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88448034"/>
    <w:p w14:paraId="3F0F30E3" w14:textId="62D3031B" w:rsidR="00D80821" w:rsidRPr="0011571C" w:rsidRDefault="00D80821" w:rsidP="00CD3DFC">
      <w:pPr>
        <w:pStyle w:val="TPSSection"/>
        <w:rPr>
          <w:lang w:val="en-GB"/>
        </w:rPr>
      </w:pPr>
      <w:r w:rsidRPr="00CD3DFC">
        <w:fldChar w:fldCharType="begin"/>
      </w:r>
      <w:r w:rsidR="00CD3DFC" w:rsidRPr="00CD3DFC">
        <w:instrText xml:space="preserve"> MACROBUTTON TPS_Section SECTION: Cover red</w:instrText>
      </w:r>
      <w:r w:rsidR="00CD3DFC" w:rsidRPr="00CD3DFC">
        <w:rPr>
          <w:vanish/>
        </w:rPr>
        <w:fldChar w:fldCharType="begin"/>
      </w:r>
      <w:r w:rsidR="00CD3DFC" w:rsidRPr="00CD3DFC">
        <w:rPr>
          <w:vanish/>
        </w:rPr>
        <w:instrText>Name="Cover red" ID="4C0EF8EE-EEBD-474D-8A3D-C02CD95457AE"</w:instrText>
      </w:r>
      <w:r w:rsidR="00CD3DFC" w:rsidRPr="00CD3DFC">
        <w:rPr>
          <w:vanish/>
        </w:rPr>
        <w:fldChar w:fldCharType="end"/>
      </w:r>
      <w:r w:rsidRPr="00CD3DFC">
        <w:fldChar w:fldCharType="end"/>
      </w:r>
    </w:p>
    <w:p w14:paraId="44D33A39" w14:textId="3D4A2D57" w:rsidR="00D80821" w:rsidRPr="0011571C" w:rsidRDefault="00D80821" w:rsidP="00CD3DFC">
      <w:pPr>
        <w:pStyle w:val="TPSSectionData"/>
        <w:rPr>
          <w:lang w:val="en-GB"/>
        </w:rPr>
      </w:pPr>
      <w:r w:rsidRPr="00CD3DFC">
        <w:fldChar w:fldCharType="begin"/>
      </w:r>
      <w:r w:rsidR="00CD3DFC" w:rsidRPr="00CD3DFC">
        <w:instrText xml:space="preserve"> MACROBUTTON TPS_SectionConditions Conditions: PDF only</w:instrText>
      </w:r>
      <w:r w:rsidR="00CD3DFC" w:rsidRPr="00CD3DFC">
        <w:rPr>
          <w:vanish/>
        </w:rPr>
        <w:fldChar w:fldCharType="begin"/>
      </w:r>
      <w:r w:rsidR="00CD3DFC" w:rsidRPr="00CD3DFC">
        <w:rPr>
          <w:vanish/>
        </w:rPr>
        <w:instrText>Value="PDF only"</w:instrText>
      </w:r>
      <w:r w:rsidR="00CD3DFC" w:rsidRPr="00CD3DFC">
        <w:rPr>
          <w:vanish/>
        </w:rPr>
        <w:fldChar w:fldCharType="end"/>
      </w:r>
      <w:r w:rsidRPr="00CD3DFC">
        <w:fldChar w:fldCharType="end"/>
      </w:r>
    </w:p>
    <w:p w14:paraId="766D7AAA" w14:textId="77777777" w:rsidR="00025295" w:rsidRPr="0011571C" w:rsidRDefault="00025295" w:rsidP="00EA02AB">
      <w:pPr>
        <w:pStyle w:val="COVERTITLE"/>
        <w:rPr>
          <w:lang w:val="fr-CH"/>
        </w:rPr>
      </w:pPr>
      <w:r w:rsidRPr="0011571C">
        <w:rPr>
          <w:lang w:val="fr-CH"/>
        </w:rPr>
        <w:t>Manual on Codes</w:t>
      </w:r>
    </w:p>
    <w:p w14:paraId="6107C36B" w14:textId="77777777" w:rsidR="00025295" w:rsidRPr="0011571C" w:rsidRDefault="00025295" w:rsidP="00EA02AB">
      <w:pPr>
        <w:pStyle w:val="COVERsubtitle"/>
        <w:rPr>
          <w:lang w:val="fr-CH"/>
        </w:rPr>
      </w:pPr>
      <w:r w:rsidRPr="0011571C">
        <w:rPr>
          <w:lang w:val="fr-CH"/>
        </w:rPr>
        <w:t>International Codes</w:t>
      </w:r>
      <w:r w:rsidR="005C38F5">
        <w:rPr>
          <w:lang w:val="fr-CH"/>
        </w:rPr>
        <w:t>port</w:t>
      </w:r>
    </w:p>
    <w:p w14:paraId="01E0BCDC" w14:textId="77777777" w:rsidR="00025295" w:rsidRPr="0011571C" w:rsidRDefault="00C71E2C" w:rsidP="00EA02AB">
      <w:pPr>
        <w:pStyle w:val="COVERsubtitle"/>
        <w:rPr>
          <w:lang w:val="fr-CH"/>
        </w:rPr>
      </w:pPr>
      <w:r w:rsidRPr="0011571C">
        <w:rPr>
          <w:lang w:val="fr-CH"/>
        </w:rPr>
        <w:t>Volume </w:t>
      </w:r>
      <w:r w:rsidR="00025295" w:rsidRPr="0011571C">
        <w:rPr>
          <w:lang w:val="fr-CH"/>
        </w:rPr>
        <w:t>I.3</w:t>
      </w:r>
    </w:p>
    <w:p w14:paraId="25BA075C" w14:textId="77777777" w:rsidR="00563903" w:rsidRPr="00CD3DFC" w:rsidRDefault="00563903" w:rsidP="00563903">
      <w:pPr>
        <w:pStyle w:val="COVERsub-subtitle"/>
        <w:rPr>
          <w:lang w:val="en-US"/>
        </w:rPr>
      </w:pPr>
      <w:r w:rsidRPr="00CD3DFC">
        <w:rPr>
          <w:lang w:val="en-US"/>
        </w:rPr>
        <w:t xml:space="preserve">Annex II to </w:t>
      </w:r>
      <w:r w:rsidR="00E71FD0" w:rsidRPr="00CD3DFC">
        <w:rPr>
          <w:lang w:val="en-US"/>
        </w:rPr>
        <w:t xml:space="preserve">the </w:t>
      </w:r>
      <w:r w:rsidRPr="00CD3DFC">
        <w:rPr>
          <w:lang w:val="en-US"/>
        </w:rPr>
        <w:t>WMO Technical Regulations</w:t>
      </w:r>
    </w:p>
    <w:p w14:paraId="6CB91A2E" w14:textId="77777777" w:rsidR="00025295" w:rsidRPr="00CD3DFC" w:rsidRDefault="00C71E2C" w:rsidP="00EA02AB">
      <w:pPr>
        <w:pStyle w:val="COVERsub-subtitle"/>
        <w:rPr>
          <w:lang w:val="en-US"/>
        </w:rPr>
      </w:pPr>
      <w:r w:rsidRPr="00CD3DFC">
        <w:rPr>
          <w:lang w:val="en-US"/>
        </w:rPr>
        <w:t>Part </w:t>
      </w:r>
      <w:r w:rsidR="00025295" w:rsidRPr="00CD3DFC">
        <w:rPr>
          <w:lang w:val="en-US"/>
        </w:rPr>
        <w:t>D – Representations derived from data models</w:t>
      </w:r>
    </w:p>
    <w:bookmarkEnd w:id="0"/>
    <w:p w14:paraId="142E4BAD" w14:textId="1DC926E9" w:rsidR="0065593E" w:rsidRPr="0011571C" w:rsidRDefault="0065593E" w:rsidP="00CD3DFC">
      <w:pPr>
        <w:pStyle w:val="TPSSection"/>
        <w:rPr>
          <w:lang w:val="en-GB"/>
        </w:rPr>
      </w:pPr>
      <w:r w:rsidRPr="00CD3DFC">
        <w:fldChar w:fldCharType="begin"/>
      </w:r>
      <w:r w:rsidR="00CD3DFC" w:rsidRPr="00CD3DFC">
        <w:instrText xml:space="preserve"> MACROBUTTON TPS_Section SECTION: TitlePage</w:instrText>
      </w:r>
      <w:r w:rsidR="00CD3DFC" w:rsidRPr="00CD3DFC">
        <w:rPr>
          <w:vanish/>
        </w:rPr>
        <w:fldChar w:fldCharType="begin"/>
      </w:r>
      <w:r w:rsidR="00CD3DFC" w:rsidRPr="00CD3DFC">
        <w:rPr>
          <w:vanish/>
        </w:rPr>
        <w:instrText>Name="TitlePage" ID="9B1B88D5-44D0-8D48-B246-27CFE6ECD919"</w:instrText>
      </w:r>
      <w:r w:rsidR="00CD3DFC" w:rsidRPr="00CD3DFC">
        <w:rPr>
          <w:vanish/>
        </w:rPr>
        <w:fldChar w:fldCharType="end"/>
      </w:r>
      <w:r w:rsidRPr="00CD3DFC">
        <w:fldChar w:fldCharType="end"/>
      </w:r>
    </w:p>
    <w:p w14:paraId="4F19F427" w14:textId="77777777" w:rsidR="0065593E" w:rsidRPr="0011571C" w:rsidRDefault="0065593E" w:rsidP="0065593E">
      <w:pPr>
        <w:pStyle w:val="TITLEPAGE"/>
        <w:rPr>
          <w:lang w:val="fr-CH"/>
        </w:rPr>
      </w:pPr>
      <w:r w:rsidRPr="0011571C">
        <w:rPr>
          <w:lang w:val="fr-CH"/>
        </w:rPr>
        <w:t>Manual on Codes</w:t>
      </w:r>
    </w:p>
    <w:p w14:paraId="31B860DF" w14:textId="77777777" w:rsidR="0065593E" w:rsidRPr="0011571C" w:rsidRDefault="0065593E" w:rsidP="0065593E">
      <w:pPr>
        <w:pStyle w:val="TITLEPAGEsubtitle"/>
        <w:rPr>
          <w:lang w:val="fr-CH"/>
        </w:rPr>
      </w:pPr>
      <w:r w:rsidRPr="0011571C">
        <w:rPr>
          <w:lang w:val="fr-CH"/>
        </w:rPr>
        <w:t>International Codes</w:t>
      </w:r>
    </w:p>
    <w:p w14:paraId="096929A6" w14:textId="77777777" w:rsidR="0065593E" w:rsidRPr="0011571C" w:rsidRDefault="00C71E2C" w:rsidP="006622BC">
      <w:pPr>
        <w:pStyle w:val="TITLEPAGEsubtitle"/>
        <w:tabs>
          <w:tab w:val="left" w:pos="6744"/>
        </w:tabs>
        <w:rPr>
          <w:lang w:val="fr-CH"/>
        </w:rPr>
      </w:pPr>
      <w:r w:rsidRPr="0011571C">
        <w:rPr>
          <w:lang w:val="fr-CH"/>
        </w:rPr>
        <w:t>Volume </w:t>
      </w:r>
      <w:r w:rsidR="0065593E" w:rsidRPr="0011571C">
        <w:rPr>
          <w:lang w:val="fr-CH"/>
        </w:rPr>
        <w:t>I.3</w:t>
      </w:r>
    </w:p>
    <w:p w14:paraId="226F8898" w14:textId="77777777" w:rsidR="0065593E" w:rsidRPr="00CD3DFC" w:rsidRDefault="0065593E" w:rsidP="0065593E">
      <w:pPr>
        <w:pStyle w:val="TITLEPAGEsub-subtitle"/>
        <w:rPr>
          <w:lang w:val="en-US"/>
        </w:rPr>
      </w:pPr>
      <w:r w:rsidRPr="00CD3DFC">
        <w:rPr>
          <w:lang w:val="en-US"/>
        </w:rPr>
        <w:t xml:space="preserve">Annex </w:t>
      </w:r>
      <w:r w:rsidR="00A078D0" w:rsidRPr="00CD3DFC">
        <w:rPr>
          <w:lang w:val="en-US"/>
        </w:rPr>
        <w:t xml:space="preserve">II to </w:t>
      </w:r>
      <w:r w:rsidR="00E71FD0" w:rsidRPr="00CD3DFC">
        <w:rPr>
          <w:lang w:val="en-US"/>
        </w:rPr>
        <w:t xml:space="preserve">the </w:t>
      </w:r>
      <w:r w:rsidR="00A078D0" w:rsidRPr="00CD3DFC">
        <w:rPr>
          <w:lang w:val="en-US"/>
        </w:rPr>
        <w:t>WMO Technical Regulations</w:t>
      </w:r>
    </w:p>
    <w:p w14:paraId="2BD7E70B" w14:textId="77777777" w:rsidR="0065593E" w:rsidRPr="00CD3DFC" w:rsidRDefault="00C71E2C" w:rsidP="0065593E">
      <w:pPr>
        <w:pStyle w:val="TITLEPAGEsub-subtitle"/>
        <w:rPr>
          <w:lang w:val="en-US"/>
        </w:rPr>
      </w:pPr>
      <w:r w:rsidRPr="00CD3DFC">
        <w:rPr>
          <w:lang w:val="en-US"/>
        </w:rPr>
        <w:t>Part </w:t>
      </w:r>
      <w:r w:rsidR="0065593E" w:rsidRPr="00CD3DFC">
        <w:rPr>
          <w:lang w:val="en-US"/>
        </w:rPr>
        <w:t>D – Representations derived from data models</w:t>
      </w:r>
    </w:p>
    <w:p w14:paraId="14C750D7" w14:textId="6EB501E0" w:rsidR="00A226CD" w:rsidRPr="0011571C" w:rsidRDefault="00A226CD" w:rsidP="00CD3DFC">
      <w:pPr>
        <w:pStyle w:val="TPSSection"/>
        <w:rPr>
          <w:lang w:val="en-GB"/>
        </w:rPr>
      </w:pPr>
      <w:r w:rsidRPr="00CD3DFC">
        <w:fldChar w:fldCharType="begin"/>
      </w:r>
      <w:r w:rsidR="00CD3DFC" w:rsidRPr="00CD3DFC">
        <w:instrText xml:space="preserve"> MACROBUTTON TPS_Section SECTION: ISBN-URLs</w:instrText>
      </w:r>
      <w:r w:rsidR="00CD3DFC" w:rsidRPr="00CD3DFC">
        <w:rPr>
          <w:vanish/>
        </w:rPr>
        <w:fldChar w:fldCharType="begin"/>
      </w:r>
      <w:r w:rsidR="00CD3DFC" w:rsidRPr="00CD3DFC">
        <w:rPr>
          <w:vanish/>
        </w:rPr>
        <w:instrText>Name="ISBN-URLs" ID="6F90D99F-C91B-2144-B882-89DAA3C31115"</w:instrText>
      </w:r>
      <w:r w:rsidR="00CD3DFC" w:rsidRPr="00CD3DFC">
        <w:rPr>
          <w:vanish/>
        </w:rPr>
        <w:fldChar w:fldCharType="end"/>
      </w:r>
      <w:r w:rsidRPr="00CD3DFC">
        <w:fldChar w:fldCharType="end"/>
      </w:r>
    </w:p>
    <w:p w14:paraId="3D74F24A" w14:textId="13805A77" w:rsidR="00E752CA" w:rsidRPr="0011571C" w:rsidRDefault="00E752CA" w:rsidP="00CD3DFC">
      <w:pPr>
        <w:pStyle w:val="TPSSection"/>
        <w:rPr>
          <w:lang w:val="en-GB"/>
        </w:rPr>
      </w:pPr>
      <w:r w:rsidRPr="00CD3DFC">
        <w:fldChar w:fldCharType="begin"/>
      </w:r>
      <w:r w:rsidR="00CD3DFC" w:rsidRPr="00CD3DFC">
        <w:instrText xml:space="preserve"> MACROBUTTON TPS_Section SECTION: Revision_table</w:instrText>
      </w:r>
      <w:r w:rsidR="00CD3DFC" w:rsidRPr="00CD3DFC">
        <w:rPr>
          <w:vanish/>
        </w:rPr>
        <w:fldChar w:fldCharType="begin"/>
      </w:r>
      <w:r w:rsidR="00CD3DFC" w:rsidRPr="00CD3DFC">
        <w:rPr>
          <w:vanish/>
        </w:rPr>
        <w:instrText>Name="Revision_table" ID="2A249C52-AF65-864E-A31C-38FF81FEF09F"</w:instrText>
      </w:r>
      <w:r w:rsidR="00CD3DFC" w:rsidRPr="00CD3DFC">
        <w:rPr>
          <w:vanish/>
        </w:rPr>
        <w:fldChar w:fldCharType="end"/>
      </w:r>
      <w:r w:rsidRPr="00CD3DFC">
        <w:fldChar w:fldCharType="end"/>
      </w:r>
    </w:p>
    <w:p w14:paraId="4A7FE4D6" w14:textId="77777777" w:rsidR="00E752CA" w:rsidRPr="0011571C" w:rsidRDefault="00E752CA" w:rsidP="00E752CA">
      <w:pPr>
        <w:pStyle w:val="ChapterheadNOToC"/>
      </w:pPr>
      <w:r w:rsidRPr="0011571C">
        <w:t>PUBLICATION REVISION TRACK RECORD</w:t>
      </w:r>
    </w:p>
    <w:p w14:paraId="277ACB6C" w14:textId="09E4B27F" w:rsidR="00E752CA" w:rsidRPr="0011571C" w:rsidRDefault="00E752CA" w:rsidP="00CD3DFC">
      <w:pPr>
        <w:pStyle w:val="TPSTable"/>
      </w:pPr>
      <w:r w:rsidRPr="00CD3DFC">
        <w:fldChar w:fldCharType="begin"/>
      </w:r>
      <w:r w:rsidR="00CD3DFC" w:rsidRPr="00CD3DFC">
        <w:instrText xml:space="preserve"> MACROBUTTON TPS_Table TABLE: Revision table</w:instrText>
      </w:r>
      <w:r w:rsidR="00CD3DFC" w:rsidRPr="00CD3DFC">
        <w:rPr>
          <w:vanish/>
        </w:rPr>
        <w:fldChar w:fldCharType="begin"/>
      </w:r>
      <w:r w:rsidR="00CD3DFC" w:rsidRPr="00CD3DFC">
        <w:rPr>
          <w:vanish/>
        </w:rPr>
        <w:instrText>Name="Revision table" Columns="5" HeaderRows="1" BodyRows="18" FooterRows="0" KeepTableWidth="True" KeepWidths="True" KeepHAlign="True" KeepVAlign="True"</w:instrText>
      </w:r>
      <w:r w:rsidR="00CD3DFC" w:rsidRPr="00CD3DFC">
        <w:rPr>
          <w:vanish/>
        </w:rPr>
        <w:fldChar w:fldCharType="end"/>
      </w:r>
      <w:r w:rsidRPr="00CD3DFC">
        <w:fldChar w:fldCharType="end"/>
      </w:r>
    </w:p>
    <w:tbl>
      <w:tblPr>
        <w:tblStyle w:val="TableGrid"/>
        <w:tblW w:w="5000" w:type="pct"/>
        <w:jc w:val="center"/>
        <w:tblLayout w:type="fixed"/>
        <w:tblLook w:val="04A0" w:firstRow="1" w:lastRow="0" w:firstColumn="1" w:lastColumn="0" w:noHBand="0" w:noVBand="1"/>
      </w:tblPr>
      <w:tblGrid>
        <w:gridCol w:w="1188"/>
        <w:gridCol w:w="1560"/>
        <w:gridCol w:w="3480"/>
        <w:gridCol w:w="1920"/>
        <w:gridCol w:w="1707"/>
      </w:tblGrid>
      <w:tr w:rsidR="00E752CA" w:rsidRPr="0011571C" w14:paraId="7DB34611" w14:textId="77777777" w:rsidTr="00A27A25">
        <w:trPr>
          <w:tblHeader/>
          <w:jc w:val="center"/>
        </w:trPr>
        <w:tc>
          <w:tcPr>
            <w:tcW w:w="1188" w:type="dxa"/>
            <w:vAlign w:val="center"/>
          </w:tcPr>
          <w:p w14:paraId="2CDAB45E" w14:textId="77777777" w:rsidR="00E752CA" w:rsidRPr="0011571C" w:rsidRDefault="00E752CA" w:rsidP="00E74681">
            <w:pPr>
              <w:pStyle w:val="Tableheader"/>
              <w:rPr>
                <w:lang w:val="en-GB"/>
              </w:rPr>
            </w:pPr>
            <w:r w:rsidRPr="0011571C">
              <w:rPr>
                <w:lang w:val="en-GB"/>
              </w:rPr>
              <w:t>Date</w:t>
            </w:r>
          </w:p>
        </w:tc>
        <w:tc>
          <w:tcPr>
            <w:tcW w:w="1560" w:type="dxa"/>
            <w:vAlign w:val="center"/>
          </w:tcPr>
          <w:p w14:paraId="5D465496" w14:textId="77777777" w:rsidR="00E752CA" w:rsidRPr="0011571C" w:rsidRDefault="00E752CA" w:rsidP="00E74681">
            <w:pPr>
              <w:pStyle w:val="Tableheader"/>
              <w:rPr>
                <w:lang w:val="en-GB"/>
              </w:rPr>
            </w:pPr>
            <w:r w:rsidRPr="0011571C">
              <w:rPr>
                <w:lang w:val="en-GB"/>
              </w:rPr>
              <w:t>Part/chapter/</w:t>
            </w:r>
            <w:r w:rsidRPr="0011571C">
              <w:rPr>
                <w:lang w:val="en-GB"/>
              </w:rPr>
              <w:br/>
              <w:t>section</w:t>
            </w:r>
          </w:p>
        </w:tc>
        <w:tc>
          <w:tcPr>
            <w:tcW w:w="3480" w:type="dxa"/>
            <w:vAlign w:val="center"/>
          </w:tcPr>
          <w:p w14:paraId="6E27E18B" w14:textId="77777777" w:rsidR="00E752CA" w:rsidRPr="0011571C" w:rsidRDefault="00E752CA" w:rsidP="00E74681">
            <w:pPr>
              <w:pStyle w:val="Tableheader"/>
              <w:rPr>
                <w:lang w:val="en-GB"/>
              </w:rPr>
            </w:pPr>
            <w:r w:rsidRPr="0011571C">
              <w:rPr>
                <w:lang w:val="en-GB"/>
              </w:rPr>
              <w:t>Purpose of amendment</w:t>
            </w:r>
          </w:p>
        </w:tc>
        <w:tc>
          <w:tcPr>
            <w:tcW w:w="1920" w:type="dxa"/>
            <w:vAlign w:val="center"/>
          </w:tcPr>
          <w:p w14:paraId="0B0496A6" w14:textId="77777777" w:rsidR="00E752CA" w:rsidRPr="0011571C" w:rsidRDefault="00E752CA" w:rsidP="00E74681">
            <w:pPr>
              <w:pStyle w:val="Tableheader"/>
              <w:rPr>
                <w:lang w:val="en-GB"/>
              </w:rPr>
            </w:pPr>
            <w:r w:rsidRPr="0011571C">
              <w:rPr>
                <w:lang w:val="en-GB"/>
              </w:rPr>
              <w:t>Proposed by</w:t>
            </w:r>
          </w:p>
        </w:tc>
        <w:tc>
          <w:tcPr>
            <w:tcW w:w="1707" w:type="dxa"/>
            <w:vAlign w:val="center"/>
          </w:tcPr>
          <w:p w14:paraId="4A14093D" w14:textId="77777777" w:rsidR="00E752CA" w:rsidRPr="0011571C" w:rsidRDefault="00E752CA" w:rsidP="00E74681">
            <w:pPr>
              <w:pStyle w:val="Tableheader"/>
              <w:rPr>
                <w:lang w:val="en-GB"/>
              </w:rPr>
            </w:pPr>
            <w:r w:rsidRPr="0011571C">
              <w:rPr>
                <w:lang w:val="en-GB"/>
              </w:rPr>
              <w:t>Approved by</w:t>
            </w:r>
          </w:p>
        </w:tc>
      </w:tr>
      <w:tr w:rsidR="00E752CA" w:rsidRPr="0011571C" w14:paraId="13A8AE0F" w14:textId="77777777" w:rsidTr="00A27A25">
        <w:trPr>
          <w:trHeight w:val="480"/>
          <w:tblHeader/>
          <w:jc w:val="center"/>
        </w:trPr>
        <w:tc>
          <w:tcPr>
            <w:tcW w:w="1188" w:type="dxa"/>
          </w:tcPr>
          <w:p w14:paraId="6194035E" w14:textId="77777777" w:rsidR="00E752CA" w:rsidRPr="0011571C" w:rsidRDefault="00DB6F33" w:rsidP="00CD07DE">
            <w:pPr>
              <w:pStyle w:val="Tablebody"/>
              <w:rPr>
                <w:lang w:val="en-GB"/>
              </w:rPr>
            </w:pPr>
            <w:r w:rsidRPr="0011571C">
              <w:rPr>
                <w:color w:val="auto"/>
                <w:lang w:val="en-GB"/>
              </w:rPr>
              <w:t>17</w:t>
            </w:r>
            <w:r w:rsidR="00CD07DE" w:rsidRPr="0011571C">
              <w:rPr>
                <w:color w:val="auto"/>
                <w:lang w:val="en-GB"/>
              </w:rPr>
              <w:t>/</w:t>
            </w:r>
            <w:r w:rsidR="00CD07DE" w:rsidRPr="0011571C">
              <w:rPr>
                <w:lang w:val="en-GB"/>
              </w:rPr>
              <w:t>05/</w:t>
            </w:r>
            <w:r w:rsidR="00A95BF6" w:rsidRPr="0011571C">
              <w:rPr>
                <w:lang w:val="en-GB"/>
              </w:rPr>
              <w:t xml:space="preserve"> 2017</w:t>
            </w:r>
          </w:p>
        </w:tc>
        <w:tc>
          <w:tcPr>
            <w:tcW w:w="1560" w:type="dxa"/>
          </w:tcPr>
          <w:p w14:paraId="06521D78" w14:textId="77777777" w:rsidR="00E752CA" w:rsidRPr="0011571C" w:rsidRDefault="00A27A25" w:rsidP="00E74681">
            <w:pPr>
              <w:pStyle w:val="Tablebody"/>
              <w:rPr>
                <w:lang w:val="en-GB"/>
              </w:rPr>
            </w:pPr>
            <w:r w:rsidRPr="0011571C">
              <w:rPr>
                <w:lang w:val="en-GB"/>
              </w:rPr>
              <w:t xml:space="preserve">(i) Introduction and General provisions </w:t>
            </w:r>
            <w:r w:rsidRPr="0011571C">
              <w:rPr>
                <w:lang w:val="en-GB"/>
              </w:rPr>
              <w:br/>
              <w:t>(pp. xi-xxii)</w:t>
            </w:r>
          </w:p>
          <w:p w14:paraId="174142C9" w14:textId="77777777" w:rsidR="00A27A25" w:rsidRPr="0011571C" w:rsidRDefault="00A27A25" w:rsidP="00A27A25">
            <w:pPr>
              <w:pStyle w:val="Tablebody"/>
              <w:rPr>
                <w:lang w:val="en-GB"/>
              </w:rPr>
            </w:pPr>
          </w:p>
          <w:p w14:paraId="3DABE9B8" w14:textId="77777777" w:rsidR="00A27A25" w:rsidRPr="0011571C" w:rsidRDefault="00A27A25" w:rsidP="00A27A25">
            <w:pPr>
              <w:pStyle w:val="Tablebody"/>
              <w:rPr>
                <w:lang w:val="en-GB"/>
              </w:rPr>
            </w:pPr>
            <w:r w:rsidRPr="0011571C">
              <w:rPr>
                <w:lang w:val="en-GB"/>
              </w:rPr>
              <w:t>(ii) Pages 1 to 178</w:t>
            </w:r>
          </w:p>
        </w:tc>
        <w:tc>
          <w:tcPr>
            <w:tcW w:w="3480" w:type="dxa"/>
          </w:tcPr>
          <w:p w14:paraId="07320360" w14:textId="6784D729" w:rsidR="00A27A25" w:rsidRPr="00CD3DFC" w:rsidRDefault="00A27A25" w:rsidP="00A27A25">
            <w:pPr>
              <w:pStyle w:val="Tablebody"/>
              <w:rPr>
                <w:lang w:val="en-US"/>
              </w:rPr>
            </w:pPr>
            <w:r w:rsidRPr="00CD3DFC">
              <w:rPr>
                <w:lang w:val="en-US"/>
              </w:rPr>
              <w:t>(i) Alignment of the procedures for amendments to Manuals and Guides under the responsibility of the Commission for Basic Systems</w:t>
            </w:r>
            <w:r w:rsidR="00385894" w:rsidRPr="00CD3DFC">
              <w:rPr>
                <w:lang w:val="en-US"/>
              </w:rPr>
              <w:t xml:space="preserve">, and aligment with the new structure of the </w:t>
            </w:r>
            <w:r w:rsidR="00385894" w:rsidRPr="00CD3DFC">
              <w:rPr>
                <w:rStyle w:val="Italic"/>
                <w:lang w:val="en-US"/>
              </w:rPr>
              <w:t>Techniacl Regulations</w:t>
            </w:r>
            <w:r w:rsidR="00385894" w:rsidRPr="00CD3DFC">
              <w:rPr>
                <w:lang w:val="en-US"/>
              </w:rPr>
              <w:t xml:space="preserve"> (WMO-No. 49</w:t>
            </w:r>
          </w:p>
          <w:p w14:paraId="24B830F3" w14:textId="77777777" w:rsidR="00A27A25" w:rsidRPr="00CD3DFC" w:rsidRDefault="00A27A25" w:rsidP="00A27A25">
            <w:pPr>
              <w:pStyle w:val="Tablebody"/>
              <w:rPr>
                <w:lang w:val="en-US"/>
              </w:rPr>
            </w:pPr>
          </w:p>
          <w:p w14:paraId="493AA129" w14:textId="77777777" w:rsidR="00A27A25" w:rsidRPr="00CD3DFC" w:rsidRDefault="00A27A25" w:rsidP="00974D53">
            <w:pPr>
              <w:pStyle w:val="Tablebody"/>
              <w:rPr>
                <w:lang w:val="en-US"/>
              </w:rPr>
            </w:pPr>
          </w:p>
          <w:p w14:paraId="6945754A" w14:textId="77777777" w:rsidR="00DB6F33" w:rsidRPr="00CD3DFC" w:rsidRDefault="00A27A25" w:rsidP="00974D53">
            <w:pPr>
              <w:pStyle w:val="Tablebody"/>
              <w:rPr>
                <w:lang w:val="en-US"/>
              </w:rPr>
            </w:pPr>
            <w:r w:rsidRPr="00CD3DFC">
              <w:rPr>
                <w:lang w:val="en-US"/>
              </w:rPr>
              <w:t xml:space="preserve">(ii) </w:t>
            </w:r>
            <w:r w:rsidR="00CD07DE" w:rsidRPr="00CD3DFC">
              <w:rPr>
                <w:lang w:val="en-US"/>
              </w:rPr>
              <w:t>Introduce IWXXM 2.1, METCE 1.2, COLLECT 1.2, TimeseriesML, WaterML2 and code tables supporting WIGOS metadata</w:t>
            </w:r>
          </w:p>
        </w:tc>
        <w:tc>
          <w:tcPr>
            <w:tcW w:w="1920" w:type="dxa"/>
          </w:tcPr>
          <w:p w14:paraId="28B17818" w14:textId="77777777" w:rsidR="00A27A25" w:rsidRPr="0011571C" w:rsidRDefault="00A27A25" w:rsidP="00B16612">
            <w:pPr>
              <w:pStyle w:val="Tablebody"/>
              <w:rPr>
                <w:color w:val="auto"/>
                <w:lang w:val="en-GB"/>
              </w:rPr>
            </w:pPr>
            <w:r w:rsidRPr="0011571C">
              <w:rPr>
                <w:color w:val="auto"/>
                <w:lang w:val="en-GB"/>
              </w:rPr>
              <w:t>(i) CBS Management Group</w:t>
            </w:r>
          </w:p>
          <w:p w14:paraId="3B58ECE3" w14:textId="77777777" w:rsidR="00A27A25" w:rsidRPr="0011571C" w:rsidRDefault="00A27A25" w:rsidP="00B16612">
            <w:pPr>
              <w:pStyle w:val="Tablebody"/>
              <w:rPr>
                <w:color w:val="auto"/>
                <w:lang w:val="en-GB"/>
              </w:rPr>
            </w:pPr>
          </w:p>
          <w:p w14:paraId="5D8494D5" w14:textId="77777777" w:rsidR="00A27A25" w:rsidRPr="0011571C" w:rsidRDefault="00A27A25" w:rsidP="00B16612">
            <w:pPr>
              <w:pStyle w:val="Tablebody"/>
              <w:rPr>
                <w:color w:val="auto"/>
                <w:lang w:val="en-GB"/>
              </w:rPr>
            </w:pPr>
          </w:p>
          <w:p w14:paraId="424E9D73" w14:textId="77777777" w:rsidR="00A27A25" w:rsidRPr="0011571C" w:rsidRDefault="00A27A25" w:rsidP="00B16612">
            <w:pPr>
              <w:pStyle w:val="Tablebody"/>
              <w:rPr>
                <w:color w:val="auto"/>
                <w:lang w:val="en-GB"/>
              </w:rPr>
            </w:pPr>
          </w:p>
          <w:p w14:paraId="5CFB1819" w14:textId="75EB8E85" w:rsidR="00E752CA" w:rsidRPr="0011571C" w:rsidRDefault="00A27A25" w:rsidP="00385894">
            <w:pPr>
              <w:pStyle w:val="Tablebody"/>
              <w:rPr>
                <w:color w:val="auto"/>
                <w:lang w:val="en-GB"/>
              </w:rPr>
            </w:pPr>
            <w:r w:rsidRPr="0011571C">
              <w:rPr>
                <w:color w:val="auto"/>
                <w:lang w:val="en-GB"/>
              </w:rPr>
              <w:t xml:space="preserve">(ii) </w:t>
            </w:r>
            <w:r w:rsidR="00DB6F33" w:rsidRPr="0011571C">
              <w:rPr>
                <w:color w:val="auto"/>
                <w:lang w:val="en-GB"/>
              </w:rPr>
              <w:t>Decision 8</w:t>
            </w:r>
            <w:r w:rsidR="00815B8C" w:rsidRPr="0011571C">
              <w:rPr>
                <w:color w:val="auto"/>
                <w:lang w:val="en-GB"/>
              </w:rPr>
              <w:t xml:space="preserve"> </w:t>
            </w:r>
            <w:r w:rsidR="00B16612" w:rsidRPr="0011571C">
              <w:rPr>
                <w:color w:val="auto"/>
                <w:lang w:val="en-GB"/>
              </w:rPr>
              <w:br/>
              <w:t>(CBS-16) and</w:t>
            </w:r>
            <w:r w:rsidR="00815B8C" w:rsidRPr="0011571C">
              <w:rPr>
                <w:color w:val="auto"/>
                <w:lang w:val="en-GB"/>
              </w:rPr>
              <w:t xml:space="preserve"> </w:t>
            </w:r>
            <w:r w:rsidR="00DB6F33" w:rsidRPr="0011571C">
              <w:rPr>
                <w:color w:val="auto"/>
                <w:lang w:val="en-GB"/>
              </w:rPr>
              <w:t>Recommendations</w:t>
            </w:r>
            <w:r w:rsidR="00385894">
              <w:rPr>
                <w:color w:val="auto"/>
                <w:lang w:val="en-GB"/>
              </w:rPr>
              <w:t> </w:t>
            </w:r>
            <w:r w:rsidR="00DB6F33" w:rsidRPr="0011571C">
              <w:rPr>
                <w:color w:val="auto"/>
                <w:lang w:val="en-GB"/>
              </w:rPr>
              <w:t>7, 8,</w:t>
            </w:r>
            <w:r w:rsidR="00815B8C" w:rsidRPr="0011571C">
              <w:rPr>
                <w:color w:val="auto"/>
                <w:lang w:val="en-GB"/>
              </w:rPr>
              <w:t xml:space="preserve"> </w:t>
            </w:r>
            <w:r w:rsidR="00DB6F33" w:rsidRPr="0011571C">
              <w:rPr>
                <w:color w:val="auto"/>
                <w:lang w:val="en-GB"/>
              </w:rPr>
              <w:t>9, 11</w:t>
            </w:r>
            <w:r w:rsidR="00860212" w:rsidRPr="0011571C">
              <w:rPr>
                <w:color w:val="auto"/>
                <w:lang w:val="en-GB"/>
              </w:rPr>
              <w:t>, 12</w:t>
            </w:r>
            <w:r w:rsidR="00DB6F33" w:rsidRPr="0011571C">
              <w:rPr>
                <w:color w:val="auto"/>
                <w:lang w:val="en-GB"/>
              </w:rPr>
              <w:t xml:space="preserve"> and 13 (</w:t>
            </w:r>
            <w:r w:rsidR="00A95BF6" w:rsidRPr="0011571C">
              <w:rPr>
                <w:color w:val="auto"/>
                <w:lang w:val="en-GB"/>
              </w:rPr>
              <w:t>CBS-16</w:t>
            </w:r>
            <w:r w:rsidR="00DB6F33" w:rsidRPr="0011571C">
              <w:rPr>
                <w:color w:val="auto"/>
                <w:lang w:val="en-GB"/>
              </w:rPr>
              <w:t>)</w:t>
            </w:r>
          </w:p>
        </w:tc>
        <w:tc>
          <w:tcPr>
            <w:tcW w:w="1707" w:type="dxa"/>
          </w:tcPr>
          <w:p w14:paraId="27D85053" w14:textId="1947C324" w:rsidR="00A27A25" w:rsidRPr="0011571C" w:rsidRDefault="00A27A25" w:rsidP="00DB6F33">
            <w:pPr>
              <w:pStyle w:val="Tablebody"/>
              <w:rPr>
                <w:color w:val="auto"/>
                <w:lang w:val="en-GB"/>
              </w:rPr>
            </w:pPr>
            <w:r w:rsidRPr="0011571C">
              <w:rPr>
                <w:color w:val="auto"/>
                <w:lang w:val="en-GB"/>
              </w:rPr>
              <w:t>(i) Resolution</w:t>
            </w:r>
            <w:r w:rsidR="00385894">
              <w:rPr>
                <w:color w:val="auto"/>
                <w:lang w:val="en-GB"/>
              </w:rPr>
              <w:t> </w:t>
            </w:r>
            <w:r w:rsidRPr="0011571C">
              <w:rPr>
                <w:color w:val="auto"/>
                <w:lang w:val="en-GB"/>
              </w:rPr>
              <w:t>12 (EC-68)</w:t>
            </w:r>
            <w:r w:rsidR="00385894">
              <w:rPr>
                <w:color w:val="auto"/>
                <w:lang w:val="en-GB"/>
              </w:rPr>
              <w:t xml:space="preserve"> and Resolution 20 (EC-69)</w:t>
            </w:r>
          </w:p>
          <w:p w14:paraId="308E4071" w14:textId="77777777" w:rsidR="00A27A25" w:rsidRPr="0011571C" w:rsidRDefault="00A27A25" w:rsidP="00DB6F33">
            <w:pPr>
              <w:pStyle w:val="Tablebody"/>
              <w:rPr>
                <w:color w:val="auto"/>
                <w:lang w:val="en-GB"/>
              </w:rPr>
            </w:pPr>
          </w:p>
          <w:p w14:paraId="5C4B030B" w14:textId="77777777" w:rsidR="00A27A25" w:rsidRPr="0011571C" w:rsidRDefault="00A27A25" w:rsidP="00DB6F33">
            <w:pPr>
              <w:pStyle w:val="Tablebody"/>
              <w:rPr>
                <w:color w:val="auto"/>
                <w:lang w:val="en-GB"/>
              </w:rPr>
            </w:pPr>
          </w:p>
          <w:p w14:paraId="44C0AE96" w14:textId="77777777" w:rsidR="00A27A25" w:rsidRPr="0011571C" w:rsidRDefault="00A27A25" w:rsidP="00DB6F33">
            <w:pPr>
              <w:pStyle w:val="Tablebody"/>
              <w:rPr>
                <w:color w:val="auto"/>
                <w:lang w:val="en-GB"/>
              </w:rPr>
            </w:pPr>
          </w:p>
          <w:p w14:paraId="2EF6986B" w14:textId="77777777" w:rsidR="00A27A25" w:rsidRPr="0011571C" w:rsidRDefault="00A27A25" w:rsidP="00DB6F33">
            <w:pPr>
              <w:pStyle w:val="Tablebody"/>
              <w:rPr>
                <w:color w:val="auto"/>
                <w:lang w:val="en-GB"/>
              </w:rPr>
            </w:pPr>
          </w:p>
          <w:p w14:paraId="4542183D" w14:textId="77777777" w:rsidR="00E752CA" w:rsidRPr="0011571C" w:rsidRDefault="00A27A25" w:rsidP="00DB6F33">
            <w:pPr>
              <w:pStyle w:val="Tablebody"/>
              <w:rPr>
                <w:color w:val="auto"/>
                <w:lang w:val="en-GB"/>
              </w:rPr>
            </w:pPr>
            <w:r w:rsidRPr="0011571C">
              <w:rPr>
                <w:color w:val="auto"/>
                <w:lang w:val="en-GB"/>
              </w:rPr>
              <w:t xml:space="preserve">(ii) </w:t>
            </w:r>
            <w:r w:rsidR="00DB6F33" w:rsidRPr="0011571C">
              <w:rPr>
                <w:color w:val="auto"/>
                <w:lang w:val="en-GB"/>
              </w:rPr>
              <w:t xml:space="preserve">Resolutions </w:t>
            </w:r>
            <w:r w:rsidR="00DB6F33" w:rsidRPr="0011571C">
              <w:rPr>
                <w:color w:val="auto"/>
                <w:lang w:val="en-GB"/>
              </w:rPr>
              <w:br/>
              <w:t>9, 10</w:t>
            </w:r>
            <w:r w:rsidR="006C7E25">
              <w:rPr>
                <w:color w:val="auto"/>
                <w:lang w:val="en-GB"/>
              </w:rPr>
              <w:t>,</w:t>
            </w:r>
            <w:r w:rsidR="00DB6F33" w:rsidRPr="0011571C">
              <w:rPr>
                <w:color w:val="auto"/>
                <w:lang w:val="en-GB"/>
              </w:rPr>
              <w:t xml:space="preserve"> 11 and 12 (</w:t>
            </w:r>
            <w:r w:rsidR="00A95BF6" w:rsidRPr="0011571C">
              <w:rPr>
                <w:color w:val="auto"/>
                <w:lang w:val="en-GB"/>
              </w:rPr>
              <w:t>EC-69</w:t>
            </w:r>
            <w:r w:rsidR="00DB6F33" w:rsidRPr="0011571C">
              <w:rPr>
                <w:color w:val="auto"/>
                <w:lang w:val="en-GB"/>
              </w:rPr>
              <w:t>)</w:t>
            </w:r>
          </w:p>
        </w:tc>
      </w:tr>
      <w:tr w:rsidR="00E752CA" w:rsidRPr="0011571C" w14:paraId="1F2211A8" w14:textId="77777777" w:rsidTr="00A27A25">
        <w:trPr>
          <w:trHeight w:val="480"/>
          <w:tblHeader/>
          <w:jc w:val="center"/>
        </w:trPr>
        <w:tc>
          <w:tcPr>
            <w:tcW w:w="1188" w:type="dxa"/>
          </w:tcPr>
          <w:p w14:paraId="492A3D61" w14:textId="77777777" w:rsidR="00E752CA" w:rsidRPr="0011571C" w:rsidRDefault="00E752CA" w:rsidP="00E74681">
            <w:pPr>
              <w:pStyle w:val="Tablebody"/>
              <w:rPr>
                <w:lang w:val="en-GB"/>
              </w:rPr>
            </w:pPr>
          </w:p>
        </w:tc>
        <w:tc>
          <w:tcPr>
            <w:tcW w:w="1560" w:type="dxa"/>
          </w:tcPr>
          <w:p w14:paraId="74819A76" w14:textId="77777777" w:rsidR="00E752CA" w:rsidRPr="0011571C" w:rsidRDefault="00E752CA" w:rsidP="00E74681">
            <w:pPr>
              <w:pStyle w:val="Tablebody"/>
              <w:rPr>
                <w:lang w:val="en-GB"/>
              </w:rPr>
            </w:pPr>
          </w:p>
        </w:tc>
        <w:tc>
          <w:tcPr>
            <w:tcW w:w="3480" w:type="dxa"/>
          </w:tcPr>
          <w:p w14:paraId="2B0F941C" w14:textId="77777777" w:rsidR="00E752CA" w:rsidRPr="0011571C" w:rsidRDefault="00E752CA" w:rsidP="00E74681">
            <w:pPr>
              <w:pStyle w:val="Tablebody"/>
              <w:rPr>
                <w:lang w:val="en-GB"/>
              </w:rPr>
            </w:pPr>
          </w:p>
        </w:tc>
        <w:tc>
          <w:tcPr>
            <w:tcW w:w="1920" w:type="dxa"/>
          </w:tcPr>
          <w:p w14:paraId="0FB1B7BD" w14:textId="77777777" w:rsidR="00E752CA" w:rsidRPr="0011571C" w:rsidRDefault="00E752CA" w:rsidP="00E74681">
            <w:pPr>
              <w:pStyle w:val="Tablebody"/>
              <w:rPr>
                <w:lang w:val="en-GB"/>
              </w:rPr>
            </w:pPr>
          </w:p>
        </w:tc>
        <w:tc>
          <w:tcPr>
            <w:tcW w:w="1707" w:type="dxa"/>
          </w:tcPr>
          <w:p w14:paraId="2FE27EAA" w14:textId="77777777" w:rsidR="00E752CA" w:rsidRPr="0011571C" w:rsidRDefault="00E752CA" w:rsidP="00E74681">
            <w:pPr>
              <w:pStyle w:val="Tablebody"/>
              <w:rPr>
                <w:lang w:val="en-GB"/>
              </w:rPr>
            </w:pPr>
          </w:p>
        </w:tc>
      </w:tr>
      <w:tr w:rsidR="00E752CA" w:rsidRPr="0011571C" w14:paraId="302B57C3" w14:textId="77777777" w:rsidTr="00A27A25">
        <w:trPr>
          <w:trHeight w:val="480"/>
          <w:tblHeader/>
          <w:jc w:val="center"/>
        </w:trPr>
        <w:tc>
          <w:tcPr>
            <w:tcW w:w="1188" w:type="dxa"/>
          </w:tcPr>
          <w:p w14:paraId="790C21F6" w14:textId="77777777" w:rsidR="00E752CA" w:rsidRPr="0011571C" w:rsidRDefault="00E752CA" w:rsidP="00E74681">
            <w:pPr>
              <w:pStyle w:val="Tablebody"/>
              <w:rPr>
                <w:lang w:val="en-GB"/>
              </w:rPr>
            </w:pPr>
          </w:p>
        </w:tc>
        <w:tc>
          <w:tcPr>
            <w:tcW w:w="1560" w:type="dxa"/>
          </w:tcPr>
          <w:p w14:paraId="617FC297" w14:textId="77777777" w:rsidR="00E752CA" w:rsidRPr="0011571C" w:rsidRDefault="00E752CA" w:rsidP="00E74681">
            <w:pPr>
              <w:pStyle w:val="Tablebody"/>
              <w:rPr>
                <w:lang w:val="en-GB"/>
              </w:rPr>
            </w:pPr>
          </w:p>
        </w:tc>
        <w:tc>
          <w:tcPr>
            <w:tcW w:w="3480" w:type="dxa"/>
          </w:tcPr>
          <w:p w14:paraId="7D590E2B" w14:textId="77777777" w:rsidR="00E752CA" w:rsidRPr="0011571C" w:rsidRDefault="00E752CA" w:rsidP="00E74681">
            <w:pPr>
              <w:pStyle w:val="Tablebody"/>
              <w:rPr>
                <w:lang w:val="en-GB"/>
              </w:rPr>
            </w:pPr>
          </w:p>
        </w:tc>
        <w:tc>
          <w:tcPr>
            <w:tcW w:w="1920" w:type="dxa"/>
          </w:tcPr>
          <w:p w14:paraId="5C81765D" w14:textId="77777777" w:rsidR="00E752CA" w:rsidRPr="0011571C" w:rsidRDefault="00E752CA" w:rsidP="00E74681">
            <w:pPr>
              <w:pStyle w:val="Tablebody"/>
              <w:rPr>
                <w:lang w:val="en-GB"/>
              </w:rPr>
            </w:pPr>
          </w:p>
        </w:tc>
        <w:tc>
          <w:tcPr>
            <w:tcW w:w="1707" w:type="dxa"/>
          </w:tcPr>
          <w:p w14:paraId="6DA6B99B" w14:textId="77777777" w:rsidR="00E752CA" w:rsidRPr="0011571C" w:rsidRDefault="00E752CA" w:rsidP="00E74681">
            <w:pPr>
              <w:pStyle w:val="Tablebody"/>
              <w:rPr>
                <w:lang w:val="en-GB"/>
              </w:rPr>
            </w:pPr>
          </w:p>
        </w:tc>
      </w:tr>
      <w:tr w:rsidR="00E752CA" w:rsidRPr="0011571C" w14:paraId="76394336" w14:textId="77777777" w:rsidTr="00A27A25">
        <w:trPr>
          <w:trHeight w:val="480"/>
          <w:tblHeader/>
          <w:jc w:val="center"/>
        </w:trPr>
        <w:tc>
          <w:tcPr>
            <w:tcW w:w="1188" w:type="dxa"/>
          </w:tcPr>
          <w:p w14:paraId="78767009" w14:textId="77777777" w:rsidR="00E752CA" w:rsidRPr="0011571C" w:rsidRDefault="00E752CA" w:rsidP="00E74681">
            <w:pPr>
              <w:pStyle w:val="Tablebody"/>
              <w:rPr>
                <w:lang w:val="en-GB"/>
              </w:rPr>
            </w:pPr>
          </w:p>
        </w:tc>
        <w:tc>
          <w:tcPr>
            <w:tcW w:w="1560" w:type="dxa"/>
          </w:tcPr>
          <w:p w14:paraId="72B5111D" w14:textId="77777777" w:rsidR="00E752CA" w:rsidRPr="0011571C" w:rsidRDefault="00E752CA" w:rsidP="00E74681">
            <w:pPr>
              <w:pStyle w:val="Tablebody"/>
              <w:rPr>
                <w:lang w:val="en-GB"/>
              </w:rPr>
            </w:pPr>
          </w:p>
        </w:tc>
        <w:tc>
          <w:tcPr>
            <w:tcW w:w="3480" w:type="dxa"/>
          </w:tcPr>
          <w:p w14:paraId="275E6B84" w14:textId="77777777" w:rsidR="00E752CA" w:rsidRPr="0011571C" w:rsidRDefault="00E752CA" w:rsidP="00E74681">
            <w:pPr>
              <w:pStyle w:val="Tablebody"/>
              <w:rPr>
                <w:lang w:val="en-GB"/>
              </w:rPr>
            </w:pPr>
          </w:p>
        </w:tc>
        <w:tc>
          <w:tcPr>
            <w:tcW w:w="1920" w:type="dxa"/>
          </w:tcPr>
          <w:p w14:paraId="6C4F62AB" w14:textId="77777777" w:rsidR="00E752CA" w:rsidRPr="0011571C" w:rsidRDefault="00E752CA" w:rsidP="00E74681">
            <w:pPr>
              <w:pStyle w:val="Tablebody"/>
              <w:rPr>
                <w:lang w:val="en-GB"/>
              </w:rPr>
            </w:pPr>
          </w:p>
        </w:tc>
        <w:tc>
          <w:tcPr>
            <w:tcW w:w="1707" w:type="dxa"/>
          </w:tcPr>
          <w:p w14:paraId="3C893168" w14:textId="77777777" w:rsidR="00E752CA" w:rsidRPr="0011571C" w:rsidRDefault="00E752CA" w:rsidP="00E74681">
            <w:pPr>
              <w:pStyle w:val="Tablebody"/>
              <w:rPr>
                <w:lang w:val="en-GB"/>
              </w:rPr>
            </w:pPr>
          </w:p>
        </w:tc>
      </w:tr>
      <w:tr w:rsidR="00E752CA" w:rsidRPr="0011571C" w14:paraId="47A9E01A" w14:textId="77777777" w:rsidTr="00A27A25">
        <w:trPr>
          <w:trHeight w:val="480"/>
          <w:tblHeader/>
          <w:jc w:val="center"/>
        </w:trPr>
        <w:tc>
          <w:tcPr>
            <w:tcW w:w="1188" w:type="dxa"/>
          </w:tcPr>
          <w:p w14:paraId="0DD4660E" w14:textId="77777777" w:rsidR="00E752CA" w:rsidRPr="0011571C" w:rsidRDefault="00E752CA" w:rsidP="00E74681">
            <w:pPr>
              <w:pStyle w:val="Tablebody"/>
              <w:rPr>
                <w:lang w:val="en-GB"/>
              </w:rPr>
            </w:pPr>
          </w:p>
        </w:tc>
        <w:tc>
          <w:tcPr>
            <w:tcW w:w="1560" w:type="dxa"/>
          </w:tcPr>
          <w:p w14:paraId="285BEF3E" w14:textId="77777777" w:rsidR="00E752CA" w:rsidRPr="0011571C" w:rsidRDefault="00E752CA" w:rsidP="00E74681">
            <w:pPr>
              <w:pStyle w:val="Tablebody"/>
              <w:rPr>
                <w:lang w:val="en-GB"/>
              </w:rPr>
            </w:pPr>
          </w:p>
        </w:tc>
        <w:tc>
          <w:tcPr>
            <w:tcW w:w="3480" w:type="dxa"/>
          </w:tcPr>
          <w:p w14:paraId="69F5F44A" w14:textId="77777777" w:rsidR="00E752CA" w:rsidRPr="0011571C" w:rsidRDefault="00E752CA" w:rsidP="00E74681">
            <w:pPr>
              <w:pStyle w:val="Tablebody"/>
              <w:rPr>
                <w:lang w:val="en-GB"/>
              </w:rPr>
            </w:pPr>
          </w:p>
        </w:tc>
        <w:tc>
          <w:tcPr>
            <w:tcW w:w="1920" w:type="dxa"/>
          </w:tcPr>
          <w:p w14:paraId="1BA9A1C3" w14:textId="77777777" w:rsidR="00E752CA" w:rsidRPr="0011571C" w:rsidRDefault="00E752CA" w:rsidP="00E74681">
            <w:pPr>
              <w:pStyle w:val="Tablebody"/>
              <w:rPr>
                <w:lang w:val="en-GB"/>
              </w:rPr>
            </w:pPr>
          </w:p>
        </w:tc>
        <w:tc>
          <w:tcPr>
            <w:tcW w:w="1707" w:type="dxa"/>
          </w:tcPr>
          <w:p w14:paraId="55AF7860" w14:textId="77777777" w:rsidR="00E752CA" w:rsidRPr="0011571C" w:rsidRDefault="00E752CA" w:rsidP="00E74681">
            <w:pPr>
              <w:pStyle w:val="Tablebody"/>
              <w:rPr>
                <w:lang w:val="en-GB"/>
              </w:rPr>
            </w:pPr>
          </w:p>
        </w:tc>
      </w:tr>
      <w:tr w:rsidR="00E752CA" w:rsidRPr="0011571C" w14:paraId="13A29599" w14:textId="77777777" w:rsidTr="00A27A25">
        <w:trPr>
          <w:trHeight w:val="480"/>
          <w:tblHeader/>
          <w:jc w:val="center"/>
        </w:trPr>
        <w:tc>
          <w:tcPr>
            <w:tcW w:w="1188" w:type="dxa"/>
          </w:tcPr>
          <w:p w14:paraId="5B072E7E" w14:textId="77777777" w:rsidR="00E752CA" w:rsidRPr="0011571C" w:rsidRDefault="00E752CA" w:rsidP="00E74681">
            <w:pPr>
              <w:pStyle w:val="Tablebody"/>
              <w:rPr>
                <w:lang w:val="en-GB"/>
              </w:rPr>
            </w:pPr>
          </w:p>
        </w:tc>
        <w:tc>
          <w:tcPr>
            <w:tcW w:w="1560" w:type="dxa"/>
          </w:tcPr>
          <w:p w14:paraId="3D8F8AF0" w14:textId="77777777" w:rsidR="00E752CA" w:rsidRPr="0011571C" w:rsidRDefault="00E752CA" w:rsidP="00E74681">
            <w:pPr>
              <w:pStyle w:val="Tablebody"/>
              <w:rPr>
                <w:lang w:val="en-GB"/>
              </w:rPr>
            </w:pPr>
          </w:p>
        </w:tc>
        <w:tc>
          <w:tcPr>
            <w:tcW w:w="3480" w:type="dxa"/>
          </w:tcPr>
          <w:p w14:paraId="46D1F9FF" w14:textId="77777777" w:rsidR="00E752CA" w:rsidRPr="0011571C" w:rsidRDefault="00E752CA" w:rsidP="00E74681">
            <w:pPr>
              <w:pStyle w:val="Tablebody"/>
              <w:rPr>
                <w:lang w:val="en-GB"/>
              </w:rPr>
            </w:pPr>
          </w:p>
        </w:tc>
        <w:tc>
          <w:tcPr>
            <w:tcW w:w="1920" w:type="dxa"/>
          </w:tcPr>
          <w:p w14:paraId="00707931" w14:textId="77777777" w:rsidR="00E752CA" w:rsidRPr="0011571C" w:rsidRDefault="00E752CA" w:rsidP="00E74681">
            <w:pPr>
              <w:pStyle w:val="Tablebody"/>
              <w:rPr>
                <w:lang w:val="en-GB"/>
              </w:rPr>
            </w:pPr>
          </w:p>
        </w:tc>
        <w:tc>
          <w:tcPr>
            <w:tcW w:w="1707" w:type="dxa"/>
          </w:tcPr>
          <w:p w14:paraId="75E60033" w14:textId="77777777" w:rsidR="00E752CA" w:rsidRPr="0011571C" w:rsidRDefault="00E752CA" w:rsidP="00E74681">
            <w:pPr>
              <w:pStyle w:val="Tablebody"/>
              <w:rPr>
                <w:lang w:val="en-GB"/>
              </w:rPr>
            </w:pPr>
          </w:p>
        </w:tc>
      </w:tr>
      <w:tr w:rsidR="00E752CA" w:rsidRPr="0011571C" w14:paraId="0D3EF1CF" w14:textId="77777777" w:rsidTr="00A27A25">
        <w:trPr>
          <w:trHeight w:val="480"/>
          <w:tblHeader/>
          <w:jc w:val="center"/>
        </w:trPr>
        <w:tc>
          <w:tcPr>
            <w:tcW w:w="1188" w:type="dxa"/>
          </w:tcPr>
          <w:p w14:paraId="5F51D157" w14:textId="77777777" w:rsidR="00E752CA" w:rsidRPr="0011571C" w:rsidRDefault="00E752CA" w:rsidP="00E74681">
            <w:pPr>
              <w:pStyle w:val="Tablebody"/>
              <w:rPr>
                <w:lang w:val="en-GB"/>
              </w:rPr>
            </w:pPr>
          </w:p>
        </w:tc>
        <w:tc>
          <w:tcPr>
            <w:tcW w:w="1560" w:type="dxa"/>
          </w:tcPr>
          <w:p w14:paraId="60D8F0BD" w14:textId="77777777" w:rsidR="00E752CA" w:rsidRPr="0011571C" w:rsidRDefault="00E752CA" w:rsidP="00E74681">
            <w:pPr>
              <w:pStyle w:val="Tablebody"/>
              <w:rPr>
                <w:lang w:val="en-GB"/>
              </w:rPr>
            </w:pPr>
          </w:p>
        </w:tc>
        <w:tc>
          <w:tcPr>
            <w:tcW w:w="3480" w:type="dxa"/>
          </w:tcPr>
          <w:p w14:paraId="7D985F58" w14:textId="77777777" w:rsidR="00E752CA" w:rsidRPr="0011571C" w:rsidRDefault="00E752CA" w:rsidP="00E74681">
            <w:pPr>
              <w:pStyle w:val="Tablebody"/>
              <w:rPr>
                <w:lang w:val="en-GB"/>
              </w:rPr>
            </w:pPr>
          </w:p>
        </w:tc>
        <w:tc>
          <w:tcPr>
            <w:tcW w:w="1920" w:type="dxa"/>
          </w:tcPr>
          <w:p w14:paraId="598EA742" w14:textId="77777777" w:rsidR="00E752CA" w:rsidRPr="0011571C" w:rsidRDefault="00E752CA" w:rsidP="00E74681">
            <w:pPr>
              <w:pStyle w:val="Tablebody"/>
              <w:rPr>
                <w:lang w:val="en-GB"/>
              </w:rPr>
            </w:pPr>
          </w:p>
        </w:tc>
        <w:tc>
          <w:tcPr>
            <w:tcW w:w="1707" w:type="dxa"/>
          </w:tcPr>
          <w:p w14:paraId="50B36538" w14:textId="77777777" w:rsidR="00E752CA" w:rsidRPr="0011571C" w:rsidRDefault="00E752CA" w:rsidP="00E74681">
            <w:pPr>
              <w:pStyle w:val="Tablebody"/>
              <w:rPr>
                <w:lang w:val="en-GB"/>
              </w:rPr>
            </w:pPr>
          </w:p>
        </w:tc>
      </w:tr>
      <w:tr w:rsidR="00E752CA" w:rsidRPr="0011571C" w14:paraId="248FD93E" w14:textId="77777777" w:rsidTr="00A27A25">
        <w:trPr>
          <w:trHeight w:val="480"/>
          <w:tblHeader/>
          <w:jc w:val="center"/>
        </w:trPr>
        <w:tc>
          <w:tcPr>
            <w:tcW w:w="1188" w:type="dxa"/>
          </w:tcPr>
          <w:p w14:paraId="42CF4B38" w14:textId="77777777" w:rsidR="00E752CA" w:rsidRPr="0011571C" w:rsidRDefault="00E752CA" w:rsidP="00E74681">
            <w:pPr>
              <w:pStyle w:val="Tablebody"/>
              <w:rPr>
                <w:lang w:val="en-GB"/>
              </w:rPr>
            </w:pPr>
          </w:p>
        </w:tc>
        <w:tc>
          <w:tcPr>
            <w:tcW w:w="1560" w:type="dxa"/>
          </w:tcPr>
          <w:p w14:paraId="258585F4" w14:textId="77777777" w:rsidR="00E752CA" w:rsidRPr="0011571C" w:rsidRDefault="00E752CA" w:rsidP="00E74681">
            <w:pPr>
              <w:pStyle w:val="Tablebody"/>
              <w:rPr>
                <w:lang w:val="en-GB"/>
              </w:rPr>
            </w:pPr>
          </w:p>
        </w:tc>
        <w:tc>
          <w:tcPr>
            <w:tcW w:w="3480" w:type="dxa"/>
          </w:tcPr>
          <w:p w14:paraId="0E70969E" w14:textId="77777777" w:rsidR="00E752CA" w:rsidRPr="0011571C" w:rsidRDefault="00E752CA" w:rsidP="00E74681">
            <w:pPr>
              <w:pStyle w:val="Tablebody"/>
              <w:rPr>
                <w:lang w:val="en-GB"/>
              </w:rPr>
            </w:pPr>
          </w:p>
        </w:tc>
        <w:tc>
          <w:tcPr>
            <w:tcW w:w="1920" w:type="dxa"/>
          </w:tcPr>
          <w:p w14:paraId="104EEEFD" w14:textId="77777777" w:rsidR="00E752CA" w:rsidRPr="0011571C" w:rsidRDefault="00E752CA" w:rsidP="00E74681">
            <w:pPr>
              <w:pStyle w:val="Tablebody"/>
              <w:rPr>
                <w:lang w:val="en-GB"/>
              </w:rPr>
            </w:pPr>
          </w:p>
        </w:tc>
        <w:tc>
          <w:tcPr>
            <w:tcW w:w="1707" w:type="dxa"/>
          </w:tcPr>
          <w:p w14:paraId="3F330D3E" w14:textId="77777777" w:rsidR="00E752CA" w:rsidRPr="0011571C" w:rsidRDefault="00E752CA" w:rsidP="00E74681">
            <w:pPr>
              <w:pStyle w:val="Tablebody"/>
              <w:rPr>
                <w:lang w:val="en-GB"/>
              </w:rPr>
            </w:pPr>
          </w:p>
        </w:tc>
      </w:tr>
      <w:tr w:rsidR="00E752CA" w:rsidRPr="0011571C" w14:paraId="4D96EDD5" w14:textId="77777777" w:rsidTr="00A27A25">
        <w:trPr>
          <w:trHeight w:val="480"/>
          <w:tblHeader/>
          <w:jc w:val="center"/>
        </w:trPr>
        <w:tc>
          <w:tcPr>
            <w:tcW w:w="1188" w:type="dxa"/>
          </w:tcPr>
          <w:p w14:paraId="3D8DF192" w14:textId="77777777" w:rsidR="00E752CA" w:rsidRPr="0011571C" w:rsidRDefault="00E752CA" w:rsidP="00E74681">
            <w:pPr>
              <w:pStyle w:val="Tablebody"/>
              <w:rPr>
                <w:lang w:val="en-GB"/>
              </w:rPr>
            </w:pPr>
          </w:p>
        </w:tc>
        <w:tc>
          <w:tcPr>
            <w:tcW w:w="1560" w:type="dxa"/>
          </w:tcPr>
          <w:p w14:paraId="097943E9" w14:textId="77777777" w:rsidR="00E752CA" w:rsidRPr="0011571C" w:rsidRDefault="00E752CA" w:rsidP="00E74681">
            <w:pPr>
              <w:pStyle w:val="Tablebody"/>
              <w:rPr>
                <w:lang w:val="en-GB"/>
              </w:rPr>
            </w:pPr>
          </w:p>
        </w:tc>
        <w:tc>
          <w:tcPr>
            <w:tcW w:w="3480" w:type="dxa"/>
          </w:tcPr>
          <w:p w14:paraId="0C2EFB45" w14:textId="77777777" w:rsidR="00E752CA" w:rsidRPr="0011571C" w:rsidRDefault="00E752CA" w:rsidP="00E74681">
            <w:pPr>
              <w:pStyle w:val="Tablebody"/>
              <w:rPr>
                <w:lang w:val="en-GB"/>
              </w:rPr>
            </w:pPr>
          </w:p>
        </w:tc>
        <w:tc>
          <w:tcPr>
            <w:tcW w:w="1920" w:type="dxa"/>
          </w:tcPr>
          <w:p w14:paraId="016A2D55" w14:textId="77777777" w:rsidR="00E752CA" w:rsidRPr="0011571C" w:rsidRDefault="00E752CA" w:rsidP="00E74681">
            <w:pPr>
              <w:pStyle w:val="Tablebody"/>
              <w:rPr>
                <w:lang w:val="en-GB"/>
              </w:rPr>
            </w:pPr>
          </w:p>
        </w:tc>
        <w:tc>
          <w:tcPr>
            <w:tcW w:w="1707" w:type="dxa"/>
          </w:tcPr>
          <w:p w14:paraId="6159D03F" w14:textId="77777777" w:rsidR="00E752CA" w:rsidRPr="0011571C" w:rsidRDefault="00E752CA" w:rsidP="00E74681">
            <w:pPr>
              <w:pStyle w:val="Tablebody"/>
              <w:rPr>
                <w:lang w:val="en-GB"/>
              </w:rPr>
            </w:pPr>
          </w:p>
        </w:tc>
      </w:tr>
      <w:tr w:rsidR="00E752CA" w:rsidRPr="0011571C" w14:paraId="0AB0E87C" w14:textId="77777777" w:rsidTr="00A27A25">
        <w:trPr>
          <w:trHeight w:val="480"/>
          <w:tblHeader/>
          <w:jc w:val="center"/>
        </w:trPr>
        <w:tc>
          <w:tcPr>
            <w:tcW w:w="1188" w:type="dxa"/>
          </w:tcPr>
          <w:p w14:paraId="322EEDBB" w14:textId="77777777" w:rsidR="00E752CA" w:rsidRPr="0011571C" w:rsidRDefault="00E752CA" w:rsidP="00E74681">
            <w:pPr>
              <w:pStyle w:val="Tablebody"/>
              <w:rPr>
                <w:lang w:val="en-GB"/>
              </w:rPr>
            </w:pPr>
          </w:p>
        </w:tc>
        <w:tc>
          <w:tcPr>
            <w:tcW w:w="1560" w:type="dxa"/>
          </w:tcPr>
          <w:p w14:paraId="4D62E13F" w14:textId="77777777" w:rsidR="00E752CA" w:rsidRPr="0011571C" w:rsidRDefault="00E752CA" w:rsidP="00E74681">
            <w:pPr>
              <w:pStyle w:val="Tablebody"/>
              <w:rPr>
                <w:lang w:val="en-GB"/>
              </w:rPr>
            </w:pPr>
          </w:p>
        </w:tc>
        <w:tc>
          <w:tcPr>
            <w:tcW w:w="3480" w:type="dxa"/>
          </w:tcPr>
          <w:p w14:paraId="6567FE35" w14:textId="77777777" w:rsidR="00E752CA" w:rsidRPr="0011571C" w:rsidRDefault="00E752CA" w:rsidP="00E74681">
            <w:pPr>
              <w:pStyle w:val="Tablebody"/>
              <w:rPr>
                <w:lang w:val="en-GB"/>
              </w:rPr>
            </w:pPr>
          </w:p>
        </w:tc>
        <w:tc>
          <w:tcPr>
            <w:tcW w:w="1920" w:type="dxa"/>
          </w:tcPr>
          <w:p w14:paraId="61902CAA" w14:textId="77777777" w:rsidR="00E752CA" w:rsidRPr="0011571C" w:rsidRDefault="00E752CA" w:rsidP="00E74681">
            <w:pPr>
              <w:pStyle w:val="Tablebody"/>
              <w:rPr>
                <w:lang w:val="en-GB"/>
              </w:rPr>
            </w:pPr>
          </w:p>
        </w:tc>
        <w:tc>
          <w:tcPr>
            <w:tcW w:w="1707" w:type="dxa"/>
          </w:tcPr>
          <w:p w14:paraId="730E67CC" w14:textId="77777777" w:rsidR="00E752CA" w:rsidRPr="0011571C" w:rsidRDefault="00E752CA" w:rsidP="00E74681">
            <w:pPr>
              <w:pStyle w:val="Tablebody"/>
              <w:rPr>
                <w:lang w:val="en-GB"/>
              </w:rPr>
            </w:pPr>
          </w:p>
        </w:tc>
      </w:tr>
      <w:tr w:rsidR="00E752CA" w:rsidRPr="0011571C" w14:paraId="7F5A5D06" w14:textId="77777777" w:rsidTr="00A27A25">
        <w:trPr>
          <w:trHeight w:val="480"/>
          <w:tblHeader/>
          <w:jc w:val="center"/>
        </w:trPr>
        <w:tc>
          <w:tcPr>
            <w:tcW w:w="1188" w:type="dxa"/>
          </w:tcPr>
          <w:p w14:paraId="3FD39BC3" w14:textId="77777777" w:rsidR="00E752CA" w:rsidRPr="0011571C" w:rsidRDefault="00E752CA" w:rsidP="00E74681">
            <w:pPr>
              <w:pStyle w:val="Tablebody"/>
              <w:rPr>
                <w:lang w:val="en-GB"/>
              </w:rPr>
            </w:pPr>
          </w:p>
        </w:tc>
        <w:tc>
          <w:tcPr>
            <w:tcW w:w="1560" w:type="dxa"/>
          </w:tcPr>
          <w:p w14:paraId="340B62F4" w14:textId="77777777" w:rsidR="00E752CA" w:rsidRPr="0011571C" w:rsidRDefault="00E752CA" w:rsidP="00E74681">
            <w:pPr>
              <w:pStyle w:val="Tablebody"/>
              <w:rPr>
                <w:lang w:val="en-GB"/>
              </w:rPr>
            </w:pPr>
          </w:p>
        </w:tc>
        <w:tc>
          <w:tcPr>
            <w:tcW w:w="3480" w:type="dxa"/>
          </w:tcPr>
          <w:p w14:paraId="33DFFFAF" w14:textId="77777777" w:rsidR="00E752CA" w:rsidRPr="0011571C" w:rsidRDefault="00E752CA" w:rsidP="00E74681">
            <w:pPr>
              <w:pStyle w:val="Tablebody"/>
              <w:rPr>
                <w:lang w:val="en-GB"/>
              </w:rPr>
            </w:pPr>
          </w:p>
        </w:tc>
        <w:tc>
          <w:tcPr>
            <w:tcW w:w="1920" w:type="dxa"/>
          </w:tcPr>
          <w:p w14:paraId="3360BCA2" w14:textId="77777777" w:rsidR="00E752CA" w:rsidRPr="0011571C" w:rsidRDefault="00E752CA" w:rsidP="00E74681">
            <w:pPr>
              <w:pStyle w:val="Tablebody"/>
              <w:rPr>
                <w:lang w:val="en-GB"/>
              </w:rPr>
            </w:pPr>
          </w:p>
        </w:tc>
        <w:tc>
          <w:tcPr>
            <w:tcW w:w="1707" w:type="dxa"/>
          </w:tcPr>
          <w:p w14:paraId="21316773" w14:textId="77777777" w:rsidR="00E752CA" w:rsidRPr="0011571C" w:rsidRDefault="00E752CA" w:rsidP="00E74681">
            <w:pPr>
              <w:pStyle w:val="Tablebody"/>
              <w:rPr>
                <w:lang w:val="en-GB"/>
              </w:rPr>
            </w:pPr>
          </w:p>
        </w:tc>
      </w:tr>
      <w:tr w:rsidR="00E752CA" w:rsidRPr="0011571C" w14:paraId="056045AE" w14:textId="77777777" w:rsidTr="00A27A25">
        <w:trPr>
          <w:trHeight w:val="480"/>
          <w:tblHeader/>
          <w:jc w:val="center"/>
        </w:trPr>
        <w:tc>
          <w:tcPr>
            <w:tcW w:w="1188" w:type="dxa"/>
          </w:tcPr>
          <w:p w14:paraId="48AF9C80" w14:textId="77777777" w:rsidR="00E752CA" w:rsidRPr="0011571C" w:rsidRDefault="00E752CA" w:rsidP="00E74681">
            <w:pPr>
              <w:pStyle w:val="Tablebody"/>
              <w:rPr>
                <w:lang w:val="en-GB"/>
              </w:rPr>
            </w:pPr>
          </w:p>
        </w:tc>
        <w:tc>
          <w:tcPr>
            <w:tcW w:w="1560" w:type="dxa"/>
          </w:tcPr>
          <w:p w14:paraId="1413B4F1" w14:textId="77777777" w:rsidR="00E752CA" w:rsidRPr="0011571C" w:rsidRDefault="00E752CA" w:rsidP="00E74681">
            <w:pPr>
              <w:pStyle w:val="Tablebody"/>
              <w:rPr>
                <w:lang w:val="en-GB"/>
              </w:rPr>
            </w:pPr>
          </w:p>
        </w:tc>
        <w:tc>
          <w:tcPr>
            <w:tcW w:w="3480" w:type="dxa"/>
          </w:tcPr>
          <w:p w14:paraId="53113E3E" w14:textId="77777777" w:rsidR="00E752CA" w:rsidRPr="0011571C" w:rsidRDefault="00E752CA" w:rsidP="00E74681">
            <w:pPr>
              <w:pStyle w:val="Tablebody"/>
              <w:rPr>
                <w:lang w:val="en-GB"/>
              </w:rPr>
            </w:pPr>
          </w:p>
        </w:tc>
        <w:tc>
          <w:tcPr>
            <w:tcW w:w="1920" w:type="dxa"/>
          </w:tcPr>
          <w:p w14:paraId="578DAF4E" w14:textId="77777777" w:rsidR="00E752CA" w:rsidRPr="0011571C" w:rsidRDefault="00E752CA" w:rsidP="00E74681">
            <w:pPr>
              <w:pStyle w:val="Tablebody"/>
              <w:rPr>
                <w:lang w:val="en-GB"/>
              </w:rPr>
            </w:pPr>
          </w:p>
        </w:tc>
        <w:tc>
          <w:tcPr>
            <w:tcW w:w="1707" w:type="dxa"/>
          </w:tcPr>
          <w:p w14:paraId="718B3AEB" w14:textId="77777777" w:rsidR="00E752CA" w:rsidRPr="0011571C" w:rsidRDefault="00E752CA" w:rsidP="00E74681">
            <w:pPr>
              <w:pStyle w:val="Tablebody"/>
              <w:rPr>
                <w:lang w:val="en-GB"/>
              </w:rPr>
            </w:pPr>
          </w:p>
        </w:tc>
      </w:tr>
      <w:tr w:rsidR="00E752CA" w:rsidRPr="0011571C" w14:paraId="17053AA5" w14:textId="77777777" w:rsidTr="00A27A25">
        <w:trPr>
          <w:trHeight w:val="480"/>
          <w:tblHeader/>
          <w:jc w:val="center"/>
        </w:trPr>
        <w:tc>
          <w:tcPr>
            <w:tcW w:w="1188" w:type="dxa"/>
          </w:tcPr>
          <w:p w14:paraId="595DE4DF" w14:textId="77777777" w:rsidR="00E752CA" w:rsidRPr="0011571C" w:rsidRDefault="00E752CA" w:rsidP="00E74681">
            <w:pPr>
              <w:pStyle w:val="Tablebody"/>
              <w:rPr>
                <w:lang w:val="en-GB"/>
              </w:rPr>
            </w:pPr>
          </w:p>
        </w:tc>
        <w:tc>
          <w:tcPr>
            <w:tcW w:w="1560" w:type="dxa"/>
          </w:tcPr>
          <w:p w14:paraId="022235DA" w14:textId="77777777" w:rsidR="00E752CA" w:rsidRPr="0011571C" w:rsidRDefault="00E752CA" w:rsidP="00E74681">
            <w:pPr>
              <w:pStyle w:val="Tablebody"/>
              <w:rPr>
                <w:lang w:val="en-GB"/>
              </w:rPr>
            </w:pPr>
          </w:p>
        </w:tc>
        <w:tc>
          <w:tcPr>
            <w:tcW w:w="3480" w:type="dxa"/>
          </w:tcPr>
          <w:p w14:paraId="7578A2D1" w14:textId="77777777" w:rsidR="00E752CA" w:rsidRPr="0011571C" w:rsidRDefault="00E752CA" w:rsidP="00E74681">
            <w:pPr>
              <w:pStyle w:val="Tablebody"/>
              <w:rPr>
                <w:lang w:val="en-GB"/>
              </w:rPr>
            </w:pPr>
          </w:p>
        </w:tc>
        <w:tc>
          <w:tcPr>
            <w:tcW w:w="1920" w:type="dxa"/>
          </w:tcPr>
          <w:p w14:paraId="300B15BA" w14:textId="77777777" w:rsidR="00E752CA" w:rsidRPr="0011571C" w:rsidRDefault="00E752CA" w:rsidP="00E74681">
            <w:pPr>
              <w:pStyle w:val="Tablebody"/>
              <w:rPr>
                <w:lang w:val="en-GB"/>
              </w:rPr>
            </w:pPr>
          </w:p>
        </w:tc>
        <w:tc>
          <w:tcPr>
            <w:tcW w:w="1707" w:type="dxa"/>
          </w:tcPr>
          <w:p w14:paraId="344D5D68" w14:textId="77777777" w:rsidR="00E752CA" w:rsidRPr="0011571C" w:rsidRDefault="00E752CA" w:rsidP="00E74681">
            <w:pPr>
              <w:pStyle w:val="Tablebody"/>
              <w:rPr>
                <w:lang w:val="en-GB"/>
              </w:rPr>
            </w:pPr>
          </w:p>
        </w:tc>
      </w:tr>
      <w:tr w:rsidR="00E752CA" w:rsidRPr="0011571C" w14:paraId="432203F2" w14:textId="77777777" w:rsidTr="00A27A25">
        <w:trPr>
          <w:trHeight w:val="480"/>
          <w:tblHeader/>
          <w:jc w:val="center"/>
        </w:trPr>
        <w:tc>
          <w:tcPr>
            <w:tcW w:w="1188" w:type="dxa"/>
          </w:tcPr>
          <w:p w14:paraId="3EA799F1" w14:textId="77777777" w:rsidR="00E752CA" w:rsidRPr="0011571C" w:rsidRDefault="00E752CA" w:rsidP="00E74681">
            <w:pPr>
              <w:pStyle w:val="Tablebody"/>
              <w:rPr>
                <w:lang w:val="en-GB"/>
              </w:rPr>
            </w:pPr>
          </w:p>
        </w:tc>
        <w:tc>
          <w:tcPr>
            <w:tcW w:w="1560" w:type="dxa"/>
          </w:tcPr>
          <w:p w14:paraId="3EC98FC3" w14:textId="77777777" w:rsidR="00E752CA" w:rsidRPr="0011571C" w:rsidRDefault="00E752CA" w:rsidP="00E74681">
            <w:pPr>
              <w:pStyle w:val="Tablebody"/>
              <w:rPr>
                <w:lang w:val="en-GB"/>
              </w:rPr>
            </w:pPr>
          </w:p>
        </w:tc>
        <w:tc>
          <w:tcPr>
            <w:tcW w:w="3480" w:type="dxa"/>
          </w:tcPr>
          <w:p w14:paraId="559D042E" w14:textId="77777777" w:rsidR="00E752CA" w:rsidRPr="0011571C" w:rsidRDefault="00E752CA" w:rsidP="00E74681">
            <w:pPr>
              <w:pStyle w:val="Tablebody"/>
              <w:rPr>
                <w:lang w:val="en-GB"/>
              </w:rPr>
            </w:pPr>
          </w:p>
        </w:tc>
        <w:tc>
          <w:tcPr>
            <w:tcW w:w="1920" w:type="dxa"/>
          </w:tcPr>
          <w:p w14:paraId="03B63879" w14:textId="77777777" w:rsidR="00E752CA" w:rsidRPr="0011571C" w:rsidRDefault="00E752CA" w:rsidP="00E74681">
            <w:pPr>
              <w:pStyle w:val="Tablebody"/>
              <w:rPr>
                <w:lang w:val="en-GB"/>
              </w:rPr>
            </w:pPr>
          </w:p>
        </w:tc>
        <w:tc>
          <w:tcPr>
            <w:tcW w:w="1707" w:type="dxa"/>
          </w:tcPr>
          <w:p w14:paraId="00A132AF" w14:textId="77777777" w:rsidR="00E752CA" w:rsidRPr="0011571C" w:rsidRDefault="00E752CA" w:rsidP="00E74681">
            <w:pPr>
              <w:pStyle w:val="Tablebody"/>
              <w:rPr>
                <w:lang w:val="en-GB"/>
              </w:rPr>
            </w:pPr>
          </w:p>
        </w:tc>
      </w:tr>
      <w:tr w:rsidR="00E752CA" w:rsidRPr="0011571C" w14:paraId="1F182896" w14:textId="77777777" w:rsidTr="00A27A25">
        <w:trPr>
          <w:trHeight w:val="480"/>
          <w:tblHeader/>
          <w:jc w:val="center"/>
        </w:trPr>
        <w:tc>
          <w:tcPr>
            <w:tcW w:w="1188" w:type="dxa"/>
          </w:tcPr>
          <w:p w14:paraId="0AFE2061" w14:textId="77777777" w:rsidR="00E752CA" w:rsidRPr="0011571C" w:rsidRDefault="00E752CA" w:rsidP="00E74681">
            <w:pPr>
              <w:pStyle w:val="Tablebody"/>
              <w:rPr>
                <w:lang w:val="en-GB"/>
              </w:rPr>
            </w:pPr>
          </w:p>
        </w:tc>
        <w:tc>
          <w:tcPr>
            <w:tcW w:w="1560" w:type="dxa"/>
          </w:tcPr>
          <w:p w14:paraId="522CD06D" w14:textId="77777777" w:rsidR="00E752CA" w:rsidRPr="0011571C" w:rsidRDefault="00E752CA" w:rsidP="00E74681">
            <w:pPr>
              <w:pStyle w:val="Tablebody"/>
              <w:rPr>
                <w:lang w:val="en-GB"/>
              </w:rPr>
            </w:pPr>
          </w:p>
        </w:tc>
        <w:tc>
          <w:tcPr>
            <w:tcW w:w="3480" w:type="dxa"/>
          </w:tcPr>
          <w:p w14:paraId="1C44BF5D" w14:textId="77777777" w:rsidR="00E752CA" w:rsidRPr="0011571C" w:rsidRDefault="00E752CA" w:rsidP="00E74681">
            <w:pPr>
              <w:pStyle w:val="Tablebody"/>
              <w:rPr>
                <w:lang w:val="en-GB"/>
              </w:rPr>
            </w:pPr>
          </w:p>
        </w:tc>
        <w:tc>
          <w:tcPr>
            <w:tcW w:w="1920" w:type="dxa"/>
          </w:tcPr>
          <w:p w14:paraId="146E1D7E" w14:textId="77777777" w:rsidR="00E752CA" w:rsidRPr="0011571C" w:rsidRDefault="00E752CA" w:rsidP="00E74681">
            <w:pPr>
              <w:pStyle w:val="Tablebody"/>
              <w:rPr>
                <w:lang w:val="en-GB"/>
              </w:rPr>
            </w:pPr>
          </w:p>
        </w:tc>
        <w:tc>
          <w:tcPr>
            <w:tcW w:w="1707" w:type="dxa"/>
          </w:tcPr>
          <w:p w14:paraId="5F6E21EB" w14:textId="77777777" w:rsidR="00E752CA" w:rsidRPr="0011571C" w:rsidRDefault="00E752CA" w:rsidP="00E74681">
            <w:pPr>
              <w:pStyle w:val="Tablebody"/>
              <w:rPr>
                <w:lang w:val="en-GB"/>
              </w:rPr>
            </w:pPr>
          </w:p>
        </w:tc>
      </w:tr>
      <w:tr w:rsidR="00E752CA" w:rsidRPr="0011571C" w14:paraId="6A9AD217" w14:textId="77777777" w:rsidTr="00A27A25">
        <w:trPr>
          <w:trHeight w:val="480"/>
          <w:tblHeader/>
          <w:jc w:val="center"/>
        </w:trPr>
        <w:tc>
          <w:tcPr>
            <w:tcW w:w="1188" w:type="dxa"/>
          </w:tcPr>
          <w:p w14:paraId="7CD9D1C3" w14:textId="77777777" w:rsidR="00E752CA" w:rsidRPr="0011571C" w:rsidRDefault="00E752CA" w:rsidP="00E74681">
            <w:pPr>
              <w:pStyle w:val="Tablebody"/>
              <w:rPr>
                <w:lang w:val="en-GB"/>
              </w:rPr>
            </w:pPr>
          </w:p>
        </w:tc>
        <w:tc>
          <w:tcPr>
            <w:tcW w:w="1560" w:type="dxa"/>
          </w:tcPr>
          <w:p w14:paraId="4B512CC9" w14:textId="77777777" w:rsidR="00E752CA" w:rsidRPr="0011571C" w:rsidRDefault="00E752CA" w:rsidP="00E74681">
            <w:pPr>
              <w:pStyle w:val="Tablebody"/>
              <w:rPr>
                <w:lang w:val="en-GB"/>
              </w:rPr>
            </w:pPr>
          </w:p>
        </w:tc>
        <w:tc>
          <w:tcPr>
            <w:tcW w:w="3480" w:type="dxa"/>
          </w:tcPr>
          <w:p w14:paraId="042FFA1C" w14:textId="77777777" w:rsidR="00E752CA" w:rsidRPr="0011571C" w:rsidRDefault="00E752CA" w:rsidP="00E74681">
            <w:pPr>
              <w:pStyle w:val="Tablebody"/>
              <w:rPr>
                <w:lang w:val="en-GB"/>
              </w:rPr>
            </w:pPr>
          </w:p>
        </w:tc>
        <w:tc>
          <w:tcPr>
            <w:tcW w:w="1920" w:type="dxa"/>
          </w:tcPr>
          <w:p w14:paraId="3F9AA48B" w14:textId="77777777" w:rsidR="00E752CA" w:rsidRPr="0011571C" w:rsidRDefault="00E752CA" w:rsidP="00E74681">
            <w:pPr>
              <w:pStyle w:val="Tablebody"/>
              <w:rPr>
                <w:lang w:val="en-GB"/>
              </w:rPr>
            </w:pPr>
          </w:p>
        </w:tc>
        <w:tc>
          <w:tcPr>
            <w:tcW w:w="1707" w:type="dxa"/>
          </w:tcPr>
          <w:p w14:paraId="2AA72DF5" w14:textId="77777777" w:rsidR="00E752CA" w:rsidRPr="0011571C" w:rsidRDefault="00E752CA" w:rsidP="00E74681">
            <w:pPr>
              <w:pStyle w:val="Tablebody"/>
              <w:rPr>
                <w:lang w:val="en-GB"/>
              </w:rPr>
            </w:pPr>
          </w:p>
        </w:tc>
      </w:tr>
    </w:tbl>
    <w:p w14:paraId="507A9E23" w14:textId="2AC02337" w:rsidR="00740719" w:rsidRPr="0011571C" w:rsidRDefault="00740719" w:rsidP="00CD3DFC">
      <w:pPr>
        <w:pStyle w:val="TPSSection"/>
        <w:rPr>
          <w:lang w:val="en-GB"/>
        </w:rPr>
      </w:pPr>
      <w:r w:rsidRPr="00CD3DFC">
        <w:fldChar w:fldCharType="begin"/>
      </w:r>
      <w:r w:rsidR="00CD3DFC" w:rsidRPr="00CD3DFC">
        <w:instrText xml:space="preserve"> MACROBUTTON TPS_Section SECTION: Table_of_Contents_CODES</w:instrText>
      </w:r>
      <w:r w:rsidR="00CD3DFC" w:rsidRPr="00CD3DFC">
        <w:rPr>
          <w:vanish/>
        </w:rPr>
        <w:fldChar w:fldCharType="begin"/>
      </w:r>
      <w:r w:rsidR="00CD3DFC" w:rsidRPr="00CD3DFC">
        <w:rPr>
          <w:vanish/>
        </w:rPr>
        <w:instrText>Name="Table_of_Contents_CODES" ID="49F051E9-2E99-8C45-920C-1DC99167C089"</w:instrText>
      </w:r>
      <w:r w:rsidR="00CD3DFC" w:rsidRPr="00CD3DFC">
        <w:rPr>
          <w:vanish/>
        </w:rPr>
        <w:fldChar w:fldCharType="end"/>
      </w:r>
      <w:r w:rsidRPr="00CD3DFC">
        <w:fldChar w:fldCharType="end"/>
      </w:r>
    </w:p>
    <w:bookmarkStart w:id="1" w:name="_Toc384882576"/>
    <w:bookmarkStart w:id="2" w:name="_Toc392055690"/>
    <w:p w14:paraId="0B118022" w14:textId="723386EF" w:rsidR="00C60C80" w:rsidRPr="0011571C" w:rsidRDefault="00C60C80" w:rsidP="00CD3DFC">
      <w:pPr>
        <w:pStyle w:val="TPSSection"/>
        <w:rPr>
          <w:lang w:val="en-GB"/>
        </w:rPr>
      </w:pPr>
      <w:r w:rsidRPr="00CD3DFC">
        <w:fldChar w:fldCharType="begin"/>
      </w:r>
      <w:r w:rsidR="00CD3DFC" w:rsidRPr="00CD3DFC">
        <w:instrText xml:space="preserve"> MACROBUTTON TPS_Section SECTION: Pr-Preliminary_pages</w:instrText>
      </w:r>
      <w:r w:rsidR="00CD3DFC" w:rsidRPr="00CD3DFC">
        <w:rPr>
          <w:vanish/>
        </w:rPr>
        <w:fldChar w:fldCharType="begin"/>
      </w:r>
      <w:r w:rsidR="00CD3DFC" w:rsidRPr="00CD3DFC">
        <w:rPr>
          <w:vanish/>
        </w:rPr>
        <w:instrText>Name="Pr-Preliminary_pages" ID="D48D0037-1ED6-1049-93CE-662A01E48B3E"</w:instrText>
      </w:r>
      <w:r w:rsidR="00CD3DFC" w:rsidRPr="00CD3DFC">
        <w:rPr>
          <w:vanish/>
        </w:rPr>
        <w:fldChar w:fldCharType="end"/>
      </w:r>
      <w:r w:rsidRPr="00CD3DFC">
        <w:fldChar w:fldCharType="end"/>
      </w:r>
    </w:p>
    <w:p w14:paraId="396D3C8B" w14:textId="3EEBA9F9" w:rsidR="00BD7CC6" w:rsidRPr="0011571C" w:rsidRDefault="00BD7CC6" w:rsidP="00CD3DFC">
      <w:pPr>
        <w:pStyle w:val="TPSSectionData"/>
        <w:rPr>
          <w:lang w:val="en-GB"/>
        </w:rPr>
      </w:pPr>
      <w:r w:rsidRPr="00CD3DFC">
        <w:fldChar w:fldCharType="begin"/>
      </w:r>
      <w:r w:rsidR="00CD3DFC" w:rsidRPr="00CD3DFC">
        <w:instrText xml:space="preserve"> MACROBUTTON TPS_SectionField Chapter title in running head: </w:instrText>
      </w:r>
      <w:r w:rsidR="00CD3DFC" w:rsidRPr="00CD3DFC">
        <w:rPr>
          <w:vanish/>
        </w:rPr>
        <w:fldChar w:fldCharType="begin"/>
      </w:r>
      <w:r w:rsidR="00CD3DFC" w:rsidRPr="00CD3DFC">
        <w:rPr>
          <w:vanish/>
        </w:rPr>
        <w:instrText>Name="Chapter title in running head" Value=""</w:instrText>
      </w:r>
      <w:r w:rsidR="00CD3DFC" w:rsidRPr="00CD3DFC">
        <w:rPr>
          <w:vanish/>
        </w:rPr>
        <w:fldChar w:fldCharType="end"/>
      </w:r>
      <w:r w:rsidRPr="00CD3DFC">
        <w:fldChar w:fldCharType="end"/>
      </w:r>
    </w:p>
    <w:p w14:paraId="2EB87012" w14:textId="77777777" w:rsidR="005843B5" w:rsidRPr="0011571C" w:rsidRDefault="005843B5" w:rsidP="005843B5">
      <w:pPr>
        <w:pStyle w:val="Chapterhead"/>
      </w:pPr>
      <w:r w:rsidRPr="0011571C">
        <w:t>INTRODUCTION</w:t>
      </w:r>
    </w:p>
    <w:p w14:paraId="74B038A1" w14:textId="77777777" w:rsidR="005843B5" w:rsidRPr="00CD3DFC" w:rsidRDefault="005843B5" w:rsidP="005843B5">
      <w:pPr>
        <w:pStyle w:val="Bodytext1"/>
        <w:rPr>
          <w:lang w:val="en-US"/>
        </w:rPr>
      </w:pPr>
      <w:r w:rsidRPr="00CD3DFC">
        <w:rPr>
          <w:lang w:val="en-US"/>
        </w:rPr>
        <w:t xml:space="preserve">Volume I of the </w:t>
      </w:r>
      <w:r w:rsidRPr="00CD3DFC">
        <w:rPr>
          <w:rStyle w:val="Italic"/>
          <w:lang w:val="en-US"/>
        </w:rPr>
        <w:t>Manual on Codes</w:t>
      </w:r>
      <w:r w:rsidRPr="00CD3DFC">
        <w:rPr>
          <w:lang w:val="en-US"/>
        </w:rPr>
        <w:t xml:space="preserve"> contains WMO international codes for meteorological data and other geophysical data relating to meteorology; it constitutes Annex II to the </w:t>
      </w:r>
      <w:r w:rsidRPr="00CD3DFC">
        <w:rPr>
          <w:rStyle w:val="Italic"/>
          <w:lang w:val="en-US"/>
        </w:rPr>
        <w:t>Technical Regulations</w:t>
      </w:r>
      <w:r w:rsidRPr="00CD3DFC">
        <w:rPr>
          <w:lang w:val="en-US"/>
        </w:rPr>
        <w:t xml:space="preserve"> (WMO-No. 49) and has therefore the status of a Technical Regulation. It is issued in three volumes: Volume I.1, containing Part A; Volume I.2, containing Part B and Part C; and Volume I.3 containing Part D.</w:t>
      </w:r>
    </w:p>
    <w:p w14:paraId="27796D61" w14:textId="77777777" w:rsidR="005843B5" w:rsidRPr="00CD3DFC" w:rsidRDefault="005843B5" w:rsidP="005843B5">
      <w:pPr>
        <w:pStyle w:val="Bodytext1"/>
        <w:rPr>
          <w:lang w:val="en-US"/>
        </w:rPr>
      </w:pPr>
      <w:r w:rsidRPr="00CD3DFC">
        <w:rPr>
          <w:lang w:val="en-US"/>
        </w:rPr>
        <w:t>Coded messages are used for the international exchange of meteorological information comprising observational data provided by the World Weather Watch (WWW) Global Observing System and processed data provided by the WWW Global Data-processing and Forecasting System. Coded messages are also used for the international exchange of observed and processed data required in specific applications of meteorology to various human activities and for exchanges of information related to meteorology.</w:t>
      </w:r>
    </w:p>
    <w:p w14:paraId="7865E37F" w14:textId="77777777" w:rsidR="005843B5" w:rsidRPr="00CD3DFC" w:rsidRDefault="005843B5" w:rsidP="005843B5">
      <w:pPr>
        <w:pStyle w:val="Bodytext1"/>
        <w:rPr>
          <w:lang w:val="en-US"/>
        </w:rPr>
      </w:pPr>
      <w:r w:rsidRPr="00CD3DFC">
        <w:rPr>
          <w:lang w:val="en-US"/>
        </w:rPr>
        <w:t>The codes are composed of a set of CODE FORMS and BINARY CODES made up of SYMBOLIC LETTERS (or groups of letters) representing meteorological or, as the case may be, other geophysical elements. In messages, these symbolic letters (or groups of letters) are transcribed into figures indicating the value or the state of the elements described. SPECIFICATIONS have been defined for the various symbolic letters to permit their transcription into figures. In some cases, the specification of the symbolic letter is sufficient to permit a direct transcription into figures. In other cases, it requires the use of CODE FIGURES, the specifications of which are given in CODE TABLES. Furthermore, a certain number of SYMBOLIC WORDS and SYMBOLIC FIGURE GROUPS have been developed for use as code names, code words, symbolic prefixes or indicator groups.</w:t>
      </w:r>
    </w:p>
    <w:p w14:paraId="77D5875A" w14:textId="77777777" w:rsidR="005843B5" w:rsidRPr="00CD3DFC" w:rsidRDefault="005843B5" w:rsidP="005843B5">
      <w:pPr>
        <w:pStyle w:val="Bodytext1"/>
        <w:rPr>
          <w:lang w:val="en-US"/>
        </w:rPr>
      </w:pPr>
      <w:r w:rsidRPr="00CD3DFC">
        <w:rPr>
          <w:lang w:val="en-US"/>
        </w:rPr>
        <w:t xml:space="preserve">Rules concerning the selection of code forms to be exchanged for international purposes, and the selection of their symbolic words, figure groups and letters, are laid down in the </w:t>
      </w:r>
      <w:r w:rsidRPr="00CD3DFC">
        <w:rPr>
          <w:rStyle w:val="Italic"/>
          <w:lang w:val="en-US"/>
        </w:rPr>
        <w:t>Technical Regulations</w:t>
      </w:r>
      <w:r w:rsidRPr="00CD3DFC">
        <w:rPr>
          <w:lang w:val="en-US"/>
        </w:rPr>
        <w:t xml:space="preserve"> (WMO-No. 49), Volume I, </w:t>
      </w:r>
      <w:r w:rsidR="00952171" w:rsidRPr="00CD3DFC">
        <w:rPr>
          <w:lang w:val="en-US"/>
        </w:rPr>
        <w:t xml:space="preserve">Part II, </w:t>
      </w:r>
      <w:r w:rsidRPr="00CD3DFC">
        <w:rPr>
          <w:lang w:val="en-US"/>
        </w:rPr>
        <w:t>section 2 (201</w:t>
      </w:r>
      <w:r w:rsidR="00952171" w:rsidRPr="00CD3DFC">
        <w:rPr>
          <w:lang w:val="en-US"/>
        </w:rPr>
        <w:t>5</w:t>
      </w:r>
      <w:r w:rsidRPr="00CD3DFC">
        <w:rPr>
          <w:lang w:val="en-US"/>
        </w:rPr>
        <w:t xml:space="preserve"> edition, updated in 201</w:t>
      </w:r>
      <w:r w:rsidR="00952171" w:rsidRPr="00CD3DFC">
        <w:rPr>
          <w:lang w:val="en-US"/>
        </w:rPr>
        <w:t>6</w:t>
      </w:r>
      <w:r w:rsidRPr="00CD3DFC">
        <w:rPr>
          <w:lang w:val="en-US"/>
        </w:rPr>
        <w:t xml:space="preserve">). These code forms are contained in Volume I of the </w:t>
      </w:r>
      <w:r w:rsidRPr="00CD3DFC">
        <w:rPr>
          <w:rStyle w:val="Italic"/>
          <w:lang w:val="en-US"/>
        </w:rPr>
        <w:t>Manual on Codes</w:t>
      </w:r>
      <w:r w:rsidRPr="00CD3DFC">
        <w:rPr>
          <w:lang w:val="en-US"/>
        </w:rPr>
        <w:t>, issued as Volume I.1 – Part A, Volume I.2 – Part B and Part C, and Volume I.3 – Part D.</w:t>
      </w:r>
    </w:p>
    <w:p w14:paraId="55B69097" w14:textId="77777777" w:rsidR="005843B5" w:rsidRPr="00CD3DFC" w:rsidRDefault="005843B5" w:rsidP="005843B5">
      <w:pPr>
        <w:pStyle w:val="Bodytext1"/>
        <w:rPr>
          <w:lang w:val="en-US"/>
        </w:rPr>
      </w:pPr>
      <w:r w:rsidRPr="00CD3DFC">
        <w:rPr>
          <w:lang w:val="en-US"/>
        </w:rPr>
        <w:t xml:space="preserve">Apart from these international codes, several sets of </w:t>
      </w:r>
      <w:r w:rsidRPr="00CD3DFC">
        <w:rPr>
          <w:rStyle w:val="Italic"/>
          <w:lang w:val="en-US"/>
        </w:rPr>
        <w:t>regional codes</w:t>
      </w:r>
      <w:r w:rsidRPr="00CD3DFC">
        <w:rPr>
          <w:lang w:val="en-US"/>
        </w:rPr>
        <w:t xml:space="preserve"> exist which are intended only for exchanges within a given WMO Region. These codes are contained in Volume II of the </w:t>
      </w:r>
      <w:r w:rsidRPr="00CD3DFC">
        <w:rPr>
          <w:rStyle w:val="Italic"/>
          <w:lang w:val="en-US"/>
        </w:rPr>
        <w:t>Manual on Codes</w:t>
      </w:r>
      <w:r w:rsidRPr="00CD3DFC">
        <w:rPr>
          <w:lang w:val="en-US"/>
        </w:rPr>
        <w:t>, which also contains descriptions of the following:</w:t>
      </w:r>
    </w:p>
    <w:p w14:paraId="57D5C54C" w14:textId="77777777" w:rsidR="005843B5" w:rsidRPr="0011571C" w:rsidRDefault="005843B5" w:rsidP="005843B5">
      <w:pPr>
        <w:pStyle w:val="Indent1"/>
      </w:pPr>
      <w:r w:rsidRPr="0011571C">
        <w:t>–</w:t>
      </w:r>
      <w:r w:rsidRPr="0011571C">
        <w:tab/>
        <w:t>Regional coding procedures for the use of international code forms;</w:t>
      </w:r>
    </w:p>
    <w:p w14:paraId="3EFEE9A6" w14:textId="77777777" w:rsidR="005843B5" w:rsidRPr="0011571C" w:rsidRDefault="005843B5" w:rsidP="005843B5">
      <w:pPr>
        <w:pStyle w:val="Indent1"/>
      </w:pPr>
      <w:r w:rsidRPr="0011571C">
        <w:t>–</w:t>
      </w:r>
      <w:r w:rsidRPr="0011571C">
        <w:tab/>
        <w:t>National coding practices in the use of international or regional codes of which the WMO Secretariat has been informed;</w:t>
      </w:r>
    </w:p>
    <w:p w14:paraId="54565481" w14:textId="77777777" w:rsidR="005843B5" w:rsidRPr="0011571C" w:rsidRDefault="005843B5" w:rsidP="005843B5">
      <w:pPr>
        <w:pStyle w:val="Indent1"/>
      </w:pPr>
      <w:r w:rsidRPr="0011571C">
        <w:lastRenderedPageBreak/>
        <w:t>–</w:t>
      </w:r>
      <w:r w:rsidRPr="0011571C">
        <w:tab/>
        <w:t>National code forms.</w:t>
      </w:r>
    </w:p>
    <w:p w14:paraId="0EF4B27B" w14:textId="77777777" w:rsidR="005843B5" w:rsidRPr="00CD3DFC" w:rsidRDefault="005843B5" w:rsidP="005843B5">
      <w:pPr>
        <w:pStyle w:val="Bodytext1"/>
        <w:rPr>
          <w:lang w:val="en-US"/>
        </w:rPr>
      </w:pPr>
      <w:r w:rsidRPr="00CD3DFC">
        <w:rPr>
          <w:lang w:val="en-US"/>
        </w:rPr>
        <w:t>A number of special codes that are used in messages exchanged over the WWW Global Telecommunication System circuits, and which comprise ice and satellite ephemeris codes, are included in Volume II as an appendix.</w:t>
      </w:r>
    </w:p>
    <w:p w14:paraId="5C6FD573" w14:textId="77777777" w:rsidR="005843B5" w:rsidRPr="00CD3DFC" w:rsidRDefault="005843B5" w:rsidP="00CA36B3">
      <w:pPr>
        <w:pStyle w:val="Heading1NOToC"/>
        <w:rPr>
          <w:lang w:val="en-US"/>
        </w:rPr>
      </w:pPr>
      <w:r w:rsidRPr="00CD3DFC">
        <w:rPr>
          <w:lang w:val="en-US"/>
        </w:rPr>
        <w:t>VOLUME I.1:</w:t>
      </w:r>
    </w:p>
    <w:p w14:paraId="495C8288" w14:textId="77777777" w:rsidR="005843B5" w:rsidRPr="00CD3DFC" w:rsidRDefault="005843B5" w:rsidP="00CA36B3">
      <w:pPr>
        <w:pStyle w:val="Bodytext1"/>
        <w:rPr>
          <w:lang w:val="en-US"/>
        </w:rPr>
      </w:pPr>
      <w:r w:rsidRPr="00CD3DFC">
        <w:rPr>
          <w:rStyle w:val="Semibold"/>
          <w:lang w:val="en-US"/>
        </w:rPr>
        <w:t>Part A – Alphanumeric Codes</w:t>
      </w:r>
      <w:r w:rsidRPr="00CD3DFC">
        <w:rPr>
          <w:lang w:val="en-US"/>
        </w:rPr>
        <w:t xml:space="preserve"> consists of five sections</w:t>
      </w:r>
      <w:r w:rsidR="00CA36B3" w:rsidRPr="00CD3DFC">
        <w:rPr>
          <w:lang w:val="en-US"/>
        </w:rPr>
        <w:t xml:space="preserve">. The standard </w:t>
      </w:r>
      <w:r w:rsidRPr="00CD3DFC">
        <w:rPr>
          <w:lang w:val="en-US"/>
        </w:rPr>
        <w:t>coding procedures</w:t>
      </w:r>
      <w:r w:rsidR="00CA36B3" w:rsidRPr="00CD3DFC">
        <w:rPr>
          <w:lang w:val="en-US"/>
        </w:rPr>
        <w:t xml:space="preserve"> are </w:t>
      </w:r>
      <w:r w:rsidRPr="00CD3DFC">
        <w:rPr>
          <w:lang w:val="en-US"/>
        </w:rPr>
        <w:t xml:space="preserve">distinguished by the use of the term “shall” in the English text, and by suitable equivalent terms in the French, Russian and Spanish texts. Where national practices do not conform with these regulations, Members concerned shall formally notify the Secretary-General of WMO for the benefit of other Members. </w:t>
      </w:r>
    </w:p>
    <w:p w14:paraId="7D086881" w14:textId="77777777" w:rsidR="005843B5" w:rsidRPr="00CD3DFC" w:rsidRDefault="005843B5" w:rsidP="005843B5">
      <w:pPr>
        <w:pStyle w:val="Heading1NOToC"/>
        <w:rPr>
          <w:lang w:val="en-US"/>
        </w:rPr>
      </w:pPr>
      <w:r w:rsidRPr="00CD3DFC">
        <w:rPr>
          <w:lang w:val="en-US"/>
        </w:rPr>
        <w:t>VOLUME I.2:</w:t>
      </w:r>
    </w:p>
    <w:p w14:paraId="469E198B" w14:textId="77777777" w:rsidR="00D15548" w:rsidRPr="0011571C" w:rsidRDefault="00D15548" w:rsidP="00D15548">
      <w:pPr>
        <w:pStyle w:val="Note"/>
      </w:pPr>
      <w:r w:rsidRPr="0011571C">
        <w:t>Note:</w:t>
      </w:r>
      <w:r w:rsidRPr="0011571C">
        <w:tab/>
        <w:t>This volume is designated in its entirety as Technical Specifications.</w:t>
      </w:r>
    </w:p>
    <w:p w14:paraId="3A46CCED" w14:textId="77777777" w:rsidR="005843B5" w:rsidRPr="00CD3DFC" w:rsidRDefault="005843B5" w:rsidP="005843B5">
      <w:pPr>
        <w:pStyle w:val="Bodytext1"/>
        <w:rPr>
          <w:lang w:val="en-US"/>
        </w:rPr>
      </w:pPr>
      <w:r w:rsidRPr="00CD3DFC">
        <w:rPr>
          <w:rStyle w:val="Semibold"/>
          <w:lang w:val="en-US"/>
        </w:rPr>
        <w:t>Part B – Binary Codes</w:t>
      </w:r>
      <w:r w:rsidRPr="00CD3DFC">
        <w:rPr>
          <w:lang w:val="en-US"/>
        </w:rPr>
        <w:t xml:space="preserve"> consists of the list of binary codes with their specifications and associated code tables.</w:t>
      </w:r>
    </w:p>
    <w:p w14:paraId="49307B5C" w14:textId="77777777" w:rsidR="005843B5" w:rsidRPr="00CD3DFC" w:rsidRDefault="005843B5" w:rsidP="005843B5">
      <w:pPr>
        <w:pStyle w:val="Bodytext1"/>
        <w:rPr>
          <w:lang w:val="en-US"/>
        </w:rPr>
      </w:pPr>
      <w:r w:rsidRPr="00CD3DFC">
        <w:rPr>
          <w:rStyle w:val="Semibold"/>
          <w:lang w:val="en-US"/>
        </w:rPr>
        <w:t>Part C – Common Features to Binary and Alphanumeric Codes</w:t>
      </w:r>
      <w:r w:rsidRPr="00CD3DFC">
        <w:rPr>
          <w:lang w:val="en-US"/>
        </w:rPr>
        <w:t xml:space="preserve"> consists of table-driven alphanumeric codes and of common code tables to binary and alphanumeric codes.</w:t>
      </w:r>
    </w:p>
    <w:p w14:paraId="63F95B66" w14:textId="77777777" w:rsidR="005843B5" w:rsidRPr="00CD3DFC" w:rsidRDefault="005843B5" w:rsidP="008E68E6">
      <w:pPr>
        <w:pStyle w:val="Heading1NOToC"/>
        <w:rPr>
          <w:lang w:val="en-US"/>
        </w:rPr>
      </w:pPr>
      <w:r w:rsidRPr="00CD3DFC">
        <w:rPr>
          <w:lang w:val="en-US"/>
        </w:rPr>
        <w:t>VOLUME I.3:</w:t>
      </w:r>
    </w:p>
    <w:p w14:paraId="7034563B" w14:textId="77777777" w:rsidR="00D15548" w:rsidRPr="0011571C" w:rsidRDefault="00D15548" w:rsidP="00D15548">
      <w:pPr>
        <w:pStyle w:val="Note"/>
      </w:pPr>
      <w:r w:rsidRPr="0011571C">
        <w:t>Note:</w:t>
      </w:r>
      <w:r w:rsidRPr="0011571C">
        <w:tab/>
        <w:t>This volume is designated in its entirety as Technical Specifications.</w:t>
      </w:r>
    </w:p>
    <w:p w14:paraId="22DD1124" w14:textId="77777777" w:rsidR="005843B5" w:rsidRPr="00CD3DFC" w:rsidRDefault="005843B5" w:rsidP="005843B5">
      <w:pPr>
        <w:pStyle w:val="Bodytext1"/>
        <w:rPr>
          <w:lang w:val="en-US"/>
        </w:rPr>
      </w:pPr>
      <w:r w:rsidRPr="00CD3DFC">
        <w:rPr>
          <w:rStyle w:val="Semibold"/>
          <w:lang w:val="en-US"/>
        </w:rPr>
        <w:t>Part D – Representations derived from data models</w:t>
      </w:r>
      <w:r w:rsidRPr="00CD3DFC">
        <w:rPr>
          <w:lang w:val="en-US"/>
        </w:rPr>
        <w:t xml:space="preserve"> consists of the specification of the list of standard representations derived from data models, including those using extensible markup language (XML), with their specifications and associated code tables.</w:t>
      </w:r>
    </w:p>
    <w:p w14:paraId="15E767B9" w14:textId="77777777" w:rsidR="00CA36B3" w:rsidRPr="00CD3DFC" w:rsidRDefault="00CA36B3" w:rsidP="00CA36B3">
      <w:pPr>
        <w:pStyle w:val="Bodytext1"/>
        <w:rPr>
          <w:lang w:val="en-US"/>
        </w:rPr>
      </w:pPr>
      <w:r w:rsidRPr="00CD3DFC">
        <w:rPr>
          <w:lang w:val="en-US"/>
        </w:rPr>
        <w:t xml:space="preserve">This is the first edition of Volume I.3 of the </w:t>
      </w:r>
      <w:r w:rsidRPr="00CD3DFC">
        <w:rPr>
          <w:rStyle w:val="Italic"/>
          <w:lang w:val="en-US"/>
        </w:rPr>
        <w:t>Manual on Codes</w:t>
      </w:r>
      <w:r w:rsidRPr="00CD3DFC">
        <w:rPr>
          <w:lang w:val="en-US"/>
        </w:rPr>
        <w:t xml:space="preserve"> and introduces the use of XML.</w:t>
      </w:r>
    </w:p>
    <w:p w14:paraId="6982EF48" w14:textId="77777777" w:rsidR="00E23C13" w:rsidRPr="0011571C" w:rsidRDefault="00E23C13" w:rsidP="00E23C13">
      <w:pPr>
        <w:pStyle w:val="THEEND"/>
      </w:pPr>
    </w:p>
    <w:p w14:paraId="5F229D82" w14:textId="682ECD8A" w:rsidR="00557475" w:rsidRPr="0011571C" w:rsidRDefault="00557475" w:rsidP="00CD3DFC">
      <w:pPr>
        <w:pStyle w:val="TPSSection"/>
      </w:pPr>
      <w:r w:rsidRPr="00CD3DFC">
        <w:fldChar w:fldCharType="begin"/>
      </w:r>
      <w:r w:rsidR="00CD3DFC" w:rsidRPr="00CD3DFC">
        <w:instrText xml:space="preserve"> MACROBUTTON TPS_Section SECTION: Pr-Preliminary_pages</w:instrText>
      </w:r>
      <w:r w:rsidR="00CD3DFC" w:rsidRPr="00CD3DFC">
        <w:rPr>
          <w:vanish/>
        </w:rPr>
        <w:fldChar w:fldCharType="begin"/>
      </w:r>
      <w:r w:rsidR="00CD3DFC" w:rsidRPr="00CD3DFC">
        <w:rPr>
          <w:vanish/>
        </w:rPr>
        <w:instrText>Name="Pr-Preliminary_pages" ID="CC55DFE6-A70C-924A-AEEB-821648CBC475"</w:instrText>
      </w:r>
      <w:r w:rsidR="00CD3DFC" w:rsidRPr="00CD3DFC">
        <w:rPr>
          <w:vanish/>
        </w:rPr>
        <w:fldChar w:fldCharType="end"/>
      </w:r>
      <w:r w:rsidRPr="00CD3DFC">
        <w:fldChar w:fldCharType="end"/>
      </w:r>
    </w:p>
    <w:p w14:paraId="4E0163D6" w14:textId="645EA974" w:rsidR="00557475" w:rsidRPr="0011571C" w:rsidRDefault="00557475" w:rsidP="00CD3DFC">
      <w:pPr>
        <w:pStyle w:val="TPSSectionData"/>
      </w:pPr>
      <w:r w:rsidRPr="00CD3DFC">
        <w:fldChar w:fldCharType="begin"/>
      </w:r>
      <w:r w:rsidR="00CD3DFC" w:rsidRPr="00CD3DFC">
        <w:instrText xml:space="preserve"> MACROBUTTON TPS_SectionField Chapter title in running head: GENERAL PROVISIONS</w:instrText>
      </w:r>
      <w:r w:rsidR="00CD3DFC" w:rsidRPr="00CD3DFC">
        <w:rPr>
          <w:vanish/>
        </w:rPr>
        <w:fldChar w:fldCharType="begin"/>
      </w:r>
      <w:r w:rsidR="00CD3DFC" w:rsidRPr="00CD3DFC">
        <w:rPr>
          <w:vanish/>
        </w:rPr>
        <w:instrText>Name="Chapter title in running head" Value="GENERAL PROVISIONS"</w:instrText>
      </w:r>
      <w:r w:rsidR="00CD3DFC" w:rsidRPr="00CD3DFC">
        <w:rPr>
          <w:vanish/>
        </w:rPr>
        <w:fldChar w:fldCharType="end"/>
      </w:r>
      <w:r w:rsidRPr="00CD3DFC">
        <w:fldChar w:fldCharType="end"/>
      </w:r>
    </w:p>
    <w:p w14:paraId="265FD9E4" w14:textId="77777777" w:rsidR="00E752CA" w:rsidRPr="0011571C" w:rsidRDefault="00E752CA" w:rsidP="00E752CA">
      <w:pPr>
        <w:pStyle w:val="Chapterhead"/>
      </w:pPr>
      <w:r w:rsidRPr="0011571C">
        <w:t>GENERAL PROVISIONS</w:t>
      </w:r>
    </w:p>
    <w:p w14:paraId="4636CECD" w14:textId="0DE5B400" w:rsidR="00E752CA" w:rsidRPr="00CD3DFC" w:rsidRDefault="00E752CA" w:rsidP="00E752CA">
      <w:pPr>
        <w:pStyle w:val="Bodytext1"/>
        <w:rPr>
          <w:lang w:val="en-US"/>
        </w:rPr>
      </w:pPr>
      <w:r w:rsidRPr="00CD3DFC">
        <w:rPr>
          <w:lang w:val="en-US"/>
        </w:rPr>
        <w:t>1.</w:t>
      </w:r>
      <w:r w:rsidRPr="00CD3DFC">
        <w:rPr>
          <w:lang w:val="en-US"/>
        </w:rPr>
        <w:tab/>
        <w:t xml:space="preserve">The </w:t>
      </w:r>
      <w:r w:rsidRPr="00CD3DFC">
        <w:rPr>
          <w:rStyle w:val="Italic"/>
          <w:lang w:val="en-US"/>
        </w:rPr>
        <w:t>Technical Regulations</w:t>
      </w:r>
      <w:r w:rsidRPr="00CD3DFC">
        <w:rPr>
          <w:lang w:val="en-US"/>
        </w:rPr>
        <w:t xml:space="preserve"> (WMO-No. 49) of the World Meteorological Organization are presented in </w:t>
      </w:r>
      <w:r w:rsidR="00407B83" w:rsidRPr="00CD3DFC">
        <w:rPr>
          <w:lang w:val="en-US"/>
        </w:rPr>
        <w:t>three</w:t>
      </w:r>
      <w:r w:rsidRPr="00CD3DFC">
        <w:rPr>
          <w:lang w:val="en-US"/>
        </w:rPr>
        <w:t xml:space="preserve"> volumes:</w:t>
      </w:r>
    </w:p>
    <w:p w14:paraId="3FA8798C" w14:textId="6CBB3876" w:rsidR="00E752CA" w:rsidRPr="00CD3DFC" w:rsidRDefault="00E752CA" w:rsidP="00E752CA">
      <w:pPr>
        <w:pStyle w:val="Bodytext1"/>
        <w:rPr>
          <w:lang w:val="en-US"/>
        </w:rPr>
      </w:pPr>
      <w:r w:rsidRPr="00CD3DFC">
        <w:rPr>
          <w:lang w:val="en-US"/>
        </w:rPr>
        <w:t xml:space="preserve">Volume I – General meteorological standards and recommended practices </w:t>
      </w:r>
      <w:r w:rsidRPr="00CD3DFC">
        <w:rPr>
          <w:lang w:val="en-US"/>
        </w:rPr>
        <w:br/>
        <w:t xml:space="preserve">Volume II – Meteorological service for international air navigation </w:t>
      </w:r>
      <w:r w:rsidRPr="00CD3DFC">
        <w:rPr>
          <w:lang w:val="en-US"/>
        </w:rPr>
        <w:br/>
        <w:t>Volume III – Hydrol</w:t>
      </w:r>
      <w:r w:rsidR="00407B83" w:rsidRPr="00CD3DFC">
        <w:rPr>
          <w:lang w:val="en-US"/>
        </w:rPr>
        <w:t>ogy</w:t>
      </w:r>
    </w:p>
    <w:p w14:paraId="3D4BB8FD" w14:textId="77777777" w:rsidR="00E752CA" w:rsidRPr="0011571C" w:rsidRDefault="00E752CA" w:rsidP="00E752CA">
      <w:pPr>
        <w:pStyle w:val="Subheading1"/>
      </w:pPr>
      <w:r w:rsidRPr="0011571C">
        <w:t>Purpose of the Technical Regulations</w:t>
      </w:r>
    </w:p>
    <w:p w14:paraId="1D04A68B" w14:textId="77777777" w:rsidR="00E752CA" w:rsidRPr="00CD3DFC" w:rsidRDefault="00E752CA" w:rsidP="00E752CA">
      <w:pPr>
        <w:pStyle w:val="Bodytext1"/>
        <w:rPr>
          <w:lang w:val="en-US"/>
        </w:rPr>
      </w:pPr>
      <w:r w:rsidRPr="00CD3DFC">
        <w:rPr>
          <w:lang w:val="en-US"/>
        </w:rPr>
        <w:t>2.</w:t>
      </w:r>
      <w:r w:rsidRPr="00CD3DFC">
        <w:rPr>
          <w:lang w:val="en-US"/>
        </w:rPr>
        <w:tab/>
        <w:t>The Technical Regulations are determined by the World Meteorological Congress in accordance with Article 8 (d) of the Convention.</w:t>
      </w:r>
    </w:p>
    <w:p w14:paraId="5675D3CC" w14:textId="77777777" w:rsidR="00E752CA" w:rsidRPr="00CD3DFC" w:rsidRDefault="00E752CA" w:rsidP="00E752CA">
      <w:pPr>
        <w:pStyle w:val="Bodytext1"/>
        <w:rPr>
          <w:lang w:val="en-US"/>
        </w:rPr>
      </w:pPr>
      <w:r w:rsidRPr="00CD3DFC">
        <w:rPr>
          <w:lang w:val="en-US"/>
        </w:rPr>
        <w:t>3.</w:t>
      </w:r>
      <w:r w:rsidRPr="00CD3DFC">
        <w:rPr>
          <w:lang w:val="en-US"/>
        </w:rPr>
        <w:tab/>
        <w:t>These Regulations are designed:</w:t>
      </w:r>
    </w:p>
    <w:p w14:paraId="014B26E2" w14:textId="77777777" w:rsidR="00E752CA" w:rsidRPr="0011571C" w:rsidRDefault="00E752CA" w:rsidP="00E752CA">
      <w:pPr>
        <w:pStyle w:val="Indent1"/>
      </w:pPr>
      <w:r w:rsidRPr="0011571C">
        <w:t>(a)</w:t>
      </w:r>
      <w:r w:rsidRPr="0011571C">
        <w:tab/>
        <w:t>To facilitate cooperation in meteorology and hydrology among Members;</w:t>
      </w:r>
    </w:p>
    <w:p w14:paraId="3B1F638D" w14:textId="77777777" w:rsidR="00E752CA" w:rsidRPr="0011571C" w:rsidRDefault="00E752CA" w:rsidP="00E752CA">
      <w:pPr>
        <w:pStyle w:val="Indent1"/>
      </w:pPr>
      <w:r w:rsidRPr="0011571C">
        <w:t>(b)</w:t>
      </w:r>
      <w:r w:rsidRPr="0011571C">
        <w:tab/>
        <w:t>To meet, in the most effective manner, specific needs in the various fields of application of meteorology and operational hydrology in the international sphere;</w:t>
      </w:r>
    </w:p>
    <w:p w14:paraId="3E3ADB96" w14:textId="77777777" w:rsidR="00E752CA" w:rsidRPr="0011571C" w:rsidRDefault="00E752CA" w:rsidP="00E752CA">
      <w:pPr>
        <w:pStyle w:val="Indent1"/>
      </w:pPr>
      <w:r w:rsidRPr="0011571C">
        <w:lastRenderedPageBreak/>
        <w:t>(c)</w:t>
      </w:r>
      <w:r w:rsidRPr="0011571C">
        <w:tab/>
        <w:t>To ensure adequate uniformity and standardization in the practices and procedures employed in achieving (a) and (b) above.</w:t>
      </w:r>
    </w:p>
    <w:p w14:paraId="7306D3BE" w14:textId="77777777" w:rsidR="00E752CA" w:rsidRPr="0011571C" w:rsidRDefault="00E752CA" w:rsidP="00E752CA">
      <w:pPr>
        <w:pStyle w:val="Subheading1"/>
      </w:pPr>
      <w:r w:rsidRPr="0011571C">
        <w:t>Types of Regulations</w:t>
      </w:r>
    </w:p>
    <w:p w14:paraId="67F62073" w14:textId="77777777" w:rsidR="00E752CA" w:rsidRPr="00CD3DFC" w:rsidRDefault="00E752CA" w:rsidP="00E752CA">
      <w:pPr>
        <w:pStyle w:val="Bodytext1"/>
        <w:rPr>
          <w:lang w:val="en-US"/>
        </w:rPr>
      </w:pPr>
      <w:r w:rsidRPr="00CD3DFC">
        <w:rPr>
          <w:lang w:val="en-US"/>
        </w:rPr>
        <w:t>4.</w:t>
      </w:r>
      <w:r w:rsidRPr="00CD3DFC">
        <w:rPr>
          <w:lang w:val="en-US"/>
        </w:rPr>
        <w:tab/>
        <w:t xml:space="preserve">The Technical Regulations comprise </w:t>
      </w:r>
      <w:r w:rsidRPr="00CD3DFC">
        <w:rPr>
          <w:rStyle w:val="Italic"/>
          <w:lang w:val="en-US"/>
        </w:rPr>
        <w:t>standard</w:t>
      </w:r>
      <w:r w:rsidRPr="00CD3DFC">
        <w:rPr>
          <w:lang w:val="en-US"/>
        </w:rPr>
        <w:t xml:space="preserve"> practices and procedures and </w:t>
      </w:r>
      <w:r w:rsidRPr="00CD3DFC">
        <w:rPr>
          <w:rStyle w:val="Italic"/>
          <w:lang w:val="en-US"/>
        </w:rPr>
        <w:t>recommended</w:t>
      </w:r>
      <w:r w:rsidRPr="00CD3DFC">
        <w:rPr>
          <w:lang w:val="en-US"/>
        </w:rPr>
        <w:t xml:space="preserve"> practices and procedures.</w:t>
      </w:r>
    </w:p>
    <w:p w14:paraId="6847C280" w14:textId="77777777" w:rsidR="00E752CA" w:rsidRPr="00CD3DFC" w:rsidRDefault="00E752CA" w:rsidP="00E752CA">
      <w:pPr>
        <w:pStyle w:val="Bodytext1"/>
        <w:rPr>
          <w:lang w:val="en-US"/>
        </w:rPr>
      </w:pPr>
      <w:r w:rsidRPr="00CD3DFC">
        <w:rPr>
          <w:lang w:val="en-US"/>
        </w:rPr>
        <w:t>5.</w:t>
      </w:r>
      <w:r w:rsidRPr="00CD3DFC">
        <w:rPr>
          <w:lang w:val="en-US"/>
        </w:rPr>
        <w:tab/>
        <w:t>The definitions of these two types of Regulations are as follows:</w:t>
      </w:r>
    </w:p>
    <w:p w14:paraId="23FDA9D4" w14:textId="77777777" w:rsidR="00E752CA" w:rsidRPr="00CD3DFC" w:rsidRDefault="00E752CA" w:rsidP="00E752CA">
      <w:pPr>
        <w:pStyle w:val="Bodytext1"/>
        <w:rPr>
          <w:lang w:val="en-US"/>
        </w:rPr>
      </w:pPr>
      <w:r w:rsidRPr="00CD3DFC">
        <w:rPr>
          <w:lang w:val="en-US"/>
        </w:rPr>
        <w:t xml:space="preserve">The </w:t>
      </w:r>
      <w:r w:rsidRPr="00CD3DFC">
        <w:rPr>
          <w:rStyle w:val="Italic"/>
          <w:lang w:val="en-US"/>
        </w:rPr>
        <w:t>standard</w:t>
      </w:r>
      <w:r w:rsidRPr="00CD3DFC">
        <w:rPr>
          <w:lang w:val="en-US"/>
        </w:rPr>
        <w:t xml:space="preserve"> practices and procedures:</w:t>
      </w:r>
    </w:p>
    <w:p w14:paraId="5568F11F" w14:textId="77777777" w:rsidR="00E752CA" w:rsidRPr="0011571C" w:rsidRDefault="00E752CA" w:rsidP="00E752CA">
      <w:pPr>
        <w:pStyle w:val="Indent1"/>
      </w:pPr>
      <w:r w:rsidRPr="0011571C">
        <w:t>(a)</w:t>
      </w:r>
      <w:r w:rsidRPr="0011571C">
        <w:tab/>
        <w:t>Shall be the practices and procedures that Members are required to follow or implement;</w:t>
      </w:r>
    </w:p>
    <w:p w14:paraId="35F71A90" w14:textId="77777777" w:rsidR="00E752CA" w:rsidRPr="0011571C" w:rsidRDefault="00E752CA" w:rsidP="00E752CA">
      <w:pPr>
        <w:pStyle w:val="Indent1"/>
      </w:pPr>
      <w:r w:rsidRPr="0011571C">
        <w:t>(b)</w:t>
      </w:r>
      <w:r w:rsidRPr="0011571C">
        <w:tab/>
        <w:t>Shall have the status of requirements in a technical resolution in respect of which Article 9 (b) of the Convention is applicable;</w:t>
      </w:r>
    </w:p>
    <w:p w14:paraId="63C2DA28" w14:textId="77777777" w:rsidR="00E752CA" w:rsidRPr="0011571C" w:rsidRDefault="00E752CA" w:rsidP="00E752CA">
      <w:pPr>
        <w:pStyle w:val="Indent1"/>
      </w:pPr>
      <w:r w:rsidRPr="0011571C">
        <w:t>(c)</w:t>
      </w:r>
      <w:r w:rsidRPr="0011571C">
        <w:tab/>
        <w:t xml:space="preserve">Shall invariably be distinguished by the use of the term </w:t>
      </w:r>
      <w:r w:rsidRPr="0011571C">
        <w:rPr>
          <w:rStyle w:val="Italic"/>
        </w:rPr>
        <w:t>shall</w:t>
      </w:r>
      <w:r w:rsidRPr="0011571C">
        <w:t xml:space="preserve"> in the English text, and by suitable equivalent terms in the Arabic, Chinese, French, Russian and Spanish texts.</w:t>
      </w:r>
    </w:p>
    <w:p w14:paraId="45381430" w14:textId="77777777" w:rsidR="00E752CA" w:rsidRPr="00CD3DFC" w:rsidRDefault="00E752CA" w:rsidP="00E752CA">
      <w:pPr>
        <w:pStyle w:val="Bodytext1"/>
        <w:rPr>
          <w:lang w:val="en-US"/>
        </w:rPr>
      </w:pPr>
      <w:r w:rsidRPr="00CD3DFC">
        <w:rPr>
          <w:lang w:val="en-US"/>
        </w:rPr>
        <w:t xml:space="preserve">The </w:t>
      </w:r>
      <w:r w:rsidRPr="00CD3DFC">
        <w:rPr>
          <w:rStyle w:val="Italic"/>
          <w:lang w:val="en-US"/>
        </w:rPr>
        <w:t>recommended</w:t>
      </w:r>
      <w:r w:rsidRPr="00CD3DFC">
        <w:rPr>
          <w:lang w:val="en-US"/>
        </w:rPr>
        <w:t xml:space="preserve"> practices and procedures:</w:t>
      </w:r>
    </w:p>
    <w:p w14:paraId="136B3F3F" w14:textId="77777777" w:rsidR="00E752CA" w:rsidRPr="0011571C" w:rsidRDefault="00E752CA" w:rsidP="00E752CA">
      <w:pPr>
        <w:pStyle w:val="Indent1"/>
      </w:pPr>
      <w:r w:rsidRPr="0011571C">
        <w:t>(a)</w:t>
      </w:r>
      <w:r w:rsidRPr="0011571C">
        <w:tab/>
        <w:t>Shall be the practices and procedures with which Members are urged to comply;</w:t>
      </w:r>
    </w:p>
    <w:p w14:paraId="14660425" w14:textId="77777777" w:rsidR="00E752CA" w:rsidRPr="0011571C" w:rsidRDefault="00E752CA" w:rsidP="00E752CA">
      <w:pPr>
        <w:pStyle w:val="Indent1"/>
      </w:pPr>
      <w:r w:rsidRPr="0011571C">
        <w:t>(b)</w:t>
      </w:r>
      <w:r w:rsidRPr="0011571C">
        <w:tab/>
        <w:t>Shall have the status of recommendations to Members, to which Article 9 (b) of the Convention shall not be applied;</w:t>
      </w:r>
    </w:p>
    <w:p w14:paraId="28B9B205" w14:textId="77777777" w:rsidR="00E752CA" w:rsidRPr="0011571C" w:rsidRDefault="00E752CA" w:rsidP="00E752CA">
      <w:pPr>
        <w:pStyle w:val="Indent1"/>
      </w:pPr>
      <w:r w:rsidRPr="0011571C">
        <w:t>(c)</w:t>
      </w:r>
      <w:r w:rsidRPr="0011571C">
        <w:tab/>
        <w:t xml:space="preserve">Shall be distinguished by the use of the term </w:t>
      </w:r>
      <w:r w:rsidRPr="0011571C">
        <w:rPr>
          <w:rStyle w:val="Italic"/>
        </w:rPr>
        <w:t>should</w:t>
      </w:r>
      <w:r w:rsidRPr="0011571C">
        <w:t xml:space="preserve"> in the English text (except where otherwise provided by decision of Congress) and by suitable equivalent terms in the Arabic, Chinese, French, Russian and Spanish texts.</w:t>
      </w:r>
    </w:p>
    <w:p w14:paraId="76EF3498" w14:textId="77777777" w:rsidR="00E752CA" w:rsidRPr="00CD3DFC" w:rsidRDefault="00E752CA" w:rsidP="00E752CA">
      <w:pPr>
        <w:pStyle w:val="Bodytext1"/>
        <w:rPr>
          <w:lang w:val="en-US"/>
        </w:rPr>
      </w:pPr>
      <w:r w:rsidRPr="00CD3DFC">
        <w:rPr>
          <w:lang w:val="en-US"/>
        </w:rPr>
        <w:t>6.</w:t>
      </w:r>
      <w:r w:rsidRPr="00CD3DFC">
        <w:rPr>
          <w:lang w:val="en-US"/>
        </w:rPr>
        <w:tab/>
        <w:t xml:space="preserve">In accordance with the above definitions, Members shall do their utmost to implement the </w:t>
      </w:r>
      <w:r w:rsidRPr="00CD3DFC">
        <w:rPr>
          <w:rStyle w:val="Italic"/>
          <w:lang w:val="en-US"/>
        </w:rPr>
        <w:t>standard</w:t>
      </w:r>
      <w:r w:rsidRPr="00CD3DFC">
        <w:rPr>
          <w:lang w:val="en-US"/>
        </w:rPr>
        <w:t xml:space="preserve"> practices and procedures. In accordance with Article 9 (b) of the Convention and in conformity with Regulation 128 of the General Regulations, Members shall formally notify the Secretary-General, in writing, of their intention to apply the </w:t>
      </w:r>
      <w:r w:rsidRPr="00CD3DFC">
        <w:rPr>
          <w:rStyle w:val="Italic"/>
          <w:lang w:val="en-US"/>
        </w:rPr>
        <w:t>standard</w:t>
      </w:r>
      <w:r w:rsidRPr="00CD3DFC">
        <w:rPr>
          <w:lang w:val="en-US"/>
        </w:rPr>
        <w:t xml:space="preserve"> practices and procedures of the Technical Regulations, except those for which they have lodged a specific deviation. Members shall also inform the Secretary-General, at least three months in advance, of any change in the degree of their implementation of a </w:t>
      </w:r>
      <w:r w:rsidRPr="00CD3DFC">
        <w:rPr>
          <w:rStyle w:val="Italic"/>
          <w:lang w:val="en-US"/>
        </w:rPr>
        <w:t>standard</w:t>
      </w:r>
      <w:r w:rsidRPr="00CD3DFC">
        <w:rPr>
          <w:lang w:val="en-US"/>
        </w:rPr>
        <w:t xml:space="preserve"> practice or procedure as previously notified and the effective date of the change.</w:t>
      </w:r>
    </w:p>
    <w:p w14:paraId="51C18FB2" w14:textId="77777777" w:rsidR="00E752CA" w:rsidRPr="00CD3DFC" w:rsidRDefault="00E752CA" w:rsidP="00E752CA">
      <w:pPr>
        <w:pStyle w:val="Bodytext1"/>
        <w:rPr>
          <w:lang w:val="en-US"/>
        </w:rPr>
      </w:pPr>
      <w:r w:rsidRPr="00CD3DFC">
        <w:rPr>
          <w:lang w:val="en-US"/>
        </w:rPr>
        <w:t>7.</w:t>
      </w:r>
      <w:r w:rsidRPr="00CD3DFC">
        <w:rPr>
          <w:lang w:val="en-US"/>
        </w:rPr>
        <w:tab/>
        <w:t xml:space="preserve">Members are urged to comply with </w:t>
      </w:r>
      <w:r w:rsidRPr="00CD3DFC">
        <w:rPr>
          <w:rStyle w:val="Italic"/>
          <w:lang w:val="en-US"/>
        </w:rPr>
        <w:t>recommended</w:t>
      </w:r>
      <w:r w:rsidRPr="00CD3DFC">
        <w:rPr>
          <w:lang w:val="en-US"/>
        </w:rPr>
        <w:t xml:space="preserve"> practices and procedures, but it is not necessary to notify the Secretary-General of non-observance except with regard to practices and procedures contained in Volume II.</w:t>
      </w:r>
    </w:p>
    <w:p w14:paraId="09B28FD6" w14:textId="77777777" w:rsidR="00E752CA" w:rsidRPr="00CD3DFC" w:rsidRDefault="00E752CA" w:rsidP="00E752CA">
      <w:pPr>
        <w:pStyle w:val="Bodytext1"/>
        <w:rPr>
          <w:lang w:val="en-US"/>
        </w:rPr>
      </w:pPr>
      <w:r w:rsidRPr="00CD3DFC">
        <w:rPr>
          <w:lang w:val="en-US"/>
        </w:rPr>
        <w:t>8.</w:t>
      </w:r>
      <w:r w:rsidRPr="00CD3DFC">
        <w:rPr>
          <w:lang w:val="en-US"/>
        </w:rPr>
        <w:tab/>
        <w:t xml:space="preserve">In order to clarify the status of the various Regulations, the </w:t>
      </w:r>
      <w:r w:rsidRPr="00CD3DFC">
        <w:rPr>
          <w:rStyle w:val="Italic"/>
          <w:lang w:val="en-US"/>
        </w:rPr>
        <w:t>standard</w:t>
      </w:r>
      <w:r w:rsidRPr="00CD3DFC">
        <w:rPr>
          <w:lang w:val="en-US"/>
        </w:rPr>
        <w:t xml:space="preserve"> practices and procedures are distinguished from the </w:t>
      </w:r>
      <w:r w:rsidRPr="00CD3DFC">
        <w:rPr>
          <w:rStyle w:val="Italic"/>
          <w:lang w:val="en-US"/>
        </w:rPr>
        <w:t>recommended</w:t>
      </w:r>
      <w:r w:rsidRPr="00CD3DFC">
        <w:rPr>
          <w:lang w:val="en-US"/>
        </w:rPr>
        <w:t xml:space="preserve"> practices and procedures by a difference in typographical practice, as indicated in the editorial note.</w:t>
      </w:r>
    </w:p>
    <w:p w14:paraId="2244B500" w14:textId="77777777" w:rsidR="00E752CA" w:rsidRPr="0011571C" w:rsidRDefault="00E752CA" w:rsidP="00E752CA">
      <w:pPr>
        <w:pStyle w:val="Subheading1"/>
      </w:pPr>
      <w:r w:rsidRPr="0011571C">
        <w:t>Status of annexes and appendices</w:t>
      </w:r>
    </w:p>
    <w:p w14:paraId="40E07394" w14:textId="48ECEB71" w:rsidR="00E752CA" w:rsidRPr="00CD3DFC" w:rsidRDefault="00E752CA" w:rsidP="00E752CA">
      <w:pPr>
        <w:pStyle w:val="Bodytext1"/>
        <w:rPr>
          <w:lang w:val="en-US"/>
        </w:rPr>
      </w:pPr>
      <w:r w:rsidRPr="00CD3DFC">
        <w:rPr>
          <w:lang w:val="en-US"/>
        </w:rPr>
        <w:t>9.</w:t>
      </w:r>
      <w:r w:rsidRPr="00CD3DFC">
        <w:rPr>
          <w:lang w:val="en-US"/>
        </w:rPr>
        <w:tab/>
        <w:t xml:space="preserve">The following annexes to the </w:t>
      </w:r>
      <w:r w:rsidRPr="00CD3DFC">
        <w:rPr>
          <w:rStyle w:val="Italic"/>
          <w:lang w:val="en-US"/>
        </w:rPr>
        <w:t>Technical Regulations</w:t>
      </w:r>
      <w:r w:rsidRPr="00CD3DFC">
        <w:rPr>
          <w:lang w:val="en-US"/>
        </w:rPr>
        <w:t xml:space="preserve"> (Volumes</w:t>
      </w:r>
      <w:r w:rsidR="00DD0B32" w:rsidRPr="00CD3DFC">
        <w:rPr>
          <w:lang w:val="en-US"/>
        </w:rPr>
        <w:t> </w:t>
      </w:r>
      <w:r w:rsidRPr="00CD3DFC">
        <w:rPr>
          <w:lang w:val="en-US"/>
        </w:rPr>
        <w:t>I to I</w:t>
      </w:r>
      <w:r w:rsidR="00EB524F" w:rsidRPr="00CD3DFC">
        <w:rPr>
          <w:lang w:val="en-US"/>
        </w:rPr>
        <w:t>II</w:t>
      </w:r>
      <w:r w:rsidRPr="00CD3DFC">
        <w:rPr>
          <w:lang w:val="en-US"/>
        </w:rPr>
        <w:t xml:space="preserve">), also called Manuals, are published separately and contain regulatory material having the status of </w:t>
      </w:r>
      <w:r w:rsidRPr="00CD3DFC">
        <w:rPr>
          <w:rStyle w:val="Italic"/>
          <w:lang w:val="en-US"/>
        </w:rPr>
        <w:t>standard</w:t>
      </w:r>
      <w:r w:rsidRPr="00CD3DFC">
        <w:rPr>
          <w:lang w:val="en-US"/>
        </w:rPr>
        <w:t xml:space="preserve"> and/or </w:t>
      </w:r>
      <w:r w:rsidRPr="00CD3DFC">
        <w:rPr>
          <w:rStyle w:val="Italic"/>
          <w:lang w:val="en-US"/>
        </w:rPr>
        <w:t>recommended</w:t>
      </w:r>
      <w:r w:rsidRPr="00CD3DFC">
        <w:rPr>
          <w:lang w:val="en-US"/>
        </w:rPr>
        <w:t xml:space="preserve"> practices and procedures:</w:t>
      </w:r>
    </w:p>
    <w:p w14:paraId="7DBEBF8A" w14:textId="77777777" w:rsidR="00E752CA" w:rsidRPr="0011571C" w:rsidRDefault="00E752CA" w:rsidP="00E752CA">
      <w:pPr>
        <w:pStyle w:val="Indent1NOspaceafter"/>
        <w:rPr>
          <w:color w:val="auto"/>
        </w:rPr>
      </w:pPr>
      <w:r w:rsidRPr="0011571C">
        <w:t>I</w:t>
      </w:r>
      <w:r w:rsidRPr="0011571C">
        <w:tab/>
      </w:r>
      <w:r w:rsidRPr="0011571C">
        <w:rPr>
          <w:rStyle w:val="Italic"/>
        </w:rPr>
        <w:t>International Cloud Atlas</w:t>
      </w:r>
      <w:r w:rsidR="00EA419B" w:rsidRPr="0011571C">
        <w:t xml:space="preserve"> (WMO-No. </w:t>
      </w:r>
      <w:r w:rsidR="00EA419B" w:rsidRPr="0011571C">
        <w:rPr>
          <w:color w:val="auto"/>
        </w:rPr>
        <w:t xml:space="preserve">407) </w:t>
      </w:r>
      <w:r w:rsidRPr="0011571C">
        <w:rPr>
          <w:color w:val="auto"/>
        </w:rPr>
        <w:t xml:space="preserve">– Manual on the Observation of Clouds and Other Meteors, </w:t>
      </w:r>
      <w:r w:rsidR="00EC3DA6" w:rsidRPr="0011571C">
        <w:rPr>
          <w:color w:val="auto"/>
        </w:rPr>
        <w:t>sections 1</w:t>
      </w:r>
      <w:r w:rsidR="00EC3DA6" w:rsidRPr="0011571C">
        <w:rPr>
          <w:color w:val="auto"/>
          <w:spacing w:val="-3"/>
        </w:rPr>
        <w:t>,</w:t>
      </w:r>
      <w:r w:rsidR="00EC3DA6" w:rsidRPr="0011571C">
        <w:rPr>
          <w:color w:val="auto"/>
        </w:rPr>
        <w:t xml:space="preserve"> </w:t>
      </w:r>
      <w:r w:rsidR="00EC3DA6" w:rsidRPr="0011571C">
        <w:rPr>
          <w:color w:val="auto"/>
          <w:spacing w:val="-8"/>
        </w:rPr>
        <w:t>2.1.1,</w:t>
      </w:r>
      <w:r w:rsidR="00EC3DA6" w:rsidRPr="0011571C">
        <w:rPr>
          <w:color w:val="auto"/>
        </w:rPr>
        <w:t xml:space="preserve"> </w:t>
      </w:r>
      <w:r w:rsidR="00EC3DA6" w:rsidRPr="0011571C">
        <w:rPr>
          <w:color w:val="auto"/>
          <w:spacing w:val="-5"/>
        </w:rPr>
        <w:t>2.1.4,</w:t>
      </w:r>
      <w:r w:rsidR="00EC3DA6" w:rsidRPr="0011571C">
        <w:rPr>
          <w:color w:val="auto"/>
        </w:rPr>
        <w:t xml:space="preserve"> </w:t>
      </w:r>
      <w:r w:rsidR="00EC3DA6" w:rsidRPr="0011571C">
        <w:rPr>
          <w:color w:val="auto"/>
          <w:spacing w:val="-4"/>
        </w:rPr>
        <w:t>2.1.5, 2.2.2,</w:t>
      </w:r>
      <w:r w:rsidR="00EC3DA6" w:rsidRPr="0011571C">
        <w:rPr>
          <w:color w:val="auto"/>
          <w:spacing w:val="79"/>
        </w:rPr>
        <w:t xml:space="preserve"> </w:t>
      </w:r>
      <w:r w:rsidR="00EC3DA6" w:rsidRPr="0011571C">
        <w:rPr>
          <w:color w:val="auto"/>
          <w:spacing w:val="-7"/>
        </w:rPr>
        <w:t xml:space="preserve">1 to </w:t>
      </w:r>
      <w:r w:rsidR="00EC3DA6" w:rsidRPr="0011571C">
        <w:rPr>
          <w:color w:val="auto"/>
        </w:rPr>
        <w:t xml:space="preserve">4 in </w:t>
      </w:r>
      <w:r w:rsidR="00EC3DA6" w:rsidRPr="0011571C">
        <w:rPr>
          <w:color w:val="auto"/>
          <w:spacing w:val="-3"/>
        </w:rPr>
        <w:t>2.3.1</w:t>
      </w:r>
      <w:r w:rsidR="00EC3DA6" w:rsidRPr="0011571C">
        <w:rPr>
          <w:color w:val="auto"/>
        </w:rPr>
        <w:t xml:space="preserve"> to </w:t>
      </w:r>
      <w:r w:rsidR="00EC3DA6" w:rsidRPr="0011571C">
        <w:rPr>
          <w:color w:val="auto"/>
          <w:spacing w:val="-4"/>
        </w:rPr>
        <w:t xml:space="preserve">2.3.10 (for example, 2.3.1.1, 2.3.1.2, etc.), </w:t>
      </w:r>
      <w:r w:rsidR="00EC3DA6" w:rsidRPr="0011571C">
        <w:rPr>
          <w:color w:val="auto"/>
          <w:spacing w:val="1"/>
        </w:rPr>
        <w:t>2.8.2, 2.8.3,</w:t>
      </w:r>
      <w:r w:rsidR="00EC3DA6" w:rsidRPr="0011571C">
        <w:rPr>
          <w:color w:val="auto"/>
        </w:rPr>
        <w:t xml:space="preserve"> </w:t>
      </w:r>
      <w:r w:rsidR="00EC3DA6" w:rsidRPr="0011571C">
        <w:rPr>
          <w:color w:val="auto"/>
          <w:spacing w:val="-1"/>
        </w:rPr>
        <w:t xml:space="preserve">2.8.5, </w:t>
      </w:r>
      <w:r w:rsidR="00EC3DA6" w:rsidRPr="0011571C">
        <w:rPr>
          <w:color w:val="auto"/>
          <w:spacing w:val="-4"/>
        </w:rPr>
        <w:t>3.1</w:t>
      </w:r>
      <w:r w:rsidR="00EC3DA6" w:rsidRPr="0011571C">
        <w:rPr>
          <w:color w:val="auto"/>
        </w:rPr>
        <w:t xml:space="preserve"> </w:t>
      </w:r>
      <w:r w:rsidR="00EC3DA6" w:rsidRPr="0011571C">
        <w:rPr>
          <w:color w:val="auto"/>
          <w:spacing w:val="-1"/>
        </w:rPr>
        <w:t>and</w:t>
      </w:r>
      <w:r w:rsidR="00EC3DA6" w:rsidRPr="0011571C">
        <w:rPr>
          <w:color w:val="auto"/>
        </w:rPr>
        <w:t xml:space="preserve"> the </w:t>
      </w:r>
      <w:r w:rsidR="00EC3DA6" w:rsidRPr="0011571C">
        <w:rPr>
          <w:color w:val="auto"/>
          <w:spacing w:val="-1"/>
        </w:rPr>
        <w:t>definitions</w:t>
      </w:r>
      <w:r w:rsidR="00EC3DA6" w:rsidRPr="0011571C">
        <w:rPr>
          <w:color w:val="auto"/>
        </w:rPr>
        <w:t xml:space="preserve"> </w:t>
      </w:r>
      <w:r w:rsidR="00EC3DA6" w:rsidRPr="0011571C">
        <w:rPr>
          <w:color w:val="auto"/>
          <w:spacing w:val="-2"/>
        </w:rPr>
        <w:t>(in</w:t>
      </w:r>
      <w:r w:rsidR="00EC3DA6" w:rsidRPr="0011571C">
        <w:rPr>
          <w:color w:val="auto"/>
        </w:rPr>
        <w:t xml:space="preserve"> grey-shaded boxes</w:t>
      </w:r>
      <w:r w:rsidR="00EC3DA6" w:rsidRPr="0011571C">
        <w:rPr>
          <w:color w:val="auto"/>
          <w:spacing w:val="-2"/>
        </w:rPr>
        <w:t>)</w:t>
      </w:r>
      <w:r w:rsidR="00EC3DA6" w:rsidRPr="0011571C">
        <w:rPr>
          <w:color w:val="auto"/>
        </w:rPr>
        <w:t xml:space="preserve"> </w:t>
      </w:r>
      <w:r w:rsidR="00EC3DA6" w:rsidRPr="0011571C">
        <w:rPr>
          <w:color w:val="auto"/>
          <w:spacing w:val="-1"/>
        </w:rPr>
        <w:t>of</w:t>
      </w:r>
      <w:r w:rsidR="00EC3DA6" w:rsidRPr="0011571C">
        <w:rPr>
          <w:color w:val="auto"/>
        </w:rPr>
        <w:t> </w:t>
      </w:r>
      <w:r w:rsidR="00EC3DA6" w:rsidRPr="0011571C">
        <w:rPr>
          <w:color w:val="auto"/>
          <w:spacing w:val="-1"/>
        </w:rPr>
        <w:t>3.2;</w:t>
      </w:r>
    </w:p>
    <w:p w14:paraId="19C71BFA" w14:textId="77777777" w:rsidR="00E752CA" w:rsidRPr="0011571C" w:rsidRDefault="00E752CA" w:rsidP="00E752CA">
      <w:pPr>
        <w:pStyle w:val="Indent1NOspaceafter"/>
        <w:rPr>
          <w:color w:val="auto"/>
        </w:rPr>
      </w:pPr>
      <w:r w:rsidRPr="0011571C">
        <w:rPr>
          <w:color w:val="auto"/>
        </w:rPr>
        <w:t>II</w:t>
      </w:r>
      <w:r w:rsidRPr="0011571C">
        <w:rPr>
          <w:color w:val="auto"/>
        </w:rPr>
        <w:tab/>
      </w:r>
      <w:r w:rsidRPr="0011571C">
        <w:rPr>
          <w:rStyle w:val="Italic"/>
          <w:color w:val="auto"/>
        </w:rPr>
        <w:t>Manual on Codes</w:t>
      </w:r>
      <w:r w:rsidRPr="0011571C">
        <w:rPr>
          <w:color w:val="auto"/>
        </w:rPr>
        <w:t xml:space="preserve"> (WMO-No. 306), Volume I;</w:t>
      </w:r>
    </w:p>
    <w:p w14:paraId="06890FA1" w14:textId="77777777" w:rsidR="00E752CA" w:rsidRPr="0011571C" w:rsidRDefault="00E752CA" w:rsidP="00E752CA">
      <w:pPr>
        <w:pStyle w:val="Indent1NOspaceafter"/>
        <w:rPr>
          <w:color w:val="auto"/>
        </w:rPr>
      </w:pPr>
      <w:r w:rsidRPr="0011571C">
        <w:rPr>
          <w:color w:val="auto"/>
        </w:rPr>
        <w:t>III</w:t>
      </w:r>
      <w:r w:rsidRPr="0011571C">
        <w:rPr>
          <w:color w:val="auto"/>
        </w:rPr>
        <w:tab/>
      </w:r>
      <w:r w:rsidRPr="0011571C">
        <w:rPr>
          <w:rStyle w:val="Italic"/>
          <w:color w:val="auto"/>
        </w:rPr>
        <w:t>Manual on the Global Telecommunication System</w:t>
      </w:r>
      <w:r w:rsidRPr="0011571C">
        <w:rPr>
          <w:color w:val="auto"/>
        </w:rPr>
        <w:t xml:space="preserve"> (WMO-No. 386);</w:t>
      </w:r>
    </w:p>
    <w:p w14:paraId="532943BE" w14:textId="77777777" w:rsidR="00E752CA" w:rsidRPr="0011571C" w:rsidRDefault="00E752CA" w:rsidP="00E752CA">
      <w:pPr>
        <w:pStyle w:val="Indent1NOspaceafter"/>
        <w:rPr>
          <w:color w:val="auto"/>
        </w:rPr>
      </w:pPr>
      <w:r w:rsidRPr="0011571C">
        <w:rPr>
          <w:color w:val="auto"/>
        </w:rPr>
        <w:t>IV</w:t>
      </w:r>
      <w:r w:rsidRPr="0011571C">
        <w:rPr>
          <w:color w:val="auto"/>
        </w:rPr>
        <w:tab/>
      </w:r>
      <w:r w:rsidRPr="0011571C">
        <w:rPr>
          <w:rStyle w:val="Italic"/>
          <w:color w:val="auto"/>
        </w:rPr>
        <w:t>Manual on the Global Data-processing and Forecasting System</w:t>
      </w:r>
      <w:r w:rsidR="00EC3DA6" w:rsidRPr="0011571C">
        <w:rPr>
          <w:color w:val="auto"/>
        </w:rPr>
        <w:t xml:space="preserve"> (WMO-No. 485)</w:t>
      </w:r>
      <w:r w:rsidRPr="0011571C">
        <w:rPr>
          <w:color w:val="auto"/>
        </w:rPr>
        <w:t>;</w:t>
      </w:r>
    </w:p>
    <w:p w14:paraId="7118A8F6" w14:textId="77777777" w:rsidR="00E752CA" w:rsidRPr="0011571C" w:rsidRDefault="00E752CA" w:rsidP="00E752CA">
      <w:pPr>
        <w:pStyle w:val="Indent1NOspaceafter"/>
      </w:pPr>
      <w:r w:rsidRPr="0011571C">
        <w:t>V</w:t>
      </w:r>
      <w:r w:rsidRPr="0011571C">
        <w:tab/>
      </w:r>
      <w:r w:rsidRPr="0011571C">
        <w:rPr>
          <w:rStyle w:val="Italic"/>
        </w:rPr>
        <w:t>Manual on the Global Observing System</w:t>
      </w:r>
      <w:r w:rsidRPr="0011571C">
        <w:t xml:space="preserve"> (WMO-No. 544), Volume I;</w:t>
      </w:r>
    </w:p>
    <w:p w14:paraId="5A16D682" w14:textId="77777777" w:rsidR="00E752CA" w:rsidRPr="0011571C" w:rsidRDefault="00E752CA" w:rsidP="00E752CA">
      <w:pPr>
        <w:pStyle w:val="Indent1NOspaceafter"/>
      </w:pPr>
      <w:r w:rsidRPr="0011571C">
        <w:lastRenderedPageBreak/>
        <w:t>VI</w:t>
      </w:r>
      <w:r w:rsidRPr="0011571C">
        <w:tab/>
      </w:r>
      <w:r w:rsidRPr="0011571C">
        <w:rPr>
          <w:rStyle w:val="Italic"/>
        </w:rPr>
        <w:t>Manual on Marine Meteorological Services</w:t>
      </w:r>
      <w:r w:rsidRPr="0011571C">
        <w:t xml:space="preserve"> (WMO-No. 558), Volume I;</w:t>
      </w:r>
    </w:p>
    <w:p w14:paraId="39301DDB" w14:textId="77777777" w:rsidR="00E752CA" w:rsidRPr="0011571C" w:rsidRDefault="00E752CA" w:rsidP="00E752CA">
      <w:pPr>
        <w:pStyle w:val="Indent1NOspaceafter"/>
      </w:pPr>
      <w:r w:rsidRPr="0011571C">
        <w:t>VII</w:t>
      </w:r>
      <w:r w:rsidRPr="0011571C">
        <w:tab/>
      </w:r>
      <w:r w:rsidRPr="0011571C">
        <w:rPr>
          <w:rStyle w:val="Italic"/>
        </w:rPr>
        <w:t>Manual on the WMO Information System</w:t>
      </w:r>
      <w:r w:rsidRPr="0011571C">
        <w:t xml:space="preserve"> (WMO-No. 1060);</w:t>
      </w:r>
    </w:p>
    <w:p w14:paraId="05F6323B" w14:textId="77777777" w:rsidR="00E752CA" w:rsidRPr="0011571C" w:rsidRDefault="00E752CA" w:rsidP="00E752CA">
      <w:pPr>
        <w:pStyle w:val="Indent1"/>
      </w:pPr>
      <w:r w:rsidRPr="0011571C">
        <w:t>VIII</w:t>
      </w:r>
      <w:r w:rsidRPr="0011571C">
        <w:tab/>
      </w:r>
      <w:r w:rsidRPr="0011571C">
        <w:rPr>
          <w:rStyle w:val="Italic"/>
        </w:rPr>
        <w:t>Manual on the WMO Integrated Global Observing System</w:t>
      </w:r>
      <w:r w:rsidRPr="0011571C">
        <w:t xml:space="preserve"> (WMO-No. 1160).</w:t>
      </w:r>
    </w:p>
    <w:p w14:paraId="50F1A27A" w14:textId="77777777" w:rsidR="00E752CA" w:rsidRPr="00CD3DFC" w:rsidRDefault="00E752CA" w:rsidP="00E752CA">
      <w:pPr>
        <w:pStyle w:val="Bodytext1"/>
        <w:rPr>
          <w:lang w:val="en-US"/>
        </w:rPr>
      </w:pPr>
      <w:r w:rsidRPr="00CD3DFC">
        <w:rPr>
          <w:lang w:val="en-US"/>
        </w:rPr>
        <w:t xml:space="preserve">These annexes (Manuals) are established by decision of Congress and are intended to facilitate the application of Technical Regulations to specific fields. Annexes may contain both </w:t>
      </w:r>
      <w:r w:rsidRPr="00CD3DFC">
        <w:rPr>
          <w:rStyle w:val="Italic"/>
          <w:lang w:val="en-US"/>
        </w:rPr>
        <w:t>standard</w:t>
      </w:r>
      <w:r w:rsidRPr="00CD3DFC">
        <w:rPr>
          <w:lang w:val="en-US"/>
        </w:rPr>
        <w:t xml:space="preserve"> and </w:t>
      </w:r>
      <w:r w:rsidRPr="00CD3DFC">
        <w:rPr>
          <w:rStyle w:val="Italic"/>
          <w:lang w:val="en-US"/>
        </w:rPr>
        <w:t>recommended</w:t>
      </w:r>
      <w:r w:rsidRPr="00CD3DFC">
        <w:rPr>
          <w:lang w:val="en-US"/>
        </w:rPr>
        <w:t xml:space="preserve"> practices and procedures.</w:t>
      </w:r>
    </w:p>
    <w:p w14:paraId="60F30021" w14:textId="77777777" w:rsidR="00E752CA" w:rsidRPr="00CD3DFC" w:rsidRDefault="00E752CA" w:rsidP="00E752CA">
      <w:pPr>
        <w:pStyle w:val="Bodytext1"/>
        <w:rPr>
          <w:lang w:val="en-US"/>
        </w:rPr>
      </w:pPr>
      <w:r w:rsidRPr="00CD3DFC">
        <w:rPr>
          <w:lang w:val="en-US"/>
        </w:rPr>
        <w:t>10.</w:t>
      </w:r>
      <w:r w:rsidRPr="00CD3DFC">
        <w:rPr>
          <w:lang w:val="en-US"/>
        </w:rPr>
        <w:tab/>
        <w:t xml:space="preserve">Texts called appendices, appearing in the </w:t>
      </w:r>
      <w:r w:rsidRPr="00CD3DFC">
        <w:rPr>
          <w:rStyle w:val="Italic"/>
          <w:lang w:val="en-US"/>
        </w:rPr>
        <w:t>Technical Regulations</w:t>
      </w:r>
      <w:r w:rsidRPr="00CD3DFC">
        <w:rPr>
          <w:lang w:val="en-US"/>
        </w:rPr>
        <w:t xml:space="preserve"> or in an annex to the </w:t>
      </w:r>
      <w:r w:rsidRPr="00CD3DFC">
        <w:rPr>
          <w:rStyle w:val="Italic"/>
          <w:lang w:val="en-US"/>
        </w:rPr>
        <w:t>Technical Regulations</w:t>
      </w:r>
      <w:r w:rsidRPr="00CD3DFC">
        <w:rPr>
          <w:lang w:val="en-US"/>
        </w:rPr>
        <w:t>, have the same status as the Regulations to which they refer.</w:t>
      </w:r>
    </w:p>
    <w:p w14:paraId="6558DBB6" w14:textId="77777777" w:rsidR="00E752CA" w:rsidRPr="0011571C" w:rsidRDefault="00E752CA" w:rsidP="00E752CA">
      <w:pPr>
        <w:pStyle w:val="Subheading1"/>
      </w:pPr>
      <w:r w:rsidRPr="0011571C">
        <w:t>Status of notes and attachments</w:t>
      </w:r>
    </w:p>
    <w:p w14:paraId="1CF1BA46" w14:textId="77777777" w:rsidR="00E752CA" w:rsidRPr="00CD3DFC" w:rsidRDefault="00E752CA" w:rsidP="00E752CA">
      <w:pPr>
        <w:pStyle w:val="Bodytext1"/>
        <w:rPr>
          <w:lang w:val="en-US"/>
        </w:rPr>
      </w:pPr>
      <w:r w:rsidRPr="00CD3DFC">
        <w:rPr>
          <w:lang w:val="en-US"/>
        </w:rPr>
        <w:t>11.</w:t>
      </w:r>
      <w:r w:rsidRPr="00CD3DFC">
        <w:rPr>
          <w:lang w:val="en-US"/>
        </w:rPr>
        <w:tab/>
        <w:t xml:space="preserve">Certain notes (preceded by the indication “Note”) are included in the </w:t>
      </w:r>
      <w:r w:rsidRPr="00CD3DFC">
        <w:rPr>
          <w:rStyle w:val="Italic"/>
          <w:lang w:val="en-US"/>
        </w:rPr>
        <w:t>Technical Regulations</w:t>
      </w:r>
      <w:r w:rsidRPr="00CD3DFC">
        <w:rPr>
          <w:lang w:val="en-US"/>
        </w:rPr>
        <w:t xml:space="preserve"> for explanatory purposes; they may, for instance, refer to relevant WMO Guides and publications. These notes do not have the status of Technical Regulations.</w:t>
      </w:r>
    </w:p>
    <w:p w14:paraId="0083CB27" w14:textId="77777777" w:rsidR="00E752CA" w:rsidRPr="00CD3DFC" w:rsidRDefault="00E752CA" w:rsidP="00E752CA">
      <w:pPr>
        <w:pStyle w:val="Bodytext1"/>
        <w:rPr>
          <w:lang w:val="en-US"/>
        </w:rPr>
      </w:pPr>
      <w:r w:rsidRPr="00CD3DFC">
        <w:rPr>
          <w:lang w:val="en-US"/>
        </w:rPr>
        <w:t>12.</w:t>
      </w:r>
      <w:r w:rsidRPr="00CD3DFC">
        <w:rPr>
          <w:lang w:val="en-US"/>
        </w:rPr>
        <w:tab/>
        <w:t xml:space="preserve">The </w:t>
      </w:r>
      <w:r w:rsidRPr="00CD3DFC">
        <w:rPr>
          <w:rStyle w:val="Italic"/>
          <w:lang w:val="en-US"/>
        </w:rPr>
        <w:t>Technical Regulations</w:t>
      </w:r>
      <w:r w:rsidRPr="00CD3DFC">
        <w:rPr>
          <w:lang w:val="en-US"/>
        </w:rPr>
        <w:t xml:space="preserve"> may also include attachments, which usually contain detailed guidelines related to </w:t>
      </w:r>
      <w:r w:rsidRPr="00CD3DFC">
        <w:rPr>
          <w:rStyle w:val="Italic"/>
          <w:lang w:val="en-US"/>
        </w:rPr>
        <w:t>standard</w:t>
      </w:r>
      <w:r w:rsidRPr="00CD3DFC">
        <w:rPr>
          <w:lang w:val="en-US"/>
        </w:rPr>
        <w:t xml:space="preserve"> and </w:t>
      </w:r>
      <w:r w:rsidRPr="00CD3DFC">
        <w:rPr>
          <w:rStyle w:val="Italic"/>
          <w:lang w:val="en-US"/>
        </w:rPr>
        <w:t>recommended</w:t>
      </w:r>
      <w:r w:rsidRPr="00CD3DFC">
        <w:rPr>
          <w:lang w:val="en-US"/>
        </w:rPr>
        <w:t xml:space="preserve"> practices and procedures. Attachments, however, do not have regulatory status.</w:t>
      </w:r>
    </w:p>
    <w:p w14:paraId="5B1541BA" w14:textId="77777777" w:rsidR="00E752CA" w:rsidRPr="0011571C" w:rsidRDefault="00E752CA" w:rsidP="00E752CA">
      <w:pPr>
        <w:pStyle w:val="Subheading1"/>
      </w:pPr>
      <w:r w:rsidRPr="0011571C">
        <w:t xml:space="preserve">Updating of the </w:t>
      </w:r>
      <w:r w:rsidRPr="0011571C">
        <w:rPr>
          <w:rStyle w:val="Semibolditalic"/>
        </w:rPr>
        <w:t>Technical Regulations</w:t>
      </w:r>
      <w:r w:rsidRPr="0011571C">
        <w:t xml:space="preserve"> and their annexes (Manuals)</w:t>
      </w:r>
    </w:p>
    <w:p w14:paraId="59875D01" w14:textId="77777777" w:rsidR="00E752CA" w:rsidRPr="00CD3DFC" w:rsidRDefault="00E752CA" w:rsidP="00E752CA">
      <w:pPr>
        <w:pStyle w:val="Bodytext1"/>
        <w:rPr>
          <w:lang w:val="en-US"/>
        </w:rPr>
      </w:pPr>
      <w:r w:rsidRPr="00CD3DFC">
        <w:rPr>
          <w:lang w:val="en-US"/>
        </w:rPr>
        <w:t>13.</w:t>
      </w:r>
      <w:r w:rsidRPr="00CD3DFC">
        <w:rPr>
          <w:lang w:val="en-US"/>
        </w:rPr>
        <w:tab/>
        <w:t xml:space="preserve">The </w:t>
      </w:r>
      <w:r w:rsidRPr="00CD3DFC">
        <w:rPr>
          <w:rStyle w:val="Italic"/>
          <w:lang w:val="en-US"/>
        </w:rPr>
        <w:t>Technical Regulations</w:t>
      </w:r>
      <w:r w:rsidRPr="00CD3DFC">
        <w:rPr>
          <w:lang w:val="en-US"/>
        </w:rPr>
        <w:t xml:space="preserve"> are updated, as necessary, in the light of developments in meteorology and hydrology and related techniques, and in the application of meteorology</w:t>
      </w:r>
      <w:r w:rsidR="00B70DDA" w:rsidRPr="00CD3DFC">
        <w:rPr>
          <w:lang w:val="en-US"/>
        </w:rPr>
        <w:t xml:space="preserve"> and operational hydrology</w:t>
      </w:r>
      <w:r w:rsidRPr="00CD3DFC">
        <w:rPr>
          <w:lang w:val="en-US"/>
        </w:rPr>
        <w:t>. Certain principles previously agreed upon by Congress and applied in the selection of material for inclusion in the Technical Regulations are reproduced below. These principles provide guidance for constituent bodies, in particular technical commissions, when dealing with matters pertaining to the Technical Regulations:</w:t>
      </w:r>
    </w:p>
    <w:p w14:paraId="3907CBE7" w14:textId="77777777" w:rsidR="00E752CA" w:rsidRPr="0011571C" w:rsidRDefault="00E752CA" w:rsidP="00E752CA">
      <w:pPr>
        <w:pStyle w:val="Indent1"/>
      </w:pPr>
      <w:r w:rsidRPr="0011571C">
        <w:t>(a)</w:t>
      </w:r>
      <w:r w:rsidRPr="0011571C">
        <w:tab/>
        <w:t>Technical commissions should not recommend that a Regulation be a standard practice unless it is supported by a strong majority;</w:t>
      </w:r>
    </w:p>
    <w:p w14:paraId="7B261CE7" w14:textId="77777777" w:rsidR="00E752CA" w:rsidRPr="0011571C" w:rsidRDefault="00E752CA" w:rsidP="00E752CA">
      <w:pPr>
        <w:pStyle w:val="Indent1"/>
      </w:pPr>
      <w:r w:rsidRPr="0011571C">
        <w:t>(b)</w:t>
      </w:r>
      <w:r w:rsidRPr="0011571C">
        <w:tab/>
        <w:t>Technical Regulations should contain appropriate instructions to Members regarding implementation of the provision in question;</w:t>
      </w:r>
    </w:p>
    <w:p w14:paraId="002FCEC5" w14:textId="77777777" w:rsidR="00E752CA" w:rsidRPr="0011571C" w:rsidRDefault="00E752CA" w:rsidP="00E752CA">
      <w:pPr>
        <w:pStyle w:val="Indent1"/>
      </w:pPr>
      <w:r w:rsidRPr="0011571C">
        <w:t>(c)</w:t>
      </w:r>
      <w:r w:rsidRPr="0011571C">
        <w:tab/>
        <w:t>No major changes should be made to the Technical Regulations without consulting the appropriate technical commissions;</w:t>
      </w:r>
    </w:p>
    <w:p w14:paraId="451C10FE" w14:textId="77777777" w:rsidR="00E752CA" w:rsidRPr="0011571C" w:rsidRDefault="00E752CA" w:rsidP="00E752CA">
      <w:pPr>
        <w:pStyle w:val="Indent1"/>
      </w:pPr>
      <w:r w:rsidRPr="0011571C">
        <w:t>(d)</w:t>
      </w:r>
      <w:r w:rsidRPr="0011571C">
        <w:tab/>
        <w:t>Any amendments to the Technical Regulations submitted by Members or by constituent bodies should be communicated to all Members at least three months before they are submitted to Congress.</w:t>
      </w:r>
    </w:p>
    <w:p w14:paraId="60C4A74E" w14:textId="77777777" w:rsidR="00E752CA" w:rsidRPr="00CD3DFC" w:rsidRDefault="00E752CA" w:rsidP="00E752CA">
      <w:pPr>
        <w:pStyle w:val="Bodytext1"/>
        <w:rPr>
          <w:lang w:val="en-US"/>
        </w:rPr>
      </w:pPr>
      <w:r w:rsidRPr="00CD3DFC">
        <w:rPr>
          <w:lang w:val="en-US"/>
        </w:rPr>
        <w:t>14.</w:t>
      </w:r>
      <w:r w:rsidRPr="00CD3DFC">
        <w:rPr>
          <w:lang w:val="en-US"/>
        </w:rPr>
        <w:tab/>
        <w:t xml:space="preserve">Amendments to the </w:t>
      </w:r>
      <w:r w:rsidRPr="00CD3DFC">
        <w:rPr>
          <w:rStyle w:val="Italic"/>
          <w:lang w:val="en-US"/>
        </w:rPr>
        <w:t>Technical Regulations</w:t>
      </w:r>
      <w:r w:rsidRPr="00CD3DFC">
        <w:rPr>
          <w:lang w:val="en-US"/>
        </w:rPr>
        <w:t xml:space="preserve"> – as a rule – are approved by Congress.</w:t>
      </w:r>
    </w:p>
    <w:p w14:paraId="73534B0D" w14:textId="77777777" w:rsidR="00E752CA" w:rsidRPr="00CD3DFC" w:rsidRDefault="00E752CA" w:rsidP="00E752CA">
      <w:pPr>
        <w:pStyle w:val="Bodytext1"/>
        <w:rPr>
          <w:lang w:val="en-US"/>
        </w:rPr>
      </w:pPr>
      <w:r w:rsidRPr="00CD3DFC">
        <w:rPr>
          <w:lang w:val="en-US"/>
        </w:rPr>
        <w:t>15.</w:t>
      </w:r>
      <w:r w:rsidRPr="00CD3DFC">
        <w:rPr>
          <w:lang w:val="en-US"/>
        </w:rPr>
        <w:tab/>
        <w:t xml:space="preserve">If a recommendation for an amendment is made by a session of the appropriate technical commission and if the new regulation needs to be implemented before the next session of Congress, the Executive Council may, on behalf of the Organization, approve the amendment in accordance with Article 14 (c) of the Convention. Amendments to annexes to the </w:t>
      </w:r>
      <w:r w:rsidRPr="00CD3DFC">
        <w:rPr>
          <w:rStyle w:val="Italic"/>
          <w:lang w:val="en-US"/>
        </w:rPr>
        <w:t>Technical Regulations</w:t>
      </w:r>
      <w:r w:rsidRPr="00CD3DFC">
        <w:rPr>
          <w:lang w:val="en-US"/>
        </w:rPr>
        <w:t xml:space="preserve"> proposed by the appropriate technical commissions are normally approved by the Executive Council.</w:t>
      </w:r>
    </w:p>
    <w:p w14:paraId="5D732B41" w14:textId="77777777" w:rsidR="00E752CA" w:rsidRPr="00CD3DFC" w:rsidRDefault="00E752CA" w:rsidP="00E752CA">
      <w:pPr>
        <w:pStyle w:val="Bodytext1"/>
        <w:rPr>
          <w:lang w:val="en-US"/>
        </w:rPr>
      </w:pPr>
      <w:r w:rsidRPr="00CD3DFC">
        <w:rPr>
          <w:lang w:val="en-US"/>
        </w:rPr>
        <w:t>16.</w:t>
      </w:r>
      <w:r w:rsidRPr="00CD3DFC">
        <w:rPr>
          <w:lang w:val="en-US"/>
        </w:rPr>
        <w:tab/>
        <w:t>If a recommendation for an amendment is made by the appropriate technical commission and the implementation of the new regulation is urgent, the President of the Organization may, on behalf of the Executive Council, take action as provided by Regulation 9 (5) of the General Regulations.</w:t>
      </w:r>
    </w:p>
    <w:p w14:paraId="264F4E6E" w14:textId="7B413727" w:rsidR="007805B5" w:rsidRPr="0011571C" w:rsidRDefault="007805B5" w:rsidP="00CD3DFC">
      <w:pPr>
        <w:pStyle w:val="Note"/>
      </w:pPr>
      <w:r w:rsidRPr="0011571C">
        <w:t>Note:</w:t>
      </w:r>
      <w:r w:rsidRPr="0011571C">
        <w:tab/>
        <w:t>A simple (fast-track) procedure may be used for amendments to technical specifications in Annexes II (</w:t>
      </w:r>
      <w:r w:rsidRPr="0011571C">
        <w:rPr>
          <w:rStyle w:val="Italic"/>
        </w:rPr>
        <w:t>Manual on Codes</w:t>
      </w:r>
      <w:r w:rsidRPr="0011571C">
        <w:t xml:space="preserve"> (WMO-No. 306)), III (</w:t>
      </w:r>
      <w:r w:rsidRPr="0011571C">
        <w:rPr>
          <w:rStyle w:val="Italic"/>
        </w:rPr>
        <w:t>Manual on the Global Telecommunication System</w:t>
      </w:r>
      <w:r w:rsidRPr="0011571C">
        <w:t xml:space="preserve"> (WMO-No. 386)), IV (</w:t>
      </w:r>
      <w:r w:rsidRPr="0011571C">
        <w:rPr>
          <w:rStyle w:val="Italic"/>
        </w:rPr>
        <w:t>Manual on the Global Data-processing and Forecasting System</w:t>
      </w:r>
      <w:r w:rsidRPr="0011571C">
        <w:t xml:space="preserve"> (WMO-No. 485)), V (</w:t>
      </w:r>
      <w:r w:rsidRPr="0011571C">
        <w:rPr>
          <w:rStyle w:val="Italic"/>
        </w:rPr>
        <w:t>Manual on the Global Observing System</w:t>
      </w:r>
      <w:r w:rsidRPr="0011571C">
        <w:t xml:space="preserve"> (WMO-No. 544)), VII (</w:t>
      </w:r>
      <w:r w:rsidRPr="0011571C">
        <w:rPr>
          <w:rStyle w:val="Italic"/>
        </w:rPr>
        <w:t>Manual on the WMO Information System</w:t>
      </w:r>
      <w:r w:rsidRPr="0011571C">
        <w:t xml:space="preserve"> (WMO-No. 1060)) and VIII (</w:t>
      </w:r>
      <w:r w:rsidRPr="0011571C">
        <w:rPr>
          <w:rStyle w:val="Italic"/>
        </w:rPr>
        <w:t>Manual on the WMO Integrated Global Observing System</w:t>
      </w:r>
      <w:r w:rsidRPr="0011571C">
        <w:t xml:space="preserve"> (WMO-No. 1160)). Application of the simple (fast-track) procedure is defined in the </w:t>
      </w:r>
      <w:r w:rsidR="00B33E55" w:rsidRPr="00CD3DFC">
        <w:fldChar w:fldCharType="begin"/>
      </w:r>
      <w:r w:rsidR="00CD3DFC" w:rsidRPr="00CD3DFC">
        <w:instrText xml:space="preserve"> </w:instrText>
      </w:r>
      <w:r w:rsidR="00CD3DFC" w:rsidRPr="00CD3DFC">
        <w:rPr>
          <w:rStyle w:val="TPSHyperlink"/>
          <w:rFonts w:eastAsia="Arial"/>
        </w:rPr>
        <w:instrText>MACROBUTTON TPS_Hyperlink HYPERLINK: Paragraph &lt;</w:instrText>
      </w:r>
      <w:r w:rsidR="00CD3DFC" w:rsidRPr="00CD3DFC">
        <w:rPr>
          <w:rStyle w:val="TPSHyperlink"/>
          <w:rFonts w:eastAsia="Arial"/>
          <w:vanish/>
        </w:rPr>
        <w:fldChar w:fldCharType="begin"/>
      </w:r>
      <w:r w:rsidR="00CD3DFC" w:rsidRPr="00CD3DFC">
        <w:rPr>
          <w:rStyle w:val="TPSHyperlink"/>
          <w:rFonts w:eastAsia="Arial"/>
          <w:vanish/>
        </w:rPr>
        <w:instrText>SourceType="Paragraph" SourceID="6227E6A8-3C38-C74A-92DB-61721D1BA82F" SourceName="_p_6227E6A83C38C74A92DB61721D1BA82F"</w:instrText>
      </w:r>
      <w:r w:rsidR="00CD3DFC" w:rsidRPr="00CD3DFC">
        <w:rPr>
          <w:rStyle w:val="TPSHyperlink"/>
          <w:rFonts w:eastAsia="Arial"/>
          <w:vanish/>
        </w:rPr>
        <w:fldChar w:fldCharType="end"/>
      </w:r>
      <w:r w:rsidR="00B33E55" w:rsidRPr="00CD3DFC">
        <w:fldChar w:fldCharType="end"/>
      </w:r>
      <w:r w:rsidRPr="0011571C">
        <w:rPr>
          <w:rStyle w:val="Hyperlink"/>
        </w:rPr>
        <w:t>appendix</w:t>
      </w:r>
      <w:r w:rsidR="00B33E55" w:rsidRPr="00CD3DFC">
        <w:fldChar w:fldCharType="begin"/>
      </w:r>
      <w:r w:rsidR="00CD3DFC" w:rsidRPr="00CD3DFC">
        <w:instrText xml:space="preserve"> </w:instrText>
      </w:r>
      <w:r w:rsidR="00CD3DFC" w:rsidRPr="00CD3DFC">
        <w:rPr>
          <w:rStyle w:val="TPSHyperlink"/>
          <w:rFonts w:eastAsia="Arial"/>
        </w:rPr>
        <w:instrText xml:space="preserve">MACROBUTTON TPS_HyperlinkEnd &gt; </w:instrText>
      </w:r>
      <w:r w:rsidR="00B33E55" w:rsidRPr="00CD3DFC">
        <w:fldChar w:fldCharType="end"/>
      </w:r>
      <w:r w:rsidRPr="0011571C">
        <w:t xml:space="preserve"> to these General Provisions.</w:t>
      </w:r>
    </w:p>
    <w:p w14:paraId="4B80A86E" w14:textId="1926A196" w:rsidR="00E752CA" w:rsidRPr="00CD3DFC" w:rsidRDefault="00E752CA" w:rsidP="00E752CA">
      <w:pPr>
        <w:pStyle w:val="Bodytext1"/>
        <w:rPr>
          <w:lang w:val="en-US"/>
        </w:rPr>
      </w:pPr>
      <w:r w:rsidRPr="00CD3DFC">
        <w:rPr>
          <w:lang w:val="en-US"/>
        </w:rPr>
        <w:lastRenderedPageBreak/>
        <w:t xml:space="preserve">17. </w:t>
      </w:r>
      <w:r w:rsidRPr="00CD3DFC">
        <w:rPr>
          <w:lang w:val="en-US"/>
        </w:rPr>
        <w:tab/>
        <w:t xml:space="preserve">After each session of Congress (every four years), a new edition of the </w:t>
      </w:r>
      <w:r w:rsidRPr="00CD3DFC">
        <w:rPr>
          <w:rStyle w:val="Italic"/>
          <w:lang w:val="en-US"/>
        </w:rPr>
        <w:t>Technical Regulations</w:t>
      </w:r>
      <w:r w:rsidRPr="00CD3DFC">
        <w:rPr>
          <w:lang w:val="en-US"/>
        </w:rPr>
        <w:t>, including the amendments approved by Congress, is issued. With regard to the amendments between sessions of Congress, Volumes I</w:t>
      </w:r>
      <w:r w:rsidR="00EB524F" w:rsidRPr="00CD3DFC">
        <w:rPr>
          <w:lang w:val="en-US"/>
        </w:rPr>
        <w:t xml:space="preserve"> </w:t>
      </w:r>
      <w:r w:rsidRPr="00CD3DFC">
        <w:rPr>
          <w:lang w:val="en-US"/>
        </w:rPr>
        <w:t>and I</w:t>
      </w:r>
      <w:r w:rsidR="00EB524F" w:rsidRPr="00CD3DFC">
        <w:rPr>
          <w:lang w:val="en-US"/>
        </w:rPr>
        <w:t>II</w:t>
      </w:r>
      <w:r w:rsidRPr="00CD3DFC">
        <w:rPr>
          <w:lang w:val="en-US"/>
        </w:rPr>
        <w:t xml:space="preserve"> of the </w:t>
      </w:r>
      <w:r w:rsidRPr="00CD3DFC">
        <w:rPr>
          <w:rStyle w:val="Italic"/>
          <w:lang w:val="en-US"/>
        </w:rPr>
        <w:t>Technical Regulations</w:t>
      </w:r>
      <w:r w:rsidRPr="00CD3DFC">
        <w:rPr>
          <w:lang w:val="en-US"/>
        </w:rPr>
        <w:t xml:space="preserve"> are updated, as necessary, upon approval of changes thereto by the Executive Council. The </w:t>
      </w:r>
      <w:r w:rsidRPr="00CD3DFC">
        <w:rPr>
          <w:rStyle w:val="Italic"/>
          <w:lang w:val="en-US"/>
        </w:rPr>
        <w:t>Technical Regulations</w:t>
      </w:r>
      <w:r w:rsidRPr="00CD3DFC">
        <w:rPr>
          <w:lang w:val="en-US"/>
        </w:rPr>
        <w:t xml:space="preserve"> updated as a result of an approved amendment by the Executive Council are considered a new update of the current edition. The material in Volume II is prepared by the World Meteorological Organization and the International Civil Aviation Organization working in close cooperation, in accordance with the Working Arrangements agreed by these Organizations. In order to ensure consistency between Volume</w:t>
      </w:r>
      <w:r w:rsidR="00DD0B32" w:rsidRPr="00CD3DFC">
        <w:rPr>
          <w:lang w:val="en-US"/>
        </w:rPr>
        <w:t> </w:t>
      </w:r>
      <w:r w:rsidRPr="00CD3DFC">
        <w:rPr>
          <w:lang w:val="en-US"/>
        </w:rPr>
        <w:t xml:space="preserve">II and Annex 3 to the Convention on International Civil Aviation – </w:t>
      </w:r>
      <w:r w:rsidRPr="00CD3DFC">
        <w:rPr>
          <w:rStyle w:val="Italic"/>
          <w:lang w:val="en-US"/>
        </w:rPr>
        <w:t>Meteorological Service for International Air Navigation</w:t>
      </w:r>
      <w:r w:rsidRPr="00CD3DFC">
        <w:rPr>
          <w:lang w:val="en-US"/>
        </w:rPr>
        <w:t>, the issuance of amendments to Volume</w:t>
      </w:r>
      <w:r w:rsidR="00DD0B32" w:rsidRPr="00CD3DFC">
        <w:rPr>
          <w:lang w:val="en-US"/>
        </w:rPr>
        <w:t> </w:t>
      </w:r>
      <w:r w:rsidRPr="00CD3DFC">
        <w:rPr>
          <w:lang w:val="en-US"/>
        </w:rPr>
        <w:t>II is synchronized with the respective amendments to Annex 3 by the International Civil Aviation Organization.</w:t>
      </w:r>
    </w:p>
    <w:p w14:paraId="21CA4EF7" w14:textId="77777777" w:rsidR="00E752CA" w:rsidRPr="0011571C" w:rsidRDefault="00E752CA" w:rsidP="00E752CA">
      <w:pPr>
        <w:pStyle w:val="Note"/>
      </w:pPr>
      <w:r w:rsidRPr="0011571C">
        <w:t>Note:</w:t>
      </w:r>
      <w:r w:rsidRPr="0011571C">
        <w:tab/>
        <w:t>Editions are identified by the year of the respective session of Congress whereas updates are identified by the year of approval by the Executive Council, for example “Updated in 2012”.</w:t>
      </w:r>
    </w:p>
    <w:p w14:paraId="69442CC0" w14:textId="77777777" w:rsidR="00E752CA" w:rsidRPr="0011571C" w:rsidRDefault="00E752CA" w:rsidP="00E752CA">
      <w:pPr>
        <w:pStyle w:val="Subheading1"/>
      </w:pPr>
      <w:r w:rsidRPr="0011571C">
        <w:t>WMO Guides</w:t>
      </w:r>
    </w:p>
    <w:p w14:paraId="7775A57A" w14:textId="77777777" w:rsidR="00E752CA" w:rsidRPr="00CD3DFC" w:rsidRDefault="00E752CA" w:rsidP="00E752CA">
      <w:pPr>
        <w:pStyle w:val="Bodytext1"/>
        <w:rPr>
          <w:lang w:val="en-US"/>
        </w:rPr>
      </w:pPr>
      <w:r w:rsidRPr="00CD3DFC">
        <w:rPr>
          <w:lang w:val="en-US"/>
        </w:rPr>
        <w:t>18.</w:t>
      </w:r>
      <w:r w:rsidRPr="00CD3DFC">
        <w:rPr>
          <w:lang w:val="en-US"/>
        </w:rPr>
        <w:tab/>
        <w:t xml:space="preserve">In addition to the </w:t>
      </w:r>
      <w:r w:rsidRPr="00CD3DFC">
        <w:rPr>
          <w:rStyle w:val="Italic"/>
          <w:lang w:val="en-US"/>
        </w:rPr>
        <w:t>Technical Regulations</w:t>
      </w:r>
      <w:r w:rsidRPr="00CD3DFC">
        <w:rPr>
          <w:lang w:val="en-US"/>
        </w:rPr>
        <w:t xml:space="preserve">, appropriate Guides are published by the Organization. They describe practices, procedures and specifications which Members are invited to follow or implement in establishing and conducting their arrangements for compliance with the Technical Regulations, and in otherwise developing meteorological and hydrological services in their respective countries. The Guides are updated, as necessary, in the light of scientific and technological developments in hydrometeorology, climatology and their applications. The technical commissions are responsible for the selection of material to be included in the Guides. </w:t>
      </w:r>
      <w:r w:rsidR="00E44F5B" w:rsidRPr="00CD3DFC">
        <w:rPr>
          <w:lang w:val="en-US"/>
        </w:rPr>
        <w:t>These Guides</w:t>
      </w:r>
      <w:r w:rsidRPr="00CD3DFC">
        <w:rPr>
          <w:lang w:val="en-US"/>
        </w:rPr>
        <w:t xml:space="preserve"> </w:t>
      </w:r>
      <w:r w:rsidR="00E44F5B" w:rsidRPr="00CD3DFC">
        <w:rPr>
          <w:lang w:val="en-US"/>
        </w:rPr>
        <w:t xml:space="preserve">and their subsequent amendments shall be considered by </w:t>
      </w:r>
      <w:r w:rsidRPr="00CD3DFC">
        <w:rPr>
          <w:lang w:val="en-US"/>
        </w:rPr>
        <w:t>the Executive Council</w:t>
      </w:r>
      <w:r w:rsidR="00123CCA" w:rsidRPr="00CD3DFC">
        <w:rPr>
          <w:lang w:val="en-US"/>
        </w:rPr>
        <w:t>.</w:t>
      </w:r>
    </w:p>
    <w:p w14:paraId="775A3074" w14:textId="77777777" w:rsidR="001028E0" w:rsidRPr="0011571C" w:rsidRDefault="001028E0" w:rsidP="001028E0">
      <w:pPr>
        <w:pStyle w:val="THEEND"/>
      </w:pPr>
    </w:p>
    <w:p w14:paraId="5A01CB26" w14:textId="77777777" w:rsidR="00D15548" w:rsidRPr="00CD3DFC" w:rsidRDefault="00D15548" w:rsidP="00D15548">
      <w:pPr>
        <w:pStyle w:val="Bodytext1"/>
        <w:rPr>
          <w:lang w:val="en-US"/>
        </w:rPr>
      </w:pPr>
      <w:r w:rsidRPr="00CD3DFC">
        <w:rPr>
          <w:lang w:val="en-US"/>
        </w:rPr>
        <w:br w:type="page"/>
      </w:r>
    </w:p>
    <w:p w14:paraId="11DB5822" w14:textId="77777777" w:rsidR="00D15548" w:rsidRPr="00CD3DFC" w:rsidRDefault="00D15548" w:rsidP="00D15548">
      <w:pPr>
        <w:pStyle w:val="ChapterheadNOToC"/>
        <w:rPr>
          <w:lang w:val="en-US"/>
        </w:rPr>
      </w:pPr>
      <w:r w:rsidRPr="00CD3DFC">
        <w:rPr>
          <w:lang w:val="en-US"/>
        </w:rPr>
        <w:lastRenderedPageBreak/>
        <w:t>APPENDIX. PROCEDURES FOR AMENDING WMO MANUALS AND GUIDES THAT ARE THE RESPONSIBILITY OF THE COMMISSION FOR BASIC SYSTEMS</w:t>
      </w:r>
      <w:bookmarkStart w:id="3" w:name="_p_6227E6A83C38C74A92DB61721D1BA82F"/>
      <w:bookmarkEnd w:id="3"/>
    </w:p>
    <w:p w14:paraId="26D0D656" w14:textId="77777777" w:rsidR="00D15548" w:rsidRPr="00CD3DFC" w:rsidRDefault="00D15548" w:rsidP="00D15548">
      <w:pPr>
        <w:pStyle w:val="Heading1NOToC"/>
        <w:rPr>
          <w:lang w:val="en-US"/>
        </w:rPr>
      </w:pPr>
      <w:r w:rsidRPr="00CD3DFC">
        <w:rPr>
          <w:lang w:val="en-US"/>
        </w:rPr>
        <w:t>1.</w:t>
      </w:r>
      <w:r w:rsidRPr="00CD3DFC">
        <w:rPr>
          <w:lang w:val="en-US"/>
        </w:rPr>
        <w:tab/>
        <w:t>DESIGNATION OF RESPONSIBLE COMMITTEES</w:t>
      </w:r>
    </w:p>
    <w:p w14:paraId="34BB6DBF" w14:textId="77777777" w:rsidR="00D15548" w:rsidRPr="00CD3DFC" w:rsidRDefault="00D15548" w:rsidP="00D15548">
      <w:pPr>
        <w:pStyle w:val="Bodytext1"/>
        <w:rPr>
          <w:lang w:val="en-US"/>
        </w:rPr>
      </w:pPr>
      <w:r w:rsidRPr="00CD3DFC">
        <w:rPr>
          <w:lang w:val="en-US"/>
        </w:rPr>
        <w:t>The Commission for Basic Systems (CBS) shall, for each Manual and Guide, designate one of its Open Programme Area Groups (OPAGs) as being responsible for that Manual and its associated technical guides. The Open Programme Area Group may choose to designate one of its Expert Teams as the designated committee for managing changes to all or part of that Manual; if no Expert Team is designated, the Implementation Coordination Team for the OPAG takes on the role of the designated committee.</w:t>
      </w:r>
    </w:p>
    <w:p w14:paraId="156DFD53" w14:textId="77777777" w:rsidR="00D15548" w:rsidRPr="00CD3DFC" w:rsidRDefault="00D15548" w:rsidP="00D15548">
      <w:pPr>
        <w:pStyle w:val="Heading1NOToC"/>
        <w:rPr>
          <w:lang w:val="en-US"/>
        </w:rPr>
      </w:pPr>
      <w:r w:rsidRPr="00CD3DFC">
        <w:rPr>
          <w:lang w:val="en-US"/>
        </w:rPr>
        <w:t>2.</w:t>
      </w:r>
      <w:r w:rsidRPr="00CD3DFC">
        <w:rPr>
          <w:lang w:val="en-US"/>
        </w:rPr>
        <w:tab/>
        <w:t>GENERAL VALIDATION AND IMPLEMENTATION PROCEDURES</w:t>
      </w:r>
    </w:p>
    <w:p w14:paraId="379C10D3" w14:textId="77777777" w:rsidR="00D15548" w:rsidRPr="00CD3DFC" w:rsidRDefault="00D15548" w:rsidP="00D15548">
      <w:pPr>
        <w:pStyle w:val="Heading2NOToC"/>
        <w:rPr>
          <w:lang w:val="en-US"/>
        </w:rPr>
      </w:pPr>
      <w:r w:rsidRPr="00CD3DFC">
        <w:rPr>
          <w:lang w:val="en-US"/>
        </w:rPr>
        <w:t>2.1</w:t>
      </w:r>
      <w:r w:rsidRPr="00CD3DFC">
        <w:rPr>
          <w:lang w:val="en-US"/>
        </w:rPr>
        <w:tab/>
        <w:t>Proposal of amendments</w:t>
      </w:r>
    </w:p>
    <w:p w14:paraId="793E46EA" w14:textId="77777777" w:rsidR="00D15548" w:rsidRPr="00CD3DFC" w:rsidRDefault="00D15548" w:rsidP="00D15548">
      <w:pPr>
        <w:pStyle w:val="Bodytext1"/>
        <w:rPr>
          <w:lang w:val="en-US"/>
        </w:rPr>
      </w:pPr>
      <w:r w:rsidRPr="00CD3DFC">
        <w:rPr>
          <w:lang w:val="en-US"/>
        </w:rPr>
        <w:t>Amendments to a Manual or a Guide managed by CBS shall be proposed in writing to the Secretariat. The proposal shall specify the needs, purposes and requirements and include information on a contact point for technical matters.</w:t>
      </w:r>
    </w:p>
    <w:p w14:paraId="65337E29" w14:textId="77777777" w:rsidR="00D15548" w:rsidRPr="00CD3DFC" w:rsidRDefault="00D15548" w:rsidP="00D15548">
      <w:pPr>
        <w:pStyle w:val="Heading2NOToC"/>
        <w:rPr>
          <w:lang w:val="en-US"/>
        </w:rPr>
      </w:pPr>
      <w:r w:rsidRPr="00CD3DFC">
        <w:rPr>
          <w:lang w:val="en-US"/>
        </w:rPr>
        <w:t>2.2</w:t>
      </w:r>
      <w:r w:rsidRPr="00CD3DFC">
        <w:rPr>
          <w:lang w:val="en-US"/>
        </w:rPr>
        <w:tab/>
        <w:t>Drafting recommendation</w:t>
      </w:r>
    </w:p>
    <w:p w14:paraId="037BCE2E" w14:textId="77777777" w:rsidR="00D15548" w:rsidRPr="00CD3DFC" w:rsidRDefault="00D15548" w:rsidP="00D15548">
      <w:pPr>
        <w:pStyle w:val="Bodytext1"/>
        <w:rPr>
          <w:lang w:val="en-US"/>
        </w:rPr>
      </w:pPr>
      <w:r w:rsidRPr="00CD3DFC">
        <w:rPr>
          <w:lang w:val="en-US"/>
        </w:rPr>
        <w:t>The designated committee for the relevant part of a Manual or a Guide, supported by the Secretariat, shall validate the stated requirement (unless it is consequential to an amendment to the WMO Technical Regulations) and develop a draft recommendation to respond to the requirement, as appropriate.</w:t>
      </w:r>
    </w:p>
    <w:p w14:paraId="3FA161AD" w14:textId="77777777" w:rsidR="00D15548" w:rsidRPr="00CD3DFC" w:rsidRDefault="00D15548" w:rsidP="00D15548">
      <w:pPr>
        <w:pStyle w:val="Heading2NOToC"/>
        <w:rPr>
          <w:lang w:val="en-US"/>
        </w:rPr>
      </w:pPr>
      <w:r w:rsidRPr="00CD3DFC">
        <w:rPr>
          <w:lang w:val="en-US"/>
        </w:rPr>
        <w:t>2.3</w:t>
      </w:r>
      <w:r w:rsidRPr="00CD3DFC">
        <w:rPr>
          <w:lang w:val="en-US"/>
        </w:rPr>
        <w:tab/>
        <w:t>Procedures for approval</w:t>
      </w:r>
    </w:p>
    <w:p w14:paraId="2D2CEEB5" w14:textId="77777777" w:rsidR="00D15548" w:rsidRPr="00CD3DFC" w:rsidRDefault="00D15548" w:rsidP="00D15548">
      <w:pPr>
        <w:pStyle w:val="Bodytext1"/>
        <w:rPr>
          <w:lang w:val="en-US"/>
        </w:rPr>
      </w:pPr>
      <w:r w:rsidRPr="00CD3DFC">
        <w:rPr>
          <w:lang w:val="en-US"/>
        </w:rPr>
        <w:t>After a draft recommendation of the designated committee is validated in accordance with the procedure given in section</w:t>
      </w:r>
      <w:r w:rsidRPr="0011571C">
        <w:rPr>
          <w:lang w:val="en-US"/>
        </w:rPr>
        <w:t> </w:t>
      </w:r>
      <w:r w:rsidRPr="00CD3DFC">
        <w:rPr>
          <w:lang w:val="en-US"/>
        </w:rPr>
        <w:t>7 below, depending on the type of amendments, the designated committee should select one of the following procedures for the approval of the amendments:</w:t>
      </w:r>
    </w:p>
    <w:p w14:paraId="2FCE6CD2" w14:textId="77777777" w:rsidR="00D15548" w:rsidRPr="0011571C" w:rsidRDefault="00D15548" w:rsidP="00D15548">
      <w:pPr>
        <w:pStyle w:val="Indent1"/>
      </w:pPr>
      <w:r w:rsidRPr="0011571C">
        <w:t>(a)</w:t>
      </w:r>
      <w:r w:rsidRPr="0011571C">
        <w:tab/>
        <w:t>Simple (fast-track) procedure (see section</w:t>
      </w:r>
      <w:r w:rsidRPr="0011571C">
        <w:rPr>
          <w:lang w:val="en-US"/>
        </w:rPr>
        <w:t> </w:t>
      </w:r>
      <w:r w:rsidRPr="0011571C">
        <w:t>3 below);</w:t>
      </w:r>
    </w:p>
    <w:p w14:paraId="1D3190AE" w14:textId="77777777" w:rsidR="00D15548" w:rsidRPr="0011571C" w:rsidRDefault="00D15548" w:rsidP="00D15548">
      <w:pPr>
        <w:pStyle w:val="Indent1"/>
      </w:pPr>
      <w:r w:rsidRPr="0011571C">
        <w:t>(b)</w:t>
      </w:r>
      <w:r w:rsidRPr="0011571C">
        <w:tab/>
        <w:t>Standard (adoption of amendments between CBS sessions) procedure (see section</w:t>
      </w:r>
      <w:r w:rsidRPr="0011571C">
        <w:rPr>
          <w:lang w:val="en-US"/>
        </w:rPr>
        <w:t> </w:t>
      </w:r>
      <w:r w:rsidRPr="0011571C">
        <w:t>4 below);</w:t>
      </w:r>
    </w:p>
    <w:p w14:paraId="11881544" w14:textId="77777777" w:rsidR="00D15548" w:rsidRPr="0011571C" w:rsidRDefault="00D15548" w:rsidP="00D15548">
      <w:pPr>
        <w:pStyle w:val="Indent1"/>
      </w:pPr>
      <w:r w:rsidRPr="0011571C">
        <w:t>(c)</w:t>
      </w:r>
      <w:r w:rsidRPr="0011571C">
        <w:tab/>
        <w:t>Complex (adoption of amendments during CBS sessions) procedure (see section</w:t>
      </w:r>
      <w:r w:rsidRPr="0011571C">
        <w:rPr>
          <w:lang w:val="en-US"/>
        </w:rPr>
        <w:t> </w:t>
      </w:r>
      <w:r w:rsidRPr="0011571C">
        <w:t>5 below).</w:t>
      </w:r>
    </w:p>
    <w:p w14:paraId="2CA49211" w14:textId="77777777" w:rsidR="00D15548" w:rsidRPr="00CD3DFC" w:rsidRDefault="00D15548" w:rsidP="00D15548">
      <w:pPr>
        <w:pStyle w:val="Heading2NOToC"/>
        <w:rPr>
          <w:lang w:val="en-US"/>
        </w:rPr>
      </w:pPr>
      <w:r w:rsidRPr="00CD3DFC">
        <w:rPr>
          <w:lang w:val="en-US"/>
        </w:rPr>
        <w:t>2.4</w:t>
      </w:r>
      <w:r w:rsidRPr="00CD3DFC">
        <w:rPr>
          <w:lang w:val="en-US"/>
        </w:rPr>
        <w:tab/>
        <w:t>Date of implementation</w:t>
      </w:r>
    </w:p>
    <w:p w14:paraId="40847124" w14:textId="77777777" w:rsidR="00D15548" w:rsidRPr="00CD3DFC" w:rsidRDefault="00D15548" w:rsidP="00D15548">
      <w:pPr>
        <w:pStyle w:val="Bodytext1"/>
        <w:rPr>
          <w:lang w:val="en-US"/>
        </w:rPr>
      </w:pPr>
      <w:r w:rsidRPr="00CD3DFC">
        <w:rPr>
          <w:lang w:val="en-US"/>
        </w:rPr>
        <w:t>The designated committee should define an implementation date in order to give WMO Members sufficient time to implement the amendments after the date of notification. For procedures other than the simple (fast-track) one, if the time between the date of notification and implementation date is less than six months, the designated committee shall document the reasons for its decision.</w:t>
      </w:r>
    </w:p>
    <w:p w14:paraId="33F53930" w14:textId="77777777" w:rsidR="00D15548" w:rsidRPr="00CD3DFC" w:rsidRDefault="00D15548" w:rsidP="00D15548">
      <w:pPr>
        <w:pStyle w:val="Heading2NOToC"/>
        <w:rPr>
          <w:lang w:val="en-US"/>
        </w:rPr>
      </w:pPr>
      <w:r w:rsidRPr="00CD3DFC">
        <w:rPr>
          <w:lang w:val="en-US"/>
        </w:rPr>
        <w:t>2.5</w:t>
      </w:r>
      <w:r w:rsidRPr="00CD3DFC">
        <w:rPr>
          <w:lang w:val="en-US"/>
        </w:rPr>
        <w:tab/>
        <w:t>Urgent introduction</w:t>
      </w:r>
    </w:p>
    <w:p w14:paraId="619FA85F" w14:textId="77777777" w:rsidR="00D15548" w:rsidRPr="00CD3DFC" w:rsidRDefault="00D15548" w:rsidP="00D15548">
      <w:pPr>
        <w:pStyle w:val="Bodytext1"/>
        <w:rPr>
          <w:lang w:val="en-US"/>
        </w:rPr>
      </w:pPr>
      <w:r w:rsidRPr="00CD3DFC">
        <w:rPr>
          <w:lang w:val="en-US"/>
        </w:rPr>
        <w:t>Regardless of the above procedures, as an exceptional measure, the following procedure accommodates urgent user needs to introduce elements in lists of technical details, or to correct errors:</w:t>
      </w:r>
    </w:p>
    <w:p w14:paraId="450B3EB8" w14:textId="77777777" w:rsidR="00D15548" w:rsidRPr="0011571C" w:rsidRDefault="00D15548" w:rsidP="00D15548">
      <w:pPr>
        <w:pStyle w:val="Indent1"/>
      </w:pPr>
      <w:r w:rsidRPr="0011571C">
        <w:t>(a)</w:t>
      </w:r>
      <w:r w:rsidRPr="0011571C">
        <w:tab/>
        <w:t>A draft recommendation developed by the designated committee shall be validated according to the steps defined in section</w:t>
      </w:r>
      <w:r w:rsidRPr="0011571C">
        <w:rPr>
          <w:lang w:val="en-US"/>
        </w:rPr>
        <w:t> </w:t>
      </w:r>
      <w:r w:rsidRPr="0011571C">
        <w:t>7 below;</w:t>
      </w:r>
    </w:p>
    <w:p w14:paraId="5B71FC7F" w14:textId="77777777" w:rsidR="00D15548" w:rsidRPr="0011571C" w:rsidRDefault="00D15548" w:rsidP="00D15548">
      <w:pPr>
        <w:pStyle w:val="Indent1"/>
      </w:pPr>
      <w:r w:rsidRPr="0011571C">
        <w:lastRenderedPageBreak/>
        <w:t>(b)</w:t>
      </w:r>
      <w:r w:rsidRPr="0011571C">
        <w:tab/>
        <w:t>The draft recommendation for pre-operational use of a list entry, which can be used in operational data and products, shall be approved by the chairperson of the designated committee and the chairperson of the responsible OPAG, and the president of CBS. A listing of pre-operational list entries is kept online on the WMO web server;</w:t>
      </w:r>
    </w:p>
    <w:p w14:paraId="3EF0844E" w14:textId="77777777" w:rsidR="00D15548" w:rsidRPr="0011571C" w:rsidRDefault="00D15548" w:rsidP="00D15548">
      <w:pPr>
        <w:pStyle w:val="Indent1"/>
      </w:pPr>
      <w:r w:rsidRPr="0011571C">
        <w:t>(c)</w:t>
      </w:r>
      <w:r w:rsidRPr="0011571C">
        <w:tab/>
        <w:t>Pre-operational list entries shall then be submitted for approval by one of the procedures in 2.3 above for operational use;</w:t>
      </w:r>
    </w:p>
    <w:p w14:paraId="2C107AF4" w14:textId="77777777" w:rsidR="00D15548" w:rsidRPr="0011571C" w:rsidRDefault="00D15548" w:rsidP="00D15548">
      <w:pPr>
        <w:pStyle w:val="Indent1"/>
      </w:pPr>
      <w:r w:rsidRPr="0011571C">
        <w:t>(d)</w:t>
      </w:r>
      <w:r w:rsidRPr="0011571C">
        <w:tab/>
        <w:t>Any version numbers associated with the technical implementation should be incremented at the least significant level.</w:t>
      </w:r>
    </w:p>
    <w:p w14:paraId="0F49BB95" w14:textId="77777777" w:rsidR="00D15548" w:rsidRPr="00CD3DFC" w:rsidRDefault="00D15548" w:rsidP="00D15548">
      <w:pPr>
        <w:pStyle w:val="Heading2NOToC"/>
        <w:rPr>
          <w:lang w:val="en-US"/>
        </w:rPr>
      </w:pPr>
      <w:r w:rsidRPr="00CD3DFC">
        <w:rPr>
          <w:lang w:val="en-US"/>
        </w:rPr>
        <w:t>2.6</w:t>
      </w:r>
      <w:r w:rsidRPr="00CD3DFC">
        <w:rPr>
          <w:lang w:val="en-US"/>
        </w:rPr>
        <w:tab/>
        <w:t>Issuing updated version</w:t>
      </w:r>
    </w:p>
    <w:p w14:paraId="1AAE0DE9" w14:textId="77777777" w:rsidR="00D15548" w:rsidRPr="00CD3DFC" w:rsidRDefault="00D15548" w:rsidP="00D15548">
      <w:pPr>
        <w:pStyle w:val="Bodytext1"/>
        <w:rPr>
          <w:lang w:val="en-US"/>
        </w:rPr>
      </w:pPr>
      <w:r w:rsidRPr="00CD3DFC">
        <w:rPr>
          <w:lang w:val="en-US"/>
        </w:rPr>
        <w:t>Once amendments to a Manual or a Guide are adopted, an updated version of the relevant part of the Manual shall be issued in the languages agreed for its publication. The Secretariat shall inform all Members of the availability of a new updated version of that part at the date of notification mentioned in 2.4 above. If amendments are not incorporated into the published text of the relevant Manual or Guide at the time of the amendment, there should be a mechanism to publish the amendments at the time of their implementation and to retain a permanent record of the sequence of amendments.</w:t>
      </w:r>
    </w:p>
    <w:p w14:paraId="225861C3" w14:textId="77777777" w:rsidR="00D15548" w:rsidRPr="00CD3DFC" w:rsidRDefault="00D15548" w:rsidP="00D15548">
      <w:pPr>
        <w:pStyle w:val="Heading1NOToC"/>
        <w:rPr>
          <w:lang w:val="en-US"/>
        </w:rPr>
      </w:pPr>
      <w:r w:rsidRPr="00CD3DFC">
        <w:rPr>
          <w:lang w:val="en-US"/>
        </w:rPr>
        <w:t>3.</w:t>
      </w:r>
      <w:r w:rsidRPr="00CD3DFC">
        <w:rPr>
          <w:lang w:val="en-US"/>
        </w:rPr>
        <w:tab/>
        <w:t>SIMPLE (FAST-TRACK) PROCEDURE</w:t>
      </w:r>
    </w:p>
    <w:p w14:paraId="33AB3F92" w14:textId="77777777" w:rsidR="00D15548" w:rsidRPr="00CD3DFC" w:rsidRDefault="00D15548" w:rsidP="00D15548">
      <w:pPr>
        <w:pStyle w:val="Heading2NOToC"/>
        <w:rPr>
          <w:lang w:val="en-US"/>
        </w:rPr>
      </w:pPr>
      <w:r w:rsidRPr="00CD3DFC">
        <w:rPr>
          <w:lang w:val="en-US"/>
        </w:rPr>
        <w:t>3.1</w:t>
      </w:r>
      <w:r w:rsidRPr="00CD3DFC">
        <w:rPr>
          <w:lang w:val="en-US"/>
        </w:rPr>
        <w:tab/>
        <w:t>Scope</w:t>
      </w:r>
    </w:p>
    <w:p w14:paraId="4BB293B0" w14:textId="77777777" w:rsidR="00D15548" w:rsidRPr="00CD3DFC" w:rsidRDefault="00D15548" w:rsidP="00D15548">
      <w:pPr>
        <w:pStyle w:val="Bodytext1"/>
        <w:rPr>
          <w:lang w:val="en-US"/>
        </w:rPr>
      </w:pPr>
      <w:r w:rsidRPr="00CD3DFC">
        <w:rPr>
          <w:lang w:val="en-US"/>
        </w:rPr>
        <w:t>The simple (fast-track) procedure shall be used only for changes to components of the Manual that have been designated and marked as “technical specifications to which the simple (fast-track) procedure for the approval of amendments may be applied”.</w:t>
      </w:r>
    </w:p>
    <w:p w14:paraId="1CD8A400" w14:textId="77777777" w:rsidR="00D15548" w:rsidRPr="0011571C" w:rsidRDefault="00D15548" w:rsidP="00D15548">
      <w:pPr>
        <w:pStyle w:val="Note"/>
      </w:pPr>
      <w:r w:rsidRPr="0011571C">
        <w:t>Note:</w:t>
      </w:r>
      <w:r w:rsidRPr="0011571C">
        <w:tab/>
        <w:t xml:space="preserve">An example would be the addition of code list items in the </w:t>
      </w:r>
      <w:r w:rsidRPr="0011571C">
        <w:rPr>
          <w:rStyle w:val="Italic"/>
        </w:rPr>
        <w:t>Manual on Codes</w:t>
      </w:r>
      <w:r w:rsidRPr="0011571C">
        <w:t xml:space="preserve"> (WMO-No.</w:t>
      </w:r>
      <w:r w:rsidRPr="0011571C">
        <w:rPr>
          <w:lang w:val="en-US"/>
        </w:rPr>
        <w:t> </w:t>
      </w:r>
      <w:r w:rsidRPr="0011571C">
        <w:t>306).</w:t>
      </w:r>
    </w:p>
    <w:p w14:paraId="3E185E67" w14:textId="77777777" w:rsidR="00D15548" w:rsidRPr="00CD3DFC" w:rsidRDefault="00D15548" w:rsidP="00D15548">
      <w:pPr>
        <w:pStyle w:val="Heading2NOToC"/>
        <w:rPr>
          <w:lang w:val="en-US"/>
        </w:rPr>
      </w:pPr>
      <w:r w:rsidRPr="00CD3DFC">
        <w:rPr>
          <w:lang w:val="en-US"/>
        </w:rPr>
        <w:t>3.2</w:t>
      </w:r>
      <w:r w:rsidRPr="00CD3DFC">
        <w:rPr>
          <w:lang w:val="en-US"/>
        </w:rPr>
        <w:tab/>
        <w:t>Endorsement</w:t>
      </w:r>
    </w:p>
    <w:p w14:paraId="47EA7D6B" w14:textId="77777777" w:rsidR="00D15548" w:rsidRPr="00CD3DFC" w:rsidRDefault="00D15548" w:rsidP="00D15548">
      <w:pPr>
        <w:pStyle w:val="Bodytext1"/>
        <w:rPr>
          <w:lang w:val="en-US"/>
        </w:rPr>
      </w:pPr>
      <w:r w:rsidRPr="00CD3DFC">
        <w:rPr>
          <w:lang w:val="en-US"/>
        </w:rPr>
        <w:t>Draft recommendations developed by the responsible committee, including a date for implementation of the amendments, shall be submitted to the chairperson of the relevant OPAG for endorsement.</w:t>
      </w:r>
    </w:p>
    <w:p w14:paraId="09DA5036" w14:textId="77777777" w:rsidR="00D15548" w:rsidRPr="00CD3DFC" w:rsidRDefault="00D15548" w:rsidP="00D15548">
      <w:pPr>
        <w:pStyle w:val="Heading2NOToC"/>
        <w:rPr>
          <w:lang w:val="en-US"/>
        </w:rPr>
      </w:pPr>
      <w:r w:rsidRPr="00CD3DFC">
        <w:rPr>
          <w:lang w:val="en-US"/>
        </w:rPr>
        <w:t>3.3</w:t>
      </w:r>
      <w:r w:rsidRPr="00CD3DFC">
        <w:rPr>
          <w:lang w:val="en-US"/>
        </w:rPr>
        <w:tab/>
        <w:t>Approval</w:t>
      </w:r>
    </w:p>
    <w:p w14:paraId="1743CF08" w14:textId="77777777" w:rsidR="00D15548" w:rsidRPr="00CD3DFC" w:rsidRDefault="00D15548" w:rsidP="00D15548">
      <w:pPr>
        <w:pStyle w:val="Heading3NOToC"/>
        <w:rPr>
          <w:lang w:val="en-US"/>
        </w:rPr>
      </w:pPr>
      <w:r w:rsidRPr="00CD3DFC">
        <w:rPr>
          <w:lang w:val="en-US"/>
        </w:rPr>
        <w:t>3.3.1</w:t>
      </w:r>
      <w:r w:rsidRPr="00CD3DFC">
        <w:rPr>
          <w:lang w:val="en-US"/>
        </w:rPr>
        <w:tab/>
        <w:t>Minor adjustments</w:t>
      </w:r>
    </w:p>
    <w:p w14:paraId="1F6A2E37" w14:textId="77777777" w:rsidR="00D15548" w:rsidRPr="0011571C" w:rsidRDefault="00D15548" w:rsidP="00D15548">
      <w:pPr>
        <w:pStyle w:val="Bodytext1"/>
      </w:pPr>
      <w:r w:rsidRPr="00CD3DFC">
        <w:rPr>
          <w:lang w:val="en-US"/>
        </w:rPr>
        <w:t xml:space="preserve">Correcting typographical errors in descriptive text is considered a minor adjustment, and will be done by the Secretariat in consultation with the president of CBS. </w:t>
      </w:r>
      <w:r w:rsidRPr="0011571C">
        <w:t>See Figure</w:t>
      </w:r>
      <w:r w:rsidRPr="0011571C">
        <w:rPr>
          <w:lang w:val="en-US"/>
        </w:rPr>
        <w:t> </w:t>
      </w:r>
      <w:r w:rsidRPr="0011571C">
        <w:t>1.</w:t>
      </w:r>
    </w:p>
    <w:p w14:paraId="477BB252" w14:textId="7B6DF80D" w:rsidR="00D15548" w:rsidRPr="0011571C" w:rsidRDefault="00D15548" w:rsidP="00CD3DFC">
      <w:pPr>
        <w:pStyle w:val="TPSElement"/>
      </w:pPr>
      <w:r w:rsidRPr="00CD3DFC">
        <w:fldChar w:fldCharType="begin"/>
      </w:r>
      <w:r w:rsidR="00CD3DFC" w:rsidRPr="00CD3DFC">
        <w:instrText xml:space="preserve"> MACROBUTTON TPS_Element ELEMENT: Picture inline fix size</w:instrText>
      </w:r>
      <w:r w:rsidR="00CD3DFC" w:rsidRPr="00CD3DFC">
        <w:rPr>
          <w:vanish/>
        </w:rPr>
        <w:fldChar w:fldCharType="begin"/>
      </w:r>
      <w:r w:rsidR="00CD3DFC" w:rsidRPr="00CD3DFC">
        <w:rPr>
          <w:vanish/>
        </w:rPr>
        <w:instrText>Name="Picture inline fix size" ID="5CF381A6-7138-494E-86FD-4C4B255D4242" Variant="Automatic"</w:instrText>
      </w:r>
      <w:r w:rsidR="00CD3DFC" w:rsidRPr="00CD3DFC">
        <w:rPr>
          <w:vanish/>
        </w:rPr>
        <w:fldChar w:fldCharType="end"/>
      </w:r>
      <w:r w:rsidRPr="00CD3DFC">
        <w:fldChar w:fldCharType="end"/>
      </w:r>
    </w:p>
    <w:p w14:paraId="6F74D26C" w14:textId="257BA268" w:rsidR="00D15548" w:rsidRPr="0011571C" w:rsidRDefault="00D15548" w:rsidP="00CD3DFC">
      <w:pPr>
        <w:pStyle w:val="TPSElementData"/>
      </w:pPr>
      <w:r w:rsidRPr="00CD3DFC">
        <w:fldChar w:fldCharType="begin"/>
      </w:r>
      <w:r w:rsidR="00CD3DFC" w:rsidRPr="00CD3DFC">
        <w:instrText xml:space="preserve"> MACROBUTTON TPS_ElementImage Element Image: 306_I3_GP_1_en.eps</w:instrText>
      </w:r>
      <w:r w:rsidR="00CD3DFC" w:rsidRPr="00CD3DFC">
        <w:rPr>
          <w:vanish/>
        </w:rPr>
        <w:fldChar w:fldCharType="begin"/>
      </w:r>
      <w:r w:rsidR="00CD3DFC" w:rsidRPr="00CD3DFC">
        <w:rPr>
          <w:vanish/>
        </w:rPr>
        <w:instrText>Comment="" FileName="S:\\language_streams\\EXCHANGE FOLDER\\TYPEFI PUBLICATIONS\\306_I3_typefi\\306_I3_2015 updated 2017\\306_I3_en\\Links\\306_I3_GP_1_en.eps"</w:instrText>
      </w:r>
      <w:r w:rsidR="00CD3DFC" w:rsidRPr="00CD3DFC">
        <w:rPr>
          <w:vanish/>
        </w:rPr>
        <w:fldChar w:fldCharType="end"/>
      </w:r>
      <w:r w:rsidRPr="00CD3DFC">
        <w:fldChar w:fldCharType="end"/>
      </w:r>
    </w:p>
    <w:p w14:paraId="6FB962E1" w14:textId="687AE42F" w:rsidR="00D15548" w:rsidRPr="0011571C" w:rsidRDefault="00D15548" w:rsidP="00CD3DFC">
      <w:pPr>
        <w:pStyle w:val="TPSElementEnd"/>
        <w:rPr>
          <w:lang w:val="en-GB"/>
        </w:rPr>
      </w:pPr>
      <w:r w:rsidRPr="00CD3DFC">
        <w:fldChar w:fldCharType="begin"/>
      </w:r>
      <w:r w:rsidR="00CD3DFC" w:rsidRPr="00CD3DFC">
        <w:instrText xml:space="preserve"> MACROBUTTON TPS_ElementEnd END ELEMENT</w:instrText>
      </w:r>
      <w:r w:rsidRPr="00CD3DFC">
        <w:fldChar w:fldCharType="end"/>
      </w:r>
    </w:p>
    <w:p w14:paraId="36135670" w14:textId="77777777" w:rsidR="00D15548" w:rsidRPr="00CD3DFC" w:rsidRDefault="00D15548" w:rsidP="00D15548">
      <w:pPr>
        <w:pStyle w:val="Figurecaption"/>
        <w:rPr>
          <w:lang w:val="en-US"/>
        </w:rPr>
      </w:pPr>
      <w:r w:rsidRPr="00CD3DFC">
        <w:rPr>
          <w:lang w:val="en-US"/>
        </w:rPr>
        <w:t>Figure 1. Adoption of amendments to a Manual by minor adjustment</w:t>
      </w:r>
    </w:p>
    <w:p w14:paraId="1EE7D48A" w14:textId="77777777" w:rsidR="00D15548" w:rsidRPr="00CD3DFC" w:rsidRDefault="00D15548" w:rsidP="00D15548">
      <w:pPr>
        <w:pStyle w:val="Heading3NOToC"/>
        <w:rPr>
          <w:lang w:val="en-US"/>
        </w:rPr>
      </w:pPr>
      <w:r w:rsidRPr="00CD3DFC">
        <w:rPr>
          <w:lang w:val="en-US"/>
        </w:rPr>
        <w:t>3.3.2</w:t>
      </w:r>
      <w:r w:rsidRPr="00CD3DFC">
        <w:rPr>
          <w:lang w:val="en-US"/>
        </w:rPr>
        <w:tab/>
        <w:t>Other types of amendments</w:t>
      </w:r>
    </w:p>
    <w:p w14:paraId="3ED18168" w14:textId="77777777" w:rsidR="00D15548" w:rsidRPr="00CD3DFC" w:rsidRDefault="00D15548" w:rsidP="00D15548">
      <w:pPr>
        <w:pStyle w:val="Bodytext1"/>
        <w:rPr>
          <w:lang w:val="en-US"/>
        </w:rPr>
      </w:pPr>
      <w:r w:rsidRPr="00CD3DFC">
        <w:rPr>
          <w:lang w:val="en-US"/>
        </w:rPr>
        <w:t>For other types of amendments, the English version of the draft recommendation, including a date of implementation, should be distributed to the focal points for matters concerning the relevant Manual for comments, with a deadline of two months for the reply. It should then be submitted to the president of CBS for consultation with presidents of technical commissions affected by the change. If endorsed by the president of CBS, the change should be passed to the President of WMO for consideration and adoption on behalf of the Executive Council (EC).</w:t>
      </w:r>
    </w:p>
    <w:p w14:paraId="065E535E" w14:textId="77777777" w:rsidR="00D15548" w:rsidRPr="00CD3DFC" w:rsidRDefault="00D15548" w:rsidP="00D15548">
      <w:pPr>
        <w:pStyle w:val="Heading3NOToC"/>
        <w:rPr>
          <w:lang w:val="en-US"/>
        </w:rPr>
      </w:pPr>
      <w:r w:rsidRPr="00CD3DFC">
        <w:rPr>
          <w:lang w:val="en-US"/>
        </w:rPr>
        <w:lastRenderedPageBreak/>
        <w:t>3.3.3</w:t>
      </w:r>
      <w:r w:rsidRPr="00CD3DFC">
        <w:rPr>
          <w:lang w:val="en-US"/>
        </w:rPr>
        <w:tab/>
        <w:t xml:space="preserve">Frequency </w:t>
      </w:r>
    </w:p>
    <w:p w14:paraId="6BB0F5CB" w14:textId="77777777" w:rsidR="00D15548" w:rsidRPr="00CD3DFC" w:rsidRDefault="00D15548" w:rsidP="00D15548">
      <w:pPr>
        <w:pStyle w:val="Bodytext1"/>
        <w:rPr>
          <w:lang w:val="en-US"/>
        </w:rPr>
      </w:pPr>
      <w:r w:rsidRPr="00CD3DFC">
        <w:rPr>
          <w:lang w:val="en-US"/>
        </w:rPr>
        <w:t>The implementation of amendments approved through the simple (fast-track) procedure can be twice a year in May and November. See Figure</w:t>
      </w:r>
      <w:r w:rsidRPr="0011571C">
        <w:rPr>
          <w:lang w:val="en-US"/>
        </w:rPr>
        <w:t> </w:t>
      </w:r>
      <w:r w:rsidRPr="00CD3DFC">
        <w:rPr>
          <w:lang w:val="en-US"/>
        </w:rPr>
        <w:t>2.</w:t>
      </w:r>
    </w:p>
    <w:p w14:paraId="7ED252DF" w14:textId="77777777" w:rsidR="000807E4" w:rsidRDefault="000807E4" w:rsidP="00D15548">
      <w:pPr>
        <w:pStyle w:val="Bodytext1"/>
      </w:pPr>
      <w:r w:rsidRPr="00CD3DFC">
        <w:rPr>
          <w:lang w:val="en-US"/>
        </w:rPr>
        <w:t xml:space="preserve">The implementation of amendments approved through the simple (fast-track) procedure can be twice a year in May and November. </w:t>
      </w:r>
      <w:r>
        <w:t>See Figure 2.</w:t>
      </w:r>
    </w:p>
    <w:p w14:paraId="65C22507" w14:textId="457F9CF9" w:rsidR="000807E4" w:rsidRDefault="000807E4" w:rsidP="00CD3DFC">
      <w:pPr>
        <w:pStyle w:val="TPSElement"/>
      </w:pPr>
      <w:r w:rsidRPr="00CD3DFC">
        <w:fldChar w:fldCharType="begin"/>
      </w:r>
      <w:r w:rsidR="00CD3DFC" w:rsidRPr="00CD3DFC">
        <w:instrText xml:space="preserve"> MACROBUTTON TPS_Element ELEMENT: Floating object (Bottom)</w:instrText>
      </w:r>
      <w:r w:rsidR="00CD3DFC" w:rsidRPr="00CD3DFC">
        <w:rPr>
          <w:vanish/>
        </w:rPr>
        <w:fldChar w:fldCharType="begin"/>
      </w:r>
      <w:r w:rsidR="00CD3DFC" w:rsidRPr="00CD3DFC">
        <w:rPr>
          <w:vanish/>
        </w:rPr>
        <w:instrText>Name="Floating object" ID="6C3341AD-481C-4547-A829-907361C7D071" Variant="Bottom"</w:instrText>
      </w:r>
      <w:r w:rsidR="00CD3DFC" w:rsidRPr="00CD3DFC">
        <w:rPr>
          <w:vanish/>
        </w:rPr>
        <w:fldChar w:fldCharType="end"/>
      </w:r>
      <w:r w:rsidRPr="00CD3DFC">
        <w:fldChar w:fldCharType="end"/>
      </w:r>
    </w:p>
    <w:p w14:paraId="64136CA9" w14:textId="62688617" w:rsidR="000807E4" w:rsidRDefault="000807E4" w:rsidP="00CD3DFC">
      <w:pPr>
        <w:pStyle w:val="TPSElement"/>
      </w:pPr>
      <w:r w:rsidRPr="00CD3DFC">
        <w:fldChar w:fldCharType="begin"/>
      </w:r>
      <w:r w:rsidR="00CD3DFC" w:rsidRPr="00CD3DFC">
        <w:instrText xml:space="preserve"> MACROBUTTON TPS_Element ELEMENT: Picture inline fix size</w:instrText>
      </w:r>
      <w:r w:rsidR="00CD3DFC" w:rsidRPr="00CD3DFC">
        <w:rPr>
          <w:vanish/>
        </w:rPr>
        <w:fldChar w:fldCharType="begin"/>
      </w:r>
      <w:r w:rsidR="00CD3DFC" w:rsidRPr="00CD3DFC">
        <w:rPr>
          <w:vanish/>
        </w:rPr>
        <w:instrText>Name="Picture inline fix size" ID="D07C020A-1AA4-0B49-B915-C002A1629E5C" Variant="Automatic"</w:instrText>
      </w:r>
      <w:r w:rsidR="00CD3DFC" w:rsidRPr="00CD3DFC">
        <w:rPr>
          <w:vanish/>
        </w:rPr>
        <w:fldChar w:fldCharType="end"/>
      </w:r>
      <w:r w:rsidRPr="00CD3DFC">
        <w:fldChar w:fldCharType="end"/>
      </w:r>
    </w:p>
    <w:p w14:paraId="583C778B" w14:textId="74DA5220" w:rsidR="000807E4" w:rsidRPr="000807E4" w:rsidRDefault="000807E4" w:rsidP="00CD3DFC">
      <w:pPr>
        <w:pStyle w:val="TPSElementData"/>
      </w:pPr>
      <w:r w:rsidRPr="00CD3DFC">
        <w:fldChar w:fldCharType="begin"/>
      </w:r>
      <w:r w:rsidR="00CD3DFC" w:rsidRPr="00CD3DFC">
        <w:instrText xml:space="preserve"> MACROBUTTON TPS_ElementImage Element Image: 306_I3_GP_2_en.eps</w:instrText>
      </w:r>
      <w:r w:rsidR="00CD3DFC" w:rsidRPr="00CD3DFC">
        <w:rPr>
          <w:vanish/>
        </w:rPr>
        <w:fldChar w:fldCharType="begin"/>
      </w:r>
      <w:r w:rsidR="00CD3DFC" w:rsidRPr="00CD3DFC">
        <w:rPr>
          <w:vanish/>
        </w:rPr>
        <w:instrText>Comment="" FileName="S:\\language_streams\\EXCHANGE FOLDER\\TYPEFI PUBLICATIONS\\306_I3_typefi\\306_I3_2015 updated 2017\\306_I3_en\\Links\\306_I3_GP_2_en.eps"</w:instrText>
      </w:r>
      <w:r w:rsidR="00CD3DFC" w:rsidRPr="00CD3DFC">
        <w:rPr>
          <w:vanish/>
        </w:rPr>
        <w:fldChar w:fldCharType="end"/>
      </w:r>
      <w:r w:rsidRPr="00CD3DFC">
        <w:fldChar w:fldCharType="end"/>
      </w:r>
    </w:p>
    <w:p w14:paraId="22C2FBC5" w14:textId="35174F40" w:rsidR="000807E4" w:rsidRDefault="000807E4" w:rsidP="00CD3DFC">
      <w:pPr>
        <w:pStyle w:val="TPSElementEnd"/>
      </w:pPr>
      <w:r w:rsidRPr="00CD3DFC">
        <w:fldChar w:fldCharType="begin"/>
      </w:r>
      <w:r w:rsidR="00CD3DFC" w:rsidRPr="00CD3DFC">
        <w:instrText xml:space="preserve"> MACROBUTTON TPS_ElementEnd END ELEMENT</w:instrText>
      </w:r>
      <w:r w:rsidRPr="00CD3DFC">
        <w:fldChar w:fldCharType="end"/>
      </w:r>
    </w:p>
    <w:p w14:paraId="2D417A1A" w14:textId="77777777" w:rsidR="000807E4" w:rsidRPr="00CD3DFC" w:rsidRDefault="000807E4" w:rsidP="000807E4">
      <w:pPr>
        <w:pStyle w:val="Figurecaption"/>
        <w:rPr>
          <w:lang w:val="en-US"/>
        </w:rPr>
      </w:pPr>
      <w:r w:rsidRPr="00CD3DFC">
        <w:rPr>
          <w:lang w:val="en-US"/>
        </w:rPr>
        <w:t>Figure 2. Adoption of amendments to a Manual be simple (fast-track) procedure.</w:t>
      </w:r>
    </w:p>
    <w:p w14:paraId="43F60080" w14:textId="773D9700" w:rsidR="000807E4" w:rsidRDefault="000807E4" w:rsidP="00CD3DFC">
      <w:pPr>
        <w:pStyle w:val="TPSElementEnd"/>
      </w:pPr>
      <w:r w:rsidRPr="00CD3DFC">
        <w:fldChar w:fldCharType="begin"/>
      </w:r>
      <w:r w:rsidR="00CD3DFC" w:rsidRPr="00CD3DFC">
        <w:instrText xml:space="preserve"> MACROBUTTON TPS_ElementEnd END ELEMENT</w:instrText>
      </w:r>
      <w:r w:rsidRPr="00CD3DFC">
        <w:fldChar w:fldCharType="end"/>
      </w:r>
    </w:p>
    <w:p w14:paraId="4F7E0C29" w14:textId="77777777" w:rsidR="00D15548" w:rsidRPr="00CD3DFC" w:rsidRDefault="00D15548" w:rsidP="00D15548">
      <w:pPr>
        <w:pStyle w:val="Heading1NOToC"/>
        <w:rPr>
          <w:lang w:val="en-US"/>
        </w:rPr>
      </w:pPr>
      <w:r w:rsidRPr="00CD3DFC">
        <w:rPr>
          <w:lang w:val="en-US"/>
        </w:rPr>
        <w:t>4.</w:t>
      </w:r>
      <w:r w:rsidRPr="00CD3DFC">
        <w:rPr>
          <w:lang w:val="en-US"/>
        </w:rPr>
        <w:tab/>
        <w:t>STANDARD (ADOPTION OF AMENDMENTS BETWEEN CBS SESSIONS) PROCEDURE</w:t>
      </w:r>
    </w:p>
    <w:p w14:paraId="31A55CAF" w14:textId="77777777" w:rsidR="00D15548" w:rsidRPr="00CD3DFC" w:rsidRDefault="00D15548" w:rsidP="00D15548">
      <w:pPr>
        <w:pStyle w:val="Heading2NOToC"/>
        <w:rPr>
          <w:lang w:val="en-US"/>
        </w:rPr>
      </w:pPr>
      <w:r w:rsidRPr="00CD3DFC">
        <w:rPr>
          <w:lang w:val="en-US"/>
        </w:rPr>
        <w:t>4.1</w:t>
      </w:r>
      <w:r w:rsidRPr="00CD3DFC">
        <w:rPr>
          <w:lang w:val="en-US"/>
        </w:rPr>
        <w:tab/>
        <w:t>Scope</w:t>
      </w:r>
    </w:p>
    <w:p w14:paraId="2FE16C9C" w14:textId="77777777" w:rsidR="00D15548" w:rsidRPr="00CD3DFC" w:rsidRDefault="00D15548" w:rsidP="00D15548">
      <w:pPr>
        <w:pStyle w:val="Bodytext1"/>
        <w:rPr>
          <w:lang w:val="en-US"/>
        </w:rPr>
      </w:pPr>
      <w:r w:rsidRPr="00CD3DFC">
        <w:rPr>
          <w:lang w:val="en-US"/>
        </w:rPr>
        <w:t xml:space="preserve">The standard (adoption of amendments between CBS sessions) procedure shall be used for changes that have an operational impact on those Members who do not wish to exploit the change, but that have only minor financial impact, or that are required to implement changes in the </w:t>
      </w:r>
      <w:r w:rsidRPr="00CD3DFC">
        <w:rPr>
          <w:rStyle w:val="Italic"/>
          <w:lang w:val="en-US"/>
        </w:rPr>
        <w:t>Technical Regulations</w:t>
      </w:r>
      <w:r w:rsidRPr="00CD3DFC">
        <w:rPr>
          <w:lang w:val="en-US"/>
        </w:rPr>
        <w:t xml:space="preserve"> (WMO-No.</w:t>
      </w:r>
      <w:r w:rsidRPr="0011571C">
        <w:rPr>
          <w:lang w:val="en-US"/>
        </w:rPr>
        <w:t> </w:t>
      </w:r>
      <w:r w:rsidRPr="00CD3DFC">
        <w:rPr>
          <w:lang w:val="en-US"/>
        </w:rPr>
        <w:t>49), Volume</w:t>
      </w:r>
      <w:r w:rsidRPr="0011571C">
        <w:rPr>
          <w:lang w:val="en-US"/>
        </w:rPr>
        <w:t> </w:t>
      </w:r>
      <w:r w:rsidRPr="00CD3DFC">
        <w:rPr>
          <w:lang w:val="en-US"/>
        </w:rPr>
        <w:t>II – Meteorological Service for International Air Navigation.</w:t>
      </w:r>
    </w:p>
    <w:p w14:paraId="761057A3" w14:textId="77777777" w:rsidR="00D15548" w:rsidRPr="00CD3DFC" w:rsidRDefault="00D15548" w:rsidP="00D15548">
      <w:pPr>
        <w:pStyle w:val="Heading2NOToC"/>
        <w:rPr>
          <w:lang w:val="en-US"/>
        </w:rPr>
      </w:pPr>
      <w:r w:rsidRPr="00CD3DFC">
        <w:rPr>
          <w:lang w:val="en-US"/>
        </w:rPr>
        <w:t>4.2</w:t>
      </w:r>
      <w:r w:rsidRPr="00CD3DFC">
        <w:rPr>
          <w:lang w:val="en-US"/>
        </w:rPr>
        <w:tab/>
        <w:t>Approval of draft recommendations</w:t>
      </w:r>
    </w:p>
    <w:p w14:paraId="6BFF068B" w14:textId="77777777" w:rsidR="00D15548" w:rsidRPr="00CD3DFC" w:rsidRDefault="00D15548" w:rsidP="00D15548">
      <w:pPr>
        <w:pStyle w:val="Bodytext1"/>
        <w:rPr>
          <w:lang w:val="en-US"/>
        </w:rPr>
      </w:pPr>
      <w:r w:rsidRPr="00CD3DFC">
        <w:rPr>
          <w:lang w:val="en-US"/>
        </w:rPr>
        <w:t xml:space="preserve">For the direct adoption of amendments between CBS sessions, the draft recommendation developed by the designated committee, including a date of implementation of the amendments, shall be submitted to the chairperson of the responsible OPAG and president and vice-president of CBS for approval. The president of CBS shall consult with the presidents of technical commissions affected by the change. In the case of recommendations in response to changes in the </w:t>
      </w:r>
      <w:r w:rsidRPr="00CD3DFC">
        <w:rPr>
          <w:rStyle w:val="Italic"/>
          <w:lang w:val="en-US"/>
        </w:rPr>
        <w:t>Technical Regulations</w:t>
      </w:r>
      <w:r w:rsidRPr="00CD3DFC">
        <w:rPr>
          <w:lang w:val="en-US"/>
        </w:rPr>
        <w:t xml:space="preserve"> (WMO-No.</w:t>
      </w:r>
      <w:r w:rsidRPr="0011571C">
        <w:rPr>
          <w:lang w:val="en-US"/>
        </w:rPr>
        <w:t> </w:t>
      </w:r>
      <w:r w:rsidRPr="00CD3DFC">
        <w:rPr>
          <w:lang w:val="en-US"/>
        </w:rPr>
        <w:t>49), Volume</w:t>
      </w:r>
      <w:r w:rsidRPr="0011571C">
        <w:rPr>
          <w:lang w:val="en-US"/>
        </w:rPr>
        <w:t> </w:t>
      </w:r>
      <w:r w:rsidRPr="00CD3DFC">
        <w:rPr>
          <w:lang w:val="en-US"/>
        </w:rPr>
        <w:t>II – Meteorological Service for International Air Navigation, the president of CBS shall consult with the president of the Commission for Aeronautical Meteorology.</w:t>
      </w:r>
    </w:p>
    <w:p w14:paraId="31AAE5ED" w14:textId="77777777" w:rsidR="00D15548" w:rsidRPr="00CD3DFC" w:rsidRDefault="00D15548" w:rsidP="00D15548">
      <w:pPr>
        <w:pStyle w:val="Heading2NOToC"/>
        <w:rPr>
          <w:lang w:val="en-US"/>
        </w:rPr>
      </w:pPr>
      <w:r w:rsidRPr="00CD3DFC">
        <w:rPr>
          <w:lang w:val="en-US"/>
        </w:rPr>
        <w:t>4.3</w:t>
      </w:r>
      <w:r w:rsidRPr="00CD3DFC">
        <w:rPr>
          <w:lang w:val="en-US"/>
        </w:rPr>
        <w:tab/>
        <w:t>Circulation to Members</w:t>
      </w:r>
    </w:p>
    <w:p w14:paraId="04439070" w14:textId="77777777" w:rsidR="00D15548" w:rsidRPr="00CD3DFC" w:rsidRDefault="00D15548" w:rsidP="00D15548">
      <w:pPr>
        <w:pStyle w:val="Bodytext1"/>
        <w:rPr>
          <w:lang w:val="en-US"/>
        </w:rPr>
      </w:pPr>
      <w:r w:rsidRPr="00CD3DFC">
        <w:rPr>
          <w:lang w:val="en-US"/>
        </w:rPr>
        <w:t>Upon approval of the president of CBS, the Secretariat sends the recommendation to all Members, in the languages in which the Manual is published, including a date of implementation of the amendments, for comments to be submitted within two months following the dispatch of the amendments. If the recommendation is sent to Members via electronic mail, there shall be public announcement of the amendment process including dates, for example by WMO Operational Newsletter on the WMO website, to ensure all relevant Members are informed.</w:t>
      </w:r>
    </w:p>
    <w:p w14:paraId="2F08DC46" w14:textId="77777777" w:rsidR="00D15548" w:rsidRPr="00CD3DFC" w:rsidRDefault="00D15548" w:rsidP="00D15548">
      <w:pPr>
        <w:pStyle w:val="Heading2NOToC"/>
        <w:rPr>
          <w:lang w:val="en-US"/>
        </w:rPr>
      </w:pPr>
      <w:r w:rsidRPr="00CD3DFC">
        <w:rPr>
          <w:lang w:val="en-US"/>
        </w:rPr>
        <w:t>4.4</w:t>
      </w:r>
      <w:r w:rsidRPr="00CD3DFC">
        <w:rPr>
          <w:lang w:val="en-US"/>
        </w:rPr>
        <w:tab/>
        <w:t>Agreement</w:t>
      </w:r>
    </w:p>
    <w:p w14:paraId="01F73D21" w14:textId="77777777" w:rsidR="00D15548" w:rsidRPr="00CD3DFC" w:rsidRDefault="00D15548" w:rsidP="00D15548">
      <w:pPr>
        <w:pStyle w:val="Bodytext1"/>
        <w:rPr>
          <w:lang w:val="en-US"/>
        </w:rPr>
      </w:pPr>
      <w:r w:rsidRPr="00CD3DFC">
        <w:rPr>
          <w:lang w:val="en-US"/>
        </w:rPr>
        <w:t>Those Members not having replied within the two months following the dispatch of the amendments are implicitly considered as having agreed with the amendments.</w:t>
      </w:r>
    </w:p>
    <w:p w14:paraId="04F0CA59" w14:textId="77777777" w:rsidR="00D15548" w:rsidRPr="00CD3DFC" w:rsidRDefault="00D15548" w:rsidP="00D15548">
      <w:pPr>
        <w:pStyle w:val="Heading2NOToC"/>
        <w:rPr>
          <w:lang w:val="en-US"/>
        </w:rPr>
      </w:pPr>
      <w:r w:rsidRPr="00CD3DFC">
        <w:rPr>
          <w:lang w:val="en-US"/>
        </w:rPr>
        <w:t>4.5</w:t>
      </w:r>
      <w:r w:rsidRPr="00CD3DFC">
        <w:rPr>
          <w:lang w:val="en-US"/>
        </w:rPr>
        <w:tab/>
        <w:t>Coordination</w:t>
      </w:r>
    </w:p>
    <w:p w14:paraId="248F6405" w14:textId="77777777" w:rsidR="00D15548" w:rsidRPr="00CD3DFC" w:rsidRDefault="00D15548" w:rsidP="00D15548">
      <w:pPr>
        <w:pStyle w:val="Bodytext1"/>
        <w:rPr>
          <w:lang w:val="en-US"/>
        </w:rPr>
      </w:pPr>
      <w:r w:rsidRPr="00CD3DFC">
        <w:rPr>
          <w:lang w:val="en-US"/>
        </w:rPr>
        <w:t xml:space="preserve">Members are invited to designate a focal point responsible to discuss any comments/disagreements with the designated committee. If the discussion between the designated committee and the focal point cannot result in an agreement on a specific amendment by a Member, this amendment will be reconsidered by the designated committee. </w:t>
      </w:r>
      <w:r w:rsidRPr="00CD3DFC">
        <w:rPr>
          <w:lang w:val="en-US"/>
        </w:rPr>
        <w:lastRenderedPageBreak/>
        <w:t>If a Member cannot agree that the financial or operational impact is minor, the redrafted amendment shall be approved by the complex (adoption of amendments during CBS sessions) procedure described in section 5 below.</w:t>
      </w:r>
    </w:p>
    <w:p w14:paraId="2BFCDA51" w14:textId="77777777" w:rsidR="00D15548" w:rsidRPr="00CD3DFC" w:rsidRDefault="00D15548" w:rsidP="00D15548">
      <w:pPr>
        <w:pStyle w:val="Heading2NOToC"/>
        <w:rPr>
          <w:lang w:val="en-US"/>
        </w:rPr>
      </w:pPr>
      <w:r w:rsidRPr="00CD3DFC">
        <w:rPr>
          <w:lang w:val="en-US"/>
        </w:rPr>
        <w:t>4.6</w:t>
      </w:r>
      <w:r w:rsidRPr="00CD3DFC">
        <w:rPr>
          <w:lang w:val="en-US"/>
        </w:rPr>
        <w:tab/>
        <w:t>Notification</w:t>
      </w:r>
    </w:p>
    <w:p w14:paraId="1E501D19" w14:textId="77777777" w:rsidR="00D15548" w:rsidRPr="0011571C" w:rsidRDefault="00D15548" w:rsidP="00D15548">
      <w:pPr>
        <w:pStyle w:val="Bodytext1"/>
      </w:pPr>
      <w:r w:rsidRPr="00CD3DFC">
        <w:rPr>
          <w:lang w:val="en-US"/>
        </w:rPr>
        <w:t xml:space="preserve">Once amendments are agreed by Members, and after consultation with the chairperson of the responsible OPAG, the vice-president of CBS and the president of CBS (who should consult with presidents of other commissions affected by the change), the Secretariat notifies at the same time the Members and the members of the Executive Council of the approved amendments and of the date of their implementation. </w:t>
      </w:r>
      <w:r w:rsidRPr="0011571C">
        <w:t>See Figure</w:t>
      </w:r>
      <w:r w:rsidRPr="0011571C">
        <w:rPr>
          <w:lang w:val="en-US"/>
        </w:rPr>
        <w:t> </w:t>
      </w:r>
      <w:r w:rsidRPr="0011571C">
        <w:t>3.</w:t>
      </w:r>
    </w:p>
    <w:p w14:paraId="027904BE" w14:textId="66C336A7" w:rsidR="00D15548" w:rsidRPr="0011571C" w:rsidRDefault="00D15548" w:rsidP="00CD3DFC">
      <w:pPr>
        <w:pStyle w:val="TPSElement"/>
      </w:pPr>
      <w:r w:rsidRPr="00CD3DFC">
        <w:fldChar w:fldCharType="begin"/>
      </w:r>
      <w:r w:rsidR="00CD3DFC" w:rsidRPr="00CD3DFC">
        <w:instrText xml:space="preserve"> MACROBUTTON TPS_Element ELEMENT: Picture inline fix size</w:instrText>
      </w:r>
      <w:r w:rsidR="00CD3DFC" w:rsidRPr="00CD3DFC">
        <w:rPr>
          <w:vanish/>
        </w:rPr>
        <w:fldChar w:fldCharType="begin"/>
      </w:r>
      <w:r w:rsidR="00CD3DFC" w:rsidRPr="00CD3DFC">
        <w:rPr>
          <w:vanish/>
        </w:rPr>
        <w:instrText>Name="Picture inline fix size" ID="01EF58B2-417D-AA42-85D8-B8443033C4C8" Variant="Automatic"</w:instrText>
      </w:r>
      <w:r w:rsidR="00CD3DFC" w:rsidRPr="00CD3DFC">
        <w:rPr>
          <w:vanish/>
        </w:rPr>
        <w:fldChar w:fldCharType="end"/>
      </w:r>
      <w:r w:rsidRPr="00CD3DFC">
        <w:fldChar w:fldCharType="end"/>
      </w:r>
    </w:p>
    <w:p w14:paraId="77B78EC7" w14:textId="71F2599D" w:rsidR="00D15548" w:rsidRPr="0011571C" w:rsidRDefault="00D15548" w:rsidP="00CD3DFC">
      <w:pPr>
        <w:pStyle w:val="TPSElementData"/>
      </w:pPr>
      <w:r w:rsidRPr="00CD3DFC">
        <w:fldChar w:fldCharType="begin"/>
      </w:r>
      <w:r w:rsidR="00CD3DFC" w:rsidRPr="00CD3DFC">
        <w:instrText xml:space="preserve"> MACROBUTTON TPS_ElementImage Element Image: 306_I3_GP_3_en .eps</w:instrText>
      </w:r>
      <w:r w:rsidR="00CD3DFC" w:rsidRPr="00CD3DFC">
        <w:rPr>
          <w:vanish/>
        </w:rPr>
        <w:fldChar w:fldCharType="begin"/>
      </w:r>
      <w:r w:rsidR="00CD3DFC" w:rsidRPr="00CD3DFC">
        <w:rPr>
          <w:vanish/>
        </w:rPr>
        <w:instrText>Comment="" FileName="S:\\language_streams\\EXCHANGE FOLDER\\TYPEFI PUBLICATIONS\\306_I3_typefi\\306_I3_2015 updated 2017\\306_I3_en\\Links\\306_I3_GP_3_en .eps"</w:instrText>
      </w:r>
      <w:r w:rsidR="00CD3DFC" w:rsidRPr="00CD3DFC">
        <w:rPr>
          <w:vanish/>
        </w:rPr>
        <w:fldChar w:fldCharType="end"/>
      </w:r>
      <w:r w:rsidRPr="00CD3DFC">
        <w:fldChar w:fldCharType="end"/>
      </w:r>
    </w:p>
    <w:p w14:paraId="57ED4EC2" w14:textId="19ADEFBD" w:rsidR="00D15548" w:rsidRPr="0011571C" w:rsidRDefault="00D15548" w:rsidP="00CD3DFC">
      <w:pPr>
        <w:pStyle w:val="TPSElementEnd"/>
        <w:rPr>
          <w:lang w:val="en-GB"/>
        </w:rPr>
      </w:pPr>
      <w:r w:rsidRPr="00CD3DFC">
        <w:fldChar w:fldCharType="begin"/>
      </w:r>
      <w:r w:rsidR="00CD3DFC" w:rsidRPr="00CD3DFC">
        <w:instrText xml:space="preserve"> MACROBUTTON TPS_ElementEnd END ELEMENT</w:instrText>
      </w:r>
      <w:r w:rsidRPr="00CD3DFC">
        <w:fldChar w:fldCharType="end"/>
      </w:r>
    </w:p>
    <w:p w14:paraId="45F35559" w14:textId="77777777" w:rsidR="00D15548" w:rsidRPr="00CD3DFC" w:rsidRDefault="00D15548" w:rsidP="00D15548">
      <w:pPr>
        <w:pStyle w:val="Figurecaption"/>
        <w:rPr>
          <w:lang w:val="en-US"/>
        </w:rPr>
      </w:pPr>
      <w:r w:rsidRPr="00CD3DFC">
        <w:rPr>
          <w:lang w:val="en-US"/>
        </w:rPr>
        <w:t>Figure 3. Adoption of amendments between CBS sessions</w:t>
      </w:r>
    </w:p>
    <w:p w14:paraId="231E0E40" w14:textId="77777777" w:rsidR="00D15548" w:rsidRPr="00CD3DFC" w:rsidRDefault="00D15548" w:rsidP="00D15548">
      <w:pPr>
        <w:pStyle w:val="Heading1NOToC"/>
        <w:rPr>
          <w:lang w:val="en-US"/>
        </w:rPr>
      </w:pPr>
      <w:r w:rsidRPr="00CD3DFC">
        <w:rPr>
          <w:lang w:val="en-US"/>
        </w:rPr>
        <w:t>5.</w:t>
      </w:r>
      <w:r w:rsidRPr="00CD3DFC">
        <w:rPr>
          <w:lang w:val="en-US"/>
        </w:rPr>
        <w:tab/>
        <w:t>COMPLEX (ADOPTION OF AMENDMENTS DURING CBS SESSIONS) PROCEDURE</w:t>
      </w:r>
    </w:p>
    <w:p w14:paraId="53157BB3" w14:textId="77777777" w:rsidR="00D15548" w:rsidRPr="00CD3DFC" w:rsidRDefault="00D15548" w:rsidP="00D15548">
      <w:pPr>
        <w:pStyle w:val="Heading2NOToC"/>
        <w:rPr>
          <w:lang w:val="en-US"/>
        </w:rPr>
      </w:pPr>
      <w:r w:rsidRPr="00CD3DFC">
        <w:rPr>
          <w:lang w:val="en-US"/>
        </w:rPr>
        <w:t>5.1</w:t>
      </w:r>
      <w:r w:rsidRPr="00CD3DFC">
        <w:rPr>
          <w:lang w:val="en-US"/>
        </w:rPr>
        <w:tab/>
        <w:t>Scope</w:t>
      </w:r>
    </w:p>
    <w:p w14:paraId="7A3762AE" w14:textId="77777777" w:rsidR="00D15548" w:rsidRPr="00CD3DFC" w:rsidRDefault="00D15548" w:rsidP="00D15548">
      <w:pPr>
        <w:pStyle w:val="Bodytext1"/>
        <w:rPr>
          <w:lang w:val="en-US"/>
        </w:rPr>
      </w:pPr>
      <w:r w:rsidRPr="00CD3DFC">
        <w:rPr>
          <w:lang w:val="en-US"/>
        </w:rPr>
        <w:t>The complex (adoption of amendments during CBS sessions) procedure shall be used for changes for which the simple (fast-track) procedure or standard (adoption of amendments between CBS sessions) procedure cannot be applied.</w:t>
      </w:r>
    </w:p>
    <w:p w14:paraId="39D1B98D" w14:textId="77777777" w:rsidR="00D15548" w:rsidRPr="00CD3DFC" w:rsidRDefault="00D15548" w:rsidP="00D15548">
      <w:pPr>
        <w:pStyle w:val="Heading2NOToC"/>
        <w:rPr>
          <w:lang w:val="en-US"/>
        </w:rPr>
      </w:pPr>
      <w:r w:rsidRPr="00CD3DFC">
        <w:rPr>
          <w:lang w:val="en-US"/>
        </w:rPr>
        <w:t>5.2</w:t>
      </w:r>
      <w:r w:rsidRPr="00CD3DFC">
        <w:rPr>
          <w:lang w:val="en-US"/>
        </w:rPr>
        <w:tab/>
        <w:t>Procedure</w:t>
      </w:r>
    </w:p>
    <w:p w14:paraId="3DC8384E" w14:textId="77777777" w:rsidR="00D15548" w:rsidRPr="00CD3DFC" w:rsidRDefault="00D15548" w:rsidP="00D15548">
      <w:pPr>
        <w:pStyle w:val="Bodytext1"/>
        <w:rPr>
          <w:lang w:val="en-US"/>
        </w:rPr>
      </w:pPr>
      <w:r w:rsidRPr="00CD3DFC">
        <w:rPr>
          <w:lang w:val="en-US"/>
        </w:rPr>
        <w:t>For the adoption of amendments during CBS sessions, the designated committee submits its recommendation, including a date of implementation of the amendments, to the Implementation Coordination Team of the responsible Open Programme Area Group. The recommendation is then passed to the presidents of technical commissions affected by the change for consultation, and to a CBS session that shall be invited to consider comments submitted by presidents of technical commissions. The document for the CBS session shall be distributed not later than 45 days before the opening of the session. Following the CBS session, the recommendation shall then be submitted to a session of the Executive Council for decision. See Figure</w:t>
      </w:r>
      <w:r w:rsidRPr="0011571C">
        <w:rPr>
          <w:lang w:val="en-US"/>
        </w:rPr>
        <w:t> </w:t>
      </w:r>
      <w:r w:rsidRPr="00CD3DFC">
        <w:rPr>
          <w:lang w:val="en-US"/>
        </w:rPr>
        <w:t>4.</w:t>
      </w:r>
    </w:p>
    <w:p w14:paraId="4524D942" w14:textId="77777777" w:rsidR="00D15548" w:rsidRPr="00CD3DFC" w:rsidRDefault="00D15548" w:rsidP="00D15548">
      <w:pPr>
        <w:pStyle w:val="Heading1NOToC"/>
        <w:rPr>
          <w:lang w:val="en-US"/>
        </w:rPr>
      </w:pPr>
      <w:r w:rsidRPr="00CD3DFC">
        <w:rPr>
          <w:lang w:val="en-US"/>
        </w:rPr>
        <w:t>6.</w:t>
      </w:r>
      <w:r w:rsidRPr="00CD3DFC">
        <w:rPr>
          <w:lang w:val="en-US"/>
        </w:rPr>
        <w:tab/>
        <w:t>PROCEDURE FOR THE CORRECTION OF EXISTING MANUAL CONTENTS</w:t>
      </w:r>
    </w:p>
    <w:p w14:paraId="31AF9969" w14:textId="77777777" w:rsidR="00D15548" w:rsidRPr="00CD3DFC" w:rsidRDefault="00D15548" w:rsidP="00D15548">
      <w:pPr>
        <w:pStyle w:val="Heading2NOToC"/>
        <w:rPr>
          <w:lang w:val="en-US"/>
        </w:rPr>
      </w:pPr>
      <w:r w:rsidRPr="00CD3DFC">
        <w:rPr>
          <w:lang w:val="en-US"/>
        </w:rPr>
        <w:t>6.1</w:t>
      </w:r>
      <w:r w:rsidRPr="00CD3DFC">
        <w:rPr>
          <w:lang w:val="en-US"/>
        </w:rPr>
        <w:tab/>
        <w:t xml:space="preserve">Correcting errors in items within Manuals </w:t>
      </w:r>
    </w:p>
    <w:p w14:paraId="389D2238" w14:textId="77777777" w:rsidR="00D15548" w:rsidRPr="00CD3DFC" w:rsidRDefault="00D15548" w:rsidP="00D15548">
      <w:pPr>
        <w:pStyle w:val="Bodytext1"/>
        <w:rPr>
          <w:lang w:val="en-US"/>
        </w:rPr>
      </w:pPr>
      <w:r w:rsidRPr="00CD3DFC">
        <w:rPr>
          <w:lang w:val="en-US"/>
        </w:rPr>
        <w:t>Where a minor error in the specification of an item that defines elements within a Manual is found, for example, a typing error or an incomplete definition, the item shall be amended and re-published. Any version numbers associated with items edited as a result of the change should be incremented at their lowest level of significance. If, however, the change has an impact on the meaning of the item, then a new item should be created and the existing (erroneous) item marked as deprecated. This situation is considered a minor adjustment according to 3.3.1 above.</w:t>
      </w:r>
    </w:p>
    <w:p w14:paraId="7F368659" w14:textId="77777777" w:rsidR="00D15548" w:rsidRPr="0011571C" w:rsidRDefault="00D15548" w:rsidP="00D15548">
      <w:pPr>
        <w:pStyle w:val="Note"/>
      </w:pPr>
      <w:r w:rsidRPr="0011571C">
        <w:t>Note:</w:t>
      </w:r>
      <w:r w:rsidRPr="0011571C">
        <w:tab/>
        <w:t>An example of an item for which this type of change applies is a code list entry for the Table Driven Code Forms or WMO Core Metadata Profile, in which the description contains typographical errors that can be corrected without changing the meaning of the description.</w:t>
      </w:r>
    </w:p>
    <w:p w14:paraId="69CCF386" w14:textId="1F1F6B24" w:rsidR="00D15548" w:rsidRPr="0011571C" w:rsidRDefault="00D15548" w:rsidP="00CD3DFC">
      <w:pPr>
        <w:pStyle w:val="TPSElement"/>
      </w:pPr>
      <w:r w:rsidRPr="00CD3DFC">
        <w:fldChar w:fldCharType="begin"/>
      </w:r>
      <w:r w:rsidR="00CD3DFC" w:rsidRPr="00CD3DFC">
        <w:instrText xml:space="preserve"> MACROBUTTON TPS_Element ELEMENT: Picture inline fix size</w:instrText>
      </w:r>
      <w:r w:rsidR="00CD3DFC" w:rsidRPr="00CD3DFC">
        <w:rPr>
          <w:vanish/>
        </w:rPr>
        <w:fldChar w:fldCharType="begin"/>
      </w:r>
      <w:r w:rsidR="00CD3DFC" w:rsidRPr="00CD3DFC">
        <w:rPr>
          <w:vanish/>
        </w:rPr>
        <w:instrText>Name="Picture inline fix size" ID="604384A9-F698-2347-9F7A-CC1053F5D2C1" Variant="Automatic"</w:instrText>
      </w:r>
      <w:r w:rsidR="00CD3DFC" w:rsidRPr="00CD3DFC">
        <w:rPr>
          <w:vanish/>
        </w:rPr>
        <w:fldChar w:fldCharType="end"/>
      </w:r>
      <w:r w:rsidRPr="00CD3DFC">
        <w:fldChar w:fldCharType="end"/>
      </w:r>
    </w:p>
    <w:p w14:paraId="76A74ACC" w14:textId="09735573" w:rsidR="00D15548" w:rsidRPr="0011571C" w:rsidRDefault="00D15548" w:rsidP="00CD3DFC">
      <w:pPr>
        <w:pStyle w:val="TPSElementData"/>
      </w:pPr>
      <w:r w:rsidRPr="00CD3DFC">
        <w:fldChar w:fldCharType="begin"/>
      </w:r>
      <w:r w:rsidR="00CD3DFC" w:rsidRPr="00CD3DFC">
        <w:instrText xml:space="preserve"> MACROBUTTON TPS_ElementImage Element Image: 306_I3_GP_4_en.eps</w:instrText>
      </w:r>
      <w:r w:rsidR="00CD3DFC" w:rsidRPr="00CD3DFC">
        <w:rPr>
          <w:vanish/>
        </w:rPr>
        <w:fldChar w:fldCharType="begin"/>
      </w:r>
      <w:r w:rsidR="00CD3DFC" w:rsidRPr="00CD3DFC">
        <w:rPr>
          <w:vanish/>
        </w:rPr>
        <w:instrText>Comment="" FileName="S:\\language_streams\\EXCHANGE FOLDER\\TYPEFI PUBLICATIONS\\306_I3_typefi\\306_I3_2015 updated 2017\\306_I3_en\\Links\\306_I3_GP_4_en.eps"</w:instrText>
      </w:r>
      <w:r w:rsidR="00CD3DFC" w:rsidRPr="00CD3DFC">
        <w:rPr>
          <w:vanish/>
        </w:rPr>
        <w:fldChar w:fldCharType="end"/>
      </w:r>
      <w:r w:rsidRPr="00CD3DFC">
        <w:fldChar w:fldCharType="end"/>
      </w:r>
    </w:p>
    <w:p w14:paraId="0AED5C43" w14:textId="083ACBBA" w:rsidR="00D15548" w:rsidRPr="0011571C" w:rsidRDefault="00D15548" w:rsidP="00CD3DFC">
      <w:pPr>
        <w:pStyle w:val="TPSElementEnd"/>
        <w:rPr>
          <w:lang w:val="en-GB"/>
        </w:rPr>
      </w:pPr>
      <w:r w:rsidRPr="00CD3DFC">
        <w:fldChar w:fldCharType="begin"/>
      </w:r>
      <w:r w:rsidR="00CD3DFC" w:rsidRPr="00CD3DFC">
        <w:instrText xml:space="preserve"> MACROBUTTON TPS_ElementEnd END ELEMENT</w:instrText>
      </w:r>
      <w:r w:rsidRPr="00CD3DFC">
        <w:fldChar w:fldCharType="end"/>
      </w:r>
    </w:p>
    <w:p w14:paraId="4EF93C66" w14:textId="77777777" w:rsidR="00D15548" w:rsidRPr="00CD3DFC" w:rsidRDefault="00D15548" w:rsidP="00D15548">
      <w:pPr>
        <w:pStyle w:val="Figurecaption"/>
        <w:rPr>
          <w:lang w:val="en-US"/>
        </w:rPr>
      </w:pPr>
      <w:r w:rsidRPr="00CD3DFC">
        <w:rPr>
          <w:lang w:val="en-US"/>
        </w:rPr>
        <w:lastRenderedPageBreak/>
        <w:t>Figure 4. Adoption of amendments during CBS sessions</w:t>
      </w:r>
    </w:p>
    <w:p w14:paraId="4A8EE886" w14:textId="77777777" w:rsidR="00D15548" w:rsidRPr="00CD3DFC" w:rsidRDefault="00D15548" w:rsidP="00D15548">
      <w:pPr>
        <w:pStyle w:val="Heading2NOToC"/>
        <w:rPr>
          <w:lang w:val="en-US"/>
        </w:rPr>
      </w:pPr>
      <w:r w:rsidRPr="00CD3DFC">
        <w:rPr>
          <w:lang w:val="en-US"/>
        </w:rPr>
        <w:t>6.2</w:t>
      </w:r>
      <w:r w:rsidRPr="00CD3DFC">
        <w:rPr>
          <w:lang w:val="en-US"/>
        </w:rPr>
        <w:tab/>
        <w:t>Correcting an error in the specification of how conformance with the requirements of the Manual can be checked</w:t>
      </w:r>
    </w:p>
    <w:p w14:paraId="677B43DB" w14:textId="77777777" w:rsidR="00D15548" w:rsidRPr="00CD3DFC" w:rsidRDefault="00D15548" w:rsidP="00D15548">
      <w:pPr>
        <w:pStyle w:val="Bodytext1"/>
        <w:rPr>
          <w:lang w:val="en-US"/>
        </w:rPr>
      </w:pPr>
      <w:r w:rsidRPr="00CD3DFC">
        <w:rPr>
          <w:lang w:val="en-US"/>
        </w:rPr>
        <w:t>If an erroneous specification of a conformance-checking rule is found, the preferred approach is to add a new specification using the simple (fast-track) procedure or standard (adoption of amendments between CBS sessions) procedure. The new conformance-checking rule should be used instead of the old. An appropriate explanation shall be added to the description of the conformance-checking rule to clarify the practice along with the date of the change.</w:t>
      </w:r>
    </w:p>
    <w:p w14:paraId="7EE706F7" w14:textId="77777777" w:rsidR="00D15548" w:rsidRPr="0011571C" w:rsidRDefault="00D15548" w:rsidP="00D15548">
      <w:pPr>
        <w:pStyle w:val="Note"/>
      </w:pPr>
      <w:r w:rsidRPr="0011571C">
        <w:t>Note:</w:t>
      </w:r>
      <w:r w:rsidRPr="0011571C">
        <w:tab/>
        <w:t>An example of such a change would be correcting a conformance-checking rule in the WMO Core Metadata Profile.</w:t>
      </w:r>
    </w:p>
    <w:p w14:paraId="00032CD8" w14:textId="77777777" w:rsidR="00D15548" w:rsidRPr="00CD3DFC" w:rsidRDefault="00D15548" w:rsidP="00D15548">
      <w:pPr>
        <w:pStyle w:val="Heading2NOToC"/>
        <w:rPr>
          <w:lang w:val="en-US"/>
        </w:rPr>
      </w:pPr>
      <w:r w:rsidRPr="00CD3DFC">
        <w:rPr>
          <w:lang w:val="en-US"/>
        </w:rPr>
        <w:t>6.3</w:t>
      </w:r>
      <w:r w:rsidRPr="00CD3DFC">
        <w:rPr>
          <w:lang w:val="en-US"/>
        </w:rPr>
        <w:tab/>
        <w:t>Submission of corrections to errors</w:t>
      </w:r>
    </w:p>
    <w:p w14:paraId="14DBF85E" w14:textId="77777777" w:rsidR="00D15548" w:rsidRPr="00CD3DFC" w:rsidRDefault="00D15548" w:rsidP="00D15548">
      <w:pPr>
        <w:pStyle w:val="Bodytext1"/>
        <w:rPr>
          <w:lang w:val="en-US"/>
        </w:rPr>
      </w:pPr>
      <w:r w:rsidRPr="00CD3DFC">
        <w:rPr>
          <w:lang w:val="en-US"/>
        </w:rPr>
        <w:t>Such changes shall be submitted through the simple (fast-track) procedure.</w:t>
      </w:r>
    </w:p>
    <w:p w14:paraId="55D3F3D5" w14:textId="77777777" w:rsidR="00D15548" w:rsidRPr="00CD3DFC" w:rsidRDefault="00D15548" w:rsidP="00D15548">
      <w:pPr>
        <w:pStyle w:val="Heading1NOToC"/>
        <w:rPr>
          <w:lang w:val="en-US"/>
        </w:rPr>
      </w:pPr>
      <w:r w:rsidRPr="00CD3DFC">
        <w:rPr>
          <w:lang w:val="en-US"/>
        </w:rPr>
        <w:t>7.</w:t>
      </w:r>
      <w:r w:rsidRPr="00CD3DFC">
        <w:rPr>
          <w:lang w:val="en-US"/>
        </w:rPr>
        <w:tab/>
        <w:t>VALIDATION PROCEDURE</w:t>
      </w:r>
    </w:p>
    <w:p w14:paraId="3F3E1732" w14:textId="77777777" w:rsidR="00D15548" w:rsidRPr="00CD3DFC" w:rsidRDefault="00D15548" w:rsidP="00D15548">
      <w:pPr>
        <w:pStyle w:val="Heading2NOToC"/>
        <w:rPr>
          <w:lang w:val="en-US"/>
        </w:rPr>
      </w:pPr>
      <w:r w:rsidRPr="00CD3DFC">
        <w:rPr>
          <w:lang w:val="en-US"/>
        </w:rPr>
        <w:t>7.1</w:t>
      </w:r>
      <w:r w:rsidRPr="00CD3DFC">
        <w:rPr>
          <w:lang w:val="en-US"/>
        </w:rPr>
        <w:tab/>
        <w:t>Documentation of need and purpose</w:t>
      </w:r>
    </w:p>
    <w:p w14:paraId="4C0CAF08" w14:textId="77777777" w:rsidR="00D15548" w:rsidRPr="00CD3DFC" w:rsidRDefault="00D15548" w:rsidP="00D15548">
      <w:pPr>
        <w:pStyle w:val="Bodytext1"/>
        <w:rPr>
          <w:lang w:val="en-US"/>
        </w:rPr>
      </w:pPr>
      <w:r w:rsidRPr="00CD3DFC">
        <w:rPr>
          <w:lang w:val="en-US"/>
        </w:rPr>
        <w:t>The need for, and the purpose of, the proposal for changes should be documented.</w:t>
      </w:r>
    </w:p>
    <w:p w14:paraId="1DA3A5E4" w14:textId="77777777" w:rsidR="00D15548" w:rsidRPr="00CD3DFC" w:rsidRDefault="00D15548" w:rsidP="00D15548">
      <w:pPr>
        <w:pStyle w:val="Heading2NOToC"/>
        <w:rPr>
          <w:lang w:val="en-US"/>
        </w:rPr>
      </w:pPr>
      <w:r w:rsidRPr="00CD3DFC">
        <w:rPr>
          <w:lang w:val="en-US"/>
        </w:rPr>
        <w:t>7.2</w:t>
      </w:r>
      <w:r w:rsidRPr="00CD3DFC">
        <w:rPr>
          <w:lang w:val="en-US"/>
        </w:rPr>
        <w:tab/>
        <w:t>Documentation of result</w:t>
      </w:r>
    </w:p>
    <w:p w14:paraId="2A1FE975" w14:textId="77777777" w:rsidR="00D15548" w:rsidRPr="00CD3DFC" w:rsidRDefault="00D15548" w:rsidP="00D15548">
      <w:pPr>
        <w:pStyle w:val="Bodytext1"/>
        <w:rPr>
          <w:lang w:val="en-US"/>
        </w:rPr>
      </w:pPr>
      <w:r w:rsidRPr="00CD3DFC">
        <w:rPr>
          <w:lang w:val="en-US"/>
        </w:rPr>
        <w:t>This documentation shall include the results of validation testing of the proposal as described in 7.3 below.</w:t>
      </w:r>
    </w:p>
    <w:p w14:paraId="254BE7E0" w14:textId="77777777" w:rsidR="00D15548" w:rsidRPr="00CD3DFC" w:rsidRDefault="00D15548" w:rsidP="00D15548">
      <w:pPr>
        <w:pStyle w:val="Heading2NOToC"/>
        <w:rPr>
          <w:lang w:val="en-US"/>
        </w:rPr>
      </w:pPr>
      <w:r w:rsidRPr="00CD3DFC">
        <w:rPr>
          <w:lang w:val="en-US"/>
        </w:rPr>
        <w:t>7.3</w:t>
      </w:r>
      <w:r w:rsidRPr="00CD3DFC">
        <w:rPr>
          <w:lang w:val="en-US"/>
        </w:rPr>
        <w:tab/>
        <w:t>Testing with relevant applications</w:t>
      </w:r>
    </w:p>
    <w:p w14:paraId="6C0B42F5" w14:textId="77777777" w:rsidR="00D15548" w:rsidRPr="00CD3DFC" w:rsidRDefault="00D15548" w:rsidP="00D15548">
      <w:pPr>
        <w:pStyle w:val="Bodytext1"/>
        <w:rPr>
          <w:lang w:val="en-US"/>
        </w:rPr>
      </w:pPr>
      <w:r w:rsidRPr="00CD3DFC">
        <w:rPr>
          <w:lang w:val="en-US"/>
        </w:rPr>
        <w:t>For changes that have an impact on automated processing systems, the extent of the testing required before validation should be decided by the designated committee on a case-by-case basis, depending on the nature of the change. Changes involving a relatively high risk and/or impact on the systems should be tested by the use of at least two independently developed tool sets and two independent centres. In that case, results should be made available to the designated committee with a view to verifying the technical specifications.</w:t>
      </w:r>
    </w:p>
    <w:p w14:paraId="07148EE5" w14:textId="77777777" w:rsidR="007C4F2D" w:rsidRPr="0011571C" w:rsidRDefault="007C4F2D" w:rsidP="00F54FF1">
      <w:pPr>
        <w:pStyle w:val="THEENDNOspacebefore"/>
      </w:pPr>
    </w:p>
    <w:p w14:paraId="3ABA8B3C" w14:textId="1A209D04" w:rsidR="00557475" w:rsidRPr="0011571C" w:rsidRDefault="00557475" w:rsidP="00CD3DFC">
      <w:pPr>
        <w:pStyle w:val="TPSSection"/>
      </w:pPr>
      <w:r w:rsidRPr="00CD3DFC">
        <w:fldChar w:fldCharType="begin"/>
      </w:r>
      <w:r w:rsidR="00CD3DFC" w:rsidRPr="00CD3DFC">
        <w:instrText xml:space="preserve"> MACROBUTTON TPS_Section SECTION: Pr-Preliminary_pages</w:instrText>
      </w:r>
      <w:r w:rsidR="00CD3DFC" w:rsidRPr="00CD3DFC">
        <w:rPr>
          <w:vanish/>
        </w:rPr>
        <w:fldChar w:fldCharType="begin"/>
      </w:r>
      <w:r w:rsidR="00CD3DFC" w:rsidRPr="00CD3DFC">
        <w:rPr>
          <w:vanish/>
        </w:rPr>
        <w:instrText>Name="Pr-Preliminary_pages" ID="845E5C83-B2FE-A244-9ADC-8AF1CFE99C3B"</w:instrText>
      </w:r>
      <w:r w:rsidR="00CD3DFC" w:rsidRPr="00CD3DFC">
        <w:rPr>
          <w:vanish/>
        </w:rPr>
        <w:fldChar w:fldCharType="end"/>
      </w:r>
      <w:r w:rsidRPr="00CD3DFC">
        <w:fldChar w:fldCharType="end"/>
      </w:r>
    </w:p>
    <w:p w14:paraId="217C3E70" w14:textId="36BAAD2A" w:rsidR="00557475" w:rsidRPr="0011571C" w:rsidRDefault="00557475" w:rsidP="00CD3DFC">
      <w:pPr>
        <w:pStyle w:val="TPSSectionData"/>
      </w:pPr>
      <w:r w:rsidRPr="00CD3DFC">
        <w:fldChar w:fldCharType="begin"/>
      </w:r>
      <w:r w:rsidR="00CD3DFC" w:rsidRPr="00CD3DFC">
        <w:instrText xml:space="preserve"> MACROBUTTON TPS_SectionField Chapter title in running head: DEFINITIONS</w:instrText>
      </w:r>
      <w:r w:rsidR="00CD3DFC" w:rsidRPr="00CD3DFC">
        <w:rPr>
          <w:vanish/>
        </w:rPr>
        <w:fldChar w:fldCharType="begin"/>
      </w:r>
      <w:r w:rsidR="00CD3DFC" w:rsidRPr="00CD3DFC">
        <w:rPr>
          <w:vanish/>
        </w:rPr>
        <w:instrText>Name="Chapter title in running head" Value="DEFINITIONS"</w:instrText>
      </w:r>
      <w:r w:rsidR="00CD3DFC" w:rsidRPr="00CD3DFC">
        <w:rPr>
          <w:vanish/>
        </w:rPr>
        <w:fldChar w:fldCharType="end"/>
      </w:r>
      <w:r w:rsidRPr="00CD3DFC">
        <w:fldChar w:fldCharType="end"/>
      </w:r>
    </w:p>
    <w:p w14:paraId="367406A9" w14:textId="77777777" w:rsidR="000D04F4" w:rsidRPr="0011571C" w:rsidRDefault="000D04F4" w:rsidP="000D04F4">
      <w:pPr>
        <w:pStyle w:val="Chapterhead"/>
      </w:pPr>
      <w:r w:rsidRPr="0011571C">
        <w:t>DEFINITIONS</w:t>
      </w:r>
    </w:p>
    <w:p w14:paraId="1C304F2C" w14:textId="77777777" w:rsidR="000D04F4" w:rsidRPr="00CD3DFC" w:rsidRDefault="000D04F4" w:rsidP="000D04F4">
      <w:pPr>
        <w:pStyle w:val="Definitionsandothers"/>
        <w:rPr>
          <w:rStyle w:val="Semibold"/>
          <w:lang w:val="en-US"/>
        </w:rPr>
      </w:pPr>
      <w:r w:rsidRPr="00CD3DFC">
        <w:rPr>
          <w:rStyle w:val="Semibold"/>
          <w:lang w:val="en-US"/>
        </w:rPr>
        <w:t>Actual time of observation.</w:t>
      </w:r>
    </w:p>
    <w:p w14:paraId="045A134B" w14:textId="77777777" w:rsidR="000D04F4" w:rsidRPr="0011571C" w:rsidRDefault="000D04F4" w:rsidP="00376605">
      <w:pPr>
        <w:pStyle w:val="Indent1"/>
      </w:pPr>
      <w:r w:rsidRPr="0011571C">
        <w:t>(1)</w:t>
      </w:r>
      <w:r w:rsidRPr="0011571C">
        <w:tab/>
        <w:t>In the case of a surface synoptic observation, the time at which the barometer is read.</w:t>
      </w:r>
    </w:p>
    <w:p w14:paraId="0EA2E297" w14:textId="77777777" w:rsidR="000D04F4" w:rsidRPr="0011571C" w:rsidRDefault="000D04F4" w:rsidP="00376605">
      <w:pPr>
        <w:pStyle w:val="Indent1"/>
      </w:pPr>
      <w:r w:rsidRPr="0011571C">
        <w:t>(2)</w:t>
      </w:r>
      <w:r w:rsidRPr="0011571C">
        <w:tab/>
        <w:t>In the case of upper-air observations, the time at which the balloon, parachute or rocket is actually released.</w:t>
      </w:r>
    </w:p>
    <w:p w14:paraId="19DB7321" w14:textId="77777777" w:rsidR="000D04F4" w:rsidRPr="00CD3DFC" w:rsidRDefault="000D04F4" w:rsidP="000D04F4">
      <w:pPr>
        <w:pStyle w:val="Definitionsandothers"/>
        <w:rPr>
          <w:lang w:val="en-US"/>
        </w:rPr>
      </w:pPr>
      <w:r w:rsidRPr="00CD3DFC">
        <w:rPr>
          <w:lang w:val="en-US"/>
        </w:rPr>
        <w:t>All-components schema document</w:t>
      </w:r>
      <w:r w:rsidR="007B238B" w:rsidRPr="00CD3DFC">
        <w:rPr>
          <w:lang w:val="en-US"/>
        </w:rPr>
        <w:t>.</w:t>
      </w:r>
      <w:r w:rsidR="007B238B" w:rsidRPr="0011571C">
        <w:t> </w:t>
      </w:r>
      <w:r w:rsidRPr="00CD3DFC">
        <w:rPr>
          <w:lang w:val="en-US"/>
        </w:rPr>
        <w:t>An XML schema document that includes, either directly, or indirectly, all the components defined and declared in a namespace.</w:t>
      </w:r>
    </w:p>
    <w:p w14:paraId="12DC7C47" w14:textId="77777777" w:rsidR="000D04F4" w:rsidRPr="00CD3DFC" w:rsidRDefault="000D04F4" w:rsidP="000D04F4">
      <w:pPr>
        <w:pStyle w:val="Definitionsandothers"/>
        <w:rPr>
          <w:lang w:val="en-US"/>
        </w:rPr>
      </w:pPr>
      <w:r w:rsidRPr="00CD3DFC">
        <w:rPr>
          <w:lang w:val="en-US"/>
        </w:rPr>
        <w:t>Alpine glow</w:t>
      </w:r>
      <w:r w:rsidR="007B238B" w:rsidRPr="00CD3DFC">
        <w:rPr>
          <w:lang w:val="en-US"/>
        </w:rPr>
        <w:t>.</w:t>
      </w:r>
      <w:r w:rsidR="007B238B" w:rsidRPr="0011571C">
        <w:t> </w:t>
      </w:r>
      <w:r w:rsidRPr="00CD3DFC">
        <w:rPr>
          <w:lang w:val="en-US"/>
        </w:rPr>
        <w:t>Pink or yellow colouring assumed by mountain tops opposite the Sun when it is only just below the horizon before it rises and after it sets. This phenomenon vanishes after a brief interval of blue colouring, when the Earth’s shadow reaches these summits.</w:t>
      </w:r>
    </w:p>
    <w:p w14:paraId="2F98679E" w14:textId="77777777" w:rsidR="000D04F4" w:rsidRPr="00CD3DFC" w:rsidRDefault="000D04F4" w:rsidP="000D04F4">
      <w:pPr>
        <w:pStyle w:val="Definitionsandothers"/>
        <w:rPr>
          <w:lang w:val="en-US"/>
        </w:rPr>
      </w:pPr>
      <w:r w:rsidRPr="00CD3DFC">
        <w:rPr>
          <w:lang w:val="en-US"/>
        </w:rPr>
        <w:t>Anomalous propagation</w:t>
      </w:r>
      <w:r w:rsidR="007B238B" w:rsidRPr="00CD3DFC">
        <w:rPr>
          <w:lang w:val="en-US"/>
        </w:rPr>
        <w:t>.</w:t>
      </w:r>
      <w:r w:rsidR="007B238B" w:rsidRPr="0011571C">
        <w:t> </w:t>
      </w:r>
      <w:r w:rsidRPr="00CD3DFC">
        <w:rPr>
          <w:lang w:val="en-US"/>
        </w:rPr>
        <w:t xml:space="preserve">Propagation of radio energy in abnormal conditions of vertical distribution of refractive index, in association with abnormal distribution of atmospheric </w:t>
      </w:r>
      <w:r w:rsidRPr="00CD3DFC">
        <w:rPr>
          <w:lang w:val="en-US"/>
        </w:rPr>
        <w:lastRenderedPageBreak/>
        <w:t>temperature and humidity. Use of the term is mainly confined to conditions in which abnormally large distances of propagation are attained.</w:t>
      </w:r>
    </w:p>
    <w:p w14:paraId="04CBD83E" w14:textId="77777777" w:rsidR="000D04F4" w:rsidRPr="00CD3DFC" w:rsidRDefault="000D04F4" w:rsidP="000D04F4">
      <w:pPr>
        <w:pStyle w:val="Definitionsandothers"/>
        <w:rPr>
          <w:lang w:val="en-US"/>
        </w:rPr>
      </w:pPr>
      <w:r w:rsidRPr="00CD3DFC">
        <w:rPr>
          <w:lang w:val="en-US"/>
        </w:rPr>
        <w:t>Application schema</w:t>
      </w:r>
      <w:r w:rsidR="007B238B" w:rsidRPr="00CD3DFC">
        <w:rPr>
          <w:lang w:val="en-US"/>
        </w:rPr>
        <w:t>.</w:t>
      </w:r>
      <w:r w:rsidR="007B238B" w:rsidRPr="0011571C">
        <w:t> </w:t>
      </w:r>
      <w:r w:rsidRPr="00CD3DFC">
        <w:rPr>
          <w:lang w:val="en-US"/>
        </w:rPr>
        <w:t>A conceptual schema for data required by one or more applications. (Source: International Organization for Standardization (ISO) 19101:2002, definition</w:t>
      </w:r>
      <w:r w:rsidR="00376605" w:rsidRPr="00CD3DFC">
        <w:rPr>
          <w:lang w:val="en-US"/>
        </w:rPr>
        <w:t> </w:t>
      </w:r>
      <w:r w:rsidRPr="00CD3DFC">
        <w:rPr>
          <w:lang w:val="en-US"/>
        </w:rPr>
        <w:t>4.2)</w:t>
      </w:r>
    </w:p>
    <w:p w14:paraId="1B336CB6" w14:textId="77777777" w:rsidR="000D04F4" w:rsidRPr="00CD3DFC" w:rsidRDefault="000D04F4" w:rsidP="000D04F4">
      <w:pPr>
        <w:pStyle w:val="Definitionsandothers"/>
        <w:rPr>
          <w:lang w:val="en-US"/>
        </w:rPr>
      </w:pPr>
      <w:r w:rsidRPr="00CD3DFC">
        <w:rPr>
          <w:lang w:val="en-US"/>
        </w:rPr>
        <w:t>Atmospheric – Sferic</w:t>
      </w:r>
      <w:r w:rsidR="007B238B" w:rsidRPr="00CD3DFC">
        <w:rPr>
          <w:lang w:val="en-US"/>
        </w:rPr>
        <w:t>.</w:t>
      </w:r>
      <w:r w:rsidR="007B238B" w:rsidRPr="0011571C">
        <w:t> </w:t>
      </w:r>
      <w:r w:rsidRPr="00CD3DFC">
        <w:rPr>
          <w:lang w:val="en-US"/>
        </w:rPr>
        <w:t>Electromagnetic wave resulting from an electric discharge (lightning) in the atmosphere.</w:t>
      </w:r>
    </w:p>
    <w:p w14:paraId="1EDE3FB6" w14:textId="77777777" w:rsidR="000D04F4" w:rsidRPr="00CD3DFC" w:rsidRDefault="000D04F4" w:rsidP="000D04F4">
      <w:pPr>
        <w:pStyle w:val="Definitionsandothers"/>
        <w:rPr>
          <w:lang w:val="en-US"/>
        </w:rPr>
      </w:pPr>
      <w:r w:rsidRPr="00CD3DFC">
        <w:rPr>
          <w:lang w:val="en-US"/>
        </w:rPr>
        <w:t>Automatic station</w:t>
      </w:r>
      <w:r w:rsidR="007B238B" w:rsidRPr="00CD3DFC">
        <w:rPr>
          <w:lang w:val="en-US"/>
        </w:rPr>
        <w:t>.</w:t>
      </w:r>
      <w:r w:rsidR="007B238B" w:rsidRPr="0011571C">
        <w:t> </w:t>
      </w:r>
      <w:r w:rsidRPr="00CD3DFC">
        <w:rPr>
          <w:lang w:val="en-US"/>
        </w:rPr>
        <w:t>Meteorological station at which instruments make and transmit observations, the conversion to code form for international exchange being made either directly or at an editing station.</w:t>
      </w:r>
    </w:p>
    <w:p w14:paraId="4F3EE86E" w14:textId="77777777" w:rsidR="000D04F4" w:rsidRPr="00CD3DFC" w:rsidRDefault="000D04F4" w:rsidP="000D04F4">
      <w:pPr>
        <w:pStyle w:val="Definitionsandothers"/>
        <w:rPr>
          <w:lang w:val="en-US"/>
        </w:rPr>
      </w:pPr>
      <w:r w:rsidRPr="00CD3DFC">
        <w:rPr>
          <w:lang w:val="en-US"/>
        </w:rPr>
        <w:t>Aviation routine weather report</w:t>
      </w:r>
      <w:r w:rsidR="007B238B" w:rsidRPr="00CD3DFC">
        <w:rPr>
          <w:lang w:val="en-US"/>
        </w:rPr>
        <w:t>.</w:t>
      </w:r>
      <w:r w:rsidR="007B238B" w:rsidRPr="0011571C">
        <w:t> </w:t>
      </w:r>
      <w:r w:rsidRPr="00CD3DFC">
        <w:rPr>
          <w:lang w:val="en-US"/>
        </w:rPr>
        <w:t>A statement of the observed meteorological conditions related to a specified time and location, issued on a routine basis for use in international air navigation.</w:t>
      </w:r>
    </w:p>
    <w:p w14:paraId="3B67B075" w14:textId="77777777" w:rsidR="000D04F4" w:rsidRPr="00CD3DFC" w:rsidRDefault="000D04F4" w:rsidP="000D04F4">
      <w:pPr>
        <w:pStyle w:val="Definitionsandothers"/>
        <w:rPr>
          <w:lang w:val="en-US"/>
        </w:rPr>
      </w:pPr>
      <w:r w:rsidRPr="00CD3DFC">
        <w:rPr>
          <w:lang w:val="en-US"/>
        </w:rPr>
        <w:t>BUFR – Binary universal form for the representation of meteorological data</w:t>
      </w:r>
      <w:r w:rsidR="007B238B" w:rsidRPr="00CD3DFC">
        <w:rPr>
          <w:lang w:val="en-US"/>
        </w:rPr>
        <w:t>.</w:t>
      </w:r>
      <w:r w:rsidR="007B238B" w:rsidRPr="0011571C">
        <w:t> </w:t>
      </w:r>
      <w:r w:rsidRPr="00CD3DFC">
        <w:rPr>
          <w:lang w:val="en-US"/>
        </w:rPr>
        <w:t>BUFR is the name of a binary code for the exchange and storage of data.</w:t>
      </w:r>
    </w:p>
    <w:p w14:paraId="13E952F2" w14:textId="77777777" w:rsidR="000D04F4" w:rsidRPr="00CD3DFC" w:rsidRDefault="000D04F4" w:rsidP="000D04F4">
      <w:pPr>
        <w:pStyle w:val="Definitionsandothers"/>
        <w:rPr>
          <w:lang w:val="en-US"/>
        </w:rPr>
      </w:pPr>
      <w:r w:rsidRPr="00CD3DFC">
        <w:rPr>
          <w:lang w:val="en-US"/>
        </w:rPr>
        <w:t>BUFR message</w:t>
      </w:r>
      <w:r w:rsidR="007B238B" w:rsidRPr="00CD3DFC">
        <w:rPr>
          <w:lang w:val="en-US"/>
        </w:rPr>
        <w:t>.</w:t>
      </w:r>
      <w:r w:rsidR="007B238B" w:rsidRPr="0011571C">
        <w:t> </w:t>
      </w:r>
      <w:r w:rsidRPr="00CD3DFC">
        <w:rPr>
          <w:lang w:val="en-US"/>
        </w:rPr>
        <w:t>A single complete BUFR entity.</w:t>
      </w:r>
    </w:p>
    <w:p w14:paraId="791FCA9A" w14:textId="77777777" w:rsidR="000D04F4" w:rsidRPr="00CD3DFC" w:rsidRDefault="000D04F4" w:rsidP="000D04F4">
      <w:pPr>
        <w:pStyle w:val="Definitionsandothers"/>
        <w:rPr>
          <w:lang w:val="en-US"/>
        </w:rPr>
      </w:pPr>
      <w:r w:rsidRPr="00CD3DFC">
        <w:rPr>
          <w:lang w:val="en-US"/>
        </w:rPr>
        <w:t>Category</w:t>
      </w:r>
      <w:r w:rsidR="007B238B" w:rsidRPr="00CD3DFC">
        <w:rPr>
          <w:lang w:val="en-US"/>
        </w:rPr>
        <w:t>.</w:t>
      </w:r>
      <w:r w:rsidR="007B238B" w:rsidRPr="0011571C">
        <w:t> </w:t>
      </w:r>
      <w:r w:rsidRPr="00CD3DFC">
        <w:rPr>
          <w:lang w:val="en-US"/>
        </w:rPr>
        <w:t>The lists of sequence descriptors tabulated in BUFR or CREX Table</w:t>
      </w:r>
      <w:r w:rsidR="00376605" w:rsidRPr="00CD3DFC">
        <w:rPr>
          <w:lang w:val="en-US"/>
        </w:rPr>
        <w:t> </w:t>
      </w:r>
      <w:r w:rsidRPr="00CD3DFC">
        <w:rPr>
          <w:lang w:val="en-US"/>
        </w:rPr>
        <w:t>D are categorized according to their application; categories are provided for non-meteorological sequences, for various types of meteorological sequences, and for sequences which define reports, or major subsets of reports.</w:t>
      </w:r>
    </w:p>
    <w:p w14:paraId="53AC7B18" w14:textId="77777777" w:rsidR="000D04F4" w:rsidRPr="00CD3DFC" w:rsidRDefault="000D04F4" w:rsidP="000D04F4">
      <w:pPr>
        <w:pStyle w:val="Definitionsandothers"/>
        <w:rPr>
          <w:lang w:val="en-US"/>
        </w:rPr>
      </w:pPr>
      <w:r w:rsidRPr="00CD3DFC">
        <w:rPr>
          <w:lang w:val="en-US"/>
        </w:rPr>
        <w:t>Class</w:t>
      </w:r>
      <w:r w:rsidR="007B238B" w:rsidRPr="00CD3DFC">
        <w:rPr>
          <w:lang w:val="en-US"/>
        </w:rPr>
        <w:t>.</w:t>
      </w:r>
      <w:r w:rsidR="007B238B" w:rsidRPr="0011571C">
        <w:t> </w:t>
      </w:r>
      <w:r w:rsidRPr="00CD3DFC">
        <w:rPr>
          <w:lang w:val="en-US"/>
        </w:rPr>
        <w:t>A set of elements tabulated together in BUFR/CREX Table</w:t>
      </w:r>
      <w:r w:rsidR="00376605" w:rsidRPr="00CD3DFC">
        <w:rPr>
          <w:lang w:val="en-US"/>
        </w:rPr>
        <w:t> </w:t>
      </w:r>
      <w:r w:rsidRPr="00CD3DFC">
        <w:rPr>
          <w:lang w:val="en-US"/>
        </w:rPr>
        <w:t>B.</w:t>
      </w:r>
    </w:p>
    <w:p w14:paraId="1AFB1905" w14:textId="77777777" w:rsidR="000D04F4" w:rsidRPr="00CD3DFC" w:rsidRDefault="000D04F4" w:rsidP="000D04F4">
      <w:pPr>
        <w:pStyle w:val="Definitionsandothers"/>
        <w:rPr>
          <w:lang w:val="en-US"/>
        </w:rPr>
      </w:pPr>
      <w:r w:rsidRPr="00CD3DFC">
        <w:rPr>
          <w:lang w:val="en-US"/>
        </w:rPr>
        <w:t>Condensation trails (contrails)</w:t>
      </w:r>
      <w:r w:rsidR="00844D17" w:rsidRPr="00CD3DFC">
        <w:rPr>
          <w:lang w:val="en-US"/>
        </w:rPr>
        <w:t>.</w:t>
      </w:r>
      <w:r w:rsidR="00844D17" w:rsidRPr="0011571C">
        <w:t> </w:t>
      </w:r>
      <w:r w:rsidRPr="00CD3DFC">
        <w:rPr>
          <w:lang w:val="en-US"/>
        </w:rPr>
        <w:t>Clouds which form in the wake of an aircraft when the atmosphere at flying level is sufficiently cold and humid.</w:t>
      </w:r>
    </w:p>
    <w:p w14:paraId="2DFB8B5E" w14:textId="77777777" w:rsidR="000D04F4" w:rsidRPr="00CD3DFC" w:rsidRDefault="000D04F4" w:rsidP="000D04F4">
      <w:pPr>
        <w:pStyle w:val="Definitionsandothers"/>
        <w:rPr>
          <w:lang w:val="en-US"/>
        </w:rPr>
      </w:pPr>
      <w:r w:rsidRPr="00CD3DFC">
        <w:rPr>
          <w:lang w:val="en-US"/>
        </w:rPr>
        <w:t>Coordinate class</w:t>
      </w:r>
      <w:r w:rsidR="00844D17" w:rsidRPr="00CD3DFC">
        <w:rPr>
          <w:lang w:val="en-US"/>
        </w:rPr>
        <w:t>.</w:t>
      </w:r>
      <w:r w:rsidR="00844D17" w:rsidRPr="0011571C">
        <w:t> </w:t>
      </w:r>
      <w:r w:rsidRPr="00CD3DFC">
        <w:rPr>
          <w:lang w:val="en-US"/>
        </w:rPr>
        <w:t>Classes</w:t>
      </w:r>
      <w:r w:rsidR="00376605" w:rsidRPr="00CD3DFC">
        <w:rPr>
          <w:lang w:val="en-US"/>
        </w:rPr>
        <w:t> </w:t>
      </w:r>
      <w:r w:rsidRPr="00CD3DFC">
        <w:rPr>
          <w:lang w:val="en-US"/>
        </w:rPr>
        <w:t>0–9 inclusive in BUFR/CREX Table</w:t>
      </w:r>
      <w:r w:rsidR="00376605" w:rsidRPr="00CD3DFC">
        <w:rPr>
          <w:lang w:val="en-US"/>
        </w:rPr>
        <w:t> </w:t>
      </w:r>
      <w:r w:rsidRPr="00CD3DFC">
        <w:rPr>
          <w:lang w:val="en-US"/>
        </w:rPr>
        <w:t>B define elements which assist in the definition of elements from subsequent classes; each of these classes is referred to as a coordinate class.</w:t>
      </w:r>
    </w:p>
    <w:p w14:paraId="261E519E" w14:textId="77777777" w:rsidR="000D04F4" w:rsidRPr="00CD3DFC" w:rsidRDefault="000D04F4" w:rsidP="000D04F4">
      <w:pPr>
        <w:pStyle w:val="Definitionsandothers"/>
        <w:rPr>
          <w:lang w:val="en-US"/>
        </w:rPr>
      </w:pPr>
      <w:r w:rsidRPr="00CD3DFC">
        <w:rPr>
          <w:lang w:val="en-US"/>
        </w:rPr>
        <w:t>CREX – Character form for the representation and exchange of data</w:t>
      </w:r>
      <w:r w:rsidR="00844D17" w:rsidRPr="00CD3DFC">
        <w:rPr>
          <w:lang w:val="en-US"/>
        </w:rPr>
        <w:t>.</w:t>
      </w:r>
      <w:r w:rsidR="00844D17" w:rsidRPr="0011571C">
        <w:t> </w:t>
      </w:r>
      <w:r w:rsidRPr="00CD3DFC">
        <w:rPr>
          <w:lang w:val="en-US"/>
        </w:rPr>
        <w:t>CREX is the name of a table-driven alphanumeric code for the exchange and storage of data.</w:t>
      </w:r>
    </w:p>
    <w:p w14:paraId="742DE446" w14:textId="77777777" w:rsidR="000D04F4" w:rsidRPr="00CD3DFC" w:rsidRDefault="000D04F4" w:rsidP="000D04F4">
      <w:pPr>
        <w:pStyle w:val="Definitionsandothers"/>
        <w:rPr>
          <w:lang w:val="en-US"/>
        </w:rPr>
      </w:pPr>
      <w:r w:rsidRPr="00CD3DFC">
        <w:rPr>
          <w:lang w:val="en-US"/>
        </w:rPr>
        <w:t>Data description operator</w:t>
      </w:r>
      <w:r w:rsidR="00844D17" w:rsidRPr="00CD3DFC">
        <w:rPr>
          <w:lang w:val="en-US"/>
        </w:rPr>
        <w:t>.</w:t>
      </w:r>
      <w:r w:rsidR="00844D17" w:rsidRPr="0011571C">
        <w:t> </w:t>
      </w:r>
      <w:r w:rsidRPr="00CD3DFC">
        <w:rPr>
          <w:lang w:val="en-US"/>
        </w:rPr>
        <w:t>Operators which define replication or the operations listed in BUFR or CREX Table</w:t>
      </w:r>
      <w:r w:rsidR="00376605" w:rsidRPr="00CD3DFC">
        <w:rPr>
          <w:lang w:val="en-US"/>
        </w:rPr>
        <w:t> </w:t>
      </w:r>
      <w:r w:rsidRPr="00CD3DFC">
        <w:rPr>
          <w:lang w:val="en-US"/>
        </w:rPr>
        <w:t>C.</w:t>
      </w:r>
    </w:p>
    <w:p w14:paraId="1F9B5561" w14:textId="77777777" w:rsidR="000D04F4" w:rsidRPr="00CD3DFC" w:rsidRDefault="000D04F4" w:rsidP="000D04F4">
      <w:pPr>
        <w:pStyle w:val="Definitionsandothers"/>
        <w:rPr>
          <w:lang w:val="en-US"/>
        </w:rPr>
      </w:pPr>
      <w:r w:rsidRPr="00CD3DFC">
        <w:rPr>
          <w:lang w:val="en-US"/>
        </w:rPr>
        <w:t>Data entity</w:t>
      </w:r>
      <w:r w:rsidR="00844D17" w:rsidRPr="00CD3DFC">
        <w:rPr>
          <w:lang w:val="en-US"/>
        </w:rPr>
        <w:t>.</w:t>
      </w:r>
      <w:r w:rsidR="00844D17" w:rsidRPr="0011571C">
        <w:t> </w:t>
      </w:r>
      <w:r w:rsidRPr="00CD3DFC">
        <w:rPr>
          <w:lang w:val="en-US"/>
        </w:rPr>
        <w:t>A single data item.</w:t>
      </w:r>
    </w:p>
    <w:p w14:paraId="25273F22" w14:textId="77777777" w:rsidR="000D04F4" w:rsidRPr="00CD3DFC" w:rsidRDefault="000D04F4" w:rsidP="000D04F4">
      <w:pPr>
        <w:pStyle w:val="Definitionsandothers"/>
        <w:rPr>
          <w:lang w:val="en-US"/>
        </w:rPr>
      </w:pPr>
      <w:r w:rsidRPr="00CD3DFC">
        <w:rPr>
          <w:lang w:val="en-US"/>
        </w:rPr>
        <w:t>Data subset</w:t>
      </w:r>
      <w:r w:rsidR="00844D17" w:rsidRPr="00CD3DFC">
        <w:rPr>
          <w:lang w:val="en-US"/>
        </w:rPr>
        <w:t>.</w:t>
      </w:r>
      <w:r w:rsidR="00844D17" w:rsidRPr="0011571C">
        <w:t> </w:t>
      </w:r>
      <w:r w:rsidRPr="00CD3DFC">
        <w:rPr>
          <w:lang w:val="en-US"/>
        </w:rPr>
        <w:t>A set of data corresponding to the data description in a BUFR or CREX message; for observational data, a data subset usually corresponds to one observation.</w:t>
      </w:r>
    </w:p>
    <w:p w14:paraId="6DADCD78" w14:textId="77777777" w:rsidR="000D04F4" w:rsidRPr="00CD3DFC" w:rsidRDefault="000D04F4" w:rsidP="000D04F4">
      <w:pPr>
        <w:pStyle w:val="Definitionsandothers"/>
        <w:rPr>
          <w:lang w:val="en-US"/>
        </w:rPr>
      </w:pPr>
      <w:r w:rsidRPr="00CD3DFC">
        <w:rPr>
          <w:lang w:val="en-US"/>
        </w:rPr>
        <w:t>Day darkness</w:t>
      </w:r>
      <w:r w:rsidR="00844D17" w:rsidRPr="00CD3DFC">
        <w:rPr>
          <w:lang w:val="en-US"/>
        </w:rPr>
        <w:t>.</w:t>
      </w:r>
      <w:r w:rsidR="00844D17" w:rsidRPr="0011571C">
        <w:t> </w:t>
      </w:r>
      <w:r w:rsidRPr="00CD3DFC">
        <w:rPr>
          <w:lang w:val="en-US"/>
        </w:rPr>
        <w:t>Sky covered with clouds with very strong optical thickness (dark clouds) having a threatening appearance.</w:t>
      </w:r>
    </w:p>
    <w:p w14:paraId="3FB077CB" w14:textId="77777777" w:rsidR="000D04F4" w:rsidRPr="00CD3DFC" w:rsidRDefault="000D04F4" w:rsidP="000D04F4">
      <w:pPr>
        <w:pStyle w:val="Definitionsandothers"/>
        <w:rPr>
          <w:lang w:val="en-US"/>
        </w:rPr>
      </w:pPr>
      <w:r w:rsidRPr="00CD3DFC">
        <w:rPr>
          <w:lang w:val="en-US"/>
        </w:rPr>
        <w:t>Descriptor.</w:t>
      </w:r>
      <w:r w:rsidR="00844D17" w:rsidRPr="0011571C">
        <w:t> </w:t>
      </w:r>
      <w:r w:rsidRPr="00CD3DFC">
        <w:rPr>
          <w:lang w:val="en-US"/>
        </w:rPr>
        <w:t>An entity entered within the Data description section to describe or define data; a descriptor may take the form of an element descriptor, a replication operator, an operator descriptor, or a sequence descriptor.</w:t>
      </w:r>
    </w:p>
    <w:p w14:paraId="6FF082AE" w14:textId="77777777" w:rsidR="000D04F4" w:rsidRPr="00CD3DFC" w:rsidRDefault="000D04F4" w:rsidP="000D04F4">
      <w:pPr>
        <w:pStyle w:val="Definitionsandothers"/>
        <w:rPr>
          <w:lang w:val="en-US"/>
        </w:rPr>
      </w:pPr>
      <w:r w:rsidRPr="00CD3DFC">
        <w:rPr>
          <w:lang w:val="en-US"/>
        </w:rPr>
        <w:t>Dry thunderstorm</w:t>
      </w:r>
      <w:r w:rsidR="00844D17" w:rsidRPr="00CD3DFC">
        <w:rPr>
          <w:lang w:val="en-US"/>
        </w:rPr>
        <w:t>.</w:t>
      </w:r>
      <w:r w:rsidR="00844D17" w:rsidRPr="0011571C">
        <w:t> </w:t>
      </w:r>
      <w:r w:rsidRPr="00CD3DFC">
        <w:rPr>
          <w:lang w:val="en-US"/>
        </w:rPr>
        <w:t>A thunderstorm without precipitation reaching the ground (distinct from a nearby thunderstorm with precipitation reaching the ground but not at the station at the time of observation).</w:t>
      </w:r>
    </w:p>
    <w:p w14:paraId="78D2488A" w14:textId="77777777" w:rsidR="000D04F4" w:rsidRPr="00CD3DFC" w:rsidRDefault="000D04F4" w:rsidP="000D04F4">
      <w:pPr>
        <w:pStyle w:val="Definitionsandothers"/>
        <w:rPr>
          <w:lang w:val="en-US"/>
        </w:rPr>
      </w:pPr>
      <w:r w:rsidRPr="00CD3DFC">
        <w:rPr>
          <w:lang w:val="en-US"/>
        </w:rPr>
        <w:t>Dust wall or sand wall</w:t>
      </w:r>
      <w:r w:rsidR="00844D17" w:rsidRPr="00CD3DFC">
        <w:rPr>
          <w:lang w:val="en-US"/>
        </w:rPr>
        <w:t>.</w:t>
      </w:r>
      <w:r w:rsidR="00844D17" w:rsidRPr="0011571C">
        <w:t> </w:t>
      </w:r>
      <w:r w:rsidRPr="00CD3DFC">
        <w:rPr>
          <w:lang w:val="en-US"/>
        </w:rPr>
        <w:t>Front of a duststorm or sandstorm, having the appearance of a gigantic high wall which moves more or less rapidly.</w:t>
      </w:r>
    </w:p>
    <w:p w14:paraId="3635D5BD" w14:textId="77777777" w:rsidR="000D04F4" w:rsidRPr="00CD3DFC" w:rsidRDefault="000D04F4" w:rsidP="000D04F4">
      <w:pPr>
        <w:pStyle w:val="Definitionsandothers"/>
        <w:rPr>
          <w:lang w:val="en-US"/>
        </w:rPr>
      </w:pPr>
      <w:r w:rsidRPr="00CD3DFC">
        <w:rPr>
          <w:lang w:val="en-US"/>
        </w:rPr>
        <w:lastRenderedPageBreak/>
        <w:t>Element descriptor</w:t>
      </w:r>
      <w:r w:rsidR="00844D17" w:rsidRPr="00CD3DFC">
        <w:rPr>
          <w:lang w:val="en-US"/>
        </w:rPr>
        <w:t>.</w:t>
      </w:r>
      <w:r w:rsidR="00844D17" w:rsidRPr="0011571C">
        <w:t> </w:t>
      </w:r>
      <w:r w:rsidRPr="00CD3DFC">
        <w:rPr>
          <w:lang w:val="en-US"/>
        </w:rPr>
        <w:t>A descriptor containing a code figure reference to BUFR/CREX Table</w:t>
      </w:r>
      <w:r w:rsidR="00376605" w:rsidRPr="00CD3DFC">
        <w:rPr>
          <w:lang w:val="en-US"/>
        </w:rPr>
        <w:t> </w:t>
      </w:r>
      <w:r w:rsidRPr="00CD3DFC">
        <w:rPr>
          <w:lang w:val="en-US"/>
        </w:rPr>
        <w:t>B; the referenced entry defines an element, together with the units, scale factor, reference value and data width to be used to represent that element as data.</w:t>
      </w:r>
    </w:p>
    <w:p w14:paraId="4A557406" w14:textId="77777777" w:rsidR="000D04F4" w:rsidRPr="00CD3DFC" w:rsidRDefault="000D04F4" w:rsidP="000D04F4">
      <w:pPr>
        <w:pStyle w:val="Definitionsandothers"/>
        <w:rPr>
          <w:lang w:val="en-US"/>
        </w:rPr>
      </w:pPr>
      <w:r w:rsidRPr="00CD3DFC">
        <w:rPr>
          <w:lang w:val="en-US"/>
        </w:rPr>
        <w:t>Equatorial regions</w:t>
      </w:r>
      <w:r w:rsidR="00844D17" w:rsidRPr="00CD3DFC">
        <w:rPr>
          <w:lang w:val="en-US"/>
        </w:rPr>
        <w:t>.</w:t>
      </w:r>
      <w:r w:rsidR="00844D17" w:rsidRPr="0011571C">
        <w:t> </w:t>
      </w:r>
      <w:r w:rsidRPr="00CD3DFC">
        <w:rPr>
          <w:lang w:val="en-US"/>
        </w:rPr>
        <w:t>For the purpose of the analysis codes, the region between 30 °N and 30</w:t>
      </w:r>
      <w:r w:rsidR="0015342B" w:rsidRPr="00CD3DFC">
        <w:rPr>
          <w:lang w:val="en-US"/>
        </w:rPr>
        <w:t> </w:t>
      </w:r>
      <w:r w:rsidRPr="00CD3DFC">
        <w:rPr>
          <w:lang w:val="en-US"/>
        </w:rPr>
        <w:t>°S latitudes.</w:t>
      </w:r>
    </w:p>
    <w:p w14:paraId="4B50E524" w14:textId="77777777" w:rsidR="000D04F4" w:rsidRPr="00CD3DFC" w:rsidRDefault="000D04F4" w:rsidP="000D04F4">
      <w:pPr>
        <w:pStyle w:val="Definitionsandothers"/>
        <w:rPr>
          <w:lang w:val="en-US"/>
        </w:rPr>
      </w:pPr>
      <w:r w:rsidRPr="00CD3DFC">
        <w:rPr>
          <w:lang w:val="en-US"/>
        </w:rPr>
        <w:t>Extensible markup language (XML)</w:t>
      </w:r>
      <w:r w:rsidR="00844D17" w:rsidRPr="00CD3DFC">
        <w:rPr>
          <w:lang w:val="en-US"/>
        </w:rPr>
        <w:t>.</w:t>
      </w:r>
      <w:r w:rsidR="00844D17" w:rsidRPr="0011571C">
        <w:t> </w:t>
      </w:r>
      <w:r w:rsidR="003D7BE8" w:rsidRPr="00CD3DFC">
        <w:rPr>
          <w:lang w:val="en-US"/>
        </w:rPr>
        <w:t>A</w:t>
      </w:r>
      <w:r w:rsidRPr="00CD3DFC">
        <w:rPr>
          <w:lang w:val="en-US"/>
        </w:rPr>
        <w:t xml:space="preserve"> markup language that defines a set of rules for encoding documents in a format that is both human-readable and machine-readable. It is defined in the World Wide Web Consortium (W3C) </w:t>
      </w:r>
      <w:hyperlink r:id="rId9">
        <w:r w:rsidRPr="00CD3DFC">
          <w:rPr>
            <w:rStyle w:val="Hyperlink"/>
            <w:lang w:val="en-US"/>
          </w:rPr>
          <w:t>XML 1.0 Specification</w:t>
        </w:r>
      </w:hyperlink>
      <w:r w:rsidRPr="00CD3DFC">
        <w:rPr>
          <w:lang w:val="en-US"/>
        </w:rPr>
        <w:t>.</w:t>
      </w:r>
    </w:p>
    <w:p w14:paraId="7973838C" w14:textId="77777777" w:rsidR="000D04F4" w:rsidRPr="00CD3DFC" w:rsidRDefault="000D04F4" w:rsidP="000D04F4">
      <w:pPr>
        <w:pStyle w:val="Definitionsandothers"/>
        <w:rPr>
          <w:lang w:val="en-US"/>
        </w:rPr>
      </w:pPr>
      <w:r w:rsidRPr="00CD3DFC">
        <w:rPr>
          <w:lang w:val="en-US"/>
        </w:rPr>
        <w:t xml:space="preserve">Geography </w:t>
      </w:r>
      <w:r w:rsidR="00B14289" w:rsidRPr="00CD3DFC">
        <w:rPr>
          <w:lang w:val="en-US"/>
        </w:rPr>
        <w:t>m</w:t>
      </w:r>
      <w:r w:rsidRPr="00CD3DFC">
        <w:rPr>
          <w:lang w:val="en-US"/>
        </w:rPr>
        <w:t xml:space="preserve">arkup </w:t>
      </w:r>
      <w:r w:rsidR="00B14289" w:rsidRPr="00CD3DFC">
        <w:rPr>
          <w:lang w:val="en-US"/>
        </w:rPr>
        <w:t>l</w:t>
      </w:r>
      <w:r w:rsidRPr="00CD3DFC">
        <w:rPr>
          <w:lang w:val="en-US"/>
        </w:rPr>
        <w:t>anguage (GML)</w:t>
      </w:r>
      <w:r w:rsidR="00844D17" w:rsidRPr="00CD3DFC">
        <w:rPr>
          <w:lang w:val="en-US"/>
        </w:rPr>
        <w:t>.</w:t>
      </w:r>
      <w:r w:rsidR="00844D17" w:rsidRPr="0011571C">
        <w:t> </w:t>
      </w:r>
      <w:r w:rsidR="003D7BE8" w:rsidRPr="00CD3DFC">
        <w:rPr>
          <w:lang w:val="en-US"/>
        </w:rPr>
        <w:t>An</w:t>
      </w:r>
      <w:r w:rsidRPr="00CD3DFC">
        <w:rPr>
          <w:lang w:val="en-US"/>
        </w:rPr>
        <w:t xml:space="preserve"> XML encoding in compliance with ISO</w:t>
      </w:r>
      <w:r w:rsidR="00376605" w:rsidRPr="00CD3DFC">
        <w:rPr>
          <w:lang w:val="en-US"/>
        </w:rPr>
        <w:t> </w:t>
      </w:r>
      <w:r w:rsidRPr="00CD3DFC">
        <w:rPr>
          <w:lang w:val="en-US"/>
        </w:rPr>
        <w:t>19118 for the transport and storage of geographic information modelled in accordance with the conceptual modelling framework used in the ISO</w:t>
      </w:r>
      <w:r w:rsidR="00376605" w:rsidRPr="00CD3DFC">
        <w:rPr>
          <w:lang w:val="en-US"/>
        </w:rPr>
        <w:t> </w:t>
      </w:r>
      <w:r w:rsidRPr="00CD3DFC">
        <w:rPr>
          <w:lang w:val="en-US"/>
        </w:rPr>
        <w:t>19100 series of International Standards and including both the spatial and non-spatial properties of geographic features.</w:t>
      </w:r>
    </w:p>
    <w:p w14:paraId="5F8A7A28" w14:textId="77777777" w:rsidR="000D04F4" w:rsidRPr="00CD3DFC" w:rsidRDefault="000D04F4" w:rsidP="000D04F4">
      <w:pPr>
        <w:pStyle w:val="Definitionsandothers"/>
        <w:rPr>
          <w:lang w:val="en-US"/>
        </w:rPr>
      </w:pPr>
      <w:r w:rsidRPr="00CD3DFC">
        <w:rPr>
          <w:lang w:val="en-US"/>
        </w:rPr>
        <w:t>Geometric altitude</w:t>
      </w:r>
      <w:r w:rsidR="00844D17" w:rsidRPr="00CD3DFC">
        <w:rPr>
          <w:lang w:val="en-US"/>
        </w:rPr>
        <w:t>.</w:t>
      </w:r>
      <w:r w:rsidR="00844D17" w:rsidRPr="0011571C">
        <w:t> </w:t>
      </w:r>
      <w:r w:rsidRPr="00CD3DFC">
        <w:rPr>
          <w:lang w:val="en-US"/>
        </w:rPr>
        <w:t>Vertical distance (Z) of a level, a point or an object considered as a point, measured from mean sea level.</w:t>
      </w:r>
    </w:p>
    <w:p w14:paraId="5E7D4ABD" w14:textId="77777777" w:rsidR="000D04F4" w:rsidRPr="00CD3DFC" w:rsidRDefault="000D04F4" w:rsidP="000D04F4">
      <w:pPr>
        <w:pStyle w:val="Definitionsandothers"/>
        <w:rPr>
          <w:lang w:val="en-US"/>
        </w:rPr>
      </w:pPr>
      <w:r w:rsidRPr="00CD3DFC">
        <w:rPr>
          <w:lang w:val="en-US"/>
        </w:rPr>
        <w:t>Geopotential</w:t>
      </w:r>
      <w:r w:rsidR="00844D17" w:rsidRPr="00CD3DFC">
        <w:rPr>
          <w:lang w:val="en-US"/>
        </w:rPr>
        <w:t>.</w:t>
      </w:r>
      <w:r w:rsidR="00844D17" w:rsidRPr="0011571C">
        <w:t> </w:t>
      </w:r>
      <w:r w:rsidRPr="00CD3DFC">
        <w:rPr>
          <w:lang w:val="en-US"/>
        </w:rPr>
        <w:t>That potential with which the Earth’s gravitational field is associated. It is equivalent to the potential energy of unit mass relative to a standard level (mean sea level by convention) and is numerically equal to the work which would be done against gravity in raising the unit mass from sea level to the level at which the mass is located.</w:t>
      </w:r>
    </w:p>
    <w:p w14:paraId="07A91852" w14:textId="77777777" w:rsidR="000D04F4" w:rsidRPr="00CD3DFC" w:rsidRDefault="00FA190B" w:rsidP="00B70DDA">
      <w:pPr>
        <w:pStyle w:val="Definitionsandothers"/>
        <w:rPr>
          <w:lang w:val="en-US"/>
        </w:rPr>
      </w:pPr>
      <w:r w:rsidRPr="00CD3DFC">
        <w:rPr>
          <w:lang w:val="en-US"/>
        </w:rPr>
        <w:tab/>
      </w:r>
      <w:r w:rsidR="000D04F4" w:rsidRPr="00CD3DFC">
        <w:rPr>
          <w:lang w:val="en-US"/>
        </w:rPr>
        <w:t xml:space="preserve">Geopotential </w:t>
      </w:r>
      <w:r w:rsidR="00B70DDA" w:rsidRPr="0011571C">
        <w:rPr>
          <w:rStyle w:val="Stixitalic"/>
          <w:rFonts w:cs="STIX"/>
        </w:rPr>
        <w:t>ϕ</w:t>
      </w:r>
      <w:r w:rsidR="000D04F4" w:rsidRPr="00CD3DFC">
        <w:rPr>
          <w:lang w:val="en-US"/>
        </w:rPr>
        <w:t xml:space="preserve"> at geometric height </w:t>
      </w:r>
      <w:r w:rsidR="000D04F4" w:rsidRPr="00CD3DFC">
        <w:rPr>
          <w:rStyle w:val="Serifitalic"/>
          <w:lang w:val="en-US"/>
        </w:rPr>
        <w:t>z</w:t>
      </w:r>
      <w:r w:rsidR="000D04F4" w:rsidRPr="00CD3DFC">
        <w:rPr>
          <w:lang w:val="en-US"/>
        </w:rPr>
        <w:t xml:space="preserve"> is given by</w:t>
      </w:r>
    </w:p>
    <w:p w14:paraId="7D16A53A" w14:textId="509F38C3" w:rsidR="00C23AA1" w:rsidRPr="0011571C" w:rsidRDefault="00C23AA1" w:rsidP="00CD3DFC">
      <w:pPr>
        <w:pStyle w:val="Equation"/>
      </w:pPr>
      <w:r w:rsidRPr="00CD3DFC">
        <w:rPr>
          <w:lang w:val="en-US"/>
        </w:rPr>
        <w:t xml:space="preserve">           </w:t>
      </w:r>
      <w:r w:rsidR="00D05126" w:rsidRPr="00CD3DFC">
        <w:rPr>
          <w:lang w:val="en-US"/>
        </w:rPr>
        <w:t xml:space="preserve"> </w:t>
      </w:r>
      <w:r w:rsidR="00886406" w:rsidRPr="00CD3DFC">
        <w:fldChar w:fldCharType="begin"/>
      </w:r>
      <w:r w:rsidR="00CD3DFC" w:rsidRPr="00CD3DFC">
        <w:instrText xml:space="preserve"> </w:instrText>
      </w:r>
      <w:r w:rsidR="00CD3DFC" w:rsidRPr="00CD3DFC">
        <w:rPr>
          <w:rStyle w:val="TPSImage"/>
          <w:rFonts w:eastAsiaTheme="minorHAnsi"/>
        </w:rPr>
        <w:instrText>MACROBUTTON TPS_Image IMAGE: 306_I3_en-001.eps</w:instrText>
      </w:r>
      <w:r w:rsidR="00CD3DFC" w:rsidRPr="00CD3DFC">
        <w:rPr>
          <w:rStyle w:val="TPSImage"/>
          <w:rFonts w:eastAsiaTheme="minorHAnsi"/>
          <w:vanish/>
        </w:rPr>
        <w:fldChar w:fldCharType="begin"/>
      </w:r>
      <w:r w:rsidR="00CD3DFC" w:rsidRPr="00CD3DFC">
        <w:rPr>
          <w:rStyle w:val="TPSImage"/>
          <w:rFonts w:eastAsiaTheme="minorHAnsi"/>
          <w:vanish/>
        </w:rPr>
        <w:instrText>FileName="S:\\language_streams\\EXCHANGE FOLDER\\TYPEFI PUBLICATIONS\\306_I3_typefi\\306_I3_2015 updated 2017\\306_I3_en\\MathType Graphics\\306_I3_en-001.eps" Comment=""</w:instrText>
      </w:r>
      <w:r w:rsidR="00CD3DFC" w:rsidRPr="00CD3DFC">
        <w:rPr>
          <w:rStyle w:val="TPSImage"/>
          <w:rFonts w:eastAsiaTheme="minorHAnsi"/>
          <w:vanish/>
        </w:rPr>
        <w:fldChar w:fldCharType="end"/>
      </w:r>
      <w:r w:rsidR="00886406" w:rsidRPr="00CD3DFC">
        <w:fldChar w:fldCharType="end"/>
      </w:r>
    </w:p>
    <w:p w14:paraId="68CD9F0C" w14:textId="77777777" w:rsidR="000D04F4" w:rsidRPr="00CD3DFC" w:rsidRDefault="00A4469A" w:rsidP="00320D7C">
      <w:pPr>
        <w:pStyle w:val="Definitionsandothers"/>
        <w:rPr>
          <w:lang w:val="en-US"/>
        </w:rPr>
      </w:pPr>
      <w:r w:rsidRPr="0011571C">
        <w:tab/>
      </w:r>
      <w:r w:rsidR="000D04F4" w:rsidRPr="00CD3DFC">
        <w:rPr>
          <w:lang w:val="en-US"/>
        </w:rPr>
        <w:t xml:space="preserve">where </w:t>
      </w:r>
      <w:r w:rsidR="000D04F4" w:rsidRPr="00CD3DFC">
        <w:rPr>
          <w:rStyle w:val="Serifitalic"/>
          <w:lang w:val="en-US"/>
        </w:rPr>
        <w:t>g</w:t>
      </w:r>
      <w:r w:rsidR="000D04F4" w:rsidRPr="00CD3DFC">
        <w:rPr>
          <w:lang w:val="en-US"/>
        </w:rPr>
        <w:t xml:space="preserve"> is the acceleration of gravity.</w:t>
      </w:r>
    </w:p>
    <w:p w14:paraId="335B8EAA" w14:textId="51AA57BC" w:rsidR="000D04F4" w:rsidRPr="00CD3DFC" w:rsidRDefault="000D04F4" w:rsidP="000D04F4">
      <w:pPr>
        <w:pStyle w:val="Definitionsandothers"/>
        <w:rPr>
          <w:lang w:val="en-US"/>
        </w:rPr>
      </w:pPr>
      <w:r w:rsidRPr="00CD3DFC">
        <w:rPr>
          <w:lang w:val="en-US"/>
        </w:rPr>
        <w:t>Geopotential height</w:t>
      </w:r>
      <w:r w:rsidR="00844D17" w:rsidRPr="00CD3DFC">
        <w:rPr>
          <w:lang w:val="en-US"/>
        </w:rPr>
        <w:t>.</w:t>
      </w:r>
      <w:r w:rsidR="00844D17" w:rsidRPr="0011571C">
        <w:t> </w:t>
      </w:r>
      <w:r w:rsidRPr="00CD3DFC">
        <w:rPr>
          <w:lang w:val="en-US"/>
        </w:rPr>
        <w:t xml:space="preserve">Height of a point in the atmosphere expressed in units (geopotential metres) proportional to the geopotential at that height. Geopotential height expressed in geopotential metres is approximately equal to </w:t>
      </w:r>
      <w:r w:rsidR="0075597F" w:rsidRPr="00CD3DFC">
        <w:rPr>
          <w:rStyle w:val="Serifitalic"/>
          <w:lang w:val="en-US"/>
        </w:rPr>
        <w:t>g</w:t>
      </w:r>
      <w:r w:rsidR="0075597F" w:rsidRPr="00CD3DFC">
        <w:rPr>
          <w:rStyle w:val="Serif"/>
          <w:lang w:val="en-US"/>
        </w:rPr>
        <w:t>/9.8</w:t>
      </w:r>
      <w:r w:rsidR="00B87DED" w:rsidRPr="00CD3DFC">
        <w:rPr>
          <w:lang w:val="en-US"/>
        </w:rPr>
        <w:t xml:space="preserve"> </w:t>
      </w:r>
      <w:r w:rsidRPr="00CD3DFC">
        <w:rPr>
          <w:lang w:val="en-US"/>
        </w:rPr>
        <w:t xml:space="preserve">times the geometric height expressed in (geometric) metres, </w:t>
      </w:r>
      <w:r w:rsidR="00CE6D95" w:rsidRPr="00CD3DFC">
        <w:rPr>
          <w:rStyle w:val="Serifitalic"/>
          <w:lang w:val="en-US"/>
        </w:rPr>
        <w:t>g</w:t>
      </w:r>
      <w:r w:rsidRPr="00CD3DFC">
        <w:rPr>
          <w:lang w:val="en-US"/>
        </w:rPr>
        <w:t xml:space="preserve"> being the local acceleration of gravity.</w:t>
      </w:r>
    </w:p>
    <w:p w14:paraId="5A7CDA89" w14:textId="77777777" w:rsidR="000D04F4" w:rsidRPr="00CD3DFC" w:rsidRDefault="000D04F4" w:rsidP="000D04F4">
      <w:pPr>
        <w:pStyle w:val="Definitionsandothers"/>
        <w:rPr>
          <w:lang w:val="en-US"/>
        </w:rPr>
      </w:pPr>
      <w:r w:rsidRPr="00CD3DFC">
        <w:rPr>
          <w:lang w:val="en-US"/>
        </w:rPr>
        <w:t>GML application schema</w:t>
      </w:r>
      <w:r w:rsidR="00844D17" w:rsidRPr="00CD3DFC">
        <w:rPr>
          <w:lang w:val="en-US"/>
        </w:rPr>
        <w:t>.</w:t>
      </w:r>
      <w:r w:rsidR="00844D17" w:rsidRPr="0011571C">
        <w:t> </w:t>
      </w:r>
      <w:r w:rsidR="003D7BE8" w:rsidRPr="00CD3DFC">
        <w:rPr>
          <w:lang w:val="en-US"/>
        </w:rPr>
        <w:t xml:space="preserve">An </w:t>
      </w:r>
      <w:r w:rsidRPr="00CD3DFC">
        <w:rPr>
          <w:lang w:val="en-US"/>
        </w:rPr>
        <w:t>application schema written in XML schema in accordance with the rules specified in ISO</w:t>
      </w:r>
      <w:r w:rsidR="006F2DA6" w:rsidRPr="00CD3DFC">
        <w:rPr>
          <w:lang w:val="en-US"/>
        </w:rPr>
        <w:t> </w:t>
      </w:r>
      <w:r w:rsidRPr="00CD3DFC">
        <w:rPr>
          <w:lang w:val="en-US"/>
        </w:rPr>
        <w:t>19136:2007.</w:t>
      </w:r>
    </w:p>
    <w:p w14:paraId="02D89E41" w14:textId="77777777" w:rsidR="000D04F4" w:rsidRPr="00CD3DFC" w:rsidRDefault="000D04F4" w:rsidP="000D04F4">
      <w:pPr>
        <w:pStyle w:val="Definitionsandothers"/>
        <w:rPr>
          <w:lang w:val="en-US"/>
        </w:rPr>
      </w:pPr>
      <w:r w:rsidRPr="00CD3DFC">
        <w:rPr>
          <w:lang w:val="en-US"/>
        </w:rPr>
        <w:t>GML document</w:t>
      </w:r>
      <w:r w:rsidR="00844D17" w:rsidRPr="00CD3DFC">
        <w:rPr>
          <w:lang w:val="en-US"/>
        </w:rPr>
        <w:t>.</w:t>
      </w:r>
      <w:r w:rsidR="00844D17" w:rsidRPr="0011571C">
        <w:t> </w:t>
      </w:r>
      <w:r w:rsidRPr="00CD3DFC">
        <w:rPr>
          <w:lang w:val="en-US"/>
        </w:rPr>
        <w:t>An XML document with a root element that is o</w:t>
      </w:r>
      <w:r w:rsidR="00E44F5B" w:rsidRPr="00CD3DFC">
        <w:rPr>
          <w:lang w:val="en-US"/>
        </w:rPr>
        <w:t>ne of the XML elements Abstract</w:t>
      </w:r>
      <w:r w:rsidRPr="00CD3DFC">
        <w:rPr>
          <w:lang w:val="en-US"/>
        </w:rPr>
        <w:t>Feature, Dictionary or TopoComplex specified in the GML schema or any element of a substitution group of any of these XML elements.</w:t>
      </w:r>
    </w:p>
    <w:p w14:paraId="4B3BC6FB" w14:textId="77777777" w:rsidR="000D04F4" w:rsidRPr="00CD3DFC" w:rsidRDefault="000D04F4" w:rsidP="000D04F4">
      <w:pPr>
        <w:pStyle w:val="Definitionsandothers"/>
        <w:rPr>
          <w:lang w:val="en-US"/>
        </w:rPr>
      </w:pPr>
      <w:r w:rsidRPr="00CD3DFC">
        <w:rPr>
          <w:lang w:val="en-US"/>
        </w:rPr>
        <w:t>GML schema</w:t>
      </w:r>
      <w:r w:rsidR="00844D17" w:rsidRPr="00CD3DFC">
        <w:rPr>
          <w:lang w:val="en-US"/>
        </w:rPr>
        <w:t>.</w:t>
      </w:r>
      <w:r w:rsidR="00844D17" w:rsidRPr="0011571C">
        <w:t> </w:t>
      </w:r>
      <w:r w:rsidRPr="00CD3DFC">
        <w:rPr>
          <w:lang w:val="en-US"/>
        </w:rPr>
        <w:t xml:space="preserve">The XML schema components in the XML namespace </w:t>
      </w:r>
      <w:hyperlink r:id="rId10" w:history="1">
        <w:r w:rsidRPr="00CD3DFC">
          <w:rPr>
            <w:rStyle w:val="Hyperlink"/>
            <w:lang w:val="en-US"/>
          </w:rPr>
          <w:t>http://www.opengis.net/gml/3.2</w:t>
        </w:r>
      </w:hyperlink>
      <w:r w:rsidRPr="00CD3DFC">
        <w:rPr>
          <w:lang w:val="en-US"/>
        </w:rPr>
        <w:t xml:space="preserve"> as specified in ISO 19136:2007.</w:t>
      </w:r>
    </w:p>
    <w:p w14:paraId="4F4D5AD6" w14:textId="77777777" w:rsidR="000D04F4" w:rsidRPr="00CD3DFC" w:rsidRDefault="000D04F4" w:rsidP="000D04F4">
      <w:pPr>
        <w:pStyle w:val="Definitionsandothers"/>
        <w:rPr>
          <w:lang w:val="en-US"/>
        </w:rPr>
      </w:pPr>
      <w:r w:rsidRPr="00CD3DFC">
        <w:rPr>
          <w:lang w:val="en-US"/>
        </w:rPr>
        <w:t>Haboob</w:t>
      </w:r>
      <w:r w:rsidR="00844D17" w:rsidRPr="00CD3DFC">
        <w:rPr>
          <w:lang w:val="en-US"/>
        </w:rPr>
        <w:t>.</w:t>
      </w:r>
      <w:r w:rsidR="00844D17" w:rsidRPr="0011571C">
        <w:t> </w:t>
      </w:r>
      <w:r w:rsidRPr="00CD3DFC">
        <w:rPr>
          <w:lang w:val="en-US"/>
        </w:rPr>
        <w:t>A strong wind and duststorm or sandstorm in northern and central Sudan. Its average duration is three hours; the average maximum wind velocity is over 15 m s</w:t>
      </w:r>
      <w:r w:rsidRPr="00CD3DFC">
        <w:rPr>
          <w:rStyle w:val="Superscript"/>
          <w:lang w:val="en-US"/>
        </w:rPr>
        <w:t>–1</w:t>
      </w:r>
      <w:r w:rsidRPr="00CD3DFC">
        <w:rPr>
          <w:lang w:val="en-US"/>
        </w:rPr>
        <w:t>. The dust or sand forms a dense whirling wall which may be 1</w:t>
      </w:r>
      <w:r w:rsidR="006F2DA6" w:rsidRPr="00CD3DFC">
        <w:rPr>
          <w:lang w:val="en-US"/>
        </w:rPr>
        <w:t> </w:t>
      </w:r>
      <w:r w:rsidRPr="00CD3DFC">
        <w:rPr>
          <w:lang w:val="en-US"/>
        </w:rPr>
        <w:t>000</w:t>
      </w:r>
      <w:r w:rsidR="006F2DA6" w:rsidRPr="00CD3DFC">
        <w:rPr>
          <w:lang w:val="en-US"/>
        </w:rPr>
        <w:t> </w:t>
      </w:r>
      <w:r w:rsidRPr="00CD3DFC">
        <w:rPr>
          <w:lang w:val="en-US"/>
        </w:rPr>
        <w:t>m high; it is often preceded by isolated dust whirls. Haboobs usually occur after a few days of rising temperature and falling pressure.</w:t>
      </w:r>
    </w:p>
    <w:p w14:paraId="65A29171" w14:textId="77777777" w:rsidR="000D04F4" w:rsidRPr="00CD3DFC" w:rsidRDefault="000D04F4" w:rsidP="000D04F4">
      <w:pPr>
        <w:pStyle w:val="Definitionsandothers"/>
        <w:rPr>
          <w:rStyle w:val="Semibold"/>
          <w:lang w:val="en-US"/>
        </w:rPr>
      </w:pPr>
      <w:r w:rsidRPr="00CD3DFC">
        <w:rPr>
          <w:rStyle w:val="Semibold"/>
          <w:lang w:val="en-US"/>
        </w:rPr>
        <w:t>Ice crust (ice slick).</w:t>
      </w:r>
    </w:p>
    <w:p w14:paraId="28B283C1" w14:textId="77777777" w:rsidR="000D04F4" w:rsidRPr="0011571C" w:rsidRDefault="000D04F4" w:rsidP="00B672B2">
      <w:pPr>
        <w:pStyle w:val="Indent1"/>
      </w:pPr>
      <w:r w:rsidRPr="0011571C">
        <w:t>(1)</w:t>
      </w:r>
      <w:r w:rsidRPr="0011571C">
        <w:tab/>
        <w:t>A type of snow crust; a layer of ice, thicker than a film crust, upon a snow surface. It is formed by the freezing of melt water or rainwater which has flowed into it.</w:t>
      </w:r>
    </w:p>
    <w:p w14:paraId="63754593" w14:textId="77777777" w:rsidR="000D04F4" w:rsidRPr="0011571C" w:rsidRDefault="000D04F4" w:rsidP="00B672B2">
      <w:pPr>
        <w:pStyle w:val="Indent1"/>
      </w:pPr>
      <w:r w:rsidRPr="0011571C">
        <w:t>(2)</w:t>
      </w:r>
      <w:r w:rsidRPr="0011571C">
        <w:tab/>
        <w:t xml:space="preserve">See </w:t>
      </w:r>
      <w:r w:rsidRPr="0011571C">
        <w:rPr>
          <w:rStyle w:val="Italic"/>
        </w:rPr>
        <w:t>Ice rind</w:t>
      </w:r>
      <w:r w:rsidRPr="0011571C">
        <w:t>.</w:t>
      </w:r>
    </w:p>
    <w:p w14:paraId="24FAF6AA" w14:textId="77777777" w:rsidR="000D04F4" w:rsidRPr="00CD3DFC" w:rsidRDefault="000D04F4" w:rsidP="000D04F4">
      <w:pPr>
        <w:pStyle w:val="Definitionsandothers"/>
        <w:rPr>
          <w:lang w:val="en-US"/>
        </w:rPr>
      </w:pPr>
      <w:r w:rsidRPr="00CD3DFC">
        <w:rPr>
          <w:lang w:val="en-US"/>
        </w:rPr>
        <w:t>Ice rind</w:t>
      </w:r>
      <w:r w:rsidR="00844D17" w:rsidRPr="00CD3DFC">
        <w:rPr>
          <w:lang w:val="en-US"/>
        </w:rPr>
        <w:t>.</w:t>
      </w:r>
      <w:r w:rsidR="00844D17" w:rsidRPr="0011571C">
        <w:t> </w:t>
      </w:r>
      <w:r w:rsidRPr="00CD3DFC">
        <w:rPr>
          <w:lang w:val="en-US"/>
        </w:rPr>
        <w:t>A thin but hard layer of sea ice, river ice or lake ice. Apparently this term is used in at least two ways: (a) for a new encrustation upon old ice; and (b) for a single layer of ice usually found in bays and fjords where freshwater freezes on top of slightly colder sea water.</w:t>
      </w:r>
    </w:p>
    <w:p w14:paraId="4AD59E91" w14:textId="77777777" w:rsidR="000D04F4" w:rsidRPr="00CD3DFC" w:rsidRDefault="000D04F4" w:rsidP="000D04F4">
      <w:pPr>
        <w:pStyle w:val="Definitionsandothers"/>
        <w:rPr>
          <w:lang w:val="en-US"/>
        </w:rPr>
      </w:pPr>
      <w:r w:rsidRPr="00CD3DFC">
        <w:rPr>
          <w:lang w:val="en-US"/>
        </w:rPr>
        <w:lastRenderedPageBreak/>
        <w:t>Instrumental wave data</w:t>
      </w:r>
      <w:r w:rsidR="00844D17" w:rsidRPr="00CD3DFC">
        <w:rPr>
          <w:lang w:val="en-US"/>
        </w:rPr>
        <w:t>.</w:t>
      </w:r>
      <w:r w:rsidR="00844D17" w:rsidRPr="0011571C">
        <w:t> </w:t>
      </w:r>
      <w:r w:rsidRPr="00CD3DFC">
        <w:rPr>
          <w:lang w:val="en-US"/>
        </w:rPr>
        <w:t>Data on measured characteristics relating to period and height of the wave motion of the sea surface.</w:t>
      </w:r>
    </w:p>
    <w:p w14:paraId="0030ED1B" w14:textId="77777777" w:rsidR="000D04F4" w:rsidRPr="00CD3DFC" w:rsidRDefault="000D04F4" w:rsidP="000D04F4">
      <w:pPr>
        <w:pStyle w:val="Definitionsandothers"/>
        <w:rPr>
          <w:lang w:val="en-US"/>
        </w:rPr>
      </w:pPr>
      <w:r w:rsidRPr="00CD3DFC">
        <w:rPr>
          <w:lang w:val="en-US"/>
        </w:rPr>
        <w:t>Inversion (layer)</w:t>
      </w:r>
      <w:r w:rsidR="00844D17" w:rsidRPr="00CD3DFC">
        <w:rPr>
          <w:lang w:val="en-US"/>
        </w:rPr>
        <w:t>.</w:t>
      </w:r>
      <w:r w:rsidR="00844D17" w:rsidRPr="0011571C">
        <w:t> </w:t>
      </w:r>
      <w:r w:rsidRPr="00CD3DFC">
        <w:rPr>
          <w:lang w:val="en-US"/>
        </w:rPr>
        <w:t>Atmospheric layer, horizontal or approximately so, in which the temperature increases with increasing height.</w:t>
      </w:r>
    </w:p>
    <w:p w14:paraId="7004E2C6" w14:textId="77777777" w:rsidR="000D04F4" w:rsidRPr="00CD3DFC" w:rsidRDefault="000D04F4" w:rsidP="000D04F4">
      <w:pPr>
        <w:pStyle w:val="Definitionsandothers"/>
        <w:rPr>
          <w:lang w:val="en-US"/>
        </w:rPr>
      </w:pPr>
      <w:r w:rsidRPr="00CD3DFC">
        <w:rPr>
          <w:lang w:val="en-US"/>
        </w:rPr>
        <w:t>Isothermal layer</w:t>
      </w:r>
      <w:r w:rsidR="00844D17" w:rsidRPr="00CD3DFC">
        <w:rPr>
          <w:lang w:val="en-US"/>
        </w:rPr>
        <w:t>.</w:t>
      </w:r>
      <w:r w:rsidR="00844D17" w:rsidRPr="0011571C">
        <w:t> </w:t>
      </w:r>
      <w:r w:rsidRPr="00CD3DFC">
        <w:rPr>
          <w:lang w:val="en-US"/>
        </w:rPr>
        <w:t>Atmospheric layer through which there is no change of temperature with height.</w:t>
      </w:r>
    </w:p>
    <w:p w14:paraId="067CA817" w14:textId="77777777" w:rsidR="000D04F4" w:rsidRPr="00CD3DFC" w:rsidRDefault="000D04F4" w:rsidP="000D04F4">
      <w:pPr>
        <w:pStyle w:val="Definitionsandothers"/>
        <w:rPr>
          <w:lang w:val="en-US"/>
        </w:rPr>
      </w:pPr>
      <w:r w:rsidRPr="00CD3DFC">
        <w:rPr>
          <w:lang w:val="en-US"/>
        </w:rPr>
        <w:t>Jet stream</w:t>
      </w:r>
      <w:r w:rsidR="00844D17" w:rsidRPr="00CD3DFC">
        <w:rPr>
          <w:lang w:val="en-US"/>
        </w:rPr>
        <w:t>.</w:t>
      </w:r>
      <w:r w:rsidR="00844D17" w:rsidRPr="0011571C">
        <w:t> </w:t>
      </w:r>
      <w:r w:rsidRPr="00CD3DFC">
        <w:rPr>
          <w:lang w:val="en-US"/>
        </w:rPr>
        <w:t>Flat tubular current of air, quasi-horizontal, whose axis is along a line of maximum speed and which is characterized not only by great speeds but also by strong transverse gradients of speed.</w:t>
      </w:r>
    </w:p>
    <w:p w14:paraId="77493A44" w14:textId="77777777" w:rsidR="000D04F4" w:rsidRPr="00CD3DFC" w:rsidRDefault="000D04F4" w:rsidP="000D04F4">
      <w:pPr>
        <w:pStyle w:val="Definitionsandothers"/>
        <w:rPr>
          <w:lang w:val="en-US"/>
        </w:rPr>
      </w:pPr>
      <w:r w:rsidRPr="00CD3DFC">
        <w:rPr>
          <w:lang w:val="en-US"/>
        </w:rPr>
        <w:t>Line squall</w:t>
      </w:r>
      <w:r w:rsidR="00844D17" w:rsidRPr="00CD3DFC">
        <w:rPr>
          <w:lang w:val="en-US"/>
        </w:rPr>
        <w:t>.</w:t>
      </w:r>
      <w:r w:rsidR="00844D17" w:rsidRPr="0011571C">
        <w:t> </w:t>
      </w:r>
      <w:r w:rsidRPr="00CD3DFC">
        <w:rPr>
          <w:lang w:val="en-US"/>
        </w:rPr>
        <w:t>Squall which occurs along a squall line.</w:t>
      </w:r>
    </w:p>
    <w:p w14:paraId="4F4D4095" w14:textId="77777777" w:rsidR="000D04F4" w:rsidRPr="00CD3DFC" w:rsidRDefault="000D04F4" w:rsidP="000D04F4">
      <w:pPr>
        <w:pStyle w:val="Definitionsandothers"/>
        <w:rPr>
          <w:lang w:val="en-US"/>
        </w:rPr>
      </w:pPr>
      <w:r w:rsidRPr="00CD3DFC">
        <w:rPr>
          <w:lang w:val="en-US"/>
        </w:rPr>
        <w:t>Lithometeor</w:t>
      </w:r>
      <w:r w:rsidR="00844D17" w:rsidRPr="00CD3DFC">
        <w:rPr>
          <w:lang w:val="en-US"/>
        </w:rPr>
        <w:t>.</w:t>
      </w:r>
      <w:r w:rsidR="00844D17" w:rsidRPr="0011571C">
        <w:t> </w:t>
      </w:r>
      <w:r w:rsidRPr="00CD3DFC">
        <w:rPr>
          <w:lang w:val="en-US"/>
        </w:rPr>
        <w:t>Meteor consisting of an ensemble of particles most of which are solid and non-aqueous. The particles are more or less suspended in the air, or lifted by the wind from the ground.</w:t>
      </w:r>
    </w:p>
    <w:p w14:paraId="61B373F6" w14:textId="77777777" w:rsidR="000D04F4" w:rsidRPr="00CD3DFC" w:rsidRDefault="000D04F4" w:rsidP="000D04F4">
      <w:pPr>
        <w:pStyle w:val="Definitionsandothers"/>
        <w:rPr>
          <w:lang w:val="en-US"/>
        </w:rPr>
      </w:pPr>
      <w:r w:rsidRPr="00CD3DFC">
        <w:rPr>
          <w:lang w:val="en-US"/>
        </w:rPr>
        <w:t>Mountain waves</w:t>
      </w:r>
      <w:r w:rsidR="00844D17" w:rsidRPr="00CD3DFC">
        <w:rPr>
          <w:lang w:val="en-US"/>
        </w:rPr>
        <w:t>.</w:t>
      </w:r>
      <w:r w:rsidR="00844D17" w:rsidRPr="0011571C">
        <w:t> </w:t>
      </w:r>
      <w:r w:rsidRPr="00CD3DFC">
        <w:rPr>
          <w:lang w:val="en-US"/>
        </w:rPr>
        <w:t>Oscillatory motions of the atmosphere induced by flow over a mountain; such waves are formed over and to the lee of the mountain or mountain chain.</w:t>
      </w:r>
    </w:p>
    <w:p w14:paraId="3C748A6C" w14:textId="77777777" w:rsidR="000D04F4" w:rsidRPr="00CD3DFC" w:rsidRDefault="000D04F4" w:rsidP="000D04F4">
      <w:pPr>
        <w:pStyle w:val="Definitionsandothers"/>
        <w:rPr>
          <w:lang w:val="en-US"/>
        </w:rPr>
      </w:pPr>
      <w:r w:rsidRPr="00CD3DFC">
        <w:rPr>
          <w:lang w:val="en-US"/>
        </w:rPr>
        <w:t>Namespace</w:t>
      </w:r>
      <w:r w:rsidR="00844D17" w:rsidRPr="00CD3DFC">
        <w:rPr>
          <w:lang w:val="en-US"/>
        </w:rPr>
        <w:t>.</w:t>
      </w:r>
      <w:r w:rsidR="00844D17" w:rsidRPr="0011571C">
        <w:t> </w:t>
      </w:r>
      <w:r w:rsidRPr="00CD3DFC">
        <w:rPr>
          <w:lang w:val="en-US"/>
        </w:rPr>
        <w:t>A collection of names, identified by a uniform resource identifier reference, which are used in XML documents as element names and attribute names.</w:t>
      </w:r>
    </w:p>
    <w:p w14:paraId="5DEF13D8" w14:textId="77777777" w:rsidR="000D04F4" w:rsidRPr="00CD3DFC" w:rsidRDefault="000D04F4" w:rsidP="000D04F4">
      <w:pPr>
        <w:pStyle w:val="Definitionsandothers"/>
        <w:rPr>
          <w:lang w:val="en-US"/>
        </w:rPr>
      </w:pPr>
      <w:r w:rsidRPr="00CD3DFC">
        <w:rPr>
          <w:lang w:val="en-US"/>
        </w:rPr>
        <w:t>Normals</w:t>
      </w:r>
      <w:r w:rsidR="00844D17" w:rsidRPr="00CD3DFC">
        <w:rPr>
          <w:lang w:val="en-US"/>
        </w:rPr>
        <w:t>.</w:t>
      </w:r>
      <w:r w:rsidR="00844D17" w:rsidRPr="0011571C">
        <w:t> </w:t>
      </w:r>
      <w:r w:rsidRPr="00CD3DFC">
        <w:rPr>
          <w:lang w:val="en-US"/>
        </w:rPr>
        <w:t>Period averages computed for over a uniform and relatively long period comprising at least three consecutive 10-year periods.</w:t>
      </w:r>
    </w:p>
    <w:p w14:paraId="37D931AB" w14:textId="77777777" w:rsidR="000D04F4" w:rsidRPr="00CD3DFC" w:rsidRDefault="000D04F4" w:rsidP="000D04F4">
      <w:pPr>
        <w:pStyle w:val="Definitionsandothers"/>
        <w:rPr>
          <w:lang w:val="en-US"/>
        </w:rPr>
      </w:pPr>
      <w:r w:rsidRPr="00CD3DFC">
        <w:rPr>
          <w:lang w:val="en-US"/>
        </w:rPr>
        <w:t>Obscured sky</w:t>
      </w:r>
      <w:r w:rsidR="00844D17" w:rsidRPr="00CD3DFC">
        <w:rPr>
          <w:lang w:val="en-US"/>
        </w:rPr>
        <w:t>.</w:t>
      </w:r>
      <w:r w:rsidR="00844D17" w:rsidRPr="0011571C">
        <w:t> </w:t>
      </w:r>
      <w:r w:rsidRPr="00CD3DFC">
        <w:rPr>
          <w:lang w:val="en-US"/>
        </w:rPr>
        <w:t>Occasions of hydrometeors or lithometeors which are so dense as to make it impossible to tell whether there is cloud above or not.</w:t>
      </w:r>
    </w:p>
    <w:p w14:paraId="22532BB0" w14:textId="77777777" w:rsidR="000D04F4" w:rsidRPr="00CD3DFC" w:rsidRDefault="000D04F4" w:rsidP="000D04F4">
      <w:pPr>
        <w:pStyle w:val="Definitionsandothers"/>
        <w:rPr>
          <w:lang w:val="en-US"/>
        </w:rPr>
      </w:pPr>
      <w:r w:rsidRPr="00CD3DFC">
        <w:rPr>
          <w:lang w:val="en-US"/>
        </w:rPr>
        <w:t>Ocean weather station</w:t>
      </w:r>
      <w:r w:rsidR="00844D17" w:rsidRPr="00CD3DFC">
        <w:rPr>
          <w:lang w:val="en-US"/>
        </w:rPr>
        <w:t>.</w:t>
      </w:r>
      <w:r w:rsidR="00844D17" w:rsidRPr="0011571C">
        <w:t> </w:t>
      </w:r>
      <w:r w:rsidRPr="00CD3DFC">
        <w:rPr>
          <w:lang w:val="en-US"/>
        </w:rPr>
        <w:t>A station aboard a suitably equipped and staffed ship that endeavours to remain at a fixed sea position and that makes and reports surface and upper-air observations and may also make and report subsurface observations.</w:t>
      </w:r>
    </w:p>
    <w:p w14:paraId="6BBFCC1C" w14:textId="77777777" w:rsidR="000D04F4" w:rsidRPr="00CD3DFC" w:rsidRDefault="000D04F4" w:rsidP="000D04F4">
      <w:pPr>
        <w:pStyle w:val="Definitionsandothers"/>
        <w:rPr>
          <w:lang w:val="en-US"/>
        </w:rPr>
      </w:pPr>
      <w:r w:rsidRPr="00CD3DFC">
        <w:rPr>
          <w:lang w:val="en-US"/>
        </w:rPr>
        <w:t>Operator descriptor</w:t>
      </w:r>
      <w:r w:rsidR="00844D17" w:rsidRPr="00CD3DFC">
        <w:rPr>
          <w:lang w:val="en-US"/>
        </w:rPr>
        <w:t>.</w:t>
      </w:r>
      <w:r w:rsidR="00844D17" w:rsidRPr="0011571C">
        <w:t> </w:t>
      </w:r>
      <w:r w:rsidRPr="00CD3DFC">
        <w:rPr>
          <w:lang w:val="en-US"/>
        </w:rPr>
        <w:t>A descriptor containing a code figure reference to BUFR or CREX Table</w:t>
      </w:r>
      <w:r w:rsidR="00B672B2" w:rsidRPr="00CD3DFC">
        <w:rPr>
          <w:lang w:val="en-US"/>
        </w:rPr>
        <w:t> </w:t>
      </w:r>
      <w:r w:rsidRPr="00CD3DFC">
        <w:rPr>
          <w:lang w:val="en-US"/>
        </w:rPr>
        <w:t>C, together with data to be used as an operand.</w:t>
      </w:r>
    </w:p>
    <w:p w14:paraId="380651D2" w14:textId="77777777" w:rsidR="000D04F4" w:rsidRPr="00CD3DFC" w:rsidRDefault="000D04F4" w:rsidP="000D04F4">
      <w:pPr>
        <w:pStyle w:val="Definitionsandothers"/>
        <w:rPr>
          <w:lang w:val="en-US"/>
        </w:rPr>
      </w:pPr>
      <w:r w:rsidRPr="00CD3DFC">
        <w:rPr>
          <w:lang w:val="en-US"/>
        </w:rPr>
        <w:t>Past weather</w:t>
      </w:r>
      <w:r w:rsidR="00844D17" w:rsidRPr="00CD3DFC">
        <w:rPr>
          <w:lang w:val="en-US"/>
        </w:rPr>
        <w:t>.</w:t>
      </w:r>
      <w:r w:rsidR="00844D17" w:rsidRPr="0011571C">
        <w:t> </w:t>
      </w:r>
      <w:r w:rsidRPr="00CD3DFC">
        <w:rPr>
          <w:lang w:val="en-US"/>
        </w:rPr>
        <w:t>Predominant characteristic of weather which had existed at the station during a given period of time.</w:t>
      </w:r>
    </w:p>
    <w:p w14:paraId="657DC4AC" w14:textId="77777777" w:rsidR="000D04F4" w:rsidRPr="00CD3DFC" w:rsidRDefault="000D04F4" w:rsidP="000D04F4">
      <w:pPr>
        <w:pStyle w:val="Definitionsandothers"/>
        <w:rPr>
          <w:lang w:val="en-US"/>
        </w:rPr>
      </w:pPr>
      <w:r w:rsidRPr="00CD3DFC">
        <w:rPr>
          <w:lang w:val="en-US"/>
        </w:rPr>
        <w:t>Persistent condensation trail</w:t>
      </w:r>
      <w:r w:rsidR="00844D17" w:rsidRPr="00CD3DFC">
        <w:rPr>
          <w:lang w:val="en-US"/>
        </w:rPr>
        <w:t>.</w:t>
      </w:r>
      <w:r w:rsidR="00844D17" w:rsidRPr="0011571C">
        <w:t> </w:t>
      </w:r>
      <w:r w:rsidRPr="00CD3DFC">
        <w:rPr>
          <w:lang w:val="en-US"/>
        </w:rPr>
        <w:t>Long-lived condensation trails which have spread to form clouds having the appearance of cirrus or patches of cirrocumulus or cirrostratus. It is sometimes impossible to distinguish such clouds from other cirrus, cirrocumulus or cirrostratus.</w:t>
      </w:r>
    </w:p>
    <w:p w14:paraId="24EEDD18" w14:textId="77777777" w:rsidR="000D04F4" w:rsidRPr="00CD3DFC" w:rsidRDefault="000D04F4" w:rsidP="000D04F4">
      <w:pPr>
        <w:pStyle w:val="Definitionsandothers"/>
        <w:rPr>
          <w:lang w:val="en-US"/>
        </w:rPr>
      </w:pPr>
      <w:r w:rsidRPr="00CD3DFC">
        <w:rPr>
          <w:lang w:val="en-US"/>
        </w:rPr>
        <w:t>Present weather</w:t>
      </w:r>
      <w:r w:rsidR="00844D17" w:rsidRPr="00CD3DFC">
        <w:rPr>
          <w:lang w:val="en-US"/>
        </w:rPr>
        <w:t>.</w:t>
      </w:r>
      <w:r w:rsidR="00844D17" w:rsidRPr="0011571C">
        <w:t> </w:t>
      </w:r>
      <w:r w:rsidRPr="00CD3DFC">
        <w:rPr>
          <w:lang w:val="en-US"/>
        </w:rPr>
        <w:t>Weather existing at the time of observation, or under certain conditions, during the hour preceding the time of observation.</w:t>
      </w:r>
    </w:p>
    <w:p w14:paraId="7AA496B1" w14:textId="77777777" w:rsidR="000D04F4" w:rsidRPr="00CD3DFC" w:rsidRDefault="000D04F4" w:rsidP="000D04F4">
      <w:pPr>
        <w:pStyle w:val="Definitionsandothers"/>
        <w:rPr>
          <w:lang w:val="en-US"/>
        </w:rPr>
      </w:pPr>
      <w:r w:rsidRPr="00CD3DFC">
        <w:rPr>
          <w:lang w:val="en-US"/>
        </w:rPr>
        <w:t>Prevailing visibility</w:t>
      </w:r>
      <w:r w:rsidR="00844D17" w:rsidRPr="00CD3DFC">
        <w:rPr>
          <w:lang w:val="en-US"/>
        </w:rPr>
        <w:t>.</w:t>
      </w:r>
      <w:r w:rsidR="00844D17" w:rsidRPr="0011571C">
        <w:t> </w:t>
      </w:r>
      <w:r w:rsidRPr="00CD3DFC">
        <w:rPr>
          <w:lang w:val="en-US"/>
        </w:rPr>
        <w:t>The greatest visibility value, observed in accordance with the definition of "visibility", which is reached within at least half the horizon circle or within at least half of the surface of the aerodrome. These areas could comprise contiguous or non-contiguous sectors.</w:t>
      </w:r>
    </w:p>
    <w:p w14:paraId="1735EE41" w14:textId="77777777" w:rsidR="000D04F4" w:rsidRPr="00CD3DFC" w:rsidRDefault="000D04F4" w:rsidP="002507AB">
      <w:pPr>
        <w:pStyle w:val="Indent1note"/>
        <w:rPr>
          <w:lang w:val="en-US"/>
        </w:rPr>
      </w:pPr>
      <w:r w:rsidRPr="00CD3DFC">
        <w:rPr>
          <w:lang w:val="en-US"/>
        </w:rPr>
        <w:t>Note:</w:t>
      </w:r>
      <w:r w:rsidRPr="00CD3DFC">
        <w:rPr>
          <w:lang w:val="en-US"/>
        </w:rPr>
        <w:tab/>
        <w:t>This value may be assessed by human observation and/or instrumented systems. When instruments are installed, they are used to obtain the best estimate of the prevailing visibility.</w:t>
      </w:r>
    </w:p>
    <w:p w14:paraId="0B01E119" w14:textId="77777777" w:rsidR="000D04F4" w:rsidRPr="00CD3DFC" w:rsidRDefault="000D04F4" w:rsidP="000D04F4">
      <w:pPr>
        <w:pStyle w:val="Definitionsandothers"/>
        <w:rPr>
          <w:lang w:val="en-US"/>
        </w:rPr>
      </w:pPr>
      <w:r w:rsidRPr="00CD3DFC">
        <w:rPr>
          <w:lang w:val="en-US"/>
        </w:rPr>
        <w:t>Purple light</w:t>
      </w:r>
      <w:r w:rsidR="00844D17" w:rsidRPr="00CD3DFC">
        <w:rPr>
          <w:lang w:val="en-US"/>
        </w:rPr>
        <w:t>.</w:t>
      </w:r>
      <w:r w:rsidR="00844D17" w:rsidRPr="0011571C">
        <w:t> </w:t>
      </w:r>
      <w:r w:rsidRPr="00CD3DFC">
        <w:rPr>
          <w:lang w:val="en-US"/>
        </w:rPr>
        <w:t>Glow with a hue varying between pink and red, which is to be seen in the direction of the Sun before it rises and after it sets and is about 3° to 6° below the horizon. It takes the form of a segment of a more or less large luminous disc which appears above the horizon.</w:t>
      </w:r>
    </w:p>
    <w:p w14:paraId="6225395F" w14:textId="77777777" w:rsidR="000D04F4" w:rsidRPr="00CD3DFC" w:rsidRDefault="000D04F4" w:rsidP="000D04F4">
      <w:pPr>
        <w:pStyle w:val="Definitionsandothers"/>
        <w:rPr>
          <w:lang w:val="en-US"/>
        </w:rPr>
      </w:pPr>
      <w:r w:rsidRPr="00CD3DFC">
        <w:rPr>
          <w:lang w:val="en-US"/>
        </w:rPr>
        <w:lastRenderedPageBreak/>
        <w:t>Reference value</w:t>
      </w:r>
      <w:r w:rsidR="00844D17" w:rsidRPr="00CD3DFC">
        <w:rPr>
          <w:lang w:val="en-US"/>
        </w:rPr>
        <w:t>.</w:t>
      </w:r>
      <w:r w:rsidR="00844D17" w:rsidRPr="0011571C">
        <w:t> </w:t>
      </w:r>
      <w:r w:rsidRPr="00CD3DFC">
        <w:rPr>
          <w:lang w:val="en-US"/>
        </w:rPr>
        <w:t>All data are represented within a BUFR or CREX message by positive integers; to enable negative values to be represented, suitable negative base values are specified as reference values. The true value is obtained by addition of the reference value and the data as represented.</w:t>
      </w:r>
    </w:p>
    <w:p w14:paraId="4916E1AE" w14:textId="77777777" w:rsidR="000D04F4" w:rsidRPr="00CD3DFC" w:rsidRDefault="000D04F4" w:rsidP="000D04F4">
      <w:pPr>
        <w:pStyle w:val="Definitionsandothers"/>
        <w:rPr>
          <w:lang w:val="en-US"/>
        </w:rPr>
      </w:pPr>
      <w:r w:rsidRPr="00CD3DFC">
        <w:rPr>
          <w:lang w:val="en-US"/>
        </w:rPr>
        <w:t>Replication descriptor</w:t>
      </w:r>
      <w:r w:rsidR="00844D17" w:rsidRPr="00CD3DFC">
        <w:rPr>
          <w:lang w:val="en-US"/>
        </w:rPr>
        <w:t>.</w:t>
      </w:r>
      <w:r w:rsidR="00844D17" w:rsidRPr="0011571C">
        <w:t> </w:t>
      </w:r>
      <w:r w:rsidRPr="00CD3DFC">
        <w:rPr>
          <w:lang w:val="en-US"/>
        </w:rPr>
        <w:t>A special descriptor is reserved to define the replication operation; it is used to enable a given number of subsequent descriptors to be replicated a given number of times.</w:t>
      </w:r>
    </w:p>
    <w:p w14:paraId="0DDCA6D5" w14:textId="77777777" w:rsidR="000D04F4" w:rsidRPr="00CD3DFC" w:rsidRDefault="000D04F4" w:rsidP="000D04F4">
      <w:pPr>
        <w:pStyle w:val="Definitionsandothers"/>
        <w:rPr>
          <w:lang w:val="en-US"/>
        </w:rPr>
      </w:pPr>
      <w:r w:rsidRPr="00CD3DFC">
        <w:rPr>
          <w:lang w:val="en-US"/>
        </w:rPr>
        <w:t>Root element</w:t>
      </w:r>
      <w:r w:rsidR="00844D17" w:rsidRPr="00CD3DFC">
        <w:rPr>
          <w:lang w:val="en-US"/>
        </w:rPr>
        <w:t>.</w:t>
      </w:r>
      <w:r w:rsidR="00844D17" w:rsidRPr="0011571C">
        <w:t> </w:t>
      </w:r>
      <w:r w:rsidRPr="00CD3DFC">
        <w:rPr>
          <w:lang w:val="en-US"/>
        </w:rPr>
        <w:t>Each XML document has exactly one root element. This element, also known as the document element, encloses all the other elements and is therefore the sole parent element to all the other elements. The root element provides the starting point for processing the document.</w:t>
      </w:r>
    </w:p>
    <w:p w14:paraId="64F8EBF4" w14:textId="77777777" w:rsidR="000D04F4" w:rsidRPr="00CD3DFC" w:rsidRDefault="000D04F4" w:rsidP="000D04F4">
      <w:pPr>
        <w:pStyle w:val="Definitionsandothers"/>
        <w:rPr>
          <w:lang w:val="en-US"/>
        </w:rPr>
      </w:pPr>
      <w:r w:rsidRPr="00CD3DFC">
        <w:rPr>
          <w:lang w:val="en-US"/>
        </w:rPr>
        <w:t>Runway visual range</w:t>
      </w:r>
      <w:r w:rsidR="00844D17" w:rsidRPr="00CD3DFC">
        <w:rPr>
          <w:lang w:val="en-US"/>
        </w:rPr>
        <w:t>.</w:t>
      </w:r>
      <w:r w:rsidR="00844D17" w:rsidRPr="0011571C">
        <w:t> </w:t>
      </w:r>
      <w:r w:rsidRPr="00CD3DFC">
        <w:rPr>
          <w:lang w:val="en-US"/>
        </w:rPr>
        <w:t>The range over which the pilot of an aircraft on the centre line of the runway can see the runway markings or the lights delineating the runway or identifying its centre line.</w:t>
      </w:r>
    </w:p>
    <w:p w14:paraId="3C80E0C8" w14:textId="77777777" w:rsidR="000D04F4" w:rsidRPr="00CD3DFC" w:rsidRDefault="000D04F4" w:rsidP="000D04F4">
      <w:pPr>
        <w:pStyle w:val="Definitionsandothers"/>
        <w:rPr>
          <w:lang w:val="en-US"/>
        </w:rPr>
      </w:pPr>
      <w:r w:rsidRPr="00CD3DFC">
        <w:rPr>
          <w:lang w:val="en-US"/>
        </w:rPr>
        <w:t>Schematron</w:t>
      </w:r>
      <w:r w:rsidR="00844D17" w:rsidRPr="00CD3DFC">
        <w:rPr>
          <w:lang w:val="en-US"/>
        </w:rPr>
        <w:t>.</w:t>
      </w:r>
      <w:r w:rsidR="00844D17" w:rsidRPr="0011571C">
        <w:t> </w:t>
      </w:r>
      <w:r w:rsidR="003D7BE8" w:rsidRPr="00CD3DFC">
        <w:rPr>
          <w:lang w:val="en-US"/>
        </w:rPr>
        <w:t>A</w:t>
      </w:r>
      <w:r w:rsidRPr="00CD3DFC">
        <w:rPr>
          <w:lang w:val="en-US"/>
        </w:rPr>
        <w:t xml:space="preserve"> definition language for making assertions about patterns found in XML documents, differing in basic concept from other schema languages in that it is not based on grammars but on finding patterns in the parsed document.</w:t>
      </w:r>
    </w:p>
    <w:p w14:paraId="373C3D23" w14:textId="77777777" w:rsidR="000D04F4" w:rsidRPr="00CD3DFC" w:rsidRDefault="000D04F4" w:rsidP="000D04F4">
      <w:pPr>
        <w:pStyle w:val="Definitionsandothers"/>
        <w:rPr>
          <w:lang w:val="en-US"/>
        </w:rPr>
      </w:pPr>
      <w:r w:rsidRPr="00CD3DFC">
        <w:rPr>
          <w:lang w:val="en-US"/>
        </w:rPr>
        <w:t>Sea station</w:t>
      </w:r>
      <w:r w:rsidR="00844D17" w:rsidRPr="00CD3DFC">
        <w:rPr>
          <w:lang w:val="en-US"/>
        </w:rPr>
        <w:t>.</w:t>
      </w:r>
      <w:r w:rsidR="00844D17" w:rsidRPr="0011571C">
        <w:t> </w:t>
      </w:r>
      <w:r w:rsidRPr="00CD3DFC">
        <w:rPr>
          <w:lang w:val="en-US"/>
        </w:rPr>
        <w:t>An observing station situated at sea. Sea stations include ships, ocean weather stations and stations on fixed or drifting platforms (rigs, platforms, lightships and buoys).</w:t>
      </w:r>
    </w:p>
    <w:p w14:paraId="1D023172" w14:textId="77777777" w:rsidR="000D04F4" w:rsidRPr="00CD3DFC" w:rsidRDefault="000D04F4" w:rsidP="000D04F4">
      <w:pPr>
        <w:pStyle w:val="Definitionsandothers"/>
        <w:rPr>
          <w:lang w:val="en-US"/>
        </w:rPr>
      </w:pPr>
      <w:r w:rsidRPr="00CD3DFC">
        <w:rPr>
          <w:lang w:val="en-US"/>
        </w:rPr>
        <w:t>Section</w:t>
      </w:r>
      <w:r w:rsidR="00844D17" w:rsidRPr="00CD3DFC">
        <w:rPr>
          <w:lang w:val="en-US"/>
        </w:rPr>
        <w:t>.</w:t>
      </w:r>
      <w:r w:rsidR="00844D17" w:rsidRPr="0011571C">
        <w:t> </w:t>
      </w:r>
      <w:r w:rsidRPr="00CD3DFC">
        <w:rPr>
          <w:lang w:val="en-US"/>
        </w:rPr>
        <w:t>A logical subdivision of a BUFR or CREX message, to aid description and definition.</w:t>
      </w:r>
    </w:p>
    <w:p w14:paraId="782FB20F" w14:textId="77777777" w:rsidR="000D04F4" w:rsidRPr="00CD3DFC" w:rsidRDefault="000D04F4" w:rsidP="000D04F4">
      <w:pPr>
        <w:pStyle w:val="Definitionsandothers"/>
        <w:rPr>
          <w:lang w:val="en-US"/>
        </w:rPr>
      </w:pPr>
      <w:r w:rsidRPr="00CD3DFC">
        <w:rPr>
          <w:lang w:val="en-US"/>
        </w:rPr>
        <w:t>Sequence descriptor</w:t>
      </w:r>
      <w:r w:rsidR="00844D17" w:rsidRPr="00CD3DFC">
        <w:rPr>
          <w:lang w:val="en-US"/>
        </w:rPr>
        <w:t>.</w:t>
      </w:r>
      <w:r w:rsidR="00844D17" w:rsidRPr="0011571C">
        <w:t> </w:t>
      </w:r>
      <w:r w:rsidRPr="00CD3DFC">
        <w:rPr>
          <w:lang w:val="en-US"/>
        </w:rPr>
        <w:t>A descriptor used as a code figure to reference a single entry in BUFR or CREX Table</w:t>
      </w:r>
      <w:r w:rsidR="00B672B2" w:rsidRPr="00CD3DFC">
        <w:rPr>
          <w:lang w:val="en-US"/>
        </w:rPr>
        <w:t> </w:t>
      </w:r>
      <w:r w:rsidRPr="00CD3DFC">
        <w:rPr>
          <w:lang w:val="en-US"/>
        </w:rPr>
        <w:t>D; the referenced entry contains a list of descriptors to be substituted for the sequence descriptor.</w:t>
      </w:r>
    </w:p>
    <w:p w14:paraId="58CEECDF" w14:textId="77777777" w:rsidR="000D04F4" w:rsidRPr="00CD3DFC" w:rsidRDefault="000D04F4" w:rsidP="000D04F4">
      <w:pPr>
        <w:pStyle w:val="Definitionsandothers"/>
        <w:rPr>
          <w:lang w:val="en-US"/>
        </w:rPr>
      </w:pPr>
      <w:r w:rsidRPr="00CD3DFC">
        <w:rPr>
          <w:lang w:val="en-US"/>
        </w:rPr>
        <w:t>Severe line squall</w:t>
      </w:r>
      <w:r w:rsidR="00844D17" w:rsidRPr="00CD3DFC">
        <w:rPr>
          <w:lang w:val="en-US"/>
        </w:rPr>
        <w:t>.</w:t>
      </w:r>
      <w:r w:rsidR="00844D17" w:rsidRPr="0011571C">
        <w:t> </w:t>
      </w:r>
      <w:r w:rsidRPr="00CD3DFC">
        <w:rPr>
          <w:lang w:val="en-US"/>
        </w:rPr>
        <w:t xml:space="preserve">Severe squall which occurs along squall line (see </w:t>
      </w:r>
      <w:r w:rsidRPr="00CD3DFC">
        <w:rPr>
          <w:rStyle w:val="Italic"/>
          <w:lang w:val="en-US"/>
        </w:rPr>
        <w:t>Line squall</w:t>
      </w:r>
      <w:r w:rsidRPr="00CD3DFC">
        <w:rPr>
          <w:lang w:val="en-US"/>
        </w:rPr>
        <w:t>).</w:t>
      </w:r>
    </w:p>
    <w:p w14:paraId="156217EE" w14:textId="77777777" w:rsidR="000D04F4" w:rsidRPr="00CD3DFC" w:rsidRDefault="000D04F4" w:rsidP="000D04F4">
      <w:pPr>
        <w:pStyle w:val="Definitionsandothers"/>
        <w:rPr>
          <w:lang w:val="en-US"/>
        </w:rPr>
      </w:pPr>
      <w:r w:rsidRPr="00CD3DFC">
        <w:rPr>
          <w:lang w:val="en-US"/>
        </w:rPr>
        <w:t>Snow haze</w:t>
      </w:r>
      <w:r w:rsidR="00844D17" w:rsidRPr="00CD3DFC">
        <w:rPr>
          <w:lang w:val="en-US"/>
        </w:rPr>
        <w:t>.</w:t>
      </w:r>
      <w:r w:rsidR="00844D17" w:rsidRPr="0011571C">
        <w:t> </w:t>
      </w:r>
      <w:r w:rsidRPr="00CD3DFC">
        <w:rPr>
          <w:lang w:val="en-US"/>
        </w:rPr>
        <w:t>A suspension in the air of numerous minute snow particles, considerably reducing the visibility at the Earth’s surface (visibility in snow haze often decreases to 50</w:t>
      </w:r>
      <w:r w:rsidR="00B672B2" w:rsidRPr="00CD3DFC">
        <w:rPr>
          <w:lang w:val="en-US"/>
        </w:rPr>
        <w:t> </w:t>
      </w:r>
      <w:r w:rsidRPr="00CD3DFC">
        <w:rPr>
          <w:lang w:val="en-US"/>
        </w:rPr>
        <w:t>m). Snow haze is observed most frequently in Arctic regions, before or after a snowstorm.</w:t>
      </w:r>
    </w:p>
    <w:p w14:paraId="6F3CD508" w14:textId="77777777" w:rsidR="000D04F4" w:rsidRPr="00CD3DFC" w:rsidRDefault="000D04F4" w:rsidP="000D04F4">
      <w:pPr>
        <w:pStyle w:val="Definitionsandothers"/>
        <w:rPr>
          <w:lang w:val="en-US"/>
        </w:rPr>
      </w:pPr>
      <w:r w:rsidRPr="00CD3DFC">
        <w:rPr>
          <w:lang w:val="en-US"/>
        </w:rPr>
        <w:t>Squall</w:t>
      </w:r>
      <w:r w:rsidR="00844D17" w:rsidRPr="00CD3DFC">
        <w:rPr>
          <w:lang w:val="en-US"/>
        </w:rPr>
        <w:t>.</w:t>
      </w:r>
      <w:r w:rsidR="00844D17" w:rsidRPr="0011571C">
        <w:t> </w:t>
      </w:r>
      <w:r w:rsidRPr="00CD3DFC">
        <w:rPr>
          <w:lang w:val="en-US"/>
        </w:rPr>
        <w:t>Atmospheric phenomenon characterized by a very large variation of wind speed: it begins suddenly, has a duration of the order of minutes and decreases rather suddenly in speed. It is often accompanied by a shower or thunderstorm.</w:t>
      </w:r>
    </w:p>
    <w:p w14:paraId="0BC5905E" w14:textId="77777777" w:rsidR="000D04F4" w:rsidRPr="00CD3DFC" w:rsidRDefault="000D04F4" w:rsidP="000D04F4">
      <w:pPr>
        <w:pStyle w:val="Definitionsandothers"/>
        <w:rPr>
          <w:lang w:val="en-US"/>
        </w:rPr>
      </w:pPr>
      <w:r w:rsidRPr="00CD3DFC">
        <w:rPr>
          <w:lang w:val="en-US"/>
        </w:rPr>
        <w:t>Squall line</w:t>
      </w:r>
      <w:r w:rsidR="00844D17" w:rsidRPr="00CD3DFC">
        <w:rPr>
          <w:lang w:val="en-US"/>
        </w:rPr>
        <w:t>.</w:t>
      </w:r>
      <w:r w:rsidR="00844D17" w:rsidRPr="0011571C">
        <w:t> </w:t>
      </w:r>
      <w:r w:rsidRPr="00CD3DFC">
        <w:rPr>
          <w:lang w:val="en-US"/>
        </w:rPr>
        <w:t>Fictitious moving line, sometimes of considerable extent, along which squall phenomena occur.</w:t>
      </w:r>
    </w:p>
    <w:p w14:paraId="35400E63" w14:textId="77777777" w:rsidR="000D04F4" w:rsidRPr="00CD3DFC" w:rsidRDefault="000D04F4" w:rsidP="000D04F4">
      <w:pPr>
        <w:pStyle w:val="Definitionsandothers"/>
        <w:rPr>
          <w:lang w:val="en-US"/>
        </w:rPr>
      </w:pPr>
      <w:r w:rsidRPr="00CD3DFC">
        <w:rPr>
          <w:lang w:val="en-US"/>
        </w:rPr>
        <w:t>Sun pillar</w:t>
      </w:r>
      <w:r w:rsidR="00844D17" w:rsidRPr="00CD3DFC">
        <w:rPr>
          <w:lang w:val="en-US"/>
        </w:rPr>
        <w:t>.</w:t>
      </w:r>
      <w:r w:rsidR="00844D17" w:rsidRPr="0011571C">
        <w:t> </w:t>
      </w:r>
      <w:r w:rsidRPr="00CD3DFC">
        <w:rPr>
          <w:lang w:val="en-US"/>
        </w:rPr>
        <w:t>Pillar of white light, which may or may not be continuous, which may be observed vertically above or below the sun. Sun pillars are most frequently observed near sunrise or sunset; they may extend to about 20° above the Sun, and generally end in a point. When a sun pillar appears together with a well-developed parhelic circle, a sun cross may appear at their intersection.</w:t>
      </w:r>
    </w:p>
    <w:p w14:paraId="7574B431" w14:textId="77777777" w:rsidR="000D04F4" w:rsidRPr="00CD3DFC" w:rsidRDefault="000D04F4" w:rsidP="000D04F4">
      <w:pPr>
        <w:pStyle w:val="Definitionsandothers"/>
        <w:rPr>
          <w:lang w:val="en-US"/>
        </w:rPr>
      </w:pPr>
      <w:r w:rsidRPr="00CD3DFC">
        <w:rPr>
          <w:lang w:val="en-US"/>
        </w:rPr>
        <w:t>Synoptic hour</w:t>
      </w:r>
      <w:r w:rsidR="00844D17" w:rsidRPr="00CD3DFC">
        <w:rPr>
          <w:lang w:val="en-US"/>
        </w:rPr>
        <w:t>.</w:t>
      </w:r>
      <w:r w:rsidR="00844D17" w:rsidRPr="0011571C">
        <w:t> </w:t>
      </w:r>
      <w:r w:rsidRPr="00CD3DFC">
        <w:rPr>
          <w:lang w:val="en-US"/>
        </w:rPr>
        <w:t>Hour, expressed in terms of universal time coordinated (UTC), at which, by international agreement, meteorological observations are made simultaneously throughout the globe.</w:t>
      </w:r>
    </w:p>
    <w:p w14:paraId="1931BFE7" w14:textId="77777777" w:rsidR="000D04F4" w:rsidRPr="00CD3DFC" w:rsidRDefault="000D04F4" w:rsidP="000D04F4">
      <w:pPr>
        <w:pStyle w:val="Definitionsandothers"/>
        <w:rPr>
          <w:lang w:val="en-US"/>
        </w:rPr>
      </w:pPr>
      <w:r w:rsidRPr="00CD3DFC">
        <w:rPr>
          <w:lang w:val="en-US"/>
        </w:rPr>
        <w:t>Synoptic observation</w:t>
      </w:r>
      <w:r w:rsidR="00844D17" w:rsidRPr="00CD3DFC">
        <w:rPr>
          <w:lang w:val="en-US"/>
        </w:rPr>
        <w:t>.</w:t>
      </w:r>
      <w:r w:rsidR="00844D17" w:rsidRPr="0011571C">
        <w:t> </w:t>
      </w:r>
      <w:r w:rsidRPr="00CD3DFC">
        <w:rPr>
          <w:lang w:val="en-US"/>
        </w:rPr>
        <w:t>A surface or upper-air observation made at standard time.</w:t>
      </w:r>
    </w:p>
    <w:p w14:paraId="249BBD63" w14:textId="77777777" w:rsidR="000D04F4" w:rsidRPr="00CD3DFC" w:rsidRDefault="000D04F4" w:rsidP="000D04F4">
      <w:pPr>
        <w:pStyle w:val="Definitionsandothers"/>
        <w:rPr>
          <w:lang w:val="en-US"/>
        </w:rPr>
      </w:pPr>
      <w:r w:rsidRPr="00CD3DFC">
        <w:rPr>
          <w:lang w:val="en-US"/>
        </w:rPr>
        <w:t>Synoptic surface observation</w:t>
      </w:r>
      <w:r w:rsidR="00844D17" w:rsidRPr="00CD3DFC">
        <w:rPr>
          <w:lang w:val="en-US"/>
        </w:rPr>
        <w:t>.</w:t>
      </w:r>
      <w:r w:rsidR="00844D17" w:rsidRPr="0011571C">
        <w:t> </w:t>
      </w:r>
      <w:r w:rsidRPr="00CD3DFC">
        <w:rPr>
          <w:lang w:val="en-US"/>
        </w:rPr>
        <w:t>Synoptic observation, other than an upper-air observation, made by an observer or an automatic weather station on the Earth’s surface.</w:t>
      </w:r>
    </w:p>
    <w:p w14:paraId="05BD48D9" w14:textId="77777777" w:rsidR="000D04F4" w:rsidRPr="00CD3DFC" w:rsidRDefault="000D04F4" w:rsidP="000D04F4">
      <w:pPr>
        <w:pStyle w:val="Definitionsandothers"/>
        <w:rPr>
          <w:lang w:val="en-US"/>
        </w:rPr>
      </w:pPr>
      <w:r w:rsidRPr="00CD3DFC">
        <w:rPr>
          <w:lang w:val="en-US"/>
        </w:rPr>
        <w:t>Template</w:t>
      </w:r>
      <w:r w:rsidR="00844D17" w:rsidRPr="00CD3DFC">
        <w:rPr>
          <w:lang w:val="en-US"/>
        </w:rPr>
        <w:t>.</w:t>
      </w:r>
      <w:r w:rsidR="00844D17" w:rsidRPr="0011571C">
        <w:t> </w:t>
      </w:r>
      <w:r w:rsidRPr="00CD3DFC">
        <w:rPr>
          <w:lang w:val="en-US"/>
        </w:rPr>
        <w:t>Description of the standardized layout of a set of data entities.</w:t>
      </w:r>
    </w:p>
    <w:p w14:paraId="49A0640E" w14:textId="77777777" w:rsidR="000D04F4" w:rsidRPr="00CD3DFC" w:rsidRDefault="000D04F4" w:rsidP="000D04F4">
      <w:pPr>
        <w:pStyle w:val="Definitionsandothers"/>
        <w:rPr>
          <w:lang w:val="en-US"/>
        </w:rPr>
      </w:pPr>
      <w:r w:rsidRPr="00CD3DFC">
        <w:rPr>
          <w:lang w:val="en-US"/>
        </w:rPr>
        <w:lastRenderedPageBreak/>
        <w:t>Tropical (Tropic)</w:t>
      </w:r>
      <w:r w:rsidR="00844D17" w:rsidRPr="00CD3DFC">
        <w:rPr>
          <w:lang w:val="en-US"/>
        </w:rPr>
        <w:t>.</w:t>
      </w:r>
      <w:r w:rsidR="00844D17" w:rsidRPr="0011571C">
        <w:t> </w:t>
      </w:r>
      <w:r w:rsidRPr="00CD3DFC">
        <w:rPr>
          <w:lang w:val="en-US"/>
        </w:rPr>
        <w:t>Pertaining to that region of the Earth’s surface lying between the Tropic of Cancer and Tropic of Capricorn at 23° 30´ N and S, respectively.</w:t>
      </w:r>
    </w:p>
    <w:p w14:paraId="292B41E8" w14:textId="77777777" w:rsidR="000D04F4" w:rsidRPr="00CD3DFC" w:rsidRDefault="000D04F4" w:rsidP="000D04F4">
      <w:pPr>
        <w:pStyle w:val="Definitionsandothers"/>
        <w:rPr>
          <w:lang w:val="en-US"/>
        </w:rPr>
      </w:pPr>
      <w:r w:rsidRPr="00CD3DFC">
        <w:rPr>
          <w:lang w:val="en-US"/>
        </w:rPr>
        <w:t>Tropical cyclone</w:t>
      </w:r>
      <w:r w:rsidR="00844D17" w:rsidRPr="00CD3DFC">
        <w:rPr>
          <w:lang w:val="en-US"/>
        </w:rPr>
        <w:t>.</w:t>
      </w:r>
      <w:r w:rsidR="00844D17" w:rsidRPr="0011571C">
        <w:t> </w:t>
      </w:r>
      <w:r w:rsidRPr="00CD3DFC">
        <w:rPr>
          <w:lang w:val="en-US"/>
        </w:rPr>
        <w:t>Cyclone of tropical origin of small diameter (some hundreds of kilometres) with minimum surface pressure in some cases less than 900</w:t>
      </w:r>
      <w:r w:rsidR="00B672B2" w:rsidRPr="00CD3DFC">
        <w:rPr>
          <w:lang w:val="en-US"/>
        </w:rPr>
        <w:t> </w:t>
      </w:r>
      <w:r w:rsidRPr="00CD3DFC">
        <w:rPr>
          <w:lang w:val="en-US"/>
        </w:rPr>
        <w:t>hPa, very violent winds and torrential rain; sometimes accompanied by thunderstorms. It usually contains a central region, known as the “eye” of the storm, with a diameter of the order of some tens of kilometres, and with light winds and more or less lightly clouded sky.</w:t>
      </w:r>
    </w:p>
    <w:p w14:paraId="7B8C2C6E" w14:textId="77777777" w:rsidR="000D04F4" w:rsidRPr="00CD3DFC" w:rsidRDefault="000D04F4" w:rsidP="000D04F4">
      <w:pPr>
        <w:pStyle w:val="Definitionsandothers"/>
        <w:rPr>
          <w:lang w:val="en-US"/>
        </w:rPr>
      </w:pPr>
      <w:r w:rsidRPr="00CD3DFC">
        <w:rPr>
          <w:lang w:val="en-US"/>
        </w:rPr>
        <w:t>Tropical revolving storm</w:t>
      </w:r>
      <w:r w:rsidR="00844D17" w:rsidRPr="00CD3DFC">
        <w:rPr>
          <w:lang w:val="en-US"/>
        </w:rPr>
        <w:t>.</w:t>
      </w:r>
      <w:r w:rsidR="00844D17" w:rsidRPr="0011571C">
        <w:t> </w:t>
      </w:r>
      <w:r w:rsidRPr="00CD3DFC">
        <w:rPr>
          <w:lang w:val="en-US"/>
        </w:rPr>
        <w:t>Tropical cyclone.</w:t>
      </w:r>
    </w:p>
    <w:p w14:paraId="4B917F48" w14:textId="77777777" w:rsidR="000D04F4" w:rsidRPr="00CD3DFC" w:rsidRDefault="000D04F4" w:rsidP="000D04F4">
      <w:pPr>
        <w:pStyle w:val="Definitionsandothers"/>
        <w:rPr>
          <w:rStyle w:val="Semibold"/>
          <w:lang w:val="en-US"/>
        </w:rPr>
      </w:pPr>
      <w:r w:rsidRPr="00CD3DFC">
        <w:rPr>
          <w:rStyle w:val="Semibold"/>
          <w:lang w:val="en-US"/>
        </w:rPr>
        <w:t>Tropopause.</w:t>
      </w:r>
    </w:p>
    <w:p w14:paraId="27CCC8CC" w14:textId="77777777" w:rsidR="000D04F4" w:rsidRPr="0011571C" w:rsidRDefault="000D04F4" w:rsidP="00B672B2">
      <w:pPr>
        <w:pStyle w:val="Indent1"/>
      </w:pPr>
      <w:r w:rsidRPr="0011571C">
        <w:t>(1)</w:t>
      </w:r>
      <w:r w:rsidRPr="0011571C">
        <w:tab/>
        <w:t>Upper limit of the troposphere. By convention, the “first tropopause” is defined as the lowest level at which the lapse rate decreases to 2</w:t>
      </w:r>
      <w:r w:rsidR="00B672B2" w:rsidRPr="0011571C">
        <w:t> </w:t>
      </w:r>
      <w:r w:rsidR="00987E98" w:rsidRPr="0011571C">
        <w:t>°</w:t>
      </w:r>
      <w:r w:rsidRPr="0011571C">
        <w:t>C</w:t>
      </w:r>
      <w:r w:rsidR="00B672B2" w:rsidRPr="0011571C">
        <w:t> </w:t>
      </w:r>
      <w:r w:rsidRPr="0011571C">
        <w:t>km</w:t>
      </w:r>
      <w:r w:rsidRPr="0011571C">
        <w:rPr>
          <w:rStyle w:val="Superscript"/>
        </w:rPr>
        <w:t>–1</w:t>
      </w:r>
      <w:r w:rsidRPr="0011571C">
        <w:t xml:space="preserve"> or less, provided also the average lapse rate between this level and all higher levels within 2</w:t>
      </w:r>
      <w:r w:rsidR="00B672B2" w:rsidRPr="0011571C">
        <w:t> </w:t>
      </w:r>
      <w:r w:rsidRPr="0011571C">
        <w:t>km does not exceed 2</w:t>
      </w:r>
      <w:r w:rsidR="00987E98" w:rsidRPr="0011571C">
        <w:t> °</w:t>
      </w:r>
      <w:r w:rsidRPr="0011571C">
        <w:t>C</w:t>
      </w:r>
      <w:r w:rsidR="00B672B2" w:rsidRPr="0011571C">
        <w:t> </w:t>
      </w:r>
      <w:r w:rsidRPr="0011571C">
        <w:t>km</w:t>
      </w:r>
      <w:r w:rsidRPr="0011571C">
        <w:rPr>
          <w:rStyle w:val="Superscript"/>
        </w:rPr>
        <w:t>–1</w:t>
      </w:r>
      <w:r w:rsidRPr="0011571C">
        <w:t>.</w:t>
      </w:r>
    </w:p>
    <w:p w14:paraId="763FF334" w14:textId="77777777" w:rsidR="000D04F4" w:rsidRPr="0011571C" w:rsidRDefault="000D04F4" w:rsidP="00B672B2">
      <w:pPr>
        <w:pStyle w:val="Indent1"/>
      </w:pPr>
      <w:r w:rsidRPr="0011571C">
        <w:t>(2)</w:t>
      </w:r>
      <w:r w:rsidRPr="0011571C">
        <w:tab/>
        <w:t>If, above the first tropopause, the average lapse rate between any level and all higher levels within 1 km exceeds 3</w:t>
      </w:r>
      <w:r w:rsidR="00987E98" w:rsidRPr="0011571C">
        <w:t> °</w:t>
      </w:r>
      <w:r w:rsidRPr="0011571C">
        <w:t>C</w:t>
      </w:r>
      <w:r w:rsidR="00B672B2" w:rsidRPr="0011571C">
        <w:t> </w:t>
      </w:r>
      <w:r w:rsidRPr="0011571C">
        <w:t>km</w:t>
      </w:r>
      <w:r w:rsidRPr="0011571C">
        <w:rPr>
          <w:rStyle w:val="Superscript"/>
        </w:rPr>
        <w:t>–1</w:t>
      </w:r>
      <w:r w:rsidRPr="0011571C">
        <w:t>, then a “second tropopause” is defined by the same criterion as under (1). This second tropopause may be either within or above the 1-km layer.</w:t>
      </w:r>
    </w:p>
    <w:p w14:paraId="0E61FB78" w14:textId="77777777" w:rsidR="000D04F4" w:rsidRPr="00CD3DFC" w:rsidRDefault="000D04F4" w:rsidP="000D04F4">
      <w:pPr>
        <w:pStyle w:val="Definitionsandothers"/>
        <w:rPr>
          <w:lang w:val="en-US"/>
        </w:rPr>
      </w:pPr>
      <w:r w:rsidRPr="00CD3DFC">
        <w:rPr>
          <w:lang w:val="en-US"/>
        </w:rPr>
        <w:t>Twilight glow</w:t>
      </w:r>
      <w:r w:rsidR="00844D17" w:rsidRPr="00CD3DFC">
        <w:rPr>
          <w:lang w:val="en-US"/>
        </w:rPr>
        <w:t>.</w:t>
      </w:r>
      <w:r w:rsidR="00844D17" w:rsidRPr="0011571C">
        <w:t> </w:t>
      </w:r>
      <w:r w:rsidRPr="00CD3DFC">
        <w:rPr>
          <w:lang w:val="en-US"/>
        </w:rPr>
        <w:t xml:space="preserve">See </w:t>
      </w:r>
      <w:r w:rsidRPr="00CD3DFC">
        <w:rPr>
          <w:rStyle w:val="Italic"/>
          <w:lang w:val="en-US"/>
        </w:rPr>
        <w:t>Purple light</w:t>
      </w:r>
      <w:r w:rsidRPr="00CD3DFC">
        <w:rPr>
          <w:lang w:val="en-US"/>
        </w:rPr>
        <w:t>.</w:t>
      </w:r>
    </w:p>
    <w:p w14:paraId="5FF8DB85" w14:textId="77777777" w:rsidR="000D04F4" w:rsidRPr="00CD3DFC" w:rsidRDefault="000D04F4" w:rsidP="000D04F4">
      <w:pPr>
        <w:pStyle w:val="Definitionsandothers"/>
        <w:rPr>
          <w:lang w:val="en-US"/>
        </w:rPr>
      </w:pPr>
      <w:r w:rsidRPr="00CD3DFC">
        <w:rPr>
          <w:lang w:val="en-US"/>
        </w:rPr>
        <w:t>Twilight glow in the mountains (Alpenglühen)</w:t>
      </w:r>
      <w:r w:rsidR="00844D17" w:rsidRPr="00CD3DFC">
        <w:rPr>
          <w:lang w:val="en-US"/>
        </w:rPr>
        <w:t>.</w:t>
      </w:r>
      <w:r w:rsidR="00844D17" w:rsidRPr="0011571C">
        <w:t> </w:t>
      </w:r>
      <w:r w:rsidRPr="00CD3DFC">
        <w:rPr>
          <w:lang w:val="en-US"/>
        </w:rPr>
        <w:t xml:space="preserve">See </w:t>
      </w:r>
      <w:r w:rsidRPr="00CD3DFC">
        <w:rPr>
          <w:rStyle w:val="Italic"/>
          <w:lang w:val="en-US"/>
        </w:rPr>
        <w:t>Alpine glow</w:t>
      </w:r>
      <w:r w:rsidRPr="00CD3DFC">
        <w:rPr>
          <w:lang w:val="en-US"/>
        </w:rPr>
        <w:t>.</w:t>
      </w:r>
    </w:p>
    <w:p w14:paraId="690A6E9B" w14:textId="77777777" w:rsidR="000D04F4" w:rsidRPr="00CD3DFC" w:rsidRDefault="000D04F4" w:rsidP="00931C3D">
      <w:pPr>
        <w:pStyle w:val="Definitionsandothers"/>
        <w:rPr>
          <w:lang w:val="en-US"/>
        </w:rPr>
      </w:pPr>
      <w:r w:rsidRPr="00CD3DFC">
        <w:rPr>
          <w:lang w:val="en-US"/>
        </w:rPr>
        <w:t>Uniform resource identifier (URI)</w:t>
      </w:r>
      <w:r w:rsidR="00844D17" w:rsidRPr="00CD3DFC">
        <w:rPr>
          <w:lang w:val="en-US"/>
        </w:rPr>
        <w:t>.</w:t>
      </w:r>
      <w:r w:rsidR="00844D17" w:rsidRPr="0011571C">
        <w:t> </w:t>
      </w:r>
      <w:r w:rsidRPr="00CD3DFC">
        <w:rPr>
          <w:lang w:val="en-US"/>
        </w:rPr>
        <w:t>A compact sequence of characters that identifies an abstract</w:t>
      </w:r>
      <w:r w:rsidR="00931C3D" w:rsidRPr="00CD3DFC">
        <w:rPr>
          <w:lang w:val="en-US"/>
        </w:rPr>
        <w:t> </w:t>
      </w:r>
      <w:r w:rsidRPr="00CD3DFC">
        <w:rPr>
          <w:lang w:val="en-US"/>
        </w:rPr>
        <w:t xml:space="preserve">or physical resource. URI syntax is defined in the Internet Engineering Task Force </w:t>
      </w:r>
      <w:r w:rsidRPr="00CD3DFC">
        <w:rPr>
          <w:rStyle w:val="Hyperlink"/>
          <w:lang w:val="en-US"/>
        </w:rPr>
        <w:t>(</w:t>
      </w:r>
      <w:hyperlink r:id="rId11">
        <w:r w:rsidRPr="00CD3DFC">
          <w:rPr>
            <w:rStyle w:val="Hyperlink"/>
            <w:lang w:val="en-US"/>
          </w:rPr>
          <w:t>IETF) RFC 3986</w:t>
        </w:r>
      </w:hyperlink>
      <w:r w:rsidRPr="00CD3DFC">
        <w:rPr>
          <w:lang w:val="en-US"/>
        </w:rPr>
        <w:t>.</w:t>
      </w:r>
    </w:p>
    <w:p w14:paraId="504222B9" w14:textId="77777777" w:rsidR="00C23AA1" w:rsidRPr="00CD3DFC" w:rsidRDefault="000D04F4" w:rsidP="00C23AA1">
      <w:pPr>
        <w:pStyle w:val="Definitionsandothers"/>
        <w:rPr>
          <w:lang w:val="en-US"/>
        </w:rPr>
      </w:pPr>
      <w:r w:rsidRPr="00CD3DFC">
        <w:rPr>
          <w:lang w:val="en-US"/>
        </w:rPr>
        <w:t>Unit of geopotential (</w:t>
      </w:r>
      <w:r w:rsidRPr="00CD3DFC">
        <w:rPr>
          <w:rStyle w:val="Stixitalic"/>
          <w:lang w:val="en-US"/>
        </w:rPr>
        <w:t>H</w:t>
      </w:r>
      <w:r w:rsidR="00931C3D" w:rsidRPr="00CD3DFC">
        <w:rPr>
          <w:rStyle w:val="Serifitalicsubscript"/>
          <w:lang w:val="en-US"/>
        </w:rPr>
        <w:t>m'</w:t>
      </w:r>
      <w:r w:rsidRPr="00CD3DFC">
        <w:rPr>
          <w:lang w:val="en-US"/>
        </w:rPr>
        <w:t>)</w:t>
      </w:r>
      <w:r w:rsidR="00844D17" w:rsidRPr="00CD3DFC">
        <w:rPr>
          <w:lang w:val="en-US"/>
        </w:rPr>
        <w:t>.</w:t>
      </w:r>
      <w:r w:rsidR="00844D17" w:rsidRPr="0011571C">
        <w:t> </w:t>
      </w:r>
      <w:r w:rsidRPr="00CD3DFC">
        <w:rPr>
          <w:lang w:val="en-US"/>
        </w:rPr>
        <w:t>1 standard geopotential metre = 0.980 665 dynamic metre</w:t>
      </w:r>
    </w:p>
    <w:p w14:paraId="143AFB10" w14:textId="550E99E4" w:rsidR="00445184" w:rsidRDefault="00302293" w:rsidP="00CD3DFC">
      <w:pPr>
        <w:pStyle w:val="Equation"/>
        <w:rPr>
          <w:rFonts w:ascii="Arial" w:eastAsia="Times New Roman" w:hAnsi="Arial" w:cs="Times New Roman"/>
          <w:b/>
          <w:color w:val="2F275B"/>
          <w:sz w:val="18"/>
          <w:szCs w:val="24"/>
        </w:rPr>
      </w:pPr>
      <w:r w:rsidRPr="00CD3DFC">
        <w:rPr>
          <w:lang w:val="en-US"/>
        </w:rPr>
        <w:t xml:space="preserve">            </w:t>
      </w:r>
      <w:r w:rsidR="00886406" w:rsidRPr="00CD3DFC">
        <w:fldChar w:fldCharType="begin"/>
      </w:r>
      <w:r w:rsidR="00CD3DFC" w:rsidRPr="00CD3DFC">
        <w:instrText xml:space="preserve"> </w:instrText>
      </w:r>
      <w:r w:rsidR="00CD3DFC" w:rsidRPr="00CD3DFC">
        <w:rPr>
          <w:rStyle w:val="TPSImage"/>
          <w:rFonts w:eastAsiaTheme="minorHAnsi"/>
        </w:rPr>
        <w:instrText>MACROBUTTON TPS_Image IMAGE: 306_I3_en-002.eps</w:instrText>
      </w:r>
      <w:r w:rsidR="00CD3DFC" w:rsidRPr="00CD3DFC">
        <w:rPr>
          <w:rStyle w:val="TPSImage"/>
          <w:rFonts w:eastAsiaTheme="minorHAnsi"/>
          <w:vanish/>
        </w:rPr>
        <w:fldChar w:fldCharType="begin"/>
      </w:r>
      <w:r w:rsidR="00CD3DFC" w:rsidRPr="00CD3DFC">
        <w:rPr>
          <w:rStyle w:val="TPSImage"/>
          <w:rFonts w:eastAsiaTheme="minorHAnsi"/>
          <w:vanish/>
        </w:rPr>
        <w:instrText>FileName="S:\\language_streams\\EXCHANGE FOLDER\\TYPEFI PUBLICATIONS\\306_I3_typefi\\306_I3_2015 updated 2017\\306_I3_en\\MathType Graphics\\306_I3_en-002.eps" Comment=""</w:instrText>
      </w:r>
      <w:r w:rsidR="00CD3DFC" w:rsidRPr="00CD3DFC">
        <w:rPr>
          <w:rStyle w:val="TPSImage"/>
          <w:rFonts w:eastAsiaTheme="minorHAnsi"/>
          <w:vanish/>
        </w:rPr>
        <w:fldChar w:fldCharType="end"/>
      </w:r>
      <w:r w:rsidR="00886406" w:rsidRPr="00CD3DFC">
        <w:fldChar w:fldCharType="end"/>
      </w:r>
      <w:r w:rsidR="007845FB">
        <w:br/>
      </w:r>
    </w:p>
    <w:p w14:paraId="35BE3ED9" w14:textId="6A55AABF" w:rsidR="00445184" w:rsidRPr="0011571C" w:rsidRDefault="00445184" w:rsidP="00CD3DFC">
      <w:pPr>
        <w:pStyle w:val="TPSTable"/>
      </w:pPr>
      <w:r w:rsidRPr="00CD3DFC">
        <w:fldChar w:fldCharType="begin"/>
      </w:r>
      <w:r w:rsidR="00CD3DFC" w:rsidRPr="00CD3DFC">
        <w:instrText xml:space="preserve"> MACROBUTTON TPS_Table TABLE: Table as text NO space</w:instrText>
      </w:r>
      <w:r w:rsidR="00CD3DFC" w:rsidRPr="00CD3DFC">
        <w:rPr>
          <w:vanish/>
        </w:rPr>
        <w:fldChar w:fldCharType="begin"/>
      </w:r>
      <w:r w:rsidR="00CD3DFC" w:rsidRPr="00CD3DFC">
        <w:rPr>
          <w:vanish/>
        </w:rPr>
        <w:instrText>Name="Table as text NO space" Columns="4" HeaderRows="0" BodyRows="3" FooterRows="0" KeepTableWidth="True" KeepWidths="True" KeepHAlign="True" KeepVAlign="True"</w:instrText>
      </w:r>
      <w:r w:rsidR="00CD3DFC" w:rsidRPr="00CD3DFC">
        <w:rPr>
          <w:vanish/>
        </w:rPr>
        <w:fldChar w:fldCharType="end"/>
      </w:r>
      <w:r w:rsidRPr="00CD3DFC">
        <w:fldChar w:fldCharType="end"/>
      </w:r>
    </w:p>
    <w:tbl>
      <w:tblPr>
        <w:tblStyle w:val="TableGrid"/>
        <w:tblW w:w="4450" w:type="pct"/>
        <w:tblInd w:w="880" w:type="dxa"/>
        <w:tblLayout w:type="fixed"/>
        <w:tblLook w:val="04A0" w:firstRow="1" w:lastRow="0" w:firstColumn="1" w:lastColumn="0" w:noHBand="0" w:noVBand="1"/>
      </w:tblPr>
      <w:tblGrid>
        <w:gridCol w:w="829"/>
        <w:gridCol w:w="671"/>
        <w:gridCol w:w="236"/>
        <w:gridCol w:w="7035"/>
      </w:tblGrid>
      <w:tr w:rsidR="00445184" w:rsidRPr="00CD3DFC" w14:paraId="25924B61" w14:textId="77777777" w:rsidTr="00212B31">
        <w:tc>
          <w:tcPr>
            <w:tcW w:w="475" w:type="pct"/>
          </w:tcPr>
          <w:p w14:paraId="5E7DE0D9" w14:textId="77777777" w:rsidR="00445184" w:rsidRPr="0011571C" w:rsidRDefault="00445184" w:rsidP="00212B31">
            <w:pPr>
              <w:pStyle w:val="TableastextNOspace"/>
              <w:rPr>
                <w:lang w:val="en-GB"/>
              </w:rPr>
            </w:pPr>
            <w:r w:rsidRPr="0011571C">
              <w:rPr>
                <w:lang w:val="en-GB"/>
              </w:rPr>
              <w:t>where</w:t>
            </w:r>
          </w:p>
        </w:tc>
        <w:tc>
          <w:tcPr>
            <w:tcW w:w="385" w:type="pct"/>
          </w:tcPr>
          <w:p w14:paraId="1E27D2C1" w14:textId="77777777" w:rsidR="00445184" w:rsidRPr="00CE6D95" w:rsidRDefault="00445184" w:rsidP="00212B31">
            <w:pPr>
              <w:pStyle w:val="TableastextNOspace"/>
              <w:rPr>
                <w:rStyle w:val="Serifitalic"/>
              </w:rPr>
            </w:pPr>
            <w:r w:rsidRPr="00CE6D95">
              <w:rPr>
                <w:rStyle w:val="Serifitalic"/>
              </w:rPr>
              <w:t>g(z)</w:t>
            </w:r>
          </w:p>
        </w:tc>
        <w:tc>
          <w:tcPr>
            <w:tcW w:w="128" w:type="pct"/>
          </w:tcPr>
          <w:p w14:paraId="78CCFB7E" w14:textId="77777777" w:rsidR="00445184" w:rsidRPr="0011571C" w:rsidRDefault="00445184" w:rsidP="00212B31">
            <w:pPr>
              <w:pStyle w:val="TableastextNOspace"/>
              <w:rPr>
                <w:lang w:val="en-GB"/>
              </w:rPr>
            </w:pPr>
            <w:r w:rsidRPr="0011571C">
              <w:rPr>
                <w:lang w:val="en-GB"/>
              </w:rPr>
              <w:t>=</w:t>
            </w:r>
          </w:p>
        </w:tc>
        <w:tc>
          <w:tcPr>
            <w:tcW w:w="4012" w:type="pct"/>
          </w:tcPr>
          <w:p w14:paraId="6AD9189E" w14:textId="77777777" w:rsidR="00445184" w:rsidRPr="0011571C" w:rsidRDefault="00445184" w:rsidP="00212B31">
            <w:pPr>
              <w:pStyle w:val="TableastextNOspace"/>
              <w:rPr>
                <w:lang w:val="en-GB"/>
              </w:rPr>
            </w:pPr>
            <w:r w:rsidRPr="0011571C">
              <w:rPr>
                <w:lang w:val="en-GB"/>
              </w:rPr>
              <w:t>acceleration of gravity, in m s</w:t>
            </w:r>
            <w:r w:rsidRPr="00CD3DFC">
              <w:rPr>
                <w:rStyle w:val="Superscript"/>
                <w:lang w:val="en-US"/>
              </w:rPr>
              <w:t>–2</w:t>
            </w:r>
            <w:r w:rsidRPr="0011571C">
              <w:rPr>
                <w:lang w:val="en-GB"/>
              </w:rPr>
              <w:t>, as a function of geometric height;</w:t>
            </w:r>
          </w:p>
        </w:tc>
      </w:tr>
      <w:tr w:rsidR="00445184" w:rsidRPr="0011571C" w14:paraId="5C015A8F" w14:textId="77777777" w:rsidTr="00212B31">
        <w:tc>
          <w:tcPr>
            <w:tcW w:w="475" w:type="pct"/>
          </w:tcPr>
          <w:p w14:paraId="786283F4" w14:textId="77777777" w:rsidR="00445184" w:rsidRPr="0011571C" w:rsidRDefault="00445184" w:rsidP="00212B31">
            <w:pPr>
              <w:pStyle w:val="TableastextNOspace"/>
              <w:rPr>
                <w:lang w:val="en-GB"/>
              </w:rPr>
            </w:pPr>
          </w:p>
        </w:tc>
        <w:tc>
          <w:tcPr>
            <w:tcW w:w="385" w:type="pct"/>
          </w:tcPr>
          <w:p w14:paraId="766D1EEC" w14:textId="77777777" w:rsidR="00445184" w:rsidRPr="00CE6D95" w:rsidRDefault="00445184" w:rsidP="00212B31">
            <w:pPr>
              <w:pStyle w:val="TableastextNOspace"/>
              <w:rPr>
                <w:rStyle w:val="Serifitalic"/>
              </w:rPr>
            </w:pPr>
            <w:r w:rsidRPr="00CE6D95">
              <w:rPr>
                <w:rStyle w:val="Serifitalic"/>
              </w:rPr>
              <w:t>z</w:t>
            </w:r>
          </w:p>
        </w:tc>
        <w:tc>
          <w:tcPr>
            <w:tcW w:w="128" w:type="pct"/>
          </w:tcPr>
          <w:p w14:paraId="53484A88" w14:textId="77777777" w:rsidR="00445184" w:rsidRPr="0011571C" w:rsidRDefault="00445184" w:rsidP="00212B31">
            <w:pPr>
              <w:pStyle w:val="TableastextNOspace"/>
              <w:rPr>
                <w:lang w:val="en-GB"/>
              </w:rPr>
            </w:pPr>
            <w:r w:rsidRPr="0011571C">
              <w:rPr>
                <w:lang w:val="en-GB"/>
              </w:rPr>
              <w:t>=</w:t>
            </w:r>
          </w:p>
        </w:tc>
        <w:tc>
          <w:tcPr>
            <w:tcW w:w="4012" w:type="pct"/>
          </w:tcPr>
          <w:p w14:paraId="1760148E" w14:textId="77777777" w:rsidR="00445184" w:rsidRPr="0011571C" w:rsidRDefault="00445184" w:rsidP="00212B31">
            <w:pPr>
              <w:pStyle w:val="TableastextNOspace"/>
              <w:rPr>
                <w:lang w:val="en-GB"/>
              </w:rPr>
            </w:pPr>
            <w:r w:rsidRPr="0011571C">
              <w:rPr>
                <w:lang w:val="en-GB"/>
              </w:rPr>
              <w:t>geometric height, in metres;</w:t>
            </w:r>
          </w:p>
        </w:tc>
      </w:tr>
      <w:tr w:rsidR="00445184" w:rsidRPr="0011571C" w14:paraId="2C4FE15A" w14:textId="77777777" w:rsidTr="00212B31">
        <w:tc>
          <w:tcPr>
            <w:tcW w:w="475" w:type="pct"/>
          </w:tcPr>
          <w:p w14:paraId="3AFC0B06" w14:textId="77777777" w:rsidR="00445184" w:rsidRPr="0011571C" w:rsidRDefault="00445184" w:rsidP="00212B31">
            <w:pPr>
              <w:pStyle w:val="TableastextNOspace"/>
              <w:rPr>
                <w:lang w:val="en-GB"/>
              </w:rPr>
            </w:pPr>
          </w:p>
        </w:tc>
        <w:tc>
          <w:tcPr>
            <w:tcW w:w="385" w:type="pct"/>
          </w:tcPr>
          <w:p w14:paraId="723FAE4F" w14:textId="77777777" w:rsidR="00445184" w:rsidRPr="0011571C" w:rsidRDefault="00445184" w:rsidP="00212B31">
            <w:pPr>
              <w:pStyle w:val="TableastextNOspace"/>
              <w:rPr>
                <w:lang w:val="en-GB"/>
              </w:rPr>
            </w:pPr>
            <w:r w:rsidRPr="00CE6D95">
              <w:rPr>
                <w:rStyle w:val="Stixitalic"/>
              </w:rPr>
              <w:t>H</w:t>
            </w:r>
            <w:r w:rsidRPr="00CE6D95">
              <w:rPr>
                <w:rStyle w:val="Serifitalicsubscript"/>
              </w:rPr>
              <w:t>m'</w:t>
            </w:r>
          </w:p>
        </w:tc>
        <w:tc>
          <w:tcPr>
            <w:tcW w:w="128" w:type="pct"/>
          </w:tcPr>
          <w:p w14:paraId="100EF155" w14:textId="77777777" w:rsidR="00445184" w:rsidRPr="0011571C" w:rsidRDefault="00445184" w:rsidP="00212B31">
            <w:pPr>
              <w:pStyle w:val="TableastextNOspace"/>
              <w:rPr>
                <w:lang w:val="en-GB"/>
              </w:rPr>
            </w:pPr>
            <w:r w:rsidRPr="0011571C">
              <w:rPr>
                <w:lang w:val="en-GB"/>
              </w:rPr>
              <w:t>=</w:t>
            </w:r>
          </w:p>
        </w:tc>
        <w:tc>
          <w:tcPr>
            <w:tcW w:w="4012" w:type="pct"/>
          </w:tcPr>
          <w:p w14:paraId="284CFB42" w14:textId="77777777" w:rsidR="00445184" w:rsidRPr="0011571C" w:rsidRDefault="00445184" w:rsidP="00212B31">
            <w:pPr>
              <w:pStyle w:val="TableastextNOspace"/>
              <w:rPr>
                <w:lang w:val="en-GB"/>
              </w:rPr>
            </w:pPr>
            <w:r w:rsidRPr="0011571C">
              <w:rPr>
                <w:lang w:val="en-GB"/>
              </w:rPr>
              <w:t>geopotential, in geopotential metres.</w:t>
            </w:r>
          </w:p>
        </w:tc>
      </w:tr>
    </w:tbl>
    <w:p w14:paraId="0F851363" w14:textId="77777777" w:rsidR="000D04F4" w:rsidRPr="00CD3DFC" w:rsidRDefault="000D04F4" w:rsidP="00C96C59">
      <w:pPr>
        <w:pStyle w:val="Definitionsandothers"/>
        <w:rPr>
          <w:lang w:val="en-US"/>
        </w:rPr>
      </w:pPr>
      <w:r w:rsidRPr="00CD3DFC">
        <w:rPr>
          <w:lang w:val="en-US"/>
        </w:rPr>
        <w:t>Vertical visibility</w:t>
      </w:r>
      <w:r w:rsidR="00844D17" w:rsidRPr="00CD3DFC">
        <w:rPr>
          <w:lang w:val="en-US"/>
        </w:rPr>
        <w:t>.</w:t>
      </w:r>
      <w:r w:rsidR="00844D17" w:rsidRPr="0011571C">
        <w:t> </w:t>
      </w:r>
      <w:r w:rsidRPr="00CD3DFC">
        <w:rPr>
          <w:lang w:val="en-US"/>
        </w:rPr>
        <w:t>Maximum distance at which an observer can see and identify an object on the same vertical as himself, above or below</w:t>
      </w:r>
    </w:p>
    <w:p w14:paraId="7F4580B2" w14:textId="77777777" w:rsidR="000D04F4" w:rsidRPr="00CD3DFC" w:rsidRDefault="000D04F4" w:rsidP="000D04F4">
      <w:pPr>
        <w:pStyle w:val="Definitionsandothers"/>
        <w:rPr>
          <w:lang w:val="en-US"/>
        </w:rPr>
      </w:pPr>
      <w:r w:rsidRPr="00CD3DFC">
        <w:rPr>
          <w:lang w:val="en-US"/>
        </w:rPr>
        <w:t>Visibility (for aeronautical purposes)</w:t>
      </w:r>
      <w:r w:rsidR="00844D17" w:rsidRPr="00CD3DFC">
        <w:rPr>
          <w:lang w:val="en-US"/>
        </w:rPr>
        <w:t>.</w:t>
      </w:r>
      <w:r w:rsidR="00844D17" w:rsidRPr="0011571C">
        <w:t> </w:t>
      </w:r>
      <w:r w:rsidRPr="00CD3DFC">
        <w:rPr>
          <w:lang w:val="en-US"/>
        </w:rPr>
        <w:t>Visibility for aeronautical purposes is the greater of:</w:t>
      </w:r>
    </w:p>
    <w:p w14:paraId="286734A9" w14:textId="77777777" w:rsidR="000D04F4" w:rsidRPr="0011571C" w:rsidRDefault="000D04F4" w:rsidP="00DD50BB">
      <w:pPr>
        <w:pStyle w:val="Indent1"/>
      </w:pPr>
      <w:r w:rsidRPr="0011571C">
        <w:t>(a)</w:t>
      </w:r>
      <w:r w:rsidRPr="0011571C">
        <w:tab/>
        <w:t>The greatest distance at which a black object of suitable dimensions, situated near the ground, can be seen and recognized when observed against a bright background;</w:t>
      </w:r>
    </w:p>
    <w:p w14:paraId="1A5C04F3" w14:textId="77777777" w:rsidR="000D04F4" w:rsidRPr="0011571C" w:rsidRDefault="000D04F4" w:rsidP="00DD50BB">
      <w:pPr>
        <w:pStyle w:val="Indent1"/>
      </w:pPr>
      <w:r w:rsidRPr="0011571C">
        <w:t>(b)</w:t>
      </w:r>
      <w:r w:rsidRPr="0011571C">
        <w:tab/>
        <w:t>The greatest distance at which lights in the vicinity of 1 000</w:t>
      </w:r>
      <w:r w:rsidR="00376605" w:rsidRPr="0011571C">
        <w:t> </w:t>
      </w:r>
      <w:r w:rsidRPr="0011571C">
        <w:t>candelas can be seen and identified against an unlit background.</w:t>
      </w:r>
    </w:p>
    <w:p w14:paraId="573691AD" w14:textId="77777777" w:rsidR="000D04F4" w:rsidRPr="00CD3DFC" w:rsidRDefault="000D04F4" w:rsidP="002507AB">
      <w:pPr>
        <w:pStyle w:val="Indent1note"/>
        <w:rPr>
          <w:lang w:val="en-US"/>
        </w:rPr>
      </w:pPr>
      <w:r w:rsidRPr="00CD3DFC">
        <w:rPr>
          <w:lang w:val="en-US"/>
        </w:rPr>
        <w:t>Note:</w:t>
      </w:r>
      <w:r w:rsidRPr="00CD3DFC">
        <w:rPr>
          <w:lang w:val="en-US"/>
        </w:rPr>
        <w:tab/>
        <w:t>The two distances have different values in air of a given extinction coefficient, and the latter (b) varies with the background illumination. The former (a) is represented by the meteorological optical range (MOR).</w:t>
      </w:r>
    </w:p>
    <w:p w14:paraId="637F8AEA" w14:textId="77777777" w:rsidR="000D04F4" w:rsidRPr="00CD3DFC" w:rsidRDefault="000D04F4" w:rsidP="000D04F4">
      <w:pPr>
        <w:pStyle w:val="Definitionsandothers"/>
        <w:rPr>
          <w:lang w:val="en-US"/>
        </w:rPr>
      </w:pPr>
      <w:r w:rsidRPr="00CD3DFC">
        <w:rPr>
          <w:lang w:val="en-US"/>
        </w:rPr>
        <w:t>Whiteout</w:t>
      </w:r>
      <w:r w:rsidR="00844D17" w:rsidRPr="00CD3DFC">
        <w:rPr>
          <w:lang w:val="en-US"/>
        </w:rPr>
        <w:t>.</w:t>
      </w:r>
      <w:r w:rsidR="00844D17" w:rsidRPr="0011571C">
        <w:t> </w:t>
      </w:r>
      <w:r w:rsidRPr="00CD3DFC">
        <w:rPr>
          <w:lang w:val="en-US"/>
        </w:rPr>
        <w:t>Uniformly white appearance of the landscape when the ground is snow covered and the sky is uniformly covered with clouds. An atmospheric optical phenomenon of the polar regions in which the observer appears to be engulfed in a uniformly white glow. Neither shadows, horizon, nor clouds are discernible; sense of depth and orientation are lost; only very dark, nearby objects can be seen. Whiteout occurs over an unbroken snow cover and beneath a uniformly overcast sky, when, with the aid of the snowblink effect, the light from the sky is about equal to that from the snow surface. Blowing snow may be an additional cause. The phenomenon is experienced in the air as well as on the ground.</w:t>
      </w:r>
    </w:p>
    <w:p w14:paraId="2F011085" w14:textId="77777777" w:rsidR="000D04F4" w:rsidRPr="00CD3DFC" w:rsidRDefault="000D04F4" w:rsidP="000D04F4">
      <w:pPr>
        <w:pStyle w:val="Definitionsandothers"/>
        <w:rPr>
          <w:lang w:val="en-US"/>
        </w:rPr>
      </w:pPr>
      <w:r w:rsidRPr="00CD3DFC">
        <w:rPr>
          <w:lang w:val="en-US"/>
        </w:rPr>
        <w:lastRenderedPageBreak/>
        <w:t>Wind (mean wind, spot wind)</w:t>
      </w:r>
      <w:r w:rsidR="00844D17" w:rsidRPr="00CD3DFC">
        <w:rPr>
          <w:lang w:val="en-US"/>
        </w:rPr>
        <w:t>.</w:t>
      </w:r>
      <w:r w:rsidR="00844D17" w:rsidRPr="0011571C">
        <w:t> </w:t>
      </w:r>
      <w:r w:rsidRPr="00CD3DFC">
        <w:rPr>
          <w:lang w:val="en-US"/>
        </w:rPr>
        <w:t>Air motion relative to the Earth’s surface. Unless it is otherwise specified, only the horizontal component is considered.</w:t>
      </w:r>
    </w:p>
    <w:p w14:paraId="56E38C2A" w14:textId="77777777" w:rsidR="000D04F4" w:rsidRPr="0011571C" w:rsidRDefault="000D04F4" w:rsidP="00DD50BB">
      <w:pPr>
        <w:pStyle w:val="Indent1"/>
      </w:pPr>
      <w:r w:rsidRPr="0011571C">
        <w:t>(1)</w:t>
      </w:r>
      <w:r w:rsidRPr="0011571C">
        <w:tab/>
      </w:r>
      <w:r w:rsidRPr="0011571C">
        <w:rPr>
          <w:rStyle w:val="Italic"/>
        </w:rPr>
        <w:t>Mean wind</w:t>
      </w:r>
      <w:r w:rsidRPr="0011571C">
        <w:t>: For the purpose of upper air reports from aircraft, mean wind is derived from the drift of the aircraft when flying from one fixed point to another or obtained by flying on a circuit around a fixed observed point and an immediate wind deduced from the drift of the aircraft.</w:t>
      </w:r>
    </w:p>
    <w:p w14:paraId="72851CE4" w14:textId="77777777" w:rsidR="000D04F4" w:rsidRPr="0011571C" w:rsidRDefault="000D04F4" w:rsidP="00DD50BB">
      <w:pPr>
        <w:pStyle w:val="Indent1"/>
      </w:pPr>
      <w:r w:rsidRPr="0011571C">
        <w:t>(2)</w:t>
      </w:r>
      <w:r w:rsidRPr="0011571C">
        <w:tab/>
      </w:r>
      <w:r w:rsidRPr="0011571C">
        <w:rPr>
          <w:rStyle w:val="Italic"/>
        </w:rPr>
        <w:t>Spot wind</w:t>
      </w:r>
      <w:r w:rsidRPr="0011571C">
        <w:t>: For the purpose of upper-air reports from aircraft, the wind velocity, observed or predicted, for a specified location, height and time.</w:t>
      </w:r>
    </w:p>
    <w:p w14:paraId="77B25DC5" w14:textId="77777777" w:rsidR="000D04F4" w:rsidRPr="00CD3DFC" w:rsidRDefault="000D04F4" w:rsidP="000D04F4">
      <w:pPr>
        <w:pStyle w:val="Definitionsandothers"/>
        <w:rPr>
          <w:lang w:val="en-US"/>
        </w:rPr>
      </w:pPr>
      <w:r w:rsidRPr="00CD3DFC">
        <w:rPr>
          <w:lang w:val="en-US"/>
        </w:rPr>
        <w:t>XML attribute</w:t>
      </w:r>
      <w:r w:rsidR="00844D17" w:rsidRPr="00CD3DFC">
        <w:rPr>
          <w:lang w:val="en-US"/>
        </w:rPr>
        <w:t>.</w:t>
      </w:r>
      <w:r w:rsidR="00844D17" w:rsidRPr="0011571C">
        <w:t> </w:t>
      </w:r>
      <w:r w:rsidRPr="00CD3DFC">
        <w:rPr>
          <w:lang w:val="en-US"/>
        </w:rPr>
        <w:t>A start tag delimiting an XML element may contain one or more attributes. Attributes are Name-Value pairs, with the Name in each pair referred to as the attribute name and the Value (the text between the quote delimiters, that is, ' or ") as the attribute value. The order of attribute specifications in a start-tag or empty-element tag is not significant.</w:t>
      </w:r>
    </w:p>
    <w:p w14:paraId="10C45404" w14:textId="77777777" w:rsidR="000D04F4" w:rsidRPr="00CD3DFC" w:rsidRDefault="000D04F4" w:rsidP="000D04F4">
      <w:pPr>
        <w:pStyle w:val="Definitionsandothers"/>
        <w:rPr>
          <w:lang w:val="en-US"/>
        </w:rPr>
      </w:pPr>
      <w:r w:rsidRPr="00CD3DFC">
        <w:rPr>
          <w:lang w:val="en-US"/>
        </w:rPr>
        <w:t>XML document</w:t>
      </w:r>
      <w:r w:rsidR="00844D17" w:rsidRPr="00CD3DFC">
        <w:rPr>
          <w:lang w:val="en-US"/>
        </w:rPr>
        <w:t>.</w:t>
      </w:r>
      <w:r w:rsidR="00844D17" w:rsidRPr="0011571C">
        <w:t> </w:t>
      </w:r>
      <w:r w:rsidRPr="00CD3DFC">
        <w:rPr>
          <w:lang w:val="en-US"/>
        </w:rPr>
        <w:t>A structured document conforming to the rules specified in Extensible Markup Language (XML)</w:t>
      </w:r>
      <w:r w:rsidR="00DD50BB" w:rsidRPr="00CD3DFC">
        <w:rPr>
          <w:lang w:val="en-US"/>
        </w:rPr>
        <w:t> </w:t>
      </w:r>
      <w:r w:rsidRPr="00CD3DFC">
        <w:rPr>
          <w:lang w:val="en-US"/>
        </w:rPr>
        <w:t>1.0 (Second Edition).</w:t>
      </w:r>
    </w:p>
    <w:p w14:paraId="56D7E442" w14:textId="77777777" w:rsidR="000D04F4" w:rsidRPr="00CD3DFC" w:rsidRDefault="000D04F4" w:rsidP="000D04F4">
      <w:pPr>
        <w:pStyle w:val="Definitionsandothers"/>
        <w:rPr>
          <w:lang w:val="en-US"/>
        </w:rPr>
      </w:pPr>
      <w:r w:rsidRPr="00CD3DFC">
        <w:rPr>
          <w:lang w:val="en-US"/>
        </w:rPr>
        <w:t>XML element</w:t>
      </w:r>
      <w:r w:rsidR="00844D17" w:rsidRPr="00CD3DFC">
        <w:rPr>
          <w:lang w:val="en-US"/>
        </w:rPr>
        <w:t>.</w:t>
      </w:r>
      <w:r w:rsidR="00844D17" w:rsidRPr="0011571C">
        <w:t> </w:t>
      </w:r>
      <w:r w:rsidRPr="00CD3DFC">
        <w:rPr>
          <w:lang w:val="en-US"/>
        </w:rPr>
        <w:t>Each XML document contains one or more elements, the boundaries of which are either delimited by start-tags and end-tags, or, for empty elements, by an empty-element tag. Each element has a type, identified by name, sometimes called its generic identifier (GI), and may have a set of attribute specifications. An XML element may contain other XML elements, XML attributes or character data.</w:t>
      </w:r>
    </w:p>
    <w:p w14:paraId="335CAAC5" w14:textId="77777777" w:rsidR="000D04F4" w:rsidRPr="00CD3DFC" w:rsidRDefault="000D04F4" w:rsidP="000D04F4">
      <w:pPr>
        <w:pStyle w:val="Definitionsandothers"/>
        <w:rPr>
          <w:lang w:val="en-US"/>
        </w:rPr>
      </w:pPr>
      <w:r w:rsidRPr="00CD3DFC">
        <w:rPr>
          <w:lang w:val="en-US"/>
        </w:rPr>
        <w:t>XML schema</w:t>
      </w:r>
      <w:r w:rsidR="00844D17" w:rsidRPr="00CD3DFC">
        <w:rPr>
          <w:lang w:val="en-US"/>
        </w:rPr>
        <w:t>.</w:t>
      </w:r>
      <w:r w:rsidR="00844D17" w:rsidRPr="0011571C">
        <w:t> </w:t>
      </w:r>
      <w:r w:rsidR="003D7BE8" w:rsidRPr="00CD3DFC">
        <w:rPr>
          <w:lang w:val="en-US"/>
        </w:rPr>
        <w:t>A</w:t>
      </w:r>
      <w:r w:rsidRPr="00CD3DFC">
        <w:rPr>
          <w:lang w:val="en-US"/>
        </w:rPr>
        <w:t xml:space="preserve"> definition language offering facilities for describing the structure and constraining the contents of XML documents. The set of definitions for describing a particular XML document structure and associated constraints is referred to as an XML schema document. </w:t>
      </w:r>
    </w:p>
    <w:p w14:paraId="05100589" w14:textId="77777777" w:rsidR="000D04F4" w:rsidRPr="00CD3DFC" w:rsidRDefault="000D04F4" w:rsidP="000D04F4">
      <w:pPr>
        <w:pStyle w:val="Definitionsandothers"/>
        <w:rPr>
          <w:lang w:val="en-US"/>
        </w:rPr>
      </w:pPr>
      <w:r w:rsidRPr="00CD3DFC">
        <w:rPr>
          <w:lang w:val="en-US"/>
        </w:rPr>
        <w:t>XML schema document (XSD)</w:t>
      </w:r>
      <w:r w:rsidR="00844D17" w:rsidRPr="00CD3DFC">
        <w:rPr>
          <w:lang w:val="en-US"/>
        </w:rPr>
        <w:t>.</w:t>
      </w:r>
      <w:r w:rsidR="00844D17" w:rsidRPr="0011571C">
        <w:t> </w:t>
      </w:r>
      <w:r w:rsidRPr="00CD3DFC">
        <w:rPr>
          <w:lang w:val="en-US"/>
        </w:rPr>
        <w:t>An XML document containing XML schema component definitions and declarations.</w:t>
      </w:r>
    </w:p>
    <w:p w14:paraId="52B11490" w14:textId="77777777" w:rsidR="000D04F4" w:rsidRPr="00CD3DFC" w:rsidRDefault="000D04F4" w:rsidP="000D04F4">
      <w:pPr>
        <w:pStyle w:val="Definitionsandothers"/>
        <w:rPr>
          <w:lang w:val="en-US"/>
        </w:rPr>
      </w:pPr>
      <w:r w:rsidRPr="00CD3DFC">
        <w:rPr>
          <w:lang w:val="en-US"/>
        </w:rPr>
        <w:t>Zodiacal light</w:t>
      </w:r>
      <w:r w:rsidR="00844D17" w:rsidRPr="00CD3DFC">
        <w:rPr>
          <w:lang w:val="en-US"/>
        </w:rPr>
        <w:t>.</w:t>
      </w:r>
      <w:r w:rsidR="00844D17" w:rsidRPr="0011571C">
        <w:t> </w:t>
      </w:r>
      <w:r w:rsidRPr="00CD3DFC">
        <w:rPr>
          <w:lang w:val="en-US"/>
        </w:rPr>
        <w:t>White or yellowish light which spreads out, in the night sky, more or less along the zodiac from the horizon on the side on which the Sun is hidden. It is observed when the sky is sufficiently dark and the atmosphere sufficiently clear.</w:t>
      </w:r>
    </w:p>
    <w:p w14:paraId="6E6EB033" w14:textId="77777777" w:rsidR="00DD50BB" w:rsidRPr="0011571C" w:rsidRDefault="00DD50BB" w:rsidP="00730753">
      <w:pPr>
        <w:pStyle w:val="THEENDNOspacebefore"/>
      </w:pPr>
    </w:p>
    <w:p w14:paraId="276A9734" w14:textId="00E72F42" w:rsidR="00274129" w:rsidRPr="0011571C" w:rsidRDefault="00274129" w:rsidP="00CD3DFC">
      <w:pPr>
        <w:pStyle w:val="TPSSection"/>
        <w:rPr>
          <w:lang w:val="en-GB"/>
        </w:rPr>
      </w:pPr>
      <w:r w:rsidRPr="00CD3DFC">
        <w:fldChar w:fldCharType="begin"/>
      </w:r>
      <w:r w:rsidR="00CD3DFC" w:rsidRPr="00CD3DFC">
        <w:instrText xml:space="preserve"> MACROBUTTON TPS_Section SECTION: Chapter First</w:instrText>
      </w:r>
      <w:r w:rsidR="00CD3DFC" w:rsidRPr="00CD3DFC">
        <w:rPr>
          <w:vanish/>
        </w:rPr>
        <w:fldChar w:fldCharType="begin"/>
      </w:r>
      <w:r w:rsidR="00CD3DFC" w:rsidRPr="00CD3DFC">
        <w:rPr>
          <w:vanish/>
        </w:rPr>
        <w:instrText>Name="Chapter First" ID="AAEB3DB2-6D0C-9645-8E73-D53D42ABA6F4"</w:instrText>
      </w:r>
      <w:r w:rsidR="00CD3DFC" w:rsidRPr="00CD3DFC">
        <w:rPr>
          <w:vanish/>
        </w:rPr>
        <w:fldChar w:fldCharType="end"/>
      </w:r>
      <w:r w:rsidRPr="00CD3DFC">
        <w:fldChar w:fldCharType="end"/>
      </w:r>
    </w:p>
    <w:p w14:paraId="3F377757" w14:textId="38C66AD5" w:rsidR="00274129" w:rsidRPr="0011571C" w:rsidRDefault="00274129" w:rsidP="00CD3DFC">
      <w:pPr>
        <w:pStyle w:val="TPSSectionData"/>
        <w:rPr>
          <w:lang w:val="en-GB"/>
        </w:rPr>
      </w:pPr>
      <w:r w:rsidRPr="00CD3DFC">
        <w:fldChar w:fldCharType="begin"/>
      </w:r>
      <w:r w:rsidR="00CD3DFC" w:rsidRPr="00CD3DFC">
        <w:instrText xml:space="preserve"> MACROBUTTON TPS_SectionField Chapter title in running head: FM SYSTEM OF NUMBERING XML MARKUP LANGU…</w:instrText>
      </w:r>
      <w:r w:rsidR="00CD3DFC" w:rsidRPr="00CD3DFC">
        <w:rPr>
          <w:vanish/>
        </w:rPr>
        <w:fldChar w:fldCharType="begin"/>
      </w:r>
      <w:r w:rsidR="00CD3DFC" w:rsidRPr="00CD3DFC">
        <w:rPr>
          <w:vanish/>
        </w:rPr>
        <w:instrText>Name="Chapter title in running head" Value="FM SYSTEM OF NUMBERING XML MARKUP LANGUAGE APPLICATION SCHEMAS"</w:instrText>
      </w:r>
      <w:r w:rsidR="00CD3DFC" w:rsidRPr="00CD3DFC">
        <w:rPr>
          <w:vanish/>
        </w:rPr>
        <w:fldChar w:fldCharType="end"/>
      </w:r>
      <w:r w:rsidRPr="00CD3DFC">
        <w:fldChar w:fldCharType="end"/>
      </w:r>
    </w:p>
    <w:p w14:paraId="4DEA0917" w14:textId="77777777" w:rsidR="00156296" w:rsidRPr="0011571C" w:rsidRDefault="00FA7B5A" w:rsidP="00156296">
      <w:pPr>
        <w:pStyle w:val="Chapterhead"/>
      </w:pPr>
      <w:r w:rsidRPr="0011571C">
        <w:rPr>
          <w:caps w:val="0"/>
        </w:rPr>
        <w:t>FM SYSTEM OF NUMBERING XML MARKUP LANGUAGE APPLICATION SCHEMAS</w:t>
      </w:r>
    </w:p>
    <w:p w14:paraId="266B91F2" w14:textId="77777777" w:rsidR="00156296" w:rsidRPr="00CD3DFC" w:rsidRDefault="00156296" w:rsidP="00156296">
      <w:pPr>
        <w:pStyle w:val="Bodytext1"/>
        <w:rPr>
          <w:lang w:val="en-US"/>
        </w:rPr>
      </w:pPr>
      <w:r w:rsidRPr="00CD3DFC">
        <w:rPr>
          <w:lang w:val="en-US"/>
        </w:rPr>
        <w:t xml:space="preserve">Each </w:t>
      </w:r>
      <w:r w:rsidR="00774171" w:rsidRPr="00CD3DFC">
        <w:rPr>
          <w:lang w:val="en-US"/>
        </w:rPr>
        <w:t>XML</w:t>
      </w:r>
      <w:r w:rsidRPr="00CD3DFC">
        <w:rPr>
          <w:lang w:val="en-US"/>
        </w:rPr>
        <w:t xml:space="preserve"> application schema bears a number, preceded by the letters FM. This number is followed by a numeral to identify the session of the Commission for Basic Systems (CBS) that either approved the XML application schema as a new one or made the latest amendment to its previous version. An XML application schema approved or amended by correspondence after a CBS session receives the number of that session.</w:t>
      </w:r>
    </w:p>
    <w:p w14:paraId="07CABB8C" w14:textId="77777777" w:rsidR="00156296" w:rsidRPr="00CD3DFC" w:rsidRDefault="00156296" w:rsidP="00156296">
      <w:pPr>
        <w:pStyle w:val="Bodytext1"/>
        <w:rPr>
          <w:lang w:val="en-US"/>
        </w:rPr>
      </w:pPr>
      <w:r w:rsidRPr="00CD3DFC">
        <w:rPr>
          <w:lang w:val="en-US"/>
        </w:rPr>
        <w:t>Furthermore, an indicator term is used to designate the XML representation colloquially and is therefore called a "code name".</w:t>
      </w:r>
    </w:p>
    <w:p w14:paraId="07899A0B" w14:textId="77777777" w:rsidR="00156296" w:rsidRPr="00CD3DFC" w:rsidRDefault="00156296" w:rsidP="00156296">
      <w:pPr>
        <w:pStyle w:val="Bodytext1"/>
        <w:rPr>
          <w:lang w:val="en-US"/>
        </w:rPr>
      </w:pPr>
      <w:r w:rsidRPr="00CD3DFC">
        <w:rPr>
          <w:lang w:val="en-US"/>
        </w:rPr>
        <w:t>Notes on nomenclature:</w:t>
      </w:r>
    </w:p>
    <w:p w14:paraId="44E7439B" w14:textId="77777777" w:rsidR="00156296" w:rsidRPr="0011571C" w:rsidRDefault="00156296" w:rsidP="00156296">
      <w:pPr>
        <w:pStyle w:val="Indent1"/>
      </w:pPr>
      <w:r w:rsidRPr="0011571C">
        <w:t>(a)</w:t>
      </w:r>
      <w:r w:rsidRPr="0011571C">
        <w:tab/>
        <w:t>Changes and augmentations to the structure of the XML data representation shall be identified as different “editions”. Each edition of the XML code is allocated a unique namespace. To distinguish between editions, namespaces include EITHER a year field, denoting the year in which those changes and augmentations were begun, OR a version number. For example</w:t>
      </w:r>
      <w:r w:rsidRPr="0011571C">
        <w:rPr>
          <w:color w:val="auto"/>
        </w:rPr>
        <w:t>, FM 202-1</w:t>
      </w:r>
      <w:r w:rsidR="0088346B" w:rsidRPr="0011571C">
        <w:rPr>
          <w:color w:val="auto"/>
        </w:rPr>
        <w:t>6</w:t>
      </w:r>
      <w:r w:rsidRPr="0011571C">
        <w:rPr>
          <w:color w:val="auto"/>
        </w:rPr>
        <w:t xml:space="preserve"> METCE-XML has the namespace </w:t>
      </w:r>
      <w:hyperlink r:id="rId12" w:history="1">
        <w:r w:rsidRPr="0011571C">
          <w:rPr>
            <w:rStyle w:val="Hyperlink"/>
          </w:rPr>
          <w:t>http://def.wmo.int/metce/2013</w:t>
        </w:r>
      </w:hyperlink>
      <w:r w:rsidRPr="0011571C">
        <w:rPr>
          <w:color w:val="auto"/>
        </w:rPr>
        <w:t xml:space="preserve"> (initial year of work 2013) whilst FM 205-</w:t>
      </w:r>
      <w:r w:rsidR="0088346B" w:rsidRPr="0011571C">
        <w:rPr>
          <w:color w:val="auto"/>
        </w:rPr>
        <w:t>16</w:t>
      </w:r>
      <w:r w:rsidRPr="0011571C">
        <w:rPr>
          <w:color w:val="auto"/>
        </w:rPr>
        <w:t xml:space="preserve"> IWXXM</w:t>
      </w:r>
      <w:r w:rsidR="0088346B" w:rsidRPr="0011571C">
        <w:t>-</w:t>
      </w:r>
      <w:r w:rsidRPr="0011571C">
        <w:t xml:space="preserve">XML has the namespace </w:t>
      </w:r>
      <w:hyperlink r:id="rId13" w:history="1">
        <w:r w:rsidRPr="0011571C">
          <w:rPr>
            <w:rStyle w:val="Hyperlink"/>
          </w:rPr>
          <w:t>http://icao.int/iwxxm/</w:t>
        </w:r>
        <w:r w:rsidR="0088346B" w:rsidRPr="0011571C">
          <w:rPr>
            <w:rStyle w:val="Hyperlink"/>
          </w:rPr>
          <w:t>2</w:t>
        </w:r>
        <w:r w:rsidRPr="0011571C">
          <w:rPr>
            <w:rStyle w:val="Hyperlink"/>
          </w:rPr>
          <w:t>.1</w:t>
        </w:r>
      </w:hyperlink>
      <w:r w:rsidRPr="0011571C">
        <w:t xml:space="preserve"> (version number </w:t>
      </w:r>
      <w:r w:rsidR="0088346B" w:rsidRPr="0011571C">
        <w:t>2</w:t>
      </w:r>
      <w:r w:rsidRPr="0011571C">
        <w:t>.1).</w:t>
      </w:r>
    </w:p>
    <w:p w14:paraId="77196034" w14:textId="77777777" w:rsidR="00156296" w:rsidRPr="0011571C" w:rsidRDefault="00156296" w:rsidP="00156296">
      <w:pPr>
        <w:pStyle w:val="Indent1"/>
      </w:pPr>
      <w:r w:rsidRPr="0011571C">
        <w:t>(b)</w:t>
      </w:r>
      <w:r w:rsidRPr="0011571C">
        <w:tab/>
        <w:t>Changes to the content of any of the supporting tables are backward compatible. Terms used within the supporting tables may be deprecated; they will not be deleted. Once changes to the supporting tables are approved, a snapshot containing all the supporting tables required for XML codes will be published. Each snapshot is referred to as a “table version”. The current table version for XML codes is Version 1.</w:t>
      </w:r>
    </w:p>
    <w:p w14:paraId="238CB55C" w14:textId="77777777" w:rsidR="00156296" w:rsidRPr="0011571C" w:rsidRDefault="009E0A3E" w:rsidP="00156296">
      <w:pPr>
        <w:pStyle w:val="Indent1"/>
      </w:pPr>
      <w:r w:rsidRPr="0011571C">
        <w:t>(c)</w:t>
      </w:r>
      <w:r w:rsidRPr="0011571C">
        <w:tab/>
        <w:t>Backward-</w:t>
      </w:r>
      <w:r w:rsidR="00156296" w:rsidRPr="0011571C">
        <w:t>compatible changes, including addition of new elements or attributes to supporting tables, do not require a new edition of the XML code.</w:t>
      </w:r>
    </w:p>
    <w:p w14:paraId="681657AC" w14:textId="77777777" w:rsidR="00156296" w:rsidRPr="0011571C" w:rsidRDefault="00156296" w:rsidP="00156296">
      <w:pPr>
        <w:pStyle w:val="Indent1"/>
      </w:pPr>
      <w:r w:rsidRPr="0011571C">
        <w:t>(d)</w:t>
      </w:r>
      <w:r w:rsidRPr="0011571C">
        <w:tab/>
        <w:t>Further XML code editions and table versions may be generated independently of one another in the future as requirements dictate.</w:t>
      </w:r>
    </w:p>
    <w:p w14:paraId="3C2E45BD" w14:textId="77777777" w:rsidR="00156296" w:rsidRPr="00CD3DFC" w:rsidRDefault="00156296" w:rsidP="00156296">
      <w:pPr>
        <w:pStyle w:val="Bodytext1"/>
        <w:rPr>
          <w:lang w:val="en-US"/>
        </w:rPr>
      </w:pPr>
      <w:r w:rsidRPr="00CD3DFC">
        <w:rPr>
          <w:lang w:val="en-US"/>
        </w:rPr>
        <w:t>The following table lists XML application schemas included within the FM numbering system, together with the corresponding code names and their reference list of approval decisions of the World Meteorological Congress, the Executive Council or CBS.</w:t>
      </w:r>
    </w:p>
    <w:p w14:paraId="56363ED9" w14:textId="77777777" w:rsidR="00156296" w:rsidRPr="0011571C" w:rsidRDefault="00156296" w:rsidP="00156296">
      <w:pPr>
        <w:pStyle w:val="Heading10"/>
      </w:pPr>
      <w:bookmarkStart w:id="4" w:name="_Toc384882575"/>
      <w:bookmarkStart w:id="5" w:name="_Toc392055689"/>
      <w:r w:rsidRPr="0011571C">
        <w:t>FM System of extensible markup language representations</w:t>
      </w:r>
      <w:bookmarkEnd w:id="4"/>
      <w:bookmarkEnd w:id="5"/>
    </w:p>
    <w:p w14:paraId="7A15E6D7" w14:textId="340F5A8A" w:rsidR="00460C66" w:rsidRPr="0011571C" w:rsidRDefault="001D03C1" w:rsidP="00CD3DFC">
      <w:pPr>
        <w:pStyle w:val="TPSTable"/>
      </w:pPr>
      <w:r w:rsidRPr="00CD3DFC">
        <w:fldChar w:fldCharType="begin"/>
      </w:r>
      <w:r w:rsidR="00CD3DFC" w:rsidRPr="00CD3DFC">
        <w:instrText xml:space="preserve"> MACROBUTTON TPS_Table TABLE: Table as text</w:instrText>
      </w:r>
      <w:r w:rsidR="00CD3DFC" w:rsidRPr="00CD3DFC">
        <w:rPr>
          <w:vanish/>
        </w:rPr>
        <w:fldChar w:fldCharType="begin"/>
      </w:r>
      <w:r w:rsidR="00CD3DFC" w:rsidRPr="00CD3DFC">
        <w:rPr>
          <w:vanish/>
        </w:rPr>
        <w:instrText>Name="Table as text" Columns="2" HeaderRows="0" BodyRows="5" FooterRows="0" KeepTableWidth="True" KeepWidths="True" KeepHAlign="True" KeepVAlign="False"</w:instrText>
      </w:r>
      <w:r w:rsidR="00CD3DFC" w:rsidRPr="00CD3DFC">
        <w:rPr>
          <w:vanish/>
        </w:rPr>
        <w:fldChar w:fldCharType="end"/>
      </w:r>
      <w:r w:rsidRPr="00CD3DFC">
        <w:fldChar w:fldCharType="end"/>
      </w:r>
    </w:p>
    <w:tbl>
      <w:tblPr>
        <w:tblW w:w="9600" w:type="dxa"/>
        <w:tblLook w:val="01E0" w:firstRow="1" w:lastRow="1" w:firstColumn="1" w:lastColumn="1" w:noHBand="0" w:noVBand="0"/>
      </w:tblPr>
      <w:tblGrid>
        <w:gridCol w:w="2388"/>
        <w:gridCol w:w="7212"/>
      </w:tblGrid>
      <w:tr w:rsidR="00156296" w:rsidRPr="0011571C" w14:paraId="553402B6" w14:textId="77777777" w:rsidTr="002B25EE">
        <w:trPr>
          <w:cantSplit/>
        </w:trPr>
        <w:tc>
          <w:tcPr>
            <w:tcW w:w="2388" w:type="dxa"/>
            <w:shd w:val="clear" w:color="auto" w:fill="auto"/>
          </w:tcPr>
          <w:p w14:paraId="3545C868" w14:textId="77777777" w:rsidR="00156296" w:rsidRPr="0011571C" w:rsidRDefault="00156296" w:rsidP="000120FE">
            <w:pPr>
              <w:pStyle w:val="Tableastext"/>
              <w:rPr>
                <w:rStyle w:val="Bold"/>
              </w:rPr>
            </w:pPr>
            <w:r w:rsidRPr="0011571C">
              <w:rPr>
                <w:rStyle w:val="Bold"/>
              </w:rPr>
              <w:t>FM</w:t>
            </w:r>
            <w:r w:rsidR="00167733" w:rsidRPr="0011571C">
              <w:rPr>
                <w:rStyle w:val="Bold"/>
              </w:rPr>
              <w:t> </w:t>
            </w:r>
            <w:r w:rsidRPr="0011571C">
              <w:rPr>
                <w:rStyle w:val="Bold"/>
              </w:rPr>
              <w:t>201-1</w:t>
            </w:r>
            <w:r w:rsidR="000120FE" w:rsidRPr="0011571C">
              <w:rPr>
                <w:rStyle w:val="Bold"/>
              </w:rPr>
              <w:t>5 Ext.</w:t>
            </w:r>
            <w:r w:rsidR="000B6258" w:rsidRPr="0011571C">
              <w:rPr>
                <w:rStyle w:val="Bold"/>
              </w:rPr>
              <w:br/>
            </w:r>
            <w:r w:rsidRPr="0011571C">
              <w:rPr>
                <w:rStyle w:val="Bold"/>
              </w:rPr>
              <w:t>COLLECT</w:t>
            </w:r>
            <w:r w:rsidRPr="0011571C">
              <w:rPr>
                <w:rStyle w:val="Bold"/>
              </w:rPr>
              <w:noBreakHyphen/>
              <w:t>XML</w:t>
            </w:r>
          </w:p>
        </w:tc>
        <w:tc>
          <w:tcPr>
            <w:tcW w:w="7212" w:type="dxa"/>
            <w:shd w:val="clear" w:color="auto" w:fill="auto"/>
          </w:tcPr>
          <w:p w14:paraId="512612D3" w14:textId="77777777" w:rsidR="00156296" w:rsidRPr="0011571C" w:rsidRDefault="00156296" w:rsidP="00156296">
            <w:pPr>
              <w:pStyle w:val="Tableastext"/>
            </w:pPr>
            <w:r w:rsidRPr="0011571C">
              <w:t xml:space="preserve">Collection of </w:t>
            </w:r>
            <w:r w:rsidR="00930862" w:rsidRPr="0011571C">
              <w:t>reports</w:t>
            </w:r>
            <w:r w:rsidRPr="0011571C">
              <w:t xml:space="preserve"> that use the same XML application schemas.</w:t>
            </w:r>
          </w:p>
          <w:p w14:paraId="3CAD08B6" w14:textId="77777777" w:rsidR="00156296" w:rsidRPr="0011571C" w:rsidRDefault="00156296" w:rsidP="00156296">
            <w:pPr>
              <w:pStyle w:val="Tableastext"/>
            </w:pPr>
            <w:r w:rsidRPr="0011571C">
              <w:t xml:space="preserve">Resolution 32 (Cg-17) </w:t>
            </w:r>
          </w:p>
        </w:tc>
      </w:tr>
      <w:tr w:rsidR="000120FE" w:rsidRPr="0011571C" w14:paraId="40277CE3" w14:textId="77777777" w:rsidTr="002B25EE">
        <w:trPr>
          <w:cantSplit/>
        </w:trPr>
        <w:tc>
          <w:tcPr>
            <w:tcW w:w="2388" w:type="dxa"/>
            <w:shd w:val="clear" w:color="auto" w:fill="auto"/>
          </w:tcPr>
          <w:p w14:paraId="4758DCBA" w14:textId="77777777" w:rsidR="000120FE" w:rsidRPr="0011571C" w:rsidRDefault="000120FE" w:rsidP="000B6258">
            <w:pPr>
              <w:pStyle w:val="Tableastext"/>
              <w:rPr>
                <w:rStyle w:val="Bold"/>
              </w:rPr>
            </w:pPr>
            <w:r w:rsidRPr="0011571C">
              <w:rPr>
                <w:rStyle w:val="Bold"/>
              </w:rPr>
              <w:t>FM 201-16</w:t>
            </w:r>
            <w:r w:rsidRPr="0011571C">
              <w:rPr>
                <w:rStyle w:val="Bold"/>
              </w:rPr>
              <w:br/>
              <w:t>COLLECT</w:t>
            </w:r>
            <w:r w:rsidRPr="0011571C">
              <w:rPr>
                <w:rStyle w:val="Bold"/>
              </w:rPr>
              <w:noBreakHyphen/>
              <w:t>XML</w:t>
            </w:r>
          </w:p>
        </w:tc>
        <w:tc>
          <w:tcPr>
            <w:tcW w:w="7212" w:type="dxa"/>
            <w:shd w:val="clear" w:color="auto" w:fill="auto"/>
          </w:tcPr>
          <w:p w14:paraId="3718B8E4" w14:textId="77777777" w:rsidR="000120FE" w:rsidRPr="0011571C" w:rsidRDefault="000120FE" w:rsidP="000F3582">
            <w:pPr>
              <w:pStyle w:val="Tableastext"/>
            </w:pPr>
            <w:r w:rsidRPr="0011571C">
              <w:t>Collection of reports that use the same XML application schemas.</w:t>
            </w:r>
          </w:p>
          <w:p w14:paraId="4A79DD31" w14:textId="77777777" w:rsidR="000120FE" w:rsidRPr="0011571C" w:rsidRDefault="000120FE" w:rsidP="00D64553">
            <w:pPr>
              <w:pStyle w:val="Tableastext"/>
            </w:pPr>
            <w:r w:rsidRPr="0011571C">
              <w:rPr>
                <w:color w:val="auto"/>
              </w:rPr>
              <w:t xml:space="preserve">Resolution </w:t>
            </w:r>
            <w:r w:rsidR="00D64553" w:rsidRPr="0011571C">
              <w:rPr>
                <w:color w:val="auto"/>
              </w:rPr>
              <w:t>9</w:t>
            </w:r>
            <w:r w:rsidRPr="0011571C">
              <w:rPr>
                <w:color w:val="auto"/>
              </w:rPr>
              <w:t xml:space="preserve"> (</w:t>
            </w:r>
            <w:r w:rsidRPr="0011571C">
              <w:t xml:space="preserve">EC-69) </w:t>
            </w:r>
          </w:p>
        </w:tc>
      </w:tr>
      <w:tr w:rsidR="00156296" w:rsidRPr="0011571C" w14:paraId="3040A7CF" w14:textId="77777777" w:rsidTr="002B25EE">
        <w:trPr>
          <w:cantSplit/>
        </w:trPr>
        <w:tc>
          <w:tcPr>
            <w:tcW w:w="2388" w:type="dxa"/>
            <w:shd w:val="clear" w:color="auto" w:fill="auto"/>
          </w:tcPr>
          <w:p w14:paraId="45EEF35F" w14:textId="77777777" w:rsidR="00156296" w:rsidRPr="0011571C" w:rsidRDefault="000120FE" w:rsidP="000120FE">
            <w:pPr>
              <w:pStyle w:val="Tableastext"/>
              <w:rPr>
                <w:rStyle w:val="Bold"/>
              </w:rPr>
            </w:pPr>
            <w:r w:rsidRPr="0011571C">
              <w:rPr>
                <w:rStyle w:val="Bold"/>
              </w:rPr>
              <w:t>FM 202-15 Ext.</w:t>
            </w:r>
            <w:r w:rsidRPr="0011571C">
              <w:rPr>
                <w:rStyle w:val="Bold"/>
              </w:rPr>
              <w:br/>
            </w:r>
            <w:r w:rsidR="00156296" w:rsidRPr="0011571C">
              <w:rPr>
                <w:rStyle w:val="Bold"/>
              </w:rPr>
              <w:t>METCE</w:t>
            </w:r>
            <w:r w:rsidR="00156296" w:rsidRPr="0011571C">
              <w:rPr>
                <w:rStyle w:val="Bold"/>
              </w:rPr>
              <w:noBreakHyphen/>
              <w:t>XML</w:t>
            </w:r>
          </w:p>
        </w:tc>
        <w:tc>
          <w:tcPr>
            <w:tcW w:w="7212" w:type="dxa"/>
            <w:shd w:val="clear" w:color="auto" w:fill="auto"/>
          </w:tcPr>
          <w:p w14:paraId="7AFB545B" w14:textId="77777777" w:rsidR="00156296" w:rsidRPr="0011571C" w:rsidRDefault="00156296" w:rsidP="00156296">
            <w:pPr>
              <w:pStyle w:val="Tableastext"/>
            </w:pPr>
            <w:r w:rsidRPr="0011571C">
              <w:t>Foundation Meteorological Information.</w:t>
            </w:r>
            <w:r w:rsidR="0035477B" w:rsidRPr="0011571C">
              <w:t xml:space="preserve"> </w:t>
            </w:r>
            <w:r w:rsidRPr="0011571C">
              <w:rPr>
                <w:rStyle w:val="Italic"/>
              </w:rPr>
              <w:t>Mod</w:t>
            </w:r>
            <w:r w:rsidR="00930862" w:rsidRPr="0011571C">
              <w:rPr>
                <w:rStyle w:val="Italic"/>
              </w:rPr>
              <w:t>è</w:t>
            </w:r>
            <w:r w:rsidRPr="0011571C">
              <w:rPr>
                <w:rStyle w:val="Italic"/>
              </w:rPr>
              <w:t>le pour l’</w:t>
            </w:r>
            <w:r w:rsidR="00D67614" w:rsidRPr="0011571C">
              <w:rPr>
                <w:rStyle w:val="Italic"/>
              </w:rPr>
              <w:t>é</w:t>
            </w:r>
            <w:r w:rsidRPr="0011571C">
              <w:rPr>
                <w:rStyle w:val="Italic"/>
              </w:rPr>
              <w:t xml:space="preserve">change des informations sur le </w:t>
            </w:r>
            <w:r w:rsidR="00D67614" w:rsidRPr="0011571C">
              <w:rPr>
                <w:rStyle w:val="Italic"/>
              </w:rPr>
              <w:t>t</w:t>
            </w:r>
            <w:r w:rsidRPr="0011571C">
              <w:rPr>
                <w:rStyle w:val="Italic"/>
              </w:rPr>
              <w:t xml:space="preserve">emps, le </w:t>
            </w:r>
            <w:r w:rsidR="00D67614" w:rsidRPr="0011571C">
              <w:rPr>
                <w:rStyle w:val="Italic"/>
              </w:rPr>
              <w:t>c</w:t>
            </w:r>
            <w:r w:rsidRPr="0011571C">
              <w:rPr>
                <w:rStyle w:val="Italic"/>
              </w:rPr>
              <w:t>limat et l’</w:t>
            </w:r>
            <w:r w:rsidR="00D67614" w:rsidRPr="0011571C">
              <w:rPr>
                <w:rStyle w:val="Italic"/>
              </w:rPr>
              <w:t>e</w:t>
            </w:r>
            <w:r w:rsidRPr="0011571C">
              <w:rPr>
                <w:rStyle w:val="Italic"/>
              </w:rPr>
              <w:t>au</w:t>
            </w:r>
            <w:r w:rsidRPr="0011571C">
              <w:t xml:space="preserve"> </w:t>
            </w:r>
            <w:r w:rsidR="00D67614" w:rsidRPr="0011571C">
              <w:t xml:space="preserve">(Model for the Exchange of Information on Weather, Climate and Water). </w:t>
            </w:r>
            <w:r w:rsidRPr="0011571C">
              <w:t>A set of foundation building blocks to support application schema</w:t>
            </w:r>
            <w:r w:rsidR="00581271" w:rsidRPr="0011571C">
              <w:t>s</w:t>
            </w:r>
            <w:r w:rsidRPr="0011571C">
              <w:t xml:space="preserve"> in the domains of interest to WMO, notably the weather, climate, hydrology, oceanography and space weather disciplines.</w:t>
            </w:r>
          </w:p>
          <w:p w14:paraId="16E026E4" w14:textId="77777777" w:rsidR="00156296" w:rsidRPr="0011571C" w:rsidRDefault="00156296" w:rsidP="00156296">
            <w:pPr>
              <w:pStyle w:val="Tableastext"/>
            </w:pPr>
            <w:r w:rsidRPr="0011571C">
              <w:t>Resolution 32 (Cg-17)</w:t>
            </w:r>
          </w:p>
        </w:tc>
      </w:tr>
      <w:tr w:rsidR="000120FE" w:rsidRPr="0011571C" w14:paraId="7D81E23C" w14:textId="77777777" w:rsidTr="002B25EE">
        <w:trPr>
          <w:cantSplit/>
        </w:trPr>
        <w:tc>
          <w:tcPr>
            <w:tcW w:w="2388" w:type="dxa"/>
            <w:shd w:val="clear" w:color="auto" w:fill="auto"/>
          </w:tcPr>
          <w:p w14:paraId="3B7285C5" w14:textId="77777777" w:rsidR="000120FE" w:rsidRPr="0011571C" w:rsidRDefault="000120FE" w:rsidP="00D64553">
            <w:pPr>
              <w:pStyle w:val="Tableastext"/>
              <w:rPr>
                <w:rStyle w:val="Bold"/>
              </w:rPr>
            </w:pPr>
            <w:r w:rsidRPr="0011571C">
              <w:rPr>
                <w:rStyle w:val="Bold"/>
              </w:rPr>
              <w:t>FM 202-16</w:t>
            </w:r>
            <w:r w:rsidRPr="0011571C">
              <w:rPr>
                <w:rStyle w:val="Bold"/>
              </w:rPr>
              <w:br/>
              <w:t>METCE</w:t>
            </w:r>
            <w:r w:rsidRPr="0011571C">
              <w:rPr>
                <w:rStyle w:val="Bold"/>
              </w:rPr>
              <w:noBreakHyphen/>
              <w:t>XML</w:t>
            </w:r>
          </w:p>
        </w:tc>
        <w:tc>
          <w:tcPr>
            <w:tcW w:w="7212" w:type="dxa"/>
            <w:shd w:val="clear" w:color="auto" w:fill="auto"/>
          </w:tcPr>
          <w:p w14:paraId="33829AAD" w14:textId="77777777" w:rsidR="000120FE" w:rsidRPr="0011571C" w:rsidRDefault="000120FE" w:rsidP="00D64553">
            <w:pPr>
              <w:pStyle w:val="Tableastext"/>
              <w:rPr>
                <w:color w:val="auto"/>
              </w:rPr>
            </w:pPr>
            <w:r w:rsidRPr="0011571C">
              <w:t xml:space="preserve">Foundation Meteorological Information. </w:t>
            </w:r>
            <w:r w:rsidRPr="0011571C">
              <w:rPr>
                <w:rStyle w:val="Italic"/>
              </w:rPr>
              <w:t>Modèle pour l’échange des informations sur le temps, le climat et l’eau</w:t>
            </w:r>
            <w:r w:rsidRPr="0011571C">
              <w:t xml:space="preserve"> (Model for the Exchange of Information on Weather, Climate and Water). A set of foundation building blocks to support application schema</w:t>
            </w:r>
            <w:r w:rsidR="00015FF0" w:rsidRPr="0011571C">
              <w:t>s</w:t>
            </w:r>
            <w:r w:rsidRPr="0011571C">
              <w:t xml:space="preserve"> in the domains of interest to WMO, notably the weather, climate, hydrology, </w:t>
            </w:r>
            <w:r w:rsidRPr="0011571C">
              <w:rPr>
                <w:color w:val="auto"/>
              </w:rPr>
              <w:t>oceanography and space weather disciplines.</w:t>
            </w:r>
          </w:p>
          <w:p w14:paraId="3474BCF5" w14:textId="77777777" w:rsidR="000120FE" w:rsidRPr="0011571C" w:rsidRDefault="000120FE" w:rsidP="00D64553">
            <w:pPr>
              <w:pStyle w:val="Tableastext"/>
            </w:pPr>
            <w:r w:rsidRPr="0011571C">
              <w:rPr>
                <w:color w:val="auto"/>
              </w:rPr>
              <w:t xml:space="preserve">Resolution </w:t>
            </w:r>
            <w:r w:rsidR="00D64553" w:rsidRPr="0011571C">
              <w:rPr>
                <w:color w:val="auto"/>
              </w:rPr>
              <w:t>9</w:t>
            </w:r>
            <w:r w:rsidRPr="0011571C">
              <w:rPr>
                <w:color w:val="auto"/>
              </w:rPr>
              <w:t xml:space="preserve"> (EC-69)</w:t>
            </w:r>
          </w:p>
        </w:tc>
      </w:tr>
      <w:tr w:rsidR="000120FE" w:rsidRPr="0011571C" w14:paraId="5800C943" w14:textId="77777777" w:rsidTr="002B25EE">
        <w:trPr>
          <w:cantSplit/>
        </w:trPr>
        <w:tc>
          <w:tcPr>
            <w:tcW w:w="2388" w:type="dxa"/>
            <w:shd w:val="clear" w:color="auto" w:fill="auto"/>
          </w:tcPr>
          <w:p w14:paraId="7AD112D3" w14:textId="77777777" w:rsidR="000120FE" w:rsidRPr="0011571C" w:rsidRDefault="000120FE" w:rsidP="00156296">
            <w:pPr>
              <w:pStyle w:val="Tableastext"/>
              <w:rPr>
                <w:rStyle w:val="Bold"/>
              </w:rPr>
            </w:pPr>
            <w:r w:rsidRPr="0011571C">
              <w:rPr>
                <w:rStyle w:val="Bold"/>
              </w:rPr>
              <w:t>FM 203-15 Ext. OPM</w:t>
            </w:r>
            <w:r w:rsidRPr="0011571C">
              <w:rPr>
                <w:rStyle w:val="Bold"/>
              </w:rPr>
              <w:noBreakHyphen/>
              <w:t>XML</w:t>
            </w:r>
          </w:p>
        </w:tc>
        <w:tc>
          <w:tcPr>
            <w:tcW w:w="7212" w:type="dxa"/>
            <w:shd w:val="clear" w:color="auto" w:fill="auto"/>
          </w:tcPr>
          <w:p w14:paraId="41CC32BF" w14:textId="77777777" w:rsidR="000120FE" w:rsidRPr="0011571C" w:rsidRDefault="000120FE" w:rsidP="00156296">
            <w:pPr>
              <w:pStyle w:val="Tableastext"/>
            </w:pPr>
            <w:r w:rsidRPr="0011571C">
              <w:t>Observable Property Model. Based on work by the Open Geospatial Consortium (OGC) Sensor Web Enablement Domain Working Group, this allows observable properties (also known as quantity kinds) to be aggregated into groups, and for any qualification or constraint relating to those observable properties to be described explicitly.</w:t>
            </w:r>
          </w:p>
          <w:p w14:paraId="51C39A3C" w14:textId="77777777" w:rsidR="000120FE" w:rsidRPr="0011571C" w:rsidRDefault="000120FE" w:rsidP="0031228E">
            <w:pPr>
              <w:pStyle w:val="Tableastext"/>
            </w:pPr>
            <w:r w:rsidRPr="0011571C">
              <w:t>Resolution 32 (Cg-17)</w:t>
            </w:r>
          </w:p>
        </w:tc>
      </w:tr>
      <w:tr w:rsidR="000120FE" w:rsidRPr="0011571C" w14:paraId="76D54D00" w14:textId="77777777" w:rsidTr="002B25EE">
        <w:trPr>
          <w:cantSplit/>
        </w:trPr>
        <w:tc>
          <w:tcPr>
            <w:tcW w:w="2388" w:type="dxa"/>
            <w:shd w:val="clear" w:color="auto" w:fill="auto"/>
          </w:tcPr>
          <w:p w14:paraId="3135E489" w14:textId="77777777" w:rsidR="000120FE" w:rsidRPr="0011571C" w:rsidRDefault="000120FE" w:rsidP="002B25EE">
            <w:pPr>
              <w:pStyle w:val="Tableastext"/>
              <w:rPr>
                <w:rStyle w:val="Bold"/>
              </w:rPr>
            </w:pPr>
            <w:r w:rsidRPr="0011571C">
              <w:rPr>
                <w:rStyle w:val="Bold"/>
              </w:rPr>
              <w:t>FM 204-15 Ext. SAF</w:t>
            </w:r>
            <w:r w:rsidRPr="0011571C">
              <w:rPr>
                <w:rStyle w:val="Bold"/>
              </w:rPr>
              <w:noBreakHyphen/>
              <w:t>XML</w:t>
            </w:r>
          </w:p>
        </w:tc>
        <w:tc>
          <w:tcPr>
            <w:tcW w:w="7212" w:type="dxa"/>
            <w:shd w:val="clear" w:color="auto" w:fill="auto"/>
          </w:tcPr>
          <w:p w14:paraId="7B8D2366" w14:textId="77777777" w:rsidR="000120FE" w:rsidRPr="0011571C" w:rsidRDefault="000120FE" w:rsidP="00156296">
            <w:pPr>
              <w:pStyle w:val="Tableastext"/>
            </w:pPr>
            <w:r w:rsidRPr="0011571C">
              <w:t>Simple Aeronautical Features. Allows items such as airports or runways to be described to the level of detail required for reporting weather information for international civil aviation purposes.</w:t>
            </w:r>
          </w:p>
          <w:p w14:paraId="7093F2C4" w14:textId="77777777" w:rsidR="000120FE" w:rsidRPr="0011571C" w:rsidRDefault="000120FE" w:rsidP="00156296">
            <w:pPr>
              <w:pStyle w:val="Tableastext"/>
            </w:pPr>
            <w:r w:rsidRPr="0011571C">
              <w:t>Resolution 32 (Cg-17)</w:t>
            </w:r>
          </w:p>
        </w:tc>
      </w:tr>
      <w:tr w:rsidR="000120FE" w:rsidRPr="0011571C" w14:paraId="45BC1048" w14:textId="77777777" w:rsidTr="002B25EE">
        <w:trPr>
          <w:cantSplit/>
        </w:trPr>
        <w:tc>
          <w:tcPr>
            <w:tcW w:w="2388" w:type="dxa"/>
            <w:shd w:val="clear" w:color="auto" w:fill="auto"/>
          </w:tcPr>
          <w:p w14:paraId="6FF7E651" w14:textId="77777777" w:rsidR="000120FE" w:rsidRPr="0011571C" w:rsidRDefault="000120FE" w:rsidP="00156296">
            <w:pPr>
              <w:pStyle w:val="Tableastext"/>
              <w:rPr>
                <w:rStyle w:val="Bold"/>
              </w:rPr>
            </w:pPr>
            <w:r w:rsidRPr="0011571C">
              <w:rPr>
                <w:rStyle w:val="Bold"/>
              </w:rPr>
              <w:lastRenderedPageBreak/>
              <w:t>FM 205-15 Ext. IWXXM</w:t>
            </w:r>
            <w:r w:rsidRPr="0011571C">
              <w:rPr>
                <w:rStyle w:val="Bold"/>
              </w:rPr>
              <w:noBreakHyphen/>
              <w:t>XML</w:t>
            </w:r>
          </w:p>
        </w:tc>
        <w:tc>
          <w:tcPr>
            <w:tcW w:w="7212" w:type="dxa"/>
            <w:shd w:val="clear" w:color="auto" w:fill="auto"/>
          </w:tcPr>
          <w:p w14:paraId="144BB23B" w14:textId="77777777" w:rsidR="000120FE" w:rsidRPr="0011571C" w:rsidRDefault="000120FE" w:rsidP="00156296">
            <w:pPr>
              <w:pStyle w:val="Tableastext"/>
            </w:pPr>
            <w:r w:rsidRPr="0011571C">
              <w:t>ICAO Meteorological Information Exchange Model. Defines the reports required by the International Civil Aviation Organization (ICAO) – with information content equivalent to that in the alphanumeric METAR/SPECI, TAF and SIGMET code forms – that are built from the components of the packages managed by WMO.</w:t>
            </w:r>
          </w:p>
          <w:p w14:paraId="37013E34" w14:textId="77777777" w:rsidR="000120FE" w:rsidRPr="0011571C" w:rsidRDefault="000120FE" w:rsidP="00156296">
            <w:pPr>
              <w:pStyle w:val="Tableastext"/>
            </w:pPr>
            <w:r w:rsidRPr="0011571C">
              <w:t>Resolution 32 (Cg-17)</w:t>
            </w:r>
          </w:p>
        </w:tc>
      </w:tr>
      <w:tr w:rsidR="00B92C18" w:rsidRPr="0011571C" w14:paraId="5D3B752F" w14:textId="77777777" w:rsidTr="002B25EE">
        <w:trPr>
          <w:cantSplit/>
        </w:trPr>
        <w:tc>
          <w:tcPr>
            <w:tcW w:w="2388" w:type="dxa"/>
            <w:shd w:val="clear" w:color="auto" w:fill="auto"/>
          </w:tcPr>
          <w:p w14:paraId="5AC96742" w14:textId="77777777" w:rsidR="00B92C18" w:rsidRPr="0011571C" w:rsidRDefault="00F84A03" w:rsidP="00F84A03">
            <w:pPr>
              <w:pStyle w:val="Tableastext"/>
              <w:rPr>
                <w:rStyle w:val="Bold"/>
              </w:rPr>
            </w:pPr>
            <w:r w:rsidRPr="0011571C">
              <w:rPr>
                <w:rStyle w:val="Bold"/>
              </w:rPr>
              <w:t>FM 205-16 IWXXM</w:t>
            </w:r>
            <w:r w:rsidRPr="0011571C">
              <w:rPr>
                <w:rStyle w:val="Bold"/>
              </w:rPr>
              <w:noBreakHyphen/>
              <w:t>XML</w:t>
            </w:r>
          </w:p>
        </w:tc>
        <w:tc>
          <w:tcPr>
            <w:tcW w:w="7212" w:type="dxa"/>
            <w:shd w:val="clear" w:color="auto" w:fill="auto"/>
          </w:tcPr>
          <w:p w14:paraId="7B8B254A" w14:textId="77777777" w:rsidR="00B92C18" w:rsidRPr="0011571C" w:rsidRDefault="00B92C18" w:rsidP="00B92C18">
            <w:pPr>
              <w:pStyle w:val="Tableastext"/>
              <w:rPr>
                <w:color w:val="auto"/>
              </w:rPr>
            </w:pPr>
            <w:r w:rsidRPr="0011571C">
              <w:rPr>
                <w:color w:val="auto"/>
              </w:rPr>
              <w:t>ICAO Meteorological Information Exchange Model. Defines the reports required by the International Civil Aviation Organization (ICAO) – with information content equivalent to that in the alphanumeric METAR/SPECI, TAF, SIGMET, AIRMET, Tropical Cyclone Advisory</w:t>
            </w:r>
            <w:r w:rsidR="00D64553" w:rsidRPr="0011571C">
              <w:rPr>
                <w:color w:val="auto"/>
              </w:rPr>
              <w:t>,</w:t>
            </w:r>
            <w:r w:rsidRPr="0011571C">
              <w:rPr>
                <w:color w:val="auto"/>
              </w:rPr>
              <w:t xml:space="preserve"> and Volcanic Ash Advisory code forms – that are built from the components of the packages managed by WMO. </w:t>
            </w:r>
          </w:p>
          <w:p w14:paraId="242291AE" w14:textId="77777777" w:rsidR="00B92C18" w:rsidRPr="0011571C" w:rsidRDefault="00B92C18" w:rsidP="00D64553">
            <w:pPr>
              <w:pStyle w:val="Tableastext"/>
              <w:rPr>
                <w:color w:val="auto"/>
              </w:rPr>
            </w:pPr>
            <w:r w:rsidRPr="0011571C">
              <w:rPr>
                <w:color w:val="auto"/>
              </w:rPr>
              <w:t xml:space="preserve">Resolution </w:t>
            </w:r>
            <w:r w:rsidR="00D64553" w:rsidRPr="0011571C">
              <w:rPr>
                <w:color w:val="auto"/>
              </w:rPr>
              <w:t>9</w:t>
            </w:r>
            <w:r w:rsidRPr="0011571C">
              <w:rPr>
                <w:color w:val="auto"/>
              </w:rPr>
              <w:t xml:space="preserve"> </w:t>
            </w:r>
            <w:r w:rsidR="00324D82" w:rsidRPr="0011571C">
              <w:rPr>
                <w:color w:val="auto"/>
              </w:rPr>
              <w:t>(</w:t>
            </w:r>
            <w:r w:rsidRPr="0011571C">
              <w:rPr>
                <w:color w:val="auto"/>
              </w:rPr>
              <w:t>EC-69</w:t>
            </w:r>
            <w:r w:rsidR="00324D82" w:rsidRPr="0011571C">
              <w:rPr>
                <w:color w:val="auto"/>
              </w:rPr>
              <w:t>)</w:t>
            </w:r>
          </w:p>
        </w:tc>
      </w:tr>
      <w:tr w:rsidR="000120FE" w:rsidRPr="0011571C" w14:paraId="7BFA64C3" w14:textId="77777777" w:rsidTr="002B25EE">
        <w:trPr>
          <w:cantSplit/>
        </w:trPr>
        <w:tc>
          <w:tcPr>
            <w:tcW w:w="2388" w:type="dxa"/>
            <w:shd w:val="clear" w:color="auto" w:fill="auto"/>
          </w:tcPr>
          <w:p w14:paraId="4D0B7606" w14:textId="77777777" w:rsidR="000120FE" w:rsidRPr="0011571C" w:rsidRDefault="000120FE" w:rsidP="00156296">
            <w:pPr>
              <w:pStyle w:val="Tableastext"/>
              <w:rPr>
                <w:rStyle w:val="Bold"/>
              </w:rPr>
            </w:pPr>
            <w:r w:rsidRPr="0011571C">
              <w:rPr>
                <w:rStyle w:val="Bold"/>
              </w:rPr>
              <w:t xml:space="preserve">FM 221-16 </w:t>
            </w:r>
            <w:r w:rsidR="00F84A03" w:rsidRPr="0011571C">
              <w:rPr>
                <w:rStyle w:val="Bold"/>
              </w:rPr>
              <w:br/>
            </w:r>
            <w:r w:rsidRPr="0011571C">
              <w:rPr>
                <w:rStyle w:val="Bold"/>
              </w:rPr>
              <w:t>TSML</w:t>
            </w:r>
            <w:r w:rsidRPr="0011571C">
              <w:rPr>
                <w:rStyle w:val="Bold"/>
              </w:rPr>
              <w:noBreakHyphen/>
              <w:t>XML</w:t>
            </w:r>
          </w:p>
        </w:tc>
        <w:tc>
          <w:tcPr>
            <w:tcW w:w="7212" w:type="dxa"/>
            <w:shd w:val="clear" w:color="auto" w:fill="auto"/>
          </w:tcPr>
          <w:p w14:paraId="4BBB97E0" w14:textId="77777777" w:rsidR="000120FE" w:rsidRPr="0011571C" w:rsidRDefault="000120FE" w:rsidP="00156296">
            <w:pPr>
              <w:pStyle w:val="Tableastext"/>
              <w:rPr>
                <w:color w:val="auto"/>
              </w:rPr>
            </w:pPr>
            <w:r w:rsidRPr="0011571C">
              <w:rPr>
                <w:color w:val="auto"/>
              </w:rPr>
              <w:t>Representation of information as time series.</w:t>
            </w:r>
          </w:p>
          <w:p w14:paraId="76BE4217" w14:textId="77777777" w:rsidR="000120FE" w:rsidRPr="0011571C" w:rsidRDefault="000120FE" w:rsidP="00D64553">
            <w:pPr>
              <w:pStyle w:val="Tableastext"/>
              <w:rPr>
                <w:color w:val="auto"/>
              </w:rPr>
            </w:pPr>
            <w:r w:rsidRPr="0011571C">
              <w:rPr>
                <w:color w:val="auto"/>
              </w:rPr>
              <w:t xml:space="preserve">Resolution </w:t>
            </w:r>
            <w:r w:rsidR="00D64553" w:rsidRPr="0011571C">
              <w:rPr>
                <w:color w:val="auto"/>
              </w:rPr>
              <w:t>9</w:t>
            </w:r>
            <w:r w:rsidRPr="0011571C">
              <w:rPr>
                <w:color w:val="auto"/>
              </w:rPr>
              <w:t xml:space="preserve"> (EC</w:t>
            </w:r>
            <w:r w:rsidRPr="0011571C">
              <w:rPr>
                <w:color w:val="auto"/>
              </w:rPr>
              <w:noBreakHyphen/>
              <w:t>69)</w:t>
            </w:r>
          </w:p>
        </w:tc>
      </w:tr>
      <w:tr w:rsidR="000120FE" w:rsidRPr="0011571C" w14:paraId="1B0FB42A" w14:textId="77777777" w:rsidTr="002B25EE">
        <w:trPr>
          <w:cantSplit/>
        </w:trPr>
        <w:tc>
          <w:tcPr>
            <w:tcW w:w="2388" w:type="dxa"/>
            <w:shd w:val="clear" w:color="auto" w:fill="auto"/>
          </w:tcPr>
          <w:p w14:paraId="4FF88925" w14:textId="77777777" w:rsidR="000120FE" w:rsidRPr="0011571C" w:rsidRDefault="004402EE" w:rsidP="00156296">
            <w:pPr>
              <w:pStyle w:val="Tableastext"/>
              <w:rPr>
                <w:rStyle w:val="Bold"/>
              </w:rPr>
            </w:pPr>
            <w:r w:rsidRPr="0011571C">
              <w:rPr>
                <w:rStyle w:val="Bold"/>
              </w:rPr>
              <w:t xml:space="preserve">FM 231-16 </w:t>
            </w:r>
            <w:r w:rsidRPr="0011571C">
              <w:rPr>
                <w:rStyle w:val="Bold"/>
              </w:rPr>
              <w:br/>
            </w:r>
            <w:r w:rsidR="000120FE" w:rsidRPr="0011571C">
              <w:rPr>
                <w:rStyle w:val="Bold"/>
              </w:rPr>
              <w:t>WMLTS</w:t>
            </w:r>
            <w:r w:rsidR="000120FE" w:rsidRPr="0011571C">
              <w:rPr>
                <w:rStyle w:val="Bold"/>
              </w:rPr>
              <w:noBreakHyphen/>
              <w:t>XML</w:t>
            </w:r>
          </w:p>
        </w:tc>
        <w:tc>
          <w:tcPr>
            <w:tcW w:w="7212" w:type="dxa"/>
            <w:shd w:val="clear" w:color="auto" w:fill="auto"/>
          </w:tcPr>
          <w:p w14:paraId="0CB23779" w14:textId="77777777" w:rsidR="000120FE" w:rsidRPr="0011571C" w:rsidRDefault="000120FE" w:rsidP="00811660">
            <w:pPr>
              <w:pStyle w:val="Tableastext"/>
              <w:rPr>
                <w:color w:val="auto"/>
              </w:rPr>
            </w:pPr>
            <w:r w:rsidRPr="0011571C">
              <w:rPr>
                <w:color w:val="auto"/>
              </w:rPr>
              <w:t xml:space="preserve">Hydrological </w:t>
            </w:r>
            <w:r w:rsidR="00D64553" w:rsidRPr="0011571C">
              <w:rPr>
                <w:color w:val="auto"/>
              </w:rPr>
              <w:t>T</w:t>
            </w:r>
            <w:r w:rsidRPr="0011571C">
              <w:rPr>
                <w:color w:val="auto"/>
              </w:rPr>
              <w:t>ime</w:t>
            </w:r>
            <w:r w:rsidR="00D64553" w:rsidRPr="0011571C">
              <w:rPr>
                <w:color w:val="auto"/>
              </w:rPr>
              <w:t xml:space="preserve"> S</w:t>
            </w:r>
            <w:r w:rsidRPr="0011571C">
              <w:rPr>
                <w:color w:val="auto"/>
              </w:rPr>
              <w:t>eries. Allows a monotonic series of observations over time to be described to the level of detail required for accurate representation as time</w:t>
            </w:r>
            <w:r w:rsidR="00D64553" w:rsidRPr="0011571C">
              <w:rPr>
                <w:color w:val="auto"/>
              </w:rPr>
              <w:t xml:space="preserve"> </w:t>
            </w:r>
            <w:r w:rsidRPr="0011571C">
              <w:rPr>
                <w:color w:val="auto"/>
              </w:rPr>
              <w:t xml:space="preserve">series, with specific consideration for </w:t>
            </w:r>
            <w:r w:rsidR="00D64553" w:rsidRPr="0011571C">
              <w:rPr>
                <w:color w:val="auto"/>
              </w:rPr>
              <w:t>h</w:t>
            </w:r>
            <w:r w:rsidRPr="0011571C">
              <w:rPr>
                <w:color w:val="auto"/>
              </w:rPr>
              <w:t>ydrological data.</w:t>
            </w:r>
          </w:p>
          <w:p w14:paraId="2C06C711" w14:textId="77777777" w:rsidR="000120FE" w:rsidRPr="0011571C" w:rsidRDefault="000120FE" w:rsidP="00D64553">
            <w:pPr>
              <w:pStyle w:val="Tableastext"/>
              <w:rPr>
                <w:color w:val="auto"/>
              </w:rPr>
            </w:pPr>
            <w:r w:rsidRPr="0011571C">
              <w:rPr>
                <w:color w:val="auto"/>
              </w:rPr>
              <w:t xml:space="preserve">Resolution </w:t>
            </w:r>
            <w:r w:rsidR="00D64553" w:rsidRPr="0011571C">
              <w:rPr>
                <w:color w:val="auto"/>
              </w:rPr>
              <w:t>11</w:t>
            </w:r>
            <w:r w:rsidRPr="0011571C">
              <w:rPr>
                <w:color w:val="auto"/>
              </w:rPr>
              <w:t xml:space="preserve"> (EC-69)</w:t>
            </w:r>
          </w:p>
        </w:tc>
      </w:tr>
      <w:tr w:rsidR="000120FE" w:rsidRPr="0011571C" w14:paraId="213FC477" w14:textId="77777777" w:rsidTr="002B25EE">
        <w:trPr>
          <w:cantSplit/>
        </w:trPr>
        <w:tc>
          <w:tcPr>
            <w:tcW w:w="2388" w:type="dxa"/>
            <w:shd w:val="clear" w:color="auto" w:fill="auto"/>
          </w:tcPr>
          <w:p w14:paraId="447F72B1" w14:textId="77777777" w:rsidR="000120FE" w:rsidRPr="0011571C" w:rsidRDefault="000120FE" w:rsidP="004402EE">
            <w:pPr>
              <w:pStyle w:val="Tableastext"/>
              <w:rPr>
                <w:rStyle w:val="Bold"/>
              </w:rPr>
            </w:pPr>
            <w:r w:rsidRPr="0011571C">
              <w:rPr>
                <w:rStyle w:val="Bold"/>
              </w:rPr>
              <w:t>FM 232</w:t>
            </w:r>
            <w:r w:rsidR="004402EE" w:rsidRPr="0011571C">
              <w:rPr>
                <w:rStyle w:val="Bold"/>
              </w:rPr>
              <w:t xml:space="preserve">-16 </w:t>
            </w:r>
            <w:r w:rsidR="004402EE" w:rsidRPr="0011571C">
              <w:rPr>
                <w:rStyle w:val="Bold"/>
              </w:rPr>
              <w:br/>
            </w:r>
            <w:r w:rsidRPr="0011571C">
              <w:rPr>
                <w:rStyle w:val="Bold"/>
              </w:rPr>
              <w:t>WMLRGS</w:t>
            </w:r>
            <w:r w:rsidRPr="0011571C">
              <w:rPr>
                <w:rStyle w:val="Bold"/>
              </w:rPr>
              <w:noBreakHyphen/>
              <w:t>XML</w:t>
            </w:r>
          </w:p>
        </w:tc>
        <w:tc>
          <w:tcPr>
            <w:tcW w:w="7212" w:type="dxa"/>
            <w:shd w:val="clear" w:color="auto" w:fill="auto"/>
          </w:tcPr>
          <w:p w14:paraId="685FDC6C" w14:textId="77777777" w:rsidR="000120FE" w:rsidRPr="0011571C" w:rsidRDefault="000120FE" w:rsidP="00811660">
            <w:pPr>
              <w:pStyle w:val="Tableastext"/>
              <w:rPr>
                <w:color w:val="auto"/>
              </w:rPr>
            </w:pPr>
            <w:r w:rsidRPr="0011571C">
              <w:rPr>
                <w:color w:val="auto"/>
              </w:rPr>
              <w:t>Ratings, Gaugings and Sections. Allows the description of the process and conversions used to determine hydrological observations such as river discharge.</w:t>
            </w:r>
          </w:p>
          <w:p w14:paraId="4097F932" w14:textId="77777777" w:rsidR="000120FE" w:rsidRPr="0011571C" w:rsidRDefault="000120FE" w:rsidP="00D64553">
            <w:pPr>
              <w:pStyle w:val="Tableastext"/>
              <w:rPr>
                <w:color w:val="auto"/>
              </w:rPr>
            </w:pPr>
            <w:r w:rsidRPr="0011571C">
              <w:rPr>
                <w:color w:val="auto"/>
              </w:rPr>
              <w:t xml:space="preserve">Resolution </w:t>
            </w:r>
            <w:r w:rsidR="00D64553" w:rsidRPr="0011571C">
              <w:rPr>
                <w:color w:val="auto"/>
              </w:rPr>
              <w:t>11</w:t>
            </w:r>
            <w:r w:rsidRPr="0011571C">
              <w:rPr>
                <w:color w:val="auto"/>
              </w:rPr>
              <w:t xml:space="preserve"> (EC-69)</w:t>
            </w:r>
          </w:p>
        </w:tc>
      </w:tr>
      <w:tr w:rsidR="000D458E" w:rsidRPr="00CD3DFC" w14:paraId="5A1DAF98" w14:textId="77777777" w:rsidTr="002B25EE">
        <w:trPr>
          <w:cantSplit/>
        </w:trPr>
        <w:tc>
          <w:tcPr>
            <w:tcW w:w="2388" w:type="dxa"/>
            <w:shd w:val="clear" w:color="auto" w:fill="auto"/>
          </w:tcPr>
          <w:p w14:paraId="2660BFC8" w14:textId="77777777" w:rsidR="000D458E" w:rsidRPr="0011571C" w:rsidRDefault="000D458E" w:rsidP="00156296">
            <w:pPr>
              <w:pStyle w:val="Tableastext"/>
              <w:rPr>
                <w:rStyle w:val="Bold"/>
              </w:rPr>
            </w:pPr>
            <w:r w:rsidRPr="0011571C">
              <w:rPr>
                <w:rStyle w:val="Bold"/>
              </w:rPr>
              <w:t>FM 241</w:t>
            </w:r>
            <w:r w:rsidR="004402EE" w:rsidRPr="0011571C">
              <w:rPr>
                <w:rStyle w:val="Bold"/>
              </w:rPr>
              <w:t>-16</w:t>
            </w:r>
            <w:r w:rsidRPr="0011571C">
              <w:rPr>
                <w:rStyle w:val="Bold"/>
              </w:rPr>
              <w:t xml:space="preserve"> </w:t>
            </w:r>
            <w:r w:rsidR="00465801" w:rsidRPr="0011571C">
              <w:rPr>
                <w:rStyle w:val="Bold"/>
              </w:rPr>
              <w:br/>
            </w:r>
            <w:r w:rsidRPr="0011571C">
              <w:rPr>
                <w:rStyle w:val="Bold"/>
              </w:rPr>
              <w:t>WMDR-XML</w:t>
            </w:r>
          </w:p>
        </w:tc>
        <w:tc>
          <w:tcPr>
            <w:tcW w:w="7212" w:type="dxa"/>
            <w:shd w:val="clear" w:color="auto" w:fill="auto"/>
          </w:tcPr>
          <w:p w14:paraId="68AA181F" w14:textId="77777777" w:rsidR="000D458E" w:rsidRPr="0011571C" w:rsidRDefault="000D458E" w:rsidP="000F3582">
            <w:pPr>
              <w:pStyle w:val="Tableastext"/>
              <w:rPr>
                <w:color w:val="auto"/>
              </w:rPr>
            </w:pPr>
            <w:r w:rsidRPr="0011571C">
              <w:rPr>
                <w:color w:val="auto"/>
              </w:rPr>
              <w:t>WMO Int</w:t>
            </w:r>
            <w:r w:rsidR="00D8233A">
              <w:rPr>
                <w:color w:val="auto"/>
              </w:rPr>
              <w:t>egrated Global Observing System</w:t>
            </w:r>
            <w:r w:rsidRPr="0011571C">
              <w:rPr>
                <w:color w:val="auto"/>
              </w:rPr>
              <w:t xml:space="preserve"> (WIGOS) metadata representation. Allows WIGOS metadata to be exchanged.</w:t>
            </w:r>
          </w:p>
          <w:p w14:paraId="606C4D81" w14:textId="77777777" w:rsidR="000D458E" w:rsidRPr="0011571C" w:rsidRDefault="000D458E" w:rsidP="000F3582">
            <w:pPr>
              <w:pStyle w:val="Tableastext"/>
              <w:rPr>
                <w:color w:val="auto"/>
              </w:rPr>
            </w:pPr>
            <w:r w:rsidRPr="0011571C">
              <w:rPr>
                <w:color w:val="auto"/>
              </w:rPr>
              <w:t>The code tables supporting WIGOS metadata are included in this code form.</w:t>
            </w:r>
          </w:p>
          <w:p w14:paraId="35E62B73" w14:textId="77777777" w:rsidR="000D458E" w:rsidRPr="0011571C" w:rsidRDefault="000D458E" w:rsidP="00D64553">
            <w:pPr>
              <w:pStyle w:val="Tableastext"/>
              <w:rPr>
                <w:color w:val="auto"/>
              </w:rPr>
            </w:pPr>
            <w:r w:rsidRPr="0011571C">
              <w:rPr>
                <w:color w:val="auto"/>
              </w:rPr>
              <w:t xml:space="preserve">The code tables were approved by Resolution </w:t>
            </w:r>
            <w:r w:rsidR="00D64553" w:rsidRPr="0011571C">
              <w:rPr>
                <w:color w:val="auto"/>
              </w:rPr>
              <w:t>10</w:t>
            </w:r>
            <w:r w:rsidRPr="0011571C">
              <w:rPr>
                <w:color w:val="auto"/>
              </w:rPr>
              <w:t xml:space="preserve"> (EC-69).</w:t>
            </w:r>
          </w:p>
        </w:tc>
      </w:tr>
    </w:tbl>
    <w:p w14:paraId="3FE64BBC" w14:textId="58C2C499" w:rsidR="00D50BD0" w:rsidRPr="0011571C" w:rsidRDefault="00D50BD0" w:rsidP="00CD3DFC">
      <w:pPr>
        <w:pStyle w:val="TPSSection"/>
        <w:rPr>
          <w:lang w:val="en-GB"/>
        </w:rPr>
      </w:pPr>
      <w:r w:rsidRPr="00CD3DFC">
        <w:fldChar w:fldCharType="begin"/>
      </w:r>
      <w:r w:rsidR="00CD3DFC" w:rsidRPr="00CD3DFC">
        <w:instrText xml:space="preserve"> MACROBUTTON TPS_Section SECTION: Ignore</w:instrText>
      </w:r>
      <w:r w:rsidR="00CD3DFC" w:rsidRPr="00CD3DFC">
        <w:rPr>
          <w:vanish/>
        </w:rPr>
        <w:fldChar w:fldCharType="begin"/>
      </w:r>
      <w:r w:rsidR="00CD3DFC" w:rsidRPr="00CD3DFC">
        <w:rPr>
          <w:vanish/>
        </w:rPr>
        <w:instrText>Name="Ignore" ID="29562627-7696-B945-8F91-6D1EF8286DBA"</w:instrText>
      </w:r>
      <w:r w:rsidR="00CD3DFC" w:rsidRPr="00CD3DFC">
        <w:rPr>
          <w:vanish/>
        </w:rPr>
        <w:fldChar w:fldCharType="end"/>
      </w:r>
      <w:r w:rsidRPr="00CD3DFC">
        <w:fldChar w:fldCharType="end"/>
      </w:r>
    </w:p>
    <w:p w14:paraId="00F44C42" w14:textId="6643B4D0" w:rsidR="00D50BD0" w:rsidRPr="0011571C" w:rsidRDefault="00D50BD0" w:rsidP="00CD3DFC">
      <w:pPr>
        <w:pStyle w:val="TPSSectionData"/>
        <w:rPr>
          <w:lang w:val="en-GB"/>
        </w:rPr>
      </w:pPr>
      <w:r w:rsidRPr="00CD3DFC">
        <w:fldChar w:fldCharType="begin"/>
      </w:r>
      <w:r w:rsidR="00CD3DFC" w:rsidRPr="00CD3DFC">
        <w:instrText xml:space="preserve"> MACROBUTTON TPS_SectionField Chapter title in running head: FM SYSTEM OF NUMBERING XML MARKUP LANGU…</w:instrText>
      </w:r>
      <w:r w:rsidR="00CD3DFC" w:rsidRPr="00CD3DFC">
        <w:rPr>
          <w:vanish/>
        </w:rPr>
        <w:fldChar w:fldCharType="begin"/>
      </w:r>
      <w:r w:rsidR="00CD3DFC" w:rsidRPr="00CD3DFC">
        <w:rPr>
          <w:vanish/>
        </w:rPr>
        <w:instrText>Name="Chapter title in running head" Value="FM SYSTEM OF NUMBERING XML MARKUP LANGUAGE APPLICATION SCHEMAS"</w:instrText>
      </w:r>
      <w:r w:rsidR="00CD3DFC" w:rsidRPr="00CD3DFC">
        <w:rPr>
          <w:vanish/>
        </w:rPr>
        <w:fldChar w:fldCharType="end"/>
      </w:r>
      <w:r w:rsidRPr="00CD3DFC">
        <w:fldChar w:fldCharType="end"/>
      </w:r>
    </w:p>
    <w:p w14:paraId="371E351A" w14:textId="77777777" w:rsidR="00C90D23" w:rsidRPr="0011571C" w:rsidRDefault="00C90D23" w:rsidP="00F55643">
      <w:pPr>
        <w:pStyle w:val="Heading10"/>
      </w:pPr>
      <w:r w:rsidRPr="0011571C">
        <w:t>1.</w:t>
      </w:r>
      <w:r w:rsidR="008A682D" w:rsidRPr="0011571C">
        <w:tab/>
      </w:r>
      <w:r w:rsidRPr="0011571C">
        <w:t>Representation of information in extensible markup language</w:t>
      </w:r>
      <w:bookmarkEnd w:id="1"/>
      <w:bookmarkEnd w:id="2"/>
    </w:p>
    <w:p w14:paraId="1CE7F7F9" w14:textId="77777777" w:rsidR="00C90D23" w:rsidRPr="00CD3DFC" w:rsidRDefault="00C90D23" w:rsidP="00EA02AB">
      <w:pPr>
        <w:pStyle w:val="Bodytext1"/>
        <w:rPr>
          <w:lang w:val="en-US"/>
        </w:rPr>
      </w:pPr>
      <w:r w:rsidRPr="00CD3DFC">
        <w:rPr>
          <w:lang w:val="en-US"/>
        </w:rPr>
        <w:t>1.1</w:t>
      </w:r>
      <w:r w:rsidRPr="00CD3DFC">
        <w:rPr>
          <w:lang w:val="en-US"/>
        </w:rPr>
        <w:tab/>
      </w:r>
      <w:r w:rsidR="00B07A86" w:rsidRPr="00CD3DFC">
        <w:rPr>
          <w:lang w:val="en-US"/>
        </w:rPr>
        <w:t>XML</w:t>
      </w:r>
      <w:r w:rsidRPr="00CD3DFC">
        <w:rPr>
          <w:lang w:val="en-US"/>
        </w:rPr>
        <w:t xml:space="preserve"> documents shall be well-formed with respect to XML</w:t>
      </w:r>
      <w:r w:rsidR="00F12404" w:rsidRPr="00CD3DFC">
        <w:rPr>
          <w:lang w:val="en-US"/>
        </w:rPr>
        <w:t> </w:t>
      </w:r>
      <w:r w:rsidRPr="00CD3DFC">
        <w:rPr>
          <w:lang w:val="en-US"/>
        </w:rPr>
        <w:t>1.0 [Extensible Markup Language (XML) 1.0 (Second Edition)].</w:t>
      </w:r>
    </w:p>
    <w:p w14:paraId="0A20BC04" w14:textId="77777777" w:rsidR="00C3001E" w:rsidRPr="0011571C" w:rsidRDefault="00C90D23" w:rsidP="00EA02AB">
      <w:pPr>
        <w:pStyle w:val="Notesheading"/>
      </w:pPr>
      <w:r w:rsidRPr="0011571C">
        <w:t>Note</w:t>
      </w:r>
      <w:r w:rsidR="00C3001E" w:rsidRPr="0011571C">
        <w:t>s:</w:t>
      </w:r>
    </w:p>
    <w:p w14:paraId="24D98D8B" w14:textId="77777777" w:rsidR="00C90D23" w:rsidRPr="0011571C" w:rsidRDefault="00C3001E" w:rsidP="00EA02AB">
      <w:pPr>
        <w:pStyle w:val="Notes1"/>
      </w:pPr>
      <w:r w:rsidRPr="0011571C">
        <w:t>1.</w:t>
      </w:r>
      <w:r w:rsidRPr="0011571C">
        <w:tab/>
      </w:r>
      <w:r w:rsidR="00C90D23" w:rsidRPr="0011571C">
        <w:t>The XML implementation specified in this Manual is described using the XML</w:t>
      </w:r>
      <w:r w:rsidR="00E304C7" w:rsidRPr="0011571C">
        <w:t xml:space="preserve"> </w:t>
      </w:r>
      <w:r w:rsidR="005F0D87" w:rsidRPr="0011571C">
        <w:t>s</w:t>
      </w:r>
      <w:r w:rsidR="00C90D23" w:rsidRPr="0011571C">
        <w:t xml:space="preserve">chema </w:t>
      </w:r>
      <w:r w:rsidR="001F1741" w:rsidRPr="0011571C">
        <w:t xml:space="preserve">definition </w:t>
      </w:r>
      <w:r w:rsidR="00C90D23" w:rsidRPr="0011571C">
        <w:t xml:space="preserve">language (XSD) [XML Schema </w:t>
      </w:r>
      <w:r w:rsidR="00C71E2C" w:rsidRPr="0011571C">
        <w:t>Part </w:t>
      </w:r>
      <w:r w:rsidR="00C90D23" w:rsidRPr="0011571C">
        <w:t xml:space="preserve">1: Structures (Second Edition), XML Schema </w:t>
      </w:r>
      <w:r w:rsidR="00C71E2C" w:rsidRPr="0011571C">
        <w:t>Part </w:t>
      </w:r>
      <w:r w:rsidR="00C90D23" w:rsidRPr="0011571C">
        <w:t>2: Datatypes (Second Edition)] and Schematron [ISO/</w:t>
      </w:r>
      <w:r w:rsidR="00687D34" w:rsidRPr="0011571C">
        <w:t>IEC</w:t>
      </w:r>
      <w:r w:rsidR="00E4747C" w:rsidRPr="0011571C">
        <w:t> </w:t>
      </w:r>
      <w:r w:rsidR="00C90D23" w:rsidRPr="0011571C">
        <w:t xml:space="preserve">19757-3:2006, Information technology – Document Schema Definition Languages (DSDL) – </w:t>
      </w:r>
      <w:r w:rsidR="00C71E2C" w:rsidRPr="0011571C">
        <w:t>Part </w:t>
      </w:r>
      <w:r w:rsidR="00C90D23" w:rsidRPr="0011571C">
        <w:t>3: Rule-based validation – Schematron].</w:t>
      </w:r>
    </w:p>
    <w:p w14:paraId="4917C7CA" w14:textId="77777777" w:rsidR="005C1479" w:rsidRPr="0011571C" w:rsidRDefault="00A97828" w:rsidP="00EA02AB">
      <w:pPr>
        <w:pStyle w:val="Notes1"/>
      </w:pPr>
      <w:r w:rsidRPr="0011571C">
        <w:t>2.</w:t>
      </w:r>
      <w:r w:rsidR="00C90D23" w:rsidRPr="0011571C">
        <w:tab/>
        <w:t>Within this Manual, XPath [XML Path Language (XPath) 2.0 (Second Edition)] is used to refer to particular elements and attributes within an XML document.</w:t>
      </w:r>
    </w:p>
    <w:p w14:paraId="3058765D" w14:textId="77777777" w:rsidR="00C90D23" w:rsidRPr="00CD3DFC" w:rsidRDefault="00C90D23" w:rsidP="00EA02AB">
      <w:pPr>
        <w:pStyle w:val="Bodytext1"/>
        <w:rPr>
          <w:lang w:val="en-US"/>
        </w:rPr>
      </w:pPr>
      <w:r w:rsidRPr="00CD3DFC">
        <w:rPr>
          <w:lang w:val="en-US"/>
        </w:rPr>
        <w:t>1.2</w:t>
      </w:r>
      <w:r w:rsidRPr="00CD3DFC">
        <w:rPr>
          <w:lang w:val="en-US"/>
        </w:rPr>
        <w:tab/>
        <w:t xml:space="preserve">XML documents conforming to XML schema that have been allocated an FM identifier within this Manual shall, in addition to conforming to the Regulation for the specified code form, conform to the requirements specified in </w:t>
      </w:r>
      <w:r w:rsidR="00DF3979" w:rsidRPr="00CD3DFC">
        <w:rPr>
          <w:lang w:val="en-US"/>
        </w:rPr>
        <w:t>c</w:t>
      </w:r>
      <w:r w:rsidR="00811660" w:rsidRPr="00CD3DFC">
        <w:rPr>
          <w:lang w:val="en-US"/>
        </w:rPr>
        <w:t xml:space="preserve">lause 2.4 of ISO 19136:2007 </w:t>
      </w:r>
      <w:r w:rsidRPr="00CD3DFC">
        <w:rPr>
          <w:lang w:val="en-US"/>
        </w:rPr>
        <w:t>[ISO</w:t>
      </w:r>
      <w:r w:rsidR="00E4747C" w:rsidRPr="00CD3DFC">
        <w:rPr>
          <w:lang w:val="en-US"/>
        </w:rPr>
        <w:t> </w:t>
      </w:r>
      <w:r w:rsidRPr="00CD3DFC">
        <w:rPr>
          <w:lang w:val="en-US"/>
        </w:rPr>
        <w:t xml:space="preserve">19136:2007, Geographic information – Geography </w:t>
      </w:r>
      <w:r w:rsidR="003106A5" w:rsidRPr="00CD3DFC">
        <w:rPr>
          <w:lang w:val="en-US"/>
        </w:rPr>
        <w:t>M</w:t>
      </w:r>
      <w:r w:rsidRPr="00CD3DFC">
        <w:rPr>
          <w:lang w:val="en-US"/>
        </w:rPr>
        <w:t xml:space="preserve">arkup </w:t>
      </w:r>
      <w:r w:rsidR="003106A5" w:rsidRPr="00CD3DFC">
        <w:rPr>
          <w:lang w:val="en-US"/>
        </w:rPr>
        <w:t>L</w:t>
      </w:r>
      <w:r w:rsidRPr="00CD3DFC">
        <w:rPr>
          <w:lang w:val="en-US"/>
        </w:rPr>
        <w:t>anguage (GML)].</w:t>
      </w:r>
    </w:p>
    <w:p w14:paraId="4CC1896D" w14:textId="77777777" w:rsidR="00A97828" w:rsidRPr="0011571C" w:rsidRDefault="00C90D23" w:rsidP="00EA02AB">
      <w:pPr>
        <w:pStyle w:val="Notesheading"/>
      </w:pPr>
      <w:r w:rsidRPr="0011571C">
        <w:t>Note</w:t>
      </w:r>
      <w:r w:rsidR="00A97828" w:rsidRPr="0011571C">
        <w:t>s</w:t>
      </w:r>
      <w:r w:rsidRPr="0011571C">
        <w:t>:</w:t>
      </w:r>
    </w:p>
    <w:p w14:paraId="37C20AEA" w14:textId="77777777" w:rsidR="00C90D23" w:rsidRPr="0011571C" w:rsidRDefault="00A97828" w:rsidP="00EA02AB">
      <w:pPr>
        <w:pStyle w:val="Notes1"/>
      </w:pPr>
      <w:r w:rsidRPr="0011571C">
        <w:t>1.</w:t>
      </w:r>
      <w:r w:rsidR="00C90D23" w:rsidRPr="0011571C">
        <w:tab/>
        <w:t xml:space="preserve">XML </w:t>
      </w:r>
      <w:r w:rsidR="00987BD6" w:rsidRPr="0011571C">
        <w:t>s</w:t>
      </w:r>
      <w:r w:rsidR="00C90D23" w:rsidRPr="0011571C">
        <w:t>chema</w:t>
      </w:r>
      <w:r w:rsidR="009545BF" w:rsidRPr="0011571C">
        <w:t>s</w:t>
      </w:r>
      <w:r w:rsidR="00C90D23" w:rsidRPr="0011571C">
        <w:t xml:space="preserve"> defined in this Manual are conformant to the encoding rules specified in ISO</w:t>
      </w:r>
      <w:r w:rsidR="00E4747C" w:rsidRPr="0011571C">
        <w:t> </w:t>
      </w:r>
      <w:r w:rsidR="00C90D23" w:rsidRPr="0011571C">
        <w:t>19136:2007 and are categorized as “GML application schema”. Similarly, XML documents conforming to requirements from ISO</w:t>
      </w:r>
      <w:r w:rsidR="00BF3849" w:rsidRPr="0011571C">
        <w:t> </w:t>
      </w:r>
      <w:r w:rsidR="00C90D23" w:rsidRPr="0011571C">
        <w:t>19136:2007 are termed “GML documents”.</w:t>
      </w:r>
    </w:p>
    <w:p w14:paraId="2A299790" w14:textId="77777777" w:rsidR="00C90D23" w:rsidRPr="0011571C" w:rsidRDefault="00A97828" w:rsidP="00EA02AB">
      <w:pPr>
        <w:pStyle w:val="Notes1"/>
      </w:pPr>
      <w:r w:rsidRPr="0011571C">
        <w:lastRenderedPageBreak/>
        <w:t>2.</w:t>
      </w:r>
      <w:r w:rsidR="00C90D23" w:rsidRPr="0011571C">
        <w:tab/>
        <w:t>Conformance tests for GML documents are provided in ISO</w:t>
      </w:r>
      <w:r w:rsidR="00E4747C" w:rsidRPr="0011571C">
        <w:t> </w:t>
      </w:r>
      <w:r w:rsidR="00C90D23" w:rsidRPr="0011571C">
        <w:t>19136:2007</w:t>
      </w:r>
      <w:r w:rsidR="00245CA4" w:rsidRPr="0011571C">
        <w:t>, Annex</w:t>
      </w:r>
      <w:r w:rsidR="00E4747C" w:rsidRPr="0011571C">
        <w:t> </w:t>
      </w:r>
      <w:r w:rsidR="00245CA4" w:rsidRPr="0011571C">
        <w:t>A, A.3</w:t>
      </w:r>
      <w:r w:rsidR="00C90D23" w:rsidRPr="0011571C">
        <w:t xml:space="preserve"> – Abstract test suite for GML documents.</w:t>
      </w:r>
    </w:p>
    <w:p w14:paraId="18A84003" w14:textId="77777777" w:rsidR="00BF3849" w:rsidRPr="0011571C" w:rsidRDefault="00A97828" w:rsidP="00EA02AB">
      <w:pPr>
        <w:pStyle w:val="Notes1"/>
      </w:pPr>
      <w:r w:rsidRPr="0011571C">
        <w:t>3.</w:t>
      </w:r>
      <w:r w:rsidR="00C90D23" w:rsidRPr="0011571C">
        <w:tab/>
        <w:t>The Content-Type [IETF RFC 2387 MIME Multipart/Related Content</w:t>
      </w:r>
      <w:r w:rsidR="0088007F" w:rsidRPr="0011571C">
        <w:t>-t</w:t>
      </w:r>
      <w:r w:rsidR="00C90D23" w:rsidRPr="0011571C">
        <w:t>ype] for GML documents is “application/gml+xml”.</w:t>
      </w:r>
    </w:p>
    <w:p w14:paraId="09AC7E9F" w14:textId="77777777" w:rsidR="00C90D23" w:rsidRPr="00CD3DFC" w:rsidRDefault="00C90D23" w:rsidP="00EA02AB">
      <w:pPr>
        <w:pStyle w:val="Bodytext1"/>
        <w:rPr>
          <w:lang w:val="en-US"/>
        </w:rPr>
      </w:pPr>
      <w:r w:rsidRPr="00CD3DFC">
        <w:rPr>
          <w:lang w:val="en-US"/>
        </w:rPr>
        <w:t>1.3</w:t>
      </w:r>
      <w:r w:rsidRPr="00CD3DFC">
        <w:rPr>
          <w:lang w:val="en-US"/>
        </w:rPr>
        <w:tab/>
        <w:t>Information exchanged in XML using the WMO Information System (WIS) shall conform to publicly available GML application schemas.</w:t>
      </w:r>
    </w:p>
    <w:p w14:paraId="398250D6" w14:textId="77777777" w:rsidR="00C90D23" w:rsidRPr="00CD3DFC" w:rsidRDefault="00C90D23" w:rsidP="00EA02AB">
      <w:pPr>
        <w:pStyle w:val="Bodytext1"/>
        <w:rPr>
          <w:lang w:val="en-US"/>
        </w:rPr>
      </w:pPr>
      <w:r w:rsidRPr="00CD3DFC">
        <w:rPr>
          <w:lang w:val="en-US"/>
        </w:rPr>
        <w:t>1.4</w:t>
      </w:r>
      <w:r w:rsidRPr="00CD3DFC">
        <w:rPr>
          <w:lang w:val="en-US"/>
        </w:rPr>
        <w:tab/>
        <w:t xml:space="preserve">Information that is exchanged as XML using WIS and that </w:t>
      </w:r>
      <w:r w:rsidR="00F95567" w:rsidRPr="00CD3DFC">
        <w:rPr>
          <w:lang w:val="en-US"/>
        </w:rPr>
        <w:t xml:space="preserve">is </w:t>
      </w:r>
      <w:r w:rsidRPr="00CD3DFC">
        <w:rPr>
          <w:lang w:val="en-US"/>
        </w:rPr>
        <w:t>capable of being represented according to the GML application schema</w:t>
      </w:r>
      <w:r w:rsidR="00AE2A72" w:rsidRPr="00CD3DFC">
        <w:rPr>
          <w:lang w:val="en-US"/>
        </w:rPr>
        <w:t>s</w:t>
      </w:r>
      <w:r w:rsidRPr="00CD3DFC">
        <w:rPr>
          <w:lang w:val="en-US"/>
        </w:rPr>
        <w:t xml:space="preserve"> defined in this Manual should conform to the GML application schema</w:t>
      </w:r>
      <w:r w:rsidR="00AE2A72" w:rsidRPr="00CD3DFC">
        <w:rPr>
          <w:lang w:val="en-US"/>
        </w:rPr>
        <w:t>s</w:t>
      </w:r>
      <w:r w:rsidRPr="00CD3DFC">
        <w:rPr>
          <w:lang w:val="en-US"/>
        </w:rPr>
        <w:t xml:space="preserve"> defined within this Manual.</w:t>
      </w:r>
    </w:p>
    <w:p w14:paraId="5763E8A0" w14:textId="77777777" w:rsidR="00C90D23" w:rsidRPr="00CD3DFC" w:rsidRDefault="00C90D23" w:rsidP="00EA02AB">
      <w:pPr>
        <w:pStyle w:val="Bodytext1"/>
        <w:rPr>
          <w:lang w:val="en-US"/>
        </w:rPr>
      </w:pPr>
      <w:r w:rsidRPr="00CD3DFC">
        <w:rPr>
          <w:lang w:val="en-US"/>
        </w:rPr>
        <w:t>1.5</w:t>
      </w:r>
      <w:r w:rsidRPr="00CD3DFC">
        <w:rPr>
          <w:lang w:val="en-US"/>
        </w:rPr>
        <w:tab/>
        <w:t xml:space="preserve">Creators of GML documents conforming to </w:t>
      </w:r>
      <w:r w:rsidR="00F30E15" w:rsidRPr="00CD3DFC">
        <w:rPr>
          <w:lang w:val="en-US"/>
        </w:rPr>
        <w:t xml:space="preserve">the </w:t>
      </w:r>
      <w:r w:rsidRPr="00CD3DFC">
        <w:rPr>
          <w:lang w:val="en-US"/>
        </w:rPr>
        <w:t>GML application schema</w:t>
      </w:r>
      <w:r w:rsidR="00387DAA" w:rsidRPr="00CD3DFC">
        <w:rPr>
          <w:lang w:val="en-US"/>
        </w:rPr>
        <w:t>s</w:t>
      </w:r>
      <w:r w:rsidRPr="00CD3DFC">
        <w:rPr>
          <w:lang w:val="en-US"/>
        </w:rPr>
        <w:t xml:space="preserve"> defined in this Manual shall ensure that their GML documents are valid with respect to the associated XML schema documents (XSD).</w:t>
      </w:r>
    </w:p>
    <w:p w14:paraId="2EE01586" w14:textId="77777777" w:rsidR="00C90D23" w:rsidRPr="00CD3DFC" w:rsidRDefault="00C90D23" w:rsidP="00EA02AB">
      <w:pPr>
        <w:pStyle w:val="Bodytext1"/>
        <w:rPr>
          <w:lang w:val="en-US"/>
        </w:rPr>
      </w:pPr>
      <w:r w:rsidRPr="00CD3DFC">
        <w:rPr>
          <w:lang w:val="en-US"/>
        </w:rPr>
        <w:t>1.6</w:t>
      </w:r>
      <w:r w:rsidRPr="00CD3DFC">
        <w:rPr>
          <w:lang w:val="en-US"/>
        </w:rPr>
        <w:tab/>
        <w:t xml:space="preserve">Creators of GML documents conforming to </w:t>
      </w:r>
      <w:r w:rsidR="00F30E15" w:rsidRPr="00CD3DFC">
        <w:rPr>
          <w:lang w:val="en-US"/>
        </w:rPr>
        <w:t xml:space="preserve">the </w:t>
      </w:r>
      <w:r w:rsidRPr="00CD3DFC">
        <w:rPr>
          <w:lang w:val="en-US"/>
        </w:rPr>
        <w:t>GML application schema</w:t>
      </w:r>
      <w:r w:rsidR="00387DAA" w:rsidRPr="00CD3DFC">
        <w:rPr>
          <w:lang w:val="en-US"/>
        </w:rPr>
        <w:t>s</w:t>
      </w:r>
      <w:r w:rsidRPr="00CD3DFC">
        <w:rPr>
          <w:lang w:val="en-US"/>
        </w:rPr>
        <w:t xml:space="preserve"> defined in this Manual shall ensure that their GML documents validate against the associated Schematron schema(s) that test conformance with the specified GML application schema.</w:t>
      </w:r>
    </w:p>
    <w:p w14:paraId="65A66F86" w14:textId="77777777" w:rsidR="00C90D23" w:rsidRPr="0011571C" w:rsidRDefault="00C90D23" w:rsidP="00EA02AB">
      <w:pPr>
        <w:pStyle w:val="Note"/>
      </w:pPr>
      <w:r w:rsidRPr="0011571C">
        <w:t>Note:</w:t>
      </w:r>
      <w:r w:rsidRPr="0011571C">
        <w:tab/>
        <w:t>It is not necessary for recipients to validate each document.</w:t>
      </w:r>
    </w:p>
    <w:p w14:paraId="3D114A36" w14:textId="77777777" w:rsidR="00C90D23" w:rsidRPr="00CD3DFC" w:rsidRDefault="00C90D23" w:rsidP="00EA02AB">
      <w:pPr>
        <w:pStyle w:val="Bodytext1"/>
        <w:rPr>
          <w:lang w:val="en-US"/>
        </w:rPr>
      </w:pPr>
      <w:r w:rsidRPr="00CD3DFC">
        <w:rPr>
          <w:lang w:val="en-US"/>
        </w:rPr>
        <w:t>1.7</w:t>
      </w:r>
      <w:r w:rsidRPr="00CD3DFC">
        <w:rPr>
          <w:lang w:val="en-US"/>
        </w:rPr>
        <w:tab/>
        <w:t>All date-time elements shall be encoded using ISO</w:t>
      </w:r>
      <w:r w:rsidR="00E4747C" w:rsidRPr="00CD3DFC">
        <w:rPr>
          <w:lang w:val="en-US"/>
        </w:rPr>
        <w:t> </w:t>
      </w:r>
      <w:r w:rsidRPr="00CD3DFC">
        <w:rPr>
          <w:lang w:val="en-US"/>
        </w:rPr>
        <w:t>8601 extended time format [ISO</w:t>
      </w:r>
      <w:r w:rsidR="00E4747C" w:rsidRPr="00CD3DFC">
        <w:rPr>
          <w:lang w:val="en-US"/>
        </w:rPr>
        <w:t> </w:t>
      </w:r>
      <w:r w:rsidRPr="00CD3DFC">
        <w:rPr>
          <w:lang w:val="en-US"/>
        </w:rPr>
        <w:t>8601:2004, Data elements and interchange formats – Information interchange – Representation of dates and times].</w:t>
      </w:r>
    </w:p>
    <w:p w14:paraId="5B58CDFC" w14:textId="77777777" w:rsidR="00C90D23" w:rsidRPr="00CD3DFC" w:rsidRDefault="00C90D23" w:rsidP="00EA02AB">
      <w:pPr>
        <w:pStyle w:val="Bodytext1"/>
        <w:rPr>
          <w:lang w:val="en-US"/>
        </w:rPr>
      </w:pPr>
      <w:r w:rsidRPr="00CD3DFC">
        <w:rPr>
          <w:lang w:val="en-US"/>
        </w:rPr>
        <w:t xml:space="preserve">1.8 </w:t>
      </w:r>
      <w:r w:rsidRPr="00CD3DFC">
        <w:rPr>
          <w:lang w:val="en-US"/>
        </w:rPr>
        <w:tab/>
        <w:t>The value of each time element shall include a time zone definition according to the ISO</w:t>
      </w:r>
      <w:r w:rsidR="00E4747C" w:rsidRPr="00CD3DFC">
        <w:rPr>
          <w:lang w:val="en-US"/>
        </w:rPr>
        <w:t> </w:t>
      </w:r>
      <w:r w:rsidRPr="00CD3DFC">
        <w:rPr>
          <w:lang w:val="en-US"/>
        </w:rPr>
        <w:t xml:space="preserve">8601 standard. The time zone provided should be </w:t>
      </w:r>
      <w:r w:rsidR="00F5692A" w:rsidRPr="00CD3DFC">
        <w:rPr>
          <w:lang w:val="en-US"/>
        </w:rPr>
        <w:t>universal time coordinated (</w:t>
      </w:r>
      <w:r w:rsidRPr="00CD3DFC">
        <w:rPr>
          <w:lang w:val="en-US"/>
        </w:rPr>
        <w:t>UTC</w:t>
      </w:r>
      <w:r w:rsidR="00F5692A" w:rsidRPr="00CD3DFC">
        <w:rPr>
          <w:lang w:val="en-US"/>
        </w:rPr>
        <w:t>)</w:t>
      </w:r>
      <w:r w:rsidRPr="00CD3DFC">
        <w:rPr>
          <w:lang w:val="en-US"/>
        </w:rPr>
        <w:t>.</w:t>
      </w:r>
    </w:p>
    <w:p w14:paraId="78E32A9D" w14:textId="77777777" w:rsidR="00C90D23" w:rsidRPr="0011571C" w:rsidRDefault="00C90D23" w:rsidP="00EA02AB">
      <w:pPr>
        <w:pStyle w:val="Note"/>
      </w:pPr>
      <w:r w:rsidRPr="0011571C">
        <w:t>Note:</w:t>
      </w:r>
      <w:r w:rsidRPr="0011571C">
        <w:tab/>
        <w:t>A time z</w:t>
      </w:r>
      <w:r w:rsidR="00EA02AB" w:rsidRPr="0011571C">
        <w:t>one is specified using a signed</w:t>
      </w:r>
      <w:r w:rsidRPr="0011571C">
        <w:t xml:space="preserve"> </w:t>
      </w:r>
      <w:r w:rsidR="00AF1167" w:rsidRPr="0011571C">
        <w:t>four-</w:t>
      </w:r>
      <w:r w:rsidRPr="0011571C">
        <w:t xml:space="preserve">digit character or a </w:t>
      </w:r>
      <w:r w:rsidR="00474CA3" w:rsidRPr="0011571C">
        <w:t>“</w:t>
      </w:r>
      <w:r w:rsidRPr="0011571C">
        <w:t>Z</w:t>
      </w:r>
      <w:r w:rsidR="00474CA3" w:rsidRPr="0011571C">
        <w:t>”</w:t>
      </w:r>
      <w:r w:rsidRPr="0011571C">
        <w:t xml:space="preserve"> to represent Zulu or UTC according to the following regular expression: (Z|[+-]HH:MM)</w:t>
      </w:r>
      <w:r w:rsidR="00686411" w:rsidRPr="0011571C">
        <w:t>.</w:t>
      </w:r>
    </w:p>
    <w:p w14:paraId="3DE6C2B8" w14:textId="77777777" w:rsidR="00A73909" w:rsidRPr="00CD3DFC" w:rsidRDefault="00C90D23" w:rsidP="00DC28D7">
      <w:pPr>
        <w:pStyle w:val="Bodytext1"/>
        <w:rPr>
          <w:lang w:val="en-US"/>
        </w:rPr>
      </w:pPr>
      <w:r w:rsidRPr="00CD3DFC">
        <w:rPr>
          <w:lang w:val="en-US"/>
        </w:rPr>
        <w:t>1.9</w:t>
      </w:r>
      <w:r w:rsidRPr="00CD3DFC">
        <w:rPr>
          <w:lang w:val="en-US"/>
        </w:rPr>
        <w:tab/>
        <w:t>All units of measure shall use the appropriate code from the Unified Code for Units of Measure (UCUM) code system. The unit of measure shall be identified by encoding the UCUM code in the “uom” attribute of the gml:MeasureType. Where no UCUM code is provided for the unit of measure, the unit of measure should be identified using a URI that resolves to an online definition that is recogni</w:t>
      </w:r>
      <w:r w:rsidR="00A73909" w:rsidRPr="00CD3DFC">
        <w:rPr>
          <w:lang w:val="en-US"/>
        </w:rPr>
        <w:t>z</w:t>
      </w:r>
      <w:r w:rsidRPr="00CD3DFC">
        <w:rPr>
          <w:lang w:val="en-US"/>
        </w:rPr>
        <w:t>ed by some level of authority</w:t>
      </w:r>
      <w:r w:rsidR="00A73909" w:rsidRPr="00CD3DFC">
        <w:rPr>
          <w:lang w:val="en-US"/>
        </w:rPr>
        <w:t>.</w:t>
      </w:r>
    </w:p>
    <w:p w14:paraId="58C8E615" w14:textId="77777777" w:rsidR="00A97828" w:rsidRPr="0011571C" w:rsidRDefault="00C90D23" w:rsidP="00F55643">
      <w:pPr>
        <w:pStyle w:val="Notesheading"/>
      </w:pPr>
      <w:r w:rsidRPr="0011571C">
        <w:t>Note</w:t>
      </w:r>
      <w:r w:rsidR="00A97828" w:rsidRPr="0011571C">
        <w:t>s</w:t>
      </w:r>
      <w:r w:rsidRPr="0011571C">
        <w:t>:</w:t>
      </w:r>
    </w:p>
    <w:p w14:paraId="2E2F9A48" w14:textId="77777777" w:rsidR="00BF3849" w:rsidRPr="0011571C" w:rsidRDefault="00A97828" w:rsidP="00F55643">
      <w:pPr>
        <w:pStyle w:val="Notes1"/>
      </w:pPr>
      <w:r w:rsidRPr="0011571C">
        <w:t>1.</w:t>
      </w:r>
      <w:r w:rsidR="00C90D23" w:rsidRPr="0011571C">
        <w:tab/>
        <w:t xml:space="preserve">The UCUM base codes are available in XML form at </w:t>
      </w:r>
      <w:hyperlink r:id="rId14" w:history="1">
        <w:r w:rsidR="00C90D23" w:rsidRPr="0011571C">
          <w:rPr>
            <w:rStyle w:val="Hyperlink"/>
          </w:rPr>
          <w:t>http://unitsofmeasure.org/ucum-essence.xml</w:t>
        </w:r>
      </w:hyperlink>
      <w:r w:rsidR="00B252C9" w:rsidRPr="0011571C">
        <w:rPr>
          <w:rStyle w:val="Hyperlink"/>
        </w:rPr>
        <w:t>.</w:t>
      </w:r>
    </w:p>
    <w:p w14:paraId="733E9026" w14:textId="77777777" w:rsidR="00C90D23" w:rsidRPr="0011571C" w:rsidRDefault="00A97828" w:rsidP="00F55643">
      <w:pPr>
        <w:pStyle w:val="Notes1"/>
      </w:pPr>
      <w:r w:rsidRPr="0011571C">
        <w:t>2.</w:t>
      </w:r>
      <w:r w:rsidR="00C90D23" w:rsidRPr="0011571C">
        <w:tab/>
        <w:t>A list of unit</w:t>
      </w:r>
      <w:r w:rsidR="00A73909" w:rsidRPr="0011571C">
        <w:t>s</w:t>
      </w:r>
      <w:r w:rsidR="00C90D23" w:rsidRPr="0011571C">
        <w:t xml:space="preserve"> of measure appropriate to the weather, water and climate domains are provided at </w:t>
      </w:r>
      <w:hyperlink r:id="rId15" w:history="1">
        <w:r w:rsidR="00C90D23" w:rsidRPr="0011571C">
          <w:rPr>
            <w:rStyle w:val="Hyperlink"/>
          </w:rPr>
          <w:t>http://codes.wmo.int/common/</w:t>
        </w:r>
        <w:r w:rsidR="00812113" w:rsidRPr="0011571C">
          <w:rPr>
            <w:rStyle w:val="Hyperlink"/>
          </w:rPr>
          <w:t>unit</w:t>
        </w:r>
      </w:hyperlink>
      <w:r w:rsidR="00C90D23" w:rsidRPr="0011571C">
        <w:t>. Each unit of measurement listed therein has a URI identifier.</w:t>
      </w:r>
    </w:p>
    <w:p w14:paraId="422CF365" w14:textId="77777777" w:rsidR="00C90D23" w:rsidRPr="00CD3DFC" w:rsidRDefault="00C90D23" w:rsidP="00DC28D7">
      <w:pPr>
        <w:pStyle w:val="Bodytext1"/>
        <w:rPr>
          <w:lang w:val="en-US"/>
        </w:rPr>
      </w:pPr>
      <w:r w:rsidRPr="00CD3DFC">
        <w:rPr>
          <w:lang w:val="en-US"/>
        </w:rPr>
        <w:t>1.10</w:t>
      </w:r>
      <w:r w:rsidRPr="00CD3DFC">
        <w:rPr>
          <w:lang w:val="en-US"/>
        </w:rPr>
        <w:tab/>
        <w:t>Where an xlink:href attribute is used to reference a resource from within an XML document, the xlink:title attribute should not be used to provide a textual description of that resource.</w:t>
      </w:r>
    </w:p>
    <w:bookmarkStart w:id="6" w:name="_Toc365549447"/>
    <w:bookmarkStart w:id="7" w:name="_Toc384882577"/>
    <w:bookmarkStart w:id="8" w:name="_Toc392055691"/>
    <w:p w14:paraId="5182519E" w14:textId="0250597A" w:rsidR="00D50BD0" w:rsidRPr="0011571C" w:rsidRDefault="00D50BD0" w:rsidP="00CD3DFC">
      <w:pPr>
        <w:pStyle w:val="TPSSection"/>
        <w:rPr>
          <w:lang w:val="en-GB"/>
        </w:rPr>
      </w:pPr>
      <w:r w:rsidRPr="00CD3DFC">
        <w:fldChar w:fldCharType="begin"/>
      </w:r>
      <w:r w:rsidR="00CD3DFC" w:rsidRPr="00CD3DFC">
        <w:instrText xml:space="preserve"> MACROBUTTON TPS_Section SECTION: Ignore</w:instrText>
      </w:r>
      <w:r w:rsidR="00CD3DFC" w:rsidRPr="00CD3DFC">
        <w:rPr>
          <w:vanish/>
        </w:rPr>
        <w:fldChar w:fldCharType="begin"/>
      </w:r>
      <w:r w:rsidR="00CD3DFC" w:rsidRPr="00CD3DFC">
        <w:rPr>
          <w:vanish/>
        </w:rPr>
        <w:instrText>Name="Ignore" ID="BBBD329B-1597-D943-8664-8791620167E9"</w:instrText>
      </w:r>
      <w:r w:rsidR="00CD3DFC" w:rsidRPr="00CD3DFC">
        <w:rPr>
          <w:vanish/>
        </w:rPr>
        <w:fldChar w:fldCharType="end"/>
      </w:r>
      <w:r w:rsidRPr="00CD3DFC">
        <w:fldChar w:fldCharType="end"/>
      </w:r>
    </w:p>
    <w:p w14:paraId="0F81F1C5" w14:textId="1B5657B8" w:rsidR="00D50BD0" w:rsidRPr="0011571C" w:rsidRDefault="00D50BD0" w:rsidP="00CD3DFC">
      <w:pPr>
        <w:pStyle w:val="TPSSectionData"/>
        <w:rPr>
          <w:lang w:val="en-GB"/>
        </w:rPr>
      </w:pPr>
      <w:r w:rsidRPr="00CD3DFC">
        <w:fldChar w:fldCharType="begin"/>
      </w:r>
      <w:r w:rsidR="00CD3DFC" w:rsidRPr="00CD3DFC">
        <w:instrText xml:space="preserve"> MACROBUTTON TPS_SectionField Chapter title in running head: FM SYSTEM OF NUMBERING XML MARKUP LANGU…</w:instrText>
      </w:r>
      <w:r w:rsidR="00CD3DFC" w:rsidRPr="00CD3DFC">
        <w:rPr>
          <w:vanish/>
        </w:rPr>
        <w:fldChar w:fldCharType="begin"/>
      </w:r>
      <w:r w:rsidR="00CD3DFC" w:rsidRPr="00CD3DFC">
        <w:rPr>
          <w:vanish/>
        </w:rPr>
        <w:instrText>Name="Chapter title in running head" Value="FM SYSTEM OF NUMBERING XML MARKUP LANGUAGE APPLICATION SCHEMAS"</w:instrText>
      </w:r>
      <w:r w:rsidR="00CD3DFC" w:rsidRPr="00CD3DFC">
        <w:rPr>
          <w:vanish/>
        </w:rPr>
        <w:fldChar w:fldCharType="end"/>
      </w:r>
      <w:r w:rsidRPr="00CD3DFC">
        <w:fldChar w:fldCharType="end"/>
      </w:r>
    </w:p>
    <w:p w14:paraId="0724BE1B" w14:textId="77777777" w:rsidR="00C90D23" w:rsidRPr="0011571C" w:rsidRDefault="00C90D23" w:rsidP="00DC28D7">
      <w:pPr>
        <w:pStyle w:val="Heading10"/>
      </w:pPr>
      <w:r w:rsidRPr="0011571C">
        <w:t>2.</w:t>
      </w:r>
      <w:r w:rsidRPr="0011571C">
        <w:tab/>
      </w:r>
      <w:bookmarkEnd w:id="6"/>
      <w:bookmarkEnd w:id="7"/>
      <w:bookmarkEnd w:id="8"/>
      <w:r w:rsidR="00D70D5D" w:rsidRPr="0011571C">
        <w:t>Unique identifiers to identify code table items and definitions</w:t>
      </w:r>
    </w:p>
    <w:p w14:paraId="279DB361" w14:textId="77777777" w:rsidR="00C90D23" w:rsidRPr="00CD3DFC" w:rsidRDefault="00C90D23" w:rsidP="00DC28D7">
      <w:pPr>
        <w:pStyle w:val="Bodytext1"/>
        <w:rPr>
          <w:lang w:val="en-US"/>
        </w:rPr>
      </w:pPr>
      <w:r w:rsidRPr="00CD3DFC">
        <w:rPr>
          <w:lang w:val="en-US"/>
        </w:rPr>
        <w:t>2.1</w:t>
      </w:r>
      <w:r w:rsidRPr="00CD3DFC">
        <w:rPr>
          <w:lang w:val="en-US"/>
        </w:rPr>
        <w:tab/>
        <w:t xml:space="preserve">The GML application schemas defined in this Manual make extensive use of externally managed codes and vocabulary items, with </w:t>
      </w:r>
      <w:r w:rsidR="007A170A" w:rsidRPr="00CD3DFC">
        <w:rPr>
          <w:lang w:val="en-US"/>
        </w:rPr>
        <w:t xml:space="preserve">the </w:t>
      </w:r>
      <w:r w:rsidRPr="00CD3DFC">
        <w:rPr>
          <w:lang w:val="en-US"/>
        </w:rPr>
        <w:t xml:space="preserve">majority drawn from </w:t>
      </w:r>
      <w:r w:rsidR="00306F5F" w:rsidRPr="00CD3DFC">
        <w:rPr>
          <w:lang w:val="en-US"/>
        </w:rPr>
        <w:t>c</w:t>
      </w:r>
      <w:r w:rsidRPr="00CD3DFC">
        <w:rPr>
          <w:lang w:val="en-US"/>
        </w:rPr>
        <w:t xml:space="preserve">ode </w:t>
      </w:r>
      <w:r w:rsidR="00306F5F" w:rsidRPr="00CD3DFC">
        <w:rPr>
          <w:lang w:val="en-US"/>
        </w:rPr>
        <w:t>t</w:t>
      </w:r>
      <w:r w:rsidRPr="00CD3DFC">
        <w:rPr>
          <w:lang w:val="en-US"/>
        </w:rPr>
        <w:t xml:space="preserve">ables or </w:t>
      </w:r>
      <w:r w:rsidR="00306F5F" w:rsidRPr="00CD3DFC">
        <w:rPr>
          <w:lang w:val="en-US"/>
        </w:rPr>
        <w:t>c</w:t>
      </w:r>
      <w:r w:rsidRPr="00CD3DFC">
        <w:rPr>
          <w:lang w:val="en-US"/>
        </w:rPr>
        <w:t xml:space="preserve">ode </w:t>
      </w:r>
      <w:r w:rsidR="00306F5F" w:rsidRPr="00CD3DFC">
        <w:rPr>
          <w:lang w:val="en-US"/>
        </w:rPr>
        <w:t>l</w:t>
      </w:r>
      <w:r w:rsidRPr="00CD3DFC">
        <w:rPr>
          <w:lang w:val="en-US"/>
        </w:rPr>
        <w:t xml:space="preserve">ists in </w:t>
      </w:r>
      <w:r w:rsidR="00DC0E45" w:rsidRPr="00CD3DFC">
        <w:rPr>
          <w:lang w:val="en-US"/>
        </w:rPr>
        <w:t>Volumes</w:t>
      </w:r>
      <w:r w:rsidR="00E4747C" w:rsidRPr="00CD3DFC">
        <w:rPr>
          <w:lang w:val="en-US"/>
        </w:rPr>
        <w:t> </w:t>
      </w:r>
      <w:r w:rsidR="00DC0E45" w:rsidRPr="00CD3DFC">
        <w:rPr>
          <w:lang w:val="en-US"/>
        </w:rPr>
        <w:t>I.1 and I.2</w:t>
      </w:r>
      <w:r w:rsidRPr="00CD3DFC">
        <w:rPr>
          <w:lang w:val="en-US"/>
        </w:rPr>
        <w:t>.</w:t>
      </w:r>
    </w:p>
    <w:p w14:paraId="67F75219" w14:textId="77777777" w:rsidR="00BF3849" w:rsidRPr="00CD3DFC" w:rsidRDefault="00C90D23" w:rsidP="00DC28D7">
      <w:pPr>
        <w:pStyle w:val="Bodytext1"/>
        <w:rPr>
          <w:lang w:val="en-US"/>
        </w:rPr>
      </w:pPr>
      <w:r w:rsidRPr="00CD3DFC">
        <w:rPr>
          <w:lang w:val="en-US"/>
        </w:rPr>
        <w:t>2.2</w:t>
      </w:r>
      <w:r w:rsidRPr="00CD3DFC">
        <w:rPr>
          <w:lang w:val="en-US"/>
        </w:rPr>
        <w:tab/>
        <w:t>Code or vocabulary items are referenced from within XML documents using the xlink:href attribute [XML Linking Language (XLink) Version</w:t>
      </w:r>
      <w:r w:rsidR="00E4747C" w:rsidRPr="00CD3DFC">
        <w:rPr>
          <w:lang w:val="en-US"/>
        </w:rPr>
        <w:t> </w:t>
      </w:r>
      <w:r w:rsidRPr="00CD3DFC">
        <w:rPr>
          <w:lang w:val="en-US"/>
        </w:rPr>
        <w:t>1.1].</w:t>
      </w:r>
    </w:p>
    <w:p w14:paraId="16157C53" w14:textId="77777777" w:rsidR="00BF3849" w:rsidRPr="00CD3DFC" w:rsidRDefault="00C90D23" w:rsidP="00DC28D7">
      <w:pPr>
        <w:pStyle w:val="Bodytext1"/>
        <w:rPr>
          <w:lang w:val="en-US"/>
        </w:rPr>
      </w:pPr>
      <w:r w:rsidRPr="00CD3DFC">
        <w:rPr>
          <w:lang w:val="en-US"/>
        </w:rPr>
        <w:lastRenderedPageBreak/>
        <w:t>2.3</w:t>
      </w:r>
      <w:r w:rsidRPr="00CD3DFC">
        <w:rPr>
          <w:lang w:val="en-US"/>
        </w:rPr>
        <w:tab/>
        <w:t xml:space="preserve">The target code table or vocabulary from which codes or vocabulary items shall, should or may be drawn is defined within the GML application schema using the //annotation/appinfo/vocabulary element within the XML </w:t>
      </w:r>
      <w:r w:rsidR="00306F5F" w:rsidRPr="00CD3DFC">
        <w:rPr>
          <w:lang w:val="en-US"/>
        </w:rPr>
        <w:t>t</w:t>
      </w:r>
      <w:r w:rsidRPr="00CD3DFC">
        <w:rPr>
          <w:lang w:val="en-US"/>
        </w:rPr>
        <w:t>ype definition.</w:t>
      </w:r>
    </w:p>
    <w:p w14:paraId="514F3D90" w14:textId="77777777" w:rsidR="00A56CB3" w:rsidRPr="00CD3DFC" w:rsidRDefault="00C90D23" w:rsidP="00DC28D7">
      <w:pPr>
        <w:pStyle w:val="Bodytext1"/>
        <w:rPr>
          <w:lang w:val="en-US"/>
        </w:rPr>
      </w:pPr>
      <w:r w:rsidRPr="00CD3DFC">
        <w:rPr>
          <w:lang w:val="en-US"/>
        </w:rPr>
        <w:t>2.4</w:t>
      </w:r>
      <w:r w:rsidRPr="00CD3DFC">
        <w:rPr>
          <w:lang w:val="en-US"/>
        </w:rPr>
        <w:tab/>
        <w:t xml:space="preserve">The level of validation applied when assessing membership of codes or vocabulary items within the target code table or vocabulary is defined within the GML application schema using the //annotation/appinfo/extensibility element within the XML </w:t>
      </w:r>
      <w:r w:rsidR="00306F5F" w:rsidRPr="00CD3DFC">
        <w:rPr>
          <w:lang w:val="en-US"/>
        </w:rPr>
        <w:t>t</w:t>
      </w:r>
      <w:r w:rsidRPr="00CD3DFC">
        <w:rPr>
          <w:lang w:val="en-US"/>
        </w:rPr>
        <w:t>ype definition.</w:t>
      </w:r>
      <w:r w:rsidR="000D02A2" w:rsidRPr="00CD3DFC">
        <w:rPr>
          <w:lang w:val="en-US"/>
        </w:rPr>
        <w:t xml:space="preserve"> </w:t>
      </w:r>
      <w:r w:rsidR="00EF3CA2" w:rsidRPr="00CD3DFC">
        <w:rPr>
          <w:lang w:val="en-US"/>
        </w:rPr>
        <w:t>The interpretation of extensibility is as follows:</w:t>
      </w:r>
    </w:p>
    <w:p w14:paraId="67F9AD1A" w14:textId="77777777" w:rsidR="00C90D23" w:rsidRPr="0011571C" w:rsidRDefault="00D431D5" w:rsidP="00F55643">
      <w:pPr>
        <w:pStyle w:val="Indent1"/>
      </w:pPr>
      <w:r w:rsidRPr="0011571C">
        <w:t>(a)</w:t>
      </w:r>
      <w:r w:rsidR="00C90D23" w:rsidRPr="0011571C">
        <w:tab/>
        <w:t>&lt;extensibility&gt; “none” indicates that codes or vocabulary items shall be drawn from the target code table or vocabulary</w:t>
      </w:r>
      <w:r w:rsidR="00275D8A" w:rsidRPr="0011571C">
        <w:t>;</w:t>
      </w:r>
    </w:p>
    <w:p w14:paraId="7072BEF2" w14:textId="77777777" w:rsidR="00C90D23" w:rsidRPr="0011571C" w:rsidRDefault="00D431D5" w:rsidP="00624B6D">
      <w:pPr>
        <w:pStyle w:val="Indent1"/>
      </w:pPr>
      <w:r w:rsidRPr="0011571C">
        <w:t>(b)</w:t>
      </w:r>
      <w:r w:rsidR="00C90D23" w:rsidRPr="0011571C">
        <w:tab/>
        <w:t>&lt;extensibility&gt; “narrower” indicates that codes or vocabulary items shall be drawn from the target code table or vocabulary, or that the code or vocabulary item used shall be derived from another term within the target code tab</w:t>
      </w:r>
      <w:r w:rsidR="00624B6D" w:rsidRPr="0011571C">
        <w:t>le</w:t>
      </w:r>
      <w:r w:rsidR="00C90D23" w:rsidRPr="0011571C">
        <w:t xml:space="preserve"> or vocabulary using a more refined, or narrower, definition</w:t>
      </w:r>
      <w:r w:rsidR="00275D8A" w:rsidRPr="0011571C">
        <w:t>;</w:t>
      </w:r>
    </w:p>
    <w:p w14:paraId="7D143775" w14:textId="77777777" w:rsidR="00C90D23" w:rsidRPr="0011571C" w:rsidRDefault="00D431D5" w:rsidP="00F55643">
      <w:pPr>
        <w:pStyle w:val="Indent1"/>
      </w:pPr>
      <w:r w:rsidRPr="0011571C">
        <w:t>(c)</w:t>
      </w:r>
      <w:r w:rsidR="00C90D23" w:rsidRPr="0011571C">
        <w:tab/>
        <w:t>&lt;extensibility&gt; “any” indicates that codes or vocabulary items may be drawn from the target code table, code list or vocabulary or any other code table or vocabulary deemed appropriate by the author.</w:t>
      </w:r>
    </w:p>
    <w:p w14:paraId="0BA072ED" w14:textId="77777777" w:rsidR="00C90D23" w:rsidRPr="00CD3DFC" w:rsidRDefault="00C90D23" w:rsidP="00DC28D7">
      <w:pPr>
        <w:pStyle w:val="Bodytext1"/>
        <w:rPr>
          <w:lang w:val="en-US"/>
        </w:rPr>
      </w:pPr>
      <w:r w:rsidRPr="00CD3DFC">
        <w:rPr>
          <w:lang w:val="en-US"/>
        </w:rPr>
        <w:t>2.5</w:t>
      </w:r>
      <w:r w:rsidRPr="00CD3DFC">
        <w:rPr>
          <w:lang w:val="en-US"/>
        </w:rPr>
        <w:tab/>
        <w:t xml:space="preserve">Code or vocabulary items referenced from within GML documents should have an available online definition and have been </w:t>
      </w:r>
      <w:r w:rsidR="009A700B" w:rsidRPr="00CD3DFC">
        <w:rPr>
          <w:lang w:val="en-US"/>
        </w:rPr>
        <w:t>recogniz</w:t>
      </w:r>
      <w:r w:rsidRPr="00CD3DFC">
        <w:rPr>
          <w:lang w:val="en-US"/>
        </w:rPr>
        <w:t>ed by some level of authority.</w:t>
      </w:r>
    </w:p>
    <w:p w14:paraId="2565A579" w14:textId="77777777" w:rsidR="00C90D23" w:rsidRPr="00CD3DFC" w:rsidRDefault="00C90D23" w:rsidP="00DC28D7">
      <w:pPr>
        <w:pStyle w:val="Bodytext1"/>
        <w:rPr>
          <w:lang w:val="en-US"/>
        </w:rPr>
      </w:pPr>
      <w:r w:rsidRPr="00CD3DFC">
        <w:rPr>
          <w:lang w:val="en-US"/>
        </w:rPr>
        <w:t>2.6</w:t>
      </w:r>
      <w:r w:rsidRPr="00CD3DFC">
        <w:rPr>
          <w:lang w:val="en-US"/>
        </w:rPr>
        <w:tab/>
        <w:t xml:space="preserve">Each code list managed by WMO in support of XML application schemas shall have a unique identifier of the form: </w:t>
      </w:r>
      <w:r w:rsidRPr="00CD3DFC">
        <w:rPr>
          <w:rStyle w:val="Hyperlink"/>
          <w:lang w:val="en-US"/>
        </w:rPr>
        <w:t>http://codes.wmo.int/&lt;identifier&gt;</w:t>
      </w:r>
      <w:r w:rsidRPr="00CD3DFC">
        <w:rPr>
          <w:lang w:val="en-US"/>
        </w:rPr>
        <w:t>.</w:t>
      </w:r>
    </w:p>
    <w:p w14:paraId="4789CF59" w14:textId="77777777" w:rsidR="00A97828" w:rsidRPr="0011571C" w:rsidRDefault="00C90D23" w:rsidP="00F55643">
      <w:pPr>
        <w:pStyle w:val="Notesheading"/>
      </w:pPr>
      <w:r w:rsidRPr="0011571C">
        <w:t>Note</w:t>
      </w:r>
      <w:r w:rsidR="00A97828" w:rsidRPr="0011571C">
        <w:t>s</w:t>
      </w:r>
      <w:r w:rsidRPr="0011571C">
        <w:t>:</w:t>
      </w:r>
    </w:p>
    <w:p w14:paraId="0CE4729C" w14:textId="77777777" w:rsidR="00C90D23" w:rsidRPr="0011571C" w:rsidRDefault="00A97828" w:rsidP="00F55643">
      <w:pPr>
        <w:pStyle w:val="Notes1"/>
      </w:pPr>
      <w:r w:rsidRPr="0011571C">
        <w:t>1.</w:t>
      </w:r>
      <w:r w:rsidR="00C90D23" w:rsidRPr="0011571C">
        <w:tab/>
        <w:t xml:space="preserve">The recommended practice for selecting &lt;identifier&gt; is to base it on the WMO </w:t>
      </w:r>
      <w:r w:rsidR="0066778F" w:rsidRPr="0011571C">
        <w:t>n</w:t>
      </w:r>
      <w:r w:rsidR="00C90D23" w:rsidRPr="0011571C">
        <w:t xml:space="preserve">umber of the </w:t>
      </w:r>
      <w:r w:rsidR="00812113" w:rsidRPr="0011571C">
        <w:t xml:space="preserve">publication </w:t>
      </w:r>
      <w:r w:rsidR="00C90D23" w:rsidRPr="0011571C">
        <w:t xml:space="preserve">defining the appropriate regulation, and the table within that </w:t>
      </w:r>
      <w:r w:rsidR="00812113" w:rsidRPr="0011571C">
        <w:t>publication</w:t>
      </w:r>
      <w:r w:rsidR="00C90D23" w:rsidRPr="0011571C">
        <w:t xml:space="preserve">. An example of a unique identifier is </w:t>
      </w:r>
      <w:hyperlink r:id="rId16" w:history="1">
        <w:r w:rsidR="00FF74D4" w:rsidRPr="0011571C">
          <w:rPr>
            <w:rStyle w:val="Hyperlink"/>
          </w:rPr>
          <w:t>http://codes.wmo.int/306/4678/BLSN</w:t>
        </w:r>
      </w:hyperlink>
      <w:r w:rsidR="00C90D23" w:rsidRPr="0011571C">
        <w:t>.</w:t>
      </w:r>
    </w:p>
    <w:p w14:paraId="330D8604" w14:textId="77777777" w:rsidR="00327840" w:rsidRPr="0011571C" w:rsidRDefault="00A97828" w:rsidP="00F55643">
      <w:pPr>
        <w:pStyle w:val="Notes1"/>
      </w:pPr>
      <w:r w:rsidRPr="0011571C">
        <w:t>2.</w:t>
      </w:r>
      <w:r w:rsidR="00C90D23" w:rsidRPr="0011571C">
        <w:tab/>
        <w:t xml:space="preserve">WMO provides a web service that makes the unique references </w:t>
      </w:r>
      <w:r w:rsidR="0066778F" w:rsidRPr="0011571C">
        <w:t>“</w:t>
      </w:r>
      <w:r w:rsidR="00C90D23" w:rsidRPr="0011571C">
        <w:t>resolvable</w:t>
      </w:r>
      <w:r w:rsidR="0066778F" w:rsidRPr="0011571C">
        <w:t>”</w:t>
      </w:r>
      <w:r w:rsidR="00C90D23" w:rsidRPr="0011571C">
        <w:t>. Th</w:t>
      </w:r>
      <w:r w:rsidR="00FF74D4" w:rsidRPr="0011571C">
        <w:t>is</w:t>
      </w:r>
      <w:r w:rsidR="00C90D23" w:rsidRPr="0011571C">
        <w:t xml:space="preserve"> means that if </w:t>
      </w:r>
      <w:r w:rsidR="00FF74D4" w:rsidRPr="0011571C">
        <w:t xml:space="preserve">a </w:t>
      </w:r>
      <w:r w:rsidR="00C90D23" w:rsidRPr="0011571C">
        <w:t xml:space="preserve">unique identifier, such as </w:t>
      </w:r>
      <w:hyperlink r:id="rId17" w:history="1">
        <w:r w:rsidR="00C90D23" w:rsidRPr="0011571C">
          <w:rPr>
            <w:rStyle w:val="Hyperlink"/>
          </w:rPr>
          <w:t>http://codes.wmo.int/306/4678/BLSN</w:t>
        </w:r>
      </w:hyperlink>
      <w:r w:rsidR="00C90D23" w:rsidRPr="0011571C">
        <w:t>, is entered as a URL into a browser</w:t>
      </w:r>
      <w:r w:rsidR="00FF74D4" w:rsidRPr="0011571C">
        <w:t>,</w:t>
      </w:r>
      <w:r w:rsidR="00C90D23" w:rsidRPr="0011571C">
        <w:t xml:space="preserve"> the definition of the item corresponding to the unique reference is displayed.</w:t>
      </w:r>
    </w:p>
    <w:bookmarkStart w:id="9" w:name="_Toc384882578"/>
    <w:bookmarkStart w:id="10" w:name="_Toc392055692"/>
    <w:p w14:paraId="28DB1BE6" w14:textId="54F9EDE8" w:rsidR="00EE3F29" w:rsidRPr="0011571C" w:rsidRDefault="00EE3F29" w:rsidP="00CD3DFC">
      <w:pPr>
        <w:pStyle w:val="TPSSection"/>
        <w:rPr>
          <w:lang w:val="en-GB"/>
        </w:rPr>
      </w:pPr>
      <w:r w:rsidRPr="00CD3DFC">
        <w:fldChar w:fldCharType="begin"/>
      </w:r>
      <w:r w:rsidR="00CD3DFC" w:rsidRPr="00CD3DFC">
        <w:instrText xml:space="preserve"> MACROBUTTON TPS_Section SECTION: Ignore</w:instrText>
      </w:r>
      <w:r w:rsidR="00CD3DFC" w:rsidRPr="00CD3DFC">
        <w:rPr>
          <w:vanish/>
        </w:rPr>
        <w:fldChar w:fldCharType="begin"/>
      </w:r>
      <w:r w:rsidR="00CD3DFC" w:rsidRPr="00CD3DFC">
        <w:rPr>
          <w:vanish/>
        </w:rPr>
        <w:instrText>Name="Ignore" ID="B0F9AD72-280A-0A4C-9FF5-92A1ECEFF6E5"</w:instrText>
      </w:r>
      <w:r w:rsidR="00CD3DFC" w:rsidRPr="00CD3DFC">
        <w:rPr>
          <w:vanish/>
        </w:rPr>
        <w:fldChar w:fldCharType="end"/>
      </w:r>
      <w:r w:rsidRPr="00CD3DFC">
        <w:fldChar w:fldCharType="end"/>
      </w:r>
    </w:p>
    <w:p w14:paraId="78CA153A" w14:textId="304F0E6A" w:rsidR="00EE3F29" w:rsidRPr="0011571C" w:rsidRDefault="00EE3F29" w:rsidP="00CD3DFC">
      <w:pPr>
        <w:pStyle w:val="TPSSectionData"/>
        <w:rPr>
          <w:lang w:val="en-GB"/>
        </w:rPr>
      </w:pPr>
      <w:r w:rsidRPr="00CD3DFC">
        <w:fldChar w:fldCharType="begin"/>
      </w:r>
      <w:r w:rsidR="00CD3DFC" w:rsidRPr="00CD3DFC">
        <w:instrText xml:space="preserve"> MACROBUTTON TPS_SectionField Chapter title in running head: FM SYSTEM OF NUMBERING XML MARKUP LANGU…</w:instrText>
      </w:r>
      <w:r w:rsidR="00CD3DFC" w:rsidRPr="00CD3DFC">
        <w:rPr>
          <w:vanish/>
        </w:rPr>
        <w:fldChar w:fldCharType="begin"/>
      </w:r>
      <w:r w:rsidR="00CD3DFC" w:rsidRPr="00CD3DFC">
        <w:rPr>
          <w:vanish/>
        </w:rPr>
        <w:instrText>Name="Chapter title in running head" Value="FM SYSTEM OF NUMBERING XML MARKUP LANGUAGE APPLICATION SCHEMAS"</w:instrText>
      </w:r>
      <w:r w:rsidR="00CD3DFC" w:rsidRPr="00CD3DFC">
        <w:rPr>
          <w:vanish/>
        </w:rPr>
        <w:fldChar w:fldCharType="end"/>
      </w:r>
      <w:r w:rsidRPr="00CD3DFC">
        <w:fldChar w:fldCharType="end"/>
      </w:r>
    </w:p>
    <w:p w14:paraId="7B9D47A1" w14:textId="77777777" w:rsidR="00C90D23" w:rsidRPr="0011571C" w:rsidRDefault="00C90D23" w:rsidP="00DC28D7">
      <w:pPr>
        <w:pStyle w:val="Heading10"/>
      </w:pPr>
      <w:r w:rsidRPr="0011571C">
        <w:t>3.</w:t>
      </w:r>
      <w:r w:rsidRPr="0011571C">
        <w:tab/>
        <w:t>Tables and code lists supporting the WMO Logical Data Model</w:t>
      </w:r>
      <w:bookmarkEnd w:id="9"/>
      <w:bookmarkEnd w:id="10"/>
    </w:p>
    <w:p w14:paraId="5BD1EB8A" w14:textId="77777777" w:rsidR="00C90D23" w:rsidRPr="0011571C" w:rsidRDefault="00C90D23" w:rsidP="00DC28D7">
      <w:pPr>
        <w:pStyle w:val="Heading20"/>
      </w:pPr>
      <w:bookmarkStart w:id="11" w:name="_Toc392055693"/>
      <w:r w:rsidRPr="0011571C">
        <w:t>3.1</w:t>
      </w:r>
      <w:r w:rsidRPr="0011571C">
        <w:tab/>
        <w:t xml:space="preserve">Application of </w:t>
      </w:r>
      <w:r w:rsidR="00B10ED8" w:rsidRPr="0011571C">
        <w:t>c</w:t>
      </w:r>
      <w:r w:rsidRPr="0011571C">
        <w:t xml:space="preserve">ode </w:t>
      </w:r>
      <w:r w:rsidR="00B10ED8" w:rsidRPr="0011571C">
        <w:t>t</w:t>
      </w:r>
      <w:r w:rsidRPr="0011571C">
        <w:t xml:space="preserve">ables and </w:t>
      </w:r>
      <w:r w:rsidR="00B10ED8" w:rsidRPr="0011571C">
        <w:t>c</w:t>
      </w:r>
      <w:r w:rsidRPr="0011571C">
        <w:t xml:space="preserve">ode </w:t>
      </w:r>
      <w:r w:rsidR="00B10ED8" w:rsidRPr="0011571C">
        <w:t>l</w:t>
      </w:r>
      <w:r w:rsidRPr="0011571C">
        <w:t>ists</w:t>
      </w:r>
      <w:bookmarkEnd w:id="11"/>
    </w:p>
    <w:p w14:paraId="1F45F74F" w14:textId="77777777" w:rsidR="00C90D23" w:rsidRPr="00CD3DFC" w:rsidRDefault="00C90D23" w:rsidP="00DC28D7">
      <w:pPr>
        <w:pStyle w:val="Bodytext1"/>
        <w:rPr>
          <w:lang w:val="en-US"/>
        </w:rPr>
      </w:pPr>
      <w:r w:rsidRPr="00CD3DFC">
        <w:rPr>
          <w:lang w:val="en-US"/>
        </w:rPr>
        <w:t xml:space="preserve">Regulations specified in </w:t>
      </w:r>
      <w:r w:rsidR="00B10ED8" w:rsidRPr="00CD3DFC">
        <w:rPr>
          <w:lang w:val="en-US"/>
        </w:rPr>
        <w:t>c</w:t>
      </w:r>
      <w:r w:rsidRPr="00CD3DFC">
        <w:rPr>
          <w:lang w:val="en-US"/>
        </w:rPr>
        <w:t xml:space="preserve">ode </w:t>
      </w:r>
      <w:r w:rsidR="00B10ED8" w:rsidRPr="00CD3DFC">
        <w:rPr>
          <w:lang w:val="en-US"/>
        </w:rPr>
        <w:t>t</w:t>
      </w:r>
      <w:r w:rsidRPr="00CD3DFC">
        <w:rPr>
          <w:lang w:val="en-US"/>
        </w:rPr>
        <w:t xml:space="preserve">ables or </w:t>
      </w:r>
      <w:r w:rsidR="00B10ED8" w:rsidRPr="00CD3DFC">
        <w:rPr>
          <w:lang w:val="en-US"/>
        </w:rPr>
        <w:t>c</w:t>
      </w:r>
      <w:r w:rsidRPr="00CD3DFC">
        <w:rPr>
          <w:lang w:val="en-US"/>
        </w:rPr>
        <w:t xml:space="preserve">ode </w:t>
      </w:r>
      <w:r w:rsidR="00B10ED8" w:rsidRPr="00CD3DFC">
        <w:rPr>
          <w:lang w:val="en-US"/>
        </w:rPr>
        <w:t>l</w:t>
      </w:r>
      <w:r w:rsidRPr="00CD3DFC">
        <w:rPr>
          <w:lang w:val="en-US"/>
        </w:rPr>
        <w:t xml:space="preserve">ists in </w:t>
      </w:r>
      <w:r w:rsidR="00893BA2" w:rsidRPr="00CD3DFC">
        <w:rPr>
          <w:lang w:val="en-US"/>
        </w:rPr>
        <w:t>Volumes</w:t>
      </w:r>
      <w:r w:rsidR="00A30E94" w:rsidRPr="00CD3DFC">
        <w:rPr>
          <w:lang w:val="en-US"/>
        </w:rPr>
        <w:t> </w:t>
      </w:r>
      <w:r w:rsidR="00893BA2" w:rsidRPr="00CD3DFC">
        <w:rPr>
          <w:lang w:val="en-US"/>
        </w:rPr>
        <w:t>I.1 and I.2</w:t>
      </w:r>
      <w:r w:rsidRPr="00CD3DFC">
        <w:rPr>
          <w:lang w:val="en-US"/>
        </w:rPr>
        <w:t xml:space="preserve"> shall apply to the corresponding entries in code tables used within the GML application schemas defined in this Manual.</w:t>
      </w:r>
    </w:p>
    <w:p w14:paraId="5A2D53EF" w14:textId="77777777" w:rsidR="00C90D23" w:rsidRPr="0011571C" w:rsidRDefault="00C90D23" w:rsidP="00DC28D7">
      <w:pPr>
        <w:pStyle w:val="Heading20"/>
      </w:pPr>
      <w:bookmarkStart w:id="12" w:name="_Toc392055694"/>
      <w:r w:rsidRPr="0011571C">
        <w:t>3.2</w:t>
      </w:r>
      <w:r w:rsidRPr="0011571C">
        <w:tab/>
        <w:t xml:space="preserve">Nil </w:t>
      </w:r>
      <w:r w:rsidR="001C6C31" w:rsidRPr="0011571C">
        <w:t>r</w:t>
      </w:r>
      <w:r w:rsidRPr="0011571C">
        <w:t>easons</w:t>
      </w:r>
      <w:bookmarkEnd w:id="12"/>
    </w:p>
    <w:p w14:paraId="17F9E78C" w14:textId="77777777" w:rsidR="005C1479" w:rsidRPr="00CD3DFC" w:rsidRDefault="007B2317" w:rsidP="00DC28D7">
      <w:pPr>
        <w:pStyle w:val="Bodytext1"/>
        <w:rPr>
          <w:lang w:val="en-US"/>
        </w:rPr>
      </w:pPr>
      <w:r w:rsidRPr="00CD3DFC">
        <w:rPr>
          <w:lang w:val="en-US"/>
        </w:rPr>
        <w:t>3.2.1</w:t>
      </w:r>
      <w:r w:rsidRPr="00CD3DFC">
        <w:rPr>
          <w:lang w:val="en-US"/>
        </w:rPr>
        <w:tab/>
        <w:t>Nil-</w:t>
      </w:r>
      <w:r w:rsidR="00C90D23" w:rsidRPr="00CD3DFC">
        <w:rPr>
          <w:lang w:val="en-US"/>
        </w:rPr>
        <w:t xml:space="preserve">reason terms from </w:t>
      </w:r>
      <w:r w:rsidR="004534D1" w:rsidRPr="00CD3DFC">
        <w:rPr>
          <w:lang w:val="en-US"/>
        </w:rPr>
        <w:t>C</w:t>
      </w:r>
      <w:r w:rsidR="00C90D23" w:rsidRPr="00CD3DFC">
        <w:rPr>
          <w:lang w:val="en-US"/>
        </w:rPr>
        <w:t xml:space="preserve">ode </w:t>
      </w:r>
      <w:r w:rsidR="00C71E2C" w:rsidRPr="00CD3DFC">
        <w:rPr>
          <w:lang w:val="en-US"/>
        </w:rPr>
        <w:t>table D</w:t>
      </w:r>
      <w:r w:rsidR="00C90D23" w:rsidRPr="00CD3DFC">
        <w:rPr>
          <w:lang w:val="en-US"/>
        </w:rPr>
        <w:t xml:space="preserve">-1 shall, where permitted within the GML application schemas defined in this </w:t>
      </w:r>
      <w:r w:rsidR="00E415E5" w:rsidRPr="00CD3DFC">
        <w:rPr>
          <w:lang w:val="en-US"/>
        </w:rPr>
        <w:t>M</w:t>
      </w:r>
      <w:r w:rsidR="00C90D23" w:rsidRPr="00CD3DFC">
        <w:rPr>
          <w:lang w:val="en-US"/>
        </w:rPr>
        <w:t>anual, be used to provide an explanation for recording a missing (or void) value within a GML document.</w:t>
      </w:r>
    </w:p>
    <w:p w14:paraId="693492AA" w14:textId="77777777" w:rsidR="00A97828" w:rsidRPr="0011571C" w:rsidRDefault="00C90D23" w:rsidP="00F55643">
      <w:pPr>
        <w:pStyle w:val="Notesheading"/>
      </w:pPr>
      <w:r w:rsidRPr="0011571C">
        <w:t>Note</w:t>
      </w:r>
      <w:r w:rsidR="00A97828" w:rsidRPr="0011571C">
        <w:t>s</w:t>
      </w:r>
      <w:r w:rsidRPr="0011571C">
        <w:t>:</w:t>
      </w:r>
    </w:p>
    <w:p w14:paraId="20EB756D" w14:textId="77777777" w:rsidR="00327840" w:rsidRPr="0011571C" w:rsidRDefault="00A97828" w:rsidP="00F55643">
      <w:pPr>
        <w:pStyle w:val="Notes1"/>
      </w:pPr>
      <w:r w:rsidRPr="0011571C">
        <w:t>1.</w:t>
      </w:r>
      <w:r w:rsidR="00C90D23" w:rsidRPr="0011571C">
        <w:tab/>
      </w:r>
      <w:r w:rsidR="00125EC3" w:rsidRPr="0011571C">
        <w:t xml:space="preserve">Code </w:t>
      </w:r>
      <w:r w:rsidR="00C71E2C" w:rsidRPr="0011571C">
        <w:t>table D</w:t>
      </w:r>
      <w:r w:rsidR="00C90D23" w:rsidRPr="0011571C">
        <w:t xml:space="preserve">-1 is described in </w:t>
      </w:r>
      <w:r w:rsidR="00C71E2C" w:rsidRPr="0011571C">
        <w:t>Appendix </w:t>
      </w:r>
      <w:r w:rsidR="00C90D23" w:rsidRPr="0011571C">
        <w:t>A.</w:t>
      </w:r>
    </w:p>
    <w:p w14:paraId="04049F22" w14:textId="77777777" w:rsidR="00327840" w:rsidRPr="0011571C" w:rsidRDefault="00A97828" w:rsidP="00F55643">
      <w:pPr>
        <w:pStyle w:val="Notes1"/>
      </w:pPr>
      <w:r w:rsidRPr="0011571C">
        <w:t>2.</w:t>
      </w:r>
      <w:r w:rsidR="00C90D23" w:rsidRPr="0011571C">
        <w:tab/>
      </w:r>
      <w:r w:rsidR="00125EC3" w:rsidRPr="0011571C">
        <w:t xml:space="preserve">Code </w:t>
      </w:r>
      <w:r w:rsidR="00C71E2C" w:rsidRPr="0011571C">
        <w:t>table D</w:t>
      </w:r>
      <w:r w:rsidR="00C90D23" w:rsidRPr="0011571C">
        <w:t xml:space="preserve">-1 is published online at </w:t>
      </w:r>
      <w:hyperlink r:id="rId18" w:history="1">
        <w:r w:rsidR="00C90D23" w:rsidRPr="0011571C">
          <w:rPr>
            <w:rStyle w:val="Hyperlink"/>
          </w:rPr>
          <w:t>http://codes.wmo.int/common/nil</w:t>
        </w:r>
      </w:hyperlink>
      <w:r w:rsidR="00C90D23" w:rsidRPr="0011571C">
        <w:t>.</w:t>
      </w:r>
    </w:p>
    <w:p w14:paraId="4059883C" w14:textId="77777777" w:rsidR="00C90D23" w:rsidRPr="00CD3DFC" w:rsidRDefault="007B2317" w:rsidP="00F55643">
      <w:pPr>
        <w:pStyle w:val="Bodytext1"/>
        <w:rPr>
          <w:lang w:val="en-US"/>
        </w:rPr>
      </w:pPr>
      <w:r w:rsidRPr="00CD3DFC">
        <w:rPr>
          <w:lang w:val="en-US"/>
        </w:rPr>
        <w:t>3.2.2</w:t>
      </w:r>
      <w:r w:rsidRPr="00CD3DFC">
        <w:rPr>
          <w:lang w:val="en-US"/>
        </w:rPr>
        <w:tab/>
        <w:t>Each nil-</w:t>
      </w:r>
      <w:r w:rsidR="00C90D23" w:rsidRPr="00CD3DFC">
        <w:rPr>
          <w:lang w:val="en-US"/>
        </w:rPr>
        <w:t>reason term is identified with a URI [IETF RFC</w:t>
      </w:r>
      <w:r w:rsidR="00A30E94" w:rsidRPr="00CD3DFC">
        <w:rPr>
          <w:lang w:val="en-US"/>
        </w:rPr>
        <w:t> </w:t>
      </w:r>
      <w:r w:rsidR="00C90D23" w:rsidRPr="00CD3DFC">
        <w:rPr>
          <w:lang w:val="en-US"/>
        </w:rPr>
        <w:t xml:space="preserve">3986 Uniform Resource Identifier (URI): Generic Syntax]. The URI shall comprise the “Code-space” column concatenated with the “Notation” column of </w:t>
      </w:r>
      <w:r w:rsidR="00125EC3" w:rsidRPr="00CD3DFC">
        <w:rPr>
          <w:lang w:val="en-US"/>
        </w:rPr>
        <w:t xml:space="preserve">Code </w:t>
      </w:r>
      <w:r w:rsidR="00C71E2C" w:rsidRPr="00CD3DFC">
        <w:rPr>
          <w:lang w:val="en-US"/>
        </w:rPr>
        <w:t>table D</w:t>
      </w:r>
      <w:r w:rsidR="00C90D23" w:rsidRPr="00CD3DFC">
        <w:rPr>
          <w:lang w:val="en-US"/>
        </w:rPr>
        <w:t>-1.</w:t>
      </w:r>
    </w:p>
    <w:p w14:paraId="45CC3811" w14:textId="77777777" w:rsidR="00C90D23" w:rsidRPr="0011571C" w:rsidRDefault="00C90D23" w:rsidP="00DC28D7">
      <w:pPr>
        <w:pStyle w:val="Heading20"/>
      </w:pPr>
      <w:bookmarkStart w:id="13" w:name="_Toc392055695"/>
      <w:r w:rsidRPr="0011571C">
        <w:lastRenderedPageBreak/>
        <w:t>3.3</w:t>
      </w:r>
      <w:r w:rsidRPr="0011571C">
        <w:tab/>
        <w:t xml:space="preserve">Physical </w:t>
      </w:r>
      <w:r w:rsidR="001C6C31" w:rsidRPr="0011571C">
        <w:t>q</w:t>
      </w:r>
      <w:r w:rsidRPr="0011571C">
        <w:t>uantities</w:t>
      </w:r>
      <w:bookmarkEnd w:id="13"/>
    </w:p>
    <w:p w14:paraId="468FCEF3" w14:textId="77777777" w:rsidR="00C90D23" w:rsidRPr="00CD3DFC" w:rsidRDefault="00C90D23" w:rsidP="00DC28D7">
      <w:pPr>
        <w:pStyle w:val="Bodytext1"/>
        <w:rPr>
          <w:lang w:val="en-US"/>
        </w:rPr>
      </w:pPr>
      <w:r w:rsidRPr="00CD3DFC">
        <w:rPr>
          <w:lang w:val="en-US"/>
        </w:rPr>
        <w:t>3.3.1</w:t>
      </w:r>
      <w:r w:rsidRPr="00CD3DFC">
        <w:rPr>
          <w:lang w:val="en-US"/>
        </w:rPr>
        <w:tab/>
        <w:t xml:space="preserve">Terms from </w:t>
      </w:r>
      <w:r w:rsidR="00125EC3" w:rsidRPr="00CD3DFC">
        <w:rPr>
          <w:lang w:val="en-US"/>
        </w:rPr>
        <w:t xml:space="preserve">Code </w:t>
      </w:r>
      <w:r w:rsidR="00C71E2C" w:rsidRPr="00CD3DFC">
        <w:rPr>
          <w:lang w:val="en-US"/>
        </w:rPr>
        <w:t>table D</w:t>
      </w:r>
      <w:r w:rsidRPr="00CD3DFC">
        <w:rPr>
          <w:lang w:val="en-US"/>
        </w:rPr>
        <w:t>-2 shall be used within the GML application schemas defined in this Manual to describe physical quantity kinds.</w:t>
      </w:r>
    </w:p>
    <w:p w14:paraId="160313E6" w14:textId="77777777" w:rsidR="00C90D23" w:rsidRPr="00CD3DFC" w:rsidRDefault="00C90D23" w:rsidP="00DC28D7">
      <w:pPr>
        <w:pStyle w:val="Bodytext1"/>
        <w:rPr>
          <w:lang w:val="en-US"/>
        </w:rPr>
      </w:pPr>
      <w:r w:rsidRPr="00CD3DFC">
        <w:rPr>
          <w:lang w:val="en-US"/>
        </w:rPr>
        <w:t>3.3.2</w:t>
      </w:r>
      <w:r w:rsidRPr="00CD3DFC">
        <w:rPr>
          <w:lang w:val="en-US"/>
        </w:rPr>
        <w:tab/>
        <w:t>Each physical quantity kind is identified with a URI [IETF RFC</w:t>
      </w:r>
      <w:r w:rsidR="00A30E94" w:rsidRPr="00CD3DFC">
        <w:rPr>
          <w:lang w:val="en-US"/>
        </w:rPr>
        <w:t> </w:t>
      </w:r>
      <w:r w:rsidRPr="00CD3DFC">
        <w:rPr>
          <w:lang w:val="en-US"/>
        </w:rPr>
        <w:t xml:space="preserve">3986 Uniform Resource Identifier (URI): Generic Syntax]. The URI shall comprise the path </w:t>
      </w:r>
      <w:hyperlink r:id="rId19" w:history="1">
        <w:r w:rsidRPr="00CD3DFC">
          <w:rPr>
            <w:rStyle w:val="Hyperlink"/>
            <w:lang w:val="en-US"/>
          </w:rPr>
          <w:t>http://codes.wmo.int/common/quantity-kind</w:t>
        </w:r>
      </w:hyperlink>
      <w:r w:rsidRPr="00CD3DFC">
        <w:rPr>
          <w:lang w:val="en-US"/>
        </w:rPr>
        <w:t xml:space="preserve"> concatenated with the value listed in the “Notation” column of </w:t>
      </w:r>
      <w:r w:rsidR="00125EC3" w:rsidRPr="00CD3DFC">
        <w:rPr>
          <w:lang w:val="en-US"/>
        </w:rPr>
        <w:t xml:space="preserve">Code </w:t>
      </w:r>
      <w:r w:rsidR="00C71E2C" w:rsidRPr="00CD3DFC">
        <w:rPr>
          <w:lang w:val="en-US"/>
        </w:rPr>
        <w:t>table D</w:t>
      </w:r>
      <w:r w:rsidRPr="00CD3DFC">
        <w:rPr>
          <w:lang w:val="en-US"/>
        </w:rPr>
        <w:t>-2.</w:t>
      </w:r>
    </w:p>
    <w:p w14:paraId="0F1F2D4F" w14:textId="5E7F7769" w:rsidR="00EE3F29" w:rsidRPr="0011571C" w:rsidRDefault="00EE3F29" w:rsidP="00CD3DFC">
      <w:pPr>
        <w:pStyle w:val="TPSSection"/>
        <w:rPr>
          <w:lang w:val="en-GB"/>
        </w:rPr>
      </w:pPr>
      <w:r w:rsidRPr="00CD3DFC">
        <w:fldChar w:fldCharType="begin"/>
      </w:r>
      <w:r w:rsidR="00CD3DFC" w:rsidRPr="00CD3DFC">
        <w:instrText xml:space="preserve"> MACROBUTTON TPS_Section SECTION: Ignore</w:instrText>
      </w:r>
      <w:r w:rsidR="00CD3DFC" w:rsidRPr="00CD3DFC">
        <w:rPr>
          <w:vanish/>
        </w:rPr>
        <w:fldChar w:fldCharType="begin"/>
      </w:r>
      <w:r w:rsidR="00CD3DFC" w:rsidRPr="00CD3DFC">
        <w:rPr>
          <w:vanish/>
        </w:rPr>
        <w:instrText>Name="Ignore" ID="53B88F6F-E28B-9640-A40E-EDDCE63EE5DA"</w:instrText>
      </w:r>
      <w:r w:rsidR="00CD3DFC" w:rsidRPr="00CD3DFC">
        <w:rPr>
          <w:vanish/>
        </w:rPr>
        <w:fldChar w:fldCharType="end"/>
      </w:r>
      <w:r w:rsidRPr="00CD3DFC">
        <w:fldChar w:fldCharType="end"/>
      </w:r>
    </w:p>
    <w:p w14:paraId="3A19DF81" w14:textId="44E6CE00" w:rsidR="00EE3F29" w:rsidRPr="0011571C" w:rsidRDefault="00EE3F29" w:rsidP="00CD3DFC">
      <w:pPr>
        <w:pStyle w:val="TPSSectionData"/>
        <w:rPr>
          <w:lang w:val="en-GB"/>
        </w:rPr>
      </w:pPr>
      <w:r w:rsidRPr="00CD3DFC">
        <w:fldChar w:fldCharType="begin"/>
      </w:r>
      <w:r w:rsidR="00CD3DFC" w:rsidRPr="00CD3DFC">
        <w:instrText xml:space="preserve"> MACROBUTTON TPS_SectionField Chapter title in running head: FM SYSTEM OF NUMBERING XML MARKUP LANGU…</w:instrText>
      </w:r>
      <w:r w:rsidR="00CD3DFC" w:rsidRPr="00CD3DFC">
        <w:rPr>
          <w:vanish/>
        </w:rPr>
        <w:fldChar w:fldCharType="begin"/>
      </w:r>
      <w:r w:rsidR="00CD3DFC" w:rsidRPr="00CD3DFC">
        <w:rPr>
          <w:vanish/>
        </w:rPr>
        <w:instrText>Name="Chapter title in running head" Value="FM SYSTEM OF NUMBERING XML MARKUP LANGUAGE APPLICATION SCHEMAS"</w:instrText>
      </w:r>
      <w:r w:rsidR="00CD3DFC" w:rsidRPr="00CD3DFC">
        <w:rPr>
          <w:vanish/>
        </w:rPr>
        <w:fldChar w:fldCharType="end"/>
      </w:r>
      <w:r w:rsidRPr="00CD3DFC">
        <w:fldChar w:fldCharType="end"/>
      </w:r>
    </w:p>
    <w:p w14:paraId="0DA02D5C" w14:textId="77777777" w:rsidR="00C90D23" w:rsidRPr="0011571C" w:rsidRDefault="00C90D23" w:rsidP="00DC28D7">
      <w:pPr>
        <w:pStyle w:val="Heading10"/>
      </w:pPr>
      <w:r w:rsidRPr="0011571C">
        <w:t>4.</w:t>
      </w:r>
      <w:r w:rsidRPr="0011571C">
        <w:tab/>
        <w:t>References</w:t>
      </w:r>
    </w:p>
    <w:p w14:paraId="54F8DF90" w14:textId="77777777" w:rsidR="005C1479" w:rsidRPr="0011571C" w:rsidRDefault="00C90D23" w:rsidP="00DC28D7">
      <w:pPr>
        <w:pStyle w:val="Heading20"/>
        <w:rPr>
          <w:noProof/>
        </w:rPr>
      </w:pPr>
      <w:r w:rsidRPr="0011571C">
        <w:rPr>
          <w:noProof/>
        </w:rPr>
        <w:t>4.1</w:t>
      </w:r>
      <w:r w:rsidRPr="0011571C">
        <w:rPr>
          <w:noProof/>
        </w:rPr>
        <w:tab/>
        <w:t xml:space="preserve">Normative </w:t>
      </w:r>
      <w:r w:rsidR="00054595" w:rsidRPr="0011571C">
        <w:rPr>
          <w:noProof/>
        </w:rPr>
        <w:t>r</w:t>
      </w:r>
      <w:r w:rsidRPr="0011571C">
        <w:rPr>
          <w:noProof/>
        </w:rPr>
        <w:t>eferences</w:t>
      </w:r>
    </w:p>
    <w:p w14:paraId="6AA5798B" w14:textId="77777777" w:rsidR="00C90D23" w:rsidRPr="0011571C" w:rsidRDefault="00BF3849" w:rsidP="00DC28D7">
      <w:pPr>
        <w:pStyle w:val="Indent1NOspaceafter"/>
      </w:pPr>
      <w:r w:rsidRPr="0011571C">
        <w:t>–</w:t>
      </w:r>
      <w:r w:rsidRPr="0011571C">
        <w:tab/>
      </w:r>
      <w:r w:rsidR="00C90D23" w:rsidRPr="0011571C">
        <w:t>Extensible Markup Language (XML) 1.0 (Second Edition), W3C Recommendation (6</w:t>
      </w:r>
      <w:r w:rsidR="00A30E94" w:rsidRPr="0011571C">
        <w:t> </w:t>
      </w:r>
      <w:r w:rsidR="00C90D23" w:rsidRPr="0011571C">
        <w:t>October</w:t>
      </w:r>
      <w:r w:rsidR="00A30E94" w:rsidRPr="0011571C">
        <w:t> </w:t>
      </w:r>
      <w:r w:rsidR="00C90D23" w:rsidRPr="0011571C">
        <w:t>2000)</w:t>
      </w:r>
    </w:p>
    <w:p w14:paraId="6934A85A" w14:textId="77777777" w:rsidR="00C90D23" w:rsidRPr="0011571C" w:rsidRDefault="00BF3849" w:rsidP="00DC28D7">
      <w:pPr>
        <w:pStyle w:val="Indent1NOspaceafter"/>
      </w:pPr>
      <w:r w:rsidRPr="0011571C">
        <w:t>–</w:t>
      </w:r>
      <w:r w:rsidRPr="0011571C">
        <w:tab/>
      </w:r>
      <w:r w:rsidR="00C90D23" w:rsidRPr="0011571C">
        <w:t xml:space="preserve">XML Schema </w:t>
      </w:r>
      <w:r w:rsidR="00C71E2C" w:rsidRPr="0011571C">
        <w:t>Part </w:t>
      </w:r>
      <w:r w:rsidR="00C90D23" w:rsidRPr="0011571C">
        <w:t>1: Structures (Second Edition), W3C Recommendation (28</w:t>
      </w:r>
      <w:r w:rsidR="00A30E94" w:rsidRPr="0011571C">
        <w:t> </w:t>
      </w:r>
      <w:r w:rsidR="00C90D23" w:rsidRPr="0011571C">
        <w:t>October</w:t>
      </w:r>
      <w:r w:rsidR="00A30E94" w:rsidRPr="0011571C">
        <w:t> </w:t>
      </w:r>
      <w:r w:rsidR="00C90D23" w:rsidRPr="0011571C">
        <w:t>2004)</w:t>
      </w:r>
    </w:p>
    <w:p w14:paraId="242B8340" w14:textId="77777777" w:rsidR="00C90D23" w:rsidRPr="0011571C" w:rsidRDefault="00BF3849" w:rsidP="00DC28D7">
      <w:pPr>
        <w:pStyle w:val="Indent1NOspaceafter"/>
      </w:pPr>
      <w:r w:rsidRPr="0011571C">
        <w:t>–</w:t>
      </w:r>
      <w:r w:rsidRPr="0011571C">
        <w:tab/>
      </w:r>
      <w:r w:rsidR="00C90D23" w:rsidRPr="0011571C">
        <w:t xml:space="preserve">XML Schema </w:t>
      </w:r>
      <w:r w:rsidR="00C71E2C" w:rsidRPr="0011571C">
        <w:t>Part </w:t>
      </w:r>
      <w:r w:rsidR="00C90D23" w:rsidRPr="0011571C">
        <w:t xml:space="preserve">2: Datatypes </w:t>
      </w:r>
      <w:r w:rsidR="006A6E51" w:rsidRPr="0011571C">
        <w:t>(</w:t>
      </w:r>
      <w:r w:rsidR="00C90D23" w:rsidRPr="0011571C">
        <w:t>Second Edition</w:t>
      </w:r>
      <w:r w:rsidR="006A6E51" w:rsidRPr="0011571C">
        <w:t>)</w:t>
      </w:r>
      <w:r w:rsidR="00C90D23" w:rsidRPr="0011571C">
        <w:t>, W3C Recommendation (28</w:t>
      </w:r>
      <w:r w:rsidR="00A30E94" w:rsidRPr="0011571C">
        <w:t> </w:t>
      </w:r>
      <w:r w:rsidR="00C90D23" w:rsidRPr="0011571C">
        <w:t>October</w:t>
      </w:r>
      <w:r w:rsidR="00A30E94" w:rsidRPr="0011571C">
        <w:t> </w:t>
      </w:r>
      <w:r w:rsidR="00C90D23" w:rsidRPr="0011571C">
        <w:t>2004)</w:t>
      </w:r>
    </w:p>
    <w:p w14:paraId="34570013" w14:textId="77777777" w:rsidR="00C90D23" w:rsidRPr="0011571C" w:rsidRDefault="00BF3849" w:rsidP="00DC28D7">
      <w:pPr>
        <w:pStyle w:val="Indent1NOspaceafter"/>
      </w:pPr>
      <w:r w:rsidRPr="0011571C">
        <w:t>–</w:t>
      </w:r>
      <w:r w:rsidRPr="0011571C">
        <w:tab/>
      </w:r>
      <w:r w:rsidR="00C90D23" w:rsidRPr="0011571C">
        <w:t>Namespaces in XML 1.0 (Third Edition), W3C Recommendation (8</w:t>
      </w:r>
      <w:r w:rsidR="00A30E94" w:rsidRPr="0011571C">
        <w:t> </w:t>
      </w:r>
      <w:r w:rsidR="00C90D23" w:rsidRPr="0011571C">
        <w:t>December</w:t>
      </w:r>
      <w:r w:rsidR="00A30E94" w:rsidRPr="0011571C">
        <w:t> </w:t>
      </w:r>
      <w:r w:rsidR="00C90D23" w:rsidRPr="0011571C">
        <w:t>2009)</w:t>
      </w:r>
    </w:p>
    <w:p w14:paraId="08AA99DE" w14:textId="77777777" w:rsidR="00C90D23" w:rsidRPr="0011571C" w:rsidRDefault="00BF3849" w:rsidP="00DC28D7">
      <w:pPr>
        <w:pStyle w:val="Indent1NOspaceafter"/>
      </w:pPr>
      <w:r w:rsidRPr="0011571C">
        <w:t>–</w:t>
      </w:r>
      <w:r w:rsidRPr="0011571C">
        <w:tab/>
      </w:r>
      <w:r w:rsidR="00C90D23" w:rsidRPr="0011571C">
        <w:t>XML Linking Language (XLink) Version 1.1, W3C Recommendation (6</w:t>
      </w:r>
      <w:r w:rsidR="00A30E94" w:rsidRPr="0011571C">
        <w:t> </w:t>
      </w:r>
      <w:r w:rsidR="00C90D23" w:rsidRPr="0011571C">
        <w:t>May</w:t>
      </w:r>
      <w:r w:rsidR="00A30E94" w:rsidRPr="0011571C">
        <w:t> </w:t>
      </w:r>
      <w:r w:rsidR="00C90D23" w:rsidRPr="0011571C">
        <w:t>2010)</w:t>
      </w:r>
    </w:p>
    <w:p w14:paraId="13DD9FA2" w14:textId="77777777" w:rsidR="00C90D23" w:rsidRPr="0011571C" w:rsidRDefault="00BF3849" w:rsidP="00DC28D7">
      <w:pPr>
        <w:pStyle w:val="Indent1NOspaceafter"/>
      </w:pPr>
      <w:r w:rsidRPr="0011571C">
        <w:t>–</w:t>
      </w:r>
      <w:r w:rsidRPr="0011571C">
        <w:tab/>
      </w:r>
      <w:r w:rsidR="00C90D23" w:rsidRPr="0011571C">
        <w:t>ISO/</w:t>
      </w:r>
      <w:r w:rsidR="00687D34" w:rsidRPr="0011571C">
        <w:t>IEC</w:t>
      </w:r>
      <w:r w:rsidR="00A30E94" w:rsidRPr="0011571C">
        <w:t> </w:t>
      </w:r>
      <w:r w:rsidR="00C90D23" w:rsidRPr="0011571C">
        <w:t xml:space="preserve">19757-3:2006, Information technology – Document Schema Definition Languages (DSDL) – </w:t>
      </w:r>
      <w:r w:rsidR="00C71E2C" w:rsidRPr="0011571C">
        <w:t>Part </w:t>
      </w:r>
      <w:r w:rsidR="00C90D23" w:rsidRPr="0011571C">
        <w:t>3: Rule-based validation – Schematron</w:t>
      </w:r>
    </w:p>
    <w:p w14:paraId="3841D65B" w14:textId="77777777" w:rsidR="00C90D23" w:rsidRPr="0011571C" w:rsidRDefault="00BF3849" w:rsidP="00DC28D7">
      <w:pPr>
        <w:pStyle w:val="Indent1NOspaceafter"/>
      </w:pPr>
      <w:r w:rsidRPr="0011571C">
        <w:t>–</w:t>
      </w:r>
      <w:r w:rsidRPr="0011571C">
        <w:tab/>
      </w:r>
      <w:r w:rsidR="00C90D23" w:rsidRPr="0011571C">
        <w:t>ISO</w:t>
      </w:r>
      <w:r w:rsidR="00A30E94" w:rsidRPr="0011571C">
        <w:t> </w:t>
      </w:r>
      <w:r w:rsidR="00C90D23" w:rsidRPr="0011571C">
        <w:t>8601:2004, Data elements and interchange formats – Information interchange – Representation of dates and times</w:t>
      </w:r>
    </w:p>
    <w:p w14:paraId="50C925FE" w14:textId="77777777" w:rsidR="00C90D23" w:rsidRPr="0011571C" w:rsidRDefault="00BF3849" w:rsidP="00DC28D7">
      <w:pPr>
        <w:pStyle w:val="Indent1NOspaceafter"/>
      </w:pPr>
      <w:r w:rsidRPr="0011571C">
        <w:t>–</w:t>
      </w:r>
      <w:r w:rsidRPr="0011571C">
        <w:tab/>
      </w:r>
      <w:r w:rsidR="00C90D23" w:rsidRPr="0011571C">
        <w:t>ISO</w:t>
      </w:r>
      <w:r w:rsidR="00A30E94" w:rsidRPr="0011571C">
        <w:t> </w:t>
      </w:r>
      <w:r w:rsidR="00C90D23" w:rsidRPr="0011571C">
        <w:t xml:space="preserve">19136:2007, Geographic information – Geography </w:t>
      </w:r>
      <w:r w:rsidR="00B91D85" w:rsidRPr="0011571C">
        <w:t>M</w:t>
      </w:r>
      <w:r w:rsidR="00C90D23" w:rsidRPr="0011571C">
        <w:t xml:space="preserve">arkup </w:t>
      </w:r>
      <w:r w:rsidR="00B91D85" w:rsidRPr="0011571C">
        <w:t>L</w:t>
      </w:r>
      <w:r w:rsidR="00C90D23" w:rsidRPr="0011571C">
        <w:t>anguage (GML)</w:t>
      </w:r>
    </w:p>
    <w:p w14:paraId="4FC35F4F" w14:textId="77777777" w:rsidR="00C90D23" w:rsidRPr="0011571C" w:rsidRDefault="00BF3849" w:rsidP="00DC28D7">
      <w:pPr>
        <w:pStyle w:val="Indent1NOspaceafter"/>
      </w:pPr>
      <w:r w:rsidRPr="0011571C">
        <w:t>–</w:t>
      </w:r>
      <w:r w:rsidRPr="0011571C">
        <w:tab/>
      </w:r>
      <w:r w:rsidR="00C90D23" w:rsidRPr="0011571C">
        <w:t>ISO/TS</w:t>
      </w:r>
      <w:r w:rsidR="00A30E94" w:rsidRPr="0011571C">
        <w:t> </w:t>
      </w:r>
      <w:r w:rsidR="00C90D23" w:rsidRPr="0011571C">
        <w:t>19139:2007, Geographic information – Metadata – XML schema implementation</w:t>
      </w:r>
    </w:p>
    <w:p w14:paraId="152C31F8" w14:textId="77777777" w:rsidR="00327840" w:rsidRPr="0011571C" w:rsidRDefault="00BF3849" w:rsidP="00DC28D7">
      <w:pPr>
        <w:pStyle w:val="Indent1NOspaceafter"/>
      </w:pPr>
      <w:r w:rsidRPr="0011571C">
        <w:t>–</w:t>
      </w:r>
      <w:r w:rsidRPr="0011571C">
        <w:tab/>
      </w:r>
      <w:r w:rsidR="00C90D23" w:rsidRPr="0011571C">
        <w:t>OGC/IS</w:t>
      </w:r>
      <w:r w:rsidR="00A30E94" w:rsidRPr="0011571C">
        <w:t> </w:t>
      </w:r>
      <w:r w:rsidR="00C90D23" w:rsidRPr="0011571C">
        <w:t>08-094r1 SWE Common Data Model Encoding Standard 2.0</w:t>
      </w:r>
    </w:p>
    <w:p w14:paraId="5B85A985" w14:textId="77777777" w:rsidR="00C90D23" w:rsidRPr="0011571C" w:rsidRDefault="00BF3849" w:rsidP="00DC28D7">
      <w:pPr>
        <w:pStyle w:val="Indent1NOspaceafter"/>
      </w:pPr>
      <w:r w:rsidRPr="0011571C">
        <w:t>–</w:t>
      </w:r>
      <w:r w:rsidRPr="0011571C">
        <w:tab/>
      </w:r>
      <w:r w:rsidR="00C90D23" w:rsidRPr="0011571C">
        <w:t>OGC/SAP</w:t>
      </w:r>
      <w:r w:rsidR="00A30E94" w:rsidRPr="0011571C">
        <w:t> </w:t>
      </w:r>
      <w:r w:rsidR="00CB57AB" w:rsidRPr="0011571C">
        <w:t xml:space="preserve">09-146r2 </w:t>
      </w:r>
      <w:r w:rsidR="00C90D23" w:rsidRPr="0011571C">
        <w:t>GML Application Schema – Coverages 1.0.1</w:t>
      </w:r>
    </w:p>
    <w:p w14:paraId="31C53686" w14:textId="77777777" w:rsidR="00C90D23" w:rsidRPr="0011571C" w:rsidRDefault="00D64553" w:rsidP="00D64553">
      <w:pPr>
        <w:pStyle w:val="Indent1NOspaceafter"/>
      </w:pPr>
      <w:r w:rsidRPr="0011571C">
        <w:t>–</w:t>
      </w:r>
      <w:r w:rsidRPr="0011571C">
        <w:tab/>
      </w:r>
      <w:r w:rsidR="00C90D23" w:rsidRPr="0011571C">
        <w:t>OGC/IS</w:t>
      </w:r>
      <w:r w:rsidR="00A30E94" w:rsidRPr="0011571C">
        <w:t> </w:t>
      </w:r>
      <w:r w:rsidR="00C90D23" w:rsidRPr="0011571C">
        <w:t>10-025r1 Observations and Measurements 2.0 – XML Implementation</w:t>
      </w:r>
    </w:p>
    <w:p w14:paraId="75C97909" w14:textId="77777777" w:rsidR="00D64553" w:rsidRPr="0011571C" w:rsidRDefault="00D64553" w:rsidP="00D64553">
      <w:pPr>
        <w:pStyle w:val="Indent1NOspaceafter"/>
      </w:pPr>
      <w:r w:rsidRPr="0011571C">
        <w:t>–</w:t>
      </w:r>
      <w:r w:rsidRPr="0011571C">
        <w:tab/>
        <w:t>OGC/IS 10-126r4 WaterML 2.0: Part 1 – Timeseries</w:t>
      </w:r>
    </w:p>
    <w:p w14:paraId="4D353D9D" w14:textId="77777777" w:rsidR="00D64553" w:rsidRPr="0011571C" w:rsidRDefault="00D64553" w:rsidP="00D64553">
      <w:pPr>
        <w:pStyle w:val="Indent1NOspaceafter"/>
      </w:pPr>
      <w:r w:rsidRPr="0011571C">
        <w:t>–</w:t>
      </w:r>
      <w:r w:rsidRPr="0011571C">
        <w:tab/>
        <w:t xml:space="preserve">OGC/IS 15-018r2 OGC WaterML2.0: </w:t>
      </w:r>
      <w:r w:rsidR="00A060D8">
        <w:t>P</w:t>
      </w:r>
      <w:r w:rsidRPr="0011571C">
        <w:t>art 2 – Ratings, Gaugings and Sections</w:t>
      </w:r>
    </w:p>
    <w:p w14:paraId="0E8986E1" w14:textId="77777777" w:rsidR="00D64553" w:rsidRPr="0011571C" w:rsidRDefault="00D64553" w:rsidP="00D64553">
      <w:pPr>
        <w:pStyle w:val="Indent1NOspaceafter"/>
      </w:pPr>
      <w:r w:rsidRPr="0011571C">
        <w:t>–</w:t>
      </w:r>
      <w:r w:rsidRPr="0011571C">
        <w:tab/>
        <w:t>OGC/IS 15-042r3 TimeseriesML 1.0 – XML Encoding of the Timeseries Profile of Observations and Measurements</w:t>
      </w:r>
    </w:p>
    <w:p w14:paraId="4D082D38" w14:textId="77777777" w:rsidR="00D64553" w:rsidRPr="0011571C" w:rsidRDefault="00D64553" w:rsidP="00D64553">
      <w:pPr>
        <w:pStyle w:val="Indent1"/>
      </w:pPr>
      <w:r w:rsidRPr="0011571C">
        <w:t>–</w:t>
      </w:r>
      <w:r w:rsidRPr="0011571C">
        <w:tab/>
        <w:t>OGC/IS 15-043r3 Timeseries Profile of Observations and Measurements</w:t>
      </w:r>
    </w:p>
    <w:p w14:paraId="4DBBA21F" w14:textId="77777777" w:rsidR="00C90D23" w:rsidRPr="0011571C" w:rsidRDefault="00C90D23" w:rsidP="00F55643">
      <w:pPr>
        <w:pStyle w:val="Heading20"/>
        <w:rPr>
          <w:noProof/>
        </w:rPr>
      </w:pPr>
      <w:r w:rsidRPr="0011571C">
        <w:rPr>
          <w:noProof/>
        </w:rPr>
        <w:t>4.2</w:t>
      </w:r>
      <w:r w:rsidRPr="0011571C">
        <w:rPr>
          <w:noProof/>
        </w:rPr>
        <w:tab/>
        <w:t xml:space="preserve">Informative </w:t>
      </w:r>
      <w:r w:rsidR="00FB017D" w:rsidRPr="0011571C">
        <w:rPr>
          <w:noProof/>
        </w:rPr>
        <w:t>r</w:t>
      </w:r>
      <w:r w:rsidRPr="0011571C">
        <w:rPr>
          <w:noProof/>
        </w:rPr>
        <w:t>eferences</w:t>
      </w:r>
    </w:p>
    <w:p w14:paraId="324764DE" w14:textId="77777777" w:rsidR="00C90D23" w:rsidRPr="0011571C" w:rsidRDefault="00BF3849" w:rsidP="00DC28D7">
      <w:pPr>
        <w:pStyle w:val="Indent1NOspaceafter"/>
      </w:pPr>
      <w:r w:rsidRPr="0011571C">
        <w:t>–</w:t>
      </w:r>
      <w:r w:rsidRPr="0011571C">
        <w:tab/>
      </w:r>
      <w:r w:rsidR="00C90D23" w:rsidRPr="0011571C">
        <w:t>XML Path Language (XPath) 2.0 (Second Edition), W3C Recommendation (14</w:t>
      </w:r>
      <w:r w:rsidR="00A30E94" w:rsidRPr="0011571C">
        <w:t> </w:t>
      </w:r>
      <w:r w:rsidR="00C90D23" w:rsidRPr="0011571C">
        <w:t>December</w:t>
      </w:r>
      <w:r w:rsidR="00A30E94" w:rsidRPr="0011571C">
        <w:t> </w:t>
      </w:r>
      <w:r w:rsidR="00C90D23" w:rsidRPr="0011571C">
        <w:t>2010; correction 3</w:t>
      </w:r>
      <w:r w:rsidR="00A30E94" w:rsidRPr="0011571C">
        <w:t> </w:t>
      </w:r>
      <w:r w:rsidR="00C90D23" w:rsidRPr="0011571C">
        <w:t>January</w:t>
      </w:r>
      <w:r w:rsidR="00A30E94" w:rsidRPr="0011571C">
        <w:t> </w:t>
      </w:r>
      <w:r w:rsidR="00C90D23" w:rsidRPr="0011571C">
        <w:t>2011)</w:t>
      </w:r>
    </w:p>
    <w:p w14:paraId="77F557CF" w14:textId="77777777" w:rsidR="00C90D23" w:rsidRPr="0011571C" w:rsidRDefault="00BF3849" w:rsidP="00DC28D7">
      <w:pPr>
        <w:pStyle w:val="Indent1NOspaceafter"/>
      </w:pPr>
      <w:r w:rsidRPr="0011571C">
        <w:t>–</w:t>
      </w:r>
      <w:r w:rsidRPr="0011571C">
        <w:tab/>
      </w:r>
      <w:r w:rsidR="00C90D23" w:rsidRPr="0011571C">
        <w:t>ISO</w:t>
      </w:r>
      <w:r w:rsidR="00A30E94" w:rsidRPr="0011571C">
        <w:t> </w:t>
      </w:r>
      <w:r w:rsidR="00C90D23" w:rsidRPr="0011571C">
        <w:t>19103:2005 Geographic information – Conceptual schema language</w:t>
      </w:r>
    </w:p>
    <w:p w14:paraId="1A36A520" w14:textId="77777777" w:rsidR="00C90D23" w:rsidRPr="0011571C" w:rsidRDefault="00BF3849" w:rsidP="00DC28D7">
      <w:pPr>
        <w:pStyle w:val="Indent1NOspaceafter"/>
      </w:pPr>
      <w:r w:rsidRPr="0011571C">
        <w:t>–</w:t>
      </w:r>
      <w:r w:rsidRPr="0011571C">
        <w:tab/>
      </w:r>
      <w:r w:rsidR="00C90D23" w:rsidRPr="0011571C">
        <w:t>ISO</w:t>
      </w:r>
      <w:r w:rsidR="00A30E94" w:rsidRPr="0011571C">
        <w:t> </w:t>
      </w:r>
      <w:r w:rsidR="00C90D23" w:rsidRPr="0011571C">
        <w:t>19109:2005 Geographic information – Rules for application schema</w:t>
      </w:r>
    </w:p>
    <w:p w14:paraId="3D697918" w14:textId="77777777" w:rsidR="00C90D23" w:rsidRPr="0011571C" w:rsidRDefault="00BF3849" w:rsidP="00DC28D7">
      <w:pPr>
        <w:pStyle w:val="Indent1NOspaceafter"/>
      </w:pPr>
      <w:r w:rsidRPr="0011571C">
        <w:t>–</w:t>
      </w:r>
      <w:r w:rsidRPr="0011571C">
        <w:tab/>
      </w:r>
      <w:r w:rsidR="00C90D23" w:rsidRPr="0011571C">
        <w:t>ISO</w:t>
      </w:r>
      <w:r w:rsidR="00A30E94" w:rsidRPr="0011571C">
        <w:t> </w:t>
      </w:r>
      <w:r w:rsidR="00C90D23" w:rsidRPr="0011571C">
        <w:t xml:space="preserve">19123:2005 Geographic information – Schema for coverage geometry </w:t>
      </w:r>
      <w:r w:rsidR="00217E74" w:rsidRPr="0011571C">
        <w:t xml:space="preserve">and </w:t>
      </w:r>
      <w:r w:rsidR="00C90D23" w:rsidRPr="0011571C">
        <w:t>functions</w:t>
      </w:r>
    </w:p>
    <w:p w14:paraId="1257579A" w14:textId="77777777" w:rsidR="00C90D23" w:rsidRPr="0011571C" w:rsidRDefault="00BF3849" w:rsidP="00DC28D7">
      <w:pPr>
        <w:pStyle w:val="Indent1NOspaceafter"/>
      </w:pPr>
      <w:r w:rsidRPr="0011571C">
        <w:t>–</w:t>
      </w:r>
      <w:r w:rsidRPr="0011571C">
        <w:tab/>
      </w:r>
      <w:r w:rsidR="00C90D23" w:rsidRPr="0011571C">
        <w:t>ISO</w:t>
      </w:r>
      <w:r w:rsidR="00A30E94" w:rsidRPr="0011571C">
        <w:t> </w:t>
      </w:r>
      <w:r w:rsidR="00C90D23" w:rsidRPr="0011571C">
        <w:t>19156:2011 Geographic information – Observations and measurements</w:t>
      </w:r>
    </w:p>
    <w:p w14:paraId="3BC8662B" w14:textId="77777777" w:rsidR="00C90D23" w:rsidRPr="0011571C" w:rsidRDefault="00BF3849" w:rsidP="00DC28D7">
      <w:pPr>
        <w:pStyle w:val="Indent1NOspaceafter"/>
      </w:pPr>
      <w:r w:rsidRPr="0011571C">
        <w:t>–</w:t>
      </w:r>
      <w:r w:rsidRPr="0011571C">
        <w:tab/>
      </w:r>
      <w:r w:rsidR="00C90D23" w:rsidRPr="0011571C">
        <w:t>IETF RFC</w:t>
      </w:r>
      <w:r w:rsidR="00A30E94" w:rsidRPr="0011571C">
        <w:t> </w:t>
      </w:r>
      <w:r w:rsidR="00C90D23" w:rsidRPr="0011571C">
        <w:t>2387 MIME Multipart/Related Content</w:t>
      </w:r>
      <w:r w:rsidR="00617888" w:rsidRPr="0011571C">
        <w:t>-t</w:t>
      </w:r>
      <w:r w:rsidR="00C90D23" w:rsidRPr="0011571C">
        <w:t>ype (August</w:t>
      </w:r>
      <w:r w:rsidR="00A30E94" w:rsidRPr="0011571C">
        <w:t> </w:t>
      </w:r>
      <w:r w:rsidR="00C90D23" w:rsidRPr="0011571C">
        <w:t>1998)</w:t>
      </w:r>
    </w:p>
    <w:p w14:paraId="12045471" w14:textId="77777777" w:rsidR="00C90D23" w:rsidRPr="0011571C" w:rsidRDefault="00BF3849" w:rsidP="00F55643">
      <w:pPr>
        <w:pStyle w:val="Indent1"/>
      </w:pPr>
      <w:r w:rsidRPr="0011571C">
        <w:t>–</w:t>
      </w:r>
      <w:r w:rsidRPr="0011571C">
        <w:tab/>
      </w:r>
      <w:r w:rsidR="00C90D23" w:rsidRPr="0011571C">
        <w:t>IETF RFC</w:t>
      </w:r>
      <w:r w:rsidR="00A30E94" w:rsidRPr="0011571C">
        <w:t> </w:t>
      </w:r>
      <w:r w:rsidR="00C90D23" w:rsidRPr="0011571C">
        <w:t>3986 Uniform Resource Identifier (URI</w:t>
      </w:r>
      <w:r w:rsidR="002A13C7" w:rsidRPr="0011571C">
        <w:t>): Generic Syntax (January</w:t>
      </w:r>
      <w:r w:rsidR="00A30E94" w:rsidRPr="0011571C">
        <w:t> </w:t>
      </w:r>
      <w:r w:rsidR="002A13C7" w:rsidRPr="0011571C">
        <w:t>2005</w:t>
      </w:r>
      <w:r w:rsidR="00946A33" w:rsidRPr="0011571C">
        <w:t>)</w:t>
      </w:r>
    </w:p>
    <w:p w14:paraId="4B283E34" w14:textId="77777777" w:rsidR="00946A33" w:rsidRPr="0011571C" w:rsidRDefault="00946A33" w:rsidP="00946A33">
      <w:pPr>
        <w:pStyle w:val="THEEND"/>
      </w:pPr>
    </w:p>
    <w:bookmarkStart w:id="14" w:name="_Toc392055696"/>
    <w:p w14:paraId="61E731D9" w14:textId="2BA9761E" w:rsidR="00D81925" w:rsidRPr="0011571C" w:rsidRDefault="00D81925" w:rsidP="00CD3DFC">
      <w:pPr>
        <w:pStyle w:val="TPSSection"/>
        <w:rPr>
          <w:lang w:val="en-GB"/>
        </w:rPr>
      </w:pPr>
      <w:r w:rsidRPr="00CD3DFC">
        <w:fldChar w:fldCharType="begin"/>
      </w:r>
      <w:r w:rsidR="00CD3DFC" w:rsidRPr="00CD3DFC">
        <w:instrText xml:space="preserve"> MACROBUTTON TPS_Section SECTION: Chapter</w:instrText>
      </w:r>
      <w:r w:rsidR="00CD3DFC" w:rsidRPr="00CD3DFC">
        <w:rPr>
          <w:vanish/>
        </w:rPr>
        <w:fldChar w:fldCharType="begin"/>
      </w:r>
      <w:r w:rsidR="00CD3DFC" w:rsidRPr="00CD3DFC">
        <w:rPr>
          <w:vanish/>
        </w:rPr>
        <w:instrText>Name="Chapter" ID="DBD9BD6C-DB76-2743-B1AC-050C76D71EB5"</w:instrText>
      </w:r>
      <w:r w:rsidR="00CD3DFC" w:rsidRPr="00CD3DFC">
        <w:rPr>
          <w:vanish/>
        </w:rPr>
        <w:fldChar w:fldCharType="end"/>
      </w:r>
      <w:r w:rsidRPr="00CD3DFC">
        <w:fldChar w:fldCharType="end"/>
      </w:r>
    </w:p>
    <w:p w14:paraId="7D702D51" w14:textId="14E72AB4" w:rsidR="00D81925" w:rsidRPr="0011571C" w:rsidRDefault="00D81925" w:rsidP="00CD3DFC">
      <w:pPr>
        <w:pStyle w:val="TPSSectionData"/>
        <w:rPr>
          <w:lang w:val="en-GB"/>
        </w:rPr>
      </w:pPr>
      <w:r w:rsidRPr="00CD3DFC">
        <w:fldChar w:fldCharType="begin"/>
      </w:r>
      <w:r w:rsidR="00CD3DFC" w:rsidRPr="00CD3DFC">
        <w:instrText xml:space="preserve"> MACROBUTTON TPS_SectionField Chapter title in running head: FM 201: COLLECTION OF REPORTS</w:instrText>
      </w:r>
      <w:r w:rsidR="00CD3DFC" w:rsidRPr="00CD3DFC">
        <w:rPr>
          <w:vanish/>
        </w:rPr>
        <w:fldChar w:fldCharType="begin"/>
      </w:r>
      <w:r w:rsidR="00CD3DFC" w:rsidRPr="00CD3DFC">
        <w:rPr>
          <w:vanish/>
        </w:rPr>
        <w:instrText>Name="Chapter title in running head" Value="FM 201: COLLECTION OF REPORTS"</w:instrText>
      </w:r>
      <w:r w:rsidR="00CD3DFC" w:rsidRPr="00CD3DFC">
        <w:rPr>
          <w:vanish/>
        </w:rPr>
        <w:fldChar w:fldCharType="end"/>
      </w:r>
      <w:r w:rsidRPr="00CD3DFC">
        <w:fldChar w:fldCharType="end"/>
      </w:r>
    </w:p>
    <w:p w14:paraId="5387744F" w14:textId="77777777" w:rsidR="00C90D23" w:rsidRPr="0011571C" w:rsidRDefault="00FA7B5A" w:rsidP="00DC28D7">
      <w:pPr>
        <w:pStyle w:val="Chapterhead"/>
      </w:pPr>
      <w:r w:rsidRPr="0011571C">
        <w:rPr>
          <w:caps w:val="0"/>
        </w:rPr>
        <w:t xml:space="preserve">FM 201: </w:t>
      </w:r>
      <w:bookmarkEnd w:id="14"/>
      <w:r w:rsidRPr="0011571C">
        <w:rPr>
          <w:caps w:val="0"/>
        </w:rPr>
        <w:t>COLLECTION OF REPORTS</w:t>
      </w:r>
    </w:p>
    <w:p w14:paraId="0E85EC85" w14:textId="77777777" w:rsidR="00C90D23" w:rsidRPr="00CD3DFC" w:rsidRDefault="00C90D23" w:rsidP="00622628">
      <w:pPr>
        <w:pStyle w:val="CodesheadingFM"/>
        <w:rPr>
          <w:lang w:val="en-US"/>
        </w:rPr>
      </w:pPr>
      <w:bookmarkStart w:id="15" w:name="_Toc392055697"/>
      <w:r w:rsidRPr="00CD3DFC">
        <w:rPr>
          <w:lang w:val="en-US"/>
        </w:rPr>
        <w:t>FM</w:t>
      </w:r>
      <w:r w:rsidR="00167733" w:rsidRPr="00CD3DFC">
        <w:rPr>
          <w:lang w:val="en-US"/>
        </w:rPr>
        <w:t> </w:t>
      </w:r>
      <w:r w:rsidRPr="00CD3DFC">
        <w:rPr>
          <w:lang w:val="en-US"/>
        </w:rPr>
        <w:t>201-1</w:t>
      </w:r>
      <w:r w:rsidR="00622628" w:rsidRPr="00CD3DFC">
        <w:rPr>
          <w:lang w:val="en-US"/>
        </w:rPr>
        <w:t>5 EXT.</w:t>
      </w:r>
      <w:r w:rsidRPr="00CD3DFC">
        <w:rPr>
          <w:lang w:val="en-US"/>
        </w:rPr>
        <w:tab/>
        <w:t>COLLECT-XML</w:t>
      </w:r>
      <w:r w:rsidRPr="00CD3DFC">
        <w:rPr>
          <w:lang w:val="en-US"/>
        </w:rPr>
        <w:tab/>
        <w:t xml:space="preserve">Collection of </w:t>
      </w:r>
      <w:bookmarkEnd w:id="15"/>
      <w:r w:rsidR="00C96988" w:rsidRPr="00CD3DFC">
        <w:rPr>
          <w:lang w:val="en-US"/>
        </w:rPr>
        <w:t>reports</w:t>
      </w:r>
    </w:p>
    <w:p w14:paraId="42CF5A6C" w14:textId="77777777" w:rsidR="00C90D23" w:rsidRPr="00CD3DFC" w:rsidRDefault="00C90D23" w:rsidP="00EE4C90">
      <w:pPr>
        <w:pStyle w:val="CodesheadingExt"/>
        <w:rPr>
          <w:lang w:val="en-US"/>
        </w:rPr>
      </w:pPr>
      <w:bookmarkStart w:id="16" w:name="_Toc392055698"/>
      <w:r w:rsidRPr="00CD3DFC">
        <w:rPr>
          <w:lang w:val="en-US"/>
        </w:rPr>
        <w:lastRenderedPageBreak/>
        <w:t>201</w:t>
      </w:r>
      <w:r w:rsidR="00EE4C90" w:rsidRPr="00CD3DFC">
        <w:rPr>
          <w:lang w:val="en-US"/>
        </w:rPr>
        <w:t>-</w:t>
      </w:r>
      <w:r w:rsidR="004F057E" w:rsidRPr="00CD3DFC">
        <w:rPr>
          <w:lang w:val="en-US"/>
        </w:rPr>
        <w:t>1</w:t>
      </w:r>
      <w:r w:rsidR="00622628" w:rsidRPr="00CD3DFC">
        <w:rPr>
          <w:lang w:val="en-US"/>
        </w:rPr>
        <w:t>5</w:t>
      </w:r>
      <w:r w:rsidR="00F648AC" w:rsidRPr="00CD3DFC">
        <w:rPr>
          <w:lang w:val="en-US"/>
        </w:rPr>
        <w:t>-</w:t>
      </w:r>
      <w:r w:rsidR="00622628" w:rsidRPr="00CD3DFC">
        <w:rPr>
          <w:lang w:val="en-US"/>
        </w:rPr>
        <w:t>Ext.1</w:t>
      </w:r>
      <w:r w:rsidR="00D86DB8" w:rsidRPr="00CD3DFC">
        <w:rPr>
          <w:lang w:val="en-US"/>
        </w:rPr>
        <w:tab/>
      </w:r>
      <w:r w:rsidRPr="00CD3DFC">
        <w:rPr>
          <w:lang w:val="en-US"/>
        </w:rPr>
        <w:t>Scope</w:t>
      </w:r>
      <w:bookmarkEnd w:id="16"/>
    </w:p>
    <w:p w14:paraId="27CCAC3D" w14:textId="77777777" w:rsidR="00C90D23" w:rsidRPr="00CD3DFC" w:rsidRDefault="00C90D23" w:rsidP="004F057E">
      <w:pPr>
        <w:pStyle w:val="CodesbodytextExt"/>
        <w:rPr>
          <w:lang w:val="en-US"/>
        </w:rPr>
      </w:pPr>
      <w:r w:rsidRPr="00CD3DFC">
        <w:rPr>
          <w:lang w:val="en-US"/>
        </w:rPr>
        <w:t xml:space="preserve">COLLECT-XML </w:t>
      </w:r>
      <w:r w:rsidR="00960DE6" w:rsidRPr="00CD3DFC">
        <w:rPr>
          <w:lang w:val="en-US"/>
        </w:rPr>
        <w:t>shall</w:t>
      </w:r>
      <w:r w:rsidRPr="00CD3DFC">
        <w:rPr>
          <w:lang w:val="en-US"/>
        </w:rPr>
        <w:t xml:space="preserve"> be used to represent a collection of GML feature instances of the same type of meteorological information. The intent is to allow XML encoded meteorological information to be packaged in a way that emulates the existing data distribution practices used within the Global Telecommunication System and </w:t>
      </w:r>
      <w:r w:rsidR="00313A08" w:rsidRPr="00CD3DFC">
        <w:rPr>
          <w:lang w:val="en-US"/>
        </w:rPr>
        <w:t>a</w:t>
      </w:r>
      <w:r w:rsidRPr="00CD3DFC">
        <w:rPr>
          <w:lang w:val="en-US"/>
        </w:rPr>
        <w:t xml:space="preserve">eronautical </w:t>
      </w:r>
      <w:r w:rsidR="00313A08" w:rsidRPr="00CD3DFC">
        <w:rPr>
          <w:lang w:val="en-US"/>
        </w:rPr>
        <w:t>f</w:t>
      </w:r>
      <w:r w:rsidRPr="00CD3DFC">
        <w:rPr>
          <w:lang w:val="en-US"/>
        </w:rPr>
        <w:t xml:space="preserve">ixed </w:t>
      </w:r>
      <w:r w:rsidR="00313A08" w:rsidRPr="00CD3DFC">
        <w:rPr>
          <w:lang w:val="en-US"/>
        </w:rPr>
        <w:t>s</w:t>
      </w:r>
      <w:r w:rsidR="000E7A38" w:rsidRPr="00CD3DFC">
        <w:rPr>
          <w:lang w:val="en-US"/>
        </w:rPr>
        <w:t xml:space="preserve">ervice </w:t>
      </w:r>
      <w:r w:rsidRPr="00CD3DFC">
        <w:rPr>
          <w:lang w:val="en-US"/>
        </w:rPr>
        <w:t>(AFS).</w:t>
      </w:r>
    </w:p>
    <w:p w14:paraId="71F8732E" w14:textId="77777777" w:rsidR="00A97828" w:rsidRPr="0011571C" w:rsidRDefault="00C90D23" w:rsidP="00F55643">
      <w:pPr>
        <w:pStyle w:val="Notesheading"/>
      </w:pPr>
      <w:r w:rsidRPr="0011571C">
        <w:t>Note</w:t>
      </w:r>
      <w:r w:rsidR="00A97828" w:rsidRPr="0011571C">
        <w:t>s</w:t>
      </w:r>
      <w:r w:rsidRPr="0011571C">
        <w:t>:</w:t>
      </w:r>
    </w:p>
    <w:p w14:paraId="63678F70" w14:textId="77777777" w:rsidR="00C90D23" w:rsidRPr="0011571C" w:rsidRDefault="00A97828" w:rsidP="00F55643">
      <w:pPr>
        <w:pStyle w:val="Notes1"/>
      </w:pPr>
      <w:r w:rsidRPr="0011571C">
        <w:t>1.</w:t>
      </w:r>
      <w:r w:rsidR="00C90D23" w:rsidRPr="0011571C">
        <w:tab/>
        <w:t>The collection of meteorological information is often referred to as a bulletin.</w:t>
      </w:r>
    </w:p>
    <w:p w14:paraId="16F6B2E7" w14:textId="77777777" w:rsidR="00C90D23" w:rsidRPr="0011571C" w:rsidRDefault="00A97828" w:rsidP="00F55643">
      <w:pPr>
        <w:pStyle w:val="Notes1"/>
      </w:pPr>
      <w:r w:rsidRPr="0011571C">
        <w:t>2.</w:t>
      </w:r>
      <w:r w:rsidR="00C90D23" w:rsidRPr="0011571C">
        <w:tab/>
        <w:t xml:space="preserve">XML encodings of meteorological information are defined in </w:t>
      </w:r>
      <w:r w:rsidR="001978EC" w:rsidRPr="0011571C">
        <w:t>this Manual</w:t>
      </w:r>
      <w:r w:rsidR="00C90D23" w:rsidRPr="0011571C">
        <w:t>; for example</w:t>
      </w:r>
      <w:r w:rsidR="002A05B0" w:rsidRPr="0011571C">
        <w:t>,</w:t>
      </w:r>
      <w:r w:rsidR="00C90D23" w:rsidRPr="0011571C">
        <w:t xml:space="preserve"> FM</w:t>
      </w:r>
      <w:r w:rsidR="00A30E94" w:rsidRPr="0011571C">
        <w:t> </w:t>
      </w:r>
      <w:r w:rsidR="00C90D23" w:rsidRPr="0011571C">
        <w:t>205-15 EXT</w:t>
      </w:r>
      <w:r w:rsidR="001420FC" w:rsidRPr="0011571C">
        <w:t>.</w:t>
      </w:r>
      <w:r w:rsidR="00C90D23" w:rsidRPr="0011571C">
        <w:t xml:space="preserve"> IWXXM</w:t>
      </w:r>
      <w:r w:rsidR="00F40F4E" w:rsidRPr="0011571C">
        <w:noBreakHyphen/>
      </w:r>
      <w:r w:rsidR="00C90D23" w:rsidRPr="0011571C">
        <w:t>XML.</w:t>
      </w:r>
    </w:p>
    <w:p w14:paraId="1139FB06" w14:textId="77777777" w:rsidR="00BF3849" w:rsidRPr="0011571C" w:rsidRDefault="00A97828" w:rsidP="00F55643">
      <w:pPr>
        <w:pStyle w:val="Notes1"/>
      </w:pPr>
      <w:r w:rsidRPr="0011571C">
        <w:t>3.</w:t>
      </w:r>
      <w:r w:rsidR="00C90D23" w:rsidRPr="0011571C">
        <w:tab/>
        <w:t xml:space="preserve">Aggregation of meteorological information in </w:t>
      </w:r>
      <w:r w:rsidR="00383785" w:rsidRPr="0011571C">
        <w:t xml:space="preserve">the </w:t>
      </w:r>
      <w:r w:rsidR="00C90D23" w:rsidRPr="0011571C">
        <w:t>form of meteorological bulletins usually takes place at a station or centre originating or compiling the bulletin, as agreed internationally. A meteorological bulletin may have one or more instances of meteorological information. If meteorological reports of routine messages are not available during compilation, a NIL report of that station should be included in the published contents of the bulletin.</w:t>
      </w:r>
    </w:p>
    <w:p w14:paraId="785FC402" w14:textId="77777777" w:rsidR="00C90D23" w:rsidRPr="00CD3DFC" w:rsidRDefault="00C90D23" w:rsidP="002E16E4">
      <w:pPr>
        <w:pStyle w:val="CodesbodytextExt"/>
        <w:rPr>
          <w:lang w:val="en-US"/>
        </w:rPr>
      </w:pPr>
      <w:r w:rsidRPr="00CD3DFC">
        <w:rPr>
          <w:lang w:val="en-US"/>
        </w:rPr>
        <w:t xml:space="preserve">The </w:t>
      </w:r>
      <w:r w:rsidR="00AC2FFC" w:rsidRPr="00CD3DFC">
        <w:rPr>
          <w:lang w:val="en-US"/>
        </w:rPr>
        <w:t>r</w:t>
      </w:r>
      <w:r w:rsidRPr="00CD3DFC">
        <w:rPr>
          <w:lang w:val="en-US"/>
        </w:rPr>
        <w:t xml:space="preserve">equirements </w:t>
      </w:r>
      <w:r w:rsidR="00AC2FFC" w:rsidRPr="00CD3DFC">
        <w:rPr>
          <w:lang w:val="en-US"/>
        </w:rPr>
        <w:t>c</w:t>
      </w:r>
      <w:r w:rsidRPr="00CD3DFC">
        <w:rPr>
          <w:lang w:val="en-US"/>
        </w:rPr>
        <w:t>lasses defined in COLLECT-XML are listed in</w:t>
      </w:r>
      <w:r w:rsidR="00DA547E" w:rsidRPr="00CD3DFC">
        <w:rPr>
          <w:lang w:val="en-US"/>
        </w:rPr>
        <w:t xml:space="preserve"> </w:t>
      </w:r>
      <w:r w:rsidR="00C71E2C" w:rsidRPr="00CD3DFC">
        <w:rPr>
          <w:lang w:val="en-US"/>
        </w:rPr>
        <w:t>Table </w:t>
      </w:r>
      <w:r w:rsidR="002E16E4" w:rsidRPr="00CD3DFC">
        <w:rPr>
          <w:lang w:val="en-US"/>
        </w:rPr>
        <w:t>201-15-Ext</w:t>
      </w:r>
      <w:r w:rsidR="006973C9" w:rsidRPr="00CD3DFC">
        <w:rPr>
          <w:lang w:val="en-US"/>
        </w:rPr>
        <w:t>.</w:t>
      </w:r>
      <w:r w:rsidR="00C71E2C" w:rsidRPr="00CD3DFC">
        <w:rPr>
          <w:lang w:val="en-US"/>
        </w:rPr>
        <w:t>1</w:t>
      </w:r>
      <w:r w:rsidR="00DA547E" w:rsidRPr="00CD3DFC">
        <w:rPr>
          <w:lang w:val="en-US"/>
        </w:rPr>
        <w:t>.</w:t>
      </w:r>
    </w:p>
    <w:p w14:paraId="0CEF6EBA" w14:textId="77777777" w:rsidR="00C90D23" w:rsidRPr="00CD3DFC" w:rsidRDefault="00C71E2C" w:rsidP="002E16E4">
      <w:pPr>
        <w:pStyle w:val="Tablecaption"/>
        <w:rPr>
          <w:lang w:val="en-US"/>
        </w:rPr>
      </w:pPr>
      <w:bookmarkStart w:id="17" w:name="_Ref386350182"/>
      <w:bookmarkStart w:id="18" w:name="_Ref285373713"/>
      <w:r w:rsidRPr="00CD3DFC">
        <w:rPr>
          <w:lang w:val="en-US"/>
        </w:rPr>
        <w:t>Table </w:t>
      </w:r>
      <w:r w:rsidR="00BF5032" w:rsidRPr="00CD3DFC">
        <w:rPr>
          <w:lang w:val="en-US"/>
        </w:rPr>
        <w:t>201-15-Ext</w:t>
      </w:r>
      <w:r w:rsidR="00F648AC" w:rsidRPr="00CD3DFC">
        <w:rPr>
          <w:lang w:val="en-US"/>
        </w:rPr>
        <w:t>.</w:t>
      </w:r>
      <w:r w:rsidRPr="00CD3DFC">
        <w:rPr>
          <w:lang w:val="en-US"/>
        </w:rPr>
        <w:t>1</w:t>
      </w:r>
      <w:r w:rsidR="00F2639A" w:rsidRPr="00CD3DFC">
        <w:rPr>
          <w:lang w:val="en-US"/>
        </w:rPr>
        <w:t>.</w:t>
      </w:r>
      <w:bookmarkEnd w:id="17"/>
      <w:r w:rsidR="00C90D23" w:rsidRPr="00CD3DFC">
        <w:rPr>
          <w:lang w:val="en-US"/>
        </w:rPr>
        <w:t xml:space="preserve"> Requirements </w:t>
      </w:r>
      <w:r w:rsidR="00AC2FFC" w:rsidRPr="00CD3DFC">
        <w:rPr>
          <w:lang w:val="en-US"/>
        </w:rPr>
        <w:t>c</w:t>
      </w:r>
      <w:r w:rsidR="00C90D23" w:rsidRPr="00CD3DFC">
        <w:rPr>
          <w:lang w:val="en-US"/>
        </w:rPr>
        <w:t>lasses defined in COLLECT-XML</w:t>
      </w:r>
      <w:bookmarkEnd w:id="18"/>
    </w:p>
    <w:p w14:paraId="58777B8F" w14:textId="0DB423EE" w:rsidR="006A4DD0" w:rsidRPr="0011571C" w:rsidRDefault="000419AF"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BodyRows="1" FooterRows="0" KeepTableWidth="True" KeepWidths="True" KeepHAlign="True" KeepVAlign="False"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2440"/>
        <w:gridCol w:w="7319"/>
      </w:tblGrid>
      <w:tr w:rsidR="00C90D23" w:rsidRPr="0011571C" w14:paraId="7E4E8EF9" w14:textId="77777777" w:rsidTr="006A4DD0">
        <w:trPr>
          <w:cantSplit/>
          <w:jc w:val="center"/>
        </w:trPr>
        <w:tc>
          <w:tcPr>
            <w:tcW w:w="5000" w:type="pct"/>
            <w:gridSpan w:val="2"/>
            <w:shd w:val="clear" w:color="auto" w:fill="F2F2F2"/>
            <w:vAlign w:val="center"/>
          </w:tcPr>
          <w:p w14:paraId="7ACBFA4E" w14:textId="77777777" w:rsidR="00C90D23" w:rsidRPr="0011571C" w:rsidRDefault="00C90D23" w:rsidP="00F1385D">
            <w:pPr>
              <w:pStyle w:val="Tableheader"/>
            </w:pPr>
            <w:r w:rsidRPr="0011571C">
              <w:t xml:space="preserve">Requirements </w:t>
            </w:r>
            <w:r w:rsidR="00AC2FFC" w:rsidRPr="0011571C">
              <w:t>c</w:t>
            </w:r>
            <w:r w:rsidRPr="0011571C">
              <w:t>lasses</w:t>
            </w:r>
          </w:p>
        </w:tc>
      </w:tr>
      <w:tr w:rsidR="00C90D23" w:rsidRPr="00CD3DFC" w14:paraId="4534E3B7" w14:textId="77777777" w:rsidTr="00DC45F2">
        <w:trPr>
          <w:cantSplit/>
          <w:jc w:val="center"/>
        </w:trPr>
        <w:tc>
          <w:tcPr>
            <w:tcW w:w="1250" w:type="pct"/>
            <w:shd w:val="clear" w:color="auto" w:fill="F2F2F2" w:themeFill="background1" w:themeFillShade="F2"/>
          </w:tcPr>
          <w:p w14:paraId="26CFE46A" w14:textId="77777777" w:rsidR="00C90D23" w:rsidRPr="0011571C" w:rsidRDefault="00C90D23" w:rsidP="005631C1">
            <w:pPr>
              <w:pStyle w:val="Tablebodyshaded"/>
            </w:pPr>
            <w:r w:rsidRPr="0011571C">
              <w:t xml:space="preserve">Requirements </w:t>
            </w:r>
            <w:r w:rsidR="00AC2FFC" w:rsidRPr="0011571C">
              <w:t>c</w:t>
            </w:r>
            <w:r w:rsidRPr="0011571C">
              <w:t>lass</w:t>
            </w:r>
          </w:p>
        </w:tc>
        <w:tc>
          <w:tcPr>
            <w:tcW w:w="3678" w:type="pct"/>
          </w:tcPr>
          <w:p w14:paraId="107A7706" w14:textId="77777777" w:rsidR="00C90D23" w:rsidRPr="00CD3DFC" w:rsidRDefault="00CD3DFC" w:rsidP="00F1385D">
            <w:pPr>
              <w:pStyle w:val="Tablebody"/>
              <w:rPr>
                <w:lang w:val="en-US"/>
              </w:rPr>
            </w:pPr>
            <w:hyperlink r:id="rId20" w:history="1">
              <w:r w:rsidR="00C90D23" w:rsidRPr="00CD3DFC">
                <w:rPr>
                  <w:rStyle w:val="Hyperlink"/>
                  <w:lang w:val="en-US"/>
                </w:rPr>
                <w:t>http://def.wmo.int/collect/2014/req/xsd-meteorological-bulletin</w:t>
              </w:r>
            </w:hyperlink>
            <w:r w:rsidR="00C90D23" w:rsidRPr="00CD3DFC">
              <w:rPr>
                <w:lang w:val="en-US"/>
              </w:rPr>
              <w:t xml:space="preserve">, </w:t>
            </w:r>
            <w:r w:rsidR="00B252C9" w:rsidRPr="00CD3DFC">
              <w:rPr>
                <w:lang w:val="en-US"/>
              </w:rPr>
              <w:t>201</w:t>
            </w:r>
            <w:r w:rsidR="00F648AC" w:rsidRPr="00CD3DFC">
              <w:rPr>
                <w:lang w:val="en-US"/>
              </w:rPr>
              <w:t>-15-Ext</w:t>
            </w:r>
            <w:r w:rsidR="00B252C9" w:rsidRPr="00CD3DFC">
              <w:rPr>
                <w:lang w:val="en-US"/>
              </w:rPr>
              <w:t>.3</w:t>
            </w:r>
          </w:p>
        </w:tc>
      </w:tr>
    </w:tbl>
    <w:p w14:paraId="1910C8B6" w14:textId="77777777" w:rsidR="00F1385D" w:rsidRPr="00CD3DFC" w:rsidRDefault="00C90D23" w:rsidP="00EE4C90">
      <w:pPr>
        <w:pStyle w:val="CodesheadingExt"/>
        <w:rPr>
          <w:lang w:val="en-US"/>
        </w:rPr>
      </w:pPr>
      <w:bookmarkStart w:id="19" w:name="_Toc392055699"/>
      <w:r w:rsidRPr="00CD3DFC">
        <w:rPr>
          <w:lang w:val="en-US"/>
        </w:rPr>
        <w:t>201</w:t>
      </w:r>
      <w:r w:rsidR="00EE4C90" w:rsidRPr="00CD3DFC">
        <w:rPr>
          <w:lang w:val="en-US"/>
        </w:rPr>
        <w:t>-15-Ext</w:t>
      </w:r>
      <w:r w:rsidRPr="00CD3DFC">
        <w:rPr>
          <w:lang w:val="en-US"/>
        </w:rPr>
        <w:t>.2</w:t>
      </w:r>
      <w:r w:rsidRPr="00CD3DFC">
        <w:rPr>
          <w:lang w:val="en-US"/>
        </w:rPr>
        <w:tab/>
        <w:t xml:space="preserve">XML </w:t>
      </w:r>
      <w:r w:rsidR="00006043" w:rsidRPr="00CD3DFC">
        <w:rPr>
          <w:lang w:val="en-US"/>
        </w:rPr>
        <w:t>s</w:t>
      </w:r>
      <w:r w:rsidRPr="00CD3DFC">
        <w:rPr>
          <w:lang w:val="en-US"/>
        </w:rPr>
        <w:t>chema for COLLECT-XML</w:t>
      </w:r>
      <w:bookmarkEnd w:id="19"/>
    </w:p>
    <w:p w14:paraId="33F0B0CE" w14:textId="77777777" w:rsidR="00DA547E" w:rsidRPr="00CD3DFC" w:rsidRDefault="00C90D23" w:rsidP="002E16E4">
      <w:pPr>
        <w:pStyle w:val="CodesbodytextExt"/>
        <w:rPr>
          <w:lang w:val="en-US"/>
        </w:rPr>
      </w:pPr>
      <w:r w:rsidRPr="00CD3DFC">
        <w:rPr>
          <w:lang w:val="en-US"/>
        </w:rPr>
        <w:t>Representations of information in COLLECT-XML shall declare the XML namespaces listed in</w:t>
      </w:r>
      <w:r w:rsidR="00DA547E" w:rsidRPr="00CD3DFC">
        <w:rPr>
          <w:lang w:val="en-US"/>
        </w:rPr>
        <w:t xml:space="preserve"> </w:t>
      </w:r>
      <w:r w:rsidR="00C71E2C" w:rsidRPr="00CD3DFC">
        <w:rPr>
          <w:lang w:val="en-US"/>
        </w:rPr>
        <w:t>Table </w:t>
      </w:r>
      <w:r w:rsidR="002E16E4" w:rsidRPr="00CD3DFC">
        <w:rPr>
          <w:lang w:val="en-US"/>
        </w:rPr>
        <w:t>201</w:t>
      </w:r>
      <w:r w:rsidR="002F52FC" w:rsidRPr="00CD3DFC">
        <w:rPr>
          <w:lang w:val="en-US"/>
        </w:rPr>
        <w:t>-15-Ext</w:t>
      </w:r>
      <w:r w:rsidR="00F648AC" w:rsidRPr="00CD3DFC">
        <w:rPr>
          <w:lang w:val="en-US"/>
        </w:rPr>
        <w:t>.</w:t>
      </w:r>
      <w:r w:rsidR="00C71E2C" w:rsidRPr="00CD3DFC">
        <w:rPr>
          <w:lang w:val="en-US"/>
        </w:rPr>
        <w:t>2</w:t>
      </w:r>
      <w:r w:rsidR="00DA547E" w:rsidRPr="00CD3DFC">
        <w:rPr>
          <w:lang w:val="en-US"/>
        </w:rPr>
        <w:t xml:space="preserve"> and </w:t>
      </w:r>
      <w:r w:rsidR="00C71E2C" w:rsidRPr="00CD3DFC">
        <w:rPr>
          <w:lang w:val="en-US"/>
        </w:rPr>
        <w:t>Table </w:t>
      </w:r>
      <w:r w:rsidR="002E16E4" w:rsidRPr="00CD3DFC">
        <w:rPr>
          <w:lang w:val="en-US"/>
        </w:rPr>
        <w:t>201</w:t>
      </w:r>
      <w:r w:rsidR="002F52FC" w:rsidRPr="00CD3DFC">
        <w:rPr>
          <w:lang w:val="en-US"/>
        </w:rPr>
        <w:t>-15-Ext</w:t>
      </w:r>
      <w:r w:rsidR="00F648AC" w:rsidRPr="00CD3DFC">
        <w:rPr>
          <w:lang w:val="en-US"/>
        </w:rPr>
        <w:t>.</w:t>
      </w:r>
      <w:r w:rsidR="00C71E2C" w:rsidRPr="00CD3DFC">
        <w:rPr>
          <w:lang w:val="en-US"/>
        </w:rPr>
        <w:t>3</w:t>
      </w:r>
      <w:r w:rsidR="00DA547E" w:rsidRPr="00CD3DFC">
        <w:rPr>
          <w:lang w:val="en-US"/>
        </w:rPr>
        <w:t>.</w:t>
      </w:r>
    </w:p>
    <w:p w14:paraId="33BB9BA3" w14:textId="77777777" w:rsidR="00A97828" w:rsidRPr="0011571C" w:rsidRDefault="00C90D23" w:rsidP="00A30E94">
      <w:pPr>
        <w:pStyle w:val="Notesheading"/>
      </w:pPr>
      <w:r w:rsidRPr="0011571C">
        <w:t>Note</w:t>
      </w:r>
      <w:r w:rsidR="00A97828" w:rsidRPr="0011571C">
        <w:t>s</w:t>
      </w:r>
      <w:r w:rsidRPr="0011571C">
        <w:t>:</w:t>
      </w:r>
    </w:p>
    <w:p w14:paraId="3F4E9D06" w14:textId="77777777" w:rsidR="00C90D23" w:rsidRPr="0011571C" w:rsidRDefault="00A97828" w:rsidP="00A30E94">
      <w:pPr>
        <w:pStyle w:val="Notes1"/>
      </w:pPr>
      <w:r w:rsidRPr="0011571C">
        <w:t>1.</w:t>
      </w:r>
      <w:r w:rsidR="00C90D23" w:rsidRPr="0011571C">
        <w:tab/>
        <w:t>Additional namespace declarations may be required depending on the XML elements used within COLLECT-XML. In particular, the meteorological information included within the bulletin is likely to imply specific requirements regarding namespace declaration.</w:t>
      </w:r>
    </w:p>
    <w:p w14:paraId="45EABCBB" w14:textId="77777777" w:rsidR="000B6258" w:rsidRPr="0011571C" w:rsidRDefault="00A97828" w:rsidP="000B6258">
      <w:pPr>
        <w:pStyle w:val="Notes1"/>
      </w:pPr>
      <w:r w:rsidRPr="0011571C">
        <w:t>2.</w:t>
      </w:r>
      <w:r w:rsidR="00C90D23" w:rsidRPr="0011571C">
        <w:tab/>
      </w:r>
      <w:r w:rsidR="008D46B9" w:rsidRPr="0011571C">
        <w:t xml:space="preserve">Schematron schemas providing additional constraints are provided as an external file to the XSD defining COLLECT-XML. The canonical location of this file is </w:t>
      </w:r>
      <w:hyperlink r:id="rId21" w:history="1">
        <w:r w:rsidR="00B87A54" w:rsidRPr="0011571C">
          <w:rPr>
            <w:rStyle w:val="Hyperlink"/>
          </w:rPr>
          <w:t>http://schemas.wmo.int/rule/1.1/collect.sch</w:t>
        </w:r>
      </w:hyperlink>
      <w:r w:rsidR="008D46B9" w:rsidRPr="0011571C">
        <w:t>.</w:t>
      </w:r>
    </w:p>
    <w:p w14:paraId="59572BB2" w14:textId="77777777" w:rsidR="00C90D23" w:rsidRPr="00CD3DFC" w:rsidRDefault="00C71E2C" w:rsidP="002E16E4">
      <w:pPr>
        <w:pStyle w:val="Tablecaption"/>
        <w:rPr>
          <w:lang w:val="en-US"/>
        </w:rPr>
      </w:pPr>
      <w:bookmarkStart w:id="20" w:name="_Ref385931936"/>
      <w:r w:rsidRPr="00CD3DFC">
        <w:rPr>
          <w:lang w:val="en-US"/>
        </w:rPr>
        <w:t>Table </w:t>
      </w:r>
      <w:r w:rsidR="00BF5032" w:rsidRPr="00CD3DFC">
        <w:rPr>
          <w:lang w:val="en-US"/>
        </w:rPr>
        <w:t>201-15-Ext</w:t>
      </w:r>
      <w:r w:rsidR="00F648AC" w:rsidRPr="00CD3DFC">
        <w:rPr>
          <w:lang w:val="en-US"/>
        </w:rPr>
        <w:t>.</w:t>
      </w:r>
      <w:r w:rsidRPr="00CD3DFC">
        <w:rPr>
          <w:lang w:val="en-US"/>
        </w:rPr>
        <w:t>2</w:t>
      </w:r>
      <w:r w:rsidR="00F2639A" w:rsidRPr="00CD3DFC">
        <w:rPr>
          <w:lang w:val="en-US"/>
        </w:rPr>
        <w:t>.</w:t>
      </w:r>
      <w:bookmarkEnd w:id="20"/>
      <w:r w:rsidR="00C90D23" w:rsidRPr="00CD3DFC">
        <w:rPr>
          <w:lang w:val="en-US"/>
        </w:rPr>
        <w:t xml:space="preserve"> XML namespaces defined for COLLECT-XML</w:t>
      </w:r>
    </w:p>
    <w:p w14:paraId="00343CBC" w14:textId="74B6C2A1"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Columns="3" HeaderRows="1" BodyRows="1"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1E0" w:firstRow="1" w:lastRow="1" w:firstColumn="1" w:lastColumn="1" w:noHBand="0" w:noVBand="0"/>
      </w:tblPr>
      <w:tblGrid>
        <w:gridCol w:w="3180"/>
        <w:gridCol w:w="1320"/>
        <w:gridCol w:w="5259"/>
      </w:tblGrid>
      <w:tr w:rsidR="00C90D23" w:rsidRPr="00CD3DFC" w14:paraId="578D6771" w14:textId="77777777" w:rsidTr="00CC2A6B">
        <w:trPr>
          <w:cantSplit/>
          <w:tblHeader/>
          <w:jc w:val="center"/>
        </w:trPr>
        <w:tc>
          <w:tcPr>
            <w:tcW w:w="3180" w:type="dxa"/>
            <w:shd w:val="clear" w:color="auto" w:fill="CCCCCC"/>
            <w:vAlign w:val="center"/>
          </w:tcPr>
          <w:p w14:paraId="6F0AAF71" w14:textId="77777777" w:rsidR="00C90D23" w:rsidRPr="0011571C" w:rsidRDefault="00410077" w:rsidP="002212DD">
            <w:pPr>
              <w:pStyle w:val="Tableheader"/>
            </w:pPr>
            <w:r w:rsidRPr="0011571C">
              <w:t>XML namespace</w:t>
            </w:r>
          </w:p>
        </w:tc>
        <w:tc>
          <w:tcPr>
            <w:tcW w:w="1320" w:type="dxa"/>
            <w:shd w:val="clear" w:color="auto" w:fill="CCCCCC"/>
            <w:vAlign w:val="center"/>
          </w:tcPr>
          <w:p w14:paraId="07F97645" w14:textId="77777777" w:rsidR="00C90D23" w:rsidRPr="0011571C" w:rsidRDefault="00C90D23" w:rsidP="002212DD">
            <w:pPr>
              <w:pStyle w:val="Tableheader"/>
            </w:pPr>
            <w:r w:rsidRPr="0011571C">
              <w:t>Default namespace prefix</w:t>
            </w:r>
          </w:p>
        </w:tc>
        <w:tc>
          <w:tcPr>
            <w:tcW w:w="5259" w:type="dxa"/>
            <w:shd w:val="clear" w:color="auto" w:fill="CCCCCC"/>
            <w:vAlign w:val="center"/>
          </w:tcPr>
          <w:p w14:paraId="083AEC71" w14:textId="77777777" w:rsidR="00C90D23" w:rsidRPr="00CD3DFC" w:rsidRDefault="00C90D23" w:rsidP="002212DD">
            <w:pPr>
              <w:pStyle w:val="Tableheader"/>
              <w:rPr>
                <w:lang w:val="en-US"/>
              </w:rPr>
            </w:pPr>
            <w:r w:rsidRPr="00CD3DFC">
              <w:rPr>
                <w:lang w:val="en-US"/>
              </w:rPr>
              <w:t>Canonical location of all-components schema document</w:t>
            </w:r>
          </w:p>
        </w:tc>
      </w:tr>
      <w:tr w:rsidR="00C90D23" w:rsidRPr="0011571C" w14:paraId="4CEAE8D3" w14:textId="77777777" w:rsidTr="00CC2A6B">
        <w:trPr>
          <w:cantSplit/>
          <w:jc w:val="center"/>
        </w:trPr>
        <w:tc>
          <w:tcPr>
            <w:tcW w:w="3180" w:type="dxa"/>
            <w:shd w:val="clear" w:color="auto" w:fill="auto"/>
          </w:tcPr>
          <w:p w14:paraId="66C64353" w14:textId="77777777" w:rsidR="00C90D23" w:rsidRPr="00CD3DFC" w:rsidRDefault="00CD3DFC" w:rsidP="00400417">
            <w:pPr>
              <w:pStyle w:val="Tablebody"/>
              <w:rPr>
                <w:lang w:val="en-US"/>
              </w:rPr>
            </w:pPr>
            <w:hyperlink r:id="rId22" w:history="1">
              <w:r w:rsidR="00C90D23" w:rsidRPr="00CD3DFC">
                <w:rPr>
                  <w:rStyle w:val="Hyperlink"/>
                  <w:lang w:val="en-US"/>
                </w:rPr>
                <w:t>http://def.wmo.int/collect/2014</w:t>
              </w:r>
            </w:hyperlink>
          </w:p>
        </w:tc>
        <w:tc>
          <w:tcPr>
            <w:tcW w:w="1320" w:type="dxa"/>
          </w:tcPr>
          <w:p w14:paraId="5F11A8DB" w14:textId="77777777" w:rsidR="00C90D23" w:rsidRPr="0011571C" w:rsidRDefault="00C90D23" w:rsidP="00400417">
            <w:pPr>
              <w:pStyle w:val="Tablebodycentered"/>
            </w:pPr>
            <w:r w:rsidRPr="0011571C">
              <w:t>collect</w:t>
            </w:r>
          </w:p>
        </w:tc>
        <w:tc>
          <w:tcPr>
            <w:tcW w:w="5259" w:type="dxa"/>
            <w:shd w:val="clear" w:color="auto" w:fill="auto"/>
          </w:tcPr>
          <w:p w14:paraId="4387D45E" w14:textId="77777777" w:rsidR="00C90D23" w:rsidRPr="0011571C" w:rsidRDefault="00CD3DFC" w:rsidP="006973C9">
            <w:pPr>
              <w:pStyle w:val="Tablebody"/>
              <w:rPr>
                <w:rStyle w:val="Hyperlink"/>
              </w:rPr>
            </w:pPr>
            <w:hyperlink r:id="rId23" w:history="1">
              <w:r w:rsidR="00B87A54" w:rsidRPr="0011571C">
                <w:rPr>
                  <w:rStyle w:val="Hyperlink"/>
                </w:rPr>
                <w:t>http://schemas.wmo.int/collect/1.1/collect.</w:t>
              </w:r>
              <w:r w:rsidR="006973C9" w:rsidRPr="0011571C">
                <w:rPr>
                  <w:rStyle w:val="Hyperlink"/>
                </w:rPr>
                <w:t>xsd</w:t>
              </w:r>
            </w:hyperlink>
          </w:p>
        </w:tc>
      </w:tr>
    </w:tbl>
    <w:p w14:paraId="6AF2B5D9" w14:textId="77777777" w:rsidR="00B949C6" w:rsidRPr="0011571C" w:rsidRDefault="00B949C6" w:rsidP="00177F31">
      <w:pPr>
        <w:pStyle w:val="Bodytext1"/>
        <w:rPr>
          <w:color w:val="7F7F7F" w:themeColor="text1" w:themeTint="80"/>
        </w:rPr>
      </w:pPr>
      <w:bookmarkStart w:id="21" w:name="_Ref385931946"/>
      <w:bookmarkStart w:id="22" w:name="_Toc392055700"/>
      <w:r w:rsidRPr="0011571C">
        <w:br w:type="page"/>
      </w:r>
    </w:p>
    <w:p w14:paraId="7C3745CE" w14:textId="77777777" w:rsidR="00D90CD1" w:rsidRPr="00CD3DFC" w:rsidRDefault="00D90CD1" w:rsidP="002E16E4">
      <w:pPr>
        <w:pStyle w:val="Tablecaption"/>
        <w:rPr>
          <w:lang w:val="en-US"/>
        </w:rPr>
      </w:pPr>
      <w:r w:rsidRPr="00CD3DFC">
        <w:rPr>
          <w:lang w:val="en-US"/>
        </w:rPr>
        <w:lastRenderedPageBreak/>
        <w:t>Table </w:t>
      </w:r>
      <w:r w:rsidR="00BF5032" w:rsidRPr="00CD3DFC">
        <w:rPr>
          <w:lang w:val="en-US"/>
        </w:rPr>
        <w:t>201-15-Ext</w:t>
      </w:r>
      <w:r w:rsidR="00D8233A" w:rsidRPr="00CD3DFC">
        <w:rPr>
          <w:lang w:val="en-US"/>
        </w:rPr>
        <w:t>.</w:t>
      </w:r>
      <w:r w:rsidRPr="00CD3DFC">
        <w:rPr>
          <w:lang w:val="en-US"/>
        </w:rPr>
        <w:t>3.</w:t>
      </w:r>
      <w:bookmarkEnd w:id="21"/>
      <w:r w:rsidRPr="00CD3DFC">
        <w:rPr>
          <w:lang w:val="en-US"/>
        </w:rPr>
        <w:t xml:space="preserve"> External XML namespaces used in COLLECT-XML</w:t>
      </w:r>
    </w:p>
    <w:p w14:paraId="6F7DF954" w14:textId="5344FEF8" w:rsidR="00D90CD1" w:rsidRPr="0011571C" w:rsidRDefault="00D90C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Columns="4" HeaderRows="1" BodyRows="5" FooterRows="0" KeepTableWidth="True" KeepWidths="True" KeepHAlign="True" KeepVAlign="True"</w:instrText>
      </w:r>
      <w:r w:rsidR="00CD3DFC" w:rsidRPr="00CD3DFC">
        <w:rPr>
          <w:vanish/>
        </w:rPr>
        <w:fldChar w:fldCharType="end"/>
      </w:r>
      <w:r w:rsidRPr="00CD3DFC">
        <w:fldChar w:fldCharType="end"/>
      </w:r>
    </w:p>
    <w:tbl>
      <w:tblPr>
        <w:tblStyle w:val="TableGrid"/>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60" w:type="dxa"/>
          <w:right w:w="60" w:type="dxa"/>
        </w:tblCellMar>
        <w:tblLook w:val="04A0" w:firstRow="1" w:lastRow="0" w:firstColumn="1" w:lastColumn="0" w:noHBand="0" w:noVBand="1"/>
      </w:tblPr>
      <w:tblGrid>
        <w:gridCol w:w="1741"/>
        <w:gridCol w:w="3960"/>
        <w:gridCol w:w="1200"/>
        <w:gridCol w:w="2858"/>
      </w:tblGrid>
      <w:tr w:rsidR="00D90CD1" w:rsidRPr="00CD3DFC" w14:paraId="5D7C163B" w14:textId="77777777" w:rsidTr="00076A44">
        <w:trPr>
          <w:cantSplit/>
          <w:tblHeader/>
          <w:jc w:val="center"/>
        </w:trPr>
        <w:tc>
          <w:tcPr>
            <w:tcW w:w="1740" w:type="dxa"/>
            <w:shd w:val="clear" w:color="auto" w:fill="CCCCCC"/>
            <w:vAlign w:val="center"/>
          </w:tcPr>
          <w:p w14:paraId="4ED2F158" w14:textId="77777777" w:rsidR="00D90CD1" w:rsidRPr="0011571C" w:rsidRDefault="00D90CD1" w:rsidP="00076A44">
            <w:pPr>
              <w:pStyle w:val="Tableheader"/>
              <w:rPr>
                <w:lang w:val="en-GB"/>
              </w:rPr>
            </w:pPr>
            <w:r w:rsidRPr="0011571C">
              <w:rPr>
                <w:lang w:val="en-GB"/>
              </w:rPr>
              <w:t>Standard</w:t>
            </w:r>
          </w:p>
        </w:tc>
        <w:tc>
          <w:tcPr>
            <w:tcW w:w="3960" w:type="dxa"/>
            <w:shd w:val="clear" w:color="auto" w:fill="CCCCCC"/>
            <w:vAlign w:val="center"/>
          </w:tcPr>
          <w:p w14:paraId="0D81911E" w14:textId="77777777" w:rsidR="00D90CD1" w:rsidRPr="0011571C" w:rsidRDefault="00D90CD1" w:rsidP="00076A44">
            <w:pPr>
              <w:pStyle w:val="Tableheader"/>
              <w:rPr>
                <w:lang w:val="en-GB"/>
              </w:rPr>
            </w:pPr>
            <w:r w:rsidRPr="0011571C">
              <w:rPr>
                <w:lang w:val="en-GB"/>
              </w:rPr>
              <w:t>XML namespace</w:t>
            </w:r>
          </w:p>
        </w:tc>
        <w:tc>
          <w:tcPr>
            <w:tcW w:w="1200" w:type="dxa"/>
            <w:shd w:val="clear" w:color="auto" w:fill="CCCCCC"/>
            <w:vAlign w:val="center"/>
          </w:tcPr>
          <w:p w14:paraId="3EA8DEB3" w14:textId="77777777" w:rsidR="00D90CD1" w:rsidRPr="0011571C" w:rsidRDefault="00D90CD1" w:rsidP="00076A44">
            <w:pPr>
              <w:pStyle w:val="Tableheader"/>
              <w:rPr>
                <w:lang w:val="en-GB"/>
              </w:rPr>
            </w:pPr>
            <w:r w:rsidRPr="0011571C">
              <w:rPr>
                <w:lang w:val="en-GB"/>
              </w:rPr>
              <w:t>Default namespace prefix</w:t>
            </w:r>
          </w:p>
        </w:tc>
        <w:tc>
          <w:tcPr>
            <w:tcW w:w="2858" w:type="dxa"/>
            <w:shd w:val="clear" w:color="auto" w:fill="CCCCCC"/>
            <w:vAlign w:val="center"/>
          </w:tcPr>
          <w:p w14:paraId="6F7458B5" w14:textId="77777777" w:rsidR="00D90CD1" w:rsidRPr="0011571C" w:rsidRDefault="00D90CD1" w:rsidP="00076A44">
            <w:pPr>
              <w:pStyle w:val="Tableheader"/>
              <w:rPr>
                <w:lang w:val="en-GB"/>
              </w:rPr>
            </w:pPr>
            <w:r w:rsidRPr="0011571C">
              <w:rPr>
                <w:lang w:val="en-GB"/>
              </w:rPr>
              <w:t>Canonical location of all-components schema document</w:t>
            </w:r>
          </w:p>
        </w:tc>
      </w:tr>
      <w:tr w:rsidR="00D90CD1" w:rsidRPr="0011571C" w14:paraId="63B8DFC1" w14:textId="77777777" w:rsidTr="00076A44">
        <w:trPr>
          <w:cantSplit/>
          <w:jc w:val="center"/>
        </w:trPr>
        <w:tc>
          <w:tcPr>
            <w:tcW w:w="1740" w:type="dxa"/>
          </w:tcPr>
          <w:p w14:paraId="7C6DC6A6" w14:textId="77777777" w:rsidR="00D90CD1" w:rsidRPr="0011571C" w:rsidRDefault="008965CA" w:rsidP="0015342B">
            <w:pPr>
              <w:pStyle w:val="Tablebody"/>
              <w:rPr>
                <w:lang w:val="en-GB"/>
              </w:rPr>
            </w:pPr>
            <w:r w:rsidRPr="0011571C">
              <w:rPr>
                <w:lang w:val="en-GB"/>
              </w:rPr>
              <w:t xml:space="preserve">XML </w:t>
            </w:r>
            <w:r w:rsidR="0015342B" w:rsidRPr="0011571C">
              <w:rPr>
                <w:lang w:val="en-GB"/>
              </w:rPr>
              <w:t>schema</w:t>
            </w:r>
          </w:p>
        </w:tc>
        <w:tc>
          <w:tcPr>
            <w:tcW w:w="3960" w:type="dxa"/>
          </w:tcPr>
          <w:p w14:paraId="1A6AB9C1" w14:textId="77777777" w:rsidR="00D90CD1" w:rsidRPr="0011571C" w:rsidRDefault="00CD3DFC" w:rsidP="00076A44">
            <w:pPr>
              <w:pStyle w:val="Tablebody"/>
              <w:rPr>
                <w:lang w:val="en-GB"/>
              </w:rPr>
            </w:pPr>
            <w:hyperlink r:id="rId24" w:history="1">
              <w:r w:rsidR="00D90CD1" w:rsidRPr="0011571C">
                <w:rPr>
                  <w:rStyle w:val="Hyperlink"/>
                  <w:lang w:val="en-GB"/>
                </w:rPr>
                <w:t>http://www.w3.org/2001/XMLSchema</w:t>
              </w:r>
            </w:hyperlink>
          </w:p>
        </w:tc>
        <w:tc>
          <w:tcPr>
            <w:tcW w:w="1200" w:type="dxa"/>
          </w:tcPr>
          <w:p w14:paraId="0B64E6E0" w14:textId="77777777" w:rsidR="00D90CD1" w:rsidRPr="0011571C" w:rsidRDefault="00D90CD1" w:rsidP="00076A44">
            <w:pPr>
              <w:pStyle w:val="Tablebodycentered"/>
              <w:rPr>
                <w:lang w:val="en-GB"/>
              </w:rPr>
            </w:pPr>
            <w:r w:rsidRPr="0011571C">
              <w:rPr>
                <w:lang w:val="en-GB"/>
              </w:rPr>
              <w:t>xs</w:t>
            </w:r>
          </w:p>
        </w:tc>
        <w:tc>
          <w:tcPr>
            <w:tcW w:w="2858" w:type="dxa"/>
          </w:tcPr>
          <w:p w14:paraId="38F9D6F9" w14:textId="77777777" w:rsidR="00D90CD1" w:rsidRPr="0011571C" w:rsidRDefault="00D90CD1" w:rsidP="00076A44">
            <w:pPr>
              <w:pStyle w:val="Tablebody"/>
              <w:rPr>
                <w:lang w:val="en-GB"/>
              </w:rPr>
            </w:pPr>
          </w:p>
        </w:tc>
      </w:tr>
      <w:tr w:rsidR="00D90CD1" w:rsidRPr="0011571C" w14:paraId="6C410807" w14:textId="77777777" w:rsidTr="00076A44">
        <w:trPr>
          <w:cantSplit/>
          <w:jc w:val="center"/>
        </w:trPr>
        <w:tc>
          <w:tcPr>
            <w:tcW w:w="1740" w:type="dxa"/>
          </w:tcPr>
          <w:p w14:paraId="466CCC06" w14:textId="77777777" w:rsidR="00D90CD1" w:rsidRPr="0011571C" w:rsidRDefault="00D90CD1" w:rsidP="00076A44">
            <w:pPr>
              <w:pStyle w:val="Tablebody"/>
              <w:rPr>
                <w:lang w:val="en-GB"/>
              </w:rPr>
            </w:pPr>
            <w:r w:rsidRPr="0011571C">
              <w:rPr>
                <w:lang w:val="en-GB"/>
              </w:rPr>
              <w:t>Schematron</w:t>
            </w:r>
          </w:p>
        </w:tc>
        <w:tc>
          <w:tcPr>
            <w:tcW w:w="3960" w:type="dxa"/>
          </w:tcPr>
          <w:p w14:paraId="56DBE502" w14:textId="77777777" w:rsidR="00D90CD1" w:rsidRPr="0011571C" w:rsidRDefault="00CD3DFC" w:rsidP="00076A44">
            <w:pPr>
              <w:pStyle w:val="Tablebody"/>
              <w:rPr>
                <w:lang w:val="en-GB"/>
              </w:rPr>
            </w:pPr>
            <w:hyperlink r:id="rId25" w:history="1">
              <w:r w:rsidR="00D90CD1" w:rsidRPr="0011571C">
                <w:rPr>
                  <w:rStyle w:val="Hyperlink"/>
                  <w:lang w:val="en-GB"/>
                </w:rPr>
                <w:t>http://purl.oclc.org/dsdl/schematron</w:t>
              </w:r>
            </w:hyperlink>
          </w:p>
        </w:tc>
        <w:tc>
          <w:tcPr>
            <w:tcW w:w="1200" w:type="dxa"/>
          </w:tcPr>
          <w:p w14:paraId="4CED6DF8" w14:textId="77777777" w:rsidR="00D90CD1" w:rsidRPr="0011571C" w:rsidRDefault="00D90CD1" w:rsidP="00076A44">
            <w:pPr>
              <w:pStyle w:val="Tablebodycentered"/>
              <w:rPr>
                <w:lang w:val="en-GB"/>
              </w:rPr>
            </w:pPr>
            <w:r w:rsidRPr="0011571C">
              <w:rPr>
                <w:lang w:val="en-GB"/>
              </w:rPr>
              <w:t>sch</w:t>
            </w:r>
          </w:p>
        </w:tc>
        <w:tc>
          <w:tcPr>
            <w:tcW w:w="2858" w:type="dxa"/>
          </w:tcPr>
          <w:p w14:paraId="4BA0A0AE" w14:textId="77777777" w:rsidR="00D90CD1" w:rsidRPr="0011571C" w:rsidRDefault="00D90CD1" w:rsidP="00076A44">
            <w:pPr>
              <w:pStyle w:val="Tablebody"/>
              <w:rPr>
                <w:lang w:val="en-GB"/>
              </w:rPr>
            </w:pPr>
          </w:p>
        </w:tc>
      </w:tr>
      <w:tr w:rsidR="00D90CD1" w:rsidRPr="0011571C" w14:paraId="178F2341" w14:textId="77777777" w:rsidTr="00076A44">
        <w:trPr>
          <w:cantSplit/>
          <w:jc w:val="center"/>
        </w:trPr>
        <w:tc>
          <w:tcPr>
            <w:tcW w:w="1740" w:type="dxa"/>
          </w:tcPr>
          <w:p w14:paraId="15DDE610" w14:textId="77777777" w:rsidR="00D90CD1" w:rsidRPr="0011571C" w:rsidRDefault="00D90CD1" w:rsidP="00076A44">
            <w:pPr>
              <w:pStyle w:val="Tablebody"/>
              <w:rPr>
                <w:lang w:val="en-GB"/>
              </w:rPr>
            </w:pPr>
            <w:r w:rsidRPr="0011571C">
              <w:rPr>
                <w:lang w:val="en-GB"/>
              </w:rPr>
              <w:t>XSLT v2</w:t>
            </w:r>
          </w:p>
        </w:tc>
        <w:tc>
          <w:tcPr>
            <w:tcW w:w="3960" w:type="dxa"/>
          </w:tcPr>
          <w:p w14:paraId="7CCFAE7A" w14:textId="77777777" w:rsidR="00D90CD1" w:rsidRPr="0011571C" w:rsidRDefault="00CD3DFC" w:rsidP="00076A44">
            <w:pPr>
              <w:pStyle w:val="Tablebody"/>
              <w:rPr>
                <w:lang w:val="en-GB"/>
              </w:rPr>
            </w:pPr>
            <w:hyperlink r:id="rId26" w:history="1">
              <w:r w:rsidR="00D90CD1" w:rsidRPr="0011571C">
                <w:rPr>
                  <w:rStyle w:val="Hyperlink"/>
                  <w:lang w:val="en-GB"/>
                </w:rPr>
                <w:t>http://www.w3.org/1999/XSL/Transform</w:t>
              </w:r>
            </w:hyperlink>
          </w:p>
        </w:tc>
        <w:tc>
          <w:tcPr>
            <w:tcW w:w="1200" w:type="dxa"/>
          </w:tcPr>
          <w:p w14:paraId="46658724" w14:textId="77777777" w:rsidR="00D90CD1" w:rsidRPr="0011571C" w:rsidRDefault="00D90CD1" w:rsidP="00076A44">
            <w:pPr>
              <w:pStyle w:val="Tablebodycentered"/>
              <w:rPr>
                <w:lang w:val="en-GB"/>
              </w:rPr>
            </w:pPr>
            <w:r w:rsidRPr="0011571C">
              <w:rPr>
                <w:lang w:val="en-GB"/>
              </w:rPr>
              <w:t>xsl</w:t>
            </w:r>
          </w:p>
        </w:tc>
        <w:tc>
          <w:tcPr>
            <w:tcW w:w="2858" w:type="dxa"/>
          </w:tcPr>
          <w:p w14:paraId="3FFE3DA1" w14:textId="77777777" w:rsidR="00D90CD1" w:rsidRPr="0011571C" w:rsidRDefault="00D90CD1" w:rsidP="00076A44">
            <w:pPr>
              <w:pStyle w:val="Tablebody"/>
              <w:rPr>
                <w:lang w:val="en-GB"/>
              </w:rPr>
            </w:pPr>
          </w:p>
        </w:tc>
      </w:tr>
      <w:tr w:rsidR="00D90CD1" w:rsidRPr="00CD3DFC" w14:paraId="598316DD" w14:textId="77777777" w:rsidTr="00076A44">
        <w:trPr>
          <w:cantSplit/>
          <w:jc w:val="center"/>
        </w:trPr>
        <w:tc>
          <w:tcPr>
            <w:tcW w:w="1740" w:type="dxa"/>
            <w:tcMar>
              <w:right w:w="0" w:type="dxa"/>
            </w:tcMar>
          </w:tcPr>
          <w:p w14:paraId="69483F51" w14:textId="77777777" w:rsidR="00D90CD1" w:rsidRPr="0011571C" w:rsidRDefault="00D90CD1" w:rsidP="00076A44">
            <w:pPr>
              <w:pStyle w:val="Tablebody"/>
              <w:rPr>
                <w:lang w:val="en-GB"/>
              </w:rPr>
            </w:pPr>
            <w:r w:rsidRPr="0011571C">
              <w:rPr>
                <w:lang w:val="en-GB"/>
              </w:rPr>
              <w:t>XML Linking Language</w:t>
            </w:r>
          </w:p>
        </w:tc>
        <w:tc>
          <w:tcPr>
            <w:tcW w:w="3960" w:type="dxa"/>
          </w:tcPr>
          <w:p w14:paraId="13B1E3F0" w14:textId="77777777" w:rsidR="00D90CD1" w:rsidRPr="0011571C" w:rsidRDefault="00CD3DFC" w:rsidP="00076A44">
            <w:pPr>
              <w:pStyle w:val="Tablebody"/>
              <w:rPr>
                <w:lang w:val="en-GB"/>
              </w:rPr>
            </w:pPr>
            <w:hyperlink r:id="rId27" w:history="1">
              <w:r w:rsidR="00D90CD1" w:rsidRPr="0011571C">
                <w:rPr>
                  <w:rStyle w:val="Hyperlink"/>
                  <w:lang w:val="en-GB"/>
                </w:rPr>
                <w:t>http://www.w3.org/1999/xlink</w:t>
              </w:r>
            </w:hyperlink>
          </w:p>
        </w:tc>
        <w:tc>
          <w:tcPr>
            <w:tcW w:w="1200" w:type="dxa"/>
          </w:tcPr>
          <w:p w14:paraId="2A823C0A" w14:textId="77777777" w:rsidR="00D90CD1" w:rsidRPr="0011571C" w:rsidRDefault="00D90CD1" w:rsidP="00076A44">
            <w:pPr>
              <w:pStyle w:val="Tablebodycentered"/>
              <w:rPr>
                <w:lang w:val="en-GB"/>
              </w:rPr>
            </w:pPr>
            <w:r w:rsidRPr="0011571C">
              <w:rPr>
                <w:lang w:val="en-GB"/>
              </w:rPr>
              <w:t>xlink</w:t>
            </w:r>
          </w:p>
        </w:tc>
        <w:tc>
          <w:tcPr>
            <w:tcW w:w="2858" w:type="dxa"/>
          </w:tcPr>
          <w:p w14:paraId="61461AE8" w14:textId="77777777" w:rsidR="00D90CD1" w:rsidRPr="0011571C" w:rsidRDefault="00CD3DFC" w:rsidP="00076A44">
            <w:pPr>
              <w:pStyle w:val="Tablebody"/>
              <w:rPr>
                <w:lang w:val="en-GB"/>
              </w:rPr>
            </w:pPr>
            <w:hyperlink r:id="rId28" w:history="1">
              <w:r w:rsidR="00D90CD1" w:rsidRPr="0011571C">
                <w:rPr>
                  <w:rStyle w:val="Hyperlink"/>
                  <w:lang w:val="en-GB"/>
                </w:rPr>
                <w:t>http://www.w3.org/1999/xlink.xsd</w:t>
              </w:r>
            </w:hyperlink>
          </w:p>
        </w:tc>
      </w:tr>
      <w:tr w:rsidR="00D90CD1" w:rsidRPr="00CD3DFC" w14:paraId="438E2B49" w14:textId="77777777" w:rsidTr="00076A44">
        <w:trPr>
          <w:cantSplit/>
          <w:jc w:val="center"/>
        </w:trPr>
        <w:tc>
          <w:tcPr>
            <w:tcW w:w="1740" w:type="dxa"/>
          </w:tcPr>
          <w:p w14:paraId="1510FB4C" w14:textId="77777777" w:rsidR="00D90CD1" w:rsidRPr="0011571C" w:rsidRDefault="00D90CD1" w:rsidP="00950E8A">
            <w:pPr>
              <w:pStyle w:val="Tablebody"/>
              <w:rPr>
                <w:lang w:val="en-GB"/>
              </w:rPr>
            </w:pPr>
            <w:r w:rsidRPr="0011571C">
              <w:rPr>
                <w:lang w:val="en-GB"/>
              </w:rPr>
              <w:t>ISO 19136:200</w:t>
            </w:r>
            <w:r w:rsidR="00950E8A" w:rsidRPr="0011571C">
              <w:rPr>
                <w:lang w:val="en-GB"/>
              </w:rPr>
              <w:t>7</w:t>
            </w:r>
            <w:r w:rsidRPr="0011571C">
              <w:rPr>
                <w:lang w:val="en-GB"/>
              </w:rPr>
              <w:t xml:space="preserve"> GML</w:t>
            </w:r>
          </w:p>
        </w:tc>
        <w:tc>
          <w:tcPr>
            <w:tcW w:w="3960" w:type="dxa"/>
          </w:tcPr>
          <w:p w14:paraId="47855260" w14:textId="77777777" w:rsidR="00D90CD1" w:rsidRPr="0011571C" w:rsidRDefault="00CD3DFC" w:rsidP="00076A44">
            <w:pPr>
              <w:pStyle w:val="Tablebody"/>
              <w:rPr>
                <w:lang w:val="en-GB"/>
              </w:rPr>
            </w:pPr>
            <w:hyperlink r:id="rId29" w:history="1">
              <w:r w:rsidR="00D90CD1" w:rsidRPr="0011571C">
                <w:rPr>
                  <w:rStyle w:val="Hyperlink"/>
                  <w:lang w:val="en-GB"/>
                </w:rPr>
                <w:t>http://www.opengis.net/gml/3.2</w:t>
              </w:r>
            </w:hyperlink>
          </w:p>
        </w:tc>
        <w:tc>
          <w:tcPr>
            <w:tcW w:w="1200" w:type="dxa"/>
          </w:tcPr>
          <w:p w14:paraId="60B5F674" w14:textId="77777777" w:rsidR="00D90CD1" w:rsidRPr="0011571C" w:rsidRDefault="00D90CD1" w:rsidP="00076A44">
            <w:pPr>
              <w:pStyle w:val="Tablebodycentered"/>
              <w:rPr>
                <w:lang w:val="en-GB"/>
              </w:rPr>
            </w:pPr>
            <w:r w:rsidRPr="0011571C">
              <w:rPr>
                <w:lang w:val="en-GB"/>
              </w:rPr>
              <w:t>gml</w:t>
            </w:r>
          </w:p>
        </w:tc>
        <w:tc>
          <w:tcPr>
            <w:tcW w:w="2858" w:type="dxa"/>
          </w:tcPr>
          <w:p w14:paraId="3FBCA837" w14:textId="77777777" w:rsidR="00D90CD1" w:rsidRPr="0011571C" w:rsidRDefault="00CD3DFC" w:rsidP="00076A44">
            <w:pPr>
              <w:pStyle w:val="Tablebody"/>
              <w:rPr>
                <w:lang w:val="en-GB"/>
              </w:rPr>
            </w:pPr>
            <w:hyperlink r:id="rId30" w:history="1">
              <w:r w:rsidR="00D90CD1" w:rsidRPr="0011571C">
                <w:rPr>
                  <w:rStyle w:val="Hyperlink"/>
                  <w:lang w:val="en-GB"/>
                </w:rPr>
                <w:t>http://schemas.opengis.net/gml/3.2.1/gml.xsd</w:t>
              </w:r>
            </w:hyperlink>
          </w:p>
        </w:tc>
      </w:tr>
    </w:tbl>
    <w:p w14:paraId="401F592D" w14:textId="77777777" w:rsidR="00C90D23" w:rsidRPr="00CD3DFC" w:rsidRDefault="00C90D23" w:rsidP="00EE4C90">
      <w:pPr>
        <w:pStyle w:val="CodesheadingExt"/>
        <w:rPr>
          <w:lang w:val="en-US"/>
        </w:rPr>
      </w:pPr>
      <w:r w:rsidRPr="00CD3DFC">
        <w:rPr>
          <w:lang w:val="en-US"/>
        </w:rPr>
        <w:t>201</w:t>
      </w:r>
      <w:r w:rsidR="00EE4C90" w:rsidRPr="00CD3DFC">
        <w:rPr>
          <w:lang w:val="en-US"/>
        </w:rPr>
        <w:t>-15-Ext</w:t>
      </w:r>
      <w:r w:rsidRPr="00CD3DFC">
        <w:rPr>
          <w:lang w:val="en-US"/>
        </w:rPr>
        <w:t>.3</w:t>
      </w:r>
      <w:r w:rsidR="00AC2FFC" w:rsidRPr="00CD3DFC">
        <w:rPr>
          <w:lang w:val="en-US"/>
        </w:rPr>
        <w:tab/>
        <w:t>Requirements class</w:t>
      </w:r>
      <w:r w:rsidRPr="00CD3DFC">
        <w:rPr>
          <w:lang w:val="en-US"/>
        </w:rPr>
        <w:t>: Meteorological bulletin</w:t>
      </w:r>
      <w:bookmarkEnd w:id="22"/>
    </w:p>
    <w:p w14:paraId="0DACDC08" w14:textId="77777777" w:rsidR="00C90D23" w:rsidRPr="00CD3DFC" w:rsidRDefault="00C90D23" w:rsidP="002F52FC">
      <w:pPr>
        <w:pStyle w:val="CodesbodytextExt"/>
        <w:rPr>
          <w:lang w:val="en-US"/>
        </w:rPr>
      </w:pPr>
      <w:r w:rsidRPr="00CD3DFC">
        <w:rPr>
          <w:lang w:val="en-US"/>
        </w:rPr>
        <w:t>201</w:t>
      </w:r>
      <w:r w:rsidR="00EE4C90" w:rsidRPr="00CD3DFC">
        <w:rPr>
          <w:lang w:val="en-US"/>
        </w:rPr>
        <w:t>-15-Ext</w:t>
      </w:r>
      <w:r w:rsidRPr="00CD3DFC">
        <w:rPr>
          <w:lang w:val="en-US"/>
        </w:rPr>
        <w:t>.3.1</w:t>
      </w:r>
      <w:r w:rsidRPr="00CD3DFC">
        <w:rPr>
          <w:lang w:val="en-US"/>
        </w:rPr>
        <w:tab/>
        <w:t>This requirements class is used to describe the collection of GML feature instances of meteorological information.</w:t>
      </w:r>
    </w:p>
    <w:p w14:paraId="3B81D9BA" w14:textId="77777777" w:rsidR="00C90D23" w:rsidRPr="00CD3DFC" w:rsidRDefault="00C90D23" w:rsidP="002E16E4">
      <w:pPr>
        <w:pStyle w:val="CodesbodytextExt"/>
        <w:rPr>
          <w:lang w:val="en-US"/>
        </w:rPr>
      </w:pPr>
      <w:r w:rsidRPr="00CD3DFC">
        <w:rPr>
          <w:lang w:val="en-US"/>
        </w:rPr>
        <w:t>201</w:t>
      </w:r>
      <w:r w:rsidR="00C0379E" w:rsidRPr="00CD3DFC">
        <w:rPr>
          <w:lang w:val="en-US"/>
        </w:rPr>
        <w:t>-</w:t>
      </w:r>
      <w:r w:rsidR="00EE4C90" w:rsidRPr="00CD3DFC">
        <w:rPr>
          <w:lang w:val="en-US"/>
        </w:rPr>
        <w:t>15-Ext.</w:t>
      </w:r>
      <w:r w:rsidRPr="00CD3DFC">
        <w:rPr>
          <w:lang w:val="en-US"/>
        </w:rPr>
        <w:t>3.2</w:t>
      </w:r>
      <w:r w:rsidRPr="00CD3DFC">
        <w:rPr>
          <w:lang w:val="en-US"/>
        </w:rPr>
        <w:tab/>
        <w:t xml:space="preserve">XML elements describing a meteorological bulletin shall conform to all </w:t>
      </w:r>
      <w:r w:rsidR="00AC23BC" w:rsidRPr="00CD3DFC">
        <w:rPr>
          <w:lang w:val="en-US"/>
        </w:rPr>
        <w:t>r</w:t>
      </w:r>
      <w:r w:rsidRPr="00CD3DFC">
        <w:rPr>
          <w:lang w:val="en-US"/>
        </w:rPr>
        <w:t>equirements specified in</w:t>
      </w:r>
      <w:r w:rsidR="00E4413D" w:rsidRPr="00CD3DFC">
        <w:rPr>
          <w:lang w:val="en-US"/>
        </w:rPr>
        <w:t xml:space="preserve"> </w:t>
      </w:r>
      <w:r w:rsidR="00C71E2C" w:rsidRPr="00CD3DFC">
        <w:rPr>
          <w:lang w:val="en-US"/>
        </w:rPr>
        <w:t>Table </w:t>
      </w:r>
      <w:r w:rsidR="002E16E4" w:rsidRPr="00CD3DFC">
        <w:rPr>
          <w:lang w:val="en-US"/>
        </w:rPr>
        <w:t>201-15-Ext</w:t>
      </w:r>
      <w:r w:rsidR="00F648AC" w:rsidRPr="00CD3DFC">
        <w:rPr>
          <w:lang w:val="en-US"/>
        </w:rPr>
        <w:t>.</w:t>
      </w:r>
      <w:r w:rsidR="00C71E2C" w:rsidRPr="00CD3DFC">
        <w:rPr>
          <w:lang w:val="en-US"/>
        </w:rPr>
        <w:t>4</w:t>
      </w:r>
      <w:r w:rsidR="00E4413D" w:rsidRPr="00CD3DFC">
        <w:rPr>
          <w:lang w:val="en-US"/>
        </w:rPr>
        <w:t>.</w:t>
      </w:r>
      <w:bookmarkStart w:id="23" w:name="_Ref385937805"/>
    </w:p>
    <w:p w14:paraId="7F8A7E99" w14:textId="77777777" w:rsidR="006D6D8D" w:rsidRPr="00CD3DFC" w:rsidRDefault="006D6D8D" w:rsidP="006D6D8D">
      <w:pPr>
        <w:pStyle w:val="CodesbodytextExt"/>
        <w:rPr>
          <w:lang w:val="en-US"/>
        </w:rPr>
      </w:pPr>
      <w:bookmarkStart w:id="24" w:name="_Ref285389299"/>
      <w:r w:rsidRPr="00CD3DFC">
        <w:rPr>
          <w:lang w:val="en-US"/>
        </w:rPr>
        <w:t>201-15-Ext.3.3</w:t>
      </w:r>
      <w:r w:rsidRPr="00CD3DFC">
        <w:rPr>
          <w:lang w:val="en-US"/>
        </w:rPr>
        <w:tab/>
        <w:t>XML elements describing a meteorological bulletin shall conform to all requirements of all relevant dependencies specified in Table 201-15-Ext.4.</w:t>
      </w:r>
    </w:p>
    <w:p w14:paraId="7F279F1A" w14:textId="77777777" w:rsidR="00C90D23" w:rsidRPr="00CD3DFC" w:rsidRDefault="00C71E2C" w:rsidP="002E16E4">
      <w:pPr>
        <w:pStyle w:val="Tablecaption"/>
        <w:rPr>
          <w:lang w:val="en-US"/>
        </w:rPr>
      </w:pPr>
      <w:r w:rsidRPr="00CD3DFC">
        <w:rPr>
          <w:lang w:val="en-US"/>
        </w:rPr>
        <w:t>Table </w:t>
      </w:r>
      <w:r w:rsidR="00BF5032" w:rsidRPr="00CD3DFC">
        <w:rPr>
          <w:lang w:val="en-US"/>
        </w:rPr>
        <w:t>201-15-Ext</w:t>
      </w:r>
      <w:r w:rsidR="00F648AC" w:rsidRPr="00CD3DFC">
        <w:rPr>
          <w:lang w:val="en-US"/>
        </w:rPr>
        <w:t>.</w:t>
      </w:r>
      <w:r w:rsidRPr="00CD3DFC">
        <w:rPr>
          <w:lang w:val="en-US"/>
        </w:rPr>
        <w:t>4</w:t>
      </w:r>
      <w:r w:rsidR="00F2639A" w:rsidRPr="00CD3DFC">
        <w:rPr>
          <w:lang w:val="en-US"/>
        </w:rPr>
        <w:t>.</w:t>
      </w:r>
      <w:bookmarkEnd w:id="23"/>
      <w:bookmarkEnd w:id="24"/>
      <w:r w:rsidR="00C90D23" w:rsidRPr="00CD3DFC">
        <w:rPr>
          <w:lang w:val="en-US"/>
        </w:rPr>
        <w:t xml:space="preserve"> Requirements class xsd-meteorological-bulletin</w:t>
      </w:r>
    </w:p>
    <w:p w14:paraId="2E0F9B76" w14:textId="74659DC8"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BodyRows="7"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1586"/>
        <w:gridCol w:w="8173"/>
      </w:tblGrid>
      <w:tr w:rsidR="00C90D23" w:rsidRPr="0011571C" w14:paraId="51169853" w14:textId="77777777" w:rsidTr="00576CB0">
        <w:trPr>
          <w:cantSplit/>
          <w:tblHeader/>
          <w:jc w:val="center"/>
        </w:trPr>
        <w:tc>
          <w:tcPr>
            <w:tcW w:w="9759" w:type="dxa"/>
            <w:gridSpan w:val="2"/>
            <w:shd w:val="clear" w:color="auto" w:fill="F2F2F2"/>
            <w:vAlign w:val="center"/>
          </w:tcPr>
          <w:p w14:paraId="27CBD0D1" w14:textId="77777777" w:rsidR="00C90D23" w:rsidRPr="0011571C" w:rsidRDefault="00AC2FFC" w:rsidP="002212DD">
            <w:pPr>
              <w:pStyle w:val="Tableheader"/>
            </w:pPr>
            <w:r w:rsidRPr="0011571C">
              <w:t>Requirements class</w:t>
            </w:r>
          </w:p>
        </w:tc>
      </w:tr>
      <w:tr w:rsidR="00C90D23" w:rsidRPr="0011571C" w14:paraId="7470077A" w14:textId="77777777" w:rsidTr="00576CB0">
        <w:trPr>
          <w:cantSplit/>
          <w:jc w:val="center"/>
        </w:trPr>
        <w:tc>
          <w:tcPr>
            <w:tcW w:w="9759" w:type="dxa"/>
            <w:gridSpan w:val="2"/>
          </w:tcPr>
          <w:p w14:paraId="6ADE7D0B" w14:textId="77777777" w:rsidR="00C90D23" w:rsidRPr="0011571C" w:rsidRDefault="00CD3DFC" w:rsidP="00E304C7">
            <w:pPr>
              <w:pStyle w:val="Tablebody"/>
            </w:pPr>
            <w:hyperlink r:id="rId31" w:history="1">
              <w:r w:rsidR="00C90D23" w:rsidRPr="0011571C">
                <w:rPr>
                  <w:rStyle w:val="Hyperlink"/>
                </w:rPr>
                <w:t>http://def.wmo.int/collect/2014/req/xsd-meteorological-bulletin</w:t>
              </w:r>
            </w:hyperlink>
          </w:p>
        </w:tc>
      </w:tr>
      <w:tr w:rsidR="00C90D23" w:rsidRPr="0011571C" w14:paraId="3F94FA95" w14:textId="77777777" w:rsidTr="00576CB0">
        <w:trPr>
          <w:cantSplit/>
          <w:jc w:val="center"/>
        </w:trPr>
        <w:tc>
          <w:tcPr>
            <w:tcW w:w="1586" w:type="dxa"/>
          </w:tcPr>
          <w:p w14:paraId="08DBD686" w14:textId="77777777" w:rsidR="00C90D23" w:rsidRPr="0011571C" w:rsidRDefault="006A236F" w:rsidP="00E304C7">
            <w:pPr>
              <w:pStyle w:val="Tablebody"/>
            </w:pPr>
            <w:r w:rsidRPr="0011571C">
              <w:t>Target type</w:t>
            </w:r>
          </w:p>
        </w:tc>
        <w:tc>
          <w:tcPr>
            <w:tcW w:w="8173" w:type="dxa"/>
          </w:tcPr>
          <w:p w14:paraId="74C18840" w14:textId="77777777" w:rsidR="00C90D23" w:rsidRPr="0011571C" w:rsidRDefault="00C90D23" w:rsidP="00E304C7">
            <w:pPr>
              <w:pStyle w:val="Tablebody"/>
            </w:pPr>
            <w:r w:rsidRPr="0011571C">
              <w:t>Data instance</w:t>
            </w:r>
          </w:p>
        </w:tc>
      </w:tr>
      <w:tr w:rsidR="00C90D23" w:rsidRPr="0011571C" w14:paraId="7E714F77" w14:textId="77777777" w:rsidTr="00576CB0">
        <w:trPr>
          <w:cantSplit/>
          <w:jc w:val="center"/>
        </w:trPr>
        <w:tc>
          <w:tcPr>
            <w:tcW w:w="1586" w:type="dxa"/>
          </w:tcPr>
          <w:p w14:paraId="515DFF5E" w14:textId="77777777" w:rsidR="00C90D23" w:rsidRPr="0011571C" w:rsidRDefault="00C90D23" w:rsidP="00E304C7">
            <w:pPr>
              <w:pStyle w:val="Tablebody"/>
            </w:pPr>
            <w:r w:rsidRPr="0011571C">
              <w:t>Name</w:t>
            </w:r>
          </w:p>
        </w:tc>
        <w:tc>
          <w:tcPr>
            <w:tcW w:w="8173" w:type="dxa"/>
          </w:tcPr>
          <w:p w14:paraId="1E1A9FCD" w14:textId="77777777" w:rsidR="00C90D23" w:rsidRPr="0011571C" w:rsidRDefault="00C90D23" w:rsidP="00E304C7">
            <w:pPr>
              <w:pStyle w:val="Tablebody"/>
            </w:pPr>
            <w:r w:rsidRPr="0011571C">
              <w:t>Meteorological bulletin</w:t>
            </w:r>
          </w:p>
        </w:tc>
      </w:tr>
      <w:tr w:rsidR="00C90D23" w:rsidRPr="00CD3DFC" w14:paraId="412C863B" w14:textId="77777777" w:rsidTr="00576CB0">
        <w:trPr>
          <w:cantSplit/>
          <w:jc w:val="center"/>
        </w:trPr>
        <w:tc>
          <w:tcPr>
            <w:tcW w:w="1586" w:type="dxa"/>
            <w:shd w:val="clear" w:color="auto" w:fill="F2F2F2"/>
          </w:tcPr>
          <w:p w14:paraId="5C0279D2" w14:textId="77777777" w:rsidR="00C90D23" w:rsidRPr="0011571C" w:rsidRDefault="00C90D23" w:rsidP="005631C1">
            <w:pPr>
              <w:pStyle w:val="Tablebodyshaded"/>
            </w:pPr>
            <w:r w:rsidRPr="0011571C">
              <w:t>Requirement</w:t>
            </w:r>
          </w:p>
        </w:tc>
        <w:tc>
          <w:tcPr>
            <w:tcW w:w="8173" w:type="dxa"/>
          </w:tcPr>
          <w:p w14:paraId="66085536" w14:textId="77777777" w:rsidR="00BF3849" w:rsidRPr="0011571C" w:rsidRDefault="00CD3DFC" w:rsidP="00E304C7">
            <w:pPr>
              <w:pStyle w:val="Tablebody"/>
            </w:pPr>
            <w:hyperlink r:id="rId32" w:history="1">
              <w:r w:rsidR="00C90D23" w:rsidRPr="0011571C">
                <w:rPr>
                  <w:rStyle w:val="Hyperlink"/>
                </w:rPr>
                <w:t>http://def.wmo.int/collect/2014/req/xsd-meteorological-bulletin/valid</w:t>
              </w:r>
            </w:hyperlink>
          </w:p>
          <w:p w14:paraId="68B9F658" w14:textId="77777777" w:rsidR="00C90D23" w:rsidRPr="00CD3DFC" w:rsidRDefault="00C90D23" w:rsidP="00E304C7">
            <w:pPr>
              <w:pStyle w:val="Tablebody"/>
              <w:rPr>
                <w:lang w:val="en-US"/>
              </w:rPr>
            </w:pPr>
            <w:r w:rsidRPr="00CD3DFC">
              <w:rPr>
                <w:lang w:val="en-US"/>
              </w:rPr>
              <w:t>The content model of this element shall have a value that matches the content model of collect:MeteorologicalBulletin.</w:t>
            </w:r>
          </w:p>
        </w:tc>
      </w:tr>
      <w:tr w:rsidR="00C90D23" w:rsidRPr="0011571C" w14:paraId="7FCEE781" w14:textId="77777777" w:rsidTr="00576CB0">
        <w:trPr>
          <w:cantSplit/>
          <w:jc w:val="center"/>
        </w:trPr>
        <w:tc>
          <w:tcPr>
            <w:tcW w:w="1586" w:type="dxa"/>
            <w:shd w:val="clear" w:color="auto" w:fill="F2F2F2"/>
          </w:tcPr>
          <w:p w14:paraId="64264D5D" w14:textId="77777777" w:rsidR="00C90D23" w:rsidRPr="0011571C" w:rsidRDefault="00C90D23" w:rsidP="005631C1">
            <w:pPr>
              <w:pStyle w:val="Tablebodyshaded"/>
            </w:pPr>
            <w:r w:rsidRPr="0011571C">
              <w:t>Requirement</w:t>
            </w:r>
          </w:p>
        </w:tc>
        <w:tc>
          <w:tcPr>
            <w:tcW w:w="8173" w:type="dxa"/>
          </w:tcPr>
          <w:p w14:paraId="2C72D103" w14:textId="77777777" w:rsidR="00BF3849" w:rsidRPr="0011571C" w:rsidRDefault="00CD3DFC" w:rsidP="00E304C7">
            <w:pPr>
              <w:pStyle w:val="Tablebody"/>
            </w:pPr>
            <w:hyperlink r:id="rId33" w:history="1">
              <w:r w:rsidR="00C90D23" w:rsidRPr="0011571C">
                <w:rPr>
                  <w:rStyle w:val="Hyperlink"/>
                </w:rPr>
                <w:t>http://def.wmo.int/collect/2014/req/xsd-meteorological-bulletin/bulletin-identifier</w:t>
              </w:r>
            </w:hyperlink>
          </w:p>
          <w:p w14:paraId="4BC92CF7" w14:textId="77777777" w:rsidR="00C90D23" w:rsidRPr="0011571C" w:rsidRDefault="00C90D23" w:rsidP="00E304C7">
            <w:pPr>
              <w:pStyle w:val="Tablebody"/>
            </w:pPr>
            <w:r w:rsidRPr="00CD3DFC">
              <w:rPr>
                <w:lang w:val="en-US"/>
              </w:rPr>
              <w:t>The value of XML element collect:MeteorologicalBulletin/bulletinIdentifier shall conform to the general file</w:t>
            </w:r>
            <w:r w:rsidR="00704F78" w:rsidRPr="00CD3DFC">
              <w:rPr>
                <w:lang w:val="en-US"/>
              </w:rPr>
              <w:t>-</w:t>
            </w:r>
            <w:r w:rsidRPr="00CD3DFC">
              <w:rPr>
                <w:lang w:val="en-US"/>
              </w:rPr>
              <w:t xml:space="preserve">naming convention described in the </w:t>
            </w:r>
            <w:r w:rsidRPr="00CD3DFC">
              <w:rPr>
                <w:rStyle w:val="Italic"/>
                <w:lang w:val="en-US"/>
              </w:rPr>
              <w:t>Manual on the Global Telecommunication System</w:t>
            </w:r>
            <w:r w:rsidR="00FA6899" w:rsidRPr="00CD3DFC">
              <w:rPr>
                <w:lang w:val="en-US"/>
              </w:rPr>
              <w:t xml:space="preserve"> (WMO-</w:t>
            </w:r>
            <w:r w:rsidR="00C71E2C" w:rsidRPr="00CD3DFC">
              <w:rPr>
                <w:lang w:val="en-US"/>
              </w:rPr>
              <w:t>No. </w:t>
            </w:r>
            <w:r w:rsidRPr="0011571C">
              <w:t>386), Attachment II-15.</w:t>
            </w:r>
            <w:r w:rsidR="00327215" w:rsidRPr="0011571C">
              <w:t xml:space="preserve"> </w:t>
            </w:r>
          </w:p>
        </w:tc>
      </w:tr>
      <w:tr w:rsidR="00C90D23" w:rsidRPr="00CD3DFC" w14:paraId="2DDA2787" w14:textId="77777777" w:rsidTr="00576CB0">
        <w:trPr>
          <w:cantSplit/>
          <w:jc w:val="center"/>
        </w:trPr>
        <w:tc>
          <w:tcPr>
            <w:tcW w:w="1586" w:type="dxa"/>
            <w:shd w:val="clear" w:color="auto" w:fill="F2F2F2"/>
          </w:tcPr>
          <w:p w14:paraId="3F942FA8" w14:textId="77777777" w:rsidR="00C90D23" w:rsidRPr="0011571C" w:rsidRDefault="00C90D23" w:rsidP="005631C1">
            <w:pPr>
              <w:pStyle w:val="Tablebodyshaded"/>
            </w:pPr>
            <w:r w:rsidRPr="0011571C">
              <w:t>Requirement</w:t>
            </w:r>
          </w:p>
        </w:tc>
        <w:tc>
          <w:tcPr>
            <w:tcW w:w="8173" w:type="dxa"/>
          </w:tcPr>
          <w:p w14:paraId="32F51A2C" w14:textId="77777777" w:rsidR="00BF3849" w:rsidRPr="0011571C" w:rsidRDefault="00CD3DFC" w:rsidP="00E304C7">
            <w:pPr>
              <w:pStyle w:val="Tablebody"/>
            </w:pPr>
            <w:hyperlink r:id="rId34" w:history="1">
              <w:r w:rsidR="00C90D23" w:rsidRPr="0011571C">
                <w:rPr>
                  <w:rStyle w:val="Hyperlink"/>
                </w:rPr>
                <w:t>http://def.wmo.int/collect/2014/req/xsd-meteorological-bulletin/meteorological-information</w:t>
              </w:r>
            </w:hyperlink>
          </w:p>
          <w:p w14:paraId="7FF9D12A" w14:textId="77777777" w:rsidR="00C90D23" w:rsidRPr="00CD3DFC" w:rsidRDefault="00C90D23" w:rsidP="00E304C7">
            <w:pPr>
              <w:pStyle w:val="Tablebody"/>
              <w:rPr>
                <w:lang w:val="en-US"/>
              </w:rPr>
            </w:pPr>
            <w:r w:rsidRPr="00CD3DFC">
              <w:rPr>
                <w:lang w:val="en-US"/>
              </w:rPr>
              <w:t>The XML element collect:MeteorologicalBulletin shall contain one or more child elements collect:MeteorologicalBulletin/collect:meteorologicalInformation, each of which shall contain one and only one child element expressing a report of meteorological information.</w:t>
            </w:r>
          </w:p>
        </w:tc>
      </w:tr>
      <w:tr w:rsidR="00C90D23" w:rsidRPr="00CD3DFC" w14:paraId="5F420FD8" w14:textId="77777777" w:rsidTr="00576CB0">
        <w:trPr>
          <w:cantSplit/>
          <w:jc w:val="center"/>
        </w:trPr>
        <w:tc>
          <w:tcPr>
            <w:tcW w:w="1586" w:type="dxa"/>
            <w:shd w:val="clear" w:color="auto" w:fill="F2F2F2"/>
          </w:tcPr>
          <w:p w14:paraId="252B35D8" w14:textId="77777777" w:rsidR="00C90D23" w:rsidRPr="0011571C" w:rsidRDefault="00C90D23" w:rsidP="005631C1">
            <w:pPr>
              <w:pStyle w:val="Tablebodyshaded"/>
            </w:pPr>
            <w:r w:rsidRPr="0011571C">
              <w:t>Requirement</w:t>
            </w:r>
          </w:p>
        </w:tc>
        <w:tc>
          <w:tcPr>
            <w:tcW w:w="8173" w:type="dxa"/>
          </w:tcPr>
          <w:p w14:paraId="05BD641B" w14:textId="77777777" w:rsidR="00BF3849" w:rsidRPr="0011571C" w:rsidRDefault="00CD3DFC" w:rsidP="00E304C7">
            <w:pPr>
              <w:pStyle w:val="Tablebody"/>
            </w:pPr>
            <w:hyperlink r:id="rId35" w:history="1">
              <w:r w:rsidR="00C90D23" w:rsidRPr="0011571C">
                <w:rPr>
                  <w:rStyle w:val="Hyperlink"/>
                </w:rPr>
                <w:t>http://def.wmo.int/collect/2014/req/xsd-meteorological-bulletin/consistent-meteorological-information-type</w:t>
              </w:r>
            </w:hyperlink>
          </w:p>
          <w:p w14:paraId="4DB621F8" w14:textId="77777777" w:rsidR="00C90D23" w:rsidRPr="00CD3DFC" w:rsidRDefault="00C90D23" w:rsidP="00E304C7">
            <w:pPr>
              <w:pStyle w:val="Tablebody"/>
              <w:rPr>
                <w:lang w:val="en-US"/>
              </w:rPr>
            </w:pPr>
            <w:r w:rsidRPr="00CD3DFC">
              <w:rPr>
                <w:lang w:val="en-US"/>
              </w:rPr>
              <w:t>An instance of collect:MeteorologicalBulletin shall contain only one type of meteorological information reports. All child elements of XML element collect:MeteorologicalBulletin/collect:meteorologicalInformation shall be of the same type, and hence have the same qualified name.</w:t>
            </w:r>
          </w:p>
        </w:tc>
      </w:tr>
    </w:tbl>
    <w:p w14:paraId="0466A8C4" w14:textId="77777777" w:rsidR="00A97828" w:rsidRPr="0011571C" w:rsidRDefault="00C90D23" w:rsidP="00E304C7">
      <w:pPr>
        <w:pStyle w:val="Notesheading"/>
      </w:pPr>
      <w:r w:rsidRPr="0011571C">
        <w:t>Note</w:t>
      </w:r>
      <w:r w:rsidR="00A97828" w:rsidRPr="0011571C">
        <w:t>s</w:t>
      </w:r>
      <w:r w:rsidRPr="0011571C">
        <w:t>:</w:t>
      </w:r>
    </w:p>
    <w:p w14:paraId="71650BC4" w14:textId="77777777" w:rsidR="00C90D23" w:rsidRPr="0011571C" w:rsidRDefault="00A97828" w:rsidP="00E304C7">
      <w:pPr>
        <w:pStyle w:val="Notes1"/>
      </w:pPr>
      <w:r w:rsidRPr="0011571C">
        <w:t>1.</w:t>
      </w:r>
      <w:r w:rsidR="00C90D23" w:rsidRPr="0011571C">
        <w:tab/>
        <w:t>In the context of the file</w:t>
      </w:r>
      <w:r w:rsidR="00603ED5" w:rsidRPr="0011571C">
        <w:t>-</w:t>
      </w:r>
      <w:r w:rsidR="00C90D23" w:rsidRPr="0011571C">
        <w:t>naming convention, abbreviated headings are described in</w:t>
      </w:r>
      <w:r w:rsidR="00461E0A" w:rsidRPr="0011571C">
        <w:t xml:space="preserve"> the </w:t>
      </w:r>
      <w:r w:rsidR="00C90D23" w:rsidRPr="0011571C">
        <w:rPr>
          <w:rStyle w:val="Italic"/>
        </w:rPr>
        <w:t>Manual on the Global Telecommunication System</w:t>
      </w:r>
      <w:r w:rsidR="00FA6899" w:rsidRPr="0011571C">
        <w:t xml:space="preserve"> (WMO-</w:t>
      </w:r>
      <w:r w:rsidR="00C71E2C" w:rsidRPr="0011571C">
        <w:t>No. </w:t>
      </w:r>
      <w:r w:rsidR="00C90D23" w:rsidRPr="0011571C">
        <w:t xml:space="preserve">386), </w:t>
      </w:r>
      <w:r w:rsidR="000A140F" w:rsidRPr="0011571C">
        <w:t>Part II</w:t>
      </w:r>
      <w:r w:rsidR="00C90D23" w:rsidRPr="0011571C">
        <w:t>, 2.3.2.</w:t>
      </w:r>
    </w:p>
    <w:p w14:paraId="4C81509E" w14:textId="77777777" w:rsidR="00C90D23" w:rsidRPr="0011571C" w:rsidRDefault="00A97828" w:rsidP="00E304C7">
      <w:pPr>
        <w:pStyle w:val="Notes1"/>
      </w:pPr>
      <w:r w:rsidRPr="0011571C">
        <w:t>2.</w:t>
      </w:r>
      <w:r w:rsidR="00C90D23" w:rsidRPr="0011571C">
        <w:tab/>
      </w:r>
      <w:r w:rsidR="008D46B9" w:rsidRPr="0011571C">
        <w:t>Meteorological information reports include METAR, SPECI, TAF and SIGMET – represented using XML elements iwxxm:METAR, iwxxm:SPECI, iwxxm:TAF and iwxxm:SIGMET.</w:t>
      </w:r>
    </w:p>
    <w:p w14:paraId="17FEA554" w14:textId="77777777" w:rsidR="00946A33" w:rsidRPr="0011571C" w:rsidRDefault="00A97828" w:rsidP="006954FF">
      <w:pPr>
        <w:pStyle w:val="Notes1"/>
      </w:pPr>
      <w:r w:rsidRPr="0011571C">
        <w:t>3.</w:t>
      </w:r>
      <w:r w:rsidR="00C90D23" w:rsidRPr="0011571C">
        <w:tab/>
        <w:t>The qualified name of a METAR is iwxxm:METAR</w:t>
      </w:r>
      <w:r w:rsidR="00967746" w:rsidRPr="0011571C">
        <w:t>,</w:t>
      </w:r>
      <w:r w:rsidR="00C90D23" w:rsidRPr="0011571C">
        <w:t xml:space="preserve"> which is of type iwxxm:METARType.</w:t>
      </w:r>
    </w:p>
    <w:p w14:paraId="1F193885" w14:textId="61DE555B" w:rsidR="00162CC2" w:rsidRPr="0011571C" w:rsidRDefault="00162CC2" w:rsidP="00CD3DFC">
      <w:pPr>
        <w:pStyle w:val="TPSSection"/>
      </w:pPr>
      <w:r w:rsidRPr="00CD3DFC">
        <w:fldChar w:fldCharType="begin"/>
      </w:r>
      <w:r w:rsidR="00CD3DFC" w:rsidRPr="00CD3DFC">
        <w:instrText xml:space="preserve"> MACROBUTTON TPS_Section SECTION: Ignore</w:instrText>
      </w:r>
      <w:r w:rsidR="00CD3DFC" w:rsidRPr="00CD3DFC">
        <w:rPr>
          <w:vanish/>
        </w:rPr>
        <w:fldChar w:fldCharType="begin"/>
      </w:r>
      <w:r w:rsidR="00CD3DFC" w:rsidRPr="00CD3DFC">
        <w:rPr>
          <w:vanish/>
        </w:rPr>
        <w:instrText>Name="Ignore" ID="9A62A015-5061-6649-A19C-11E287EA0E1E"</w:instrText>
      </w:r>
      <w:r w:rsidR="00CD3DFC" w:rsidRPr="00CD3DFC">
        <w:rPr>
          <w:vanish/>
        </w:rPr>
        <w:fldChar w:fldCharType="end"/>
      </w:r>
      <w:r w:rsidRPr="00CD3DFC">
        <w:fldChar w:fldCharType="end"/>
      </w:r>
    </w:p>
    <w:p w14:paraId="259A1837" w14:textId="2535C52C" w:rsidR="00162CC2" w:rsidRPr="0011571C" w:rsidRDefault="00162CC2" w:rsidP="00CD3DFC">
      <w:pPr>
        <w:pStyle w:val="TPSSectionData"/>
      </w:pPr>
      <w:r w:rsidRPr="00CD3DFC">
        <w:fldChar w:fldCharType="begin"/>
      </w:r>
      <w:r w:rsidR="00CD3DFC" w:rsidRPr="00CD3DFC">
        <w:instrText xml:space="preserve"> MACROBUTTON TPS_SectionField Chapter title in running head: FM 201: COLLECTION OF REPORTS</w:instrText>
      </w:r>
      <w:r w:rsidR="00CD3DFC" w:rsidRPr="00CD3DFC">
        <w:rPr>
          <w:vanish/>
        </w:rPr>
        <w:fldChar w:fldCharType="begin"/>
      </w:r>
      <w:r w:rsidR="00CD3DFC" w:rsidRPr="00CD3DFC">
        <w:rPr>
          <w:vanish/>
        </w:rPr>
        <w:instrText>Name="Chapter title in running head" Value="FM 201: COLLECTION OF REPORTS"</w:instrText>
      </w:r>
      <w:r w:rsidR="00CD3DFC" w:rsidRPr="00CD3DFC">
        <w:rPr>
          <w:vanish/>
        </w:rPr>
        <w:fldChar w:fldCharType="end"/>
      </w:r>
      <w:r w:rsidRPr="00CD3DFC">
        <w:fldChar w:fldCharType="end"/>
      </w:r>
    </w:p>
    <w:p w14:paraId="239FBDEA" w14:textId="77777777" w:rsidR="00EA7032" w:rsidRPr="00CD3DFC" w:rsidRDefault="00EA7032" w:rsidP="00B24D68">
      <w:pPr>
        <w:pStyle w:val="CodesheadingFM"/>
        <w:rPr>
          <w:lang w:val="en-US"/>
        </w:rPr>
      </w:pPr>
      <w:r w:rsidRPr="00CD3DFC">
        <w:rPr>
          <w:lang w:val="en-US"/>
        </w:rPr>
        <w:t>FM 201-16</w:t>
      </w:r>
      <w:r w:rsidRPr="00CD3DFC">
        <w:rPr>
          <w:lang w:val="en-US"/>
        </w:rPr>
        <w:tab/>
        <w:t>COLLECT-XML</w:t>
      </w:r>
      <w:r w:rsidRPr="00CD3DFC">
        <w:rPr>
          <w:lang w:val="en-US"/>
        </w:rPr>
        <w:tab/>
        <w:t>Collection of reports</w:t>
      </w:r>
    </w:p>
    <w:p w14:paraId="42457BDF" w14:textId="77777777" w:rsidR="009114DD" w:rsidRPr="0011571C" w:rsidRDefault="009114DD" w:rsidP="009114DD">
      <w:pPr>
        <w:pStyle w:val="Heading20"/>
      </w:pPr>
      <w:r w:rsidRPr="0011571C">
        <w:lastRenderedPageBreak/>
        <w:t>201-16.1</w:t>
      </w:r>
      <w:r w:rsidRPr="0011571C">
        <w:tab/>
        <w:t>Scope</w:t>
      </w:r>
    </w:p>
    <w:p w14:paraId="7EADE6E2" w14:textId="77777777" w:rsidR="009114DD" w:rsidRPr="00CD3DFC" w:rsidRDefault="009114DD" w:rsidP="009114DD">
      <w:pPr>
        <w:pStyle w:val="Bodytext1"/>
        <w:rPr>
          <w:lang w:val="en-US"/>
        </w:rPr>
      </w:pPr>
      <w:r w:rsidRPr="00CD3DFC">
        <w:rPr>
          <w:lang w:val="en-US"/>
        </w:rPr>
        <w:t>COLLECT-XML shall be used to represent a collection of GML feature instances of the same type of meteorological information. The intent is to allow XML encoded meteorological information to be packaged in a way that emulates the existing data distribution practices used within the Global Telecommunication System and aeronautical fixed service (AFS).</w:t>
      </w:r>
    </w:p>
    <w:p w14:paraId="707F7A3D" w14:textId="77777777" w:rsidR="009114DD" w:rsidRPr="0011571C" w:rsidRDefault="009114DD" w:rsidP="009114DD">
      <w:pPr>
        <w:pStyle w:val="Notesheading"/>
      </w:pPr>
      <w:r w:rsidRPr="0011571C">
        <w:t>Notes:</w:t>
      </w:r>
    </w:p>
    <w:p w14:paraId="65816607" w14:textId="77777777" w:rsidR="009114DD" w:rsidRPr="0011571C" w:rsidRDefault="009114DD" w:rsidP="009114DD">
      <w:pPr>
        <w:pStyle w:val="Notes1"/>
      </w:pPr>
      <w:r w:rsidRPr="0011571C">
        <w:t>1.</w:t>
      </w:r>
      <w:r w:rsidRPr="0011571C">
        <w:tab/>
        <w:t>The collection of meteorological information is often referred to as a bulletin.</w:t>
      </w:r>
    </w:p>
    <w:p w14:paraId="3033FBBA" w14:textId="77777777" w:rsidR="009114DD" w:rsidRPr="0011571C" w:rsidRDefault="009114DD" w:rsidP="009114DD">
      <w:pPr>
        <w:pStyle w:val="Notes1"/>
      </w:pPr>
      <w:r w:rsidRPr="0011571C">
        <w:t>2.</w:t>
      </w:r>
      <w:r w:rsidRPr="0011571C">
        <w:tab/>
        <w:t>XML encodings of meteorological information are defined in this Manual; for example, FM 205-15</w:t>
      </w:r>
      <w:r w:rsidR="00FA6899" w:rsidRPr="0011571C">
        <w:t> </w:t>
      </w:r>
      <w:r w:rsidRPr="0011571C">
        <w:t>EXT</w:t>
      </w:r>
      <w:r w:rsidR="001420FC" w:rsidRPr="0011571C">
        <w:t>.</w:t>
      </w:r>
      <w:r w:rsidRPr="0011571C">
        <w:t xml:space="preserve"> IWXXM</w:t>
      </w:r>
      <w:r w:rsidRPr="0011571C">
        <w:noBreakHyphen/>
        <w:t>XML.</w:t>
      </w:r>
    </w:p>
    <w:p w14:paraId="554CD899" w14:textId="77777777" w:rsidR="009114DD" w:rsidRPr="0011571C" w:rsidRDefault="009114DD" w:rsidP="009114DD">
      <w:pPr>
        <w:pStyle w:val="Notes1"/>
      </w:pPr>
      <w:r w:rsidRPr="0011571C">
        <w:t>3.</w:t>
      </w:r>
      <w:r w:rsidRPr="0011571C">
        <w:tab/>
        <w:t>Aggregation of meteorological information in the form of meteorological bulletins usually takes place at a station or centre originating or compiling the bulletin, as agreed internationally. A meteorological bulletin may have one or more instances of meteorological information. If meteorological reports of routine messages are not available during compilation, a NIL report of that station should be included in the published contents of the bulletin.</w:t>
      </w:r>
    </w:p>
    <w:p w14:paraId="001E511C" w14:textId="77777777" w:rsidR="009114DD" w:rsidRPr="00CD3DFC" w:rsidRDefault="009114DD" w:rsidP="009114DD">
      <w:pPr>
        <w:pStyle w:val="Bodytext1"/>
        <w:rPr>
          <w:lang w:val="en-US"/>
        </w:rPr>
      </w:pPr>
      <w:r w:rsidRPr="00CD3DFC">
        <w:rPr>
          <w:lang w:val="en-US"/>
        </w:rPr>
        <w:t>The requirements classes defined in COLLECT-XML are listed in Table 201-16.1.</w:t>
      </w:r>
    </w:p>
    <w:p w14:paraId="261A4563" w14:textId="77777777" w:rsidR="009114DD" w:rsidRPr="00CD3DFC" w:rsidRDefault="009114DD" w:rsidP="009114DD">
      <w:pPr>
        <w:pStyle w:val="Tablecaption"/>
        <w:rPr>
          <w:lang w:val="en-US"/>
        </w:rPr>
      </w:pPr>
      <w:r w:rsidRPr="00CD3DFC">
        <w:rPr>
          <w:lang w:val="en-US"/>
        </w:rPr>
        <w:t>Table 201-16.1. Requirements classes defined in COLLECT-XML</w:t>
      </w:r>
    </w:p>
    <w:p w14:paraId="58E4B2DE" w14:textId="7274BA03" w:rsidR="009114DD" w:rsidRPr="0011571C" w:rsidRDefault="009114DD"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BodyRows="7"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1861"/>
        <w:gridCol w:w="7898"/>
      </w:tblGrid>
      <w:tr w:rsidR="009114DD" w:rsidRPr="0011571C" w14:paraId="4678FC1F" w14:textId="77777777" w:rsidTr="00FA6899">
        <w:trPr>
          <w:cantSplit/>
          <w:tblHeader/>
          <w:jc w:val="center"/>
        </w:trPr>
        <w:tc>
          <w:tcPr>
            <w:tcW w:w="9752" w:type="dxa"/>
            <w:gridSpan w:val="2"/>
            <w:shd w:val="clear" w:color="auto" w:fill="F2F2F2"/>
            <w:vAlign w:val="center"/>
          </w:tcPr>
          <w:p w14:paraId="58AED6F3" w14:textId="77777777" w:rsidR="009114DD" w:rsidRPr="0011571C" w:rsidRDefault="009114DD" w:rsidP="00FA6899">
            <w:pPr>
              <w:pStyle w:val="Tableheader"/>
            </w:pPr>
            <w:r w:rsidRPr="0011571C">
              <w:t>Requirements class</w:t>
            </w:r>
          </w:p>
        </w:tc>
      </w:tr>
      <w:tr w:rsidR="009114DD" w:rsidRPr="0011571C" w14:paraId="5F12A5F7" w14:textId="77777777" w:rsidTr="00FA6899">
        <w:trPr>
          <w:cantSplit/>
          <w:jc w:val="center"/>
        </w:trPr>
        <w:tc>
          <w:tcPr>
            <w:tcW w:w="1860" w:type="dxa"/>
            <w:shd w:val="clear" w:color="auto" w:fill="F2F2F2"/>
          </w:tcPr>
          <w:p w14:paraId="2A6D14EB" w14:textId="77777777" w:rsidR="009114DD" w:rsidRPr="0011571C" w:rsidRDefault="009114DD" w:rsidP="00FA6899">
            <w:pPr>
              <w:pStyle w:val="Tablebodyshaded"/>
            </w:pPr>
            <w:r w:rsidRPr="0011571C">
              <w:t>Requirement</w:t>
            </w:r>
          </w:p>
        </w:tc>
        <w:tc>
          <w:tcPr>
            <w:tcW w:w="7892" w:type="dxa"/>
          </w:tcPr>
          <w:p w14:paraId="35C8452D" w14:textId="77777777" w:rsidR="009114DD" w:rsidRPr="0011571C" w:rsidRDefault="00CD3DFC" w:rsidP="00FA6899">
            <w:pPr>
              <w:pStyle w:val="Tablebody"/>
            </w:pPr>
            <w:hyperlink r:id="rId36" w:history="1">
              <w:r w:rsidR="009114DD" w:rsidRPr="0011571C">
                <w:rPr>
                  <w:rStyle w:val="Hyperlink"/>
                </w:rPr>
                <w:t>http://def.wmo.int/collect/2014/req/xsd-meteorological-bulletin</w:t>
              </w:r>
            </w:hyperlink>
            <w:r w:rsidR="009114DD" w:rsidRPr="0011571C">
              <w:t>, 201-16.3</w:t>
            </w:r>
          </w:p>
        </w:tc>
      </w:tr>
    </w:tbl>
    <w:p w14:paraId="6975CDAB" w14:textId="77777777" w:rsidR="009114DD" w:rsidRPr="0011571C" w:rsidRDefault="009114DD" w:rsidP="00AA4EB1">
      <w:pPr>
        <w:pStyle w:val="Heading20"/>
      </w:pPr>
      <w:r w:rsidRPr="0011571C">
        <w:t>201-16.2</w:t>
      </w:r>
      <w:r w:rsidRPr="0011571C">
        <w:tab/>
        <w:t>XML schema for COLLECT-XML</w:t>
      </w:r>
    </w:p>
    <w:p w14:paraId="67600A43" w14:textId="77777777" w:rsidR="009114DD" w:rsidRPr="00CD3DFC" w:rsidRDefault="009114DD" w:rsidP="009114DD">
      <w:pPr>
        <w:pStyle w:val="Bodytext1"/>
        <w:rPr>
          <w:lang w:val="en-US"/>
        </w:rPr>
      </w:pPr>
      <w:r w:rsidRPr="00CD3DFC">
        <w:rPr>
          <w:lang w:val="en-US"/>
        </w:rPr>
        <w:t>Representations of information in COLLECT-XML shall declare the XML namespaces listed in Table 201-16.2 and Table 201-16.3.</w:t>
      </w:r>
    </w:p>
    <w:p w14:paraId="6A7690D1" w14:textId="77777777" w:rsidR="009114DD" w:rsidRPr="0011571C" w:rsidRDefault="009114DD" w:rsidP="009114DD">
      <w:pPr>
        <w:pStyle w:val="Notesheading"/>
      </w:pPr>
      <w:r w:rsidRPr="0011571C">
        <w:t>Notes:</w:t>
      </w:r>
    </w:p>
    <w:p w14:paraId="619E9204" w14:textId="77777777" w:rsidR="009114DD" w:rsidRPr="0011571C" w:rsidRDefault="009114DD" w:rsidP="009114DD">
      <w:pPr>
        <w:pStyle w:val="Notes1"/>
      </w:pPr>
      <w:r w:rsidRPr="0011571C">
        <w:t>1.</w:t>
      </w:r>
      <w:r w:rsidRPr="0011571C">
        <w:tab/>
        <w:t>Additional namespace declarations may be required depending on the XML elements used within COLLECT-XML. In particular, the meteorological information included within the bulletin is likely to imply specific requirements regarding namespace declaration.</w:t>
      </w:r>
    </w:p>
    <w:p w14:paraId="1B549978" w14:textId="77777777" w:rsidR="009114DD" w:rsidRPr="0011571C" w:rsidRDefault="009114DD" w:rsidP="009114DD">
      <w:pPr>
        <w:pStyle w:val="Notes1"/>
      </w:pPr>
      <w:r w:rsidRPr="0011571C">
        <w:t>2.</w:t>
      </w:r>
      <w:r w:rsidRPr="0011571C">
        <w:tab/>
        <w:t xml:space="preserve">Schematron schemas providing additional constraints are provided as an external file to the XSD defining COLLECT-XML. The canonical location of this file is </w:t>
      </w:r>
      <w:hyperlink r:id="rId37" w:history="1">
        <w:r w:rsidR="00D86DB8" w:rsidRPr="0011571C">
          <w:rPr>
            <w:rStyle w:val="Hyperlink"/>
          </w:rPr>
          <w:t>http://schemas.wmo.int/collect/1.2/rule/collect.sch</w:t>
        </w:r>
      </w:hyperlink>
      <w:r w:rsidRPr="0011571C">
        <w:t>.</w:t>
      </w:r>
    </w:p>
    <w:p w14:paraId="1790474B" w14:textId="77777777" w:rsidR="009114DD" w:rsidRPr="00CD3DFC" w:rsidRDefault="009114DD" w:rsidP="009114DD">
      <w:pPr>
        <w:pStyle w:val="Tablecaption"/>
        <w:rPr>
          <w:lang w:val="en-US"/>
        </w:rPr>
      </w:pPr>
      <w:r w:rsidRPr="00CD3DFC">
        <w:rPr>
          <w:lang w:val="en-US"/>
        </w:rPr>
        <w:t>Table 201-16.2. XML namespaces defined for COLLECT-XML</w:t>
      </w:r>
    </w:p>
    <w:p w14:paraId="150BD2A7" w14:textId="562505FC" w:rsidR="009114DD" w:rsidRPr="0011571C" w:rsidRDefault="009114DD"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Columns="3" HeaderRows="1" BodyRows="1"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1E0" w:firstRow="1" w:lastRow="1" w:firstColumn="1" w:lastColumn="1" w:noHBand="0" w:noVBand="0"/>
      </w:tblPr>
      <w:tblGrid>
        <w:gridCol w:w="3180"/>
        <w:gridCol w:w="1320"/>
        <w:gridCol w:w="5259"/>
      </w:tblGrid>
      <w:tr w:rsidR="009114DD" w:rsidRPr="00CD3DFC" w14:paraId="1F517A26" w14:textId="77777777" w:rsidTr="00FA6899">
        <w:trPr>
          <w:cantSplit/>
          <w:tblHeader/>
          <w:jc w:val="center"/>
        </w:trPr>
        <w:tc>
          <w:tcPr>
            <w:tcW w:w="3180" w:type="dxa"/>
            <w:shd w:val="clear" w:color="auto" w:fill="CCCCCC"/>
            <w:vAlign w:val="center"/>
          </w:tcPr>
          <w:p w14:paraId="019D124F" w14:textId="77777777" w:rsidR="009114DD" w:rsidRPr="0011571C" w:rsidRDefault="009114DD" w:rsidP="00FA6899">
            <w:pPr>
              <w:pStyle w:val="Tableheader"/>
            </w:pPr>
            <w:r w:rsidRPr="0011571C">
              <w:t>XML namespace</w:t>
            </w:r>
          </w:p>
        </w:tc>
        <w:tc>
          <w:tcPr>
            <w:tcW w:w="1320" w:type="dxa"/>
            <w:shd w:val="clear" w:color="auto" w:fill="CCCCCC"/>
            <w:vAlign w:val="center"/>
          </w:tcPr>
          <w:p w14:paraId="01D418AD" w14:textId="77777777" w:rsidR="009114DD" w:rsidRPr="0011571C" w:rsidRDefault="009114DD" w:rsidP="00FA6899">
            <w:pPr>
              <w:pStyle w:val="Tableheader"/>
            </w:pPr>
            <w:r w:rsidRPr="0011571C">
              <w:t>Default namespace prefix</w:t>
            </w:r>
          </w:p>
        </w:tc>
        <w:tc>
          <w:tcPr>
            <w:tcW w:w="5259" w:type="dxa"/>
            <w:shd w:val="clear" w:color="auto" w:fill="CCCCCC"/>
            <w:vAlign w:val="center"/>
          </w:tcPr>
          <w:p w14:paraId="40C34C43" w14:textId="77777777" w:rsidR="009114DD" w:rsidRPr="00CD3DFC" w:rsidRDefault="009114DD" w:rsidP="00FA6899">
            <w:pPr>
              <w:pStyle w:val="Tableheader"/>
              <w:rPr>
                <w:lang w:val="en-US"/>
              </w:rPr>
            </w:pPr>
            <w:r w:rsidRPr="00CD3DFC">
              <w:rPr>
                <w:lang w:val="en-US"/>
              </w:rPr>
              <w:t>Canonical location of all-components schema document</w:t>
            </w:r>
          </w:p>
        </w:tc>
      </w:tr>
      <w:tr w:rsidR="009114DD" w:rsidRPr="0011571C" w14:paraId="20BEB6FA" w14:textId="77777777" w:rsidTr="00FA6899">
        <w:trPr>
          <w:cantSplit/>
          <w:jc w:val="center"/>
        </w:trPr>
        <w:tc>
          <w:tcPr>
            <w:tcW w:w="3180" w:type="dxa"/>
            <w:shd w:val="clear" w:color="auto" w:fill="auto"/>
          </w:tcPr>
          <w:p w14:paraId="13C7B9D5" w14:textId="77777777" w:rsidR="009114DD" w:rsidRPr="00CD3DFC" w:rsidRDefault="00CD3DFC" w:rsidP="00FA6899">
            <w:pPr>
              <w:pStyle w:val="Tablebody"/>
              <w:rPr>
                <w:lang w:val="en-US"/>
              </w:rPr>
            </w:pPr>
            <w:hyperlink r:id="rId38" w:history="1">
              <w:r w:rsidR="009114DD" w:rsidRPr="00CD3DFC">
                <w:rPr>
                  <w:rStyle w:val="Hyperlink"/>
                  <w:lang w:val="en-US"/>
                </w:rPr>
                <w:t>http://def.wmo.int/collect/2014</w:t>
              </w:r>
            </w:hyperlink>
          </w:p>
        </w:tc>
        <w:tc>
          <w:tcPr>
            <w:tcW w:w="1320" w:type="dxa"/>
          </w:tcPr>
          <w:p w14:paraId="7030D26E" w14:textId="77777777" w:rsidR="009114DD" w:rsidRPr="0011571C" w:rsidRDefault="009114DD" w:rsidP="00FA6899">
            <w:pPr>
              <w:pStyle w:val="Tablebodycentered"/>
            </w:pPr>
            <w:r w:rsidRPr="0011571C">
              <w:t>collect</w:t>
            </w:r>
          </w:p>
        </w:tc>
        <w:tc>
          <w:tcPr>
            <w:tcW w:w="5259" w:type="dxa"/>
            <w:shd w:val="clear" w:color="auto" w:fill="auto"/>
          </w:tcPr>
          <w:p w14:paraId="1C05ACB1" w14:textId="77777777" w:rsidR="009114DD" w:rsidRPr="0011571C" w:rsidRDefault="00CD3DFC" w:rsidP="00FA6899">
            <w:pPr>
              <w:pStyle w:val="Tablebody"/>
              <w:rPr>
                <w:rStyle w:val="Hyperlink"/>
              </w:rPr>
            </w:pPr>
            <w:hyperlink r:id="rId39" w:history="1">
              <w:r w:rsidR="009114DD" w:rsidRPr="0011571C">
                <w:rPr>
                  <w:rStyle w:val="Hyperlink"/>
                </w:rPr>
                <w:t>http://schemas.wmo.int/collect/1.2/collect.xsd</w:t>
              </w:r>
            </w:hyperlink>
          </w:p>
        </w:tc>
      </w:tr>
    </w:tbl>
    <w:p w14:paraId="4F7E62E5" w14:textId="77777777" w:rsidR="009114DD" w:rsidRPr="00CD3DFC" w:rsidRDefault="009114DD" w:rsidP="009114DD">
      <w:pPr>
        <w:pStyle w:val="Tablecaption"/>
        <w:rPr>
          <w:lang w:val="en-US"/>
        </w:rPr>
      </w:pPr>
      <w:r w:rsidRPr="00CD3DFC">
        <w:rPr>
          <w:lang w:val="en-US"/>
        </w:rPr>
        <w:t>Table 201-16.3. External XML namespaces used in COLLECT-XML</w:t>
      </w:r>
    </w:p>
    <w:p w14:paraId="3EA4CF5F" w14:textId="2B77A009" w:rsidR="009114DD" w:rsidRPr="0011571C" w:rsidRDefault="009114DD"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Columns="4" HeaderRows="1" BodyRows="5" FooterRows="0" KeepTableWidth="True" KeepWidths="True" KeepHAlign="True" KeepVAlign="True"</w:instrText>
      </w:r>
      <w:r w:rsidR="00CD3DFC" w:rsidRPr="00CD3DFC">
        <w:rPr>
          <w:vanish/>
        </w:rPr>
        <w:fldChar w:fldCharType="end"/>
      </w:r>
      <w:r w:rsidRPr="00CD3DFC">
        <w:fldChar w:fldCharType="end"/>
      </w:r>
    </w:p>
    <w:tbl>
      <w:tblPr>
        <w:tblStyle w:val="TableGrid"/>
        <w:tblW w:w="5000" w:type="pct"/>
        <w:jc w:val="center"/>
        <w:tblLayout w:type="fixed"/>
        <w:tblLook w:val="04A0" w:firstRow="1" w:lastRow="0" w:firstColumn="1" w:lastColumn="0" w:noHBand="0" w:noVBand="1"/>
      </w:tblPr>
      <w:tblGrid>
        <w:gridCol w:w="1788"/>
        <w:gridCol w:w="3840"/>
        <w:gridCol w:w="1320"/>
        <w:gridCol w:w="2907"/>
      </w:tblGrid>
      <w:tr w:rsidR="009114DD" w:rsidRPr="00CD3DFC" w14:paraId="57284E80" w14:textId="77777777" w:rsidTr="00060D6A">
        <w:trPr>
          <w:jc w:val="center"/>
        </w:trPr>
        <w:tc>
          <w:tcPr>
            <w:tcW w:w="1788" w:type="dxa"/>
            <w:shd w:val="clear" w:color="auto" w:fill="CCCCCC"/>
            <w:vAlign w:val="center"/>
          </w:tcPr>
          <w:p w14:paraId="53B443BB" w14:textId="77777777" w:rsidR="009114DD" w:rsidRPr="0011571C" w:rsidRDefault="009114DD" w:rsidP="00FA6899">
            <w:pPr>
              <w:pStyle w:val="Tableheader"/>
            </w:pPr>
            <w:r w:rsidRPr="0011571C">
              <w:t>Standard</w:t>
            </w:r>
          </w:p>
        </w:tc>
        <w:tc>
          <w:tcPr>
            <w:tcW w:w="3840" w:type="dxa"/>
            <w:shd w:val="clear" w:color="auto" w:fill="CCCCCC"/>
            <w:vAlign w:val="center"/>
          </w:tcPr>
          <w:p w14:paraId="45973D11" w14:textId="77777777" w:rsidR="009114DD" w:rsidRPr="0011571C" w:rsidRDefault="009114DD" w:rsidP="00FA6899">
            <w:pPr>
              <w:pStyle w:val="Tableheader"/>
            </w:pPr>
            <w:r w:rsidRPr="0011571C">
              <w:t>XML namespace</w:t>
            </w:r>
          </w:p>
        </w:tc>
        <w:tc>
          <w:tcPr>
            <w:tcW w:w="1320" w:type="dxa"/>
            <w:shd w:val="clear" w:color="auto" w:fill="CCCCCC"/>
            <w:vAlign w:val="center"/>
          </w:tcPr>
          <w:p w14:paraId="560E90BD" w14:textId="77777777" w:rsidR="009114DD" w:rsidRPr="0011571C" w:rsidRDefault="009114DD" w:rsidP="00FA6899">
            <w:pPr>
              <w:pStyle w:val="Tableheader"/>
            </w:pPr>
            <w:r w:rsidRPr="0011571C">
              <w:t>Default namespace prefix</w:t>
            </w:r>
          </w:p>
        </w:tc>
        <w:tc>
          <w:tcPr>
            <w:tcW w:w="2907" w:type="dxa"/>
            <w:shd w:val="clear" w:color="auto" w:fill="CCCCCC"/>
            <w:vAlign w:val="center"/>
          </w:tcPr>
          <w:p w14:paraId="07D37B27" w14:textId="77777777" w:rsidR="009114DD" w:rsidRPr="0011571C" w:rsidRDefault="009114DD" w:rsidP="00FA6899">
            <w:pPr>
              <w:pStyle w:val="Tableheader"/>
              <w:rPr>
                <w:lang w:val="en-GB"/>
              </w:rPr>
            </w:pPr>
            <w:r w:rsidRPr="0011571C">
              <w:rPr>
                <w:lang w:val="en-GB"/>
              </w:rPr>
              <w:t>Canonical location of all-components schema document</w:t>
            </w:r>
          </w:p>
        </w:tc>
      </w:tr>
      <w:tr w:rsidR="009114DD" w:rsidRPr="0011571C" w14:paraId="4BACADF7" w14:textId="77777777" w:rsidTr="00060D6A">
        <w:trPr>
          <w:jc w:val="center"/>
        </w:trPr>
        <w:tc>
          <w:tcPr>
            <w:tcW w:w="1788" w:type="dxa"/>
          </w:tcPr>
          <w:p w14:paraId="40585B58" w14:textId="77777777" w:rsidR="009114DD" w:rsidRPr="0011571C" w:rsidRDefault="009114DD" w:rsidP="00FA6899">
            <w:pPr>
              <w:pStyle w:val="Tablebody"/>
              <w:rPr>
                <w:lang w:val="en-GB"/>
              </w:rPr>
            </w:pPr>
            <w:r w:rsidRPr="0011571C">
              <w:rPr>
                <w:lang w:val="en-GB"/>
              </w:rPr>
              <w:t>XML schema</w:t>
            </w:r>
          </w:p>
        </w:tc>
        <w:tc>
          <w:tcPr>
            <w:tcW w:w="3840" w:type="dxa"/>
          </w:tcPr>
          <w:p w14:paraId="18B50674" w14:textId="77777777" w:rsidR="009114DD" w:rsidRPr="00CD3DFC" w:rsidRDefault="00CD3DFC" w:rsidP="00FA6899">
            <w:pPr>
              <w:pStyle w:val="Tablebody"/>
              <w:rPr>
                <w:rStyle w:val="Hyperlink"/>
                <w:lang w:val="en-GB"/>
              </w:rPr>
            </w:pPr>
            <w:hyperlink r:id="rId40" w:history="1">
              <w:r w:rsidR="009114DD" w:rsidRPr="0011571C">
                <w:rPr>
                  <w:rStyle w:val="Hyperlink"/>
                  <w:lang w:val="en-GB"/>
                </w:rPr>
                <w:t>http://www.w3.org/2001/XMLSchema</w:t>
              </w:r>
            </w:hyperlink>
          </w:p>
        </w:tc>
        <w:tc>
          <w:tcPr>
            <w:tcW w:w="1320" w:type="dxa"/>
          </w:tcPr>
          <w:p w14:paraId="73C54E8E" w14:textId="77777777" w:rsidR="009114DD" w:rsidRPr="0011571C" w:rsidRDefault="009114DD" w:rsidP="00FA6899">
            <w:pPr>
              <w:pStyle w:val="Tablebodycentered"/>
              <w:rPr>
                <w:lang w:val="en-GB"/>
              </w:rPr>
            </w:pPr>
            <w:r w:rsidRPr="0011571C">
              <w:rPr>
                <w:lang w:val="en-GB"/>
              </w:rPr>
              <w:t>xs</w:t>
            </w:r>
          </w:p>
        </w:tc>
        <w:tc>
          <w:tcPr>
            <w:tcW w:w="2907" w:type="dxa"/>
          </w:tcPr>
          <w:p w14:paraId="73638330" w14:textId="77777777" w:rsidR="009114DD" w:rsidRPr="0011571C" w:rsidRDefault="009114DD" w:rsidP="00FA6899">
            <w:pPr>
              <w:pStyle w:val="Tablebody"/>
              <w:rPr>
                <w:lang w:val="en-GB"/>
              </w:rPr>
            </w:pPr>
          </w:p>
        </w:tc>
      </w:tr>
      <w:tr w:rsidR="009114DD" w:rsidRPr="0011571C" w14:paraId="2B8DF183" w14:textId="77777777" w:rsidTr="00060D6A">
        <w:trPr>
          <w:jc w:val="center"/>
        </w:trPr>
        <w:tc>
          <w:tcPr>
            <w:tcW w:w="1788" w:type="dxa"/>
          </w:tcPr>
          <w:p w14:paraId="3A9ABB5E" w14:textId="77777777" w:rsidR="009114DD" w:rsidRPr="0011571C" w:rsidRDefault="009114DD" w:rsidP="00FA6899">
            <w:pPr>
              <w:pStyle w:val="Tablebody"/>
              <w:rPr>
                <w:lang w:val="en-GB"/>
              </w:rPr>
            </w:pPr>
            <w:r w:rsidRPr="0011571C">
              <w:rPr>
                <w:lang w:val="en-GB"/>
              </w:rPr>
              <w:t>Schematron</w:t>
            </w:r>
          </w:p>
        </w:tc>
        <w:tc>
          <w:tcPr>
            <w:tcW w:w="3840" w:type="dxa"/>
          </w:tcPr>
          <w:p w14:paraId="5D12C86F" w14:textId="77777777" w:rsidR="009114DD" w:rsidRPr="00CD3DFC" w:rsidRDefault="00CD3DFC" w:rsidP="00FA6899">
            <w:pPr>
              <w:pStyle w:val="Tablebody"/>
              <w:rPr>
                <w:rStyle w:val="Hyperlink"/>
                <w:lang w:val="en-GB"/>
              </w:rPr>
            </w:pPr>
            <w:hyperlink r:id="rId41" w:history="1">
              <w:r w:rsidR="009114DD" w:rsidRPr="0011571C">
                <w:rPr>
                  <w:rStyle w:val="Hyperlink"/>
                  <w:lang w:val="en-GB"/>
                </w:rPr>
                <w:t>http://purl.oclc.org/dsdl/schematron</w:t>
              </w:r>
            </w:hyperlink>
          </w:p>
        </w:tc>
        <w:tc>
          <w:tcPr>
            <w:tcW w:w="1320" w:type="dxa"/>
          </w:tcPr>
          <w:p w14:paraId="34A02883" w14:textId="77777777" w:rsidR="009114DD" w:rsidRPr="0011571C" w:rsidRDefault="009114DD" w:rsidP="00FA6899">
            <w:pPr>
              <w:pStyle w:val="Tablebodycentered"/>
              <w:rPr>
                <w:lang w:val="en-GB"/>
              </w:rPr>
            </w:pPr>
            <w:r w:rsidRPr="0011571C">
              <w:rPr>
                <w:lang w:val="en-GB"/>
              </w:rPr>
              <w:t>sch</w:t>
            </w:r>
          </w:p>
        </w:tc>
        <w:tc>
          <w:tcPr>
            <w:tcW w:w="2907" w:type="dxa"/>
          </w:tcPr>
          <w:p w14:paraId="7F3EE96D" w14:textId="77777777" w:rsidR="009114DD" w:rsidRPr="0011571C" w:rsidRDefault="009114DD" w:rsidP="00FA6899">
            <w:pPr>
              <w:pStyle w:val="Tablebody"/>
              <w:rPr>
                <w:lang w:val="en-GB"/>
              </w:rPr>
            </w:pPr>
          </w:p>
        </w:tc>
      </w:tr>
      <w:tr w:rsidR="009114DD" w:rsidRPr="0011571C" w14:paraId="49F6F38B" w14:textId="77777777" w:rsidTr="00060D6A">
        <w:trPr>
          <w:jc w:val="center"/>
        </w:trPr>
        <w:tc>
          <w:tcPr>
            <w:tcW w:w="1788" w:type="dxa"/>
          </w:tcPr>
          <w:p w14:paraId="7F76EC41" w14:textId="77777777" w:rsidR="009114DD" w:rsidRPr="0011571C" w:rsidRDefault="009114DD" w:rsidP="00FA6899">
            <w:pPr>
              <w:pStyle w:val="Tablebody"/>
              <w:rPr>
                <w:lang w:val="en-GB"/>
              </w:rPr>
            </w:pPr>
            <w:r w:rsidRPr="0011571C">
              <w:rPr>
                <w:lang w:val="en-GB"/>
              </w:rPr>
              <w:t>XSLT v2</w:t>
            </w:r>
          </w:p>
        </w:tc>
        <w:tc>
          <w:tcPr>
            <w:tcW w:w="3840" w:type="dxa"/>
          </w:tcPr>
          <w:p w14:paraId="10526643" w14:textId="77777777" w:rsidR="009114DD" w:rsidRPr="00CD3DFC" w:rsidRDefault="00CD3DFC" w:rsidP="00FA6899">
            <w:pPr>
              <w:pStyle w:val="Tablebody"/>
              <w:rPr>
                <w:rStyle w:val="Hyperlink"/>
                <w:lang w:val="en-GB"/>
              </w:rPr>
            </w:pPr>
            <w:hyperlink r:id="rId42" w:history="1">
              <w:r w:rsidR="009114DD" w:rsidRPr="0011571C">
                <w:rPr>
                  <w:rStyle w:val="Hyperlink"/>
                  <w:lang w:val="en-GB"/>
                </w:rPr>
                <w:t>http://www.w3.org/1999/XSL/Transfor</w:t>
              </w:r>
              <w:r w:rsidR="009114DD" w:rsidRPr="00CD3DFC">
                <w:rPr>
                  <w:rStyle w:val="Hyperlink"/>
                  <w:lang w:val="en-GB"/>
                </w:rPr>
                <w:t>m</w:t>
              </w:r>
            </w:hyperlink>
          </w:p>
        </w:tc>
        <w:tc>
          <w:tcPr>
            <w:tcW w:w="1320" w:type="dxa"/>
          </w:tcPr>
          <w:p w14:paraId="4429DA80" w14:textId="77777777" w:rsidR="009114DD" w:rsidRPr="0011571C" w:rsidRDefault="009114DD" w:rsidP="00FA6899">
            <w:pPr>
              <w:pStyle w:val="Tablebodycentered"/>
              <w:rPr>
                <w:lang w:val="en-GB"/>
              </w:rPr>
            </w:pPr>
            <w:r w:rsidRPr="0011571C">
              <w:rPr>
                <w:lang w:val="en-GB"/>
              </w:rPr>
              <w:t>xsl</w:t>
            </w:r>
          </w:p>
        </w:tc>
        <w:tc>
          <w:tcPr>
            <w:tcW w:w="2907" w:type="dxa"/>
          </w:tcPr>
          <w:p w14:paraId="14B04941" w14:textId="77777777" w:rsidR="009114DD" w:rsidRPr="0011571C" w:rsidRDefault="009114DD" w:rsidP="00FA6899">
            <w:pPr>
              <w:pStyle w:val="Tablebody"/>
              <w:rPr>
                <w:lang w:val="en-GB"/>
              </w:rPr>
            </w:pPr>
          </w:p>
        </w:tc>
      </w:tr>
      <w:tr w:rsidR="009114DD" w:rsidRPr="00CD3DFC" w14:paraId="30C3C97B" w14:textId="77777777" w:rsidTr="00060D6A">
        <w:trPr>
          <w:jc w:val="center"/>
        </w:trPr>
        <w:tc>
          <w:tcPr>
            <w:tcW w:w="1788" w:type="dxa"/>
          </w:tcPr>
          <w:p w14:paraId="21E9E66D" w14:textId="77777777" w:rsidR="009114DD" w:rsidRPr="0011571C" w:rsidRDefault="009114DD" w:rsidP="00FA6899">
            <w:pPr>
              <w:pStyle w:val="Tablebody"/>
              <w:rPr>
                <w:lang w:val="en-GB"/>
              </w:rPr>
            </w:pPr>
            <w:r w:rsidRPr="0011571C">
              <w:rPr>
                <w:lang w:val="en-GB"/>
              </w:rPr>
              <w:t>XML Linking</w:t>
            </w:r>
            <w:r w:rsidRPr="0011571C">
              <w:t xml:space="preserve"> </w:t>
            </w:r>
            <w:r w:rsidRPr="0011571C">
              <w:rPr>
                <w:lang w:val="en-GB"/>
              </w:rPr>
              <w:t>Language</w:t>
            </w:r>
          </w:p>
        </w:tc>
        <w:tc>
          <w:tcPr>
            <w:tcW w:w="3840" w:type="dxa"/>
          </w:tcPr>
          <w:p w14:paraId="2539AFA7" w14:textId="77777777" w:rsidR="009114DD" w:rsidRPr="00CD3DFC" w:rsidRDefault="00CD3DFC" w:rsidP="00FA6899">
            <w:pPr>
              <w:pStyle w:val="Tablebody"/>
              <w:rPr>
                <w:rStyle w:val="Hyperlink"/>
                <w:lang w:val="en-GB"/>
              </w:rPr>
            </w:pPr>
            <w:hyperlink r:id="rId43" w:history="1">
              <w:r w:rsidR="009114DD" w:rsidRPr="0011571C">
                <w:rPr>
                  <w:rStyle w:val="Hyperlink"/>
                  <w:lang w:val="en-GB"/>
                </w:rPr>
                <w:t>http://www.w3.org/1999/xlink</w:t>
              </w:r>
            </w:hyperlink>
          </w:p>
        </w:tc>
        <w:tc>
          <w:tcPr>
            <w:tcW w:w="1320" w:type="dxa"/>
          </w:tcPr>
          <w:p w14:paraId="31145B28" w14:textId="77777777" w:rsidR="009114DD" w:rsidRPr="0011571C" w:rsidRDefault="009114DD" w:rsidP="00FA6899">
            <w:pPr>
              <w:pStyle w:val="Tablebodycentered"/>
              <w:rPr>
                <w:lang w:val="en-GB"/>
              </w:rPr>
            </w:pPr>
            <w:r w:rsidRPr="0011571C">
              <w:rPr>
                <w:lang w:val="en-GB"/>
              </w:rPr>
              <w:t>xlink</w:t>
            </w:r>
          </w:p>
        </w:tc>
        <w:tc>
          <w:tcPr>
            <w:tcW w:w="2907" w:type="dxa"/>
          </w:tcPr>
          <w:p w14:paraId="74F9DDED" w14:textId="77777777" w:rsidR="009114DD" w:rsidRPr="00CD3DFC" w:rsidRDefault="00CD3DFC" w:rsidP="00FA6899">
            <w:pPr>
              <w:pStyle w:val="Tablebody"/>
              <w:rPr>
                <w:rStyle w:val="Hyperlink"/>
                <w:lang w:val="en-GB"/>
              </w:rPr>
            </w:pPr>
            <w:hyperlink r:id="rId44" w:history="1">
              <w:r w:rsidR="009114DD" w:rsidRPr="0011571C">
                <w:rPr>
                  <w:rStyle w:val="Hyperlink"/>
                  <w:lang w:val="en-GB"/>
                </w:rPr>
                <w:t>http://www.w3.org/1999/xlink.xsd</w:t>
              </w:r>
            </w:hyperlink>
          </w:p>
        </w:tc>
      </w:tr>
      <w:tr w:rsidR="009114DD" w:rsidRPr="00CD3DFC" w14:paraId="785C3D0F" w14:textId="77777777" w:rsidTr="00060D6A">
        <w:trPr>
          <w:jc w:val="center"/>
        </w:trPr>
        <w:tc>
          <w:tcPr>
            <w:tcW w:w="1788" w:type="dxa"/>
          </w:tcPr>
          <w:p w14:paraId="62153B3D" w14:textId="77777777" w:rsidR="009114DD" w:rsidRPr="0011571C" w:rsidRDefault="009114DD" w:rsidP="00FA6899">
            <w:pPr>
              <w:pStyle w:val="Tablebody"/>
              <w:rPr>
                <w:lang w:val="en-GB"/>
              </w:rPr>
            </w:pPr>
            <w:r w:rsidRPr="0011571C">
              <w:rPr>
                <w:lang w:val="en-GB"/>
              </w:rPr>
              <w:t>ISO 19136:2007 GML</w:t>
            </w:r>
          </w:p>
        </w:tc>
        <w:tc>
          <w:tcPr>
            <w:tcW w:w="3840" w:type="dxa"/>
          </w:tcPr>
          <w:p w14:paraId="638E7EE8" w14:textId="77777777" w:rsidR="009114DD" w:rsidRPr="00CD3DFC" w:rsidRDefault="00CD3DFC" w:rsidP="00FA6899">
            <w:pPr>
              <w:pStyle w:val="Tablebody"/>
              <w:rPr>
                <w:rStyle w:val="Hyperlink"/>
                <w:lang w:val="en-GB"/>
              </w:rPr>
            </w:pPr>
            <w:hyperlink r:id="rId45" w:history="1">
              <w:r w:rsidR="009114DD" w:rsidRPr="0011571C">
                <w:rPr>
                  <w:rStyle w:val="Hyperlink"/>
                  <w:lang w:val="en-GB"/>
                </w:rPr>
                <w:t>http://www.opengis.net/gml/3.2</w:t>
              </w:r>
            </w:hyperlink>
          </w:p>
        </w:tc>
        <w:tc>
          <w:tcPr>
            <w:tcW w:w="1320" w:type="dxa"/>
          </w:tcPr>
          <w:p w14:paraId="6CA76BC3" w14:textId="77777777" w:rsidR="009114DD" w:rsidRPr="0011571C" w:rsidRDefault="009114DD" w:rsidP="00FA6899">
            <w:pPr>
              <w:pStyle w:val="Tablebodycentered"/>
              <w:rPr>
                <w:lang w:val="en-GB"/>
              </w:rPr>
            </w:pPr>
            <w:r w:rsidRPr="0011571C">
              <w:rPr>
                <w:lang w:val="en-GB"/>
              </w:rPr>
              <w:t>gml</w:t>
            </w:r>
          </w:p>
        </w:tc>
        <w:tc>
          <w:tcPr>
            <w:tcW w:w="2907" w:type="dxa"/>
          </w:tcPr>
          <w:p w14:paraId="6DDDFDBD" w14:textId="77777777" w:rsidR="009114DD" w:rsidRPr="00CD3DFC" w:rsidRDefault="00CD3DFC" w:rsidP="00FA6899">
            <w:pPr>
              <w:pStyle w:val="Tablebody"/>
              <w:rPr>
                <w:rStyle w:val="Hyperlink"/>
                <w:lang w:val="en-US"/>
              </w:rPr>
            </w:pPr>
            <w:hyperlink r:id="rId46" w:history="1">
              <w:r w:rsidR="009114DD" w:rsidRPr="0011571C">
                <w:rPr>
                  <w:rStyle w:val="Hyperlink"/>
                  <w:lang w:val="en-GB"/>
                </w:rPr>
                <w:t>http://schemas.opengis.net/</w:t>
              </w:r>
              <w:r w:rsidR="009114DD" w:rsidRPr="00CD3DFC">
                <w:rPr>
                  <w:rStyle w:val="Hyperlink"/>
                  <w:lang w:val="en-US"/>
                </w:rPr>
                <w:t xml:space="preserve"> </w:t>
              </w:r>
              <w:r w:rsidR="009114DD" w:rsidRPr="0011571C">
                <w:rPr>
                  <w:rStyle w:val="Hyperlink"/>
                  <w:lang w:val="en-GB"/>
                </w:rPr>
                <w:t>gml/3.2.1/gml.xsd</w:t>
              </w:r>
            </w:hyperlink>
          </w:p>
        </w:tc>
      </w:tr>
    </w:tbl>
    <w:p w14:paraId="059F5CF7" w14:textId="77777777" w:rsidR="009114DD" w:rsidRPr="0011571C" w:rsidRDefault="009114DD" w:rsidP="009114DD">
      <w:pPr>
        <w:pStyle w:val="Heading20"/>
      </w:pPr>
      <w:r w:rsidRPr="0011571C">
        <w:lastRenderedPageBreak/>
        <w:t>201-16.3</w:t>
      </w:r>
      <w:r w:rsidRPr="0011571C">
        <w:tab/>
        <w:t>Requirements class: Meteorological bulletin</w:t>
      </w:r>
    </w:p>
    <w:p w14:paraId="4DBE3497" w14:textId="77777777" w:rsidR="009114DD" w:rsidRPr="00CD3DFC" w:rsidRDefault="009114DD" w:rsidP="009114DD">
      <w:pPr>
        <w:pStyle w:val="Bodytext1"/>
        <w:rPr>
          <w:lang w:val="en-US"/>
        </w:rPr>
      </w:pPr>
      <w:r w:rsidRPr="00CD3DFC">
        <w:rPr>
          <w:lang w:val="en-US"/>
        </w:rPr>
        <w:t>201-16.3.1</w:t>
      </w:r>
      <w:r w:rsidRPr="00CD3DFC">
        <w:rPr>
          <w:lang w:val="en-US"/>
        </w:rPr>
        <w:tab/>
        <w:t>This requirements class is used to describe the collection of GML feature instances of meteorological information.</w:t>
      </w:r>
    </w:p>
    <w:p w14:paraId="14F45BED" w14:textId="77777777" w:rsidR="009114DD" w:rsidRPr="00CD3DFC" w:rsidRDefault="009114DD" w:rsidP="009114DD">
      <w:pPr>
        <w:pStyle w:val="Bodytext1"/>
        <w:rPr>
          <w:lang w:val="en-US"/>
        </w:rPr>
      </w:pPr>
      <w:r w:rsidRPr="00CD3DFC">
        <w:rPr>
          <w:lang w:val="en-US"/>
        </w:rPr>
        <w:t>201-16.3.2</w:t>
      </w:r>
      <w:r w:rsidRPr="00CD3DFC">
        <w:rPr>
          <w:lang w:val="en-US"/>
        </w:rPr>
        <w:tab/>
        <w:t>XML elements describing a meteorological bulletin shall conform to all requirements specified in Table 201-16.4.</w:t>
      </w:r>
    </w:p>
    <w:p w14:paraId="7D77491E" w14:textId="77777777" w:rsidR="00046AF2" w:rsidRPr="00CD3DFC" w:rsidRDefault="00046AF2" w:rsidP="00046AF2">
      <w:pPr>
        <w:pStyle w:val="Bodytext1"/>
        <w:rPr>
          <w:lang w:val="en-US"/>
        </w:rPr>
      </w:pPr>
      <w:r w:rsidRPr="00CD3DFC">
        <w:rPr>
          <w:lang w:val="en-US"/>
        </w:rPr>
        <w:t>201-16.3.3</w:t>
      </w:r>
      <w:r w:rsidRPr="00CD3DFC">
        <w:rPr>
          <w:lang w:val="en-US"/>
        </w:rPr>
        <w:tab/>
        <w:t>XML elements describing a meteorological bulletin shall conform to all requirements of all relevant dependencies specified in Table 201-16.4.</w:t>
      </w:r>
    </w:p>
    <w:p w14:paraId="643D02AD" w14:textId="77777777" w:rsidR="009114DD" w:rsidRPr="00CD3DFC" w:rsidRDefault="009114DD" w:rsidP="009114DD">
      <w:pPr>
        <w:pStyle w:val="Tablecaption"/>
        <w:rPr>
          <w:lang w:val="en-US"/>
        </w:rPr>
      </w:pPr>
      <w:r w:rsidRPr="00CD3DFC">
        <w:rPr>
          <w:lang w:val="en-US"/>
        </w:rPr>
        <w:t>Table 201-16.4. Requirements class xsd-meteorological-bulletin</w:t>
      </w:r>
    </w:p>
    <w:p w14:paraId="139C8D94" w14:textId="3AD27351" w:rsidR="009114DD" w:rsidRPr="0011571C" w:rsidRDefault="009114DD"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BodyRows="7"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1861"/>
        <w:gridCol w:w="7898"/>
      </w:tblGrid>
      <w:tr w:rsidR="009114DD" w:rsidRPr="0011571C" w14:paraId="5156AC41" w14:textId="77777777" w:rsidTr="00FA6899">
        <w:trPr>
          <w:cantSplit/>
          <w:tblHeader/>
          <w:jc w:val="center"/>
        </w:trPr>
        <w:tc>
          <w:tcPr>
            <w:tcW w:w="9752" w:type="dxa"/>
            <w:gridSpan w:val="2"/>
            <w:shd w:val="clear" w:color="auto" w:fill="F2F2F2"/>
            <w:vAlign w:val="center"/>
          </w:tcPr>
          <w:p w14:paraId="77F01B5D" w14:textId="77777777" w:rsidR="009114DD" w:rsidRPr="0011571C" w:rsidRDefault="009114DD" w:rsidP="00FA6899">
            <w:pPr>
              <w:pStyle w:val="Tableheader"/>
            </w:pPr>
            <w:r w:rsidRPr="0011571C">
              <w:t>Requirements class</w:t>
            </w:r>
          </w:p>
        </w:tc>
      </w:tr>
      <w:tr w:rsidR="009114DD" w:rsidRPr="0011571C" w14:paraId="7CF3C1B8" w14:textId="77777777" w:rsidTr="00FA6899">
        <w:trPr>
          <w:cantSplit/>
          <w:tblHeader/>
          <w:jc w:val="center"/>
        </w:trPr>
        <w:tc>
          <w:tcPr>
            <w:tcW w:w="9752" w:type="dxa"/>
            <w:gridSpan w:val="2"/>
          </w:tcPr>
          <w:p w14:paraId="051B21FE" w14:textId="77777777" w:rsidR="009114DD" w:rsidRPr="0011571C" w:rsidRDefault="00CD3DFC" w:rsidP="00FA6899">
            <w:pPr>
              <w:pStyle w:val="Tablebody"/>
              <w:rPr>
                <w:rStyle w:val="Hyperlink"/>
              </w:rPr>
            </w:pPr>
            <w:hyperlink r:id="rId47" w:history="1">
              <w:r w:rsidR="009114DD" w:rsidRPr="0011571C">
                <w:rPr>
                  <w:rStyle w:val="Hyperlink"/>
                </w:rPr>
                <w:t>http://def.wmo.int/collect/2014/req/xsd-meteorological-bulletin</w:t>
              </w:r>
            </w:hyperlink>
          </w:p>
        </w:tc>
      </w:tr>
      <w:tr w:rsidR="009114DD" w:rsidRPr="0011571C" w14:paraId="3EA8F1DB" w14:textId="77777777" w:rsidTr="00FA6899">
        <w:trPr>
          <w:cantSplit/>
          <w:tblHeader/>
          <w:jc w:val="center"/>
        </w:trPr>
        <w:tc>
          <w:tcPr>
            <w:tcW w:w="1860" w:type="dxa"/>
          </w:tcPr>
          <w:p w14:paraId="2E5BB5BE" w14:textId="77777777" w:rsidR="009114DD" w:rsidRPr="0011571C" w:rsidRDefault="009114DD" w:rsidP="00FA6899">
            <w:pPr>
              <w:pStyle w:val="Tablebody"/>
            </w:pPr>
            <w:r w:rsidRPr="0011571C">
              <w:t>Target type</w:t>
            </w:r>
          </w:p>
        </w:tc>
        <w:tc>
          <w:tcPr>
            <w:tcW w:w="7892" w:type="dxa"/>
          </w:tcPr>
          <w:p w14:paraId="0F580448" w14:textId="77777777" w:rsidR="009114DD" w:rsidRPr="0011571C" w:rsidRDefault="009114DD" w:rsidP="00FA6899">
            <w:pPr>
              <w:pStyle w:val="Tablebody"/>
            </w:pPr>
            <w:r w:rsidRPr="0011571C">
              <w:t>Data instance</w:t>
            </w:r>
          </w:p>
        </w:tc>
      </w:tr>
      <w:tr w:rsidR="009114DD" w:rsidRPr="0011571C" w14:paraId="56AB745F" w14:textId="77777777" w:rsidTr="00FA6899">
        <w:trPr>
          <w:cantSplit/>
          <w:tblHeader/>
          <w:jc w:val="center"/>
        </w:trPr>
        <w:tc>
          <w:tcPr>
            <w:tcW w:w="1860" w:type="dxa"/>
          </w:tcPr>
          <w:p w14:paraId="72534522" w14:textId="77777777" w:rsidR="009114DD" w:rsidRPr="0011571C" w:rsidRDefault="009114DD" w:rsidP="00FA6899">
            <w:pPr>
              <w:pStyle w:val="Tablebody"/>
            </w:pPr>
            <w:r w:rsidRPr="0011571C">
              <w:t>Name</w:t>
            </w:r>
          </w:p>
        </w:tc>
        <w:tc>
          <w:tcPr>
            <w:tcW w:w="7892" w:type="dxa"/>
          </w:tcPr>
          <w:p w14:paraId="7F901CBD" w14:textId="77777777" w:rsidR="009114DD" w:rsidRPr="0011571C" w:rsidRDefault="009114DD" w:rsidP="00FA6899">
            <w:pPr>
              <w:pStyle w:val="Tablebody"/>
            </w:pPr>
            <w:r w:rsidRPr="0011571C">
              <w:t>Meteorological bulletin</w:t>
            </w:r>
          </w:p>
        </w:tc>
      </w:tr>
      <w:tr w:rsidR="009114DD" w:rsidRPr="00CD3DFC" w14:paraId="47D854AB" w14:textId="77777777" w:rsidTr="00FA6899">
        <w:trPr>
          <w:cantSplit/>
          <w:tblHeader/>
          <w:jc w:val="center"/>
        </w:trPr>
        <w:tc>
          <w:tcPr>
            <w:tcW w:w="1860" w:type="dxa"/>
            <w:shd w:val="clear" w:color="auto" w:fill="F2F2F2"/>
          </w:tcPr>
          <w:p w14:paraId="0A9C4824" w14:textId="77777777" w:rsidR="009114DD" w:rsidRPr="0011571C" w:rsidRDefault="009114DD" w:rsidP="00FA6899">
            <w:pPr>
              <w:pStyle w:val="Tablebodyshaded"/>
            </w:pPr>
            <w:r w:rsidRPr="0011571C">
              <w:t>Requirement</w:t>
            </w:r>
          </w:p>
        </w:tc>
        <w:tc>
          <w:tcPr>
            <w:tcW w:w="7892" w:type="dxa"/>
          </w:tcPr>
          <w:p w14:paraId="28884893" w14:textId="77777777" w:rsidR="009114DD" w:rsidRPr="0011571C" w:rsidRDefault="00CD3DFC" w:rsidP="00FA6899">
            <w:pPr>
              <w:pStyle w:val="Tablebody"/>
              <w:rPr>
                <w:rStyle w:val="Hyperlink"/>
              </w:rPr>
            </w:pPr>
            <w:hyperlink r:id="rId48" w:history="1">
              <w:r w:rsidR="009114DD" w:rsidRPr="0011571C">
                <w:rPr>
                  <w:rStyle w:val="Hyperlink"/>
                </w:rPr>
                <w:t>http://def.wmo.int/collect/2014/req/xsd-meteorological-bulletin/valid</w:t>
              </w:r>
            </w:hyperlink>
          </w:p>
          <w:p w14:paraId="0F54EB6C" w14:textId="77777777" w:rsidR="009114DD" w:rsidRPr="00CD3DFC" w:rsidRDefault="009114DD" w:rsidP="00FA6899">
            <w:pPr>
              <w:pStyle w:val="Tablebody"/>
              <w:rPr>
                <w:lang w:val="en-US"/>
              </w:rPr>
            </w:pPr>
            <w:r w:rsidRPr="00CD3DFC">
              <w:rPr>
                <w:lang w:val="en-US"/>
              </w:rPr>
              <w:t>The content model of this element shall have a value that matches the content model of collect:MeteorologicalBulletin.</w:t>
            </w:r>
          </w:p>
        </w:tc>
      </w:tr>
      <w:tr w:rsidR="009114DD" w:rsidRPr="0011571C" w14:paraId="790706B6" w14:textId="77777777" w:rsidTr="00FA6899">
        <w:trPr>
          <w:cantSplit/>
          <w:tblHeader/>
          <w:jc w:val="center"/>
        </w:trPr>
        <w:tc>
          <w:tcPr>
            <w:tcW w:w="1860" w:type="dxa"/>
            <w:shd w:val="clear" w:color="auto" w:fill="F2F2F2"/>
          </w:tcPr>
          <w:p w14:paraId="5134F412" w14:textId="77777777" w:rsidR="009114DD" w:rsidRPr="0011571C" w:rsidRDefault="009114DD" w:rsidP="00FA6899">
            <w:pPr>
              <w:pStyle w:val="Tablebodyshaded"/>
            </w:pPr>
            <w:r w:rsidRPr="0011571C">
              <w:t>Requirement</w:t>
            </w:r>
          </w:p>
        </w:tc>
        <w:tc>
          <w:tcPr>
            <w:tcW w:w="7892" w:type="dxa"/>
          </w:tcPr>
          <w:p w14:paraId="7784291B" w14:textId="77777777" w:rsidR="009114DD" w:rsidRPr="0011571C" w:rsidRDefault="00CD3DFC" w:rsidP="00FA6899">
            <w:pPr>
              <w:pStyle w:val="Tablebody"/>
              <w:rPr>
                <w:rStyle w:val="Hyperlink"/>
              </w:rPr>
            </w:pPr>
            <w:hyperlink r:id="rId49" w:history="1">
              <w:r w:rsidR="009114DD" w:rsidRPr="0011571C">
                <w:rPr>
                  <w:rStyle w:val="Hyperlink"/>
                </w:rPr>
                <w:t>http://def.wmo.int/collect/2014/req/xsd-meteorological-bulletin/bulletin-identifier</w:t>
              </w:r>
            </w:hyperlink>
          </w:p>
          <w:p w14:paraId="2429F775" w14:textId="77777777" w:rsidR="009114DD" w:rsidRPr="0011571C" w:rsidRDefault="009114DD" w:rsidP="00FA6899">
            <w:pPr>
              <w:pStyle w:val="Tablebody"/>
            </w:pPr>
            <w:r w:rsidRPr="00CD3DFC">
              <w:rPr>
                <w:lang w:val="en-US"/>
              </w:rPr>
              <w:t xml:space="preserve">The value of XML element collect:MeteorologicalBulletin/bulletinIdentifier shall conform to the general file-naming convention described in the </w:t>
            </w:r>
            <w:r w:rsidRPr="00CD3DFC">
              <w:rPr>
                <w:rStyle w:val="Italic"/>
                <w:lang w:val="en-US"/>
              </w:rPr>
              <w:t>Manual on the Globa</w:t>
            </w:r>
            <w:r w:rsidR="00FA6899" w:rsidRPr="00CD3DFC">
              <w:rPr>
                <w:rStyle w:val="Italic"/>
                <w:lang w:val="en-US"/>
              </w:rPr>
              <w:t>l Telecommunication System</w:t>
            </w:r>
            <w:r w:rsidR="00FA6899" w:rsidRPr="00CD3DFC">
              <w:rPr>
                <w:lang w:val="en-US"/>
              </w:rPr>
              <w:t xml:space="preserve"> (WMO-</w:t>
            </w:r>
            <w:r w:rsidRPr="00CD3DFC">
              <w:rPr>
                <w:lang w:val="en-US"/>
              </w:rPr>
              <w:t>No. </w:t>
            </w:r>
            <w:r w:rsidRPr="0011571C">
              <w:t>386), Attachment</w:t>
            </w:r>
            <w:r w:rsidR="00FA6899" w:rsidRPr="0011571C">
              <w:t> </w:t>
            </w:r>
            <w:r w:rsidRPr="0011571C">
              <w:t xml:space="preserve">II-15. </w:t>
            </w:r>
          </w:p>
        </w:tc>
      </w:tr>
      <w:tr w:rsidR="009114DD" w:rsidRPr="00CD3DFC" w14:paraId="11339A1C" w14:textId="77777777" w:rsidTr="00FA6899">
        <w:trPr>
          <w:cantSplit/>
          <w:tblHeader/>
          <w:jc w:val="center"/>
        </w:trPr>
        <w:tc>
          <w:tcPr>
            <w:tcW w:w="1860" w:type="dxa"/>
            <w:shd w:val="clear" w:color="auto" w:fill="F2F2F2"/>
          </w:tcPr>
          <w:p w14:paraId="1D9971B3" w14:textId="77777777" w:rsidR="009114DD" w:rsidRPr="0011571C" w:rsidRDefault="009114DD" w:rsidP="00FA6899">
            <w:pPr>
              <w:pStyle w:val="Tablebodyshaded"/>
            </w:pPr>
            <w:r w:rsidRPr="0011571C">
              <w:t>Requirement</w:t>
            </w:r>
          </w:p>
        </w:tc>
        <w:tc>
          <w:tcPr>
            <w:tcW w:w="7892" w:type="dxa"/>
          </w:tcPr>
          <w:p w14:paraId="22ABA3FD" w14:textId="77777777" w:rsidR="009114DD" w:rsidRPr="0011571C" w:rsidRDefault="00CD3DFC" w:rsidP="00FA6899">
            <w:pPr>
              <w:pStyle w:val="Tablebody"/>
              <w:rPr>
                <w:rStyle w:val="Hyperlink"/>
              </w:rPr>
            </w:pPr>
            <w:hyperlink r:id="rId50" w:history="1">
              <w:r w:rsidR="009114DD" w:rsidRPr="0011571C">
                <w:rPr>
                  <w:rStyle w:val="Hyperlink"/>
                </w:rPr>
                <w:t>http://def.wmo.int/collect/2014/req/xsd-meteorological-bulletin/meteorological-information</w:t>
              </w:r>
            </w:hyperlink>
          </w:p>
          <w:p w14:paraId="2DBEF116" w14:textId="77777777" w:rsidR="009114DD" w:rsidRPr="00CD3DFC" w:rsidRDefault="009114DD" w:rsidP="00FA6899">
            <w:pPr>
              <w:pStyle w:val="Tablebody"/>
              <w:rPr>
                <w:lang w:val="en-US"/>
              </w:rPr>
            </w:pPr>
            <w:r w:rsidRPr="00CD3DFC">
              <w:rPr>
                <w:lang w:val="en-US"/>
              </w:rPr>
              <w:t>The XML element collect:MeteorologicalBulletin shall contain one or more child elements collect:MeteorologicalBulletin/collect:meteorologicalInformation, each of which shall contain one and only one child element expressing a report of meteorological information.</w:t>
            </w:r>
          </w:p>
        </w:tc>
      </w:tr>
      <w:tr w:rsidR="009114DD" w:rsidRPr="00CD3DFC" w14:paraId="2A4761FA" w14:textId="77777777" w:rsidTr="00FA6899">
        <w:trPr>
          <w:cantSplit/>
          <w:tblHeader/>
          <w:jc w:val="center"/>
        </w:trPr>
        <w:tc>
          <w:tcPr>
            <w:tcW w:w="1860" w:type="dxa"/>
            <w:shd w:val="clear" w:color="auto" w:fill="F2F2F2"/>
          </w:tcPr>
          <w:p w14:paraId="03ABD1BB" w14:textId="77777777" w:rsidR="009114DD" w:rsidRPr="0011571C" w:rsidRDefault="009114DD" w:rsidP="00FA6899">
            <w:pPr>
              <w:pStyle w:val="Tablebodyshaded"/>
            </w:pPr>
            <w:r w:rsidRPr="0011571C">
              <w:t>Requirement</w:t>
            </w:r>
          </w:p>
        </w:tc>
        <w:tc>
          <w:tcPr>
            <w:tcW w:w="7892" w:type="dxa"/>
          </w:tcPr>
          <w:p w14:paraId="7199B731" w14:textId="77777777" w:rsidR="009114DD" w:rsidRPr="0011571C" w:rsidRDefault="00CD3DFC" w:rsidP="00FA6899">
            <w:pPr>
              <w:pStyle w:val="Tablebody"/>
              <w:rPr>
                <w:rStyle w:val="Hyperlink"/>
              </w:rPr>
            </w:pPr>
            <w:hyperlink r:id="rId51" w:history="1">
              <w:r w:rsidR="009114DD" w:rsidRPr="0011571C">
                <w:rPr>
                  <w:rStyle w:val="Hyperlink"/>
                </w:rPr>
                <w:t>http://def.wmo.int/collect/2014/req/xsd-meteorological-bulletin/consistent-meteorological-information-type</w:t>
              </w:r>
            </w:hyperlink>
          </w:p>
          <w:p w14:paraId="3115BED9" w14:textId="77777777" w:rsidR="009114DD" w:rsidRPr="00CD3DFC" w:rsidRDefault="009114DD" w:rsidP="00FA6899">
            <w:pPr>
              <w:pStyle w:val="Tablebody"/>
              <w:rPr>
                <w:lang w:val="en-US"/>
              </w:rPr>
            </w:pPr>
            <w:r w:rsidRPr="00CD3DFC">
              <w:rPr>
                <w:lang w:val="en-US"/>
              </w:rPr>
              <w:t>An instance of collect:MeteorologicalBulletin shall contain only one type of meteorological information reports. All child elements of XML element collect:MeteorologicalBulletin/collect:meteorologicalInformation shall be of the same type, and hence have the same qualified name.</w:t>
            </w:r>
          </w:p>
        </w:tc>
      </w:tr>
    </w:tbl>
    <w:p w14:paraId="0F8670D1" w14:textId="77777777" w:rsidR="009114DD" w:rsidRPr="0011571C" w:rsidRDefault="009114DD" w:rsidP="009114DD">
      <w:pPr>
        <w:pStyle w:val="Notesheading"/>
      </w:pPr>
      <w:r w:rsidRPr="0011571C">
        <w:t>Notes:</w:t>
      </w:r>
    </w:p>
    <w:p w14:paraId="33A2AFDC" w14:textId="77777777" w:rsidR="009114DD" w:rsidRPr="0011571C" w:rsidRDefault="009114DD" w:rsidP="009114DD">
      <w:pPr>
        <w:pStyle w:val="Notes1"/>
      </w:pPr>
      <w:r w:rsidRPr="0011571C">
        <w:t>1.</w:t>
      </w:r>
      <w:r w:rsidRPr="0011571C">
        <w:tab/>
        <w:t>In the context of the file-naming convention, abbreviated headings are described in the Manual on the Globa</w:t>
      </w:r>
      <w:r w:rsidR="00FA6899" w:rsidRPr="0011571C">
        <w:t>l Telecommunication System (WMO-</w:t>
      </w:r>
      <w:r w:rsidRPr="0011571C">
        <w:t>No. 386), Part II, 2.3.2.</w:t>
      </w:r>
    </w:p>
    <w:p w14:paraId="03414BAA" w14:textId="77777777" w:rsidR="009114DD" w:rsidRPr="0011571C" w:rsidRDefault="009114DD" w:rsidP="009114DD">
      <w:pPr>
        <w:pStyle w:val="Notes1"/>
      </w:pPr>
      <w:r w:rsidRPr="0011571C">
        <w:t>2.</w:t>
      </w:r>
      <w:r w:rsidRPr="0011571C">
        <w:tab/>
        <w:t>Meteorological information reports in</w:t>
      </w:r>
      <w:r w:rsidR="00361CE0" w:rsidRPr="0011571C">
        <w:t>clude METAR, SPECI, TAF, SIGMET</w:t>
      </w:r>
      <w:r w:rsidRPr="0011571C">
        <w:t>, AIRMET, Tropical Cyclone Advisory and Volcanic Ash Advisory – represented using XML elements iwxxm:METAR, iwxxm:SPECI, iwxxm:TAF, iwx</w:t>
      </w:r>
      <w:r w:rsidR="00361CE0" w:rsidRPr="0011571C">
        <w:t>xm:SIGMET</w:t>
      </w:r>
      <w:r w:rsidRPr="0011571C">
        <w:t>, iwxxm:AIRMET, iwxxm:TropicalCycloneAdvisory and iwxxm:VolcanicAshAdvisory.</w:t>
      </w:r>
    </w:p>
    <w:p w14:paraId="7B0069D5" w14:textId="77777777" w:rsidR="009114DD" w:rsidRPr="0011571C" w:rsidRDefault="009114DD" w:rsidP="009114DD">
      <w:pPr>
        <w:pStyle w:val="Notes1"/>
      </w:pPr>
      <w:r w:rsidRPr="0011571C">
        <w:t>3.</w:t>
      </w:r>
      <w:r w:rsidRPr="0011571C">
        <w:tab/>
        <w:t>The qualified name of a METAR is iwxxm:METAR, which is of type iwxxm:METARType.</w:t>
      </w:r>
    </w:p>
    <w:p w14:paraId="59E90F9C" w14:textId="77777777" w:rsidR="00D90CD1" w:rsidRPr="0011571C" w:rsidRDefault="00D90CD1" w:rsidP="00D90CD1">
      <w:pPr>
        <w:pStyle w:val="THEENDNOspacebefore"/>
      </w:pPr>
    </w:p>
    <w:bookmarkStart w:id="25" w:name="_Toc392055701"/>
    <w:p w14:paraId="5D08AE8F" w14:textId="738A6E8C" w:rsidR="00D81925" w:rsidRPr="0011571C" w:rsidRDefault="00D81925" w:rsidP="00CD3DFC">
      <w:pPr>
        <w:pStyle w:val="TPSSection"/>
        <w:rPr>
          <w:lang w:val="en-GB"/>
        </w:rPr>
      </w:pPr>
      <w:r w:rsidRPr="00CD3DFC">
        <w:fldChar w:fldCharType="begin"/>
      </w:r>
      <w:r w:rsidR="00CD3DFC" w:rsidRPr="00CD3DFC">
        <w:instrText xml:space="preserve"> MACROBUTTON TPS_Section SECTION: Chapter</w:instrText>
      </w:r>
      <w:r w:rsidR="00CD3DFC" w:rsidRPr="00CD3DFC">
        <w:rPr>
          <w:vanish/>
        </w:rPr>
        <w:fldChar w:fldCharType="begin"/>
      </w:r>
      <w:r w:rsidR="00CD3DFC" w:rsidRPr="00CD3DFC">
        <w:rPr>
          <w:vanish/>
        </w:rPr>
        <w:instrText>Name="Chapter" ID="7940D8D7-E04E-3540-8C50-E2C4938ACE28"</w:instrText>
      </w:r>
      <w:r w:rsidR="00CD3DFC" w:rsidRPr="00CD3DFC">
        <w:rPr>
          <w:vanish/>
        </w:rPr>
        <w:fldChar w:fldCharType="end"/>
      </w:r>
      <w:r w:rsidRPr="00CD3DFC">
        <w:fldChar w:fldCharType="end"/>
      </w:r>
    </w:p>
    <w:p w14:paraId="311D8A74" w14:textId="04665792" w:rsidR="00D81925" w:rsidRPr="0011571C" w:rsidRDefault="00D81925" w:rsidP="00CD3DFC">
      <w:pPr>
        <w:pStyle w:val="TPSSectionData"/>
        <w:rPr>
          <w:lang w:val="en-GB"/>
        </w:rPr>
      </w:pPr>
      <w:r w:rsidRPr="00CD3DFC">
        <w:fldChar w:fldCharType="begin"/>
      </w:r>
      <w:r w:rsidR="00CD3DFC" w:rsidRPr="00CD3DFC">
        <w:instrText xml:space="preserve"> MACROBUTTON TPS_SectionField Chapter title in running head: FM 202: METCE</w:instrText>
      </w:r>
      <w:r w:rsidR="00CD3DFC" w:rsidRPr="00CD3DFC">
        <w:rPr>
          <w:vanish/>
        </w:rPr>
        <w:fldChar w:fldCharType="begin"/>
      </w:r>
      <w:r w:rsidR="00CD3DFC" w:rsidRPr="00CD3DFC">
        <w:rPr>
          <w:vanish/>
        </w:rPr>
        <w:instrText>Name="Chapter title in running head" Value="FM 202: METCE"</w:instrText>
      </w:r>
      <w:r w:rsidR="00CD3DFC" w:rsidRPr="00CD3DFC">
        <w:rPr>
          <w:vanish/>
        </w:rPr>
        <w:fldChar w:fldCharType="end"/>
      </w:r>
      <w:r w:rsidRPr="00CD3DFC">
        <w:fldChar w:fldCharType="end"/>
      </w:r>
    </w:p>
    <w:p w14:paraId="55554A33" w14:textId="77777777" w:rsidR="00C90D23" w:rsidRPr="0011571C" w:rsidRDefault="00C90D23" w:rsidP="00DC28D7">
      <w:pPr>
        <w:pStyle w:val="Chapterhead"/>
      </w:pPr>
      <w:r w:rsidRPr="0011571C">
        <w:t>FM</w:t>
      </w:r>
      <w:r w:rsidR="00167733" w:rsidRPr="0011571C">
        <w:t> </w:t>
      </w:r>
      <w:r w:rsidRPr="0011571C">
        <w:t>202: METCE</w:t>
      </w:r>
      <w:bookmarkEnd w:id="25"/>
    </w:p>
    <w:p w14:paraId="440C59FF" w14:textId="77777777" w:rsidR="00C90D23" w:rsidRPr="00CD3DFC" w:rsidRDefault="00CC562B" w:rsidP="00F648AC">
      <w:pPr>
        <w:pStyle w:val="CodesheadingFM"/>
        <w:rPr>
          <w:lang w:val="en-US"/>
        </w:rPr>
      </w:pPr>
      <w:bookmarkStart w:id="26" w:name="_Toc392055702"/>
      <w:r w:rsidRPr="00CD3DFC">
        <w:rPr>
          <w:lang w:val="en-US"/>
        </w:rPr>
        <w:t>FM</w:t>
      </w:r>
      <w:r w:rsidR="00167733" w:rsidRPr="00CD3DFC">
        <w:rPr>
          <w:lang w:val="en-US"/>
        </w:rPr>
        <w:t> </w:t>
      </w:r>
      <w:r w:rsidRPr="00CD3DFC">
        <w:rPr>
          <w:lang w:val="en-US"/>
        </w:rPr>
        <w:t>202-15 EXT</w:t>
      </w:r>
      <w:r w:rsidR="00F648AC" w:rsidRPr="00CD3DFC">
        <w:rPr>
          <w:lang w:val="en-US"/>
        </w:rPr>
        <w:t>.</w:t>
      </w:r>
      <w:r w:rsidRPr="00CD3DFC">
        <w:rPr>
          <w:lang w:val="en-US"/>
        </w:rPr>
        <w:tab/>
        <w:t>METCE-XML</w:t>
      </w:r>
      <w:r w:rsidRPr="00CD3DFC">
        <w:rPr>
          <w:lang w:val="en-US"/>
        </w:rPr>
        <w:tab/>
        <w:t xml:space="preserve">FOUNDATION </w:t>
      </w:r>
      <w:bookmarkEnd w:id="26"/>
      <w:r w:rsidRPr="00CD3DFC">
        <w:rPr>
          <w:lang w:val="en-US"/>
        </w:rPr>
        <w:t>METEOROLOGICAL INFORMATION</w:t>
      </w:r>
    </w:p>
    <w:p w14:paraId="28E572D1" w14:textId="77777777" w:rsidR="00C90D23" w:rsidRPr="00CD3DFC" w:rsidRDefault="00C90D23" w:rsidP="00CD3DFC">
      <w:pPr>
        <w:pStyle w:val="Heading20"/>
      </w:pPr>
      <w:bookmarkStart w:id="27" w:name="_Toc392055703"/>
      <w:r w:rsidRPr="00CD3DFC">
        <w:t>202</w:t>
      </w:r>
      <w:r w:rsidR="00F648AC" w:rsidRPr="00CD3DFC">
        <w:t>-15-Ext</w:t>
      </w:r>
      <w:r w:rsidRPr="00CD3DFC">
        <w:t>.1</w:t>
      </w:r>
      <w:r w:rsidRPr="00CD3DFC">
        <w:tab/>
        <w:t>Scope</w:t>
      </w:r>
      <w:bookmarkEnd w:id="27"/>
    </w:p>
    <w:p w14:paraId="057273FA" w14:textId="77777777" w:rsidR="00C90D23" w:rsidRPr="00CD3DFC" w:rsidRDefault="00C90D23" w:rsidP="00F648AC">
      <w:pPr>
        <w:pStyle w:val="CodesbodytextExt"/>
        <w:rPr>
          <w:lang w:val="en-US"/>
        </w:rPr>
      </w:pPr>
      <w:r w:rsidRPr="00CD3DFC">
        <w:rPr>
          <w:lang w:val="en-US"/>
        </w:rPr>
        <w:t>METCE-XML shall be used for the exchange in XML</w:t>
      </w:r>
      <w:r w:rsidR="00A30E94" w:rsidRPr="00CD3DFC">
        <w:rPr>
          <w:lang w:val="en-US"/>
        </w:rPr>
        <w:t xml:space="preserve"> </w:t>
      </w:r>
      <w:r w:rsidRPr="00CD3DFC">
        <w:rPr>
          <w:lang w:val="en-US"/>
        </w:rPr>
        <w:t xml:space="preserve">of meteorological information conforming to the </w:t>
      </w:r>
      <w:r w:rsidR="003927C8" w:rsidRPr="00CD3DFC">
        <w:rPr>
          <w:rStyle w:val="Italic"/>
          <w:lang w:val="en-US"/>
        </w:rPr>
        <w:t>Modèle pour l’échange des informations sur le temps, le climat et l’eau</w:t>
      </w:r>
      <w:r w:rsidRPr="00CD3DFC">
        <w:rPr>
          <w:lang w:val="en-US"/>
        </w:rPr>
        <w:t xml:space="preserve"> (METCE) application schema. METCE-XML may be used directly to encode meteorological information or incorporated as components within other XML encodings.</w:t>
      </w:r>
    </w:p>
    <w:p w14:paraId="12D7EC34" w14:textId="77777777" w:rsidR="00C90D23" w:rsidRPr="0011571C" w:rsidRDefault="00C90D23" w:rsidP="00E304C7">
      <w:pPr>
        <w:pStyle w:val="Note"/>
      </w:pPr>
      <w:r w:rsidRPr="0011571C">
        <w:lastRenderedPageBreak/>
        <w:t>Note:</w:t>
      </w:r>
      <w:r w:rsidRPr="0011571C">
        <w:tab/>
        <w:t xml:space="preserve">The METCE application schema is described in the </w:t>
      </w:r>
      <w:r w:rsidRPr="0011571C">
        <w:rPr>
          <w:rStyle w:val="Italic"/>
        </w:rPr>
        <w:t xml:space="preserve">Guidelines on Data Modelling for WMO Codes </w:t>
      </w:r>
      <w:r w:rsidRPr="0011571C">
        <w:t xml:space="preserve">(available in English only from </w:t>
      </w:r>
      <w:hyperlink r:id="rId52" w:history="1">
        <w:r w:rsidRPr="0011571C">
          <w:rPr>
            <w:rStyle w:val="Hyperlink"/>
          </w:rPr>
          <w:t>http://wis.wmo.int/metce-uml</w:t>
        </w:r>
      </w:hyperlink>
      <w:r w:rsidRPr="0011571C">
        <w:t>).</w:t>
      </w:r>
    </w:p>
    <w:p w14:paraId="008D4B14" w14:textId="77777777" w:rsidR="00C90D23" w:rsidRPr="00CD3DFC" w:rsidRDefault="00C90D23" w:rsidP="00F648AC">
      <w:pPr>
        <w:pStyle w:val="CodesbodytextExt"/>
        <w:rPr>
          <w:lang w:val="en-US"/>
        </w:rPr>
      </w:pPr>
      <w:r w:rsidRPr="00CD3DFC">
        <w:rPr>
          <w:lang w:val="en-US"/>
        </w:rPr>
        <w:t xml:space="preserve">The </w:t>
      </w:r>
      <w:r w:rsidR="00AC2FFC" w:rsidRPr="00CD3DFC">
        <w:rPr>
          <w:lang w:val="en-US"/>
        </w:rPr>
        <w:t>requirements class</w:t>
      </w:r>
      <w:r w:rsidRPr="00CD3DFC">
        <w:rPr>
          <w:lang w:val="en-US"/>
        </w:rPr>
        <w:t>es defined in METCE-XML are listed in</w:t>
      </w:r>
      <w:r w:rsidR="00E4413D" w:rsidRPr="00CD3DFC">
        <w:rPr>
          <w:lang w:val="en-US"/>
        </w:rPr>
        <w:t xml:space="preserve"> </w:t>
      </w:r>
      <w:r w:rsidR="00C71E2C" w:rsidRPr="00CD3DFC">
        <w:rPr>
          <w:lang w:val="en-US"/>
        </w:rPr>
        <w:t>Table </w:t>
      </w:r>
      <w:r w:rsidR="00F648AC" w:rsidRPr="00CD3DFC">
        <w:rPr>
          <w:lang w:val="en-US"/>
        </w:rPr>
        <w:t>202-15-Ext.</w:t>
      </w:r>
      <w:r w:rsidR="004D1E3C" w:rsidRPr="00CD3DFC">
        <w:rPr>
          <w:lang w:val="en-US"/>
        </w:rPr>
        <w:t>1</w:t>
      </w:r>
      <w:r w:rsidR="00E4413D" w:rsidRPr="00CD3DFC">
        <w:rPr>
          <w:lang w:val="en-US"/>
        </w:rPr>
        <w:t>.</w:t>
      </w:r>
    </w:p>
    <w:p w14:paraId="4785FCFB" w14:textId="77777777" w:rsidR="00C90D23" w:rsidRPr="00CD3DFC" w:rsidRDefault="00C71E2C" w:rsidP="00DC28D7">
      <w:pPr>
        <w:pStyle w:val="Tablecaption"/>
        <w:rPr>
          <w:lang w:val="en-US"/>
        </w:rPr>
      </w:pPr>
      <w:bookmarkStart w:id="28" w:name="_Ref386349463"/>
      <w:r w:rsidRPr="00CD3DFC">
        <w:rPr>
          <w:lang w:val="en-US"/>
        </w:rPr>
        <w:t>Table </w:t>
      </w:r>
      <w:r w:rsidR="00100E04" w:rsidRPr="00CD3DFC">
        <w:rPr>
          <w:lang w:val="en-US"/>
        </w:rPr>
        <w:t>202-15-Ext.</w:t>
      </w:r>
      <w:r w:rsidR="004D1E3C" w:rsidRPr="00CD3DFC">
        <w:rPr>
          <w:lang w:val="en-US"/>
        </w:rPr>
        <w:t>1</w:t>
      </w:r>
      <w:r w:rsidR="00F2639A" w:rsidRPr="00CD3DFC">
        <w:rPr>
          <w:lang w:val="en-US"/>
        </w:rPr>
        <w:t>.</w:t>
      </w:r>
      <w:bookmarkEnd w:id="28"/>
      <w:r w:rsidR="00C90D23" w:rsidRPr="00CD3DFC">
        <w:rPr>
          <w:lang w:val="en-US"/>
        </w:rPr>
        <w:t xml:space="preserve"> </w:t>
      </w:r>
      <w:r w:rsidR="00AC2FFC" w:rsidRPr="00CD3DFC">
        <w:rPr>
          <w:lang w:val="en-US"/>
        </w:rPr>
        <w:t>Requirements class</w:t>
      </w:r>
      <w:r w:rsidR="00C90D23" w:rsidRPr="00CD3DFC">
        <w:rPr>
          <w:lang w:val="en-US"/>
        </w:rPr>
        <w:t>es defined in METCE-XML</w:t>
      </w:r>
    </w:p>
    <w:p w14:paraId="7A47044B" w14:textId="582796B5"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BodyRows="8"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2196"/>
        <w:gridCol w:w="7563"/>
      </w:tblGrid>
      <w:tr w:rsidR="00C90D23" w:rsidRPr="0011571C" w14:paraId="78B02EF0" w14:textId="77777777" w:rsidTr="00576CB0">
        <w:trPr>
          <w:cantSplit/>
          <w:tblHeader/>
          <w:jc w:val="center"/>
        </w:trPr>
        <w:tc>
          <w:tcPr>
            <w:tcW w:w="9759" w:type="dxa"/>
            <w:gridSpan w:val="2"/>
            <w:shd w:val="clear" w:color="auto" w:fill="F2F2F2"/>
          </w:tcPr>
          <w:p w14:paraId="117CB81F" w14:textId="77777777" w:rsidR="00C90D23" w:rsidRPr="0011571C" w:rsidRDefault="00AC2FFC" w:rsidP="00C90D23">
            <w:pPr>
              <w:pStyle w:val="Tableheader"/>
            </w:pPr>
            <w:r w:rsidRPr="0011571C">
              <w:t>Requirements class</w:t>
            </w:r>
            <w:r w:rsidR="00C90D23" w:rsidRPr="0011571C">
              <w:t>es</w:t>
            </w:r>
          </w:p>
        </w:tc>
      </w:tr>
      <w:tr w:rsidR="00C90D23" w:rsidRPr="00CD3DFC" w14:paraId="1057122B" w14:textId="77777777" w:rsidTr="00576CB0">
        <w:trPr>
          <w:cantSplit/>
          <w:jc w:val="center"/>
        </w:trPr>
        <w:tc>
          <w:tcPr>
            <w:tcW w:w="2196" w:type="dxa"/>
            <w:shd w:val="clear" w:color="auto" w:fill="F2F2F2"/>
          </w:tcPr>
          <w:p w14:paraId="1A059770" w14:textId="77777777" w:rsidR="00C90D23" w:rsidRPr="0011571C" w:rsidRDefault="00AC2FFC" w:rsidP="005631C1">
            <w:pPr>
              <w:pStyle w:val="Tablebodyshaded"/>
            </w:pPr>
            <w:r w:rsidRPr="0011571C">
              <w:t>Requirements class</w:t>
            </w:r>
          </w:p>
        </w:tc>
        <w:tc>
          <w:tcPr>
            <w:tcW w:w="7563" w:type="dxa"/>
          </w:tcPr>
          <w:p w14:paraId="638F6D0A" w14:textId="77777777" w:rsidR="00C90D23" w:rsidRPr="00CD3DFC" w:rsidRDefault="00CD3DFC" w:rsidP="00F9712B">
            <w:pPr>
              <w:pStyle w:val="Tablebody"/>
              <w:rPr>
                <w:lang w:val="en-US"/>
              </w:rPr>
            </w:pPr>
            <w:hyperlink r:id="rId53" w:history="1">
              <w:r w:rsidR="00C90D23" w:rsidRPr="00CD3DFC">
                <w:rPr>
                  <w:rStyle w:val="Hyperlink"/>
                  <w:lang w:val="en-US"/>
                </w:rPr>
                <w:t>http://def.wmo.int/metce/2013/req/xsd-complex-sampling-measurement</w:t>
              </w:r>
            </w:hyperlink>
            <w:r w:rsidR="00C90D23" w:rsidRPr="00CD3DFC">
              <w:rPr>
                <w:lang w:val="en-US"/>
              </w:rPr>
              <w:t xml:space="preserve">, </w:t>
            </w:r>
            <w:r w:rsidR="00100E04" w:rsidRPr="00CD3DFC">
              <w:rPr>
                <w:lang w:val="en-US"/>
              </w:rPr>
              <w:br/>
            </w:r>
            <w:r w:rsidR="00950402" w:rsidRPr="00CD3DFC">
              <w:rPr>
                <w:lang w:val="en-US"/>
              </w:rPr>
              <w:t>202</w:t>
            </w:r>
            <w:r w:rsidR="00100E04" w:rsidRPr="00CD3DFC">
              <w:rPr>
                <w:lang w:val="en-US"/>
              </w:rPr>
              <w:t>-15-Ext</w:t>
            </w:r>
            <w:r w:rsidR="00950402" w:rsidRPr="00CD3DFC">
              <w:rPr>
                <w:lang w:val="en-US"/>
              </w:rPr>
              <w:t>.4</w:t>
            </w:r>
          </w:p>
        </w:tc>
      </w:tr>
      <w:tr w:rsidR="00C90D23" w:rsidRPr="00CD3DFC" w14:paraId="0E2205BD" w14:textId="77777777" w:rsidTr="00576CB0">
        <w:trPr>
          <w:cantSplit/>
          <w:jc w:val="center"/>
        </w:trPr>
        <w:tc>
          <w:tcPr>
            <w:tcW w:w="2196" w:type="dxa"/>
            <w:shd w:val="clear" w:color="auto" w:fill="F2F2F2"/>
          </w:tcPr>
          <w:p w14:paraId="7760C6EC" w14:textId="77777777" w:rsidR="00C90D23" w:rsidRPr="0011571C" w:rsidRDefault="00AC2FFC" w:rsidP="005631C1">
            <w:pPr>
              <w:pStyle w:val="Tablebodyshaded"/>
            </w:pPr>
            <w:r w:rsidRPr="0011571C">
              <w:t>Requirements class</w:t>
            </w:r>
          </w:p>
        </w:tc>
        <w:tc>
          <w:tcPr>
            <w:tcW w:w="7563" w:type="dxa"/>
          </w:tcPr>
          <w:p w14:paraId="56BC3AA1" w14:textId="77777777" w:rsidR="00C90D23" w:rsidRPr="00CD3DFC" w:rsidRDefault="00CD3DFC" w:rsidP="00F9712B">
            <w:pPr>
              <w:pStyle w:val="Tablebody"/>
              <w:rPr>
                <w:lang w:val="en-US"/>
              </w:rPr>
            </w:pPr>
            <w:hyperlink r:id="rId54" w:history="1">
              <w:r w:rsidR="00C90D23" w:rsidRPr="00CD3DFC">
                <w:rPr>
                  <w:rStyle w:val="Hyperlink"/>
                  <w:lang w:val="en-US"/>
                </w:rPr>
                <w:t>http://def.wmo.int/metce/2013/req/xsd-sampling-coverage-measurement</w:t>
              </w:r>
            </w:hyperlink>
            <w:r w:rsidR="00C90D23" w:rsidRPr="00CD3DFC">
              <w:rPr>
                <w:lang w:val="en-US"/>
              </w:rPr>
              <w:t xml:space="preserve">, </w:t>
            </w:r>
            <w:r w:rsidR="00100E04" w:rsidRPr="00CD3DFC">
              <w:rPr>
                <w:lang w:val="en-US"/>
              </w:rPr>
              <w:br/>
            </w:r>
            <w:r w:rsidR="00950402" w:rsidRPr="00CD3DFC">
              <w:rPr>
                <w:lang w:val="en-US"/>
              </w:rPr>
              <w:t>202</w:t>
            </w:r>
            <w:r w:rsidR="00100E04" w:rsidRPr="00CD3DFC">
              <w:rPr>
                <w:lang w:val="en-US"/>
              </w:rPr>
              <w:t>-15-Ext.</w:t>
            </w:r>
            <w:r w:rsidR="00950402" w:rsidRPr="00CD3DFC">
              <w:rPr>
                <w:lang w:val="en-US"/>
              </w:rPr>
              <w:t>5</w:t>
            </w:r>
          </w:p>
        </w:tc>
      </w:tr>
      <w:tr w:rsidR="00C90D23" w:rsidRPr="00CD3DFC" w14:paraId="2D798766" w14:textId="77777777" w:rsidTr="00576CB0">
        <w:trPr>
          <w:cantSplit/>
          <w:jc w:val="center"/>
        </w:trPr>
        <w:tc>
          <w:tcPr>
            <w:tcW w:w="2196" w:type="dxa"/>
            <w:shd w:val="clear" w:color="auto" w:fill="F2F2F2"/>
          </w:tcPr>
          <w:p w14:paraId="4A42CF91" w14:textId="77777777" w:rsidR="00C90D23" w:rsidRPr="0011571C" w:rsidRDefault="00AC2FFC" w:rsidP="005631C1">
            <w:pPr>
              <w:pStyle w:val="Tablebodyshaded"/>
            </w:pPr>
            <w:r w:rsidRPr="0011571C">
              <w:t>Requirements class</w:t>
            </w:r>
          </w:p>
        </w:tc>
        <w:tc>
          <w:tcPr>
            <w:tcW w:w="7563" w:type="dxa"/>
          </w:tcPr>
          <w:p w14:paraId="0021D874" w14:textId="77777777" w:rsidR="00C90D23" w:rsidRPr="00CD3DFC" w:rsidRDefault="00CD3DFC" w:rsidP="00F9712B">
            <w:pPr>
              <w:pStyle w:val="Tablebody"/>
              <w:rPr>
                <w:lang w:val="en-US"/>
              </w:rPr>
            </w:pPr>
            <w:hyperlink r:id="rId55" w:history="1">
              <w:r w:rsidR="00C90D23" w:rsidRPr="00CD3DFC">
                <w:rPr>
                  <w:rStyle w:val="Hyperlink"/>
                  <w:lang w:val="en-US"/>
                </w:rPr>
                <w:t>http://def.wmo.int/metce/2013/req/xsd-sampling-observation</w:t>
              </w:r>
            </w:hyperlink>
            <w:r w:rsidR="00C90D23" w:rsidRPr="00CD3DFC">
              <w:rPr>
                <w:lang w:val="en-US"/>
              </w:rPr>
              <w:t xml:space="preserve">, </w:t>
            </w:r>
            <w:r w:rsidR="00950402" w:rsidRPr="00CD3DFC">
              <w:rPr>
                <w:lang w:val="en-US"/>
              </w:rPr>
              <w:t>202</w:t>
            </w:r>
            <w:r w:rsidR="00100E04" w:rsidRPr="00CD3DFC">
              <w:rPr>
                <w:lang w:val="en-US"/>
              </w:rPr>
              <w:t>-15-Ext.</w:t>
            </w:r>
            <w:r w:rsidR="00950402" w:rsidRPr="00CD3DFC">
              <w:rPr>
                <w:lang w:val="en-US"/>
              </w:rPr>
              <w:t>6</w:t>
            </w:r>
          </w:p>
        </w:tc>
      </w:tr>
      <w:tr w:rsidR="00C90D23" w:rsidRPr="00CD3DFC" w14:paraId="41D45607" w14:textId="77777777" w:rsidTr="00576CB0">
        <w:trPr>
          <w:cantSplit/>
          <w:jc w:val="center"/>
        </w:trPr>
        <w:tc>
          <w:tcPr>
            <w:tcW w:w="2196" w:type="dxa"/>
            <w:shd w:val="clear" w:color="auto" w:fill="F2F2F2"/>
          </w:tcPr>
          <w:p w14:paraId="2A4C22CF" w14:textId="77777777" w:rsidR="00C90D23" w:rsidRPr="0011571C" w:rsidRDefault="00AC2FFC" w:rsidP="005631C1">
            <w:pPr>
              <w:pStyle w:val="Tablebodyshaded"/>
            </w:pPr>
            <w:r w:rsidRPr="0011571C">
              <w:t>Requirements class</w:t>
            </w:r>
          </w:p>
        </w:tc>
        <w:tc>
          <w:tcPr>
            <w:tcW w:w="7563" w:type="dxa"/>
          </w:tcPr>
          <w:p w14:paraId="45E01D64" w14:textId="77777777" w:rsidR="00C90D23" w:rsidRPr="00CD3DFC" w:rsidRDefault="00CD3DFC" w:rsidP="00F9712B">
            <w:pPr>
              <w:pStyle w:val="Tablebody"/>
              <w:rPr>
                <w:lang w:val="en-US"/>
              </w:rPr>
            </w:pPr>
            <w:hyperlink r:id="rId56" w:history="1">
              <w:r w:rsidR="00C90D23" w:rsidRPr="00CD3DFC">
                <w:rPr>
                  <w:rStyle w:val="Hyperlink"/>
                  <w:lang w:val="en-US"/>
                </w:rPr>
                <w:t>http://def.wmo.int/metce/2013/req/xsd-volcano</w:t>
              </w:r>
            </w:hyperlink>
            <w:r w:rsidR="00C90D23" w:rsidRPr="00CD3DFC">
              <w:rPr>
                <w:lang w:val="en-US"/>
              </w:rPr>
              <w:t xml:space="preserve">, </w:t>
            </w:r>
            <w:r w:rsidR="00950402" w:rsidRPr="00CD3DFC">
              <w:rPr>
                <w:lang w:val="en-US"/>
              </w:rPr>
              <w:t>202</w:t>
            </w:r>
            <w:r w:rsidR="00100E04" w:rsidRPr="00CD3DFC">
              <w:rPr>
                <w:lang w:val="en-US"/>
              </w:rPr>
              <w:t>-15-Ext.</w:t>
            </w:r>
            <w:r w:rsidR="00950402" w:rsidRPr="00CD3DFC">
              <w:rPr>
                <w:lang w:val="en-US"/>
              </w:rPr>
              <w:t>7</w:t>
            </w:r>
          </w:p>
        </w:tc>
      </w:tr>
      <w:tr w:rsidR="00C90D23" w:rsidRPr="00CD3DFC" w14:paraId="6BBF76B3" w14:textId="77777777" w:rsidTr="00100E04">
        <w:trPr>
          <w:cantSplit/>
          <w:trHeight w:val="133"/>
          <w:jc w:val="center"/>
        </w:trPr>
        <w:tc>
          <w:tcPr>
            <w:tcW w:w="2196" w:type="dxa"/>
            <w:shd w:val="clear" w:color="auto" w:fill="F2F2F2"/>
          </w:tcPr>
          <w:p w14:paraId="09F51613" w14:textId="77777777" w:rsidR="00C90D23" w:rsidRPr="0011571C" w:rsidRDefault="00AC2FFC" w:rsidP="005631C1">
            <w:pPr>
              <w:pStyle w:val="Tablebodyshaded"/>
            </w:pPr>
            <w:r w:rsidRPr="0011571C">
              <w:t>Requirements class</w:t>
            </w:r>
          </w:p>
        </w:tc>
        <w:tc>
          <w:tcPr>
            <w:tcW w:w="7563" w:type="dxa"/>
          </w:tcPr>
          <w:p w14:paraId="1A5C8DFA" w14:textId="77777777" w:rsidR="00C90D23" w:rsidRPr="00CD3DFC" w:rsidRDefault="00CD3DFC" w:rsidP="00F9712B">
            <w:pPr>
              <w:pStyle w:val="Tablebody"/>
              <w:rPr>
                <w:lang w:val="en-US"/>
              </w:rPr>
            </w:pPr>
            <w:hyperlink r:id="rId57" w:history="1">
              <w:r w:rsidR="00C90D23" w:rsidRPr="00CD3DFC">
                <w:rPr>
                  <w:rStyle w:val="Hyperlink"/>
                  <w:lang w:val="en-US"/>
                </w:rPr>
                <w:t>http://def.wmo.int/metce/2013/req/xsd-erupting-volcano</w:t>
              </w:r>
            </w:hyperlink>
            <w:r w:rsidR="00C90D23" w:rsidRPr="00CD3DFC">
              <w:rPr>
                <w:lang w:val="en-US"/>
              </w:rPr>
              <w:t xml:space="preserve">, </w:t>
            </w:r>
            <w:r w:rsidR="00950402" w:rsidRPr="00CD3DFC">
              <w:rPr>
                <w:lang w:val="en-US"/>
              </w:rPr>
              <w:t>202</w:t>
            </w:r>
            <w:r w:rsidR="00100E04" w:rsidRPr="00CD3DFC">
              <w:rPr>
                <w:lang w:val="en-US"/>
              </w:rPr>
              <w:t>-15-Ext.</w:t>
            </w:r>
            <w:r w:rsidR="00950402" w:rsidRPr="00CD3DFC">
              <w:rPr>
                <w:lang w:val="en-US"/>
              </w:rPr>
              <w:t>8</w:t>
            </w:r>
          </w:p>
        </w:tc>
      </w:tr>
      <w:tr w:rsidR="00C90D23" w:rsidRPr="00CD3DFC" w14:paraId="34599079" w14:textId="77777777" w:rsidTr="00576CB0">
        <w:trPr>
          <w:cantSplit/>
          <w:jc w:val="center"/>
        </w:trPr>
        <w:tc>
          <w:tcPr>
            <w:tcW w:w="2196" w:type="dxa"/>
            <w:shd w:val="clear" w:color="auto" w:fill="F2F2F2"/>
          </w:tcPr>
          <w:p w14:paraId="2B39AACA" w14:textId="77777777" w:rsidR="00C90D23" w:rsidRPr="0011571C" w:rsidRDefault="00AC2FFC" w:rsidP="005631C1">
            <w:pPr>
              <w:pStyle w:val="Tablebodyshaded"/>
            </w:pPr>
            <w:r w:rsidRPr="0011571C">
              <w:t>Requirements class</w:t>
            </w:r>
          </w:p>
        </w:tc>
        <w:tc>
          <w:tcPr>
            <w:tcW w:w="7563" w:type="dxa"/>
          </w:tcPr>
          <w:p w14:paraId="5E59C14D" w14:textId="77777777" w:rsidR="00C90D23" w:rsidRPr="00CD3DFC" w:rsidRDefault="00CD3DFC" w:rsidP="00F9712B">
            <w:pPr>
              <w:pStyle w:val="Tablebody"/>
              <w:rPr>
                <w:lang w:val="en-US"/>
              </w:rPr>
            </w:pPr>
            <w:hyperlink r:id="rId58" w:history="1">
              <w:r w:rsidR="00C90D23" w:rsidRPr="00CD3DFC">
                <w:rPr>
                  <w:rStyle w:val="Hyperlink"/>
                  <w:lang w:val="en-US"/>
                </w:rPr>
                <w:t>http://def.wmo.int/metce/2013/req/xsd-tropical-cyclone</w:t>
              </w:r>
            </w:hyperlink>
            <w:r w:rsidR="00C90D23" w:rsidRPr="00CD3DFC">
              <w:rPr>
                <w:lang w:val="en-US"/>
              </w:rPr>
              <w:t xml:space="preserve">, </w:t>
            </w:r>
            <w:r w:rsidR="00950402" w:rsidRPr="00CD3DFC">
              <w:rPr>
                <w:lang w:val="en-US"/>
              </w:rPr>
              <w:t>202</w:t>
            </w:r>
            <w:r w:rsidR="00100E04" w:rsidRPr="00CD3DFC">
              <w:rPr>
                <w:lang w:val="en-US"/>
              </w:rPr>
              <w:t>-15-Ext.</w:t>
            </w:r>
            <w:r w:rsidR="00950402" w:rsidRPr="00CD3DFC">
              <w:rPr>
                <w:lang w:val="en-US"/>
              </w:rPr>
              <w:t>9</w:t>
            </w:r>
          </w:p>
        </w:tc>
      </w:tr>
      <w:tr w:rsidR="00C90D23" w:rsidRPr="00CD3DFC" w14:paraId="654CBA30" w14:textId="77777777" w:rsidTr="00576CB0">
        <w:trPr>
          <w:cantSplit/>
          <w:jc w:val="center"/>
        </w:trPr>
        <w:tc>
          <w:tcPr>
            <w:tcW w:w="2196" w:type="dxa"/>
            <w:shd w:val="clear" w:color="auto" w:fill="F2F2F2"/>
          </w:tcPr>
          <w:p w14:paraId="6B084234" w14:textId="77777777" w:rsidR="00C90D23" w:rsidRPr="0011571C" w:rsidRDefault="00AC2FFC" w:rsidP="005631C1">
            <w:pPr>
              <w:pStyle w:val="Tablebodyshaded"/>
            </w:pPr>
            <w:r w:rsidRPr="0011571C">
              <w:t>Requirements class</w:t>
            </w:r>
          </w:p>
        </w:tc>
        <w:tc>
          <w:tcPr>
            <w:tcW w:w="7563" w:type="dxa"/>
          </w:tcPr>
          <w:p w14:paraId="36E0B356" w14:textId="77777777" w:rsidR="00C90D23" w:rsidRPr="00CD3DFC" w:rsidRDefault="00CD3DFC" w:rsidP="00F9712B">
            <w:pPr>
              <w:pStyle w:val="Tablebody"/>
              <w:rPr>
                <w:lang w:val="en-US"/>
              </w:rPr>
            </w:pPr>
            <w:hyperlink r:id="rId59" w:history="1">
              <w:r w:rsidR="00C90D23" w:rsidRPr="00CD3DFC">
                <w:rPr>
                  <w:rStyle w:val="Hyperlink"/>
                  <w:lang w:val="en-US"/>
                </w:rPr>
                <w:t>http://def.wmo.int/metce/2013/req/xsd-process</w:t>
              </w:r>
            </w:hyperlink>
            <w:r w:rsidR="00C90D23" w:rsidRPr="00CD3DFC">
              <w:rPr>
                <w:lang w:val="en-US"/>
              </w:rPr>
              <w:t xml:space="preserve">, </w:t>
            </w:r>
            <w:r w:rsidR="00950402" w:rsidRPr="00CD3DFC">
              <w:rPr>
                <w:lang w:val="en-US"/>
              </w:rPr>
              <w:t>202</w:t>
            </w:r>
            <w:r w:rsidR="00100E04" w:rsidRPr="00CD3DFC">
              <w:rPr>
                <w:lang w:val="en-US"/>
              </w:rPr>
              <w:t>-15-Ext.</w:t>
            </w:r>
            <w:r w:rsidR="00950402" w:rsidRPr="00CD3DFC">
              <w:rPr>
                <w:lang w:val="en-US"/>
              </w:rPr>
              <w:t>1</w:t>
            </w:r>
            <w:r w:rsidR="00C83295" w:rsidRPr="00CD3DFC">
              <w:rPr>
                <w:lang w:val="en-US"/>
              </w:rPr>
              <w:t>0</w:t>
            </w:r>
          </w:p>
        </w:tc>
      </w:tr>
      <w:tr w:rsidR="00C90D23" w:rsidRPr="00CD3DFC" w14:paraId="2FD31D3F" w14:textId="77777777" w:rsidTr="00576CB0">
        <w:trPr>
          <w:cantSplit/>
          <w:jc w:val="center"/>
        </w:trPr>
        <w:tc>
          <w:tcPr>
            <w:tcW w:w="2196" w:type="dxa"/>
            <w:shd w:val="clear" w:color="auto" w:fill="F2F2F2"/>
          </w:tcPr>
          <w:p w14:paraId="4B8FBC5F" w14:textId="77777777" w:rsidR="00C90D23" w:rsidRPr="0011571C" w:rsidRDefault="00AC2FFC" w:rsidP="005631C1">
            <w:pPr>
              <w:pStyle w:val="Tablebodyshaded"/>
            </w:pPr>
            <w:r w:rsidRPr="0011571C">
              <w:t>Requirements class</w:t>
            </w:r>
          </w:p>
        </w:tc>
        <w:tc>
          <w:tcPr>
            <w:tcW w:w="7563" w:type="dxa"/>
          </w:tcPr>
          <w:p w14:paraId="643A68CB" w14:textId="77777777" w:rsidR="00C90D23" w:rsidRPr="00CD3DFC" w:rsidRDefault="00CD3DFC" w:rsidP="00F9712B">
            <w:pPr>
              <w:pStyle w:val="Tablebody"/>
              <w:rPr>
                <w:lang w:val="en-US"/>
              </w:rPr>
            </w:pPr>
            <w:hyperlink r:id="rId60" w:history="1">
              <w:r w:rsidR="00C90D23" w:rsidRPr="00CD3DFC">
                <w:rPr>
                  <w:rStyle w:val="Hyperlink"/>
                  <w:lang w:val="en-US"/>
                </w:rPr>
                <w:t>http://def.wmo.int/metce/2013/req/xsd-measurement-context</w:t>
              </w:r>
            </w:hyperlink>
            <w:r w:rsidR="00C90D23" w:rsidRPr="00CD3DFC">
              <w:rPr>
                <w:lang w:val="en-US"/>
              </w:rPr>
              <w:t xml:space="preserve">, </w:t>
            </w:r>
            <w:r w:rsidR="00950402" w:rsidRPr="00CD3DFC">
              <w:rPr>
                <w:lang w:val="en-US"/>
              </w:rPr>
              <w:t>202</w:t>
            </w:r>
            <w:r w:rsidR="00100E04" w:rsidRPr="00CD3DFC">
              <w:rPr>
                <w:lang w:val="en-US"/>
              </w:rPr>
              <w:t>-15-Ext.</w:t>
            </w:r>
            <w:r w:rsidR="00950402" w:rsidRPr="00CD3DFC">
              <w:rPr>
                <w:lang w:val="en-US"/>
              </w:rPr>
              <w:t>11</w:t>
            </w:r>
          </w:p>
        </w:tc>
      </w:tr>
    </w:tbl>
    <w:p w14:paraId="5115CA22" w14:textId="77777777" w:rsidR="00C90D23" w:rsidRPr="00CD3DFC" w:rsidRDefault="00C90D23" w:rsidP="00CD3DFC">
      <w:pPr>
        <w:pStyle w:val="Heading20"/>
      </w:pPr>
      <w:bookmarkStart w:id="29" w:name="_Toc392055704"/>
      <w:r w:rsidRPr="00CD3DFC">
        <w:t>202</w:t>
      </w:r>
      <w:r w:rsidR="00100E04" w:rsidRPr="00CD3DFC">
        <w:t>-15-Ext</w:t>
      </w:r>
      <w:r w:rsidRPr="00CD3DFC">
        <w:t>.2</w:t>
      </w:r>
      <w:r w:rsidRPr="00CD3DFC">
        <w:tab/>
        <w:t xml:space="preserve">XML </w:t>
      </w:r>
      <w:r w:rsidR="006C7E8D" w:rsidRPr="00CD3DFC">
        <w:t>s</w:t>
      </w:r>
      <w:r w:rsidRPr="00CD3DFC">
        <w:t>chema for METCE-XML</w:t>
      </w:r>
      <w:bookmarkEnd w:id="29"/>
    </w:p>
    <w:p w14:paraId="4BF868CC" w14:textId="77777777" w:rsidR="00BF3849" w:rsidRPr="00CD3DFC" w:rsidRDefault="00C90D23" w:rsidP="00100E04">
      <w:pPr>
        <w:pStyle w:val="CodesbodytextExt"/>
        <w:rPr>
          <w:lang w:val="en-US"/>
        </w:rPr>
      </w:pPr>
      <w:r w:rsidRPr="00CD3DFC">
        <w:rPr>
          <w:lang w:val="en-US"/>
        </w:rPr>
        <w:t>Representations of information in METCE-XML shall declare the XML namespaces listed in</w:t>
      </w:r>
      <w:r w:rsidR="00E4413D" w:rsidRPr="00CD3DFC">
        <w:rPr>
          <w:lang w:val="en-US"/>
        </w:rPr>
        <w:t xml:space="preserve"> </w:t>
      </w:r>
      <w:r w:rsidR="00C71E2C" w:rsidRPr="00CD3DFC">
        <w:rPr>
          <w:lang w:val="en-US"/>
        </w:rPr>
        <w:t>Table </w:t>
      </w:r>
      <w:r w:rsidR="00100E04" w:rsidRPr="00CD3DFC">
        <w:rPr>
          <w:lang w:val="en-US"/>
        </w:rPr>
        <w:t>202-15-Ext.</w:t>
      </w:r>
      <w:r w:rsidR="004D1E3C" w:rsidRPr="00CD3DFC">
        <w:rPr>
          <w:lang w:val="en-US"/>
        </w:rPr>
        <w:t>2</w:t>
      </w:r>
      <w:r w:rsidR="00E4413D" w:rsidRPr="00CD3DFC">
        <w:rPr>
          <w:lang w:val="en-US"/>
        </w:rPr>
        <w:t xml:space="preserve"> and </w:t>
      </w:r>
      <w:r w:rsidR="00C71E2C" w:rsidRPr="00CD3DFC">
        <w:rPr>
          <w:lang w:val="en-US"/>
        </w:rPr>
        <w:t>Table </w:t>
      </w:r>
      <w:r w:rsidR="00100E04" w:rsidRPr="00CD3DFC">
        <w:rPr>
          <w:lang w:val="en-US"/>
        </w:rPr>
        <w:t>202-15-Ext.</w:t>
      </w:r>
      <w:r w:rsidR="004D1E3C" w:rsidRPr="00CD3DFC">
        <w:rPr>
          <w:lang w:val="en-US"/>
        </w:rPr>
        <w:t>3</w:t>
      </w:r>
      <w:r w:rsidR="00E4413D" w:rsidRPr="00CD3DFC">
        <w:rPr>
          <w:lang w:val="en-US"/>
        </w:rPr>
        <w:t>.</w:t>
      </w:r>
    </w:p>
    <w:p w14:paraId="13D929E9" w14:textId="77777777" w:rsidR="00A97828" w:rsidRPr="0011571C" w:rsidRDefault="00C90D23" w:rsidP="0065593E">
      <w:pPr>
        <w:pStyle w:val="Notesheading"/>
      </w:pPr>
      <w:r w:rsidRPr="0011571C">
        <w:t>Note</w:t>
      </w:r>
      <w:r w:rsidR="00A97828" w:rsidRPr="0011571C">
        <w:t>s</w:t>
      </w:r>
      <w:r w:rsidRPr="0011571C">
        <w:t>:</w:t>
      </w:r>
    </w:p>
    <w:p w14:paraId="0D299448" w14:textId="77777777" w:rsidR="00BF3849" w:rsidRPr="0011571C" w:rsidRDefault="00A97828" w:rsidP="0065593E">
      <w:pPr>
        <w:pStyle w:val="Notes1"/>
      </w:pPr>
      <w:r w:rsidRPr="0011571C">
        <w:t>1.</w:t>
      </w:r>
      <w:r w:rsidR="00C90D23" w:rsidRPr="0011571C">
        <w:tab/>
        <w:t>Additional namespace declarations may be required depending on the XML elements used within METCE</w:t>
      </w:r>
      <w:r w:rsidR="006A1DE6" w:rsidRPr="0011571C">
        <w:noBreakHyphen/>
      </w:r>
      <w:r w:rsidR="00C90D23" w:rsidRPr="0011571C">
        <w:t>XML.</w:t>
      </w:r>
    </w:p>
    <w:p w14:paraId="0F2A5052" w14:textId="77777777" w:rsidR="00BF3849" w:rsidRPr="0011571C" w:rsidRDefault="00A97828" w:rsidP="0065593E">
      <w:pPr>
        <w:pStyle w:val="Notes1"/>
      </w:pPr>
      <w:r w:rsidRPr="0011571C">
        <w:t>2.</w:t>
      </w:r>
      <w:r w:rsidR="00C90D23" w:rsidRPr="0011571C">
        <w:tab/>
        <w:t xml:space="preserve">The </w:t>
      </w:r>
      <w:r w:rsidR="008965CA" w:rsidRPr="0011571C">
        <w:t>XML sc</w:t>
      </w:r>
      <w:r w:rsidR="0015342B" w:rsidRPr="0011571C">
        <w:t>h</w:t>
      </w:r>
      <w:r w:rsidR="008965CA" w:rsidRPr="0011571C">
        <w:t>ema</w:t>
      </w:r>
      <w:r w:rsidR="00C90D23" w:rsidRPr="0011571C">
        <w:t xml:space="preserve"> is packaged in three XML schema documents (XSD) describing one XML namespace: </w:t>
      </w:r>
      <w:hyperlink r:id="rId61" w:history="1">
        <w:r w:rsidR="00C90D23" w:rsidRPr="0011571C">
          <w:rPr>
            <w:rStyle w:val="Hyperlink"/>
          </w:rPr>
          <w:t>http://def.wmo.int/metce/2013</w:t>
        </w:r>
      </w:hyperlink>
      <w:r w:rsidR="00C90D23" w:rsidRPr="0011571C">
        <w:t>.</w:t>
      </w:r>
    </w:p>
    <w:p w14:paraId="65581C2C" w14:textId="77777777" w:rsidR="00BF3849" w:rsidRPr="0011571C" w:rsidRDefault="00A97828" w:rsidP="0065593E">
      <w:pPr>
        <w:pStyle w:val="Notes1"/>
      </w:pPr>
      <w:r w:rsidRPr="0011571C">
        <w:t>3.</w:t>
      </w:r>
      <w:r w:rsidR="00C90D23" w:rsidRPr="0011571C">
        <w:tab/>
        <w:t>Schematron schemas providing additional constraints are embedded within the XSD defining METCE-XML.</w:t>
      </w:r>
    </w:p>
    <w:p w14:paraId="003DC1A5" w14:textId="77777777" w:rsidR="00C90D23" w:rsidRPr="00CD3DFC" w:rsidRDefault="00C71E2C" w:rsidP="00DC28D7">
      <w:pPr>
        <w:pStyle w:val="Tablecaption"/>
        <w:rPr>
          <w:lang w:val="en-US"/>
        </w:rPr>
      </w:pPr>
      <w:bookmarkStart w:id="30" w:name="_Ref384894080"/>
      <w:r w:rsidRPr="00CD3DFC">
        <w:rPr>
          <w:lang w:val="en-US"/>
        </w:rPr>
        <w:t>Table </w:t>
      </w:r>
      <w:r w:rsidR="00100E04" w:rsidRPr="00CD3DFC">
        <w:rPr>
          <w:lang w:val="en-US"/>
        </w:rPr>
        <w:t>202-15-Ext.</w:t>
      </w:r>
      <w:r w:rsidR="004D1E3C" w:rsidRPr="00CD3DFC">
        <w:rPr>
          <w:lang w:val="en-US"/>
        </w:rPr>
        <w:t>2</w:t>
      </w:r>
      <w:r w:rsidR="00F2639A" w:rsidRPr="00CD3DFC">
        <w:rPr>
          <w:lang w:val="en-US"/>
        </w:rPr>
        <w:t>.</w:t>
      </w:r>
      <w:bookmarkEnd w:id="30"/>
      <w:r w:rsidR="00C90D23" w:rsidRPr="00CD3DFC">
        <w:rPr>
          <w:lang w:val="en-US"/>
        </w:rPr>
        <w:t xml:space="preserve"> XML namespaces defined for METCE-XML</w:t>
      </w:r>
    </w:p>
    <w:bookmarkStart w:id="31" w:name="_Ref384894181"/>
    <w:p w14:paraId="5C3A7B81" w14:textId="4845E2DF" w:rsidR="0072032D" w:rsidRPr="0011571C" w:rsidRDefault="0072032D"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Columns="3" HeaderRows="1" BodyRows="1"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60" w:type="dxa"/>
          <w:right w:w="60" w:type="dxa"/>
        </w:tblCellMar>
        <w:tblLook w:val="01E0" w:firstRow="1" w:lastRow="1" w:firstColumn="1" w:lastColumn="1" w:noHBand="0" w:noVBand="0"/>
      </w:tblPr>
      <w:tblGrid>
        <w:gridCol w:w="3440"/>
        <w:gridCol w:w="1358"/>
        <w:gridCol w:w="4961"/>
      </w:tblGrid>
      <w:tr w:rsidR="0072032D" w:rsidRPr="00CD3DFC" w14:paraId="12785DA2" w14:textId="77777777" w:rsidTr="00711460">
        <w:trPr>
          <w:cantSplit/>
          <w:tblHeader/>
          <w:jc w:val="center"/>
        </w:trPr>
        <w:tc>
          <w:tcPr>
            <w:tcW w:w="2968" w:type="dxa"/>
            <w:shd w:val="clear" w:color="auto" w:fill="CCCCCC"/>
            <w:vAlign w:val="center"/>
          </w:tcPr>
          <w:p w14:paraId="4AA0F648" w14:textId="77777777" w:rsidR="0072032D" w:rsidRPr="0011571C" w:rsidRDefault="0072032D" w:rsidP="00711460">
            <w:pPr>
              <w:pStyle w:val="Tableheader"/>
            </w:pPr>
            <w:r w:rsidRPr="0011571C">
              <w:t>XML namespace</w:t>
            </w:r>
          </w:p>
        </w:tc>
        <w:tc>
          <w:tcPr>
            <w:tcW w:w="1172" w:type="dxa"/>
            <w:shd w:val="clear" w:color="auto" w:fill="CCCCCC"/>
            <w:vAlign w:val="center"/>
          </w:tcPr>
          <w:p w14:paraId="1C14F808" w14:textId="77777777" w:rsidR="0072032D" w:rsidRPr="0011571C" w:rsidRDefault="0072032D" w:rsidP="00711460">
            <w:pPr>
              <w:pStyle w:val="Tableheader"/>
            </w:pPr>
            <w:r w:rsidRPr="0011571C">
              <w:t>Default namespace prefix</w:t>
            </w:r>
          </w:p>
        </w:tc>
        <w:tc>
          <w:tcPr>
            <w:tcW w:w="4280" w:type="dxa"/>
            <w:shd w:val="clear" w:color="auto" w:fill="CCCCCC"/>
            <w:vAlign w:val="center"/>
          </w:tcPr>
          <w:p w14:paraId="6B7C1682" w14:textId="77777777" w:rsidR="0072032D" w:rsidRPr="00CD3DFC" w:rsidRDefault="0072032D" w:rsidP="00711460">
            <w:pPr>
              <w:pStyle w:val="Tableheader"/>
              <w:rPr>
                <w:lang w:val="en-US"/>
              </w:rPr>
            </w:pPr>
            <w:r w:rsidRPr="00CD3DFC">
              <w:rPr>
                <w:lang w:val="en-US"/>
              </w:rPr>
              <w:t>Canonical location of all-components schema document</w:t>
            </w:r>
          </w:p>
        </w:tc>
      </w:tr>
      <w:tr w:rsidR="0072032D" w:rsidRPr="0011571C" w14:paraId="4732959B" w14:textId="77777777" w:rsidTr="00711460">
        <w:trPr>
          <w:cantSplit/>
          <w:jc w:val="center"/>
        </w:trPr>
        <w:tc>
          <w:tcPr>
            <w:tcW w:w="2968" w:type="dxa"/>
            <w:shd w:val="clear" w:color="auto" w:fill="auto"/>
          </w:tcPr>
          <w:p w14:paraId="2EACD29D" w14:textId="77777777" w:rsidR="0072032D" w:rsidRPr="00CD3DFC" w:rsidRDefault="00CD3DFC" w:rsidP="00711460">
            <w:pPr>
              <w:pStyle w:val="Tablebody"/>
              <w:rPr>
                <w:rStyle w:val="Hyperlink"/>
                <w:lang w:val="en-US"/>
              </w:rPr>
            </w:pPr>
            <w:hyperlink r:id="rId62" w:history="1">
              <w:r w:rsidR="0072032D" w:rsidRPr="00CD3DFC">
                <w:rPr>
                  <w:rStyle w:val="Hyperlink"/>
                  <w:lang w:val="en-US"/>
                </w:rPr>
                <w:t>http://def.wmo.int/metce/2013</w:t>
              </w:r>
            </w:hyperlink>
          </w:p>
        </w:tc>
        <w:tc>
          <w:tcPr>
            <w:tcW w:w="1172" w:type="dxa"/>
          </w:tcPr>
          <w:p w14:paraId="3718A4CE" w14:textId="77777777" w:rsidR="0072032D" w:rsidRPr="0011571C" w:rsidRDefault="0072032D" w:rsidP="00711460">
            <w:pPr>
              <w:pStyle w:val="Tablebodycentered"/>
            </w:pPr>
            <w:r w:rsidRPr="0011571C">
              <w:t>metce</w:t>
            </w:r>
          </w:p>
        </w:tc>
        <w:tc>
          <w:tcPr>
            <w:tcW w:w="4280" w:type="dxa"/>
            <w:shd w:val="clear" w:color="auto" w:fill="auto"/>
          </w:tcPr>
          <w:p w14:paraId="47774F86" w14:textId="77777777" w:rsidR="0072032D" w:rsidRPr="0011571C" w:rsidRDefault="00CD3DFC" w:rsidP="00711460">
            <w:pPr>
              <w:pStyle w:val="Tablebody"/>
              <w:rPr>
                <w:rStyle w:val="Hyperlink"/>
              </w:rPr>
            </w:pPr>
            <w:hyperlink r:id="rId63" w:history="1">
              <w:r w:rsidR="0072032D" w:rsidRPr="0011571C">
                <w:rPr>
                  <w:rStyle w:val="Hyperlink"/>
                  <w:szCs w:val="18"/>
                </w:rPr>
                <w:t>http://schemas.wmo.int/metce/1.1/metce.xsd</w:t>
              </w:r>
            </w:hyperlink>
          </w:p>
        </w:tc>
      </w:tr>
    </w:tbl>
    <w:p w14:paraId="7AA2318C" w14:textId="77777777" w:rsidR="0072032D" w:rsidRPr="0011571C" w:rsidRDefault="0072032D" w:rsidP="00445856">
      <w:pPr>
        <w:pStyle w:val="Bodytext1"/>
        <w:rPr>
          <w:color w:val="7F7F7F" w:themeColor="text1" w:themeTint="80"/>
        </w:rPr>
      </w:pPr>
      <w:r w:rsidRPr="0011571C">
        <w:br w:type="page"/>
      </w:r>
    </w:p>
    <w:p w14:paraId="3B53CAAF" w14:textId="77777777" w:rsidR="00C90D23" w:rsidRPr="00CD3DFC" w:rsidRDefault="00C71E2C" w:rsidP="00DC28D7">
      <w:pPr>
        <w:pStyle w:val="Tablecaption"/>
        <w:rPr>
          <w:lang w:val="en-US"/>
        </w:rPr>
      </w:pPr>
      <w:r w:rsidRPr="00CD3DFC">
        <w:rPr>
          <w:lang w:val="en-US"/>
        </w:rPr>
        <w:lastRenderedPageBreak/>
        <w:t>Table </w:t>
      </w:r>
      <w:r w:rsidR="00FD3F97" w:rsidRPr="00CD3DFC">
        <w:rPr>
          <w:lang w:val="en-US"/>
        </w:rPr>
        <w:t>202-15-Ext</w:t>
      </w:r>
      <w:r w:rsidR="004D1E3C" w:rsidRPr="00CD3DFC">
        <w:rPr>
          <w:lang w:val="en-US"/>
        </w:rPr>
        <w:t>.3</w:t>
      </w:r>
      <w:r w:rsidR="00F2639A" w:rsidRPr="00CD3DFC">
        <w:rPr>
          <w:lang w:val="en-US"/>
        </w:rPr>
        <w:t>.</w:t>
      </w:r>
      <w:bookmarkEnd w:id="31"/>
      <w:r w:rsidR="00C90D23" w:rsidRPr="00CD3DFC">
        <w:rPr>
          <w:lang w:val="en-US"/>
        </w:rPr>
        <w:t xml:space="preserve"> External XML namespaces used in METCE-XML</w:t>
      </w:r>
    </w:p>
    <w:p w14:paraId="18937B1C" w14:textId="26F56C1D"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Columns="4" HeaderRows="1" BodyRows="9" FooterRows="0" KeepTableWidth="True" KeepWidths="True" KeepHAlign="True" KeepVAlign="True"</w:instrText>
      </w:r>
      <w:r w:rsidR="00CD3DFC" w:rsidRPr="00CD3DFC">
        <w:rPr>
          <w:vanish/>
        </w:rPr>
        <w:fldChar w:fldCharType="end"/>
      </w:r>
      <w:r w:rsidRPr="00CD3DFC">
        <w:fldChar w:fldCharType="end"/>
      </w:r>
    </w:p>
    <w:tbl>
      <w:tblPr>
        <w:tblStyle w:val="TableGrid"/>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60" w:type="dxa"/>
          <w:right w:w="60" w:type="dxa"/>
        </w:tblCellMar>
        <w:tblLook w:val="04A0" w:firstRow="1" w:lastRow="0" w:firstColumn="1" w:lastColumn="0" w:noHBand="0" w:noVBand="1"/>
      </w:tblPr>
      <w:tblGrid>
        <w:gridCol w:w="1693"/>
        <w:gridCol w:w="3146"/>
        <w:gridCol w:w="1210"/>
        <w:gridCol w:w="3630"/>
      </w:tblGrid>
      <w:tr w:rsidR="002670D2" w:rsidRPr="00CD3DFC" w14:paraId="0CC7C6EC" w14:textId="77777777" w:rsidTr="00576CB0">
        <w:trPr>
          <w:cantSplit/>
          <w:tblHeader/>
          <w:jc w:val="center"/>
        </w:trPr>
        <w:tc>
          <w:tcPr>
            <w:tcW w:w="1693" w:type="dxa"/>
            <w:shd w:val="clear" w:color="auto" w:fill="CCCCCC"/>
            <w:tcMar>
              <w:left w:w="20" w:type="dxa"/>
              <w:right w:w="20" w:type="dxa"/>
            </w:tcMar>
            <w:vAlign w:val="center"/>
          </w:tcPr>
          <w:p w14:paraId="6CE6AB59" w14:textId="77777777" w:rsidR="002670D2" w:rsidRPr="0011571C" w:rsidRDefault="002670D2" w:rsidP="00151B64">
            <w:pPr>
              <w:pStyle w:val="Tableheader"/>
              <w:rPr>
                <w:lang w:val="en-GB"/>
              </w:rPr>
            </w:pPr>
            <w:bookmarkStart w:id="32" w:name="_Toc392055705"/>
            <w:r w:rsidRPr="0011571C">
              <w:rPr>
                <w:lang w:val="en-GB"/>
              </w:rPr>
              <w:t>Standard</w:t>
            </w:r>
          </w:p>
        </w:tc>
        <w:tc>
          <w:tcPr>
            <w:tcW w:w="3146" w:type="dxa"/>
            <w:shd w:val="clear" w:color="auto" w:fill="CCCCCC"/>
            <w:tcMar>
              <w:left w:w="20" w:type="dxa"/>
              <w:right w:w="20" w:type="dxa"/>
            </w:tcMar>
            <w:vAlign w:val="center"/>
          </w:tcPr>
          <w:p w14:paraId="68486ECA" w14:textId="77777777" w:rsidR="002670D2" w:rsidRPr="0011571C" w:rsidRDefault="00410077" w:rsidP="00151B64">
            <w:pPr>
              <w:pStyle w:val="Tableheader"/>
              <w:rPr>
                <w:lang w:val="en-GB"/>
              </w:rPr>
            </w:pPr>
            <w:r w:rsidRPr="0011571C">
              <w:rPr>
                <w:lang w:val="en-GB"/>
              </w:rPr>
              <w:t>XML namespace</w:t>
            </w:r>
          </w:p>
        </w:tc>
        <w:tc>
          <w:tcPr>
            <w:tcW w:w="1210" w:type="dxa"/>
            <w:shd w:val="clear" w:color="auto" w:fill="CCCCCC"/>
            <w:tcMar>
              <w:left w:w="0" w:type="dxa"/>
              <w:right w:w="0" w:type="dxa"/>
            </w:tcMar>
            <w:vAlign w:val="center"/>
          </w:tcPr>
          <w:p w14:paraId="3DCF2628" w14:textId="77777777" w:rsidR="002670D2" w:rsidRPr="0011571C" w:rsidRDefault="002670D2" w:rsidP="006A06FE">
            <w:pPr>
              <w:pStyle w:val="Tableheader"/>
              <w:rPr>
                <w:lang w:val="en-GB"/>
              </w:rPr>
            </w:pPr>
            <w:r w:rsidRPr="0011571C">
              <w:rPr>
                <w:lang w:val="en-GB"/>
              </w:rPr>
              <w:t>Default namespace prefix</w:t>
            </w:r>
          </w:p>
        </w:tc>
        <w:tc>
          <w:tcPr>
            <w:tcW w:w="3630" w:type="dxa"/>
            <w:shd w:val="clear" w:color="auto" w:fill="CCCCCC"/>
            <w:tcMar>
              <w:left w:w="20" w:type="dxa"/>
              <w:right w:w="20" w:type="dxa"/>
            </w:tcMar>
            <w:vAlign w:val="center"/>
          </w:tcPr>
          <w:p w14:paraId="4EF7A027" w14:textId="77777777" w:rsidR="002670D2" w:rsidRPr="0011571C" w:rsidRDefault="002670D2" w:rsidP="00151B64">
            <w:pPr>
              <w:pStyle w:val="Tableheader"/>
              <w:rPr>
                <w:lang w:val="en-GB"/>
              </w:rPr>
            </w:pPr>
            <w:r w:rsidRPr="0011571C">
              <w:rPr>
                <w:lang w:val="en-GB"/>
              </w:rPr>
              <w:t>Canonical location of all-components schema document</w:t>
            </w:r>
          </w:p>
        </w:tc>
      </w:tr>
      <w:tr w:rsidR="002670D2" w:rsidRPr="0011571C" w14:paraId="54D02AC7" w14:textId="77777777" w:rsidTr="00576CB0">
        <w:trPr>
          <w:cantSplit/>
          <w:jc w:val="center"/>
        </w:trPr>
        <w:tc>
          <w:tcPr>
            <w:tcW w:w="1693" w:type="dxa"/>
          </w:tcPr>
          <w:p w14:paraId="6726FB89" w14:textId="77777777" w:rsidR="002670D2" w:rsidRPr="0011571C" w:rsidRDefault="008965CA" w:rsidP="00151B64">
            <w:pPr>
              <w:pStyle w:val="Tablebody"/>
              <w:rPr>
                <w:szCs w:val="18"/>
                <w:lang w:val="en-GB"/>
              </w:rPr>
            </w:pPr>
            <w:r w:rsidRPr="0011571C">
              <w:rPr>
                <w:szCs w:val="18"/>
                <w:lang w:val="en-GB"/>
              </w:rPr>
              <w:t>XML sc</w:t>
            </w:r>
            <w:r w:rsidR="0015342B" w:rsidRPr="0011571C">
              <w:rPr>
                <w:szCs w:val="18"/>
                <w:lang w:val="en-GB"/>
              </w:rPr>
              <w:t>h</w:t>
            </w:r>
            <w:r w:rsidRPr="0011571C">
              <w:rPr>
                <w:szCs w:val="18"/>
                <w:lang w:val="en-GB"/>
              </w:rPr>
              <w:t>ema</w:t>
            </w:r>
          </w:p>
        </w:tc>
        <w:tc>
          <w:tcPr>
            <w:tcW w:w="3146" w:type="dxa"/>
          </w:tcPr>
          <w:p w14:paraId="5D8CB2A0" w14:textId="77777777" w:rsidR="002670D2" w:rsidRPr="0011571C" w:rsidRDefault="00CD3DFC" w:rsidP="00151B64">
            <w:pPr>
              <w:pStyle w:val="Tablebody"/>
              <w:rPr>
                <w:szCs w:val="18"/>
                <w:lang w:val="en-GB"/>
              </w:rPr>
            </w:pPr>
            <w:hyperlink r:id="rId64" w:history="1">
              <w:r w:rsidR="002670D2" w:rsidRPr="0011571C">
                <w:rPr>
                  <w:rStyle w:val="Hyperlink"/>
                  <w:szCs w:val="18"/>
                  <w:lang w:val="en-GB"/>
                </w:rPr>
                <w:t>http://www.w3.org/2001/XMLSchema</w:t>
              </w:r>
            </w:hyperlink>
          </w:p>
        </w:tc>
        <w:tc>
          <w:tcPr>
            <w:tcW w:w="1210" w:type="dxa"/>
          </w:tcPr>
          <w:p w14:paraId="79AD87A0" w14:textId="77777777" w:rsidR="002670D2" w:rsidRPr="0011571C" w:rsidRDefault="002670D2" w:rsidP="003F7E31">
            <w:pPr>
              <w:pStyle w:val="Tablebodycentered"/>
              <w:rPr>
                <w:szCs w:val="18"/>
                <w:lang w:val="en-GB"/>
              </w:rPr>
            </w:pPr>
            <w:r w:rsidRPr="0011571C">
              <w:rPr>
                <w:szCs w:val="18"/>
                <w:lang w:val="en-GB"/>
              </w:rPr>
              <w:t>xs</w:t>
            </w:r>
          </w:p>
        </w:tc>
        <w:tc>
          <w:tcPr>
            <w:tcW w:w="3630" w:type="dxa"/>
          </w:tcPr>
          <w:p w14:paraId="11390DB9" w14:textId="77777777" w:rsidR="002670D2" w:rsidRPr="0011571C" w:rsidRDefault="002670D2" w:rsidP="00151B64">
            <w:pPr>
              <w:pStyle w:val="Tablebody"/>
              <w:rPr>
                <w:szCs w:val="18"/>
                <w:lang w:val="en-GB"/>
              </w:rPr>
            </w:pPr>
          </w:p>
        </w:tc>
      </w:tr>
      <w:tr w:rsidR="002670D2" w:rsidRPr="0011571C" w14:paraId="04D721A9" w14:textId="77777777" w:rsidTr="00576CB0">
        <w:trPr>
          <w:cantSplit/>
          <w:jc w:val="center"/>
        </w:trPr>
        <w:tc>
          <w:tcPr>
            <w:tcW w:w="1693" w:type="dxa"/>
          </w:tcPr>
          <w:p w14:paraId="5105F374" w14:textId="77777777" w:rsidR="002670D2" w:rsidRPr="0011571C" w:rsidRDefault="002670D2" w:rsidP="00151B64">
            <w:pPr>
              <w:pStyle w:val="Tablebody"/>
              <w:rPr>
                <w:szCs w:val="18"/>
                <w:lang w:val="en-GB"/>
              </w:rPr>
            </w:pPr>
            <w:r w:rsidRPr="0011571C">
              <w:rPr>
                <w:szCs w:val="18"/>
                <w:lang w:val="en-GB"/>
              </w:rPr>
              <w:t>Schematron</w:t>
            </w:r>
          </w:p>
        </w:tc>
        <w:tc>
          <w:tcPr>
            <w:tcW w:w="3146" w:type="dxa"/>
          </w:tcPr>
          <w:p w14:paraId="6C5976D7" w14:textId="77777777" w:rsidR="002670D2" w:rsidRPr="0011571C" w:rsidRDefault="00CD3DFC" w:rsidP="00151B64">
            <w:pPr>
              <w:pStyle w:val="Tablebody"/>
              <w:rPr>
                <w:szCs w:val="18"/>
                <w:lang w:val="en-GB"/>
              </w:rPr>
            </w:pPr>
            <w:hyperlink r:id="rId65" w:history="1">
              <w:r w:rsidR="002670D2" w:rsidRPr="0011571C">
                <w:rPr>
                  <w:rStyle w:val="Hyperlink"/>
                  <w:szCs w:val="18"/>
                  <w:lang w:val="en-GB"/>
                </w:rPr>
                <w:t>http://purl.oclc.org/dsdl/schematron</w:t>
              </w:r>
            </w:hyperlink>
          </w:p>
        </w:tc>
        <w:tc>
          <w:tcPr>
            <w:tcW w:w="1210" w:type="dxa"/>
          </w:tcPr>
          <w:p w14:paraId="3F30FDCE" w14:textId="77777777" w:rsidR="002670D2" w:rsidRPr="0011571C" w:rsidRDefault="002670D2" w:rsidP="003F7E31">
            <w:pPr>
              <w:pStyle w:val="Tablebodycentered"/>
              <w:rPr>
                <w:szCs w:val="18"/>
                <w:lang w:val="en-GB"/>
              </w:rPr>
            </w:pPr>
            <w:r w:rsidRPr="0011571C">
              <w:rPr>
                <w:szCs w:val="18"/>
                <w:lang w:val="en-GB"/>
              </w:rPr>
              <w:t>sch</w:t>
            </w:r>
          </w:p>
        </w:tc>
        <w:tc>
          <w:tcPr>
            <w:tcW w:w="3630" w:type="dxa"/>
          </w:tcPr>
          <w:p w14:paraId="5585B0A9" w14:textId="77777777" w:rsidR="002670D2" w:rsidRPr="0011571C" w:rsidRDefault="002670D2" w:rsidP="00151B64">
            <w:pPr>
              <w:pStyle w:val="Tablebody"/>
              <w:rPr>
                <w:szCs w:val="18"/>
                <w:lang w:val="en-GB"/>
              </w:rPr>
            </w:pPr>
          </w:p>
        </w:tc>
      </w:tr>
      <w:tr w:rsidR="002670D2" w:rsidRPr="0011571C" w14:paraId="1C538109" w14:textId="77777777" w:rsidTr="00576CB0">
        <w:trPr>
          <w:cantSplit/>
          <w:jc w:val="center"/>
        </w:trPr>
        <w:tc>
          <w:tcPr>
            <w:tcW w:w="1693" w:type="dxa"/>
          </w:tcPr>
          <w:p w14:paraId="4C32F0D7" w14:textId="77777777" w:rsidR="002670D2" w:rsidRPr="0011571C" w:rsidRDefault="002670D2" w:rsidP="00151B64">
            <w:pPr>
              <w:pStyle w:val="Tablebody"/>
              <w:rPr>
                <w:szCs w:val="18"/>
                <w:lang w:val="en-GB"/>
              </w:rPr>
            </w:pPr>
            <w:r w:rsidRPr="0011571C">
              <w:rPr>
                <w:szCs w:val="18"/>
                <w:lang w:val="en-GB"/>
              </w:rPr>
              <w:t>XSLT v2</w:t>
            </w:r>
          </w:p>
        </w:tc>
        <w:tc>
          <w:tcPr>
            <w:tcW w:w="3146" w:type="dxa"/>
          </w:tcPr>
          <w:p w14:paraId="594E3488" w14:textId="77777777" w:rsidR="002670D2" w:rsidRPr="0011571C" w:rsidRDefault="00CD3DFC" w:rsidP="00F8126F">
            <w:pPr>
              <w:pStyle w:val="Tablebody"/>
              <w:rPr>
                <w:szCs w:val="18"/>
                <w:lang w:val="en-GB"/>
              </w:rPr>
            </w:pPr>
            <w:hyperlink r:id="rId66" w:history="1">
              <w:r w:rsidR="002670D2" w:rsidRPr="0011571C">
                <w:rPr>
                  <w:rStyle w:val="Hyperlink"/>
                  <w:szCs w:val="18"/>
                  <w:lang w:val="en-GB"/>
                </w:rPr>
                <w:t>http://www.w3.org/1999/XSL/Transform</w:t>
              </w:r>
            </w:hyperlink>
          </w:p>
        </w:tc>
        <w:tc>
          <w:tcPr>
            <w:tcW w:w="1210" w:type="dxa"/>
          </w:tcPr>
          <w:p w14:paraId="284229BD" w14:textId="77777777" w:rsidR="002670D2" w:rsidRPr="0011571C" w:rsidRDefault="002670D2" w:rsidP="003F7E31">
            <w:pPr>
              <w:pStyle w:val="Tablebodycentered"/>
              <w:rPr>
                <w:szCs w:val="18"/>
                <w:lang w:val="en-GB"/>
              </w:rPr>
            </w:pPr>
            <w:r w:rsidRPr="0011571C">
              <w:rPr>
                <w:szCs w:val="18"/>
                <w:lang w:val="en-GB"/>
              </w:rPr>
              <w:t>xsl</w:t>
            </w:r>
          </w:p>
        </w:tc>
        <w:tc>
          <w:tcPr>
            <w:tcW w:w="3630" w:type="dxa"/>
          </w:tcPr>
          <w:p w14:paraId="0D47F375" w14:textId="77777777" w:rsidR="002670D2" w:rsidRPr="0011571C" w:rsidRDefault="002670D2" w:rsidP="00151B64">
            <w:pPr>
              <w:pStyle w:val="Tablebody"/>
              <w:rPr>
                <w:szCs w:val="18"/>
                <w:lang w:val="en-GB"/>
              </w:rPr>
            </w:pPr>
          </w:p>
        </w:tc>
      </w:tr>
      <w:tr w:rsidR="002670D2" w:rsidRPr="00CD3DFC" w14:paraId="5213BFCF" w14:textId="77777777" w:rsidTr="00576CB0">
        <w:trPr>
          <w:cantSplit/>
          <w:jc w:val="center"/>
        </w:trPr>
        <w:tc>
          <w:tcPr>
            <w:tcW w:w="1693" w:type="dxa"/>
          </w:tcPr>
          <w:p w14:paraId="4A89EC38" w14:textId="77777777" w:rsidR="002670D2" w:rsidRPr="0011571C" w:rsidRDefault="002670D2" w:rsidP="00151B64">
            <w:pPr>
              <w:pStyle w:val="Tablebody"/>
              <w:rPr>
                <w:szCs w:val="18"/>
                <w:lang w:val="en-GB"/>
              </w:rPr>
            </w:pPr>
            <w:r w:rsidRPr="0011571C">
              <w:rPr>
                <w:szCs w:val="18"/>
                <w:lang w:val="en-GB"/>
              </w:rPr>
              <w:t>XML Linking Language</w:t>
            </w:r>
          </w:p>
        </w:tc>
        <w:tc>
          <w:tcPr>
            <w:tcW w:w="3146" w:type="dxa"/>
          </w:tcPr>
          <w:p w14:paraId="2837F1CB" w14:textId="77777777" w:rsidR="002670D2" w:rsidRPr="0011571C" w:rsidRDefault="00CD3DFC" w:rsidP="00F8126F">
            <w:pPr>
              <w:pStyle w:val="Tablebody"/>
              <w:rPr>
                <w:szCs w:val="18"/>
                <w:lang w:val="en-GB"/>
              </w:rPr>
            </w:pPr>
            <w:hyperlink r:id="rId67" w:history="1">
              <w:r w:rsidR="002670D2" w:rsidRPr="0011571C">
                <w:rPr>
                  <w:rStyle w:val="Hyperlink"/>
                  <w:szCs w:val="18"/>
                  <w:lang w:val="en-GB"/>
                </w:rPr>
                <w:t>http://www.w3.org/1999/xlink</w:t>
              </w:r>
            </w:hyperlink>
          </w:p>
        </w:tc>
        <w:tc>
          <w:tcPr>
            <w:tcW w:w="1210" w:type="dxa"/>
          </w:tcPr>
          <w:p w14:paraId="0543BD3C" w14:textId="77777777" w:rsidR="002670D2" w:rsidRPr="0011571C" w:rsidRDefault="002670D2" w:rsidP="003F7E31">
            <w:pPr>
              <w:pStyle w:val="Tablebodycentered"/>
              <w:rPr>
                <w:szCs w:val="18"/>
                <w:lang w:val="en-GB"/>
              </w:rPr>
            </w:pPr>
            <w:r w:rsidRPr="0011571C">
              <w:rPr>
                <w:szCs w:val="18"/>
                <w:lang w:val="en-GB"/>
              </w:rPr>
              <w:t>xlink</w:t>
            </w:r>
          </w:p>
        </w:tc>
        <w:tc>
          <w:tcPr>
            <w:tcW w:w="3630" w:type="dxa"/>
          </w:tcPr>
          <w:p w14:paraId="12BF5B06" w14:textId="77777777" w:rsidR="002670D2" w:rsidRPr="0011571C" w:rsidRDefault="00CD3DFC" w:rsidP="00F8126F">
            <w:pPr>
              <w:pStyle w:val="Tablebody"/>
              <w:rPr>
                <w:szCs w:val="18"/>
                <w:lang w:val="en-GB"/>
              </w:rPr>
            </w:pPr>
            <w:hyperlink r:id="rId68" w:history="1">
              <w:r w:rsidR="00BF168B" w:rsidRPr="0011571C">
                <w:rPr>
                  <w:rStyle w:val="Hyperlink"/>
                  <w:szCs w:val="18"/>
                  <w:lang w:val="en-GB"/>
                </w:rPr>
                <w:t>http://www.w3.org/1999/xlink.xsd</w:t>
              </w:r>
            </w:hyperlink>
          </w:p>
        </w:tc>
      </w:tr>
      <w:tr w:rsidR="00AF2908" w:rsidRPr="00CD3DFC" w14:paraId="770951A0" w14:textId="77777777" w:rsidTr="00576CB0">
        <w:trPr>
          <w:cantSplit/>
          <w:jc w:val="center"/>
        </w:trPr>
        <w:tc>
          <w:tcPr>
            <w:tcW w:w="1693" w:type="dxa"/>
          </w:tcPr>
          <w:p w14:paraId="5AB23EBD" w14:textId="77777777" w:rsidR="00AF2908" w:rsidRPr="0011571C" w:rsidRDefault="00AF2908" w:rsidP="00950E8A">
            <w:pPr>
              <w:pStyle w:val="Tablebody"/>
              <w:rPr>
                <w:szCs w:val="18"/>
                <w:lang w:val="en-GB"/>
              </w:rPr>
            </w:pPr>
            <w:r w:rsidRPr="0011571C">
              <w:rPr>
                <w:szCs w:val="18"/>
                <w:lang w:val="en-GB"/>
              </w:rPr>
              <w:t>ISO 19136:200</w:t>
            </w:r>
            <w:r w:rsidR="00950E8A" w:rsidRPr="0011571C">
              <w:rPr>
                <w:szCs w:val="18"/>
                <w:lang w:val="en-GB"/>
              </w:rPr>
              <w:t>7</w:t>
            </w:r>
            <w:r w:rsidRPr="0011571C">
              <w:rPr>
                <w:szCs w:val="18"/>
                <w:lang w:val="en-GB"/>
              </w:rPr>
              <w:t xml:space="preserve"> GML</w:t>
            </w:r>
          </w:p>
        </w:tc>
        <w:tc>
          <w:tcPr>
            <w:tcW w:w="3146" w:type="dxa"/>
          </w:tcPr>
          <w:p w14:paraId="031DD100" w14:textId="77777777" w:rsidR="00AF2908" w:rsidRPr="0011571C" w:rsidRDefault="00CD3DFC" w:rsidP="00F8126F">
            <w:pPr>
              <w:pStyle w:val="Tablebody"/>
              <w:rPr>
                <w:szCs w:val="18"/>
                <w:lang w:val="en-GB"/>
              </w:rPr>
            </w:pPr>
            <w:hyperlink r:id="rId69" w:history="1">
              <w:r w:rsidR="00AF2908" w:rsidRPr="0011571C">
                <w:rPr>
                  <w:rStyle w:val="Hyperlink"/>
                  <w:szCs w:val="18"/>
                  <w:lang w:val="en-GB"/>
                </w:rPr>
                <w:t>http://www.opengis.net/gml/3.2</w:t>
              </w:r>
            </w:hyperlink>
          </w:p>
        </w:tc>
        <w:tc>
          <w:tcPr>
            <w:tcW w:w="1210" w:type="dxa"/>
          </w:tcPr>
          <w:p w14:paraId="29E7958A" w14:textId="77777777" w:rsidR="00AF2908" w:rsidRPr="0011571C" w:rsidRDefault="00AF2908" w:rsidP="003F7E31">
            <w:pPr>
              <w:pStyle w:val="Tablebodycentered"/>
              <w:rPr>
                <w:szCs w:val="18"/>
                <w:lang w:val="en-GB"/>
              </w:rPr>
            </w:pPr>
            <w:r w:rsidRPr="0011571C">
              <w:rPr>
                <w:szCs w:val="18"/>
                <w:lang w:val="en-GB"/>
              </w:rPr>
              <w:t>gml</w:t>
            </w:r>
          </w:p>
        </w:tc>
        <w:tc>
          <w:tcPr>
            <w:tcW w:w="3630" w:type="dxa"/>
          </w:tcPr>
          <w:p w14:paraId="34608CE1" w14:textId="77777777" w:rsidR="00AF2908" w:rsidRPr="0011571C" w:rsidRDefault="00CD3DFC" w:rsidP="00F8126F">
            <w:pPr>
              <w:pStyle w:val="Tablebody"/>
              <w:rPr>
                <w:szCs w:val="18"/>
                <w:lang w:val="en-GB"/>
              </w:rPr>
            </w:pPr>
            <w:hyperlink r:id="rId70" w:history="1">
              <w:r w:rsidR="00AF2908" w:rsidRPr="0011571C">
                <w:rPr>
                  <w:rStyle w:val="Hyperlink"/>
                  <w:szCs w:val="18"/>
                  <w:lang w:val="en-GB"/>
                </w:rPr>
                <w:t>http://schemas.opengis.net/gml/3.2.1/gml.xsd</w:t>
              </w:r>
            </w:hyperlink>
          </w:p>
        </w:tc>
      </w:tr>
      <w:tr w:rsidR="00AF2908" w:rsidRPr="00CD3DFC" w14:paraId="1273EB33" w14:textId="77777777" w:rsidTr="00576CB0">
        <w:trPr>
          <w:cantSplit/>
          <w:jc w:val="center"/>
        </w:trPr>
        <w:tc>
          <w:tcPr>
            <w:tcW w:w="1693" w:type="dxa"/>
          </w:tcPr>
          <w:p w14:paraId="3B8D68AD" w14:textId="77777777" w:rsidR="00AF2908" w:rsidRPr="0011571C" w:rsidRDefault="00AF2908" w:rsidP="00151B64">
            <w:pPr>
              <w:pStyle w:val="Tablebody"/>
              <w:rPr>
                <w:szCs w:val="18"/>
                <w:lang w:val="fr-CH"/>
              </w:rPr>
            </w:pPr>
            <w:r w:rsidRPr="0011571C">
              <w:rPr>
                <w:szCs w:val="18"/>
                <w:lang w:val="fr-CH"/>
              </w:rPr>
              <w:t>ISO/TS 19139:2007 metadata XML implementation</w:t>
            </w:r>
          </w:p>
        </w:tc>
        <w:tc>
          <w:tcPr>
            <w:tcW w:w="3146" w:type="dxa"/>
          </w:tcPr>
          <w:p w14:paraId="3AF590EF" w14:textId="77777777" w:rsidR="00AF2908" w:rsidRPr="0011571C" w:rsidRDefault="00CD3DFC" w:rsidP="00F8126F">
            <w:pPr>
              <w:pStyle w:val="Tablebody"/>
              <w:rPr>
                <w:szCs w:val="18"/>
                <w:lang w:val="fr-CH"/>
              </w:rPr>
            </w:pPr>
            <w:hyperlink r:id="rId71" w:history="1">
              <w:r w:rsidR="00AF2908" w:rsidRPr="0011571C">
                <w:rPr>
                  <w:rStyle w:val="Hyperlink"/>
                  <w:szCs w:val="18"/>
                  <w:lang w:val="fr-CH"/>
                </w:rPr>
                <w:t>http://www.isotc211.org/2005/gmd</w:t>
              </w:r>
            </w:hyperlink>
          </w:p>
        </w:tc>
        <w:tc>
          <w:tcPr>
            <w:tcW w:w="1210" w:type="dxa"/>
          </w:tcPr>
          <w:p w14:paraId="79C603BA" w14:textId="77777777" w:rsidR="00AF2908" w:rsidRPr="0011571C" w:rsidRDefault="00AF2908" w:rsidP="003F7E31">
            <w:pPr>
              <w:pStyle w:val="Tablebodycentered"/>
              <w:rPr>
                <w:szCs w:val="18"/>
                <w:lang w:val="en-GB"/>
              </w:rPr>
            </w:pPr>
            <w:r w:rsidRPr="0011571C">
              <w:rPr>
                <w:szCs w:val="18"/>
                <w:lang w:val="en-GB"/>
              </w:rPr>
              <w:t>gmd</w:t>
            </w:r>
          </w:p>
        </w:tc>
        <w:tc>
          <w:tcPr>
            <w:tcW w:w="3630" w:type="dxa"/>
            <w:tcMar>
              <w:right w:w="0" w:type="dxa"/>
            </w:tcMar>
          </w:tcPr>
          <w:p w14:paraId="3C89EDC8" w14:textId="77777777" w:rsidR="00AF2908" w:rsidRPr="0011571C" w:rsidRDefault="00CD3DFC" w:rsidP="00F8126F">
            <w:pPr>
              <w:pStyle w:val="Tablebody"/>
              <w:rPr>
                <w:szCs w:val="18"/>
                <w:lang w:val="en-GB"/>
              </w:rPr>
            </w:pPr>
            <w:hyperlink r:id="rId72" w:history="1">
              <w:r w:rsidR="0072107B" w:rsidRPr="0011571C">
                <w:rPr>
                  <w:rStyle w:val="Hyperlink"/>
                  <w:szCs w:val="18"/>
                  <w:lang w:val="en-GB"/>
                </w:rPr>
                <w:t>http://standards.iso.org/ittf/PubliclyAvailableStandards/ISO_19139_Schemas/gmd/gmd.xsd</w:t>
              </w:r>
            </w:hyperlink>
          </w:p>
        </w:tc>
      </w:tr>
      <w:tr w:rsidR="002670D2" w:rsidRPr="00CD3DFC" w14:paraId="415731F4" w14:textId="77777777" w:rsidTr="00576CB0">
        <w:trPr>
          <w:cantSplit/>
          <w:jc w:val="center"/>
        </w:trPr>
        <w:tc>
          <w:tcPr>
            <w:tcW w:w="1693" w:type="dxa"/>
          </w:tcPr>
          <w:p w14:paraId="0412B954" w14:textId="77777777" w:rsidR="002670D2" w:rsidRPr="0011571C" w:rsidRDefault="00314E03" w:rsidP="00151B64">
            <w:pPr>
              <w:pStyle w:val="Tablebody"/>
              <w:rPr>
                <w:szCs w:val="18"/>
                <w:lang w:val="en-GB"/>
              </w:rPr>
            </w:pPr>
            <w:r w:rsidRPr="0011571C">
              <w:rPr>
                <w:szCs w:val="18"/>
                <w:lang w:val="en-GB"/>
              </w:rPr>
              <w:t>OGC OMXML</w:t>
            </w:r>
          </w:p>
        </w:tc>
        <w:tc>
          <w:tcPr>
            <w:tcW w:w="3146" w:type="dxa"/>
          </w:tcPr>
          <w:p w14:paraId="5D5C8F06" w14:textId="77777777" w:rsidR="002670D2" w:rsidRPr="0011571C" w:rsidRDefault="00CD3DFC" w:rsidP="00F8126F">
            <w:pPr>
              <w:pStyle w:val="Tablebody"/>
              <w:rPr>
                <w:szCs w:val="18"/>
                <w:lang w:val="en-GB"/>
              </w:rPr>
            </w:pPr>
            <w:hyperlink r:id="rId73" w:history="1">
              <w:r w:rsidR="00314E03" w:rsidRPr="0011571C">
                <w:rPr>
                  <w:rStyle w:val="Hyperlink"/>
                  <w:szCs w:val="18"/>
                  <w:lang w:val="en-GB"/>
                </w:rPr>
                <w:t>http://www.opengis.net/om/2.0</w:t>
              </w:r>
            </w:hyperlink>
          </w:p>
        </w:tc>
        <w:tc>
          <w:tcPr>
            <w:tcW w:w="1210" w:type="dxa"/>
          </w:tcPr>
          <w:p w14:paraId="42E7CC45" w14:textId="77777777" w:rsidR="002670D2" w:rsidRPr="0011571C" w:rsidRDefault="00314E03" w:rsidP="003F7E31">
            <w:pPr>
              <w:pStyle w:val="Tablebodycentered"/>
              <w:rPr>
                <w:szCs w:val="18"/>
                <w:lang w:val="en-GB"/>
              </w:rPr>
            </w:pPr>
            <w:r w:rsidRPr="0011571C">
              <w:rPr>
                <w:szCs w:val="18"/>
                <w:lang w:val="en-GB"/>
              </w:rPr>
              <w:t>om</w:t>
            </w:r>
          </w:p>
        </w:tc>
        <w:tc>
          <w:tcPr>
            <w:tcW w:w="3630" w:type="dxa"/>
          </w:tcPr>
          <w:p w14:paraId="51944CE8" w14:textId="77777777" w:rsidR="002670D2" w:rsidRPr="0011571C" w:rsidRDefault="00CD3DFC" w:rsidP="00F8126F">
            <w:pPr>
              <w:pStyle w:val="Tablebody"/>
              <w:rPr>
                <w:szCs w:val="18"/>
                <w:lang w:val="en-GB"/>
              </w:rPr>
            </w:pPr>
            <w:hyperlink r:id="rId74" w:history="1">
              <w:r w:rsidR="00314E03" w:rsidRPr="0011571C">
                <w:rPr>
                  <w:rStyle w:val="Hyperlink"/>
                  <w:szCs w:val="18"/>
                  <w:lang w:val="en-GB"/>
                </w:rPr>
                <w:t>http://schemas.opengis.net/om/2.0/observation.xsd</w:t>
              </w:r>
            </w:hyperlink>
          </w:p>
        </w:tc>
      </w:tr>
      <w:tr w:rsidR="00314E03" w:rsidRPr="00CD3DFC" w14:paraId="76530AE6" w14:textId="77777777" w:rsidTr="00576CB0">
        <w:trPr>
          <w:cantSplit/>
          <w:jc w:val="center"/>
        </w:trPr>
        <w:tc>
          <w:tcPr>
            <w:tcW w:w="1693" w:type="dxa"/>
          </w:tcPr>
          <w:p w14:paraId="49243708" w14:textId="77777777" w:rsidR="00314E03" w:rsidRPr="0011571C" w:rsidRDefault="00314E03" w:rsidP="00151B64">
            <w:pPr>
              <w:pStyle w:val="Tablebody"/>
              <w:rPr>
                <w:szCs w:val="18"/>
                <w:lang w:val="en-GB"/>
              </w:rPr>
            </w:pPr>
            <w:r w:rsidRPr="0011571C">
              <w:rPr>
                <w:szCs w:val="18"/>
                <w:lang w:val="en-GB"/>
              </w:rPr>
              <w:t>OGC OMXML</w:t>
            </w:r>
          </w:p>
        </w:tc>
        <w:tc>
          <w:tcPr>
            <w:tcW w:w="3146" w:type="dxa"/>
          </w:tcPr>
          <w:p w14:paraId="0D5FFC23" w14:textId="77777777" w:rsidR="00314E03" w:rsidRPr="0011571C" w:rsidRDefault="00CD3DFC" w:rsidP="00F8126F">
            <w:pPr>
              <w:pStyle w:val="Tablebody"/>
              <w:rPr>
                <w:szCs w:val="18"/>
                <w:lang w:val="en-GB"/>
              </w:rPr>
            </w:pPr>
            <w:hyperlink r:id="rId75" w:history="1">
              <w:r w:rsidR="00314E03" w:rsidRPr="0011571C">
                <w:rPr>
                  <w:rStyle w:val="Hyperlink"/>
                  <w:szCs w:val="18"/>
                  <w:lang w:val="en-GB"/>
                </w:rPr>
                <w:t>http://www.opengis.net/samplingSpatial/2.0</w:t>
              </w:r>
            </w:hyperlink>
          </w:p>
        </w:tc>
        <w:tc>
          <w:tcPr>
            <w:tcW w:w="1210" w:type="dxa"/>
          </w:tcPr>
          <w:p w14:paraId="3658701B" w14:textId="77777777" w:rsidR="00314E03" w:rsidRPr="0011571C" w:rsidRDefault="00314E03" w:rsidP="003F7E31">
            <w:pPr>
              <w:pStyle w:val="Tablebodycentered"/>
              <w:rPr>
                <w:szCs w:val="18"/>
                <w:lang w:val="en-GB"/>
              </w:rPr>
            </w:pPr>
            <w:r w:rsidRPr="0011571C">
              <w:rPr>
                <w:szCs w:val="18"/>
                <w:lang w:val="en-GB"/>
              </w:rPr>
              <w:t>sams</w:t>
            </w:r>
          </w:p>
        </w:tc>
        <w:tc>
          <w:tcPr>
            <w:tcW w:w="3630" w:type="dxa"/>
          </w:tcPr>
          <w:p w14:paraId="79D187C8" w14:textId="77777777" w:rsidR="00314E03" w:rsidRPr="0011571C" w:rsidRDefault="00CD3DFC" w:rsidP="00F8126F">
            <w:pPr>
              <w:pStyle w:val="Tablebody"/>
              <w:rPr>
                <w:szCs w:val="18"/>
                <w:lang w:val="en-GB"/>
              </w:rPr>
            </w:pPr>
            <w:hyperlink r:id="rId76" w:history="1">
              <w:r w:rsidR="0072107B" w:rsidRPr="0011571C">
                <w:rPr>
                  <w:rStyle w:val="Hyperlink"/>
                  <w:szCs w:val="18"/>
                  <w:lang w:val="en-GB"/>
                </w:rPr>
                <w:t>http://schemas.opengis.net/samplingSpatial/2.0/spatialSamplingFeature.xsd</w:t>
              </w:r>
            </w:hyperlink>
          </w:p>
        </w:tc>
      </w:tr>
      <w:tr w:rsidR="00314E03" w:rsidRPr="00CD3DFC" w14:paraId="68543A58" w14:textId="77777777" w:rsidTr="00576CB0">
        <w:trPr>
          <w:cantSplit/>
          <w:jc w:val="center"/>
        </w:trPr>
        <w:tc>
          <w:tcPr>
            <w:tcW w:w="1693" w:type="dxa"/>
          </w:tcPr>
          <w:p w14:paraId="6AD61482" w14:textId="77777777" w:rsidR="00314E03" w:rsidRPr="0011571C" w:rsidRDefault="00314E03" w:rsidP="00167733">
            <w:pPr>
              <w:pStyle w:val="Tablebody"/>
              <w:rPr>
                <w:szCs w:val="18"/>
                <w:lang w:val="en-GB"/>
              </w:rPr>
            </w:pPr>
            <w:r w:rsidRPr="0011571C">
              <w:rPr>
                <w:szCs w:val="18"/>
                <w:lang w:val="en-GB"/>
              </w:rPr>
              <w:t>FM</w:t>
            </w:r>
            <w:r w:rsidR="00167733" w:rsidRPr="0011571C">
              <w:rPr>
                <w:szCs w:val="18"/>
                <w:lang w:val="en-GB"/>
              </w:rPr>
              <w:t xml:space="preserve"> </w:t>
            </w:r>
            <w:r w:rsidRPr="0011571C">
              <w:rPr>
                <w:szCs w:val="18"/>
                <w:lang w:val="en-GB"/>
              </w:rPr>
              <w:t>203-15 Ext. OPM-XML</w:t>
            </w:r>
          </w:p>
        </w:tc>
        <w:tc>
          <w:tcPr>
            <w:tcW w:w="3146" w:type="dxa"/>
          </w:tcPr>
          <w:p w14:paraId="31DDC247" w14:textId="77777777" w:rsidR="00314E03" w:rsidRPr="0011571C" w:rsidRDefault="00CD3DFC" w:rsidP="00F8126F">
            <w:pPr>
              <w:pStyle w:val="Tablebody"/>
              <w:rPr>
                <w:szCs w:val="18"/>
                <w:lang w:val="en-GB"/>
              </w:rPr>
            </w:pPr>
            <w:hyperlink r:id="rId77" w:history="1">
              <w:r w:rsidR="00314E03" w:rsidRPr="0011571C">
                <w:rPr>
                  <w:rStyle w:val="Hyperlink"/>
                  <w:szCs w:val="18"/>
                  <w:lang w:val="en-GB"/>
                </w:rPr>
                <w:t>http://def.wmo.int/opm/2013</w:t>
              </w:r>
            </w:hyperlink>
          </w:p>
        </w:tc>
        <w:tc>
          <w:tcPr>
            <w:tcW w:w="1210" w:type="dxa"/>
          </w:tcPr>
          <w:p w14:paraId="2372EBCC" w14:textId="77777777" w:rsidR="00314E03" w:rsidRPr="0011571C" w:rsidRDefault="00314E03" w:rsidP="003F7E31">
            <w:pPr>
              <w:pStyle w:val="Tablebodycentered"/>
              <w:rPr>
                <w:szCs w:val="18"/>
                <w:lang w:val="en-GB"/>
              </w:rPr>
            </w:pPr>
            <w:r w:rsidRPr="0011571C">
              <w:rPr>
                <w:szCs w:val="18"/>
                <w:lang w:val="en-GB"/>
              </w:rPr>
              <w:t>opm</w:t>
            </w:r>
          </w:p>
        </w:tc>
        <w:tc>
          <w:tcPr>
            <w:tcW w:w="3630" w:type="dxa"/>
          </w:tcPr>
          <w:p w14:paraId="0ACCA7F6" w14:textId="77777777" w:rsidR="00314E03" w:rsidRPr="0011571C" w:rsidRDefault="00CD3DFC" w:rsidP="00F8126F">
            <w:pPr>
              <w:pStyle w:val="Tablebody"/>
              <w:rPr>
                <w:szCs w:val="18"/>
                <w:lang w:val="en-GB"/>
              </w:rPr>
            </w:pPr>
            <w:hyperlink r:id="rId78" w:history="1">
              <w:r w:rsidR="00314E03" w:rsidRPr="0011571C">
                <w:rPr>
                  <w:rStyle w:val="Hyperlink"/>
                  <w:szCs w:val="18"/>
                  <w:lang w:val="en-GB"/>
                </w:rPr>
                <w:t>http://schemas.wmo.int/opm/1.1/opm.xsd</w:t>
              </w:r>
            </w:hyperlink>
          </w:p>
        </w:tc>
      </w:tr>
    </w:tbl>
    <w:p w14:paraId="024F21BB" w14:textId="77777777" w:rsidR="00C90D23" w:rsidRPr="00CD3DFC" w:rsidRDefault="00C90D23" w:rsidP="00CD3DFC">
      <w:pPr>
        <w:pStyle w:val="Heading20"/>
      </w:pPr>
      <w:r w:rsidRPr="00CD3DFC">
        <w:t>202</w:t>
      </w:r>
      <w:r w:rsidR="00FD3F97" w:rsidRPr="00CD3DFC">
        <w:t>-15-Ext</w:t>
      </w:r>
      <w:r w:rsidRPr="00CD3DFC">
        <w:t>.3</w:t>
      </w:r>
      <w:r w:rsidRPr="00CD3DFC">
        <w:tab/>
        <w:t>Virtual typing</w:t>
      </w:r>
      <w:bookmarkEnd w:id="32"/>
    </w:p>
    <w:p w14:paraId="30CDBBA8" w14:textId="77777777" w:rsidR="00BF3849" w:rsidRPr="00CD3DFC" w:rsidRDefault="00C90D23" w:rsidP="00FD3F97">
      <w:pPr>
        <w:pStyle w:val="CodesbodytextExt"/>
        <w:rPr>
          <w:lang w:val="en-US"/>
        </w:rPr>
      </w:pPr>
      <w:r w:rsidRPr="00CD3DFC">
        <w:rPr>
          <w:lang w:val="en-US"/>
        </w:rPr>
        <w:t>In accordance with OMXML (</w:t>
      </w:r>
      <w:r w:rsidR="00C71E2C" w:rsidRPr="00CD3DFC">
        <w:rPr>
          <w:lang w:val="en-US"/>
        </w:rPr>
        <w:t>clause </w:t>
      </w:r>
      <w:r w:rsidRPr="00CD3DFC">
        <w:rPr>
          <w:lang w:val="en-US"/>
        </w:rPr>
        <w:t xml:space="preserve">7.2), the specialization of OM_Observation is provided through </w:t>
      </w:r>
      <w:r w:rsidR="00490DDA" w:rsidRPr="00CD3DFC">
        <w:rPr>
          <w:lang w:val="en-US"/>
        </w:rPr>
        <w:t>S</w:t>
      </w:r>
      <w:r w:rsidRPr="00CD3DFC">
        <w:rPr>
          <w:lang w:val="en-US"/>
        </w:rPr>
        <w:t xml:space="preserve">chematron restriction. The om:type element shall be used to specify the type of OM_Observation that is being encoded using the URI for the corresponding observation type listed in </w:t>
      </w:r>
      <w:r w:rsidR="00125EC3" w:rsidRPr="00CD3DFC">
        <w:rPr>
          <w:lang w:val="en-US"/>
        </w:rPr>
        <w:t xml:space="preserve">Code </w:t>
      </w:r>
      <w:r w:rsidR="00C71E2C" w:rsidRPr="00CD3DFC">
        <w:rPr>
          <w:lang w:val="en-US"/>
        </w:rPr>
        <w:t>table D</w:t>
      </w:r>
      <w:r w:rsidRPr="00CD3DFC">
        <w:rPr>
          <w:lang w:val="en-US"/>
        </w:rPr>
        <w:t>-3.</w:t>
      </w:r>
    </w:p>
    <w:p w14:paraId="5FA4E2C4" w14:textId="77777777" w:rsidR="00A97828" w:rsidRPr="0011571C" w:rsidRDefault="00C90D23" w:rsidP="0065593E">
      <w:pPr>
        <w:pStyle w:val="Notesheading"/>
      </w:pPr>
      <w:r w:rsidRPr="0011571C">
        <w:t>Note</w:t>
      </w:r>
      <w:r w:rsidR="00A97828" w:rsidRPr="0011571C">
        <w:t>s</w:t>
      </w:r>
      <w:r w:rsidRPr="0011571C">
        <w:t>:</w:t>
      </w:r>
    </w:p>
    <w:p w14:paraId="539C55AA" w14:textId="77777777" w:rsidR="00C90D23" w:rsidRPr="0011571C" w:rsidRDefault="00A97828" w:rsidP="0065593E">
      <w:pPr>
        <w:pStyle w:val="Notes1"/>
      </w:pPr>
      <w:r w:rsidRPr="0011571C">
        <w:t>1.</w:t>
      </w:r>
      <w:r w:rsidR="00C90D23" w:rsidRPr="0011571C">
        <w:tab/>
      </w:r>
      <w:r w:rsidR="00125EC3" w:rsidRPr="0011571C">
        <w:t xml:space="preserve">Code </w:t>
      </w:r>
      <w:r w:rsidR="00C71E2C" w:rsidRPr="0011571C">
        <w:t>table D</w:t>
      </w:r>
      <w:r w:rsidR="00C90D23" w:rsidRPr="0011571C">
        <w:t xml:space="preserve">-3 is described in </w:t>
      </w:r>
      <w:r w:rsidR="00C71E2C" w:rsidRPr="0011571C">
        <w:t>Appendix </w:t>
      </w:r>
      <w:r w:rsidR="00C90D23" w:rsidRPr="0011571C">
        <w:t>A.</w:t>
      </w:r>
    </w:p>
    <w:p w14:paraId="2F8F3A25" w14:textId="77777777" w:rsidR="00BF3849" w:rsidRPr="0011571C" w:rsidRDefault="00A97828" w:rsidP="0065593E">
      <w:pPr>
        <w:pStyle w:val="Notes1"/>
      </w:pPr>
      <w:r w:rsidRPr="0011571C">
        <w:t>2.</w:t>
      </w:r>
      <w:r w:rsidR="00C90D23" w:rsidRPr="0011571C">
        <w:tab/>
      </w:r>
      <w:r w:rsidR="00125EC3" w:rsidRPr="0011571C">
        <w:t xml:space="preserve">Code </w:t>
      </w:r>
      <w:r w:rsidR="00C71E2C" w:rsidRPr="0011571C">
        <w:t>table D</w:t>
      </w:r>
      <w:r w:rsidR="00C90D23" w:rsidRPr="0011571C">
        <w:t xml:space="preserve">-3 is published online at </w:t>
      </w:r>
      <w:hyperlink r:id="rId79" w:history="1">
        <w:r w:rsidR="00C90D23" w:rsidRPr="0011571C">
          <w:rPr>
            <w:rStyle w:val="Hyperlink"/>
          </w:rPr>
          <w:t>http://codes.wmo.int/common/observation-type/METCE/2013</w:t>
        </w:r>
      </w:hyperlink>
      <w:r w:rsidR="00C90D23" w:rsidRPr="0011571C">
        <w:t>.</w:t>
      </w:r>
    </w:p>
    <w:p w14:paraId="24B659B0" w14:textId="77777777" w:rsidR="00C90D23" w:rsidRPr="0011571C" w:rsidRDefault="00A97828" w:rsidP="0065593E">
      <w:pPr>
        <w:pStyle w:val="Notes1"/>
      </w:pPr>
      <w:r w:rsidRPr="0011571C">
        <w:t>3.</w:t>
      </w:r>
      <w:r w:rsidR="00C90D23" w:rsidRPr="0011571C">
        <w:tab/>
        <w:t xml:space="preserve">The URI for each observation type is composed by appending the </w:t>
      </w:r>
      <w:r w:rsidR="00C90D23" w:rsidRPr="0011571C">
        <w:rPr>
          <w:rStyle w:val="Italic"/>
        </w:rPr>
        <w:t>notation</w:t>
      </w:r>
      <w:r w:rsidR="00C90D23" w:rsidRPr="0011571C">
        <w:t xml:space="preserve"> to the </w:t>
      </w:r>
      <w:r w:rsidR="00C90D23" w:rsidRPr="0011571C">
        <w:rPr>
          <w:rStyle w:val="Italic"/>
        </w:rPr>
        <w:t>code-space</w:t>
      </w:r>
      <w:r w:rsidR="00C90D23" w:rsidRPr="0011571C">
        <w:t xml:space="preserve">. As an example, the URI of ComplexSamplingMeasurement is </w:t>
      </w:r>
      <w:hyperlink r:id="rId80" w:history="1">
        <w:r w:rsidR="00DD7E09" w:rsidRPr="0011571C">
          <w:rPr>
            <w:rStyle w:val="Hyperlink"/>
          </w:rPr>
          <w:t>http://codes.wmo.int/common/observation-type/METCE/2013/ComplexSamplingMeasurement</w:t>
        </w:r>
      </w:hyperlink>
      <w:r w:rsidR="00C90D23" w:rsidRPr="0011571C">
        <w:t>.</w:t>
      </w:r>
    </w:p>
    <w:p w14:paraId="029B69EA" w14:textId="77777777" w:rsidR="00BF3849" w:rsidRPr="0011571C" w:rsidRDefault="00A97828" w:rsidP="0065593E">
      <w:pPr>
        <w:pStyle w:val="Notes1"/>
      </w:pPr>
      <w:r w:rsidRPr="0011571C">
        <w:t>4.</w:t>
      </w:r>
      <w:r w:rsidR="00C90D23" w:rsidRPr="0011571C">
        <w:tab/>
        <w:t>Each URI will resolve to provide further information about the associated observation type.</w:t>
      </w:r>
    </w:p>
    <w:p w14:paraId="1F3AF998" w14:textId="77777777" w:rsidR="00C90D23" w:rsidRPr="0011571C" w:rsidRDefault="00A97828" w:rsidP="0065593E">
      <w:pPr>
        <w:pStyle w:val="Notes1"/>
      </w:pPr>
      <w:r w:rsidRPr="0011571C">
        <w:t>5.</w:t>
      </w:r>
      <w:r w:rsidR="00C90D23" w:rsidRPr="0011571C">
        <w:tab/>
        <w:t>The terms “observation” and “measurement” evoke a particular concept to meteorologists (</w:t>
      </w:r>
      <w:r w:rsidR="00DB3D83" w:rsidRPr="0011571C">
        <w:t>for example,</w:t>
      </w:r>
      <w:r w:rsidR="00C90D23" w:rsidRPr="0011571C">
        <w:t xml:space="preserve"> the mea</w:t>
      </w:r>
      <w:r w:rsidR="00BF168B" w:rsidRPr="0011571C">
        <w:t>surement of a physical phenomenon</w:t>
      </w:r>
      <w:r w:rsidR="00C90D23" w:rsidRPr="0011571C">
        <w:t xml:space="preserve"> using an instrument or sensor). As defined in ISO 19156:2011, Geographic information – Observations and </w:t>
      </w:r>
      <w:r w:rsidR="00EF1632" w:rsidRPr="0011571C">
        <w:t>m</w:t>
      </w:r>
      <w:r w:rsidR="00C90D23" w:rsidRPr="0011571C">
        <w:t>easurements, an instance of OM_Observation is defined as an “estimate of the value of some property of some feature of interest using a specified procedure”. OM_Measurement is clearly applicable to the measurement of some physical property values using an instrument or sensor but is equally applicable to the numerical simulation of physical property values using a computational model (</w:t>
      </w:r>
      <w:r w:rsidR="00DB3D83" w:rsidRPr="0011571C">
        <w:t xml:space="preserve">for example, </w:t>
      </w:r>
      <w:r w:rsidR="00C90D23" w:rsidRPr="0011571C">
        <w:t>a forecast or reanalysis).</w:t>
      </w:r>
    </w:p>
    <w:p w14:paraId="34860FEB" w14:textId="77777777" w:rsidR="00C90D23" w:rsidRPr="00CD3DFC" w:rsidRDefault="00C90D23" w:rsidP="00CD3DFC">
      <w:pPr>
        <w:pStyle w:val="Heading20"/>
      </w:pPr>
      <w:bookmarkStart w:id="33" w:name="_Toc392055706"/>
      <w:r w:rsidRPr="00CD3DFC">
        <w:t>202</w:t>
      </w:r>
      <w:r w:rsidR="00FD3F97" w:rsidRPr="00CD3DFC">
        <w:t>-15-Ext.</w:t>
      </w:r>
      <w:r w:rsidRPr="00CD3DFC">
        <w:t>4</w:t>
      </w:r>
      <w:r w:rsidR="00AC2FFC" w:rsidRPr="00CD3DFC">
        <w:tab/>
        <w:t>Requirements class</w:t>
      </w:r>
      <w:r w:rsidRPr="00CD3DFC">
        <w:t xml:space="preserve">: Complex </w:t>
      </w:r>
      <w:r w:rsidR="006E4C6C" w:rsidRPr="00CD3DFC">
        <w:t>s</w:t>
      </w:r>
      <w:r w:rsidRPr="00CD3DFC">
        <w:t xml:space="preserve">ampling </w:t>
      </w:r>
      <w:r w:rsidR="006E4C6C" w:rsidRPr="00CD3DFC">
        <w:t>m</w:t>
      </w:r>
      <w:r w:rsidRPr="00CD3DFC">
        <w:t>easurement</w:t>
      </w:r>
      <w:bookmarkEnd w:id="33"/>
    </w:p>
    <w:p w14:paraId="161D70BB" w14:textId="77777777" w:rsidR="00C90D23" w:rsidRPr="00CD3DFC" w:rsidRDefault="00C90D23" w:rsidP="00FD3F97">
      <w:pPr>
        <w:pStyle w:val="CodesbodytextExt"/>
        <w:rPr>
          <w:lang w:val="en-US"/>
        </w:rPr>
      </w:pPr>
      <w:r w:rsidRPr="00CD3DFC">
        <w:rPr>
          <w:lang w:val="en-US"/>
        </w:rPr>
        <w:t>202</w:t>
      </w:r>
      <w:r w:rsidR="00FD3F97" w:rsidRPr="00CD3DFC">
        <w:rPr>
          <w:lang w:val="en-US"/>
        </w:rPr>
        <w:t>-15-Ext</w:t>
      </w:r>
      <w:r w:rsidRPr="00CD3DFC">
        <w:rPr>
          <w:lang w:val="en-US"/>
        </w:rPr>
        <w:t>.4.1</w:t>
      </w:r>
      <w:r w:rsidRPr="00CD3DFC">
        <w:rPr>
          <w:lang w:val="en-US"/>
        </w:rPr>
        <w:tab/>
        <w:t xml:space="preserve">This requirements class restricts the content model for the XML element om:OM_Observation such that the </w:t>
      </w:r>
      <w:r w:rsidR="00483E72" w:rsidRPr="00CD3DFC">
        <w:rPr>
          <w:lang w:val="en-US"/>
        </w:rPr>
        <w:t>“</w:t>
      </w:r>
      <w:r w:rsidRPr="00CD3DFC">
        <w:rPr>
          <w:lang w:val="en-US"/>
        </w:rPr>
        <w:t>result</w:t>
      </w:r>
      <w:r w:rsidR="00483E72" w:rsidRPr="00CD3DFC">
        <w:rPr>
          <w:lang w:val="en-US"/>
        </w:rPr>
        <w:t>”</w:t>
      </w:r>
      <w:r w:rsidRPr="00CD3DFC">
        <w:rPr>
          <w:lang w:val="en-US"/>
        </w:rPr>
        <w:t xml:space="preserve"> of the observation is a set of values relating to a specified location and time instant or duration, the </w:t>
      </w:r>
      <w:r w:rsidR="00483E72" w:rsidRPr="00CD3DFC">
        <w:rPr>
          <w:lang w:val="en-US"/>
        </w:rPr>
        <w:t>“</w:t>
      </w:r>
      <w:r w:rsidRPr="00CD3DFC">
        <w:rPr>
          <w:lang w:val="en-US"/>
        </w:rPr>
        <w:t>feature of interest</w:t>
      </w:r>
      <w:r w:rsidR="00483E72" w:rsidRPr="00CD3DFC">
        <w:rPr>
          <w:lang w:val="en-US"/>
        </w:rPr>
        <w:t>”</w:t>
      </w:r>
      <w:r w:rsidRPr="00CD3DFC">
        <w:rPr>
          <w:lang w:val="en-US"/>
        </w:rPr>
        <w:t xml:space="preserve"> is a representative subset of the atmosphere or body of water</w:t>
      </w:r>
      <w:r w:rsidR="0042057F" w:rsidRPr="00CD3DFC">
        <w:rPr>
          <w:lang w:val="en-US"/>
        </w:rPr>
        <w:t xml:space="preserve"> </w:t>
      </w:r>
      <w:r w:rsidR="00577B6F" w:rsidRPr="00CD3DFC">
        <w:rPr>
          <w:lang w:val="en-US"/>
        </w:rPr>
        <w:t>and so forth</w:t>
      </w:r>
      <w:r w:rsidRPr="00CD3DFC">
        <w:rPr>
          <w:lang w:val="en-US"/>
        </w:rPr>
        <w:t xml:space="preserve"> based on a predetermined sampling regime and the </w:t>
      </w:r>
      <w:r w:rsidR="00483E72" w:rsidRPr="00CD3DFC">
        <w:rPr>
          <w:lang w:val="en-US"/>
        </w:rPr>
        <w:t>“</w:t>
      </w:r>
      <w:r w:rsidRPr="00CD3DFC">
        <w:rPr>
          <w:lang w:val="en-US"/>
        </w:rPr>
        <w:t>procedure</w:t>
      </w:r>
      <w:r w:rsidR="00483E72" w:rsidRPr="00CD3DFC">
        <w:rPr>
          <w:lang w:val="en-US"/>
        </w:rPr>
        <w:t>”</w:t>
      </w:r>
      <w:r w:rsidRPr="00CD3DFC">
        <w:rPr>
          <w:lang w:val="en-US"/>
        </w:rPr>
        <w:t xml:space="preserve"> provides the set of information as specified by WMO.</w:t>
      </w:r>
    </w:p>
    <w:p w14:paraId="027A7EEB" w14:textId="77777777" w:rsidR="00C90D23" w:rsidRPr="0011571C" w:rsidRDefault="00C90D23" w:rsidP="00DC28D7">
      <w:pPr>
        <w:pStyle w:val="Note"/>
      </w:pPr>
      <w:r w:rsidRPr="0011571C">
        <w:t>Note:</w:t>
      </w:r>
      <w:r w:rsidRPr="0011571C">
        <w:tab/>
        <w:t xml:space="preserve">ComplexSamplingMeasurement (a subclass of OM_ComplexObservation) is intended for use where the observation event is concerned with the evaluation of multiple measurands at a specified location and time instant or duration. OM_ComplexObservation is used because the </w:t>
      </w:r>
      <w:r w:rsidR="00483E72" w:rsidRPr="0011571C">
        <w:t>“</w:t>
      </w:r>
      <w:r w:rsidRPr="0011571C">
        <w:t>result</w:t>
      </w:r>
      <w:r w:rsidR="00483E72" w:rsidRPr="0011571C">
        <w:t>”</w:t>
      </w:r>
      <w:r w:rsidRPr="0011571C">
        <w:t xml:space="preserve"> of this class of observations is a group of measures, provided as a Record (as defined in ISO</w:t>
      </w:r>
      <w:r w:rsidR="0065593E" w:rsidRPr="0011571C">
        <w:t> </w:t>
      </w:r>
      <w:r w:rsidRPr="0011571C">
        <w:t>19103:2005</w:t>
      </w:r>
      <w:r w:rsidR="008A35C8" w:rsidRPr="0011571C">
        <w:t>,</w:t>
      </w:r>
      <w:r w:rsidRPr="0011571C">
        <w:t xml:space="preserve"> Geographic information – Conceptual schema language).</w:t>
      </w:r>
    </w:p>
    <w:p w14:paraId="3063ADB3" w14:textId="77777777" w:rsidR="00C90D23" w:rsidRPr="00CD3DFC" w:rsidRDefault="00C90D23" w:rsidP="00FD3F97">
      <w:pPr>
        <w:pStyle w:val="CodesbodytextExt"/>
        <w:rPr>
          <w:lang w:val="en-US"/>
        </w:rPr>
      </w:pPr>
      <w:r w:rsidRPr="00CD3DFC">
        <w:rPr>
          <w:lang w:val="en-US"/>
        </w:rPr>
        <w:lastRenderedPageBreak/>
        <w:t>202</w:t>
      </w:r>
      <w:r w:rsidR="00FD3F97" w:rsidRPr="00CD3DFC">
        <w:rPr>
          <w:lang w:val="en-US"/>
        </w:rPr>
        <w:t>-15-Ext</w:t>
      </w:r>
      <w:r w:rsidRPr="00CD3DFC">
        <w:rPr>
          <w:lang w:val="en-US"/>
        </w:rPr>
        <w:t>.4.2</w:t>
      </w:r>
      <w:r w:rsidRPr="00CD3DFC">
        <w:rPr>
          <w:lang w:val="en-US"/>
        </w:rPr>
        <w:tab/>
        <w:t xml:space="preserve">Instances of om:OM_Observation with element om:type specifying </w:t>
      </w:r>
      <w:hyperlink r:id="rId81" w:history="1">
        <w:r w:rsidR="0065593E" w:rsidRPr="00CD3DFC">
          <w:rPr>
            <w:rStyle w:val="Hyperlink"/>
            <w:lang w:val="en-US"/>
          </w:rPr>
          <w:t>http://codes.wmo.int/common/observation-type/METCE/2013/ComplexSamplingMeasurement</w:t>
        </w:r>
      </w:hyperlink>
      <w:r w:rsidRPr="00CD3DFC">
        <w:rPr>
          <w:lang w:val="en-US"/>
        </w:rPr>
        <w:t xml:space="preserve"> shall conform to all </w:t>
      </w:r>
      <w:r w:rsidR="00AC23BC" w:rsidRPr="00CD3DFC">
        <w:rPr>
          <w:lang w:val="en-US"/>
        </w:rPr>
        <w:t>r</w:t>
      </w:r>
      <w:r w:rsidRPr="00CD3DFC">
        <w:rPr>
          <w:lang w:val="en-US"/>
        </w:rPr>
        <w:t>equirements specified in</w:t>
      </w:r>
      <w:r w:rsidR="00233738" w:rsidRPr="00CD3DFC">
        <w:rPr>
          <w:lang w:val="en-US"/>
        </w:rPr>
        <w:t xml:space="preserve"> Table</w:t>
      </w:r>
      <w:r w:rsidR="0065593E" w:rsidRPr="00CD3DFC">
        <w:rPr>
          <w:lang w:val="en-US"/>
        </w:rPr>
        <w:t> </w:t>
      </w:r>
      <w:r w:rsidR="00FD3F97" w:rsidRPr="00CD3DFC">
        <w:rPr>
          <w:lang w:val="en-US"/>
        </w:rPr>
        <w:t>202-15-Ext.</w:t>
      </w:r>
      <w:r w:rsidR="004D1E3C" w:rsidRPr="00CD3DFC">
        <w:rPr>
          <w:lang w:val="en-US"/>
        </w:rPr>
        <w:t>4</w:t>
      </w:r>
      <w:r w:rsidR="00233738" w:rsidRPr="00CD3DFC">
        <w:rPr>
          <w:lang w:val="en-US"/>
        </w:rPr>
        <w:t>.</w:t>
      </w:r>
    </w:p>
    <w:p w14:paraId="7B0B8BEF" w14:textId="77777777" w:rsidR="00C90D23" w:rsidRPr="00CD3DFC" w:rsidRDefault="00C90D23" w:rsidP="00FD3F97">
      <w:pPr>
        <w:pStyle w:val="CodesbodytextExt"/>
        <w:rPr>
          <w:lang w:val="en-US"/>
        </w:rPr>
      </w:pPr>
      <w:r w:rsidRPr="00CD3DFC">
        <w:rPr>
          <w:lang w:val="en-US"/>
        </w:rPr>
        <w:t>202</w:t>
      </w:r>
      <w:r w:rsidR="00FD3F97" w:rsidRPr="00CD3DFC">
        <w:rPr>
          <w:lang w:val="en-US"/>
        </w:rPr>
        <w:t>-15-Ext.</w:t>
      </w:r>
      <w:r w:rsidRPr="00CD3DFC">
        <w:rPr>
          <w:lang w:val="en-US"/>
        </w:rPr>
        <w:t>4.3</w:t>
      </w:r>
      <w:r w:rsidRPr="00CD3DFC">
        <w:rPr>
          <w:lang w:val="en-US"/>
        </w:rPr>
        <w:tab/>
        <w:t xml:space="preserve">Instances of om:OM_Observation with element om:type specifying </w:t>
      </w:r>
      <w:hyperlink r:id="rId82" w:history="1">
        <w:r w:rsidR="0065593E" w:rsidRPr="00CD3DFC">
          <w:rPr>
            <w:rStyle w:val="Hyperlink"/>
            <w:lang w:val="en-US"/>
          </w:rPr>
          <w:t>http://codes.wmo.int/common/observation-type/METCE/2013/ComplexSamplingMeasurement</w:t>
        </w:r>
      </w:hyperlink>
      <w:r w:rsidRPr="00CD3DFC">
        <w:rPr>
          <w:lang w:val="en-US"/>
        </w:rPr>
        <w:t xml:space="preserve"> shall conform to all </w:t>
      </w:r>
      <w:r w:rsidR="00AC23BC" w:rsidRPr="00CD3DFC">
        <w:rPr>
          <w:lang w:val="en-US"/>
        </w:rPr>
        <w:t>r</w:t>
      </w:r>
      <w:r w:rsidRPr="00CD3DFC">
        <w:rPr>
          <w:lang w:val="en-US"/>
        </w:rPr>
        <w:t>equirements of all relevant dependencies specified in</w:t>
      </w:r>
      <w:r w:rsidR="00E4413D" w:rsidRPr="00CD3DFC">
        <w:rPr>
          <w:lang w:val="en-US"/>
        </w:rPr>
        <w:t xml:space="preserve"> Table</w:t>
      </w:r>
      <w:r w:rsidR="0065593E" w:rsidRPr="00CD3DFC">
        <w:rPr>
          <w:lang w:val="en-US"/>
        </w:rPr>
        <w:t> </w:t>
      </w:r>
      <w:r w:rsidR="00FD3F97" w:rsidRPr="00CD3DFC">
        <w:rPr>
          <w:lang w:val="en-US"/>
        </w:rPr>
        <w:t>202-15-Ext.</w:t>
      </w:r>
      <w:r w:rsidR="004D1E3C" w:rsidRPr="00CD3DFC">
        <w:rPr>
          <w:lang w:val="en-US"/>
        </w:rPr>
        <w:t>4</w:t>
      </w:r>
      <w:r w:rsidR="00E4413D" w:rsidRPr="00CD3DFC">
        <w:rPr>
          <w:lang w:val="en-US"/>
        </w:rPr>
        <w:t>.</w:t>
      </w:r>
    </w:p>
    <w:p w14:paraId="050453DA" w14:textId="77777777" w:rsidR="005C1479" w:rsidRPr="0011571C" w:rsidRDefault="00C90D23" w:rsidP="007E2C6C">
      <w:pPr>
        <w:pStyle w:val="Note"/>
      </w:pPr>
      <w:r w:rsidRPr="0011571C">
        <w:t>Note:</w:t>
      </w:r>
      <w:r w:rsidRPr="0011571C">
        <w:tab/>
        <w:t>XML implementation of metce:ComplexSamplingMeasurement is dependent on:</w:t>
      </w:r>
    </w:p>
    <w:p w14:paraId="121187C6" w14:textId="77777777" w:rsidR="00C90D23" w:rsidRPr="00CD3DFC" w:rsidRDefault="00A97828" w:rsidP="0065593E">
      <w:pPr>
        <w:pStyle w:val="Notes3"/>
        <w:rPr>
          <w:lang w:val="en-US"/>
        </w:rPr>
      </w:pPr>
      <w:r w:rsidRPr="00CD3DFC">
        <w:rPr>
          <w:lang w:val="en-US"/>
        </w:rPr>
        <w:t>–</w:t>
      </w:r>
      <w:r w:rsidR="00C90D23" w:rsidRPr="00CD3DFC">
        <w:rPr>
          <w:lang w:val="en-US"/>
        </w:rPr>
        <w:tab/>
        <w:t>OMXML [OGC/IS 10-025r1 Observations and Measurements 2.0 – XML Implementation]</w:t>
      </w:r>
      <w:r w:rsidRPr="00CD3DFC">
        <w:rPr>
          <w:lang w:val="en-US"/>
        </w:rPr>
        <w:t>;</w:t>
      </w:r>
    </w:p>
    <w:p w14:paraId="45926589" w14:textId="77777777" w:rsidR="00C90D23" w:rsidRPr="00CD3DFC" w:rsidRDefault="00A97828" w:rsidP="0065593E">
      <w:pPr>
        <w:pStyle w:val="Notes3"/>
        <w:rPr>
          <w:lang w:val="en-US"/>
        </w:rPr>
      </w:pPr>
      <w:r w:rsidRPr="00CD3DFC">
        <w:rPr>
          <w:lang w:val="en-US"/>
        </w:rPr>
        <w:t>–</w:t>
      </w:r>
      <w:r w:rsidR="00C90D23" w:rsidRPr="00CD3DFC">
        <w:rPr>
          <w:lang w:val="en-US"/>
        </w:rPr>
        <w:tab/>
        <w:t>SWE Common 2.0 [OGC/IS 08-094r1 SWE Common Data Model Encoding Standard 2.0]</w:t>
      </w:r>
      <w:r w:rsidRPr="00CD3DFC">
        <w:rPr>
          <w:lang w:val="en-US"/>
        </w:rPr>
        <w:t>.</w:t>
      </w:r>
    </w:p>
    <w:p w14:paraId="1C4E11DD" w14:textId="77777777" w:rsidR="00C90D23" w:rsidRPr="00CD3DFC" w:rsidRDefault="00C90D23" w:rsidP="00DC28D7">
      <w:pPr>
        <w:pStyle w:val="Tablecaption"/>
        <w:rPr>
          <w:lang w:val="en-US"/>
        </w:rPr>
      </w:pPr>
      <w:bookmarkStart w:id="34" w:name="_Ref384903267"/>
      <w:r w:rsidRPr="00CD3DFC">
        <w:rPr>
          <w:lang w:val="en-US"/>
        </w:rPr>
        <w:t>Table</w:t>
      </w:r>
      <w:r w:rsidR="0065593E" w:rsidRPr="00CD3DFC">
        <w:rPr>
          <w:lang w:val="en-US"/>
        </w:rPr>
        <w:t> </w:t>
      </w:r>
      <w:r w:rsidR="00FD3F97" w:rsidRPr="00CD3DFC">
        <w:rPr>
          <w:lang w:val="en-US"/>
        </w:rPr>
        <w:t>202-15-Ext.</w:t>
      </w:r>
      <w:r w:rsidR="004D1E3C" w:rsidRPr="00CD3DFC">
        <w:rPr>
          <w:lang w:val="en-US"/>
        </w:rPr>
        <w:t>4</w:t>
      </w:r>
      <w:r w:rsidR="00F2639A" w:rsidRPr="00CD3DFC">
        <w:rPr>
          <w:lang w:val="en-US"/>
        </w:rPr>
        <w:t>.</w:t>
      </w:r>
      <w:bookmarkEnd w:id="34"/>
      <w:r w:rsidRPr="00CD3DFC">
        <w:rPr>
          <w:lang w:val="en-US"/>
        </w:rPr>
        <w:t xml:space="preserve"> Requirements class xsd-complex-sampling-measurement</w:t>
      </w:r>
    </w:p>
    <w:p w14:paraId="7A0FFDA2" w14:textId="2362DA0D"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BodyRows="16"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1860"/>
        <w:gridCol w:w="7899"/>
      </w:tblGrid>
      <w:tr w:rsidR="00C90D23" w:rsidRPr="0011571C" w14:paraId="67D656B1" w14:textId="77777777" w:rsidTr="00576CB0">
        <w:trPr>
          <w:cantSplit/>
          <w:tblHeader/>
          <w:jc w:val="center"/>
        </w:trPr>
        <w:tc>
          <w:tcPr>
            <w:tcW w:w="9759" w:type="dxa"/>
            <w:gridSpan w:val="2"/>
            <w:shd w:val="clear" w:color="auto" w:fill="F2F2F2"/>
          </w:tcPr>
          <w:p w14:paraId="52823273" w14:textId="77777777" w:rsidR="00C90D23" w:rsidRPr="0011571C" w:rsidRDefault="00AC2FFC" w:rsidP="00783411">
            <w:pPr>
              <w:pStyle w:val="Tableheader"/>
            </w:pPr>
            <w:r w:rsidRPr="0011571C">
              <w:t>Requirements class</w:t>
            </w:r>
          </w:p>
        </w:tc>
      </w:tr>
      <w:tr w:rsidR="00C90D23" w:rsidRPr="0011571C" w14:paraId="439D8C41" w14:textId="77777777" w:rsidTr="00576CB0">
        <w:trPr>
          <w:cantSplit/>
          <w:jc w:val="center"/>
        </w:trPr>
        <w:tc>
          <w:tcPr>
            <w:tcW w:w="9759" w:type="dxa"/>
            <w:gridSpan w:val="2"/>
          </w:tcPr>
          <w:p w14:paraId="24C8BA3D" w14:textId="77777777" w:rsidR="00C90D23" w:rsidRPr="0011571C" w:rsidRDefault="00CD3DFC" w:rsidP="00783411">
            <w:pPr>
              <w:pStyle w:val="Tablebody"/>
            </w:pPr>
            <w:hyperlink r:id="rId83" w:history="1">
              <w:r w:rsidR="00C90D23" w:rsidRPr="0011571C">
                <w:rPr>
                  <w:rStyle w:val="Hyperlink"/>
                </w:rPr>
                <w:t>http://def.wmo.int/metce/2013/req/xsd-complex-sampling-measurement</w:t>
              </w:r>
            </w:hyperlink>
            <w:r w:rsidR="00C90D23" w:rsidRPr="0011571C">
              <w:t xml:space="preserve"> </w:t>
            </w:r>
          </w:p>
        </w:tc>
      </w:tr>
      <w:tr w:rsidR="00C90D23" w:rsidRPr="0011571C" w14:paraId="4BD96176" w14:textId="77777777" w:rsidTr="00DE4EAD">
        <w:trPr>
          <w:cantSplit/>
          <w:jc w:val="center"/>
        </w:trPr>
        <w:tc>
          <w:tcPr>
            <w:tcW w:w="1860" w:type="dxa"/>
          </w:tcPr>
          <w:p w14:paraId="0E1A6824" w14:textId="77777777" w:rsidR="00C90D23" w:rsidRPr="0011571C" w:rsidRDefault="006A236F" w:rsidP="00783411">
            <w:pPr>
              <w:pStyle w:val="Tablebody"/>
            </w:pPr>
            <w:r w:rsidRPr="0011571C">
              <w:t>Target type</w:t>
            </w:r>
          </w:p>
        </w:tc>
        <w:tc>
          <w:tcPr>
            <w:tcW w:w="7899" w:type="dxa"/>
          </w:tcPr>
          <w:p w14:paraId="2619EE58" w14:textId="77777777" w:rsidR="00C90D23" w:rsidRPr="0011571C" w:rsidRDefault="00C90D23" w:rsidP="00783411">
            <w:pPr>
              <w:pStyle w:val="Tablebody"/>
            </w:pPr>
            <w:r w:rsidRPr="0011571C">
              <w:t>Data instance</w:t>
            </w:r>
          </w:p>
        </w:tc>
      </w:tr>
      <w:tr w:rsidR="00C90D23" w:rsidRPr="0011571C" w14:paraId="11289087" w14:textId="77777777" w:rsidTr="00DE4EAD">
        <w:trPr>
          <w:cantSplit/>
          <w:jc w:val="center"/>
        </w:trPr>
        <w:tc>
          <w:tcPr>
            <w:tcW w:w="1860" w:type="dxa"/>
          </w:tcPr>
          <w:p w14:paraId="6D7CCE3F" w14:textId="77777777" w:rsidR="00C90D23" w:rsidRPr="0011571C" w:rsidRDefault="00C90D23" w:rsidP="00783411">
            <w:pPr>
              <w:pStyle w:val="Tablebody"/>
            </w:pPr>
            <w:r w:rsidRPr="0011571C">
              <w:t>Name</w:t>
            </w:r>
          </w:p>
        </w:tc>
        <w:tc>
          <w:tcPr>
            <w:tcW w:w="7899" w:type="dxa"/>
          </w:tcPr>
          <w:p w14:paraId="680133AE" w14:textId="77777777" w:rsidR="00C90D23" w:rsidRPr="0011571C" w:rsidRDefault="00C90D23" w:rsidP="00783411">
            <w:pPr>
              <w:pStyle w:val="Tablebody"/>
            </w:pPr>
            <w:r w:rsidRPr="0011571C">
              <w:t>Complex sampling measurement</w:t>
            </w:r>
          </w:p>
        </w:tc>
      </w:tr>
      <w:tr w:rsidR="00C90D23" w:rsidRPr="0011571C" w14:paraId="6E9FB4E7" w14:textId="77777777" w:rsidTr="00DE4EAD">
        <w:trPr>
          <w:cantSplit/>
          <w:jc w:val="center"/>
        </w:trPr>
        <w:tc>
          <w:tcPr>
            <w:tcW w:w="1860" w:type="dxa"/>
          </w:tcPr>
          <w:p w14:paraId="5C3D3740" w14:textId="77777777" w:rsidR="00C90D23" w:rsidRPr="0011571C" w:rsidRDefault="00C90D23" w:rsidP="00783411">
            <w:pPr>
              <w:pStyle w:val="Tablebody"/>
            </w:pPr>
            <w:r w:rsidRPr="0011571C">
              <w:t>Dependency</w:t>
            </w:r>
          </w:p>
        </w:tc>
        <w:tc>
          <w:tcPr>
            <w:tcW w:w="7899" w:type="dxa"/>
          </w:tcPr>
          <w:p w14:paraId="337D7289" w14:textId="77777777" w:rsidR="00C90D23" w:rsidRPr="0011571C" w:rsidRDefault="00CD3DFC" w:rsidP="00783411">
            <w:pPr>
              <w:pStyle w:val="Tablebody"/>
            </w:pPr>
            <w:hyperlink r:id="rId84" w:history="1">
              <w:r w:rsidR="00C90D23" w:rsidRPr="0011571C">
                <w:rPr>
                  <w:rStyle w:val="Hyperlink"/>
                </w:rPr>
                <w:t>http://www.opengis.net/spec/OMXML/2.0/req/observation</w:t>
              </w:r>
            </w:hyperlink>
            <w:r w:rsidR="00C90D23" w:rsidRPr="0011571C">
              <w:t xml:space="preserve">, OMXML </w:t>
            </w:r>
            <w:r w:rsidR="00C71E2C" w:rsidRPr="0011571C">
              <w:t>clause </w:t>
            </w:r>
            <w:r w:rsidR="00C90D23" w:rsidRPr="0011571C">
              <w:t>7.3</w:t>
            </w:r>
          </w:p>
        </w:tc>
      </w:tr>
      <w:tr w:rsidR="00C90D23" w:rsidRPr="0011571C" w14:paraId="10A20828" w14:textId="77777777" w:rsidTr="00DE4EAD">
        <w:trPr>
          <w:cantSplit/>
          <w:jc w:val="center"/>
        </w:trPr>
        <w:tc>
          <w:tcPr>
            <w:tcW w:w="1860" w:type="dxa"/>
          </w:tcPr>
          <w:p w14:paraId="7FEBF887" w14:textId="77777777" w:rsidR="00C90D23" w:rsidRPr="0011571C" w:rsidRDefault="00C90D23" w:rsidP="00783411">
            <w:pPr>
              <w:pStyle w:val="Tablebody"/>
            </w:pPr>
            <w:r w:rsidRPr="0011571C">
              <w:t>Dependency</w:t>
            </w:r>
          </w:p>
        </w:tc>
        <w:tc>
          <w:tcPr>
            <w:tcW w:w="7899" w:type="dxa"/>
          </w:tcPr>
          <w:p w14:paraId="1AAA4191" w14:textId="77777777" w:rsidR="00C90D23" w:rsidRPr="0011571C" w:rsidRDefault="00CD3DFC" w:rsidP="00783411">
            <w:pPr>
              <w:pStyle w:val="Tablebody"/>
            </w:pPr>
            <w:hyperlink r:id="rId85" w:history="1">
              <w:r w:rsidR="00C90D23" w:rsidRPr="0011571C">
                <w:rPr>
                  <w:rStyle w:val="Hyperlink"/>
                </w:rPr>
                <w:t>http://www.opengis.net/spec/OMXML/2.0/req/complexObservation</w:t>
              </w:r>
            </w:hyperlink>
            <w:r w:rsidR="00C90D23" w:rsidRPr="0011571C">
              <w:t xml:space="preserve">, OMXML </w:t>
            </w:r>
            <w:r w:rsidR="00C71E2C" w:rsidRPr="0011571C">
              <w:t>clause </w:t>
            </w:r>
            <w:r w:rsidR="00C90D23" w:rsidRPr="0011571C">
              <w:t>7.10</w:t>
            </w:r>
          </w:p>
        </w:tc>
      </w:tr>
      <w:tr w:rsidR="00C90D23" w:rsidRPr="0011571C" w14:paraId="43466340" w14:textId="77777777" w:rsidTr="00DE4EAD">
        <w:trPr>
          <w:cantSplit/>
          <w:jc w:val="center"/>
        </w:trPr>
        <w:tc>
          <w:tcPr>
            <w:tcW w:w="1860" w:type="dxa"/>
          </w:tcPr>
          <w:p w14:paraId="331FAE04" w14:textId="77777777" w:rsidR="00C90D23" w:rsidRPr="0011571C" w:rsidRDefault="00C90D23" w:rsidP="00783411">
            <w:pPr>
              <w:pStyle w:val="Tablebody"/>
            </w:pPr>
            <w:r w:rsidRPr="0011571C">
              <w:t>Dependency</w:t>
            </w:r>
          </w:p>
        </w:tc>
        <w:tc>
          <w:tcPr>
            <w:tcW w:w="7899" w:type="dxa"/>
          </w:tcPr>
          <w:p w14:paraId="61638DDE" w14:textId="77777777" w:rsidR="00C90D23" w:rsidRPr="0011571C" w:rsidRDefault="00CD3DFC" w:rsidP="00783411">
            <w:pPr>
              <w:pStyle w:val="Tablebody"/>
            </w:pPr>
            <w:hyperlink r:id="rId86" w:history="1">
              <w:r w:rsidR="00C90D23" w:rsidRPr="0011571C">
                <w:rPr>
                  <w:rStyle w:val="Hyperlink"/>
                </w:rPr>
                <w:t>http://www.opengis.net/spec/OMXML/2.0/req/sampling</w:t>
              </w:r>
            </w:hyperlink>
            <w:r w:rsidR="00C90D23" w:rsidRPr="0011571C">
              <w:t xml:space="preserve">, OMXML </w:t>
            </w:r>
            <w:r w:rsidR="00C71E2C" w:rsidRPr="0011571C">
              <w:t>clause </w:t>
            </w:r>
            <w:r w:rsidR="00C90D23" w:rsidRPr="0011571C">
              <w:t xml:space="preserve">7.14 </w:t>
            </w:r>
          </w:p>
        </w:tc>
      </w:tr>
      <w:tr w:rsidR="00C90D23" w:rsidRPr="0011571C" w14:paraId="18BAC907" w14:textId="77777777" w:rsidTr="00DE4EAD">
        <w:trPr>
          <w:cantSplit/>
          <w:jc w:val="center"/>
        </w:trPr>
        <w:tc>
          <w:tcPr>
            <w:tcW w:w="1860" w:type="dxa"/>
          </w:tcPr>
          <w:p w14:paraId="7E5A73C6" w14:textId="77777777" w:rsidR="00C90D23" w:rsidRPr="0011571C" w:rsidRDefault="00C90D23" w:rsidP="00783411">
            <w:pPr>
              <w:pStyle w:val="Tablebody"/>
            </w:pPr>
            <w:r w:rsidRPr="0011571C">
              <w:t>Dependency</w:t>
            </w:r>
          </w:p>
        </w:tc>
        <w:tc>
          <w:tcPr>
            <w:tcW w:w="7899" w:type="dxa"/>
          </w:tcPr>
          <w:p w14:paraId="6F1877DA" w14:textId="77777777" w:rsidR="00C90D23" w:rsidRPr="0011571C" w:rsidRDefault="00CD3DFC" w:rsidP="00783411">
            <w:pPr>
              <w:pStyle w:val="Tablebody"/>
            </w:pPr>
            <w:hyperlink r:id="rId87" w:history="1">
              <w:r w:rsidR="00C90D23" w:rsidRPr="0011571C">
                <w:rPr>
                  <w:rStyle w:val="Hyperlink"/>
                </w:rPr>
                <w:t>http://www.opengis.net/spec/OMXML/2.0/req/spatialSampling</w:t>
              </w:r>
            </w:hyperlink>
            <w:r w:rsidR="00C90D23" w:rsidRPr="0011571C">
              <w:t xml:space="preserve">, OMXML </w:t>
            </w:r>
            <w:r w:rsidR="00C71E2C" w:rsidRPr="0011571C">
              <w:t>clause </w:t>
            </w:r>
            <w:r w:rsidR="00C90D23" w:rsidRPr="0011571C">
              <w:t xml:space="preserve">7.15 </w:t>
            </w:r>
          </w:p>
        </w:tc>
      </w:tr>
      <w:tr w:rsidR="00C90D23" w:rsidRPr="00CD3DFC" w14:paraId="655105FF" w14:textId="77777777" w:rsidTr="00DE4EAD">
        <w:trPr>
          <w:cantSplit/>
          <w:jc w:val="center"/>
        </w:trPr>
        <w:tc>
          <w:tcPr>
            <w:tcW w:w="1860" w:type="dxa"/>
          </w:tcPr>
          <w:p w14:paraId="50BEDB7F" w14:textId="77777777" w:rsidR="00C90D23" w:rsidRPr="0011571C" w:rsidRDefault="00C90D23" w:rsidP="00783411">
            <w:pPr>
              <w:pStyle w:val="Tablebody"/>
            </w:pPr>
            <w:r w:rsidRPr="0011571C">
              <w:t>Dependency</w:t>
            </w:r>
          </w:p>
        </w:tc>
        <w:tc>
          <w:tcPr>
            <w:tcW w:w="7899" w:type="dxa"/>
          </w:tcPr>
          <w:p w14:paraId="44F77BB1" w14:textId="77777777" w:rsidR="00C90D23" w:rsidRPr="00CD3DFC" w:rsidRDefault="00CD3DFC" w:rsidP="00783411">
            <w:pPr>
              <w:pStyle w:val="Tablebody"/>
              <w:rPr>
                <w:lang w:val="en-US"/>
              </w:rPr>
            </w:pPr>
            <w:hyperlink r:id="rId88" w:history="1">
              <w:r w:rsidR="00C90D23" w:rsidRPr="00CD3DFC">
                <w:rPr>
                  <w:rStyle w:val="Hyperlink"/>
                  <w:lang w:val="en-US"/>
                </w:rPr>
                <w:t>http://www.opengis.net/spec/SWE/2.0/req/xsd-simple-components</w:t>
              </w:r>
            </w:hyperlink>
            <w:r w:rsidR="00C90D23" w:rsidRPr="00CD3DFC">
              <w:rPr>
                <w:lang w:val="en-US"/>
              </w:rPr>
              <w:t xml:space="preserve">, SWE Common 2.0 </w:t>
            </w:r>
            <w:r w:rsidR="00C71E2C" w:rsidRPr="00CD3DFC">
              <w:rPr>
                <w:lang w:val="en-US"/>
              </w:rPr>
              <w:t>clause </w:t>
            </w:r>
            <w:r w:rsidR="00C90D23" w:rsidRPr="00CD3DFC">
              <w:rPr>
                <w:lang w:val="en-US"/>
              </w:rPr>
              <w:t xml:space="preserve">8.1 </w:t>
            </w:r>
          </w:p>
        </w:tc>
      </w:tr>
      <w:tr w:rsidR="00C90D23" w:rsidRPr="00CD3DFC" w14:paraId="3CE46EA4" w14:textId="77777777" w:rsidTr="00DE4EAD">
        <w:trPr>
          <w:cantSplit/>
          <w:jc w:val="center"/>
        </w:trPr>
        <w:tc>
          <w:tcPr>
            <w:tcW w:w="1860" w:type="dxa"/>
          </w:tcPr>
          <w:p w14:paraId="705FF986" w14:textId="77777777" w:rsidR="00C90D23" w:rsidRPr="0011571C" w:rsidRDefault="00C90D23" w:rsidP="00783411">
            <w:pPr>
              <w:pStyle w:val="Tablebody"/>
            </w:pPr>
            <w:r w:rsidRPr="0011571C">
              <w:t>Dependency</w:t>
            </w:r>
          </w:p>
        </w:tc>
        <w:tc>
          <w:tcPr>
            <w:tcW w:w="7899" w:type="dxa"/>
          </w:tcPr>
          <w:p w14:paraId="2CF48D7B" w14:textId="77777777" w:rsidR="00C90D23" w:rsidRPr="00CD3DFC" w:rsidRDefault="00CD3DFC" w:rsidP="00783411">
            <w:pPr>
              <w:pStyle w:val="Tablebody"/>
              <w:rPr>
                <w:lang w:val="en-US"/>
              </w:rPr>
            </w:pPr>
            <w:hyperlink r:id="rId89" w:history="1">
              <w:r w:rsidR="00264214" w:rsidRPr="00CD3DFC">
                <w:rPr>
                  <w:rStyle w:val="Hyperlink"/>
                  <w:lang w:val="en-US"/>
                </w:rPr>
                <w:t>http://www.opengis.net/spec/SWE/2.0/req/xsd-record-components</w:t>
              </w:r>
            </w:hyperlink>
            <w:r w:rsidR="00C90D23" w:rsidRPr="00CD3DFC">
              <w:rPr>
                <w:lang w:val="en-US"/>
              </w:rPr>
              <w:t xml:space="preserve">, SWE Common 2.0 </w:t>
            </w:r>
            <w:r w:rsidR="00C71E2C" w:rsidRPr="00CD3DFC">
              <w:rPr>
                <w:lang w:val="en-US"/>
              </w:rPr>
              <w:t>clause </w:t>
            </w:r>
            <w:r w:rsidR="00C90D23" w:rsidRPr="00CD3DFC">
              <w:rPr>
                <w:lang w:val="en-US"/>
              </w:rPr>
              <w:t>8.2</w:t>
            </w:r>
          </w:p>
        </w:tc>
      </w:tr>
      <w:tr w:rsidR="00C90D23" w:rsidRPr="00CD3DFC" w14:paraId="5627801F" w14:textId="77777777" w:rsidTr="00DE4EAD">
        <w:trPr>
          <w:cantSplit/>
          <w:jc w:val="center"/>
        </w:trPr>
        <w:tc>
          <w:tcPr>
            <w:tcW w:w="1860" w:type="dxa"/>
          </w:tcPr>
          <w:p w14:paraId="227563F2" w14:textId="77777777" w:rsidR="00C90D23" w:rsidRPr="0011571C" w:rsidRDefault="00C90D23" w:rsidP="00783411">
            <w:pPr>
              <w:pStyle w:val="Tablebody"/>
            </w:pPr>
            <w:r w:rsidRPr="0011571C">
              <w:t>Dependency</w:t>
            </w:r>
          </w:p>
        </w:tc>
        <w:tc>
          <w:tcPr>
            <w:tcW w:w="7899" w:type="dxa"/>
          </w:tcPr>
          <w:p w14:paraId="0C87F0A4" w14:textId="77777777" w:rsidR="00C90D23" w:rsidRPr="00CD3DFC" w:rsidRDefault="00CD3DFC" w:rsidP="00783411">
            <w:pPr>
              <w:pStyle w:val="Tablebody"/>
              <w:rPr>
                <w:lang w:val="en-US"/>
              </w:rPr>
            </w:pPr>
            <w:hyperlink r:id="rId90" w:history="1">
              <w:r w:rsidR="00C90D23" w:rsidRPr="00CD3DFC">
                <w:rPr>
                  <w:rStyle w:val="Hyperlink"/>
                  <w:lang w:val="en-US"/>
                </w:rPr>
                <w:t>http://www.opengis.net/spec/SWE/2.0/req/xsd-simple-encodings</w:t>
              </w:r>
            </w:hyperlink>
            <w:r w:rsidR="00C90D23" w:rsidRPr="00CD3DFC">
              <w:rPr>
                <w:lang w:val="en-US"/>
              </w:rPr>
              <w:t xml:space="preserve">, SWE Common 2.0 </w:t>
            </w:r>
            <w:r w:rsidR="00C71E2C" w:rsidRPr="00CD3DFC">
              <w:rPr>
                <w:lang w:val="en-US"/>
              </w:rPr>
              <w:t>clause </w:t>
            </w:r>
            <w:r w:rsidR="00C90D23" w:rsidRPr="00CD3DFC">
              <w:rPr>
                <w:lang w:val="en-US"/>
              </w:rPr>
              <w:t>8.5</w:t>
            </w:r>
          </w:p>
        </w:tc>
      </w:tr>
      <w:tr w:rsidR="00C90D23" w:rsidRPr="00CD3DFC" w14:paraId="31916769" w14:textId="77777777" w:rsidTr="00DE4EAD">
        <w:trPr>
          <w:cantSplit/>
          <w:jc w:val="center"/>
        </w:trPr>
        <w:tc>
          <w:tcPr>
            <w:tcW w:w="1860" w:type="dxa"/>
          </w:tcPr>
          <w:p w14:paraId="446AF61C" w14:textId="77777777" w:rsidR="00C90D23" w:rsidRPr="0011571C" w:rsidRDefault="00C90D23" w:rsidP="00783411">
            <w:pPr>
              <w:pStyle w:val="Tablebody"/>
            </w:pPr>
            <w:r w:rsidRPr="0011571C">
              <w:t>Dependency</w:t>
            </w:r>
          </w:p>
        </w:tc>
        <w:tc>
          <w:tcPr>
            <w:tcW w:w="7899" w:type="dxa"/>
          </w:tcPr>
          <w:p w14:paraId="567069A3" w14:textId="77777777" w:rsidR="00C90D23" w:rsidRPr="00CD3DFC" w:rsidRDefault="00CD3DFC" w:rsidP="00783411">
            <w:pPr>
              <w:pStyle w:val="Tablebody"/>
              <w:rPr>
                <w:lang w:val="en-US"/>
              </w:rPr>
            </w:pPr>
            <w:hyperlink r:id="rId91" w:history="1">
              <w:r w:rsidR="00C90D23" w:rsidRPr="00CD3DFC">
                <w:rPr>
                  <w:rStyle w:val="Hyperlink"/>
                  <w:lang w:val="en-US"/>
                </w:rPr>
                <w:t>http://www.opengis.net/spec/SWE/2.0/req/general-encoding-rules</w:t>
              </w:r>
            </w:hyperlink>
            <w:r w:rsidR="00C90D23" w:rsidRPr="00CD3DFC">
              <w:rPr>
                <w:lang w:val="en-US"/>
              </w:rPr>
              <w:t xml:space="preserve">, SWE Common 2.0 </w:t>
            </w:r>
            <w:r w:rsidR="00C71E2C" w:rsidRPr="00CD3DFC">
              <w:rPr>
                <w:lang w:val="en-US"/>
              </w:rPr>
              <w:t>clause </w:t>
            </w:r>
            <w:r w:rsidR="00C90D23" w:rsidRPr="00CD3DFC">
              <w:rPr>
                <w:lang w:val="en-US"/>
              </w:rPr>
              <w:t>9.1</w:t>
            </w:r>
          </w:p>
        </w:tc>
      </w:tr>
      <w:tr w:rsidR="00C90D23" w:rsidRPr="00CD3DFC" w14:paraId="557DDB4D" w14:textId="77777777" w:rsidTr="00DE4EAD">
        <w:trPr>
          <w:cantSplit/>
          <w:jc w:val="center"/>
        </w:trPr>
        <w:tc>
          <w:tcPr>
            <w:tcW w:w="1860" w:type="dxa"/>
          </w:tcPr>
          <w:p w14:paraId="3238EEC7" w14:textId="77777777" w:rsidR="00C90D23" w:rsidRPr="0011571C" w:rsidRDefault="00C90D23" w:rsidP="00783411">
            <w:pPr>
              <w:pStyle w:val="Tablebody"/>
            </w:pPr>
            <w:r w:rsidRPr="0011571C">
              <w:t>Dependency</w:t>
            </w:r>
          </w:p>
        </w:tc>
        <w:tc>
          <w:tcPr>
            <w:tcW w:w="7899" w:type="dxa"/>
          </w:tcPr>
          <w:p w14:paraId="4D2D14A5" w14:textId="77777777" w:rsidR="00C90D23" w:rsidRPr="00CD3DFC" w:rsidRDefault="00CD3DFC" w:rsidP="00783411">
            <w:pPr>
              <w:pStyle w:val="Tablebody"/>
              <w:rPr>
                <w:lang w:val="en-US"/>
              </w:rPr>
            </w:pPr>
            <w:hyperlink r:id="rId92" w:history="1">
              <w:r w:rsidR="00C90D23" w:rsidRPr="00CD3DFC">
                <w:rPr>
                  <w:rStyle w:val="Hyperlink"/>
                  <w:lang w:val="en-US"/>
                </w:rPr>
                <w:t>http://www.opengis.net/spec/SWE/2.0/req/text-encoding-rules</w:t>
              </w:r>
            </w:hyperlink>
            <w:r w:rsidR="00C90D23" w:rsidRPr="00CD3DFC">
              <w:rPr>
                <w:lang w:val="en-US"/>
              </w:rPr>
              <w:t xml:space="preserve">, SWE Common 2.0 </w:t>
            </w:r>
            <w:r w:rsidR="00C71E2C" w:rsidRPr="00CD3DFC">
              <w:rPr>
                <w:lang w:val="en-US"/>
              </w:rPr>
              <w:t>clause </w:t>
            </w:r>
            <w:r w:rsidR="00C90D23" w:rsidRPr="00CD3DFC">
              <w:rPr>
                <w:lang w:val="en-US"/>
              </w:rPr>
              <w:t>9.2</w:t>
            </w:r>
          </w:p>
        </w:tc>
      </w:tr>
      <w:tr w:rsidR="00C90D23" w:rsidRPr="00CD3DFC" w14:paraId="27116C0A" w14:textId="77777777" w:rsidTr="00DE4EAD">
        <w:trPr>
          <w:cantSplit/>
          <w:jc w:val="center"/>
        </w:trPr>
        <w:tc>
          <w:tcPr>
            <w:tcW w:w="1860" w:type="dxa"/>
          </w:tcPr>
          <w:p w14:paraId="5852FF40" w14:textId="77777777" w:rsidR="00C90D23" w:rsidRPr="0011571C" w:rsidRDefault="00C90D23" w:rsidP="00783411">
            <w:pPr>
              <w:pStyle w:val="Tablebody"/>
            </w:pPr>
            <w:r w:rsidRPr="0011571C">
              <w:t>Dependency</w:t>
            </w:r>
          </w:p>
        </w:tc>
        <w:tc>
          <w:tcPr>
            <w:tcW w:w="7899" w:type="dxa"/>
          </w:tcPr>
          <w:p w14:paraId="031711C5" w14:textId="77777777" w:rsidR="00C90D23" w:rsidRPr="00CD3DFC" w:rsidRDefault="00CD3DFC" w:rsidP="00783411">
            <w:pPr>
              <w:pStyle w:val="Tablebody"/>
              <w:rPr>
                <w:lang w:val="en-US"/>
              </w:rPr>
            </w:pPr>
            <w:hyperlink r:id="rId93" w:history="1">
              <w:r w:rsidR="00C90D23" w:rsidRPr="00CD3DFC">
                <w:rPr>
                  <w:rStyle w:val="Hyperlink"/>
                  <w:lang w:val="en-US"/>
                </w:rPr>
                <w:t>http://www.opengis.net/spec/SWE/2.0/req/xml-encoding-rules</w:t>
              </w:r>
            </w:hyperlink>
            <w:r w:rsidR="00C90D23" w:rsidRPr="00CD3DFC">
              <w:rPr>
                <w:lang w:val="en-US"/>
              </w:rPr>
              <w:t xml:space="preserve">, SWE Common 2.0 </w:t>
            </w:r>
            <w:r w:rsidR="00C71E2C" w:rsidRPr="00CD3DFC">
              <w:rPr>
                <w:lang w:val="en-US"/>
              </w:rPr>
              <w:t>clause </w:t>
            </w:r>
            <w:r w:rsidR="00C90D23" w:rsidRPr="00CD3DFC">
              <w:rPr>
                <w:lang w:val="en-US"/>
              </w:rPr>
              <w:t>9.3</w:t>
            </w:r>
          </w:p>
        </w:tc>
      </w:tr>
      <w:tr w:rsidR="00C90D23" w:rsidRPr="00CD3DFC" w14:paraId="252B54A2" w14:textId="77777777" w:rsidTr="005631C1">
        <w:trPr>
          <w:cantSplit/>
          <w:jc w:val="center"/>
        </w:trPr>
        <w:tc>
          <w:tcPr>
            <w:tcW w:w="1860" w:type="dxa"/>
            <w:shd w:val="clear" w:color="auto" w:fill="F2F2F2"/>
          </w:tcPr>
          <w:p w14:paraId="626A7B53" w14:textId="77777777" w:rsidR="00C90D23" w:rsidRPr="0011571C" w:rsidRDefault="00C90D23" w:rsidP="005631C1">
            <w:pPr>
              <w:pStyle w:val="Tablebodyshaded"/>
            </w:pPr>
            <w:r w:rsidRPr="0011571C">
              <w:t>Requirement</w:t>
            </w:r>
          </w:p>
        </w:tc>
        <w:tc>
          <w:tcPr>
            <w:tcW w:w="7899" w:type="dxa"/>
          </w:tcPr>
          <w:p w14:paraId="2A09F8C5" w14:textId="77777777" w:rsidR="00BF3849" w:rsidRPr="0011571C" w:rsidRDefault="00CD3DFC" w:rsidP="00783411">
            <w:pPr>
              <w:pStyle w:val="Tablebody"/>
            </w:pPr>
            <w:hyperlink r:id="rId94" w:history="1">
              <w:r w:rsidR="00C90D23" w:rsidRPr="0011571C">
                <w:rPr>
                  <w:rStyle w:val="Hyperlink"/>
                </w:rPr>
                <w:t>http://def.wmo.int/metce/2013/req/xsd-complex-sampling-measurement/xmlns-declaration-swe</w:t>
              </w:r>
            </w:hyperlink>
          </w:p>
          <w:p w14:paraId="5B995A55" w14:textId="77777777" w:rsidR="00C90D23" w:rsidRPr="00CD3DFC" w:rsidRDefault="00C90D23" w:rsidP="00783411">
            <w:pPr>
              <w:pStyle w:val="Tablebody"/>
              <w:rPr>
                <w:lang w:val="en-US"/>
              </w:rPr>
            </w:pPr>
            <w:r w:rsidRPr="00CD3DFC">
              <w:rPr>
                <w:lang w:val="en-US"/>
              </w:rPr>
              <w:t xml:space="preserve">The OGC SWE Common 2.0 namespace </w:t>
            </w:r>
            <w:hyperlink r:id="rId95" w:history="1">
              <w:r w:rsidRPr="00CD3DFC">
                <w:rPr>
                  <w:rStyle w:val="Hyperlink"/>
                  <w:lang w:val="en-US"/>
                </w:rPr>
                <w:t>http://www.opengis.net/swe/2.0</w:t>
              </w:r>
            </w:hyperlink>
            <w:r w:rsidRPr="00CD3DFC">
              <w:rPr>
                <w:lang w:val="en-US"/>
              </w:rPr>
              <w:t xml:space="preserve"> shall be declared within the XML document.</w:t>
            </w:r>
          </w:p>
        </w:tc>
      </w:tr>
      <w:tr w:rsidR="00C90D23" w:rsidRPr="00CD3DFC" w14:paraId="33D27897" w14:textId="77777777" w:rsidTr="005631C1">
        <w:trPr>
          <w:cantSplit/>
          <w:jc w:val="center"/>
        </w:trPr>
        <w:tc>
          <w:tcPr>
            <w:tcW w:w="1860" w:type="dxa"/>
            <w:shd w:val="clear" w:color="auto" w:fill="F2F2F2"/>
          </w:tcPr>
          <w:p w14:paraId="0A5A97F5" w14:textId="77777777" w:rsidR="00C90D23" w:rsidRPr="0011571C" w:rsidRDefault="00C90D23" w:rsidP="005631C1">
            <w:pPr>
              <w:pStyle w:val="Tablebodyshaded"/>
            </w:pPr>
            <w:r w:rsidRPr="0011571C">
              <w:t>Requirement</w:t>
            </w:r>
          </w:p>
        </w:tc>
        <w:tc>
          <w:tcPr>
            <w:tcW w:w="7899" w:type="dxa"/>
          </w:tcPr>
          <w:p w14:paraId="508441F5" w14:textId="77777777" w:rsidR="00C90D23" w:rsidRPr="0011571C" w:rsidRDefault="00CD3DFC" w:rsidP="00783411">
            <w:pPr>
              <w:pStyle w:val="Tablebody"/>
            </w:pPr>
            <w:hyperlink r:id="rId96" w:history="1">
              <w:r w:rsidR="00C90D23" w:rsidRPr="0011571C">
                <w:rPr>
                  <w:rStyle w:val="Hyperlink"/>
                </w:rPr>
                <w:t>http://def.wmo.int/metce/2013/req/xsd-complex-sampling-measurement/procedure-metce-process</w:t>
              </w:r>
            </w:hyperlink>
          </w:p>
          <w:p w14:paraId="7CE3376E" w14:textId="77777777" w:rsidR="00C90D23" w:rsidRPr="00CD3DFC" w:rsidRDefault="00C90D23" w:rsidP="00783411">
            <w:pPr>
              <w:pStyle w:val="Tablebody"/>
              <w:rPr>
                <w:lang w:val="en-US"/>
              </w:rPr>
            </w:pPr>
            <w:r w:rsidRPr="00CD3DFC">
              <w:rPr>
                <w:lang w:val="en-US"/>
              </w:rPr>
              <w:t>The XML element om:procedure shall contain a child element metce:Process or any element of a substitution group of metce:Process.</w:t>
            </w:r>
          </w:p>
        </w:tc>
      </w:tr>
      <w:tr w:rsidR="00C90D23" w:rsidRPr="00CD3DFC" w14:paraId="1137270F" w14:textId="77777777" w:rsidTr="005631C1">
        <w:trPr>
          <w:cantSplit/>
          <w:jc w:val="center"/>
        </w:trPr>
        <w:tc>
          <w:tcPr>
            <w:tcW w:w="1860" w:type="dxa"/>
            <w:shd w:val="clear" w:color="auto" w:fill="F2F2F2"/>
          </w:tcPr>
          <w:p w14:paraId="2C68F5A0" w14:textId="77777777" w:rsidR="00C90D23" w:rsidRPr="0011571C" w:rsidRDefault="00C90D23" w:rsidP="005631C1">
            <w:pPr>
              <w:pStyle w:val="Tablebodyshaded"/>
            </w:pPr>
            <w:r w:rsidRPr="0011571C">
              <w:t>Recommendation</w:t>
            </w:r>
          </w:p>
        </w:tc>
        <w:tc>
          <w:tcPr>
            <w:tcW w:w="7899" w:type="dxa"/>
          </w:tcPr>
          <w:p w14:paraId="51A3BA83" w14:textId="77777777" w:rsidR="00C90D23" w:rsidRPr="00CD3DFC" w:rsidRDefault="00C90D23" w:rsidP="00783411">
            <w:pPr>
              <w:pStyle w:val="Tablebody"/>
              <w:rPr>
                <w:lang w:val="en-US"/>
              </w:rPr>
            </w:pPr>
            <w:r w:rsidRPr="00CD3DFC">
              <w:rPr>
                <w:lang w:val="en-US"/>
              </w:rPr>
              <w:t xml:space="preserve">The default namespace prefix used for </w:t>
            </w:r>
            <w:hyperlink r:id="rId97" w:history="1">
              <w:r w:rsidRPr="00CD3DFC">
                <w:rPr>
                  <w:rStyle w:val="Hyperlink"/>
                  <w:lang w:val="en-US"/>
                </w:rPr>
                <w:t>http://www.opengis.net/swe/2.0</w:t>
              </w:r>
            </w:hyperlink>
            <w:r w:rsidRPr="00CD3DFC">
              <w:rPr>
                <w:lang w:val="en-US"/>
              </w:rPr>
              <w:t xml:space="preserve"> should be “swe”.</w:t>
            </w:r>
          </w:p>
        </w:tc>
      </w:tr>
    </w:tbl>
    <w:p w14:paraId="0BE21A68" w14:textId="77777777" w:rsidR="00A97828" w:rsidRPr="0011571C" w:rsidRDefault="00C90D23" w:rsidP="0065593E">
      <w:pPr>
        <w:pStyle w:val="Notesheading"/>
      </w:pPr>
      <w:r w:rsidRPr="0011571C">
        <w:t>Note</w:t>
      </w:r>
      <w:r w:rsidR="00A97828" w:rsidRPr="0011571C">
        <w:t>s</w:t>
      </w:r>
      <w:r w:rsidRPr="0011571C">
        <w:t>:</w:t>
      </w:r>
    </w:p>
    <w:p w14:paraId="7C1BC4D8" w14:textId="77777777" w:rsidR="00C90D23" w:rsidRPr="0011571C" w:rsidRDefault="00A97828" w:rsidP="0065593E">
      <w:pPr>
        <w:pStyle w:val="Notes1"/>
      </w:pPr>
      <w:r w:rsidRPr="0011571C">
        <w:t>1.</w:t>
      </w:r>
      <w:r w:rsidR="00C90D23" w:rsidRPr="0011571C">
        <w:tab/>
        <w:t xml:space="preserve">Dependency </w:t>
      </w:r>
      <w:hyperlink r:id="rId98" w:history="1">
        <w:r w:rsidR="00C90D23" w:rsidRPr="0011571C">
          <w:rPr>
            <w:rStyle w:val="Hyperlink"/>
          </w:rPr>
          <w:t>http://www.opengis.net/spec/OMXML/2.0/req/observation</w:t>
        </w:r>
      </w:hyperlink>
      <w:r w:rsidR="00C90D23" w:rsidRPr="0011571C">
        <w:t xml:space="preserve"> has associated conformance class </w:t>
      </w:r>
      <w:hyperlink r:id="rId99" w:history="1">
        <w:r w:rsidR="00C90D23" w:rsidRPr="0011571C">
          <w:rPr>
            <w:rStyle w:val="Hyperlink"/>
          </w:rPr>
          <w:t>http://www.opengis.net/spec/OMXML/2.0/conf/observation</w:t>
        </w:r>
      </w:hyperlink>
      <w:r w:rsidR="00C90D23" w:rsidRPr="0011571C">
        <w:t xml:space="preserve"> (OMXML </w:t>
      </w:r>
      <w:r w:rsidR="00C71E2C" w:rsidRPr="0011571C">
        <w:t>clause </w:t>
      </w:r>
      <w:r w:rsidR="00C90D23" w:rsidRPr="0011571C">
        <w:t>A.1).</w:t>
      </w:r>
    </w:p>
    <w:p w14:paraId="505B9418" w14:textId="77777777" w:rsidR="00C90D23" w:rsidRPr="0011571C" w:rsidRDefault="00A97828" w:rsidP="0065593E">
      <w:pPr>
        <w:pStyle w:val="Notes1"/>
      </w:pPr>
      <w:r w:rsidRPr="0011571C">
        <w:t>2.</w:t>
      </w:r>
      <w:r w:rsidR="00C90D23" w:rsidRPr="0011571C">
        <w:tab/>
        <w:t xml:space="preserve">Dependency </w:t>
      </w:r>
      <w:hyperlink r:id="rId100" w:history="1">
        <w:r w:rsidR="00C90D23" w:rsidRPr="0011571C">
          <w:rPr>
            <w:rStyle w:val="Hyperlink"/>
          </w:rPr>
          <w:t>http://www.opengis.net/spec/OMXML/2.0/req/complexObservation</w:t>
        </w:r>
      </w:hyperlink>
      <w:r w:rsidR="00C90D23" w:rsidRPr="0011571C">
        <w:t xml:space="preserve"> has associated conformance class </w:t>
      </w:r>
      <w:hyperlink r:id="rId101" w:history="1">
        <w:r w:rsidR="00C90D23" w:rsidRPr="0011571C">
          <w:rPr>
            <w:rStyle w:val="Hyperlink"/>
          </w:rPr>
          <w:t>http://www.opengis.net/spec/OMXML/2.0/conf/complexObservation</w:t>
        </w:r>
      </w:hyperlink>
      <w:r w:rsidR="00C90D23" w:rsidRPr="0011571C">
        <w:t xml:space="preserve"> (OMXML </w:t>
      </w:r>
      <w:r w:rsidR="00C71E2C" w:rsidRPr="0011571C">
        <w:t>clause </w:t>
      </w:r>
      <w:r w:rsidR="00C90D23" w:rsidRPr="0011571C">
        <w:t>A.8).</w:t>
      </w:r>
    </w:p>
    <w:p w14:paraId="644D3FD9" w14:textId="77777777" w:rsidR="00C90D23" w:rsidRPr="0011571C" w:rsidRDefault="00A97828" w:rsidP="0065593E">
      <w:pPr>
        <w:pStyle w:val="Notes1"/>
      </w:pPr>
      <w:r w:rsidRPr="0011571C">
        <w:t>3.</w:t>
      </w:r>
      <w:r w:rsidR="00C90D23" w:rsidRPr="0011571C">
        <w:tab/>
        <w:t xml:space="preserve">Dependency </w:t>
      </w:r>
      <w:hyperlink r:id="rId102" w:history="1">
        <w:r w:rsidR="00C90D23" w:rsidRPr="0011571C">
          <w:rPr>
            <w:rStyle w:val="Hyperlink"/>
          </w:rPr>
          <w:t>http://www.opengis.net/spec/OMXML/2.0/req/sampling</w:t>
        </w:r>
      </w:hyperlink>
      <w:r w:rsidR="00C90D23" w:rsidRPr="0011571C">
        <w:t xml:space="preserve"> has associated conformance class </w:t>
      </w:r>
      <w:hyperlink r:id="rId103" w:history="1">
        <w:r w:rsidR="00C90D23" w:rsidRPr="0011571C">
          <w:rPr>
            <w:rStyle w:val="Hyperlink"/>
          </w:rPr>
          <w:t>http://www.opengis.net/spec/OMXML/2.0/conf/sampling</w:t>
        </w:r>
      </w:hyperlink>
      <w:r w:rsidR="00C90D23" w:rsidRPr="0011571C">
        <w:t xml:space="preserve"> (OMXML </w:t>
      </w:r>
      <w:r w:rsidR="00C71E2C" w:rsidRPr="0011571C">
        <w:t>clause </w:t>
      </w:r>
      <w:r w:rsidR="00C90D23" w:rsidRPr="0011571C">
        <w:t>A.12).</w:t>
      </w:r>
    </w:p>
    <w:p w14:paraId="02974D97" w14:textId="77777777" w:rsidR="00C90D23" w:rsidRPr="0011571C" w:rsidRDefault="00076B63" w:rsidP="0065593E">
      <w:pPr>
        <w:pStyle w:val="Notes1"/>
      </w:pPr>
      <w:r w:rsidRPr="0011571C">
        <w:t>4.</w:t>
      </w:r>
      <w:r w:rsidR="00C90D23" w:rsidRPr="0011571C">
        <w:tab/>
        <w:t xml:space="preserve">Dependency </w:t>
      </w:r>
      <w:hyperlink r:id="rId104" w:history="1">
        <w:r w:rsidR="00C90D23" w:rsidRPr="0011571C">
          <w:rPr>
            <w:rStyle w:val="Hyperlink"/>
          </w:rPr>
          <w:t>http://www.opengis.net/spec/OMXML/2.0/req/spatialSampling</w:t>
        </w:r>
      </w:hyperlink>
      <w:r w:rsidR="00C90D23" w:rsidRPr="0011571C">
        <w:t xml:space="preserve"> has associated conformance class </w:t>
      </w:r>
      <w:hyperlink r:id="rId105" w:history="1">
        <w:r w:rsidR="00C90D23" w:rsidRPr="0011571C">
          <w:rPr>
            <w:rStyle w:val="Hyperlink"/>
          </w:rPr>
          <w:t>http://www.opengis.net/spec/OMXML/2.0/conf/spatialSampling</w:t>
        </w:r>
      </w:hyperlink>
      <w:r w:rsidR="00C90D23" w:rsidRPr="0011571C">
        <w:t xml:space="preserve"> (OMXML </w:t>
      </w:r>
      <w:r w:rsidR="00C71E2C" w:rsidRPr="0011571C">
        <w:t>clause </w:t>
      </w:r>
      <w:r w:rsidR="00C90D23" w:rsidRPr="0011571C">
        <w:t>A.13).</w:t>
      </w:r>
    </w:p>
    <w:p w14:paraId="01884099" w14:textId="77777777" w:rsidR="00BF3849" w:rsidRPr="0011571C" w:rsidRDefault="00076B63" w:rsidP="0065593E">
      <w:pPr>
        <w:pStyle w:val="Notes1"/>
      </w:pPr>
      <w:r w:rsidRPr="0011571C">
        <w:t>5.</w:t>
      </w:r>
      <w:r w:rsidR="00C90D23" w:rsidRPr="0011571C">
        <w:tab/>
        <w:t xml:space="preserve">Dependency </w:t>
      </w:r>
      <w:hyperlink r:id="rId106" w:history="1">
        <w:r w:rsidR="00C90D23" w:rsidRPr="0011571C">
          <w:rPr>
            <w:rStyle w:val="Hyperlink"/>
          </w:rPr>
          <w:t>http://www.opengis.net/spec/SWE/2.0/req/xsd-simple-components</w:t>
        </w:r>
      </w:hyperlink>
      <w:r w:rsidR="00C90D23" w:rsidRPr="0011571C">
        <w:t xml:space="preserve"> has associated conformance class </w:t>
      </w:r>
      <w:hyperlink r:id="rId107" w:history="1">
        <w:r w:rsidR="00C90D23" w:rsidRPr="0011571C">
          <w:rPr>
            <w:rStyle w:val="Hyperlink"/>
          </w:rPr>
          <w:t>http://www.opengis.net/spec/SWE/2.0/conf/xsd-simple-components</w:t>
        </w:r>
      </w:hyperlink>
      <w:r w:rsidR="00C90D23" w:rsidRPr="0011571C">
        <w:t xml:space="preserve"> (SWE Common 2.0 </w:t>
      </w:r>
      <w:r w:rsidR="00C71E2C" w:rsidRPr="0011571C">
        <w:t>clause </w:t>
      </w:r>
      <w:r w:rsidR="00C90D23" w:rsidRPr="0011571C">
        <w:t>A.8).</w:t>
      </w:r>
    </w:p>
    <w:p w14:paraId="6322DD89" w14:textId="77777777" w:rsidR="00BF3849" w:rsidRPr="0011571C" w:rsidRDefault="00076B63" w:rsidP="0065593E">
      <w:pPr>
        <w:pStyle w:val="Notes1"/>
      </w:pPr>
      <w:r w:rsidRPr="0011571C">
        <w:t>6.</w:t>
      </w:r>
      <w:r w:rsidR="00C90D23" w:rsidRPr="0011571C">
        <w:tab/>
        <w:t xml:space="preserve">Dependency </w:t>
      </w:r>
      <w:hyperlink r:id="rId108" w:history="1">
        <w:r w:rsidR="00C90D23" w:rsidRPr="0011571C">
          <w:rPr>
            <w:rStyle w:val="Hyperlink"/>
          </w:rPr>
          <w:t>http://www.opengis.net/spec/SWE/2.0/req/xsd-record-components</w:t>
        </w:r>
      </w:hyperlink>
      <w:r w:rsidR="00C90D23" w:rsidRPr="0011571C">
        <w:t xml:space="preserve"> has associated conformance class </w:t>
      </w:r>
      <w:hyperlink r:id="rId109" w:history="1">
        <w:r w:rsidR="00C90D23" w:rsidRPr="0011571C">
          <w:rPr>
            <w:rStyle w:val="Hyperlink"/>
          </w:rPr>
          <w:t>http://www.opengis.net/spec/SWE/2.0/conf/xsd-record-components</w:t>
        </w:r>
      </w:hyperlink>
      <w:r w:rsidR="00C90D23" w:rsidRPr="0011571C">
        <w:t xml:space="preserve"> (SWE Common 2.0 </w:t>
      </w:r>
      <w:r w:rsidR="00C71E2C" w:rsidRPr="0011571C">
        <w:t>clause </w:t>
      </w:r>
      <w:r w:rsidR="00C90D23" w:rsidRPr="0011571C">
        <w:t>A.9).</w:t>
      </w:r>
    </w:p>
    <w:p w14:paraId="4B99CB32" w14:textId="77777777" w:rsidR="00BF3849" w:rsidRPr="0011571C" w:rsidRDefault="00076B63" w:rsidP="0065593E">
      <w:pPr>
        <w:pStyle w:val="Notes1"/>
      </w:pPr>
      <w:r w:rsidRPr="0011571C">
        <w:lastRenderedPageBreak/>
        <w:t>7.</w:t>
      </w:r>
      <w:r w:rsidR="00C90D23" w:rsidRPr="0011571C">
        <w:tab/>
        <w:t xml:space="preserve">Dependency </w:t>
      </w:r>
      <w:hyperlink r:id="rId110" w:history="1">
        <w:r w:rsidR="00C90D23" w:rsidRPr="0011571C">
          <w:rPr>
            <w:rStyle w:val="Hyperlink"/>
          </w:rPr>
          <w:t>http://www.opengis.net/spec/SWE/2.0/req/xsd-simple-encodings</w:t>
        </w:r>
      </w:hyperlink>
      <w:r w:rsidR="00C90D23" w:rsidRPr="0011571C">
        <w:t xml:space="preserve"> has associated conformance class </w:t>
      </w:r>
      <w:hyperlink r:id="rId111" w:history="1">
        <w:r w:rsidR="00C90D23" w:rsidRPr="0011571C">
          <w:rPr>
            <w:rStyle w:val="Hyperlink"/>
          </w:rPr>
          <w:t>http://www.opengis.net/spec/SWE/2.0/conf/xsd-simple-encodings</w:t>
        </w:r>
      </w:hyperlink>
      <w:r w:rsidR="00C90D23" w:rsidRPr="0011571C">
        <w:t xml:space="preserve"> (SWE Common 2.0 </w:t>
      </w:r>
      <w:r w:rsidR="00C71E2C" w:rsidRPr="0011571C">
        <w:t>clause </w:t>
      </w:r>
      <w:r w:rsidR="00C90D23" w:rsidRPr="0011571C">
        <w:t>A.12).</w:t>
      </w:r>
    </w:p>
    <w:p w14:paraId="6615229D" w14:textId="77777777" w:rsidR="00BF3849" w:rsidRPr="0011571C" w:rsidRDefault="00076B63" w:rsidP="0065593E">
      <w:pPr>
        <w:pStyle w:val="Notes1"/>
      </w:pPr>
      <w:r w:rsidRPr="0011571C">
        <w:t>8.</w:t>
      </w:r>
      <w:r w:rsidR="00C90D23" w:rsidRPr="0011571C">
        <w:tab/>
        <w:t xml:space="preserve">Dependency </w:t>
      </w:r>
      <w:hyperlink r:id="rId112" w:history="1">
        <w:r w:rsidR="00C90D23" w:rsidRPr="0011571C">
          <w:rPr>
            <w:rStyle w:val="Hyperlink"/>
          </w:rPr>
          <w:t>http://www.opengis.net/spec/SWE/2.0/req/general-encoding-rules</w:t>
        </w:r>
      </w:hyperlink>
      <w:r w:rsidR="00C90D23" w:rsidRPr="0011571C">
        <w:t xml:space="preserve"> has associated conformance class </w:t>
      </w:r>
      <w:hyperlink r:id="rId113" w:history="1">
        <w:r w:rsidR="00C90D23" w:rsidRPr="0011571C">
          <w:rPr>
            <w:rStyle w:val="Hyperlink"/>
          </w:rPr>
          <w:t>http://www.opengis.net/spec/SWE/2.0/conf/general-encoding-rules</w:t>
        </w:r>
      </w:hyperlink>
      <w:r w:rsidR="00C90D23" w:rsidRPr="0011571C">
        <w:t xml:space="preserve"> (SWE Common 2.0 </w:t>
      </w:r>
      <w:r w:rsidR="00C71E2C" w:rsidRPr="0011571C">
        <w:t>clause </w:t>
      </w:r>
      <w:r w:rsidR="00C90D23" w:rsidRPr="0011571C">
        <w:t>A.14).</w:t>
      </w:r>
    </w:p>
    <w:p w14:paraId="53DDDEFD" w14:textId="77777777" w:rsidR="00BF3849" w:rsidRPr="0011571C" w:rsidRDefault="00076B63" w:rsidP="0065593E">
      <w:pPr>
        <w:pStyle w:val="Notes1"/>
      </w:pPr>
      <w:r w:rsidRPr="0011571C">
        <w:t>9.</w:t>
      </w:r>
      <w:r w:rsidR="00C90D23" w:rsidRPr="0011571C">
        <w:tab/>
        <w:t xml:space="preserve">Dependency </w:t>
      </w:r>
      <w:hyperlink r:id="rId114" w:history="1">
        <w:r w:rsidR="00C90D23" w:rsidRPr="0011571C">
          <w:rPr>
            <w:rStyle w:val="Hyperlink"/>
          </w:rPr>
          <w:t>http://www.opengis.net/spec/SWE/2.0/req/text-encoding-rules</w:t>
        </w:r>
      </w:hyperlink>
      <w:r w:rsidR="00C90D23" w:rsidRPr="0011571C">
        <w:t xml:space="preserve"> has associated conformance class </w:t>
      </w:r>
      <w:hyperlink r:id="rId115" w:history="1">
        <w:r w:rsidR="00C90D23" w:rsidRPr="0011571C">
          <w:rPr>
            <w:rStyle w:val="Hyperlink"/>
          </w:rPr>
          <w:t>http://www.opengis.net/spec/SWE/2.0/conf/text-encoding-rules</w:t>
        </w:r>
      </w:hyperlink>
      <w:r w:rsidR="00C90D23" w:rsidRPr="0011571C">
        <w:t xml:space="preserve"> (SWE Common 2.0 </w:t>
      </w:r>
      <w:r w:rsidR="00C71E2C" w:rsidRPr="0011571C">
        <w:t>clause </w:t>
      </w:r>
      <w:r w:rsidR="00C90D23" w:rsidRPr="0011571C">
        <w:t>A.15).</w:t>
      </w:r>
    </w:p>
    <w:p w14:paraId="01C076B7" w14:textId="77777777" w:rsidR="00BF3849" w:rsidRPr="0011571C" w:rsidRDefault="00076B63" w:rsidP="0065593E">
      <w:pPr>
        <w:pStyle w:val="Notes1"/>
      </w:pPr>
      <w:r w:rsidRPr="0011571C">
        <w:t>10.</w:t>
      </w:r>
      <w:r w:rsidR="00C90D23" w:rsidRPr="0011571C">
        <w:tab/>
        <w:t xml:space="preserve">Dependency </w:t>
      </w:r>
      <w:hyperlink r:id="rId116" w:history="1">
        <w:r w:rsidR="00C90D23" w:rsidRPr="0011571C">
          <w:rPr>
            <w:rStyle w:val="Hyperlink"/>
          </w:rPr>
          <w:t>http://www.opengis.net/spec/SWE/2.0/req/xml-encoding-rules</w:t>
        </w:r>
      </w:hyperlink>
      <w:r w:rsidR="00C90D23" w:rsidRPr="0011571C">
        <w:t xml:space="preserve"> has associated conformance class </w:t>
      </w:r>
      <w:hyperlink r:id="rId117" w:history="1">
        <w:r w:rsidR="00C90D23" w:rsidRPr="0011571C">
          <w:rPr>
            <w:rStyle w:val="Hyperlink"/>
          </w:rPr>
          <w:t>http://www.opengis.net/spec/SWE/2.0/conf/xml-encoding-rules</w:t>
        </w:r>
      </w:hyperlink>
      <w:r w:rsidR="00C90D23" w:rsidRPr="0011571C">
        <w:t xml:space="preserve"> (SWE Common 2.0 </w:t>
      </w:r>
      <w:r w:rsidR="00C71E2C" w:rsidRPr="0011571C">
        <w:t>clause </w:t>
      </w:r>
      <w:r w:rsidR="00C90D23" w:rsidRPr="0011571C">
        <w:t>A.16).</w:t>
      </w:r>
    </w:p>
    <w:p w14:paraId="4F97060C" w14:textId="77777777" w:rsidR="005C1479" w:rsidRPr="0011571C" w:rsidRDefault="00076B63" w:rsidP="0065593E">
      <w:pPr>
        <w:pStyle w:val="Notes1"/>
      </w:pPr>
      <w:r w:rsidRPr="0011571C">
        <w:t>11.</w:t>
      </w:r>
      <w:r w:rsidR="00C90D23" w:rsidRPr="0011571C">
        <w:tab/>
        <w:t>The canonical schema location for OGC SWE Common 2.0 (</w:t>
      </w:r>
      <w:hyperlink r:id="rId118" w:history="1">
        <w:r w:rsidR="00C90D23" w:rsidRPr="0011571C">
          <w:rPr>
            <w:rStyle w:val="Hyperlink"/>
          </w:rPr>
          <w:t>http://www.opengis.net/swe/2.0</w:t>
        </w:r>
      </w:hyperlink>
      <w:r w:rsidR="00C90D23" w:rsidRPr="0011571C">
        <w:t xml:space="preserve">) is </w:t>
      </w:r>
      <w:hyperlink r:id="rId119" w:history="1">
        <w:r w:rsidR="00C90D23" w:rsidRPr="0011571C">
          <w:rPr>
            <w:rStyle w:val="Hyperlink"/>
          </w:rPr>
          <w:t>http://schemas.opengis.net/sweCommon/2.0/swe.xsd</w:t>
        </w:r>
      </w:hyperlink>
      <w:r w:rsidR="00C90D23" w:rsidRPr="0011571C">
        <w:t>.</w:t>
      </w:r>
    </w:p>
    <w:p w14:paraId="6FCFE3B5" w14:textId="77777777" w:rsidR="00C90D23" w:rsidRPr="00CD3DFC" w:rsidRDefault="00C90D23" w:rsidP="00CD3DFC">
      <w:pPr>
        <w:pStyle w:val="Heading20"/>
      </w:pPr>
      <w:bookmarkStart w:id="35" w:name="_Toc392055707"/>
      <w:r w:rsidRPr="00CD3DFC">
        <w:t>202</w:t>
      </w:r>
      <w:r w:rsidR="00FD3F97" w:rsidRPr="00CD3DFC">
        <w:t>-15-Ext.</w:t>
      </w:r>
      <w:r w:rsidRPr="00CD3DFC">
        <w:t>5</w:t>
      </w:r>
      <w:r w:rsidR="00AC2FFC" w:rsidRPr="00CD3DFC">
        <w:tab/>
        <w:t>Requirements class</w:t>
      </w:r>
      <w:r w:rsidRPr="00CD3DFC">
        <w:t xml:space="preserve">: Sampling </w:t>
      </w:r>
      <w:r w:rsidR="006E4C6C" w:rsidRPr="00CD3DFC">
        <w:t>c</w:t>
      </w:r>
      <w:r w:rsidRPr="00CD3DFC">
        <w:t xml:space="preserve">overage </w:t>
      </w:r>
      <w:r w:rsidR="006E4C6C" w:rsidRPr="00CD3DFC">
        <w:t>m</w:t>
      </w:r>
      <w:r w:rsidRPr="00CD3DFC">
        <w:t>easurement</w:t>
      </w:r>
      <w:bookmarkEnd w:id="35"/>
    </w:p>
    <w:p w14:paraId="155F966F" w14:textId="77777777" w:rsidR="00C90D23" w:rsidRPr="00CD3DFC" w:rsidRDefault="00BD086F" w:rsidP="00FD3F97">
      <w:pPr>
        <w:pStyle w:val="CodesbodytextExt"/>
        <w:rPr>
          <w:lang w:val="en-US"/>
        </w:rPr>
      </w:pPr>
      <w:r w:rsidRPr="00CD3DFC">
        <w:rPr>
          <w:lang w:val="en-US"/>
        </w:rPr>
        <w:t>202</w:t>
      </w:r>
      <w:r w:rsidR="00FD3F97" w:rsidRPr="00CD3DFC">
        <w:rPr>
          <w:lang w:val="en-US"/>
        </w:rPr>
        <w:t>-15-Ext.</w:t>
      </w:r>
      <w:r w:rsidR="00C90D23" w:rsidRPr="00CD3DFC">
        <w:rPr>
          <w:lang w:val="en-US"/>
        </w:rPr>
        <w:t>5.1</w:t>
      </w:r>
      <w:r w:rsidR="00C90D23" w:rsidRPr="00CD3DFC">
        <w:rPr>
          <w:lang w:val="en-US"/>
        </w:rPr>
        <w:tab/>
        <w:t xml:space="preserve">This requirements class restricts the content model for the XML element om:OM_Observation such that the </w:t>
      </w:r>
      <w:r w:rsidR="009E1624" w:rsidRPr="00CD3DFC">
        <w:rPr>
          <w:lang w:val="en-US"/>
        </w:rPr>
        <w:t>“</w:t>
      </w:r>
      <w:r w:rsidR="00C90D23" w:rsidRPr="00CD3DFC">
        <w:rPr>
          <w:lang w:val="en-US"/>
        </w:rPr>
        <w:t>result</w:t>
      </w:r>
      <w:r w:rsidR="009E1624" w:rsidRPr="00CD3DFC">
        <w:rPr>
          <w:lang w:val="en-US"/>
        </w:rPr>
        <w:t>”</w:t>
      </w:r>
      <w:r w:rsidR="00C90D23" w:rsidRPr="00CD3DFC">
        <w:rPr>
          <w:lang w:val="en-US"/>
        </w:rPr>
        <w:t xml:space="preserve"> of the observation is a set of values describing the variation of properties with space and/or time, the </w:t>
      </w:r>
      <w:r w:rsidR="009E1624" w:rsidRPr="00CD3DFC">
        <w:rPr>
          <w:lang w:val="en-US"/>
        </w:rPr>
        <w:t>“</w:t>
      </w:r>
      <w:r w:rsidR="00C90D23" w:rsidRPr="00CD3DFC">
        <w:rPr>
          <w:lang w:val="en-US"/>
        </w:rPr>
        <w:t>feature of interest</w:t>
      </w:r>
      <w:r w:rsidR="009E1624" w:rsidRPr="00CD3DFC">
        <w:rPr>
          <w:lang w:val="en-US"/>
        </w:rPr>
        <w:t>”</w:t>
      </w:r>
      <w:r w:rsidR="00C90D23" w:rsidRPr="00CD3DFC">
        <w:rPr>
          <w:lang w:val="en-US"/>
        </w:rPr>
        <w:t xml:space="preserve"> is a representative subset of the atmosphere or body of water </w:t>
      </w:r>
      <w:r w:rsidR="00577B6F" w:rsidRPr="00CD3DFC">
        <w:rPr>
          <w:lang w:val="en-US"/>
        </w:rPr>
        <w:t xml:space="preserve">and so forth </w:t>
      </w:r>
      <w:r w:rsidR="00C90D23" w:rsidRPr="00CD3DFC">
        <w:rPr>
          <w:lang w:val="en-US"/>
        </w:rPr>
        <w:t xml:space="preserve">based on a predetermined sampling regime and the </w:t>
      </w:r>
      <w:r w:rsidR="009E1624" w:rsidRPr="00CD3DFC">
        <w:rPr>
          <w:lang w:val="en-US"/>
        </w:rPr>
        <w:t>“</w:t>
      </w:r>
      <w:r w:rsidR="00C90D23" w:rsidRPr="00CD3DFC">
        <w:rPr>
          <w:lang w:val="en-US"/>
        </w:rPr>
        <w:t>procedure</w:t>
      </w:r>
      <w:r w:rsidR="009E1624" w:rsidRPr="00CD3DFC">
        <w:rPr>
          <w:lang w:val="en-US"/>
        </w:rPr>
        <w:t>”</w:t>
      </w:r>
      <w:r w:rsidR="00C90D23" w:rsidRPr="00CD3DFC">
        <w:rPr>
          <w:lang w:val="en-US"/>
        </w:rPr>
        <w:t xml:space="preserve"> provides the set of information as specified by WMO.</w:t>
      </w:r>
    </w:p>
    <w:p w14:paraId="0F1AE796" w14:textId="77777777" w:rsidR="00076B63" w:rsidRPr="0011571C" w:rsidRDefault="00C90D23" w:rsidP="0065593E">
      <w:pPr>
        <w:pStyle w:val="Notesheading"/>
      </w:pPr>
      <w:r w:rsidRPr="0011571C">
        <w:t>Note</w:t>
      </w:r>
      <w:r w:rsidR="00076B63" w:rsidRPr="0011571C">
        <w:t>s</w:t>
      </w:r>
      <w:r w:rsidRPr="0011571C">
        <w:t>:</w:t>
      </w:r>
    </w:p>
    <w:p w14:paraId="16330F01" w14:textId="77777777" w:rsidR="005C1479" w:rsidRPr="0011571C" w:rsidRDefault="00076B63" w:rsidP="0065593E">
      <w:pPr>
        <w:pStyle w:val="Notes1"/>
      </w:pPr>
      <w:r w:rsidRPr="0011571C">
        <w:t>1.</w:t>
      </w:r>
      <w:r w:rsidR="00C90D23" w:rsidRPr="0011571C">
        <w:tab/>
        <w:t xml:space="preserve">SamplingCoverageMeasurement (a subclass of OM_DiscreteCoverageObservation) is intended for use where the observation event is concerned with the evaluation of measurands that vary with respect to space and/or time. OM_DiscreteCoverageObservation is used because the </w:t>
      </w:r>
      <w:r w:rsidR="00D65C2E" w:rsidRPr="0011571C">
        <w:t>“</w:t>
      </w:r>
      <w:r w:rsidR="00C90D23" w:rsidRPr="0011571C">
        <w:t>result</w:t>
      </w:r>
      <w:r w:rsidR="00D65C2E" w:rsidRPr="0011571C">
        <w:t>”</w:t>
      </w:r>
      <w:r w:rsidR="00C90D23" w:rsidRPr="0011571C">
        <w:t xml:space="preserve"> of this class of observations is a discrete coverage (as defined in ISO</w:t>
      </w:r>
      <w:r w:rsidR="0065593E" w:rsidRPr="0011571C">
        <w:t> </w:t>
      </w:r>
      <w:r w:rsidR="00C90D23" w:rsidRPr="0011571C">
        <w:t xml:space="preserve">19123:2005 Geographic information – Schema for coverage geometry </w:t>
      </w:r>
      <w:r w:rsidR="00D65C2E" w:rsidRPr="0011571C">
        <w:t xml:space="preserve">and </w:t>
      </w:r>
      <w:r w:rsidR="00C90D23" w:rsidRPr="0011571C">
        <w:t>functions).</w:t>
      </w:r>
    </w:p>
    <w:p w14:paraId="3FD364F7" w14:textId="77777777" w:rsidR="005C1479" w:rsidRPr="0011571C" w:rsidRDefault="00076B63" w:rsidP="0065593E">
      <w:pPr>
        <w:pStyle w:val="Notes1"/>
      </w:pPr>
      <w:r w:rsidRPr="0011571C">
        <w:t>2.</w:t>
      </w:r>
      <w:r w:rsidR="00C90D23" w:rsidRPr="0011571C">
        <w:tab/>
        <w:t>SamplingCoverageMeasurement is based on the informative SamplingCoverageObservation specialization of OM_Observation outlined in ISO</w:t>
      </w:r>
      <w:r w:rsidR="0065593E" w:rsidRPr="0011571C">
        <w:t> </w:t>
      </w:r>
      <w:r w:rsidR="00C90D23" w:rsidRPr="0011571C">
        <w:t>19156:2011</w:t>
      </w:r>
      <w:r w:rsidR="00D65C2E" w:rsidRPr="0011571C">
        <w:t>,</w:t>
      </w:r>
      <w:r w:rsidR="00C90D23" w:rsidRPr="0011571C">
        <w:t xml:space="preserve"> </w:t>
      </w:r>
      <w:r w:rsidR="00C71E2C" w:rsidRPr="0011571C">
        <w:t>clause </w:t>
      </w:r>
      <w:r w:rsidR="00C90D23" w:rsidRPr="0011571C">
        <w:t xml:space="preserve">D.3.4. Within METCE, additional restrictions are applied to the </w:t>
      </w:r>
      <w:r w:rsidR="00D65C2E" w:rsidRPr="0011571C">
        <w:t>“</w:t>
      </w:r>
      <w:r w:rsidR="00C90D23" w:rsidRPr="0011571C">
        <w:t>procedure</w:t>
      </w:r>
      <w:r w:rsidR="00D65C2E" w:rsidRPr="0011571C">
        <w:t>”</w:t>
      </w:r>
      <w:r w:rsidR="00C90D23" w:rsidRPr="0011571C">
        <w:t>. Furthermore, the name is changed from SamplingCoverageObservation to SamplingCoverageMeasurement in an attempt to disambiguate the two classes and to mitigate confusion arising from use of the term observation.</w:t>
      </w:r>
    </w:p>
    <w:p w14:paraId="2BD53C23" w14:textId="77777777" w:rsidR="00C90D23" w:rsidRPr="00CD3DFC" w:rsidRDefault="00C90D23" w:rsidP="00FD3F97">
      <w:pPr>
        <w:pStyle w:val="CodesbodytextExt"/>
        <w:rPr>
          <w:lang w:val="en-US"/>
        </w:rPr>
      </w:pPr>
      <w:r w:rsidRPr="00CD3DFC">
        <w:rPr>
          <w:lang w:val="en-US"/>
        </w:rPr>
        <w:t>202</w:t>
      </w:r>
      <w:r w:rsidR="00FD3F97" w:rsidRPr="00CD3DFC">
        <w:rPr>
          <w:lang w:val="en-US"/>
        </w:rPr>
        <w:t>-15-Ext.</w:t>
      </w:r>
      <w:r w:rsidRPr="00CD3DFC">
        <w:rPr>
          <w:lang w:val="en-US"/>
        </w:rPr>
        <w:t>5.2</w:t>
      </w:r>
      <w:r w:rsidRPr="00CD3DFC">
        <w:rPr>
          <w:lang w:val="en-US"/>
        </w:rPr>
        <w:tab/>
        <w:t xml:space="preserve">Instances of om:OM_Observation with element om:type specifying </w:t>
      </w:r>
      <w:hyperlink r:id="rId120" w:history="1">
        <w:r w:rsidR="0065593E" w:rsidRPr="00CD3DFC">
          <w:rPr>
            <w:rStyle w:val="Hyperlink"/>
            <w:lang w:val="en-US"/>
          </w:rPr>
          <w:t>http://codes.wmo.int/common/observation-type/METCE/2013/SamplingCoverageMeasurement</w:t>
        </w:r>
      </w:hyperlink>
      <w:r w:rsidRPr="00CD3DFC">
        <w:rPr>
          <w:lang w:val="en-US"/>
        </w:rPr>
        <w:t xml:space="preserve"> shall conform to all </w:t>
      </w:r>
      <w:r w:rsidR="00AC23BC" w:rsidRPr="00CD3DFC">
        <w:rPr>
          <w:lang w:val="en-US"/>
        </w:rPr>
        <w:t>r</w:t>
      </w:r>
      <w:r w:rsidRPr="00CD3DFC">
        <w:rPr>
          <w:lang w:val="en-US"/>
        </w:rPr>
        <w:t>equirements specified in</w:t>
      </w:r>
      <w:r w:rsidR="00233738" w:rsidRPr="00CD3DFC">
        <w:rPr>
          <w:lang w:val="en-US"/>
        </w:rPr>
        <w:t xml:space="preserve"> Table</w:t>
      </w:r>
      <w:r w:rsidR="0065593E" w:rsidRPr="00CD3DFC">
        <w:rPr>
          <w:lang w:val="en-US"/>
        </w:rPr>
        <w:t> </w:t>
      </w:r>
      <w:r w:rsidR="00FD3F97" w:rsidRPr="00CD3DFC">
        <w:rPr>
          <w:lang w:val="en-US"/>
        </w:rPr>
        <w:t>202-15-Ext.</w:t>
      </w:r>
      <w:r w:rsidR="004D1E3C" w:rsidRPr="00CD3DFC">
        <w:rPr>
          <w:lang w:val="en-US"/>
        </w:rPr>
        <w:t>5</w:t>
      </w:r>
      <w:r w:rsidRPr="00CD3DFC">
        <w:rPr>
          <w:lang w:val="en-US"/>
        </w:rPr>
        <w:t>.</w:t>
      </w:r>
    </w:p>
    <w:p w14:paraId="2E70CD7A" w14:textId="77777777" w:rsidR="00BF3849" w:rsidRPr="00CD3DFC" w:rsidRDefault="00C90D23" w:rsidP="00FD3F97">
      <w:pPr>
        <w:pStyle w:val="CodesbodytextExt"/>
        <w:rPr>
          <w:lang w:val="en-US"/>
        </w:rPr>
      </w:pPr>
      <w:r w:rsidRPr="00CD3DFC">
        <w:rPr>
          <w:lang w:val="en-US"/>
        </w:rPr>
        <w:t>202</w:t>
      </w:r>
      <w:r w:rsidR="00FD3F97" w:rsidRPr="00CD3DFC">
        <w:rPr>
          <w:lang w:val="en-US"/>
        </w:rPr>
        <w:t>-15-Ext.</w:t>
      </w:r>
      <w:r w:rsidRPr="00CD3DFC">
        <w:rPr>
          <w:lang w:val="en-US"/>
        </w:rPr>
        <w:t>5.3</w:t>
      </w:r>
      <w:r w:rsidRPr="00CD3DFC">
        <w:rPr>
          <w:lang w:val="en-US"/>
        </w:rPr>
        <w:tab/>
        <w:t xml:space="preserve">Instances of om:OM_Observation with element om:type specifying </w:t>
      </w:r>
      <w:hyperlink r:id="rId121" w:history="1">
        <w:r w:rsidR="0065593E" w:rsidRPr="00CD3DFC">
          <w:rPr>
            <w:rStyle w:val="Hyperlink"/>
            <w:lang w:val="en-US"/>
          </w:rPr>
          <w:t>http://codes.wmo.int/common/observation-type/METCE/2013/SamplingCoverageMeasurement</w:t>
        </w:r>
      </w:hyperlink>
      <w:r w:rsidRPr="00CD3DFC">
        <w:rPr>
          <w:lang w:val="en-US"/>
        </w:rPr>
        <w:t xml:space="preserve"> shall conform to all </w:t>
      </w:r>
      <w:r w:rsidR="00AC23BC" w:rsidRPr="00CD3DFC">
        <w:rPr>
          <w:lang w:val="en-US"/>
        </w:rPr>
        <w:t>r</w:t>
      </w:r>
      <w:r w:rsidRPr="00CD3DFC">
        <w:rPr>
          <w:lang w:val="en-US"/>
        </w:rPr>
        <w:t>equirements of all relevant dependencies specified in</w:t>
      </w:r>
      <w:r w:rsidR="00E4413D" w:rsidRPr="00CD3DFC">
        <w:rPr>
          <w:lang w:val="en-US"/>
        </w:rPr>
        <w:t xml:space="preserve"> Table</w:t>
      </w:r>
      <w:r w:rsidR="0065593E" w:rsidRPr="00CD3DFC">
        <w:rPr>
          <w:lang w:val="en-US"/>
        </w:rPr>
        <w:t> </w:t>
      </w:r>
      <w:r w:rsidR="00FD3F97" w:rsidRPr="00CD3DFC">
        <w:rPr>
          <w:lang w:val="en-US"/>
        </w:rPr>
        <w:t>202-15-Ext.</w:t>
      </w:r>
      <w:r w:rsidR="004D1E3C" w:rsidRPr="00CD3DFC">
        <w:rPr>
          <w:lang w:val="en-US"/>
        </w:rPr>
        <w:t>5</w:t>
      </w:r>
      <w:r w:rsidR="00E4413D" w:rsidRPr="00CD3DFC">
        <w:rPr>
          <w:lang w:val="en-US"/>
        </w:rPr>
        <w:t>.</w:t>
      </w:r>
    </w:p>
    <w:p w14:paraId="38879517" w14:textId="77777777" w:rsidR="00C90D23" w:rsidRPr="0011571C" w:rsidRDefault="00C90D23" w:rsidP="007E2C6C">
      <w:pPr>
        <w:pStyle w:val="Note"/>
      </w:pPr>
      <w:r w:rsidRPr="0011571C">
        <w:t>Note:</w:t>
      </w:r>
      <w:r w:rsidRPr="0011571C">
        <w:tab/>
        <w:t>XML implementation of metce:ComplexSamplingMeasurement is dependent on:</w:t>
      </w:r>
    </w:p>
    <w:p w14:paraId="446F700B" w14:textId="77777777" w:rsidR="00C90D23" w:rsidRPr="00CD3DFC" w:rsidRDefault="00076B63" w:rsidP="0065593E">
      <w:pPr>
        <w:pStyle w:val="Notes3"/>
        <w:rPr>
          <w:lang w:val="en-US"/>
        </w:rPr>
      </w:pPr>
      <w:r w:rsidRPr="00CD3DFC">
        <w:rPr>
          <w:lang w:val="en-US"/>
        </w:rPr>
        <w:t>–</w:t>
      </w:r>
      <w:r w:rsidR="00C90D23" w:rsidRPr="00CD3DFC">
        <w:rPr>
          <w:lang w:val="en-US"/>
        </w:rPr>
        <w:tab/>
        <w:t>OMXML [OGC/IS 10-025r1 Observations and Measurements 2.0 – XML Implementation]</w:t>
      </w:r>
      <w:r w:rsidRPr="00CD3DFC">
        <w:rPr>
          <w:lang w:val="en-US"/>
        </w:rPr>
        <w:t>;</w:t>
      </w:r>
    </w:p>
    <w:p w14:paraId="022A23ED" w14:textId="77777777" w:rsidR="00C90D23" w:rsidRPr="00CD3DFC" w:rsidRDefault="00076B63" w:rsidP="0065593E">
      <w:pPr>
        <w:pStyle w:val="Notes3"/>
        <w:rPr>
          <w:lang w:val="en-US"/>
        </w:rPr>
      </w:pPr>
      <w:r w:rsidRPr="00CD3DFC">
        <w:rPr>
          <w:lang w:val="en-US"/>
        </w:rPr>
        <w:t>–</w:t>
      </w:r>
      <w:r w:rsidR="00C90D23" w:rsidRPr="00CD3DFC">
        <w:rPr>
          <w:lang w:val="en-US"/>
        </w:rPr>
        <w:tab/>
        <w:t xml:space="preserve">SWE Common 2.0 [OGC/IS 08-094r1 </w:t>
      </w:r>
      <w:r w:rsidR="00F163B3" w:rsidRPr="00CD3DFC">
        <w:rPr>
          <w:lang w:val="en-US"/>
        </w:rPr>
        <w:t xml:space="preserve">SWE Common Data Model Encoding Standard </w:t>
      </w:r>
      <w:r w:rsidR="00C90D23" w:rsidRPr="00CD3DFC">
        <w:rPr>
          <w:lang w:val="en-US"/>
        </w:rPr>
        <w:t>2.0]</w:t>
      </w:r>
      <w:r w:rsidRPr="00CD3DFC">
        <w:rPr>
          <w:lang w:val="en-US"/>
        </w:rPr>
        <w:t>;</w:t>
      </w:r>
    </w:p>
    <w:p w14:paraId="25B0EAFB" w14:textId="77777777" w:rsidR="00C90D23" w:rsidRPr="00CD3DFC" w:rsidRDefault="00076B63" w:rsidP="0065593E">
      <w:pPr>
        <w:pStyle w:val="Notes3"/>
        <w:rPr>
          <w:lang w:val="en-US"/>
        </w:rPr>
      </w:pPr>
      <w:r w:rsidRPr="00CD3DFC">
        <w:rPr>
          <w:lang w:val="en-US"/>
        </w:rPr>
        <w:t>–</w:t>
      </w:r>
      <w:r w:rsidR="00C90D23" w:rsidRPr="00CD3DFC">
        <w:rPr>
          <w:lang w:val="en-US"/>
        </w:rPr>
        <w:tab/>
        <w:t>GMLCOV 1.0 [OGC/SAP 09-146r2 GML Application Schema – Coverages 1.0.1]</w:t>
      </w:r>
      <w:r w:rsidRPr="00CD3DFC">
        <w:rPr>
          <w:lang w:val="en-US"/>
        </w:rPr>
        <w:t>.</w:t>
      </w:r>
    </w:p>
    <w:p w14:paraId="0F33554A" w14:textId="77777777" w:rsidR="00C90D23" w:rsidRPr="00CD3DFC" w:rsidRDefault="00C90D23" w:rsidP="00DC28D7">
      <w:pPr>
        <w:pStyle w:val="Tablecaption"/>
        <w:rPr>
          <w:lang w:val="en-US"/>
        </w:rPr>
      </w:pPr>
      <w:bookmarkStart w:id="36" w:name="_Ref384908238"/>
      <w:r w:rsidRPr="00CD3DFC">
        <w:rPr>
          <w:lang w:val="en-US"/>
        </w:rPr>
        <w:t>Table</w:t>
      </w:r>
      <w:r w:rsidR="0065593E" w:rsidRPr="00CD3DFC">
        <w:rPr>
          <w:lang w:val="en-US"/>
        </w:rPr>
        <w:t> </w:t>
      </w:r>
      <w:r w:rsidR="00FD3F97" w:rsidRPr="00CD3DFC">
        <w:rPr>
          <w:lang w:val="en-US"/>
        </w:rPr>
        <w:t>202-15-Ext.</w:t>
      </w:r>
      <w:r w:rsidR="004D1E3C" w:rsidRPr="00CD3DFC">
        <w:rPr>
          <w:lang w:val="en-US"/>
        </w:rPr>
        <w:t>5</w:t>
      </w:r>
      <w:r w:rsidR="00F2639A" w:rsidRPr="00CD3DFC">
        <w:rPr>
          <w:lang w:val="en-US"/>
        </w:rPr>
        <w:t>.</w:t>
      </w:r>
      <w:bookmarkEnd w:id="36"/>
      <w:r w:rsidRPr="00CD3DFC">
        <w:rPr>
          <w:lang w:val="en-US"/>
        </w:rPr>
        <w:t xml:space="preserve"> Requirements class xsd-sampling-coverage-measurement</w:t>
      </w:r>
    </w:p>
    <w:p w14:paraId="3F5BA18B" w14:textId="426182E6"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BodyRows="22"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1860"/>
        <w:gridCol w:w="7899"/>
      </w:tblGrid>
      <w:tr w:rsidR="00C90D23" w:rsidRPr="0011571C" w14:paraId="79ECD46E" w14:textId="77777777" w:rsidTr="00576CB0">
        <w:trPr>
          <w:cantSplit/>
          <w:tblHeader/>
          <w:jc w:val="center"/>
        </w:trPr>
        <w:tc>
          <w:tcPr>
            <w:tcW w:w="9759" w:type="dxa"/>
            <w:gridSpan w:val="2"/>
            <w:shd w:val="clear" w:color="auto" w:fill="F2F2F2"/>
          </w:tcPr>
          <w:p w14:paraId="39512B09" w14:textId="77777777" w:rsidR="00C90D23" w:rsidRPr="0011571C" w:rsidRDefault="00AC2FFC" w:rsidP="00C90D23">
            <w:pPr>
              <w:pStyle w:val="Tableheader"/>
            </w:pPr>
            <w:r w:rsidRPr="0011571C">
              <w:t>Requirements class</w:t>
            </w:r>
          </w:p>
        </w:tc>
      </w:tr>
      <w:tr w:rsidR="00C90D23" w:rsidRPr="0011571C" w14:paraId="114F038C" w14:textId="77777777" w:rsidTr="00576CB0">
        <w:trPr>
          <w:cantSplit/>
          <w:jc w:val="center"/>
        </w:trPr>
        <w:tc>
          <w:tcPr>
            <w:tcW w:w="9759" w:type="dxa"/>
            <w:gridSpan w:val="2"/>
          </w:tcPr>
          <w:p w14:paraId="0D9E69D7" w14:textId="77777777" w:rsidR="00C90D23" w:rsidRPr="0011571C" w:rsidRDefault="00CD3DFC" w:rsidP="00C90D23">
            <w:pPr>
              <w:pStyle w:val="Tablebody"/>
            </w:pPr>
            <w:hyperlink r:id="rId122" w:history="1">
              <w:r w:rsidR="00C90D23" w:rsidRPr="0011571C">
                <w:rPr>
                  <w:rStyle w:val="Hyperlink"/>
                </w:rPr>
                <w:t>http://def.wmo.int/metce/2013/req/xsd-sampling-coverage-measurement</w:t>
              </w:r>
            </w:hyperlink>
            <w:r w:rsidR="00C90D23" w:rsidRPr="0011571C">
              <w:t xml:space="preserve"> </w:t>
            </w:r>
          </w:p>
        </w:tc>
      </w:tr>
      <w:tr w:rsidR="00C90D23" w:rsidRPr="0011571C" w14:paraId="5A9D733A" w14:textId="77777777" w:rsidTr="00DE4EAD">
        <w:trPr>
          <w:cantSplit/>
          <w:jc w:val="center"/>
        </w:trPr>
        <w:tc>
          <w:tcPr>
            <w:tcW w:w="1860" w:type="dxa"/>
          </w:tcPr>
          <w:p w14:paraId="1F47CC4E" w14:textId="77777777" w:rsidR="00C90D23" w:rsidRPr="0011571C" w:rsidRDefault="006A236F" w:rsidP="00C90D23">
            <w:pPr>
              <w:pStyle w:val="Tablebody"/>
            </w:pPr>
            <w:r w:rsidRPr="0011571C">
              <w:t>Target type</w:t>
            </w:r>
          </w:p>
        </w:tc>
        <w:tc>
          <w:tcPr>
            <w:tcW w:w="7899" w:type="dxa"/>
          </w:tcPr>
          <w:p w14:paraId="207599E4" w14:textId="77777777" w:rsidR="00C90D23" w:rsidRPr="0011571C" w:rsidRDefault="00C90D23" w:rsidP="00C90D23">
            <w:pPr>
              <w:pStyle w:val="Tablebody"/>
            </w:pPr>
            <w:r w:rsidRPr="0011571C">
              <w:t>Data instance</w:t>
            </w:r>
          </w:p>
        </w:tc>
      </w:tr>
      <w:tr w:rsidR="00C90D23" w:rsidRPr="0011571C" w14:paraId="4B531BEC" w14:textId="77777777" w:rsidTr="00DE4EAD">
        <w:trPr>
          <w:cantSplit/>
          <w:jc w:val="center"/>
        </w:trPr>
        <w:tc>
          <w:tcPr>
            <w:tcW w:w="1860" w:type="dxa"/>
          </w:tcPr>
          <w:p w14:paraId="655A6923" w14:textId="77777777" w:rsidR="00C90D23" w:rsidRPr="0011571C" w:rsidRDefault="00C90D23" w:rsidP="00C90D23">
            <w:pPr>
              <w:pStyle w:val="Tablebody"/>
            </w:pPr>
            <w:r w:rsidRPr="0011571C">
              <w:t>Name</w:t>
            </w:r>
          </w:p>
        </w:tc>
        <w:tc>
          <w:tcPr>
            <w:tcW w:w="7899" w:type="dxa"/>
          </w:tcPr>
          <w:p w14:paraId="58804139" w14:textId="77777777" w:rsidR="00C90D23" w:rsidRPr="0011571C" w:rsidRDefault="00C90D23" w:rsidP="00C90D23">
            <w:pPr>
              <w:pStyle w:val="Tablebody"/>
            </w:pPr>
            <w:r w:rsidRPr="0011571C">
              <w:t>Sampling coverage measurement</w:t>
            </w:r>
          </w:p>
        </w:tc>
      </w:tr>
      <w:tr w:rsidR="00C90D23" w:rsidRPr="0011571C" w14:paraId="0753EAB6" w14:textId="77777777" w:rsidTr="00DE4EAD">
        <w:trPr>
          <w:cantSplit/>
          <w:jc w:val="center"/>
        </w:trPr>
        <w:tc>
          <w:tcPr>
            <w:tcW w:w="1860" w:type="dxa"/>
          </w:tcPr>
          <w:p w14:paraId="4E62FC02" w14:textId="77777777" w:rsidR="00C90D23" w:rsidRPr="0011571C" w:rsidRDefault="00C90D23" w:rsidP="00C90D23">
            <w:pPr>
              <w:pStyle w:val="Tablebody"/>
            </w:pPr>
            <w:r w:rsidRPr="0011571C">
              <w:t>Dependency</w:t>
            </w:r>
          </w:p>
        </w:tc>
        <w:tc>
          <w:tcPr>
            <w:tcW w:w="7899" w:type="dxa"/>
          </w:tcPr>
          <w:p w14:paraId="466AB94F" w14:textId="77777777" w:rsidR="00C90D23" w:rsidRPr="0011571C" w:rsidRDefault="00CD3DFC" w:rsidP="00C90D23">
            <w:pPr>
              <w:pStyle w:val="Tablebody"/>
            </w:pPr>
            <w:hyperlink r:id="rId123" w:history="1">
              <w:r w:rsidR="00C90D23" w:rsidRPr="0011571C">
                <w:rPr>
                  <w:rStyle w:val="Hyperlink"/>
                </w:rPr>
                <w:t>http://www.opengis.net/spec/OMXML/2.0/req/observation</w:t>
              </w:r>
            </w:hyperlink>
            <w:r w:rsidR="00C90D23" w:rsidRPr="0011571C">
              <w:t xml:space="preserve">, OMXML </w:t>
            </w:r>
            <w:r w:rsidR="00C71E2C" w:rsidRPr="0011571C">
              <w:t>clause </w:t>
            </w:r>
            <w:r w:rsidR="00C90D23" w:rsidRPr="0011571C">
              <w:t>7.3</w:t>
            </w:r>
          </w:p>
        </w:tc>
      </w:tr>
      <w:tr w:rsidR="00C90D23" w:rsidRPr="0011571C" w14:paraId="1274254A" w14:textId="77777777" w:rsidTr="00DE4EAD">
        <w:trPr>
          <w:cantSplit/>
          <w:jc w:val="center"/>
        </w:trPr>
        <w:tc>
          <w:tcPr>
            <w:tcW w:w="1860" w:type="dxa"/>
          </w:tcPr>
          <w:p w14:paraId="396007E2" w14:textId="77777777" w:rsidR="00C90D23" w:rsidRPr="0011571C" w:rsidRDefault="00C90D23" w:rsidP="00C90D23">
            <w:pPr>
              <w:pStyle w:val="Tablebody"/>
            </w:pPr>
            <w:r w:rsidRPr="0011571C">
              <w:t>Dependency</w:t>
            </w:r>
          </w:p>
        </w:tc>
        <w:tc>
          <w:tcPr>
            <w:tcW w:w="7899" w:type="dxa"/>
          </w:tcPr>
          <w:p w14:paraId="341B32AF" w14:textId="77777777" w:rsidR="00C90D23" w:rsidRPr="0011571C" w:rsidRDefault="00CD3DFC" w:rsidP="00C90D23">
            <w:pPr>
              <w:pStyle w:val="Tablebody"/>
            </w:pPr>
            <w:hyperlink r:id="rId124" w:history="1">
              <w:r w:rsidR="00C90D23" w:rsidRPr="0011571C">
                <w:rPr>
                  <w:rStyle w:val="Hyperlink"/>
                </w:rPr>
                <w:t>http://www.opengis.net/spec/OMXML/2.0/req/sampling</w:t>
              </w:r>
            </w:hyperlink>
            <w:r w:rsidR="00C90D23" w:rsidRPr="0011571C">
              <w:t xml:space="preserve">, OMXML </w:t>
            </w:r>
            <w:r w:rsidR="00C71E2C" w:rsidRPr="0011571C">
              <w:t>clause </w:t>
            </w:r>
            <w:r w:rsidR="00C90D23" w:rsidRPr="0011571C">
              <w:t xml:space="preserve">7.14 </w:t>
            </w:r>
          </w:p>
        </w:tc>
      </w:tr>
      <w:tr w:rsidR="00C90D23" w:rsidRPr="0011571C" w14:paraId="72CE5D60" w14:textId="77777777" w:rsidTr="00DE4EAD">
        <w:trPr>
          <w:cantSplit/>
          <w:jc w:val="center"/>
        </w:trPr>
        <w:tc>
          <w:tcPr>
            <w:tcW w:w="1860" w:type="dxa"/>
          </w:tcPr>
          <w:p w14:paraId="0CC746D3" w14:textId="77777777" w:rsidR="00C90D23" w:rsidRPr="0011571C" w:rsidRDefault="00C90D23" w:rsidP="00C90D23">
            <w:pPr>
              <w:pStyle w:val="Tablebody"/>
            </w:pPr>
            <w:r w:rsidRPr="0011571C">
              <w:t>Dependency</w:t>
            </w:r>
          </w:p>
        </w:tc>
        <w:tc>
          <w:tcPr>
            <w:tcW w:w="7899" w:type="dxa"/>
          </w:tcPr>
          <w:p w14:paraId="53F4D64E" w14:textId="77777777" w:rsidR="00C90D23" w:rsidRPr="0011571C" w:rsidRDefault="00CD3DFC" w:rsidP="00C90D23">
            <w:pPr>
              <w:pStyle w:val="Tablebody"/>
            </w:pPr>
            <w:hyperlink r:id="rId125" w:history="1">
              <w:r w:rsidR="00C90D23" w:rsidRPr="0011571C">
                <w:rPr>
                  <w:rStyle w:val="Hyperlink"/>
                </w:rPr>
                <w:t>http://www.opengis.net/spec/OMXML/2.0/req/spatialSampling</w:t>
              </w:r>
            </w:hyperlink>
            <w:r w:rsidR="00C90D23" w:rsidRPr="0011571C">
              <w:t xml:space="preserve">, OMXML </w:t>
            </w:r>
            <w:r w:rsidR="00C71E2C" w:rsidRPr="0011571C">
              <w:t>clause </w:t>
            </w:r>
            <w:r w:rsidR="00C90D23" w:rsidRPr="0011571C">
              <w:t xml:space="preserve">7.15 </w:t>
            </w:r>
          </w:p>
        </w:tc>
      </w:tr>
      <w:tr w:rsidR="00C90D23" w:rsidRPr="00CD3DFC" w14:paraId="7B0E55CE" w14:textId="77777777" w:rsidTr="00DE4EAD">
        <w:trPr>
          <w:cantSplit/>
          <w:jc w:val="center"/>
        </w:trPr>
        <w:tc>
          <w:tcPr>
            <w:tcW w:w="1860" w:type="dxa"/>
          </w:tcPr>
          <w:p w14:paraId="71E1336B" w14:textId="77777777" w:rsidR="00C90D23" w:rsidRPr="0011571C" w:rsidRDefault="00C90D23" w:rsidP="00C90D23">
            <w:pPr>
              <w:pStyle w:val="Tablebody"/>
            </w:pPr>
            <w:r w:rsidRPr="0011571C">
              <w:t>Dependency</w:t>
            </w:r>
          </w:p>
        </w:tc>
        <w:tc>
          <w:tcPr>
            <w:tcW w:w="7899" w:type="dxa"/>
          </w:tcPr>
          <w:p w14:paraId="677E8056" w14:textId="77777777" w:rsidR="00C90D23" w:rsidRPr="00CD3DFC" w:rsidRDefault="00CD3DFC" w:rsidP="006A1DE6">
            <w:pPr>
              <w:pStyle w:val="Tablebody"/>
              <w:rPr>
                <w:lang w:val="en-US"/>
              </w:rPr>
            </w:pPr>
            <w:hyperlink r:id="rId126" w:history="1">
              <w:r w:rsidR="00C90D23" w:rsidRPr="00CD3DFC">
                <w:rPr>
                  <w:rStyle w:val="Hyperlink"/>
                  <w:lang w:val="en-US"/>
                </w:rPr>
                <w:t>http://www.opengis.net/spec/SWE/2.0/req/xsd-simple-components</w:t>
              </w:r>
            </w:hyperlink>
            <w:r w:rsidR="00C90D23" w:rsidRPr="00CD3DFC">
              <w:rPr>
                <w:lang w:val="en-US"/>
              </w:rPr>
              <w:t xml:space="preserve">, SWE Common 2.0 </w:t>
            </w:r>
            <w:r w:rsidR="00C71E2C" w:rsidRPr="00CD3DFC">
              <w:rPr>
                <w:lang w:val="en-US"/>
              </w:rPr>
              <w:t>clause </w:t>
            </w:r>
            <w:r w:rsidR="00C90D23" w:rsidRPr="00CD3DFC">
              <w:rPr>
                <w:lang w:val="en-US"/>
              </w:rPr>
              <w:t xml:space="preserve">8.1 </w:t>
            </w:r>
          </w:p>
        </w:tc>
      </w:tr>
      <w:tr w:rsidR="00C90D23" w:rsidRPr="00CD3DFC" w14:paraId="71DB37FF" w14:textId="77777777" w:rsidTr="00DE4EAD">
        <w:trPr>
          <w:cantSplit/>
          <w:jc w:val="center"/>
        </w:trPr>
        <w:tc>
          <w:tcPr>
            <w:tcW w:w="1860" w:type="dxa"/>
          </w:tcPr>
          <w:p w14:paraId="6FFEB59F" w14:textId="77777777" w:rsidR="00C90D23" w:rsidRPr="0011571C" w:rsidRDefault="00C90D23" w:rsidP="00C90D23">
            <w:pPr>
              <w:pStyle w:val="Tablebody"/>
            </w:pPr>
            <w:r w:rsidRPr="0011571C">
              <w:t>Dependency</w:t>
            </w:r>
          </w:p>
        </w:tc>
        <w:tc>
          <w:tcPr>
            <w:tcW w:w="7899" w:type="dxa"/>
          </w:tcPr>
          <w:p w14:paraId="198A8349" w14:textId="77777777" w:rsidR="00C90D23" w:rsidRPr="00CD3DFC" w:rsidRDefault="00CD3DFC" w:rsidP="006A1DE6">
            <w:pPr>
              <w:pStyle w:val="Tablebody"/>
              <w:rPr>
                <w:lang w:val="en-US"/>
              </w:rPr>
            </w:pPr>
            <w:hyperlink r:id="rId127" w:history="1">
              <w:r w:rsidR="00C90D23" w:rsidRPr="00CD3DFC">
                <w:rPr>
                  <w:rStyle w:val="Hyperlink"/>
                  <w:lang w:val="en-US"/>
                </w:rPr>
                <w:t>http://www.opengis.net/spec/SWE/2.0/req/xsd-record-components</w:t>
              </w:r>
            </w:hyperlink>
            <w:r w:rsidR="00C90D23" w:rsidRPr="00CD3DFC">
              <w:rPr>
                <w:lang w:val="en-US"/>
              </w:rPr>
              <w:t xml:space="preserve">, SWE Common 2.0 </w:t>
            </w:r>
            <w:r w:rsidR="00C71E2C" w:rsidRPr="00CD3DFC">
              <w:rPr>
                <w:lang w:val="en-US"/>
              </w:rPr>
              <w:t>clause </w:t>
            </w:r>
            <w:r w:rsidR="00C90D23" w:rsidRPr="00CD3DFC">
              <w:rPr>
                <w:lang w:val="en-US"/>
              </w:rPr>
              <w:t>8.2</w:t>
            </w:r>
          </w:p>
        </w:tc>
      </w:tr>
      <w:tr w:rsidR="00C90D23" w:rsidRPr="00CD3DFC" w14:paraId="65D2D236" w14:textId="77777777" w:rsidTr="00DE4EAD">
        <w:trPr>
          <w:cantSplit/>
          <w:jc w:val="center"/>
        </w:trPr>
        <w:tc>
          <w:tcPr>
            <w:tcW w:w="1860" w:type="dxa"/>
          </w:tcPr>
          <w:p w14:paraId="02001F7C" w14:textId="77777777" w:rsidR="00C90D23" w:rsidRPr="0011571C" w:rsidRDefault="00C90D23" w:rsidP="00C90D23">
            <w:pPr>
              <w:pStyle w:val="Tablebody"/>
            </w:pPr>
            <w:r w:rsidRPr="0011571C">
              <w:lastRenderedPageBreak/>
              <w:t>Dependency</w:t>
            </w:r>
          </w:p>
        </w:tc>
        <w:tc>
          <w:tcPr>
            <w:tcW w:w="7899" w:type="dxa"/>
          </w:tcPr>
          <w:p w14:paraId="59C4969C" w14:textId="77777777" w:rsidR="00C90D23" w:rsidRPr="00CD3DFC" w:rsidRDefault="00CD3DFC" w:rsidP="006A1DE6">
            <w:pPr>
              <w:pStyle w:val="Tablebody"/>
              <w:rPr>
                <w:lang w:val="en-US"/>
              </w:rPr>
            </w:pPr>
            <w:hyperlink r:id="rId128" w:history="1">
              <w:r w:rsidR="00C90D23" w:rsidRPr="00CD3DFC">
                <w:rPr>
                  <w:rStyle w:val="Hyperlink"/>
                  <w:lang w:val="en-US"/>
                </w:rPr>
                <w:t>http://www.opengis.net/spec/SWE/2.0/req/xsd-block-components</w:t>
              </w:r>
            </w:hyperlink>
            <w:r w:rsidR="00C90D23" w:rsidRPr="00CD3DFC">
              <w:rPr>
                <w:lang w:val="en-US"/>
              </w:rPr>
              <w:t xml:space="preserve">, SWE Common 2.0 </w:t>
            </w:r>
            <w:r w:rsidR="00C71E2C" w:rsidRPr="00CD3DFC">
              <w:rPr>
                <w:lang w:val="en-US"/>
              </w:rPr>
              <w:t>clause </w:t>
            </w:r>
            <w:r w:rsidR="00C90D23" w:rsidRPr="00CD3DFC">
              <w:rPr>
                <w:lang w:val="en-US"/>
              </w:rPr>
              <w:t>8.4</w:t>
            </w:r>
          </w:p>
        </w:tc>
      </w:tr>
      <w:tr w:rsidR="00C90D23" w:rsidRPr="00CD3DFC" w14:paraId="551AA024" w14:textId="77777777" w:rsidTr="00DE4EAD">
        <w:trPr>
          <w:cantSplit/>
          <w:jc w:val="center"/>
        </w:trPr>
        <w:tc>
          <w:tcPr>
            <w:tcW w:w="1860" w:type="dxa"/>
          </w:tcPr>
          <w:p w14:paraId="63D755E7" w14:textId="77777777" w:rsidR="00C90D23" w:rsidRPr="0011571C" w:rsidRDefault="00C90D23" w:rsidP="00C90D23">
            <w:pPr>
              <w:pStyle w:val="Tablebody"/>
            </w:pPr>
            <w:r w:rsidRPr="0011571C">
              <w:t>Dependency</w:t>
            </w:r>
          </w:p>
        </w:tc>
        <w:tc>
          <w:tcPr>
            <w:tcW w:w="7899" w:type="dxa"/>
          </w:tcPr>
          <w:p w14:paraId="57077B86" w14:textId="77777777" w:rsidR="00C90D23" w:rsidRPr="00CD3DFC" w:rsidRDefault="00CD3DFC" w:rsidP="006A1DE6">
            <w:pPr>
              <w:pStyle w:val="Tablebody"/>
              <w:rPr>
                <w:lang w:val="en-US"/>
              </w:rPr>
            </w:pPr>
            <w:hyperlink r:id="rId129" w:history="1">
              <w:r w:rsidR="00C90D23" w:rsidRPr="00CD3DFC">
                <w:rPr>
                  <w:rStyle w:val="Hyperlink"/>
                  <w:lang w:val="en-US"/>
                </w:rPr>
                <w:t>http://www.opengis.net/spec/SWE/2.0/req/xsd-simple-encodings</w:t>
              </w:r>
            </w:hyperlink>
            <w:r w:rsidR="00C90D23" w:rsidRPr="00CD3DFC">
              <w:rPr>
                <w:lang w:val="en-US"/>
              </w:rPr>
              <w:t xml:space="preserve">, SWE Common 2.0 </w:t>
            </w:r>
            <w:r w:rsidR="00C71E2C" w:rsidRPr="00CD3DFC">
              <w:rPr>
                <w:lang w:val="en-US"/>
              </w:rPr>
              <w:t>clause </w:t>
            </w:r>
            <w:r w:rsidR="00C90D23" w:rsidRPr="00CD3DFC">
              <w:rPr>
                <w:lang w:val="en-US"/>
              </w:rPr>
              <w:t>8.5</w:t>
            </w:r>
          </w:p>
        </w:tc>
      </w:tr>
      <w:tr w:rsidR="00C90D23" w:rsidRPr="00CD3DFC" w14:paraId="4ED02E4B" w14:textId="77777777" w:rsidTr="00DE4EAD">
        <w:trPr>
          <w:cantSplit/>
          <w:jc w:val="center"/>
        </w:trPr>
        <w:tc>
          <w:tcPr>
            <w:tcW w:w="1860" w:type="dxa"/>
          </w:tcPr>
          <w:p w14:paraId="797E6475" w14:textId="77777777" w:rsidR="00C90D23" w:rsidRPr="0011571C" w:rsidRDefault="00C90D23" w:rsidP="00C90D23">
            <w:pPr>
              <w:pStyle w:val="Tablebody"/>
            </w:pPr>
            <w:r w:rsidRPr="0011571C">
              <w:t>Dependency</w:t>
            </w:r>
          </w:p>
        </w:tc>
        <w:tc>
          <w:tcPr>
            <w:tcW w:w="7899" w:type="dxa"/>
          </w:tcPr>
          <w:p w14:paraId="00E0E57A" w14:textId="77777777" w:rsidR="00C90D23" w:rsidRPr="00CD3DFC" w:rsidRDefault="00CD3DFC" w:rsidP="006A1DE6">
            <w:pPr>
              <w:pStyle w:val="Tablebody"/>
              <w:rPr>
                <w:lang w:val="en-US"/>
              </w:rPr>
            </w:pPr>
            <w:hyperlink r:id="rId130" w:history="1">
              <w:r w:rsidR="00C90D23" w:rsidRPr="00CD3DFC">
                <w:rPr>
                  <w:rStyle w:val="Hyperlink"/>
                  <w:lang w:val="en-US"/>
                </w:rPr>
                <w:t>http://www.opengis.net/spec/SWE/2.0/req/general-encoding-rules</w:t>
              </w:r>
            </w:hyperlink>
            <w:r w:rsidR="00C90D23" w:rsidRPr="00CD3DFC">
              <w:rPr>
                <w:lang w:val="en-US"/>
              </w:rPr>
              <w:t xml:space="preserve">, SWE Common 2.0 </w:t>
            </w:r>
            <w:r w:rsidR="00C71E2C" w:rsidRPr="00CD3DFC">
              <w:rPr>
                <w:lang w:val="en-US"/>
              </w:rPr>
              <w:t>clause </w:t>
            </w:r>
            <w:r w:rsidR="00C90D23" w:rsidRPr="00CD3DFC">
              <w:rPr>
                <w:lang w:val="en-US"/>
              </w:rPr>
              <w:t>9.1</w:t>
            </w:r>
          </w:p>
        </w:tc>
      </w:tr>
      <w:tr w:rsidR="00C90D23" w:rsidRPr="00CD3DFC" w14:paraId="430F8BDA" w14:textId="77777777" w:rsidTr="00DE4EAD">
        <w:trPr>
          <w:cantSplit/>
          <w:jc w:val="center"/>
        </w:trPr>
        <w:tc>
          <w:tcPr>
            <w:tcW w:w="1860" w:type="dxa"/>
          </w:tcPr>
          <w:p w14:paraId="238CDD33" w14:textId="77777777" w:rsidR="00C90D23" w:rsidRPr="0011571C" w:rsidRDefault="00C90D23" w:rsidP="00C90D23">
            <w:pPr>
              <w:pStyle w:val="Tablebody"/>
            </w:pPr>
            <w:r w:rsidRPr="0011571C">
              <w:t>Dependency</w:t>
            </w:r>
          </w:p>
        </w:tc>
        <w:tc>
          <w:tcPr>
            <w:tcW w:w="7899" w:type="dxa"/>
          </w:tcPr>
          <w:p w14:paraId="6E0EA652" w14:textId="77777777" w:rsidR="00C90D23" w:rsidRPr="00CD3DFC" w:rsidRDefault="00CD3DFC" w:rsidP="00CB3046">
            <w:pPr>
              <w:pStyle w:val="Tablebody"/>
              <w:rPr>
                <w:lang w:val="en-US"/>
              </w:rPr>
            </w:pPr>
            <w:hyperlink r:id="rId131" w:history="1">
              <w:r w:rsidR="00C90D23" w:rsidRPr="00CD3DFC">
                <w:rPr>
                  <w:rStyle w:val="Hyperlink"/>
                  <w:lang w:val="en-US"/>
                </w:rPr>
                <w:t>http://www.opengis.net/spec/SWE/2.0/req/text-encoding-rules</w:t>
              </w:r>
            </w:hyperlink>
            <w:r w:rsidR="00C90D23" w:rsidRPr="00CD3DFC">
              <w:rPr>
                <w:lang w:val="en-US"/>
              </w:rPr>
              <w:t xml:space="preserve">, SWE Common 2.0 </w:t>
            </w:r>
            <w:r w:rsidR="00C71E2C" w:rsidRPr="00CD3DFC">
              <w:rPr>
                <w:lang w:val="en-US"/>
              </w:rPr>
              <w:t>clause </w:t>
            </w:r>
            <w:r w:rsidR="00C90D23" w:rsidRPr="00CD3DFC">
              <w:rPr>
                <w:lang w:val="en-US"/>
              </w:rPr>
              <w:t>9.2</w:t>
            </w:r>
          </w:p>
        </w:tc>
      </w:tr>
      <w:tr w:rsidR="00C90D23" w:rsidRPr="00CD3DFC" w14:paraId="5A8F4C9A" w14:textId="77777777" w:rsidTr="00DE4EAD">
        <w:trPr>
          <w:cantSplit/>
          <w:jc w:val="center"/>
        </w:trPr>
        <w:tc>
          <w:tcPr>
            <w:tcW w:w="1860" w:type="dxa"/>
          </w:tcPr>
          <w:p w14:paraId="467511F9" w14:textId="77777777" w:rsidR="00C90D23" w:rsidRPr="0011571C" w:rsidRDefault="00C90D23" w:rsidP="00C90D23">
            <w:pPr>
              <w:pStyle w:val="Tablebody"/>
            </w:pPr>
            <w:r w:rsidRPr="0011571C">
              <w:t>Dependency</w:t>
            </w:r>
          </w:p>
        </w:tc>
        <w:tc>
          <w:tcPr>
            <w:tcW w:w="7899" w:type="dxa"/>
          </w:tcPr>
          <w:p w14:paraId="143F46E4" w14:textId="77777777" w:rsidR="00C90D23" w:rsidRPr="00CD3DFC" w:rsidRDefault="00CD3DFC" w:rsidP="00CB3046">
            <w:pPr>
              <w:pStyle w:val="Tablebody"/>
              <w:rPr>
                <w:lang w:val="en-US"/>
              </w:rPr>
            </w:pPr>
            <w:hyperlink r:id="rId132" w:history="1">
              <w:r w:rsidR="00C90D23" w:rsidRPr="00CD3DFC">
                <w:rPr>
                  <w:rStyle w:val="Hyperlink"/>
                  <w:lang w:val="en-US"/>
                </w:rPr>
                <w:t>http://www.opengis.net/spec/SWE/2.0/req/xml-encoding-rules</w:t>
              </w:r>
            </w:hyperlink>
            <w:r w:rsidR="00C90D23" w:rsidRPr="00CD3DFC">
              <w:rPr>
                <w:lang w:val="en-US"/>
              </w:rPr>
              <w:t xml:space="preserve">, SWE Common 2.0 </w:t>
            </w:r>
            <w:r w:rsidR="00C71E2C" w:rsidRPr="00CD3DFC">
              <w:rPr>
                <w:lang w:val="en-US"/>
              </w:rPr>
              <w:t>clause </w:t>
            </w:r>
            <w:r w:rsidR="00C90D23" w:rsidRPr="00CD3DFC">
              <w:rPr>
                <w:lang w:val="en-US"/>
              </w:rPr>
              <w:t>9.3</w:t>
            </w:r>
          </w:p>
        </w:tc>
      </w:tr>
      <w:tr w:rsidR="00C90D23" w:rsidRPr="00CD3DFC" w14:paraId="2811E9F0" w14:textId="77777777" w:rsidTr="00DE4EAD">
        <w:trPr>
          <w:cantSplit/>
          <w:jc w:val="center"/>
        </w:trPr>
        <w:tc>
          <w:tcPr>
            <w:tcW w:w="1860" w:type="dxa"/>
          </w:tcPr>
          <w:p w14:paraId="467A9D7E" w14:textId="77777777" w:rsidR="00C90D23" w:rsidRPr="0011571C" w:rsidRDefault="00C90D23" w:rsidP="00C90D23">
            <w:pPr>
              <w:pStyle w:val="Tablebody"/>
            </w:pPr>
            <w:r w:rsidRPr="0011571C">
              <w:t>Dependency</w:t>
            </w:r>
          </w:p>
        </w:tc>
        <w:tc>
          <w:tcPr>
            <w:tcW w:w="7899" w:type="dxa"/>
          </w:tcPr>
          <w:p w14:paraId="68F8B3AD" w14:textId="77777777" w:rsidR="00C90D23" w:rsidRPr="00CD3DFC" w:rsidRDefault="00CD3DFC" w:rsidP="00C90D23">
            <w:pPr>
              <w:pStyle w:val="Tablebody"/>
              <w:rPr>
                <w:lang w:val="en-US"/>
              </w:rPr>
            </w:pPr>
            <w:hyperlink r:id="rId133" w:history="1">
              <w:r w:rsidR="00C90D23" w:rsidRPr="00CD3DFC">
                <w:rPr>
                  <w:rStyle w:val="Hyperlink"/>
                  <w:lang w:val="en-US"/>
                </w:rPr>
                <w:t>http://www.opengis.net/spec/gmlcov/1.0/req/gml-coverage</w:t>
              </w:r>
            </w:hyperlink>
            <w:r w:rsidR="00C90D23" w:rsidRPr="00CD3DFC">
              <w:rPr>
                <w:lang w:val="en-US"/>
              </w:rPr>
              <w:t xml:space="preserve">, GMLCOV 1.0 </w:t>
            </w:r>
            <w:r w:rsidR="00C71E2C" w:rsidRPr="00CD3DFC">
              <w:rPr>
                <w:lang w:val="en-US"/>
              </w:rPr>
              <w:t>clause </w:t>
            </w:r>
            <w:r w:rsidR="00C90D23" w:rsidRPr="00CD3DFC">
              <w:rPr>
                <w:lang w:val="en-US"/>
              </w:rPr>
              <w:t>6</w:t>
            </w:r>
          </w:p>
        </w:tc>
      </w:tr>
      <w:tr w:rsidR="00C90D23" w:rsidRPr="00CD3DFC" w14:paraId="2AA9DC7B" w14:textId="77777777" w:rsidTr="00DE4EAD">
        <w:trPr>
          <w:cantSplit/>
          <w:jc w:val="center"/>
        </w:trPr>
        <w:tc>
          <w:tcPr>
            <w:tcW w:w="1860" w:type="dxa"/>
          </w:tcPr>
          <w:p w14:paraId="524859DA" w14:textId="77777777" w:rsidR="00C90D23" w:rsidRPr="0011571C" w:rsidRDefault="00C90D23" w:rsidP="00C90D23">
            <w:pPr>
              <w:pStyle w:val="Tablebody"/>
            </w:pPr>
            <w:r w:rsidRPr="0011571C">
              <w:t>Dependency</w:t>
            </w:r>
          </w:p>
        </w:tc>
        <w:tc>
          <w:tcPr>
            <w:tcW w:w="7899" w:type="dxa"/>
          </w:tcPr>
          <w:p w14:paraId="3CABECD8" w14:textId="77777777" w:rsidR="00C90D23" w:rsidRPr="00CD3DFC" w:rsidRDefault="00CD3DFC" w:rsidP="00DD7E09">
            <w:pPr>
              <w:pStyle w:val="Tablebody"/>
              <w:rPr>
                <w:lang w:val="en-US"/>
              </w:rPr>
            </w:pPr>
            <w:hyperlink r:id="rId134" w:history="1">
              <w:r w:rsidR="00974AEC" w:rsidRPr="00CD3DFC">
                <w:rPr>
                  <w:rStyle w:val="Hyperlink"/>
                  <w:lang w:val="en-US"/>
                </w:rPr>
                <w:t>http://www.opengis.net/doc/gml/gmlcov/1.0.1</w:t>
              </w:r>
            </w:hyperlink>
            <w:r w:rsidR="00C90D23" w:rsidRPr="00CD3DFC">
              <w:rPr>
                <w:lang w:val="en-US"/>
              </w:rPr>
              <w:t>, GMLCOV 1.0</w:t>
            </w:r>
            <w:r w:rsidR="00974AEC" w:rsidRPr="00CD3DFC">
              <w:rPr>
                <w:lang w:val="en-US"/>
              </w:rPr>
              <w:t>.1</w:t>
            </w:r>
            <w:r w:rsidR="00C90D23" w:rsidRPr="00CD3DFC">
              <w:rPr>
                <w:lang w:val="en-US"/>
              </w:rPr>
              <w:t xml:space="preserve"> </w:t>
            </w:r>
            <w:r w:rsidR="00C71E2C" w:rsidRPr="00CD3DFC">
              <w:rPr>
                <w:lang w:val="en-US"/>
              </w:rPr>
              <w:t>clause </w:t>
            </w:r>
            <w:r w:rsidR="00C90D23" w:rsidRPr="00CD3DFC">
              <w:rPr>
                <w:lang w:val="en-US"/>
              </w:rPr>
              <w:t>7</w:t>
            </w:r>
          </w:p>
        </w:tc>
      </w:tr>
      <w:tr w:rsidR="00C90D23" w:rsidRPr="00CD3DFC" w14:paraId="33F504DB" w14:textId="77777777" w:rsidTr="005631C1">
        <w:trPr>
          <w:cantSplit/>
          <w:jc w:val="center"/>
        </w:trPr>
        <w:tc>
          <w:tcPr>
            <w:tcW w:w="1860" w:type="dxa"/>
            <w:shd w:val="clear" w:color="auto" w:fill="F2F2F2"/>
          </w:tcPr>
          <w:p w14:paraId="517C357F" w14:textId="77777777" w:rsidR="00C90D23" w:rsidRPr="0011571C" w:rsidRDefault="00C90D23" w:rsidP="005631C1">
            <w:pPr>
              <w:pStyle w:val="Tablebodyshaded"/>
            </w:pPr>
            <w:r w:rsidRPr="0011571C">
              <w:t>Requirement</w:t>
            </w:r>
          </w:p>
        </w:tc>
        <w:tc>
          <w:tcPr>
            <w:tcW w:w="7899" w:type="dxa"/>
          </w:tcPr>
          <w:p w14:paraId="251D28AC" w14:textId="77777777" w:rsidR="00BF3849" w:rsidRPr="0011571C" w:rsidRDefault="00CD3DFC" w:rsidP="00C90D23">
            <w:pPr>
              <w:pStyle w:val="Tablebody"/>
            </w:pPr>
            <w:hyperlink r:id="rId135" w:history="1">
              <w:r w:rsidR="00C90D23" w:rsidRPr="0011571C">
                <w:rPr>
                  <w:rStyle w:val="Hyperlink"/>
                </w:rPr>
                <w:t>http://def.wmo.int/metce/2013/req/xsd-sampling-coverage-measurement/xmlns-declaration-swe</w:t>
              </w:r>
            </w:hyperlink>
          </w:p>
          <w:p w14:paraId="6AAE18A9" w14:textId="77777777" w:rsidR="00C90D23" w:rsidRPr="00CD3DFC" w:rsidRDefault="00C90D23" w:rsidP="00C90D23">
            <w:pPr>
              <w:pStyle w:val="Tablebody"/>
              <w:rPr>
                <w:lang w:val="en-US"/>
              </w:rPr>
            </w:pPr>
            <w:r w:rsidRPr="00CD3DFC">
              <w:rPr>
                <w:lang w:val="en-US"/>
              </w:rPr>
              <w:t xml:space="preserve">The OGC SWE Common 2.0 namespace </w:t>
            </w:r>
            <w:hyperlink r:id="rId136" w:history="1">
              <w:r w:rsidRPr="00CD3DFC">
                <w:rPr>
                  <w:rStyle w:val="Hyperlink"/>
                  <w:lang w:val="en-US"/>
                </w:rPr>
                <w:t>http://www.opengis.net/swe/2.0</w:t>
              </w:r>
            </w:hyperlink>
            <w:r w:rsidRPr="00CD3DFC">
              <w:rPr>
                <w:lang w:val="en-US"/>
              </w:rPr>
              <w:t xml:space="preserve"> shall be declared within the XML document.</w:t>
            </w:r>
          </w:p>
        </w:tc>
      </w:tr>
      <w:tr w:rsidR="00C90D23" w:rsidRPr="00CD3DFC" w14:paraId="66219E65" w14:textId="77777777" w:rsidTr="005631C1">
        <w:trPr>
          <w:cantSplit/>
          <w:jc w:val="center"/>
        </w:trPr>
        <w:tc>
          <w:tcPr>
            <w:tcW w:w="1860" w:type="dxa"/>
            <w:shd w:val="clear" w:color="auto" w:fill="F2F2F2"/>
          </w:tcPr>
          <w:p w14:paraId="59C809E4" w14:textId="77777777" w:rsidR="00C90D23" w:rsidRPr="0011571C" w:rsidRDefault="00C90D23" w:rsidP="005631C1">
            <w:pPr>
              <w:pStyle w:val="Tablebodyshaded"/>
            </w:pPr>
            <w:r w:rsidRPr="0011571C">
              <w:t>Requirement</w:t>
            </w:r>
          </w:p>
        </w:tc>
        <w:tc>
          <w:tcPr>
            <w:tcW w:w="7899" w:type="dxa"/>
          </w:tcPr>
          <w:p w14:paraId="6A3062D7" w14:textId="77777777" w:rsidR="00BF3849" w:rsidRPr="0011571C" w:rsidRDefault="00CD3DFC" w:rsidP="00C90D23">
            <w:pPr>
              <w:pStyle w:val="Tablebody"/>
            </w:pPr>
            <w:hyperlink r:id="rId137" w:history="1">
              <w:r w:rsidR="00C90D23" w:rsidRPr="0011571C">
                <w:rPr>
                  <w:rStyle w:val="Hyperlink"/>
                </w:rPr>
                <w:t>http://def.wmo.int/metce/2013/req/xsd-sampling-coverage-measurement/xmlns-declaration-gmlcov</w:t>
              </w:r>
            </w:hyperlink>
          </w:p>
          <w:p w14:paraId="5D4CCB57" w14:textId="77777777" w:rsidR="00C90D23" w:rsidRPr="00CD3DFC" w:rsidRDefault="00C90D23" w:rsidP="00C90D23">
            <w:pPr>
              <w:pStyle w:val="Tablebody"/>
              <w:rPr>
                <w:lang w:val="en-US"/>
              </w:rPr>
            </w:pPr>
            <w:r w:rsidRPr="00CD3DFC">
              <w:rPr>
                <w:lang w:val="en-US"/>
              </w:rPr>
              <w:t xml:space="preserve">The OGC GMLCOV 1.0 namespace </w:t>
            </w:r>
            <w:hyperlink r:id="rId138" w:history="1">
              <w:r w:rsidRPr="00CD3DFC">
                <w:rPr>
                  <w:rStyle w:val="Hyperlink"/>
                  <w:lang w:val="en-US"/>
                </w:rPr>
                <w:t>http://www.opengis.net/gmlcov/1.0</w:t>
              </w:r>
            </w:hyperlink>
            <w:r w:rsidRPr="00CD3DFC">
              <w:rPr>
                <w:lang w:val="en-US"/>
              </w:rPr>
              <w:t xml:space="preserve"> shall be declared within the XML document.</w:t>
            </w:r>
          </w:p>
        </w:tc>
      </w:tr>
      <w:tr w:rsidR="00C90D23" w:rsidRPr="00CD3DFC" w14:paraId="5B785DD7" w14:textId="77777777" w:rsidTr="005631C1">
        <w:trPr>
          <w:cantSplit/>
          <w:jc w:val="center"/>
        </w:trPr>
        <w:tc>
          <w:tcPr>
            <w:tcW w:w="1860" w:type="dxa"/>
            <w:shd w:val="clear" w:color="auto" w:fill="F2F2F2"/>
          </w:tcPr>
          <w:p w14:paraId="32C68812" w14:textId="77777777" w:rsidR="00C90D23" w:rsidRPr="0011571C" w:rsidRDefault="00C90D23" w:rsidP="005631C1">
            <w:pPr>
              <w:pStyle w:val="Tablebodyshaded"/>
            </w:pPr>
            <w:r w:rsidRPr="0011571C">
              <w:t>Requirement</w:t>
            </w:r>
          </w:p>
        </w:tc>
        <w:tc>
          <w:tcPr>
            <w:tcW w:w="7899" w:type="dxa"/>
          </w:tcPr>
          <w:p w14:paraId="055EEC4A" w14:textId="77777777" w:rsidR="00BF3849" w:rsidRPr="0011571C" w:rsidRDefault="00CD3DFC" w:rsidP="00C90D23">
            <w:pPr>
              <w:pStyle w:val="Tablebody"/>
            </w:pPr>
            <w:hyperlink r:id="rId139" w:history="1">
              <w:r w:rsidR="00C90D23" w:rsidRPr="0011571C">
                <w:rPr>
                  <w:rStyle w:val="Hyperlink"/>
                </w:rPr>
                <w:t>http://def.wmo.int/metce/2013/req/xsd-sampling-coverage-measurement/result-discrete-or-grid-coverage</w:t>
              </w:r>
            </w:hyperlink>
          </w:p>
          <w:p w14:paraId="259B8CE1" w14:textId="77777777" w:rsidR="00C90D23" w:rsidRPr="00CD3DFC" w:rsidRDefault="00C90D23" w:rsidP="00C90D23">
            <w:pPr>
              <w:pStyle w:val="Tablebody"/>
              <w:rPr>
                <w:lang w:val="en-US"/>
              </w:rPr>
            </w:pPr>
            <w:r w:rsidRPr="00CD3DFC">
              <w:rPr>
                <w:lang w:val="en-US"/>
              </w:rPr>
              <w:t>The XML element om:result shall contain a child element gml:DiscreteCoverage (or any element of a substitution group of gml:DiscreteCoverage), gml:GridCoverage, gml:RectifiedGridCoverage or gml:ReferenceableGridCoverage.</w:t>
            </w:r>
          </w:p>
        </w:tc>
      </w:tr>
      <w:tr w:rsidR="00C90D23" w:rsidRPr="00CD3DFC" w14:paraId="2E4BA50A" w14:textId="77777777" w:rsidTr="005631C1">
        <w:trPr>
          <w:cantSplit/>
          <w:jc w:val="center"/>
        </w:trPr>
        <w:tc>
          <w:tcPr>
            <w:tcW w:w="1860" w:type="dxa"/>
            <w:shd w:val="clear" w:color="auto" w:fill="F2F2F2"/>
          </w:tcPr>
          <w:p w14:paraId="33B4F399" w14:textId="77777777" w:rsidR="00C90D23" w:rsidRPr="0011571C" w:rsidRDefault="00C90D23" w:rsidP="005631C1">
            <w:pPr>
              <w:pStyle w:val="Tablebodyshaded"/>
            </w:pPr>
            <w:r w:rsidRPr="0011571C">
              <w:t>Requirement</w:t>
            </w:r>
          </w:p>
        </w:tc>
        <w:tc>
          <w:tcPr>
            <w:tcW w:w="7899" w:type="dxa"/>
          </w:tcPr>
          <w:p w14:paraId="3FF1FD0A" w14:textId="77777777" w:rsidR="00BF3849" w:rsidRPr="0011571C" w:rsidRDefault="00CD3DFC" w:rsidP="00C90D23">
            <w:pPr>
              <w:pStyle w:val="Tablebody"/>
            </w:pPr>
            <w:hyperlink r:id="rId140" w:history="1">
              <w:r w:rsidR="00C90D23" w:rsidRPr="0011571C">
                <w:rPr>
                  <w:rStyle w:val="Hyperlink"/>
                </w:rPr>
                <w:t>http://def.wmo.int/metce/2013/req/xsd-sampling-coverage-measurement/result-coverage-gml-encoding</w:t>
              </w:r>
            </w:hyperlink>
          </w:p>
          <w:p w14:paraId="418534E9" w14:textId="77777777" w:rsidR="00C90D23" w:rsidRPr="00CD3DFC" w:rsidRDefault="00C90D23" w:rsidP="00376C1F">
            <w:pPr>
              <w:pStyle w:val="Tablebody"/>
              <w:rPr>
                <w:lang w:val="en-US"/>
              </w:rPr>
            </w:pPr>
            <w:r w:rsidRPr="00CD3DFC">
              <w:rPr>
                <w:lang w:val="en-US"/>
              </w:rPr>
              <w:t>The child element of om:result shall be represented in GML as defined in GMLCOV 1.0</w:t>
            </w:r>
            <w:r w:rsidR="00974AEC" w:rsidRPr="00CD3DFC">
              <w:rPr>
                <w:lang w:val="en-US"/>
              </w:rPr>
              <w:t>.1</w:t>
            </w:r>
            <w:r w:rsidRPr="00CD3DFC">
              <w:rPr>
                <w:lang w:val="en-US"/>
              </w:rPr>
              <w:t xml:space="preserve"> </w:t>
            </w:r>
            <w:r w:rsidR="00C71E2C" w:rsidRPr="00CD3DFC">
              <w:rPr>
                <w:lang w:val="en-US"/>
              </w:rPr>
              <w:t>clause </w:t>
            </w:r>
            <w:r w:rsidRPr="00CD3DFC">
              <w:rPr>
                <w:lang w:val="en-US"/>
              </w:rPr>
              <w:t>7.</w:t>
            </w:r>
            <w:r w:rsidR="006A1DE6" w:rsidRPr="00CD3DFC">
              <w:rPr>
                <w:lang w:val="en-US"/>
              </w:rPr>
              <w:t xml:space="preserve"> </w:t>
            </w:r>
            <w:r w:rsidRPr="00CD3DFC">
              <w:rPr>
                <w:lang w:val="en-US"/>
              </w:rPr>
              <w:t>Multi</w:t>
            </w:r>
            <w:r w:rsidR="00376C1F" w:rsidRPr="00CD3DFC">
              <w:rPr>
                <w:lang w:val="en-US"/>
              </w:rPr>
              <w:t>p</w:t>
            </w:r>
            <w:r w:rsidR="00C71E2C" w:rsidRPr="00CD3DFC">
              <w:rPr>
                <w:lang w:val="en-US"/>
              </w:rPr>
              <w:t>art </w:t>
            </w:r>
            <w:r w:rsidRPr="00CD3DFC">
              <w:rPr>
                <w:lang w:val="en-US"/>
              </w:rPr>
              <w:t>representation and special format representation shall not be used.</w:t>
            </w:r>
          </w:p>
        </w:tc>
      </w:tr>
      <w:tr w:rsidR="00C90D23" w:rsidRPr="00CD3DFC" w14:paraId="197C0CF6" w14:textId="77777777" w:rsidTr="005631C1">
        <w:trPr>
          <w:cantSplit/>
          <w:jc w:val="center"/>
        </w:trPr>
        <w:tc>
          <w:tcPr>
            <w:tcW w:w="1860" w:type="dxa"/>
            <w:shd w:val="clear" w:color="auto" w:fill="F2F2F2"/>
          </w:tcPr>
          <w:p w14:paraId="270734AB" w14:textId="77777777" w:rsidR="00C90D23" w:rsidRPr="0011571C" w:rsidRDefault="00C90D23" w:rsidP="005631C1">
            <w:pPr>
              <w:pStyle w:val="Tablebodyshaded"/>
            </w:pPr>
            <w:r w:rsidRPr="0011571C">
              <w:t>Requirement</w:t>
            </w:r>
          </w:p>
        </w:tc>
        <w:tc>
          <w:tcPr>
            <w:tcW w:w="7899" w:type="dxa"/>
          </w:tcPr>
          <w:p w14:paraId="5A7C5B43" w14:textId="77777777" w:rsidR="00C90D23" w:rsidRPr="0011571C" w:rsidRDefault="00CD3DFC" w:rsidP="00C90D23">
            <w:pPr>
              <w:pStyle w:val="Tablebody"/>
            </w:pPr>
            <w:hyperlink r:id="rId141" w:history="1">
              <w:r w:rsidR="00C90D23" w:rsidRPr="0011571C">
                <w:rPr>
                  <w:rStyle w:val="Hyperlink"/>
                </w:rPr>
                <w:t>http://def.wmo.int/metce/2013/req/xsd-sampling-coverage-measurement/procedure-metce-process</w:t>
              </w:r>
            </w:hyperlink>
          </w:p>
          <w:p w14:paraId="6FC5FCB1" w14:textId="77777777" w:rsidR="00C90D23" w:rsidRPr="00CD3DFC" w:rsidRDefault="00C90D23" w:rsidP="00C90D23">
            <w:pPr>
              <w:pStyle w:val="Tablebody"/>
              <w:rPr>
                <w:lang w:val="en-US"/>
              </w:rPr>
            </w:pPr>
            <w:r w:rsidRPr="00CD3DFC">
              <w:rPr>
                <w:lang w:val="en-US"/>
              </w:rPr>
              <w:t>The XML element om:procedure shall contain a child element metce:Process or any element of a substitution group of metce:Process.</w:t>
            </w:r>
          </w:p>
        </w:tc>
      </w:tr>
      <w:tr w:rsidR="00C90D23" w:rsidRPr="00CD3DFC" w14:paraId="0A989B02" w14:textId="77777777" w:rsidTr="005631C1">
        <w:trPr>
          <w:cantSplit/>
          <w:jc w:val="center"/>
        </w:trPr>
        <w:tc>
          <w:tcPr>
            <w:tcW w:w="1860" w:type="dxa"/>
            <w:shd w:val="clear" w:color="auto" w:fill="F2F2F2"/>
          </w:tcPr>
          <w:p w14:paraId="4709FA2E" w14:textId="77777777" w:rsidR="00C90D23" w:rsidRPr="0011571C" w:rsidRDefault="00C90D23" w:rsidP="005631C1">
            <w:pPr>
              <w:pStyle w:val="Tablebodyshaded"/>
            </w:pPr>
            <w:r w:rsidRPr="0011571C">
              <w:t>Recommendation</w:t>
            </w:r>
          </w:p>
        </w:tc>
        <w:tc>
          <w:tcPr>
            <w:tcW w:w="7899" w:type="dxa"/>
          </w:tcPr>
          <w:p w14:paraId="64CF951E" w14:textId="77777777" w:rsidR="00C90D23" w:rsidRPr="00CD3DFC" w:rsidRDefault="00C90D23" w:rsidP="00C90D23">
            <w:pPr>
              <w:pStyle w:val="Tablebody"/>
              <w:rPr>
                <w:lang w:val="en-US"/>
              </w:rPr>
            </w:pPr>
            <w:r w:rsidRPr="00CD3DFC">
              <w:rPr>
                <w:lang w:val="en-US"/>
              </w:rPr>
              <w:t xml:space="preserve">The default namespace prefix used for </w:t>
            </w:r>
            <w:hyperlink r:id="rId142" w:history="1">
              <w:r w:rsidRPr="00CD3DFC">
                <w:rPr>
                  <w:rStyle w:val="Hyperlink"/>
                  <w:lang w:val="en-US"/>
                </w:rPr>
                <w:t>http://www.opengis.net/swe/2.0</w:t>
              </w:r>
            </w:hyperlink>
            <w:r w:rsidRPr="00CD3DFC">
              <w:rPr>
                <w:lang w:val="en-US"/>
              </w:rPr>
              <w:t xml:space="preserve"> should be “swe”.</w:t>
            </w:r>
          </w:p>
        </w:tc>
      </w:tr>
      <w:tr w:rsidR="00C90D23" w:rsidRPr="00CD3DFC" w14:paraId="15655E53" w14:textId="77777777" w:rsidTr="005631C1">
        <w:trPr>
          <w:cantSplit/>
          <w:jc w:val="center"/>
        </w:trPr>
        <w:tc>
          <w:tcPr>
            <w:tcW w:w="1860" w:type="dxa"/>
            <w:shd w:val="clear" w:color="auto" w:fill="F2F2F2"/>
          </w:tcPr>
          <w:p w14:paraId="1B7F5FEA" w14:textId="77777777" w:rsidR="00C90D23" w:rsidRPr="0011571C" w:rsidRDefault="00C90D23" w:rsidP="005631C1">
            <w:pPr>
              <w:pStyle w:val="Tablebodyshaded"/>
            </w:pPr>
            <w:r w:rsidRPr="0011571C">
              <w:t>Recommendation</w:t>
            </w:r>
          </w:p>
        </w:tc>
        <w:tc>
          <w:tcPr>
            <w:tcW w:w="7899" w:type="dxa"/>
          </w:tcPr>
          <w:p w14:paraId="008F52BA" w14:textId="77777777" w:rsidR="00C90D23" w:rsidRPr="00CD3DFC" w:rsidRDefault="00C90D23" w:rsidP="00C90D23">
            <w:pPr>
              <w:pStyle w:val="Tablebody"/>
              <w:rPr>
                <w:lang w:val="en-US"/>
              </w:rPr>
            </w:pPr>
            <w:r w:rsidRPr="00CD3DFC">
              <w:rPr>
                <w:lang w:val="en-US"/>
              </w:rPr>
              <w:t xml:space="preserve">The default namespace prefix used for </w:t>
            </w:r>
            <w:hyperlink r:id="rId143" w:history="1">
              <w:r w:rsidRPr="00CD3DFC">
                <w:rPr>
                  <w:rStyle w:val="Hyperlink"/>
                  <w:lang w:val="en-US"/>
                </w:rPr>
                <w:t>http://www.opengis.net/gmlcov/1.0</w:t>
              </w:r>
            </w:hyperlink>
            <w:r w:rsidRPr="00CD3DFC">
              <w:rPr>
                <w:lang w:val="en-US"/>
              </w:rPr>
              <w:t xml:space="preserve"> should be “gmlcov”.</w:t>
            </w:r>
          </w:p>
        </w:tc>
      </w:tr>
    </w:tbl>
    <w:p w14:paraId="6CE044D5" w14:textId="77777777" w:rsidR="00076B63" w:rsidRPr="0011571C" w:rsidRDefault="00C90D23" w:rsidP="0065593E">
      <w:pPr>
        <w:pStyle w:val="Notesheading"/>
      </w:pPr>
      <w:r w:rsidRPr="0011571C">
        <w:t>Note</w:t>
      </w:r>
      <w:r w:rsidR="00076B63" w:rsidRPr="0011571C">
        <w:t>s</w:t>
      </w:r>
      <w:r w:rsidRPr="0011571C">
        <w:t>:</w:t>
      </w:r>
    </w:p>
    <w:p w14:paraId="72BD8AF0" w14:textId="77777777" w:rsidR="00C90D23" w:rsidRPr="0011571C" w:rsidRDefault="00076B63" w:rsidP="0065593E">
      <w:pPr>
        <w:pStyle w:val="Notes1"/>
      </w:pPr>
      <w:r w:rsidRPr="0011571C">
        <w:t>1.</w:t>
      </w:r>
      <w:r w:rsidR="00C90D23" w:rsidRPr="0011571C">
        <w:tab/>
        <w:t xml:space="preserve">Dependency </w:t>
      </w:r>
      <w:hyperlink r:id="rId144" w:history="1">
        <w:r w:rsidR="00C90D23" w:rsidRPr="0011571C">
          <w:rPr>
            <w:rStyle w:val="Hyperlink"/>
          </w:rPr>
          <w:t>http://www.opengis.net/spec/OMXML/2.0/req/observation</w:t>
        </w:r>
      </w:hyperlink>
      <w:r w:rsidR="00C90D23" w:rsidRPr="0011571C">
        <w:t xml:space="preserve"> has associated conformance class </w:t>
      </w:r>
      <w:hyperlink r:id="rId145" w:history="1">
        <w:r w:rsidR="00C90D23" w:rsidRPr="0011571C">
          <w:rPr>
            <w:rStyle w:val="Hyperlink"/>
          </w:rPr>
          <w:t>http://www.opengis.net/spec/OMXML/2.0/conf/observation</w:t>
        </w:r>
      </w:hyperlink>
      <w:r w:rsidR="00C90D23" w:rsidRPr="0011571C">
        <w:t xml:space="preserve"> (OMXML </w:t>
      </w:r>
      <w:r w:rsidR="00C71E2C" w:rsidRPr="0011571C">
        <w:t>clause </w:t>
      </w:r>
      <w:r w:rsidR="00C90D23" w:rsidRPr="0011571C">
        <w:t>A.1).</w:t>
      </w:r>
    </w:p>
    <w:p w14:paraId="6C87FC77" w14:textId="77777777" w:rsidR="00C90D23" w:rsidRPr="0011571C" w:rsidRDefault="00076B63" w:rsidP="0065593E">
      <w:pPr>
        <w:pStyle w:val="Notes1"/>
      </w:pPr>
      <w:r w:rsidRPr="0011571C">
        <w:t>2.</w:t>
      </w:r>
      <w:r w:rsidR="00C90D23" w:rsidRPr="0011571C">
        <w:tab/>
        <w:t xml:space="preserve">Dependency </w:t>
      </w:r>
      <w:hyperlink r:id="rId146" w:history="1">
        <w:r w:rsidR="00C90D23" w:rsidRPr="0011571C">
          <w:rPr>
            <w:rStyle w:val="Hyperlink"/>
          </w:rPr>
          <w:t>http://www.opengis.net/spec/OMXML/2.0/req/sampling</w:t>
        </w:r>
      </w:hyperlink>
      <w:r w:rsidR="00C90D23" w:rsidRPr="0011571C">
        <w:t xml:space="preserve"> has associated conformance class </w:t>
      </w:r>
      <w:hyperlink r:id="rId147" w:history="1">
        <w:r w:rsidR="00C90D23" w:rsidRPr="0011571C">
          <w:rPr>
            <w:rStyle w:val="Hyperlink"/>
          </w:rPr>
          <w:t>http://www.opengis.net/spec/OMXML/2.0/conf/sampling</w:t>
        </w:r>
      </w:hyperlink>
      <w:r w:rsidR="00C90D23" w:rsidRPr="0011571C">
        <w:t xml:space="preserve"> (OMXML </w:t>
      </w:r>
      <w:r w:rsidR="00C71E2C" w:rsidRPr="0011571C">
        <w:t>clause </w:t>
      </w:r>
      <w:r w:rsidR="00C90D23" w:rsidRPr="0011571C">
        <w:t>A.12).</w:t>
      </w:r>
    </w:p>
    <w:p w14:paraId="37ED54FF" w14:textId="77777777" w:rsidR="00C90D23" w:rsidRPr="0011571C" w:rsidRDefault="00076B63" w:rsidP="0065593E">
      <w:pPr>
        <w:pStyle w:val="Notes1"/>
      </w:pPr>
      <w:r w:rsidRPr="0011571C">
        <w:t>3.</w:t>
      </w:r>
      <w:r w:rsidR="00C90D23" w:rsidRPr="0011571C">
        <w:tab/>
        <w:t xml:space="preserve">Dependency </w:t>
      </w:r>
      <w:hyperlink r:id="rId148" w:history="1">
        <w:r w:rsidR="00C90D23" w:rsidRPr="0011571C">
          <w:rPr>
            <w:rStyle w:val="Hyperlink"/>
          </w:rPr>
          <w:t>http://www.opengis.net/spec/OMXML/2.0/req/spatialSampling</w:t>
        </w:r>
      </w:hyperlink>
      <w:r w:rsidR="00C90D23" w:rsidRPr="0011571C">
        <w:t xml:space="preserve"> has associated conformance class </w:t>
      </w:r>
      <w:hyperlink r:id="rId149" w:history="1">
        <w:r w:rsidR="00C90D23" w:rsidRPr="0011571C">
          <w:rPr>
            <w:rStyle w:val="Hyperlink"/>
          </w:rPr>
          <w:t>http://www.opengis.net/spec/OMXML/2.0/conf/spatialSampling</w:t>
        </w:r>
      </w:hyperlink>
      <w:r w:rsidR="00C90D23" w:rsidRPr="0011571C">
        <w:t xml:space="preserve"> (OMXML </w:t>
      </w:r>
      <w:r w:rsidR="00C71E2C" w:rsidRPr="0011571C">
        <w:t>clause </w:t>
      </w:r>
      <w:r w:rsidR="00C90D23" w:rsidRPr="0011571C">
        <w:t>A.13).</w:t>
      </w:r>
    </w:p>
    <w:p w14:paraId="26E2868A" w14:textId="77777777" w:rsidR="00BF3849" w:rsidRPr="0011571C" w:rsidRDefault="00076B63" w:rsidP="0065593E">
      <w:pPr>
        <w:pStyle w:val="Notes1"/>
      </w:pPr>
      <w:r w:rsidRPr="0011571C">
        <w:t>4.</w:t>
      </w:r>
      <w:r w:rsidR="00C90D23" w:rsidRPr="0011571C">
        <w:tab/>
        <w:t xml:space="preserve">Dependency </w:t>
      </w:r>
      <w:hyperlink r:id="rId150" w:history="1">
        <w:r w:rsidR="00C90D23" w:rsidRPr="0011571C">
          <w:rPr>
            <w:rStyle w:val="Hyperlink"/>
          </w:rPr>
          <w:t>http://www.opengis.net/spec/SWE/2.0/req/xsd-simple-components</w:t>
        </w:r>
      </w:hyperlink>
      <w:r w:rsidR="00C90D23" w:rsidRPr="0011571C">
        <w:t xml:space="preserve"> has associated conformance class </w:t>
      </w:r>
      <w:hyperlink r:id="rId151" w:history="1">
        <w:r w:rsidR="00C90D23" w:rsidRPr="0011571C">
          <w:rPr>
            <w:rStyle w:val="Hyperlink"/>
          </w:rPr>
          <w:t>http://www.opengis.net/spec/SWE/2.0/conf/xsd-simple-components</w:t>
        </w:r>
      </w:hyperlink>
      <w:r w:rsidR="00C90D23" w:rsidRPr="0011571C">
        <w:t xml:space="preserve"> (SWE Common 2.0 </w:t>
      </w:r>
      <w:r w:rsidR="00C71E2C" w:rsidRPr="0011571C">
        <w:t>clause </w:t>
      </w:r>
      <w:r w:rsidR="00C90D23" w:rsidRPr="0011571C">
        <w:t>A.8).</w:t>
      </w:r>
    </w:p>
    <w:p w14:paraId="5B50360C" w14:textId="77777777" w:rsidR="00BF3849" w:rsidRPr="0011571C" w:rsidRDefault="00076B63" w:rsidP="0065593E">
      <w:pPr>
        <w:pStyle w:val="Notes1"/>
      </w:pPr>
      <w:r w:rsidRPr="0011571C">
        <w:t>5.</w:t>
      </w:r>
      <w:r w:rsidR="00C90D23" w:rsidRPr="0011571C">
        <w:tab/>
        <w:t xml:space="preserve">Dependency </w:t>
      </w:r>
      <w:hyperlink r:id="rId152" w:history="1">
        <w:r w:rsidR="00C90D23" w:rsidRPr="0011571C">
          <w:rPr>
            <w:rStyle w:val="Hyperlink"/>
          </w:rPr>
          <w:t>http://www.opengis.net/spec/SWE/2.0/req/xsd-record-components</w:t>
        </w:r>
      </w:hyperlink>
      <w:r w:rsidR="00C90D23" w:rsidRPr="0011571C">
        <w:t xml:space="preserve"> has associated conformance class </w:t>
      </w:r>
      <w:hyperlink r:id="rId153" w:history="1">
        <w:r w:rsidR="00C90D23" w:rsidRPr="0011571C">
          <w:rPr>
            <w:rStyle w:val="Hyperlink"/>
          </w:rPr>
          <w:t>http://www.opengis.net/spec/SWE/2.0/conf/xsd-record-components</w:t>
        </w:r>
      </w:hyperlink>
      <w:r w:rsidR="00C90D23" w:rsidRPr="0011571C">
        <w:t xml:space="preserve"> (SWE Common 2.0 </w:t>
      </w:r>
      <w:r w:rsidR="00C71E2C" w:rsidRPr="0011571C">
        <w:t>clause </w:t>
      </w:r>
      <w:r w:rsidR="00C90D23" w:rsidRPr="0011571C">
        <w:t>A.9).</w:t>
      </w:r>
    </w:p>
    <w:p w14:paraId="2F364300" w14:textId="77777777" w:rsidR="00C90D23" w:rsidRPr="0011571C" w:rsidRDefault="00076B63" w:rsidP="0065593E">
      <w:pPr>
        <w:pStyle w:val="Notes1"/>
      </w:pPr>
      <w:r w:rsidRPr="0011571C">
        <w:t>6.</w:t>
      </w:r>
      <w:r w:rsidR="00C90D23" w:rsidRPr="0011571C">
        <w:tab/>
        <w:t xml:space="preserve">Dependency </w:t>
      </w:r>
      <w:hyperlink r:id="rId154" w:history="1">
        <w:r w:rsidR="00C90D23" w:rsidRPr="0011571C">
          <w:rPr>
            <w:rStyle w:val="Hyperlink"/>
          </w:rPr>
          <w:t>http://www.opengis.net/spec/SWE/2.0/req/xsd-block-components</w:t>
        </w:r>
      </w:hyperlink>
      <w:r w:rsidR="00C90D23" w:rsidRPr="0011571C">
        <w:t xml:space="preserve"> has associated conformance class </w:t>
      </w:r>
      <w:hyperlink r:id="rId155" w:history="1">
        <w:r w:rsidR="00C90D23" w:rsidRPr="0011571C">
          <w:rPr>
            <w:rStyle w:val="Hyperlink"/>
          </w:rPr>
          <w:t>http://www.opengis.net/spec/SWE/2.0/conf/xsd-block-components</w:t>
        </w:r>
      </w:hyperlink>
      <w:r w:rsidR="00C90D23" w:rsidRPr="0011571C">
        <w:t xml:space="preserve"> (SWE Common 2.0 </w:t>
      </w:r>
      <w:r w:rsidR="00C71E2C" w:rsidRPr="0011571C">
        <w:t>clause </w:t>
      </w:r>
      <w:r w:rsidR="00C90D23" w:rsidRPr="0011571C">
        <w:t>A.11).</w:t>
      </w:r>
    </w:p>
    <w:p w14:paraId="4FB52C45" w14:textId="77777777" w:rsidR="00BF3849" w:rsidRPr="0011571C" w:rsidRDefault="00076B63" w:rsidP="0065593E">
      <w:pPr>
        <w:pStyle w:val="Notes1"/>
      </w:pPr>
      <w:r w:rsidRPr="0011571C">
        <w:t>7.</w:t>
      </w:r>
      <w:r w:rsidR="00C90D23" w:rsidRPr="0011571C">
        <w:tab/>
        <w:t xml:space="preserve">Dependency </w:t>
      </w:r>
      <w:hyperlink r:id="rId156" w:history="1">
        <w:r w:rsidR="00C90D23" w:rsidRPr="0011571C">
          <w:rPr>
            <w:rStyle w:val="Hyperlink"/>
          </w:rPr>
          <w:t>http://www.opengis.net/spec/SWE/2.0/req/xsd-simple-encodings</w:t>
        </w:r>
      </w:hyperlink>
      <w:r w:rsidR="00C90D23" w:rsidRPr="0011571C">
        <w:t xml:space="preserve"> has associated conformance class </w:t>
      </w:r>
      <w:hyperlink r:id="rId157" w:history="1">
        <w:r w:rsidR="00C90D23" w:rsidRPr="0011571C">
          <w:rPr>
            <w:rStyle w:val="Hyperlink"/>
          </w:rPr>
          <w:t>http://www.opengis.net/spec/SWE/2.0/conf/xsd-simple-encodings</w:t>
        </w:r>
      </w:hyperlink>
      <w:r w:rsidR="00C90D23" w:rsidRPr="0011571C">
        <w:t xml:space="preserve"> (SWE Common 2.0 </w:t>
      </w:r>
      <w:r w:rsidR="00C71E2C" w:rsidRPr="0011571C">
        <w:t>clause </w:t>
      </w:r>
      <w:r w:rsidR="00C90D23" w:rsidRPr="0011571C">
        <w:t>A.12).</w:t>
      </w:r>
    </w:p>
    <w:p w14:paraId="747021AA" w14:textId="77777777" w:rsidR="00BF3849" w:rsidRPr="0011571C" w:rsidRDefault="00076B63" w:rsidP="0065593E">
      <w:pPr>
        <w:pStyle w:val="Notes1"/>
      </w:pPr>
      <w:r w:rsidRPr="0011571C">
        <w:t>8.</w:t>
      </w:r>
      <w:r w:rsidR="00C90D23" w:rsidRPr="0011571C">
        <w:tab/>
        <w:t xml:space="preserve">Dependency </w:t>
      </w:r>
      <w:hyperlink r:id="rId158" w:history="1">
        <w:r w:rsidR="00C90D23" w:rsidRPr="0011571C">
          <w:rPr>
            <w:rStyle w:val="Hyperlink"/>
          </w:rPr>
          <w:t>http://www.opengis.net/spec/SWE/2.0/req/general-encoding-rules</w:t>
        </w:r>
      </w:hyperlink>
      <w:r w:rsidR="00C90D23" w:rsidRPr="0011571C">
        <w:t xml:space="preserve"> has associated conformance class </w:t>
      </w:r>
      <w:hyperlink r:id="rId159" w:history="1">
        <w:r w:rsidR="00C90D23" w:rsidRPr="0011571C">
          <w:rPr>
            <w:rStyle w:val="Hyperlink"/>
          </w:rPr>
          <w:t>http://www.opengis.net/spec/SWE/2.0/conf/general-encoding-rules</w:t>
        </w:r>
      </w:hyperlink>
      <w:r w:rsidR="00C90D23" w:rsidRPr="0011571C">
        <w:t xml:space="preserve"> (SWE Common 2.0 </w:t>
      </w:r>
      <w:r w:rsidR="00C71E2C" w:rsidRPr="0011571C">
        <w:t>clause </w:t>
      </w:r>
      <w:r w:rsidR="00C90D23" w:rsidRPr="0011571C">
        <w:t>A.14).</w:t>
      </w:r>
    </w:p>
    <w:p w14:paraId="0CC8655B" w14:textId="77777777" w:rsidR="00BF3849" w:rsidRPr="0011571C" w:rsidRDefault="00076B63" w:rsidP="0065593E">
      <w:pPr>
        <w:pStyle w:val="Notes1"/>
      </w:pPr>
      <w:r w:rsidRPr="0011571C">
        <w:t>9.</w:t>
      </w:r>
      <w:r w:rsidR="00C90D23" w:rsidRPr="0011571C">
        <w:tab/>
        <w:t xml:space="preserve">Dependency </w:t>
      </w:r>
      <w:hyperlink r:id="rId160" w:history="1">
        <w:r w:rsidR="00C90D23" w:rsidRPr="0011571C">
          <w:rPr>
            <w:rStyle w:val="Hyperlink"/>
          </w:rPr>
          <w:t>http://www.opengis.net/spec/SWE/2.0/req/text-encoding-rules</w:t>
        </w:r>
      </w:hyperlink>
      <w:r w:rsidR="00C90D23" w:rsidRPr="0011571C">
        <w:t xml:space="preserve"> has associated conformance class </w:t>
      </w:r>
      <w:hyperlink r:id="rId161" w:history="1">
        <w:r w:rsidR="00C90D23" w:rsidRPr="0011571C">
          <w:rPr>
            <w:rStyle w:val="Hyperlink"/>
          </w:rPr>
          <w:t>http://www.opengis.net/spec/SWE/2.0/conf/text-encoding-rules</w:t>
        </w:r>
      </w:hyperlink>
      <w:r w:rsidR="00C90D23" w:rsidRPr="0011571C">
        <w:t xml:space="preserve"> (SWE Common 2.0 </w:t>
      </w:r>
      <w:r w:rsidR="00C71E2C" w:rsidRPr="0011571C">
        <w:t>clause </w:t>
      </w:r>
      <w:r w:rsidR="00C90D23" w:rsidRPr="0011571C">
        <w:t>A.15).</w:t>
      </w:r>
    </w:p>
    <w:p w14:paraId="7EE50B6D" w14:textId="77777777" w:rsidR="00BF3849" w:rsidRPr="0011571C" w:rsidRDefault="00076B63" w:rsidP="0065593E">
      <w:pPr>
        <w:pStyle w:val="Notes1"/>
      </w:pPr>
      <w:r w:rsidRPr="0011571C">
        <w:t>10.</w:t>
      </w:r>
      <w:r w:rsidR="00C90D23" w:rsidRPr="0011571C">
        <w:tab/>
        <w:t xml:space="preserve">Dependency </w:t>
      </w:r>
      <w:hyperlink r:id="rId162" w:history="1">
        <w:r w:rsidR="00C90D23" w:rsidRPr="0011571C">
          <w:rPr>
            <w:rStyle w:val="Hyperlink"/>
          </w:rPr>
          <w:t>http://www.opengis.net/spec/SWE/2.0/req/xml-encoding-rules</w:t>
        </w:r>
      </w:hyperlink>
      <w:r w:rsidR="00C90D23" w:rsidRPr="0011571C">
        <w:t xml:space="preserve"> has associated conformance class </w:t>
      </w:r>
      <w:hyperlink r:id="rId163" w:history="1">
        <w:r w:rsidR="00C90D23" w:rsidRPr="0011571C">
          <w:rPr>
            <w:rStyle w:val="Hyperlink"/>
          </w:rPr>
          <w:t>http://www.opengis.net/spec/SWE/2.0/conf/xml-encoding-rules</w:t>
        </w:r>
      </w:hyperlink>
      <w:r w:rsidR="00C90D23" w:rsidRPr="0011571C">
        <w:t xml:space="preserve"> (SWE Common 2.0 </w:t>
      </w:r>
      <w:r w:rsidR="00C71E2C" w:rsidRPr="0011571C">
        <w:t>clause </w:t>
      </w:r>
      <w:r w:rsidR="00C90D23" w:rsidRPr="0011571C">
        <w:t>A.16).</w:t>
      </w:r>
    </w:p>
    <w:p w14:paraId="33F45DB8" w14:textId="77777777" w:rsidR="00C90D23" w:rsidRPr="0011571C" w:rsidRDefault="00076B63" w:rsidP="0065593E">
      <w:pPr>
        <w:pStyle w:val="Notes1"/>
      </w:pPr>
      <w:r w:rsidRPr="0011571C">
        <w:lastRenderedPageBreak/>
        <w:t>11.</w:t>
      </w:r>
      <w:r w:rsidR="00C90D23" w:rsidRPr="0011571C">
        <w:tab/>
        <w:t>The canonical schema location for OGC SWE Common 2.0 (</w:t>
      </w:r>
      <w:hyperlink r:id="rId164" w:history="1">
        <w:r w:rsidR="00C90D23" w:rsidRPr="0011571C">
          <w:rPr>
            <w:rStyle w:val="Hyperlink"/>
          </w:rPr>
          <w:t>http://www.opengis.net/swe/2.0</w:t>
        </w:r>
      </w:hyperlink>
      <w:r w:rsidR="00C90D23" w:rsidRPr="0011571C">
        <w:t xml:space="preserve">) is </w:t>
      </w:r>
      <w:hyperlink r:id="rId165" w:history="1">
        <w:r w:rsidR="00C90D23" w:rsidRPr="0011571C">
          <w:rPr>
            <w:rStyle w:val="Hyperlink"/>
          </w:rPr>
          <w:t>http://schemas.opengis.net/sweCommon/2.0/swe.xsd</w:t>
        </w:r>
      </w:hyperlink>
      <w:r w:rsidR="00C90D23" w:rsidRPr="0011571C">
        <w:t>.</w:t>
      </w:r>
    </w:p>
    <w:p w14:paraId="40BC1EE8" w14:textId="77777777" w:rsidR="00C90D23" w:rsidRPr="0011571C" w:rsidRDefault="00076B63" w:rsidP="00C71E2C">
      <w:pPr>
        <w:pStyle w:val="Notes1"/>
      </w:pPr>
      <w:r w:rsidRPr="0011571C">
        <w:t>12.</w:t>
      </w:r>
      <w:r w:rsidR="00C90D23" w:rsidRPr="0011571C">
        <w:tab/>
        <w:t xml:space="preserve">Dependency </w:t>
      </w:r>
      <w:hyperlink r:id="rId166" w:history="1">
        <w:r w:rsidR="00C90D23" w:rsidRPr="0011571C">
          <w:rPr>
            <w:rStyle w:val="Hyperlink"/>
          </w:rPr>
          <w:t>http://www.opengis.net/spec/gmlcov/1.0/req/gml-coverage</w:t>
        </w:r>
      </w:hyperlink>
      <w:r w:rsidR="00C90D23" w:rsidRPr="0011571C">
        <w:t xml:space="preserve"> has associated conformance class (GMLCOV</w:t>
      </w:r>
      <w:r w:rsidR="00C71E2C" w:rsidRPr="0011571C">
        <w:t> </w:t>
      </w:r>
      <w:r w:rsidR="00C90D23" w:rsidRPr="0011571C">
        <w:t xml:space="preserve">1.0 </w:t>
      </w:r>
      <w:r w:rsidR="00C71E2C" w:rsidRPr="0011571C">
        <w:t>clause </w:t>
      </w:r>
      <w:r w:rsidR="00C90D23" w:rsidRPr="0011571C">
        <w:t>A.1)</w:t>
      </w:r>
    </w:p>
    <w:p w14:paraId="0BFA7391" w14:textId="77777777" w:rsidR="00C90D23" w:rsidRPr="0011571C" w:rsidRDefault="00076B63" w:rsidP="00C71E2C">
      <w:pPr>
        <w:pStyle w:val="Notes1"/>
      </w:pPr>
      <w:r w:rsidRPr="0011571C">
        <w:t>13.</w:t>
      </w:r>
      <w:r w:rsidR="00C90D23" w:rsidRPr="0011571C">
        <w:tab/>
        <w:t xml:space="preserve">Dependency </w:t>
      </w:r>
      <w:hyperlink r:id="rId167" w:history="1">
        <w:r w:rsidR="00074F0B" w:rsidRPr="0011571C">
          <w:rPr>
            <w:rStyle w:val="Hyperlink"/>
          </w:rPr>
          <w:t>http://www.opengis.net/spec/gmlcov/1.0/req/gml-coverage</w:t>
        </w:r>
      </w:hyperlink>
      <w:r w:rsidR="00C90D23" w:rsidRPr="0011571C">
        <w:t xml:space="preserve"> has associated conformance class (GMLCOV</w:t>
      </w:r>
      <w:r w:rsidR="00FB70A5" w:rsidRPr="0011571C">
        <w:t> </w:t>
      </w:r>
      <w:r w:rsidR="00C90D23" w:rsidRPr="0011571C">
        <w:t xml:space="preserve">1.0 </w:t>
      </w:r>
      <w:r w:rsidR="00C71E2C" w:rsidRPr="0011571C">
        <w:t>clause </w:t>
      </w:r>
      <w:r w:rsidR="00C90D23" w:rsidRPr="0011571C">
        <w:t>A.2)</w:t>
      </w:r>
    </w:p>
    <w:p w14:paraId="22302784" w14:textId="77777777" w:rsidR="005C1479" w:rsidRPr="0011571C" w:rsidRDefault="00076B63" w:rsidP="00C71E2C">
      <w:pPr>
        <w:pStyle w:val="Notes1"/>
      </w:pPr>
      <w:r w:rsidRPr="0011571C">
        <w:t>14.</w:t>
      </w:r>
      <w:r w:rsidR="00C90D23" w:rsidRPr="0011571C">
        <w:tab/>
        <w:t>The canonical schema location for OGC GMLCOV</w:t>
      </w:r>
      <w:r w:rsidR="00C71E2C" w:rsidRPr="0011571C">
        <w:t> </w:t>
      </w:r>
      <w:r w:rsidR="00C90D23" w:rsidRPr="0011571C">
        <w:t>1.0 (</w:t>
      </w:r>
      <w:hyperlink r:id="rId168" w:history="1">
        <w:r w:rsidR="00C90D23" w:rsidRPr="0011571C">
          <w:rPr>
            <w:rStyle w:val="Hyperlink"/>
          </w:rPr>
          <w:t>http://www.opengis.net/gmlcov/1.0</w:t>
        </w:r>
      </w:hyperlink>
      <w:r w:rsidR="00C90D23" w:rsidRPr="0011571C">
        <w:t xml:space="preserve">) is </w:t>
      </w:r>
      <w:hyperlink r:id="rId169" w:history="1">
        <w:r w:rsidR="00C90D23" w:rsidRPr="0011571C">
          <w:rPr>
            <w:rStyle w:val="Hyperlink"/>
          </w:rPr>
          <w:t>http://schemas.opengis.net/gmlcov/1.0/gmlcovAll.xsd</w:t>
        </w:r>
      </w:hyperlink>
      <w:r w:rsidR="00C90D23" w:rsidRPr="0011571C">
        <w:t>.</w:t>
      </w:r>
    </w:p>
    <w:p w14:paraId="2C68C261" w14:textId="77777777" w:rsidR="00C90D23" w:rsidRPr="00CD3DFC" w:rsidRDefault="00C90D23" w:rsidP="00CD3DFC">
      <w:pPr>
        <w:pStyle w:val="Heading20"/>
      </w:pPr>
      <w:bookmarkStart w:id="37" w:name="_Toc392055708"/>
      <w:r w:rsidRPr="00CD3DFC">
        <w:t>202</w:t>
      </w:r>
      <w:r w:rsidR="00405237" w:rsidRPr="00CD3DFC">
        <w:t>-15-Ext.</w:t>
      </w:r>
      <w:r w:rsidRPr="00CD3DFC">
        <w:t>6</w:t>
      </w:r>
      <w:r w:rsidR="00AC2FFC" w:rsidRPr="00CD3DFC">
        <w:tab/>
        <w:t>Requirements class</w:t>
      </w:r>
      <w:r w:rsidRPr="00CD3DFC">
        <w:t xml:space="preserve">: Sampling </w:t>
      </w:r>
      <w:r w:rsidR="00983330" w:rsidRPr="00CD3DFC">
        <w:t>o</w:t>
      </w:r>
      <w:r w:rsidRPr="00CD3DFC">
        <w:t>bservation</w:t>
      </w:r>
      <w:bookmarkEnd w:id="37"/>
    </w:p>
    <w:p w14:paraId="49F5CB65" w14:textId="77777777" w:rsidR="00C90D23" w:rsidRPr="00CD3DFC" w:rsidRDefault="00C90D23" w:rsidP="00405237">
      <w:pPr>
        <w:pStyle w:val="CodesbodytextExt"/>
        <w:rPr>
          <w:lang w:val="en-US"/>
        </w:rPr>
      </w:pPr>
      <w:r w:rsidRPr="00CD3DFC">
        <w:rPr>
          <w:lang w:val="en-US"/>
        </w:rPr>
        <w:t>202</w:t>
      </w:r>
      <w:r w:rsidR="00405237" w:rsidRPr="00CD3DFC">
        <w:rPr>
          <w:lang w:val="en-US"/>
        </w:rPr>
        <w:t>-15-Ext.</w:t>
      </w:r>
      <w:r w:rsidRPr="00CD3DFC">
        <w:rPr>
          <w:lang w:val="en-US"/>
        </w:rPr>
        <w:t>6.1</w:t>
      </w:r>
      <w:r w:rsidRPr="00CD3DFC">
        <w:rPr>
          <w:lang w:val="en-US"/>
        </w:rPr>
        <w:tab/>
        <w:t xml:space="preserve">This requirements class restricts the content model for the XML element om:OM_Observation such that the </w:t>
      </w:r>
      <w:r w:rsidR="003563D7" w:rsidRPr="00CD3DFC">
        <w:rPr>
          <w:lang w:val="en-US"/>
        </w:rPr>
        <w:t>“</w:t>
      </w:r>
      <w:r w:rsidRPr="00CD3DFC">
        <w:rPr>
          <w:lang w:val="en-US"/>
        </w:rPr>
        <w:t>feature of interest</w:t>
      </w:r>
      <w:r w:rsidR="003563D7" w:rsidRPr="00CD3DFC">
        <w:rPr>
          <w:lang w:val="en-US"/>
        </w:rPr>
        <w:t>”</w:t>
      </w:r>
      <w:r w:rsidRPr="00CD3DFC">
        <w:rPr>
          <w:lang w:val="en-US"/>
        </w:rPr>
        <w:t xml:space="preserve"> is a representative subset of the atmosphere or body of water</w:t>
      </w:r>
      <w:r w:rsidR="00023378" w:rsidRPr="00CD3DFC">
        <w:rPr>
          <w:lang w:val="en-US"/>
        </w:rPr>
        <w:t xml:space="preserve"> </w:t>
      </w:r>
      <w:r w:rsidR="00577B6F" w:rsidRPr="00CD3DFC">
        <w:rPr>
          <w:lang w:val="en-US"/>
        </w:rPr>
        <w:t>and so forth</w:t>
      </w:r>
      <w:r w:rsidRPr="00CD3DFC">
        <w:rPr>
          <w:lang w:val="en-US"/>
        </w:rPr>
        <w:t xml:space="preserve"> based on a predetermined sampling regime and the </w:t>
      </w:r>
      <w:r w:rsidR="001173FF" w:rsidRPr="00CD3DFC">
        <w:rPr>
          <w:lang w:val="en-US"/>
        </w:rPr>
        <w:t>“</w:t>
      </w:r>
      <w:r w:rsidRPr="00CD3DFC">
        <w:rPr>
          <w:lang w:val="en-US"/>
        </w:rPr>
        <w:t>procedure</w:t>
      </w:r>
      <w:r w:rsidR="001173FF" w:rsidRPr="00CD3DFC">
        <w:rPr>
          <w:lang w:val="en-US"/>
        </w:rPr>
        <w:t>”</w:t>
      </w:r>
      <w:r w:rsidRPr="00CD3DFC">
        <w:rPr>
          <w:lang w:val="en-US"/>
        </w:rPr>
        <w:t xml:space="preserve"> provides the set of information as specified by WMO.</w:t>
      </w:r>
    </w:p>
    <w:p w14:paraId="7588B875" w14:textId="77777777" w:rsidR="00C90D23" w:rsidRPr="0011571C" w:rsidRDefault="00C90D23" w:rsidP="00DC28D7">
      <w:pPr>
        <w:pStyle w:val="Note"/>
      </w:pPr>
      <w:r w:rsidRPr="0011571C">
        <w:t>Note:</w:t>
      </w:r>
      <w:r w:rsidRPr="0011571C">
        <w:tab/>
        <w:t>SamplingObservation (a subclass of OM_Observation) is the most flexible of the three observation specializations defined in METCE</w:t>
      </w:r>
      <w:r w:rsidR="001173FF" w:rsidRPr="0011571C">
        <w:t>,</w:t>
      </w:r>
      <w:r w:rsidRPr="0011571C">
        <w:t xml:space="preserve"> as it adds no additional constraints on the type of </w:t>
      </w:r>
      <w:r w:rsidR="001173FF" w:rsidRPr="0011571C">
        <w:t>“</w:t>
      </w:r>
      <w:r w:rsidRPr="0011571C">
        <w:t>result</w:t>
      </w:r>
      <w:r w:rsidR="001173FF" w:rsidRPr="0011571C">
        <w:t>”</w:t>
      </w:r>
      <w:r w:rsidRPr="0011571C">
        <w:t>.</w:t>
      </w:r>
    </w:p>
    <w:p w14:paraId="19194762" w14:textId="77777777" w:rsidR="00C90D23" w:rsidRPr="00CD3DFC" w:rsidRDefault="00C90D23" w:rsidP="00405237">
      <w:pPr>
        <w:pStyle w:val="CodesbodytextExt"/>
        <w:rPr>
          <w:lang w:val="en-US"/>
        </w:rPr>
      </w:pPr>
      <w:r w:rsidRPr="00CD3DFC">
        <w:rPr>
          <w:lang w:val="en-US"/>
        </w:rPr>
        <w:t>202</w:t>
      </w:r>
      <w:r w:rsidR="00405237" w:rsidRPr="00CD3DFC">
        <w:rPr>
          <w:lang w:val="en-US"/>
        </w:rPr>
        <w:t>-15-Ext.</w:t>
      </w:r>
      <w:r w:rsidRPr="00CD3DFC">
        <w:rPr>
          <w:lang w:val="en-US"/>
        </w:rPr>
        <w:t>6.2</w:t>
      </w:r>
      <w:r w:rsidRPr="00CD3DFC">
        <w:rPr>
          <w:lang w:val="en-US"/>
        </w:rPr>
        <w:tab/>
        <w:t>Where the semantics of one’s application are appropriate, ComplexSamplingMeasurement or SamplingCoverageMeasurement should be used in preference to SamplingObservation</w:t>
      </w:r>
      <w:r w:rsidR="00766E1C" w:rsidRPr="00CD3DFC">
        <w:rPr>
          <w:lang w:val="en-US"/>
        </w:rPr>
        <w:t>,</w:t>
      </w:r>
      <w:r w:rsidRPr="00CD3DFC">
        <w:rPr>
          <w:lang w:val="en-US"/>
        </w:rPr>
        <w:t xml:space="preserve"> as it is anticipated that software applications will be more readily able to parse and process data conforming to the former two observation types due to their more structured </w:t>
      </w:r>
      <w:r w:rsidR="00766E1C" w:rsidRPr="00CD3DFC">
        <w:rPr>
          <w:lang w:val="en-US"/>
        </w:rPr>
        <w:t>“</w:t>
      </w:r>
      <w:r w:rsidRPr="00CD3DFC">
        <w:rPr>
          <w:lang w:val="en-US"/>
        </w:rPr>
        <w:t>result</w:t>
      </w:r>
      <w:r w:rsidR="00766E1C" w:rsidRPr="00CD3DFC">
        <w:rPr>
          <w:lang w:val="en-US"/>
        </w:rPr>
        <w:t>”</w:t>
      </w:r>
      <w:r w:rsidRPr="00CD3DFC">
        <w:rPr>
          <w:lang w:val="en-US"/>
        </w:rPr>
        <w:t xml:space="preserve"> types.</w:t>
      </w:r>
    </w:p>
    <w:p w14:paraId="79D43D36" w14:textId="77777777" w:rsidR="00C90D23" w:rsidRPr="00CD3DFC" w:rsidRDefault="00C90D23" w:rsidP="00405237">
      <w:pPr>
        <w:pStyle w:val="CodesbodytextExt"/>
        <w:rPr>
          <w:lang w:val="en-US"/>
        </w:rPr>
      </w:pPr>
      <w:r w:rsidRPr="00CD3DFC">
        <w:rPr>
          <w:lang w:val="en-US"/>
        </w:rPr>
        <w:t>202</w:t>
      </w:r>
      <w:r w:rsidR="00405237" w:rsidRPr="00CD3DFC">
        <w:rPr>
          <w:lang w:val="en-US"/>
        </w:rPr>
        <w:t>-15-Ext.</w:t>
      </w:r>
      <w:r w:rsidRPr="00CD3DFC">
        <w:rPr>
          <w:lang w:val="en-US"/>
        </w:rPr>
        <w:t>6.3</w:t>
      </w:r>
      <w:r w:rsidRPr="00CD3DFC">
        <w:rPr>
          <w:lang w:val="en-US"/>
        </w:rPr>
        <w:tab/>
        <w:t xml:space="preserve">Instances of om:OM_Observation with element om:type specifying </w:t>
      </w:r>
      <w:hyperlink r:id="rId170" w:history="1">
        <w:r w:rsidR="00C71E2C" w:rsidRPr="00CD3DFC">
          <w:rPr>
            <w:rStyle w:val="Hyperlink"/>
            <w:lang w:val="en-US"/>
          </w:rPr>
          <w:t>http://codes.wmo.int/common/observation-type/METCE/2013/SamplingObservation</w:t>
        </w:r>
      </w:hyperlink>
      <w:r w:rsidRPr="00CD3DFC">
        <w:rPr>
          <w:lang w:val="en-US"/>
        </w:rPr>
        <w:t xml:space="preserve"> shall conform to all </w:t>
      </w:r>
      <w:r w:rsidR="00AC23BC" w:rsidRPr="00CD3DFC">
        <w:rPr>
          <w:lang w:val="en-US"/>
        </w:rPr>
        <w:t>r</w:t>
      </w:r>
      <w:r w:rsidRPr="00CD3DFC">
        <w:rPr>
          <w:lang w:val="en-US"/>
        </w:rPr>
        <w:t>equirements specified in</w:t>
      </w:r>
      <w:r w:rsidR="00E4413D" w:rsidRPr="00CD3DFC">
        <w:rPr>
          <w:lang w:val="en-US"/>
        </w:rPr>
        <w:t xml:space="preserve"> </w:t>
      </w:r>
      <w:r w:rsidR="00C71E2C" w:rsidRPr="00CD3DFC">
        <w:rPr>
          <w:lang w:val="en-US"/>
        </w:rPr>
        <w:t>Table </w:t>
      </w:r>
      <w:r w:rsidR="00405237" w:rsidRPr="00CD3DFC">
        <w:rPr>
          <w:lang w:val="en-US"/>
        </w:rPr>
        <w:t>202-15-Ext.</w:t>
      </w:r>
      <w:r w:rsidR="004D1E3C" w:rsidRPr="00CD3DFC">
        <w:rPr>
          <w:lang w:val="en-US"/>
        </w:rPr>
        <w:t>6</w:t>
      </w:r>
      <w:r w:rsidR="00E4413D" w:rsidRPr="00CD3DFC">
        <w:rPr>
          <w:lang w:val="en-US"/>
        </w:rPr>
        <w:t>.</w:t>
      </w:r>
    </w:p>
    <w:p w14:paraId="5E3D2CD0" w14:textId="77777777" w:rsidR="00C90D23" w:rsidRPr="00CD3DFC" w:rsidRDefault="00C90D23" w:rsidP="00405237">
      <w:pPr>
        <w:pStyle w:val="CodesbodytextExt"/>
        <w:rPr>
          <w:lang w:val="en-US"/>
        </w:rPr>
      </w:pPr>
      <w:r w:rsidRPr="00CD3DFC">
        <w:rPr>
          <w:lang w:val="en-US"/>
        </w:rPr>
        <w:t>202</w:t>
      </w:r>
      <w:r w:rsidR="00405237" w:rsidRPr="00CD3DFC">
        <w:rPr>
          <w:lang w:val="en-US"/>
        </w:rPr>
        <w:t>-15-Ext.</w:t>
      </w:r>
      <w:r w:rsidRPr="00CD3DFC">
        <w:rPr>
          <w:lang w:val="en-US"/>
        </w:rPr>
        <w:t>6.4</w:t>
      </w:r>
      <w:r w:rsidRPr="00CD3DFC">
        <w:rPr>
          <w:lang w:val="en-US"/>
        </w:rPr>
        <w:tab/>
        <w:t xml:space="preserve">Instances of om:OM_Observation with element om:type specifying </w:t>
      </w:r>
      <w:hyperlink r:id="rId171" w:history="1">
        <w:r w:rsidR="00C71E2C" w:rsidRPr="00CD3DFC">
          <w:rPr>
            <w:rStyle w:val="Hyperlink"/>
            <w:lang w:val="en-US"/>
          </w:rPr>
          <w:t>http://codes.wmo.int/common/observation-type/METCE/2013/SamplingObservation</w:t>
        </w:r>
      </w:hyperlink>
      <w:r w:rsidRPr="00CD3DFC">
        <w:rPr>
          <w:lang w:val="en-US"/>
        </w:rPr>
        <w:t xml:space="preserve"> shall conform to all </w:t>
      </w:r>
      <w:r w:rsidR="00AC23BC" w:rsidRPr="00CD3DFC">
        <w:rPr>
          <w:lang w:val="en-US"/>
        </w:rPr>
        <w:t>r</w:t>
      </w:r>
      <w:r w:rsidRPr="00CD3DFC">
        <w:rPr>
          <w:lang w:val="en-US"/>
        </w:rPr>
        <w:t>equirements of all relevant dependencies specified in</w:t>
      </w:r>
      <w:r w:rsidR="00233738" w:rsidRPr="00CD3DFC">
        <w:rPr>
          <w:lang w:val="en-US"/>
        </w:rPr>
        <w:t xml:space="preserve"> </w:t>
      </w:r>
      <w:r w:rsidR="00C71E2C" w:rsidRPr="00CD3DFC">
        <w:rPr>
          <w:lang w:val="en-US"/>
        </w:rPr>
        <w:t>Table </w:t>
      </w:r>
      <w:r w:rsidR="00405237" w:rsidRPr="00CD3DFC">
        <w:rPr>
          <w:lang w:val="en-US"/>
        </w:rPr>
        <w:t>202-15-Ext.</w:t>
      </w:r>
      <w:r w:rsidR="004D1E3C" w:rsidRPr="00CD3DFC">
        <w:rPr>
          <w:lang w:val="en-US"/>
        </w:rPr>
        <w:t>6</w:t>
      </w:r>
      <w:r w:rsidR="00233738" w:rsidRPr="00CD3DFC">
        <w:rPr>
          <w:lang w:val="en-US"/>
        </w:rPr>
        <w:t>.</w:t>
      </w:r>
    </w:p>
    <w:p w14:paraId="6BED0C7D" w14:textId="77777777" w:rsidR="00C90D23" w:rsidRPr="0011571C" w:rsidRDefault="00C90D23" w:rsidP="007E2C6C">
      <w:pPr>
        <w:pStyle w:val="Note"/>
      </w:pPr>
      <w:r w:rsidRPr="0011571C">
        <w:t>Note:</w:t>
      </w:r>
      <w:r w:rsidRPr="0011571C">
        <w:tab/>
        <w:t>XML implementation of metce:SamplingObservation is dependent on:</w:t>
      </w:r>
    </w:p>
    <w:p w14:paraId="00050AF4" w14:textId="77777777" w:rsidR="00C90D23" w:rsidRPr="00CD3DFC" w:rsidRDefault="000D1EE4" w:rsidP="00C71E2C">
      <w:pPr>
        <w:pStyle w:val="Notes3"/>
        <w:rPr>
          <w:lang w:val="en-US"/>
        </w:rPr>
      </w:pPr>
      <w:r w:rsidRPr="00CD3DFC">
        <w:rPr>
          <w:lang w:val="en-US"/>
        </w:rPr>
        <w:t>–</w:t>
      </w:r>
      <w:r w:rsidR="00C90D23" w:rsidRPr="00CD3DFC">
        <w:rPr>
          <w:lang w:val="en-US"/>
        </w:rPr>
        <w:tab/>
        <w:t>OMXML [OGC/IS 10-025r1 Observations and Measurements 2.0 – XML Implementation]</w:t>
      </w:r>
      <w:r w:rsidRPr="00CD3DFC">
        <w:rPr>
          <w:lang w:val="en-US"/>
        </w:rPr>
        <w:t>.</w:t>
      </w:r>
    </w:p>
    <w:p w14:paraId="5C81E9B6" w14:textId="77777777" w:rsidR="00C90D23" w:rsidRPr="00CD3DFC" w:rsidRDefault="00C71E2C" w:rsidP="00DC28D7">
      <w:pPr>
        <w:pStyle w:val="Tablecaption"/>
        <w:rPr>
          <w:lang w:val="en-US"/>
        </w:rPr>
      </w:pPr>
      <w:bookmarkStart w:id="38" w:name="_Ref384930177"/>
      <w:r w:rsidRPr="00CD3DFC">
        <w:rPr>
          <w:lang w:val="en-US"/>
        </w:rPr>
        <w:t>Table </w:t>
      </w:r>
      <w:r w:rsidR="00405237" w:rsidRPr="00CD3DFC">
        <w:rPr>
          <w:lang w:val="en-US"/>
        </w:rPr>
        <w:t>202-15-Ext.</w:t>
      </w:r>
      <w:r w:rsidR="004D1E3C" w:rsidRPr="00CD3DFC">
        <w:rPr>
          <w:lang w:val="en-US"/>
        </w:rPr>
        <w:t>6</w:t>
      </w:r>
      <w:r w:rsidR="00F2639A" w:rsidRPr="00CD3DFC">
        <w:rPr>
          <w:lang w:val="en-US"/>
        </w:rPr>
        <w:t>.</w:t>
      </w:r>
      <w:bookmarkEnd w:id="38"/>
      <w:r w:rsidR="00C90D23" w:rsidRPr="00CD3DFC">
        <w:rPr>
          <w:lang w:val="en-US"/>
        </w:rPr>
        <w:t xml:space="preserve"> Requirements class xsd-sampling-observation</w:t>
      </w:r>
    </w:p>
    <w:p w14:paraId="7EEFD85C" w14:textId="0972953B"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BodyRows="7"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1740"/>
        <w:gridCol w:w="8019"/>
      </w:tblGrid>
      <w:tr w:rsidR="00C90D23" w:rsidRPr="0011571C" w14:paraId="539AFC24" w14:textId="77777777" w:rsidTr="00576CB0">
        <w:trPr>
          <w:cantSplit/>
          <w:tblHeader/>
          <w:jc w:val="center"/>
        </w:trPr>
        <w:tc>
          <w:tcPr>
            <w:tcW w:w="9759" w:type="dxa"/>
            <w:gridSpan w:val="2"/>
            <w:shd w:val="clear" w:color="auto" w:fill="F2F2F2"/>
          </w:tcPr>
          <w:p w14:paraId="524C490B" w14:textId="77777777" w:rsidR="00C90D23" w:rsidRPr="0011571C" w:rsidRDefault="00AC2FFC" w:rsidP="00C90D23">
            <w:pPr>
              <w:pStyle w:val="Tableheader"/>
            </w:pPr>
            <w:r w:rsidRPr="0011571C">
              <w:t>Requirements class</w:t>
            </w:r>
          </w:p>
        </w:tc>
      </w:tr>
      <w:tr w:rsidR="00C90D23" w:rsidRPr="0011571C" w14:paraId="3EDF5B95" w14:textId="77777777" w:rsidTr="00576CB0">
        <w:trPr>
          <w:cantSplit/>
          <w:jc w:val="center"/>
        </w:trPr>
        <w:tc>
          <w:tcPr>
            <w:tcW w:w="9759" w:type="dxa"/>
            <w:gridSpan w:val="2"/>
          </w:tcPr>
          <w:p w14:paraId="7BC7E66A" w14:textId="77777777" w:rsidR="00C90D23" w:rsidRPr="0011571C" w:rsidRDefault="00CD3DFC" w:rsidP="00C90D23">
            <w:pPr>
              <w:pStyle w:val="Tablebody"/>
            </w:pPr>
            <w:hyperlink r:id="rId172" w:history="1">
              <w:r w:rsidR="00C90D23" w:rsidRPr="0011571C">
                <w:rPr>
                  <w:rStyle w:val="Hyperlink"/>
                </w:rPr>
                <w:t>http://def.wmo.int/metce/2013/req/xsd-sampling-observation</w:t>
              </w:r>
            </w:hyperlink>
            <w:r w:rsidR="00C90D23" w:rsidRPr="0011571C">
              <w:t xml:space="preserve"> </w:t>
            </w:r>
          </w:p>
        </w:tc>
      </w:tr>
      <w:tr w:rsidR="00C90D23" w:rsidRPr="0011571C" w14:paraId="5AD0AFDD" w14:textId="77777777" w:rsidTr="005631C1">
        <w:trPr>
          <w:cantSplit/>
          <w:jc w:val="center"/>
        </w:trPr>
        <w:tc>
          <w:tcPr>
            <w:tcW w:w="1740" w:type="dxa"/>
          </w:tcPr>
          <w:p w14:paraId="19C92C56" w14:textId="77777777" w:rsidR="00C90D23" w:rsidRPr="0011571C" w:rsidRDefault="006A236F" w:rsidP="00C90D23">
            <w:pPr>
              <w:pStyle w:val="Tablebody"/>
            </w:pPr>
            <w:r w:rsidRPr="0011571C">
              <w:t>Target type</w:t>
            </w:r>
          </w:p>
        </w:tc>
        <w:tc>
          <w:tcPr>
            <w:tcW w:w="8019" w:type="dxa"/>
          </w:tcPr>
          <w:p w14:paraId="55B6A47A" w14:textId="77777777" w:rsidR="00C90D23" w:rsidRPr="0011571C" w:rsidRDefault="00C90D23" w:rsidP="00C90D23">
            <w:pPr>
              <w:pStyle w:val="Tablebody"/>
            </w:pPr>
            <w:r w:rsidRPr="0011571C">
              <w:t>Data instance</w:t>
            </w:r>
          </w:p>
        </w:tc>
      </w:tr>
      <w:tr w:rsidR="00C90D23" w:rsidRPr="0011571C" w14:paraId="2551815F" w14:textId="77777777" w:rsidTr="005631C1">
        <w:trPr>
          <w:cantSplit/>
          <w:jc w:val="center"/>
        </w:trPr>
        <w:tc>
          <w:tcPr>
            <w:tcW w:w="1740" w:type="dxa"/>
          </w:tcPr>
          <w:p w14:paraId="12F79F6F" w14:textId="77777777" w:rsidR="00C90D23" w:rsidRPr="0011571C" w:rsidRDefault="00C90D23" w:rsidP="00C90D23">
            <w:pPr>
              <w:pStyle w:val="Tablebody"/>
            </w:pPr>
            <w:r w:rsidRPr="0011571C">
              <w:t>Name</w:t>
            </w:r>
          </w:p>
        </w:tc>
        <w:tc>
          <w:tcPr>
            <w:tcW w:w="8019" w:type="dxa"/>
          </w:tcPr>
          <w:p w14:paraId="40AC1940" w14:textId="77777777" w:rsidR="00C90D23" w:rsidRPr="0011571C" w:rsidRDefault="00C90D23" w:rsidP="00C90D23">
            <w:pPr>
              <w:pStyle w:val="Tablebody"/>
            </w:pPr>
            <w:r w:rsidRPr="0011571C">
              <w:t>Sampling observation</w:t>
            </w:r>
          </w:p>
        </w:tc>
      </w:tr>
      <w:tr w:rsidR="00C90D23" w:rsidRPr="0011571C" w14:paraId="0AB41547" w14:textId="77777777" w:rsidTr="005631C1">
        <w:trPr>
          <w:cantSplit/>
          <w:jc w:val="center"/>
        </w:trPr>
        <w:tc>
          <w:tcPr>
            <w:tcW w:w="1740" w:type="dxa"/>
          </w:tcPr>
          <w:p w14:paraId="42DCDA2D" w14:textId="77777777" w:rsidR="00C90D23" w:rsidRPr="0011571C" w:rsidRDefault="00C90D23" w:rsidP="00C90D23">
            <w:pPr>
              <w:pStyle w:val="Tablebody"/>
            </w:pPr>
            <w:r w:rsidRPr="0011571C">
              <w:t>Dependency</w:t>
            </w:r>
          </w:p>
        </w:tc>
        <w:tc>
          <w:tcPr>
            <w:tcW w:w="8019" w:type="dxa"/>
          </w:tcPr>
          <w:p w14:paraId="2DAAC0D2" w14:textId="77777777" w:rsidR="00C90D23" w:rsidRPr="0011571C" w:rsidRDefault="00CD3DFC" w:rsidP="00C90D23">
            <w:pPr>
              <w:pStyle w:val="Tablebody"/>
            </w:pPr>
            <w:hyperlink r:id="rId173" w:history="1">
              <w:r w:rsidR="00C90D23" w:rsidRPr="0011571C">
                <w:rPr>
                  <w:rStyle w:val="Hyperlink"/>
                </w:rPr>
                <w:t>http://www.opengis.net/spec/OMXML/2.0/req/observation</w:t>
              </w:r>
            </w:hyperlink>
            <w:r w:rsidR="00C90D23" w:rsidRPr="0011571C">
              <w:t xml:space="preserve">, OMXML </w:t>
            </w:r>
            <w:r w:rsidR="00C71E2C" w:rsidRPr="0011571C">
              <w:t>clause </w:t>
            </w:r>
            <w:r w:rsidR="00C90D23" w:rsidRPr="0011571C">
              <w:t>7.3</w:t>
            </w:r>
          </w:p>
        </w:tc>
      </w:tr>
      <w:tr w:rsidR="00C90D23" w:rsidRPr="0011571C" w14:paraId="419386C3" w14:textId="77777777" w:rsidTr="005631C1">
        <w:trPr>
          <w:cantSplit/>
          <w:jc w:val="center"/>
        </w:trPr>
        <w:tc>
          <w:tcPr>
            <w:tcW w:w="1740" w:type="dxa"/>
          </w:tcPr>
          <w:p w14:paraId="39A1083B" w14:textId="77777777" w:rsidR="00C90D23" w:rsidRPr="0011571C" w:rsidRDefault="00C90D23" w:rsidP="00C90D23">
            <w:pPr>
              <w:pStyle w:val="Tablebody"/>
            </w:pPr>
            <w:r w:rsidRPr="0011571C">
              <w:t>Dependency</w:t>
            </w:r>
          </w:p>
        </w:tc>
        <w:tc>
          <w:tcPr>
            <w:tcW w:w="8019" w:type="dxa"/>
          </w:tcPr>
          <w:p w14:paraId="71C58530" w14:textId="77777777" w:rsidR="00C90D23" w:rsidRPr="0011571C" w:rsidRDefault="00CD3DFC" w:rsidP="00C90D23">
            <w:pPr>
              <w:pStyle w:val="Tablebody"/>
            </w:pPr>
            <w:hyperlink r:id="rId174" w:history="1">
              <w:r w:rsidR="00C90D23" w:rsidRPr="0011571C">
                <w:rPr>
                  <w:rStyle w:val="Hyperlink"/>
                </w:rPr>
                <w:t>http://www.opengis.net/spec/OMXML/2.0/req/sampling</w:t>
              </w:r>
            </w:hyperlink>
            <w:r w:rsidR="00C90D23" w:rsidRPr="0011571C">
              <w:t xml:space="preserve">, OMXML </w:t>
            </w:r>
            <w:r w:rsidR="00C71E2C" w:rsidRPr="0011571C">
              <w:t>clause </w:t>
            </w:r>
            <w:r w:rsidR="00C90D23" w:rsidRPr="0011571C">
              <w:t xml:space="preserve">7.14 </w:t>
            </w:r>
          </w:p>
        </w:tc>
      </w:tr>
      <w:tr w:rsidR="00C90D23" w:rsidRPr="0011571C" w14:paraId="4B3CF7BD" w14:textId="77777777" w:rsidTr="005631C1">
        <w:trPr>
          <w:cantSplit/>
          <w:jc w:val="center"/>
        </w:trPr>
        <w:tc>
          <w:tcPr>
            <w:tcW w:w="1740" w:type="dxa"/>
          </w:tcPr>
          <w:p w14:paraId="53A5B849" w14:textId="77777777" w:rsidR="00C90D23" w:rsidRPr="0011571C" w:rsidRDefault="00C90D23" w:rsidP="00C90D23">
            <w:pPr>
              <w:pStyle w:val="Tablebody"/>
            </w:pPr>
            <w:r w:rsidRPr="0011571C">
              <w:t>Dependency</w:t>
            </w:r>
          </w:p>
        </w:tc>
        <w:tc>
          <w:tcPr>
            <w:tcW w:w="8019" w:type="dxa"/>
          </w:tcPr>
          <w:p w14:paraId="179BB35F" w14:textId="77777777" w:rsidR="00C90D23" w:rsidRPr="0011571C" w:rsidRDefault="00CD3DFC" w:rsidP="00C90D23">
            <w:pPr>
              <w:pStyle w:val="Tablebody"/>
            </w:pPr>
            <w:hyperlink r:id="rId175" w:history="1">
              <w:r w:rsidR="00C90D23" w:rsidRPr="0011571C">
                <w:rPr>
                  <w:rStyle w:val="Hyperlink"/>
                </w:rPr>
                <w:t>http://www.opengis.net/spec/OMXML/2.0/req/spatialSampling</w:t>
              </w:r>
            </w:hyperlink>
            <w:r w:rsidR="00C90D23" w:rsidRPr="0011571C">
              <w:t xml:space="preserve">, OMXML </w:t>
            </w:r>
            <w:r w:rsidR="00C71E2C" w:rsidRPr="0011571C">
              <w:t>clause </w:t>
            </w:r>
            <w:r w:rsidR="00C90D23" w:rsidRPr="0011571C">
              <w:t xml:space="preserve">7.15 </w:t>
            </w:r>
          </w:p>
        </w:tc>
      </w:tr>
      <w:tr w:rsidR="00C90D23" w:rsidRPr="00CD3DFC" w14:paraId="6CE507E2" w14:textId="77777777" w:rsidTr="005631C1">
        <w:trPr>
          <w:cantSplit/>
          <w:jc w:val="center"/>
        </w:trPr>
        <w:tc>
          <w:tcPr>
            <w:tcW w:w="1740" w:type="dxa"/>
            <w:shd w:val="clear" w:color="auto" w:fill="F2F2F2"/>
          </w:tcPr>
          <w:p w14:paraId="7CF8D849" w14:textId="77777777" w:rsidR="00C90D23" w:rsidRPr="0011571C" w:rsidRDefault="00C90D23" w:rsidP="005631C1">
            <w:pPr>
              <w:pStyle w:val="Tablebodyshaded"/>
            </w:pPr>
            <w:r w:rsidRPr="0011571C">
              <w:t>Requirement</w:t>
            </w:r>
          </w:p>
        </w:tc>
        <w:tc>
          <w:tcPr>
            <w:tcW w:w="8019" w:type="dxa"/>
          </w:tcPr>
          <w:p w14:paraId="718E656C" w14:textId="77777777" w:rsidR="00C90D23" w:rsidRPr="0011571C" w:rsidRDefault="00CD3DFC" w:rsidP="00C90D23">
            <w:pPr>
              <w:pStyle w:val="Tablebody"/>
            </w:pPr>
            <w:hyperlink r:id="rId176" w:history="1">
              <w:r w:rsidR="00C90D23" w:rsidRPr="0011571C">
                <w:rPr>
                  <w:rStyle w:val="Hyperlink"/>
                </w:rPr>
                <w:t>http://def.wmo.int/metce/2013/req/xsd-sampling-observation/procedure-metce-process</w:t>
              </w:r>
            </w:hyperlink>
          </w:p>
          <w:p w14:paraId="7ED5D8A4" w14:textId="77777777" w:rsidR="00C90D23" w:rsidRPr="00CD3DFC" w:rsidRDefault="00C90D23" w:rsidP="00C90D23">
            <w:pPr>
              <w:pStyle w:val="Tablebody"/>
              <w:rPr>
                <w:lang w:val="en-US"/>
              </w:rPr>
            </w:pPr>
            <w:r w:rsidRPr="00CD3DFC">
              <w:rPr>
                <w:lang w:val="en-US"/>
              </w:rPr>
              <w:t>The XML element om:procedure shall contain a child element metce:Process or any element of a substitution group of metce:Process.</w:t>
            </w:r>
          </w:p>
        </w:tc>
      </w:tr>
    </w:tbl>
    <w:p w14:paraId="296C5021" w14:textId="77777777" w:rsidR="000D1EE4" w:rsidRPr="0011571C" w:rsidRDefault="00C90D23" w:rsidP="001670A8">
      <w:pPr>
        <w:pStyle w:val="Notesheading"/>
      </w:pPr>
      <w:r w:rsidRPr="0011571C">
        <w:t>Note</w:t>
      </w:r>
      <w:r w:rsidR="000D1EE4" w:rsidRPr="0011571C">
        <w:t>s</w:t>
      </w:r>
      <w:r w:rsidRPr="0011571C">
        <w:t>:</w:t>
      </w:r>
    </w:p>
    <w:p w14:paraId="3B4AD289" w14:textId="77777777" w:rsidR="00C90D23" w:rsidRPr="0011571C" w:rsidRDefault="000D1EE4" w:rsidP="001670A8">
      <w:pPr>
        <w:pStyle w:val="Notes1"/>
      </w:pPr>
      <w:r w:rsidRPr="0011571C">
        <w:t>1.</w:t>
      </w:r>
      <w:r w:rsidR="00C90D23" w:rsidRPr="0011571C">
        <w:tab/>
        <w:t xml:space="preserve">Dependency </w:t>
      </w:r>
      <w:hyperlink r:id="rId177" w:history="1">
        <w:r w:rsidR="00C90D23" w:rsidRPr="0011571C">
          <w:rPr>
            <w:rStyle w:val="Hyperlink"/>
          </w:rPr>
          <w:t>http://www.opengis.net/spec/OMXML/2.0/req/observation</w:t>
        </w:r>
      </w:hyperlink>
      <w:r w:rsidR="00C90D23" w:rsidRPr="0011571C">
        <w:t xml:space="preserve"> has associated conformance class </w:t>
      </w:r>
      <w:hyperlink r:id="rId178" w:history="1">
        <w:r w:rsidR="00C90D23" w:rsidRPr="0011571C">
          <w:rPr>
            <w:rStyle w:val="Hyperlink"/>
          </w:rPr>
          <w:t>http://www.opengis.net/spec/OMXML/2.0/conf/observation</w:t>
        </w:r>
      </w:hyperlink>
      <w:r w:rsidR="00C90D23" w:rsidRPr="0011571C">
        <w:t xml:space="preserve"> (OMXML </w:t>
      </w:r>
      <w:r w:rsidR="00C71E2C" w:rsidRPr="0011571C">
        <w:t>clause </w:t>
      </w:r>
      <w:r w:rsidR="00C90D23" w:rsidRPr="0011571C">
        <w:t>A.1).</w:t>
      </w:r>
    </w:p>
    <w:p w14:paraId="407BB5B9" w14:textId="77777777" w:rsidR="00C90D23" w:rsidRPr="0011571C" w:rsidRDefault="000D1EE4" w:rsidP="001670A8">
      <w:pPr>
        <w:pStyle w:val="Notes1"/>
      </w:pPr>
      <w:r w:rsidRPr="0011571C">
        <w:t>2.</w:t>
      </w:r>
      <w:r w:rsidR="00C90D23" w:rsidRPr="0011571C">
        <w:tab/>
        <w:t xml:space="preserve">Dependency </w:t>
      </w:r>
      <w:hyperlink r:id="rId179" w:history="1">
        <w:r w:rsidR="00C90D23" w:rsidRPr="0011571C">
          <w:rPr>
            <w:rStyle w:val="Hyperlink"/>
          </w:rPr>
          <w:t>http://www.opengis.net/spec/OMXML/2.0/req/sampling</w:t>
        </w:r>
      </w:hyperlink>
      <w:r w:rsidR="00C90D23" w:rsidRPr="0011571C">
        <w:t xml:space="preserve"> has associated conformance class </w:t>
      </w:r>
      <w:hyperlink r:id="rId180" w:history="1">
        <w:r w:rsidR="00C90D23" w:rsidRPr="0011571C">
          <w:rPr>
            <w:rStyle w:val="Hyperlink"/>
          </w:rPr>
          <w:t>http://www.opengis.net/spec/OMXML/2.0/conf/sampling</w:t>
        </w:r>
      </w:hyperlink>
      <w:r w:rsidR="00C90D23" w:rsidRPr="0011571C">
        <w:t xml:space="preserve"> (OMXML </w:t>
      </w:r>
      <w:r w:rsidR="00C71E2C" w:rsidRPr="0011571C">
        <w:t>clause </w:t>
      </w:r>
      <w:r w:rsidR="00C90D23" w:rsidRPr="0011571C">
        <w:t>A.12).</w:t>
      </w:r>
    </w:p>
    <w:p w14:paraId="64F75FE2" w14:textId="77777777" w:rsidR="00C90D23" w:rsidRPr="0011571C" w:rsidRDefault="000D1EE4" w:rsidP="001670A8">
      <w:pPr>
        <w:pStyle w:val="Notes1"/>
      </w:pPr>
      <w:r w:rsidRPr="0011571C">
        <w:t>3.</w:t>
      </w:r>
      <w:r w:rsidR="00C90D23" w:rsidRPr="0011571C">
        <w:tab/>
        <w:t xml:space="preserve">Dependency </w:t>
      </w:r>
      <w:hyperlink r:id="rId181" w:history="1">
        <w:r w:rsidR="00C90D23" w:rsidRPr="0011571C">
          <w:rPr>
            <w:rStyle w:val="Hyperlink"/>
          </w:rPr>
          <w:t>http://www.opengis.net/spec/OMXML/2.0/req/spatialSampling</w:t>
        </w:r>
      </w:hyperlink>
      <w:r w:rsidR="00C90D23" w:rsidRPr="0011571C">
        <w:t xml:space="preserve"> has associated conformance class </w:t>
      </w:r>
      <w:hyperlink r:id="rId182" w:history="1">
        <w:r w:rsidR="00C90D23" w:rsidRPr="0011571C">
          <w:rPr>
            <w:rStyle w:val="Hyperlink"/>
          </w:rPr>
          <w:t>http://www.opengis.net/spec/OMXML/2.0/conf/spatialSampling</w:t>
        </w:r>
      </w:hyperlink>
      <w:r w:rsidR="00C90D23" w:rsidRPr="0011571C">
        <w:t xml:space="preserve"> (OMXML </w:t>
      </w:r>
      <w:r w:rsidR="00C71E2C" w:rsidRPr="0011571C">
        <w:t>clause </w:t>
      </w:r>
      <w:r w:rsidR="00C90D23" w:rsidRPr="0011571C">
        <w:t>A.13</w:t>
      </w:r>
      <w:r w:rsidRPr="0011571C">
        <w:t>).</w:t>
      </w:r>
    </w:p>
    <w:p w14:paraId="01264D9A" w14:textId="77777777" w:rsidR="00C90D23" w:rsidRPr="00CD3DFC" w:rsidRDefault="00C90D23" w:rsidP="00CD3DFC">
      <w:pPr>
        <w:pStyle w:val="Heading20"/>
      </w:pPr>
      <w:bookmarkStart w:id="39" w:name="_Toc392055709"/>
      <w:r w:rsidRPr="00CD3DFC">
        <w:lastRenderedPageBreak/>
        <w:t>202</w:t>
      </w:r>
      <w:r w:rsidR="00405237" w:rsidRPr="00CD3DFC">
        <w:t>-15-Ext.</w:t>
      </w:r>
      <w:r w:rsidRPr="00CD3DFC">
        <w:t>7</w:t>
      </w:r>
      <w:r w:rsidR="005139C6" w:rsidRPr="00CD3DFC">
        <w:tab/>
      </w:r>
      <w:r w:rsidR="00AC2FFC" w:rsidRPr="00CD3DFC">
        <w:t>Requirements class</w:t>
      </w:r>
      <w:r w:rsidRPr="00CD3DFC">
        <w:t>: Volcano</w:t>
      </w:r>
      <w:bookmarkEnd w:id="39"/>
    </w:p>
    <w:p w14:paraId="357BC105" w14:textId="77777777" w:rsidR="00C90D23" w:rsidRPr="00CD3DFC" w:rsidRDefault="00C90D23" w:rsidP="00405237">
      <w:pPr>
        <w:pStyle w:val="CodesbodytextExt"/>
        <w:rPr>
          <w:lang w:val="en-US"/>
        </w:rPr>
      </w:pPr>
      <w:r w:rsidRPr="00CD3DFC">
        <w:rPr>
          <w:lang w:val="en-US"/>
        </w:rPr>
        <w:t>202</w:t>
      </w:r>
      <w:r w:rsidR="00405237" w:rsidRPr="00CD3DFC">
        <w:rPr>
          <w:lang w:val="en-US"/>
        </w:rPr>
        <w:t>-15-Ext.</w:t>
      </w:r>
      <w:r w:rsidRPr="00CD3DFC">
        <w:rPr>
          <w:lang w:val="en-US"/>
        </w:rPr>
        <w:t>7.1</w:t>
      </w:r>
      <w:r w:rsidRPr="00CD3DFC">
        <w:rPr>
          <w:lang w:val="en-US"/>
        </w:rPr>
        <w:tab/>
        <w:t>This requirements class is used to describe the representation of a volca</w:t>
      </w:r>
      <w:r w:rsidR="001B05AA" w:rsidRPr="00CD3DFC">
        <w:rPr>
          <w:lang w:val="en-US"/>
        </w:rPr>
        <w:t>n</w:t>
      </w:r>
      <w:r w:rsidR="00C71E2C" w:rsidRPr="00CD3DFC">
        <w:rPr>
          <w:lang w:val="en-US"/>
        </w:rPr>
        <w:t>o. </w:t>
      </w:r>
      <w:r w:rsidRPr="00CD3DFC">
        <w:rPr>
          <w:lang w:val="en-US"/>
        </w:rPr>
        <w:t>The class is targeted at providing a basic description of the volcano as a meteorological phenomenon.</w:t>
      </w:r>
    </w:p>
    <w:p w14:paraId="67A8BFDF" w14:textId="77777777" w:rsidR="00C90D23" w:rsidRPr="0011571C" w:rsidRDefault="00C90D23" w:rsidP="00DC28D7">
      <w:pPr>
        <w:pStyle w:val="Note"/>
      </w:pPr>
      <w:r w:rsidRPr="0011571C">
        <w:t>Note:</w:t>
      </w:r>
      <w:r w:rsidRPr="0011571C">
        <w:tab/>
        <w:t>Representations providing more detailed information may be used if required.</w:t>
      </w:r>
    </w:p>
    <w:p w14:paraId="4FD5B842" w14:textId="77777777" w:rsidR="00C90D23" w:rsidRPr="00CD3DFC" w:rsidRDefault="00C90D23" w:rsidP="00405237">
      <w:pPr>
        <w:pStyle w:val="CodesbodytextExt"/>
        <w:rPr>
          <w:lang w:val="en-US"/>
        </w:rPr>
      </w:pPr>
      <w:r w:rsidRPr="00CD3DFC">
        <w:rPr>
          <w:lang w:val="en-US"/>
        </w:rPr>
        <w:t>202</w:t>
      </w:r>
      <w:r w:rsidR="00405237" w:rsidRPr="00CD3DFC">
        <w:rPr>
          <w:lang w:val="en-US"/>
        </w:rPr>
        <w:t>-15-Ext.</w:t>
      </w:r>
      <w:r w:rsidRPr="00CD3DFC">
        <w:rPr>
          <w:lang w:val="en-US"/>
        </w:rPr>
        <w:t>7.2</w:t>
      </w:r>
      <w:r w:rsidRPr="00CD3DFC">
        <w:rPr>
          <w:lang w:val="en-US"/>
        </w:rPr>
        <w:tab/>
        <w:t xml:space="preserve">XML elements describing volcanoes shall conform to all </w:t>
      </w:r>
      <w:r w:rsidR="00AC23BC" w:rsidRPr="00CD3DFC">
        <w:rPr>
          <w:lang w:val="en-US"/>
        </w:rPr>
        <w:t>r</w:t>
      </w:r>
      <w:r w:rsidRPr="00CD3DFC">
        <w:rPr>
          <w:lang w:val="en-US"/>
        </w:rPr>
        <w:t>equirements specified in</w:t>
      </w:r>
      <w:r w:rsidR="00E4413D" w:rsidRPr="00CD3DFC">
        <w:rPr>
          <w:lang w:val="en-US"/>
        </w:rPr>
        <w:t xml:space="preserve"> </w:t>
      </w:r>
      <w:r w:rsidR="00C71E2C" w:rsidRPr="00CD3DFC">
        <w:rPr>
          <w:lang w:val="en-US"/>
        </w:rPr>
        <w:t>Table </w:t>
      </w:r>
      <w:r w:rsidR="00405237" w:rsidRPr="00CD3DFC">
        <w:rPr>
          <w:lang w:val="en-US"/>
        </w:rPr>
        <w:t>202-15-Ext.</w:t>
      </w:r>
      <w:r w:rsidR="004D1E3C" w:rsidRPr="00CD3DFC">
        <w:rPr>
          <w:lang w:val="en-US"/>
        </w:rPr>
        <w:t>7</w:t>
      </w:r>
      <w:r w:rsidR="00E4413D" w:rsidRPr="00CD3DFC">
        <w:rPr>
          <w:lang w:val="en-US"/>
        </w:rPr>
        <w:t>.</w:t>
      </w:r>
    </w:p>
    <w:p w14:paraId="550AAB8B" w14:textId="77777777" w:rsidR="00475F8F" w:rsidRPr="00CD3DFC" w:rsidRDefault="00475F8F" w:rsidP="00EA65FB">
      <w:pPr>
        <w:pStyle w:val="CodesbodytextExt"/>
        <w:rPr>
          <w:lang w:val="en-US"/>
        </w:rPr>
      </w:pPr>
      <w:bookmarkStart w:id="40" w:name="_Ref384978050"/>
      <w:r w:rsidRPr="00CD3DFC">
        <w:rPr>
          <w:lang w:val="en-US"/>
        </w:rPr>
        <w:t>202-15-Ext.7.3</w:t>
      </w:r>
      <w:r w:rsidRPr="00CD3DFC">
        <w:rPr>
          <w:lang w:val="en-US"/>
        </w:rPr>
        <w:tab/>
        <w:t>XML elements describing volcanoes shall conform to all requirements of all relevant dependencies specified in Table 202-15-Ext.7.</w:t>
      </w:r>
    </w:p>
    <w:p w14:paraId="1563DF19" w14:textId="77777777" w:rsidR="00C90D23" w:rsidRPr="00CD3DFC" w:rsidRDefault="00C71E2C" w:rsidP="00DC28D7">
      <w:pPr>
        <w:pStyle w:val="Tablecaption"/>
        <w:rPr>
          <w:lang w:val="en-US"/>
        </w:rPr>
      </w:pPr>
      <w:r w:rsidRPr="00CD3DFC">
        <w:rPr>
          <w:lang w:val="en-US"/>
        </w:rPr>
        <w:t>Table </w:t>
      </w:r>
      <w:r w:rsidR="00405237" w:rsidRPr="00CD3DFC">
        <w:rPr>
          <w:lang w:val="en-US"/>
        </w:rPr>
        <w:t>202-15-Ext.</w:t>
      </w:r>
      <w:r w:rsidR="004D1E3C" w:rsidRPr="00CD3DFC">
        <w:rPr>
          <w:lang w:val="en-US"/>
        </w:rPr>
        <w:t>7</w:t>
      </w:r>
      <w:r w:rsidR="00F2639A" w:rsidRPr="00CD3DFC">
        <w:rPr>
          <w:lang w:val="en-US"/>
        </w:rPr>
        <w:t>.</w:t>
      </w:r>
      <w:bookmarkEnd w:id="40"/>
      <w:r w:rsidR="00F55643" w:rsidRPr="00CD3DFC">
        <w:rPr>
          <w:lang w:val="en-US"/>
        </w:rPr>
        <w:t xml:space="preserve"> </w:t>
      </w:r>
      <w:r w:rsidR="00C90D23" w:rsidRPr="00CD3DFC">
        <w:rPr>
          <w:lang w:val="en-US"/>
        </w:rPr>
        <w:t>Requirements class xsd-volcano</w:t>
      </w:r>
    </w:p>
    <w:p w14:paraId="33726F44" w14:textId="0E2DD99A"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BodyRows="7"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1860"/>
        <w:gridCol w:w="7899"/>
      </w:tblGrid>
      <w:tr w:rsidR="00C90D23" w:rsidRPr="0011571C" w14:paraId="0D13AE57" w14:textId="77777777" w:rsidTr="00576CB0">
        <w:trPr>
          <w:cantSplit/>
          <w:tblHeader/>
          <w:jc w:val="center"/>
        </w:trPr>
        <w:tc>
          <w:tcPr>
            <w:tcW w:w="9759" w:type="dxa"/>
            <w:gridSpan w:val="2"/>
            <w:shd w:val="clear" w:color="auto" w:fill="F2F2F2"/>
          </w:tcPr>
          <w:p w14:paraId="48234B7C" w14:textId="77777777" w:rsidR="00C90D23" w:rsidRPr="0011571C" w:rsidRDefault="00AC2FFC" w:rsidP="00C90D23">
            <w:pPr>
              <w:pStyle w:val="Tableheader"/>
            </w:pPr>
            <w:r w:rsidRPr="0011571C">
              <w:t>Requirements class</w:t>
            </w:r>
          </w:p>
        </w:tc>
      </w:tr>
      <w:tr w:rsidR="00C90D23" w:rsidRPr="0011571C" w14:paraId="62AC2672" w14:textId="77777777" w:rsidTr="00576CB0">
        <w:trPr>
          <w:cantSplit/>
          <w:jc w:val="center"/>
        </w:trPr>
        <w:tc>
          <w:tcPr>
            <w:tcW w:w="9759" w:type="dxa"/>
            <w:gridSpan w:val="2"/>
          </w:tcPr>
          <w:p w14:paraId="4713EE5C" w14:textId="77777777" w:rsidR="00C90D23" w:rsidRPr="0011571C" w:rsidRDefault="00CD3DFC" w:rsidP="00C90D23">
            <w:pPr>
              <w:pStyle w:val="Tablebody"/>
            </w:pPr>
            <w:hyperlink r:id="rId183" w:history="1">
              <w:r w:rsidR="00C90D23" w:rsidRPr="0011571C">
                <w:rPr>
                  <w:rStyle w:val="Hyperlink"/>
                </w:rPr>
                <w:t>http://def.wmo.int/metce/2013/req/xsd-volcano</w:t>
              </w:r>
            </w:hyperlink>
            <w:r w:rsidR="00C90D23" w:rsidRPr="0011571C">
              <w:t xml:space="preserve"> </w:t>
            </w:r>
          </w:p>
        </w:tc>
      </w:tr>
      <w:tr w:rsidR="00C90D23" w:rsidRPr="0011571C" w14:paraId="71F63598" w14:textId="77777777" w:rsidTr="005631C1">
        <w:trPr>
          <w:cantSplit/>
          <w:jc w:val="center"/>
        </w:trPr>
        <w:tc>
          <w:tcPr>
            <w:tcW w:w="1860" w:type="dxa"/>
          </w:tcPr>
          <w:p w14:paraId="014BDA41" w14:textId="77777777" w:rsidR="00C90D23" w:rsidRPr="0011571C" w:rsidRDefault="006A236F" w:rsidP="00C90D23">
            <w:pPr>
              <w:pStyle w:val="Tablebody"/>
            </w:pPr>
            <w:r w:rsidRPr="0011571C">
              <w:t>Target type</w:t>
            </w:r>
          </w:p>
        </w:tc>
        <w:tc>
          <w:tcPr>
            <w:tcW w:w="7899" w:type="dxa"/>
          </w:tcPr>
          <w:p w14:paraId="5600A63C" w14:textId="77777777" w:rsidR="00C90D23" w:rsidRPr="0011571C" w:rsidRDefault="00C90D23" w:rsidP="00C90D23">
            <w:pPr>
              <w:pStyle w:val="Tablebody"/>
            </w:pPr>
            <w:r w:rsidRPr="0011571C">
              <w:t>Data instance</w:t>
            </w:r>
          </w:p>
        </w:tc>
      </w:tr>
      <w:tr w:rsidR="00C90D23" w:rsidRPr="0011571C" w14:paraId="2D50543F" w14:textId="77777777" w:rsidTr="005631C1">
        <w:trPr>
          <w:cantSplit/>
          <w:jc w:val="center"/>
        </w:trPr>
        <w:tc>
          <w:tcPr>
            <w:tcW w:w="1860" w:type="dxa"/>
          </w:tcPr>
          <w:p w14:paraId="0D72FFCF" w14:textId="77777777" w:rsidR="00C90D23" w:rsidRPr="0011571C" w:rsidRDefault="00C90D23" w:rsidP="00C90D23">
            <w:pPr>
              <w:pStyle w:val="Tablebody"/>
            </w:pPr>
            <w:r w:rsidRPr="0011571C">
              <w:t>Name</w:t>
            </w:r>
          </w:p>
        </w:tc>
        <w:tc>
          <w:tcPr>
            <w:tcW w:w="7899" w:type="dxa"/>
          </w:tcPr>
          <w:p w14:paraId="0FCC57C8" w14:textId="77777777" w:rsidR="00C90D23" w:rsidRPr="0011571C" w:rsidRDefault="00C90D23" w:rsidP="00C90D23">
            <w:pPr>
              <w:pStyle w:val="Tablebody"/>
            </w:pPr>
            <w:r w:rsidRPr="0011571C">
              <w:t>Volcano</w:t>
            </w:r>
          </w:p>
        </w:tc>
      </w:tr>
      <w:tr w:rsidR="00C90D23" w:rsidRPr="00CD3DFC" w14:paraId="18B04908" w14:textId="77777777" w:rsidTr="005631C1">
        <w:trPr>
          <w:cantSplit/>
          <w:jc w:val="center"/>
        </w:trPr>
        <w:tc>
          <w:tcPr>
            <w:tcW w:w="1860" w:type="dxa"/>
            <w:shd w:val="clear" w:color="auto" w:fill="F2F2F2"/>
          </w:tcPr>
          <w:p w14:paraId="7DBCBE63" w14:textId="77777777" w:rsidR="00C90D23" w:rsidRPr="0011571C" w:rsidRDefault="00C90D23" w:rsidP="005631C1">
            <w:pPr>
              <w:pStyle w:val="Tablebodyshaded"/>
            </w:pPr>
            <w:r w:rsidRPr="0011571C">
              <w:t>Requirement</w:t>
            </w:r>
          </w:p>
        </w:tc>
        <w:tc>
          <w:tcPr>
            <w:tcW w:w="7899" w:type="dxa"/>
          </w:tcPr>
          <w:p w14:paraId="4CE0E36F" w14:textId="77777777" w:rsidR="00C90D23" w:rsidRPr="0011571C" w:rsidRDefault="00CD3DFC" w:rsidP="00C90D23">
            <w:pPr>
              <w:pStyle w:val="Tablebody"/>
            </w:pPr>
            <w:hyperlink r:id="rId184" w:history="1">
              <w:r w:rsidR="00C90D23" w:rsidRPr="0011571C">
                <w:rPr>
                  <w:rStyle w:val="Hyperlink"/>
                </w:rPr>
                <w:t>http://def.wmo.int/metce/2013/req/xsd-volcano/valid</w:t>
              </w:r>
            </w:hyperlink>
          </w:p>
          <w:p w14:paraId="6A8202BF" w14:textId="77777777" w:rsidR="00C90D23" w:rsidRPr="00CD3DFC" w:rsidRDefault="00C90D23" w:rsidP="00C90D23">
            <w:pPr>
              <w:pStyle w:val="Tablebody"/>
              <w:rPr>
                <w:lang w:val="en-US"/>
              </w:rPr>
            </w:pPr>
            <w:r w:rsidRPr="00CD3DFC">
              <w:rPr>
                <w:lang w:val="en-US"/>
              </w:rPr>
              <w:t>The content model of this element shall have a value that matches the content model of metce:Volcano.</w:t>
            </w:r>
          </w:p>
        </w:tc>
      </w:tr>
      <w:tr w:rsidR="00C90D23" w:rsidRPr="00CD3DFC" w14:paraId="29DF476E" w14:textId="77777777" w:rsidTr="005631C1">
        <w:trPr>
          <w:cantSplit/>
          <w:jc w:val="center"/>
        </w:trPr>
        <w:tc>
          <w:tcPr>
            <w:tcW w:w="1860" w:type="dxa"/>
            <w:shd w:val="clear" w:color="auto" w:fill="F2F2F2"/>
          </w:tcPr>
          <w:p w14:paraId="3DEE841C" w14:textId="77777777" w:rsidR="00C90D23" w:rsidRPr="0011571C" w:rsidRDefault="00C90D23" w:rsidP="005631C1">
            <w:pPr>
              <w:pStyle w:val="Tablebodyshaded"/>
            </w:pPr>
            <w:r w:rsidRPr="0011571C">
              <w:t>Requirement</w:t>
            </w:r>
          </w:p>
        </w:tc>
        <w:tc>
          <w:tcPr>
            <w:tcW w:w="7899" w:type="dxa"/>
          </w:tcPr>
          <w:p w14:paraId="024EF59A" w14:textId="77777777" w:rsidR="00C90D23" w:rsidRPr="0011571C" w:rsidRDefault="00CD3DFC" w:rsidP="00C90D23">
            <w:pPr>
              <w:pStyle w:val="Tablebody"/>
            </w:pPr>
            <w:hyperlink r:id="rId185" w:history="1">
              <w:r w:rsidR="00C90D23" w:rsidRPr="0011571C">
                <w:rPr>
                  <w:rStyle w:val="Hyperlink"/>
                </w:rPr>
                <w:t>http://def.wmo.int/metce/2013/req/xsd-volcano/name</w:t>
              </w:r>
            </w:hyperlink>
          </w:p>
          <w:p w14:paraId="2A30B6BD" w14:textId="77777777" w:rsidR="00C90D23" w:rsidRPr="00CD3DFC" w:rsidRDefault="00C90D23" w:rsidP="00C90D23">
            <w:pPr>
              <w:pStyle w:val="Tablebody"/>
              <w:rPr>
                <w:lang w:val="en-US"/>
              </w:rPr>
            </w:pPr>
            <w:r w:rsidRPr="00CD3DFC">
              <w:rPr>
                <w:lang w:val="en-US"/>
              </w:rPr>
              <w:t>The XML element metce:name shall provide an authoritative name for the given volcano as a literal character string.</w:t>
            </w:r>
          </w:p>
        </w:tc>
      </w:tr>
      <w:tr w:rsidR="00C90D23" w:rsidRPr="00CD3DFC" w14:paraId="1B5E3144" w14:textId="77777777" w:rsidTr="005631C1">
        <w:trPr>
          <w:cantSplit/>
          <w:jc w:val="center"/>
        </w:trPr>
        <w:tc>
          <w:tcPr>
            <w:tcW w:w="1860" w:type="dxa"/>
            <w:shd w:val="clear" w:color="auto" w:fill="F2F2F2"/>
          </w:tcPr>
          <w:p w14:paraId="75C41E79" w14:textId="77777777" w:rsidR="00C90D23" w:rsidRPr="0011571C" w:rsidRDefault="00C90D23" w:rsidP="005631C1">
            <w:pPr>
              <w:pStyle w:val="Tablebodyshaded"/>
            </w:pPr>
            <w:r w:rsidRPr="0011571C">
              <w:t>Requirement</w:t>
            </w:r>
          </w:p>
        </w:tc>
        <w:tc>
          <w:tcPr>
            <w:tcW w:w="7899" w:type="dxa"/>
          </w:tcPr>
          <w:p w14:paraId="7FD20E26" w14:textId="77777777" w:rsidR="00BF3849" w:rsidRPr="0011571C" w:rsidRDefault="00CD3DFC" w:rsidP="00C90D23">
            <w:pPr>
              <w:pStyle w:val="Tablebody"/>
            </w:pPr>
            <w:hyperlink r:id="rId186" w:history="1">
              <w:r w:rsidR="00C90D23" w:rsidRPr="0011571C">
                <w:rPr>
                  <w:rStyle w:val="Hyperlink"/>
                </w:rPr>
                <w:t>http://def.wmo.int/metce/2013/req/xsd-volcano/position</w:t>
              </w:r>
            </w:hyperlink>
          </w:p>
          <w:p w14:paraId="3875D44C" w14:textId="77777777" w:rsidR="00C90D23" w:rsidRPr="00CD3DFC" w:rsidRDefault="00C90D23" w:rsidP="00C90D23">
            <w:pPr>
              <w:pStyle w:val="Tablebody"/>
              <w:rPr>
                <w:lang w:val="en-US"/>
              </w:rPr>
            </w:pPr>
            <w:r w:rsidRPr="00CD3DFC">
              <w:rPr>
                <w:lang w:val="en-US"/>
              </w:rPr>
              <w:t>The XML element metce:position shall contain a valid child element gml:Point that provides the reference location of the volcano in question.</w:t>
            </w:r>
          </w:p>
        </w:tc>
      </w:tr>
      <w:tr w:rsidR="00C90D23" w:rsidRPr="00CD3DFC" w14:paraId="7CC74AE1" w14:textId="77777777" w:rsidTr="005631C1">
        <w:trPr>
          <w:cantSplit/>
          <w:jc w:val="center"/>
        </w:trPr>
        <w:tc>
          <w:tcPr>
            <w:tcW w:w="1860" w:type="dxa"/>
            <w:shd w:val="clear" w:color="auto" w:fill="F2F2F2"/>
          </w:tcPr>
          <w:p w14:paraId="0794C663" w14:textId="77777777" w:rsidR="00C90D23" w:rsidRPr="0011571C" w:rsidRDefault="00C90D23" w:rsidP="005631C1">
            <w:pPr>
              <w:pStyle w:val="Tablebodyshaded"/>
            </w:pPr>
            <w:r w:rsidRPr="0011571C">
              <w:t>Recommendation</w:t>
            </w:r>
          </w:p>
        </w:tc>
        <w:tc>
          <w:tcPr>
            <w:tcW w:w="7899" w:type="dxa"/>
          </w:tcPr>
          <w:p w14:paraId="718B7EC8" w14:textId="77777777" w:rsidR="00C90D23" w:rsidRPr="0011571C" w:rsidRDefault="00CD3DFC" w:rsidP="00C90D23">
            <w:pPr>
              <w:pStyle w:val="Tablebody"/>
            </w:pPr>
            <w:hyperlink r:id="rId187" w:history="1">
              <w:r w:rsidR="00C90D23" w:rsidRPr="0011571C">
                <w:rPr>
                  <w:rStyle w:val="Hyperlink"/>
                </w:rPr>
                <w:t>http://def.wmo.int/metce/2013/req/xsd-volcano/name-as-block-caps</w:t>
              </w:r>
            </w:hyperlink>
          </w:p>
          <w:p w14:paraId="0F8BAF0D" w14:textId="77777777" w:rsidR="00C90D23" w:rsidRPr="00CD3DFC" w:rsidRDefault="00C90D23" w:rsidP="00C90D23">
            <w:pPr>
              <w:pStyle w:val="Tablebody"/>
              <w:rPr>
                <w:lang w:val="en-US"/>
              </w:rPr>
            </w:pPr>
            <w:r w:rsidRPr="00CD3DFC">
              <w:rPr>
                <w:lang w:val="en-US"/>
              </w:rPr>
              <w:t>The authoritative name for the given volcano should be expressed in block capitals.</w:t>
            </w:r>
          </w:p>
        </w:tc>
      </w:tr>
    </w:tbl>
    <w:p w14:paraId="04908CAF" w14:textId="77777777" w:rsidR="00C90D23" w:rsidRPr="0011571C" w:rsidRDefault="00C90D23" w:rsidP="001670A8">
      <w:pPr>
        <w:pStyle w:val="Note"/>
      </w:pPr>
      <w:r w:rsidRPr="0011571C">
        <w:t>Note:</w:t>
      </w:r>
      <w:r w:rsidRPr="0011571C">
        <w:tab/>
        <w:t xml:space="preserve">The Global Volcanism Program provides an online, searchable catalogue of volcanoes </w:t>
      </w:r>
      <w:r w:rsidR="004E283E" w:rsidRPr="0011571C">
        <w:t xml:space="preserve">that </w:t>
      </w:r>
      <w:r w:rsidRPr="0011571C">
        <w:t>may assist in identifying the authoritative name for a given volca</w:t>
      </w:r>
      <w:r w:rsidR="000C4D58" w:rsidRPr="0011571C">
        <w:t>n</w:t>
      </w:r>
      <w:r w:rsidR="00C71E2C" w:rsidRPr="0011571C">
        <w:t>o. </w:t>
      </w:r>
      <w:r w:rsidRPr="0011571C">
        <w:t xml:space="preserve">The catalogue is accessed at </w:t>
      </w:r>
      <w:hyperlink r:id="rId188" w:history="1">
        <w:r w:rsidR="00C05348" w:rsidRPr="0011571C">
          <w:rPr>
            <w:rStyle w:val="Hyperlink"/>
          </w:rPr>
          <w:t>http://wis.wmo.int/volcano</w:t>
        </w:r>
      </w:hyperlink>
      <w:r w:rsidRPr="0011571C">
        <w:t>. No guarantee is made regarding the availability of this catalogue service.</w:t>
      </w:r>
    </w:p>
    <w:p w14:paraId="3871BB44" w14:textId="77777777" w:rsidR="00C90D23" w:rsidRPr="00CD3DFC" w:rsidRDefault="00C90D23" w:rsidP="00CD3DFC">
      <w:pPr>
        <w:pStyle w:val="Heading20"/>
      </w:pPr>
      <w:bookmarkStart w:id="41" w:name="_Toc392055710"/>
      <w:r w:rsidRPr="00CD3DFC">
        <w:t>202</w:t>
      </w:r>
      <w:r w:rsidR="00405237" w:rsidRPr="00CD3DFC">
        <w:t>-15-Ext.</w:t>
      </w:r>
      <w:r w:rsidRPr="00CD3DFC">
        <w:t>8</w:t>
      </w:r>
      <w:r w:rsidR="005139C6" w:rsidRPr="00CD3DFC">
        <w:tab/>
      </w:r>
      <w:r w:rsidR="00AC2FFC" w:rsidRPr="00CD3DFC">
        <w:t>Requirements class</w:t>
      </w:r>
      <w:r w:rsidRPr="00CD3DFC">
        <w:t>: Erupting volcano</w:t>
      </w:r>
      <w:bookmarkEnd w:id="41"/>
    </w:p>
    <w:p w14:paraId="7E29E130" w14:textId="77777777" w:rsidR="00C90D23" w:rsidRPr="00CD3DFC" w:rsidRDefault="00C90D23" w:rsidP="00405237">
      <w:pPr>
        <w:pStyle w:val="CodesbodytextExt"/>
        <w:rPr>
          <w:lang w:val="en-US"/>
        </w:rPr>
      </w:pPr>
      <w:r w:rsidRPr="00CD3DFC">
        <w:rPr>
          <w:lang w:val="en-US"/>
        </w:rPr>
        <w:t>202</w:t>
      </w:r>
      <w:r w:rsidR="00405237" w:rsidRPr="00CD3DFC">
        <w:rPr>
          <w:lang w:val="en-US"/>
        </w:rPr>
        <w:t>-15-Ext.</w:t>
      </w:r>
      <w:r w:rsidRPr="00CD3DFC">
        <w:rPr>
          <w:lang w:val="en-US"/>
        </w:rPr>
        <w:t>8.1</w:t>
      </w:r>
      <w:r w:rsidRPr="00CD3DFC">
        <w:rPr>
          <w:lang w:val="en-US"/>
        </w:rPr>
        <w:tab/>
        <w:t>This requirements class is used to describe the representation of a currently eruptin</w:t>
      </w:r>
      <w:r w:rsidR="00EA3762" w:rsidRPr="00CD3DFC">
        <w:rPr>
          <w:lang w:val="en-US"/>
        </w:rPr>
        <w:t>g, or recently erupted, volcano</w:t>
      </w:r>
      <w:r w:rsidRPr="00CD3DFC">
        <w:rPr>
          <w:lang w:val="en-US"/>
        </w:rPr>
        <w:t xml:space="preserve"> that is the source of volcanic ash or other significant meteorological phenomena described in weather reports.</w:t>
      </w:r>
    </w:p>
    <w:p w14:paraId="27B0E533" w14:textId="77777777" w:rsidR="00C90D23" w:rsidRPr="0011571C" w:rsidRDefault="00C90D23" w:rsidP="00DC28D7">
      <w:pPr>
        <w:pStyle w:val="Note"/>
      </w:pPr>
      <w:r w:rsidRPr="0011571C">
        <w:t>Note:</w:t>
      </w:r>
      <w:r w:rsidRPr="0011571C">
        <w:tab/>
        <w:t>Representations providing more detailed information may be used if required.</w:t>
      </w:r>
    </w:p>
    <w:p w14:paraId="4855AB9F" w14:textId="77777777" w:rsidR="00C90D23" w:rsidRPr="00CD3DFC" w:rsidRDefault="00C90D23" w:rsidP="00405237">
      <w:pPr>
        <w:pStyle w:val="CodesbodytextExt"/>
        <w:rPr>
          <w:lang w:val="en-US"/>
        </w:rPr>
      </w:pPr>
      <w:r w:rsidRPr="00CD3DFC">
        <w:rPr>
          <w:lang w:val="en-US"/>
        </w:rPr>
        <w:t>202</w:t>
      </w:r>
      <w:r w:rsidR="00405237" w:rsidRPr="00CD3DFC">
        <w:rPr>
          <w:lang w:val="en-US"/>
        </w:rPr>
        <w:t>-15-Ext.</w:t>
      </w:r>
      <w:r w:rsidRPr="00CD3DFC">
        <w:rPr>
          <w:lang w:val="en-US"/>
        </w:rPr>
        <w:t>8.2</w:t>
      </w:r>
      <w:r w:rsidRPr="00CD3DFC">
        <w:rPr>
          <w:lang w:val="en-US"/>
        </w:rPr>
        <w:tab/>
        <w:t xml:space="preserve">XML elements describing volcanoes where the date of a particular eruption is deemed important shall conform to all </w:t>
      </w:r>
      <w:r w:rsidR="00AC23BC" w:rsidRPr="00CD3DFC">
        <w:rPr>
          <w:lang w:val="en-US"/>
        </w:rPr>
        <w:t>r</w:t>
      </w:r>
      <w:r w:rsidRPr="00CD3DFC">
        <w:rPr>
          <w:lang w:val="en-US"/>
        </w:rPr>
        <w:t>equirements specified in</w:t>
      </w:r>
      <w:r w:rsidR="00E4413D" w:rsidRPr="00CD3DFC">
        <w:rPr>
          <w:lang w:val="en-US"/>
        </w:rPr>
        <w:t xml:space="preserve"> </w:t>
      </w:r>
      <w:r w:rsidR="00C71E2C" w:rsidRPr="00CD3DFC">
        <w:rPr>
          <w:lang w:val="en-US"/>
        </w:rPr>
        <w:t>Table </w:t>
      </w:r>
      <w:r w:rsidR="00405237" w:rsidRPr="00CD3DFC">
        <w:rPr>
          <w:lang w:val="en-US"/>
        </w:rPr>
        <w:t>202-15-Ext.</w:t>
      </w:r>
      <w:r w:rsidR="004D1E3C" w:rsidRPr="00CD3DFC">
        <w:rPr>
          <w:lang w:val="en-US"/>
        </w:rPr>
        <w:t>8</w:t>
      </w:r>
      <w:r w:rsidR="00E4413D" w:rsidRPr="00CD3DFC">
        <w:rPr>
          <w:lang w:val="en-US"/>
        </w:rPr>
        <w:t>.</w:t>
      </w:r>
    </w:p>
    <w:p w14:paraId="19A5C14A" w14:textId="77777777" w:rsidR="00C90D23" w:rsidRPr="00CD3DFC" w:rsidRDefault="00C90D23" w:rsidP="00405237">
      <w:pPr>
        <w:pStyle w:val="CodesbodytextExt"/>
        <w:rPr>
          <w:lang w:val="en-US"/>
        </w:rPr>
      </w:pPr>
      <w:r w:rsidRPr="00CD3DFC">
        <w:rPr>
          <w:lang w:val="en-US"/>
        </w:rPr>
        <w:t>202</w:t>
      </w:r>
      <w:r w:rsidR="00405237" w:rsidRPr="00CD3DFC">
        <w:rPr>
          <w:lang w:val="en-US"/>
        </w:rPr>
        <w:t>-15-Ext.</w:t>
      </w:r>
      <w:r w:rsidRPr="00CD3DFC">
        <w:rPr>
          <w:lang w:val="en-US"/>
        </w:rPr>
        <w:t>8.</w:t>
      </w:r>
      <w:r w:rsidR="00011320" w:rsidRPr="00CD3DFC">
        <w:rPr>
          <w:lang w:val="en-US"/>
        </w:rPr>
        <w:t>3</w:t>
      </w:r>
      <w:r w:rsidRPr="00CD3DFC">
        <w:rPr>
          <w:lang w:val="en-US"/>
        </w:rPr>
        <w:tab/>
        <w:t xml:space="preserve">XML elements describing volcanoes where the date of a particular eruption is deemed important shall conform to all </w:t>
      </w:r>
      <w:r w:rsidR="00AC23BC" w:rsidRPr="00CD3DFC">
        <w:rPr>
          <w:lang w:val="en-US"/>
        </w:rPr>
        <w:t>r</w:t>
      </w:r>
      <w:r w:rsidRPr="00CD3DFC">
        <w:rPr>
          <w:lang w:val="en-US"/>
        </w:rPr>
        <w:t>equirements of all relevant dependencies specified in</w:t>
      </w:r>
      <w:r w:rsidR="00E4413D" w:rsidRPr="00CD3DFC">
        <w:rPr>
          <w:lang w:val="en-US"/>
        </w:rPr>
        <w:t xml:space="preserve"> </w:t>
      </w:r>
      <w:r w:rsidR="00C71E2C" w:rsidRPr="00CD3DFC">
        <w:rPr>
          <w:lang w:val="en-US"/>
        </w:rPr>
        <w:t>Table </w:t>
      </w:r>
      <w:r w:rsidR="00405237" w:rsidRPr="00CD3DFC">
        <w:rPr>
          <w:lang w:val="en-US"/>
        </w:rPr>
        <w:t>202-15-Ext.</w:t>
      </w:r>
      <w:r w:rsidR="004D1E3C" w:rsidRPr="00CD3DFC">
        <w:rPr>
          <w:lang w:val="en-US"/>
        </w:rPr>
        <w:t>8</w:t>
      </w:r>
      <w:r w:rsidR="00E4413D" w:rsidRPr="00CD3DFC">
        <w:rPr>
          <w:lang w:val="en-US"/>
        </w:rPr>
        <w:t>.</w:t>
      </w:r>
    </w:p>
    <w:p w14:paraId="06F4F526" w14:textId="77777777" w:rsidR="00C90D23" w:rsidRPr="00CD3DFC" w:rsidRDefault="00C71E2C" w:rsidP="00DC28D7">
      <w:pPr>
        <w:pStyle w:val="Tablecaption"/>
        <w:rPr>
          <w:lang w:val="en-US"/>
        </w:rPr>
      </w:pPr>
      <w:bookmarkStart w:id="42" w:name="_Ref384979957"/>
      <w:r w:rsidRPr="00CD3DFC">
        <w:rPr>
          <w:lang w:val="en-US"/>
        </w:rPr>
        <w:t>Table </w:t>
      </w:r>
      <w:r w:rsidR="00405237" w:rsidRPr="00CD3DFC">
        <w:rPr>
          <w:lang w:val="en-US"/>
        </w:rPr>
        <w:t>202-15-Ext.</w:t>
      </w:r>
      <w:r w:rsidR="004D1E3C" w:rsidRPr="00CD3DFC">
        <w:rPr>
          <w:lang w:val="en-US"/>
        </w:rPr>
        <w:t>8</w:t>
      </w:r>
      <w:bookmarkEnd w:id="42"/>
      <w:r w:rsidR="00C90D23" w:rsidRPr="00CD3DFC">
        <w:rPr>
          <w:lang w:val="en-US"/>
        </w:rPr>
        <w:t>. Requirements class xsd-erupting-volcano</w:t>
      </w:r>
    </w:p>
    <w:p w14:paraId="7E6D6E4B" w14:textId="241E51F7"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BodyRows="6"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1740"/>
        <w:gridCol w:w="8019"/>
      </w:tblGrid>
      <w:tr w:rsidR="00C90D23" w:rsidRPr="0011571C" w14:paraId="2D6345C8" w14:textId="77777777" w:rsidTr="00576CB0">
        <w:trPr>
          <w:cantSplit/>
          <w:tblHeader/>
          <w:jc w:val="center"/>
        </w:trPr>
        <w:tc>
          <w:tcPr>
            <w:tcW w:w="9759" w:type="dxa"/>
            <w:gridSpan w:val="2"/>
            <w:shd w:val="clear" w:color="auto" w:fill="F2F2F2"/>
          </w:tcPr>
          <w:p w14:paraId="472D3BFD" w14:textId="77777777" w:rsidR="00C90D23" w:rsidRPr="0011571C" w:rsidRDefault="00AC2FFC" w:rsidP="00C90D23">
            <w:pPr>
              <w:pStyle w:val="Tableheader"/>
            </w:pPr>
            <w:r w:rsidRPr="0011571C">
              <w:t>Requirements class</w:t>
            </w:r>
          </w:p>
        </w:tc>
      </w:tr>
      <w:tr w:rsidR="00C90D23" w:rsidRPr="0011571C" w14:paraId="3C4C35DA" w14:textId="77777777" w:rsidTr="00576CB0">
        <w:trPr>
          <w:cantSplit/>
          <w:jc w:val="center"/>
        </w:trPr>
        <w:tc>
          <w:tcPr>
            <w:tcW w:w="9759" w:type="dxa"/>
            <w:gridSpan w:val="2"/>
          </w:tcPr>
          <w:p w14:paraId="5478E092" w14:textId="77777777" w:rsidR="00C90D23" w:rsidRPr="0011571C" w:rsidRDefault="00CD3DFC" w:rsidP="00C90D23">
            <w:pPr>
              <w:pStyle w:val="Tablebody"/>
            </w:pPr>
            <w:hyperlink r:id="rId189" w:history="1">
              <w:r w:rsidR="00C90D23" w:rsidRPr="0011571C">
                <w:rPr>
                  <w:rStyle w:val="Hyperlink"/>
                </w:rPr>
                <w:t>http://def.wmo.int/metce/2013/req/xsd-erupting-volcano</w:t>
              </w:r>
            </w:hyperlink>
            <w:r w:rsidR="00C90D23" w:rsidRPr="0011571C">
              <w:t xml:space="preserve"> </w:t>
            </w:r>
          </w:p>
        </w:tc>
      </w:tr>
      <w:tr w:rsidR="00C90D23" w:rsidRPr="0011571C" w14:paraId="4F6D52FD" w14:textId="77777777" w:rsidTr="005631C1">
        <w:trPr>
          <w:cantSplit/>
          <w:jc w:val="center"/>
        </w:trPr>
        <w:tc>
          <w:tcPr>
            <w:tcW w:w="1740" w:type="dxa"/>
          </w:tcPr>
          <w:p w14:paraId="52BACCDA" w14:textId="77777777" w:rsidR="00C90D23" w:rsidRPr="0011571C" w:rsidRDefault="006A236F" w:rsidP="00C90D23">
            <w:pPr>
              <w:pStyle w:val="Tablebody"/>
            </w:pPr>
            <w:r w:rsidRPr="0011571C">
              <w:t>Target type</w:t>
            </w:r>
          </w:p>
        </w:tc>
        <w:tc>
          <w:tcPr>
            <w:tcW w:w="8019" w:type="dxa"/>
          </w:tcPr>
          <w:p w14:paraId="6351AD2C" w14:textId="77777777" w:rsidR="00C90D23" w:rsidRPr="0011571C" w:rsidRDefault="00C90D23" w:rsidP="00C90D23">
            <w:pPr>
              <w:pStyle w:val="Tablebody"/>
            </w:pPr>
            <w:r w:rsidRPr="0011571C">
              <w:t>Data instance</w:t>
            </w:r>
          </w:p>
        </w:tc>
      </w:tr>
      <w:tr w:rsidR="00C90D23" w:rsidRPr="0011571C" w14:paraId="3D2BAFD3" w14:textId="77777777" w:rsidTr="005631C1">
        <w:trPr>
          <w:cantSplit/>
          <w:jc w:val="center"/>
        </w:trPr>
        <w:tc>
          <w:tcPr>
            <w:tcW w:w="1740" w:type="dxa"/>
          </w:tcPr>
          <w:p w14:paraId="3015A43B" w14:textId="77777777" w:rsidR="00C90D23" w:rsidRPr="0011571C" w:rsidRDefault="00C90D23" w:rsidP="00C90D23">
            <w:pPr>
              <w:pStyle w:val="Tablebody"/>
            </w:pPr>
            <w:r w:rsidRPr="0011571C">
              <w:t>Name</w:t>
            </w:r>
          </w:p>
        </w:tc>
        <w:tc>
          <w:tcPr>
            <w:tcW w:w="8019" w:type="dxa"/>
          </w:tcPr>
          <w:p w14:paraId="494A29A0" w14:textId="77777777" w:rsidR="00C90D23" w:rsidRPr="0011571C" w:rsidRDefault="00C90D23" w:rsidP="00C90D23">
            <w:pPr>
              <w:pStyle w:val="Tablebody"/>
            </w:pPr>
            <w:r w:rsidRPr="0011571C">
              <w:t>Erupting volcano</w:t>
            </w:r>
          </w:p>
        </w:tc>
      </w:tr>
      <w:tr w:rsidR="00C90D23" w:rsidRPr="0011571C" w14:paraId="25BF97B0" w14:textId="77777777" w:rsidTr="005631C1">
        <w:trPr>
          <w:cantSplit/>
          <w:jc w:val="center"/>
        </w:trPr>
        <w:tc>
          <w:tcPr>
            <w:tcW w:w="1740" w:type="dxa"/>
          </w:tcPr>
          <w:p w14:paraId="5004FD2E" w14:textId="77777777" w:rsidR="00C90D23" w:rsidRPr="0011571C" w:rsidRDefault="00C90D23" w:rsidP="00C90D23">
            <w:pPr>
              <w:pStyle w:val="Tablebody"/>
            </w:pPr>
            <w:r w:rsidRPr="0011571C">
              <w:t>Dependency</w:t>
            </w:r>
          </w:p>
        </w:tc>
        <w:tc>
          <w:tcPr>
            <w:tcW w:w="8019" w:type="dxa"/>
          </w:tcPr>
          <w:p w14:paraId="6A71AB25" w14:textId="77777777" w:rsidR="00C90D23" w:rsidRPr="0011571C" w:rsidRDefault="00CD3DFC" w:rsidP="00C90D23">
            <w:pPr>
              <w:pStyle w:val="Tablebody"/>
            </w:pPr>
            <w:hyperlink r:id="rId190" w:history="1">
              <w:r w:rsidR="00C90D23" w:rsidRPr="0011571C">
                <w:rPr>
                  <w:rStyle w:val="Hyperlink"/>
                </w:rPr>
                <w:t>http://def.wmo.int/metce/2013/req/xsd-volcano</w:t>
              </w:r>
            </w:hyperlink>
          </w:p>
        </w:tc>
      </w:tr>
      <w:tr w:rsidR="00C90D23" w:rsidRPr="00CD3DFC" w14:paraId="21A22A0D" w14:textId="77777777" w:rsidTr="005631C1">
        <w:trPr>
          <w:cantSplit/>
          <w:jc w:val="center"/>
        </w:trPr>
        <w:tc>
          <w:tcPr>
            <w:tcW w:w="1740" w:type="dxa"/>
            <w:shd w:val="clear" w:color="auto" w:fill="F2F2F2"/>
          </w:tcPr>
          <w:p w14:paraId="422B0E55" w14:textId="77777777" w:rsidR="00C90D23" w:rsidRPr="0011571C" w:rsidRDefault="00C90D23" w:rsidP="005631C1">
            <w:pPr>
              <w:pStyle w:val="Tablebodyshaded"/>
            </w:pPr>
            <w:r w:rsidRPr="0011571C">
              <w:t>Requirement</w:t>
            </w:r>
          </w:p>
        </w:tc>
        <w:tc>
          <w:tcPr>
            <w:tcW w:w="8019" w:type="dxa"/>
          </w:tcPr>
          <w:p w14:paraId="08D1B317" w14:textId="77777777" w:rsidR="00C90D23" w:rsidRPr="0011571C" w:rsidRDefault="00CD3DFC" w:rsidP="00C90D23">
            <w:pPr>
              <w:pStyle w:val="Tablebody"/>
            </w:pPr>
            <w:hyperlink r:id="rId191" w:history="1">
              <w:r w:rsidR="00C90D23" w:rsidRPr="0011571C">
                <w:rPr>
                  <w:rStyle w:val="Hyperlink"/>
                </w:rPr>
                <w:t>http://def.wmo.int/metce/2013/req/xsd-erupting-volcano/valid</w:t>
              </w:r>
            </w:hyperlink>
          </w:p>
          <w:p w14:paraId="6FD03585" w14:textId="77777777" w:rsidR="00C90D23" w:rsidRPr="00CD3DFC" w:rsidRDefault="00C90D23" w:rsidP="00C90D23">
            <w:pPr>
              <w:pStyle w:val="Tablebody"/>
              <w:rPr>
                <w:lang w:val="en-US"/>
              </w:rPr>
            </w:pPr>
            <w:r w:rsidRPr="00CD3DFC">
              <w:rPr>
                <w:lang w:val="en-US"/>
              </w:rPr>
              <w:t>The content model of this element shall have a value that matches the content model of metce:EruptingVolcano.</w:t>
            </w:r>
          </w:p>
        </w:tc>
      </w:tr>
      <w:tr w:rsidR="00C90D23" w:rsidRPr="00CD3DFC" w14:paraId="24B6D3C0" w14:textId="77777777" w:rsidTr="005631C1">
        <w:trPr>
          <w:cantSplit/>
          <w:jc w:val="center"/>
        </w:trPr>
        <w:tc>
          <w:tcPr>
            <w:tcW w:w="1740" w:type="dxa"/>
            <w:shd w:val="clear" w:color="auto" w:fill="F2F2F2"/>
          </w:tcPr>
          <w:p w14:paraId="6533FC94" w14:textId="77777777" w:rsidR="00C90D23" w:rsidRPr="0011571C" w:rsidRDefault="00C90D23" w:rsidP="005631C1">
            <w:pPr>
              <w:pStyle w:val="Tablebodyshaded"/>
            </w:pPr>
            <w:r w:rsidRPr="0011571C">
              <w:lastRenderedPageBreak/>
              <w:t>Requirement</w:t>
            </w:r>
          </w:p>
        </w:tc>
        <w:tc>
          <w:tcPr>
            <w:tcW w:w="8019" w:type="dxa"/>
          </w:tcPr>
          <w:p w14:paraId="166D9B07" w14:textId="77777777" w:rsidR="00C90D23" w:rsidRPr="0011571C" w:rsidRDefault="00CD3DFC" w:rsidP="00C90D23">
            <w:pPr>
              <w:pStyle w:val="Tablebody"/>
            </w:pPr>
            <w:hyperlink r:id="rId192" w:history="1">
              <w:r w:rsidR="00C90D23" w:rsidRPr="0011571C">
                <w:rPr>
                  <w:rStyle w:val="Hyperlink"/>
                </w:rPr>
                <w:t>http://def.wmo.int/metce/2013/req/xsd-erupting-volcano/eruption-date</w:t>
              </w:r>
            </w:hyperlink>
          </w:p>
          <w:p w14:paraId="05E1062E" w14:textId="77777777" w:rsidR="00C90D23" w:rsidRPr="00CD3DFC" w:rsidRDefault="00C90D23" w:rsidP="00514AA2">
            <w:pPr>
              <w:pStyle w:val="Tablebody"/>
              <w:rPr>
                <w:lang w:val="en-US"/>
              </w:rPr>
            </w:pPr>
            <w:r w:rsidRPr="00CD3DFC">
              <w:rPr>
                <w:lang w:val="en-US"/>
              </w:rPr>
              <w:t>The XML element metce:eruptionDate shall provide the date at which the current or recent eruption began expressed in ISO 8601 date-time format.</w:t>
            </w:r>
          </w:p>
        </w:tc>
      </w:tr>
    </w:tbl>
    <w:p w14:paraId="14E639B4" w14:textId="77777777" w:rsidR="00C90D23" w:rsidRPr="00CD3DFC" w:rsidRDefault="00C90D23" w:rsidP="00CD3DFC">
      <w:pPr>
        <w:pStyle w:val="Heading20"/>
      </w:pPr>
      <w:bookmarkStart w:id="43" w:name="_Toc392055711"/>
      <w:r w:rsidRPr="00CD3DFC">
        <w:t>202</w:t>
      </w:r>
      <w:r w:rsidR="00405237" w:rsidRPr="00CD3DFC">
        <w:t>-15-Ext.</w:t>
      </w:r>
      <w:r w:rsidRPr="00CD3DFC">
        <w:t>9</w:t>
      </w:r>
      <w:r w:rsidR="005B1C05" w:rsidRPr="00CD3DFC">
        <w:tab/>
      </w:r>
      <w:r w:rsidR="00AC2FFC" w:rsidRPr="00CD3DFC">
        <w:t>Requirements class</w:t>
      </w:r>
      <w:r w:rsidRPr="00CD3DFC">
        <w:t>: Tropical cyclone</w:t>
      </w:r>
      <w:bookmarkEnd w:id="43"/>
    </w:p>
    <w:p w14:paraId="5F4076C5" w14:textId="77777777" w:rsidR="00C90D23" w:rsidRPr="00CD3DFC" w:rsidRDefault="00C90D23" w:rsidP="00405237">
      <w:pPr>
        <w:pStyle w:val="CodesbodytextExt"/>
        <w:rPr>
          <w:lang w:val="en-US"/>
        </w:rPr>
      </w:pPr>
      <w:r w:rsidRPr="00CD3DFC">
        <w:rPr>
          <w:lang w:val="en-US"/>
        </w:rPr>
        <w:t>202</w:t>
      </w:r>
      <w:r w:rsidR="00405237" w:rsidRPr="00CD3DFC">
        <w:rPr>
          <w:lang w:val="en-US"/>
        </w:rPr>
        <w:t>-15-Ext.</w:t>
      </w:r>
      <w:r w:rsidRPr="00CD3DFC">
        <w:rPr>
          <w:lang w:val="en-US"/>
        </w:rPr>
        <w:t>9.1</w:t>
      </w:r>
      <w:r w:rsidRPr="00CD3DFC">
        <w:rPr>
          <w:lang w:val="en-US"/>
        </w:rPr>
        <w:tab/>
        <w:t>This requirements class is used to describe the representation of a tropical cyclone.</w:t>
      </w:r>
    </w:p>
    <w:p w14:paraId="47194F3D" w14:textId="77777777" w:rsidR="00C90D23" w:rsidRPr="0011571C" w:rsidRDefault="00C90D23" w:rsidP="00DC28D7">
      <w:pPr>
        <w:pStyle w:val="Note"/>
      </w:pPr>
      <w:r w:rsidRPr="0011571C">
        <w:t>Note:</w:t>
      </w:r>
      <w:r w:rsidRPr="0011571C">
        <w:tab/>
        <w:t>In this release of METCE-XML, the information expressed about a tropical cyclone is limited to the cyclone’s name. Representations providing more detailed information may be used if required.</w:t>
      </w:r>
    </w:p>
    <w:p w14:paraId="3101B1AD" w14:textId="77777777" w:rsidR="00C90D23" w:rsidRPr="00CD3DFC" w:rsidRDefault="00C90D23" w:rsidP="00405237">
      <w:pPr>
        <w:pStyle w:val="CodesbodytextExt"/>
        <w:rPr>
          <w:lang w:val="en-US"/>
        </w:rPr>
      </w:pPr>
      <w:r w:rsidRPr="00CD3DFC">
        <w:rPr>
          <w:lang w:val="en-US"/>
        </w:rPr>
        <w:t>202</w:t>
      </w:r>
      <w:r w:rsidR="00405237" w:rsidRPr="00CD3DFC">
        <w:rPr>
          <w:lang w:val="en-US"/>
        </w:rPr>
        <w:t>-15-Ext.</w:t>
      </w:r>
      <w:r w:rsidRPr="00CD3DFC">
        <w:rPr>
          <w:lang w:val="en-US"/>
        </w:rPr>
        <w:t>9.2</w:t>
      </w:r>
      <w:r w:rsidRPr="00CD3DFC">
        <w:rPr>
          <w:lang w:val="en-US"/>
        </w:rPr>
        <w:tab/>
        <w:t xml:space="preserve">XML elements describing tropical cyclones shall conform to all </w:t>
      </w:r>
      <w:r w:rsidR="00AC23BC" w:rsidRPr="00CD3DFC">
        <w:rPr>
          <w:lang w:val="en-US"/>
        </w:rPr>
        <w:t>r</w:t>
      </w:r>
      <w:r w:rsidRPr="00CD3DFC">
        <w:rPr>
          <w:lang w:val="en-US"/>
        </w:rPr>
        <w:t xml:space="preserve">equirements specified in </w:t>
      </w:r>
      <w:r w:rsidR="00C71E2C" w:rsidRPr="00CD3DFC">
        <w:rPr>
          <w:lang w:val="en-US"/>
        </w:rPr>
        <w:t>Table </w:t>
      </w:r>
      <w:r w:rsidR="00405237" w:rsidRPr="00CD3DFC">
        <w:rPr>
          <w:lang w:val="en-US"/>
        </w:rPr>
        <w:t>202-15-Ext.</w:t>
      </w:r>
      <w:r w:rsidR="004D1E3C" w:rsidRPr="00CD3DFC">
        <w:rPr>
          <w:lang w:val="en-US"/>
        </w:rPr>
        <w:t>9</w:t>
      </w:r>
      <w:r w:rsidRPr="00CD3DFC">
        <w:rPr>
          <w:lang w:val="en-US"/>
        </w:rPr>
        <w:t>.</w:t>
      </w:r>
    </w:p>
    <w:p w14:paraId="2909FD82" w14:textId="77777777" w:rsidR="009808F3" w:rsidRPr="00CD3DFC" w:rsidRDefault="009808F3" w:rsidP="009808F3">
      <w:pPr>
        <w:pStyle w:val="CodesbodytextExt"/>
        <w:rPr>
          <w:lang w:val="en-US"/>
        </w:rPr>
      </w:pPr>
      <w:bookmarkStart w:id="44" w:name="_Ref384980821"/>
      <w:r w:rsidRPr="00CD3DFC">
        <w:rPr>
          <w:lang w:val="en-US"/>
        </w:rPr>
        <w:t>202-15-Ext.9.3</w:t>
      </w:r>
      <w:r w:rsidRPr="00CD3DFC">
        <w:rPr>
          <w:lang w:val="en-US"/>
        </w:rPr>
        <w:tab/>
        <w:t>XML elements describing tropical cyclones shall conform to all requirements of all relevant dependencies specified in Table 202-15-Ext.9.</w:t>
      </w:r>
    </w:p>
    <w:p w14:paraId="7F4F3EE3" w14:textId="77777777" w:rsidR="00C90D23" w:rsidRPr="00CD3DFC" w:rsidRDefault="00C71E2C" w:rsidP="00DC28D7">
      <w:pPr>
        <w:pStyle w:val="Tablecaption"/>
        <w:rPr>
          <w:lang w:val="en-US"/>
        </w:rPr>
      </w:pPr>
      <w:r w:rsidRPr="00CD3DFC">
        <w:rPr>
          <w:lang w:val="en-US"/>
        </w:rPr>
        <w:t>Table </w:t>
      </w:r>
      <w:r w:rsidR="00405237" w:rsidRPr="00CD3DFC">
        <w:rPr>
          <w:lang w:val="en-US"/>
        </w:rPr>
        <w:t>202-15-Ext.</w:t>
      </w:r>
      <w:r w:rsidR="004D1E3C" w:rsidRPr="00CD3DFC">
        <w:rPr>
          <w:lang w:val="en-US"/>
        </w:rPr>
        <w:t>9</w:t>
      </w:r>
      <w:r w:rsidR="00F2639A" w:rsidRPr="00CD3DFC">
        <w:rPr>
          <w:lang w:val="en-US"/>
        </w:rPr>
        <w:t>.</w:t>
      </w:r>
      <w:bookmarkEnd w:id="44"/>
      <w:r w:rsidR="00C90D23" w:rsidRPr="00CD3DFC">
        <w:rPr>
          <w:lang w:val="en-US"/>
        </w:rPr>
        <w:t xml:space="preserve"> Requirements class xsd-tropical-cyclone</w:t>
      </w:r>
    </w:p>
    <w:p w14:paraId="1E2C826D" w14:textId="72E80CA8"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BodyRows="6"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1860"/>
        <w:gridCol w:w="7899"/>
      </w:tblGrid>
      <w:tr w:rsidR="00C90D23" w:rsidRPr="0011571C" w14:paraId="53840C08" w14:textId="77777777" w:rsidTr="00576CB0">
        <w:trPr>
          <w:cantSplit/>
          <w:tblHeader/>
          <w:jc w:val="center"/>
        </w:trPr>
        <w:tc>
          <w:tcPr>
            <w:tcW w:w="9759" w:type="dxa"/>
            <w:gridSpan w:val="2"/>
            <w:shd w:val="clear" w:color="auto" w:fill="F2F2F2"/>
          </w:tcPr>
          <w:p w14:paraId="2C946218" w14:textId="77777777" w:rsidR="00C90D23" w:rsidRPr="0011571C" w:rsidRDefault="00AC2FFC" w:rsidP="00C90D23">
            <w:pPr>
              <w:pStyle w:val="Tableheader"/>
            </w:pPr>
            <w:r w:rsidRPr="0011571C">
              <w:t>Requirements class</w:t>
            </w:r>
          </w:p>
        </w:tc>
      </w:tr>
      <w:tr w:rsidR="00C90D23" w:rsidRPr="0011571C" w14:paraId="0B8C16EC" w14:textId="77777777" w:rsidTr="00576CB0">
        <w:trPr>
          <w:cantSplit/>
          <w:jc w:val="center"/>
        </w:trPr>
        <w:tc>
          <w:tcPr>
            <w:tcW w:w="9759" w:type="dxa"/>
            <w:gridSpan w:val="2"/>
          </w:tcPr>
          <w:p w14:paraId="0BCE7C88" w14:textId="77777777" w:rsidR="00C90D23" w:rsidRPr="0011571C" w:rsidRDefault="00CD3DFC" w:rsidP="00C90D23">
            <w:pPr>
              <w:pStyle w:val="Tablebody"/>
            </w:pPr>
            <w:hyperlink r:id="rId193" w:history="1">
              <w:r w:rsidR="00C90D23" w:rsidRPr="0011571C">
                <w:rPr>
                  <w:rStyle w:val="Hyperlink"/>
                </w:rPr>
                <w:t>http://def.wmo.int/metce/2013/req/xsd-tropical-cyclone</w:t>
              </w:r>
            </w:hyperlink>
            <w:r w:rsidR="00C90D23" w:rsidRPr="0011571C">
              <w:t xml:space="preserve"> </w:t>
            </w:r>
          </w:p>
        </w:tc>
      </w:tr>
      <w:tr w:rsidR="00C90D23" w:rsidRPr="0011571C" w14:paraId="053AC50D" w14:textId="77777777" w:rsidTr="005631C1">
        <w:trPr>
          <w:cantSplit/>
          <w:jc w:val="center"/>
        </w:trPr>
        <w:tc>
          <w:tcPr>
            <w:tcW w:w="1860" w:type="dxa"/>
          </w:tcPr>
          <w:p w14:paraId="185800FA" w14:textId="77777777" w:rsidR="00C90D23" w:rsidRPr="0011571C" w:rsidRDefault="006A236F" w:rsidP="00C90D23">
            <w:pPr>
              <w:pStyle w:val="Tablebody"/>
            </w:pPr>
            <w:r w:rsidRPr="0011571C">
              <w:t>Target type</w:t>
            </w:r>
          </w:p>
        </w:tc>
        <w:tc>
          <w:tcPr>
            <w:tcW w:w="7899" w:type="dxa"/>
          </w:tcPr>
          <w:p w14:paraId="032A34DD" w14:textId="77777777" w:rsidR="00C90D23" w:rsidRPr="0011571C" w:rsidRDefault="00C90D23" w:rsidP="00C90D23">
            <w:pPr>
              <w:pStyle w:val="Tablebody"/>
            </w:pPr>
            <w:r w:rsidRPr="0011571C">
              <w:t>Data instance</w:t>
            </w:r>
          </w:p>
        </w:tc>
      </w:tr>
      <w:tr w:rsidR="00C90D23" w:rsidRPr="0011571C" w14:paraId="664E260E" w14:textId="77777777" w:rsidTr="005631C1">
        <w:trPr>
          <w:cantSplit/>
          <w:jc w:val="center"/>
        </w:trPr>
        <w:tc>
          <w:tcPr>
            <w:tcW w:w="1860" w:type="dxa"/>
          </w:tcPr>
          <w:p w14:paraId="3AA63122" w14:textId="77777777" w:rsidR="00C90D23" w:rsidRPr="0011571C" w:rsidRDefault="00C90D23" w:rsidP="00C90D23">
            <w:pPr>
              <w:pStyle w:val="Tablebody"/>
            </w:pPr>
            <w:r w:rsidRPr="0011571C">
              <w:t>Name</w:t>
            </w:r>
          </w:p>
        </w:tc>
        <w:tc>
          <w:tcPr>
            <w:tcW w:w="7899" w:type="dxa"/>
          </w:tcPr>
          <w:p w14:paraId="14B7B2AC" w14:textId="77777777" w:rsidR="00C90D23" w:rsidRPr="0011571C" w:rsidRDefault="00C90D23" w:rsidP="00C90D23">
            <w:pPr>
              <w:pStyle w:val="Tablebody"/>
            </w:pPr>
            <w:r w:rsidRPr="0011571C">
              <w:t>Tropical cyclone</w:t>
            </w:r>
          </w:p>
        </w:tc>
      </w:tr>
      <w:tr w:rsidR="00C90D23" w:rsidRPr="00CD3DFC" w14:paraId="59EF32DD" w14:textId="77777777" w:rsidTr="005631C1">
        <w:trPr>
          <w:cantSplit/>
          <w:jc w:val="center"/>
        </w:trPr>
        <w:tc>
          <w:tcPr>
            <w:tcW w:w="1860" w:type="dxa"/>
            <w:shd w:val="clear" w:color="auto" w:fill="F2F2F2"/>
          </w:tcPr>
          <w:p w14:paraId="5F16E26B" w14:textId="77777777" w:rsidR="00C90D23" w:rsidRPr="0011571C" w:rsidRDefault="00C90D23" w:rsidP="005631C1">
            <w:pPr>
              <w:pStyle w:val="Tablebodyshaded"/>
            </w:pPr>
            <w:r w:rsidRPr="0011571C">
              <w:t>Requirement</w:t>
            </w:r>
          </w:p>
        </w:tc>
        <w:tc>
          <w:tcPr>
            <w:tcW w:w="7899" w:type="dxa"/>
          </w:tcPr>
          <w:p w14:paraId="0BF8FBF7" w14:textId="77777777" w:rsidR="00C90D23" w:rsidRPr="0011571C" w:rsidRDefault="00CD3DFC" w:rsidP="00C90D23">
            <w:pPr>
              <w:pStyle w:val="Tablebody"/>
            </w:pPr>
            <w:hyperlink r:id="rId194" w:history="1">
              <w:r w:rsidR="00C90D23" w:rsidRPr="0011571C">
                <w:rPr>
                  <w:rStyle w:val="Hyperlink"/>
                </w:rPr>
                <w:t>http://def.wmo.int/metce/2013/req/xsd-tropical-cyclone/valid</w:t>
              </w:r>
            </w:hyperlink>
          </w:p>
          <w:p w14:paraId="69E6E514" w14:textId="77777777" w:rsidR="00C90D23" w:rsidRPr="00CD3DFC" w:rsidRDefault="00C90D23" w:rsidP="00C90D23">
            <w:pPr>
              <w:pStyle w:val="Tablebody"/>
              <w:rPr>
                <w:lang w:val="en-US"/>
              </w:rPr>
            </w:pPr>
            <w:r w:rsidRPr="00CD3DFC">
              <w:rPr>
                <w:lang w:val="en-US"/>
              </w:rPr>
              <w:t>The content model of this element shall have a value that matches the content model of metce:TropicalCyclone.</w:t>
            </w:r>
          </w:p>
        </w:tc>
      </w:tr>
      <w:tr w:rsidR="00C90D23" w:rsidRPr="00CD3DFC" w14:paraId="2836147A" w14:textId="77777777" w:rsidTr="005631C1">
        <w:trPr>
          <w:cantSplit/>
          <w:jc w:val="center"/>
        </w:trPr>
        <w:tc>
          <w:tcPr>
            <w:tcW w:w="1860" w:type="dxa"/>
            <w:shd w:val="clear" w:color="auto" w:fill="F2F2F2"/>
          </w:tcPr>
          <w:p w14:paraId="487F3921" w14:textId="77777777" w:rsidR="00C90D23" w:rsidRPr="0011571C" w:rsidRDefault="00C90D23" w:rsidP="005631C1">
            <w:pPr>
              <w:pStyle w:val="Tablebodyshaded"/>
            </w:pPr>
            <w:r w:rsidRPr="0011571C">
              <w:t>Requirement</w:t>
            </w:r>
          </w:p>
        </w:tc>
        <w:tc>
          <w:tcPr>
            <w:tcW w:w="7899" w:type="dxa"/>
          </w:tcPr>
          <w:p w14:paraId="53BF6F98" w14:textId="77777777" w:rsidR="00C90D23" w:rsidRPr="0011571C" w:rsidRDefault="00CD3DFC" w:rsidP="00C90D23">
            <w:pPr>
              <w:pStyle w:val="Tablebody"/>
            </w:pPr>
            <w:hyperlink r:id="rId195" w:history="1">
              <w:r w:rsidR="00C90D23" w:rsidRPr="0011571C">
                <w:rPr>
                  <w:rStyle w:val="Hyperlink"/>
                </w:rPr>
                <w:t>http://def.wmo.int/metce/2013/req/xsd-tropical-cyclone/name</w:t>
              </w:r>
            </w:hyperlink>
          </w:p>
          <w:p w14:paraId="7228F46E" w14:textId="77777777" w:rsidR="00C90D23" w:rsidRPr="00CD3DFC" w:rsidRDefault="00C90D23" w:rsidP="00C90D23">
            <w:pPr>
              <w:pStyle w:val="Tablebody"/>
              <w:rPr>
                <w:lang w:val="en-US"/>
              </w:rPr>
            </w:pPr>
            <w:r w:rsidRPr="00CD3DFC">
              <w:rPr>
                <w:lang w:val="en-US"/>
              </w:rPr>
              <w:t>The XML element metce:name shall provide an authoritative name for the given tropical cyclone as a literal character string.</w:t>
            </w:r>
          </w:p>
        </w:tc>
      </w:tr>
      <w:tr w:rsidR="00C90D23" w:rsidRPr="00CD3DFC" w14:paraId="3EFE89B4" w14:textId="77777777" w:rsidTr="005631C1">
        <w:trPr>
          <w:cantSplit/>
          <w:jc w:val="center"/>
        </w:trPr>
        <w:tc>
          <w:tcPr>
            <w:tcW w:w="1860" w:type="dxa"/>
            <w:shd w:val="clear" w:color="auto" w:fill="F2F2F2"/>
          </w:tcPr>
          <w:p w14:paraId="3DBC512E" w14:textId="77777777" w:rsidR="00C90D23" w:rsidRPr="0011571C" w:rsidRDefault="00C90D23" w:rsidP="005631C1">
            <w:pPr>
              <w:pStyle w:val="Tablebodyshaded"/>
            </w:pPr>
            <w:r w:rsidRPr="0011571C">
              <w:t>Recommendation</w:t>
            </w:r>
          </w:p>
        </w:tc>
        <w:tc>
          <w:tcPr>
            <w:tcW w:w="7899" w:type="dxa"/>
          </w:tcPr>
          <w:p w14:paraId="7C8328C6" w14:textId="77777777" w:rsidR="00C90D23" w:rsidRPr="0011571C" w:rsidRDefault="00CD3DFC" w:rsidP="00C90D23">
            <w:pPr>
              <w:pStyle w:val="Tablebody"/>
            </w:pPr>
            <w:hyperlink r:id="rId196" w:history="1">
              <w:r w:rsidR="00C90D23" w:rsidRPr="0011571C">
                <w:rPr>
                  <w:rStyle w:val="Hyperlink"/>
                </w:rPr>
                <w:t>http://def.wmo.int/metce/2013/req/xsd-tropical-cyclone/name-as-block-caps</w:t>
              </w:r>
            </w:hyperlink>
          </w:p>
          <w:p w14:paraId="4EC036AE" w14:textId="77777777" w:rsidR="00C90D23" w:rsidRPr="00CD3DFC" w:rsidRDefault="00C90D23" w:rsidP="00C90D23">
            <w:pPr>
              <w:pStyle w:val="Tablebody"/>
              <w:rPr>
                <w:lang w:val="en-US"/>
              </w:rPr>
            </w:pPr>
            <w:r w:rsidRPr="00CD3DFC">
              <w:rPr>
                <w:lang w:val="en-US"/>
              </w:rPr>
              <w:t>The authoritative name for the given tropical cyclone should be expressed in block capitals.</w:t>
            </w:r>
          </w:p>
        </w:tc>
      </w:tr>
    </w:tbl>
    <w:p w14:paraId="45F585B9" w14:textId="77777777" w:rsidR="00C90D23" w:rsidRPr="00CD3DFC" w:rsidRDefault="00C90D23" w:rsidP="00CD3DFC">
      <w:pPr>
        <w:pStyle w:val="Heading20"/>
      </w:pPr>
      <w:bookmarkStart w:id="45" w:name="_Toc392055712"/>
      <w:r w:rsidRPr="00CD3DFC">
        <w:t>202</w:t>
      </w:r>
      <w:r w:rsidR="00405237" w:rsidRPr="00CD3DFC">
        <w:t>-15-Ext.</w:t>
      </w:r>
      <w:r w:rsidRPr="00CD3DFC">
        <w:t>10</w:t>
      </w:r>
      <w:r w:rsidR="00FD1960" w:rsidRPr="00CD3DFC">
        <w:tab/>
      </w:r>
      <w:r w:rsidR="00AC2FFC" w:rsidRPr="00CD3DFC">
        <w:t>Requirements class</w:t>
      </w:r>
      <w:r w:rsidRPr="00CD3DFC">
        <w:t>: Process</w:t>
      </w:r>
      <w:bookmarkEnd w:id="45"/>
    </w:p>
    <w:p w14:paraId="7717E10C" w14:textId="77777777" w:rsidR="00BF3849" w:rsidRPr="00CD3DFC" w:rsidRDefault="00C90D23" w:rsidP="00405237">
      <w:pPr>
        <w:pStyle w:val="CodesbodytextExt"/>
        <w:rPr>
          <w:lang w:val="en-US"/>
        </w:rPr>
      </w:pPr>
      <w:r w:rsidRPr="00CD3DFC">
        <w:rPr>
          <w:lang w:val="en-US"/>
        </w:rPr>
        <w:t>202</w:t>
      </w:r>
      <w:r w:rsidR="00405237" w:rsidRPr="00CD3DFC">
        <w:rPr>
          <w:lang w:val="en-US"/>
        </w:rPr>
        <w:t>-15-Ext.</w:t>
      </w:r>
      <w:r w:rsidRPr="00CD3DFC">
        <w:rPr>
          <w:lang w:val="en-US"/>
        </w:rPr>
        <w:t>10.1</w:t>
      </w:r>
      <w:r w:rsidRPr="00CD3DFC">
        <w:rPr>
          <w:lang w:val="en-US"/>
        </w:rPr>
        <w:tab/>
        <w:t>This requirements class is used to describe the procedures involved in generating an observation or measurement.</w:t>
      </w:r>
    </w:p>
    <w:p w14:paraId="6A217734" w14:textId="77777777" w:rsidR="000D1EE4" w:rsidRPr="0011571C" w:rsidRDefault="00C90D23" w:rsidP="001670A8">
      <w:pPr>
        <w:pStyle w:val="Notesheading"/>
      </w:pPr>
      <w:r w:rsidRPr="0011571C">
        <w:t>Note</w:t>
      </w:r>
      <w:r w:rsidR="000D1EE4" w:rsidRPr="0011571C">
        <w:t>s</w:t>
      </w:r>
      <w:r w:rsidRPr="0011571C">
        <w:t>:</w:t>
      </w:r>
    </w:p>
    <w:p w14:paraId="20E6EAD2" w14:textId="77777777" w:rsidR="00BF3849" w:rsidRPr="0011571C" w:rsidRDefault="000D1EE4" w:rsidP="001670A8">
      <w:pPr>
        <w:pStyle w:val="Notes1"/>
      </w:pPr>
      <w:r w:rsidRPr="0011571C">
        <w:t>1.</w:t>
      </w:r>
      <w:r w:rsidR="00C90D23" w:rsidRPr="0011571C">
        <w:tab/>
        <w:t>Process provides a concrete implementation of the abstract OM_Process class.</w:t>
      </w:r>
    </w:p>
    <w:p w14:paraId="55CB4777" w14:textId="77777777" w:rsidR="00C90D23" w:rsidRPr="0011571C" w:rsidRDefault="000D1EE4" w:rsidP="001670A8">
      <w:pPr>
        <w:pStyle w:val="Notes1"/>
      </w:pPr>
      <w:r w:rsidRPr="0011571C">
        <w:t>2.</w:t>
      </w:r>
      <w:r w:rsidR="00C90D23" w:rsidRPr="0011571C">
        <w:tab/>
        <w:t>An instance of Process is often an instrument or sensor (perhaps even a sensor in a given calibrated state), but it may be a human observer executing a set of repeatable instructions, a simulator or a process algorithm.</w:t>
      </w:r>
    </w:p>
    <w:p w14:paraId="72817D83" w14:textId="77777777" w:rsidR="00C90D23" w:rsidRPr="0011571C" w:rsidRDefault="000D1EE4" w:rsidP="001670A8">
      <w:pPr>
        <w:pStyle w:val="Notes1"/>
      </w:pPr>
      <w:r w:rsidRPr="0011571C">
        <w:t>3.</w:t>
      </w:r>
      <w:r w:rsidR="00C90D23" w:rsidRPr="0011571C">
        <w:tab/>
        <w:t>Process is intended to allow the provision of reference(s) to supporting documentation (</w:t>
      </w:r>
      <w:r w:rsidR="00DB3D83" w:rsidRPr="0011571C">
        <w:t>for example,</w:t>
      </w:r>
      <w:r w:rsidR="00C90D23" w:rsidRPr="0011571C">
        <w:t xml:space="preserve"> online documentation describing the procedure in detail) plus the resolution (</w:t>
      </w:r>
      <w:r w:rsidR="00DB3D83" w:rsidRPr="0011571C">
        <w:t>for example,</w:t>
      </w:r>
      <w:r w:rsidR="00C90D23" w:rsidRPr="0011571C">
        <w:t xml:space="preserve"> the smallest quantity being measured that causes a perceptible change in the corresponding indication) and measuring interval (</w:t>
      </w:r>
      <w:r w:rsidR="00DB3D83" w:rsidRPr="0011571C">
        <w:t>for example,</w:t>
      </w:r>
      <w:r w:rsidR="00C90D23" w:rsidRPr="0011571C">
        <w:t xml:space="preserve"> the range of values for a given quantity kind that an instrument or sensor can detect under the defined conditions) for each physical quantity kind observed.</w:t>
      </w:r>
    </w:p>
    <w:p w14:paraId="6CB91042" w14:textId="77777777" w:rsidR="00C90D23" w:rsidRPr="0011571C" w:rsidRDefault="000D1EE4" w:rsidP="001670A8">
      <w:pPr>
        <w:pStyle w:val="Notes1"/>
      </w:pPr>
      <w:r w:rsidRPr="0011571C">
        <w:t>4.</w:t>
      </w:r>
      <w:r w:rsidR="00C90D23" w:rsidRPr="0011571C">
        <w:tab/>
      </w:r>
      <w:r w:rsidR="00F2639A" w:rsidRPr="0011571C">
        <w:t xml:space="preserve">Process is targeted at providing a basic process description; </w:t>
      </w:r>
      <w:r w:rsidR="00C90D23" w:rsidRPr="0011571C">
        <w:t>representations providing more detailed information may be used</w:t>
      </w:r>
      <w:r w:rsidR="00FC2D4B" w:rsidRPr="0011571C">
        <w:t xml:space="preserve"> if required</w:t>
      </w:r>
      <w:r w:rsidR="00C90D23" w:rsidRPr="0011571C">
        <w:t>.</w:t>
      </w:r>
    </w:p>
    <w:p w14:paraId="12B1B5FB" w14:textId="77777777" w:rsidR="00C90D23" w:rsidRPr="00CD3DFC" w:rsidRDefault="00C90D23" w:rsidP="00405237">
      <w:pPr>
        <w:pStyle w:val="CodesbodytextExt"/>
        <w:rPr>
          <w:lang w:val="en-US"/>
        </w:rPr>
      </w:pPr>
      <w:r w:rsidRPr="00CD3DFC">
        <w:rPr>
          <w:lang w:val="en-US"/>
        </w:rPr>
        <w:t>202</w:t>
      </w:r>
      <w:r w:rsidR="00405237" w:rsidRPr="00CD3DFC">
        <w:rPr>
          <w:lang w:val="en-US"/>
        </w:rPr>
        <w:t>-15-Ext.</w:t>
      </w:r>
      <w:r w:rsidRPr="00CD3DFC">
        <w:rPr>
          <w:lang w:val="en-US"/>
        </w:rPr>
        <w:t>10.2</w:t>
      </w:r>
      <w:r w:rsidRPr="00CD3DFC">
        <w:rPr>
          <w:lang w:val="en-US"/>
        </w:rPr>
        <w:tab/>
        <w:t>An instance of Process should provide sufficient information for one to interpret the result of an observation.</w:t>
      </w:r>
    </w:p>
    <w:p w14:paraId="469F175B" w14:textId="77777777" w:rsidR="00C90D23" w:rsidRPr="0011571C" w:rsidRDefault="00C90D23" w:rsidP="00DC28D7">
      <w:pPr>
        <w:pStyle w:val="Note"/>
      </w:pPr>
      <w:r w:rsidRPr="0011571C">
        <w:t>Note:</w:t>
      </w:r>
      <w:r w:rsidRPr="0011571C">
        <w:tab/>
        <w:t>The recalibration of a sensor such as an anemometer, or modifying its height above local ground, is likely to affect the values that that sensor records; a new instance of Process may be required to express such changes enabling accurate interpretation of the observation result.</w:t>
      </w:r>
    </w:p>
    <w:p w14:paraId="604FC83C" w14:textId="77777777" w:rsidR="00C90D23" w:rsidRPr="00CD3DFC" w:rsidRDefault="00C90D23" w:rsidP="00405237">
      <w:pPr>
        <w:pStyle w:val="CodesbodytextExt"/>
        <w:rPr>
          <w:lang w:val="en-US"/>
        </w:rPr>
      </w:pPr>
      <w:r w:rsidRPr="00CD3DFC">
        <w:rPr>
          <w:lang w:val="en-US"/>
        </w:rPr>
        <w:lastRenderedPageBreak/>
        <w:t>202</w:t>
      </w:r>
      <w:r w:rsidR="00405237" w:rsidRPr="00CD3DFC">
        <w:rPr>
          <w:lang w:val="en-US"/>
        </w:rPr>
        <w:t>-15-Ext.</w:t>
      </w:r>
      <w:r w:rsidRPr="00CD3DFC">
        <w:rPr>
          <w:lang w:val="en-US"/>
        </w:rPr>
        <w:t>10.3</w:t>
      </w:r>
      <w:r w:rsidRPr="00CD3DFC">
        <w:rPr>
          <w:lang w:val="en-US"/>
        </w:rPr>
        <w:tab/>
        <w:t xml:space="preserve">XML elements describing procedures relating to observations or measurements shall conform to all </w:t>
      </w:r>
      <w:r w:rsidR="00AC23BC" w:rsidRPr="00CD3DFC">
        <w:rPr>
          <w:lang w:val="en-US"/>
        </w:rPr>
        <w:t>r</w:t>
      </w:r>
      <w:r w:rsidRPr="00CD3DFC">
        <w:rPr>
          <w:lang w:val="en-US"/>
        </w:rPr>
        <w:t xml:space="preserve">equirements specified </w:t>
      </w:r>
      <w:r w:rsidR="00E4413D" w:rsidRPr="00CD3DFC">
        <w:rPr>
          <w:lang w:val="en-US"/>
        </w:rPr>
        <w:t xml:space="preserve">in </w:t>
      </w:r>
      <w:r w:rsidR="00C71E2C" w:rsidRPr="00CD3DFC">
        <w:rPr>
          <w:lang w:val="en-US"/>
        </w:rPr>
        <w:t>Table </w:t>
      </w:r>
      <w:r w:rsidR="00405237" w:rsidRPr="00CD3DFC">
        <w:rPr>
          <w:lang w:val="en-US"/>
        </w:rPr>
        <w:t>202-15-Ext.</w:t>
      </w:r>
      <w:r w:rsidR="00C71E2C" w:rsidRPr="00CD3DFC">
        <w:rPr>
          <w:lang w:val="en-US"/>
        </w:rPr>
        <w:t>1</w:t>
      </w:r>
      <w:r w:rsidR="004D1E3C" w:rsidRPr="00CD3DFC">
        <w:rPr>
          <w:lang w:val="en-US"/>
        </w:rPr>
        <w:t>0</w:t>
      </w:r>
      <w:r w:rsidRPr="00CD3DFC">
        <w:rPr>
          <w:lang w:val="en-US"/>
        </w:rPr>
        <w:t>.</w:t>
      </w:r>
    </w:p>
    <w:p w14:paraId="6FC19F41" w14:textId="77777777" w:rsidR="00FC7EB9" w:rsidRPr="00CD3DFC" w:rsidRDefault="00FC7EB9" w:rsidP="00FC7EB9">
      <w:pPr>
        <w:pStyle w:val="CodesbodytextExt"/>
        <w:rPr>
          <w:lang w:val="en-US"/>
        </w:rPr>
      </w:pPr>
      <w:bookmarkStart w:id="46" w:name="_Ref384983248"/>
      <w:r w:rsidRPr="00CD3DFC">
        <w:rPr>
          <w:lang w:val="en-US"/>
        </w:rPr>
        <w:t>202-15-Ext.10.</w:t>
      </w:r>
      <w:r w:rsidR="004439E8" w:rsidRPr="00CD3DFC">
        <w:rPr>
          <w:lang w:val="en-US"/>
        </w:rPr>
        <w:t>4</w:t>
      </w:r>
      <w:r w:rsidRPr="00CD3DFC">
        <w:rPr>
          <w:lang w:val="en-US"/>
        </w:rPr>
        <w:tab/>
        <w:t>XML elements describing procedures relating to observations or measurements shall conform to all requirements of all relevant dependencies specified in Table 202-15-Ext.10.</w:t>
      </w:r>
    </w:p>
    <w:p w14:paraId="72076B4F" w14:textId="77777777" w:rsidR="00C90D23" w:rsidRPr="00CD3DFC" w:rsidRDefault="00C71E2C" w:rsidP="00DC28D7">
      <w:pPr>
        <w:pStyle w:val="Tablecaption"/>
        <w:rPr>
          <w:lang w:val="en-US"/>
        </w:rPr>
      </w:pPr>
      <w:r w:rsidRPr="00CD3DFC">
        <w:rPr>
          <w:lang w:val="en-US"/>
        </w:rPr>
        <w:t>Table </w:t>
      </w:r>
      <w:r w:rsidR="00405237" w:rsidRPr="00CD3DFC">
        <w:rPr>
          <w:lang w:val="en-US"/>
        </w:rPr>
        <w:t>202-15-Ext.</w:t>
      </w:r>
      <w:r w:rsidRPr="00CD3DFC">
        <w:rPr>
          <w:lang w:val="en-US"/>
        </w:rPr>
        <w:t>1</w:t>
      </w:r>
      <w:r w:rsidR="004D1E3C" w:rsidRPr="00CD3DFC">
        <w:rPr>
          <w:lang w:val="en-US"/>
        </w:rPr>
        <w:t>0</w:t>
      </w:r>
      <w:r w:rsidR="00F2639A" w:rsidRPr="00CD3DFC">
        <w:rPr>
          <w:lang w:val="en-US"/>
        </w:rPr>
        <w:t>.</w:t>
      </w:r>
      <w:bookmarkEnd w:id="46"/>
      <w:r w:rsidR="00C90D23" w:rsidRPr="00CD3DFC">
        <w:rPr>
          <w:lang w:val="en-US"/>
        </w:rPr>
        <w:t xml:space="preserve"> Requirements class xsd-process</w:t>
      </w:r>
    </w:p>
    <w:p w14:paraId="21ACA8B7" w14:textId="49C7AADC"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BodyRows="8"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1860"/>
        <w:gridCol w:w="7899"/>
      </w:tblGrid>
      <w:tr w:rsidR="00C90D23" w:rsidRPr="0011571C" w14:paraId="32ADFD5C" w14:textId="77777777" w:rsidTr="00576CB0">
        <w:trPr>
          <w:cantSplit/>
          <w:tblHeader/>
          <w:jc w:val="center"/>
        </w:trPr>
        <w:tc>
          <w:tcPr>
            <w:tcW w:w="9759" w:type="dxa"/>
            <w:gridSpan w:val="2"/>
            <w:shd w:val="clear" w:color="auto" w:fill="F2F2F2"/>
          </w:tcPr>
          <w:p w14:paraId="77D1476C" w14:textId="77777777" w:rsidR="00C90D23" w:rsidRPr="0011571C" w:rsidRDefault="00AC2FFC" w:rsidP="00C90D23">
            <w:pPr>
              <w:pStyle w:val="Tableheader"/>
            </w:pPr>
            <w:r w:rsidRPr="0011571C">
              <w:t>Requirements class</w:t>
            </w:r>
          </w:p>
        </w:tc>
      </w:tr>
      <w:tr w:rsidR="00C90D23" w:rsidRPr="0011571C" w14:paraId="68A2C049" w14:textId="77777777" w:rsidTr="00576CB0">
        <w:trPr>
          <w:cantSplit/>
          <w:jc w:val="center"/>
        </w:trPr>
        <w:tc>
          <w:tcPr>
            <w:tcW w:w="9759" w:type="dxa"/>
            <w:gridSpan w:val="2"/>
          </w:tcPr>
          <w:p w14:paraId="57DD8777" w14:textId="77777777" w:rsidR="00C90D23" w:rsidRPr="0011571C" w:rsidRDefault="00CD3DFC" w:rsidP="00C90D23">
            <w:pPr>
              <w:pStyle w:val="Tablebody"/>
            </w:pPr>
            <w:hyperlink r:id="rId197" w:history="1">
              <w:r w:rsidR="00C90D23" w:rsidRPr="0011571C">
                <w:rPr>
                  <w:rStyle w:val="Hyperlink"/>
                </w:rPr>
                <w:t>http://def.wmo.int/metce/2013/req/xsd-process</w:t>
              </w:r>
            </w:hyperlink>
            <w:r w:rsidR="00C90D23" w:rsidRPr="0011571C">
              <w:t xml:space="preserve"> </w:t>
            </w:r>
          </w:p>
        </w:tc>
      </w:tr>
      <w:tr w:rsidR="00C90D23" w:rsidRPr="0011571C" w14:paraId="494CEEC8" w14:textId="77777777" w:rsidTr="005631C1">
        <w:trPr>
          <w:cantSplit/>
          <w:jc w:val="center"/>
        </w:trPr>
        <w:tc>
          <w:tcPr>
            <w:tcW w:w="1860" w:type="dxa"/>
          </w:tcPr>
          <w:p w14:paraId="46B7AB7A" w14:textId="77777777" w:rsidR="00C90D23" w:rsidRPr="0011571C" w:rsidRDefault="006A236F" w:rsidP="00C90D23">
            <w:pPr>
              <w:pStyle w:val="Tablebody"/>
            </w:pPr>
            <w:r w:rsidRPr="0011571C">
              <w:t>Target type</w:t>
            </w:r>
          </w:p>
        </w:tc>
        <w:tc>
          <w:tcPr>
            <w:tcW w:w="7899" w:type="dxa"/>
          </w:tcPr>
          <w:p w14:paraId="0F3A43EF" w14:textId="77777777" w:rsidR="00C90D23" w:rsidRPr="0011571C" w:rsidRDefault="00C90D23" w:rsidP="00C90D23">
            <w:pPr>
              <w:pStyle w:val="Tablebody"/>
            </w:pPr>
            <w:r w:rsidRPr="0011571C">
              <w:t>Data instance</w:t>
            </w:r>
          </w:p>
        </w:tc>
      </w:tr>
      <w:tr w:rsidR="00C90D23" w:rsidRPr="0011571C" w14:paraId="05FA20D4" w14:textId="77777777" w:rsidTr="005631C1">
        <w:trPr>
          <w:cantSplit/>
          <w:jc w:val="center"/>
        </w:trPr>
        <w:tc>
          <w:tcPr>
            <w:tcW w:w="1860" w:type="dxa"/>
          </w:tcPr>
          <w:p w14:paraId="27714906" w14:textId="77777777" w:rsidR="00C90D23" w:rsidRPr="0011571C" w:rsidRDefault="00C90D23" w:rsidP="00C90D23">
            <w:pPr>
              <w:pStyle w:val="Tablebody"/>
            </w:pPr>
            <w:r w:rsidRPr="0011571C">
              <w:t>Name</w:t>
            </w:r>
          </w:p>
        </w:tc>
        <w:tc>
          <w:tcPr>
            <w:tcW w:w="7899" w:type="dxa"/>
          </w:tcPr>
          <w:p w14:paraId="400B20E7" w14:textId="77777777" w:rsidR="00C90D23" w:rsidRPr="0011571C" w:rsidRDefault="00C90D23" w:rsidP="00C90D23">
            <w:pPr>
              <w:pStyle w:val="Tablebody"/>
            </w:pPr>
            <w:r w:rsidRPr="0011571C">
              <w:t>Process</w:t>
            </w:r>
          </w:p>
        </w:tc>
      </w:tr>
      <w:tr w:rsidR="00C90D23" w:rsidRPr="00CD3DFC" w14:paraId="4C568DBB" w14:textId="77777777" w:rsidTr="005631C1">
        <w:trPr>
          <w:cantSplit/>
          <w:jc w:val="center"/>
        </w:trPr>
        <w:tc>
          <w:tcPr>
            <w:tcW w:w="1860" w:type="dxa"/>
            <w:shd w:val="clear" w:color="auto" w:fill="F2F2F2"/>
          </w:tcPr>
          <w:p w14:paraId="67CA0F7F" w14:textId="77777777" w:rsidR="00C90D23" w:rsidRPr="0011571C" w:rsidRDefault="00C90D23" w:rsidP="005631C1">
            <w:pPr>
              <w:pStyle w:val="Tablebodyshaded"/>
            </w:pPr>
            <w:r w:rsidRPr="0011571C">
              <w:t>Requirement</w:t>
            </w:r>
          </w:p>
        </w:tc>
        <w:tc>
          <w:tcPr>
            <w:tcW w:w="7899" w:type="dxa"/>
          </w:tcPr>
          <w:p w14:paraId="4DC17AF7" w14:textId="77777777" w:rsidR="00C90D23" w:rsidRPr="0011571C" w:rsidRDefault="00CD3DFC" w:rsidP="00C90D23">
            <w:pPr>
              <w:pStyle w:val="Tablebody"/>
            </w:pPr>
            <w:hyperlink r:id="rId198" w:history="1">
              <w:r w:rsidR="00C90D23" w:rsidRPr="0011571C">
                <w:rPr>
                  <w:rStyle w:val="Hyperlink"/>
                </w:rPr>
                <w:t>http://def.wmo.int/metce/2013/req/xsd-process/valid</w:t>
              </w:r>
            </w:hyperlink>
          </w:p>
          <w:p w14:paraId="12972AED" w14:textId="77777777" w:rsidR="00C90D23" w:rsidRPr="00CD3DFC" w:rsidRDefault="00C90D23" w:rsidP="00C90D23">
            <w:pPr>
              <w:pStyle w:val="Tablebody"/>
              <w:rPr>
                <w:lang w:val="en-US"/>
              </w:rPr>
            </w:pPr>
            <w:r w:rsidRPr="00CD3DFC">
              <w:rPr>
                <w:lang w:val="en-US"/>
              </w:rPr>
              <w:t>The content model of this element shall have a value that matches the content model of metce:Process.</w:t>
            </w:r>
          </w:p>
        </w:tc>
      </w:tr>
      <w:tr w:rsidR="00C90D23" w:rsidRPr="00CD3DFC" w14:paraId="78BA02F7" w14:textId="77777777" w:rsidTr="005631C1">
        <w:trPr>
          <w:cantSplit/>
          <w:jc w:val="center"/>
        </w:trPr>
        <w:tc>
          <w:tcPr>
            <w:tcW w:w="1860" w:type="dxa"/>
            <w:shd w:val="clear" w:color="auto" w:fill="F2F2F2"/>
          </w:tcPr>
          <w:p w14:paraId="2F880B49" w14:textId="77777777" w:rsidR="00C90D23" w:rsidRPr="0011571C" w:rsidRDefault="00C90D23" w:rsidP="005631C1">
            <w:pPr>
              <w:pStyle w:val="Tablebodyshaded"/>
            </w:pPr>
            <w:r w:rsidRPr="0011571C">
              <w:t>Recommendation</w:t>
            </w:r>
          </w:p>
        </w:tc>
        <w:tc>
          <w:tcPr>
            <w:tcW w:w="7899" w:type="dxa"/>
          </w:tcPr>
          <w:p w14:paraId="1125CCE2" w14:textId="77777777" w:rsidR="00C90D23" w:rsidRPr="0011571C" w:rsidRDefault="00CD3DFC" w:rsidP="00C90D23">
            <w:pPr>
              <w:pStyle w:val="Tablebody"/>
            </w:pPr>
            <w:hyperlink r:id="rId199" w:history="1">
              <w:r w:rsidR="00C90D23" w:rsidRPr="0011571C">
                <w:rPr>
                  <w:rStyle w:val="Hyperlink"/>
                </w:rPr>
                <w:t>http://def.wmo.int/metce/2013/req/xsd-process/description</w:t>
              </w:r>
            </w:hyperlink>
          </w:p>
          <w:p w14:paraId="7231BA03" w14:textId="77777777" w:rsidR="00C90D23" w:rsidRPr="00CD3DFC" w:rsidRDefault="00C90D23" w:rsidP="00C90D23">
            <w:pPr>
              <w:pStyle w:val="Tablebody"/>
              <w:rPr>
                <w:lang w:val="en-US"/>
              </w:rPr>
            </w:pPr>
            <w:r w:rsidRPr="00CD3DFC">
              <w:rPr>
                <w:lang w:val="en-US"/>
              </w:rPr>
              <w:t>A description of the procedure, or citation to some well</w:t>
            </w:r>
            <w:r w:rsidR="007D31F8" w:rsidRPr="00CD3DFC">
              <w:rPr>
                <w:lang w:val="en-US"/>
              </w:rPr>
              <w:t>-</w:t>
            </w:r>
            <w:r w:rsidRPr="00CD3DFC">
              <w:rPr>
                <w:lang w:val="en-US"/>
              </w:rPr>
              <w:t>known description of the procedure, should be provided using the gml:description element.</w:t>
            </w:r>
          </w:p>
        </w:tc>
      </w:tr>
      <w:tr w:rsidR="00C90D23" w:rsidRPr="00CD3DFC" w14:paraId="00002362" w14:textId="77777777" w:rsidTr="005631C1">
        <w:trPr>
          <w:cantSplit/>
          <w:jc w:val="center"/>
        </w:trPr>
        <w:tc>
          <w:tcPr>
            <w:tcW w:w="1860" w:type="dxa"/>
            <w:shd w:val="clear" w:color="auto" w:fill="F2F2F2"/>
          </w:tcPr>
          <w:p w14:paraId="1310C3EE" w14:textId="77777777" w:rsidR="00C90D23" w:rsidRPr="0011571C" w:rsidRDefault="00C90D23" w:rsidP="005631C1">
            <w:pPr>
              <w:pStyle w:val="Tablebodyshaded"/>
            </w:pPr>
            <w:r w:rsidRPr="0011571C">
              <w:t>Recommendation</w:t>
            </w:r>
          </w:p>
        </w:tc>
        <w:tc>
          <w:tcPr>
            <w:tcW w:w="7899" w:type="dxa"/>
          </w:tcPr>
          <w:p w14:paraId="0539413B" w14:textId="77777777" w:rsidR="00C90D23" w:rsidRPr="0011571C" w:rsidRDefault="00CD3DFC" w:rsidP="00C90D23">
            <w:pPr>
              <w:pStyle w:val="Tablebody"/>
            </w:pPr>
            <w:hyperlink r:id="rId200" w:history="1">
              <w:r w:rsidR="00C90D23" w:rsidRPr="0011571C">
                <w:rPr>
                  <w:rStyle w:val="Hyperlink"/>
                </w:rPr>
                <w:t>http://def.wmo.int/metce/2013/req/xsd-process/documentation-reference</w:t>
              </w:r>
            </w:hyperlink>
          </w:p>
          <w:p w14:paraId="008817A7" w14:textId="77777777" w:rsidR="00C90D23" w:rsidRPr="00CD3DFC" w:rsidRDefault="00C90D23" w:rsidP="00C90D23">
            <w:pPr>
              <w:pStyle w:val="Tablebody"/>
              <w:rPr>
                <w:lang w:val="en-US"/>
              </w:rPr>
            </w:pPr>
            <w:r w:rsidRPr="00CD3DFC">
              <w:rPr>
                <w:lang w:val="en-US"/>
              </w:rPr>
              <w:t>Where more information about the procedure is accessible online, a reference to that information should be provided using the xlink:href attribute of the metce:documentationRef element to indicate the URL of the online documentation.</w:t>
            </w:r>
          </w:p>
        </w:tc>
      </w:tr>
      <w:tr w:rsidR="00C90D23" w:rsidRPr="00CD3DFC" w14:paraId="5F84FEFD" w14:textId="77777777" w:rsidTr="005631C1">
        <w:trPr>
          <w:cantSplit/>
          <w:jc w:val="center"/>
        </w:trPr>
        <w:tc>
          <w:tcPr>
            <w:tcW w:w="1860" w:type="dxa"/>
            <w:shd w:val="clear" w:color="auto" w:fill="F2F2F2"/>
          </w:tcPr>
          <w:p w14:paraId="205A258B" w14:textId="77777777" w:rsidR="00C90D23" w:rsidRPr="0011571C" w:rsidRDefault="00C90D23" w:rsidP="005631C1">
            <w:pPr>
              <w:pStyle w:val="Tablebodyshaded"/>
            </w:pPr>
            <w:r w:rsidRPr="0011571C">
              <w:t>Recommendation</w:t>
            </w:r>
          </w:p>
        </w:tc>
        <w:tc>
          <w:tcPr>
            <w:tcW w:w="7899" w:type="dxa"/>
          </w:tcPr>
          <w:p w14:paraId="3D5F1AA7" w14:textId="77777777" w:rsidR="00C90D23" w:rsidRPr="0011571C" w:rsidRDefault="00CD3DFC" w:rsidP="00C90D23">
            <w:pPr>
              <w:pStyle w:val="Tablebody"/>
            </w:pPr>
            <w:hyperlink r:id="rId201" w:history="1">
              <w:r w:rsidR="00C90D23" w:rsidRPr="0011571C">
                <w:rPr>
                  <w:rStyle w:val="Hyperlink"/>
                </w:rPr>
                <w:t>http://def.wmo.int/metce/2013/req/xsd-process/configuration</w:t>
              </w:r>
            </w:hyperlink>
          </w:p>
          <w:p w14:paraId="048E3B48" w14:textId="77777777" w:rsidR="00C90D23" w:rsidRPr="00CD3DFC" w:rsidRDefault="00C90D23" w:rsidP="0034730B">
            <w:pPr>
              <w:pStyle w:val="Tablebody"/>
              <w:rPr>
                <w:lang w:val="en-US"/>
              </w:rPr>
            </w:pPr>
            <w:r w:rsidRPr="00CD3DFC">
              <w:rPr>
                <w:lang w:val="en-US"/>
              </w:rPr>
              <w:t xml:space="preserve">Where more information about the procedure configuration is available, such as details of a sensor’s calibration or deployment environment, that information should be included in the procedure description. For each configuration item, an XML element metce:parameter </w:t>
            </w:r>
            <w:r w:rsidR="0034730B" w:rsidRPr="00CD3DFC">
              <w:rPr>
                <w:lang w:val="en-US"/>
              </w:rPr>
              <w:t xml:space="preserve">should </w:t>
            </w:r>
            <w:r w:rsidRPr="00CD3DFC">
              <w:rPr>
                <w:lang w:val="en-US"/>
              </w:rPr>
              <w:t xml:space="preserve">be provided, each with a child element om:NamedValue. XML element //metce:parameter/om:NamedValue/om:name </w:t>
            </w:r>
            <w:r w:rsidR="0034730B" w:rsidRPr="00CD3DFC">
              <w:rPr>
                <w:lang w:val="en-US"/>
              </w:rPr>
              <w:t xml:space="preserve">should </w:t>
            </w:r>
            <w:r w:rsidRPr="00CD3DFC">
              <w:rPr>
                <w:lang w:val="en-US"/>
              </w:rPr>
              <w:t>indicate the meaning of the parameter. The parameter name should be taken from a well-governed source. Furthermore, to avoid ambiguity, there should be no more than one parameter with the same name within a given procedure description. XML element //metce:parameter/om:NamedValue/om:value provides the value of the parameter using any suitable concrete type.</w:t>
            </w:r>
          </w:p>
        </w:tc>
      </w:tr>
      <w:tr w:rsidR="00C90D23" w:rsidRPr="00CD3DFC" w14:paraId="043CCA5D" w14:textId="77777777" w:rsidTr="005631C1">
        <w:trPr>
          <w:cantSplit/>
          <w:jc w:val="center"/>
        </w:trPr>
        <w:tc>
          <w:tcPr>
            <w:tcW w:w="1860" w:type="dxa"/>
            <w:shd w:val="clear" w:color="auto" w:fill="F2F2F2"/>
          </w:tcPr>
          <w:p w14:paraId="0C3714D8" w14:textId="77777777" w:rsidR="00C90D23" w:rsidRPr="0011571C" w:rsidRDefault="00C90D23" w:rsidP="005631C1">
            <w:pPr>
              <w:pStyle w:val="Tablebodyshaded"/>
            </w:pPr>
            <w:r w:rsidRPr="0011571C">
              <w:t>Recommendation</w:t>
            </w:r>
          </w:p>
        </w:tc>
        <w:tc>
          <w:tcPr>
            <w:tcW w:w="7899" w:type="dxa"/>
          </w:tcPr>
          <w:p w14:paraId="38274948" w14:textId="77777777" w:rsidR="00C90D23" w:rsidRPr="0011571C" w:rsidRDefault="00CD3DFC" w:rsidP="00C90D23">
            <w:pPr>
              <w:pStyle w:val="Tablebody"/>
            </w:pPr>
            <w:hyperlink r:id="rId202" w:history="1">
              <w:r w:rsidR="00C90D23" w:rsidRPr="0011571C">
                <w:rPr>
                  <w:rStyle w:val="Hyperlink"/>
                </w:rPr>
                <w:t>http://def.wmo.int/metce/2013/req/xsd-process/measurement-context</w:t>
              </w:r>
            </w:hyperlink>
          </w:p>
          <w:p w14:paraId="56332C71" w14:textId="77777777" w:rsidR="00C90D23" w:rsidRPr="00CD3DFC" w:rsidRDefault="00C90D23" w:rsidP="00E74DE3">
            <w:pPr>
              <w:pStyle w:val="Tablebody"/>
              <w:rPr>
                <w:lang w:val="en-US"/>
              </w:rPr>
            </w:pPr>
            <w:r w:rsidRPr="00CD3DFC">
              <w:rPr>
                <w:lang w:val="en-US"/>
              </w:rPr>
              <w:t xml:space="preserve">Where additional information about the quantity kind(s) observed or measured by the procedure, such as qualification or constraint of the quantity kind, or details of the resolution and/or range with which the procedure is able to measure a given quantity kind is available, that information should be included in the procedure description. For each quantity kind </w:t>
            </w:r>
            <w:r w:rsidR="00E74DE3" w:rsidRPr="00CD3DFC">
              <w:rPr>
                <w:lang w:val="en-US"/>
              </w:rPr>
              <w:t xml:space="preserve">for which </w:t>
            </w:r>
            <w:r w:rsidRPr="00CD3DFC">
              <w:rPr>
                <w:lang w:val="en-US"/>
              </w:rPr>
              <w:t xml:space="preserve">additional information is to be provided, an XML element metce:context should be provided, each with a child element metce:MeasurementContext (or any element of a substitution group of metce:MeasurementContext). </w:t>
            </w:r>
          </w:p>
        </w:tc>
      </w:tr>
    </w:tbl>
    <w:p w14:paraId="2B2C0710" w14:textId="77777777" w:rsidR="00C90D23" w:rsidRPr="0011571C" w:rsidRDefault="00C90D23" w:rsidP="00DC28D7">
      <w:pPr>
        <w:pStyle w:val="Note"/>
      </w:pPr>
      <w:r w:rsidRPr="0011571C">
        <w:t>Note:</w:t>
      </w:r>
      <w:r w:rsidRPr="0011571C">
        <w:tab/>
        <w:t>Where a procedure is common for many observations, the metce:Process describing that procedure may be published online at an accessible location and referenced from each observation using xlink:href to indicate the URL.</w:t>
      </w:r>
    </w:p>
    <w:p w14:paraId="5317A9E8" w14:textId="77777777" w:rsidR="00C90D23" w:rsidRPr="00CD3DFC" w:rsidRDefault="00C90D23" w:rsidP="00CD3DFC">
      <w:pPr>
        <w:pStyle w:val="Heading20"/>
      </w:pPr>
      <w:bookmarkStart w:id="47" w:name="_Toc392055713"/>
      <w:r w:rsidRPr="00CD3DFC">
        <w:t>202</w:t>
      </w:r>
      <w:r w:rsidR="00405237" w:rsidRPr="00CD3DFC">
        <w:t>-15-Ext.</w:t>
      </w:r>
      <w:r w:rsidRPr="00CD3DFC">
        <w:t>11</w:t>
      </w:r>
      <w:r w:rsidR="00AC2FFC" w:rsidRPr="00CD3DFC">
        <w:tab/>
        <w:t>Requirements class</w:t>
      </w:r>
      <w:r w:rsidRPr="00CD3DFC">
        <w:t>: Measurement context</w:t>
      </w:r>
      <w:bookmarkEnd w:id="47"/>
    </w:p>
    <w:p w14:paraId="4DDE12DB" w14:textId="77777777" w:rsidR="00C90D23" w:rsidRPr="00CD3DFC" w:rsidRDefault="00C90D23" w:rsidP="00405237">
      <w:pPr>
        <w:pStyle w:val="CodesbodytextExt"/>
        <w:rPr>
          <w:lang w:val="en-US"/>
        </w:rPr>
      </w:pPr>
      <w:r w:rsidRPr="00CD3DFC">
        <w:rPr>
          <w:lang w:val="en-US"/>
        </w:rPr>
        <w:t>202</w:t>
      </w:r>
      <w:r w:rsidR="00405237" w:rsidRPr="00CD3DFC">
        <w:rPr>
          <w:lang w:val="en-US"/>
        </w:rPr>
        <w:t>-15-Ext.</w:t>
      </w:r>
      <w:r w:rsidRPr="00CD3DFC">
        <w:rPr>
          <w:lang w:val="en-US"/>
        </w:rPr>
        <w:t>11.1</w:t>
      </w:r>
      <w:r w:rsidRPr="00CD3DFC">
        <w:rPr>
          <w:lang w:val="en-US"/>
        </w:rPr>
        <w:tab/>
        <w:t>This requirements class is used to describe the additional context that may be provided for a quantity kind measured by a given procedure.</w:t>
      </w:r>
    </w:p>
    <w:p w14:paraId="5B8632C6" w14:textId="77777777" w:rsidR="00BF3849" w:rsidRPr="0011571C" w:rsidRDefault="00C90D23" w:rsidP="00DC28D7">
      <w:pPr>
        <w:pStyle w:val="Note"/>
      </w:pPr>
      <w:r w:rsidRPr="0011571C">
        <w:t>Note:</w:t>
      </w:r>
      <w:r w:rsidRPr="0011571C">
        <w:tab/>
        <w:t>The measurement context allows the resolution scale (</w:t>
      </w:r>
      <w:r w:rsidR="00DB3D83" w:rsidRPr="0011571C">
        <w:t>for example,</w:t>
      </w:r>
      <w:r w:rsidRPr="0011571C">
        <w:t xml:space="preserve"> the smallest change in quantity being measure</w:t>
      </w:r>
      <w:r w:rsidR="00CF63E9" w:rsidRPr="0011571C">
        <w:t>d</w:t>
      </w:r>
      <w:r w:rsidRPr="0011571C">
        <w:t xml:space="preserve"> that causes a perceptible change in the corresponding indication) and/or the measuring interval (</w:t>
      </w:r>
      <w:r w:rsidR="00DB3D83" w:rsidRPr="0011571C">
        <w:t>for example,</w:t>
      </w:r>
      <w:r w:rsidRPr="0011571C">
        <w:t xml:space="preserve"> the range of values that can be measured) to be defined for a given quantity kind for the associated procedure. For example, it is possible to state that a given procedure, say a thermometer, is able to measure air temperature to a resolution of 0.5 degree Celsius in the range </w:t>
      </w:r>
      <w:r w:rsidR="006A1DE6" w:rsidRPr="0011571C">
        <w:t>–</w:t>
      </w:r>
      <w:r w:rsidRPr="0011571C">
        <w:t>30 degree</w:t>
      </w:r>
      <w:r w:rsidR="00CF63E9" w:rsidRPr="0011571C">
        <w:t>s</w:t>
      </w:r>
      <w:r w:rsidRPr="0011571C">
        <w:t xml:space="preserve"> Celsius to +50 degree</w:t>
      </w:r>
      <w:r w:rsidR="00CF63E9" w:rsidRPr="0011571C">
        <w:t>s</w:t>
      </w:r>
      <w:r w:rsidRPr="0011571C">
        <w:t xml:space="preserve"> Celsius.</w:t>
      </w:r>
    </w:p>
    <w:p w14:paraId="4656C041" w14:textId="77777777" w:rsidR="00C90D23" w:rsidRPr="00CD3DFC" w:rsidRDefault="00C90D23" w:rsidP="00405237">
      <w:pPr>
        <w:pStyle w:val="CodesbodytextExt"/>
        <w:rPr>
          <w:lang w:val="en-US"/>
        </w:rPr>
      </w:pPr>
      <w:r w:rsidRPr="00CD3DFC">
        <w:rPr>
          <w:lang w:val="en-US"/>
        </w:rPr>
        <w:t>202</w:t>
      </w:r>
      <w:r w:rsidR="00405237" w:rsidRPr="00CD3DFC">
        <w:rPr>
          <w:lang w:val="en-US"/>
        </w:rPr>
        <w:t>-15-Ext.</w:t>
      </w:r>
      <w:r w:rsidRPr="00CD3DFC">
        <w:rPr>
          <w:lang w:val="en-US"/>
        </w:rPr>
        <w:t>11.2</w:t>
      </w:r>
      <w:r w:rsidRPr="00CD3DFC">
        <w:rPr>
          <w:lang w:val="en-US"/>
        </w:rPr>
        <w:tab/>
        <w:t xml:space="preserve">XML elements describing procedures relating to observations or measurements shall conform to all </w:t>
      </w:r>
      <w:r w:rsidR="00AC23BC" w:rsidRPr="00CD3DFC">
        <w:rPr>
          <w:lang w:val="en-US"/>
        </w:rPr>
        <w:t>r</w:t>
      </w:r>
      <w:r w:rsidRPr="00CD3DFC">
        <w:rPr>
          <w:lang w:val="en-US"/>
        </w:rPr>
        <w:t>equirements specified in</w:t>
      </w:r>
      <w:r w:rsidR="00E4413D" w:rsidRPr="00CD3DFC">
        <w:rPr>
          <w:lang w:val="en-US"/>
        </w:rPr>
        <w:t xml:space="preserve"> </w:t>
      </w:r>
      <w:r w:rsidR="00C71E2C" w:rsidRPr="00CD3DFC">
        <w:rPr>
          <w:lang w:val="en-US"/>
        </w:rPr>
        <w:t>Table </w:t>
      </w:r>
      <w:r w:rsidR="00405237" w:rsidRPr="00CD3DFC">
        <w:rPr>
          <w:lang w:val="en-US"/>
        </w:rPr>
        <w:t>202-15-Ext.</w:t>
      </w:r>
      <w:r w:rsidR="00C71E2C" w:rsidRPr="00CD3DFC">
        <w:rPr>
          <w:lang w:val="en-US"/>
        </w:rPr>
        <w:t>1</w:t>
      </w:r>
      <w:r w:rsidR="004D1E3C" w:rsidRPr="00CD3DFC">
        <w:rPr>
          <w:lang w:val="en-US"/>
        </w:rPr>
        <w:t>1</w:t>
      </w:r>
      <w:r w:rsidR="00E4413D" w:rsidRPr="00CD3DFC">
        <w:rPr>
          <w:lang w:val="en-US"/>
        </w:rPr>
        <w:t>.</w:t>
      </w:r>
    </w:p>
    <w:p w14:paraId="091A4DCA" w14:textId="77777777" w:rsidR="00320EFE" w:rsidRPr="00CD3DFC" w:rsidRDefault="00320EFE" w:rsidP="00320EFE">
      <w:pPr>
        <w:pStyle w:val="CodesbodytextExt"/>
        <w:rPr>
          <w:lang w:val="en-US"/>
        </w:rPr>
      </w:pPr>
      <w:bookmarkStart w:id="48" w:name="_Ref384989483"/>
      <w:r w:rsidRPr="00CD3DFC">
        <w:rPr>
          <w:lang w:val="en-US"/>
        </w:rPr>
        <w:t>202-15-Ext.11.3</w:t>
      </w:r>
      <w:r w:rsidRPr="00CD3DFC">
        <w:rPr>
          <w:lang w:val="en-US"/>
        </w:rPr>
        <w:tab/>
        <w:t>XML elements describing procedures relating to observations or measurements shall conform to all requirements of all relevant dependencies specified in Table 202-15-Ext.11.</w:t>
      </w:r>
    </w:p>
    <w:p w14:paraId="5126FF7F" w14:textId="77777777" w:rsidR="00C90D23" w:rsidRPr="00CD3DFC" w:rsidRDefault="00C71E2C" w:rsidP="00DC28D7">
      <w:pPr>
        <w:pStyle w:val="Tablecaption"/>
        <w:rPr>
          <w:lang w:val="en-US"/>
        </w:rPr>
      </w:pPr>
      <w:r w:rsidRPr="00CD3DFC">
        <w:rPr>
          <w:lang w:val="en-US"/>
        </w:rPr>
        <w:lastRenderedPageBreak/>
        <w:t>Table </w:t>
      </w:r>
      <w:r w:rsidR="00405237" w:rsidRPr="00CD3DFC">
        <w:rPr>
          <w:lang w:val="en-US"/>
        </w:rPr>
        <w:t>202-15-Ext.</w:t>
      </w:r>
      <w:r w:rsidRPr="00CD3DFC">
        <w:rPr>
          <w:lang w:val="en-US"/>
        </w:rPr>
        <w:t>1</w:t>
      </w:r>
      <w:r w:rsidR="004D1E3C" w:rsidRPr="00CD3DFC">
        <w:rPr>
          <w:lang w:val="en-US"/>
        </w:rPr>
        <w:t>1</w:t>
      </w:r>
      <w:bookmarkEnd w:id="48"/>
      <w:r w:rsidR="00C90D23" w:rsidRPr="00CD3DFC">
        <w:rPr>
          <w:lang w:val="en-US"/>
        </w:rPr>
        <w:t>. Requirements class xsd-measurement-context</w:t>
      </w:r>
    </w:p>
    <w:p w14:paraId="60247F0E" w14:textId="6E724BE3"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BodyRows="9"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1740"/>
        <w:gridCol w:w="8019"/>
      </w:tblGrid>
      <w:tr w:rsidR="00C90D23" w:rsidRPr="0011571C" w14:paraId="5978D9CD" w14:textId="77777777" w:rsidTr="00576CB0">
        <w:trPr>
          <w:cantSplit/>
          <w:tblHeader/>
          <w:jc w:val="center"/>
        </w:trPr>
        <w:tc>
          <w:tcPr>
            <w:tcW w:w="9759" w:type="dxa"/>
            <w:gridSpan w:val="2"/>
            <w:shd w:val="clear" w:color="auto" w:fill="F2F2F2"/>
          </w:tcPr>
          <w:p w14:paraId="732B26B5" w14:textId="77777777" w:rsidR="00C90D23" w:rsidRPr="0011571C" w:rsidRDefault="006E4C6C" w:rsidP="00C90D23">
            <w:pPr>
              <w:pStyle w:val="Tableheader"/>
            </w:pPr>
            <w:r w:rsidRPr="0011571C">
              <w:t>Requirements class</w:t>
            </w:r>
          </w:p>
        </w:tc>
      </w:tr>
      <w:tr w:rsidR="00C90D23" w:rsidRPr="0011571C" w14:paraId="5048BE64" w14:textId="77777777" w:rsidTr="00576CB0">
        <w:trPr>
          <w:cantSplit/>
          <w:jc w:val="center"/>
        </w:trPr>
        <w:tc>
          <w:tcPr>
            <w:tcW w:w="9759" w:type="dxa"/>
            <w:gridSpan w:val="2"/>
          </w:tcPr>
          <w:p w14:paraId="0C48649E" w14:textId="77777777" w:rsidR="00C90D23" w:rsidRPr="0011571C" w:rsidRDefault="00CD3DFC" w:rsidP="00C90D23">
            <w:pPr>
              <w:pStyle w:val="Tablebody"/>
            </w:pPr>
            <w:hyperlink r:id="rId203" w:history="1">
              <w:r w:rsidR="00C90D23" w:rsidRPr="0011571C">
                <w:rPr>
                  <w:rStyle w:val="Hyperlink"/>
                </w:rPr>
                <w:t>http://def.wmo.int/metce/2013/req/xsd-measurement-context</w:t>
              </w:r>
            </w:hyperlink>
            <w:r w:rsidR="00C90D23" w:rsidRPr="0011571C">
              <w:t xml:space="preserve"> </w:t>
            </w:r>
          </w:p>
        </w:tc>
      </w:tr>
      <w:tr w:rsidR="00C90D23" w:rsidRPr="0011571C" w14:paraId="6C638DB9" w14:textId="77777777" w:rsidTr="005631C1">
        <w:trPr>
          <w:cantSplit/>
          <w:jc w:val="center"/>
        </w:trPr>
        <w:tc>
          <w:tcPr>
            <w:tcW w:w="1740" w:type="dxa"/>
          </w:tcPr>
          <w:p w14:paraId="11BCD6A0" w14:textId="77777777" w:rsidR="00C90D23" w:rsidRPr="0011571C" w:rsidRDefault="006A236F" w:rsidP="00C90D23">
            <w:pPr>
              <w:pStyle w:val="Tablebody"/>
            </w:pPr>
            <w:r w:rsidRPr="0011571C">
              <w:t>Target type</w:t>
            </w:r>
          </w:p>
        </w:tc>
        <w:tc>
          <w:tcPr>
            <w:tcW w:w="8019" w:type="dxa"/>
          </w:tcPr>
          <w:p w14:paraId="148278DE" w14:textId="77777777" w:rsidR="00C90D23" w:rsidRPr="0011571C" w:rsidRDefault="00C90D23" w:rsidP="00C90D23">
            <w:pPr>
              <w:pStyle w:val="Tablebody"/>
            </w:pPr>
            <w:r w:rsidRPr="0011571C">
              <w:t>Data instance</w:t>
            </w:r>
          </w:p>
        </w:tc>
      </w:tr>
      <w:tr w:rsidR="00C90D23" w:rsidRPr="0011571C" w14:paraId="1D93C57B" w14:textId="77777777" w:rsidTr="005631C1">
        <w:trPr>
          <w:cantSplit/>
          <w:jc w:val="center"/>
        </w:trPr>
        <w:tc>
          <w:tcPr>
            <w:tcW w:w="1740" w:type="dxa"/>
          </w:tcPr>
          <w:p w14:paraId="4240F16F" w14:textId="77777777" w:rsidR="00C90D23" w:rsidRPr="0011571C" w:rsidRDefault="00C90D23" w:rsidP="00C90D23">
            <w:pPr>
              <w:pStyle w:val="Tablebody"/>
            </w:pPr>
            <w:r w:rsidRPr="0011571C">
              <w:t>Name</w:t>
            </w:r>
          </w:p>
        </w:tc>
        <w:tc>
          <w:tcPr>
            <w:tcW w:w="8019" w:type="dxa"/>
          </w:tcPr>
          <w:p w14:paraId="507B19A6" w14:textId="77777777" w:rsidR="00C90D23" w:rsidRPr="0011571C" w:rsidRDefault="00C90D23" w:rsidP="00C90D23">
            <w:pPr>
              <w:pStyle w:val="Tablebody"/>
            </w:pPr>
            <w:r w:rsidRPr="0011571C">
              <w:t>Measurement context</w:t>
            </w:r>
          </w:p>
        </w:tc>
      </w:tr>
      <w:tr w:rsidR="00C90D23" w:rsidRPr="00CD3DFC" w14:paraId="31EFC52B" w14:textId="77777777" w:rsidTr="005631C1">
        <w:trPr>
          <w:cantSplit/>
          <w:jc w:val="center"/>
        </w:trPr>
        <w:tc>
          <w:tcPr>
            <w:tcW w:w="1740" w:type="dxa"/>
          </w:tcPr>
          <w:p w14:paraId="490BC0CC" w14:textId="77777777" w:rsidR="00C90D23" w:rsidRPr="0011571C" w:rsidRDefault="00C90D23" w:rsidP="00C90D23">
            <w:pPr>
              <w:pStyle w:val="Tablebody"/>
            </w:pPr>
            <w:r w:rsidRPr="0011571C">
              <w:t>Dependency</w:t>
            </w:r>
          </w:p>
        </w:tc>
        <w:tc>
          <w:tcPr>
            <w:tcW w:w="8019" w:type="dxa"/>
          </w:tcPr>
          <w:p w14:paraId="62F02607" w14:textId="77777777" w:rsidR="00C90D23" w:rsidRPr="00CD3DFC" w:rsidRDefault="00CD3DFC" w:rsidP="00F9712B">
            <w:pPr>
              <w:pStyle w:val="Tablebody"/>
              <w:rPr>
                <w:lang w:val="en-US"/>
              </w:rPr>
            </w:pPr>
            <w:hyperlink r:id="rId204" w:history="1">
              <w:r w:rsidR="00C90D23" w:rsidRPr="00CD3DFC">
                <w:rPr>
                  <w:rStyle w:val="Hyperlink"/>
                  <w:lang w:val="en-US"/>
                </w:rPr>
                <w:t>http://def.wmo.int/opm/2013/req/xsd-observable-property</w:t>
              </w:r>
            </w:hyperlink>
            <w:r w:rsidR="00C90D23" w:rsidRPr="00CD3DFC">
              <w:rPr>
                <w:lang w:val="en-US"/>
              </w:rPr>
              <w:t xml:space="preserve">, </w:t>
            </w:r>
            <w:r w:rsidR="00CF63E9" w:rsidRPr="00CD3DFC">
              <w:rPr>
                <w:lang w:val="en-US"/>
              </w:rPr>
              <w:t>203</w:t>
            </w:r>
            <w:r w:rsidR="00405237" w:rsidRPr="00CD3DFC">
              <w:rPr>
                <w:lang w:val="en-US"/>
              </w:rPr>
              <w:t>-15-Ext</w:t>
            </w:r>
            <w:r w:rsidR="00CF63E9" w:rsidRPr="00CD3DFC">
              <w:rPr>
                <w:lang w:val="en-US"/>
              </w:rPr>
              <w:t>.3</w:t>
            </w:r>
          </w:p>
        </w:tc>
      </w:tr>
      <w:tr w:rsidR="00C90D23" w:rsidRPr="00CD3DFC" w14:paraId="1096735D" w14:textId="77777777" w:rsidTr="005631C1">
        <w:trPr>
          <w:cantSplit/>
          <w:jc w:val="center"/>
        </w:trPr>
        <w:tc>
          <w:tcPr>
            <w:tcW w:w="1740" w:type="dxa"/>
            <w:shd w:val="clear" w:color="auto" w:fill="F2F2F2"/>
          </w:tcPr>
          <w:p w14:paraId="566BC84E" w14:textId="77777777" w:rsidR="00C90D23" w:rsidRPr="0011571C" w:rsidRDefault="00C90D23" w:rsidP="005631C1">
            <w:pPr>
              <w:pStyle w:val="Tablebodyshaded"/>
            </w:pPr>
            <w:r w:rsidRPr="0011571C">
              <w:t>Requirement</w:t>
            </w:r>
          </w:p>
        </w:tc>
        <w:tc>
          <w:tcPr>
            <w:tcW w:w="8019" w:type="dxa"/>
          </w:tcPr>
          <w:p w14:paraId="7FF02F53" w14:textId="77777777" w:rsidR="00C90D23" w:rsidRPr="0011571C" w:rsidRDefault="00CD3DFC" w:rsidP="00C90D23">
            <w:pPr>
              <w:pStyle w:val="Tablebody"/>
            </w:pPr>
            <w:hyperlink r:id="rId205" w:history="1">
              <w:r w:rsidR="00C90D23" w:rsidRPr="0011571C">
                <w:rPr>
                  <w:rStyle w:val="Hyperlink"/>
                </w:rPr>
                <w:t>http://def.wmo.int/metce/2013/req/xsd-measurement-context/valid</w:t>
              </w:r>
            </w:hyperlink>
          </w:p>
          <w:p w14:paraId="3C547EEF" w14:textId="77777777" w:rsidR="00C90D23" w:rsidRPr="00CD3DFC" w:rsidRDefault="00C90D23" w:rsidP="00C90D23">
            <w:pPr>
              <w:pStyle w:val="Tablebody"/>
              <w:rPr>
                <w:lang w:val="en-US"/>
              </w:rPr>
            </w:pPr>
            <w:r w:rsidRPr="00CD3DFC">
              <w:rPr>
                <w:lang w:val="en-US"/>
              </w:rPr>
              <w:t>The content model of this element shall have a value that matches the content model of metce:MeasurementContext.</w:t>
            </w:r>
          </w:p>
        </w:tc>
      </w:tr>
      <w:tr w:rsidR="00C90D23" w:rsidRPr="00CD3DFC" w14:paraId="7B5BD8A3" w14:textId="77777777" w:rsidTr="005631C1">
        <w:trPr>
          <w:cantSplit/>
          <w:jc w:val="center"/>
        </w:trPr>
        <w:tc>
          <w:tcPr>
            <w:tcW w:w="1740" w:type="dxa"/>
            <w:shd w:val="clear" w:color="auto" w:fill="F2F2F2"/>
          </w:tcPr>
          <w:p w14:paraId="76D476C5" w14:textId="77777777" w:rsidR="00C90D23" w:rsidRPr="0011571C" w:rsidRDefault="00C90D23" w:rsidP="005631C1">
            <w:pPr>
              <w:pStyle w:val="Tablebodyshaded"/>
            </w:pPr>
            <w:r w:rsidRPr="0011571C">
              <w:t>Requirement</w:t>
            </w:r>
          </w:p>
        </w:tc>
        <w:tc>
          <w:tcPr>
            <w:tcW w:w="8019" w:type="dxa"/>
          </w:tcPr>
          <w:p w14:paraId="4FDD686A" w14:textId="77777777" w:rsidR="00C90D23" w:rsidRPr="0011571C" w:rsidRDefault="00CD3DFC" w:rsidP="00C90D23">
            <w:pPr>
              <w:pStyle w:val="Tablebody"/>
            </w:pPr>
            <w:hyperlink r:id="rId206" w:history="1">
              <w:r w:rsidR="00C90D23" w:rsidRPr="0011571C">
                <w:rPr>
                  <w:rStyle w:val="Hyperlink"/>
                </w:rPr>
                <w:t>http://def.wmo.int/metce/2013/req/xsd-measurement-context/measurand</w:t>
              </w:r>
            </w:hyperlink>
          </w:p>
          <w:p w14:paraId="7BFB864B" w14:textId="77777777" w:rsidR="00C90D23" w:rsidRPr="00CD3DFC" w:rsidRDefault="00C90D23" w:rsidP="00C90D23">
            <w:pPr>
              <w:pStyle w:val="Tablebody"/>
              <w:rPr>
                <w:lang w:val="en-US"/>
              </w:rPr>
            </w:pPr>
            <w:r w:rsidRPr="00CD3DFC">
              <w:rPr>
                <w:lang w:val="en-US"/>
              </w:rPr>
              <w:t>The quantity kind to which this element applies shall be specified via the XML element metce:measurand.</w:t>
            </w:r>
          </w:p>
        </w:tc>
      </w:tr>
      <w:tr w:rsidR="00C90D23" w:rsidRPr="00CD3DFC" w14:paraId="308E0CDC" w14:textId="77777777" w:rsidTr="005631C1">
        <w:trPr>
          <w:cantSplit/>
          <w:jc w:val="center"/>
        </w:trPr>
        <w:tc>
          <w:tcPr>
            <w:tcW w:w="1740" w:type="dxa"/>
            <w:shd w:val="clear" w:color="auto" w:fill="F2F2F2"/>
          </w:tcPr>
          <w:p w14:paraId="0D92ECEA" w14:textId="77777777" w:rsidR="00C90D23" w:rsidRPr="0011571C" w:rsidRDefault="00C90D23" w:rsidP="005631C1">
            <w:pPr>
              <w:pStyle w:val="Tablebodyshaded"/>
            </w:pPr>
            <w:r w:rsidRPr="0011571C">
              <w:t>Requirement</w:t>
            </w:r>
          </w:p>
        </w:tc>
        <w:tc>
          <w:tcPr>
            <w:tcW w:w="8019" w:type="dxa"/>
          </w:tcPr>
          <w:p w14:paraId="58977EAF" w14:textId="77777777" w:rsidR="00C90D23" w:rsidRPr="0011571C" w:rsidRDefault="00CD3DFC" w:rsidP="00C90D23">
            <w:pPr>
              <w:pStyle w:val="Tablebody"/>
            </w:pPr>
            <w:hyperlink r:id="rId207" w:history="1">
              <w:r w:rsidR="00C90D23" w:rsidRPr="0011571C">
                <w:rPr>
                  <w:rStyle w:val="Hyperlink"/>
                </w:rPr>
                <w:t>http://def.wmo.int/metce/2013/req/xsd-measurement-context/unit-of-measure-consistent</w:t>
              </w:r>
            </w:hyperlink>
          </w:p>
          <w:p w14:paraId="46E3E9D3" w14:textId="77777777" w:rsidR="00C90D23" w:rsidRPr="00CD3DFC" w:rsidRDefault="00C90D23" w:rsidP="00C90D23">
            <w:pPr>
              <w:pStyle w:val="Tablebody"/>
              <w:rPr>
                <w:lang w:val="en-US"/>
              </w:rPr>
            </w:pPr>
            <w:r w:rsidRPr="00CD3DFC">
              <w:rPr>
                <w:lang w:val="en-US"/>
              </w:rPr>
              <w:t>The unit of measurement specified in XML element metce:unitOfMeasure shall be consistent with the unit of measurement used to express resolution scale and/or measuring interval.</w:t>
            </w:r>
          </w:p>
        </w:tc>
      </w:tr>
      <w:tr w:rsidR="00C90D23" w:rsidRPr="00CD3DFC" w14:paraId="717D50A5" w14:textId="77777777" w:rsidTr="005631C1">
        <w:trPr>
          <w:cantSplit/>
          <w:jc w:val="center"/>
        </w:trPr>
        <w:tc>
          <w:tcPr>
            <w:tcW w:w="1740" w:type="dxa"/>
            <w:shd w:val="clear" w:color="auto" w:fill="F2F2F2"/>
          </w:tcPr>
          <w:p w14:paraId="54901928" w14:textId="77777777" w:rsidR="00C90D23" w:rsidRPr="0011571C" w:rsidRDefault="00C90D23" w:rsidP="005631C1">
            <w:pPr>
              <w:pStyle w:val="Tablebodyshaded"/>
            </w:pPr>
            <w:r w:rsidRPr="0011571C">
              <w:t>Requirement</w:t>
            </w:r>
          </w:p>
        </w:tc>
        <w:tc>
          <w:tcPr>
            <w:tcW w:w="8019" w:type="dxa"/>
          </w:tcPr>
          <w:p w14:paraId="3721E714" w14:textId="77777777" w:rsidR="00C90D23" w:rsidRPr="0011571C" w:rsidRDefault="00CD3DFC" w:rsidP="00C90D23">
            <w:pPr>
              <w:pStyle w:val="Tablebody"/>
            </w:pPr>
            <w:hyperlink r:id="rId208" w:history="1">
              <w:r w:rsidR="00C90D23" w:rsidRPr="0011571C">
                <w:rPr>
                  <w:rStyle w:val="Hyperlink"/>
                </w:rPr>
                <w:t>http://def.wmo.int/metce/2013/req/xsd-measurement-context/unit-of-measure-provision</w:t>
              </w:r>
            </w:hyperlink>
          </w:p>
          <w:p w14:paraId="2AAAB20C" w14:textId="77777777" w:rsidR="00C90D23" w:rsidRPr="00CD3DFC" w:rsidRDefault="00C90D23" w:rsidP="00C90D23">
            <w:pPr>
              <w:pStyle w:val="Tablebody"/>
              <w:rPr>
                <w:lang w:val="en-US"/>
              </w:rPr>
            </w:pPr>
            <w:r w:rsidRPr="00CD3DFC">
              <w:rPr>
                <w:lang w:val="en-US"/>
              </w:rPr>
              <w:t xml:space="preserve">Where either XML elements metce:resolutionScale or metce:measuringInterval or both are present, XML element metce:unitOfMeasure shall be provided. </w:t>
            </w:r>
          </w:p>
        </w:tc>
      </w:tr>
      <w:tr w:rsidR="00C90D23" w:rsidRPr="00CD3DFC" w14:paraId="428F396B" w14:textId="77777777" w:rsidTr="005631C1">
        <w:trPr>
          <w:cantSplit/>
          <w:jc w:val="center"/>
        </w:trPr>
        <w:tc>
          <w:tcPr>
            <w:tcW w:w="1740" w:type="dxa"/>
            <w:shd w:val="clear" w:color="auto" w:fill="F2F2F2"/>
          </w:tcPr>
          <w:p w14:paraId="6F8BC56C" w14:textId="77777777" w:rsidR="00C90D23" w:rsidRPr="0011571C" w:rsidRDefault="00C90D23" w:rsidP="005631C1">
            <w:pPr>
              <w:pStyle w:val="Tablebodyshaded"/>
            </w:pPr>
            <w:r w:rsidRPr="0011571C">
              <w:t>Requirement</w:t>
            </w:r>
          </w:p>
        </w:tc>
        <w:tc>
          <w:tcPr>
            <w:tcW w:w="8019" w:type="dxa"/>
          </w:tcPr>
          <w:p w14:paraId="6021A742" w14:textId="77777777" w:rsidR="00C90D23" w:rsidRPr="0011571C" w:rsidRDefault="00CD3DFC" w:rsidP="00C90D23">
            <w:pPr>
              <w:pStyle w:val="Tablebody"/>
            </w:pPr>
            <w:hyperlink r:id="rId209" w:history="1">
              <w:r w:rsidR="00C90D23" w:rsidRPr="0011571C">
                <w:rPr>
                  <w:rStyle w:val="Hyperlink"/>
                </w:rPr>
                <w:t>http://def.wmo.int/metce/2013/req/xsd-measurement-context/measuring-interval-range-bounds-order</w:t>
              </w:r>
            </w:hyperlink>
          </w:p>
          <w:p w14:paraId="061A85E4" w14:textId="77777777" w:rsidR="00C90D23" w:rsidRPr="00CD3DFC" w:rsidRDefault="00C90D23" w:rsidP="00C90D23">
            <w:pPr>
              <w:pStyle w:val="Tablebody"/>
              <w:rPr>
                <w:lang w:val="en-US"/>
              </w:rPr>
            </w:pPr>
            <w:r w:rsidRPr="00CD3DFC">
              <w:rPr>
                <w:lang w:val="en-US"/>
              </w:rPr>
              <w:t>Where the measuring interval is specified, the lower limit of the interval, expressed via XML element //metce:measuringInterval/metce:RangeBounds/metce:rangeStart, shall be less than the upper limit of the interval, expressed via XML element //metce:measuringInterval/metce:RangeBounds/metce:rangeEnd.</w:t>
            </w:r>
          </w:p>
        </w:tc>
      </w:tr>
    </w:tbl>
    <w:p w14:paraId="0B9AA38D" w14:textId="77777777" w:rsidR="000D1EE4" w:rsidRPr="0011571C" w:rsidRDefault="00C90D23" w:rsidP="001670A8">
      <w:pPr>
        <w:pStyle w:val="Notesheading"/>
      </w:pPr>
      <w:r w:rsidRPr="0011571C">
        <w:t>Note</w:t>
      </w:r>
      <w:r w:rsidR="000D1EE4" w:rsidRPr="0011571C">
        <w:t>s</w:t>
      </w:r>
      <w:r w:rsidRPr="0011571C">
        <w:t>:</w:t>
      </w:r>
    </w:p>
    <w:p w14:paraId="46811E5B" w14:textId="77777777" w:rsidR="00C90D23" w:rsidRPr="0011571C" w:rsidRDefault="000D1EE4" w:rsidP="001670A8">
      <w:pPr>
        <w:pStyle w:val="Notes1"/>
      </w:pPr>
      <w:r w:rsidRPr="0011571C">
        <w:t>1.</w:t>
      </w:r>
      <w:r w:rsidR="00C90D23" w:rsidRPr="0011571C">
        <w:tab/>
        <w:t>The XML element metce:measurand may reference a quantity kind provided by some authority using xlink:href to indicate the URI of the quantity kind, or provide a child element opm:ObservableProperty (or element within the substitution group of opm:ObservableProperty). The latter case may be useful where additional qualification or constraint relating to the quantity kind needs to be embedded within the GML document as XML element //om:OM_Observation/om:observedProperty only permits the observed quantity kind to be expressed by reference using xlink:href.</w:t>
      </w:r>
    </w:p>
    <w:p w14:paraId="6276637F" w14:textId="77777777" w:rsidR="00C90D23" w:rsidRPr="0011571C" w:rsidRDefault="000D1EE4" w:rsidP="001670A8">
      <w:pPr>
        <w:pStyle w:val="Notes1"/>
      </w:pPr>
      <w:r w:rsidRPr="0011571C">
        <w:t>2.</w:t>
      </w:r>
      <w:r w:rsidR="00C90D23" w:rsidRPr="0011571C">
        <w:tab/>
        <w:t>Units of measurement are specified in accordance with 1.9</w:t>
      </w:r>
      <w:r w:rsidR="00F9712B" w:rsidRPr="0011571C">
        <w:t xml:space="preserve"> above</w:t>
      </w:r>
      <w:r w:rsidR="00C90D23" w:rsidRPr="0011571C">
        <w:t>.</w:t>
      </w:r>
    </w:p>
    <w:p w14:paraId="72D3E230" w14:textId="6ABA60CD" w:rsidR="00E52EE0" w:rsidRPr="0011571C" w:rsidRDefault="00E52EE0" w:rsidP="00CD3DFC">
      <w:pPr>
        <w:pStyle w:val="TPSSection"/>
      </w:pPr>
      <w:r w:rsidRPr="00CD3DFC">
        <w:fldChar w:fldCharType="begin"/>
      </w:r>
      <w:r w:rsidR="00CD3DFC" w:rsidRPr="00CD3DFC">
        <w:instrText xml:space="preserve"> MACROBUTTON TPS_Section SECTION: Ignore</w:instrText>
      </w:r>
      <w:r w:rsidR="00CD3DFC" w:rsidRPr="00CD3DFC">
        <w:rPr>
          <w:vanish/>
        </w:rPr>
        <w:fldChar w:fldCharType="begin"/>
      </w:r>
      <w:r w:rsidR="00CD3DFC" w:rsidRPr="00CD3DFC">
        <w:rPr>
          <w:vanish/>
        </w:rPr>
        <w:instrText>Name="Ignore" ID="10BB4555-BDBA-774B-9608-4CF811074F43"</w:instrText>
      </w:r>
      <w:r w:rsidR="00CD3DFC" w:rsidRPr="00CD3DFC">
        <w:rPr>
          <w:vanish/>
        </w:rPr>
        <w:fldChar w:fldCharType="end"/>
      </w:r>
      <w:r w:rsidRPr="00CD3DFC">
        <w:fldChar w:fldCharType="end"/>
      </w:r>
    </w:p>
    <w:p w14:paraId="45995096" w14:textId="7F197F92" w:rsidR="00E52EE0" w:rsidRPr="0011571C" w:rsidRDefault="00E52EE0" w:rsidP="00CD3DFC">
      <w:pPr>
        <w:pStyle w:val="TPSSectionData"/>
      </w:pPr>
      <w:r w:rsidRPr="00CD3DFC">
        <w:fldChar w:fldCharType="begin"/>
      </w:r>
      <w:r w:rsidR="00CD3DFC" w:rsidRPr="00CD3DFC">
        <w:instrText xml:space="preserve"> MACROBUTTON TPS_SectionField Chapter title in running head: FM 202: METCE</w:instrText>
      </w:r>
      <w:r w:rsidR="00CD3DFC" w:rsidRPr="00CD3DFC">
        <w:rPr>
          <w:vanish/>
        </w:rPr>
        <w:fldChar w:fldCharType="begin"/>
      </w:r>
      <w:r w:rsidR="00CD3DFC" w:rsidRPr="00CD3DFC">
        <w:rPr>
          <w:vanish/>
        </w:rPr>
        <w:instrText>Name="Chapter title in running head" Value="FM 202: METCE"</w:instrText>
      </w:r>
      <w:r w:rsidR="00CD3DFC" w:rsidRPr="00CD3DFC">
        <w:rPr>
          <w:vanish/>
        </w:rPr>
        <w:fldChar w:fldCharType="end"/>
      </w:r>
      <w:r w:rsidRPr="00CD3DFC">
        <w:fldChar w:fldCharType="end"/>
      </w:r>
    </w:p>
    <w:p w14:paraId="25B55BCB" w14:textId="77777777" w:rsidR="00AF3BD1" w:rsidRPr="00CD3DFC" w:rsidRDefault="00AF3BD1" w:rsidP="00B24D68">
      <w:pPr>
        <w:pStyle w:val="CodesheadingFM"/>
        <w:rPr>
          <w:lang w:val="en-US"/>
        </w:rPr>
      </w:pPr>
      <w:r w:rsidRPr="00CD3DFC">
        <w:rPr>
          <w:lang w:val="en-US"/>
        </w:rPr>
        <w:t>FM 202-16</w:t>
      </w:r>
      <w:r w:rsidRPr="00CD3DFC">
        <w:rPr>
          <w:lang w:val="en-US"/>
        </w:rPr>
        <w:tab/>
        <w:t>METCE-XML</w:t>
      </w:r>
      <w:r w:rsidRPr="00CD3DFC">
        <w:rPr>
          <w:lang w:val="en-US"/>
        </w:rPr>
        <w:tab/>
        <w:t>FOUNDATION METEOROLOGICAL INFORMATION</w:t>
      </w:r>
    </w:p>
    <w:p w14:paraId="398F314B" w14:textId="77777777" w:rsidR="00AF3BD1" w:rsidRPr="0011571C" w:rsidRDefault="00AF3BD1" w:rsidP="00AF3BD1">
      <w:pPr>
        <w:pStyle w:val="Heading20"/>
      </w:pPr>
      <w:r w:rsidRPr="0011571C">
        <w:t>202-16.1</w:t>
      </w:r>
      <w:r w:rsidRPr="0011571C">
        <w:tab/>
        <w:t>Scope</w:t>
      </w:r>
    </w:p>
    <w:p w14:paraId="4562ED14" w14:textId="77777777" w:rsidR="00AF3BD1" w:rsidRPr="00CD3DFC" w:rsidRDefault="00AF3BD1" w:rsidP="00AF3BD1">
      <w:pPr>
        <w:pStyle w:val="Bodytext1"/>
        <w:rPr>
          <w:lang w:val="en-US"/>
        </w:rPr>
      </w:pPr>
      <w:r w:rsidRPr="00CD3DFC">
        <w:rPr>
          <w:lang w:val="en-US"/>
        </w:rPr>
        <w:t xml:space="preserve">METCE-XML shall be used for the exchange in XML of meteorological information conforming to the </w:t>
      </w:r>
      <w:r w:rsidRPr="00CD3DFC">
        <w:rPr>
          <w:rStyle w:val="Italic"/>
          <w:lang w:val="en-US"/>
        </w:rPr>
        <w:t>Modèle pour l’échange des informations sur le temps, le climat et l’eau</w:t>
      </w:r>
      <w:r w:rsidRPr="00CD3DFC">
        <w:rPr>
          <w:lang w:val="en-US"/>
        </w:rPr>
        <w:t xml:space="preserve"> (METCE) application schema. METCE-XML may be used directly to encode meteorological information or incorporated as components within other XML encodings.</w:t>
      </w:r>
    </w:p>
    <w:p w14:paraId="7F2DE224" w14:textId="77777777" w:rsidR="00AF3BD1" w:rsidRPr="0011571C" w:rsidRDefault="00AF3BD1" w:rsidP="00AF3BD1">
      <w:pPr>
        <w:pStyle w:val="Note"/>
      </w:pPr>
      <w:r w:rsidRPr="0011571C">
        <w:t>Note:</w:t>
      </w:r>
      <w:r w:rsidRPr="0011571C">
        <w:tab/>
        <w:t xml:space="preserve">The METCE application schema is described in the </w:t>
      </w:r>
      <w:r w:rsidRPr="0011571C">
        <w:rPr>
          <w:rStyle w:val="Italic"/>
        </w:rPr>
        <w:t>Guidelines on Data Modelling for WMO Codes</w:t>
      </w:r>
      <w:r w:rsidRPr="0011571C">
        <w:t xml:space="preserve"> (available in English only from </w:t>
      </w:r>
      <w:hyperlink r:id="rId210" w:history="1">
        <w:r w:rsidRPr="0011571C">
          <w:t>h</w:t>
        </w:r>
        <w:r w:rsidRPr="0011571C">
          <w:rPr>
            <w:rStyle w:val="Hyperlink"/>
          </w:rPr>
          <w:t>ttp://wis.wmo.int/metce-uml</w:t>
        </w:r>
      </w:hyperlink>
      <w:r w:rsidRPr="0011571C">
        <w:t>).</w:t>
      </w:r>
    </w:p>
    <w:p w14:paraId="1E498307" w14:textId="77777777" w:rsidR="00AF3BD1" w:rsidRPr="00CD3DFC" w:rsidRDefault="00AF3BD1" w:rsidP="00AF3BD1">
      <w:pPr>
        <w:pStyle w:val="Bodytext1"/>
        <w:rPr>
          <w:lang w:val="en-US"/>
        </w:rPr>
      </w:pPr>
      <w:r w:rsidRPr="00CD3DFC">
        <w:rPr>
          <w:lang w:val="en-US"/>
        </w:rPr>
        <w:t>The requirements classes defined in METCE-XML are listed in Table 202-16.1.</w:t>
      </w:r>
    </w:p>
    <w:p w14:paraId="05347871" w14:textId="77777777" w:rsidR="00AF3BD1" w:rsidRPr="00CD3DFC" w:rsidRDefault="00AF3BD1" w:rsidP="00AF3BD1">
      <w:pPr>
        <w:pStyle w:val="Tablecaption"/>
        <w:rPr>
          <w:lang w:val="en-US"/>
        </w:rPr>
      </w:pPr>
      <w:r w:rsidRPr="00CD3DFC">
        <w:rPr>
          <w:lang w:val="en-US"/>
        </w:rPr>
        <w:t>Table 202-16.1. Requirements classes defined in METCE-XML</w:t>
      </w:r>
    </w:p>
    <w:p w14:paraId="48FD32CF" w14:textId="57EF040D"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BodyRows="14"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2289"/>
        <w:gridCol w:w="7470"/>
      </w:tblGrid>
      <w:tr w:rsidR="00AF3BD1" w:rsidRPr="0011571C" w14:paraId="08419123" w14:textId="77777777" w:rsidTr="00C46FC5">
        <w:trPr>
          <w:cantSplit/>
          <w:tblHeader/>
          <w:jc w:val="center"/>
        </w:trPr>
        <w:tc>
          <w:tcPr>
            <w:tcW w:w="8420" w:type="dxa"/>
            <w:gridSpan w:val="2"/>
            <w:shd w:val="clear" w:color="auto" w:fill="F2F2F2"/>
          </w:tcPr>
          <w:p w14:paraId="34930C09" w14:textId="77777777" w:rsidR="00AF3BD1" w:rsidRPr="0011571C" w:rsidRDefault="00AF3BD1" w:rsidP="00C46FC5">
            <w:pPr>
              <w:pStyle w:val="Tableheader"/>
            </w:pPr>
            <w:r w:rsidRPr="0011571C">
              <w:t>Requirements classes</w:t>
            </w:r>
          </w:p>
        </w:tc>
      </w:tr>
      <w:tr w:rsidR="00AF3BD1" w:rsidRPr="0011571C" w14:paraId="54635C9F" w14:textId="77777777" w:rsidTr="00C46FC5">
        <w:trPr>
          <w:cantSplit/>
          <w:jc w:val="center"/>
        </w:trPr>
        <w:tc>
          <w:tcPr>
            <w:tcW w:w="1975" w:type="dxa"/>
            <w:shd w:val="clear" w:color="auto" w:fill="F2F2F2"/>
          </w:tcPr>
          <w:p w14:paraId="5669935A" w14:textId="77777777" w:rsidR="00AF3BD1" w:rsidRPr="0011571C" w:rsidRDefault="00AF3BD1" w:rsidP="00C46FC5">
            <w:pPr>
              <w:pStyle w:val="Tablebodyshaded"/>
            </w:pPr>
            <w:r w:rsidRPr="0011571C">
              <w:t>Requirements class</w:t>
            </w:r>
          </w:p>
        </w:tc>
        <w:tc>
          <w:tcPr>
            <w:tcW w:w="6445" w:type="dxa"/>
          </w:tcPr>
          <w:p w14:paraId="2B46C0E8" w14:textId="77777777" w:rsidR="00AF3BD1" w:rsidRPr="0011571C" w:rsidRDefault="00CD3DFC" w:rsidP="00C46FC5">
            <w:pPr>
              <w:pStyle w:val="Tablebody"/>
            </w:pPr>
            <w:hyperlink r:id="rId211" w:history="1">
              <w:r w:rsidR="00AF3BD1" w:rsidRPr="0011571C">
                <w:rPr>
                  <w:rStyle w:val="Hyperlink"/>
                </w:rPr>
                <w:t>http://def.wmo.int/metce/2013/req/xsd-volcano</w:t>
              </w:r>
            </w:hyperlink>
            <w:r w:rsidR="00AF3BD1" w:rsidRPr="0011571C">
              <w:t>, 202-16.7</w:t>
            </w:r>
          </w:p>
        </w:tc>
      </w:tr>
      <w:tr w:rsidR="00AF3BD1" w:rsidRPr="0011571C" w14:paraId="633D0627" w14:textId="77777777" w:rsidTr="00C46FC5">
        <w:trPr>
          <w:cantSplit/>
          <w:jc w:val="center"/>
        </w:trPr>
        <w:tc>
          <w:tcPr>
            <w:tcW w:w="1975" w:type="dxa"/>
            <w:shd w:val="clear" w:color="auto" w:fill="F2F2F2"/>
          </w:tcPr>
          <w:p w14:paraId="02E51F86" w14:textId="77777777" w:rsidR="00AF3BD1" w:rsidRPr="0011571C" w:rsidRDefault="00AF3BD1" w:rsidP="00C46FC5">
            <w:pPr>
              <w:pStyle w:val="Tablebodyshaded"/>
            </w:pPr>
            <w:r w:rsidRPr="0011571C">
              <w:t>Requirements class</w:t>
            </w:r>
          </w:p>
        </w:tc>
        <w:tc>
          <w:tcPr>
            <w:tcW w:w="6445" w:type="dxa"/>
          </w:tcPr>
          <w:p w14:paraId="2AF71067" w14:textId="77777777" w:rsidR="00AF3BD1" w:rsidRPr="0011571C" w:rsidRDefault="00CD3DFC" w:rsidP="00C46FC5">
            <w:pPr>
              <w:pStyle w:val="Tablebody"/>
            </w:pPr>
            <w:hyperlink r:id="rId212" w:history="1">
              <w:r w:rsidR="00AF3BD1" w:rsidRPr="0011571C">
                <w:rPr>
                  <w:rStyle w:val="Hyperlink"/>
                </w:rPr>
                <w:t>http://def.wmo.int/metce/2013/req/xsd-erupting-volcano</w:t>
              </w:r>
            </w:hyperlink>
            <w:r w:rsidR="00AF3BD1" w:rsidRPr="0011571C">
              <w:t>, 202-16.8</w:t>
            </w:r>
          </w:p>
        </w:tc>
      </w:tr>
      <w:tr w:rsidR="00AF3BD1" w:rsidRPr="0011571C" w14:paraId="60ED629E" w14:textId="77777777" w:rsidTr="00C46FC5">
        <w:trPr>
          <w:cantSplit/>
          <w:jc w:val="center"/>
        </w:trPr>
        <w:tc>
          <w:tcPr>
            <w:tcW w:w="1975" w:type="dxa"/>
            <w:shd w:val="clear" w:color="auto" w:fill="F2F2F2"/>
          </w:tcPr>
          <w:p w14:paraId="3721E2A1" w14:textId="77777777" w:rsidR="00AF3BD1" w:rsidRPr="0011571C" w:rsidRDefault="00AF3BD1" w:rsidP="00C46FC5">
            <w:pPr>
              <w:pStyle w:val="Tablebodyshaded"/>
            </w:pPr>
            <w:r w:rsidRPr="0011571C">
              <w:t>Requirements class</w:t>
            </w:r>
          </w:p>
        </w:tc>
        <w:tc>
          <w:tcPr>
            <w:tcW w:w="6445" w:type="dxa"/>
          </w:tcPr>
          <w:p w14:paraId="2A0019E0" w14:textId="77777777" w:rsidR="00AF3BD1" w:rsidRPr="0011571C" w:rsidRDefault="00CD3DFC" w:rsidP="00C46FC5">
            <w:pPr>
              <w:pStyle w:val="Tablebody"/>
            </w:pPr>
            <w:hyperlink r:id="rId213" w:history="1">
              <w:r w:rsidR="00AF3BD1" w:rsidRPr="0011571C">
                <w:rPr>
                  <w:rStyle w:val="Hyperlink"/>
                </w:rPr>
                <w:t>http://def.wmo.int/metce/2013/req/xsd-tropical-cyclone</w:t>
              </w:r>
            </w:hyperlink>
            <w:r w:rsidR="00AF3BD1" w:rsidRPr="0011571C">
              <w:t>, 202-16.9</w:t>
            </w:r>
          </w:p>
        </w:tc>
      </w:tr>
      <w:tr w:rsidR="00AF3BD1" w:rsidRPr="0011571C" w14:paraId="7190F494" w14:textId="77777777" w:rsidTr="00C46FC5">
        <w:trPr>
          <w:cantSplit/>
          <w:jc w:val="center"/>
        </w:trPr>
        <w:tc>
          <w:tcPr>
            <w:tcW w:w="1975" w:type="dxa"/>
            <w:shd w:val="clear" w:color="auto" w:fill="F2F2F2"/>
          </w:tcPr>
          <w:p w14:paraId="0DED22BD" w14:textId="77777777" w:rsidR="00AF3BD1" w:rsidRPr="0011571C" w:rsidRDefault="00AF3BD1" w:rsidP="00C46FC5">
            <w:pPr>
              <w:pStyle w:val="Tablebodyshaded"/>
            </w:pPr>
            <w:r w:rsidRPr="0011571C">
              <w:t>Requirements class</w:t>
            </w:r>
          </w:p>
        </w:tc>
        <w:tc>
          <w:tcPr>
            <w:tcW w:w="6445" w:type="dxa"/>
          </w:tcPr>
          <w:p w14:paraId="5D5A703E" w14:textId="77777777" w:rsidR="00AF3BD1" w:rsidRPr="0011571C" w:rsidRDefault="00CD3DFC" w:rsidP="00C46FC5">
            <w:pPr>
              <w:pStyle w:val="Tablebody"/>
            </w:pPr>
            <w:hyperlink r:id="rId214" w:history="1">
              <w:r w:rsidR="00AF3BD1" w:rsidRPr="0011571C">
                <w:rPr>
                  <w:rStyle w:val="Hyperlink"/>
                </w:rPr>
                <w:t>http://def.wmo.int/metce/2013/req/xsd-process</w:t>
              </w:r>
            </w:hyperlink>
            <w:r w:rsidR="00AF3BD1" w:rsidRPr="0011571C">
              <w:t>, 202-16.10</w:t>
            </w:r>
          </w:p>
        </w:tc>
      </w:tr>
      <w:tr w:rsidR="00AF3BD1" w:rsidRPr="0011571C" w14:paraId="22BFC09C" w14:textId="77777777" w:rsidTr="00C46FC5">
        <w:trPr>
          <w:cantSplit/>
          <w:jc w:val="center"/>
        </w:trPr>
        <w:tc>
          <w:tcPr>
            <w:tcW w:w="1975" w:type="dxa"/>
            <w:shd w:val="clear" w:color="auto" w:fill="F2F2F2"/>
          </w:tcPr>
          <w:p w14:paraId="6103CDD8" w14:textId="77777777" w:rsidR="00AF3BD1" w:rsidRPr="0011571C" w:rsidRDefault="00AF3BD1" w:rsidP="00C46FC5">
            <w:pPr>
              <w:pStyle w:val="Tablebodyshaded"/>
            </w:pPr>
            <w:r w:rsidRPr="0011571C">
              <w:lastRenderedPageBreak/>
              <w:t>Requirements class</w:t>
            </w:r>
          </w:p>
        </w:tc>
        <w:tc>
          <w:tcPr>
            <w:tcW w:w="6445" w:type="dxa"/>
          </w:tcPr>
          <w:p w14:paraId="69FCCFE0" w14:textId="77777777" w:rsidR="00AF3BD1" w:rsidRPr="0011571C" w:rsidRDefault="00CD3DFC" w:rsidP="00C46FC5">
            <w:pPr>
              <w:pStyle w:val="Tablebody"/>
            </w:pPr>
            <w:hyperlink r:id="rId215" w:history="1">
              <w:r w:rsidR="00AF3BD1" w:rsidRPr="0011571C">
                <w:rPr>
                  <w:rStyle w:val="Hyperlink"/>
                </w:rPr>
                <w:t>http://def.wmo.int/metce/2013/req/xsd-measurement-context</w:t>
              </w:r>
            </w:hyperlink>
            <w:r w:rsidR="00AF3BD1" w:rsidRPr="0011571C">
              <w:t>, 202-16.11</w:t>
            </w:r>
          </w:p>
        </w:tc>
      </w:tr>
      <w:tr w:rsidR="00AF3BD1" w:rsidRPr="0011571C" w14:paraId="1CAF17BF" w14:textId="77777777" w:rsidTr="00C46FC5">
        <w:trPr>
          <w:cantSplit/>
          <w:jc w:val="center"/>
        </w:trPr>
        <w:tc>
          <w:tcPr>
            <w:tcW w:w="1975" w:type="dxa"/>
            <w:tcBorders>
              <w:top w:val="single" w:sz="2" w:space="0" w:color="auto"/>
              <w:left w:val="single" w:sz="2" w:space="0" w:color="auto"/>
              <w:bottom w:val="single" w:sz="2" w:space="0" w:color="auto"/>
              <w:right w:val="single" w:sz="2" w:space="0" w:color="auto"/>
            </w:tcBorders>
            <w:shd w:val="clear" w:color="auto" w:fill="F2F2F2"/>
          </w:tcPr>
          <w:p w14:paraId="314CDA4B" w14:textId="77777777" w:rsidR="00AF3BD1" w:rsidRPr="0011571C" w:rsidRDefault="00AF3BD1" w:rsidP="00C46FC5">
            <w:pPr>
              <w:pStyle w:val="Tablebodyshaded"/>
            </w:pPr>
            <w:r w:rsidRPr="0011571C">
              <w:t>Requirements class</w:t>
            </w:r>
          </w:p>
        </w:tc>
        <w:tc>
          <w:tcPr>
            <w:tcW w:w="6445" w:type="dxa"/>
            <w:tcBorders>
              <w:top w:val="single" w:sz="2" w:space="0" w:color="auto"/>
              <w:left w:val="single" w:sz="2" w:space="0" w:color="auto"/>
              <w:bottom w:val="single" w:sz="2" w:space="0" w:color="auto"/>
              <w:right w:val="single" w:sz="2" w:space="0" w:color="auto"/>
            </w:tcBorders>
          </w:tcPr>
          <w:p w14:paraId="6C5F3CDF" w14:textId="77777777" w:rsidR="00AF3BD1" w:rsidRPr="0011571C" w:rsidRDefault="00CD3DFC" w:rsidP="00C46FC5">
            <w:pPr>
              <w:pStyle w:val="Tablebody"/>
            </w:pPr>
            <w:hyperlink r:id="rId216" w:history="1">
              <w:r w:rsidR="00AF3BD1" w:rsidRPr="0011571C">
                <w:rPr>
                  <w:rStyle w:val="Hyperlink"/>
                </w:rPr>
                <w:t>http://def.wmo.int/metce/2013/req/xsd-observation</w:t>
              </w:r>
              <w:r w:rsidR="00AF3BD1" w:rsidRPr="0011571C">
                <w:t>,</w:t>
              </w:r>
            </w:hyperlink>
            <w:r w:rsidR="00AF3BD1" w:rsidRPr="0011571C">
              <w:t xml:space="preserve"> 202-16.12</w:t>
            </w:r>
          </w:p>
        </w:tc>
      </w:tr>
      <w:tr w:rsidR="00AF3BD1" w:rsidRPr="0011571C" w14:paraId="64241C67" w14:textId="77777777" w:rsidTr="00C46FC5">
        <w:trPr>
          <w:cantSplit/>
          <w:jc w:val="center"/>
        </w:trPr>
        <w:tc>
          <w:tcPr>
            <w:tcW w:w="1975" w:type="dxa"/>
            <w:tcBorders>
              <w:top w:val="single" w:sz="2" w:space="0" w:color="auto"/>
              <w:left w:val="single" w:sz="2" w:space="0" w:color="auto"/>
              <w:bottom w:val="single" w:sz="2" w:space="0" w:color="auto"/>
              <w:right w:val="single" w:sz="2" w:space="0" w:color="auto"/>
            </w:tcBorders>
            <w:shd w:val="clear" w:color="auto" w:fill="F2F2F2"/>
          </w:tcPr>
          <w:p w14:paraId="042EC10C" w14:textId="77777777" w:rsidR="00AF3BD1" w:rsidRPr="0011571C" w:rsidRDefault="00AF3BD1" w:rsidP="00C46FC5">
            <w:pPr>
              <w:pStyle w:val="Tablebodyshaded"/>
            </w:pPr>
            <w:r w:rsidRPr="0011571C">
              <w:t>Requirements class</w:t>
            </w:r>
          </w:p>
        </w:tc>
        <w:tc>
          <w:tcPr>
            <w:tcW w:w="6445" w:type="dxa"/>
            <w:tcBorders>
              <w:top w:val="single" w:sz="2" w:space="0" w:color="auto"/>
              <w:left w:val="single" w:sz="2" w:space="0" w:color="auto"/>
              <w:bottom w:val="single" w:sz="2" w:space="0" w:color="auto"/>
              <w:right w:val="single" w:sz="2" w:space="0" w:color="auto"/>
            </w:tcBorders>
          </w:tcPr>
          <w:p w14:paraId="10B0A7DA" w14:textId="77777777" w:rsidR="00AF3BD1" w:rsidRPr="0011571C" w:rsidRDefault="00CD3DFC" w:rsidP="00C46FC5">
            <w:pPr>
              <w:pStyle w:val="Tablebody"/>
            </w:pPr>
            <w:hyperlink r:id="rId217" w:history="1">
              <w:r w:rsidR="00AF3BD1" w:rsidRPr="0011571C">
                <w:rPr>
                  <w:rStyle w:val="Hyperlink"/>
                </w:rPr>
                <w:t>http://def.wmo.int/metce/2013/req/xsd-measurement</w:t>
              </w:r>
              <w:r w:rsidR="00AF3BD1" w:rsidRPr="0011571C">
                <w:t>,</w:t>
              </w:r>
            </w:hyperlink>
            <w:r w:rsidR="00AF3BD1" w:rsidRPr="0011571C">
              <w:t xml:space="preserve"> 202-16.13</w:t>
            </w:r>
          </w:p>
        </w:tc>
      </w:tr>
      <w:tr w:rsidR="00AF3BD1" w:rsidRPr="0011571C" w14:paraId="33BA1EA7" w14:textId="77777777" w:rsidTr="00C46FC5">
        <w:trPr>
          <w:cantSplit/>
          <w:jc w:val="center"/>
        </w:trPr>
        <w:tc>
          <w:tcPr>
            <w:tcW w:w="1975" w:type="dxa"/>
            <w:tcBorders>
              <w:top w:val="single" w:sz="2" w:space="0" w:color="auto"/>
              <w:left w:val="single" w:sz="2" w:space="0" w:color="auto"/>
              <w:bottom w:val="single" w:sz="2" w:space="0" w:color="auto"/>
              <w:right w:val="single" w:sz="2" w:space="0" w:color="auto"/>
            </w:tcBorders>
            <w:shd w:val="clear" w:color="auto" w:fill="F2F2F2"/>
          </w:tcPr>
          <w:p w14:paraId="58627CD3" w14:textId="77777777" w:rsidR="00AF3BD1" w:rsidRPr="0011571C" w:rsidRDefault="00AF3BD1" w:rsidP="00C46FC5">
            <w:pPr>
              <w:pStyle w:val="Tablebodyshaded"/>
            </w:pPr>
            <w:r w:rsidRPr="0011571C">
              <w:t>Requirements class</w:t>
            </w:r>
          </w:p>
        </w:tc>
        <w:tc>
          <w:tcPr>
            <w:tcW w:w="6445" w:type="dxa"/>
            <w:tcBorders>
              <w:top w:val="single" w:sz="2" w:space="0" w:color="auto"/>
              <w:left w:val="single" w:sz="2" w:space="0" w:color="auto"/>
              <w:bottom w:val="single" w:sz="2" w:space="0" w:color="auto"/>
              <w:right w:val="single" w:sz="2" w:space="0" w:color="auto"/>
            </w:tcBorders>
          </w:tcPr>
          <w:p w14:paraId="555B8996" w14:textId="77777777" w:rsidR="00AF3BD1" w:rsidRPr="0011571C" w:rsidRDefault="00CD3DFC" w:rsidP="00C46FC5">
            <w:pPr>
              <w:pStyle w:val="Tablebody"/>
            </w:pPr>
            <w:hyperlink r:id="rId218" w:history="1">
              <w:r w:rsidR="00AF3BD1" w:rsidRPr="0011571C">
                <w:rPr>
                  <w:rStyle w:val="Hyperlink"/>
                </w:rPr>
                <w:t>http://def.wmo.int/metce/2013/req/xsd-category-observation</w:t>
              </w:r>
              <w:r w:rsidR="00AF3BD1" w:rsidRPr="0011571C">
                <w:t>,</w:t>
              </w:r>
            </w:hyperlink>
            <w:r w:rsidR="00AF3BD1" w:rsidRPr="0011571C">
              <w:t xml:space="preserve"> 202-16.14</w:t>
            </w:r>
          </w:p>
        </w:tc>
      </w:tr>
      <w:tr w:rsidR="00AF3BD1" w:rsidRPr="0011571C" w14:paraId="03D360A9" w14:textId="77777777" w:rsidTr="00C46FC5">
        <w:trPr>
          <w:cantSplit/>
          <w:jc w:val="center"/>
        </w:trPr>
        <w:tc>
          <w:tcPr>
            <w:tcW w:w="1975" w:type="dxa"/>
            <w:tcBorders>
              <w:top w:val="single" w:sz="2" w:space="0" w:color="auto"/>
              <w:left w:val="single" w:sz="2" w:space="0" w:color="auto"/>
              <w:bottom w:val="single" w:sz="2" w:space="0" w:color="auto"/>
              <w:right w:val="single" w:sz="2" w:space="0" w:color="auto"/>
            </w:tcBorders>
            <w:shd w:val="clear" w:color="auto" w:fill="F2F2F2"/>
          </w:tcPr>
          <w:p w14:paraId="0636BA5F" w14:textId="77777777" w:rsidR="00AF3BD1" w:rsidRPr="0011571C" w:rsidRDefault="00AF3BD1" w:rsidP="00C46FC5">
            <w:pPr>
              <w:pStyle w:val="Tablebodyshaded"/>
            </w:pPr>
            <w:r w:rsidRPr="0011571C">
              <w:t>Requirements class</w:t>
            </w:r>
          </w:p>
        </w:tc>
        <w:tc>
          <w:tcPr>
            <w:tcW w:w="6445" w:type="dxa"/>
            <w:tcBorders>
              <w:top w:val="single" w:sz="2" w:space="0" w:color="auto"/>
              <w:left w:val="single" w:sz="2" w:space="0" w:color="auto"/>
              <w:bottom w:val="single" w:sz="2" w:space="0" w:color="auto"/>
              <w:right w:val="single" w:sz="2" w:space="0" w:color="auto"/>
            </w:tcBorders>
          </w:tcPr>
          <w:p w14:paraId="7C988FD9" w14:textId="77777777" w:rsidR="00AF3BD1" w:rsidRPr="0011571C" w:rsidRDefault="00CD3DFC" w:rsidP="00C46FC5">
            <w:pPr>
              <w:pStyle w:val="Tablebody"/>
            </w:pPr>
            <w:hyperlink r:id="rId219" w:history="1">
              <w:r w:rsidR="00AF3BD1" w:rsidRPr="0011571C">
                <w:rPr>
                  <w:rStyle w:val="Hyperlink"/>
                </w:rPr>
                <w:t>http://def.wmo.int/metce/2013/req/xsd-count-observation</w:t>
              </w:r>
              <w:r w:rsidR="00AF3BD1" w:rsidRPr="0011571C">
                <w:t>,</w:t>
              </w:r>
            </w:hyperlink>
            <w:r w:rsidR="00AF3BD1" w:rsidRPr="0011571C">
              <w:t xml:space="preserve"> 202-16.15</w:t>
            </w:r>
          </w:p>
        </w:tc>
      </w:tr>
      <w:tr w:rsidR="00AF3BD1" w:rsidRPr="0011571C" w14:paraId="63C54667" w14:textId="77777777" w:rsidTr="00C46FC5">
        <w:trPr>
          <w:cantSplit/>
          <w:jc w:val="center"/>
        </w:trPr>
        <w:tc>
          <w:tcPr>
            <w:tcW w:w="1975" w:type="dxa"/>
            <w:tcBorders>
              <w:top w:val="single" w:sz="2" w:space="0" w:color="auto"/>
              <w:left w:val="single" w:sz="2" w:space="0" w:color="auto"/>
              <w:bottom w:val="single" w:sz="2" w:space="0" w:color="auto"/>
              <w:right w:val="single" w:sz="2" w:space="0" w:color="auto"/>
            </w:tcBorders>
            <w:shd w:val="clear" w:color="auto" w:fill="F2F2F2"/>
          </w:tcPr>
          <w:p w14:paraId="5F2FEB5D" w14:textId="77777777" w:rsidR="00AF3BD1" w:rsidRPr="0011571C" w:rsidRDefault="00AF3BD1" w:rsidP="00C46FC5">
            <w:pPr>
              <w:pStyle w:val="Tablebodyshaded"/>
            </w:pPr>
            <w:r w:rsidRPr="0011571C">
              <w:t>Requirements class</w:t>
            </w:r>
          </w:p>
        </w:tc>
        <w:tc>
          <w:tcPr>
            <w:tcW w:w="6445" w:type="dxa"/>
            <w:tcBorders>
              <w:top w:val="single" w:sz="2" w:space="0" w:color="auto"/>
              <w:left w:val="single" w:sz="2" w:space="0" w:color="auto"/>
              <w:bottom w:val="single" w:sz="2" w:space="0" w:color="auto"/>
              <w:right w:val="single" w:sz="2" w:space="0" w:color="auto"/>
            </w:tcBorders>
          </w:tcPr>
          <w:p w14:paraId="4C6542EC" w14:textId="77777777" w:rsidR="00AF3BD1" w:rsidRPr="0011571C" w:rsidRDefault="00CD3DFC" w:rsidP="00C46FC5">
            <w:pPr>
              <w:pStyle w:val="Tablebody"/>
            </w:pPr>
            <w:hyperlink r:id="rId220" w:history="1">
              <w:r w:rsidR="00AF3BD1" w:rsidRPr="0011571C">
                <w:rPr>
                  <w:rStyle w:val="Hyperlink"/>
                </w:rPr>
                <w:t>http://def.wmo.int/metce/2013/req/xsd-truth-observation</w:t>
              </w:r>
              <w:r w:rsidR="00AF3BD1" w:rsidRPr="0011571C">
                <w:t>,</w:t>
              </w:r>
            </w:hyperlink>
            <w:r w:rsidR="00AF3BD1" w:rsidRPr="0011571C">
              <w:t xml:space="preserve"> 202-16.16</w:t>
            </w:r>
          </w:p>
        </w:tc>
      </w:tr>
      <w:tr w:rsidR="00AF3BD1" w:rsidRPr="0011571C" w14:paraId="2CCA23D7" w14:textId="77777777" w:rsidTr="00C46FC5">
        <w:trPr>
          <w:cantSplit/>
          <w:jc w:val="center"/>
        </w:trPr>
        <w:tc>
          <w:tcPr>
            <w:tcW w:w="1975" w:type="dxa"/>
            <w:tcBorders>
              <w:top w:val="single" w:sz="2" w:space="0" w:color="auto"/>
              <w:left w:val="single" w:sz="2" w:space="0" w:color="auto"/>
              <w:bottom w:val="single" w:sz="2" w:space="0" w:color="auto"/>
              <w:right w:val="single" w:sz="2" w:space="0" w:color="auto"/>
            </w:tcBorders>
            <w:shd w:val="clear" w:color="auto" w:fill="F2F2F2"/>
          </w:tcPr>
          <w:p w14:paraId="222AC220" w14:textId="77777777" w:rsidR="00AF3BD1" w:rsidRPr="0011571C" w:rsidRDefault="00AF3BD1" w:rsidP="00C46FC5">
            <w:pPr>
              <w:pStyle w:val="Tablebodyshaded"/>
            </w:pPr>
            <w:r w:rsidRPr="0011571C">
              <w:t>Requirements class</w:t>
            </w:r>
          </w:p>
        </w:tc>
        <w:tc>
          <w:tcPr>
            <w:tcW w:w="6445" w:type="dxa"/>
            <w:tcBorders>
              <w:top w:val="single" w:sz="2" w:space="0" w:color="auto"/>
              <w:left w:val="single" w:sz="2" w:space="0" w:color="auto"/>
              <w:bottom w:val="single" w:sz="2" w:space="0" w:color="auto"/>
              <w:right w:val="single" w:sz="2" w:space="0" w:color="auto"/>
            </w:tcBorders>
          </w:tcPr>
          <w:p w14:paraId="5D65FDE5" w14:textId="77777777" w:rsidR="00AF3BD1" w:rsidRPr="0011571C" w:rsidRDefault="00CD3DFC" w:rsidP="00C46FC5">
            <w:pPr>
              <w:pStyle w:val="Tablebody"/>
            </w:pPr>
            <w:hyperlink r:id="rId221" w:history="1">
              <w:r w:rsidR="00AF3BD1" w:rsidRPr="0011571C">
                <w:rPr>
                  <w:rStyle w:val="Hyperlink"/>
                </w:rPr>
                <w:t>http://def.wmo.int/metce/2013/req/xsd-geometry-observation</w:t>
              </w:r>
              <w:r w:rsidR="00AF3BD1" w:rsidRPr="0011571C">
                <w:t>,</w:t>
              </w:r>
            </w:hyperlink>
            <w:r w:rsidR="00AF3BD1" w:rsidRPr="0011571C">
              <w:t xml:space="preserve"> 202-16.17</w:t>
            </w:r>
          </w:p>
        </w:tc>
      </w:tr>
      <w:tr w:rsidR="00AF3BD1" w:rsidRPr="0011571C" w14:paraId="3043FA8B" w14:textId="77777777" w:rsidTr="00C46FC5">
        <w:trPr>
          <w:cantSplit/>
          <w:jc w:val="center"/>
        </w:trPr>
        <w:tc>
          <w:tcPr>
            <w:tcW w:w="1975" w:type="dxa"/>
            <w:tcBorders>
              <w:top w:val="single" w:sz="2" w:space="0" w:color="auto"/>
              <w:left w:val="single" w:sz="2" w:space="0" w:color="auto"/>
              <w:bottom w:val="single" w:sz="2" w:space="0" w:color="auto"/>
              <w:right w:val="single" w:sz="2" w:space="0" w:color="auto"/>
            </w:tcBorders>
            <w:shd w:val="clear" w:color="auto" w:fill="F2F2F2"/>
          </w:tcPr>
          <w:p w14:paraId="61CDCD4A" w14:textId="77777777" w:rsidR="00AF3BD1" w:rsidRPr="0011571C" w:rsidRDefault="00AF3BD1" w:rsidP="00C46FC5">
            <w:pPr>
              <w:pStyle w:val="Tablebodyshaded"/>
            </w:pPr>
            <w:r w:rsidRPr="0011571C">
              <w:t>Requirements class</w:t>
            </w:r>
          </w:p>
        </w:tc>
        <w:tc>
          <w:tcPr>
            <w:tcW w:w="6445" w:type="dxa"/>
            <w:tcBorders>
              <w:top w:val="single" w:sz="2" w:space="0" w:color="auto"/>
              <w:left w:val="single" w:sz="2" w:space="0" w:color="auto"/>
              <w:bottom w:val="single" w:sz="2" w:space="0" w:color="auto"/>
              <w:right w:val="single" w:sz="2" w:space="0" w:color="auto"/>
            </w:tcBorders>
          </w:tcPr>
          <w:p w14:paraId="2F497616" w14:textId="77777777" w:rsidR="00AF3BD1" w:rsidRPr="0011571C" w:rsidRDefault="00CD3DFC" w:rsidP="00C46FC5">
            <w:pPr>
              <w:pStyle w:val="Tablebody"/>
            </w:pPr>
            <w:hyperlink r:id="rId222" w:history="1">
              <w:r w:rsidR="00AF3BD1" w:rsidRPr="0011571C">
                <w:rPr>
                  <w:rStyle w:val="Hyperlink"/>
                </w:rPr>
                <w:t>http://def.wmo.int/metce/2013/req/xsd-temporal-observation</w:t>
              </w:r>
              <w:r w:rsidR="00AF3BD1" w:rsidRPr="0011571C">
                <w:t>,</w:t>
              </w:r>
            </w:hyperlink>
            <w:r w:rsidR="00AF3BD1" w:rsidRPr="0011571C">
              <w:t xml:space="preserve"> 202-16.18</w:t>
            </w:r>
          </w:p>
        </w:tc>
      </w:tr>
      <w:tr w:rsidR="00AF3BD1" w:rsidRPr="0011571C" w14:paraId="7617DD9D" w14:textId="77777777" w:rsidTr="00C46FC5">
        <w:trPr>
          <w:cantSplit/>
          <w:jc w:val="center"/>
        </w:trPr>
        <w:tc>
          <w:tcPr>
            <w:tcW w:w="1975" w:type="dxa"/>
            <w:tcBorders>
              <w:top w:val="single" w:sz="2" w:space="0" w:color="auto"/>
              <w:left w:val="single" w:sz="2" w:space="0" w:color="auto"/>
              <w:bottom w:val="single" w:sz="2" w:space="0" w:color="auto"/>
              <w:right w:val="single" w:sz="2" w:space="0" w:color="auto"/>
            </w:tcBorders>
            <w:shd w:val="clear" w:color="auto" w:fill="F2F2F2"/>
          </w:tcPr>
          <w:p w14:paraId="3AEF6416" w14:textId="77777777" w:rsidR="00AF3BD1" w:rsidRPr="0011571C" w:rsidRDefault="00AF3BD1" w:rsidP="00C46FC5">
            <w:pPr>
              <w:pStyle w:val="Tablebodyshaded"/>
            </w:pPr>
            <w:r w:rsidRPr="0011571C">
              <w:t>Requirements class</w:t>
            </w:r>
          </w:p>
        </w:tc>
        <w:tc>
          <w:tcPr>
            <w:tcW w:w="6445" w:type="dxa"/>
            <w:tcBorders>
              <w:top w:val="single" w:sz="2" w:space="0" w:color="auto"/>
              <w:left w:val="single" w:sz="2" w:space="0" w:color="auto"/>
              <w:bottom w:val="single" w:sz="2" w:space="0" w:color="auto"/>
              <w:right w:val="single" w:sz="2" w:space="0" w:color="auto"/>
            </w:tcBorders>
          </w:tcPr>
          <w:p w14:paraId="0CDF85AC" w14:textId="77777777" w:rsidR="00AF3BD1" w:rsidRPr="0011571C" w:rsidRDefault="00CD3DFC" w:rsidP="00C46FC5">
            <w:pPr>
              <w:pStyle w:val="Tablebody"/>
            </w:pPr>
            <w:hyperlink r:id="rId223" w:history="1">
              <w:r w:rsidR="00AF3BD1" w:rsidRPr="0011571C">
                <w:rPr>
                  <w:rStyle w:val="Hyperlink"/>
                </w:rPr>
                <w:t>http://def.wmo.int/metce/2013/req/xsd-complex-observation</w:t>
              </w:r>
              <w:r w:rsidR="00AF3BD1" w:rsidRPr="0011571C">
                <w:t>,</w:t>
              </w:r>
            </w:hyperlink>
            <w:r w:rsidR="00AF3BD1" w:rsidRPr="0011571C">
              <w:t xml:space="preserve"> 202-16.19</w:t>
            </w:r>
          </w:p>
        </w:tc>
      </w:tr>
      <w:tr w:rsidR="00AF3BD1" w:rsidRPr="0011571C" w14:paraId="413344C4" w14:textId="77777777" w:rsidTr="00C46FC5">
        <w:trPr>
          <w:cantSplit/>
          <w:jc w:val="center"/>
        </w:trPr>
        <w:tc>
          <w:tcPr>
            <w:tcW w:w="1975" w:type="dxa"/>
            <w:tcBorders>
              <w:top w:val="single" w:sz="2" w:space="0" w:color="auto"/>
              <w:left w:val="single" w:sz="2" w:space="0" w:color="auto"/>
              <w:bottom w:val="single" w:sz="2" w:space="0" w:color="auto"/>
              <w:right w:val="single" w:sz="2" w:space="0" w:color="auto"/>
            </w:tcBorders>
            <w:shd w:val="clear" w:color="auto" w:fill="F2F2F2"/>
          </w:tcPr>
          <w:p w14:paraId="0C9DD0D7" w14:textId="77777777" w:rsidR="00AF3BD1" w:rsidRPr="0011571C" w:rsidRDefault="00AF3BD1" w:rsidP="00C46FC5">
            <w:pPr>
              <w:pStyle w:val="Tablebodyshaded"/>
            </w:pPr>
            <w:r w:rsidRPr="0011571C">
              <w:t>Requirements class</w:t>
            </w:r>
          </w:p>
        </w:tc>
        <w:tc>
          <w:tcPr>
            <w:tcW w:w="6445" w:type="dxa"/>
            <w:tcBorders>
              <w:top w:val="single" w:sz="2" w:space="0" w:color="auto"/>
              <w:left w:val="single" w:sz="2" w:space="0" w:color="auto"/>
              <w:bottom w:val="single" w:sz="2" w:space="0" w:color="auto"/>
              <w:right w:val="single" w:sz="2" w:space="0" w:color="auto"/>
            </w:tcBorders>
          </w:tcPr>
          <w:p w14:paraId="1D6184E0" w14:textId="77777777" w:rsidR="00AF3BD1" w:rsidRPr="0011571C" w:rsidRDefault="00CD3DFC" w:rsidP="00C46FC5">
            <w:pPr>
              <w:pStyle w:val="Tablebody"/>
            </w:pPr>
            <w:hyperlink r:id="rId224" w:history="1">
              <w:r w:rsidR="00AF3BD1" w:rsidRPr="0011571C">
                <w:rPr>
                  <w:rStyle w:val="Hyperlink"/>
                </w:rPr>
                <w:t>http://def.wmo.int/metce/2013/req/xsd-discrete-coverage-observation</w:t>
              </w:r>
              <w:r w:rsidR="00AF3BD1" w:rsidRPr="0011571C">
                <w:t>,</w:t>
              </w:r>
            </w:hyperlink>
            <w:r w:rsidR="00AF3BD1" w:rsidRPr="0011571C">
              <w:t xml:space="preserve"> </w:t>
            </w:r>
            <w:r w:rsidR="00AF3BD1" w:rsidRPr="0011571C">
              <w:br/>
              <w:t>202-16.20</w:t>
            </w:r>
          </w:p>
        </w:tc>
      </w:tr>
    </w:tbl>
    <w:p w14:paraId="66E1E04D" w14:textId="77777777" w:rsidR="00AF3BD1" w:rsidRPr="0011571C" w:rsidRDefault="00AF3BD1" w:rsidP="00AF3BD1">
      <w:pPr>
        <w:pStyle w:val="Heading20"/>
      </w:pPr>
      <w:r w:rsidRPr="0011571C">
        <w:t>202-16.2</w:t>
      </w:r>
      <w:r w:rsidRPr="0011571C">
        <w:tab/>
        <w:t>XML schema for METCE-XML</w:t>
      </w:r>
    </w:p>
    <w:p w14:paraId="0266E6A8" w14:textId="77777777" w:rsidR="00AF3BD1" w:rsidRPr="00CD3DFC" w:rsidRDefault="00AF3BD1" w:rsidP="00AF3BD1">
      <w:pPr>
        <w:pStyle w:val="Bodytext1"/>
        <w:rPr>
          <w:lang w:val="en-US"/>
        </w:rPr>
      </w:pPr>
      <w:r w:rsidRPr="00CD3DFC">
        <w:rPr>
          <w:lang w:val="en-US"/>
        </w:rPr>
        <w:t>Representations of information in METCE-XML shall declare the XML namespaces listed in Table 202-16.2 and Table 202-16.3.</w:t>
      </w:r>
    </w:p>
    <w:p w14:paraId="40AB7819" w14:textId="77777777" w:rsidR="00AF3BD1" w:rsidRPr="0011571C" w:rsidRDefault="00AF3BD1" w:rsidP="00AF3BD1">
      <w:pPr>
        <w:pStyle w:val="Notesheading"/>
      </w:pPr>
      <w:r w:rsidRPr="0011571C">
        <w:t>Notes:</w:t>
      </w:r>
    </w:p>
    <w:p w14:paraId="0D2B325A" w14:textId="77777777" w:rsidR="00AF3BD1" w:rsidRPr="0011571C" w:rsidRDefault="00AF3BD1" w:rsidP="00AF3BD1">
      <w:pPr>
        <w:pStyle w:val="Notes1"/>
      </w:pPr>
      <w:r w:rsidRPr="0011571C">
        <w:t>1.</w:t>
      </w:r>
      <w:r w:rsidRPr="0011571C">
        <w:tab/>
        <w:t>Additional namespace declarations may be required depending on the XML elements used within METCE</w:t>
      </w:r>
      <w:r w:rsidRPr="0011571C">
        <w:noBreakHyphen/>
        <w:t>XML.</w:t>
      </w:r>
    </w:p>
    <w:p w14:paraId="4D3753F4" w14:textId="77777777" w:rsidR="00AF3BD1" w:rsidRPr="0011571C" w:rsidRDefault="00AF3BD1" w:rsidP="00AF3BD1">
      <w:pPr>
        <w:pStyle w:val="Notes1"/>
      </w:pPr>
      <w:r w:rsidRPr="0011571C">
        <w:t>2.</w:t>
      </w:r>
      <w:r w:rsidRPr="0011571C">
        <w:tab/>
        <w:t xml:space="preserve">The XML schema is packaged in three XML schema documents (XSD) describing one XML namespace: </w:t>
      </w:r>
      <w:hyperlink r:id="rId225" w:history="1">
        <w:r w:rsidRPr="0011571C">
          <w:rPr>
            <w:rStyle w:val="Hyperlink"/>
          </w:rPr>
          <w:t>http://def.wmo.int/metce/2013</w:t>
        </w:r>
      </w:hyperlink>
      <w:r w:rsidRPr="0011571C">
        <w:t>.</w:t>
      </w:r>
    </w:p>
    <w:p w14:paraId="5E9C8664" w14:textId="77777777" w:rsidR="00AF3BD1" w:rsidRPr="0011571C" w:rsidRDefault="00AF3BD1" w:rsidP="00AF3BD1">
      <w:pPr>
        <w:pStyle w:val="Notes1"/>
      </w:pPr>
      <w:r w:rsidRPr="0011571C">
        <w:t>3.</w:t>
      </w:r>
      <w:r w:rsidRPr="0011571C">
        <w:tab/>
        <w:t>Schematron schemas providing additional constraints are embedded within the XSD defining METCE-XML.</w:t>
      </w:r>
    </w:p>
    <w:p w14:paraId="35DC807F" w14:textId="77777777" w:rsidR="00AF3BD1" w:rsidRPr="00CD3DFC" w:rsidRDefault="00AF3BD1" w:rsidP="00AF3BD1">
      <w:pPr>
        <w:pStyle w:val="Tablecaption"/>
        <w:rPr>
          <w:lang w:val="en-US"/>
        </w:rPr>
      </w:pPr>
      <w:r w:rsidRPr="00CD3DFC">
        <w:rPr>
          <w:lang w:val="en-US"/>
        </w:rPr>
        <w:t>Table 202-16.2. XML namespaces defined for METCE-XML</w:t>
      </w:r>
    </w:p>
    <w:p w14:paraId="673A5DA1" w14:textId="18944EB1"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Columns="3" HeaderRows="1" BodyRows="1"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60" w:type="dxa"/>
          <w:right w:w="60" w:type="dxa"/>
        </w:tblCellMar>
        <w:tblLook w:val="01E0" w:firstRow="1" w:lastRow="1" w:firstColumn="1" w:lastColumn="1" w:noHBand="0" w:noVBand="0"/>
      </w:tblPr>
      <w:tblGrid>
        <w:gridCol w:w="3440"/>
        <w:gridCol w:w="1358"/>
        <w:gridCol w:w="4961"/>
      </w:tblGrid>
      <w:tr w:rsidR="00AF3BD1" w:rsidRPr="00CD3DFC" w14:paraId="1039168D" w14:textId="77777777" w:rsidTr="00C46FC5">
        <w:trPr>
          <w:cantSplit/>
          <w:tblHeader/>
          <w:jc w:val="center"/>
        </w:trPr>
        <w:tc>
          <w:tcPr>
            <w:tcW w:w="2968" w:type="dxa"/>
            <w:shd w:val="clear" w:color="auto" w:fill="CCCCCC"/>
            <w:vAlign w:val="center"/>
          </w:tcPr>
          <w:p w14:paraId="4526CCFE" w14:textId="77777777" w:rsidR="00AF3BD1" w:rsidRPr="0011571C" w:rsidRDefault="00AF3BD1" w:rsidP="00C46FC5">
            <w:pPr>
              <w:pStyle w:val="Tableheader"/>
            </w:pPr>
            <w:r w:rsidRPr="0011571C">
              <w:t>XML namespace</w:t>
            </w:r>
          </w:p>
        </w:tc>
        <w:tc>
          <w:tcPr>
            <w:tcW w:w="1172" w:type="dxa"/>
            <w:shd w:val="clear" w:color="auto" w:fill="CCCCCC"/>
            <w:vAlign w:val="center"/>
          </w:tcPr>
          <w:p w14:paraId="7C930E80" w14:textId="77777777" w:rsidR="00AF3BD1" w:rsidRPr="0011571C" w:rsidRDefault="00AF3BD1" w:rsidP="00C46FC5">
            <w:pPr>
              <w:pStyle w:val="Tableheader"/>
            </w:pPr>
            <w:r w:rsidRPr="0011571C">
              <w:t>Default namespace prefix</w:t>
            </w:r>
          </w:p>
        </w:tc>
        <w:tc>
          <w:tcPr>
            <w:tcW w:w="4280" w:type="dxa"/>
            <w:shd w:val="clear" w:color="auto" w:fill="CCCCCC"/>
            <w:vAlign w:val="center"/>
          </w:tcPr>
          <w:p w14:paraId="30A049B9" w14:textId="77777777" w:rsidR="00AF3BD1" w:rsidRPr="00CD3DFC" w:rsidRDefault="00AF3BD1" w:rsidP="00C46FC5">
            <w:pPr>
              <w:pStyle w:val="Tableheader"/>
              <w:rPr>
                <w:lang w:val="en-US"/>
              </w:rPr>
            </w:pPr>
            <w:r w:rsidRPr="00CD3DFC">
              <w:rPr>
                <w:lang w:val="en-US"/>
              </w:rPr>
              <w:t>Canonical location of all-components schema document</w:t>
            </w:r>
          </w:p>
        </w:tc>
      </w:tr>
      <w:tr w:rsidR="00AF3BD1" w:rsidRPr="0011571C" w14:paraId="7A8FD0FB" w14:textId="77777777" w:rsidTr="00C46FC5">
        <w:trPr>
          <w:cantSplit/>
          <w:jc w:val="center"/>
        </w:trPr>
        <w:tc>
          <w:tcPr>
            <w:tcW w:w="2968" w:type="dxa"/>
            <w:shd w:val="clear" w:color="auto" w:fill="auto"/>
          </w:tcPr>
          <w:p w14:paraId="7922D89D" w14:textId="77777777" w:rsidR="00AF3BD1" w:rsidRPr="00CD3DFC" w:rsidRDefault="00CD3DFC" w:rsidP="00C46FC5">
            <w:pPr>
              <w:pStyle w:val="Tablebody"/>
              <w:rPr>
                <w:rStyle w:val="Hyperlink"/>
                <w:lang w:val="en-US"/>
              </w:rPr>
            </w:pPr>
            <w:hyperlink r:id="rId226" w:history="1">
              <w:r w:rsidR="00AF3BD1" w:rsidRPr="00CD3DFC">
                <w:rPr>
                  <w:rStyle w:val="Hyperlink"/>
                  <w:lang w:val="en-US"/>
                </w:rPr>
                <w:t>http://def.wmo.int/metce/2013</w:t>
              </w:r>
            </w:hyperlink>
          </w:p>
        </w:tc>
        <w:tc>
          <w:tcPr>
            <w:tcW w:w="1172" w:type="dxa"/>
          </w:tcPr>
          <w:p w14:paraId="48DD047B" w14:textId="77777777" w:rsidR="00AF3BD1" w:rsidRPr="0011571C" w:rsidRDefault="00AF3BD1" w:rsidP="00C46FC5">
            <w:pPr>
              <w:pStyle w:val="Tablebodycentered"/>
            </w:pPr>
            <w:r w:rsidRPr="0011571C">
              <w:t>metce</w:t>
            </w:r>
          </w:p>
        </w:tc>
        <w:tc>
          <w:tcPr>
            <w:tcW w:w="4280" w:type="dxa"/>
            <w:shd w:val="clear" w:color="auto" w:fill="auto"/>
          </w:tcPr>
          <w:p w14:paraId="6201CFDA" w14:textId="77777777" w:rsidR="00AF3BD1" w:rsidRPr="0011571C" w:rsidRDefault="00CD3DFC" w:rsidP="00C46FC5">
            <w:pPr>
              <w:pStyle w:val="Tablebody"/>
              <w:rPr>
                <w:rStyle w:val="Hyperlink"/>
              </w:rPr>
            </w:pPr>
            <w:hyperlink r:id="rId227" w:history="1">
              <w:r w:rsidR="00AF3BD1" w:rsidRPr="0011571C">
                <w:rPr>
                  <w:rStyle w:val="Hyperlink"/>
                </w:rPr>
                <w:t>http://schemas.wmo.int/metce/1.2/metce.xsd</w:t>
              </w:r>
            </w:hyperlink>
          </w:p>
        </w:tc>
      </w:tr>
    </w:tbl>
    <w:p w14:paraId="7A5137DF" w14:textId="77777777" w:rsidR="00AF3BD1" w:rsidRPr="00CD3DFC" w:rsidRDefault="00AF3BD1" w:rsidP="00AF3BD1">
      <w:pPr>
        <w:pStyle w:val="Tablecaption"/>
        <w:rPr>
          <w:lang w:val="en-US"/>
        </w:rPr>
      </w:pPr>
      <w:r w:rsidRPr="00CD3DFC">
        <w:rPr>
          <w:lang w:val="en-US"/>
        </w:rPr>
        <w:t>Table 202-16.3. External XML namespaces used in METCE-XML</w:t>
      </w:r>
    </w:p>
    <w:p w14:paraId="18D96E9C" w14:textId="3BDE628F"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Columns="4" HeaderRows="1" BodyRows="8" FooterRows="0" KeepTableWidth="True" KeepWidths="True" KeepHAlign="True" KeepVAlign="True"</w:instrText>
      </w:r>
      <w:r w:rsidR="00CD3DFC" w:rsidRPr="00CD3DFC">
        <w:rPr>
          <w:vanish/>
        </w:rPr>
        <w:fldChar w:fldCharType="end"/>
      </w:r>
      <w:r w:rsidRPr="00CD3DFC">
        <w:fldChar w:fldCharType="end"/>
      </w:r>
    </w:p>
    <w:tbl>
      <w:tblPr>
        <w:tblStyle w:val="TableGrid"/>
        <w:tblW w:w="5048"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60" w:type="dxa"/>
          <w:right w:w="60" w:type="dxa"/>
        </w:tblCellMar>
        <w:tblLook w:val="04A0" w:firstRow="1" w:lastRow="0" w:firstColumn="1" w:lastColumn="0" w:noHBand="0" w:noVBand="1"/>
      </w:tblPr>
      <w:tblGrid>
        <w:gridCol w:w="1741"/>
        <w:gridCol w:w="3203"/>
        <w:gridCol w:w="1253"/>
        <w:gridCol w:w="3575"/>
      </w:tblGrid>
      <w:tr w:rsidR="00AF3BD1" w:rsidRPr="00CD3DFC" w14:paraId="2972F6AF" w14:textId="77777777" w:rsidTr="00C46FC5">
        <w:trPr>
          <w:cantSplit/>
          <w:tblHeader/>
          <w:jc w:val="center"/>
        </w:trPr>
        <w:tc>
          <w:tcPr>
            <w:tcW w:w="1500" w:type="dxa"/>
            <w:shd w:val="clear" w:color="auto" w:fill="CCCCCC"/>
            <w:tcMar>
              <w:left w:w="20" w:type="dxa"/>
              <w:right w:w="20" w:type="dxa"/>
            </w:tcMar>
            <w:vAlign w:val="center"/>
          </w:tcPr>
          <w:p w14:paraId="68750F3E" w14:textId="77777777" w:rsidR="00AF3BD1" w:rsidRPr="0011571C" w:rsidRDefault="00AF3BD1" w:rsidP="00C46FC5">
            <w:pPr>
              <w:pStyle w:val="Tableheader"/>
            </w:pPr>
            <w:r w:rsidRPr="0011571C">
              <w:t>Standard</w:t>
            </w:r>
          </w:p>
        </w:tc>
        <w:tc>
          <w:tcPr>
            <w:tcW w:w="2760" w:type="dxa"/>
            <w:shd w:val="clear" w:color="auto" w:fill="CCCCCC"/>
            <w:tcMar>
              <w:left w:w="20" w:type="dxa"/>
              <w:right w:w="20" w:type="dxa"/>
            </w:tcMar>
            <w:vAlign w:val="center"/>
          </w:tcPr>
          <w:p w14:paraId="6DD69CAE" w14:textId="77777777" w:rsidR="00AF3BD1" w:rsidRPr="0011571C" w:rsidRDefault="00AF3BD1" w:rsidP="00C46FC5">
            <w:pPr>
              <w:pStyle w:val="Tableheader"/>
            </w:pPr>
            <w:r w:rsidRPr="0011571C">
              <w:t>XML namespace</w:t>
            </w:r>
          </w:p>
        </w:tc>
        <w:tc>
          <w:tcPr>
            <w:tcW w:w="1080" w:type="dxa"/>
            <w:shd w:val="clear" w:color="auto" w:fill="CCCCCC"/>
            <w:tcMar>
              <w:left w:w="0" w:type="dxa"/>
              <w:right w:w="0" w:type="dxa"/>
            </w:tcMar>
            <w:vAlign w:val="center"/>
          </w:tcPr>
          <w:p w14:paraId="5D45B346" w14:textId="77777777" w:rsidR="00AF3BD1" w:rsidRPr="0011571C" w:rsidRDefault="00AF3BD1" w:rsidP="00C46FC5">
            <w:pPr>
              <w:pStyle w:val="Tableheader"/>
            </w:pPr>
            <w:r w:rsidRPr="0011571C">
              <w:t>Default namespace prefix</w:t>
            </w:r>
          </w:p>
        </w:tc>
        <w:tc>
          <w:tcPr>
            <w:tcW w:w="3080" w:type="dxa"/>
            <w:shd w:val="clear" w:color="auto" w:fill="CCCCCC"/>
            <w:tcMar>
              <w:left w:w="20" w:type="dxa"/>
              <w:right w:w="20" w:type="dxa"/>
            </w:tcMar>
            <w:vAlign w:val="center"/>
          </w:tcPr>
          <w:p w14:paraId="55FB6C34" w14:textId="77777777" w:rsidR="00AF3BD1" w:rsidRPr="0011571C" w:rsidRDefault="00AF3BD1" w:rsidP="00C46FC5">
            <w:pPr>
              <w:pStyle w:val="Tableheader"/>
              <w:rPr>
                <w:lang w:val="en-GB"/>
              </w:rPr>
            </w:pPr>
            <w:r w:rsidRPr="0011571C">
              <w:rPr>
                <w:lang w:val="en-GB"/>
              </w:rPr>
              <w:t>Canonical location of all-components schema document</w:t>
            </w:r>
          </w:p>
        </w:tc>
      </w:tr>
      <w:tr w:rsidR="00AF3BD1" w:rsidRPr="0011571C" w14:paraId="30E3E9B7" w14:textId="77777777" w:rsidTr="00C46FC5">
        <w:trPr>
          <w:cantSplit/>
          <w:jc w:val="center"/>
        </w:trPr>
        <w:tc>
          <w:tcPr>
            <w:tcW w:w="1500" w:type="dxa"/>
          </w:tcPr>
          <w:p w14:paraId="3A6E71B7" w14:textId="77777777" w:rsidR="00AF3BD1" w:rsidRPr="0011571C" w:rsidRDefault="00AF3BD1" w:rsidP="00C46FC5">
            <w:pPr>
              <w:pStyle w:val="Tablebody"/>
            </w:pPr>
            <w:r w:rsidRPr="0011571C">
              <w:t>XML schema</w:t>
            </w:r>
          </w:p>
        </w:tc>
        <w:tc>
          <w:tcPr>
            <w:tcW w:w="2760" w:type="dxa"/>
          </w:tcPr>
          <w:p w14:paraId="3A0D40AA" w14:textId="77777777" w:rsidR="00AF3BD1" w:rsidRPr="0011571C" w:rsidRDefault="00CD3DFC" w:rsidP="00C46FC5">
            <w:pPr>
              <w:pStyle w:val="Tablebody"/>
              <w:rPr>
                <w:rStyle w:val="Hyperlink"/>
              </w:rPr>
            </w:pPr>
            <w:hyperlink r:id="rId228" w:history="1">
              <w:r w:rsidR="00AF3BD1" w:rsidRPr="0011571C">
                <w:rPr>
                  <w:rStyle w:val="Hyperlink"/>
                </w:rPr>
                <w:t>http://www.w3.org/2001/XMLSchema</w:t>
              </w:r>
            </w:hyperlink>
          </w:p>
        </w:tc>
        <w:tc>
          <w:tcPr>
            <w:tcW w:w="1080" w:type="dxa"/>
          </w:tcPr>
          <w:p w14:paraId="297682AA" w14:textId="77777777" w:rsidR="00AF3BD1" w:rsidRPr="0011571C" w:rsidRDefault="00AF3BD1" w:rsidP="00C46FC5">
            <w:pPr>
              <w:pStyle w:val="Tablebodycentered"/>
            </w:pPr>
            <w:r w:rsidRPr="0011571C">
              <w:t>xs</w:t>
            </w:r>
          </w:p>
        </w:tc>
        <w:tc>
          <w:tcPr>
            <w:tcW w:w="3080" w:type="dxa"/>
          </w:tcPr>
          <w:p w14:paraId="427F837B" w14:textId="77777777" w:rsidR="00AF3BD1" w:rsidRPr="0011571C" w:rsidRDefault="00AF3BD1" w:rsidP="00C46FC5">
            <w:pPr>
              <w:pStyle w:val="Tablebody"/>
            </w:pPr>
          </w:p>
        </w:tc>
      </w:tr>
      <w:tr w:rsidR="00AF3BD1" w:rsidRPr="0011571C" w14:paraId="61DFD755" w14:textId="77777777" w:rsidTr="00C46FC5">
        <w:trPr>
          <w:cantSplit/>
          <w:jc w:val="center"/>
        </w:trPr>
        <w:tc>
          <w:tcPr>
            <w:tcW w:w="1500" w:type="dxa"/>
          </w:tcPr>
          <w:p w14:paraId="3289D7C4" w14:textId="77777777" w:rsidR="00AF3BD1" w:rsidRPr="0011571C" w:rsidRDefault="00AF3BD1" w:rsidP="00C46FC5">
            <w:pPr>
              <w:pStyle w:val="Tablebody"/>
            </w:pPr>
            <w:r w:rsidRPr="0011571C">
              <w:t>Schematron</w:t>
            </w:r>
          </w:p>
        </w:tc>
        <w:tc>
          <w:tcPr>
            <w:tcW w:w="2760" w:type="dxa"/>
          </w:tcPr>
          <w:p w14:paraId="6D273C36" w14:textId="77777777" w:rsidR="00AF3BD1" w:rsidRPr="0011571C" w:rsidRDefault="00CD3DFC" w:rsidP="00C46FC5">
            <w:pPr>
              <w:pStyle w:val="Tablebody"/>
              <w:rPr>
                <w:rStyle w:val="Hyperlink"/>
              </w:rPr>
            </w:pPr>
            <w:hyperlink r:id="rId229" w:history="1">
              <w:r w:rsidR="00AF3BD1" w:rsidRPr="0011571C">
                <w:rPr>
                  <w:rStyle w:val="Hyperlink"/>
                </w:rPr>
                <w:t>http://purl.oclc.org/dsdl/schematron</w:t>
              </w:r>
            </w:hyperlink>
          </w:p>
        </w:tc>
        <w:tc>
          <w:tcPr>
            <w:tcW w:w="1080" w:type="dxa"/>
          </w:tcPr>
          <w:p w14:paraId="153DE4CC" w14:textId="77777777" w:rsidR="00AF3BD1" w:rsidRPr="0011571C" w:rsidRDefault="00AF3BD1" w:rsidP="00C46FC5">
            <w:pPr>
              <w:pStyle w:val="Tablebodycentered"/>
            </w:pPr>
            <w:r w:rsidRPr="0011571C">
              <w:t>sch</w:t>
            </w:r>
          </w:p>
        </w:tc>
        <w:tc>
          <w:tcPr>
            <w:tcW w:w="3080" w:type="dxa"/>
          </w:tcPr>
          <w:p w14:paraId="027F1F49" w14:textId="77777777" w:rsidR="00AF3BD1" w:rsidRPr="0011571C" w:rsidRDefault="00AF3BD1" w:rsidP="00C46FC5">
            <w:pPr>
              <w:pStyle w:val="Tablebody"/>
            </w:pPr>
          </w:p>
        </w:tc>
      </w:tr>
      <w:tr w:rsidR="00AF3BD1" w:rsidRPr="0011571C" w14:paraId="00A1A1E3" w14:textId="77777777" w:rsidTr="00C46FC5">
        <w:trPr>
          <w:cantSplit/>
          <w:jc w:val="center"/>
        </w:trPr>
        <w:tc>
          <w:tcPr>
            <w:tcW w:w="1500" w:type="dxa"/>
          </w:tcPr>
          <w:p w14:paraId="6354D157" w14:textId="77777777" w:rsidR="00AF3BD1" w:rsidRPr="0011571C" w:rsidRDefault="00AF3BD1" w:rsidP="00C46FC5">
            <w:pPr>
              <w:pStyle w:val="Tablebody"/>
            </w:pPr>
            <w:r w:rsidRPr="0011571C">
              <w:t>XSLT v2</w:t>
            </w:r>
          </w:p>
        </w:tc>
        <w:tc>
          <w:tcPr>
            <w:tcW w:w="2760" w:type="dxa"/>
          </w:tcPr>
          <w:p w14:paraId="47EFD1F1" w14:textId="77777777" w:rsidR="00AF3BD1" w:rsidRPr="0011571C" w:rsidRDefault="00CD3DFC" w:rsidP="00C46FC5">
            <w:pPr>
              <w:pStyle w:val="Tablebody"/>
              <w:rPr>
                <w:rStyle w:val="Hyperlink"/>
              </w:rPr>
            </w:pPr>
            <w:hyperlink r:id="rId230" w:history="1">
              <w:r w:rsidR="00AF3BD1" w:rsidRPr="0011571C">
                <w:rPr>
                  <w:rStyle w:val="Hyperlink"/>
                </w:rPr>
                <w:t>http://www.w3.org/1999/XSL/Transform</w:t>
              </w:r>
            </w:hyperlink>
          </w:p>
        </w:tc>
        <w:tc>
          <w:tcPr>
            <w:tcW w:w="1080" w:type="dxa"/>
          </w:tcPr>
          <w:p w14:paraId="5655F480" w14:textId="77777777" w:rsidR="00AF3BD1" w:rsidRPr="0011571C" w:rsidRDefault="00AF3BD1" w:rsidP="00C46FC5">
            <w:pPr>
              <w:pStyle w:val="Tablebodycentered"/>
            </w:pPr>
            <w:r w:rsidRPr="0011571C">
              <w:t>xsl</w:t>
            </w:r>
          </w:p>
        </w:tc>
        <w:tc>
          <w:tcPr>
            <w:tcW w:w="3080" w:type="dxa"/>
          </w:tcPr>
          <w:p w14:paraId="3A91A632" w14:textId="77777777" w:rsidR="00AF3BD1" w:rsidRPr="0011571C" w:rsidRDefault="00AF3BD1" w:rsidP="00C46FC5">
            <w:pPr>
              <w:pStyle w:val="Tablebody"/>
            </w:pPr>
          </w:p>
        </w:tc>
      </w:tr>
      <w:tr w:rsidR="00AF3BD1" w:rsidRPr="0011571C" w14:paraId="18B6495A" w14:textId="77777777" w:rsidTr="00C46FC5">
        <w:trPr>
          <w:cantSplit/>
          <w:jc w:val="center"/>
        </w:trPr>
        <w:tc>
          <w:tcPr>
            <w:tcW w:w="1500" w:type="dxa"/>
          </w:tcPr>
          <w:p w14:paraId="53CC2D26" w14:textId="77777777" w:rsidR="00AF3BD1" w:rsidRPr="0011571C" w:rsidRDefault="00AF3BD1" w:rsidP="00C46FC5">
            <w:pPr>
              <w:pStyle w:val="Tablebody"/>
            </w:pPr>
            <w:r w:rsidRPr="0011571C">
              <w:t>XML Linking Language</w:t>
            </w:r>
          </w:p>
        </w:tc>
        <w:tc>
          <w:tcPr>
            <w:tcW w:w="2760" w:type="dxa"/>
          </w:tcPr>
          <w:p w14:paraId="5AECE0AC" w14:textId="77777777" w:rsidR="00AF3BD1" w:rsidRPr="0011571C" w:rsidRDefault="00CD3DFC" w:rsidP="00C46FC5">
            <w:pPr>
              <w:pStyle w:val="Tablebody"/>
              <w:rPr>
                <w:rStyle w:val="Hyperlink"/>
              </w:rPr>
            </w:pPr>
            <w:hyperlink r:id="rId231" w:history="1">
              <w:r w:rsidR="00AF3BD1" w:rsidRPr="0011571C">
                <w:rPr>
                  <w:rStyle w:val="Hyperlink"/>
                </w:rPr>
                <w:t>http://www.w3.org/1999/xlink</w:t>
              </w:r>
            </w:hyperlink>
          </w:p>
        </w:tc>
        <w:tc>
          <w:tcPr>
            <w:tcW w:w="1080" w:type="dxa"/>
          </w:tcPr>
          <w:p w14:paraId="4C7411EE" w14:textId="77777777" w:rsidR="00AF3BD1" w:rsidRPr="0011571C" w:rsidRDefault="00AF3BD1" w:rsidP="00C46FC5">
            <w:pPr>
              <w:pStyle w:val="Tablebodycentered"/>
            </w:pPr>
            <w:r w:rsidRPr="0011571C">
              <w:t>xlink</w:t>
            </w:r>
          </w:p>
        </w:tc>
        <w:tc>
          <w:tcPr>
            <w:tcW w:w="3080" w:type="dxa"/>
          </w:tcPr>
          <w:p w14:paraId="1BE0C36F" w14:textId="77777777" w:rsidR="00AF3BD1" w:rsidRPr="0011571C" w:rsidRDefault="00CD3DFC" w:rsidP="00C46FC5">
            <w:pPr>
              <w:pStyle w:val="Tablebody"/>
              <w:rPr>
                <w:rStyle w:val="Hyperlink"/>
              </w:rPr>
            </w:pPr>
            <w:hyperlink r:id="rId232" w:history="1">
              <w:r w:rsidR="00AF3BD1" w:rsidRPr="0011571C">
                <w:rPr>
                  <w:rStyle w:val="Hyperlink"/>
                </w:rPr>
                <w:t>http://www.w3.org/1999/xlink.xsd</w:t>
              </w:r>
            </w:hyperlink>
          </w:p>
        </w:tc>
      </w:tr>
      <w:tr w:rsidR="00AF3BD1" w:rsidRPr="0011571C" w14:paraId="47718E25" w14:textId="77777777" w:rsidTr="00C46FC5">
        <w:trPr>
          <w:cantSplit/>
          <w:jc w:val="center"/>
        </w:trPr>
        <w:tc>
          <w:tcPr>
            <w:tcW w:w="1500" w:type="dxa"/>
          </w:tcPr>
          <w:p w14:paraId="2428B4E0" w14:textId="77777777" w:rsidR="00AF3BD1" w:rsidRPr="0011571C" w:rsidRDefault="00AF3BD1" w:rsidP="00950E8A">
            <w:pPr>
              <w:pStyle w:val="Tablebody"/>
            </w:pPr>
            <w:r w:rsidRPr="0011571C">
              <w:t>ISO 19136:200</w:t>
            </w:r>
            <w:r w:rsidR="00950E8A" w:rsidRPr="0011571C">
              <w:t>7</w:t>
            </w:r>
            <w:r w:rsidRPr="0011571C">
              <w:t xml:space="preserve"> GML</w:t>
            </w:r>
          </w:p>
        </w:tc>
        <w:tc>
          <w:tcPr>
            <w:tcW w:w="2760" w:type="dxa"/>
          </w:tcPr>
          <w:p w14:paraId="48AFAB2C" w14:textId="77777777" w:rsidR="00AF3BD1" w:rsidRPr="0011571C" w:rsidRDefault="00CD3DFC" w:rsidP="00C46FC5">
            <w:pPr>
              <w:pStyle w:val="Tablebody"/>
              <w:rPr>
                <w:rStyle w:val="Hyperlink"/>
              </w:rPr>
            </w:pPr>
            <w:hyperlink r:id="rId233" w:history="1">
              <w:r w:rsidR="00AF3BD1" w:rsidRPr="0011571C">
                <w:rPr>
                  <w:rStyle w:val="Hyperlink"/>
                </w:rPr>
                <w:t>http://www.opengis.net/gml/3.2</w:t>
              </w:r>
            </w:hyperlink>
          </w:p>
        </w:tc>
        <w:tc>
          <w:tcPr>
            <w:tcW w:w="1080" w:type="dxa"/>
          </w:tcPr>
          <w:p w14:paraId="1646A0DC" w14:textId="77777777" w:rsidR="00AF3BD1" w:rsidRPr="0011571C" w:rsidRDefault="00AF3BD1" w:rsidP="00C46FC5">
            <w:pPr>
              <w:pStyle w:val="Tablebodycentered"/>
            </w:pPr>
            <w:r w:rsidRPr="0011571C">
              <w:t>gml</w:t>
            </w:r>
          </w:p>
        </w:tc>
        <w:tc>
          <w:tcPr>
            <w:tcW w:w="3080" w:type="dxa"/>
          </w:tcPr>
          <w:p w14:paraId="2E95E4A6" w14:textId="77777777" w:rsidR="00AF3BD1" w:rsidRPr="0011571C" w:rsidRDefault="00CD3DFC" w:rsidP="00C46FC5">
            <w:pPr>
              <w:pStyle w:val="Tablebody"/>
              <w:rPr>
                <w:rStyle w:val="Hyperlink"/>
              </w:rPr>
            </w:pPr>
            <w:hyperlink r:id="rId234" w:history="1">
              <w:r w:rsidR="00AF3BD1" w:rsidRPr="0011571C">
                <w:rPr>
                  <w:rStyle w:val="Hyperlink"/>
                </w:rPr>
                <w:t>http://schemas.opengis.net/gml/3.2.1/gml.xsd</w:t>
              </w:r>
            </w:hyperlink>
          </w:p>
        </w:tc>
      </w:tr>
      <w:tr w:rsidR="00AF3BD1" w:rsidRPr="0011571C" w14:paraId="6805B942" w14:textId="77777777" w:rsidTr="00C46FC5">
        <w:trPr>
          <w:cantSplit/>
          <w:jc w:val="center"/>
        </w:trPr>
        <w:tc>
          <w:tcPr>
            <w:tcW w:w="1500" w:type="dxa"/>
          </w:tcPr>
          <w:p w14:paraId="6A66F31C" w14:textId="77777777" w:rsidR="00AF3BD1" w:rsidRPr="0011571C" w:rsidRDefault="00AF3BD1" w:rsidP="00C46FC5">
            <w:pPr>
              <w:pStyle w:val="Tablebody"/>
              <w:rPr>
                <w:lang w:val="fr-CH"/>
              </w:rPr>
            </w:pPr>
            <w:r w:rsidRPr="0011571C">
              <w:rPr>
                <w:lang w:val="fr-CH"/>
              </w:rPr>
              <w:t>ISO/TS 19139:2007 metadata XML implementation</w:t>
            </w:r>
          </w:p>
        </w:tc>
        <w:tc>
          <w:tcPr>
            <w:tcW w:w="2760" w:type="dxa"/>
          </w:tcPr>
          <w:p w14:paraId="0A8978EE" w14:textId="77777777" w:rsidR="00AF3BD1" w:rsidRPr="0011571C" w:rsidRDefault="00CD3DFC" w:rsidP="00C46FC5">
            <w:pPr>
              <w:pStyle w:val="Tablebody"/>
              <w:rPr>
                <w:rStyle w:val="Hyperlink"/>
                <w:lang w:val="fr-CH"/>
              </w:rPr>
            </w:pPr>
            <w:hyperlink r:id="rId235" w:history="1">
              <w:r w:rsidR="00AF3BD1" w:rsidRPr="0011571C">
                <w:rPr>
                  <w:rStyle w:val="Hyperlink"/>
                  <w:lang w:val="fr-CH"/>
                </w:rPr>
                <w:t>http://www.isotc211.org/2005/gmd</w:t>
              </w:r>
            </w:hyperlink>
          </w:p>
        </w:tc>
        <w:tc>
          <w:tcPr>
            <w:tcW w:w="1080" w:type="dxa"/>
          </w:tcPr>
          <w:p w14:paraId="56F0EA52" w14:textId="77777777" w:rsidR="00AF3BD1" w:rsidRPr="0011571C" w:rsidRDefault="00AF3BD1" w:rsidP="00C46FC5">
            <w:pPr>
              <w:pStyle w:val="Tablebodycentered"/>
            </w:pPr>
            <w:r w:rsidRPr="0011571C">
              <w:t>gmd</w:t>
            </w:r>
          </w:p>
        </w:tc>
        <w:tc>
          <w:tcPr>
            <w:tcW w:w="3080" w:type="dxa"/>
            <w:tcMar>
              <w:right w:w="0" w:type="dxa"/>
            </w:tcMar>
          </w:tcPr>
          <w:p w14:paraId="735A3DE7" w14:textId="77777777" w:rsidR="00AF3BD1" w:rsidRPr="0011571C" w:rsidRDefault="00CD3DFC" w:rsidP="00C46FC5">
            <w:pPr>
              <w:pStyle w:val="Tablebody"/>
              <w:rPr>
                <w:rStyle w:val="Hyperlink"/>
              </w:rPr>
            </w:pPr>
            <w:hyperlink r:id="rId236" w:history="1">
              <w:r w:rsidR="00AF3BD1" w:rsidRPr="0011571C">
                <w:rPr>
                  <w:rStyle w:val="Hyperlink"/>
                </w:rPr>
                <w:t>http://standards.iso.org/ittf/PubliclyAvailableStandards/ISO_19139_Schemas/gmd/gmd.xsd</w:t>
              </w:r>
            </w:hyperlink>
          </w:p>
        </w:tc>
      </w:tr>
      <w:tr w:rsidR="00AF3BD1" w:rsidRPr="0011571C" w14:paraId="5A5D65C0" w14:textId="77777777" w:rsidTr="00C46FC5">
        <w:trPr>
          <w:cantSplit/>
          <w:jc w:val="center"/>
        </w:trPr>
        <w:tc>
          <w:tcPr>
            <w:tcW w:w="1500" w:type="dxa"/>
          </w:tcPr>
          <w:p w14:paraId="3EA0FA02" w14:textId="77777777" w:rsidR="00AF3BD1" w:rsidRPr="0011571C" w:rsidRDefault="00AF3BD1" w:rsidP="00C46FC5">
            <w:pPr>
              <w:pStyle w:val="Tablebody"/>
            </w:pPr>
            <w:r w:rsidRPr="0011571C">
              <w:t>OGC OMXML</w:t>
            </w:r>
          </w:p>
        </w:tc>
        <w:tc>
          <w:tcPr>
            <w:tcW w:w="2760" w:type="dxa"/>
          </w:tcPr>
          <w:p w14:paraId="40A4012F" w14:textId="77777777" w:rsidR="00AF3BD1" w:rsidRPr="0011571C" w:rsidRDefault="00CD3DFC" w:rsidP="00C46FC5">
            <w:pPr>
              <w:pStyle w:val="Tablebody"/>
              <w:rPr>
                <w:rStyle w:val="Hyperlink"/>
              </w:rPr>
            </w:pPr>
            <w:hyperlink r:id="rId237" w:history="1">
              <w:r w:rsidR="00AF3BD1" w:rsidRPr="0011571C">
                <w:rPr>
                  <w:rStyle w:val="Hyperlink"/>
                </w:rPr>
                <w:t>http://www.opengis.net/om/2.0</w:t>
              </w:r>
            </w:hyperlink>
          </w:p>
        </w:tc>
        <w:tc>
          <w:tcPr>
            <w:tcW w:w="1080" w:type="dxa"/>
          </w:tcPr>
          <w:p w14:paraId="6ECE3579" w14:textId="77777777" w:rsidR="00AF3BD1" w:rsidRPr="0011571C" w:rsidRDefault="00AF3BD1" w:rsidP="00C46FC5">
            <w:pPr>
              <w:pStyle w:val="Tablebodycentered"/>
            </w:pPr>
            <w:r w:rsidRPr="0011571C">
              <w:t>om</w:t>
            </w:r>
          </w:p>
        </w:tc>
        <w:tc>
          <w:tcPr>
            <w:tcW w:w="3080" w:type="dxa"/>
          </w:tcPr>
          <w:p w14:paraId="77E65525" w14:textId="77777777" w:rsidR="00AF3BD1" w:rsidRPr="0011571C" w:rsidRDefault="00CD3DFC" w:rsidP="00C46FC5">
            <w:pPr>
              <w:pStyle w:val="Tablebody"/>
              <w:rPr>
                <w:rStyle w:val="Hyperlink"/>
              </w:rPr>
            </w:pPr>
            <w:hyperlink r:id="rId238" w:history="1">
              <w:r w:rsidR="00AF3BD1" w:rsidRPr="0011571C">
                <w:rPr>
                  <w:rStyle w:val="Hyperlink"/>
                </w:rPr>
                <w:t>http://schemas.opengis.net/om/2.0/observation.xsd</w:t>
              </w:r>
            </w:hyperlink>
          </w:p>
        </w:tc>
      </w:tr>
      <w:tr w:rsidR="00AF3BD1" w:rsidRPr="0011571C" w14:paraId="60A981BC" w14:textId="77777777" w:rsidTr="00C46FC5">
        <w:trPr>
          <w:cantSplit/>
          <w:jc w:val="center"/>
        </w:trPr>
        <w:tc>
          <w:tcPr>
            <w:tcW w:w="1500" w:type="dxa"/>
          </w:tcPr>
          <w:p w14:paraId="4C155396" w14:textId="77777777" w:rsidR="00AF3BD1" w:rsidRPr="0011571C" w:rsidRDefault="00AF3BD1" w:rsidP="00C46FC5">
            <w:pPr>
              <w:pStyle w:val="Tablebody"/>
            </w:pPr>
            <w:r w:rsidRPr="0011571C">
              <w:t>FM 203-15 Ext. OPM-XML</w:t>
            </w:r>
          </w:p>
        </w:tc>
        <w:tc>
          <w:tcPr>
            <w:tcW w:w="2760" w:type="dxa"/>
          </w:tcPr>
          <w:p w14:paraId="69347D5A" w14:textId="77777777" w:rsidR="00AF3BD1" w:rsidRPr="0011571C" w:rsidRDefault="00CD3DFC" w:rsidP="00C46FC5">
            <w:pPr>
              <w:pStyle w:val="Tablebody"/>
              <w:rPr>
                <w:rStyle w:val="Hyperlink"/>
              </w:rPr>
            </w:pPr>
            <w:hyperlink r:id="rId239" w:history="1">
              <w:r w:rsidR="00AF3BD1" w:rsidRPr="0011571C">
                <w:rPr>
                  <w:rStyle w:val="Hyperlink"/>
                </w:rPr>
                <w:t>http://def.wmo.int/opm/2013</w:t>
              </w:r>
            </w:hyperlink>
          </w:p>
        </w:tc>
        <w:tc>
          <w:tcPr>
            <w:tcW w:w="1080" w:type="dxa"/>
          </w:tcPr>
          <w:p w14:paraId="1DB9DA10" w14:textId="77777777" w:rsidR="00AF3BD1" w:rsidRPr="0011571C" w:rsidRDefault="00AF3BD1" w:rsidP="00C46FC5">
            <w:pPr>
              <w:pStyle w:val="Tablebodycentered"/>
            </w:pPr>
            <w:r w:rsidRPr="0011571C">
              <w:t>opm</w:t>
            </w:r>
          </w:p>
        </w:tc>
        <w:tc>
          <w:tcPr>
            <w:tcW w:w="3080" w:type="dxa"/>
          </w:tcPr>
          <w:p w14:paraId="7DEF4EA8" w14:textId="77777777" w:rsidR="00AF3BD1" w:rsidRPr="0011571C" w:rsidRDefault="00CD3DFC" w:rsidP="00C46FC5">
            <w:pPr>
              <w:pStyle w:val="Tablebody"/>
              <w:rPr>
                <w:rStyle w:val="Hyperlink"/>
              </w:rPr>
            </w:pPr>
            <w:hyperlink r:id="rId240" w:history="1">
              <w:r w:rsidR="00AF3BD1" w:rsidRPr="0011571C">
                <w:rPr>
                  <w:rStyle w:val="Hyperlink"/>
                </w:rPr>
                <w:t>http://schemas.wmo.int/opm/1.1/opm.xsd</w:t>
              </w:r>
            </w:hyperlink>
          </w:p>
        </w:tc>
      </w:tr>
    </w:tbl>
    <w:p w14:paraId="61E2E921" w14:textId="77777777" w:rsidR="00AF3BD1" w:rsidRPr="0011571C" w:rsidRDefault="00AF3BD1" w:rsidP="00AF3BD1">
      <w:pPr>
        <w:pStyle w:val="Heading20"/>
      </w:pPr>
      <w:r w:rsidRPr="0011571C">
        <w:lastRenderedPageBreak/>
        <w:t>202-16.3</w:t>
      </w:r>
      <w:r w:rsidRPr="0011571C">
        <w:tab/>
        <w:t>Virtual typing</w:t>
      </w:r>
    </w:p>
    <w:p w14:paraId="59167D0A" w14:textId="77777777" w:rsidR="00AF3BD1" w:rsidRPr="00CD3DFC" w:rsidRDefault="00AF3BD1" w:rsidP="00AF3BD1">
      <w:pPr>
        <w:pStyle w:val="Bodytext1"/>
        <w:rPr>
          <w:lang w:val="en-US"/>
        </w:rPr>
      </w:pPr>
      <w:r w:rsidRPr="00CD3DFC">
        <w:rPr>
          <w:lang w:val="en-US"/>
        </w:rPr>
        <w:t>In accordance with OMXML (clause 7.2), the specialization of OM_Observation is provided through Schematron restriction. The om:type element shall be used to specify the type of OM_Observation that is being encoded using the URI for the corresponding observation type listed in Code table D-3.</w:t>
      </w:r>
    </w:p>
    <w:p w14:paraId="4EC7D19B" w14:textId="77777777" w:rsidR="00AF3BD1" w:rsidRPr="0011571C" w:rsidRDefault="00AF3BD1" w:rsidP="00AF3BD1">
      <w:pPr>
        <w:pStyle w:val="Notesheading"/>
      </w:pPr>
      <w:r w:rsidRPr="0011571C">
        <w:t>Notes:</w:t>
      </w:r>
    </w:p>
    <w:p w14:paraId="62C11381" w14:textId="77777777" w:rsidR="00AF3BD1" w:rsidRPr="0011571C" w:rsidRDefault="00AF3BD1" w:rsidP="00AF3BD1">
      <w:pPr>
        <w:pStyle w:val="Notes1"/>
      </w:pPr>
      <w:r w:rsidRPr="0011571C">
        <w:t>1.</w:t>
      </w:r>
      <w:r w:rsidRPr="0011571C">
        <w:tab/>
        <w:t>Code table D-3 is described in Appendix A.</w:t>
      </w:r>
    </w:p>
    <w:p w14:paraId="241620CB" w14:textId="77777777" w:rsidR="00AF3BD1" w:rsidRPr="0011571C" w:rsidRDefault="00AF3BD1" w:rsidP="00AF3BD1">
      <w:pPr>
        <w:pStyle w:val="Notes1"/>
      </w:pPr>
      <w:r w:rsidRPr="0011571C">
        <w:t>2.</w:t>
      </w:r>
      <w:r w:rsidRPr="0011571C">
        <w:tab/>
        <w:t xml:space="preserve">Code table D-3 is published online at </w:t>
      </w:r>
      <w:hyperlink r:id="rId241" w:history="1">
        <w:r w:rsidRPr="0011571C">
          <w:rPr>
            <w:rStyle w:val="Hyperlink"/>
          </w:rPr>
          <w:t>http://codes.wmo.int/common/observation-type/METCE/2013</w:t>
        </w:r>
      </w:hyperlink>
      <w:r w:rsidRPr="0011571C">
        <w:t>.</w:t>
      </w:r>
    </w:p>
    <w:p w14:paraId="7FF4D8EB" w14:textId="77777777" w:rsidR="00AF3BD1" w:rsidRPr="0011571C" w:rsidRDefault="00AF3BD1" w:rsidP="00AF3BD1">
      <w:pPr>
        <w:pStyle w:val="Notes1"/>
      </w:pPr>
      <w:r w:rsidRPr="0011571C">
        <w:t>3.</w:t>
      </w:r>
      <w:r w:rsidRPr="0011571C">
        <w:tab/>
        <w:t xml:space="preserve">The URI for each observation type is composed by appending the </w:t>
      </w:r>
      <w:r w:rsidRPr="0011571C">
        <w:rPr>
          <w:rStyle w:val="Italic"/>
        </w:rPr>
        <w:t>notation</w:t>
      </w:r>
      <w:r w:rsidRPr="0011571C">
        <w:t xml:space="preserve"> to the </w:t>
      </w:r>
      <w:r w:rsidRPr="0011571C">
        <w:rPr>
          <w:rStyle w:val="Italic"/>
        </w:rPr>
        <w:t>code-space</w:t>
      </w:r>
      <w:r w:rsidRPr="0011571C">
        <w:t xml:space="preserve">. As an example, the URI of DiscreteTimeSeriesObservation is </w:t>
      </w:r>
      <w:hyperlink r:id="rId242" w:history="1">
        <w:r w:rsidRPr="0011571C">
          <w:rPr>
            <w:rStyle w:val="Hyperlink"/>
          </w:rPr>
          <w:t>http://codes.wmo.int/common/observation-type/METCE/2013/DiscreteTimeSeriesObservation</w:t>
        </w:r>
      </w:hyperlink>
      <w:r w:rsidRPr="0011571C">
        <w:t>.</w:t>
      </w:r>
    </w:p>
    <w:p w14:paraId="6F32B304" w14:textId="77777777" w:rsidR="00AF3BD1" w:rsidRPr="0011571C" w:rsidRDefault="00AF3BD1" w:rsidP="00AF3BD1">
      <w:pPr>
        <w:pStyle w:val="Notes1"/>
      </w:pPr>
      <w:r w:rsidRPr="0011571C">
        <w:t>4.</w:t>
      </w:r>
      <w:r w:rsidRPr="0011571C">
        <w:tab/>
        <w:t>Each URI will resolve to provide further information about the associated observation type.</w:t>
      </w:r>
    </w:p>
    <w:p w14:paraId="070AA634" w14:textId="77777777" w:rsidR="00AF3BD1" w:rsidRPr="0011571C" w:rsidRDefault="00AF3BD1" w:rsidP="00AF3BD1">
      <w:pPr>
        <w:pStyle w:val="Notes1"/>
      </w:pPr>
      <w:r w:rsidRPr="0011571C">
        <w:t>5.</w:t>
      </w:r>
      <w:r w:rsidRPr="0011571C">
        <w:tab/>
        <w:t>The terms “observation” and “measurement” evoke a particular concept to meteorologists (for example, the measurement of a physical phenomenon using an instrument or sensor). As defined in ISO 19156:2011, Geographic information – Observations and measurements, an instance of OM_Observation is defined as an “estimate of the value of some property of some feature of interest using a specified procedure”. OM_Measurement is clearly applicable to the measurement of some physical property values using an instrument or sensor but is equally applicable to the numerical simulation of physical property values using a computational model (for example, a forecast or reanalysis).</w:t>
      </w:r>
    </w:p>
    <w:p w14:paraId="3E96D535" w14:textId="77777777" w:rsidR="001213A9" w:rsidRPr="0011571C" w:rsidRDefault="001213A9" w:rsidP="001213A9">
      <w:pPr>
        <w:pStyle w:val="Heading20"/>
      </w:pPr>
      <w:r w:rsidRPr="0011571C">
        <w:t>202-16.4</w:t>
      </w:r>
      <w:r w:rsidRPr="0011571C">
        <w:tab/>
        <w:t>Not used</w:t>
      </w:r>
    </w:p>
    <w:p w14:paraId="3B7E348F" w14:textId="77777777" w:rsidR="001213A9" w:rsidRPr="0011571C" w:rsidRDefault="001213A9" w:rsidP="001213A9">
      <w:pPr>
        <w:pStyle w:val="Heading20"/>
      </w:pPr>
      <w:r w:rsidRPr="0011571C">
        <w:t>202-16.5</w:t>
      </w:r>
      <w:r w:rsidRPr="0011571C">
        <w:tab/>
        <w:t>Not used</w:t>
      </w:r>
    </w:p>
    <w:p w14:paraId="73B337C6" w14:textId="77777777" w:rsidR="001213A9" w:rsidRPr="0011571C" w:rsidRDefault="001213A9" w:rsidP="001213A9">
      <w:pPr>
        <w:pStyle w:val="Heading20"/>
      </w:pPr>
      <w:r w:rsidRPr="0011571C">
        <w:t>202-16.6</w:t>
      </w:r>
      <w:r w:rsidRPr="0011571C">
        <w:tab/>
        <w:t>Not used</w:t>
      </w:r>
    </w:p>
    <w:p w14:paraId="3D6FA15D" w14:textId="77777777" w:rsidR="00AF3BD1" w:rsidRPr="0011571C" w:rsidRDefault="00AF3BD1" w:rsidP="00AF3BD1">
      <w:pPr>
        <w:pStyle w:val="Heading20"/>
      </w:pPr>
      <w:r w:rsidRPr="0011571C">
        <w:t>202-16.7</w:t>
      </w:r>
      <w:r w:rsidRPr="0011571C">
        <w:tab/>
        <w:t>Requirements class: Volcano</w:t>
      </w:r>
    </w:p>
    <w:p w14:paraId="7E8E3F21" w14:textId="77777777" w:rsidR="00AF3BD1" w:rsidRPr="00CD3DFC" w:rsidRDefault="00AF3BD1" w:rsidP="00AF3BD1">
      <w:pPr>
        <w:pStyle w:val="Bodytext1"/>
        <w:rPr>
          <w:lang w:val="en-US"/>
        </w:rPr>
      </w:pPr>
      <w:r w:rsidRPr="00CD3DFC">
        <w:rPr>
          <w:lang w:val="en-US"/>
        </w:rPr>
        <w:t>202-16.7.1</w:t>
      </w:r>
      <w:r w:rsidRPr="00CD3DFC">
        <w:rPr>
          <w:lang w:val="en-US"/>
        </w:rPr>
        <w:tab/>
        <w:t>This requirements class is used to describe the representation of a volcano. The class is targeted at providing a basic description of the volcano as a meteorological phenomenon.</w:t>
      </w:r>
    </w:p>
    <w:p w14:paraId="3218C6BB" w14:textId="77777777" w:rsidR="00AF3BD1" w:rsidRPr="0011571C" w:rsidRDefault="00AF3BD1" w:rsidP="00AF3BD1">
      <w:pPr>
        <w:pStyle w:val="Note"/>
      </w:pPr>
      <w:r w:rsidRPr="0011571C">
        <w:t>Note:</w:t>
      </w:r>
      <w:r w:rsidRPr="0011571C">
        <w:tab/>
        <w:t>Representations providing more detailed information may be used if required.</w:t>
      </w:r>
    </w:p>
    <w:p w14:paraId="7B8CC394" w14:textId="77777777" w:rsidR="00AF3BD1" w:rsidRPr="00CD3DFC" w:rsidRDefault="00AF3BD1" w:rsidP="00AF3BD1">
      <w:pPr>
        <w:pStyle w:val="Bodytext1"/>
        <w:rPr>
          <w:lang w:val="en-US"/>
        </w:rPr>
      </w:pPr>
      <w:r w:rsidRPr="00CD3DFC">
        <w:rPr>
          <w:lang w:val="en-US"/>
        </w:rPr>
        <w:t>202-16.7.2</w:t>
      </w:r>
      <w:r w:rsidRPr="00CD3DFC">
        <w:rPr>
          <w:lang w:val="en-US"/>
        </w:rPr>
        <w:tab/>
        <w:t>XML elements describing volcanoes shall conform to all requirements specified in Table 202-16.4.</w:t>
      </w:r>
    </w:p>
    <w:p w14:paraId="62380830" w14:textId="77777777" w:rsidR="0012172D" w:rsidRPr="00CD3DFC" w:rsidRDefault="0012172D" w:rsidP="0012172D">
      <w:pPr>
        <w:pStyle w:val="Bodytext1"/>
        <w:rPr>
          <w:lang w:val="en-US"/>
        </w:rPr>
      </w:pPr>
      <w:r w:rsidRPr="00CD3DFC">
        <w:rPr>
          <w:lang w:val="en-US"/>
        </w:rPr>
        <w:t>202-16.7.3</w:t>
      </w:r>
      <w:r w:rsidRPr="00CD3DFC">
        <w:rPr>
          <w:lang w:val="en-US"/>
        </w:rPr>
        <w:tab/>
        <w:t>XML elements describing volcanoes shall conform to all requirements of all relevant dependencies specified in Table 202-16.4.</w:t>
      </w:r>
    </w:p>
    <w:p w14:paraId="1A9F0A5B" w14:textId="77777777" w:rsidR="00AF3BD1" w:rsidRPr="0011571C" w:rsidRDefault="00AF3BD1" w:rsidP="00AF3BD1">
      <w:pPr>
        <w:pStyle w:val="Tablecaption"/>
      </w:pPr>
      <w:r w:rsidRPr="0011571C">
        <w:t>Table 202-16.4. Requirements class xsd-volcano</w:t>
      </w:r>
    </w:p>
    <w:p w14:paraId="625D14A1" w14:textId="27AC2683"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BodyRows="7"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2017"/>
        <w:gridCol w:w="7742"/>
      </w:tblGrid>
      <w:tr w:rsidR="00AF3BD1" w:rsidRPr="0011571C" w14:paraId="58ACF270" w14:textId="77777777" w:rsidTr="00C46FC5">
        <w:trPr>
          <w:cantSplit/>
          <w:tblHeader/>
          <w:jc w:val="center"/>
        </w:trPr>
        <w:tc>
          <w:tcPr>
            <w:tcW w:w="8420" w:type="dxa"/>
            <w:gridSpan w:val="2"/>
            <w:shd w:val="clear" w:color="auto" w:fill="F2F2F2"/>
          </w:tcPr>
          <w:p w14:paraId="27ED60F2" w14:textId="77777777" w:rsidR="00AF3BD1" w:rsidRPr="0011571C" w:rsidRDefault="00AF3BD1" w:rsidP="00C46FC5">
            <w:pPr>
              <w:pStyle w:val="Tableheader"/>
            </w:pPr>
            <w:r w:rsidRPr="0011571C">
              <w:t>Requirements class</w:t>
            </w:r>
          </w:p>
        </w:tc>
      </w:tr>
      <w:tr w:rsidR="00AF3BD1" w:rsidRPr="0011571C" w14:paraId="3975D0EB" w14:textId="77777777" w:rsidTr="00C46FC5">
        <w:trPr>
          <w:cantSplit/>
          <w:jc w:val="center"/>
        </w:trPr>
        <w:tc>
          <w:tcPr>
            <w:tcW w:w="8420" w:type="dxa"/>
            <w:gridSpan w:val="2"/>
          </w:tcPr>
          <w:p w14:paraId="7DDD9A4F" w14:textId="77777777" w:rsidR="00AF3BD1" w:rsidRPr="0011571C" w:rsidRDefault="00CD3DFC" w:rsidP="00C46FC5">
            <w:pPr>
              <w:pStyle w:val="Tablebody"/>
              <w:rPr>
                <w:rStyle w:val="Hyperlink"/>
              </w:rPr>
            </w:pPr>
            <w:hyperlink r:id="rId243" w:history="1">
              <w:r w:rsidR="00AF3BD1" w:rsidRPr="0011571C">
                <w:rPr>
                  <w:rStyle w:val="Hyperlink"/>
                </w:rPr>
                <w:t>http://def.wmo.int/metce/2013/req/xsd-volcano</w:t>
              </w:r>
            </w:hyperlink>
          </w:p>
        </w:tc>
      </w:tr>
      <w:tr w:rsidR="00AF3BD1" w:rsidRPr="0011571C" w14:paraId="2245F9BE" w14:textId="77777777" w:rsidTr="00C46FC5">
        <w:trPr>
          <w:cantSplit/>
          <w:jc w:val="center"/>
        </w:trPr>
        <w:tc>
          <w:tcPr>
            <w:tcW w:w="1740" w:type="dxa"/>
          </w:tcPr>
          <w:p w14:paraId="77DCA9E6" w14:textId="77777777" w:rsidR="00AF3BD1" w:rsidRPr="0011571C" w:rsidRDefault="00AF3BD1" w:rsidP="00C46FC5">
            <w:pPr>
              <w:pStyle w:val="Tablebody"/>
            </w:pPr>
            <w:r w:rsidRPr="0011571C">
              <w:t>Target type</w:t>
            </w:r>
          </w:p>
        </w:tc>
        <w:tc>
          <w:tcPr>
            <w:tcW w:w="6680" w:type="dxa"/>
          </w:tcPr>
          <w:p w14:paraId="676ED749" w14:textId="77777777" w:rsidR="00AF3BD1" w:rsidRPr="0011571C" w:rsidRDefault="00AF3BD1" w:rsidP="00C46FC5">
            <w:pPr>
              <w:pStyle w:val="Tablebody"/>
            </w:pPr>
            <w:r w:rsidRPr="0011571C">
              <w:t>Data instance</w:t>
            </w:r>
          </w:p>
        </w:tc>
      </w:tr>
      <w:tr w:rsidR="00AF3BD1" w:rsidRPr="0011571C" w14:paraId="78A3CD9F" w14:textId="77777777" w:rsidTr="00C46FC5">
        <w:trPr>
          <w:cantSplit/>
          <w:jc w:val="center"/>
        </w:trPr>
        <w:tc>
          <w:tcPr>
            <w:tcW w:w="1740" w:type="dxa"/>
          </w:tcPr>
          <w:p w14:paraId="718AA8EA" w14:textId="77777777" w:rsidR="00AF3BD1" w:rsidRPr="0011571C" w:rsidRDefault="00AF3BD1" w:rsidP="00C46FC5">
            <w:pPr>
              <w:pStyle w:val="Tablebody"/>
            </w:pPr>
            <w:r w:rsidRPr="0011571C">
              <w:t>Name</w:t>
            </w:r>
          </w:p>
        </w:tc>
        <w:tc>
          <w:tcPr>
            <w:tcW w:w="6680" w:type="dxa"/>
          </w:tcPr>
          <w:p w14:paraId="6F7F105E" w14:textId="77777777" w:rsidR="00AF3BD1" w:rsidRPr="0011571C" w:rsidRDefault="00AF3BD1" w:rsidP="00C46FC5">
            <w:pPr>
              <w:pStyle w:val="Tablebody"/>
            </w:pPr>
            <w:r w:rsidRPr="0011571C">
              <w:t>Volcano</w:t>
            </w:r>
          </w:p>
        </w:tc>
      </w:tr>
      <w:tr w:rsidR="00AF3BD1" w:rsidRPr="00CD3DFC" w14:paraId="5E4EAE7F" w14:textId="77777777" w:rsidTr="00C46FC5">
        <w:trPr>
          <w:cantSplit/>
          <w:jc w:val="center"/>
        </w:trPr>
        <w:tc>
          <w:tcPr>
            <w:tcW w:w="1740" w:type="dxa"/>
            <w:shd w:val="clear" w:color="auto" w:fill="F2F2F2"/>
          </w:tcPr>
          <w:p w14:paraId="3F14471F" w14:textId="77777777" w:rsidR="00AF3BD1" w:rsidRPr="0011571C" w:rsidRDefault="00AF3BD1" w:rsidP="00C46FC5">
            <w:pPr>
              <w:pStyle w:val="Tablebodyshaded"/>
            </w:pPr>
            <w:r w:rsidRPr="0011571C">
              <w:t>Requirement</w:t>
            </w:r>
          </w:p>
        </w:tc>
        <w:tc>
          <w:tcPr>
            <w:tcW w:w="6680" w:type="dxa"/>
          </w:tcPr>
          <w:p w14:paraId="07F93B92" w14:textId="77777777" w:rsidR="00AF3BD1" w:rsidRPr="0011571C" w:rsidRDefault="00CD3DFC" w:rsidP="00C46FC5">
            <w:pPr>
              <w:pStyle w:val="Tablebody"/>
              <w:rPr>
                <w:rStyle w:val="Hyperlink"/>
              </w:rPr>
            </w:pPr>
            <w:hyperlink r:id="rId244" w:history="1">
              <w:r w:rsidR="00AF3BD1" w:rsidRPr="0011571C">
                <w:rPr>
                  <w:rStyle w:val="Hyperlink"/>
                </w:rPr>
                <w:t>http://def.wmo.int/metce/2013/req/xsd-volcano/valid</w:t>
              </w:r>
            </w:hyperlink>
          </w:p>
          <w:p w14:paraId="7F6EF234" w14:textId="77777777" w:rsidR="00AF3BD1" w:rsidRPr="00CD3DFC" w:rsidRDefault="00AF3BD1" w:rsidP="00C46FC5">
            <w:pPr>
              <w:pStyle w:val="Tablebody"/>
              <w:rPr>
                <w:lang w:val="en-US"/>
              </w:rPr>
            </w:pPr>
            <w:r w:rsidRPr="00CD3DFC">
              <w:rPr>
                <w:lang w:val="en-US"/>
              </w:rPr>
              <w:t>The content model of this element shall have a value that matches the content model of metce:Volcano.</w:t>
            </w:r>
          </w:p>
        </w:tc>
      </w:tr>
      <w:tr w:rsidR="00AF3BD1" w:rsidRPr="00CD3DFC" w14:paraId="74751705" w14:textId="77777777" w:rsidTr="00C46FC5">
        <w:trPr>
          <w:cantSplit/>
          <w:jc w:val="center"/>
        </w:trPr>
        <w:tc>
          <w:tcPr>
            <w:tcW w:w="1740" w:type="dxa"/>
            <w:shd w:val="clear" w:color="auto" w:fill="F2F2F2"/>
          </w:tcPr>
          <w:p w14:paraId="0B8936DA" w14:textId="77777777" w:rsidR="00AF3BD1" w:rsidRPr="0011571C" w:rsidRDefault="00AF3BD1" w:rsidP="00C46FC5">
            <w:pPr>
              <w:pStyle w:val="Tablebodyshaded"/>
            </w:pPr>
            <w:r w:rsidRPr="0011571C">
              <w:t>Requirement</w:t>
            </w:r>
          </w:p>
        </w:tc>
        <w:tc>
          <w:tcPr>
            <w:tcW w:w="6680" w:type="dxa"/>
          </w:tcPr>
          <w:p w14:paraId="2A09EE36" w14:textId="77777777" w:rsidR="00AF3BD1" w:rsidRPr="0011571C" w:rsidRDefault="00CD3DFC" w:rsidP="00C46FC5">
            <w:pPr>
              <w:pStyle w:val="Tablebody"/>
              <w:rPr>
                <w:rStyle w:val="Hyperlink"/>
              </w:rPr>
            </w:pPr>
            <w:hyperlink r:id="rId245" w:history="1">
              <w:r w:rsidR="00AF3BD1" w:rsidRPr="0011571C">
                <w:rPr>
                  <w:rStyle w:val="Hyperlink"/>
                </w:rPr>
                <w:t>http://def.wmo.int/metce/2013/req/xsd-volcano/name</w:t>
              </w:r>
            </w:hyperlink>
          </w:p>
          <w:p w14:paraId="5A045D1D" w14:textId="77777777" w:rsidR="00AF3BD1" w:rsidRPr="00CD3DFC" w:rsidRDefault="00AF3BD1" w:rsidP="00C46FC5">
            <w:pPr>
              <w:pStyle w:val="Tablebody"/>
              <w:rPr>
                <w:lang w:val="en-US"/>
              </w:rPr>
            </w:pPr>
            <w:r w:rsidRPr="00CD3DFC">
              <w:rPr>
                <w:lang w:val="en-US"/>
              </w:rPr>
              <w:t>The XML element metce:name shall provide an authoritative name for the given volcano as a literal character string.</w:t>
            </w:r>
          </w:p>
        </w:tc>
      </w:tr>
      <w:tr w:rsidR="00AF3BD1" w:rsidRPr="00CD3DFC" w14:paraId="5D16011F" w14:textId="77777777" w:rsidTr="00C46FC5">
        <w:trPr>
          <w:cantSplit/>
          <w:jc w:val="center"/>
        </w:trPr>
        <w:tc>
          <w:tcPr>
            <w:tcW w:w="1740" w:type="dxa"/>
            <w:shd w:val="clear" w:color="auto" w:fill="F2F2F2"/>
          </w:tcPr>
          <w:p w14:paraId="4B0113D3" w14:textId="77777777" w:rsidR="00AF3BD1" w:rsidRPr="0011571C" w:rsidRDefault="00AF3BD1" w:rsidP="00C46FC5">
            <w:pPr>
              <w:pStyle w:val="Tablebodyshaded"/>
            </w:pPr>
            <w:r w:rsidRPr="0011571C">
              <w:t>Requirement</w:t>
            </w:r>
          </w:p>
        </w:tc>
        <w:tc>
          <w:tcPr>
            <w:tcW w:w="6680" w:type="dxa"/>
          </w:tcPr>
          <w:p w14:paraId="03626CFC" w14:textId="77777777" w:rsidR="00AF3BD1" w:rsidRPr="0011571C" w:rsidRDefault="00CD3DFC" w:rsidP="00C46FC5">
            <w:pPr>
              <w:pStyle w:val="Tablebody"/>
              <w:rPr>
                <w:rStyle w:val="Hyperlink"/>
              </w:rPr>
            </w:pPr>
            <w:hyperlink r:id="rId246" w:history="1">
              <w:r w:rsidR="00AF3BD1" w:rsidRPr="0011571C">
                <w:rPr>
                  <w:rStyle w:val="Hyperlink"/>
                </w:rPr>
                <w:t>http://def.wmo.int/metce/2013/req/xsd-volcano/position</w:t>
              </w:r>
            </w:hyperlink>
          </w:p>
          <w:p w14:paraId="71FB9F2A" w14:textId="77777777" w:rsidR="00AF3BD1" w:rsidRPr="00CD3DFC" w:rsidRDefault="00AF3BD1" w:rsidP="00C46FC5">
            <w:pPr>
              <w:pStyle w:val="Tablebody"/>
              <w:rPr>
                <w:lang w:val="en-US"/>
              </w:rPr>
            </w:pPr>
            <w:r w:rsidRPr="00CD3DFC">
              <w:rPr>
                <w:lang w:val="en-US"/>
              </w:rPr>
              <w:t>The XML element metce:position shall contain a valid child element gml:Point that provides the reference location of the volcano in question.</w:t>
            </w:r>
          </w:p>
        </w:tc>
      </w:tr>
      <w:tr w:rsidR="00AF3BD1" w:rsidRPr="00CD3DFC" w14:paraId="005E278F" w14:textId="77777777" w:rsidTr="00C46FC5">
        <w:trPr>
          <w:cantSplit/>
          <w:jc w:val="center"/>
        </w:trPr>
        <w:tc>
          <w:tcPr>
            <w:tcW w:w="1740" w:type="dxa"/>
            <w:shd w:val="clear" w:color="auto" w:fill="F2F2F2"/>
          </w:tcPr>
          <w:p w14:paraId="3035EDA3" w14:textId="77777777" w:rsidR="00AF3BD1" w:rsidRPr="0011571C" w:rsidRDefault="00AF3BD1" w:rsidP="00C46FC5">
            <w:pPr>
              <w:pStyle w:val="Tablebodyshaded"/>
            </w:pPr>
            <w:r w:rsidRPr="0011571C">
              <w:t>Recommendation</w:t>
            </w:r>
          </w:p>
        </w:tc>
        <w:tc>
          <w:tcPr>
            <w:tcW w:w="6680" w:type="dxa"/>
          </w:tcPr>
          <w:p w14:paraId="1FEA44DB" w14:textId="77777777" w:rsidR="00AF3BD1" w:rsidRPr="0011571C" w:rsidRDefault="00CD3DFC" w:rsidP="00C46FC5">
            <w:pPr>
              <w:pStyle w:val="Tablebody"/>
              <w:rPr>
                <w:rStyle w:val="Hyperlink"/>
              </w:rPr>
            </w:pPr>
            <w:hyperlink r:id="rId247" w:history="1">
              <w:r w:rsidR="00AF3BD1" w:rsidRPr="0011571C">
                <w:rPr>
                  <w:rStyle w:val="Hyperlink"/>
                </w:rPr>
                <w:t>http://def.wmo.int/metce/2013/req/xsd-volcano/name-as-block-caps</w:t>
              </w:r>
            </w:hyperlink>
          </w:p>
          <w:p w14:paraId="796059B3" w14:textId="77777777" w:rsidR="00AF3BD1" w:rsidRPr="00CD3DFC" w:rsidRDefault="00AF3BD1" w:rsidP="00C46FC5">
            <w:pPr>
              <w:pStyle w:val="Tablebody"/>
              <w:rPr>
                <w:lang w:val="en-US"/>
              </w:rPr>
            </w:pPr>
            <w:r w:rsidRPr="00CD3DFC">
              <w:rPr>
                <w:lang w:val="en-US"/>
              </w:rPr>
              <w:t>The authoritative name for the given volcano should be expressed in block capitals.</w:t>
            </w:r>
          </w:p>
        </w:tc>
      </w:tr>
    </w:tbl>
    <w:p w14:paraId="3720526C" w14:textId="77777777" w:rsidR="00AF3BD1" w:rsidRPr="0011571C" w:rsidRDefault="00AF3BD1" w:rsidP="00AF3BD1">
      <w:pPr>
        <w:pStyle w:val="Note"/>
      </w:pPr>
      <w:r w:rsidRPr="0011571C">
        <w:lastRenderedPageBreak/>
        <w:t>Note:</w:t>
      </w:r>
      <w:r w:rsidRPr="0011571C">
        <w:tab/>
        <w:t xml:space="preserve">The Global Volcanism Program provides an online, searchable catalogue of volcanoes that may assist in identifying the authoritative name for a given volcano. The catalogue is accessed at </w:t>
      </w:r>
      <w:hyperlink r:id="rId248" w:history="1">
        <w:r w:rsidRPr="0011571C">
          <w:rPr>
            <w:rStyle w:val="Hyperlink"/>
          </w:rPr>
          <w:t>http://wis.wmo.int/volcano</w:t>
        </w:r>
      </w:hyperlink>
      <w:r w:rsidRPr="0011571C">
        <w:t>. No guarantee is made regarding the availability of this catalogue service.</w:t>
      </w:r>
    </w:p>
    <w:p w14:paraId="6E06B8EC" w14:textId="77777777" w:rsidR="00AF3BD1" w:rsidRPr="0011571C" w:rsidRDefault="00AF3BD1" w:rsidP="00AF3BD1">
      <w:pPr>
        <w:pStyle w:val="Heading20"/>
      </w:pPr>
      <w:r w:rsidRPr="0011571C">
        <w:t>202-16.8</w:t>
      </w:r>
      <w:r w:rsidRPr="0011571C">
        <w:tab/>
        <w:t>Requirements class: Erupting volcano</w:t>
      </w:r>
    </w:p>
    <w:p w14:paraId="12F12D19" w14:textId="77777777" w:rsidR="00AF3BD1" w:rsidRPr="00CD3DFC" w:rsidRDefault="00AF3BD1" w:rsidP="00AF3BD1">
      <w:pPr>
        <w:pStyle w:val="Bodytext1"/>
        <w:rPr>
          <w:lang w:val="en-US"/>
        </w:rPr>
      </w:pPr>
      <w:r w:rsidRPr="00CD3DFC">
        <w:rPr>
          <w:lang w:val="en-US"/>
        </w:rPr>
        <w:t>202-16.8.1</w:t>
      </w:r>
      <w:r w:rsidRPr="00CD3DFC">
        <w:rPr>
          <w:lang w:val="en-US"/>
        </w:rPr>
        <w:tab/>
        <w:t>This requirements class is used to describe the representation of a currently eruptin</w:t>
      </w:r>
      <w:r w:rsidR="00EA3762" w:rsidRPr="00CD3DFC">
        <w:rPr>
          <w:lang w:val="en-US"/>
        </w:rPr>
        <w:t>g, or recently erupted, volcano</w:t>
      </w:r>
      <w:r w:rsidRPr="00CD3DFC">
        <w:rPr>
          <w:lang w:val="en-US"/>
        </w:rPr>
        <w:t xml:space="preserve"> that is the source of volcanic ash or other significant meteorological phenomena described in weather reports.</w:t>
      </w:r>
    </w:p>
    <w:p w14:paraId="495BD932" w14:textId="77777777" w:rsidR="00AF3BD1" w:rsidRPr="0011571C" w:rsidRDefault="00AF3BD1" w:rsidP="00AF3BD1">
      <w:pPr>
        <w:pStyle w:val="Note"/>
      </w:pPr>
      <w:r w:rsidRPr="0011571C">
        <w:t>Note:</w:t>
      </w:r>
      <w:r w:rsidRPr="0011571C">
        <w:tab/>
        <w:t>Representations providing more detailed information may be used if required.</w:t>
      </w:r>
    </w:p>
    <w:p w14:paraId="63A82715" w14:textId="77777777" w:rsidR="00AF3BD1" w:rsidRPr="00CD3DFC" w:rsidRDefault="00AF3BD1" w:rsidP="00AF3BD1">
      <w:pPr>
        <w:pStyle w:val="Bodytext1"/>
        <w:rPr>
          <w:lang w:val="en-US"/>
        </w:rPr>
      </w:pPr>
      <w:r w:rsidRPr="00CD3DFC">
        <w:rPr>
          <w:lang w:val="en-US"/>
        </w:rPr>
        <w:t>202-16.8.2</w:t>
      </w:r>
      <w:r w:rsidRPr="00CD3DFC">
        <w:rPr>
          <w:lang w:val="en-US"/>
        </w:rPr>
        <w:tab/>
        <w:t>XML elements describing volcanoes where the date of a particular eruption is deemed important shall conform to all requirements specified in Table 202-16.5.</w:t>
      </w:r>
    </w:p>
    <w:p w14:paraId="44F03B40" w14:textId="77777777" w:rsidR="00AF3BD1" w:rsidRPr="00CD3DFC" w:rsidRDefault="00AF3BD1" w:rsidP="00AF3BD1">
      <w:pPr>
        <w:pStyle w:val="Bodytext1"/>
        <w:rPr>
          <w:lang w:val="en-US"/>
        </w:rPr>
      </w:pPr>
      <w:r w:rsidRPr="00CD3DFC">
        <w:rPr>
          <w:lang w:val="en-US"/>
        </w:rPr>
        <w:t>202-16.8.3</w:t>
      </w:r>
      <w:r w:rsidRPr="00CD3DFC">
        <w:rPr>
          <w:lang w:val="en-US"/>
        </w:rPr>
        <w:tab/>
        <w:t>XML elements describing volcanoes where the date of a particular eruption is deemed important shall conform to all requirements of all relevant dependencies specified in Table 202-16.5.</w:t>
      </w:r>
    </w:p>
    <w:p w14:paraId="4F1DF24C" w14:textId="77777777" w:rsidR="00AF3BD1" w:rsidRPr="00CD3DFC" w:rsidRDefault="00AF3BD1" w:rsidP="00AF3BD1">
      <w:pPr>
        <w:pStyle w:val="Tablecaption"/>
        <w:rPr>
          <w:lang w:val="en-US"/>
        </w:rPr>
      </w:pPr>
      <w:r w:rsidRPr="00CD3DFC">
        <w:rPr>
          <w:lang w:val="en-US"/>
        </w:rPr>
        <w:t>Table 202-16.5. Requirements class xsd-erupting-volcano</w:t>
      </w:r>
    </w:p>
    <w:p w14:paraId="4AE5249A" w14:textId="710A5D6B"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BodyRows="6"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1739"/>
        <w:gridCol w:w="8020"/>
      </w:tblGrid>
      <w:tr w:rsidR="00AF3BD1" w:rsidRPr="0011571C" w14:paraId="2139B553" w14:textId="77777777" w:rsidTr="00C46FC5">
        <w:trPr>
          <w:cantSplit/>
          <w:tblHeader/>
          <w:jc w:val="center"/>
        </w:trPr>
        <w:tc>
          <w:tcPr>
            <w:tcW w:w="8420" w:type="dxa"/>
            <w:gridSpan w:val="2"/>
            <w:shd w:val="clear" w:color="auto" w:fill="F2F2F2"/>
          </w:tcPr>
          <w:p w14:paraId="53B9FD5D" w14:textId="77777777" w:rsidR="00AF3BD1" w:rsidRPr="0011571C" w:rsidRDefault="00AF3BD1" w:rsidP="00C46FC5">
            <w:pPr>
              <w:pStyle w:val="Tableheader"/>
            </w:pPr>
            <w:r w:rsidRPr="0011571C">
              <w:t>Requirements class</w:t>
            </w:r>
          </w:p>
        </w:tc>
      </w:tr>
      <w:tr w:rsidR="00AF3BD1" w:rsidRPr="0011571C" w14:paraId="6C48D08F" w14:textId="77777777" w:rsidTr="00C46FC5">
        <w:trPr>
          <w:cantSplit/>
          <w:jc w:val="center"/>
        </w:trPr>
        <w:tc>
          <w:tcPr>
            <w:tcW w:w="8420" w:type="dxa"/>
            <w:gridSpan w:val="2"/>
          </w:tcPr>
          <w:p w14:paraId="3DEDF124" w14:textId="77777777" w:rsidR="00AF3BD1" w:rsidRPr="0011571C" w:rsidRDefault="00CD3DFC" w:rsidP="00C46FC5">
            <w:pPr>
              <w:pStyle w:val="Tablebody"/>
              <w:rPr>
                <w:rStyle w:val="Hyperlink"/>
              </w:rPr>
            </w:pPr>
            <w:hyperlink r:id="rId249" w:history="1">
              <w:r w:rsidR="00AF3BD1" w:rsidRPr="0011571C">
                <w:rPr>
                  <w:rStyle w:val="Hyperlink"/>
                </w:rPr>
                <w:t>http://def.wmo.int/metce/2013/req/xsd-erupting-volcano</w:t>
              </w:r>
            </w:hyperlink>
          </w:p>
        </w:tc>
      </w:tr>
      <w:tr w:rsidR="00AF3BD1" w:rsidRPr="0011571C" w14:paraId="36153BC3" w14:textId="77777777" w:rsidTr="00C46FC5">
        <w:trPr>
          <w:cantSplit/>
          <w:jc w:val="center"/>
        </w:trPr>
        <w:tc>
          <w:tcPr>
            <w:tcW w:w="1500" w:type="dxa"/>
          </w:tcPr>
          <w:p w14:paraId="40760006" w14:textId="77777777" w:rsidR="00AF3BD1" w:rsidRPr="0011571C" w:rsidRDefault="00AF3BD1" w:rsidP="00C46FC5">
            <w:pPr>
              <w:pStyle w:val="Tablebody"/>
            </w:pPr>
            <w:r w:rsidRPr="0011571C">
              <w:t>Target type</w:t>
            </w:r>
          </w:p>
        </w:tc>
        <w:tc>
          <w:tcPr>
            <w:tcW w:w="6920" w:type="dxa"/>
          </w:tcPr>
          <w:p w14:paraId="09EBCC9C" w14:textId="77777777" w:rsidR="00AF3BD1" w:rsidRPr="0011571C" w:rsidRDefault="00AF3BD1" w:rsidP="00C46FC5">
            <w:pPr>
              <w:pStyle w:val="Tablebody"/>
            </w:pPr>
            <w:r w:rsidRPr="0011571C">
              <w:t>Data instance</w:t>
            </w:r>
          </w:p>
        </w:tc>
      </w:tr>
      <w:tr w:rsidR="00AF3BD1" w:rsidRPr="0011571C" w14:paraId="68BB6BC5" w14:textId="77777777" w:rsidTr="00C46FC5">
        <w:trPr>
          <w:cantSplit/>
          <w:jc w:val="center"/>
        </w:trPr>
        <w:tc>
          <w:tcPr>
            <w:tcW w:w="1500" w:type="dxa"/>
          </w:tcPr>
          <w:p w14:paraId="67A27F6E" w14:textId="77777777" w:rsidR="00AF3BD1" w:rsidRPr="0011571C" w:rsidRDefault="00AF3BD1" w:rsidP="00C46FC5">
            <w:pPr>
              <w:pStyle w:val="Tablebody"/>
            </w:pPr>
            <w:r w:rsidRPr="0011571C">
              <w:t>Name</w:t>
            </w:r>
          </w:p>
        </w:tc>
        <w:tc>
          <w:tcPr>
            <w:tcW w:w="6920" w:type="dxa"/>
          </w:tcPr>
          <w:p w14:paraId="5FFF85C3" w14:textId="77777777" w:rsidR="00AF3BD1" w:rsidRPr="0011571C" w:rsidRDefault="00AF3BD1" w:rsidP="00C46FC5">
            <w:pPr>
              <w:pStyle w:val="Tablebody"/>
            </w:pPr>
            <w:r w:rsidRPr="0011571C">
              <w:t>Erupting volcano</w:t>
            </w:r>
          </w:p>
        </w:tc>
      </w:tr>
      <w:tr w:rsidR="00AF3BD1" w:rsidRPr="0011571C" w14:paraId="7C51F3F8" w14:textId="77777777" w:rsidTr="00C46FC5">
        <w:trPr>
          <w:cantSplit/>
          <w:jc w:val="center"/>
        </w:trPr>
        <w:tc>
          <w:tcPr>
            <w:tcW w:w="1500" w:type="dxa"/>
          </w:tcPr>
          <w:p w14:paraId="79224DEA" w14:textId="77777777" w:rsidR="00AF3BD1" w:rsidRPr="0011571C" w:rsidRDefault="00AF3BD1" w:rsidP="00C46FC5">
            <w:pPr>
              <w:pStyle w:val="Tablebody"/>
            </w:pPr>
            <w:r w:rsidRPr="0011571C">
              <w:t>Dependency</w:t>
            </w:r>
          </w:p>
        </w:tc>
        <w:tc>
          <w:tcPr>
            <w:tcW w:w="6920" w:type="dxa"/>
          </w:tcPr>
          <w:p w14:paraId="3413F2AF" w14:textId="77777777" w:rsidR="00AF3BD1" w:rsidRPr="0011571C" w:rsidRDefault="00CD3DFC" w:rsidP="00C46FC5">
            <w:pPr>
              <w:pStyle w:val="Tablebody"/>
              <w:rPr>
                <w:rStyle w:val="Hyperlink"/>
              </w:rPr>
            </w:pPr>
            <w:hyperlink r:id="rId250" w:history="1">
              <w:r w:rsidR="00AF3BD1" w:rsidRPr="0011571C">
                <w:rPr>
                  <w:rStyle w:val="Hyperlink"/>
                </w:rPr>
                <w:t>http://def.wmo.int/metce/2013/req/xsd-volcano</w:t>
              </w:r>
            </w:hyperlink>
          </w:p>
        </w:tc>
      </w:tr>
      <w:tr w:rsidR="00AF3BD1" w:rsidRPr="00CD3DFC" w14:paraId="2B52B79E" w14:textId="77777777" w:rsidTr="00C46FC5">
        <w:trPr>
          <w:cantSplit/>
          <w:jc w:val="center"/>
        </w:trPr>
        <w:tc>
          <w:tcPr>
            <w:tcW w:w="1500" w:type="dxa"/>
            <w:shd w:val="clear" w:color="auto" w:fill="F2F2F2"/>
          </w:tcPr>
          <w:p w14:paraId="6F096D79" w14:textId="77777777" w:rsidR="00AF3BD1" w:rsidRPr="0011571C" w:rsidRDefault="00AF3BD1" w:rsidP="00C46FC5">
            <w:pPr>
              <w:pStyle w:val="Tablebodyshaded"/>
            </w:pPr>
            <w:r w:rsidRPr="0011571C">
              <w:t>Requirement</w:t>
            </w:r>
          </w:p>
        </w:tc>
        <w:tc>
          <w:tcPr>
            <w:tcW w:w="6920" w:type="dxa"/>
          </w:tcPr>
          <w:p w14:paraId="57B9A8E0" w14:textId="77777777" w:rsidR="00AF3BD1" w:rsidRPr="0011571C" w:rsidRDefault="00CD3DFC" w:rsidP="00C46FC5">
            <w:pPr>
              <w:pStyle w:val="Tablebody"/>
              <w:rPr>
                <w:rStyle w:val="Hyperlink"/>
              </w:rPr>
            </w:pPr>
            <w:hyperlink r:id="rId251" w:history="1">
              <w:r w:rsidR="00AF3BD1" w:rsidRPr="0011571C">
                <w:rPr>
                  <w:rStyle w:val="Hyperlink"/>
                </w:rPr>
                <w:t>http://def.wmo.int/metce/2013/req/xsd-erupting-volcano/valid</w:t>
              </w:r>
            </w:hyperlink>
          </w:p>
          <w:p w14:paraId="08908533" w14:textId="77777777" w:rsidR="00AF3BD1" w:rsidRPr="00CD3DFC" w:rsidRDefault="00AF3BD1" w:rsidP="00C46FC5">
            <w:pPr>
              <w:pStyle w:val="Tablebody"/>
              <w:rPr>
                <w:lang w:val="en-US"/>
              </w:rPr>
            </w:pPr>
            <w:r w:rsidRPr="00CD3DFC">
              <w:rPr>
                <w:lang w:val="en-US"/>
              </w:rPr>
              <w:t>The content model of this element shall have a value that matches the content model of metce:EruptingVolcano.</w:t>
            </w:r>
          </w:p>
        </w:tc>
      </w:tr>
      <w:tr w:rsidR="00AF3BD1" w:rsidRPr="00CD3DFC" w14:paraId="05F3BC8C" w14:textId="77777777" w:rsidTr="00C46FC5">
        <w:trPr>
          <w:cantSplit/>
          <w:jc w:val="center"/>
        </w:trPr>
        <w:tc>
          <w:tcPr>
            <w:tcW w:w="1500" w:type="dxa"/>
            <w:shd w:val="clear" w:color="auto" w:fill="F2F2F2"/>
          </w:tcPr>
          <w:p w14:paraId="1F5AE3D2" w14:textId="77777777" w:rsidR="00AF3BD1" w:rsidRPr="0011571C" w:rsidRDefault="00AF3BD1" w:rsidP="00C46FC5">
            <w:pPr>
              <w:pStyle w:val="Tablebodyshaded"/>
            </w:pPr>
            <w:r w:rsidRPr="0011571C">
              <w:t>Requirement</w:t>
            </w:r>
          </w:p>
        </w:tc>
        <w:tc>
          <w:tcPr>
            <w:tcW w:w="6920" w:type="dxa"/>
          </w:tcPr>
          <w:p w14:paraId="7CE2A456" w14:textId="77777777" w:rsidR="00AF3BD1" w:rsidRPr="0011571C" w:rsidRDefault="00CD3DFC" w:rsidP="00C46FC5">
            <w:pPr>
              <w:pStyle w:val="Tablebody"/>
              <w:rPr>
                <w:rStyle w:val="Hyperlink"/>
              </w:rPr>
            </w:pPr>
            <w:hyperlink r:id="rId252" w:history="1">
              <w:r w:rsidR="00AF3BD1" w:rsidRPr="0011571C">
                <w:rPr>
                  <w:rStyle w:val="Hyperlink"/>
                </w:rPr>
                <w:t>http://def.wmo.int/metce/2013/req/xsd-erupting-volcano/eruption-date</w:t>
              </w:r>
            </w:hyperlink>
          </w:p>
          <w:p w14:paraId="1DC76829" w14:textId="77777777" w:rsidR="00AF3BD1" w:rsidRPr="00CD3DFC" w:rsidRDefault="00AF3BD1" w:rsidP="00C46FC5">
            <w:pPr>
              <w:pStyle w:val="Tablebody"/>
              <w:rPr>
                <w:lang w:val="en-US"/>
              </w:rPr>
            </w:pPr>
            <w:r w:rsidRPr="00CD3DFC">
              <w:rPr>
                <w:lang w:val="en-US"/>
              </w:rPr>
              <w:t>The XML element metce:eruptionDate shall provide the date at which the current or recent eruption began expressed in ISO 8601 date-time format.</w:t>
            </w:r>
          </w:p>
        </w:tc>
      </w:tr>
    </w:tbl>
    <w:p w14:paraId="7294FD8E" w14:textId="77777777" w:rsidR="00AF3BD1" w:rsidRPr="0011571C" w:rsidRDefault="00AF3BD1" w:rsidP="00AF3BD1">
      <w:pPr>
        <w:pStyle w:val="Heading20"/>
      </w:pPr>
      <w:r w:rsidRPr="0011571C">
        <w:t>202-16.9</w:t>
      </w:r>
      <w:r w:rsidRPr="0011571C">
        <w:tab/>
        <w:t>Requirements class: Tropical cyclone</w:t>
      </w:r>
    </w:p>
    <w:p w14:paraId="58D0215A" w14:textId="77777777" w:rsidR="00AF3BD1" w:rsidRPr="00CD3DFC" w:rsidRDefault="00AF3BD1" w:rsidP="00AF3BD1">
      <w:pPr>
        <w:pStyle w:val="Bodytext1"/>
        <w:rPr>
          <w:lang w:val="en-US"/>
        </w:rPr>
      </w:pPr>
      <w:r w:rsidRPr="00CD3DFC">
        <w:rPr>
          <w:lang w:val="en-US"/>
        </w:rPr>
        <w:t>202-16.9.1</w:t>
      </w:r>
      <w:r w:rsidRPr="00CD3DFC">
        <w:rPr>
          <w:lang w:val="en-US"/>
        </w:rPr>
        <w:tab/>
        <w:t>This requirements class is used to describe the representation of a tropical cyclone.</w:t>
      </w:r>
    </w:p>
    <w:p w14:paraId="439C61C5" w14:textId="77777777" w:rsidR="00AF3BD1" w:rsidRPr="0011571C" w:rsidRDefault="00AF3BD1" w:rsidP="00AF3BD1">
      <w:pPr>
        <w:pStyle w:val="Note"/>
      </w:pPr>
      <w:r w:rsidRPr="0011571C">
        <w:t>Note:</w:t>
      </w:r>
      <w:r w:rsidRPr="0011571C">
        <w:tab/>
        <w:t>In this release of METCE-XML, the information expressed about a tropical cyclone is limited to the cyclone’s name. Representations providing more detailed information may be used if required.</w:t>
      </w:r>
    </w:p>
    <w:p w14:paraId="615FA7DE" w14:textId="77777777" w:rsidR="00AF3BD1" w:rsidRPr="00CD3DFC" w:rsidRDefault="00AF3BD1" w:rsidP="00AF3BD1">
      <w:pPr>
        <w:pStyle w:val="Bodytext1"/>
        <w:rPr>
          <w:lang w:val="en-US"/>
        </w:rPr>
      </w:pPr>
      <w:r w:rsidRPr="00CD3DFC">
        <w:rPr>
          <w:lang w:val="en-US"/>
        </w:rPr>
        <w:t>202-16.9.2</w:t>
      </w:r>
      <w:r w:rsidRPr="00CD3DFC">
        <w:rPr>
          <w:lang w:val="en-US"/>
        </w:rPr>
        <w:tab/>
        <w:t>XML elements describing tropical cyclones shall conform to all requirements specified in Table 202-16.6.</w:t>
      </w:r>
    </w:p>
    <w:p w14:paraId="2DB7DFAB" w14:textId="77777777" w:rsidR="00320EFE" w:rsidRPr="00CD3DFC" w:rsidRDefault="00320EFE" w:rsidP="00B15D72">
      <w:pPr>
        <w:pStyle w:val="Bodytext1"/>
        <w:rPr>
          <w:lang w:val="en-US"/>
        </w:rPr>
      </w:pPr>
      <w:r w:rsidRPr="00CD3DFC">
        <w:rPr>
          <w:lang w:val="en-US"/>
        </w:rPr>
        <w:t>202-16.9.3</w:t>
      </w:r>
      <w:r w:rsidRPr="00CD3DFC">
        <w:rPr>
          <w:lang w:val="en-US"/>
        </w:rPr>
        <w:tab/>
        <w:t>XML elements describing tropical cyclones shall conform to all requirements of all relevant dependencies specified in Table 202-16.6.</w:t>
      </w:r>
    </w:p>
    <w:p w14:paraId="020C6BCE" w14:textId="77777777" w:rsidR="00AF3BD1" w:rsidRPr="00CD3DFC" w:rsidRDefault="00AF3BD1" w:rsidP="00AF3BD1">
      <w:pPr>
        <w:pStyle w:val="Tablecaption"/>
        <w:rPr>
          <w:lang w:val="en-US"/>
        </w:rPr>
      </w:pPr>
      <w:r w:rsidRPr="00CD3DFC">
        <w:rPr>
          <w:lang w:val="en-US"/>
        </w:rPr>
        <w:t>Table 202-16.6. Requirements class xsd-tropical-cyclone</w:t>
      </w:r>
    </w:p>
    <w:p w14:paraId="319078A8" w14:textId="2C037EBC"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BodyRows="6"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60" w:type="dxa"/>
          <w:right w:w="60" w:type="dxa"/>
        </w:tblCellMar>
        <w:tblLook w:val="04A0" w:firstRow="1" w:lastRow="0" w:firstColumn="1" w:lastColumn="0" w:noHBand="0" w:noVBand="1"/>
      </w:tblPr>
      <w:tblGrid>
        <w:gridCol w:w="2017"/>
        <w:gridCol w:w="7742"/>
      </w:tblGrid>
      <w:tr w:rsidR="00AF3BD1" w:rsidRPr="0011571C" w14:paraId="358A34FA" w14:textId="77777777" w:rsidTr="00C46FC5">
        <w:trPr>
          <w:cantSplit/>
          <w:tblHeader/>
          <w:jc w:val="center"/>
        </w:trPr>
        <w:tc>
          <w:tcPr>
            <w:tcW w:w="8420" w:type="dxa"/>
            <w:gridSpan w:val="2"/>
            <w:shd w:val="clear" w:color="auto" w:fill="F2F2F2"/>
          </w:tcPr>
          <w:p w14:paraId="0E718F11" w14:textId="77777777" w:rsidR="00AF3BD1" w:rsidRPr="0011571C" w:rsidRDefault="00AF3BD1" w:rsidP="00C46FC5">
            <w:pPr>
              <w:pStyle w:val="Tableheader"/>
            </w:pPr>
            <w:r w:rsidRPr="0011571C">
              <w:t>Requirements class</w:t>
            </w:r>
          </w:p>
        </w:tc>
      </w:tr>
      <w:tr w:rsidR="00AF3BD1" w:rsidRPr="0011571C" w14:paraId="4EDB6F9B" w14:textId="77777777" w:rsidTr="00C46FC5">
        <w:trPr>
          <w:cantSplit/>
          <w:jc w:val="center"/>
        </w:trPr>
        <w:tc>
          <w:tcPr>
            <w:tcW w:w="8420" w:type="dxa"/>
            <w:gridSpan w:val="2"/>
          </w:tcPr>
          <w:p w14:paraId="121F1E55" w14:textId="77777777" w:rsidR="00AF3BD1" w:rsidRPr="0011571C" w:rsidRDefault="00CD3DFC" w:rsidP="00C46FC5">
            <w:pPr>
              <w:pStyle w:val="Tablebody"/>
              <w:rPr>
                <w:rStyle w:val="Hyperlink"/>
              </w:rPr>
            </w:pPr>
            <w:hyperlink r:id="rId253" w:history="1">
              <w:r w:rsidR="00AF3BD1" w:rsidRPr="0011571C">
                <w:rPr>
                  <w:rStyle w:val="Hyperlink"/>
                </w:rPr>
                <w:t>http://def.wmo.int/metce/2013/req/xsd-tropical-cyclone</w:t>
              </w:r>
            </w:hyperlink>
          </w:p>
        </w:tc>
      </w:tr>
      <w:tr w:rsidR="00AF3BD1" w:rsidRPr="0011571C" w14:paraId="046397B7" w14:textId="77777777" w:rsidTr="00C46FC5">
        <w:trPr>
          <w:cantSplit/>
          <w:jc w:val="center"/>
        </w:trPr>
        <w:tc>
          <w:tcPr>
            <w:tcW w:w="1740" w:type="dxa"/>
          </w:tcPr>
          <w:p w14:paraId="53556726" w14:textId="77777777" w:rsidR="00AF3BD1" w:rsidRPr="0011571C" w:rsidRDefault="00AF3BD1" w:rsidP="00C46FC5">
            <w:pPr>
              <w:pStyle w:val="Tablebody"/>
            </w:pPr>
            <w:r w:rsidRPr="0011571C">
              <w:t>Target type</w:t>
            </w:r>
          </w:p>
        </w:tc>
        <w:tc>
          <w:tcPr>
            <w:tcW w:w="6680" w:type="dxa"/>
          </w:tcPr>
          <w:p w14:paraId="0E62EE7B" w14:textId="77777777" w:rsidR="00AF3BD1" w:rsidRPr="0011571C" w:rsidRDefault="00AF3BD1" w:rsidP="00C46FC5">
            <w:pPr>
              <w:pStyle w:val="Tablebody"/>
            </w:pPr>
            <w:r w:rsidRPr="0011571C">
              <w:t>Data instance</w:t>
            </w:r>
          </w:p>
        </w:tc>
      </w:tr>
      <w:tr w:rsidR="00AF3BD1" w:rsidRPr="0011571C" w14:paraId="7D005B41" w14:textId="77777777" w:rsidTr="00C46FC5">
        <w:trPr>
          <w:cantSplit/>
          <w:jc w:val="center"/>
        </w:trPr>
        <w:tc>
          <w:tcPr>
            <w:tcW w:w="1740" w:type="dxa"/>
          </w:tcPr>
          <w:p w14:paraId="7BBFEF57" w14:textId="77777777" w:rsidR="00AF3BD1" w:rsidRPr="0011571C" w:rsidRDefault="00AF3BD1" w:rsidP="00C46FC5">
            <w:pPr>
              <w:pStyle w:val="Tablebody"/>
            </w:pPr>
            <w:r w:rsidRPr="0011571C">
              <w:t>Name</w:t>
            </w:r>
          </w:p>
        </w:tc>
        <w:tc>
          <w:tcPr>
            <w:tcW w:w="6680" w:type="dxa"/>
          </w:tcPr>
          <w:p w14:paraId="0D4DCEBA" w14:textId="77777777" w:rsidR="00AF3BD1" w:rsidRPr="0011571C" w:rsidRDefault="00AF3BD1" w:rsidP="00C46FC5">
            <w:pPr>
              <w:pStyle w:val="Tablebody"/>
            </w:pPr>
            <w:r w:rsidRPr="0011571C">
              <w:t>Tropical cyclone</w:t>
            </w:r>
          </w:p>
        </w:tc>
      </w:tr>
      <w:tr w:rsidR="00AF3BD1" w:rsidRPr="00CD3DFC" w14:paraId="385FED62" w14:textId="77777777" w:rsidTr="00C46FC5">
        <w:trPr>
          <w:cantSplit/>
          <w:jc w:val="center"/>
        </w:trPr>
        <w:tc>
          <w:tcPr>
            <w:tcW w:w="1740" w:type="dxa"/>
            <w:shd w:val="clear" w:color="auto" w:fill="F2F2F2"/>
          </w:tcPr>
          <w:p w14:paraId="11B9DAD5" w14:textId="77777777" w:rsidR="00AF3BD1" w:rsidRPr="0011571C" w:rsidRDefault="00AF3BD1" w:rsidP="00C46FC5">
            <w:pPr>
              <w:pStyle w:val="Tablebodyshaded"/>
            </w:pPr>
            <w:r w:rsidRPr="0011571C">
              <w:t>Requirement</w:t>
            </w:r>
          </w:p>
        </w:tc>
        <w:tc>
          <w:tcPr>
            <w:tcW w:w="6680" w:type="dxa"/>
          </w:tcPr>
          <w:p w14:paraId="220CC791" w14:textId="77777777" w:rsidR="00AF3BD1" w:rsidRPr="0011571C" w:rsidRDefault="00CD3DFC" w:rsidP="00C46FC5">
            <w:pPr>
              <w:pStyle w:val="Tablebody"/>
              <w:rPr>
                <w:rStyle w:val="Hyperlink"/>
              </w:rPr>
            </w:pPr>
            <w:hyperlink r:id="rId254" w:history="1">
              <w:r w:rsidR="00AF3BD1" w:rsidRPr="0011571C">
                <w:rPr>
                  <w:rStyle w:val="Hyperlink"/>
                </w:rPr>
                <w:t>http://def.wmo.int/metce/2013/req/xsd-tropical-cyclone/valid</w:t>
              </w:r>
            </w:hyperlink>
          </w:p>
          <w:p w14:paraId="5F50C344" w14:textId="77777777" w:rsidR="00AF3BD1" w:rsidRPr="00CD3DFC" w:rsidRDefault="00AF3BD1" w:rsidP="00C46FC5">
            <w:pPr>
              <w:pStyle w:val="Tablebody"/>
              <w:rPr>
                <w:lang w:val="en-US"/>
              </w:rPr>
            </w:pPr>
            <w:r w:rsidRPr="00CD3DFC">
              <w:rPr>
                <w:lang w:val="en-US"/>
              </w:rPr>
              <w:t>The content model of this element shall have a value that matches the content model of metce:TropicalCyclone.</w:t>
            </w:r>
          </w:p>
        </w:tc>
      </w:tr>
      <w:tr w:rsidR="00AF3BD1" w:rsidRPr="00CD3DFC" w14:paraId="507F4AA1" w14:textId="77777777" w:rsidTr="00C46FC5">
        <w:trPr>
          <w:cantSplit/>
          <w:jc w:val="center"/>
        </w:trPr>
        <w:tc>
          <w:tcPr>
            <w:tcW w:w="1740" w:type="dxa"/>
            <w:shd w:val="clear" w:color="auto" w:fill="F2F2F2"/>
          </w:tcPr>
          <w:p w14:paraId="53228EBC" w14:textId="77777777" w:rsidR="00AF3BD1" w:rsidRPr="0011571C" w:rsidRDefault="00AF3BD1" w:rsidP="00C46FC5">
            <w:pPr>
              <w:pStyle w:val="Tablebodyshaded"/>
            </w:pPr>
            <w:r w:rsidRPr="0011571C">
              <w:t>Requirement</w:t>
            </w:r>
          </w:p>
        </w:tc>
        <w:tc>
          <w:tcPr>
            <w:tcW w:w="6680" w:type="dxa"/>
          </w:tcPr>
          <w:p w14:paraId="6FCA9CBC" w14:textId="77777777" w:rsidR="00AF3BD1" w:rsidRPr="0011571C" w:rsidRDefault="00CD3DFC" w:rsidP="00C46FC5">
            <w:pPr>
              <w:pStyle w:val="Tablebody"/>
              <w:rPr>
                <w:rStyle w:val="Hyperlink"/>
              </w:rPr>
            </w:pPr>
            <w:hyperlink r:id="rId255" w:history="1">
              <w:r w:rsidR="00AF3BD1" w:rsidRPr="0011571C">
                <w:rPr>
                  <w:rStyle w:val="Hyperlink"/>
                </w:rPr>
                <w:t>http://def.wmo.int/metce/2013/req/xsd-tropical-cyclone/name</w:t>
              </w:r>
            </w:hyperlink>
          </w:p>
          <w:p w14:paraId="4AEBBB5A" w14:textId="77777777" w:rsidR="00AF3BD1" w:rsidRPr="00CD3DFC" w:rsidRDefault="00AF3BD1" w:rsidP="00C46FC5">
            <w:pPr>
              <w:pStyle w:val="Tablebody"/>
              <w:rPr>
                <w:lang w:val="en-US"/>
              </w:rPr>
            </w:pPr>
            <w:r w:rsidRPr="00CD3DFC">
              <w:rPr>
                <w:lang w:val="en-US"/>
              </w:rPr>
              <w:t>The XML element metce:name shall provide an authoritative name for the given tropical cyclone as a literal character string.</w:t>
            </w:r>
          </w:p>
        </w:tc>
      </w:tr>
      <w:tr w:rsidR="00AF3BD1" w:rsidRPr="00CD3DFC" w14:paraId="1D8F67A4" w14:textId="77777777" w:rsidTr="00C46FC5">
        <w:trPr>
          <w:cantSplit/>
          <w:jc w:val="center"/>
        </w:trPr>
        <w:tc>
          <w:tcPr>
            <w:tcW w:w="1740" w:type="dxa"/>
            <w:shd w:val="clear" w:color="auto" w:fill="F2F2F2"/>
          </w:tcPr>
          <w:p w14:paraId="3E5EE1A6" w14:textId="77777777" w:rsidR="00AF3BD1" w:rsidRPr="0011571C" w:rsidRDefault="00AF3BD1" w:rsidP="00C46FC5">
            <w:pPr>
              <w:pStyle w:val="Tablebodyshaded"/>
            </w:pPr>
            <w:r w:rsidRPr="0011571C">
              <w:lastRenderedPageBreak/>
              <w:t>Recommendation</w:t>
            </w:r>
          </w:p>
        </w:tc>
        <w:tc>
          <w:tcPr>
            <w:tcW w:w="6680" w:type="dxa"/>
          </w:tcPr>
          <w:p w14:paraId="59036B01" w14:textId="77777777" w:rsidR="00AF3BD1" w:rsidRPr="0011571C" w:rsidRDefault="00CD3DFC" w:rsidP="00C46FC5">
            <w:pPr>
              <w:pStyle w:val="Tablebody"/>
              <w:rPr>
                <w:rStyle w:val="Hyperlink"/>
              </w:rPr>
            </w:pPr>
            <w:hyperlink r:id="rId256" w:history="1">
              <w:r w:rsidR="00AF3BD1" w:rsidRPr="0011571C">
                <w:rPr>
                  <w:rStyle w:val="Hyperlink"/>
                </w:rPr>
                <w:t>http://def.wmo.int/metce/2013/req/xsd-tropical-cyclone/name-as-block-caps</w:t>
              </w:r>
            </w:hyperlink>
          </w:p>
          <w:p w14:paraId="732CED10" w14:textId="77777777" w:rsidR="00AF3BD1" w:rsidRPr="00CD3DFC" w:rsidRDefault="00AF3BD1" w:rsidP="00C46FC5">
            <w:pPr>
              <w:pStyle w:val="Tablebody"/>
              <w:rPr>
                <w:lang w:val="en-US"/>
              </w:rPr>
            </w:pPr>
            <w:r w:rsidRPr="00CD3DFC">
              <w:rPr>
                <w:lang w:val="en-US"/>
              </w:rPr>
              <w:t>The authoritative name for the given tropical cyclone should be expressed in block capitals.</w:t>
            </w:r>
          </w:p>
        </w:tc>
      </w:tr>
    </w:tbl>
    <w:p w14:paraId="2187B68D" w14:textId="77777777" w:rsidR="00AF3BD1" w:rsidRPr="0011571C" w:rsidRDefault="00AF3BD1" w:rsidP="00AF3BD1">
      <w:pPr>
        <w:pStyle w:val="Heading20"/>
      </w:pPr>
      <w:r w:rsidRPr="0011571C">
        <w:t>202-16.10</w:t>
      </w:r>
      <w:r w:rsidRPr="0011571C">
        <w:tab/>
        <w:t>Requirements class: Process</w:t>
      </w:r>
    </w:p>
    <w:p w14:paraId="6E730CFF" w14:textId="77777777" w:rsidR="00AF3BD1" w:rsidRPr="00CD3DFC" w:rsidRDefault="00AF3BD1" w:rsidP="00AF3BD1">
      <w:pPr>
        <w:pStyle w:val="Bodytext1"/>
        <w:rPr>
          <w:lang w:val="en-US"/>
        </w:rPr>
      </w:pPr>
      <w:r w:rsidRPr="00CD3DFC">
        <w:rPr>
          <w:lang w:val="en-US"/>
        </w:rPr>
        <w:t>202-16.10.1</w:t>
      </w:r>
      <w:r w:rsidRPr="00CD3DFC">
        <w:rPr>
          <w:lang w:val="en-US"/>
        </w:rPr>
        <w:tab/>
        <w:t>This requirements class is used to describe the procedures involved in generating an observation or measurement.</w:t>
      </w:r>
    </w:p>
    <w:p w14:paraId="4EC6814E" w14:textId="77777777" w:rsidR="00AF3BD1" w:rsidRPr="0011571C" w:rsidRDefault="00AF3BD1" w:rsidP="00AF3BD1">
      <w:pPr>
        <w:pStyle w:val="Notesheading"/>
      </w:pPr>
      <w:r w:rsidRPr="0011571C">
        <w:t>Notes:</w:t>
      </w:r>
    </w:p>
    <w:p w14:paraId="305B721E" w14:textId="77777777" w:rsidR="00AF3BD1" w:rsidRPr="0011571C" w:rsidRDefault="00AF3BD1" w:rsidP="00AF3BD1">
      <w:pPr>
        <w:pStyle w:val="Notes1"/>
      </w:pPr>
      <w:r w:rsidRPr="0011571C">
        <w:t>1.</w:t>
      </w:r>
      <w:r w:rsidRPr="0011571C">
        <w:tab/>
        <w:t>Process provides a concrete implementation of the abstract OM_Process class.</w:t>
      </w:r>
    </w:p>
    <w:p w14:paraId="3F35A823" w14:textId="77777777" w:rsidR="00AF3BD1" w:rsidRPr="0011571C" w:rsidRDefault="00AF3BD1" w:rsidP="00AF3BD1">
      <w:pPr>
        <w:pStyle w:val="Notes1"/>
      </w:pPr>
      <w:r w:rsidRPr="0011571C">
        <w:t>2.</w:t>
      </w:r>
      <w:r w:rsidRPr="0011571C">
        <w:tab/>
        <w:t>An instance of Process is often an instrument or sensor (perhaps even a sensor in a given calibrated state), but it may be a human observer executing a set of repeatable instructions, a simulator or a process algorithm.</w:t>
      </w:r>
    </w:p>
    <w:p w14:paraId="08802C3F" w14:textId="77777777" w:rsidR="00AF3BD1" w:rsidRPr="0011571C" w:rsidRDefault="00AF3BD1" w:rsidP="00AF3BD1">
      <w:pPr>
        <w:pStyle w:val="Notes1"/>
      </w:pPr>
      <w:r w:rsidRPr="0011571C">
        <w:t>3.</w:t>
      </w:r>
      <w:r w:rsidRPr="0011571C">
        <w:tab/>
        <w:t>Process is intended to allow the provision of reference(s) to supporting documentation (for example, online documentation describing the procedure in detail) plus the resolution (for example, the smallest quantity being measured that causes a perceptible change in the corresponding indication) and measuring interval (for example, the range of values for a given quantity kind that an instrument or sensor can detect under the defined conditions) for each physica</w:t>
      </w:r>
      <w:bookmarkStart w:id="49" w:name="_GoBack"/>
      <w:bookmarkEnd w:id="49"/>
      <w:r w:rsidRPr="0011571C">
        <w:t>l quantity kind observed.</w:t>
      </w:r>
    </w:p>
    <w:p w14:paraId="382E2515" w14:textId="77777777" w:rsidR="00AF3BD1" w:rsidRPr="0011571C" w:rsidRDefault="00AF3BD1" w:rsidP="00AF3BD1">
      <w:pPr>
        <w:pStyle w:val="Notes1"/>
      </w:pPr>
      <w:r w:rsidRPr="0011571C">
        <w:t>4.</w:t>
      </w:r>
      <w:r w:rsidRPr="0011571C">
        <w:tab/>
        <w:t>Process is targeted at providing a basic process description; representations providing more detailed information may be used if required.</w:t>
      </w:r>
    </w:p>
    <w:p w14:paraId="5D51794F" w14:textId="77777777" w:rsidR="00AF3BD1" w:rsidRPr="00CD3DFC" w:rsidRDefault="00AF3BD1" w:rsidP="00AF3BD1">
      <w:pPr>
        <w:pStyle w:val="Bodytext1"/>
        <w:rPr>
          <w:lang w:val="en-US"/>
        </w:rPr>
      </w:pPr>
      <w:r w:rsidRPr="00CD3DFC">
        <w:rPr>
          <w:lang w:val="en-US"/>
        </w:rPr>
        <w:t>202-16.10.2</w:t>
      </w:r>
      <w:r w:rsidRPr="00CD3DFC">
        <w:rPr>
          <w:lang w:val="en-US"/>
        </w:rPr>
        <w:tab/>
        <w:t>An instance of Process should provide sufficient information for one to interpret the result of an observation.</w:t>
      </w:r>
    </w:p>
    <w:p w14:paraId="19A7AE02" w14:textId="77777777" w:rsidR="00AF3BD1" w:rsidRPr="0011571C" w:rsidRDefault="00AF3BD1" w:rsidP="00AF3BD1">
      <w:pPr>
        <w:pStyle w:val="Note"/>
      </w:pPr>
      <w:r w:rsidRPr="0011571C">
        <w:t>Note:</w:t>
      </w:r>
      <w:r w:rsidRPr="0011571C">
        <w:tab/>
        <w:t>The recalibration of a sensor such as an anemometer, or modifying its height above local ground, is likely to affect the values that that sensor records; a new instance of Process may be required to express such changes enabling accurate interpretation of the observation result.</w:t>
      </w:r>
    </w:p>
    <w:p w14:paraId="50CB4231" w14:textId="77777777" w:rsidR="00AF3BD1" w:rsidRPr="00CD3DFC" w:rsidRDefault="00AF3BD1" w:rsidP="00AF3BD1">
      <w:pPr>
        <w:pStyle w:val="Bodytext1"/>
        <w:rPr>
          <w:lang w:val="en-US"/>
        </w:rPr>
      </w:pPr>
      <w:r w:rsidRPr="00CD3DFC">
        <w:rPr>
          <w:lang w:val="en-US"/>
        </w:rPr>
        <w:t>202-16.10.3</w:t>
      </w:r>
      <w:r w:rsidRPr="00CD3DFC">
        <w:rPr>
          <w:lang w:val="en-US"/>
        </w:rPr>
        <w:tab/>
        <w:t>XML elements describing procedures relating to observations or measurements shall conform to all requirements specified in Table 202-16.7.</w:t>
      </w:r>
    </w:p>
    <w:p w14:paraId="20B725DF" w14:textId="77777777" w:rsidR="0012172D" w:rsidRPr="00CD3DFC" w:rsidRDefault="0012172D" w:rsidP="0012172D">
      <w:pPr>
        <w:pStyle w:val="Bodytext1"/>
        <w:rPr>
          <w:lang w:val="en-US"/>
        </w:rPr>
      </w:pPr>
      <w:r w:rsidRPr="00CD3DFC">
        <w:rPr>
          <w:lang w:val="en-US"/>
        </w:rPr>
        <w:t>202-16.10.</w:t>
      </w:r>
      <w:r w:rsidR="004439E8" w:rsidRPr="00CD3DFC">
        <w:rPr>
          <w:lang w:val="en-US"/>
        </w:rPr>
        <w:t>4</w:t>
      </w:r>
      <w:r w:rsidRPr="00CD3DFC">
        <w:rPr>
          <w:lang w:val="en-US"/>
        </w:rPr>
        <w:tab/>
        <w:t xml:space="preserve">XML elements describing </w:t>
      </w:r>
      <w:r w:rsidR="00E27DB0" w:rsidRPr="00CD3DFC">
        <w:rPr>
          <w:lang w:val="en-US"/>
        </w:rPr>
        <w:t>procedures relating to observations or measurements</w:t>
      </w:r>
      <w:r w:rsidRPr="00CD3DFC">
        <w:rPr>
          <w:lang w:val="en-US"/>
        </w:rPr>
        <w:t xml:space="preserve"> shall conform to all requirements of all relevant dependencies specified in Table 202-16.7.</w:t>
      </w:r>
    </w:p>
    <w:p w14:paraId="2D34AE36" w14:textId="77777777" w:rsidR="00AF3BD1" w:rsidRPr="0011571C" w:rsidRDefault="00AF3BD1" w:rsidP="00AF3BD1">
      <w:pPr>
        <w:pStyle w:val="Tablecaption"/>
      </w:pPr>
      <w:r w:rsidRPr="0011571C">
        <w:t>Table 202-16.7. Requirements class xsd-process</w:t>
      </w:r>
    </w:p>
    <w:p w14:paraId="590C0B0F" w14:textId="758D176C"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BodyRows="8"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2017"/>
        <w:gridCol w:w="7742"/>
      </w:tblGrid>
      <w:tr w:rsidR="00AF3BD1" w:rsidRPr="0011571C" w14:paraId="308D242D" w14:textId="77777777" w:rsidTr="00C46FC5">
        <w:trPr>
          <w:cantSplit/>
          <w:tblHeader/>
          <w:jc w:val="center"/>
        </w:trPr>
        <w:tc>
          <w:tcPr>
            <w:tcW w:w="8420" w:type="dxa"/>
            <w:gridSpan w:val="2"/>
            <w:shd w:val="clear" w:color="auto" w:fill="F2F2F2"/>
          </w:tcPr>
          <w:p w14:paraId="3E111631" w14:textId="77777777" w:rsidR="00AF3BD1" w:rsidRPr="0011571C" w:rsidRDefault="00AF3BD1" w:rsidP="00C46FC5">
            <w:pPr>
              <w:pStyle w:val="Tableheader"/>
            </w:pPr>
            <w:r w:rsidRPr="0011571C">
              <w:t>Requirements class</w:t>
            </w:r>
          </w:p>
        </w:tc>
      </w:tr>
      <w:tr w:rsidR="00AF3BD1" w:rsidRPr="0011571C" w14:paraId="0821BF5F" w14:textId="77777777" w:rsidTr="00C46FC5">
        <w:trPr>
          <w:cantSplit/>
          <w:jc w:val="center"/>
        </w:trPr>
        <w:tc>
          <w:tcPr>
            <w:tcW w:w="8420" w:type="dxa"/>
            <w:gridSpan w:val="2"/>
          </w:tcPr>
          <w:p w14:paraId="31B1AC0A" w14:textId="77777777" w:rsidR="00AF3BD1" w:rsidRPr="0011571C" w:rsidRDefault="00CD3DFC" w:rsidP="00C46FC5">
            <w:pPr>
              <w:pStyle w:val="Tablebody"/>
              <w:rPr>
                <w:rStyle w:val="Hyperlink"/>
              </w:rPr>
            </w:pPr>
            <w:hyperlink r:id="rId257" w:history="1">
              <w:r w:rsidR="00AF3BD1" w:rsidRPr="0011571C">
                <w:rPr>
                  <w:rStyle w:val="Hyperlink"/>
                </w:rPr>
                <w:t>http://def.wmo.int/metce/2013/req/xsd-process</w:t>
              </w:r>
            </w:hyperlink>
          </w:p>
        </w:tc>
      </w:tr>
      <w:tr w:rsidR="00AF3BD1" w:rsidRPr="0011571C" w14:paraId="3F678326" w14:textId="77777777" w:rsidTr="00C46FC5">
        <w:trPr>
          <w:cantSplit/>
          <w:jc w:val="center"/>
        </w:trPr>
        <w:tc>
          <w:tcPr>
            <w:tcW w:w="1740" w:type="dxa"/>
          </w:tcPr>
          <w:p w14:paraId="11B75AC8" w14:textId="77777777" w:rsidR="00AF3BD1" w:rsidRPr="0011571C" w:rsidRDefault="00AF3BD1" w:rsidP="00C46FC5">
            <w:pPr>
              <w:pStyle w:val="Tablebody"/>
            </w:pPr>
            <w:r w:rsidRPr="0011571C">
              <w:t>Target type</w:t>
            </w:r>
          </w:p>
        </w:tc>
        <w:tc>
          <w:tcPr>
            <w:tcW w:w="6680" w:type="dxa"/>
          </w:tcPr>
          <w:p w14:paraId="42227822" w14:textId="77777777" w:rsidR="00AF3BD1" w:rsidRPr="0011571C" w:rsidRDefault="00AF3BD1" w:rsidP="00C46FC5">
            <w:pPr>
              <w:pStyle w:val="Tablebody"/>
            </w:pPr>
            <w:r w:rsidRPr="0011571C">
              <w:t>Data instance</w:t>
            </w:r>
          </w:p>
        </w:tc>
      </w:tr>
      <w:tr w:rsidR="00AF3BD1" w:rsidRPr="0011571C" w14:paraId="7386C37F" w14:textId="77777777" w:rsidTr="00C46FC5">
        <w:trPr>
          <w:cantSplit/>
          <w:jc w:val="center"/>
        </w:trPr>
        <w:tc>
          <w:tcPr>
            <w:tcW w:w="1740" w:type="dxa"/>
          </w:tcPr>
          <w:p w14:paraId="011F17A2" w14:textId="77777777" w:rsidR="00AF3BD1" w:rsidRPr="0011571C" w:rsidRDefault="00AF3BD1" w:rsidP="00C46FC5">
            <w:pPr>
              <w:pStyle w:val="Tablebody"/>
            </w:pPr>
            <w:r w:rsidRPr="0011571C">
              <w:t>Name</w:t>
            </w:r>
          </w:p>
        </w:tc>
        <w:tc>
          <w:tcPr>
            <w:tcW w:w="6680" w:type="dxa"/>
          </w:tcPr>
          <w:p w14:paraId="20DA58A0" w14:textId="77777777" w:rsidR="00AF3BD1" w:rsidRPr="0011571C" w:rsidRDefault="00AF3BD1" w:rsidP="00C46FC5">
            <w:pPr>
              <w:pStyle w:val="Tablebody"/>
            </w:pPr>
            <w:r w:rsidRPr="0011571C">
              <w:t>Process</w:t>
            </w:r>
          </w:p>
        </w:tc>
      </w:tr>
      <w:tr w:rsidR="00AF3BD1" w:rsidRPr="00CD3DFC" w14:paraId="427DD99D" w14:textId="77777777" w:rsidTr="00C46FC5">
        <w:trPr>
          <w:cantSplit/>
          <w:jc w:val="center"/>
        </w:trPr>
        <w:tc>
          <w:tcPr>
            <w:tcW w:w="1740" w:type="dxa"/>
            <w:shd w:val="clear" w:color="auto" w:fill="F2F2F2"/>
          </w:tcPr>
          <w:p w14:paraId="1406CE85" w14:textId="77777777" w:rsidR="00AF3BD1" w:rsidRPr="0011571C" w:rsidRDefault="00AF3BD1" w:rsidP="00C46FC5">
            <w:pPr>
              <w:pStyle w:val="Tablebodyshaded"/>
            </w:pPr>
            <w:r w:rsidRPr="0011571C">
              <w:t>Requirement</w:t>
            </w:r>
          </w:p>
        </w:tc>
        <w:tc>
          <w:tcPr>
            <w:tcW w:w="6680" w:type="dxa"/>
          </w:tcPr>
          <w:p w14:paraId="642D8B6C" w14:textId="77777777" w:rsidR="00AF3BD1" w:rsidRPr="0011571C" w:rsidRDefault="00CD3DFC" w:rsidP="00C46FC5">
            <w:pPr>
              <w:pStyle w:val="Tablebody"/>
              <w:rPr>
                <w:rStyle w:val="Hyperlink"/>
              </w:rPr>
            </w:pPr>
            <w:hyperlink r:id="rId258" w:history="1">
              <w:r w:rsidR="00AF3BD1" w:rsidRPr="0011571C">
                <w:rPr>
                  <w:rStyle w:val="Hyperlink"/>
                </w:rPr>
                <w:t>http://def.wmo.int/metce/2013/req/xsd-process/valid</w:t>
              </w:r>
            </w:hyperlink>
          </w:p>
          <w:p w14:paraId="424A9689" w14:textId="77777777" w:rsidR="00AF3BD1" w:rsidRPr="00CD3DFC" w:rsidRDefault="00AF3BD1" w:rsidP="00C46FC5">
            <w:pPr>
              <w:pStyle w:val="Tablebody"/>
              <w:rPr>
                <w:lang w:val="en-US"/>
              </w:rPr>
            </w:pPr>
            <w:r w:rsidRPr="00CD3DFC">
              <w:rPr>
                <w:lang w:val="en-US"/>
              </w:rPr>
              <w:t>The content model of this element shall have a value that matches the content model of metce:Process.</w:t>
            </w:r>
          </w:p>
        </w:tc>
      </w:tr>
      <w:tr w:rsidR="00AF3BD1" w:rsidRPr="00CD3DFC" w14:paraId="5D4F3368" w14:textId="77777777" w:rsidTr="00C46FC5">
        <w:trPr>
          <w:cantSplit/>
          <w:jc w:val="center"/>
        </w:trPr>
        <w:tc>
          <w:tcPr>
            <w:tcW w:w="1740" w:type="dxa"/>
            <w:shd w:val="clear" w:color="auto" w:fill="F2F2F2"/>
          </w:tcPr>
          <w:p w14:paraId="71123FB0" w14:textId="77777777" w:rsidR="00AF3BD1" w:rsidRPr="0011571C" w:rsidRDefault="00AF3BD1" w:rsidP="00C46FC5">
            <w:pPr>
              <w:pStyle w:val="Tablebodyshaded"/>
            </w:pPr>
            <w:r w:rsidRPr="0011571C">
              <w:t>Recommendation</w:t>
            </w:r>
          </w:p>
        </w:tc>
        <w:tc>
          <w:tcPr>
            <w:tcW w:w="6680" w:type="dxa"/>
          </w:tcPr>
          <w:p w14:paraId="6422331A" w14:textId="77777777" w:rsidR="00AF3BD1" w:rsidRPr="0011571C" w:rsidRDefault="00CD3DFC" w:rsidP="00C46FC5">
            <w:pPr>
              <w:pStyle w:val="Tablebody"/>
              <w:rPr>
                <w:rStyle w:val="Hyperlink"/>
              </w:rPr>
            </w:pPr>
            <w:hyperlink r:id="rId259" w:history="1">
              <w:r w:rsidR="00AF3BD1" w:rsidRPr="0011571C">
                <w:rPr>
                  <w:rStyle w:val="Hyperlink"/>
                </w:rPr>
                <w:t>http://def.wmo.int/metce/2013/req/xsd-process/description</w:t>
              </w:r>
            </w:hyperlink>
          </w:p>
          <w:p w14:paraId="0F0F6981" w14:textId="77777777" w:rsidR="00AF3BD1" w:rsidRPr="00CD3DFC" w:rsidRDefault="00AF3BD1" w:rsidP="00C46FC5">
            <w:pPr>
              <w:pStyle w:val="Tablebody"/>
              <w:rPr>
                <w:lang w:val="en-US"/>
              </w:rPr>
            </w:pPr>
            <w:r w:rsidRPr="00CD3DFC">
              <w:rPr>
                <w:lang w:val="en-US"/>
              </w:rPr>
              <w:t>A description of the procedure, or citation to some well-known description of the procedure, should be provided using the gml:description element.</w:t>
            </w:r>
          </w:p>
        </w:tc>
      </w:tr>
      <w:tr w:rsidR="00AF3BD1" w:rsidRPr="00CD3DFC" w14:paraId="407A78B0" w14:textId="77777777" w:rsidTr="00C46FC5">
        <w:trPr>
          <w:cantSplit/>
          <w:jc w:val="center"/>
        </w:trPr>
        <w:tc>
          <w:tcPr>
            <w:tcW w:w="1740" w:type="dxa"/>
            <w:shd w:val="clear" w:color="auto" w:fill="F2F2F2"/>
          </w:tcPr>
          <w:p w14:paraId="427409CD" w14:textId="77777777" w:rsidR="00AF3BD1" w:rsidRPr="0011571C" w:rsidRDefault="00AF3BD1" w:rsidP="00C46FC5">
            <w:pPr>
              <w:pStyle w:val="Tablebodyshaded"/>
            </w:pPr>
            <w:r w:rsidRPr="0011571C">
              <w:t>Recommendation</w:t>
            </w:r>
          </w:p>
        </w:tc>
        <w:tc>
          <w:tcPr>
            <w:tcW w:w="6680" w:type="dxa"/>
          </w:tcPr>
          <w:p w14:paraId="78A8E253" w14:textId="77777777" w:rsidR="00AF3BD1" w:rsidRPr="0011571C" w:rsidRDefault="00CD3DFC" w:rsidP="00C46FC5">
            <w:pPr>
              <w:pStyle w:val="Tablebody"/>
              <w:rPr>
                <w:rStyle w:val="Hyperlink"/>
              </w:rPr>
            </w:pPr>
            <w:hyperlink r:id="rId260" w:history="1">
              <w:r w:rsidR="00AF3BD1" w:rsidRPr="0011571C">
                <w:rPr>
                  <w:rStyle w:val="Hyperlink"/>
                </w:rPr>
                <w:t>http://def.wmo.int/metce/2013/req/xsd-process/documentation-reference</w:t>
              </w:r>
            </w:hyperlink>
          </w:p>
          <w:p w14:paraId="01FF76BA" w14:textId="77777777" w:rsidR="00AF3BD1" w:rsidRPr="00CD3DFC" w:rsidRDefault="00AF3BD1" w:rsidP="00C46FC5">
            <w:pPr>
              <w:pStyle w:val="Tablebody"/>
              <w:rPr>
                <w:lang w:val="en-US"/>
              </w:rPr>
            </w:pPr>
            <w:r w:rsidRPr="00CD3DFC">
              <w:rPr>
                <w:lang w:val="en-US"/>
              </w:rPr>
              <w:t>Where more information about the procedure is accessible online, a reference to that information should be provided using the xlink:href attribute of the metce:documentationRef element to indicate the URL of the online documentation.</w:t>
            </w:r>
          </w:p>
        </w:tc>
      </w:tr>
      <w:tr w:rsidR="00AF3BD1" w:rsidRPr="00CD3DFC" w14:paraId="31CD3991" w14:textId="77777777" w:rsidTr="00C46FC5">
        <w:trPr>
          <w:cantSplit/>
          <w:jc w:val="center"/>
        </w:trPr>
        <w:tc>
          <w:tcPr>
            <w:tcW w:w="1740" w:type="dxa"/>
            <w:shd w:val="clear" w:color="auto" w:fill="F2F2F2"/>
          </w:tcPr>
          <w:p w14:paraId="3574DDD8" w14:textId="77777777" w:rsidR="00AF3BD1" w:rsidRPr="0011571C" w:rsidRDefault="00AF3BD1" w:rsidP="00C46FC5">
            <w:pPr>
              <w:pStyle w:val="Tablebodyshaded"/>
            </w:pPr>
            <w:r w:rsidRPr="0011571C">
              <w:lastRenderedPageBreak/>
              <w:t>Recommendation</w:t>
            </w:r>
          </w:p>
        </w:tc>
        <w:tc>
          <w:tcPr>
            <w:tcW w:w="6680" w:type="dxa"/>
          </w:tcPr>
          <w:p w14:paraId="5F6F7325" w14:textId="77777777" w:rsidR="00AF3BD1" w:rsidRPr="0011571C" w:rsidRDefault="00CD3DFC" w:rsidP="00C46FC5">
            <w:pPr>
              <w:pStyle w:val="Tablebody"/>
              <w:rPr>
                <w:rStyle w:val="Hyperlink"/>
              </w:rPr>
            </w:pPr>
            <w:hyperlink r:id="rId261" w:history="1">
              <w:r w:rsidR="00AF3BD1" w:rsidRPr="0011571C">
                <w:rPr>
                  <w:rStyle w:val="Hyperlink"/>
                </w:rPr>
                <w:t>http://def.wmo.int/metce/2013/req/xsd-process/configuration</w:t>
              </w:r>
            </w:hyperlink>
          </w:p>
          <w:p w14:paraId="51A13DD0" w14:textId="77777777" w:rsidR="00AF3BD1" w:rsidRPr="00CD3DFC" w:rsidRDefault="00AF3BD1" w:rsidP="00C46FC5">
            <w:pPr>
              <w:pStyle w:val="Tablebody"/>
              <w:rPr>
                <w:lang w:val="en-US"/>
              </w:rPr>
            </w:pPr>
            <w:r w:rsidRPr="00CD3DFC">
              <w:rPr>
                <w:lang w:val="en-US"/>
              </w:rPr>
              <w:t>Where more information about the procedure configuration is available, such as details of a sensor’s calibration or deployment environment, that information should be included in the procedure description. For each configuration item, an XML element metce:parameter should be provided, each with a child element om:NamedValue. XML element //metce:parameter/om:NamedValue/om:name should indicate the meaning of the parameter. The parameter name should be taken from a well-governed source. Furthermore, to avoid ambiguity, there should be no more than one parameter with the same name within a given procedure description. XML element //metce:parameter/om:NamedValue/om:value provides the value of the parameter using any suitable concrete type.</w:t>
            </w:r>
          </w:p>
        </w:tc>
      </w:tr>
      <w:tr w:rsidR="00AF3BD1" w:rsidRPr="00CD3DFC" w14:paraId="5A7FFBC4" w14:textId="77777777" w:rsidTr="00C46FC5">
        <w:trPr>
          <w:cantSplit/>
          <w:jc w:val="center"/>
        </w:trPr>
        <w:tc>
          <w:tcPr>
            <w:tcW w:w="1740" w:type="dxa"/>
            <w:shd w:val="clear" w:color="auto" w:fill="F2F2F2"/>
          </w:tcPr>
          <w:p w14:paraId="292643D2" w14:textId="77777777" w:rsidR="00AF3BD1" w:rsidRPr="0011571C" w:rsidRDefault="00AF3BD1" w:rsidP="00C46FC5">
            <w:pPr>
              <w:pStyle w:val="Tablebodyshaded"/>
            </w:pPr>
            <w:r w:rsidRPr="0011571C">
              <w:t>Recommendation</w:t>
            </w:r>
          </w:p>
        </w:tc>
        <w:tc>
          <w:tcPr>
            <w:tcW w:w="6680" w:type="dxa"/>
          </w:tcPr>
          <w:p w14:paraId="3C04A874" w14:textId="77777777" w:rsidR="00AF3BD1" w:rsidRPr="0011571C" w:rsidRDefault="00CD3DFC" w:rsidP="00C46FC5">
            <w:pPr>
              <w:pStyle w:val="Tablebody"/>
              <w:rPr>
                <w:rStyle w:val="Hyperlink"/>
              </w:rPr>
            </w:pPr>
            <w:hyperlink r:id="rId262" w:history="1">
              <w:r w:rsidR="00AF3BD1" w:rsidRPr="0011571C">
                <w:rPr>
                  <w:rStyle w:val="Hyperlink"/>
                </w:rPr>
                <w:t>http://def.wmo.int/metce/2013/req/xsd-process/measurement-context</w:t>
              </w:r>
            </w:hyperlink>
          </w:p>
          <w:p w14:paraId="19BF49D4" w14:textId="77777777" w:rsidR="00AF3BD1" w:rsidRPr="00CD3DFC" w:rsidRDefault="00AF3BD1" w:rsidP="00C46FC5">
            <w:pPr>
              <w:pStyle w:val="Tablebody"/>
              <w:rPr>
                <w:lang w:val="en-US"/>
              </w:rPr>
            </w:pPr>
            <w:r w:rsidRPr="00CD3DFC">
              <w:rPr>
                <w:lang w:val="en-US"/>
              </w:rPr>
              <w:t>Where additional information about the quantity kind(s) observed or measured by the procedure, such as qualification or constraint of the quantity kind, or details of the resolution and/or range with which the procedure is able to measure a given quantity kind is available, that information should be included in the procedure description. For each quantity kind for which additional information is to be provided, an XML element metce:context should be provided, each with a child element metce:MeasurementContext (or any element of a substitution group of metce:MeasurementContext).</w:t>
            </w:r>
          </w:p>
        </w:tc>
      </w:tr>
    </w:tbl>
    <w:p w14:paraId="7AEA7F6B" w14:textId="77777777" w:rsidR="00AF3BD1" w:rsidRPr="0011571C" w:rsidRDefault="00AF3BD1" w:rsidP="00AF3BD1">
      <w:pPr>
        <w:pStyle w:val="Note"/>
      </w:pPr>
      <w:r w:rsidRPr="0011571C">
        <w:t>Note:</w:t>
      </w:r>
      <w:r w:rsidRPr="0011571C">
        <w:tab/>
        <w:t>Where a procedure is common for many observations, the metce:Process describing that procedure may be published online at an accessible location and referenced from each observation using xlink:href to indicate the URL.</w:t>
      </w:r>
    </w:p>
    <w:p w14:paraId="11271752" w14:textId="77777777" w:rsidR="00AF3BD1" w:rsidRPr="0011571C" w:rsidRDefault="00AF3BD1" w:rsidP="00AF3BD1">
      <w:pPr>
        <w:pStyle w:val="Heading20"/>
      </w:pPr>
      <w:r w:rsidRPr="0011571C">
        <w:t>202-16.11</w:t>
      </w:r>
      <w:r w:rsidRPr="0011571C">
        <w:tab/>
        <w:t>Requirements class: Measurement context</w:t>
      </w:r>
    </w:p>
    <w:p w14:paraId="23B66A8D" w14:textId="77777777" w:rsidR="00AF3BD1" w:rsidRPr="00CD3DFC" w:rsidRDefault="00AF3BD1" w:rsidP="00AF3BD1">
      <w:pPr>
        <w:pStyle w:val="Bodytext1"/>
        <w:rPr>
          <w:lang w:val="en-US"/>
        </w:rPr>
      </w:pPr>
      <w:r w:rsidRPr="00CD3DFC">
        <w:rPr>
          <w:lang w:val="en-US"/>
        </w:rPr>
        <w:t>202-16.11.1</w:t>
      </w:r>
      <w:r w:rsidRPr="00CD3DFC">
        <w:rPr>
          <w:lang w:val="en-US"/>
        </w:rPr>
        <w:tab/>
        <w:t>This requirements class is used to describe the additional context that may be provided for a quantity kind measured by a given procedure.</w:t>
      </w:r>
    </w:p>
    <w:p w14:paraId="28225AD2" w14:textId="77777777" w:rsidR="00AF3BD1" w:rsidRPr="0011571C" w:rsidRDefault="00AF3BD1" w:rsidP="00AF3BD1">
      <w:pPr>
        <w:pStyle w:val="Note"/>
      </w:pPr>
      <w:r w:rsidRPr="0011571C">
        <w:t>Note:</w:t>
      </w:r>
      <w:r w:rsidRPr="0011571C">
        <w:tab/>
        <w:t>The measurement context allows the resolution scale (for example, the smallest change in quantity being measured that causes a perceptible change in the corresponding indication) and/or the measuring interval (for example, the range of values that can be measured) to be defined for a given quantity kind for the associated procedure. For example, it is possible to state that a given procedure, say a thermometer, is able to measure air temperature to a resolution of 0.5</w:t>
      </w:r>
      <w:r w:rsidRPr="0011571C">
        <w:rPr>
          <w:rStyle w:val="Spacenon-breaking"/>
        </w:rPr>
        <w:t xml:space="preserve"> </w:t>
      </w:r>
      <w:r w:rsidRPr="0011571C">
        <w:t>degree Celsius in the range –30</w:t>
      </w:r>
      <w:r w:rsidRPr="0011571C">
        <w:rPr>
          <w:rStyle w:val="Spacenon-breaking"/>
        </w:rPr>
        <w:t xml:space="preserve"> </w:t>
      </w:r>
      <w:r w:rsidRPr="0011571C">
        <w:t>degrees Celsius to +50</w:t>
      </w:r>
      <w:r w:rsidRPr="0011571C">
        <w:rPr>
          <w:rStyle w:val="Spacenon-breaking"/>
        </w:rPr>
        <w:t xml:space="preserve"> </w:t>
      </w:r>
      <w:r w:rsidRPr="0011571C">
        <w:t>degrees Celsius.</w:t>
      </w:r>
    </w:p>
    <w:p w14:paraId="4902FB96" w14:textId="77777777" w:rsidR="00AF3BD1" w:rsidRPr="00CD3DFC" w:rsidRDefault="00AF3BD1" w:rsidP="00AF3BD1">
      <w:pPr>
        <w:pStyle w:val="Bodytext1"/>
        <w:rPr>
          <w:lang w:val="en-US"/>
        </w:rPr>
      </w:pPr>
      <w:r w:rsidRPr="00CD3DFC">
        <w:rPr>
          <w:lang w:val="en-US"/>
        </w:rPr>
        <w:t>202-16.11.2</w:t>
      </w:r>
      <w:r w:rsidRPr="00CD3DFC">
        <w:rPr>
          <w:lang w:val="en-US"/>
        </w:rPr>
        <w:tab/>
        <w:t>XML elements describing procedures relating to observations or measurements shall conform to all requirements specified in Table 202-16.8.</w:t>
      </w:r>
    </w:p>
    <w:p w14:paraId="127A8668" w14:textId="77777777" w:rsidR="00C26694" w:rsidRPr="00CD3DFC" w:rsidRDefault="00C26694" w:rsidP="00C26694">
      <w:pPr>
        <w:pStyle w:val="Bodytext1"/>
        <w:rPr>
          <w:lang w:val="en-US"/>
        </w:rPr>
      </w:pPr>
      <w:r w:rsidRPr="00CD3DFC">
        <w:rPr>
          <w:lang w:val="en-US"/>
        </w:rPr>
        <w:t>202-16.11.3</w:t>
      </w:r>
      <w:r w:rsidRPr="00CD3DFC">
        <w:rPr>
          <w:lang w:val="en-US"/>
        </w:rPr>
        <w:tab/>
        <w:t>XML elements describing procedures relating to observations or measurements shall conform to all requirements of all relevant dependencies specified in Table 202-16.8.</w:t>
      </w:r>
    </w:p>
    <w:p w14:paraId="01830041" w14:textId="77777777" w:rsidR="00AF3BD1" w:rsidRPr="00CD3DFC" w:rsidRDefault="00AF3BD1" w:rsidP="00AF3BD1">
      <w:pPr>
        <w:pStyle w:val="Tablecaption"/>
        <w:rPr>
          <w:lang w:val="en-US"/>
        </w:rPr>
      </w:pPr>
      <w:r w:rsidRPr="00CD3DFC">
        <w:rPr>
          <w:lang w:val="en-US"/>
        </w:rPr>
        <w:t>Table 202-16.8. Requirements class xsd-measurement-context</w:t>
      </w:r>
    </w:p>
    <w:p w14:paraId="19AD6122" w14:textId="541F0705"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BodyRows="9"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1739"/>
        <w:gridCol w:w="8020"/>
      </w:tblGrid>
      <w:tr w:rsidR="00AF3BD1" w:rsidRPr="0011571C" w14:paraId="1E1343BA" w14:textId="77777777" w:rsidTr="00C46FC5">
        <w:trPr>
          <w:cantSplit/>
          <w:tblHeader/>
          <w:jc w:val="center"/>
        </w:trPr>
        <w:tc>
          <w:tcPr>
            <w:tcW w:w="8420" w:type="dxa"/>
            <w:gridSpan w:val="2"/>
            <w:shd w:val="clear" w:color="auto" w:fill="F2F2F2"/>
          </w:tcPr>
          <w:p w14:paraId="2B740C94" w14:textId="77777777" w:rsidR="00AF3BD1" w:rsidRPr="0011571C" w:rsidRDefault="00AF3BD1" w:rsidP="00C46FC5">
            <w:pPr>
              <w:pStyle w:val="Tableheader"/>
            </w:pPr>
            <w:r w:rsidRPr="0011571C">
              <w:t>Requirements class</w:t>
            </w:r>
          </w:p>
        </w:tc>
      </w:tr>
      <w:tr w:rsidR="00AF3BD1" w:rsidRPr="0011571C" w14:paraId="51333018" w14:textId="77777777" w:rsidTr="00C46FC5">
        <w:trPr>
          <w:cantSplit/>
          <w:jc w:val="center"/>
        </w:trPr>
        <w:tc>
          <w:tcPr>
            <w:tcW w:w="8420" w:type="dxa"/>
            <w:gridSpan w:val="2"/>
          </w:tcPr>
          <w:p w14:paraId="6419EA02" w14:textId="77777777" w:rsidR="00AF3BD1" w:rsidRPr="0011571C" w:rsidRDefault="00CD3DFC" w:rsidP="00C46FC5">
            <w:pPr>
              <w:pStyle w:val="Tablebody"/>
              <w:rPr>
                <w:rStyle w:val="Hyperlink"/>
              </w:rPr>
            </w:pPr>
            <w:hyperlink r:id="rId263" w:history="1">
              <w:r w:rsidR="00AF3BD1" w:rsidRPr="0011571C">
                <w:rPr>
                  <w:rStyle w:val="Hyperlink"/>
                </w:rPr>
                <w:t>http://def.wmo.int/metce/2013/req/xsd-measurement-context</w:t>
              </w:r>
            </w:hyperlink>
          </w:p>
        </w:tc>
      </w:tr>
      <w:tr w:rsidR="00AF3BD1" w:rsidRPr="0011571C" w14:paraId="73B395DD" w14:textId="77777777" w:rsidTr="00C46FC5">
        <w:trPr>
          <w:cantSplit/>
          <w:jc w:val="center"/>
        </w:trPr>
        <w:tc>
          <w:tcPr>
            <w:tcW w:w="1500" w:type="dxa"/>
          </w:tcPr>
          <w:p w14:paraId="33C8F750" w14:textId="77777777" w:rsidR="00AF3BD1" w:rsidRPr="0011571C" w:rsidRDefault="00AF3BD1" w:rsidP="00C46FC5">
            <w:pPr>
              <w:pStyle w:val="Tablebody"/>
            </w:pPr>
            <w:r w:rsidRPr="0011571C">
              <w:t>Target type</w:t>
            </w:r>
          </w:p>
        </w:tc>
        <w:tc>
          <w:tcPr>
            <w:tcW w:w="6920" w:type="dxa"/>
          </w:tcPr>
          <w:p w14:paraId="3FC495CC" w14:textId="77777777" w:rsidR="00AF3BD1" w:rsidRPr="0011571C" w:rsidRDefault="00AF3BD1" w:rsidP="00C46FC5">
            <w:pPr>
              <w:pStyle w:val="Tablebody"/>
            </w:pPr>
            <w:r w:rsidRPr="0011571C">
              <w:t>Data instance</w:t>
            </w:r>
          </w:p>
        </w:tc>
      </w:tr>
      <w:tr w:rsidR="00AF3BD1" w:rsidRPr="0011571C" w14:paraId="7791FC58" w14:textId="77777777" w:rsidTr="00C46FC5">
        <w:trPr>
          <w:cantSplit/>
          <w:jc w:val="center"/>
        </w:trPr>
        <w:tc>
          <w:tcPr>
            <w:tcW w:w="1500" w:type="dxa"/>
          </w:tcPr>
          <w:p w14:paraId="4B89288F" w14:textId="77777777" w:rsidR="00AF3BD1" w:rsidRPr="0011571C" w:rsidRDefault="00AF3BD1" w:rsidP="00C46FC5">
            <w:pPr>
              <w:pStyle w:val="Tablebody"/>
            </w:pPr>
            <w:r w:rsidRPr="0011571C">
              <w:t>Name</w:t>
            </w:r>
          </w:p>
        </w:tc>
        <w:tc>
          <w:tcPr>
            <w:tcW w:w="6920" w:type="dxa"/>
          </w:tcPr>
          <w:p w14:paraId="67E5D7BB" w14:textId="77777777" w:rsidR="00AF3BD1" w:rsidRPr="0011571C" w:rsidRDefault="00AF3BD1" w:rsidP="00C46FC5">
            <w:pPr>
              <w:pStyle w:val="Tablebody"/>
            </w:pPr>
            <w:r w:rsidRPr="0011571C">
              <w:t>Measurement context</w:t>
            </w:r>
          </w:p>
        </w:tc>
      </w:tr>
      <w:tr w:rsidR="00AF3BD1" w:rsidRPr="00CD3DFC" w14:paraId="76694598" w14:textId="77777777" w:rsidTr="00C46FC5">
        <w:trPr>
          <w:cantSplit/>
          <w:jc w:val="center"/>
        </w:trPr>
        <w:tc>
          <w:tcPr>
            <w:tcW w:w="1500" w:type="dxa"/>
          </w:tcPr>
          <w:p w14:paraId="368AACE3" w14:textId="77777777" w:rsidR="00AF3BD1" w:rsidRPr="0011571C" w:rsidRDefault="00AF3BD1" w:rsidP="00C46FC5">
            <w:pPr>
              <w:pStyle w:val="Tablebody"/>
            </w:pPr>
            <w:r w:rsidRPr="0011571C">
              <w:t>Dependency</w:t>
            </w:r>
          </w:p>
        </w:tc>
        <w:tc>
          <w:tcPr>
            <w:tcW w:w="6920" w:type="dxa"/>
          </w:tcPr>
          <w:p w14:paraId="0117501E" w14:textId="77777777" w:rsidR="00AF3BD1" w:rsidRPr="00CD3DFC" w:rsidRDefault="00CD3DFC" w:rsidP="00C46FC5">
            <w:pPr>
              <w:pStyle w:val="Tablebody"/>
              <w:rPr>
                <w:lang w:val="en-US"/>
              </w:rPr>
            </w:pPr>
            <w:hyperlink r:id="rId264" w:history="1">
              <w:r w:rsidR="00AF3BD1" w:rsidRPr="00CD3DFC">
                <w:rPr>
                  <w:rStyle w:val="Hyperlink"/>
                  <w:lang w:val="en-US"/>
                </w:rPr>
                <w:t>http://def.wmo.int/opm/2013/req/xsd-observable-property</w:t>
              </w:r>
            </w:hyperlink>
            <w:r w:rsidR="00AF3BD1" w:rsidRPr="00CD3DFC">
              <w:rPr>
                <w:lang w:val="en-US"/>
              </w:rPr>
              <w:t>, 203</w:t>
            </w:r>
            <w:r w:rsidR="004848F2" w:rsidRPr="00CD3DFC">
              <w:rPr>
                <w:lang w:val="en-US"/>
              </w:rPr>
              <w:t>-15-Ext</w:t>
            </w:r>
            <w:r w:rsidR="00AF3BD1" w:rsidRPr="00CD3DFC">
              <w:rPr>
                <w:lang w:val="en-US"/>
              </w:rPr>
              <w:t>.3</w:t>
            </w:r>
          </w:p>
        </w:tc>
      </w:tr>
      <w:tr w:rsidR="00AF3BD1" w:rsidRPr="00CD3DFC" w14:paraId="039E6925" w14:textId="77777777" w:rsidTr="00C46FC5">
        <w:trPr>
          <w:cantSplit/>
          <w:jc w:val="center"/>
        </w:trPr>
        <w:tc>
          <w:tcPr>
            <w:tcW w:w="1500" w:type="dxa"/>
            <w:shd w:val="clear" w:color="auto" w:fill="F2F2F2"/>
          </w:tcPr>
          <w:p w14:paraId="3F9FC8FD" w14:textId="77777777" w:rsidR="00AF3BD1" w:rsidRPr="0011571C" w:rsidRDefault="00AF3BD1" w:rsidP="00C46FC5">
            <w:pPr>
              <w:pStyle w:val="Tablebodyshaded"/>
            </w:pPr>
            <w:r w:rsidRPr="0011571C">
              <w:t>Requirement</w:t>
            </w:r>
          </w:p>
        </w:tc>
        <w:tc>
          <w:tcPr>
            <w:tcW w:w="6920" w:type="dxa"/>
          </w:tcPr>
          <w:p w14:paraId="6FEE5F29" w14:textId="77777777" w:rsidR="00AF3BD1" w:rsidRPr="0011571C" w:rsidRDefault="00CD3DFC" w:rsidP="00C46FC5">
            <w:pPr>
              <w:pStyle w:val="Tablebody"/>
              <w:rPr>
                <w:rStyle w:val="Hyperlink"/>
              </w:rPr>
            </w:pPr>
            <w:hyperlink r:id="rId265" w:history="1">
              <w:r w:rsidR="00AF3BD1" w:rsidRPr="0011571C">
                <w:rPr>
                  <w:rStyle w:val="Hyperlink"/>
                </w:rPr>
                <w:t>http://def.wmo.int/metce/2013/req/xsd-measurement-context/valid</w:t>
              </w:r>
            </w:hyperlink>
          </w:p>
          <w:p w14:paraId="26C58C27" w14:textId="77777777" w:rsidR="00AF3BD1" w:rsidRPr="00CD3DFC" w:rsidRDefault="00AF3BD1" w:rsidP="00C46FC5">
            <w:pPr>
              <w:pStyle w:val="Tablebody"/>
              <w:rPr>
                <w:lang w:val="en-US"/>
              </w:rPr>
            </w:pPr>
            <w:r w:rsidRPr="00CD3DFC">
              <w:rPr>
                <w:lang w:val="en-US"/>
              </w:rPr>
              <w:t>The content model of this element shall have a value that matches the content model of metce:MeasurementContext.</w:t>
            </w:r>
          </w:p>
        </w:tc>
      </w:tr>
      <w:tr w:rsidR="00AF3BD1" w:rsidRPr="00CD3DFC" w14:paraId="140E02A9" w14:textId="77777777" w:rsidTr="00C46FC5">
        <w:trPr>
          <w:cantSplit/>
          <w:jc w:val="center"/>
        </w:trPr>
        <w:tc>
          <w:tcPr>
            <w:tcW w:w="1500" w:type="dxa"/>
            <w:shd w:val="clear" w:color="auto" w:fill="F2F2F2"/>
          </w:tcPr>
          <w:p w14:paraId="6F347406" w14:textId="77777777" w:rsidR="00AF3BD1" w:rsidRPr="0011571C" w:rsidRDefault="00AF3BD1" w:rsidP="00C46FC5">
            <w:pPr>
              <w:pStyle w:val="Tablebodyshaded"/>
            </w:pPr>
            <w:r w:rsidRPr="0011571C">
              <w:t>Requirement</w:t>
            </w:r>
          </w:p>
        </w:tc>
        <w:tc>
          <w:tcPr>
            <w:tcW w:w="6920" w:type="dxa"/>
          </w:tcPr>
          <w:p w14:paraId="4A54043D" w14:textId="77777777" w:rsidR="00AF3BD1" w:rsidRPr="0011571C" w:rsidRDefault="00CD3DFC" w:rsidP="00C46FC5">
            <w:pPr>
              <w:pStyle w:val="Tablebody"/>
              <w:rPr>
                <w:rStyle w:val="Hyperlink"/>
              </w:rPr>
            </w:pPr>
            <w:hyperlink r:id="rId266" w:history="1">
              <w:r w:rsidR="00AF3BD1" w:rsidRPr="0011571C">
                <w:rPr>
                  <w:rStyle w:val="Hyperlink"/>
                </w:rPr>
                <w:t>http://def.wmo.int/metce/2013/req/xsd-measurement-context/measurand</w:t>
              </w:r>
            </w:hyperlink>
          </w:p>
          <w:p w14:paraId="14336DF5" w14:textId="77777777" w:rsidR="00AF3BD1" w:rsidRPr="00CD3DFC" w:rsidRDefault="00AF3BD1" w:rsidP="00C46FC5">
            <w:pPr>
              <w:pStyle w:val="Tablebody"/>
              <w:rPr>
                <w:lang w:val="en-US"/>
              </w:rPr>
            </w:pPr>
            <w:r w:rsidRPr="00CD3DFC">
              <w:rPr>
                <w:lang w:val="en-US"/>
              </w:rPr>
              <w:t>The quantity kind to which this element applies shall be specified via the XML element metce:measurand.</w:t>
            </w:r>
          </w:p>
        </w:tc>
      </w:tr>
      <w:tr w:rsidR="00AF3BD1" w:rsidRPr="00CD3DFC" w14:paraId="0F2821CD" w14:textId="77777777" w:rsidTr="00C46FC5">
        <w:trPr>
          <w:cantSplit/>
          <w:jc w:val="center"/>
        </w:trPr>
        <w:tc>
          <w:tcPr>
            <w:tcW w:w="1500" w:type="dxa"/>
            <w:shd w:val="clear" w:color="auto" w:fill="F2F2F2"/>
          </w:tcPr>
          <w:p w14:paraId="7888B8C6" w14:textId="77777777" w:rsidR="00AF3BD1" w:rsidRPr="0011571C" w:rsidRDefault="00AF3BD1" w:rsidP="00C46FC5">
            <w:pPr>
              <w:pStyle w:val="Tablebodyshaded"/>
            </w:pPr>
            <w:r w:rsidRPr="0011571C">
              <w:t>Requirement</w:t>
            </w:r>
          </w:p>
        </w:tc>
        <w:tc>
          <w:tcPr>
            <w:tcW w:w="6920" w:type="dxa"/>
          </w:tcPr>
          <w:p w14:paraId="30258AA7" w14:textId="77777777" w:rsidR="00AF3BD1" w:rsidRPr="0011571C" w:rsidRDefault="00CD3DFC" w:rsidP="00C46FC5">
            <w:pPr>
              <w:pStyle w:val="Tablebody"/>
              <w:rPr>
                <w:rStyle w:val="Hyperlink"/>
              </w:rPr>
            </w:pPr>
            <w:hyperlink r:id="rId267" w:history="1">
              <w:r w:rsidR="00AF3BD1" w:rsidRPr="0011571C">
                <w:rPr>
                  <w:rStyle w:val="Hyperlink"/>
                </w:rPr>
                <w:t>http://def.wmo.int/metce/2013/req/xsd-measurement-context/unit-of-measure-consistent</w:t>
              </w:r>
            </w:hyperlink>
          </w:p>
          <w:p w14:paraId="2B44F2EC" w14:textId="77777777" w:rsidR="00AF3BD1" w:rsidRPr="00CD3DFC" w:rsidRDefault="00AF3BD1" w:rsidP="00C46FC5">
            <w:pPr>
              <w:pStyle w:val="Tablebody"/>
              <w:rPr>
                <w:lang w:val="en-US"/>
              </w:rPr>
            </w:pPr>
            <w:r w:rsidRPr="00CD3DFC">
              <w:rPr>
                <w:lang w:val="en-US"/>
              </w:rPr>
              <w:t>The unit of measurement specified in XML element metce:unitOfMeasure shall be consistent with the unit of measurement used to express resolution scale and/or measuring interval.</w:t>
            </w:r>
          </w:p>
        </w:tc>
      </w:tr>
      <w:tr w:rsidR="00AF3BD1" w:rsidRPr="00CD3DFC" w14:paraId="7D5C62D0" w14:textId="77777777" w:rsidTr="00C46FC5">
        <w:trPr>
          <w:cantSplit/>
          <w:jc w:val="center"/>
        </w:trPr>
        <w:tc>
          <w:tcPr>
            <w:tcW w:w="1500" w:type="dxa"/>
            <w:shd w:val="clear" w:color="auto" w:fill="F2F2F2"/>
          </w:tcPr>
          <w:p w14:paraId="11A575B0" w14:textId="77777777" w:rsidR="00AF3BD1" w:rsidRPr="0011571C" w:rsidRDefault="00AF3BD1" w:rsidP="00C46FC5">
            <w:pPr>
              <w:pStyle w:val="Tablebodyshaded"/>
            </w:pPr>
            <w:r w:rsidRPr="0011571C">
              <w:t>Requirement</w:t>
            </w:r>
          </w:p>
        </w:tc>
        <w:tc>
          <w:tcPr>
            <w:tcW w:w="6920" w:type="dxa"/>
          </w:tcPr>
          <w:p w14:paraId="13A0ADF8" w14:textId="77777777" w:rsidR="00AF3BD1" w:rsidRPr="0011571C" w:rsidRDefault="00CD3DFC" w:rsidP="00C46FC5">
            <w:pPr>
              <w:pStyle w:val="Tablebody"/>
              <w:rPr>
                <w:rStyle w:val="Hyperlink"/>
              </w:rPr>
            </w:pPr>
            <w:hyperlink r:id="rId268" w:history="1">
              <w:r w:rsidR="00AF3BD1" w:rsidRPr="0011571C">
                <w:rPr>
                  <w:rStyle w:val="Hyperlink"/>
                </w:rPr>
                <w:t>http://def.wmo.int/metce/2013/req/xsd-measurement-context/unit-of-measure-provision</w:t>
              </w:r>
            </w:hyperlink>
          </w:p>
          <w:p w14:paraId="163EAC15" w14:textId="77777777" w:rsidR="00AF3BD1" w:rsidRPr="00CD3DFC" w:rsidRDefault="00AF3BD1" w:rsidP="00C46FC5">
            <w:pPr>
              <w:pStyle w:val="Tablebody"/>
              <w:rPr>
                <w:lang w:val="en-US"/>
              </w:rPr>
            </w:pPr>
            <w:r w:rsidRPr="00CD3DFC">
              <w:rPr>
                <w:lang w:val="en-US"/>
              </w:rPr>
              <w:t xml:space="preserve">Where either XML elements metce:resolutionScale or metce:measuringInterval or both are present, XML element metce:unitOfMeasure shall be provided. </w:t>
            </w:r>
          </w:p>
        </w:tc>
      </w:tr>
      <w:tr w:rsidR="00AF3BD1" w:rsidRPr="00CD3DFC" w14:paraId="03140529" w14:textId="77777777" w:rsidTr="00C46FC5">
        <w:trPr>
          <w:cantSplit/>
          <w:jc w:val="center"/>
        </w:trPr>
        <w:tc>
          <w:tcPr>
            <w:tcW w:w="1500" w:type="dxa"/>
            <w:shd w:val="clear" w:color="auto" w:fill="F2F2F2"/>
          </w:tcPr>
          <w:p w14:paraId="5C47C6D0" w14:textId="77777777" w:rsidR="00AF3BD1" w:rsidRPr="0011571C" w:rsidRDefault="00AF3BD1" w:rsidP="00C46FC5">
            <w:pPr>
              <w:pStyle w:val="Tablebodyshaded"/>
            </w:pPr>
            <w:r w:rsidRPr="0011571C">
              <w:lastRenderedPageBreak/>
              <w:t>Requirement</w:t>
            </w:r>
          </w:p>
        </w:tc>
        <w:tc>
          <w:tcPr>
            <w:tcW w:w="6920" w:type="dxa"/>
          </w:tcPr>
          <w:p w14:paraId="48A30024" w14:textId="77777777" w:rsidR="00AF3BD1" w:rsidRPr="0011571C" w:rsidRDefault="00CD3DFC" w:rsidP="00C46FC5">
            <w:pPr>
              <w:pStyle w:val="Tablebody"/>
              <w:rPr>
                <w:rStyle w:val="Hyperlink"/>
              </w:rPr>
            </w:pPr>
            <w:hyperlink r:id="rId269" w:history="1">
              <w:r w:rsidR="00AF3BD1" w:rsidRPr="0011571C">
                <w:rPr>
                  <w:rStyle w:val="Hyperlink"/>
                </w:rPr>
                <w:t>http://def.wmo.int/metce/2013/req/xsd-measurement-context/measuring-interval-range-bounds-order</w:t>
              </w:r>
            </w:hyperlink>
          </w:p>
          <w:p w14:paraId="3049321B" w14:textId="77777777" w:rsidR="00AF3BD1" w:rsidRPr="00CD3DFC" w:rsidRDefault="00AF3BD1" w:rsidP="00C46FC5">
            <w:pPr>
              <w:pStyle w:val="Tablebody"/>
              <w:rPr>
                <w:lang w:val="en-US"/>
              </w:rPr>
            </w:pPr>
            <w:r w:rsidRPr="00CD3DFC">
              <w:rPr>
                <w:lang w:val="en-US"/>
              </w:rPr>
              <w:t>Where the measuring interval is specified, the lower limit of the interval, expressed via XML element //metce:measuringInterval/metce:RangeBounds/metce:rangeStart, shall be less than the upper limit of the interval, expressed via XML element //metce:measuringInterval/metce:RangeBounds/metce:rangeEnd.</w:t>
            </w:r>
          </w:p>
        </w:tc>
      </w:tr>
    </w:tbl>
    <w:p w14:paraId="3216B715" w14:textId="77777777" w:rsidR="00AF3BD1" w:rsidRPr="0011571C" w:rsidRDefault="00AF3BD1" w:rsidP="00AF3BD1">
      <w:pPr>
        <w:pStyle w:val="Notesheading"/>
      </w:pPr>
      <w:r w:rsidRPr="0011571C">
        <w:t>Notes:</w:t>
      </w:r>
    </w:p>
    <w:p w14:paraId="2C7A7B85" w14:textId="77777777" w:rsidR="00AF3BD1" w:rsidRPr="0011571C" w:rsidRDefault="00AF3BD1" w:rsidP="00AF3BD1">
      <w:pPr>
        <w:pStyle w:val="Notes1"/>
      </w:pPr>
      <w:r w:rsidRPr="0011571C">
        <w:t>1.</w:t>
      </w:r>
      <w:r w:rsidRPr="0011571C">
        <w:tab/>
        <w:t>The XML element metce:measurand may reference a quantity kind provided by some authority using xlink:href to indicate the URI of the quantity kind, or provide a child element opm:ObservableProperty (or element within the substitution group of opm:ObservableProperty). The latter case may be useful where additional qualification or constraint relating to the quantity kind needs to be embedded within the GML document as XML element //om:OM_Observation/om:observedProperty only permits the observed quantity kind to be expressed by reference using xlink:href.</w:t>
      </w:r>
    </w:p>
    <w:p w14:paraId="71E17475" w14:textId="77777777" w:rsidR="00AF3BD1" w:rsidRPr="0011571C" w:rsidRDefault="00AF3BD1" w:rsidP="00AF3BD1">
      <w:pPr>
        <w:pStyle w:val="Notes1"/>
      </w:pPr>
      <w:r w:rsidRPr="0011571C">
        <w:t>2.</w:t>
      </w:r>
      <w:r w:rsidRPr="0011571C">
        <w:tab/>
        <w:t>Units of measurement are specified in accordance with 1.9 above.</w:t>
      </w:r>
    </w:p>
    <w:p w14:paraId="713D8FDB" w14:textId="77777777" w:rsidR="00AF3BD1" w:rsidRPr="0011571C" w:rsidRDefault="00AF3BD1" w:rsidP="00AF3BD1">
      <w:pPr>
        <w:pStyle w:val="Heading20"/>
      </w:pPr>
      <w:r w:rsidRPr="0011571C">
        <w:t>202-16.12</w:t>
      </w:r>
      <w:r w:rsidRPr="0011571C">
        <w:tab/>
        <w:t>Requirements class: Generic observation data</w:t>
      </w:r>
    </w:p>
    <w:p w14:paraId="61C4BF5D" w14:textId="77777777" w:rsidR="00AF3BD1" w:rsidRPr="00CD3DFC" w:rsidRDefault="00AF3BD1" w:rsidP="00AF3BD1">
      <w:pPr>
        <w:pStyle w:val="Bodytext1"/>
        <w:rPr>
          <w:lang w:val="en-US"/>
        </w:rPr>
      </w:pPr>
      <w:r w:rsidRPr="00CD3DFC">
        <w:rPr>
          <w:lang w:val="en-US"/>
        </w:rPr>
        <w:t>202-16.12.1 This requirements class mandates use of the XML element om:OM_Observation for encoding observation data.</w:t>
      </w:r>
    </w:p>
    <w:p w14:paraId="53EE47E6" w14:textId="77777777" w:rsidR="00AF3BD1" w:rsidRPr="0011571C" w:rsidRDefault="00AF3BD1" w:rsidP="00AF3BD1">
      <w:pPr>
        <w:pStyle w:val="Note"/>
      </w:pPr>
      <w:r w:rsidRPr="0011571C">
        <w:t>Note:</w:t>
      </w:r>
      <w:r w:rsidRPr="0011571C">
        <w:tab/>
        <w:t>The term ““observation” evokes a particular concept to meteorologists: the measurement of physical phenomena using a human observer, instrument or sensor. However, OM_Observation, as defined in ISO</w:t>
      </w:r>
      <w:r w:rsidRPr="0011571C">
        <w:rPr>
          <w:rStyle w:val="Spacenon-breaking"/>
        </w:rPr>
        <w:t xml:space="preserve"> </w:t>
      </w:r>
      <w:r w:rsidRPr="0011571C">
        <w:t>19156:2011, provides a generalized pattern for describing an event that estimates the value(s) of a property for a subject using a specified process. These semantics are equally applicable to describe forecasts and other numerical simulations.</w:t>
      </w:r>
    </w:p>
    <w:p w14:paraId="774918B8" w14:textId="77777777" w:rsidR="00AF3BD1" w:rsidRPr="00CD3DFC" w:rsidRDefault="00AF3BD1" w:rsidP="00391F45">
      <w:pPr>
        <w:pStyle w:val="Bodytext1"/>
        <w:rPr>
          <w:lang w:val="en-US"/>
        </w:rPr>
      </w:pPr>
      <w:r w:rsidRPr="00CD3DFC">
        <w:rPr>
          <w:lang w:val="en-US"/>
        </w:rPr>
        <w:t>202</w:t>
      </w:r>
      <w:r w:rsidR="002A4658" w:rsidRPr="00CD3DFC">
        <w:rPr>
          <w:lang w:val="en-US"/>
        </w:rPr>
        <w:t>-16</w:t>
      </w:r>
      <w:r w:rsidRPr="00CD3DFC">
        <w:rPr>
          <w:lang w:val="en-US"/>
        </w:rPr>
        <w:t>.12.2</w:t>
      </w:r>
      <w:r w:rsidRPr="00CD3DFC">
        <w:rPr>
          <w:lang w:val="en-US"/>
        </w:rPr>
        <w:tab/>
        <w:t xml:space="preserve">Instances of om:OM_Observation with element om:type specifying </w:t>
      </w:r>
      <w:hyperlink r:id="rId270" w:history="1">
        <w:r w:rsidRPr="00CD3DFC">
          <w:rPr>
            <w:rStyle w:val="Hyperlink"/>
            <w:lang w:val="en-US"/>
          </w:rPr>
          <w:t>http://www.opengis.net/def/observationType/OGC-OM/2.0/OM_Observation</w:t>
        </w:r>
      </w:hyperlink>
      <w:r w:rsidRPr="00CD3DFC">
        <w:rPr>
          <w:lang w:val="en-US"/>
        </w:rPr>
        <w:t xml:space="preserve"> or where element om:type is not specified shall conform to all requirements specified in Table 202-16.</w:t>
      </w:r>
      <w:r w:rsidR="00391F45" w:rsidRPr="00CD3DFC">
        <w:rPr>
          <w:lang w:val="en-US"/>
        </w:rPr>
        <w:t>9</w:t>
      </w:r>
      <w:r w:rsidRPr="00CD3DFC">
        <w:rPr>
          <w:lang w:val="en-US"/>
        </w:rPr>
        <w:t>.</w:t>
      </w:r>
    </w:p>
    <w:p w14:paraId="4A4646B3" w14:textId="77777777" w:rsidR="009826A3" w:rsidRPr="00CD3DFC" w:rsidRDefault="00AF3BD1" w:rsidP="00E049CC">
      <w:pPr>
        <w:pStyle w:val="Bodytext1"/>
        <w:rPr>
          <w:lang w:val="en-US"/>
        </w:rPr>
      </w:pPr>
      <w:r w:rsidRPr="00CD3DFC">
        <w:rPr>
          <w:lang w:val="en-US"/>
        </w:rPr>
        <w:t>202</w:t>
      </w:r>
      <w:r w:rsidR="002A4658" w:rsidRPr="00CD3DFC">
        <w:rPr>
          <w:lang w:val="en-US"/>
        </w:rPr>
        <w:t>-16</w:t>
      </w:r>
      <w:r w:rsidRPr="00CD3DFC">
        <w:rPr>
          <w:lang w:val="en-US"/>
        </w:rPr>
        <w:t>.12.3</w:t>
      </w:r>
      <w:r w:rsidRPr="00CD3DFC">
        <w:rPr>
          <w:lang w:val="en-US"/>
        </w:rPr>
        <w:tab/>
        <w:t xml:space="preserve">Instances of om:OM_Observation with element om:type specifying </w:t>
      </w:r>
      <w:hyperlink r:id="rId271" w:history="1">
        <w:r w:rsidRPr="00CD3DFC">
          <w:rPr>
            <w:rStyle w:val="Hyperlink"/>
            <w:lang w:val="en-US"/>
          </w:rPr>
          <w:t>http://www.opengis.net/def/observationType/OGC-OM/2.0/OM_Observation</w:t>
        </w:r>
      </w:hyperlink>
      <w:r w:rsidRPr="00CD3DFC">
        <w:rPr>
          <w:lang w:val="en-US"/>
        </w:rPr>
        <w:t xml:space="preserve"> or where element </w:t>
      </w:r>
      <w:r w:rsidR="005D73CB" w:rsidRPr="00CD3DFC">
        <w:rPr>
          <w:lang w:val="en-US"/>
        </w:rPr>
        <w:br/>
      </w:r>
      <w:r w:rsidRPr="00CD3DFC">
        <w:rPr>
          <w:lang w:val="en-US"/>
        </w:rPr>
        <w:t>om:type is not specified shall conform to all requirements of all relevant dependencies specified in Table 202-16.</w:t>
      </w:r>
      <w:r w:rsidR="00391F45" w:rsidRPr="00CD3DFC">
        <w:rPr>
          <w:lang w:val="en-US"/>
        </w:rPr>
        <w:t>9</w:t>
      </w:r>
      <w:r w:rsidRPr="00CD3DFC">
        <w:rPr>
          <w:lang w:val="en-US"/>
        </w:rPr>
        <w:t>.</w:t>
      </w:r>
    </w:p>
    <w:p w14:paraId="0513249C" w14:textId="77777777" w:rsidR="00AF3BD1" w:rsidRPr="0011571C" w:rsidRDefault="00AF3BD1" w:rsidP="007E2C6C">
      <w:pPr>
        <w:pStyle w:val="Note"/>
      </w:pPr>
      <w:r w:rsidRPr="0011571C">
        <w:t>Note:</w:t>
      </w:r>
      <w:r w:rsidRPr="0011571C">
        <w:tab/>
        <w:t>XML implementation of OM_Observation is dependent on:</w:t>
      </w:r>
    </w:p>
    <w:p w14:paraId="4A703782" w14:textId="77777777" w:rsidR="00AF3BD1" w:rsidRPr="00CD3DFC" w:rsidRDefault="00AF3BD1" w:rsidP="00AF3BD1">
      <w:pPr>
        <w:pStyle w:val="Notes3"/>
        <w:rPr>
          <w:lang w:val="en-US"/>
        </w:rPr>
      </w:pPr>
      <w:r w:rsidRPr="00CD3DFC">
        <w:rPr>
          <w:lang w:val="en-US"/>
        </w:rPr>
        <w:t>–</w:t>
      </w:r>
      <w:r w:rsidRPr="00CD3DFC">
        <w:rPr>
          <w:lang w:val="en-US"/>
        </w:rPr>
        <w:tab/>
        <w:t xml:space="preserve">GML [ISO 19136:2007 Geographic </w:t>
      </w:r>
      <w:r w:rsidR="00B91D85" w:rsidRPr="00CD3DFC">
        <w:rPr>
          <w:lang w:val="en-US"/>
        </w:rPr>
        <w:t>i</w:t>
      </w:r>
      <w:r w:rsidRPr="00CD3DFC">
        <w:rPr>
          <w:lang w:val="en-US"/>
        </w:rPr>
        <w:t>nformation – Geography Markup Language];</w:t>
      </w:r>
    </w:p>
    <w:p w14:paraId="4E0E50F7" w14:textId="77777777" w:rsidR="00AF3BD1" w:rsidRPr="00CD3DFC" w:rsidRDefault="00AF3BD1" w:rsidP="00AF3BD1">
      <w:pPr>
        <w:pStyle w:val="Notes3"/>
        <w:rPr>
          <w:lang w:val="en-US"/>
        </w:rPr>
      </w:pPr>
      <w:r w:rsidRPr="00CD3DFC">
        <w:rPr>
          <w:lang w:val="en-US"/>
        </w:rPr>
        <w:t>–</w:t>
      </w:r>
      <w:r w:rsidRPr="00CD3DFC">
        <w:rPr>
          <w:lang w:val="en-US"/>
        </w:rPr>
        <w:tab/>
        <w:t>OMXML [OGC/IS 10-025r1 Observations and Measurements</w:t>
      </w:r>
      <w:r w:rsidRPr="00CD3DFC">
        <w:rPr>
          <w:rStyle w:val="Spacenon-breaking"/>
          <w:lang w:val="en-US"/>
        </w:rPr>
        <w:t xml:space="preserve"> </w:t>
      </w:r>
      <w:r w:rsidRPr="00CD3DFC">
        <w:rPr>
          <w:lang w:val="en-US"/>
        </w:rPr>
        <w:t>2.0 – XML Implementation].</w:t>
      </w:r>
    </w:p>
    <w:p w14:paraId="1644EC4C" w14:textId="77777777" w:rsidR="00AF3BD1" w:rsidRPr="0011571C" w:rsidRDefault="00AF3BD1" w:rsidP="00391F45">
      <w:pPr>
        <w:pStyle w:val="Tablecaption"/>
      </w:pPr>
      <w:r w:rsidRPr="0011571C">
        <w:t>Table 202-16.</w:t>
      </w:r>
      <w:r w:rsidR="00391F45" w:rsidRPr="0011571C">
        <w:t>9</w:t>
      </w:r>
      <w:r w:rsidRPr="0011571C">
        <w:t>. Requirements class xsd-observation</w:t>
      </w:r>
    </w:p>
    <w:p w14:paraId="6D29EDE8" w14:textId="2B76E41F"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BodyRows="4" FooterRows="0" KeepTableWidth="True" KeepWidths="True" KeepHAlign="True" KeepVAlign="True"</w:instrText>
      </w:r>
      <w:r w:rsidR="00CD3DFC" w:rsidRPr="00CD3DFC">
        <w:rPr>
          <w:vanish/>
        </w:rPr>
        <w:fldChar w:fldCharType="end"/>
      </w:r>
      <w:r w:rsidRPr="00CD3DFC">
        <w:fldChar w:fldCharType="end"/>
      </w:r>
    </w:p>
    <w:tbl>
      <w:tblPr>
        <w:tblW w:w="5000" w:type="pct"/>
        <w:tblLayout w:type="fixed"/>
        <w:tblCellMar>
          <w:left w:w="0" w:type="dxa"/>
          <w:right w:w="0" w:type="dxa"/>
        </w:tblCellMar>
        <w:tblLook w:val="01E0" w:firstRow="1" w:lastRow="1" w:firstColumn="1" w:lastColumn="1" w:noHBand="0" w:noVBand="0"/>
      </w:tblPr>
      <w:tblGrid>
        <w:gridCol w:w="1681"/>
        <w:gridCol w:w="7974"/>
      </w:tblGrid>
      <w:tr w:rsidR="00AF3BD1" w:rsidRPr="0011571C" w14:paraId="0E649C02" w14:textId="77777777" w:rsidTr="00C46FC5">
        <w:trPr>
          <w:cantSplit/>
        </w:trPr>
        <w:tc>
          <w:tcPr>
            <w:tcW w:w="8316" w:type="dxa"/>
            <w:gridSpan w:val="2"/>
            <w:tcBorders>
              <w:top w:val="single" w:sz="6" w:space="0" w:color="000000"/>
              <w:left w:val="single" w:sz="6" w:space="0" w:color="000000"/>
              <w:bottom w:val="single" w:sz="6" w:space="0" w:color="000000"/>
              <w:right w:val="single" w:sz="6" w:space="0" w:color="000000"/>
            </w:tcBorders>
            <w:shd w:val="clear" w:color="auto" w:fill="F1F1F1"/>
            <w:hideMark/>
          </w:tcPr>
          <w:p w14:paraId="7C98D65D" w14:textId="77777777" w:rsidR="00AF3BD1" w:rsidRPr="0011571C" w:rsidRDefault="00AF3BD1" w:rsidP="00C46FC5">
            <w:pPr>
              <w:pStyle w:val="Tableheader"/>
            </w:pPr>
            <w:r w:rsidRPr="0011571C">
              <w:t>Requirements class</w:t>
            </w:r>
          </w:p>
        </w:tc>
      </w:tr>
      <w:tr w:rsidR="00AF3BD1" w:rsidRPr="0011571C" w14:paraId="56178BA1" w14:textId="77777777" w:rsidTr="00C46FC5">
        <w:trPr>
          <w:cantSplit/>
        </w:trPr>
        <w:tc>
          <w:tcPr>
            <w:tcW w:w="8316" w:type="dxa"/>
            <w:gridSpan w:val="2"/>
            <w:tcBorders>
              <w:top w:val="single" w:sz="6" w:space="0" w:color="000000"/>
              <w:left w:val="single" w:sz="6" w:space="0" w:color="000000"/>
              <w:bottom w:val="single" w:sz="6" w:space="0" w:color="000000"/>
              <w:right w:val="single" w:sz="6" w:space="0" w:color="000000"/>
            </w:tcBorders>
            <w:hideMark/>
          </w:tcPr>
          <w:p w14:paraId="44C1B3B2" w14:textId="77777777" w:rsidR="00AF3BD1" w:rsidRPr="0011571C" w:rsidRDefault="00CD3DFC" w:rsidP="00C46FC5">
            <w:pPr>
              <w:pStyle w:val="Tablebody"/>
              <w:rPr>
                <w:rStyle w:val="Hyperlink"/>
              </w:rPr>
            </w:pPr>
            <w:hyperlink r:id="rId272" w:history="1">
              <w:r w:rsidR="00AF3BD1" w:rsidRPr="0011571C">
                <w:rPr>
                  <w:rStyle w:val="Hyperlink"/>
                </w:rPr>
                <w:t>http://def.wmo.int/metce/2013/req/xsd-observation</w:t>
              </w:r>
            </w:hyperlink>
          </w:p>
        </w:tc>
      </w:tr>
      <w:tr w:rsidR="00AF3BD1" w:rsidRPr="0011571C" w14:paraId="460EF20D" w14:textId="77777777" w:rsidTr="00C46FC5">
        <w:trPr>
          <w:cantSplit/>
        </w:trPr>
        <w:tc>
          <w:tcPr>
            <w:tcW w:w="1448" w:type="dxa"/>
            <w:tcBorders>
              <w:top w:val="single" w:sz="6" w:space="0" w:color="000000"/>
              <w:left w:val="single" w:sz="6" w:space="0" w:color="000000"/>
              <w:bottom w:val="single" w:sz="6" w:space="0" w:color="000000"/>
              <w:right w:val="single" w:sz="6" w:space="0" w:color="000000"/>
            </w:tcBorders>
            <w:hideMark/>
          </w:tcPr>
          <w:p w14:paraId="605482C4" w14:textId="77777777" w:rsidR="00AF3BD1" w:rsidRPr="0011571C" w:rsidRDefault="00AF3BD1" w:rsidP="00C46FC5">
            <w:pPr>
              <w:pStyle w:val="Tablebody"/>
            </w:pPr>
            <w:r w:rsidRPr="0011571C">
              <w:t>Target type</w:t>
            </w:r>
          </w:p>
        </w:tc>
        <w:tc>
          <w:tcPr>
            <w:tcW w:w="6868" w:type="dxa"/>
            <w:tcBorders>
              <w:top w:val="single" w:sz="6" w:space="0" w:color="000000"/>
              <w:left w:val="single" w:sz="6" w:space="0" w:color="000000"/>
              <w:bottom w:val="single" w:sz="6" w:space="0" w:color="000000"/>
              <w:right w:val="single" w:sz="6" w:space="0" w:color="000000"/>
            </w:tcBorders>
            <w:hideMark/>
          </w:tcPr>
          <w:p w14:paraId="25298CE5" w14:textId="77777777" w:rsidR="00AF3BD1" w:rsidRPr="0011571C" w:rsidRDefault="00AF3BD1" w:rsidP="00C46FC5">
            <w:pPr>
              <w:pStyle w:val="Tablebody"/>
            </w:pPr>
            <w:r w:rsidRPr="0011571C">
              <w:t>Data instance</w:t>
            </w:r>
          </w:p>
        </w:tc>
      </w:tr>
      <w:tr w:rsidR="00AF3BD1" w:rsidRPr="0011571C" w14:paraId="0216E5FC" w14:textId="77777777" w:rsidTr="00C46FC5">
        <w:trPr>
          <w:cantSplit/>
        </w:trPr>
        <w:tc>
          <w:tcPr>
            <w:tcW w:w="1448" w:type="dxa"/>
            <w:tcBorders>
              <w:top w:val="single" w:sz="6" w:space="0" w:color="000000"/>
              <w:left w:val="single" w:sz="6" w:space="0" w:color="000000"/>
              <w:bottom w:val="single" w:sz="6" w:space="0" w:color="000000"/>
              <w:right w:val="single" w:sz="6" w:space="0" w:color="000000"/>
            </w:tcBorders>
            <w:hideMark/>
          </w:tcPr>
          <w:p w14:paraId="4668B3CA" w14:textId="77777777" w:rsidR="00AF3BD1" w:rsidRPr="0011571C" w:rsidRDefault="00AF3BD1" w:rsidP="00C46FC5">
            <w:pPr>
              <w:pStyle w:val="Tablebody"/>
            </w:pPr>
            <w:r w:rsidRPr="0011571C">
              <w:t>Name</w:t>
            </w:r>
          </w:p>
        </w:tc>
        <w:tc>
          <w:tcPr>
            <w:tcW w:w="6868" w:type="dxa"/>
            <w:tcBorders>
              <w:top w:val="single" w:sz="6" w:space="0" w:color="000000"/>
              <w:left w:val="single" w:sz="6" w:space="0" w:color="000000"/>
              <w:bottom w:val="single" w:sz="6" w:space="0" w:color="000000"/>
              <w:right w:val="single" w:sz="6" w:space="0" w:color="000000"/>
            </w:tcBorders>
            <w:hideMark/>
          </w:tcPr>
          <w:p w14:paraId="39C628C5" w14:textId="77777777" w:rsidR="00AF3BD1" w:rsidRPr="0011571C" w:rsidRDefault="00AF3BD1" w:rsidP="00C46FC5">
            <w:pPr>
              <w:pStyle w:val="Tablebody"/>
            </w:pPr>
            <w:r w:rsidRPr="0011571C">
              <w:t>Observation</w:t>
            </w:r>
          </w:p>
        </w:tc>
      </w:tr>
      <w:tr w:rsidR="00AF3BD1" w:rsidRPr="0011571C" w14:paraId="217723C9" w14:textId="77777777" w:rsidTr="00C46FC5">
        <w:trPr>
          <w:cantSplit/>
        </w:trPr>
        <w:tc>
          <w:tcPr>
            <w:tcW w:w="1448" w:type="dxa"/>
            <w:tcBorders>
              <w:top w:val="single" w:sz="6" w:space="0" w:color="000000"/>
              <w:left w:val="single" w:sz="6" w:space="0" w:color="000000"/>
              <w:bottom w:val="single" w:sz="6" w:space="0" w:color="000000"/>
              <w:right w:val="single" w:sz="6" w:space="0" w:color="000000"/>
            </w:tcBorders>
            <w:hideMark/>
          </w:tcPr>
          <w:p w14:paraId="4381B4E9" w14:textId="77777777" w:rsidR="00AF3BD1" w:rsidRPr="0011571C" w:rsidRDefault="00AF3BD1" w:rsidP="00C46FC5">
            <w:pPr>
              <w:pStyle w:val="Tablebody"/>
            </w:pPr>
            <w:r w:rsidRPr="0011571C">
              <w:t>Dependency</w:t>
            </w:r>
          </w:p>
        </w:tc>
        <w:tc>
          <w:tcPr>
            <w:tcW w:w="6868" w:type="dxa"/>
            <w:tcBorders>
              <w:top w:val="single" w:sz="6" w:space="0" w:color="000000"/>
              <w:left w:val="single" w:sz="6" w:space="0" w:color="000000"/>
              <w:bottom w:val="single" w:sz="6" w:space="0" w:color="000000"/>
              <w:right w:val="single" w:sz="6" w:space="0" w:color="000000"/>
            </w:tcBorders>
            <w:hideMark/>
          </w:tcPr>
          <w:p w14:paraId="6206299C" w14:textId="77777777" w:rsidR="00AF3BD1" w:rsidRPr="0011571C" w:rsidRDefault="00CD3DFC" w:rsidP="00C46FC5">
            <w:pPr>
              <w:pStyle w:val="Tablebody"/>
            </w:pPr>
            <w:hyperlink r:id="rId273" w:history="1">
              <w:r w:rsidR="00AF3BD1" w:rsidRPr="0011571C">
                <w:rPr>
                  <w:rStyle w:val="Hyperlink"/>
                </w:rPr>
                <w:t>http://www.opengis.net/spec/OMXML/2.0/req/observation</w:t>
              </w:r>
              <w:r w:rsidR="00AF3BD1" w:rsidRPr="0011571C">
                <w:t>,</w:t>
              </w:r>
            </w:hyperlink>
            <w:r w:rsidR="00AF3BD1" w:rsidRPr="0011571C">
              <w:t xml:space="preserve"> OMXML clause</w:t>
            </w:r>
            <w:r w:rsidR="00AF3BD1" w:rsidRPr="0011571C">
              <w:rPr>
                <w:rStyle w:val="Spacenon-breaking"/>
              </w:rPr>
              <w:t xml:space="preserve"> </w:t>
            </w:r>
            <w:r w:rsidR="00AF3BD1" w:rsidRPr="0011571C">
              <w:t>7.3</w:t>
            </w:r>
          </w:p>
        </w:tc>
      </w:tr>
    </w:tbl>
    <w:p w14:paraId="72A48EE3" w14:textId="77777777" w:rsidR="00AF3BD1" w:rsidRPr="0011571C" w:rsidRDefault="00AF3BD1" w:rsidP="00AF3BD1">
      <w:pPr>
        <w:pStyle w:val="Note"/>
      </w:pPr>
      <w:r w:rsidRPr="0011571C">
        <w:t>Note:</w:t>
      </w:r>
      <w:r w:rsidRPr="0011571C">
        <w:tab/>
        <w:t xml:space="preserve">Dependency </w:t>
      </w:r>
      <w:hyperlink r:id="rId274" w:history="1">
        <w:r w:rsidRPr="0011571C">
          <w:rPr>
            <w:rStyle w:val="Hyperlink"/>
            <w:rFonts w:eastAsiaTheme="minorHAnsi" w:cstheme="majorBidi"/>
            <w:spacing w:val="-4"/>
            <w:sz w:val="18"/>
            <w:szCs w:val="20"/>
            <w:lang w:eastAsia="zh-TW"/>
          </w:rPr>
          <w:t>http://www.opengis.net/spec/OMXML/2.0/req/observation</w:t>
        </w:r>
      </w:hyperlink>
      <w:r w:rsidRPr="0011571C">
        <w:t xml:space="preserve"> has associated conformance class </w:t>
      </w:r>
      <w:hyperlink r:id="rId275" w:history="1">
        <w:r w:rsidRPr="0011571C">
          <w:rPr>
            <w:rStyle w:val="Hyperlink"/>
            <w:rFonts w:eastAsiaTheme="minorHAnsi" w:cstheme="majorBidi"/>
            <w:spacing w:val="-4"/>
            <w:sz w:val="18"/>
            <w:szCs w:val="20"/>
            <w:lang w:eastAsia="zh-TW"/>
          </w:rPr>
          <w:t>http://www.opengis.net/spec/OMXML/2.0/conf/observation</w:t>
        </w:r>
      </w:hyperlink>
      <w:r w:rsidRPr="0011571C">
        <w:t xml:space="preserve"> (OMXML clause</w:t>
      </w:r>
      <w:r w:rsidRPr="0011571C">
        <w:rPr>
          <w:rStyle w:val="Spacenon-breaking"/>
        </w:rPr>
        <w:t> </w:t>
      </w:r>
      <w:r w:rsidRPr="0011571C">
        <w:t>A.1).</w:t>
      </w:r>
    </w:p>
    <w:p w14:paraId="2E0A9580" w14:textId="77777777" w:rsidR="00AF3BD1" w:rsidRPr="0011571C" w:rsidRDefault="00AF3BD1" w:rsidP="00AF3BD1">
      <w:pPr>
        <w:pStyle w:val="Heading20"/>
      </w:pPr>
      <w:r w:rsidRPr="0011571C">
        <w:t>202-16.13</w:t>
      </w:r>
      <w:r w:rsidRPr="0011571C">
        <w:tab/>
        <w:t>Requirements class: Measurement data</w:t>
      </w:r>
    </w:p>
    <w:p w14:paraId="67160CDD" w14:textId="77777777" w:rsidR="00AF3BD1" w:rsidRPr="00CD3DFC" w:rsidRDefault="00AF3BD1" w:rsidP="00AF3BD1">
      <w:pPr>
        <w:pStyle w:val="Bodytext1"/>
        <w:rPr>
          <w:lang w:val="en-US"/>
        </w:rPr>
      </w:pPr>
      <w:r w:rsidRPr="00CD3DFC">
        <w:rPr>
          <w:lang w:val="en-US"/>
        </w:rPr>
        <w:t>202-16.13.1</w:t>
      </w:r>
      <w:r w:rsidRPr="00CD3DFC">
        <w:rPr>
          <w:lang w:val="en-US"/>
        </w:rPr>
        <w:tab/>
        <w:t xml:space="preserve">This requirements class restricts the content model for the XML element </w:t>
      </w:r>
      <w:r w:rsidR="00865408" w:rsidRPr="00CD3DFC">
        <w:rPr>
          <w:lang w:val="en-US"/>
        </w:rPr>
        <w:br/>
      </w:r>
      <w:r w:rsidRPr="00CD3DFC">
        <w:rPr>
          <w:lang w:val="en-US"/>
        </w:rPr>
        <w:t xml:space="preserve">om:OM_Observation such that the “result” of the observation is a scaled number. This “result” is represented in XML as a measure from the </w:t>
      </w:r>
      <w:r w:rsidR="006F08E2" w:rsidRPr="00CD3DFC">
        <w:rPr>
          <w:lang w:val="en-US"/>
        </w:rPr>
        <w:t>GML</w:t>
      </w:r>
      <w:r w:rsidRPr="00CD3DFC">
        <w:rPr>
          <w:lang w:val="en-US"/>
        </w:rPr>
        <w:t>.</w:t>
      </w:r>
    </w:p>
    <w:p w14:paraId="53F8716C" w14:textId="77777777" w:rsidR="00AF3BD1" w:rsidRPr="0011571C" w:rsidRDefault="00AF3BD1" w:rsidP="00AF3BD1">
      <w:pPr>
        <w:pStyle w:val="Notesheading"/>
      </w:pPr>
      <w:r w:rsidRPr="0011571C">
        <w:t>Notes:</w:t>
      </w:r>
    </w:p>
    <w:p w14:paraId="7D240EBA" w14:textId="77777777" w:rsidR="00AF3BD1" w:rsidRPr="0011571C" w:rsidRDefault="00AF3BD1" w:rsidP="00AF3BD1">
      <w:pPr>
        <w:pStyle w:val="Notes1"/>
      </w:pPr>
      <w:r w:rsidRPr="0011571C">
        <w:t>1.</w:t>
      </w:r>
      <w:r w:rsidRPr="0011571C">
        <w:tab/>
        <w:t>OM_Measurement, as defined in ISO</w:t>
      </w:r>
      <w:r w:rsidRPr="0011571C">
        <w:rPr>
          <w:rStyle w:val="Spacenon-breaking"/>
        </w:rPr>
        <w:t xml:space="preserve"> </w:t>
      </w:r>
      <w:r w:rsidRPr="0011571C">
        <w:t>19156:2011, is intended for use where the observation event is concerned with measurement of a single property at a specified location and time instant or duration. The “result” of this class of observations is a single scaled value with associated unit of measurement.</w:t>
      </w:r>
    </w:p>
    <w:p w14:paraId="6B55F53F" w14:textId="77777777" w:rsidR="00AF3BD1" w:rsidRPr="0011571C" w:rsidRDefault="00AF3BD1" w:rsidP="00AF3BD1">
      <w:pPr>
        <w:pStyle w:val="Notes1"/>
      </w:pPr>
      <w:r w:rsidRPr="0011571C">
        <w:lastRenderedPageBreak/>
        <w:t>2.</w:t>
      </w:r>
      <w:r w:rsidRPr="0011571C">
        <w:tab/>
        <w:t>A description of the XML implementation of measures (gml:MeasureType) is provided in ISO</w:t>
      </w:r>
      <w:r w:rsidRPr="0011571C">
        <w:rPr>
          <w:rStyle w:val="Spacenon-breaking"/>
        </w:rPr>
        <w:t xml:space="preserve"> </w:t>
      </w:r>
      <w:r w:rsidRPr="0011571C">
        <w:t>19136:2007</w:t>
      </w:r>
      <w:r w:rsidR="00444733" w:rsidRPr="0011571C">
        <w:t>,</w:t>
      </w:r>
      <w:r w:rsidRPr="0011571C">
        <w:t xml:space="preserve"> </w:t>
      </w:r>
      <w:r w:rsidR="00444733" w:rsidRPr="0011571C">
        <w:t>c</w:t>
      </w:r>
      <w:r w:rsidRPr="0011571C">
        <w:t>lause</w:t>
      </w:r>
      <w:r w:rsidR="00444733" w:rsidRPr="0011571C">
        <w:rPr>
          <w:rStyle w:val="Spacenon-breaking"/>
        </w:rPr>
        <w:t> </w:t>
      </w:r>
      <w:r w:rsidRPr="0011571C">
        <w:t>16.3.</w:t>
      </w:r>
    </w:p>
    <w:p w14:paraId="5BAE5F81" w14:textId="77777777" w:rsidR="00AF3BD1" w:rsidRPr="00CD3DFC" w:rsidRDefault="00AF3BD1" w:rsidP="00391F45">
      <w:pPr>
        <w:pStyle w:val="Bodytext1"/>
        <w:rPr>
          <w:lang w:val="en-US"/>
        </w:rPr>
      </w:pPr>
      <w:r w:rsidRPr="00CD3DFC">
        <w:rPr>
          <w:lang w:val="en-US"/>
        </w:rPr>
        <w:t>202-16.13.2</w:t>
      </w:r>
      <w:r w:rsidRPr="00CD3DFC">
        <w:rPr>
          <w:lang w:val="en-US"/>
        </w:rPr>
        <w:tab/>
        <w:t xml:space="preserve">Instances of om:OM_Observation with element om:type specifying </w:t>
      </w:r>
      <w:hyperlink r:id="rId276" w:history="1">
        <w:r w:rsidRPr="00CD3DFC">
          <w:rPr>
            <w:rStyle w:val="Hyperlink"/>
            <w:lang w:val="en-US"/>
          </w:rPr>
          <w:t>http://www.opengis.net/def/observationType/OGC-OM/2.0/OM_Measurement</w:t>
        </w:r>
      </w:hyperlink>
      <w:r w:rsidRPr="00CD3DFC">
        <w:rPr>
          <w:lang w:val="en-US"/>
        </w:rPr>
        <w:t xml:space="preserve"> shall conform to all requirements specified in Table 202-16.</w:t>
      </w:r>
      <w:r w:rsidR="00391F45" w:rsidRPr="00CD3DFC">
        <w:rPr>
          <w:lang w:val="en-US"/>
        </w:rPr>
        <w:t>10</w:t>
      </w:r>
      <w:r w:rsidRPr="00CD3DFC">
        <w:rPr>
          <w:lang w:val="en-US"/>
        </w:rPr>
        <w:t>.</w:t>
      </w:r>
    </w:p>
    <w:p w14:paraId="4B92CE2D" w14:textId="77777777" w:rsidR="00AF3BD1" w:rsidRPr="00CD3DFC" w:rsidRDefault="00AF3BD1" w:rsidP="00391F45">
      <w:pPr>
        <w:pStyle w:val="Bodytext1"/>
        <w:rPr>
          <w:lang w:val="en-US"/>
        </w:rPr>
      </w:pPr>
      <w:r w:rsidRPr="00CD3DFC">
        <w:rPr>
          <w:lang w:val="en-US"/>
        </w:rPr>
        <w:t>202-16.13.3</w:t>
      </w:r>
      <w:r w:rsidRPr="00CD3DFC">
        <w:rPr>
          <w:lang w:val="en-US"/>
        </w:rPr>
        <w:tab/>
        <w:t xml:space="preserve">Instances of om:OM_Observation with element om:type specifying </w:t>
      </w:r>
      <w:hyperlink r:id="rId277" w:history="1">
        <w:r w:rsidRPr="00CD3DFC">
          <w:rPr>
            <w:rStyle w:val="Hyperlink"/>
            <w:lang w:val="en-US"/>
          </w:rPr>
          <w:t>http://www.opengis.net/def/observationType/OGC-OM/2.0/OM_Measurement</w:t>
        </w:r>
      </w:hyperlink>
      <w:r w:rsidRPr="00CD3DFC">
        <w:rPr>
          <w:lang w:val="en-US"/>
        </w:rPr>
        <w:t xml:space="preserve"> shall conform to all requirements of all relevant dependencies specified in Table 202-16.</w:t>
      </w:r>
      <w:r w:rsidR="00391F45" w:rsidRPr="00CD3DFC">
        <w:rPr>
          <w:lang w:val="en-US"/>
        </w:rPr>
        <w:t>10</w:t>
      </w:r>
      <w:r w:rsidRPr="00CD3DFC">
        <w:rPr>
          <w:lang w:val="en-US"/>
        </w:rPr>
        <w:t>.</w:t>
      </w:r>
    </w:p>
    <w:p w14:paraId="59FC66EB" w14:textId="77777777" w:rsidR="00AF3BD1" w:rsidRPr="0011571C" w:rsidRDefault="00AF3BD1" w:rsidP="007E2C6C">
      <w:pPr>
        <w:pStyle w:val="Note"/>
      </w:pPr>
      <w:r w:rsidRPr="0011571C">
        <w:t>Note:</w:t>
      </w:r>
      <w:r w:rsidRPr="0011571C">
        <w:tab/>
        <w:t>XML implementation of OM_Measurement is dependent on:</w:t>
      </w:r>
    </w:p>
    <w:p w14:paraId="430525A7" w14:textId="77777777" w:rsidR="00AF3BD1" w:rsidRPr="00CD3DFC" w:rsidRDefault="00AF3BD1" w:rsidP="00AF3BD1">
      <w:pPr>
        <w:pStyle w:val="Notes3"/>
        <w:rPr>
          <w:lang w:val="en-US"/>
        </w:rPr>
      </w:pPr>
      <w:r w:rsidRPr="00CD3DFC">
        <w:rPr>
          <w:lang w:val="en-US"/>
        </w:rPr>
        <w:t>–</w:t>
      </w:r>
      <w:r w:rsidRPr="00CD3DFC">
        <w:rPr>
          <w:lang w:val="en-US"/>
        </w:rPr>
        <w:tab/>
        <w:t xml:space="preserve">GML [ISO 19136:2007 Geographic </w:t>
      </w:r>
      <w:r w:rsidR="00B91D85" w:rsidRPr="00CD3DFC">
        <w:rPr>
          <w:lang w:val="en-US"/>
        </w:rPr>
        <w:t>i</w:t>
      </w:r>
      <w:r w:rsidRPr="00CD3DFC">
        <w:rPr>
          <w:lang w:val="en-US"/>
        </w:rPr>
        <w:t>nformation – Geography Markup Language];</w:t>
      </w:r>
    </w:p>
    <w:p w14:paraId="3782612B" w14:textId="77777777" w:rsidR="00AF3BD1" w:rsidRPr="00CD3DFC" w:rsidRDefault="00AF3BD1" w:rsidP="00AF3BD1">
      <w:pPr>
        <w:pStyle w:val="Notes3"/>
        <w:rPr>
          <w:lang w:val="en-US"/>
        </w:rPr>
      </w:pPr>
      <w:r w:rsidRPr="00CD3DFC">
        <w:rPr>
          <w:lang w:val="en-US"/>
        </w:rPr>
        <w:t>–</w:t>
      </w:r>
      <w:r w:rsidRPr="00CD3DFC">
        <w:rPr>
          <w:lang w:val="en-US"/>
        </w:rPr>
        <w:tab/>
        <w:t>OMXML [OGC/IS 10-025r1 Observations and Measurements</w:t>
      </w:r>
      <w:r w:rsidRPr="00CD3DFC">
        <w:rPr>
          <w:rStyle w:val="Spacenon-breaking"/>
          <w:lang w:val="en-US"/>
        </w:rPr>
        <w:t xml:space="preserve"> </w:t>
      </w:r>
      <w:r w:rsidRPr="00CD3DFC">
        <w:rPr>
          <w:lang w:val="en-US"/>
        </w:rPr>
        <w:t>2.0 – XML Implementation].</w:t>
      </w:r>
    </w:p>
    <w:p w14:paraId="1FD67EDF" w14:textId="77777777" w:rsidR="00AF3BD1" w:rsidRPr="0011571C" w:rsidRDefault="00AF3BD1" w:rsidP="00391F45">
      <w:pPr>
        <w:pStyle w:val="Tablecaption"/>
      </w:pPr>
      <w:r w:rsidRPr="0011571C">
        <w:t>Table 202-16.</w:t>
      </w:r>
      <w:r w:rsidR="00391F45" w:rsidRPr="0011571C">
        <w:t>10</w:t>
      </w:r>
      <w:r w:rsidRPr="0011571C">
        <w:t>. Requirements class xsd-measurement</w:t>
      </w:r>
    </w:p>
    <w:p w14:paraId="02CDF919" w14:textId="4BBD2173"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BodyRows="4" FooterRows="0" KeepTableWidth="True" KeepWidths="True" KeepHAlign="True" KeepVAlign="True"</w:instrText>
      </w:r>
      <w:r w:rsidR="00CD3DFC" w:rsidRPr="00CD3DFC">
        <w:rPr>
          <w:vanish/>
        </w:rPr>
        <w:fldChar w:fldCharType="end"/>
      </w:r>
      <w:r w:rsidRPr="00CD3DFC">
        <w:fldChar w:fldCharType="end"/>
      </w:r>
    </w:p>
    <w:tbl>
      <w:tblPr>
        <w:tblW w:w="5000" w:type="pct"/>
        <w:jc w:val="center"/>
        <w:tblLayout w:type="fixed"/>
        <w:tblCellMar>
          <w:left w:w="0" w:type="dxa"/>
          <w:right w:w="0" w:type="dxa"/>
        </w:tblCellMar>
        <w:tblLook w:val="01E0" w:firstRow="1" w:lastRow="1" w:firstColumn="1" w:lastColumn="1" w:noHBand="0" w:noVBand="0"/>
      </w:tblPr>
      <w:tblGrid>
        <w:gridCol w:w="1681"/>
        <w:gridCol w:w="7974"/>
      </w:tblGrid>
      <w:tr w:rsidR="00AF3BD1" w:rsidRPr="0011571C" w14:paraId="6B13FBF3" w14:textId="77777777" w:rsidTr="00C46FC5">
        <w:trPr>
          <w:cantSplit/>
          <w:jc w:val="center"/>
        </w:trPr>
        <w:tc>
          <w:tcPr>
            <w:tcW w:w="8316" w:type="dxa"/>
            <w:gridSpan w:val="2"/>
            <w:tcBorders>
              <w:top w:val="single" w:sz="6" w:space="0" w:color="000000"/>
              <w:left w:val="single" w:sz="6" w:space="0" w:color="000000"/>
              <w:bottom w:val="single" w:sz="6" w:space="0" w:color="000000"/>
              <w:right w:val="single" w:sz="6" w:space="0" w:color="000000"/>
            </w:tcBorders>
            <w:shd w:val="clear" w:color="auto" w:fill="F1F1F1"/>
            <w:hideMark/>
          </w:tcPr>
          <w:p w14:paraId="32D9DD85" w14:textId="77777777" w:rsidR="00AF3BD1" w:rsidRPr="0011571C" w:rsidRDefault="00AF3BD1" w:rsidP="00C46FC5">
            <w:pPr>
              <w:pStyle w:val="Tableheader"/>
            </w:pPr>
            <w:r w:rsidRPr="0011571C">
              <w:t>Requirements class</w:t>
            </w:r>
          </w:p>
        </w:tc>
      </w:tr>
      <w:tr w:rsidR="00AF3BD1" w:rsidRPr="0011571C" w14:paraId="69B3F6AB" w14:textId="77777777" w:rsidTr="00C46FC5">
        <w:trPr>
          <w:cantSplit/>
          <w:jc w:val="center"/>
        </w:trPr>
        <w:tc>
          <w:tcPr>
            <w:tcW w:w="8316" w:type="dxa"/>
            <w:gridSpan w:val="2"/>
            <w:tcBorders>
              <w:top w:val="single" w:sz="6" w:space="0" w:color="000000"/>
              <w:left w:val="single" w:sz="6" w:space="0" w:color="000000"/>
              <w:bottom w:val="single" w:sz="6" w:space="0" w:color="000000"/>
              <w:right w:val="single" w:sz="6" w:space="0" w:color="000000"/>
            </w:tcBorders>
            <w:hideMark/>
          </w:tcPr>
          <w:p w14:paraId="78B598CD" w14:textId="77777777" w:rsidR="00AF3BD1" w:rsidRPr="0011571C" w:rsidRDefault="00CD3DFC" w:rsidP="00C46FC5">
            <w:pPr>
              <w:pStyle w:val="Tablebody"/>
              <w:rPr>
                <w:rStyle w:val="Hyperlink"/>
              </w:rPr>
            </w:pPr>
            <w:hyperlink r:id="rId278" w:history="1">
              <w:r w:rsidR="00AF3BD1" w:rsidRPr="0011571C">
                <w:rPr>
                  <w:rStyle w:val="Hyperlink"/>
                </w:rPr>
                <w:t>http://def.wmo.int/metce/2013/req/xsd-measurement</w:t>
              </w:r>
            </w:hyperlink>
          </w:p>
        </w:tc>
      </w:tr>
      <w:tr w:rsidR="00AF3BD1" w:rsidRPr="0011571C" w14:paraId="6B6E9117" w14:textId="77777777" w:rsidTr="00C46FC5">
        <w:trPr>
          <w:cantSplit/>
          <w:jc w:val="center"/>
        </w:trPr>
        <w:tc>
          <w:tcPr>
            <w:tcW w:w="1448" w:type="dxa"/>
            <w:tcBorders>
              <w:top w:val="single" w:sz="6" w:space="0" w:color="000000"/>
              <w:left w:val="single" w:sz="6" w:space="0" w:color="000000"/>
              <w:bottom w:val="single" w:sz="6" w:space="0" w:color="000000"/>
              <w:right w:val="single" w:sz="6" w:space="0" w:color="000000"/>
            </w:tcBorders>
            <w:hideMark/>
          </w:tcPr>
          <w:p w14:paraId="380AE440" w14:textId="77777777" w:rsidR="00AF3BD1" w:rsidRPr="0011571C" w:rsidRDefault="00AF3BD1" w:rsidP="00C46FC5">
            <w:pPr>
              <w:pStyle w:val="Tablebody"/>
            </w:pPr>
            <w:r w:rsidRPr="0011571C">
              <w:t>Target type</w:t>
            </w:r>
          </w:p>
        </w:tc>
        <w:tc>
          <w:tcPr>
            <w:tcW w:w="6868" w:type="dxa"/>
            <w:tcBorders>
              <w:top w:val="single" w:sz="6" w:space="0" w:color="000000"/>
              <w:left w:val="single" w:sz="6" w:space="0" w:color="000000"/>
              <w:bottom w:val="single" w:sz="6" w:space="0" w:color="000000"/>
              <w:right w:val="single" w:sz="6" w:space="0" w:color="000000"/>
            </w:tcBorders>
            <w:hideMark/>
          </w:tcPr>
          <w:p w14:paraId="14E334D5" w14:textId="77777777" w:rsidR="00AF3BD1" w:rsidRPr="0011571C" w:rsidRDefault="00AF3BD1" w:rsidP="00C46FC5">
            <w:pPr>
              <w:pStyle w:val="Tablebody"/>
            </w:pPr>
            <w:r w:rsidRPr="0011571C">
              <w:t>Data instance</w:t>
            </w:r>
          </w:p>
        </w:tc>
      </w:tr>
      <w:tr w:rsidR="00AF3BD1" w:rsidRPr="0011571C" w14:paraId="56B56867" w14:textId="77777777" w:rsidTr="00C46FC5">
        <w:trPr>
          <w:cantSplit/>
          <w:jc w:val="center"/>
        </w:trPr>
        <w:tc>
          <w:tcPr>
            <w:tcW w:w="1448" w:type="dxa"/>
            <w:tcBorders>
              <w:top w:val="single" w:sz="6" w:space="0" w:color="000000"/>
              <w:left w:val="single" w:sz="6" w:space="0" w:color="000000"/>
              <w:bottom w:val="single" w:sz="6" w:space="0" w:color="000000"/>
              <w:right w:val="single" w:sz="6" w:space="0" w:color="000000"/>
            </w:tcBorders>
            <w:hideMark/>
          </w:tcPr>
          <w:p w14:paraId="0BC104A9" w14:textId="77777777" w:rsidR="00AF3BD1" w:rsidRPr="0011571C" w:rsidRDefault="00AF3BD1" w:rsidP="00C46FC5">
            <w:pPr>
              <w:pStyle w:val="Tablebody"/>
            </w:pPr>
            <w:r w:rsidRPr="0011571C">
              <w:t>Name</w:t>
            </w:r>
          </w:p>
        </w:tc>
        <w:tc>
          <w:tcPr>
            <w:tcW w:w="6868" w:type="dxa"/>
            <w:tcBorders>
              <w:top w:val="single" w:sz="6" w:space="0" w:color="000000"/>
              <w:left w:val="single" w:sz="6" w:space="0" w:color="000000"/>
              <w:bottom w:val="single" w:sz="6" w:space="0" w:color="000000"/>
              <w:right w:val="single" w:sz="6" w:space="0" w:color="000000"/>
            </w:tcBorders>
            <w:hideMark/>
          </w:tcPr>
          <w:p w14:paraId="06DC910E" w14:textId="77777777" w:rsidR="00AF3BD1" w:rsidRPr="0011571C" w:rsidRDefault="00AF3BD1" w:rsidP="00C46FC5">
            <w:pPr>
              <w:pStyle w:val="Tablebody"/>
            </w:pPr>
            <w:r w:rsidRPr="0011571C">
              <w:t>Measurement</w:t>
            </w:r>
          </w:p>
        </w:tc>
      </w:tr>
      <w:tr w:rsidR="00AF3BD1" w:rsidRPr="0011571C" w14:paraId="4D1D5CFB" w14:textId="77777777" w:rsidTr="00C46FC5">
        <w:trPr>
          <w:cantSplit/>
          <w:jc w:val="center"/>
        </w:trPr>
        <w:tc>
          <w:tcPr>
            <w:tcW w:w="1448" w:type="dxa"/>
            <w:tcBorders>
              <w:top w:val="single" w:sz="6" w:space="0" w:color="000000"/>
              <w:left w:val="single" w:sz="6" w:space="0" w:color="000000"/>
              <w:bottom w:val="single" w:sz="6" w:space="0" w:color="000000"/>
              <w:right w:val="single" w:sz="6" w:space="0" w:color="000000"/>
            </w:tcBorders>
            <w:hideMark/>
          </w:tcPr>
          <w:p w14:paraId="0873189B" w14:textId="77777777" w:rsidR="00AF3BD1" w:rsidRPr="0011571C" w:rsidRDefault="00AF3BD1" w:rsidP="00C46FC5">
            <w:pPr>
              <w:pStyle w:val="Tablebody"/>
            </w:pPr>
            <w:r w:rsidRPr="0011571C">
              <w:t>Dependency</w:t>
            </w:r>
          </w:p>
        </w:tc>
        <w:tc>
          <w:tcPr>
            <w:tcW w:w="6868" w:type="dxa"/>
            <w:tcBorders>
              <w:top w:val="single" w:sz="6" w:space="0" w:color="000000"/>
              <w:left w:val="single" w:sz="6" w:space="0" w:color="000000"/>
              <w:bottom w:val="single" w:sz="6" w:space="0" w:color="000000"/>
              <w:right w:val="single" w:sz="6" w:space="0" w:color="000000"/>
            </w:tcBorders>
            <w:hideMark/>
          </w:tcPr>
          <w:p w14:paraId="428395FA" w14:textId="77777777" w:rsidR="00AF3BD1" w:rsidRPr="0011571C" w:rsidRDefault="00CD3DFC" w:rsidP="00C46FC5">
            <w:pPr>
              <w:pStyle w:val="Tablebody"/>
            </w:pPr>
            <w:hyperlink r:id="rId279" w:history="1">
              <w:r w:rsidR="00AF3BD1" w:rsidRPr="0011571C">
                <w:rPr>
                  <w:rStyle w:val="Hyperlink"/>
                </w:rPr>
                <w:t>http://www.opengis.net/spec/OMXML/2.0/req/measurement</w:t>
              </w:r>
              <w:r w:rsidR="00AF3BD1" w:rsidRPr="0011571C">
                <w:t>,</w:t>
              </w:r>
            </w:hyperlink>
            <w:r w:rsidR="00AF3BD1" w:rsidRPr="0011571C">
              <w:t xml:space="preserve"> OMXML clause 7.4</w:t>
            </w:r>
          </w:p>
        </w:tc>
      </w:tr>
    </w:tbl>
    <w:p w14:paraId="7A84D5C2" w14:textId="77777777" w:rsidR="00AF3BD1" w:rsidRPr="0011571C" w:rsidRDefault="00AF3BD1" w:rsidP="00AF3BD1">
      <w:pPr>
        <w:pStyle w:val="Note"/>
      </w:pPr>
      <w:r w:rsidRPr="0011571C">
        <w:t>Note:</w:t>
      </w:r>
      <w:r w:rsidRPr="0011571C">
        <w:tab/>
        <w:t xml:space="preserve">Dependency </w:t>
      </w:r>
      <w:hyperlink r:id="rId280" w:history="1">
        <w:r w:rsidRPr="0011571C">
          <w:rPr>
            <w:rStyle w:val="Hyperlink"/>
          </w:rPr>
          <w:t>http://www.opengis.net/spec/OMXML/2.0/req/measurement</w:t>
        </w:r>
      </w:hyperlink>
      <w:r w:rsidRPr="0011571C">
        <w:t xml:space="preserve"> has associated conformance class </w:t>
      </w:r>
      <w:hyperlink r:id="rId281" w:history="1">
        <w:r w:rsidRPr="0011571C">
          <w:rPr>
            <w:rStyle w:val="Hyperlink"/>
          </w:rPr>
          <w:t>http://www.opengis.net/spec/OMXML/2.0/conf/measurement</w:t>
        </w:r>
      </w:hyperlink>
      <w:r w:rsidRPr="0011571C">
        <w:t xml:space="preserve"> (OMXML clause A.2).</w:t>
      </w:r>
    </w:p>
    <w:p w14:paraId="550965BE" w14:textId="77777777" w:rsidR="00AF3BD1" w:rsidRPr="0011571C" w:rsidRDefault="00AF3BD1" w:rsidP="00AF3BD1">
      <w:pPr>
        <w:pStyle w:val="Heading20"/>
      </w:pPr>
      <w:r w:rsidRPr="0011571C">
        <w:t>202-16.14</w:t>
      </w:r>
      <w:r w:rsidRPr="0011571C">
        <w:tab/>
        <w:t>Requirements class: Category observation data</w:t>
      </w:r>
    </w:p>
    <w:p w14:paraId="64910403" w14:textId="77777777" w:rsidR="00AF3BD1" w:rsidRPr="00CD3DFC" w:rsidRDefault="00AF3BD1" w:rsidP="00AF3BD1">
      <w:pPr>
        <w:pStyle w:val="Bodytext1"/>
        <w:rPr>
          <w:lang w:val="en-US"/>
        </w:rPr>
      </w:pPr>
      <w:r w:rsidRPr="00CD3DFC">
        <w:rPr>
          <w:lang w:val="en-US"/>
        </w:rPr>
        <w:t>202</w:t>
      </w:r>
      <w:r w:rsidR="002846DE" w:rsidRPr="00CD3DFC">
        <w:rPr>
          <w:lang w:val="en-US"/>
        </w:rPr>
        <w:t>-16</w:t>
      </w:r>
      <w:r w:rsidRPr="00CD3DFC">
        <w:rPr>
          <w:lang w:val="en-US"/>
        </w:rPr>
        <w:t>.14.1</w:t>
      </w:r>
      <w:r w:rsidRPr="00CD3DFC">
        <w:rPr>
          <w:lang w:val="en-US"/>
        </w:rPr>
        <w:tab/>
        <w:t xml:space="preserve">This requirements class restricts the content model for the XML element </w:t>
      </w:r>
      <w:r w:rsidR="00865408" w:rsidRPr="00CD3DFC">
        <w:rPr>
          <w:lang w:val="en-US"/>
        </w:rPr>
        <w:br/>
      </w:r>
      <w:r w:rsidRPr="00CD3DFC">
        <w:rPr>
          <w:lang w:val="en-US"/>
        </w:rPr>
        <w:t>om:OM_Observation such that the “result” of the observation is a term from a controlled vocabulary or ontology.</w:t>
      </w:r>
    </w:p>
    <w:p w14:paraId="2A53C6B3" w14:textId="77777777" w:rsidR="00AF3BD1" w:rsidRPr="0011571C" w:rsidRDefault="00AF3BD1" w:rsidP="00AF3BD1">
      <w:pPr>
        <w:pStyle w:val="Note"/>
      </w:pPr>
      <w:r w:rsidRPr="0011571C">
        <w:t>Note:</w:t>
      </w:r>
      <w:r w:rsidRPr="0011571C">
        <w:tab/>
        <w:t>A description of the XML implementation of terms from a controlled vocabulary (gml:ReferenceType) is provided in ISO</w:t>
      </w:r>
      <w:r w:rsidRPr="0011571C">
        <w:rPr>
          <w:rStyle w:val="Spacenon-breaking"/>
        </w:rPr>
        <w:t xml:space="preserve"> </w:t>
      </w:r>
      <w:r w:rsidRPr="0011571C">
        <w:t>19136:2007</w:t>
      </w:r>
      <w:r w:rsidR="009A25FE" w:rsidRPr="0011571C">
        <w:t>,</w:t>
      </w:r>
      <w:r w:rsidRPr="0011571C">
        <w:t xml:space="preserve"> </w:t>
      </w:r>
      <w:r w:rsidR="009A25FE" w:rsidRPr="0011571C">
        <w:t>c</w:t>
      </w:r>
      <w:r w:rsidRPr="0011571C">
        <w:t>lause</w:t>
      </w:r>
      <w:r w:rsidRPr="0011571C">
        <w:rPr>
          <w:rStyle w:val="Spacenon-breaking"/>
        </w:rPr>
        <w:t xml:space="preserve"> </w:t>
      </w:r>
      <w:r w:rsidRPr="0011571C">
        <w:t>7.2.3.</w:t>
      </w:r>
    </w:p>
    <w:p w14:paraId="6AFA922C" w14:textId="77777777" w:rsidR="00AF3BD1" w:rsidRPr="00CD3DFC" w:rsidRDefault="00AF3BD1" w:rsidP="00391F45">
      <w:pPr>
        <w:pStyle w:val="Bodytext1"/>
        <w:rPr>
          <w:lang w:val="en-US"/>
        </w:rPr>
      </w:pPr>
      <w:r w:rsidRPr="00CD3DFC">
        <w:rPr>
          <w:lang w:val="en-US"/>
        </w:rPr>
        <w:t>202</w:t>
      </w:r>
      <w:r w:rsidR="002846DE" w:rsidRPr="00CD3DFC">
        <w:rPr>
          <w:lang w:val="en-US"/>
        </w:rPr>
        <w:t>-16</w:t>
      </w:r>
      <w:r w:rsidRPr="00CD3DFC">
        <w:rPr>
          <w:lang w:val="en-US"/>
        </w:rPr>
        <w:t>.14.2</w:t>
      </w:r>
      <w:r w:rsidRPr="00CD3DFC">
        <w:rPr>
          <w:lang w:val="en-US"/>
        </w:rPr>
        <w:tab/>
        <w:t xml:space="preserve">Instances of om:OM_Observation with element om:type specifying </w:t>
      </w:r>
      <w:hyperlink r:id="rId282" w:history="1">
        <w:r w:rsidRPr="00CD3DFC">
          <w:rPr>
            <w:rStyle w:val="Hyperlink"/>
            <w:lang w:val="en-US"/>
          </w:rPr>
          <w:t>http://www.opengis.net/def/observationType/OGC-OM/2.0/OM_CategoryObservation</w:t>
        </w:r>
      </w:hyperlink>
      <w:r w:rsidRPr="00CD3DFC">
        <w:rPr>
          <w:lang w:val="en-US"/>
        </w:rPr>
        <w:t xml:space="preserve"> shall conform to all requirements specified in Table 202-16.1</w:t>
      </w:r>
      <w:r w:rsidR="00391F45" w:rsidRPr="00CD3DFC">
        <w:rPr>
          <w:lang w:val="en-US"/>
        </w:rPr>
        <w:t>1</w:t>
      </w:r>
      <w:r w:rsidRPr="00CD3DFC">
        <w:rPr>
          <w:lang w:val="en-US"/>
        </w:rPr>
        <w:t>.</w:t>
      </w:r>
    </w:p>
    <w:p w14:paraId="29C69753" w14:textId="77777777" w:rsidR="00AF3BD1" w:rsidRPr="00CD3DFC" w:rsidRDefault="00AF3BD1" w:rsidP="00391F45">
      <w:pPr>
        <w:pStyle w:val="Bodytext1"/>
        <w:rPr>
          <w:lang w:val="en-US"/>
        </w:rPr>
      </w:pPr>
      <w:r w:rsidRPr="00CD3DFC">
        <w:rPr>
          <w:lang w:val="en-US"/>
        </w:rPr>
        <w:t>202</w:t>
      </w:r>
      <w:r w:rsidR="002846DE" w:rsidRPr="00CD3DFC">
        <w:rPr>
          <w:lang w:val="en-US"/>
        </w:rPr>
        <w:t>-16</w:t>
      </w:r>
      <w:r w:rsidRPr="00CD3DFC">
        <w:rPr>
          <w:lang w:val="en-US"/>
        </w:rPr>
        <w:t>.14.3</w:t>
      </w:r>
      <w:r w:rsidRPr="00CD3DFC">
        <w:rPr>
          <w:lang w:val="en-US"/>
        </w:rPr>
        <w:tab/>
        <w:t xml:space="preserve">Instances of om:OM_Observation with element om:type specifying </w:t>
      </w:r>
      <w:hyperlink r:id="rId283" w:history="1">
        <w:r w:rsidRPr="00CD3DFC">
          <w:rPr>
            <w:rStyle w:val="Hyperlink"/>
            <w:lang w:val="en-US"/>
          </w:rPr>
          <w:t>http://www.opengis.net/def/observationType/OGC-OM/2.0/OM_CategoryObservation</w:t>
        </w:r>
      </w:hyperlink>
      <w:r w:rsidRPr="00CD3DFC">
        <w:rPr>
          <w:lang w:val="en-US"/>
        </w:rPr>
        <w:t xml:space="preserve"> shall conform to all requirements of all relevant dependencies specified in Table 202-16.1</w:t>
      </w:r>
      <w:r w:rsidR="00391F45" w:rsidRPr="00CD3DFC">
        <w:rPr>
          <w:lang w:val="en-US"/>
        </w:rPr>
        <w:t>1</w:t>
      </w:r>
      <w:r w:rsidRPr="00CD3DFC">
        <w:rPr>
          <w:lang w:val="en-US"/>
        </w:rPr>
        <w:t>.</w:t>
      </w:r>
    </w:p>
    <w:p w14:paraId="42A81003" w14:textId="77777777" w:rsidR="00AF3BD1" w:rsidRPr="0011571C" w:rsidRDefault="00AF3BD1" w:rsidP="007E2C6C">
      <w:pPr>
        <w:pStyle w:val="Note"/>
      </w:pPr>
      <w:r w:rsidRPr="0011571C">
        <w:t>Note:</w:t>
      </w:r>
      <w:r w:rsidRPr="0011571C">
        <w:tab/>
        <w:t>XML implementation of OM_CategoryObservation is dependent on:</w:t>
      </w:r>
    </w:p>
    <w:p w14:paraId="447B1A28" w14:textId="77777777" w:rsidR="00AF3BD1" w:rsidRPr="00CD3DFC" w:rsidRDefault="00AF3BD1" w:rsidP="00AF3BD1">
      <w:pPr>
        <w:pStyle w:val="Notes3"/>
        <w:rPr>
          <w:lang w:val="en-US"/>
        </w:rPr>
      </w:pPr>
      <w:r w:rsidRPr="00CD3DFC">
        <w:rPr>
          <w:lang w:val="en-US"/>
        </w:rPr>
        <w:t>–</w:t>
      </w:r>
      <w:r w:rsidRPr="00CD3DFC">
        <w:rPr>
          <w:lang w:val="en-US"/>
        </w:rPr>
        <w:tab/>
        <w:t xml:space="preserve">GML [ISO 19136:2007 Geographic </w:t>
      </w:r>
      <w:r w:rsidR="00B91D85" w:rsidRPr="00CD3DFC">
        <w:rPr>
          <w:lang w:val="en-US"/>
        </w:rPr>
        <w:t>i</w:t>
      </w:r>
      <w:r w:rsidRPr="00CD3DFC">
        <w:rPr>
          <w:lang w:val="en-US"/>
        </w:rPr>
        <w:t>nformation – Geography Markup Language];</w:t>
      </w:r>
    </w:p>
    <w:p w14:paraId="41A74CEB" w14:textId="77777777" w:rsidR="00AF3BD1" w:rsidRPr="00CD3DFC" w:rsidRDefault="00AF3BD1" w:rsidP="00AF3BD1">
      <w:pPr>
        <w:pStyle w:val="Notes3"/>
        <w:rPr>
          <w:lang w:val="en-US"/>
        </w:rPr>
      </w:pPr>
      <w:r w:rsidRPr="00CD3DFC">
        <w:rPr>
          <w:lang w:val="en-US"/>
        </w:rPr>
        <w:t>–</w:t>
      </w:r>
      <w:r w:rsidRPr="00CD3DFC">
        <w:rPr>
          <w:lang w:val="en-US"/>
        </w:rPr>
        <w:tab/>
        <w:t>OMXML [OGC/IS 10-025r1 Observations and Measurements</w:t>
      </w:r>
      <w:r w:rsidRPr="00CD3DFC">
        <w:rPr>
          <w:rStyle w:val="Spacenon-breaking"/>
          <w:lang w:val="en-US"/>
        </w:rPr>
        <w:t xml:space="preserve"> </w:t>
      </w:r>
      <w:r w:rsidRPr="00CD3DFC">
        <w:rPr>
          <w:lang w:val="en-US"/>
        </w:rPr>
        <w:t>2.0 – XML Implementation].</w:t>
      </w:r>
    </w:p>
    <w:p w14:paraId="4A3EABC9" w14:textId="77777777" w:rsidR="00AF3BD1" w:rsidRPr="00CD3DFC" w:rsidRDefault="00AF3BD1" w:rsidP="00391F45">
      <w:pPr>
        <w:pStyle w:val="Tablecaption"/>
        <w:rPr>
          <w:lang w:val="en-US"/>
        </w:rPr>
      </w:pPr>
      <w:r w:rsidRPr="00CD3DFC">
        <w:rPr>
          <w:lang w:val="en-US"/>
        </w:rPr>
        <w:t>Table 202-16.1</w:t>
      </w:r>
      <w:r w:rsidR="00391F45" w:rsidRPr="00CD3DFC">
        <w:rPr>
          <w:lang w:val="en-US"/>
        </w:rPr>
        <w:t>1</w:t>
      </w:r>
      <w:r w:rsidRPr="00CD3DFC">
        <w:rPr>
          <w:lang w:val="en-US"/>
        </w:rPr>
        <w:t>. Requirements class xsd-category-observation</w:t>
      </w:r>
    </w:p>
    <w:p w14:paraId="615124BF" w14:textId="4D8BE053"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BodyRows="4" FooterRows="0" KeepTableWidth="True" KeepWidths="True" KeepHAlign="True" KeepVAlign="True"</w:instrText>
      </w:r>
      <w:r w:rsidR="00CD3DFC" w:rsidRPr="00CD3DFC">
        <w:rPr>
          <w:vanish/>
        </w:rPr>
        <w:fldChar w:fldCharType="end"/>
      </w:r>
      <w:r w:rsidRPr="00CD3DFC">
        <w:fldChar w:fldCharType="end"/>
      </w:r>
    </w:p>
    <w:tbl>
      <w:tblPr>
        <w:tblW w:w="5000" w:type="pct"/>
        <w:jc w:val="center"/>
        <w:tblLayout w:type="fixed"/>
        <w:tblCellMar>
          <w:left w:w="0" w:type="dxa"/>
          <w:right w:w="0" w:type="dxa"/>
        </w:tblCellMar>
        <w:tblLook w:val="01E0" w:firstRow="1" w:lastRow="1" w:firstColumn="1" w:lastColumn="1" w:noHBand="0" w:noVBand="0"/>
      </w:tblPr>
      <w:tblGrid>
        <w:gridCol w:w="1681"/>
        <w:gridCol w:w="7974"/>
      </w:tblGrid>
      <w:tr w:rsidR="00AF3BD1" w:rsidRPr="0011571C" w14:paraId="4D90D9CD" w14:textId="77777777" w:rsidTr="00C46FC5">
        <w:trPr>
          <w:cantSplit/>
          <w:jc w:val="center"/>
        </w:trPr>
        <w:tc>
          <w:tcPr>
            <w:tcW w:w="8316" w:type="dxa"/>
            <w:gridSpan w:val="2"/>
            <w:tcBorders>
              <w:top w:val="single" w:sz="6" w:space="0" w:color="000000"/>
              <w:left w:val="single" w:sz="6" w:space="0" w:color="000000"/>
              <w:bottom w:val="single" w:sz="6" w:space="0" w:color="000000"/>
              <w:right w:val="single" w:sz="6" w:space="0" w:color="000000"/>
            </w:tcBorders>
            <w:shd w:val="clear" w:color="auto" w:fill="F1F1F1"/>
            <w:hideMark/>
          </w:tcPr>
          <w:p w14:paraId="00FB8E5B" w14:textId="77777777" w:rsidR="00AF3BD1" w:rsidRPr="0011571C" w:rsidRDefault="00AF3BD1" w:rsidP="00C46FC5">
            <w:pPr>
              <w:pStyle w:val="Tableheader"/>
            </w:pPr>
            <w:r w:rsidRPr="0011571C">
              <w:t>Requirements class</w:t>
            </w:r>
          </w:p>
        </w:tc>
      </w:tr>
      <w:tr w:rsidR="00AF3BD1" w:rsidRPr="0011571C" w14:paraId="31B30C3D" w14:textId="77777777" w:rsidTr="00C46FC5">
        <w:trPr>
          <w:cantSplit/>
          <w:jc w:val="center"/>
        </w:trPr>
        <w:tc>
          <w:tcPr>
            <w:tcW w:w="8316" w:type="dxa"/>
            <w:gridSpan w:val="2"/>
            <w:tcBorders>
              <w:top w:val="single" w:sz="6" w:space="0" w:color="000000"/>
              <w:left w:val="single" w:sz="6" w:space="0" w:color="000000"/>
              <w:bottom w:val="single" w:sz="6" w:space="0" w:color="000000"/>
              <w:right w:val="single" w:sz="6" w:space="0" w:color="000000"/>
            </w:tcBorders>
            <w:hideMark/>
          </w:tcPr>
          <w:p w14:paraId="490075C6" w14:textId="77777777" w:rsidR="00AF3BD1" w:rsidRPr="0011571C" w:rsidRDefault="00CD3DFC" w:rsidP="00C46FC5">
            <w:pPr>
              <w:pStyle w:val="Tablebody"/>
              <w:rPr>
                <w:rStyle w:val="Hyperlink"/>
              </w:rPr>
            </w:pPr>
            <w:hyperlink r:id="rId284" w:history="1">
              <w:r w:rsidR="00AF3BD1" w:rsidRPr="0011571C">
                <w:rPr>
                  <w:rStyle w:val="Hyperlink"/>
                </w:rPr>
                <w:t>http://def.wmo.int/metce/2013/req/xsd-category-observation</w:t>
              </w:r>
            </w:hyperlink>
          </w:p>
        </w:tc>
      </w:tr>
      <w:tr w:rsidR="00AF3BD1" w:rsidRPr="0011571C" w14:paraId="6D18243F" w14:textId="77777777" w:rsidTr="00C46FC5">
        <w:trPr>
          <w:cantSplit/>
          <w:jc w:val="center"/>
        </w:trPr>
        <w:tc>
          <w:tcPr>
            <w:tcW w:w="1448" w:type="dxa"/>
            <w:tcBorders>
              <w:top w:val="single" w:sz="6" w:space="0" w:color="000000"/>
              <w:left w:val="single" w:sz="6" w:space="0" w:color="000000"/>
              <w:bottom w:val="single" w:sz="6" w:space="0" w:color="000000"/>
              <w:right w:val="single" w:sz="6" w:space="0" w:color="000000"/>
            </w:tcBorders>
            <w:hideMark/>
          </w:tcPr>
          <w:p w14:paraId="3CE95BCC" w14:textId="77777777" w:rsidR="00AF3BD1" w:rsidRPr="0011571C" w:rsidRDefault="00AF3BD1" w:rsidP="00C46FC5">
            <w:pPr>
              <w:pStyle w:val="Tablebody"/>
            </w:pPr>
            <w:r w:rsidRPr="0011571C">
              <w:t>Target type</w:t>
            </w:r>
          </w:p>
        </w:tc>
        <w:tc>
          <w:tcPr>
            <w:tcW w:w="6868" w:type="dxa"/>
            <w:tcBorders>
              <w:top w:val="single" w:sz="6" w:space="0" w:color="000000"/>
              <w:left w:val="single" w:sz="6" w:space="0" w:color="000000"/>
              <w:bottom w:val="single" w:sz="6" w:space="0" w:color="000000"/>
              <w:right w:val="single" w:sz="6" w:space="0" w:color="000000"/>
            </w:tcBorders>
            <w:hideMark/>
          </w:tcPr>
          <w:p w14:paraId="5F738091" w14:textId="77777777" w:rsidR="00AF3BD1" w:rsidRPr="0011571C" w:rsidRDefault="00AF3BD1" w:rsidP="00C46FC5">
            <w:pPr>
              <w:pStyle w:val="Tablebody"/>
            </w:pPr>
            <w:r w:rsidRPr="0011571C">
              <w:t>Data instance</w:t>
            </w:r>
          </w:p>
        </w:tc>
      </w:tr>
      <w:tr w:rsidR="00AF3BD1" w:rsidRPr="0011571C" w14:paraId="15128CC3" w14:textId="77777777" w:rsidTr="00C46FC5">
        <w:trPr>
          <w:cantSplit/>
          <w:jc w:val="center"/>
        </w:trPr>
        <w:tc>
          <w:tcPr>
            <w:tcW w:w="1448" w:type="dxa"/>
            <w:tcBorders>
              <w:top w:val="single" w:sz="6" w:space="0" w:color="000000"/>
              <w:left w:val="single" w:sz="6" w:space="0" w:color="000000"/>
              <w:bottom w:val="single" w:sz="6" w:space="0" w:color="000000"/>
              <w:right w:val="single" w:sz="6" w:space="0" w:color="000000"/>
            </w:tcBorders>
            <w:hideMark/>
          </w:tcPr>
          <w:p w14:paraId="52338277" w14:textId="77777777" w:rsidR="00AF3BD1" w:rsidRPr="0011571C" w:rsidRDefault="00AF3BD1" w:rsidP="00C46FC5">
            <w:pPr>
              <w:pStyle w:val="Tablebody"/>
            </w:pPr>
            <w:r w:rsidRPr="0011571C">
              <w:t>Name</w:t>
            </w:r>
          </w:p>
        </w:tc>
        <w:tc>
          <w:tcPr>
            <w:tcW w:w="6868" w:type="dxa"/>
            <w:tcBorders>
              <w:top w:val="single" w:sz="6" w:space="0" w:color="000000"/>
              <w:left w:val="single" w:sz="6" w:space="0" w:color="000000"/>
              <w:bottom w:val="single" w:sz="6" w:space="0" w:color="000000"/>
              <w:right w:val="single" w:sz="6" w:space="0" w:color="000000"/>
            </w:tcBorders>
            <w:hideMark/>
          </w:tcPr>
          <w:p w14:paraId="1D20F98E" w14:textId="77777777" w:rsidR="00AF3BD1" w:rsidRPr="0011571C" w:rsidRDefault="00AF3BD1" w:rsidP="00C46FC5">
            <w:pPr>
              <w:pStyle w:val="Tablebody"/>
            </w:pPr>
            <w:r w:rsidRPr="0011571C">
              <w:t>Category observation</w:t>
            </w:r>
          </w:p>
        </w:tc>
      </w:tr>
      <w:tr w:rsidR="00AF3BD1" w:rsidRPr="0011571C" w14:paraId="3371E993" w14:textId="77777777" w:rsidTr="00C46FC5">
        <w:trPr>
          <w:cantSplit/>
          <w:jc w:val="center"/>
        </w:trPr>
        <w:tc>
          <w:tcPr>
            <w:tcW w:w="1448" w:type="dxa"/>
            <w:tcBorders>
              <w:top w:val="single" w:sz="6" w:space="0" w:color="000000"/>
              <w:left w:val="single" w:sz="6" w:space="0" w:color="000000"/>
              <w:bottom w:val="single" w:sz="6" w:space="0" w:color="000000"/>
              <w:right w:val="single" w:sz="6" w:space="0" w:color="000000"/>
            </w:tcBorders>
            <w:hideMark/>
          </w:tcPr>
          <w:p w14:paraId="03AED5F5" w14:textId="77777777" w:rsidR="00AF3BD1" w:rsidRPr="0011571C" w:rsidRDefault="00AF3BD1" w:rsidP="00C46FC5">
            <w:pPr>
              <w:pStyle w:val="Tablebody"/>
            </w:pPr>
            <w:r w:rsidRPr="0011571C">
              <w:t>Dependency</w:t>
            </w:r>
          </w:p>
        </w:tc>
        <w:tc>
          <w:tcPr>
            <w:tcW w:w="6868" w:type="dxa"/>
            <w:tcBorders>
              <w:top w:val="single" w:sz="6" w:space="0" w:color="000000"/>
              <w:left w:val="single" w:sz="6" w:space="0" w:color="000000"/>
              <w:bottom w:val="single" w:sz="6" w:space="0" w:color="000000"/>
              <w:right w:val="single" w:sz="6" w:space="0" w:color="000000"/>
            </w:tcBorders>
            <w:hideMark/>
          </w:tcPr>
          <w:p w14:paraId="6552C58F" w14:textId="77777777" w:rsidR="00AF3BD1" w:rsidRPr="0011571C" w:rsidRDefault="00CD3DFC" w:rsidP="00D03AE3">
            <w:pPr>
              <w:pStyle w:val="Tablebody"/>
            </w:pPr>
            <w:hyperlink r:id="rId285" w:history="1">
              <w:r w:rsidR="00AF3BD1" w:rsidRPr="0011571C">
                <w:rPr>
                  <w:rStyle w:val="Hyperlink"/>
                </w:rPr>
                <w:t>http://www.opengis.net/spec/OMXML/2.0/req/categoryObservation</w:t>
              </w:r>
              <w:r w:rsidR="00AF3BD1" w:rsidRPr="0011571C">
                <w:t>,</w:t>
              </w:r>
            </w:hyperlink>
            <w:r w:rsidR="00AF3BD1" w:rsidRPr="0011571C">
              <w:t xml:space="preserve"> OMXML clause</w:t>
            </w:r>
            <w:r w:rsidR="00D03AE3" w:rsidRPr="0011571C">
              <w:t> </w:t>
            </w:r>
            <w:r w:rsidR="00AF3BD1" w:rsidRPr="0011571C">
              <w:t>7.5</w:t>
            </w:r>
          </w:p>
        </w:tc>
      </w:tr>
    </w:tbl>
    <w:p w14:paraId="341A7216" w14:textId="77777777" w:rsidR="00AF3BD1" w:rsidRPr="0011571C" w:rsidRDefault="00AF3BD1" w:rsidP="00AF3BD1">
      <w:pPr>
        <w:pStyle w:val="Note"/>
      </w:pPr>
      <w:r w:rsidRPr="0011571C">
        <w:t>Note:</w:t>
      </w:r>
      <w:r w:rsidRPr="0011571C">
        <w:tab/>
        <w:t xml:space="preserve">Dependency </w:t>
      </w:r>
      <w:hyperlink r:id="rId286" w:history="1">
        <w:r w:rsidRPr="0011571C">
          <w:rPr>
            <w:rStyle w:val="Hyperlink"/>
          </w:rPr>
          <w:t>http://www.opengis.net/spec/OMXML/2.0/req/categoryObservation</w:t>
        </w:r>
      </w:hyperlink>
      <w:r w:rsidRPr="0011571C">
        <w:t xml:space="preserve"> has associated conformance class </w:t>
      </w:r>
      <w:hyperlink r:id="rId287" w:history="1">
        <w:r w:rsidRPr="0011571C">
          <w:rPr>
            <w:rStyle w:val="Hyperlink"/>
          </w:rPr>
          <w:t>http://www.opengis.net/spec/OMXML/2.0/conf/categoryObservation</w:t>
        </w:r>
      </w:hyperlink>
      <w:r w:rsidRPr="0011571C">
        <w:t xml:space="preserve"> (OMXML clause</w:t>
      </w:r>
      <w:r w:rsidRPr="0011571C">
        <w:rPr>
          <w:rStyle w:val="Spacenon-breaking"/>
        </w:rPr>
        <w:t xml:space="preserve"> </w:t>
      </w:r>
      <w:r w:rsidRPr="0011571C">
        <w:t>A.3).</w:t>
      </w:r>
    </w:p>
    <w:p w14:paraId="75978CFB" w14:textId="77777777" w:rsidR="00AF3BD1" w:rsidRPr="0011571C" w:rsidRDefault="00AF3BD1" w:rsidP="00AF3BD1">
      <w:pPr>
        <w:pStyle w:val="Heading20"/>
      </w:pPr>
      <w:r w:rsidRPr="0011571C">
        <w:lastRenderedPageBreak/>
        <w:t>202-16.15</w:t>
      </w:r>
      <w:r w:rsidRPr="0011571C">
        <w:tab/>
        <w:t>Requirements class: Count observation data</w:t>
      </w:r>
    </w:p>
    <w:p w14:paraId="520874F7" w14:textId="77777777" w:rsidR="00AF3BD1" w:rsidRPr="00CD3DFC" w:rsidRDefault="00AF3BD1" w:rsidP="00AF3BD1">
      <w:pPr>
        <w:pStyle w:val="Bodytext1"/>
        <w:rPr>
          <w:lang w:val="en-US"/>
        </w:rPr>
      </w:pPr>
      <w:r w:rsidRPr="00CD3DFC">
        <w:rPr>
          <w:lang w:val="en-US"/>
        </w:rPr>
        <w:t>202-16.15.1</w:t>
      </w:r>
      <w:r w:rsidRPr="00CD3DFC">
        <w:rPr>
          <w:lang w:val="en-US"/>
        </w:rPr>
        <w:tab/>
        <w:t xml:space="preserve">This requirements class restricts the content model for the XML element </w:t>
      </w:r>
      <w:r w:rsidR="00865408" w:rsidRPr="00CD3DFC">
        <w:rPr>
          <w:lang w:val="en-US"/>
        </w:rPr>
        <w:br/>
      </w:r>
      <w:r w:rsidRPr="00CD3DFC">
        <w:rPr>
          <w:lang w:val="en-US"/>
        </w:rPr>
        <w:t>om:OM_Observation such that the “result” of the observation is an integer.</w:t>
      </w:r>
    </w:p>
    <w:p w14:paraId="297C0445" w14:textId="77777777" w:rsidR="00AF3BD1" w:rsidRPr="0011571C" w:rsidRDefault="00AF3BD1" w:rsidP="00AF3BD1">
      <w:pPr>
        <w:pStyle w:val="Note"/>
      </w:pPr>
      <w:r w:rsidRPr="0011571C">
        <w:t>Note:</w:t>
      </w:r>
      <w:r w:rsidRPr="0011571C">
        <w:tab/>
        <w:t>The XML implementation of integer values is provided in XML Schema Part</w:t>
      </w:r>
      <w:r w:rsidRPr="0011571C">
        <w:rPr>
          <w:rStyle w:val="Spacenon-breaking"/>
        </w:rPr>
        <w:t xml:space="preserve"> </w:t>
      </w:r>
      <w:r w:rsidRPr="0011571C">
        <w:t xml:space="preserve">2: Datatypes, </w:t>
      </w:r>
      <w:r w:rsidR="00E34560" w:rsidRPr="0011571C">
        <w:t>c</w:t>
      </w:r>
      <w:r w:rsidRPr="0011571C">
        <w:t>lause</w:t>
      </w:r>
      <w:r w:rsidRPr="0011571C">
        <w:rPr>
          <w:rStyle w:val="Spacenon-breaking"/>
        </w:rPr>
        <w:t xml:space="preserve"> </w:t>
      </w:r>
      <w:r w:rsidRPr="0011571C">
        <w:t>3.3.13.</w:t>
      </w:r>
    </w:p>
    <w:p w14:paraId="15BC8B0F" w14:textId="77777777" w:rsidR="00AF3BD1" w:rsidRPr="00CD3DFC" w:rsidRDefault="00AF3BD1" w:rsidP="00391F45">
      <w:pPr>
        <w:pStyle w:val="Bodytext1"/>
        <w:rPr>
          <w:lang w:val="en-US"/>
        </w:rPr>
      </w:pPr>
      <w:r w:rsidRPr="00CD3DFC">
        <w:rPr>
          <w:lang w:val="en-US"/>
        </w:rPr>
        <w:t>202-16.15.2</w:t>
      </w:r>
      <w:r w:rsidRPr="00CD3DFC">
        <w:rPr>
          <w:lang w:val="en-US"/>
        </w:rPr>
        <w:tab/>
        <w:t xml:space="preserve">Instances of om:OM_Observation with element om:type specifying </w:t>
      </w:r>
      <w:hyperlink r:id="rId288" w:history="1">
        <w:r w:rsidRPr="00CD3DFC">
          <w:rPr>
            <w:rStyle w:val="Hyperlink"/>
            <w:lang w:val="en-US"/>
          </w:rPr>
          <w:t>http://www.opengis.net/def/observationType/OGC-OM/2.0/OM_CountObservation</w:t>
        </w:r>
      </w:hyperlink>
      <w:r w:rsidRPr="00CD3DFC">
        <w:rPr>
          <w:lang w:val="en-US"/>
        </w:rPr>
        <w:t xml:space="preserve"> shall conform to all requirements specified in Table 202-16.1</w:t>
      </w:r>
      <w:r w:rsidR="00391F45" w:rsidRPr="00CD3DFC">
        <w:rPr>
          <w:lang w:val="en-US"/>
        </w:rPr>
        <w:t>2</w:t>
      </w:r>
      <w:r w:rsidRPr="00CD3DFC">
        <w:rPr>
          <w:lang w:val="en-US"/>
        </w:rPr>
        <w:t>.</w:t>
      </w:r>
    </w:p>
    <w:p w14:paraId="7D2F7691" w14:textId="77777777" w:rsidR="00AF3BD1" w:rsidRPr="00CD3DFC" w:rsidRDefault="00AF3BD1" w:rsidP="00391F45">
      <w:pPr>
        <w:pStyle w:val="Bodytext1"/>
        <w:rPr>
          <w:lang w:val="en-US"/>
        </w:rPr>
      </w:pPr>
      <w:r w:rsidRPr="00CD3DFC">
        <w:rPr>
          <w:lang w:val="en-US"/>
        </w:rPr>
        <w:t>202-16.15.3</w:t>
      </w:r>
      <w:r w:rsidRPr="00CD3DFC">
        <w:rPr>
          <w:lang w:val="en-US"/>
        </w:rPr>
        <w:tab/>
        <w:t xml:space="preserve">Instances of om:OM_Observation with element om:type specifying </w:t>
      </w:r>
      <w:hyperlink r:id="rId289" w:history="1">
        <w:r w:rsidRPr="00CD3DFC">
          <w:rPr>
            <w:rStyle w:val="Hyperlink"/>
            <w:lang w:val="en-US"/>
          </w:rPr>
          <w:t>http://www.opengis.net/def/observationType/OGC-OM/2.0/OM_CountObservation</w:t>
        </w:r>
      </w:hyperlink>
      <w:r w:rsidRPr="00CD3DFC">
        <w:rPr>
          <w:lang w:val="en-US"/>
        </w:rPr>
        <w:t xml:space="preserve"> shall conform to all requirements of all relevant dependencies specified in Table 202-16.1</w:t>
      </w:r>
      <w:r w:rsidR="00391F45" w:rsidRPr="00CD3DFC">
        <w:rPr>
          <w:lang w:val="en-US"/>
        </w:rPr>
        <w:t>2</w:t>
      </w:r>
      <w:r w:rsidRPr="00CD3DFC">
        <w:rPr>
          <w:lang w:val="en-US"/>
        </w:rPr>
        <w:t>.</w:t>
      </w:r>
    </w:p>
    <w:p w14:paraId="20E49AC1" w14:textId="77777777" w:rsidR="00AF3BD1" w:rsidRPr="0011571C" w:rsidRDefault="00AF3BD1" w:rsidP="007E2C6C">
      <w:pPr>
        <w:pStyle w:val="Note"/>
      </w:pPr>
      <w:r w:rsidRPr="0011571C">
        <w:t>Note:</w:t>
      </w:r>
      <w:r w:rsidRPr="0011571C">
        <w:tab/>
        <w:t>XML implementation of OM_CountObservation is dependent on:</w:t>
      </w:r>
    </w:p>
    <w:p w14:paraId="7D119E2C" w14:textId="77777777" w:rsidR="00AF3BD1" w:rsidRPr="00CD3DFC" w:rsidRDefault="00AF3BD1" w:rsidP="00AF3BD1">
      <w:pPr>
        <w:pStyle w:val="Notes3"/>
        <w:rPr>
          <w:lang w:val="en-US"/>
        </w:rPr>
      </w:pPr>
      <w:r w:rsidRPr="00CD3DFC">
        <w:rPr>
          <w:lang w:val="en-US"/>
        </w:rPr>
        <w:t>–</w:t>
      </w:r>
      <w:r w:rsidRPr="00CD3DFC">
        <w:rPr>
          <w:lang w:val="en-US"/>
        </w:rPr>
        <w:tab/>
        <w:t xml:space="preserve">GML [ISO 19136:2007 Geographic </w:t>
      </w:r>
      <w:r w:rsidR="00B91D85" w:rsidRPr="00CD3DFC">
        <w:rPr>
          <w:lang w:val="en-US"/>
        </w:rPr>
        <w:t>i</w:t>
      </w:r>
      <w:r w:rsidRPr="00CD3DFC">
        <w:rPr>
          <w:lang w:val="en-US"/>
        </w:rPr>
        <w:t>nformation – Geography Markup Language];</w:t>
      </w:r>
    </w:p>
    <w:p w14:paraId="27EE09CD" w14:textId="77777777" w:rsidR="00AF3BD1" w:rsidRPr="00CD3DFC" w:rsidRDefault="00AF3BD1" w:rsidP="00AF3BD1">
      <w:pPr>
        <w:pStyle w:val="Notes3"/>
        <w:rPr>
          <w:lang w:val="en-US"/>
        </w:rPr>
      </w:pPr>
      <w:r w:rsidRPr="00CD3DFC">
        <w:rPr>
          <w:lang w:val="en-US"/>
        </w:rPr>
        <w:t>–</w:t>
      </w:r>
      <w:r w:rsidRPr="00CD3DFC">
        <w:rPr>
          <w:lang w:val="en-US"/>
        </w:rPr>
        <w:tab/>
        <w:t>OMXML [OGC/IS 10-025r1 Observations and Measurements</w:t>
      </w:r>
      <w:r w:rsidRPr="00CD3DFC">
        <w:rPr>
          <w:rStyle w:val="Spacenon-breaking"/>
          <w:lang w:val="en-US"/>
        </w:rPr>
        <w:t xml:space="preserve"> </w:t>
      </w:r>
      <w:r w:rsidRPr="00CD3DFC">
        <w:rPr>
          <w:lang w:val="en-US"/>
        </w:rPr>
        <w:t>2.0 – XML Implementation].</w:t>
      </w:r>
    </w:p>
    <w:p w14:paraId="71FAD536" w14:textId="77777777" w:rsidR="00DC7839" w:rsidRPr="00CD3DFC" w:rsidRDefault="00DC7839">
      <w:pPr>
        <w:rPr>
          <w:b/>
          <w:color w:val="7F7F7F" w:themeColor="text1" w:themeTint="80"/>
          <w:lang w:val="en-US"/>
        </w:rPr>
      </w:pPr>
      <w:r w:rsidRPr="00CD3DFC">
        <w:rPr>
          <w:lang w:val="en-US"/>
        </w:rPr>
        <w:br w:type="page"/>
      </w:r>
    </w:p>
    <w:p w14:paraId="3ED26D5B" w14:textId="77777777" w:rsidR="00AF3BD1" w:rsidRPr="00CD3DFC" w:rsidRDefault="00AF3BD1" w:rsidP="00391F45">
      <w:pPr>
        <w:pStyle w:val="Tablecaption"/>
        <w:rPr>
          <w:lang w:val="en-US"/>
        </w:rPr>
      </w:pPr>
      <w:r w:rsidRPr="00CD3DFC">
        <w:rPr>
          <w:lang w:val="en-US"/>
        </w:rPr>
        <w:lastRenderedPageBreak/>
        <w:t>Table 202-16.1</w:t>
      </w:r>
      <w:r w:rsidR="00391F45" w:rsidRPr="00CD3DFC">
        <w:rPr>
          <w:lang w:val="en-US"/>
        </w:rPr>
        <w:t>2</w:t>
      </w:r>
      <w:r w:rsidRPr="00CD3DFC">
        <w:rPr>
          <w:lang w:val="en-US"/>
        </w:rPr>
        <w:t>. Requirements class xsd-count-observation</w:t>
      </w:r>
    </w:p>
    <w:p w14:paraId="29BA15E6" w14:textId="7E4175C0"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BodyRows="4" FooterRows="0" KeepTableWidth="True" KeepWidths="True" KeepHAlign="True" KeepVAlign="True"</w:instrText>
      </w:r>
      <w:r w:rsidR="00CD3DFC" w:rsidRPr="00CD3DFC">
        <w:rPr>
          <w:vanish/>
        </w:rPr>
        <w:fldChar w:fldCharType="end"/>
      </w:r>
      <w:r w:rsidRPr="00CD3DFC">
        <w:fldChar w:fldCharType="end"/>
      </w:r>
    </w:p>
    <w:tbl>
      <w:tblPr>
        <w:tblW w:w="5000" w:type="pct"/>
        <w:jc w:val="center"/>
        <w:tblLayout w:type="fixed"/>
        <w:tblCellMar>
          <w:left w:w="0" w:type="dxa"/>
          <w:right w:w="0" w:type="dxa"/>
        </w:tblCellMar>
        <w:tblLook w:val="01E0" w:firstRow="1" w:lastRow="1" w:firstColumn="1" w:lastColumn="1" w:noHBand="0" w:noVBand="0"/>
      </w:tblPr>
      <w:tblGrid>
        <w:gridCol w:w="1681"/>
        <w:gridCol w:w="7974"/>
      </w:tblGrid>
      <w:tr w:rsidR="00AF3BD1" w:rsidRPr="0011571C" w14:paraId="4FB48C76" w14:textId="77777777" w:rsidTr="00C46FC5">
        <w:trPr>
          <w:cantSplit/>
          <w:jc w:val="center"/>
        </w:trPr>
        <w:tc>
          <w:tcPr>
            <w:tcW w:w="8316" w:type="dxa"/>
            <w:gridSpan w:val="2"/>
            <w:tcBorders>
              <w:top w:val="single" w:sz="6" w:space="0" w:color="000000"/>
              <w:left w:val="single" w:sz="6" w:space="0" w:color="000000"/>
              <w:bottom w:val="single" w:sz="6" w:space="0" w:color="000000"/>
              <w:right w:val="single" w:sz="6" w:space="0" w:color="000000"/>
            </w:tcBorders>
            <w:shd w:val="clear" w:color="auto" w:fill="F1F1F1"/>
            <w:hideMark/>
          </w:tcPr>
          <w:p w14:paraId="62E6EA3A" w14:textId="77777777" w:rsidR="00AF3BD1" w:rsidRPr="0011571C" w:rsidRDefault="00AF3BD1" w:rsidP="00C46FC5">
            <w:pPr>
              <w:pStyle w:val="Tableheader"/>
            </w:pPr>
            <w:r w:rsidRPr="0011571C">
              <w:t>Requirements class</w:t>
            </w:r>
          </w:p>
        </w:tc>
      </w:tr>
      <w:tr w:rsidR="00AF3BD1" w:rsidRPr="0011571C" w14:paraId="4FCFB978" w14:textId="77777777" w:rsidTr="00C46FC5">
        <w:trPr>
          <w:cantSplit/>
          <w:jc w:val="center"/>
        </w:trPr>
        <w:tc>
          <w:tcPr>
            <w:tcW w:w="8316" w:type="dxa"/>
            <w:gridSpan w:val="2"/>
            <w:tcBorders>
              <w:top w:val="single" w:sz="6" w:space="0" w:color="000000"/>
              <w:left w:val="single" w:sz="6" w:space="0" w:color="000000"/>
              <w:bottom w:val="single" w:sz="6" w:space="0" w:color="000000"/>
              <w:right w:val="single" w:sz="6" w:space="0" w:color="000000"/>
            </w:tcBorders>
            <w:hideMark/>
          </w:tcPr>
          <w:p w14:paraId="5C7D5917" w14:textId="77777777" w:rsidR="00AF3BD1" w:rsidRPr="0011571C" w:rsidRDefault="00CD3DFC" w:rsidP="00C46FC5">
            <w:pPr>
              <w:pStyle w:val="Tablebody"/>
              <w:rPr>
                <w:rStyle w:val="Hyperlink"/>
              </w:rPr>
            </w:pPr>
            <w:hyperlink r:id="rId290" w:history="1">
              <w:r w:rsidR="00AF3BD1" w:rsidRPr="0011571C">
                <w:rPr>
                  <w:rStyle w:val="Hyperlink"/>
                </w:rPr>
                <w:t>http://def.wmo.int/metce/2013/req/xsd-count-observation</w:t>
              </w:r>
            </w:hyperlink>
          </w:p>
        </w:tc>
      </w:tr>
      <w:tr w:rsidR="00AF3BD1" w:rsidRPr="0011571C" w14:paraId="7BF5F358" w14:textId="77777777" w:rsidTr="00C46FC5">
        <w:trPr>
          <w:cantSplit/>
          <w:jc w:val="center"/>
        </w:trPr>
        <w:tc>
          <w:tcPr>
            <w:tcW w:w="1448" w:type="dxa"/>
            <w:tcBorders>
              <w:top w:val="single" w:sz="6" w:space="0" w:color="000000"/>
              <w:left w:val="single" w:sz="6" w:space="0" w:color="000000"/>
              <w:bottom w:val="single" w:sz="6" w:space="0" w:color="000000"/>
              <w:right w:val="single" w:sz="6" w:space="0" w:color="000000"/>
            </w:tcBorders>
            <w:hideMark/>
          </w:tcPr>
          <w:p w14:paraId="6F0B22EF" w14:textId="77777777" w:rsidR="00AF3BD1" w:rsidRPr="0011571C" w:rsidRDefault="00AF3BD1" w:rsidP="00C46FC5">
            <w:pPr>
              <w:pStyle w:val="Tablebody"/>
            </w:pPr>
            <w:r w:rsidRPr="0011571C">
              <w:t>Target type</w:t>
            </w:r>
          </w:p>
        </w:tc>
        <w:tc>
          <w:tcPr>
            <w:tcW w:w="6868" w:type="dxa"/>
            <w:tcBorders>
              <w:top w:val="single" w:sz="6" w:space="0" w:color="000000"/>
              <w:left w:val="single" w:sz="6" w:space="0" w:color="000000"/>
              <w:bottom w:val="single" w:sz="6" w:space="0" w:color="000000"/>
              <w:right w:val="single" w:sz="6" w:space="0" w:color="000000"/>
            </w:tcBorders>
            <w:hideMark/>
          </w:tcPr>
          <w:p w14:paraId="19480BB6" w14:textId="77777777" w:rsidR="00AF3BD1" w:rsidRPr="0011571C" w:rsidRDefault="00AF3BD1" w:rsidP="00C46FC5">
            <w:pPr>
              <w:pStyle w:val="Tablebody"/>
            </w:pPr>
            <w:r w:rsidRPr="0011571C">
              <w:t>Data instance</w:t>
            </w:r>
          </w:p>
        </w:tc>
      </w:tr>
      <w:tr w:rsidR="00AF3BD1" w:rsidRPr="0011571C" w14:paraId="0A9BE861" w14:textId="77777777" w:rsidTr="00C46FC5">
        <w:trPr>
          <w:cantSplit/>
          <w:jc w:val="center"/>
        </w:trPr>
        <w:tc>
          <w:tcPr>
            <w:tcW w:w="1448" w:type="dxa"/>
            <w:tcBorders>
              <w:top w:val="single" w:sz="6" w:space="0" w:color="000000"/>
              <w:left w:val="single" w:sz="6" w:space="0" w:color="000000"/>
              <w:bottom w:val="single" w:sz="6" w:space="0" w:color="000000"/>
              <w:right w:val="single" w:sz="6" w:space="0" w:color="000000"/>
            </w:tcBorders>
            <w:hideMark/>
          </w:tcPr>
          <w:p w14:paraId="258579F2" w14:textId="77777777" w:rsidR="00AF3BD1" w:rsidRPr="0011571C" w:rsidRDefault="00AF3BD1" w:rsidP="00C46FC5">
            <w:pPr>
              <w:pStyle w:val="Tablebody"/>
            </w:pPr>
            <w:r w:rsidRPr="0011571C">
              <w:t>Name</w:t>
            </w:r>
          </w:p>
        </w:tc>
        <w:tc>
          <w:tcPr>
            <w:tcW w:w="6868" w:type="dxa"/>
            <w:tcBorders>
              <w:top w:val="single" w:sz="6" w:space="0" w:color="000000"/>
              <w:left w:val="single" w:sz="6" w:space="0" w:color="000000"/>
              <w:bottom w:val="single" w:sz="6" w:space="0" w:color="000000"/>
              <w:right w:val="single" w:sz="6" w:space="0" w:color="000000"/>
            </w:tcBorders>
            <w:hideMark/>
          </w:tcPr>
          <w:p w14:paraId="0CA3FFE0" w14:textId="77777777" w:rsidR="00AF3BD1" w:rsidRPr="0011571C" w:rsidRDefault="00AF3BD1" w:rsidP="00C46FC5">
            <w:pPr>
              <w:pStyle w:val="Tablebody"/>
            </w:pPr>
            <w:r w:rsidRPr="0011571C">
              <w:t>Count observation</w:t>
            </w:r>
          </w:p>
        </w:tc>
      </w:tr>
      <w:tr w:rsidR="00AF3BD1" w:rsidRPr="0011571C" w14:paraId="401F4447" w14:textId="77777777" w:rsidTr="00C46FC5">
        <w:trPr>
          <w:cantSplit/>
          <w:jc w:val="center"/>
        </w:trPr>
        <w:tc>
          <w:tcPr>
            <w:tcW w:w="1448" w:type="dxa"/>
            <w:tcBorders>
              <w:top w:val="single" w:sz="6" w:space="0" w:color="000000"/>
              <w:left w:val="single" w:sz="6" w:space="0" w:color="000000"/>
              <w:bottom w:val="single" w:sz="6" w:space="0" w:color="000000"/>
              <w:right w:val="single" w:sz="6" w:space="0" w:color="000000"/>
            </w:tcBorders>
            <w:hideMark/>
          </w:tcPr>
          <w:p w14:paraId="1A2E86F7" w14:textId="77777777" w:rsidR="00AF3BD1" w:rsidRPr="0011571C" w:rsidRDefault="00AF3BD1" w:rsidP="00C46FC5">
            <w:pPr>
              <w:pStyle w:val="Tablebody"/>
            </w:pPr>
            <w:r w:rsidRPr="0011571C">
              <w:t>Dependency</w:t>
            </w:r>
          </w:p>
        </w:tc>
        <w:tc>
          <w:tcPr>
            <w:tcW w:w="6868" w:type="dxa"/>
            <w:tcBorders>
              <w:top w:val="single" w:sz="6" w:space="0" w:color="000000"/>
              <w:left w:val="single" w:sz="6" w:space="0" w:color="000000"/>
              <w:bottom w:val="single" w:sz="6" w:space="0" w:color="000000"/>
              <w:right w:val="single" w:sz="6" w:space="0" w:color="000000"/>
            </w:tcBorders>
            <w:hideMark/>
          </w:tcPr>
          <w:p w14:paraId="05FC6E47" w14:textId="77777777" w:rsidR="00AF3BD1" w:rsidRPr="0011571C" w:rsidRDefault="00CD3DFC" w:rsidP="00C46FC5">
            <w:pPr>
              <w:pStyle w:val="Tablebody"/>
            </w:pPr>
            <w:hyperlink r:id="rId291" w:history="1">
              <w:r w:rsidR="00AF3BD1" w:rsidRPr="0011571C">
                <w:rPr>
                  <w:rStyle w:val="Hyperlink"/>
                </w:rPr>
                <w:t>http://www.opengis.net/spec/OMXML/2.0/req/countObservation</w:t>
              </w:r>
              <w:r w:rsidR="00AF3BD1" w:rsidRPr="0011571C">
                <w:t>,</w:t>
              </w:r>
            </w:hyperlink>
            <w:r w:rsidR="00AF3BD1" w:rsidRPr="0011571C">
              <w:t xml:space="preserve"> OMXML clause 7.6</w:t>
            </w:r>
          </w:p>
        </w:tc>
      </w:tr>
    </w:tbl>
    <w:p w14:paraId="0A8B3143" w14:textId="77777777" w:rsidR="00AF3BD1" w:rsidRPr="0011571C" w:rsidRDefault="00AF3BD1" w:rsidP="00AF3BD1">
      <w:pPr>
        <w:pStyle w:val="Note"/>
      </w:pPr>
      <w:r w:rsidRPr="0011571C">
        <w:t>Note:</w:t>
      </w:r>
      <w:r w:rsidRPr="0011571C">
        <w:tab/>
        <w:t xml:space="preserve">Dependency </w:t>
      </w:r>
      <w:hyperlink r:id="rId292" w:history="1">
        <w:r w:rsidRPr="0011571C">
          <w:rPr>
            <w:rStyle w:val="Hyperlink"/>
          </w:rPr>
          <w:t>http://www.opengis.net/spec/OMXML/2.0/req/countObservation</w:t>
        </w:r>
      </w:hyperlink>
      <w:r w:rsidRPr="0011571C">
        <w:t xml:space="preserve"> has associated conformance class </w:t>
      </w:r>
      <w:hyperlink r:id="rId293" w:history="1">
        <w:r w:rsidRPr="0011571C">
          <w:rPr>
            <w:rStyle w:val="Hyperlink"/>
          </w:rPr>
          <w:t>http://www.opengis.net/spec/OMXML/2.0/conf/countObservation</w:t>
        </w:r>
      </w:hyperlink>
      <w:r w:rsidRPr="0011571C">
        <w:t xml:space="preserve"> (OMXML clause</w:t>
      </w:r>
      <w:r w:rsidRPr="0011571C">
        <w:rPr>
          <w:rStyle w:val="Spacenon-breaking"/>
        </w:rPr>
        <w:t> </w:t>
      </w:r>
      <w:r w:rsidRPr="0011571C">
        <w:t>A.4).</w:t>
      </w:r>
    </w:p>
    <w:p w14:paraId="18ED862C" w14:textId="77777777" w:rsidR="00AF3BD1" w:rsidRPr="0011571C" w:rsidRDefault="00AF3BD1" w:rsidP="00AF3BD1">
      <w:pPr>
        <w:pStyle w:val="Heading20"/>
      </w:pPr>
      <w:r w:rsidRPr="0011571C">
        <w:t>202-16.16</w:t>
      </w:r>
      <w:r w:rsidRPr="0011571C">
        <w:tab/>
        <w:t>Requirements class: Truth observation data</w:t>
      </w:r>
    </w:p>
    <w:p w14:paraId="6B410D9D" w14:textId="77777777" w:rsidR="00AF3BD1" w:rsidRPr="00CD3DFC" w:rsidRDefault="00AF3BD1" w:rsidP="00AF3BD1">
      <w:pPr>
        <w:pStyle w:val="Bodytext1"/>
        <w:rPr>
          <w:lang w:val="en-US"/>
        </w:rPr>
      </w:pPr>
      <w:r w:rsidRPr="00CD3DFC">
        <w:rPr>
          <w:lang w:val="en-US"/>
        </w:rPr>
        <w:t>202-16.16.1</w:t>
      </w:r>
      <w:r w:rsidRPr="00CD3DFC">
        <w:rPr>
          <w:lang w:val="en-US"/>
        </w:rPr>
        <w:tab/>
        <w:t xml:space="preserve">This requirements class restricts the content model for the XML element </w:t>
      </w:r>
      <w:r w:rsidR="00865408" w:rsidRPr="00CD3DFC">
        <w:rPr>
          <w:lang w:val="en-US"/>
        </w:rPr>
        <w:br/>
      </w:r>
      <w:r w:rsidRPr="00CD3DFC">
        <w:rPr>
          <w:lang w:val="en-US"/>
        </w:rPr>
        <w:t>om:OM_Observation such that the “result” of the observation is a Boolean that can be used to express “true” or “false”.</w:t>
      </w:r>
    </w:p>
    <w:p w14:paraId="39B432C0" w14:textId="77777777" w:rsidR="00AF3BD1" w:rsidRPr="0011571C" w:rsidRDefault="00AF3BD1" w:rsidP="00AF3BD1">
      <w:pPr>
        <w:pStyle w:val="Note"/>
      </w:pPr>
      <w:r w:rsidRPr="0011571C">
        <w:t>Note:</w:t>
      </w:r>
      <w:r w:rsidRPr="0011571C">
        <w:tab/>
        <w:t>The XML implementation of Boolean values is provided in XML Schema Part</w:t>
      </w:r>
      <w:r w:rsidRPr="0011571C">
        <w:rPr>
          <w:rStyle w:val="Spacenon-breaking"/>
        </w:rPr>
        <w:t xml:space="preserve"> </w:t>
      </w:r>
      <w:r w:rsidRPr="0011571C">
        <w:t xml:space="preserve">2: Datatypes, </w:t>
      </w:r>
      <w:r w:rsidR="00E34560" w:rsidRPr="0011571C">
        <w:t>c</w:t>
      </w:r>
      <w:r w:rsidRPr="0011571C">
        <w:t>lause</w:t>
      </w:r>
      <w:r w:rsidRPr="0011571C">
        <w:rPr>
          <w:rStyle w:val="Spacenon-breaking"/>
        </w:rPr>
        <w:t xml:space="preserve"> </w:t>
      </w:r>
      <w:r w:rsidRPr="0011571C">
        <w:t>3.2.2.</w:t>
      </w:r>
    </w:p>
    <w:p w14:paraId="510BCD2F" w14:textId="77777777" w:rsidR="00AF3BD1" w:rsidRPr="00CD3DFC" w:rsidRDefault="00AF3BD1" w:rsidP="00391F45">
      <w:pPr>
        <w:pStyle w:val="Bodytext1"/>
        <w:rPr>
          <w:lang w:val="en-US"/>
        </w:rPr>
      </w:pPr>
      <w:r w:rsidRPr="00CD3DFC">
        <w:rPr>
          <w:lang w:val="en-US"/>
        </w:rPr>
        <w:t>202-16.16.2</w:t>
      </w:r>
      <w:r w:rsidRPr="00CD3DFC">
        <w:rPr>
          <w:lang w:val="en-US"/>
        </w:rPr>
        <w:tab/>
        <w:t xml:space="preserve">Instances of om:OM_Observation with element om:type specifying </w:t>
      </w:r>
      <w:hyperlink r:id="rId294" w:history="1">
        <w:r w:rsidRPr="00CD3DFC">
          <w:rPr>
            <w:rStyle w:val="Hyperlink"/>
            <w:lang w:val="en-US"/>
          </w:rPr>
          <w:t>http://www.opengis.net/def/observationType/OGC-OM/2.0/OM_TruthObservation</w:t>
        </w:r>
      </w:hyperlink>
      <w:r w:rsidRPr="00CD3DFC">
        <w:rPr>
          <w:lang w:val="en-US"/>
        </w:rPr>
        <w:t xml:space="preserve"> shall conform to all requirements specified in Table 202-16.1</w:t>
      </w:r>
      <w:r w:rsidR="00391F45" w:rsidRPr="00CD3DFC">
        <w:rPr>
          <w:lang w:val="en-US"/>
        </w:rPr>
        <w:t>3</w:t>
      </w:r>
      <w:r w:rsidRPr="00CD3DFC">
        <w:rPr>
          <w:lang w:val="en-US"/>
        </w:rPr>
        <w:t>.</w:t>
      </w:r>
    </w:p>
    <w:p w14:paraId="4CCB7152" w14:textId="77777777" w:rsidR="00AF3BD1" w:rsidRPr="00CD3DFC" w:rsidRDefault="00AF3BD1" w:rsidP="00391F45">
      <w:pPr>
        <w:pStyle w:val="Bodytext1"/>
        <w:rPr>
          <w:lang w:val="en-US"/>
        </w:rPr>
      </w:pPr>
      <w:r w:rsidRPr="00CD3DFC">
        <w:rPr>
          <w:lang w:val="en-US"/>
        </w:rPr>
        <w:t>202-16.16.3</w:t>
      </w:r>
      <w:r w:rsidRPr="00CD3DFC">
        <w:rPr>
          <w:lang w:val="en-US"/>
        </w:rPr>
        <w:tab/>
        <w:t xml:space="preserve">Instances of om:OM_Observation with element om:type specifying </w:t>
      </w:r>
      <w:hyperlink r:id="rId295" w:history="1">
        <w:r w:rsidRPr="00CD3DFC">
          <w:rPr>
            <w:rStyle w:val="Hyperlink"/>
            <w:lang w:val="en-US"/>
          </w:rPr>
          <w:t>http://www.opengis.net/def/observationType/OGC-OM/2.0/OM_TruthObservation</w:t>
        </w:r>
      </w:hyperlink>
      <w:r w:rsidRPr="00CD3DFC">
        <w:rPr>
          <w:lang w:val="en-US"/>
        </w:rPr>
        <w:t xml:space="preserve"> shall conform to all requirements of all relevant dependencies specified in Table 202-16.1</w:t>
      </w:r>
      <w:r w:rsidR="00391F45" w:rsidRPr="00CD3DFC">
        <w:rPr>
          <w:lang w:val="en-US"/>
        </w:rPr>
        <w:t>3</w:t>
      </w:r>
      <w:r w:rsidRPr="00CD3DFC">
        <w:rPr>
          <w:lang w:val="en-US"/>
        </w:rPr>
        <w:t>.</w:t>
      </w:r>
    </w:p>
    <w:p w14:paraId="33C72A2F" w14:textId="77777777" w:rsidR="00AF3BD1" w:rsidRPr="0011571C" w:rsidRDefault="00AF3BD1" w:rsidP="007E2C6C">
      <w:pPr>
        <w:pStyle w:val="Note"/>
      </w:pPr>
      <w:r w:rsidRPr="0011571C">
        <w:t>Note:</w:t>
      </w:r>
      <w:r w:rsidRPr="0011571C">
        <w:tab/>
        <w:t>XML implementation of OM_TruthObservation is dependent on:</w:t>
      </w:r>
    </w:p>
    <w:p w14:paraId="7AAA2D47" w14:textId="77777777" w:rsidR="00AF3BD1" w:rsidRPr="00CD3DFC" w:rsidRDefault="00AF3BD1" w:rsidP="00AF3BD1">
      <w:pPr>
        <w:pStyle w:val="Notes3"/>
        <w:rPr>
          <w:lang w:val="en-US"/>
        </w:rPr>
      </w:pPr>
      <w:r w:rsidRPr="00CD3DFC">
        <w:rPr>
          <w:lang w:val="en-US"/>
        </w:rPr>
        <w:t>–</w:t>
      </w:r>
      <w:r w:rsidRPr="00CD3DFC">
        <w:rPr>
          <w:lang w:val="en-US"/>
        </w:rPr>
        <w:tab/>
        <w:t xml:space="preserve">GML [ISO 19136:2007 Geographic </w:t>
      </w:r>
      <w:r w:rsidR="00B91D85" w:rsidRPr="00CD3DFC">
        <w:rPr>
          <w:lang w:val="en-US"/>
        </w:rPr>
        <w:t>i</w:t>
      </w:r>
      <w:r w:rsidRPr="00CD3DFC">
        <w:rPr>
          <w:lang w:val="en-US"/>
        </w:rPr>
        <w:t>nformation – Geography Markup Language];</w:t>
      </w:r>
    </w:p>
    <w:p w14:paraId="6D9805AF" w14:textId="77777777" w:rsidR="00AF3BD1" w:rsidRPr="00CD3DFC" w:rsidRDefault="00AF3BD1" w:rsidP="00AF3BD1">
      <w:pPr>
        <w:pStyle w:val="Notes3"/>
        <w:rPr>
          <w:lang w:val="en-US"/>
        </w:rPr>
      </w:pPr>
      <w:r w:rsidRPr="00CD3DFC">
        <w:rPr>
          <w:lang w:val="en-US"/>
        </w:rPr>
        <w:t>–</w:t>
      </w:r>
      <w:r w:rsidRPr="00CD3DFC">
        <w:rPr>
          <w:lang w:val="en-US"/>
        </w:rPr>
        <w:tab/>
        <w:t>OMXML [OGC/IS 10-025r1 Observations and Measurements</w:t>
      </w:r>
      <w:r w:rsidRPr="00CD3DFC">
        <w:rPr>
          <w:rStyle w:val="Spacenon-breaking"/>
          <w:lang w:val="en-US"/>
        </w:rPr>
        <w:t xml:space="preserve"> </w:t>
      </w:r>
      <w:r w:rsidRPr="00CD3DFC">
        <w:rPr>
          <w:lang w:val="en-US"/>
        </w:rPr>
        <w:t>2.0 – XML Implementation].</w:t>
      </w:r>
    </w:p>
    <w:p w14:paraId="7C1F0561" w14:textId="77777777" w:rsidR="00AF3BD1" w:rsidRPr="00CD3DFC" w:rsidRDefault="00AF3BD1" w:rsidP="00391F45">
      <w:pPr>
        <w:pStyle w:val="Tablecaption"/>
        <w:rPr>
          <w:lang w:val="en-US"/>
        </w:rPr>
      </w:pPr>
      <w:r w:rsidRPr="00CD3DFC">
        <w:rPr>
          <w:lang w:val="en-US"/>
        </w:rPr>
        <w:t>Table 202-16.1</w:t>
      </w:r>
      <w:r w:rsidR="00391F45" w:rsidRPr="00CD3DFC">
        <w:rPr>
          <w:lang w:val="en-US"/>
        </w:rPr>
        <w:t>3</w:t>
      </w:r>
      <w:r w:rsidRPr="00CD3DFC">
        <w:rPr>
          <w:lang w:val="en-US"/>
        </w:rPr>
        <w:t>. Requirements class xsd-truth-observation</w:t>
      </w:r>
    </w:p>
    <w:p w14:paraId="4D1E4F5A" w14:textId="0197CF79"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BodyRows="4" FooterRows="0" KeepTableWidth="True" KeepWidths="True" KeepHAlign="True" KeepVAlign="True"</w:instrText>
      </w:r>
      <w:r w:rsidR="00CD3DFC" w:rsidRPr="00CD3DFC">
        <w:rPr>
          <w:vanish/>
        </w:rPr>
        <w:fldChar w:fldCharType="end"/>
      </w:r>
      <w:r w:rsidRPr="00CD3DFC">
        <w:fldChar w:fldCharType="end"/>
      </w:r>
    </w:p>
    <w:tbl>
      <w:tblPr>
        <w:tblW w:w="5000" w:type="pct"/>
        <w:jc w:val="center"/>
        <w:tblInd w:w="8" w:type="dxa"/>
        <w:tblLayout w:type="fixed"/>
        <w:tblCellMar>
          <w:left w:w="0" w:type="dxa"/>
          <w:right w:w="0" w:type="dxa"/>
        </w:tblCellMar>
        <w:tblLook w:val="01E0" w:firstRow="1" w:lastRow="1" w:firstColumn="1" w:lastColumn="1" w:noHBand="0" w:noVBand="0"/>
      </w:tblPr>
      <w:tblGrid>
        <w:gridCol w:w="1681"/>
        <w:gridCol w:w="7974"/>
      </w:tblGrid>
      <w:tr w:rsidR="00AF3BD1" w:rsidRPr="0011571C" w14:paraId="3A0BA4A6" w14:textId="77777777" w:rsidTr="00C46FC5">
        <w:trPr>
          <w:cantSplit/>
          <w:jc w:val="center"/>
        </w:trPr>
        <w:tc>
          <w:tcPr>
            <w:tcW w:w="8316" w:type="dxa"/>
            <w:gridSpan w:val="2"/>
            <w:tcBorders>
              <w:top w:val="single" w:sz="6" w:space="0" w:color="000000"/>
              <w:left w:val="single" w:sz="6" w:space="0" w:color="000000"/>
              <w:bottom w:val="single" w:sz="6" w:space="0" w:color="000000"/>
              <w:right w:val="single" w:sz="6" w:space="0" w:color="000000"/>
            </w:tcBorders>
            <w:shd w:val="clear" w:color="auto" w:fill="F1F1F1"/>
          </w:tcPr>
          <w:p w14:paraId="1ED705F1" w14:textId="77777777" w:rsidR="00AF3BD1" w:rsidRPr="0011571C" w:rsidRDefault="00AF3BD1" w:rsidP="00C46FC5">
            <w:pPr>
              <w:pStyle w:val="Tableheader"/>
            </w:pPr>
            <w:r w:rsidRPr="0011571C">
              <w:t>Requirements class</w:t>
            </w:r>
          </w:p>
        </w:tc>
      </w:tr>
      <w:tr w:rsidR="00AF3BD1" w:rsidRPr="0011571C" w14:paraId="196F698C" w14:textId="77777777" w:rsidTr="00C46FC5">
        <w:trPr>
          <w:cantSplit/>
          <w:jc w:val="center"/>
        </w:trPr>
        <w:tc>
          <w:tcPr>
            <w:tcW w:w="8316" w:type="dxa"/>
            <w:gridSpan w:val="2"/>
            <w:tcBorders>
              <w:top w:val="single" w:sz="6" w:space="0" w:color="000000"/>
              <w:left w:val="single" w:sz="6" w:space="0" w:color="000000"/>
              <w:bottom w:val="single" w:sz="6" w:space="0" w:color="000000"/>
              <w:right w:val="single" w:sz="6" w:space="0" w:color="000000"/>
            </w:tcBorders>
            <w:hideMark/>
          </w:tcPr>
          <w:p w14:paraId="6BB853B0" w14:textId="77777777" w:rsidR="00AF3BD1" w:rsidRPr="0011571C" w:rsidRDefault="00CD3DFC" w:rsidP="00C46FC5">
            <w:pPr>
              <w:pStyle w:val="Tablebody"/>
              <w:rPr>
                <w:rStyle w:val="Hyperlink"/>
              </w:rPr>
            </w:pPr>
            <w:hyperlink r:id="rId296" w:history="1">
              <w:r w:rsidR="00AF3BD1" w:rsidRPr="0011571C">
                <w:rPr>
                  <w:rStyle w:val="Hyperlink"/>
                </w:rPr>
                <w:t>http://def.wmo.int/metce/2013/req/xsd-truth-observation</w:t>
              </w:r>
            </w:hyperlink>
          </w:p>
        </w:tc>
      </w:tr>
      <w:tr w:rsidR="00AF3BD1" w:rsidRPr="0011571C" w14:paraId="72DB3F35" w14:textId="77777777" w:rsidTr="00C46FC5">
        <w:trPr>
          <w:cantSplit/>
          <w:jc w:val="center"/>
        </w:trPr>
        <w:tc>
          <w:tcPr>
            <w:tcW w:w="1448" w:type="dxa"/>
            <w:tcBorders>
              <w:top w:val="single" w:sz="6" w:space="0" w:color="000000"/>
              <w:left w:val="single" w:sz="6" w:space="0" w:color="000000"/>
              <w:bottom w:val="single" w:sz="6" w:space="0" w:color="000000"/>
              <w:right w:val="single" w:sz="6" w:space="0" w:color="000000"/>
            </w:tcBorders>
            <w:hideMark/>
          </w:tcPr>
          <w:p w14:paraId="6230D4D5" w14:textId="77777777" w:rsidR="00AF3BD1" w:rsidRPr="0011571C" w:rsidRDefault="00AF3BD1" w:rsidP="00C46FC5">
            <w:pPr>
              <w:pStyle w:val="Tablebody"/>
            </w:pPr>
            <w:r w:rsidRPr="0011571C">
              <w:t>Target type</w:t>
            </w:r>
          </w:p>
        </w:tc>
        <w:tc>
          <w:tcPr>
            <w:tcW w:w="6868" w:type="dxa"/>
            <w:tcBorders>
              <w:top w:val="single" w:sz="6" w:space="0" w:color="000000"/>
              <w:left w:val="single" w:sz="6" w:space="0" w:color="000000"/>
              <w:bottom w:val="single" w:sz="6" w:space="0" w:color="000000"/>
              <w:right w:val="single" w:sz="6" w:space="0" w:color="000000"/>
            </w:tcBorders>
          </w:tcPr>
          <w:p w14:paraId="0661D955" w14:textId="77777777" w:rsidR="00AF3BD1" w:rsidRPr="0011571C" w:rsidRDefault="00AF3BD1" w:rsidP="00C46FC5">
            <w:pPr>
              <w:pStyle w:val="Tablebody"/>
            </w:pPr>
            <w:r w:rsidRPr="0011571C">
              <w:t>Data instance</w:t>
            </w:r>
          </w:p>
        </w:tc>
      </w:tr>
      <w:tr w:rsidR="00AF3BD1" w:rsidRPr="0011571C" w14:paraId="4233FDC0" w14:textId="77777777" w:rsidTr="00C46FC5">
        <w:trPr>
          <w:cantSplit/>
          <w:jc w:val="center"/>
        </w:trPr>
        <w:tc>
          <w:tcPr>
            <w:tcW w:w="1448" w:type="dxa"/>
            <w:tcBorders>
              <w:top w:val="single" w:sz="6" w:space="0" w:color="000000"/>
              <w:left w:val="single" w:sz="6" w:space="0" w:color="000000"/>
              <w:bottom w:val="single" w:sz="6" w:space="0" w:color="000000"/>
              <w:right w:val="single" w:sz="6" w:space="0" w:color="000000"/>
            </w:tcBorders>
            <w:hideMark/>
          </w:tcPr>
          <w:p w14:paraId="6014D055" w14:textId="77777777" w:rsidR="00AF3BD1" w:rsidRPr="0011571C" w:rsidRDefault="00AF3BD1" w:rsidP="00C46FC5">
            <w:pPr>
              <w:pStyle w:val="Tablebody"/>
            </w:pPr>
            <w:r w:rsidRPr="0011571C">
              <w:t>Name</w:t>
            </w:r>
          </w:p>
        </w:tc>
        <w:tc>
          <w:tcPr>
            <w:tcW w:w="6868" w:type="dxa"/>
            <w:tcBorders>
              <w:top w:val="single" w:sz="6" w:space="0" w:color="000000"/>
              <w:left w:val="single" w:sz="6" w:space="0" w:color="000000"/>
              <w:bottom w:val="single" w:sz="6" w:space="0" w:color="000000"/>
              <w:right w:val="single" w:sz="6" w:space="0" w:color="000000"/>
            </w:tcBorders>
            <w:hideMark/>
          </w:tcPr>
          <w:p w14:paraId="1989454B" w14:textId="77777777" w:rsidR="00AF3BD1" w:rsidRPr="0011571C" w:rsidRDefault="00AF3BD1" w:rsidP="00C46FC5">
            <w:pPr>
              <w:pStyle w:val="Tablebody"/>
            </w:pPr>
            <w:r w:rsidRPr="0011571C">
              <w:t>Truth observation</w:t>
            </w:r>
          </w:p>
        </w:tc>
      </w:tr>
      <w:tr w:rsidR="00AF3BD1" w:rsidRPr="0011571C" w14:paraId="2B383178" w14:textId="77777777" w:rsidTr="00C46FC5">
        <w:trPr>
          <w:cantSplit/>
          <w:jc w:val="center"/>
        </w:trPr>
        <w:tc>
          <w:tcPr>
            <w:tcW w:w="1448" w:type="dxa"/>
            <w:tcBorders>
              <w:top w:val="single" w:sz="6" w:space="0" w:color="000000"/>
              <w:left w:val="single" w:sz="6" w:space="0" w:color="000000"/>
              <w:bottom w:val="single" w:sz="6" w:space="0" w:color="000000"/>
              <w:right w:val="single" w:sz="6" w:space="0" w:color="000000"/>
            </w:tcBorders>
            <w:hideMark/>
          </w:tcPr>
          <w:p w14:paraId="5F9A8EBB" w14:textId="77777777" w:rsidR="00AF3BD1" w:rsidRPr="0011571C" w:rsidRDefault="00AF3BD1" w:rsidP="00C46FC5">
            <w:pPr>
              <w:pStyle w:val="Tablebody"/>
            </w:pPr>
            <w:r w:rsidRPr="0011571C">
              <w:t>Dependency</w:t>
            </w:r>
          </w:p>
        </w:tc>
        <w:tc>
          <w:tcPr>
            <w:tcW w:w="6868" w:type="dxa"/>
            <w:tcBorders>
              <w:top w:val="single" w:sz="6" w:space="0" w:color="000000"/>
              <w:left w:val="single" w:sz="6" w:space="0" w:color="000000"/>
              <w:bottom w:val="single" w:sz="6" w:space="0" w:color="000000"/>
              <w:right w:val="single" w:sz="6" w:space="0" w:color="000000"/>
            </w:tcBorders>
            <w:hideMark/>
          </w:tcPr>
          <w:p w14:paraId="47628FEC" w14:textId="77777777" w:rsidR="00AF3BD1" w:rsidRPr="0011571C" w:rsidRDefault="00CD3DFC" w:rsidP="00C46FC5">
            <w:pPr>
              <w:pStyle w:val="Tablebody"/>
            </w:pPr>
            <w:hyperlink r:id="rId297" w:history="1">
              <w:r w:rsidR="00AF3BD1" w:rsidRPr="0011571C">
                <w:rPr>
                  <w:rStyle w:val="Hyperlink"/>
                </w:rPr>
                <w:t>http://www.opengis.net/spec/OMXML/2.0/req/truthObservation</w:t>
              </w:r>
              <w:r w:rsidR="00AF3BD1" w:rsidRPr="0011571C">
                <w:t>,</w:t>
              </w:r>
            </w:hyperlink>
            <w:r w:rsidR="00AF3BD1" w:rsidRPr="0011571C">
              <w:t xml:space="preserve"> OMXML clause 7.7</w:t>
            </w:r>
          </w:p>
        </w:tc>
      </w:tr>
    </w:tbl>
    <w:p w14:paraId="25CE8F2E" w14:textId="77777777" w:rsidR="00AF3BD1" w:rsidRPr="0011571C" w:rsidRDefault="00AF3BD1" w:rsidP="00AF3BD1">
      <w:pPr>
        <w:pStyle w:val="Note"/>
      </w:pPr>
      <w:r w:rsidRPr="0011571C">
        <w:t>Note:</w:t>
      </w:r>
      <w:r w:rsidRPr="0011571C">
        <w:tab/>
        <w:t xml:space="preserve">Dependency </w:t>
      </w:r>
      <w:hyperlink r:id="rId298" w:history="1">
        <w:r w:rsidRPr="0011571C">
          <w:rPr>
            <w:rStyle w:val="Hyperlink"/>
          </w:rPr>
          <w:t>http://www.opengis.net/spec/OMXML/2.0/req/truthObservation</w:t>
        </w:r>
      </w:hyperlink>
      <w:r w:rsidRPr="0011571C">
        <w:t xml:space="preserve"> has associated conformance class </w:t>
      </w:r>
      <w:hyperlink r:id="rId299" w:history="1">
        <w:r w:rsidRPr="0011571C">
          <w:rPr>
            <w:rStyle w:val="Hyperlink"/>
          </w:rPr>
          <w:t>http://www.opengis.net/spec/OMXML/2.0/conf/truthObservation</w:t>
        </w:r>
      </w:hyperlink>
      <w:r w:rsidRPr="0011571C">
        <w:t xml:space="preserve"> (OMXML clause</w:t>
      </w:r>
      <w:r w:rsidRPr="0011571C">
        <w:rPr>
          <w:rStyle w:val="Spacenon-breaking"/>
        </w:rPr>
        <w:t> </w:t>
      </w:r>
      <w:r w:rsidRPr="0011571C">
        <w:t>A.5).</w:t>
      </w:r>
    </w:p>
    <w:p w14:paraId="00578F3D" w14:textId="77777777" w:rsidR="00AF3BD1" w:rsidRPr="0011571C" w:rsidRDefault="00AF3BD1" w:rsidP="00AF3BD1">
      <w:pPr>
        <w:pStyle w:val="Heading20"/>
      </w:pPr>
      <w:r w:rsidRPr="0011571C">
        <w:t>202-16.17</w:t>
      </w:r>
      <w:r w:rsidRPr="0011571C">
        <w:tab/>
        <w:t>Requirements class: Geometry observation data</w:t>
      </w:r>
    </w:p>
    <w:p w14:paraId="3A1EBB20" w14:textId="77777777" w:rsidR="00AF3BD1" w:rsidRPr="00CD3DFC" w:rsidRDefault="00AF3BD1" w:rsidP="00AF3BD1">
      <w:pPr>
        <w:pStyle w:val="Bodytext1"/>
        <w:rPr>
          <w:lang w:val="en-US"/>
        </w:rPr>
      </w:pPr>
      <w:r w:rsidRPr="00CD3DFC">
        <w:rPr>
          <w:lang w:val="en-US"/>
        </w:rPr>
        <w:t>202-16.17.1</w:t>
      </w:r>
      <w:r w:rsidRPr="00CD3DFC">
        <w:rPr>
          <w:lang w:val="en-US"/>
        </w:rPr>
        <w:tab/>
        <w:t xml:space="preserve">This requirements class restricts the content model for the XML element </w:t>
      </w:r>
      <w:r w:rsidR="00865408" w:rsidRPr="00CD3DFC">
        <w:rPr>
          <w:lang w:val="en-US"/>
        </w:rPr>
        <w:br/>
      </w:r>
      <w:r w:rsidRPr="00CD3DFC">
        <w:rPr>
          <w:lang w:val="en-US"/>
        </w:rPr>
        <w:t>om:OM_Observation such that the “result” of the observation is a geometry object.</w:t>
      </w:r>
    </w:p>
    <w:p w14:paraId="47FD9BA9" w14:textId="77777777" w:rsidR="00AF3BD1" w:rsidRPr="0011571C" w:rsidRDefault="00AF3BD1" w:rsidP="00AF3BD1">
      <w:pPr>
        <w:pStyle w:val="Note"/>
      </w:pPr>
      <w:r w:rsidRPr="0011571C">
        <w:t>Note:</w:t>
      </w:r>
      <w:r w:rsidRPr="0011571C">
        <w:tab/>
        <w:t>The XML implementation of geometry objects (geometric primitives) is provided in ISO</w:t>
      </w:r>
      <w:r w:rsidRPr="0011571C">
        <w:rPr>
          <w:rStyle w:val="Spacenon-breaking"/>
        </w:rPr>
        <w:t xml:space="preserve"> </w:t>
      </w:r>
      <w:r w:rsidRPr="0011571C">
        <w:t>19136:2007</w:t>
      </w:r>
      <w:r w:rsidR="0006621F" w:rsidRPr="0011571C">
        <w:t>, c</w:t>
      </w:r>
      <w:r w:rsidRPr="0011571C">
        <w:t>lause</w:t>
      </w:r>
      <w:r w:rsidR="0006621F" w:rsidRPr="0011571C">
        <w:rPr>
          <w:rStyle w:val="Spacenon-breaking"/>
        </w:rPr>
        <w:t> </w:t>
      </w:r>
      <w:r w:rsidRPr="0011571C">
        <w:t>10.</w:t>
      </w:r>
    </w:p>
    <w:p w14:paraId="67496CDF" w14:textId="77777777" w:rsidR="00AF3BD1" w:rsidRPr="00CD3DFC" w:rsidRDefault="00AF3BD1" w:rsidP="00391F45">
      <w:pPr>
        <w:pStyle w:val="Bodytext1"/>
        <w:rPr>
          <w:lang w:val="en-US"/>
        </w:rPr>
      </w:pPr>
      <w:r w:rsidRPr="00CD3DFC">
        <w:rPr>
          <w:lang w:val="en-US"/>
        </w:rPr>
        <w:t>202-16.17.2</w:t>
      </w:r>
      <w:r w:rsidRPr="00CD3DFC">
        <w:rPr>
          <w:lang w:val="en-US"/>
        </w:rPr>
        <w:tab/>
        <w:t xml:space="preserve">Instances of om:OM_Observation with element om:type specifying </w:t>
      </w:r>
      <w:hyperlink r:id="rId300" w:history="1">
        <w:r w:rsidRPr="00CD3DFC">
          <w:rPr>
            <w:rStyle w:val="Hyperlink"/>
            <w:lang w:val="en-US"/>
          </w:rPr>
          <w:t>http://www.opengis.net/def/observationType/OGC-OM/2.0/OM_GeometryObservation</w:t>
        </w:r>
      </w:hyperlink>
      <w:r w:rsidRPr="00CD3DFC">
        <w:rPr>
          <w:lang w:val="en-US"/>
        </w:rPr>
        <w:t xml:space="preserve"> shall conform to all requirements specified in Table 202-16.1</w:t>
      </w:r>
      <w:r w:rsidR="00391F45" w:rsidRPr="00CD3DFC">
        <w:rPr>
          <w:lang w:val="en-US"/>
        </w:rPr>
        <w:t>4</w:t>
      </w:r>
      <w:r w:rsidRPr="00CD3DFC">
        <w:rPr>
          <w:lang w:val="en-US"/>
        </w:rPr>
        <w:t>.</w:t>
      </w:r>
    </w:p>
    <w:p w14:paraId="06E295FC" w14:textId="77777777" w:rsidR="00AF3BD1" w:rsidRPr="00CD3DFC" w:rsidRDefault="00AF3BD1" w:rsidP="00391F45">
      <w:pPr>
        <w:pStyle w:val="Bodytext1"/>
        <w:rPr>
          <w:lang w:val="en-US"/>
        </w:rPr>
      </w:pPr>
      <w:r w:rsidRPr="00CD3DFC">
        <w:rPr>
          <w:lang w:val="en-US"/>
        </w:rPr>
        <w:t>202-16.17.3</w:t>
      </w:r>
      <w:r w:rsidRPr="00CD3DFC">
        <w:rPr>
          <w:lang w:val="en-US"/>
        </w:rPr>
        <w:tab/>
        <w:t xml:space="preserve">Instances of om:OM_Observation with element om:type specifying </w:t>
      </w:r>
      <w:hyperlink r:id="rId301" w:history="1">
        <w:r w:rsidRPr="00CD3DFC">
          <w:rPr>
            <w:rStyle w:val="Hyperlink"/>
            <w:lang w:val="en-US"/>
          </w:rPr>
          <w:t>http://www.opengis.net/def/observationType/OGC-OM/2.0/OM_GeometryObservation</w:t>
        </w:r>
      </w:hyperlink>
      <w:r w:rsidRPr="00CD3DFC">
        <w:rPr>
          <w:lang w:val="en-US"/>
        </w:rPr>
        <w:t xml:space="preserve"> shall conform to all requirements of all relevant dependencies specified in Table 202-16.1</w:t>
      </w:r>
      <w:r w:rsidR="00391F45" w:rsidRPr="00CD3DFC">
        <w:rPr>
          <w:lang w:val="en-US"/>
        </w:rPr>
        <w:t>4</w:t>
      </w:r>
      <w:r w:rsidRPr="00CD3DFC">
        <w:rPr>
          <w:lang w:val="en-US"/>
        </w:rPr>
        <w:t>.</w:t>
      </w:r>
    </w:p>
    <w:p w14:paraId="3DA09866" w14:textId="77777777" w:rsidR="00AF3BD1" w:rsidRPr="0011571C" w:rsidRDefault="00AF3BD1" w:rsidP="007E2C6C">
      <w:pPr>
        <w:pStyle w:val="Note"/>
      </w:pPr>
      <w:r w:rsidRPr="0011571C">
        <w:t xml:space="preserve">Note: </w:t>
      </w:r>
      <w:r w:rsidRPr="0011571C">
        <w:tab/>
        <w:t>XML implementation of OM_GeometryObservation is dependent on:</w:t>
      </w:r>
    </w:p>
    <w:p w14:paraId="55034F34" w14:textId="77777777" w:rsidR="00AF3BD1" w:rsidRPr="00CD3DFC" w:rsidRDefault="00AF3BD1" w:rsidP="00AF3BD1">
      <w:pPr>
        <w:pStyle w:val="Notes3"/>
        <w:rPr>
          <w:lang w:val="en-US"/>
        </w:rPr>
      </w:pPr>
      <w:r w:rsidRPr="00CD3DFC">
        <w:rPr>
          <w:lang w:val="en-US"/>
        </w:rPr>
        <w:lastRenderedPageBreak/>
        <w:t>–</w:t>
      </w:r>
      <w:r w:rsidRPr="00CD3DFC">
        <w:rPr>
          <w:lang w:val="en-US"/>
        </w:rPr>
        <w:tab/>
        <w:t xml:space="preserve">GML [ISO 19136:2007 Geographic </w:t>
      </w:r>
      <w:r w:rsidR="00B91D85" w:rsidRPr="00CD3DFC">
        <w:rPr>
          <w:lang w:val="en-US"/>
        </w:rPr>
        <w:t>i</w:t>
      </w:r>
      <w:r w:rsidRPr="00CD3DFC">
        <w:rPr>
          <w:lang w:val="en-US"/>
        </w:rPr>
        <w:t>nformation – Geography Markup Language];</w:t>
      </w:r>
    </w:p>
    <w:p w14:paraId="7B026909" w14:textId="77777777" w:rsidR="00AF3BD1" w:rsidRPr="00CD3DFC" w:rsidRDefault="00AF3BD1" w:rsidP="00AF3BD1">
      <w:pPr>
        <w:pStyle w:val="Notes3"/>
        <w:rPr>
          <w:lang w:val="en-US"/>
        </w:rPr>
      </w:pPr>
      <w:r w:rsidRPr="00CD3DFC">
        <w:rPr>
          <w:lang w:val="en-US"/>
        </w:rPr>
        <w:t>–</w:t>
      </w:r>
      <w:r w:rsidRPr="00CD3DFC">
        <w:rPr>
          <w:lang w:val="en-US"/>
        </w:rPr>
        <w:tab/>
        <w:t>OMXML [OGC/IS 10-025r1 Observations and Measurements</w:t>
      </w:r>
      <w:r w:rsidRPr="00CD3DFC">
        <w:rPr>
          <w:rStyle w:val="Spacenon-breaking"/>
          <w:lang w:val="en-US"/>
        </w:rPr>
        <w:t xml:space="preserve"> </w:t>
      </w:r>
      <w:r w:rsidRPr="00CD3DFC">
        <w:rPr>
          <w:lang w:val="en-US"/>
        </w:rPr>
        <w:t>2.0 – XML Implementation].</w:t>
      </w:r>
    </w:p>
    <w:p w14:paraId="268474BC" w14:textId="77777777" w:rsidR="00AF3BD1" w:rsidRPr="00CD3DFC" w:rsidRDefault="00AF3BD1" w:rsidP="00391F45">
      <w:pPr>
        <w:pStyle w:val="Tablecaption"/>
        <w:rPr>
          <w:lang w:val="en-US"/>
        </w:rPr>
      </w:pPr>
      <w:r w:rsidRPr="00CD3DFC">
        <w:rPr>
          <w:lang w:val="en-US"/>
        </w:rPr>
        <w:t>Table 202-16.1</w:t>
      </w:r>
      <w:r w:rsidR="00391F45" w:rsidRPr="00CD3DFC">
        <w:rPr>
          <w:lang w:val="en-US"/>
        </w:rPr>
        <w:t>4</w:t>
      </w:r>
      <w:r w:rsidRPr="00CD3DFC">
        <w:rPr>
          <w:lang w:val="en-US"/>
        </w:rPr>
        <w:t>. Requirements class xsd-geometry-observation</w:t>
      </w:r>
    </w:p>
    <w:p w14:paraId="427F0A84" w14:textId="13C5A25A"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BodyRows="4" FooterRows="0" KeepTableWidth="True" KeepWidths="True" KeepHAlign="True" KeepVAlign="True"</w:instrText>
      </w:r>
      <w:r w:rsidR="00CD3DFC" w:rsidRPr="00CD3DFC">
        <w:rPr>
          <w:vanish/>
        </w:rPr>
        <w:fldChar w:fldCharType="end"/>
      </w:r>
      <w:r w:rsidRPr="00CD3DFC">
        <w:fldChar w:fldCharType="end"/>
      </w:r>
    </w:p>
    <w:tbl>
      <w:tblPr>
        <w:tblW w:w="5000" w:type="pct"/>
        <w:jc w:val="center"/>
        <w:tblLayout w:type="fixed"/>
        <w:tblCellMar>
          <w:left w:w="0" w:type="dxa"/>
          <w:right w:w="0" w:type="dxa"/>
        </w:tblCellMar>
        <w:tblLook w:val="01E0" w:firstRow="1" w:lastRow="1" w:firstColumn="1" w:lastColumn="1" w:noHBand="0" w:noVBand="0"/>
      </w:tblPr>
      <w:tblGrid>
        <w:gridCol w:w="1681"/>
        <w:gridCol w:w="7974"/>
      </w:tblGrid>
      <w:tr w:rsidR="00AF3BD1" w:rsidRPr="0011571C" w14:paraId="44D2EB7F" w14:textId="77777777" w:rsidTr="00C46FC5">
        <w:trPr>
          <w:cantSplit/>
          <w:jc w:val="center"/>
        </w:trPr>
        <w:tc>
          <w:tcPr>
            <w:tcW w:w="8316" w:type="dxa"/>
            <w:gridSpan w:val="2"/>
            <w:tcBorders>
              <w:top w:val="single" w:sz="6" w:space="0" w:color="000000"/>
              <w:left w:val="single" w:sz="6" w:space="0" w:color="000000"/>
              <w:bottom w:val="single" w:sz="6" w:space="0" w:color="000000"/>
              <w:right w:val="single" w:sz="6" w:space="0" w:color="000000"/>
            </w:tcBorders>
            <w:shd w:val="clear" w:color="auto" w:fill="F1F1F1"/>
            <w:hideMark/>
          </w:tcPr>
          <w:p w14:paraId="1EC348F7" w14:textId="77777777" w:rsidR="00AF3BD1" w:rsidRPr="0011571C" w:rsidRDefault="00AF3BD1" w:rsidP="00C46FC5">
            <w:pPr>
              <w:pStyle w:val="Tableheader"/>
            </w:pPr>
            <w:r w:rsidRPr="0011571C">
              <w:t>Requirements class</w:t>
            </w:r>
          </w:p>
        </w:tc>
      </w:tr>
      <w:tr w:rsidR="00AF3BD1" w:rsidRPr="0011571C" w14:paraId="44D6C48E" w14:textId="77777777" w:rsidTr="00C46FC5">
        <w:trPr>
          <w:cantSplit/>
          <w:jc w:val="center"/>
        </w:trPr>
        <w:tc>
          <w:tcPr>
            <w:tcW w:w="8316" w:type="dxa"/>
            <w:gridSpan w:val="2"/>
            <w:tcBorders>
              <w:top w:val="single" w:sz="6" w:space="0" w:color="000000"/>
              <w:left w:val="single" w:sz="6" w:space="0" w:color="000000"/>
              <w:bottom w:val="single" w:sz="6" w:space="0" w:color="000000"/>
              <w:right w:val="single" w:sz="6" w:space="0" w:color="000000"/>
            </w:tcBorders>
            <w:hideMark/>
          </w:tcPr>
          <w:p w14:paraId="6AA130B7" w14:textId="77777777" w:rsidR="00AF3BD1" w:rsidRPr="0011571C" w:rsidRDefault="00CD3DFC" w:rsidP="00C46FC5">
            <w:pPr>
              <w:pStyle w:val="Tablebody"/>
              <w:rPr>
                <w:rStyle w:val="Hyperlink"/>
              </w:rPr>
            </w:pPr>
            <w:hyperlink r:id="rId302" w:history="1">
              <w:r w:rsidR="00AF3BD1" w:rsidRPr="0011571C">
                <w:rPr>
                  <w:rStyle w:val="Hyperlink"/>
                </w:rPr>
                <w:t>http://def.wmo.int/metce/2013/req/xsd-geometry-observation</w:t>
              </w:r>
            </w:hyperlink>
          </w:p>
        </w:tc>
      </w:tr>
      <w:tr w:rsidR="00AF3BD1" w:rsidRPr="0011571C" w14:paraId="7D0861CD" w14:textId="77777777" w:rsidTr="00C46FC5">
        <w:trPr>
          <w:cantSplit/>
          <w:jc w:val="center"/>
        </w:trPr>
        <w:tc>
          <w:tcPr>
            <w:tcW w:w="1448" w:type="dxa"/>
            <w:tcBorders>
              <w:top w:val="single" w:sz="6" w:space="0" w:color="000000"/>
              <w:left w:val="single" w:sz="6" w:space="0" w:color="000000"/>
              <w:bottom w:val="single" w:sz="6" w:space="0" w:color="000000"/>
              <w:right w:val="single" w:sz="6" w:space="0" w:color="000000"/>
            </w:tcBorders>
            <w:hideMark/>
          </w:tcPr>
          <w:p w14:paraId="7E3F60E3" w14:textId="77777777" w:rsidR="00AF3BD1" w:rsidRPr="0011571C" w:rsidRDefault="00AF3BD1" w:rsidP="00C46FC5">
            <w:pPr>
              <w:pStyle w:val="Tablebody"/>
            </w:pPr>
            <w:r w:rsidRPr="0011571C">
              <w:t>Target type</w:t>
            </w:r>
          </w:p>
        </w:tc>
        <w:tc>
          <w:tcPr>
            <w:tcW w:w="6868" w:type="dxa"/>
            <w:tcBorders>
              <w:top w:val="single" w:sz="6" w:space="0" w:color="000000"/>
              <w:left w:val="single" w:sz="6" w:space="0" w:color="000000"/>
              <w:bottom w:val="single" w:sz="6" w:space="0" w:color="000000"/>
              <w:right w:val="single" w:sz="6" w:space="0" w:color="000000"/>
            </w:tcBorders>
            <w:hideMark/>
          </w:tcPr>
          <w:p w14:paraId="6074D47B" w14:textId="77777777" w:rsidR="00AF3BD1" w:rsidRPr="0011571C" w:rsidRDefault="00AF3BD1" w:rsidP="00C46FC5">
            <w:pPr>
              <w:pStyle w:val="Tablebody"/>
            </w:pPr>
            <w:r w:rsidRPr="0011571C">
              <w:t>Data instance</w:t>
            </w:r>
          </w:p>
        </w:tc>
      </w:tr>
      <w:tr w:rsidR="00AF3BD1" w:rsidRPr="0011571C" w14:paraId="4640238B" w14:textId="77777777" w:rsidTr="00C46FC5">
        <w:trPr>
          <w:cantSplit/>
          <w:jc w:val="center"/>
        </w:trPr>
        <w:tc>
          <w:tcPr>
            <w:tcW w:w="1448" w:type="dxa"/>
            <w:tcBorders>
              <w:top w:val="single" w:sz="6" w:space="0" w:color="000000"/>
              <w:left w:val="single" w:sz="6" w:space="0" w:color="000000"/>
              <w:bottom w:val="single" w:sz="6" w:space="0" w:color="000000"/>
              <w:right w:val="single" w:sz="6" w:space="0" w:color="000000"/>
            </w:tcBorders>
            <w:hideMark/>
          </w:tcPr>
          <w:p w14:paraId="459CDD9F" w14:textId="77777777" w:rsidR="00AF3BD1" w:rsidRPr="0011571C" w:rsidRDefault="00AF3BD1" w:rsidP="00C46FC5">
            <w:pPr>
              <w:pStyle w:val="Tablebody"/>
            </w:pPr>
            <w:r w:rsidRPr="0011571C">
              <w:t>Name</w:t>
            </w:r>
          </w:p>
        </w:tc>
        <w:tc>
          <w:tcPr>
            <w:tcW w:w="6868" w:type="dxa"/>
            <w:tcBorders>
              <w:top w:val="single" w:sz="6" w:space="0" w:color="000000"/>
              <w:left w:val="single" w:sz="6" w:space="0" w:color="000000"/>
              <w:bottom w:val="single" w:sz="6" w:space="0" w:color="000000"/>
              <w:right w:val="single" w:sz="6" w:space="0" w:color="000000"/>
            </w:tcBorders>
            <w:hideMark/>
          </w:tcPr>
          <w:p w14:paraId="2DEF092F" w14:textId="77777777" w:rsidR="00AF3BD1" w:rsidRPr="0011571C" w:rsidRDefault="00AF3BD1" w:rsidP="00C46FC5">
            <w:pPr>
              <w:pStyle w:val="Tablebody"/>
            </w:pPr>
            <w:r w:rsidRPr="0011571C">
              <w:t>Geometry observation</w:t>
            </w:r>
          </w:p>
        </w:tc>
      </w:tr>
      <w:tr w:rsidR="00AF3BD1" w:rsidRPr="0011571C" w14:paraId="41B43BEF" w14:textId="77777777" w:rsidTr="00C46FC5">
        <w:trPr>
          <w:cantSplit/>
          <w:jc w:val="center"/>
        </w:trPr>
        <w:tc>
          <w:tcPr>
            <w:tcW w:w="1448" w:type="dxa"/>
            <w:tcBorders>
              <w:top w:val="single" w:sz="6" w:space="0" w:color="000000"/>
              <w:left w:val="single" w:sz="6" w:space="0" w:color="000000"/>
              <w:bottom w:val="single" w:sz="6" w:space="0" w:color="000000"/>
              <w:right w:val="single" w:sz="6" w:space="0" w:color="000000"/>
            </w:tcBorders>
            <w:hideMark/>
          </w:tcPr>
          <w:p w14:paraId="25A072AD" w14:textId="77777777" w:rsidR="00AF3BD1" w:rsidRPr="0011571C" w:rsidRDefault="00AF3BD1" w:rsidP="00C46FC5">
            <w:pPr>
              <w:pStyle w:val="Tablebody"/>
            </w:pPr>
            <w:r w:rsidRPr="0011571C">
              <w:t>Dependency</w:t>
            </w:r>
          </w:p>
        </w:tc>
        <w:tc>
          <w:tcPr>
            <w:tcW w:w="6868" w:type="dxa"/>
            <w:tcBorders>
              <w:top w:val="single" w:sz="6" w:space="0" w:color="000000"/>
              <w:left w:val="single" w:sz="6" w:space="0" w:color="000000"/>
              <w:bottom w:val="single" w:sz="6" w:space="0" w:color="000000"/>
              <w:right w:val="single" w:sz="6" w:space="0" w:color="000000"/>
            </w:tcBorders>
            <w:hideMark/>
          </w:tcPr>
          <w:p w14:paraId="175C0EE6" w14:textId="77777777" w:rsidR="00AF3BD1" w:rsidRPr="0011571C" w:rsidRDefault="00CD3DFC" w:rsidP="00C46FC5">
            <w:pPr>
              <w:pStyle w:val="Tablebody"/>
            </w:pPr>
            <w:hyperlink r:id="rId303" w:history="1">
              <w:r w:rsidR="00AF3BD1" w:rsidRPr="0011571C">
                <w:rPr>
                  <w:rStyle w:val="Hyperlink"/>
                </w:rPr>
                <w:t>http://www.opengis.net/spec/OMXML/2.0/req/geometryObservation</w:t>
              </w:r>
              <w:r w:rsidR="00AF3BD1" w:rsidRPr="0011571C">
                <w:t>,</w:t>
              </w:r>
            </w:hyperlink>
            <w:r w:rsidR="00AF3BD1" w:rsidRPr="0011571C">
              <w:t xml:space="preserve"> OMXML clause</w:t>
            </w:r>
            <w:r w:rsidR="00AF3BD1" w:rsidRPr="0011571C">
              <w:rPr>
                <w:rStyle w:val="Spacenon-breaking"/>
              </w:rPr>
              <w:t xml:space="preserve"> </w:t>
            </w:r>
            <w:r w:rsidR="00AF3BD1" w:rsidRPr="0011571C">
              <w:t>7.8</w:t>
            </w:r>
          </w:p>
        </w:tc>
      </w:tr>
    </w:tbl>
    <w:p w14:paraId="3A6C2A5F" w14:textId="77777777" w:rsidR="00AF3BD1" w:rsidRPr="0011571C" w:rsidRDefault="00AF3BD1" w:rsidP="00AF3BD1">
      <w:pPr>
        <w:pStyle w:val="Note"/>
      </w:pPr>
      <w:r w:rsidRPr="0011571C">
        <w:t>Note:</w:t>
      </w:r>
      <w:r w:rsidRPr="0011571C">
        <w:tab/>
        <w:t xml:space="preserve">Dependency </w:t>
      </w:r>
      <w:hyperlink r:id="rId304" w:history="1">
        <w:r w:rsidRPr="0011571C">
          <w:rPr>
            <w:rStyle w:val="Hyperlink"/>
          </w:rPr>
          <w:t>http://www.opengis.net/spec/OMXML/2.0/req/geometryObservation</w:t>
        </w:r>
      </w:hyperlink>
      <w:r w:rsidRPr="0011571C">
        <w:t xml:space="preserve"> has associated conformance </w:t>
      </w:r>
      <w:r w:rsidRPr="0011571C">
        <w:rPr>
          <w:rStyle w:val="Hyperlink"/>
        </w:rPr>
        <w:t xml:space="preserve">class </w:t>
      </w:r>
      <w:hyperlink r:id="rId305" w:history="1">
        <w:r w:rsidRPr="0011571C">
          <w:rPr>
            <w:rStyle w:val="Hyperlink"/>
          </w:rPr>
          <w:t>http://www.opengis.net/spec/OMXML/2.0/conf/geometryObservation</w:t>
        </w:r>
      </w:hyperlink>
      <w:r w:rsidRPr="0011571C">
        <w:t xml:space="preserve"> (OMXML clause</w:t>
      </w:r>
      <w:r w:rsidRPr="0011571C">
        <w:rPr>
          <w:rStyle w:val="Spacenon-breaking"/>
        </w:rPr>
        <w:t xml:space="preserve"> </w:t>
      </w:r>
      <w:r w:rsidRPr="0011571C">
        <w:t>A.6).</w:t>
      </w:r>
    </w:p>
    <w:p w14:paraId="62A26397" w14:textId="77777777" w:rsidR="00AF3BD1" w:rsidRPr="0011571C" w:rsidRDefault="00AF3BD1" w:rsidP="00AF3BD1">
      <w:pPr>
        <w:pStyle w:val="Heading20"/>
      </w:pPr>
      <w:r w:rsidRPr="0011571C">
        <w:t>202-16.18</w:t>
      </w:r>
      <w:r w:rsidRPr="0011571C">
        <w:tab/>
        <w:t>Requirements class: Temporal observation data</w:t>
      </w:r>
    </w:p>
    <w:p w14:paraId="0AD372F9" w14:textId="77777777" w:rsidR="00AF3BD1" w:rsidRPr="00CD3DFC" w:rsidRDefault="00AF3BD1" w:rsidP="00AF3BD1">
      <w:pPr>
        <w:pStyle w:val="Bodytext1"/>
        <w:rPr>
          <w:lang w:val="en-US"/>
        </w:rPr>
      </w:pPr>
      <w:r w:rsidRPr="00CD3DFC">
        <w:rPr>
          <w:lang w:val="en-US"/>
        </w:rPr>
        <w:t>202-16.18.1</w:t>
      </w:r>
      <w:r w:rsidRPr="00CD3DFC">
        <w:rPr>
          <w:lang w:val="en-US"/>
        </w:rPr>
        <w:tab/>
        <w:t xml:space="preserve">This requirements class restricts the content model for the XML element </w:t>
      </w:r>
      <w:r w:rsidR="00453758" w:rsidRPr="00CD3DFC">
        <w:rPr>
          <w:lang w:val="en-US"/>
        </w:rPr>
        <w:br/>
      </w:r>
      <w:r w:rsidRPr="00CD3DFC">
        <w:rPr>
          <w:lang w:val="en-US"/>
        </w:rPr>
        <w:t>om:OM_Observation such that the “result” of the observation is a temporal object.</w:t>
      </w:r>
    </w:p>
    <w:p w14:paraId="6CEE6923" w14:textId="77777777" w:rsidR="00AF3BD1" w:rsidRPr="0011571C" w:rsidRDefault="00AF3BD1" w:rsidP="00AF3BD1">
      <w:pPr>
        <w:pStyle w:val="Note"/>
      </w:pPr>
      <w:r w:rsidRPr="0011571C">
        <w:t>Note:</w:t>
      </w:r>
      <w:r w:rsidRPr="0011571C">
        <w:tab/>
        <w:t>The XML implementation of temporal objects is provided in ISO</w:t>
      </w:r>
      <w:r w:rsidRPr="0011571C">
        <w:rPr>
          <w:rStyle w:val="Spacenon-breaking"/>
        </w:rPr>
        <w:t xml:space="preserve"> </w:t>
      </w:r>
      <w:r w:rsidRPr="0011571C">
        <w:t>19136:2007</w:t>
      </w:r>
      <w:r w:rsidR="001233F0" w:rsidRPr="0011571C">
        <w:t>,</w:t>
      </w:r>
      <w:r w:rsidRPr="0011571C">
        <w:t xml:space="preserve"> </w:t>
      </w:r>
      <w:r w:rsidR="001233F0" w:rsidRPr="0011571C">
        <w:t>c</w:t>
      </w:r>
      <w:r w:rsidRPr="0011571C">
        <w:t>lause</w:t>
      </w:r>
      <w:r w:rsidRPr="0011571C">
        <w:rPr>
          <w:rStyle w:val="Spacenon-breaking"/>
        </w:rPr>
        <w:t xml:space="preserve"> </w:t>
      </w:r>
      <w:r w:rsidRPr="0011571C">
        <w:t>14.</w:t>
      </w:r>
    </w:p>
    <w:p w14:paraId="114443C7" w14:textId="77777777" w:rsidR="00AF3BD1" w:rsidRPr="00CD3DFC" w:rsidRDefault="00AF3BD1" w:rsidP="00391F45">
      <w:pPr>
        <w:pStyle w:val="Bodytext1"/>
        <w:rPr>
          <w:lang w:val="en-US"/>
        </w:rPr>
      </w:pPr>
      <w:r w:rsidRPr="00CD3DFC">
        <w:rPr>
          <w:lang w:val="en-US"/>
        </w:rPr>
        <w:t>202-16.18.2</w:t>
      </w:r>
      <w:r w:rsidRPr="00CD3DFC">
        <w:rPr>
          <w:lang w:val="en-US"/>
        </w:rPr>
        <w:tab/>
        <w:t xml:space="preserve">Instances of om:OM_Observation with element om:type specifying </w:t>
      </w:r>
      <w:hyperlink r:id="rId306" w:history="1">
        <w:r w:rsidRPr="00CD3DFC">
          <w:rPr>
            <w:rStyle w:val="Hyperlink"/>
            <w:lang w:val="en-US"/>
          </w:rPr>
          <w:t>http://www.opengis.net/def/observationType/OGC-OM/2.0/OM_TemporalObservation</w:t>
        </w:r>
      </w:hyperlink>
      <w:r w:rsidRPr="00CD3DFC">
        <w:rPr>
          <w:lang w:val="en-US"/>
        </w:rPr>
        <w:t xml:space="preserve"> shall conform to all requirements specified in Table 202-16.1</w:t>
      </w:r>
      <w:r w:rsidR="00391F45" w:rsidRPr="00CD3DFC">
        <w:rPr>
          <w:lang w:val="en-US"/>
        </w:rPr>
        <w:t>5</w:t>
      </w:r>
      <w:r w:rsidRPr="00CD3DFC">
        <w:rPr>
          <w:lang w:val="en-US"/>
        </w:rPr>
        <w:t>.</w:t>
      </w:r>
    </w:p>
    <w:p w14:paraId="02E8D7AD" w14:textId="77777777" w:rsidR="00AF3BD1" w:rsidRPr="00CD3DFC" w:rsidRDefault="00AF3BD1" w:rsidP="00391F45">
      <w:pPr>
        <w:pStyle w:val="Bodytext1"/>
        <w:rPr>
          <w:lang w:val="en-US"/>
        </w:rPr>
      </w:pPr>
      <w:r w:rsidRPr="00CD3DFC">
        <w:rPr>
          <w:lang w:val="en-US"/>
        </w:rPr>
        <w:t>202-16.18.3</w:t>
      </w:r>
      <w:r w:rsidRPr="00CD3DFC">
        <w:rPr>
          <w:lang w:val="en-US"/>
        </w:rPr>
        <w:tab/>
        <w:t xml:space="preserve">Instances of om:OM_Observation with element om:type specifying </w:t>
      </w:r>
      <w:hyperlink r:id="rId307" w:history="1">
        <w:r w:rsidRPr="00CD3DFC">
          <w:rPr>
            <w:rStyle w:val="Hyperlink"/>
            <w:lang w:val="en-US"/>
          </w:rPr>
          <w:t>http://www.opengis.net/def/observationType/OGC-OM/2.0/OM_TemporalObservation</w:t>
        </w:r>
      </w:hyperlink>
      <w:r w:rsidRPr="00CD3DFC">
        <w:rPr>
          <w:lang w:val="en-US"/>
        </w:rPr>
        <w:t xml:space="preserve"> shall conform to all requirements of all relevant dependencies specified in Table 202-16.1</w:t>
      </w:r>
      <w:r w:rsidR="00391F45" w:rsidRPr="00CD3DFC">
        <w:rPr>
          <w:lang w:val="en-US"/>
        </w:rPr>
        <w:t>5</w:t>
      </w:r>
      <w:r w:rsidRPr="00CD3DFC">
        <w:rPr>
          <w:lang w:val="en-US"/>
        </w:rPr>
        <w:t>.</w:t>
      </w:r>
    </w:p>
    <w:p w14:paraId="39A6CC08" w14:textId="77777777" w:rsidR="00AF3BD1" w:rsidRPr="0011571C" w:rsidRDefault="00AF3BD1" w:rsidP="007E2C6C">
      <w:pPr>
        <w:pStyle w:val="Note"/>
      </w:pPr>
      <w:r w:rsidRPr="0011571C">
        <w:t>Note:</w:t>
      </w:r>
      <w:r w:rsidRPr="0011571C">
        <w:tab/>
        <w:t>XML implementation of OM_TemporalObservation is dependent on:</w:t>
      </w:r>
    </w:p>
    <w:p w14:paraId="4EEE33FC" w14:textId="77777777" w:rsidR="00AF3BD1" w:rsidRPr="00CD3DFC" w:rsidRDefault="00AF3BD1" w:rsidP="00AF3BD1">
      <w:pPr>
        <w:pStyle w:val="Notes3"/>
        <w:rPr>
          <w:lang w:val="en-US"/>
        </w:rPr>
      </w:pPr>
      <w:r w:rsidRPr="00CD3DFC">
        <w:rPr>
          <w:lang w:val="en-US"/>
        </w:rPr>
        <w:t>–</w:t>
      </w:r>
      <w:r w:rsidRPr="00CD3DFC">
        <w:rPr>
          <w:lang w:val="en-US"/>
        </w:rPr>
        <w:tab/>
        <w:t xml:space="preserve">GML [ISO 19136:2007 Geographic </w:t>
      </w:r>
      <w:r w:rsidR="00B91D85" w:rsidRPr="00CD3DFC">
        <w:rPr>
          <w:lang w:val="en-US"/>
        </w:rPr>
        <w:t>i</w:t>
      </w:r>
      <w:r w:rsidRPr="00CD3DFC">
        <w:rPr>
          <w:lang w:val="en-US"/>
        </w:rPr>
        <w:t>nformation – Geography Markup Language];</w:t>
      </w:r>
    </w:p>
    <w:p w14:paraId="234D3CAA" w14:textId="77777777" w:rsidR="00AF3BD1" w:rsidRPr="00CD3DFC" w:rsidRDefault="00AF3BD1" w:rsidP="00AF3BD1">
      <w:pPr>
        <w:pStyle w:val="Notes3"/>
        <w:rPr>
          <w:lang w:val="en-US"/>
        </w:rPr>
      </w:pPr>
      <w:r w:rsidRPr="00CD3DFC">
        <w:rPr>
          <w:lang w:val="en-US"/>
        </w:rPr>
        <w:t>–</w:t>
      </w:r>
      <w:r w:rsidRPr="00CD3DFC">
        <w:rPr>
          <w:lang w:val="en-US"/>
        </w:rPr>
        <w:tab/>
        <w:t>OMXML [OGC/IS 10-025r1 Observations and Measurements</w:t>
      </w:r>
      <w:r w:rsidRPr="00CD3DFC">
        <w:rPr>
          <w:rStyle w:val="Spacenon-breaking"/>
          <w:lang w:val="en-US"/>
        </w:rPr>
        <w:t xml:space="preserve"> </w:t>
      </w:r>
      <w:r w:rsidRPr="00CD3DFC">
        <w:rPr>
          <w:lang w:val="en-US"/>
        </w:rPr>
        <w:t>2.0 – XML Implementation].</w:t>
      </w:r>
    </w:p>
    <w:p w14:paraId="651D11BC" w14:textId="77777777" w:rsidR="00AF3BD1" w:rsidRPr="00CD3DFC" w:rsidRDefault="00AF3BD1" w:rsidP="00391F45">
      <w:pPr>
        <w:pStyle w:val="Tablecaption"/>
        <w:rPr>
          <w:lang w:val="en-US"/>
        </w:rPr>
      </w:pPr>
      <w:r w:rsidRPr="00CD3DFC">
        <w:rPr>
          <w:lang w:val="en-US"/>
        </w:rPr>
        <w:t>Table 202-16.1</w:t>
      </w:r>
      <w:r w:rsidR="00391F45" w:rsidRPr="00CD3DFC">
        <w:rPr>
          <w:lang w:val="en-US"/>
        </w:rPr>
        <w:t>5</w:t>
      </w:r>
      <w:r w:rsidRPr="00CD3DFC">
        <w:rPr>
          <w:lang w:val="en-US"/>
        </w:rPr>
        <w:t>. Requirements class xsd-temporal-observation</w:t>
      </w:r>
    </w:p>
    <w:p w14:paraId="273E3A2E" w14:textId="7C51C764"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BodyRows="4" FooterRows="0" KeepTableWidth="True" KeepWidths="True" KeepHAlign="True" KeepVAlign="True"</w:instrText>
      </w:r>
      <w:r w:rsidR="00CD3DFC" w:rsidRPr="00CD3DFC">
        <w:rPr>
          <w:vanish/>
        </w:rPr>
        <w:fldChar w:fldCharType="end"/>
      </w:r>
      <w:r w:rsidRPr="00CD3DFC">
        <w:fldChar w:fldCharType="end"/>
      </w:r>
    </w:p>
    <w:tbl>
      <w:tblPr>
        <w:tblW w:w="5000" w:type="pct"/>
        <w:jc w:val="center"/>
        <w:tblLayout w:type="fixed"/>
        <w:tblCellMar>
          <w:left w:w="0" w:type="dxa"/>
          <w:right w:w="0" w:type="dxa"/>
        </w:tblCellMar>
        <w:tblLook w:val="01E0" w:firstRow="1" w:lastRow="1" w:firstColumn="1" w:lastColumn="1" w:noHBand="0" w:noVBand="0"/>
      </w:tblPr>
      <w:tblGrid>
        <w:gridCol w:w="1681"/>
        <w:gridCol w:w="7974"/>
      </w:tblGrid>
      <w:tr w:rsidR="00AF3BD1" w:rsidRPr="0011571C" w14:paraId="65636C13" w14:textId="77777777" w:rsidTr="00C46FC5">
        <w:trPr>
          <w:cantSplit/>
          <w:jc w:val="center"/>
        </w:trPr>
        <w:tc>
          <w:tcPr>
            <w:tcW w:w="8316" w:type="dxa"/>
            <w:gridSpan w:val="2"/>
            <w:tcBorders>
              <w:top w:val="single" w:sz="6" w:space="0" w:color="000000"/>
              <w:left w:val="single" w:sz="6" w:space="0" w:color="000000"/>
              <w:bottom w:val="single" w:sz="6" w:space="0" w:color="000000"/>
              <w:right w:val="single" w:sz="6" w:space="0" w:color="000000"/>
            </w:tcBorders>
            <w:shd w:val="clear" w:color="auto" w:fill="F1F1F1"/>
            <w:hideMark/>
          </w:tcPr>
          <w:p w14:paraId="194ACB3C" w14:textId="77777777" w:rsidR="00AF3BD1" w:rsidRPr="0011571C" w:rsidRDefault="00AF3BD1" w:rsidP="00C46FC5">
            <w:pPr>
              <w:pStyle w:val="Tableheader"/>
            </w:pPr>
            <w:r w:rsidRPr="0011571C">
              <w:t>Requirements class</w:t>
            </w:r>
          </w:p>
        </w:tc>
      </w:tr>
      <w:tr w:rsidR="00AF3BD1" w:rsidRPr="0011571C" w14:paraId="5D9E37F5" w14:textId="77777777" w:rsidTr="00C46FC5">
        <w:trPr>
          <w:cantSplit/>
          <w:jc w:val="center"/>
        </w:trPr>
        <w:tc>
          <w:tcPr>
            <w:tcW w:w="8316" w:type="dxa"/>
            <w:gridSpan w:val="2"/>
            <w:tcBorders>
              <w:top w:val="single" w:sz="6" w:space="0" w:color="000000"/>
              <w:left w:val="single" w:sz="6" w:space="0" w:color="000000"/>
              <w:bottom w:val="single" w:sz="6" w:space="0" w:color="000000"/>
              <w:right w:val="single" w:sz="6" w:space="0" w:color="000000"/>
            </w:tcBorders>
            <w:hideMark/>
          </w:tcPr>
          <w:p w14:paraId="32360658" w14:textId="77777777" w:rsidR="00AF3BD1" w:rsidRPr="0011571C" w:rsidRDefault="00CD3DFC" w:rsidP="00C46FC5">
            <w:pPr>
              <w:pStyle w:val="Tablebody"/>
              <w:rPr>
                <w:rStyle w:val="Hyperlink"/>
              </w:rPr>
            </w:pPr>
            <w:hyperlink r:id="rId308" w:history="1">
              <w:r w:rsidR="00AF3BD1" w:rsidRPr="0011571C">
                <w:rPr>
                  <w:rStyle w:val="Hyperlink"/>
                </w:rPr>
                <w:t>http://def.wmo.int/metce/2013/req/xsd-temporal-observation</w:t>
              </w:r>
            </w:hyperlink>
          </w:p>
        </w:tc>
      </w:tr>
      <w:tr w:rsidR="00AF3BD1" w:rsidRPr="0011571C" w14:paraId="0013AB0E" w14:textId="77777777" w:rsidTr="00C46FC5">
        <w:trPr>
          <w:cantSplit/>
          <w:jc w:val="center"/>
        </w:trPr>
        <w:tc>
          <w:tcPr>
            <w:tcW w:w="1448" w:type="dxa"/>
            <w:tcBorders>
              <w:top w:val="single" w:sz="6" w:space="0" w:color="000000"/>
              <w:left w:val="single" w:sz="6" w:space="0" w:color="000000"/>
              <w:bottom w:val="single" w:sz="6" w:space="0" w:color="000000"/>
              <w:right w:val="single" w:sz="6" w:space="0" w:color="000000"/>
            </w:tcBorders>
            <w:hideMark/>
          </w:tcPr>
          <w:p w14:paraId="19D5919D" w14:textId="77777777" w:rsidR="00AF3BD1" w:rsidRPr="0011571C" w:rsidRDefault="00AF3BD1" w:rsidP="00C46FC5">
            <w:pPr>
              <w:pStyle w:val="Tablebody"/>
            </w:pPr>
            <w:r w:rsidRPr="0011571C">
              <w:t>Target type</w:t>
            </w:r>
          </w:p>
        </w:tc>
        <w:tc>
          <w:tcPr>
            <w:tcW w:w="6868" w:type="dxa"/>
            <w:tcBorders>
              <w:top w:val="single" w:sz="6" w:space="0" w:color="000000"/>
              <w:left w:val="single" w:sz="6" w:space="0" w:color="000000"/>
              <w:bottom w:val="single" w:sz="6" w:space="0" w:color="000000"/>
              <w:right w:val="single" w:sz="6" w:space="0" w:color="000000"/>
            </w:tcBorders>
            <w:hideMark/>
          </w:tcPr>
          <w:p w14:paraId="3140052F" w14:textId="77777777" w:rsidR="00AF3BD1" w:rsidRPr="0011571C" w:rsidRDefault="00AF3BD1" w:rsidP="00C46FC5">
            <w:pPr>
              <w:pStyle w:val="Tablebody"/>
            </w:pPr>
            <w:r w:rsidRPr="0011571C">
              <w:t>Data instance</w:t>
            </w:r>
          </w:p>
        </w:tc>
      </w:tr>
      <w:tr w:rsidR="00AF3BD1" w:rsidRPr="0011571C" w14:paraId="4653396D" w14:textId="77777777" w:rsidTr="00C46FC5">
        <w:trPr>
          <w:cantSplit/>
          <w:jc w:val="center"/>
        </w:trPr>
        <w:tc>
          <w:tcPr>
            <w:tcW w:w="1448" w:type="dxa"/>
            <w:tcBorders>
              <w:top w:val="single" w:sz="6" w:space="0" w:color="000000"/>
              <w:left w:val="single" w:sz="6" w:space="0" w:color="000000"/>
              <w:bottom w:val="single" w:sz="6" w:space="0" w:color="000000"/>
              <w:right w:val="single" w:sz="6" w:space="0" w:color="000000"/>
            </w:tcBorders>
            <w:hideMark/>
          </w:tcPr>
          <w:p w14:paraId="0D95D66F" w14:textId="77777777" w:rsidR="00AF3BD1" w:rsidRPr="0011571C" w:rsidRDefault="00AF3BD1" w:rsidP="00C46FC5">
            <w:pPr>
              <w:pStyle w:val="Tablebody"/>
            </w:pPr>
            <w:r w:rsidRPr="0011571C">
              <w:t>Name</w:t>
            </w:r>
          </w:p>
        </w:tc>
        <w:tc>
          <w:tcPr>
            <w:tcW w:w="6868" w:type="dxa"/>
            <w:tcBorders>
              <w:top w:val="single" w:sz="6" w:space="0" w:color="000000"/>
              <w:left w:val="single" w:sz="6" w:space="0" w:color="000000"/>
              <w:bottom w:val="single" w:sz="6" w:space="0" w:color="000000"/>
              <w:right w:val="single" w:sz="6" w:space="0" w:color="000000"/>
            </w:tcBorders>
            <w:hideMark/>
          </w:tcPr>
          <w:p w14:paraId="48502975" w14:textId="77777777" w:rsidR="00AF3BD1" w:rsidRPr="0011571C" w:rsidRDefault="00AF3BD1" w:rsidP="00C46FC5">
            <w:pPr>
              <w:pStyle w:val="Tablebody"/>
            </w:pPr>
            <w:r w:rsidRPr="0011571C">
              <w:t>Temporal observation</w:t>
            </w:r>
          </w:p>
        </w:tc>
      </w:tr>
      <w:tr w:rsidR="00AF3BD1" w:rsidRPr="0011571C" w14:paraId="52E1942F" w14:textId="77777777" w:rsidTr="00C46FC5">
        <w:trPr>
          <w:cantSplit/>
          <w:jc w:val="center"/>
        </w:trPr>
        <w:tc>
          <w:tcPr>
            <w:tcW w:w="1448" w:type="dxa"/>
            <w:tcBorders>
              <w:top w:val="single" w:sz="6" w:space="0" w:color="000000"/>
              <w:left w:val="single" w:sz="6" w:space="0" w:color="000000"/>
              <w:bottom w:val="single" w:sz="6" w:space="0" w:color="000000"/>
              <w:right w:val="single" w:sz="6" w:space="0" w:color="000000"/>
            </w:tcBorders>
            <w:hideMark/>
          </w:tcPr>
          <w:p w14:paraId="01CEDCA6" w14:textId="77777777" w:rsidR="00AF3BD1" w:rsidRPr="0011571C" w:rsidRDefault="00AF3BD1" w:rsidP="00C46FC5">
            <w:pPr>
              <w:pStyle w:val="Tablebody"/>
            </w:pPr>
            <w:r w:rsidRPr="0011571C">
              <w:t>Dependency</w:t>
            </w:r>
          </w:p>
        </w:tc>
        <w:tc>
          <w:tcPr>
            <w:tcW w:w="6868" w:type="dxa"/>
            <w:tcBorders>
              <w:top w:val="single" w:sz="6" w:space="0" w:color="000000"/>
              <w:left w:val="single" w:sz="6" w:space="0" w:color="000000"/>
              <w:bottom w:val="single" w:sz="6" w:space="0" w:color="000000"/>
              <w:right w:val="single" w:sz="6" w:space="0" w:color="000000"/>
            </w:tcBorders>
            <w:hideMark/>
          </w:tcPr>
          <w:p w14:paraId="77F37BCE" w14:textId="77777777" w:rsidR="00AF3BD1" w:rsidRPr="0011571C" w:rsidRDefault="00CD3DFC" w:rsidP="00C46FC5">
            <w:pPr>
              <w:pStyle w:val="Tablebody"/>
            </w:pPr>
            <w:hyperlink r:id="rId309" w:history="1">
              <w:r w:rsidR="00AF3BD1" w:rsidRPr="0011571C">
                <w:rPr>
                  <w:rStyle w:val="Hyperlink"/>
                </w:rPr>
                <w:t>http://www.opengis.net/spec/OMXML/2.0/req/temporalObservation</w:t>
              </w:r>
              <w:r w:rsidR="00AF3BD1" w:rsidRPr="0011571C">
                <w:t>,</w:t>
              </w:r>
            </w:hyperlink>
            <w:r w:rsidR="00AF3BD1" w:rsidRPr="0011571C">
              <w:t xml:space="preserve"> OMXML clause</w:t>
            </w:r>
            <w:r w:rsidR="00AF3BD1" w:rsidRPr="0011571C">
              <w:rPr>
                <w:rStyle w:val="Spacenon-breaking"/>
              </w:rPr>
              <w:t xml:space="preserve"> </w:t>
            </w:r>
            <w:r w:rsidR="00AF3BD1" w:rsidRPr="0011571C">
              <w:t>7.9</w:t>
            </w:r>
          </w:p>
        </w:tc>
      </w:tr>
    </w:tbl>
    <w:p w14:paraId="32FEB3B4" w14:textId="77777777" w:rsidR="00AF3BD1" w:rsidRPr="0011571C" w:rsidRDefault="00AF3BD1" w:rsidP="00AF3BD1">
      <w:pPr>
        <w:pStyle w:val="Note"/>
      </w:pPr>
      <w:r w:rsidRPr="0011571C">
        <w:t>Note:</w:t>
      </w:r>
      <w:r w:rsidRPr="0011571C">
        <w:tab/>
        <w:t xml:space="preserve">Dependency </w:t>
      </w:r>
      <w:hyperlink r:id="rId310" w:history="1">
        <w:r w:rsidRPr="0011571C">
          <w:rPr>
            <w:rStyle w:val="Hyperlink"/>
          </w:rPr>
          <w:t>http://www.opengis.net/spec/OMXML/2.0/req/temporalObservation</w:t>
        </w:r>
      </w:hyperlink>
      <w:r w:rsidRPr="0011571C">
        <w:t xml:space="preserve"> has associated conformance class </w:t>
      </w:r>
      <w:hyperlink r:id="rId311" w:history="1">
        <w:r w:rsidRPr="0011571C">
          <w:rPr>
            <w:rStyle w:val="Hyperlink"/>
          </w:rPr>
          <w:t>http://www.opengis.net/spec/OMXML/2.0/conf/temporalObservation</w:t>
        </w:r>
      </w:hyperlink>
      <w:r w:rsidRPr="0011571C">
        <w:t xml:space="preserve"> (OMXML clause</w:t>
      </w:r>
      <w:r w:rsidRPr="0011571C">
        <w:rPr>
          <w:rStyle w:val="Spacenon-breaking"/>
        </w:rPr>
        <w:t xml:space="preserve"> </w:t>
      </w:r>
      <w:r w:rsidRPr="0011571C">
        <w:t>A.7).</w:t>
      </w:r>
    </w:p>
    <w:p w14:paraId="7040D80E" w14:textId="77777777" w:rsidR="00AF3BD1" w:rsidRPr="0011571C" w:rsidRDefault="00AF3BD1" w:rsidP="00AF3BD1">
      <w:pPr>
        <w:pStyle w:val="Heading20"/>
      </w:pPr>
      <w:r w:rsidRPr="0011571C">
        <w:t>202-16.19</w:t>
      </w:r>
      <w:r w:rsidRPr="0011571C">
        <w:tab/>
        <w:t>Requirements class: Complex observation data</w:t>
      </w:r>
    </w:p>
    <w:p w14:paraId="02AD7EDC" w14:textId="77777777" w:rsidR="00AF3BD1" w:rsidRPr="00CD3DFC" w:rsidRDefault="00AF3BD1" w:rsidP="00AF3BD1">
      <w:pPr>
        <w:pStyle w:val="Bodytext1"/>
        <w:rPr>
          <w:lang w:val="en-US"/>
        </w:rPr>
      </w:pPr>
      <w:r w:rsidRPr="00CD3DFC">
        <w:rPr>
          <w:lang w:val="en-US"/>
        </w:rPr>
        <w:t>202-16.19.1</w:t>
      </w:r>
      <w:r w:rsidRPr="00CD3DFC">
        <w:rPr>
          <w:lang w:val="en-US"/>
        </w:rPr>
        <w:tab/>
        <w:t xml:space="preserve">This requirements class restricts the content model for the XML element </w:t>
      </w:r>
      <w:r w:rsidR="00453758" w:rsidRPr="00CD3DFC">
        <w:rPr>
          <w:lang w:val="en-US"/>
        </w:rPr>
        <w:br/>
      </w:r>
      <w:r w:rsidRPr="00CD3DFC">
        <w:rPr>
          <w:lang w:val="en-US"/>
        </w:rPr>
        <w:t>om:OM_Observation such that the “result” of the observation is a set of values relating to a specified location and time instant or duration. This “result” is represented in XML as a simple data record or vector from the SWE Common Data Model.</w:t>
      </w:r>
    </w:p>
    <w:p w14:paraId="54E87571" w14:textId="77777777" w:rsidR="00AF3BD1" w:rsidRPr="0011571C" w:rsidRDefault="00AF3BD1" w:rsidP="00AF3BD1">
      <w:pPr>
        <w:pStyle w:val="Notesheading"/>
      </w:pPr>
      <w:r w:rsidRPr="0011571C">
        <w:t>Notes:</w:t>
      </w:r>
    </w:p>
    <w:p w14:paraId="74EE60BE" w14:textId="77777777" w:rsidR="00AF3BD1" w:rsidRPr="0011571C" w:rsidRDefault="00AF3BD1" w:rsidP="00AF3BD1">
      <w:pPr>
        <w:pStyle w:val="Notes1"/>
      </w:pPr>
      <w:r w:rsidRPr="0011571C">
        <w:t>1.</w:t>
      </w:r>
      <w:r w:rsidRPr="0011571C">
        <w:tab/>
      </w:r>
      <w:r w:rsidR="00094E0C" w:rsidRPr="0011571C">
        <w:t>OM_</w:t>
      </w:r>
      <w:r w:rsidRPr="0011571C">
        <w:t>ComplexObservation, as defined in ISO</w:t>
      </w:r>
      <w:r w:rsidRPr="0011571C">
        <w:rPr>
          <w:rStyle w:val="Spacenon-breaking"/>
        </w:rPr>
        <w:t xml:space="preserve"> </w:t>
      </w:r>
      <w:r w:rsidRPr="0011571C">
        <w:t>19156:2011, is intended for use where the observation event is concerned with the evaluation of multiple properties at a specified location and time instant or duration. The “result” of this class of observations is a group of values, provided as a Record (as defined in ISO</w:t>
      </w:r>
      <w:r w:rsidRPr="0011571C">
        <w:rPr>
          <w:rStyle w:val="Spacenon-breaking"/>
        </w:rPr>
        <w:t xml:space="preserve"> </w:t>
      </w:r>
      <w:r w:rsidRPr="0011571C">
        <w:t>19103:2005, Geographic information – Conceptual schema language).</w:t>
      </w:r>
    </w:p>
    <w:p w14:paraId="7802510E" w14:textId="77777777" w:rsidR="00AF3BD1" w:rsidRPr="0011571C" w:rsidRDefault="00AF3BD1" w:rsidP="00AF3BD1">
      <w:pPr>
        <w:pStyle w:val="Notes1"/>
      </w:pPr>
      <w:r w:rsidRPr="0011571C">
        <w:t>2.</w:t>
      </w:r>
      <w:r w:rsidRPr="0011571C">
        <w:tab/>
        <w:t>A description of data records, vectors and their XML implementation is provided in SWE Common</w:t>
      </w:r>
      <w:r w:rsidRPr="0011571C">
        <w:rPr>
          <w:rStyle w:val="Spacenon-breaking"/>
        </w:rPr>
        <w:t xml:space="preserve"> </w:t>
      </w:r>
      <w:r w:rsidRPr="0011571C">
        <w:t>2.0</w:t>
      </w:r>
      <w:r w:rsidR="00156E9A" w:rsidRPr="0011571C">
        <w:t>,</w:t>
      </w:r>
      <w:r w:rsidRPr="0011571C">
        <w:t xml:space="preserve"> </w:t>
      </w:r>
      <w:r w:rsidR="005518CB" w:rsidRPr="0011571C">
        <w:t>c</w:t>
      </w:r>
      <w:r w:rsidRPr="0011571C">
        <w:t>lauses</w:t>
      </w:r>
      <w:r w:rsidRPr="0011571C">
        <w:rPr>
          <w:rStyle w:val="Spacenon-breaking"/>
        </w:rPr>
        <w:t xml:space="preserve"> </w:t>
      </w:r>
      <w:r w:rsidRPr="0011571C">
        <w:t>7.3 and 8.2.</w:t>
      </w:r>
    </w:p>
    <w:p w14:paraId="0BEC85FE" w14:textId="77777777" w:rsidR="00AF3BD1" w:rsidRPr="00CD3DFC" w:rsidRDefault="00AF3BD1" w:rsidP="00391F45">
      <w:pPr>
        <w:pStyle w:val="Bodytext1"/>
        <w:rPr>
          <w:lang w:val="en-US"/>
        </w:rPr>
      </w:pPr>
      <w:r w:rsidRPr="00CD3DFC">
        <w:rPr>
          <w:lang w:val="en-US"/>
        </w:rPr>
        <w:lastRenderedPageBreak/>
        <w:t>202-16.19.2</w:t>
      </w:r>
      <w:r w:rsidRPr="00CD3DFC">
        <w:rPr>
          <w:lang w:val="en-US"/>
        </w:rPr>
        <w:tab/>
        <w:t xml:space="preserve">Instances of om:OM_Observation with element om:type specifying </w:t>
      </w:r>
      <w:hyperlink r:id="rId312" w:history="1">
        <w:r w:rsidRPr="00CD3DFC">
          <w:rPr>
            <w:rStyle w:val="Hyperlink"/>
            <w:lang w:val="en-US"/>
          </w:rPr>
          <w:t>http://www.opengis.net/def/observationType/OGC-OM/2.0/OM_ComplexObservation</w:t>
        </w:r>
      </w:hyperlink>
      <w:r w:rsidRPr="00CD3DFC">
        <w:rPr>
          <w:lang w:val="en-US"/>
        </w:rPr>
        <w:t xml:space="preserve"> shall conform to all requirements specified in Table 202-16.1</w:t>
      </w:r>
      <w:r w:rsidR="00391F45" w:rsidRPr="00CD3DFC">
        <w:rPr>
          <w:lang w:val="en-US"/>
        </w:rPr>
        <w:t>6</w:t>
      </w:r>
      <w:r w:rsidRPr="00CD3DFC">
        <w:rPr>
          <w:lang w:val="en-US"/>
        </w:rPr>
        <w:t>.</w:t>
      </w:r>
    </w:p>
    <w:p w14:paraId="0BDD1727" w14:textId="77777777" w:rsidR="00AF3BD1" w:rsidRPr="00CD3DFC" w:rsidRDefault="00AF3BD1" w:rsidP="00391F45">
      <w:pPr>
        <w:pStyle w:val="Bodytext1"/>
        <w:rPr>
          <w:lang w:val="en-US"/>
        </w:rPr>
      </w:pPr>
      <w:r w:rsidRPr="00CD3DFC">
        <w:rPr>
          <w:lang w:val="en-US"/>
        </w:rPr>
        <w:t>202-16.19.3</w:t>
      </w:r>
      <w:r w:rsidRPr="00CD3DFC">
        <w:rPr>
          <w:lang w:val="en-US"/>
        </w:rPr>
        <w:tab/>
        <w:t xml:space="preserve">Instances of om:OM_Observation with element om:type specifying </w:t>
      </w:r>
      <w:hyperlink r:id="rId313" w:history="1">
        <w:r w:rsidRPr="00CD3DFC">
          <w:rPr>
            <w:rStyle w:val="Hyperlink"/>
            <w:lang w:val="en-US"/>
          </w:rPr>
          <w:t>http://www.opengis.net/def/observationType/OGC-OM/2.0/OM_ComplexObservation</w:t>
        </w:r>
      </w:hyperlink>
      <w:r w:rsidRPr="00CD3DFC">
        <w:rPr>
          <w:lang w:val="en-US"/>
        </w:rPr>
        <w:t xml:space="preserve"> shall conform to all requirements of all relevant dependencies specified in Table 202-16.1</w:t>
      </w:r>
      <w:r w:rsidR="00391F45" w:rsidRPr="00CD3DFC">
        <w:rPr>
          <w:lang w:val="en-US"/>
        </w:rPr>
        <w:t>6</w:t>
      </w:r>
    </w:p>
    <w:p w14:paraId="3BCDD749" w14:textId="77777777" w:rsidR="00AF3BD1" w:rsidRPr="0011571C" w:rsidRDefault="00AF3BD1" w:rsidP="007E2C6C">
      <w:pPr>
        <w:pStyle w:val="Note"/>
      </w:pPr>
      <w:r w:rsidRPr="0011571C">
        <w:t>Note:</w:t>
      </w:r>
      <w:r w:rsidRPr="0011571C">
        <w:tab/>
        <w:t>XML implementation of OM_ComplexObservation is dependent on:</w:t>
      </w:r>
    </w:p>
    <w:p w14:paraId="62C8D420" w14:textId="77777777" w:rsidR="00AF3BD1" w:rsidRPr="00CD3DFC" w:rsidRDefault="00AF3BD1" w:rsidP="00AF3BD1">
      <w:pPr>
        <w:pStyle w:val="Notes3"/>
        <w:rPr>
          <w:lang w:val="en-US"/>
        </w:rPr>
      </w:pPr>
      <w:r w:rsidRPr="00CD3DFC">
        <w:rPr>
          <w:lang w:val="en-US"/>
        </w:rPr>
        <w:t>–</w:t>
      </w:r>
      <w:r w:rsidRPr="00CD3DFC">
        <w:rPr>
          <w:lang w:val="en-US"/>
        </w:rPr>
        <w:tab/>
        <w:t xml:space="preserve">GML [ISO 19136:2007 Geographic </w:t>
      </w:r>
      <w:r w:rsidR="00B91D85" w:rsidRPr="00CD3DFC">
        <w:rPr>
          <w:lang w:val="en-US"/>
        </w:rPr>
        <w:t>i</w:t>
      </w:r>
      <w:r w:rsidRPr="00CD3DFC">
        <w:rPr>
          <w:lang w:val="en-US"/>
        </w:rPr>
        <w:t>nformation – Geography Markup Language];</w:t>
      </w:r>
    </w:p>
    <w:p w14:paraId="4D7EA9D7" w14:textId="77777777" w:rsidR="00AF3BD1" w:rsidRPr="00CD3DFC" w:rsidRDefault="00AF3BD1" w:rsidP="00AF3BD1">
      <w:pPr>
        <w:pStyle w:val="Notes3"/>
        <w:rPr>
          <w:lang w:val="en-US"/>
        </w:rPr>
      </w:pPr>
      <w:r w:rsidRPr="00CD3DFC">
        <w:rPr>
          <w:lang w:val="en-US"/>
        </w:rPr>
        <w:t>–</w:t>
      </w:r>
      <w:r w:rsidRPr="00CD3DFC">
        <w:rPr>
          <w:lang w:val="en-US"/>
        </w:rPr>
        <w:tab/>
        <w:t>OMXML [OGC/IS 10-025r1 Observations and Measurements 2.0 – XML Implementation];</w:t>
      </w:r>
    </w:p>
    <w:p w14:paraId="0F466B42" w14:textId="77777777" w:rsidR="00AF3BD1" w:rsidRPr="00CD3DFC" w:rsidRDefault="00AF3BD1" w:rsidP="00AF3BD1">
      <w:pPr>
        <w:pStyle w:val="Notes3"/>
        <w:rPr>
          <w:lang w:val="en-US"/>
        </w:rPr>
      </w:pPr>
      <w:r w:rsidRPr="00CD3DFC">
        <w:rPr>
          <w:lang w:val="en-US"/>
        </w:rPr>
        <w:t>–</w:t>
      </w:r>
      <w:r w:rsidRPr="00CD3DFC">
        <w:rPr>
          <w:lang w:val="en-US"/>
        </w:rPr>
        <w:tab/>
        <w:t>SWE Common 2.0 [OGC/IS 08-094r1 SWE Common Data Model Encoding Standard</w:t>
      </w:r>
      <w:r w:rsidRPr="00CD3DFC">
        <w:rPr>
          <w:rStyle w:val="Spacenon-breaking"/>
          <w:lang w:val="en-US"/>
        </w:rPr>
        <w:t xml:space="preserve"> </w:t>
      </w:r>
      <w:r w:rsidRPr="00CD3DFC">
        <w:rPr>
          <w:lang w:val="en-US"/>
        </w:rPr>
        <w:t>2.0].</w:t>
      </w:r>
    </w:p>
    <w:p w14:paraId="1B8D87C3" w14:textId="77777777" w:rsidR="00AF3BD1" w:rsidRPr="00CD3DFC" w:rsidRDefault="00AF3BD1" w:rsidP="00391F45">
      <w:pPr>
        <w:pStyle w:val="Tablecaption"/>
        <w:rPr>
          <w:lang w:val="en-US"/>
        </w:rPr>
      </w:pPr>
      <w:r w:rsidRPr="00CD3DFC">
        <w:rPr>
          <w:lang w:val="en-US"/>
        </w:rPr>
        <w:t>Table 202-16.1</w:t>
      </w:r>
      <w:r w:rsidR="00391F45" w:rsidRPr="00CD3DFC">
        <w:rPr>
          <w:lang w:val="en-US"/>
        </w:rPr>
        <w:t>6.</w:t>
      </w:r>
      <w:r w:rsidRPr="00CD3DFC">
        <w:rPr>
          <w:lang w:val="en-US"/>
        </w:rPr>
        <w:t xml:space="preserve"> Requirements class xsd-complex-observation</w:t>
      </w:r>
    </w:p>
    <w:p w14:paraId="1F9E13F1" w14:textId="5F11B1B5"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BodyRows="6" FooterRows="0" KeepTableWidth="True" KeepWidths="True" KeepHAlign="True" KeepVAlign="True"</w:instrText>
      </w:r>
      <w:r w:rsidR="00CD3DFC" w:rsidRPr="00CD3DFC">
        <w:rPr>
          <w:vanish/>
        </w:rPr>
        <w:fldChar w:fldCharType="end"/>
      </w:r>
      <w:r w:rsidRPr="00CD3DFC">
        <w:fldChar w:fldCharType="end"/>
      </w:r>
    </w:p>
    <w:tbl>
      <w:tblPr>
        <w:tblW w:w="5000" w:type="pct"/>
        <w:jc w:val="center"/>
        <w:tblLayout w:type="fixed"/>
        <w:tblCellMar>
          <w:left w:w="0" w:type="dxa"/>
          <w:right w:w="0" w:type="dxa"/>
        </w:tblCellMar>
        <w:tblLook w:val="01E0" w:firstRow="1" w:lastRow="1" w:firstColumn="1" w:lastColumn="1" w:noHBand="0" w:noVBand="0"/>
      </w:tblPr>
      <w:tblGrid>
        <w:gridCol w:w="1960"/>
        <w:gridCol w:w="7695"/>
      </w:tblGrid>
      <w:tr w:rsidR="00AF3BD1" w:rsidRPr="0011571C" w14:paraId="6FF38AB4" w14:textId="77777777" w:rsidTr="00C46FC5">
        <w:trPr>
          <w:cantSplit/>
          <w:jc w:val="center"/>
        </w:trPr>
        <w:tc>
          <w:tcPr>
            <w:tcW w:w="8316" w:type="dxa"/>
            <w:gridSpan w:val="2"/>
            <w:tcBorders>
              <w:top w:val="single" w:sz="4" w:space="0" w:color="000000"/>
              <w:left w:val="single" w:sz="6" w:space="0" w:color="000000"/>
              <w:bottom w:val="single" w:sz="6" w:space="0" w:color="000000"/>
              <w:right w:val="single" w:sz="6" w:space="0" w:color="000000"/>
            </w:tcBorders>
            <w:shd w:val="clear" w:color="auto" w:fill="F1F1F1"/>
            <w:hideMark/>
          </w:tcPr>
          <w:p w14:paraId="0E6FBEB3" w14:textId="77777777" w:rsidR="00AF3BD1" w:rsidRPr="0011571C" w:rsidRDefault="00AF3BD1" w:rsidP="00C46FC5">
            <w:pPr>
              <w:pStyle w:val="Tableheader"/>
            </w:pPr>
            <w:r w:rsidRPr="0011571C">
              <w:t>Requirements class</w:t>
            </w:r>
          </w:p>
        </w:tc>
      </w:tr>
      <w:tr w:rsidR="00AF3BD1" w:rsidRPr="0011571C" w14:paraId="0D6E2DF0" w14:textId="77777777" w:rsidTr="00C46FC5">
        <w:trPr>
          <w:cantSplit/>
          <w:jc w:val="center"/>
        </w:trPr>
        <w:tc>
          <w:tcPr>
            <w:tcW w:w="8316" w:type="dxa"/>
            <w:gridSpan w:val="2"/>
            <w:tcBorders>
              <w:top w:val="single" w:sz="6" w:space="0" w:color="000000"/>
              <w:left w:val="single" w:sz="6" w:space="0" w:color="000000"/>
              <w:bottom w:val="single" w:sz="4" w:space="0" w:color="000000"/>
              <w:right w:val="single" w:sz="6" w:space="0" w:color="000000"/>
            </w:tcBorders>
            <w:hideMark/>
          </w:tcPr>
          <w:p w14:paraId="6D1D05A3" w14:textId="77777777" w:rsidR="00AF3BD1" w:rsidRPr="0011571C" w:rsidRDefault="00CD3DFC" w:rsidP="00C46FC5">
            <w:pPr>
              <w:pStyle w:val="Tablebody"/>
              <w:rPr>
                <w:rStyle w:val="Hyperlink"/>
              </w:rPr>
            </w:pPr>
            <w:hyperlink r:id="rId314" w:history="1">
              <w:r w:rsidR="00AF3BD1" w:rsidRPr="0011571C">
                <w:rPr>
                  <w:rStyle w:val="Hyperlink"/>
                </w:rPr>
                <w:t>http://def.wmo.int/metce/2013/req/xsd-complex-observation</w:t>
              </w:r>
            </w:hyperlink>
          </w:p>
        </w:tc>
      </w:tr>
      <w:tr w:rsidR="00AF3BD1" w:rsidRPr="0011571C" w14:paraId="48FA88F9" w14:textId="77777777" w:rsidTr="00C46FC5">
        <w:trPr>
          <w:cantSplit/>
          <w:jc w:val="center"/>
        </w:trPr>
        <w:tc>
          <w:tcPr>
            <w:tcW w:w="1688" w:type="dxa"/>
            <w:tcBorders>
              <w:top w:val="single" w:sz="4" w:space="0" w:color="000000"/>
              <w:left w:val="single" w:sz="6" w:space="0" w:color="000000"/>
              <w:bottom w:val="single" w:sz="4" w:space="0" w:color="000000"/>
              <w:right w:val="single" w:sz="6" w:space="0" w:color="000000"/>
            </w:tcBorders>
            <w:hideMark/>
          </w:tcPr>
          <w:p w14:paraId="56E4FD12" w14:textId="77777777" w:rsidR="00AF3BD1" w:rsidRPr="0011571C" w:rsidRDefault="00AF3BD1" w:rsidP="00C46FC5">
            <w:pPr>
              <w:pStyle w:val="Tablebody"/>
            </w:pPr>
            <w:r w:rsidRPr="0011571C">
              <w:t>Target type</w:t>
            </w:r>
          </w:p>
        </w:tc>
        <w:tc>
          <w:tcPr>
            <w:tcW w:w="6628" w:type="dxa"/>
            <w:tcBorders>
              <w:top w:val="single" w:sz="4" w:space="0" w:color="000000"/>
              <w:left w:val="single" w:sz="6" w:space="0" w:color="000000"/>
              <w:bottom w:val="single" w:sz="4" w:space="0" w:color="000000"/>
              <w:right w:val="single" w:sz="6" w:space="0" w:color="000000"/>
            </w:tcBorders>
            <w:hideMark/>
          </w:tcPr>
          <w:p w14:paraId="29CD6DD0" w14:textId="77777777" w:rsidR="00AF3BD1" w:rsidRPr="0011571C" w:rsidRDefault="00AF3BD1" w:rsidP="00C46FC5">
            <w:pPr>
              <w:pStyle w:val="Tablebody"/>
            </w:pPr>
            <w:r w:rsidRPr="0011571C">
              <w:t>Data instance</w:t>
            </w:r>
          </w:p>
        </w:tc>
      </w:tr>
      <w:tr w:rsidR="00AF3BD1" w:rsidRPr="0011571C" w14:paraId="4276319F" w14:textId="77777777" w:rsidTr="00C46FC5">
        <w:trPr>
          <w:cantSplit/>
          <w:jc w:val="center"/>
        </w:trPr>
        <w:tc>
          <w:tcPr>
            <w:tcW w:w="1688" w:type="dxa"/>
            <w:tcBorders>
              <w:top w:val="single" w:sz="4" w:space="0" w:color="000000"/>
              <w:left w:val="single" w:sz="6" w:space="0" w:color="000000"/>
              <w:bottom w:val="single" w:sz="6" w:space="0" w:color="000000"/>
              <w:right w:val="single" w:sz="6" w:space="0" w:color="000000"/>
            </w:tcBorders>
            <w:hideMark/>
          </w:tcPr>
          <w:p w14:paraId="4E658C14" w14:textId="77777777" w:rsidR="00AF3BD1" w:rsidRPr="0011571C" w:rsidRDefault="00AF3BD1" w:rsidP="00C46FC5">
            <w:pPr>
              <w:pStyle w:val="Tablebody"/>
            </w:pPr>
            <w:r w:rsidRPr="0011571C">
              <w:t>Name</w:t>
            </w:r>
          </w:p>
        </w:tc>
        <w:tc>
          <w:tcPr>
            <w:tcW w:w="6628" w:type="dxa"/>
            <w:tcBorders>
              <w:top w:val="single" w:sz="4" w:space="0" w:color="000000"/>
              <w:left w:val="single" w:sz="6" w:space="0" w:color="000000"/>
              <w:bottom w:val="single" w:sz="6" w:space="0" w:color="000000"/>
              <w:right w:val="single" w:sz="6" w:space="0" w:color="000000"/>
            </w:tcBorders>
            <w:hideMark/>
          </w:tcPr>
          <w:p w14:paraId="28BBAA04" w14:textId="77777777" w:rsidR="00AF3BD1" w:rsidRPr="0011571C" w:rsidRDefault="00AF3BD1" w:rsidP="00C46FC5">
            <w:pPr>
              <w:pStyle w:val="Tablebody"/>
            </w:pPr>
            <w:r w:rsidRPr="0011571C">
              <w:t>Complex observation</w:t>
            </w:r>
          </w:p>
        </w:tc>
      </w:tr>
      <w:tr w:rsidR="00AF3BD1" w:rsidRPr="0011571C" w14:paraId="4B548421" w14:textId="77777777" w:rsidTr="00C46FC5">
        <w:trPr>
          <w:cantSplit/>
          <w:jc w:val="center"/>
        </w:trPr>
        <w:tc>
          <w:tcPr>
            <w:tcW w:w="1688" w:type="dxa"/>
            <w:tcBorders>
              <w:top w:val="single" w:sz="6" w:space="0" w:color="000000"/>
              <w:left w:val="single" w:sz="6" w:space="0" w:color="000000"/>
              <w:bottom w:val="single" w:sz="6" w:space="0" w:color="000000"/>
              <w:right w:val="single" w:sz="6" w:space="0" w:color="000000"/>
            </w:tcBorders>
            <w:hideMark/>
          </w:tcPr>
          <w:p w14:paraId="4B5A7641" w14:textId="77777777" w:rsidR="00AF3BD1" w:rsidRPr="0011571C" w:rsidRDefault="00AF3BD1" w:rsidP="00C46FC5">
            <w:pPr>
              <w:pStyle w:val="Tablebody"/>
            </w:pPr>
            <w:r w:rsidRPr="0011571C">
              <w:t>Dependency</w:t>
            </w:r>
          </w:p>
        </w:tc>
        <w:tc>
          <w:tcPr>
            <w:tcW w:w="6628" w:type="dxa"/>
            <w:tcBorders>
              <w:top w:val="single" w:sz="6" w:space="0" w:color="000000"/>
              <w:left w:val="single" w:sz="6" w:space="0" w:color="000000"/>
              <w:bottom w:val="single" w:sz="6" w:space="0" w:color="000000"/>
              <w:right w:val="single" w:sz="6" w:space="0" w:color="000000"/>
            </w:tcBorders>
            <w:hideMark/>
          </w:tcPr>
          <w:p w14:paraId="68777F1E" w14:textId="77777777" w:rsidR="00AF3BD1" w:rsidRPr="0011571C" w:rsidRDefault="00CD3DFC" w:rsidP="00C46FC5">
            <w:pPr>
              <w:pStyle w:val="Tablebody"/>
            </w:pPr>
            <w:hyperlink r:id="rId315" w:history="1">
              <w:r w:rsidR="00AF3BD1" w:rsidRPr="0011571C">
                <w:rPr>
                  <w:rStyle w:val="Hyperlink"/>
                </w:rPr>
                <w:t>http://www.opengis.net/spec/OMXML/2.0/req/complexObservation</w:t>
              </w:r>
              <w:r w:rsidR="00AF3BD1" w:rsidRPr="0011571C">
                <w:t>,</w:t>
              </w:r>
            </w:hyperlink>
            <w:r w:rsidR="00AF3BD1" w:rsidRPr="0011571C">
              <w:t xml:space="preserve"> OMXML clause 7.10</w:t>
            </w:r>
          </w:p>
        </w:tc>
      </w:tr>
      <w:tr w:rsidR="00AF3BD1" w:rsidRPr="00CD3DFC" w14:paraId="12949854" w14:textId="77777777" w:rsidTr="00C46FC5">
        <w:trPr>
          <w:cantSplit/>
          <w:jc w:val="center"/>
        </w:trPr>
        <w:tc>
          <w:tcPr>
            <w:tcW w:w="1688" w:type="dxa"/>
            <w:tcBorders>
              <w:top w:val="single" w:sz="6" w:space="0" w:color="000000"/>
              <w:left w:val="single" w:sz="6" w:space="0" w:color="000000"/>
              <w:bottom w:val="single" w:sz="6" w:space="0" w:color="000000"/>
              <w:right w:val="single" w:sz="6" w:space="0" w:color="000000"/>
            </w:tcBorders>
            <w:shd w:val="clear" w:color="auto" w:fill="F1F1F1"/>
            <w:hideMark/>
          </w:tcPr>
          <w:p w14:paraId="045DC4DA" w14:textId="77777777" w:rsidR="00AF3BD1" w:rsidRPr="0011571C" w:rsidRDefault="00AF3BD1" w:rsidP="00C46FC5">
            <w:pPr>
              <w:pStyle w:val="Tablebodyshaded"/>
            </w:pPr>
            <w:r w:rsidRPr="0011571C">
              <w:t>Requirement</w:t>
            </w:r>
          </w:p>
        </w:tc>
        <w:tc>
          <w:tcPr>
            <w:tcW w:w="6628" w:type="dxa"/>
            <w:tcBorders>
              <w:top w:val="single" w:sz="6" w:space="0" w:color="000000"/>
              <w:left w:val="single" w:sz="6" w:space="0" w:color="000000"/>
              <w:bottom w:val="single" w:sz="6" w:space="0" w:color="000000"/>
              <w:right w:val="single" w:sz="6" w:space="0" w:color="000000"/>
            </w:tcBorders>
          </w:tcPr>
          <w:p w14:paraId="1C559106" w14:textId="77777777" w:rsidR="00AF3BD1" w:rsidRPr="0011571C" w:rsidRDefault="00CD3DFC" w:rsidP="00C46FC5">
            <w:pPr>
              <w:pStyle w:val="Tablebody"/>
              <w:rPr>
                <w:rStyle w:val="Hyperlink"/>
              </w:rPr>
            </w:pPr>
            <w:hyperlink r:id="rId316" w:history="1">
              <w:r w:rsidR="00AF3BD1" w:rsidRPr="0011571C">
                <w:rPr>
                  <w:rStyle w:val="Hyperlink"/>
                </w:rPr>
                <w:t>http://def.wmo.int/metce/2013/req/xsd-complex-observation/xmlns-declaration-swe</w:t>
              </w:r>
            </w:hyperlink>
          </w:p>
          <w:p w14:paraId="19A96501" w14:textId="77777777" w:rsidR="00AF3BD1" w:rsidRPr="00CD3DFC" w:rsidRDefault="00AF3BD1" w:rsidP="00C46FC5">
            <w:pPr>
              <w:pStyle w:val="Tablebody"/>
              <w:rPr>
                <w:lang w:val="en-US"/>
              </w:rPr>
            </w:pPr>
            <w:r w:rsidRPr="00CD3DFC">
              <w:rPr>
                <w:lang w:val="en-US"/>
              </w:rPr>
              <w:t xml:space="preserve">The OGC SWE Common 2.0 namespace </w:t>
            </w:r>
            <w:hyperlink r:id="rId317" w:history="1">
              <w:r w:rsidRPr="00CD3DFC">
                <w:rPr>
                  <w:rStyle w:val="Hyperlink"/>
                  <w:lang w:val="en-US"/>
                </w:rPr>
                <w:t>http://www.opengis.net/swe/2.0</w:t>
              </w:r>
            </w:hyperlink>
            <w:r w:rsidRPr="00CD3DFC">
              <w:rPr>
                <w:lang w:val="en-US"/>
              </w:rPr>
              <w:t xml:space="preserve"> shall be declared within the XML document.</w:t>
            </w:r>
          </w:p>
        </w:tc>
      </w:tr>
      <w:tr w:rsidR="00AF3BD1" w:rsidRPr="00CD3DFC" w14:paraId="26ED97A5" w14:textId="77777777" w:rsidTr="00C46FC5">
        <w:trPr>
          <w:cantSplit/>
          <w:jc w:val="center"/>
        </w:trPr>
        <w:tc>
          <w:tcPr>
            <w:tcW w:w="1688" w:type="dxa"/>
            <w:tcBorders>
              <w:top w:val="single" w:sz="4" w:space="0" w:color="000000"/>
              <w:left w:val="single" w:sz="6" w:space="0" w:color="000000"/>
              <w:bottom w:val="single" w:sz="6" w:space="0" w:color="000000"/>
              <w:right w:val="single" w:sz="6" w:space="0" w:color="000000"/>
            </w:tcBorders>
            <w:shd w:val="clear" w:color="auto" w:fill="F1F1F1"/>
            <w:hideMark/>
          </w:tcPr>
          <w:p w14:paraId="69A4947F" w14:textId="77777777" w:rsidR="00AF3BD1" w:rsidRPr="0011571C" w:rsidRDefault="00AF3BD1" w:rsidP="00C46FC5">
            <w:pPr>
              <w:pStyle w:val="Tablebodyshaded"/>
            </w:pPr>
            <w:r w:rsidRPr="0011571C">
              <w:t>Recommendation</w:t>
            </w:r>
          </w:p>
        </w:tc>
        <w:tc>
          <w:tcPr>
            <w:tcW w:w="6628" w:type="dxa"/>
            <w:tcBorders>
              <w:top w:val="single" w:sz="4" w:space="0" w:color="000000"/>
              <w:left w:val="single" w:sz="6" w:space="0" w:color="000000"/>
              <w:bottom w:val="single" w:sz="6" w:space="0" w:color="000000"/>
              <w:right w:val="single" w:sz="6" w:space="0" w:color="000000"/>
            </w:tcBorders>
          </w:tcPr>
          <w:p w14:paraId="69E1BF00" w14:textId="77777777" w:rsidR="00AF3BD1" w:rsidRPr="0011571C" w:rsidRDefault="00CD3DFC" w:rsidP="00C46FC5">
            <w:pPr>
              <w:pStyle w:val="Tablebody"/>
              <w:rPr>
                <w:rStyle w:val="Hyperlink"/>
              </w:rPr>
            </w:pPr>
            <w:hyperlink r:id="rId318" w:history="1">
              <w:r w:rsidR="00FC3E57" w:rsidRPr="0011571C">
                <w:rPr>
                  <w:rStyle w:val="Hyperlink"/>
                </w:rPr>
                <w:t>http://def.wmo.int/metce/2013/req/xsd-complex-observation/xmlns-prefix-swe</w:t>
              </w:r>
            </w:hyperlink>
          </w:p>
          <w:p w14:paraId="14694E4D" w14:textId="77777777" w:rsidR="00AF3BD1" w:rsidRPr="00CD3DFC" w:rsidRDefault="00AF3BD1" w:rsidP="00C46FC5">
            <w:pPr>
              <w:pStyle w:val="Tablebody"/>
              <w:rPr>
                <w:lang w:val="en-US"/>
              </w:rPr>
            </w:pPr>
            <w:r w:rsidRPr="00CD3DFC">
              <w:rPr>
                <w:lang w:val="en-US"/>
              </w:rPr>
              <w:t xml:space="preserve">The default namespace prefix used for </w:t>
            </w:r>
            <w:hyperlink r:id="rId319" w:history="1">
              <w:r w:rsidRPr="00CD3DFC">
                <w:rPr>
                  <w:lang w:val="en-US"/>
                </w:rPr>
                <w:t>http://www.opengis.net/swe/2.0</w:t>
              </w:r>
            </w:hyperlink>
            <w:r w:rsidRPr="00CD3DFC">
              <w:rPr>
                <w:lang w:val="en-US"/>
              </w:rPr>
              <w:t xml:space="preserve"> should be “swe”.</w:t>
            </w:r>
          </w:p>
        </w:tc>
      </w:tr>
    </w:tbl>
    <w:p w14:paraId="03DF6D36" w14:textId="77777777" w:rsidR="00AF3BD1" w:rsidRPr="0011571C" w:rsidRDefault="00AF3BD1" w:rsidP="00AF3BD1">
      <w:pPr>
        <w:pStyle w:val="Notesheading"/>
      </w:pPr>
      <w:r w:rsidRPr="0011571C">
        <w:rPr>
          <w:noProof/>
          <w:lang w:val="en-US" w:eastAsia="zh-CN"/>
        </w:rPr>
        <mc:AlternateContent>
          <mc:Choice Requires="wpg">
            <w:drawing>
              <wp:anchor distT="0" distB="0" distL="114300" distR="114300" simplePos="0" relativeHeight="251659264" behindDoc="0" locked="0" layoutInCell="1" allowOverlap="1" wp14:anchorId="55540E85" wp14:editId="14BDE2F4">
                <wp:simplePos x="0" y="0"/>
                <wp:positionH relativeFrom="page">
                  <wp:posOffset>2342515</wp:posOffset>
                </wp:positionH>
                <wp:positionV relativeFrom="paragraph">
                  <wp:posOffset>-529590</wp:posOffset>
                </wp:positionV>
                <wp:extent cx="214630" cy="13970"/>
                <wp:effectExtent l="8890" t="3810" r="5080" b="1270"/>
                <wp:wrapNone/>
                <wp:docPr id="7595" name="Group 5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630" cy="13970"/>
                          <a:chOff x="3689" y="-834"/>
                          <a:chExt cx="338" cy="22"/>
                        </a:xfrm>
                      </wpg:grpSpPr>
                      <wpg:grpSp>
                        <wpg:cNvPr id="7596" name="Group 5192"/>
                        <wpg:cNvGrpSpPr>
                          <a:grpSpLocks/>
                        </wpg:cNvGrpSpPr>
                        <wpg:grpSpPr bwMode="auto">
                          <a:xfrm>
                            <a:off x="3695" y="-828"/>
                            <a:ext cx="29" cy="10"/>
                            <a:chOff x="3695" y="-828"/>
                            <a:chExt cx="29" cy="10"/>
                          </a:xfrm>
                        </wpg:grpSpPr>
                        <wps:wsp>
                          <wps:cNvPr id="7597" name="Freeform 5193"/>
                          <wps:cNvSpPr>
                            <a:spLocks/>
                          </wps:cNvSpPr>
                          <wps:spPr bwMode="auto">
                            <a:xfrm>
                              <a:off x="3695" y="-828"/>
                              <a:ext cx="29" cy="10"/>
                            </a:xfrm>
                            <a:custGeom>
                              <a:avLst/>
                              <a:gdLst>
                                <a:gd name="T0" fmla="+- 0 3695 3695"/>
                                <a:gd name="T1" fmla="*/ T0 w 29"/>
                                <a:gd name="T2" fmla="+- 0 -824 -828"/>
                                <a:gd name="T3" fmla="*/ -824 h 10"/>
                                <a:gd name="T4" fmla="+- 0 3724 3695"/>
                                <a:gd name="T5" fmla="*/ T4 w 29"/>
                                <a:gd name="T6" fmla="+- 0 -824 -828"/>
                                <a:gd name="T7" fmla="*/ -824 h 10"/>
                              </a:gdLst>
                              <a:ahLst/>
                              <a:cxnLst>
                                <a:cxn ang="0">
                                  <a:pos x="T1" y="T3"/>
                                </a:cxn>
                                <a:cxn ang="0">
                                  <a:pos x="T5" y="T7"/>
                                </a:cxn>
                              </a:cxnLst>
                              <a:rect l="0" t="0" r="r" b="b"/>
                              <a:pathLst>
                                <a:path w="29" h="10">
                                  <a:moveTo>
                                    <a:pt x="0" y="4"/>
                                  </a:moveTo>
                                  <a:lnTo>
                                    <a:pt x="29" y="4"/>
                                  </a:lnTo>
                                </a:path>
                              </a:pathLst>
                            </a:custGeom>
                            <a:noFill/>
                            <a:ln w="7366">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98" name="Group 5194"/>
                        <wpg:cNvGrpSpPr>
                          <a:grpSpLocks/>
                        </wpg:cNvGrpSpPr>
                        <wpg:grpSpPr bwMode="auto">
                          <a:xfrm>
                            <a:off x="3761" y="-828"/>
                            <a:ext cx="75" cy="10"/>
                            <a:chOff x="3761" y="-828"/>
                            <a:chExt cx="75" cy="10"/>
                          </a:xfrm>
                        </wpg:grpSpPr>
                        <wps:wsp>
                          <wps:cNvPr id="7599" name="Freeform 5195"/>
                          <wps:cNvSpPr>
                            <a:spLocks/>
                          </wps:cNvSpPr>
                          <wps:spPr bwMode="auto">
                            <a:xfrm>
                              <a:off x="3761" y="-828"/>
                              <a:ext cx="75" cy="10"/>
                            </a:xfrm>
                            <a:custGeom>
                              <a:avLst/>
                              <a:gdLst>
                                <a:gd name="T0" fmla="+- 0 3761 3761"/>
                                <a:gd name="T1" fmla="*/ T0 w 75"/>
                                <a:gd name="T2" fmla="+- 0 -824 -828"/>
                                <a:gd name="T3" fmla="*/ -824 h 10"/>
                                <a:gd name="T4" fmla="+- 0 3835 3761"/>
                                <a:gd name="T5" fmla="*/ T4 w 75"/>
                                <a:gd name="T6" fmla="+- 0 -824 -828"/>
                                <a:gd name="T7" fmla="*/ -824 h 10"/>
                              </a:gdLst>
                              <a:ahLst/>
                              <a:cxnLst>
                                <a:cxn ang="0">
                                  <a:pos x="T1" y="T3"/>
                                </a:cxn>
                                <a:cxn ang="0">
                                  <a:pos x="T5" y="T7"/>
                                </a:cxn>
                              </a:cxnLst>
                              <a:rect l="0" t="0" r="r" b="b"/>
                              <a:pathLst>
                                <a:path w="75" h="10">
                                  <a:moveTo>
                                    <a:pt x="0" y="4"/>
                                  </a:moveTo>
                                  <a:lnTo>
                                    <a:pt x="74" y="4"/>
                                  </a:lnTo>
                                </a:path>
                              </a:pathLst>
                            </a:custGeom>
                            <a:noFill/>
                            <a:ln w="7366">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600" name="Group 5196"/>
                        <wpg:cNvGrpSpPr>
                          <a:grpSpLocks/>
                        </wpg:cNvGrpSpPr>
                        <wpg:grpSpPr bwMode="auto">
                          <a:xfrm>
                            <a:off x="3872" y="-828"/>
                            <a:ext cx="75" cy="10"/>
                            <a:chOff x="3872" y="-828"/>
                            <a:chExt cx="75" cy="10"/>
                          </a:xfrm>
                        </wpg:grpSpPr>
                        <wps:wsp>
                          <wps:cNvPr id="7601" name="Freeform 5197"/>
                          <wps:cNvSpPr>
                            <a:spLocks/>
                          </wps:cNvSpPr>
                          <wps:spPr bwMode="auto">
                            <a:xfrm>
                              <a:off x="3872" y="-828"/>
                              <a:ext cx="75" cy="10"/>
                            </a:xfrm>
                            <a:custGeom>
                              <a:avLst/>
                              <a:gdLst>
                                <a:gd name="T0" fmla="+- 0 3872 3872"/>
                                <a:gd name="T1" fmla="*/ T0 w 75"/>
                                <a:gd name="T2" fmla="+- 0 -824 -828"/>
                                <a:gd name="T3" fmla="*/ -824 h 10"/>
                                <a:gd name="T4" fmla="+- 0 3947 3872"/>
                                <a:gd name="T5" fmla="*/ T4 w 75"/>
                                <a:gd name="T6" fmla="+- 0 -824 -828"/>
                                <a:gd name="T7" fmla="*/ -824 h 10"/>
                              </a:gdLst>
                              <a:ahLst/>
                              <a:cxnLst>
                                <a:cxn ang="0">
                                  <a:pos x="T1" y="T3"/>
                                </a:cxn>
                                <a:cxn ang="0">
                                  <a:pos x="T5" y="T7"/>
                                </a:cxn>
                              </a:cxnLst>
                              <a:rect l="0" t="0" r="r" b="b"/>
                              <a:pathLst>
                                <a:path w="75" h="10">
                                  <a:moveTo>
                                    <a:pt x="0" y="4"/>
                                  </a:moveTo>
                                  <a:lnTo>
                                    <a:pt x="75" y="4"/>
                                  </a:lnTo>
                                </a:path>
                              </a:pathLst>
                            </a:custGeom>
                            <a:noFill/>
                            <a:ln w="7366">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602" name="Group 5198"/>
                        <wpg:cNvGrpSpPr>
                          <a:grpSpLocks/>
                        </wpg:cNvGrpSpPr>
                        <wpg:grpSpPr bwMode="auto">
                          <a:xfrm>
                            <a:off x="3984" y="-828"/>
                            <a:ext cx="38" cy="10"/>
                            <a:chOff x="3984" y="-828"/>
                            <a:chExt cx="38" cy="10"/>
                          </a:xfrm>
                        </wpg:grpSpPr>
                        <wps:wsp>
                          <wps:cNvPr id="7603" name="Freeform 5199"/>
                          <wps:cNvSpPr>
                            <a:spLocks/>
                          </wps:cNvSpPr>
                          <wps:spPr bwMode="auto">
                            <a:xfrm>
                              <a:off x="3984" y="-828"/>
                              <a:ext cx="38" cy="10"/>
                            </a:xfrm>
                            <a:custGeom>
                              <a:avLst/>
                              <a:gdLst>
                                <a:gd name="T0" fmla="+- 0 3984 3984"/>
                                <a:gd name="T1" fmla="*/ T0 w 38"/>
                                <a:gd name="T2" fmla="+- 0 -824 -828"/>
                                <a:gd name="T3" fmla="*/ -824 h 10"/>
                                <a:gd name="T4" fmla="+- 0 4021 3984"/>
                                <a:gd name="T5" fmla="*/ T4 w 38"/>
                                <a:gd name="T6" fmla="+- 0 -824 -828"/>
                                <a:gd name="T7" fmla="*/ -824 h 10"/>
                              </a:gdLst>
                              <a:ahLst/>
                              <a:cxnLst>
                                <a:cxn ang="0">
                                  <a:pos x="T1" y="T3"/>
                                </a:cxn>
                                <a:cxn ang="0">
                                  <a:pos x="T5" y="T7"/>
                                </a:cxn>
                              </a:cxnLst>
                              <a:rect l="0" t="0" r="r" b="b"/>
                              <a:pathLst>
                                <a:path w="38" h="10">
                                  <a:moveTo>
                                    <a:pt x="0" y="4"/>
                                  </a:moveTo>
                                  <a:lnTo>
                                    <a:pt x="37" y="4"/>
                                  </a:lnTo>
                                </a:path>
                              </a:pathLst>
                            </a:custGeom>
                            <a:noFill/>
                            <a:ln w="7366">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5191" o:spid="_x0000_s1026" style="position:absolute;margin-left:184.45pt;margin-top:-41.7pt;width:16.9pt;height:1.1pt;z-index:251659264;mso-position-horizontal-relative:page" coordorigin="3689,-834" coordsize="33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">
                <v:group id="Group 5192" o:spid="_x0000_s1027" style="position:absolute;left:3695;top:-828;width:29;height:10" coordorigin="3695,-828" coordsize="2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4j5itxgAAAN0A&#10;AAAPAAAAAAAAAAAAAAAAAKoCAABkcnMvZG93bnJldi54bWxQSwUGAAAAAAQABAD6AAAAnQMAAAAA&#10;">
                  <v:shape id="Freeform 5193" o:spid="_x0000_s1028" style="position:absolute;left:3695;top:-828;width:29;height:10;visibility:visible;mso-wrap-style:square;v-text-anchor:top" coordsize="2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kPq8cA&#10;AADdAAAADwAAAGRycy9kb3ducmV2LnhtbESPQWvCQBSE7wX/w/KE3urGSo1GN2KLQm9FW9DcHtln&#10;EpJ9G7LbGPvru4WCx2FmvmHWm8E0oqfOVZYVTCcRCOLc6ooLBV+f+6cFCOeRNTaWScGNHGzS0cMa&#10;E22vfKD+6AsRIOwSVFB63yZSurwkg25iW+LgXWxn0AfZFVJ3eA1w08jnKJpLgxWHhRJbeispr4/f&#10;RsFu72aZeb2ZUz37ac/Frp9n2YdSj+NhuwLhafD38H/7XSuIX5Yx/L0JT0C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bZD6vHAAAA3QAAAA8AAAAAAAAAAAAAAAAAmAIAAGRy&#10;cy9kb3ducmV2LnhtbFBLBQYAAAAABAAEAPUAAACMAwAAAAA=&#10;" path="m,4r29,e" filled="f" strokecolor="green" strokeweight=".58pt">
                    <v:path arrowok="t" o:connecttype="custom" o:connectlocs="0,-824;29,-824" o:connectangles="0,0"/>
                  </v:shape>
                </v:group>
                <v:group id="Group 5194" o:spid="_x0000_s1029" style="position:absolute;left:3761;top:-828;width:75;height:10" coordorigin="3761,-828" coordsize="7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ZcqUTFAAAA3QAA&#10;AA8AAAAAAAAAAAAAAAAAqgIAAGRycy9kb3ducmV2LnhtbFBLBQYAAAAABAAEAPoAAACcAwAAAAA=&#10;">
                  <v:shape id="Freeform 5195" o:spid="_x0000_s1030" style="position:absolute;left:3761;top:-828;width:75;height:10;visibility:visible;mso-wrap-style:square;v-text-anchor:top" coordsize="7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EO2MUA&#10;AADdAAAADwAAAGRycy9kb3ducmV2LnhtbESPQUsDMRSE70L/Q3gFbzZbRWvXpqVUlIInW9vzI3lu&#10;Vjcvy+bZXfvrjSB4HGbmG2axGkKjTtSlOrKB6aQARWyjq7ky8LZ/uroHlQTZYROZDHxTgtVydLHA&#10;0sWeX+m0k0plCKcSDXiRttQ6WU8B0yS2xNl7j11AybKrtOuwz/DQ6OuiuNMBa84LHlvaeLKfu69g&#10;wMphe973cvPx/MKz3tnH48afjbkcD+sHUEKD/If/2ltnYHY7n8Pvm/wE9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EQ7YxQAAAN0AAAAPAAAAAAAAAAAAAAAAAJgCAABkcnMv&#10;ZG93bnJldi54bWxQSwUGAAAAAAQABAD1AAAAigMAAAAA&#10;" path="m,4r74,e" filled="f" strokecolor="green" strokeweight=".58pt">
                    <v:path arrowok="t" o:connecttype="custom" o:connectlocs="0,-824;74,-824" o:connectangles="0,0"/>
                  </v:shape>
                </v:group>
                <v:group id="Group 5196" o:spid="_x0000_s1031" style="position:absolute;left:3872;top:-828;width:75;height:10" coordorigin="3872,-828" coordsize="7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rBVG5wwAAAN0AAAAP&#10;AAAAAAAAAAAAAAAAAKoCAABkcnMvZG93bnJldi54bWxQSwUGAAAAAAQABAD6AAAAmgMAAAAA&#10;">
                  <v:shape id="Freeform 5197" o:spid="_x0000_s1032" style="position:absolute;left:3872;top:-828;width:75;height:10;visibility:visible;mso-wrap-style:square;v-text-anchor:top" coordsize="7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2JcUA&#10;AADdAAAADwAAAGRycy9kb3ducmV2LnhtbESPQUsDMRSE70L/Q3gFbzZbhVa2TUtpUQqebNXzI3nd&#10;rG5els2zu/bXG0HocZiZb5jlegiNOlOX6sgGppMCFLGNrubKwNvx6e4RVBJkh01kMvBDCdar0c0S&#10;Sxd7fqXzQSqVIZxKNOBF2lLrZD0FTJPYEmfvFLuAkmVXaddhn+Gh0fdFMdMBa84LHlvaerJfh+9g&#10;wMr7/nLs5eHz+YXnvbO7j62/GHM7HjYLUEKDXMP/7b0zMJ8VU/h7k5+A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SPYlxQAAAN0AAAAPAAAAAAAAAAAAAAAAAJgCAABkcnMv&#10;ZG93bnJldi54bWxQSwUGAAAAAAQABAD1AAAAigMAAAAA&#10;" path="m,4r75,e" filled="f" strokecolor="green" strokeweight=".58pt">
                    <v:path arrowok="t" o:connecttype="custom" o:connectlocs="0,-824;75,-824" o:connectangles="0,0"/>
                  </v:shape>
                </v:group>
                <v:group id="Group 5198" o:spid="_x0000_s1033" style="position:absolute;left:3984;top:-828;width:38;height:10" coordorigin="3984,-828" coordsize="3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tqVccAAADdAAAADwAAAGRycy9kb3ducmV2LnhtbESPQWvCQBSE7wX/w/KE&#10;3ppNLE0lZhURKx5CoSqU3h7ZZxLMvg3ZbRL/fbdQ6HGYmW+YfDOZVgzUu8aygiSKQRCXVjdcKbic&#10;356WIJxH1thaJgV3crBZzx5yzLQd+YOGk69EgLDLUEHtfZdJ6cqaDLrIdsTBu9reoA+yr6TucQxw&#10;08pFHKfSYMNhocaOdjWVt9O3UXAYcdw+J/uhuF1396/zy/tnkZBSj/NpuwLhafL/4b/2USt4TeMF&#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tJtqVccAAADd&#10;AAAADwAAAAAAAAAAAAAAAACqAgAAZHJzL2Rvd25yZXYueG1sUEsFBgAAAAAEAAQA+gAAAJ4DAAAA&#10;AA==&#10;">
                  <v:shape id="Freeform 5199" o:spid="_x0000_s1034" style="position:absolute;left:3984;top:-828;width:38;height:10;visibility:visible;mso-wrap-style:square;v-text-anchor:top" coordsize="3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UzHscA&#10;AADdAAAADwAAAGRycy9kb3ducmV2LnhtbESPQWvCQBSE74X+h+UVvNVdG7GSukppUbykVO2lt0f2&#10;mQSzb0N2TaK/3hUKPQ4z8w2zWA22Fh21vnKsYTJWIIhzZyouNPwc1s9zED4gG6wdk4YLeVgtHx8W&#10;mBrX8466fShEhLBPUUMZQpNK6fOSLPqxa4ijd3StxRBlW0jTYh/htpYvSs2kxYrjQokNfZSUn/Zn&#10;q2H6a7JmfU0Oan7dnb7zT7MpvjKtR0/D+xuIQEP4D/+1t0bD60wlcH8Tn4B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1Mx7HAAAA3QAAAA8AAAAAAAAAAAAAAAAAmAIAAGRy&#10;cy9kb3ducmV2LnhtbFBLBQYAAAAABAAEAPUAAACMAwAAAAA=&#10;" path="m,4r37,e" filled="f" strokecolor="green" strokeweight=".58pt">
                    <v:path arrowok="t" o:connecttype="custom" o:connectlocs="0,-824;37,-824" o:connectangles="0,0"/>
                  </v:shape>
                </v:group>
                <w10:wrap anchorx="page"/>
              </v:group>
            </w:pict>
          </mc:Fallback>
        </mc:AlternateContent>
      </w:r>
      <w:r w:rsidRPr="0011571C">
        <w:t>Notes:</w:t>
      </w:r>
    </w:p>
    <w:p w14:paraId="2D6D630C" w14:textId="77777777" w:rsidR="00AF3BD1" w:rsidRPr="0011571C" w:rsidRDefault="00AF3BD1" w:rsidP="00AF3BD1">
      <w:pPr>
        <w:pStyle w:val="Notes1"/>
      </w:pPr>
      <w:r w:rsidRPr="0011571C">
        <w:t>1.</w:t>
      </w:r>
      <w:r w:rsidRPr="0011571C">
        <w:tab/>
        <w:t xml:space="preserve">Dependency </w:t>
      </w:r>
      <w:hyperlink r:id="rId320" w:history="1">
        <w:r w:rsidRPr="0011571C">
          <w:rPr>
            <w:rStyle w:val="Hyperlink"/>
          </w:rPr>
          <w:t>http://www.opengis.net/spec/OMXML/2.0/req/complexObservation</w:t>
        </w:r>
      </w:hyperlink>
      <w:r w:rsidRPr="0011571C">
        <w:t xml:space="preserve"> has associated conformance class </w:t>
      </w:r>
      <w:hyperlink r:id="rId321" w:history="1">
        <w:r w:rsidRPr="0011571C">
          <w:rPr>
            <w:rStyle w:val="Hyperlink"/>
          </w:rPr>
          <w:t>http://www.opengis.net/spec/OMXML/2.0/conf/complexObservation</w:t>
        </w:r>
      </w:hyperlink>
      <w:r w:rsidRPr="0011571C">
        <w:t xml:space="preserve"> (OMXML clause</w:t>
      </w:r>
      <w:r w:rsidRPr="0011571C">
        <w:rPr>
          <w:rStyle w:val="Spacenon-breaking"/>
        </w:rPr>
        <w:t xml:space="preserve"> </w:t>
      </w:r>
      <w:r w:rsidRPr="0011571C">
        <w:t>A.8).</w:t>
      </w:r>
    </w:p>
    <w:p w14:paraId="587D8033" w14:textId="77777777" w:rsidR="00AF3BD1" w:rsidRPr="0011571C" w:rsidRDefault="00AF3BD1" w:rsidP="00AF3BD1">
      <w:pPr>
        <w:pStyle w:val="Notes1"/>
      </w:pPr>
      <w:r w:rsidRPr="0011571C">
        <w:t>2.</w:t>
      </w:r>
      <w:r w:rsidRPr="0011571C">
        <w:tab/>
        <w:t>The canonical schema location for OGC SWE Common</w:t>
      </w:r>
      <w:r w:rsidRPr="0011571C">
        <w:rPr>
          <w:rStyle w:val="Spacenon-breaking"/>
        </w:rPr>
        <w:t xml:space="preserve"> </w:t>
      </w:r>
      <w:r w:rsidRPr="0011571C">
        <w:t>2.0 (</w:t>
      </w:r>
      <w:hyperlink r:id="rId322" w:history="1">
        <w:r w:rsidRPr="0011571C">
          <w:rPr>
            <w:rStyle w:val="Hyperlink"/>
          </w:rPr>
          <w:t>http://www.opengis.net/swe/2.0</w:t>
        </w:r>
      </w:hyperlink>
      <w:r w:rsidRPr="0011571C">
        <w:t xml:space="preserve">) is </w:t>
      </w:r>
      <w:hyperlink r:id="rId323" w:history="1">
        <w:r w:rsidR="001751D8" w:rsidRPr="0011571C">
          <w:rPr>
            <w:rStyle w:val="Hyperlink"/>
          </w:rPr>
          <w:t>http://schemas.opengis.net/sweCommon/2.0/swe.xsd</w:t>
        </w:r>
      </w:hyperlink>
      <w:r w:rsidR="001751D8" w:rsidRPr="0011571C">
        <w:t>.</w:t>
      </w:r>
    </w:p>
    <w:p w14:paraId="61AC113F" w14:textId="77777777" w:rsidR="00AF3BD1" w:rsidRPr="0011571C" w:rsidRDefault="00AF3BD1" w:rsidP="00AF3BD1">
      <w:pPr>
        <w:pStyle w:val="Heading20"/>
      </w:pPr>
      <w:r w:rsidRPr="0011571C">
        <w:t>202-16.20</w:t>
      </w:r>
      <w:r w:rsidRPr="0011571C">
        <w:tab/>
        <w:t>Requirements class: Discrete coverage observation data</w:t>
      </w:r>
    </w:p>
    <w:p w14:paraId="211E8D3B" w14:textId="77777777" w:rsidR="00AF3BD1" w:rsidRPr="00CD3DFC" w:rsidRDefault="00730AB3" w:rsidP="00AF3BD1">
      <w:pPr>
        <w:pStyle w:val="Bodytext1"/>
        <w:rPr>
          <w:lang w:val="en-US"/>
        </w:rPr>
      </w:pPr>
      <w:r w:rsidRPr="00CD3DFC">
        <w:rPr>
          <w:lang w:val="en-US"/>
        </w:rPr>
        <w:t>202-16.20.1</w:t>
      </w:r>
      <w:r w:rsidRPr="00CD3DFC">
        <w:rPr>
          <w:lang w:val="en-US"/>
        </w:rPr>
        <w:tab/>
      </w:r>
      <w:r w:rsidR="00AF3BD1" w:rsidRPr="00CD3DFC">
        <w:rPr>
          <w:lang w:val="en-US"/>
        </w:rPr>
        <w:t xml:space="preserve">This requirements class restricts the content model for the XML element </w:t>
      </w:r>
      <w:r w:rsidR="00453758" w:rsidRPr="00CD3DFC">
        <w:rPr>
          <w:lang w:val="en-US"/>
        </w:rPr>
        <w:br/>
      </w:r>
      <w:r w:rsidR="00AF3BD1" w:rsidRPr="00CD3DFC">
        <w:rPr>
          <w:lang w:val="en-US"/>
        </w:rPr>
        <w:t>om:OM_Observation such that the “result” of the observation is a set of values describing the variation of properties with space and/or time.</w:t>
      </w:r>
    </w:p>
    <w:p w14:paraId="2C1CE721" w14:textId="77777777" w:rsidR="00AF3BD1" w:rsidRPr="0011571C" w:rsidRDefault="00AF3BD1" w:rsidP="00AF3BD1">
      <w:pPr>
        <w:pStyle w:val="Note"/>
      </w:pPr>
      <w:r w:rsidRPr="0011571C">
        <w:t>Note:</w:t>
      </w:r>
      <w:r w:rsidRPr="0011571C">
        <w:tab/>
        <w:t>OM_DiscreteCoverageObservation, as defined in ISO</w:t>
      </w:r>
      <w:r w:rsidRPr="0011571C">
        <w:rPr>
          <w:rStyle w:val="Spacenon-breaking"/>
        </w:rPr>
        <w:t xml:space="preserve"> </w:t>
      </w:r>
      <w:r w:rsidRPr="0011571C">
        <w:t>19156:2011, is intended for use where the observation event is concerned with the evaluation of properties that vary with respect to space and/or time. The “result” of this class of observations is a discrete coverage (as defined in ISO</w:t>
      </w:r>
      <w:r w:rsidRPr="0011571C">
        <w:rPr>
          <w:rStyle w:val="Spacenon-breaking"/>
        </w:rPr>
        <w:t xml:space="preserve"> </w:t>
      </w:r>
      <w:r w:rsidRPr="0011571C">
        <w:t>19123:2005 Geographic information – Schema for coverage geometry and functions).</w:t>
      </w:r>
    </w:p>
    <w:p w14:paraId="6BDB9688" w14:textId="77777777" w:rsidR="00AF3BD1" w:rsidRPr="00CD3DFC" w:rsidRDefault="00730AB3" w:rsidP="00391F45">
      <w:pPr>
        <w:pStyle w:val="Bodytext1"/>
        <w:rPr>
          <w:lang w:val="en-US"/>
        </w:rPr>
      </w:pPr>
      <w:r w:rsidRPr="00CD3DFC">
        <w:rPr>
          <w:lang w:val="en-US"/>
        </w:rPr>
        <w:t>202-16.20.2</w:t>
      </w:r>
      <w:r w:rsidRPr="00CD3DFC">
        <w:rPr>
          <w:lang w:val="en-US"/>
        </w:rPr>
        <w:tab/>
      </w:r>
      <w:r w:rsidR="00AF3BD1" w:rsidRPr="00CD3DFC">
        <w:rPr>
          <w:lang w:val="en-US"/>
        </w:rPr>
        <w:t xml:space="preserve">Instances of om:OM_Observation with element om:type specifying </w:t>
      </w:r>
      <w:hyperlink r:id="rId324" w:history="1">
        <w:r w:rsidR="00AF3BD1" w:rsidRPr="00CD3DFC">
          <w:rPr>
            <w:rStyle w:val="Hyperlink"/>
            <w:lang w:val="en-US"/>
          </w:rPr>
          <w:t>http://www.opengis.net/def/observationType/OGC-OM/2.0/OM_DiscreteCoverageObservation</w:t>
        </w:r>
      </w:hyperlink>
      <w:r w:rsidR="00AF3BD1" w:rsidRPr="00CD3DFC">
        <w:rPr>
          <w:lang w:val="en-US"/>
        </w:rPr>
        <w:t xml:space="preserve"> shall conform to all requirements specified in Table 202-16.1</w:t>
      </w:r>
      <w:r w:rsidR="00391F45" w:rsidRPr="00CD3DFC">
        <w:rPr>
          <w:lang w:val="en-US"/>
        </w:rPr>
        <w:t>7</w:t>
      </w:r>
      <w:r w:rsidR="00AF3BD1" w:rsidRPr="00CD3DFC">
        <w:rPr>
          <w:lang w:val="en-US"/>
        </w:rPr>
        <w:t>.</w:t>
      </w:r>
    </w:p>
    <w:p w14:paraId="622ACC6D" w14:textId="77777777" w:rsidR="00AF3BD1" w:rsidRPr="00CD3DFC" w:rsidRDefault="00730AB3" w:rsidP="00391F45">
      <w:pPr>
        <w:pStyle w:val="Bodytext1"/>
        <w:rPr>
          <w:lang w:val="en-US"/>
        </w:rPr>
      </w:pPr>
      <w:r w:rsidRPr="00CD3DFC">
        <w:rPr>
          <w:lang w:val="en-US"/>
        </w:rPr>
        <w:t>202-16.20.3</w:t>
      </w:r>
      <w:r w:rsidRPr="00CD3DFC">
        <w:rPr>
          <w:lang w:val="en-US"/>
        </w:rPr>
        <w:tab/>
      </w:r>
      <w:r w:rsidR="00AF3BD1" w:rsidRPr="00CD3DFC">
        <w:rPr>
          <w:lang w:val="en-US"/>
        </w:rPr>
        <w:t xml:space="preserve">Instances of om:OM_Observation with element om:type specifying </w:t>
      </w:r>
      <w:hyperlink r:id="rId325" w:history="1">
        <w:r w:rsidR="00AF3BD1" w:rsidRPr="00CD3DFC">
          <w:rPr>
            <w:rStyle w:val="Hyperlink"/>
            <w:lang w:val="en-US"/>
          </w:rPr>
          <w:t>http://www.opengis.net/def/observationType/OGC-OM/2.0/OM_DiscreteCoverageObservation</w:t>
        </w:r>
      </w:hyperlink>
      <w:r w:rsidR="00AF3BD1" w:rsidRPr="00CD3DFC">
        <w:rPr>
          <w:lang w:val="en-US"/>
        </w:rPr>
        <w:t xml:space="preserve"> shall conform to all requirements of all relevant dependencies specified in Table 202-16.1</w:t>
      </w:r>
      <w:r w:rsidR="00391F45" w:rsidRPr="00CD3DFC">
        <w:rPr>
          <w:lang w:val="en-US"/>
        </w:rPr>
        <w:t>7</w:t>
      </w:r>
      <w:r w:rsidR="00AF3BD1" w:rsidRPr="00CD3DFC">
        <w:rPr>
          <w:lang w:val="en-US"/>
        </w:rPr>
        <w:t>.</w:t>
      </w:r>
    </w:p>
    <w:p w14:paraId="1EF15687" w14:textId="77777777" w:rsidR="00AF3BD1" w:rsidRPr="0011571C" w:rsidRDefault="00AF3BD1" w:rsidP="007E2C6C">
      <w:pPr>
        <w:pStyle w:val="Note"/>
      </w:pPr>
      <w:r w:rsidRPr="0011571C">
        <w:t>Note:</w:t>
      </w:r>
      <w:r w:rsidRPr="0011571C">
        <w:tab/>
        <w:t>XML implementation of OM_DiscreteCoverageObservation is dependent on:</w:t>
      </w:r>
    </w:p>
    <w:p w14:paraId="2B914638" w14:textId="77777777" w:rsidR="00AF3BD1" w:rsidRPr="00CD3DFC" w:rsidRDefault="00AF3BD1" w:rsidP="00AF3BD1">
      <w:pPr>
        <w:pStyle w:val="Notes3"/>
        <w:rPr>
          <w:lang w:val="en-US"/>
        </w:rPr>
      </w:pPr>
      <w:r w:rsidRPr="00CD3DFC">
        <w:rPr>
          <w:lang w:val="en-US"/>
        </w:rPr>
        <w:t>–</w:t>
      </w:r>
      <w:r w:rsidRPr="00CD3DFC">
        <w:rPr>
          <w:lang w:val="en-US"/>
        </w:rPr>
        <w:tab/>
        <w:t xml:space="preserve">GML [ISO 19136:2007 Geographic </w:t>
      </w:r>
      <w:r w:rsidR="00621EC1" w:rsidRPr="00CD3DFC">
        <w:rPr>
          <w:lang w:val="en-US"/>
        </w:rPr>
        <w:t>i</w:t>
      </w:r>
      <w:r w:rsidRPr="00CD3DFC">
        <w:rPr>
          <w:lang w:val="en-US"/>
        </w:rPr>
        <w:t>nformation – Geography Markup Language];</w:t>
      </w:r>
    </w:p>
    <w:p w14:paraId="7F3FAFA0" w14:textId="77777777" w:rsidR="00AF3BD1" w:rsidRPr="00CD3DFC" w:rsidRDefault="00AF3BD1" w:rsidP="00AF3BD1">
      <w:pPr>
        <w:pStyle w:val="Notes3"/>
        <w:rPr>
          <w:lang w:val="en-US"/>
        </w:rPr>
      </w:pPr>
      <w:r w:rsidRPr="00CD3DFC">
        <w:rPr>
          <w:lang w:val="en-US"/>
        </w:rPr>
        <w:t>–</w:t>
      </w:r>
      <w:r w:rsidRPr="00CD3DFC">
        <w:rPr>
          <w:lang w:val="en-US"/>
        </w:rPr>
        <w:tab/>
        <w:t>OMXML [OGC/IS 10-025r1 Observations and Measurements</w:t>
      </w:r>
      <w:r w:rsidRPr="00CD3DFC">
        <w:rPr>
          <w:rStyle w:val="Spacenon-breaking"/>
          <w:lang w:val="en-US"/>
        </w:rPr>
        <w:t xml:space="preserve"> </w:t>
      </w:r>
      <w:r w:rsidRPr="00CD3DFC">
        <w:rPr>
          <w:lang w:val="en-US"/>
        </w:rPr>
        <w:t>2.0 – XML Implementation];</w:t>
      </w:r>
    </w:p>
    <w:p w14:paraId="494192CC" w14:textId="77777777" w:rsidR="00AF3BD1" w:rsidRPr="00CD3DFC" w:rsidRDefault="00AF3BD1" w:rsidP="00AF3BD1">
      <w:pPr>
        <w:pStyle w:val="Notes3"/>
        <w:rPr>
          <w:lang w:val="en-US"/>
        </w:rPr>
      </w:pPr>
      <w:r w:rsidRPr="00CD3DFC">
        <w:rPr>
          <w:lang w:val="en-US"/>
        </w:rPr>
        <w:t>–</w:t>
      </w:r>
      <w:r w:rsidRPr="00CD3DFC">
        <w:rPr>
          <w:lang w:val="en-US"/>
        </w:rPr>
        <w:tab/>
        <w:t>SWE Common 2.0 [OGC/IS 08-094r1 SWE Common Data Model Encoding Standard</w:t>
      </w:r>
      <w:r w:rsidRPr="00CD3DFC">
        <w:rPr>
          <w:rStyle w:val="Spacenon-breaking"/>
          <w:lang w:val="en-US"/>
        </w:rPr>
        <w:t xml:space="preserve"> </w:t>
      </w:r>
      <w:r w:rsidRPr="00CD3DFC">
        <w:rPr>
          <w:lang w:val="en-US"/>
        </w:rPr>
        <w:t>2.0];</w:t>
      </w:r>
    </w:p>
    <w:p w14:paraId="73A977BE" w14:textId="77777777" w:rsidR="00AF3BD1" w:rsidRPr="00CD3DFC" w:rsidRDefault="00AF3BD1" w:rsidP="00AF3BD1">
      <w:pPr>
        <w:pStyle w:val="Notes3"/>
        <w:rPr>
          <w:lang w:val="en-US"/>
        </w:rPr>
      </w:pPr>
      <w:r w:rsidRPr="00CD3DFC">
        <w:rPr>
          <w:lang w:val="en-US"/>
        </w:rPr>
        <w:lastRenderedPageBreak/>
        <w:t>–</w:t>
      </w:r>
      <w:r w:rsidRPr="00CD3DFC">
        <w:rPr>
          <w:lang w:val="en-US"/>
        </w:rPr>
        <w:tab/>
        <w:t>GMLCOV 1.0 [OGC/SAP 09-146r2 GML Application Schema – Coverages</w:t>
      </w:r>
      <w:r w:rsidRPr="00CD3DFC">
        <w:rPr>
          <w:rStyle w:val="Spacenon-breaking"/>
          <w:lang w:val="en-US"/>
        </w:rPr>
        <w:t xml:space="preserve"> </w:t>
      </w:r>
      <w:r w:rsidRPr="00CD3DFC">
        <w:rPr>
          <w:lang w:val="en-US"/>
        </w:rPr>
        <w:t>1.0.1].</w:t>
      </w:r>
    </w:p>
    <w:p w14:paraId="4763B9D8" w14:textId="77777777" w:rsidR="00AF3BD1" w:rsidRPr="00CD3DFC" w:rsidRDefault="00AF3BD1" w:rsidP="00391F45">
      <w:pPr>
        <w:pStyle w:val="Tablecaption"/>
        <w:rPr>
          <w:lang w:val="en-US"/>
        </w:rPr>
      </w:pPr>
      <w:r w:rsidRPr="0011571C">
        <w:rPr>
          <w:lang w:val="en-US"/>
        </w:rPr>
        <w:t>Table </w:t>
      </w:r>
      <w:r w:rsidRPr="00CD3DFC">
        <w:rPr>
          <w:lang w:val="en-US"/>
        </w:rPr>
        <w:t>202-16.1</w:t>
      </w:r>
      <w:r w:rsidR="00391F45" w:rsidRPr="00CD3DFC">
        <w:rPr>
          <w:lang w:val="en-US"/>
        </w:rPr>
        <w:t>7</w:t>
      </w:r>
      <w:r w:rsidRPr="00CD3DFC">
        <w:rPr>
          <w:lang w:val="en-US"/>
        </w:rPr>
        <w:t>. Requirements class xsd-discrete-coverage-observation</w:t>
      </w:r>
    </w:p>
    <w:p w14:paraId="57DD7D31" w14:textId="5F3DF56A"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BodyRows="16"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2027"/>
        <w:gridCol w:w="7732"/>
      </w:tblGrid>
      <w:tr w:rsidR="00AF3BD1" w:rsidRPr="0011571C" w14:paraId="37A363B9" w14:textId="77777777" w:rsidTr="00C46FC5">
        <w:trPr>
          <w:cantSplit/>
          <w:tblHeader/>
          <w:jc w:val="center"/>
        </w:trPr>
        <w:tc>
          <w:tcPr>
            <w:tcW w:w="8420" w:type="dxa"/>
            <w:gridSpan w:val="2"/>
            <w:shd w:val="clear" w:color="auto" w:fill="F2F2F2"/>
          </w:tcPr>
          <w:p w14:paraId="6718A5F4" w14:textId="77777777" w:rsidR="00AF3BD1" w:rsidRPr="0011571C" w:rsidRDefault="00AF3BD1" w:rsidP="00C46FC5">
            <w:pPr>
              <w:pStyle w:val="Tableheader"/>
            </w:pPr>
            <w:r w:rsidRPr="0011571C">
              <w:t>Requirements class</w:t>
            </w:r>
          </w:p>
        </w:tc>
      </w:tr>
      <w:tr w:rsidR="00AF3BD1" w:rsidRPr="0011571C" w14:paraId="29A7AF6C" w14:textId="77777777" w:rsidTr="00C46FC5">
        <w:trPr>
          <w:cantSplit/>
          <w:jc w:val="center"/>
        </w:trPr>
        <w:tc>
          <w:tcPr>
            <w:tcW w:w="8420" w:type="dxa"/>
            <w:gridSpan w:val="2"/>
          </w:tcPr>
          <w:p w14:paraId="12358122" w14:textId="77777777" w:rsidR="00AF3BD1" w:rsidRPr="0011571C" w:rsidRDefault="00CD3DFC" w:rsidP="00C46FC5">
            <w:pPr>
              <w:pStyle w:val="Tablebody"/>
            </w:pPr>
            <w:hyperlink r:id="rId326" w:history="1">
              <w:r w:rsidR="00AF3BD1" w:rsidRPr="0011571C">
                <w:rPr>
                  <w:rStyle w:val="Hyperlink"/>
                </w:rPr>
                <w:t>http://def.wmo.int/metce/2013/req/xsd-discrete-coverage-observation</w:t>
              </w:r>
            </w:hyperlink>
          </w:p>
        </w:tc>
      </w:tr>
      <w:tr w:rsidR="00AF3BD1" w:rsidRPr="0011571C" w14:paraId="5B50B995" w14:textId="77777777" w:rsidTr="00C46FC5">
        <w:trPr>
          <w:cantSplit/>
          <w:jc w:val="center"/>
        </w:trPr>
        <w:tc>
          <w:tcPr>
            <w:tcW w:w="1749" w:type="dxa"/>
          </w:tcPr>
          <w:p w14:paraId="2101934F" w14:textId="77777777" w:rsidR="00AF3BD1" w:rsidRPr="0011571C" w:rsidRDefault="00AF3BD1" w:rsidP="00C46FC5">
            <w:pPr>
              <w:pStyle w:val="Tablebody"/>
            </w:pPr>
            <w:r w:rsidRPr="0011571C">
              <w:t>Target type</w:t>
            </w:r>
          </w:p>
        </w:tc>
        <w:tc>
          <w:tcPr>
            <w:tcW w:w="6671" w:type="dxa"/>
          </w:tcPr>
          <w:p w14:paraId="547D05B4" w14:textId="77777777" w:rsidR="00AF3BD1" w:rsidRPr="0011571C" w:rsidRDefault="00AF3BD1" w:rsidP="00C46FC5">
            <w:pPr>
              <w:pStyle w:val="Tablebody"/>
            </w:pPr>
            <w:r w:rsidRPr="0011571C">
              <w:t>Data instance</w:t>
            </w:r>
          </w:p>
        </w:tc>
      </w:tr>
      <w:tr w:rsidR="00AF3BD1" w:rsidRPr="0011571C" w14:paraId="6BA4D28A" w14:textId="77777777" w:rsidTr="00C46FC5">
        <w:trPr>
          <w:cantSplit/>
          <w:jc w:val="center"/>
        </w:trPr>
        <w:tc>
          <w:tcPr>
            <w:tcW w:w="1749" w:type="dxa"/>
          </w:tcPr>
          <w:p w14:paraId="42EC783F" w14:textId="77777777" w:rsidR="00AF3BD1" w:rsidRPr="0011571C" w:rsidRDefault="00AF3BD1" w:rsidP="00C46FC5">
            <w:pPr>
              <w:pStyle w:val="Tablebody"/>
            </w:pPr>
            <w:r w:rsidRPr="0011571C">
              <w:t>Name</w:t>
            </w:r>
          </w:p>
        </w:tc>
        <w:tc>
          <w:tcPr>
            <w:tcW w:w="6671" w:type="dxa"/>
          </w:tcPr>
          <w:p w14:paraId="04CDF10A" w14:textId="77777777" w:rsidR="00AF3BD1" w:rsidRPr="0011571C" w:rsidRDefault="00AF3BD1" w:rsidP="00C46FC5">
            <w:pPr>
              <w:pStyle w:val="Tablebody"/>
            </w:pPr>
            <w:r w:rsidRPr="0011571C">
              <w:t>Discrete coverage observation</w:t>
            </w:r>
          </w:p>
        </w:tc>
      </w:tr>
      <w:tr w:rsidR="00AF3BD1" w:rsidRPr="0011571C" w14:paraId="78E3EE06" w14:textId="77777777" w:rsidTr="00C46FC5">
        <w:trPr>
          <w:cantSplit/>
          <w:jc w:val="center"/>
        </w:trPr>
        <w:tc>
          <w:tcPr>
            <w:tcW w:w="1749" w:type="dxa"/>
          </w:tcPr>
          <w:p w14:paraId="2D2DE408" w14:textId="77777777" w:rsidR="00AF3BD1" w:rsidRPr="0011571C" w:rsidRDefault="00AF3BD1" w:rsidP="00C46FC5">
            <w:pPr>
              <w:pStyle w:val="Tablebody"/>
            </w:pPr>
            <w:r w:rsidRPr="0011571C">
              <w:t>Dependency</w:t>
            </w:r>
          </w:p>
        </w:tc>
        <w:tc>
          <w:tcPr>
            <w:tcW w:w="6671" w:type="dxa"/>
          </w:tcPr>
          <w:p w14:paraId="5491CFF6" w14:textId="77777777" w:rsidR="00AF3BD1" w:rsidRPr="0011571C" w:rsidRDefault="00CD3DFC" w:rsidP="00C46FC5">
            <w:pPr>
              <w:pStyle w:val="Tablebody"/>
              <w:rPr>
                <w:lang w:val="en-US"/>
              </w:rPr>
            </w:pPr>
            <w:hyperlink r:id="rId327" w:history="1">
              <w:r w:rsidR="00AF3BD1" w:rsidRPr="0011571C">
                <w:rPr>
                  <w:rStyle w:val="Hyperlink"/>
                </w:rPr>
                <w:t>http://www.opengis.net/spec/OMXML/2.0/req/observation</w:t>
              </w:r>
              <w:r w:rsidR="00AF3BD1" w:rsidRPr="0011571C">
                <w:t>,</w:t>
              </w:r>
            </w:hyperlink>
            <w:r w:rsidR="00AF3BD1" w:rsidRPr="0011571C">
              <w:t xml:space="preserve"> OMXML clause 7.3</w:t>
            </w:r>
          </w:p>
        </w:tc>
      </w:tr>
      <w:tr w:rsidR="00AF3BD1" w:rsidRPr="00CD3DFC" w14:paraId="6F8010D8" w14:textId="77777777" w:rsidTr="00C46FC5">
        <w:trPr>
          <w:cantSplit/>
          <w:jc w:val="center"/>
        </w:trPr>
        <w:tc>
          <w:tcPr>
            <w:tcW w:w="1749" w:type="dxa"/>
          </w:tcPr>
          <w:p w14:paraId="5B2F5E54" w14:textId="77777777" w:rsidR="00AF3BD1" w:rsidRPr="0011571C" w:rsidRDefault="00AF3BD1" w:rsidP="00C46FC5">
            <w:pPr>
              <w:pStyle w:val="Tablebody"/>
            </w:pPr>
            <w:r w:rsidRPr="0011571C">
              <w:t>Dependency</w:t>
            </w:r>
          </w:p>
        </w:tc>
        <w:tc>
          <w:tcPr>
            <w:tcW w:w="6671" w:type="dxa"/>
          </w:tcPr>
          <w:p w14:paraId="4342A9FC" w14:textId="77777777" w:rsidR="00AF3BD1" w:rsidRPr="00CD3DFC" w:rsidRDefault="00CD3DFC" w:rsidP="00C46FC5">
            <w:pPr>
              <w:pStyle w:val="Tablebody"/>
              <w:rPr>
                <w:lang w:val="en-US"/>
              </w:rPr>
            </w:pPr>
            <w:hyperlink r:id="rId328" w:history="1">
              <w:r w:rsidR="00AF3BD1" w:rsidRPr="00CD3DFC">
                <w:rPr>
                  <w:rStyle w:val="Hyperlink"/>
                  <w:lang w:val="en-US"/>
                </w:rPr>
                <w:t>http://www.opengis.net/spec/SWE/2.0/req/xsd-simple-components</w:t>
              </w:r>
              <w:r w:rsidR="00AF3BD1" w:rsidRPr="00CD3DFC">
                <w:rPr>
                  <w:lang w:val="en-US"/>
                </w:rPr>
                <w:t>,</w:t>
              </w:r>
            </w:hyperlink>
            <w:r w:rsidR="00AF3BD1" w:rsidRPr="00CD3DFC">
              <w:rPr>
                <w:lang w:val="en-US"/>
              </w:rPr>
              <w:t xml:space="preserve"> SWE Common 2.0 clause 8.1</w:t>
            </w:r>
          </w:p>
        </w:tc>
      </w:tr>
      <w:tr w:rsidR="00AF3BD1" w:rsidRPr="00CD3DFC" w14:paraId="1DAEF68A" w14:textId="77777777" w:rsidTr="00C46FC5">
        <w:trPr>
          <w:cantSplit/>
          <w:jc w:val="center"/>
        </w:trPr>
        <w:tc>
          <w:tcPr>
            <w:tcW w:w="1749" w:type="dxa"/>
          </w:tcPr>
          <w:p w14:paraId="1F1328AE" w14:textId="77777777" w:rsidR="00AF3BD1" w:rsidRPr="0011571C" w:rsidRDefault="00AF3BD1" w:rsidP="00C46FC5">
            <w:pPr>
              <w:pStyle w:val="Tablebody"/>
            </w:pPr>
            <w:r w:rsidRPr="0011571C">
              <w:t>Dependency</w:t>
            </w:r>
          </w:p>
        </w:tc>
        <w:tc>
          <w:tcPr>
            <w:tcW w:w="6671" w:type="dxa"/>
          </w:tcPr>
          <w:p w14:paraId="3D0C5894" w14:textId="77777777" w:rsidR="00AF3BD1" w:rsidRPr="00CD3DFC" w:rsidRDefault="00CD3DFC" w:rsidP="00C46FC5">
            <w:pPr>
              <w:pStyle w:val="Tablebody"/>
              <w:rPr>
                <w:lang w:val="en-US"/>
              </w:rPr>
            </w:pPr>
            <w:hyperlink r:id="rId329" w:history="1">
              <w:r w:rsidR="00AF3BD1" w:rsidRPr="00CD3DFC">
                <w:rPr>
                  <w:rStyle w:val="Hyperlink"/>
                  <w:lang w:val="en-US"/>
                </w:rPr>
                <w:t>http://www.opengis.net/spec/SWE/2.0/req/xsd-record-components</w:t>
              </w:r>
              <w:r w:rsidR="00AF3BD1" w:rsidRPr="00CD3DFC">
                <w:rPr>
                  <w:lang w:val="en-US"/>
                </w:rPr>
                <w:t>,</w:t>
              </w:r>
            </w:hyperlink>
            <w:r w:rsidR="00AF3BD1" w:rsidRPr="00CD3DFC">
              <w:rPr>
                <w:lang w:val="en-US"/>
              </w:rPr>
              <w:t xml:space="preserve"> SWE Common 2.0 clause 8.2</w:t>
            </w:r>
          </w:p>
        </w:tc>
      </w:tr>
      <w:tr w:rsidR="00AF3BD1" w:rsidRPr="00CD3DFC" w14:paraId="03F86919" w14:textId="77777777" w:rsidTr="00C46FC5">
        <w:trPr>
          <w:cantSplit/>
          <w:jc w:val="center"/>
        </w:trPr>
        <w:tc>
          <w:tcPr>
            <w:tcW w:w="1749" w:type="dxa"/>
          </w:tcPr>
          <w:p w14:paraId="5C34DEA1" w14:textId="77777777" w:rsidR="00AF3BD1" w:rsidRPr="0011571C" w:rsidRDefault="00AF3BD1" w:rsidP="00C46FC5">
            <w:pPr>
              <w:pStyle w:val="Tablebody"/>
            </w:pPr>
            <w:r w:rsidRPr="0011571C">
              <w:t>Dependency</w:t>
            </w:r>
          </w:p>
        </w:tc>
        <w:tc>
          <w:tcPr>
            <w:tcW w:w="6671" w:type="dxa"/>
          </w:tcPr>
          <w:p w14:paraId="734D9FCD" w14:textId="77777777" w:rsidR="00AF3BD1" w:rsidRPr="00CD3DFC" w:rsidRDefault="00CD3DFC" w:rsidP="00C46FC5">
            <w:pPr>
              <w:pStyle w:val="Tablebody"/>
              <w:rPr>
                <w:lang w:val="en-US"/>
              </w:rPr>
            </w:pPr>
            <w:hyperlink r:id="rId330" w:history="1">
              <w:r w:rsidR="00AF3BD1" w:rsidRPr="00CD3DFC">
                <w:rPr>
                  <w:rStyle w:val="Hyperlink"/>
                  <w:lang w:val="en-US"/>
                </w:rPr>
                <w:t>http://www.opengis.net/spec/SWE/2.0/req/xsd-block-components</w:t>
              </w:r>
              <w:r w:rsidR="00AF3BD1" w:rsidRPr="00CD3DFC">
                <w:rPr>
                  <w:lang w:val="en-US"/>
                </w:rPr>
                <w:t>,</w:t>
              </w:r>
            </w:hyperlink>
            <w:r w:rsidR="00AF3BD1" w:rsidRPr="00CD3DFC">
              <w:rPr>
                <w:lang w:val="en-US"/>
              </w:rPr>
              <w:t xml:space="preserve"> SWE Common 2.0 clause 8.4</w:t>
            </w:r>
          </w:p>
        </w:tc>
      </w:tr>
      <w:tr w:rsidR="00AF3BD1" w:rsidRPr="00CD3DFC" w14:paraId="529685BC" w14:textId="77777777" w:rsidTr="00C46FC5">
        <w:trPr>
          <w:cantSplit/>
          <w:jc w:val="center"/>
        </w:trPr>
        <w:tc>
          <w:tcPr>
            <w:tcW w:w="1749" w:type="dxa"/>
          </w:tcPr>
          <w:p w14:paraId="6BE48DAA" w14:textId="77777777" w:rsidR="00AF3BD1" w:rsidRPr="0011571C" w:rsidRDefault="00AF3BD1" w:rsidP="00C46FC5">
            <w:pPr>
              <w:pStyle w:val="Tablebody"/>
            </w:pPr>
            <w:r w:rsidRPr="0011571C">
              <w:t>Dependency</w:t>
            </w:r>
          </w:p>
        </w:tc>
        <w:tc>
          <w:tcPr>
            <w:tcW w:w="6671" w:type="dxa"/>
          </w:tcPr>
          <w:p w14:paraId="3A1BABB1" w14:textId="77777777" w:rsidR="00AF3BD1" w:rsidRPr="00CD3DFC" w:rsidRDefault="00CD3DFC" w:rsidP="00C46FC5">
            <w:pPr>
              <w:pStyle w:val="Tablebody"/>
              <w:rPr>
                <w:lang w:val="en-US"/>
              </w:rPr>
            </w:pPr>
            <w:hyperlink r:id="rId331" w:history="1">
              <w:r w:rsidR="00AF3BD1" w:rsidRPr="00CD3DFC">
                <w:rPr>
                  <w:rStyle w:val="Hyperlink"/>
                  <w:lang w:val="en-US"/>
                </w:rPr>
                <w:t>http://www.opengis.net/spec/SWE/2.0/req/xsd-simple-encodings</w:t>
              </w:r>
              <w:r w:rsidR="00AF3BD1" w:rsidRPr="00CD3DFC">
                <w:rPr>
                  <w:lang w:val="en-US"/>
                </w:rPr>
                <w:t>,</w:t>
              </w:r>
            </w:hyperlink>
            <w:r w:rsidR="00AF3BD1" w:rsidRPr="00CD3DFC">
              <w:rPr>
                <w:lang w:val="en-US"/>
              </w:rPr>
              <w:t xml:space="preserve"> SWE Common 2.0 clause 8.5</w:t>
            </w:r>
          </w:p>
        </w:tc>
      </w:tr>
      <w:tr w:rsidR="00AF3BD1" w:rsidRPr="00CD3DFC" w14:paraId="23596939" w14:textId="77777777" w:rsidTr="00C46FC5">
        <w:trPr>
          <w:cantSplit/>
          <w:jc w:val="center"/>
        </w:trPr>
        <w:tc>
          <w:tcPr>
            <w:tcW w:w="1749" w:type="dxa"/>
          </w:tcPr>
          <w:p w14:paraId="73954E5E" w14:textId="77777777" w:rsidR="00AF3BD1" w:rsidRPr="0011571C" w:rsidRDefault="00AF3BD1" w:rsidP="00C46FC5">
            <w:pPr>
              <w:pStyle w:val="Tablebody"/>
            </w:pPr>
            <w:r w:rsidRPr="0011571C">
              <w:t>Dependency</w:t>
            </w:r>
          </w:p>
        </w:tc>
        <w:tc>
          <w:tcPr>
            <w:tcW w:w="6671" w:type="dxa"/>
          </w:tcPr>
          <w:p w14:paraId="41EC5A85" w14:textId="77777777" w:rsidR="00AF3BD1" w:rsidRPr="00CD3DFC" w:rsidRDefault="00CD3DFC" w:rsidP="00C46FC5">
            <w:pPr>
              <w:pStyle w:val="Tablebody"/>
              <w:rPr>
                <w:lang w:val="en-US"/>
              </w:rPr>
            </w:pPr>
            <w:hyperlink r:id="rId332" w:history="1">
              <w:r w:rsidR="00AF3BD1" w:rsidRPr="00CD3DFC">
                <w:rPr>
                  <w:rStyle w:val="Hyperlink"/>
                  <w:lang w:val="en-US"/>
                </w:rPr>
                <w:t>http://www.opengis.net/spec/gmlcov/1.0/req/gml-coverage</w:t>
              </w:r>
              <w:r w:rsidR="00AF3BD1" w:rsidRPr="00CD3DFC">
                <w:rPr>
                  <w:lang w:val="en-US"/>
                </w:rPr>
                <w:t>,</w:t>
              </w:r>
            </w:hyperlink>
            <w:r w:rsidR="00AF3BD1" w:rsidRPr="00CD3DFC">
              <w:rPr>
                <w:lang w:val="en-US"/>
              </w:rPr>
              <w:t xml:space="preserve"> GMLCOV 1.0 clause 6</w:t>
            </w:r>
          </w:p>
        </w:tc>
      </w:tr>
      <w:tr w:rsidR="00AF3BD1" w:rsidRPr="00CD3DFC" w14:paraId="13F5108F" w14:textId="77777777" w:rsidTr="00C46FC5">
        <w:trPr>
          <w:cantSplit/>
          <w:jc w:val="center"/>
        </w:trPr>
        <w:tc>
          <w:tcPr>
            <w:tcW w:w="1749" w:type="dxa"/>
          </w:tcPr>
          <w:p w14:paraId="38267F6E" w14:textId="77777777" w:rsidR="00AF3BD1" w:rsidRPr="0011571C" w:rsidRDefault="00AF3BD1" w:rsidP="00C46FC5">
            <w:pPr>
              <w:pStyle w:val="Tablebody"/>
            </w:pPr>
            <w:r w:rsidRPr="0011571C">
              <w:t>Dependency</w:t>
            </w:r>
          </w:p>
        </w:tc>
        <w:tc>
          <w:tcPr>
            <w:tcW w:w="6671" w:type="dxa"/>
          </w:tcPr>
          <w:p w14:paraId="37F382FE" w14:textId="77777777" w:rsidR="00AF3BD1" w:rsidRPr="00CD3DFC" w:rsidRDefault="00CD3DFC" w:rsidP="00C46FC5">
            <w:pPr>
              <w:pStyle w:val="Tablebody"/>
              <w:rPr>
                <w:lang w:val="en-US"/>
              </w:rPr>
            </w:pPr>
            <w:hyperlink r:id="rId333" w:history="1">
              <w:r w:rsidR="00974AEC" w:rsidRPr="00CD3DFC">
                <w:rPr>
                  <w:rStyle w:val="Hyperlink"/>
                  <w:lang w:val="en-US"/>
                </w:rPr>
                <w:t>http://www.opengis.net/doc/gml/gmlcov/1.0.1</w:t>
              </w:r>
            </w:hyperlink>
            <w:r w:rsidR="00974AEC" w:rsidRPr="00CD3DFC">
              <w:rPr>
                <w:lang w:val="en-US"/>
              </w:rPr>
              <w:t>, GMLCOV 1.0.1 clause 7</w:t>
            </w:r>
          </w:p>
        </w:tc>
      </w:tr>
      <w:tr w:rsidR="00AF3BD1" w:rsidRPr="00CD3DFC" w14:paraId="1522E212" w14:textId="77777777" w:rsidTr="00C46FC5">
        <w:trPr>
          <w:cantSplit/>
          <w:jc w:val="center"/>
        </w:trPr>
        <w:tc>
          <w:tcPr>
            <w:tcW w:w="1749" w:type="dxa"/>
            <w:shd w:val="clear" w:color="auto" w:fill="F2F2F2"/>
          </w:tcPr>
          <w:p w14:paraId="3B88FFF6" w14:textId="77777777" w:rsidR="00AF3BD1" w:rsidRPr="0011571C" w:rsidRDefault="00AF3BD1" w:rsidP="00C46FC5">
            <w:pPr>
              <w:pStyle w:val="Tablebodyshaded"/>
            </w:pPr>
            <w:r w:rsidRPr="0011571C">
              <w:t>Requirement</w:t>
            </w:r>
          </w:p>
        </w:tc>
        <w:tc>
          <w:tcPr>
            <w:tcW w:w="6671" w:type="dxa"/>
          </w:tcPr>
          <w:p w14:paraId="11D05B2F" w14:textId="77777777" w:rsidR="00AF3BD1" w:rsidRPr="0011571C" w:rsidRDefault="00CD3DFC" w:rsidP="00C46FC5">
            <w:pPr>
              <w:pStyle w:val="Tablebody"/>
              <w:rPr>
                <w:rStyle w:val="Hyperlink"/>
              </w:rPr>
            </w:pPr>
            <w:hyperlink r:id="rId334" w:history="1">
              <w:r w:rsidR="001E528E" w:rsidRPr="0011571C">
                <w:rPr>
                  <w:rStyle w:val="Hyperlink"/>
                </w:rPr>
                <w:t>http://def.wmo.int/metce/2013/req/xsd-discrete-coverage-observation/xmlns-declaration-swe</w:t>
              </w:r>
            </w:hyperlink>
          </w:p>
          <w:p w14:paraId="0146D340" w14:textId="77777777" w:rsidR="00AF3BD1" w:rsidRPr="0011571C" w:rsidRDefault="00AF3BD1" w:rsidP="00C46FC5">
            <w:pPr>
              <w:pStyle w:val="Tablebody"/>
              <w:rPr>
                <w:lang w:val="en-US"/>
              </w:rPr>
            </w:pPr>
            <w:r w:rsidRPr="00CD3DFC">
              <w:rPr>
                <w:lang w:val="en-US"/>
              </w:rPr>
              <w:t xml:space="preserve">The OGC SWE Common 2.0 namespace </w:t>
            </w:r>
            <w:hyperlink r:id="rId335" w:history="1">
              <w:r w:rsidRPr="00CD3DFC">
                <w:rPr>
                  <w:rStyle w:val="Hyperlink"/>
                  <w:lang w:val="en-US"/>
                </w:rPr>
                <w:t>http://www.opengis.net/swe/2.0</w:t>
              </w:r>
            </w:hyperlink>
            <w:r w:rsidRPr="00CD3DFC">
              <w:rPr>
                <w:lang w:val="en-US"/>
              </w:rPr>
              <w:t xml:space="preserve"> shall be declared within the XML document.</w:t>
            </w:r>
          </w:p>
        </w:tc>
      </w:tr>
      <w:tr w:rsidR="00AF3BD1" w:rsidRPr="00CD3DFC" w14:paraId="2B479795" w14:textId="77777777" w:rsidTr="00C46FC5">
        <w:trPr>
          <w:cantSplit/>
          <w:jc w:val="center"/>
        </w:trPr>
        <w:tc>
          <w:tcPr>
            <w:tcW w:w="1749" w:type="dxa"/>
            <w:shd w:val="clear" w:color="auto" w:fill="F2F2F2"/>
          </w:tcPr>
          <w:p w14:paraId="76477945" w14:textId="77777777" w:rsidR="00AF3BD1" w:rsidRPr="0011571C" w:rsidRDefault="00AF3BD1" w:rsidP="00C46FC5">
            <w:pPr>
              <w:pStyle w:val="Tablebodyshaded"/>
            </w:pPr>
            <w:r w:rsidRPr="0011571C">
              <w:t>Requirement</w:t>
            </w:r>
          </w:p>
        </w:tc>
        <w:tc>
          <w:tcPr>
            <w:tcW w:w="6671" w:type="dxa"/>
          </w:tcPr>
          <w:p w14:paraId="2F044244" w14:textId="77777777" w:rsidR="00E54333" w:rsidRDefault="00CD3DFC" w:rsidP="00C46FC5">
            <w:pPr>
              <w:pStyle w:val="Tablebody"/>
              <w:rPr>
                <w:rStyle w:val="Hyperlink"/>
              </w:rPr>
            </w:pPr>
            <w:hyperlink r:id="rId336" w:history="1">
              <w:r w:rsidR="00B54444" w:rsidRPr="0011571C">
                <w:rPr>
                  <w:rStyle w:val="Hyperlink"/>
                </w:rPr>
                <w:t>http://def.wmo.int/metce/2013/req/xsd-discrete-coverage-observation/xmlns-declaration-gmlcov</w:t>
              </w:r>
            </w:hyperlink>
          </w:p>
          <w:p w14:paraId="516F060A" w14:textId="77777777" w:rsidR="00AF3BD1" w:rsidRPr="0011571C" w:rsidRDefault="00AF3BD1" w:rsidP="00C46FC5">
            <w:pPr>
              <w:pStyle w:val="Tablebody"/>
              <w:rPr>
                <w:lang w:val="en-US"/>
              </w:rPr>
            </w:pPr>
            <w:r w:rsidRPr="00CD3DFC">
              <w:rPr>
                <w:lang w:val="en-US"/>
              </w:rPr>
              <w:t xml:space="preserve">The OGC GMLCOV 1.0 namespace </w:t>
            </w:r>
            <w:hyperlink r:id="rId337" w:history="1">
              <w:r w:rsidRPr="00CD3DFC">
                <w:rPr>
                  <w:rStyle w:val="Hyperlink"/>
                  <w:lang w:val="en-US"/>
                </w:rPr>
                <w:t>http://www.opengis.net/gmlcov/1.0</w:t>
              </w:r>
            </w:hyperlink>
            <w:r w:rsidRPr="00CD3DFC">
              <w:rPr>
                <w:rStyle w:val="Hyperlink"/>
                <w:lang w:val="en-US"/>
              </w:rPr>
              <w:t xml:space="preserve"> </w:t>
            </w:r>
            <w:r w:rsidRPr="00CD3DFC">
              <w:rPr>
                <w:lang w:val="en-US"/>
              </w:rPr>
              <w:t>shall be declared within the XML document.</w:t>
            </w:r>
          </w:p>
        </w:tc>
      </w:tr>
      <w:tr w:rsidR="00AF3BD1" w:rsidRPr="00CD3DFC" w14:paraId="51F077D1" w14:textId="77777777" w:rsidTr="00C46FC5">
        <w:trPr>
          <w:cantSplit/>
          <w:jc w:val="center"/>
        </w:trPr>
        <w:tc>
          <w:tcPr>
            <w:tcW w:w="1749" w:type="dxa"/>
            <w:shd w:val="clear" w:color="auto" w:fill="F2F2F2"/>
          </w:tcPr>
          <w:p w14:paraId="748F02D2" w14:textId="77777777" w:rsidR="00AF3BD1" w:rsidRPr="0011571C" w:rsidRDefault="00AF3BD1" w:rsidP="00C46FC5">
            <w:pPr>
              <w:pStyle w:val="Tablebodyshaded"/>
            </w:pPr>
            <w:r w:rsidRPr="0011571C">
              <w:t>Requirement</w:t>
            </w:r>
          </w:p>
        </w:tc>
        <w:tc>
          <w:tcPr>
            <w:tcW w:w="6671" w:type="dxa"/>
          </w:tcPr>
          <w:p w14:paraId="2D6C2E5F" w14:textId="77777777" w:rsidR="00212B31" w:rsidRDefault="00CD3DFC" w:rsidP="00212B31">
            <w:pPr>
              <w:pStyle w:val="Tablebody"/>
              <w:rPr>
                <w:rStyle w:val="Hyperlink"/>
              </w:rPr>
            </w:pPr>
            <w:hyperlink r:id="rId338" w:history="1">
              <w:r w:rsidR="00B54444" w:rsidRPr="0011571C">
                <w:rPr>
                  <w:rStyle w:val="Hyperlink"/>
                </w:rPr>
                <w:t>http://def.wmo.int/metce/2013/req/xsd-discrete-coverage-observation/result-discrete-or-grid-coverage</w:t>
              </w:r>
            </w:hyperlink>
          </w:p>
          <w:p w14:paraId="2A3BC48F" w14:textId="77777777" w:rsidR="00AF3BD1" w:rsidRPr="0011571C" w:rsidRDefault="00AF3BD1" w:rsidP="00212B31">
            <w:pPr>
              <w:pStyle w:val="Tablebody"/>
              <w:rPr>
                <w:lang w:val="en-US"/>
              </w:rPr>
            </w:pPr>
            <w:r w:rsidRPr="00CD3DFC">
              <w:rPr>
                <w:lang w:val="en-US"/>
              </w:rPr>
              <w:t>The XML element om:result shall contain a child element gml:DiscreteCoverage (or any element of a substitution group of gml:DiscreteCoverage), gml:GridCoverage, gml:RectifiedGridCoverage or gml:ReferenceableGridCoverage.</w:t>
            </w:r>
          </w:p>
        </w:tc>
      </w:tr>
      <w:tr w:rsidR="00AF3BD1" w:rsidRPr="00CD3DFC" w14:paraId="366B0E0E" w14:textId="77777777" w:rsidTr="00C46FC5">
        <w:trPr>
          <w:cantSplit/>
          <w:jc w:val="center"/>
        </w:trPr>
        <w:tc>
          <w:tcPr>
            <w:tcW w:w="1749" w:type="dxa"/>
            <w:shd w:val="clear" w:color="auto" w:fill="F2F2F2"/>
          </w:tcPr>
          <w:p w14:paraId="11316CE9" w14:textId="77777777" w:rsidR="00AF3BD1" w:rsidRPr="0011571C" w:rsidRDefault="00AF3BD1" w:rsidP="00C46FC5">
            <w:pPr>
              <w:pStyle w:val="Tablebodyshaded"/>
            </w:pPr>
            <w:r w:rsidRPr="0011571C">
              <w:t>Requirement</w:t>
            </w:r>
          </w:p>
        </w:tc>
        <w:tc>
          <w:tcPr>
            <w:tcW w:w="6671" w:type="dxa"/>
          </w:tcPr>
          <w:p w14:paraId="302BF446" w14:textId="77777777" w:rsidR="00212B31" w:rsidRDefault="00CD3DFC" w:rsidP="00C46FC5">
            <w:pPr>
              <w:pStyle w:val="Tablebody"/>
              <w:rPr>
                <w:rStyle w:val="Hyperlink"/>
              </w:rPr>
            </w:pPr>
            <w:hyperlink r:id="rId339" w:history="1">
              <w:r w:rsidR="00B54444" w:rsidRPr="0011571C">
                <w:rPr>
                  <w:rStyle w:val="Hyperlink"/>
                </w:rPr>
                <w:t>http://def.wmo.int/metce/2013/req/xsd-discrete-coverage-observation/result-coverage-gml-encoding</w:t>
              </w:r>
            </w:hyperlink>
          </w:p>
          <w:p w14:paraId="2146DBCD" w14:textId="77777777" w:rsidR="00AF3BD1" w:rsidRPr="0011571C" w:rsidRDefault="00AF3BD1" w:rsidP="00C46FC5">
            <w:pPr>
              <w:pStyle w:val="Tablebody"/>
              <w:rPr>
                <w:lang w:val="en-US"/>
              </w:rPr>
            </w:pPr>
            <w:r w:rsidRPr="00CD3DFC">
              <w:rPr>
                <w:lang w:val="en-US"/>
              </w:rPr>
              <w:t>The child element of om:result shall be represented in GML as defined in GMLCOV 1.0</w:t>
            </w:r>
            <w:r w:rsidR="00974AEC" w:rsidRPr="00CD3DFC">
              <w:rPr>
                <w:lang w:val="en-US"/>
              </w:rPr>
              <w:t>.1</w:t>
            </w:r>
            <w:r w:rsidRPr="00CD3DFC">
              <w:rPr>
                <w:lang w:val="en-US"/>
              </w:rPr>
              <w:t xml:space="preserve"> clause 7. MultiPart representation and special format representation shall not be used.</w:t>
            </w:r>
          </w:p>
        </w:tc>
      </w:tr>
      <w:tr w:rsidR="00AF3BD1" w:rsidRPr="00CD3DFC" w14:paraId="52B97B2D" w14:textId="77777777" w:rsidTr="00C46FC5">
        <w:trPr>
          <w:cantSplit/>
          <w:jc w:val="center"/>
        </w:trPr>
        <w:tc>
          <w:tcPr>
            <w:tcW w:w="1749" w:type="dxa"/>
            <w:shd w:val="clear" w:color="auto" w:fill="F2F2F2"/>
          </w:tcPr>
          <w:p w14:paraId="44070CF9" w14:textId="77777777" w:rsidR="00AF3BD1" w:rsidRPr="0011571C" w:rsidRDefault="00AF3BD1" w:rsidP="00C46FC5">
            <w:pPr>
              <w:pStyle w:val="Tablebodyshaded"/>
            </w:pPr>
            <w:r w:rsidRPr="0011571C">
              <w:t>Recommendation</w:t>
            </w:r>
          </w:p>
        </w:tc>
        <w:tc>
          <w:tcPr>
            <w:tcW w:w="6671" w:type="dxa"/>
          </w:tcPr>
          <w:p w14:paraId="5D8976C9" w14:textId="77777777" w:rsidR="00AF3BD1" w:rsidRPr="0011571C" w:rsidRDefault="00CD3DFC" w:rsidP="00C46FC5">
            <w:pPr>
              <w:pStyle w:val="Tablebody"/>
              <w:rPr>
                <w:rStyle w:val="Hyperlink"/>
              </w:rPr>
            </w:pPr>
            <w:hyperlink r:id="rId340" w:history="1">
              <w:r w:rsidR="00AF3BD1" w:rsidRPr="0011571C">
                <w:rPr>
                  <w:rStyle w:val="Hyperlink"/>
                </w:rPr>
                <w:t>http://def.wmo.int/metce/2013/req/xsd-discrete-coverage-observation/xmlns-prefix-swe</w:t>
              </w:r>
            </w:hyperlink>
          </w:p>
          <w:p w14:paraId="7D9EDE0C" w14:textId="77777777" w:rsidR="00AF3BD1" w:rsidRPr="0011571C" w:rsidRDefault="00AF3BD1" w:rsidP="00C46FC5">
            <w:pPr>
              <w:pStyle w:val="Tablebody"/>
              <w:rPr>
                <w:lang w:val="en-US"/>
              </w:rPr>
            </w:pPr>
            <w:r w:rsidRPr="00CD3DFC">
              <w:rPr>
                <w:lang w:val="en-US"/>
              </w:rPr>
              <w:t xml:space="preserve">The default namespace prefix used for </w:t>
            </w:r>
            <w:hyperlink r:id="rId341" w:history="1">
              <w:r w:rsidRPr="00CD3DFC">
                <w:rPr>
                  <w:rStyle w:val="Hyperlink"/>
                  <w:lang w:val="en-US"/>
                </w:rPr>
                <w:t>http://www.opengis.net/swe/2.0</w:t>
              </w:r>
            </w:hyperlink>
            <w:r w:rsidRPr="00CD3DFC">
              <w:rPr>
                <w:lang w:val="en-US"/>
              </w:rPr>
              <w:t xml:space="preserve"> should be “swe”.</w:t>
            </w:r>
          </w:p>
        </w:tc>
      </w:tr>
      <w:tr w:rsidR="00AF3BD1" w:rsidRPr="00CD3DFC" w14:paraId="61AC2619" w14:textId="77777777" w:rsidTr="00C46FC5">
        <w:trPr>
          <w:cantSplit/>
          <w:jc w:val="center"/>
        </w:trPr>
        <w:tc>
          <w:tcPr>
            <w:tcW w:w="1749" w:type="dxa"/>
            <w:shd w:val="clear" w:color="auto" w:fill="F2F2F2"/>
          </w:tcPr>
          <w:p w14:paraId="30B76143" w14:textId="77777777" w:rsidR="00AF3BD1" w:rsidRPr="0011571C" w:rsidRDefault="00AF3BD1" w:rsidP="00C46FC5">
            <w:pPr>
              <w:pStyle w:val="Tablebodyshaded"/>
            </w:pPr>
            <w:r w:rsidRPr="0011571C">
              <w:t>Recommendation</w:t>
            </w:r>
          </w:p>
        </w:tc>
        <w:tc>
          <w:tcPr>
            <w:tcW w:w="6671" w:type="dxa"/>
          </w:tcPr>
          <w:p w14:paraId="061B211C" w14:textId="77777777" w:rsidR="00AF3BD1" w:rsidRPr="0011571C" w:rsidRDefault="00CD3DFC" w:rsidP="00C46FC5">
            <w:pPr>
              <w:pStyle w:val="Tablebody"/>
              <w:rPr>
                <w:rStyle w:val="Hyperlink"/>
              </w:rPr>
            </w:pPr>
            <w:hyperlink r:id="rId342" w:history="1">
              <w:r w:rsidR="00AF3BD1" w:rsidRPr="0011571C">
                <w:rPr>
                  <w:rStyle w:val="Hyperlink"/>
                </w:rPr>
                <w:t>http://def.wmo.int/metce/2013/req/xsd-discrete-coverage-observation/xmlns-prefix-gmlcov</w:t>
              </w:r>
            </w:hyperlink>
          </w:p>
          <w:p w14:paraId="59D1D383" w14:textId="77777777" w:rsidR="00AF3BD1" w:rsidRPr="0011571C" w:rsidRDefault="00AF3BD1" w:rsidP="00C46FC5">
            <w:pPr>
              <w:pStyle w:val="Tablebody"/>
              <w:rPr>
                <w:lang w:val="en-US"/>
              </w:rPr>
            </w:pPr>
            <w:r w:rsidRPr="00CD3DFC">
              <w:rPr>
                <w:lang w:val="en-US"/>
              </w:rPr>
              <w:t xml:space="preserve">The default namespace prefix used for </w:t>
            </w:r>
            <w:hyperlink r:id="rId343" w:history="1">
              <w:r w:rsidRPr="00CD3DFC">
                <w:rPr>
                  <w:rStyle w:val="Hyperlink"/>
                  <w:lang w:val="en-US"/>
                </w:rPr>
                <w:t>http://www.opengis.net/gmlcov/1.0</w:t>
              </w:r>
            </w:hyperlink>
            <w:r w:rsidRPr="00CD3DFC">
              <w:rPr>
                <w:lang w:val="en-US"/>
              </w:rPr>
              <w:t xml:space="preserve"> should be “gmlcov”.</w:t>
            </w:r>
          </w:p>
        </w:tc>
      </w:tr>
    </w:tbl>
    <w:p w14:paraId="243E814C" w14:textId="77777777" w:rsidR="00AF3BD1" w:rsidRPr="0011571C" w:rsidRDefault="00AF3BD1" w:rsidP="00AF3BD1">
      <w:pPr>
        <w:pStyle w:val="Notesheading"/>
      </w:pPr>
      <w:r w:rsidRPr="0011571C">
        <w:t>Notes:</w:t>
      </w:r>
    </w:p>
    <w:p w14:paraId="0CF30FE3" w14:textId="77777777" w:rsidR="00AF3BD1" w:rsidRPr="0011571C" w:rsidRDefault="00AF3BD1" w:rsidP="00AF3BD1">
      <w:pPr>
        <w:pStyle w:val="Notes1"/>
      </w:pPr>
      <w:r w:rsidRPr="0011571C">
        <w:t>1.</w:t>
      </w:r>
      <w:r w:rsidRPr="0011571C">
        <w:tab/>
        <w:t xml:space="preserve">Dependency </w:t>
      </w:r>
      <w:hyperlink r:id="rId344" w:history="1">
        <w:r w:rsidRPr="0011571C">
          <w:rPr>
            <w:rStyle w:val="Hyperlink"/>
          </w:rPr>
          <w:t>http://www.opengis.net/spec/OMXML/2.0/req/observation</w:t>
        </w:r>
      </w:hyperlink>
      <w:r w:rsidRPr="0011571C">
        <w:t xml:space="preserve"> has associated conformance class </w:t>
      </w:r>
      <w:hyperlink r:id="rId345" w:history="1">
        <w:r w:rsidRPr="0011571C">
          <w:rPr>
            <w:rStyle w:val="Hyperlink"/>
          </w:rPr>
          <w:t>http://www.opengis.net/spec/OMXML/2.0/conf/observation</w:t>
        </w:r>
      </w:hyperlink>
      <w:r w:rsidRPr="0011571C">
        <w:t xml:space="preserve"> (OMXML clause A.1).</w:t>
      </w:r>
    </w:p>
    <w:p w14:paraId="63B531AF" w14:textId="77777777" w:rsidR="00AF3BD1" w:rsidRPr="0011571C" w:rsidRDefault="00AF3BD1" w:rsidP="00AF3BD1">
      <w:pPr>
        <w:pStyle w:val="Notes1"/>
      </w:pPr>
      <w:r w:rsidRPr="0011571C">
        <w:t xml:space="preserve">2. </w:t>
      </w:r>
      <w:r w:rsidRPr="0011571C">
        <w:tab/>
        <w:t xml:space="preserve">Dependency </w:t>
      </w:r>
      <w:hyperlink r:id="rId346" w:history="1">
        <w:r w:rsidRPr="0011571C">
          <w:rPr>
            <w:rStyle w:val="Hyperlink"/>
          </w:rPr>
          <w:t>http://www.opengis.net/spec/SWE/2.0/req/xsd-simple-components</w:t>
        </w:r>
      </w:hyperlink>
      <w:r w:rsidRPr="0011571C">
        <w:t xml:space="preserve"> has associated conformance class </w:t>
      </w:r>
      <w:hyperlink r:id="rId347" w:history="1">
        <w:r w:rsidRPr="0011571C">
          <w:rPr>
            <w:rStyle w:val="Hyperlink"/>
          </w:rPr>
          <w:t>http://www.opengis.net/spec/SWE/2.0/conf/xsd-simple-components</w:t>
        </w:r>
      </w:hyperlink>
      <w:r w:rsidRPr="0011571C">
        <w:t xml:space="preserve"> (SWE Common</w:t>
      </w:r>
      <w:r w:rsidRPr="0011571C">
        <w:rPr>
          <w:rStyle w:val="Spacenon-breaking"/>
        </w:rPr>
        <w:t xml:space="preserve"> </w:t>
      </w:r>
      <w:r w:rsidRPr="0011571C">
        <w:t>2.0 clause A.8).</w:t>
      </w:r>
    </w:p>
    <w:p w14:paraId="393FE596" w14:textId="77777777" w:rsidR="00AF3BD1" w:rsidRPr="0011571C" w:rsidRDefault="00AF3BD1" w:rsidP="00AF3BD1">
      <w:pPr>
        <w:pStyle w:val="Notes1"/>
      </w:pPr>
      <w:r w:rsidRPr="0011571C">
        <w:t xml:space="preserve">3. </w:t>
      </w:r>
      <w:r w:rsidRPr="0011571C">
        <w:tab/>
        <w:t xml:space="preserve">Dependency </w:t>
      </w:r>
      <w:hyperlink r:id="rId348" w:history="1">
        <w:r w:rsidRPr="0011571C">
          <w:rPr>
            <w:rStyle w:val="Hyperlink"/>
          </w:rPr>
          <w:t>http://www.opengis.net/spec/SWE/2.0/req/xsd-record-components</w:t>
        </w:r>
      </w:hyperlink>
      <w:r w:rsidRPr="0011571C">
        <w:t xml:space="preserve"> has associated conformance class </w:t>
      </w:r>
      <w:hyperlink r:id="rId349" w:history="1">
        <w:r w:rsidRPr="0011571C">
          <w:rPr>
            <w:rStyle w:val="Hyperlink"/>
          </w:rPr>
          <w:t>http://www.opengis.net/spec/SWE/2.0/conf/xsd-record-components</w:t>
        </w:r>
      </w:hyperlink>
      <w:r w:rsidRPr="0011571C">
        <w:t xml:space="preserve"> (SWE Common</w:t>
      </w:r>
      <w:r w:rsidRPr="0011571C">
        <w:rPr>
          <w:rStyle w:val="Spacenon-breaking"/>
        </w:rPr>
        <w:t xml:space="preserve"> </w:t>
      </w:r>
      <w:r w:rsidRPr="0011571C">
        <w:t>2.0 clause</w:t>
      </w:r>
      <w:r w:rsidRPr="0011571C">
        <w:rPr>
          <w:rStyle w:val="Spacenon-breaking"/>
        </w:rPr>
        <w:t xml:space="preserve"> </w:t>
      </w:r>
      <w:r w:rsidRPr="0011571C">
        <w:t>A.9).</w:t>
      </w:r>
    </w:p>
    <w:p w14:paraId="63576B41" w14:textId="77777777" w:rsidR="00AF3BD1" w:rsidRPr="0011571C" w:rsidRDefault="00AF3BD1" w:rsidP="00AF3BD1">
      <w:pPr>
        <w:pStyle w:val="Notes1"/>
      </w:pPr>
      <w:r w:rsidRPr="0011571C">
        <w:t xml:space="preserve">4. </w:t>
      </w:r>
      <w:r w:rsidRPr="0011571C">
        <w:tab/>
        <w:t xml:space="preserve"> Dependency </w:t>
      </w:r>
      <w:hyperlink r:id="rId350" w:history="1">
        <w:r w:rsidRPr="0011571C">
          <w:rPr>
            <w:rStyle w:val="Hyperlink"/>
          </w:rPr>
          <w:t>http://www.opengis.net/spec/SWE/2.0/req/xsd-block-components</w:t>
        </w:r>
      </w:hyperlink>
      <w:r w:rsidRPr="0011571C">
        <w:t xml:space="preserve"> has associated conformance class </w:t>
      </w:r>
      <w:hyperlink r:id="rId351" w:history="1">
        <w:r w:rsidRPr="0011571C">
          <w:rPr>
            <w:rStyle w:val="Hyperlink"/>
          </w:rPr>
          <w:t>http://www.opengis.net/spec/SWE/2.0/conf/xsd-block-components</w:t>
        </w:r>
      </w:hyperlink>
      <w:r w:rsidRPr="0011571C">
        <w:t xml:space="preserve"> (SWE Common</w:t>
      </w:r>
      <w:r w:rsidRPr="0011571C">
        <w:rPr>
          <w:rStyle w:val="Spacenon-breaking"/>
        </w:rPr>
        <w:t xml:space="preserve"> </w:t>
      </w:r>
      <w:r w:rsidRPr="0011571C">
        <w:t>2.0 clause</w:t>
      </w:r>
      <w:r w:rsidRPr="0011571C">
        <w:rPr>
          <w:rStyle w:val="Spacenon-breaking"/>
        </w:rPr>
        <w:t xml:space="preserve"> </w:t>
      </w:r>
      <w:r w:rsidRPr="0011571C">
        <w:t>A.11).</w:t>
      </w:r>
    </w:p>
    <w:p w14:paraId="2BBA8C8F" w14:textId="77777777" w:rsidR="00AF3BD1" w:rsidRPr="0011571C" w:rsidRDefault="00AF3BD1" w:rsidP="00AF3BD1">
      <w:pPr>
        <w:pStyle w:val="Notes1"/>
      </w:pPr>
      <w:r w:rsidRPr="0011571C">
        <w:t>5.</w:t>
      </w:r>
      <w:r w:rsidRPr="0011571C">
        <w:tab/>
        <w:t xml:space="preserve">Dependency </w:t>
      </w:r>
      <w:hyperlink r:id="rId352" w:history="1">
        <w:r w:rsidRPr="0011571C">
          <w:rPr>
            <w:rStyle w:val="Hyperlink"/>
          </w:rPr>
          <w:t>http://www.opengis.net/spec/SWE/2.0/req/xsd-simple-encodings</w:t>
        </w:r>
      </w:hyperlink>
      <w:r w:rsidRPr="0011571C">
        <w:t xml:space="preserve"> has associated conformance class </w:t>
      </w:r>
      <w:hyperlink r:id="rId353" w:history="1">
        <w:r w:rsidRPr="0011571C">
          <w:rPr>
            <w:rStyle w:val="Hyperlink"/>
          </w:rPr>
          <w:t>http://www.opengis.net/spec/SWE/2.0/conf/xsd-simple-encodings</w:t>
        </w:r>
      </w:hyperlink>
      <w:r w:rsidRPr="0011571C">
        <w:t xml:space="preserve"> (SWE Common</w:t>
      </w:r>
      <w:r w:rsidRPr="0011571C">
        <w:rPr>
          <w:rStyle w:val="Spacenon-breaking"/>
        </w:rPr>
        <w:t xml:space="preserve"> </w:t>
      </w:r>
      <w:r w:rsidRPr="0011571C">
        <w:t>2.0 clause</w:t>
      </w:r>
      <w:r w:rsidRPr="0011571C">
        <w:rPr>
          <w:rStyle w:val="Spacenon-breaking"/>
        </w:rPr>
        <w:t xml:space="preserve"> </w:t>
      </w:r>
      <w:r w:rsidRPr="0011571C">
        <w:t>A.12).</w:t>
      </w:r>
    </w:p>
    <w:p w14:paraId="2EAF0BAA" w14:textId="77777777" w:rsidR="00AF3BD1" w:rsidRPr="0011571C" w:rsidRDefault="00AF3BD1" w:rsidP="00AF3BD1">
      <w:pPr>
        <w:pStyle w:val="Notes1"/>
      </w:pPr>
      <w:r w:rsidRPr="0011571C">
        <w:t>6.</w:t>
      </w:r>
      <w:r w:rsidRPr="0011571C">
        <w:tab/>
        <w:t>The canonical schema location for OGC SWE Common</w:t>
      </w:r>
      <w:r w:rsidRPr="0011571C">
        <w:rPr>
          <w:rStyle w:val="Spacenon-breaking"/>
        </w:rPr>
        <w:t xml:space="preserve"> </w:t>
      </w:r>
      <w:r w:rsidRPr="0011571C">
        <w:t>2.0 (</w:t>
      </w:r>
      <w:hyperlink r:id="rId354" w:history="1">
        <w:r w:rsidR="00194CBC" w:rsidRPr="0011571C">
          <w:rPr>
            <w:rStyle w:val="Hyperlink"/>
          </w:rPr>
          <w:t>http://www.opengis.net/swe/2.0</w:t>
        </w:r>
      </w:hyperlink>
      <w:r w:rsidR="00194CBC" w:rsidRPr="0011571C">
        <w:t>)</w:t>
      </w:r>
      <w:r w:rsidRPr="0011571C">
        <w:t xml:space="preserve"> is </w:t>
      </w:r>
      <w:hyperlink r:id="rId355" w:history="1">
        <w:r w:rsidRPr="0011571C">
          <w:rPr>
            <w:rStyle w:val="Hyperlink"/>
          </w:rPr>
          <w:t>http://schemas.opengis.net/sweCommon/2.0/swe.xsd</w:t>
        </w:r>
        <w:r w:rsidRPr="0011571C">
          <w:t>.</w:t>
        </w:r>
      </w:hyperlink>
    </w:p>
    <w:p w14:paraId="0C5F37B3" w14:textId="77777777" w:rsidR="00AF3BD1" w:rsidRPr="0011571C" w:rsidRDefault="00AF3BD1" w:rsidP="00AF3BD1">
      <w:pPr>
        <w:pStyle w:val="Notes1"/>
      </w:pPr>
      <w:r w:rsidRPr="0011571C">
        <w:lastRenderedPageBreak/>
        <w:t>7.</w:t>
      </w:r>
      <w:r w:rsidRPr="0011571C">
        <w:tab/>
        <w:t xml:space="preserve">Dependency </w:t>
      </w:r>
      <w:hyperlink r:id="rId356" w:history="1">
        <w:r w:rsidRPr="0011571C">
          <w:rPr>
            <w:rStyle w:val="Hyperlink"/>
          </w:rPr>
          <w:t>http://www.opengis.net/spec/gmlcov/1.0/req/gml-coverage</w:t>
        </w:r>
      </w:hyperlink>
      <w:r w:rsidRPr="0011571C">
        <w:t xml:space="preserve"> has associated conformance class (GMLCOV</w:t>
      </w:r>
      <w:r w:rsidRPr="0011571C">
        <w:rPr>
          <w:rStyle w:val="Spacenon-breaking"/>
        </w:rPr>
        <w:t xml:space="preserve"> </w:t>
      </w:r>
      <w:r w:rsidRPr="0011571C">
        <w:t>1.0 clause</w:t>
      </w:r>
      <w:r w:rsidRPr="0011571C">
        <w:rPr>
          <w:rStyle w:val="Spacenon-breaking"/>
        </w:rPr>
        <w:t xml:space="preserve"> </w:t>
      </w:r>
      <w:r w:rsidRPr="0011571C">
        <w:t>A.1)</w:t>
      </w:r>
    </w:p>
    <w:p w14:paraId="3BE897AF" w14:textId="77777777" w:rsidR="00AF3BD1" w:rsidRPr="0011571C" w:rsidRDefault="00AF3BD1" w:rsidP="00AF3BD1">
      <w:pPr>
        <w:pStyle w:val="Notes1"/>
      </w:pPr>
      <w:r w:rsidRPr="0011571C">
        <w:t>8.</w:t>
      </w:r>
      <w:r w:rsidRPr="0011571C">
        <w:tab/>
        <w:t xml:space="preserve">Dependency </w:t>
      </w:r>
      <w:hyperlink r:id="rId357" w:history="1">
        <w:r w:rsidR="00354198" w:rsidRPr="0011571C">
          <w:rPr>
            <w:rStyle w:val="Hyperlink"/>
          </w:rPr>
          <w:t>http://www.opengis.net/spec/gmlcov/1.0/req/gml-coverage</w:t>
        </w:r>
      </w:hyperlink>
      <w:r w:rsidRPr="0011571C">
        <w:t xml:space="preserve"> has associated conformance class (GMLCOV</w:t>
      </w:r>
      <w:r w:rsidRPr="0011571C">
        <w:rPr>
          <w:rStyle w:val="Spacenon-breaking"/>
        </w:rPr>
        <w:t xml:space="preserve"> </w:t>
      </w:r>
      <w:r w:rsidRPr="0011571C">
        <w:t>1.0 clause</w:t>
      </w:r>
      <w:r w:rsidRPr="0011571C">
        <w:rPr>
          <w:rStyle w:val="Spacenon-breaking"/>
        </w:rPr>
        <w:t xml:space="preserve"> </w:t>
      </w:r>
      <w:r w:rsidRPr="0011571C">
        <w:t>A.2)</w:t>
      </w:r>
    </w:p>
    <w:p w14:paraId="650FDD41" w14:textId="77777777" w:rsidR="00AF3BD1" w:rsidRPr="0011571C" w:rsidRDefault="00AF3BD1" w:rsidP="00AF3BD1">
      <w:pPr>
        <w:pStyle w:val="Notes1"/>
      </w:pPr>
      <w:r w:rsidRPr="0011571C">
        <w:t>9.</w:t>
      </w:r>
      <w:r w:rsidRPr="0011571C">
        <w:tab/>
        <w:t>The canonical schema location for OGC GMLCOV</w:t>
      </w:r>
      <w:r w:rsidRPr="0011571C">
        <w:rPr>
          <w:rStyle w:val="Spacenon-breaking"/>
        </w:rPr>
        <w:t xml:space="preserve"> </w:t>
      </w:r>
      <w:r w:rsidRPr="0011571C">
        <w:t>1.0 (</w:t>
      </w:r>
      <w:hyperlink r:id="rId358" w:history="1">
        <w:r w:rsidR="00194CBC" w:rsidRPr="0011571C">
          <w:rPr>
            <w:rStyle w:val="Hyperlink"/>
          </w:rPr>
          <w:t>http://www.opengis.net/gmlcov/1.0</w:t>
        </w:r>
      </w:hyperlink>
      <w:r w:rsidR="00194CBC" w:rsidRPr="0011571C">
        <w:t>)</w:t>
      </w:r>
      <w:r w:rsidRPr="0011571C">
        <w:t xml:space="preserve"> is </w:t>
      </w:r>
      <w:hyperlink r:id="rId359" w:history="1">
        <w:r w:rsidRPr="0011571C">
          <w:rPr>
            <w:rStyle w:val="Hyperlink"/>
          </w:rPr>
          <w:t>http://schemas.opengis.net/gmlcov/1.0/gmlcovAll.xsd</w:t>
        </w:r>
        <w:r w:rsidRPr="0011571C">
          <w:t>.</w:t>
        </w:r>
      </w:hyperlink>
    </w:p>
    <w:p w14:paraId="2CA7E7CC" w14:textId="77777777" w:rsidR="00946A33" w:rsidRPr="0011571C" w:rsidRDefault="00946A33" w:rsidP="00946A33">
      <w:pPr>
        <w:pStyle w:val="THEEND"/>
      </w:pPr>
    </w:p>
    <w:p w14:paraId="40744724" w14:textId="67CA1690" w:rsidR="00D81925" w:rsidRPr="0011571C" w:rsidRDefault="00D81925" w:rsidP="00CD3DFC">
      <w:pPr>
        <w:pStyle w:val="TPSSection"/>
        <w:rPr>
          <w:lang w:val="en-GB"/>
        </w:rPr>
      </w:pPr>
      <w:r w:rsidRPr="00CD3DFC">
        <w:fldChar w:fldCharType="begin"/>
      </w:r>
      <w:r w:rsidR="00CD3DFC" w:rsidRPr="00CD3DFC">
        <w:instrText xml:space="preserve"> MACROBUTTON TPS_Section SECTION: Chapter</w:instrText>
      </w:r>
      <w:r w:rsidR="00CD3DFC" w:rsidRPr="00CD3DFC">
        <w:rPr>
          <w:vanish/>
        </w:rPr>
        <w:fldChar w:fldCharType="begin"/>
      </w:r>
      <w:r w:rsidR="00CD3DFC" w:rsidRPr="00CD3DFC">
        <w:rPr>
          <w:vanish/>
        </w:rPr>
        <w:instrText>Name="Chapter" ID="3A9FC334-0043-F944-9B34-CB893BEEECE0"</w:instrText>
      </w:r>
      <w:r w:rsidR="00CD3DFC" w:rsidRPr="00CD3DFC">
        <w:rPr>
          <w:vanish/>
        </w:rPr>
        <w:fldChar w:fldCharType="end"/>
      </w:r>
      <w:r w:rsidRPr="00CD3DFC">
        <w:fldChar w:fldCharType="end"/>
      </w:r>
    </w:p>
    <w:p w14:paraId="47D9F53D" w14:textId="30D4B59D" w:rsidR="00D81925" w:rsidRPr="0011571C" w:rsidRDefault="00D81925" w:rsidP="00CD3DFC">
      <w:pPr>
        <w:pStyle w:val="TPSSectionData"/>
        <w:rPr>
          <w:lang w:val="en-GB"/>
        </w:rPr>
      </w:pPr>
      <w:r w:rsidRPr="00CD3DFC">
        <w:fldChar w:fldCharType="begin"/>
      </w:r>
      <w:r w:rsidR="00CD3DFC" w:rsidRPr="00CD3DFC">
        <w:instrText xml:space="preserve"> MACROBUTTON TPS_SectionField Chapter title in running head: FM 203: OPM</w:instrText>
      </w:r>
      <w:r w:rsidR="00CD3DFC" w:rsidRPr="00CD3DFC">
        <w:rPr>
          <w:vanish/>
        </w:rPr>
        <w:fldChar w:fldCharType="begin"/>
      </w:r>
      <w:r w:rsidR="00CD3DFC" w:rsidRPr="00CD3DFC">
        <w:rPr>
          <w:vanish/>
        </w:rPr>
        <w:instrText>Name="Chapter title in running head" Value="FM 203: OPM"</w:instrText>
      </w:r>
      <w:r w:rsidR="00CD3DFC" w:rsidRPr="00CD3DFC">
        <w:rPr>
          <w:vanish/>
        </w:rPr>
        <w:fldChar w:fldCharType="end"/>
      </w:r>
      <w:r w:rsidRPr="00CD3DFC">
        <w:fldChar w:fldCharType="end"/>
      </w:r>
    </w:p>
    <w:p w14:paraId="0FA1F1BD" w14:textId="77777777" w:rsidR="00C90D23" w:rsidRPr="0011571C" w:rsidRDefault="00C90D23" w:rsidP="00DC28D7">
      <w:pPr>
        <w:pStyle w:val="Chapterhead"/>
      </w:pPr>
      <w:r w:rsidRPr="0011571C">
        <w:t>FM</w:t>
      </w:r>
      <w:r w:rsidR="00167733" w:rsidRPr="0011571C">
        <w:t> </w:t>
      </w:r>
      <w:r w:rsidRPr="0011571C">
        <w:t>203: OPM</w:t>
      </w:r>
    </w:p>
    <w:p w14:paraId="52C3AB90" w14:textId="77777777" w:rsidR="00C90D23" w:rsidRPr="00CD3DFC" w:rsidRDefault="00600033" w:rsidP="00441D75">
      <w:pPr>
        <w:pStyle w:val="CodesheadingFM"/>
        <w:rPr>
          <w:lang w:val="en-US"/>
        </w:rPr>
      </w:pPr>
      <w:bookmarkStart w:id="50" w:name="_Toc392055714"/>
      <w:r w:rsidRPr="00CD3DFC">
        <w:rPr>
          <w:lang w:val="en-US"/>
        </w:rPr>
        <w:t>FM</w:t>
      </w:r>
      <w:r w:rsidR="00167733" w:rsidRPr="00CD3DFC">
        <w:rPr>
          <w:lang w:val="en-US"/>
        </w:rPr>
        <w:t> </w:t>
      </w:r>
      <w:r w:rsidRPr="00CD3DFC">
        <w:rPr>
          <w:lang w:val="en-US"/>
        </w:rPr>
        <w:t>203-15 Ext</w:t>
      </w:r>
      <w:r w:rsidR="00CE0D0F" w:rsidRPr="00CD3DFC">
        <w:rPr>
          <w:lang w:val="en-US"/>
        </w:rPr>
        <w:t>.</w:t>
      </w:r>
      <w:r w:rsidRPr="00CD3DFC">
        <w:rPr>
          <w:lang w:val="en-US"/>
        </w:rPr>
        <w:tab/>
        <w:t>OPM-XML</w:t>
      </w:r>
      <w:r w:rsidRPr="00CD3DFC">
        <w:rPr>
          <w:lang w:val="en-US"/>
        </w:rPr>
        <w:tab/>
      </w:r>
      <w:r w:rsidR="00C90D23" w:rsidRPr="00CD3DFC">
        <w:rPr>
          <w:lang w:val="en-US"/>
        </w:rPr>
        <w:t>Observable property Model</w:t>
      </w:r>
      <w:bookmarkEnd w:id="50"/>
    </w:p>
    <w:p w14:paraId="37998D3A" w14:textId="77777777" w:rsidR="00C90D23" w:rsidRPr="00CD3DFC" w:rsidRDefault="00C90D23" w:rsidP="00441D75">
      <w:pPr>
        <w:pStyle w:val="CodesheadingExt"/>
        <w:rPr>
          <w:lang w:val="en-US"/>
        </w:rPr>
      </w:pPr>
      <w:bookmarkStart w:id="51" w:name="_Toc392055715"/>
      <w:r w:rsidRPr="00CD3DFC">
        <w:rPr>
          <w:lang w:val="en-US"/>
        </w:rPr>
        <w:t>203</w:t>
      </w:r>
      <w:r w:rsidR="00CE0D0F" w:rsidRPr="00CD3DFC">
        <w:rPr>
          <w:lang w:val="en-US"/>
        </w:rPr>
        <w:t>-15-Ext</w:t>
      </w:r>
      <w:r w:rsidRPr="00CD3DFC">
        <w:rPr>
          <w:lang w:val="en-US"/>
        </w:rPr>
        <w:t>.1</w:t>
      </w:r>
      <w:r w:rsidRPr="00CD3DFC">
        <w:rPr>
          <w:lang w:val="en-US"/>
        </w:rPr>
        <w:tab/>
        <w:t>Scope</w:t>
      </w:r>
      <w:bookmarkEnd w:id="51"/>
    </w:p>
    <w:p w14:paraId="18CBC2B7" w14:textId="77777777" w:rsidR="00C90D23" w:rsidRPr="00CD3DFC" w:rsidRDefault="00C90D23" w:rsidP="00441D75">
      <w:pPr>
        <w:pStyle w:val="CodesbodytextExt"/>
        <w:rPr>
          <w:lang w:val="en-US"/>
        </w:rPr>
      </w:pPr>
      <w:r w:rsidRPr="00CD3DFC">
        <w:rPr>
          <w:lang w:val="en-US"/>
        </w:rPr>
        <w:t xml:space="preserve">OPM-XML </w:t>
      </w:r>
      <w:r w:rsidR="00960DE6" w:rsidRPr="00CD3DFC">
        <w:rPr>
          <w:lang w:val="en-US"/>
        </w:rPr>
        <w:t>shall</w:t>
      </w:r>
      <w:r w:rsidRPr="00CD3DFC">
        <w:rPr>
          <w:lang w:val="en-US"/>
        </w:rPr>
        <w:t xml:space="preserve"> be used to represent complex observable properties</w:t>
      </w:r>
      <w:r w:rsidR="00BC3CF1" w:rsidRPr="00CD3DFC">
        <w:rPr>
          <w:lang w:val="en-US"/>
        </w:rPr>
        <w:t xml:space="preserve"> (also known as quantity kinds</w:t>
      </w:r>
      <w:r w:rsidRPr="00CD3DFC">
        <w:rPr>
          <w:lang w:val="en-US"/>
        </w:rPr>
        <w:t>) where individual observable properties are aggregated into groups or where the qualification and/or constraint applied to an observable property needs to be explicitly described.</w:t>
      </w:r>
    </w:p>
    <w:p w14:paraId="5BF99562" w14:textId="77777777" w:rsidR="000D1EE4" w:rsidRPr="0011571C" w:rsidRDefault="00C90D23" w:rsidP="001670A8">
      <w:pPr>
        <w:pStyle w:val="Notesheading"/>
      </w:pPr>
      <w:r w:rsidRPr="0011571C">
        <w:t>Note</w:t>
      </w:r>
      <w:r w:rsidR="000D1EE4" w:rsidRPr="0011571C">
        <w:t>s</w:t>
      </w:r>
      <w:r w:rsidRPr="0011571C">
        <w:t>:</w:t>
      </w:r>
    </w:p>
    <w:p w14:paraId="10E4C591" w14:textId="77777777" w:rsidR="00BF3849" w:rsidRPr="0011571C" w:rsidRDefault="000D1EE4" w:rsidP="001670A8">
      <w:pPr>
        <w:pStyle w:val="Notes1"/>
      </w:pPr>
      <w:r w:rsidRPr="0011571C">
        <w:t>1.</w:t>
      </w:r>
      <w:r w:rsidR="00C90D23" w:rsidRPr="0011571C">
        <w:tab/>
        <w:t>An “observable property” is a physical property that can be observed; typically this will be a quantitative property, such as dewpoint temperature.</w:t>
      </w:r>
    </w:p>
    <w:p w14:paraId="337C13E8" w14:textId="77777777" w:rsidR="00C90D23" w:rsidRPr="0011571C" w:rsidRDefault="000D1EE4" w:rsidP="001670A8">
      <w:pPr>
        <w:pStyle w:val="Notes1"/>
      </w:pPr>
      <w:r w:rsidRPr="0011571C">
        <w:t>2.</w:t>
      </w:r>
      <w:r w:rsidR="00C90D23" w:rsidRPr="0011571C">
        <w:tab/>
        <w:t xml:space="preserve">OPM, the Observable Property Model, was developed to a draft level by the Open Geospatial Consortium Sensor Web Enablement </w:t>
      </w:r>
      <w:r w:rsidR="00125EC3" w:rsidRPr="0011571C">
        <w:t xml:space="preserve">Domain </w:t>
      </w:r>
      <w:r w:rsidR="00C90D23" w:rsidRPr="0011571C">
        <w:t>Working Group and was re-used in the INSPIRE Generic Conceptual Model. It is published by WMO to ensure that there is a s</w:t>
      </w:r>
      <w:r w:rsidR="00D51845" w:rsidRPr="0011571C">
        <w:t>table d</w:t>
      </w:r>
      <w:r w:rsidR="00C90D23" w:rsidRPr="0011571C">
        <w:t>efinition of its XML schemas.</w:t>
      </w:r>
    </w:p>
    <w:p w14:paraId="3A148904" w14:textId="77777777" w:rsidR="00327840" w:rsidRPr="0011571C" w:rsidRDefault="000D1EE4" w:rsidP="001670A8">
      <w:pPr>
        <w:pStyle w:val="Notes1"/>
      </w:pPr>
      <w:r w:rsidRPr="0011571C">
        <w:t>3.</w:t>
      </w:r>
      <w:r w:rsidR="00C90D23" w:rsidRPr="0011571C">
        <w:tab/>
        <w:t xml:space="preserve">The Observable Property Model application schema is described in the </w:t>
      </w:r>
      <w:r w:rsidR="00C90D23" w:rsidRPr="0011571C">
        <w:rPr>
          <w:rStyle w:val="Italic"/>
        </w:rPr>
        <w:t xml:space="preserve">Guidelines </w:t>
      </w:r>
      <w:r w:rsidR="00B96008" w:rsidRPr="0011571C">
        <w:rPr>
          <w:rStyle w:val="Italic"/>
        </w:rPr>
        <w:t xml:space="preserve">on </w:t>
      </w:r>
      <w:r w:rsidR="00F31A63" w:rsidRPr="0011571C">
        <w:rPr>
          <w:rStyle w:val="Italic"/>
        </w:rPr>
        <w:t>D</w:t>
      </w:r>
      <w:r w:rsidR="00C90D23" w:rsidRPr="0011571C">
        <w:rPr>
          <w:rStyle w:val="Italic"/>
        </w:rPr>
        <w:t xml:space="preserve">ata </w:t>
      </w:r>
      <w:r w:rsidR="00F31A63" w:rsidRPr="0011571C">
        <w:rPr>
          <w:rStyle w:val="Italic"/>
        </w:rPr>
        <w:t>M</w:t>
      </w:r>
      <w:r w:rsidR="00C90D23" w:rsidRPr="0011571C">
        <w:rPr>
          <w:rStyle w:val="Italic"/>
        </w:rPr>
        <w:t xml:space="preserve">odelling for WMO </w:t>
      </w:r>
      <w:r w:rsidR="00F31A63" w:rsidRPr="0011571C">
        <w:rPr>
          <w:rStyle w:val="Italic"/>
        </w:rPr>
        <w:t>C</w:t>
      </w:r>
      <w:r w:rsidR="00C90D23" w:rsidRPr="0011571C">
        <w:rPr>
          <w:rStyle w:val="Italic"/>
        </w:rPr>
        <w:t>odes</w:t>
      </w:r>
      <w:r w:rsidR="00C90D23" w:rsidRPr="0011571C">
        <w:t xml:space="preserve"> (available in English only from </w:t>
      </w:r>
      <w:hyperlink r:id="rId360" w:history="1">
        <w:r w:rsidR="00C90D23" w:rsidRPr="0011571C">
          <w:rPr>
            <w:rStyle w:val="Hyperlink"/>
          </w:rPr>
          <w:t>http://wis.wmo.int/metce-uml</w:t>
        </w:r>
      </w:hyperlink>
      <w:r w:rsidR="00C90D23" w:rsidRPr="0011571C">
        <w:t>).</w:t>
      </w:r>
    </w:p>
    <w:p w14:paraId="40D94135" w14:textId="77777777" w:rsidR="00C90D23" w:rsidRPr="00CD3DFC" w:rsidRDefault="00C90D23" w:rsidP="00441D75">
      <w:pPr>
        <w:pStyle w:val="CodesbodytextExt"/>
        <w:rPr>
          <w:lang w:val="en-US"/>
        </w:rPr>
      </w:pPr>
      <w:r w:rsidRPr="00CD3DFC">
        <w:rPr>
          <w:lang w:val="en-US"/>
        </w:rPr>
        <w:t xml:space="preserve">The </w:t>
      </w:r>
      <w:r w:rsidR="006E4C6C" w:rsidRPr="00CD3DFC">
        <w:rPr>
          <w:lang w:val="en-US"/>
        </w:rPr>
        <w:t>requirements class</w:t>
      </w:r>
      <w:r w:rsidRPr="00CD3DFC">
        <w:rPr>
          <w:lang w:val="en-US"/>
        </w:rPr>
        <w:t>es defined in OPM-XML are listed in</w:t>
      </w:r>
      <w:r w:rsidR="00E4413D" w:rsidRPr="00CD3DFC">
        <w:rPr>
          <w:lang w:val="en-US"/>
        </w:rPr>
        <w:t xml:space="preserve"> </w:t>
      </w:r>
      <w:r w:rsidR="00C71E2C" w:rsidRPr="00CD3DFC">
        <w:rPr>
          <w:lang w:val="en-US"/>
        </w:rPr>
        <w:t>Table </w:t>
      </w:r>
      <w:r w:rsidR="00CE0D0F" w:rsidRPr="00CD3DFC">
        <w:rPr>
          <w:lang w:val="en-US"/>
        </w:rPr>
        <w:t>203-15-Ext.1</w:t>
      </w:r>
      <w:r w:rsidR="00E4413D" w:rsidRPr="00CD3DFC">
        <w:rPr>
          <w:lang w:val="en-US"/>
        </w:rPr>
        <w:t>.</w:t>
      </w:r>
    </w:p>
    <w:p w14:paraId="69A77787" w14:textId="77777777" w:rsidR="00C90D23" w:rsidRPr="00CD3DFC" w:rsidRDefault="00C71E2C" w:rsidP="00DC28D7">
      <w:pPr>
        <w:pStyle w:val="Tablecaption"/>
        <w:rPr>
          <w:lang w:val="en-US"/>
        </w:rPr>
      </w:pPr>
      <w:bookmarkStart w:id="52" w:name="_Ref285373620"/>
      <w:r w:rsidRPr="00CD3DFC">
        <w:rPr>
          <w:lang w:val="en-US"/>
        </w:rPr>
        <w:t>Table </w:t>
      </w:r>
      <w:r w:rsidR="00CE0D0F" w:rsidRPr="00CD3DFC">
        <w:rPr>
          <w:lang w:val="en-US"/>
        </w:rPr>
        <w:t>203-15-Ext.</w:t>
      </w:r>
      <w:r w:rsidRPr="00CD3DFC">
        <w:rPr>
          <w:lang w:val="en-US"/>
        </w:rPr>
        <w:t>1</w:t>
      </w:r>
      <w:r w:rsidR="00F2639A" w:rsidRPr="00CD3DFC">
        <w:rPr>
          <w:lang w:val="en-US"/>
        </w:rPr>
        <w:t>.</w:t>
      </w:r>
      <w:r w:rsidR="00C90D23" w:rsidRPr="00CD3DFC">
        <w:rPr>
          <w:lang w:val="en-US"/>
        </w:rPr>
        <w:t xml:space="preserve"> </w:t>
      </w:r>
      <w:r w:rsidR="006E4C6C" w:rsidRPr="00CD3DFC">
        <w:rPr>
          <w:lang w:val="en-US"/>
        </w:rPr>
        <w:t>Requirements class</w:t>
      </w:r>
      <w:r w:rsidR="00C90D23" w:rsidRPr="00CD3DFC">
        <w:rPr>
          <w:lang w:val="en-US"/>
        </w:rPr>
        <w:t>es defined in OPM-XML</w:t>
      </w:r>
      <w:bookmarkEnd w:id="52"/>
    </w:p>
    <w:p w14:paraId="58A157C0" w14:textId="72497E9F"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BodyRows="8"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2196"/>
        <w:gridCol w:w="7563"/>
      </w:tblGrid>
      <w:tr w:rsidR="00C90D23" w:rsidRPr="0011571C" w14:paraId="42F58DD7" w14:textId="77777777" w:rsidTr="00576CB0">
        <w:trPr>
          <w:cantSplit/>
          <w:tblHeader/>
          <w:jc w:val="center"/>
        </w:trPr>
        <w:tc>
          <w:tcPr>
            <w:tcW w:w="9759" w:type="dxa"/>
            <w:gridSpan w:val="2"/>
            <w:shd w:val="clear" w:color="auto" w:fill="F2F2F2"/>
          </w:tcPr>
          <w:p w14:paraId="40B03532" w14:textId="77777777" w:rsidR="00C90D23" w:rsidRPr="0011571C" w:rsidRDefault="006E4C6C" w:rsidP="00C90D23">
            <w:pPr>
              <w:pStyle w:val="Tableheader"/>
            </w:pPr>
            <w:r w:rsidRPr="0011571C">
              <w:t>Requirements class</w:t>
            </w:r>
            <w:r w:rsidR="00C90D23" w:rsidRPr="0011571C">
              <w:t>es</w:t>
            </w:r>
          </w:p>
        </w:tc>
      </w:tr>
      <w:tr w:rsidR="00C90D23" w:rsidRPr="00CD3DFC" w14:paraId="40EA5268" w14:textId="77777777" w:rsidTr="00576CB0">
        <w:trPr>
          <w:cantSplit/>
          <w:jc w:val="center"/>
        </w:trPr>
        <w:tc>
          <w:tcPr>
            <w:tcW w:w="2196" w:type="dxa"/>
            <w:shd w:val="clear" w:color="auto" w:fill="F2F2F2"/>
          </w:tcPr>
          <w:p w14:paraId="614F404E" w14:textId="77777777" w:rsidR="00C90D23" w:rsidRPr="0011571C" w:rsidRDefault="006E4C6C" w:rsidP="005631C1">
            <w:pPr>
              <w:pStyle w:val="Tablebodyshaded"/>
            </w:pPr>
            <w:r w:rsidRPr="0011571C">
              <w:t>Requirements class</w:t>
            </w:r>
          </w:p>
        </w:tc>
        <w:tc>
          <w:tcPr>
            <w:tcW w:w="7563" w:type="dxa"/>
          </w:tcPr>
          <w:p w14:paraId="3862C9F3" w14:textId="77777777" w:rsidR="00C90D23" w:rsidRPr="00CD3DFC" w:rsidRDefault="00CD3DFC" w:rsidP="00F9712B">
            <w:pPr>
              <w:pStyle w:val="Tablebody"/>
              <w:rPr>
                <w:lang w:val="en-US"/>
              </w:rPr>
            </w:pPr>
            <w:hyperlink r:id="rId361" w:history="1">
              <w:r w:rsidR="00C90D23" w:rsidRPr="00CD3DFC">
                <w:rPr>
                  <w:rStyle w:val="Hyperlink"/>
                  <w:lang w:val="en-US"/>
                </w:rPr>
                <w:t>http://def.wmo.int/opm/2013/req/xsd-observable-property</w:t>
              </w:r>
            </w:hyperlink>
            <w:r w:rsidR="00C90D23" w:rsidRPr="00CD3DFC">
              <w:rPr>
                <w:lang w:val="en-US"/>
              </w:rPr>
              <w:t xml:space="preserve">, </w:t>
            </w:r>
            <w:r w:rsidR="00D34784" w:rsidRPr="00CD3DFC">
              <w:rPr>
                <w:lang w:val="en-US"/>
              </w:rPr>
              <w:t>203</w:t>
            </w:r>
            <w:r w:rsidR="00CE0D0F" w:rsidRPr="00CD3DFC">
              <w:rPr>
                <w:lang w:val="en-US"/>
              </w:rPr>
              <w:t>-15-Ext</w:t>
            </w:r>
            <w:r w:rsidR="00D34784" w:rsidRPr="00CD3DFC">
              <w:rPr>
                <w:lang w:val="en-US"/>
              </w:rPr>
              <w:t>.3</w:t>
            </w:r>
          </w:p>
        </w:tc>
      </w:tr>
      <w:tr w:rsidR="00C90D23" w:rsidRPr="00CD3DFC" w14:paraId="6890F267" w14:textId="77777777" w:rsidTr="00576CB0">
        <w:trPr>
          <w:cantSplit/>
          <w:jc w:val="center"/>
        </w:trPr>
        <w:tc>
          <w:tcPr>
            <w:tcW w:w="2196" w:type="dxa"/>
            <w:shd w:val="clear" w:color="auto" w:fill="F2F2F2"/>
          </w:tcPr>
          <w:p w14:paraId="78684588" w14:textId="77777777" w:rsidR="00C90D23" w:rsidRPr="0011571C" w:rsidRDefault="006E4C6C" w:rsidP="005631C1">
            <w:pPr>
              <w:pStyle w:val="Tablebodyshaded"/>
            </w:pPr>
            <w:r w:rsidRPr="0011571C">
              <w:t>Requirements class</w:t>
            </w:r>
          </w:p>
        </w:tc>
        <w:tc>
          <w:tcPr>
            <w:tcW w:w="7563" w:type="dxa"/>
          </w:tcPr>
          <w:p w14:paraId="534065DF" w14:textId="77777777" w:rsidR="00C90D23" w:rsidRPr="00CD3DFC" w:rsidRDefault="00CD3DFC" w:rsidP="00F9712B">
            <w:pPr>
              <w:pStyle w:val="Tablebody"/>
              <w:rPr>
                <w:lang w:val="en-US"/>
              </w:rPr>
            </w:pPr>
            <w:hyperlink r:id="rId362" w:history="1">
              <w:r w:rsidR="00C90D23" w:rsidRPr="00CD3DFC">
                <w:rPr>
                  <w:rStyle w:val="Hyperlink"/>
                  <w:lang w:val="en-US"/>
                </w:rPr>
                <w:t>http://def.wmo.int/opm/2013/req/xsd-composite-observable-property</w:t>
              </w:r>
            </w:hyperlink>
            <w:r w:rsidR="00C90D23" w:rsidRPr="00CD3DFC">
              <w:rPr>
                <w:lang w:val="en-US"/>
              </w:rPr>
              <w:t xml:space="preserve">, </w:t>
            </w:r>
            <w:r w:rsidR="00F2524E" w:rsidRPr="00CD3DFC">
              <w:rPr>
                <w:lang w:val="en-US"/>
              </w:rPr>
              <w:br/>
            </w:r>
            <w:r w:rsidR="00D34784" w:rsidRPr="00CD3DFC">
              <w:rPr>
                <w:lang w:val="en-US"/>
              </w:rPr>
              <w:t>203</w:t>
            </w:r>
            <w:r w:rsidR="00CE0D0F" w:rsidRPr="00CD3DFC">
              <w:rPr>
                <w:lang w:val="en-US"/>
              </w:rPr>
              <w:t>-15-Ext.</w:t>
            </w:r>
            <w:r w:rsidR="000B21D1" w:rsidRPr="00CD3DFC">
              <w:rPr>
                <w:lang w:val="en-US"/>
              </w:rPr>
              <w:t>4</w:t>
            </w:r>
          </w:p>
        </w:tc>
      </w:tr>
      <w:tr w:rsidR="00C90D23" w:rsidRPr="00CD3DFC" w14:paraId="640BEF87" w14:textId="77777777" w:rsidTr="00576CB0">
        <w:trPr>
          <w:cantSplit/>
          <w:jc w:val="center"/>
        </w:trPr>
        <w:tc>
          <w:tcPr>
            <w:tcW w:w="2196" w:type="dxa"/>
            <w:shd w:val="clear" w:color="auto" w:fill="F2F2F2"/>
          </w:tcPr>
          <w:p w14:paraId="1BB043D2" w14:textId="77777777" w:rsidR="00C90D23" w:rsidRPr="0011571C" w:rsidRDefault="006E4C6C" w:rsidP="005631C1">
            <w:pPr>
              <w:pStyle w:val="Tablebodyshaded"/>
            </w:pPr>
            <w:r w:rsidRPr="0011571C">
              <w:t>Requirements class</w:t>
            </w:r>
          </w:p>
        </w:tc>
        <w:tc>
          <w:tcPr>
            <w:tcW w:w="7563" w:type="dxa"/>
          </w:tcPr>
          <w:p w14:paraId="54268011" w14:textId="77777777" w:rsidR="00C90D23" w:rsidRPr="00CD3DFC" w:rsidRDefault="00CD3DFC" w:rsidP="00F9712B">
            <w:pPr>
              <w:pStyle w:val="Tablebody"/>
              <w:rPr>
                <w:lang w:val="en-US"/>
              </w:rPr>
            </w:pPr>
            <w:hyperlink r:id="rId363" w:history="1">
              <w:r w:rsidR="00C90D23" w:rsidRPr="00CD3DFC">
                <w:rPr>
                  <w:rStyle w:val="Hyperlink"/>
                  <w:lang w:val="en-US"/>
                </w:rPr>
                <w:t>http://def.wmo.int/opm/2013/req/xsd-qualified-observable-property</w:t>
              </w:r>
            </w:hyperlink>
            <w:r w:rsidR="00C90D23" w:rsidRPr="00CD3DFC">
              <w:rPr>
                <w:lang w:val="en-US"/>
              </w:rPr>
              <w:t xml:space="preserve">, </w:t>
            </w:r>
            <w:r w:rsidR="00F2524E" w:rsidRPr="00CD3DFC">
              <w:rPr>
                <w:lang w:val="en-US"/>
              </w:rPr>
              <w:br/>
            </w:r>
            <w:r w:rsidR="00D34784" w:rsidRPr="00CD3DFC">
              <w:rPr>
                <w:lang w:val="en-US"/>
              </w:rPr>
              <w:t>203</w:t>
            </w:r>
            <w:r w:rsidR="00CE0D0F" w:rsidRPr="00CD3DFC">
              <w:rPr>
                <w:lang w:val="en-US"/>
              </w:rPr>
              <w:t>-15-Ext.</w:t>
            </w:r>
            <w:r w:rsidR="000B21D1" w:rsidRPr="00CD3DFC">
              <w:rPr>
                <w:lang w:val="en-US"/>
              </w:rPr>
              <w:t>5</w:t>
            </w:r>
          </w:p>
        </w:tc>
      </w:tr>
      <w:tr w:rsidR="00C90D23" w:rsidRPr="00CD3DFC" w14:paraId="7E43A36D" w14:textId="77777777" w:rsidTr="00576CB0">
        <w:trPr>
          <w:cantSplit/>
          <w:jc w:val="center"/>
        </w:trPr>
        <w:tc>
          <w:tcPr>
            <w:tcW w:w="2196" w:type="dxa"/>
            <w:shd w:val="clear" w:color="auto" w:fill="F2F2F2"/>
          </w:tcPr>
          <w:p w14:paraId="38F108B4" w14:textId="77777777" w:rsidR="00C90D23" w:rsidRPr="0011571C" w:rsidRDefault="006E4C6C" w:rsidP="005631C1">
            <w:pPr>
              <w:pStyle w:val="Tablebodyshaded"/>
            </w:pPr>
            <w:r w:rsidRPr="0011571C">
              <w:t>Requirements class</w:t>
            </w:r>
          </w:p>
        </w:tc>
        <w:tc>
          <w:tcPr>
            <w:tcW w:w="7563" w:type="dxa"/>
          </w:tcPr>
          <w:p w14:paraId="11E7A222" w14:textId="77777777" w:rsidR="00C90D23" w:rsidRPr="00CD3DFC" w:rsidRDefault="00CD3DFC" w:rsidP="00F9712B">
            <w:pPr>
              <w:pStyle w:val="Tablebody"/>
              <w:rPr>
                <w:lang w:val="en-US"/>
              </w:rPr>
            </w:pPr>
            <w:hyperlink r:id="rId364" w:history="1">
              <w:r w:rsidR="00C90D23" w:rsidRPr="00CD3DFC">
                <w:rPr>
                  <w:rStyle w:val="Hyperlink"/>
                  <w:lang w:val="en-US"/>
                </w:rPr>
                <w:t>http://def.wmo.int/opm/2013/req/xsd-statistical-qualifier</w:t>
              </w:r>
            </w:hyperlink>
            <w:r w:rsidR="00C90D23" w:rsidRPr="00CD3DFC">
              <w:rPr>
                <w:lang w:val="en-US"/>
              </w:rPr>
              <w:t xml:space="preserve">, </w:t>
            </w:r>
            <w:r w:rsidR="00D34784" w:rsidRPr="00CD3DFC">
              <w:rPr>
                <w:lang w:val="en-US"/>
              </w:rPr>
              <w:t>203</w:t>
            </w:r>
            <w:r w:rsidR="00CE0D0F" w:rsidRPr="00CD3DFC">
              <w:rPr>
                <w:lang w:val="en-US"/>
              </w:rPr>
              <w:t>-15-Ext.</w:t>
            </w:r>
            <w:r w:rsidR="000B21D1" w:rsidRPr="00CD3DFC">
              <w:rPr>
                <w:lang w:val="en-US"/>
              </w:rPr>
              <w:t>6</w:t>
            </w:r>
          </w:p>
        </w:tc>
      </w:tr>
      <w:tr w:rsidR="00C90D23" w:rsidRPr="00CD3DFC" w14:paraId="5B44D1FE" w14:textId="77777777" w:rsidTr="00576CB0">
        <w:trPr>
          <w:cantSplit/>
          <w:jc w:val="center"/>
        </w:trPr>
        <w:tc>
          <w:tcPr>
            <w:tcW w:w="2196" w:type="dxa"/>
            <w:shd w:val="clear" w:color="auto" w:fill="F2F2F2"/>
          </w:tcPr>
          <w:p w14:paraId="03E18BD4" w14:textId="77777777" w:rsidR="00C90D23" w:rsidRPr="0011571C" w:rsidRDefault="006E4C6C" w:rsidP="005631C1">
            <w:pPr>
              <w:pStyle w:val="Tablebodyshaded"/>
            </w:pPr>
            <w:r w:rsidRPr="0011571C">
              <w:t>Requirements class</w:t>
            </w:r>
          </w:p>
        </w:tc>
        <w:tc>
          <w:tcPr>
            <w:tcW w:w="7563" w:type="dxa"/>
          </w:tcPr>
          <w:p w14:paraId="7EBE07F9" w14:textId="77777777" w:rsidR="00C90D23" w:rsidRPr="00CD3DFC" w:rsidRDefault="00CD3DFC" w:rsidP="00F9712B">
            <w:pPr>
              <w:pStyle w:val="Tablebody"/>
              <w:rPr>
                <w:lang w:val="en-US"/>
              </w:rPr>
            </w:pPr>
            <w:hyperlink r:id="rId365" w:history="1">
              <w:r w:rsidR="00C90D23" w:rsidRPr="00CD3DFC">
                <w:rPr>
                  <w:rStyle w:val="Hyperlink"/>
                  <w:lang w:val="en-US"/>
                </w:rPr>
                <w:t>http://def.wmo.int/opm/2013/req/xsd-constraint</w:t>
              </w:r>
            </w:hyperlink>
            <w:r w:rsidR="00C90D23" w:rsidRPr="00CD3DFC">
              <w:rPr>
                <w:lang w:val="en-US"/>
              </w:rPr>
              <w:t xml:space="preserve">, </w:t>
            </w:r>
            <w:r w:rsidR="00D34784" w:rsidRPr="00CD3DFC">
              <w:rPr>
                <w:lang w:val="en-US"/>
              </w:rPr>
              <w:t>203</w:t>
            </w:r>
            <w:r w:rsidR="00CE0D0F" w:rsidRPr="00CD3DFC">
              <w:rPr>
                <w:lang w:val="en-US"/>
              </w:rPr>
              <w:t>-15-Ext.</w:t>
            </w:r>
            <w:r w:rsidR="000B21D1" w:rsidRPr="00CD3DFC">
              <w:rPr>
                <w:lang w:val="en-US"/>
              </w:rPr>
              <w:t>7</w:t>
            </w:r>
          </w:p>
        </w:tc>
      </w:tr>
      <w:tr w:rsidR="00C90D23" w:rsidRPr="00CD3DFC" w14:paraId="1584F7AE" w14:textId="77777777" w:rsidTr="00576CB0">
        <w:trPr>
          <w:cantSplit/>
          <w:jc w:val="center"/>
        </w:trPr>
        <w:tc>
          <w:tcPr>
            <w:tcW w:w="2196" w:type="dxa"/>
            <w:shd w:val="clear" w:color="auto" w:fill="F2F2F2"/>
          </w:tcPr>
          <w:p w14:paraId="7A38E4E5" w14:textId="77777777" w:rsidR="00C90D23" w:rsidRPr="0011571C" w:rsidRDefault="006E4C6C" w:rsidP="005631C1">
            <w:pPr>
              <w:pStyle w:val="Tablebodyshaded"/>
            </w:pPr>
            <w:r w:rsidRPr="0011571C">
              <w:t>Requirements class</w:t>
            </w:r>
          </w:p>
        </w:tc>
        <w:tc>
          <w:tcPr>
            <w:tcW w:w="7563" w:type="dxa"/>
          </w:tcPr>
          <w:p w14:paraId="73B22D69" w14:textId="77777777" w:rsidR="00C90D23" w:rsidRPr="00CD3DFC" w:rsidRDefault="00CD3DFC" w:rsidP="00F9712B">
            <w:pPr>
              <w:pStyle w:val="Tablebody"/>
              <w:rPr>
                <w:lang w:val="en-US"/>
              </w:rPr>
            </w:pPr>
            <w:hyperlink r:id="rId366" w:history="1">
              <w:r w:rsidR="00C90D23" w:rsidRPr="00CD3DFC">
                <w:rPr>
                  <w:rStyle w:val="Hyperlink"/>
                  <w:lang w:val="en-US"/>
                </w:rPr>
                <w:t>http://def.wmo.int/opm/2013/req/xsd-category-constraint</w:t>
              </w:r>
            </w:hyperlink>
            <w:r w:rsidR="00C90D23" w:rsidRPr="00CD3DFC">
              <w:rPr>
                <w:lang w:val="en-US"/>
              </w:rPr>
              <w:t xml:space="preserve">, </w:t>
            </w:r>
            <w:r w:rsidR="00D34784" w:rsidRPr="00CD3DFC">
              <w:rPr>
                <w:lang w:val="en-US"/>
              </w:rPr>
              <w:t>203</w:t>
            </w:r>
            <w:r w:rsidR="00CE0D0F" w:rsidRPr="00CD3DFC">
              <w:rPr>
                <w:lang w:val="en-US"/>
              </w:rPr>
              <w:t>-15-Ext.</w:t>
            </w:r>
            <w:r w:rsidR="000B21D1" w:rsidRPr="00CD3DFC">
              <w:rPr>
                <w:lang w:val="en-US"/>
              </w:rPr>
              <w:t>8</w:t>
            </w:r>
          </w:p>
        </w:tc>
      </w:tr>
      <w:tr w:rsidR="00C90D23" w:rsidRPr="00CD3DFC" w14:paraId="530987EF" w14:textId="77777777" w:rsidTr="00576CB0">
        <w:trPr>
          <w:cantSplit/>
          <w:jc w:val="center"/>
        </w:trPr>
        <w:tc>
          <w:tcPr>
            <w:tcW w:w="2196" w:type="dxa"/>
            <w:shd w:val="clear" w:color="auto" w:fill="F2F2F2"/>
          </w:tcPr>
          <w:p w14:paraId="291E7C4B" w14:textId="77777777" w:rsidR="00C90D23" w:rsidRPr="0011571C" w:rsidRDefault="006E4C6C" w:rsidP="005631C1">
            <w:pPr>
              <w:pStyle w:val="Tablebodyshaded"/>
            </w:pPr>
            <w:r w:rsidRPr="0011571C">
              <w:t>Requirements class</w:t>
            </w:r>
          </w:p>
        </w:tc>
        <w:tc>
          <w:tcPr>
            <w:tcW w:w="7563" w:type="dxa"/>
          </w:tcPr>
          <w:p w14:paraId="119317ED" w14:textId="77777777" w:rsidR="00C90D23" w:rsidRPr="00CD3DFC" w:rsidRDefault="00CD3DFC" w:rsidP="00F9712B">
            <w:pPr>
              <w:pStyle w:val="Tablebody"/>
              <w:rPr>
                <w:lang w:val="en-US"/>
              </w:rPr>
            </w:pPr>
            <w:hyperlink r:id="rId367" w:history="1">
              <w:r w:rsidR="00C90D23" w:rsidRPr="00CD3DFC">
                <w:rPr>
                  <w:rStyle w:val="Hyperlink"/>
                  <w:lang w:val="en-US"/>
                </w:rPr>
                <w:t>http://def.wmo.int/opm/2013/req/xsd-scalar-constraint</w:t>
              </w:r>
            </w:hyperlink>
            <w:r w:rsidR="00C90D23" w:rsidRPr="00CD3DFC">
              <w:rPr>
                <w:lang w:val="en-US"/>
              </w:rPr>
              <w:t xml:space="preserve">, </w:t>
            </w:r>
            <w:r w:rsidR="00D34784" w:rsidRPr="00CD3DFC">
              <w:rPr>
                <w:lang w:val="en-US"/>
              </w:rPr>
              <w:t>203</w:t>
            </w:r>
            <w:r w:rsidR="00CE0D0F" w:rsidRPr="00CD3DFC">
              <w:rPr>
                <w:lang w:val="en-US"/>
              </w:rPr>
              <w:t>-15-Ext.</w:t>
            </w:r>
            <w:r w:rsidR="000B21D1" w:rsidRPr="00CD3DFC">
              <w:rPr>
                <w:lang w:val="en-US"/>
              </w:rPr>
              <w:t>9</w:t>
            </w:r>
          </w:p>
        </w:tc>
      </w:tr>
      <w:tr w:rsidR="00C90D23" w:rsidRPr="00CD3DFC" w14:paraId="4EB473AE" w14:textId="77777777" w:rsidTr="00576CB0">
        <w:trPr>
          <w:cantSplit/>
          <w:jc w:val="center"/>
        </w:trPr>
        <w:tc>
          <w:tcPr>
            <w:tcW w:w="2196" w:type="dxa"/>
            <w:shd w:val="clear" w:color="auto" w:fill="F2F2F2"/>
          </w:tcPr>
          <w:p w14:paraId="2FB0B571" w14:textId="77777777" w:rsidR="00C90D23" w:rsidRPr="0011571C" w:rsidRDefault="006E4C6C" w:rsidP="005631C1">
            <w:pPr>
              <w:pStyle w:val="Tablebodyshaded"/>
            </w:pPr>
            <w:r w:rsidRPr="0011571C">
              <w:t>Requirements class</w:t>
            </w:r>
          </w:p>
        </w:tc>
        <w:tc>
          <w:tcPr>
            <w:tcW w:w="7563" w:type="dxa"/>
          </w:tcPr>
          <w:p w14:paraId="292D6CD2" w14:textId="77777777" w:rsidR="00C90D23" w:rsidRPr="00CD3DFC" w:rsidRDefault="00CD3DFC" w:rsidP="00F9712B">
            <w:pPr>
              <w:pStyle w:val="Tablebody"/>
              <w:rPr>
                <w:lang w:val="en-US"/>
              </w:rPr>
            </w:pPr>
            <w:hyperlink r:id="rId368" w:history="1">
              <w:r w:rsidR="00C90D23" w:rsidRPr="00CD3DFC">
                <w:rPr>
                  <w:rStyle w:val="Hyperlink"/>
                  <w:lang w:val="en-US"/>
                </w:rPr>
                <w:t>http://def.wmo.int/opm/2013/req/xsd-range-constraint</w:t>
              </w:r>
            </w:hyperlink>
            <w:r w:rsidR="00C90D23" w:rsidRPr="00CD3DFC">
              <w:rPr>
                <w:lang w:val="en-US"/>
              </w:rPr>
              <w:t xml:space="preserve">, </w:t>
            </w:r>
            <w:r w:rsidR="00D34784" w:rsidRPr="00CD3DFC">
              <w:rPr>
                <w:lang w:val="en-US"/>
              </w:rPr>
              <w:t>203</w:t>
            </w:r>
            <w:r w:rsidR="00CE0D0F" w:rsidRPr="00CD3DFC">
              <w:rPr>
                <w:lang w:val="en-US"/>
              </w:rPr>
              <w:t>-15-Ext.</w:t>
            </w:r>
            <w:r w:rsidR="000B21D1" w:rsidRPr="00CD3DFC">
              <w:rPr>
                <w:lang w:val="en-US"/>
              </w:rPr>
              <w:t>10</w:t>
            </w:r>
          </w:p>
        </w:tc>
      </w:tr>
    </w:tbl>
    <w:p w14:paraId="7BC6A74F" w14:textId="77777777" w:rsidR="00C90D23" w:rsidRPr="00CD3DFC" w:rsidRDefault="00C90D23" w:rsidP="00441D75">
      <w:pPr>
        <w:pStyle w:val="CodesheadingExt"/>
        <w:rPr>
          <w:lang w:val="en-US"/>
        </w:rPr>
      </w:pPr>
      <w:bookmarkStart w:id="53" w:name="_Toc392055716"/>
      <w:r w:rsidRPr="00CD3DFC">
        <w:rPr>
          <w:lang w:val="en-US"/>
        </w:rPr>
        <w:t>203</w:t>
      </w:r>
      <w:r w:rsidR="00CE0D0F" w:rsidRPr="00CD3DFC">
        <w:rPr>
          <w:lang w:val="en-US"/>
        </w:rPr>
        <w:t>-15-Ext.</w:t>
      </w:r>
      <w:r w:rsidRPr="00CD3DFC">
        <w:rPr>
          <w:lang w:val="en-US"/>
        </w:rPr>
        <w:t>2</w:t>
      </w:r>
      <w:r w:rsidRPr="00CD3DFC">
        <w:rPr>
          <w:lang w:val="en-US"/>
        </w:rPr>
        <w:tab/>
        <w:t xml:space="preserve">XML </w:t>
      </w:r>
      <w:r w:rsidR="002F1099" w:rsidRPr="00CD3DFC">
        <w:rPr>
          <w:lang w:val="en-US"/>
        </w:rPr>
        <w:t>s</w:t>
      </w:r>
      <w:r w:rsidRPr="00CD3DFC">
        <w:rPr>
          <w:lang w:val="en-US"/>
        </w:rPr>
        <w:t>chema for OPM-XML</w:t>
      </w:r>
      <w:bookmarkEnd w:id="53"/>
    </w:p>
    <w:p w14:paraId="0F0D7E62" w14:textId="77777777" w:rsidR="00C90D23" w:rsidRPr="00CD3DFC" w:rsidRDefault="00C90D23" w:rsidP="00441D75">
      <w:pPr>
        <w:pStyle w:val="CodesbodytextExt"/>
        <w:rPr>
          <w:lang w:val="en-US"/>
        </w:rPr>
      </w:pPr>
      <w:r w:rsidRPr="00CD3DFC">
        <w:rPr>
          <w:lang w:val="en-US"/>
        </w:rPr>
        <w:t>Representations of information in OPM-XML shall declare the XML namespaces listed in</w:t>
      </w:r>
      <w:r w:rsidR="00E4413D" w:rsidRPr="00CD3DFC">
        <w:rPr>
          <w:lang w:val="en-US"/>
        </w:rPr>
        <w:t xml:space="preserve"> </w:t>
      </w:r>
      <w:r w:rsidR="00C71E2C" w:rsidRPr="00CD3DFC">
        <w:rPr>
          <w:lang w:val="en-US"/>
        </w:rPr>
        <w:t>Table </w:t>
      </w:r>
      <w:r w:rsidR="00CE0D0F" w:rsidRPr="00CD3DFC">
        <w:rPr>
          <w:lang w:val="en-US"/>
        </w:rPr>
        <w:t>203-15-Ext.</w:t>
      </w:r>
      <w:r w:rsidR="004D1E3C" w:rsidRPr="00CD3DFC">
        <w:rPr>
          <w:lang w:val="en-US"/>
        </w:rPr>
        <w:t>2</w:t>
      </w:r>
      <w:r w:rsidR="00E4413D" w:rsidRPr="00CD3DFC">
        <w:rPr>
          <w:lang w:val="en-US"/>
        </w:rPr>
        <w:t xml:space="preserve"> and </w:t>
      </w:r>
      <w:r w:rsidR="00C71E2C" w:rsidRPr="00CD3DFC">
        <w:rPr>
          <w:lang w:val="en-US"/>
        </w:rPr>
        <w:t>Table </w:t>
      </w:r>
      <w:r w:rsidR="00CE0D0F" w:rsidRPr="00CD3DFC">
        <w:rPr>
          <w:lang w:val="en-US"/>
        </w:rPr>
        <w:t>203-15-Ext.</w:t>
      </w:r>
      <w:r w:rsidR="004D1E3C" w:rsidRPr="00CD3DFC">
        <w:rPr>
          <w:lang w:val="en-US"/>
        </w:rPr>
        <w:t>3</w:t>
      </w:r>
      <w:r w:rsidR="00E4413D" w:rsidRPr="00CD3DFC">
        <w:rPr>
          <w:lang w:val="en-US"/>
        </w:rPr>
        <w:t>.</w:t>
      </w:r>
    </w:p>
    <w:p w14:paraId="13B632AC" w14:textId="77777777" w:rsidR="000D1EE4" w:rsidRPr="0011571C" w:rsidRDefault="00C90D23" w:rsidP="001670A8">
      <w:pPr>
        <w:pStyle w:val="Notesheading"/>
      </w:pPr>
      <w:r w:rsidRPr="0011571C">
        <w:t>Note</w:t>
      </w:r>
      <w:r w:rsidR="000D1EE4" w:rsidRPr="0011571C">
        <w:t>s</w:t>
      </w:r>
      <w:r w:rsidRPr="0011571C">
        <w:t>:</w:t>
      </w:r>
    </w:p>
    <w:p w14:paraId="4FC2A562" w14:textId="77777777" w:rsidR="00C90D23" w:rsidRPr="0011571C" w:rsidRDefault="000D1EE4" w:rsidP="001670A8">
      <w:pPr>
        <w:pStyle w:val="Notes1"/>
      </w:pPr>
      <w:r w:rsidRPr="0011571C">
        <w:t>1.</w:t>
      </w:r>
      <w:r w:rsidR="00C90D23" w:rsidRPr="0011571C">
        <w:tab/>
        <w:t>Additional namespace declarations may be required depending on the XML elements used within OPM-XML.</w:t>
      </w:r>
    </w:p>
    <w:p w14:paraId="794F8394" w14:textId="77777777" w:rsidR="00C90D23" w:rsidRPr="0011571C" w:rsidRDefault="000D1EE4" w:rsidP="001670A8">
      <w:pPr>
        <w:pStyle w:val="Notes1"/>
      </w:pPr>
      <w:r w:rsidRPr="0011571C">
        <w:t>2.</w:t>
      </w:r>
      <w:r w:rsidR="00C90D23" w:rsidRPr="0011571C">
        <w:tab/>
        <w:t xml:space="preserve">The </w:t>
      </w:r>
      <w:r w:rsidR="008965CA" w:rsidRPr="0011571C">
        <w:t>XML sc</w:t>
      </w:r>
      <w:r w:rsidR="0015342B" w:rsidRPr="0011571C">
        <w:t>h</w:t>
      </w:r>
      <w:r w:rsidR="008965CA" w:rsidRPr="0011571C">
        <w:t>ema</w:t>
      </w:r>
      <w:r w:rsidR="00C90D23" w:rsidRPr="0011571C">
        <w:t xml:space="preserve"> is packaged in two XML schema documents (XSD) describing one XML namespace: </w:t>
      </w:r>
      <w:hyperlink r:id="rId369" w:history="1">
        <w:r w:rsidR="00C90D23" w:rsidRPr="0011571C">
          <w:rPr>
            <w:rStyle w:val="Hyperlink"/>
          </w:rPr>
          <w:t>http://def.wmo.int/opm/2013</w:t>
        </w:r>
      </w:hyperlink>
      <w:r w:rsidR="00C90D23" w:rsidRPr="0011571C">
        <w:t>.</w:t>
      </w:r>
    </w:p>
    <w:p w14:paraId="7A77C2F1" w14:textId="77777777" w:rsidR="00C90D23" w:rsidRPr="0011571C" w:rsidRDefault="000D1EE4" w:rsidP="001670A8">
      <w:pPr>
        <w:pStyle w:val="Notes1"/>
      </w:pPr>
      <w:r w:rsidRPr="0011571C">
        <w:lastRenderedPageBreak/>
        <w:t>3.</w:t>
      </w:r>
      <w:r w:rsidR="00C90D23" w:rsidRPr="0011571C">
        <w:tab/>
        <w:t>Schematron schemas providing additional constraints are embedded within the XSD defining OPM-XML.</w:t>
      </w:r>
    </w:p>
    <w:p w14:paraId="5F7E9341" w14:textId="77777777" w:rsidR="00C90D23" w:rsidRPr="00CD3DFC" w:rsidRDefault="00C71E2C" w:rsidP="00DC28D7">
      <w:pPr>
        <w:pStyle w:val="Tablecaption"/>
        <w:rPr>
          <w:lang w:val="en-US"/>
        </w:rPr>
      </w:pPr>
      <w:bookmarkStart w:id="54" w:name="_Ref285381553"/>
      <w:bookmarkStart w:id="55" w:name="_Ref285373708"/>
      <w:r w:rsidRPr="00CD3DFC">
        <w:rPr>
          <w:lang w:val="en-US"/>
        </w:rPr>
        <w:t>Table </w:t>
      </w:r>
      <w:r w:rsidR="00CE0D0F" w:rsidRPr="00CD3DFC">
        <w:rPr>
          <w:lang w:val="en-US"/>
        </w:rPr>
        <w:t>203-15-Ext.</w:t>
      </w:r>
      <w:r w:rsidR="004D1E3C" w:rsidRPr="00CD3DFC">
        <w:rPr>
          <w:lang w:val="en-US"/>
        </w:rPr>
        <w:t>2</w:t>
      </w:r>
      <w:r w:rsidR="00F2639A" w:rsidRPr="00CD3DFC">
        <w:rPr>
          <w:lang w:val="en-US"/>
        </w:rPr>
        <w:t>.</w:t>
      </w:r>
      <w:bookmarkEnd w:id="54"/>
      <w:r w:rsidR="00C90D23" w:rsidRPr="00CD3DFC">
        <w:rPr>
          <w:lang w:val="en-US"/>
        </w:rPr>
        <w:t xml:space="preserve"> XML namespaces defined for OPM-XML</w:t>
      </w:r>
      <w:bookmarkEnd w:id="55"/>
    </w:p>
    <w:p w14:paraId="15E4209F" w14:textId="2BA2E43F"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Columns="3" HeaderRows="1" BodyRows="1"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1E0" w:firstRow="1" w:lastRow="1" w:firstColumn="1" w:lastColumn="1" w:noHBand="0" w:noVBand="0"/>
      </w:tblPr>
      <w:tblGrid>
        <w:gridCol w:w="2928"/>
        <w:gridCol w:w="1342"/>
        <w:gridCol w:w="5489"/>
      </w:tblGrid>
      <w:tr w:rsidR="00C90D23" w:rsidRPr="00CD3DFC" w14:paraId="71DA3788" w14:textId="77777777" w:rsidTr="00576CB0">
        <w:trPr>
          <w:cantSplit/>
          <w:tblHeader/>
          <w:jc w:val="center"/>
        </w:trPr>
        <w:tc>
          <w:tcPr>
            <w:tcW w:w="2928" w:type="dxa"/>
            <w:shd w:val="clear" w:color="auto" w:fill="CCCCCC"/>
            <w:vAlign w:val="center"/>
          </w:tcPr>
          <w:p w14:paraId="6BC43ED6" w14:textId="77777777" w:rsidR="00C90D23" w:rsidRPr="0011571C" w:rsidRDefault="00410077" w:rsidP="00C90D23">
            <w:pPr>
              <w:pStyle w:val="Tableheader"/>
            </w:pPr>
            <w:r w:rsidRPr="0011571C">
              <w:t>XML namespace</w:t>
            </w:r>
          </w:p>
        </w:tc>
        <w:tc>
          <w:tcPr>
            <w:tcW w:w="1342" w:type="dxa"/>
            <w:shd w:val="clear" w:color="auto" w:fill="CCCCCC"/>
            <w:vAlign w:val="center"/>
          </w:tcPr>
          <w:p w14:paraId="62AB9818" w14:textId="77777777" w:rsidR="00C90D23" w:rsidRPr="0011571C" w:rsidRDefault="00C90D23" w:rsidP="00C90D23">
            <w:pPr>
              <w:pStyle w:val="Tableheader"/>
            </w:pPr>
            <w:r w:rsidRPr="0011571C">
              <w:t>Default namespace prefix</w:t>
            </w:r>
          </w:p>
        </w:tc>
        <w:tc>
          <w:tcPr>
            <w:tcW w:w="5489" w:type="dxa"/>
            <w:shd w:val="clear" w:color="auto" w:fill="CCCCCC"/>
            <w:vAlign w:val="center"/>
          </w:tcPr>
          <w:p w14:paraId="6BF6B066" w14:textId="77777777" w:rsidR="00C90D23" w:rsidRPr="00CD3DFC" w:rsidRDefault="00C90D23" w:rsidP="00C90D23">
            <w:pPr>
              <w:pStyle w:val="Tableheader"/>
              <w:rPr>
                <w:lang w:val="en-US"/>
              </w:rPr>
            </w:pPr>
            <w:r w:rsidRPr="00CD3DFC">
              <w:rPr>
                <w:lang w:val="en-US"/>
              </w:rPr>
              <w:t>Canonical location of all-components schema document</w:t>
            </w:r>
          </w:p>
        </w:tc>
      </w:tr>
      <w:tr w:rsidR="00C90D23" w:rsidRPr="0011571C" w14:paraId="2F99AC23" w14:textId="77777777" w:rsidTr="00576CB0">
        <w:trPr>
          <w:cantSplit/>
          <w:jc w:val="center"/>
        </w:trPr>
        <w:tc>
          <w:tcPr>
            <w:tcW w:w="2928" w:type="dxa"/>
            <w:shd w:val="clear" w:color="auto" w:fill="auto"/>
          </w:tcPr>
          <w:p w14:paraId="5B914D9F" w14:textId="77777777" w:rsidR="00C90D23" w:rsidRPr="00CD3DFC" w:rsidRDefault="00CD3DFC" w:rsidP="00C90D23">
            <w:pPr>
              <w:pStyle w:val="Tablebody"/>
              <w:rPr>
                <w:szCs w:val="18"/>
                <w:lang w:val="en-US"/>
              </w:rPr>
            </w:pPr>
            <w:hyperlink r:id="rId370" w:history="1">
              <w:r w:rsidR="00C90D23" w:rsidRPr="00CD3DFC">
                <w:rPr>
                  <w:rStyle w:val="Hyperlink"/>
                  <w:szCs w:val="18"/>
                  <w:lang w:val="en-US"/>
                </w:rPr>
                <w:t>http://def.wmo.int/opm/2013</w:t>
              </w:r>
            </w:hyperlink>
          </w:p>
        </w:tc>
        <w:tc>
          <w:tcPr>
            <w:tcW w:w="1342" w:type="dxa"/>
          </w:tcPr>
          <w:p w14:paraId="705BB848" w14:textId="77777777" w:rsidR="00C90D23" w:rsidRPr="0011571C" w:rsidRDefault="00C90D23" w:rsidP="003F7E31">
            <w:pPr>
              <w:pStyle w:val="Tablebodycentered"/>
              <w:rPr>
                <w:szCs w:val="18"/>
              </w:rPr>
            </w:pPr>
            <w:r w:rsidRPr="0011571C">
              <w:rPr>
                <w:szCs w:val="18"/>
              </w:rPr>
              <w:t>opm</w:t>
            </w:r>
          </w:p>
        </w:tc>
        <w:tc>
          <w:tcPr>
            <w:tcW w:w="5489" w:type="dxa"/>
            <w:shd w:val="clear" w:color="auto" w:fill="auto"/>
          </w:tcPr>
          <w:p w14:paraId="09B9951A" w14:textId="77777777" w:rsidR="00C90D23" w:rsidRPr="0011571C" w:rsidRDefault="00CD3DFC" w:rsidP="00C90D23">
            <w:pPr>
              <w:pStyle w:val="Tablebody"/>
              <w:rPr>
                <w:szCs w:val="18"/>
              </w:rPr>
            </w:pPr>
            <w:hyperlink r:id="rId371" w:history="1">
              <w:r w:rsidR="00C90D23" w:rsidRPr="0011571C">
                <w:rPr>
                  <w:rStyle w:val="Hyperlink"/>
                  <w:szCs w:val="18"/>
                </w:rPr>
                <w:t>http://schemas.wmo.int/opm/1.1/opm.xsd</w:t>
              </w:r>
            </w:hyperlink>
          </w:p>
        </w:tc>
      </w:tr>
    </w:tbl>
    <w:p w14:paraId="356D7C34" w14:textId="77777777" w:rsidR="00C90D23" w:rsidRPr="00CD3DFC" w:rsidRDefault="00C71E2C" w:rsidP="00DC28D7">
      <w:pPr>
        <w:pStyle w:val="Tablecaption"/>
        <w:rPr>
          <w:lang w:val="en-US"/>
        </w:rPr>
      </w:pPr>
      <w:bookmarkStart w:id="56" w:name="_Ref285381599"/>
      <w:bookmarkStart w:id="57" w:name="_Ref285373807"/>
      <w:r w:rsidRPr="00CD3DFC">
        <w:rPr>
          <w:lang w:val="en-US"/>
        </w:rPr>
        <w:t>Table </w:t>
      </w:r>
      <w:r w:rsidR="00CE0D0F" w:rsidRPr="00CD3DFC">
        <w:rPr>
          <w:lang w:val="en-US"/>
        </w:rPr>
        <w:t>203-15-Ext.</w:t>
      </w:r>
      <w:r w:rsidR="004D1E3C" w:rsidRPr="00CD3DFC">
        <w:rPr>
          <w:lang w:val="en-US"/>
        </w:rPr>
        <w:t>3</w:t>
      </w:r>
      <w:bookmarkEnd w:id="56"/>
      <w:r w:rsidR="00C90D23" w:rsidRPr="00CD3DFC">
        <w:rPr>
          <w:lang w:val="en-US"/>
        </w:rPr>
        <w:t>. External XML namespaces used in OPM-XML</w:t>
      </w:r>
      <w:bookmarkEnd w:id="57"/>
    </w:p>
    <w:p w14:paraId="4442A74A" w14:textId="0FAA49E6"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Columns="4" HeaderRows="1" BodyRows="5"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1E0" w:firstRow="1" w:lastRow="1" w:firstColumn="1" w:lastColumn="1" w:noHBand="0" w:noVBand="0"/>
      </w:tblPr>
      <w:tblGrid>
        <w:gridCol w:w="1380"/>
        <w:gridCol w:w="3480"/>
        <w:gridCol w:w="1200"/>
        <w:gridCol w:w="3699"/>
      </w:tblGrid>
      <w:tr w:rsidR="00C90D23" w:rsidRPr="00CD3DFC" w14:paraId="00A7F7EB" w14:textId="77777777" w:rsidTr="00D42FEB">
        <w:trPr>
          <w:cantSplit/>
          <w:tblHeader/>
          <w:jc w:val="center"/>
        </w:trPr>
        <w:tc>
          <w:tcPr>
            <w:tcW w:w="1380" w:type="dxa"/>
            <w:shd w:val="clear" w:color="auto" w:fill="CCCCCC"/>
            <w:vAlign w:val="center"/>
          </w:tcPr>
          <w:p w14:paraId="4C1897E6" w14:textId="77777777" w:rsidR="00C90D23" w:rsidRPr="0011571C" w:rsidRDefault="00C90D23" w:rsidP="00C90D23">
            <w:pPr>
              <w:pStyle w:val="Tableheader"/>
            </w:pPr>
            <w:r w:rsidRPr="0011571C">
              <w:t>Standard</w:t>
            </w:r>
          </w:p>
        </w:tc>
        <w:tc>
          <w:tcPr>
            <w:tcW w:w="3480" w:type="dxa"/>
            <w:shd w:val="clear" w:color="auto" w:fill="CCCCCC"/>
            <w:vAlign w:val="center"/>
          </w:tcPr>
          <w:p w14:paraId="66884079" w14:textId="77777777" w:rsidR="00C90D23" w:rsidRPr="0011571C" w:rsidRDefault="00410077" w:rsidP="00C90D23">
            <w:pPr>
              <w:pStyle w:val="Tableheader"/>
            </w:pPr>
            <w:r w:rsidRPr="0011571C">
              <w:t>XML namespace</w:t>
            </w:r>
          </w:p>
        </w:tc>
        <w:tc>
          <w:tcPr>
            <w:tcW w:w="1200" w:type="dxa"/>
            <w:shd w:val="clear" w:color="auto" w:fill="CCCCCC"/>
            <w:vAlign w:val="center"/>
          </w:tcPr>
          <w:p w14:paraId="141E4DB5" w14:textId="77777777" w:rsidR="00C90D23" w:rsidRPr="0011571C" w:rsidRDefault="00C90D23" w:rsidP="00C90D23">
            <w:pPr>
              <w:pStyle w:val="Tableheader"/>
            </w:pPr>
            <w:r w:rsidRPr="0011571C">
              <w:t>Default namespace prefix</w:t>
            </w:r>
          </w:p>
        </w:tc>
        <w:tc>
          <w:tcPr>
            <w:tcW w:w="3699" w:type="dxa"/>
            <w:shd w:val="clear" w:color="auto" w:fill="CCCCCC"/>
            <w:vAlign w:val="center"/>
          </w:tcPr>
          <w:p w14:paraId="6997D3DF" w14:textId="77777777" w:rsidR="00C90D23" w:rsidRPr="00CD3DFC" w:rsidRDefault="00C90D23" w:rsidP="00C90D23">
            <w:pPr>
              <w:pStyle w:val="Tableheader"/>
              <w:rPr>
                <w:lang w:val="en-US"/>
              </w:rPr>
            </w:pPr>
            <w:r w:rsidRPr="00CD3DFC">
              <w:rPr>
                <w:lang w:val="en-US"/>
              </w:rPr>
              <w:t>Canonical location of all-components schema document</w:t>
            </w:r>
          </w:p>
        </w:tc>
      </w:tr>
      <w:tr w:rsidR="00C90D23" w:rsidRPr="0011571C" w14:paraId="6296C308" w14:textId="77777777" w:rsidTr="00D42FEB">
        <w:trPr>
          <w:cantSplit/>
          <w:jc w:val="center"/>
        </w:trPr>
        <w:tc>
          <w:tcPr>
            <w:tcW w:w="1380" w:type="dxa"/>
          </w:tcPr>
          <w:p w14:paraId="46DEA70C" w14:textId="77777777" w:rsidR="00C90D23" w:rsidRPr="0011571C" w:rsidRDefault="008965CA" w:rsidP="00C90D23">
            <w:pPr>
              <w:pStyle w:val="Tablebody"/>
              <w:rPr>
                <w:szCs w:val="18"/>
              </w:rPr>
            </w:pPr>
            <w:r w:rsidRPr="0011571C">
              <w:rPr>
                <w:szCs w:val="18"/>
              </w:rPr>
              <w:t>XML sc</w:t>
            </w:r>
            <w:r w:rsidR="0015342B" w:rsidRPr="0011571C">
              <w:rPr>
                <w:szCs w:val="18"/>
              </w:rPr>
              <w:t>h</w:t>
            </w:r>
            <w:r w:rsidRPr="0011571C">
              <w:rPr>
                <w:szCs w:val="18"/>
              </w:rPr>
              <w:t>ema</w:t>
            </w:r>
          </w:p>
        </w:tc>
        <w:tc>
          <w:tcPr>
            <w:tcW w:w="3480" w:type="dxa"/>
            <w:shd w:val="clear" w:color="auto" w:fill="auto"/>
          </w:tcPr>
          <w:p w14:paraId="66BB456F" w14:textId="77777777" w:rsidR="00C90D23" w:rsidRPr="0011571C" w:rsidRDefault="00CD3DFC" w:rsidP="00C90D23">
            <w:pPr>
              <w:pStyle w:val="Tablebody"/>
              <w:rPr>
                <w:szCs w:val="18"/>
              </w:rPr>
            </w:pPr>
            <w:hyperlink r:id="rId372" w:history="1">
              <w:r w:rsidR="00C90D23" w:rsidRPr="0011571C">
                <w:rPr>
                  <w:rStyle w:val="Hyperlink"/>
                  <w:szCs w:val="18"/>
                </w:rPr>
                <w:t>http://www.w3.org/2001/XMLSchema</w:t>
              </w:r>
            </w:hyperlink>
          </w:p>
        </w:tc>
        <w:tc>
          <w:tcPr>
            <w:tcW w:w="1200" w:type="dxa"/>
          </w:tcPr>
          <w:p w14:paraId="3963A2F8" w14:textId="77777777" w:rsidR="00C90D23" w:rsidRPr="0011571C" w:rsidRDefault="00C90D23" w:rsidP="003F7E31">
            <w:pPr>
              <w:pStyle w:val="Tablebodycentered"/>
              <w:rPr>
                <w:szCs w:val="18"/>
              </w:rPr>
            </w:pPr>
            <w:r w:rsidRPr="0011571C">
              <w:rPr>
                <w:szCs w:val="18"/>
              </w:rPr>
              <w:t>xs</w:t>
            </w:r>
          </w:p>
        </w:tc>
        <w:tc>
          <w:tcPr>
            <w:tcW w:w="3699" w:type="dxa"/>
            <w:shd w:val="clear" w:color="auto" w:fill="auto"/>
          </w:tcPr>
          <w:p w14:paraId="3E6FD04C" w14:textId="77777777" w:rsidR="00C90D23" w:rsidRPr="0011571C" w:rsidRDefault="00C90D23" w:rsidP="00C90D23">
            <w:pPr>
              <w:pStyle w:val="Tablebody"/>
              <w:rPr>
                <w:szCs w:val="18"/>
              </w:rPr>
            </w:pPr>
          </w:p>
        </w:tc>
      </w:tr>
      <w:tr w:rsidR="00C90D23" w:rsidRPr="0011571C" w14:paraId="697C4879" w14:textId="77777777" w:rsidTr="00D42FEB">
        <w:trPr>
          <w:cantSplit/>
          <w:jc w:val="center"/>
        </w:trPr>
        <w:tc>
          <w:tcPr>
            <w:tcW w:w="1380" w:type="dxa"/>
          </w:tcPr>
          <w:p w14:paraId="4CC4F86D" w14:textId="77777777" w:rsidR="00C90D23" w:rsidRPr="0011571C" w:rsidRDefault="00C90D23" w:rsidP="00C90D23">
            <w:pPr>
              <w:pStyle w:val="Tablebody"/>
              <w:rPr>
                <w:szCs w:val="18"/>
              </w:rPr>
            </w:pPr>
            <w:r w:rsidRPr="0011571C">
              <w:rPr>
                <w:szCs w:val="18"/>
              </w:rPr>
              <w:t>Schematron</w:t>
            </w:r>
          </w:p>
        </w:tc>
        <w:tc>
          <w:tcPr>
            <w:tcW w:w="3480" w:type="dxa"/>
            <w:shd w:val="clear" w:color="auto" w:fill="auto"/>
          </w:tcPr>
          <w:p w14:paraId="3B7B445D" w14:textId="77777777" w:rsidR="00C90D23" w:rsidRPr="0011571C" w:rsidRDefault="00CD3DFC" w:rsidP="00C90D23">
            <w:pPr>
              <w:pStyle w:val="Tablebody"/>
              <w:rPr>
                <w:szCs w:val="18"/>
              </w:rPr>
            </w:pPr>
            <w:hyperlink r:id="rId373" w:history="1">
              <w:r w:rsidR="00C90D23" w:rsidRPr="0011571C">
                <w:rPr>
                  <w:rStyle w:val="Hyperlink"/>
                  <w:szCs w:val="18"/>
                </w:rPr>
                <w:t>http://purl.oclc.org/dsdl/schematron</w:t>
              </w:r>
            </w:hyperlink>
          </w:p>
        </w:tc>
        <w:tc>
          <w:tcPr>
            <w:tcW w:w="1200" w:type="dxa"/>
          </w:tcPr>
          <w:p w14:paraId="02FA8AAA" w14:textId="77777777" w:rsidR="00C90D23" w:rsidRPr="0011571C" w:rsidRDefault="00C90D23" w:rsidP="003F7E31">
            <w:pPr>
              <w:pStyle w:val="Tablebodycentered"/>
              <w:rPr>
                <w:szCs w:val="18"/>
              </w:rPr>
            </w:pPr>
            <w:r w:rsidRPr="0011571C">
              <w:rPr>
                <w:szCs w:val="18"/>
              </w:rPr>
              <w:t>sch</w:t>
            </w:r>
          </w:p>
        </w:tc>
        <w:tc>
          <w:tcPr>
            <w:tcW w:w="3699" w:type="dxa"/>
            <w:shd w:val="clear" w:color="auto" w:fill="auto"/>
          </w:tcPr>
          <w:p w14:paraId="60A65E4B" w14:textId="77777777" w:rsidR="00C90D23" w:rsidRPr="0011571C" w:rsidRDefault="00C90D23" w:rsidP="00C90D23">
            <w:pPr>
              <w:pStyle w:val="Tablebody"/>
              <w:rPr>
                <w:szCs w:val="18"/>
              </w:rPr>
            </w:pPr>
          </w:p>
        </w:tc>
      </w:tr>
      <w:tr w:rsidR="00C90D23" w:rsidRPr="0011571C" w14:paraId="4CCAAA6F" w14:textId="77777777" w:rsidTr="00D42FEB">
        <w:trPr>
          <w:cantSplit/>
          <w:jc w:val="center"/>
        </w:trPr>
        <w:tc>
          <w:tcPr>
            <w:tcW w:w="1380" w:type="dxa"/>
          </w:tcPr>
          <w:p w14:paraId="5FF54A02" w14:textId="77777777" w:rsidR="00C90D23" w:rsidRPr="0011571C" w:rsidRDefault="00C90D23" w:rsidP="00C90D23">
            <w:pPr>
              <w:pStyle w:val="Tablebody"/>
              <w:rPr>
                <w:szCs w:val="18"/>
              </w:rPr>
            </w:pPr>
            <w:r w:rsidRPr="0011571C">
              <w:rPr>
                <w:szCs w:val="18"/>
              </w:rPr>
              <w:t>XSLT v2</w:t>
            </w:r>
          </w:p>
        </w:tc>
        <w:tc>
          <w:tcPr>
            <w:tcW w:w="3480" w:type="dxa"/>
            <w:shd w:val="clear" w:color="auto" w:fill="auto"/>
          </w:tcPr>
          <w:p w14:paraId="602518D3" w14:textId="77777777" w:rsidR="00C90D23" w:rsidRPr="0011571C" w:rsidRDefault="00CD3DFC" w:rsidP="00C90D23">
            <w:pPr>
              <w:pStyle w:val="Tablebody"/>
              <w:rPr>
                <w:szCs w:val="18"/>
              </w:rPr>
            </w:pPr>
            <w:hyperlink r:id="rId374" w:history="1">
              <w:r w:rsidR="00C90D23" w:rsidRPr="0011571C">
                <w:rPr>
                  <w:rStyle w:val="Hyperlink"/>
                  <w:szCs w:val="18"/>
                </w:rPr>
                <w:t>http://www.w3.org/1999/XSL/Transform</w:t>
              </w:r>
            </w:hyperlink>
          </w:p>
        </w:tc>
        <w:tc>
          <w:tcPr>
            <w:tcW w:w="1200" w:type="dxa"/>
          </w:tcPr>
          <w:p w14:paraId="0A36384A" w14:textId="77777777" w:rsidR="00C90D23" w:rsidRPr="0011571C" w:rsidRDefault="00C90D23" w:rsidP="003F7E31">
            <w:pPr>
              <w:pStyle w:val="Tablebodycentered"/>
              <w:rPr>
                <w:szCs w:val="18"/>
              </w:rPr>
            </w:pPr>
            <w:r w:rsidRPr="0011571C">
              <w:rPr>
                <w:szCs w:val="18"/>
              </w:rPr>
              <w:t>xsl</w:t>
            </w:r>
          </w:p>
        </w:tc>
        <w:tc>
          <w:tcPr>
            <w:tcW w:w="3699" w:type="dxa"/>
            <w:shd w:val="clear" w:color="auto" w:fill="auto"/>
          </w:tcPr>
          <w:p w14:paraId="5D1A15FE" w14:textId="77777777" w:rsidR="00C90D23" w:rsidRPr="0011571C" w:rsidRDefault="00C90D23" w:rsidP="00C90D23">
            <w:pPr>
              <w:pStyle w:val="Tablebody"/>
              <w:rPr>
                <w:szCs w:val="18"/>
              </w:rPr>
            </w:pPr>
          </w:p>
        </w:tc>
      </w:tr>
      <w:tr w:rsidR="00C90D23" w:rsidRPr="0011571C" w14:paraId="54B749D2" w14:textId="77777777" w:rsidTr="00D42FEB">
        <w:trPr>
          <w:cantSplit/>
          <w:jc w:val="center"/>
        </w:trPr>
        <w:tc>
          <w:tcPr>
            <w:tcW w:w="1380" w:type="dxa"/>
          </w:tcPr>
          <w:p w14:paraId="15F93327" w14:textId="77777777" w:rsidR="00C90D23" w:rsidRPr="0011571C" w:rsidRDefault="00C90D23" w:rsidP="00C90D23">
            <w:pPr>
              <w:pStyle w:val="Tablebody"/>
              <w:rPr>
                <w:szCs w:val="18"/>
              </w:rPr>
            </w:pPr>
            <w:r w:rsidRPr="0011571C">
              <w:rPr>
                <w:szCs w:val="18"/>
              </w:rPr>
              <w:t>XML Linking Language</w:t>
            </w:r>
          </w:p>
        </w:tc>
        <w:tc>
          <w:tcPr>
            <w:tcW w:w="3480" w:type="dxa"/>
            <w:shd w:val="clear" w:color="auto" w:fill="auto"/>
          </w:tcPr>
          <w:p w14:paraId="142C15F2" w14:textId="77777777" w:rsidR="00C90D23" w:rsidRPr="0011571C" w:rsidRDefault="00CD3DFC" w:rsidP="00C90D23">
            <w:pPr>
              <w:pStyle w:val="Tablebody"/>
              <w:rPr>
                <w:szCs w:val="18"/>
              </w:rPr>
            </w:pPr>
            <w:hyperlink r:id="rId375" w:history="1">
              <w:r w:rsidR="00C90D23" w:rsidRPr="0011571C">
                <w:rPr>
                  <w:rStyle w:val="Hyperlink"/>
                  <w:szCs w:val="18"/>
                </w:rPr>
                <w:t>http://www.w3.org/1999/xlink</w:t>
              </w:r>
            </w:hyperlink>
          </w:p>
        </w:tc>
        <w:tc>
          <w:tcPr>
            <w:tcW w:w="1200" w:type="dxa"/>
          </w:tcPr>
          <w:p w14:paraId="7A528FEB" w14:textId="77777777" w:rsidR="00C90D23" w:rsidRPr="0011571C" w:rsidRDefault="00C90D23" w:rsidP="003F7E31">
            <w:pPr>
              <w:pStyle w:val="Tablebodycentered"/>
              <w:rPr>
                <w:szCs w:val="18"/>
              </w:rPr>
            </w:pPr>
            <w:r w:rsidRPr="0011571C">
              <w:rPr>
                <w:szCs w:val="18"/>
              </w:rPr>
              <w:t>xlink</w:t>
            </w:r>
          </w:p>
        </w:tc>
        <w:tc>
          <w:tcPr>
            <w:tcW w:w="3699" w:type="dxa"/>
            <w:shd w:val="clear" w:color="auto" w:fill="auto"/>
          </w:tcPr>
          <w:p w14:paraId="4C68349D" w14:textId="77777777" w:rsidR="00C90D23" w:rsidRPr="0011571C" w:rsidRDefault="00CD3DFC" w:rsidP="00F8126F">
            <w:pPr>
              <w:pStyle w:val="Tablebody"/>
              <w:rPr>
                <w:rStyle w:val="Hyperlink"/>
              </w:rPr>
            </w:pPr>
            <w:hyperlink r:id="rId376" w:history="1">
              <w:r w:rsidR="00823409" w:rsidRPr="0011571C">
                <w:rPr>
                  <w:rStyle w:val="Hyperlink"/>
                </w:rPr>
                <w:t>http://www.w3.org/1999/xlink.xsd</w:t>
              </w:r>
            </w:hyperlink>
          </w:p>
        </w:tc>
      </w:tr>
      <w:tr w:rsidR="00C90D23" w:rsidRPr="0011571C" w14:paraId="3C387835" w14:textId="77777777" w:rsidTr="00D42FEB">
        <w:trPr>
          <w:cantSplit/>
          <w:jc w:val="center"/>
        </w:trPr>
        <w:tc>
          <w:tcPr>
            <w:tcW w:w="1380" w:type="dxa"/>
          </w:tcPr>
          <w:p w14:paraId="1697CE84" w14:textId="77777777" w:rsidR="00C90D23" w:rsidRPr="0011571C" w:rsidRDefault="00C90D23" w:rsidP="00950E8A">
            <w:pPr>
              <w:pStyle w:val="Tablebody"/>
              <w:rPr>
                <w:szCs w:val="18"/>
              </w:rPr>
            </w:pPr>
            <w:r w:rsidRPr="0011571C">
              <w:rPr>
                <w:szCs w:val="18"/>
              </w:rPr>
              <w:t>ISO 19136:200</w:t>
            </w:r>
            <w:r w:rsidR="00950E8A" w:rsidRPr="0011571C">
              <w:rPr>
                <w:szCs w:val="18"/>
              </w:rPr>
              <w:t>7</w:t>
            </w:r>
            <w:r w:rsidRPr="0011571C">
              <w:rPr>
                <w:szCs w:val="18"/>
              </w:rPr>
              <w:t xml:space="preserve"> GML</w:t>
            </w:r>
          </w:p>
        </w:tc>
        <w:tc>
          <w:tcPr>
            <w:tcW w:w="3480" w:type="dxa"/>
            <w:shd w:val="clear" w:color="auto" w:fill="auto"/>
          </w:tcPr>
          <w:p w14:paraId="58DA4D88" w14:textId="77777777" w:rsidR="00C90D23" w:rsidRPr="0011571C" w:rsidRDefault="00CD3DFC" w:rsidP="00C90D23">
            <w:pPr>
              <w:pStyle w:val="Tablebody"/>
              <w:rPr>
                <w:szCs w:val="18"/>
              </w:rPr>
            </w:pPr>
            <w:hyperlink r:id="rId377" w:history="1">
              <w:r w:rsidR="00C90D23" w:rsidRPr="0011571C">
                <w:rPr>
                  <w:rStyle w:val="Hyperlink"/>
                  <w:szCs w:val="18"/>
                </w:rPr>
                <w:t>http://www.opengis.net/gml/3.2</w:t>
              </w:r>
            </w:hyperlink>
          </w:p>
        </w:tc>
        <w:tc>
          <w:tcPr>
            <w:tcW w:w="1200" w:type="dxa"/>
          </w:tcPr>
          <w:p w14:paraId="49DD415C" w14:textId="77777777" w:rsidR="00C90D23" w:rsidRPr="0011571C" w:rsidRDefault="00C90D23" w:rsidP="003F7E31">
            <w:pPr>
              <w:pStyle w:val="Tablebodycentered"/>
              <w:rPr>
                <w:szCs w:val="18"/>
              </w:rPr>
            </w:pPr>
            <w:r w:rsidRPr="0011571C">
              <w:rPr>
                <w:szCs w:val="18"/>
              </w:rPr>
              <w:t>gml</w:t>
            </w:r>
          </w:p>
        </w:tc>
        <w:tc>
          <w:tcPr>
            <w:tcW w:w="3699" w:type="dxa"/>
            <w:shd w:val="clear" w:color="auto" w:fill="auto"/>
          </w:tcPr>
          <w:p w14:paraId="48212FED" w14:textId="77777777" w:rsidR="00C90D23" w:rsidRPr="0011571C" w:rsidRDefault="00CD3DFC" w:rsidP="00C90D23">
            <w:pPr>
              <w:pStyle w:val="Tablebody"/>
              <w:rPr>
                <w:szCs w:val="18"/>
              </w:rPr>
            </w:pPr>
            <w:hyperlink r:id="rId378" w:history="1">
              <w:r w:rsidR="00C90D23" w:rsidRPr="0011571C">
                <w:rPr>
                  <w:rStyle w:val="Hyperlink"/>
                  <w:szCs w:val="18"/>
                </w:rPr>
                <w:t>http://schemas.opengis.net/gml/3.2.1/gml.xsd</w:t>
              </w:r>
            </w:hyperlink>
          </w:p>
        </w:tc>
      </w:tr>
    </w:tbl>
    <w:p w14:paraId="5D684C50" w14:textId="77777777" w:rsidR="00C90D23" w:rsidRPr="00CD3DFC" w:rsidRDefault="00C90D23" w:rsidP="00441D75">
      <w:pPr>
        <w:pStyle w:val="CodesheadingExt"/>
        <w:rPr>
          <w:lang w:val="en-US"/>
        </w:rPr>
      </w:pPr>
      <w:bookmarkStart w:id="58" w:name="_Toc392055717"/>
      <w:r w:rsidRPr="00CD3DFC">
        <w:rPr>
          <w:lang w:val="en-US"/>
        </w:rPr>
        <w:t>203</w:t>
      </w:r>
      <w:r w:rsidR="00CE0D0F" w:rsidRPr="00CD3DFC">
        <w:rPr>
          <w:lang w:val="en-US"/>
        </w:rPr>
        <w:t>-15-Ext.</w:t>
      </w:r>
      <w:r w:rsidRPr="00CD3DFC">
        <w:rPr>
          <w:lang w:val="en-US"/>
        </w:rPr>
        <w:t>3</w:t>
      </w:r>
      <w:r w:rsidR="00AC2FFC" w:rsidRPr="00CD3DFC">
        <w:rPr>
          <w:lang w:val="en-US"/>
        </w:rPr>
        <w:tab/>
        <w:t>Requirements class</w:t>
      </w:r>
      <w:r w:rsidRPr="00CD3DFC">
        <w:rPr>
          <w:lang w:val="en-US"/>
        </w:rPr>
        <w:t>: Observable property</w:t>
      </w:r>
      <w:bookmarkEnd w:id="58"/>
    </w:p>
    <w:p w14:paraId="054488B6" w14:textId="77777777" w:rsidR="00C90D23" w:rsidRPr="00CD3DFC" w:rsidRDefault="00C90D23" w:rsidP="00441D75">
      <w:pPr>
        <w:pStyle w:val="CodesbodytextExt"/>
        <w:rPr>
          <w:lang w:val="en-US"/>
        </w:rPr>
      </w:pPr>
      <w:r w:rsidRPr="00CD3DFC">
        <w:rPr>
          <w:lang w:val="en-US"/>
        </w:rPr>
        <w:t>203</w:t>
      </w:r>
      <w:r w:rsidR="00CE0D0F" w:rsidRPr="00CD3DFC">
        <w:rPr>
          <w:lang w:val="en-US"/>
        </w:rPr>
        <w:t>-15-Ext</w:t>
      </w:r>
      <w:r w:rsidRPr="00CD3DFC">
        <w:rPr>
          <w:lang w:val="en-US"/>
        </w:rPr>
        <w:t>.3.1</w:t>
      </w:r>
      <w:r w:rsidRPr="00CD3DFC">
        <w:rPr>
          <w:lang w:val="en-US"/>
        </w:rPr>
        <w:tab/>
        <w:t>This requirements class is used to describe the representation of an observable property.</w:t>
      </w:r>
    </w:p>
    <w:p w14:paraId="313D53F5" w14:textId="77777777" w:rsidR="005C1479" w:rsidRPr="0011571C" w:rsidRDefault="00C90D23" w:rsidP="00DC28D7">
      <w:pPr>
        <w:pStyle w:val="Note"/>
      </w:pPr>
      <w:r w:rsidRPr="0011571C">
        <w:t>Note:</w:t>
      </w:r>
      <w:r w:rsidRPr="0011571C">
        <w:tab/>
        <w:t>Representations providing more detailed information</w:t>
      </w:r>
      <w:r w:rsidR="00A418BC" w:rsidRPr="0011571C">
        <w:t>,</w:t>
      </w:r>
      <w:r w:rsidRPr="0011571C">
        <w:t xml:space="preserve"> such as composite observable property and qualified observable property (see 203</w:t>
      </w:r>
      <w:r w:rsidR="00CE0D0F" w:rsidRPr="0011571C">
        <w:t>-15-Ext</w:t>
      </w:r>
      <w:r w:rsidRPr="0011571C">
        <w:t>.4 and 203</w:t>
      </w:r>
      <w:r w:rsidR="00CE0D0F" w:rsidRPr="0011571C">
        <w:t>-15-Ext.</w:t>
      </w:r>
      <w:r w:rsidRPr="0011571C">
        <w:t>5)</w:t>
      </w:r>
      <w:r w:rsidR="00A418BC" w:rsidRPr="0011571C">
        <w:t>,</w:t>
      </w:r>
      <w:r w:rsidRPr="0011571C">
        <w:t xml:space="preserve"> may be used if required.</w:t>
      </w:r>
    </w:p>
    <w:p w14:paraId="18CAAD6E" w14:textId="77777777" w:rsidR="00C90D23" w:rsidRPr="00CD3DFC" w:rsidRDefault="00C90D23" w:rsidP="00441D75">
      <w:pPr>
        <w:pStyle w:val="CodesbodytextExt"/>
        <w:rPr>
          <w:lang w:val="en-US"/>
        </w:rPr>
      </w:pPr>
      <w:r w:rsidRPr="00CD3DFC">
        <w:rPr>
          <w:lang w:val="en-US"/>
        </w:rPr>
        <w:t>203</w:t>
      </w:r>
      <w:r w:rsidR="00CE0D0F" w:rsidRPr="00CD3DFC">
        <w:rPr>
          <w:lang w:val="en-US"/>
        </w:rPr>
        <w:t>-15-Ext</w:t>
      </w:r>
      <w:r w:rsidRPr="00CD3DFC">
        <w:rPr>
          <w:lang w:val="en-US"/>
        </w:rPr>
        <w:t>.3.2</w:t>
      </w:r>
      <w:r w:rsidRPr="00CD3DFC">
        <w:rPr>
          <w:lang w:val="en-US"/>
        </w:rPr>
        <w:tab/>
        <w:t xml:space="preserve">XML elements describing observable properties shall conform to all </w:t>
      </w:r>
      <w:r w:rsidR="00AC23BC" w:rsidRPr="00CD3DFC">
        <w:rPr>
          <w:lang w:val="en-US"/>
        </w:rPr>
        <w:t>r</w:t>
      </w:r>
      <w:r w:rsidRPr="00CD3DFC">
        <w:rPr>
          <w:lang w:val="en-US"/>
        </w:rPr>
        <w:t>equirements specified in</w:t>
      </w:r>
      <w:r w:rsidR="00640C2C" w:rsidRPr="00CD3DFC">
        <w:rPr>
          <w:lang w:val="en-US"/>
        </w:rPr>
        <w:t xml:space="preserve"> </w:t>
      </w:r>
      <w:r w:rsidR="00C71E2C" w:rsidRPr="00CD3DFC">
        <w:rPr>
          <w:lang w:val="en-US"/>
        </w:rPr>
        <w:t>Table </w:t>
      </w:r>
      <w:r w:rsidR="00CE0D0F" w:rsidRPr="00CD3DFC">
        <w:rPr>
          <w:lang w:val="en-US"/>
        </w:rPr>
        <w:t>203-15-Ext.</w:t>
      </w:r>
      <w:r w:rsidR="004D1E3C" w:rsidRPr="00CD3DFC">
        <w:rPr>
          <w:lang w:val="en-US"/>
        </w:rPr>
        <w:t>4</w:t>
      </w:r>
      <w:r w:rsidR="00640C2C" w:rsidRPr="00CD3DFC">
        <w:rPr>
          <w:lang w:val="en-US"/>
        </w:rPr>
        <w:t>.</w:t>
      </w:r>
    </w:p>
    <w:p w14:paraId="326C1D1E" w14:textId="77777777" w:rsidR="00E27DB0" w:rsidRPr="00CD3DFC" w:rsidRDefault="00E27DB0" w:rsidP="004439E8">
      <w:pPr>
        <w:pStyle w:val="CodesbodytextExt"/>
        <w:rPr>
          <w:lang w:val="en-US"/>
        </w:rPr>
      </w:pPr>
      <w:bookmarkStart w:id="59" w:name="_Ref285380245"/>
      <w:bookmarkStart w:id="60" w:name="_Ref285373934"/>
      <w:r w:rsidRPr="00CD3DFC">
        <w:rPr>
          <w:lang w:val="en-US"/>
        </w:rPr>
        <w:t>203-15-Ext.3.3</w:t>
      </w:r>
      <w:r w:rsidRPr="00CD3DFC">
        <w:rPr>
          <w:lang w:val="en-US"/>
        </w:rPr>
        <w:tab/>
        <w:t>XML elements describing observable properties shall conform to all requirements of all relevant dependencies specified in Table 203-15-Ext.4.</w:t>
      </w:r>
    </w:p>
    <w:p w14:paraId="78A5DEAA" w14:textId="77777777" w:rsidR="00C90D23" w:rsidRPr="00CD3DFC" w:rsidRDefault="00C71E2C" w:rsidP="00DC28D7">
      <w:pPr>
        <w:pStyle w:val="Tablecaption"/>
        <w:rPr>
          <w:lang w:val="en-US"/>
        </w:rPr>
      </w:pPr>
      <w:r w:rsidRPr="00CD3DFC">
        <w:rPr>
          <w:lang w:val="en-US"/>
        </w:rPr>
        <w:t>Table </w:t>
      </w:r>
      <w:r w:rsidR="00CE0D0F" w:rsidRPr="00CD3DFC">
        <w:rPr>
          <w:lang w:val="en-US"/>
        </w:rPr>
        <w:t>203-15-Ext.</w:t>
      </w:r>
      <w:r w:rsidR="004D1E3C" w:rsidRPr="00CD3DFC">
        <w:rPr>
          <w:lang w:val="en-US"/>
        </w:rPr>
        <w:t>4</w:t>
      </w:r>
      <w:r w:rsidR="00F2639A" w:rsidRPr="00CD3DFC">
        <w:rPr>
          <w:lang w:val="en-US"/>
        </w:rPr>
        <w:t>.</w:t>
      </w:r>
      <w:bookmarkEnd w:id="59"/>
      <w:r w:rsidR="00C90D23" w:rsidRPr="00CD3DFC">
        <w:rPr>
          <w:lang w:val="en-US"/>
        </w:rPr>
        <w:t xml:space="preserve"> Requirements class xsd-observable-property</w:t>
      </w:r>
      <w:bookmarkEnd w:id="60"/>
    </w:p>
    <w:p w14:paraId="0E5C06A3" w14:textId="41FE4AF8"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BodyRows="5"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1860"/>
        <w:gridCol w:w="7899"/>
      </w:tblGrid>
      <w:tr w:rsidR="00C90D23" w:rsidRPr="0011571C" w14:paraId="2D5753DA" w14:textId="77777777" w:rsidTr="00576CB0">
        <w:trPr>
          <w:cantSplit/>
          <w:tblHeader/>
          <w:jc w:val="center"/>
        </w:trPr>
        <w:tc>
          <w:tcPr>
            <w:tcW w:w="9759" w:type="dxa"/>
            <w:gridSpan w:val="2"/>
            <w:shd w:val="clear" w:color="auto" w:fill="F2F2F2"/>
          </w:tcPr>
          <w:p w14:paraId="7B775DD3" w14:textId="77777777" w:rsidR="00C90D23" w:rsidRPr="0011571C" w:rsidRDefault="006E4C6C" w:rsidP="00C90D23">
            <w:pPr>
              <w:pStyle w:val="Tableheader"/>
            </w:pPr>
            <w:r w:rsidRPr="0011571C">
              <w:t>Requirements class</w:t>
            </w:r>
          </w:p>
        </w:tc>
      </w:tr>
      <w:tr w:rsidR="00C90D23" w:rsidRPr="0011571C" w14:paraId="37165604" w14:textId="77777777" w:rsidTr="00576CB0">
        <w:trPr>
          <w:cantSplit/>
          <w:jc w:val="center"/>
        </w:trPr>
        <w:tc>
          <w:tcPr>
            <w:tcW w:w="9759" w:type="dxa"/>
            <w:gridSpan w:val="2"/>
          </w:tcPr>
          <w:p w14:paraId="0A3890C4" w14:textId="77777777" w:rsidR="00C90D23" w:rsidRPr="0011571C" w:rsidRDefault="00CD3DFC" w:rsidP="00C90D23">
            <w:pPr>
              <w:pStyle w:val="Tablebody"/>
            </w:pPr>
            <w:hyperlink r:id="rId379" w:history="1">
              <w:r w:rsidR="00C90D23" w:rsidRPr="0011571C">
                <w:rPr>
                  <w:rStyle w:val="Hyperlink"/>
                </w:rPr>
                <w:t>http://def.wmo.int/opm/2013/req/xsd-observable-property</w:t>
              </w:r>
            </w:hyperlink>
            <w:r w:rsidR="00C90D23" w:rsidRPr="0011571C">
              <w:t xml:space="preserve"> </w:t>
            </w:r>
          </w:p>
        </w:tc>
      </w:tr>
      <w:tr w:rsidR="00C90D23" w:rsidRPr="0011571C" w14:paraId="36BE26BB" w14:textId="77777777" w:rsidTr="005631C1">
        <w:trPr>
          <w:cantSplit/>
          <w:jc w:val="center"/>
        </w:trPr>
        <w:tc>
          <w:tcPr>
            <w:tcW w:w="1860" w:type="dxa"/>
          </w:tcPr>
          <w:p w14:paraId="6EEEB4BC" w14:textId="77777777" w:rsidR="00C90D23" w:rsidRPr="0011571C" w:rsidRDefault="006A236F" w:rsidP="00C90D23">
            <w:pPr>
              <w:pStyle w:val="Tablebody"/>
            </w:pPr>
            <w:r w:rsidRPr="0011571C">
              <w:t>Target type</w:t>
            </w:r>
          </w:p>
        </w:tc>
        <w:tc>
          <w:tcPr>
            <w:tcW w:w="7899" w:type="dxa"/>
          </w:tcPr>
          <w:p w14:paraId="569895F8" w14:textId="77777777" w:rsidR="00C90D23" w:rsidRPr="0011571C" w:rsidRDefault="00C90D23" w:rsidP="00C90D23">
            <w:pPr>
              <w:pStyle w:val="Tablebody"/>
            </w:pPr>
            <w:r w:rsidRPr="0011571C">
              <w:t>Data instance</w:t>
            </w:r>
          </w:p>
        </w:tc>
      </w:tr>
      <w:tr w:rsidR="00C90D23" w:rsidRPr="0011571C" w14:paraId="68E33122" w14:textId="77777777" w:rsidTr="005631C1">
        <w:trPr>
          <w:cantSplit/>
          <w:jc w:val="center"/>
        </w:trPr>
        <w:tc>
          <w:tcPr>
            <w:tcW w:w="1860" w:type="dxa"/>
          </w:tcPr>
          <w:p w14:paraId="37E0B365" w14:textId="77777777" w:rsidR="00C90D23" w:rsidRPr="0011571C" w:rsidRDefault="00C90D23" w:rsidP="00C90D23">
            <w:pPr>
              <w:pStyle w:val="Tablebody"/>
            </w:pPr>
            <w:r w:rsidRPr="0011571C">
              <w:t>Name</w:t>
            </w:r>
          </w:p>
        </w:tc>
        <w:tc>
          <w:tcPr>
            <w:tcW w:w="7899" w:type="dxa"/>
          </w:tcPr>
          <w:p w14:paraId="424EECE7" w14:textId="77777777" w:rsidR="00C90D23" w:rsidRPr="0011571C" w:rsidRDefault="00C90D23" w:rsidP="00C90D23">
            <w:pPr>
              <w:pStyle w:val="Tablebody"/>
            </w:pPr>
            <w:r w:rsidRPr="0011571C">
              <w:t>Observable property</w:t>
            </w:r>
          </w:p>
        </w:tc>
      </w:tr>
      <w:tr w:rsidR="00C90D23" w:rsidRPr="00CD3DFC" w14:paraId="4CECEBE8" w14:textId="77777777" w:rsidTr="005631C1">
        <w:trPr>
          <w:cantSplit/>
          <w:jc w:val="center"/>
        </w:trPr>
        <w:tc>
          <w:tcPr>
            <w:tcW w:w="1860" w:type="dxa"/>
            <w:shd w:val="clear" w:color="auto" w:fill="F2F2F2"/>
          </w:tcPr>
          <w:p w14:paraId="6EE0CFAC" w14:textId="77777777" w:rsidR="00C90D23" w:rsidRPr="0011571C" w:rsidRDefault="00C90D23" w:rsidP="005631C1">
            <w:pPr>
              <w:pStyle w:val="Tablebodyshaded"/>
            </w:pPr>
            <w:r w:rsidRPr="0011571C">
              <w:t>Requirement</w:t>
            </w:r>
          </w:p>
        </w:tc>
        <w:tc>
          <w:tcPr>
            <w:tcW w:w="7899" w:type="dxa"/>
          </w:tcPr>
          <w:p w14:paraId="418BF005" w14:textId="77777777" w:rsidR="00BF3849" w:rsidRPr="0011571C" w:rsidRDefault="00CD3DFC" w:rsidP="00C90D23">
            <w:pPr>
              <w:pStyle w:val="Tablebody"/>
            </w:pPr>
            <w:hyperlink r:id="rId380" w:history="1">
              <w:r w:rsidR="00C90D23" w:rsidRPr="0011571C">
                <w:rPr>
                  <w:rStyle w:val="Hyperlink"/>
                </w:rPr>
                <w:t>http://def.wmo.int/opm/2013/req/xsd-observable-property/valid</w:t>
              </w:r>
            </w:hyperlink>
          </w:p>
          <w:p w14:paraId="3083D772" w14:textId="77777777" w:rsidR="00C90D23" w:rsidRPr="00CD3DFC" w:rsidRDefault="00C90D23" w:rsidP="00A41C9E">
            <w:pPr>
              <w:pStyle w:val="Tablebody"/>
              <w:rPr>
                <w:lang w:val="en-US"/>
              </w:rPr>
            </w:pPr>
            <w:r w:rsidRPr="00CD3DFC">
              <w:rPr>
                <w:lang w:val="en-US"/>
              </w:rPr>
              <w:t>The content model of this element shall have a value that matches the content model of opm:AbstractObservableProperty.</w:t>
            </w:r>
          </w:p>
        </w:tc>
      </w:tr>
      <w:tr w:rsidR="00C90D23" w:rsidRPr="00CD3DFC" w14:paraId="51251C52" w14:textId="77777777" w:rsidTr="005631C1">
        <w:trPr>
          <w:cantSplit/>
          <w:jc w:val="center"/>
        </w:trPr>
        <w:tc>
          <w:tcPr>
            <w:tcW w:w="1860" w:type="dxa"/>
            <w:shd w:val="clear" w:color="auto" w:fill="F2F2F2"/>
          </w:tcPr>
          <w:p w14:paraId="382305AA" w14:textId="77777777" w:rsidR="00C90D23" w:rsidRPr="0011571C" w:rsidRDefault="00C90D23" w:rsidP="005631C1">
            <w:pPr>
              <w:pStyle w:val="Tablebodyshaded"/>
            </w:pPr>
            <w:r w:rsidRPr="0011571C">
              <w:t>Recommendation</w:t>
            </w:r>
          </w:p>
        </w:tc>
        <w:tc>
          <w:tcPr>
            <w:tcW w:w="7899" w:type="dxa"/>
          </w:tcPr>
          <w:p w14:paraId="329D1131" w14:textId="77777777" w:rsidR="00BF3849" w:rsidRPr="0011571C" w:rsidRDefault="00CD3DFC" w:rsidP="00C90D23">
            <w:pPr>
              <w:pStyle w:val="Tablebody"/>
            </w:pPr>
            <w:hyperlink r:id="rId381" w:history="1">
              <w:r w:rsidR="00C90D23" w:rsidRPr="0011571C">
                <w:rPr>
                  <w:rStyle w:val="Hyperlink"/>
                </w:rPr>
                <w:t>http://def.wmo.int/opm/2013/req/xsd-observable-property/label</w:t>
              </w:r>
            </w:hyperlink>
          </w:p>
          <w:p w14:paraId="4EA954C0" w14:textId="77777777" w:rsidR="00C90D23" w:rsidRPr="00CD3DFC" w:rsidRDefault="00C90D23" w:rsidP="00C90D23">
            <w:pPr>
              <w:pStyle w:val="Tablebody"/>
              <w:rPr>
                <w:lang w:val="en-US"/>
              </w:rPr>
            </w:pPr>
            <w:r w:rsidRPr="00CD3DFC">
              <w:rPr>
                <w:lang w:val="en-US"/>
              </w:rPr>
              <w:t>The primary human-readable label for the observable property should be specified using the opm:label XML element.</w:t>
            </w:r>
          </w:p>
        </w:tc>
      </w:tr>
    </w:tbl>
    <w:p w14:paraId="17BC5613" w14:textId="77777777" w:rsidR="000D1EE4" w:rsidRPr="0011571C" w:rsidRDefault="00C90D23" w:rsidP="001670A8">
      <w:pPr>
        <w:pStyle w:val="Notesheading"/>
      </w:pPr>
      <w:r w:rsidRPr="0011571C">
        <w:t>Note</w:t>
      </w:r>
      <w:r w:rsidR="000D1EE4" w:rsidRPr="0011571C">
        <w:t>s</w:t>
      </w:r>
      <w:r w:rsidRPr="0011571C">
        <w:t>:</w:t>
      </w:r>
    </w:p>
    <w:p w14:paraId="2F3EDA0A" w14:textId="77777777" w:rsidR="00C90D23" w:rsidRPr="0011571C" w:rsidRDefault="000D1EE4" w:rsidP="001670A8">
      <w:pPr>
        <w:pStyle w:val="Notes1"/>
      </w:pPr>
      <w:r w:rsidRPr="0011571C">
        <w:t>1.</w:t>
      </w:r>
      <w:r w:rsidR="00C90D23" w:rsidRPr="0011571C">
        <w:tab/>
        <w:t>Alternative human-readable labels may be specified using one or more instances of the XML element opm:altLabel.</w:t>
      </w:r>
    </w:p>
    <w:p w14:paraId="193F81E2" w14:textId="77777777" w:rsidR="00C90D23" w:rsidRPr="0011571C" w:rsidRDefault="000D1EE4" w:rsidP="001670A8">
      <w:pPr>
        <w:pStyle w:val="Notes1"/>
      </w:pPr>
      <w:r w:rsidRPr="0011571C">
        <w:t>2.</w:t>
      </w:r>
      <w:r w:rsidR="00C90D23" w:rsidRPr="0011571C">
        <w:tab/>
        <w:t>The XML element opm:notation may be used to specify a notation or code-value that is used to identify the observable property within a given context (</w:t>
      </w:r>
      <w:r w:rsidR="00DB3D83" w:rsidRPr="0011571C">
        <w:t xml:space="preserve">for example, </w:t>
      </w:r>
      <w:r w:rsidR="00C90D23" w:rsidRPr="0011571C">
        <w:t>providing a local identifier).</w:t>
      </w:r>
    </w:p>
    <w:p w14:paraId="3466832F" w14:textId="77777777" w:rsidR="00C90D23" w:rsidRPr="00CD3DFC" w:rsidRDefault="00C90D23" w:rsidP="00441D75">
      <w:pPr>
        <w:pStyle w:val="CodesheadingExt"/>
        <w:rPr>
          <w:lang w:val="en-US"/>
        </w:rPr>
      </w:pPr>
      <w:bookmarkStart w:id="61" w:name="_Toc392055718"/>
      <w:r w:rsidRPr="00CD3DFC">
        <w:rPr>
          <w:lang w:val="en-US"/>
        </w:rPr>
        <w:t>203</w:t>
      </w:r>
      <w:r w:rsidR="00CE0D0F" w:rsidRPr="00CD3DFC">
        <w:rPr>
          <w:lang w:val="en-US"/>
        </w:rPr>
        <w:t>-15-Ext.</w:t>
      </w:r>
      <w:r w:rsidRPr="00CD3DFC">
        <w:rPr>
          <w:lang w:val="en-US"/>
        </w:rPr>
        <w:t>4</w:t>
      </w:r>
      <w:r w:rsidR="00AC2FFC" w:rsidRPr="00CD3DFC">
        <w:rPr>
          <w:lang w:val="en-US"/>
        </w:rPr>
        <w:tab/>
      </w:r>
      <w:r w:rsidR="006E4C6C" w:rsidRPr="00CD3DFC">
        <w:rPr>
          <w:lang w:val="en-US"/>
        </w:rPr>
        <w:t>Requirements class</w:t>
      </w:r>
      <w:r w:rsidRPr="00CD3DFC">
        <w:rPr>
          <w:lang w:val="en-US"/>
        </w:rPr>
        <w:t>: Composite observable property</w:t>
      </w:r>
      <w:bookmarkEnd w:id="61"/>
    </w:p>
    <w:p w14:paraId="5BC371DF" w14:textId="77777777" w:rsidR="00C90D23" w:rsidRPr="00CD3DFC" w:rsidRDefault="00C90D23" w:rsidP="00441D75">
      <w:pPr>
        <w:pStyle w:val="CodesbodytextExt"/>
        <w:rPr>
          <w:lang w:val="en-US"/>
        </w:rPr>
      </w:pPr>
      <w:r w:rsidRPr="00CD3DFC">
        <w:rPr>
          <w:lang w:val="en-US"/>
        </w:rPr>
        <w:lastRenderedPageBreak/>
        <w:t>203</w:t>
      </w:r>
      <w:r w:rsidR="00CE0D0F" w:rsidRPr="00CD3DFC">
        <w:rPr>
          <w:lang w:val="en-US"/>
        </w:rPr>
        <w:t>-15-Ext.</w:t>
      </w:r>
      <w:r w:rsidRPr="00CD3DFC">
        <w:rPr>
          <w:lang w:val="en-US"/>
        </w:rPr>
        <w:t>4.1</w:t>
      </w:r>
      <w:r w:rsidRPr="00CD3DFC">
        <w:rPr>
          <w:lang w:val="en-US"/>
        </w:rPr>
        <w:tab/>
        <w:t>This requirements class is used to describe the representation of an aggregate set of observable properties.</w:t>
      </w:r>
    </w:p>
    <w:p w14:paraId="73F46302" w14:textId="77777777" w:rsidR="00C90D23" w:rsidRPr="00CD3DFC" w:rsidRDefault="00C90D23" w:rsidP="00441D75">
      <w:pPr>
        <w:pStyle w:val="CodesbodytextExt"/>
        <w:rPr>
          <w:lang w:val="en-US"/>
        </w:rPr>
      </w:pPr>
      <w:r w:rsidRPr="00CD3DFC">
        <w:rPr>
          <w:lang w:val="en-US"/>
        </w:rPr>
        <w:t>203</w:t>
      </w:r>
      <w:r w:rsidR="00CE0D0F" w:rsidRPr="00CD3DFC">
        <w:rPr>
          <w:lang w:val="en-US"/>
        </w:rPr>
        <w:t>-15-Ext.</w:t>
      </w:r>
      <w:r w:rsidRPr="00CD3DFC">
        <w:rPr>
          <w:lang w:val="en-US"/>
        </w:rPr>
        <w:t>4.2</w:t>
      </w:r>
      <w:r w:rsidRPr="00CD3DFC">
        <w:rPr>
          <w:lang w:val="en-US"/>
        </w:rPr>
        <w:tab/>
        <w:t xml:space="preserve">XML elements describing composite observable properties shall conform to all </w:t>
      </w:r>
      <w:r w:rsidR="00AC23BC" w:rsidRPr="00CD3DFC">
        <w:rPr>
          <w:lang w:val="en-US"/>
        </w:rPr>
        <w:t>r</w:t>
      </w:r>
      <w:r w:rsidRPr="00CD3DFC">
        <w:rPr>
          <w:lang w:val="en-US"/>
        </w:rPr>
        <w:t>equirements specified in</w:t>
      </w:r>
      <w:r w:rsidR="00233738" w:rsidRPr="00CD3DFC">
        <w:rPr>
          <w:lang w:val="en-US"/>
        </w:rPr>
        <w:t xml:space="preserve"> </w:t>
      </w:r>
      <w:r w:rsidR="00C71E2C" w:rsidRPr="00CD3DFC">
        <w:rPr>
          <w:lang w:val="en-US"/>
        </w:rPr>
        <w:t>Table </w:t>
      </w:r>
      <w:r w:rsidR="00CE0D0F" w:rsidRPr="00CD3DFC">
        <w:rPr>
          <w:lang w:val="en-US"/>
        </w:rPr>
        <w:t>203-15-Ext.</w:t>
      </w:r>
      <w:r w:rsidR="00F113F1" w:rsidRPr="00CD3DFC">
        <w:rPr>
          <w:lang w:val="en-US"/>
        </w:rPr>
        <w:t>5</w:t>
      </w:r>
      <w:r w:rsidR="00233738" w:rsidRPr="00CD3DFC">
        <w:rPr>
          <w:lang w:val="en-US"/>
        </w:rPr>
        <w:t>.</w:t>
      </w:r>
    </w:p>
    <w:p w14:paraId="01872C41" w14:textId="77777777" w:rsidR="00C90D23" w:rsidRPr="00CD3DFC" w:rsidRDefault="00C90D23" w:rsidP="00441D75">
      <w:pPr>
        <w:pStyle w:val="CodesbodytextExt"/>
        <w:rPr>
          <w:lang w:val="en-US"/>
        </w:rPr>
      </w:pPr>
      <w:r w:rsidRPr="00CD3DFC">
        <w:rPr>
          <w:lang w:val="en-US"/>
        </w:rPr>
        <w:t>203</w:t>
      </w:r>
      <w:r w:rsidR="00CE0D0F" w:rsidRPr="00CD3DFC">
        <w:rPr>
          <w:lang w:val="en-US"/>
        </w:rPr>
        <w:t>-15-Ext.</w:t>
      </w:r>
      <w:r w:rsidRPr="00CD3DFC">
        <w:rPr>
          <w:lang w:val="en-US"/>
        </w:rPr>
        <w:t>4.3</w:t>
      </w:r>
      <w:r w:rsidRPr="00CD3DFC">
        <w:rPr>
          <w:lang w:val="en-US"/>
        </w:rPr>
        <w:tab/>
        <w:t xml:space="preserve">XML elements describing composite observable properties shall conform to all </w:t>
      </w:r>
      <w:r w:rsidR="00AC23BC" w:rsidRPr="00CD3DFC">
        <w:rPr>
          <w:lang w:val="en-US"/>
        </w:rPr>
        <w:t>r</w:t>
      </w:r>
      <w:r w:rsidRPr="00CD3DFC">
        <w:rPr>
          <w:lang w:val="en-US"/>
        </w:rPr>
        <w:t>equirements of all relevant dependencies specified in</w:t>
      </w:r>
      <w:r w:rsidR="00640C2C" w:rsidRPr="00CD3DFC">
        <w:rPr>
          <w:lang w:val="en-US"/>
        </w:rPr>
        <w:t xml:space="preserve"> </w:t>
      </w:r>
      <w:r w:rsidR="00C71E2C" w:rsidRPr="00CD3DFC">
        <w:rPr>
          <w:lang w:val="en-US"/>
        </w:rPr>
        <w:t>Table </w:t>
      </w:r>
      <w:r w:rsidR="00CE0D0F" w:rsidRPr="00CD3DFC">
        <w:rPr>
          <w:lang w:val="en-US"/>
        </w:rPr>
        <w:t>203-15-Ext.</w:t>
      </w:r>
      <w:r w:rsidR="00F113F1" w:rsidRPr="00CD3DFC">
        <w:rPr>
          <w:lang w:val="en-US"/>
        </w:rPr>
        <w:t>5</w:t>
      </w:r>
      <w:r w:rsidR="00640C2C" w:rsidRPr="00CD3DFC">
        <w:rPr>
          <w:lang w:val="en-US"/>
        </w:rPr>
        <w:t>.</w:t>
      </w:r>
    </w:p>
    <w:p w14:paraId="39B97C13" w14:textId="77777777" w:rsidR="00C90D23" w:rsidRPr="00CD3DFC" w:rsidRDefault="00C71E2C" w:rsidP="00DC28D7">
      <w:pPr>
        <w:pStyle w:val="Tablecaption"/>
        <w:rPr>
          <w:lang w:val="en-US"/>
        </w:rPr>
      </w:pPr>
      <w:bookmarkStart w:id="62" w:name="_Ref385941667"/>
      <w:r w:rsidRPr="00CD3DFC">
        <w:rPr>
          <w:lang w:val="en-US"/>
        </w:rPr>
        <w:t>Table </w:t>
      </w:r>
      <w:r w:rsidR="00CE0D0F" w:rsidRPr="00CD3DFC">
        <w:rPr>
          <w:lang w:val="en-US"/>
        </w:rPr>
        <w:t>203-15-Ext.</w:t>
      </w:r>
      <w:r w:rsidR="00F113F1" w:rsidRPr="00CD3DFC">
        <w:rPr>
          <w:lang w:val="en-US"/>
        </w:rPr>
        <w:t>5</w:t>
      </w:r>
      <w:bookmarkEnd w:id="62"/>
      <w:r w:rsidR="00C90D23" w:rsidRPr="00CD3DFC">
        <w:rPr>
          <w:lang w:val="en-US"/>
        </w:rPr>
        <w:t>. Requirements class xsd-composite-observable-property</w:t>
      </w:r>
    </w:p>
    <w:p w14:paraId="1BD9C32A" w14:textId="721D7F50"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BodyRows="8"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1740"/>
        <w:gridCol w:w="8019"/>
      </w:tblGrid>
      <w:tr w:rsidR="00C90D23" w:rsidRPr="0011571C" w14:paraId="6751C9D0" w14:textId="77777777" w:rsidTr="00576CB0">
        <w:trPr>
          <w:cantSplit/>
          <w:tblHeader/>
          <w:jc w:val="center"/>
        </w:trPr>
        <w:tc>
          <w:tcPr>
            <w:tcW w:w="9759" w:type="dxa"/>
            <w:gridSpan w:val="2"/>
            <w:shd w:val="clear" w:color="auto" w:fill="F2F2F2"/>
          </w:tcPr>
          <w:p w14:paraId="0C20F488" w14:textId="77777777" w:rsidR="00C90D23" w:rsidRPr="0011571C" w:rsidRDefault="006E4C6C" w:rsidP="00C90D23">
            <w:pPr>
              <w:pStyle w:val="Tableheader"/>
            </w:pPr>
            <w:r w:rsidRPr="0011571C">
              <w:t>Requirements class</w:t>
            </w:r>
          </w:p>
        </w:tc>
      </w:tr>
      <w:tr w:rsidR="00C90D23" w:rsidRPr="0011571C" w14:paraId="7F450B9B" w14:textId="77777777" w:rsidTr="00576CB0">
        <w:trPr>
          <w:cantSplit/>
          <w:jc w:val="center"/>
        </w:trPr>
        <w:tc>
          <w:tcPr>
            <w:tcW w:w="9759" w:type="dxa"/>
            <w:gridSpan w:val="2"/>
          </w:tcPr>
          <w:p w14:paraId="47B82A8C" w14:textId="77777777" w:rsidR="00C90D23" w:rsidRPr="0011571C" w:rsidRDefault="00CD3DFC" w:rsidP="00C90D23">
            <w:pPr>
              <w:pStyle w:val="Tablebody"/>
            </w:pPr>
            <w:hyperlink r:id="rId382" w:history="1">
              <w:r w:rsidR="00C90D23" w:rsidRPr="0011571C">
                <w:rPr>
                  <w:rStyle w:val="Hyperlink"/>
                </w:rPr>
                <w:t>http://def.wmo.int/opm/2013/req/xsd-composite-observable-property</w:t>
              </w:r>
            </w:hyperlink>
            <w:r w:rsidR="00C90D23" w:rsidRPr="0011571C">
              <w:t xml:space="preserve"> </w:t>
            </w:r>
          </w:p>
        </w:tc>
      </w:tr>
      <w:tr w:rsidR="00C90D23" w:rsidRPr="0011571C" w14:paraId="7DB2E6D3" w14:textId="77777777" w:rsidTr="005631C1">
        <w:trPr>
          <w:cantSplit/>
          <w:jc w:val="center"/>
        </w:trPr>
        <w:tc>
          <w:tcPr>
            <w:tcW w:w="1740" w:type="dxa"/>
          </w:tcPr>
          <w:p w14:paraId="16DB35D8" w14:textId="77777777" w:rsidR="00C90D23" w:rsidRPr="0011571C" w:rsidRDefault="006A236F" w:rsidP="00C90D23">
            <w:pPr>
              <w:pStyle w:val="Tablebody"/>
            </w:pPr>
            <w:r w:rsidRPr="0011571C">
              <w:t>Target type</w:t>
            </w:r>
          </w:p>
        </w:tc>
        <w:tc>
          <w:tcPr>
            <w:tcW w:w="8019" w:type="dxa"/>
          </w:tcPr>
          <w:p w14:paraId="72AD4EBF" w14:textId="77777777" w:rsidR="00C90D23" w:rsidRPr="0011571C" w:rsidRDefault="00C90D23" w:rsidP="00C90D23">
            <w:pPr>
              <w:pStyle w:val="Tablebody"/>
            </w:pPr>
            <w:r w:rsidRPr="0011571C">
              <w:t>Data instance</w:t>
            </w:r>
          </w:p>
        </w:tc>
      </w:tr>
      <w:tr w:rsidR="00C90D23" w:rsidRPr="0011571C" w14:paraId="6CD4FB41" w14:textId="77777777" w:rsidTr="005631C1">
        <w:trPr>
          <w:cantSplit/>
          <w:jc w:val="center"/>
        </w:trPr>
        <w:tc>
          <w:tcPr>
            <w:tcW w:w="1740" w:type="dxa"/>
          </w:tcPr>
          <w:p w14:paraId="534E2D27" w14:textId="77777777" w:rsidR="00C90D23" w:rsidRPr="0011571C" w:rsidRDefault="00C90D23" w:rsidP="00C90D23">
            <w:pPr>
              <w:pStyle w:val="Tablebody"/>
            </w:pPr>
            <w:r w:rsidRPr="0011571C">
              <w:t>Name</w:t>
            </w:r>
          </w:p>
        </w:tc>
        <w:tc>
          <w:tcPr>
            <w:tcW w:w="8019" w:type="dxa"/>
          </w:tcPr>
          <w:p w14:paraId="79271EC9" w14:textId="77777777" w:rsidR="00C90D23" w:rsidRPr="0011571C" w:rsidRDefault="00C90D23" w:rsidP="00C90D23">
            <w:pPr>
              <w:pStyle w:val="Tablebody"/>
            </w:pPr>
            <w:r w:rsidRPr="0011571C">
              <w:t>Composite observable property</w:t>
            </w:r>
          </w:p>
        </w:tc>
      </w:tr>
      <w:tr w:rsidR="00C90D23" w:rsidRPr="00CD3DFC" w14:paraId="024FE667" w14:textId="77777777" w:rsidTr="005631C1">
        <w:trPr>
          <w:cantSplit/>
          <w:jc w:val="center"/>
        </w:trPr>
        <w:tc>
          <w:tcPr>
            <w:tcW w:w="1740" w:type="dxa"/>
          </w:tcPr>
          <w:p w14:paraId="41B7DEBB" w14:textId="77777777" w:rsidR="00C90D23" w:rsidRPr="0011571C" w:rsidRDefault="00C90D23" w:rsidP="00C90D23">
            <w:pPr>
              <w:pStyle w:val="Tablebody"/>
            </w:pPr>
            <w:r w:rsidRPr="0011571C">
              <w:t>Dependency</w:t>
            </w:r>
          </w:p>
        </w:tc>
        <w:tc>
          <w:tcPr>
            <w:tcW w:w="8019" w:type="dxa"/>
          </w:tcPr>
          <w:p w14:paraId="45E877FC" w14:textId="77777777" w:rsidR="00C90D23" w:rsidRPr="00CD3DFC" w:rsidRDefault="00CD3DFC" w:rsidP="00C90D0F">
            <w:pPr>
              <w:pStyle w:val="Tablebody"/>
              <w:rPr>
                <w:lang w:val="en-US"/>
              </w:rPr>
            </w:pPr>
            <w:hyperlink r:id="rId383" w:history="1">
              <w:r w:rsidR="00C90D23" w:rsidRPr="00CD3DFC">
                <w:rPr>
                  <w:rStyle w:val="Hyperlink"/>
                  <w:lang w:val="en-US"/>
                </w:rPr>
                <w:t>http://def.wmo.int/opm/2013/req/xsd-observable-property</w:t>
              </w:r>
            </w:hyperlink>
            <w:r w:rsidR="00C90D23" w:rsidRPr="00CD3DFC">
              <w:rPr>
                <w:lang w:val="en-US"/>
              </w:rPr>
              <w:t>, 203</w:t>
            </w:r>
            <w:r w:rsidR="00C90D0F" w:rsidRPr="00CD3DFC">
              <w:rPr>
                <w:lang w:val="en-US"/>
              </w:rPr>
              <w:t>-</w:t>
            </w:r>
            <w:r w:rsidR="00F2524E" w:rsidRPr="00CD3DFC">
              <w:rPr>
                <w:lang w:val="en-US"/>
              </w:rPr>
              <w:t>15</w:t>
            </w:r>
            <w:r w:rsidR="00C90D0F" w:rsidRPr="00CD3DFC">
              <w:rPr>
                <w:lang w:val="en-US"/>
              </w:rPr>
              <w:t>-</w:t>
            </w:r>
            <w:r w:rsidR="00F2524E" w:rsidRPr="00CD3DFC">
              <w:rPr>
                <w:lang w:val="en-US"/>
              </w:rPr>
              <w:t>Ext</w:t>
            </w:r>
            <w:r w:rsidR="00C90D23" w:rsidRPr="00CD3DFC">
              <w:rPr>
                <w:lang w:val="en-US"/>
              </w:rPr>
              <w:t>.3</w:t>
            </w:r>
          </w:p>
        </w:tc>
      </w:tr>
      <w:tr w:rsidR="00C90D23" w:rsidRPr="00CD3DFC" w14:paraId="046396D3" w14:textId="77777777" w:rsidTr="005631C1">
        <w:trPr>
          <w:cantSplit/>
          <w:jc w:val="center"/>
        </w:trPr>
        <w:tc>
          <w:tcPr>
            <w:tcW w:w="1740" w:type="dxa"/>
            <w:shd w:val="clear" w:color="auto" w:fill="F2F2F2"/>
          </w:tcPr>
          <w:p w14:paraId="4E46A774" w14:textId="77777777" w:rsidR="00C90D23" w:rsidRPr="0011571C" w:rsidRDefault="00C90D23" w:rsidP="005631C1">
            <w:pPr>
              <w:pStyle w:val="Tablebodyshaded"/>
            </w:pPr>
            <w:r w:rsidRPr="0011571C">
              <w:t>Requirement</w:t>
            </w:r>
          </w:p>
        </w:tc>
        <w:tc>
          <w:tcPr>
            <w:tcW w:w="8019" w:type="dxa"/>
          </w:tcPr>
          <w:p w14:paraId="0792E32A" w14:textId="77777777" w:rsidR="00BF3849" w:rsidRPr="0011571C" w:rsidRDefault="00CD3DFC" w:rsidP="00C90D23">
            <w:pPr>
              <w:pStyle w:val="Tablebody"/>
            </w:pPr>
            <w:hyperlink r:id="rId384" w:history="1">
              <w:r w:rsidR="00C90D23" w:rsidRPr="0011571C">
                <w:rPr>
                  <w:rStyle w:val="Hyperlink"/>
                </w:rPr>
                <w:t>http://def.wmo.int/opm/2013/req/xsd-composite-observable-property/valid</w:t>
              </w:r>
            </w:hyperlink>
          </w:p>
          <w:p w14:paraId="29217A75" w14:textId="77777777" w:rsidR="00C90D23" w:rsidRPr="00CD3DFC" w:rsidRDefault="00C90D23" w:rsidP="00C90D23">
            <w:pPr>
              <w:pStyle w:val="Tablebody"/>
              <w:rPr>
                <w:lang w:val="en-US"/>
              </w:rPr>
            </w:pPr>
            <w:r w:rsidRPr="00CD3DFC">
              <w:rPr>
                <w:lang w:val="en-US"/>
              </w:rPr>
              <w:t>The content model of this element shall have a value that matches the content model of opm:CompositeObservableProperty.</w:t>
            </w:r>
          </w:p>
        </w:tc>
      </w:tr>
      <w:tr w:rsidR="00C90D23" w:rsidRPr="00CD3DFC" w14:paraId="16C15B1B" w14:textId="77777777" w:rsidTr="005631C1">
        <w:trPr>
          <w:cantSplit/>
          <w:jc w:val="center"/>
        </w:trPr>
        <w:tc>
          <w:tcPr>
            <w:tcW w:w="1740" w:type="dxa"/>
            <w:shd w:val="clear" w:color="auto" w:fill="F2F2F2"/>
          </w:tcPr>
          <w:p w14:paraId="7B9DD897" w14:textId="77777777" w:rsidR="00C90D23" w:rsidRPr="0011571C" w:rsidRDefault="00C90D23" w:rsidP="005631C1">
            <w:pPr>
              <w:pStyle w:val="Tablebodyshaded"/>
            </w:pPr>
            <w:r w:rsidRPr="0011571C">
              <w:t>Requirement</w:t>
            </w:r>
          </w:p>
        </w:tc>
        <w:tc>
          <w:tcPr>
            <w:tcW w:w="8019" w:type="dxa"/>
          </w:tcPr>
          <w:p w14:paraId="718B250B" w14:textId="77777777" w:rsidR="00BF3849" w:rsidRPr="0011571C" w:rsidRDefault="00CD3DFC" w:rsidP="00C90D23">
            <w:pPr>
              <w:pStyle w:val="Tablebody"/>
            </w:pPr>
            <w:hyperlink r:id="rId385" w:history="1">
              <w:r w:rsidR="00C90D23" w:rsidRPr="0011571C">
                <w:rPr>
                  <w:rStyle w:val="Hyperlink"/>
                </w:rPr>
                <w:t>http://def.wmo.int/opm/2013/req/xsd-composite-observable-property/set</w:t>
              </w:r>
            </w:hyperlink>
          </w:p>
          <w:p w14:paraId="02191182" w14:textId="77777777" w:rsidR="00C90D23" w:rsidRPr="00CD3DFC" w:rsidRDefault="00C90D23" w:rsidP="00C90D23">
            <w:pPr>
              <w:pStyle w:val="Tablebody"/>
              <w:rPr>
                <w:lang w:val="en-US"/>
              </w:rPr>
            </w:pPr>
            <w:r w:rsidRPr="00CD3DFC">
              <w:rPr>
                <w:lang w:val="en-US"/>
              </w:rPr>
              <w:t xml:space="preserve">A composite observable property shall contain a minimum of </w:t>
            </w:r>
            <w:r w:rsidR="00231503" w:rsidRPr="00CD3DFC">
              <w:rPr>
                <w:lang w:val="en-US"/>
              </w:rPr>
              <w:t>two</w:t>
            </w:r>
            <w:r w:rsidRPr="00CD3DFC">
              <w:rPr>
                <w:lang w:val="en-US"/>
              </w:rPr>
              <w:t xml:space="preserve"> child observable properties.</w:t>
            </w:r>
          </w:p>
        </w:tc>
      </w:tr>
      <w:tr w:rsidR="00C90D23" w:rsidRPr="00CD3DFC" w14:paraId="39FFDA35" w14:textId="77777777" w:rsidTr="005631C1">
        <w:trPr>
          <w:cantSplit/>
          <w:jc w:val="center"/>
        </w:trPr>
        <w:tc>
          <w:tcPr>
            <w:tcW w:w="1740" w:type="dxa"/>
            <w:shd w:val="clear" w:color="auto" w:fill="F2F2F2"/>
          </w:tcPr>
          <w:p w14:paraId="12D0DB1A" w14:textId="77777777" w:rsidR="00C90D23" w:rsidRPr="0011571C" w:rsidRDefault="00C90D23" w:rsidP="005631C1">
            <w:pPr>
              <w:pStyle w:val="Tablebodyshaded"/>
            </w:pPr>
            <w:r w:rsidRPr="0011571C">
              <w:t>Requirement</w:t>
            </w:r>
          </w:p>
        </w:tc>
        <w:tc>
          <w:tcPr>
            <w:tcW w:w="8019" w:type="dxa"/>
          </w:tcPr>
          <w:p w14:paraId="71723914" w14:textId="77777777" w:rsidR="00BF3849" w:rsidRPr="0011571C" w:rsidRDefault="00CD3DFC" w:rsidP="00C90D23">
            <w:pPr>
              <w:pStyle w:val="Tablebody"/>
            </w:pPr>
            <w:hyperlink r:id="rId386" w:history="1">
              <w:r w:rsidR="00C90D23" w:rsidRPr="0011571C">
                <w:rPr>
                  <w:rStyle w:val="Hyperlink"/>
                </w:rPr>
                <w:t>http://def.wmo.int/opm/2013/req/xsd-composite-observable-property/child-property</w:t>
              </w:r>
            </w:hyperlink>
          </w:p>
          <w:p w14:paraId="46049CCA" w14:textId="77777777" w:rsidR="00C90D23" w:rsidRPr="00CD3DFC" w:rsidRDefault="00C90D23" w:rsidP="00C90D23">
            <w:pPr>
              <w:pStyle w:val="Tablebody"/>
              <w:rPr>
                <w:lang w:val="en-US"/>
              </w:rPr>
            </w:pPr>
            <w:r w:rsidRPr="00CD3DFC">
              <w:rPr>
                <w:lang w:val="en-US"/>
              </w:rPr>
              <w:t>For each child observable property within the composite observable property, the XML element //opm:CompositeObservableProperty/opm:property shall either contain a valid child element in the substitution group of opm:AbstractObservableProperty or provide a reference to the definition of the child observable property using the xlink:href attribute to indicate the URL where a description is located.</w:t>
            </w:r>
          </w:p>
        </w:tc>
      </w:tr>
      <w:tr w:rsidR="00C90D23" w:rsidRPr="00CD3DFC" w14:paraId="6E356908" w14:textId="77777777" w:rsidTr="005631C1">
        <w:trPr>
          <w:cantSplit/>
          <w:jc w:val="center"/>
        </w:trPr>
        <w:tc>
          <w:tcPr>
            <w:tcW w:w="1740" w:type="dxa"/>
            <w:shd w:val="clear" w:color="auto" w:fill="F2F2F2"/>
          </w:tcPr>
          <w:p w14:paraId="27630184" w14:textId="77777777" w:rsidR="00C90D23" w:rsidRPr="0011571C" w:rsidRDefault="00C90D23" w:rsidP="005631C1">
            <w:pPr>
              <w:pStyle w:val="Tablebodyshaded"/>
            </w:pPr>
            <w:r w:rsidRPr="0011571C">
              <w:t>Requirement</w:t>
            </w:r>
          </w:p>
        </w:tc>
        <w:tc>
          <w:tcPr>
            <w:tcW w:w="8019" w:type="dxa"/>
          </w:tcPr>
          <w:p w14:paraId="1C3DEBC3" w14:textId="77777777" w:rsidR="00BF3849" w:rsidRPr="0011571C" w:rsidRDefault="00CD3DFC" w:rsidP="00C90D23">
            <w:pPr>
              <w:pStyle w:val="Tablebody"/>
            </w:pPr>
            <w:hyperlink r:id="rId387" w:history="1">
              <w:r w:rsidR="00C90D23" w:rsidRPr="0011571C">
                <w:rPr>
                  <w:rStyle w:val="Hyperlink"/>
                </w:rPr>
                <w:t>http://def.wmo.int/opm/2013/req/xsd-composite-observable-property/count</w:t>
              </w:r>
            </w:hyperlink>
          </w:p>
          <w:p w14:paraId="0E8A6445" w14:textId="77777777" w:rsidR="00C90D23" w:rsidRPr="00CD3DFC" w:rsidRDefault="00C90D23" w:rsidP="00C90D23">
            <w:pPr>
              <w:pStyle w:val="Tablebody"/>
              <w:rPr>
                <w:lang w:val="en-US"/>
              </w:rPr>
            </w:pPr>
            <w:r w:rsidRPr="00CD3DFC">
              <w:rPr>
                <w:lang w:val="en-US"/>
              </w:rPr>
              <w:t>The XML attribute //opm:CompositeObservableProperty/@count shall specify the number of child observable properties from which the composite observable property is comprised.</w:t>
            </w:r>
          </w:p>
        </w:tc>
      </w:tr>
    </w:tbl>
    <w:p w14:paraId="120B3A11" w14:textId="77777777" w:rsidR="00BF3849" w:rsidRPr="0011571C" w:rsidRDefault="00C90D23" w:rsidP="00DC28D7">
      <w:pPr>
        <w:pStyle w:val="Note"/>
      </w:pPr>
      <w:r w:rsidRPr="0011571C">
        <w:t>Note:</w:t>
      </w:r>
      <w:r w:rsidRPr="0011571C">
        <w:tab/>
        <w:t>A child observable property specified within a composite observable property instance may itself be a composite observable property, thus allowing arbitrarily complex nesting of sets of observable properties.</w:t>
      </w:r>
    </w:p>
    <w:p w14:paraId="53BF4FDA" w14:textId="77777777" w:rsidR="00C90D23" w:rsidRPr="00CD3DFC" w:rsidRDefault="00C90D23" w:rsidP="00441D75">
      <w:pPr>
        <w:pStyle w:val="CodesheadingExt"/>
        <w:rPr>
          <w:lang w:val="en-US"/>
        </w:rPr>
      </w:pPr>
      <w:bookmarkStart w:id="63" w:name="_Toc392055719"/>
      <w:r w:rsidRPr="00CD3DFC">
        <w:rPr>
          <w:lang w:val="en-US"/>
        </w:rPr>
        <w:t>203</w:t>
      </w:r>
      <w:r w:rsidR="00CE0D0F" w:rsidRPr="00CD3DFC">
        <w:rPr>
          <w:lang w:val="en-US"/>
        </w:rPr>
        <w:t>-15-Ext.</w:t>
      </w:r>
      <w:r w:rsidRPr="00CD3DFC">
        <w:rPr>
          <w:lang w:val="en-US"/>
        </w:rPr>
        <w:t>5</w:t>
      </w:r>
      <w:r w:rsidR="00AC2FFC" w:rsidRPr="00CD3DFC">
        <w:rPr>
          <w:lang w:val="en-US"/>
        </w:rPr>
        <w:tab/>
        <w:t>Requirements class</w:t>
      </w:r>
      <w:r w:rsidRPr="00CD3DFC">
        <w:rPr>
          <w:lang w:val="en-US"/>
        </w:rPr>
        <w:t>: Qualified observable property</w:t>
      </w:r>
      <w:bookmarkEnd w:id="63"/>
    </w:p>
    <w:p w14:paraId="6D674871" w14:textId="77777777" w:rsidR="00C90D23" w:rsidRPr="00CD3DFC" w:rsidRDefault="00C90D23" w:rsidP="00441D75">
      <w:pPr>
        <w:pStyle w:val="CodesbodytextExt"/>
        <w:rPr>
          <w:lang w:val="en-US"/>
        </w:rPr>
      </w:pPr>
      <w:r w:rsidRPr="00CD3DFC">
        <w:rPr>
          <w:lang w:val="en-US"/>
        </w:rPr>
        <w:t>203</w:t>
      </w:r>
      <w:r w:rsidR="00CE0D0F" w:rsidRPr="00CD3DFC">
        <w:rPr>
          <w:lang w:val="en-US"/>
        </w:rPr>
        <w:t>-15-Ext.</w:t>
      </w:r>
      <w:r w:rsidRPr="00CD3DFC">
        <w:rPr>
          <w:lang w:val="en-US"/>
        </w:rPr>
        <w:t>5.1</w:t>
      </w:r>
      <w:r w:rsidRPr="00CD3DFC">
        <w:rPr>
          <w:lang w:val="en-US"/>
        </w:rPr>
        <w:tab/>
        <w:t>This requirements class is used to describe the representation of an observable property subject to additional qualification or constraint.</w:t>
      </w:r>
    </w:p>
    <w:p w14:paraId="2E53069F" w14:textId="77777777" w:rsidR="00C90D23" w:rsidRPr="0011571C" w:rsidRDefault="00C90D23" w:rsidP="00DC28D7">
      <w:pPr>
        <w:pStyle w:val="Note"/>
      </w:pPr>
      <w:r w:rsidRPr="0011571C">
        <w:t>Note:</w:t>
      </w:r>
      <w:r w:rsidRPr="0011571C">
        <w:tab/>
        <w:t>The observable property to which the additional qualification or constraint is applied is known as the base property.</w:t>
      </w:r>
    </w:p>
    <w:p w14:paraId="4231C712" w14:textId="77777777" w:rsidR="00C90D23" w:rsidRPr="00CD3DFC" w:rsidRDefault="00C90D23" w:rsidP="00441D75">
      <w:pPr>
        <w:pStyle w:val="CodesbodytextExt"/>
        <w:rPr>
          <w:lang w:val="en-US"/>
        </w:rPr>
      </w:pPr>
      <w:r w:rsidRPr="00CD3DFC">
        <w:rPr>
          <w:lang w:val="en-US"/>
        </w:rPr>
        <w:t>203</w:t>
      </w:r>
      <w:r w:rsidR="00CE0D0F" w:rsidRPr="00CD3DFC">
        <w:rPr>
          <w:lang w:val="en-US"/>
        </w:rPr>
        <w:t>-15-Ext.</w:t>
      </w:r>
      <w:r w:rsidRPr="00CD3DFC">
        <w:rPr>
          <w:lang w:val="en-US"/>
        </w:rPr>
        <w:t>5.2</w:t>
      </w:r>
      <w:r w:rsidRPr="00CD3DFC">
        <w:rPr>
          <w:lang w:val="en-US"/>
        </w:rPr>
        <w:tab/>
        <w:t xml:space="preserve">XML elements describing qualified observable properties shall conform to all </w:t>
      </w:r>
      <w:r w:rsidR="00AC23BC" w:rsidRPr="00CD3DFC">
        <w:rPr>
          <w:lang w:val="en-US"/>
        </w:rPr>
        <w:t>r</w:t>
      </w:r>
      <w:r w:rsidRPr="00CD3DFC">
        <w:rPr>
          <w:lang w:val="en-US"/>
        </w:rPr>
        <w:t>equirements specified in</w:t>
      </w:r>
      <w:r w:rsidR="00640C2C" w:rsidRPr="00CD3DFC">
        <w:rPr>
          <w:lang w:val="en-US"/>
        </w:rPr>
        <w:t xml:space="preserve"> </w:t>
      </w:r>
      <w:r w:rsidR="00C71E2C" w:rsidRPr="00CD3DFC">
        <w:rPr>
          <w:lang w:val="en-US"/>
        </w:rPr>
        <w:t>Table </w:t>
      </w:r>
      <w:r w:rsidR="00CE0D0F" w:rsidRPr="00CD3DFC">
        <w:rPr>
          <w:lang w:val="en-US"/>
        </w:rPr>
        <w:t>203-15-Ext.</w:t>
      </w:r>
      <w:r w:rsidR="00F113F1" w:rsidRPr="00CD3DFC">
        <w:rPr>
          <w:lang w:val="en-US"/>
        </w:rPr>
        <w:t>6</w:t>
      </w:r>
      <w:r w:rsidR="00640C2C" w:rsidRPr="00CD3DFC">
        <w:rPr>
          <w:lang w:val="en-US"/>
        </w:rPr>
        <w:t>.</w:t>
      </w:r>
    </w:p>
    <w:p w14:paraId="0AAED80E" w14:textId="77777777" w:rsidR="00C90D23" w:rsidRPr="00CD3DFC" w:rsidRDefault="00C90D23" w:rsidP="00441D75">
      <w:pPr>
        <w:pStyle w:val="CodesbodytextExt"/>
        <w:rPr>
          <w:lang w:val="en-US"/>
        </w:rPr>
      </w:pPr>
      <w:r w:rsidRPr="00CD3DFC">
        <w:rPr>
          <w:lang w:val="en-US"/>
        </w:rPr>
        <w:t>203</w:t>
      </w:r>
      <w:r w:rsidR="00CE0D0F" w:rsidRPr="00CD3DFC">
        <w:rPr>
          <w:lang w:val="en-US"/>
        </w:rPr>
        <w:t>-15-Ext.</w:t>
      </w:r>
      <w:r w:rsidRPr="00CD3DFC">
        <w:rPr>
          <w:lang w:val="en-US"/>
        </w:rPr>
        <w:t>5.3</w:t>
      </w:r>
      <w:r w:rsidRPr="00CD3DFC">
        <w:rPr>
          <w:lang w:val="en-US"/>
        </w:rPr>
        <w:tab/>
        <w:t xml:space="preserve">XML elements describing qualified observable properties shall conform to all </w:t>
      </w:r>
      <w:r w:rsidR="00AC23BC" w:rsidRPr="00CD3DFC">
        <w:rPr>
          <w:lang w:val="en-US"/>
        </w:rPr>
        <w:t>r</w:t>
      </w:r>
      <w:r w:rsidRPr="00CD3DFC">
        <w:rPr>
          <w:lang w:val="en-US"/>
        </w:rPr>
        <w:t>equirements of all relevant dependencies specified in</w:t>
      </w:r>
      <w:r w:rsidR="00640C2C" w:rsidRPr="00CD3DFC">
        <w:rPr>
          <w:lang w:val="en-US"/>
        </w:rPr>
        <w:t xml:space="preserve"> </w:t>
      </w:r>
      <w:r w:rsidR="00C71E2C" w:rsidRPr="00CD3DFC">
        <w:rPr>
          <w:lang w:val="en-US"/>
        </w:rPr>
        <w:t>Table </w:t>
      </w:r>
      <w:r w:rsidR="00CE0D0F" w:rsidRPr="00CD3DFC">
        <w:rPr>
          <w:lang w:val="en-US"/>
        </w:rPr>
        <w:t>203-15-Ext.</w:t>
      </w:r>
      <w:r w:rsidR="00F113F1" w:rsidRPr="00CD3DFC">
        <w:rPr>
          <w:lang w:val="en-US"/>
        </w:rPr>
        <w:t>6</w:t>
      </w:r>
      <w:r w:rsidR="00640C2C" w:rsidRPr="00CD3DFC">
        <w:rPr>
          <w:lang w:val="en-US"/>
        </w:rPr>
        <w:t>.</w:t>
      </w:r>
    </w:p>
    <w:p w14:paraId="70A354BE" w14:textId="77777777" w:rsidR="00DC7839" w:rsidRPr="00CD3DFC" w:rsidRDefault="00DC7839">
      <w:pPr>
        <w:rPr>
          <w:b/>
          <w:color w:val="7F7F7F" w:themeColor="text1" w:themeTint="80"/>
          <w:lang w:val="en-US"/>
        </w:rPr>
      </w:pPr>
      <w:bookmarkStart w:id="64" w:name="_Ref385941797"/>
      <w:r w:rsidRPr="00CD3DFC">
        <w:rPr>
          <w:lang w:val="en-US"/>
        </w:rPr>
        <w:br w:type="page"/>
      </w:r>
    </w:p>
    <w:p w14:paraId="44F6FE0D" w14:textId="77777777" w:rsidR="00C90D23" w:rsidRPr="00CD3DFC" w:rsidRDefault="00C71E2C" w:rsidP="00DC28D7">
      <w:pPr>
        <w:pStyle w:val="Tablecaption"/>
        <w:rPr>
          <w:lang w:val="en-US"/>
        </w:rPr>
      </w:pPr>
      <w:r w:rsidRPr="00CD3DFC">
        <w:rPr>
          <w:lang w:val="en-US"/>
        </w:rPr>
        <w:lastRenderedPageBreak/>
        <w:t>Table </w:t>
      </w:r>
      <w:r w:rsidR="00CE0D0F" w:rsidRPr="00CD3DFC">
        <w:rPr>
          <w:lang w:val="en-US"/>
        </w:rPr>
        <w:t>203-15-Ext.</w:t>
      </w:r>
      <w:r w:rsidR="00F113F1" w:rsidRPr="00CD3DFC">
        <w:rPr>
          <w:lang w:val="en-US"/>
        </w:rPr>
        <w:t>6</w:t>
      </w:r>
      <w:bookmarkEnd w:id="64"/>
      <w:r w:rsidR="00C90D23" w:rsidRPr="00CD3DFC">
        <w:rPr>
          <w:lang w:val="en-US"/>
        </w:rPr>
        <w:t>. Requirements class xsd-qualified-observable-property</w:t>
      </w:r>
    </w:p>
    <w:p w14:paraId="527D0A78" w14:textId="42C7901D"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BodyRows="11"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1860"/>
        <w:gridCol w:w="7899"/>
      </w:tblGrid>
      <w:tr w:rsidR="00C90D23" w:rsidRPr="0011571C" w14:paraId="1477C3BF" w14:textId="77777777" w:rsidTr="00576CB0">
        <w:trPr>
          <w:cantSplit/>
          <w:tblHeader/>
          <w:jc w:val="center"/>
        </w:trPr>
        <w:tc>
          <w:tcPr>
            <w:tcW w:w="9759" w:type="dxa"/>
            <w:gridSpan w:val="2"/>
            <w:shd w:val="clear" w:color="auto" w:fill="F2F2F2"/>
          </w:tcPr>
          <w:p w14:paraId="22077DF4" w14:textId="77777777" w:rsidR="00C90D23" w:rsidRPr="0011571C" w:rsidRDefault="006E4C6C" w:rsidP="00C90D23">
            <w:pPr>
              <w:pStyle w:val="Tableheader"/>
            </w:pPr>
            <w:r w:rsidRPr="0011571C">
              <w:t>Requirements class</w:t>
            </w:r>
          </w:p>
        </w:tc>
      </w:tr>
      <w:tr w:rsidR="00C90D23" w:rsidRPr="0011571C" w14:paraId="190D8A69" w14:textId="77777777" w:rsidTr="00576CB0">
        <w:trPr>
          <w:cantSplit/>
          <w:jc w:val="center"/>
        </w:trPr>
        <w:tc>
          <w:tcPr>
            <w:tcW w:w="9759" w:type="dxa"/>
            <w:gridSpan w:val="2"/>
          </w:tcPr>
          <w:p w14:paraId="519D4283" w14:textId="77777777" w:rsidR="00C90D23" w:rsidRPr="0011571C" w:rsidRDefault="00CD3DFC" w:rsidP="00C90D23">
            <w:pPr>
              <w:pStyle w:val="Tablebody"/>
            </w:pPr>
            <w:hyperlink r:id="rId388" w:history="1">
              <w:r w:rsidR="00C90D23" w:rsidRPr="0011571C">
                <w:rPr>
                  <w:rStyle w:val="Hyperlink"/>
                </w:rPr>
                <w:t>http://def.wmo.int/opm/2013/req/xsd-qualified-observable-property</w:t>
              </w:r>
            </w:hyperlink>
            <w:r w:rsidR="00C90D23" w:rsidRPr="0011571C">
              <w:t xml:space="preserve"> </w:t>
            </w:r>
          </w:p>
        </w:tc>
      </w:tr>
      <w:tr w:rsidR="00C90D23" w:rsidRPr="0011571C" w14:paraId="64502F85" w14:textId="77777777" w:rsidTr="005631C1">
        <w:trPr>
          <w:cantSplit/>
          <w:jc w:val="center"/>
        </w:trPr>
        <w:tc>
          <w:tcPr>
            <w:tcW w:w="1860" w:type="dxa"/>
          </w:tcPr>
          <w:p w14:paraId="3783AA6C" w14:textId="77777777" w:rsidR="00C90D23" w:rsidRPr="0011571C" w:rsidRDefault="006A236F" w:rsidP="00C90D23">
            <w:pPr>
              <w:pStyle w:val="Tablebody"/>
            </w:pPr>
            <w:r w:rsidRPr="0011571C">
              <w:t>Target type</w:t>
            </w:r>
          </w:p>
        </w:tc>
        <w:tc>
          <w:tcPr>
            <w:tcW w:w="7899" w:type="dxa"/>
          </w:tcPr>
          <w:p w14:paraId="512DC7A0" w14:textId="77777777" w:rsidR="00C90D23" w:rsidRPr="0011571C" w:rsidRDefault="00C90D23" w:rsidP="00C90D23">
            <w:pPr>
              <w:pStyle w:val="Tablebody"/>
            </w:pPr>
            <w:r w:rsidRPr="0011571C">
              <w:t>Data instance</w:t>
            </w:r>
          </w:p>
        </w:tc>
      </w:tr>
      <w:tr w:rsidR="00C90D23" w:rsidRPr="0011571C" w14:paraId="56650B62" w14:textId="77777777" w:rsidTr="005631C1">
        <w:trPr>
          <w:cantSplit/>
          <w:jc w:val="center"/>
        </w:trPr>
        <w:tc>
          <w:tcPr>
            <w:tcW w:w="1860" w:type="dxa"/>
          </w:tcPr>
          <w:p w14:paraId="733BFED2" w14:textId="77777777" w:rsidR="00C90D23" w:rsidRPr="0011571C" w:rsidRDefault="00C90D23" w:rsidP="00C90D23">
            <w:pPr>
              <w:pStyle w:val="Tablebody"/>
            </w:pPr>
            <w:r w:rsidRPr="0011571C">
              <w:t>Name</w:t>
            </w:r>
          </w:p>
        </w:tc>
        <w:tc>
          <w:tcPr>
            <w:tcW w:w="7899" w:type="dxa"/>
          </w:tcPr>
          <w:p w14:paraId="5FABA1A4" w14:textId="77777777" w:rsidR="00C90D23" w:rsidRPr="0011571C" w:rsidRDefault="00C90D23" w:rsidP="00C90D23">
            <w:pPr>
              <w:pStyle w:val="Tablebody"/>
            </w:pPr>
            <w:r w:rsidRPr="0011571C">
              <w:t>Qualified observable property</w:t>
            </w:r>
          </w:p>
        </w:tc>
      </w:tr>
      <w:tr w:rsidR="00C90D23" w:rsidRPr="00CD3DFC" w14:paraId="42A440FB" w14:textId="77777777" w:rsidTr="005631C1">
        <w:trPr>
          <w:cantSplit/>
          <w:jc w:val="center"/>
        </w:trPr>
        <w:tc>
          <w:tcPr>
            <w:tcW w:w="1860" w:type="dxa"/>
          </w:tcPr>
          <w:p w14:paraId="7D72A3A3" w14:textId="77777777" w:rsidR="00C90D23" w:rsidRPr="0011571C" w:rsidRDefault="00C90D23" w:rsidP="00C90D23">
            <w:pPr>
              <w:pStyle w:val="Tablebody"/>
            </w:pPr>
            <w:r w:rsidRPr="0011571C">
              <w:t>Dependency</w:t>
            </w:r>
          </w:p>
        </w:tc>
        <w:tc>
          <w:tcPr>
            <w:tcW w:w="7899" w:type="dxa"/>
          </w:tcPr>
          <w:p w14:paraId="31FC99C7" w14:textId="77777777" w:rsidR="00C90D23" w:rsidRPr="00CD3DFC" w:rsidRDefault="00CD3DFC" w:rsidP="00F9712B">
            <w:pPr>
              <w:pStyle w:val="Tablebody"/>
              <w:rPr>
                <w:lang w:val="en-US"/>
              </w:rPr>
            </w:pPr>
            <w:hyperlink r:id="rId389" w:history="1">
              <w:r w:rsidR="00C90D23" w:rsidRPr="00CD3DFC">
                <w:rPr>
                  <w:rStyle w:val="Hyperlink"/>
                  <w:lang w:val="en-US"/>
                </w:rPr>
                <w:t>http://def.wmo.int/opm/2013/req/xsd-observable-property</w:t>
              </w:r>
            </w:hyperlink>
            <w:r w:rsidR="00C90D23" w:rsidRPr="00CD3DFC">
              <w:rPr>
                <w:lang w:val="en-US"/>
              </w:rPr>
              <w:t xml:space="preserve">, </w:t>
            </w:r>
            <w:r w:rsidR="00C90D0F" w:rsidRPr="00CD3DFC">
              <w:rPr>
                <w:lang w:val="en-US"/>
              </w:rPr>
              <w:t>203-15-Ext.3</w:t>
            </w:r>
          </w:p>
        </w:tc>
      </w:tr>
      <w:tr w:rsidR="00C90D23" w:rsidRPr="00CD3DFC" w14:paraId="76A07AB7" w14:textId="77777777" w:rsidTr="005631C1">
        <w:trPr>
          <w:cantSplit/>
          <w:jc w:val="center"/>
        </w:trPr>
        <w:tc>
          <w:tcPr>
            <w:tcW w:w="1860" w:type="dxa"/>
            <w:shd w:val="clear" w:color="auto" w:fill="F2F2F2"/>
          </w:tcPr>
          <w:p w14:paraId="325DC749" w14:textId="77777777" w:rsidR="00C90D23" w:rsidRPr="0011571C" w:rsidRDefault="00C90D23" w:rsidP="005631C1">
            <w:pPr>
              <w:pStyle w:val="Tablebodyshaded"/>
            </w:pPr>
            <w:r w:rsidRPr="0011571C">
              <w:t>Requirement</w:t>
            </w:r>
          </w:p>
        </w:tc>
        <w:tc>
          <w:tcPr>
            <w:tcW w:w="7899" w:type="dxa"/>
          </w:tcPr>
          <w:p w14:paraId="52B2F6C9" w14:textId="77777777" w:rsidR="00BF3849" w:rsidRPr="0011571C" w:rsidRDefault="00CD3DFC" w:rsidP="00C90D23">
            <w:pPr>
              <w:pStyle w:val="Tablebody"/>
            </w:pPr>
            <w:hyperlink r:id="rId390" w:history="1">
              <w:r w:rsidR="00C90D23" w:rsidRPr="0011571C">
                <w:rPr>
                  <w:rStyle w:val="Hyperlink"/>
                </w:rPr>
                <w:t>http://def.wmo.int/opm/2013/req/xsd-qualified-observable-property/valid</w:t>
              </w:r>
            </w:hyperlink>
          </w:p>
          <w:p w14:paraId="36B270DC" w14:textId="77777777" w:rsidR="00C90D23" w:rsidRPr="00CD3DFC" w:rsidRDefault="00C90D23" w:rsidP="00C90D23">
            <w:pPr>
              <w:pStyle w:val="Tablebody"/>
              <w:rPr>
                <w:lang w:val="en-US"/>
              </w:rPr>
            </w:pPr>
            <w:r w:rsidRPr="00CD3DFC">
              <w:rPr>
                <w:lang w:val="en-US"/>
              </w:rPr>
              <w:t>The content model of this element shall have a value that matches the content model of opm:QualifiedObservableProperty.</w:t>
            </w:r>
          </w:p>
        </w:tc>
      </w:tr>
      <w:tr w:rsidR="00C90D23" w:rsidRPr="00CD3DFC" w14:paraId="00649F37" w14:textId="77777777" w:rsidTr="005631C1">
        <w:trPr>
          <w:cantSplit/>
          <w:jc w:val="center"/>
        </w:trPr>
        <w:tc>
          <w:tcPr>
            <w:tcW w:w="1860" w:type="dxa"/>
            <w:shd w:val="clear" w:color="auto" w:fill="F2F2F2"/>
          </w:tcPr>
          <w:p w14:paraId="0590B3AC" w14:textId="77777777" w:rsidR="00C90D23" w:rsidRPr="0011571C" w:rsidRDefault="00C90D23" w:rsidP="005631C1">
            <w:pPr>
              <w:pStyle w:val="Tablebodyshaded"/>
            </w:pPr>
            <w:r w:rsidRPr="0011571C">
              <w:t>Requirement</w:t>
            </w:r>
          </w:p>
        </w:tc>
        <w:tc>
          <w:tcPr>
            <w:tcW w:w="7899" w:type="dxa"/>
          </w:tcPr>
          <w:p w14:paraId="1B498442" w14:textId="77777777" w:rsidR="00BF3849" w:rsidRPr="0011571C" w:rsidRDefault="00CD3DFC" w:rsidP="00C90D23">
            <w:pPr>
              <w:pStyle w:val="Tablebody"/>
            </w:pPr>
            <w:hyperlink r:id="rId391" w:history="1">
              <w:r w:rsidR="00C90D23" w:rsidRPr="0011571C">
                <w:rPr>
                  <w:rStyle w:val="Hyperlink"/>
                </w:rPr>
                <w:t>http://def.wmo.int/opm/2013/req/xsd-qualified-observable-property/base-property</w:t>
              </w:r>
            </w:hyperlink>
          </w:p>
          <w:p w14:paraId="6E63A959" w14:textId="77777777" w:rsidR="00C90D23" w:rsidRPr="00CD3DFC" w:rsidRDefault="00C90D23" w:rsidP="00C90D23">
            <w:pPr>
              <w:pStyle w:val="Tablebody"/>
              <w:rPr>
                <w:lang w:val="en-US"/>
              </w:rPr>
            </w:pPr>
            <w:r w:rsidRPr="00CD3DFC">
              <w:rPr>
                <w:lang w:val="en-US"/>
              </w:rPr>
              <w:t>The XML element //opm:QualifiedObservableProperty/opm:baseProperty shall either contain a valid child element opm:ObservableProperty (or element within the substitution group of opm:ObservableProperty) that describes the base property or provide a reference to the definition of the base property using the xlink:href attribute to indicate the URL where a description is located.</w:t>
            </w:r>
          </w:p>
        </w:tc>
      </w:tr>
      <w:tr w:rsidR="00C90D23" w:rsidRPr="00CD3DFC" w14:paraId="439BBE70" w14:textId="77777777" w:rsidTr="005631C1">
        <w:trPr>
          <w:cantSplit/>
          <w:jc w:val="center"/>
        </w:trPr>
        <w:tc>
          <w:tcPr>
            <w:tcW w:w="1860" w:type="dxa"/>
            <w:shd w:val="clear" w:color="auto" w:fill="F2F2F2"/>
          </w:tcPr>
          <w:p w14:paraId="2F3CB967" w14:textId="77777777" w:rsidR="00C90D23" w:rsidRPr="0011571C" w:rsidRDefault="00C90D23" w:rsidP="005631C1">
            <w:pPr>
              <w:pStyle w:val="Tablebodyshaded"/>
            </w:pPr>
            <w:r w:rsidRPr="0011571C">
              <w:t>Requirement</w:t>
            </w:r>
          </w:p>
        </w:tc>
        <w:tc>
          <w:tcPr>
            <w:tcW w:w="7899" w:type="dxa"/>
          </w:tcPr>
          <w:p w14:paraId="47A175A4" w14:textId="77777777" w:rsidR="00BF3849" w:rsidRPr="0011571C" w:rsidRDefault="00CD3DFC" w:rsidP="00C90D23">
            <w:pPr>
              <w:pStyle w:val="Tablebody"/>
            </w:pPr>
            <w:hyperlink r:id="rId392" w:history="1">
              <w:r w:rsidR="00C90D23" w:rsidRPr="0011571C">
                <w:rPr>
                  <w:rStyle w:val="Hyperlink"/>
                </w:rPr>
                <w:t>http://def.wmo.int/opm/2013/req/xsd-qualified-observable-property/specified-unit-of-measure</w:t>
              </w:r>
            </w:hyperlink>
          </w:p>
          <w:p w14:paraId="182AF8E9" w14:textId="77777777" w:rsidR="00C90D23" w:rsidRPr="00CD3DFC" w:rsidRDefault="00C90D23" w:rsidP="00C90D23">
            <w:pPr>
              <w:pStyle w:val="Tablebody"/>
              <w:rPr>
                <w:lang w:val="en-US"/>
              </w:rPr>
            </w:pPr>
            <w:r w:rsidRPr="00CD3DFC">
              <w:rPr>
                <w:lang w:val="en-US"/>
              </w:rPr>
              <w:t>If the base property is qualified such that values of the qualified observable property are always provided using a given unit of measurement, the XML attribute //opm:QualifiedObservableProperty/opm:unitOfMeasure/@uom shall be used to specify that unit of measurement.</w:t>
            </w:r>
          </w:p>
        </w:tc>
      </w:tr>
      <w:tr w:rsidR="00C90D23" w:rsidRPr="00CD3DFC" w14:paraId="13D7D8F8" w14:textId="77777777" w:rsidTr="005631C1">
        <w:trPr>
          <w:cantSplit/>
          <w:jc w:val="center"/>
        </w:trPr>
        <w:tc>
          <w:tcPr>
            <w:tcW w:w="1860" w:type="dxa"/>
            <w:shd w:val="clear" w:color="auto" w:fill="F2F2F2"/>
          </w:tcPr>
          <w:p w14:paraId="48E5A694" w14:textId="77777777" w:rsidR="00C90D23" w:rsidRPr="0011571C" w:rsidRDefault="00C90D23" w:rsidP="005631C1">
            <w:pPr>
              <w:pStyle w:val="Tablebodyshaded"/>
            </w:pPr>
            <w:r w:rsidRPr="0011571C">
              <w:t>Requirement</w:t>
            </w:r>
          </w:p>
        </w:tc>
        <w:tc>
          <w:tcPr>
            <w:tcW w:w="7899" w:type="dxa"/>
          </w:tcPr>
          <w:p w14:paraId="2D345814" w14:textId="77777777" w:rsidR="00BF3849" w:rsidRPr="0011571C" w:rsidRDefault="00CD3DFC" w:rsidP="00C90D23">
            <w:pPr>
              <w:pStyle w:val="Tablebody"/>
            </w:pPr>
            <w:hyperlink r:id="rId393" w:history="1">
              <w:r w:rsidR="00C90D23" w:rsidRPr="0011571C">
                <w:rPr>
                  <w:rStyle w:val="Hyperlink"/>
                </w:rPr>
                <w:t>http://def.wmo.int/opm/2013/req/xsd-qualified-observable-property/valid-unit-of-measure</w:t>
              </w:r>
            </w:hyperlink>
          </w:p>
          <w:p w14:paraId="4C23C8B6" w14:textId="77777777" w:rsidR="00C90D23" w:rsidRPr="00CD3DFC" w:rsidRDefault="00C90D23" w:rsidP="00C90D23">
            <w:pPr>
              <w:pStyle w:val="Tablebody"/>
              <w:rPr>
                <w:lang w:val="en-US"/>
              </w:rPr>
            </w:pPr>
            <w:r w:rsidRPr="00CD3DFC">
              <w:rPr>
                <w:lang w:val="en-US"/>
              </w:rPr>
              <w:t>If specified, the unit of measurement referenced via XML attribute //opm:QualifiedObservableProperty/opm:unitOfMeasure/@uom shall be appropriate for the base property.</w:t>
            </w:r>
          </w:p>
        </w:tc>
      </w:tr>
      <w:tr w:rsidR="00C90D23" w:rsidRPr="00CD3DFC" w14:paraId="76B1198D" w14:textId="77777777" w:rsidTr="005631C1">
        <w:trPr>
          <w:cantSplit/>
          <w:jc w:val="center"/>
        </w:trPr>
        <w:tc>
          <w:tcPr>
            <w:tcW w:w="1860" w:type="dxa"/>
            <w:shd w:val="clear" w:color="auto" w:fill="F2F2F2"/>
          </w:tcPr>
          <w:p w14:paraId="5AAB5651" w14:textId="77777777" w:rsidR="00C90D23" w:rsidRPr="0011571C" w:rsidRDefault="00C90D23" w:rsidP="005631C1">
            <w:pPr>
              <w:pStyle w:val="Tablebodyshaded"/>
            </w:pPr>
            <w:r w:rsidRPr="0011571C">
              <w:t>Requirement</w:t>
            </w:r>
          </w:p>
        </w:tc>
        <w:tc>
          <w:tcPr>
            <w:tcW w:w="7899" w:type="dxa"/>
          </w:tcPr>
          <w:p w14:paraId="7A1B526A" w14:textId="77777777" w:rsidR="00BF3849" w:rsidRPr="0011571C" w:rsidRDefault="00CD3DFC" w:rsidP="00C90D23">
            <w:pPr>
              <w:pStyle w:val="Tablebody"/>
            </w:pPr>
            <w:hyperlink r:id="rId394" w:history="1">
              <w:r w:rsidR="00C90D23" w:rsidRPr="0011571C">
                <w:rPr>
                  <w:rStyle w:val="Hyperlink"/>
                </w:rPr>
                <w:t>http://def.wmo.int/opm/2013/req/xsd-qualified-observable-property/qualifier</w:t>
              </w:r>
            </w:hyperlink>
          </w:p>
          <w:p w14:paraId="0535A96B" w14:textId="77777777" w:rsidR="00C90D23" w:rsidRPr="00CD3DFC" w:rsidRDefault="00C90D23" w:rsidP="00C90D23">
            <w:pPr>
              <w:pStyle w:val="Tablebody"/>
              <w:rPr>
                <w:lang w:val="en-US"/>
              </w:rPr>
            </w:pPr>
            <w:r w:rsidRPr="00CD3DFC">
              <w:rPr>
                <w:lang w:val="en-US"/>
              </w:rPr>
              <w:t>If specified, the XML element //opm:QualifiedObservableProperty/opm:qualifier shall contain a valid child element opm:StatisticalQualifier that provides details of any statistical qualification applied to the base property.</w:t>
            </w:r>
          </w:p>
        </w:tc>
      </w:tr>
      <w:tr w:rsidR="00C90D23" w:rsidRPr="00CD3DFC" w14:paraId="2630C3C5" w14:textId="77777777" w:rsidTr="005631C1">
        <w:trPr>
          <w:cantSplit/>
          <w:jc w:val="center"/>
        </w:trPr>
        <w:tc>
          <w:tcPr>
            <w:tcW w:w="1860" w:type="dxa"/>
            <w:shd w:val="clear" w:color="auto" w:fill="F2F2F2"/>
          </w:tcPr>
          <w:p w14:paraId="032E3275" w14:textId="77777777" w:rsidR="00C90D23" w:rsidRPr="0011571C" w:rsidRDefault="00C90D23" w:rsidP="005631C1">
            <w:pPr>
              <w:pStyle w:val="Tablebodyshaded"/>
            </w:pPr>
            <w:r w:rsidRPr="0011571C">
              <w:t>Requirement</w:t>
            </w:r>
          </w:p>
        </w:tc>
        <w:tc>
          <w:tcPr>
            <w:tcW w:w="7899" w:type="dxa"/>
          </w:tcPr>
          <w:p w14:paraId="1E526C47" w14:textId="77777777" w:rsidR="00BF3849" w:rsidRPr="0011571C" w:rsidRDefault="00CD3DFC" w:rsidP="00C90D23">
            <w:pPr>
              <w:pStyle w:val="Tablebody"/>
            </w:pPr>
            <w:hyperlink r:id="rId395" w:history="1">
              <w:r w:rsidR="00C90D23" w:rsidRPr="0011571C">
                <w:rPr>
                  <w:rStyle w:val="Hyperlink"/>
                </w:rPr>
                <w:t>http://def.wmo.int/opm/2013/req/xsd-qualified-observable-property/constraint</w:t>
              </w:r>
            </w:hyperlink>
          </w:p>
          <w:p w14:paraId="5B1094FE" w14:textId="77777777" w:rsidR="00C90D23" w:rsidRPr="00CD3DFC" w:rsidRDefault="00C90D23" w:rsidP="00C90D23">
            <w:pPr>
              <w:pStyle w:val="Tablebody"/>
              <w:rPr>
                <w:lang w:val="en-US"/>
              </w:rPr>
            </w:pPr>
            <w:r w:rsidRPr="00CD3DFC">
              <w:rPr>
                <w:lang w:val="en-US"/>
              </w:rPr>
              <w:t>If specified, the XML element //opm:QualifiedObservableProperty/opm:constraint shall contain a valid child element opm:Constraint, or element in the substitution group of opm:Constraint, that provides details of any constraint applied to the base property.</w:t>
            </w:r>
          </w:p>
        </w:tc>
      </w:tr>
      <w:tr w:rsidR="00C90D23" w:rsidRPr="00CD3DFC" w14:paraId="69D34103" w14:textId="77777777" w:rsidTr="005631C1">
        <w:trPr>
          <w:cantSplit/>
          <w:jc w:val="center"/>
        </w:trPr>
        <w:tc>
          <w:tcPr>
            <w:tcW w:w="1860" w:type="dxa"/>
            <w:shd w:val="clear" w:color="auto" w:fill="F2F2F2"/>
          </w:tcPr>
          <w:p w14:paraId="37D31AD5" w14:textId="77777777" w:rsidR="00C90D23" w:rsidRPr="0011571C" w:rsidRDefault="00C90D23" w:rsidP="005631C1">
            <w:pPr>
              <w:pStyle w:val="Tablebodyshaded"/>
            </w:pPr>
            <w:r w:rsidRPr="0011571C">
              <w:t>Recommendation</w:t>
            </w:r>
          </w:p>
        </w:tc>
        <w:tc>
          <w:tcPr>
            <w:tcW w:w="7899" w:type="dxa"/>
          </w:tcPr>
          <w:p w14:paraId="38B9350C" w14:textId="77777777" w:rsidR="00BF3849" w:rsidRPr="0011571C" w:rsidRDefault="00CD3DFC" w:rsidP="00C90D23">
            <w:pPr>
              <w:pStyle w:val="Tablebody"/>
            </w:pPr>
            <w:hyperlink r:id="rId396" w:history="1">
              <w:r w:rsidR="00C90D23" w:rsidRPr="0011571C">
                <w:rPr>
                  <w:rStyle w:val="Hyperlink"/>
                </w:rPr>
                <w:t>http://def.wmo.int/opm/2013/req/xsd-qualified-observable-property/minimal-qualification</w:t>
              </w:r>
            </w:hyperlink>
          </w:p>
          <w:p w14:paraId="3434D4C4" w14:textId="77777777" w:rsidR="00C90D23" w:rsidRPr="00CD3DFC" w:rsidRDefault="00C90D23" w:rsidP="00C90D23">
            <w:pPr>
              <w:pStyle w:val="Tablebody"/>
              <w:rPr>
                <w:lang w:val="en-US"/>
              </w:rPr>
            </w:pPr>
            <w:r w:rsidRPr="00CD3DFC">
              <w:rPr>
                <w:lang w:val="en-US"/>
              </w:rPr>
              <w:t xml:space="preserve">At least one of the XML elements //opm:QualifiedObservableProperty/opm:unitOfMeasure, //opm:QualifiedObservableProperty/opm:qualifier or //opm:QualifiedObservableProperty/opm:constraint should be included within a qualified observable property. </w:t>
            </w:r>
          </w:p>
        </w:tc>
      </w:tr>
    </w:tbl>
    <w:p w14:paraId="6871F9D0" w14:textId="77777777" w:rsidR="00C90D23" w:rsidRPr="0011571C" w:rsidRDefault="00C90D23" w:rsidP="00DC28D7">
      <w:pPr>
        <w:pStyle w:val="Note"/>
      </w:pPr>
      <w:r w:rsidRPr="0011571C">
        <w:t>Note:</w:t>
      </w:r>
      <w:r w:rsidRPr="0011571C">
        <w:tab/>
        <w:t xml:space="preserve">Units of measurement are specified in accordance with </w:t>
      </w:r>
      <w:r w:rsidR="0090281C" w:rsidRPr="0011571C">
        <w:t>1.9</w:t>
      </w:r>
      <w:r w:rsidR="00F9712B" w:rsidRPr="0011571C">
        <w:t xml:space="preserve"> above</w:t>
      </w:r>
      <w:r w:rsidRPr="0011571C">
        <w:t>.</w:t>
      </w:r>
    </w:p>
    <w:p w14:paraId="778985B6" w14:textId="77777777" w:rsidR="00C90D23" w:rsidRPr="00CD3DFC" w:rsidRDefault="00C90D23" w:rsidP="00441D75">
      <w:pPr>
        <w:pStyle w:val="CodesheadingExt"/>
        <w:rPr>
          <w:lang w:val="en-US"/>
        </w:rPr>
      </w:pPr>
      <w:bookmarkStart w:id="65" w:name="_Toc392055720"/>
      <w:r w:rsidRPr="00CD3DFC">
        <w:rPr>
          <w:lang w:val="en-US"/>
        </w:rPr>
        <w:t>203</w:t>
      </w:r>
      <w:r w:rsidR="00CE0D0F" w:rsidRPr="00CD3DFC">
        <w:rPr>
          <w:lang w:val="en-US"/>
        </w:rPr>
        <w:t>-15-Ext.</w:t>
      </w:r>
      <w:r w:rsidRPr="00CD3DFC">
        <w:rPr>
          <w:lang w:val="en-US"/>
        </w:rPr>
        <w:t>6</w:t>
      </w:r>
      <w:r w:rsidR="00AC2FFC" w:rsidRPr="00CD3DFC">
        <w:rPr>
          <w:lang w:val="en-US"/>
        </w:rPr>
        <w:tab/>
        <w:t>Requirements class</w:t>
      </w:r>
      <w:r w:rsidRPr="00CD3DFC">
        <w:rPr>
          <w:lang w:val="en-US"/>
        </w:rPr>
        <w:t>: Statistical qualifier</w:t>
      </w:r>
      <w:bookmarkEnd w:id="65"/>
    </w:p>
    <w:p w14:paraId="71DB9F8F" w14:textId="77777777" w:rsidR="00C90D23" w:rsidRPr="00CD3DFC" w:rsidRDefault="00C90D23" w:rsidP="00441D75">
      <w:pPr>
        <w:pStyle w:val="CodesbodytextExt"/>
        <w:rPr>
          <w:lang w:val="en-US"/>
        </w:rPr>
      </w:pPr>
      <w:r w:rsidRPr="00CD3DFC">
        <w:rPr>
          <w:lang w:val="en-US"/>
        </w:rPr>
        <w:t>203</w:t>
      </w:r>
      <w:r w:rsidR="00CE0D0F" w:rsidRPr="00CD3DFC">
        <w:rPr>
          <w:lang w:val="en-US"/>
        </w:rPr>
        <w:t>-15-Ext.</w:t>
      </w:r>
      <w:r w:rsidRPr="00CD3DFC">
        <w:rPr>
          <w:lang w:val="en-US"/>
        </w:rPr>
        <w:t>6.1</w:t>
      </w:r>
      <w:r w:rsidRPr="00CD3DFC">
        <w:rPr>
          <w:lang w:val="en-US"/>
        </w:rPr>
        <w:tab/>
        <w:t>This requirements class is used to describe the representation of statistical qualifiers applied to an observable property.</w:t>
      </w:r>
    </w:p>
    <w:p w14:paraId="11852850" w14:textId="77777777" w:rsidR="00C90D23" w:rsidRPr="0011571C" w:rsidRDefault="00C90D23" w:rsidP="00DC28D7">
      <w:pPr>
        <w:pStyle w:val="Note"/>
      </w:pPr>
      <w:r w:rsidRPr="0011571C">
        <w:t>Note:</w:t>
      </w:r>
      <w:r w:rsidRPr="0011571C">
        <w:tab/>
        <w:t>Typically</w:t>
      </w:r>
      <w:r w:rsidR="00D70444" w:rsidRPr="0011571C">
        <w:t>,</w:t>
      </w:r>
      <w:r w:rsidRPr="0011571C">
        <w:t xml:space="preserve"> statistical qualification is based on some geometric or temporal aggregation using a given statistical function</w:t>
      </w:r>
      <w:r w:rsidR="00D70444" w:rsidRPr="0011571C">
        <w:t>,</w:t>
      </w:r>
      <w:r w:rsidRPr="0011571C">
        <w:t xml:space="preserve"> for example, the maximum temperature in a 24-hour duration.</w:t>
      </w:r>
    </w:p>
    <w:p w14:paraId="3C68462D" w14:textId="77777777" w:rsidR="00C90D23" w:rsidRPr="00CD3DFC" w:rsidRDefault="00C90D23" w:rsidP="00441D75">
      <w:pPr>
        <w:pStyle w:val="CodesbodytextExt"/>
        <w:rPr>
          <w:lang w:val="en-US"/>
        </w:rPr>
      </w:pPr>
      <w:r w:rsidRPr="00CD3DFC">
        <w:rPr>
          <w:lang w:val="en-US"/>
        </w:rPr>
        <w:t>203</w:t>
      </w:r>
      <w:r w:rsidR="00CE0D0F" w:rsidRPr="00CD3DFC">
        <w:rPr>
          <w:lang w:val="en-US"/>
        </w:rPr>
        <w:t>-15-Ext.</w:t>
      </w:r>
      <w:r w:rsidRPr="00CD3DFC">
        <w:rPr>
          <w:lang w:val="en-US"/>
        </w:rPr>
        <w:t>6.2</w:t>
      </w:r>
      <w:r w:rsidRPr="00CD3DFC">
        <w:rPr>
          <w:lang w:val="en-US"/>
        </w:rPr>
        <w:tab/>
        <w:t xml:space="preserve">XML elements describing statistical qualification of observable properties shall conform to all </w:t>
      </w:r>
      <w:r w:rsidR="00AC23BC" w:rsidRPr="00CD3DFC">
        <w:rPr>
          <w:lang w:val="en-US"/>
        </w:rPr>
        <w:t>r</w:t>
      </w:r>
      <w:r w:rsidRPr="00CD3DFC">
        <w:rPr>
          <w:lang w:val="en-US"/>
        </w:rPr>
        <w:t>equirements specified in</w:t>
      </w:r>
      <w:r w:rsidR="00640C2C" w:rsidRPr="00CD3DFC">
        <w:rPr>
          <w:lang w:val="en-US"/>
        </w:rPr>
        <w:t xml:space="preserve"> </w:t>
      </w:r>
      <w:r w:rsidR="00C71E2C" w:rsidRPr="00CD3DFC">
        <w:rPr>
          <w:lang w:val="en-US"/>
        </w:rPr>
        <w:t>Table </w:t>
      </w:r>
      <w:r w:rsidR="00CE0D0F" w:rsidRPr="00CD3DFC">
        <w:rPr>
          <w:lang w:val="en-US"/>
        </w:rPr>
        <w:t>203-15-Ext.</w:t>
      </w:r>
      <w:r w:rsidR="00F113F1" w:rsidRPr="00CD3DFC">
        <w:rPr>
          <w:lang w:val="en-US"/>
        </w:rPr>
        <w:t>7</w:t>
      </w:r>
      <w:r w:rsidR="00640C2C" w:rsidRPr="00CD3DFC">
        <w:rPr>
          <w:lang w:val="en-US"/>
        </w:rPr>
        <w:t>.</w:t>
      </w:r>
    </w:p>
    <w:p w14:paraId="07590045" w14:textId="77777777" w:rsidR="000F7C16" w:rsidRPr="00CD3DFC" w:rsidRDefault="000F7C16" w:rsidP="000F7C16">
      <w:pPr>
        <w:pStyle w:val="CodesbodytextExt"/>
        <w:rPr>
          <w:lang w:val="en-US"/>
        </w:rPr>
      </w:pPr>
      <w:bookmarkStart w:id="66" w:name="_Ref385946186"/>
      <w:r w:rsidRPr="00CD3DFC">
        <w:rPr>
          <w:lang w:val="en-US"/>
        </w:rPr>
        <w:t>203-15-Ext.6.3</w:t>
      </w:r>
      <w:r w:rsidRPr="00CD3DFC">
        <w:rPr>
          <w:lang w:val="en-US"/>
        </w:rPr>
        <w:tab/>
        <w:t xml:space="preserve">XML elements describing statistical qualification of </w:t>
      </w:r>
      <w:r w:rsidR="00EE69B5" w:rsidRPr="00CD3DFC">
        <w:rPr>
          <w:lang w:val="en-US"/>
        </w:rPr>
        <w:t xml:space="preserve">observable </w:t>
      </w:r>
      <w:r w:rsidRPr="00CD3DFC">
        <w:rPr>
          <w:lang w:val="en-US"/>
        </w:rPr>
        <w:t>properties shall conform to all requirements of all relevant dependencies specified in Table 203-15-Ext.7.</w:t>
      </w:r>
    </w:p>
    <w:p w14:paraId="7C6C1B53" w14:textId="77777777" w:rsidR="00C90D23" w:rsidRPr="00CD3DFC" w:rsidRDefault="00C71E2C" w:rsidP="00DC28D7">
      <w:pPr>
        <w:pStyle w:val="Tablecaption"/>
        <w:rPr>
          <w:lang w:val="en-US"/>
        </w:rPr>
      </w:pPr>
      <w:r w:rsidRPr="00CD3DFC">
        <w:rPr>
          <w:lang w:val="en-US"/>
        </w:rPr>
        <w:t>Table </w:t>
      </w:r>
      <w:r w:rsidR="00CE0D0F" w:rsidRPr="00CD3DFC">
        <w:rPr>
          <w:lang w:val="en-US"/>
        </w:rPr>
        <w:t>203-15-Ext.</w:t>
      </w:r>
      <w:r w:rsidR="00F113F1" w:rsidRPr="00CD3DFC">
        <w:rPr>
          <w:lang w:val="en-US"/>
        </w:rPr>
        <w:t>7</w:t>
      </w:r>
      <w:bookmarkEnd w:id="66"/>
      <w:r w:rsidR="00C90D23" w:rsidRPr="00CD3DFC">
        <w:rPr>
          <w:lang w:val="en-US"/>
        </w:rPr>
        <w:t>. Requirements class xsd-statistical-qualifier</w:t>
      </w:r>
    </w:p>
    <w:p w14:paraId="5A612B33" w14:textId="148BF530"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BodyRows="9"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1860"/>
        <w:gridCol w:w="7899"/>
      </w:tblGrid>
      <w:tr w:rsidR="00C90D23" w:rsidRPr="0011571C" w14:paraId="43E2F57A" w14:textId="77777777" w:rsidTr="00576CB0">
        <w:trPr>
          <w:cantSplit/>
          <w:tblHeader/>
          <w:jc w:val="center"/>
        </w:trPr>
        <w:tc>
          <w:tcPr>
            <w:tcW w:w="9759" w:type="dxa"/>
            <w:gridSpan w:val="2"/>
            <w:shd w:val="clear" w:color="auto" w:fill="F2F2F2"/>
          </w:tcPr>
          <w:p w14:paraId="5CC31AAB" w14:textId="77777777" w:rsidR="00C90D23" w:rsidRPr="0011571C" w:rsidRDefault="006E4C6C" w:rsidP="00C90D23">
            <w:pPr>
              <w:pStyle w:val="Tableheader"/>
            </w:pPr>
            <w:r w:rsidRPr="0011571C">
              <w:t>Requirements class</w:t>
            </w:r>
          </w:p>
        </w:tc>
      </w:tr>
      <w:tr w:rsidR="00C90D23" w:rsidRPr="0011571C" w14:paraId="3AACF723" w14:textId="77777777" w:rsidTr="00576CB0">
        <w:trPr>
          <w:cantSplit/>
          <w:jc w:val="center"/>
        </w:trPr>
        <w:tc>
          <w:tcPr>
            <w:tcW w:w="9759" w:type="dxa"/>
            <w:gridSpan w:val="2"/>
          </w:tcPr>
          <w:p w14:paraId="74F01D9D" w14:textId="77777777" w:rsidR="00C90D23" w:rsidRPr="0011571C" w:rsidRDefault="00CD3DFC" w:rsidP="00C90D23">
            <w:pPr>
              <w:pStyle w:val="Tablebody"/>
            </w:pPr>
            <w:hyperlink r:id="rId397" w:history="1">
              <w:r w:rsidR="00C90D23" w:rsidRPr="0011571C">
                <w:rPr>
                  <w:rStyle w:val="Hyperlink"/>
                </w:rPr>
                <w:t>http://def.wmo.int/opm/2013/req/xsd-statistical-qualifier</w:t>
              </w:r>
            </w:hyperlink>
            <w:r w:rsidR="00C90D23" w:rsidRPr="0011571C">
              <w:t xml:space="preserve"> </w:t>
            </w:r>
          </w:p>
        </w:tc>
      </w:tr>
      <w:tr w:rsidR="00C90D23" w:rsidRPr="0011571C" w14:paraId="1DA840DE" w14:textId="77777777" w:rsidTr="005631C1">
        <w:trPr>
          <w:cantSplit/>
          <w:jc w:val="center"/>
        </w:trPr>
        <w:tc>
          <w:tcPr>
            <w:tcW w:w="1860" w:type="dxa"/>
          </w:tcPr>
          <w:p w14:paraId="1891D129" w14:textId="77777777" w:rsidR="00C90D23" w:rsidRPr="0011571C" w:rsidRDefault="006A236F" w:rsidP="00C90D23">
            <w:pPr>
              <w:pStyle w:val="Tablebody"/>
            </w:pPr>
            <w:r w:rsidRPr="0011571C">
              <w:t>Target type</w:t>
            </w:r>
          </w:p>
        </w:tc>
        <w:tc>
          <w:tcPr>
            <w:tcW w:w="7899" w:type="dxa"/>
          </w:tcPr>
          <w:p w14:paraId="2D11C466" w14:textId="77777777" w:rsidR="00C90D23" w:rsidRPr="0011571C" w:rsidRDefault="00C90D23" w:rsidP="00C90D23">
            <w:pPr>
              <w:pStyle w:val="Tablebody"/>
            </w:pPr>
            <w:r w:rsidRPr="0011571C">
              <w:t>Data instance</w:t>
            </w:r>
          </w:p>
        </w:tc>
      </w:tr>
      <w:tr w:rsidR="00C90D23" w:rsidRPr="0011571C" w14:paraId="7F74BA75" w14:textId="77777777" w:rsidTr="005631C1">
        <w:trPr>
          <w:cantSplit/>
          <w:jc w:val="center"/>
        </w:trPr>
        <w:tc>
          <w:tcPr>
            <w:tcW w:w="1860" w:type="dxa"/>
          </w:tcPr>
          <w:p w14:paraId="5ACD46E2" w14:textId="77777777" w:rsidR="00C90D23" w:rsidRPr="0011571C" w:rsidRDefault="00C90D23" w:rsidP="00C90D23">
            <w:pPr>
              <w:pStyle w:val="Tablebody"/>
            </w:pPr>
            <w:r w:rsidRPr="0011571C">
              <w:t>Name</w:t>
            </w:r>
          </w:p>
        </w:tc>
        <w:tc>
          <w:tcPr>
            <w:tcW w:w="7899" w:type="dxa"/>
          </w:tcPr>
          <w:p w14:paraId="10253BD3" w14:textId="77777777" w:rsidR="00C90D23" w:rsidRPr="0011571C" w:rsidRDefault="00C90D23" w:rsidP="00C90D23">
            <w:pPr>
              <w:pStyle w:val="Tablebody"/>
            </w:pPr>
            <w:r w:rsidRPr="0011571C">
              <w:t>Statistical qualifier</w:t>
            </w:r>
          </w:p>
        </w:tc>
      </w:tr>
      <w:tr w:rsidR="00C90D23" w:rsidRPr="00CD3DFC" w14:paraId="1555CBB2" w14:textId="77777777" w:rsidTr="005631C1">
        <w:trPr>
          <w:cantSplit/>
          <w:jc w:val="center"/>
        </w:trPr>
        <w:tc>
          <w:tcPr>
            <w:tcW w:w="1860" w:type="dxa"/>
            <w:shd w:val="clear" w:color="auto" w:fill="F2F2F2"/>
          </w:tcPr>
          <w:p w14:paraId="3C220C2C" w14:textId="77777777" w:rsidR="00C90D23" w:rsidRPr="0011571C" w:rsidRDefault="00C90D23" w:rsidP="005631C1">
            <w:pPr>
              <w:pStyle w:val="Tablebodyshaded"/>
            </w:pPr>
            <w:r w:rsidRPr="0011571C">
              <w:t>Requirement</w:t>
            </w:r>
          </w:p>
        </w:tc>
        <w:tc>
          <w:tcPr>
            <w:tcW w:w="7899" w:type="dxa"/>
          </w:tcPr>
          <w:p w14:paraId="0139BC98" w14:textId="77777777" w:rsidR="00BF3849" w:rsidRPr="0011571C" w:rsidRDefault="00CD3DFC" w:rsidP="00C90D23">
            <w:pPr>
              <w:pStyle w:val="Tablebody"/>
            </w:pPr>
            <w:hyperlink r:id="rId398" w:history="1">
              <w:r w:rsidR="00C90D23" w:rsidRPr="0011571C">
                <w:rPr>
                  <w:rStyle w:val="Hyperlink"/>
                </w:rPr>
                <w:t>http://def.wmo.int/opm/2013/req/xsd-statistical-qualifier/valid</w:t>
              </w:r>
            </w:hyperlink>
          </w:p>
          <w:p w14:paraId="1F04C712" w14:textId="77777777" w:rsidR="00C90D23" w:rsidRPr="00CD3DFC" w:rsidRDefault="00C90D23" w:rsidP="00C90D23">
            <w:pPr>
              <w:pStyle w:val="Tablebody"/>
              <w:rPr>
                <w:lang w:val="en-US"/>
              </w:rPr>
            </w:pPr>
            <w:r w:rsidRPr="00CD3DFC">
              <w:rPr>
                <w:lang w:val="en-US"/>
              </w:rPr>
              <w:t>The content model of this element shall have a value that matches the content model of opm:StatisticalQualifier.</w:t>
            </w:r>
          </w:p>
        </w:tc>
      </w:tr>
      <w:tr w:rsidR="00C90D23" w:rsidRPr="00CD3DFC" w14:paraId="79F00569" w14:textId="77777777" w:rsidTr="005631C1">
        <w:trPr>
          <w:cantSplit/>
          <w:jc w:val="center"/>
        </w:trPr>
        <w:tc>
          <w:tcPr>
            <w:tcW w:w="1860" w:type="dxa"/>
            <w:shd w:val="clear" w:color="auto" w:fill="F2F2F2"/>
          </w:tcPr>
          <w:p w14:paraId="17741597" w14:textId="77777777" w:rsidR="00C90D23" w:rsidRPr="0011571C" w:rsidRDefault="00C90D23" w:rsidP="005631C1">
            <w:pPr>
              <w:pStyle w:val="Tablebodyshaded"/>
            </w:pPr>
            <w:r w:rsidRPr="0011571C">
              <w:t>Requirement</w:t>
            </w:r>
          </w:p>
        </w:tc>
        <w:tc>
          <w:tcPr>
            <w:tcW w:w="7899" w:type="dxa"/>
          </w:tcPr>
          <w:p w14:paraId="5B6CFA3D" w14:textId="77777777" w:rsidR="00BF3849" w:rsidRPr="0011571C" w:rsidRDefault="00CD3DFC" w:rsidP="00C90D23">
            <w:pPr>
              <w:pStyle w:val="Tablebody"/>
            </w:pPr>
            <w:hyperlink r:id="rId399" w:history="1">
              <w:r w:rsidR="00C90D23" w:rsidRPr="0011571C">
                <w:rPr>
                  <w:rStyle w:val="Hyperlink"/>
                </w:rPr>
                <w:t>http://def.wmo.int/opm/2013/req/xsd-statistical-qualifier/statistical-function-code</w:t>
              </w:r>
            </w:hyperlink>
          </w:p>
          <w:p w14:paraId="7EC8D714" w14:textId="77777777" w:rsidR="00C90D23" w:rsidRPr="00CD3DFC" w:rsidRDefault="00C90D23" w:rsidP="00C90D23">
            <w:pPr>
              <w:pStyle w:val="Tablebody"/>
              <w:rPr>
                <w:lang w:val="en-US"/>
              </w:rPr>
            </w:pPr>
            <w:r w:rsidRPr="00CD3DFC">
              <w:rPr>
                <w:lang w:val="en-US"/>
              </w:rPr>
              <w:t>The XML element //opm:StatisticalQualifier/opm:statisticalFunction shall reference the function used in the statistical qualification using the xlink:href attribute to specify the URI used to identify the target statistical function.</w:t>
            </w:r>
          </w:p>
        </w:tc>
      </w:tr>
      <w:tr w:rsidR="00C90D23" w:rsidRPr="00CD3DFC" w14:paraId="4152D646" w14:textId="77777777" w:rsidTr="005631C1">
        <w:trPr>
          <w:cantSplit/>
          <w:jc w:val="center"/>
        </w:trPr>
        <w:tc>
          <w:tcPr>
            <w:tcW w:w="1860" w:type="dxa"/>
            <w:shd w:val="clear" w:color="auto" w:fill="F2F2F2"/>
          </w:tcPr>
          <w:p w14:paraId="080C83C2" w14:textId="77777777" w:rsidR="00C90D23" w:rsidRPr="0011571C" w:rsidRDefault="00C90D23" w:rsidP="005631C1">
            <w:pPr>
              <w:pStyle w:val="Tablebodyshaded"/>
            </w:pPr>
            <w:r w:rsidRPr="0011571C">
              <w:t>Requirement</w:t>
            </w:r>
          </w:p>
        </w:tc>
        <w:tc>
          <w:tcPr>
            <w:tcW w:w="7899" w:type="dxa"/>
          </w:tcPr>
          <w:p w14:paraId="632771A1" w14:textId="77777777" w:rsidR="00BF3849" w:rsidRPr="0011571C" w:rsidRDefault="00CD3DFC" w:rsidP="00C90D23">
            <w:pPr>
              <w:pStyle w:val="Tablebody"/>
            </w:pPr>
            <w:hyperlink r:id="rId400" w:history="1">
              <w:r w:rsidR="00C90D23" w:rsidRPr="0011571C">
                <w:rPr>
                  <w:rStyle w:val="Hyperlink"/>
                </w:rPr>
                <w:t>http://def.wmo.int/opm/2013/req/xsd-statistical-qualifier/single-qualification-domain</w:t>
              </w:r>
            </w:hyperlink>
          </w:p>
          <w:p w14:paraId="7B3F2A9E" w14:textId="77777777" w:rsidR="00C90D23" w:rsidRPr="00CD3DFC" w:rsidRDefault="00C90D23" w:rsidP="00C90D23">
            <w:pPr>
              <w:pStyle w:val="Tablebody"/>
              <w:rPr>
                <w:lang w:val="en-US"/>
              </w:rPr>
            </w:pPr>
            <w:r w:rsidRPr="00CD3DFC">
              <w:rPr>
                <w:lang w:val="en-US"/>
              </w:rPr>
              <w:t>One, and only one, of XML elements //opmStatisticalQualifier/opm:aggregationArea, //opmStatisticalQualifier/opm:aggregationLength, //opmStatisticalQualifier/opm:aggregationTimePeriod, //opmStatisticalQualifier/opm:aggregation</w:t>
            </w:r>
            <w:r w:rsidR="00C71E2C" w:rsidRPr="00CD3DFC">
              <w:rPr>
                <w:lang w:val="en-US"/>
              </w:rPr>
              <w:t>Volume </w:t>
            </w:r>
            <w:r w:rsidRPr="00CD3DFC">
              <w:rPr>
                <w:lang w:val="en-US"/>
              </w:rPr>
              <w:t xml:space="preserve">and </w:t>
            </w:r>
            <w:r w:rsidR="001D6E4E" w:rsidRPr="00CD3DFC">
              <w:rPr>
                <w:lang w:val="en-US"/>
              </w:rPr>
              <w:br/>
            </w:r>
            <w:r w:rsidRPr="00CD3DFC">
              <w:rPr>
                <w:lang w:val="en-US"/>
              </w:rPr>
              <w:t>//opmStatisticalQualifier/opm:otherAggregation shall be included within a statistical qualification.</w:t>
            </w:r>
          </w:p>
        </w:tc>
      </w:tr>
      <w:tr w:rsidR="00C90D23" w:rsidRPr="00CD3DFC" w14:paraId="46A0D6E8" w14:textId="77777777" w:rsidTr="005631C1">
        <w:trPr>
          <w:cantSplit/>
          <w:jc w:val="center"/>
        </w:trPr>
        <w:tc>
          <w:tcPr>
            <w:tcW w:w="1860" w:type="dxa"/>
            <w:shd w:val="clear" w:color="auto" w:fill="F2F2F2"/>
          </w:tcPr>
          <w:p w14:paraId="21F32468" w14:textId="77777777" w:rsidR="00C90D23" w:rsidRPr="0011571C" w:rsidRDefault="00C90D23" w:rsidP="005631C1">
            <w:pPr>
              <w:pStyle w:val="Tablebodyshaded"/>
            </w:pPr>
            <w:r w:rsidRPr="0011571C">
              <w:t>Recommendation</w:t>
            </w:r>
          </w:p>
        </w:tc>
        <w:tc>
          <w:tcPr>
            <w:tcW w:w="7899" w:type="dxa"/>
          </w:tcPr>
          <w:p w14:paraId="07C86F9E" w14:textId="77777777" w:rsidR="00BF3849" w:rsidRPr="0011571C" w:rsidRDefault="00CD3DFC" w:rsidP="00C90D23">
            <w:pPr>
              <w:pStyle w:val="Tablebody"/>
            </w:pPr>
            <w:hyperlink r:id="rId401" w:history="1">
              <w:r w:rsidR="00C90D23" w:rsidRPr="0011571C">
                <w:rPr>
                  <w:rStyle w:val="Hyperlink"/>
                </w:rPr>
                <w:t>http://def.wmo.int/opm/2013/req/xsd-statistical-qualifier/description</w:t>
              </w:r>
            </w:hyperlink>
          </w:p>
          <w:p w14:paraId="2F6EBEF7" w14:textId="77777777" w:rsidR="00C90D23" w:rsidRPr="00CD3DFC" w:rsidRDefault="00C90D23" w:rsidP="00C90D23">
            <w:pPr>
              <w:pStyle w:val="Tablebody"/>
              <w:rPr>
                <w:lang w:val="en-US"/>
              </w:rPr>
            </w:pPr>
            <w:r w:rsidRPr="00CD3DFC">
              <w:rPr>
                <w:lang w:val="en-US"/>
              </w:rPr>
              <w:t xml:space="preserve">A textual description of the statistical qualification applied to the observable property should be provided using the //opmStatisticalQualifier/opm:description XML element. </w:t>
            </w:r>
          </w:p>
        </w:tc>
      </w:tr>
      <w:tr w:rsidR="00C90D23" w:rsidRPr="00CD3DFC" w14:paraId="104FA989" w14:textId="77777777" w:rsidTr="005631C1">
        <w:trPr>
          <w:cantSplit/>
          <w:jc w:val="center"/>
        </w:trPr>
        <w:tc>
          <w:tcPr>
            <w:tcW w:w="1860" w:type="dxa"/>
            <w:shd w:val="clear" w:color="auto" w:fill="F2F2F2"/>
          </w:tcPr>
          <w:p w14:paraId="23615F92" w14:textId="77777777" w:rsidR="00C90D23" w:rsidRPr="0011571C" w:rsidRDefault="00C90D23" w:rsidP="005631C1">
            <w:pPr>
              <w:pStyle w:val="Tablebodyshaded"/>
            </w:pPr>
            <w:r w:rsidRPr="0011571C">
              <w:t>Recommendation</w:t>
            </w:r>
          </w:p>
        </w:tc>
        <w:tc>
          <w:tcPr>
            <w:tcW w:w="7899" w:type="dxa"/>
          </w:tcPr>
          <w:p w14:paraId="699C1CFB" w14:textId="77777777" w:rsidR="00BF3849" w:rsidRPr="0011571C" w:rsidRDefault="00CD3DFC" w:rsidP="00C90D23">
            <w:pPr>
              <w:pStyle w:val="Tablebody"/>
            </w:pPr>
            <w:hyperlink r:id="rId402" w:history="1">
              <w:r w:rsidR="00C90D23" w:rsidRPr="0011571C">
                <w:rPr>
                  <w:rStyle w:val="Hyperlink"/>
                </w:rPr>
                <w:t>http://def.wmo.int/opm/2013/req/xsd-statistical-qualifier/statistical-function-code-online-definition</w:t>
              </w:r>
            </w:hyperlink>
          </w:p>
          <w:p w14:paraId="2510CB30" w14:textId="77777777" w:rsidR="00C90D23" w:rsidRPr="00CD3DFC" w:rsidRDefault="00C90D23" w:rsidP="009A700B">
            <w:pPr>
              <w:pStyle w:val="Tablebody"/>
              <w:rPr>
                <w:lang w:val="en-US"/>
              </w:rPr>
            </w:pPr>
            <w:r w:rsidRPr="00CD3DFC">
              <w:rPr>
                <w:lang w:val="en-US"/>
              </w:rPr>
              <w:t>The URI used to identify the statistical function should have an available online definition and have been recogni</w:t>
            </w:r>
            <w:r w:rsidR="009A700B" w:rsidRPr="00CD3DFC">
              <w:rPr>
                <w:lang w:val="en-US"/>
              </w:rPr>
              <w:t>z</w:t>
            </w:r>
            <w:r w:rsidRPr="00CD3DFC">
              <w:rPr>
                <w:lang w:val="en-US"/>
              </w:rPr>
              <w:t>ed by some level of authority.</w:t>
            </w:r>
          </w:p>
        </w:tc>
      </w:tr>
      <w:tr w:rsidR="00C90D23" w:rsidRPr="00CD3DFC" w14:paraId="4FAB5F69" w14:textId="77777777" w:rsidTr="005631C1">
        <w:trPr>
          <w:cantSplit/>
          <w:jc w:val="center"/>
        </w:trPr>
        <w:tc>
          <w:tcPr>
            <w:tcW w:w="1860" w:type="dxa"/>
            <w:shd w:val="clear" w:color="auto" w:fill="F2F2F2"/>
          </w:tcPr>
          <w:p w14:paraId="5B27AFFB" w14:textId="77777777" w:rsidR="00C90D23" w:rsidRPr="0011571C" w:rsidRDefault="00C90D23" w:rsidP="005631C1">
            <w:pPr>
              <w:pStyle w:val="Tablebodyshaded"/>
            </w:pPr>
            <w:r w:rsidRPr="0011571C">
              <w:t>Recommendation</w:t>
            </w:r>
          </w:p>
        </w:tc>
        <w:tc>
          <w:tcPr>
            <w:tcW w:w="7899" w:type="dxa"/>
          </w:tcPr>
          <w:p w14:paraId="1C970767" w14:textId="77777777" w:rsidR="00BF3849" w:rsidRPr="0011571C" w:rsidRDefault="00CD3DFC" w:rsidP="00C90D23">
            <w:pPr>
              <w:pStyle w:val="Tablebody"/>
            </w:pPr>
            <w:hyperlink r:id="rId403" w:history="1">
              <w:r w:rsidR="00C90D23" w:rsidRPr="0011571C">
                <w:rPr>
                  <w:rStyle w:val="Hyperlink"/>
                </w:rPr>
                <w:t>http://def.wmo.int/opm/2013/req/xsd-statistical-qualifier/qualification-domain-type</w:t>
              </w:r>
            </w:hyperlink>
          </w:p>
          <w:p w14:paraId="6903BE60" w14:textId="77777777" w:rsidR="00C90D23" w:rsidRPr="00CD3DFC" w:rsidRDefault="00C90D23" w:rsidP="001D6E4E">
            <w:pPr>
              <w:pStyle w:val="Tablebody"/>
              <w:rPr>
                <w:lang w:val="en-US"/>
              </w:rPr>
            </w:pPr>
            <w:r w:rsidRPr="00CD3DFC">
              <w:rPr>
                <w:lang w:val="en-US"/>
              </w:rPr>
              <w:t xml:space="preserve">Where the statistical qualification domain relates to geometric area, geometric length, time period or geometric </w:t>
            </w:r>
            <w:r w:rsidR="001D6E4E" w:rsidRPr="00CD3DFC">
              <w:rPr>
                <w:lang w:val="en-US"/>
              </w:rPr>
              <w:t>v</w:t>
            </w:r>
            <w:r w:rsidR="00C71E2C" w:rsidRPr="00CD3DFC">
              <w:rPr>
                <w:lang w:val="en-US"/>
              </w:rPr>
              <w:t>olume </w:t>
            </w:r>
            <w:r w:rsidRPr="00CD3DFC">
              <w:rPr>
                <w:lang w:val="en-US"/>
              </w:rPr>
              <w:t xml:space="preserve">then XML elements </w:t>
            </w:r>
            <w:r w:rsidR="00CD20BA" w:rsidRPr="00CD3DFC">
              <w:rPr>
                <w:lang w:val="en-US"/>
              </w:rPr>
              <w:br/>
            </w:r>
            <w:r w:rsidRPr="00CD3DFC">
              <w:rPr>
                <w:lang w:val="en-US"/>
              </w:rPr>
              <w:t xml:space="preserve">//opmStatisticalQualifier/opm:aggregationArea, //opmStatisticalQualifier/opm:aggregationLength, //opmStatisticalQualifier/opm:aggregationTimePeriod or </w:t>
            </w:r>
            <w:r w:rsidR="00CD20BA" w:rsidRPr="00CD3DFC">
              <w:rPr>
                <w:lang w:val="en-US"/>
              </w:rPr>
              <w:br/>
            </w:r>
            <w:r w:rsidRPr="00CD3DFC">
              <w:rPr>
                <w:lang w:val="en-US"/>
              </w:rPr>
              <w:t>//opmStatisticalQualifier/opm:aggregation</w:t>
            </w:r>
            <w:r w:rsidR="00C71E2C" w:rsidRPr="00CD3DFC">
              <w:rPr>
                <w:lang w:val="en-US"/>
              </w:rPr>
              <w:t>Volume </w:t>
            </w:r>
            <w:r w:rsidRPr="00CD3DFC">
              <w:rPr>
                <w:lang w:val="en-US"/>
              </w:rPr>
              <w:t>should be used in preference to XML element //opmStatisticalQualifier/opm:otherAggregation to describe the statistical qualification domain.</w:t>
            </w:r>
          </w:p>
        </w:tc>
      </w:tr>
    </w:tbl>
    <w:p w14:paraId="7C78269E" w14:textId="77777777" w:rsidR="000D1EE4" w:rsidRPr="0011571C" w:rsidRDefault="00C90D23" w:rsidP="001670A8">
      <w:pPr>
        <w:pStyle w:val="Notesheading"/>
      </w:pPr>
      <w:r w:rsidRPr="0011571C">
        <w:t>Note</w:t>
      </w:r>
      <w:r w:rsidR="000D1EE4" w:rsidRPr="0011571C">
        <w:t>s</w:t>
      </w:r>
      <w:r w:rsidRPr="0011571C">
        <w:t>:</w:t>
      </w:r>
    </w:p>
    <w:p w14:paraId="286E75AF" w14:textId="77777777" w:rsidR="00C90D23" w:rsidRPr="0011571C" w:rsidRDefault="000D1EE4" w:rsidP="001670A8">
      <w:pPr>
        <w:pStyle w:val="Notes1"/>
      </w:pPr>
      <w:r w:rsidRPr="0011571C">
        <w:t>1.</w:t>
      </w:r>
      <w:r w:rsidR="00C90D23" w:rsidRPr="0011571C">
        <w:tab/>
        <w:t xml:space="preserve">Groups of statistical qualifiers may be applied to a given base property; in such a case the order of the statistical qualification is important. For example, mean daily maximum temperature over a </w:t>
      </w:r>
      <w:r w:rsidR="00AF1905" w:rsidRPr="0011571C">
        <w:t>one-</w:t>
      </w:r>
      <w:r w:rsidR="00C90D23" w:rsidRPr="0011571C">
        <w:t xml:space="preserve">month period comprises two statistical operations with respect to the base property “air temperature” – a maximum over a 24-hour duration followed by a mean over a </w:t>
      </w:r>
      <w:r w:rsidR="00AF1905" w:rsidRPr="0011571C">
        <w:t>one</w:t>
      </w:r>
      <w:r w:rsidR="00C90D23" w:rsidRPr="0011571C">
        <w:t>-month duration. A collection of statistical qualifiers can be linked using the XML element //opmStatisticalQualifier/opm:derivedFrom to establish an ordered set.</w:t>
      </w:r>
    </w:p>
    <w:p w14:paraId="30A57ED6" w14:textId="77777777" w:rsidR="00BF3849" w:rsidRPr="0011571C" w:rsidRDefault="000D1EE4" w:rsidP="001670A8">
      <w:pPr>
        <w:pStyle w:val="Notes1"/>
      </w:pPr>
      <w:r w:rsidRPr="0011571C">
        <w:t>2.</w:t>
      </w:r>
      <w:r w:rsidR="00C90D23" w:rsidRPr="0011571C">
        <w:tab/>
        <w:t xml:space="preserve">Terms from </w:t>
      </w:r>
      <w:r w:rsidR="00C71E2C" w:rsidRPr="0011571C">
        <w:t>Volume </w:t>
      </w:r>
      <w:r w:rsidR="00BF4050" w:rsidRPr="0011571C">
        <w:t>I.2</w:t>
      </w:r>
      <w:r w:rsidR="00C90D23" w:rsidRPr="0011571C">
        <w:t>, FM 92 GRIB</w:t>
      </w:r>
      <w:r w:rsidR="00BF4050" w:rsidRPr="0011571C">
        <w:t>,</w:t>
      </w:r>
      <w:r w:rsidR="00C90D23" w:rsidRPr="0011571C">
        <w:t xml:space="preserve"> Code </w:t>
      </w:r>
      <w:r w:rsidR="001670A8" w:rsidRPr="0011571C">
        <w:t>t</w:t>
      </w:r>
      <w:r w:rsidR="00C71E2C" w:rsidRPr="0011571C">
        <w:t>able 4</w:t>
      </w:r>
      <w:r w:rsidR="00C90D23" w:rsidRPr="0011571C">
        <w:t>.10</w:t>
      </w:r>
      <w:r w:rsidR="00B225BB" w:rsidRPr="0011571C">
        <w:t>:</w:t>
      </w:r>
      <w:r w:rsidR="00C90D23" w:rsidRPr="0011571C">
        <w:t xml:space="preserve"> Type of statistical processing, may be used to describe the statistical function. An alternative source of statistical function codes </w:t>
      </w:r>
      <w:r w:rsidR="00306871" w:rsidRPr="0011571C">
        <w:t xml:space="preserve">is </w:t>
      </w:r>
      <w:r w:rsidR="00C90D23" w:rsidRPr="0011571C">
        <w:t xml:space="preserve">provided in </w:t>
      </w:r>
      <w:r w:rsidR="00C71E2C" w:rsidRPr="0011571C">
        <w:t>Volume </w:t>
      </w:r>
      <w:r w:rsidR="00BF4050" w:rsidRPr="0011571C">
        <w:t>I.2</w:t>
      </w:r>
      <w:r w:rsidR="00C90D23" w:rsidRPr="0011571C">
        <w:t>, FM 94 BUFR</w:t>
      </w:r>
      <w:r w:rsidR="00BF4050" w:rsidRPr="0011571C">
        <w:t>,</w:t>
      </w:r>
      <w:r w:rsidR="00C90D23" w:rsidRPr="0011571C">
        <w:t xml:space="preserve"> Code table</w:t>
      </w:r>
      <w:r w:rsidR="00CB3046" w:rsidRPr="0011571C">
        <w:t> </w:t>
      </w:r>
      <w:r w:rsidR="00C90D23" w:rsidRPr="0011571C">
        <w:t>0</w:t>
      </w:r>
      <w:r w:rsidR="00CB3046" w:rsidRPr="0011571C">
        <w:t> </w:t>
      </w:r>
      <w:r w:rsidR="00C90D23" w:rsidRPr="0011571C">
        <w:t>08</w:t>
      </w:r>
      <w:r w:rsidR="00CB3046" w:rsidRPr="0011571C">
        <w:t> </w:t>
      </w:r>
      <w:r w:rsidR="00C90D23" w:rsidRPr="0011571C">
        <w:t>023</w:t>
      </w:r>
      <w:r w:rsidR="00B225BB" w:rsidRPr="0011571C">
        <w:t>:</w:t>
      </w:r>
      <w:r w:rsidR="00C90D23" w:rsidRPr="0011571C">
        <w:t xml:space="preserve"> First-order statistics. For convenience, these code tables have been published online at </w:t>
      </w:r>
      <w:hyperlink r:id="rId404" w:history="1">
        <w:r w:rsidR="00C90D23" w:rsidRPr="0011571C">
          <w:rPr>
            <w:rStyle w:val="Hyperlink"/>
          </w:rPr>
          <w:t>http://codes.wmo.int/grib2/codeflag/4.10</w:t>
        </w:r>
      </w:hyperlink>
      <w:r w:rsidR="00C90D23" w:rsidRPr="0011571C">
        <w:t xml:space="preserve"> and </w:t>
      </w:r>
      <w:hyperlink r:id="rId405" w:history="1">
        <w:r w:rsidR="00C90D23" w:rsidRPr="0011571C">
          <w:rPr>
            <w:rStyle w:val="Hyperlink"/>
          </w:rPr>
          <w:t>http://codes.wmo.int/bufr4/codeflag/0-08-023</w:t>
        </w:r>
      </w:hyperlink>
      <w:r w:rsidR="006E7146" w:rsidRPr="0011571C">
        <w:rPr>
          <w:rStyle w:val="Hyperlink"/>
        </w:rPr>
        <w:t>,</w:t>
      </w:r>
      <w:r w:rsidR="00CB3046" w:rsidRPr="0011571C">
        <w:t xml:space="preserve"> respectively.</w:t>
      </w:r>
    </w:p>
    <w:p w14:paraId="57FF9D6D" w14:textId="77777777" w:rsidR="00C90D23" w:rsidRPr="00CD3DFC" w:rsidRDefault="00C90D23" w:rsidP="00441D75">
      <w:pPr>
        <w:pStyle w:val="CodesheadingExt"/>
        <w:rPr>
          <w:lang w:val="en-US"/>
        </w:rPr>
      </w:pPr>
      <w:bookmarkStart w:id="67" w:name="_Toc392055721"/>
      <w:r w:rsidRPr="00CD3DFC">
        <w:rPr>
          <w:lang w:val="en-US"/>
        </w:rPr>
        <w:t>203</w:t>
      </w:r>
      <w:r w:rsidR="00CE0D0F" w:rsidRPr="00CD3DFC">
        <w:rPr>
          <w:lang w:val="en-US"/>
        </w:rPr>
        <w:t>-15-Ext.</w:t>
      </w:r>
      <w:r w:rsidRPr="00CD3DFC">
        <w:rPr>
          <w:lang w:val="en-US"/>
        </w:rPr>
        <w:t>7</w:t>
      </w:r>
      <w:r w:rsidR="00AC2FFC" w:rsidRPr="00CD3DFC">
        <w:rPr>
          <w:lang w:val="en-US"/>
        </w:rPr>
        <w:tab/>
        <w:t>Requirements class</w:t>
      </w:r>
      <w:r w:rsidRPr="00CD3DFC">
        <w:rPr>
          <w:lang w:val="en-US"/>
        </w:rPr>
        <w:t>: Constraint</w:t>
      </w:r>
      <w:bookmarkEnd w:id="67"/>
    </w:p>
    <w:p w14:paraId="04473598" w14:textId="77777777" w:rsidR="00C90D23" w:rsidRPr="00CD3DFC" w:rsidRDefault="00C90D23" w:rsidP="00441D75">
      <w:pPr>
        <w:pStyle w:val="CodesbodytextExt"/>
        <w:rPr>
          <w:lang w:val="en-US"/>
        </w:rPr>
      </w:pPr>
      <w:r w:rsidRPr="00CD3DFC">
        <w:rPr>
          <w:lang w:val="en-US"/>
        </w:rPr>
        <w:t>203</w:t>
      </w:r>
      <w:r w:rsidR="00CE0D0F" w:rsidRPr="00CD3DFC">
        <w:rPr>
          <w:lang w:val="en-US"/>
        </w:rPr>
        <w:t>-15-Ext.</w:t>
      </w:r>
      <w:r w:rsidRPr="00CD3DFC">
        <w:rPr>
          <w:lang w:val="en-US"/>
        </w:rPr>
        <w:t>7.1</w:t>
      </w:r>
      <w:r w:rsidRPr="00CD3DFC">
        <w:rPr>
          <w:lang w:val="en-US"/>
        </w:rPr>
        <w:tab/>
        <w:t>This requirements class is used to describe the representation of constraints applied to an observable property.</w:t>
      </w:r>
    </w:p>
    <w:p w14:paraId="3ADFB746" w14:textId="77777777" w:rsidR="0004005C" w:rsidRPr="0011571C" w:rsidRDefault="00C90D23" w:rsidP="001670A8">
      <w:pPr>
        <w:pStyle w:val="Notesheading"/>
      </w:pPr>
      <w:r w:rsidRPr="0011571C">
        <w:t>Note</w:t>
      </w:r>
      <w:r w:rsidR="0004005C" w:rsidRPr="0011571C">
        <w:t>s</w:t>
      </w:r>
      <w:r w:rsidRPr="0011571C">
        <w:t>:</w:t>
      </w:r>
    </w:p>
    <w:p w14:paraId="3386D4F8" w14:textId="77777777" w:rsidR="00C90D23" w:rsidRPr="0011571C" w:rsidRDefault="0004005C" w:rsidP="001670A8">
      <w:pPr>
        <w:pStyle w:val="Notes1"/>
      </w:pPr>
      <w:r w:rsidRPr="0011571C">
        <w:t>1.</w:t>
      </w:r>
      <w:r w:rsidR="00C90D23" w:rsidRPr="0011571C">
        <w:tab/>
        <w:t xml:space="preserve">The observable property that is used to constrain the base property is known as the constraining property. For example, the observed property “radiance” may be constrained such that one is concerned only with the radiance between wavelengths </w:t>
      </w:r>
      <w:r w:rsidR="002D023F" w:rsidRPr="0011571C">
        <w:t xml:space="preserve">of </w:t>
      </w:r>
      <w:r w:rsidR="00C90D23" w:rsidRPr="0011571C">
        <w:t>50</w:t>
      </w:r>
      <w:r w:rsidR="00CB3046" w:rsidRPr="0011571C">
        <w:t xml:space="preserve"> </w:t>
      </w:r>
      <w:r w:rsidR="00C90D23" w:rsidRPr="0011571C">
        <w:t>nm to 100</w:t>
      </w:r>
      <w:r w:rsidR="00CB3046" w:rsidRPr="0011571C">
        <w:t xml:space="preserve"> </w:t>
      </w:r>
      <w:r w:rsidR="00C90D23" w:rsidRPr="0011571C">
        <w:t>nm – in which case the constraining property is “wavelength”.</w:t>
      </w:r>
    </w:p>
    <w:p w14:paraId="56A4EE15" w14:textId="77777777" w:rsidR="00327840" w:rsidRPr="0011571C" w:rsidRDefault="0004005C" w:rsidP="001670A8">
      <w:pPr>
        <w:pStyle w:val="Notes1"/>
      </w:pPr>
      <w:r w:rsidRPr="0011571C">
        <w:t>2.</w:t>
      </w:r>
      <w:r w:rsidR="00C90D23" w:rsidRPr="0011571C">
        <w:tab/>
      </w:r>
      <w:r w:rsidR="00214ADE" w:rsidRPr="0011571C">
        <w:t>Representations providing more detail</w:t>
      </w:r>
      <w:r w:rsidR="00FC2D4B" w:rsidRPr="0011571C">
        <w:t>ed information</w:t>
      </w:r>
      <w:r w:rsidR="004E12A6" w:rsidRPr="0011571C">
        <w:t>,</w:t>
      </w:r>
      <w:r w:rsidR="00C90D23" w:rsidRPr="0011571C">
        <w:t xml:space="preserve"> such as scalar constraint, range constraint or category constraint</w:t>
      </w:r>
      <w:r w:rsidR="004E12A6" w:rsidRPr="0011571C">
        <w:t>,</w:t>
      </w:r>
      <w:r w:rsidR="00C90D23" w:rsidRPr="0011571C">
        <w:t xml:space="preserve"> may be used if required.</w:t>
      </w:r>
    </w:p>
    <w:p w14:paraId="104E7A1E" w14:textId="77777777" w:rsidR="00C90D23" w:rsidRPr="00CD3DFC" w:rsidRDefault="00C90D23" w:rsidP="00441D75">
      <w:pPr>
        <w:pStyle w:val="CodesbodytextExt"/>
        <w:rPr>
          <w:lang w:val="en-US"/>
        </w:rPr>
      </w:pPr>
      <w:r w:rsidRPr="00CD3DFC">
        <w:rPr>
          <w:lang w:val="en-US"/>
        </w:rPr>
        <w:t>203</w:t>
      </w:r>
      <w:r w:rsidR="00CE0D0F" w:rsidRPr="00CD3DFC">
        <w:rPr>
          <w:lang w:val="en-US"/>
        </w:rPr>
        <w:t>-15-Ext.</w:t>
      </w:r>
      <w:r w:rsidRPr="00CD3DFC">
        <w:rPr>
          <w:lang w:val="en-US"/>
        </w:rPr>
        <w:t>7.2</w:t>
      </w:r>
      <w:r w:rsidRPr="00CD3DFC">
        <w:rPr>
          <w:lang w:val="en-US"/>
        </w:rPr>
        <w:tab/>
        <w:t xml:space="preserve">XML elements describing the constraint of observable properties shall </w:t>
      </w:r>
      <w:r w:rsidR="00EE69B5" w:rsidRPr="00CD3DFC">
        <w:rPr>
          <w:lang w:val="en-US"/>
        </w:rPr>
        <w:t>c</w:t>
      </w:r>
      <w:r w:rsidRPr="00CD3DFC">
        <w:rPr>
          <w:lang w:val="en-US"/>
        </w:rPr>
        <w:t xml:space="preserve">onform to all </w:t>
      </w:r>
      <w:r w:rsidR="00AC23BC" w:rsidRPr="00CD3DFC">
        <w:rPr>
          <w:lang w:val="en-US"/>
        </w:rPr>
        <w:t>r</w:t>
      </w:r>
      <w:r w:rsidRPr="00CD3DFC">
        <w:rPr>
          <w:lang w:val="en-US"/>
        </w:rPr>
        <w:t>equirements specified in</w:t>
      </w:r>
      <w:r w:rsidR="00640C2C" w:rsidRPr="00CD3DFC">
        <w:rPr>
          <w:lang w:val="en-US"/>
        </w:rPr>
        <w:t xml:space="preserve"> </w:t>
      </w:r>
      <w:r w:rsidR="00C71E2C" w:rsidRPr="00CD3DFC">
        <w:rPr>
          <w:lang w:val="en-US"/>
        </w:rPr>
        <w:t>Table </w:t>
      </w:r>
      <w:r w:rsidR="00CE0D0F" w:rsidRPr="00CD3DFC">
        <w:rPr>
          <w:lang w:val="en-US"/>
        </w:rPr>
        <w:t>203-15-Ext.</w:t>
      </w:r>
      <w:r w:rsidR="00F113F1" w:rsidRPr="00CD3DFC">
        <w:rPr>
          <w:lang w:val="en-US"/>
        </w:rPr>
        <w:t>8</w:t>
      </w:r>
      <w:r w:rsidRPr="00CD3DFC">
        <w:rPr>
          <w:lang w:val="en-US"/>
        </w:rPr>
        <w:t>.</w:t>
      </w:r>
    </w:p>
    <w:p w14:paraId="2DAF8640" w14:textId="77777777" w:rsidR="000F7C16" w:rsidRPr="00CD3DFC" w:rsidRDefault="000F7C16" w:rsidP="000F7C16">
      <w:pPr>
        <w:pStyle w:val="CodesbodytextExt"/>
        <w:rPr>
          <w:lang w:val="en-US"/>
        </w:rPr>
      </w:pPr>
      <w:bookmarkStart w:id="68" w:name="_Ref385951025"/>
      <w:r w:rsidRPr="00CD3DFC">
        <w:rPr>
          <w:lang w:val="en-US"/>
        </w:rPr>
        <w:t>203-15-Ext.7.3</w:t>
      </w:r>
      <w:r w:rsidRPr="00CD3DFC">
        <w:rPr>
          <w:lang w:val="en-US"/>
        </w:rPr>
        <w:tab/>
        <w:t>XML elements describing constraint of observable properties shall conform to all requirements of all relevant dependencies specified in Table 203-15-Ext.8.</w:t>
      </w:r>
    </w:p>
    <w:p w14:paraId="41BE0550" w14:textId="77777777" w:rsidR="00C90D23" w:rsidRPr="00CD3DFC" w:rsidRDefault="00C71E2C" w:rsidP="00DC28D7">
      <w:pPr>
        <w:pStyle w:val="Tablecaption"/>
        <w:rPr>
          <w:lang w:val="en-US"/>
        </w:rPr>
      </w:pPr>
      <w:r w:rsidRPr="00CD3DFC">
        <w:rPr>
          <w:lang w:val="en-US"/>
        </w:rPr>
        <w:lastRenderedPageBreak/>
        <w:t>Table </w:t>
      </w:r>
      <w:r w:rsidR="00CE0D0F" w:rsidRPr="00CD3DFC">
        <w:rPr>
          <w:lang w:val="en-US"/>
        </w:rPr>
        <w:t>203-15-Ext.</w:t>
      </w:r>
      <w:r w:rsidR="00F113F1" w:rsidRPr="00CD3DFC">
        <w:rPr>
          <w:lang w:val="en-US"/>
        </w:rPr>
        <w:t>8</w:t>
      </w:r>
      <w:bookmarkEnd w:id="68"/>
      <w:r w:rsidR="00C90D23" w:rsidRPr="00CD3DFC">
        <w:rPr>
          <w:lang w:val="en-US"/>
        </w:rPr>
        <w:t>. Requirements class xsd-constraint</w:t>
      </w:r>
    </w:p>
    <w:p w14:paraId="31DEB384" w14:textId="2EFDD487"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BodyRows="6"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1860"/>
        <w:gridCol w:w="7899"/>
      </w:tblGrid>
      <w:tr w:rsidR="00C90D23" w:rsidRPr="0011571C" w14:paraId="6C97094C" w14:textId="77777777" w:rsidTr="00576CB0">
        <w:trPr>
          <w:cantSplit/>
          <w:tblHeader/>
          <w:jc w:val="center"/>
        </w:trPr>
        <w:tc>
          <w:tcPr>
            <w:tcW w:w="9759" w:type="dxa"/>
            <w:gridSpan w:val="2"/>
            <w:shd w:val="clear" w:color="auto" w:fill="F2F2F2"/>
          </w:tcPr>
          <w:p w14:paraId="4799A68B" w14:textId="77777777" w:rsidR="00C90D23" w:rsidRPr="0011571C" w:rsidRDefault="00C90D23" w:rsidP="006E4C6C">
            <w:pPr>
              <w:pStyle w:val="Tableheader"/>
            </w:pPr>
            <w:r w:rsidRPr="0011571C">
              <w:t xml:space="preserve">Requirements </w:t>
            </w:r>
            <w:r w:rsidR="006E4C6C" w:rsidRPr="0011571C">
              <w:t>c</w:t>
            </w:r>
            <w:r w:rsidRPr="0011571C">
              <w:t>lass</w:t>
            </w:r>
          </w:p>
        </w:tc>
      </w:tr>
      <w:tr w:rsidR="00C90D23" w:rsidRPr="0011571C" w14:paraId="086BB990" w14:textId="77777777" w:rsidTr="00576CB0">
        <w:trPr>
          <w:cantSplit/>
          <w:jc w:val="center"/>
        </w:trPr>
        <w:tc>
          <w:tcPr>
            <w:tcW w:w="9759" w:type="dxa"/>
            <w:gridSpan w:val="2"/>
          </w:tcPr>
          <w:p w14:paraId="794C8A8A" w14:textId="77777777" w:rsidR="00C90D23" w:rsidRPr="0011571C" w:rsidRDefault="00CD3DFC" w:rsidP="00C90D23">
            <w:pPr>
              <w:pStyle w:val="Tablebody"/>
            </w:pPr>
            <w:hyperlink r:id="rId406" w:history="1">
              <w:r w:rsidR="00C90D23" w:rsidRPr="0011571C">
                <w:rPr>
                  <w:rStyle w:val="Hyperlink"/>
                </w:rPr>
                <w:t>http://def.wmo.int/opm/2013/req/xsd-constraint</w:t>
              </w:r>
            </w:hyperlink>
            <w:r w:rsidR="00C90D23" w:rsidRPr="0011571C">
              <w:t xml:space="preserve"> </w:t>
            </w:r>
          </w:p>
        </w:tc>
      </w:tr>
      <w:tr w:rsidR="00C90D23" w:rsidRPr="0011571C" w14:paraId="7D94A987" w14:textId="77777777" w:rsidTr="005631C1">
        <w:trPr>
          <w:cantSplit/>
          <w:jc w:val="center"/>
        </w:trPr>
        <w:tc>
          <w:tcPr>
            <w:tcW w:w="1860" w:type="dxa"/>
          </w:tcPr>
          <w:p w14:paraId="27BA6C4E" w14:textId="77777777" w:rsidR="00C90D23" w:rsidRPr="0011571C" w:rsidRDefault="006A236F" w:rsidP="00C90D23">
            <w:pPr>
              <w:pStyle w:val="Tablebody"/>
            </w:pPr>
            <w:r w:rsidRPr="0011571C">
              <w:t>Target type</w:t>
            </w:r>
          </w:p>
        </w:tc>
        <w:tc>
          <w:tcPr>
            <w:tcW w:w="7899" w:type="dxa"/>
          </w:tcPr>
          <w:p w14:paraId="35D9BF82" w14:textId="77777777" w:rsidR="00C90D23" w:rsidRPr="0011571C" w:rsidRDefault="00C90D23" w:rsidP="00C90D23">
            <w:pPr>
              <w:pStyle w:val="Tablebody"/>
            </w:pPr>
            <w:r w:rsidRPr="0011571C">
              <w:t>Data instance</w:t>
            </w:r>
          </w:p>
        </w:tc>
      </w:tr>
      <w:tr w:rsidR="00C90D23" w:rsidRPr="0011571C" w14:paraId="7C105498" w14:textId="77777777" w:rsidTr="005631C1">
        <w:trPr>
          <w:cantSplit/>
          <w:jc w:val="center"/>
        </w:trPr>
        <w:tc>
          <w:tcPr>
            <w:tcW w:w="1860" w:type="dxa"/>
          </w:tcPr>
          <w:p w14:paraId="4B388EF0" w14:textId="77777777" w:rsidR="00C90D23" w:rsidRPr="0011571C" w:rsidRDefault="00C90D23" w:rsidP="00C90D23">
            <w:pPr>
              <w:pStyle w:val="Tablebody"/>
            </w:pPr>
            <w:r w:rsidRPr="0011571C">
              <w:t>Name</w:t>
            </w:r>
          </w:p>
        </w:tc>
        <w:tc>
          <w:tcPr>
            <w:tcW w:w="7899" w:type="dxa"/>
          </w:tcPr>
          <w:p w14:paraId="53D0606F" w14:textId="77777777" w:rsidR="00C90D23" w:rsidRPr="0011571C" w:rsidRDefault="00C90D23" w:rsidP="00C90D23">
            <w:pPr>
              <w:pStyle w:val="Tablebody"/>
            </w:pPr>
            <w:r w:rsidRPr="0011571C">
              <w:t>Constraint</w:t>
            </w:r>
          </w:p>
        </w:tc>
      </w:tr>
      <w:tr w:rsidR="00C90D23" w:rsidRPr="00CD3DFC" w14:paraId="59D5E49C" w14:textId="77777777" w:rsidTr="005631C1">
        <w:trPr>
          <w:cantSplit/>
          <w:jc w:val="center"/>
        </w:trPr>
        <w:tc>
          <w:tcPr>
            <w:tcW w:w="1860" w:type="dxa"/>
            <w:shd w:val="clear" w:color="auto" w:fill="F2F2F2"/>
          </w:tcPr>
          <w:p w14:paraId="198A35FF" w14:textId="77777777" w:rsidR="00C90D23" w:rsidRPr="0011571C" w:rsidRDefault="00C90D23" w:rsidP="005631C1">
            <w:pPr>
              <w:pStyle w:val="Tablebodyshaded"/>
            </w:pPr>
            <w:r w:rsidRPr="0011571C">
              <w:t>Requirement</w:t>
            </w:r>
          </w:p>
        </w:tc>
        <w:tc>
          <w:tcPr>
            <w:tcW w:w="7899" w:type="dxa"/>
          </w:tcPr>
          <w:p w14:paraId="664624F7" w14:textId="77777777" w:rsidR="00BF3849" w:rsidRPr="0011571C" w:rsidRDefault="00CD3DFC" w:rsidP="00C90D23">
            <w:pPr>
              <w:pStyle w:val="Tablebody"/>
            </w:pPr>
            <w:hyperlink r:id="rId407" w:history="1">
              <w:r w:rsidR="00C90D23" w:rsidRPr="0011571C">
                <w:rPr>
                  <w:rStyle w:val="Hyperlink"/>
                </w:rPr>
                <w:t>http://def.wmo.int/opm/2013/req/xsd-constraint/valid</w:t>
              </w:r>
            </w:hyperlink>
          </w:p>
          <w:p w14:paraId="2C0513D0" w14:textId="77777777" w:rsidR="00C90D23" w:rsidRPr="00CD3DFC" w:rsidRDefault="00C90D23" w:rsidP="00C90D23">
            <w:pPr>
              <w:pStyle w:val="Tablebody"/>
              <w:rPr>
                <w:lang w:val="en-US"/>
              </w:rPr>
            </w:pPr>
            <w:r w:rsidRPr="00CD3DFC">
              <w:rPr>
                <w:lang w:val="en-US"/>
              </w:rPr>
              <w:t>The content model of this element shall have a value that matches the content model of opm:Constraint.</w:t>
            </w:r>
          </w:p>
        </w:tc>
      </w:tr>
      <w:tr w:rsidR="00C90D23" w:rsidRPr="00CD3DFC" w14:paraId="41232148" w14:textId="77777777" w:rsidTr="005631C1">
        <w:trPr>
          <w:cantSplit/>
          <w:jc w:val="center"/>
        </w:trPr>
        <w:tc>
          <w:tcPr>
            <w:tcW w:w="1860" w:type="dxa"/>
            <w:shd w:val="clear" w:color="auto" w:fill="F2F2F2"/>
          </w:tcPr>
          <w:p w14:paraId="7DB00A89" w14:textId="77777777" w:rsidR="00C90D23" w:rsidRPr="0011571C" w:rsidRDefault="00C90D23" w:rsidP="005631C1">
            <w:pPr>
              <w:pStyle w:val="Tablebodyshaded"/>
            </w:pPr>
            <w:r w:rsidRPr="0011571C">
              <w:t>Requirement</w:t>
            </w:r>
          </w:p>
        </w:tc>
        <w:tc>
          <w:tcPr>
            <w:tcW w:w="7899" w:type="dxa"/>
          </w:tcPr>
          <w:p w14:paraId="6591301D" w14:textId="77777777" w:rsidR="00BF3849" w:rsidRPr="0011571C" w:rsidRDefault="00CD3DFC" w:rsidP="00C90D23">
            <w:pPr>
              <w:pStyle w:val="Tablebody"/>
            </w:pPr>
            <w:hyperlink r:id="rId408" w:history="1">
              <w:r w:rsidR="00C90D23" w:rsidRPr="0011571C">
                <w:rPr>
                  <w:rStyle w:val="Hyperlink"/>
                </w:rPr>
                <w:t>http://def.wmo.int/opm/2013/req/xsd-constraint/constraint-property</w:t>
              </w:r>
            </w:hyperlink>
          </w:p>
          <w:p w14:paraId="0DEFBC9A" w14:textId="77777777" w:rsidR="00C90D23" w:rsidRPr="00CD3DFC" w:rsidRDefault="00C90D23" w:rsidP="00C90D23">
            <w:pPr>
              <w:pStyle w:val="Tablebody"/>
              <w:rPr>
                <w:lang w:val="en-US"/>
              </w:rPr>
            </w:pPr>
            <w:r w:rsidRPr="00CD3DFC">
              <w:rPr>
                <w:lang w:val="en-US"/>
              </w:rPr>
              <w:t>The XML element opm:constraintProperty shall either contain a valid child element opm:ObservableProperty (or element within the substitution group of opm:ObservableProperty) that describes the constraining property or provide a reference to the definition of the constraining property using the xlink:href attribute to indicate the URL where a description is located.</w:t>
            </w:r>
          </w:p>
        </w:tc>
      </w:tr>
      <w:tr w:rsidR="00C90D23" w:rsidRPr="00CD3DFC" w14:paraId="788900DF" w14:textId="77777777" w:rsidTr="005631C1">
        <w:trPr>
          <w:cantSplit/>
          <w:jc w:val="center"/>
        </w:trPr>
        <w:tc>
          <w:tcPr>
            <w:tcW w:w="1860" w:type="dxa"/>
            <w:shd w:val="clear" w:color="auto" w:fill="F2F2F2"/>
          </w:tcPr>
          <w:p w14:paraId="7BC0AFFA" w14:textId="77777777" w:rsidR="00C90D23" w:rsidRPr="0011571C" w:rsidRDefault="00C90D23" w:rsidP="005631C1">
            <w:pPr>
              <w:pStyle w:val="Tablebodyshaded"/>
            </w:pPr>
            <w:r w:rsidRPr="0011571C">
              <w:t>Recommendation</w:t>
            </w:r>
          </w:p>
        </w:tc>
        <w:tc>
          <w:tcPr>
            <w:tcW w:w="7899" w:type="dxa"/>
          </w:tcPr>
          <w:p w14:paraId="2A2C0E72" w14:textId="77777777" w:rsidR="00BF3849" w:rsidRPr="0011571C" w:rsidRDefault="00CD3DFC" w:rsidP="00C90D23">
            <w:pPr>
              <w:pStyle w:val="Tablebody"/>
            </w:pPr>
            <w:hyperlink r:id="rId409" w:history="1">
              <w:r w:rsidR="00C90D23" w:rsidRPr="0011571C">
                <w:rPr>
                  <w:rStyle w:val="Hyperlink"/>
                </w:rPr>
                <w:t>http://def.wmo.int/opm/2013/req/xsd-constraint/description</w:t>
              </w:r>
            </w:hyperlink>
          </w:p>
          <w:p w14:paraId="7732F25E" w14:textId="77777777" w:rsidR="00C90D23" w:rsidRPr="00CD3DFC" w:rsidRDefault="00C90D23" w:rsidP="00C90D23">
            <w:pPr>
              <w:pStyle w:val="Tablebody"/>
              <w:rPr>
                <w:lang w:val="en-US"/>
              </w:rPr>
            </w:pPr>
            <w:r w:rsidRPr="00CD3DFC">
              <w:rPr>
                <w:lang w:val="en-US"/>
              </w:rPr>
              <w:t>A textual description of the constraint applied to the observable property should be provided using the opm:description XML element.</w:t>
            </w:r>
          </w:p>
        </w:tc>
      </w:tr>
    </w:tbl>
    <w:p w14:paraId="3AF36D9D" w14:textId="77777777" w:rsidR="00C90D23" w:rsidRPr="00CD3DFC" w:rsidRDefault="00C90D23" w:rsidP="00441D75">
      <w:pPr>
        <w:pStyle w:val="CodesheadingExt"/>
        <w:rPr>
          <w:lang w:val="en-US"/>
        </w:rPr>
      </w:pPr>
      <w:bookmarkStart w:id="69" w:name="_Toc392055722"/>
      <w:r w:rsidRPr="00CD3DFC">
        <w:rPr>
          <w:lang w:val="en-US"/>
        </w:rPr>
        <w:t>203</w:t>
      </w:r>
      <w:r w:rsidR="00CE0D0F" w:rsidRPr="00CD3DFC">
        <w:rPr>
          <w:lang w:val="en-US"/>
        </w:rPr>
        <w:t>-15-Ext.</w:t>
      </w:r>
      <w:r w:rsidRPr="00CD3DFC">
        <w:rPr>
          <w:lang w:val="en-US"/>
        </w:rPr>
        <w:t>8</w:t>
      </w:r>
      <w:r w:rsidR="00AC2FFC" w:rsidRPr="00CD3DFC">
        <w:rPr>
          <w:lang w:val="en-US"/>
        </w:rPr>
        <w:tab/>
        <w:t>Requirements class</w:t>
      </w:r>
      <w:r w:rsidRPr="00CD3DFC">
        <w:rPr>
          <w:lang w:val="en-US"/>
        </w:rPr>
        <w:t>: Category constraint</w:t>
      </w:r>
      <w:bookmarkEnd w:id="69"/>
    </w:p>
    <w:p w14:paraId="27C0EA97" w14:textId="77777777" w:rsidR="00C90D23" w:rsidRPr="00CD3DFC" w:rsidRDefault="00C90D23" w:rsidP="00441D75">
      <w:pPr>
        <w:pStyle w:val="CodesbodytextExt"/>
        <w:rPr>
          <w:lang w:val="en-US"/>
        </w:rPr>
      </w:pPr>
      <w:r w:rsidRPr="00CD3DFC">
        <w:rPr>
          <w:lang w:val="en-US"/>
        </w:rPr>
        <w:t>203</w:t>
      </w:r>
      <w:r w:rsidR="00CE0D0F" w:rsidRPr="00CD3DFC">
        <w:rPr>
          <w:lang w:val="en-US"/>
        </w:rPr>
        <w:t>-15-Ext.</w:t>
      </w:r>
      <w:r w:rsidRPr="00CD3DFC">
        <w:rPr>
          <w:lang w:val="en-US"/>
        </w:rPr>
        <w:t>8.1</w:t>
      </w:r>
      <w:r w:rsidRPr="00CD3DFC">
        <w:rPr>
          <w:lang w:val="en-US"/>
        </w:rPr>
        <w:tab/>
        <w:t>This requirements class is used to describe the representation of category-based constraints applied to an observable property.</w:t>
      </w:r>
    </w:p>
    <w:p w14:paraId="2EF4726E" w14:textId="77777777" w:rsidR="00C90D23" w:rsidRPr="0011571C" w:rsidRDefault="00C90D23" w:rsidP="00DC28D7">
      <w:pPr>
        <w:pStyle w:val="Note"/>
      </w:pPr>
      <w:r w:rsidRPr="0011571C">
        <w:t>Note:</w:t>
      </w:r>
      <w:r w:rsidRPr="0011571C">
        <w:tab/>
        <w:t>For example, where one is interested only in the cloud-base height of convective clouds, the base property is “cloud-base height”, the constraining property is “cloud type” and the values of the category constraint element list the particular cloud types of interest (</w:t>
      </w:r>
      <w:r w:rsidR="00DB3D83" w:rsidRPr="0011571C">
        <w:t>for example,</w:t>
      </w:r>
      <w:r w:rsidRPr="0011571C">
        <w:t xml:space="preserve"> cumulonimbus</w:t>
      </w:r>
      <w:r w:rsidR="00982F87" w:rsidRPr="0011571C">
        <w:t xml:space="preserve"> and</w:t>
      </w:r>
      <w:r w:rsidRPr="0011571C">
        <w:t xml:space="preserve"> towering cumulus.).</w:t>
      </w:r>
    </w:p>
    <w:p w14:paraId="72D6BC0D" w14:textId="77777777" w:rsidR="00C90D23" w:rsidRPr="00CD3DFC" w:rsidRDefault="00C90D23" w:rsidP="00441D75">
      <w:pPr>
        <w:pStyle w:val="CodesbodytextExt"/>
        <w:rPr>
          <w:lang w:val="en-US"/>
        </w:rPr>
      </w:pPr>
      <w:r w:rsidRPr="00CD3DFC">
        <w:rPr>
          <w:lang w:val="en-US"/>
        </w:rPr>
        <w:t>203</w:t>
      </w:r>
      <w:r w:rsidR="00CE0D0F" w:rsidRPr="00CD3DFC">
        <w:rPr>
          <w:lang w:val="en-US"/>
        </w:rPr>
        <w:t>-15-Ext.</w:t>
      </w:r>
      <w:r w:rsidRPr="00CD3DFC">
        <w:rPr>
          <w:lang w:val="en-US"/>
        </w:rPr>
        <w:t>8.2</w:t>
      </w:r>
      <w:r w:rsidRPr="00CD3DFC">
        <w:rPr>
          <w:lang w:val="en-US"/>
        </w:rPr>
        <w:tab/>
        <w:t xml:space="preserve">XML elements describing a category-based constraint of observable properties shall conform to all </w:t>
      </w:r>
      <w:r w:rsidR="00AC23BC" w:rsidRPr="00CD3DFC">
        <w:rPr>
          <w:lang w:val="en-US"/>
        </w:rPr>
        <w:t>r</w:t>
      </w:r>
      <w:r w:rsidRPr="00CD3DFC">
        <w:rPr>
          <w:lang w:val="en-US"/>
        </w:rPr>
        <w:t>equirements specified in</w:t>
      </w:r>
      <w:r w:rsidR="00640C2C" w:rsidRPr="00CD3DFC">
        <w:rPr>
          <w:lang w:val="en-US"/>
        </w:rPr>
        <w:t xml:space="preserve"> </w:t>
      </w:r>
      <w:r w:rsidR="00C71E2C" w:rsidRPr="00CD3DFC">
        <w:rPr>
          <w:lang w:val="en-US"/>
        </w:rPr>
        <w:t>Table </w:t>
      </w:r>
      <w:r w:rsidR="00CE0D0F" w:rsidRPr="00CD3DFC">
        <w:rPr>
          <w:lang w:val="en-US"/>
        </w:rPr>
        <w:t>203-15-Ext.</w:t>
      </w:r>
      <w:r w:rsidR="00F113F1" w:rsidRPr="00CD3DFC">
        <w:rPr>
          <w:lang w:val="en-US"/>
        </w:rPr>
        <w:t>9</w:t>
      </w:r>
      <w:r w:rsidR="00640C2C" w:rsidRPr="00CD3DFC">
        <w:rPr>
          <w:lang w:val="en-US"/>
        </w:rPr>
        <w:t>.</w:t>
      </w:r>
    </w:p>
    <w:p w14:paraId="32F9339D" w14:textId="77777777" w:rsidR="00BF3849" w:rsidRPr="00CD3DFC" w:rsidRDefault="00C90D23" w:rsidP="00441D75">
      <w:pPr>
        <w:pStyle w:val="CodesbodytextExt"/>
        <w:rPr>
          <w:lang w:val="en-US"/>
        </w:rPr>
      </w:pPr>
      <w:r w:rsidRPr="00CD3DFC">
        <w:rPr>
          <w:lang w:val="en-US"/>
        </w:rPr>
        <w:t>203</w:t>
      </w:r>
      <w:r w:rsidR="00CE0D0F" w:rsidRPr="00CD3DFC">
        <w:rPr>
          <w:lang w:val="en-US"/>
        </w:rPr>
        <w:t>-15-Ext.</w:t>
      </w:r>
      <w:r w:rsidRPr="00CD3DFC">
        <w:rPr>
          <w:lang w:val="en-US"/>
        </w:rPr>
        <w:t>8.3</w:t>
      </w:r>
      <w:r w:rsidRPr="00CD3DFC">
        <w:rPr>
          <w:lang w:val="en-US"/>
        </w:rPr>
        <w:tab/>
        <w:t xml:space="preserve">XML elements describing a category-based constraint of observable properties shall conform to all </w:t>
      </w:r>
      <w:r w:rsidR="00AC23BC" w:rsidRPr="00CD3DFC">
        <w:rPr>
          <w:lang w:val="en-US"/>
        </w:rPr>
        <w:t>r</w:t>
      </w:r>
      <w:r w:rsidRPr="00CD3DFC">
        <w:rPr>
          <w:lang w:val="en-US"/>
        </w:rPr>
        <w:t>equirements of all relevant dependencies specified in</w:t>
      </w:r>
      <w:r w:rsidR="00640C2C" w:rsidRPr="00CD3DFC">
        <w:rPr>
          <w:lang w:val="en-US"/>
        </w:rPr>
        <w:t xml:space="preserve"> </w:t>
      </w:r>
      <w:r w:rsidR="00C71E2C" w:rsidRPr="00CD3DFC">
        <w:rPr>
          <w:lang w:val="en-US"/>
        </w:rPr>
        <w:t>Table </w:t>
      </w:r>
      <w:r w:rsidR="00CE0D0F" w:rsidRPr="00CD3DFC">
        <w:rPr>
          <w:lang w:val="en-US"/>
        </w:rPr>
        <w:t>203-15-Ext.</w:t>
      </w:r>
      <w:r w:rsidR="00F113F1" w:rsidRPr="00CD3DFC">
        <w:rPr>
          <w:lang w:val="en-US"/>
        </w:rPr>
        <w:t>9</w:t>
      </w:r>
      <w:r w:rsidR="00640C2C" w:rsidRPr="00CD3DFC">
        <w:rPr>
          <w:lang w:val="en-US"/>
        </w:rPr>
        <w:t>.</w:t>
      </w:r>
    </w:p>
    <w:p w14:paraId="1D3DCF4D" w14:textId="77777777" w:rsidR="00C90D23" w:rsidRPr="00CD3DFC" w:rsidRDefault="00C71E2C" w:rsidP="00DC28D7">
      <w:pPr>
        <w:pStyle w:val="Tablecaption"/>
        <w:rPr>
          <w:lang w:val="en-US"/>
        </w:rPr>
      </w:pPr>
      <w:bookmarkStart w:id="70" w:name="_Ref385951755"/>
      <w:r w:rsidRPr="00CD3DFC">
        <w:rPr>
          <w:lang w:val="en-US"/>
        </w:rPr>
        <w:t>Table </w:t>
      </w:r>
      <w:r w:rsidR="00CE0D0F" w:rsidRPr="00CD3DFC">
        <w:rPr>
          <w:lang w:val="en-US"/>
        </w:rPr>
        <w:t>203-15-Ext.</w:t>
      </w:r>
      <w:r w:rsidR="00F113F1" w:rsidRPr="00CD3DFC">
        <w:rPr>
          <w:lang w:val="en-US"/>
        </w:rPr>
        <w:t>9</w:t>
      </w:r>
      <w:bookmarkEnd w:id="70"/>
      <w:r w:rsidR="00C90D23" w:rsidRPr="00CD3DFC">
        <w:rPr>
          <w:lang w:val="en-US"/>
        </w:rPr>
        <w:t>. Requirements class xsd-category-constraint</w:t>
      </w:r>
    </w:p>
    <w:p w14:paraId="67467877" w14:textId="7B7605F0"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BodyRows="9"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1803"/>
        <w:gridCol w:w="7842"/>
      </w:tblGrid>
      <w:tr w:rsidR="00C90D23" w:rsidRPr="0011571C" w14:paraId="29630078" w14:textId="77777777" w:rsidTr="00576CB0">
        <w:trPr>
          <w:cantSplit/>
          <w:tblHeader/>
          <w:jc w:val="center"/>
        </w:trPr>
        <w:tc>
          <w:tcPr>
            <w:tcW w:w="9645" w:type="dxa"/>
            <w:gridSpan w:val="2"/>
            <w:shd w:val="clear" w:color="auto" w:fill="F2F2F2"/>
          </w:tcPr>
          <w:p w14:paraId="15884F9D" w14:textId="77777777" w:rsidR="00C90D23" w:rsidRPr="0011571C" w:rsidRDefault="006E4C6C" w:rsidP="00C90D23">
            <w:pPr>
              <w:pStyle w:val="Tableheader"/>
            </w:pPr>
            <w:r w:rsidRPr="0011571C">
              <w:t>Requirements class</w:t>
            </w:r>
          </w:p>
        </w:tc>
      </w:tr>
      <w:tr w:rsidR="00C90D23" w:rsidRPr="0011571C" w14:paraId="1D2E6612" w14:textId="77777777" w:rsidTr="00576CB0">
        <w:trPr>
          <w:cantSplit/>
          <w:jc w:val="center"/>
        </w:trPr>
        <w:tc>
          <w:tcPr>
            <w:tcW w:w="9645" w:type="dxa"/>
            <w:gridSpan w:val="2"/>
          </w:tcPr>
          <w:p w14:paraId="5615CB8B" w14:textId="77777777" w:rsidR="00C90D23" w:rsidRPr="0011571C" w:rsidRDefault="00CD3DFC" w:rsidP="00C90D23">
            <w:pPr>
              <w:pStyle w:val="Tablebody"/>
            </w:pPr>
            <w:hyperlink r:id="rId410" w:history="1">
              <w:r w:rsidR="00C90D23" w:rsidRPr="0011571C">
                <w:rPr>
                  <w:rStyle w:val="Hyperlink"/>
                </w:rPr>
                <w:t>http://def.wmo.int/opm/2013/req/xsd-category-constraint</w:t>
              </w:r>
            </w:hyperlink>
            <w:r w:rsidR="00C90D23" w:rsidRPr="0011571C">
              <w:t xml:space="preserve"> </w:t>
            </w:r>
          </w:p>
        </w:tc>
      </w:tr>
      <w:tr w:rsidR="00C90D23" w:rsidRPr="0011571C" w14:paraId="13782A9D" w14:textId="77777777" w:rsidTr="00DD26AB">
        <w:trPr>
          <w:cantSplit/>
          <w:jc w:val="center"/>
        </w:trPr>
        <w:tc>
          <w:tcPr>
            <w:tcW w:w="1803" w:type="dxa"/>
          </w:tcPr>
          <w:p w14:paraId="180E7A76" w14:textId="77777777" w:rsidR="00C90D23" w:rsidRPr="0011571C" w:rsidRDefault="006A236F" w:rsidP="00C90D23">
            <w:pPr>
              <w:pStyle w:val="Tablebody"/>
            </w:pPr>
            <w:r w:rsidRPr="0011571C">
              <w:t>Target type</w:t>
            </w:r>
          </w:p>
        </w:tc>
        <w:tc>
          <w:tcPr>
            <w:tcW w:w="7842" w:type="dxa"/>
          </w:tcPr>
          <w:p w14:paraId="7E7CC400" w14:textId="77777777" w:rsidR="00C90D23" w:rsidRPr="0011571C" w:rsidRDefault="00C90D23" w:rsidP="00C90D23">
            <w:pPr>
              <w:pStyle w:val="Tablebody"/>
            </w:pPr>
            <w:r w:rsidRPr="0011571C">
              <w:t>Data instance</w:t>
            </w:r>
          </w:p>
        </w:tc>
      </w:tr>
      <w:tr w:rsidR="00C90D23" w:rsidRPr="0011571C" w14:paraId="5F49308D" w14:textId="77777777" w:rsidTr="00DD26AB">
        <w:trPr>
          <w:cantSplit/>
          <w:jc w:val="center"/>
        </w:trPr>
        <w:tc>
          <w:tcPr>
            <w:tcW w:w="1803" w:type="dxa"/>
          </w:tcPr>
          <w:p w14:paraId="04079132" w14:textId="77777777" w:rsidR="00C90D23" w:rsidRPr="0011571C" w:rsidRDefault="00C90D23" w:rsidP="00C90D23">
            <w:pPr>
              <w:pStyle w:val="Tablebody"/>
            </w:pPr>
            <w:r w:rsidRPr="0011571C">
              <w:t>Name</w:t>
            </w:r>
          </w:p>
        </w:tc>
        <w:tc>
          <w:tcPr>
            <w:tcW w:w="7842" w:type="dxa"/>
          </w:tcPr>
          <w:p w14:paraId="3159DB92" w14:textId="77777777" w:rsidR="00C90D23" w:rsidRPr="0011571C" w:rsidRDefault="00C90D23" w:rsidP="00C90D23">
            <w:pPr>
              <w:pStyle w:val="Tablebody"/>
            </w:pPr>
            <w:r w:rsidRPr="0011571C">
              <w:t>Category constraint</w:t>
            </w:r>
          </w:p>
        </w:tc>
      </w:tr>
      <w:tr w:rsidR="00C90D23" w:rsidRPr="00CD3DFC" w14:paraId="0A049077" w14:textId="77777777" w:rsidTr="00DD26AB">
        <w:trPr>
          <w:cantSplit/>
          <w:jc w:val="center"/>
        </w:trPr>
        <w:tc>
          <w:tcPr>
            <w:tcW w:w="1803" w:type="dxa"/>
          </w:tcPr>
          <w:p w14:paraId="15D87A20" w14:textId="77777777" w:rsidR="00C90D23" w:rsidRPr="0011571C" w:rsidRDefault="00C90D23" w:rsidP="00C90D23">
            <w:pPr>
              <w:pStyle w:val="Tablebody"/>
            </w:pPr>
            <w:r w:rsidRPr="0011571C">
              <w:t>Dependency</w:t>
            </w:r>
          </w:p>
        </w:tc>
        <w:tc>
          <w:tcPr>
            <w:tcW w:w="7842" w:type="dxa"/>
          </w:tcPr>
          <w:p w14:paraId="2CD1DC7E" w14:textId="77777777" w:rsidR="00C90D23" w:rsidRPr="00CD3DFC" w:rsidRDefault="00CD3DFC" w:rsidP="00F9712B">
            <w:pPr>
              <w:pStyle w:val="Tablebody"/>
              <w:rPr>
                <w:lang w:val="en-US"/>
              </w:rPr>
            </w:pPr>
            <w:hyperlink r:id="rId411" w:history="1">
              <w:r w:rsidR="00C90D23" w:rsidRPr="00CD3DFC">
                <w:rPr>
                  <w:rStyle w:val="Hyperlink"/>
                  <w:lang w:val="en-US"/>
                </w:rPr>
                <w:t>http://def.wmo.int/opm/2013/req/xsd-constraint</w:t>
              </w:r>
            </w:hyperlink>
            <w:r w:rsidR="00C90D23" w:rsidRPr="00CD3DFC">
              <w:rPr>
                <w:lang w:val="en-US"/>
              </w:rPr>
              <w:t>, 203</w:t>
            </w:r>
            <w:r w:rsidR="00CE0D0F" w:rsidRPr="00CD3DFC">
              <w:rPr>
                <w:lang w:val="en-US"/>
              </w:rPr>
              <w:t>-15-Ext</w:t>
            </w:r>
            <w:r w:rsidR="00C90D23" w:rsidRPr="00CD3DFC">
              <w:rPr>
                <w:lang w:val="en-US"/>
              </w:rPr>
              <w:t>.7</w:t>
            </w:r>
          </w:p>
        </w:tc>
      </w:tr>
      <w:tr w:rsidR="00C90D23" w:rsidRPr="00CD3DFC" w14:paraId="278D5BDB" w14:textId="77777777" w:rsidTr="00DD26AB">
        <w:trPr>
          <w:cantSplit/>
          <w:jc w:val="center"/>
        </w:trPr>
        <w:tc>
          <w:tcPr>
            <w:tcW w:w="1803" w:type="dxa"/>
            <w:shd w:val="clear" w:color="auto" w:fill="F2F2F2"/>
          </w:tcPr>
          <w:p w14:paraId="6C26CBAB" w14:textId="77777777" w:rsidR="00C90D23" w:rsidRPr="0011571C" w:rsidRDefault="00C90D23" w:rsidP="005631C1">
            <w:pPr>
              <w:pStyle w:val="Tablebodyshaded"/>
            </w:pPr>
            <w:r w:rsidRPr="0011571C">
              <w:t>Requirement</w:t>
            </w:r>
          </w:p>
        </w:tc>
        <w:tc>
          <w:tcPr>
            <w:tcW w:w="7842" w:type="dxa"/>
          </w:tcPr>
          <w:p w14:paraId="27603FEE" w14:textId="77777777" w:rsidR="00BF3849" w:rsidRPr="0011571C" w:rsidRDefault="00CD3DFC" w:rsidP="00C90D23">
            <w:pPr>
              <w:pStyle w:val="Tablebody"/>
            </w:pPr>
            <w:hyperlink r:id="rId412" w:history="1">
              <w:r w:rsidR="00C90D23" w:rsidRPr="0011571C">
                <w:rPr>
                  <w:rStyle w:val="Hyperlink"/>
                </w:rPr>
                <w:t>http://def.wmo.int/opm/2013/req/xsd-category-constraint/valid</w:t>
              </w:r>
            </w:hyperlink>
          </w:p>
          <w:p w14:paraId="32815B03" w14:textId="77777777" w:rsidR="00C90D23" w:rsidRPr="00CD3DFC" w:rsidRDefault="00C90D23" w:rsidP="00C90D23">
            <w:pPr>
              <w:pStyle w:val="Tablebody"/>
              <w:rPr>
                <w:lang w:val="en-US"/>
              </w:rPr>
            </w:pPr>
            <w:r w:rsidRPr="00CD3DFC">
              <w:rPr>
                <w:lang w:val="en-US"/>
              </w:rPr>
              <w:t>The content model of this element shall have a value that matches the content model of opm:CategoryConstraint.</w:t>
            </w:r>
          </w:p>
        </w:tc>
      </w:tr>
      <w:tr w:rsidR="00C90D23" w:rsidRPr="00CD3DFC" w14:paraId="08D846A3" w14:textId="77777777" w:rsidTr="00DD26AB">
        <w:trPr>
          <w:cantSplit/>
          <w:jc w:val="center"/>
        </w:trPr>
        <w:tc>
          <w:tcPr>
            <w:tcW w:w="1803" w:type="dxa"/>
            <w:shd w:val="clear" w:color="auto" w:fill="F2F2F2"/>
          </w:tcPr>
          <w:p w14:paraId="7509AB42" w14:textId="77777777" w:rsidR="00C90D23" w:rsidRPr="0011571C" w:rsidRDefault="00C90D23" w:rsidP="005631C1">
            <w:pPr>
              <w:pStyle w:val="Tablebodyshaded"/>
            </w:pPr>
            <w:r w:rsidRPr="0011571C">
              <w:t>Requirement</w:t>
            </w:r>
          </w:p>
        </w:tc>
        <w:tc>
          <w:tcPr>
            <w:tcW w:w="7842" w:type="dxa"/>
          </w:tcPr>
          <w:p w14:paraId="0EFC06DB" w14:textId="77777777" w:rsidR="00BF3849" w:rsidRPr="0011571C" w:rsidRDefault="00CD3DFC" w:rsidP="00C90D23">
            <w:pPr>
              <w:pStyle w:val="Tablebody"/>
            </w:pPr>
            <w:hyperlink r:id="rId413" w:history="1">
              <w:r w:rsidR="00C90D23" w:rsidRPr="0011571C">
                <w:rPr>
                  <w:rStyle w:val="Hyperlink"/>
                </w:rPr>
                <w:t>http://def.wmo.int/opm/2013/req/xsd-category-constraint/category-member</w:t>
              </w:r>
            </w:hyperlink>
          </w:p>
          <w:p w14:paraId="759FA70B" w14:textId="77777777" w:rsidR="00C90D23" w:rsidRPr="00CD3DFC" w:rsidRDefault="00C90D23" w:rsidP="00C90D23">
            <w:pPr>
              <w:pStyle w:val="Tablebody"/>
              <w:rPr>
                <w:lang w:val="en-US"/>
              </w:rPr>
            </w:pPr>
            <w:r w:rsidRPr="00CD3DFC">
              <w:rPr>
                <w:lang w:val="en-US"/>
              </w:rPr>
              <w:t>One or more instances of the XML element //opm:CategoryConstraint/opm:value shall be used to specify the category members relevant to this constraint.</w:t>
            </w:r>
          </w:p>
        </w:tc>
      </w:tr>
      <w:tr w:rsidR="00C90D23" w:rsidRPr="00CD3DFC" w14:paraId="4981DF74" w14:textId="77777777" w:rsidTr="00DD26AB">
        <w:trPr>
          <w:cantSplit/>
          <w:jc w:val="center"/>
        </w:trPr>
        <w:tc>
          <w:tcPr>
            <w:tcW w:w="1803" w:type="dxa"/>
            <w:shd w:val="clear" w:color="auto" w:fill="F2F2F2"/>
          </w:tcPr>
          <w:p w14:paraId="6C1A9595" w14:textId="77777777" w:rsidR="00C90D23" w:rsidRPr="0011571C" w:rsidRDefault="00C90D23" w:rsidP="005631C1">
            <w:pPr>
              <w:pStyle w:val="Tablebodyshaded"/>
            </w:pPr>
            <w:r w:rsidRPr="0011571C">
              <w:t>Requirement</w:t>
            </w:r>
          </w:p>
        </w:tc>
        <w:tc>
          <w:tcPr>
            <w:tcW w:w="7842" w:type="dxa"/>
          </w:tcPr>
          <w:p w14:paraId="52E96213" w14:textId="77777777" w:rsidR="00BF3849" w:rsidRPr="0011571C" w:rsidRDefault="00CD3DFC" w:rsidP="00C90D23">
            <w:pPr>
              <w:pStyle w:val="Tablebody"/>
            </w:pPr>
            <w:hyperlink r:id="rId414" w:history="1">
              <w:r w:rsidR="00C90D23" w:rsidRPr="0011571C">
                <w:rPr>
                  <w:rStyle w:val="Hyperlink"/>
                </w:rPr>
                <w:t>http://def.wmo.int/opm/2013/req/xsd-category-constraint/category-member-appropriate-to-constraining-property</w:t>
              </w:r>
            </w:hyperlink>
          </w:p>
          <w:p w14:paraId="5E6450F0" w14:textId="77777777" w:rsidR="00C90D23" w:rsidRPr="00CD3DFC" w:rsidRDefault="00C90D23" w:rsidP="00C90D23">
            <w:pPr>
              <w:pStyle w:val="Tablebody"/>
              <w:rPr>
                <w:lang w:val="en-US"/>
              </w:rPr>
            </w:pPr>
            <w:r w:rsidRPr="00CD3DFC">
              <w:rPr>
                <w:lang w:val="en-US"/>
              </w:rPr>
              <w:t xml:space="preserve">Each of the category members defined using XML element //opm:CategoryConstraint/opm:value shall </w:t>
            </w:r>
            <w:r w:rsidR="006443D2" w:rsidRPr="00CD3DFC">
              <w:rPr>
                <w:lang w:val="en-US"/>
              </w:rPr>
              <w:t xml:space="preserve">be </w:t>
            </w:r>
            <w:r w:rsidRPr="00CD3DFC">
              <w:rPr>
                <w:lang w:val="en-US"/>
              </w:rPr>
              <w:t xml:space="preserve">appropriate to the constraining property. </w:t>
            </w:r>
          </w:p>
        </w:tc>
      </w:tr>
      <w:tr w:rsidR="00C90D23" w:rsidRPr="00CD3DFC" w14:paraId="26152BBE" w14:textId="77777777" w:rsidTr="00DD26AB">
        <w:trPr>
          <w:cantSplit/>
          <w:jc w:val="center"/>
        </w:trPr>
        <w:tc>
          <w:tcPr>
            <w:tcW w:w="1803" w:type="dxa"/>
            <w:shd w:val="clear" w:color="auto" w:fill="F2F2F2"/>
          </w:tcPr>
          <w:p w14:paraId="16663DEF" w14:textId="77777777" w:rsidR="00C90D23" w:rsidRPr="0011571C" w:rsidRDefault="00C90D23" w:rsidP="005631C1">
            <w:pPr>
              <w:pStyle w:val="Tablebodyshaded"/>
            </w:pPr>
            <w:r w:rsidRPr="0011571C">
              <w:t>Recommendation</w:t>
            </w:r>
          </w:p>
        </w:tc>
        <w:tc>
          <w:tcPr>
            <w:tcW w:w="7842" w:type="dxa"/>
          </w:tcPr>
          <w:p w14:paraId="6B62B6AA" w14:textId="77777777" w:rsidR="00BF3849" w:rsidRPr="0011571C" w:rsidRDefault="00CD3DFC" w:rsidP="00C90D23">
            <w:pPr>
              <w:pStyle w:val="Tablebody"/>
            </w:pPr>
            <w:hyperlink r:id="rId415" w:history="1">
              <w:r w:rsidR="00C90D23" w:rsidRPr="0011571C">
                <w:rPr>
                  <w:rStyle w:val="Hyperlink"/>
                </w:rPr>
                <w:t>http://def.wmo.int/opm/2013/req/xsd-category-constraint/category-value-code-space</w:t>
              </w:r>
            </w:hyperlink>
          </w:p>
          <w:p w14:paraId="4506847B" w14:textId="77777777" w:rsidR="00C90D23" w:rsidRPr="00CD3DFC" w:rsidRDefault="00C90D23" w:rsidP="00C90D23">
            <w:pPr>
              <w:pStyle w:val="Tablebody"/>
              <w:rPr>
                <w:lang w:val="en-US"/>
              </w:rPr>
            </w:pPr>
            <w:r w:rsidRPr="00CD3DFC">
              <w:rPr>
                <w:lang w:val="en-US"/>
              </w:rPr>
              <w:t>The XML attribute //opm:CategoryConstraint/opm:value/@gml:codeSpace should be provided when specifying each category member.</w:t>
            </w:r>
          </w:p>
        </w:tc>
      </w:tr>
      <w:tr w:rsidR="00C90D23" w:rsidRPr="00CD3DFC" w14:paraId="5A082F71" w14:textId="77777777" w:rsidTr="00DD26AB">
        <w:trPr>
          <w:cantSplit/>
          <w:jc w:val="center"/>
        </w:trPr>
        <w:tc>
          <w:tcPr>
            <w:tcW w:w="1803" w:type="dxa"/>
            <w:shd w:val="clear" w:color="auto" w:fill="F2F2F2"/>
          </w:tcPr>
          <w:p w14:paraId="153BCF53" w14:textId="77777777" w:rsidR="00C90D23" w:rsidRPr="0011571C" w:rsidRDefault="00C90D23" w:rsidP="005631C1">
            <w:pPr>
              <w:pStyle w:val="Tablebodyshaded"/>
            </w:pPr>
            <w:r w:rsidRPr="0011571C">
              <w:t>Recommendation</w:t>
            </w:r>
          </w:p>
        </w:tc>
        <w:tc>
          <w:tcPr>
            <w:tcW w:w="7842" w:type="dxa"/>
          </w:tcPr>
          <w:p w14:paraId="328D5894" w14:textId="77777777" w:rsidR="00BF3849" w:rsidRPr="0011571C" w:rsidRDefault="00CD3DFC" w:rsidP="00C90D23">
            <w:pPr>
              <w:pStyle w:val="Tablebody"/>
            </w:pPr>
            <w:hyperlink r:id="rId416" w:history="1">
              <w:r w:rsidR="00C90D23" w:rsidRPr="0011571C">
                <w:rPr>
                  <w:rStyle w:val="Hyperlink"/>
                </w:rPr>
                <w:t>http://def.wmo.int/opm/2013/req/xsd-category-constraint/category-value-online-definition</w:t>
              </w:r>
            </w:hyperlink>
          </w:p>
          <w:p w14:paraId="738BECCB" w14:textId="77777777" w:rsidR="00C90D23" w:rsidRPr="00CD3DFC" w:rsidRDefault="00C90D23" w:rsidP="009A700B">
            <w:pPr>
              <w:pStyle w:val="Tablebody"/>
              <w:rPr>
                <w:lang w:val="en-US"/>
              </w:rPr>
            </w:pPr>
            <w:r w:rsidRPr="00CD3DFC">
              <w:rPr>
                <w:lang w:val="en-US"/>
              </w:rPr>
              <w:t>Appending the content of the XML element //opm:CategoryConstraint/opm:value to the content of XML attribute //opm:CategoryConstraint/opm:value/@gml:codeSpace should create a URI that resolves to an online definition that is recogni</w:t>
            </w:r>
            <w:r w:rsidR="009A700B" w:rsidRPr="00CD3DFC">
              <w:rPr>
                <w:lang w:val="en-US"/>
              </w:rPr>
              <w:t>z</w:t>
            </w:r>
            <w:r w:rsidRPr="00CD3DFC">
              <w:rPr>
                <w:lang w:val="en-US"/>
              </w:rPr>
              <w:t>ed by some authority.</w:t>
            </w:r>
          </w:p>
        </w:tc>
      </w:tr>
    </w:tbl>
    <w:p w14:paraId="0710DA18" w14:textId="77777777" w:rsidR="00C90D23" w:rsidRPr="00CD3DFC" w:rsidRDefault="00C90D23" w:rsidP="00441D75">
      <w:pPr>
        <w:pStyle w:val="CodesheadingExt"/>
        <w:rPr>
          <w:lang w:val="en-US"/>
        </w:rPr>
      </w:pPr>
      <w:bookmarkStart w:id="71" w:name="_Toc392055723"/>
      <w:r w:rsidRPr="00CD3DFC">
        <w:rPr>
          <w:lang w:val="en-US"/>
        </w:rPr>
        <w:lastRenderedPageBreak/>
        <w:t>203</w:t>
      </w:r>
      <w:r w:rsidR="00CE0D0F" w:rsidRPr="00CD3DFC">
        <w:rPr>
          <w:lang w:val="en-US"/>
        </w:rPr>
        <w:t>-15-Ext.</w:t>
      </w:r>
      <w:r w:rsidRPr="00CD3DFC">
        <w:rPr>
          <w:lang w:val="en-US"/>
        </w:rPr>
        <w:t>9</w:t>
      </w:r>
      <w:r w:rsidR="00AC2FFC" w:rsidRPr="00CD3DFC">
        <w:rPr>
          <w:lang w:val="en-US"/>
        </w:rPr>
        <w:tab/>
        <w:t>Requirements class</w:t>
      </w:r>
      <w:r w:rsidRPr="00CD3DFC">
        <w:rPr>
          <w:lang w:val="en-US"/>
        </w:rPr>
        <w:t>: Scalar constraint</w:t>
      </w:r>
      <w:bookmarkEnd w:id="71"/>
    </w:p>
    <w:p w14:paraId="2C8B8E9B" w14:textId="77777777" w:rsidR="00C90D23" w:rsidRPr="00CD3DFC" w:rsidRDefault="00C90D23" w:rsidP="00441D75">
      <w:pPr>
        <w:pStyle w:val="CodesbodytextExt"/>
        <w:rPr>
          <w:lang w:val="en-US"/>
        </w:rPr>
      </w:pPr>
      <w:r w:rsidRPr="00CD3DFC">
        <w:rPr>
          <w:lang w:val="en-US"/>
        </w:rPr>
        <w:t>203</w:t>
      </w:r>
      <w:r w:rsidR="00CE0D0F" w:rsidRPr="00CD3DFC">
        <w:rPr>
          <w:lang w:val="en-US"/>
        </w:rPr>
        <w:t>-15-Ext.</w:t>
      </w:r>
      <w:r w:rsidRPr="00CD3DFC">
        <w:rPr>
          <w:lang w:val="en-US"/>
        </w:rPr>
        <w:t>9.1</w:t>
      </w:r>
      <w:r w:rsidRPr="00CD3DFC">
        <w:rPr>
          <w:lang w:val="en-US"/>
        </w:rPr>
        <w:tab/>
        <w:t>This requirements class is used to describe the representation of scalar constraints applied to an observable property.</w:t>
      </w:r>
    </w:p>
    <w:p w14:paraId="00EA9985" w14:textId="77777777" w:rsidR="00C90D23" w:rsidRPr="0011571C" w:rsidRDefault="00C90D23" w:rsidP="00DC28D7">
      <w:pPr>
        <w:pStyle w:val="Note"/>
      </w:pPr>
      <w:r w:rsidRPr="0011571C">
        <w:t>Note:</w:t>
      </w:r>
      <w:r w:rsidRPr="0011571C">
        <w:tab/>
        <w:t xml:space="preserve">For example, the base property “air temperature” </w:t>
      </w:r>
      <w:r w:rsidR="00852C36" w:rsidRPr="0011571C">
        <w:t xml:space="preserve">may be constrained such that one is concerned </w:t>
      </w:r>
      <w:r w:rsidRPr="0011571C">
        <w:t>only with air temperature at 1.2</w:t>
      </w:r>
      <w:r w:rsidR="001670A8" w:rsidRPr="0011571C">
        <w:t> </w:t>
      </w:r>
      <w:r w:rsidRPr="0011571C">
        <w:t>metres above the local ground level (</w:t>
      </w:r>
      <w:r w:rsidR="00DB3D83" w:rsidRPr="0011571C">
        <w:t>for example,</w:t>
      </w:r>
      <w:r w:rsidRPr="0011571C">
        <w:t xml:space="preserve"> a screen temperature); height above local ground level is the constraining property.</w:t>
      </w:r>
    </w:p>
    <w:p w14:paraId="43102230" w14:textId="77777777" w:rsidR="00C90D23" w:rsidRPr="00CD3DFC" w:rsidRDefault="00C90D23" w:rsidP="00441D75">
      <w:pPr>
        <w:pStyle w:val="CodesbodytextExt"/>
        <w:rPr>
          <w:lang w:val="en-US"/>
        </w:rPr>
      </w:pPr>
      <w:r w:rsidRPr="00CD3DFC">
        <w:rPr>
          <w:lang w:val="en-US"/>
        </w:rPr>
        <w:t>203</w:t>
      </w:r>
      <w:r w:rsidR="00CE0D0F" w:rsidRPr="00CD3DFC">
        <w:rPr>
          <w:lang w:val="en-US"/>
        </w:rPr>
        <w:t>-15-Ext.</w:t>
      </w:r>
      <w:r w:rsidRPr="00CD3DFC">
        <w:rPr>
          <w:lang w:val="en-US"/>
        </w:rPr>
        <w:t>9.2</w:t>
      </w:r>
      <w:r w:rsidRPr="00CD3DFC">
        <w:rPr>
          <w:lang w:val="en-US"/>
        </w:rPr>
        <w:tab/>
        <w:t xml:space="preserve">XML elements describing the </w:t>
      </w:r>
      <w:r w:rsidR="00B939A3" w:rsidRPr="00CD3DFC">
        <w:rPr>
          <w:lang w:val="en-US"/>
        </w:rPr>
        <w:t xml:space="preserve">scalar </w:t>
      </w:r>
      <w:r w:rsidRPr="00CD3DFC">
        <w:rPr>
          <w:lang w:val="en-US"/>
        </w:rPr>
        <w:t xml:space="preserve">constraint of observable properties shall conform to all </w:t>
      </w:r>
      <w:r w:rsidR="00AC23BC" w:rsidRPr="00CD3DFC">
        <w:rPr>
          <w:lang w:val="en-US"/>
        </w:rPr>
        <w:t>r</w:t>
      </w:r>
      <w:r w:rsidRPr="00CD3DFC">
        <w:rPr>
          <w:lang w:val="en-US"/>
        </w:rPr>
        <w:t>equirements specified in</w:t>
      </w:r>
      <w:r w:rsidR="00640C2C" w:rsidRPr="00CD3DFC">
        <w:rPr>
          <w:lang w:val="en-US"/>
        </w:rPr>
        <w:t xml:space="preserve"> </w:t>
      </w:r>
      <w:r w:rsidR="00C71E2C" w:rsidRPr="00CD3DFC">
        <w:rPr>
          <w:lang w:val="en-US"/>
        </w:rPr>
        <w:t>Table </w:t>
      </w:r>
      <w:r w:rsidR="00CE0D0F" w:rsidRPr="00CD3DFC">
        <w:rPr>
          <w:lang w:val="en-US"/>
        </w:rPr>
        <w:t>203-15-Ext.</w:t>
      </w:r>
      <w:r w:rsidR="00F113F1" w:rsidRPr="00CD3DFC">
        <w:rPr>
          <w:lang w:val="en-US"/>
        </w:rPr>
        <w:t>10</w:t>
      </w:r>
      <w:r w:rsidR="00640C2C" w:rsidRPr="00CD3DFC">
        <w:rPr>
          <w:lang w:val="en-US"/>
        </w:rPr>
        <w:t>.</w:t>
      </w:r>
    </w:p>
    <w:p w14:paraId="5CFC5EFB" w14:textId="77777777" w:rsidR="00C90D23" w:rsidRPr="00CD3DFC" w:rsidRDefault="00C90D23" w:rsidP="00441D75">
      <w:pPr>
        <w:pStyle w:val="CodesbodytextExt"/>
        <w:rPr>
          <w:lang w:val="en-US"/>
        </w:rPr>
      </w:pPr>
      <w:r w:rsidRPr="00CD3DFC">
        <w:rPr>
          <w:lang w:val="en-US"/>
        </w:rPr>
        <w:t>203</w:t>
      </w:r>
      <w:r w:rsidR="00CE0D0F" w:rsidRPr="00CD3DFC">
        <w:rPr>
          <w:lang w:val="en-US"/>
        </w:rPr>
        <w:t>-15-Ext.</w:t>
      </w:r>
      <w:r w:rsidRPr="00CD3DFC">
        <w:rPr>
          <w:lang w:val="en-US"/>
        </w:rPr>
        <w:t>9.3</w:t>
      </w:r>
      <w:r w:rsidRPr="00CD3DFC">
        <w:rPr>
          <w:lang w:val="en-US"/>
        </w:rPr>
        <w:tab/>
        <w:t xml:space="preserve">XML elements describing the </w:t>
      </w:r>
      <w:r w:rsidR="00B939A3" w:rsidRPr="00CD3DFC">
        <w:rPr>
          <w:lang w:val="en-US"/>
        </w:rPr>
        <w:t xml:space="preserve">scalar </w:t>
      </w:r>
      <w:r w:rsidRPr="00CD3DFC">
        <w:rPr>
          <w:lang w:val="en-US"/>
        </w:rPr>
        <w:t xml:space="preserve">constraint of observable properties shall conform to all </w:t>
      </w:r>
      <w:r w:rsidR="00AC23BC" w:rsidRPr="00CD3DFC">
        <w:rPr>
          <w:lang w:val="en-US"/>
        </w:rPr>
        <w:t>r</w:t>
      </w:r>
      <w:r w:rsidRPr="00CD3DFC">
        <w:rPr>
          <w:lang w:val="en-US"/>
        </w:rPr>
        <w:t>equirements of all relevant dependencies specified in</w:t>
      </w:r>
      <w:r w:rsidR="00640C2C" w:rsidRPr="00CD3DFC">
        <w:rPr>
          <w:lang w:val="en-US"/>
        </w:rPr>
        <w:t xml:space="preserve"> </w:t>
      </w:r>
      <w:r w:rsidR="00C71E2C" w:rsidRPr="00CD3DFC">
        <w:rPr>
          <w:lang w:val="en-US"/>
        </w:rPr>
        <w:t>Table </w:t>
      </w:r>
      <w:r w:rsidR="00CE0D0F" w:rsidRPr="00CD3DFC">
        <w:rPr>
          <w:lang w:val="en-US"/>
        </w:rPr>
        <w:t>203-15-Ext.</w:t>
      </w:r>
      <w:r w:rsidR="00F113F1" w:rsidRPr="00CD3DFC">
        <w:rPr>
          <w:lang w:val="en-US"/>
        </w:rPr>
        <w:t>10</w:t>
      </w:r>
      <w:r w:rsidR="00640C2C" w:rsidRPr="00CD3DFC">
        <w:rPr>
          <w:lang w:val="en-US"/>
        </w:rPr>
        <w:t>.</w:t>
      </w:r>
    </w:p>
    <w:p w14:paraId="58D4BCCB" w14:textId="77777777" w:rsidR="00C90D23" w:rsidRPr="00CD3DFC" w:rsidRDefault="00C71E2C" w:rsidP="00DC28D7">
      <w:pPr>
        <w:pStyle w:val="Tablecaption"/>
        <w:rPr>
          <w:lang w:val="en-US"/>
        </w:rPr>
      </w:pPr>
      <w:bookmarkStart w:id="72" w:name="_Ref385969026"/>
      <w:r w:rsidRPr="00CD3DFC">
        <w:rPr>
          <w:lang w:val="en-US"/>
        </w:rPr>
        <w:t>Table </w:t>
      </w:r>
      <w:r w:rsidR="00CE0D0F" w:rsidRPr="00CD3DFC">
        <w:rPr>
          <w:lang w:val="en-US"/>
        </w:rPr>
        <w:t>203-15-Ext.</w:t>
      </w:r>
      <w:r w:rsidR="00F113F1" w:rsidRPr="00CD3DFC">
        <w:rPr>
          <w:lang w:val="en-US"/>
        </w:rPr>
        <w:t>10</w:t>
      </w:r>
      <w:r w:rsidR="00F2639A" w:rsidRPr="00CD3DFC">
        <w:rPr>
          <w:lang w:val="en-US"/>
        </w:rPr>
        <w:t>.</w:t>
      </w:r>
      <w:bookmarkEnd w:id="72"/>
      <w:r w:rsidR="00C90D23" w:rsidRPr="00CD3DFC">
        <w:rPr>
          <w:lang w:val="en-US"/>
        </w:rPr>
        <w:t xml:space="preserve"> Requirements class xsd-scalar-constraint</w:t>
      </w:r>
    </w:p>
    <w:p w14:paraId="745B8A04" w14:textId="1C90F40D"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BodyRows="8"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1740"/>
        <w:gridCol w:w="8019"/>
      </w:tblGrid>
      <w:tr w:rsidR="00C90D23" w:rsidRPr="0011571C" w14:paraId="5757D2C4" w14:textId="77777777" w:rsidTr="00576CB0">
        <w:trPr>
          <w:cantSplit/>
          <w:tblHeader/>
          <w:jc w:val="center"/>
        </w:trPr>
        <w:tc>
          <w:tcPr>
            <w:tcW w:w="9759" w:type="dxa"/>
            <w:gridSpan w:val="2"/>
            <w:shd w:val="clear" w:color="auto" w:fill="F2F2F2"/>
          </w:tcPr>
          <w:p w14:paraId="76CAA639" w14:textId="77777777" w:rsidR="00C90D23" w:rsidRPr="0011571C" w:rsidRDefault="006E4C6C" w:rsidP="00C90D23">
            <w:pPr>
              <w:pStyle w:val="Tableheader"/>
            </w:pPr>
            <w:r w:rsidRPr="0011571C">
              <w:t>Requirements class</w:t>
            </w:r>
          </w:p>
        </w:tc>
      </w:tr>
      <w:tr w:rsidR="00C90D23" w:rsidRPr="0011571C" w14:paraId="553DD5A7" w14:textId="77777777" w:rsidTr="00576CB0">
        <w:trPr>
          <w:cantSplit/>
          <w:jc w:val="center"/>
        </w:trPr>
        <w:tc>
          <w:tcPr>
            <w:tcW w:w="9759" w:type="dxa"/>
            <w:gridSpan w:val="2"/>
          </w:tcPr>
          <w:p w14:paraId="5F3D7EFF" w14:textId="77777777" w:rsidR="00C90D23" w:rsidRPr="0011571C" w:rsidRDefault="00CD3DFC" w:rsidP="00C90D23">
            <w:pPr>
              <w:pStyle w:val="Tablebody"/>
            </w:pPr>
            <w:hyperlink r:id="rId417" w:history="1">
              <w:r w:rsidR="00C90D23" w:rsidRPr="0011571C">
                <w:rPr>
                  <w:rStyle w:val="Hyperlink"/>
                </w:rPr>
                <w:t>http://def.wmo.int/opm/2013/req/xsd-scalar-constraint</w:t>
              </w:r>
            </w:hyperlink>
            <w:r w:rsidR="00C90D23" w:rsidRPr="0011571C">
              <w:t xml:space="preserve"> </w:t>
            </w:r>
          </w:p>
        </w:tc>
      </w:tr>
      <w:tr w:rsidR="00C90D23" w:rsidRPr="0011571C" w14:paraId="2A3849C1" w14:textId="77777777" w:rsidTr="005631C1">
        <w:trPr>
          <w:cantSplit/>
          <w:jc w:val="center"/>
        </w:trPr>
        <w:tc>
          <w:tcPr>
            <w:tcW w:w="1740" w:type="dxa"/>
          </w:tcPr>
          <w:p w14:paraId="403A396A" w14:textId="77777777" w:rsidR="00C90D23" w:rsidRPr="0011571C" w:rsidRDefault="006A236F" w:rsidP="00C90D23">
            <w:pPr>
              <w:pStyle w:val="Tablebody"/>
            </w:pPr>
            <w:r w:rsidRPr="0011571C">
              <w:t>Target type</w:t>
            </w:r>
          </w:p>
        </w:tc>
        <w:tc>
          <w:tcPr>
            <w:tcW w:w="8019" w:type="dxa"/>
          </w:tcPr>
          <w:p w14:paraId="14B977DE" w14:textId="77777777" w:rsidR="00C90D23" w:rsidRPr="0011571C" w:rsidRDefault="00C90D23" w:rsidP="00C90D23">
            <w:pPr>
              <w:pStyle w:val="Tablebody"/>
            </w:pPr>
            <w:r w:rsidRPr="0011571C">
              <w:t>Data instance</w:t>
            </w:r>
          </w:p>
        </w:tc>
      </w:tr>
      <w:tr w:rsidR="00C90D23" w:rsidRPr="0011571C" w14:paraId="189DD877" w14:textId="77777777" w:rsidTr="005631C1">
        <w:trPr>
          <w:cantSplit/>
          <w:jc w:val="center"/>
        </w:trPr>
        <w:tc>
          <w:tcPr>
            <w:tcW w:w="1740" w:type="dxa"/>
          </w:tcPr>
          <w:p w14:paraId="4C723D3D" w14:textId="77777777" w:rsidR="00C90D23" w:rsidRPr="0011571C" w:rsidRDefault="00C90D23" w:rsidP="00C90D23">
            <w:pPr>
              <w:pStyle w:val="Tablebody"/>
            </w:pPr>
            <w:r w:rsidRPr="0011571C">
              <w:t>Name</w:t>
            </w:r>
          </w:p>
        </w:tc>
        <w:tc>
          <w:tcPr>
            <w:tcW w:w="8019" w:type="dxa"/>
          </w:tcPr>
          <w:p w14:paraId="55A43BFA" w14:textId="77777777" w:rsidR="00C90D23" w:rsidRPr="0011571C" w:rsidRDefault="00C90D23" w:rsidP="00C90D23">
            <w:pPr>
              <w:pStyle w:val="Tablebody"/>
            </w:pPr>
            <w:r w:rsidRPr="0011571C">
              <w:t>Scalar constraint</w:t>
            </w:r>
          </w:p>
        </w:tc>
      </w:tr>
      <w:tr w:rsidR="00C90D23" w:rsidRPr="00CD3DFC" w14:paraId="36F4B504" w14:textId="77777777" w:rsidTr="005631C1">
        <w:trPr>
          <w:cantSplit/>
          <w:jc w:val="center"/>
        </w:trPr>
        <w:tc>
          <w:tcPr>
            <w:tcW w:w="1740" w:type="dxa"/>
          </w:tcPr>
          <w:p w14:paraId="7A85FD42" w14:textId="77777777" w:rsidR="00C90D23" w:rsidRPr="0011571C" w:rsidRDefault="00C90D23" w:rsidP="00C90D23">
            <w:pPr>
              <w:pStyle w:val="Tablebody"/>
            </w:pPr>
            <w:r w:rsidRPr="0011571C">
              <w:t>Dependency</w:t>
            </w:r>
          </w:p>
        </w:tc>
        <w:tc>
          <w:tcPr>
            <w:tcW w:w="8019" w:type="dxa"/>
          </w:tcPr>
          <w:p w14:paraId="0151B761" w14:textId="77777777" w:rsidR="00C90D23" w:rsidRPr="00CD3DFC" w:rsidRDefault="00CD3DFC" w:rsidP="00F9712B">
            <w:pPr>
              <w:pStyle w:val="Tablebody"/>
              <w:rPr>
                <w:lang w:val="en-US"/>
              </w:rPr>
            </w:pPr>
            <w:hyperlink r:id="rId418" w:history="1">
              <w:r w:rsidR="00C90D23" w:rsidRPr="00CD3DFC">
                <w:rPr>
                  <w:rStyle w:val="Hyperlink"/>
                  <w:lang w:val="en-US"/>
                </w:rPr>
                <w:t>http://def.wmo.int/opm/2013/req/xsd-constraint</w:t>
              </w:r>
            </w:hyperlink>
            <w:r w:rsidR="00C90D23" w:rsidRPr="00CD3DFC">
              <w:rPr>
                <w:lang w:val="en-US"/>
              </w:rPr>
              <w:t>, 203</w:t>
            </w:r>
            <w:r w:rsidR="00CE0D0F" w:rsidRPr="00CD3DFC">
              <w:rPr>
                <w:lang w:val="en-US"/>
              </w:rPr>
              <w:t>-15-Ext</w:t>
            </w:r>
            <w:r w:rsidR="00C90D23" w:rsidRPr="00CD3DFC">
              <w:rPr>
                <w:lang w:val="en-US"/>
              </w:rPr>
              <w:t>.7</w:t>
            </w:r>
          </w:p>
        </w:tc>
      </w:tr>
      <w:tr w:rsidR="00C90D23" w:rsidRPr="00CD3DFC" w14:paraId="67DFEC16" w14:textId="77777777" w:rsidTr="005631C1">
        <w:trPr>
          <w:cantSplit/>
          <w:jc w:val="center"/>
        </w:trPr>
        <w:tc>
          <w:tcPr>
            <w:tcW w:w="1740" w:type="dxa"/>
            <w:shd w:val="clear" w:color="auto" w:fill="F2F2F2"/>
          </w:tcPr>
          <w:p w14:paraId="64D13DCF" w14:textId="77777777" w:rsidR="00C90D23" w:rsidRPr="0011571C" w:rsidRDefault="00C90D23" w:rsidP="005631C1">
            <w:pPr>
              <w:pStyle w:val="Tablebodyshaded"/>
            </w:pPr>
            <w:r w:rsidRPr="0011571C">
              <w:t>Requirement</w:t>
            </w:r>
          </w:p>
        </w:tc>
        <w:tc>
          <w:tcPr>
            <w:tcW w:w="8019" w:type="dxa"/>
          </w:tcPr>
          <w:p w14:paraId="4A3D0DF5" w14:textId="77777777" w:rsidR="00BF3849" w:rsidRPr="0011571C" w:rsidRDefault="00CD3DFC" w:rsidP="00C90D23">
            <w:pPr>
              <w:pStyle w:val="Tablebody"/>
            </w:pPr>
            <w:hyperlink r:id="rId419" w:history="1">
              <w:r w:rsidR="00C90D23" w:rsidRPr="0011571C">
                <w:rPr>
                  <w:rStyle w:val="Hyperlink"/>
                </w:rPr>
                <w:t>http://def.wmo.int/opm/2013/req/xsd-scalar-constraint/valid</w:t>
              </w:r>
            </w:hyperlink>
          </w:p>
          <w:p w14:paraId="234D4F17" w14:textId="77777777" w:rsidR="00C90D23" w:rsidRPr="00CD3DFC" w:rsidRDefault="00C90D23" w:rsidP="00C90D23">
            <w:pPr>
              <w:pStyle w:val="Tablebody"/>
              <w:rPr>
                <w:lang w:val="en-US"/>
              </w:rPr>
            </w:pPr>
            <w:r w:rsidRPr="00CD3DFC">
              <w:rPr>
                <w:lang w:val="en-US"/>
              </w:rPr>
              <w:t>The content model of this element shall have a value that matches the content model of opm:ScalarConstraint.</w:t>
            </w:r>
          </w:p>
        </w:tc>
      </w:tr>
      <w:tr w:rsidR="00C90D23" w:rsidRPr="00CD3DFC" w14:paraId="22EA3D6D" w14:textId="77777777" w:rsidTr="005631C1">
        <w:trPr>
          <w:cantSplit/>
          <w:jc w:val="center"/>
        </w:trPr>
        <w:tc>
          <w:tcPr>
            <w:tcW w:w="1740" w:type="dxa"/>
            <w:shd w:val="clear" w:color="auto" w:fill="F2F2F2"/>
          </w:tcPr>
          <w:p w14:paraId="1470F3D1" w14:textId="77777777" w:rsidR="00C90D23" w:rsidRPr="0011571C" w:rsidRDefault="00C90D23" w:rsidP="005631C1">
            <w:pPr>
              <w:pStyle w:val="Tablebodyshaded"/>
            </w:pPr>
            <w:r w:rsidRPr="0011571C">
              <w:t>Requirement</w:t>
            </w:r>
          </w:p>
        </w:tc>
        <w:tc>
          <w:tcPr>
            <w:tcW w:w="8019" w:type="dxa"/>
          </w:tcPr>
          <w:p w14:paraId="4C465B03" w14:textId="77777777" w:rsidR="00BF3849" w:rsidRPr="0011571C" w:rsidRDefault="00CD3DFC" w:rsidP="00C90D23">
            <w:pPr>
              <w:pStyle w:val="Tablebody"/>
            </w:pPr>
            <w:hyperlink r:id="rId420" w:history="1">
              <w:r w:rsidR="00C90D23" w:rsidRPr="0011571C">
                <w:rPr>
                  <w:rStyle w:val="Hyperlink"/>
                </w:rPr>
                <w:t>http://def.wmo.int/opm/2013/req/xsd-scalar-constraint/comparison-operator</w:t>
              </w:r>
            </w:hyperlink>
          </w:p>
          <w:p w14:paraId="421E63DF" w14:textId="77777777" w:rsidR="00C90D23" w:rsidRPr="00CD3DFC" w:rsidRDefault="00C90D23" w:rsidP="00C90D23">
            <w:pPr>
              <w:pStyle w:val="Tablebody"/>
              <w:rPr>
                <w:lang w:val="en-US"/>
              </w:rPr>
            </w:pPr>
            <w:r w:rsidRPr="00CD3DFC">
              <w:rPr>
                <w:lang w:val="en-US"/>
              </w:rPr>
              <w:t>The XML attribute //opm:ScalarConstraint/@comparisonOperator shall specify the mathematical operator relating the scalar constraint to the supplied numeric value.</w:t>
            </w:r>
          </w:p>
        </w:tc>
      </w:tr>
      <w:tr w:rsidR="00C90D23" w:rsidRPr="00CD3DFC" w14:paraId="43158C6C" w14:textId="77777777" w:rsidTr="005631C1">
        <w:trPr>
          <w:cantSplit/>
          <w:jc w:val="center"/>
        </w:trPr>
        <w:tc>
          <w:tcPr>
            <w:tcW w:w="1740" w:type="dxa"/>
            <w:shd w:val="clear" w:color="auto" w:fill="F2F2F2"/>
          </w:tcPr>
          <w:p w14:paraId="0F434928" w14:textId="77777777" w:rsidR="00C90D23" w:rsidRPr="0011571C" w:rsidRDefault="00C90D23" w:rsidP="005631C1">
            <w:pPr>
              <w:pStyle w:val="Tablebodyshaded"/>
            </w:pPr>
            <w:r w:rsidRPr="0011571C">
              <w:t>Requirement</w:t>
            </w:r>
          </w:p>
        </w:tc>
        <w:tc>
          <w:tcPr>
            <w:tcW w:w="8019" w:type="dxa"/>
          </w:tcPr>
          <w:p w14:paraId="235A2CBE" w14:textId="77777777" w:rsidR="00BF3849" w:rsidRPr="0011571C" w:rsidRDefault="00CD3DFC" w:rsidP="00C90D23">
            <w:pPr>
              <w:pStyle w:val="Tablebody"/>
            </w:pPr>
            <w:hyperlink r:id="rId421" w:history="1">
              <w:r w:rsidR="00C90D23" w:rsidRPr="0011571C">
                <w:rPr>
                  <w:rStyle w:val="Hyperlink"/>
                </w:rPr>
                <w:t>http://def.wmo.int/opm/2013/req/xsd-scalar-constraint/comparison-operator-enumeration</w:t>
              </w:r>
            </w:hyperlink>
          </w:p>
          <w:p w14:paraId="55734B1D" w14:textId="77777777" w:rsidR="00C90D23" w:rsidRPr="00CD3DFC" w:rsidRDefault="00C90D23" w:rsidP="00A41C9E">
            <w:pPr>
              <w:pStyle w:val="Tablebody"/>
              <w:rPr>
                <w:lang w:val="en-US"/>
              </w:rPr>
            </w:pPr>
            <w:r w:rsidRPr="00CD3DFC">
              <w:rPr>
                <w:lang w:val="en-US"/>
              </w:rPr>
              <w:t>The value of XML attribute //opm:ScalarConstraint/@comparisonOperator shall be one of the enumeration: “ne” (not equal to), “lt” (less than), “le” (less than or equal to), “eq” (equal to), “ge” (greater than or equal to) or “gt” (greater than).</w:t>
            </w:r>
          </w:p>
        </w:tc>
      </w:tr>
      <w:tr w:rsidR="00C90D23" w:rsidRPr="00CD3DFC" w14:paraId="3A433248" w14:textId="77777777" w:rsidTr="005631C1">
        <w:trPr>
          <w:cantSplit/>
          <w:jc w:val="center"/>
        </w:trPr>
        <w:tc>
          <w:tcPr>
            <w:tcW w:w="1740" w:type="dxa"/>
            <w:shd w:val="clear" w:color="auto" w:fill="F2F2F2"/>
          </w:tcPr>
          <w:p w14:paraId="2CB8F2DD" w14:textId="77777777" w:rsidR="00C90D23" w:rsidRPr="0011571C" w:rsidRDefault="00C90D23" w:rsidP="005631C1">
            <w:pPr>
              <w:pStyle w:val="Tablebodyshaded"/>
            </w:pPr>
            <w:r w:rsidRPr="0011571C">
              <w:t>Requirement</w:t>
            </w:r>
          </w:p>
        </w:tc>
        <w:tc>
          <w:tcPr>
            <w:tcW w:w="8019" w:type="dxa"/>
          </w:tcPr>
          <w:p w14:paraId="4E49C3C7" w14:textId="77777777" w:rsidR="00BF3849" w:rsidRPr="0011571C" w:rsidRDefault="00CD3DFC" w:rsidP="00C90D23">
            <w:pPr>
              <w:pStyle w:val="Tablebody"/>
            </w:pPr>
            <w:hyperlink r:id="rId422" w:history="1">
              <w:r w:rsidR="00C90D23" w:rsidRPr="0011571C">
                <w:rPr>
                  <w:rStyle w:val="Hyperlink"/>
                </w:rPr>
                <w:t>http://def.wmo.int/opm/2013/req/xsd-scalar-constraint/unit-of-measure</w:t>
              </w:r>
            </w:hyperlink>
          </w:p>
          <w:p w14:paraId="7EE88BAC" w14:textId="77777777" w:rsidR="00C90D23" w:rsidRPr="00CD3DFC" w:rsidRDefault="00C90D23" w:rsidP="00C90D23">
            <w:pPr>
              <w:pStyle w:val="Tablebody"/>
              <w:rPr>
                <w:lang w:val="en-US"/>
              </w:rPr>
            </w:pPr>
            <w:r w:rsidRPr="00CD3DFC">
              <w:rPr>
                <w:lang w:val="en-US"/>
              </w:rPr>
              <w:t>Unless the constraining property is dimensionless, a unit of measurement shall be indicated that is appropriate for the constraining property via XML attribute //opm:ScalarConstraint/opm:unitOfMeasure/@uom.</w:t>
            </w:r>
          </w:p>
        </w:tc>
      </w:tr>
    </w:tbl>
    <w:p w14:paraId="3EECC41B" w14:textId="77777777" w:rsidR="00C90D23" w:rsidRPr="0011571C" w:rsidRDefault="00C90D23" w:rsidP="00DC28D7">
      <w:pPr>
        <w:pStyle w:val="Note"/>
      </w:pPr>
      <w:r w:rsidRPr="0011571C">
        <w:t>Note:</w:t>
      </w:r>
      <w:r w:rsidRPr="0011571C">
        <w:tab/>
        <w:t xml:space="preserve">Units of measurement are specified in accordance with </w:t>
      </w:r>
      <w:r w:rsidR="0090281C" w:rsidRPr="0011571C">
        <w:t>1.9</w:t>
      </w:r>
      <w:r w:rsidR="00F9712B" w:rsidRPr="0011571C">
        <w:t xml:space="preserve"> above</w:t>
      </w:r>
      <w:r w:rsidRPr="0011571C">
        <w:t>.</w:t>
      </w:r>
    </w:p>
    <w:p w14:paraId="1C2C1262" w14:textId="77777777" w:rsidR="00C90D23" w:rsidRPr="00CD3DFC" w:rsidRDefault="00C90D23" w:rsidP="00441D75">
      <w:pPr>
        <w:pStyle w:val="CodesheadingExt"/>
        <w:rPr>
          <w:lang w:val="en-US"/>
        </w:rPr>
      </w:pPr>
      <w:bookmarkStart w:id="73" w:name="_Toc392055724"/>
      <w:r w:rsidRPr="00CD3DFC">
        <w:rPr>
          <w:lang w:val="en-US"/>
        </w:rPr>
        <w:t>203</w:t>
      </w:r>
      <w:r w:rsidR="00CE0D0F" w:rsidRPr="00CD3DFC">
        <w:rPr>
          <w:lang w:val="en-US"/>
        </w:rPr>
        <w:t>-15-Ext.</w:t>
      </w:r>
      <w:r w:rsidRPr="00CD3DFC">
        <w:rPr>
          <w:lang w:val="en-US"/>
        </w:rPr>
        <w:t>10</w:t>
      </w:r>
      <w:r w:rsidR="00AC2FFC" w:rsidRPr="00CD3DFC">
        <w:rPr>
          <w:lang w:val="en-US"/>
        </w:rPr>
        <w:tab/>
        <w:t>Requirements class</w:t>
      </w:r>
      <w:r w:rsidRPr="00CD3DFC">
        <w:rPr>
          <w:lang w:val="en-US"/>
        </w:rPr>
        <w:t>: Range constraint</w:t>
      </w:r>
      <w:bookmarkEnd w:id="73"/>
    </w:p>
    <w:p w14:paraId="61C9F385" w14:textId="77777777" w:rsidR="00C90D23" w:rsidRPr="00CD3DFC" w:rsidRDefault="00C90D23" w:rsidP="00441D75">
      <w:pPr>
        <w:pStyle w:val="CodesbodytextExt"/>
        <w:rPr>
          <w:lang w:val="en-US"/>
        </w:rPr>
      </w:pPr>
      <w:r w:rsidRPr="00CD3DFC">
        <w:rPr>
          <w:lang w:val="en-US"/>
        </w:rPr>
        <w:t>203</w:t>
      </w:r>
      <w:r w:rsidR="00CE0D0F" w:rsidRPr="00CD3DFC">
        <w:rPr>
          <w:lang w:val="en-US"/>
        </w:rPr>
        <w:t>-15-Ext.</w:t>
      </w:r>
      <w:r w:rsidRPr="00CD3DFC">
        <w:rPr>
          <w:lang w:val="en-US"/>
        </w:rPr>
        <w:t>10.1</w:t>
      </w:r>
      <w:r w:rsidRPr="00CD3DFC">
        <w:rPr>
          <w:lang w:val="en-US"/>
        </w:rPr>
        <w:tab/>
        <w:t>This requirements class is used to describe the representation of constraints applied to an observable property according to a range of values.</w:t>
      </w:r>
    </w:p>
    <w:p w14:paraId="1B901ED1" w14:textId="77777777" w:rsidR="00C90D23" w:rsidRPr="0011571C" w:rsidRDefault="00C90D23" w:rsidP="00DC28D7">
      <w:pPr>
        <w:pStyle w:val="Note"/>
      </w:pPr>
      <w:r w:rsidRPr="0011571C">
        <w:t>Note:</w:t>
      </w:r>
      <w:r w:rsidRPr="0011571C">
        <w:tab/>
        <w:t xml:space="preserve">For example, the base property “radiance” may be constrained such that </w:t>
      </w:r>
      <w:r w:rsidR="00852C36" w:rsidRPr="0011571C">
        <w:t>one is</w:t>
      </w:r>
      <w:r w:rsidRPr="0011571C">
        <w:t xml:space="preserve"> only concerned with radiance between wavelengths of 50</w:t>
      </w:r>
      <w:r w:rsidR="001670A8" w:rsidRPr="0011571C">
        <w:t> </w:t>
      </w:r>
      <w:r w:rsidRPr="0011571C">
        <w:t>nm and 100</w:t>
      </w:r>
      <w:r w:rsidR="001670A8" w:rsidRPr="0011571C">
        <w:t> </w:t>
      </w:r>
      <w:r w:rsidRPr="0011571C">
        <w:t>nm – “wavelength” is the constraining property and is limited to the range 50</w:t>
      </w:r>
      <w:r w:rsidR="001670A8" w:rsidRPr="0011571C">
        <w:t> </w:t>
      </w:r>
      <w:r w:rsidRPr="0011571C">
        <w:t>nm to 100</w:t>
      </w:r>
      <w:r w:rsidR="001670A8" w:rsidRPr="0011571C">
        <w:t> </w:t>
      </w:r>
      <w:r w:rsidRPr="0011571C">
        <w:t>nm.</w:t>
      </w:r>
    </w:p>
    <w:p w14:paraId="02FB082E" w14:textId="77777777" w:rsidR="00327840" w:rsidRPr="00CD3DFC" w:rsidRDefault="00C90D23" w:rsidP="00441D75">
      <w:pPr>
        <w:pStyle w:val="CodesbodytextExt"/>
        <w:rPr>
          <w:lang w:val="en-US"/>
        </w:rPr>
      </w:pPr>
      <w:r w:rsidRPr="00CD3DFC">
        <w:rPr>
          <w:lang w:val="en-US"/>
        </w:rPr>
        <w:t>203</w:t>
      </w:r>
      <w:r w:rsidR="00CE0D0F" w:rsidRPr="00CD3DFC">
        <w:rPr>
          <w:lang w:val="en-US"/>
        </w:rPr>
        <w:t>-15-Ext.</w:t>
      </w:r>
      <w:r w:rsidRPr="00CD3DFC">
        <w:rPr>
          <w:lang w:val="en-US"/>
        </w:rPr>
        <w:t>10.2</w:t>
      </w:r>
      <w:r w:rsidRPr="00CD3DFC">
        <w:rPr>
          <w:lang w:val="en-US"/>
        </w:rPr>
        <w:tab/>
        <w:t xml:space="preserve">XML elements describing the </w:t>
      </w:r>
      <w:r w:rsidR="00B93A2E" w:rsidRPr="00CD3DFC">
        <w:rPr>
          <w:lang w:val="en-US"/>
        </w:rPr>
        <w:t xml:space="preserve">range </w:t>
      </w:r>
      <w:r w:rsidRPr="00CD3DFC">
        <w:rPr>
          <w:lang w:val="en-US"/>
        </w:rPr>
        <w:t xml:space="preserve">constraint of observable properties shall conform to all </w:t>
      </w:r>
      <w:r w:rsidR="00AC23BC" w:rsidRPr="00CD3DFC">
        <w:rPr>
          <w:lang w:val="en-US"/>
        </w:rPr>
        <w:t>r</w:t>
      </w:r>
      <w:r w:rsidRPr="00CD3DFC">
        <w:rPr>
          <w:lang w:val="en-US"/>
        </w:rPr>
        <w:t>equirements specified in</w:t>
      </w:r>
      <w:r w:rsidR="00640C2C" w:rsidRPr="00CD3DFC">
        <w:rPr>
          <w:lang w:val="en-US"/>
        </w:rPr>
        <w:t xml:space="preserve"> </w:t>
      </w:r>
      <w:r w:rsidR="00C71E2C" w:rsidRPr="00CD3DFC">
        <w:rPr>
          <w:lang w:val="en-US"/>
        </w:rPr>
        <w:t>Table </w:t>
      </w:r>
      <w:r w:rsidR="00CE0D0F" w:rsidRPr="00CD3DFC">
        <w:rPr>
          <w:lang w:val="en-US"/>
        </w:rPr>
        <w:t>203-15-Ext.</w:t>
      </w:r>
      <w:r w:rsidR="00F113F1" w:rsidRPr="00CD3DFC">
        <w:rPr>
          <w:lang w:val="en-US"/>
        </w:rPr>
        <w:t>11</w:t>
      </w:r>
      <w:r w:rsidR="00640C2C" w:rsidRPr="00CD3DFC">
        <w:rPr>
          <w:lang w:val="en-US"/>
        </w:rPr>
        <w:t>.</w:t>
      </w:r>
    </w:p>
    <w:p w14:paraId="73756E6D" w14:textId="77777777" w:rsidR="00C90D23" w:rsidRPr="00CD3DFC" w:rsidRDefault="00C90D23" w:rsidP="00441D75">
      <w:pPr>
        <w:pStyle w:val="CodesbodytextExt"/>
        <w:rPr>
          <w:lang w:val="en-US"/>
        </w:rPr>
      </w:pPr>
      <w:r w:rsidRPr="00CD3DFC">
        <w:rPr>
          <w:lang w:val="en-US"/>
        </w:rPr>
        <w:t>203</w:t>
      </w:r>
      <w:r w:rsidR="00CE0D0F" w:rsidRPr="00CD3DFC">
        <w:rPr>
          <w:lang w:val="en-US"/>
        </w:rPr>
        <w:t>-15-Ext.</w:t>
      </w:r>
      <w:r w:rsidRPr="00CD3DFC">
        <w:rPr>
          <w:lang w:val="en-US"/>
        </w:rPr>
        <w:t>10.3</w:t>
      </w:r>
      <w:r w:rsidRPr="00CD3DFC">
        <w:rPr>
          <w:lang w:val="en-US"/>
        </w:rPr>
        <w:tab/>
        <w:t xml:space="preserve">XML elements describing the </w:t>
      </w:r>
      <w:r w:rsidR="00B93A2E" w:rsidRPr="00CD3DFC">
        <w:rPr>
          <w:lang w:val="en-US"/>
        </w:rPr>
        <w:t xml:space="preserve">range </w:t>
      </w:r>
      <w:r w:rsidRPr="00CD3DFC">
        <w:rPr>
          <w:lang w:val="en-US"/>
        </w:rPr>
        <w:t xml:space="preserve">constraint of observable properties shall conform to all </w:t>
      </w:r>
      <w:r w:rsidR="00AC23BC" w:rsidRPr="00CD3DFC">
        <w:rPr>
          <w:lang w:val="en-US"/>
        </w:rPr>
        <w:t>r</w:t>
      </w:r>
      <w:r w:rsidRPr="00CD3DFC">
        <w:rPr>
          <w:lang w:val="en-US"/>
        </w:rPr>
        <w:t>equirements of all relevant dependencies specified in</w:t>
      </w:r>
      <w:r w:rsidR="00640C2C" w:rsidRPr="00CD3DFC">
        <w:rPr>
          <w:lang w:val="en-US"/>
        </w:rPr>
        <w:t xml:space="preserve"> </w:t>
      </w:r>
      <w:r w:rsidR="00C71E2C" w:rsidRPr="00CD3DFC">
        <w:rPr>
          <w:lang w:val="en-US"/>
        </w:rPr>
        <w:t>Table </w:t>
      </w:r>
      <w:r w:rsidR="00CE0D0F" w:rsidRPr="00CD3DFC">
        <w:rPr>
          <w:lang w:val="en-US"/>
        </w:rPr>
        <w:t>203-15-Ext.</w:t>
      </w:r>
      <w:r w:rsidR="00F113F1" w:rsidRPr="00CD3DFC">
        <w:rPr>
          <w:lang w:val="en-US"/>
        </w:rPr>
        <w:t>11</w:t>
      </w:r>
      <w:r w:rsidR="00640C2C" w:rsidRPr="00CD3DFC">
        <w:rPr>
          <w:lang w:val="en-US"/>
        </w:rPr>
        <w:t>.</w:t>
      </w:r>
    </w:p>
    <w:p w14:paraId="7B1A41C2" w14:textId="77777777" w:rsidR="00C90D23" w:rsidRPr="00CD3DFC" w:rsidRDefault="00C71E2C" w:rsidP="00DC28D7">
      <w:pPr>
        <w:pStyle w:val="Tablecaption"/>
        <w:rPr>
          <w:lang w:val="en-US"/>
        </w:rPr>
      </w:pPr>
      <w:bookmarkStart w:id="74" w:name="_Ref385973191"/>
      <w:r w:rsidRPr="00CD3DFC">
        <w:rPr>
          <w:lang w:val="en-US"/>
        </w:rPr>
        <w:t>Table </w:t>
      </w:r>
      <w:r w:rsidR="00CE0D0F" w:rsidRPr="00CD3DFC">
        <w:rPr>
          <w:lang w:val="en-US"/>
        </w:rPr>
        <w:t>203-15-Ext.</w:t>
      </w:r>
      <w:r w:rsidR="00F113F1" w:rsidRPr="00CD3DFC">
        <w:rPr>
          <w:lang w:val="en-US"/>
        </w:rPr>
        <w:t>11</w:t>
      </w:r>
      <w:bookmarkEnd w:id="74"/>
      <w:r w:rsidR="00F2639A" w:rsidRPr="00CD3DFC">
        <w:rPr>
          <w:lang w:val="en-US"/>
        </w:rPr>
        <w:t>.</w:t>
      </w:r>
      <w:r w:rsidR="00C90D23" w:rsidRPr="00CD3DFC">
        <w:rPr>
          <w:lang w:val="en-US"/>
        </w:rPr>
        <w:t xml:space="preserve"> Requirements class xsd-range-constraint</w:t>
      </w:r>
    </w:p>
    <w:p w14:paraId="3959B17A" w14:textId="64F7CA72"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BodyRows="11"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1740"/>
        <w:gridCol w:w="8019"/>
      </w:tblGrid>
      <w:tr w:rsidR="00C90D23" w:rsidRPr="0011571C" w14:paraId="6361BFBC" w14:textId="77777777" w:rsidTr="00576CB0">
        <w:trPr>
          <w:cantSplit/>
          <w:tblHeader/>
          <w:jc w:val="center"/>
        </w:trPr>
        <w:tc>
          <w:tcPr>
            <w:tcW w:w="9759" w:type="dxa"/>
            <w:gridSpan w:val="2"/>
            <w:shd w:val="clear" w:color="auto" w:fill="F2F2F2"/>
          </w:tcPr>
          <w:p w14:paraId="40FA74DB" w14:textId="77777777" w:rsidR="00C90D23" w:rsidRPr="0011571C" w:rsidRDefault="006E4C6C" w:rsidP="00C90D23">
            <w:pPr>
              <w:pStyle w:val="Tableheader"/>
            </w:pPr>
            <w:r w:rsidRPr="0011571C">
              <w:t>Requirements class</w:t>
            </w:r>
          </w:p>
        </w:tc>
      </w:tr>
      <w:tr w:rsidR="00C90D23" w:rsidRPr="0011571C" w14:paraId="475C3ED0" w14:textId="77777777" w:rsidTr="00576CB0">
        <w:trPr>
          <w:cantSplit/>
          <w:jc w:val="center"/>
        </w:trPr>
        <w:tc>
          <w:tcPr>
            <w:tcW w:w="9759" w:type="dxa"/>
            <w:gridSpan w:val="2"/>
          </w:tcPr>
          <w:p w14:paraId="380588C2" w14:textId="77777777" w:rsidR="00C90D23" w:rsidRPr="0011571C" w:rsidRDefault="00CD3DFC" w:rsidP="00C90D23">
            <w:pPr>
              <w:pStyle w:val="Tablebody"/>
            </w:pPr>
            <w:hyperlink r:id="rId423" w:history="1">
              <w:r w:rsidR="00C90D23" w:rsidRPr="0011571C">
                <w:rPr>
                  <w:rStyle w:val="Hyperlink"/>
                </w:rPr>
                <w:t>http://def.wmo.int/opm/2013/req/xsd-range-constraint</w:t>
              </w:r>
            </w:hyperlink>
            <w:r w:rsidR="00C90D23" w:rsidRPr="0011571C">
              <w:t xml:space="preserve"> </w:t>
            </w:r>
          </w:p>
        </w:tc>
      </w:tr>
      <w:tr w:rsidR="00C90D23" w:rsidRPr="0011571C" w14:paraId="750F3EFC" w14:textId="77777777" w:rsidTr="005631C1">
        <w:trPr>
          <w:cantSplit/>
          <w:jc w:val="center"/>
        </w:trPr>
        <w:tc>
          <w:tcPr>
            <w:tcW w:w="1740" w:type="dxa"/>
          </w:tcPr>
          <w:p w14:paraId="38E27E37" w14:textId="77777777" w:rsidR="00C90D23" w:rsidRPr="0011571C" w:rsidRDefault="006A236F" w:rsidP="00C90D23">
            <w:pPr>
              <w:pStyle w:val="Tablebody"/>
            </w:pPr>
            <w:r w:rsidRPr="0011571C">
              <w:t>Target type</w:t>
            </w:r>
          </w:p>
        </w:tc>
        <w:tc>
          <w:tcPr>
            <w:tcW w:w="8019" w:type="dxa"/>
          </w:tcPr>
          <w:p w14:paraId="6410D6D9" w14:textId="77777777" w:rsidR="00C90D23" w:rsidRPr="0011571C" w:rsidRDefault="00C90D23" w:rsidP="00C90D23">
            <w:pPr>
              <w:pStyle w:val="Tablebody"/>
            </w:pPr>
            <w:r w:rsidRPr="0011571C">
              <w:t>Data instance</w:t>
            </w:r>
          </w:p>
        </w:tc>
      </w:tr>
      <w:tr w:rsidR="00C90D23" w:rsidRPr="0011571C" w14:paraId="062AA7D5" w14:textId="77777777" w:rsidTr="005631C1">
        <w:trPr>
          <w:cantSplit/>
          <w:jc w:val="center"/>
        </w:trPr>
        <w:tc>
          <w:tcPr>
            <w:tcW w:w="1740" w:type="dxa"/>
          </w:tcPr>
          <w:p w14:paraId="64F048EC" w14:textId="77777777" w:rsidR="00C90D23" w:rsidRPr="0011571C" w:rsidRDefault="00C90D23" w:rsidP="00C90D23">
            <w:pPr>
              <w:pStyle w:val="Tablebody"/>
            </w:pPr>
            <w:r w:rsidRPr="0011571C">
              <w:t>Name</w:t>
            </w:r>
          </w:p>
        </w:tc>
        <w:tc>
          <w:tcPr>
            <w:tcW w:w="8019" w:type="dxa"/>
          </w:tcPr>
          <w:p w14:paraId="712A7DD7" w14:textId="77777777" w:rsidR="00C90D23" w:rsidRPr="0011571C" w:rsidRDefault="00C90D23" w:rsidP="00C90D23">
            <w:pPr>
              <w:pStyle w:val="Tablebody"/>
            </w:pPr>
            <w:r w:rsidRPr="0011571C">
              <w:t>Range constraint</w:t>
            </w:r>
          </w:p>
        </w:tc>
      </w:tr>
      <w:tr w:rsidR="00C90D23" w:rsidRPr="00CD3DFC" w14:paraId="66A12F90" w14:textId="77777777" w:rsidTr="005631C1">
        <w:trPr>
          <w:cantSplit/>
          <w:jc w:val="center"/>
        </w:trPr>
        <w:tc>
          <w:tcPr>
            <w:tcW w:w="1740" w:type="dxa"/>
          </w:tcPr>
          <w:p w14:paraId="2D753A45" w14:textId="77777777" w:rsidR="00C90D23" w:rsidRPr="0011571C" w:rsidRDefault="00C90D23" w:rsidP="00C90D23">
            <w:pPr>
              <w:pStyle w:val="Tablebody"/>
            </w:pPr>
            <w:r w:rsidRPr="0011571C">
              <w:lastRenderedPageBreak/>
              <w:t>Dependency</w:t>
            </w:r>
          </w:p>
        </w:tc>
        <w:tc>
          <w:tcPr>
            <w:tcW w:w="8019" w:type="dxa"/>
          </w:tcPr>
          <w:p w14:paraId="05494322" w14:textId="77777777" w:rsidR="00C90D23" w:rsidRPr="00CD3DFC" w:rsidRDefault="00CD3DFC" w:rsidP="00F9712B">
            <w:pPr>
              <w:pStyle w:val="Tablebody"/>
              <w:rPr>
                <w:lang w:val="en-US"/>
              </w:rPr>
            </w:pPr>
            <w:hyperlink r:id="rId424" w:history="1">
              <w:r w:rsidR="00C90D23" w:rsidRPr="00CD3DFC">
                <w:rPr>
                  <w:rStyle w:val="Hyperlink"/>
                  <w:lang w:val="en-US"/>
                </w:rPr>
                <w:t>http://def.wmo.int/opm/2013/req/xsd-constraint</w:t>
              </w:r>
            </w:hyperlink>
            <w:r w:rsidR="00C90D23" w:rsidRPr="00CD3DFC">
              <w:rPr>
                <w:lang w:val="en-US"/>
              </w:rPr>
              <w:t xml:space="preserve">, </w:t>
            </w:r>
            <w:r w:rsidR="00CF45F5" w:rsidRPr="00CD3DFC">
              <w:rPr>
                <w:lang w:val="en-US"/>
              </w:rPr>
              <w:t>203-15-Ext.7</w:t>
            </w:r>
          </w:p>
        </w:tc>
      </w:tr>
      <w:tr w:rsidR="00C90D23" w:rsidRPr="00CD3DFC" w14:paraId="4A340E81" w14:textId="77777777" w:rsidTr="005631C1">
        <w:trPr>
          <w:cantSplit/>
          <w:jc w:val="center"/>
        </w:trPr>
        <w:tc>
          <w:tcPr>
            <w:tcW w:w="1740" w:type="dxa"/>
            <w:shd w:val="clear" w:color="auto" w:fill="F2F2F2"/>
          </w:tcPr>
          <w:p w14:paraId="50AA9AB4" w14:textId="77777777" w:rsidR="00C90D23" w:rsidRPr="0011571C" w:rsidRDefault="00C90D23" w:rsidP="005631C1">
            <w:pPr>
              <w:pStyle w:val="Tablebodyshaded"/>
            </w:pPr>
            <w:r w:rsidRPr="0011571C">
              <w:t>Requirement</w:t>
            </w:r>
          </w:p>
        </w:tc>
        <w:tc>
          <w:tcPr>
            <w:tcW w:w="8019" w:type="dxa"/>
          </w:tcPr>
          <w:p w14:paraId="3BFDBABE" w14:textId="77777777" w:rsidR="00BF3849" w:rsidRPr="0011571C" w:rsidRDefault="00CD3DFC" w:rsidP="00C90D23">
            <w:pPr>
              <w:pStyle w:val="Tablebody"/>
            </w:pPr>
            <w:hyperlink r:id="rId425" w:history="1">
              <w:r w:rsidR="00C90D23" w:rsidRPr="0011571C">
                <w:rPr>
                  <w:rStyle w:val="Hyperlink"/>
                </w:rPr>
                <w:t>http://def.wmo.int/opm/2013/req/xsd-range-constraint/valid</w:t>
              </w:r>
            </w:hyperlink>
          </w:p>
          <w:p w14:paraId="0FF1CC37" w14:textId="77777777" w:rsidR="00C90D23" w:rsidRPr="00CD3DFC" w:rsidRDefault="00C90D23" w:rsidP="00C90D23">
            <w:pPr>
              <w:pStyle w:val="Tablebody"/>
              <w:rPr>
                <w:lang w:val="en-US"/>
              </w:rPr>
            </w:pPr>
            <w:r w:rsidRPr="00CD3DFC">
              <w:rPr>
                <w:lang w:val="en-US"/>
              </w:rPr>
              <w:t>The content model of this element shall have a value that matches the content model of opm:RangeConstraint.</w:t>
            </w:r>
          </w:p>
        </w:tc>
      </w:tr>
      <w:tr w:rsidR="00C90D23" w:rsidRPr="00CD3DFC" w14:paraId="64292562" w14:textId="77777777" w:rsidTr="005631C1">
        <w:trPr>
          <w:cantSplit/>
          <w:jc w:val="center"/>
        </w:trPr>
        <w:tc>
          <w:tcPr>
            <w:tcW w:w="1740" w:type="dxa"/>
            <w:shd w:val="clear" w:color="auto" w:fill="F2F2F2"/>
          </w:tcPr>
          <w:p w14:paraId="4A1D515D" w14:textId="77777777" w:rsidR="00C90D23" w:rsidRPr="0011571C" w:rsidRDefault="00C90D23" w:rsidP="005631C1">
            <w:pPr>
              <w:pStyle w:val="Tablebodyshaded"/>
            </w:pPr>
            <w:r w:rsidRPr="0011571C">
              <w:t>Requirement</w:t>
            </w:r>
          </w:p>
        </w:tc>
        <w:tc>
          <w:tcPr>
            <w:tcW w:w="8019" w:type="dxa"/>
          </w:tcPr>
          <w:p w14:paraId="61C74934" w14:textId="77777777" w:rsidR="00BF3849" w:rsidRPr="0011571C" w:rsidRDefault="00CD3DFC" w:rsidP="00C90D23">
            <w:pPr>
              <w:pStyle w:val="Tablebody"/>
            </w:pPr>
            <w:hyperlink r:id="rId426" w:history="1">
              <w:r w:rsidR="00C90D23" w:rsidRPr="0011571C">
                <w:rPr>
                  <w:rStyle w:val="Hyperlink"/>
                </w:rPr>
                <w:t>http://def.wmo.int/opm/2013/req/xsd-range-constraint/unit-of-measure</w:t>
              </w:r>
            </w:hyperlink>
          </w:p>
          <w:p w14:paraId="355049BA" w14:textId="77777777" w:rsidR="00C90D23" w:rsidRPr="00CD3DFC" w:rsidRDefault="00C90D23" w:rsidP="005362E2">
            <w:pPr>
              <w:pStyle w:val="Tablebody"/>
              <w:rPr>
                <w:lang w:val="en-US"/>
              </w:rPr>
            </w:pPr>
            <w:r w:rsidRPr="00CD3DFC">
              <w:rPr>
                <w:lang w:val="en-US"/>
              </w:rPr>
              <w:t xml:space="preserve">Unless the constraining property is dimensionless, a unit of measurement shall be indicated that is appropriate for the constraining property via XML attribute </w:t>
            </w:r>
            <w:r w:rsidR="00E60B17" w:rsidRPr="00CD3DFC">
              <w:rPr>
                <w:lang w:val="en-US"/>
              </w:rPr>
              <w:br/>
            </w:r>
            <w:r w:rsidRPr="00CD3DFC">
              <w:rPr>
                <w:lang w:val="en-US"/>
              </w:rPr>
              <w:t>//opm:</w:t>
            </w:r>
            <w:r w:rsidR="005362E2" w:rsidRPr="00CD3DFC">
              <w:rPr>
                <w:lang w:val="en-US"/>
              </w:rPr>
              <w:t>Range</w:t>
            </w:r>
            <w:r w:rsidRPr="00CD3DFC">
              <w:rPr>
                <w:lang w:val="en-US"/>
              </w:rPr>
              <w:t>Constraint/opm:unitOfMeasure/@uom.</w:t>
            </w:r>
          </w:p>
        </w:tc>
      </w:tr>
      <w:tr w:rsidR="00C90D23" w:rsidRPr="00CD3DFC" w14:paraId="31E3842D" w14:textId="77777777" w:rsidTr="005631C1">
        <w:trPr>
          <w:cantSplit/>
          <w:jc w:val="center"/>
        </w:trPr>
        <w:tc>
          <w:tcPr>
            <w:tcW w:w="1740" w:type="dxa"/>
            <w:shd w:val="clear" w:color="auto" w:fill="F2F2F2"/>
          </w:tcPr>
          <w:p w14:paraId="198BFF04" w14:textId="77777777" w:rsidR="00C90D23" w:rsidRPr="0011571C" w:rsidRDefault="00C90D23" w:rsidP="005631C1">
            <w:pPr>
              <w:pStyle w:val="Tablebodyshaded"/>
            </w:pPr>
            <w:r w:rsidRPr="0011571C">
              <w:t>Requirement</w:t>
            </w:r>
          </w:p>
        </w:tc>
        <w:tc>
          <w:tcPr>
            <w:tcW w:w="8019" w:type="dxa"/>
          </w:tcPr>
          <w:p w14:paraId="2AC2EAD6" w14:textId="77777777" w:rsidR="00BF3849" w:rsidRPr="0011571C" w:rsidRDefault="00CD3DFC" w:rsidP="00C90D23">
            <w:pPr>
              <w:pStyle w:val="Tablebody"/>
            </w:pPr>
            <w:hyperlink r:id="rId427" w:history="1">
              <w:r w:rsidR="00C90D23" w:rsidRPr="0011571C">
                <w:rPr>
                  <w:rStyle w:val="Hyperlink"/>
                </w:rPr>
                <w:t>http://def.wmo.int/opm/2013/req/xsd-range-constraint/value</w:t>
              </w:r>
            </w:hyperlink>
          </w:p>
          <w:p w14:paraId="12B7D7EE" w14:textId="77777777" w:rsidR="00C90D23" w:rsidRPr="00CD3DFC" w:rsidRDefault="00C90D23" w:rsidP="00C90D23">
            <w:pPr>
              <w:pStyle w:val="Tablebody"/>
              <w:rPr>
                <w:lang w:val="en-US"/>
              </w:rPr>
            </w:pPr>
            <w:r w:rsidRPr="00CD3DFC">
              <w:rPr>
                <w:lang w:val="en-US"/>
              </w:rPr>
              <w:t>The XML element //opm:RangeConstraint/opm:value shall contain a valid child element opm:RangeBounds wherein the start and end values of the constraining property range are defined.</w:t>
            </w:r>
          </w:p>
        </w:tc>
      </w:tr>
      <w:tr w:rsidR="00C90D23" w:rsidRPr="00CD3DFC" w14:paraId="58F0DA5F" w14:textId="77777777" w:rsidTr="005631C1">
        <w:trPr>
          <w:cantSplit/>
          <w:jc w:val="center"/>
        </w:trPr>
        <w:tc>
          <w:tcPr>
            <w:tcW w:w="1740" w:type="dxa"/>
            <w:shd w:val="clear" w:color="auto" w:fill="F2F2F2"/>
          </w:tcPr>
          <w:p w14:paraId="00528D77" w14:textId="77777777" w:rsidR="00C90D23" w:rsidRPr="0011571C" w:rsidRDefault="00C90D23" w:rsidP="005631C1">
            <w:pPr>
              <w:pStyle w:val="Tablebodyshaded"/>
            </w:pPr>
            <w:r w:rsidRPr="0011571C">
              <w:t>Requirement</w:t>
            </w:r>
          </w:p>
        </w:tc>
        <w:tc>
          <w:tcPr>
            <w:tcW w:w="8019" w:type="dxa"/>
          </w:tcPr>
          <w:p w14:paraId="7A09BCE8" w14:textId="77777777" w:rsidR="00BF3849" w:rsidRPr="0011571C" w:rsidRDefault="00CD3DFC" w:rsidP="00C90D23">
            <w:pPr>
              <w:pStyle w:val="Tablebody"/>
            </w:pPr>
            <w:hyperlink r:id="rId428" w:history="1">
              <w:r w:rsidR="00C90D23" w:rsidRPr="0011571C">
                <w:rPr>
                  <w:rStyle w:val="Hyperlink"/>
                </w:rPr>
                <w:t>http://def.wmo.int/opm/2013/req/xsd-range-constraint/valid-range</w:t>
              </w:r>
            </w:hyperlink>
          </w:p>
          <w:p w14:paraId="62A116B4" w14:textId="77777777" w:rsidR="00C90D23" w:rsidRPr="00CD3DFC" w:rsidRDefault="00C90D23" w:rsidP="00BD77FB">
            <w:pPr>
              <w:pStyle w:val="Tablebody"/>
              <w:rPr>
                <w:lang w:val="en-US"/>
              </w:rPr>
            </w:pPr>
            <w:r w:rsidRPr="00CD3DFC">
              <w:rPr>
                <w:lang w:val="en-US"/>
              </w:rPr>
              <w:t xml:space="preserve">The numeric value of XML element //opm:RangeConstraint/opm:value/opm:RangeBounds/rangeStart shall be less than the numeric value of XML element </w:t>
            </w:r>
            <w:r w:rsidR="00E60B17" w:rsidRPr="00CD3DFC">
              <w:rPr>
                <w:lang w:val="en-US"/>
              </w:rPr>
              <w:br/>
            </w:r>
            <w:r w:rsidRPr="00CD3DFC">
              <w:rPr>
                <w:lang w:val="en-US"/>
              </w:rPr>
              <w:t xml:space="preserve">//opm:RangeConstraint/opm:value/opm:RangeBounds/rangeEnd. </w:t>
            </w:r>
          </w:p>
        </w:tc>
      </w:tr>
      <w:tr w:rsidR="00C90D23" w:rsidRPr="00CD3DFC" w14:paraId="16A47FE3" w14:textId="77777777" w:rsidTr="005631C1">
        <w:trPr>
          <w:cantSplit/>
          <w:jc w:val="center"/>
        </w:trPr>
        <w:tc>
          <w:tcPr>
            <w:tcW w:w="1740" w:type="dxa"/>
            <w:shd w:val="clear" w:color="auto" w:fill="F2F2F2"/>
          </w:tcPr>
          <w:p w14:paraId="2AF64654" w14:textId="77777777" w:rsidR="00C90D23" w:rsidRPr="0011571C" w:rsidRDefault="00C90D23" w:rsidP="005631C1">
            <w:pPr>
              <w:pStyle w:val="Tablebodyshaded"/>
            </w:pPr>
            <w:r w:rsidRPr="0011571C">
              <w:t>Requirement</w:t>
            </w:r>
          </w:p>
        </w:tc>
        <w:tc>
          <w:tcPr>
            <w:tcW w:w="8019" w:type="dxa"/>
          </w:tcPr>
          <w:p w14:paraId="44F4D9DC" w14:textId="77777777" w:rsidR="00BF3849" w:rsidRPr="0011571C" w:rsidRDefault="00CD3DFC" w:rsidP="00C90D23">
            <w:pPr>
              <w:pStyle w:val="Tablebody"/>
            </w:pPr>
            <w:hyperlink r:id="rId429" w:history="1">
              <w:r w:rsidR="00C90D23" w:rsidRPr="0011571C">
                <w:rPr>
                  <w:rStyle w:val="Hyperlink"/>
                </w:rPr>
                <w:t>http://def.wmo.int/opm/2013/req/xsd-range-constraint/start-comparison</w:t>
              </w:r>
            </w:hyperlink>
          </w:p>
          <w:p w14:paraId="0056A27F" w14:textId="77777777" w:rsidR="00C90D23" w:rsidRPr="00CD3DFC" w:rsidRDefault="00C90D23" w:rsidP="00C90D23">
            <w:pPr>
              <w:pStyle w:val="Tablebody"/>
              <w:rPr>
                <w:lang w:val="en-US"/>
              </w:rPr>
            </w:pPr>
            <w:r w:rsidRPr="00CD3DFC">
              <w:rPr>
                <w:lang w:val="en-US"/>
              </w:rPr>
              <w:t>The XML attribute //opm:RangeConstraint/opm:value/opm:RangeBounds/@startComparison shall specify the mathematical operator relating the range constraint to the supplied numeric value at the lower limit of the range.</w:t>
            </w:r>
          </w:p>
        </w:tc>
      </w:tr>
      <w:tr w:rsidR="00C90D23" w:rsidRPr="00CD3DFC" w14:paraId="260F2E5E" w14:textId="77777777" w:rsidTr="005631C1">
        <w:trPr>
          <w:cantSplit/>
          <w:jc w:val="center"/>
        </w:trPr>
        <w:tc>
          <w:tcPr>
            <w:tcW w:w="1740" w:type="dxa"/>
            <w:shd w:val="clear" w:color="auto" w:fill="F2F2F2"/>
          </w:tcPr>
          <w:p w14:paraId="3FCADF37" w14:textId="77777777" w:rsidR="00C90D23" w:rsidRPr="0011571C" w:rsidRDefault="00C90D23" w:rsidP="005631C1">
            <w:pPr>
              <w:pStyle w:val="Tablebodyshaded"/>
            </w:pPr>
            <w:r w:rsidRPr="0011571C">
              <w:t>Requirement</w:t>
            </w:r>
          </w:p>
        </w:tc>
        <w:tc>
          <w:tcPr>
            <w:tcW w:w="8019" w:type="dxa"/>
          </w:tcPr>
          <w:p w14:paraId="64E20837" w14:textId="77777777" w:rsidR="00BF3849" w:rsidRPr="0011571C" w:rsidRDefault="00CD3DFC" w:rsidP="00C90D23">
            <w:pPr>
              <w:pStyle w:val="Tablebody"/>
            </w:pPr>
            <w:hyperlink r:id="rId430" w:history="1">
              <w:r w:rsidR="00C90D23" w:rsidRPr="0011571C">
                <w:rPr>
                  <w:rStyle w:val="Hyperlink"/>
                </w:rPr>
                <w:t>http://def.wmo.int/opm/2013/req/xsd-range-constraint/end-comparison</w:t>
              </w:r>
            </w:hyperlink>
          </w:p>
          <w:p w14:paraId="4E622416" w14:textId="77777777" w:rsidR="00C90D23" w:rsidRPr="00CD3DFC" w:rsidRDefault="00C90D23" w:rsidP="00C90D23">
            <w:pPr>
              <w:pStyle w:val="Tablebody"/>
              <w:rPr>
                <w:lang w:val="en-US"/>
              </w:rPr>
            </w:pPr>
            <w:r w:rsidRPr="00CD3DFC">
              <w:rPr>
                <w:lang w:val="en-US"/>
              </w:rPr>
              <w:t>The XML attribute //opm:RangeConstraint/opm:value/opm:RangeBounds/@endComparison shall specify the mathematical operator relating the range constraint to the supplied numeric value at the upper limit of the range.</w:t>
            </w:r>
          </w:p>
        </w:tc>
      </w:tr>
      <w:tr w:rsidR="00C90D23" w:rsidRPr="00CD3DFC" w14:paraId="7A068122" w14:textId="77777777" w:rsidTr="005631C1">
        <w:trPr>
          <w:cantSplit/>
          <w:jc w:val="center"/>
        </w:trPr>
        <w:tc>
          <w:tcPr>
            <w:tcW w:w="1740" w:type="dxa"/>
            <w:shd w:val="clear" w:color="auto" w:fill="F2F2F2"/>
          </w:tcPr>
          <w:p w14:paraId="2F72A5D7" w14:textId="77777777" w:rsidR="00C90D23" w:rsidRPr="0011571C" w:rsidRDefault="00C90D23" w:rsidP="005631C1">
            <w:pPr>
              <w:pStyle w:val="Tablebodyshaded"/>
            </w:pPr>
            <w:r w:rsidRPr="0011571C">
              <w:t>Requirement</w:t>
            </w:r>
          </w:p>
        </w:tc>
        <w:tc>
          <w:tcPr>
            <w:tcW w:w="8019" w:type="dxa"/>
          </w:tcPr>
          <w:p w14:paraId="5C50ECD7" w14:textId="77777777" w:rsidR="00BF3849" w:rsidRPr="0011571C" w:rsidRDefault="00CD3DFC" w:rsidP="00C90D23">
            <w:pPr>
              <w:pStyle w:val="Tablebody"/>
            </w:pPr>
            <w:hyperlink r:id="rId431" w:history="1">
              <w:r w:rsidR="00C90D23" w:rsidRPr="0011571C">
                <w:rPr>
                  <w:rStyle w:val="Hyperlink"/>
                </w:rPr>
                <w:t>http://def.wmo.int/opm/2013/req/xsd-range-constraint/comparison-operator-enumeration</w:t>
              </w:r>
            </w:hyperlink>
          </w:p>
          <w:p w14:paraId="279AD5BD" w14:textId="77777777" w:rsidR="00303456" w:rsidRPr="00CD3DFC" w:rsidRDefault="00C90D23" w:rsidP="00DD7E09">
            <w:pPr>
              <w:pStyle w:val="Tablebody"/>
              <w:rPr>
                <w:lang w:val="en-US"/>
              </w:rPr>
            </w:pPr>
            <w:r w:rsidRPr="00CD3DFC">
              <w:rPr>
                <w:lang w:val="en-US"/>
              </w:rPr>
              <w:t>The value of XML attributes //opm:RangeConstraint/opm:value/opm:RangeBounds/@startComparison and //opm:RangeConstraint/opm:value/opm:RangeBounds/@endComparison shall be one of the enumeration: “ne” (not equal to), “lt” (less than), “le” (less than or equal to), “eq” (equal to), “ge” (greater than or equal to) or “gt” (greater than).</w:t>
            </w:r>
          </w:p>
        </w:tc>
      </w:tr>
    </w:tbl>
    <w:p w14:paraId="6694EE82" w14:textId="77777777" w:rsidR="00C90D23" w:rsidRPr="0011571C" w:rsidRDefault="00C90D23" w:rsidP="00DC28D7">
      <w:pPr>
        <w:pStyle w:val="Note"/>
      </w:pPr>
      <w:r w:rsidRPr="0011571C">
        <w:t>Note:</w:t>
      </w:r>
      <w:r w:rsidRPr="0011571C">
        <w:tab/>
        <w:t xml:space="preserve">Units of measurement are specified in accordance with </w:t>
      </w:r>
      <w:r w:rsidR="0090281C" w:rsidRPr="0011571C">
        <w:t>1.9</w:t>
      </w:r>
      <w:r w:rsidR="00F9712B" w:rsidRPr="0011571C">
        <w:t xml:space="preserve"> above</w:t>
      </w:r>
      <w:r w:rsidRPr="0011571C">
        <w:t>.</w:t>
      </w:r>
    </w:p>
    <w:p w14:paraId="7A8EE67C" w14:textId="77777777" w:rsidR="00946A33" w:rsidRPr="0011571C" w:rsidRDefault="00946A33" w:rsidP="00946A33">
      <w:pPr>
        <w:pStyle w:val="THEEND"/>
      </w:pPr>
    </w:p>
    <w:p w14:paraId="572D2D83" w14:textId="5956ED05" w:rsidR="00D81925" w:rsidRPr="0011571C" w:rsidRDefault="00D81925" w:rsidP="00CD3DFC">
      <w:pPr>
        <w:pStyle w:val="TPSSection"/>
        <w:rPr>
          <w:lang w:val="en-GB"/>
        </w:rPr>
      </w:pPr>
      <w:r w:rsidRPr="00CD3DFC">
        <w:fldChar w:fldCharType="begin"/>
      </w:r>
      <w:r w:rsidR="00CD3DFC" w:rsidRPr="00CD3DFC">
        <w:instrText xml:space="preserve"> MACROBUTTON TPS_Section SECTION: Chapter</w:instrText>
      </w:r>
      <w:r w:rsidR="00CD3DFC" w:rsidRPr="00CD3DFC">
        <w:rPr>
          <w:vanish/>
        </w:rPr>
        <w:fldChar w:fldCharType="begin"/>
      </w:r>
      <w:r w:rsidR="00CD3DFC" w:rsidRPr="00CD3DFC">
        <w:rPr>
          <w:vanish/>
        </w:rPr>
        <w:instrText>Name="Chapter" ID="406DA310-ED8C-F747-9502-B89490A5756D"</w:instrText>
      </w:r>
      <w:r w:rsidR="00CD3DFC" w:rsidRPr="00CD3DFC">
        <w:rPr>
          <w:vanish/>
        </w:rPr>
        <w:fldChar w:fldCharType="end"/>
      </w:r>
      <w:r w:rsidRPr="00CD3DFC">
        <w:fldChar w:fldCharType="end"/>
      </w:r>
    </w:p>
    <w:p w14:paraId="7B37EE33" w14:textId="7693E357" w:rsidR="00D81925" w:rsidRPr="0011571C" w:rsidRDefault="00D81925" w:rsidP="00CD3DFC">
      <w:pPr>
        <w:pStyle w:val="TPSSectionData"/>
        <w:rPr>
          <w:lang w:val="en-GB"/>
        </w:rPr>
      </w:pPr>
      <w:r w:rsidRPr="00CD3DFC">
        <w:fldChar w:fldCharType="begin"/>
      </w:r>
      <w:r w:rsidR="00CD3DFC" w:rsidRPr="00CD3DFC">
        <w:instrText xml:space="preserve"> MACROBUTTON TPS_SectionField Chapter title in running head: FM 20: SAF</w:instrText>
      </w:r>
      <w:r w:rsidR="00CD3DFC" w:rsidRPr="00CD3DFC">
        <w:rPr>
          <w:vanish/>
        </w:rPr>
        <w:fldChar w:fldCharType="begin"/>
      </w:r>
      <w:r w:rsidR="00CD3DFC" w:rsidRPr="00CD3DFC">
        <w:rPr>
          <w:vanish/>
        </w:rPr>
        <w:instrText>Name="Chapter title in running head" Value="FM 20: SAF"</w:instrText>
      </w:r>
      <w:r w:rsidR="00CD3DFC" w:rsidRPr="00CD3DFC">
        <w:rPr>
          <w:vanish/>
        </w:rPr>
        <w:fldChar w:fldCharType="end"/>
      </w:r>
      <w:r w:rsidRPr="00CD3DFC">
        <w:fldChar w:fldCharType="end"/>
      </w:r>
    </w:p>
    <w:p w14:paraId="2BBA2525" w14:textId="77777777" w:rsidR="00C90D23" w:rsidRPr="0011571C" w:rsidRDefault="00C90D23" w:rsidP="00DC28D7">
      <w:pPr>
        <w:pStyle w:val="Chapterhead"/>
      </w:pPr>
      <w:r w:rsidRPr="0011571C">
        <w:t>FM</w:t>
      </w:r>
      <w:r w:rsidR="00167733" w:rsidRPr="0011571C">
        <w:t> </w:t>
      </w:r>
      <w:r w:rsidRPr="0011571C">
        <w:t>204: SAF</w:t>
      </w:r>
    </w:p>
    <w:p w14:paraId="1F2FD7C8" w14:textId="77777777" w:rsidR="00C90D23" w:rsidRPr="00CD3DFC" w:rsidRDefault="00C91BB7" w:rsidP="004E4D31">
      <w:pPr>
        <w:pStyle w:val="CodesheadingFM"/>
        <w:rPr>
          <w:lang w:val="en-US"/>
        </w:rPr>
      </w:pPr>
      <w:bookmarkStart w:id="75" w:name="_Toc392055726"/>
      <w:r w:rsidRPr="00CD3DFC">
        <w:rPr>
          <w:lang w:val="en-US"/>
        </w:rPr>
        <w:t>FM</w:t>
      </w:r>
      <w:r w:rsidR="00167733" w:rsidRPr="00CD3DFC">
        <w:rPr>
          <w:lang w:val="en-US"/>
        </w:rPr>
        <w:t> </w:t>
      </w:r>
      <w:r w:rsidRPr="00CD3DFC">
        <w:rPr>
          <w:lang w:val="en-US"/>
        </w:rPr>
        <w:t>204-15 Ext</w:t>
      </w:r>
      <w:r w:rsidR="003943CC" w:rsidRPr="00CD3DFC">
        <w:rPr>
          <w:lang w:val="en-US"/>
        </w:rPr>
        <w:t>.</w:t>
      </w:r>
      <w:r w:rsidRPr="00CD3DFC">
        <w:rPr>
          <w:lang w:val="en-US"/>
        </w:rPr>
        <w:tab/>
        <w:t>SAF-XML</w:t>
      </w:r>
      <w:r w:rsidRPr="00CD3DFC">
        <w:rPr>
          <w:lang w:val="en-US"/>
        </w:rPr>
        <w:tab/>
      </w:r>
      <w:r w:rsidR="00C90D23" w:rsidRPr="00CD3DFC">
        <w:rPr>
          <w:lang w:val="en-US"/>
        </w:rPr>
        <w:t>Simple Aeronautical Features</w:t>
      </w:r>
      <w:bookmarkEnd w:id="75"/>
    </w:p>
    <w:p w14:paraId="0975D73F" w14:textId="77777777" w:rsidR="00C90D23" w:rsidRPr="00CD3DFC" w:rsidRDefault="00C90D23" w:rsidP="004E4D31">
      <w:pPr>
        <w:pStyle w:val="CodesheadingExt"/>
        <w:rPr>
          <w:lang w:val="en-US"/>
        </w:rPr>
      </w:pPr>
      <w:bookmarkStart w:id="76" w:name="_Toc392055727"/>
      <w:r w:rsidRPr="00CD3DFC">
        <w:rPr>
          <w:lang w:val="en-US"/>
        </w:rPr>
        <w:t>204</w:t>
      </w:r>
      <w:r w:rsidR="004E4D31" w:rsidRPr="00CD3DFC">
        <w:rPr>
          <w:lang w:val="en-US"/>
        </w:rPr>
        <w:t>-15-Ext.</w:t>
      </w:r>
      <w:r w:rsidRPr="00CD3DFC">
        <w:rPr>
          <w:lang w:val="en-US"/>
        </w:rPr>
        <w:t>1</w:t>
      </w:r>
      <w:r w:rsidRPr="00CD3DFC">
        <w:rPr>
          <w:lang w:val="en-US"/>
        </w:rPr>
        <w:tab/>
        <w:t>Scope</w:t>
      </w:r>
      <w:bookmarkEnd w:id="76"/>
    </w:p>
    <w:p w14:paraId="08CF3939" w14:textId="77777777" w:rsidR="00C90D23" w:rsidRPr="00CD3DFC" w:rsidRDefault="00C90D23" w:rsidP="004E4D31">
      <w:pPr>
        <w:pStyle w:val="CodesbodytextExt"/>
        <w:rPr>
          <w:lang w:val="en-US"/>
        </w:rPr>
      </w:pPr>
      <w:r w:rsidRPr="00CD3DFC">
        <w:rPr>
          <w:lang w:val="en-US"/>
        </w:rPr>
        <w:t xml:space="preserve">SAF-XML shall be used to represent features relating to the provision of meteorological services for aviation, such as </w:t>
      </w:r>
      <w:bookmarkStart w:id="77" w:name="_Hlk386037730"/>
      <w:r w:rsidRPr="00CD3DFC">
        <w:rPr>
          <w:lang w:val="en-US"/>
        </w:rPr>
        <w:t>aerodromes, runways, air traffic management units and flight information regions</w:t>
      </w:r>
      <w:bookmarkEnd w:id="77"/>
      <w:r w:rsidR="00CB3046" w:rsidRPr="00CD3DFC">
        <w:rPr>
          <w:lang w:val="en-US"/>
        </w:rPr>
        <w:t>.</w:t>
      </w:r>
    </w:p>
    <w:p w14:paraId="10D2EF11" w14:textId="77777777" w:rsidR="00AD4FD6" w:rsidRPr="0011571C" w:rsidRDefault="00C90D23" w:rsidP="00AD4FD6">
      <w:pPr>
        <w:pStyle w:val="Notesheading"/>
      </w:pPr>
      <w:r w:rsidRPr="0011571C">
        <w:t>Note</w:t>
      </w:r>
      <w:r w:rsidR="00AD4FD6" w:rsidRPr="0011571C">
        <w:t>s</w:t>
      </w:r>
      <w:r w:rsidRPr="0011571C">
        <w:t>:</w:t>
      </w:r>
    </w:p>
    <w:p w14:paraId="072A0ADD" w14:textId="77777777" w:rsidR="00C90D23" w:rsidRPr="0011571C" w:rsidRDefault="00AD4FD6" w:rsidP="00AD4FD6">
      <w:pPr>
        <w:pStyle w:val="Notes1"/>
      </w:pPr>
      <w:r w:rsidRPr="0011571C">
        <w:t>1.</w:t>
      </w:r>
      <w:r w:rsidRPr="0011571C">
        <w:tab/>
      </w:r>
      <w:r w:rsidR="00C90D23" w:rsidRPr="0011571C">
        <w:t>The entities provided in SAF-XML are intended to describe only the level of detail required for reporting meteorological information for international civil aviation purposes. Representations providing more detailed information may be used if required.</w:t>
      </w:r>
    </w:p>
    <w:p w14:paraId="72EF6FC9" w14:textId="77777777" w:rsidR="00AD4FD6" w:rsidRPr="0011571C" w:rsidRDefault="00AD4FD6" w:rsidP="00AD4FD6">
      <w:pPr>
        <w:pStyle w:val="Notes1"/>
      </w:pPr>
      <w:r w:rsidRPr="0011571C">
        <w:t>2.</w:t>
      </w:r>
      <w:r w:rsidRPr="0011571C">
        <w:tab/>
        <w:t>SAF-XML is used in FM 205-15 EXT</w:t>
      </w:r>
      <w:r w:rsidR="001420FC" w:rsidRPr="0011571C">
        <w:t>.</w:t>
      </w:r>
      <w:r w:rsidRPr="0011571C">
        <w:t xml:space="preserve"> IWXXM (IWXXM 1.1). FM 205-16 IWXXM (IWXXM 2.1) does not require the use of SAF-XML.</w:t>
      </w:r>
    </w:p>
    <w:p w14:paraId="66A0785D" w14:textId="77777777" w:rsidR="00C90D23" w:rsidRPr="00CD3DFC" w:rsidRDefault="00C90D23" w:rsidP="004E4D31">
      <w:pPr>
        <w:pStyle w:val="CodesbodytextExt"/>
        <w:rPr>
          <w:lang w:val="en-US"/>
        </w:rPr>
      </w:pPr>
      <w:r w:rsidRPr="00CD3DFC">
        <w:rPr>
          <w:lang w:val="en-US"/>
        </w:rPr>
        <w:t xml:space="preserve">The </w:t>
      </w:r>
      <w:r w:rsidR="006E4C6C" w:rsidRPr="00CD3DFC">
        <w:rPr>
          <w:lang w:val="en-US"/>
        </w:rPr>
        <w:t>requirements class</w:t>
      </w:r>
      <w:r w:rsidRPr="00CD3DFC">
        <w:rPr>
          <w:lang w:val="en-US"/>
        </w:rPr>
        <w:t xml:space="preserve">es defined in SAF-XML are listed </w:t>
      </w:r>
      <w:r w:rsidR="00640C2C" w:rsidRPr="00CD3DFC">
        <w:rPr>
          <w:lang w:val="en-US"/>
        </w:rPr>
        <w:t xml:space="preserve">in </w:t>
      </w:r>
      <w:r w:rsidR="00C71E2C" w:rsidRPr="00CD3DFC">
        <w:rPr>
          <w:lang w:val="en-US"/>
        </w:rPr>
        <w:t>Table </w:t>
      </w:r>
      <w:r w:rsidR="00F2524E" w:rsidRPr="00CD3DFC">
        <w:rPr>
          <w:lang w:val="en-US"/>
        </w:rPr>
        <w:t>204-15-Ext.</w:t>
      </w:r>
      <w:r w:rsidR="003A32F4" w:rsidRPr="00CD3DFC">
        <w:rPr>
          <w:lang w:val="en-US"/>
        </w:rPr>
        <w:t>1</w:t>
      </w:r>
      <w:r w:rsidR="00640C2C" w:rsidRPr="00CD3DFC">
        <w:rPr>
          <w:lang w:val="en-US"/>
        </w:rPr>
        <w:t>.</w:t>
      </w:r>
    </w:p>
    <w:p w14:paraId="35367BDA" w14:textId="77777777" w:rsidR="00C90D23" w:rsidRPr="00CD3DFC" w:rsidRDefault="00C71E2C" w:rsidP="00DC28D7">
      <w:pPr>
        <w:pStyle w:val="Tablecaption"/>
        <w:rPr>
          <w:lang w:val="en-US"/>
        </w:rPr>
      </w:pPr>
      <w:bookmarkStart w:id="78" w:name="_Ref386350687"/>
      <w:r w:rsidRPr="00CD3DFC">
        <w:rPr>
          <w:lang w:val="en-US"/>
        </w:rPr>
        <w:lastRenderedPageBreak/>
        <w:t>Table </w:t>
      </w:r>
      <w:r w:rsidR="004E4D31" w:rsidRPr="00CD3DFC">
        <w:rPr>
          <w:lang w:val="en-US"/>
        </w:rPr>
        <w:t>204-15-Ext.</w:t>
      </w:r>
      <w:r w:rsidR="003A32F4" w:rsidRPr="00CD3DFC">
        <w:rPr>
          <w:lang w:val="en-US"/>
        </w:rPr>
        <w:t>1</w:t>
      </w:r>
      <w:r w:rsidR="00F2639A" w:rsidRPr="00CD3DFC">
        <w:rPr>
          <w:lang w:val="en-US"/>
        </w:rPr>
        <w:t>.</w:t>
      </w:r>
      <w:bookmarkEnd w:id="78"/>
      <w:r w:rsidR="00C90D23" w:rsidRPr="00CD3DFC">
        <w:rPr>
          <w:lang w:val="en-US"/>
        </w:rPr>
        <w:t xml:space="preserve"> </w:t>
      </w:r>
      <w:r w:rsidR="006E4C6C" w:rsidRPr="00CD3DFC">
        <w:rPr>
          <w:lang w:val="en-US"/>
        </w:rPr>
        <w:t>Requirements class</w:t>
      </w:r>
      <w:r w:rsidR="00C90D23" w:rsidRPr="00CD3DFC">
        <w:rPr>
          <w:lang w:val="en-US"/>
        </w:rPr>
        <w:t>es defined in SAF-XML</w:t>
      </w:r>
    </w:p>
    <w:p w14:paraId="063A1B89" w14:textId="7998B58E"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BodyRows="7"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2196"/>
        <w:gridCol w:w="7563"/>
      </w:tblGrid>
      <w:tr w:rsidR="00C90D23" w:rsidRPr="0011571C" w14:paraId="55B7CAB1" w14:textId="77777777" w:rsidTr="00576CB0">
        <w:trPr>
          <w:cantSplit/>
          <w:tblHeader/>
          <w:jc w:val="center"/>
        </w:trPr>
        <w:tc>
          <w:tcPr>
            <w:tcW w:w="9759" w:type="dxa"/>
            <w:gridSpan w:val="2"/>
            <w:shd w:val="clear" w:color="auto" w:fill="F2F2F2"/>
          </w:tcPr>
          <w:p w14:paraId="7E3F193A" w14:textId="77777777" w:rsidR="00C90D23" w:rsidRPr="0011571C" w:rsidRDefault="006E4C6C" w:rsidP="00C90D23">
            <w:pPr>
              <w:pStyle w:val="Tableheader"/>
            </w:pPr>
            <w:r w:rsidRPr="0011571C">
              <w:t>Requirements class</w:t>
            </w:r>
            <w:r w:rsidR="00C90D23" w:rsidRPr="0011571C">
              <w:t>es</w:t>
            </w:r>
          </w:p>
        </w:tc>
      </w:tr>
      <w:tr w:rsidR="00C90D23" w:rsidRPr="00CD3DFC" w14:paraId="68801AB6" w14:textId="77777777" w:rsidTr="00576CB0">
        <w:trPr>
          <w:cantSplit/>
          <w:jc w:val="center"/>
        </w:trPr>
        <w:tc>
          <w:tcPr>
            <w:tcW w:w="2196" w:type="dxa"/>
            <w:shd w:val="clear" w:color="auto" w:fill="F2F2F2"/>
          </w:tcPr>
          <w:p w14:paraId="06E7D5A0" w14:textId="77777777" w:rsidR="00C90D23" w:rsidRPr="0011571C" w:rsidRDefault="006E4C6C" w:rsidP="005631C1">
            <w:pPr>
              <w:pStyle w:val="Tablebodyshaded"/>
            </w:pPr>
            <w:r w:rsidRPr="0011571C">
              <w:t>Requirements class</w:t>
            </w:r>
          </w:p>
        </w:tc>
        <w:tc>
          <w:tcPr>
            <w:tcW w:w="7563" w:type="dxa"/>
          </w:tcPr>
          <w:p w14:paraId="06FB0F21" w14:textId="77777777" w:rsidR="00C90D23" w:rsidRPr="00CD3DFC" w:rsidRDefault="00CD3DFC" w:rsidP="00F9712B">
            <w:pPr>
              <w:pStyle w:val="Tablebody"/>
              <w:rPr>
                <w:lang w:val="en-US"/>
              </w:rPr>
            </w:pPr>
            <w:hyperlink r:id="rId432" w:history="1">
              <w:r w:rsidR="00C90D23" w:rsidRPr="00CD3DFC">
                <w:rPr>
                  <w:rStyle w:val="Hyperlink"/>
                  <w:lang w:val="en-US"/>
                </w:rPr>
                <w:t>http://icao.int/saf/1.1/req/xsd-unique-identification</w:t>
              </w:r>
            </w:hyperlink>
            <w:r w:rsidR="00C90D23" w:rsidRPr="00CD3DFC">
              <w:rPr>
                <w:lang w:val="en-US"/>
              </w:rPr>
              <w:t xml:space="preserve">, </w:t>
            </w:r>
            <w:r w:rsidR="000330DC" w:rsidRPr="00CD3DFC">
              <w:rPr>
                <w:lang w:val="en-US"/>
              </w:rPr>
              <w:t>204</w:t>
            </w:r>
            <w:r w:rsidR="004E4D31" w:rsidRPr="00CD3DFC">
              <w:rPr>
                <w:lang w:val="en-US"/>
              </w:rPr>
              <w:t>-15-Ext</w:t>
            </w:r>
            <w:r w:rsidR="000330DC" w:rsidRPr="00CD3DFC">
              <w:rPr>
                <w:lang w:val="en-US"/>
              </w:rPr>
              <w:t>.3</w:t>
            </w:r>
          </w:p>
        </w:tc>
      </w:tr>
      <w:tr w:rsidR="00C90D23" w:rsidRPr="00CD3DFC" w14:paraId="14D11403" w14:textId="77777777" w:rsidTr="00576CB0">
        <w:trPr>
          <w:cantSplit/>
          <w:jc w:val="center"/>
        </w:trPr>
        <w:tc>
          <w:tcPr>
            <w:tcW w:w="2196" w:type="dxa"/>
            <w:shd w:val="clear" w:color="auto" w:fill="F2F2F2"/>
          </w:tcPr>
          <w:p w14:paraId="158D9B07" w14:textId="77777777" w:rsidR="00C90D23" w:rsidRPr="0011571C" w:rsidRDefault="006E4C6C" w:rsidP="005631C1">
            <w:pPr>
              <w:pStyle w:val="Tablebodyshaded"/>
            </w:pPr>
            <w:r w:rsidRPr="0011571C">
              <w:t>Requirements class</w:t>
            </w:r>
          </w:p>
        </w:tc>
        <w:tc>
          <w:tcPr>
            <w:tcW w:w="7563" w:type="dxa"/>
          </w:tcPr>
          <w:p w14:paraId="74810606" w14:textId="77777777" w:rsidR="00C90D23" w:rsidRPr="00CD3DFC" w:rsidRDefault="00CD3DFC" w:rsidP="004E4D31">
            <w:pPr>
              <w:pStyle w:val="Tablebody"/>
              <w:rPr>
                <w:lang w:val="en-US"/>
              </w:rPr>
            </w:pPr>
            <w:hyperlink r:id="rId433" w:history="1">
              <w:r w:rsidR="00C90D23" w:rsidRPr="00CD3DFC">
                <w:rPr>
                  <w:rStyle w:val="Hyperlink"/>
                  <w:lang w:val="en-US"/>
                </w:rPr>
                <w:t>http://icao.int/saf/1.1/req/xsd-aerodrome</w:t>
              </w:r>
            </w:hyperlink>
            <w:r w:rsidR="00C90D23" w:rsidRPr="00CD3DFC">
              <w:rPr>
                <w:lang w:val="en-US"/>
              </w:rPr>
              <w:t xml:space="preserve">, </w:t>
            </w:r>
            <w:r w:rsidR="000330DC" w:rsidRPr="00CD3DFC">
              <w:rPr>
                <w:lang w:val="en-US"/>
              </w:rPr>
              <w:t>204</w:t>
            </w:r>
            <w:r w:rsidR="004E4D31" w:rsidRPr="00CD3DFC">
              <w:rPr>
                <w:lang w:val="en-US"/>
              </w:rPr>
              <w:t>-15-Ext.</w:t>
            </w:r>
            <w:r w:rsidR="000330DC" w:rsidRPr="00CD3DFC">
              <w:rPr>
                <w:lang w:val="en-US"/>
              </w:rPr>
              <w:t>4</w:t>
            </w:r>
          </w:p>
        </w:tc>
      </w:tr>
      <w:tr w:rsidR="00C90D23" w:rsidRPr="00CD3DFC" w14:paraId="47047448" w14:textId="77777777" w:rsidTr="00576CB0">
        <w:trPr>
          <w:cantSplit/>
          <w:jc w:val="center"/>
        </w:trPr>
        <w:tc>
          <w:tcPr>
            <w:tcW w:w="2196" w:type="dxa"/>
            <w:shd w:val="clear" w:color="auto" w:fill="F2F2F2"/>
          </w:tcPr>
          <w:p w14:paraId="33F96612" w14:textId="77777777" w:rsidR="00C90D23" w:rsidRPr="0011571C" w:rsidRDefault="006E4C6C" w:rsidP="005631C1">
            <w:pPr>
              <w:pStyle w:val="Tablebodyshaded"/>
            </w:pPr>
            <w:r w:rsidRPr="0011571C">
              <w:t>Requirements class</w:t>
            </w:r>
          </w:p>
        </w:tc>
        <w:tc>
          <w:tcPr>
            <w:tcW w:w="7563" w:type="dxa"/>
          </w:tcPr>
          <w:p w14:paraId="01CD961C" w14:textId="77777777" w:rsidR="00C90D23" w:rsidRPr="00CD3DFC" w:rsidRDefault="00CD3DFC" w:rsidP="00F9712B">
            <w:pPr>
              <w:pStyle w:val="Tablebody"/>
              <w:rPr>
                <w:lang w:val="en-US"/>
              </w:rPr>
            </w:pPr>
            <w:hyperlink r:id="rId434" w:history="1">
              <w:r w:rsidR="00C90D23" w:rsidRPr="00CD3DFC">
                <w:rPr>
                  <w:rStyle w:val="Hyperlink"/>
                  <w:lang w:val="en-US"/>
                </w:rPr>
                <w:t>http://icao.int/saf/1.1/req/xsd-runway</w:t>
              </w:r>
            </w:hyperlink>
            <w:r w:rsidR="00C90D23" w:rsidRPr="00CD3DFC">
              <w:rPr>
                <w:lang w:val="en-US"/>
              </w:rPr>
              <w:t xml:space="preserve">, </w:t>
            </w:r>
            <w:r w:rsidR="000330DC" w:rsidRPr="00CD3DFC">
              <w:rPr>
                <w:lang w:val="en-US"/>
              </w:rPr>
              <w:t>204</w:t>
            </w:r>
            <w:r w:rsidR="004E4D31" w:rsidRPr="00CD3DFC">
              <w:rPr>
                <w:lang w:val="en-US"/>
              </w:rPr>
              <w:t>-15-Ext.</w:t>
            </w:r>
            <w:r w:rsidR="000330DC" w:rsidRPr="00CD3DFC">
              <w:rPr>
                <w:lang w:val="en-US"/>
              </w:rPr>
              <w:t>5</w:t>
            </w:r>
          </w:p>
        </w:tc>
      </w:tr>
      <w:tr w:rsidR="00C90D23" w:rsidRPr="00CD3DFC" w14:paraId="708EE327" w14:textId="77777777" w:rsidTr="00576CB0">
        <w:trPr>
          <w:cantSplit/>
          <w:jc w:val="center"/>
        </w:trPr>
        <w:tc>
          <w:tcPr>
            <w:tcW w:w="2196" w:type="dxa"/>
            <w:shd w:val="clear" w:color="auto" w:fill="F2F2F2"/>
          </w:tcPr>
          <w:p w14:paraId="10EDCC46" w14:textId="77777777" w:rsidR="00C90D23" w:rsidRPr="0011571C" w:rsidRDefault="006E4C6C" w:rsidP="005631C1">
            <w:pPr>
              <w:pStyle w:val="Tablebodyshaded"/>
            </w:pPr>
            <w:r w:rsidRPr="0011571C">
              <w:t>Requirements class</w:t>
            </w:r>
          </w:p>
        </w:tc>
        <w:tc>
          <w:tcPr>
            <w:tcW w:w="7563" w:type="dxa"/>
          </w:tcPr>
          <w:p w14:paraId="0DC242F1" w14:textId="77777777" w:rsidR="00C90D23" w:rsidRPr="00CD3DFC" w:rsidRDefault="00CD3DFC" w:rsidP="00F9712B">
            <w:pPr>
              <w:pStyle w:val="Tablebody"/>
              <w:rPr>
                <w:lang w:val="en-US"/>
              </w:rPr>
            </w:pPr>
            <w:hyperlink r:id="rId435" w:history="1">
              <w:r w:rsidR="00C90D23" w:rsidRPr="00CD3DFC">
                <w:rPr>
                  <w:rStyle w:val="Hyperlink"/>
                  <w:lang w:val="en-US"/>
                </w:rPr>
                <w:t>http://icao.int/saf/1.1/req/xsd-runway-direction</w:t>
              </w:r>
            </w:hyperlink>
            <w:r w:rsidR="00C90D23" w:rsidRPr="00CD3DFC">
              <w:rPr>
                <w:lang w:val="en-US"/>
              </w:rPr>
              <w:t xml:space="preserve">, </w:t>
            </w:r>
            <w:r w:rsidR="000330DC" w:rsidRPr="00CD3DFC">
              <w:rPr>
                <w:lang w:val="en-US"/>
              </w:rPr>
              <w:t>204</w:t>
            </w:r>
            <w:r w:rsidR="00F2524E" w:rsidRPr="00CD3DFC">
              <w:rPr>
                <w:lang w:val="en-US"/>
              </w:rPr>
              <w:t>-15-Ext.</w:t>
            </w:r>
            <w:r w:rsidR="000330DC" w:rsidRPr="00CD3DFC">
              <w:rPr>
                <w:lang w:val="en-US"/>
              </w:rPr>
              <w:t>6</w:t>
            </w:r>
          </w:p>
        </w:tc>
      </w:tr>
      <w:tr w:rsidR="00C90D23" w:rsidRPr="00CD3DFC" w14:paraId="68568C07" w14:textId="77777777" w:rsidTr="00576CB0">
        <w:trPr>
          <w:cantSplit/>
          <w:jc w:val="center"/>
        </w:trPr>
        <w:tc>
          <w:tcPr>
            <w:tcW w:w="2196" w:type="dxa"/>
            <w:shd w:val="clear" w:color="auto" w:fill="F2F2F2"/>
          </w:tcPr>
          <w:p w14:paraId="34AD3393" w14:textId="77777777" w:rsidR="00C90D23" w:rsidRPr="0011571C" w:rsidRDefault="006E4C6C" w:rsidP="005631C1">
            <w:pPr>
              <w:pStyle w:val="Tablebodyshaded"/>
            </w:pPr>
            <w:r w:rsidRPr="0011571C">
              <w:t>Requirements class</w:t>
            </w:r>
          </w:p>
        </w:tc>
        <w:tc>
          <w:tcPr>
            <w:tcW w:w="7563" w:type="dxa"/>
          </w:tcPr>
          <w:p w14:paraId="73A05129" w14:textId="77777777" w:rsidR="00C90D23" w:rsidRPr="00CD3DFC" w:rsidRDefault="00CD3DFC" w:rsidP="00F9712B">
            <w:pPr>
              <w:pStyle w:val="Tablebody"/>
              <w:rPr>
                <w:lang w:val="en-US"/>
              </w:rPr>
            </w:pPr>
            <w:hyperlink r:id="rId436" w:history="1">
              <w:r w:rsidR="00C90D23" w:rsidRPr="00CD3DFC">
                <w:rPr>
                  <w:rStyle w:val="Hyperlink"/>
                  <w:lang w:val="en-US"/>
                </w:rPr>
                <w:t>http://icao.int/saf/1.1/req/xsd-aeronautical-service-provision-units</w:t>
              </w:r>
            </w:hyperlink>
            <w:r w:rsidR="00C90D23" w:rsidRPr="00CD3DFC">
              <w:rPr>
                <w:lang w:val="en-US"/>
              </w:rPr>
              <w:t xml:space="preserve">, </w:t>
            </w:r>
            <w:r w:rsidR="000330DC" w:rsidRPr="00CD3DFC">
              <w:rPr>
                <w:lang w:val="en-US"/>
              </w:rPr>
              <w:t>204</w:t>
            </w:r>
            <w:r w:rsidR="004E4D31" w:rsidRPr="00CD3DFC">
              <w:rPr>
                <w:lang w:val="en-US"/>
              </w:rPr>
              <w:t>-15-Ext.</w:t>
            </w:r>
            <w:r w:rsidR="000330DC" w:rsidRPr="00CD3DFC">
              <w:rPr>
                <w:lang w:val="en-US"/>
              </w:rPr>
              <w:t>7</w:t>
            </w:r>
          </w:p>
        </w:tc>
      </w:tr>
      <w:tr w:rsidR="00C90D23" w:rsidRPr="00CD3DFC" w14:paraId="6A041172" w14:textId="77777777" w:rsidTr="00576CB0">
        <w:trPr>
          <w:cantSplit/>
          <w:jc w:val="center"/>
        </w:trPr>
        <w:tc>
          <w:tcPr>
            <w:tcW w:w="2196" w:type="dxa"/>
            <w:shd w:val="clear" w:color="auto" w:fill="F2F2F2"/>
          </w:tcPr>
          <w:p w14:paraId="5B46C561" w14:textId="77777777" w:rsidR="00C90D23" w:rsidRPr="0011571C" w:rsidRDefault="006E4C6C" w:rsidP="005631C1">
            <w:pPr>
              <w:pStyle w:val="Tablebodyshaded"/>
            </w:pPr>
            <w:r w:rsidRPr="0011571C">
              <w:t>Requirements class</w:t>
            </w:r>
          </w:p>
        </w:tc>
        <w:tc>
          <w:tcPr>
            <w:tcW w:w="7563" w:type="dxa"/>
          </w:tcPr>
          <w:p w14:paraId="450EF61A" w14:textId="77777777" w:rsidR="00C90D23" w:rsidRPr="00CD3DFC" w:rsidRDefault="00CD3DFC" w:rsidP="00F9712B">
            <w:pPr>
              <w:pStyle w:val="Tablebody"/>
              <w:rPr>
                <w:lang w:val="en-US"/>
              </w:rPr>
            </w:pPr>
            <w:hyperlink r:id="rId437" w:history="1">
              <w:r w:rsidR="00C90D23" w:rsidRPr="00CD3DFC">
                <w:rPr>
                  <w:rStyle w:val="Hyperlink"/>
                  <w:lang w:val="en-US"/>
                </w:rPr>
                <w:t>http://icao.int/saf/1.1/req/xsd-airspace-volume</w:t>
              </w:r>
            </w:hyperlink>
            <w:r w:rsidR="00C90D23" w:rsidRPr="00CD3DFC">
              <w:rPr>
                <w:lang w:val="en-US"/>
              </w:rPr>
              <w:t xml:space="preserve">, </w:t>
            </w:r>
            <w:r w:rsidR="000330DC" w:rsidRPr="00CD3DFC">
              <w:rPr>
                <w:lang w:val="en-US"/>
              </w:rPr>
              <w:t>204</w:t>
            </w:r>
            <w:r w:rsidR="004E4D31" w:rsidRPr="00CD3DFC">
              <w:rPr>
                <w:lang w:val="en-US"/>
              </w:rPr>
              <w:t>-15-Ext.</w:t>
            </w:r>
            <w:r w:rsidR="000330DC" w:rsidRPr="00CD3DFC">
              <w:rPr>
                <w:lang w:val="en-US"/>
              </w:rPr>
              <w:t>8</w:t>
            </w:r>
          </w:p>
        </w:tc>
      </w:tr>
      <w:tr w:rsidR="00C90D23" w:rsidRPr="00CD3DFC" w14:paraId="253455FE" w14:textId="77777777" w:rsidTr="00576CB0">
        <w:trPr>
          <w:cantSplit/>
          <w:jc w:val="center"/>
        </w:trPr>
        <w:tc>
          <w:tcPr>
            <w:tcW w:w="2196" w:type="dxa"/>
            <w:shd w:val="clear" w:color="auto" w:fill="F2F2F2"/>
          </w:tcPr>
          <w:p w14:paraId="391E1FA0" w14:textId="77777777" w:rsidR="00C90D23" w:rsidRPr="0011571C" w:rsidRDefault="006E4C6C" w:rsidP="005631C1">
            <w:pPr>
              <w:pStyle w:val="Tablebodyshaded"/>
            </w:pPr>
            <w:r w:rsidRPr="0011571C">
              <w:t>Requirements class</w:t>
            </w:r>
          </w:p>
        </w:tc>
        <w:tc>
          <w:tcPr>
            <w:tcW w:w="7563" w:type="dxa"/>
          </w:tcPr>
          <w:p w14:paraId="53B01577" w14:textId="77777777" w:rsidR="00C90D23" w:rsidRPr="00CD3DFC" w:rsidRDefault="00CD3DFC" w:rsidP="00F9712B">
            <w:pPr>
              <w:pStyle w:val="Tablebody"/>
              <w:rPr>
                <w:lang w:val="en-US"/>
              </w:rPr>
            </w:pPr>
            <w:hyperlink r:id="rId438" w:history="1">
              <w:r w:rsidR="00C90D23" w:rsidRPr="00CD3DFC">
                <w:rPr>
                  <w:rStyle w:val="Hyperlink"/>
                  <w:lang w:val="en-US"/>
                </w:rPr>
                <w:t>http://icao.int/saf/1.1/req/xsd-airspace</w:t>
              </w:r>
            </w:hyperlink>
            <w:r w:rsidR="00C90D23" w:rsidRPr="00CD3DFC">
              <w:rPr>
                <w:lang w:val="en-US"/>
              </w:rPr>
              <w:t xml:space="preserve">, </w:t>
            </w:r>
            <w:r w:rsidR="000330DC" w:rsidRPr="00CD3DFC">
              <w:rPr>
                <w:lang w:val="en-US"/>
              </w:rPr>
              <w:t>204</w:t>
            </w:r>
            <w:r w:rsidR="004E4D31" w:rsidRPr="00CD3DFC">
              <w:rPr>
                <w:lang w:val="en-US"/>
              </w:rPr>
              <w:t>-15-Ext.</w:t>
            </w:r>
            <w:r w:rsidR="000330DC" w:rsidRPr="00CD3DFC">
              <w:rPr>
                <w:lang w:val="en-US"/>
              </w:rPr>
              <w:t>9</w:t>
            </w:r>
          </w:p>
        </w:tc>
      </w:tr>
    </w:tbl>
    <w:p w14:paraId="63D3A9FE" w14:textId="77777777" w:rsidR="00C90D23" w:rsidRPr="00CD3DFC" w:rsidRDefault="002F1099" w:rsidP="006E4706">
      <w:pPr>
        <w:pStyle w:val="CodesheadingExt"/>
        <w:rPr>
          <w:lang w:val="en-US"/>
        </w:rPr>
      </w:pPr>
      <w:bookmarkStart w:id="79" w:name="_Toc392055728"/>
      <w:r w:rsidRPr="00CD3DFC">
        <w:rPr>
          <w:lang w:val="en-US"/>
        </w:rPr>
        <w:t>204</w:t>
      </w:r>
      <w:r w:rsidR="004E4D31" w:rsidRPr="00CD3DFC">
        <w:rPr>
          <w:lang w:val="en-US"/>
        </w:rPr>
        <w:t>-15-Ext.</w:t>
      </w:r>
      <w:r w:rsidRPr="00CD3DFC">
        <w:rPr>
          <w:lang w:val="en-US"/>
        </w:rPr>
        <w:t>2</w:t>
      </w:r>
      <w:r w:rsidRPr="00CD3DFC">
        <w:rPr>
          <w:lang w:val="en-US"/>
        </w:rPr>
        <w:tab/>
        <w:t>XML s</w:t>
      </w:r>
      <w:r w:rsidR="00C90D23" w:rsidRPr="00CD3DFC">
        <w:rPr>
          <w:lang w:val="en-US"/>
        </w:rPr>
        <w:t>chema for SAF-XML</w:t>
      </w:r>
      <w:bookmarkEnd w:id="79"/>
    </w:p>
    <w:p w14:paraId="4A2D625E" w14:textId="77777777" w:rsidR="00C90D23" w:rsidRPr="00CD3DFC" w:rsidRDefault="00C90D23" w:rsidP="006E4706">
      <w:pPr>
        <w:pStyle w:val="CodesbodytextExt"/>
        <w:rPr>
          <w:lang w:val="en-US"/>
        </w:rPr>
      </w:pPr>
      <w:r w:rsidRPr="00CD3DFC">
        <w:rPr>
          <w:lang w:val="en-US"/>
        </w:rPr>
        <w:t xml:space="preserve">Representations of information in SAF-XML shall declare XML namespaces listed </w:t>
      </w:r>
      <w:r w:rsidR="00640C2C" w:rsidRPr="00CD3DFC">
        <w:rPr>
          <w:lang w:val="en-US"/>
        </w:rPr>
        <w:t xml:space="preserve">in </w:t>
      </w:r>
      <w:r w:rsidR="00422742" w:rsidRPr="00CD3DFC">
        <w:rPr>
          <w:lang w:val="en-US"/>
        </w:rPr>
        <w:t xml:space="preserve">Table </w:t>
      </w:r>
      <w:r w:rsidR="00F2524E" w:rsidRPr="00CD3DFC">
        <w:rPr>
          <w:lang w:val="en-US"/>
        </w:rPr>
        <w:t>204-15-Ext.</w:t>
      </w:r>
      <w:r w:rsidR="00422742" w:rsidRPr="00CD3DFC">
        <w:rPr>
          <w:lang w:val="en-US"/>
        </w:rPr>
        <w:t xml:space="preserve">2 </w:t>
      </w:r>
      <w:r w:rsidR="00640C2C" w:rsidRPr="00CD3DFC">
        <w:rPr>
          <w:lang w:val="en-US"/>
        </w:rPr>
        <w:t xml:space="preserve">and </w:t>
      </w:r>
      <w:r w:rsidR="00C71E2C" w:rsidRPr="00CD3DFC">
        <w:rPr>
          <w:lang w:val="en-US"/>
        </w:rPr>
        <w:t>Table </w:t>
      </w:r>
      <w:r w:rsidR="00F2524E" w:rsidRPr="00CD3DFC">
        <w:rPr>
          <w:lang w:val="en-US"/>
        </w:rPr>
        <w:t>204-15-Ext.</w:t>
      </w:r>
      <w:r w:rsidR="003A32F4" w:rsidRPr="00CD3DFC">
        <w:rPr>
          <w:lang w:val="en-US"/>
        </w:rPr>
        <w:t>3</w:t>
      </w:r>
      <w:r w:rsidR="00640C2C" w:rsidRPr="00CD3DFC">
        <w:rPr>
          <w:lang w:val="en-US"/>
        </w:rPr>
        <w:t>.</w:t>
      </w:r>
    </w:p>
    <w:p w14:paraId="4A239BF8" w14:textId="77777777" w:rsidR="0004005C" w:rsidRPr="0011571C" w:rsidRDefault="00C90D23" w:rsidP="001670A8">
      <w:pPr>
        <w:pStyle w:val="Notesheading"/>
      </w:pPr>
      <w:r w:rsidRPr="0011571C">
        <w:t>Note</w:t>
      </w:r>
      <w:r w:rsidR="0004005C" w:rsidRPr="0011571C">
        <w:t>s</w:t>
      </w:r>
      <w:r w:rsidRPr="0011571C">
        <w:t>:</w:t>
      </w:r>
    </w:p>
    <w:p w14:paraId="5323618B" w14:textId="77777777" w:rsidR="00C90D23" w:rsidRPr="0011571C" w:rsidRDefault="0004005C" w:rsidP="001670A8">
      <w:pPr>
        <w:pStyle w:val="Notes1"/>
      </w:pPr>
      <w:r w:rsidRPr="0011571C">
        <w:t>1.</w:t>
      </w:r>
      <w:r w:rsidR="00C90D23" w:rsidRPr="0011571C">
        <w:tab/>
        <w:t>Additional namespace declarations may be required depending on the XML elements used within SAF-XML.</w:t>
      </w:r>
    </w:p>
    <w:p w14:paraId="0F61F348" w14:textId="77777777" w:rsidR="005C1479" w:rsidRPr="0011571C" w:rsidRDefault="0004005C" w:rsidP="001670A8">
      <w:pPr>
        <w:pStyle w:val="Notes1"/>
      </w:pPr>
      <w:r w:rsidRPr="0011571C">
        <w:t>2.</w:t>
      </w:r>
      <w:r w:rsidR="00C90D23" w:rsidRPr="0011571C">
        <w:tab/>
        <w:t xml:space="preserve">The </w:t>
      </w:r>
      <w:r w:rsidR="008965CA" w:rsidRPr="0011571C">
        <w:t>XML sc</w:t>
      </w:r>
      <w:r w:rsidR="0015342B" w:rsidRPr="0011571C">
        <w:t>h</w:t>
      </w:r>
      <w:r w:rsidR="008965CA" w:rsidRPr="0011571C">
        <w:t>ema</w:t>
      </w:r>
      <w:r w:rsidR="00C90D23" w:rsidRPr="0011571C">
        <w:t xml:space="preserve"> is packaged into four XML schema documents (XSD) describing one XML namespace: </w:t>
      </w:r>
      <w:hyperlink r:id="rId439" w:history="1">
        <w:r w:rsidR="00B37A2D" w:rsidRPr="0011571C">
          <w:rPr>
            <w:rStyle w:val="Hyperlink"/>
          </w:rPr>
          <w:t>http://icao.int/saf/1.1</w:t>
        </w:r>
      </w:hyperlink>
      <w:r w:rsidR="00C90D23" w:rsidRPr="0011571C">
        <w:t>.</w:t>
      </w:r>
    </w:p>
    <w:p w14:paraId="3BBEC635" w14:textId="77777777" w:rsidR="00C90D23" w:rsidRPr="0011571C" w:rsidRDefault="0004005C" w:rsidP="001670A8">
      <w:pPr>
        <w:pStyle w:val="Notes1"/>
      </w:pPr>
      <w:r w:rsidRPr="0011571C">
        <w:t>3.</w:t>
      </w:r>
      <w:r w:rsidR="00C90D23" w:rsidRPr="0011571C">
        <w:tab/>
        <w:t>Schematron schemas providing additional constraints are embedded within the XSD defining SAF-XML.</w:t>
      </w:r>
    </w:p>
    <w:p w14:paraId="20C6A9CF" w14:textId="77777777" w:rsidR="00C90D23" w:rsidRPr="00CD3DFC" w:rsidRDefault="00C71E2C" w:rsidP="00DC28D7">
      <w:pPr>
        <w:pStyle w:val="Tablecaption"/>
        <w:rPr>
          <w:lang w:val="en-US"/>
        </w:rPr>
      </w:pPr>
      <w:bookmarkStart w:id="80" w:name="_Ref386036628"/>
      <w:r w:rsidRPr="00CD3DFC">
        <w:rPr>
          <w:lang w:val="en-US"/>
        </w:rPr>
        <w:t>Table </w:t>
      </w:r>
      <w:r w:rsidR="004E4D31" w:rsidRPr="00CD3DFC">
        <w:rPr>
          <w:lang w:val="en-US"/>
        </w:rPr>
        <w:t>204-15-Ext.</w:t>
      </w:r>
      <w:r w:rsidRPr="00CD3DFC">
        <w:rPr>
          <w:lang w:val="en-US"/>
        </w:rPr>
        <w:t>2</w:t>
      </w:r>
      <w:bookmarkEnd w:id="80"/>
      <w:r w:rsidR="00C90D23" w:rsidRPr="00CD3DFC">
        <w:rPr>
          <w:lang w:val="en-US"/>
        </w:rPr>
        <w:t>. XML namespaces defined for SAF-XML</w:t>
      </w:r>
    </w:p>
    <w:p w14:paraId="006D39C7" w14:textId="11F24050"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Columns="3" HeaderRows="1" BodyRows="1"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1E0" w:firstRow="1" w:lastRow="1" w:firstColumn="1" w:lastColumn="1" w:noHBand="0" w:noVBand="0"/>
      </w:tblPr>
      <w:tblGrid>
        <w:gridCol w:w="2928"/>
        <w:gridCol w:w="1342"/>
        <w:gridCol w:w="5489"/>
      </w:tblGrid>
      <w:tr w:rsidR="00C90D23" w:rsidRPr="00CD3DFC" w14:paraId="5BD04B64" w14:textId="77777777" w:rsidTr="00576CB0">
        <w:trPr>
          <w:tblHeader/>
          <w:jc w:val="center"/>
        </w:trPr>
        <w:tc>
          <w:tcPr>
            <w:tcW w:w="2928" w:type="dxa"/>
            <w:shd w:val="clear" w:color="auto" w:fill="CCCCCC"/>
            <w:vAlign w:val="center"/>
          </w:tcPr>
          <w:p w14:paraId="794E3705" w14:textId="77777777" w:rsidR="00C90D23" w:rsidRPr="0011571C" w:rsidRDefault="00410077" w:rsidP="00C90D23">
            <w:pPr>
              <w:pStyle w:val="Tableheader"/>
            </w:pPr>
            <w:r w:rsidRPr="0011571C">
              <w:t>XML namespace</w:t>
            </w:r>
          </w:p>
        </w:tc>
        <w:tc>
          <w:tcPr>
            <w:tcW w:w="1342" w:type="dxa"/>
            <w:shd w:val="clear" w:color="auto" w:fill="CCCCCC"/>
            <w:vAlign w:val="center"/>
          </w:tcPr>
          <w:p w14:paraId="48A1AFB5" w14:textId="77777777" w:rsidR="00C90D23" w:rsidRPr="0011571C" w:rsidRDefault="00C90D23" w:rsidP="00C90D23">
            <w:pPr>
              <w:pStyle w:val="Tableheader"/>
            </w:pPr>
            <w:r w:rsidRPr="0011571C">
              <w:t>Default namespace prefix</w:t>
            </w:r>
          </w:p>
        </w:tc>
        <w:tc>
          <w:tcPr>
            <w:tcW w:w="5489" w:type="dxa"/>
            <w:shd w:val="clear" w:color="auto" w:fill="CCCCCC"/>
            <w:vAlign w:val="center"/>
          </w:tcPr>
          <w:p w14:paraId="7DDE7F8D" w14:textId="77777777" w:rsidR="00C90D23" w:rsidRPr="00CD3DFC" w:rsidRDefault="00C90D23" w:rsidP="00C90D23">
            <w:pPr>
              <w:pStyle w:val="Tableheader"/>
              <w:rPr>
                <w:lang w:val="en-US"/>
              </w:rPr>
            </w:pPr>
            <w:r w:rsidRPr="00CD3DFC">
              <w:rPr>
                <w:lang w:val="en-US"/>
              </w:rPr>
              <w:t>Canonical location of all-components schema document</w:t>
            </w:r>
          </w:p>
        </w:tc>
      </w:tr>
      <w:tr w:rsidR="00C90D23" w:rsidRPr="0011571C" w14:paraId="45724414" w14:textId="77777777" w:rsidTr="00576CB0">
        <w:trPr>
          <w:jc w:val="center"/>
        </w:trPr>
        <w:tc>
          <w:tcPr>
            <w:tcW w:w="2928" w:type="dxa"/>
            <w:shd w:val="clear" w:color="auto" w:fill="auto"/>
          </w:tcPr>
          <w:p w14:paraId="60E92F3E" w14:textId="77777777" w:rsidR="00C90D23" w:rsidRPr="0011571C" w:rsidRDefault="00CD3DFC" w:rsidP="00C90D23">
            <w:pPr>
              <w:pStyle w:val="Tablebody"/>
              <w:rPr>
                <w:rStyle w:val="Hyperlink"/>
                <w:rFonts w:eastAsia="MS Mincho" w:cs="Times New Roman"/>
                <w:szCs w:val="18"/>
              </w:rPr>
            </w:pPr>
            <w:hyperlink r:id="rId440" w:history="1">
              <w:r w:rsidR="00C90D23" w:rsidRPr="0011571C">
                <w:rPr>
                  <w:rStyle w:val="Hyperlink"/>
                  <w:szCs w:val="18"/>
                </w:rPr>
                <w:t>http://icao.int/saf/1.1</w:t>
              </w:r>
            </w:hyperlink>
          </w:p>
        </w:tc>
        <w:tc>
          <w:tcPr>
            <w:tcW w:w="1342" w:type="dxa"/>
          </w:tcPr>
          <w:p w14:paraId="6CC63749" w14:textId="77777777" w:rsidR="00C90D23" w:rsidRPr="0011571C" w:rsidRDefault="00C90D23" w:rsidP="003F7E31">
            <w:pPr>
              <w:pStyle w:val="Tablebodycentered"/>
              <w:rPr>
                <w:szCs w:val="18"/>
              </w:rPr>
            </w:pPr>
            <w:r w:rsidRPr="0011571C">
              <w:rPr>
                <w:szCs w:val="18"/>
              </w:rPr>
              <w:t>saf</w:t>
            </w:r>
          </w:p>
        </w:tc>
        <w:tc>
          <w:tcPr>
            <w:tcW w:w="5489" w:type="dxa"/>
            <w:shd w:val="clear" w:color="auto" w:fill="auto"/>
          </w:tcPr>
          <w:p w14:paraId="0B43DC97" w14:textId="77777777" w:rsidR="00C90D23" w:rsidRPr="0011571C" w:rsidRDefault="00CD3DFC" w:rsidP="00400417">
            <w:pPr>
              <w:pStyle w:val="Tablebody"/>
              <w:rPr>
                <w:szCs w:val="18"/>
              </w:rPr>
            </w:pPr>
            <w:hyperlink r:id="rId441" w:history="1">
              <w:r w:rsidR="00C90D23" w:rsidRPr="0011571C">
                <w:rPr>
                  <w:rStyle w:val="Hyperlink"/>
                  <w:szCs w:val="18"/>
                </w:rPr>
                <w:t>http://schemas.wmo.int/saf/1.1/saf.xsd</w:t>
              </w:r>
            </w:hyperlink>
          </w:p>
        </w:tc>
      </w:tr>
    </w:tbl>
    <w:p w14:paraId="4BAA8816" w14:textId="77777777" w:rsidR="00C90D23" w:rsidRPr="00CD3DFC" w:rsidRDefault="00C71E2C" w:rsidP="00DC28D7">
      <w:pPr>
        <w:pStyle w:val="Tablecaption"/>
        <w:rPr>
          <w:lang w:val="en-US"/>
        </w:rPr>
      </w:pPr>
      <w:bookmarkStart w:id="81" w:name="_Ref386036691"/>
      <w:r w:rsidRPr="00CD3DFC">
        <w:rPr>
          <w:lang w:val="en-US"/>
        </w:rPr>
        <w:t>Table </w:t>
      </w:r>
      <w:r w:rsidR="004E4D31" w:rsidRPr="00CD3DFC">
        <w:rPr>
          <w:lang w:val="en-US"/>
        </w:rPr>
        <w:t>204-15-Ext.</w:t>
      </w:r>
      <w:r w:rsidR="003A32F4" w:rsidRPr="00CD3DFC">
        <w:rPr>
          <w:lang w:val="en-US"/>
        </w:rPr>
        <w:t>3</w:t>
      </w:r>
      <w:bookmarkEnd w:id="81"/>
      <w:r w:rsidR="00C90D23" w:rsidRPr="00CD3DFC">
        <w:rPr>
          <w:lang w:val="en-US"/>
        </w:rPr>
        <w:t>. External XML namespaces used in SAF-XML</w:t>
      </w:r>
    </w:p>
    <w:p w14:paraId="68337F25" w14:textId="0EC666BB"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Columns="4" HeaderRows="1" BodyRows="5"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60" w:type="dxa"/>
          <w:right w:w="60" w:type="dxa"/>
        </w:tblCellMar>
        <w:tblLook w:val="01E0" w:firstRow="1" w:lastRow="1" w:firstColumn="1" w:lastColumn="1" w:noHBand="0" w:noVBand="0"/>
      </w:tblPr>
      <w:tblGrid>
        <w:gridCol w:w="1380"/>
        <w:gridCol w:w="3360"/>
        <w:gridCol w:w="1200"/>
        <w:gridCol w:w="3819"/>
      </w:tblGrid>
      <w:tr w:rsidR="00C90D23" w:rsidRPr="00CD3DFC" w14:paraId="3EB97589" w14:textId="77777777" w:rsidTr="008E6295">
        <w:trPr>
          <w:cantSplit/>
          <w:tblHeader/>
          <w:jc w:val="center"/>
        </w:trPr>
        <w:tc>
          <w:tcPr>
            <w:tcW w:w="1380" w:type="dxa"/>
            <w:shd w:val="clear" w:color="auto" w:fill="CCCCCC"/>
            <w:vAlign w:val="center"/>
          </w:tcPr>
          <w:p w14:paraId="1AA18F67" w14:textId="77777777" w:rsidR="00C90D23" w:rsidRPr="0011571C" w:rsidRDefault="00C90D23" w:rsidP="00C90D23">
            <w:pPr>
              <w:pStyle w:val="Tableheader"/>
            </w:pPr>
            <w:r w:rsidRPr="0011571C">
              <w:t>Standard</w:t>
            </w:r>
          </w:p>
        </w:tc>
        <w:tc>
          <w:tcPr>
            <w:tcW w:w="3360" w:type="dxa"/>
            <w:shd w:val="clear" w:color="auto" w:fill="CCCCCC"/>
            <w:vAlign w:val="center"/>
          </w:tcPr>
          <w:p w14:paraId="4307178B" w14:textId="77777777" w:rsidR="00C90D23" w:rsidRPr="0011571C" w:rsidRDefault="00410077" w:rsidP="00C90D23">
            <w:pPr>
              <w:pStyle w:val="Tableheader"/>
            </w:pPr>
            <w:r w:rsidRPr="0011571C">
              <w:t>XML namespace</w:t>
            </w:r>
          </w:p>
        </w:tc>
        <w:tc>
          <w:tcPr>
            <w:tcW w:w="1200" w:type="dxa"/>
            <w:shd w:val="clear" w:color="auto" w:fill="CCCCCC"/>
            <w:vAlign w:val="center"/>
          </w:tcPr>
          <w:p w14:paraId="021F0106" w14:textId="77777777" w:rsidR="00C90D23" w:rsidRPr="0011571C" w:rsidRDefault="00C90D23" w:rsidP="00C90D23">
            <w:pPr>
              <w:pStyle w:val="Tableheader"/>
            </w:pPr>
            <w:r w:rsidRPr="0011571C">
              <w:t>Default namespace prefix</w:t>
            </w:r>
          </w:p>
        </w:tc>
        <w:tc>
          <w:tcPr>
            <w:tcW w:w="3819" w:type="dxa"/>
            <w:shd w:val="clear" w:color="auto" w:fill="CCCCCC"/>
            <w:vAlign w:val="center"/>
          </w:tcPr>
          <w:p w14:paraId="7A76E844" w14:textId="77777777" w:rsidR="00C90D23" w:rsidRPr="00CD3DFC" w:rsidRDefault="00C90D23" w:rsidP="00C90D23">
            <w:pPr>
              <w:pStyle w:val="Tableheader"/>
              <w:rPr>
                <w:lang w:val="en-US"/>
              </w:rPr>
            </w:pPr>
            <w:r w:rsidRPr="00CD3DFC">
              <w:rPr>
                <w:lang w:val="en-US"/>
              </w:rPr>
              <w:t>Canonical location of all-components schema document</w:t>
            </w:r>
          </w:p>
        </w:tc>
      </w:tr>
      <w:tr w:rsidR="00C90D23" w:rsidRPr="0011571C" w14:paraId="79149EA5" w14:textId="77777777" w:rsidTr="008E6295">
        <w:trPr>
          <w:cantSplit/>
          <w:jc w:val="center"/>
        </w:trPr>
        <w:tc>
          <w:tcPr>
            <w:tcW w:w="1380" w:type="dxa"/>
          </w:tcPr>
          <w:p w14:paraId="6BDEEAD9" w14:textId="77777777" w:rsidR="00C90D23" w:rsidRPr="0011571C" w:rsidRDefault="008965CA" w:rsidP="00C90D23">
            <w:pPr>
              <w:pStyle w:val="Tablebody"/>
              <w:rPr>
                <w:szCs w:val="18"/>
              </w:rPr>
            </w:pPr>
            <w:r w:rsidRPr="0011571C">
              <w:rPr>
                <w:szCs w:val="18"/>
              </w:rPr>
              <w:t>XML sc</w:t>
            </w:r>
            <w:r w:rsidR="0015342B" w:rsidRPr="0011571C">
              <w:rPr>
                <w:szCs w:val="18"/>
              </w:rPr>
              <w:t>h</w:t>
            </w:r>
            <w:r w:rsidRPr="0011571C">
              <w:rPr>
                <w:szCs w:val="18"/>
              </w:rPr>
              <w:t>ema</w:t>
            </w:r>
          </w:p>
        </w:tc>
        <w:tc>
          <w:tcPr>
            <w:tcW w:w="3360" w:type="dxa"/>
            <w:shd w:val="clear" w:color="auto" w:fill="auto"/>
          </w:tcPr>
          <w:p w14:paraId="61E47E1E" w14:textId="77777777" w:rsidR="00C90D23" w:rsidRPr="0011571C" w:rsidRDefault="00CD3DFC" w:rsidP="00C90D23">
            <w:pPr>
              <w:pStyle w:val="Tablebody"/>
              <w:rPr>
                <w:szCs w:val="18"/>
              </w:rPr>
            </w:pPr>
            <w:hyperlink r:id="rId442" w:history="1">
              <w:r w:rsidR="00C90D23" w:rsidRPr="0011571C">
                <w:rPr>
                  <w:rStyle w:val="Hyperlink"/>
                  <w:szCs w:val="18"/>
                </w:rPr>
                <w:t>http://www.w3.org/2001/XMLSchema</w:t>
              </w:r>
            </w:hyperlink>
          </w:p>
        </w:tc>
        <w:tc>
          <w:tcPr>
            <w:tcW w:w="1200" w:type="dxa"/>
          </w:tcPr>
          <w:p w14:paraId="15C72556" w14:textId="77777777" w:rsidR="00C90D23" w:rsidRPr="0011571C" w:rsidRDefault="00C90D23" w:rsidP="003F7E31">
            <w:pPr>
              <w:pStyle w:val="Tablebodycentered"/>
              <w:rPr>
                <w:szCs w:val="18"/>
              </w:rPr>
            </w:pPr>
            <w:r w:rsidRPr="0011571C">
              <w:rPr>
                <w:szCs w:val="18"/>
              </w:rPr>
              <w:t>xs</w:t>
            </w:r>
          </w:p>
        </w:tc>
        <w:tc>
          <w:tcPr>
            <w:tcW w:w="3819" w:type="dxa"/>
            <w:shd w:val="clear" w:color="auto" w:fill="auto"/>
          </w:tcPr>
          <w:p w14:paraId="13EFFEF4" w14:textId="77777777" w:rsidR="00C90D23" w:rsidRPr="0011571C" w:rsidRDefault="00C90D23" w:rsidP="00C90D23">
            <w:pPr>
              <w:pStyle w:val="Tablebody"/>
              <w:rPr>
                <w:szCs w:val="18"/>
              </w:rPr>
            </w:pPr>
          </w:p>
        </w:tc>
      </w:tr>
      <w:tr w:rsidR="00C90D23" w:rsidRPr="0011571C" w14:paraId="06A57726" w14:textId="77777777" w:rsidTr="008E6295">
        <w:trPr>
          <w:cantSplit/>
          <w:jc w:val="center"/>
        </w:trPr>
        <w:tc>
          <w:tcPr>
            <w:tcW w:w="1380" w:type="dxa"/>
          </w:tcPr>
          <w:p w14:paraId="27170F23" w14:textId="77777777" w:rsidR="00C90D23" w:rsidRPr="0011571C" w:rsidRDefault="00C90D23" w:rsidP="00C90D23">
            <w:pPr>
              <w:pStyle w:val="Tablebody"/>
              <w:rPr>
                <w:szCs w:val="18"/>
              </w:rPr>
            </w:pPr>
            <w:r w:rsidRPr="0011571C">
              <w:rPr>
                <w:szCs w:val="18"/>
              </w:rPr>
              <w:t>Schematron</w:t>
            </w:r>
          </w:p>
        </w:tc>
        <w:tc>
          <w:tcPr>
            <w:tcW w:w="3360" w:type="dxa"/>
            <w:shd w:val="clear" w:color="auto" w:fill="auto"/>
          </w:tcPr>
          <w:p w14:paraId="3AAC7A79" w14:textId="77777777" w:rsidR="00C90D23" w:rsidRPr="0011571C" w:rsidRDefault="00CD3DFC" w:rsidP="00C90D23">
            <w:pPr>
              <w:pStyle w:val="Tablebody"/>
              <w:rPr>
                <w:szCs w:val="18"/>
              </w:rPr>
            </w:pPr>
            <w:hyperlink r:id="rId443" w:history="1">
              <w:r w:rsidR="00C90D23" w:rsidRPr="0011571C">
                <w:rPr>
                  <w:rStyle w:val="Hyperlink"/>
                  <w:szCs w:val="18"/>
                </w:rPr>
                <w:t>http://purl.oclc.org/dsdl/schematron</w:t>
              </w:r>
            </w:hyperlink>
          </w:p>
        </w:tc>
        <w:tc>
          <w:tcPr>
            <w:tcW w:w="1200" w:type="dxa"/>
          </w:tcPr>
          <w:p w14:paraId="05E335BF" w14:textId="77777777" w:rsidR="00C90D23" w:rsidRPr="0011571C" w:rsidRDefault="00C90D23" w:rsidP="003F7E31">
            <w:pPr>
              <w:pStyle w:val="Tablebodycentered"/>
              <w:rPr>
                <w:szCs w:val="18"/>
              </w:rPr>
            </w:pPr>
            <w:r w:rsidRPr="0011571C">
              <w:rPr>
                <w:szCs w:val="18"/>
              </w:rPr>
              <w:t>sch</w:t>
            </w:r>
          </w:p>
        </w:tc>
        <w:tc>
          <w:tcPr>
            <w:tcW w:w="3819" w:type="dxa"/>
            <w:shd w:val="clear" w:color="auto" w:fill="auto"/>
          </w:tcPr>
          <w:p w14:paraId="7891A64B" w14:textId="77777777" w:rsidR="00C90D23" w:rsidRPr="0011571C" w:rsidRDefault="00C90D23" w:rsidP="00C90D23">
            <w:pPr>
              <w:pStyle w:val="Tablebody"/>
              <w:rPr>
                <w:szCs w:val="18"/>
              </w:rPr>
            </w:pPr>
          </w:p>
        </w:tc>
      </w:tr>
      <w:tr w:rsidR="00C90D23" w:rsidRPr="0011571C" w14:paraId="6DEFAED2" w14:textId="77777777" w:rsidTr="008E6295">
        <w:trPr>
          <w:cantSplit/>
          <w:jc w:val="center"/>
        </w:trPr>
        <w:tc>
          <w:tcPr>
            <w:tcW w:w="1380" w:type="dxa"/>
          </w:tcPr>
          <w:p w14:paraId="14D88F80" w14:textId="77777777" w:rsidR="00C90D23" w:rsidRPr="0011571C" w:rsidRDefault="00C90D23" w:rsidP="00C90D23">
            <w:pPr>
              <w:pStyle w:val="Tablebody"/>
              <w:rPr>
                <w:szCs w:val="18"/>
              </w:rPr>
            </w:pPr>
            <w:r w:rsidRPr="0011571C">
              <w:rPr>
                <w:szCs w:val="18"/>
              </w:rPr>
              <w:t>XSLT v2</w:t>
            </w:r>
          </w:p>
        </w:tc>
        <w:tc>
          <w:tcPr>
            <w:tcW w:w="3360" w:type="dxa"/>
            <w:shd w:val="clear" w:color="auto" w:fill="auto"/>
          </w:tcPr>
          <w:p w14:paraId="5305D8CC" w14:textId="77777777" w:rsidR="00C90D23" w:rsidRPr="0011571C" w:rsidRDefault="00CD3DFC" w:rsidP="00C90D23">
            <w:pPr>
              <w:pStyle w:val="Tablebody"/>
              <w:rPr>
                <w:szCs w:val="18"/>
              </w:rPr>
            </w:pPr>
            <w:hyperlink r:id="rId444" w:history="1">
              <w:r w:rsidR="00C90D23" w:rsidRPr="0011571C">
                <w:rPr>
                  <w:rStyle w:val="Hyperlink"/>
                  <w:szCs w:val="18"/>
                </w:rPr>
                <w:t>http://www.w3.org/1999/XSL/Transform</w:t>
              </w:r>
            </w:hyperlink>
          </w:p>
        </w:tc>
        <w:tc>
          <w:tcPr>
            <w:tcW w:w="1200" w:type="dxa"/>
          </w:tcPr>
          <w:p w14:paraId="225AE5E6" w14:textId="77777777" w:rsidR="00C90D23" w:rsidRPr="0011571C" w:rsidRDefault="00C90D23" w:rsidP="003F7E31">
            <w:pPr>
              <w:pStyle w:val="Tablebodycentered"/>
              <w:rPr>
                <w:szCs w:val="18"/>
              </w:rPr>
            </w:pPr>
            <w:r w:rsidRPr="0011571C">
              <w:rPr>
                <w:szCs w:val="18"/>
              </w:rPr>
              <w:t>xsl</w:t>
            </w:r>
          </w:p>
        </w:tc>
        <w:tc>
          <w:tcPr>
            <w:tcW w:w="3819" w:type="dxa"/>
            <w:shd w:val="clear" w:color="auto" w:fill="auto"/>
          </w:tcPr>
          <w:p w14:paraId="14326F97" w14:textId="77777777" w:rsidR="00C90D23" w:rsidRPr="0011571C" w:rsidRDefault="00C90D23" w:rsidP="00C90D23">
            <w:pPr>
              <w:pStyle w:val="Tablebody"/>
              <w:rPr>
                <w:szCs w:val="18"/>
              </w:rPr>
            </w:pPr>
          </w:p>
        </w:tc>
      </w:tr>
      <w:tr w:rsidR="00C90D23" w:rsidRPr="0011571C" w14:paraId="426D0DBF" w14:textId="77777777" w:rsidTr="008E6295">
        <w:trPr>
          <w:cantSplit/>
          <w:jc w:val="center"/>
        </w:trPr>
        <w:tc>
          <w:tcPr>
            <w:tcW w:w="1380" w:type="dxa"/>
          </w:tcPr>
          <w:p w14:paraId="1F12AC9F" w14:textId="77777777" w:rsidR="00C90D23" w:rsidRPr="0011571C" w:rsidRDefault="00C90D23" w:rsidP="00C90D23">
            <w:pPr>
              <w:pStyle w:val="Tablebody"/>
              <w:rPr>
                <w:szCs w:val="18"/>
              </w:rPr>
            </w:pPr>
            <w:r w:rsidRPr="0011571C">
              <w:rPr>
                <w:szCs w:val="18"/>
              </w:rPr>
              <w:t>XML Linking Language</w:t>
            </w:r>
          </w:p>
        </w:tc>
        <w:tc>
          <w:tcPr>
            <w:tcW w:w="3360" w:type="dxa"/>
            <w:shd w:val="clear" w:color="auto" w:fill="auto"/>
          </w:tcPr>
          <w:p w14:paraId="2A750CD4" w14:textId="77777777" w:rsidR="00C90D23" w:rsidRPr="0011571C" w:rsidRDefault="00CD3DFC" w:rsidP="00C90D23">
            <w:pPr>
              <w:pStyle w:val="Tablebody"/>
              <w:rPr>
                <w:szCs w:val="18"/>
              </w:rPr>
            </w:pPr>
            <w:hyperlink r:id="rId445" w:history="1">
              <w:r w:rsidR="00C90D23" w:rsidRPr="0011571C">
                <w:rPr>
                  <w:rStyle w:val="Hyperlink"/>
                  <w:szCs w:val="18"/>
                </w:rPr>
                <w:t>http://www.w3.org/1999/xlink</w:t>
              </w:r>
            </w:hyperlink>
          </w:p>
        </w:tc>
        <w:tc>
          <w:tcPr>
            <w:tcW w:w="1200" w:type="dxa"/>
          </w:tcPr>
          <w:p w14:paraId="6779FC47" w14:textId="77777777" w:rsidR="00C90D23" w:rsidRPr="0011571C" w:rsidRDefault="00C90D23" w:rsidP="003F7E31">
            <w:pPr>
              <w:pStyle w:val="Tablebodycentered"/>
              <w:rPr>
                <w:szCs w:val="18"/>
              </w:rPr>
            </w:pPr>
            <w:r w:rsidRPr="0011571C">
              <w:rPr>
                <w:szCs w:val="18"/>
              </w:rPr>
              <w:t>xlink</w:t>
            </w:r>
          </w:p>
        </w:tc>
        <w:tc>
          <w:tcPr>
            <w:tcW w:w="3819" w:type="dxa"/>
            <w:shd w:val="clear" w:color="auto" w:fill="auto"/>
          </w:tcPr>
          <w:p w14:paraId="4DD012C6" w14:textId="77777777" w:rsidR="00C90D23" w:rsidRPr="0011571C" w:rsidRDefault="00CD3DFC" w:rsidP="00C90D23">
            <w:pPr>
              <w:pStyle w:val="Tablebody"/>
              <w:rPr>
                <w:rStyle w:val="Hyperlink"/>
              </w:rPr>
            </w:pPr>
            <w:hyperlink r:id="rId446" w:history="1">
              <w:r w:rsidR="00823409" w:rsidRPr="0011571C">
                <w:rPr>
                  <w:rStyle w:val="Hyperlink"/>
                </w:rPr>
                <w:t>http://www.w3.org/1999/xlink.xsd</w:t>
              </w:r>
            </w:hyperlink>
          </w:p>
        </w:tc>
      </w:tr>
      <w:tr w:rsidR="00C90D23" w:rsidRPr="0011571C" w14:paraId="6A94DF8F" w14:textId="77777777" w:rsidTr="008E6295">
        <w:trPr>
          <w:cantSplit/>
          <w:jc w:val="center"/>
        </w:trPr>
        <w:tc>
          <w:tcPr>
            <w:tcW w:w="1380" w:type="dxa"/>
          </w:tcPr>
          <w:p w14:paraId="6CB52DBA" w14:textId="77777777" w:rsidR="00C90D23" w:rsidRPr="0011571C" w:rsidRDefault="00C90D23" w:rsidP="00950E8A">
            <w:pPr>
              <w:pStyle w:val="Tablebody"/>
              <w:rPr>
                <w:szCs w:val="18"/>
              </w:rPr>
            </w:pPr>
            <w:r w:rsidRPr="0011571C">
              <w:rPr>
                <w:szCs w:val="18"/>
              </w:rPr>
              <w:t>ISO 19136:200</w:t>
            </w:r>
            <w:r w:rsidR="00950E8A" w:rsidRPr="0011571C">
              <w:rPr>
                <w:szCs w:val="18"/>
              </w:rPr>
              <w:t>7</w:t>
            </w:r>
            <w:r w:rsidRPr="0011571C">
              <w:rPr>
                <w:szCs w:val="18"/>
              </w:rPr>
              <w:t xml:space="preserve"> GML</w:t>
            </w:r>
          </w:p>
        </w:tc>
        <w:tc>
          <w:tcPr>
            <w:tcW w:w="3360" w:type="dxa"/>
            <w:shd w:val="clear" w:color="auto" w:fill="auto"/>
          </w:tcPr>
          <w:p w14:paraId="7DA83480" w14:textId="77777777" w:rsidR="00C90D23" w:rsidRPr="0011571C" w:rsidRDefault="00CD3DFC" w:rsidP="00C90D23">
            <w:pPr>
              <w:pStyle w:val="Tablebody"/>
              <w:rPr>
                <w:szCs w:val="18"/>
              </w:rPr>
            </w:pPr>
            <w:hyperlink r:id="rId447" w:history="1">
              <w:r w:rsidR="00C90D23" w:rsidRPr="0011571C">
                <w:rPr>
                  <w:rStyle w:val="Hyperlink"/>
                  <w:szCs w:val="18"/>
                </w:rPr>
                <w:t>http://www.opengis.net/gml/3.2</w:t>
              </w:r>
            </w:hyperlink>
          </w:p>
        </w:tc>
        <w:tc>
          <w:tcPr>
            <w:tcW w:w="1200" w:type="dxa"/>
          </w:tcPr>
          <w:p w14:paraId="38F2FD20" w14:textId="77777777" w:rsidR="00C90D23" w:rsidRPr="0011571C" w:rsidRDefault="00C90D23" w:rsidP="003F7E31">
            <w:pPr>
              <w:pStyle w:val="Tablebodycentered"/>
              <w:rPr>
                <w:szCs w:val="18"/>
              </w:rPr>
            </w:pPr>
            <w:r w:rsidRPr="0011571C">
              <w:rPr>
                <w:szCs w:val="18"/>
              </w:rPr>
              <w:t>gml</w:t>
            </w:r>
          </w:p>
        </w:tc>
        <w:tc>
          <w:tcPr>
            <w:tcW w:w="3819" w:type="dxa"/>
            <w:shd w:val="clear" w:color="auto" w:fill="auto"/>
          </w:tcPr>
          <w:p w14:paraId="5CE57A62" w14:textId="77777777" w:rsidR="00C90D23" w:rsidRPr="0011571C" w:rsidRDefault="00CD3DFC" w:rsidP="00C90D23">
            <w:pPr>
              <w:pStyle w:val="Tablebody"/>
              <w:rPr>
                <w:szCs w:val="18"/>
              </w:rPr>
            </w:pPr>
            <w:hyperlink r:id="rId448" w:history="1">
              <w:r w:rsidR="00C90D23" w:rsidRPr="0011571C">
                <w:rPr>
                  <w:rStyle w:val="Hyperlink"/>
                  <w:szCs w:val="18"/>
                </w:rPr>
                <w:t>http://schemas.opengis.net/gml/3.2.1/gml.xsd</w:t>
              </w:r>
            </w:hyperlink>
          </w:p>
        </w:tc>
      </w:tr>
    </w:tbl>
    <w:p w14:paraId="6C51689B" w14:textId="77777777" w:rsidR="00C90D23" w:rsidRPr="00CD3DFC" w:rsidRDefault="00C90D23" w:rsidP="006E4706">
      <w:pPr>
        <w:pStyle w:val="CodesheadingExt"/>
        <w:rPr>
          <w:lang w:val="en-US"/>
        </w:rPr>
      </w:pPr>
      <w:bookmarkStart w:id="82" w:name="_Toc392055729"/>
      <w:r w:rsidRPr="00CD3DFC">
        <w:rPr>
          <w:lang w:val="en-US"/>
        </w:rPr>
        <w:t>204</w:t>
      </w:r>
      <w:r w:rsidR="004E4D31" w:rsidRPr="00CD3DFC">
        <w:rPr>
          <w:lang w:val="en-US"/>
        </w:rPr>
        <w:t>-15-Ext.</w:t>
      </w:r>
      <w:r w:rsidRPr="00CD3DFC">
        <w:rPr>
          <w:lang w:val="en-US"/>
        </w:rPr>
        <w:t>3</w:t>
      </w:r>
      <w:r w:rsidR="00AC2FFC" w:rsidRPr="00CD3DFC">
        <w:rPr>
          <w:lang w:val="en-US"/>
        </w:rPr>
        <w:tab/>
        <w:t>Requirements class</w:t>
      </w:r>
      <w:r w:rsidRPr="00CD3DFC">
        <w:rPr>
          <w:lang w:val="en-US"/>
        </w:rPr>
        <w:t>: Unique identification</w:t>
      </w:r>
      <w:bookmarkEnd w:id="82"/>
    </w:p>
    <w:p w14:paraId="0A270596" w14:textId="77777777" w:rsidR="00C90D23" w:rsidRPr="00CD3DFC" w:rsidRDefault="00C90D23" w:rsidP="006E4706">
      <w:pPr>
        <w:pStyle w:val="CodesbodytextExt"/>
        <w:rPr>
          <w:lang w:val="en-US"/>
        </w:rPr>
      </w:pPr>
      <w:r w:rsidRPr="00CD3DFC">
        <w:rPr>
          <w:lang w:val="en-US"/>
        </w:rPr>
        <w:t>204</w:t>
      </w:r>
      <w:r w:rsidR="004E4D31" w:rsidRPr="00CD3DFC">
        <w:rPr>
          <w:lang w:val="en-US"/>
        </w:rPr>
        <w:t>-15-Ext</w:t>
      </w:r>
      <w:r w:rsidRPr="00CD3DFC">
        <w:rPr>
          <w:lang w:val="en-US"/>
        </w:rPr>
        <w:t>.3.1</w:t>
      </w:r>
      <w:r w:rsidRPr="00CD3DFC">
        <w:rPr>
          <w:lang w:val="en-US"/>
        </w:rPr>
        <w:tab/>
        <w:t>This requirements class is used to describe how the information representations of aeronautical features are identified.</w:t>
      </w:r>
    </w:p>
    <w:p w14:paraId="160E07F6" w14:textId="77777777" w:rsidR="0004005C" w:rsidRPr="0011571C" w:rsidRDefault="00C90D23" w:rsidP="001670A8">
      <w:pPr>
        <w:pStyle w:val="Notesheading"/>
      </w:pPr>
      <w:r w:rsidRPr="0011571C">
        <w:t>Note</w:t>
      </w:r>
      <w:r w:rsidR="0004005C" w:rsidRPr="0011571C">
        <w:t>s</w:t>
      </w:r>
      <w:r w:rsidRPr="0011571C">
        <w:t>:</w:t>
      </w:r>
    </w:p>
    <w:p w14:paraId="3354323F" w14:textId="77777777" w:rsidR="00BF3849" w:rsidRPr="0011571C" w:rsidRDefault="0004005C" w:rsidP="001670A8">
      <w:pPr>
        <w:pStyle w:val="Notes1"/>
      </w:pPr>
      <w:r w:rsidRPr="0011571C">
        <w:t>1.</w:t>
      </w:r>
      <w:r w:rsidR="00C90D23" w:rsidRPr="0011571C">
        <w:tab/>
      </w:r>
      <w:r w:rsidR="00D95C85" w:rsidRPr="0011571C">
        <w:t>E</w:t>
      </w:r>
      <w:r w:rsidR="00C90D23" w:rsidRPr="0011571C">
        <w:t>xamples of aeronautical features include aerodromes, air traffic management units and flight information regions.</w:t>
      </w:r>
    </w:p>
    <w:p w14:paraId="40187879" w14:textId="77777777" w:rsidR="005C1479" w:rsidRPr="0011571C" w:rsidRDefault="0004005C" w:rsidP="001670A8">
      <w:pPr>
        <w:pStyle w:val="Notes1"/>
      </w:pPr>
      <w:r w:rsidRPr="0011571C">
        <w:lastRenderedPageBreak/>
        <w:t>2.</w:t>
      </w:r>
      <w:r w:rsidR="00C90D23" w:rsidRPr="0011571C">
        <w:tab/>
        <w:t>To achieve consistency with the Aeronautical Information Exchange Model (AIXM 5), the method of identification defined therein is adopted here. More details may be found in the document “AIXM</w:t>
      </w:r>
      <w:r w:rsidR="000628D3" w:rsidRPr="0011571C">
        <w:t xml:space="preserve"> </w:t>
      </w:r>
      <w:r w:rsidR="00C90D23" w:rsidRPr="0011571C">
        <w:t>5 Feature Identification and Reference”.</w:t>
      </w:r>
    </w:p>
    <w:p w14:paraId="05D28EC8" w14:textId="77777777" w:rsidR="00C90D23" w:rsidRPr="0011571C" w:rsidRDefault="0004005C" w:rsidP="001670A8">
      <w:pPr>
        <w:pStyle w:val="Notes1"/>
      </w:pPr>
      <w:r w:rsidRPr="0011571C">
        <w:t>3.</w:t>
      </w:r>
      <w:r w:rsidR="00C90D23" w:rsidRPr="0011571C">
        <w:tab/>
        <w:t>The identifier does not identify the real-world aeronautical feature itself</w:t>
      </w:r>
      <w:r w:rsidR="000672AF" w:rsidRPr="0011571C">
        <w:t>;</w:t>
      </w:r>
      <w:r w:rsidR="00C90D23" w:rsidRPr="0011571C">
        <w:t xml:space="preserve"> rather</w:t>
      </w:r>
      <w:r w:rsidR="000672AF" w:rsidRPr="0011571C">
        <w:t>,</w:t>
      </w:r>
      <w:r w:rsidR="00C90D23" w:rsidRPr="0011571C">
        <w:t xml:space="preserve"> it identifies the information representation about a given aeronautical feature. The originator of information about a given aeronautical feature uniquely identifies the information record </w:t>
      </w:r>
      <w:r w:rsidR="00966592" w:rsidRPr="0011571C">
        <w:t xml:space="preserve">it </w:t>
      </w:r>
      <w:r w:rsidR="00C90D23" w:rsidRPr="0011571C">
        <w:t>maintain</w:t>
      </w:r>
      <w:r w:rsidR="00966592" w:rsidRPr="0011571C">
        <w:t>s</w:t>
      </w:r>
      <w:r w:rsidR="00C90D23" w:rsidRPr="0011571C">
        <w:t xml:space="preserve"> within </w:t>
      </w:r>
      <w:r w:rsidR="00966592" w:rsidRPr="0011571C">
        <w:t xml:space="preserve">its </w:t>
      </w:r>
      <w:r w:rsidR="00C90D23" w:rsidRPr="0011571C">
        <w:t>data management systems about a given real-world aeronautical feature. The same identifier is then re-used in downstream information systems when referring to that information record. This ensures that all parties can be confident that they are working with the same information about a given aeronautical feature. Thus</w:t>
      </w:r>
      <w:r w:rsidR="006A1DE6" w:rsidRPr="0011571C">
        <w:t>,</w:t>
      </w:r>
      <w:r w:rsidR="00C90D23" w:rsidRPr="0011571C">
        <w:t xml:space="preserve"> if multiple systems use the same identifier for an aeronautical feature, this indicates (i)</w:t>
      </w:r>
      <w:r w:rsidR="00232ABE" w:rsidRPr="0011571C">
        <w:t> </w:t>
      </w:r>
      <w:r w:rsidR="00C90D23" w:rsidRPr="0011571C">
        <w:t xml:space="preserve">the data </w:t>
      </w:r>
      <w:r w:rsidR="0059712C" w:rsidRPr="0011571C">
        <w:t xml:space="preserve">are </w:t>
      </w:r>
      <w:r w:rsidR="00C90D23" w:rsidRPr="0011571C">
        <w:t>from the same source, or (ii) there are processes in place to ensure the consistency of data between those systems.</w:t>
      </w:r>
    </w:p>
    <w:p w14:paraId="79BC3371" w14:textId="77777777" w:rsidR="00C90D23" w:rsidRPr="00CD3DFC" w:rsidRDefault="004E4D31" w:rsidP="006E4706">
      <w:pPr>
        <w:pStyle w:val="CodesbodytextExt"/>
        <w:rPr>
          <w:lang w:val="en-US"/>
        </w:rPr>
      </w:pPr>
      <w:r w:rsidRPr="00CD3DFC">
        <w:rPr>
          <w:lang w:val="en-US"/>
        </w:rPr>
        <w:t>204-15-Ext.</w:t>
      </w:r>
      <w:r w:rsidR="00C90D23" w:rsidRPr="00CD3DFC">
        <w:rPr>
          <w:lang w:val="en-US"/>
        </w:rPr>
        <w:t>3.2</w:t>
      </w:r>
      <w:r w:rsidR="00C90D23" w:rsidRPr="00CD3DFC">
        <w:rPr>
          <w:lang w:val="en-US"/>
        </w:rPr>
        <w:tab/>
        <w:t xml:space="preserve">XML elements describing aeronautical features shall conform to all </w:t>
      </w:r>
      <w:r w:rsidR="00AC23BC" w:rsidRPr="00CD3DFC">
        <w:rPr>
          <w:lang w:val="en-US"/>
        </w:rPr>
        <w:t>r</w:t>
      </w:r>
      <w:r w:rsidR="00C90D23" w:rsidRPr="00CD3DFC">
        <w:rPr>
          <w:lang w:val="en-US"/>
        </w:rPr>
        <w:t>equirements specified in</w:t>
      </w:r>
      <w:r w:rsidR="00640C2C" w:rsidRPr="00CD3DFC">
        <w:rPr>
          <w:lang w:val="en-US"/>
        </w:rPr>
        <w:t xml:space="preserve"> </w:t>
      </w:r>
      <w:r w:rsidR="00C71E2C" w:rsidRPr="00CD3DFC">
        <w:rPr>
          <w:lang w:val="en-US"/>
        </w:rPr>
        <w:t>Table </w:t>
      </w:r>
      <w:r w:rsidR="00F2524E" w:rsidRPr="00CD3DFC">
        <w:rPr>
          <w:lang w:val="en-US"/>
        </w:rPr>
        <w:t>204-15-Ext.</w:t>
      </w:r>
      <w:r w:rsidR="003A32F4" w:rsidRPr="00CD3DFC">
        <w:rPr>
          <w:lang w:val="en-US"/>
        </w:rPr>
        <w:t>4</w:t>
      </w:r>
      <w:r w:rsidR="00640C2C" w:rsidRPr="00CD3DFC">
        <w:rPr>
          <w:lang w:val="en-US"/>
        </w:rPr>
        <w:t>.</w:t>
      </w:r>
    </w:p>
    <w:p w14:paraId="440E7D5F" w14:textId="77777777" w:rsidR="000F7C16" w:rsidRPr="00CD3DFC" w:rsidRDefault="000F7C16" w:rsidP="000F7C16">
      <w:pPr>
        <w:pStyle w:val="CodesbodytextExt"/>
        <w:rPr>
          <w:lang w:val="en-US"/>
        </w:rPr>
      </w:pPr>
      <w:bookmarkStart w:id="83" w:name="_Ref386081735"/>
      <w:r w:rsidRPr="00CD3DFC">
        <w:rPr>
          <w:lang w:val="en-US"/>
        </w:rPr>
        <w:t>204-15-Ext.3.3</w:t>
      </w:r>
      <w:r w:rsidRPr="00CD3DFC">
        <w:rPr>
          <w:lang w:val="en-US"/>
        </w:rPr>
        <w:tab/>
        <w:t>XML elements describing aeronautical features shall conform to all requirements of all relevant dependencies specified in Table 204-15-Ext.4.</w:t>
      </w:r>
    </w:p>
    <w:p w14:paraId="7AEC8125" w14:textId="77777777" w:rsidR="00C90D23" w:rsidRPr="0011571C" w:rsidRDefault="00C71E2C" w:rsidP="00DC28D7">
      <w:pPr>
        <w:pStyle w:val="Tablecaption"/>
      </w:pPr>
      <w:r w:rsidRPr="0011571C">
        <w:t>Table </w:t>
      </w:r>
      <w:r w:rsidR="004E4D31" w:rsidRPr="0011571C">
        <w:t>204-15-Ext.</w:t>
      </w:r>
      <w:r w:rsidR="003A32F4" w:rsidRPr="0011571C">
        <w:t>4</w:t>
      </w:r>
      <w:bookmarkEnd w:id="83"/>
      <w:r w:rsidR="00C90D23" w:rsidRPr="0011571C">
        <w:t>. Requirements class xsd-unique-identification</w:t>
      </w:r>
    </w:p>
    <w:p w14:paraId="5E236E43" w14:textId="27945AEF"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BodyRows="6"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1860"/>
        <w:gridCol w:w="7899"/>
      </w:tblGrid>
      <w:tr w:rsidR="00C90D23" w:rsidRPr="0011571C" w14:paraId="7EA54CF6" w14:textId="77777777" w:rsidTr="00576CB0">
        <w:trPr>
          <w:cantSplit/>
          <w:tblHeader/>
          <w:jc w:val="center"/>
        </w:trPr>
        <w:tc>
          <w:tcPr>
            <w:tcW w:w="9759" w:type="dxa"/>
            <w:gridSpan w:val="2"/>
            <w:shd w:val="clear" w:color="auto" w:fill="F2F2F2"/>
          </w:tcPr>
          <w:p w14:paraId="1049EA11" w14:textId="77777777" w:rsidR="00C90D23" w:rsidRPr="0011571C" w:rsidRDefault="006E4C6C" w:rsidP="00C90D23">
            <w:pPr>
              <w:pStyle w:val="Tableheader"/>
            </w:pPr>
            <w:r w:rsidRPr="0011571C">
              <w:t>Requirements class</w:t>
            </w:r>
          </w:p>
        </w:tc>
      </w:tr>
      <w:tr w:rsidR="00C90D23" w:rsidRPr="0011571C" w14:paraId="112ED990" w14:textId="77777777" w:rsidTr="00576CB0">
        <w:trPr>
          <w:cantSplit/>
          <w:jc w:val="center"/>
        </w:trPr>
        <w:tc>
          <w:tcPr>
            <w:tcW w:w="9759" w:type="dxa"/>
            <w:gridSpan w:val="2"/>
          </w:tcPr>
          <w:p w14:paraId="268681D0" w14:textId="77777777" w:rsidR="00C90D23" w:rsidRPr="0011571C" w:rsidRDefault="00CD3DFC" w:rsidP="00C90D23">
            <w:pPr>
              <w:pStyle w:val="Tablebody"/>
              <w:rPr>
                <w:rStyle w:val="Hyperlink"/>
                <w:rFonts w:eastAsia="MS Mincho" w:cs="Times New Roman"/>
              </w:rPr>
            </w:pPr>
            <w:hyperlink r:id="rId449" w:history="1">
              <w:r w:rsidR="00C90D23" w:rsidRPr="0011571C">
                <w:rPr>
                  <w:rStyle w:val="Hyperlink"/>
                </w:rPr>
                <w:t>http://icao.int/saf/1.1/req/xsd-unique-identification</w:t>
              </w:r>
            </w:hyperlink>
          </w:p>
        </w:tc>
      </w:tr>
      <w:tr w:rsidR="00C90D23" w:rsidRPr="0011571C" w14:paraId="36B027B0" w14:textId="77777777" w:rsidTr="005631C1">
        <w:trPr>
          <w:cantSplit/>
          <w:jc w:val="center"/>
        </w:trPr>
        <w:tc>
          <w:tcPr>
            <w:tcW w:w="1860" w:type="dxa"/>
          </w:tcPr>
          <w:p w14:paraId="4D5D2A5A" w14:textId="77777777" w:rsidR="00C90D23" w:rsidRPr="0011571C" w:rsidRDefault="006A236F" w:rsidP="00C90D23">
            <w:pPr>
              <w:pStyle w:val="Tablebody"/>
            </w:pPr>
            <w:r w:rsidRPr="0011571C">
              <w:t>Target type</w:t>
            </w:r>
          </w:p>
        </w:tc>
        <w:tc>
          <w:tcPr>
            <w:tcW w:w="7899" w:type="dxa"/>
          </w:tcPr>
          <w:p w14:paraId="0A2E8BA6" w14:textId="77777777" w:rsidR="00C90D23" w:rsidRPr="0011571C" w:rsidRDefault="00C90D23" w:rsidP="00C90D23">
            <w:pPr>
              <w:pStyle w:val="Tablebody"/>
            </w:pPr>
            <w:r w:rsidRPr="0011571C">
              <w:t>Data instance</w:t>
            </w:r>
          </w:p>
        </w:tc>
      </w:tr>
      <w:tr w:rsidR="00C90D23" w:rsidRPr="0011571C" w14:paraId="694D4213" w14:textId="77777777" w:rsidTr="005631C1">
        <w:trPr>
          <w:cantSplit/>
          <w:jc w:val="center"/>
        </w:trPr>
        <w:tc>
          <w:tcPr>
            <w:tcW w:w="1860" w:type="dxa"/>
          </w:tcPr>
          <w:p w14:paraId="1EEF5040" w14:textId="77777777" w:rsidR="00C90D23" w:rsidRPr="0011571C" w:rsidRDefault="00C90D23" w:rsidP="00C90D23">
            <w:pPr>
              <w:pStyle w:val="Tablebody"/>
            </w:pPr>
            <w:r w:rsidRPr="0011571C">
              <w:t>Name</w:t>
            </w:r>
          </w:p>
        </w:tc>
        <w:tc>
          <w:tcPr>
            <w:tcW w:w="7899" w:type="dxa"/>
          </w:tcPr>
          <w:p w14:paraId="5DE65B66" w14:textId="77777777" w:rsidR="00C90D23" w:rsidRPr="0011571C" w:rsidRDefault="00C90D23" w:rsidP="00C90D23">
            <w:pPr>
              <w:pStyle w:val="Tablebody"/>
            </w:pPr>
            <w:r w:rsidRPr="0011571C">
              <w:t>Unique identification</w:t>
            </w:r>
          </w:p>
        </w:tc>
      </w:tr>
      <w:tr w:rsidR="00C90D23" w:rsidRPr="00CD3DFC" w14:paraId="2F65C5CD" w14:textId="77777777" w:rsidTr="005631C1">
        <w:trPr>
          <w:cantSplit/>
          <w:jc w:val="center"/>
        </w:trPr>
        <w:tc>
          <w:tcPr>
            <w:tcW w:w="1860" w:type="dxa"/>
            <w:shd w:val="clear" w:color="auto" w:fill="F2F2F2"/>
          </w:tcPr>
          <w:p w14:paraId="53ECD3EE" w14:textId="77777777" w:rsidR="00C90D23" w:rsidRPr="0011571C" w:rsidRDefault="00C90D23" w:rsidP="005631C1">
            <w:pPr>
              <w:pStyle w:val="Tablebodyshaded"/>
            </w:pPr>
            <w:r w:rsidRPr="0011571C">
              <w:t>Requirement</w:t>
            </w:r>
          </w:p>
        </w:tc>
        <w:tc>
          <w:tcPr>
            <w:tcW w:w="7899" w:type="dxa"/>
          </w:tcPr>
          <w:p w14:paraId="3F8B230F" w14:textId="77777777" w:rsidR="00C90D23" w:rsidRPr="0011571C" w:rsidRDefault="00CD3DFC" w:rsidP="00C90D23">
            <w:pPr>
              <w:pStyle w:val="Tablebody"/>
            </w:pPr>
            <w:hyperlink r:id="rId450" w:history="1">
              <w:r w:rsidR="00C90D23" w:rsidRPr="0011571C">
                <w:rPr>
                  <w:rStyle w:val="Hyperlink"/>
                </w:rPr>
                <w:t>http://icao.int/saf/1.1/req/xsd-unique-identification/uniqueness</w:t>
              </w:r>
            </w:hyperlink>
          </w:p>
          <w:p w14:paraId="57CCC8DF" w14:textId="77777777" w:rsidR="00BF3849" w:rsidRPr="00CD3DFC" w:rsidRDefault="00C90D23" w:rsidP="00C90D23">
            <w:pPr>
              <w:pStyle w:val="Tablebody"/>
              <w:rPr>
                <w:lang w:val="en-US"/>
              </w:rPr>
            </w:pPr>
            <w:r w:rsidRPr="00CD3DFC">
              <w:rPr>
                <w:lang w:val="en-US"/>
              </w:rPr>
              <w:t>An identifier scheme shall be used for assigning identity to information records that describe real-world aeronautical features</w:t>
            </w:r>
            <w:r w:rsidR="009E072C" w:rsidRPr="00CD3DFC">
              <w:rPr>
                <w:lang w:val="en-US"/>
              </w:rPr>
              <w:t>,</w:t>
            </w:r>
            <w:r w:rsidRPr="00CD3DFC">
              <w:rPr>
                <w:lang w:val="en-US"/>
              </w:rPr>
              <w:t xml:space="preserve"> which ensures that there is a reasonable confidence that a given identifier will never be unintentionally used by anyone for anything else.</w:t>
            </w:r>
          </w:p>
          <w:p w14:paraId="6642E55B" w14:textId="77777777" w:rsidR="00C90D23" w:rsidRPr="00CD3DFC" w:rsidRDefault="00C90D23" w:rsidP="00C90D23">
            <w:pPr>
              <w:pStyle w:val="Tablebody"/>
              <w:rPr>
                <w:lang w:val="en-US"/>
              </w:rPr>
            </w:pPr>
            <w:r w:rsidRPr="00CD3DFC">
              <w:rPr>
                <w:lang w:val="en-US"/>
              </w:rPr>
              <w:t>Different versions of the information record describing a given aeronautical feature shall be assigned different identifiers.</w:t>
            </w:r>
          </w:p>
        </w:tc>
      </w:tr>
      <w:tr w:rsidR="00C90D23" w:rsidRPr="00CD3DFC" w14:paraId="3D7B302E" w14:textId="77777777" w:rsidTr="005631C1">
        <w:trPr>
          <w:cantSplit/>
          <w:jc w:val="center"/>
        </w:trPr>
        <w:tc>
          <w:tcPr>
            <w:tcW w:w="1860" w:type="dxa"/>
            <w:shd w:val="clear" w:color="auto" w:fill="F2F2F2"/>
          </w:tcPr>
          <w:p w14:paraId="6E6218F8" w14:textId="77777777" w:rsidR="00C90D23" w:rsidRPr="0011571C" w:rsidRDefault="00C90D23" w:rsidP="005631C1">
            <w:pPr>
              <w:pStyle w:val="Tablebodyshaded"/>
            </w:pPr>
            <w:r w:rsidRPr="0011571C">
              <w:t>Requirement</w:t>
            </w:r>
          </w:p>
        </w:tc>
        <w:tc>
          <w:tcPr>
            <w:tcW w:w="7899" w:type="dxa"/>
          </w:tcPr>
          <w:p w14:paraId="4464D795" w14:textId="77777777" w:rsidR="00C90D23" w:rsidRPr="0011571C" w:rsidRDefault="00CD3DFC" w:rsidP="00C90D23">
            <w:pPr>
              <w:pStyle w:val="Tablebody"/>
              <w:rPr>
                <w:rStyle w:val="Hyperlink"/>
              </w:rPr>
            </w:pPr>
            <w:hyperlink r:id="rId451" w:history="1">
              <w:r w:rsidR="00C90D23" w:rsidRPr="0011571C">
                <w:rPr>
                  <w:rStyle w:val="Hyperlink"/>
                </w:rPr>
                <w:t>http://icao.int/saf/1.1/req/xsd-unique-identification/gml-identifier</w:t>
              </w:r>
            </w:hyperlink>
          </w:p>
          <w:p w14:paraId="6BAF41C6" w14:textId="77777777" w:rsidR="00C90D23" w:rsidRPr="00CD3DFC" w:rsidRDefault="00C90D23" w:rsidP="00C90D23">
            <w:pPr>
              <w:pStyle w:val="Tablebody"/>
              <w:rPr>
                <w:lang w:val="en-US"/>
              </w:rPr>
            </w:pPr>
            <w:r w:rsidRPr="00CD3DFC">
              <w:rPr>
                <w:lang w:val="en-US"/>
              </w:rPr>
              <w:t>The identifier for the information record describing a real-world aeronautical feature shall be specified using the XML element //gml:identifier.</w:t>
            </w:r>
          </w:p>
        </w:tc>
      </w:tr>
      <w:tr w:rsidR="00C90D23" w:rsidRPr="00CD3DFC" w14:paraId="098C4861" w14:textId="77777777" w:rsidTr="005631C1">
        <w:trPr>
          <w:cantSplit/>
          <w:jc w:val="center"/>
        </w:trPr>
        <w:tc>
          <w:tcPr>
            <w:tcW w:w="1860" w:type="dxa"/>
            <w:shd w:val="clear" w:color="auto" w:fill="F2F2F2"/>
          </w:tcPr>
          <w:p w14:paraId="39F43A3D" w14:textId="77777777" w:rsidR="00C90D23" w:rsidRPr="0011571C" w:rsidRDefault="00C90D23" w:rsidP="005631C1">
            <w:pPr>
              <w:pStyle w:val="Tablebodyshaded"/>
            </w:pPr>
            <w:r w:rsidRPr="0011571C">
              <w:t>Recommendation</w:t>
            </w:r>
          </w:p>
        </w:tc>
        <w:tc>
          <w:tcPr>
            <w:tcW w:w="7899" w:type="dxa"/>
          </w:tcPr>
          <w:p w14:paraId="696B14B8" w14:textId="77777777" w:rsidR="00C90D23" w:rsidRPr="0011571C" w:rsidRDefault="00CD3DFC" w:rsidP="00C90D23">
            <w:pPr>
              <w:pStyle w:val="Tablebody"/>
              <w:rPr>
                <w:rStyle w:val="Hyperlink"/>
              </w:rPr>
            </w:pPr>
            <w:hyperlink r:id="rId452" w:history="1">
              <w:r w:rsidR="00C90D23" w:rsidRPr="0011571C">
                <w:rPr>
                  <w:rStyle w:val="Hyperlink"/>
                </w:rPr>
                <w:t>http://icao.int/saf/1.1/req/xsd-unique-identification/uuid</w:t>
              </w:r>
            </w:hyperlink>
          </w:p>
          <w:p w14:paraId="4C06B986" w14:textId="77777777" w:rsidR="00C90D23" w:rsidRPr="00CD3DFC" w:rsidRDefault="00C90D23" w:rsidP="00C90D23">
            <w:pPr>
              <w:pStyle w:val="Tablebody"/>
              <w:rPr>
                <w:lang w:val="en-US"/>
              </w:rPr>
            </w:pPr>
            <w:r w:rsidRPr="00CD3DFC">
              <w:rPr>
                <w:lang w:val="en-US"/>
              </w:rPr>
              <w:t xml:space="preserve">The identifier scheme that should be used for assigning identity to information records that describe real-world aeronautical features is </w:t>
            </w:r>
            <w:r w:rsidR="00615965" w:rsidRPr="00CD3DFC">
              <w:rPr>
                <w:lang w:val="en-US"/>
              </w:rPr>
              <w:t>universally unique identifier (</w:t>
            </w:r>
            <w:r w:rsidRPr="00CD3DFC">
              <w:rPr>
                <w:lang w:val="en-US"/>
              </w:rPr>
              <w:t>UUID</w:t>
            </w:r>
            <w:r w:rsidR="00615965" w:rsidRPr="00CD3DFC">
              <w:rPr>
                <w:lang w:val="en-US"/>
              </w:rPr>
              <w:t>)</w:t>
            </w:r>
            <w:r w:rsidRPr="00CD3DFC">
              <w:rPr>
                <w:lang w:val="en-US"/>
              </w:rPr>
              <w:t xml:space="preserve"> version 4 based on random number generation.</w:t>
            </w:r>
          </w:p>
          <w:p w14:paraId="39082BFD" w14:textId="77777777" w:rsidR="00C90D23" w:rsidRPr="00CD3DFC" w:rsidRDefault="00C90D23" w:rsidP="00C90D23">
            <w:pPr>
              <w:pStyle w:val="Tablebody"/>
              <w:rPr>
                <w:lang w:val="en-US"/>
              </w:rPr>
            </w:pPr>
            <w:r w:rsidRPr="00CD3DFC">
              <w:rPr>
                <w:lang w:val="en-US"/>
              </w:rPr>
              <w:t>The corresponding value of XML attribute //gml:identifier/@codeSpace associated with the use of UUID is "urn:uuid:".</w:t>
            </w:r>
          </w:p>
        </w:tc>
      </w:tr>
    </w:tbl>
    <w:p w14:paraId="65C15EF1" w14:textId="77777777" w:rsidR="00C90D23" w:rsidRPr="0011571C" w:rsidRDefault="00C90D23" w:rsidP="00DC28D7">
      <w:pPr>
        <w:pStyle w:val="Note"/>
      </w:pPr>
      <w:r w:rsidRPr="0011571C">
        <w:t>Note:</w:t>
      </w:r>
      <w:r w:rsidRPr="0011571C">
        <w:tab/>
        <w:t xml:space="preserve">UUID generators are widely available; for example, refer to the </w:t>
      </w:r>
      <w:r w:rsidR="0095497C" w:rsidRPr="0011571C">
        <w:t xml:space="preserve">UUID generator of the </w:t>
      </w:r>
      <w:r w:rsidRPr="0011571C">
        <w:t xml:space="preserve">International Telecommunication Union, </w:t>
      </w:r>
      <w:r w:rsidR="0095497C" w:rsidRPr="0011571C">
        <w:t xml:space="preserve">which can be </w:t>
      </w:r>
      <w:r w:rsidRPr="0011571C">
        <w:t xml:space="preserve">accessed at </w:t>
      </w:r>
      <w:hyperlink r:id="rId453" w:history="1">
        <w:r w:rsidRPr="0011571C">
          <w:rPr>
            <w:rStyle w:val="Hyperlink"/>
          </w:rPr>
          <w:t>http://www.itu.int/ITU-T/asn1/cgi-bin/uuid_generate</w:t>
        </w:r>
      </w:hyperlink>
      <w:r w:rsidRPr="0011571C">
        <w:t>. No guarantee is made regarding the availability of this UUID generation service.</w:t>
      </w:r>
    </w:p>
    <w:p w14:paraId="46643C1C" w14:textId="77777777" w:rsidR="00C90D23" w:rsidRPr="00CD3DFC" w:rsidRDefault="00C90D23" w:rsidP="006E4706">
      <w:pPr>
        <w:pStyle w:val="CodesheadingExt"/>
        <w:rPr>
          <w:lang w:val="en-US"/>
        </w:rPr>
      </w:pPr>
      <w:bookmarkStart w:id="84" w:name="_Toc392055730"/>
      <w:r w:rsidRPr="00CD3DFC">
        <w:rPr>
          <w:lang w:val="en-US"/>
        </w:rPr>
        <w:t>204</w:t>
      </w:r>
      <w:r w:rsidR="004E4D31" w:rsidRPr="00CD3DFC">
        <w:rPr>
          <w:lang w:val="en-US"/>
        </w:rPr>
        <w:t>-15-Ext.</w:t>
      </w:r>
      <w:r w:rsidRPr="00CD3DFC">
        <w:rPr>
          <w:lang w:val="en-US"/>
        </w:rPr>
        <w:t>4</w:t>
      </w:r>
      <w:r w:rsidR="00AC2FFC" w:rsidRPr="00CD3DFC">
        <w:rPr>
          <w:lang w:val="en-US"/>
        </w:rPr>
        <w:tab/>
        <w:t>Requirements class</w:t>
      </w:r>
      <w:r w:rsidRPr="00CD3DFC">
        <w:rPr>
          <w:lang w:val="en-US"/>
        </w:rPr>
        <w:t>: Aerodrome</w:t>
      </w:r>
      <w:bookmarkEnd w:id="84"/>
    </w:p>
    <w:p w14:paraId="0E62E1FB" w14:textId="77777777" w:rsidR="00C90D23" w:rsidRPr="00CD3DFC" w:rsidRDefault="00C90D23" w:rsidP="006E4706">
      <w:pPr>
        <w:pStyle w:val="CodesbodytextExt"/>
        <w:rPr>
          <w:lang w:val="en-US"/>
        </w:rPr>
      </w:pPr>
      <w:r w:rsidRPr="00CD3DFC">
        <w:rPr>
          <w:lang w:val="en-US"/>
        </w:rPr>
        <w:t>204</w:t>
      </w:r>
      <w:r w:rsidR="004E4D31" w:rsidRPr="00CD3DFC">
        <w:rPr>
          <w:lang w:val="en-US"/>
        </w:rPr>
        <w:t>-15-Ext.</w:t>
      </w:r>
      <w:r w:rsidRPr="00CD3DFC">
        <w:rPr>
          <w:lang w:val="en-US"/>
        </w:rPr>
        <w:t>4.1</w:t>
      </w:r>
      <w:r w:rsidRPr="00CD3DFC">
        <w:rPr>
          <w:lang w:val="en-US"/>
        </w:rPr>
        <w:tab/>
        <w:t>This requirements class is used to describe the representation of an aerodrome. The class is targeted at providing a basic description of the aerodrome required for reporting meteorological information for international civil aviation purposes.</w:t>
      </w:r>
    </w:p>
    <w:p w14:paraId="02840B91" w14:textId="77777777" w:rsidR="0004005C" w:rsidRPr="0011571C" w:rsidRDefault="00C90D23" w:rsidP="001670A8">
      <w:pPr>
        <w:pStyle w:val="Notesheading"/>
      </w:pPr>
      <w:r w:rsidRPr="0011571C">
        <w:t>Note</w:t>
      </w:r>
      <w:r w:rsidR="0004005C" w:rsidRPr="0011571C">
        <w:t>s</w:t>
      </w:r>
      <w:r w:rsidRPr="0011571C">
        <w:t>:</w:t>
      </w:r>
    </w:p>
    <w:p w14:paraId="1EBC61B1" w14:textId="77777777" w:rsidR="00C90D23" w:rsidRPr="0011571C" w:rsidRDefault="0004005C" w:rsidP="001670A8">
      <w:pPr>
        <w:pStyle w:val="Notes1"/>
      </w:pPr>
      <w:r w:rsidRPr="0011571C">
        <w:t>1.</w:t>
      </w:r>
      <w:r w:rsidR="00C90D23" w:rsidRPr="0011571C">
        <w:tab/>
        <w:t>Representations providing more detailed information may be used if required.</w:t>
      </w:r>
    </w:p>
    <w:p w14:paraId="3BFC76A1" w14:textId="77777777" w:rsidR="00327840" w:rsidRPr="0011571C" w:rsidRDefault="0004005C" w:rsidP="001670A8">
      <w:pPr>
        <w:pStyle w:val="Notes1"/>
      </w:pPr>
      <w:r w:rsidRPr="0011571C">
        <w:t>2.</w:t>
      </w:r>
      <w:r w:rsidR="00C90D23" w:rsidRPr="0011571C">
        <w:tab/>
        <w:t xml:space="preserve">An aerodrome is a defined area on land or water (including any buildings, installations and equipment) intended to be used either wholly or in </w:t>
      </w:r>
      <w:r w:rsidR="00AC007D" w:rsidRPr="0011571C">
        <w:t>p</w:t>
      </w:r>
      <w:r w:rsidR="00C71E2C" w:rsidRPr="0011571C">
        <w:t>art </w:t>
      </w:r>
      <w:r w:rsidR="00C90D23" w:rsidRPr="0011571C">
        <w:t xml:space="preserve">for the arrival, departure and surface movement of </w:t>
      </w:r>
      <w:r w:rsidR="0094558D" w:rsidRPr="0011571C">
        <w:t>aircraf</w:t>
      </w:r>
      <w:r w:rsidR="00C90D23" w:rsidRPr="0011571C">
        <w:t>t</w:t>
      </w:r>
      <w:r w:rsidR="005C2092" w:rsidRPr="0011571C">
        <w:t xml:space="preserve"> or </w:t>
      </w:r>
      <w:r w:rsidR="00C90D23" w:rsidRPr="0011571C">
        <w:t>helicopters.</w:t>
      </w:r>
    </w:p>
    <w:p w14:paraId="5F5FD93A" w14:textId="77777777" w:rsidR="00C90D23" w:rsidRPr="00CD3DFC" w:rsidRDefault="00C90D23" w:rsidP="006E4706">
      <w:pPr>
        <w:pStyle w:val="CodesbodytextExt"/>
        <w:rPr>
          <w:lang w:val="en-US"/>
        </w:rPr>
      </w:pPr>
      <w:r w:rsidRPr="00CD3DFC">
        <w:rPr>
          <w:lang w:val="en-US"/>
        </w:rPr>
        <w:t>204</w:t>
      </w:r>
      <w:r w:rsidR="004E4D31" w:rsidRPr="00CD3DFC">
        <w:rPr>
          <w:lang w:val="en-US"/>
        </w:rPr>
        <w:t>-15-Ext.</w:t>
      </w:r>
      <w:r w:rsidRPr="00CD3DFC">
        <w:rPr>
          <w:lang w:val="en-US"/>
        </w:rPr>
        <w:t>4.2</w:t>
      </w:r>
      <w:r w:rsidRPr="00CD3DFC">
        <w:rPr>
          <w:lang w:val="en-US"/>
        </w:rPr>
        <w:tab/>
        <w:t xml:space="preserve">XML elements describing aerodromes shall conform to all </w:t>
      </w:r>
      <w:r w:rsidR="00AC23BC" w:rsidRPr="00CD3DFC">
        <w:rPr>
          <w:lang w:val="en-US"/>
        </w:rPr>
        <w:t>r</w:t>
      </w:r>
      <w:r w:rsidRPr="00CD3DFC">
        <w:rPr>
          <w:lang w:val="en-US"/>
        </w:rPr>
        <w:t>equirements specified in</w:t>
      </w:r>
      <w:r w:rsidR="00640C2C" w:rsidRPr="00CD3DFC">
        <w:rPr>
          <w:lang w:val="en-US"/>
        </w:rPr>
        <w:t xml:space="preserve"> </w:t>
      </w:r>
      <w:r w:rsidR="00C71E2C" w:rsidRPr="00CD3DFC">
        <w:rPr>
          <w:lang w:val="en-US"/>
        </w:rPr>
        <w:t>Table </w:t>
      </w:r>
      <w:r w:rsidR="00F2524E" w:rsidRPr="00CD3DFC">
        <w:rPr>
          <w:lang w:val="en-US"/>
        </w:rPr>
        <w:t>204-15-Ext.</w:t>
      </w:r>
      <w:r w:rsidR="003A32F4" w:rsidRPr="00CD3DFC">
        <w:rPr>
          <w:lang w:val="en-US"/>
        </w:rPr>
        <w:t>5</w:t>
      </w:r>
      <w:r w:rsidR="00640C2C" w:rsidRPr="00CD3DFC">
        <w:rPr>
          <w:lang w:val="en-US"/>
        </w:rPr>
        <w:t>.</w:t>
      </w:r>
    </w:p>
    <w:p w14:paraId="7B1D5EA2" w14:textId="77777777" w:rsidR="00C90D23" w:rsidRPr="00CD3DFC" w:rsidRDefault="00C90D23" w:rsidP="006E4706">
      <w:pPr>
        <w:pStyle w:val="CodesbodytextExt"/>
        <w:rPr>
          <w:lang w:val="en-US"/>
        </w:rPr>
      </w:pPr>
      <w:r w:rsidRPr="00CD3DFC">
        <w:rPr>
          <w:lang w:val="en-US"/>
        </w:rPr>
        <w:t>204</w:t>
      </w:r>
      <w:r w:rsidR="004E4D31" w:rsidRPr="00CD3DFC">
        <w:rPr>
          <w:lang w:val="en-US"/>
        </w:rPr>
        <w:t>-15-Ext.</w:t>
      </w:r>
      <w:r w:rsidRPr="00CD3DFC">
        <w:rPr>
          <w:lang w:val="en-US"/>
        </w:rPr>
        <w:t>4.3</w:t>
      </w:r>
      <w:r w:rsidRPr="00CD3DFC">
        <w:rPr>
          <w:lang w:val="en-US"/>
        </w:rPr>
        <w:tab/>
        <w:t xml:space="preserve">XML elements describing aerodromes shall conform to all </w:t>
      </w:r>
      <w:r w:rsidR="00AC23BC" w:rsidRPr="00CD3DFC">
        <w:rPr>
          <w:lang w:val="en-US"/>
        </w:rPr>
        <w:t>r</w:t>
      </w:r>
      <w:r w:rsidRPr="00CD3DFC">
        <w:rPr>
          <w:lang w:val="en-US"/>
        </w:rPr>
        <w:t>equirements of all relevant dependencies specified in</w:t>
      </w:r>
      <w:r w:rsidR="00640C2C" w:rsidRPr="00CD3DFC">
        <w:rPr>
          <w:lang w:val="en-US"/>
        </w:rPr>
        <w:t xml:space="preserve"> </w:t>
      </w:r>
      <w:r w:rsidR="00C71E2C" w:rsidRPr="00CD3DFC">
        <w:rPr>
          <w:lang w:val="en-US"/>
        </w:rPr>
        <w:t>Table </w:t>
      </w:r>
      <w:r w:rsidR="00F2524E" w:rsidRPr="00CD3DFC">
        <w:rPr>
          <w:lang w:val="en-US"/>
        </w:rPr>
        <w:t>204-15-Ext.</w:t>
      </w:r>
      <w:r w:rsidR="003A32F4" w:rsidRPr="00CD3DFC">
        <w:rPr>
          <w:lang w:val="en-US"/>
        </w:rPr>
        <w:t>5</w:t>
      </w:r>
      <w:r w:rsidR="00640C2C" w:rsidRPr="00CD3DFC">
        <w:rPr>
          <w:lang w:val="en-US"/>
        </w:rPr>
        <w:t>.</w:t>
      </w:r>
    </w:p>
    <w:p w14:paraId="30C46184" w14:textId="77777777" w:rsidR="00C90D23" w:rsidRPr="00CD3DFC" w:rsidRDefault="00C71E2C" w:rsidP="00DC28D7">
      <w:pPr>
        <w:pStyle w:val="Tablecaption"/>
        <w:rPr>
          <w:lang w:val="en-US"/>
        </w:rPr>
      </w:pPr>
      <w:bookmarkStart w:id="85" w:name="_Ref386085496"/>
      <w:r w:rsidRPr="00CD3DFC">
        <w:rPr>
          <w:lang w:val="en-US"/>
        </w:rPr>
        <w:lastRenderedPageBreak/>
        <w:t>Table </w:t>
      </w:r>
      <w:r w:rsidR="004E4D31" w:rsidRPr="00CD3DFC">
        <w:rPr>
          <w:lang w:val="en-US"/>
        </w:rPr>
        <w:t>204-15-Ext.</w:t>
      </w:r>
      <w:r w:rsidR="003A32F4" w:rsidRPr="00CD3DFC">
        <w:rPr>
          <w:lang w:val="en-US"/>
        </w:rPr>
        <w:t>5</w:t>
      </w:r>
      <w:bookmarkEnd w:id="85"/>
      <w:r w:rsidR="00C90D23" w:rsidRPr="00CD3DFC">
        <w:rPr>
          <w:lang w:val="en-US"/>
        </w:rPr>
        <w:t>. Requirements class xsd-aerodrome</w:t>
      </w:r>
    </w:p>
    <w:p w14:paraId="78DDD7BF" w14:textId="2A2E7AF3"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BodyRows="12"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1860"/>
        <w:gridCol w:w="7899"/>
      </w:tblGrid>
      <w:tr w:rsidR="00C90D23" w:rsidRPr="0011571C" w14:paraId="3C1E778A" w14:textId="77777777" w:rsidTr="00576CB0">
        <w:trPr>
          <w:cantSplit/>
          <w:tblHeader/>
          <w:jc w:val="center"/>
        </w:trPr>
        <w:tc>
          <w:tcPr>
            <w:tcW w:w="9759" w:type="dxa"/>
            <w:gridSpan w:val="2"/>
            <w:shd w:val="clear" w:color="auto" w:fill="F2F2F2"/>
          </w:tcPr>
          <w:p w14:paraId="71AAAF92" w14:textId="77777777" w:rsidR="00C90D23" w:rsidRPr="0011571C" w:rsidRDefault="006E4C6C" w:rsidP="00D75E30">
            <w:pPr>
              <w:pStyle w:val="Tableheader"/>
            </w:pPr>
            <w:r w:rsidRPr="0011571C">
              <w:t>Requirements class</w:t>
            </w:r>
          </w:p>
        </w:tc>
      </w:tr>
      <w:tr w:rsidR="00C90D23" w:rsidRPr="0011571C" w14:paraId="69EEAA9C" w14:textId="77777777" w:rsidTr="00576CB0">
        <w:trPr>
          <w:cantSplit/>
          <w:jc w:val="center"/>
        </w:trPr>
        <w:tc>
          <w:tcPr>
            <w:tcW w:w="9759" w:type="dxa"/>
            <w:gridSpan w:val="2"/>
          </w:tcPr>
          <w:p w14:paraId="77DCBA94" w14:textId="77777777" w:rsidR="00C90D23" w:rsidRPr="0011571C" w:rsidRDefault="00CD3DFC" w:rsidP="00D75E30">
            <w:pPr>
              <w:pStyle w:val="Tablebody"/>
              <w:rPr>
                <w:rStyle w:val="Hyperlink"/>
                <w:rFonts w:eastAsia="MS Mincho" w:cs="Times New Roman"/>
              </w:rPr>
            </w:pPr>
            <w:hyperlink r:id="rId454" w:history="1">
              <w:r w:rsidR="00C90D23" w:rsidRPr="0011571C">
                <w:rPr>
                  <w:rStyle w:val="Hyperlink"/>
                </w:rPr>
                <w:t>http://icao.int/saf/1.1/req/xsd-aerodrome</w:t>
              </w:r>
            </w:hyperlink>
          </w:p>
        </w:tc>
      </w:tr>
      <w:tr w:rsidR="00C90D23" w:rsidRPr="0011571C" w14:paraId="77D0456F" w14:textId="77777777" w:rsidTr="005631C1">
        <w:trPr>
          <w:cantSplit/>
          <w:jc w:val="center"/>
        </w:trPr>
        <w:tc>
          <w:tcPr>
            <w:tcW w:w="1860" w:type="dxa"/>
          </w:tcPr>
          <w:p w14:paraId="041423C7" w14:textId="77777777" w:rsidR="00C90D23" w:rsidRPr="0011571C" w:rsidRDefault="006A236F" w:rsidP="00D75E30">
            <w:pPr>
              <w:pStyle w:val="Tablebody"/>
            </w:pPr>
            <w:r w:rsidRPr="0011571C">
              <w:t>Target type</w:t>
            </w:r>
          </w:p>
        </w:tc>
        <w:tc>
          <w:tcPr>
            <w:tcW w:w="7899" w:type="dxa"/>
          </w:tcPr>
          <w:p w14:paraId="13AD3B7F" w14:textId="77777777" w:rsidR="00C90D23" w:rsidRPr="0011571C" w:rsidRDefault="00C90D23" w:rsidP="00D75E30">
            <w:pPr>
              <w:pStyle w:val="Tablebody"/>
            </w:pPr>
            <w:r w:rsidRPr="0011571C">
              <w:t>Data instance</w:t>
            </w:r>
          </w:p>
        </w:tc>
      </w:tr>
      <w:tr w:rsidR="00C90D23" w:rsidRPr="0011571C" w14:paraId="66A7E141" w14:textId="77777777" w:rsidTr="005631C1">
        <w:trPr>
          <w:cantSplit/>
          <w:jc w:val="center"/>
        </w:trPr>
        <w:tc>
          <w:tcPr>
            <w:tcW w:w="1860" w:type="dxa"/>
          </w:tcPr>
          <w:p w14:paraId="0C04AC69" w14:textId="77777777" w:rsidR="00C90D23" w:rsidRPr="0011571C" w:rsidRDefault="00C90D23" w:rsidP="00D75E30">
            <w:pPr>
              <w:pStyle w:val="Tablebody"/>
            </w:pPr>
            <w:r w:rsidRPr="0011571C">
              <w:t>Name</w:t>
            </w:r>
          </w:p>
        </w:tc>
        <w:tc>
          <w:tcPr>
            <w:tcW w:w="7899" w:type="dxa"/>
          </w:tcPr>
          <w:p w14:paraId="2A570001" w14:textId="77777777" w:rsidR="00C90D23" w:rsidRPr="0011571C" w:rsidRDefault="00C90D23" w:rsidP="00D75E30">
            <w:pPr>
              <w:pStyle w:val="Tablebody"/>
            </w:pPr>
            <w:r w:rsidRPr="0011571C">
              <w:t>Aerodrome</w:t>
            </w:r>
          </w:p>
        </w:tc>
      </w:tr>
      <w:tr w:rsidR="00C90D23" w:rsidRPr="00CD3DFC" w14:paraId="605C78DF" w14:textId="77777777" w:rsidTr="005631C1">
        <w:trPr>
          <w:cantSplit/>
          <w:jc w:val="center"/>
        </w:trPr>
        <w:tc>
          <w:tcPr>
            <w:tcW w:w="1860" w:type="dxa"/>
          </w:tcPr>
          <w:p w14:paraId="517971F9" w14:textId="77777777" w:rsidR="00C90D23" w:rsidRPr="0011571C" w:rsidRDefault="00C90D23" w:rsidP="00D75E30">
            <w:pPr>
              <w:pStyle w:val="Tablebody"/>
            </w:pPr>
            <w:r w:rsidRPr="0011571C">
              <w:t>Dependency</w:t>
            </w:r>
          </w:p>
        </w:tc>
        <w:tc>
          <w:tcPr>
            <w:tcW w:w="7899" w:type="dxa"/>
          </w:tcPr>
          <w:p w14:paraId="3B1644DC" w14:textId="77777777" w:rsidR="00C90D23" w:rsidRPr="00CD3DFC" w:rsidRDefault="00CD3DFC" w:rsidP="00F9712B">
            <w:pPr>
              <w:pStyle w:val="Tablebody"/>
              <w:rPr>
                <w:lang w:val="en-US"/>
              </w:rPr>
            </w:pPr>
            <w:hyperlink r:id="rId455" w:history="1">
              <w:r w:rsidR="00C90D23" w:rsidRPr="00CD3DFC">
                <w:rPr>
                  <w:rStyle w:val="Hyperlink"/>
                  <w:lang w:val="en-US"/>
                </w:rPr>
                <w:t>http://icao.int/saf/1.1/req/xsd-unique-identification</w:t>
              </w:r>
            </w:hyperlink>
            <w:r w:rsidR="00C90D23" w:rsidRPr="00CD3DFC">
              <w:rPr>
                <w:lang w:val="en-US"/>
              </w:rPr>
              <w:t>, 204</w:t>
            </w:r>
            <w:r w:rsidR="001D0BB3" w:rsidRPr="00CD3DFC">
              <w:rPr>
                <w:lang w:val="en-US"/>
              </w:rPr>
              <w:t>-15-Ext</w:t>
            </w:r>
            <w:r w:rsidR="00C90D23" w:rsidRPr="00CD3DFC">
              <w:rPr>
                <w:lang w:val="en-US"/>
              </w:rPr>
              <w:t xml:space="preserve">.3 </w:t>
            </w:r>
          </w:p>
        </w:tc>
      </w:tr>
      <w:tr w:rsidR="00C90D23" w:rsidRPr="00CD3DFC" w14:paraId="737E446D" w14:textId="77777777" w:rsidTr="005631C1">
        <w:trPr>
          <w:cantSplit/>
          <w:jc w:val="center"/>
        </w:trPr>
        <w:tc>
          <w:tcPr>
            <w:tcW w:w="1860" w:type="dxa"/>
            <w:shd w:val="clear" w:color="auto" w:fill="F2F2F2"/>
          </w:tcPr>
          <w:p w14:paraId="5695F1C1" w14:textId="77777777" w:rsidR="00C90D23" w:rsidRPr="0011571C" w:rsidRDefault="00C90D23" w:rsidP="005631C1">
            <w:pPr>
              <w:pStyle w:val="Tablebodyshaded"/>
            </w:pPr>
            <w:r w:rsidRPr="0011571C">
              <w:t>Requirement</w:t>
            </w:r>
          </w:p>
        </w:tc>
        <w:tc>
          <w:tcPr>
            <w:tcW w:w="7899" w:type="dxa"/>
          </w:tcPr>
          <w:p w14:paraId="516864C9" w14:textId="77777777" w:rsidR="00C90D23" w:rsidRPr="0011571C" w:rsidRDefault="00CD3DFC" w:rsidP="00D75E30">
            <w:pPr>
              <w:pStyle w:val="Tablebody"/>
              <w:rPr>
                <w:rStyle w:val="Hyperlink"/>
              </w:rPr>
            </w:pPr>
            <w:hyperlink r:id="rId456" w:history="1">
              <w:r w:rsidR="00C90D23" w:rsidRPr="0011571C">
                <w:rPr>
                  <w:rStyle w:val="Hyperlink"/>
                </w:rPr>
                <w:t>http://icao.int/saf/1.1/req/xsd-aerodrome/valid</w:t>
              </w:r>
            </w:hyperlink>
          </w:p>
          <w:p w14:paraId="2CEF4D89" w14:textId="77777777" w:rsidR="00C90D23" w:rsidRPr="00CD3DFC" w:rsidRDefault="00C90D23" w:rsidP="00D75E30">
            <w:pPr>
              <w:pStyle w:val="Tablebody"/>
              <w:rPr>
                <w:lang w:val="en-US"/>
              </w:rPr>
            </w:pPr>
            <w:r w:rsidRPr="00CD3DFC">
              <w:rPr>
                <w:lang w:val="en-US"/>
              </w:rPr>
              <w:t>The content model of this element shall have a value that matches the content model of saf:Aerodrome.</w:t>
            </w:r>
          </w:p>
        </w:tc>
      </w:tr>
      <w:tr w:rsidR="00C90D23" w:rsidRPr="00CD3DFC" w14:paraId="3504DAC4" w14:textId="77777777" w:rsidTr="005631C1">
        <w:trPr>
          <w:cantSplit/>
          <w:jc w:val="center"/>
        </w:trPr>
        <w:tc>
          <w:tcPr>
            <w:tcW w:w="1860" w:type="dxa"/>
            <w:shd w:val="clear" w:color="auto" w:fill="F2F2F2"/>
          </w:tcPr>
          <w:p w14:paraId="4E140AA0" w14:textId="77777777" w:rsidR="00C90D23" w:rsidRPr="0011571C" w:rsidRDefault="00C90D23" w:rsidP="005631C1">
            <w:pPr>
              <w:pStyle w:val="Tablebodyshaded"/>
            </w:pPr>
            <w:r w:rsidRPr="0011571C">
              <w:t>Requirement</w:t>
            </w:r>
          </w:p>
        </w:tc>
        <w:tc>
          <w:tcPr>
            <w:tcW w:w="7899" w:type="dxa"/>
          </w:tcPr>
          <w:p w14:paraId="71E86DDE" w14:textId="77777777" w:rsidR="00C90D23" w:rsidRPr="0011571C" w:rsidRDefault="00CD3DFC" w:rsidP="00D75E30">
            <w:pPr>
              <w:pStyle w:val="Tablebody"/>
              <w:rPr>
                <w:rStyle w:val="Hyperlink"/>
              </w:rPr>
            </w:pPr>
            <w:hyperlink r:id="rId457" w:history="1">
              <w:r w:rsidR="00C90D23" w:rsidRPr="0011571C">
                <w:rPr>
                  <w:rStyle w:val="Hyperlink"/>
                </w:rPr>
                <w:t>http://icao.int/saf/1.1/req/xsd-aerodrome/icao-location-indicator</w:t>
              </w:r>
            </w:hyperlink>
          </w:p>
          <w:p w14:paraId="7CCBE45E" w14:textId="77777777" w:rsidR="00C90D23" w:rsidRPr="00CD3DFC" w:rsidRDefault="00C90D23" w:rsidP="00D75E30">
            <w:pPr>
              <w:pStyle w:val="Tablebody"/>
              <w:rPr>
                <w:lang w:val="en-US"/>
              </w:rPr>
            </w:pPr>
            <w:r w:rsidRPr="00CD3DFC">
              <w:rPr>
                <w:lang w:val="en-US"/>
              </w:rPr>
              <w:t xml:space="preserve">If the aerodrome has a </w:t>
            </w:r>
            <w:r w:rsidR="00232ABE" w:rsidRPr="00CD3DFC">
              <w:rPr>
                <w:lang w:val="en-US"/>
              </w:rPr>
              <w:t>four</w:t>
            </w:r>
            <w:r w:rsidRPr="00CD3DFC">
              <w:rPr>
                <w:lang w:val="en-US"/>
              </w:rPr>
              <w:t>-letter ICAO location indicator, this shall be specified using the XML element //saf:Aerodrome/saf:locationIndicatorICAO.</w:t>
            </w:r>
          </w:p>
        </w:tc>
      </w:tr>
      <w:tr w:rsidR="00C90D23" w:rsidRPr="00CD3DFC" w14:paraId="6C7F2BA0" w14:textId="77777777" w:rsidTr="005631C1">
        <w:trPr>
          <w:cantSplit/>
          <w:jc w:val="center"/>
        </w:trPr>
        <w:tc>
          <w:tcPr>
            <w:tcW w:w="1860" w:type="dxa"/>
            <w:shd w:val="clear" w:color="auto" w:fill="F2F2F2"/>
          </w:tcPr>
          <w:p w14:paraId="16496B58" w14:textId="77777777" w:rsidR="00C90D23" w:rsidRPr="0011571C" w:rsidRDefault="00C90D23" w:rsidP="005631C1">
            <w:pPr>
              <w:pStyle w:val="Tablebodyshaded"/>
            </w:pPr>
            <w:r w:rsidRPr="0011571C">
              <w:t>Requirement</w:t>
            </w:r>
          </w:p>
        </w:tc>
        <w:tc>
          <w:tcPr>
            <w:tcW w:w="7899" w:type="dxa"/>
          </w:tcPr>
          <w:p w14:paraId="19A7D627" w14:textId="77777777" w:rsidR="00C90D23" w:rsidRPr="0011571C" w:rsidRDefault="00CD3DFC" w:rsidP="00D75E30">
            <w:pPr>
              <w:pStyle w:val="Tablebody"/>
              <w:rPr>
                <w:rStyle w:val="Hyperlink"/>
              </w:rPr>
            </w:pPr>
            <w:hyperlink r:id="rId458" w:history="1">
              <w:r w:rsidR="00C90D23" w:rsidRPr="0011571C">
                <w:rPr>
                  <w:rStyle w:val="Hyperlink"/>
                </w:rPr>
                <w:t>http://icao.int/saf/1.1/req/xsd-aerodrome/iata-deisgnator</w:t>
              </w:r>
            </w:hyperlink>
          </w:p>
          <w:p w14:paraId="56CF5F12" w14:textId="77777777" w:rsidR="00C90D23" w:rsidRPr="00CD3DFC" w:rsidRDefault="00C90D23" w:rsidP="00D75E30">
            <w:pPr>
              <w:pStyle w:val="Tablebody"/>
              <w:rPr>
                <w:lang w:val="en-US"/>
              </w:rPr>
            </w:pPr>
            <w:r w:rsidRPr="00CD3DFC">
              <w:rPr>
                <w:lang w:val="en-US"/>
              </w:rPr>
              <w:t xml:space="preserve">If the aerodrome has a </w:t>
            </w:r>
            <w:r w:rsidR="00232ABE" w:rsidRPr="00CD3DFC">
              <w:rPr>
                <w:lang w:val="en-US"/>
              </w:rPr>
              <w:t>three</w:t>
            </w:r>
            <w:r w:rsidRPr="00CD3DFC">
              <w:rPr>
                <w:lang w:val="en-US"/>
              </w:rPr>
              <w:t>-</w:t>
            </w:r>
            <w:r w:rsidRPr="00CD3DFC">
              <w:rPr>
                <w:szCs w:val="18"/>
                <w:lang w:val="en-US"/>
              </w:rPr>
              <w:t xml:space="preserve">letter </w:t>
            </w:r>
            <w:r w:rsidR="0099369C" w:rsidRPr="00CD3DFC">
              <w:rPr>
                <w:lang w:val="en-US"/>
              </w:rPr>
              <w:t>International Air Transport Association (</w:t>
            </w:r>
            <w:r w:rsidRPr="00CD3DFC">
              <w:rPr>
                <w:lang w:val="en-US"/>
              </w:rPr>
              <w:t>IATA</w:t>
            </w:r>
            <w:r w:rsidR="0099369C" w:rsidRPr="00CD3DFC">
              <w:rPr>
                <w:lang w:val="en-US"/>
              </w:rPr>
              <w:t>)</w:t>
            </w:r>
            <w:r w:rsidRPr="00CD3DFC">
              <w:rPr>
                <w:lang w:val="en-US"/>
              </w:rPr>
              <w:t xml:space="preserve"> designator, this shall be specified using the XML element //saf:Aerodrome/saf:designatorIATA.</w:t>
            </w:r>
          </w:p>
        </w:tc>
      </w:tr>
      <w:tr w:rsidR="00C90D23" w:rsidRPr="00CD3DFC" w14:paraId="02174A49" w14:textId="77777777" w:rsidTr="005631C1">
        <w:trPr>
          <w:cantSplit/>
          <w:jc w:val="center"/>
        </w:trPr>
        <w:tc>
          <w:tcPr>
            <w:tcW w:w="1860" w:type="dxa"/>
            <w:shd w:val="clear" w:color="auto" w:fill="F2F2F2"/>
          </w:tcPr>
          <w:p w14:paraId="65B97D27" w14:textId="77777777" w:rsidR="00C90D23" w:rsidRPr="0011571C" w:rsidRDefault="00C90D23" w:rsidP="005631C1">
            <w:pPr>
              <w:pStyle w:val="Tablebodyshaded"/>
            </w:pPr>
            <w:r w:rsidRPr="0011571C">
              <w:t>Recommendation</w:t>
            </w:r>
          </w:p>
        </w:tc>
        <w:tc>
          <w:tcPr>
            <w:tcW w:w="7899" w:type="dxa"/>
          </w:tcPr>
          <w:p w14:paraId="18032DE4" w14:textId="77777777" w:rsidR="00C90D23" w:rsidRPr="0011571C" w:rsidRDefault="00CD3DFC" w:rsidP="00D75E30">
            <w:pPr>
              <w:pStyle w:val="Tablebody"/>
              <w:rPr>
                <w:rStyle w:val="Hyperlink"/>
              </w:rPr>
            </w:pPr>
            <w:hyperlink r:id="rId459" w:history="1">
              <w:r w:rsidR="00C90D23" w:rsidRPr="0011571C">
                <w:rPr>
                  <w:rStyle w:val="Hyperlink"/>
                </w:rPr>
                <w:t>http://icao.int/saf/1.1/req/xsd-aerodrome/designator</w:t>
              </w:r>
            </w:hyperlink>
          </w:p>
          <w:p w14:paraId="4D044CCF" w14:textId="77777777" w:rsidR="00BF3849" w:rsidRPr="00CD3DFC" w:rsidRDefault="00C90D23" w:rsidP="00D75E30">
            <w:pPr>
              <w:pStyle w:val="Tablebody"/>
              <w:rPr>
                <w:lang w:val="en-US"/>
              </w:rPr>
            </w:pPr>
            <w:r w:rsidRPr="00CD3DFC">
              <w:rPr>
                <w:lang w:val="en-US"/>
              </w:rPr>
              <w:t>The XML element //saf:Aerodrome/saf:designator should be used to specify the designator code for the aerodrome.</w:t>
            </w:r>
          </w:p>
          <w:p w14:paraId="390377E4" w14:textId="77777777" w:rsidR="00C90D23" w:rsidRPr="00CD3DFC" w:rsidRDefault="00C90D23" w:rsidP="00D75E30">
            <w:pPr>
              <w:pStyle w:val="Tablebody"/>
              <w:rPr>
                <w:lang w:val="en-US"/>
              </w:rPr>
            </w:pPr>
            <w:r w:rsidRPr="00CD3DFC">
              <w:rPr>
                <w:lang w:val="en-US"/>
              </w:rPr>
              <w:t xml:space="preserve">If the aerodrome has a </w:t>
            </w:r>
            <w:r w:rsidR="002818CF" w:rsidRPr="00CD3DFC">
              <w:rPr>
                <w:lang w:val="en-US"/>
              </w:rPr>
              <w:t>four</w:t>
            </w:r>
            <w:r w:rsidRPr="00CD3DFC">
              <w:rPr>
                <w:lang w:val="en-US"/>
              </w:rPr>
              <w:t>-letter ICAO location indicator, this should be used as the designator code.</w:t>
            </w:r>
          </w:p>
          <w:p w14:paraId="551B45BC" w14:textId="77777777" w:rsidR="00BF3849" w:rsidRPr="00CD3DFC" w:rsidRDefault="00C90D23" w:rsidP="00D75E30">
            <w:pPr>
              <w:pStyle w:val="Tablebody"/>
              <w:rPr>
                <w:lang w:val="en-US"/>
              </w:rPr>
            </w:pPr>
            <w:r w:rsidRPr="00CD3DFC">
              <w:rPr>
                <w:lang w:val="en-US"/>
              </w:rPr>
              <w:t xml:space="preserve">If the aerodrome does not have a </w:t>
            </w:r>
            <w:r w:rsidR="002818CF" w:rsidRPr="00CD3DFC">
              <w:rPr>
                <w:lang w:val="en-US"/>
              </w:rPr>
              <w:t>four</w:t>
            </w:r>
            <w:r w:rsidRPr="00CD3DFC">
              <w:rPr>
                <w:lang w:val="en-US"/>
              </w:rPr>
              <w:t xml:space="preserve">-letter ICAO location indicator but does have a </w:t>
            </w:r>
            <w:r w:rsidR="002818CF" w:rsidRPr="00CD3DFC">
              <w:rPr>
                <w:lang w:val="en-US"/>
              </w:rPr>
              <w:t>three</w:t>
            </w:r>
            <w:r w:rsidRPr="00CD3DFC">
              <w:rPr>
                <w:lang w:val="en-US"/>
              </w:rPr>
              <w:t>-letter IATA code, this should be used as the designator code.</w:t>
            </w:r>
          </w:p>
          <w:p w14:paraId="124F2A52" w14:textId="77777777" w:rsidR="00C90D23" w:rsidRPr="00CD3DFC" w:rsidRDefault="00C90D23" w:rsidP="00CC4C93">
            <w:pPr>
              <w:pStyle w:val="Tablebody"/>
              <w:rPr>
                <w:lang w:val="en-US"/>
              </w:rPr>
            </w:pPr>
            <w:r w:rsidRPr="00CD3DFC">
              <w:rPr>
                <w:lang w:val="en-US"/>
              </w:rPr>
              <w:t xml:space="preserve">Alternatively, an artificially generated code </w:t>
            </w:r>
            <w:r w:rsidR="00CC4C93" w:rsidRPr="00CD3DFC">
              <w:rPr>
                <w:lang w:val="en-US"/>
              </w:rPr>
              <w:t xml:space="preserve">should </w:t>
            </w:r>
            <w:r w:rsidRPr="00CD3DFC">
              <w:rPr>
                <w:lang w:val="en-US"/>
              </w:rPr>
              <w:t>be used.</w:t>
            </w:r>
          </w:p>
        </w:tc>
      </w:tr>
      <w:tr w:rsidR="00C90D23" w:rsidRPr="00CD3DFC" w14:paraId="74BE9E60" w14:textId="77777777" w:rsidTr="005631C1">
        <w:trPr>
          <w:cantSplit/>
          <w:jc w:val="center"/>
        </w:trPr>
        <w:tc>
          <w:tcPr>
            <w:tcW w:w="1860" w:type="dxa"/>
            <w:shd w:val="clear" w:color="auto" w:fill="F2F2F2"/>
          </w:tcPr>
          <w:p w14:paraId="5289725D" w14:textId="77777777" w:rsidR="00C90D23" w:rsidRPr="0011571C" w:rsidRDefault="00C90D23" w:rsidP="005631C1">
            <w:pPr>
              <w:pStyle w:val="Tablebodyshaded"/>
            </w:pPr>
            <w:r w:rsidRPr="0011571C">
              <w:t>Recommendation</w:t>
            </w:r>
          </w:p>
        </w:tc>
        <w:tc>
          <w:tcPr>
            <w:tcW w:w="7899" w:type="dxa"/>
          </w:tcPr>
          <w:p w14:paraId="7DF53B31" w14:textId="77777777" w:rsidR="00C90D23" w:rsidRPr="0011571C" w:rsidRDefault="00CD3DFC" w:rsidP="00D75E30">
            <w:pPr>
              <w:pStyle w:val="Tablebody"/>
              <w:rPr>
                <w:rStyle w:val="Hyperlink"/>
              </w:rPr>
            </w:pPr>
            <w:hyperlink r:id="rId460" w:history="1">
              <w:r w:rsidR="00C90D23" w:rsidRPr="0011571C">
                <w:rPr>
                  <w:rStyle w:val="Hyperlink"/>
                </w:rPr>
                <w:t>http://icao.int/saf/1.1/req/xsd-aerodrome/name</w:t>
              </w:r>
            </w:hyperlink>
          </w:p>
          <w:p w14:paraId="43ECBCBD" w14:textId="77777777" w:rsidR="00BF3849" w:rsidRPr="00CD3DFC" w:rsidRDefault="00C90D23" w:rsidP="00D75E30">
            <w:pPr>
              <w:pStyle w:val="Tablebody"/>
              <w:rPr>
                <w:lang w:val="en-US"/>
              </w:rPr>
            </w:pPr>
            <w:r w:rsidRPr="00CD3DFC">
              <w:rPr>
                <w:lang w:val="en-US"/>
              </w:rPr>
              <w:t>The XML element //saf:Aerodrome/saf:name should be used to specify the primary official name of the aerodrome as designated by the appropriate authority.</w:t>
            </w:r>
          </w:p>
          <w:p w14:paraId="6C1174E6" w14:textId="77777777" w:rsidR="00C90D23" w:rsidRPr="00CD3DFC" w:rsidRDefault="00C90D23" w:rsidP="00D75E30">
            <w:pPr>
              <w:pStyle w:val="Tablebody"/>
              <w:rPr>
                <w:lang w:val="en-US"/>
              </w:rPr>
            </w:pPr>
            <w:r w:rsidRPr="00CD3DFC">
              <w:rPr>
                <w:lang w:val="en-US"/>
              </w:rPr>
              <w:t>The name should be provided in block capitals.</w:t>
            </w:r>
          </w:p>
        </w:tc>
      </w:tr>
      <w:tr w:rsidR="00C90D23" w:rsidRPr="00CD3DFC" w14:paraId="06B9024C" w14:textId="77777777" w:rsidTr="005631C1">
        <w:trPr>
          <w:cantSplit/>
          <w:jc w:val="center"/>
        </w:trPr>
        <w:tc>
          <w:tcPr>
            <w:tcW w:w="1860" w:type="dxa"/>
            <w:shd w:val="clear" w:color="auto" w:fill="F2F2F2"/>
          </w:tcPr>
          <w:p w14:paraId="4FCECEC5" w14:textId="77777777" w:rsidR="00C90D23" w:rsidRPr="0011571C" w:rsidRDefault="00C90D23" w:rsidP="005631C1">
            <w:pPr>
              <w:pStyle w:val="Tablebodyshaded"/>
            </w:pPr>
            <w:r w:rsidRPr="0011571C">
              <w:t>Recommendation</w:t>
            </w:r>
          </w:p>
        </w:tc>
        <w:tc>
          <w:tcPr>
            <w:tcW w:w="7899" w:type="dxa"/>
          </w:tcPr>
          <w:p w14:paraId="4BDF4C2F" w14:textId="77777777" w:rsidR="00C90D23" w:rsidRPr="0011571C" w:rsidRDefault="00CD3DFC" w:rsidP="00D75E30">
            <w:pPr>
              <w:pStyle w:val="Tablebody"/>
              <w:rPr>
                <w:rStyle w:val="Hyperlink"/>
              </w:rPr>
            </w:pPr>
            <w:hyperlink r:id="rId461" w:history="1">
              <w:r w:rsidR="00C90D23" w:rsidRPr="0011571C">
                <w:rPr>
                  <w:rStyle w:val="Hyperlink"/>
                </w:rPr>
                <w:t>http://icao.int/saf/1.1/req/xsd-aerodrome/field-elevation</w:t>
              </w:r>
            </w:hyperlink>
          </w:p>
          <w:p w14:paraId="507A8123" w14:textId="77777777" w:rsidR="00C90D23" w:rsidRPr="00CD3DFC" w:rsidRDefault="00C90D23" w:rsidP="00D75E30">
            <w:pPr>
              <w:pStyle w:val="Tablebody"/>
              <w:rPr>
                <w:lang w:val="en-US"/>
              </w:rPr>
            </w:pPr>
            <w:r w:rsidRPr="00CD3DFC">
              <w:rPr>
                <w:lang w:val="en-US"/>
              </w:rPr>
              <w:t>The XML element //saf:Aerodrome/saf:fieldElevation should be used to specify the vertical distance above mean sea level of the highest point of the landing area.</w:t>
            </w:r>
          </w:p>
        </w:tc>
      </w:tr>
      <w:tr w:rsidR="00C90D23" w:rsidRPr="00CD3DFC" w14:paraId="37B0055C" w14:textId="77777777" w:rsidTr="005631C1">
        <w:trPr>
          <w:cantSplit/>
          <w:jc w:val="center"/>
        </w:trPr>
        <w:tc>
          <w:tcPr>
            <w:tcW w:w="1860" w:type="dxa"/>
            <w:shd w:val="clear" w:color="auto" w:fill="F2F2F2"/>
          </w:tcPr>
          <w:p w14:paraId="0299C447" w14:textId="77777777" w:rsidR="00C90D23" w:rsidRPr="0011571C" w:rsidRDefault="00C90D23" w:rsidP="005631C1">
            <w:pPr>
              <w:pStyle w:val="Tablebodyshaded"/>
            </w:pPr>
            <w:r w:rsidRPr="0011571C">
              <w:t>Recommendation</w:t>
            </w:r>
          </w:p>
        </w:tc>
        <w:tc>
          <w:tcPr>
            <w:tcW w:w="7899" w:type="dxa"/>
          </w:tcPr>
          <w:p w14:paraId="600B80C7" w14:textId="77777777" w:rsidR="00C90D23" w:rsidRPr="0011571C" w:rsidRDefault="00CD3DFC" w:rsidP="00D75E30">
            <w:pPr>
              <w:pStyle w:val="Tablebody"/>
              <w:rPr>
                <w:rStyle w:val="Hyperlink"/>
              </w:rPr>
            </w:pPr>
            <w:hyperlink r:id="rId462" w:history="1">
              <w:r w:rsidR="00C90D23" w:rsidRPr="0011571C">
                <w:rPr>
                  <w:rStyle w:val="Hyperlink"/>
                </w:rPr>
                <w:t>http://icao.int/saf/1.1/req/xsd-aerodrome/field-elevation-unit-of-measure</w:t>
              </w:r>
            </w:hyperlink>
          </w:p>
          <w:p w14:paraId="345839D9" w14:textId="77777777" w:rsidR="00C90D23" w:rsidRPr="00CD3DFC" w:rsidRDefault="00C90D23" w:rsidP="002D53CD">
            <w:pPr>
              <w:pStyle w:val="Tablebody"/>
              <w:rPr>
                <w:lang w:val="en-US"/>
              </w:rPr>
            </w:pPr>
            <w:r w:rsidRPr="00CD3DFC">
              <w:rPr>
                <w:lang w:val="en-US"/>
              </w:rPr>
              <w:t>If specified, the vertical distance above mean sea level of the highest point of the landing area (field elevation) should be expressed in metres using the XML attribute //saf:Aerodrome/saf:fieldElevation/@uom with value “m”.</w:t>
            </w:r>
          </w:p>
        </w:tc>
      </w:tr>
      <w:tr w:rsidR="00C90D23" w:rsidRPr="00CD3DFC" w14:paraId="2679F6F3" w14:textId="77777777" w:rsidTr="005631C1">
        <w:trPr>
          <w:cantSplit/>
          <w:jc w:val="center"/>
        </w:trPr>
        <w:tc>
          <w:tcPr>
            <w:tcW w:w="1860" w:type="dxa"/>
            <w:shd w:val="clear" w:color="auto" w:fill="F2F2F2"/>
          </w:tcPr>
          <w:p w14:paraId="76CA77DB" w14:textId="77777777" w:rsidR="00C90D23" w:rsidRPr="0011571C" w:rsidRDefault="00C90D23" w:rsidP="005631C1">
            <w:pPr>
              <w:pStyle w:val="Tablebodyshaded"/>
            </w:pPr>
            <w:r w:rsidRPr="0011571C">
              <w:t>Recommendation</w:t>
            </w:r>
          </w:p>
        </w:tc>
        <w:tc>
          <w:tcPr>
            <w:tcW w:w="7899" w:type="dxa"/>
          </w:tcPr>
          <w:p w14:paraId="5064F9CE" w14:textId="77777777" w:rsidR="00C90D23" w:rsidRPr="0011571C" w:rsidRDefault="00CD3DFC" w:rsidP="00D75E30">
            <w:pPr>
              <w:pStyle w:val="Tablebody"/>
              <w:rPr>
                <w:rStyle w:val="Hyperlink"/>
              </w:rPr>
            </w:pPr>
            <w:hyperlink r:id="rId463" w:history="1">
              <w:r w:rsidR="00C90D23" w:rsidRPr="0011571C">
                <w:rPr>
                  <w:rStyle w:val="Hyperlink"/>
                </w:rPr>
                <w:t>http://icao.int/saf/1.1/req/xsd-aerodrome/aerodrome-reference-point</w:t>
              </w:r>
            </w:hyperlink>
          </w:p>
          <w:p w14:paraId="4CD02761" w14:textId="77777777" w:rsidR="00BF3849" w:rsidRPr="00CD3DFC" w:rsidRDefault="00C90D23" w:rsidP="00D75E30">
            <w:pPr>
              <w:pStyle w:val="Tablebody"/>
              <w:rPr>
                <w:lang w:val="en-US"/>
              </w:rPr>
            </w:pPr>
            <w:r w:rsidRPr="00CD3DFC">
              <w:rPr>
                <w:lang w:val="en-US"/>
              </w:rPr>
              <w:t>The XML element //saf:Aerodrome/saf:ARP should be used to specify location of the aerodrome reference point.</w:t>
            </w:r>
          </w:p>
          <w:p w14:paraId="6883A261" w14:textId="77777777" w:rsidR="00BF3849" w:rsidRPr="00CD3DFC" w:rsidRDefault="00C90D23" w:rsidP="00D75E30">
            <w:pPr>
              <w:pStyle w:val="Tablebody"/>
              <w:rPr>
                <w:lang w:val="en-US"/>
              </w:rPr>
            </w:pPr>
            <w:r w:rsidRPr="00CD3DFC">
              <w:rPr>
                <w:lang w:val="en-US"/>
              </w:rPr>
              <w:t>Coordinate reference system EPSG 4326 should be used to report the location in latitude and longitude.</w:t>
            </w:r>
          </w:p>
          <w:p w14:paraId="1CF963E5" w14:textId="77777777" w:rsidR="00C90D23" w:rsidRPr="00CD3DFC" w:rsidRDefault="00C90D23" w:rsidP="00D75E30">
            <w:pPr>
              <w:pStyle w:val="Tablebody"/>
              <w:rPr>
                <w:lang w:val="en-US"/>
              </w:rPr>
            </w:pPr>
            <w:r w:rsidRPr="00CD3DFC">
              <w:rPr>
                <w:lang w:val="en-US"/>
              </w:rPr>
              <w:t>Coordinate reference system EPSG 4979 should be used to report the location in latitude, longitude and altitude.</w:t>
            </w:r>
          </w:p>
        </w:tc>
      </w:tr>
    </w:tbl>
    <w:p w14:paraId="300388F1" w14:textId="77777777" w:rsidR="0004005C" w:rsidRPr="0011571C" w:rsidRDefault="00C90D23" w:rsidP="001670A8">
      <w:pPr>
        <w:pStyle w:val="Notesheading"/>
      </w:pPr>
      <w:r w:rsidRPr="0011571C">
        <w:t>Note</w:t>
      </w:r>
      <w:r w:rsidR="0004005C" w:rsidRPr="0011571C">
        <w:t>s</w:t>
      </w:r>
      <w:r w:rsidRPr="0011571C">
        <w:t>:</w:t>
      </w:r>
    </w:p>
    <w:p w14:paraId="12A95607" w14:textId="77777777" w:rsidR="00C90D23" w:rsidRPr="0011571C" w:rsidRDefault="0004005C" w:rsidP="0092546F">
      <w:pPr>
        <w:pStyle w:val="Notes1"/>
      </w:pPr>
      <w:r w:rsidRPr="0011571C">
        <w:t>1.</w:t>
      </w:r>
      <w:r w:rsidR="00C90D23" w:rsidRPr="0011571C">
        <w:tab/>
        <w:t xml:space="preserve">ICAO designators are listed in </w:t>
      </w:r>
      <w:r w:rsidR="00B75D24" w:rsidRPr="0011571C">
        <w:rPr>
          <w:rStyle w:val="Italic"/>
        </w:rPr>
        <w:t>Location Indicators</w:t>
      </w:r>
      <w:r w:rsidR="00B75D24" w:rsidRPr="0011571C">
        <w:t xml:space="preserve"> (</w:t>
      </w:r>
      <w:r w:rsidR="00C90D23" w:rsidRPr="0011571C">
        <w:t xml:space="preserve">ICAO </w:t>
      </w:r>
      <w:r w:rsidR="00B75D24" w:rsidRPr="0011571C">
        <w:t>D</w:t>
      </w:r>
      <w:r w:rsidR="00C90D23" w:rsidRPr="0011571C">
        <w:t>oc 7910</w:t>
      </w:r>
      <w:r w:rsidR="00B75D24" w:rsidRPr="0011571C">
        <w:t>)</w:t>
      </w:r>
      <w:r w:rsidR="00C90D23" w:rsidRPr="0011571C">
        <w:t>.</w:t>
      </w:r>
    </w:p>
    <w:p w14:paraId="0556012B" w14:textId="77777777" w:rsidR="00C90D23" w:rsidRPr="0011571C" w:rsidRDefault="0004005C" w:rsidP="0092546F">
      <w:pPr>
        <w:pStyle w:val="Notes1"/>
      </w:pPr>
      <w:r w:rsidRPr="0011571C">
        <w:t>2.</w:t>
      </w:r>
      <w:r w:rsidR="00C90D23" w:rsidRPr="0011571C">
        <w:tab/>
        <w:t xml:space="preserve">Units of measurement are specified in accordance with </w:t>
      </w:r>
      <w:r w:rsidR="0090281C" w:rsidRPr="0011571C">
        <w:t>1.9</w:t>
      </w:r>
      <w:r w:rsidR="00F9712B" w:rsidRPr="0011571C">
        <w:t xml:space="preserve"> above</w:t>
      </w:r>
      <w:r w:rsidR="00C90D23" w:rsidRPr="0011571C">
        <w:t>.</w:t>
      </w:r>
    </w:p>
    <w:p w14:paraId="4F77920E" w14:textId="77777777" w:rsidR="00C90D23" w:rsidRPr="00CD3DFC" w:rsidRDefault="00C90D23" w:rsidP="006E4706">
      <w:pPr>
        <w:pStyle w:val="CodesheadingExt"/>
        <w:rPr>
          <w:lang w:val="en-US"/>
        </w:rPr>
      </w:pPr>
      <w:bookmarkStart w:id="86" w:name="_Toc392055731"/>
      <w:r w:rsidRPr="00CD3DFC">
        <w:rPr>
          <w:lang w:val="en-US"/>
        </w:rPr>
        <w:t>204</w:t>
      </w:r>
      <w:r w:rsidR="004E4D31" w:rsidRPr="00CD3DFC">
        <w:rPr>
          <w:lang w:val="en-US"/>
        </w:rPr>
        <w:t>-15-Ext.</w:t>
      </w:r>
      <w:r w:rsidRPr="00CD3DFC">
        <w:rPr>
          <w:lang w:val="en-US"/>
        </w:rPr>
        <w:t>5</w:t>
      </w:r>
      <w:r w:rsidR="00AC2FFC" w:rsidRPr="00CD3DFC">
        <w:rPr>
          <w:lang w:val="en-US"/>
        </w:rPr>
        <w:tab/>
        <w:t>Requirements class</w:t>
      </w:r>
      <w:r w:rsidRPr="00CD3DFC">
        <w:rPr>
          <w:lang w:val="en-US"/>
        </w:rPr>
        <w:t>: Runway</w:t>
      </w:r>
      <w:bookmarkEnd w:id="86"/>
    </w:p>
    <w:p w14:paraId="392B0F35" w14:textId="77777777" w:rsidR="00C90D23" w:rsidRPr="00CD3DFC" w:rsidRDefault="00C90D23" w:rsidP="006E4706">
      <w:pPr>
        <w:pStyle w:val="CodesbodytextExt"/>
        <w:rPr>
          <w:lang w:val="en-US"/>
        </w:rPr>
      </w:pPr>
      <w:r w:rsidRPr="00CD3DFC">
        <w:rPr>
          <w:lang w:val="en-US"/>
        </w:rPr>
        <w:t>204</w:t>
      </w:r>
      <w:r w:rsidR="004E4D31" w:rsidRPr="00CD3DFC">
        <w:rPr>
          <w:lang w:val="en-US"/>
        </w:rPr>
        <w:t>-15-Ext.</w:t>
      </w:r>
      <w:r w:rsidRPr="00CD3DFC">
        <w:rPr>
          <w:lang w:val="en-US"/>
        </w:rPr>
        <w:t>5.1</w:t>
      </w:r>
      <w:r w:rsidRPr="00CD3DFC">
        <w:rPr>
          <w:lang w:val="en-US"/>
        </w:rPr>
        <w:tab/>
        <w:t>This requirements class is used to describe the representation of a runway. The class is targeted at providing a basic description of the runway required for reporting meteorological information for international civil aviation purposes.</w:t>
      </w:r>
    </w:p>
    <w:p w14:paraId="43F34237" w14:textId="77777777" w:rsidR="0004005C" w:rsidRPr="0011571C" w:rsidRDefault="00C90D23" w:rsidP="001670A8">
      <w:pPr>
        <w:pStyle w:val="Notesheading"/>
      </w:pPr>
      <w:r w:rsidRPr="0011571C">
        <w:t>Note</w:t>
      </w:r>
      <w:r w:rsidR="0004005C" w:rsidRPr="0011571C">
        <w:t>s</w:t>
      </w:r>
      <w:r w:rsidRPr="0011571C">
        <w:t>:</w:t>
      </w:r>
    </w:p>
    <w:p w14:paraId="66400947" w14:textId="77777777" w:rsidR="00C90D23" w:rsidRPr="0011571C" w:rsidRDefault="0004005C" w:rsidP="001670A8">
      <w:pPr>
        <w:pStyle w:val="Notes1"/>
      </w:pPr>
      <w:r w:rsidRPr="0011571C">
        <w:t>1.</w:t>
      </w:r>
      <w:r w:rsidR="00C90D23" w:rsidRPr="0011571C">
        <w:tab/>
        <w:t>Representations providing more detailed information may be used if required.</w:t>
      </w:r>
    </w:p>
    <w:p w14:paraId="41B0C5B4" w14:textId="77777777" w:rsidR="00C90D23" w:rsidRPr="0011571C" w:rsidRDefault="0004005C" w:rsidP="001670A8">
      <w:pPr>
        <w:pStyle w:val="Notes1"/>
      </w:pPr>
      <w:r w:rsidRPr="0011571C">
        <w:t>2.</w:t>
      </w:r>
      <w:r w:rsidR="00C90D23" w:rsidRPr="0011571C">
        <w:tab/>
        <w:t xml:space="preserve">A runway is a defined rectangular area on a land aerodrome prepared for the landing and take-off of aircraft. This includes the concept of </w:t>
      </w:r>
      <w:r w:rsidR="005A30AB" w:rsidRPr="0011571C">
        <w:t>f</w:t>
      </w:r>
      <w:r w:rsidR="00C90D23" w:rsidRPr="0011571C">
        <w:t xml:space="preserve">inal </w:t>
      </w:r>
      <w:r w:rsidR="005A30AB" w:rsidRPr="0011571C">
        <w:t>a</w:t>
      </w:r>
      <w:r w:rsidR="00C90D23" w:rsidRPr="0011571C">
        <w:t xml:space="preserve">pproach and </w:t>
      </w:r>
      <w:r w:rsidR="005A30AB" w:rsidRPr="0011571C">
        <w:t>t</w:t>
      </w:r>
      <w:r w:rsidR="00C90D23" w:rsidRPr="0011571C">
        <w:t>ake-</w:t>
      </w:r>
      <w:r w:rsidR="005A30AB" w:rsidRPr="0011571C">
        <w:t>o</w:t>
      </w:r>
      <w:r w:rsidR="00C90D23" w:rsidRPr="0011571C">
        <w:t xml:space="preserve">ff </w:t>
      </w:r>
      <w:r w:rsidR="005A30AB" w:rsidRPr="0011571C">
        <w:t>a</w:t>
      </w:r>
      <w:r w:rsidR="00C90D23" w:rsidRPr="0011571C">
        <w:t>rea (FATO) for helicopters.</w:t>
      </w:r>
    </w:p>
    <w:p w14:paraId="359D6D39" w14:textId="77777777" w:rsidR="00327840" w:rsidRPr="00CD3DFC" w:rsidRDefault="00C90D23" w:rsidP="006E4706">
      <w:pPr>
        <w:pStyle w:val="CodesbodytextExt"/>
        <w:rPr>
          <w:lang w:val="en-US"/>
        </w:rPr>
      </w:pPr>
      <w:r w:rsidRPr="00CD3DFC">
        <w:rPr>
          <w:lang w:val="en-US"/>
        </w:rPr>
        <w:t>204</w:t>
      </w:r>
      <w:r w:rsidR="004E4D31" w:rsidRPr="00CD3DFC">
        <w:rPr>
          <w:lang w:val="en-US"/>
        </w:rPr>
        <w:t>-15-Ext.</w:t>
      </w:r>
      <w:r w:rsidRPr="00CD3DFC">
        <w:rPr>
          <w:lang w:val="en-US"/>
        </w:rPr>
        <w:t>5.2</w:t>
      </w:r>
      <w:r w:rsidRPr="00CD3DFC">
        <w:rPr>
          <w:lang w:val="en-US"/>
        </w:rPr>
        <w:tab/>
        <w:t xml:space="preserve">XML elements describing </w:t>
      </w:r>
      <w:r w:rsidR="00687D47" w:rsidRPr="00CD3DFC">
        <w:rPr>
          <w:lang w:val="en-US"/>
        </w:rPr>
        <w:t xml:space="preserve">a </w:t>
      </w:r>
      <w:r w:rsidRPr="00CD3DFC">
        <w:rPr>
          <w:lang w:val="en-US"/>
        </w:rPr>
        <w:t xml:space="preserve">runway shall conform to all </w:t>
      </w:r>
      <w:r w:rsidR="00AC23BC" w:rsidRPr="00CD3DFC">
        <w:rPr>
          <w:lang w:val="en-US"/>
        </w:rPr>
        <w:t>r</w:t>
      </w:r>
      <w:r w:rsidRPr="00CD3DFC">
        <w:rPr>
          <w:lang w:val="en-US"/>
        </w:rPr>
        <w:t xml:space="preserve">equirements specified </w:t>
      </w:r>
      <w:r w:rsidR="00640C2C" w:rsidRPr="00CD3DFC">
        <w:rPr>
          <w:lang w:val="en-US"/>
        </w:rPr>
        <w:t xml:space="preserve">in </w:t>
      </w:r>
      <w:r w:rsidR="00C71E2C" w:rsidRPr="00CD3DFC">
        <w:rPr>
          <w:lang w:val="en-US"/>
        </w:rPr>
        <w:t>Table </w:t>
      </w:r>
      <w:r w:rsidR="00F2524E" w:rsidRPr="00CD3DFC">
        <w:rPr>
          <w:lang w:val="en-US"/>
        </w:rPr>
        <w:t>204-15-Ext.</w:t>
      </w:r>
      <w:r w:rsidR="003A32F4" w:rsidRPr="00CD3DFC">
        <w:rPr>
          <w:lang w:val="en-US"/>
        </w:rPr>
        <w:t>6</w:t>
      </w:r>
      <w:r w:rsidR="00640C2C" w:rsidRPr="00CD3DFC">
        <w:rPr>
          <w:lang w:val="en-US"/>
        </w:rPr>
        <w:t>.</w:t>
      </w:r>
    </w:p>
    <w:p w14:paraId="7373ED95" w14:textId="77777777" w:rsidR="00C90D23" w:rsidRPr="00CD3DFC" w:rsidRDefault="00C90D23" w:rsidP="006E4706">
      <w:pPr>
        <w:pStyle w:val="CodesbodytextExt"/>
        <w:rPr>
          <w:lang w:val="en-US"/>
        </w:rPr>
      </w:pPr>
      <w:r w:rsidRPr="00CD3DFC">
        <w:rPr>
          <w:lang w:val="en-US"/>
        </w:rPr>
        <w:lastRenderedPageBreak/>
        <w:t>204</w:t>
      </w:r>
      <w:r w:rsidR="004E4D31" w:rsidRPr="00CD3DFC">
        <w:rPr>
          <w:lang w:val="en-US"/>
        </w:rPr>
        <w:t>-15-Ext.</w:t>
      </w:r>
      <w:r w:rsidRPr="00CD3DFC">
        <w:rPr>
          <w:lang w:val="en-US"/>
        </w:rPr>
        <w:t>5.3</w:t>
      </w:r>
      <w:r w:rsidRPr="00CD3DFC">
        <w:rPr>
          <w:lang w:val="en-US"/>
        </w:rPr>
        <w:tab/>
        <w:t xml:space="preserve">XML elements describing </w:t>
      </w:r>
      <w:r w:rsidR="00687D47" w:rsidRPr="00CD3DFC">
        <w:rPr>
          <w:lang w:val="en-US"/>
        </w:rPr>
        <w:t xml:space="preserve">a </w:t>
      </w:r>
      <w:r w:rsidRPr="00CD3DFC">
        <w:rPr>
          <w:lang w:val="en-US"/>
        </w:rPr>
        <w:t xml:space="preserve">runway shall conform to all </w:t>
      </w:r>
      <w:r w:rsidR="00AC23BC" w:rsidRPr="00CD3DFC">
        <w:rPr>
          <w:lang w:val="en-US"/>
        </w:rPr>
        <w:t>r</w:t>
      </w:r>
      <w:r w:rsidRPr="00CD3DFC">
        <w:rPr>
          <w:lang w:val="en-US"/>
        </w:rPr>
        <w:t>equirements of all relevant dependencies specified</w:t>
      </w:r>
      <w:r w:rsidR="00640C2C" w:rsidRPr="00CD3DFC">
        <w:rPr>
          <w:lang w:val="en-US"/>
        </w:rPr>
        <w:t xml:space="preserve"> in </w:t>
      </w:r>
      <w:r w:rsidR="00C71E2C" w:rsidRPr="00CD3DFC">
        <w:rPr>
          <w:lang w:val="en-US"/>
        </w:rPr>
        <w:t>Table </w:t>
      </w:r>
      <w:r w:rsidR="00F2524E" w:rsidRPr="00CD3DFC">
        <w:rPr>
          <w:lang w:val="en-US"/>
        </w:rPr>
        <w:t>204-15-Ext.</w:t>
      </w:r>
      <w:r w:rsidR="003A32F4" w:rsidRPr="00CD3DFC">
        <w:rPr>
          <w:lang w:val="en-US"/>
        </w:rPr>
        <w:t>6</w:t>
      </w:r>
      <w:r w:rsidR="00640C2C" w:rsidRPr="00CD3DFC">
        <w:rPr>
          <w:lang w:val="en-US"/>
        </w:rPr>
        <w:t>.</w:t>
      </w:r>
    </w:p>
    <w:p w14:paraId="416E7114" w14:textId="77777777" w:rsidR="00C90D23" w:rsidRPr="00CD3DFC" w:rsidRDefault="00C71E2C" w:rsidP="00DC28D7">
      <w:pPr>
        <w:pStyle w:val="Tablecaption"/>
        <w:rPr>
          <w:lang w:val="en-US"/>
        </w:rPr>
      </w:pPr>
      <w:bookmarkStart w:id="87" w:name="_Ref386091701"/>
      <w:r w:rsidRPr="00CD3DFC">
        <w:rPr>
          <w:lang w:val="en-US"/>
        </w:rPr>
        <w:t>Table </w:t>
      </w:r>
      <w:r w:rsidR="004E4D31" w:rsidRPr="00CD3DFC">
        <w:rPr>
          <w:lang w:val="en-US"/>
        </w:rPr>
        <w:t>204-15-Ext.</w:t>
      </w:r>
      <w:r w:rsidR="003A32F4" w:rsidRPr="00CD3DFC">
        <w:rPr>
          <w:lang w:val="en-US"/>
        </w:rPr>
        <w:t>6</w:t>
      </w:r>
      <w:bookmarkEnd w:id="87"/>
      <w:r w:rsidR="00C90D23" w:rsidRPr="00CD3DFC">
        <w:rPr>
          <w:lang w:val="en-US"/>
        </w:rPr>
        <w:t>. Requirements class xsd-runway</w:t>
      </w:r>
    </w:p>
    <w:p w14:paraId="44F4E129" w14:textId="4BF45E39"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BodyRows="8"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1860"/>
        <w:gridCol w:w="7899"/>
      </w:tblGrid>
      <w:tr w:rsidR="00C90D23" w:rsidRPr="0011571C" w14:paraId="0EFCDA4B" w14:textId="77777777" w:rsidTr="00576CB0">
        <w:trPr>
          <w:cantSplit/>
          <w:tblHeader/>
          <w:jc w:val="center"/>
        </w:trPr>
        <w:tc>
          <w:tcPr>
            <w:tcW w:w="9759" w:type="dxa"/>
            <w:gridSpan w:val="2"/>
            <w:shd w:val="clear" w:color="auto" w:fill="F2F2F2"/>
          </w:tcPr>
          <w:p w14:paraId="016EB405" w14:textId="77777777" w:rsidR="00C90D23" w:rsidRPr="0011571C" w:rsidRDefault="006E4C6C" w:rsidP="00C90D23">
            <w:pPr>
              <w:pStyle w:val="Tableheader"/>
            </w:pPr>
            <w:r w:rsidRPr="0011571C">
              <w:t>Requirements class</w:t>
            </w:r>
          </w:p>
        </w:tc>
      </w:tr>
      <w:tr w:rsidR="00C90D23" w:rsidRPr="0011571C" w14:paraId="18418CE4" w14:textId="77777777" w:rsidTr="00576CB0">
        <w:trPr>
          <w:cantSplit/>
          <w:jc w:val="center"/>
        </w:trPr>
        <w:tc>
          <w:tcPr>
            <w:tcW w:w="9759" w:type="dxa"/>
            <w:gridSpan w:val="2"/>
          </w:tcPr>
          <w:p w14:paraId="154F24C0" w14:textId="77777777" w:rsidR="00C90D23" w:rsidRPr="0011571C" w:rsidRDefault="00CD3DFC" w:rsidP="00C90D23">
            <w:pPr>
              <w:pStyle w:val="Tablebody"/>
              <w:rPr>
                <w:rStyle w:val="Hyperlink"/>
                <w:rFonts w:eastAsia="MS Mincho" w:cs="Times New Roman"/>
              </w:rPr>
            </w:pPr>
            <w:hyperlink r:id="rId464" w:history="1">
              <w:r w:rsidR="00C90D23" w:rsidRPr="0011571C">
                <w:rPr>
                  <w:rStyle w:val="Hyperlink"/>
                </w:rPr>
                <w:t>http://icao.int/saf/1.1/req/xsd-runway</w:t>
              </w:r>
            </w:hyperlink>
          </w:p>
        </w:tc>
      </w:tr>
      <w:tr w:rsidR="00C90D23" w:rsidRPr="0011571C" w14:paraId="55C0E4D2" w14:textId="77777777" w:rsidTr="005631C1">
        <w:trPr>
          <w:cantSplit/>
          <w:jc w:val="center"/>
        </w:trPr>
        <w:tc>
          <w:tcPr>
            <w:tcW w:w="1860" w:type="dxa"/>
          </w:tcPr>
          <w:p w14:paraId="25C6CC53" w14:textId="77777777" w:rsidR="00C90D23" w:rsidRPr="0011571C" w:rsidRDefault="006A236F" w:rsidP="00C90D23">
            <w:pPr>
              <w:pStyle w:val="Tablebody"/>
            </w:pPr>
            <w:r w:rsidRPr="0011571C">
              <w:t>Target type</w:t>
            </w:r>
          </w:p>
        </w:tc>
        <w:tc>
          <w:tcPr>
            <w:tcW w:w="7899" w:type="dxa"/>
          </w:tcPr>
          <w:p w14:paraId="569964E7" w14:textId="77777777" w:rsidR="00C90D23" w:rsidRPr="0011571C" w:rsidRDefault="00C90D23" w:rsidP="00C90D23">
            <w:pPr>
              <w:pStyle w:val="Tablebody"/>
            </w:pPr>
            <w:r w:rsidRPr="0011571C">
              <w:t>Data instance</w:t>
            </w:r>
          </w:p>
        </w:tc>
      </w:tr>
      <w:tr w:rsidR="00C90D23" w:rsidRPr="0011571C" w14:paraId="031A5D46" w14:textId="77777777" w:rsidTr="005631C1">
        <w:trPr>
          <w:cantSplit/>
          <w:jc w:val="center"/>
        </w:trPr>
        <w:tc>
          <w:tcPr>
            <w:tcW w:w="1860" w:type="dxa"/>
          </w:tcPr>
          <w:p w14:paraId="641727D9" w14:textId="77777777" w:rsidR="00C90D23" w:rsidRPr="0011571C" w:rsidRDefault="00C90D23" w:rsidP="00C90D23">
            <w:pPr>
              <w:pStyle w:val="Tablebody"/>
            </w:pPr>
            <w:r w:rsidRPr="0011571C">
              <w:t>Name</w:t>
            </w:r>
          </w:p>
        </w:tc>
        <w:tc>
          <w:tcPr>
            <w:tcW w:w="7899" w:type="dxa"/>
          </w:tcPr>
          <w:p w14:paraId="6760AEAF" w14:textId="77777777" w:rsidR="00C90D23" w:rsidRPr="0011571C" w:rsidRDefault="00C90D23" w:rsidP="00C90D23">
            <w:pPr>
              <w:pStyle w:val="Tablebody"/>
            </w:pPr>
            <w:r w:rsidRPr="0011571C">
              <w:t>Runway</w:t>
            </w:r>
          </w:p>
        </w:tc>
      </w:tr>
      <w:tr w:rsidR="00C90D23" w:rsidRPr="00CD3DFC" w14:paraId="53689768" w14:textId="77777777" w:rsidTr="005631C1">
        <w:trPr>
          <w:cantSplit/>
          <w:jc w:val="center"/>
        </w:trPr>
        <w:tc>
          <w:tcPr>
            <w:tcW w:w="1860" w:type="dxa"/>
          </w:tcPr>
          <w:p w14:paraId="2578F6E9" w14:textId="77777777" w:rsidR="00C90D23" w:rsidRPr="0011571C" w:rsidRDefault="00C90D23" w:rsidP="00C90D23">
            <w:pPr>
              <w:pStyle w:val="Tablebody"/>
            </w:pPr>
            <w:r w:rsidRPr="0011571C">
              <w:t>Dependency</w:t>
            </w:r>
          </w:p>
        </w:tc>
        <w:tc>
          <w:tcPr>
            <w:tcW w:w="7899" w:type="dxa"/>
          </w:tcPr>
          <w:p w14:paraId="2CA51021" w14:textId="77777777" w:rsidR="00C90D23" w:rsidRPr="00CD3DFC" w:rsidRDefault="00CD3DFC" w:rsidP="00F9712B">
            <w:pPr>
              <w:pStyle w:val="Tablebody"/>
              <w:rPr>
                <w:lang w:val="en-US"/>
              </w:rPr>
            </w:pPr>
            <w:hyperlink r:id="rId465" w:history="1">
              <w:r w:rsidR="00C90D23" w:rsidRPr="00CD3DFC">
                <w:rPr>
                  <w:rStyle w:val="Hyperlink"/>
                  <w:lang w:val="en-US"/>
                </w:rPr>
                <w:t>http://icao.int/saf/1.1/req/xsd-unique-identification</w:t>
              </w:r>
            </w:hyperlink>
            <w:r w:rsidR="00C90D23" w:rsidRPr="00CD3DFC">
              <w:rPr>
                <w:lang w:val="en-US"/>
              </w:rPr>
              <w:t>, 204</w:t>
            </w:r>
            <w:r w:rsidR="00E905EC" w:rsidRPr="00CD3DFC">
              <w:rPr>
                <w:lang w:val="en-US"/>
              </w:rPr>
              <w:t>-15-Ext.</w:t>
            </w:r>
            <w:r w:rsidR="00C90D23" w:rsidRPr="00CD3DFC">
              <w:rPr>
                <w:lang w:val="en-US"/>
              </w:rPr>
              <w:t xml:space="preserve">3 </w:t>
            </w:r>
          </w:p>
        </w:tc>
      </w:tr>
      <w:tr w:rsidR="00C90D23" w:rsidRPr="00CD3DFC" w14:paraId="4E1B6AED" w14:textId="77777777" w:rsidTr="005631C1">
        <w:trPr>
          <w:cantSplit/>
          <w:jc w:val="center"/>
        </w:trPr>
        <w:tc>
          <w:tcPr>
            <w:tcW w:w="1860" w:type="dxa"/>
          </w:tcPr>
          <w:p w14:paraId="6E854D51" w14:textId="77777777" w:rsidR="00C90D23" w:rsidRPr="0011571C" w:rsidRDefault="00C90D23" w:rsidP="00C90D23">
            <w:pPr>
              <w:pStyle w:val="Tablebody"/>
            </w:pPr>
            <w:r w:rsidRPr="0011571C">
              <w:t>Dependency</w:t>
            </w:r>
          </w:p>
        </w:tc>
        <w:tc>
          <w:tcPr>
            <w:tcW w:w="7899" w:type="dxa"/>
          </w:tcPr>
          <w:p w14:paraId="0AF402C8" w14:textId="77777777" w:rsidR="00C90D23" w:rsidRPr="00CD3DFC" w:rsidRDefault="00CD3DFC" w:rsidP="00F9712B">
            <w:pPr>
              <w:pStyle w:val="Tablebody"/>
              <w:rPr>
                <w:lang w:val="en-US"/>
              </w:rPr>
            </w:pPr>
            <w:hyperlink r:id="rId466" w:history="1">
              <w:r w:rsidR="00C90D23" w:rsidRPr="00CD3DFC">
                <w:rPr>
                  <w:rStyle w:val="Hyperlink"/>
                  <w:lang w:val="en-US"/>
                </w:rPr>
                <w:t>http://icao.int/saf/1.1/req/xsd-aerodrome</w:t>
              </w:r>
            </w:hyperlink>
            <w:r w:rsidR="00C90D23" w:rsidRPr="00CD3DFC">
              <w:rPr>
                <w:lang w:val="en-US"/>
              </w:rPr>
              <w:t>, 204</w:t>
            </w:r>
            <w:r w:rsidR="00E905EC" w:rsidRPr="00CD3DFC">
              <w:rPr>
                <w:lang w:val="en-US"/>
              </w:rPr>
              <w:t>-15-Ext.</w:t>
            </w:r>
            <w:r w:rsidR="00C90D23" w:rsidRPr="00CD3DFC">
              <w:rPr>
                <w:lang w:val="en-US"/>
              </w:rPr>
              <w:t xml:space="preserve">4 </w:t>
            </w:r>
          </w:p>
        </w:tc>
      </w:tr>
      <w:tr w:rsidR="00C90D23" w:rsidRPr="00CD3DFC" w14:paraId="18403613" w14:textId="77777777" w:rsidTr="005631C1">
        <w:trPr>
          <w:cantSplit/>
          <w:jc w:val="center"/>
        </w:trPr>
        <w:tc>
          <w:tcPr>
            <w:tcW w:w="1860" w:type="dxa"/>
            <w:shd w:val="clear" w:color="auto" w:fill="F2F2F2"/>
          </w:tcPr>
          <w:p w14:paraId="0CE1EFC0" w14:textId="77777777" w:rsidR="00C90D23" w:rsidRPr="0011571C" w:rsidRDefault="00C90D23" w:rsidP="005631C1">
            <w:pPr>
              <w:pStyle w:val="Tablebodyshaded"/>
            </w:pPr>
            <w:r w:rsidRPr="0011571C">
              <w:t>Requirement</w:t>
            </w:r>
          </w:p>
        </w:tc>
        <w:tc>
          <w:tcPr>
            <w:tcW w:w="7899" w:type="dxa"/>
          </w:tcPr>
          <w:p w14:paraId="52B75092" w14:textId="77777777" w:rsidR="00C90D23" w:rsidRPr="0011571C" w:rsidRDefault="00CD3DFC" w:rsidP="00C90D23">
            <w:pPr>
              <w:pStyle w:val="Tablebody"/>
              <w:rPr>
                <w:rStyle w:val="Hyperlink"/>
              </w:rPr>
            </w:pPr>
            <w:hyperlink r:id="rId467" w:history="1">
              <w:r w:rsidR="00C90D23" w:rsidRPr="0011571C">
                <w:rPr>
                  <w:rStyle w:val="Hyperlink"/>
                </w:rPr>
                <w:t>http://icao.int/saf/1.1/req/xsd-runway/valid</w:t>
              </w:r>
            </w:hyperlink>
          </w:p>
          <w:p w14:paraId="5D9AD73D" w14:textId="77777777" w:rsidR="00C90D23" w:rsidRPr="00CD3DFC" w:rsidRDefault="00C90D23" w:rsidP="00C90D23">
            <w:pPr>
              <w:pStyle w:val="Tablebody"/>
              <w:rPr>
                <w:lang w:val="en-US"/>
              </w:rPr>
            </w:pPr>
            <w:r w:rsidRPr="00CD3DFC">
              <w:rPr>
                <w:lang w:val="en-US"/>
              </w:rPr>
              <w:t>The content model of this element shall have a value that matches the content model of saf:Runway.</w:t>
            </w:r>
          </w:p>
        </w:tc>
      </w:tr>
      <w:tr w:rsidR="00C90D23" w:rsidRPr="00CD3DFC" w14:paraId="628102D0" w14:textId="77777777" w:rsidTr="005631C1">
        <w:trPr>
          <w:cantSplit/>
          <w:jc w:val="center"/>
        </w:trPr>
        <w:tc>
          <w:tcPr>
            <w:tcW w:w="1860" w:type="dxa"/>
            <w:shd w:val="clear" w:color="auto" w:fill="F2F2F2"/>
          </w:tcPr>
          <w:p w14:paraId="7267347E" w14:textId="77777777" w:rsidR="00C90D23" w:rsidRPr="0011571C" w:rsidRDefault="00C90D23" w:rsidP="005631C1">
            <w:pPr>
              <w:pStyle w:val="Tablebodyshaded"/>
            </w:pPr>
            <w:r w:rsidRPr="0011571C">
              <w:t>Recommendation</w:t>
            </w:r>
          </w:p>
        </w:tc>
        <w:tc>
          <w:tcPr>
            <w:tcW w:w="7899" w:type="dxa"/>
          </w:tcPr>
          <w:p w14:paraId="7C55AB73" w14:textId="77777777" w:rsidR="00C90D23" w:rsidRPr="0011571C" w:rsidRDefault="00CD3DFC" w:rsidP="00C90D23">
            <w:pPr>
              <w:pStyle w:val="Tablebody"/>
              <w:rPr>
                <w:rStyle w:val="Hyperlink"/>
              </w:rPr>
            </w:pPr>
            <w:hyperlink r:id="rId468" w:history="1">
              <w:r w:rsidR="00C90D23" w:rsidRPr="0011571C">
                <w:rPr>
                  <w:rStyle w:val="Hyperlink"/>
                </w:rPr>
                <w:t>http://icao.int/saf/1.1/req/xsd-runway/associated-aerodrome</w:t>
              </w:r>
            </w:hyperlink>
          </w:p>
          <w:p w14:paraId="7D9F4758" w14:textId="77777777" w:rsidR="00C90D23" w:rsidRPr="00CD3DFC" w:rsidRDefault="00C90D23" w:rsidP="001C7723">
            <w:pPr>
              <w:pStyle w:val="Tablebody"/>
              <w:rPr>
                <w:lang w:val="en-US"/>
              </w:rPr>
            </w:pPr>
            <w:r w:rsidRPr="00CD3DFC">
              <w:rPr>
                <w:lang w:val="en-US"/>
              </w:rPr>
              <w:t xml:space="preserve">The XML element //saf:Runway/saf:associatedAirportHeliport should be used to indicate the aerodrome </w:t>
            </w:r>
            <w:r w:rsidR="001C7723" w:rsidRPr="00CD3DFC">
              <w:rPr>
                <w:lang w:val="en-US"/>
              </w:rPr>
              <w:t xml:space="preserve">at which </w:t>
            </w:r>
            <w:r w:rsidRPr="00CD3DFC">
              <w:rPr>
                <w:lang w:val="en-US"/>
              </w:rPr>
              <w:t>the runway is situated</w:t>
            </w:r>
            <w:r w:rsidR="001C7723" w:rsidRPr="00CD3DFC">
              <w:rPr>
                <w:lang w:val="en-US"/>
              </w:rPr>
              <w:t>,</w:t>
            </w:r>
            <w:r w:rsidRPr="00CD3DFC">
              <w:rPr>
                <w:lang w:val="en-US"/>
              </w:rPr>
              <w:t xml:space="preserve"> using a value that matches the content model of saf:Aerodrome.</w:t>
            </w:r>
          </w:p>
        </w:tc>
      </w:tr>
      <w:tr w:rsidR="00C90D23" w:rsidRPr="00CD3DFC" w14:paraId="33923176" w14:textId="77777777" w:rsidTr="005631C1">
        <w:trPr>
          <w:cantSplit/>
          <w:jc w:val="center"/>
        </w:trPr>
        <w:tc>
          <w:tcPr>
            <w:tcW w:w="1860" w:type="dxa"/>
            <w:shd w:val="clear" w:color="auto" w:fill="F2F2F2"/>
          </w:tcPr>
          <w:p w14:paraId="0A55CB8B" w14:textId="77777777" w:rsidR="00C90D23" w:rsidRPr="0011571C" w:rsidRDefault="00C90D23" w:rsidP="005631C1">
            <w:pPr>
              <w:pStyle w:val="Tablebodyshaded"/>
            </w:pPr>
            <w:r w:rsidRPr="0011571C">
              <w:t>Recommendation</w:t>
            </w:r>
          </w:p>
        </w:tc>
        <w:tc>
          <w:tcPr>
            <w:tcW w:w="7899" w:type="dxa"/>
          </w:tcPr>
          <w:p w14:paraId="186E4F24" w14:textId="77777777" w:rsidR="00C90D23" w:rsidRPr="0011571C" w:rsidRDefault="00CD3DFC" w:rsidP="00C90D23">
            <w:pPr>
              <w:pStyle w:val="Tablebody"/>
              <w:rPr>
                <w:rStyle w:val="Hyperlink"/>
              </w:rPr>
            </w:pPr>
            <w:hyperlink r:id="rId469" w:history="1">
              <w:r w:rsidR="00C90D23" w:rsidRPr="0011571C">
                <w:rPr>
                  <w:rStyle w:val="Hyperlink"/>
                </w:rPr>
                <w:t>http://icao.int/saf/1.1/req/xsd-runway/designator</w:t>
              </w:r>
            </w:hyperlink>
          </w:p>
          <w:p w14:paraId="5ADEE208" w14:textId="77777777" w:rsidR="00C90D23" w:rsidRPr="00CD3DFC" w:rsidRDefault="00C90D23" w:rsidP="00C90D23">
            <w:pPr>
              <w:pStyle w:val="Tablebody"/>
              <w:rPr>
                <w:lang w:val="en-US"/>
              </w:rPr>
            </w:pPr>
            <w:r w:rsidRPr="00CD3DFC">
              <w:rPr>
                <w:lang w:val="en-US"/>
              </w:rPr>
              <w:t xml:space="preserve">Where an aerodrome has more than one runway, the XML element //saf:Runway/saf:designator should be used to specify the unique identifier for the runway within the aerodrome. </w:t>
            </w:r>
          </w:p>
        </w:tc>
      </w:tr>
    </w:tbl>
    <w:p w14:paraId="0A804C92" w14:textId="77777777" w:rsidR="00C90D23" w:rsidRPr="00CD3DFC" w:rsidRDefault="00C90D23" w:rsidP="006E4706">
      <w:pPr>
        <w:pStyle w:val="CodesheadingExt"/>
        <w:rPr>
          <w:lang w:val="en-US"/>
        </w:rPr>
      </w:pPr>
      <w:bookmarkStart w:id="88" w:name="_Toc392055732"/>
      <w:r w:rsidRPr="00CD3DFC">
        <w:rPr>
          <w:lang w:val="en-US"/>
        </w:rPr>
        <w:t>204</w:t>
      </w:r>
      <w:r w:rsidR="004E4D31" w:rsidRPr="00CD3DFC">
        <w:rPr>
          <w:lang w:val="en-US"/>
        </w:rPr>
        <w:t>-15-Ext.</w:t>
      </w:r>
      <w:r w:rsidRPr="00CD3DFC">
        <w:rPr>
          <w:lang w:val="en-US"/>
        </w:rPr>
        <w:t>6</w:t>
      </w:r>
      <w:r w:rsidR="00AC2FFC" w:rsidRPr="00CD3DFC">
        <w:rPr>
          <w:lang w:val="en-US"/>
        </w:rPr>
        <w:tab/>
        <w:t>Requirements class</w:t>
      </w:r>
      <w:r w:rsidRPr="00CD3DFC">
        <w:rPr>
          <w:lang w:val="en-US"/>
        </w:rPr>
        <w:t>: Runway direction</w:t>
      </w:r>
      <w:bookmarkEnd w:id="88"/>
    </w:p>
    <w:p w14:paraId="77062233" w14:textId="77777777" w:rsidR="00C90D23" w:rsidRPr="00CD3DFC" w:rsidRDefault="00C90D23" w:rsidP="006E4706">
      <w:pPr>
        <w:pStyle w:val="CodesbodytextExt"/>
        <w:rPr>
          <w:lang w:val="en-US"/>
        </w:rPr>
      </w:pPr>
      <w:r w:rsidRPr="00CD3DFC">
        <w:rPr>
          <w:lang w:val="en-US"/>
        </w:rPr>
        <w:t>204</w:t>
      </w:r>
      <w:r w:rsidR="004E4D31" w:rsidRPr="00CD3DFC">
        <w:rPr>
          <w:lang w:val="en-US"/>
        </w:rPr>
        <w:t>-15-Ext.</w:t>
      </w:r>
      <w:r w:rsidRPr="00CD3DFC">
        <w:rPr>
          <w:lang w:val="en-US"/>
        </w:rPr>
        <w:t>6.1</w:t>
      </w:r>
      <w:r w:rsidRPr="00CD3DFC">
        <w:rPr>
          <w:lang w:val="en-US"/>
        </w:rPr>
        <w:tab/>
        <w:t>This requirements class is used to describe the representation of one of the two landing and take-off directions of a runway.</w:t>
      </w:r>
    </w:p>
    <w:p w14:paraId="415B0254" w14:textId="77777777" w:rsidR="00C90D23" w:rsidRPr="0011571C" w:rsidRDefault="00C90D23" w:rsidP="00DC28D7">
      <w:pPr>
        <w:pStyle w:val="Note"/>
      </w:pPr>
      <w:r w:rsidRPr="0011571C">
        <w:t>Note:</w:t>
      </w:r>
      <w:r w:rsidRPr="0011571C">
        <w:tab/>
        <w:t>Representations providing more detailed information may be used if required.</w:t>
      </w:r>
    </w:p>
    <w:p w14:paraId="5B751779" w14:textId="77777777" w:rsidR="00BF3849" w:rsidRPr="00CD3DFC" w:rsidRDefault="00C90D23" w:rsidP="006E4706">
      <w:pPr>
        <w:pStyle w:val="CodesbodytextExt"/>
        <w:rPr>
          <w:lang w:val="en-US"/>
        </w:rPr>
      </w:pPr>
      <w:r w:rsidRPr="00CD3DFC">
        <w:rPr>
          <w:lang w:val="en-US"/>
        </w:rPr>
        <w:t>204</w:t>
      </w:r>
      <w:r w:rsidR="004E4D31" w:rsidRPr="00CD3DFC">
        <w:rPr>
          <w:lang w:val="en-US"/>
        </w:rPr>
        <w:t>-15-Ext.</w:t>
      </w:r>
      <w:r w:rsidRPr="00CD3DFC">
        <w:rPr>
          <w:lang w:val="en-US"/>
        </w:rPr>
        <w:t>6.2</w:t>
      </w:r>
      <w:r w:rsidRPr="00CD3DFC">
        <w:rPr>
          <w:lang w:val="en-US"/>
        </w:rPr>
        <w:tab/>
        <w:t xml:space="preserve">XML elements describing </w:t>
      </w:r>
      <w:r w:rsidR="00B437DB" w:rsidRPr="00CD3DFC">
        <w:rPr>
          <w:lang w:val="en-US"/>
        </w:rPr>
        <w:t xml:space="preserve">runway direction </w:t>
      </w:r>
      <w:r w:rsidRPr="00CD3DFC">
        <w:rPr>
          <w:lang w:val="en-US"/>
        </w:rPr>
        <w:t xml:space="preserve">shall conform to all </w:t>
      </w:r>
      <w:r w:rsidR="00AC23BC" w:rsidRPr="00CD3DFC">
        <w:rPr>
          <w:lang w:val="en-US"/>
        </w:rPr>
        <w:t>r</w:t>
      </w:r>
      <w:r w:rsidRPr="00CD3DFC">
        <w:rPr>
          <w:lang w:val="en-US"/>
        </w:rPr>
        <w:t>equirements specified</w:t>
      </w:r>
      <w:r w:rsidR="00640C2C" w:rsidRPr="00CD3DFC">
        <w:rPr>
          <w:lang w:val="en-US"/>
        </w:rPr>
        <w:t xml:space="preserve"> in </w:t>
      </w:r>
      <w:r w:rsidR="00C71E2C" w:rsidRPr="00CD3DFC">
        <w:rPr>
          <w:lang w:val="en-US"/>
        </w:rPr>
        <w:t>Table </w:t>
      </w:r>
      <w:r w:rsidR="00F2524E" w:rsidRPr="00CD3DFC">
        <w:rPr>
          <w:lang w:val="en-US"/>
        </w:rPr>
        <w:t>204-15-Ext.</w:t>
      </w:r>
      <w:r w:rsidR="003A32F4" w:rsidRPr="00CD3DFC">
        <w:rPr>
          <w:lang w:val="en-US"/>
        </w:rPr>
        <w:t>7</w:t>
      </w:r>
      <w:r w:rsidR="00640C2C" w:rsidRPr="00CD3DFC">
        <w:rPr>
          <w:lang w:val="en-US"/>
        </w:rPr>
        <w:t>.</w:t>
      </w:r>
    </w:p>
    <w:p w14:paraId="36125752" w14:textId="77777777" w:rsidR="00C90D23" w:rsidRPr="00CD3DFC" w:rsidRDefault="00C90D23" w:rsidP="006E4706">
      <w:pPr>
        <w:pStyle w:val="CodesbodytextExt"/>
        <w:rPr>
          <w:lang w:val="en-US"/>
        </w:rPr>
      </w:pPr>
      <w:r w:rsidRPr="00CD3DFC">
        <w:rPr>
          <w:lang w:val="en-US"/>
        </w:rPr>
        <w:t>204</w:t>
      </w:r>
      <w:r w:rsidR="004E4D31" w:rsidRPr="00CD3DFC">
        <w:rPr>
          <w:lang w:val="en-US"/>
        </w:rPr>
        <w:t>-15-Ext.</w:t>
      </w:r>
      <w:r w:rsidRPr="00CD3DFC">
        <w:rPr>
          <w:lang w:val="en-US"/>
        </w:rPr>
        <w:t>6.3</w:t>
      </w:r>
      <w:r w:rsidRPr="00CD3DFC">
        <w:rPr>
          <w:lang w:val="en-US"/>
        </w:rPr>
        <w:tab/>
        <w:t xml:space="preserve">XML elements describing </w:t>
      </w:r>
      <w:r w:rsidR="00B437DB" w:rsidRPr="00CD3DFC">
        <w:rPr>
          <w:lang w:val="en-US"/>
        </w:rPr>
        <w:t xml:space="preserve">runway direction </w:t>
      </w:r>
      <w:r w:rsidRPr="00CD3DFC">
        <w:rPr>
          <w:lang w:val="en-US"/>
        </w:rPr>
        <w:t xml:space="preserve">shall conform to all </w:t>
      </w:r>
      <w:r w:rsidR="00AC23BC" w:rsidRPr="00CD3DFC">
        <w:rPr>
          <w:lang w:val="en-US"/>
        </w:rPr>
        <w:t>r</w:t>
      </w:r>
      <w:r w:rsidRPr="00CD3DFC">
        <w:rPr>
          <w:lang w:val="en-US"/>
        </w:rPr>
        <w:t>equirements of all relevant dependencies specified in</w:t>
      </w:r>
      <w:r w:rsidR="00233738" w:rsidRPr="00CD3DFC">
        <w:rPr>
          <w:lang w:val="en-US"/>
        </w:rPr>
        <w:t xml:space="preserve"> </w:t>
      </w:r>
      <w:r w:rsidR="00C71E2C" w:rsidRPr="00CD3DFC">
        <w:rPr>
          <w:lang w:val="en-US"/>
        </w:rPr>
        <w:t>Table </w:t>
      </w:r>
      <w:r w:rsidR="00F2524E" w:rsidRPr="00CD3DFC">
        <w:rPr>
          <w:lang w:val="en-US"/>
        </w:rPr>
        <w:t>204-15-Ext.</w:t>
      </w:r>
      <w:r w:rsidR="003A32F4" w:rsidRPr="00CD3DFC">
        <w:rPr>
          <w:lang w:val="en-US"/>
        </w:rPr>
        <w:t>7</w:t>
      </w:r>
      <w:r w:rsidR="00233738" w:rsidRPr="00CD3DFC">
        <w:rPr>
          <w:lang w:val="en-US"/>
        </w:rPr>
        <w:t>.</w:t>
      </w:r>
    </w:p>
    <w:p w14:paraId="78ACC0DF" w14:textId="77777777" w:rsidR="00C90D23" w:rsidRPr="00CD3DFC" w:rsidRDefault="00C71E2C" w:rsidP="00DC28D7">
      <w:pPr>
        <w:pStyle w:val="Tablecaption"/>
        <w:rPr>
          <w:lang w:val="en-US"/>
        </w:rPr>
      </w:pPr>
      <w:bookmarkStart w:id="89" w:name="_Ref386091954"/>
      <w:r w:rsidRPr="00CD3DFC">
        <w:rPr>
          <w:lang w:val="en-US"/>
        </w:rPr>
        <w:t>Table </w:t>
      </w:r>
      <w:r w:rsidR="004E4D31" w:rsidRPr="00CD3DFC">
        <w:rPr>
          <w:lang w:val="en-US"/>
        </w:rPr>
        <w:t>204-15-Ext.</w:t>
      </w:r>
      <w:r w:rsidR="003A32F4" w:rsidRPr="00CD3DFC">
        <w:rPr>
          <w:lang w:val="en-US"/>
        </w:rPr>
        <w:t>7</w:t>
      </w:r>
      <w:bookmarkEnd w:id="89"/>
      <w:r w:rsidR="00C90D23" w:rsidRPr="00CD3DFC">
        <w:rPr>
          <w:lang w:val="en-US"/>
        </w:rPr>
        <w:t>. Requirements class xsd-runway-direction</w:t>
      </w:r>
    </w:p>
    <w:p w14:paraId="16703449" w14:textId="5C0DBC78"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BodyRows="12"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1860"/>
        <w:gridCol w:w="7899"/>
      </w:tblGrid>
      <w:tr w:rsidR="00C90D23" w:rsidRPr="0011571C" w14:paraId="341F22D4" w14:textId="77777777" w:rsidTr="00576CB0">
        <w:trPr>
          <w:cantSplit/>
          <w:tblHeader/>
          <w:jc w:val="center"/>
        </w:trPr>
        <w:tc>
          <w:tcPr>
            <w:tcW w:w="9759" w:type="dxa"/>
            <w:gridSpan w:val="2"/>
            <w:shd w:val="clear" w:color="auto" w:fill="F2F2F2"/>
          </w:tcPr>
          <w:p w14:paraId="69927F00" w14:textId="77777777" w:rsidR="00C90D23" w:rsidRPr="0011571C" w:rsidRDefault="006E4C6C" w:rsidP="00C90D23">
            <w:pPr>
              <w:pStyle w:val="Tableheader"/>
            </w:pPr>
            <w:r w:rsidRPr="0011571C">
              <w:t>Requirements class</w:t>
            </w:r>
          </w:p>
        </w:tc>
      </w:tr>
      <w:tr w:rsidR="00C90D23" w:rsidRPr="0011571C" w14:paraId="5FB0833F" w14:textId="77777777" w:rsidTr="00576CB0">
        <w:trPr>
          <w:cantSplit/>
          <w:jc w:val="center"/>
        </w:trPr>
        <w:tc>
          <w:tcPr>
            <w:tcW w:w="9759" w:type="dxa"/>
            <w:gridSpan w:val="2"/>
          </w:tcPr>
          <w:p w14:paraId="2987F436" w14:textId="77777777" w:rsidR="00C90D23" w:rsidRPr="0011571C" w:rsidRDefault="00CD3DFC" w:rsidP="00C90D23">
            <w:pPr>
              <w:pStyle w:val="Tablebody"/>
              <w:rPr>
                <w:rStyle w:val="Hyperlink"/>
                <w:rFonts w:eastAsia="MS Mincho" w:cs="Times New Roman"/>
              </w:rPr>
            </w:pPr>
            <w:hyperlink r:id="rId470" w:history="1">
              <w:r w:rsidR="00C90D23" w:rsidRPr="0011571C">
                <w:rPr>
                  <w:rStyle w:val="Hyperlink"/>
                </w:rPr>
                <w:t>http://icao.int/saf/1.1/req/xsd-runway-direction</w:t>
              </w:r>
            </w:hyperlink>
          </w:p>
        </w:tc>
      </w:tr>
      <w:tr w:rsidR="00C90D23" w:rsidRPr="0011571C" w14:paraId="33626D9D" w14:textId="77777777" w:rsidTr="005631C1">
        <w:trPr>
          <w:cantSplit/>
          <w:jc w:val="center"/>
        </w:trPr>
        <w:tc>
          <w:tcPr>
            <w:tcW w:w="1860" w:type="dxa"/>
          </w:tcPr>
          <w:p w14:paraId="11A7FA9B" w14:textId="77777777" w:rsidR="00C90D23" w:rsidRPr="0011571C" w:rsidRDefault="006A236F" w:rsidP="00C90D23">
            <w:pPr>
              <w:pStyle w:val="Tablebody"/>
            </w:pPr>
            <w:r w:rsidRPr="0011571C">
              <w:t>Target type</w:t>
            </w:r>
          </w:p>
        </w:tc>
        <w:tc>
          <w:tcPr>
            <w:tcW w:w="7899" w:type="dxa"/>
          </w:tcPr>
          <w:p w14:paraId="7445C34E" w14:textId="77777777" w:rsidR="00C90D23" w:rsidRPr="0011571C" w:rsidRDefault="00C90D23" w:rsidP="00C90D23">
            <w:pPr>
              <w:pStyle w:val="Tablebody"/>
            </w:pPr>
            <w:r w:rsidRPr="0011571C">
              <w:t>Data instance</w:t>
            </w:r>
          </w:p>
        </w:tc>
      </w:tr>
      <w:tr w:rsidR="00C90D23" w:rsidRPr="0011571C" w14:paraId="78DDB507" w14:textId="77777777" w:rsidTr="005631C1">
        <w:trPr>
          <w:cantSplit/>
          <w:jc w:val="center"/>
        </w:trPr>
        <w:tc>
          <w:tcPr>
            <w:tcW w:w="1860" w:type="dxa"/>
          </w:tcPr>
          <w:p w14:paraId="6213F7A0" w14:textId="77777777" w:rsidR="00C90D23" w:rsidRPr="0011571C" w:rsidRDefault="00C90D23" w:rsidP="00C90D23">
            <w:pPr>
              <w:pStyle w:val="Tablebody"/>
            </w:pPr>
            <w:r w:rsidRPr="0011571C">
              <w:t>Name</w:t>
            </w:r>
          </w:p>
        </w:tc>
        <w:tc>
          <w:tcPr>
            <w:tcW w:w="7899" w:type="dxa"/>
          </w:tcPr>
          <w:p w14:paraId="330F9BED" w14:textId="77777777" w:rsidR="00C90D23" w:rsidRPr="0011571C" w:rsidRDefault="00C90D23" w:rsidP="00C90D23">
            <w:pPr>
              <w:pStyle w:val="Tablebody"/>
            </w:pPr>
            <w:r w:rsidRPr="0011571C">
              <w:t>Runway direction</w:t>
            </w:r>
          </w:p>
        </w:tc>
      </w:tr>
      <w:tr w:rsidR="00C90D23" w:rsidRPr="00CD3DFC" w14:paraId="0FA4B202" w14:textId="77777777" w:rsidTr="005631C1">
        <w:trPr>
          <w:cantSplit/>
          <w:jc w:val="center"/>
        </w:trPr>
        <w:tc>
          <w:tcPr>
            <w:tcW w:w="1860" w:type="dxa"/>
          </w:tcPr>
          <w:p w14:paraId="6C76B6E4" w14:textId="77777777" w:rsidR="00C90D23" w:rsidRPr="0011571C" w:rsidRDefault="00C90D23" w:rsidP="00C90D23">
            <w:pPr>
              <w:pStyle w:val="Tablebody"/>
            </w:pPr>
            <w:r w:rsidRPr="0011571C">
              <w:t>Dependency</w:t>
            </w:r>
          </w:p>
        </w:tc>
        <w:tc>
          <w:tcPr>
            <w:tcW w:w="7899" w:type="dxa"/>
          </w:tcPr>
          <w:p w14:paraId="215331A8" w14:textId="77777777" w:rsidR="00C90D23" w:rsidRPr="00CD3DFC" w:rsidRDefault="00CD3DFC" w:rsidP="00F9712B">
            <w:pPr>
              <w:pStyle w:val="Tablebody"/>
              <w:rPr>
                <w:lang w:val="en-US"/>
              </w:rPr>
            </w:pPr>
            <w:hyperlink r:id="rId471" w:history="1">
              <w:r w:rsidR="00C90D23" w:rsidRPr="00CD3DFC">
                <w:rPr>
                  <w:rStyle w:val="Hyperlink"/>
                  <w:lang w:val="en-US"/>
                </w:rPr>
                <w:t>http://icao.int/saf/1.1/req/xsd-unique-identification</w:t>
              </w:r>
            </w:hyperlink>
            <w:r w:rsidR="00C90D23" w:rsidRPr="00CD3DFC">
              <w:rPr>
                <w:lang w:val="en-US"/>
              </w:rPr>
              <w:t>, 204</w:t>
            </w:r>
            <w:r w:rsidR="003C3B5D" w:rsidRPr="00CD3DFC">
              <w:rPr>
                <w:lang w:val="en-US"/>
              </w:rPr>
              <w:t>-15-Ext.</w:t>
            </w:r>
            <w:r w:rsidR="00C90D23" w:rsidRPr="00CD3DFC">
              <w:rPr>
                <w:lang w:val="en-US"/>
              </w:rPr>
              <w:t xml:space="preserve">3 </w:t>
            </w:r>
          </w:p>
        </w:tc>
      </w:tr>
      <w:tr w:rsidR="00C90D23" w:rsidRPr="00CD3DFC" w14:paraId="2BFAFB4F" w14:textId="77777777" w:rsidTr="005631C1">
        <w:trPr>
          <w:cantSplit/>
          <w:jc w:val="center"/>
        </w:trPr>
        <w:tc>
          <w:tcPr>
            <w:tcW w:w="1860" w:type="dxa"/>
          </w:tcPr>
          <w:p w14:paraId="3C4D9E24" w14:textId="77777777" w:rsidR="00C90D23" w:rsidRPr="0011571C" w:rsidRDefault="00C90D23" w:rsidP="00C90D23">
            <w:pPr>
              <w:pStyle w:val="Tablebody"/>
            </w:pPr>
            <w:r w:rsidRPr="0011571C">
              <w:t>Dependency</w:t>
            </w:r>
          </w:p>
        </w:tc>
        <w:tc>
          <w:tcPr>
            <w:tcW w:w="7899" w:type="dxa"/>
          </w:tcPr>
          <w:p w14:paraId="08B89363" w14:textId="77777777" w:rsidR="00C90D23" w:rsidRPr="00CD3DFC" w:rsidRDefault="00CD3DFC" w:rsidP="00F9712B">
            <w:pPr>
              <w:pStyle w:val="Tablebody"/>
              <w:rPr>
                <w:lang w:val="en-US"/>
              </w:rPr>
            </w:pPr>
            <w:hyperlink r:id="rId472" w:history="1">
              <w:r w:rsidR="00C90D23" w:rsidRPr="00CD3DFC">
                <w:rPr>
                  <w:rStyle w:val="Hyperlink"/>
                  <w:lang w:val="en-US"/>
                </w:rPr>
                <w:t>http://icao.int/saf/1.1/req/xsd-runway</w:t>
              </w:r>
            </w:hyperlink>
            <w:r w:rsidR="00C90D23" w:rsidRPr="00CD3DFC">
              <w:rPr>
                <w:lang w:val="en-US"/>
              </w:rPr>
              <w:t>, 204</w:t>
            </w:r>
            <w:r w:rsidR="003C3B5D" w:rsidRPr="00CD3DFC">
              <w:rPr>
                <w:lang w:val="en-US"/>
              </w:rPr>
              <w:t>-15-Ext.</w:t>
            </w:r>
            <w:r w:rsidR="00C90D23" w:rsidRPr="00CD3DFC">
              <w:rPr>
                <w:lang w:val="en-US"/>
              </w:rPr>
              <w:t xml:space="preserve">5 </w:t>
            </w:r>
          </w:p>
        </w:tc>
      </w:tr>
      <w:tr w:rsidR="00C90D23" w:rsidRPr="00CD3DFC" w14:paraId="1EAA0E75" w14:textId="77777777" w:rsidTr="005631C1">
        <w:trPr>
          <w:cantSplit/>
          <w:jc w:val="center"/>
        </w:trPr>
        <w:tc>
          <w:tcPr>
            <w:tcW w:w="1860" w:type="dxa"/>
            <w:shd w:val="clear" w:color="auto" w:fill="F2F2F2"/>
          </w:tcPr>
          <w:p w14:paraId="5687BDF8" w14:textId="77777777" w:rsidR="00C90D23" w:rsidRPr="0011571C" w:rsidRDefault="00C90D23" w:rsidP="005631C1">
            <w:pPr>
              <w:pStyle w:val="Tablebodyshaded"/>
            </w:pPr>
            <w:r w:rsidRPr="0011571C">
              <w:t>Requirement</w:t>
            </w:r>
          </w:p>
        </w:tc>
        <w:tc>
          <w:tcPr>
            <w:tcW w:w="7899" w:type="dxa"/>
          </w:tcPr>
          <w:p w14:paraId="308FBCBE" w14:textId="77777777" w:rsidR="00C90D23" w:rsidRPr="0011571C" w:rsidRDefault="00CD3DFC" w:rsidP="00C90D23">
            <w:pPr>
              <w:pStyle w:val="Tablebody"/>
              <w:rPr>
                <w:rStyle w:val="Hyperlink"/>
              </w:rPr>
            </w:pPr>
            <w:hyperlink r:id="rId473" w:history="1">
              <w:r w:rsidR="00C90D23" w:rsidRPr="0011571C">
                <w:rPr>
                  <w:rStyle w:val="Hyperlink"/>
                </w:rPr>
                <w:t>http://icao.int/saf/1.1/req/xsd-runway-direction/valid</w:t>
              </w:r>
            </w:hyperlink>
          </w:p>
          <w:p w14:paraId="1548A336" w14:textId="77777777" w:rsidR="00C90D23" w:rsidRPr="00CD3DFC" w:rsidRDefault="00C90D23" w:rsidP="00C90D23">
            <w:pPr>
              <w:pStyle w:val="Tablebody"/>
              <w:rPr>
                <w:lang w:val="en-US"/>
              </w:rPr>
            </w:pPr>
            <w:r w:rsidRPr="00CD3DFC">
              <w:rPr>
                <w:lang w:val="en-US"/>
              </w:rPr>
              <w:t>The content model of this element shall have a value that matches the content model of saf:RunwayDirection.</w:t>
            </w:r>
          </w:p>
        </w:tc>
      </w:tr>
      <w:tr w:rsidR="00C90D23" w:rsidRPr="00CD3DFC" w14:paraId="64A83BEA" w14:textId="77777777" w:rsidTr="005631C1">
        <w:trPr>
          <w:cantSplit/>
          <w:jc w:val="center"/>
        </w:trPr>
        <w:tc>
          <w:tcPr>
            <w:tcW w:w="1860" w:type="dxa"/>
            <w:shd w:val="clear" w:color="auto" w:fill="F2F2F2"/>
          </w:tcPr>
          <w:p w14:paraId="7CF96F0C" w14:textId="77777777" w:rsidR="00C90D23" w:rsidRPr="0011571C" w:rsidRDefault="00C90D23" w:rsidP="005631C1">
            <w:pPr>
              <w:pStyle w:val="Tablebodyshaded"/>
            </w:pPr>
            <w:r w:rsidRPr="0011571C">
              <w:t>Recommendation</w:t>
            </w:r>
          </w:p>
        </w:tc>
        <w:tc>
          <w:tcPr>
            <w:tcW w:w="7899" w:type="dxa"/>
          </w:tcPr>
          <w:p w14:paraId="082629AE" w14:textId="77777777" w:rsidR="00C90D23" w:rsidRPr="0011571C" w:rsidRDefault="00CD3DFC" w:rsidP="00C90D23">
            <w:pPr>
              <w:pStyle w:val="Tablebody"/>
              <w:rPr>
                <w:rStyle w:val="Hyperlink"/>
              </w:rPr>
            </w:pPr>
            <w:hyperlink r:id="rId474" w:history="1">
              <w:r w:rsidR="00C90D23" w:rsidRPr="0011571C">
                <w:rPr>
                  <w:rStyle w:val="Hyperlink"/>
                </w:rPr>
                <w:t>http://icao.int/saf/1.1/req/xsd-runway-direction/used-runway</w:t>
              </w:r>
            </w:hyperlink>
          </w:p>
          <w:p w14:paraId="3B19B7AD" w14:textId="77777777" w:rsidR="00C90D23" w:rsidRPr="00CD3DFC" w:rsidRDefault="00C90D23" w:rsidP="00C90D23">
            <w:pPr>
              <w:pStyle w:val="Tablebody"/>
              <w:rPr>
                <w:lang w:val="en-US"/>
              </w:rPr>
            </w:pPr>
            <w:r w:rsidRPr="00CD3DFC">
              <w:rPr>
                <w:lang w:val="en-US"/>
              </w:rPr>
              <w:t>The XML element //saf:RunwayDirection/saf:usedRunway should be used to indicate the associated runway using a value that matches the content model of saf:Runway.</w:t>
            </w:r>
          </w:p>
        </w:tc>
      </w:tr>
      <w:tr w:rsidR="00C90D23" w:rsidRPr="00CD3DFC" w14:paraId="0FBEF7FA" w14:textId="77777777" w:rsidTr="005631C1">
        <w:trPr>
          <w:cantSplit/>
          <w:jc w:val="center"/>
        </w:trPr>
        <w:tc>
          <w:tcPr>
            <w:tcW w:w="1860" w:type="dxa"/>
            <w:shd w:val="clear" w:color="auto" w:fill="F2F2F2"/>
          </w:tcPr>
          <w:p w14:paraId="250F7892" w14:textId="77777777" w:rsidR="00C90D23" w:rsidRPr="0011571C" w:rsidRDefault="00C90D23" w:rsidP="005631C1">
            <w:pPr>
              <w:pStyle w:val="Tablebodyshaded"/>
            </w:pPr>
            <w:r w:rsidRPr="0011571C">
              <w:t>Recommendation</w:t>
            </w:r>
          </w:p>
        </w:tc>
        <w:tc>
          <w:tcPr>
            <w:tcW w:w="7899" w:type="dxa"/>
          </w:tcPr>
          <w:p w14:paraId="5D91367B" w14:textId="77777777" w:rsidR="00C90D23" w:rsidRPr="0011571C" w:rsidRDefault="00CD3DFC" w:rsidP="00C90D23">
            <w:pPr>
              <w:pStyle w:val="Tablebody"/>
              <w:rPr>
                <w:rStyle w:val="Hyperlink"/>
              </w:rPr>
            </w:pPr>
            <w:hyperlink r:id="rId475" w:history="1">
              <w:r w:rsidR="00C90D23" w:rsidRPr="0011571C">
                <w:rPr>
                  <w:rStyle w:val="Hyperlink"/>
                </w:rPr>
                <w:t>http://icao.int/saf/1.1/req/xsd-runway-direction/designator</w:t>
              </w:r>
            </w:hyperlink>
          </w:p>
          <w:p w14:paraId="26E3E46D" w14:textId="77777777" w:rsidR="00C90D23" w:rsidRPr="00CD3DFC" w:rsidRDefault="00C90D23" w:rsidP="00C90D23">
            <w:pPr>
              <w:pStyle w:val="Tablebody"/>
              <w:rPr>
                <w:lang w:val="en-US"/>
              </w:rPr>
            </w:pPr>
            <w:r w:rsidRPr="00CD3DFC">
              <w:rPr>
                <w:lang w:val="en-US"/>
              </w:rPr>
              <w:t xml:space="preserve">The textual designator for the landing and take-off direction of the associated runway should be specified using the XML element //saf:RunwayDirection/saf:designator. </w:t>
            </w:r>
          </w:p>
        </w:tc>
      </w:tr>
      <w:tr w:rsidR="00C90D23" w:rsidRPr="00CD3DFC" w14:paraId="058775AF" w14:textId="77777777" w:rsidTr="005631C1">
        <w:trPr>
          <w:cantSplit/>
          <w:jc w:val="center"/>
        </w:trPr>
        <w:tc>
          <w:tcPr>
            <w:tcW w:w="1860" w:type="dxa"/>
            <w:shd w:val="clear" w:color="auto" w:fill="F2F2F2"/>
          </w:tcPr>
          <w:p w14:paraId="2C3BE526" w14:textId="77777777" w:rsidR="00C90D23" w:rsidRPr="0011571C" w:rsidRDefault="00C90D23" w:rsidP="005631C1">
            <w:pPr>
              <w:pStyle w:val="Tablebodyshaded"/>
            </w:pPr>
            <w:r w:rsidRPr="0011571C">
              <w:t>Recommendation</w:t>
            </w:r>
          </w:p>
        </w:tc>
        <w:tc>
          <w:tcPr>
            <w:tcW w:w="7899" w:type="dxa"/>
          </w:tcPr>
          <w:p w14:paraId="10D2A68B" w14:textId="77777777" w:rsidR="00C90D23" w:rsidRPr="0011571C" w:rsidRDefault="00CD3DFC" w:rsidP="00C90D23">
            <w:pPr>
              <w:pStyle w:val="Tablebody"/>
              <w:rPr>
                <w:rStyle w:val="Hyperlink"/>
              </w:rPr>
            </w:pPr>
            <w:hyperlink r:id="rId476" w:history="1">
              <w:r w:rsidR="00C90D23" w:rsidRPr="0011571C">
                <w:rPr>
                  <w:rStyle w:val="Hyperlink"/>
                </w:rPr>
                <w:t>http://icao.int/saf/1.1/req/xsd-runway-direction/true-bearing</w:t>
              </w:r>
            </w:hyperlink>
          </w:p>
          <w:p w14:paraId="7C4BDDC3" w14:textId="77777777" w:rsidR="00C90D23" w:rsidRPr="00CD3DFC" w:rsidRDefault="00C90D23" w:rsidP="00C90D23">
            <w:pPr>
              <w:pStyle w:val="Tablebody"/>
              <w:rPr>
                <w:lang w:val="en-US"/>
              </w:rPr>
            </w:pPr>
            <w:r w:rsidRPr="00CD3DFC">
              <w:rPr>
                <w:lang w:val="en-US"/>
              </w:rPr>
              <w:t>The measured angle between true north and the landing and take-off direction should be specified using the XML element //saf:RunwayDirection/saf:trueBearing.</w:t>
            </w:r>
          </w:p>
        </w:tc>
      </w:tr>
      <w:tr w:rsidR="00C90D23" w:rsidRPr="00CD3DFC" w14:paraId="3915B733" w14:textId="77777777" w:rsidTr="005631C1">
        <w:trPr>
          <w:cantSplit/>
          <w:jc w:val="center"/>
        </w:trPr>
        <w:tc>
          <w:tcPr>
            <w:tcW w:w="1860" w:type="dxa"/>
            <w:shd w:val="clear" w:color="auto" w:fill="F2F2F2"/>
          </w:tcPr>
          <w:p w14:paraId="38BA6728" w14:textId="77777777" w:rsidR="00C90D23" w:rsidRPr="0011571C" w:rsidRDefault="00C90D23" w:rsidP="005631C1">
            <w:pPr>
              <w:pStyle w:val="Tablebodyshaded"/>
            </w:pPr>
            <w:r w:rsidRPr="0011571C">
              <w:t>Recommendation</w:t>
            </w:r>
          </w:p>
        </w:tc>
        <w:tc>
          <w:tcPr>
            <w:tcW w:w="7899" w:type="dxa"/>
          </w:tcPr>
          <w:p w14:paraId="6214464A" w14:textId="77777777" w:rsidR="00C90D23" w:rsidRPr="0011571C" w:rsidRDefault="00CD3DFC" w:rsidP="00C90D23">
            <w:pPr>
              <w:pStyle w:val="Tablebody"/>
              <w:rPr>
                <w:rStyle w:val="Hyperlink"/>
              </w:rPr>
            </w:pPr>
            <w:hyperlink r:id="rId477" w:history="1">
              <w:r w:rsidR="00C90D23" w:rsidRPr="0011571C">
                <w:rPr>
                  <w:rStyle w:val="Hyperlink"/>
                </w:rPr>
                <w:t>http://icao.int/saf/1.1/req/xsd-runway-direction/true-bearing-unit-of-measure</w:t>
              </w:r>
            </w:hyperlink>
          </w:p>
          <w:p w14:paraId="3ED98024" w14:textId="77777777" w:rsidR="00C90D23" w:rsidRPr="00CD3DFC" w:rsidRDefault="00C90D23" w:rsidP="00A514A7">
            <w:pPr>
              <w:pStyle w:val="Tablebody"/>
              <w:rPr>
                <w:lang w:val="en-US"/>
              </w:rPr>
            </w:pPr>
            <w:r w:rsidRPr="00CD3DFC">
              <w:rPr>
                <w:lang w:val="en-US"/>
              </w:rPr>
              <w:t>The measured angle between true north and the landing and take-off direction should be expressed in degrees using the XML attribute //saf:RunwayDirection/saf:trueBearing/@uom with value “deg”.</w:t>
            </w:r>
          </w:p>
        </w:tc>
      </w:tr>
      <w:tr w:rsidR="00C90D23" w:rsidRPr="00CD3DFC" w14:paraId="2B0F128C" w14:textId="77777777" w:rsidTr="005631C1">
        <w:trPr>
          <w:cantSplit/>
          <w:jc w:val="center"/>
        </w:trPr>
        <w:tc>
          <w:tcPr>
            <w:tcW w:w="1860" w:type="dxa"/>
            <w:shd w:val="clear" w:color="auto" w:fill="F2F2F2"/>
          </w:tcPr>
          <w:p w14:paraId="1121FC5E" w14:textId="77777777" w:rsidR="00C90D23" w:rsidRPr="0011571C" w:rsidRDefault="00C90D23" w:rsidP="005631C1">
            <w:pPr>
              <w:pStyle w:val="Tablebodyshaded"/>
            </w:pPr>
            <w:r w:rsidRPr="0011571C">
              <w:lastRenderedPageBreak/>
              <w:t>Recommendation</w:t>
            </w:r>
          </w:p>
        </w:tc>
        <w:tc>
          <w:tcPr>
            <w:tcW w:w="7899" w:type="dxa"/>
          </w:tcPr>
          <w:p w14:paraId="5FDB57A5" w14:textId="77777777" w:rsidR="00C90D23" w:rsidRPr="0011571C" w:rsidRDefault="00CD3DFC" w:rsidP="00C90D23">
            <w:pPr>
              <w:pStyle w:val="Tablebody"/>
              <w:rPr>
                <w:rStyle w:val="Hyperlink"/>
              </w:rPr>
            </w:pPr>
            <w:hyperlink r:id="rId478" w:history="1">
              <w:r w:rsidR="00C90D23" w:rsidRPr="0011571C">
                <w:rPr>
                  <w:rStyle w:val="Hyperlink"/>
                </w:rPr>
                <w:t>http://icao.int/saf/1.1/req/xsd-runway-direction/elevation</w:t>
              </w:r>
            </w:hyperlink>
          </w:p>
          <w:p w14:paraId="7CBE494D" w14:textId="77777777" w:rsidR="00C90D23" w:rsidRPr="00CD3DFC" w:rsidRDefault="00C90D23" w:rsidP="00C90D23">
            <w:pPr>
              <w:pStyle w:val="Tablebody"/>
              <w:rPr>
                <w:lang w:val="en-US"/>
              </w:rPr>
            </w:pPr>
            <w:r w:rsidRPr="00CD3DFC">
              <w:rPr>
                <w:lang w:val="en-US"/>
              </w:rPr>
              <w:t>The vertical distance above mean sea level of the highest point of the runway touchdown zone should be specified using the XML element //saf:RunwayDirection/saf:elevationTDZ.</w:t>
            </w:r>
          </w:p>
        </w:tc>
      </w:tr>
      <w:tr w:rsidR="00C90D23" w:rsidRPr="00CD3DFC" w14:paraId="352668C9" w14:textId="77777777" w:rsidTr="005631C1">
        <w:trPr>
          <w:cantSplit/>
          <w:jc w:val="center"/>
        </w:trPr>
        <w:tc>
          <w:tcPr>
            <w:tcW w:w="1860" w:type="dxa"/>
            <w:shd w:val="clear" w:color="auto" w:fill="F2F2F2"/>
          </w:tcPr>
          <w:p w14:paraId="7C475D32" w14:textId="77777777" w:rsidR="00C90D23" w:rsidRPr="0011571C" w:rsidRDefault="00C90D23" w:rsidP="005631C1">
            <w:pPr>
              <w:pStyle w:val="Tablebodyshaded"/>
            </w:pPr>
            <w:r w:rsidRPr="0011571C">
              <w:t>Recommendation</w:t>
            </w:r>
          </w:p>
        </w:tc>
        <w:tc>
          <w:tcPr>
            <w:tcW w:w="7899" w:type="dxa"/>
          </w:tcPr>
          <w:p w14:paraId="58CF4D49" w14:textId="77777777" w:rsidR="00C90D23" w:rsidRPr="0011571C" w:rsidRDefault="00CD3DFC" w:rsidP="00C90D23">
            <w:pPr>
              <w:pStyle w:val="Tablebody"/>
              <w:rPr>
                <w:rStyle w:val="Hyperlink"/>
              </w:rPr>
            </w:pPr>
            <w:hyperlink r:id="rId479" w:history="1">
              <w:r w:rsidR="00C90D23" w:rsidRPr="0011571C">
                <w:rPr>
                  <w:rStyle w:val="Hyperlink"/>
                </w:rPr>
                <w:t>http://icao.int/saf/1.1/req/xsd-runway-direction/elevation-unit-of-measure</w:t>
              </w:r>
            </w:hyperlink>
          </w:p>
          <w:p w14:paraId="23D4C8C1" w14:textId="77777777" w:rsidR="00C90D23" w:rsidRPr="00CD3DFC" w:rsidRDefault="00C90D23" w:rsidP="00A514A7">
            <w:pPr>
              <w:pStyle w:val="Tablebody"/>
              <w:rPr>
                <w:lang w:val="en-US"/>
              </w:rPr>
            </w:pPr>
            <w:r w:rsidRPr="00CD3DFC">
              <w:rPr>
                <w:lang w:val="en-US"/>
              </w:rPr>
              <w:t xml:space="preserve">If specified, the vertical distance above mean sea level of the highest point of the runway touchdown zone should be expressed in metres using the XML attribute </w:t>
            </w:r>
            <w:r w:rsidR="0005041B" w:rsidRPr="00CD3DFC">
              <w:rPr>
                <w:lang w:val="en-US"/>
              </w:rPr>
              <w:br/>
            </w:r>
            <w:r w:rsidRPr="00CD3DFC">
              <w:rPr>
                <w:lang w:val="en-US"/>
              </w:rPr>
              <w:t>//saf:RunwayDirection/saf:elevationTDZ/@uom with value “m”.</w:t>
            </w:r>
          </w:p>
        </w:tc>
      </w:tr>
    </w:tbl>
    <w:p w14:paraId="1D8EA43D" w14:textId="77777777" w:rsidR="0004005C" w:rsidRPr="0011571C" w:rsidRDefault="00C90D23" w:rsidP="001670A8">
      <w:pPr>
        <w:pStyle w:val="Notesheading"/>
      </w:pPr>
      <w:r w:rsidRPr="0011571C">
        <w:t>Note</w:t>
      </w:r>
      <w:r w:rsidR="0004005C" w:rsidRPr="0011571C">
        <w:t>s</w:t>
      </w:r>
      <w:r w:rsidRPr="0011571C">
        <w:t>:</w:t>
      </w:r>
    </w:p>
    <w:p w14:paraId="043F7B00" w14:textId="77777777" w:rsidR="00C90D23" w:rsidRPr="0011571C" w:rsidRDefault="0004005C" w:rsidP="008A062D">
      <w:pPr>
        <w:pStyle w:val="Notes1"/>
      </w:pPr>
      <w:r w:rsidRPr="0011571C">
        <w:t>1.</w:t>
      </w:r>
      <w:r w:rsidR="00C90D23" w:rsidRPr="0011571C">
        <w:tab/>
      </w:r>
      <w:r w:rsidR="00B75D24" w:rsidRPr="0011571C">
        <w:t>E</w:t>
      </w:r>
      <w:r w:rsidR="00C90D23" w:rsidRPr="0011571C">
        <w:t>xamples of runway direction designators include “27”, “35L” and “01R”.</w:t>
      </w:r>
    </w:p>
    <w:p w14:paraId="125E6361" w14:textId="77777777" w:rsidR="00C90D23" w:rsidRPr="0011571C" w:rsidRDefault="0004005C" w:rsidP="008A062D">
      <w:pPr>
        <w:pStyle w:val="Notes1"/>
      </w:pPr>
      <w:r w:rsidRPr="0011571C">
        <w:t>2.</w:t>
      </w:r>
      <w:r w:rsidR="00C90D23" w:rsidRPr="0011571C">
        <w:tab/>
        <w:t xml:space="preserve">The </w:t>
      </w:r>
      <w:r w:rsidR="008A062D" w:rsidRPr="0011571C">
        <w:t>tr</w:t>
      </w:r>
      <w:r w:rsidR="00C90D23" w:rsidRPr="0011571C">
        <w:t xml:space="preserve">ue </w:t>
      </w:r>
      <w:r w:rsidR="00EB5DE9" w:rsidRPr="0011571C">
        <w:t>n</w:t>
      </w:r>
      <w:r w:rsidR="00C90D23" w:rsidRPr="0011571C">
        <w:t>orth is the north point at which the meridian lines meet</w:t>
      </w:r>
      <w:r w:rsidR="0094558D" w:rsidRPr="0011571C">
        <w:t>.</w:t>
      </w:r>
    </w:p>
    <w:p w14:paraId="4A173271" w14:textId="77777777" w:rsidR="00C90D23" w:rsidRPr="0011571C" w:rsidRDefault="0004005C" w:rsidP="008A062D">
      <w:pPr>
        <w:pStyle w:val="Notes1"/>
      </w:pPr>
      <w:r w:rsidRPr="0011571C">
        <w:t>3.</w:t>
      </w:r>
      <w:r w:rsidR="00C90D23" w:rsidRPr="0011571C">
        <w:tab/>
        <w:t xml:space="preserve">Units of measurement are specified in accordance with </w:t>
      </w:r>
      <w:r w:rsidR="0090281C" w:rsidRPr="0011571C">
        <w:t>1.9</w:t>
      </w:r>
      <w:r w:rsidR="00F9712B" w:rsidRPr="0011571C">
        <w:t xml:space="preserve"> above</w:t>
      </w:r>
      <w:r w:rsidR="00C90D23" w:rsidRPr="0011571C">
        <w:t>.</w:t>
      </w:r>
    </w:p>
    <w:p w14:paraId="76F6E759" w14:textId="77777777" w:rsidR="00C90D23" w:rsidRPr="00CD3DFC" w:rsidRDefault="00C90D23" w:rsidP="006E4706">
      <w:pPr>
        <w:pStyle w:val="CodesheadingExt"/>
        <w:rPr>
          <w:lang w:val="en-US"/>
        </w:rPr>
      </w:pPr>
      <w:bookmarkStart w:id="90" w:name="_Toc392055733"/>
      <w:r w:rsidRPr="00CD3DFC">
        <w:rPr>
          <w:lang w:val="en-US"/>
        </w:rPr>
        <w:t>204</w:t>
      </w:r>
      <w:r w:rsidR="004E4D31" w:rsidRPr="00CD3DFC">
        <w:rPr>
          <w:lang w:val="en-US"/>
        </w:rPr>
        <w:t>-15-Ext.</w:t>
      </w:r>
      <w:r w:rsidRPr="00CD3DFC">
        <w:rPr>
          <w:lang w:val="en-US"/>
        </w:rPr>
        <w:t>7</w:t>
      </w:r>
      <w:r w:rsidR="00AC2FFC" w:rsidRPr="00CD3DFC">
        <w:rPr>
          <w:lang w:val="en-US"/>
        </w:rPr>
        <w:tab/>
        <w:t>Requirements class</w:t>
      </w:r>
      <w:r w:rsidRPr="00CD3DFC">
        <w:rPr>
          <w:lang w:val="en-US"/>
        </w:rPr>
        <w:t>: Aeronautical service provision units</w:t>
      </w:r>
      <w:bookmarkEnd w:id="90"/>
    </w:p>
    <w:p w14:paraId="79163A6A" w14:textId="77777777" w:rsidR="00C90D23" w:rsidRPr="00CD3DFC" w:rsidRDefault="00C90D23" w:rsidP="006E4706">
      <w:pPr>
        <w:pStyle w:val="CodesbodytextExt"/>
        <w:rPr>
          <w:lang w:val="en-US"/>
        </w:rPr>
      </w:pPr>
      <w:r w:rsidRPr="00CD3DFC">
        <w:rPr>
          <w:lang w:val="en-US"/>
        </w:rPr>
        <w:t>204</w:t>
      </w:r>
      <w:r w:rsidR="004E4D31" w:rsidRPr="00CD3DFC">
        <w:rPr>
          <w:lang w:val="en-US"/>
        </w:rPr>
        <w:t>-15-Ext.</w:t>
      </w:r>
      <w:r w:rsidRPr="00CD3DFC">
        <w:rPr>
          <w:lang w:val="en-US"/>
        </w:rPr>
        <w:t>7.1</w:t>
      </w:r>
      <w:r w:rsidRPr="00CD3DFC">
        <w:rPr>
          <w:lang w:val="en-US"/>
        </w:rPr>
        <w:tab/>
        <w:t>This requirements class is used to describe the representation of aeronautical service provision units.</w:t>
      </w:r>
    </w:p>
    <w:p w14:paraId="64CBE2BA" w14:textId="77777777" w:rsidR="0004005C" w:rsidRPr="0011571C" w:rsidRDefault="00C90D23" w:rsidP="000936CA">
      <w:pPr>
        <w:pStyle w:val="Notesheading"/>
      </w:pPr>
      <w:r w:rsidRPr="0011571C">
        <w:t>Note</w:t>
      </w:r>
      <w:r w:rsidR="0004005C" w:rsidRPr="0011571C">
        <w:t>s</w:t>
      </w:r>
      <w:r w:rsidRPr="0011571C">
        <w:t>:</w:t>
      </w:r>
    </w:p>
    <w:p w14:paraId="7CC5DAE6" w14:textId="77777777" w:rsidR="00C90D23" w:rsidRPr="0011571C" w:rsidRDefault="0004005C" w:rsidP="000936CA">
      <w:pPr>
        <w:pStyle w:val="Notes1"/>
      </w:pPr>
      <w:r w:rsidRPr="0011571C">
        <w:t>1.</w:t>
      </w:r>
      <w:r w:rsidR="00C90D23" w:rsidRPr="0011571C">
        <w:tab/>
        <w:t xml:space="preserve">Aeronautical service provision units include </w:t>
      </w:r>
      <w:r w:rsidR="00442801" w:rsidRPr="0011571C">
        <w:t>air traffic services r</w:t>
      </w:r>
      <w:r w:rsidR="00C90D23" w:rsidRPr="0011571C">
        <w:t xml:space="preserve">eporting </w:t>
      </w:r>
      <w:r w:rsidR="00442801" w:rsidRPr="0011571C">
        <w:t>o</w:t>
      </w:r>
      <w:r w:rsidR="00C90D23" w:rsidRPr="0011571C">
        <w:t xml:space="preserve">ffice (ARO), </w:t>
      </w:r>
      <w:r w:rsidR="00442801" w:rsidRPr="0011571C">
        <w:t>a</w:t>
      </w:r>
      <w:r w:rsidR="00C90D23" w:rsidRPr="0011571C">
        <w:t xml:space="preserve">ir </w:t>
      </w:r>
      <w:r w:rsidR="00442801" w:rsidRPr="0011571C">
        <w:t>t</w:t>
      </w:r>
      <w:r w:rsidR="00C90D23" w:rsidRPr="0011571C">
        <w:t xml:space="preserve">raffic </w:t>
      </w:r>
      <w:r w:rsidR="00442801" w:rsidRPr="0011571C">
        <w:t>c</w:t>
      </w:r>
      <w:r w:rsidR="00C90D23" w:rsidRPr="0011571C">
        <w:t xml:space="preserve">ontrol </w:t>
      </w:r>
      <w:r w:rsidR="00442801" w:rsidRPr="0011571C">
        <w:t>c</w:t>
      </w:r>
      <w:r w:rsidR="00C90D23" w:rsidRPr="0011571C">
        <w:t xml:space="preserve">entre (ATCC), </w:t>
      </w:r>
      <w:r w:rsidR="00442801" w:rsidRPr="0011571C">
        <w:t>a</w:t>
      </w:r>
      <w:r w:rsidR="00C90D23" w:rsidRPr="0011571C">
        <w:t xml:space="preserve">ir </w:t>
      </w:r>
      <w:r w:rsidR="00442801" w:rsidRPr="0011571C">
        <w:t>t</w:t>
      </w:r>
      <w:r w:rsidR="00C90D23" w:rsidRPr="0011571C">
        <w:t xml:space="preserve">raffic </w:t>
      </w:r>
      <w:r w:rsidR="00442801" w:rsidRPr="0011571C">
        <w:t>s</w:t>
      </w:r>
      <w:r w:rsidR="00C90D23" w:rsidRPr="0011571C">
        <w:t xml:space="preserve">ervices </w:t>
      </w:r>
      <w:r w:rsidR="00442801" w:rsidRPr="0011571C">
        <w:t>u</w:t>
      </w:r>
      <w:r w:rsidR="00C90D23" w:rsidRPr="0011571C">
        <w:t xml:space="preserve">nit (ATSU), </w:t>
      </w:r>
      <w:r w:rsidR="00442801" w:rsidRPr="0011571C">
        <w:t>f</w:t>
      </w:r>
      <w:r w:rsidR="00C90D23" w:rsidRPr="0011571C">
        <w:t xml:space="preserve">light </w:t>
      </w:r>
      <w:r w:rsidR="00442801" w:rsidRPr="0011571C">
        <w:t>i</w:t>
      </w:r>
      <w:r w:rsidR="00C90D23" w:rsidRPr="0011571C">
        <w:t xml:space="preserve">nformation </w:t>
      </w:r>
      <w:r w:rsidR="00442801" w:rsidRPr="0011571C">
        <w:t>c</w:t>
      </w:r>
      <w:r w:rsidR="00C90D23" w:rsidRPr="0011571C">
        <w:t xml:space="preserve">entre (FIC) and </w:t>
      </w:r>
      <w:r w:rsidR="00442801" w:rsidRPr="0011571C">
        <w:t>m</w:t>
      </w:r>
      <w:r w:rsidR="00C90D23" w:rsidRPr="0011571C">
        <w:t xml:space="preserve">eteorological </w:t>
      </w:r>
      <w:r w:rsidR="00442801" w:rsidRPr="0011571C">
        <w:t>w</w:t>
      </w:r>
      <w:r w:rsidR="00C90D23" w:rsidRPr="0011571C">
        <w:t xml:space="preserve">atch </w:t>
      </w:r>
      <w:r w:rsidR="00442801" w:rsidRPr="0011571C">
        <w:t>o</w:t>
      </w:r>
      <w:r w:rsidR="00C90D23" w:rsidRPr="0011571C">
        <w:t>ffice (MWO).</w:t>
      </w:r>
    </w:p>
    <w:p w14:paraId="4D6BA7E2" w14:textId="77777777" w:rsidR="00C90D23" w:rsidRPr="0011571C" w:rsidRDefault="0004005C" w:rsidP="000936CA">
      <w:pPr>
        <w:pStyle w:val="Notes1"/>
      </w:pPr>
      <w:r w:rsidRPr="0011571C">
        <w:t>2.</w:t>
      </w:r>
      <w:r w:rsidR="00C90D23" w:rsidRPr="0011571C">
        <w:tab/>
        <w:t>Representations providing more detailed information may be used if required.</w:t>
      </w:r>
    </w:p>
    <w:p w14:paraId="36146C88" w14:textId="77777777" w:rsidR="00C90D23" w:rsidRPr="00CD3DFC" w:rsidRDefault="00C90D23" w:rsidP="006E4706">
      <w:pPr>
        <w:pStyle w:val="CodesbodytextExt"/>
        <w:rPr>
          <w:lang w:val="en-US"/>
        </w:rPr>
      </w:pPr>
      <w:r w:rsidRPr="00CD3DFC">
        <w:rPr>
          <w:lang w:val="en-US"/>
        </w:rPr>
        <w:t>204</w:t>
      </w:r>
      <w:r w:rsidR="004E4D31" w:rsidRPr="00CD3DFC">
        <w:rPr>
          <w:lang w:val="en-US"/>
        </w:rPr>
        <w:t>-15-Ext.</w:t>
      </w:r>
      <w:r w:rsidRPr="00CD3DFC">
        <w:rPr>
          <w:lang w:val="en-US"/>
        </w:rPr>
        <w:t>7.2</w:t>
      </w:r>
      <w:r w:rsidRPr="00CD3DFC">
        <w:rPr>
          <w:lang w:val="en-US"/>
        </w:rPr>
        <w:tab/>
        <w:t xml:space="preserve">XML elements describing aeronautical service provision units shall conform to all </w:t>
      </w:r>
      <w:r w:rsidR="00AC23BC" w:rsidRPr="00CD3DFC">
        <w:rPr>
          <w:lang w:val="en-US"/>
        </w:rPr>
        <w:t>r</w:t>
      </w:r>
      <w:r w:rsidRPr="00CD3DFC">
        <w:rPr>
          <w:lang w:val="en-US"/>
        </w:rPr>
        <w:t>equirements specified in</w:t>
      </w:r>
      <w:r w:rsidR="00640C2C" w:rsidRPr="00CD3DFC">
        <w:rPr>
          <w:lang w:val="en-US"/>
        </w:rPr>
        <w:t xml:space="preserve"> </w:t>
      </w:r>
      <w:r w:rsidR="00C71E2C" w:rsidRPr="00CD3DFC">
        <w:rPr>
          <w:lang w:val="en-US"/>
        </w:rPr>
        <w:t>Table </w:t>
      </w:r>
      <w:r w:rsidR="00F2524E" w:rsidRPr="00CD3DFC">
        <w:rPr>
          <w:lang w:val="en-US"/>
        </w:rPr>
        <w:t>204-15-Ext.</w:t>
      </w:r>
      <w:r w:rsidR="003A32F4" w:rsidRPr="00CD3DFC">
        <w:rPr>
          <w:lang w:val="en-US"/>
        </w:rPr>
        <w:t>8</w:t>
      </w:r>
      <w:r w:rsidR="00640C2C" w:rsidRPr="00CD3DFC">
        <w:rPr>
          <w:lang w:val="en-US"/>
        </w:rPr>
        <w:t>.</w:t>
      </w:r>
    </w:p>
    <w:p w14:paraId="489478AB" w14:textId="77777777" w:rsidR="00C90D23" w:rsidRPr="00CD3DFC" w:rsidRDefault="00C90D23" w:rsidP="006E4706">
      <w:pPr>
        <w:pStyle w:val="CodesbodytextExt"/>
        <w:rPr>
          <w:lang w:val="en-US"/>
        </w:rPr>
      </w:pPr>
      <w:r w:rsidRPr="00CD3DFC">
        <w:rPr>
          <w:lang w:val="en-US"/>
        </w:rPr>
        <w:t>204</w:t>
      </w:r>
      <w:r w:rsidR="004E4D31" w:rsidRPr="00CD3DFC">
        <w:rPr>
          <w:lang w:val="en-US"/>
        </w:rPr>
        <w:t>-15-Ext.</w:t>
      </w:r>
      <w:r w:rsidRPr="00CD3DFC">
        <w:rPr>
          <w:lang w:val="en-US"/>
        </w:rPr>
        <w:t>7.3</w:t>
      </w:r>
      <w:r w:rsidRPr="00CD3DFC">
        <w:rPr>
          <w:lang w:val="en-US"/>
        </w:rPr>
        <w:tab/>
        <w:t xml:space="preserve">XML elements describing aeronautical service provision units shall conform to all </w:t>
      </w:r>
      <w:r w:rsidR="00AC23BC" w:rsidRPr="00CD3DFC">
        <w:rPr>
          <w:lang w:val="en-US"/>
        </w:rPr>
        <w:t>r</w:t>
      </w:r>
      <w:r w:rsidRPr="00CD3DFC">
        <w:rPr>
          <w:lang w:val="en-US"/>
        </w:rPr>
        <w:t>equirements of all relevant dependencies specified in</w:t>
      </w:r>
      <w:r w:rsidR="00640C2C" w:rsidRPr="00CD3DFC">
        <w:rPr>
          <w:lang w:val="en-US"/>
        </w:rPr>
        <w:t xml:space="preserve"> </w:t>
      </w:r>
      <w:r w:rsidR="00C71E2C" w:rsidRPr="00CD3DFC">
        <w:rPr>
          <w:lang w:val="en-US"/>
        </w:rPr>
        <w:t>Table </w:t>
      </w:r>
      <w:r w:rsidR="00F2524E" w:rsidRPr="00CD3DFC">
        <w:rPr>
          <w:lang w:val="en-US"/>
        </w:rPr>
        <w:t>204-15-Ext.</w:t>
      </w:r>
      <w:r w:rsidR="003A32F4" w:rsidRPr="00CD3DFC">
        <w:rPr>
          <w:lang w:val="en-US"/>
        </w:rPr>
        <w:t>8</w:t>
      </w:r>
      <w:r w:rsidR="00640C2C" w:rsidRPr="00CD3DFC">
        <w:rPr>
          <w:lang w:val="en-US"/>
        </w:rPr>
        <w:t>.</w:t>
      </w:r>
    </w:p>
    <w:p w14:paraId="02E61B1B" w14:textId="77777777" w:rsidR="00C90D23" w:rsidRPr="0011571C" w:rsidRDefault="00C71E2C" w:rsidP="00DC28D7">
      <w:pPr>
        <w:pStyle w:val="Tablecaption"/>
      </w:pPr>
      <w:bookmarkStart w:id="91" w:name="_Ref386094989"/>
      <w:r w:rsidRPr="0011571C">
        <w:t>Table </w:t>
      </w:r>
      <w:r w:rsidR="004E4D31" w:rsidRPr="0011571C">
        <w:t>204-15-Ext.</w:t>
      </w:r>
      <w:r w:rsidR="003A32F4" w:rsidRPr="0011571C">
        <w:t>8</w:t>
      </w:r>
      <w:bookmarkEnd w:id="91"/>
      <w:r w:rsidR="00C90D23" w:rsidRPr="0011571C">
        <w:t>. Requirements class xsd-aeronautical-service-provision-units</w:t>
      </w:r>
    </w:p>
    <w:p w14:paraId="50AA8C43" w14:textId="056225C2"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BodyRows="9"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1860"/>
        <w:gridCol w:w="7899"/>
      </w:tblGrid>
      <w:tr w:rsidR="00C90D23" w:rsidRPr="0011571C" w14:paraId="0AD41526" w14:textId="77777777" w:rsidTr="00576CB0">
        <w:trPr>
          <w:cantSplit/>
          <w:tblHeader/>
          <w:jc w:val="center"/>
        </w:trPr>
        <w:tc>
          <w:tcPr>
            <w:tcW w:w="9759" w:type="dxa"/>
            <w:gridSpan w:val="2"/>
            <w:shd w:val="clear" w:color="auto" w:fill="F2F2F2"/>
          </w:tcPr>
          <w:p w14:paraId="39D3BBB0" w14:textId="77777777" w:rsidR="00C90D23" w:rsidRPr="0011571C" w:rsidRDefault="006E4C6C" w:rsidP="00C90D23">
            <w:pPr>
              <w:pStyle w:val="Tableheader"/>
            </w:pPr>
            <w:r w:rsidRPr="0011571C">
              <w:t>Requirements class</w:t>
            </w:r>
          </w:p>
        </w:tc>
      </w:tr>
      <w:tr w:rsidR="00C90D23" w:rsidRPr="0011571C" w14:paraId="6BEC1CC4" w14:textId="77777777" w:rsidTr="00576CB0">
        <w:trPr>
          <w:cantSplit/>
          <w:jc w:val="center"/>
        </w:trPr>
        <w:tc>
          <w:tcPr>
            <w:tcW w:w="9759" w:type="dxa"/>
            <w:gridSpan w:val="2"/>
          </w:tcPr>
          <w:p w14:paraId="053C0DDA" w14:textId="77777777" w:rsidR="00C90D23" w:rsidRPr="0011571C" w:rsidRDefault="00CD3DFC" w:rsidP="00C90D23">
            <w:pPr>
              <w:pStyle w:val="Tablebody"/>
              <w:rPr>
                <w:rStyle w:val="Hyperlink"/>
                <w:rFonts w:eastAsia="MS Mincho" w:cs="Times New Roman"/>
              </w:rPr>
            </w:pPr>
            <w:hyperlink r:id="rId480" w:history="1">
              <w:r w:rsidR="00C90D23" w:rsidRPr="0011571C">
                <w:rPr>
                  <w:rStyle w:val="Hyperlink"/>
                </w:rPr>
                <w:t>http://icao.int/saf/1.1/req/xsd-aeronautical-service-provision-units</w:t>
              </w:r>
            </w:hyperlink>
          </w:p>
        </w:tc>
      </w:tr>
      <w:tr w:rsidR="00C90D23" w:rsidRPr="0011571C" w14:paraId="57571F7D" w14:textId="77777777" w:rsidTr="005631C1">
        <w:trPr>
          <w:cantSplit/>
          <w:jc w:val="center"/>
        </w:trPr>
        <w:tc>
          <w:tcPr>
            <w:tcW w:w="1860" w:type="dxa"/>
          </w:tcPr>
          <w:p w14:paraId="5C186A5C" w14:textId="77777777" w:rsidR="00C90D23" w:rsidRPr="0011571C" w:rsidRDefault="006A236F" w:rsidP="00C90D23">
            <w:pPr>
              <w:pStyle w:val="Tablebody"/>
            </w:pPr>
            <w:r w:rsidRPr="0011571C">
              <w:t>Target type</w:t>
            </w:r>
          </w:p>
        </w:tc>
        <w:tc>
          <w:tcPr>
            <w:tcW w:w="7899" w:type="dxa"/>
          </w:tcPr>
          <w:p w14:paraId="2FB53FA3" w14:textId="77777777" w:rsidR="00C90D23" w:rsidRPr="0011571C" w:rsidRDefault="00C90D23" w:rsidP="00C90D23">
            <w:pPr>
              <w:pStyle w:val="Tablebody"/>
            </w:pPr>
            <w:r w:rsidRPr="0011571C">
              <w:t>Data instance</w:t>
            </w:r>
          </w:p>
        </w:tc>
      </w:tr>
      <w:tr w:rsidR="00C90D23" w:rsidRPr="0011571C" w14:paraId="243DD149" w14:textId="77777777" w:rsidTr="005631C1">
        <w:trPr>
          <w:cantSplit/>
          <w:jc w:val="center"/>
        </w:trPr>
        <w:tc>
          <w:tcPr>
            <w:tcW w:w="1860" w:type="dxa"/>
          </w:tcPr>
          <w:p w14:paraId="445FDEFE" w14:textId="77777777" w:rsidR="00C90D23" w:rsidRPr="0011571C" w:rsidRDefault="00C90D23" w:rsidP="00C90D23">
            <w:pPr>
              <w:pStyle w:val="Tablebody"/>
            </w:pPr>
            <w:r w:rsidRPr="0011571C">
              <w:t>Name</w:t>
            </w:r>
          </w:p>
        </w:tc>
        <w:tc>
          <w:tcPr>
            <w:tcW w:w="7899" w:type="dxa"/>
          </w:tcPr>
          <w:p w14:paraId="2CFA9549" w14:textId="77777777" w:rsidR="00C90D23" w:rsidRPr="0011571C" w:rsidRDefault="00C90D23" w:rsidP="00C90D23">
            <w:pPr>
              <w:pStyle w:val="Tablebody"/>
            </w:pPr>
            <w:r w:rsidRPr="0011571C">
              <w:t>Aeronautical service provision units</w:t>
            </w:r>
          </w:p>
        </w:tc>
      </w:tr>
      <w:tr w:rsidR="00C90D23" w:rsidRPr="00CD3DFC" w14:paraId="3C59ADE9" w14:textId="77777777" w:rsidTr="005631C1">
        <w:trPr>
          <w:cantSplit/>
          <w:jc w:val="center"/>
        </w:trPr>
        <w:tc>
          <w:tcPr>
            <w:tcW w:w="1860" w:type="dxa"/>
          </w:tcPr>
          <w:p w14:paraId="7292A719" w14:textId="77777777" w:rsidR="00C90D23" w:rsidRPr="0011571C" w:rsidRDefault="00C90D23" w:rsidP="00C90D23">
            <w:pPr>
              <w:pStyle w:val="Tablebody"/>
            </w:pPr>
            <w:r w:rsidRPr="0011571C">
              <w:t>Dependency</w:t>
            </w:r>
          </w:p>
        </w:tc>
        <w:tc>
          <w:tcPr>
            <w:tcW w:w="7899" w:type="dxa"/>
          </w:tcPr>
          <w:p w14:paraId="7F215227" w14:textId="77777777" w:rsidR="00C90D23" w:rsidRPr="00CD3DFC" w:rsidRDefault="00CD3DFC" w:rsidP="00F2524E">
            <w:pPr>
              <w:pStyle w:val="Tablebody"/>
              <w:rPr>
                <w:lang w:val="en-US"/>
              </w:rPr>
            </w:pPr>
            <w:hyperlink r:id="rId481" w:history="1">
              <w:r w:rsidR="00C90D23" w:rsidRPr="00CD3DFC">
                <w:rPr>
                  <w:rStyle w:val="Hyperlink"/>
                  <w:lang w:val="en-US"/>
                </w:rPr>
                <w:t>http://icao.int/saf/1.1/req/xsd-unique-identification</w:t>
              </w:r>
            </w:hyperlink>
            <w:r w:rsidR="00C90D23" w:rsidRPr="00CD3DFC">
              <w:rPr>
                <w:lang w:val="en-US"/>
              </w:rPr>
              <w:t>, 204</w:t>
            </w:r>
            <w:r w:rsidR="00F2524E" w:rsidRPr="00CD3DFC">
              <w:rPr>
                <w:lang w:val="en-US"/>
              </w:rPr>
              <w:t>-15-Ext</w:t>
            </w:r>
            <w:r w:rsidR="00C90D23" w:rsidRPr="00CD3DFC">
              <w:rPr>
                <w:lang w:val="en-US"/>
              </w:rPr>
              <w:t>.3</w:t>
            </w:r>
          </w:p>
        </w:tc>
      </w:tr>
      <w:tr w:rsidR="00C90D23" w:rsidRPr="00CD3DFC" w14:paraId="5943F649" w14:textId="77777777" w:rsidTr="005631C1">
        <w:trPr>
          <w:cantSplit/>
          <w:jc w:val="center"/>
        </w:trPr>
        <w:tc>
          <w:tcPr>
            <w:tcW w:w="1860" w:type="dxa"/>
            <w:shd w:val="clear" w:color="auto" w:fill="F2F2F2"/>
          </w:tcPr>
          <w:p w14:paraId="57719457" w14:textId="77777777" w:rsidR="00C90D23" w:rsidRPr="0011571C" w:rsidRDefault="00C90D23" w:rsidP="005631C1">
            <w:pPr>
              <w:pStyle w:val="Tablebodyshaded"/>
            </w:pPr>
            <w:r w:rsidRPr="0011571C">
              <w:t>Requirement</w:t>
            </w:r>
          </w:p>
        </w:tc>
        <w:tc>
          <w:tcPr>
            <w:tcW w:w="7899" w:type="dxa"/>
          </w:tcPr>
          <w:p w14:paraId="3B54BF7F" w14:textId="77777777" w:rsidR="00C90D23" w:rsidRPr="0011571C" w:rsidRDefault="00CD3DFC" w:rsidP="00C90D23">
            <w:pPr>
              <w:pStyle w:val="Tablebody"/>
              <w:rPr>
                <w:rStyle w:val="Hyperlink"/>
              </w:rPr>
            </w:pPr>
            <w:hyperlink r:id="rId482" w:history="1">
              <w:r w:rsidR="00C90D23" w:rsidRPr="0011571C">
                <w:rPr>
                  <w:rStyle w:val="Hyperlink"/>
                </w:rPr>
                <w:t>http://icao.int/saf/1.1/req/xsd-aeronautical-service-provision-units/valid</w:t>
              </w:r>
            </w:hyperlink>
          </w:p>
          <w:p w14:paraId="3D434893" w14:textId="77777777" w:rsidR="00C90D23" w:rsidRPr="00CD3DFC" w:rsidRDefault="00C90D23" w:rsidP="00C90D23">
            <w:pPr>
              <w:pStyle w:val="Tablebody"/>
              <w:rPr>
                <w:lang w:val="en-US"/>
              </w:rPr>
            </w:pPr>
            <w:r w:rsidRPr="00CD3DFC">
              <w:rPr>
                <w:lang w:val="en-US"/>
              </w:rPr>
              <w:t>The content model of this element shall have a value that matches the content model of saf:Unit.</w:t>
            </w:r>
          </w:p>
        </w:tc>
      </w:tr>
      <w:tr w:rsidR="00C90D23" w:rsidRPr="00CD3DFC" w14:paraId="6A62F3F5" w14:textId="77777777" w:rsidTr="005631C1">
        <w:trPr>
          <w:cantSplit/>
          <w:jc w:val="center"/>
        </w:trPr>
        <w:tc>
          <w:tcPr>
            <w:tcW w:w="1860" w:type="dxa"/>
            <w:shd w:val="clear" w:color="auto" w:fill="F2F2F2"/>
          </w:tcPr>
          <w:p w14:paraId="1F4C21EB" w14:textId="77777777" w:rsidR="00C90D23" w:rsidRPr="0011571C" w:rsidRDefault="00C90D23" w:rsidP="005631C1">
            <w:pPr>
              <w:pStyle w:val="Tablebodyshaded"/>
            </w:pPr>
            <w:r w:rsidRPr="0011571C">
              <w:t>Requirement</w:t>
            </w:r>
          </w:p>
        </w:tc>
        <w:tc>
          <w:tcPr>
            <w:tcW w:w="7899" w:type="dxa"/>
          </w:tcPr>
          <w:p w14:paraId="46BDEE37" w14:textId="77777777" w:rsidR="00C90D23" w:rsidRPr="0011571C" w:rsidRDefault="00CD3DFC" w:rsidP="00C90D23">
            <w:pPr>
              <w:pStyle w:val="Tablebody"/>
              <w:rPr>
                <w:rStyle w:val="Hyperlink"/>
              </w:rPr>
            </w:pPr>
            <w:hyperlink r:id="rId483" w:history="1">
              <w:r w:rsidR="00C90D23" w:rsidRPr="0011571C">
                <w:rPr>
                  <w:rStyle w:val="Hyperlink"/>
                </w:rPr>
                <w:t>http://icao.int/saf/1.1/req/xsd-aeronautical-service-provision-units/unit-type-enumeration</w:t>
              </w:r>
            </w:hyperlink>
          </w:p>
          <w:p w14:paraId="7F689682" w14:textId="77777777" w:rsidR="00C90D23" w:rsidRPr="00CD3DFC" w:rsidRDefault="00C90D23" w:rsidP="00365136">
            <w:pPr>
              <w:pStyle w:val="Tablebody"/>
              <w:rPr>
                <w:lang w:val="en-US"/>
              </w:rPr>
            </w:pPr>
            <w:r w:rsidRPr="00CD3DFC">
              <w:rPr>
                <w:lang w:val="en-US"/>
              </w:rPr>
              <w:t>If specified, the value of XML element //saf:Unit/saf:type shall be one of the enumeration: “ARO” (</w:t>
            </w:r>
            <w:r w:rsidR="00365136" w:rsidRPr="00CD3DFC">
              <w:rPr>
                <w:lang w:val="en-US"/>
              </w:rPr>
              <w:t xml:space="preserve">Air traffic services </w:t>
            </w:r>
            <w:r w:rsidRPr="00CD3DFC">
              <w:rPr>
                <w:lang w:val="en-US"/>
              </w:rPr>
              <w:t>Reporting Office), “ATCC” (Air Traffic Control Centre), “ATSU” (Air Traffic Services Unit), “FIC” (Flight Information Centre) or “MWO” (Meteorological Watch Office).</w:t>
            </w:r>
          </w:p>
        </w:tc>
      </w:tr>
      <w:tr w:rsidR="00C90D23" w:rsidRPr="00CD3DFC" w14:paraId="45931631" w14:textId="77777777" w:rsidTr="005631C1">
        <w:trPr>
          <w:cantSplit/>
          <w:jc w:val="center"/>
        </w:trPr>
        <w:tc>
          <w:tcPr>
            <w:tcW w:w="1860" w:type="dxa"/>
            <w:shd w:val="clear" w:color="auto" w:fill="F2F2F2"/>
          </w:tcPr>
          <w:p w14:paraId="7135EC39" w14:textId="77777777" w:rsidR="00C90D23" w:rsidRPr="0011571C" w:rsidRDefault="00C90D23" w:rsidP="005631C1">
            <w:pPr>
              <w:pStyle w:val="Tablebodyshaded"/>
            </w:pPr>
            <w:r w:rsidRPr="0011571C">
              <w:t>Recommendation</w:t>
            </w:r>
          </w:p>
        </w:tc>
        <w:tc>
          <w:tcPr>
            <w:tcW w:w="7899" w:type="dxa"/>
          </w:tcPr>
          <w:p w14:paraId="3CB427F7" w14:textId="77777777" w:rsidR="00C90D23" w:rsidRPr="0011571C" w:rsidRDefault="00CD3DFC" w:rsidP="00C90D23">
            <w:pPr>
              <w:pStyle w:val="Tablebody"/>
              <w:rPr>
                <w:rStyle w:val="Hyperlink"/>
              </w:rPr>
            </w:pPr>
            <w:hyperlink r:id="rId484" w:history="1">
              <w:r w:rsidR="00C90D23" w:rsidRPr="0011571C">
                <w:rPr>
                  <w:rStyle w:val="Hyperlink"/>
                </w:rPr>
                <w:t>http://icao.int/saf/1.1/req/xsd-aeronautical-service-provision-units/name</w:t>
              </w:r>
            </w:hyperlink>
          </w:p>
          <w:p w14:paraId="666DFFE0" w14:textId="77777777" w:rsidR="00BF3849" w:rsidRPr="00CD3DFC" w:rsidRDefault="00C90D23" w:rsidP="00C90D23">
            <w:pPr>
              <w:pStyle w:val="Tablebody"/>
              <w:rPr>
                <w:lang w:val="en-US"/>
              </w:rPr>
            </w:pPr>
            <w:r w:rsidRPr="00CD3DFC">
              <w:rPr>
                <w:lang w:val="en-US"/>
              </w:rPr>
              <w:t>The XML element //saf:Unit/saf:name should be used to specify the primary official name of the aeronautical service provision unit as designated by the appropriate authority.</w:t>
            </w:r>
          </w:p>
          <w:p w14:paraId="24FE29B7" w14:textId="77777777" w:rsidR="00C90D23" w:rsidRPr="00CD3DFC" w:rsidRDefault="00C90D23" w:rsidP="00C90D23">
            <w:pPr>
              <w:pStyle w:val="Tablebody"/>
              <w:rPr>
                <w:lang w:val="en-US"/>
              </w:rPr>
            </w:pPr>
            <w:r w:rsidRPr="00CD3DFC">
              <w:rPr>
                <w:lang w:val="en-US"/>
              </w:rPr>
              <w:t>The name should be provided in block capitals.</w:t>
            </w:r>
          </w:p>
        </w:tc>
      </w:tr>
      <w:tr w:rsidR="00C90D23" w:rsidRPr="00CD3DFC" w14:paraId="19FB6C97" w14:textId="77777777" w:rsidTr="005631C1">
        <w:trPr>
          <w:cantSplit/>
          <w:jc w:val="center"/>
        </w:trPr>
        <w:tc>
          <w:tcPr>
            <w:tcW w:w="1860" w:type="dxa"/>
            <w:shd w:val="clear" w:color="auto" w:fill="F2F2F2"/>
          </w:tcPr>
          <w:p w14:paraId="36C71EEF" w14:textId="77777777" w:rsidR="00C90D23" w:rsidRPr="0011571C" w:rsidRDefault="00C90D23" w:rsidP="005631C1">
            <w:pPr>
              <w:pStyle w:val="Tablebodyshaded"/>
            </w:pPr>
            <w:r w:rsidRPr="0011571C">
              <w:t>Recommendation</w:t>
            </w:r>
          </w:p>
        </w:tc>
        <w:tc>
          <w:tcPr>
            <w:tcW w:w="7899" w:type="dxa"/>
          </w:tcPr>
          <w:p w14:paraId="0FFA7518" w14:textId="77777777" w:rsidR="00C90D23" w:rsidRPr="0011571C" w:rsidRDefault="00CD3DFC" w:rsidP="00C90D23">
            <w:pPr>
              <w:pStyle w:val="Tablebody"/>
              <w:rPr>
                <w:rStyle w:val="Hyperlink"/>
              </w:rPr>
            </w:pPr>
            <w:hyperlink r:id="rId485" w:history="1">
              <w:r w:rsidR="00C90D23" w:rsidRPr="0011571C">
                <w:rPr>
                  <w:rStyle w:val="Hyperlink"/>
                </w:rPr>
                <w:t>http://icao.int/saf/1.1/req/xsd-aeronautical-service-provision-units/type</w:t>
              </w:r>
            </w:hyperlink>
          </w:p>
          <w:p w14:paraId="166ACB06" w14:textId="77777777" w:rsidR="00C90D23" w:rsidRPr="00CD3DFC" w:rsidRDefault="00C90D23" w:rsidP="00F6327C">
            <w:pPr>
              <w:pStyle w:val="Tablebody"/>
              <w:rPr>
                <w:lang w:val="en-US"/>
              </w:rPr>
            </w:pPr>
            <w:r w:rsidRPr="00CD3DFC">
              <w:rPr>
                <w:lang w:val="en-US"/>
              </w:rPr>
              <w:t xml:space="preserve">The type of aeronautical service provision unit should be indicated using the XML element //saf:Unit/saf:type. </w:t>
            </w:r>
          </w:p>
        </w:tc>
      </w:tr>
      <w:tr w:rsidR="00C90D23" w:rsidRPr="00CD3DFC" w14:paraId="03531003" w14:textId="77777777" w:rsidTr="005631C1">
        <w:trPr>
          <w:cantSplit/>
          <w:jc w:val="center"/>
        </w:trPr>
        <w:tc>
          <w:tcPr>
            <w:tcW w:w="1860" w:type="dxa"/>
            <w:shd w:val="clear" w:color="auto" w:fill="F2F2F2"/>
          </w:tcPr>
          <w:p w14:paraId="5D81944D" w14:textId="77777777" w:rsidR="00C90D23" w:rsidRPr="0011571C" w:rsidRDefault="00C90D23" w:rsidP="005631C1">
            <w:pPr>
              <w:pStyle w:val="Tablebodyshaded"/>
            </w:pPr>
            <w:r w:rsidRPr="0011571C">
              <w:t>Recommendation</w:t>
            </w:r>
          </w:p>
        </w:tc>
        <w:tc>
          <w:tcPr>
            <w:tcW w:w="7899" w:type="dxa"/>
          </w:tcPr>
          <w:p w14:paraId="4F2337B2" w14:textId="77777777" w:rsidR="00C90D23" w:rsidRPr="0011571C" w:rsidRDefault="00CD3DFC" w:rsidP="00C90D23">
            <w:pPr>
              <w:pStyle w:val="Tablebody"/>
              <w:rPr>
                <w:rStyle w:val="Hyperlink"/>
              </w:rPr>
            </w:pPr>
            <w:hyperlink r:id="rId486" w:history="1">
              <w:r w:rsidR="00C90D23" w:rsidRPr="0011571C">
                <w:rPr>
                  <w:rStyle w:val="Hyperlink"/>
                </w:rPr>
                <w:t>http://icao.int/saf/1.1/req/xsd-aeronautical-service-provision-units/designator</w:t>
              </w:r>
            </w:hyperlink>
          </w:p>
          <w:p w14:paraId="151C8CD2" w14:textId="77777777" w:rsidR="00C90D23" w:rsidRPr="00CD3DFC" w:rsidRDefault="00C90D23" w:rsidP="00C90D23">
            <w:pPr>
              <w:pStyle w:val="Tablebody"/>
              <w:rPr>
                <w:lang w:val="en-US"/>
              </w:rPr>
            </w:pPr>
            <w:r w:rsidRPr="00CD3DFC">
              <w:rPr>
                <w:lang w:val="en-US"/>
              </w:rPr>
              <w:t xml:space="preserve">The coded designator used to identify the aeronautical service provision unit should be indicated using the XML element //saf:Unit/saf:designator. </w:t>
            </w:r>
          </w:p>
        </w:tc>
      </w:tr>
    </w:tbl>
    <w:p w14:paraId="2499EDA7" w14:textId="77777777" w:rsidR="0004005C" w:rsidRPr="0011571C" w:rsidRDefault="00C90D23" w:rsidP="000936CA">
      <w:pPr>
        <w:pStyle w:val="Notesheading"/>
      </w:pPr>
      <w:r w:rsidRPr="0011571C">
        <w:t>Note</w:t>
      </w:r>
      <w:r w:rsidR="0004005C" w:rsidRPr="0011571C">
        <w:t>s</w:t>
      </w:r>
      <w:r w:rsidRPr="0011571C">
        <w:t>:</w:t>
      </w:r>
    </w:p>
    <w:p w14:paraId="403ED9BD" w14:textId="77777777" w:rsidR="00C90D23" w:rsidRPr="0011571C" w:rsidRDefault="0004005C" w:rsidP="000936CA">
      <w:pPr>
        <w:pStyle w:val="Notes1"/>
      </w:pPr>
      <w:r w:rsidRPr="0011571C">
        <w:t>1.</w:t>
      </w:r>
      <w:r w:rsidR="00C90D23" w:rsidRPr="0011571C">
        <w:tab/>
        <w:t xml:space="preserve">Coded designators for aeronautical service provision units are specified in </w:t>
      </w:r>
      <w:r w:rsidR="00B75D24" w:rsidRPr="0011571C">
        <w:rPr>
          <w:rStyle w:val="Italic"/>
        </w:rPr>
        <w:t>Location Indicators</w:t>
      </w:r>
      <w:r w:rsidR="00B75D24" w:rsidRPr="0011571C">
        <w:t xml:space="preserve"> (</w:t>
      </w:r>
      <w:r w:rsidR="00C90D23" w:rsidRPr="0011571C">
        <w:t xml:space="preserve">ICAO </w:t>
      </w:r>
      <w:r w:rsidR="00B75D24" w:rsidRPr="0011571C">
        <w:t>D</w:t>
      </w:r>
      <w:r w:rsidR="00C90D23" w:rsidRPr="0011571C">
        <w:t>oc</w:t>
      </w:r>
      <w:r w:rsidR="00B75D24" w:rsidRPr="0011571C">
        <w:t> </w:t>
      </w:r>
      <w:r w:rsidR="00C90D23" w:rsidRPr="0011571C">
        <w:t>7910</w:t>
      </w:r>
      <w:r w:rsidR="00B75D24" w:rsidRPr="0011571C">
        <w:t>)</w:t>
      </w:r>
      <w:r w:rsidR="00C90D23" w:rsidRPr="0011571C">
        <w:t>.</w:t>
      </w:r>
    </w:p>
    <w:p w14:paraId="46340FBC" w14:textId="77777777" w:rsidR="00BF3849" w:rsidRPr="0011571C" w:rsidRDefault="0004005C" w:rsidP="000936CA">
      <w:pPr>
        <w:pStyle w:val="Notes1"/>
      </w:pPr>
      <w:r w:rsidRPr="0011571C">
        <w:lastRenderedPageBreak/>
        <w:t>2.</w:t>
      </w:r>
      <w:r w:rsidR="00C90D23" w:rsidRPr="0011571C">
        <w:tab/>
        <w:t>The location of the aeronautical service provision unit, expressed as a reference point, may be specified using XML element //saf:Unit/saf:position.</w:t>
      </w:r>
    </w:p>
    <w:p w14:paraId="564C8499" w14:textId="77777777" w:rsidR="00C90D23" w:rsidRPr="00CD3DFC" w:rsidRDefault="00C90D23" w:rsidP="006E4706">
      <w:pPr>
        <w:pStyle w:val="CodesheadingExt"/>
        <w:rPr>
          <w:lang w:val="en-US"/>
        </w:rPr>
      </w:pPr>
      <w:bookmarkStart w:id="92" w:name="_Toc392055734"/>
      <w:r w:rsidRPr="00CD3DFC">
        <w:rPr>
          <w:lang w:val="en-US"/>
        </w:rPr>
        <w:t>204</w:t>
      </w:r>
      <w:r w:rsidR="004E4D31" w:rsidRPr="00CD3DFC">
        <w:rPr>
          <w:lang w:val="en-US"/>
        </w:rPr>
        <w:t>-15-Ext.</w:t>
      </w:r>
      <w:r w:rsidRPr="00CD3DFC">
        <w:rPr>
          <w:lang w:val="en-US"/>
        </w:rPr>
        <w:t>8</w:t>
      </w:r>
      <w:r w:rsidR="00AC2FFC" w:rsidRPr="00CD3DFC">
        <w:rPr>
          <w:lang w:val="en-US"/>
        </w:rPr>
        <w:tab/>
        <w:t>Requirements class</w:t>
      </w:r>
      <w:r w:rsidRPr="00CD3DFC">
        <w:rPr>
          <w:lang w:val="en-US"/>
        </w:rPr>
        <w:t>: Airspace volume</w:t>
      </w:r>
      <w:bookmarkEnd w:id="92"/>
    </w:p>
    <w:p w14:paraId="5087D199" w14:textId="77777777" w:rsidR="00C90D23" w:rsidRPr="00CD3DFC" w:rsidRDefault="00C90D23" w:rsidP="006E4706">
      <w:pPr>
        <w:pStyle w:val="CodesbodytextExt"/>
        <w:rPr>
          <w:lang w:val="en-US"/>
        </w:rPr>
      </w:pPr>
      <w:r w:rsidRPr="00CD3DFC">
        <w:rPr>
          <w:lang w:val="en-US"/>
        </w:rPr>
        <w:t>204</w:t>
      </w:r>
      <w:r w:rsidR="004E4D31" w:rsidRPr="00CD3DFC">
        <w:rPr>
          <w:lang w:val="en-US"/>
        </w:rPr>
        <w:t>-15-Ext.</w:t>
      </w:r>
      <w:r w:rsidRPr="00CD3DFC">
        <w:rPr>
          <w:lang w:val="en-US"/>
        </w:rPr>
        <w:t>8.1</w:t>
      </w:r>
      <w:r w:rsidRPr="00CD3DFC">
        <w:rPr>
          <w:lang w:val="en-US"/>
        </w:rPr>
        <w:tab/>
        <w:t>This requirements class is used to describe the geometric representation of a three</w:t>
      </w:r>
      <w:r w:rsidR="009363F5" w:rsidRPr="00CD3DFC">
        <w:rPr>
          <w:lang w:val="en-US"/>
        </w:rPr>
        <w:t>-</w:t>
      </w:r>
      <w:r w:rsidRPr="00CD3DFC">
        <w:rPr>
          <w:lang w:val="en-US"/>
        </w:rPr>
        <w:t>dimensional airspace volume.</w:t>
      </w:r>
    </w:p>
    <w:p w14:paraId="0580C9A1" w14:textId="77777777" w:rsidR="0004005C" w:rsidRPr="0011571C" w:rsidRDefault="00C90D23" w:rsidP="000936CA">
      <w:pPr>
        <w:pStyle w:val="Notesheading"/>
      </w:pPr>
      <w:r w:rsidRPr="0011571C">
        <w:t>Note</w:t>
      </w:r>
      <w:r w:rsidR="0004005C" w:rsidRPr="0011571C">
        <w:t>s</w:t>
      </w:r>
      <w:r w:rsidRPr="0011571C">
        <w:t>:</w:t>
      </w:r>
    </w:p>
    <w:p w14:paraId="38C3E04F" w14:textId="77777777" w:rsidR="00C90D23" w:rsidRPr="0011571C" w:rsidRDefault="0004005C" w:rsidP="000936CA">
      <w:pPr>
        <w:pStyle w:val="Notes1"/>
      </w:pPr>
      <w:r w:rsidRPr="0011571C">
        <w:t>1.</w:t>
      </w:r>
      <w:r w:rsidR="00C90D23" w:rsidRPr="0011571C">
        <w:tab/>
        <w:t>Representations providing more detailed information may be used if required.</w:t>
      </w:r>
    </w:p>
    <w:p w14:paraId="4D8100BA" w14:textId="77777777" w:rsidR="00C90D23" w:rsidRPr="0011571C" w:rsidRDefault="0004005C" w:rsidP="000936CA">
      <w:pPr>
        <w:pStyle w:val="Notes1"/>
      </w:pPr>
      <w:r w:rsidRPr="0011571C">
        <w:t>2.</w:t>
      </w:r>
      <w:r w:rsidR="00C90D23" w:rsidRPr="0011571C">
        <w:tab/>
        <w:t>The three</w:t>
      </w:r>
      <w:r w:rsidR="009363F5" w:rsidRPr="0011571C">
        <w:t>-</w:t>
      </w:r>
      <w:r w:rsidR="00C90D23" w:rsidRPr="0011571C">
        <w:t>dimensional region of space is specified as a two</w:t>
      </w:r>
      <w:r w:rsidR="009363F5" w:rsidRPr="0011571C">
        <w:t>-</w:t>
      </w:r>
      <w:r w:rsidR="00C90D23" w:rsidRPr="0011571C">
        <w:t>dimensional horizontal region with bounded vertical extent.</w:t>
      </w:r>
    </w:p>
    <w:p w14:paraId="6905CB17" w14:textId="77777777" w:rsidR="00327840" w:rsidRPr="00CD3DFC" w:rsidRDefault="00C90D23" w:rsidP="006E4706">
      <w:pPr>
        <w:pStyle w:val="CodesbodytextExt"/>
        <w:rPr>
          <w:lang w:val="en-US"/>
        </w:rPr>
      </w:pPr>
      <w:r w:rsidRPr="00CD3DFC">
        <w:rPr>
          <w:lang w:val="en-US"/>
        </w:rPr>
        <w:t>204</w:t>
      </w:r>
      <w:r w:rsidR="004E4D31" w:rsidRPr="00CD3DFC">
        <w:rPr>
          <w:lang w:val="en-US"/>
        </w:rPr>
        <w:t>-15-Ext.</w:t>
      </w:r>
      <w:r w:rsidRPr="00CD3DFC">
        <w:rPr>
          <w:lang w:val="en-US"/>
        </w:rPr>
        <w:t>8.2</w:t>
      </w:r>
      <w:r w:rsidRPr="00CD3DFC">
        <w:rPr>
          <w:lang w:val="en-US"/>
        </w:rPr>
        <w:tab/>
        <w:t xml:space="preserve">XML elements describing </w:t>
      </w:r>
      <w:r w:rsidR="00767694" w:rsidRPr="00CD3DFC">
        <w:rPr>
          <w:lang w:val="en-US"/>
        </w:rPr>
        <w:t xml:space="preserve">an </w:t>
      </w:r>
      <w:r w:rsidRPr="00CD3DFC">
        <w:rPr>
          <w:lang w:val="en-US"/>
        </w:rPr>
        <w:t>airspace</w:t>
      </w:r>
      <w:r w:rsidR="00767694" w:rsidRPr="00CD3DFC">
        <w:rPr>
          <w:lang w:val="en-US"/>
        </w:rPr>
        <w:t xml:space="preserve"> </w:t>
      </w:r>
      <w:r w:rsidR="00D842B0" w:rsidRPr="00CD3DFC">
        <w:rPr>
          <w:lang w:val="en-US"/>
        </w:rPr>
        <w:t>v</w:t>
      </w:r>
      <w:r w:rsidR="00C71E2C" w:rsidRPr="00CD3DFC">
        <w:rPr>
          <w:lang w:val="en-US"/>
        </w:rPr>
        <w:t>olume </w:t>
      </w:r>
      <w:r w:rsidRPr="00CD3DFC">
        <w:rPr>
          <w:lang w:val="en-US"/>
        </w:rPr>
        <w:t xml:space="preserve">shall conform to all </w:t>
      </w:r>
      <w:r w:rsidR="00AC23BC" w:rsidRPr="00CD3DFC">
        <w:rPr>
          <w:lang w:val="en-US"/>
        </w:rPr>
        <w:t>r</w:t>
      </w:r>
      <w:r w:rsidRPr="00CD3DFC">
        <w:rPr>
          <w:lang w:val="en-US"/>
        </w:rPr>
        <w:t>equirements specified in</w:t>
      </w:r>
      <w:r w:rsidR="00640C2C" w:rsidRPr="00CD3DFC">
        <w:rPr>
          <w:lang w:val="en-US"/>
        </w:rPr>
        <w:t xml:space="preserve"> </w:t>
      </w:r>
      <w:r w:rsidR="00C71E2C" w:rsidRPr="00CD3DFC">
        <w:rPr>
          <w:lang w:val="en-US"/>
        </w:rPr>
        <w:t>Table </w:t>
      </w:r>
      <w:r w:rsidR="00F2524E" w:rsidRPr="00CD3DFC">
        <w:rPr>
          <w:lang w:val="en-US"/>
        </w:rPr>
        <w:t>204-15-Ext.</w:t>
      </w:r>
      <w:r w:rsidR="003A32F4" w:rsidRPr="00CD3DFC">
        <w:rPr>
          <w:lang w:val="en-US"/>
        </w:rPr>
        <w:t>9</w:t>
      </w:r>
      <w:r w:rsidR="00640C2C" w:rsidRPr="00CD3DFC">
        <w:rPr>
          <w:lang w:val="en-US"/>
        </w:rPr>
        <w:t>.</w:t>
      </w:r>
    </w:p>
    <w:p w14:paraId="1E4D244C" w14:textId="77777777" w:rsidR="00E659E3" w:rsidRPr="00CD3DFC" w:rsidRDefault="00E659E3" w:rsidP="00E659E3">
      <w:pPr>
        <w:pStyle w:val="CodesbodytextExt"/>
        <w:rPr>
          <w:lang w:val="en-US"/>
        </w:rPr>
      </w:pPr>
      <w:r w:rsidRPr="00CD3DFC">
        <w:rPr>
          <w:lang w:val="en-US"/>
        </w:rPr>
        <w:t>204-15-Ext.8.3</w:t>
      </w:r>
      <w:r w:rsidRPr="00CD3DFC">
        <w:rPr>
          <w:lang w:val="en-US"/>
        </w:rPr>
        <w:tab/>
        <w:t xml:space="preserve">XML elements describing </w:t>
      </w:r>
      <w:r w:rsidR="00E44709" w:rsidRPr="00CD3DFC">
        <w:rPr>
          <w:lang w:val="en-US"/>
        </w:rPr>
        <w:t xml:space="preserve">an airspace volume </w:t>
      </w:r>
      <w:r w:rsidRPr="00CD3DFC">
        <w:rPr>
          <w:lang w:val="en-US"/>
        </w:rPr>
        <w:t>shall conform to all requirements of all relevant dependencies specified in Table 204-15-Ext.9.</w:t>
      </w:r>
    </w:p>
    <w:p w14:paraId="10764384" w14:textId="77777777" w:rsidR="00C90D23" w:rsidRPr="00CD3DFC" w:rsidRDefault="00C71E2C" w:rsidP="00DC28D7">
      <w:pPr>
        <w:pStyle w:val="Tablecaption"/>
        <w:rPr>
          <w:lang w:val="en-US"/>
        </w:rPr>
      </w:pPr>
      <w:bookmarkStart w:id="93" w:name="_Ref386111013"/>
      <w:r w:rsidRPr="00CD3DFC">
        <w:rPr>
          <w:lang w:val="en-US"/>
        </w:rPr>
        <w:t>Table </w:t>
      </w:r>
      <w:r w:rsidR="004E4D31" w:rsidRPr="00CD3DFC">
        <w:rPr>
          <w:lang w:val="en-US"/>
        </w:rPr>
        <w:t>204-15-Ext.</w:t>
      </w:r>
      <w:r w:rsidR="003A32F4" w:rsidRPr="00CD3DFC">
        <w:rPr>
          <w:lang w:val="en-US"/>
        </w:rPr>
        <w:t>9</w:t>
      </w:r>
      <w:bookmarkEnd w:id="93"/>
      <w:r w:rsidR="00C90D23" w:rsidRPr="00CD3DFC">
        <w:rPr>
          <w:lang w:val="en-US"/>
        </w:rPr>
        <w:t>. Requirements class xsd-airspace-volume</w:t>
      </w:r>
    </w:p>
    <w:p w14:paraId="2408D281" w14:textId="04DCE5E2"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BodyRows="8"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1860"/>
        <w:gridCol w:w="7899"/>
      </w:tblGrid>
      <w:tr w:rsidR="00C90D23" w:rsidRPr="0011571C" w14:paraId="38756522" w14:textId="77777777" w:rsidTr="00576CB0">
        <w:trPr>
          <w:cantSplit/>
          <w:tblHeader/>
          <w:jc w:val="center"/>
        </w:trPr>
        <w:tc>
          <w:tcPr>
            <w:tcW w:w="9759" w:type="dxa"/>
            <w:gridSpan w:val="2"/>
            <w:shd w:val="clear" w:color="auto" w:fill="F2F2F2"/>
          </w:tcPr>
          <w:p w14:paraId="01807782" w14:textId="77777777" w:rsidR="00C90D23" w:rsidRPr="0011571C" w:rsidRDefault="006E4C6C" w:rsidP="00C90D23">
            <w:pPr>
              <w:pStyle w:val="Tableheader"/>
            </w:pPr>
            <w:r w:rsidRPr="0011571C">
              <w:t>Requirements class</w:t>
            </w:r>
          </w:p>
        </w:tc>
      </w:tr>
      <w:tr w:rsidR="00C90D23" w:rsidRPr="0011571C" w14:paraId="73933F55" w14:textId="77777777" w:rsidTr="00576CB0">
        <w:trPr>
          <w:cantSplit/>
          <w:jc w:val="center"/>
        </w:trPr>
        <w:tc>
          <w:tcPr>
            <w:tcW w:w="9759" w:type="dxa"/>
            <w:gridSpan w:val="2"/>
          </w:tcPr>
          <w:p w14:paraId="0AB597F5" w14:textId="77777777" w:rsidR="00C90D23" w:rsidRPr="0011571C" w:rsidRDefault="00CD3DFC" w:rsidP="00C90D23">
            <w:pPr>
              <w:pStyle w:val="Tablebody"/>
              <w:rPr>
                <w:rStyle w:val="Hyperlink"/>
                <w:rFonts w:eastAsia="MS Mincho" w:cs="Times New Roman"/>
              </w:rPr>
            </w:pPr>
            <w:hyperlink r:id="rId487" w:history="1">
              <w:r w:rsidR="00C90D23" w:rsidRPr="0011571C">
                <w:rPr>
                  <w:rStyle w:val="Hyperlink"/>
                </w:rPr>
                <w:t>http://icao.int/saf/1.1/req/xsd-airspace-volume</w:t>
              </w:r>
            </w:hyperlink>
          </w:p>
        </w:tc>
      </w:tr>
      <w:tr w:rsidR="00C90D23" w:rsidRPr="0011571C" w14:paraId="2044FE74" w14:textId="77777777" w:rsidTr="005631C1">
        <w:trPr>
          <w:cantSplit/>
          <w:jc w:val="center"/>
        </w:trPr>
        <w:tc>
          <w:tcPr>
            <w:tcW w:w="1860" w:type="dxa"/>
          </w:tcPr>
          <w:p w14:paraId="72F19BF5" w14:textId="77777777" w:rsidR="00C90D23" w:rsidRPr="0011571C" w:rsidRDefault="006A236F" w:rsidP="00C90D23">
            <w:pPr>
              <w:pStyle w:val="Tablebody"/>
            </w:pPr>
            <w:r w:rsidRPr="0011571C">
              <w:t>Target type</w:t>
            </w:r>
          </w:p>
        </w:tc>
        <w:tc>
          <w:tcPr>
            <w:tcW w:w="7899" w:type="dxa"/>
          </w:tcPr>
          <w:p w14:paraId="39F8FE6A" w14:textId="77777777" w:rsidR="00C90D23" w:rsidRPr="0011571C" w:rsidRDefault="00C90D23" w:rsidP="00C90D23">
            <w:pPr>
              <w:pStyle w:val="Tablebody"/>
            </w:pPr>
            <w:r w:rsidRPr="0011571C">
              <w:t>Data instance</w:t>
            </w:r>
          </w:p>
        </w:tc>
      </w:tr>
      <w:tr w:rsidR="00C90D23" w:rsidRPr="0011571C" w14:paraId="513684CB" w14:textId="77777777" w:rsidTr="005631C1">
        <w:trPr>
          <w:cantSplit/>
          <w:jc w:val="center"/>
        </w:trPr>
        <w:tc>
          <w:tcPr>
            <w:tcW w:w="1860" w:type="dxa"/>
          </w:tcPr>
          <w:p w14:paraId="11E268BB" w14:textId="77777777" w:rsidR="00C90D23" w:rsidRPr="0011571C" w:rsidRDefault="00C90D23" w:rsidP="00C90D23">
            <w:pPr>
              <w:pStyle w:val="Tablebody"/>
            </w:pPr>
            <w:r w:rsidRPr="0011571C">
              <w:t>Name</w:t>
            </w:r>
          </w:p>
        </w:tc>
        <w:tc>
          <w:tcPr>
            <w:tcW w:w="7899" w:type="dxa"/>
          </w:tcPr>
          <w:p w14:paraId="35D89770" w14:textId="77777777" w:rsidR="00C90D23" w:rsidRPr="0011571C" w:rsidRDefault="00C90D23" w:rsidP="00C90D23">
            <w:pPr>
              <w:pStyle w:val="Tablebody"/>
            </w:pPr>
            <w:r w:rsidRPr="0011571C">
              <w:t>Airspace volume</w:t>
            </w:r>
          </w:p>
        </w:tc>
      </w:tr>
      <w:tr w:rsidR="00C90D23" w:rsidRPr="00CD3DFC" w14:paraId="79A3B5B4" w14:textId="77777777" w:rsidTr="005631C1">
        <w:trPr>
          <w:cantSplit/>
          <w:jc w:val="center"/>
        </w:trPr>
        <w:tc>
          <w:tcPr>
            <w:tcW w:w="1860" w:type="dxa"/>
            <w:shd w:val="clear" w:color="auto" w:fill="F2F2F2"/>
          </w:tcPr>
          <w:p w14:paraId="3391492C" w14:textId="77777777" w:rsidR="00C90D23" w:rsidRPr="0011571C" w:rsidRDefault="00C90D23" w:rsidP="005631C1">
            <w:pPr>
              <w:pStyle w:val="Tablebodyshaded"/>
            </w:pPr>
            <w:r w:rsidRPr="0011571C">
              <w:t>Requirement</w:t>
            </w:r>
          </w:p>
        </w:tc>
        <w:tc>
          <w:tcPr>
            <w:tcW w:w="7899" w:type="dxa"/>
          </w:tcPr>
          <w:p w14:paraId="67B0E643" w14:textId="77777777" w:rsidR="00C90D23" w:rsidRPr="0011571C" w:rsidRDefault="00CD3DFC" w:rsidP="00C90D23">
            <w:pPr>
              <w:pStyle w:val="Tablebody"/>
              <w:rPr>
                <w:rStyle w:val="Hyperlink"/>
              </w:rPr>
            </w:pPr>
            <w:hyperlink r:id="rId488" w:history="1">
              <w:r w:rsidR="00C90D23" w:rsidRPr="0011571C">
                <w:rPr>
                  <w:rStyle w:val="Hyperlink"/>
                </w:rPr>
                <w:t>http://icao.int/saf/1.1/req/xsd-airspace-volume/valid</w:t>
              </w:r>
            </w:hyperlink>
          </w:p>
          <w:p w14:paraId="087E8AE9" w14:textId="77777777" w:rsidR="00C90D23" w:rsidRPr="00CD3DFC" w:rsidRDefault="00C90D23" w:rsidP="00C90D23">
            <w:pPr>
              <w:pStyle w:val="Tablebody"/>
              <w:rPr>
                <w:lang w:val="en-US"/>
              </w:rPr>
            </w:pPr>
            <w:r w:rsidRPr="00CD3DFC">
              <w:rPr>
                <w:lang w:val="en-US"/>
              </w:rPr>
              <w:t>The content model of this element shall have a value that matches the content model of saf:AirspaceVolume.</w:t>
            </w:r>
          </w:p>
        </w:tc>
      </w:tr>
      <w:tr w:rsidR="00C90D23" w:rsidRPr="00CD3DFC" w14:paraId="21A21A9C" w14:textId="77777777" w:rsidTr="005631C1">
        <w:trPr>
          <w:cantSplit/>
          <w:jc w:val="center"/>
        </w:trPr>
        <w:tc>
          <w:tcPr>
            <w:tcW w:w="1860" w:type="dxa"/>
            <w:shd w:val="clear" w:color="auto" w:fill="F2F2F2"/>
          </w:tcPr>
          <w:p w14:paraId="187EA8EA" w14:textId="77777777" w:rsidR="00C90D23" w:rsidRPr="0011571C" w:rsidRDefault="00C90D23" w:rsidP="005631C1">
            <w:pPr>
              <w:pStyle w:val="Tablebodyshaded"/>
            </w:pPr>
            <w:r w:rsidRPr="0011571C">
              <w:t>Requirement</w:t>
            </w:r>
          </w:p>
        </w:tc>
        <w:tc>
          <w:tcPr>
            <w:tcW w:w="7899" w:type="dxa"/>
          </w:tcPr>
          <w:p w14:paraId="4E22C97C" w14:textId="77777777" w:rsidR="00C90D23" w:rsidRPr="0011571C" w:rsidRDefault="00CD3DFC" w:rsidP="00C90D23">
            <w:pPr>
              <w:pStyle w:val="Tablebody"/>
              <w:rPr>
                <w:rStyle w:val="Hyperlink"/>
              </w:rPr>
            </w:pPr>
            <w:hyperlink r:id="rId489" w:history="1">
              <w:r w:rsidR="00C90D23" w:rsidRPr="0011571C">
                <w:rPr>
                  <w:rStyle w:val="Hyperlink"/>
                </w:rPr>
                <w:t>http://icao.int/saf/1.1/req/xsd-airspace-volume/upper-limit</w:t>
              </w:r>
            </w:hyperlink>
          </w:p>
          <w:p w14:paraId="279887E5" w14:textId="77777777" w:rsidR="00C90D23" w:rsidRPr="00CD3DFC" w:rsidRDefault="00C90D23" w:rsidP="00C90D23">
            <w:pPr>
              <w:pStyle w:val="Tablebody"/>
              <w:rPr>
                <w:lang w:val="en-US"/>
              </w:rPr>
            </w:pPr>
            <w:r w:rsidRPr="00CD3DFC">
              <w:rPr>
                <w:lang w:val="en-US"/>
              </w:rPr>
              <w:t>If the upper limit of the vertical extent of the airspace is specified (using XML element //saf:AirspaceVolume/saf:upperLimit)</w:t>
            </w:r>
            <w:r w:rsidR="009363F5" w:rsidRPr="00CD3DFC">
              <w:rPr>
                <w:lang w:val="en-US"/>
              </w:rPr>
              <w:t>,</w:t>
            </w:r>
            <w:r w:rsidRPr="00CD3DFC">
              <w:rPr>
                <w:lang w:val="en-US"/>
              </w:rPr>
              <w:t xml:space="preserve"> then the XML element //saf:AirspaceVolume/saf:upperLimitReference shall be used to specify the associated vertical reference system.</w:t>
            </w:r>
          </w:p>
        </w:tc>
      </w:tr>
      <w:tr w:rsidR="00C90D23" w:rsidRPr="00CD3DFC" w14:paraId="648BBA2D" w14:textId="77777777" w:rsidTr="005631C1">
        <w:trPr>
          <w:cantSplit/>
          <w:jc w:val="center"/>
        </w:trPr>
        <w:tc>
          <w:tcPr>
            <w:tcW w:w="1860" w:type="dxa"/>
            <w:shd w:val="clear" w:color="auto" w:fill="F2F2F2"/>
          </w:tcPr>
          <w:p w14:paraId="62E391E9" w14:textId="77777777" w:rsidR="00C90D23" w:rsidRPr="0011571C" w:rsidRDefault="00C90D23" w:rsidP="005631C1">
            <w:pPr>
              <w:pStyle w:val="Tablebodyshaded"/>
            </w:pPr>
            <w:r w:rsidRPr="0011571C">
              <w:t>Requirement</w:t>
            </w:r>
          </w:p>
        </w:tc>
        <w:tc>
          <w:tcPr>
            <w:tcW w:w="7899" w:type="dxa"/>
          </w:tcPr>
          <w:p w14:paraId="4F617D2C" w14:textId="77777777" w:rsidR="00C90D23" w:rsidRPr="0011571C" w:rsidRDefault="00CD3DFC" w:rsidP="00C90D23">
            <w:pPr>
              <w:pStyle w:val="Tablebody"/>
              <w:rPr>
                <w:rStyle w:val="Hyperlink"/>
              </w:rPr>
            </w:pPr>
            <w:hyperlink r:id="rId490" w:history="1">
              <w:r w:rsidR="00C90D23" w:rsidRPr="0011571C">
                <w:rPr>
                  <w:rStyle w:val="Hyperlink"/>
                </w:rPr>
                <w:t>http://icao.int/saf/1.1/req/xsd-airspace-volume/lower-limit</w:t>
              </w:r>
            </w:hyperlink>
          </w:p>
          <w:p w14:paraId="6A0BDF8B" w14:textId="77777777" w:rsidR="00C90D23" w:rsidRPr="00CD3DFC" w:rsidRDefault="00C90D23" w:rsidP="00C90D23">
            <w:pPr>
              <w:pStyle w:val="Tablebody"/>
              <w:rPr>
                <w:lang w:val="en-US"/>
              </w:rPr>
            </w:pPr>
            <w:r w:rsidRPr="00CD3DFC">
              <w:rPr>
                <w:lang w:val="en-US"/>
              </w:rPr>
              <w:t>If the lower limit of the vertical extent of the airspace is specified (using XML element //saf:AirspaceVolume/saf:lowerLimit)</w:t>
            </w:r>
            <w:r w:rsidR="009363F5" w:rsidRPr="00CD3DFC">
              <w:rPr>
                <w:lang w:val="en-US"/>
              </w:rPr>
              <w:t>,</w:t>
            </w:r>
            <w:r w:rsidRPr="00CD3DFC">
              <w:rPr>
                <w:lang w:val="en-US"/>
              </w:rPr>
              <w:t xml:space="preserve"> then the XML element //saf:AirspaceVolume/saf:lowerLimitReference shall be used to specify the associated vertical reference system.</w:t>
            </w:r>
          </w:p>
        </w:tc>
      </w:tr>
      <w:tr w:rsidR="00C90D23" w:rsidRPr="00CD3DFC" w14:paraId="5E9CF573" w14:textId="77777777" w:rsidTr="005631C1">
        <w:trPr>
          <w:cantSplit/>
          <w:jc w:val="center"/>
        </w:trPr>
        <w:tc>
          <w:tcPr>
            <w:tcW w:w="1860" w:type="dxa"/>
            <w:shd w:val="clear" w:color="auto" w:fill="F2F2F2"/>
          </w:tcPr>
          <w:p w14:paraId="5F7232A7" w14:textId="77777777" w:rsidR="00C90D23" w:rsidRPr="0011571C" w:rsidRDefault="00C90D23" w:rsidP="005631C1">
            <w:pPr>
              <w:pStyle w:val="Tablebodyshaded"/>
            </w:pPr>
            <w:r w:rsidRPr="0011571C">
              <w:t>Requirement</w:t>
            </w:r>
          </w:p>
        </w:tc>
        <w:tc>
          <w:tcPr>
            <w:tcW w:w="7899" w:type="dxa"/>
          </w:tcPr>
          <w:p w14:paraId="3B0E167F" w14:textId="77777777" w:rsidR="00C90D23" w:rsidRPr="0011571C" w:rsidRDefault="00CD3DFC" w:rsidP="00C90D23">
            <w:pPr>
              <w:pStyle w:val="Tablebody"/>
              <w:rPr>
                <w:rStyle w:val="Hyperlink"/>
              </w:rPr>
            </w:pPr>
            <w:hyperlink r:id="rId491" w:history="1">
              <w:r w:rsidR="00C90D23" w:rsidRPr="0011571C">
                <w:rPr>
                  <w:rStyle w:val="Hyperlink"/>
                </w:rPr>
                <w:t>http://icao.int/saf/1.1/req/xsd-airspace-volume/limit-type</w:t>
              </w:r>
            </w:hyperlink>
          </w:p>
          <w:p w14:paraId="2681DA35" w14:textId="77777777" w:rsidR="00C90D23" w:rsidRPr="00CD3DFC" w:rsidRDefault="00C90D23" w:rsidP="00C90D23">
            <w:pPr>
              <w:pStyle w:val="Tablebody"/>
              <w:rPr>
                <w:lang w:val="en-US"/>
              </w:rPr>
            </w:pPr>
            <w:r w:rsidRPr="00CD3DFC">
              <w:rPr>
                <w:lang w:val="en-US"/>
              </w:rPr>
              <w:t xml:space="preserve">The values of XML elements //saf:AirspaceVolume/saf:upperLimitReference and </w:t>
            </w:r>
            <w:r w:rsidR="00D65CD7" w:rsidRPr="00CD3DFC">
              <w:rPr>
                <w:lang w:val="en-US"/>
              </w:rPr>
              <w:br/>
            </w:r>
            <w:r w:rsidRPr="00CD3DFC">
              <w:rPr>
                <w:lang w:val="en-US"/>
              </w:rPr>
              <w:t>//saf:AirspaceVolume/saf:lowerLimitReference specifying a vertical reference system shall be one of the enumeration: “SFC” (distance measured from the surface of the earth), “MSL” (distance measured from mean sea level), “W84” (distance measured from the WGS84 ellipsoid) or “STD” (distance measured with an altimeter set to the standard atmosphere).</w:t>
            </w:r>
          </w:p>
        </w:tc>
      </w:tr>
      <w:tr w:rsidR="00C90D23" w:rsidRPr="00CD3DFC" w14:paraId="533DC7A7" w14:textId="77777777" w:rsidTr="005631C1">
        <w:trPr>
          <w:cantSplit/>
          <w:jc w:val="center"/>
        </w:trPr>
        <w:tc>
          <w:tcPr>
            <w:tcW w:w="1860" w:type="dxa"/>
            <w:shd w:val="clear" w:color="auto" w:fill="F2F2F2"/>
          </w:tcPr>
          <w:p w14:paraId="46812095" w14:textId="77777777" w:rsidR="00C90D23" w:rsidRPr="0011571C" w:rsidRDefault="00C90D23" w:rsidP="005631C1">
            <w:pPr>
              <w:pStyle w:val="Tablebodyshaded"/>
            </w:pPr>
            <w:r w:rsidRPr="0011571C">
              <w:t>Recommendation</w:t>
            </w:r>
          </w:p>
        </w:tc>
        <w:tc>
          <w:tcPr>
            <w:tcW w:w="7899" w:type="dxa"/>
          </w:tcPr>
          <w:p w14:paraId="62CBCBDE" w14:textId="77777777" w:rsidR="00C90D23" w:rsidRPr="0011571C" w:rsidRDefault="00CD3DFC" w:rsidP="00C90D23">
            <w:pPr>
              <w:pStyle w:val="Tablebody"/>
              <w:rPr>
                <w:rStyle w:val="Hyperlink"/>
              </w:rPr>
            </w:pPr>
            <w:hyperlink r:id="rId492" w:history="1">
              <w:r w:rsidR="00C90D23" w:rsidRPr="0011571C">
                <w:rPr>
                  <w:rStyle w:val="Hyperlink"/>
                </w:rPr>
                <w:t>http://icao.int/saf/1.1/req/xsd-airspace-volume/horizontal-projection</w:t>
              </w:r>
            </w:hyperlink>
          </w:p>
          <w:p w14:paraId="3F58F863" w14:textId="77777777" w:rsidR="00C90D23" w:rsidRPr="00CD3DFC" w:rsidRDefault="00C90D23" w:rsidP="00C90D23">
            <w:pPr>
              <w:pStyle w:val="Tablebody"/>
              <w:rPr>
                <w:lang w:val="en-US"/>
              </w:rPr>
            </w:pPr>
            <w:r w:rsidRPr="00CD3DFC">
              <w:rPr>
                <w:lang w:val="en-US"/>
              </w:rPr>
              <w:t>The XML element //saf:Airspace/saf:horizontalProjection should be used to describe the geometry of the horizontal extent of the airspace volume.</w:t>
            </w:r>
          </w:p>
        </w:tc>
      </w:tr>
    </w:tbl>
    <w:p w14:paraId="04213BC5" w14:textId="77777777" w:rsidR="0004005C" w:rsidRPr="0011571C" w:rsidRDefault="00C90D23" w:rsidP="000936CA">
      <w:pPr>
        <w:pStyle w:val="Notesheading"/>
      </w:pPr>
      <w:r w:rsidRPr="0011571C">
        <w:t>Note</w:t>
      </w:r>
      <w:r w:rsidR="0004005C" w:rsidRPr="0011571C">
        <w:t>s</w:t>
      </w:r>
      <w:r w:rsidRPr="0011571C">
        <w:t>:</w:t>
      </w:r>
    </w:p>
    <w:p w14:paraId="09FEAFD7" w14:textId="77777777" w:rsidR="00C90D23" w:rsidRPr="0011571C" w:rsidRDefault="0004005C" w:rsidP="000936CA">
      <w:pPr>
        <w:pStyle w:val="Notes1"/>
      </w:pPr>
      <w:r w:rsidRPr="0011571C">
        <w:t>1.</w:t>
      </w:r>
      <w:r w:rsidR="00C90D23" w:rsidRPr="0011571C">
        <w:tab/>
        <w:t>Omission of the upper limit of the vertical extent (the airspace ceiling) indicates that the airspace extends upward to, or beyond, the limit of aeronautical operations, whilst omission of the lower limit of the vertical extent (the airspace floor) indicates that the airspace extends to the land/sea surface.</w:t>
      </w:r>
    </w:p>
    <w:p w14:paraId="0AAC7239" w14:textId="77777777" w:rsidR="00C90D23" w:rsidRPr="0011571C" w:rsidRDefault="0004005C" w:rsidP="000936CA">
      <w:pPr>
        <w:pStyle w:val="Notes1"/>
      </w:pPr>
      <w:r w:rsidRPr="0011571C">
        <w:t>2.</w:t>
      </w:r>
      <w:r w:rsidR="00C90D23" w:rsidRPr="0011571C">
        <w:tab/>
        <w:t>Distance measured from mean sea level is equivalent to “altitude”.</w:t>
      </w:r>
    </w:p>
    <w:p w14:paraId="14A6A124" w14:textId="77777777" w:rsidR="00C90D23" w:rsidRPr="00CD3DFC" w:rsidRDefault="00C90D23" w:rsidP="006E4706">
      <w:pPr>
        <w:pStyle w:val="CodesheadingExt"/>
        <w:rPr>
          <w:lang w:val="en-US"/>
        </w:rPr>
      </w:pPr>
      <w:bookmarkStart w:id="94" w:name="_Toc392055735"/>
      <w:r w:rsidRPr="00CD3DFC">
        <w:rPr>
          <w:lang w:val="en-US"/>
        </w:rPr>
        <w:t>204</w:t>
      </w:r>
      <w:r w:rsidR="004E4D31" w:rsidRPr="00CD3DFC">
        <w:rPr>
          <w:lang w:val="en-US"/>
        </w:rPr>
        <w:t>-15-Ext.</w:t>
      </w:r>
      <w:r w:rsidRPr="00CD3DFC">
        <w:rPr>
          <w:lang w:val="en-US"/>
        </w:rPr>
        <w:t>9</w:t>
      </w:r>
      <w:r w:rsidR="00AC2FFC" w:rsidRPr="00CD3DFC">
        <w:rPr>
          <w:lang w:val="en-US"/>
        </w:rPr>
        <w:tab/>
        <w:t>Requirements class</w:t>
      </w:r>
      <w:r w:rsidRPr="00CD3DFC">
        <w:rPr>
          <w:lang w:val="en-US"/>
        </w:rPr>
        <w:t>: Airspace</w:t>
      </w:r>
      <w:bookmarkEnd w:id="94"/>
    </w:p>
    <w:p w14:paraId="5780B0E7" w14:textId="77777777" w:rsidR="00C90D23" w:rsidRPr="00CD3DFC" w:rsidRDefault="00C90D23" w:rsidP="006E4706">
      <w:pPr>
        <w:pStyle w:val="CodesbodytextExt"/>
        <w:rPr>
          <w:lang w:val="en-US"/>
        </w:rPr>
      </w:pPr>
      <w:r w:rsidRPr="00CD3DFC">
        <w:rPr>
          <w:lang w:val="en-US"/>
        </w:rPr>
        <w:t>204</w:t>
      </w:r>
      <w:r w:rsidR="004E4D31" w:rsidRPr="00CD3DFC">
        <w:rPr>
          <w:lang w:val="en-US"/>
        </w:rPr>
        <w:t>-15-Ext.</w:t>
      </w:r>
      <w:r w:rsidRPr="00CD3DFC">
        <w:rPr>
          <w:lang w:val="en-US"/>
        </w:rPr>
        <w:t>9.1</w:t>
      </w:r>
      <w:r w:rsidRPr="00CD3DFC">
        <w:rPr>
          <w:lang w:val="en-US"/>
        </w:rPr>
        <w:tab/>
        <w:t>This requirements class is used to describe the representation of airspaces.</w:t>
      </w:r>
    </w:p>
    <w:p w14:paraId="7F0F6B0D" w14:textId="77777777" w:rsidR="0004005C" w:rsidRPr="0011571C" w:rsidRDefault="00C90D23" w:rsidP="000936CA">
      <w:pPr>
        <w:pStyle w:val="Notesheading"/>
      </w:pPr>
      <w:r w:rsidRPr="0011571C">
        <w:t>Note</w:t>
      </w:r>
      <w:r w:rsidR="0004005C" w:rsidRPr="0011571C">
        <w:t>s</w:t>
      </w:r>
      <w:r w:rsidRPr="0011571C">
        <w:t>:</w:t>
      </w:r>
    </w:p>
    <w:p w14:paraId="0D8AC976" w14:textId="77777777" w:rsidR="00327840" w:rsidRPr="0011571C" w:rsidRDefault="0004005C" w:rsidP="000936CA">
      <w:pPr>
        <w:pStyle w:val="Notes1"/>
      </w:pPr>
      <w:r w:rsidRPr="0011571C">
        <w:t>1.</w:t>
      </w:r>
      <w:r w:rsidR="00C90D23" w:rsidRPr="0011571C">
        <w:tab/>
        <w:t>An airspace is a defined three</w:t>
      </w:r>
      <w:r w:rsidR="004A5EC7" w:rsidRPr="0011571C">
        <w:t>-</w:t>
      </w:r>
      <w:r w:rsidR="00C90D23" w:rsidRPr="0011571C">
        <w:t>dimensional region of space relevant to air traffic. Airspace types include flight information region (FIR), upper flight information region (UIR) and controlled airspace (CTA).</w:t>
      </w:r>
    </w:p>
    <w:p w14:paraId="205F7189" w14:textId="77777777" w:rsidR="00C90D23" w:rsidRPr="0011571C" w:rsidRDefault="0004005C" w:rsidP="000936CA">
      <w:pPr>
        <w:pStyle w:val="Notes1"/>
      </w:pPr>
      <w:r w:rsidRPr="0011571C">
        <w:lastRenderedPageBreak/>
        <w:t>2.</w:t>
      </w:r>
      <w:r w:rsidR="00C90D23" w:rsidRPr="0011571C">
        <w:tab/>
        <w:t>Representations providing more detailed information may be used if required.</w:t>
      </w:r>
    </w:p>
    <w:p w14:paraId="08935B0E" w14:textId="77777777" w:rsidR="00C90D23" w:rsidRPr="00CD3DFC" w:rsidRDefault="00C90D23" w:rsidP="006E4706">
      <w:pPr>
        <w:pStyle w:val="CodesbodytextExt"/>
        <w:rPr>
          <w:lang w:val="en-US"/>
        </w:rPr>
      </w:pPr>
      <w:r w:rsidRPr="00CD3DFC">
        <w:rPr>
          <w:lang w:val="en-US"/>
        </w:rPr>
        <w:t>204</w:t>
      </w:r>
      <w:r w:rsidR="004E4D31" w:rsidRPr="00CD3DFC">
        <w:rPr>
          <w:lang w:val="en-US"/>
        </w:rPr>
        <w:t>-15-Ext.</w:t>
      </w:r>
      <w:r w:rsidRPr="00CD3DFC">
        <w:rPr>
          <w:lang w:val="en-US"/>
        </w:rPr>
        <w:t>9.2</w:t>
      </w:r>
      <w:r w:rsidRPr="00CD3DFC">
        <w:rPr>
          <w:lang w:val="en-US"/>
        </w:rPr>
        <w:tab/>
        <w:t xml:space="preserve">XML elements describing airspaces shall conform to all </w:t>
      </w:r>
      <w:r w:rsidR="00AC23BC" w:rsidRPr="00CD3DFC">
        <w:rPr>
          <w:lang w:val="en-US"/>
        </w:rPr>
        <w:t>r</w:t>
      </w:r>
      <w:r w:rsidRPr="00CD3DFC">
        <w:rPr>
          <w:lang w:val="en-US"/>
        </w:rPr>
        <w:t>equirements specified in</w:t>
      </w:r>
      <w:r w:rsidR="00640C2C" w:rsidRPr="00CD3DFC">
        <w:rPr>
          <w:lang w:val="en-US"/>
        </w:rPr>
        <w:t xml:space="preserve"> </w:t>
      </w:r>
      <w:r w:rsidR="00C71E2C" w:rsidRPr="00CD3DFC">
        <w:rPr>
          <w:lang w:val="en-US"/>
        </w:rPr>
        <w:t>Table </w:t>
      </w:r>
      <w:r w:rsidR="00F2524E" w:rsidRPr="00CD3DFC">
        <w:rPr>
          <w:lang w:val="en-US"/>
        </w:rPr>
        <w:t>204-15-Ext.</w:t>
      </w:r>
      <w:r w:rsidR="003A32F4" w:rsidRPr="00CD3DFC">
        <w:rPr>
          <w:lang w:val="en-US"/>
        </w:rPr>
        <w:t>10</w:t>
      </w:r>
      <w:r w:rsidR="00640C2C" w:rsidRPr="00CD3DFC">
        <w:rPr>
          <w:lang w:val="en-US"/>
        </w:rPr>
        <w:t>.</w:t>
      </w:r>
    </w:p>
    <w:p w14:paraId="1818EA1A" w14:textId="77777777" w:rsidR="00C90D23" w:rsidRPr="00CD3DFC" w:rsidRDefault="00C90D23" w:rsidP="006E4706">
      <w:pPr>
        <w:pStyle w:val="CodesbodytextExt"/>
        <w:rPr>
          <w:lang w:val="en-US"/>
        </w:rPr>
      </w:pPr>
      <w:r w:rsidRPr="00CD3DFC">
        <w:rPr>
          <w:lang w:val="en-US"/>
        </w:rPr>
        <w:t>204</w:t>
      </w:r>
      <w:r w:rsidR="004E4D31" w:rsidRPr="00CD3DFC">
        <w:rPr>
          <w:lang w:val="en-US"/>
        </w:rPr>
        <w:t>-15-Ext.</w:t>
      </w:r>
      <w:r w:rsidRPr="00CD3DFC">
        <w:rPr>
          <w:lang w:val="en-US"/>
        </w:rPr>
        <w:t>9.3</w:t>
      </w:r>
      <w:r w:rsidRPr="00CD3DFC">
        <w:rPr>
          <w:lang w:val="en-US"/>
        </w:rPr>
        <w:tab/>
        <w:t xml:space="preserve">XML elements describing airspaces shall conform to all </w:t>
      </w:r>
      <w:r w:rsidR="00AC23BC" w:rsidRPr="00CD3DFC">
        <w:rPr>
          <w:lang w:val="en-US"/>
        </w:rPr>
        <w:t>r</w:t>
      </w:r>
      <w:r w:rsidRPr="00CD3DFC">
        <w:rPr>
          <w:lang w:val="en-US"/>
        </w:rPr>
        <w:t xml:space="preserve">equirements of all relevant </w:t>
      </w:r>
      <w:r w:rsidR="00FC2B6A" w:rsidRPr="00CD3DFC">
        <w:rPr>
          <w:lang w:val="en-US"/>
        </w:rPr>
        <w:t>d</w:t>
      </w:r>
      <w:r w:rsidRPr="00CD3DFC">
        <w:rPr>
          <w:lang w:val="en-US"/>
        </w:rPr>
        <w:t>ependencies specified in</w:t>
      </w:r>
      <w:r w:rsidR="00640C2C" w:rsidRPr="00CD3DFC">
        <w:rPr>
          <w:lang w:val="en-US"/>
        </w:rPr>
        <w:t xml:space="preserve"> </w:t>
      </w:r>
      <w:r w:rsidR="00C71E2C" w:rsidRPr="00CD3DFC">
        <w:rPr>
          <w:lang w:val="en-US"/>
        </w:rPr>
        <w:t>Table </w:t>
      </w:r>
      <w:r w:rsidR="00F2524E" w:rsidRPr="00CD3DFC">
        <w:rPr>
          <w:lang w:val="en-US"/>
        </w:rPr>
        <w:t>204-15-Ext.</w:t>
      </w:r>
      <w:r w:rsidR="003A32F4" w:rsidRPr="00CD3DFC">
        <w:rPr>
          <w:lang w:val="en-US"/>
        </w:rPr>
        <w:t>10</w:t>
      </w:r>
      <w:r w:rsidR="00640C2C" w:rsidRPr="00CD3DFC">
        <w:rPr>
          <w:lang w:val="en-US"/>
        </w:rPr>
        <w:t>.</w:t>
      </w:r>
    </w:p>
    <w:bookmarkStart w:id="95" w:name="_Ref386096256"/>
    <w:p w14:paraId="0ED99BE6" w14:textId="77CBC05E" w:rsidR="007477D9" w:rsidRPr="0011571C" w:rsidRDefault="007477D9" w:rsidP="00CD3DFC">
      <w:pPr>
        <w:pStyle w:val="TPSSection"/>
        <w:rPr>
          <w:lang w:val="en-GB"/>
        </w:rPr>
      </w:pPr>
      <w:r w:rsidRPr="00CD3DFC">
        <w:fldChar w:fldCharType="begin"/>
      </w:r>
      <w:r w:rsidR="00CD3DFC" w:rsidRPr="00CD3DFC">
        <w:instrText xml:space="preserve"> MACROBUTTON TPS_Section SECTION: Ignore</w:instrText>
      </w:r>
      <w:r w:rsidR="00CD3DFC" w:rsidRPr="00CD3DFC">
        <w:rPr>
          <w:vanish/>
        </w:rPr>
        <w:fldChar w:fldCharType="begin"/>
      </w:r>
      <w:r w:rsidR="00CD3DFC" w:rsidRPr="00CD3DFC">
        <w:rPr>
          <w:vanish/>
        </w:rPr>
        <w:instrText>Name="Ignore" ID="8E0FCA1F-D9E2-7348-B45A-D7A6EE661F83"</w:instrText>
      </w:r>
      <w:r w:rsidR="00CD3DFC" w:rsidRPr="00CD3DFC">
        <w:rPr>
          <w:vanish/>
        </w:rPr>
        <w:fldChar w:fldCharType="end"/>
      </w:r>
      <w:r w:rsidRPr="00CD3DFC">
        <w:fldChar w:fldCharType="end"/>
      </w:r>
    </w:p>
    <w:p w14:paraId="4D3E7FB9" w14:textId="10882ADC" w:rsidR="007477D9" w:rsidRPr="0011571C" w:rsidRDefault="007477D9" w:rsidP="00CD3DFC">
      <w:pPr>
        <w:pStyle w:val="TPSSectionData"/>
        <w:rPr>
          <w:lang w:val="en-GB"/>
        </w:rPr>
      </w:pPr>
      <w:r w:rsidRPr="00CD3DFC">
        <w:fldChar w:fldCharType="begin"/>
      </w:r>
      <w:r w:rsidR="00CD3DFC" w:rsidRPr="00CD3DFC">
        <w:instrText xml:space="preserve"> MACROBUTTON TPS_SectionField Chapter title in running head: FM 204: SAF</w:instrText>
      </w:r>
      <w:r w:rsidR="00CD3DFC" w:rsidRPr="00CD3DFC">
        <w:rPr>
          <w:vanish/>
        </w:rPr>
        <w:fldChar w:fldCharType="begin"/>
      </w:r>
      <w:r w:rsidR="00CD3DFC" w:rsidRPr="00CD3DFC">
        <w:rPr>
          <w:vanish/>
        </w:rPr>
        <w:instrText>Name="Chapter title in running head" Value="FM 204: SAF"</w:instrText>
      </w:r>
      <w:r w:rsidR="00CD3DFC" w:rsidRPr="00CD3DFC">
        <w:rPr>
          <w:vanish/>
        </w:rPr>
        <w:fldChar w:fldCharType="end"/>
      </w:r>
      <w:r w:rsidRPr="00CD3DFC">
        <w:fldChar w:fldCharType="end"/>
      </w:r>
    </w:p>
    <w:p w14:paraId="71B6CCBF" w14:textId="77777777" w:rsidR="00C90D23" w:rsidRPr="00CD3DFC" w:rsidRDefault="00C71E2C" w:rsidP="00DC28D7">
      <w:pPr>
        <w:pStyle w:val="Tablecaption"/>
        <w:rPr>
          <w:lang w:val="en-US"/>
        </w:rPr>
      </w:pPr>
      <w:r w:rsidRPr="00CD3DFC">
        <w:rPr>
          <w:lang w:val="en-US"/>
        </w:rPr>
        <w:t>Table </w:t>
      </w:r>
      <w:r w:rsidR="004E4D31" w:rsidRPr="00CD3DFC">
        <w:rPr>
          <w:lang w:val="en-US"/>
        </w:rPr>
        <w:t>204-15-Ext</w:t>
      </w:r>
      <w:r w:rsidR="003A32F4" w:rsidRPr="00CD3DFC">
        <w:rPr>
          <w:lang w:val="en-US"/>
        </w:rPr>
        <w:t>.10</w:t>
      </w:r>
      <w:bookmarkEnd w:id="95"/>
      <w:r w:rsidR="00C90D23" w:rsidRPr="00CD3DFC">
        <w:rPr>
          <w:lang w:val="en-US"/>
        </w:rPr>
        <w:t>. Requirements class xsd-airspace</w:t>
      </w:r>
    </w:p>
    <w:p w14:paraId="0CD9B4D9" w14:textId="523DFC78"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BodyRows="12"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1860"/>
        <w:gridCol w:w="7899"/>
      </w:tblGrid>
      <w:tr w:rsidR="00C90D23" w:rsidRPr="0011571C" w14:paraId="5031F725" w14:textId="77777777" w:rsidTr="00576CB0">
        <w:trPr>
          <w:cantSplit/>
          <w:tblHeader/>
          <w:jc w:val="center"/>
        </w:trPr>
        <w:tc>
          <w:tcPr>
            <w:tcW w:w="9759" w:type="dxa"/>
            <w:gridSpan w:val="2"/>
            <w:shd w:val="clear" w:color="auto" w:fill="F2F2F2"/>
          </w:tcPr>
          <w:p w14:paraId="16FBAD3F" w14:textId="77777777" w:rsidR="00C90D23" w:rsidRPr="0011571C" w:rsidRDefault="006E4C6C" w:rsidP="00C90D23">
            <w:pPr>
              <w:pStyle w:val="Tableheader"/>
            </w:pPr>
            <w:r w:rsidRPr="0011571C">
              <w:t>Requirements class</w:t>
            </w:r>
          </w:p>
        </w:tc>
      </w:tr>
      <w:tr w:rsidR="00C90D23" w:rsidRPr="0011571C" w14:paraId="4DB0CEF8" w14:textId="77777777" w:rsidTr="00576CB0">
        <w:trPr>
          <w:cantSplit/>
          <w:jc w:val="center"/>
        </w:trPr>
        <w:tc>
          <w:tcPr>
            <w:tcW w:w="9759" w:type="dxa"/>
            <w:gridSpan w:val="2"/>
          </w:tcPr>
          <w:p w14:paraId="27E31531" w14:textId="77777777" w:rsidR="00C90D23" w:rsidRPr="0011571C" w:rsidRDefault="00CD3DFC" w:rsidP="00C90D23">
            <w:pPr>
              <w:pStyle w:val="Tablebody"/>
              <w:rPr>
                <w:rStyle w:val="Hyperlink"/>
                <w:rFonts w:eastAsia="MS Mincho" w:cs="Times New Roman"/>
              </w:rPr>
            </w:pPr>
            <w:hyperlink r:id="rId493" w:history="1">
              <w:r w:rsidR="00C90D23" w:rsidRPr="0011571C">
                <w:rPr>
                  <w:rStyle w:val="Hyperlink"/>
                </w:rPr>
                <w:t>http://icao.int/saf/1.1/req/xsd-airspace</w:t>
              </w:r>
            </w:hyperlink>
          </w:p>
        </w:tc>
      </w:tr>
      <w:tr w:rsidR="00C90D23" w:rsidRPr="0011571C" w14:paraId="2AC21EDF" w14:textId="77777777" w:rsidTr="005631C1">
        <w:trPr>
          <w:cantSplit/>
          <w:jc w:val="center"/>
        </w:trPr>
        <w:tc>
          <w:tcPr>
            <w:tcW w:w="1860" w:type="dxa"/>
          </w:tcPr>
          <w:p w14:paraId="1300D597" w14:textId="77777777" w:rsidR="00C90D23" w:rsidRPr="0011571C" w:rsidRDefault="006A236F" w:rsidP="00C90D23">
            <w:pPr>
              <w:pStyle w:val="Tablebody"/>
            </w:pPr>
            <w:r w:rsidRPr="0011571C">
              <w:t>Target type</w:t>
            </w:r>
          </w:p>
        </w:tc>
        <w:tc>
          <w:tcPr>
            <w:tcW w:w="7899" w:type="dxa"/>
          </w:tcPr>
          <w:p w14:paraId="220EBF00" w14:textId="77777777" w:rsidR="00C90D23" w:rsidRPr="0011571C" w:rsidRDefault="00C90D23" w:rsidP="00C90D23">
            <w:pPr>
              <w:pStyle w:val="Tablebody"/>
            </w:pPr>
            <w:r w:rsidRPr="0011571C">
              <w:t>Data instance</w:t>
            </w:r>
          </w:p>
        </w:tc>
      </w:tr>
      <w:tr w:rsidR="00C90D23" w:rsidRPr="0011571C" w14:paraId="7D7812C4" w14:textId="77777777" w:rsidTr="005631C1">
        <w:trPr>
          <w:cantSplit/>
          <w:jc w:val="center"/>
        </w:trPr>
        <w:tc>
          <w:tcPr>
            <w:tcW w:w="1860" w:type="dxa"/>
          </w:tcPr>
          <w:p w14:paraId="74270981" w14:textId="77777777" w:rsidR="00C90D23" w:rsidRPr="0011571C" w:rsidRDefault="00C90D23" w:rsidP="00C90D23">
            <w:pPr>
              <w:pStyle w:val="Tablebody"/>
            </w:pPr>
            <w:r w:rsidRPr="0011571C">
              <w:t>Name</w:t>
            </w:r>
          </w:p>
        </w:tc>
        <w:tc>
          <w:tcPr>
            <w:tcW w:w="7899" w:type="dxa"/>
          </w:tcPr>
          <w:p w14:paraId="18A4986B" w14:textId="77777777" w:rsidR="00C90D23" w:rsidRPr="0011571C" w:rsidRDefault="00C90D23" w:rsidP="00C90D23">
            <w:pPr>
              <w:pStyle w:val="Tablebody"/>
            </w:pPr>
            <w:r w:rsidRPr="0011571C">
              <w:t>Airspace</w:t>
            </w:r>
          </w:p>
        </w:tc>
      </w:tr>
      <w:tr w:rsidR="00C90D23" w:rsidRPr="00CD3DFC" w14:paraId="4CCCBBAA" w14:textId="77777777" w:rsidTr="005631C1">
        <w:trPr>
          <w:cantSplit/>
          <w:jc w:val="center"/>
        </w:trPr>
        <w:tc>
          <w:tcPr>
            <w:tcW w:w="1860" w:type="dxa"/>
          </w:tcPr>
          <w:p w14:paraId="0274D780" w14:textId="77777777" w:rsidR="00C90D23" w:rsidRPr="0011571C" w:rsidRDefault="00C90D23" w:rsidP="00C90D23">
            <w:pPr>
              <w:pStyle w:val="Tablebody"/>
            </w:pPr>
            <w:r w:rsidRPr="0011571C">
              <w:t>Dependency</w:t>
            </w:r>
          </w:p>
        </w:tc>
        <w:tc>
          <w:tcPr>
            <w:tcW w:w="7899" w:type="dxa"/>
          </w:tcPr>
          <w:p w14:paraId="577C0B5C" w14:textId="77777777" w:rsidR="00C90D23" w:rsidRPr="00CD3DFC" w:rsidRDefault="00CD3DFC" w:rsidP="00F9712B">
            <w:pPr>
              <w:pStyle w:val="Tablebody"/>
              <w:rPr>
                <w:lang w:val="en-US"/>
              </w:rPr>
            </w:pPr>
            <w:hyperlink r:id="rId494" w:history="1">
              <w:r w:rsidR="00C90D23" w:rsidRPr="00CD3DFC">
                <w:rPr>
                  <w:rStyle w:val="Hyperlink"/>
                  <w:lang w:val="en-US"/>
                </w:rPr>
                <w:t>http://icao.int/saf/1.1/req/xsd-unique-identification</w:t>
              </w:r>
            </w:hyperlink>
            <w:r w:rsidR="00C90D23" w:rsidRPr="00CD3DFC">
              <w:rPr>
                <w:lang w:val="en-US"/>
              </w:rPr>
              <w:t>, 204</w:t>
            </w:r>
            <w:r w:rsidR="0035789F" w:rsidRPr="00CD3DFC">
              <w:rPr>
                <w:lang w:val="en-US"/>
              </w:rPr>
              <w:t>-15-Ext.</w:t>
            </w:r>
            <w:r w:rsidR="00C90D23" w:rsidRPr="00CD3DFC">
              <w:rPr>
                <w:lang w:val="en-US"/>
              </w:rPr>
              <w:t>3</w:t>
            </w:r>
            <w:r w:rsidR="00F55643" w:rsidRPr="00CD3DFC">
              <w:rPr>
                <w:lang w:val="en-US"/>
              </w:rPr>
              <w:t xml:space="preserve"> </w:t>
            </w:r>
          </w:p>
        </w:tc>
      </w:tr>
      <w:tr w:rsidR="00C90D23" w:rsidRPr="00CD3DFC" w14:paraId="32A8F015" w14:textId="77777777" w:rsidTr="005631C1">
        <w:trPr>
          <w:cantSplit/>
          <w:jc w:val="center"/>
        </w:trPr>
        <w:tc>
          <w:tcPr>
            <w:tcW w:w="1860" w:type="dxa"/>
          </w:tcPr>
          <w:p w14:paraId="6548412C" w14:textId="77777777" w:rsidR="00C90D23" w:rsidRPr="0011571C" w:rsidRDefault="00C90D23" w:rsidP="00C90D23">
            <w:pPr>
              <w:pStyle w:val="Tablebody"/>
            </w:pPr>
            <w:r w:rsidRPr="0011571C">
              <w:t>Dependency</w:t>
            </w:r>
          </w:p>
        </w:tc>
        <w:tc>
          <w:tcPr>
            <w:tcW w:w="7899" w:type="dxa"/>
          </w:tcPr>
          <w:p w14:paraId="1FF91BB7" w14:textId="77777777" w:rsidR="00C90D23" w:rsidRPr="00CD3DFC" w:rsidRDefault="00CD3DFC" w:rsidP="00361E5B">
            <w:pPr>
              <w:pStyle w:val="Tablebody"/>
              <w:rPr>
                <w:lang w:val="en-US"/>
              </w:rPr>
            </w:pPr>
            <w:hyperlink r:id="rId495" w:history="1">
              <w:r w:rsidR="00361E5B" w:rsidRPr="00CD3DFC">
                <w:rPr>
                  <w:rStyle w:val="Hyperlink"/>
                  <w:lang w:val="en-US"/>
                </w:rPr>
                <w:t>http://icao.int/saf/1.1/req/xsd-airspace-volume</w:t>
              </w:r>
            </w:hyperlink>
            <w:r w:rsidR="00C90D23" w:rsidRPr="00CD3DFC">
              <w:rPr>
                <w:lang w:val="en-US"/>
              </w:rPr>
              <w:t>, 204</w:t>
            </w:r>
            <w:r w:rsidR="0035789F" w:rsidRPr="00CD3DFC">
              <w:rPr>
                <w:lang w:val="en-US"/>
              </w:rPr>
              <w:t>-15-Ext.</w:t>
            </w:r>
            <w:r w:rsidR="00C90D23" w:rsidRPr="00CD3DFC">
              <w:rPr>
                <w:lang w:val="en-US"/>
              </w:rPr>
              <w:t>8</w:t>
            </w:r>
          </w:p>
        </w:tc>
      </w:tr>
      <w:tr w:rsidR="00C90D23" w:rsidRPr="00CD3DFC" w14:paraId="28F09641" w14:textId="77777777" w:rsidTr="005631C1">
        <w:trPr>
          <w:cantSplit/>
          <w:jc w:val="center"/>
        </w:trPr>
        <w:tc>
          <w:tcPr>
            <w:tcW w:w="1860" w:type="dxa"/>
            <w:shd w:val="clear" w:color="auto" w:fill="F2F2F2"/>
          </w:tcPr>
          <w:p w14:paraId="160F1CBD" w14:textId="77777777" w:rsidR="00C90D23" w:rsidRPr="0011571C" w:rsidRDefault="00C90D23" w:rsidP="005631C1">
            <w:pPr>
              <w:pStyle w:val="Tablebodyshaded"/>
            </w:pPr>
            <w:r w:rsidRPr="0011571C">
              <w:t>Requirement</w:t>
            </w:r>
          </w:p>
        </w:tc>
        <w:tc>
          <w:tcPr>
            <w:tcW w:w="7899" w:type="dxa"/>
          </w:tcPr>
          <w:p w14:paraId="5CCE4098" w14:textId="77777777" w:rsidR="00C90D23" w:rsidRPr="0011571C" w:rsidRDefault="00CD3DFC" w:rsidP="00C90D23">
            <w:pPr>
              <w:pStyle w:val="Tablebody"/>
              <w:rPr>
                <w:rStyle w:val="Hyperlink"/>
              </w:rPr>
            </w:pPr>
            <w:hyperlink r:id="rId496" w:history="1">
              <w:r w:rsidR="00C90D23" w:rsidRPr="0011571C">
                <w:rPr>
                  <w:rStyle w:val="Hyperlink"/>
                </w:rPr>
                <w:t>http://icao.int/saf/1.1/req/xsd-airspace/valid</w:t>
              </w:r>
            </w:hyperlink>
          </w:p>
          <w:p w14:paraId="6F91016D" w14:textId="77777777" w:rsidR="00C90D23" w:rsidRPr="00CD3DFC" w:rsidRDefault="00C90D23" w:rsidP="00C90D23">
            <w:pPr>
              <w:pStyle w:val="Tablebody"/>
              <w:rPr>
                <w:lang w:val="en-US"/>
              </w:rPr>
            </w:pPr>
            <w:r w:rsidRPr="00CD3DFC">
              <w:rPr>
                <w:lang w:val="en-US"/>
              </w:rPr>
              <w:t>The content model of this element shall have a value that matches the content model of saf:Airspace.</w:t>
            </w:r>
          </w:p>
        </w:tc>
      </w:tr>
      <w:tr w:rsidR="00C90D23" w:rsidRPr="00CD3DFC" w14:paraId="061EDBF5" w14:textId="77777777" w:rsidTr="005631C1">
        <w:trPr>
          <w:cantSplit/>
          <w:jc w:val="center"/>
        </w:trPr>
        <w:tc>
          <w:tcPr>
            <w:tcW w:w="1860" w:type="dxa"/>
            <w:shd w:val="clear" w:color="auto" w:fill="F2F2F2"/>
          </w:tcPr>
          <w:p w14:paraId="30C10592" w14:textId="77777777" w:rsidR="00C90D23" w:rsidRPr="0011571C" w:rsidRDefault="00C90D23" w:rsidP="005631C1">
            <w:pPr>
              <w:pStyle w:val="Tablebodyshaded"/>
            </w:pPr>
            <w:r w:rsidRPr="0011571C">
              <w:t>Requirement</w:t>
            </w:r>
          </w:p>
        </w:tc>
        <w:tc>
          <w:tcPr>
            <w:tcW w:w="7899" w:type="dxa"/>
          </w:tcPr>
          <w:p w14:paraId="77FF703A" w14:textId="77777777" w:rsidR="00C90D23" w:rsidRPr="0011571C" w:rsidRDefault="00CD3DFC" w:rsidP="00C90D23">
            <w:pPr>
              <w:pStyle w:val="Tablebody"/>
              <w:rPr>
                <w:rStyle w:val="Hyperlink"/>
              </w:rPr>
            </w:pPr>
            <w:hyperlink r:id="rId497" w:history="1">
              <w:r w:rsidR="00C90D23" w:rsidRPr="0011571C">
                <w:rPr>
                  <w:rStyle w:val="Hyperlink"/>
                </w:rPr>
                <w:t>http://icao.int/saf/1.1/req/xsd-airspace/icao-designator-indication</w:t>
              </w:r>
            </w:hyperlink>
          </w:p>
          <w:p w14:paraId="1D815822" w14:textId="77777777" w:rsidR="00C90D23" w:rsidRPr="00CD3DFC" w:rsidRDefault="00C90D23" w:rsidP="00EF0E6F">
            <w:pPr>
              <w:pStyle w:val="Tablebody"/>
              <w:rPr>
                <w:lang w:val="en-US"/>
              </w:rPr>
            </w:pPr>
            <w:r w:rsidRPr="00CD3DFC">
              <w:rPr>
                <w:lang w:val="en-US"/>
              </w:rPr>
              <w:t>If the coded designator used to identify the airspace is an ICAO recogni</w:t>
            </w:r>
            <w:r w:rsidR="009A700B" w:rsidRPr="00CD3DFC">
              <w:rPr>
                <w:lang w:val="en-US"/>
              </w:rPr>
              <w:t>z</w:t>
            </w:r>
            <w:r w:rsidRPr="00CD3DFC">
              <w:rPr>
                <w:lang w:val="en-US"/>
              </w:rPr>
              <w:t>ed designator</w:t>
            </w:r>
            <w:r w:rsidR="00076102" w:rsidRPr="00CD3DFC">
              <w:rPr>
                <w:lang w:val="en-US"/>
              </w:rPr>
              <w:t>,</w:t>
            </w:r>
            <w:r w:rsidRPr="00CD3DFC">
              <w:rPr>
                <w:lang w:val="en-US"/>
              </w:rPr>
              <w:t xml:space="preserve"> then the XML element //saf:Airspace/saf:designatorICAO </w:t>
            </w:r>
            <w:r w:rsidR="00EF0E6F" w:rsidRPr="00CD3DFC">
              <w:rPr>
                <w:lang w:val="en-US"/>
              </w:rPr>
              <w:t xml:space="preserve">shall </w:t>
            </w:r>
            <w:r w:rsidRPr="00CD3DFC">
              <w:rPr>
                <w:lang w:val="en-US"/>
              </w:rPr>
              <w:t xml:space="preserve">have </w:t>
            </w:r>
            <w:r w:rsidR="00DF3C0B" w:rsidRPr="00CD3DFC">
              <w:rPr>
                <w:lang w:val="en-US"/>
              </w:rPr>
              <w:t xml:space="preserve">the </w:t>
            </w:r>
            <w:r w:rsidRPr="00CD3DFC">
              <w:rPr>
                <w:lang w:val="en-US"/>
              </w:rPr>
              <w:t>value “true”.</w:t>
            </w:r>
            <w:r w:rsidR="00076102" w:rsidRPr="00CD3DFC">
              <w:rPr>
                <w:lang w:val="en-US"/>
              </w:rPr>
              <w:t xml:space="preserve"> </w:t>
            </w:r>
          </w:p>
        </w:tc>
      </w:tr>
      <w:tr w:rsidR="00C90D23" w:rsidRPr="00CD3DFC" w14:paraId="1B0B5F98" w14:textId="77777777" w:rsidTr="005631C1">
        <w:trPr>
          <w:cantSplit/>
          <w:jc w:val="center"/>
        </w:trPr>
        <w:tc>
          <w:tcPr>
            <w:tcW w:w="1860" w:type="dxa"/>
            <w:shd w:val="clear" w:color="auto" w:fill="F2F2F2"/>
          </w:tcPr>
          <w:p w14:paraId="68E9040B" w14:textId="77777777" w:rsidR="00C90D23" w:rsidRPr="0011571C" w:rsidRDefault="00C90D23" w:rsidP="005631C1">
            <w:pPr>
              <w:pStyle w:val="Tablebodyshaded"/>
            </w:pPr>
            <w:r w:rsidRPr="0011571C">
              <w:t>Requirement</w:t>
            </w:r>
          </w:p>
        </w:tc>
        <w:tc>
          <w:tcPr>
            <w:tcW w:w="7899" w:type="dxa"/>
          </w:tcPr>
          <w:p w14:paraId="4E4D031F" w14:textId="77777777" w:rsidR="00C90D23" w:rsidRPr="0011571C" w:rsidRDefault="00CD3DFC" w:rsidP="00C90D23">
            <w:pPr>
              <w:pStyle w:val="Tablebody"/>
              <w:rPr>
                <w:rStyle w:val="Hyperlink"/>
              </w:rPr>
            </w:pPr>
            <w:hyperlink r:id="rId498" w:history="1">
              <w:r w:rsidR="00C90D23" w:rsidRPr="0011571C">
                <w:rPr>
                  <w:rStyle w:val="Hyperlink"/>
                </w:rPr>
                <w:t>http://icao.int/saf/1.1/req/xsd-airspace/airspace-type-enumeration</w:t>
              </w:r>
            </w:hyperlink>
          </w:p>
          <w:p w14:paraId="7B7D9007" w14:textId="77777777" w:rsidR="00C90D23" w:rsidRPr="00CD3DFC" w:rsidRDefault="00C90D23" w:rsidP="00C9398D">
            <w:pPr>
              <w:pStyle w:val="Tablebody"/>
              <w:rPr>
                <w:lang w:val="en-US"/>
              </w:rPr>
            </w:pPr>
            <w:r w:rsidRPr="00CD3DFC">
              <w:rPr>
                <w:lang w:val="en-US"/>
              </w:rPr>
              <w:t>If specified, the value of XML element //saf:Airspace/saf:type shall be one of the enumeration: “FIR” (Flight Information Region), “UIR” (Upper Flight Information Region), “FIR_UIR” (Flight Information Region or Upper Flight Information Region) or “CTA” (Controlled Airspace).</w:t>
            </w:r>
          </w:p>
        </w:tc>
      </w:tr>
      <w:tr w:rsidR="00C90D23" w:rsidRPr="00CD3DFC" w14:paraId="257827DC" w14:textId="77777777" w:rsidTr="005631C1">
        <w:trPr>
          <w:cantSplit/>
          <w:jc w:val="center"/>
        </w:trPr>
        <w:tc>
          <w:tcPr>
            <w:tcW w:w="1860" w:type="dxa"/>
            <w:shd w:val="clear" w:color="auto" w:fill="F2F2F2"/>
          </w:tcPr>
          <w:p w14:paraId="1E5F1839" w14:textId="77777777" w:rsidR="00C90D23" w:rsidRPr="0011571C" w:rsidRDefault="00C90D23" w:rsidP="005631C1">
            <w:pPr>
              <w:pStyle w:val="Tablebodyshaded"/>
            </w:pPr>
            <w:r w:rsidRPr="0011571C">
              <w:t>Recommendation</w:t>
            </w:r>
          </w:p>
        </w:tc>
        <w:tc>
          <w:tcPr>
            <w:tcW w:w="7899" w:type="dxa"/>
          </w:tcPr>
          <w:p w14:paraId="4130F98E" w14:textId="77777777" w:rsidR="00C90D23" w:rsidRPr="0011571C" w:rsidRDefault="00CD3DFC" w:rsidP="00C90D23">
            <w:pPr>
              <w:pStyle w:val="Tablebody"/>
              <w:rPr>
                <w:rStyle w:val="Hyperlink"/>
              </w:rPr>
            </w:pPr>
            <w:hyperlink r:id="rId499" w:history="1">
              <w:r w:rsidR="00C90D23" w:rsidRPr="0011571C">
                <w:rPr>
                  <w:rStyle w:val="Hyperlink"/>
                </w:rPr>
                <w:t>http://icao.int/saf/1.1/req/xsd-airspace/type</w:t>
              </w:r>
            </w:hyperlink>
          </w:p>
          <w:p w14:paraId="0EE294EE" w14:textId="77777777" w:rsidR="00C90D23" w:rsidRPr="00CD3DFC" w:rsidRDefault="00C90D23" w:rsidP="00F6327C">
            <w:pPr>
              <w:pStyle w:val="Tablebody"/>
              <w:rPr>
                <w:lang w:val="en-US"/>
              </w:rPr>
            </w:pPr>
            <w:r w:rsidRPr="00CD3DFC">
              <w:rPr>
                <w:lang w:val="en-US"/>
              </w:rPr>
              <w:t xml:space="preserve">The type of airspace should be indicated using the XML element //saf:Airspace/saf:type. </w:t>
            </w:r>
          </w:p>
        </w:tc>
      </w:tr>
      <w:tr w:rsidR="00C90D23" w:rsidRPr="00CD3DFC" w14:paraId="4EB209DC" w14:textId="77777777" w:rsidTr="005631C1">
        <w:trPr>
          <w:cantSplit/>
          <w:jc w:val="center"/>
        </w:trPr>
        <w:tc>
          <w:tcPr>
            <w:tcW w:w="1860" w:type="dxa"/>
            <w:shd w:val="clear" w:color="auto" w:fill="F2F2F2"/>
          </w:tcPr>
          <w:p w14:paraId="0D9DDBA5" w14:textId="77777777" w:rsidR="00C90D23" w:rsidRPr="0011571C" w:rsidRDefault="00C90D23" w:rsidP="005631C1">
            <w:pPr>
              <w:pStyle w:val="Tablebodyshaded"/>
              <w:rPr>
                <w:rStyle w:val="Addedtext"/>
                <w:rFonts w:eastAsia="MS Mincho" w:cs="Times New Roman"/>
              </w:rPr>
            </w:pPr>
            <w:r w:rsidRPr="0011571C">
              <w:t>Recommendation</w:t>
            </w:r>
          </w:p>
        </w:tc>
        <w:tc>
          <w:tcPr>
            <w:tcW w:w="7899" w:type="dxa"/>
          </w:tcPr>
          <w:p w14:paraId="7C000FAC" w14:textId="77777777" w:rsidR="00C90D23" w:rsidRPr="0011571C" w:rsidRDefault="00CD3DFC" w:rsidP="00C90D23">
            <w:pPr>
              <w:pStyle w:val="Tablebody"/>
              <w:rPr>
                <w:rStyle w:val="Hyperlink"/>
              </w:rPr>
            </w:pPr>
            <w:hyperlink r:id="rId500" w:history="1">
              <w:r w:rsidR="00C90D23" w:rsidRPr="0011571C">
                <w:rPr>
                  <w:rStyle w:val="Hyperlink"/>
                </w:rPr>
                <w:t>http://icao.int/saf/1.1/req/xsd-airspace/designator</w:t>
              </w:r>
            </w:hyperlink>
          </w:p>
          <w:p w14:paraId="2966254F" w14:textId="77777777" w:rsidR="00C90D23" w:rsidRPr="00CD3DFC" w:rsidRDefault="00C90D23" w:rsidP="00C90D23">
            <w:pPr>
              <w:pStyle w:val="Tablebody"/>
              <w:rPr>
                <w:rStyle w:val="Addedtext"/>
                <w:lang w:val="en-US"/>
              </w:rPr>
            </w:pPr>
            <w:r w:rsidRPr="00CD3DFC">
              <w:rPr>
                <w:lang w:val="en-US"/>
              </w:rPr>
              <w:t>The coded designator used to identify the airspace should be indicated using the XML element //saf:Airspace/saf:designator.</w:t>
            </w:r>
          </w:p>
        </w:tc>
      </w:tr>
      <w:tr w:rsidR="00C90D23" w:rsidRPr="00CD3DFC" w14:paraId="0077C355" w14:textId="77777777" w:rsidTr="005631C1">
        <w:trPr>
          <w:cantSplit/>
          <w:jc w:val="center"/>
        </w:trPr>
        <w:tc>
          <w:tcPr>
            <w:tcW w:w="1860" w:type="dxa"/>
            <w:shd w:val="clear" w:color="auto" w:fill="F2F2F2"/>
          </w:tcPr>
          <w:p w14:paraId="1F3125AD" w14:textId="77777777" w:rsidR="00C90D23" w:rsidRPr="0011571C" w:rsidRDefault="00C90D23" w:rsidP="005631C1">
            <w:pPr>
              <w:pStyle w:val="Tablebodyshaded"/>
            </w:pPr>
            <w:r w:rsidRPr="0011571C">
              <w:t>Recommendation</w:t>
            </w:r>
          </w:p>
        </w:tc>
        <w:tc>
          <w:tcPr>
            <w:tcW w:w="7899" w:type="dxa"/>
          </w:tcPr>
          <w:p w14:paraId="3B7F0EC7" w14:textId="77777777" w:rsidR="00C90D23" w:rsidRPr="0011571C" w:rsidRDefault="00CD3DFC" w:rsidP="00C90D23">
            <w:pPr>
              <w:pStyle w:val="Tablebody"/>
              <w:rPr>
                <w:rStyle w:val="Hyperlink"/>
              </w:rPr>
            </w:pPr>
            <w:hyperlink r:id="rId501" w:history="1">
              <w:r w:rsidR="00C90D23" w:rsidRPr="0011571C">
                <w:rPr>
                  <w:rStyle w:val="Hyperlink"/>
                </w:rPr>
                <w:t>http://icao.int/saf/1.1/req/xsd-airspace/name</w:t>
              </w:r>
            </w:hyperlink>
          </w:p>
          <w:p w14:paraId="1466B339" w14:textId="77777777" w:rsidR="00BF3849" w:rsidRPr="00CD3DFC" w:rsidRDefault="00C90D23" w:rsidP="00C90D23">
            <w:pPr>
              <w:pStyle w:val="Tablebody"/>
              <w:rPr>
                <w:lang w:val="en-US"/>
              </w:rPr>
            </w:pPr>
            <w:r w:rsidRPr="00CD3DFC">
              <w:rPr>
                <w:lang w:val="en-US"/>
              </w:rPr>
              <w:t>The XML element //saf:Airspace/saf:name should be used to specify the official name of the airspace as designated by the appropriate authority.</w:t>
            </w:r>
          </w:p>
          <w:p w14:paraId="42F65DC2" w14:textId="77777777" w:rsidR="00C90D23" w:rsidRPr="00CD3DFC" w:rsidRDefault="00C90D23" w:rsidP="00C90D23">
            <w:pPr>
              <w:pStyle w:val="Tablebody"/>
              <w:rPr>
                <w:lang w:val="en-US"/>
              </w:rPr>
            </w:pPr>
            <w:r w:rsidRPr="00CD3DFC">
              <w:rPr>
                <w:lang w:val="en-US"/>
              </w:rPr>
              <w:t>The name should be provided in block capitals.</w:t>
            </w:r>
          </w:p>
        </w:tc>
      </w:tr>
      <w:tr w:rsidR="00C90D23" w:rsidRPr="00CD3DFC" w14:paraId="6FD97B16" w14:textId="77777777" w:rsidTr="005631C1">
        <w:trPr>
          <w:cantSplit/>
          <w:jc w:val="center"/>
        </w:trPr>
        <w:tc>
          <w:tcPr>
            <w:tcW w:w="1860" w:type="dxa"/>
            <w:shd w:val="clear" w:color="auto" w:fill="F2F2F2"/>
          </w:tcPr>
          <w:p w14:paraId="0D8D3DEB" w14:textId="77777777" w:rsidR="00C90D23" w:rsidRPr="0011571C" w:rsidRDefault="00C90D23" w:rsidP="005631C1">
            <w:pPr>
              <w:pStyle w:val="Tablebodyshaded"/>
            </w:pPr>
            <w:r w:rsidRPr="0011571C">
              <w:t>Recommendation</w:t>
            </w:r>
          </w:p>
        </w:tc>
        <w:tc>
          <w:tcPr>
            <w:tcW w:w="7899" w:type="dxa"/>
          </w:tcPr>
          <w:p w14:paraId="7E8D1006" w14:textId="77777777" w:rsidR="00BF3849" w:rsidRPr="0011571C" w:rsidRDefault="00CD3DFC" w:rsidP="00C90D23">
            <w:pPr>
              <w:pStyle w:val="Tablebody"/>
              <w:rPr>
                <w:rStyle w:val="Hyperlink"/>
              </w:rPr>
            </w:pPr>
            <w:hyperlink r:id="rId502" w:history="1">
              <w:r w:rsidR="00C90D23" w:rsidRPr="0011571C">
                <w:rPr>
                  <w:rStyle w:val="Hyperlink"/>
                </w:rPr>
                <w:t>http://icao.int/saf/1.1/req/xsd-airspace/geometry-component</w:t>
              </w:r>
            </w:hyperlink>
          </w:p>
          <w:p w14:paraId="04ACAF9B" w14:textId="77777777" w:rsidR="00C90D23" w:rsidRPr="00CD3DFC" w:rsidRDefault="00C90D23" w:rsidP="00B656A8">
            <w:pPr>
              <w:pStyle w:val="Tablebody"/>
              <w:rPr>
                <w:lang w:val="en-US"/>
              </w:rPr>
            </w:pPr>
            <w:r w:rsidRPr="00CD3DFC">
              <w:rPr>
                <w:lang w:val="en-US"/>
              </w:rPr>
              <w:t xml:space="preserve">The XML element //saf:Airspace/saf:geometryComponent should be used to describe the geometric </w:t>
            </w:r>
            <w:r w:rsidR="00B656A8" w:rsidRPr="00CD3DFC">
              <w:rPr>
                <w:lang w:val="en-US"/>
              </w:rPr>
              <w:t>v</w:t>
            </w:r>
            <w:r w:rsidR="00C71E2C" w:rsidRPr="00CD3DFC">
              <w:rPr>
                <w:lang w:val="en-US"/>
              </w:rPr>
              <w:t>olume </w:t>
            </w:r>
            <w:r w:rsidRPr="00CD3DFC">
              <w:rPr>
                <w:lang w:val="en-US"/>
              </w:rPr>
              <w:t>of the airspace using a value that matches the content model of saf:AirspaceVolume.</w:t>
            </w:r>
          </w:p>
        </w:tc>
      </w:tr>
    </w:tbl>
    <w:p w14:paraId="0553FA86" w14:textId="77777777" w:rsidR="0004005C" w:rsidRPr="0011571C" w:rsidRDefault="00C90D23" w:rsidP="000936CA">
      <w:pPr>
        <w:pStyle w:val="Notesheading"/>
      </w:pPr>
      <w:r w:rsidRPr="0011571C">
        <w:t>Note</w:t>
      </w:r>
      <w:r w:rsidR="0004005C" w:rsidRPr="0011571C">
        <w:t>s</w:t>
      </w:r>
      <w:r w:rsidRPr="0011571C">
        <w:t>:</w:t>
      </w:r>
    </w:p>
    <w:p w14:paraId="01BEA027" w14:textId="77777777" w:rsidR="00C90D23" w:rsidRPr="0011571C" w:rsidRDefault="0004005C" w:rsidP="000936CA">
      <w:pPr>
        <w:pStyle w:val="Notes1"/>
      </w:pPr>
      <w:r w:rsidRPr="0011571C">
        <w:t>1.</w:t>
      </w:r>
      <w:r w:rsidR="00C90D23" w:rsidRPr="0011571C">
        <w:tab/>
        <w:t xml:space="preserve">ICAO designators are listed in </w:t>
      </w:r>
      <w:r w:rsidR="00B75D24" w:rsidRPr="0011571C">
        <w:rPr>
          <w:rStyle w:val="Italic"/>
        </w:rPr>
        <w:t>Location Indicators</w:t>
      </w:r>
      <w:r w:rsidR="00B75D24" w:rsidRPr="0011571C">
        <w:t xml:space="preserve"> (</w:t>
      </w:r>
      <w:r w:rsidR="00C90D23" w:rsidRPr="0011571C">
        <w:t xml:space="preserve">ICAO </w:t>
      </w:r>
      <w:r w:rsidR="00B75D24" w:rsidRPr="0011571C">
        <w:t>D</w:t>
      </w:r>
      <w:r w:rsidR="00C90D23" w:rsidRPr="0011571C">
        <w:t>oc</w:t>
      </w:r>
      <w:r w:rsidR="000936CA" w:rsidRPr="0011571C">
        <w:t> </w:t>
      </w:r>
      <w:r w:rsidR="00C90D23" w:rsidRPr="0011571C">
        <w:t>7910</w:t>
      </w:r>
      <w:r w:rsidR="00B75D24" w:rsidRPr="0011571C">
        <w:t>)</w:t>
      </w:r>
      <w:r w:rsidR="00C90D23" w:rsidRPr="0011571C">
        <w:t>.</w:t>
      </w:r>
    </w:p>
    <w:p w14:paraId="0912B7DC" w14:textId="77777777" w:rsidR="00C90D23" w:rsidRPr="0011571C" w:rsidRDefault="0004005C" w:rsidP="000936CA">
      <w:pPr>
        <w:pStyle w:val="Notes1"/>
      </w:pPr>
      <w:r w:rsidRPr="0011571C">
        <w:t>2.</w:t>
      </w:r>
      <w:r w:rsidR="00C90D23" w:rsidRPr="0011571C">
        <w:tab/>
        <w:t>An airspace may comprise multiple geometry elements.</w:t>
      </w:r>
    </w:p>
    <w:p w14:paraId="2E243589" w14:textId="77777777" w:rsidR="00946A33" w:rsidRPr="0011571C" w:rsidRDefault="00946A33" w:rsidP="00946A33">
      <w:pPr>
        <w:pStyle w:val="THEEND"/>
      </w:pPr>
    </w:p>
    <w:p w14:paraId="3E26A599" w14:textId="6790120D" w:rsidR="00D81925" w:rsidRPr="0011571C" w:rsidRDefault="00D81925" w:rsidP="00CD3DFC">
      <w:pPr>
        <w:pStyle w:val="TPSSection"/>
        <w:rPr>
          <w:lang w:val="en-GB"/>
        </w:rPr>
      </w:pPr>
      <w:r w:rsidRPr="00CD3DFC">
        <w:fldChar w:fldCharType="begin"/>
      </w:r>
      <w:r w:rsidR="00CD3DFC" w:rsidRPr="00CD3DFC">
        <w:instrText xml:space="preserve"> MACROBUTTON TPS_Section SECTION: Chapter</w:instrText>
      </w:r>
      <w:r w:rsidR="00CD3DFC" w:rsidRPr="00CD3DFC">
        <w:rPr>
          <w:vanish/>
        </w:rPr>
        <w:fldChar w:fldCharType="begin"/>
      </w:r>
      <w:r w:rsidR="00CD3DFC" w:rsidRPr="00CD3DFC">
        <w:rPr>
          <w:vanish/>
        </w:rPr>
        <w:instrText>Name="Chapter" ID="984697C3-CFE7-CD42-8BAD-8A28AC6AEFE4"</w:instrText>
      </w:r>
      <w:r w:rsidR="00CD3DFC" w:rsidRPr="00CD3DFC">
        <w:rPr>
          <w:vanish/>
        </w:rPr>
        <w:fldChar w:fldCharType="end"/>
      </w:r>
      <w:r w:rsidRPr="00CD3DFC">
        <w:fldChar w:fldCharType="end"/>
      </w:r>
    </w:p>
    <w:p w14:paraId="6BABAB32" w14:textId="15F9CD04" w:rsidR="00D81925" w:rsidRPr="0011571C" w:rsidRDefault="00D81925" w:rsidP="00CD3DFC">
      <w:pPr>
        <w:pStyle w:val="TPSSectionData"/>
        <w:rPr>
          <w:lang w:val="en-GB"/>
        </w:rPr>
      </w:pPr>
      <w:r w:rsidRPr="00CD3DFC">
        <w:fldChar w:fldCharType="begin"/>
      </w:r>
      <w:r w:rsidR="00CD3DFC" w:rsidRPr="00CD3DFC">
        <w:instrText xml:space="preserve"> MACROBUTTON TPS_SectionField Chapter title in running head: FM 205: IWXXM</w:instrText>
      </w:r>
      <w:r w:rsidR="00CD3DFC" w:rsidRPr="00CD3DFC">
        <w:rPr>
          <w:vanish/>
        </w:rPr>
        <w:fldChar w:fldCharType="begin"/>
      </w:r>
      <w:r w:rsidR="00CD3DFC" w:rsidRPr="00CD3DFC">
        <w:rPr>
          <w:vanish/>
        </w:rPr>
        <w:instrText>Name="Chapter title in running head" Value="FM 205: IWXXM"</w:instrText>
      </w:r>
      <w:r w:rsidR="00CD3DFC" w:rsidRPr="00CD3DFC">
        <w:rPr>
          <w:vanish/>
        </w:rPr>
        <w:fldChar w:fldCharType="end"/>
      </w:r>
      <w:r w:rsidRPr="00CD3DFC">
        <w:fldChar w:fldCharType="end"/>
      </w:r>
    </w:p>
    <w:p w14:paraId="33D37FC5" w14:textId="77777777" w:rsidR="00C90D23" w:rsidRPr="0011571C" w:rsidRDefault="00C90D23" w:rsidP="00A1322F">
      <w:pPr>
        <w:pStyle w:val="Chapterhead"/>
      </w:pPr>
      <w:r w:rsidRPr="0011571C">
        <w:t>FM</w:t>
      </w:r>
      <w:r w:rsidR="00167733" w:rsidRPr="0011571C">
        <w:t> </w:t>
      </w:r>
      <w:r w:rsidRPr="0011571C">
        <w:t>205: IWXXM</w:t>
      </w:r>
    </w:p>
    <w:p w14:paraId="53D983E7" w14:textId="77777777" w:rsidR="00C90D23" w:rsidRPr="00CD3DFC" w:rsidRDefault="008A5256" w:rsidP="003A6BC7">
      <w:pPr>
        <w:pStyle w:val="CodesheadingFM"/>
        <w:rPr>
          <w:lang w:val="en-US"/>
        </w:rPr>
      </w:pPr>
      <w:bookmarkStart w:id="96" w:name="_Toc392055737"/>
      <w:r w:rsidRPr="00CD3DFC">
        <w:rPr>
          <w:lang w:val="en-US"/>
        </w:rPr>
        <w:t>FM</w:t>
      </w:r>
      <w:r w:rsidR="00167733" w:rsidRPr="00CD3DFC">
        <w:rPr>
          <w:lang w:val="en-US"/>
        </w:rPr>
        <w:t> </w:t>
      </w:r>
      <w:r w:rsidRPr="00CD3DFC">
        <w:rPr>
          <w:lang w:val="en-US"/>
        </w:rPr>
        <w:t>205-15 Ext</w:t>
      </w:r>
      <w:r w:rsidR="006727A2" w:rsidRPr="00CD3DFC">
        <w:rPr>
          <w:lang w:val="en-US"/>
        </w:rPr>
        <w:t>.</w:t>
      </w:r>
      <w:r w:rsidRPr="00CD3DFC">
        <w:rPr>
          <w:lang w:val="en-US"/>
        </w:rPr>
        <w:tab/>
        <w:t>IWXXM-XML</w:t>
      </w:r>
      <w:r w:rsidRPr="00CD3DFC">
        <w:rPr>
          <w:lang w:val="en-US"/>
        </w:rPr>
        <w:tab/>
      </w:r>
      <w:r w:rsidR="00C90D23" w:rsidRPr="00CD3DFC">
        <w:rPr>
          <w:lang w:val="en-US"/>
        </w:rPr>
        <w:t>ICAO Meteorological informAtion Exchange Model</w:t>
      </w:r>
      <w:bookmarkEnd w:id="96"/>
    </w:p>
    <w:p w14:paraId="5AA61EDE" w14:textId="77777777" w:rsidR="00C90D23" w:rsidRPr="00CD3DFC" w:rsidRDefault="00C90D23" w:rsidP="003A6BC7">
      <w:pPr>
        <w:pStyle w:val="CodesheadingExt"/>
        <w:rPr>
          <w:lang w:val="en-US"/>
        </w:rPr>
      </w:pPr>
      <w:bookmarkStart w:id="97" w:name="_Toc392055738"/>
      <w:r w:rsidRPr="00CD3DFC">
        <w:rPr>
          <w:lang w:val="en-US"/>
        </w:rPr>
        <w:t>205</w:t>
      </w:r>
      <w:r w:rsidR="003A6BC7" w:rsidRPr="00CD3DFC">
        <w:rPr>
          <w:lang w:val="en-US"/>
        </w:rPr>
        <w:t>-15-Ext</w:t>
      </w:r>
      <w:r w:rsidRPr="00CD3DFC">
        <w:rPr>
          <w:lang w:val="en-US"/>
        </w:rPr>
        <w:t>.1</w:t>
      </w:r>
      <w:r w:rsidRPr="00CD3DFC">
        <w:rPr>
          <w:lang w:val="en-US"/>
        </w:rPr>
        <w:tab/>
        <w:t>Scope</w:t>
      </w:r>
      <w:bookmarkEnd w:id="97"/>
    </w:p>
    <w:p w14:paraId="31FAFE58" w14:textId="77777777" w:rsidR="00C90D23" w:rsidRPr="00CD3DFC" w:rsidRDefault="00B05D44" w:rsidP="003A6BC7">
      <w:pPr>
        <w:pStyle w:val="CodesbodytextExt"/>
        <w:rPr>
          <w:lang w:val="en-US"/>
        </w:rPr>
      </w:pPr>
      <w:r w:rsidRPr="00CD3DFC">
        <w:rPr>
          <w:lang w:val="en-US"/>
        </w:rPr>
        <w:lastRenderedPageBreak/>
        <w:t>205</w:t>
      </w:r>
      <w:r w:rsidR="003A6BC7" w:rsidRPr="00CD3DFC">
        <w:rPr>
          <w:lang w:val="en-US"/>
        </w:rPr>
        <w:t>-15-Ext</w:t>
      </w:r>
      <w:r w:rsidRPr="00CD3DFC">
        <w:rPr>
          <w:lang w:val="en-US"/>
        </w:rPr>
        <w:t>.1.1</w:t>
      </w:r>
      <w:r w:rsidRPr="00CD3DFC">
        <w:rPr>
          <w:lang w:val="en-US"/>
        </w:rPr>
        <w:tab/>
      </w:r>
      <w:r w:rsidR="00C90D23" w:rsidRPr="00CD3DFC">
        <w:rPr>
          <w:lang w:val="en-US"/>
        </w:rPr>
        <w:t>IWXXM-XML shall be used to represent observations and forecasts, and reports thereof, for international civil aviation</w:t>
      </w:r>
      <w:r w:rsidR="00AF5696" w:rsidRPr="00CD3DFC">
        <w:rPr>
          <w:lang w:val="en-US"/>
        </w:rPr>
        <w:t>,</w:t>
      </w:r>
      <w:r w:rsidR="00C90D23" w:rsidRPr="00CD3DFC">
        <w:rPr>
          <w:lang w:val="en-US"/>
        </w:rPr>
        <w:t xml:space="preserve"> as specified by the </w:t>
      </w:r>
      <w:r w:rsidR="00C90D23" w:rsidRPr="00CD3DFC">
        <w:rPr>
          <w:rStyle w:val="Italic"/>
          <w:lang w:val="en-US"/>
        </w:rPr>
        <w:t>Technical Regulations</w:t>
      </w:r>
      <w:r w:rsidR="00A1322F" w:rsidRPr="00CD3DFC">
        <w:rPr>
          <w:lang w:val="en-US"/>
        </w:rPr>
        <w:t xml:space="preserve"> </w:t>
      </w:r>
      <w:r w:rsidR="00637584" w:rsidRPr="00CD3DFC">
        <w:rPr>
          <w:lang w:val="en-US"/>
        </w:rPr>
        <w:t>(WMO-</w:t>
      </w:r>
      <w:r w:rsidR="00C71E2C" w:rsidRPr="00CD3DFC">
        <w:rPr>
          <w:lang w:val="en-US"/>
        </w:rPr>
        <w:t>No. </w:t>
      </w:r>
      <w:r w:rsidR="00637584" w:rsidRPr="00CD3DFC">
        <w:rPr>
          <w:lang w:val="en-US"/>
        </w:rPr>
        <w:t>49)</w:t>
      </w:r>
      <w:r w:rsidR="00C90D23" w:rsidRPr="00CD3DFC">
        <w:rPr>
          <w:lang w:val="en-US"/>
        </w:rPr>
        <w:t xml:space="preserve">, </w:t>
      </w:r>
      <w:r w:rsidR="00C71E2C" w:rsidRPr="00CD3DFC">
        <w:rPr>
          <w:lang w:val="en-US"/>
        </w:rPr>
        <w:t>Volume </w:t>
      </w:r>
      <w:r w:rsidR="00C90D23" w:rsidRPr="00CD3DFC">
        <w:rPr>
          <w:lang w:val="en-US"/>
        </w:rPr>
        <w:t>II</w:t>
      </w:r>
      <w:r w:rsidR="00F55643" w:rsidRPr="00CD3DFC">
        <w:rPr>
          <w:lang w:val="en-US"/>
        </w:rPr>
        <w:t xml:space="preserve"> </w:t>
      </w:r>
      <w:r w:rsidR="00AF5696" w:rsidRPr="00CD3DFC">
        <w:rPr>
          <w:lang w:val="en-US"/>
        </w:rPr>
        <w:t>–</w:t>
      </w:r>
      <w:r w:rsidR="00C90D23" w:rsidRPr="00CD3DFC">
        <w:rPr>
          <w:lang w:val="en-US"/>
        </w:rPr>
        <w:t xml:space="preserve"> Meteorological Service for International Air Navigation.</w:t>
      </w:r>
    </w:p>
    <w:p w14:paraId="04FC4BB1" w14:textId="77777777" w:rsidR="00C90D23" w:rsidRPr="00CD3DFC" w:rsidRDefault="00B05D44" w:rsidP="003A6BC7">
      <w:pPr>
        <w:pStyle w:val="CodesbodytextExt"/>
        <w:rPr>
          <w:lang w:val="en-US"/>
        </w:rPr>
      </w:pPr>
      <w:r w:rsidRPr="00CD3DFC">
        <w:rPr>
          <w:lang w:val="en-US"/>
        </w:rPr>
        <w:t>205</w:t>
      </w:r>
      <w:r w:rsidR="003A6BC7" w:rsidRPr="00CD3DFC">
        <w:rPr>
          <w:lang w:val="en-US"/>
        </w:rPr>
        <w:t>-15-Ext.</w:t>
      </w:r>
      <w:r w:rsidRPr="00CD3DFC">
        <w:rPr>
          <w:lang w:val="en-US"/>
        </w:rPr>
        <w:t>1.2</w:t>
      </w:r>
      <w:r w:rsidRPr="00CD3DFC">
        <w:rPr>
          <w:lang w:val="en-US"/>
        </w:rPr>
        <w:tab/>
      </w:r>
      <w:r w:rsidR="00C90D23" w:rsidRPr="00CD3DFC">
        <w:rPr>
          <w:lang w:val="en-US"/>
        </w:rPr>
        <w:t xml:space="preserve">IWXXM-XML includes provision for aerodrome </w:t>
      </w:r>
      <w:r w:rsidR="00204778" w:rsidRPr="00CD3DFC">
        <w:rPr>
          <w:lang w:val="en-US"/>
        </w:rPr>
        <w:t xml:space="preserve">routine </w:t>
      </w:r>
      <w:r w:rsidR="00C90D23" w:rsidRPr="00CD3DFC">
        <w:rPr>
          <w:lang w:val="en-US"/>
        </w:rPr>
        <w:t xml:space="preserve">meteorological reports (METAR), aerodrome </w:t>
      </w:r>
      <w:r w:rsidR="00204778" w:rsidRPr="00CD3DFC">
        <w:rPr>
          <w:lang w:val="en-US"/>
        </w:rPr>
        <w:t xml:space="preserve">special </w:t>
      </w:r>
      <w:r w:rsidR="00C90D23" w:rsidRPr="00CD3DFC">
        <w:rPr>
          <w:lang w:val="en-US"/>
        </w:rPr>
        <w:t xml:space="preserve">meteorological reports (SPECI), aerodrome forecast (TAF) </w:t>
      </w:r>
      <w:r w:rsidR="002827C5" w:rsidRPr="00CD3DFC">
        <w:rPr>
          <w:lang w:val="en-US"/>
        </w:rPr>
        <w:t xml:space="preserve">reports </w:t>
      </w:r>
      <w:r w:rsidR="00C90D23" w:rsidRPr="00CD3DFC">
        <w:rPr>
          <w:lang w:val="en-US"/>
        </w:rPr>
        <w:t>and SIGMET information.</w:t>
      </w:r>
    </w:p>
    <w:p w14:paraId="5DF070FC" w14:textId="77777777" w:rsidR="00BF3849" w:rsidRPr="0011571C" w:rsidRDefault="00C90D23" w:rsidP="00DC28D7">
      <w:pPr>
        <w:pStyle w:val="Note"/>
      </w:pPr>
      <w:r w:rsidRPr="0011571C">
        <w:t>Note:</w:t>
      </w:r>
      <w:r w:rsidRPr="0011571C">
        <w:tab/>
        <w:t xml:space="preserve">SIGMET information is information issued by a meteorological watch office concerning the occurrence or expected occurrence of specified en-route weather phenomena </w:t>
      </w:r>
      <w:r w:rsidR="00A43E2F" w:rsidRPr="0011571C">
        <w:t>that</w:t>
      </w:r>
      <w:r w:rsidRPr="0011571C">
        <w:t xml:space="preserve"> may affect the safety of aircraft operations.</w:t>
      </w:r>
    </w:p>
    <w:p w14:paraId="6C2B496A" w14:textId="77777777" w:rsidR="00C90D23" w:rsidRPr="00CD3DFC" w:rsidRDefault="00B05D44" w:rsidP="00DC28D7">
      <w:pPr>
        <w:pStyle w:val="Bodytext1"/>
        <w:rPr>
          <w:lang w:val="en-US"/>
        </w:rPr>
      </w:pPr>
      <w:r w:rsidRPr="00CD3DFC">
        <w:rPr>
          <w:lang w:val="en-US"/>
        </w:rPr>
        <w:t>205</w:t>
      </w:r>
      <w:r w:rsidR="003A6BC7" w:rsidRPr="00CD3DFC">
        <w:rPr>
          <w:lang w:val="en-US"/>
        </w:rPr>
        <w:t>-15-Ext.</w:t>
      </w:r>
      <w:r w:rsidRPr="00CD3DFC">
        <w:rPr>
          <w:lang w:val="en-US"/>
        </w:rPr>
        <w:t>1.3</w:t>
      </w:r>
      <w:r w:rsidRPr="00CD3DFC">
        <w:rPr>
          <w:lang w:val="en-US"/>
        </w:rPr>
        <w:tab/>
      </w:r>
      <w:r w:rsidR="00C90D23" w:rsidRPr="00CD3DFC">
        <w:rPr>
          <w:lang w:val="en-US"/>
        </w:rPr>
        <w:t xml:space="preserve">The </w:t>
      </w:r>
      <w:r w:rsidR="006E4C6C" w:rsidRPr="00CD3DFC">
        <w:rPr>
          <w:lang w:val="en-US"/>
        </w:rPr>
        <w:t>requirements class</w:t>
      </w:r>
      <w:r w:rsidR="00C90D23" w:rsidRPr="00CD3DFC">
        <w:rPr>
          <w:lang w:val="en-US"/>
        </w:rPr>
        <w:t xml:space="preserve">es defined in </w:t>
      </w:r>
      <w:r w:rsidR="005B5A0D" w:rsidRPr="00CD3DFC">
        <w:rPr>
          <w:lang w:val="en-US"/>
        </w:rPr>
        <w:t>IWXXM</w:t>
      </w:r>
      <w:r w:rsidR="00C90D23" w:rsidRPr="00CD3DFC">
        <w:rPr>
          <w:lang w:val="en-US"/>
        </w:rPr>
        <w:t>-XML are listed in</w:t>
      </w:r>
      <w:r w:rsidR="00640C2C" w:rsidRPr="00CD3DFC">
        <w:rPr>
          <w:lang w:val="en-US"/>
        </w:rPr>
        <w:t xml:space="preserve"> </w:t>
      </w:r>
      <w:r w:rsidR="00C71E2C" w:rsidRPr="00CD3DFC">
        <w:rPr>
          <w:lang w:val="en-US"/>
        </w:rPr>
        <w:t>Table </w:t>
      </w:r>
      <w:r w:rsidR="003A6BC7" w:rsidRPr="00CD3DFC">
        <w:rPr>
          <w:lang w:val="en-US"/>
        </w:rPr>
        <w:t>205-15-Ext.</w:t>
      </w:r>
      <w:r w:rsidR="000604FB" w:rsidRPr="00CD3DFC">
        <w:rPr>
          <w:lang w:val="en-US"/>
        </w:rPr>
        <w:t>1</w:t>
      </w:r>
      <w:r w:rsidR="00640C2C" w:rsidRPr="00CD3DFC">
        <w:rPr>
          <w:lang w:val="en-US"/>
        </w:rPr>
        <w:t>.</w:t>
      </w:r>
    </w:p>
    <w:p w14:paraId="53AC477D" w14:textId="77777777" w:rsidR="00C90D23" w:rsidRPr="00CD3DFC" w:rsidRDefault="00C71E2C" w:rsidP="00DC28D7">
      <w:pPr>
        <w:pStyle w:val="Tablecaption"/>
        <w:rPr>
          <w:lang w:val="en-US"/>
        </w:rPr>
      </w:pPr>
      <w:bookmarkStart w:id="98" w:name="_Ref386351722"/>
      <w:r w:rsidRPr="00CD3DFC">
        <w:rPr>
          <w:lang w:val="en-US"/>
        </w:rPr>
        <w:t>Table </w:t>
      </w:r>
      <w:r w:rsidR="003A6BC7" w:rsidRPr="00CD3DFC">
        <w:rPr>
          <w:lang w:val="en-US"/>
        </w:rPr>
        <w:t>205-15-Ext.</w:t>
      </w:r>
      <w:r w:rsidR="000604FB" w:rsidRPr="00CD3DFC">
        <w:rPr>
          <w:lang w:val="en-US"/>
        </w:rPr>
        <w:t>1</w:t>
      </w:r>
      <w:bookmarkEnd w:id="98"/>
      <w:r w:rsidR="00C90D23" w:rsidRPr="00CD3DFC">
        <w:rPr>
          <w:lang w:val="en-US"/>
        </w:rPr>
        <w:t xml:space="preserve">. </w:t>
      </w:r>
      <w:r w:rsidR="006E4C6C" w:rsidRPr="00CD3DFC">
        <w:rPr>
          <w:lang w:val="en-US"/>
        </w:rPr>
        <w:t>Requirements class</w:t>
      </w:r>
      <w:r w:rsidR="00C90D23" w:rsidRPr="00CD3DFC">
        <w:rPr>
          <w:lang w:val="en-US"/>
        </w:rPr>
        <w:t>es defined in IWXXM-XML</w:t>
      </w:r>
    </w:p>
    <w:p w14:paraId="133F7A7A" w14:textId="3376B986" w:rsidR="00576CB0" w:rsidRPr="0011571C" w:rsidRDefault="00241C1D"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BodyRows="30"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2196"/>
        <w:gridCol w:w="7563"/>
      </w:tblGrid>
      <w:tr w:rsidR="00C90D23" w:rsidRPr="0011571C" w14:paraId="10AB24DC" w14:textId="77777777" w:rsidTr="00241C1D">
        <w:trPr>
          <w:cantSplit/>
          <w:tblHeader/>
          <w:jc w:val="center"/>
        </w:trPr>
        <w:tc>
          <w:tcPr>
            <w:tcW w:w="9759" w:type="dxa"/>
            <w:gridSpan w:val="2"/>
            <w:shd w:val="clear" w:color="auto" w:fill="F2F2F2"/>
          </w:tcPr>
          <w:p w14:paraId="054A5BA9" w14:textId="77777777" w:rsidR="00C90D23" w:rsidRPr="0011571C" w:rsidRDefault="006E4C6C" w:rsidP="00C90D23">
            <w:pPr>
              <w:pStyle w:val="Tableheader"/>
            </w:pPr>
            <w:r w:rsidRPr="0011571C">
              <w:t>Requirements class</w:t>
            </w:r>
            <w:r w:rsidR="00C90D23" w:rsidRPr="0011571C">
              <w:t>es</w:t>
            </w:r>
          </w:p>
        </w:tc>
      </w:tr>
      <w:tr w:rsidR="00C90D23" w:rsidRPr="00CD3DFC" w14:paraId="61068982" w14:textId="77777777" w:rsidTr="00241C1D">
        <w:trPr>
          <w:cantSplit/>
          <w:tblHeader/>
          <w:jc w:val="center"/>
        </w:trPr>
        <w:tc>
          <w:tcPr>
            <w:tcW w:w="2196" w:type="dxa"/>
            <w:shd w:val="clear" w:color="auto" w:fill="F2F2F2"/>
          </w:tcPr>
          <w:p w14:paraId="10B1C3D2" w14:textId="77777777" w:rsidR="00C90D23" w:rsidRPr="0011571C" w:rsidRDefault="006E4C6C" w:rsidP="005631C1">
            <w:pPr>
              <w:pStyle w:val="Tablebodyshaded"/>
            </w:pPr>
            <w:r w:rsidRPr="0011571C">
              <w:t>Requirements class</w:t>
            </w:r>
          </w:p>
        </w:tc>
        <w:tc>
          <w:tcPr>
            <w:tcW w:w="7563" w:type="dxa"/>
          </w:tcPr>
          <w:p w14:paraId="0EB2161A" w14:textId="77777777" w:rsidR="00C90D23" w:rsidRPr="00CD3DFC" w:rsidRDefault="00CD3DFC" w:rsidP="00F9712B">
            <w:pPr>
              <w:pStyle w:val="Tablebody"/>
              <w:rPr>
                <w:lang w:val="en-US"/>
              </w:rPr>
            </w:pPr>
            <w:hyperlink r:id="rId503" w:history="1">
              <w:r w:rsidR="00C90D23" w:rsidRPr="00CD3DFC">
                <w:rPr>
                  <w:rStyle w:val="Hyperlink"/>
                  <w:lang w:val="en-US"/>
                </w:rPr>
                <w:t>http://icao.int/iwxxm/1.1/req/xsd-cloud-layer</w:t>
              </w:r>
            </w:hyperlink>
            <w:r w:rsidR="000A0E36" w:rsidRPr="00CD3DFC">
              <w:rPr>
                <w:rStyle w:val="Hyperlink"/>
                <w:lang w:val="en-US"/>
              </w:rPr>
              <w:t xml:space="preserve">, </w:t>
            </w:r>
            <w:r w:rsidR="0094558D" w:rsidRPr="00CD3DFC">
              <w:rPr>
                <w:lang w:val="en-US"/>
              </w:rPr>
              <w:t>205</w:t>
            </w:r>
            <w:r w:rsidR="00590332" w:rsidRPr="00CD3DFC">
              <w:rPr>
                <w:lang w:val="en-US"/>
              </w:rPr>
              <w:t>-15-Ext</w:t>
            </w:r>
            <w:r w:rsidR="0094558D" w:rsidRPr="00CD3DFC">
              <w:rPr>
                <w:lang w:val="en-US"/>
              </w:rPr>
              <w:t>.4</w:t>
            </w:r>
          </w:p>
        </w:tc>
      </w:tr>
      <w:tr w:rsidR="00C90D23" w:rsidRPr="00CD3DFC" w14:paraId="075E79EB" w14:textId="77777777" w:rsidTr="00241C1D">
        <w:trPr>
          <w:cantSplit/>
          <w:tblHeader/>
          <w:jc w:val="center"/>
        </w:trPr>
        <w:tc>
          <w:tcPr>
            <w:tcW w:w="2196" w:type="dxa"/>
            <w:shd w:val="clear" w:color="auto" w:fill="F2F2F2"/>
          </w:tcPr>
          <w:p w14:paraId="52D6248E" w14:textId="77777777" w:rsidR="00C90D23" w:rsidRPr="0011571C" w:rsidRDefault="006E4C6C" w:rsidP="005631C1">
            <w:pPr>
              <w:pStyle w:val="Tablebodyshaded"/>
            </w:pPr>
            <w:r w:rsidRPr="0011571C">
              <w:t>Requirements class</w:t>
            </w:r>
          </w:p>
        </w:tc>
        <w:tc>
          <w:tcPr>
            <w:tcW w:w="7563" w:type="dxa"/>
          </w:tcPr>
          <w:p w14:paraId="7C453DBD" w14:textId="77777777" w:rsidR="00C90D23" w:rsidRPr="00CD3DFC" w:rsidRDefault="00CD3DFC" w:rsidP="00F9712B">
            <w:pPr>
              <w:pStyle w:val="Tablebody"/>
              <w:rPr>
                <w:lang w:val="en-US"/>
              </w:rPr>
            </w:pPr>
            <w:hyperlink r:id="rId504" w:history="1">
              <w:r w:rsidR="00C90D23" w:rsidRPr="00CD3DFC">
                <w:rPr>
                  <w:rStyle w:val="Hyperlink"/>
                  <w:lang w:val="en-US"/>
                </w:rPr>
                <w:t>http://icao.int/iwxxm/1.1/req/xsd-aerodrome-cloud-forecast</w:t>
              </w:r>
            </w:hyperlink>
            <w:r w:rsidR="00C90D23" w:rsidRPr="00CD3DFC">
              <w:rPr>
                <w:lang w:val="en-US"/>
              </w:rPr>
              <w:t xml:space="preserve">, </w:t>
            </w:r>
            <w:r w:rsidR="0094558D" w:rsidRPr="00CD3DFC">
              <w:rPr>
                <w:lang w:val="en-US"/>
              </w:rPr>
              <w:t>205</w:t>
            </w:r>
            <w:r w:rsidR="00590332" w:rsidRPr="00CD3DFC">
              <w:rPr>
                <w:lang w:val="en-US"/>
              </w:rPr>
              <w:t>-15-Ext.</w:t>
            </w:r>
            <w:r w:rsidR="0094558D" w:rsidRPr="00CD3DFC">
              <w:rPr>
                <w:lang w:val="en-US"/>
              </w:rPr>
              <w:t>5</w:t>
            </w:r>
          </w:p>
        </w:tc>
      </w:tr>
      <w:tr w:rsidR="00C90D23" w:rsidRPr="00CD3DFC" w14:paraId="57779389" w14:textId="77777777" w:rsidTr="00241C1D">
        <w:trPr>
          <w:cantSplit/>
          <w:tblHeader/>
          <w:jc w:val="center"/>
        </w:trPr>
        <w:tc>
          <w:tcPr>
            <w:tcW w:w="2196" w:type="dxa"/>
            <w:shd w:val="clear" w:color="auto" w:fill="F2F2F2"/>
          </w:tcPr>
          <w:p w14:paraId="4E77E265" w14:textId="77777777" w:rsidR="00C90D23" w:rsidRPr="0011571C" w:rsidRDefault="006E4C6C" w:rsidP="005631C1">
            <w:pPr>
              <w:pStyle w:val="Tablebodyshaded"/>
            </w:pPr>
            <w:r w:rsidRPr="0011571C">
              <w:t>Requirements class</w:t>
            </w:r>
          </w:p>
        </w:tc>
        <w:tc>
          <w:tcPr>
            <w:tcW w:w="7563" w:type="dxa"/>
          </w:tcPr>
          <w:p w14:paraId="6835151B" w14:textId="77777777" w:rsidR="00C90D23" w:rsidRPr="00CD3DFC" w:rsidRDefault="00CD3DFC" w:rsidP="00F9712B">
            <w:pPr>
              <w:pStyle w:val="Tablebody"/>
              <w:rPr>
                <w:lang w:val="en-US"/>
              </w:rPr>
            </w:pPr>
            <w:hyperlink r:id="rId505" w:history="1">
              <w:r w:rsidR="00C90D23" w:rsidRPr="00CD3DFC">
                <w:rPr>
                  <w:rStyle w:val="Hyperlink"/>
                  <w:lang w:val="en-US"/>
                </w:rPr>
                <w:t>http://icao.int/iwxxm/1.1/req/xsd-aerodrome-runway-state</w:t>
              </w:r>
            </w:hyperlink>
            <w:r w:rsidR="00C90D23" w:rsidRPr="00CD3DFC">
              <w:rPr>
                <w:lang w:val="en-US"/>
              </w:rPr>
              <w:t xml:space="preserve">, </w:t>
            </w:r>
            <w:r w:rsidR="0094558D" w:rsidRPr="00CD3DFC">
              <w:rPr>
                <w:lang w:val="en-US"/>
              </w:rPr>
              <w:t>205</w:t>
            </w:r>
            <w:r w:rsidR="00590332" w:rsidRPr="00CD3DFC">
              <w:rPr>
                <w:lang w:val="en-US"/>
              </w:rPr>
              <w:t>-15-Ext.</w:t>
            </w:r>
            <w:r w:rsidR="0094558D" w:rsidRPr="00CD3DFC">
              <w:rPr>
                <w:lang w:val="en-US"/>
              </w:rPr>
              <w:t>6</w:t>
            </w:r>
          </w:p>
        </w:tc>
      </w:tr>
      <w:tr w:rsidR="00C90D23" w:rsidRPr="00CD3DFC" w14:paraId="66CC6FB7" w14:textId="77777777" w:rsidTr="00241C1D">
        <w:trPr>
          <w:cantSplit/>
          <w:tblHeader/>
          <w:jc w:val="center"/>
        </w:trPr>
        <w:tc>
          <w:tcPr>
            <w:tcW w:w="2196" w:type="dxa"/>
            <w:shd w:val="clear" w:color="auto" w:fill="F2F2F2"/>
          </w:tcPr>
          <w:p w14:paraId="2163C9BC" w14:textId="77777777" w:rsidR="00C90D23" w:rsidRPr="0011571C" w:rsidRDefault="006E4C6C" w:rsidP="005631C1">
            <w:pPr>
              <w:pStyle w:val="Tablebodyshaded"/>
            </w:pPr>
            <w:r w:rsidRPr="0011571C">
              <w:t>Requirements class</w:t>
            </w:r>
          </w:p>
        </w:tc>
        <w:tc>
          <w:tcPr>
            <w:tcW w:w="7563" w:type="dxa"/>
          </w:tcPr>
          <w:p w14:paraId="0C3EF868" w14:textId="77777777" w:rsidR="00C90D23" w:rsidRPr="00CD3DFC" w:rsidRDefault="00CD3DFC" w:rsidP="00F9712B">
            <w:pPr>
              <w:pStyle w:val="Tablebody"/>
              <w:rPr>
                <w:lang w:val="en-US"/>
              </w:rPr>
            </w:pPr>
            <w:hyperlink r:id="rId506" w:history="1">
              <w:r w:rsidR="00C90D23" w:rsidRPr="00CD3DFC">
                <w:rPr>
                  <w:rStyle w:val="Hyperlink"/>
                  <w:lang w:val="en-US"/>
                </w:rPr>
                <w:t>http://icao.int/iwxxm/1.1/req/xsd-aerodrome-wind-shear</w:t>
              </w:r>
            </w:hyperlink>
            <w:r w:rsidR="00C90D23" w:rsidRPr="00CD3DFC">
              <w:rPr>
                <w:lang w:val="en-US"/>
              </w:rPr>
              <w:t xml:space="preserve">, </w:t>
            </w:r>
            <w:r w:rsidR="0094558D" w:rsidRPr="00CD3DFC">
              <w:rPr>
                <w:lang w:val="en-US"/>
              </w:rPr>
              <w:t>205</w:t>
            </w:r>
            <w:r w:rsidR="00590332" w:rsidRPr="00CD3DFC">
              <w:rPr>
                <w:lang w:val="en-US"/>
              </w:rPr>
              <w:t>-15-Ext.</w:t>
            </w:r>
            <w:r w:rsidR="0094558D" w:rsidRPr="00CD3DFC">
              <w:rPr>
                <w:lang w:val="en-US"/>
              </w:rPr>
              <w:t>7</w:t>
            </w:r>
          </w:p>
        </w:tc>
      </w:tr>
      <w:tr w:rsidR="00C90D23" w:rsidRPr="00CD3DFC" w14:paraId="42152906" w14:textId="77777777" w:rsidTr="00241C1D">
        <w:trPr>
          <w:cantSplit/>
          <w:tblHeader/>
          <w:jc w:val="center"/>
        </w:trPr>
        <w:tc>
          <w:tcPr>
            <w:tcW w:w="2196" w:type="dxa"/>
            <w:shd w:val="clear" w:color="auto" w:fill="F2F2F2"/>
          </w:tcPr>
          <w:p w14:paraId="4BE6B9B0" w14:textId="77777777" w:rsidR="00C90D23" w:rsidRPr="0011571C" w:rsidRDefault="006E4C6C" w:rsidP="005631C1">
            <w:pPr>
              <w:pStyle w:val="Tablebodyshaded"/>
            </w:pPr>
            <w:r w:rsidRPr="0011571C">
              <w:t>Requirements class</w:t>
            </w:r>
          </w:p>
        </w:tc>
        <w:tc>
          <w:tcPr>
            <w:tcW w:w="7563" w:type="dxa"/>
          </w:tcPr>
          <w:p w14:paraId="6D6E7897" w14:textId="77777777" w:rsidR="00C90D23" w:rsidRPr="00CD3DFC" w:rsidRDefault="00CD3DFC" w:rsidP="00F9712B">
            <w:pPr>
              <w:pStyle w:val="Tablebody"/>
              <w:rPr>
                <w:lang w:val="en-US"/>
              </w:rPr>
            </w:pPr>
            <w:hyperlink r:id="rId507" w:history="1">
              <w:r w:rsidR="00C90D23" w:rsidRPr="00CD3DFC">
                <w:rPr>
                  <w:rStyle w:val="Hyperlink"/>
                  <w:lang w:val="en-US"/>
                </w:rPr>
                <w:t>http://icao.int/iwxxm/1.1/req/xsd-aerodrome-observed-clouds</w:t>
              </w:r>
            </w:hyperlink>
            <w:r w:rsidR="00C90D23" w:rsidRPr="00CD3DFC">
              <w:rPr>
                <w:lang w:val="en-US"/>
              </w:rPr>
              <w:t xml:space="preserve">, </w:t>
            </w:r>
            <w:r w:rsidR="0094558D" w:rsidRPr="00CD3DFC">
              <w:rPr>
                <w:lang w:val="en-US"/>
              </w:rPr>
              <w:t>205</w:t>
            </w:r>
            <w:r w:rsidR="00590332" w:rsidRPr="00CD3DFC">
              <w:rPr>
                <w:lang w:val="en-US"/>
              </w:rPr>
              <w:t>-15-Ext.</w:t>
            </w:r>
            <w:r w:rsidR="0094558D" w:rsidRPr="00CD3DFC">
              <w:rPr>
                <w:lang w:val="en-US"/>
              </w:rPr>
              <w:t>8</w:t>
            </w:r>
          </w:p>
        </w:tc>
      </w:tr>
      <w:tr w:rsidR="00C90D23" w:rsidRPr="00CD3DFC" w14:paraId="1D036F65" w14:textId="77777777" w:rsidTr="00241C1D">
        <w:trPr>
          <w:cantSplit/>
          <w:tblHeader/>
          <w:jc w:val="center"/>
        </w:trPr>
        <w:tc>
          <w:tcPr>
            <w:tcW w:w="2196" w:type="dxa"/>
            <w:shd w:val="clear" w:color="auto" w:fill="F2F2F2"/>
          </w:tcPr>
          <w:p w14:paraId="40D3A1DF" w14:textId="77777777" w:rsidR="00C90D23" w:rsidRPr="0011571C" w:rsidRDefault="006E4C6C" w:rsidP="005631C1">
            <w:pPr>
              <w:pStyle w:val="Tablebodyshaded"/>
            </w:pPr>
            <w:r w:rsidRPr="0011571C">
              <w:t>Requirements class</w:t>
            </w:r>
          </w:p>
        </w:tc>
        <w:tc>
          <w:tcPr>
            <w:tcW w:w="7563" w:type="dxa"/>
          </w:tcPr>
          <w:p w14:paraId="11F5C7EC" w14:textId="77777777" w:rsidR="00C90D23" w:rsidRPr="00CD3DFC" w:rsidRDefault="00CD3DFC" w:rsidP="00F9712B">
            <w:pPr>
              <w:pStyle w:val="Tablebody"/>
              <w:rPr>
                <w:lang w:val="en-US"/>
              </w:rPr>
            </w:pPr>
            <w:hyperlink r:id="rId508" w:history="1">
              <w:r w:rsidR="00C90D23" w:rsidRPr="00CD3DFC">
                <w:rPr>
                  <w:rStyle w:val="Hyperlink"/>
                  <w:lang w:val="en-US"/>
                </w:rPr>
                <w:t>http://icao.int/iwxxm/1.1/req/xsd-aerodrome-runway-visual-range</w:t>
              </w:r>
            </w:hyperlink>
            <w:r w:rsidR="00C90D23" w:rsidRPr="00CD3DFC">
              <w:rPr>
                <w:lang w:val="en-US"/>
              </w:rPr>
              <w:t xml:space="preserve">, </w:t>
            </w:r>
            <w:r w:rsidR="0094558D" w:rsidRPr="00CD3DFC">
              <w:rPr>
                <w:lang w:val="en-US"/>
              </w:rPr>
              <w:t>205</w:t>
            </w:r>
            <w:r w:rsidR="00590332" w:rsidRPr="00CD3DFC">
              <w:rPr>
                <w:lang w:val="en-US"/>
              </w:rPr>
              <w:t>-15-Ext.</w:t>
            </w:r>
            <w:r w:rsidR="0094558D" w:rsidRPr="00CD3DFC">
              <w:rPr>
                <w:lang w:val="en-US"/>
              </w:rPr>
              <w:t>9</w:t>
            </w:r>
          </w:p>
        </w:tc>
      </w:tr>
      <w:tr w:rsidR="00C90D23" w:rsidRPr="00CD3DFC" w14:paraId="5C1A6C90" w14:textId="77777777" w:rsidTr="00241C1D">
        <w:trPr>
          <w:cantSplit/>
          <w:tblHeader/>
          <w:jc w:val="center"/>
        </w:trPr>
        <w:tc>
          <w:tcPr>
            <w:tcW w:w="2196" w:type="dxa"/>
            <w:shd w:val="clear" w:color="auto" w:fill="F2F2F2"/>
          </w:tcPr>
          <w:p w14:paraId="27D5342F" w14:textId="77777777" w:rsidR="00C90D23" w:rsidRPr="0011571C" w:rsidRDefault="006E4C6C" w:rsidP="005631C1">
            <w:pPr>
              <w:pStyle w:val="Tablebodyshaded"/>
            </w:pPr>
            <w:r w:rsidRPr="0011571C">
              <w:t>Requirements class</w:t>
            </w:r>
          </w:p>
        </w:tc>
        <w:tc>
          <w:tcPr>
            <w:tcW w:w="7563" w:type="dxa"/>
          </w:tcPr>
          <w:p w14:paraId="393FB548" w14:textId="77777777" w:rsidR="00C90D23" w:rsidRPr="00CD3DFC" w:rsidRDefault="00CD3DFC" w:rsidP="00F9712B">
            <w:pPr>
              <w:pStyle w:val="Tablebody"/>
              <w:rPr>
                <w:lang w:val="en-US"/>
              </w:rPr>
            </w:pPr>
            <w:hyperlink r:id="rId509" w:history="1">
              <w:r w:rsidR="00C90D23" w:rsidRPr="00CD3DFC">
                <w:rPr>
                  <w:rStyle w:val="Hyperlink"/>
                  <w:lang w:val="en-US"/>
                </w:rPr>
                <w:t>http://icao.int/iwxxm/1.1/req/xsd-aerodrome-sea-state</w:t>
              </w:r>
            </w:hyperlink>
            <w:r w:rsidR="00C90D23" w:rsidRPr="00CD3DFC">
              <w:rPr>
                <w:lang w:val="en-US"/>
              </w:rPr>
              <w:t xml:space="preserve">, </w:t>
            </w:r>
            <w:r w:rsidR="0094558D" w:rsidRPr="00CD3DFC">
              <w:rPr>
                <w:lang w:val="en-US"/>
              </w:rPr>
              <w:t>205</w:t>
            </w:r>
            <w:r w:rsidR="00590332" w:rsidRPr="00CD3DFC">
              <w:rPr>
                <w:lang w:val="en-US"/>
              </w:rPr>
              <w:t>-15-Ext.</w:t>
            </w:r>
            <w:r w:rsidR="0094558D" w:rsidRPr="00CD3DFC">
              <w:rPr>
                <w:lang w:val="en-US"/>
              </w:rPr>
              <w:t>10</w:t>
            </w:r>
          </w:p>
        </w:tc>
      </w:tr>
      <w:tr w:rsidR="00C90D23" w:rsidRPr="00CD3DFC" w14:paraId="40E11136" w14:textId="77777777" w:rsidTr="00241C1D">
        <w:trPr>
          <w:cantSplit/>
          <w:tblHeader/>
          <w:jc w:val="center"/>
        </w:trPr>
        <w:tc>
          <w:tcPr>
            <w:tcW w:w="2196" w:type="dxa"/>
            <w:shd w:val="clear" w:color="auto" w:fill="F2F2F2"/>
          </w:tcPr>
          <w:p w14:paraId="7CC3AF3E" w14:textId="77777777" w:rsidR="00C90D23" w:rsidRPr="0011571C" w:rsidRDefault="006E4C6C" w:rsidP="005631C1">
            <w:pPr>
              <w:pStyle w:val="Tablebodyshaded"/>
            </w:pPr>
            <w:r w:rsidRPr="0011571C">
              <w:t>Requirements class</w:t>
            </w:r>
          </w:p>
        </w:tc>
        <w:tc>
          <w:tcPr>
            <w:tcW w:w="7563" w:type="dxa"/>
          </w:tcPr>
          <w:p w14:paraId="7A26E30B" w14:textId="77777777" w:rsidR="00C90D23" w:rsidRPr="00CD3DFC" w:rsidRDefault="00CD3DFC" w:rsidP="00F9712B">
            <w:pPr>
              <w:pStyle w:val="Tablebody"/>
              <w:rPr>
                <w:lang w:val="en-US"/>
              </w:rPr>
            </w:pPr>
            <w:hyperlink r:id="rId510" w:history="1">
              <w:r w:rsidR="00C90D23" w:rsidRPr="00CD3DFC">
                <w:rPr>
                  <w:rStyle w:val="Hyperlink"/>
                  <w:lang w:val="en-US"/>
                </w:rPr>
                <w:t>http://icao.int/iwxxm/1.1/req/xsd-aerodrome-horizontal-visibility</w:t>
              </w:r>
            </w:hyperlink>
            <w:r w:rsidR="00C90D23" w:rsidRPr="00CD3DFC">
              <w:rPr>
                <w:lang w:val="en-US"/>
              </w:rPr>
              <w:t xml:space="preserve">, </w:t>
            </w:r>
            <w:r w:rsidR="00BE488C" w:rsidRPr="00CD3DFC">
              <w:rPr>
                <w:lang w:val="en-US"/>
              </w:rPr>
              <w:t>205</w:t>
            </w:r>
            <w:r w:rsidR="00590332" w:rsidRPr="00CD3DFC">
              <w:rPr>
                <w:lang w:val="en-US"/>
              </w:rPr>
              <w:t>-15-Ext.</w:t>
            </w:r>
            <w:r w:rsidR="0094558D" w:rsidRPr="00CD3DFC">
              <w:rPr>
                <w:lang w:val="en-US"/>
              </w:rPr>
              <w:t>11</w:t>
            </w:r>
          </w:p>
        </w:tc>
      </w:tr>
      <w:tr w:rsidR="00C90D23" w:rsidRPr="00CD3DFC" w14:paraId="4CFFEF0B" w14:textId="77777777" w:rsidTr="00241C1D">
        <w:trPr>
          <w:cantSplit/>
          <w:tblHeader/>
          <w:jc w:val="center"/>
        </w:trPr>
        <w:tc>
          <w:tcPr>
            <w:tcW w:w="2196" w:type="dxa"/>
            <w:shd w:val="clear" w:color="auto" w:fill="F2F2F2"/>
          </w:tcPr>
          <w:p w14:paraId="155E13F8" w14:textId="77777777" w:rsidR="00C90D23" w:rsidRPr="0011571C" w:rsidRDefault="006E4C6C" w:rsidP="005631C1">
            <w:pPr>
              <w:pStyle w:val="Tablebodyshaded"/>
            </w:pPr>
            <w:r w:rsidRPr="0011571C">
              <w:t>Requirements class</w:t>
            </w:r>
          </w:p>
        </w:tc>
        <w:tc>
          <w:tcPr>
            <w:tcW w:w="7563" w:type="dxa"/>
          </w:tcPr>
          <w:p w14:paraId="5530D248" w14:textId="77777777" w:rsidR="00C90D23" w:rsidRPr="00CD3DFC" w:rsidRDefault="00CD3DFC" w:rsidP="00F9712B">
            <w:pPr>
              <w:pStyle w:val="Tablebody"/>
              <w:rPr>
                <w:lang w:val="en-US"/>
              </w:rPr>
            </w:pPr>
            <w:hyperlink r:id="rId511" w:history="1">
              <w:r w:rsidR="00C90D23" w:rsidRPr="00CD3DFC">
                <w:rPr>
                  <w:rStyle w:val="Hyperlink"/>
                  <w:lang w:val="en-US"/>
                </w:rPr>
                <w:t>http://icao.int/iwxxm/1.1/req/xsd-aerodrome-surface-wind</w:t>
              </w:r>
            </w:hyperlink>
            <w:r w:rsidR="00241C1D" w:rsidRPr="00CD3DFC">
              <w:rPr>
                <w:lang w:val="en-US"/>
              </w:rPr>
              <w:t>,</w:t>
            </w:r>
            <w:r w:rsidR="0094558D" w:rsidRPr="00CD3DFC">
              <w:rPr>
                <w:lang w:val="en-US"/>
              </w:rPr>
              <w:t xml:space="preserve"> 205</w:t>
            </w:r>
            <w:r w:rsidR="00590332" w:rsidRPr="00CD3DFC">
              <w:rPr>
                <w:lang w:val="en-US"/>
              </w:rPr>
              <w:t>-15-Ext.</w:t>
            </w:r>
            <w:r w:rsidR="0094558D" w:rsidRPr="00CD3DFC">
              <w:rPr>
                <w:lang w:val="en-US"/>
              </w:rPr>
              <w:t>12</w:t>
            </w:r>
          </w:p>
        </w:tc>
      </w:tr>
      <w:tr w:rsidR="00C90D23" w:rsidRPr="00CD3DFC" w14:paraId="14757C6C" w14:textId="77777777" w:rsidTr="00241C1D">
        <w:trPr>
          <w:cantSplit/>
          <w:tblHeader/>
          <w:jc w:val="center"/>
        </w:trPr>
        <w:tc>
          <w:tcPr>
            <w:tcW w:w="2196" w:type="dxa"/>
            <w:shd w:val="clear" w:color="auto" w:fill="F2F2F2"/>
          </w:tcPr>
          <w:p w14:paraId="11825F80" w14:textId="77777777" w:rsidR="00C90D23" w:rsidRPr="0011571C" w:rsidRDefault="006E4C6C" w:rsidP="005631C1">
            <w:pPr>
              <w:pStyle w:val="Tablebodyshaded"/>
            </w:pPr>
            <w:r w:rsidRPr="0011571C">
              <w:t>Requirements class</w:t>
            </w:r>
          </w:p>
        </w:tc>
        <w:tc>
          <w:tcPr>
            <w:tcW w:w="7563" w:type="dxa"/>
          </w:tcPr>
          <w:p w14:paraId="5196778F" w14:textId="77777777" w:rsidR="00C90D23" w:rsidRPr="00CD3DFC" w:rsidRDefault="00CD3DFC" w:rsidP="004B6BFD">
            <w:pPr>
              <w:pStyle w:val="Tablebody"/>
              <w:rPr>
                <w:lang w:val="en-US"/>
              </w:rPr>
            </w:pPr>
            <w:hyperlink r:id="rId512" w:history="1">
              <w:r w:rsidR="00C90D23" w:rsidRPr="00CD3DFC">
                <w:rPr>
                  <w:rStyle w:val="Hyperlink"/>
                  <w:lang w:val="en-US"/>
                </w:rPr>
                <w:t>http://icao.int/iwxxm/1.1/req/xsd-meteorological-aerodrome-observation-record</w:t>
              </w:r>
            </w:hyperlink>
            <w:r w:rsidR="00C90D23" w:rsidRPr="00CD3DFC">
              <w:rPr>
                <w:lang w:val="en-US"/>
              </w:rPr>
              <w:t xml:space="preserve">, </w:t>
            </w:r>
            <w:r w:rsidR="0094558D" w:rsidRPr="00CD3DFC">
              <w:rPr>
                <w:lang w:val="en-US"/>
              </w:rPr>
              <w:t>205</w:t>
            </w:r>
            <w:r w:rsidR="00590332" w:rsidRPr="00CD3DFC">
              <w:rPr>
                <w:lang w:val="en-US"/>
              </w:rPr>
              <w:t>-15-Ext.</w:t>
            </w:r>
            <w:r w:rsidR="0094558D" w:rsidRPr="00CD3DFC">
              <w:rPr>
                <w:lang w:val="en-US"/>
              </w:rPr>
              <w:t>13</w:t>
            </w:r>
          </w:p>
        </w:tc>
      </w:tr>
      <w:tr w:rsidR="00C90D23" w:rsidRPr="00CD3DFC" w14:paraId="36CDF850" w14:textId="77777777" w:rsidTr="00241C1D">
        <w:trPr>
          <w:cantSplit/>
          <w:tblHeader/>
          <w:jc w:val="center"/>
        </w:trPr>
        <w:tc>
          <w:tcPr>
            <w:tcW w:w="2196" w:type="dxa"/>
            <w:shd w:val="clear" w:color="auto" w:fill="F2F2F2"/>
          </w:tcPr>
          <w:p w14:paraId="7A32FC0B" w14:textId="77777777" w:rsidR="00C90D23" w:rsidRPr="0011571C" w:rsidRDefault="006E4C6C" w:rsidP="005631C1">
            <w:pPr>
              <w:pStyle w:val="Tablebodyshaded"/>
            </w:pPr>
            <w:r w:rsidRPr="0011571C">
              <w:t>Requirements class</w:t>
            </w:r>
          </w:p>
        </w:tc>
        <w:tc>
          <w:tcPr>
            <w:tcW w:w="7563" w:type="dxa"/>
          </w:tcPr>
          <w:p w14:paraId="10FC36C6" w14:textId="77777777" w:rsidR="00C90D23" w:rsidRPr="00CD3DFC" w:rsidRDefault="00CD3DFC" w:rsidP="00F9712B">
            <w:pPr>
              <w:pStyle w:val="Tablebody"/>
              <w:rPr>
                <w:lang w:val="en-US"/>
              </w:rPr>
            </w:pPr>
            <w:hyperlink r:id="rId513" w:history="1">
              <w:r w:rsidR="00C90D23" w:rsidRPr="00CD3DFC">
                <w:rPr>
                  <w:rStyle w:val="Hyperlink"/>
                  <w:lang w:val="en-US"/>
                </w:rPr>
                <w:t>http://icao.int/iwxxm/1.1/req/xsd-meteorological-aerodrome-observation</w:t>
              </w:r>
            </w:hyperlink>
            <w:r w:rsidR="00C90D23" w:rsidRPr="00CD3DFC">
              <w:rPr>
                <w:lang w:val="en-US"/>
              </w:rPr>
              <w:t xml:space="preserve">, </w:t>
            </w:r>
            <w:r w:rsidR="006727A2" w:rsidRPr="00CD3DFC">
              <w:rPr>
                <w:lang w:val="en-US"/>
              </w:rPr>
              <w:br/>
            </w:r>
            <w:r w:rsidR="00C90D23" w:rsidRPr="00CD3DFC">
              <w:rPr>
                <w:lang w:val="en-US"/>
              </w:rPr>
              <w:t>205</w:t>
            </w:r>
            <w:r w:rsidR="00590332" w:rsidRPr="00CD3DFC">
              <w:rPr>
                <w:lang w:val="en-US"/>
              </w:rPr>
              <w:t>-15-Ext.</w:t>
            </w:r>
            <w:r w:rsidR="00C90D23" w:rsidRPr="00CD3DFC">
              <w:rPr>
                <w:lang w:val="en-US"/>
              </w:rPr>
              <w:t>14</w:t>
            </w:r>
          </w:p>
        </w:tc>
      </w:tr>
      <w:tr w:rsidR="00C90D23" w:rsidRPr="00CD3DFC" w14:paraId="329F20D8" w14:textId="77777777" w:rsidTr="00241C1D">
        <w:trPr>
          <w:cantSplit/>
          <w:tblHeader/>
          <w:jc w:val="center"/>
        </w:trPr>
        <w:tc>
          <w:tcPr>
            <w:tcW w:w="2196" w:type="dxa"/>
            <w:shd w:val="clear" w:color="auto" w:fill="F2F2F2"/>
          </w:tcPr>
          <w:p w14:paraId="16BBD940" w14:textId="77777777" w:rsidR="00C90D23" w:rsidRPr="0011571C" w:rsidRDefault="006E4C6C" w:rsidP="005631C1">
            <w:pPr>
              <w:pStyle w:val="Tablebodyshaded"/>
            </w:pPr>
            <w:r w:rsidRPr="0011571C">
              <w:t>Requirements class</w:t>
            </w:r>
          </w:p>
        </w:tc>
        <w:tc>
          <w:tcPr>
            <w:tcW w:w="7563" w:type="dxa"/>
          </w:tcPr>
          <w:p w14:paraId="3F8A2AF7" w14:textId="77777777" w:rsidR="00C90D23" w:rsidRPr="00CD3DFC" w:rsidRDefault="00CD3DFC" w:rsidP="00F9712B">
            <w:pPr>
              <w:pStyle w:val="Tablebody"/>
              <w:rPr>
                <w:lang w:val="en-US"/>
              </w:rPr>
            </w:pPr>
            <w:hyperlink r:id="rId514" w:history="1">
              <w:r w:rsidR="00C90D23" w:rsidRPr="00CD3DFC">
                <w:rPr>
                  <w:rStyle w:val="Hyperlink"/>
                  <w:lang w:val="en-US"/>
                </w:rPr>
                <w:t>http://icao.int/iwxxm/1.1/req/xsd-aerodrome-surface-wind-trend-forecast</w:t>
              </w:r>
            </w:hyperlink>
            <w:r w:rsidR="00C90D23" w:rsidRPr="00CD3DFC">
              <w:rPr>
                <w:lang w:val="en-US"/>
              </w:rPr>
              <w:t xml:space="preserve">, </w:t>
            </w:r>
            <w:r w:rsidR="006727A2" w:rsidRPr="00CD3DFC">
              <w:rPr>
                <w:lang w:val="en-US"/>
              </w:rPr>
              <w:br/>
            </w:r>
            <w:r w:rsidR="0094558D" w:rsidRPr="00CD3DFC">
              <w:rPr>
                <w:lang w:val="en-US"/>
              </w:rPr>
              <w:t>205</w:t>
            </w:r>
            <w:r w:rsidR="00590332" w:rsidRPr="00CD3DFC">
              <w:rPr>
                <w:lang w:val="en-US"/>
              </w:rPr>
              <w:t>-15-Ext.</w:t>
            </w:r>
            <w:r w:rsidR="0094558D" w:rsidRPr="00CD3DFC">
              <w:rPr>
                <w:lang w:val="en-US"/>
              </w:rPr>
              <w:t>15</w:t>
            </w:r>
          </w:p>
        </w:tc>
      </w:tr>
      <w:tr w:rsidR="00C90D23" w:rsidRPr="00CD3DFC" w14:paraId="395A3CE6" w14:textId="77777777" w:rsidTr="00241C1D">
        <w:trPr>
          <w:cantSplit/>
          <w:tblHeader/>
          <w:jc w:val="center"/>
        </w:trPr>
        <w:tc>
          <w:tcPr>
            <w:tcW w:w="2196" w:type="dxa"/>
            <w:shd w:val="clear" w:color="auto" w:fill="F2F2F2"/>
          </w:tcPr>
          <w:p w14:paraId="1DBBD384" w14:textId="77777777" w:rsidR="00C90D23" w:rsidRPr="0011571C" w:rsidRDefault="006E4C6C" w:rsidP="005631C1">
            <w:pPr>
              <w:pStyle w:val="Tablebodyshaded"/>
            </w:pPr>
            <w:r w:rsidRPr="0011571C">
              <w:t>Requirements class</w:t>
            </w:r>
          </w:p>
        </w:tc>
        <w:tc>
          <w:tcPr>
            <w:tcW w:w="7563" w:type="dxa"/>
          </w:tcPr>
          <w:p w14:paraId="49AE28A6" w14:textId="77777777" w:rsidR="00C90D23" w:rsidRPr="00CD3DFC" w:rsidRDefault="00CD3DFC" w:rsidP="004B6BFD">
            <w:pPr>
              <w:pStyle w:val="Tablebody"/>
              <w:rPr>
                <w:lang w:val="en-US"/>
              </w:rPr>
            </w:pPr>
            <w:hyperlink r:id="rId515" w:history="1">
              <w:r w:rsidR="00C90D23" w:rsidRPr="00CD3DFC">
                <w:rPr>
                  <w:rStyle w:val="Hyperlink"/>
                  <w:lang w:val="en-US"/>
                </w:rPr>
                <w:t>http://icao.int/iwxxm/1.1/req/xsd-meteorological-aerodrome-trend-forecast-record</w:t>
              </w:r>
            </w:hyperlink>
            <w:r w:rsidR="00C90D23" w:rsidRPr="00CD3DFC">
              <w:rPr>
                <w:lang w:val="en-US"/>
              </w:rPr>
              <w:t>,</w:t>
            </w:r>
            <w:r w:rsidR="004B6BFD" w:rsidRPr="00CD3DFC">
              <w:rPr>
                <w:lang w:val="en-US"/>
              </w:rPr>
              <w:t xml:space="preserve"> </w:t>
            </w:r>
            <w:r w:rsidR="005F1ECF" w:rsidRPr="00CD3DFC">
              <w:rPr>
                <w:lang w:val="en-US"/>
              </w:rPr>
              <w:t>205</w:t>
            </w:r>
            <w:r w:rsidR="00590332" w:rsidRPr="00CD3DFC">
              <w:rPr>
                <w:lang w:val="en-US"/>
              </w:rPr>
              <w:t>-15-Ext.</w:t>
            </w:r>
            <w:r w:rsidR="005F1ECF" w:rsidRPr="00CD3DFC">
              <w:rPr>
                <w:lang w:val="en-US"/>
              </w:rPr>
              <w:t xml:space="preserve">16 </w:t>
            </w:r>
          </w:p>
        </w:tc>
      </w:tr>
      <w:tr w:rsidR="00C90D23" w:rsidRPr="00CD3DFC" w14:paraId="523E8021" w14:textId="77777777" w:rsidTr="00241C1D">
        <w:trPr>
          <w:cantSplit/>
          <w:tblHeader/>
          <w:jc w:val="center"/>
        </w:trPr>
        <w:tc>
          <w:tcPr>
            <w:tcW w:w="2196" w:type="dxa"/>
            <w:shd w:val="clear" w:color="auto" w:fill="F2F2F2"/>
          </w:tcPr>
          <w:p w14:paraId="55DF202A" w14:textId="77777777" w:rsidR="00C90D23" w:rsidRPr="0011571C" w:rsidRDefault="006E4C6C" w:rsidP="005631C1">
            <w:pPr>
              <w:pStyle w:val="Tablebodyshaded"/>
            </w:pPr>
            <w:r w:rsidRPr="0011571C">
              <w:t>Requirements class</w:t>
            </w:r>
          </w:p>
        </w:tc>
        <w:tc>
          <w:tcPr>
            <w:tcW w:w="7563" w:type="dxa"/>
          </w:tcPr>
          <w:p w14:paraId="6BE1D893" w14:textId="77777777" w:rsidR="00C90D23" w:rsidRPr="00CD3DFC" w:rsidRDefault="00CD3DFC" w:rsidP="00F9712B">
            <w:pPr>
              <w:pStyle w:val="Tablebody"/>
              <w:rPr>
                <w:lang w:val="en-US"/>
              </w:rPr>
            </w:pPr>
            <w:hyperlink r:id="rId516" w:history="1">
              <w:r w:rsidR="00C90D23" w:rsidRPr="00CD3DFC">
                <w:rPr>
                  <w:rStyle w:val="Hyperlink"/>
                  <w:lang w:val="en-US"/>
                </w:rPr>
                <w:t>http://icao.int/iwxxm/1.1/req/xsd-meteorological-aerodrome-trend-forecast</w:t>
              </w:r>
            </w:hyperlink>
            <w:r w:rsidR="00C90D23" w:rsidRPr="00CD3DFC">
              <w:rPr>
                <w:lang w:val="en-US"/>
              </w:rPr>
              <w:t xml:space="preserve">, </w:t>
            </w:r>
            <w:r w:rsidR="006727A2" w:rsidRPr="00CD3DFC">
              <w:rPr>
                <w:lang w:val="en-US"/>
              </w:rPr>
              <w:br/>
            </w:r>
            <w:r w:rsidR="005F1ECF" w:rsidRPr="00CD3DFC">
              <w:rPr>
                <w:lang w:val="en-US"/>
              </w:rPr>
              <w:t>205</w:t>
            </w:r>
            <w:r w:rsidR="00590332" w:rsidRPr="00CD3DFC">
              <w:rPr>
                <w:lang w:val="en-US"/>
              </w:rPr>
              <w:t>-15-Ext.</w:t>
            </w:r>
            <w:r w:rsidR="005F1ECF" w:rsidRPr="00CD3DFC">
              <w:rPr>
                <w:lang w:val="en-US"/>
              </w:rPr>
              <w:t>17</w:t>
            </w:r>
          </w:p>
        </w:tc>
      </w:tr>
      <w:tr w:rsidR="00C90D23" w:rsidRPr="00CD3DFC" w14:paraId="297AD6D4" w14:textId="77777777" w:rsidTr="00241C1D">
        <w:trPr>
          <w:cantSplit/>
          <w:tblHeader/>
          <w:jc w:val="center"/>
        </w:trPr>
        <w:tc>
          <w:tcPr>
            <w:tcW w:w="2196" w:type="dxa"/>
            <w:shd w:val="clear" w:color="auto" w:fill="F2F2F2"/>
          </w:tcPr>
          <w:p w14:paraId="42C64E3A" w14:textId="77777777" w:rsidR="00C90D23" w:rsidRPr="0011571C" w:rsidRDefault="006E4C6C" w:rsidP="005631C1">
            <w:pPr>
              <w:pStyle w:val="Tablebodyshaded"/>
            </w:pPr>
            <w:r w:rsidRPr="0011571C">
              <w:t>Requirements class</w:t>
            </w:r>
          </w:p>
        </w:tc>
        <w:tc>
          <w:tcPr>
            <w:tcW w:w="7563" w:type="dxa"/>
          </w:tcPr>
          <w:p w14:paraId="4CB3D18C" w14:textId="77777777" w:rsidR="00C90D23" w:rsidRPr="00CD3DFC" w:rsidRDefault="00CD3DFC" w:rsidP="00F9712B">
            <w:pPr>
              <w:pStyle w:val="Tablebody"/>
              <w:rPr>
                <w:lang w:val="en-US"/>
              </w:rPr>
            </w:pPr>
            <w:hyperlink r:id="rId517" w:history="1">
              <w:r w:rsidR="00C90D23" w:rsidRPr="00CD3DFC">
                <w:rPr>
                  <w:rStyle w:val="Hyperlink"/>
                  <w:lang w:val="en-US"/>
                </w:rPr>
                <w:t>http://icao.int/iwxxm/1.1/req/xsd-meteorological-aerodrome-observation-report</w:t>
              </w:r>
            </w:hyperlink>
            <w:r w:rsidR="00C90D23" w:rsidRPr="00CD3DFC">
              <w:rPr>
                <w:lang w:val="en-US"/>
              </w:rPr>
              <w:t xml:space="preserve">, </w:t>
            </w:r>
            <w:r w:rsidR="005F1ECF" w:rsidRPr="00CD3DFC">
              <w:rPr>
                <w:lang w:val="en-US"/>
              </w:rPr>
              <w:t>205</w:t>
            </w:r>
            <w:r w:rsidR="00590332" w:rsidRPr="00CD3DFC">
              <w:rPr>
                <w:lang w:val="en-US"/>
              </w:rPr>
              <w:t>-15-Ext.</w:t>
            </w:r>
            <w:r w:rsidR="005F1ECF" w:rsidRPr="00CD3DFC">
              <w:rPr>
                <w:lang w:val="en-US"/>
              </w:rPr>
              <w:t>18</w:t>
            </w:r>
          </w:p>
        </w:tc>
      </w:tr>
      <w:tr w:rsidR="00C90D23" w:rsidRPr="00CD3DFC" w14:paraId="39803547" w14:textId="77777777" w:rsidTr="00241C1D">
        <w:trPr>
          <w:cantSplit/>
          <w:tblHeader/>
          <w:jc w:val="center"/>
        </w:trPr>
        <w:tc>
          <w:tcPr>
            <w:tcW w:w="2196" w:type="dxa"/>
            <w:shd w:val="clear" w:color="auto" w:fill="F2F2F2"/>
          </w:tcPr>
          <w:p w14:paraId="68905D3A" w14:textId="77777777" w:rsidR="00C90D23" w:rsidRPr="0011571C" w:rsidRDefault="006E4C6C" w:rsidP="005631C1">
            <w:pPr>
              <w:pStyle w:val="Tablebodyshaded"/>
            </w:pPr>
            <w:r w:rsidRPr="0011571C">
              <w:t>Requirements class</w:t>
            </w:r>
          </w:p>
        </w:tc>
        <w:tc>
          <w:tcPr>
            <w:tcW w:w="7563" w:type="dxa"/>
          </w:tcPr>
          <w:p w14:paraId="05556E96" w14:textId="77777777" w:rsidR="00C90D23" w:rsidRPr="00CD3DFC" w:rsidRDefault="00CD3DFC" w:rsidP="00F9712B">
            <w:pPr>
              <w:pStyle w:val="Tablebody"/>
              <w:rPr>
                <w:lang w:val="en-US"/>
              </w:rPr>
            </w:pPr>
            <w:hyperlink r:id="rId518" w:history="1">
              <w:r w:rsidR="00C90D23" w:rsidRPr="00CD3DFC">
                <w:rPr>
                  <w:rStyle w:val="Hyperlink"/>
                  <w:lang w:val="en-US"/>
                </w:rPr>
                <w:t>http://icao.int/iwxxm/1.1/req/xsd-metar</w:t>
              </w:r>
            </w:hyperlink>
            <w:r w:rsidR="00C90D23" w:rsidRPr="00CD3DFC">
              <w:rPr>
                <w:lang w:val="en-US"/>
              </w:rPr>
              <w:t xml:space="preserve">, </w:t>
            </w:r>
            <w:r w:rsidR="005F1ECF" w:rsidRPr="00CD3DFC">
              <w:rPr>
                <w:lang w:val="en-US"/>
              </w:rPr>
              <w:t>205</w:t>
            </w:r>
            <w:r w:rsidR="00590332" w:rsidRPr="00CD3DFC">
              <w:rPr>
                <w:lang w:val="en-US"/>
              </w:rPr>
              <w:t>-15-Ext.</w:t>
            </w:r>
            <w:r w:rsidR="005F1ECF" w:rsidRPr="00CD3DFC">
              <w:rPr>
                <w:lang w:val="en-US"/>
              </w:rPr>
              <w:t>19</w:t>
            </w:r>
          </w:p>
        </w:tc>
      </w:tr>
      <w:tr w:rsidR="00C90D23" w:rsidRPr="00CD3DFC" w14:paraId="510C0E48" w14:textId="77777777" w:rsidTr="00241C1D">
        <w:trPr>
          <w:cantSplit/>
          <w:tblHeader/>
          <w:jc w:val="center"/>
        </w:trPr>
        <w:tc>
          <w:tcPr>
            <w:tcW w:w="2196" w:type="dxa"/>
            <w:shd w:val="clear" w:color="auto" w:fill="F2F2F2"/>
          </w:tcPr>
          <w:p w14:paraId="0688B4E5" w14:textId="77777777" w:rsidR="00C90D23" w:rsidRPr="0011571C" w:rsidRDefault="006E4C6C" w:rsidP="005631C1">
            <w:pPr>
              <w:pStyle w:val="Tablebodyshaded"/>
            </w:pPr>
            <w:r w:rsidRPr="0011571C">
              <w:t>Requirements class</w:t>
            </w:r>
          </w:p>
        </w:tc>
        <w:tc>
          <w:tcPr>
            <w:tcW w:w="7563" w:type="dxa"/>
          </w:tcPr>
          <w:p w14:paraId="45906F56" w14:textId="77777777" w:rsidR="00C90D23" w:rsidRPr="00CD3DFC" w:rsidRDefault="00CD3DFC" w:rsidP="00F9712B">
            <w:pPr>
              <w:pStyle w:val="Tablebody"/>
              <w:rPr>
                <w:lang w:val="en-US"/>
              </w:rPr>
            </w:pPr>
            <w:hyperlink r:id="rId519" w:history="1">
              <w:r w:rsidR="00C90D23" w:rsidRPr="00CD3DFC">
                <w:rPr>
                  <w:rStyle w:val="Hyperlink"/>
                  <w:lang w:val="en-US"/>
                </w:rPr>
                <w:t>http://icao.int/iwxxm/1.1/req/xsd-speci</w:t>
              </w:r>
            </w:hyperlink>
            <w:r w:rsidR="00C90D23" w:rsidRPr="00CD3DFC">
              <w:rPr>
                <w:lang w:val="en-US"/>
              </w:rPr>
              <w:t xml:space="preserve">, </w:t>
            </w:r>
            <w:r w:rsidR="005F1ECF" w:rsidRPr="00CD3DFC">
              <w:rPr>
                <w:lang w:val="en-US"/>
              </w:rPr>
              <w:t>205</w:t>
            </w:r>
            <w:r w:rsidR="00590332" w:rsidRPr="00CD3DFC">
              <w:rPr>
                <w:lang w:val="en-US"/>
              </w:rPr>
              <w:t>-15-Ext.</w:t>
            </w:r>
            <w:r w:rsidR="005F1ECF" w:rsidRPr="00CD3DFC">
              <w:rPr>
                <w:lang w:val="en-US"/>
              </w:rPr>
              <w:t>20</w:t>
            </w:r>
          </w:p>
        </w:tc>
      </w:tr>
      <w:tr w:rsidR="00C90D23" w:rsidRPr="00CD3DFC" w14:paraId="46216F25" w14:textId="77777777" w:rsidTr="00241C1D">
        <w:trPr>
          <w:cantSplit/>
          <w:tblHeader/>
          <w:jc w:val="center"/>
        </w:trPr>
        <w:tc>
          <w:tcPr>
            <w:tcW w:w="2196" w:type="dxa"/>
            <w:shd w:val="clear" w:color="auto" w:fill="F2F2F2"/>
          </w:tcPr>
          <w:p w14:paraId="568CCA67" w14:textId="77777777" w:rsidR="00C90D23" w:rsidRPr="0011571C" w:rsidRDefault="006E4C6C" w:rsidP="005631C1">
            <w:pPr>
              <w:pStyle w:val="Tablebodyshaded"/>
            </w:pPr>
            <w:r w:rsidRPr="0011571C">
              <w:t>Requirements class</w:t>
            </w:r>
          </w:p>
        </w:tc>
        <w:tc>
          <w:tcPr>
            <w:tcW w:w="7563" w:type="dxa"/>
          </w:tcPr>
          <w:p w14:paraId="723DC0FC" w14:textId="77777777" w:rsidR="00C90D23" w:rsidRPr="00CD3DFC" w:rsidRDefault="00CD3DFC" w:rsidP="00F9712B">
            <w:pPr>
              <w:pStyle w:val="Tablebody"/>
              <w:rPr>
                <w:lang w:val="en-US"/>
              </w:rPr>
            </w:pPr>
            <w:hyperlink r:id="rId520" w:history="1">
              <w:r w:rsidR="00C90D23" w:rsidRPr="00CD3DFC">
                <w:rPr>
                  <w:rStyle w:val="Hyperlink"/>
                  <w:lang w:val="en-US"/>
                </w:rPr>
                <w:t>http://icao.int/iwxxm/1.1/req/xsd-aerodrome-surface-wind-forecast</w:t>
              </w:r>
            </w:hyperlink>
            <w:r w:rsidR="00C90D23" w:rsidRPr="00CD3DFC">
              <w:rPr>
                <w:lang w:val="en-US"/>
              </w:rPr>
              <w:t>,</w:t>
            </w:r>
            <w:r w:rsidR="004B6BFD" w:rsidRPr="00CD3DFC">
              <w:rPr>
                <w:lang w:val="en-US"/>
              </w:rPr>
              <w:br/>
            </w:r>
            <w:r w:rsidR="00C90D23" w:rsidRPr="00CD3DFC">
              <w:rPr>
                <w:lang w:val="en-US"/>
              </w:rPr>
              <w:t xml:space="preserve"> </w:t>
            </w:r>
            <w:r w:rsidR="005F1ECF" w:rsidRPr="00CD3DFC">
              <w:rPr>
                <w:lang w:val="en-US"/>
              </w:rPr>
              <w:t>205</w:t>
            </w:r>
            <w:r w:rsidR="00590332" w:rsidRPr="00CD3DFC">
              <w:rPr>
                <w:lang w:val="en-US"/>
              </w:rPr>
              <w:t>-15-Ext.</w:t>
            </w:r>
            <w:r w:rsidR="005F1ECF" w:rsidRPr="00CD3DFC">
              <w:rPr>
                <w:lang w:val="en-US"/>
              </w:rPr>
              <w:t>21</w:t>
            </w:r>
          </w:p>
        </w:tc>
      </w:tr>
      <w:tr w:rsidR="00C90D23" w:rsidRPr="00CD3DFC" w14:paraId="7008A696" w14:textId="77777777" w:rsidTr="00241C1D">
        <w:trPr>
          <w:cantSplit/>
          <w:tblHeader/>
          <w:jc w:val="center"/>
        </w:trPr>
        <w:tc>
          <w:tcPr>
            <w:tcW w:w="2196" w:type="dxa"/>
            <w:shd w:val="clear" w:color="auto" w:fill="F2F2F2"/>
          </w:tcPr>
          <w:p w14:paraId="0BB1B1FD" w14:textId="77777777" w:rsidR="00C90D23" w:rsidRPr="0011571C" w:rsidRDefault="006E4C6C" w:rsidP="005631C1">
            <w:pPr>
              <w:pStyle w:val="Tablebodyshaded"/>
            </w:pPr>
            <w:r w:rsidRPr="0011571C">
              <w:t>Requirements class</w:t>
            </w:r>
          </w:p>
        </w:tc>
        <w:tc>
          <w:tcPr>
            <w:tcW w:w="7563" w:type="dxa"/>
          </w:tcPr>
          <w:p w14:paraId="3B05FEB1" w14:textId="77777777" w:rsidR="00C90D23" w:rsidRPr="00CD3DFC" w:rsidRDefault="00CD3DFC" w:rsidP="00F9712B">
            <w:pPr>
              <w:pStyle w:val="Tablebody"/>
              <w:rPr>
                <w:lang w:val="en-US"/>
              </w:rPr>
            </w:pPr>
            <w:hyperlink r:id="rId521" w:history="1">
              <w:r w:rsidR="00C90D23" w:rsidRPr="00CD3DFC">
                <w:rPr>
                  <w:rStyle w:val="Hyperlink"/>
                  <w:lang w:val="en-US"/>
                </w:rPr>
                <w:t>http://icao.int/iwxxm/1.1/req/xsd-aerodrome-air-temperature-forecast</w:t>
              </w:r>
            </w:hyperlink>
            <w:r w:rsidR="00C90D23" w:rsidRPr="00CD3DFC">
              <w:rPr>
                <w:lang w:val="en-US"/>
              </w:rPr>
              <w:t xml:space="preserve">, </w:t>
            </w:r>
            <w:r w:rsidR="006727A2" w:rsidRPr="00CD3DFC">
              <w:rPr>
                <w:lang w:val="en-US"/>
              </w:rPr>
              <w:br/>
            </w:r>
            <w:r w:rsidR="005F1ECF" w:rsidRPr="00CD3DFC">
              <w:rPr>
                <w:lang w:val="en-US"/>
              </w:rPr>
              <w:t>205</w:t>
            </w:r>
            <w:r w:rsidR="00590332" w:rsidRPr="00CD3DFC">
              <w:rPr>
                <w:lang w:val="en-US"/>
              </w:rPr>
              <w:t>-15-Ext.</w:t>
            </w:r>
            <w:r w:rsidR="005F1ECF" w:rsidRPr="00CD3DFC">
              <w:rPr>
                <w:lang w:val="en-US"/>
              </w:rPr>
              <w:t>22</w:t>
            </w:r>
          </w:p>
        </w:tc>
      </w:tr>
      <w:tr w:rsidR="00C90D23" w:rsidRPr="00CD3DFC" w14:paraId="7B9A7B84" w14:textId="77777777" w:rsidTr="00241C1D">
        <w:trPr>
          <w:cantSplit/>
          <w:tblHeader/>
          <w:jc w:val="center"/>
        </w:trPr>
        <w:tc>
          <w:tcPr>
            <w:tcW w:w="2196" w:type="dxa"/>
            <w:shd w:val="clear" w:color="auto" w:fill="F2F2F2"/>
          </w:tcPr>
          <w:p w14:paraId="16EBC3FA" w14:textId="77777777" w:rsidR="00C90D23" w:rsidRPr="0011571C" w:rsidRDefault="006E4C6C" w:rsidP="005631C1">
            <w:pPr>
              <w:pStyle w:val="Tablebodyshaded"/>
            </w:pPr>
            <w:r w:rsidRPr="0011571C">
              <w:t>Requirements class</w:t>
            </w:r>
          </w:p>
        </w:tc>
        <w:tc>
          <w:tcPr>
            <w:tcW w:w="7563" w:type="dxa"/>
          </w:tcPr>
          <w:p w14:paraId="6DCA0E7B" w14:textId="77777777" w:rsidR="00C90D23" w:rsidRPr="00CD3DFC" w:rsidRDefault="00CD3DFC" w:rsidP="00F9712B">
            <w:pPr>
              <w:pStyle w:val="Tablebody"/>
              <w:rPr>
                <w:lang w:val="en-US"/>
              </w:rPr>
            </w:pPr>
            <w:hyperlink r:id="rId522" w:history="1">
              <w:r w:rsidR="00C90D23" w:rsidRPr="00CD3DFC">
                <w:rPr>
                  <w:rStyle w:val="Hyperlink"/>
                  <w:lang w:val="en-US"/>
                </w:rPr>
                <w:t>http://icao.int/iwxxm/1.1/req/xsd-meteorological-aerodrome-forecast-record</w:t>
              </w:r>
            </w:hyperlink>
            <w:r w:rsidR="00C90D23" w:rsidRPr="00CD3DFC">
              <w:rPr>
                <w:lang w:val="en-US"/>
              </w:rPr>
              <w:t xml:space="preserve">, </w:t>
            </w:r>
            <w:r w:rsidR="006727A2" w:rsidRPr="00CD3DFC">
              <w:rPr>
                <w:lang w:val="en-US"/>
              </w:rPr>
              <w:br/>
            </w:r>
            <w:r w:rsidR="005F1ECF" w:rsidRPr="00CD3DFC">
              <w:rPr>
                <w:lang w:val="en-US"/>
              </w:rPr>
              <w:t>205</w:t>
            </w:r>
            <w:r w:rsidR="00590332" w:rsidRPr="00CD3DFC">
              <w:rPr>
                <w:lang w:val="en-US"/>
              </w:rPr>
              <w:t>-15-Ext.</w:t>
            </w:r>
            <w:r w:rsidR="005F1ECF" w:rsidRPr="00CD3DFC">
              <w:rPr>
                <w:lang w:val="en-US"/>
              </w:rPr>
              <w:t>23</w:t>
            </w:r>
          </w:p>
        </w:tc>
      </w:tr>
      <w:tr w:rsidR="00C90D23" w:rsidRPr="00CD3DFC" w14:paraId="6368B66A" w14:textId="77777777" w:rsidTr="00241C1D">
        <w:trPr>
          <w:cantSplit/>
          <w:tblHeader/>
          <w:jc w:val="center"/>
        </w:trPr>
        <w:tc>
          <w:tcPr>
            <w:tcW w:w="2196" w:type="dxa"/>
            <w:shd w:val="clear" w:color="auto" w:fill="F2F2F2"/>
          </w:tcPr>
          <w:p w14:paraId="70817A73" w14:textId="77777777" w:rsidR="00C90D23" w:rsidRPr="0011571C" w:rsidRDefault="006E4C6C" w:rsidP="005631C1">
            <w:pPr>
              <w:pStyle w:val="Tablebodyshaded"/>
            </w:pPr>
            <w:r w:rsidRPr="0011571C">
              <w:t>Requirements class</w:t>
            </w:r>
          </w:p>
        </w:tc>
        <w:tc>
          <w:tcPr>
            <w:tcW w:w="7563" w:type="dxa"/>
          </w:tcPr>
          <w:p w14:paraId="32438597" w14:textId="77777777" w:rsidR="00C90D23" w:rsidRPr="00CD3DFC" w:rsidRDefault="00CD3DFC" w:rsidP="00F9712B">
            <w:pPr>
              <w:pStyle w:val="Tablebody"/>
              <w:rPr>
                <w:lang w:val="en-US"/>
              </w:rPr>
            </w:pPr>
            <w:hyperlink r:id="rId523" w:history="1">
              <w:r w:rsidR="00C90D23" w:rsidRPr="00CD3DFC">
                <w:rPr>
                  <w:rStyle w:val="Hyperlink"/>
                  <w:lang w:val="en-US"/>
                </w:rPr>
                <w:t>http://icao.int/iwxxm/1.1/req/xsd-meteorological-aerodrome-forecast</w:t>
              </w:r>
            </w:hyperlink>
            <w:r w:rsidR="00241C1D" w:rsidRPr="00CD3DFC">
              <w:rPr>
                <w:lang w:val="en-US"/>
              </w:rPr>
              <w:t>,</w:t>
            </w:r>
            <w:r w:rsidR="005F1ECF" w:rsidRPr="00CD3DFC">
              <w:rPr>
                <w:lang w:val="en-US"/>
              </w:rPr>
              <w:t xml:space="preserve"> </w:t>
            </w:r>
            <w:r w:rsidR="006727A2" w:rsidRPr="00CD3DFC">
              <w:rPr>
                <w:lang w:val="en-US"/>
              </w:rPr>
              <w:br/>
            </w:r>
            <w:r w:rsidR="005F1ECF" w:rsidRPr="00CD3DFC">
              <w:rPr>
                <w:lang w:val="en-US"/>
              </w:rPr>
              <w:t>205</w:t>
            </w:r>
            <w:r w:rsidR="00590332" w:rsidRPr="00CD3DFC">
              <w:rPr>
                <w:lang w:val="en-US"/>
              </w:rPr>
              <w:t>-15-Ext.</w:t>
            </w:r>
            <w:r w:rsidR="005F1ECF" w:rsidRPr="00CD3DFC">
              <w:rPr>
                <w:lang w:val="en-US"/>
              </w:rPr>
              <w:t>24</w:t>
            </w:r>
          </w:p>
        </w:tc>
      </w:tr>
      <w:tr w:rsidR="00C90D23" w:rsidRPr="00CD3DFC" w14:paraId="39694C7E" w14:textId="77777777" w:rsidTr="00241C1D">
        <w:trPr>
          <w:cantSplit/>
          <w:tblHeader/>
          <w:jc w:val="center"/>
        </w:trPr>
        <w:tc>
          <w:tcPr>
            <w:tcW w:w="2196" w:type="dxa"/>
            <w:shd w:val="clear" w:color="auto" w:fill="F2F2F2"/>
          </w:tcPr>
          <w:p w14:paraId="432AE211" w14:textId="77777777" w:rsidR="00C90D23" w:rsidRPr="0011571C" w:rsidRDefault="006E4C6C" w:rsidP="005631C1">
            <w:pPr>
              <w:pStyle w:val="Tablebodyshaded"/>
            </w:pPr>
            <w:r w:rsidRPr="0011571C">
              <w:t>Requirements class</w:t>
            </w:r>
          </w:p>
        </w:tc>
        <w:tc>
          <w:tcPr>
            <w:tcW w:w="7563" w:type="dxa"/>
          </w:tcPr>
          <w:p w14:paraId="5F2F6CAF" w14:textId="77777777" w:rsidR="00C90D23" w:rsidRPr="00CD3DFC" w:rsidRDefault="00CD3DFC" w:rsidP="00F9712B">
            <w:pPr>
              <w:pStyle w:val="Tablebody"/>
              <w:rPr>
                <w:lang w:val="en-US"/>
              </w:rPr>
            </w:pPr>
            <w:hyperlink r:id="rId524" w:history="1">
              <w:r w:rsidR="00C90D23" w:rsidRPr="00CD3DFC">
                <w:rPr>
                  <w:rStyle w:val="Hyperlink"/>
                  <w:lang w:val="en-US"/>
                </w:rPr>
                <w:t>http://icao.int/iwxxm/1.1/req/xsd-taf</w:t>
              </w:r>
            </w:hyperlink>
            <w:r w:rsidR="00C90D23" w:rsidRPr="00CD3DFC">
              <w:rPr>
                <w:lang w:val="en-US"/>
              </w:rPr>
              <w:t xml:space="preserve">, </w:t>
            </w:r>
            <w:r w:rsidR="005F1ECF" w:rsidRPr="00CD3DFC">
              <w:rPr>
                <w:lang w:val="en-US"/>
              </w:rPr>
              <w:t>205</w:t>
            </w:r>
            <w:r w:rsidR="00590332" w:rsidRPr="00CD3DFC">
              <w:rPr>
                <w:lang w:val="en-US"/>
              </w:rPr>
              <w:t>-15-Ext.</w:t>
            </w:r>
            <w:r w:rsidR="005F1ECF" w:rsidRPr="00CD3DFC">
              <w:rPr>
                <w:lang w:val="en-US"/>
              </w:rPr>
              <w:t>25</w:t>
            </w:r>
          </w:p>
        </w:tc>
      </w:tr>
      <w:tr w:rsidR="00C90D23" w:rsidRPr="00CD3DFC" w14:paraId="270460C4" w14:textId="77777777" w:rsidTr="00241C1D">
        <w:trPr>
          <w:cantSplit/>
          <w:tblHeader/>
          <w:jc w:val="center"/>
        </w:trPr>
        <w:tc>
          <w:tcPr>
            <w:tcW w:w="2196" w:type="dxa"/>
            <w:shd w:val="clear" w:color="auto" w:fill="F2F2F2"/>
          </w:tcPr>
          <w:p w14:paraId="17A84C3A" w14:textId="77777777" w:rsidR="00C90D23" w:rsidRPr="0011571C" w:rsidRDefault="006E4C6C" w:rsidP="005631C1">
            <w:pPr>
              <w:pStyle w:val="Tablebodyshaded"/>
            </w:pPr>
            <w:r w:rsidRPr="0011571C">
              <w:t>Requirements class</w:t>
            </w:r>
          </w:p>
        </w:tc>
        <w:tc>
          <w:tcPr>
            <w:tcW w:w="7563" w:type="dxa"/>
          </w:tcPr>
          <w:p w14:paraId="2E81075E" w14:textId="77777777" w:rsidR="00C90D23" w:rsidRPr="00CD3DFC" w:rsidRDefault="00CD3DFC" w:rsidP="00F9712B">
            <w:pPr>
              <w:pStyle w:val="Tablebody"/>
              <w:rPr>
                <w:lang w:val="en-US"/>
              </w:rPr>
            </w:pPr>
            <w:hyperlink r:id="rId525" w:history="1">
              <w:r w:rsidR="00C90D23" w:rsidRPr="00CD3DFC">
                <w:rPr>
                  <w:rStyle w:val="Hyperlink"/>
                  <w:lang w:val="en-US"/>
                </w:rPr>
                <w:t>http://icao.int/iwxxm/1.1/req/xsd-evolving-meteorological-condition</w:t>
              </w:r>
            </w:hyperlink>
            <w:r w:rsidR="00C90D23" w:rsidRPr="00CD3DFC">
              <w:rPr>
                <w:lang w:val="en-US"/>
              </w:rPr>
              <w:t xml:space="preserve">, </w:t>
            </w:r>
            <w:r w:rsidR="006727A2" w:rsidRPr="00CD3DFC">
              <w:rPr>
                <w:lang w:val="en-US"/>
              </w:rPr>
              <w:br/>
            </w:r>
            <w:r w:rsidR="005F1ECF" w:rsidRPr="00CD3DFC">
              <w:rPr>
                <w:lang w:val="en-US"/>
              </w:rPr>
              <w:t>205</w:t>
            </w:r>
            <w:r w:rsidR="00590332" w:rsidRPr="00CD3DFC">
              <w:rPr>
                <w:lang w:val="en-US"/>
              </w:rPr>
              <w:t>-15-Ext.</w:t>
            </w:r>
            <w:r w:rsidR="005F1ECF" w:rsidRPr="00CD3DFC">
              <w:rPr>
                <w:lang w:val="en-US"/>
              </w:rPr>
              <w:t>26</w:t>
            </w:r>
          </w:p>
        </w:tc>
      </w:tr>
      <w:tr w:rsidR="00C90D23" w:rsidRPr="00CD3DFC" w14:paraId="518AA3A6" w14:textId="77777777" w:rsidTr="00241C1D">
        <w:trPr>
          <w:cantSplit/>
          <w:tblHeader/>
          <w:jc w:val="center"/>
        </w:trPr>
        <w:tc>
          <w:tcPr>
            <w:tcW w:w="2196" w:type="dxa"/>
            <w:shd w:val="clear" w:color="auto" w:fill="F2F2F2"/>
          </w:tcPr>
          <w:p w14:paraId="6E00FAD8" w14:textId="77777777" w:rsidR="00C90D23" w:rsidRPr="0011571C" w:rsidRDefault="006E4C6C" w:rsidP="005631C1">
            <w:pPr>
              <w:pStyle w:val="Tablebodyshaded"/>
            </w:pPr>
            <w:r w:rsidRPr="0011571C">
              <w:t>Requirements class</w:t>
            </w:r>
          </w:p>
        </w:tc>
        <w:tc>
          <w:tcPr>
            <w:tcW w:w="7563" w:type="dxa"/>
          </w:tcPr>
          <w:p w14:paraId="36A420CA" w14:textId="77777777" w:rsidR="00C90D23" w:rsidRPr="00CD3DFC" w:rsidRDefault="00CD3DFC" w:rsidP="00F9712B">
            <w:pPr>
              <w:pStyle w:val="Tablebody"/>
              <w:rPr>
                <w:lang w:val="en-US"/>
              </w:rPr>
            </w:pPr>
            <w:hyperlink r:id="rId526" w:history="1">
              <w:r w:rsidR="00C90D23" w:rsidRPr="00CD3DFC">
                <w:rPr>
                  <w:rStyle w:val="Hyperlink"/>
                  <w:lang w:val="en-US"/>
                </w:rPr>
                <w:t>http://icao.int/iwxxm/1.1/req/xsd-sigmet-evolving-condition-analysis</w:t>
              </w:r>
            </w:hyperlink>
            <w:r w:rsidR="00C90D23" w:rsidRPr="00CD3DFC">
              <w:rPr>
                <w:lang w:val="en-US"/>
              </w:rPr>
              <w:t xml:space="preserve">, </w:t>
            </w:r>
            <w:r w:rsidR="006727A2" w:rsidRPr="00CD3DFC">
              <w:rPr>
                <w:lang w:val="en-US"/>
              </w:rPr>
              <w:br/>
            </w:r>
            <w:r w:rsidR="005F1ECF" w:rsidRPr="00CD3DFC">
              <w:rPr>
                <w:lang w:val="en-US"/>
              </w:rPr>
              <w:t>205</w:t>
            </w:r>
            <w:r w:rsidR="00590332" w:rsidRPr="00CD3DFC">
              <w:rPr>
                <w:lang w:val="en-US"/>
              </w:rPr>
              <w:t>-15-Ext.</w:t>
            </w:r>
            <w:r w:rsidR="005F1ECF" w:rsidRPr="00CD3DFC">
              <w:rPr>
                <w:lang w:val="en-US"/>
              </w:rPr>
              <w:t>27</w:t>
            </w:r>
          </w:p>
        </w:tc>
      </w:tr>
      <w:tr w:rsidR="00C90D23" w:rsidRPr="00CD3DFC" w14:paraId="5D8F3518" w14:textId="77777777" w:rsidTr="00241C1D">
        <w:trPr>
          <w:cantSplit/>
          <w:tblHeader/>
          <w:jc w:val="center"/>
        </w:trPr>
        <w:tc>
          <w:tcPr>
            <w:tcW w:w="2196" w:type="dxa"/>
            <w:shd w:val="clear" w:color="auto" w:fill="F2F2F2"/>
          </w:tcPr>
          <w:p w14:paraId="4EB4EEF8" w14:textId="77777777" w:rsidR="00C90D23" w:rsidRPr="0011571C" w:rsidRDefault="006E4C6C" w:rsidP="005631C1">
            <w:pPr>
              <w:pStyle w:val="Tablebodyshaded"/>
            </w:pPr>
            <w:r w:rsidRPr="0011571C">
              <w:t>Requirements class</w:t>
            </w:r>
          </w:p>
        </w:tc>
        <w:tc>
          <w:tcPr>
            <w:tcW w:w="7563" w:type="dxa"/>
          </w:tcPr>
          <w:p w14:paraId="0E408DDE" w14:textId="77777777" w:rsidR="00C90D23" w:rsidRPr="00CD3DFC" w:rsidRDefault="00CD3DFC" w:rsidP="00F9712B">
            <w:pPr>
              <w:pStyle w:val="Tablebody"/>
              <w:rPr>
                <w:lang w:val="en-US"/>
              </w:rPr>
            </w:pPr>
            <w:hyperlink r:id="rId527" w:history="1">
              <w:r w:rsidR="00C90D23" w:rsidRPr="00CD3DFC">
                <w:rPr>
                  <w:rStyle w:val="Hyperlink"/>
                  <w:lang w:val="en-US"/>
                </w:rPr>
                <w:t>http://icao.int/iwxxm/1.1/req/xsd-meteorological-position</w:t>
              </w:r>
            </w:hyperlink>
            <w:r w:rsidR="00C90D23" w:rsidRPr="00CD3DFC">
              <w:rPr>
                <w:lang w:val="en-US"/>
              </w:rPr>
              <w:t xml:space="preserve">, </w:t>
            </w:r>
            <w:r w:rsidR="005F1ECF" w:rsidRPr="00CD3DFC">
              <w:rPr>
                <w:lang w:val="en-US"/>
              </w:rPr>
              <w:t>205</w:t>
            </w:r>
            <w:r w:rsidR="00590332" w:rsidRPr="00CD3DFC">
              <w:rPr>
                <w:lang w:val="en-US"/>
              </w:rPr>
              <w:t>-15-Ext.</w:t>
            </w:r>
            <w:r w:rsidR="005F1ECF" w:rsidRPr="00CD3DFC">
              <w:rPr>
                <w:lang w:val="en-US"/>
              </w:rPr>
              <w:t>28</w:t>
            </w:r>
          </w:p>
        </w:tc>
      </w:tr>
      <w:tr w:rsidR="00C90D23" w:rsidRPr="00CD3DFC" w14:paraId="3486CBF9" w14:textId="77777777" w:rsidTr="00241C1D">
        <w:trPr>
          <w:cantSplit/>
          <w:tblHeader/>
          <w:jc w:val="center"/>
        </w:trPr>
        <w:tc>
          <w:tcPr>
            <w:tcW w:w="2196" w:type="dxa"/>
            <w:shd w:val="clear" w:color="auto" w:fill="F2F2F2"/>
          </w:tcPr>
          <w:p w14:paraId="59F4C371" w14:textId="77777777" w:rsidR="00C90D23" w:rsidRPr="0011571C" w:rsidRDefault="006E4C6C" w:rsidP="005631C1">
            <w:pPr>
              <w:pStyle w:val="Tablebodyshaded"/>
            </w:pPr>
            <w:r w:rsidRPr="0011571C">
              <w:t>Requirements class</w:t>
            </w:r>
          </w:p>
        </w:tc>
        <w:tc>
          <w:tcPr>
            <w:tcW w:w="7563" w:type="dxa"/>
          </w:tcPr>
          <w:p w14:paraId="1DFAAB35" w14:textId="77777777" w:rsidR="00C90D23" w:rsidRPr="00CD3DFC" w:rsidRDefault="00CD3DFC" w:rsidP="00F9712B">
            <w:pPr>
              <w:pStyle w:val="Tablebody"/>
              <w:rPr>
                <w:lang w:val="en-US"/>
              </w:rPr>
            </w:pPr>
            <w:hyperlink r:id="rId528" w:history="1">
              <w:r w:rsidR="00C90D23" w:rsidRPr="00CD3DFC">
                <w:rPr>
                  <w:rStyle w:val="Hyperlink"/>
                  <w:lang w:val="en-US"/>
                </w:rPr>
                <w:t>http://icao.int/iwxxm/1.1/req/xsd-meteorological-position-collection</w:t>
              </w:r>
            </w:hyperlink>
            <w:r w:rsidR="00C90D23" w:rsidRPr="00CD3DFC">
              <w:rPr>
                <w:lang w:val="en-US"/>
              </w:rPr>
              <w:t xml:space="preserve">, </w:t>
            </w:r>
            <w:r w:rsidR="006727A2" w:rsidRPr="00CD3DFC">
              <w:rPr>
                <w:lang w:val="en-US"/>
              </w:rPr>
              <w:br/>
            </w:r>
            <w:r w:rsidR="00C90D23" w:rsidRPr="00CD3DFC">
              <w:rPr>
                <w:lang w:val="en-US"/>
              </w:rPr>
              <w:t>205</w:t>
            </w:r>
            <w:r w:rsidR="00590332" w:rsidRPr="00CD3DFC">
              <w:rPr>
                <w:lang w:val="en-US"/>
              </w:rPr>
              <w:t>-15-Ext.</w:t>
            </w:r>
            <w:r w:rsidR="00C90D23" w:rsidRPr="00CD3DFC">
              <w:rPr>
                <w:lang w:val="en-US"/>
              </w:rPr>
              <w:t>29</w:t>
            </w:r>
          </w:p>
        </w:tc>
      </w:tr>
      <w:tr w:rsidR="00C90D23" w:rsidRPr="00CD3DFC" w14:paraId="27A49C8F" w14:textId="77777777" w:rsidTr="00241C1D">
        <w:trPr>
          <w:cantSplit/>
          <w:tblHeader/>
          <w:jc w:val="center"/>
        </w:trPr>
        <w:tc>
          <w:tcPr>
            <w:tcW w:w="2196" w:type="dxa"/>
            <w:shd w:val="clear" w:color="auto" w:fill="F2F2F2"/>
          </w:tcPr>
          <w:p w14:paraId="324BE061" w14:textId="77777777" w:rsidR="00C90D23" w:rsidRPr="0011571C" w:rsidRDefault="006E4C6C" w:rsidP="005631C1">
            <w:pPr>
              <w:pStyle w:val="Tablebodyshaded"/>
            </w:pPr>
            <w:r w:rsidRPr="0011571C">
              <w:t>Requirements class</w:t>
            </w:r>
          </w:p>
        </w:tc>
        <w:tc>
          <w:tcPr>
            <w:tcW w:w="7563" w:type="dxa"/>
          </w:tcPr>
          <w:p w14:paraId="23EBC9AC" w14:textId="77777777" w:rsidR="00C90D23" w:rsidRPr="00CD3DFC" w:rsidRDefault="00CD3DFC" w:rsidP="00F9712B">
            <w:pPr>
              <w:pStyle w:val="Tablebody"/>
              <w:rPr>
                <w:lang w:val="en-US"/>
              </w:rPr>
            </w:pPr>
            <w:hyperlink r:id="rId529" w:history="1">
              <w:r w:rsidR="00C90D23" w:rsidRPr="00CD3DFC">
                <w:rPr>
                  <w:rStyle w:val="Hyperlink"/>
                  <w:lang w:val="en-US"/>
                </w:rPr>
                <w:t>http://icao.int/iwxxm/1.1/req/xsd-sigmet-position-analysis</w:t>
              </w:r>
            </w:hyperlink>
            <w:r w:rsidR="00C90D23" w:rsidRPr="00CD3DFC">
              <w:rPr>
                <w:lang w:val="en-US"/>
              </w:rPr>
              <w:t xml:space="preserve">, </w:t>
            </w:r>
            <w:r w:rsidR="004A4390" w:rsidRPr="00CD3DFC">
              <w:rPr>
                <w:lang w:val="en-US"/>
              </w:rPr>
              <w:t>205</w:t>
            </w:r>
            <w:r w:rsidR="00590332" w:rsidRPr="00CD3DFC">
              <w:rPr>
                <w:lang w:val="en-US"/>
              </w:rPr>
              <w:t>-15-Ext.</w:t>
            </w:r>
            <w:r w:rsidR="004A4390" w:rsidRPr="00CD3DFC">
              <w:rPr>
                <w:lang w:val="en-US"/>
              </w:rPr>
              <w:t>30</w:t>
            </w:r>
          </w:p>
        </w:tc>
      </w:tr>
      <w:tr w:rsidR="00C90D23" w:rsidRPr="00CD3DFC" w14:paraId="6315A67F" w14:textId="77777777" w:rsidTr="00241C1D">
        <w:trPr>
          <w:cantSplit/>
          <w:tblHeader/>
          <w:jc w:val="center"/>
        </w:trPr>
        <w:tc>
          <w:tcPr>
            <w:tcW w:w="2196" w:type="dxa"/>
            <w:shd w:val="clear" w:color="auto" w:fill="F2F2F2"/>
          </w:tcPr>
          <w:p w14:paraId="7116E1F4" w14:textId="77777777" w:rsidR="00C90D23" w:rsidRPr="0011571C" w:rsidRDefault="006E4C6C" w:rsidP="005631C1">
            <w:pPr>
              <w:pStyle w:val="Tablebodyshaded"/>
            </w:pPr>
            <w:r w:rsidRPr="0011571C">
              <w:t>Requirements class</w:t>
            </w:r>
          </w:p>
        </w:tc>
        <w:tc>
          <w:tcPr>
            <w:tcW w:w="7563" w:type="dxa"/>
          </w:tcPr>
          <w:p w14:paraId="15E73CD6" w14:textId="77777777" w:rsidR="00C90D23" w:rsidRPr="00CD3DFC" w:rsidRDefault="00CD3DFC" w:rsidP="00F9712B">
            <w:pPr>
              <w:pStyle w:val="Tablebody"/>
              <w:rPr>
                <w:lang w:val="en-US"/>
              </w:rPr>
            </w:pPr>
            <w:hyperlink r:id="rId530" w:history="1">
              <w:r w:rsidR="00C90D23" w:rsidRPr="00CD3DFC">
                <w:rPr>
                  <w:rStyle w:val="Hyperlink"/>
                  <w:lang w:val="en-US"/>
                </w:rPr>
                <w:t>http://icao.int/iwxxm/1.1/req/xsd-sigmet</w:t>
              </w:r>
            </w:hyperlink>
            <w:r w:rsidR="00C90D23" w:rsidRPr="00CD3DFC">
              <w:rPr>
                <w:lang w:val="en-US"/>
              </w:rPr>
              <w:t xml:space="preserve">, </w:t>
            </w:r>
            <w:r w:rsidR="004A4390" w:rsidRPr="00CD3DFC">
              <w:rPr>
                <w:lang w:val="en-US"/>
              </w:rPr>
              <w:t>205</w:t>
            </w:r>
            <w:r w:rsidR="00590332" w:rsidRPr="00CD3DFC">
              <w:rPr>
                <w:lang w:val="en-US"/>
              </w:rPr>
              <w:t>-15-Ext.</w:t>
            </w:r>
            <w:r w:rsidR="004A4390" w:rsidRPr="00CD3DFC">
              <w:rPr>
                <w:lang w:val="en-US"/>
              </w:rPr>
              <w:t>31</w:t>
            </w:r>
          </w:p>
        </w:tc>
      </w:tr>
      <w:tr w:rsidR="00C90D23" w:rsidRPr="00CD3DFC" w14:paraId="18DDCB48" w14:textId="77777777" w:rsidTr="00241C1D">
        <w:trPr>
          <w:cantSplit/>
          <w:tblHeader/>
          <w:jc w:val="center"/>
        </w:trPr>
        <w:tc>
          <w:tcPr>
            <w:tcW w:w="2196" w:type="dxa"/>
            <w:shd w:val="clear" w:color="auto" w:fill="F2F2F2"/>
          </w:tcPr>
          <w:p w14:paraId="50A13E49" w14:textId="77777777" w:rsidR="00C90D23" w:rsidRPr="0011571C" w:rsidRDefault="006E4C6C" w:rsidP="005631C1">
            <w:pPr>
              <w:pStyle w:val="Tablebodyshaded"/>
            </w:pPr>
            <w:r w:rsidRPr="0011571C">
              <w:t>Requirements class</w:t>
            </w:r>
          </w:p>
        </w:tc>
        <w:tc>
          <w:tcPr>
            <w:tcW w:w="7563" w:type="dxa"/>
          </w:tcPr>
          <w:p w14:paraId="54DF62CA" w14:textId="77777777" w:rsidR="00C90D23" w:rsidRPr="00CD3DFC" w:rsidRDefault="00CD3DFC" w:rsidP="00F9712B">
            <w:pPr>
              <w:pStyle w:val="Tablebody"/>
              <w:rPr>
                <w:lang w:val="en-US"/>
              </w:rPr>
            </w:pPr>
            <w:hyperlink r:id="rId531" w:history="1">
              <w:r w:rsidR="00C90D23" w:rsidRPr="00CD3DFC">
                <w:rPr>
                  <w:rStyle w:val="Hyperlink"/>
                  <w:lang w:val="en-US"/>
                </w:rPr>
                <w:t>http://icao.int/iwxxm/1.1/req/xsd-volcanic-ash-sigmet</w:t>
              </w:r>
            </w:hyperlink>
            <w:r w:rsidR="00C90D23" w:rsidRPr="00CD3DFC">
              <w:rPr>
                <w:lang w:val="en-US"/>
              </w:rPr>
              <w:t xml:space="preserve">, </w:t>
            </w:r>
            <w:r w:rsidR="004A4390" w:rsidRPr="00CD3DFC">
              <w:rPr>
                <w:lang w:val="en-US"/>
              </w:rPr>
              <w:t>205</w:t>
            </w:r>
            <w:r w:rsidR="00590332" w:rsidRPr="00CD3DFC">
              <w:rPr>
                <w:lang w:val="en-US"/>
              </w:rPr>
              <w:t>-15-Ext.</w:t>
            </w:r>
            <w:r w:rsidR="004A4390" w:rsidRPr="00CD3DFC">
              <w:rPr>
                <w:lang w:val="en-US"/>
              </w:rPr>
              <w:t>32</w:t>
            </w:r>
          </w:p>
        </w:tc>
      </w:tr>
      <w:tr w:rsidR="00C90D23" w:rsidRPr="00CD3DFC" w14:paraId="7C08E294" w14:textId="77777777" w:rsidTr="00241C1D">
        <w:trPr>
          <w:cantSplit/>
          <w:tblHeader/>
          <w:jc w:val="center"/>
        </w:trPr>
        <w:tc>
          <w:tcPr>
            <w:tcW w:w="2196" w:type="dxa"/>
            <w:shd w:val="clear" w:color="auto" w:fill="F2F2F2"/>
          </w:tcPr>
          <w:p w14:paraId="0FCC5237" w14:textId="77777777" w:rsidR="00C90D23" w:rsidRPr="0011571C" w:rsidRDefault="006E4C6C" w:rsidP="005631C1">
            <w:pPr>
              <w:pStyle w:val="Tablebodyshaded"/>
            </w:pPr>
            <w:r w:rsidRPr="0011571C">
              <w:t>Requirements class</w:t>
            </w:r>
          </w:p>
        </w:tc>
        <w:tc>
          <w:tcPr>
            <w:tcW w:w="7563" w:type="dxa"/>
          </w:tcPr>
          <w:p w14:paraId="2C7ABF47" w14:textId="77777777" w:rsidR="00C90D23" w:rsidRPr="00CD3DFC" w:rsidRDefault="00CD3DFC" w:rsidP="00F9712B">
            <w:pPr>
              <w:pStyle w:val="Tablebody"/>
              <w:rPr>
                <w:lang w:val="en-US"/>
              </w:rPr>
            </w:pPr>
            <w:hyperlink r:id="rId532" w:history="1">
              <w:r w:rsidR="00C90D23" w:rsidRPr="00CD3DFC">
                <w:rPr>
                  <w:rStyle w:val="Hyperlink"/>
                  <w:lang w:val="en-US"/>
                </w:rPr>
                <w:t>http://icao.int/iwxxm/1.1/req/xsd-tropical-cyclone-sigmet</w:t>
              </w:r>
            </w:hyperlink>
            <w:r w:rsidR="00C90D23" w:rsidRPr="00CD3DFC">
              <w:rPr>
                <w:lang w:val="en-US"/>
              </w:rPr>
              <w:t xml:space="preserve">, </w:t>
            </w:r>
            <w:r w:rsidR="004A4390" w:rsidRPr="00CD3DFC">
              <w:rPr>
                <w:lang w:val="en-US"/>
              </w:rPr>
              <w:t>205</w:t>
            </w:r>
            <w:r w:rsidR="00590332" w:rsidRPr="00CD3DFC">
              <w:rPr>
                <w:lang w:val="en-US"/>
              </w:rPr>
              <w:t>-15-Ext.</w:t>
            </w:r>
            <w:r w:rsidR="004A4390" w:rsidRPr="00CD3DFC">
              <w:rPr>
                <w:lang w:val="en-US"/>
              </w:rPr>
              <w:t>33</w:t>
            </w:r>
          </w:p>
        </w:tc>
      </w:tr>
    </w:tbl>
    <w:p w14:paraId="7BE93528" w14:textId="77777777" w:rsidR="00C90D23" w:rsidRPr="00CD3DFC" w:rsidRDefault="002F1099" w:rsidP="00065910">
      <w:pPr>
        <w:pStyle w:val="CodesheadingExt"/>
        <w:rPr>
          <w:lang w:val="en-US"/>
        </w:rPr>
      </w:pPr>
      <w:bookmarkStart w:id="99" w:name="_Toc392055739"/>
      <w:r w:rsidRPr="00CD3DFC">
        <w:rPr>
          <w:lang w:val="en-US"/>
        </w:rPr>
        <w:t>205</w:t>
      </w:r>
      <w:r w:rsidR="00590332" w:rsidRPr="00CD3DFC">
        <w:rPr>
          <w:lang w:val="en-US"/>
        </w:rPr>
        <w:t>-15-Ext.</w:t>
      </w:r>
      <w:r w:rsidRPr="00CD3DFC">
        <w:rPr>
          <w:lang w:val="en-US"/>
        </w:rPr>
        <w:t>2</w:t>
      </w:r>
      <w:r w:rsidRPr="00CD3DFC">
        <w:rPr>
          <w:lang w:val="en-US"/>
        </w:rPr>
        <w:tab/>
        <w:t>XML s</w:t>
      </w:r>
      <w:r w:rsidR="00C90D23" w:rsidRPr="00CD3DFC">
        <w:rPr>
          <w:lang w:val="en-US"/>
        </w:rPr>
        <w:t>chema for IWXXM-XML</w:t>
      </w:r>
      <w:bookmarkEnd w:id="99"/>
    </w:p>
    <w:p w14:paraId="3CA9473A" w14:textId="77777777" w:rsidR="00C90D23" w:rsidRPr="00CD3DFC" w:rsidRDefault="00C90D23" w:rsidP="00065910">
      <w:pPr>
        <w:pStyle w:val="CodesbodytextExt"/>
        <w:rPr>
          <w:lang w:val="en-US"/>
        </w:rPr>
      </w:pPr>
      <w:r w:rsidRPr="00CD3DFC">
        <w:rPr>
          <w:lang w:val="en-US"/>
        </w:rPr>
        <w:lastRenderedPageBreak/>
        <w:t>Representations of information in IWXXM-XML shall declare the XML namespaces listed in</w:t>
      </w:r>
      <w:r w:rsidR="00640C2C" w:rsidRPr="00CD3DFC">
        <w:rPr>
          <w:lang w:val="en-US"/>
        </w:rPr>
        <w:t xml:space="preserve"> </w:t>
      </w:r>
      <w:r w:rsidR="00C71E2C" w:rsidRPr="00CD3DFC">
        <w:rPr>
          <w:lang w:val="en-US"/>
        </w:rPr>
        <w:t>Table </w:t>
      </w:r>
      <w:r w:rsidR="003A6BC7" w:rsidRPr="00CD3DFC">
        <w:rPr>
          <w:lang w:val="en-US"/>
        </w:rPr>
        <w:t>205-15-Ext</w:t>
      </w:r>
      <w:r w:rsidR="000604FB" w:rsidRPr="00CD3DFC">
        <w:rPr>
          <w:lang w:val="en-US"/>
        </w:rPr>
        <w:t>.2</w:t>
      </w:r>
      <w:r w:rsidR="00640C2C" w:rsidRPr="00CD3DFC">
        <w:rPr>
          <w:lang w:val="en-US"/>
        </w:rPr>
        <w:t xml:space="preserve"> and </w:t>
      </w:r>
      <w:r w:rsidR="00C71E2C" w:rsidRPr="00CD3DFC">
        <w:rPr>
          <w:lang w:val="en-US"/>
        </w:rPr>
        <w:t>Table </w:t>
      </w:r>
      <w:r w:rsidR="003A6BC7" w:rsidRPr="00CD3DFC">
        <w:rPr>
          <w:lang w:val="en-US"/>
        </w:rPr>
        <w:t>205-15-Ext</w:t>
      </w:r>
      <w:r w:rsidR="000604FB" w:rsidRPr="00CD3DFC">
        <w:rPr>
          <w:lang w:val="en-US"/>
        </w:rPr>
        <w:t>.3</w:t>
      </w:r>
      <w:r w:rsidR="00640C2C" w:rsidRPr="00CD3DFC">
        <w:rPr>
          <w:lang w:val="en-US"/>
        </w:rPr>
        <w:t>.</w:t>
      </w:r>
    </w:p>
    <w:p w14:paraId="451E541C" w14:textId="77777777" w:rsidR="0004005C" w:rsidRPr="0011571C" w:rsidRDefault="00C90D23" w:rsidP="000936CA">
      <w:pPr>
        <w:pStyle w:val="Notesheading"/>
      </w:pPr>
      <w:r w:rsidRPr="0011571C">
        <w:t>Note</w:t>
      </w:r>
      <w:r w:rsidR="0004005C" w:rsidRPr="0011571C">
        <w:t>s</w:t>
      </w:r>
      <w:r w:rsidRPr="0011571C">
        <w:t>:</w:t>
      </w:r>
    </w:p>
    <w:p w14:paraId="378DA06C" w14:textId="77777777" w:rsidR="00C90D23" w:rsidRPr="0011571C" w:rsidRDefault="0004005C" w:rsidP="000936CA">
      <w:pPr>
        <w:pStyle w:val="Notes1"/>
      </w:pPr>
      <w:r w:rsidRPr="0011571C">
        <w:t>1.</w:t>
      </w:r>
      <w:r w:rsidR="00C90D23" w:rsidRPr="0011571C">
        <w:tab/>
        <w:t>Additional namespace declarations may be required depending on the XML elements used within IWXXM</w:t>
      </w:r>
      <w:r w:rsidR="00CB3046" w:rsidRPr="0011571C">
        <w:noBreakHyphen/>
      </w:r>
      <w:r w:rsidR="00C90D23" w:rsidRPr="0011571C">
        <w:t>XML.</w:t>
      </w:r>
    </w:p>
    <w:p w14:paraId="4F501870" w14:textId="77777777" w:rsidR="00C90D23" w:rsidRPr="0011571C" w:rsidRDefault="0004005C" w:rsidP="000936CA">
      <w:pPr>
        <w:pStyle w:val="Notes1"/>
      </w:pPr>
      <w:r w:rsidRPr="0011571C">
        <w:t>2.</w:t>
      </w:r>
      <w:r w:rsidR="00C90D23" w:rsidRPr="0011571C">
        <w:tab/>
        <w:t xml:space="preserve">The </w:t>
      </w:r>
      <w:r w:rsidR="008965CA" w:rsidRPr="0011571C">
        <w:t>XML sc</w:t>
      </w:r>
      <w:r w:rsidR="0015342B" w:rsidRPr="0011571C">
        <w:t>h</w:t>
      </w:r>
      <w:r w:rsidR="008965CA" w:rsidRPr="0011571C">
        <w:t>ema</w:t>
      </w:r>
      <w:r w:rsidR="00C90D23" w:rsidRPr="0011571C">
        <w:t xml:space="preserve"> is packaged in five XML schema documents (XSD) describing one XML namespace: </w:t>
      </w:r>
      <w:hyperlink r:id="rId533" w:history="1">
        <w:r w:rsidR="00C90D23" w:rsidRPr="0011571C">
          <w:rPr>
            <w:rStyle w:val="Hyperlink"/>
          </w:rPr>
          <w:t>http://icao.int/</w:t>
        </w:r>
        <w:r w:rsidR="00F56D68" w:rsidRPr="0011571C">
          <w:rPr>
            <w:rStyle w:val="Hyperlink"/>
          </w:rPr>
          <w:t>iwxxm</w:t>
        </w:r>
        <w:r w:rsidR="00C90D23" w:rsidRPr="0011571C">
          <w:rPr>
            <w:rStyle w:val="Hyperlink"/>
          </w:rPr>
          <w:t>/1.1</w:t>
        </w:r>
      </w:hyperlink>
      <w:r w:rsidR="00C90D23" w:rsidRPr="0011571C">
        <w:t>.</w:t>
      </w:r>
    </w:p>
    <w:p w14:paraId="4EC66C49" w14:textId="77777777" w:rsidR="00C90D23" w:rsidRPr="0011571C" w:rsidRDefault="0004005C" w:rsidP="000936CA">
      <w:pPr>
        <w:pStyle w:val="Notes1"/>
      </w:pPr>
      <w:r w:rsidRPr="0011571C">
        <w:t>3.</w:t>
      </w:r>
      <w:r w:rsidR="00C90D23" w:rsidRPr="0011571C">
        <w:tab/>
        <w:t>Schematron schemas providing additional constraints are embedded within the XSD defining IWXXM-XML.</w:t>
      </w:r>
    </w:p>
    <w:p w14:paraId="2D350011" w14:textId="77777777" w:rsidR="00C90D23" w:rsidRPr="00CD3DFC" w:rsidRDefault="00C71E2C" w:rsidP="00DC28D7">
      <w:pPr>
        <w:pStyle w:val="Tablecaption"/>
        <w:rPr>
          <w:lang w:val="en-US"/>
        </w:rPr>
      </w:pPr>
      <w:bookmarkStart w:id="100" w:name="_Ref386188748"/>
      <w:r w:rsidRPr="00CD3DFC">
        <w:rPr>
          <w:lang w:val="en-US"/>
        </w:rPr>
        <w:t>Table </w:t>
      </w:r>
      <w:r w:rsidR="003A6BC7" w:rsidRPr="00CD3DFC">
        <w:rPr>
          <w:lang w:val="en-US"/>
        </w:rPr>
        <w:t>205-15-Ext</w:t>
      </w:r>
      <w:r w:rsidR="000604FB" w:rsidRPr="00CD3DFC">
        <w:rPr>
          <w:lang w:val="en-US"/>
        </w:rPr>
        <w:t>.2</w:t>
      </w:r>
      <w:bookmarkEnd w:id="100"/>
      <w:r w:rsidR="00C90D23" w:rsidRPr="00CD3DFC">
        <w:rPr>
          <w:lang w:val="en-US"/>
        </w:rPr>
        <w:t>. XML namespaces defined for IWXXM-XML</w:t>
      </w:r>
    </w:p>
    <w:p w14:paraId="655053F5" w14:textId="0291EE6F"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Columns="3" HeaderRows="1" BodyRows="1" FooterRows="0" KeepTableWidth="True" KeepWidths="True" KeepHAlign="True" KeepVAlign="False"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1E0" w:firstRow="1" w:lastRow="1" w:firstColumn="1" w:lastColumn="1" w:noHBand="0" w:noVBand="0"/>
      </w:tblPr>
      <w:tblGrid>
        <w:gridCol w:w="2928"/>
        <w:gridCol w:w="1342"/>
        <w:gridCol w:w="5489"/>
      </w:tblGrid>
      <w:tr w:rsidR="00C90D23" w:rsidRPr="00CD3DFC" w14:paraId="1518740A" w14:textId="77777777" w:rsidTr="00576CB0">
        <w:trPr>
          <w:tblHeader/>
          <w:jc w:val="center"/>
        </w:trPr>
        <w:tc>
          <w:tcPr>
            <w:tcW w:w="2928" w:type="dxa"/>
            <w:shd w:val="clear" w:color="auto" w:fill="CCCCCC"/>
            <w:vAlign w:val="center"/>
          </w:tcPr>
          <w:p w14:paraId="55B1B84B" w14:textId="77777777" w:rsidR="00C90D23" w:rsidRPr="0011571C" w:rsidRDefault="00410077" w:rsidP="00C90D23">
            <w:pPr>
              <w:pStyle w:val="Tableheader"/>
            </w:pPr>
            <w:r w:rsidRPr="0011571C">
              <w:t>XML namespace</w:t>
            </w:r>
          </w:p>
        </w:tc>
        <w:tc>
          <w:tcPr>
            <w:tcW w:w="1342" w:type="dxa"/>
            <w:shd w:val="clear" w:color="auto" w:fill="CCCCCC"/>
            <w:vAlign w:val="center"/>
          </w:tcPr>
          <w:p w14:paraId="1DF7EA5E" w14:textId="77777777" w:rsidR="00C90D23" w:rsidRPr="0011571C" w:rsidRDefault="00C90D23" w:rsidP="00C90D23">
            <w:pPr>
              <w:pStyle w:val="Tableheader"/>
            </w:pPr>
            <w:r w:rsidRPr="0011571C">
              <w:t>Default namespace prefix</w:t>
            </w:r>
          </w:p>
        </w:tc>
        <w:tc>
          <w:tcPr>
            <w:tcW w:w="5489" w:type="dxa"/>
            <w:shd w:val="clear" w:color="auto" w:fill="CCCCCC"/>
            <w:vAlign w:val="center"/>
          </w:tcPr>
          <w:p w14:paraId="4AE6D8D0" w14:textId="77777777" w:rsidR="00C90D23" w:rsidRPr="00CD3DFC" w:rsidRDefault="00C90D23" w:rsidP="00C90D23">
            <w:pPr>
              <w:pStyle w:val="Tableheader"/>
              <w:rPr>
                <w:lang w:val="en-US"/>
              </w:rPr>
            </w:pPr>
            <w:r w:rsidRPr="00CD3DFC">
              <w:rPr>
                <w:lang w:val="en-US"/>
              </w:rPr>
              <w:t>Canonical location of all-components schema document</w:t>
            </w:r>
          </w:p>
        </w:tc>
      </w:tr>
      <w:tr w:rsidR="00C90D23" w:rsidRPr="0011571C" w14:paraId="7F9DF7A9" w14:textId="77777777" w:rsidTr="00576CB0">
        <w:trPr>
          <w:jc w:val="center"/>
        </w:trPr>
        <w:tc>
          <w:tcPr>
            <w:tcW w:w="2928" w:type="dxa"/>
            <w:shd w:val="clear" w:color="auto" w:fill="auto"/>
          </w:tcPr>
          <w:p w14:paraId="66285A41" w14:textId="77777777" w:rsidR="00C90D23" w:rsidRPr="0011571C" w:rsidRDefault="00CD3DFC" w:rsidP="00C90D23">
            <w:pPr>
              <w:pStyle w:val="Tablebody"/>
              <w:rPr>
                <w:rStyle w:val="Hyperlink"/>
                <w:rFonts w:eastAsia="MS Mincho" w:cs="Times New Roman"/>
                <w:szCs w:val="18"/>
              </w:rPr>
            </w:pPr>
            <w:hyperlink r:id="rId534" w:history="1">
              <w:r w:rsidR="00C90D23" w:rsidRPr="0011571C">
                <w:rPr>
                  <w:rStyle w:val="Hyperlink"/>
                  <w:szCs w:val="18"/>
                </w:rPr>
                <w:t>http://icao.int/iwxxm/1.1</w:t>
              </w:r>
            </w:hyperlink>
          </w:p>
        </w:tc>
        <w:tc>
          <w:tcPr>
            <w:tcW w:w="1342" w:type="dxa"/>
          </w:tcPr>
          <w:p w14:paraId="351B596A" w14:textId="77777777" w:rsidR="00C90D23" w:rsidRPr="0011571C" w:rsidRDefault="00C90D23" w:rsidP="003F7E31">
            <w:pPr>
              <w:pStyle w:val="Tablebodycentered"/>
              <w:rPr>
                <w:szCs w:val="18"/>
              </w:rPr>
            </w:pPr>
            <w:r w:rsidRPr="0011571C">
              <w:rPr>
                <w:szCs w:val="18"/>
              </w:rPr>
              <w:t>iwxxm</w:t>
            </w:r>
          </w:p>
        </w:tc>
        <w:tc>
          <w:tcPr>
            <w:tcW w:w="5489" w:type="dxa"/>
            <w:shd w:val="clear" w:color="auto" w:fill="auto"/>
          </w:tcPr>
          <w:p w14:paraId="7541FD43" w14:textId="77777777" w:rsidR="00C90D23" w:rsidRPr="0011571C" w:rsidRDefault="00CD3DFC" w:rsidP="00400417">
            <w:pPr>
              <w:pStyle w:val="Tablebody"/>
              <w:rPr>
                <w:szCs w:val="18"/>
              </w:rPr>
            </w:pPr>
            <w:hyperlink r:id="rId535" w:history="1">
              <w:r w:rsidR="00C90D23" w:rsidRPr="0011571C">
                <w:rPr>
                  <w:rStyle w:val="Hyperlink"/>
                  <w:szCs w:val="18"/>
                </w:rPr>
                <w:t>http://schemas.wmo.int/iwxxm/1.1/iwxxm.xsd</w:t>
              </w:r>
            </w:hyperlink>
          </w:p>
        </w:tc>
      </w:tr>
    </w:tbl>
    <w:p w14:paraId="6A330634" w14:textId="77777777" w:rsidR="00C90D23" w:rsidRPr="00CD3DFC" w:rsidRDefault="00C71E2C" w:rsidP="00DC28D7">
      <w:pPr>
        <w:pStyle w:val="Tablecaption"/>
        <w:rPr>
          <w:lang w:val="en-US"/>
        </w:rPr>
      </w:pPr>
      <w:bookmarkStart w:id="101" w:name="_Ref386189209"/>
      <w:r w:rsidRPr="00CD3DFC">
        <w:rPr>
          <w:lang w:val="en-US"/>
        </w:rPr>
        <w:t>Table </w:t>
      </w:r>
      <w:r w:rsidR="003A6BC7" w:rsidRPr="00CD3DFC">
        <w:rPr>
          <w:lang w:val="en-US"/>
        </w:rPr>
        <w:t>205-15-Ext</w:t>
      </w:r>
      <w:r w:rsidR="000604FB" w:rsidRPr="00CD3DFC">
        <w:rPr>
          <w:lang w:val="en-US"/>
        </w:rPr>
        <w:t>.3</w:t>
      </w:r>
      <w:bookmarkEnd w:id="101"/>
      <w:r w:rsidR="00C90D23" w:rsidRPr="00CD3DFC">
        <w:rPr>
          <w:lang w:val="en-US"/>
        </w:rPr>
        <w:t>. External XML namespaces used in IWXXM-XML</w:t>
      </w:r>
    </w:p>
    <w:p w14:paraId="4281E3D0" w14:textId="785163E0"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Columns="4" HeaderRows="1" BodyRows="12"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60" w:type="dxa"/>
          <w:right w:w="60" w:type="dxa"/>
        </w:tblCellMar>
        <w:tblLook w:val="01E0" w:firstRow="1" w:lastRow="1" w:firstColumn="1" w:lastColumn="1" w:noHBand="0" w:noVBand="0"/>
      </w:tblPr>
      <w:tblGrid>
        <w:gridCol w:w="1707"/>
        <w:gridCol w:w="3172"/>
        <w:gridCol w:w="1220"/>
        <w:gridCol w:w="3660"/>
      </w:tblGrid>
      <w:tr w:rsidR="00C90D23" w:rsidRPr="00CD3DFC" w14:paraId="777AF6DE" w14:textId="77777777" w:rsidTr="00576CB0">
        <w:trPr>
          <w:cantSplit/>
          <w:tblHeader/>
          <w:jc w:val="center"/>
        </w:trPr>
        <w:tc>
          <w:tcPr>
            <w:tcW w:w="1707" w:type="dxa"/>
            <w:shd w:val="clear" w:color="auto" w:fill="CCCCCC"/>
            <w:vAlign w:val="center"/>
          </w:tcPr>
          <w:p w14:paraId="0C0D841F" w14:textId="77777777" w:rsidR="00C90D23" w:rsidRPr="0011571C" w:rsidRDefault="00C90D23" w:rsidP="008C1FC8">
            <w:pPr>
              <w:pStyle w:val="Tableheader"/>
            </w:pPr>
            <w:r w:rsidRPr="0011571C">
              <w:t>Standard</w:t>
            </w:r>
          </w:p>
        </w:tc>
        <w:tc>
          <w:tcPr>
            <w:tcW w:w="3172" w:type="dxa"/>
            <w:shd w:val="clear" w:color="auto" w:fill="CCCCCC"/>
            <w:vAlign w:val="center"/>
          </w:tcPr>
          <w:p w14:paraId="7D925FC4" w14:textId="77777777" w:rsidR="00C90D23" w:rsidRPr="0011571C" w:rsidRDefault="00410077" w:rsidP="008C1FC8">
            <w:pPr>
              <w:pStyle w:val="Tableheader"/>
            </w:pPr>
            <w:r w:rsidRPr="0011571C">
              <w:t>XML namespace</w:t>
            </w:r>
          </w:p>
        </w:tc>
        <w:tc>
          <w:tcPr>
            <w:tcW w:w="1220" w:type="dxa"/>
            <w:shd w:val="clear" w:color="auto" w:fill="CCCCCC"/>
            <w:vAlign w:val="center"/>
          </w:tcPr>
          <w:p w14:paraId="7370DF7B" w14:textId="77777777" w:rsidR="00C90D23" w:rsidRPr="0011571C" w:rsidRDefault="00C90D23" w:rsidP="008C1FC8">
            <w:pPr>
              <w:pStyle w:val="Tableheader"/>
            </w:pPr>
            <w:r w:rsidRPr="0011571C">
              <w:t>Default namespace prefix</w:t>
            </w:r>
          </w:p>
        </w:tc>
        <w:tc>
          <w:tcPr>
            <w:tcW w:w="3660" w:type="dxa"/>
            <w:shd w:val="clear" w:color="auto" w:fill="CCCCCC"/>
            <w:vAlign w:val="center"/>
          </w:tcPr>
          <w:p w14:paraId="4C3A667F" w14:textId="77777777" w:rsidR="00C90D23" w:rsidRPr="00CD3DFC" w:rsidRDefault="00C90D23" w:rsidP="008C1FC8">
            <w:pPr>
              <w:pStyle w:val="Tableheader"/>
              <w:rPr>
                <w:lang w:val="en-US"/>
              </w:rPr>
            </w:pPr>
            <w:r w:rsidRPr="00CD3DFC">
              <w:rPr>
                <w:lang w:val="en-US"/>
              </w:rPr>
              <w:t>Canonical location of all-components schema document</w:t>
            </w:r>
          </w:p>
        </w:tc>
      </w:tr>
      <w:tr w:rsidR="00C90D23" w:rsidRPr="0011571C" w14:paraId="63B222FD" w14:textId="77777777" w:rsidTr="00576CB0">
        <w:trPr>
          <w:cantSplit/>
          <w:jc w:val="center"/>
        </w:trPr>
        <w:tc>
          <w:tcPr>
            <w:tcW w:w="1707" w:type="dxa"/>
          </w:tcPr>
          <w:p w14:paraId="435D8F98" w14:textId="77777777" w:rsidR="00C90D23" w:rsidRPr="0011571C" w:rsidRDefault="008965CA" w:rsidP="008C1FC8">
            <w:pPr>
              <w:pStyle w:val="Tablebody"/>
              <w:rPr>
                <w:szCs w:val="18"/>
              </w:rPr>
            </w:pPr>
            <w:r w:rsidRPr="0011571C">
              <w:rPr>
                <w:szCs w:val="18"/>
              </w:rPr>
              <w:t>XML sc</w:t>
            </w:r>
            <w:r w:rsidR="0015342B" w:rsidRPr="0011571C">
              <w:rPr>
                <w:szCs w:val="18"/>
              </w:rPr>
              <w:t>h</w:t>
            </w:r>
            <w:r w:rsidRPr="0011571C">
              <w:rPr>
                <w:szCs w:val="18"/>
              </w:rPr>
              <w:t>ema</w:t>
            </w:r>
          </w:p>
        </w:tc>
        <w:tc>
          <w:tcPr>
            <w:tcW w:w="3172" w:type="dxa"/>
            <w:shd w:val="clear" w:color="auto" w:fill="auto"/>
          </w:tcPr>
          <w:p w14:paraId="775A9840" w14:textId="77777777" w:rsidR="00C90D23" w:rsidRPr="0011571C" w:rsidRDefault="00CD3DFC" w:rsidP="008C1FC8">
            <w:pPr>
              <w:pStyle w:val="Tablebody"/>
              <w:rPr>
                <w:szCs w:val="18"/>
              </w:rPr>
            </w:pPr>
            <w:hyperlink r:id="rId536" w:history="1">
              <w:r w:rsidR="00C90D23" w:rsidRPr="0011571C">
                <w:rPr>
                  <w:rStyle w:val="Hyperlink"/>
                  <w:szCs w:val="18"/>
                </w:rPr>
                <w:t>http://www.w3.org/2001/XMLSchema</w:t>
              </w:r>
            </w:hyperlink>
          </w:p>
        </w:tc>
        <w:tc>
          <w:tcPr>
            <w:tcW w:w="1220" w:type="dxa"/>
          </w:tcPr>
          <w:p w14:paraId="698FCDE0" w14:textId="77777777" w:rsidR="00C90D23" w:rsidRPr="0011571C" w:rsidRDefault="00C90D23" w:rsidP="003F7E31">
            <w:pPr>
              <w:pStyle w:val="Tablebodycentered"/>
              <w:rPr>
                <w:szCs w:val="18"/>
              </w:rPr>
            </w:pPr>
            <w:r w:rsidRPr="0011571C">
              <w:rPr>
                <w:szCs w:val="18"/>
              </w:rPr>
              <w:t>xs</w:t>
            </w:r>
          </w:p>
        </w:tc>
        <w:tc>
          <w:tcPr>
            <w:tcW w:w="3660" w:type="dxa"/>
            <w:shd w:val="clear" w:color="auto" w:fill="auto"/>
          </w:tcPr>
          <w:p w14:paraId="4CDA09AD" w14:textId="77777777" w:rsidR="00C90D23" w:rsidRPr="0011571C" w:rsidRDefault="00C90D23" w:rsidP="008C1FC8">
            <w:pPr>
              <w:pStyle w:val="Tablebody"/>
              <w:rPr>
                <w:szCs w:val="18"/>
              </w:rPr>
            </w:pPr>
          </w:p>
        </w:tc>
      </w:tr>
      <w:tr w:rsidR="00C90D23" w:rsidRPr="0011571C" w14:paraId="7FA14ED7" w14:textId="77777777" w:rsidTr="00576CB0">
        <w:trPr>
          <w:cantSplit/>
          <w:jc w:val="center"/>
        </w:trPr>
        <w:tc>
          <w:tcPr>
            <w:tcW w:w="1707" w:type="dxa"/>
          </w:tcPr>
          <w:p w14:paraId="43F52864" w14:textId="77777777" w:rsidR="00C90D23" w:rsidRPr="0011571C" w:rsidRDefault="00C90D23" w:rsidP="008C1FC8">
            <w:pPr>
              <w:pStyle w:val="Tablebody"/>
              <w:rPr>
                <w:szCs w:val="18"/>
              </w:rPr>
            </w:pPr>
            <w:r w:rsidRPr="0011571C">
              <w:rPr>
                <w:szCs w:val="18"/>
              </w:rPr>
              <w:t>Schematron</w:t>
            </w:r>
          </w:p>
        </w:tc>
        <w:tc>
          <w:tcPr>
            <w:tcW w:w="3172" w:type="dxa"/>
            <w:shd w:val="clear" w:color="auto" w:fill="auto"/>
          </w:tcPr>
          <w:p w14:paraId="2F1B4E0F" w14:textId="77777777" w:rsidR="00C90D23" w:rsidRPr="0011571C" w:rsidRDefault="00CD3DFC" w:rsidP="008C1FC8">
            <w:pPr>
              <w:pStyle w:val="Tablebody"/>
              <w:rPr>
                <w:szCs w:val="18"/>
              </w:rPr>
            </w:pPr>
            <w:hyperlink r:id="rId537" w:history="1">
              <w:r w:rsidR="00C90D23" w:rsidRPr="0011571C">
                <w:rPr>
                  <w:rStyle w:val="Hyperlink"/>
                  <w:szCs w:val="18"/>
                </w:rPr>
                <w:t>http://purl.oclc.org/dsdl/schematron</w:t>
              </w:r>
            </w:hyperlink>
          </w:p>
        </w:tc>
        <w:tc>
          <w:tcPr>
            <w:tcW w:w="1220" w:type="dxa"/>
          </w:tcPr>
          <w:p w14:paraId="458E6519" w14:textId="77777777" w:rsidR="00C90D23" w:rsidRPr="0011571C" w:rsidRDefault="00C90D23" w:rsidP="003F7E31">
            <w:pPr>
              <w:pStyle w:val="Tablebodycentered"/>
              <w:rPr>
                <w:szCs w:val="18"/>
              </w:rPr>
            </w:pPr>
            <w:r w:rsidRPr="0011571C">
              <w:rPr>
                <w:szCs w:val="18"/>
              </w:rPr>
              <w:t>sch</w:t>
            </w:r>
          </w:p>
        </w:tc>
        <w:tc>
          <w:tcPr>
            <w:tcW w:w="3660" w:type="dxa"/>
            <w:shd w:val="clear" w:color="auto" w:fill="auto"/>
          </w:tcPr>
          <w:p w14:paraId="02C94D26" w14:textId="77777777" w:rsidR="00C90D23" w:rsidRPr="0011571C" w:rsidRDefault="00C90D23" w:rsidP="003F7E31">
            <w:pPr>
              <w:pStyle w:val="Tablebodycentered"/>
              <w:rPr>
                <w:szCs w:val="18"/>
              </w:rPr>
            </w:pPr>
          </w:p>
        </w:tc>
      </w:tr>
      <w:tr w:rsidR="00C90D23" w:rsidRPr="0011571C" w14:paraId="1973C564" w14:textId="77777777" w:rsidTr="00576CB0">
        <w:trPr>
          <w:cantSplit/>
          <w:jc w:val="center"/>
        </w:trPr>
        <w:tc>
          <w:tcPr>
            <w:tcW w:w="1707" w:type="dxa"/>
          </w:tcPr>
          <w:p w14:paraId="6A5A9C78" w14:textId="77777777" w:rsidR="00C90D23" w:rsidRPr="0011571C" w:rsidRDefault="00C90D23" w:rsidP="008C1FC8">
            <w:pPr>
              <w:pStyle w:val="Tablebody"/>
              <w:rPr>
                <w:szCs w:val="18"/>
              </w:rPr>
            </w:pPr>
            <w:r w:rsidRPr="0011571C">
              <w:rPr>
                <w:szCs w:val="18"/>
              </w:rPr>
              <w:t>XSLT v2</w:t>
            </w:r>
          </w:p>
        </w:tc>
        <w:tc>
          <w:tcPr>
            <w:tcW w:w="3172" w:type="dxa"/>
            <w:shd w:val="clear" w:color="auto" w:fill="auto"/>
          </w:tcPr>
          <w:p w14:paraId="31319D02" w14:textId="77777777" w:rsidR="00C90D23" w:rsidRPr="0011571C" w:rsidRDefault="00CD3DFC" w:rsidP="008C1FC8">
            <w:pPr>
              <w:pStyle w:val="Tablebody"/>
              <w:rPr>
                <w:szCs w:val="18"/>
              </w:rPr>
            </w:pPr>
            <w:hyperlink r:id="rId538" w:history="1">
              <w:r w:rsidR="00C90D23" w:rsidRPr="0011571C">
                <w:rPr>
                  <w:rStyle w:val="Hyperlink"/>
                  <w:szCs w:val="18"/>
                </w:rPr>
                <w:t>http://www.w3.org/1999/XSL/Transform</w:t>
              </w:r>
            </w:hyperlink>
          </w:p>
        </w:tc>
        <w:tc>
          <w:tcPr>
            <w:tcW w:w="1220" w:type="dxa"/>
          </w:tcPr>
          <w:p w14:paraId="57612167" w14:textId="77777777" w:rsidR="00C90D23" w:rsidRPr="0011571C" w:rsidRDefault="00C90D23" w:rsidP="003F7E31">
            <w:pPr>
              <w:pStyle w:val="Tablebodycentered"/>
              <w:rPr>
                <w:szCs w:val="18"/>
              </w:rPr>
            </w:pPr>
            <w:r w:rsidRPr="0011571C">
              <w:rPr>
                <w:szCs w:val="18"/>
              </w:rPr>
              <w:t>xsl</w:t>
            </w:r>
          </w:p>
        </w:tc>
        <w:tc>
          <w:tcPr>
            <w:tcW w:w="3660" w:type="dxa"/>
            <w:shd w:val="clear" w:color="auto" w:fill="auto"/>
          </w:tcPr>
          <w:p w14:paraId="444B57CA" w14:textId="77777777" w:rsidR="00C90D23" w:rsidRPr="0011571C" w:rsidRDefault="00C90D23" w:rsidP="008C1FC8">
            <w:pPr>
              <w:pStyle w:val="Tablebody"/>
              <w:rPr>
                <w:szCs w:val="18"/>
              </w:rPr>
            </w:pPr>
          </w:p>
        </w:tc>
      </w:tr>
      <w:tr w:rsidR="00C90D23" w:rsidRPr="0011571C" w14:paraId="198708B5" w14:textId="77777777" w:rsidTr="00576CB0">
        <w:trPr>
          <w:cantSplit/>
          <w:jc w:val="center"/>
        </w:trPr>
        <w:tc>
          <w:tcPr>
            <w:tcW w:w="1707" w:type="dxa"/>
          </w:tcPr>
          <w:p w14:paraId="09683B1D" w14:textId="77777777" w:rsidR="00C90D23" w:rsidRPr="0011571C" w:rsidRDefault="00C90D23" w:rsidP="008C1FC8">
            <w:pPr>
              <w:pStyle w:val="Tablebody"/>
              <w:rPr>
                <w:szCs w:val="18"/>
              </w:rPr>
            </w:pPr>
            <w:r w:rsidRPr="0011571C">
              <w:rPr>
                <w:szCs w:val="18"/>
              </w:rPr>
              <w:t>XML Linking Language</w:t>
            </w:r>
          </w:p>
        </w:tc>
        <w:tc>
          <w:tcPr>
            <w:tcW w:w="3172" w:type="dxa"/>
            <w:shd w:val="clear" w:color="auto" w:fill="auto"/>
          </w:tcPr>
          <w:p w14:paraId="7EB07A55" w14:textId="77777777" w:rsidR="00C90D23" w:rsidRPr="0011571C" w:rsidRDefault="00CD3DFC" w:rsidP="008C1FC8">
            <w:pPr>
              <w:pStyle w:val="Tablebody"/>
              <w:rPr>
                <w:szCs w:val="18"/>
              </w:rPr>
            </w:pPr>
            <w:hyperlink r:id="rId539" w:history="1">
              <w:r w:rsidR="00C90D23" w:rsidRPr="0011571C">
                <w:rPr>
                  <w:rStyle w:val="Hyperlink"/>
                  <w:szCs w:val="18"/>
                </w:rPr>
                <w:t>http://www.w3.org/1999/xlink</w:t>
              </w:r>
            </w:hyperlink>
          </w:p>
        </w:tc>
        <w:tc>
          <w:tcPr>
            <w:tcW w:w="1220" w:type="dxa"/>
          </w:tcPr>
          <w:p w14:paraId="535214ED" w14:textId="77777777" w:rsidR="00C90D23" w:rsidRPr="0011571C" w:rsidRDefault="00C90D23" w:rsidP="003F7E31">
            <w:pPr>
              <w:pStyle w:val="Tablebodycentered"/>
              <w:rPr>
                <w:szCs w:val="18"/>
              </w:rPr>
            </w:pPr>
            <w:r w:rsidRPr="0011571C">
              <w:rPr>
                <w:szCs w:val="18"/>
              </w:rPr>
              <w:t>xlink</w:t>
            </w:r>
          </w:p>
        </w:tc>
        <w:tc>
          <w:tcPr>
            <w:tcW w:w="3660" w:type="dxa"/>
            <w:shd w:val="clear" w:color="auto" w:fill="auto"/>
          </w:tcPr>
          <w:p w14:paraId="0EF9A04B" w14:textId="77777777" w:rsidR="00C90D23" w:rsidRPr="0011571C" w:rsidRDefault="00CD3DFC" w:rsidP="008C1FC8">
            <w:pPr>
              <w:pStyle w:val="Tablebody"/>
              <w:rPr>
                <w:rStyle w:val="Hyperlink"/>
              </w:rPr>
            </w:pPr>
            <w:hyperlink r:id="rId540" w:history="1">
              <w:r w:rsidR="00823409" w:rsidRPr="0011571C">
                <w:rPr>
                  <w:rStyle w:val="Hyperlink"/>
                </w:rPr>
                <w:t>http://www.w3.org/1999/xlink.xsd</w:t>
              </w:r>
            </w:hyperlink>
          </w:p>
        </w:tc>
      </w:tr>
      <w:tr w:rsidR="00C90D23" w:rsidRPr="0011571C" w14:paraId="203B2938" w14:textId="77777777" w:rsidTr="00576CB0">
        <w:trPr>
          <w:cantSplit/>
          <w:jc w:val="center"/>
        </w:trPr>
        <w:tc>
          <w:tcPr>
            <w:tcW w:w="1707" w:type="dxa"/>
          </w:tcPr>
          <w:p w14:paraId="6C65C8B7" w14:textId="77777777" w:rsidR="00C90D23" w:rsidRPr="0011571C" w:rsidRDefault="00C90D23" w:rsidP="00950E8A">
            <w:pPr>
              <w:pStyle w:val="Tablebody"/>
              <w:rPr>
                <w:szCs w:val="18"/>
              </w:rPr>
            </w:pPr>
            <w:r w:rsidRPr="0011571C">
              <w:rPr>
                <w:szCs w:val="18"/>
              </w:rPr>
              <w:t>ISO 19136:200</w:t>
            </w:r>
            <w:r w:rsidR="00950E8A" w:rsidRPr="0011571C">
              <w:rPr>
                <w:szCs w:val="18"/>
              </w:rPr>
              <w:t>7</w:t>
            </w:r>
            <w:r w:rsidRPr="0011571C">
              <w:rPr>
                <w:szCs w:val="18"/>
              </w:rPr>
              <w:t xml:space="preserve"> GML</w:t>
            </w:r>
          </w:p>
        </w:tc>
        <w:tc>
          <w:tcPr>
            <w:tcW w:w="3172" w:type="dxa"/>
            <w:shd w:val="clear" w:color="auto" w:fill="auto"/>
          </w:tcPr>
          <w:p w14:paraId="17D200D4" w14:textId="77777777" w:rsidR="00C90D23" w:rsidRPr="0011571C" w:rsidRDefault="00CD3DFC" w:rsidP="008C1FC8">
            <w:pPr>
              <w:pStyle w:val="Tablebody"/>
              <w:rPr>
                <w:szCs w:val="18"/>
              </w:rPr>
            </w:pPr>
            <w:hyperlink r:id="rId541" w:history="1">
              <w:r w:rsidR="00C90D23" w:rsidRPr="0011571C">
                <w:rPr>
                  <w:rStyle w:val="Hyperlink"/>
                  <w:szCs w:val="18"/>
                </w:rPr>
                <w:t>http://www.opengis.net/gml/3.2</w:t>
              </w:r>
            </w:hyperlink>
          </w:p>
        </w:tc>
        <w:tc>
          <w:tcPr>
            <w:tcW w:w="1220" w:type="dxa"/>
          </w:tcPr>
          <w:p w14:paraId="6E7691AA" w14:textId="77777777" w:rsidR="00C90D23" w:rsidRPr="0011571C" w:rsidRDefault="00C90D23" w:rsidP="003F7E31">
            <w:pPr>
              <w:pStyle w:val="Tablebodycentered"/>
              <w:rPr>
                <w:szCs w:val="18"/>
              </w:rPr>
            </w:pPr>
            <w:r w:rsidRPr="0011571C">
              <w:rPr>
                <w:szCs w:val="18"/>
              </w:rPr>
              <w:t>gml</w:t>
            </w:r>
          </w:p>
        </w:tc>
        <w:tc>
          <w:tcPr>
            <w:tcW w:w="3660" w:type="dxa"/>
            <w:shd w:val="clear" w:color="auto" w:fill="auto"/>
          </w:tcPr>
          <w:p w14:paraId="55BF1FFE" w14:textId="77777777" w:rsidR="00C90D23" w:rsidRPr="0011571C" w:rsidRDefault="00CD3DFC" w:rsidP="008C1FC8">
            <w:pPr>
              <w:pStyle w:val="Tablebody"/>
              <w:rPr>
                <w:szCs w:val="18"/>
              </w:rPr>
            </w:pPr>
            <w:hyperlink r:id="rId542" w:history="1">
              <w:r w:rsidR="00C90D23" w:rsidRPr="0011571C">
                <w:rPr>
                  <w:rStyle w:val="Hyperlink"/>
                  <w:szCs w:val="18"/>
                </w:rPr>
                <w:t>http://schemas.opengis.net/gml/3.2.1/gml.xsd</w:t>
              </w:r>
            </w:hyperlink>
          </w:p>
        </w:tc>
      </w:tr>
      <w:tr w:rsidR="00C90D23" w:rsidRPr="0011571C" w14:paraId="7B366DB7" w14:textId="77777777" w:rsidTr="00576CB0">
        <w:trPr>
          <w:cantSplit/>
          <w:jc w:val="center"/>
        </w:trPr>
        <w:tc>
          <w:tcPr>
            <w:tcW w:w="1707" w:type="dxa"/>
          </w:tcPr>
          <w:p w14:paraId="18A909EF" w14:textId="77777777" w:rsidR="00C90D23" w:rsidRPr="0011571C" w:rsidRDefault="00C90D23" w:rsidP="008C1FC8">
            <w:pPr>
              <w:pStyle w:val="Tablebody"/>
              <w:rPr>
                <w:szCs w:val="18"/>
                <w:lang w:val="fr-CH"/>
              </w:rPr>
            </w:pPr>
            <w:r w:rsidRPr="0011571C">
              <w:rPr>
                <w:szCs w:val="18"/>
                <w:lang w:val="fr-CH"/>
              </w:rPr>
              <w:t>ISO/TS 19139:2007 metadata XML implementation</w:t>
            </w:r>
          </w:p>
        </w:tc>
        <w:tc>
          <w:tcPr>
            <w:tcW w:w="3172" w:type="dxa"/>
            <w:shd w:val="clear" w:color="auto" w:fill="auto"/>
          </w:tcPr>
          <w:p w14:paraId="27EEDF55" w14:textId="77777777" w:rsidR="00C90D23" w:rsidRPr="0011571C" w:rsidRDefault="00CD3DFC" w:rsidP="008C1FC8">
            <w:pPr>
              <w:pStyle w:val="Tablebody"/>
              <w:rPr>
                <w:szCs w:val="18"/>
                <w:lang w:val="fr-CH"/>
              </w:rPr>
            </w:pPr>
            <w:hyperlink r:id="rId543" w:history="1">
              <w:r w:rsidR="00C90D23" w:rsidRPr="0011571C">
                <w:rPr>
                  <w:rStyle w:val="Hyperlink"/>
                  <w:szCs w:val="18"/>
                  <w:lang w:val="fr-CH"/>
                </w:rPr>
                <w:t>http://www.isotc211.org/2005/gmd</w:t>
              </w:r>
            </w:hyperlink>
          </w:p>
        </w:tc>
        <w:tc>
          <w:tcPr>
            <w:tcW w:w="1220" w:type="dxa"/>
          </w:tcPr>
          <w:p w14:paraId="11FA7AA0" w14:textId="77777777" w:rsidR="00C90D23" w:rsidRPr="0011571C" w:rsidRDefault="00C90D23" w:rsidP="003F7E31">
            <w:pPr>
              <w:pStyle w:val="Tablebodycentered"/>
              <w:rPr>
                <w:szCs w:val="18"/>
              </w:rPr>
            </w:pPr>
            <w:r w:rsidRPr="0011571C">
              <w:rPr>
                <w:szCs w:val="18"/>
              </w:rPr>
              <w:t>gmd</w:t>
            </w:r>
          </w:p>
        </w:tc>
        <w:tc>
          <w:tcPr>
            <w:tcW w:w="3660" w:type="dxa"/>
            <w:shd w:val="clear" w:color="auto" w:fill="auto"/>
          </w:tcPr>
          <w:p w14:paraId="513F0F2F" w14:textId="77777777" w:rsidR="00C90D23" w:rsidRPr="0011571C" w:rsidRDefault="00CD3DFC" w:rsidP="008C1FC8">
            <w:pPr>
              <w:pStyle w:val="Tablebody"/>
              <w:rPr>
                <w:szCs w:val="18"/>
              </w:rPr>
            </w:pPr>
            <w:hyperlink r:id="rId544" w:history="1">
              <w:r w:rsidR="00C90D23" w:rsidRPr="0011571C">
                <w:rPr>
                  <w:rStyle w:val="Hyperlink"/>
                  <w:szCs w:val="18"/>
                </w:rPr>
                <w:t>http://standards.iso.org/ittf/PubliclyAvailableStandards/ISO_19139_Schemas/gmd/gmd.xsd</w:t>
              </w:r>
            </w:hyperlink>
          </w:p>
        </w:tc>
      </w:tr>
      <w:tr w:rsidR="00C90D23" w:rsidRPr="0011571C" w14:paraId="4017F881" w14:textId="77777777" w:rsidTr="00576CB0">
        <w:trPr>
          <w:cantSplit/>
          <w:jc w:val="center"/>
        </w:trPr>
        <w:tc>
          <w:tcPr>
            <w:tcW w:w="1707" w:type="dxa"/>
          </w:tcPr>
          <w:p w14:paraId="721BF80B" w14:textId="77777777" w:rsidR="00C90D23" w:rsidRPr="0011571C" w:rsidRDefault="00C90D23" w:rsidP="008C1FC8">
            <w:pPr>
              <w:pStyle w:val="Tablebody"/>
              <w:rPr>
                <w:szCs w:val="18"/>
              </w:rPr>
            </w:pPr>
            <w:r w:rsidRPr="0011571C">
              <w:rPr>
                <w:szCs w:val="18"/>
              </w:rPr>
              <w:t>OGC OMXML</w:t>
            </w:r>
          </w:p>
        </w:tc>
        <w:tc>
          <w:tcPr>
            <w:tcW w:w="3172" w:type="dxa"/>
            <w:shd w:val="clear" w:color="auto" w:fill="auto"/>
          </w:tcPr>
          <w:p w14:paraId="3607B3DC" w14:textId="77777777" w:rsidR="00C90D23" w:rsidRPr="0011571C" w:rsidRDefault="00CD3DFC" w:rsidP="008C1FC8">
            <w:pPr>
              <w:pStyle w:val="Tablebody"/>
              <w:rPr>
                <w:szCs w:val="18"/>
              </w:rPr>
            </w:pPr>
            <w:hyperlink r:id="rId545" w:history="1">
              <w:r w:rsidR="00C90D23" w:rsidRPr="0011571C">
                <w:rPr>
                  <w:rStyle w:val="Hyperlink"/>
                  <w:szCs w:val="18"/>
                </w:rPr>
                <w:t>http://www.opengis.net/om/2.0</w:t>
              </w:r>
            </w:hyperlink>
          </w:p>
        </w:tc>
        <w:tc>
          <w:tcPr>
            <w:tcW w:w="1220" w:type="dxa"/>
          </w:tcPr>
          <w:p w14:paraId="608BCE1F" w14:textId="77777777" w:rsidR="00C90D23" w:rsidRPr="0011571C" w:rsidRDefault="00C90D23" w:rsidP="003F7E31">
            <w:pPr>
              <w:pStyle w:val="Tablebodycentered"/>
              <w:rPr>
                <w:szCs w:val="18"/>
              </w:rPr>
            </w:pPr>
            <w:r w:rsidRPr="0011571C">
              <w:rPr>
                <w:szCs w:val="18"/>
              </w:rPr>
              <w:t>om</w:t>
            </w:r>
          </w:p>
        </w:tc>
        <w:tc>
          <w:tcPr>
            <w:tcW w:w="3660" w:type="dxa"/>
            <w:shd w:val="clear" w:color="auto" w:fill="auto"/>
          </w:tcPr>
          <w:p w14:paraId="6E6F54E0" w14:textId="77777777" w:rsidR="00C90D23" w:rsidRPr="0011571C" w:rsidRDefault="00CD3DFC" w:rsidP="008C1FC8">
            <w:pPr>
              <w:pStyle w:val="Tablebody"/>
              <w:rPr>
                <w:szCs w:val="18"/>
              </w:rPr>
            </w:pPr>
            <w:hyperlink r:id="rId546" w:history="1">
              <w:r w:rsidR="00C90D23" w:rsidRPr="0011571C">
                <w:rPr>
                  <w:rStyle w:val="Hyperlink"/>
                  <w:szCs w:val="18"/>
                </w:rPr>
                <w:t>http://schemas.opengis.net/om/2.0/observation.xsd</w:t>
              </w:r>
            </w:hyperlink>
          </w:p>
        </w:tc>
      </w:tr>
      <w:tr w:rsidR="00C90D23" w:rsidRPr="0011571C" w14:paraId="4A48E279" w14:textId="77777777" w:rsidTr="00576CB0">
        <w:trPr>
          <w:cantSplit/>
          <w:jc w:val="center"/>
        </w:trPr>
        <w:tc>
          <w:tcPr>
            <w:tcW w:w="1707" w:type="dxa"/>
          </w:tcPr>
          <w:p w14:paraId="72A552B0" w14:textId="77777777" w:rsidR="00C90D23" w:rsidRPr="0011571C" w:rsidRDefault="00C90D23" w:rsidP="008C1FC8">
            <w:pPr>
              <w:pStyle w:val="Tablebody"/>
              <w:rPr>
                <w:szCs w:val="18"/>
              </w:rPr>
            </w:pPr>
            <w:r w:rsidRPr="0011571C">
              <w:rPr>
                <w:szCs w:val="18"/>
              </w:rPr>
              <w:t>OGC OMXML</w:t>
            </w:r>
          </w:p>
        </w:tc>
        <w:tc>
          <w:tcPr>
            <w:tcW w:w="3172" w:type="dxa"/>
            <w:shd w:val="clear" w:color="auto" w:fill="auto"/>
          </w:tcPr>
          <w:p w14:paraId="4B62245F" w14:textId="77777777" w:rsidR="00C90D23" w:rsidRPr="0011571C" w:rsidRDefault="00CD3DFC" w:rsidP="008C1FC8">
            <w:pPr>
              <w:pStyle w:val="Tablebody"/>
              <w:rPr>
                <w:szCs w:val="18"/>
              </w:rPr>
            </w:pPr>
            <w:hyperlink r:id="rId547" w:history="1">
              <w:r w:rsidR="00C90D23" w:rsidRPr="0011571C">
                <w:rPr>
                  <w:rStyle w:val="Hyperlink"/>
                  <w:szCs w:val="18"/>
                </w:rPr>
                <w:t>http://www.opengis.net/sampling/2.0</w:t>
              </w:r>
            </w:hyperlink>
          </w:p>
        </w:tc>
        <w:tc>
          <w:tcPr>
            <w:tcW w:w="1220" w:type="dxa"/>
          </w:tcPr>
          <w:p w14:paraId="0F1A22DC" w14:textId="77777777" w:rsidR="00C90D23" w:rsidRPr="0011571C" w:rsidRDefault="00C90D23" w:rsidP="003F7E31">
            <w:pPr>
              <w:pStyle w:val="Tablebodycentered"/>
              <w:rPr>
                <w:szCs w:val="18"/>
              </w:rPr>
            </w:pPr>
            <w:r w:rsidRPr="0011571C">
              <w:rPr>
                <w:szCs w:val="18"/>
              </w:rPr>
              <w:t>sam</w:t>
            </w:r>
          </w:p>
        </w:tc>
        <w:tc>
          <w:tcPr>
            <w:tcW w:w="3660" w:type="dxa"/>
            <w:shd w:val="clear" w:color="auto" w:fill="auto"/>
          </w:tcPr>
          <w:p w14:paraId="78B81D4C" w14:textId="77777777" w:rsidR="00C90D23" w:rsidRPr="0011571C" w:rsidRDefault="00CD3DFC" w:rsidP="008C1FC8">
            <w:pPr>
              <w:pStyle w:val="Tablebody"/>
              <w:rPr>
                <w:szCs w:val="18"/>
              </w:rPr>
            </w:pPr>
            <w:hyperlink r:id="rId548" w:history="1">
              <w:r w:rsidR="00C90D23" w:rsidRPr="0011571C">
                <w:rPr>
                  <w:rStyle w:val="Hyperlink"/>
                  <w:szCs w:val="18"/>
                </w:rPr>
                <w:t>http://schemas.opengis.net/sampling/2.0/samplingFeature.xsd</w:t>
              </w:r>
            </w:hyperlink>
          </w:p>
        </w:tc>
      </w:tr>
      <w:tr w:rsidR="00C90D23" w:rsidRPr="0011571C" w14:paraId="75A8B7D8" w14:textId="77777777" w:rsidTr="00576CB0">
        <w:trPr>
          <w:cantSplit/>
          <w:jc w:val="center"/>
        </w:trPr>
        <w:tc>
          <w:tcPr>
            <w:tcW w:w="1707" w:type="dxa"/>
          </w:tcPr>
          <w:p w14:paraId="69250B27" w14:textId="77777777" w:rsidR="00C90D23" w:rsidRPr="0011571C" w:rsidRDefault="00C90D23" w:rsidP="008C1FC8">
            <w:pPr>
              <w:pStyle w:val="Tablebody"/>
              <w:rPr>
                <w:szCs w:val="18"/>
              </w:rPr>
            </w:pPr>
            <w:r w:rsidRPr="0011571C">
              <w:rPr>
                <w:szCs w:val="18"/>
              </w:rPr>
              <w:t>OGC OMXML</w:t>
            </w:r>
          </w:p>
        </w:tc>
        <w:tc>
          <w:tcPr>
            <w:tcW w:w="3172" w:type="dxa"/>
            <w:shd w:val="clear" w:color="auto" w:fill="auto"/>
          </w:tcPr>
          <w:p w14:paraId="4D29D725" w14:textId="77777777" w:rsidR="00C90D23" w:rsidRPr="0011571C" w:rsidRDefault="00CD3DFC" w:rsidP="008C1FC8">
            <w:pPr>
              <w:pStyle w:val="Tablebody"/>
              <w:rPr>
                <w:szCs w:val="18"/>
              </w:rPr>
            </w:pPr>
            <w:hyperlink r:id="rId549" w:history="1">
              <w:r w:rsidR="00C90D23" w:rsidRPr="0011571C">
                <w:rPr>
                  <w:rStyle w:val="Hyperlink"/>
                  <w:szCs w:val="18"/>
                </w:rPr>
                <w:t>http://www.opengis.net/samplingSpatial/2.0</w:t>
              </w:r>
            </w:hyperlink>
          </w:p>
        </w:tc>
        <w:tc>
          <w:tcPr>
            <w:tcW w:w="1220" w:type="dxa"/>
          </w:tcPr>
          <w:p w14:paraId="592F8992" w14:textId="77777777" w:rsidR="00C90D23" w:rsidRPr="0011571C" w:rsidRDefault="00C90D23" w:rsidP="003F7E31">
            <w:pPr>
              <w:pStyle w:val="Tablebodycentered"/>
              <w:rPr>
                <w:szCs w:val="18"/>
              </w:rPr>
            </w:pPr>
            <w:r w:rsidRPr="0011571C">
              <w:rPr>
                <w:szCs w:val="18"/>
              </w:rPr>
              <w:t>sams</w:t>
            </w:r>
          </w:p>
        </w:tc>
        <w:tc>
          <w:tcPr>
            <w:tcW w:w="3660" w:type="dxa"/>
            <w:shd w:val="clear" w:color="auto" w:fill="auto"/>
          </w:tcPr>
          <w:p w14:paraId="0FBD8BCC" w14:textId="77777777" w:rsidR="00C90D23" w:rsidRPr="0011571C" w:rsidRDefault="00CD3DFC" w:rsidP="008C1FC8">
            <w:pPr>
              <w:pStyle w:val="Tablebody"/>
              <w:rPr>
                <w:szCs w:val="18"/>
              </w:rPr>
            </w:pPr>
            <w:hyperlink r:id="rId550" w:history="1">
              <w:r w:rsidR="00C90D23" w:rsidRPr="0011571C">
                <w:rPr>
                  <w:rStyle w:val="Hyperlink"/>
                  <w:szCs w:val="18"/>
                </w:rPr>
                <w:t>http://schemas.opengis.net/samplingSpatial/2.0/spatialSamplingFeature.xsd</w:t>
              </w:r>
            </w:hyperlink>
          </w:p>
        </w:tc>
      </w:tr>
      <w:tr w:rsidR="00C90D23" w:rsidRPr="0011571C" w14:paraId="5B03ADC7" w14:textId="77777777" w:rsidTr="00576CB0">
        <w:trPr>
          <w:cantSplit/>
          <w:jc w:val="center"/>
        </w:trPr>
        <w:tc>
          <w:tcPr>
            <w:tcW w:w="1707" w:type="dxa"/>
          </w:tcPr>
          <w:p w14:paraId="64A1D626" w14:textId="77777777" w:rsidR="00C90D23" w:rsidRPr="0011571C" w:rsidRDefault="00C90D23" w:rsidP="008C1FC8">
            <w:pPr>
              <w:pStyle w:val="Tablebody"/>
              <w:rPr>
                <w:szCs w:val="18"/>
              </w:rPr>
            </w:pPr>
            <w:r w:rsidRPr="0011571C">
              <w:rPr>
                <w:szCs w:val="18"/>
              </w:rPr>
              <w:t>FM 202-15 Ext METCE-XML</w:t>
            </w:r>
          </w:p>
        </w:tc>
        <w:tc>
          <w:tcPr>
            <w:tcW w:w="3172" w:type="dxa"/>
            <w:shd w:val="clear" w:color="auto" w:fill="auto"/>
          </w:tcPr>
          <w:p w14:paraId="2FA1533C" w14:textId="77777777" w:rsidR="00C90D23" w:rsidRPr="0011571C" w:rsidRDefault="00CD3DFC" w:rsidP="008C1FC8">
            <w:pPr>
              <w:pStyle w:val="Tablebody"/>
              <w:rPr>
                <w:szCs w:val="18"/>
              </w:rPr>
            </w:pPr>
            <w:hyperlink r:id="rId551" w:history="1">
              <w:r w:rsidR="00C90D23" w:rsidRPr="0011571C">
                <w:rPr>
                  <w:rStyle w:val="Hyperlink"/>
                  <w:szCs w:val="18"/>
                </w:rPr>
                <w:t>http://def.wmo.int/metce/2013</w:t>
              </w:r>
            </w:hyperlink>
          </w:p>
        </w:tc>
        <w:tc>
          <w:tcPr>
            <w:tcW w:w="1220" w:type="dxa"/>
          </w:tcPr>
          <w:p w14:paraId="5B03000F" w14:textId="77777777" w:rsidR="00C90D23" w:rsidRPr="0011571C" w:rsidRDefault="0082401F" w:rsidP="003F7E31">
            <w:pPr>
              <w:pStyle w:val="Tablebodycentered"/>
              <w:rPr>
                <w:szCs w:val="18"/>
              </w:rPr>
            </w:pPr>
            <w:r w:rsidRPr="0011571C">
              <w:rPr>
                <w:szCs w:val="18"/>
              </w:rPr>
              <w:t>m</w:t>
            </w:r>
            <w:r w:rsidR="00C90D23" w:rsidRPr="0011571C">
              <w:rPr>
                <w:szCs w:val="18"/>
              </w:rPr>
              <w:t>etce</w:t>
            </w:r>
          </w:p>
        </w:tc>
        <w:tc>
          <w:tcPr>
            <w:tcW w:w="3660" w:type="dxa"/>
            <w:shd w:val="clear" w:color="auto" w:fill="auto"/>
          </w:tcPr>
          <w:p w14:paraId="1D26226F" w14:textId="77777777" w:rsidR="00C90D23" w:rsidRPr="0011571C" w:rsidRDefault="00CD3DFC" w:rsidP="008C1FC8">
            <w:pPr>
              <w:pStyle w:val="Tablebody"/>
              <w:rPr>
                <w:szCs w:val="18"/>
              </w:rPr>
            </w:pPr>
            <w:hyperlink r:id="rId552" w:history="1">
              <w:r w:rsidR="00C90D23" w:rsidRPr="0011571C">
                <w:rPr>
                  <w:rStyle w:val="Hyperlink"/>
                  <w:szCs w:val="18"/>
                </w:rPr>
                <w:t>http://schemas.wmo.int/metce/1.1/metce.xsd</w:t>
              </w:r>
            </w:hyperlink>
          </w:p>
        </w:tc>
      </w:tr>
      <w:tr w:rsidR="00C90D23" w:rsidRPr="0011571C" w14:paraId="3C6D3351" w14:textId="77777777" w:rsidTr="00576CB0">
        <w:trPr>
          <w:cantSplit/>
          <w:jc w:val="center"/>
        </w:trPr>
        <w:tc>
          <w:tcPr>
            <w:tcW w:w="1707" w:type="dxa"/>
          </w:tcPr>
          <w:p w14:paraId="372E80A3" w14:textId="77777777" w:rsidR="00C90D23" w:rsidRPr="0011571C" w:rsidRDefault="00C90D23" w:rsidP="008C1FC8">
            <w:pPr>
              <w:pStyle w:val="Tablebody"/>
              <w:rPr>
                <w:szCs w:val="18"/>
              </w:rPr>
            </w:pPr>
            <w:r w:rsidRPr="0011571C">
              <w:rPr>
                <w:szCs w:val="18"/>
              </w:rPr>
              <w:t>FM 203-15 Ext. OPM-XML</w:t>
            </w:r>
          </w:p>
        </w:tc>
        <w:tc>
          <w:tcPr>
            <w:tcW w:w="3172" w:type="dxa"/>
            <w:shd w:val="clear" w:color="auto" w:fill="auto"/>
          </w:tcPr>
          <w:p w14:paraId="0E09C2C9" w14:textId="77777777" w:rsidR="00C90D23" w:rsidRPr="0011571C" w:rsidRDefault="00CD3DFC" w:rsidP="008C1FC8">
            <w:pPr>
              <w:pStyle w:val="Tablebody"/>
              <w:rPr>
                <w:szCs w:val="18"/>
              </w:rPr>
            </w:pPr>
            <w:hyperlink r:id="rId553" w:history="1">
              <w:r w:rsidR="00C90D23" w:rsidRPr="0011571C">
                <w:rPr>
                  <w:rStyle w:val="Hyperlink"/>
                  <w:szCs w:val="18"/>
                </w:rPr>
                <w:t>http://def.wmo.int/opm/2013</w:t>
              </w:r>
            </w:hyperlink>
          </w:p>
        </w:tc>
        <w:tc>
          <w:tcPr>
            <w:tcW w:w="1220" w:type="dxa"/>
          </w:tcPr>
          <w:p w14:paraId="27825D22" w14:textId="77777777" w:rsidR="00C90D23" w:rsidRPr="0011571C" w:rsidRDefault="00C90D23" w:rsidP="003F7E31">
            <w:pPr>
              <w:pStyle w:val="Tablebodycentered"/>
              <w:rPr>
                <w:szCs w:val="18"/>
              </w:rPr>
            </w:pPr>
            <w:r w:rsidRPr="0011571C">
              <w:rPr>
                <w:szCs w:val="18"/>
              </w:rPr>
              <w:t>opm</w:t>
            </w:r>
          </w:p>
        </w:tc>
        <w:tc>
          <w:tcPr>
            <w:tcW w:w="3660" w:type="dxa"/>
            <w:shd w:val="clear" w:color="auto" w:fill="auto"/>
          </w:tcPr>
          <w:p w14:paraId="4F3B9919" w14:textId="77777777" w:rsidR="00C90D23" w:rsidRPr="0011571C" w:rsidRDefault="00CD3DFC" w:rsidP="008C1FC8">
            <w:pPr>
              <w:pStyle w:val="Tablebody"/>
              <w:rPr>
                <w:rStyle w:val="Hyperlink"/>
                <w:szCs w:val="18"/>
              </w:rPr>
            </w:pPr>
            <w:hyperlink r:id="rId554" w:history="1">
              <w:r w:rsidR="00C90D23" w:rsidRPr="0011571C">
                <w:rPr>
                  <w:rStyle w:val="Hyperlink"/>
                  <w:szCs w:val="18"/>
                </w:rPr>
                <w:t>http://schemas.wmo.int/opm/1.1/opm.xsd</w:t>
              </w:r>
            </w:hyperlink>
          </w:p>
        </w:tc>
      </w:tr>
      <w:tr w:rsidR="00C90D23" w:rsidRPr="0011571C" w14:paraId="7B5399C0" w14:textId="77777777" w:rsidTr="00576CB0">
        <w:trPr>
          <w:cantSplit/>
          <w:jc w:val="center"/>
        </w:trPr>
        <w:tc>
          <w:tcPr>
            <w:tcW w:w="1707" w:type="dxa"/>
          </w:tcPr>
          <w:p w14:paraId="44567F18" w14:textId="77777777" w:rsidR="00C90D23" w:rsidRPr="0011571C" w:rsidRDefault="00C90D23" w:rsidP="008C1FC8">
            <w:pPr>
              <w:pStyle w:val="Tablebody"/>
              <w:rPr>
                <w:szCs w:val="18"/>
              </w:rPr>
            </w:pPr>
            <w:r w:rsidRPr="0011571C">
              <w:rPr>
                <w:szCs w:val="18"/>
              </w:rPr>
              <w:t>FM 204-15 Ext SAF-XML</w:t>
            </w:r>
          </w:p>
        </w:tc>
        <w:tc>
          <w:tcPr>
            <w:tcW w:w="3172" w:type="dxa"/>
            <w:shd w:val="clear" w:color="auto" w:fill="auto"/>
          </w:tcPr>
          <w:p w14:paraId="45569F4C" w14:textId="77777777" w:rsidR="00C90D23" w:rsidRPr="0011571C" w:rsidRDefault="00CD3DFC" w:rsidP="00A53C79">
            <w:pPr>
              <w:pStyle w:val="Tablebody"/>
              <w:rPr>
                <w:rStyle w:val="Hyperlink"/>
                <w:szCs w:val="18"/>
              </w:rPr>
            </w:pPr>
            <w:hyperlink r:id="rId555" w:history="1">
              <w:r w:rsidR="00A53C79" w:rsidRPr="0011571C">
                <w:rPr>
                  <w:rStyle w:val="Hyperlink"/>
                  <w:szCs w:val="18"/>
                </w:rPr>
                <w:t>http://icao.int/saf/1.1</w:t>
              </w:r>
            </w:hyperlink>
          </w:p>
        </w:tc>
        <w:tc>
          <w:tcPr>
            <w:tcW w:w="1220" w:type="dxa"/>
          </w:tcPr>
          <w:p w14:paraId="272A0FCF" w14:textId="77777777" w:rsidR="00C90D23" w:rsidRPr="0011571C" w:rsidRDefault="00C90D23" w:rsidP="003F7E31">
            <w:pPr>
              <w:pStyle w:val="Tablebodycentered"/>
              <w:rPr>
                <w:szCs w:val="18"/>
              </w:rPr>
            </w:pPr>
            <w:r w:rsidRPr="0011571C">
              <w:rPr>
                <w:szCs w:val="18"/>
              </w:rPr>
              <w:t>saf</w:t>
            </w:r>
          </w:p>
        </w:tc>
        <w:tc>
          <w:tcPr>
            <w:tcW w:w="3660" w:type="dxa"/>
            <w:shd w:val="clear" w:color="auto" w:fill="auto"/>
          </w:tcPr>
          <w:p w14:paraId="13AD52F1" w14:textId="77777777" w:rsidR="00C90D23" w:rsidRPr="0011571C" w:rsidRDefault="00CD3DFC" w:rsidP="008C1FC8">
            <w:pPr>
              <w:pStyle w:val="Tablebody"/>
              <w:rPr>
                <w:szCs w:val="18"/>
              </w:rPr>
            </w:pPr>
            <w:hyperlink r:id="rId556" w:history="1">
              <w:r w:rsidR="00C90D23" w:rsidRPr="0011571C">
                <w:rPr>
                  <w:rStyle w:val="Hyperlink"/>
                  <w:szCs w:val="18"/>
                </w:rPr>
                <w:t>http://schemas.wmo.int/saf/1.1/saf.xsd</w:t>
              </w:r>
            </w:hyperlink>
          </w:p>
        </w:tc>
      </w:tr>
    </w:tbl>
    <w:p w14:paraId="513E4F6A" w14:textId="77777777" w:rsidR="00C90D23" w:rsidRPr="00CD3DFC" w:rsidRDefault="00C90D23" w:rsidP="00065910">
      <w:pPr>
        <w:pStyle w:val="CodesheadingExt"/>
        <w:rPr>
          <w:lang w:val="en-US"/>
        </w:rPr>
      </w:pPr>
      <w:bookmarkStart w:id="102" w:name="_Toc392055740"/>
      <w:r w:rsidRPr="00CD3DFC">
        <w:rPr>
          <w:lang w:val="en-US"/>
        </w:rPr>
        <w:t>205</w:t>
      </w:r>
      <w:r w:rsidR="00590332" w:rsidRPr="00CD3DFC">
        <w:rPr>
          <w:lang w:val="en-US"/>
        </w:rPr>
        <w:t>-15-Ext.</w:t>
      </w:r>
      <w:r w:rsidRPr="00CD3DFC">
        <w:rPr>
          <w:lang w:val="en-US"/>
        </w:rPr>
        <w:t>3</w:t>
      </w:r>
      <w:r w:rsidRPr="00CD3DFC">
        <w:rPr>
          <w:lang w:val="en-US"/>
        </w:rPr>
        <w:tab/>
        <w:t>Virtual typing</w:t>
      </w:r>
      <w:bookmarkEnd w:id="102"/>
    </w:p>
    <w:p w14:paraId="5E79684D" w14:textId="77777777" w:rsidR="00BF3849" w:rsidRPr="00CD3DFC" w:rsidRDefault="00C90D23" w:rsidP="00065910">
      <w:pPr>
        <w:pStyle w:val="CodesbodytextExt"/>
        <w:rPr>
          <w:lang w:val="en-US"/>
        </w:rPr>
      </w:pPr>
      <w:r w:rsidRPr="00CD3DFC">
        <w:rPr>
          <w:lang w:val="en-US"/>
        </w:rPr>
        <w:t>In accordance with OMXML (</w:t>
      </w:r>
      <w:r w:rsidR="00C71E2C" w:rsidRPr="00CD3DFC">
        <w:rPr>
          <w:lang w:val="en-US"/>
        </w:rPr>
        <w:t>clause </w:t>
      </w:r>
      <w:r w:rsidRPr="00CD3DFC">
        <w:rPr>
          <w:lang w:val="en-US"/>
        </w:rPr>
        <w:t xml:space="preserve">7.2), the specialization of OM_Observation is provided through </w:t>
      </w:r>
      <w:r w:rsidR="00490DDA" w:rsidRPr="00CD3DFC">
        <w:rPr>
          <w:lang w:val="en-US"/>
        </w:rPr>
        <w:t>S</w:t>
      </w:r>
      <w:r w:rsidRPr="00CD3DFC">
        <w:rPr>
          <w:lang w:val="en-US"/>
        </w:rPr>
        <w:t xml:space="preserve">chematron restriction. The om:type element shall be used to specify the type of OM_Observation that is being encoded using the URI for the corresponding observation type listed in </w:t>
      </w:r>
      <w:r w:rsidR="00125EC3" w:rsidRPr="00CD3DFC">
        <w:rPr>
          <w:lang w:val="en-US"/>
        </w:rPr>
        <w:t xml:space="preserve">Code </w:t>
      </w:r>
      <w:r w:rsidR="00C71E2C" w:rsidRPr="00CD3DFC">
        <w:rPr>
          <w:lang w:val="en-US"/>
        </w:rPr>
        <w:t>table D</w:t>
      </w:r>
      <w:r w:rsidRPr="00CD3DFC">
        <w:rPr>
          <w:lang w:val="en-US"/>
        </w:rPr>
        <w:t>-4.</w:t>
      </w:r>
    </w:p>
    <w:p w14:paraId="72A34728" w14:textId="77777777" w:rsidR="0004005C" w:rsidRPr="0011571C" w:rsidRDefault="00C90D23" w:rsidP="000936CA">
      <w:pPr>
        <w:pStyle w:val="Notesheading"/>
      </w:pPr>
      <w:r w:rsidRPr="0011571C">
        <w:t>Note</w:t>
      </w:r>
      <w:r w:rsidR="0004005C" w:rsidRPr="0011571C">
        <w:t>s</w:t>
      </w:r>
      <w:r w:rsidRPr="0011571C">
        <w:t>:</w:t>
      </w:r>
    </w:p>
    <w:p w14:paraId="7CEDCD07" w14:textId="77777777" w:rsidR="00C90D23" w:rsidRPr="0011571C" w:rsidRDefault="0004005C" w:rsidP="000936CA">
      <w:pPr>
        <w:pStyle w:val="Notes1"/>
      </w:pPr>
      <w:r w:rsidRPr="0011571C">
        <w:t>1.</w:t>
      </w:r>
      <w:r w:rsidR="00C90D23" w:rsidRPr="0011571C">
        <w:tab/>
      </w:r>
      <w:r w:rsidR="00125EC3" w:rsidRPr="0011571C">
        <w:t xml:space="preserve">Code </w:t>
      </w:r>
      <w:r w:rsidR="00C71E2C" w:rsidRPr="0011571C">
        <w:t>table D</w:t>
      </w:r>
      <w:r w:rsidR="00C90D23" w:rsidRPr="0011571C">
        <w:t xml:space="preserve">-4 is described in </w:t>
      </w:r>
      <w:r w:rsidR="00C71E2C" w:rsidRPr="0011571C">
        <w:t>Appendix </w:t>
      </w:r>
      <w:r w:rsidR="00C90D23" w:rsidRPr="0011571C">
        <w:t>A.</w:t>
      </w:r>
    </w:p>
    <w:p w14:paraId="49DF7D5A" w14:textId="77777777" w:rsidR="00C90D23" w:rsidRPr="0011571C" w:rsidRDefault="0004005C" w:rsidP="000936CA">
      <w:pPr>
        <w:pStyle w:val="Notes1"/>
      </w:pPr>
      <w:r w:rsidRPr="0011571C">
        <w:t>2.</w:t>
      </w:r>
      <w:r w:rsidR="00C90D23" w:rsidRPr="0011571C">
        <w:tab/>
      </w:r>
      <w:r w:rsidR="00125EC3" w:rsidRPr="0011571C">
        <w:t xml:space="preserve">Code </w:t>
      </w:r>
      <w:r w:rsidR="00C71E2C" w:rsidRPr="0011571C">
        <w:t>table D</w:t>
      </w:r>
      <w:r w:rsidR="00C90D23" w:rsidRPr="0011571C">
        <w:t xml:space="preserve">-4 is published online at </w:t>
      </w:r>
      <w:hyperlink r:id="rId557" w:history="1">
        <w:r w:rsidR="00C90D23" w:rsidRPr="0011571C">
          <w:rPr>
            <w:rStyle w:val="Hyperlink"/>
          </w:rPr>
          <w:t>http://codes.wmo.int/49-2/observation-type/IWXXM/1.0</w:t>
        </w:r>
      </w:hyperlink>
      <w:r w:rsidR="00C90D23" w:rsidRPr="0011571C">
        <w:t>.</w:t>
      </w:r>
    </w:p>
    <w:p w14:paraId="1DD8D09F" w14:textId="77777777" w:rsidR="00C90D23" w:rsidRPr="0011571C" w:rsidRDefault="0004005C" w:rsidP="000936CA">
      <w:pPr>
        <w:pStyle w:val="Notes1"/>
      </w:pPr>
      <w:r w:rsidRPr="0011571C">
        <w:lastRenderedPageBreak/>
        <w:t>3.</w:t>
      </w:r>
      <w:r w:rsidR="00C90D23" w:rsidRPr="0011571C">
        <w:tab/>
        <w:t xml:space="preserve">The URI for each observation type is composed by appending the </w:t>
      </w:r>
      <w:r w:rsidR="00C90D23" w:rsidRPr="0011571C">
        <w:rPr>
          <w:rStyle w:val="Italic"/>
        </w:rPr>
        <w:t>notation</w:t>
      </w:r>
      <w:r w:rsidR="00C90D23" w:rsidRPr="0011571C">
        <w:t xml:space="preserve"> to the </w:t>
      </w:r>
      <w:r w:rsidR="00C90D23" w:rsidRPr="0011571C">
        <w:rPr>
          <w:rStyle w:val="Italic"/>
        </w:rPr>
        <w:t>code-space</w:t>
      </w:r>
      <w:r w:rsidR="00C90D23" w:rsidRPr="0011571C">
        <w:t xml:space="preserve">. As an example, the URI of MeteorologicalAerodromeForecast is </w:t>
      </w:r>
      <w:hyperlink r:id="rId558" w:history="1">
        <w:r w:rsidR="00A418BC" w:rsidRPr="0011571C">
          <w:rPr>
            <w:rStyle w:val="Hyperlink"/>
          </w:rPr>
          <w:t>http://codes.wmo.int/49-2/observation-type/IWXXM/1.0/</w:t>
        </w:r>
        <w:r w:rsidR="00A418BC" w:rsidRPr="0011571C">
          <w:rPr>
            <w:rStyle w:val="Hyperlink"/>
          </w:rPr>
          <w:br/>
          <w:t>MeteorologicalAerodromeForecast</w:t>
        </w:r>
      </w:hyperlink>
      <w:r w:rsidR="00C90D23" w:rsidRPr="0011571C">
        <w:t>.</w:t>
      </w:r>
    </w:p>
    <w:p w14:paraId="21C81EF5" w14:textId="77777777" w:rsidR="00BF3849" w:rsidRPr="0011571C" w:rsidRDefault="0004005C" w:rsidP="000936CA">
      <w:pPr>
        <w:pStyle w:val="Notes1"/>
      </w:pPr>
      <w:r w:rsidRPr="0011571C">
        <w:t>4.</w:t>
      </w:r>
      <w:r w:rsidR="00C90D23" w:rsidRPr="0011571C">
        <w:tab/>
        <w:t>Each URI will resolve to provide further information about the associated observation type.</w:t>
      </w:r>
    </w:p>
    <w:p w14:paraId="15586384" w14:textId="77777777" w:rsidR="00C90D23" w:rsidRPr="00CD3DFC" w:rsidRDefault="00C90D23" w:rsidP="00D97C60">
      <w:pPr>
        <w:pStyle w:val="CodesheadingExt"/>
        <w:rPr>
          <w:lang w:val="en-US"/>
        </w:rPr>
      </w:pPr>
      <w:bookmarkStart w:id="103" w:name="_Toc392055741"/>
      <w:r w:rsidRPr="00CD3DFC">
        <w:rPr>
          <w:lang w:val="en-US"/>
        </w:rPr>
        <w:t>205</w:t>
      </w:r>
      <w:r w:rsidR="00590332" w:rsidRPr="00CD3DFC">
        <w:rPr>
          <w:lang w:val="en-US"/>
        </w:rPr>
        <w:t>-15-Ext.</w:t>
      </w:r>
      <w:r w:rsidRPr="00CD3DFC">
        <w:rPr>
          <w:lang w:val="en-US"/>
        </w:rPr>
        <w:t>4</w:t>
      </w:r>
      <w:r w:rsidR="00AC2FFC" w:rsidRPr="00CD3DFC">
        <w:rPr>
          <w:lang w:val="en-US"/>
        </w:rPr>
        <w:tab/>
        <w:t>Requirements class</w:t>
      </w:r>
      <w:r w:rsidRPr="00CD3DFC">
        <w:rPr>
          <w:lang w:val="en-US"/>
        </w:rPr>
        <w:t>: Cloud layer</w:t>
      </w:r>
      <w:bookmarkEnd w:id="103"/>
    </w:p>
    <w:p w14:paraId="7AEE6F81" w14:textId="77777777" w:rsidR="00C90D23" w:rsidRPr="00CD3DFC" w:rsidRDefault="00C90D23" w:rsidP="00D97C60">
      <w:pPr>
        <w:pStyle w:val="CodesbodytextExt"/>
        <w:rPr>
          <w:lang w:val="en-US"/>
        </w:rPr>
      </w:pPr>
      <w:r w:rsidRPr="00CD3DFC">
        <w:rPr>
          <w:lang w:val="en-US"/>
        </w:rPr>
        <w:t>205</w:t>
      </w:r>
      <w:r w:rsidR="003A6BC7" w:rsidRPr="00CD3DFC">
        <w:rPr>
          <w:lang w:val="en-US"/>
        </w:rPr>
        <w:t>-15-Ext.</w:t>
      </w:r>
      <w:r w:rsidRPr="00CD3DFC">
        <w:rPr>
          <w:lang w:val="en-US"/>
        </w:rPr>
        <w:t>4.1</w:t>
      </w:r>
      <w:r w:rsidRPr="00CD3DFC">
        <w:rPr>
          <w:lang w:val="en-US"/>
        </w:rPr>
        <w:tab/>
        <w:t xml:space="preserve">This requirements class is used to describe the representation of a cloud layer. The class is targeted at providing a basic description of the cloud layer as required for </w:t>
      </w:r>
      <w:r w:rsidR="00F433F0" w:rsidRPr="00CD3DFC">
        <w:rPr>
          <w:lang w:val="en-US"/>
        </w:rPr>
        <w:t xml:space="preserve">international </w:t>
      </w:r>
      <w:r w:rsidRPr="00CD3DFC">
        <w:rPr>
          <w:lang w:val="en-US"/>
        </w:rPr>
        <w:t>civil aviation purposes.</w:t>
      </w:r>
    </w:p>
    <w:p w14:paraId="28389CAE" w14:textId="77777777" w:rsidR="0004005C" w:rsidRPr="0011571C" w:rsidRDefault="00A418BC" w:rsidP="000936CA">
      <w:pPr>
        <w:pStyle w:val="Notesheading"/>
      </w:pPr>
      <w:r w:rsidRPr="0011571C">
        <w:t>Note</w:t>
      </w:r>
      <w:r w:rsidR="0004005C" w:rsidRPr="0011571C">
        <w:t>s</w:t>
      </w:r>
      <w:r w:rsidRPr="0011571C">
        <w:t>:</w:t>
      </w:r>
    </w:p>
    <w:p w14:paraId="1EDF7995" w14:textId="77777777" w:rsidR="00C90D23" w:rsidRPr="0011571C" w:rsidRDefault="0004005C" w:rsidP="000936CA">
      <w:pPr>
        <w:pStyle w:val="Notes1"/>
      </w:pPr>
      <w:r w:rsidRPr="0011571C">
        <w:t>1.</w:t>
      </w:r>
      <w:r w:rsidR="00A418BC" w:rsidRPr="0011571C">
        <w:tab/>
        <w:t>Representations providing more detailed information may be used if required.</w:t>
      </w:r>
    </w:p>
    <w:p w14:paraId="7E480FB5" w14:textId="77777777" w:rsidR="005C1479" w:rsidRPr="0011571C" w:rsidRDefault="0004005C" w:rsidP="000936CA">
      <w:pPr>
        <w:pStyle w:val="Notes1"/>
      </w:pPr>
      <w:r w:rsidRPr="0011571C">
        <w:t>2.</w:t>
      </w:r>
      <w:r w:rsidR="00C90D23" w:rsidRPr="0011571C">
        <w:tab/>
        <w:t xml:space="preserve">The requirements for reporting cloud information are specified in the </w:t>
      </w:r>
      <w:r w:rsidR="00C90D23" w:rsidRPr="0011571C">
        <w:rPr>
          <w:rStyle w:val="Italic"/>
        </w:rPr>
        <w:t>Technical Regulations</w:t>
      </w:r>
      <w:r w:rsidR="00C92D29" w:rsidRPr="0011571C">
        <w:rPr>
          <w:rStyle w:val="Italic"/>
        </w:rPr>
        <w:t xml:space="preserve"> </w:t>
      </w:r>
      <w:r w:rsidR="00C92D29" w:rsidRPr="0011571C">
        <w:t>(WMO-</w:t>
      </w:r>
      <w:r w:rsidR="00C71E2C" w:rsidRPr="0011571C">
        <w:t>No. </w:t>
      </w:r>
      <w:r w:rsidR="00C92D29" w:rsidRPr="0011571C">
        <w:t>49)</w:t>
      </w:r>
      <w:r w:rsidR="00C90D23" w:rsidRPr="0011571C">
        <w:t xml:space="preserve">, </w:t>
      </w:r>
      <w:r w:rsidR="00C71E2C" w:rsidRPr="0011571C">
        <w:t>Volume </w:t>
      </w:r>
      <w:r w:rsidR="00C90D23" w:rsidRPr="0011571C">
        <w:t xml:space="preserve">II, </w:t>
      </w:r>
      <w:r w:rsidR="00C71E2C" w:rsidRPr="0011571C">
        <w:t>Part </w:t>
      </w:r>
      <w:r w:rsidR="00C90D23" w:rsidRPr="0011571C">
        <w:t xml:space="preserve">II, </w:t>
      </w:r>
      <w:r w:rsidR="00C71E2C" w:rsidRPr="0011571C">
        <w:t>Appendix </w:t>
      </w:r>
      <w:r w:rsidR="00C90D23" w:rsidRPr="0011571C">
        <w:t>3</w:t>
      </w:r>
      <w:r w:rsidR="00772EB7" w:rsidRPr="0011571C">
        <w:t>,</w:t>
      </w:r>
      <w:r w:rsidR="00C90D23" w:rsidRPr="0011571C">
        <w:t xml:space="preserve"> 4.5</w:t>
      </w:r>
      <w:r w:rsidR="002A1FA4" w:rsidRPr="0011571C">
        <w:t xml:space="preserve"> and </w:t>
      </w:r>
      <w:r w:rsidR="00C71E2C" w:rsidRPr="0011571C">
        <w:t>Appendix </w:t>
      </w:r>
      <w:r w:rsidR="00C90D23" w:rsidRPr="0011571C">
        <w:t>5</w:t>
      </w:r>
      <w:r w:rsidR="00772EB7" w:rsidRPr="0011571C">
        <w:t>,</w:t>
      </w:r>
      <w:r w:rsidR="00C90D23" w:rsidRPr="0011571C">
        <w:t xml:space="preserve"> 2.2.5 and 1.2.4.</w:t>
      </w:r>
    </w:p>
    <w:p w14:paraId="2D8F9701" w14:textId="77777777" w:rsidR="00C90D23" w:rsidRPr="00CD3DFC" w:rsidRDefault="00C90D23" w:rsidP="00D97C60">
      <w:pPr>
        <w:pStyle w:val="CodesbodytextExt"/>
        <w:rPr>
          <w:lang w:val="en-US"/>
        </w:rPr>
      </w:pPr>
      <w:r w:rsidRPr="00CD3DFC">
        <w:rPr>
          <w:lang w:val="en-US"/>
        </w:rPr>
        <w:t>205</w:t>
      </w:r>
      <w:r w:rsidR="003A6BC7" w:rsidRPr="00CD3DFC">
        <w:rPr>
          <w:lang w:val="en-US"/>
        </w:rPr>
        <w:t>-15-Ext.</w:t>
      </w:r>
      <w:r w:rsidRPr="00CD3DFC">
        <w:rPr>
          <w:lang w:val="en-US"/>
        </w:rPr>
        <w:t>4.2</w:t>
      </w:r>
      <w:r w:rsidRPr="00CD3DFC">
        <w:rPr>
          <w:lang w:val="en-US"/>
        </w:rPr>
        <w:tab/>
        <w:t xml:space="preserve">XML elements describing cloud layers shall conform to all </w:t>
      </w:r>
      <w:r w:rsidR="00AC23BC" w:rsidRPr="00CD3DFC">
        <w:rPr>
          <w:lang w:val="en-US"/>
        </w:rPr>
        <w:t>r</w:t>
      </w:r>
      <w:r w:rsidRPr="00CD3DFC">
        <w:rPr>
          <w:lang w:val="en-US"/>
        </w:rPr>
        <w:t>equirements specified in</w:t>
      </w:r>
      <w:r w:rsidR="00640C2C" w:rsidRPr="00CD3DFC">
        <w:rPr>
          <w:lang w:val="en-US"/>
        </w:rPr>
        <w:t xml:space="preserve"> </w:t>
      </w:r>
      <w:r w:rsidR="00C71E2C" w:rsidRPr="00CD3DFC">
        <w:rPr>
          <w:lang w:val="en-US"/>
        </w:rPr>
        <w:t>Table </w:t>
      </w:r>
      <w:r w:rsidR="003A6BC7" w:rsidRPr="00CD3DFC">
        <w:rPr>
          <w:lang w:val="en-US"/>
        </w:rPr>
        <w:t>205-15-Ext</w:t>
      </w:r>
      <w:r w:rsidR="000604FB" w:rsidRPr="00CD3DFC">
        <w:rPr>
          <w:lang w:val="en-US"/>
        </w:rPr>
        <w:t>.4</w:t>
      </w:r>
      <w:r w:rsidR="00640C2C" w:rsidRPr="00CD3DFC">
        <w:rPr>
          <w:lang w:val="en-US"/>
        </w:rPr>
        <w:t>.</w:t>
      </w:r>
    </w:p>
    <w:p w14:paraId="78A0CBC4" w14:textId="77777777" w:rsidR="002029AB" w:rsidRPr="00CD3DFC" w:rsidRDefault="002029AB" w:rsidP="002029AB">
      <w:pPr>
        <w:pStyle w:val="CodesbodytextExt"/>
        <w:rPr>
          <w:lang w:val="en-US"/>
        </w:rPr>
      </w:pPr>
      <w:bookmarkStart w:id="104" w:name="_Ref386192974"/>
      <w:r w:rsidRPr="00CD3DFC">
        <w:rPr>
          <w:lang w:val="en-US"/>
        </w:rPr>
        <w:t>205-15-Ext.4.</w:t>
      </w:r>
      <w:r w:rsidR="004C56BA" w:rsidRPr="00CD3DFC">
        <w:rPr>
          <w:lang w:val="en-US"/>
        </w:rPr>
        <w:t>3</w:t>
      </w:r>
      <w:r w:rsidRPr="00CD3DFC">
        <w:rPr>
          <w:lang w:val="en-US"/>
        </w:rPr>
        <w:tab/>
        <w:t>XML elements describing cloud layers shall conform to all requirements of all relevant dependencies specified in Table 205-15-Ext.4.</w:t>
      </w:r>
    </w:p>
    <w:p w14:paraId="4BB60634" w14:textId="77777777" w:rsidR="00C90D23" w:rsidRPr="00CD3DFC" w:rsidRDefault="00C71E2C" w:rsidP="00DC28D7">
      <w:pPr>
        <w:pStyle w:val="Tablecaption"/>
        <w:rPr>
          <w:lang w:val="en-US"/>
        </w:rPr>
      </w:pPr>
      <w:r w:rsidRPr="00CD3DFC">
        <w:rPr>
          <w:lang w:val="en-US"/>
        </w:rPr>
        <w:t>Table </w:t>
      </w:r>
      <w:r w:rsidR="003A6BC7" w:rsidRPr="00CD3DFC">
        <w:rPr>
          <w:lang w:val="en-US"/>
        </w:rPr>
        <w:t>205-15-Ext</w:t>
      </w:r>
      <w:r w:rsidR="000604FB" w:rsidRPr="00CD3DFC">
        <w:rPr>
          <w:lang w:val="en-US"/>
        </w:rPr>
        <w:t>.4</w:t>
      </w:r>
      <w:r w:rsidR="00717D4C" w:rsidRPr="00CD3DFC">
        <w:rPr>
          <w:lang w:val="en-US"/>
        </w:rPr>
        <w:t>.</w:t>
      </w:r>
      <w:bookmarkEnd w:id="104"/>
      <w:r w:rsidR="00C90D23" w:rsidRPr="00CD3DFC">
        <w:rPr>
          <w:lang w:val="en-US"/>
        </w:rPr>
        <w:t xml:space="preserve"> Requirements class: xsd-cloud-layer</w:t>
      </w:r>
    </w:p>
    <w:p w14:paraId="2118D73A" w14:textId="3E685142"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BodyRows="11"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1860"/>
        <w:gridCol w:w="7899"/>
      </w:tblGrid>
      <w:tr w:rsidR="00C90D23" w:rsidRPr="0011571C" w14:paraId="5EEBE223" w14:textId="77777777" w:rsidTr="00576CB0">
        <w:trPr>
          <w:cantSplit/>
          <w:tblHeader/>
          <w:jc w:val="center"/>
        </w:trPr>
        <w:tc>
          <w:tcPr>
            <w:tcW w:w="9759" w:type="dxa"/>
            <w:gridSpan w:val="2"/>
            <w:shd w:val="clear" w:color="auto" w:fill="F2F2F2"/>
          </w:tcPr>
          <w:p w14:paraId="510599D8" w14:textId="77777777" w:rsidR="00C90D23" w:rsidRPr="0011571C" w:rsidRDefault="006E4C6C" w:rsidP="00C90D23">
            <w:pPr>
              <w:pStyle w:val="Tableheader"/>
            </w:pPr>
            <w:r w:rsidRPr="0011571C">
              <w:t>Requirements class</w:t>
            </w:r>
          </w:p>
        </w:tc>
      </w:tr>
      <w:tr w:rsidR="00C90D23" w:rsidRPr="0011571C" w14:paraId="6CF41081" w14:textId="77777777" w:rsidTr="00576CB0">
        <w:trPr>
          <w:cantSplit/>
          <w:jc w:val="center"/>
        </w:trPr>
        <w:tc>
          <w:tcPr>
            <w:tcW w:w="9759" w:type="dxa"/>
            <w:gridSpan w:val="2"/>
          </w:tcPr>
          <w:p w14:paraId="1A4F3D6C" w14:textId="77777777" w:rsidR="00C90D23" w:rsidRPr="0011571C" w:rsidRDefault="00CD3DFC" w:rsidP="00C90D23">
            <w:pPr>
              <w:pStyle w:val="Tablebody"/>
              <w:rPr>
                <w:rStyle w:val="Hyperlink"/>
                <w:rFonts w:eastAsia="MS Mincho" w:cs="Times New Roman"/>
              </w:rPr>
            </w:pPr>
            <w:hyperlink r:id="rId559" w:history="1">
              <w:r w:rsidR="00C90D23" w:rsidRPr="0011571C">
                <w:rPr>
                  <w:rStyle w:val="Hyperlink"/>
                </w:rPr>
                <w:t>http://icao.int/iwxxm/1.1/req/xsd-cloud-layer</w:t>
              </w:r>
            </w:hyperlink>
          </w:p>
        </w:tc>
      </w:tr>
      <w:tr w:rsidR="00C90D23" w:rsidRPr="0011571C" w14:paraId="223372E0" w14:textId="77777777" w:rsidTr="005631C1">
        <w:trPr>
          <w:cantSplit/>
          <w:jc w:val="center"/>
        </w:trPr>
        <w:tc>
          <w:tcPr>
            <w:tcW w:w="1860" w:type="dxa"/>
          </w:tcPr>
          <w:p w14:paraId="6A2A0E83" w14:textId="77777777" w:rsidR="00C90D23" w:rsidRPr="0011571C" w:rsidRDefault="006A236F" w:rsidP="00C90D23">
            <w:pPr>
              <w:pStyle w:val="Tablebody"/>
            </w:pPr>
            <w:r w:rsidRPr="0011571C">
              <w:t>Target type</w:t>
            </w:r>
          </w:p>
        </w:tc>
        <w:tc>
          <w:tcPr>
            <w:tcW w:w="7899" w:type="dxa"/>
          </w:tcPr>
          <w:p w14:paraId="6A7B95EC" w14:textId="77777777" w:rsidR="00C90D23" w:rsidRPr="0011571C" w:rsidRDefault="00C90D23" w:rsidP="00C90D23">
            <w:pPr>
              <w:pStyle w:val="Tablebody"/>
            </w:pPr>
            <w:r w:rsidRPr="0011571C">
              <w:t>Data instance</w:t>
            </w:r>
          </w:p>
        </w:tc>
      </w:tr>
      <w:tr w:rsidR="00C90D23" w:rsidRPr="0011571C" w14:paraId="092BC5A5" w14:textId="77777777" w:rsidTr="005631C1">
        <w:trPr>
          <w:cantSplit/>
          <w:jc w:val="center"/>
        </w:trPr>
        <w:tc>
          <w:tcPr>
            <w:tcW w:w="1860" w:type="dxa"/>
          </w:tcPr>
          <w:p w14:paraId="2ACAC3AF" w14:textId="77777777" w:rsidR="00C90D23" w:rsidRPr="0011571C" w:rsidRDefault="00C90D23" w:rsidP="00C90D23">
            <w:pPr>
              <w:pStyle w:val="Tablebody"/>
            </w:pPr>
            <w:r w:rsidRPr="0011571C">
              <w:t>Name</w:t>
            </w:r>
          </w:p>
        </w:tc>
        <w:tc>
          <w:tcPr>
            <w:tcW w:w="7899" w:type="dxa"/>
          </w:tcPr>
          <w:p w14:paraId="3FC1CEEA" w14:textId="77777777" w:rsidR="00C90D23" w:rsidRPr="0011571C" w:rsidRDefault="00C90D23" w:rsidP="00C90D23">
            <w:pPr>
              <w:pStyle w:val="Tablebody"/>
            </w:pPr>
            <w:r w:rsidRPr="0011571C">
              <w:t>Cloud layer</w:t>
            </w:r>
          </w:p>
        </w:tc>
      </w:tr>
      <w:tr w:rsidR="00C90D23" w:rsidRPr="00CD3DFC" w14:paraId="3F7CC658" w14:textId="77777777" w:rsidTr="005631C1">
        <w:trPr>
          <w:cantSplit/>
          <w:jc w:val="center"/>
        </w:trPr>
        <w:tc>
          <w:tcPr>
            <w:tcW w:w="1860" w:type="dxa"/>
            <w:shd w:val="clear" w:color="auto" w:fill="F2F2F2"/>
          </w:tcPr>
          <w:p w14:paraId="6F4A0E39" w14:textId="77777777" w:rsidR="00C90D23" w:rsidRPr="0011571C" w:rsidRDefault="00C90D23" w:rsidP="005631C1">
            <w:pPr>
              <w:pStyle w:val="Tablebodyshaded"/>
            </w:pPr>
            <w:r w:rsidRPr="0011571C">
              <w:t>Requirement</w:t>
            </w:r>
          </w:p>
        </w:tc>
        <w:tc>
          <w:tcPr>
            <w:tcW w:w="7899" w:type="dxa"/>
          </w:tcPr>
          <w:p w14:paraId="0710A542" w14:textId="77777777" w:rsidR="00C90D23" w:rsidRPr="0011571C" w:rsidRDefault="00CD3DFC" w:rsidP="00C90D23">
            <w:pPr>
              <w:pStyle w:val="Tablebody"/>
              <w:rPr>
                <w:rStyle w:val="Hyperlink"/>
              </w:rPr>
            </w:pPr>
            <w:hyperlink r:id="rId560" w:history="1">
              <w:r w:rsidR="00C90D23" w:rsidRPr="0011571C">
                <w:rPr>
                  <w:rStyle w:val="Hyperlink"/>
                </w:rPr>
                <w:t>http://icao.int/iwxxm/1.1/req/xsd-cloud-layer/valid</w:t>
              </w:r>
            </w:hyperlink>
          </w:p>
          <w:p w14:paraId="24A094E4" w14:textId="77777777" w:rsidR="00C90D23" w:rsidRPr="00CD3DFC" w:rsidRDefault="00C90D23" w:rsidP="00C90D23">
            <w:pPr>
              <w:pStyle w:val="Tablebody"/>
              <w:rPr>
                <w:lang w:val="en-US"/>
              </w:rPr>
            </w:pPr>
            <w:r w:rsidRPr="00CD3DFC">
              <w:rPr>
                <w:lang w:val="en-US"/>
              </w:rPr>
              <w:t>The content model of this element shall have a value that matches the content model of iwxxm:CloudLayer.</w:t>
            </w:r>
          </w:p>
        </w:tc>
      </w:tr>
      <w:tr w:rsidR="00C90D23" w:rsidRPr="00CD3DFC" w14:paraId="4F56DADE" w14:textId="77777777" w:rsidTr="005631C1">
        <w:trPr>
          <w:cantSplit/>
          <w:jc w:val="center"/>
        </w:trPr>
        <w:tc>
          <w:tcPr>
            <w:tcW w:w="1860" w:type="dxa"/>
            <w:shd w:val="clear" w:color="auto" w:fill="F2F2F2"/>
          </w:tcPr>
          <w:p w14:paraId="30D1FDCE" w14:textId="77777777" w:rsidR="00C90D23" w:rsidRPr="0011571C" w:rsidRDefault="00C90D23" w:rsidP="005631C1">
            <w:pPr>
              <w:pStyle w:val="Tablebodyshaded"/>
            </w:pPr>
            <w:r w:rsidRPr="0011571C">
              <w:t>Requirement</w:t>
            </w:r>
          </w:p>
        </w:tc>
        <w:tc>
          <w:tcPr>
            <w:tcW w:w="7899" w:type="dxa"/>
          </w:tcPr>
          <w:p w14:paraId="03028787" w14:textId="77777777" w:rsidR="00C90D23" w:rsidRPr="0011571C" w:rsidRDefault="00CD3DFC" w:rsidP="00C90D23">
            <w:pPr>
              <w:pStyle w:val="Tablebody"/>
              <w:rPr>
                <w:rStyle w:val="Hyperlink"/>
              </w:rPr>
            </w:pPr>
            <w:hyperlink r:id="rId561" w:history="1">
              <w:r w:rsidR="00C90D23" w:rsidRPr="0011571C">
                <w:rPr>
                  <w:rStyle w:val="Hyperlink"/>
                </w:rPr>
                <w:t>http://icao.int/iwxxm/1.1/req/xsd-cloud-layer/cloud-amount</w:t>
              </w:r>
            </w:hyperlink>
          </w:p>
          <w:p w14:paraId="131608A8" w14:textId="77777777" w:rsidR="00C90D23" w:rsidRPr="00CD3DFC" w:rsidRDefault="00C90D23" w:rsidP="005D0BF2">
            <w:pPr>
              <w:pStyle w:val="Tablebody"/>
              <w:rPr>
                <w:lang w:val="en-US"/>
              </w:rPr>
            </w:pPr>
            <w:r w:rsidRPr="00CD3DFC">
              <w:rPr>
                <w:lang w:val="en-US"/>
              </w:rPr>
              <w:t xml:space="preserve">The XML element //iwxxm:CloudLayer/iwxxm:amount shall be used to report an </w:t>
            </w:r>
            <w:r w:rsidR="005D0BF2" w:rsidRPr="00CD3DFC">
              <w:rPr>
                <w:lang w:val="en-US"/>
              </w:rPr>
              <w:t xml:space="preserve">amount of </w:t>
            </w:r>
            <w:r w:rsidRPr="00CD3DFC">
              <w:rPr>
                <w:lang w:val="en-US"/>
              </w:rPr>
              <w:t>cloud</w:t>
            </w:r>
            <w:r w:rsidR="005D0BF2" w:rsidRPr="00CD3DFC">
              <w:rPr>
                <w:lang w:val="en-US"/>
              </w:rPr>
              <w:t xml:space="preserve"> of operational significance</w:t>
            </w:r>
            <w:r w:rsidRPr="00CD3DFC">
              <w:rPr>
                <w:lang w:val="en-US"/>
              </w:rPr>
              <w:t>.</w:t>
            </w:r>
          </w:p>
        </w:tc>
      </w:tr>
      <w:tr w:rsidR="00C90D23" w:rsidRPr="00CD3DFC" w14:paraId="1E8C9A7C" w14:textId="77777777" w:rsidTr="005631C1">
        <w:trPr>
          <w:cantSplit/>
          <w:jc w:val="center"/>
        </w:trPr>
        <w:tc>
          <w:tcPr>
            <w:tcW w:w="1860" w:type="dxa"/>
            <w:shd w:val="clear" w:color="auto" w:fill="F2F2F2"/>
          </w:tcPr>
          <w:p w14:paraId="52174C37" w14:textId="77777777" w:rsidR="00C90D23" w:rsidRPr="0011571C" w:rsidRDefault="00C90D23" w:rsidP="005631C1">
            <w:pPr>
              <w:pStyle w:val="Tablebodyshaded"/>
            </w:pPr>
            <w:r w:rsidRPr="0011571C">
              <w:t>Requirement</w:t>
            </w:r>
          </w:p>
        </w:tc>
        <w:tc>
          <w:tcPr>
            <w:tcW w:w="7899" w:type="dxa"/>
          </w:tcPr>
          <w:p w14:paraId="62D3C474" w14:textId="77777777" w:rsidR="00C90D23" w:rsidRPr="0011571C" w:rsidRDefault="00CD3DFC" w:rsidP="00C90D23">
            <w:pPr>
              <w:pStyle w:val="Tablebody"/>
              <w:rPr>
                <w:rStyle w:val="Hyperlink"/>
              </w:rPr>
            </w:pPr>
            <w:hyperlink r:id="rId562" w:history="1">
              <w:r w:rsidR="00C90D23" w:rsidRPr="0011571C">
                <w:rPr>
                  <w:rStyle w:val="Hyperlink"/>
                </w:rPr>
                <w:t>http://icao.int/iwxxm/1.1/req/xsd-cloud-layer/cloud-amount-code</w:t>
              </w:r>
            </w:hyperlink>
          </w:p>
          <w:p w14:paraId="7124743F" w14:textId="77777777" w:rsidR="00C90D23" w:rsidRPr="00CD3DFC" w:rsidRDefault="00C90D23" w:rsidP="009A0E8C">
            <w:pPr>
              <w:pStyle w:val="Tablebody"/>
              <w:rPr>
                <w:lang w:val="en-US"/>
              </w:rPr>
            </w:pPr>
            <w:r w:rsidRPr="00CD3DFC">
              <w:rPr>
                <w:lang w:val="en-US"/>
              </w:rPr>
              <w:t xml:space="preserve">If cloud amount is reported, the value of XML attribute //iwxxm:CloudLayer/iwxxm:amount/@xlink:href shall be the URI of </w:t>
            </w:r>
            <w:r w:rsidR="00F73FCA" w:rsidRPr="00CD3DFC">
              <w:rPr>
                <w:lang w:val="en-US"/>
              </w:rPr>
              <w:t xml:space="preserve">the </w:t>
            </w:r>
            <w:r w:rsidRPr="00CD3DFC">
              <w:rPr>
                <w:lang w:val="en-US"/>
              </w:rPr>
              <w:t xml:space="preserve">valid term from </w:t>
            </w:r>
            <w:r w:rsidR="00125EC3" w:rsidRPr="00CD3DFC">
              <w:rPr>
                <w:lang w:val="en-US"/>
              </w:rPr>
              <w:t xml:space="preserve">Code </w:t>
            </w:r>
            <w:r w:rsidR="00C71E2C" w:rsidRPr="00CD3DFC">
              <w:rPr>
                <w:lang w:val="en-US"/>
              </w:rPr>
              <w:t>table D</w:t>
            </w:r>
            <w:r w:rsidR="009A0E8C" w:rsidRPr="00CD3DFC">
              <w:rPr>
                <w:lang w:val="en-US"/>
              </w:rPr>
              <w:noBreakHyphen/>
            </w:r>
            <w:r w:rsidR="00514EFD" w:rsidRPr="00CD3DFC">
              <w:rPr>
                <w:lang w:val="en-US"/>
              </w:rPr>
              <w:t>8</w:t>
            </w:r>
            <w:r w:rsidRPr="00CD3DFC">
              <w:rPr>
                <w:lang w:val="en-US"/>
              </w:rPr>
              <w:t>: Cloud amount reported at aerodrome.</w:t>
            </w:r>
          </w:p>
        </w:tc>
      </w:tr>
      <w:tr w:rsidR="00C90D23" w:rsidRPr="00CD3DFC" w14:paraId="730487ED" w14:textId="77777777" w:rsidTr="005631C1">
        <w:trPr>
          <w:cantSplit/>
          <w:jc w:val="center"/>
        </w:trPr>
        <w:tc>
          <w:tcPr>
            <w:tcW w:w="1860" w:type="dxa"/>
            <w:shd w:val="clear" w:color="auto" w:fill="F2F2F2"/>
          </w:tcPr>
          <w:p w14:paraId="130F5BCB" w14:textId="77777777" w:rsidR="00C90D23" w:rsidRPr="0011571C" w:rsidRDefault="00C90D23" w:rsidP="005631C1">
            <w:pPr>
              <w:pStyle w:val="Tablebodyshaded"/>
            </w:pPr>
            <w:r w:rsidRPr="0011571C">
              <w:t>Requirement</w:t>
            </w:r>
          </w:p>
        </w:tc>
        <w:tc>
          <w:tcPr>
            <w:tcW w:w="7899" w:type="dxa"/>
          </w:tcPr>
          <w:p w14:paraId="4F413EEE" w14:textId="77777777" w:rsidR="00C90D23" w:rsidRPr="0011571C" w:rsidRDefault="00CD3DFC" w:rsidP="00C90D23">
            <w:pPr>
              <w:pStyle w:val="Tablebody"/>
              <w:rPr>
                <w:rStyle w:val="Hyperlink"/>
              </w:rPr>
            </w:pPr>
            <w:hyperlink r:id="rId563" w:history="1">
              <w:r w:rsidR="00C90D23" w:rsidRPr="0011571C">
                <w:rPr>
                  <w:rStyle w:val="Hyperlink"/>
                </w:rPr>
                <w:t>http://icao.int/iwxxm/1.1/req/xsd-cloud-layer/cloud-base</w:t>
              </w:r>
            </w:hyperlink>
          </w:p>
          <w:p w14:paraId="1518158B" w14:textId="77777777" w:rsidR="00327840" w:rsidRPr="00CD3DFC" w:rsidRDefault="00C90D23" w:rsidP="00C90D23">
            <w:pPr>
              <w:pStyle w:val="Tablebody"/>
              <w:rPr>
                <w:lang w:val="en-US"/>
              </w:rPr>
            </w:pPr>
            <w:r w:rsidRPr="00CD3DFC">
              <w:rPr>
                <w:lang w:val="en-US"/>
              </w:rPr>
              <w:t>The XML element //iwxxm:CloudLayer/iwxxm:base shall indicate the height of the lowest level in the atmosphere that contains a perceptible quantity of cloud particles or the reason for not reporting the cloud base shall be expressed using the XML attribute //iwxxm:CloudLayer/iwxxm:base/@nilReason to indicate the appropriate nil-reason code.</w:t>
            </w:r>
          </w:p>
          <w:p w14:paraId="57FF2A3F" w14:textId="77777777" w:rsidR="00C90D23" w:rsidRPr="00CD3DFC" w:rsidRDefault="00C90D23" w:rsidP="00C90D23">
            <w:pPr>
              <w:pStyle w:val="Tablebody"/>
              <w:rPr>
                <w:lang w:val="en-US"/>
              </w:rPr>
            </w:pPr>
            <w:r w:rsidRPr="00CD3DFC">
              <w:rPr>
                <w:lang w:val="en-US"/>
              </w:rPr>
              <w:t>If a nil-reason code is provided, the XML attributes //iwxxm:CloudLayer/iwxxm:base/@xsi:nil and //iwxxm:CloudLayer/iwxxm:base/@uom shall have the values “true” and “N/A”</w:t>
            </w:r>
            <w:r w:rsidR="00D3549C" w:rsidRPr="00CD3DFC">
              <w:rPr>
                <w:lang w:val="en-US"/>
              </w:rPr>
              <w:t>,</w:t>
            </w:r>
            <w:r w:rsidRPr="00CD3DFC">
              <w:rPr>
                <w:lang w:val="en-US"/>
              </w:rPr>
              <w:t xml:space="preserve"> respectively.</w:t>
            </w:r>
          </w:p>
        </w:tc>
      </w:tr>
      <w:tr w:rsidR="00C90D23" w:rsidRPr="00CD3DFC" w14:paraId="744104B6" w14:textId="77777777" w:rsidTr="005631C1">
        <w:trPr>
          <w:cantSplit/>
          <w:jc w:val="center"/>
        </w:trPr>
        <w:tc>
          <w:tcPr>
            <w:tcW w:w="1860" w:type="dxa"/>
            <w:shd w:val="clear" w:color="auto" w:fill="F2F2F2"/>
          </w:tcPr>
          <w:p w14:paraId="0FDF9586" w14:textId="77777777" w:rsidR="00C90D23" w:rsidRPr="0011571C" w:rsidRDefault="00C90D23" w:rsidP="005631C1">
            <w:pPr>
              <w:pStyle w:val="Tablebodyshaded"/>
            </w:pPr>
            <w:r w:rsidRPr="0011571C">
              <w:t>Requirement</w:t>
            </w:r>
          </w:p>
        </w:tc>
        <w:tc>
          <w:tcPr>
            <w:tcW w:w="7899" w:type="dxa"/>
          </w:tcPr>
          <w:p w14:paraId="0F77E410" w14:textId="77777777" w:rsidR="00BF3849" w:rsidRPr="0011571C" w:rsidRDefault="00CD3DFC" w:rsidP="00C90D23">
            <w:pPr>
              <w:pStyle w:val="Tablebody"/>
              <w:rPr>
                <w:rStyle w:val="Hyperlink"/>
              </w:rPr>
            </w:pPr>
            <w:hyperlink r:id="rId564" w:history="1">
              <w:r w:rsidR="00C90D23" w:rsidRPr="0011571C">
                <w:rPr>
                  <w:rStyle w:val="Hyperlink"/>
                </w:rPr>
                <w:t>http://icao.int/iwxxm/1.1/req/xsd-cloud-layer/cloud-base-unit-of-measure</w:t>
              </w:r>
            </w:hyperlink>
          </w:p>
          <w:p w14:paraId="0574FE00" w14:textId="77777777" w:rsidR="00C90D23" w:rsidRPr="00CD3DFC" w:rsidRDefault="00C90D23" w:rsidP="00C90D23">
            <w:pPr>
              <w:pStyle w:val="Tablebody"/>
              <w:rPr>
                <w:lang w:val="en-US"/>
              </w:rPr>
            </w:pPr>
            <w:r w:rsidRPr="00CD3DFC">
              <w:rPr>
                <w:lang w:val="en-US"/>
              </w:rPr>
              <w:t>If the cloud base is reported</w:t>
            </w:r>
            <w:r w:rsidR="00964CAB" w:rsidRPr="00CD3DFC">
              <w:rPr>
                <w:lang w:val="en-US"/>
              </w:rPr>
              <w:t>,</w:t>
            </w:r>
            <w:r w:rsidRPr="00CD3DFC">
              <w:rPr>
                <w:lang w:val="en-US"/>
              </w:rPr>
              <w:t xml:space="preserve"> then the vertical distance shall be expressed in metres or feet. The unit of measure shall be indicated using the XML attribute //iwxxm:CloudL</w:t>
            </w:r>
            <w:r w:rsidR="00277411" w:rsidRPr="00CD3DFC">
              <w:rPr>
                <w:lang w:val="en-US"/>
              </w:rPr>
              <w:t>ayer/iwxxm:base/@uom with value</w:t>
            </w:r>
            <w:r w:rsidRPr="00CD3DFC">
              <w:rPr>
                <w:lang w:val="en-US"/>
              </w:rPr>
              <w:t xml:space="preserve"> “m” (metres) or “[ft_i]” (feet).</w:t>
            </w:r>
          </w:p>
        </w:tc>
      </w:tr>
      <w:tr w:rsidR="00C90D23" w:rsidRPr="00CD3DFC" w14:paraId="6C412284" w14:textId="77777777" w:rsidTr="005631C1">
        <w:trPr>
          <w:cantSplit/>
          <w:jc w:val="center"/>
        </w:trPr>
        <w:tc>
          <w:tcPr>
            <w:tcW w:w="1860" w:type="dxa"/>
            <w:shd w:val="clear" w:color="auto" w:fill="F2F2F2"/>
          </w:tcPr>
          <w:p w14:paraId="7D5EBB97" w14:textId="77777777" w:rsidR="00C90D23" w:rsidRPr="0011571C" w:rsidRDefault="00C90D23" w:rsidP="005631C1">
            <w:pPr>
              <w:pStyle w:val="Tablebodyshaded"/>
            </w:pPr>
            <w:r w:rsidRPr="0011571C">
              <w:t>Requirement</w:t>
            </w:r>
          </w:p>
        </w:tc>
        <w:tc>
          <w:tcPr>
            <w:tcW w:w="7899" w:type="dxa"/>
          </w:tcPr>
          <w:p w14:paraId="364F8B43" w14:textId="77777777" w:rsidR="00C90D23" w:rsidRPr="0011571C" w:rsidRDefault="00CD3DFC" w:rsidP="00C90D23">
            <w:pPr>
              <w:pStyle w:val="Tablebody"/>
              <w:rPr>
                <w:rStyle w:val="Hyperlink"/>
              </w:rPr>
            </w:pPr>
            <w:hyperlink r:id="rId565" w:history="1">
              <w:r w:rsidR="00C90D23" w:rsidRPr="0011571C">
                <w:rPr>
                  <w:rStyle w:val="Hyperlink"/>
                </w:rPr>
                <w:t>http://icao.int/iwxxm/1.1/req/xsd-cloud-layer/cloud-type-code</w:t>
              </w:r>
            </w:hyperlink>
          </w:p>
          <w:p w14:paraId="249E697A" w14:textId="77777777" w:rsidR="00C90D23" w:rsidRPr="00CD3DFC" w:rsidRDefault="00C90D23" w:rsidP="009A0E8C">
            <w:pPr>
              <w:pStyle w:val="Tablebody"/>
              <w:rPr>
                <w:lang w:val="en-US"/>
              </w:rPr>
            </w:pPr>
            <w:r w:rsidRPr="00CD3DFC">
              <w:rPr>
                <w:lang w:val="en-US"/>
              </w:rPr>
              <w:t xml:space="preserve">If cloud type is reported, the value of XML attribute //iwxxm:CloudLayer/iwxxm:cloudType/@xlink:href shall be the URI of </w:t>
            </w:r>
            <w:r w:rsidR="00C95849" w:rsidRPr="00CD3DFC">
              <w:rPr>
                <w:lang w:val="en-US"/>
              </w:rPr>
              <w:t xml:space="preserve">the </w:t>
            </w:r>
            <w:r w:rsidRPr="00CD3DFC">
              <w:rPr>
                <w:lang w:val="en-US"/>
              </w:rPr>
              <w:t xml:space="preserve">valid cloud type from </w:t>
            </w:r>
            <w:r w:rsidR="00125EC3" w:rsidRPr="00CD3DFC">
              <w:rPr>
                <w:lang w:val="en-US"/>
              </w:rPr>
              <w:t xml:space="preserve">Code </w:t>
            </w:r>
            <w:r w:rsidR="00C71E2C" w:rsidRPr="00CD3DFC">
              <w:rPr>
                <w:lang w:val="en-US"/>
              </w:rPr>
              <w:t>table D</w:t>
            </w:r>
            <w:r w:rsidRPr="00CD3DFC">
              <w:rPr>
                <w:lang w:val="en-US"/>
              </w:rPr>
              <w:t>-</w:t>
            </w:r>
            <w:r w:rsidR="007C5930" w:rsidRPr="00CD3DFC">
              <w:rPr>
                <w:lang w:val="en-US"/>
              </w:rPr>
              <w:t>9</w:t>
            </w:r>
            <w:r w:rsidRPr="00CD3DFC">
              <w:rPr>
                <w:lang w:val="en-US"/>
              </w:rPr>
              <w:t>: Significant convective cloud type.</w:t>
            </w:r>
          </w:p>
        </w:tc>
      </w:tr>
      <w:tr w:rsidR="00C90D23" w:rsidRPr="00CD3DFC" w14:paraId="5BEBEC9F" w14:textId="77777777" w:rsidTr="005631C1">
        <w:trPr>
          <w:cantSplit/>
          <w:jc w:val="center"/>
        </w:trPr>
        <w:tc>
          <w:tcPr>
            <w:tcW w:w="1860" w:type="dxa"/>
            <w:shd w:val="clear" w:color="auto" w:fill="F2F2F2"/>
          </w:tcPr>
          <w:p w14:paraId="19D620CF" w14:textId="77777777" w:rsidR="00C90D23" w:rsidRPr="0011571C" w:rsidRDefault="00C90D23" w:rsidP="005631C1">
            <w:pPr>
              <w:pStyle w:val="Tablebodyshaded"/>
            </w:pPr>
            <w:r w:rsidRPr="0011571C">
              <w:t>Recommendation</w:t>
            </w:r>
          </w:p>
        </w:tc>
        <w:tc>
          <w:tcPr>
            <w:tcW w:w="7899" w:type="dxa"/>
          </w:tcPr>
          <w:p w14:paraId="46B56C9B" w14:textId="77777777" w:rsidR="00C90D23" w:rsidRPr="0011571C" w:rsidRDefault="00CD3DFC" w:rsidP="00C90D23">
            <w:pPr>
              <w:pStyle w:val="Tablebody"/>
              <w:rPr>
                <w:rStyle w:val="Hyperlink"/>
              </w:rPr>
            </w:pPr>
            <w:hyperlink r:id="rId566" w:history="1">
              <w:r w:rsidR="00C90D23" w:rsidRPr="0011571C">
                <w:rPr>
                  <w:rStyle w:val="Hyperlink"/>
                </w:rPr>
                <w:t>http://icao.int/iwxxm/1.1/req/xsd-cloud-layer/cloud-type</w:t>
              </w:r>
            </w:hyperlink>
          </w:p>
          <w:p w14:paraId="3914541F" w14:textId="77777777" w:rsidR="00C90D23" w:rsidRPr="00CD3DFC" w:rsidRDefault="00C90D23" w:rsidP="00F23ECB">
            <w:pPr>
              <w:pStyle w:val="Tablebody"/>
              <w:rPr>
                <w:lang w:val="en-US"/>
              </w:rPr>
            </w:pPr>
            <w:r w:rsidRPr="00CD3DFC">
              <w:rPr>
                <w:lang w:val="en-US"/>
              </w:rPr>
              <w:t xml:space="preserve">If reporting observed cloud, then the XML element //iwxxm:CloudLayer/iwxxm:cloudType should be used to report the most </w:t>
            </w:r>
            <w:r w:rsidR="00F23ECB" w:rsidRPr="00CD3DFC">
              <w:rPr>
                <w:lang w:val="en-US"/>
              </w:rPr>
              <w:t xml:space="preserve">cloud of operational significance </w:t>
            </w:r>
            <w:r w:rsidRPr="00CD3DFC">
              <w:rPr>
                <w:lang w:val="en-US"/>
              </w:rPr>
              <w:t>type in the layer of cloud.</w:t>
            </w:r>
          </w:p>
        </w:tc>
      </w:tr>
      <w:tr w:rsidR="00C90D23" w:rsidRPr="00CD3DFC" w14:paraId="26F78438" w14:textId="77777777" w:rsidTr="005631C1">
        <w:trPr>
          <w:cantSplit/>
          <w:jc w:val="center"/>
        </w:trPr>
        <w:tc>
          <w:tcPr>
            <w:tcW w:w="1860" w:type="dxa"/>
            <w:shd w:val="clear" w:color="auto" w:fill="F2F2F2"/>
          </w:tcPr>
          <w:p w14:paraId="04E174EB" w14:textId="77777777" w:rsidR="00C90D23" w:rsidRPr="0011571C" w:rsidRDefault="00C90D23" w:rsidP="005631C1">
            <w:pPr>
              <w:pStyle w:val="Tablebodyshaded"/>
            </w:pPr>
            <w:r w:rsidRPr="0011571C">
              <w:lastRenderedPageBreak/>
              <w:t>Recommendation</w:t>
            </w:r>
          </w:p>
        </w:tc>
        <w:tc>
          <w:tcPr>
            <w:tcW w:w="7899" w:type="dxa"/>
          </w:tcPr>
          <w:p w14:paraId="584F1716" w14:textId="77777777" w:rsidR="00C90D23" w:rsidRPr="0011571C" w:rsidRDefault="00CD3DFC" w:rsidP="00C90D23">
            <w:pPr>
              <w:pStyle w:val="Tablebody"/>
              <w:rPr>
                <w:rStyle w:val="Hyperlink"/>
              </w:rPr>
            </w:pPr>
            <w:hyperlink r:id="rId567" w:history="1">
              <w:r w:rsidR="00C90D23" w:rsidRPr="0011571C">
                <w:rPr>
                  <w:rStyle w:val="Hyperlink"/>
                </w:rPr>
                <w:t>http://icao.int/iwxxm/1.1/req/xsd-cloud-layer/nil-significant-cloud</w:t>
              </w:r>
            </w:hyperlink>
          </w:p>
          <w:p w14:paraId="6D359E47" w14:textId="77777777" w:rsidR="00C90D23" w:rsidRPr="00CD3DFC" w:rsidRDefault="00C90D23" w:rsidP="00C90D23">
            <w:pPr>
              <w:pStyle w:val="Tablebody"/>
              <w:rPr>
                <w:lang w:val="en-US"/>
              </w:rPr>
            </w:pPr>
            <w:r w:rsidRPr="00CD3DFC">
              <w:rPr>
                <w:lang w:val="en-US"/>
              </w:rPr>
              <w:t xml:space="preserve">If no </w:t>
            </w:r>
            <w:r w:rsidR="009452D9" w:rsidRPr="00CD3DFC">
              <w:rPr>
                <w:lang w:val="en-US"/>
              </w:rPr>
              <w:t>cloud of operational significance</w:t>
            </w:r>
            <w:r w:rsidRPr="00CD3DFC">
              <w:rPr>
                <w:lang w:val="en-US"/>
              </w:rPr>
              <w:t xml:space="preserve"> is reported, then the value of XML attribute </w:t>
            </w:r>
            <w:r w:rsidR="00B523E7" w:rsidRPr="00CD3DFC">
              <w:rPr>
                <w:lang w:val="en-US"/>
              </w:rPr>
              <w:br/>
            </w:r>
            <w:r w:rsidRPr="00CD3DFC">
              <w:rPr>
                <w:lang w:val="en-US"/>
              </w:rPr>
              <w:t xml:space="preserve">//iwxxm:CloudLayer/iwxxm:amount/@nilReason should be set to </w:t>
            </w:r>
            <w:hyperlink r:id="rId568" w:history="1">
              <w:r w:rsidRPr="00CD3DFC">
                <w:rPr>
                  <w:rStyle w:val="Hyperlink"/>
                  <w:lang w:val="en-US"/>
                </w:rPr>
                <w:t>http://codes.wmo.int/common/nil/nothingOfOperationalSignificance</w:t>
              </w:r>
            </w:hyperlink>
            <w:r w:rsidRPr="00CD3DFC">
              <w:rPr>
                <w:lang w:val="en-US"/>
              </w:rPr>
              <w:t>.</w:t>
            </w:r>
          </w:p>
          <w:p w14:paraId="3D05EA3A" w14:textId="77777777" w:rsidR="00C90D23" w:rsidRPr="00CD3DFC" w:rsidRDefault="00C90D23" w:rsidP="005D1217">
            <w:pPr>
              <w:pStyle w:val="Tablebody"/>
              <w:rPr>
                <w:lang w:val="en-US"/>
              </w:rPr>
            </w:pPr>
            <w:r w:rsidRPr="00CD3DFC">
              <w:rPr>
                <w:lang w:val="en-US"/>
              </w:rPr>
              <w:t xml:space="preserve">If reporting observed cloud, then the value of XML attribute </w:t>
            </w:r>
            <w:r w:rsidR="00233D6C" w:rsidRPr="00CD3DFC">
              <w:rPr>
                <w:lang w:val="en-US"/>
              </w:rPr>
              <w:t>//</w:t>
            </w:r>
            <w:r w:rsidRPr="00CD3DFC">
              <w:rPr>
                <w:lang w:val="en-US"/>
              </w:rPr>
              <w:t xml:space="preserve">iwxxm:CloudLayer/iwxxm:cloudType/@nilReason should also be set to </w:t>
            </w:r>
            <w:hyperlink r:id="rId569" w:history="1">
              <w:r w:rsidRPr="00CD3DFC">
                <w:rPr>
                  <w:rStyle w:val="Hyperlink"/>
                  <w:lang w:val="en-US"/>
                </w:rPr>
                <w:t>http://codes.wmo.int/common/nil/nothingOfOperationalSignificance</w:t>
              </w:r>
            </w:hyperlink>
            <w:r w:rsidRPr="00CD3DFC">
              <w:rPr>
                <w:lang w:val="en-US"/>
              </w:rPr>
              <w:t>.</w:t>
            </w:r>
            <w:r w:rsidR="00964CAB" w:rsidRPr="00CD3DFC">
              <w:rPr>
                <w:lang w:val="en-US"/>
              </w:rPr>
              <w:t xml:space="preserve"> </w:t>
            </w:r>
          </w:p>
        </w:tc>
      </w:tr>
    </w:tbl>
    <w:p w14:paraId="00982753" w14:textId="77777777" w:rsidR="0007023E" w:rsidRPr="0011571C" w:rsidRDefault="00C90D23" w:rsidP="000936CA">
      <w:pPr>
        <w:pStyle w:val="Notesheading"/>
      </w:pPr>
      <w:r w:rsidRPr="0011571C">
        <w:t>Note</w:t>
      </w:r>
      <w:r w:rsidR="0004005C" w:rsidRPr="0011571C">
        <w:t>s</w:t>
      </w:r>
      <w:r w:rsidRPr="0011571C">
        <w:t>:</w:t>
      </w:r>
    </w:p>
    <w:p w14:paraId="6829397F" w14:textId="77777777" w:rsidR="00C90D23" w:rsidRPr="0011571C" w:rsidRDefault="0007023E" w:rsidP="000936CA">
      <w:pPr>
        <w:pStyle w:val="Notes1"/>
      </w:pPr>
      <w:r w:rsidRPr="0011571C">
        <w:t>1.</w:t>
      </w:r>
      <w:r w:rsidR="00C90D23" w:rsidRPr="0011571C">
        <w:tab/>
      </w:r>
      <w:r w:rsidR="009452D9" w:rsidRPr="0011571C">
        <w:t>Cloud of operational significance</w:t>
      </w:r>
      <w:r w:rsidR="00C90D23" w:rsidRPr="0011571C">
        <w:t xml:space="preserve"> includes cloud below </w:t>
      </w:r>
      <w:r w:rsidR="00B32738" w:rsidRPr="0011571C">
        <w:t>1 500</w:t>
      </w:r>
      <w:r w:rsidR="000936CA" w:rsidRPr="0011571C">
        <w:t> </w:t>
      </w:r>
      <w:r w:rsidR="00B32738" w:rsidRPr="0011571C">
        <w:t>metres</w:t>
      </w:r>
      <w:r w:rsidR="00C90D23" w:rsidRPr="0011571C">
        <w:t xml:space="preserve"> or the highest minimum sector altitude, whichever is greate</w:t>
      </w:r>
      <w:r w:rsidR="0042357D" w:rsidRPr="0011571C">
        <w:t>r</w:t>
      </w:r>
      <w:r w:rsidR="00C90D23" w:rsidRPr="0011571C">
        <w:t xml:space="preserve">, and </w:t>
      </w:r>
      <w:r w:rsidR="007F3511" w:rsidRPr="0011571C">
        <w:t>c</w:t>
      </w:r>
      <w:r w:rsidR="00C90D23" w:rsidRPr="0011571C">
        <w:t>umulonimbus whenever present.</w:t>
      </w:r>
    </w:p>
    <w:p w14:paraId="108FACA2" w14:textId="77777777" w:rsidR="00C90D23" w:rsidRPr="0011571C" w:rsidRDefault="0007023E" w:rsidP="000936CA">
      <w:pPr>
        <w:pStyle w:val="Notes1"/>
      </w:pPr>
      <w:r w:rsidRPr="0011571C">
        <w:t>2.</w:t>
      </w:r>
      <w:r w:rsidR="00C90D23" w:rsidRPr="0011571C">
        <w:tab/>
      </w:r>
      <w:r w:rsidR="00125EC3" w:rsidRPr="0011571C">
        <w:t xml:space="preserve">Code </w:t>
      </w:r>
      <w:r w:rsidR="00C71E2C" w:rsidRPr="0011571C">
        <w:t>table D</w:t>
      </w:r>
      <w:r w:rsidR="007B2317" w:rsidRPr="0011571C">
        <w:t>-1 provides a set of nil-</w:t>
      </w:r>
      <w:r w:rsidR="00C90D23" w:rsidRPr="0011571C">
        <w:t xml:space="preserve">reason codes and is published at </w:t>
      </w:r>
      <w:hyperlink r:id="rId570" w:history="1">
        <w:r w:rsidR="00C90D23" w:rsidRPr="0011571C">
          <w:rPr>
            <w:rStyle w:val="Hyperlink"/>
          </w:rPr>
          <w:t>http://codes.wmo.int/common/nil</w:t>
        </w:r>
      </w:hyperlink>
      <w:r w:rsidR="00C90D23" w:rsidRPr="0011571C">
        <w:t>.</w:t>
      </w:r>
    </w:p>
    <w:p w14:paraId="72DE8C94" w14:textId="77777777" w:rsidR="005C1479" w:rsidRPr="0011571C" w:rsidRDefault="0007023E" w:rsidP="000936CA">
      <w:pPr>
        <w:pStyle w:val="Notes1"/>
      </w:pPr>
      <w:r w:rsidRPr="0011571C">
        <w:t>3.</w:t>
      </w:r>
      <w:r w:rsidR="00C90D23" w:rsidRPr="0011571C">
        <w:tab/>
        <w:t xml:space="preserve">Units of measurement are specified in accordance with </w:t>
      </w:r>
      <w:r w:rsidR="0090281C" w:rsidRPr="0011571C">
        <w:t>1.9</w:t>
      </w:r>
      <w:r w:rsidR="00F9712B" w:rsidRPr="0011571C">
        <w:t xml:space="preserve"> above</w:t>
      </w:r>
      <w:r w:rsidR="00C90D23" w:rsidRPr="0011571C">
        <w:t>.</w:t>
      </w:r>
    </w:p>
    <w:p w14:paraId="5EC3FFC7" w14:textId="77777777" w:rsidR="00BF3849" w:rsidRPr="0011571C" w:rsidRDefault="0007023E" w:rsidP="000936CA">
      <w:pPr>
        <w:pStyle w:val="Notes1"/>
      </w:pPr>
      <w:r w:rsidRPr="0011571C">
        <w:t>4.</w:t>
      </w:r>
      <w:r w:rsidR="00C90D23" w:rsidRPr="0011571C">
        <w:tab/>
      </w:r>
      <w:r w:rsidR="00125EC3" w:rsidRPr="0011571C">
        <w:t xml:space="preserve">Code </w:t>
      </w:r>
      <w:r w:rsidR="00C71E2C" w:rsidRPr="0011571C">
        <w:t>table D</w:t>
      </w:r>
      <w:r w:rsidR="00C90D23" w:rsidRPr="0011571C">
        <w:t>-</w:t>
      </w:r>
      <w:r w:rsidR="007C5930" w:rsidRPr="0011571C">
        <w:t>8</w:t>
      </w:r>
      <w:r w:rsidR="00C90D23" w:rsidRPr="0011571C">
        <w:t xml:space="preserve"> is published online at </w:t>
      </w:r>
      <w:hyperlink r:id="rId571" w:history="1">
        <w:r w:rsidR="00C90D23" w:rsidRPr="0011571C">
          <w:rPr>
            <w:rStyle w:val="Hyperlink"/>
          </w:rPr>
          <w:t>http://codes.wmo.int/49-2/CloudAmountReportedAtAerodrome</w:t>
        </w:r>
      </w:hyperlink>
      <w:r w:rsidR="00C90D23" w:rsidRPr="0011571C">
        <w:t>.</w:t>
      </w:r>
    </w:p>
    <w:p w14:paraId="2038526E" w14:textId="77777777" w:rsidR="00BF3849" w:rsidRPr="0011571C" w:rsidRDefault="0007023E" w:rsidP="000936CA">
      <w:pPr>
        <w:pStyle w:val="Notes1"/>
      </w:pPr>
      <w:r w:rsidRPr="0011571C">
        <w:t>5.</w:t>
      </w:r>
      <w:r w:rsidR="00C90D23" w:rsidRPr="0011571C">
        <w:tab/>
      </w:r>
      <w:r w:rsidR="00125EC3" w:rsidRPr="0011571C">
        <w:t xml:space="preserve">Code </w:t>
      </w:r>
      <w:r w:rsidR="00C71E2C" w:rsidRPr="0011571C">
        <w:t>table D</w:t>
      </w:r>
      <w:r w:rsidR="00C90D23" w:rsidRPr="0011571C">
        <w:t>-</w:t>
      </w:r>
      <w:r w:rsidR="007C5930" w:rsidRPr="0011571C">
        <w:t>9</w:t>
      </w:r>
      <w:r w:rsidR="00C90D23" w:rsidRPr="0011571C">
        <w:t xml:space="preserve"> is published online at </w:t>
      </w:r>
      <w:hyperlink r:id="rId572" w:history="1">
        <w:r w:rsidR="00C90D23" w:rsidRPr="0011571C">
          <w:rPr>
            <w:rStyle w:val="Hyperlink"/>
          </w:rPr>
          <w:t>http://codes.wmo.int/49-2/SigConvectiveCloudType</w:t>
        </w:r>
      </w:hyperlink>
      <w:r w:rsidR="00C90D23" w:rsidRPr="0011571C">
        <w:t>.</w:t>
      </w:r>
    </w:p>
    <w:p w14:paraId="2BBF1756" w14:textId="77777777" w:rsidR="00C90D23" w:rsidRPr="00CD3DFC" w:rsidRDefault="00C90D23" w:rsidP="00D97C60">
      <w:pPr>
        <w:pStyle w:val="CodesheadingExt"/>
        <w:rPr>
          <w:lang w:val="en-US"/>
        </w:rPr>
      </w:pPr>
      <w:bookmarkStart w:id="105" w:name="_Toc392055742"/>
      <w:r w:rsidRPr="00CD3DFC">
        <w:rPr>
          <w:lang w:val="en-US"/>
        </w:rPr>
        <w:t>205</w:t>
      </w:r>
      <w:r w:rsidR="00590332" w:rsidRPr="00CD3DFC">
        <w:rPr>
          <w:lang w:val="en-US"/>
        </w:rPr>
        <w:t>-15-Ext.</w:t>
      </w:r>
      <w:r w:rsidRPr="00CD3DFC">
        <w:rPr>
          <w:lang w:val="en-US"/>
        </w:rPr>
        <w:t>5</w:t>
      </w:r>
      <w:r w:rsidR="00AC2FFC" w:rsidRPr="00CD3DFC">
        <w:rPr>
          <w:lang w:val="en-US"/>
        </w:rPr>
        <w:tab/>
        <w:t>Requirements class</w:t>
      </w:r>
      <w:r w:rsidRPr="00CD3DFC">
        <w:rPr>
          <w:lang w:val="en-US"/>
        </w:rPr>
        <w:t>: Aerodrome cloud forecast</w:t>
      </w:r>
      <w:bookmarkEnd w:id="105"/>
    </w:p>
    <w:p w14:paraId="5CEEFBC2" w14:textId="77777777" w:rsidR="00C90D23" w:rsidRPr="00CD3DFC" w:rsidRDefault="00C90D23" w:rsidP="00D97C60">
      <w:pPr>
        <w:pStyle w:val="CodesbodytextExt"/>
        <w:rPr>
          <w:lang w:val="en-US"/>
        </w:rPr>
      </w:pPr>
      <w:r w:rsidRPr="00CD3DFC">
        <w:rPr>
          <w:lang w:val="en-US"/>
        </w:rPr>
        <w:t>205</w:t>
      </w:r>
      <w:r w:rsidR="003A6BC7" w:rsidRPr="00CD3DFC">
        <w:rPr>
          <w:lang w:val="en-US"/>
        </w:rPr>
        <w:t>-15-Ext.</w:t>
      </w:r>
      <w:r w:rsidRPr="00CD3DFC">
        <w:rPr>
          <w:lang w:val="en-US"/>
        </w:rPr>
        <w:t>5.1</w:t>
      </w:r>
      <w:r w:rsidRPr="00CD3DFC">
        <w:rPr>
          <w:lang w:val="en-US"/>
        </w:rPr>
        <w:tab/>
        <w:t>This requirements class is used to describe forecast cloud conditions at an aerodrome. The class is targeted at providing a basic description of the forecast cloud conditions as required for civil aviation purposes.</w:t>
      </w:r>
    </w:p>
    <w:p w14:paraId="573D202F" w14:textId="77777777" w:rsidR="0004005C" w:rsidRPr="0011571C" w:rsidRDefault="00C90D23" w:rsidP="000936CA">
      <w:pPr>
        <w:pStyle w:val="Notesheading"/>
      </w:pPr>
      <w:r w:rsidRPr="0011571C">
        <w:t>Note</w:t>
      </w:r>
      <w:r w:rsidR="0004005C" w:rsidRPr="0011571C">
        <w:t>s</w:t>
      </w:r>
      <w:r w:rsidRPr="0011571C">
        <w:t>:</w:t>
      </w:r>
    </w:p>
    <w:p w14:paraId="5F089BB1" w14:textId="77777777" w:rsidR="00C90D23" w:rsidRPr="0011571C" w:rsidRDefault="0004005C" w:rsidP="000936CA">
      <w:pPr>
        <w:pStyle w:val="Notes1"/>
      </w:pPr>
      <w:r w:rsidRPr="0011571C">
        <w:t>1.</w:t>
      </w:r>
      <w:r w:rsidR="00C90D23" w:rsidRPr="0011571C">
        <w:tab/>
        <w:t>Representations providing more detailed information may be used if required.</w:t>
      </w:r>
    </w:p>
    <w:p w14:paraId="6849AF5D" w14:textId="77777777" w:rsidR="005C1479" w:rsidRPr="0011571C" w:rsidRDefault="0004005C" w:rsidP="000936CA">
      <w:pPr>
        <w:pStyle w:val="Notes1"/>
      </w:pPr>
      <w:r w:rsidRPr="0011571C">
        <w:t>2.</w:t>
      </w:r>
      <w:r w:rsidR="00C90D23" w:rsidRPr="0011571C">
        <w:tab/>
        <w:t xml:space="preserve">The requirements for reporting forecast cloud conditions are specified in the </w:t>
      </w:r>
      <w:r w:rsidR="00C90D23" w:rsidRPr="0011571C">
        <w:rPr>
          <w:rStyle w:val="Italic"/>
        </w:rPr>
        <w:t>Technical Regulations</w:t>
      </w:r>
      <w:r w:rsidR="0083190D" w:rsidRPr="0011571C">
        <w:rPr>
          <w:rStyle w:val="Italic"/>
        </w:rPr>
        <w:t xml:space="preserve"> </w:t>
      </w:r>
      <w:r w:rsidR="0083190D" w:rsidRPr="0011571C">
        <w:t>(WMO-</w:t>
      </w:r>
      <w:r w:rsidR="00C71E2C" w:rsidRPr="0011571C">
        <w:t>No. </w:t>
      </w:r>
      <w:r w:rsidR="0083190D" w:rsidRPr="0011571C">
        <w:t>49)</w:t>
      </w:r>
      <w:r w:rsidR="00C90D23" w:rsidRPr="0011571C">
        <w:t xml:space="preserve">, </w:t>
      </w:r>
      <w:r w:rsidR="00C71E2C" w:rsidRPr="0011571C">
        <w:t>Volume </w:t>
      </w:r>
      <w:r w:rsidR="00C90D23" w:rsidRPr="0011571C">
        <w:t xml:space="preserve">II, </w:t>
      </w:r>
      <w:r w:rsidR="00C71E2C" w:rsidRPr="0011571C">
        <w:t>Part </w:t>
      </w:r>
      <w:r w:rsidR="00C90D23" w:rsidRPr="0011571C">
        <w:t xml:space="preserve">II, </w:t>
      </w:r>
      <w:r w:rsidR="00C71E2C" w:rsidRPr="0011571C">
        <w:t>Appendix </w:t>
      </w:r>
      <w:r w:rsidR="00C90D23" w:rsidRPr="0011571C">
        <w:t>5</w:t>
      </w:r>
      <w:r w:rsidR="0021204C" w:rsidRPr="0011571C">
        <w:t>,</w:t>
      </w:r>
      <w:r w:rsidR="00C90D23" w:rsidRPr="0011571C">
        <w:t xml:space="preserve"> 2.2.5 and 1.2.4.</w:t>
      </w:r>
    </w:p>
    <w:p w14:paraId="6DD9695C" w14:textId="77777777" w:rsidR="00C90D23" w:rsidRPr="00CD3DFC" w:rsidRDefault="00C90D23" w:rsidP="00D97C60">
      <w:pPr>
        <w:pStyle w:val="CodesbodytextExt"/>
        <w:rPr>
          <w:lang w:val="en-US"/>
        </w:rPr>
      </w:pPr>
      <w:r w:rsidRPr="00CD3DFC">
        <w:rPr>
          <w:lang w:val="en-US"/>
        </w:rPr>
        <w:t>205</w:t>
      </w:r>
      <w:r w:rsidR="003A6BC7" w:rsidRPr="00CD3DFC">
        <w:rPr>
          <w:lang w:val="en-US"/>
        </w:rPr>
        <w:t>-15-Ext.</w:t>
      </w:r>
      <w:r w:rsidRPr="00CD3DFC">
        <w:rPr>
          <w:lang w:val="en-US"/>
        </w:rPr>
        <w:t>5.2</w:t>
      </w:r>
      <w:r w:rsidRPr="00CD3DFC">
        <w:rPr>
          <w:lang w:val="en-US"/>
        </w:rPr>
        <w:tab/>
        <w:t xml:space="preserve">XML elements describing forecast cloud conditions shall conform to all </w:t>
      </w:r>
      <w:r w:rsidR="00AC23BC" w:rsidRPr="00CD3DFC">
        <w:rPr>
          <w:lang w:val="en-US"/>
        </w:rPr>
        <w:t>r</w:t>
      </w:r>
      <w:r w:rsidRPr="00CD3DFC">
        <w:rPr>
          <w:lang w:val="en-US"/>
        </w:rPr>
        <w:t>equirements specified in</w:t>
      </w:r>
      <w:r w:rsidR="00233738" w:rsidRPr="00CD3DFC">
        <w:rPr>
          <w:lang w:val="en-US"/>
        </w:rPr>
        <w:t xml:space="preserve"> </w:t>
      </w:r>
      <w:r w:rsidR="00C71E2C" w:rsidRPr="00CD3DFC">
        <w:rPr>
          <w:lang w:val="en-US"/>
        </w:rPr>
        <w:t>Table </w:t>
      </w:r>
      <w:r w:rsidR="003A6BC7" w:rsidRPr="00CD3DFC">
        <w:rPr>
          <w:lang w:val="en-US"/>
        </w:rPr>
        <w:t>205-15-Ext</w:t>
      </w:r>
      <w:r w:rsidR="000604FB" w:rsidRPr="00CD3DFC">
        <w:rPr>
          <w:lang w:val="en-US"/>
        </w:rPr>
        <w:t>.5</w:t>
      </w:r>
      <w:r w:rsidR="00233738" w:rsidRPr="00CD3DFC">
        <w:rPr>
          <w:lang w:val="en-US"/>
        </w:rPr>
        <w:t>.</w:t>
      </w:r>
    </w:p>
    <w:p w14:paraId="48ABE1D0" w14:textId="77777777" w:rsidR="00C90D23" w:rsidRPr="00CD3DFC" w:rsidRDefault="00C90D23" w:rsidP="00D97C60">
      <w:pPr>
        <w:pStyle w:val="CodesbodytextExt"/>
        <w:rPr>
          <w:lang w:val="en-US"/>
        </w:rPr>
      </w:pPr>
      <w:r w:rsidRPr="00CD3DFC">
        <w:rPr>
          <w:lang w:val="en-US"/>
        </w:rPr>
        <w:t>205</w:t>
      </w:r>
      <w:r w:rsidR="003A6BC7" w:rsidRPr="00CD3DFC">
        <w:rPr>
          <w:lang w:val="en-US"/>
        </w:rPr>
        <w:t>-15-Ext.</w:t>
      </w:r>
      <w:r w:rsidRPr="00CD3DFC">
        <w:rPr>
          <w:lang w:val="en-US"/>
        </w:rPr>
        <w:t>5.3</w:t>
      </w:r>
      <w:r w:rsidRPr="00CD3DFC">
        <w:rPr>
          <w:lang w:val="en-US"/>
        </w:rPr>
        <w:tab/>
        <w:t xml:space="preserve">XML elements describing forecast cloud conditions shall conform to all </w:t>
      </w:r>
      <w:r w:rsidR="00AC23BC" w:rsidRPr="00CD3DFC">
        <w:rPr>
          <w:lang w:val="en-US"/>
        </w:rPr>
        <w:t>r</w:t>
      </w:r>
      <w:r w:rsidRPr="00CD3DFC">
        <w:rPr>
          <w:lang w:val="en-US"/>
        </w:rPr>
        <w:t>equirements of all relevant dependencies specified in</w:t>
      </w:r>
      <w:r w:rsidR="00640C2C" w:rsidRPr="00CD3DFC">
        <w:rPr>
          <w:lang w:val="en-US"/>
        </w:rPr>
        <w:t xml:space="preserve"> </w:t>
      </w:r>
      <w:r w:rsidR="00C71E2C" w:rsidRPr="00CD3DFC">
        <w:rPr>
          <w:lang w:val="en-US"/>
        </w:rPr>
        <w:t>Table </w:t>
      </w:r>
      <w:r w:rsidR="003A6BC7" w:rsidRPr="00CD3DFC">
        <w:rPr>
          <w:lang w:val="en-US"/>
        </w:rPr>
        <w:t>205-15-Ext.</w:t>
      </w:r>
      <w:r w:rsidR="000604FB" w:rsidRPr="00CD3DFC">
        <w:rPr>
          <w:lang w:val="en-US"/>
        </w:rPr>
        <w:t>5</w:t>
      </w:r>
      <w:r w:rsidR="00640C2C" w:rsidRPr="00CD3DFC">
        <w:rPr>
          <w:lang w:val="en-US"/>
        </w:rPr>
        <w:t>.</w:t>
      </w:r>
    </w:p>
    <w:p w14:paraId="0502B7EA" w14:textId="77777777" w:rsidR="00C90D23" w:rsidRPr="00CD3DFC" w:rsidRDefault="00C71E2C" w:rsidP="00DC28D7">
      <w:pPr>
        <w:pStyle w:val="Tablecaption"/>
        <w:rPr>
          <w:lang w:val="en-US"/>
        </w:rPr>
      </w:pPr>
      <w:bookmarkStart w:id="106" w:name="_Ref386199747"/>
      <w:r w:rsidRPr="00CD3DFC">
        <w:rPr>
          <w:lang w:val="en-US"/>
        </w:rPr>
        <w:t>Table </w:t>
      </w:r>
      <w:r w:rsidR="003A6BC7" w:rsidRPr="00CD3DFC">
        <w:rPr>
          <w:lang w:val="en-US"/>
        </w:rPr>
        <w:t>205-15-Ext</w:t>
      </w:r>
      <w:bookmarkEnd w:id="106"/>
      <w:r w:rsidR="000604FB" w:rsidRPr="00CD3DFC">
        <w:rPr>
          <w:lang w:val="en-US"/>
        </w:rPr>
        <w:t>.5</w:t>
      </w:r>
      <w:r w:rsidR="00C90D23" w:rsidRPr="00CD3DFC">
        <w:rPr>
          <w:lang w:val="en-US"/>
        </w:rPr>
        <w:t>. Requirements class xsd-aerodrome-cloud-forecast</w:t>
      </w:r>
    </w:p>
    <w:p w14:paraId="54564D32" w14:textId="541A9971"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BodyRows="9"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1740"/>
        <w:gridCol w:w="8019"/>
      </w:tblGrid>
      <w:tr w:rsidR="00C90D23" w:rsidRPr="0011571C" w14:paraId="5844A339" w14:textId="77777777" w:rsidTr="00576CB0">
        <w:trPr>
          <w:cantSplit/>
          <w:tblHeader/>
          <w:jc w:val="center"/>
        </w:trPr>
        <w:tc>
          <w:tcPr>
            <w:tcW w:w="9759" w:type="dxa"/>
            <w:gridSpan w:val="2"/>
            <w:shd w:val="clear" w:color="auto" w:fill="F2F2F2"/>
          </w:tcPr>
          <w:p w14:paraId="0DDC520E" w14:textId="77777777" w:rsidR="00C90D23" w:rsidRPr="0011571C" w:rsidRDefault="006E4C6C" w:rsidP="00C90D23">
            <w:pPr>
              <w:pStyle w:val="Tableheader"/>
            </w:pPr>
            <w:r w:rsidRPr="0011571C">
              <w:t>Requirements class</w:t>
            </w:r>
          </w:p>
        </w:tc>
      </w:tr>
      <w:tr w:rsidR="00C90D23" w:rsidRPr="0011571C" w14:paraId="38C2FB76" w14:textId="77777777" w:rsidTr="00576CB0">
        <w:trPr>
          <w:cantSplit/>
          <w:jc w:val="center"/>
        </w:trPr>
        <w:tc>
          <w:tcPr>
            <w:tcW w:w="9759" w:type="dxa"/>
            <w:gridSpan w:val="2"/>
          </w:tcPr>
          <w:p w14:paraId="5C36AE20" w14:textId="77777777" w:rsidR="00C90D23" w:rsidRPr="0011571C" w:rsidRDefault="00CD3DFC" w:rsidP="00C90D23">
            <w:pPr>
              <w:pStyle w:val="Tablebody"/>
              <w:rPr>
                <w:rStyle w:val="Hyperlink"/>
                <w:rFonts w:eastAsia="MS Mincho" w:cs="Times New Roman"/>
              </w:rPr>
            </w:pPr>
            <w:hyperlink r:id="rId573" w:history="1">
              <w:r w:rsidR="00C90D23" w:rsidRPr="0011571C">
                <w:rPr>
                  <w:rStyle w:val="Hyperlink"/>
                </w:rPr>
                <w:t>http://icao.int/iwxxm/1.1/req/xsd-aerodrome-cloud-forecast</w:t>
              </w:r>
            </w:hyperlink>
          </w:p>
        </w:tc>
      </w:tr>
      <w:tr w:rsidR="00C90D23" w:rsidRPr="0011571C" w14:paraId="24CF4382" w14:textId="77777777" w:rsidTr="005631C1">
        <w:trPr>
          <w:cantSplit/>
          <w:jc w:val="center"/>
        </w:trPr>
        <w:tc>
          <w:tcPr>
            <w:tcW w:w="1740" w:type="dxa"/>
          </w:tcPr>
          <w:p w14:paraId="2B359EAF" w14:textId="77777777" w:rsidR="00C90D23" w:rsidRPr="0011571C" w:rsidRDefault="006A236F" w:rsidP="00C90D23">
            <w:pPr>
              <w:pStyle w:val="Tablebody"/>
            </w:pPr>
            <w:r w:rsidRPr="0011571C">
              <w:t>Target type</w:t>
            </w:r>
          </w:p>
        </w:tc>
        <w:tc>
          <w:tcPr>
            <w:tcW w:w="8019" w:type="dxa"/>
          </w:tcPr>
          <w:p w14:paraId="4315579F" w14:textId="77777777" w:rsidR="00C90D23" w:rsidRPr="0011571C" w:rsidRDefault="00C90D23" w:rsidP="00C90D23">
            <w:pPr>
              <w:pStyle w:val="Tablebody"/>
            </w:pPr>
            <w:r w:rsidRPr="0011571C">
              <w:t>Data instance</w:t>
            </w:r>
          </w:p>
        </w:tc>
      </w:tr>
      <w:tr w:rsidR="00C90D23" w:rsidRPr="0011571C" w14:paraId="2D9AA8D2" w14:textId="77777777" w:rsidTr="005631C1">
        <w:trPr>
          <w:cantSplit/>
          <w:jc w:val="center"/>
        </w:trPr>
        <w:tc>
          <w:tcPr>
            <w:tcW w:w="1740" w:type="dxa"/>
          </w:tcPr>
          <w:p w14:paraId="3E5D9669" w14:textId="77777777" w:rsidR="00C90D23" w:rsidRPr="0011571C" w:rsidRDefault="00C90D23" w:rsidP="00C90D23">
            <w:pPr>
              <w:pStyle w:val="Tablebody"/>
            </w:pPr>
            <w:r w:rsidRPr="0011571C">
              <w:t>Name</w:t>
            </w:r>
          </w:p>
        </w:tc>
        <w:tc>
          <w:tcPr>
            <w:tcW w:w="8019" w:type="dxa"/>
          </w:tcPr>
          <w:p w14:paraId="27601F3A" w14:textId="77777777" w:rsidR="00C90D23" w:rsidRPr="0011571C" w:rsidRDefault="00C90D23" w:rsidP="00C90D23">
            <w:pPr>
              <w:pStyle w:val="Tablebody"/>
            </w:pPr>
            <w:r w:rsidRPr="0011571C">
              <w:t>Aerodrome cloud forecast</w:t>
            </w:r>
          </w:p>
        </w:tc>
      </w:tr>
      <w:tr w:rsidR="00C90D23" w:rsidRPr="00CD3DFC" w14:paraId="6D8D34C7" w14:textId="77777777" w:rsidTr="005631C1">
        <w:trPr>
          <w:cantSplit/>
          <w:jc w:val="center"/>
        </w:trPr>
        <w:tc>
          <w:tcPr>
            <w:tcW w:w="1740" w:type="dxa"/>
          </w:tcPr>
          <w:p w14:paraId="214B5556" w14:textId="77777777" w:rsidR="00C90D23" w:rsidRPr="0011571C" w:rsidRDefault="00C90D23" w:rsidP="00C90D23">
            <w:pPr>
              <w:pStyle w:val="Tablebody"/>
            </w:pPr>
            <w:r w:rsidRPr="0011571C">
              <w:t>Dependency</w:t>
            </w:r>
          </w:p>
        </w:tc>
        <w:tc>
          <w:tcPr>
            <w:tcW w:w="8019" w:type="dxa"/>
          </w:tcPr>
          <w:p w14:paraId="62157DEF" w14:textId="77777777" w:rsidR="00C90D23" w:rsidRPr="00CD3DFC" w:rsidRDefault="00CD3DFC" w:rsidP="009A0E8C">
            <w:pPr>
              <w:pStyle w:val="Tablebody"/>
              <w:rPr>
                <w:lang w:val="en-US"/>
              </w:rPr>
            </w:pPr>
            <w:hyperlink r:id="rId574" w:history="1">
              <w:r w:rsidR="00C90D23" w:rsidRPr="00CD3DFC">
                <w:rPr>
                  <w:rStyle w:val="Hyperlink"/>
                  <w:lang w:val="en-US"/>
                </w:rPr>
                <w:t>http://icao.int/iwxxm/1.1/req/xsd-cloud-layer</w:t>
              </w:r>
            </w:hyperlink>
            <w:r w:rsidR="00590332" w:rsidRPr="00CD3DFC">
              <w:rPr>
                <w:lang w:val="en-US"/>
              </w:rPr>
              <w:t>, 205-15-Ext.</w:t>
            </w:r>
            <w:r w:rsidR="00C90D23" w:rsidRPr="00CD3DFC">
              <w:rPr>
                <w:lang w:val="en-US"/>
              </w:rPr>
              <w:t>4</w:t>
            </w:r>
          </w:p>
        </w:tc>
      </w:tr>
      <w:tr w:rsidR="00C90D23" w:rsidRPr="00CD3DFC" w14:paraId="7F5E9B94" w14:textId="77777777" w:rsidTr="005631C1">
        <w:trPr>
          <w:cantSplit/>
          <w:jc w:val="center"/>
        </w:trPr>
        <w:tc>
          <w:tcPr>
            <w:tcW w:w="1740" w:type="dxa"/>
            <w:shd w:val="clear" w:color="auto" w:fill="F2F2F2"/>
          </w:tcPr>
          <w:p w14:paraId="5D2EB944" w14:textId="77777777" w:rsidR="00C90D23" w:rsidRPr="0011571C" w:rsidRDefault="00C90D23" w:rsidP="005631C1">
            <w:pPr>
              <w:pStyle w:val="Tablebodyshaded"/>
            </w:pPr>
            <w:r w:rsidRPr="0011571C">
              <w:t>Requirement</w:t>
            </w:r>
          </w:p>
        </w:tc>
        <w:tc>
          <w:tcPr>
            <w:tcW w:w="8019" w:type="dxa"/>
          </w:tcPr>
          <w:p w14:paraId="64865306" w14:textId="77777777" w:rsidR="00C90D23" w:rsidRPr="0011571C" w:rsidRDefault="00CD3DFC" w:rsidP="00C90D23">
            <w:pPr>
              <w:pStyle w:val="Tablebody"/>
              <w:rPr>
                <w:rStyle w:val="Hyperlink"/>
              </w:rPr>
            </w:pPr>
            <w:hyperlink r:id="rId575" w:history="1">
              <w:r w:rsidR="00C90D23" w:rsidRPr="0011571C">
                <w:rPr>
                  <w:rStyle w:val="Hyperlink"/>
                </w:rPr>
                <w:t>http://icao.int/iwxxm/1.1/req/xsd-aerodrome-cloud-forecast/valid</w:t>
              </w:r>
            </w:hyperlink>
          </w:p>
          <w:p w14:paraId="102BE78C" w14:textId="77777777" w:rsidR="00C90D23" w:rsidRPr="00CD3DFC" w:rsidRDefault="00C90D23" w:rsidP="00C90D23">
            <w:pPr>
              <w:pStyle w:val="Tablebody"/>
              <w:rPr>
                <w:lang w:val="en-US"/>
              </w:rPr>
            </w:pPr>
            <w:r w:rsidRPr="00CD3DFC">
              <w:rPr>
                <w:lang w:val="en-US"/>
              </w:rPr>
              <w:t>The content model of this element shall have a value that matches the content model of iwxxm:AerodromeCloudForecast.</w:t>
            </w:r>
          </w:p>
        </w:tc>
      </w:tr>
      <w:tr w:rsidR="00C90D23" w:rsidRPr="00CD3DFC" w14:paraId="58DD34D9" w14:textId="77777777" w:rsidTr="005631C1">
        <w:trPr>
          <w:cantSplit/>
          <w:jc w:val="center"/>
        </w:trPr>
        <w:tc>
          <w:tcPr>
            <w:tcW w:w="1740" w:type="dxa"/>
            <w:shd w:val="clear" w:color="auto" w:fill="F2F2F2"/>
          </w:tcPr>
          <w:p w14:paraId="6B838608" w14:textId="77777777" w:rsidR="00C90D23" w:rsidRPr="0011571C" w:rsidRDefault="00C90D23" w:rsidP="005631C1">
            <w:pPr>
              <w:pStyle w:val="Tablebodyshaded"/>
            </w:pPr>
            <w:r w:rsidRPr="0011571C">
              <w:t>Requirement</w:t>
            </w:r>
          </w:p>
        </w:tc>
        <w:tc>
          <w:tcPr>
            <w:tcW w:w="8019" w:type="dxa"/>
          </w:tcPr>
          <w:p w14:paraId="2FB9D81E" w14:textId="77777777" w:rsidR="00C90D23" w:rsidRPr="0011571C" w:rsidRDefault="00CD3DFC" w:rsidP="00C90D23">
            <w:pPr>
              <w:pStyle w:val="Tablebody"/>
              <w:rPr>
                <w:rStyle w:val="Hyperlink"/>
              </w:rPr>
            </w:pPr>
            <w:hyperlink r:id="rId576" w:history="1">
              <w:r w:rsidR="00C90D23" w:rsidRPr="0011571C">
                <w:rPr>
                  <w:rStyle w:val="Hyperlink"/>
                </w:rPr>
                <w:t>http://icao.int/iwxxm/1.1/req/xsd-aerodrome-cloud-forecast/vertical-visibility</w:t>
              </w:r>
            </w:hyperlink>
          </w:p>
          <w:p w14:paraId="07A4D071" w14:textId="77777777" w:rsidR="00C90D23" w:rsidRPr="00CD3DFC" w:rsidRDefault="00C90D23" w:rsidP="00C90D23">
            <w:pPr>
              <w:pStyle w:val="Tablebody"/>
              <w:rPr>
                <w:lang w:val="en-US"/>
              </w:rPr>
            </w:pPr>
            <w:r w:rsidRPr="00CD3DFC">
              <w:rPr>
                <w:lang w:val="en-US"/>
              </w:rPr>
              <w:t>When cloud of operational significance is forecast, then the XML element //iwxxm:AerodromeCloudForecast/iwxxm:verticalVisibility shall be used to report the vertical visual range.</w:t>
            </w:r>
          </w:p>
        </w:tc>
      </w:tr>
      <w:tr w:rsidR="00C90D23" w:rsidRPr="00CD3DFC" w14:paraId="3618F45A" w14:textId="77777777" w:rsidTr="005631C1">
        <w:trPr>
          <w:cantSplit/>
          <w:jc w:val="center"/>
        </w:trPr>
        <w:tc>
          <w:tcPr>
            <w:tcW w:w="1740" w:type="dxa"/>
            <w:shd w:val="clear" w:color="auto" w:fill="F2F2F2"/>
          </w:tcPr>
          <w:p w14:paraId="394152B5" w14:textId="77777777" w:rsidR="00C90D23" w:rsidRPr="0011571C" w:rsidRDefault="00C90D23" w:rsidP="005631C1">
            <w:pPr>
              <w:pStyle w:val="Tablebodyshaded"/>
            </w:pPr>
            <w:r w:rsidRPr="0011571C">
              <w:t>Requirement</w:t>
            </w:r>
          </w:p>
        </w:tc>
        <w:tc>
          <w:tcPr>
            <w:tcW w:w="8019" w:type="dxa"/>
          </w:tcPr>
          <w:p w14:paraId="1A0EB67C" w14:textId="77777777" w:rsidR="00C90D23" w:rsidRPr="0011571C" w:rsidRDefault="00CD3DFC" w:rsidP="00C90D23">
            <w:pPr>
              <w:pStyle w:val="Tablebody"/>
              <w:rPr>
                <w:rStyle w:val="Hyperlink"/>
              </w:rPr>
            </w:pPr>
            <w:hyperlink r:id="rId577" w:history="1">
              <w:r w:rsidR="00C90D23" w:rsidRPr="0011571C">
                <w:rPr>
                  <w:rStyle w:val="Hyperlink"/>
                </w:rPr>
                <w:t>http://icao.int/iwxxm/1.1/req/xsd-aerodrome-cloud-forecast/vertical-visibility-unit-of-measure</w:t>
              </w:r>
            </w:hyperlink>
          </w:p>
          <w:p w14:paraId="417B6686" w14:textId="77777777" w:rsidR="00C90D23" w:rsidRPr="00CD3DFC" w:rsidRDefault="00C90D23" w:rsidP="00277411">
            <w:pPr>
              <w:pStyle w:val="Tablebody"/>
              <w:rPr>
                <w:lang w:val="en-US"/>
              </w:rPr>
            </w:pPr>
            <w:r w:rsidRPr="00CD3DFC">
              <w:rPr>
                <w:lang w:val="en-US"/>
              </w:rPr>
              <w:t>If the vertical visibility is reported</w:t>
            </w:r>
            <w:r w:rsidR="00475772" w:rsidRPr="00CD3DFC">
              <w:rPr>
                <w:lang w:val="en-US"/>
              </w:rPr>
              <w:t>,</w:t>
            </w:r>
            <w:r w:rsidRPr="00CD3DFC">
              <w:rPr>
                <w:lang w:val="en-US"/>
              </w:rPr>
              <w:t xml:space="preserve"> then the vertical distance shall be expressed in metres or feet. The unit of measure shall be indicated using the XML attribute </w:t>
            </w:r>
            <w:r w:rsidR="00CE363C" w:rsidRPr="00CD3DFC">
              <w:rPr>
                <w:lang w:val="en-US"/>
              </w:rPr>
              <w:br/>
            </w:r>
            <w:r w:rsidRPr="00CD3DFC">
              <w:rPr>
                <w:lang w:val="en-US"/>
              </w:rPr>
              <w:t>//iwxxm:AerodromeCloudForecast/iwxxm:verticalVisibility/@uom with value “m” (metres) or “[ft_i]” (feet).</w:t>
            </w:r>
          </w:p>
        </w:tc>
      </w:tr>
      <w:tr w:rsidR="00C90D23" w:rsidRPr="00CD3DFC" w14:paraId="50F8470F" w14:textId="77777777" w:rsidTr="005631C1">
        <w:trPr>
          <w:cantSplit/>
          <w:jc w:val="center"/>
        </w:trPr>
        <w:tc>
          <w:tcPr>
            <w:tcW w:w="1740" w:type="dxa"/>
            <w:shd w:val="clear" w:color="auto" w:fill="F2F2F2"/>
          </w:tcPr>
          <w:p w14:paraId="7662FA15" w14:textId="77777777" w:rsidR="00C90D23" w:rsidRPr="0011571C" w:rsidRDefault="00C90D23" w:rsidP="005631C1">
            <w:pPr>
              <w:pStyle w:val="Tablebodyshaded"/>
            </w:pPr>
            <w:r w:rsidRPr="0011571C">
              <w:lastRenderedPageBreak/>
              <w:t>Requirement</w:t>
            </w:r>
          </w:p>
        </w:tc>
        <w:tc>
          <w:tcPr>
            <w:tcW w:w="8019" w:type="dxa"/>
          </w:tcPr>
          <w:p w14:paraId="4E20EC37" w14:textId="77777777" w:rsidR="00C90D23" w:rsidRPr="0011571C" w:rsidRDefault="00CD3DFC" w:rsidP="00C90D23">
            <w:pPr>
              <w:pStyle w:val="Tablebody"/>
              <w:rPr>
                <w:rStyle w:val="Hyperlink"/>
              </w:rPr>
            </w:pPr>
            <w:hyperlink r:id="rId578" w:history="1">
              <w:r w:rsidR="00C90D23" w:rsidRPr="0011571C">
                <w:rPr>
                  <w:rStyle w:val="Hyperlink"/>
                </w:rPr>
                <w:t>http://icao.int/iwxxm/1.1/req/xsd-aerodrome-cloud-forecast/cloud-layers</w:t>
              </w:r>
            </w:hyperlink>
          </w:p>
          <w:p w14:paraId="6012EC18" w14:textId="77777777" w:rsidR="00C90D23" w:rsidRPr="00CD3DFC" w:rsidRDefault="00C90D23" w:rsidP="00AC577A">
            <w:pPr>
              <w:pStyle w:val="Tablebody"/>
              <w:rPr>
                <w:lang w:val="en-US"/>
              </w:rPr>
            </w:pPr>
            <w:r w:rsidRPr="00CD3DFC">
              <w:rPr>
                <w:lang w:val="en-US"/>
              </w:rPr>
              <w:t>When cloud of operational significance is forecast, then the XML element //iwxxm:AerodromeCloudForecast/iwxxm:layer, containing a valid child element //iwxxm:AerodromeCloudForecast/iwxxm:layer/iwxxm:CloudLayer, shall be used to describe each cloud layer.</w:t>
            </w:r>
          </w:p>
        </w:tc>
      </w:tr>
      <w:tr w:rsidR="00C90D23" w:rsidRPr="00CD3DFC" w14:paraId="0E80F41C" w14:textId="77777777" w:rsidTr="005631C1">
        <w:trPr>
          <w:cantSplit/>
          <w:jc w:val="center"/>
        </w:trPr>
        <w:tc>
          <w:tcPr>
            <w:tcW w:w="1740" w:type="dxa"/>
            <w:shd w:val="clear" w:color="auto" w:fill="F2F2F2"/>
          </w:tcPr>
          <w:p w14:paraId="5FCAEB54" w14:textId="77777777" w:rsidR="00C90D23" w:rsidRPr="0011571C" w:rsidRDefault="00C90D23" w:rsidP="005631C1">
            <w:pPr>
              <w:pStyle w:val="Tablebodyshaded"/>
            </w:pPr>
            <w:r w:rsidRPr="0011571C">
              <w:t>Requirement</w:t>
            </w:r>
          </w:p>
        </w:tc>
        <w:tc>
          <w:tcPr>
            <w:tcW w:w="8019" w:type="dxa"/>
          </w:tcPr>
          <w:p w14:paraId="06B2F067" w14:textId="77777777" w:rsidR="00C90D23" w:rsidRPr="0011571C" w:rsidRDefault="00CD3DFC" w:rsidP="00C90D23">
            <w:pPr>
              <w:pStyle w:val="Tablebody"/>
              <w:rPr>
                <w:rStyle w:val="Hyperlink"/>
              </w:rPr>
            </w:pPr>
            <w:hyperlink r:id="rId579" w:history="1">
              <w:r w:rsidR="00C90D23" w:rsidRPr="0011571C">
                <w:rPr>
                  <w:rStyle w:val="Hyperlink"/>
                </w:rPr>
                <w:t>http://icao.int/iwxxm/1.1/req/xsd-aerodrome-cloud-forecast/number-of-cloud-layers</w:t>
              </w:r>
            </w:hyperlink>
          </w:p>
          <w:p w14:paraId="19BD4EB3" w14:textId="77777777" w:rsidR="00C90D23" w:rsidRPr="00CD3DFC" w:rsidRDefault="00C90D23" w:rsidP="00C90D23">
            <w:pPr>
              <w:pStyle w:val="Tablebody"/>
              <w:rPr>
                <w:lang w:val="en-US"/>
              </w:rPr>
            </w:pPr>
            <w:r w:rsidRPr="00CD3DFC">
              <w:rPr>
                <w:lang w:val="en-US"/>
              </w:rPr>
              <w:t>No more than four cloud layers shall be reported. If more than four significant cloud layers are forecast, then the four most significant cloud layers with respect to aviation operations shall be prioritized.</w:t>
            </w:r>
          </w:p>
        </w:tc>
      </w:tr>
    </w:tbl>
    <w:p w14:paraId="042189CD" w14:textId="77777777" w:rsidR="001008F1" w:rsidRPr="0011571C" w:rsidRDefault="00C90D23" w:rsidP="00215141">
      <w:pPr>
        <w:pStyle w:val="Notesheading"/>
      </w:pPr>
      <w:r w:rsidRPr="0011571C">
        <w:t>Note</w:t>
      </w:r>
      <w:r w:rsidR="001008F1" w:rsidRPr="0011571C">
        <w:t>s</w:t>
      </w:r>
      <w:r w:rsidRPr="0011571C">
        <w:t>:</w:t>
      </w:r>
    </w:p>
    <w:p w14:paraId="15B036B9" w14:textId="77777777" w:rsidR="00C90D23" w:rsidRPr="0011571C" w:rsidRDefault="001008F1" w:rsidP="000936CA">
      <w:pPr>
        <w:pStyle w:val="Notes1"/>
      </w:pPr>
      <w:r w:rsidRPr="0011571C">
        <w:t>1.</w:t>
      </w:r>
      <w:r w:rsidR="00C90D23" w:rsidRPr="0011571C">
        <w:tab/>
      </w:r>
      <w:r w:rsidR="009452D9" w:rsidRPr="0011571C">
        <w:t>Cloud of operational significance</w:t>
      </w:r>
      <w:r w:rsidR="00C90D23" w:rsidRPr="0011571C">
        <w:t xml:space="preserve"> includes cloud below 1</w:t>
      </w:r>
      <w:r w:rsidR="00B32738" w:rsidRPr="0011571C">
        <w:t> </w:t>
      </w:r>
      <w:r w:rsidR="00C90D23" w:rsidRPr="0011571C">
        <w:t>500 metres or the highest minimum sector altitude, whichever is greate</w:t>
      </w:r>
      <w:r w:rsidR="0042357D" w:rsidRPr="0011571C">
        <w:t>r</w:t>
      </w:r>
      <w:r w:rsidR="00C90D23" w:rsidRPr="0011571C">
        <w:t xml:space="preserve">, and </w:t>
      </w:r>
      <w:r w:rsidR="00A67A67" w:rsidRPr="0011571C">
        <w:t>c</w:t>
      </w:r>
      <w:r w:rsidR="00C90D23" w:rsidRPr="0011571C">
        <w:t>umulonimbus whenever present.</w:t>
      </w:r>
    </w:p>
    <w:p w14:paraId="243001FE" w14:textId="77777777" w:rsidR="00C90D23" w:rsidRPr="0011571C" w:rsidRDefault="001008F1" w:rsidP="000936CA">
      <w:pPr>
        <w:pStyle w:val="Notes1"/>
      </w:pPr>
      <w:r w:rsidRPr="0011571C">
        <w:t>2.</w:t>
      </w:r>
      <w:r w:rsidR="00C90D23" w:rsidRPr="0011571C">
        <w:tab/>
        <w:t>Vertical visibility is defined as the vertical visual range into an obscuring medium.</w:t>
      </w:r>
    </w:p>
    <w:p w14:paraId="60C93C3F" w14:textId="77777777" w:rsidR="00C90D23" w:rsidRPr="0011571C" w:rsidRDefault="001008F1" w:rsidP="000936CA">
      <w:pPr>
        <w:pStyle w:val="Notes1"/>
      </w:pPr>
      <w:r w:rsidRPr="0011571C">
        <w:t>3.</w:t>
      </w:r>
      <w:r w:rsidR="00C90D23" w:rsidRPr="0011571C">
        <w:tab/>
      </w:r>
      <w:r w:rsidR="005D74F8" w:rsidRPr="0011571C">
        <w:t xml:space="preserve">Units of measurement are specified in accordance with </w:t>
      </w:r>
      <w:r w:rsidR="0090281C" w:rsidRPr="0011571C">
        <w:t>1.9</w:t>
      </w:r>
      <w:r w:rsidR="00F9712B" w:rsidRPr="0011571C">
        <w:t xml:space="preserve"> above</w:t>
      </w:r>
      <w:r w:rsidR="00C90D23" w:rsidRPr="0011571C">
        <w:t>.</w:t>
      </w:r>
    </w:p>
    <w:p w14:paraId="231927F6" w14:textId="77777777" w:rsidR="00C90D23" w:rsidRPr="00CD3DFC" w:rsidRDefault="00C90D23" w:rsidP="00D97C60">
      <w:pPr>
        <w:pStyle w:val="CodesheadingExt"/>
        <w:rPr>
          <w:lang w:val="en-US"/>
        </w:rPr>
      </w:pPr>
      <w:bookmarkStart w:id="107" w:name="_Toc392055743"/>
      <w:r w:rsidRPr="00CD3DFC">
        <w:rPr>
          <w:lang w:val="en-US"/>
        </w:rPr>
        <w:t>205</w:t>
      </w:r>
      <w:r w:rsidR="00590332" w:rsidRPr="00CD3DFC">
        <w:rPr>
          <w:lang w:val="en-US"/>
        </w:rPr>
        <w:t>-15-Ext.</w:t>
      </w:r>
      <w:r w:rsidRPr="00CD3DFC">
        <w:rPr>
          <w:lang w:val="en-US"/>
        </w:rPr>
        <w:t>6</w:t>
      </w:r>
      <w:r w:rsidRPr="00CD3DFC">
        <w:rPr>
          <w:lang w:val="en-US"/>
        </w:rPr>
        <w:tab/>
      </w:r>
      <w:r w:rsidR="00AC2FFC" w:rsidRPr="00CD3DFC">
        <w:rPr>
          <w:lang w:val="en-US"/>
        </w:rPr>
        <w:t>Requirements class</w:t>
      </w:r>
      <w:r w:rsidRPr="00CD3DFC">
        <w:rPr>
          <w:lang w:val="en-US"/>
        </w:rPr>
        <w:t>: Aerodrome runway state</w:t>
      </w:r>
      <w:bookmarkEnd w:id="107"/>
    </w:p>
    <w:p w14:paraId="171ED180" w14:textId="77777777" w:rsidR="00C90D23" w:rsidRPr="00CD3DFC" w:rsidRDefault="00C90D23" w:rsidP="00D97C60">
      <w:pPr>
        <w:pStyle w:val="CodesbodytextExt"/>
        <w:rPr>
          <w:lang w:val="en-US"/>
        </w:rPr>
      </w:pPr>
      <w:r w:rsidRPr="00CD3DFC">
        <w:rPr>
          <w:lang w:val="en-US"/>
        </w:rPr>
        <w:t>205</w:t>
      </w:r>
      <w:r w:rsidR="003A6BC7" w:rsidRPr="00CD3DFC">
        <w:rPr>
          <w:lang w:val="en-US"/>
        </w:rPr>
        <w:t>-15-Ext.</w:t>
      </w:r>
      <w:r w:rsidRPr="00CD3DFC">
        <w:rPr>
          <w:lang w:val="en-US"/>
        </w:rPr>
        <w:t>6.1</w:t>
      </w:r>
      <w:r w:rsidRPr="00CD3DFC">
        <w:rPr>
          <w:lang w:val="en-US"/>
        </w:rPr>
        <w:tab/>
        <w:t>This requirements class is used to describe the observed runway state.</w:t>
      </w:r>
    </w:p>
    <w:p w14:paraId="1457D9C5" w14:textId="77777777" w:rsidR="001008F1" w:rsidRPr="0011571C" w:rsidRDefault="00C90D23" w:rsidP="000936CA">
      <w:pPr>
        <w:pStyle w:val="Notesheading"/>
      </w:pPr>
      <w:r w:rsidRPr="0011571C">
        <w:t>Note</w:t>
      </w:r>
      <w:r w:rsidR="001008F1" w:rsidRPr="0011571C">
        <w:t>s:</w:t>
      </w:r>
    </w:p>
    <w:p w14:paraId="094A0BDF" w14:textId="77777777" w:rsidR="00C90D23" w:rsidRPr="0011571C" w:rsidRDefault="001008F1" w:rsidP="000936CA">
      <w:pPr>
        <w:pStyle w:val="Notes1"/>
      </w:pPr>
      <w:r w:rsidRPr="0011571C">
        <w:t>1.</w:t>
      </w:r>
      <w:r w:rsidR="00C90D23" w:rsidRPr="0011571C">
        <w:tab/>
        <w:t>Representations providing more detailed information may be used if required.</w:t>
      </w:r>
    </w:p>
    <w:p w14:paraId="78B6316A" w14:textId="77777777" w:rsidR="005C1479" w:rsidRPr="0011571C" w:rsidRDefault="001008F1" w:rsidP="000936CA">
      <w:pPr>
        <w:pStyle w:val="Notes1"/>
      </w:pPr>
      <w:r w:rsidRPr="0011571C">
        <w:t>2.</w:t>
      </w:r>
      <w:r w:rsidR="00C90D23" w:rsidRPr="0011571C">
        <w:tab/>
        <w:t xml:space="preserve">The requirements for reporting runway state are specified in the </w:t>
      </w:r>
      <w:r w:rsidR="00C90D23" w:rsidRPr="0011571C">
        <w:rPr>
          <w:rStyle w:val="Italic"/>
        </w:rPr>
        <w:t>Technical Regulations</w:t>
      </w:r>
      <w:r w:rsidR="00981DFC" w:rsidRPr="0011571C">
        <w:rPr>
          <w:rStyle w:val="Italic"/>
        </w:rPr>
        <w:t xml:space="preserve"> </w:t>
      </w:r>
      <w:r w:rsidR="00981DFC" w:rsidRPr="0011571C">
        <w:t>(WMO-</w:t>
      </w:r>
      <w:r w:rsidR="00C71E2C" w:rsidRPr="0011571C">
        <w:t>No. </w:t>
      </w:r>
      <w:r w:rsidR="00981DFC" w:rsidRPr="0011571C">
        <w:t>49)</w:t>
      </w:r>
      <w:r w:rsidR="00C90D23" w:rsidRPr="0011571C">
        <w:t xml:space="preserve">, </w:t>
      </w:r>
      <w:r w:rsidR="00C71E2C" w:rsidRPr="0011571C">
        <w:t>Volume </w:t>
      </w:r>
      <w:r w:rsidR="00C90D23" w:rsidRPr="0011571C">
        <w:t xml:space="preserve">II, </w:t>
      </w:r>
      <w:r w:rsidR="00C71E2C" w:rsidRPr="0011571C">
        <w:t>Part </w:t>
      </w:r>
      <w:r w:rsidR="00C90D23" w:rsidRPr="0011571C">
        <w:t xml:space="preserve">II, </w:t>
      </w:r>
      <w:r w:rsidR="00C71E2C" w:rsidRPr="0011571C">
        <w:t>Appendix </w:t>
      </w:r>
      <w:r w:rsidR="00C90D23" w:rsidRPr="0011571C">
        <w:t>3</w:t>
      </w:r>
      <w:r w:rsidR="00332F97" w:rsidRPr="0011571C">
        <w:t>,</w:t>
      </w:r>
      <w:r w:rsidR="00C90D23" w:rsidRPr="0011571C">
        <w:t xml:space="preserve"> 4.8.1.</w:t>
      </w:r>
      <w:r w:rsidR="00AD1315" w:rsidRPr="0011571C">
        <w:t>5</w:t>
      </w:r>
      <w:r w:rsidR="00C90D23" w:rsidRPr="0011571C">
        <w:t>.</w:t>
      </w:r>
    </w:p>
    <w:p w14:paraId="0092B3AF" w14:textId="77777777" w:rsidR="00BF3849" w:rsidRPr="00CD3DFC" w:rsidRDefault="00C90D23" w:rsidP="00D97C60">
      <w:pPr>
        <w:pStyle w:val="CodesbodytextExt"/>
        <w:rPr>
          <w:lang w:val="en-US"/>
        </w:rPr>
      </w:pPr>
      <w:r w:rsidRPr="00CD3DFC">
        <w:rPr>
          <w:lang w:val="en-US"/>
        </w:rPr>
        <w:t>205</w:t>
      </w:r>
      <w:r w:rsidR="003A6BC7" w:rsidRPr="00CD3DFC">
        <w:rPr>
          <w:lang w:val="en-US"/>
        </w:rPr>
        <w:t>-15-Ext.</w:t>
      </w:r>
      <w:r w:rsidRPr="00CD3DFC">
        <w:rPr>
          <w:lang w:val="en-US"/>
        </w:rPr>
        <w:t>6.2</w:t>
      </w:r>
      <w:r w:rsidRPr="00CD3DFC">
        <w:rPr>
          <w:lang w:val="en-US"/>
        </w:rPr>
        <w:tab/>
        <w:t xml:space="preserve">XML elements describing </w:t>
      </w:r>
      <w:r w:rsidR="00C05348" w:rsidRPr="00CD3DFC">
        <w:rPr>
          <w:lang w:val="en-US"/>
        </w:rPr>
        <w:t xml:space="preserve">observed </w:t>
      </w:r>
      <w:r w:rsidRPr="00CD3DFC">
        <w:rPr>
          <w:lang w:val="en-US"/>
        </w:rPr>
        <w:t xml:space="preserve">runway state shall conform to all </w:t>
      </w:r>
      <w:r w:rsidR="00AC23BC" w:rsidRPr="00CD3DFC">
        <w:rPr>
          <w:lang w:val="en-US"/>
        </w:rPr>
        <w:t>r</w:t>
      </w:r>
      <w:r w:rsidRPr="00CD3DFC">
        <w:rPr>
          <w:lang w:val="en-US"/>
        </w:rPr>
        <w:t>equirements specified in</w:t>
      </w:r>
      <w:r w:rsidR="00233738" w:rsidRPr="00CD3DFC">
        <w:rPr>
          <w:lang w:val="en-US"/>
        </w:rPr>
        <w:t xml:space="preserve"> </w:t>
      </w:r>
      <w:r w:rsidR="00C71E2C" w:rsidRPr="00CD3DFC">
        <w:rPr>
          <w:lang w:val="en-US"/>
        </w:rPr>
        <w:t>Table </w:t>
      </w:r>
      <w:r w:rsidR="003A6BC7" w:rsidRPr="00CD3DFC">
        <w:rPr>
          <w:lang w:val="en-US"/>
        </w:rPr>
        <w:t>205-15-Ext</w:t>
      </w:r>
      <w:r w:rsidR="000604FB" w:rsidRPr="00CD3DFC">
        <w:rPr>
          <w:lang w:val="en-US"/>
        </w:rPr>
        <w:t>.6</w:t>
      </w:r>
      <w:r w:rsidR="00233738" w:rsidRPr="00CD3DFC">
        <w:rPr>
          <w:lang w:val="en-US"/>
        </w:rPr>
        <w:t>.</w:t>
      </w:r>
    </w:p>
    <w:p w14:paraId="170403F0" w14:textId="77777777" w:rsidR="00C90D23" w:rsidRPr="00CD3DFC" w:rsidRDefault="007652FB" w:rsidP="00D97C60">
      <w:pPr>
        <w:pStyle w:val="CodesbodytextExt"/>
        <w:rPr>
          <w:lang w:val="en-US"/>
        </w:rPr>
      </w:pPr>
      <w:r w:rsidRPr="00CD3DFC">
        <w:rPr>
          <w:lang w:val="en-US"/>
        </w:rPr>
        <w:t>205</w:t>
      </w:r>
      <w:r w:rsidR="003A6BC7" w:rsidRPr="00CD3DFC">
        <w:rPr>
          <w:lang w:val="en-US"/>
        </w:rPr>
        <w:t>-15-Ext.</w:t>
      </w:r>
      <w:r w:rsidRPr="00CD3DFC">
        <w:rPr>
          <w:lang w:val="en-US"/>
        </w:rPr>
        <w:t>6.</w:t>
      </w:r>
      <w:r w:rsidR="00C90D23" w:rsidRPr="00CD3DFC">
        <w:rPr>
          <w:lang w:val="en-US"/>
        </w:rPr>
        <w:t>3</w:t>
      </w:r>
      <w:r w:rsidR="00C90D23" w:rsidRPr="00CD3DFC">
        <w:rPr>
          <w:lang w:val="en-US"/>
        </w:rPr>
        <w:tab/>
        <w:t xml:space="preserve">XML elements describing </w:t>
      </w:r>
      <w:r w:rsidR="00C05348" w:rsidRPr="00CD3DFC">
        <w:rPr>
          <w:lang w:val="en-US"/>
        </w:rPr>
        <w:t xml:space="preserve">observed </w:t>
      </w:r>
      <w:r w:rsidR="00C90D23" w:rsidRPr="00CD3DFC">
        <w:rPr>
          <w:lang w:val="en-US"/>
        </w:rPr>
        <w:t xml:space="preserve">runway state shall conform to all </w:t>
      </w:r>
      <w:r w:rsidR="00AC23BC" w:rsidRPr="00CD3DFC">
        <w:rPr>
          <w:lang w:val="en-US"/>
        </w:rPr>
        <w:t>r</w:t>
      </w:r>
      <w:r w:rsidR="00C90D23" w:rsidRPr="00CD3DFC">
        <w:rPr>
          <w:lang w:val="en-US"/>
        </w:rPr>
        <w:t>equirements of all relevant dependencies specified in</w:t>
      </w:r>
      <w:r w:rsidR="00640C2C" w:rsidRPr="00CD3DFC">
        <w:rPr>
          <w:lang w:val="en-US"/>
        </w:rPr>
        <w:t xml:space="preserve"> </w:t>
      </w:r>
      <w:r w:rsidR="00C71E2C" w:rsidRPr="00CD3DFC">
        <w:rPr>
          <w:lang w:val="en-US"/>
        </w:rPr>
        <w:t>Table </w:t>
      </w:r>
      <w:r w:rsidR="003A6BC7" w:rsidRPr="00CD3DFC">
        <w:rPr>
          <w:lang w:val="en-US"/>
        </w:rPr>
        <w:t>205-15-Ext.</w:t>
      </w:r>
      <w:r w:rsidR="000604FB" w:rsidRPr="00CD3DFC">
        <w:rPr>
          <w:lang w:val="en-US"/>
        </w:rPr>
        <w:t>6</w:t>
      </w:r>
      <w:r w:rsidR="00640C2C" w:rsidRPr="00CD3DFC">
        <w:rPr>
          <w:lang w:val="en-US"/>
        </w:rPr>
        <w:t>.</w:t>
      </w:r>
    </w:p>
    <w:p w14:paraId="1017CCFB" w14:textId="77777777" w:rsidR="00DC7839" w:rsidRPr="00CD3DFC" w:rsidRDefault="00DC7839">
      <w:pPr>
        <w:rPr>
          <w:b/>
          <w:color w:val="7F7F7F" w:themeColor="text1" w:themeTint="80"/>
          <w:lang w:val="en-US"/>
        </w:rPr>
      </w:pPr>
      <w:bookmarkStart w:id="108" w:name="_Ref386207206"/>
      <w:r w:rsidRPr="00CD3DFC">
        <w:rPr>
          <w:lang w:val="en-US"/>
        </w:rPr>
        <w:br w:type="page"/>
      </w:r>
    </w:p>
    <w:p w14:paraId="7C1F8066" w14:textId="77777777" w:rsidR="00C90D23" w:rsidRPr="00CD3DFC" w:rsidRDefault="00C71E2C" w:rsidP="00DC28D7">
      <w:pPr>
        <w:pStyle w:val="Tablecaption"/>
        <w:rPr>
          <w:lang w:val="en-US"/>
        </w:rPr>
      </w:pPr>
      <w:r w:rsidRPr="00CD3DFC">
        <w:rPr>
          <w:lang w:val="en-US"/>
        </w:rPr>
        <w:lastRenderedPageBreak/>
        <w:t>Table </w:t>
      </w:r>
      <w:r w:rsidR="003A6BC7" w:rsidRPr="00CD3DFC">
        <w:rPr>
          <w:lang w:val="en-US"/>
        </w:rPr>
        <w:t>205-15-Ext</w:t>
      </w:r>
      <w:r w:rsidR="000604FB" w:rsidRPr="00CD3DFC">
        <w:rPr>
          <w:lang w:val="en-US"/>
        </w:rPr>
        <w:t>.6</w:t>
      </w:r>
      <w:bookmarkEnd w:id="108"/>
      <w:r w:rsidR="00C90D23" w:rsidRPr="00CD3DFC">
        <w:rPr>
          <w:lang w:val="en-US"/>
        </w:rPr>
        <w:t>. Requirements class xsd-aerodrome-runway-state</w:t>
      </w:r>
    </w:p>
    <w:p w14:paraId="5F8DCEFD" w14:textId="0B83C678"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BodyRows="17"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1860"/>
        <w:gridCol w:w="7899"/>
      </w:tblGrid>
      <w:tr w:rsidR="00C90D23" w:rsidRPr="0011571C" w14:paraId="70076043" w14:textId="77777777" w:rsidTr="00576CB0">
        <w:trPr>
          <w:cantSplit/>
          <w:tblHeader/>
          <w:jc w:val="center"/>
        </w:trPr>
        <w:tc>
          <w:tcPr>
            <w:tcW w:w="9759" w:type="dxa"/>
            <w:gridSpan w:val="2"/>
            <w:shd w:val="clear" w:color="auto" w:fill="F2F2F2"/>
          </w:tcPr>
          <w:p w14:paraId="5E4AA0CA" w14:textId="77777777" w:rsidR="00C90D23" w:rsidRPr="0011571C" w:rsidRDefault="006E4C6C" w:rsidP="008C1FC8">
            <w:pPr>
              <w:pStyle w:val="Tableheader"/>
            </w:pPr>
            <w:r w:rsidRPr="0011571C">
              <w:t>Requirements class</w:t>
            </w:r>
          </w:p>
        </w:tc>
      </w:tr>
      <w:tr w:rsidR="00C90D23" w:rsidRPr="0011571C" w14:paraId="6505AF7C" w14:textId="77777777" w:rsidTr="00576CB0">
        <w:trPr>
          <w:cantSplit/>
          <w:jc w:val="center"/>
        </w:trPr>
        <w:tc>
          <w:tcPr>
            <w:tcW w:w="9759" w:type="dxa"/>
            <w:gridSpan w:val="2"/>
          </w:tcPr>
          <w:p w14:paraId="6604E658" w14:textId="77777777" w:rsidR="00C90D23" w:rsidRPr="0011571C" w:rsidRDefault="00CD3DFC" w:rsidP="008C1FC8">
            <w:pPr>
              <w:pStyle w:val="Tablebody"/>
              <w:rPr>
                <w:rStyle w:val="Hyperlink"/>
                <w:rFonts w:eastAsia="MS Mincho" w:cs="Times New Roman"/>
              </w:rPr>
            </w:pPr>
            <w:hyperlink r:id="rId580" w:history="1">
              <w:r w:rsidR="00C90D23" w:rsidRPr="0011571C">
                <w:rPr>
                  <w:rStyle w:val="Hyperlink"/>
                </w:rPr>
                <w:t>http://icao.int/iwxxm/1.1/req/xsd-aerodrome-runway-state</w:t>
              </w:r>
            </w:hyperlink>
          </w:p>
        </w:tc>
      </w:tr>
      <w:tr w:rsidR="00C90D23" w:rsidRPr="0011571C" w14:paraId="13B2EAB8" w14:textId="77777777" w:rsidTr="005631C1">
        <w:trPr>
          <w:cantSplit/>
          <w:jc w:val="center"/>
        </w:trPr>
        <w:tc>
          <w:tcPr>
            <w:tcW w:w="1860" w:type="dxa"/>
          </w:tcPr>
          <w:p w14:paraId="262A0902" w14:textId="77777777" w:rsidR="00C90D23" w:rsidRPr="0011571C" w:rsidRDefault="006A236F" w:rsidP="008C1FC8">
            <w:pPr>
              <w:pStyle w:val="Tablebody"/>
            </w:pPr>
            <w:r w:rsidRPr="0011571C">
              <w:t>Target type</w:t>
            </w:r>
          </w:p>
        </w:tc>
        <w:tc>
          <w:tcPr>
            <w:tcW w:w="7899" w:type="dxa"/>
          </w:tcPr>
          <w:p w14:paraId="35A846DA" w14:textId="77777777" w:rsidR="00C90D23" w:rsidRPr="0011571C" w:rsidRDefault="00C90D23" w:rsidP="008C1FC8">
            <w:pPr>
              <w:pStyle w:val="Tablebody"/>
            </w:pPr>
            <w:r w:rsidRPr="0011571C">
              <w:t>Data instance</w:t>
            </w:r>
          </w:p>
        </w:tc>
      </w:tr>
      <w:tr w:rsidR="00C90D23" w:rsidRPr="0011571C" w14:paraId="54DF3C45" w14:textId="77777777" w:rsidTr="005631C1">
        <w:trPr>
          <w:cantSplit/>
          <w:jc w:val="center"/>
        </w:trPr>
        <w:tc>
          <w:tcPr>
            <w:tcW w:w="1860" w:type="dxa"/>
          </w:tcPr>
          <w:p w14:paraId="51E3604C" w14:textId="77777777" w:rsidR="00C90D23" w:rsidRPr="0011571C" w:rsidRDefault="00C90D23" w:rsidP="008C1FC8">
            <w:pPr>
              <w:pStyle w:val="Tablebody"/>
            </w:pPr>
            <w:r w:rsidRPr="0011571C">
              <w:t>Name</w:t>
            </w:r>
          </w:p>
        </w:tc>
        <w:tc>
          <w:tcPr>
            <w:tcW w:w="7899" w:type="dxa"/>
          </w:tcPr>
          <w:p w14:paraId="1AF21A14" w14:textId="77777777" w:rsidR="00C90D23" w:rsidRPr="0011571C" w:rsidRDefault="00C90D23" w:rsidP="008C1FC8">
            <w:pPr>
              <w:pStyle w:val="Tablebody"/>
            </w:pPr>
            <w:r w:rsidRPr="0011571C">
              <w:t>Aerodrome runway state</w:t>
            </w:r>
          </w:p>
        </w:tc>
      </w:tr>
      <w:tr w:rsidR="00C90D23" w:rsidRPr="00CD3DFC" w14:paraId="0F71C2FC" w14:textId="77777777" w:rsidTr="005631C1">
        <w:trPr>
          <w:cantSplit/>
          <w:jc w:val="center"/>
        </w:trPr>
        <w:tc>
          <w:tcPr>
            <w:tcW w:w="1860" w:type="dxa"/>
          </w:tcPr>
          <w:p w14:paraId="1317F617" w14:textId="77777777" w:rsidR="00C90D23" w:rsidRPr="0011571C" w:rsidRDefault="00C90D23" w:rsidP="008C1FC8">
            <w:pPr>
              <w:pStyle w:val="Tablebody"/>
            </w:pPr>
            <w:r w:rsidRPr="0011571C">
              <w:t>Dependency</w:t>
            </w:r>
          </w:p>
        </w:tc>
        <w:tc>
          <w:tcPr>
            <w:tcW w:w="7899" w:type="dxa"/>
          </w:tcPr>
          <w:p w14:paraId="19488DB9" w14:textId="77777777" w:rsidR="00C90D23" w:rsidRPr="00CD3DFC" w:rsidRDefault="00CD3DFC" w:rsidP="009A0E8C">
            <w:pPr>
              <w:pStyle w:val="Tablebody"/>
              <w:rPr>
                <w:lang w:val="en-US"/>
              </w:rPr>
            </w:pPr>
            <w:hyperlink r:id="rId581" w:history="1">
              <w:r w:rsidR="00C90D23" w:rsidRPr="00CD3DFC">
                <w:rPr>
                  <w:rStyle w:val="Hyperlink"/>
                  <w:lang w:val="en-US"/>
                </w:rPr>
                <w:t>http://icao.int/saf/1.1/req/xsd-runway-direction</w:t>
              </w:r>
            </w:hyperlink>
            <w:r w:rsidR="00C90D23" w:rsidRPr="00CD3DFC">
              <w:rPr>
                <w:lang w:val="en-US"/>
              </w:rPr>
              <w:t>, 204</w:t>
            </w:r>
            <w:r w:rsidR="00590332" w:rsidRPr="00CD3DFC">
              <w:rPr>
                <w:lang w:val="en-US"/>
              </w:rPr>
              <w:t>-15-Ext.</w:t>
            </w:r>
            <w:r w:rsidR="00C90D23" w:rsidRPr="00CD3DFC">
              <w:rPr>
                <w:lang w:val="en-US"/>
              </w:rPr>
              <w:t>6</w:t>
            </w:r>
            <w:r w:rsidR="00F55643" w:rsidRPr="00CD3DFC">
              <w:rPr>
                <w:lang w:val="en-US"/>
              </w:rPr>
              <w:t xml:space="preserve"> </w:t>
            </w:r>
          </w:p>
        </w:tc>
      </w:tr>
      <w:tr w:rsidR="00C90D23" w:rsidRPr="00CD3DFC" w14:paraId="0ACEECDA" w14:textId="77777777" w:rsidTr="005631C1">
        <w:trPr>
          <w:cantSplit/>
          <w:jc w:val="center"/>
        </w:trPr>
        <w:tc>
          <w:tcPr>
            <w:tcW w:w="1860" w:type="dxa"/>
            <w:shd w:val="clear" w:color="auto" w:fill="F2F2F2"/>
          </w:tcPr>
          <w:p w14:paraId="1A51E9AF" w14:textId="77777777" w:rsidR="00C90D23" w:rsidRPr="0011571C" w:rsidRDefault="00C90D23" w:rsidP="005631C1">
            <w:pPr>
              <w:pStyle w:val="Tablebodyshaded"/>
            </w:pPr>
            <w:r w:rsidRPr="0011571C">
              <w:t>Requirement</w:t>
            </w:r>
          </w:p>
        </w:tc>
        <w:tc>
          <w:tcPr>
            <w:tcW w:w="7899" w:type="dxa"/>
          </w:tcPr>
          <w:p w14:paraId="537E9186" w14:textId="77777777" w:rsidR="00C90D23" w:rsidRPr="0011571C" w:rsidRDefault="00CD3DFC" w:rsidP="008C1FC8">
            <w:pPr>
              <w:pStyle w:val="Tablebody"/>
              <w:rPr>
                <w:rStyle w:val="Hyperlink"/>
              </w:rPr>
            </w:pPr>
            <w:hyperlink r:id="rId582" w:history="1">
              <w:r w:rsidR="00C90D23" w:rsidRPr="0011571C">
                <w:rPr>
                  <w:rStyle w:val="Hyperlink"/>
                </w:rPr>
                <w:t>http://icao.int/iwxxm/1.1/req/xsd-aerodrome-runway-state/valid</w:t>
              </w:r>
            </w:hyperlink>
          </w:p>
          <w:p w14:paraId="39A1AF4D" w14:textId="77777777" w:rsidR="00C90D23" w:rsidRPr="00CD3DFC" w:rsidRDefault="00C90D23" w:rsidP="008C1FC8">
            <w:pPr>
              <w:pStyle w:val="Tablebody"/>
              <w:rPr>
                <w:lang w:val="en-US"/>
              </w:rPr>
            </w:pPr>
            <w:r w:rsidRPr="00CD3DFC">
              <w:rPr>
                <w:lang w:val="en-US"/>
              </w:rPr>
              <w:t>The content model of this element shall have a value that matches the content model of iwxxm:AerodromeRunwayState.</w:t>
            </w:r>
          </w:p>
        </w:tc>
      </w:tr>
      <w:tr w:rsidR="00C90D23" w:rsidRPr="00CD3DFC" w14:paraId="09099A70" w14:textId="77777777" w:rsidTr="005631C1">
        <w:trPr>
          <w:cantSplit/>
          <w:jc w:val="center"/>
        </w:trPr>
        <w:tc>
          <w:tcPr>
            <w:tcW w:w="1860" w:type="dxa"/>
            <w:shd w:val="clear" w:color="auto" w:fill="F2F2F2"/>
          </w:tcPr>
          <w:p w14:paraId="3F610C6F" w14:textId="77777777" w:rsidR="00C90D23" w:rsidRPr="0011571C" w:rsidRDefault="00C90D23" w:rsidP="005631C1">
            <w:pPr>
              <w:pStyle w:val="Tablebodyshaded"/>
            </w:pPr>
            <w:r w:rsidRPr="0011571C">
              <w:t>Requirement</w:t>
            </w:r>
          </w:p>
        </w:tc>
        <w:tc>
          <w:tcPr>
            <w:tcW w:w="7899" w:type="dxa"/>
          </w:tcPr>
          <w:p w14:paraId="0926E2BB" w14:textId="77777777" w:rsidR="00C90D23" w:rsidRPr="0011571C" w:rsidRDefault="00CD3DFC" w:rsidP="008C1FC8">
            <w:pPr>
              <w:pStyle w:val="Tablebody"/>
              <w:rPr>
                <w:rStyle w:val="Hyperlink"/>
              </w:rPr>
            </w:pPr>
            <w:hyperlink r:id="rId583" w:history="1">
              <w:r w:rsidR="00C90D23" w:rsidRPr="0011571C">
                <w:rPr>
                  <w:rStyle w:val="Hyperlink"/>
                </w:rPr>
                <w:t>http://icao.int/iwxxm/1.1/req/xsd-aerodrome-runway-state/applicable-runway</w:t>
              </w:r>
            </w:hyperlink>
          </w:p>
          <w:p w14:paraId="33D4E2B2" w14:textId="77777777" w:rsidR="00C90D23" w:rsidRPr="00CD3DFC" w:rsidRDefault="00C90D23" w:rsidP="008C1FC8">
            <w:pPr>
              <w:pStyle w:val="Tablebody"/>
              <w:rPr>
                <w:lang w:val="en-US"/>
              </w:rPr>
            </w:pPr>
            <w:r w:rsidRPr="00CD3DFC">
              <w:rPr>
                <w:lang w:val="en-US"/>
              </w:rPr>
              <w:t>If XML attribute //iwxxm:AerodromeRunwayState/@allRunways is absent or has value “false”, then XML element //iwxxm:AerodromeRunwayState/iwxxm:runway, with valid child element //iwxxm:AerodromeRunwayState/iwxxm:runway/saf:RunwayDirection, shall be used to indicate the runway direction to which these conditions apply.</w:t>
            </w:r>
          </w:p>
        </w:tc>
      </w:tr>
      <w:tr w:rsidR="00C90D23" w:rsidRPr="00CD3DFC" w14:paraId="30801A34" w14:textId="77777777" w:rsidTr="005631C1">
        <w:trPr>
          <w:cantSplit/>
          <w:jc w:val="center"/>
        </w:trPr>
        <w:tc>
          <w:tcPr>
            <w:tcW w:w="1860" w:type="dxa"/>
            <w:shd w:val="clear" w:color="auto" w:fill="F2F2F2"/>
          </w:tcPr>
          <w:p w14:paraId="50767103" w14:textId="77777777" w:rsidR="00C90D23" w:rsidRPr="0011571C" w:rsidRDefault="00C90D23" w:rsidP="005631C1">
            <w:pPr>
              <w:pStyle w:val="Tablebodyshaded"/>
            </w:pPr>
            <w:r w:rsidRPr="0011571C">
              <w:t>Requirement</w:t>
            </w:r>
          </w:p>
        </w:tc>
        <w:tc>
          <w:tcPr>
            <w:tcW w:w="7899" w:type="dxa"/>
          </w:tcPr>
          <w:p w14:paraId="6ADA4E03" w14:textId="77777777" w:rsidR="00C90D23" w:rsidRPr="0011571C" w:rsidRDefault="00CD3DFC" w:rsidP="008C1FC8">
            <w:pPr>
              <w:pStyle w:val="Tablebody"/>
              <w:rPr>
                <w:rStyle w:val="Hyperlink"/>
              </w:rPr>
            </w:pPr>
            <w:hyperlink r:id="rId584" w:history="1">
              <w:r w:rsidR="00C90D23" w:rsidRPr="0011571C">
                <w:rPr>
                  <w:rStyle w:val="Hyperlink"/>
                </w:rPr>
                <w:t>http://icao.int/iwxxm/1.1/req/xsd-aerodrome-runway-state/all-runways</w:t>
              </w:r>
            </w:hyperlink>
          </w:p>
          <w:p w14:paraId="53EFC5B2" w14:textId="77777777" w:rsidR="00C90D23" w:rsidRPr="00CD3DFC" w:rsidRDefault="00C90D23" w:rsidP="008C1FC8">
            <w:pPr>
              <w:pStyle w:val="Tablebody"/>
              <w:rPr>
                <w:lang w:val="en-US"/>
              </w:rPr>
            </w:pPr>
            <w:r w:rsidRPr="00CD3DFC">
              <w:rPr>
                <w:lang w:val="en-US"/>
              </w:rPr>
              <w:t>If XML attribute //iwxxm:AerodromeRunwayState/@allRunways has value “true”, then XML element //iwxxm:AerodromeRunwayState/iwxxm:runway shall be absent.</w:t>
            </w:r>
          </w:p>
        </w:tc>
      </w:tr>
      <w:tr w:rsidR="00C90D23" w:rsidRPr="00CD3DFC" w14:paraId="799AAF4B" w14:textId="77777777" w:rsidTr="005631C1">
        <w:trPr>
          <w:cantSplit/>
          <w:jc w:val="center"/>
        </w:trPr>
        <w:tc>
          <w:tcPr>
            <w:tcW w:w="1860" w:type="dxa"/>
            <w:shd w:val="clear" w:color="auto" w:fill="F2F2F2"/>
          </w:tcPr>
          <w:p w14:paraId="3D79FCE1" w14:textId="77777777" w:rsidR="00C90D23" w:rsidRPr="0011571C" w:rsidRDefault="00C90D23" w:rsidP="005631C1">
            <w:pPr>
              <w:pStyle w:val="Tablebodyshaded"/>
            </w:pPr>
            <w:r w:rsidRPr="0011571C">
              <w:t>Requirement</w:t>
            </w:r>
          </w:p>
        </w:tc>
        <w:tc>
          <w:tcPr>
            <w:tcW w:w="7899" w:type="dxa"/>
          </w:tcPr>
          <w:p w14:paraId="0BE7223A" w14:textId="77777777" w:rsidR="00C90D23" w:rsidRPr="0011571C" w:rsidRDefault="00CD3DFC" w:rsidP="008C1FC8">
            <w:pPr>
              <w:pStyle w:val="Tablebody"/>
              <w:rPr>
                <w:rStyle w:val="Hyperlink"/>
              </w:rPr>
            </w:pPr>
            <w:hyperlink r:id="rId585" w:history="1">
              <w:r w:rsidR="00C90D23" w:rsidRPr="0011571C">
                <w:rPr>
                  <w:rStyle w:val="Hyperlink"/>
                </w:rPr>
                <w:t>http://icao.int/iwxxm/1.1/req/xsd-aerodrome-runway-state/snow-closure</w:t>
              </w:r>
            </w:hyperlink>
          </w:p>
          <w:p w14:paraId="3D18C06B" w14:textId="77777777" w:rsidR="00C90D23" w:rsidRPr="00CD3DFC" w:rsidRDefault="00C90D23" w:rsidP="008C1FC8">
            <w:pPr>
              <w:pStyle w:val="Tablebody"/>
              <w:rPr>
                <w:lang w:val="en-US"/>
              </w:rPr>
            </w:pPr>
            <w:r w:rsidRPr="00CD3DFC">
              <w:rPr>
                <w:lang w:val="en-US"/>
              </w:rPr>
              <w:t xml:space="preserve">If the aerodrome is closed due to an extreme deposit of snow, XML attribute </w:t>
            </w:r>
            <w:r w:rsidR="002A0D87" w:rsidRPr="00CD3DFC">
              <w:rPr>
                <w:lang w:val="en-US"/>
              </w:rPr>
              <w:br/>
            </w:r>
            <w:r w:rsidRPr="00CD3DFC">
              <w:rPr>
                <w:lang w:val="en-US"/>
              </w:rPr>
              <w:t xml:space="preserve">//iwxxm:AerodromeRunwayState/@snowClosure shall have </w:t>
            </w:r>
            <w:r w:rsidR="00472194" w:rsidRPr="00CD3DFC">
              <w:rPr>
                <w:lang w:val="en-US"/>
              </w:rPr>
              <w:t xml:space="preserve">the </w:t>
            </w:r>
            <w:r w:rsidRPr="00CD3DFC">
              <w:rPr>
                <w:lang w:val="en-US"/>
              </w:rPr>
              <w:t>value “true”.</w:t>
            </w:r>
          </w:p>
        </w:tc>
      </w:tr>
      <w:tr w:rsidR="00C90D23" w:rsidRPr="00CD3DFC" w14:paraId="16E4890F" w14:textId="77777777" w:rsidTr="005631C1">
        <w:trPr>
          <w:cantSplit/>
          <w:jc w:val="center"/>
        </w:trPr>
        <w:tc>
          <w:tcPr>
            <w:tcW w:w="1860" w:type="dxa"/>
            <w:shd w:val="clear" w:color="auto" w:fill="F2F2F2"/>
          </w:tcPr>
          <w:p w14:paraId="3E43DC10" w14:textId="77777777" w:rsidR="00C90D23" w:rsidRPr="0011571C" w:rsidRDefault="00C90D23" w:rsidP="005631C1">
            <w:pPr>
              <w:pStyle w:val="Tablebodyshaded"/>
            </w:pPr>
            <w:r w:rsidRPr="0011571C">
              <w:t>Requirement</w:t>
            </w:r>
          </w:p>
        </w:tc>
        <w:tc>
          <w:tcPr>
            <w:tcW w:w="7899" w:type="dxa"/>
          </w:tcPr>
          <w:p w14:paraId="4C5E298E" w14:textId="77777777" w:rsidR="00C90D23" w:rsidRPr="0011571C" w:rsidRDefault="00CD3DFC" w:rsidP="008C1FC8">
            <w:pPr>
              <w:pStyle w:val="Tablebody"/>
              <w:rPr>
                <w:rStyle w:val="Hyperlink"/>
              </w:rPr>
            </w:pPr>
            <w:hyperlink r:id="rId586" w:history="1">
              <w:r w:rsidR="00C90D23" w:rsidRPr="0011571C">
                <w:rPr>
                  <w:rStyle w:val="Hyperlink"/>
                </w:rPr>
                <w:t>http://icao.int/iwxxm/1.1/req/xsd-aerodrome-runway-state/cleared</w:t>
              </w:r>
            </w:hyperlink>
          </w:p>
          <w:p w14:paraId="536CFAF6" w14:textId="77777777" w:rsidR="00C90D23" w:rsidRPr="00CD3DFC" w:rsidRDefault="00C90D23" w:rsidP="008C1FC8">
            <w:pPr>
              <w:pStyle w:val="Tablebody"/>
              <w:rPr>
                <w:lang w:val="en-US"/>
              </w:rPr>
            </w:pPr>
            <w:r w:rsidRPr="00CD3DFC">
              <w:rPr>
                <w:lang w:val="en-US"/>
              </w:rPr>
              <w:t xml:space="preserve">If the runway has been cleared of meteorological deposits, then XML attribute //iwxxm:AerodromeRunwayState/@cleared shall have </w:t>
            </w:r>
            <w:r w:rsidR="00472194" w:rsidRPr="00CD3DFC">
              <w:rPr>
                <w:lang w:val="en-US"/>
              </w:rPr>
              <w:t xml:space="preserve">the </w:t>
            </w:r>
            <w:r w:rsidRPr="00CD3DFC">
              <w:rPr>
                <w:lang w:val="en-US"/>
              </w:rPr>
              <w:t>value “true” and XML elements //iwxxm:AerodromeRunwayState/iwxxm:depositType, //iwxxm:AerodromeRunwayState/iwxxm:contamination, //iwxxm:AerodromeRunwayState/iwxxm:depthOfDeposit and //iwxxm:AerodromeRunwayState/iwxxm:estimatedSurfaceFriction shall be absent.</w:t>
            </w:r>
          </w:p>
        </w:tc>
      </w:tr>
      <w:tr w:rsidR="00C90D23" w:rsidRPr="00CD3DFC" w14:paraId="6FFAF73A" w14:textId="77777777" w:rsidTr="005631C1">
        <w:trPr>
          <w:cantSplit/>
          <w:jc w:val="center"/>
        </w:trPr>
        <w:tc>
          <w:tcPr>
            <w:tcW w:w="1860" w:type="dxa"/>
            <w:shd w:val="clear" w:color="auto" w:fill="F2F2F2"/>
          </w:tcPr>
          <w:p w14:paraId="586AC82F" w14:textId="77777777" w:rsidR="00C90D23" w:rsidRPr="0011571C" w:rsidRDefault="00C90D23" w:rsidP="005631C1">
            <w:pPr>
              <w:pStyle w:val="Tablebodyshaded"/>
            </w:pPr>
            <w:r w:rsidRPr="0011571C">
              <w:t>Requirement</w:t>
            </w:r>
          </w:p>
        </w:tc>
        <w:tc>
          <w:tcPr>
            <w:tcW w:w="7899" w:type="dxa"/>
          </w:tcPr>
          <w:p w14:paraId="138E94B5" w14:textId="77777777" w:rsidR="00C90D23" w:rsidRPr="0011571C" w:rsidRDefault="00CD3DFC" w:rsidP="008C1FC8">
            <w:pPr>
              <w:pStyle w:val="Tablebody"/>
              <w:rPr>
                <w:rStyle w:val="Hyperlink"/>
              </w:rPr>
            </w:pPr>
            <w:hyperlink r:id="rId587" w:history="1">
              <w:r w:rsidR="00C90D23" w:rsidRPr="0011571C">
                <w:rPr>
                  <w:rStyle w:val="Hyperlink"/>
                </w:rPr>
                <w:t>http://icao.int/iwxxm/1.1/req/xsd-aerodrome-runway-state/surface-friction-estimate</w:t>
              </w:r>
            </w:hyperlink>
          </w:p>
          <w:p w14:paraId="5FEBB13A" w14:textId="77777777" w:rsidR="00C90D23" w:rsidRPr="00CD3DFC" w:rsidRDefault="00C90D23" w:rsidP="008C1FC8">
            <w:pPr>
              <w:pStyle w:val="Tablebody"/>
              <w:rPr>
                <w:lang w:val="en-US"/>
              </w:rPr>
            </w:pPr>
            <w:r w:rsidRPr="00CD3DFC">
              <w:rPr>
                <w:lang w:val="en-US"/>
              </w:rPr>
              <w:t xml:space="preserve">If reported, the estimated surface friction shall be stated using the XML element </w:t>
            </w:r>
            <w:r w:rsidR="00F97A53" w:rsidRPr="00CD3DFC">
              <w:rPr>
                <w:lang w:val="en-US"/>
              </w:rPr>
              <w:br/>
            </w:r>
            <w:r w:rsidRPr="00CD3DFC">
              <w:rPr>
                <w:lang w:val="en-US"/>
              </w:rPr>
              <w:t>//iwxxm:AerodromeRunwayState/iwxxm:estimatedSurfaceFriction and shall have numeric value greater than 0.0 and less than or equal to 0.9.</w:t>
            </w:r>
          </w:p>
        </w:tc>
      </w:tr>
      <w:tr w:rsidR="00C90D23" w:rsidRPr="00CD3DFC" w14:paraId="153CFB2A" w14:textId="77777777" w:rsidTr="005631C1">
        <w:trPr>
          <w:cantSplit/>
          <w:jc w:val="center"/>
        </w:trPr>
        <w:tc>
          <w:tcPr>
            <w:tcW w:w="1860" w:type="dxa"/>
            <w:shd w:val="clear" w:color="auto" w:fill="F2F2F2"/>
          </w:tcPr>
          <w:p w14:paraId="09EB6143" w14:textId="77777777" w:rsidR="00C90D23" w:rsidRPr="0011571C" w:rsidRDefault="00C90D23" w:rsidP="005631C1">
            <w:pPr>
              <w:pStyle w:val="Tablebodyshaded"/>
            </w:pPr>
            <w:r w:rsidRPr="0011571C">
              <w:t>Requirement</w:t>
            </w:r>
          </w:p>
        </w:tc>
        <w:tc>
          <w:tcPr>
            <w:tcW w:w="7899" w:type="dxa"/>
          </w:tcPr>
          <w:p w14:paraId="25FEFE1D" w14:textId="77777777" w:rsidR="00C90D23" w:rsidRPr="0011571C" w:rsidRDefault="00CD3DFC" w:rsidP="008C1FC8">
            <w:pPr>
              <w:pStyle w:val="Tablebody"/>
              <w:rPr>
                <w:rStyle w:val="Hyperlink"/>
              </w:rPr>
            </w:pPr>
            <w:hyperlink r:id="rId588" w:history="1">
              <w:r w:rsidR="00C90D23" w:rsidRPr="0011571C">
                <w:rPr>
                  <w:rStyle w:val="Hyperlink"/>
                </w:rPr>
                <w:t>http://icao.int/iwxxm/1.1/req/xsd-aerodrome-runway-state/surface-friction-estimate-unit-of-measure</w:t>
              </w:r>
            </w:hyperlink>
          </w:p>
          <w:p w14:paraId="42676FE8" w14:textId="77777777" w:rsidR="00C90D23" w:rsidRPr="00CD3DFC" w:rsidRDefault="00C90D23" w:rsidP="008C1FC8">
            <w:pPr>
              <w:pStyle w:val="Tablebody"/>
              <w:rPr>
                <w:lang w:val="en-US"/>
              </w:rPr>
            </w:pPr>
            <w:r w:rsidRPr="00CD3DFC">
              <w:rPr>
                <w:lang w:val="en-US"/>
              </w:rPr>
              <w:t>If reported, the estimated surface friction shall be expressed as a unitless ratio with the value of XML attribute //iwxxm:AerodromeRunwayState/iwxxm:estimatedSurfaceFriction/@uom specified as “</w:t>
            </w:r>
            <w:hyperlink r:id="rId589" w:history="1">
              <w:r w:rsidRPr="00CD3DFC">
                <w:rPr>
                  <w:rStyle w:val="Hyperlink"/>
                  <w:lang w:val="en-US"/>
                </w:rPr>
                <w:t>http://www.opengis.net/def/uom/OGC/1.0/unity</w:t>
              </w:r>
            </w:hyperlink>
            <w:r w:rsidRPr="00CD3DFC">
              <w:rPr>
                <w:lang w:val="en-US"/>
              </w:rPr>
              <w:t>”.</w:t>
            </w:r>
          </w:p>
        </w:tc>
      </w:tr>
      <w:tr w:rsidR="00C90D23" w:rsidRPr="00CD3DFC" w14:paraId="0FA95D75" w14:textId="77777777" w:rsidTr="005631C1">
        <w:trPr>
          <w:cantSplit/>
          <w:jc w:val="center"/>
        </w:trPr>
        <w:tc>
          <w:tcPr>
            <w:tcW w:w="1860" w:type="dxa"/>
            <w:shd w:val="clear" w:color="auto" w:fill="F2F2F2"/>
          </w:tcPr>
          <w:p w14:paraId="5F7C329A" w14:textId="77777777" w:rsidR="00C90D23" w:rsidRPr="0011571C" w:rsidRDefault="00C90D23" w:rsidP="005631C1">
            <w:pPr>
              <w:pStyle w:val="Tablebodyshaded"/>
            </w:pPr>
            <w:r w:rsidRPr="0011571C">
              <w:t>Requirement</w:t>
            </w:r>
          </w:p>
        </w:tc>
        <w:tc>
          <w:tcPr>
            <w:tcW w:w="7899" w:type="dxa"/>
          </w:tcPr>
          <w:p w14:paraId="3AAE2E90" w14:textId="77777777" w:rsidR="00C90D23" w:rsidRPr="0011571C" w:rsidRDefault="00CD3DFC" w:rsidP="008C1FC8">
            <w:pPr>
              <w:pStyle w:val="Tablebody"/>
              <w:rPr>
                <w:rStyle w:val="Hyperlink"/>
              </w:rPr>
            </w:pPr>
            <w:hyperlink r:id="rId590" w:history="1">
              <w:r w:rsidR="00C90D23" w:rsidRPr="0011571C">
                <w:rPr>
                  <w:rStyle w:val="Hyperlink"/>
                </w:rPr>
                <w:t>http://icao.int/iwxxm/1.1/req/xsd-aerodrome-runway-state/unreliable-surface-friction-estimate</w:t>
              </w:r>
            </w:hyperlink>
          </w:p>
          <w:p w14:paraId="473D2460" w14:textId="77777777" w:rsidR="00C90D23" w:rsidRPr="00CD3DFC" w:rsidRDefault="00C90D23" w:rsidP="008C1FC8">
            <w:pPr>
              <w:pStyle w:val="Tablebody"/>
              <w:rPr>
                <w:lang w:val="en-US"/>
              </w:rPr>
            </w:pPr>
            <w:r w:rsidRPr="00CD3DFC">
              <w:rPr>
                <w:lang w:val="en-US"/>
              </w:rPr>
              <w:t>If the surface friction estimate for the runway is considered to be unreliable, then XML attribute //iwxxm:AerodromeRunwayState/</w:t>
            </w:r>
            <w:r w:rsidR="00076A44" w:rsidRPr="00CD3DFC">
              <w:rPr>
                <w:lang w:val="en-US"/>
              </w:rPr>
              <w:br/>
            </w:r>
            <w:r w:rsidRPr="00CD3DFC">
              <w:rPr>
                <w:lang w:val="en-US"/>
              </w:rPr>
              <w:t xml:space="preserve">@estimatedSurfaceFrictionUnreliable shall have </w:t>
            </w:r>
            <w:r w:rsidR="00472194" w:rsidRPr="00CD3DFC">
              <w:rPr>
                <w:lang w:val="en-US"/>
              </w:rPr>
              <w:t xml:space="preserve">the </w:t>
            </w:r>
            <w:r w:rsidRPr="00CD3DFC">
              <w:rPr>
                <w:lang w:val="en-US"/>
              </w:rPr>
              <w:t>value “true”.</w:t>
            </w:r>
          </w:p>
        </w:tc>
      </w:tr>
      <w:tr w:rsidR="00C90D23" w:rsidRPr="00CD3DFC" w14:paraId="0A3AB9B4" w14:textId="77777777" w:rsidTr="005631C1">
        <w:trPr>
          <w:cantSplit/>
          <w:jc w:val="center"/>
        </w:trPr>
        <w:tc>
          <w:tcPr>
            <w:tcW w:w="1860" w:type="dxa"/>
            <w:shd w:val="clear" w:color="auto" w:fill="F2F2F2"/>
          </w:tcPr>
          <w:p w14:paraId="6F72F82A" w14:textId="77777777" w:rsidR="00C90D23" w:rsidRPr="0011571C" w:rsidRDefault="00C90D23" w:rsidP="005631C1">
            <w:pPr>
              <w:pStyle w:val="Tablebodyshaded"/>
            </w:pPr>
            <w:r w:rsidRPr="0011571C">
              <w:t>Requirement</w:t>
            </w:r>
          </w:p>
        </w:tc>
        <w:tc>
          <w:tcPr>
            <w:tcW w:w="7899" w:type="dxa"/>
          </w:tcPr>
          <w:p w14:paraId="28A758F9" w14:textId="77777777" w:rsidR="00C90D23" w:rsidRPr="0011571C" w:rsidRDefault="00CD3DFC" w:rsidP="008C1FC8">
            <w:pPr>
              <w:pStyle w:val="Tablebody"/>
              <w:rPr>
                <w:rStyle w:val="Hyperlink"/>
              </w:rPr>
            </w:pPr>
            <w:hyperlink r:id="rId591" w:history="1">
              <w:r w:rsidR="00C90D23" w:rsidRPr="0011571C">
                <w:rPr>
                  <w:rStyle w:val="Hyperlink"/>
                </w:rPr>
                <w:t>http://icao.int/iwxxm/1.1/req/xsd-aerodrome-runway-state/unreliable-surface-friction-estimate-true</w:t>
              </w:r>
            </w:hyperlink>
          </w:p>
          <w:p w14:paraId="370D09B8" w14:textId="77777777" w:rsidR="00C90D23" w:rsidRPr="00CD3DFC" w:rsidRDefault="00C90D23" w:rsidP="008C1FC8">
            <w:pPr>
              <w:pStyle w:val="Tablebody"/>
              <w:rPr>
                <w:lang w:val="en-US"/>
              </w:rPr>
            </w:pPr>
            <w:r w:rsidRPr="00CD3DFC">
              <w:rPr>
                <w:lang w:val="en-US"/>
              </w:rPr>
              <w:t>If XML attribute //iwxxm:AerodromeRunwayState/</w:t>
            </w:r>
            <w:r w:rsidR="004C32D2" w:rsidRPr="00CD3DFC">
              <w:rPr>
                <w:lang w:val="en-US"/>
              </w:rPr>
              <w:br/>
            </w:r>
            <w:r w:rsidRPr="00CD3DFC">
              <w:rPr>
                <w:lang w:val="en-US"/>
              </w:rPr>
              <w:t>@estimatedSurfaceFrictionUnreliable has value “true”, then XML element //iwxxm:AerodromeRunwayState/iwxxm:estimatedSurfaceFriction shall be absent.</w:t>
            </w:r>
          </w:p>
        </w:tc>
      </w:tr>
      <w:tr w:rsidR="00C90D23" w:rsidRPr="00CD3DFC" w14:paraId="5256CC0D" w14:textId="77777777" w:rsidTr="005631C1">
        <w:trPr>
          <w:cantSplit/>
          <w:jc w:val="center"/>
        </w:trPr>
        <w:tc>
          <w:tcPr>
            <w:tcW w:w="1860" w:type="dxa"/>
            <w:shd w:val="clear" w:color="auto" w:fill="F2F2F2"/>
          </w:tcPr>
          <w:p w14:paraId="09F2EA69" w14:textId="77777777" w:rsidR="00C90D23" w:rsidRPr="0011571C" w:rsidRDefault="00C90D23" w:rsidP="005631C1">
            <w:pPr>
              <w:pStyle w:val="Tablebodyshaded"/>
            </w:pPr>
            <w:r w:rsidRPr="0011571C">
              <w:t>Requirement</w:t>
            </w:r>
          </w:p>
        </w:tc>
        <w:tc>
          <w:tcPr>
            <w:tcW w:w="7899" w:type="dxa"/>
          </w:tcPr>
          <w:p w14:paraId="47178494" w14:textId="77777777" w:rsidR="00C90D23" w:rsidRPr="0011571C" w:rsidRDefault="00CD3DFC" w:rsidP="008C1FC8">
            <w:pPr>
              <w:pStyle w:val="Tablebody"/>
              <w:rPr>
                <w:rStyle w:val="Hyperlink"/>
              </w:rPr>
            </w:pPr>
            <w:hyperlink r:id="rId592" w:history="1">
              <w:r w:rsidR="00C90D23" w:rsidRPr="0011571C">
                <w:rPr>
                  <w:rStyle w:val="Hyperlink"/>
                </w:rPr>
                <w:t>http://icao.int/iwxxm/1.1/req/xsd-aerodrome-runway-state/deposit-type-code</w:t>
              </w:r>
            </w:hyperlink>
          </w:p>
          <w:p w14:paraId="6C45F1B6" w14:textId="77777777" w:rsidR="00C90D23" w:rsidRPr="00CD3DFC" w:rsidRDefault="00C90D23" w:rsidP="00BF4050">
            <w:pPr>
              <w:pStyle w:val="Tablebody"/>
              <w:rPr>
                <w:lang w:val="en-US"/>
              </w:rPr>
            </w:pPr>
            <w:r w:rsidRPr="00CD3DFC">
              <w:rPr>
                <w:lang w:val="en-US"/>
              </w:rPr>
              <w:t xml:space="preserve">If deposit type is reported, then the value of XML attribute //iwxxm:AerodromeRunwayState/iwxxm:depositType/@xlink:href shall be the URI of </w:t>
            </w:r>
            <w:r w:rsidR="004C32D2" w:rsidRPr="00CD3DFC">
              <w:rPr>
                <w:lang w:val="en-US"/>
              </w:rPr>
              <w:t xml:space="preserve">the </w:t>
            </w:r>
            <w:r w:rsidRPr="00CD3DFC">
              <w:rPr>
                <w:lang w:val="en-US"/>
              </w:rPr>
              <w:t xml:space="preserve">valid term from </w:t>
            </w:r>
            <w:r w:rsidR="00C71E2C" w:rsidRPr="00CD3DFC">
              <w:rPr>
                <w:lang w:val="en-US"/>
              </w:rPr>
              <w:t>Volume </w:t>
            </w:r>
            <w:r w:rsidR="00BF4050" w:rsidRPr="00CD3DFC">
              <w:rPr>
                <w:lang w:val="en-US"/>
              </w:rPr>
              <w:t>I.2,</w:t>
            </w:r>
            <w:r w:rsidRPr="00CD3DFC">
              <w:rPr>
                <w:lang w:val="en-US"/>
              </w:rPr>
              <w:t xml:space="preserve"> FM 94 BUFR</w:t>
            </w:r>
            <w:r w:rsidR="00BF4050" w:rsidRPr="00CD3DFC">
              <w:rPr>
                <w:lang w:val="en-US"/>
              </w:rPr>
              <w:t>,</w:t>
            </w:r>
            <w:r w:rsidRPr="00CD3DFC">
              <w:rPr>
                <w:lang w:val="en-US"/>
              </w:rPr>
              <w:t xml:space="preserve"> Code table 0 20 086: Runway deposits.</w:t>
            </w:r>
          </w:p>
        </w:tc>
      </w:tr>
      <w:tr w:rsidR="00C90D23" w:rsidRPr="00CD3DFC" w14:paraId="0F23D842" w14:textId="77777777" w:rsidTr="005631C1">
        <w:trPr>
          <w:cantSplit/>
          <w:jc w:val="center"/>
        </w:trPr>
        <w:tc>
          <w:tcPr>
            <w:tcW w:w="1860" w:type="dxa"/>
            <w:shd w:val="clear" w:color="auto" w:fill="F2F2F2"/>
          </w:tcPr>
          <w:p w14:paraId="66DEEF27" w14:textId="77777777" w:rsidR="00C90D23" w:rsidRPr="0011571C" w:rsidRDefault="00C90D23" w:rsidP="005631C1">
            <w:pPr>
              <w:pStyle w:val="Tablebodyshaded"/>
            </w:pPr>
            <w:r w:rsidRPr="0011571C">
              <w:t>Requirement</w:t>
            </w:r>
          </w:p>
        </w:tc>
        <w:tc>
          <w:tcPr>
            <w:tcW w:w="7899" w:type="dxa"/>
          </w:tcPr>
          <w:p w14:paraId="1189A29B" w14:textId="77777777" w:rsidR="00BF3849" w:rsidRPr="0011571C" w:rsidRDefault="00CD3DFC" w:rsidP="008C1FC8">
            <w:pPr>
              <w:pStyle w:val="Tablebody"/>
              <w:rPr>
                <w:rStyle w:val="Hyperlink"/>
              </w:rPr>
            </w:pPr>
            <w:hyperlink r:id="rId593" w:history="1">
              <w:r w:rsidR="00C90D23" w:rsidRPr="0011571C">
                <w:rPr>
                  <w:rStyle w:val="Hyperlink"/>
                </w:rPr>
                <w:t>http://icao.int/iwxxm/1.1/req/xsd-aerodrome-runway-state/contamination-code</w:t>
              </w:r>
            </w:hyperlink>
          </w:p>
          <w:p w14:paraId="682FDC50" w14:textId="77777777" w:rsidR="00C90D23" w:rsidRPr="00CD3DFC" w:rsidRDefault="00C90D23" w:rsidP="00BF4050">
            <w:pPr>
              <w:pStyle w:val="Tablebody"/>
              <w:rPr>
                <w:lang w:val="en-US"/>
              </w:rPr>
            </w:pPr>
            <w:r w:rsidRPr="00CD3DFC">
              <w:rPr>
                <w:lang w:val="en-US"/>
              </w:rPr>
              <w:t xml:space="preserve">If runway contamination is reported, then the value of XML attribute //iwxxm:AerodromeRunwayState/iwxxm:contamination/@xlink:href shall be the URI of </w:t>
            </w:r>
            <w:r w:rsidR="00AF609A" w:rsidRPr="00CD3DFC">
              <w:rPr>
                <w:lang w:val="en-US"/>
              </w:rPr>
              <w:t xml:space="preserve">the </w:t>
            </w:r>
            <w:r w:rsidRPr="00CD3DFC">
              <w:rPr>
                <w:lang w:val="en-US"/>
              </w:rPr>
              <w:t xml:space="preserve">valid term from </w:t>
            </w:r>
            <w:r w:rsidR="00C71E2C" w:rsidRPr="00CD3DFC">
              <w:rPr>
                <w:lang w:val="en-US"/>
              </w:rPr>
              <w:t>Volume </w:t>
            </w:r>
            <w:r w:rsidR="00BF4050" w:rsidRPr="00CD3DFC">
              <w:rPr>
                <w:lang w:val="en-US"/>
              </w:rPr>
              <w:t>I.2,</w:t>
            </w:r>
            <w:r w:rsidRPr="00CD3DFC">
              <w:rPr>
                <w:lang w:val="en-US"/>
              </w:rPr>
              <w:t xml:space="preserve"> FM 94 BUFR</w:t>
            </w:r>
            <w:r w:rsidR="00BF4050" w:rsidRPr="00CD3DFC">
              <w:rPr>
                <w:lang w:val="en-US"/>
              </w:rPr>
              <w:t>,</w:t>
            </w:r>
            <w:r w:rsidRPr="00CD3DFC">
              <w:rPr>
                <w:lang w:val="en-US"/>
              </w:rPr>
              <w:t xml:space="preserve"> Code table 0 20 087: Runway contamination.</w:t>
            </w:r>
          </w:p>
        </w:tc>
      </w:tr>
      <w:tr w:rsidR="00C90D23" w:rsidRPr="00CD3DFC" w14:paraId="3966E232" w14:textId="77777777" w:rsidTr="005631C1">
        <w:trPr>
          <w:cantSplit/>
          <w:jc w:val="center"/>
        </w:trPr>
        <w:tc>
          <w:tcPr>
            <w:tcW w:w="1860" w:type="dxa"/>
            <w:shd w:val="clear" w:color="auto" w:fill="F2F2F2"/>
          </w:tcPr>
          <w:p w14:paraId="6D2C24BB" w14:textId="77777777" w:rsidR="00C90D23" w:rsidRPr="0011571C" w:rsidRDefault="00C90D23" w:rsidP="005631C1">
            <w:pPr>
              <w:pStyle w:val="Tablebodyshaded"/>
            </w:pPr>
            <w:r w:rsidRPr="0011571C">
              <w:t>Recommendation</w:t>
            </w:r>
          </w:p>
        </w:tc>
        <w:tc>
          <w:tcPr>
            <w:tcW w:w="7899" w:type="dxa"/>
          </w:tcPr>
          <w:p w14:paraId="518A0215" w14:textId="77777777" w:rsidR="00C90D23" w:rsidRPr="0011571C" w:rsidRDefault="00CD3DFC" w:rsidP="008C1FC8">
            <w:pPr>
              <w:pStyle w:val="Tablebody"/>
              <w:rPr>
                <w:rStyle w:val="Hyperlink"/>
              </w:rPr>
            </w:pPr>
            <w:hyperlink r:id="rId594" w:history="1">
              <w:r w:rsidR="00C90D23" w:rsidRPr="0011571C">
                <w:rPr>
                  <w:rStyle w:val="Hyperlink"/>
                </w:rPr>
                <w:t>http://icao.int/iwxxm/1.1/req/xsd-aerodrome-runway-state/snow-closure-affects-all-runways</w:t>
              </w:r>
            </w:hyperlink>
          </w:p>
          <w:p w14:paraId="367ECC0D" w14:textId="77777777" w:rsidR="00C90D23" w:rsidRPr="00CD3DFC" w:rsidRDefault="00C90D23" w:rsidP="008C1FC8">
            <w:pPr>
              <w:pStyle w:val="Tablebody"/>
              <w:rPr>
                <w:lang w:val="en-US"/>
              </w:rPr>
            </w:pPr>
            <w:r w:rsidRPr="00CD3DFC">
              <w:rPr>
                <w:lang w:val="en-US"/>
              </w:rPr>
              <w:t>If XML attribute //iwxxm:AerodromeRunwayState/@snowClosure has value “true”, then XML //iwxxm:AerodromeRunwayState/@allRunways should also have value “true”; snow closure affects all runways at an aerodrome.</w:t>
            </w:r>
          </w:p>
        </w:tc>
      </w:tr>
      <w:tr w:rsidR="00C90D23" w:rsidRPr="00CD3DFC" w14:paraId="0B8299E6" w14:textId="77777777" w:rsidTr="005631C1">
        <w:trPr>
          <w:cantSplit/>
          <w:jc w:val="center"/>
        </w:trPr>
        <w:tc>
          <w:tcPr>
            <w:tcW w:w="1860" w:type="dxa"/>
            <w:shd w:val="clear" w:color="auto" w:fill="F2F2F2"/>
          </w:tcPr>
          <w:p w14:paraId="3B0058FA" w14:textId="77777777" w:rsidR="00C90D23" w:rsidRPr="0011571C" w:rsidRDefault="00C90D23" w:rsidP="005631C1">
            <w:pPr>
              <w:pStyle w:val="Tablebodyshaded"/>
            </w:pPr>
            <w:r w:rsidRPr="0011571C">
              <w:lastRenderedPageBreak/>
              <w:t>Recommendation</w:t>
            </w:r>
          </w:p>
        </w:tc>
        <w:tc>
          <w:tcPr>
            <w:tcW w:w="7899" w:type="dxa"/>
          </w:tcPr>
          <w:p w14:paraId="17624D3C" w14:textId="77777777" w:rsidR="00C90D23" w:rsidRPr="0011571C" w:rsidRDefault="00CD3DFC" w:rsidP="008C1FC8">
            <w:pPr>
              <w:pStyle w:val="Tablebody"/>
              <w:rPr>
                <w:rStyle w:val="Hyperlink"/>
              </w:rPr>
            </w:pPr>
            <w:hyperlink r:id="rId595" w:history="1">
              <w:r w:rsidR="00C90D23" w:rsidRPr="0011571C">
                <w:rPr>
                  <w:rStyle w:val="Hyperlink"/>
                </w:rPr>
                <w:t>http://icao.int/iwxxm/1.1/req/xsd-aerodrome-runway-state/deposit-depth-unit-of-measure</w:t>
              </w:r>
            </w:hyperlink>
          </w:p>
          <w:p w14:paraId="3139A52E" w14:textId="77777777" w:rsidR="00C90D23" w:rsidRPr="00CD3DFC" w:rsidRDefault="00C90D23" w:rsidP="008C1FC8">
            <w:pPr>
              <w:pStyle w:val="Tablebody"/>
              <w:rPr>
                <w:lang w:val="en-US"/>
              </w:rPr>
            </w:pPr>
            <w:r w:rsidRPr="00CD3DFC">
              <w:rPr>
                <w:lang w:val="en-US"/>
              </w:rPr>
              <w:t>If reported, the depth of deposit should be expressed in millimetres</w:t>
            </w:r>
            <w:r w:rsidR="008A321E" w:rsidRPr="00CD3DFC">
              <w:rPr>
                <w:lang w:val="en-US"/>
              </w:rPr>
              <w:t>,</w:t>
            </w:r>
            <w:r w:rsidRPr="00CD3DFC">
              <w:rPr>
                <w:lang w:val="en-US"/>
              </w:rPr>
              <w:t xml:space="preserve"> with the value of XML attribute //iwxxm:AerodromeRunwayState/iwxxm:depthOfDeposit/@uom specified as “mm”.</w:t>
            </w:r>
          </w:p>
        </w:tc>
      </w:tr>
    </w:tbl>
    <w:p w14:paraId="2C56CB45" w14:textId="77777777" w:rsidR="001008F1" w:rsidRPr="0011571C" w:rsidRDefault="00C90D23" w:rsidP="000936CA">
      <w:pPr>
        <w:pStyle w:val="Notesheading"/>
      </w:pPr>
      <w:r w:rsidRPr="0011571C">
        <w:t>Note</w:t>
      </w:r>
      <w:r w:rsidR="001008F1" w:rsidRPr="0011571C">
        <w:t>s</w:t>
      </w:r>
      <w:r w:rsidRPr="0011571C">
        <w:t>:</w:t>
      </w:r>
    </w:p>
    <w:p w14:paraId="18C0F12F" w14:textId="77777777" w:rsidR="00BF3849" w:rsidRPr="0011571C" w:rsidRDefault="001008F1" w:rsidP="000936CA">
      <w:pPr>
        <w:pStyle w:val="Notes1"/>
      </w:pPr>
      <w:r w:rsidRPr="0011571C">
        <w:t>1.</w:t>
      </w:r>
      <w:r w:rsidR="00C90D23" w:rsidRPr="0011571C">
        <w:tab/>
        <w:t>For convenience, FM</w:t>
      </w:r>
      <w:r w:rsidR="00167733" w:rsidRPr="0011571C">
        <w:t> </w:t>
      </w:r>
      <w:r w:rsidR="00C90D23" w:rsidRPr="0011571C">
        <w:t>94 BUFR</w:t>
      </w:r>
      <w:r w:rsidR="00BF4050" w:rsidRPr="0011571C">
        <w:t>,</w:t>
      </w:r>
      <w:r w:rsidR="00C90D23" w:rsidRPr="0011571C">
        <w:t xml:space="preserve"> Code table 0 20 086 </w:t>
      </w:r>
      <w:r w:rsidR="00A64BC1" w:rsidRPr="0011571C">
        <w:t>from</w:t>
      </w:r>
      <w:r w:rsidR="00B225BB" w:rsidRPr="0011571C">
        <w:t xml:space="preserve"> </w:t>
      </w:r>
      <w:r w:rsidR="00C71E2C" w:rsidRPr="0011571C">
        <w:t>Volume </w:t>
      </w:r>
      <w:r w:rsidR="00B225BB" w:rsidRPr="0011571C">
        <w:t xml:space="preserve">I.2, </w:t>
      </w:r>
      <w:r w:rsidR="00C90D23" w:rsidRPr="0011571C">
        <w:t xml:space="preserve">is published online at </w:t>
      </w:r>
      <w:hyperlink r:id="rId596" w:history="1">
        <w:r w:rsidR="00C90D23" w:rsidRPr="0011571C">
          <w:rPr>
            <w:rStyle w:val="Hyperlink"/>
          </w:rPr>
          <w:t>http://codes.wmo.int/bufr4/codeflag/0-20-086</w:t>
        </w:r>
      </w:hyperlink>
      <w:r w:rsidR="00C90D23" w:rsidRPr="0011571C">
        <w:t>.</w:t>
      </w:r>
    </w:p>
    <w:p w14:paraId="3CF146C1" w14:textId="77777777" w:rsidR="00BF3849" w:rsidRPr="0011571C" w:rsidRDefault="001008F1" w:rsidP="000936CA">
      <w:pPr>
        <w:pStyle w:val="Notes1"/>
      </w:pPr>
      <w:r w:rsidRPr="0011571C">
        <w:t>2.</w:t>
      </w:r>
      <w:r w:rsidR="00C90D23" w:rsidRPr="0011571C">
        <w:tab/>
        <w:t>Runway contamination is expressed as a percentage</w:t>
      </w:r>
      <w:r w:rsidR="002C2AA2" w:rsidRPr="0011571C">
        <w:t xml:space="preserve"> of</w:t>
      </w:r>
      <w:r w:rsidR="00C90D23" w:rsidRPr="0011571C">
        <w:t xml:space="preserve"> the total runway area that is contaminated according to a predefined set of categories: less than 10%, between 11% and 25%, between 25% and 50% and more than 50%. These categories are listed in </w:t>
      </w:r>
      <w:r w:rsidR="00C71E2C" w:rsidRPr="0011571C">
        <w:t>Volume </w:t>
      </w:r>
      <w:r w:rsidR="00BF4050" w:rsidRPr="0011571C">
        <w:t>I.2,</w:t>
      </w:r>
      <w:r w:rsidR="00C90D23" w:rsidRPr="0011571C">
        <w:t xml:space="preserve"> FM</w:t>
      </w:r>
      <w:r w:rsidR="000936CA" w:rsidRPr="0011571C">
        <w:t> </w:t>
      </w:r>
      <w:r w:rsidR="00C90D23" w:rsidRPr="0011571C">
        <w:t>94 BUFR</w:t>
      </w:r>
      <w:r w:rsidR="00BF4050" w:rsidRPr="0011571C">
        <w:t>,</w:t>
      </w:r>
      <w:r w:rsidR="00C90D23" w:rsidRPr="0011571C">
        <w:t xml:space="preserve"> Code table</w:t>
      </w:r>
      <w:r w:rsidR="000936CA" w:rsidRPr="0011571C">
        <w:t> </w:t>
      </w:r>
      <w:r w:rsidR="00C90D23" w:rsidRPr="0011571C">
        <w:t xml:space="preserve">0 20 087: Runway contamination. For convenience, </w:t>
      </w:r>
      <w:r w:rsidR="00E35FFE" w:rsidRPr="0011571C">
        <w:t>this code table is published on</w:t>
      </w:r>
      <w:r w:rsidR="00C90D23" w:rsidRPr="0011571C">
        <w:t xml:space="preserve">line at </w:t>
      </w:r>
      <w:hyperlink r:id="rId597" w:history="1">
        <w:r w:rsidR="00C90D23" w:rsidRPr="0011571C">
          <w:rPr>
            <w:rStyle w:val="Hyperlink"/>
          </w:rPr>
          <w:t>http://codes.wmo.int/bufr4/codeflag/0-20-087</w:t>
        </w:r>
      </w:hyperlink>
      <w:r w:rsidR="00C90D23" w:rsidRPr="0011571C">
        <w:t>.</w:t>
      </w:r>
    </w:p>
    <w:p w14:paraId="0F343A2D" w14:textId="77777777" w:rsidR="00C90D23" w:rsidRPr="0011571C" w:rsidRDefault="001008F1" w:rsidP="000936CA">
      <w:pPr>
        <w:pStyle w:val="Notes1"/>
      </w:pPr>
      <w:r w:rsidRPr="0011571C">
        <w:t>3.</w:t>
      </w:r>
      <w:r w:rsidR="00C90D23" w:rsidRPr="0011571C">
        <w:tab/>
        <w:t>Units of measurement are specified in accordance with 1.9</w:t>
      </w:r>
      <w:r w:rsidR="00F9712B" w:rsidRPr="0011571C">
        <w:t xml:space="preserve"> above</w:t>
      </w:r>
      <w:r w:rsidR="00C90D23" w:rsidRPr="0011571C">
        <w:t>.</w:t>
      </w:r>
    </w:p>
    <w:p w14:paraId="61A87E94" w14:textId="77777777" w:rsidR="00C90D23" w:rsidRPr="00CD3DFC" w:rsidRDefault="00C90D23" w:rsidP="00D97C60">
      <w:pPr>
        <w:pStyle w:val="CodesheadingExt"/>
        <w:rPr>
          <w:lang w:val="en-US"/>
        </w:rPr>
      </w:pPr>
      <w:bookmarkStart w:id="109" w:name="_Toc392055744"/>
      <w:r w:rsidRPr="00CD3DFC">
        <w:rPr>
          <w:lang w:val="en-US"/>
        </w:rPr>
        <w:t>205</w:t>
      </w:r>
      <w:r w:rsidR="00590332" w:rsidRPr="00CD3DFC">
        <w:rPr>
          <w:lang w:val="en-US"/>
        </w:rPr>
        <w:t>-15-Ext.</w:t>
      </w:r>
      <w:r w:rsidRPr="00CD3DFC">
        <w:rPr>
          <w:lang w:val="en-US"/>
        </w:rPr>
        <w:t>7</w:t>
      </w:r>
      <w:r w:rsidRPr="00CD3DFC">
        <w:rPr>
          <w:lang w:val="en-US"/>
        </w:rPr>
        <w:tab/>
      </w:r>
      <w:r w:rsidR="00AC2FFC" w:rsidRPr="00CD3DFC">
        <w:rPr>
          <w:lang w:val="en-US"/>
        </w:rPr>
        <w:t>Requirements class</w:t>
      </w:r>
      <w:r w:rsidRPr="00CD3DFC">
        <w:rPr>
          <w:lang w:val="en-US"/>
        </w:rPr>
        <w:t>: Aerodrome wind shear</w:t>
      </w:r>
      <w:bookmarkEnd w:id="109"/>
    </w:p>
    <w:p w14:paraId="180CD061" w14:textId="77777777" w:rsidR="00C90D23" w:rsidRPr="00CD3DFC" w:rsidRDefault="00C90D23" w:rsidP="00D97C60">
      <w:pPr>
        <w:pStyle w:val="CodesbodytextExt"/>
        <w:rPr>
          <w:lang w:val="en-US"/>
        </w:rPr>
      </w:pPr>
      <w:r w:rsidRPr="00CD3DFC">
        <w:rPr>
          <w:lang w:val="en-US"/>
        </w:rPr>
        <w:t>205</w:t>
      </w:r>
      <w:r w:rsidR="003A6BC7" w:rsidRPr="00CD3DFC">
        <w:rPr>
          <w:lang w:val="en-US"/>
        </w:rPr>
        <w:t>-15-Ext.</w:t>
      </w:r>
      <w:r w:rsidRPr="00CD3DFC">
        <w:rPr>
          <w:lang w:val="en-US"/>
        </w:rPr>
        <w:t>7.1</w:t>
      </w:r>
      <w:r w:rsidRPr="00CD3DFC">
        <w:rPr>
          <w:lang w:val="en-US"/>
        </w:rPr>
        <w:tab/>
        <w:t>This requirements class is used to describe the aerodrome wind shear. The class is targeted at providing a basic description of the wind shear as required for civil aviation purposes – currently limited to indicating whether a wind shear threshold has been exceeded.</w:t>
      </w:r>
    </w:p>
    <w:p w14:paraId="3EA2E032" w14:textId="77777777" w:rsidR="001008F1" w:rsidRPr="0011571C" w:rsidRDefault="00C90D23" w:rsidP="000936CA">
      <w:pPr>
        <w:pStyle w:val="Notesheading"/>
      </w:pPr>
      <w:r w:rsidRPr="0011571C">
        <w:t>Note</w:t>
      </w:r>
      <w:r w:rsidR="001008F1" w:rsidRPr="0011571C">
        <w:t>s</w:t>
      </w:r>
      <w:r w:rsidRPr="0011571C">
        <w:t>:</w:t>
      </w:r>
    </w:p>
    <w:p w14:paraId="097FB888" w14:textId="77777777" w:rsidR="00C90D23" w:rsidRPr="0011571C" w:rsidRDefault="001008F1" w:rsidP="000936CA">
      <w:pPr>
        <w:pStyle w:val="Notes1"/>
      </w:pPr>
      <w:r w:rsidRPr="0011571C">
        <w:t>1.</w:t>
      </w:r>
      <w:r w:rsidR="00C90D23" w:rsidRPr="0011571C">
        <w:tab/>
        <w:t>The information on wind shear includes, but is not necessarily limited to, wind shear of a non-transitory nature such as might be associated with low-level temperature inversions or local topography.</w:t>
      </w:r>
    </w:p>
    <w:p w14:paraId="03D6EF22" w14:textId="77777777" w:rsidR="00C90D23" w:rsidRPr="0011571C" w:rsidRDefault="001008F1" w:rsidP="000936CA">
      <w:pPr>
        <w:pStyle w:val="Notes1"/>
      </w:pPr>
      <w:r w:rsidRPr="0011571C">
        <w:t>2.</w:t>
      </w:r>
      <w:r w:rsidR="00C90D23" w:rsidRPr="0011571C">
        <w:tab/>
        <w:t>Representations providing more detailed information may be used if required.</w:t>
      </w:r>
    </w:p>
    <w:p w14:paraId="67A0A7E4" w14:textId="77777777" w:rsidR="005C1479" w:rsidRPr="0011571C" w:rsidRDefault="001008F1" w:rsidP="000936CA">
      <w:pPr>
        <w:pStyle w:val="Notes1"/>
      </w:pPr>
      <w:r w:rsidRPr="0011571C">
        <w:t>3.</w:t>
      </w:r>
      <w:r w:rsidR="00C90D23" w:rsidRPr="0011571C">
        <w:tab/>
        <w:t xml:space="preserve">The requirements for reporting aerodrome wind shear are specified in the </w:t>
      </w:r>
      <w:r w:rsidR="00C90D23" w:rsidRPr="0011571C">
        <w:rPr>
          <w:rStyle w:val="Italic"/>
        </w:rPr>
        <w:t>Technical Regulations</w:t>
      </w:r>
      <w:r w:rsidR="00981DFC" w:rsidRPr="0011571C">
        <w:rPr>
          <w:rStyle w:val="Italic"/>
        </w:rPr>
        <w:t xml:space="preserve"> </w:t>
      </w:r>
      <w:r w:rsidR="00981DFC" w:rsidRPr="0011571C">
        <w:t>(WMO-</w:t>
      </w:r>
      <w:r w:rsidR="00C71E2C" w:rsidRPr="0011571C">
        <w:t>No. </w:t>
      </w:r>
      <w:r w:rsidR="00981DFC" w:rsidRPr="0011571C">
        <w:t>49)</w:t>
      </w:r>
      <w:r w:rsidR="00C90D23" w:rsidRPr="0011571C">
        <w:t xml:space="preserve">, </w:t>
      </w:r>
      <w:r w:rsidR="00C71E2C" w:rsidRPr="0011571C">
        <w:t>Volume </w:t>
      </w:r>
      <w:r w:rsidR="00C90D23" w:rsidRPr="0011571C">
        <w:t xml:space="preserve">II, </w:t>
      </w:r>
      <w:r w:rsidR="00C71E2C" w:rsidRPr="0011571C">
        <w:t>Part </w:t>
      </w:r>
      <w:r w:rsidR="00C90D23" w:rsidRPr="0011571C">
        <w:t xml:space="preserve">II, </w:t>
      </w:r>
      <w:r w:rsidR="00C71E2C" w:rsidRPr="0011571C">
        <w:t>Appendix </w:t>
      </w:r>
      <w:r w:rsidR="00C90D23" w:rsidRPr="0011571C">
        <w:t>3</w:t>
      </w:r>
      <w:r w:rsidR="007D7A6C" w:rsidRPr="0011571C">
        <w:t>,</w:t>
      </w:r>
      <w:r w:rsidR="00C90D23" w:rsidRPr="0011571C">
        <w:t xml:space="preserve"> 4.8.1.</w:t>
      </w:r>
      <w:r w:rsidR="00981DFC" w:rsidRPr="0011571C">
        <w:t>4</w:t>
      </w:r>
      <w:r w:rsidR="00C90D23" w:rsidRPr="0011571C">
        <w:t>.</w:t>
      </w:r>
    </w:p>
    <w:p w14:paraId="1955CD0B" w14:textId="77777777" w:rsidR="00C90D23" w:rsidRPr="00CD3DFC" w:rsidRDefault="00C90D23" w:rsidP="00D97C60">
      <w:pPr>
        <w:pStyle w:val="CodesbodytextExt"/>
        <w:rPr>
          <w:lang w:val="en-US"/>
        </w:rPr>
      </w:pPr>
      <w:r w:rsidRPr="00CD3DFC">
        <w:rPr>
          <w:lang w:val="en-US"/>
        </w:rPr>
        <w:t>205</w:t>
      </w:r>
      <w:r w:rsidR="003A6BC7" w:rsidRPr="00CD3DFC">
        <w:rPr>
          <w:lang w:val="en-US"/>
        </w:rPr>
        <w:t>-15-Ext.</w:t>
      </w:r>
      <w:r w:rsidRPr="00CD3DFC">
        <w:rPr>
          <w:lang w:val="en-US"/>
        </w:rPr>
        <w:t>7.2</w:t>
      </w:r>
      <w:r w:rsidRPr="00CD3DFC">
        <w:rPr>
          <w:lang w:val="en-US"/>
        </w:rPr>
        <w:tab/>
        <w:t xml:space="preserve">XML elements describing </w:t>
      </w:r>
      <w:r w:rsidR="00912EE7" w:rsidRPr="00CD3DFC">
        <w:rPr>
          <w:lang w:val="en-US"/>
        </w:rPr>
        <w:t>aerodrome wind shear</w:t>
      </w:r>
      <w:r w:rsidRPr="00CD3DFC">
        <w:rPr>
          <w:lang w:val="en-US"/>
        </w:rPr>
        <w:t xml:space="preserve"> shall conform to all </w:t>
      </w:r>
      <w:r w:rsidR="00AC23BC" w:rsidRPr="00CD3DFC">
        <w:rPr>
          <w:lang w:val="en-US"/>
        </w:rPr>
        <w:t>r</w:t>
      </w:r>
      <w:r w:rsidRPr="00CD3DFC">
        <w:rPr>
          <w:lang w:val="en-US"/>
        </w:rPr>
        <w:t>equirements specified in</w:t>
      </w:r>
      <w:r w:rsidR="00640C2C" w:rsidRPr="00CD3DFC">
        <w:rPr>
          <w:lang w:val="en-US"/>
        </w:rPr>
        <w:t xml:space="preserve"> </w:t>
      </w:r>
      <w:r w:rsidR="00C71E2C" w:rsidRPr="00CD3DFC">
        <w:rPr>
          <w:lang w:val="en-US"/>
        </w:rPr>
        <w:t>Table </w:t>
      </w:r>
      <w:r w:rsidR="00F56068" w:rsidRPr="00CD3DFC">
        <w:rPr>
          <w:lang w:val="en-US"/>
        </w:rPr>
        <w:t>205-15-Ext</w:t>
      </w:r>
      <w:r w:rsidR="000604FB" w:rsidRPr="00CD3DFC">
        <w:rPr>
          <w:lang w:val="en-US"/>
        </w:rPr>
        <w:t>.7</w:t>
      </w:r>
      <w:r w:rsidR="00640C2C" w:rsidRPr="00CD3DFC">
        <w:rPr>
          <w:lang w:val="en-US"/>
        </w:rPr>
        <w:t>.</w:t>
      </w:r>
    </w:p>
    <w:p w14:paraId="0BA7D21A" w14:textId="77777777" w:rsidR="00C90D23" w:rsidRPr="00CD3DFC" w:rsidRDefault="00C90D23" w:rsidP="00D97C60">
      <w:pPr>
        <w:pStyle w:val="CodesbodytextExt"/>
        <w:rPr>
          <w:lang w:val="en-US"/>
        </w:rPr>
      </w:pPr>
      <w:r w:rsidRPr="00CD3DFC">
        <w:rPr>
          <w:lang w:val="en-US"/>
        </w:rPr>
        <w:t>205</w:t>
      </w:r>
      <w:r w:rsidR="003A6BC7" w:rsidRPr="00CD3DFC">
        <w:rPr>
          <w:lang w:val="en-US"/>
        </w:rPr>
        <w:t>-15-Ext.</w:t>
      </w:r>
      <w:r w:rsidRPr="00CD3DFC">
        <w:rPr>
          <w:lang w:val="en-US"/>
        </w:rPr>
        <w:t>7.3</w:t>
      </w:r>
      <w:r w:rsidRPr="00CD3DFC">
        <w:rPr>
          <w:lang w:val="en-US"/>
        </w:rPr>
        <w:tab/>
        <w:t xml:space="preserve">XML elements describing </w:t>
      </w:r>
      <w:r w:rsidR="00912EE7" w:rsidRPr="00CD3DFC">
        <w:rPr>
          <w:lang w:val="en-US"/>
        </w:rPr>
        <w:t xml:space="preserve">aerodrome wind shear </w:t>
      </w:r>
      <w:r w:rsidRPr="00CD3DFC">
        <w:rPr>
          <w:lang w:val="en-US"/>
        </w:rPr>
        <w:t xml:space="preserve">shall conform to all </w:t>
      </w:r>
      <w:r w:rsidR="00AC23BC" w:rsidRPr="00CD3DFC">
        <w:rPr>
          <w:lang w:val="en-US"/>
        </w:rPr>
        <w:t>r</w:t>
      </w:r>
      <w:r w:rsidRPr="00CD3DFC">
        <w:rPr>
          <w:lang w:val="en-US"/>
        </w:rPr>
        <w:t>equirements of all relevant dependencies specified in</w:t>
      </w:r>
      <w:r w:rsidR="00640C2C" w:rsidRPr="00CD3DFC">
        <w:rPr>
          <w:lang w:val="en-US"/>
        </w:rPr>
        <w:t xml:space="preserve"> </w:t>
      </w:r>
      <w:r w:rsidR="00C71E2C" w:rsidRPr="00CD3DFC">
        <w:rPr>
          <w:lang w:val="en-US"/>
        </w:rPr>
        <w:t>Table </w:t>
      </w:r>
      <w:r w:rsidR="00F56068" w:rsidRPr="00CD3DFC">
        <w:rPr>
          <w:lang w:val="en-US"/>
        </w:rPr>
        <w:t>205-15-Ext</w:t>
      </w:r>
      <w:r w:rsidR="000604FB" w:rsidRPr="00CD3DFC">
        <w:rPr>
          <w:lang w:val="en-US"/>
        </w:rPr>
        <w:t>.7</w:t>
      </w:r>
      <w:r w:rsidR="00640C2C" w:rsidRPr="00CD3DFC">
        <w:rPr>
          <w:lang w:val="en-US"/>
        </w:rPr>
        <w:t>.</w:t>
      </w:r>
    </w:p>
    <w:p w14:paraId="4033DE47" w14:textId="77777777" w:rsidR="00C90D23" w:rsidRPr="00CD3DFC" w:rsidRDefault="00C71E2C" w:rsidP="00DC28D7">
      <w:pPr>
        <w:pStyle w:val="Tablecaption"/>
        <w:rPr>
          <w:lang w:val="en-US"/>
        </w:rPr>
      </w:pPr>
      <w:bookmarkStart w:id="110" w:name="_Ref386208021"/>
      <w:r w:rsidRPr="00CD3DFC">
        <w:rPr>
          <w:lang w:val="en-US"/>
        </w:rPr>
        <w:t>Table </w:t>
      </w:r>
      <w:r w:rsidR="003A6BC7" w:rsidRPr="00CD3DFC">
        <w:rPr>
          <w:lang w:val="en-US"/>
        </w:rPr>
        <w:t>205-15-Ext</w:t>
      </w:r>
      <w:r w:rsidR="000604FB" w:rsidRPr="00CD3DFC">
        <w:rPr>
          <w:lang w:val="en-US"/>
        </w:rPr>
        <w:t>.7</w:t>
      </w:r>
      <w:r w:rsidR="00717D4C" w:rsidRPr="00CD3DFC">
        <w:rPr>
          <w:lang w:val="en-US"/>
        </w:rPr>
        <w:t>.</w:t>
      </w:r>
      <w:bookmarkEnd w:id="110"/>
      <w:r w:rsidR="00C90D23" w:rsidRPr="00CD3DFC">
        <w:rPr>
          <w:lang w:val="en-US"/>
        </w:rPr>
        <w:t xml:space="preserve"> Requirements class xsd-aerodrome-wind-shear</w:t>
      </w:r>
    </w:p>
    <w:p w14:paraId="20E3116D" w14:textId="70C347B9"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BodyRows="7"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1740"/>
        <w:gridCol w:w="8019"/>
      </w:tblGrid>
      <w:tr w:rsidR="00C90D23" w:rsidRPr="0011571C" w14:paraId="6C819DA3" w14:textId="77777777" w:rsidTr="00576CB0">
        <w:trPr>
          <w:cantSplit/>
          <w:tblHeader/>
          <w:jc w:val="center"/>
        </w:trPr>
        <w:tc>
          <w:tcPr>
            <w:tcW w:w="9759" w:type="dxa"/>
            <w:gridSpan w:val="2"/>
            <w:shd w:val="clear" w:color="auto" w:fill="F2F2F2"/>
          </w:tcPr>
          <w:p w14:paraId="42204EF3" w14:textId="77777777" w:rsidR="00C90D23" w:rsidRPr="0011571C" w:rsidRDefault="006E4C6C" w:rsidP="00C90D23">
            <w:pPr>
              <w:pStyle w:val="Tableheader"/>
            </w:pPr>
            <w:r w:rsidRPr="0011571C">
              <w:t>Requirements class</w:t>
            </w:r>
          </w:p>
        </w:tc>
      </w:tr>
      <w:tr w:rsidR="00C90D23" w:rsidRPr="0011571C" w14:paraId="07AE255E" w14:textId="77777777" w:rsidTr="00576CB0">
        <w:trPr>
          <w:cantSplit/>
          <w:jc w:val="center"/>
        </w:trPr>
        <w:tc>
          <w:tcPr>
            <w:tcW w:w="9759" w:type="dxa"/>
            <w:gridSpan w:val="2"/>
          </w:tcPr>
          <w:p w14:paraId="43895C7E" w14:textId="77777777" w:rsidR="00C90D23" w:rsidRPr="0011571C" w:rsidRDefault="00CD3DFC" w:rsidP="00C90D23">
            <w:pPr>
              <w:pStyle w:val="Tablebody"/>
              <w:rPr>
                <w:rStyle w:val="Hyperlink"/>
                <w:rFonts w:eastAsia="MS Mincho" w:cs="Times New Roman"/>
              </w:rPr>
            </w:pPr>
            <w:hyperlink r:id="rId598" w:history="1">
              <w:r w:rsidR="00C90D23" w:rsidRPr="0011571C">
                <w:rPr>
                  <w:rStyle w:val="Hyperlink"/>
                </w:rPr>
                <w:t>http://icao.int/iwxxm/1.1/req/xsd-aerodrome-wind-shear</w:t>
              </w:r>
            </w:hyperlink>
          </w:p>
        </w:tc>
      </w:tr>
      <w:tr w:rsidR="00C90D23" w:rsidRPr="0011571C" w14:paraId="2AFC4396" w14:textId="77777777" w:rsidTr="005631C1">
        <w:trPr>
          <w:cantSplit/>
          <w:jc w:val="center"/>
        </w:trPr>
        <w:tc>
          <w:tcPr>
            <w:tcW w:w="1740" w:type="dxa"/>
          </w:tcPr>
          <w:p w14:paraId="3EDC4796" w14:textId="77777777" w:rsidR="00C90D23" w:rsidRPr="0011571C" w:rsidRDefault="006A236F" w:rsidP="00C90D23">
            <w:pPr>
              <w:pStyle w:val="Tablebody"/>
            </w:pPr>
            <w:r w:rsidRPr="0011571C">
              <w:t>Target type</w:t>
            </w:r>
          </w:p>
        </w:tc>
        <w:tc>
          <w:tcPr>
            <w:tcW w:w="8019" w:type="dxa"/>
          </w:tcPr>
          <w:p w14:paraId="23B3276D" w14:textId="77777777" w:rsidR="00C90D23" w:rsidRPr="0011571C" w:rsidRDefault="00C90D23" w:rsidP="00C90D23">
            <w:pPr>
              <w:pStyle w:val="Tablebody"/>
            </w:pPr>
            <w:r w:rsidRPr="0011571C">
              <w:t>Data instance</w:t>
            </w:r>
          </w:p>
        </w:tc>
      </w:tr>
      <w:tr w:rsidR="00C90D23" w:rsidRPr="0011571C" w14:paraId="3026F1F2" w14:textId="77777777" w:rsidTr="005631C1">
        <w:trPr>
          <w:cantSplit/>
          <w:jc w:val="center"/>
        </w:trPr>
        <w:tc>
          <w:tcPr>
            <w:tcW w:w="1740" w:type="dxa"/>
          </w:tcPr>
          <w:p w14:paraId="2AB993CE" w14:textId="77777777" w:rsidR="00C90D23" w:rsidRPr="0011571C" w:rsidRDefault="00C90D23" w:rsidP="00C90D23">
            <w:pPr>
              <w:pStyle w:val="Tablebody"/>
            </w:pPr>
            <w:r w:rsidRPr="0011571C">
              <w:t>Name</w:t>
            </w:r>
          </w:p>
        </w:tc>
        <w:tc>
          <w:tcPr>
            <w:tcW w:w="8019" w:type="dxa"/>
          </w:tcPr>
          <w:p w14:paraId="2C681629" w14:textId="77777777" w:rsidR="00C90D23" w:rsidRPr="0011571C" w:rsidRDefault="00C90D23" w:rsidP="00C90D23">
            <w:pPr>
              <w:pStyle w:val="Tablebody"/>
            </w:pPr>
            <w:r w:rsidRPr="0011571C">
              <w:t>Aerodrome wind shear</w:t>
            </w:r>
          </w:p>
        </w:tc>
      </w:tr>
      <w:tr w:rsidR="00C90D23" w:rsidRPr="00CD3DFC" w14:paraId="0069EE14" w14:textId="77777777" w:rsidTr="005631C1">
        <w:trPr>
          <w:cantSplit/>
          <w:jc w:val="center"/>
        </w:trPr>
        <w:tc>
          <w:tcPr>
            <w:tcW w:w="1740" w:type="dxa"/>
          </w:tcPr>
          <w:p w14:paraId="611C9C97" w14:textId="77777777" w:rsidR="00C90D23" w:rsidRPr="0011571C" w:rsidRDefault="00C90D23" w:rsidP="00C90D23">
            <w:pPr>
              <w:pStyle w:val="Tablebody"/>
            </w:pPr>
            <w:r w:rsidRPr="0011571C">
              <w:t>Dependency</w:t>
            </w:r>
          </w:p>
        </w:tc>
        <w:tc>
          <w:tcPr>
            <w:tcW w:w="8019" w:type="dxa"/>
          </w:tcPr>
          <w:p w14:paraId="21B0383B" w14:textId="77777777" w:rsidR="00C90D23" w:rsidRPr="00CD3DFC" w:rsidRDefault="00CD3DFC" w:rsidP="009A0E8C">
            <w:pPr>
              <w:pStyle w:val="Tablebody"/>
              <w:rPr>
                <w:lang w:val="en-US"/>
              </w:rPr>
            </w:pPr>
            <w:hyperlink r:id="rId599" w:history="1">
              <w:r w:rsidR="00C90D23" w:rsidRPr="00CD3DFC">
                <w:rPr>
                  <w:rStyle w:val="Hyperlink"/>
                  <w:lang w:val="en-US"/>
                </w:rPr>
                <w:t>http://icao.int/saf/1.1/req/xsd-runway-direction</w:t>
              </w:r>
            </w:hyperlink>
            <w:r w:rsidR="00C90D23" w:rsidRPr="00CD3DFC">
              <w:rPr>
                <w:lang w:val="en-US"/>
              </w:rPr>
              <w:t>, 204</w:t>
            </w:r>
            <w:r w:rsidR="00590332" w:rsidRPr="00CD3DFC">
              <w:rPr>
                <w:lang w:val="en-US"/>
              </w:rPr>
              <w:t>-15-Ext.</w:t>
            </w:r>
            <w:r w:rsidR="00C90D23" w:rsidRPr="00CD3DFC">
              <w:rPr>
                <w:lang w:val="en-US"/>
              </w:rPr>
              <w:t>6</w:t>
            </w:r>
            <w:r w:rsidR="0055644F" w:rsidRPr="00CD3DFC">
              <w:rPr>
                <w:lang w:val="en-US"/>
              </w:rPr>
              <w:t xml:space="preserve"> </w:t>
            </w:r>
          </w:p>
        </w:tc>
      </w:tr>
      <w:tr w:rsidR="00C90D23" w:rsidRPr="00CD3DFC" w14:paraId="18778F13" w14:textId="77777777" w:rsidTr="005631C1">
        <w:trPr>
          <w:cantSplit/>
          <w:jc w:val="center"/>
        </w:trPr>
        <w:tc>
          <w:tcPr>
            <w:tcW w:w="1740" w:type="dxa"/>
            <w:shd w:val="clear" w:color="auto" w:fill="F2F2F2"/>
          </w:tcPr>
          <w:p w14:paraId="7ADF230B" w14:textId="77777777" w:rsidR="00C90D23" w:rsidRPr="0011571C" w:rsidRDefault="00C90D23" w:rsidP="005631C1">
            <w:pPr>
              <w:pStyle w:val="Tablebodyshaded"/>
            </w:pPr>
            <w:r w:rsidRPr="0011571C">
              <w:t>Requirement</w:t>
            </w:r>
          </w:p>
        </w:tc>
        <w:tc>
          <w:tcPr>
            <w:tcW w:w="8019" w:type="dxa"/>
          </w:tcPr>
          <w:p w14:paraId="5D505C86" w14:textId="77777777" w:rsidR="00C90D23" w:rsidRPr="0011571C" w:rsidRDefault="00CD3DFC" w:rsidP="00C90D23">
            <w:pPr>
              <w:pStyle w:val="Tablebody"/>
              <w:rPr>
                <w:rStyle w:val="Hyperlink"/>
              </w:rPr>
            </w:pPr>
            <w:hyperlink r:id="rId600" w:history="1">
              <w:r w:rsidR="00C90D23" w:rsidRPr="0011571C">
                <w:rPr>
                  <w:rStyle w:val="Hyperlink"/>
                </w:rPr>
                <w:t>http://icao.int/iwxxm/1.1/req/xsd-aerodrome-wind-shear/valid</w:t>
              </w:r>
            </w:hyperlink>
          </w:p>
          <w:p w14:paraId="6EFA6EBF" w14:textId="77777777" w:rsidR="00C90D23" w:rsidRPr="00CD3DFC" w:rsidRDefault="00C90D23" w:rsidP="00C90D23">
            <w:pPr>
              <w:pStyle w:val="Tablebody"/>
              <w:rPr>
                <w:lang w:val="en-US"/>
              </w:rPr>
            </w:pPr>
            <w:r w:rsidRPr="00CD3DFC">
              <w:rPr>
                <w:lang w:val="en-US"/>
              </w:rPr>
              <w:t>The content model of this element shall have a value that matches the content model of iwxxm:AerodromeWindShear.</w:t>
            </w:r>
          </w:p>
        </w:tc>
      </w:tr>
      <w:tr w:rsidR="00C90D23" w:rsidRPr="00CD3DFC" w14:paraId="1CDBFEE0" w14:textId="77777777" w:rsidTr="005631C1">
        <w:trPr>
          <w:cantSplit/>
          <w:jc w:val="center"/>
        </w:trPr>
        <w:tc>
          <w:tcPr>
            <w:tcW w:w="1740" w:type="dxa"/>
            <w:shd w:val="clear" w:color="auto" w:fill="F2F2F2"/>
          </w:tcPr>
          <w:p w14:paraId="3DB87EC7" w14:textId="77777777" w:rsidR="00C90D23" w:rsidRPr="0011571C" w:rsidRDefault="00C90D23" w:rsidP="005631C1">
            <w:pPr>
              <w:pStyle w:val="Tablebodyshaded"/>
            </w:pPr>
            <w:r w:rsidRPr="0011571C">
              <w:t>Requirement</w:t>
            </w:r>
          </w:p>
        </w:tc>
        <w:tc>
          <w:tcPr>
            <w:tcW w:w="8019" w:type="dxa"/>
          </w:tcPr>
          <w:p w14:paraId="69E47EF1" w14:textId="77777777" w:rsidR="00C90D23" w:rsidRPr="0011571C" w:rsidRDefault="00CD3DFC" w:rsidP="00C90D23">
            <w:pPr>
              <w:pStyle w:val="Tablebody"/>
              <w:rPr>
                <w:rStyle w:val="Hyperlink"/>
              </w:rPr>
            </w:pPr>
            <w:hyperlink r:id="rId601" w:history="1">
              <w:r w:rsidR="00C90D23" w:rsidRPr="0011571C">
                <w:rPr>
                  <w:rStyle w:val="Hyperlink"/>
                </w:rPr>
                <w:t>http://icao.int/iwxxm/1.1/req/xsd-aerodrome-wind-shear/applicable-runways</w:t>
              </w:r>
            </w:hyperlink>
          </w:p>
          <w:p w14:paraId="7DE6DDE8" w14:textId="77777777" w:rsidR="00C90D23" w:rsidRPr="00CD3DFC" w:rsidRDefault="00C90D23" w:rsidP="00C90D23">
            <w:pPr>
              <w:pStyle w:val="Tablebody"/>
              <w:rPr>
                <w:lang w:val="en-US"/>
              </w:rPr>
            </w:pPr>
            <w:r w:rsidRPr="00CD3DFC">
              <w:rPr>
                <w:lang w:val="en-US"/>
              </w:rPr>
              <w:t>If XML attribute //iwxxm:AerodromeWindShear/@allRunways is absent or has value “false”, then one or more XML elements //iwxxm:AerodromeWindShear/iwxxm:runway, each with valid child element //iwxxm:AerodromeWindShear/iwxxm:runway/saf:RunwayDirection, shall be used to indicate the set of runway directions to which wind shear conditions apply.</w:t>
            </w:r>
          </w:p>
        </w:tc>
      </w:tr>
      <w:tr w:rsidR="00C90D23" w:rsidRPr="00CD3DFC" w14:paraId="3A64280E" w14:textId="77777777" w:rsidTr="005631C1">
        <w:trPr>
          <w:cantSplit/>
          <w:jc w:val="center"/>
        </w:trPr>
        <w:tc>
          <w:tcPr>
            <w:tcW w:w="1740" w:type="dxa"/>
            <w:shd w:val="clear" w:color="auto" w:fill="F2F2F2"/>
          </w:tcPr>
          <w:p w14:paraId="3ECD98F0" w14:textId="77777777" w:rsidR="00C90D23" w:rsidRPr="0011571C" w:rsidRDefault="00C90D23" w:rsidP="005631C1">
            <w:pPr>
              <w:pStyle w:val="Tablebodyshaded"/>
            </w:pPr>
            <w:r w:rsidRPr="0011571C">
              <w:t>Requirement</w:t>
            </w:r>
          </w:p>
        </w:tc>
        <w:tc>
          <w:tcPr>
            <w:tcW w:w="8019" w:type="dxa"/>
          </w:tcPr>
          <w:p w14:paraId="7071068D" w14:textId="77777777" w:rsidR="00C90D23" w:rsidRPr="0011571C" w:rsidRDefault="00CD3DFC" w:rsidP="00C90D23">
            <w:pPr>
              <w:pStyle w:val="Tablebody"/>
              <w:rPr>
                <w:rStyle w:val="Hyperlink"/>
              </w:rPr>
            </w:pPr>
            <w:hyperlink r:id="rId602" w:history="1">
              <w:r w:rsidR="00C90D23" w:rsidRPr="0011571C">
                <w:rPr>
                  <w:rStyle w:val="Hyperlink"/>
                </w:rPr>
                <w:t>http://icao.int/iwxxm/1.1/req/xsd-aerodrome-wind-shear/all-runways</w:t>
              </w:r>
            </w:hyperlink>
          </w:p>
          <w:p w14:paraId="3B15477C" w14:textId="77777777" w:rsidR="00C90D23" w:rsidRPr="00CD3DFC" w:rsidRDefault="00C90D23" w:rsidP="00C90D23">
            <w:pPr>
              <w:pStyle w:val="Tablebody"/>
              <w:rPr>
                <w:lang w:val="en-US"/>
              </w:rPr>
            </w:pPr>
            <w:r w:rsidRPr="00CD3DFC">
              <w:rPr>
                <w:lang w:val="en-US"/>
              </w:rPr>
              <w:t>If XML attribute //iwxxm:AerodromeWindShear/@allRunways has value “true”, then XML element //iwxxm:AerodromeWindShear/iwxxm:runway shall be absent.</w:t>
            </w:r>
          </w:p>
        </w:tc>
      </w:tr>
    </w:tbl>
    <w:p w14:paraId="2F6169EB" w14:textId="77777777" w:rsidR="00C90D23" w:rsidRPr="00CD3DFC" w:rsidRDefault="00C90D23" w:rsidP="00D97C60">
      <w:pPr>
        <w:pStyle w:val="CodesheadingExt"/>
        <w:rPr>
          <w:lang w:val="en-US"/>
        </w:rPr>
      </w:pPr>
      <w:bookmarkStart w:id="111" w:name="_Toc392055745"/>
      <w:r w:rsidRPr="00CD3DFC">
        <w:rPr>
          <w:lang w:val="en-US"/>
        </w:rPr>
        <w:t>205</w:t>
      </w:r>
      <w:r w:rsidR="00590332" w:rsidRPr="00CD3DFC">
        <w:rPr>
          <w:lang w:val="en-US"/>
        </w:rPr>
        <w:t>-15-Ext.</w:t>
      </w:r>
      <w:r w:rsidRPr="00CD3DFC">
        <w:rPr>
          <w:lang w:val="en-US"/>
        </w:rPr>
        <w:t>8</w:t>
      </w:r>
      <w:r w:rsidRPr="00CD3DFC">
        <w:rPr>
          <w:lang w:val="en-US"/>
        </w:rPr>
        <w:tab/>
      </w:r>
      <w:r w:rsidR="00AC2FFC" w:rsidRPr="00CD3DFC">
        <w:rPr>
          <w:lang w:val="en-US"/>
        </w:rPr>
        <w:t>Requirements class</w:t>
      </w:r>
      <w:r w:rsidRPr="00CD3DFC">
        <w:rPr>
          <w:lang w:val="en-US"/>
        </w:rPr>
        <w:t>: Aerodrome observed clouds</w:t>
      </w:r>
      <w:bookmarkEnd w:id="111"/>
    </w:p>
    <w:p w14:paraId="47292520" w14:textId="77777777" w:rsidR="00C90D23" w:rsidRPr="00CD3DFC" w:rsidRDefault="00C90D23" w:rsidP="00D97C60">
      <w:pPr>
        <w:pStyle w:val="CodesbodytextExt"/>
        <w:rPr>
          <w:lang w:val="en-US"/>
        </w:rPr>
      </w:pPr>
      <w:r w:rsidRPr="00CD3DFC">
        <w:rPr>
          <w:lang w:val="en-US"/>
        </w:rPr>
        <w:lastRenderedPageBreak/>
        <w:t>205</w:t>
      </w:r>
      <w:r w:rsidR="003A6BC7" w:rsidRPr="00CD3DFC">
        <w:rPr>
          <w:lang w:val="en-US"/>
        </w:rPr>
        <w:t>-15-Ext.</w:t>
      </w:r>
      <w:r w:rsidRPr="00CD3DFC">
        <w:rPr>
          <w:lang w:val="en-US"/>
        </w:rPr>
        <w:t>8.1</w:t>
      </w:r>
      <w:r w:rsidRPr="00CD3DFC">
        <w:rPr>
          <w:lang w:val="en-US"/>
        </w:rPr>
        <w:tab/>
        <w:t>This requirements class is used to describe observed cloud conditions at an aerodrome. The class is targeted at providing a basic description of the observed cloud conditions as required for civil aviation purposes.</w:t>
      </w:r>
    </w:p>
    <w:p w14:paraId="108224C7" w14:textId="77777777" w:rsidR="001008F1" w:rsidRPr="0011571C" w:rsidRDefault="00C90D23" w:rsidP="000936CA">
      <w:pPr>
        <w:pStyle w:val="Notesheading"/>
      </w:pPr>
      <w:r w:rsidRPr="0011571C">
        <w:t>Note</w:t>
      </w:r>
      <w:r w:rsidR="001008F1" w:rsidRPr="0011571C">
        <w:t>s</w:t>
      </w:r>
      <w:r w:rsidRPr="0011571C">
        <w:t>:</w:t>
      </w:r>
    </w:p>
    <w:p w14:paraId="6BC9AC33" w14:textId="77777777" w:rsidR="00C90D23" w:rsidRPr="0011571C" w:rsidRDefault="001008F1" w:rsidP="000936CA">
      <w:pPr>
        <w:pStyle w:val="Notes1"/>
      </w:pPr>
      <w:r w:rsidRPr="0011571C">
        <w:t>1.</w:t>
      </w:r>
      <w:r w:rsidR="00C90D23" w:rsidRPr="0011571C">
        <w:tab/>
        <w:t>Representations providing more detailed information may be used if required.</w:t>
      </w:r>
    </w:p>
    <w:p w14:paraId="32E00C6D" w14:textId="77777777" w:rsidR="005C1479" w:rsidRPr="0011571C" w:rsidRDefault="001008F1" w:rsidP="000936CA">
      <w:pPr>
        <w:pStyle w:val="Notes1"/>
      </w:pPr>
      <w:r w:rsidRPr="0011571C">
        <w:t>2.</w:t>
      </w:r>
      <w:r w:rsidR="00C90D23" w:rsidRPr="0011571C">
        <w:tab/>
        <w:t xml:space="preserve">The requirements for reporting observed cloud conditions are specified in the </w:t>
      </w:r>
      <w:r w:rsidR="00C90D23" w:rsidRPr="0011571C">
        <w:rPr>
          <w:rStyle w:val="Italic"/>
        </w:rPr>
        <w:t>Technical Regulations</w:t>
      </w:r>
      <w:r w:rsidR="002E64B6" w:rsidRPr="0011571C">
        <w:rPr>
          <w:rStyle w:val="Italic"/>
        </w:rPr>
        <w:t xml:space="preserve"> </w:t>
      </w:r>
      <w:r w:rsidR="002E64B6" w:rsidRPr="0011571C">
        <w:t>(WMO-</w:t>
      </w:r>
      <w:r w:rsidR="00C71E2C" w:rsidRPr="0011571C">
        <w:t>No. </w:t>
      </w:r>
      <w:r w:rsidR="002E64B6" w:rsidRPr="0011571C">
        <w:t>49)</w:t>
      </w:r>
      <w:r w:rsidR="00C90D23" w:rsidRPr="0011571C">
        <w:t xml:space="preserve">, </w:t>
      </w:r>
      <w:r w:rsidR="00C71E2C" w:rsidRPr="0011571C">
        <w:t>Volume </w:t>
      </w:r>
      <w:r w:rsidR="00C90D23" w:rsidRPr="0011571C">
        <w:t xml:space="preserve">II, </w:t>
      </w:r>
      <w:r w:rsidR="00C71E2C" w:rsidRPr="0011571C">
        <w:t>Part </w:t>
      </w:r>
      <w:r w:rsidR="00C90D23" w:rsidRPr="0011571C">
        <w:t xml:space="preserve">II, </w:t>
      </w:r>
      <w:r w:rsidR="00C71E2C" w:rsidRPr="0011571C">
        <w:t>Appendix </w:t>
      </w:r>
      <w:r w:rsidR="00C90D23" w:rsidRPr="0011571C">
        <w:t>3, 4.5.</w:t>
      </w:r>
    </w:p>
    <w:p w14:paraId="58497AA7" w14:textId="77777777" w:rsidR="00BF3849" w:rsidRPr="00CD3DFC" w:rsidRDefault="00C90D23" w:rsidP="00D97C60">
      <w:pPr>
        <w:pStyle w:val="CodesbodytextExt"/>
        <w:rPr>
          <w:lang w:val="en-US"/>
        </w:rPr>
      </w:pPr>
      <w:r w:rsidRPr="00CD3DFC">
        <w:rPr>
          <w:lang w:val="en-US"/>
        </w:rPr>
        <w:t>205</w:t>
      </w:r>
      <w:r w:rsidR="003A6BC7" w:rsidRPr="00CD3DFC">
        <w:rPr>
          <w:lang w:val="en-US"/>
        </w:rPr>
        <w:t>-15-Ext.</w:t>
      </w:r>
      <w:r w:rsidRPr="00CD3DFC">
        <w:rPr>
          <w:lang w:val="en-US"/>
        </w:rPr>
        <w:t>8.2</w:t>
      </w:r>
      <w:r w:rsidRPr="00CD3DFC">
        <w:rPr>
          <w:lang w:val="en-US"/>
        </w:rPr>
        <w:tab/>
        <w:t xml:space="preserve">XML elements describing observed cloud conditions shall conform to all </w:t>
      </w:r>
      <w:r w:rsidR="00AC23BC" w:rsidRPr="00CD3DFC">
        <w:rPr>
          <w:lang w:val="en-US"/>
        </w:rPr>
        <w:t>r</w:t>
      </w:r>
      <w:r w:rsidRPr="00CD3DFC">
        <w:rPr>
          <w:lang w:val="en-US"/>
        </w:rPr>
        <w:t>equirements specified in</w:t>
      </w:r>
      <w:r w:rsidR="00640C2C" w:rsidRPr="00CD3DFC">
        <w:rPr>
          <w:lang w:val="en-US"/>
        </w:rPr>
        <w:t xml:space="preserve"> </w:t>
      </w:r>
      <w:r w:rsidR="00C71E2C" w:rsidRPr="00CD3DFC">
        <w:rPr>
          <w:lang w:val="en-US"/>
        </w:rPr>
        <w:t>Table </w:t>
      </w:r>
      <w:r w:rsidR="00F56068" w:rsidRPr="00CD3DFC">
        <w:rPr>
          <w:lang w:val="en-US"/>
        </w:rPr>
        <w:t>205-15-Ext</w:t>
      </w:r>
      <w:r w:rsidR="000604FB" w:rsidRPr="00CD3DFC">
        <w:rPr>
          <w:lang w:val="en-US"/>
        </w:rPr>
        <w:t>.8</w:t>
      </w:r>
      <w:r w:rsidR="00640C2C" w:rsidRPr="00CD3DFC">
        <w:rPr>
          <w:lang w:val="en-US"/>
        </w:rPr>
        <w:t>.</w:t>
      </w:r>
    </w:p>
    <w:p w14:paraId="15F33655" w14:textId="77777777" w:rsidR="00C90D23" w:rsidRPr="00CD3DFC" w:rsidRDefault="00C90D23" w:rsidP="00D97C60">
      <w:pPr>
        <w:pStyle w:val="CodesbodytextExt"/>
        <w:rPr>
          <w:lang w:val="en-US"/>
        </w:rPr>
      </w:pPr>
      <w:r w:rsidRPr="00CD3DFC">
        <w:rPr>
          <w:lang w:val="en-US"/>
        </w:rPr>
        <w:t>205</w:t>
      </w:r>
      <w:r w:rsidR="003A6BC7" w:rsidRPr="00CD3DFC">
        <w:rPr>
          <w:lang w:val="en-US"/>
        </w:rPr>
        <w:t>-15-Ext.</w:t>
      </w:r>
      <w:r w:rsidRPr="00CD3DFC">
        <w:rPr>
          <w:lang w:val="en-US"/>
        </w:rPr>
        <w:t>8.</w:t>
      </w:r>
      <w:r w:rsidR="00576DC3" w:rsidRPr="00CD3DFC">
        <w:rPr>
          <w:lang w:val="en-US"/>
        </w:rPr>
        <w:t>3</w:t>
      </w:r>
      <w:r w:rsidRPr="00CD3DFC">
        <w:rPr>
          <w:lang w:val="en-US"/>
        </w:rPr>
        <w:tab/>
        <w:t xml:space="preserve">XML elements describing observed cloud conditions shall conform to all </w:t>
      </w:r>
      <w:r w:rsidR="00AC23BC" w:rsidRPr="00CD3DFC">
        <w:rPr>
          <w:lang w:val="en-US"/>
        </w:rPr>
        <w:t>r</w:t>
      </w:r>
      <w:r w:rsidRPr="00CD3DFC">
        <w:rPr>
          <w:lang w:val="en-US"/>
        </w:rPr>
        <w:t>equirements of all relevant dependencies specified in</w:t>
      </w:r>
      <w:r w:rsidR="00640C2C" w:rsidRPr="00CD3DFC">
        <w:rPr>
          <w:lang w:val="en-US"/>
        </w:rPr>
        <w:t xml:space="preserve"> </w:t>
      </w:r>
      <w:r w:rsidR="00C71E2C" w:rsidRPr="00CD3DFC">
        <w:rPr>
          <w:lang w:val="en-US"/>
        </w:rPr>
        <w:t>Table </w:t>
      </w:r>
      <w:r w:rsidR="00F56068" w:rsidRPr="00CD3DFC">
        <w:rPr>
          <w:lang w:val="en-US"/>
        </w:rPr>
        <w:t>205-15-Ext</w:t>
      </w:r>
      <w:r w:rsidR="000604FB" w:rsidRPr="00CD3DFC">
        <w:rPr>
          <w:lang w:val="en-US"/>
        </w:rPr>
        <w:t>.8</w:t>
      </w:r>
      <w:r w:rsidR="00640C2C" w:rsidRPr="00CD3DFC">
        <w:rPr>
          <w:lang w:val="en-US"/>
        </w:rPr>
        <w:t>.</w:t>
      </w:r>
    </w:p>
    <w:p w14:paraId="2E78104E" w14:textId="77777777" w:rsidR="00C90D23" w:rsidRPr="00CD3DFC" w:rsidRDefault="00C71E2C" w:rsidP="00DC28D7">
      <w:pPr>
        <w:pStyle w:val="Tablecaption"/>
        <w:rPr>
          <w:lang w:val="en-US"/>
        </w:rPr>
      </w:pPr>
      <w:bookmarkStart w:id="112" w:name="_Ref386208269"/>
      <w:r w:rsidRPr="00CD3DFC">
        <w:rPr>
          <w:lang w:val="en-US"/>
        </w:rPr>
        <w:t>Table </w:t>
      </w:r>
      <w:r w:rsidR="003A6BC7" w:rsidRPr="00CD3DFC">
        <w:rPr>
          <w:lang w:val="en-US"/>
        </w:rPr>
        <w:t>205-15-Ext</w:t>
      </w:r>
      <w:r w:rsidR="000604FB" w:rsidRPr="00CD3DFC">
        <w:rPr>
          <w:lang w:val="en-US"/>
        </w:rPr>
        <w:t>.8</w:t>
      </w:r>
      <w:bookmarkEnd w:id="112"/>
      <w:r w:rsidR="00C90D23" w:rsidRPr="00CD3DFC">
        <w:rPr>
          <w:lang w:val="en-US"/>
        </w:rPr>
        <w:t>. Requirements class xsd-aerodrome-observed-clouds</w:t>
      </w:r>
    </w:p>
    <w:p w14:paraId="4F16475E" w14:textId="578C7D7B"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BodyRows="11"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60" w:type="dxa"/>
          <w:right w:w="60" w:type="dxa"/>
        </w:tblCellMar>
        <w:tblLook w:val="04A0" w:firstRow="1" w:lastRow="0" w:firstColumn="1" w:lastColumn="0" w:noHBand="0" w:noVBand="1"/>
      </w:tblPr>
      <w:tblGrid>
        <w:gridCol w:w="1740"/>
        <w:gridCol w:w="8019"/>
      </w:tblGrid>
      <w:tr w:rsidR="00C90D23" w:rsidRPr="0011571C" w14:paraId="787DC0A5" w14:textId="77777777" w:rsidTr="00576CB0">
        <w:trPr>
          <w:cantSplit/>
          <w:tblHeader/>
          <w:jc w:val="center"/>
        </w:trPr>
        <w:tc>
          <w:tcPr>
            <w:tcW w:w="9759" w:type="dxa"/>
            <w:gridSpan w:val="2"/>
            <w:shd w:val="clear" w:color="auto" w:fill="F2F2F2"/>
          </w:tcPr>
          <w:p w14:paraId="24BCC27B" w14:textId="77777777" w:rsidR="00C90D23" w:rsidRPr="0011571C" w:rsidRDefault="006E4C6C" w:rsidP="00C90D23">
            <w:pPr>
              <w:pStyle w:val="Tableheader"/>
            </w:pPr>
            <w:r w:rsidRPr="0011571C">
              <w:t>Requirements class</w:t>
            </w:r>
          </w:p>
        </w:tc>
      </w:tr>
      <w:tr w:rsidR="00C90D23" w:rsidRPr="0011571C" w14:paraId="4448DEE5" w14:textId="77777777" w:rsidTr="00576CB0">
        <w:trPr>
          <w:cantSplit/>
          <w:jc w:val="center"/>
        </w:trPr>
        <w:tc>
          <w:tcPr>
            <w:tcW w:w="9759" w:type="dxa"/>
            <w:gridSpan w:val="2"/>
          </w:tcPr>
          <w:p w14:paraId="0B548397" w14:textId="77777777" w:rsidR="00C90D23" w:rsidRPr="0011571C" w:rsidRDefault="00CD3DFC" w:rsidP="00C90D23">
            <w:pPr>
              <w:pStyle w:val="Tablebody"/>
              <w:rPr>
                <w:rStyle w:val="Hyperlink"/>
                <w:rFonts w:eastAsia="MS Mincho" w:cs="Times New Roman"/>
              </w:rPr>
            </w:pPr>
            <w:hyperlink r:id="rId603" w:history="1">
              <w:r w:rsidR="00C90D23" w:rsidRPr="0011571C">
                <w:rPr>
                  <w:rStyle w:val="Hyperlink"/>
                </w:rPr>
                <w:t>http://icao.int/iwxxm/1.1/req/xsd-aerodrome-observed-clouds</w:t>
              </w:r>
            </w:hyperlink>
          </w:p>
        </w:tc>
      </w:tr>
      <w:tr w:rsidR="00C90D23" w:rsidRPr="0011571C" w14:paraId="73073A99" w14:textId="77777777" w:rsidTr="005631C1">
        <w:trPr>
          <w:cantSplit/>
          <w:jc w:val="center"/>
        </w:trPr>
        <w:tc>
          <w:tcPr>
            <w:tcW w:w="1740" w:type="dxa"/>
          </w:tcPr>
          <w:p w14:paraId="3A9BC305" w14:textId="77777777" w:rsidR="00C90D23" w:rsidRPr="0011571C" w:rsidRDefault="006A236F" w:rsidP="00C90D23">
            <w:pPr>
              <w:pStyle w:val="Tablebody"/>
            </w:pPr>
            <w:r w:rsidRPr="0011571C">
              <w:t>Target type</w:t>
            </w:r>
          </w:p>
        </w:tc>
        <w:tc>
          <w:tcPr>
            <w:tcW w:w="8019" w:type="dxa"/>
          </w:tcPr>
          <w:p w14:paraId="049569C4" w14:textId="77777777" w:rsidR="00C90D23" w:rsidRPr="0011571C" w:rsidRDefault="00C90D23" w:rsidP="00C90D23">
            <w:pPr>
              <w:pStyle w:val="Tablebody"/>
            </w:pPr>
            <w:r w:rsidRPr="0011571C">
              <w:t>Data instance</w:t>
            </w:r>
          </w:p>
        </w:tc>
      </w:tr>
      <w:tr w:rsidR="00C90D23" w:rsidRPr="0011571C" w14:paraId="45DE59DA" w14:textId="77777777" w:rsidTr="005631C1">
        <w:trPr>
          <w:cantSplit/>
          <w:jc w:val="center"/>
        </w:trPr>
        <w:tc>
          <w:tcPr>
            <w:tcW w:w="1740" w:type="dxa"/>
          </w:tcPr>
          <w:p w14:paraId="775FFAD6" w14:textId="77777777" w:rsidR="00C90D23" w:rsidRPr="0011571C" w:rsidRDefault="00C90D23" w:rsidP="00C90D23">
            <w:pPr>
              <w:pStyle w:val="Tablebody"/>
            </w:pPr>
            <w:r w:rsidRPr="0011571C">
              <w:t>Name</w:t>
            </w:r>
          </w:p>
        </w:tc>
        <w:tc>
          <w:tcPr>
            <w:tcW w:w="8019" w:type="dxa"/>
          </w:tcPr>
          <w:p w14:paraId="3826DC4D" w14:textId="77777777" w:rsidR="00C90D23" w:rsidRPr="0011571C" w:rsidRDefault="00C90D23" w:rsidP="00C90D23">
            <w:pPr>
              <w:pStyle w:val="Tablebody"/>
            </w:pPr>
            <w:r w:rsidRPr="0011571C">
              <w:t>Aerodrome observed clouds</w:t>
            </w:r>
          </w:p>
        </w:tc>
      </w:tr>
      <w:tr w:rsidR="00C90D23" w:rsidRPr="00CD3DFC" w14:paraId="244145E9" w14:textId="77777777" w:rsidTr="005631C1">
        <w:trPr>
          <w:cantSplit/>
          <w:jc w:val="center"/>
        </w:trPr>
        <w:tc>
          <w:tcPr>
            <w:tcW w:w="1740" w:type="dxa"/>
          </w:tcPr>
          <w:p w14:paraId="7E29DEE7" w14:textId="77777777" w:rsidR="00C90D23" w:rsidRPr="0011571C" w:rsidRDefault="00C90D23" w:rsidP="00C90D23">
            <w:pPr>
              <w:pStyle w:val="Tablebody"/>
            </w:pPr>
            <w:r w:rsidRPr="0011571C">
              <w:t>Dependency</w:t>
            </w:r>
          </w:p>
        </w:tc>
        <w:tc>
          <w:tcPr>
            <w:tcW w:w="8019" w:type="dxa"/>
          </w:tcPr>
          <w:p w14:paraId="27593489" w14:textId="77777777" w:rsidR="00C90D23" w:rsidRPr="00CD3DFC" w:rsidRDefault="00CD3DFC" w:rsidP="009A0E8C">
            <w:pPr>
              <w:pStyle w:val="Tablebody"/>
              <w:rPr>
                <w:lang w:val="en-US"/>
              </w:rPr>
            </w:pPr>
            <w:hyperlink r:id="rId604" w:history="1">
              <w:r w:rsidR="00C90D23" w:rsidRPr="00CD3DFC">
                <w:rPr>
                  <w:rStyle w:val="Hyperlink"/>
                  <w:lang w:val="en-US"/>
                </w:rPr>
                <w:t>http://icao.int/iwxxm/1.1/req/xsd-cloud-layer</w:t>
              </w:r>
            </w:hyperlink>
            <w:r w:rsidR="00C90D23" w:rsidRPr="00CD3DFC">
              <w:rPr>
                <w:lang w:val="en-US"/>
              </w:rPr>
              <w:t>, 205</w:t>
            </w:r>
            <w:r w:rsidR="00590332" w:rsidRPr="00CD3DFC">
              <w:rPr>
                <w:lang w:val="en-US"/>
              </w:rPr>
              <w:t>-15-Ext.</w:t>
            </w:r>
            <w:r w:rsidR="00C90D23" w:rsidRPr="00CD3DFC">
              <w:rPr>
                <w:lang w:val="en-US"/>
              </w:rPr>
              <w:t>4</w:t>
            </w:r>
            <w:r w:rsidR="0055644F" w:rsidRPr="00CD3DFC">
              <w:rPr>
                <w:lang w:val="en-US"/>
              </w:rPr>
              <w:t xml:space="preserve"> </w:t>
            </w:r>
          </w:p>
        </w:tc>
      </w:tr>
      <w:tr w:rsidR="00C90D23" w:rsidRPr="00CD3DFC" w14:paraId="38A62468" w14:textId="77777777" w:rsidTr="005631C1">
        <w:trPr>
          <w:cantSplit/>
          <w:jc w:val="center"/>
        </w:trPr>
        <w:tc>
          <w:tcPr>
            <w:tcW w:w="1740" w:type="dxa"/>
            <w:shd w:val="clear" w:color="auto" w:fill="F2F2F2"/>
          </w:tcPr>
          <w:p w14:paraId="7723C2D3" w14:textId="77777777" w:rsidR="00C90D23" w:rsidRPr="0011571C" w:rsidRDefault="00C90D23" w:rsidP="005631C1">
            <w:pPr>
              <w:pStyle w:val="Tablebodyshaded"/>
            </w:pPr>
            <w:r w:rsidRPr="0011571C">
              <w:t>Requirement</w:t>
            </w:r>
          </w:p>
        </w:tc>
        <w:tc>
          <w:tcPr>
            <w:tcW w:w="8019" w:type="dxa"/>
          </w:tcPr>
          <w:p w14:paraId="31F607EC" w14:textId="77777777" w:rsidR="00C90D23" w:rsidRPr="0011571C" w:rsidRDefault="00CD3DFC" w:rsidP="00C90D23">
            <w:pPr>
              <w:pStyle w:val="Tablebody"/>
              <w:rPr>
                <w:rStyle w:val="Hyperlink"/>
              </w:rPr>
            </w:pPr>
            <w:hyperlink r:id="rId605" w:history="1">
              <w:r w:rsidR="00C90D23" w:rsidRPr="0011571C">
                <w:rPr>
                  <w:rStyle w:val="Hyperlink"/>
                </w:rPr>
                <w:t>http://icao.int/iwxxm/1.1/req/xsd-aerodrome-observed-clouds/valid</w:t>
              </w:r>
            </w:hyperlink>
          </w:p>
          <w:p w14:paraId="469AB888" w14:textId="77777777" w:rsidR="00C90D23" w:rsidRPr="00CD3DFC" w:rsidRDefault="00C90D23" w:rsidP="00C90D23">
            <w:pPr>
              <w:pStyle w:val="Tablebody"/>
              <w:rPr>
                <w:lang w:val="en-US"/>
              </w:rPr>
            </w:pPr>
            <w:r w:rsidRPr="00CD3DFC">
              <w:rPr>
                <w:lang w:val="en-US"/>
              </w:rPr>
              <w:t>The content model of this element shall have a value that matches the content model of iwxxm:AerodromeObservedClouds.</w:t>
            </w:r>
          </w:p>
        </w:tc>
      </w:tr>
      <w:tr w:rsidR="00C90D23" w:rsidRPr="00CD3DFC" w14:paraId="0EE905A2" w14:textId="77777777" w:rsidTr="005631C1">
        <w:trPr>
          <w:cantSplit/>
          <w:jc w:val="center"/>
        </w:trPr>
        <w:tc>
          <w:tcPr>
            <w:tcW w:w="1740" w:type="dxa"/>
            <w:shd w:val="clear" w:color="auto" w:fill="F2F2F2"/>
          </w:tcPr>
          <w:p w14:paraId="58CF6BF1" w14:textId="77777777" w:rsidR="00C90D23" w:rsidRPr="0011571C" w:rsidRDefault="00C90D23" w:rsidP="005631C1">
            <w:pPr>
              <w:pStyle w:val="Tablebodyshaded"/>
            </w:pPr>
            <w:r w:rsidRPr="0011571C">
              <w:t>Requirement</w:t>
            </w:r>
          </w:p>
        </w:tc>
        <w:tc>
          <w:tcPr>
            <w:tcW w:w="8019" w:type="dxa"/>
          </w:tcPr>
          <w:p w14:paraId="286CE54D" w14:textId="77777777" w:rsidR="00C90D23" w:rsidRPr="0011571C" w:rsidRDefault="00CD3DFC" w:rsidP="00C90D23">
            <w:pPr>
              <w:pStyle w:val="Tablebody"/>
              <w:rPr>
                <w:rStyle w:val="Hyperlink"/>
              </w:rPr>
            </w:pPr>
            <w:hyperlink r:id="rId606" w:history="1">
              <w:r w:rsidR="00C90D23" w:rsidRPr="0011571C">
                <w:rPr>
                  <w:rStyle w:val="Hyperlink"/>
                </w:rPr>
                <w:t>http://icao.int/iwxxm/1.1/req/xsd-aerodrome-observed-clouds/amount-and-height-not-detectable-by-auto-system</w:t>
              </w:r>
            </w:hyperlink>
          </w:p>
          <w:p w14:paraId="74A59243" w14:textId="77777777" w:rsidR="00C90D23" w:rsidRPr="00CD3DFC" w:rsidRDefault="00C90D23" w:rsidP="00C90D23">
            <w:pPr>
              <w:pStyle w:val="Tablebody"/>
              <w:rPr>
                <w:lang w:val="en-US"/>
              </w:rPr>
            </w:pPr>
            <w:r w:rsidRPr="00CD3DFC">
              <w:rPr>
                <w:lang w:val="en-US"/>
              </w:rPr>
              <w:t xml:space="preserve">When an automatic observing system observes cumulonimbus clouds or towering cumulus clouds but the amount and height cannot be observed, the XML attribute </w:t>
            </w:r>
            <w:r w:rsidR="008B2667" w:rsidRPr="00CD3DFC">
              <w:rPr>
                <w:lang w:val="en-US"/>
              </w:rPr>
              <w:br/>
            </w:r>
            <w:r w:rsidRPr="00CD3DFC">
              <w:rPr>
                <w:lang w:val="en-US"/>
              </w:rPr>
              <w:t xml:space="preserve">//iwxxm:AerodromeObservedClouds/@amountAndHeightUnobservableByAutoSystem shall have </w:t>
            </w:r>
            <w:r w:rsidR="00472194" w:rsidRPr="00CD3DFC">
              <w:rPr>
                <w:lang w:val="en-US"/>
              </w:rPr>
              <w:t xml:space="preserve">the </w:t>
            </w:r>
            <w:r w:rsidRPr="00CD3DFC">
              <w:rPr>
                <w:lang w:val="en-US"/>
              </w:rPr>
              <w:t>value set to “true” and XML element //iwxxm:AerodromeObservedClouds/iwxxm:layer shall be absent.</w:t>
            </w:r>
          </w:p>
        </w:tc>
      </w:tr>
      <w:tr w:rsidR="00C90D23" w:rsidRPr="00CD3DFC" w14:paraId="5038EB2D" w14:textId="77777777" w:rsidTr="005631C1">
        <w:trPr>
          <w:cantSplit/>
          <w:jc w:val="center"/>
        </w:trPr>
        <w:tc>
          <w:tcPr>
            <w:tcW w:w="1740" w:type="dxa"/>
            <w:shd w:val="clear" w:color="auto" w:fill="F2F2F2"/>
          </w:tcPr>
          <w:p w14:paraId="1C89E3E8" w14:textId="77777777" w:rsidR="00C90D23" w:rsidRPr="0011571C" w:rsidRDefault="00C90D23" w:rsidP="005631C1">
            <w:pPr>
              <w:pStyle w:val="Tablebodyshaded"/>
            </w:pPr>
            <w:r w:rsidRPr="0011571C">
              <w:t>Requirement</w:t>
            </w:r>
          </w:p>
        </w:tc>
        <w:tc>
          <w:tcPr>
            <w:tcW w:w="8019" w:type="dxa"/>
          </w:tcPr>
          <w:p w14:paraId="70F8FCC4" w14:textId="77777777" w:rsidR="00C90D23" w:rsidRPr="0011571C" w:rsidRDefault="00CD3DFC" w:rsidP="00C90D23">
            <w:pPr>
              <w:pStyle w:val="Tablebody"/>
              <w:rPr>
                <w:rStyle w:val="Hyperlink"/>
              </w:rPr>
            </w:pPr>
            <w:hyperlink r:id="rId607" w:history="1">
              <w:r w:rsidR="00C90D23" w:rsidRPr="0011571C">
                <w:rPr>
                  <w:rStyle w:val="Hyperlink"/>
                </w:rPr>
                <w:t>http://icao.int/iwxxm/1.1/req/xsd-aerodrome-observed-clouds/either-vertical-visibility-or-cloud-layers</w:t>
              </w:r>
            </w:hyperlink>
          </w:p>
          <w:p w14:paraId="1B05E1F8" w14:textId="77777777" w:rsidR="00C90D23" w:rsidRPr="00CD3DFC" w:rsidRDefault="00C90D23" w:rsidP="00C90D23">
            <w:pPr>
              <w:pStyle w:val="Tablebody"/>
              <w:rPr>
                <w:lang w:val="en-US"/>
              </w:rPr>
            </w:pPr>
            <w:r w:rsidRPr="00CD3DFC">
              <w:rPr>
                <w:lang w:val="en-US"/>
              </w:rPr>
              <w:t>When vertical visibility is reported, cloud layers shall not be reported.</w:t>
            </w:r>
          </w:p>
          <w:p w14:paraId="4BBA96D3" w14:textId="77777777" w:rsidR="00C90D23" w:rsidRPr="00CD3DFC" w:rsidRDefault="00C90D23" w:rsidP="00C90D23">
            <w:pPr>
              <w:pStyle w:val="Tablebody"/>
              <w:rPr>
                <w:lang w:val="en-US"/>
              </w:rPr>
            </w:pPr>
            <w:r w:rsidRPr="00CD3DFC">
              <w:rPr>
                <w:lang w:val="en-US"/>
              </w:rPr>
              <w:t>When cloud layers are reported, vertical visibility shall not be reported.</w:t>
            </w:r>
          </w:p>
        </w:tc>
      </w:tr>
      <w:tr w:rsidR="00C90D23" w:rsidRPr="00CD3DFC" w14:paraId="7FE334D8" w14:textId="77777777" w:rsidTr="005631C1">
        <w:trPr>
          <w:cantSplit/>
          <w:jc w:val="center"/>
        </w:trPr>
        <w:tc>
          <w:tcPr>
            <w:tcW w:w="1740" w:type="dxa"/>
            <w:shd w:val="clear" w:color="auto" w:fill="F2F2F2"/>
          </w:tcPr>
          <w:p w14:paraId="32A304FA" w14:textId="77777777" w:rsidR="00C90D23" w:rsidRPr="0011571C" w:rsidRDefault="00C90D23" w:rsidP="005631C1">
            <w:pPr>
              <w:pStyle w:val="Tablebodyshaded"/>
            </w:pPr>
            <w:r w:rsidRPr="0011571C">
              <w:t>Requirement</w:t>
            </w:r>
          </w:p>
        </w:tc>
        <w:tc>
          <w:tcPr>
            <w:tcW w:w="8019" w:type="dxa"/>
          </w:tcPr>
          <w:p w14:paraId="3302A651" w14:textId="77777777" w:rsidR="00BF3849" w:rsidRPr="0011571C" w:rsidRDefault="00CD3DFC" w:rsidP="00C90D23">
            <w:pPr>
              <w:pStyle w:val="Tablebody"/>
              <w:rPr>
                <w:rStyle w:val="Hyperlink"/>
              </w:rPr>
            </w:pPr>
            <w:hyperlink r:id="rId608" w:history="1">
              <w:r w:rsidR="00C90D23" w:rsidRPr="0011571C">
                <w:rPr>
                  <w:rStyle w:val="Hyperlink"/>
                </w:rPr>
                <w:t>http://icao.int/iwxxm/1.1/req/xsd-aerodrome-observed-clouds/vertical-visibility</w:t>
              </w:r>
            </w:hyperlink>
          </w:p>
          <w:p w14:paraId="07B32D72" w14:textId="77777777" w:rsidR="00C90D23" w:rsidRPr="00CD3DFC" w:rsidRDefault="00C90D23" w:rsidP="00C90D23">
            <w:pPr>
              <w:pStyle w:val="Tablebody"/>
              <w:rPr>
                <w:lang w:val="en-US"/>
              </w:rPr>
            </w:pPr>
            <w:r w:rsidRPr="00CD3DFC">
              <w:rPr>
                <w:lang w:val="en-US"/>
              </w:rPr>
              <w:t>When cloud of operational significance is observed but the amount and height cannot be observed, then the XML element //iwxxm:AerodromeObservedClouds/iwxxm:verticalVisibility shall be used to report the vertical visibility.</w:t>
            </w:r>
          </w:p>
        </w:tc>
      </w:tr>
      <w:tr w:rsidR="00C90D23" w:rsidRPr="00CD3DFC" w14:paraId="7520F815" w14:textId="77777777" w:rsidTr="005631C1">
        <w:trPr>
          <w:cantSplit/>
          <w:jc w:val="center"/>
        </w:trPr>
        <w:tc>
          <w:tcPr>
            <w:tcW w:w="1740" w:type="dxa"/>
            <w:shd w:val="clear" w:color="auto" w:fill="F2F2F2"/>
          </w:tcPr>
          <w:p w14:paraId="4A6F38C8" w14:textId="77777777" w:rsidR="00C90D23" w:rsidRPr="0011571C" w:rsidRDefault="00C90D23" w:rsidP="005631C1">
            <w:pPr>
              <w:pStyle w:val="Tablebodyshaded"/>
            </w:pPr>
            <w:r w:rsidRPr="0011571C">
              <w:t>Requirement</w:t>
            </w:r>
          </w:p>
        </w:tc>
        <w:tc>
          <w:tcPr>
            <w:tcW w:w="8019" w:type="dxa"/>
          </w:tcPr>
          <w:p w14:paraId="27E2234E" w14:textId="77777777" w:rsidR="00C90D23" w:rsidRPr="0011571C" w:rsidRDefault="00CD3DFC" w:rsidP="00C90D23">
            <w:pPr>
              <w:pStyle w:val="Tablebody"/>
              <w:rPr>
                <w:rStyle w:val="Hyperlink"/>
              </w:rPr>
            </w:pPr>
            <w:hyperlink r:id="rId609" w:history="1">
              <w:r w:rsidR="00C90D23" w:rsidRPr="0011571C">
                <w:rPr>
                  <w:rStyle w:val="Hyperlink"/>
                </w:rPr>
                <w:t>http://icao.int/iwxxm/1.1/req/xsd-aerodrome-observed-clouds/vertical-visibility-unit-of-measure</w:t>
              </w:r>
            </w:hyperlink>
          </w:p>
          <w:p w14:paraId="2971283A" w14:textId="77777777" w:rsidR="00C90D23" w:rsidRPr="00CD3DFC" w:rsidRDefault="00C90D23" w:rsidP="00C90D23">
            <w:pPr>
              <w:pStyle w:val="Tablebody"/>
              <w:rPr>
                <w:lang w:val="en-US"/>
              </w:rPr>
            </w:pPr>
            <w:r w:rsidRPr="00CD3DFC">
              <w:rPr>
                <w:lang w:val="en-US"/>
              </w:rPr>
              <w:t xml:space="preserve">If the vertical visibility is reported then the vertical distance shall be expressed in metres or feet. The unit of measure shall be indicated using the XML attribute </w:t>
            </w:r>
            <w:r w:rsidR="0086263D" w:rsidRPr="00CD3DFC">
              <w:rPr>
                <w:lang w:val="en-US"/>
              </w:rPr>
              <w:br/>
            </w:r>
            <w:r w:rsidRPr="00CD3DFC">
              <w:rPr>
                <w:lang w:val="en-US"/>
              </w:rPr>
              <w:t>//iwxxm:AerodromeObservedClouds/iwxxm:ver</w:t>
            </w:r>
            <w:r w:rsidR="00277411" w:rsidRPr="00CD3DFC">
              <w:rPr>
                <w:lang w:val="en-US"/>
              </w:rPr>
              <w:t>ticalVisibility/@uom with value</w:t>
            </w:r>
            <w:r w:rsidRPr="00CD3DFC">
              <w:rPr>
                <w:lang w:val="en-US"/>
              </w:rPr>
              <w:t xml:space="preserve"> “m” (metres) or “[ft_i]” (feet).</w:t>
            </w:r>
          </w:p>
        </w:tc>
      </w:tr>
      <w:tr w:rsidR="00C90D23" w:rsidRPr="00CD3DFC" w14:paraId="73A34FD1" w14:textId="77777777" w:rsidTr="005631C1">
        <w:trPr>
          <w:cantSplit/>
          <w:jc w:val="center"/>
        </w:trPr>
        <w:tc>
          <w:tcPr>
            <w:tcW w:w="1740" w:type="dxa"/>
            <w:shd w:val="clear" w:color="auto" w:fill="F2F2F2"/>
          </w:tcPr>
          <w:p w14:paraId="0CDA349E" w14:textId="77777777" w:rsidR="00C90D23" w:rsidRPr="0011571C" w:rsidRDefault="00C90D23" w:rsidP="005631C1">
            <w:pPr>
              <w:pStyle w:val="Tablebodyshaded"/>
            </w:pPr>
            <w:r w:rsidRPr="0011571C">
              <w:t>Requirement</w:t>
            </w:r>
          </w:p>
        </w:tc>
        <w:tc>
          <w:tcPr>
            <w:tcW w:w="8019" w:type="dxa"/>
          </w:tcPr>
          <w:p w14:paraId="2A2155F6" w14:textId="77777777" w:rsidR="00C90D23" w:rsidRPr="0011571C" w:rsidRDefault="00CD3DFC" w:rsidP="00C90D23">
            <w:pPr>
              <w:pStyle w:val="Tablebody"/>
            </w:pPr>
            <w:hyperlink r:id="rId610" w:history="1">
              <w:r w:rsidR="00A102E2" w:rsidRPr="0011571C">
                <w:rPr>
                  <w:rStyle w:val="Hyperlink"/>
                </w:rPr>
                <w:t>http://icao.int/iwxxm/1.1/req/xsd-aerodrome-observed-clouds/cloud-layers</w:t>
              </w:r>
            </w:hyperlink>
          </w:p>
          <w:p w14:paraId="5BEB798F" w14:textId="77777777" w:rsidR="00C90D23" w:rsidRPr="00CD3DFC" w:rsidRDefault="00C90D23" w:rsidP="00AC577A">
            <w:pPr>
              <w:pStyle w:val="Tablebody"/>
              <w:rPr>
                <w:lang w:val="en-US"/>
              </w:rPr>
            </w:pPr>
            <w:r w:rsidRPr="00CD3DFC">
              <w:rPr>
                <w:lang w:val="en-US"/>
              </w:rPr>
              <w:t xml:space="preserve">When the amount and height of </w:t>
            </w:r>
            <w:r w:rsidR="009452D9" w:rsidRPr="00CD3DFC">
              <w:rPr>
                <w:lang w:val="en-US"/>
              </w:rPr>
              <w:t>cloud of operational significance</w:t>
            </w:r>
            <w:r w:rsidRPr="00CD3DFC">
              <w:rPr>
                <w:lang w:val="en-US"/>
              </w:rPr>
              <w:t xml:space="preserve"> </w:t>
            </w:r>
            <w:r w:rsidR="004B79D3" w:rsidRPr="00CD3DFC">
              <w:rPr>
                <w:lang w:val="en-US"/>
              </w:rPr>
              <w:t>are</w:t>
            </w:r>
            <w:r w:rsidRPr="00CD3DFC">
              <w:rPr>
                <w:lang w:val="en-US"/>
              </w:rPr>
              <w:t xml:space="preserve"> observed, then the XML element //iwxxm:AerodromeObservedClouds/iwxxm:layer, containing a valid child element //iwxxm:AerodromeObservedClouds/iwxxm:layer/iwxxm:CloudLayer, shall be used to describe each cloud layer.</w:t>
            </w:r>
          </w:p>
        </w:tc>
      </w:tr>
      <w:tr w:rsidR="00C90D23" w:rsidRPr="00CD3DFC" w14:paraId="37E3E556" w14:textId="77777777" w:rsidTr="005631C1">
        <w:trPr>
          <w:cantSplit/>
          <w:jc w:val="center"/>
        </w:trPr>
        <w:tc>
          <w:tcPr>
            <w:tcW w:w="1740" w:type="dxa"/>
            <w:shd w:val="clear" w:color="auto" w:fill="F2F2F2"/>
          </w:tcPr>
          <w:p w14:paraId="5B3A0234" w14:textId="77777777" w:rsidR="00C90D23" w:rsidRPr="0011571C" w:rsidRDefault="00C90D23" w:rsidP="005631C1">
            <w:pPr>
              <w:pStyle w:val="Tablebodyshaded"/>
            </w:pPr>
            <w:r w:rsidRPr="0011571C">
              <w:t>Requirement</w:t>
            </w:r>
          </w:p>
        </w:tc>
        <w:tc>
          <w:tcPr>
            <w:tcW w:w="8019" w:type="dxa"/>
          </w:tcPr>
          <w:p w14:paraId="5B7379B4" w14:textId="77777777" w:rsidR="00C90D23" w:rsidRPr="0011571C" w:rsidRDefault="00CD3DFC" w:rsidP="00C90D23">
            <w:pPr>
              <w:pStyle w:val="Tablebody"/>
              <w:rPr>
                <w:rStyle w:val="Hyperlink"/>
              </w:rPr>
            </w:pPr>
            <w:hyperlink r:id="rId611" w:history="1">
              <w:r w:rsidR="00C90D23" w:rsidRPr="0011571C">
                <w:rPr>
                  <w:rStyle w:val="Hyperlink"/>
                </w:rPr>
                <w:t>http://icao.int/iwxxm/1.1/req/xsd-aerodrome-</w:t>
              </w:r>
              <w:r w:rsidR="00210CE8" w:rsidRPr="0011571C">
                <w:rPr>
                  <w:rStyle w:val="Hyperlink"/>
                </w:rPr>
                <w:t>observed-clouds</w:t>
              </w:r>
              <w:r w:rsidR="00C90D23" w:rsidRPr="0011571C">
                <w:rPr>
                  <w:rStyle w:val="Hyperlink"/>
                </w:rPr>
                <w:t>/number-of-cloud-layers</w:t>
              </w:r>
            </w:hyperlink>
          </w:p>
          <w:p w14:paraId="7810CF0C" w14:textId="77777777" w:rsidR="00C90D23" w:rsidRPr="00CD3DFC" w:rsidRDefault="00C90D23" w:rsidP="00C90D23">
            <w:pPr>
              <w:pStyle w:val="Tablebody"/>
              <w:rPr>
                <w:lang w:val="en-US"/>
              </w:rPr>
            </w:pPr>
            <w:r w:rsidRPr="00CD3DFC">
              <w:rPr>
                <w:lang w:val="en-US"/>
              </w:rPr>
              <w:t>No more than four cloud layers shall be reported. If more than four significant cloud layers are observed, then the four most significant cloud layers with respect to aviation operations shall be prioritized.</w:t>
            </w:r>
          </w:p>
        </w:tc>
      </w:tr>
    </w:tbl>
    <w:p w14:paraId="3CE1F653" w14:textId="77777777" w:rsidR="001008F1" w:rsidRPr="0011571C" w:rsidRDefault="00C90D23" w:rsidP="000936CA">
      <w:pPr>
        <w:pStyle w:val="Notesheading"/>
      </w:pPr>
      <w:r w:rsidRPr="0011571C">
        <w:t>Note</w:t>
      </w:r>
      <w:r w:rsidR="001008F1" w:rsidRPr="0011571C">
        <w:t>s</w:t>
      </w:r>
      <w:r w:rsidRPr="0011571C">
        <w:t>:</w:t>
      </w:r>
    </w:p>
    <w:p w14:paraId="43B39F13" w14:textId="77777777" w:rsidR="00C90D23" w:rsidRPr="0011571C" w:rsidRDefault="001008F1" w:rsidP="009452D9">
      <w:pPr>
        <w:pStyle w:val="Notes1"/>
      </w:pPr>
      <w:r w:rsidRPr="0011571C">
        <w:t>1.</w:t>
      </w:r>
      <w:r w:rsidR="00C90D23" w:rsidRPr="0011571C">
        <w:tab/>
      </w:r>
      <w:r w:rsidR="009452D9" w:rsidRPr="0011571C">
        <w:t>Cloud of operational significance</w:t>
      </w:r>
      <w:r w:rsidR="00C90D23" w:rsidRPr="0011571C">
        <w:t xml:space="preserve"> includes cloud below 1</w:t>
      </w:r>
      <w:r w:rsidR="00B32738" w:rsidRPr="0011571C">
        <w:t> </w:t>
      </w:r>
      <w:r w:rsidR="00C90D23" w:rsidRPr="0011571C">
        <w:t>500 metres or the highest minimum sector altitude, whichever is great</w:t>
      </w:r>
      <w:r w:rsidR="00E222BC" w:rsidRPr="0011571C">
        <w:t>e</w:t>
      </w:r>
      <w:r w:rsidR="008D2361" w:rsidRPr="0011571C">
        <w:t>r</w:t>
      </w:r>
      <w:r w:rsidR="00C90D23" w:rsidRPr="0011571C">
        <w:t xml:space="preserve">, and </w:t>
      </w:r>
      <w:r w:rsidR="00E222BC" w:rsidRPr="0011571C">
        <w:t>c</w:t>
      </w:r>
      <w:r w:rsidR="00C90D23" w:rsidRPr="0011571C">
        <w:t>umulonimbus whenever present.</w:t>
      </w:r>
    </w:p>
    <w:p w14:paraId="5CEA7C55" w14:textId="77777777" w:rsidR="00C90D23" w:rsidRPr="0011571C" w:rsidRDefault="001008F1" w:rsidP="000936CA">
      <w:pPr>
        <w:pStyle w:val="Notes1"/>
      </w:pPr>
      <w:r w:rsidRPr="0011571C">
        <w:t>2.</w:t>
      </w:r>
      <w:r w:rsidR="00C90D23" w:rsidRPr="0011571C">
        <w:tab/>
        <w:t>Vertical visibility is defined as the vertical visual range into an obscuring medium.</w:t>
      </w:r>
    </w:p>
    <w:p w14:paraId="2AB0C051" w14:textId="77777777" w:rsidR="00C90D23" w:rsidRPr="0011571C" w:rsidRDefault="001008F1" w:rsidP="000936CA">
      <w:pPr>
        <w:pStyle w:val="Notes1"/>
      </w:pPr>
      <w:r w:rsidRPr="0011571C">
        <w:t>3.</w:t>
      </w:r>
      <w:r w:rsidR="00C90D23" w:rsidRPr="0011571C">
        <w:tab/>
        <w:t>Units of measurement are specified in accordance with 1.9</w:t>
      </w:r>
      <w:r w:rsidR="00F9712B" w:rsidRPr="0011571C">
        <w:t xml:space="preserve"> above</w:t>
      </w:r>
      <w:r w:rsidR="00C90D23" w:rsidRPr="0011571C">
        <w:t>.</w:t>
      </w:r>
    </w:p>
    <w:p w14:paraId="59CEAB6E" w14:textId="77777777" w:rsidR="00C90D23" w:rsidRPr="00CD3DFC" w:rsidRDefault="00C90D23" w:rsidP="002B2532">
      <w:pPr>
        <w:pStyle w:val="CodesheadingExt"/>
        <w:rPr>
          <w:lang w:val="en-US"/>
        </w:rPr>
      </w:pPr>
      <w:bookmarkStart w:id="113" w:name="_Toc392055746"/>
      <w:r w:rsidRPr="00CD3DFC">
        <w:rPr>
          <w:lang w:val="en-US"/>
        </w:rPr>
        <w:lastRenderedPageBreak/>
        <w:t>205</w:t>
      </w:r>
      <w:r w:rsidR="00590332" w:rsidRPr="00CD3DFC">
        <w:rPr>
          <w:lang w:val="en-US"/>
        </w:rPr>
        <w:t>-15-Ext.</w:t>
      </w:r>
      <w:r w:rsidRPr="00CD3DFC">
        <w:rPr>
          <w:lang w:val="en-US"/>
        </w:rPr>
        <w:t>9</w:t>
      </w:r>
      <w:r w:rsidRPr="00CD3DFC">
        <w:rPr>
          <w:lang w:val="en-US"/>
        </w:rPr>
        <w:tab/>
      </w:r>
      <w:r w:rsidR="00AC2FFC" w:rsidRPr="00CD3DFC">
        <w:rPr>
          <w:lang w:val="en-US"/>
        </w:rPr>
        <w:t>Requirements class</w:t>
      </w:r>
      <w:r w:rsidRPr="00CD3DFC">
        <w:rPr>
          <w:lang w:val="en-US"/>
        </w:rPr>
        <w:t>: Aerodrome runway visual range</w:t>
      </w:r>
      <w:bookmarkEnd w:id="113"/>
    </w:p>
    <w:p w14:paraId="68938A27" w14:textId="77777777" w:rsidR="00C90D23" w:rsidRPr="00CD3DFC" w:rsidRDefault="00C90D23" w:rsidP="005F248E">
      <w:pPr>
        <w:pStyle w:val="CodesbodytextExt"/>
        <w:rPr>
          <w:lang w:val="en-US"/>
        </w:rPr>
      </w:pPr>
      <w:r w:rsidRPr="00CD3DFC">
        <w:rPr>
          <w:lang w:val="en-US"/>
        </w:rPr>
        <w:t>205</w:t>
      </w:r>
      <w:r w:rsidR="003A6BC7" w:rsidRPr="00CD3DFC">
        <w:rPr>
          <w:lang w:val="en-US"/>
        </w:rPr>
        <w:t>-15-Ext.</w:t>
      </w:r>
      <w:r w:rsidRPr="00CD3DFC">
        <w:rPr>
          <w:lang w:val="en-US"/>
        </w:rPr>
        <w:t>9.1</w:t>
      </w:r>
      <w:r w:rsidRPr="00CD3DFC">
        <w:rPr>
          <w:lang w:val="en-US"/>
        </w:rPr>
        <w:tab/>
        <w:t>This requirements class is used to describe runway visual range for a specific runway direction at an aerodrome.</w:t>
      </w:r>
    </w:p>
    <w:p w14:paraId="7F27E948" w14:textId="77777777" w:rsidR="005C1479" w:rsidRPr="0011571C" w:rsidRDefault="00C90D23" w:rsidP="00DC28D7">
      <w:pPr>
        <w:pStyle w:val="Note"/>
      </w:pPr>
      <w:r w:rsidRPr="0011571C">
        <w:t>Note:</w:t>
      </w:r>
      <w:r w:rsidRPr="0011571C">
        <w:tab/>
        <w:t xml:space="preserve">The requirements for reporting runway visual range are specified in the </w:t>
      </w:r>
      <w:r w:rsidRPr="0011571C">
        <w:rPr>
          <w:rStyle w:val="Italic"/>
        </w:rPr>
        <w:t>Technical Regulations</w:t>
      </w:r>
      <w:r w:rsidR="0092011D" w:rsidRPr="0011571C">
        <w:rPr>
          <w:rStyle w:val="Italic"/>
        </w:rPr>
        <w:t xml:space="preserve"> </w:t>
      </w:r>
      <w:r w:rsidR="0092011D" w:rsidRPr="0011571C">
        <w:t>(WMO-</w:t>
      </w:r>
      <w:r w:rsidR="00C71E2C" w:rsidRPr="0011571C">
        <w:t>No. </w:t>
      </w:r>
      <w:r w:rsidR="0092011D" w:rsidRPr="0011571C">
        <w:t>49)</w:t>
      </w:r>
      <w:r w:rsidRPr="0011571C">
        <w:t xml:space="preserve">, </w:t>
      </w:r>
      <w:r w:rsidR="00C71E2C" w:rsidRPr="0011571C">
        <w:t>Volume </w:t>
      </w:r>
      <w:r w:rsidRPr="0011571C">
        <w:t xml:space="preserve">II, </w:t>
      </w:r>
      <w:r w:rsidR="00C71E2C" w:rsidRPr="0011571C">
        <w:t>Part </w:t>
      </w:r>
      <w:r w:rsidRPr="0011571C">
        <w:t xml:space="preserve">II, </w:t>
      </w:r>
      <w:r w:rsidR="00C71E2C" w:rsidRPr="0011571C">
        <w:t>Appendix </w:t>
      </w:r>
      <w:r w:rsidRPr="0011571C">
        <w:t>3, 4.3.</w:t>
      </w:r>
    </w:p>
    <w:p w14:paraId="392D7DAC" w14:textId="77777777" w:rsidR="00C90D23" w:rsidRPr="00CD3DFC" w:rsidRDefault="00C90D23" w:rsidP="005F248E">
      <w:pPr>
        <w:pStyle w:val="CodesbodytextExt"/>
        <w:rPr>
          <w:lang w:val="en-US"/>
        </w:rPr>
      </w:pPr>
      <w:r w:rsidRPr="00CD3DFC">
        <w:rPr>
          <w:lang w:val="en-US"/>
        </w:rPr>
        <w:t>205</w:t>
      </w:r>
      <w:r w:rsidR="003A6BC7" w:rsidRPr="00CD3DFC">
        <w:rPr>
          <w:lang w:val="en-US"/>
        </w:rPr>
        <w:t>-15-Ext.</w:t>
      </w:r>
      <w:r w:rsidRPr="00CD3DFC">
        <w:rPr>
          <w:lang w:val="en-US"/>
        </w:rPr>
        <w:t>9.2</w:t>
      </w:r>
      <w:r w:rsidRPr="00CD3DFC">
        <w:rPr>
          <w:lang w:val="en-US"/>
        </w:rPr>
        <w:tab/>
        <w:t xml:space="preserve">XML elements describing runway visual range shall conform to all </w:t>
      </w:r>
      <w:r w:rsidR="00AC23BC" w:rsidRPr="00CD3DFC">
        <w:rPr>
          <w:lang w:val="en-US"/>
        </w:rPr>
        <w:t>r</w:t>
      </w:r>
      <w:r w:rsidRPr="00CD3DFC">
        <w:rPr>
          <w:lang w:val="en-US"/>
        </w:rPr>
        <w:t>equirements specified in</w:t>
      </w:r>
      <w:r w:rsidR="00640C2C" w:rsidRPr="00CD3DFC">
        <w:rPr>
          <w:lang w:val="en-US"/>
        </w:rPr>
        <w:t xml:space="preserve"> </w:t>
      </w:r>
      <w:r w:rsidR="00C71E2C" w:rsidRPr="00CD3DFC">
        <w:rPr>
          <w:lang w:val="en-US"/>
        </w:rPr>
        <w:t>Table </w:t>
      </w:r>
      <w:r w:rsidR="00F56068" w:rsidRPr="00CD3DFC">
        <w:rPr>
          <w:lang w:val="en-US"/>
        </w:rPr>
        <w:t>205-15-Ext</w:t>
      </w:r>
      <w:r w:rsidR="000604FB" w:rsidRPr="00CD3DFC">
        <w:rPr>
          <w:lang w:val="en-US"/>
        </w:rPr>
        <w:t>.9</w:t>
      </w:r>
      <w:r w:rsidR="00640C2C" w:rsidRPr="00CD3DFC">
        <w:rPr>
          <w:lang w:val="en-US"/>
        </w:rPr>
        <w:t>.</w:t>
      </w:r>
    </w:p>
    <w:p w14:paraId="213AF58B" w14:textId="77777777" w:rsidR="00C90D23" w:rsidRPr="00CD3DFC" w:rsidRDefault="00C90D23" w:rsidP="005F248E">
      <w:pPr>
        <w:pStyle w:val="CodesbodytextExt"/>
        <w:rPr>
          <w:lang w:val="en-US"/>
        </w:rPr>
      </w:pPr>
      <w:r w:rsidRPr="00CD3DFC">
        <w:rPr>
          <w:lang w:val="en-US"/>
        </w:rPr>
        <w:t>205</w:t>
      </w:r>
      <w:r w:rsidR="003A6BC7" w:rsidRPr="00CD3DFC">
        <w:rPr>
          <w:lang w:val="en-US"/>
        </w:rPr>
        <w:t>-15-Ext.</w:t>
      </w:r>
      <w:r w:rsidRPr="00CD3DFC">
        <w:rPr>
          <w:lang w:val="en-US"/>
        </w:rPr>
        <w:t>9.3</w:t>
      </w:r>
      <w:r w:rsidRPr="00CD3DFC">
        <w:rPr>
          <w:lang w:val="en-US"/>
        </w:rPr>
        <w:tab/>
        <w:t xml:space="preserve">XML elements describing runway visual range shall conform to all </w:t>
      </w:r>
      <w:r w:rsidR="00AC23BC" w:rsidRPr="00CD3DFC">
        <w:rPr>
          <w:lang w:val="en-US"/>
        </w:rPr>
        <w:t>r</w:t>
      </w:r>
      <w:r w:rsidRPr="00CD3DFC">
        <w:rPr>
          <w:lang w:val="en-US"/>
        </w:rPr>
        <w:t>equirements of all relevant dependencies specified in</w:t>
      </w:r>
      <w:r w:rsidR="00640C2C" w:rsidRPr="00CD3DFC">
        <w:rPr>
          <w:lang w:val="en-US"/>
        </w:rPr>
        <w:t xml:space="preserve"> </w:t>
      </w:r>
      <w:r w:rsidR="00C71E2C" w:rsidRPr="00CD3DFC">
        <w:rPr>
          <w:lang w:val="en-US"/>
        </w:rPr>
        <w:t>Table </w:t>
      </w:r>
      <w:r w:rsidR="00F56068" w:rsidRPr="00CD3DFC">
        <w:rPr>
          <w:lang w:val="en-US"/>
        </w:rPr>
        <w:t>205-15-Ext</w:t>
      </w:r>
      <w:r w:rsidR="000604FB" w:rsidRPr="00CD3DFC">
        <w:rPr>
          <w:lang w:val="en-US"/>
        </w:rPr>
        <w:t>.9</w:t>
      </w:r>
      <w:r w:rsidR="00640C2C" w:rsidRPr="00CD3DFC">
        <w:rPr>
          <w:lang w:val="en-US"/>
        </w:rPr>
        <w:t>.</w:t>
      </w:r>
    </w:p>
    <w:p w14:paraId="6DEAA8F7" w14:textId="77777777" w:rsidR="00C90D23" w:rsidRPr="00CD3DFC" w:rsidRDefault="00C71E2C" w:rsidP="00DC28D7">
      <w:pPr>
        <w:pStyle w:val="Tablecaption"/>
        <w:rPr>
          <w:lang w:val="en-US"/>
        </w:rPr>
      </w:pPr>
      <w:bookmarkStart w:id="114" w:name="_Ref386210136"/>
      <w:r w:rsidRPr="00CD3DFC">
        <w:rPr>
          <w:lang w:val="en-US"/>
        </w:rPr>
        <w:t>Table </w:t>
      </w:r>
      <w:r w:rsidR="003A6BC7" w:rsidRPr="00CD3DFC">
        <w:rPr>
          <w:lang w:val="en-US"/>
        </w:rPr>
        <w:t>205-15-Ext</w:t>
      </w:r>
      <w:r w:rsidR="000604FB" w:rsidRPr="00CD3DFC">
        <w:rPr>
          <w:lang w:val="en-US"/>
        </w:rPr>
        <w:t>.9</w:t>
      </w:r>
      <w:r w:rsidR="00717D4C" w:rsidRPr="00CD3DFC">
        <w:rPr>
          <w:lang w:val="en-US"/>
        </w:rPr>
        <w:t>.</w:t>
      </w:r>
      <w:bookmarkEnd w:id="114"/>
      <w:r w:rsidR="00C90D23" w:rsidRPr="00CD3DFC">
        <w:rPr>
          <w:lang w:val="en-US"/>
        </w:rPr>
        <w:t xml:space="preserve"> Requirements class xsd-aerodrome-runway-visual-range</w:t>
      </w:r>
    </w:p>
    <w:p w14:paraId="5E60F2E8" w14:textId="1A28358F"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BodyRows="12"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1860"/>
        <w:gridCol w:w="7899"/>
      </w:tblGrid>
      <w:tr w:rsidR="00C90D23" w:rsidRPr="0011571C" w14:paraId="484C16EA" w14:textId="77777777" w:rsidTr="00576CB0">
        <w:trPr>
          <w:cantSplit/>
          <w:tblHeader/>
          <w:jc w:val="center"/>
        </w:trPr>
        <w:tc>
          <w:tcPr>
            <w:tcW w:w="9759" w:type="dxa"/>
            <w:gridSpan w:val="2"/>
            <w:shd w:val="clear" w:color="auto" w:fill="F2F2F2"/>
          </w:tcPr>
          <w:p w14:paraId="48538CC4" w14:textId="77777777" w:rsidR="00C90D23" w:rsidRPr="0011571C" w:rsidRDefault="006E4C6C" w:rsidP="00C90D23">
            <w:pPr>
              <w:pStyle w:val="Tableheader"/>
            </w:pPr>
            <w:r w:rsidRPr="0011571C">
              <w:t>Requirements class</w:t>
            </w:r>
          </w:p>
        </w:tc>
      </w:tr>
      <w:tr w:rsidR="00C90D23" w:rsidRPr="0011571C" w14:paraId="742F88C6" w14:textId="77777777" w:rsidTr="00576CB0">
        <w:trPr>
          <w:cantSplit/>
          <w:jc w:val="center"/>
        </w:trPr>
        <w:tc>
          <w:tcPr>
            <w:tcW w:w="9759" w:type="dxa"/>
            <w:gridSpan w:val="2"/>
          </w:tcPr>
          <w:p w14:paraId="2A17F570" w14:textId="77777777" w:rsidR="00C90D23" w:rsidRPr="0011571C" w:rsidRDefault="00CD3DFC" w:rsidP="00C90D23">
            <w:pPr>
              <w:pStyle w:val="Tablebody"/>
              <w:rPr>
                <w:rStyle w:val="Hyperlink"/>
                <w:rFonts w:eastAsia="MS Mincho" w:cs="Times New Roman"/>
              </w:rPr>
            </w:pPr>
            <w:hyperlink r:id="rId612" w:history="1">
              <w:r w:rsidR="00C90D23" w:rsidRPr="0011571C">
                <w:rPr>
                  <w:rStyle w:val="Hyperlink"/>
                </w:rPr>
                <w:t>http://icao.int/iwxxm/1.1/req/xsd-aerodrome-runway-visual-range</w:t>
              </w:r>
            </w:hyperlink>
          </w:p>
        </w:tc>
      </w:tr>
      <w:tr w:rsidR="00C90D23" w:rsidRPr="0011571C" w14:paraId="55B8ECB8" w14:textId="77777777" w:rsidTr="005631C1">
        <w:trPr>
          <w:cantSplit/>
          <w:jc w:val="center"/>
        </w:trPr>
        <w:tc>
          <w:tcPr>
            <w:tcW w:w="1860" w:type="dxa"/>
          </w:tcPr>
          <w:p w14:paraId="5E9F11E2" w14:textId="77777777" w:rsidR="00C90D23" w:rsidRPr="0011571C" w:rsidRDefault="006A236F" w:rsidP="00C90D23">
            <w:pPr>
              <w:pStyle w:val="Tablebody"/>
            </w:pPr>
            <w:r w:rsidRPr="0011571C">
              <w:t>Target type</w:t>
            </w:r>
          </w:p>
        </w:tc>
        <w:tc>
          <w:tcPr>
            <w:tcW w:w="7899" w:type="dxa"/>
          </w:tcPr>
          <w:p w14:paraId="177DF1FB" w14:textId="77777777" w:rsidR="00C90D23" w:rsidRPr="0011571C" w:rsidRDefault="00C90D23" w:rsidP="00C90D23">
            <w:pPr>
              <w:pStyle w:val="Tablebody"/>
            </w:pPr>
            <w:r w:rsidRPr="0011571C">
              <w:t>Data instance</w:t>
            </w:r>
          </w:p>
        </w:tc>
      </w:tr>
      <w:tr w:rsidR="00C90D23" w:rsidRPr="0011571C" w14:paraId="252B90A9" w14:textId="77777777" w:rsidTr="005631C1">
        <w:trPr>
          <w:cantSplit/>
          <w:jc w:val="center"/>
        </w:trPr>
        <w:tc>
          <w:tcPr>
            <w:tcW w:w="1860" w:type="dxa"/>
          </w:tcPr>
          <w:p w14:paraId="325E3413" w14:textId="77777777" w:rsidR="00C90D23" w:rsidRPr="0011571C" w:rsidRDefault="00C90D23" w:rsidP="00C90D23">
            <w:pPr>
              <w:pStyle w:val="Tablebody"/>
            </w:pPr>
            <w:r w:rsidRPr="0011571C">
              <w:t>Name</w:t>
            </w:r>
          </w:p>
        </w:tc>
        <w:tc>
          <w:tcPr>
            <w:tcW w:w="7899" w:type="dxa"/>
          </w:tcPr>
          <w:p w14:paraId="63007F96" w14:textId="77777777" w:rsidR="00C90D23" w:rsidRPr="0011571C" w:rsidRDefault="00C90D23" w:rsidP="00C90D23">
            <w:pPr>
              <w:pStyle w:val="Tablebody"/>
            </w:pPr>
            <w:r w:rsidRPr="0011571C">
              <w:t>Aerodrome runway visual range</w:t>
            </w:r>
          </w:p>
        </w:tc>
      </w:tr>
      <w:tr w:rsidR="00C90D23" w:rsidRPr="00CD3DFC" w14:paraId="3711DCCC" w14:textId="77777777" w:rsidTr="005631C1">
        <w:trPr>
          <w:cantSplit/>
          <w:jc w:val="center"/>
        </w:trPr>
        <w:tc>
          <w:tcPr>
            <w:tcW w:w="1860" w:type="dxa"/>
          </w:tcPr>
          <w:p w14:paraId="13595DD7" w14:textId="77777777" w:rsidR="00C90D23" w:rsidRPr="0011571C" w:rsidRDefault="00C90D23" w:rsidP="00C90D23">
            <w:pPr>
              <w:pStyle w:val="Tablebody"/>
            </w:pPr>
            <w:r w:rsidRPr="0011571C">
              <w:t>Dependency</w:t>
            </w:r>
          </w:p>
        </w:tc>
        <w:tc>
          <w:tcPr>
            <w:tcW w:w="7899" w:type="dxa"/>
          </w:tcPr>
          <w:p w14:paraId="6671CEA7" w14:textId="77777777" w:rsidR="00C90D23" w:rsidRPr="00CD3DFC" w:rsidRDefault="00CD3DFC" w:rsidP="009A0E8C">
            <w:pPr>
              <w:pStyle w:val="Tablebody"/>
              <w:rPr>
                <w:lang w:val="en-US"/>
              </w:rPr>
            </w:pPr>
            <w:hyperlink r:id="rId613" w:history="1">
              <w:r w:rsidR="00C90D23" w:rsidRPr="00CD3DFC">
                <w:rPr>
                  <w:rStyle w:val="Hyperlink"/>
                  <w:lang w:val="en-US"/>
                </w:rPr>
                <w:t>http://icao.int/saf/1.1/req/xsd-runway-direction</w:t>
              </w:r>
            </w:hyperlink>
            <w:r w:rsidR="00C90D23" w:rsidRPr="00CD3DFC">
              <w:rPr>
                <w:lang w:val="en-US"/>
              </w:rPr>
              <w:t>, 204</w:t>
            </w:r>
            <w:r w:rsidR="00590332" w:rsidRPr="00CD3DFC">
              <w:rPr>
                <w:lang w:val="en-US"/>
              </w:rPr>
              <w:t>-15-Ext.</w:t>
            </w:r>
            <w:r w:rsidR="00C90D23" w:rsidRPr="00CD3DFC">
              <w:rPr>
                <w:lang w:val="en-US"/>
              </w:rPr>
              <w:t>6</w:t>
            </w:r>
          </w:p>
        </w:tc>
      </w:tr>
      <w:tr w:rsidR="00C90D23" w:rsidRPr="00CD3DFC" w14:paraId="32868277" w14:textId="77777777" w:rsidTr="005631C1">
        <w:trPr>
          <w:cantSplit/>
          <w:jc w:val="center"/>
        </w:trPr>
        <w:tc>
          <w:tcPr>
            <w:tcW w:w="1860" w:type="dxa"/>
            <w:shd w:val="clear" w:color="auto" w:fill="F2F2F2"/>
          </w:tcPr>
          <w:p w14:paraId="435048D0" w14:textId="77777777" w:rsidR="00C90D23" w:rsidRPr="0011571C" w:rsidRDefault="00C90D23" w:rsidP="005631C1">
            <w:pPr>
              <w:pStyle w:val="Tablebodyshaded"/>
            </w:pPr>
            <w:r w:rsidRPr="0011571C">
              <w:t>Requirement</w:t>
            </w:r>
          </w:p>
        </w:tc>
        <w:tc>
          <w:tcPr>
            <w:tcW w:w="7899" w:type="dxa"/>
          </w:tcPr>
          <w:p w14:paraId="7A063112" w14:textId="77777777" w:rsidR="00C90D23" w:rsidRPr="0011571C" w:rsidRDefault="00CD3DFC" w:rsidP="00C90D23">
            <w:pPr>
              <w:pStyle w:val="Tablebody"/>
              <w:rPr>
                <w:rStyle w:val="Hyperlink"/>
              </w:rPr>
            </w:pPr>
            <w:hyperlink r:id="rId614" w:history="1">
              <w:r w:rsidR="00C90D23" w:rsidRPr="0011571C">
                <w:rPr>
                  <w:rStyle w:val="Hyperlink"/>
                </w:rPr>
                <w:t>http://icao.int/iwxxm/1.1/req/xsd-aerodrome-runway-visual-range/valid</w:t>
              </w:r>
            </w:hyperlink>
          </w:p>
          <w:p w14:paraId="5A9573C0" w14:textId="77777777" w:rsidR="00C90D23" w:rsidRPr="00CD3DFC" w:rsidRDefault="00C90D23" w:rsidP="00C90D23">
            <w:pPr>
              <w:pStyle w:val="Tablebody"/>
              <w:rPr>
                <w:lang w:val="en-US"/>
              </w:rPr>
            </w:pPr>
            <w:r w:rsidRPr="00CD3DFC">
              <w:rPr>
                <w:lang w:val="en-US"/>
              </w:rPr>
              <w:t>The content model of this element shall have a value that matches the content model of iwxxm:RunwayVisualRange.</w:t>
            </w:r>
          </w:p>
        </w:tc>
      </w:tr>
      <w:tr w:rsidR="00C90D23" w:rsidRPr="00CD3DFC" w14:paraId="5B70A630" w14:textId="77777777" w:rsidTr="005631C1">
        <w:trPr>
          <w:cantSplit/>
          <w:jc w:val="center"/>
        </w:trPr>
        <w:tc>
          <w:tcPr>
            <w:tcW w:w="1860" w:type="dxa"/>
            <w:shd w:val="clear" w:color="auto" w:fill="F2F2F2"/>
          </w:tcPr>
          <w:p w14:paraId="6D47D06A" w14:textId="77777777" w:rsidR="00C90D23" w:rsidRPr="0011571C" w:rsidRDefault="00C90D23" w:rsidP="005631C1">
            <w:pPr>
              <w:pStyle w:val="Tablebodyshaded"/>
            </w:pPr>
            <w:r w:rsidRPr="0011571C">
              <w:t>Requirement</w:t>
            </w:r>
          </w:p>
        </w:tc>
        <w:tc>
          <w:tcPr>
            <w:tcW w:w="7899" w:type="dxa"/>
          </w:tcPr>
          <w:p w14:paraId="771373C2" w14:textId="77777777" w:rsidR="00C90D23" w:rsidRPr="0011571C" w:rsidRDefault="00CD3DFC" w:rsidP="00C90D23">
            <w:pPr>
              <w:pStyle w:val="Tablebody"/>
              <w:rPr>
                <w:rStyle w:val="Hyperlink"/>
              </w:rPr>
            </w:pPr>
            <w:hyperlink r:id="rId615" w:history="1">
              <w:r w:rsidR="00C90D23" w:rsidRPr="0011571C">
                <w:rPr>
                  <w:rStyle w:val="Hyperlink"/>
                </w:rPr>
                <w:t>http://icao.int/iwxxm/1.1/req/xsd-aerodrome-runway-visual-range/applicable-runway</w:t>
              </w:r>
            </w:hyperlink>
          </w:p>
          <w:p w14:paraId="404CC00E" w14:textId="77777777" w:rsidR="00C90D23" w:rsidRPr="00CD3DFC" w:rsidRDefault="00C90D23" w:rsidP="00C90D23">
            <w:pPr>
              <w:pStyle w:val="Tablebody"/>
              <w:rPr>
                <w:lang w:val="en-US"/>
              </w:rPr>
            </w:pPr>
            <w:r w:rsidRPr="00CD3DFC">
              <w:rPr>
                <w:lang w:val="en-US"/>
              </w:rPr>
              <w:t>The XML element //iwxxm:AerodromeRunwayVisualRange/iwxxm:runway, with valid child element //iwxxm:AerodromeRunwayState/iwxxm:runway/saf:RunwayDirection, shall be used to indicate the runway direction to which these visual range conditions apply.</w:t>
            </w:r>
          </w:p>
        </w:tc>
      </w:tr>
      <w:tr w:rsidR="00C90D23" w:rsidRPr="00CD3DFC" w14:paraId="44A4B875" w14:textId="77777777" w:rsidTr="005631C1">
        <w:trPr>
          <w:cantSplit/>
          <w:jc w:val="center"/>
        </w:trPr>
        <w:tc>
          <w:tcPr>
            <w:tcW w:w="1860" w:type="dxa"/>
            <w:shd w:val="clear" w:color="auto" w:fill="F2F2F2"/>
          </w:tcPr>
          <w:p w14:paraId="0BA455C2" w14:textId="77777777" w:rsidR="00C90D23" w:rsidRPr="0011571C" w:rsidRDefault="00C90D23" w:rsidP="005631C1">
            <w:pPr>
              <w:pStyle w:val="Tablebodyshaded"/>
            </w:pPr>
            <w:r w:rsidRPr="0011571C">
              <w:t>Requirement</w:t>
            </w:r>
          </w:p>
        </w:tc>
        <w:tc>
          <w:tcPr>
            <w:tcW w:w="7899" w:type="dxa"/>
          </w:tcPr>
          <w:p w14:paraId="3A7AB08B" w14:textId="77777777" w:rsidR="00C90D23" w:rsidRPr="0011571C" w:rsidRDefault="00CD3DFC" w:rsidP="00C90D23">
            <w:pPr>
              <w:pStyle w:val="Tablebody"/>
              <w:rPr>
                <w:rStyle w:val="Hyperlink"/>
              </w:rPr>
            </w:pPr>
            <w:hyperlink r:id="rId616" w:history="1">
              <w:r w:rsidR="00C90D23" w:rsidRPr="0011571C">
                <w:rPr>
                  <w:rStyle w:val="Hyperlink"/>
                </w:rPr>
                <w:t>http://icao.int/iwxxm/1.1/req/xsd-aerodrome-runway-visual-range/mean-rvr</w:t>
              </w:r>
            </w:hyperlink>
          </w:p>
          <w:p w14:paraId="0FD39FC3" w14:textId="77777777" w:rsidR="00C90D23" w:rsidRPr="00CD3DFC" w:rsidRDefault="00C90D23" w:rsidP="00C90D23">
            <w:pPr>
              <w:pStyle w:val="Tablebody"/>
              <w:rPr>
                <w:lang w:val="en-US"/>
              </w:rPr>
            </w:pPr>
            <w:r w:rsidRPr="00CD3DFC">
              <w:rPr>
                <w:lang w:val="en-US"/>
              </w:rPr>
              <w:t>The XML element //iwxxm:AerodromeRunwayVisualRange/iwxxm:meanRVR shall be used to express the 10-minute average for observed runway visual range or, if a marked discontinuity in visual range occurs during the 10-minute period, the average runway visual range following that marked discontinuity.</w:t>
            </w:r>
          </w:p>
        </w:tc>
      </w:tr>
      <w:tr w:rsidR="00C90D23" w:rsidRPr="00CD3DFC" w14:paraId="409A89B7" w14:textId="77777777" w:rsidTr="005631C1">
        <w:trPr>
          <w:cantSplit/>
          <w:jc w:val="center"/>
        </w:trPr>
        <w:tc>
          <w:tcPr>
            <w:tcW w:w="1860" w:type="dxa"/>
            <w:shd w:val="clear" w:color="auto" w:fill="F2F2F2"/>
          </w:tcPr>
          <w:p w14:paraId="7E453851" w14:textId="77777777" w:rsidR="00C90D23" w:rsidRPr="0011571C" w:rsidRDefault="00C90D23" w:rsidP="005631C1">
            <w:pPr>
              <w:pStyle w:val="Tablebodyshaded"/>
            </w:pPr>
            <w:r w:rsidRPr="0011571C">
              <w:t>Requirement</w:t>
            </w:r>
          </w:p>
        </w:tc>
        <w:tc>
          <w:tcPr>
            <w:tcW w:w="7899" w:type="dxa"/>
          </w:tcPr>
          <w:p w14:paraId="408E7722" w14:textId="77777777" w:rsidR="00C90D23" w:rsidRPr="0011571C" w:rsidRDefault="00CD3DFC" w:rsidP="00C90D23">
            <w:pPr>
              <w:pStyle w:val="Tablebody"/>
              <w:rPr>
                <w:rStyle w:val="Hyperlink"/>
              </w:rPr>
            </w:pPr>
            <w:hyperlink r:id="rId617" w:history="1">
              <w:r w:rsidR="00C90D23" w:rsidRPr="0011571C">
                <w:rPr>
                  <w:rStyle w:val="Hyperlink"/>
                </w:rPr>
                <w:t>http://icao.int/iwxxm/1.1/req/xsd-aerodrome-runway-visual-range/mean-rvr-unit-of-measure</w:t>
              </w:r>
            </w:hyperlink>
          </w:p>
          <w:p w14:paraId="347D28FF" w14:textId="77777777" w:rsidR="00C90D23" w:rsidRPr="00CD3DFC" w:rsidRDefault="00C90D23" w:rsidP="00C90D23">
            <w:pPr>
              <w:pStyle w:val="Tablebody"/>
              <w:rPr>
                <w:lang w:val="en-US"/>
              </w:rPr>
            </w:pPr>
            <w:r w:rsidRPr="00CD3DFC">
              <w:rPr>
                <w:lang w:val="en-US"/>
              </w:rPr>
              <w:t>The mean runway visual range shall be reported in metres. The unit of measure shall be indicated using the XML attribute //iwxxm:AerodromeRunwayVisualRange/iwxxm:meanRVR/@uom with value “m”.</w:t>
            </w:r>
          </w:p>
        </w:tc>
      </w:tr>
      <w:tr w:rsidR="00C90D23" w:rsidRPr="00CD3DFC" w14:paraId="345E24AF" w14:textId="77777777" w:rsidTr="005631C1">
        <w:trPr>
          <w:cantSplit/>
          <w:jc w:val="center"/>
        </w:trPr>
        <w:tc>
          <w:tcPr>
            <w:tcW w:w="1860" w:type="dxa"/>
            <w:shd w:val="clear" w:color="auto" w:fill="F2F2F2"/>
          </w:tcPr>
          <w:p w14:paraId="03A20B79" w14:textId="77777777" w:rsidR="00C90D23" w:rsidRPr="0011571C" w:rsidRDefault="00C90D23" w:rsidP="005631C1">
            <w:pPr>
              <w:pStyle w:val="Tablebodyshaded"/>
            </w:pPr>
            <w:r w:rsidRPr="0011571C">
              <w:t>Requirement</w:t>
            </w:r>
          </w:p>
        </w:tc>
        <w:tc>
          <w:tcPr>
            <w:tcW w:w="7899" w:type="dxa"/>
          </w:tcPr>
          <w:p w14:paraId="7A9EDA33" w14:textId="77777777" w:rsidR="00C90D23" w:rsidRPr="0011571C" w:rsidRDefault="00CD3DFC" w:rsidP="00C90D23">
            <w:pPr>
              <w:pStyle w:val="Tablebody"/>
              <w:rPr>
                <w:rStyle w:val="Hyperlink"/>
              </w:rPr>
            </w:pPr>
            <w:hyperlink r:id="rId618" w:history="1">
              <w:r w:rsidR="00C90D23" w:rsidRPr="0011571C">
                <w:rPr>
                  <w:rStyle w:val="Hyperlink"/>
                </w:rPr>
                <w:t>http://icao.int/iwxxm/1.1/req/xsd-aerodrome-runway-visual-range/mean-rvr-exceeds-2000m</w:t>
              </w:r>
            </w:hyperlink>
          </w:p>
          <w:p w14:paraId="3B25CE0A" w14:textId="77777777" w:rsidR="00C90D23" w:rsidRPr="00CD3DFC" w:rsidRDefault="00C90D23" w:rsidP="00472194">
            <w:pPr>
              <w:pStyle w:val="Tablebody"/>
              <w:rPr>
                <w:lang w:val="en-US"/>
              </w:rPr>
            </w:pPr>
            <w:r w:rsidRPr="00CD3DFC">
              <w:rPr>
                <w:lang w:val="en-US"/>
              </w:rPr>
              <w:t>If the mean runway visual range exceeds 2</w:t>
            </w:r>
            <w:r w:rsidR="00B32738" w:rsidRPr="00CD3DFC">
              <w:rPr>
                <w:lang w:val="en-US"/>
              </w:rPr>
              <w:t> </w:t>
            </w:r>
            <w:r w:rsidRPr="00CD3DFC">
              <w:rPr>
                <w:lang w:val="en-US"/>
              </w:rPr>
              <w:t xml:space="preserve">000 metres, then the numeric value of XML element //iwxxm:AerodromeRunwayVisualRange/iwxxm:meanRVR shall be set to 2000 and the XML element //iwxxm:AerodromeRunwayVisualRange/iwxxm:meanRVROperator shall have </w:t>
            </w:r>
            <w:r w:rsidR="00472194" w:rsidRPr="00CD3DFC">
              <w:rPr>
                <w:lang w:val="en-US"/>
              </w:rPr>
              <w:t xml:space="preserve">the </w:t>
            </w:r>
            <w:r w:rsidRPr="00CD3DFC">
              <w:rPr>
                <w:lang w:val="en-US"/>
              </w:rPr>
              <w:t>value “ABOVE”.</w:t>
            </w:r>
            <w:r w:rsidR="00410516" w:rsidRPr="00CD3DFC">
              <w:rPr>
                <w:lang w:val="en-US"/>
              </w:rPr>
              <w:t xml:space="preserve"> </w:t>
            </w:r>
          </w:p>
        </w:tc>
      </w:tr>
      <w:tr w:rsidR="00C90D23" w:rsidRPr="00CD3DFC" w14:paraId="0F799A5A" w14:textId="77777777" w:rsidTr="005631C1">
        <w:trPr>
          <w:cantSplit/>
          <w:jc w:val="center"/>
        </w:trPr>
        <w:tc>
          <w:tcPr>
            <w:tcW w:w="1860" w:type="dxa"/>
            <w:shd w:val="clear" w:color="auto" w:fill="F2F2F2"/>
          </w:tcPr>
          <w:p w14:paraId="1AB21941" w14:textId="77777777" w:rsidR="00C90D23" w:rsidRPr="0011571C" w:rsidRDefault="00C90D23" w:rsidP="005631C1">
            <w:pPr>
              <w:pStyle w:val="Tablebodyshaded"/>
            </w:pPr>
            <w:r w:rsidRPr="0011571C">
              <w:t>Requirement</w:t>
            </w:r>
          </w:p>
        </w:tc>
        <w:tc>
          <w:tcPr>
            <w:tcW w:w="7899" w:type="dxa"/>
          </w:tcPr>
          <w:p w14:paraId="3D7F979F" w14:textId="77777777" w:rsidR="00C90D23" w:rsidRPr="0011571C" w:rsidRDefault="00CD3DFC" w:rsidP="00C90D23">
            <w:pPr>
              <w:pStyle w:val="Tablebody"/>
              <w:rPr>
                <w:rStyle w:val="Hyperlink"/>
              </w:rPr>
            </w:pPr>
            <w:hyperlink r:id="rId619" w:history="1">
              <w:r w:rsidR="00C90D23" w:rsidRPr="0011571C">
                <w:rPr>
                  <w:rStyle w:val="Hyperlink"/>
                </w:rPr>
                <w:t>http://icao.int/iwxxm/1.1/req/xsd-aerodrome-runway-visual-range/mean-rvr-comparison-operator</w:t>
              </w:r>
            </w:hyperlink>
          </w:p>
          <w:p w14:paraId="62E893C3" w14:textId="77777777" w:rsidR="00C90D23" w:rsidRPr="00CD3DFC" w:rsidRDefault="00C90D23" w:rsidP="00C90D23">
            <w:pPr>
              <w:pStyle w:val="Tablebody"/>
              <w:rPr>
                <w:lang w:val="en-US"/>
              </w:rPr>
            </w:pPr>
            <w:r w:rsidRPr="00CD3DFC">
              <w:rPr>
                <w:lang w:val="en-US"/>
              </w:rPr>
              <w:t xml:space="preserve">If present, the value </w:t>
            </w:r>
            <w:r w:rsidR="00EB1B59" w:rsidRPr="00CD3DFC">
              <w:rPr>
                <w:lang w:val="en-US"/>
              </w:rPr>
              <w:t xml:space="preserve">of </w:t>
            </w:r>
            <w:r w:rsidRPr="00CD3DFC">
              <w:rPr>
                <w:lang w:val="en-US"/>
              </w:rPr>
              <w:t>XML element //iwxxm:AerodromeRunwayVisualRange/iwxxm:meanRVROperator shall be one of the enumeration: “ABOVE” or “BELOW”.</w:t>
            </w:r>
          </w:p>
        </w:tc>
      </w:tr>
      <w:tr w:rsidR="00C90D23" w:rsidRPr="00CD3DFC" w14:paraId="492474A2" w14:textId="77777777" w:rsidTr="005631C1">
        <w:trPr>
          <w:cantSplit/>
          <w:jc w:val="center"/>
        </w:trPr>
        <w:tc>
          <w:tcPr>
            <w:tcW w:w="1860" w:type="dxa"/>
            <w:shd w:val="clear" w:color="auto" w:fill="F2F2F2"/>
          </w:tcPr>
          <w:p w14:paraId="4723217F" w14:textId="77777777" w:rsidR="00C90D23" w:rsidRPr="0011571C" w:rsidRDefault="00C90D23" w:rsidP="005631C1">
            <w:pPr>
              <w:pStyle w:val="Tablebodyshaded"/>
            </w:pPr>
            <w:r w:rsidRPr="0011571C">
              <w:t>Requirement</w:t>
            </w:r>
          </w:p>
        </w:tc>
        <w:tc>
          <w:tcPr>
            <w:tcW w:w="7899" w:type="dxa"/>
          </w:tcPr>
          <w:p w14:paraId="29C8E4D2" w14:textId="77777777" w:rsidR="00C90D23" w:rsidRPr="0011571C" w:rsidRDefault="00CD3DFC" w:rsidP="00C90D23">
            <w:pPr>
              <w:pStyle w:val="Tablebody"/>
              <w:rPr>
                <w:rStyle w:val="Hyperlink"/>
              </w:rPr>
            </w:pPr>
            <w:hyperlink r:id="rId620" w:history="1">
              <w:r w:rsidR="00C90D23" w:rsidRPr="0011571C">
                <w:rPr>
                  <w:rStyle w:val="Hyperlink"/>
                </w:rPr>
                <w:t>http://icao.int/iwxxm/1.1/req/xsd-aerodrome-runway-visual-range/upward-or-downward-visual-range-tendency</w:t>
              </w:r>
            </w:hyperlink>
          </w:p>
          <w:p w14:paraId="1AFF2468" w14:textId="77777777" w:rsidR="00C90D23" w:rsidRPr="00CD3DFC" w:rsidRDefault="00C90D23" w:rsidP="00812E99">
            <w:pPr>
              <w:pStyle w:val="Tablebody"/>
              <w:rPr>
                <w:lang w:val="en-US"/>
              </w:rPr>
            </w:pPr>
            <w:r w:rsidRPr="00CD3DFC">
              <w:rPr>
                <w:lang w:val="en-US"/>
              </w:rPr>
              <w:t>If the runway visual range values observed in the 10-minute period have shown a distinct tendency, such that the mean during the first 5</w:t>
            </w:r>
            <w:r w:rsidR="00812E99" w:rsidRPr="00CD3DFC">
              <w:rPr>
                <w:lang w:val="en-US"/>
              </w:rPr>
              <w:t> </w:t>
            </w:r>
            <w:r w:rsidRPr="00CD3DFC">
              <w:rPr>
                <w:lang w:val="en-US"/>
              </w:rPr>
              <w:t>minutes varies by 100</w:t>
            </w:r>
            <w:r w:rsidR="00812E99" w:rsidRPr="00CD3DFC">
              <w:rPr>
                <w:lang w:val="en-US"/>
              </w:rPr>
              <w:t> </w:t>
            </w:r>
            <w:r w:rsidRPr="00CD3DFC">
              <w:rPr>
                <w:lang w:val="en-US"/>
              </w:rPr>
              <w:t xml:space="preserve">metres or more when compared </w:t>
            </w:r>
            <w:r w:rsidR="00410516" w:rsidRPr="00CD3DFC">
              <w:rPr>
                <w:lang w:val="en-US"/>
              </w:rPr>
              <w:t xml:space="preserve">with </w:t>
            </w:r>
            <w:r w:rsidRPr="00CD3DFC">
              <w:rPr>
                <w:lang w:val="en-US"/>
              </w:rPr>
              <w:t>the second 5</w:t>
            </w:r>
            <w:r w:rsidR="00812E99" w:rsidRPr="00CD3DFC">
              <w:rPr>
                <w:lang w:val="en-US"/>
              </w:rPr>
              <w:t> </w:t>
            </w:r>
            <w:r w:rsidRPr="00CD3DFC">
              <w:rPr>
                <w:lang w:val="en-US"/>
              </w:rPr>
              <w:t xml:space="preserve">minutes, this </w:t>
            </w:r>
            <w:r w:rsidR="0034730B" w:rsidRPr="00CD3DFC">
              <w:rPr>
                <w:lang w:val="en-US"/>
              </w:rPr>
              <w:t xml:space="preserve">shall </w:t>
            </w:r>
            <w:r w:rsidRPr="00CD3DFC">
              <w:rPr>
                <w:lang w:val="en-US"/>
              </w:rPr>
              <w:t>be indicated using the XML element //iwxxm:AerodromeRunwayVisualRange/iwxxm:pastTendency with value “UPWARD” (visual range is increasing) or “DOWNWARD” (visual range is decreasing) as appropriate.</w:t>
            </w:r>
          </w:p>
        </w:tc>
      </w:tr>
      <w:tr w:rsidR="00C90D23" w:rsidRPr="00CD3DFC" w14:paraId="05D07AB6" w14:textId="77777777" w:rsidTr="005631C1">
        <w:trPr>
          <w:cantSplit/>
          <w:jc w:val="center"/>
        </w:trPr>
        <w:tc>
          <w:tcPr>
            <w:tcW w:w="1860" w:type="dxa"/>
            <w:shd w:val="clear" w:color="auto" w:fill="F2F2F2"/>
          </w:tcPr>
          <w:p w14:paraId="169B564D" w14:textId="77777777" w:rsidR="00C90D23" w:rsidRPr="0011571C" w:rsidRDefault="00C90D23" w:rsidP="005631C1">
            <w:pPr>
              <w:pStyle w:val="Tablebodyshaded"/>
            </w:pPr>
            <w:r w:rsidRPr="0011571C">
              <w:t>Recommendation</w:t>
            </w:r>
          </w:p>
        </w:tc>
        <w:tc>
          <w:tcPr>
            <w:tcW w:w="7899" w:type="dxa"/>
          </w:tcPr>
          <w:p w14:paraId="604A8D94" w14:textId="77777777" w:rsidR="00C90D23" w:rsidRPr="0011571C" w:rsidRDefault="00CD3DFC" w:rsidP="00C90D23">
            <w:pPr>
              <w:pStyle w:val="Tablebody"/>
              <w:rPr>
                <w:rStyle w:val="Hyperlink"/>
              </w:rPr>
            </w:pPr>
            <w:hyperlink r:id="rId621" w:history="1">
              <w:r w:rsidR="00C90D23" w:rsidRPr="0011571C">
                <w:rPr>
                  <w:rStyle w:val="Hyperlink"/>
                </w:rPr>
                <w:t>http://icao.int/iwxxm/1.1/req/xsd-aerodrome-runway-visual-range/no-change-in-visual-range-tendency</w:t>
              </w:r>
            </w:hyperlink>
          </w:p>
          <w:p w14:paraId="27265D27" w14:textId="77777777" w:rsidR="00C90D23" w:rsidRPr="00CD3DFC" w:rsidRDefault="00C90D23" w:rsidP="00A514A7">
            <w:pPr>
              <w:pStyle w:val="Tablebody"/>
              <w:rPr>
                <w:lang w:val="en-US"/>
              </w:rPr>
            </w:pPr>
            <w:r w:rsidRPr="00CD3DFC">
              <w:rPr>
                <w:lang w:val="en-US"/>
              </w:rPr>
              <w:t>If the runway visual range values observed in the 10-minute period have not shown a distinct tendency, this should be indicated using the XML element //iwxxm:AerodromeRunwayVisualRange/iwxxm:pastTendency with value “NO_CHANGE”.</w:t>
            </w:r>
          </w:p>
        </w:tc>
      </w:tr>
    </w:tbl>
    <w:p w14:paraId="2A004DEB" w14:textId="77777777" w:rsidR="001008F1" w:rsidRPr="0011571C" w:rsidRDefault="00C90D23" w:rsidP="000936CA">
      <w:pPr>
        <w:pStyle w:val="Notesheading"/>
      </w:pPr>
      <w:r w:rsidRPr="0011571C">
        <w:lastRenderedPageBreak/>
        <w:t>Note</w:t>
      </w:r>
      <w:r w:rsidR="001008F1" w:rsidRPr="0011571C">
        <w:t>s</w:t>
      </w:r>
      <w:r w:rsidRPr="0011571C">
        <w:t>:</w:t>
      </w:r>
    </w:p>
    <w:p w14:paraId="68B9F3E1" w14:textId="77777777" w:rsidR="00C90D23" w:rsidRPr="0011571C" w:rsidRDefault="001008F1" w:rsidP="000936CA">
      <w:pPr>
        <w:pStyle w:val="Notes1"/>
      </w:pPr>
      <w:r w:rsidRPr="0011571C">
        <w:t>1.</w:t>
      </w:r>
      <w:r w:rsidR="00C90D23" w:rsidRPr="0011571C">
        <w:tab/>
        <w:t xml:space="preserve">Units of measurement are specified in accordance with </w:t>
      </w:r>
      <w:r w:rsidR="0090281C" w:rsidRPr="0011571C">
        <w:t>1.9</w:t>
      </w:r>
      <w:r w:rsidR="00F9712B" w:rsidRPr="0011571C">
        <w:t xml:space="preserve"> above</w:t>
      </w:r>
      <w:r w:rsidR="00C90D23" w:rsidRPr="0011571C">
        <w:t>.</w:t>
      </w:r>
    </w:p>
    <w:p w14:paraId="40CDF1D4" w14:textId="77777777" w:rsidR="00C90D23" w:rsidRPr="0011571C" w:rsidRDefault="001008F1" w:rsidP="000936CA">
      <w:pPr>
        <w:pStyle w:val="Notes1"/>
      </w:pPr>
      <w:r w:rsidRPr="0011571C">
        <w:t>2.</w:t>
      </w:r>
      <w:r w:rsidR="00C90D23" w:rsidRPr="0011571C">
        <w:tab/>
        <w:t>The absence of XML element //iwxxm:AerodromeRunwayVisualRange/iwxxm:meanRVROperator indicates that the mean runway visual range has the numeric value reported.</w:t>
      </w:r>
    </w:p>
    <w:p w14:paraId="37C32BDB" w14:textId="77777777" w:rsidR="00C90D23" w:rsidRPr="0011571C" w:rsidRDefault="001008F1" w:rsidP="000936CA">
      <w:pPr>
        <w:pStyle w:val="Notes1"/>
      </w:pPr>
      <w:r w:rsidRPr="0011571C">
        <w:t>3.</w:t>
      </w:r>
      <w:r w:rsidR="00C90D23" w:rsidRPr="0011571C">
        <w:tab/>
        <w:t>The absence of XML element //iwxxm:AerodromeRunwayVisualRange/iwxxm:pastTendency indicates that no distinct tendency in visual range has been observed.</w:t>
      </w:r>
    </w:p>
    <w:p w14:paraId="5576423B" w14:textId="77777777" w:rsidR="00C90D23" w:rsidRPr="00CD3DFC" w:rsidRDefault="00C90D23" w:rsidP="005F248E">
      <w:pPr>
        <w:pStyle w:val="CodesheadingExt"/>
        <w:rPr>
          <w:lang w:val="en-US"/>
        </w:rPr>
      </w:pPr>
      <w:bookmarkStart w:id="115" w:name="_Toc392055747"/>
      <w:r w:rsidRPr="00CD3DFC">
        <w:rPr>
          <w:lang w:val="en-US"/>
        </w:rPr>
        <w:t>205</w:t>
      </w:r>
      <w:r w:rsidR="00590332" w:rsidRPr="00CD3DFC">
        <w:rPr>
          <w:lang w:val="en-US"/>
        </w:rPr>
        <w:t>-15-Ext.</w:t>
      </w:r>
      <w:r w:rsidRPr="00CD3DFC">
        <w:rPr>
          <w:lang w:val="en-US"/>
        </w:rPr>
        <w:t>10</w:t>
      </w:r>
      <w:r w:rsidR="00AC2FFC" w:rsidRPr="00CD3DFC">
        <w:rPr>
          <w:lang w:val="en-US"/>
        </w:rPr>
        <w:tab/>
        <w:t>Requirements class</w:t>
      </w:r>
      <w:r w:rsidRPr="00CD3DFC">
        <w:rPr>
          <w:lang w:val="en-US"/>
        </w:rPr>
        <w:t>: Aerodrome sea state</w:t>
      </w:r>
      <w:bookmarkEnd w:id="115"/>
    </w:p>
    <w:p w14:paraId="34D7AAD3" w14:textId="77777777" w:rsidR="00C90D23" w:rsidRPr="00CD3DFC" w:rsidRDefault="00C90D23" w:rsidP="005F248E">
      <w:pPr>
        <w:pStyle w:val="CodesbodytextExt"/>
        <w:rPr>
          <w:lang w:val="en-US"/>
        </w:rPr>
      </w:pPr>
      <w:r w:rsidRPr="00CD3DFC">
        <w:rPr>
          <w:lang w:val="en-US"/>
        </w:rPr>
        <w:t>205</w:t>
      </w:r>
      <w:r w:rsidR="003A6BC7" w:rsidRPr="00CD3DFC">
        <w:rPr>
          <w:lang w:val="en-US"/>
        </w:rPr>
        <w:t>-15-Ext.</w:t>
      </w:r>
      <w:r w:rsidRPr="00CD3DFC">
        <w:rPr>
          <w:lang w:val="en-US"/>
        </w:rPr>
        <w:t>10.1</w:t>
      </w:r>
      <w:r w:rsidRPr="00CD3DFC">
        <w:rPr>
          <w:lang w:val="en-US"/>
        </w:rPr>
        <w:tab/>
        <w:t xml:space="preserve">This requirements class is used to </w:t>
      </w:r>
      <w:r w:rsidR="00376B4F" w:rsidRPr="00CD3DFC">
        <w:rPr>
          <w:lang w:val="en-US"/>
        </w:rPr>
        <w:t>describ</w:t>
      </w:r>
      <w:r w:rsidRPr="00CD3DFC">
        <w:rPr>
          <w:lang w:val="en-US"/>
        </w:rPr>
        <w:t xml:space="preserve">e </w:t>
      </w:r>
      <w:r w:rsidR="00761AEE" w:rsidRPr="00CD3DFC">
        <w:rPr>
          <w:lang w:val="en-US"/>
        </w:rPr>
        <w:t xml:space="preserve">an </w:t>
      </w:r>
      <w:r w:rsidRPr="00CD3DFC">
        <w:rPr>
          <w:lang w:val="en-US"/>
        </w:rPr>
        <w:t>aggregated set of sea</w:t>
      </w:r>
      <w:r w:rsidR="0052045D" w:rsidRPr="00CD3DFC">
        <w:rPr>
          <w:lang w:val="en-US"/>
        </w:rPr>
        <w:t>-</w:t>
      </w:r>
      <w:r w:rsidRPr="00CD3DFC">
        <w:rPr>
          <w:lang w:val="en-US"/>
        </w:rPr>
        <w:t>state conditions reported at an aerodrome.</w:t>
      </w:r>
    </w:p>
    <w:p w14:paraId="50C12EE0" w14:textId="77777777" w:rsidR="005C1479" w:rsidRPr="0011571C" w:rsidRDefault="00C90D23" w:rsidP="00DC28D7">
      <w:pPr>
        <w:pStyle w:val="Note"/>
      </w:pPr>
      <w:r w:rsidRPr="0011571C">
        <w:t>Note:</w:t>
      </w:r>
      <w:r w:rsidRPr="0011571C">
        <w:tab/>
        <w:t xml:space="preserve">The requirements for reporting sea state are specified in the </w:t>
      </w:r>
      <w:r w:rsidRPr="0011571C">
        <w:rPr>
          <w:rStyle w:val="Italic"/>
        </w:rPr>
        <w:t>Technical Regulations</w:t>
      </w:r>
      <w:r w:rsidR="0052045D" w:rsidRPr="0011571C">
        <w:rPr>
          <w:rStyle w:val="Italic"/>
        </w:rPr>
        <w:t xml:space="preserve"> </w:t>
      </w:r>
      <w:r w:rsidR="0052045D" w:rsidRPr="0011571C">
        <w:t>(WMO-</w:t>
      </w:r>
      <w:r w:rsidR="00C71E2C" w:rsidRPr="0011571C">
        <w:t>No. </w:t>
      </w:r>
      <w:r w:rsidR="0052045D" w:rsidRPr="0011571C">
        <w:t>49)</w:t>
      </w:r>
      <w:r w:rsidRPr="0011571C">
        <w:t xml:space="preserve">, </w:t>
      </w:r>
      <w:r w:rsidR="00C71E2C" w:rsidRPr="0011571C">
        <w:t>Volume </w:t>
      </w:r>
      <w:r w:rsidRPr="0011571C">
        <w:t xml:space="preserve">II, </w:t>
      </w:r>
      <w:r w:rsidR="00C71E2C" w:rsidRPr="0011571C">
        <w:t>Part </w:t>
      </w:r>
      <w:r w:rsidRPr="0011571C">
        <w:t xml:space="preserve">II, </w:t>
      </w:r>
      <w:r w:rsidR="00C71E2C" w:rsidRPr="0011571C">
        <w:t>Appendix </w:t>
      </w:r>
      <w:r w:rsidRPr="0011571C">
        <w:t>3, 4.8.1.</w:t>
      </w:r>
      <w:r w:rsidR="00EE1017" w:rsidRPr="0011571C">
        <w:t>5</w:t>
      </w:r>
      <w:r w:rsidRPr="0011571C">
        <w:t>.</w:t>
      </w:r>
    </w:p>
    <w:p w14:paraId="1E30397E" w14:textId="77777777" w:rsidR="00C90D23" w:rsidRPr="00CD3DFC" w:rsidRDefault="00C90D23" w:rsidP="005F248E">
      <w:pPr>
        <w:pStyle w:val="CodesbodytextExt"/>
        <w:rPr>
          <w:lang w:val="en-US"/>
        </w:rPr>
      </w:pPr>
      <w:r w:rsidRPr="00CD3DFC">
        <w:rPr>
          <w:lang w:val="en-US"/>
        </w:rPr>
        <w:t>205</w:t>
      </w:r>
      <w:r w:rsidR="003A6BC7" w:rsidRPr="00CD3DFC">
        <w:rPr>
          <w:lang w:val="en-US"/>
        </w:rPr>
        <w:t>-15-Ext.</w:t>
      </w:r>
      <w:r w:rsidRPr="00CD3DFC">
        <w:rPr>
          <w:lang w:val="en-US"/>
        </w:rPr>
        <w:t>10.2</w:t>
      </w:r>
      <w:r w:rsidRPr="00CD3DFC">
        <w:rPr>
          <w:lang w:val="en-US"/>
        </w:rPr>
        <w:tab/>
        <w:t xml:space="preserve">XML elements describing sea state shall conform to all </w:t>
      </w:r>
      <w:r w:rsidR="00AC23BC" w:rsidRPr="00CD3DFC">
        <w:rPr>
          <w:lang w:val="en-US"/>
        </w:rPr>
        <w:t>r</w:t>
      </w:r>
      <w:r w:rsidRPr="00CD3DFC">
        <w:rPr>
          <w:lang w:val="en-US"/>
        </w:rPr>
        <w:t xml:space="preserve">equirements specified </w:t>
      </w:r>
      <w:r w:rsidR="00640C2C" w:rsidRPr="00CD3DFC">
        <w:rPr>
          <w:lang w:val="en-US"/>
        </w:rPr>
        <w:t xml:space="preserve">in </w:t>
      </w:r>
      <w:r w:rsidR="00C71E2C" w:rsidRPr="00CD3DFC">
        <w:rPr>
          <w:lang w:val="en-US"/>
        </w:rPr>
        <w:t>Table </w:t>
      </w:r>
      <w:r w:rsidR="00F56068" w:rsidRPr="00CD3DFC">
        <w:rPr>
          <w:lang w:val="en-US"/>
        </w:rPr>
        <w:t>205-15-Ext</w:t>
      </w:r>
      <w:r w:rsidR="000604FB" w:rsidRPr="00CD3DFC">
        <w:rPr>
          <w:lang w:val="en-US"/>
        </w:rPr>
        <w:t>.10</w:t>
      </w:r>
      <w:r w:rsidR="00640C2C" w:rsidRPr="00CD3DFC">
        <w:rPr>
          <w:lang w:val="en-US"/>
        </w:rPr>
        <w:t>.</w:t>
      </w:r>
    </w:p>
    <w:p w14:paraId="3B1A62C0" w14:textId="77777777" w:rsidR="004C56BA" w:rsidRPr="00CD3DFC" w:rsidRDefault="004C56BA" w:rsidP="004C56BA">
      <w:pPr>
        <w:pStyle w:val="CodesbodytextExt"/>
        <w:rPr>
          <w:lang w:val="en-US"/>
        </w:rPr>
      </w:pPr>
      <w:bookmarkStart w:id="116" w:name="_Ref386212240"/>
      <w:r w:rsidRPr="00CD3DFC">
        <w:rPr>
          <w:lang w:val="en-US"/>
        </w:rPr>
        <w:t>205-15-Ext.10.3</w:t>
      </w:r>
      <w:r w:rsidRPr="00CD3DFC">
        <w:rPr>
          <w:lang w:val="en-US"/>
        </w:rPr>
        <w:tab/>
        <w:t>XML elements describing sea state shall conform to all requirements of all relevant dependencies specified in Table 205-15-Ext.10.</w:t>
      </w:r>
    </w:p>
    <w:p w14:paraId="7E4B40A1" w14:textId="77777777" w:rsidR="00C90D23" w:rsidRPr="00CD3DFC" w:rsidRDefault="00C71E2C" w:rsidP="00DC28D7">
      <w:pPr>
        <w:pStyle w:val="Tablecaption"/>
        <w:rPr>
          <w:lang w:val="en-US"/>
        </w:rPr>
      </w:pPr>
      <w:r w:rsidRPr="00CD3DFC">
        <w:rPr>
          <w:lang w:val="en-US"/>
        </w:rPr>
        <w:t>Table </w:t>
      </w:r>
      <w:r w:rsidR="003A6BC7" w:rsidRPr="00CD3DFC">
        <w:rPr>
          <w:lang w:val="en-US"/>
        </w:rPr>
        <w:t>205-15-Ext</w:t>
      </w:r>
      <w:r w:rsidR="000604FB" w:rsidRPr="00CD3DFC">
        <w:rPr>
          <w:lang w:val="en-US"/>
        </w:rPr>
        <w:t>.10</w:t>
      </w:r>
      <w:bookmarkEnd w:id="116"/>
      <w:r w:rsidR="00C90D23" w:rsidRPr="00CD3DFC">
        <w:rPr>
          <w:lang w:val="en-US"/>
        </w:rPr>
        <w:t>. Requirements class xsd-aerodrome-sea-state</w:t>
      </w:r>
    </w:p>
    <w:p w14:paraId="27FB5B5F" w14:textId="1BB35532"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BodyRows="9"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1860"/>
        <w:gridCol w:w="7899"/>
      </w:tblGrid>
      <w:tr w:rsidR="00C90D23" w:rsidRPr="0011571C" w14:paraId="541DC69C" w14:textId="77777777" w:rsidTr="00576CB0">
        <w:trPr>
          <w:cantSplit/>
          <w:tblHeader/>
          <w:jc w:val="center"/>
        </w:trPr>
        <w:tc>
          <w:tcPr>
            <w:tcW w:w="9759" w:type="dxa"/>
            <w:gridSpan w:val="2"/>
            <w:shd w:val="clear" w:color="auto" w:fill="F2F2F2"/>
          </w:tcPr>
          <w:p w14:paraId="70ED2127" w14:textId="77777777" w:rsidR="00C90D23" w:rsidRPr="0011571C" w:rsidRDefault="006E4C6C" w:rsidP="00C90D23">
            <w:pPr>
              <w:pStyle w:val="Tableheader"/>
            </w:pPr>
            <w:r w:rsidRPr="0011571C">
              <w:t>Requirements class</w:t>
            </w:r>
          </w:p>
        </w:tc>
      </w:tr>
      <w:tr w:rsidR="00C90D23" w:rsidRPr="0011571C" w14:paraId="187F7ABF" w14:textId="77777777" w:rsidTr="00576CB0">
        <w:trPr>
          <w:cantSplit/>
          <w:jc w:val="center"/>
        </w:trPr>
        <w:tc>
          <w:tcPr>
            <w:tcW w:w="9759" w:type="dxa"/>
            <w:gridSpan w:val="2"/>
          </w:tcPr>
          <w:p w14:paraId="155928D0" w14:textId="77777777" w:rsidR="00C90D23" w:rsidRPr="0011571C" w:rsidRDefault="00CD3DFC" w:rsidP="00C90D23">
            <w:pPr>
              <w:pStyle w:val="Tablebody"/>
              <w:rPr>
                <w:rStyle w:val="Hyperlink"/>
              </w:rPr>
            </w:pPr>
            <w:hyperlink r:id="rId622" w:history="1">
              <w:r w:rsidR="00C90D23" w:rsidRPr="0011571C">
                <w:rPr>
                  <w:rStyle w:val="Hyperlink"/>
                </w:rPr>
                <w:t>http://icao.int/iwxxm/1.1/req/xsd-aerodrome-sea-state</w:t>
              </w:r>
            </w:hyperlink>
          </w:p>
        </w:tc>
      </w:tr>
      <w:tr w:rsidR="00C90D23" w:rsidRPr="0011571C" w14:paraId="21CE7420" w14:textId="77777777" w:rsidTr="005631C1">
        <w:trPr>
          <w:cantSplit/>
          <w:jc w:val="center"/>
        </w:trPr>
        <w:tc>
          <w:tcPr>
            <w:tcW w:w="1860" w:type="dxa"/>
          </w:tcPr>
          <w:p w14:paraId="6D94BA4A" w14:textId="77777777" w:rsidR="00C90D23" w:rsidRPr="0011571C" w:rsidRDefault="006A236F" w:rsidP="00C90D23">
            <w:pPr>
              <w:pStyle w:val="Tablebody"/>
            </w:pPr>
            <w:r w:rsidRPr="0011571C">
              <w:t>Target type</w:t>
            </w:r>
          </w:p>
        </w:tc>
        <w:tc>
          <w:tcPr>
            <w:tcW w:w="7899" w:type="dxa"/>
          </w:tcPr>
          <w:p w14:paraId="7DBB9EF7" w14:textId="77777777" w:rsidR="00C90D23" w:rsidRPr="0011571C" w:rsidRDefault="00C90D23" w:rsidP="00C90D23">
            <w:pPr>
              <w:pStyle w:val="Tablebody"/>
            </w:pPr>
            <w:r w:rsidRPr="0011571C">
              <w:t>Data instance</w:t>
            </w:r>
          </w:p>
        </w:tc>
      </w:tr>
      <w:tr w:rsidR="00C90D23" w:rsidRPr="0011571C" w14:paraId="74C60ABB" w14:textId="77777777" w:rsidTr="005631C1">
        <w:trPr>
          <w:cantSplit/>
          <w:jc w:val="center"/>
        </w:trPr>
        <w:tc>
          <w:tcPr>
            <w:tcW w:w="1860" w:type="dxa"/>
          </w:tcPr>
          <w:p w14:paraId="0849B5FD" w14:textId="77777777" w:rsidR="00C90D23" w:rsidRPr="0011571C" w:rsidRDefault="00C90D23" w:rsidP="00C90D23">
            <w:pPr>
              <w:pStyle w:val="Tablebody"/>
            </w:pPr>
            <w:r w:rsidRPr="0011571C">
              <w:t>Name</w:t>
            </w:r>
          </w:p>
        </w:tc>
        <w:tc>
          <w:tcPr>
            <w:tcW w:w="7899" w:type="dxa"/>
          </w:tcPr>
          <w:p w14:paraId="0ED74D88" w14:textId="77777777" w:rsidR="00C90D23" w:rsidRPr="0011571C" w:rsidRDefault="00C90D23" w:rsidP="00C90D23">
            <w:pPr>
              <w:pStyle w:val="Tablebody"/>
            </w:pPr>
            <w:r w:rsidRPr="0011571C">
              <w:t>Aerodrome sea state</w:t>
            </w:r>
          </w:p>
        </w:tc>
      </w:tr>
      <w:tr w:rsidR="00C90D23" w:rsidRPr="00CD3DFC" w14:paraId="6C7B1CA7" w14:textId="77777777" w:rsidTr="005631C1">
        <w:trPr>
          <w:cantSplit/>
          <w:jc w:val="center"/>
        </w:trPr>
        <w:tc>
          <w:tcPr>
            <w:tcW w:w="1860" w:type="dxa"/>
            <w:shd w:val="clear" w:color="auto" w:fill="F2F2F2"/>
          </w:tcPr>
          <w:p w14:paraId="6C96AE34" w14:textId="77777777" w:rsidR="00C90D23" w:rsidRPr="0011571C" w:rsidRDefault="00C90D23" w:rsidP="005631C1">
            <w:pPr>
              <w:pStyle w:val="Tablebodyshaded"/>
            </w:pPr>
            <w:r w:rsidRPr="0011571C">
              <w:t>Requirement</w:t>
            </w:r>
          </w:p>
        </w:tc>
        <w:tc>
          <w:tcPr>
            <w:tcW w:w="7899" w:type="dxa"/>
          </w:tcPr>
          <w:p w14:paraId="6BA5EDE9" w14:textId="77777777" w:rsidR="00C90D23" w:rsidRPr="0011571C" w:rsidRDefault="00CD3DFC" w:rsidP="00C90D23">
            <w:pPr>
              <w:pStyle w:val="Tablebody"/>
              <w:rPr>
                <w:rStyle w:val="Hyperlink"/>
              </w:rPr>
            </w:pPr>
            <w:hyperlink r:id="rId623" w:history="1">
              <w:r w:rsidR="00C90D23" w:rsidRPr="0011571C">
                <w:rPr>
                  <w:rStyle w:val="Hyperlink"/>
                </w:rPr>
                <w:t>http://icao.int/iwxxm/1.1/req/xsd-aerodrome-sea-state/valid</w:t>
              </w:r>
            </w:hyperlink>
          </w:p>
          <w:p w14:paraId="57A4E892" w14:textId="77777777" w:rsidR="00C90D23" w:rsidRPr="00CD3DFC" w:rsidRDefault="00C90D23" w:rsidP="00C90D23">
            <w:pPr>
              <w:pStyle w:val="Tablebody"/>
              <w:rPr>
                <w:lang w:val="en-US"/>
              </w:rPr>
            </w:pPr>
            <w:r w:rsidRPr="00CD3DFC">
              <w:rPr>
                <w:lang w:val="en-US"/>
              </w:rPr>
              <w:t>The content model of this element shall have a value that matches the content model of iwxxm:AerodromeSeaState.</w:t>
            </w:r>
          </w:p>
        </w:tc>
      </w:tr>
      <w:tr w:rsidR="00C90D23" w:rsidRPr="00CD3DFC" w14:paraId="58386A1B" w14:textId="77777777" w:rsidTr="005631C1">
        <w:trPr>
          <w:cantSplit/>
          <w:jc w:val="center"/>
        </w:trPr>
        <w:tc>
          <w:tcPr>
            <w:tcW w:w="1860" w:type="dxa"/>
            <w:shd w:val="clear" w:color="auto" w:fill="F2F2F2"/>
          </w:tcPr>
          <w:p w14:paraId="4A0716EC" w14:textId="77777777" w:rsidR="00C90D23" w:rsidRPr="0011571C" w:rsidRDefault="00C90D23" w:rsidP="005631C1">
            <w:pPr>
              <w:pStyle w:val="Tablebodyshaded"/>
            </w:pPr>
            <w:r w:rsidRPr="0011571C">
              <w:t>Requirement</w:t>
            </w:r>
          </w:p>
        </w:tc>
        <w:tc>
          <w:tcPr>
            <w:tcW w:w="7899" w:type="dxa"/>
          </w:tcPr>
          <w:p w14:paraId="0D073713" w14:textId="77777777" w:rsidR="00C90D23" w:rsidRPr="0011571C" w:rsidRDefault="00CD3DFC" w:rsidP="00C90D23">
            <w:pPr>
              <w:pStyle w:val="Tablebody"/>
              <w:rPr>
                <w:rStyle w:val="Hyperlink"/>
              </w:rPr>
            </w:pPr>
            <w:hyperlink r:id="rId624" w:history="1">
              <w:r w:rsidR="00C90D23" w:rsidRPr="0011571C">
                <w:rPr>
                  <w:rStyle w:val="Hyperlink"/>
                </w:rPr>
                <w:t>http://icao.int/iwxxm/1.1/req/xsd-aerodrome-sea-state/sea-surface-temperature</w:t>
              </w:r>
            </w:hyperlink>
          </w:p>
          <w:p w14:paraId="68D8977C" w14:textId="77777777" w:rsidR="00C90D23" w:rsidRPr="00CD3DFC" w:rsidRDefault="00C90D23" w:rsidP="00C90D23">
            <w:pPr>
              <w:pStyle w:val="Tablebody"/>
              <w:rPr>
                <w:lang w:val="en-US"/>
              </w:rPr>
            </w:pPr>
            <w:r w:rsidRPr="00CD3DFC">
              <w:rPr>
                <w:lang w:val="en-US"/>
              </w:rPr>
              <w:t>The sea</w:t>
            </w:r>
            <w:r w:rsidR="005D02C8" w:rsidRPr="00CD3DFC">
              <w:rPr>
                <w:lang w:val="en-US"/>
              </w:rPr>
              <w:t>-</w:t>
            </w:r>
            <w:r w:rsidRPr="00CD3DFC">
              <w:rPr>
                <w:lang w:val="en-US"/>
              </w:rPr>
              <w:t>surface temperature shall be reported in Celsius (°C) using the XML element //iwxxm:AerdromeSeaState/iwxxm:seaSurfaceTemperature. The value of the associated XML attribute //iwxxm:AerdromeSeaState/iwxxm:seaSurfaceTemperature/@uom shall be “Cel”.</w:t>
            </w:r>
          </w:p>
        </w:tc>
      </w:tr>
      <w:tr w:rsidR="00C90D23" w:rsidRPr="00CD3DFC" w14:paraId="56CF31AB" w14:textId="77777777" w:rsidTr="005631C1">
        <w:trPr>
          <w:cantSplit/>
          <w:jc w:val="center"/>
        </w:trPr>
        <w:tc>
          <w:tcPr>
            <w:tcW w:w="1860" w:type="dxa"/>
            <w:shd w:val="clear" w:color="auto" w:fill="F2F2F2"/>
          </w:tcPr>
          <w:p w14:paraId="074B6388" w14:textId="77777777" w:rsidR="00C90D23" w:rsidRPr="0011571C" w:rsidRDefault="00C90D23" w:rsidP="005631C1">
            <w:pPr>
              <w:pStyle w:val="Tablebodyshaded"/>
            </w:pPr>
            <w:r w:rsidRPr="0011571C">
              <w:t>Requirement</w:t>
            </w:r>
          </w:p>
        </w:tc>
        <w:tc>
          <w:tcPr>
            <w:tcW w:w="7899" w:type="dxa"/>
          </w:tcPr>
          <w:p w14:paraId="72360416" w14:textId="77777777" w:rsidR="00C90D23" w:rsidRPr="0011571C" w:rsidRDefault="00CD3DFC" w:rsidP="00C90D23">
            <w:pPr>
              <w:pStyle w:val="Tablebody"/>
              <w:rPr>
                <w:rStyle w:val="Hyperlink"/>
              </w:rPr>
            </w:pPr>
            <w:hyperlink r:id="rId625" w:history="1">
              <w:r w:rsidR="00C90D23" w:rsidRPr="0011571C">
                <w:rPr>
                  <w:rStyle w:val="Hyperlink"/>
                </w:rPr>
                <w:t>http://icao.int/iwxxm/1.1/req/xsd-aerodrome-sea-state/either-significant-wave-height-or-sea-state</w:t>
              </w:r>
            </w:hyperlink>
          </w:p>
          <w:p w14:paraId="1D47BC3A" w14:textId="77777777" w:rsidR="00C90D23" w:rsidRPr="00CD3DFC" w:rsidRDefault="00C90D23" w:rsidP="00C90D23">
            <w:pPr>
              <w:pStyle w:val="Tablebody"/>
              <w:rPr>
                <w:lang w:val="en-US"/>
              </w:rPr>
            </w:pPr>
            <w:r w:rsidRPr="00CD3DFC">
              <w:rPr>
                <w:lang w:val="en-US"/>
              </w:rPr>
              <w:t>When significant wave height is reported, sea state shall not be reported.</w:t>
            </w:r>
          </w:p>
          <w:p w14:paraId="640CB6D7" w14:textId="77777777" w:rsidR="00C90D23" w:rsidRPr="00CD3DFC" w:rsidRDefault="00C90D23" w:rsidP="00C90D23">
            <w:pPr>
              <w:pStyle w:val="Tablebody"/>
              <w:rPr>
                <w:lang w:val="en-US"/>
              </w:rPr>
            </w:pPr>
            <w:r w:rsidRPr="00CD3DFC">
              <w:rPr>
                <w:lang w:val="en-US"/>
              </w:rPr>
              <w:t>When sea state is reported, significant wave height shall not be reported.</w:t>
            </w:r>
          </w:p>
        </w:tc>
      </w:tr>
      <w:tr w:rsidR="00C90D23" w:rsidRPr="00CD3DFC" w14:paraId="1B782AC2" w14:textId="77777777" w:rsidTr="005631C1">
        <w:trPr>
          <w:cantSplit/>
          <w:jc w:val="center"/>
        </w:trPr>
        <w:tc>
          <w:tcPr>
            <w:tcW w:w="1860" w:type="dxa"/>
            <w:shd w:val="clear" w:color="auto" w:fill="F2F2F2"/>
          </w:tcPr>
          <w:p w14:paraId="65B1459C" w14:textId="77777777" w:rsidR="00C90D23" w:rsidRPr="0011571C" w:rsidRDefault="00C90D23" w:rsidP="005631C1">
            <w:pPr>
              <w:pStyle w:val="Tablebodyshaded"/>
            </w:pPr>
            <w:r w:rsidRPr="0011571C">
              <w:t>Requirement</w:t>
            </w:r>
          </w:p>
        </w:tc>
        <w:tc>
          <w:tcPr>
            <w:tcW w:w="7899" w:type="dxa"/>
          </w:tcPr>
          <w:p w14:paraId="5CC85F5E" w14:textId="77777777" w:rsidR="00C90D23" w:rsidRPr="0011571C" w:rsidRDefault="00CD3DFC" w:rsidP="00C90D23">
            <w:pPr>
              <w:pStyle w:val="Tablebody"/>
              <w:rPr>
                <w:rStyle w:val="Hyperlink"/>
              </w:rPr>
            </w:pPr>
            <w:hyperlink r:id="rId626" w:history="1">
              <w:r w:rsidR="00C90D23" w:rsidRPr="0011571C">
                <w:rPr>
                  <w:rStyle w:val="Hyperlink"/>
                </w:rPr>
                <w:t>http://icao.int/iwxxm/1.1/req/xsd-aerodrome-sea-state/significant-wave-height</w:t>
              </w:r>
            </w:hyperlink>
          </w:p>
          <w:p w14:paraId="0DFF6FFE" w14:textId="77777777" w:rsidR="00C90D23" w:rsidRPr="00CD3DFC" w:rsidRDefault="00C90D23" w:rsidP="00C90D23">
            <w:pPr>
              <w:pStyle w:val="Tablebody"/>
              <w:rPr>
                <w:lang w:val="en-US"/>
              </w:rPr>
            </w:pPr>
            <w:r w:rsidRPr="00CD3DFC">
              <w:rPr>
                <w:lang w:val="en-US"/>
              </w:rPr>
              <w:t>If reported, the observed significant wave height shall be expressed using the XML element //iwxxm:AerodromeSeaState/iwxxm:significantWaveHeight.</w:t>
            </w:r>
          </w:p>
        </w:tc>
      </w:tr>
      <w:tr w:rsidR="00C90D23" w:rsidRPr="00CD3DFC" w14:paraId="0046C0F9" w14:textId="77777777" w:rsidTr="005631C1">
        <w:trPr>
          <w:cantSplit/>
          <w:jc w:val="center"/>
        </w:trPr>
        <w:tc>
          <w:tcPr>
            <w:tcW w:w="1860" w:type="dxa"/>
            <w:shd w:val="clear" w:color="auto" w:fill="F2F2F2"/>
          </w:tcPr>
          <w:p w14:paraId="6C0D12E4" w14:textId="77777777" w:rsidR="00C90D23" w:rsidRPr="0011571C" w:rsidRDefault="00C90D23" w:rsidP="005631C1">
            <w:pPr>
              <w:pStyle w:val="Tablebodyshaded"/>
            </w:pPr>
            <w:r w:rsidRPr="0011571C">
              <w:t>Requirement</w:t>
            </w:r>
          </w:p>
        </w:tc>
        <w:tc>
          <w:tcPr>
            <w:tcW w:w="7899" w:type="dxa"/>
          </w:tcPr>
          <w:p w14:paraId="4C9A9A6E" w14:textId="77777777" w:rsidR="00C90D23" w:rsidRPr="0011571C" w:rsidRDefault="00CD3DFC" w:rsidP="00C90D23">
            <w:pPr>
              <w:pStyle w:val="Tablebody"/>
              <w:rPr>
                <w:rStyle w:val="Hyperlink"/>
              </w:rPr>
            </w:pPr>
            <w:hyperlink r:id="rId627" w:history="1">
              <w:r w:rsidR="00C90D23" w:rsidRPr="0011571C">
                <w:rPr>
                  <w:rStyle w:val="Hyperlink"/>
                </w:rPr>
                <w:t>http://icao.int/iwxxm/1.1/req/xsd-aerodrome-sea-state/sea-state-code</w:t>
              </w:r>
            </w:hyperlink>
          </w:p>
          <w:p w14:paraId="6223537D" w14:textId="77777777" w:rsidR="00C90D23" w:rsidRPr="00CD3DFC" w:rsidRDefault="00C90D23" w:rsidP="00BF4050">
            <w:pPr>
              <w:pStyle w:val="Tablebody"/>
              <w:rPr>
                <w:lang w:val="en-US"/>
              </w:rPr>
            </w:pPr>
            <w:r w:rsidRPr="00CD3DFC">
              <w:rPr>
                <w:lang w:val="en-US"/>
              </w:rPr>
              <w:t xml:space="preserve">If sea state is reported, then the value of XML attribute //iwxxm:AerodromeSeaState/iwxxm:seaState/@xlink:href shall be the URI of </w:t>
            </w:r>
            <w:r w:rsidR="00691363" w:rsidRPr="00CD3DFC">
              <w:rPr>
                <w:lang w:val="en-US"/>
              </w:rPr>
              <w:t xml:space="preserve">the </w:t>
            </w:r>
            <w:r w:rsidRPr="00CD3DFC">
              <w:rPr>
                <w:lang w:val="en-US"/>
              </w:rPr>
              <w:t xml:space="preserve">valid term from </w:t>
            </w:r>
            <w:r w:rsidR="00C71E2C" w:rsidRPr="00CD3DFC">
              <w:rPr>
                <w:lang w:val="en-US"/>
              </w:rPr>
              <w:t>Volume </w:t>
            </w:r>
            <w:r w:rsidR="00BF4050" w:rsidRPr="00CD3DFC">
              <w:rPr>
                <w:lang w:val="en-US"/>
              </w:rPr>
              <w:t>I.2,</w:t>
            </w:r>
            <w:r w:rsidRPr="00CD3DFC">
              <w:rPr>
                <w:lang w:val="en-US"/>
              </w:rPr>
              <w:t xml:space="preserve"> FM 94 BUFR</w:t>
            </w:r>
            <w:r w:rsidR="00BF4050" w:rsidRPr="00CD3DFC">
              <w:rPr>
                <w:lang w:val="en-US"/>
              </w:rPr>
              <w:t>,</w:t>
            </w:r>
            <w:r w:rsidRPr="00CD3DFC">
              <w:rPr>
                <w:lang w:val="en-US"/>
              </w:rPr>
              <w:t xml:space="preserve"> Code table 0 22 061: State of the sea.</w:t>
            </w:r>
          </w:p>
        </w:tc>
      </w:tr>
      <w:tr w:rsidR="00C90D23" w:rsidRPr="00CD3DFC" w14:paraId="1B8EA65E" w14:textId="77777777" w:rsidTr="005631C1">
        <w:trPr>
          <w:cantSplit/>
          <w:jc w:val="center"/>
        </w:trPr>
        <w:tc>
          <w:tcPr>
            <w:tcW w:w="1860" w:type="dxa"/>
            <w:shd w:val="clear" w:color="auto" w:fill="F2F2F2"/>
          </w:tcPr>
          <w:p w14:paraId="3565CCC6" w14:textId="77777777" w:rsidR="00C90D23" w:rsidRPr="0011571C" w:rsidRDefault="00C90D23" w:rsidP="005631C1">
            <w:pPr>
              <w:pStyle w:val="Tablebodyshaded"/>
            </w:pPr>
            <w:r w:rsidRPr="0011571C">
              <w:t>Recommendation</w:t>
            </w:r>
          </w:p>
        </w:tc>
        <w:tc>
          <w:tcPr>
            <w:tcW w:w="7899" w:type="dxa"/>
          </w:tcPr>
          <w:p w14:paraId="1D6DAA3D" w14:textId="77777777" w:rsidR="00C90D23" w:rsidRPr="0011571C" w:rsidRDefault="00CD3DFC" w:rsidP="00C90D23">
            <w:pPr>
              <w:pStyle w:val="Tablebody"/>
              <w:rPr>
                <w:rStyle w:val="Hyperlink"/>
              </w:rPr>
            </w:pPr>
            <w:hyperlink r:id="rId628" w:history="1">
              <w:r w:rsidR="00C90D23" w:rsidRPr="0011571C">
                <w:rPr>
                  <w:rStyle w:val="Hyperlink"/>
                </w:rPr>
                <w:t>http://icao.int/iwxxm/1.1/req/xsd-aerodrome-sea-state/significant-wave-height-unit-of-measure</w:t>
              </w:r>
            </w:hyperlink>
          </w:p>
          <w:p w14:paraId="1328B404" w14:textId="77777777" w:rsidR="00C90D23" w:rsidRPr="00CD3DFC" w:rsidRDefault="00C90D23" w:rsidP="0034730B">
            <w:pPr>
              <w:pStyle w:val="Tablebody"/>
              <w:rPr>
                <w:lang w:val="en-US"/>
              </w:rPr>
            </w:pPr>
            <w:r w:rsidRPr="00CD3DFC">
              <w:rPr>
                <w:lang w:val="en-US"/>
              </w:rPr>
              <w:t xml:space="preserve">The significant wave height should be reported in metres. The unit of measure </w:t>
            </w:r>
            <w:r w:rsidR="0034730B" w:rsidRPr="00CD3DFC">
              <w:rPr>
                <w:lang w:val="en-US"/>
              </w:rPr>
              <w:t xml:space="preserve">should </w:t>
            </w:r>
            <w:r w:rsidRPr="00CD3DFC">
              <w:rPr>
                <w:lang w:val="en-US"/>
              </w:rPr>
              <w:t>be indicated using the XML attribute //iwxxm:AerodromeSeaState/iwxxm:significantWaveHeight/@uom with value</w:t>
            </w:r>
            <w:r w:rsidR="00CE6759" w:rsidRPr="00CD3DFC">
              <w:rPr>
                <w:lang w:val="en-US"/>
              </w:rPr>
              <w:t> </w:t>
            </w:r>
            <w:r w:rsidRPr="00CD3DFC">
              <w:rPr>
                <w:lang w:val="en-US"/>
              </w:rPr>
              <w:t>“m”.</w:t>
            </w:r>
          </w:p>
        </w:tc>
      </w:tr>
    </w:tbl>
    <w:p w14:paraId="4A911E5E" w14:textId="77777777" w:rsidR="001008F1" w:rsidRPr="0011571C" w:rsidRDefault="00C90D23" w:rsidP="000936CA">
      <w:pPr>
        <w:pStyle w:val="Notesheading"/>
      </w:pPr>
      <w:r w:rsidRPr="0011571C">
        <w:t>Note</w:t>
      </w:r>
      <w:r w:rsidR="001008F1" w:rsidRPr="0011571C">
        <w:t>s</w:t>
      </w:r>
      <w:r w:rsidRPr="0011571C">
        <w:t>:</w:t>
      </w:r>
    </w:p>
    <w:p w14:paraId="3C46DB28" w14:textId="77777777" w:rsidR="00C90D23" w:rsidRPr="0011571C" w:rsidRDefault="001008F1" w:rsidP="000936CA">
      <w:pPr>
        <w:pStyle w:val="Notes1"/>
      </w:pPr>
      <w:r w:rsidRPr="0011571C">
        <w:t>1.</w:t>
      </w:r>
      <w:r w:rsidR="00C90D23" w:rsidRPr="0011571C">
        <w:tab/>
        <w:t xml:space="preserve">Units of measurement are specified in accordance with </w:t>
      </w:r>
      <w:r w:rsidR="0090281C" w:rsidRPr="0011571C">
        <w:t>1.9</w:t>
      </w:r>
      <w:r w:rsidR="00F9712B" w:rsidRPr="0011571C">
        <w:t xml:space="preserve"> above</w:t>
      </w:r>
      <w:r w:rsidR="00C90D23" w:rsidRPr="0011571C">
        <w:t>.</w:t>
      </w:r>
    </w:p>
    <w:p w14:paraId="055273AA" w14:textId="77777777" w:rsidR="00C90D23" w:rsidRPr="0011571C" w:rsidRDefault="001008F1" w:rsidP="000936CA">
      <w:pPr>
        <w:pStyle w:val="Notes1"/>
      </w:pPr>
      <w:r w:rsidRPr="0011571C">
        <w:t>2.</w:t>
      </w:r>
      <w:r w:rsidR="00C90D23" w:rsidRPr="0011571C">
        <w:tab/>
        <w:t>The term sea</w:t>
      </w:r>
      <w:r w:rsidR="005D02C8" w:rsidRPr="0011571C">
        <w:t>-</w:t>
      </w:r>
      <w:r w:rsidR="00C90D23" w:rsidRPr="0011571C">
        <w:t>surface temperature is generally meant to be representative of the upper few metres of the ocean as opposed to the skin temperature.</w:t>
      </w:r>
    </w:p>
    <w:p w14:paraId="472BE3F9" w14:textId="77777777" w:rsidR="00C90D23" w:rsidRPr="0011571C" w:rsidRDefault="001008F1" w:rsidP="000936CA">
      <w:pPr>
        <w:pStyle w:val="Notes1"/>
      </w:pPr>
      <w:r w:rsidRPr="0011571C">
        <w:t>3.</w:t>
      </w:r>
      <w:r w:rsidR="00C90D23" w:rsidRPr="0011571C">
        <w:tab/>
      </w:r>
      <w:r w:rsidR="00D23C05" w:rsidRPr="0011571C">
        <w:t>For convenience,</w:t>
      </w:r>
      <w:r w:rsidR="00C90D23" w:rsidRPr="0011571C">
        <w:t xml:space="preserve"> FM</w:t>
      </w:r>
      <w:r w:rsidR="000936CA" w:rsidRPr="0011571C">
        <w:t> </w:t>
      </w:r>
      <w:r w:rsidR="00C90D23" w:rsidRPr="0011571C">
        <w:t>94 BUFR</w:t>
      </w:r>
      <w:r w:rsidR="00BF4050" w:rsidRPr="0011571C">
        <w:t>,</w:t>
      </w:r>
      <w:r w:rsidR="00C90D23" w:rsidRPr="0011571C">
        <w:t xml:space="preserve"> Code table</w:t>
      </w:r>
      <w:r w:rsidR="000936CA" w:rsidRPr="0011571C">
        <w:t> </w:t>
      </w:r>
      <w:r w:rsidR="00C90D23" w:rsidRPr="0011571C">
        <w:t>0</w:t>
      </w:r>
      <w:r w:rsidR="000936CA" w:rsidRPr="0011571C">
        <w:t> </w:t>
      </w:r>
      <w:r w:rsidR="00C90D23" w:rsidRPr="0011571C">
        <w:t>22</w:t>
      </w:r>
      <w:r w:rsidR="000936CA" w:rsidRPr="0011571C">
        <w:t> </w:t>
      </w:r>
      <w:r w:rsidR="00C90D23" w:rsidRPr="0011571C">
        <w:t xml:space="preserve">061 </w:t>
      </w:r>
      <w:r w:rsidR="0016432D" w:rsidRPr="0011571C">
        <w:t xml:space="preserve">from </w:t>
      </w:r>
      <w:r w:rsidR="00C71E2C" w:rsidRPr="0011571C">
        <w:t>Volume </w:t>
      </w:r>
      <w:r w:rsidR="0016432D" w:rsidRPr="0011571C">
        <w:t xml:space="preserve">I.2 </w:t>
      </w:r>
      <w:r w:rsidR="00C90D23" w:rsidRPr="0011571C">
        <w:t xml:space="preserve">is published online at </w:t>
      </w:r>
      <w:hyperlink r:id="rId629" w:history="1">
        <w:r w:rsidR="00C90D23" w:rsidRPr="0011571C">
          <w:rPr>
            <w:rStyle w:val="Hyperlink"/>
          </w:rPr>
          <w:t>http://codes.wmo.int/bufr4/codeflag/0-22-061</w:t>
        </w:r>
      </w:hyperlink>
      <w:r w:rsidR="00C90D23" w:rsidRPr="0011571C">
        <w:t>.</w:t>
      </w:r>
    </w:p>
    <w:p w14:paraId="79D5AF87" w14:textId="77777777" w:rsidR="00C90D23" w:rsidRPr="00CD3DFC" w:rsidRDefault="00C90D23" w:rsidP="005F248E">
      <w:pPr>
        <w:pStyle w:val="CodesheadingExt"/>
        <w:rPr>
          <w:lang w:val="en-US"/>
        </w:rPr>
      </w:pPr>
      <w:bookmarkStart w:id="117" w:name="_Toc392055748"/>
      <w:r w:rsidRPr="00CD3DFC">
        <w:rPr>
          <w:lang w:val="en-US"/>
        </w:rPr>
        <w:t>205</w:t>
      </w:r>
      <w:r w:rsidR="00590332" w:rsidRPr="00CD3DFC">
        <w:rPr>
          <w:lang w:val="en-US"/>
        </w:rPr>
        <w:t>-15-Ext.</w:t>
      </w:r>
      <w:r w:rsidRPr="00CD3DFC">
        <w:rPr>
          <w:lang w:val="en-US"/>
        </w:rPr>
        <w:t>11</w:t>
      </w:r>
      <w:r w:rsidR="00AC2FFC" w:rsidRPr="00CD3DFC">
        <w:rPr>
          <w:lang w:val="en-US"/>
        </w:rPr>
        <w:tab/>
        <w:t>Requirements class</w:t>
      </w:r>
      <w:r w:rsidRPr="00CD3DFC">
        <w:rPr>
          <w:lang w:val="en-US"/>
        </w:rPr>
        <w:t>: Aerodrome horizontal visibility</w:t>
      </w:r>
      <w:bookmarkEnd w:id="117"/>
    </w:p>
    <w:p w14:paraId="15BBD9B6" w14:textId="77777777" w:rsidR="00C90D23" w:rsidRPr="00CD3DFC" w:rsidRDefault="00C90D23" w:rsidP="005F248E">
      <w:pPr>
        <w:pStyle w:val="CodesbodytextExt"/>
        <w:rPr>
          <w:lang w:val="en-US"/>
        </w:rPr>
      </w:pPr>
      <w:r w:rsidRPr="00CD3DFC">
        <w:rPr>
          <w:lang w:val="en-US"/>
        </w:rPr>
        <w:lastRenderedPageBreak/>
        <w:t>205</w:t>
      </w:r>
      <w:r w:rsidR="003A6BC7" w:rsidRPr="00CD3DFC">
        <w:rPr>
          <w:lang w:val="en-US"/>
        </w:rPr>
        <w:t>-15-Ext.</w:t>
      </w:r>
      <w:r w:rsidRPr="00CD3DFC">
        <w:rPr>
          <w:lang w:val="en-US"/>
        </w:rPr>
        <w:t>11.1</w:t>
      </w:r>
      <w:r w:rsidRPr="00CD3DFC">
        <w:rPr>
          <w:lang w:val="en-US"/>
        </w:rPr>
        <w:tab/>
        <w:t>This requirements class is used to describe the horizontal visibility conditions observed at an aerodrome.</w:t>
      </w:r>
    </w:p>
    <w:p w14:paraId="629BE4C5" w14:textId="77777777" w:rsidR="00C90D23" w:rsidRPr="0011571C" w:rsidRDefault="00C90D23" w:rsidP="00DC28D7">
      <w:pPr>
        <w:pStyle w:val="Note"/>
      </w:pPr>
      <w:r w:rsidRPr="0011571C">
        <w:t>Note:</w:t>
      </w:r>
      <w:r w:rsidRPr="0011571C">
        <w:tab/>
        <w:t xml:space="preserve">The requirements for reporting horizontal visibility are specified in the </w:t>
      </w:r>
      <w:r w:rsidRPr="0011571C">
        <w:rPr>
          <w:rStyle w:val="Italic"/>
        </w:rPr>
        <w:t>Technical Regulations</w:t>
      </w:r>
      <w:r w:rsidR="007C2AC2" w:rsidRPr="0011571C">
        <w:rPr>
          <w:rStyle w:val="Italic"/>
        </w:rPr>
        <w:t xml:space="preserve"> </w:t>
      </w:r>
      <w:r w:rsidR="007C2AC2" w:rsidRPr="0011571C">
        <w:t>(WMO-</w:t>
      </w:r>
      <w:r w:rsidR="00C71E2C" w:rsidRPr="0011571C">
        <w:t>No. </w:t>
      </w:r>
      <w:r w:rsidR="007C2AC2" w:rsidRPr="0011571C">
        <w:t>49)</w:t>
      </w:r>
      <w:r w:rsidRPr="0011571C">
        <w:t xml:space="preserve">, </w:t>
      </w:r>
      <w:r w:rsidR="00C71E2C" w:rsidRPr="0011571C">
        <w:t>Volume </w:t>
      </w:r>
      <w:r w:rsidRPr="0011571C">
        <w:t xml:space="preserve">II, </w:t>
      </w:r>
      <w:r w:rsidR="00C71E2C" w:rsidRPr="0011571C">
        <w:t>Part </w:t>
      </w:r>
      <w:r w:rsidRPr="0011571C">
        <w:t xml:space="preserve">II, </w:t>
      </w:r>
      <w:r w:rsidR="00C71E2C" w:rsidRPr="0011571C">
        <w:t>Appendix </w:t>
      </w:r>
      <w:r w:rsidRPr="0011571C">
        <w:t>3, 4.2.</w:t>
      </w:r>
    </w:p>
    <w:p w14:paraId="11A4489D" w14:textId="77777777" w:rsidR="00C90D23" w:rsidRPr="00CD3DFC" w:rsidRDefault="00C90D23" w:rsidP="005F248E">
      <w:pPr>
        <w:pStyle w:val="CodesbodytextExt"/>
        <w:rPr>
          <w:lang w:val="en-US"/>
        </w:rPr>
      </w:pPr>
      <w:r w:rsidRPr="00CD3DFC">
        <w:rPr>
          <w:lang w:val="en-US"/>
        </w:rPr>
        <w:t>205</w:t>
      </w:r>
      <w:r w:rsidR="003A6BC7" w:rsidRPr="00CD3DFC">
        <w:rPr>
          <w:lang w:val="en-US"/>
        </w:rPr>
        <w:t>-15-Ext.</w:t>
      </w:r>
      <w:r w:rsidRPr="00CD3DFC">
        <w:rPr>
          <w:lang w:val="en-US"/>
        </w:rPr>
        <w:t>11.2</w:t>
      </w:r>
      <w:r w:rsidRPr="00CD3DFC">
        <w:rPr>
          <w:lang w:val="en-US"/>
        </w:rPr>
        <w:tab/>
        <w:t xml:space="preserve">XML elements describing horizontal visibility shall conform to all </w:t>
      </w:r>
      <w:r w:rsidR="00AC23BC" w:rsidRPr="00CD3DFC">
        <w:rPr>
          <w:lang w:val="en-US"/>
        </w:rPr>
        <w:t>r</w:t>
      </w:r>
      <w:r w:rsidRPr="00CD3DFC">
        <w:rPr>
          <w:lang w:val="en-US"/>
        </w:rPr>
        <w:t>equirements specified</w:t>
      </w:r>
      <w:r w:rsidR="00AC23BC" w:rsidRPr="00CD3DFC">
        <w:rPr>
          <w:lang w:val="en-US"/>
        </w:rPr>
        <w:t xml:space="preserve"> in</w:t>
      </w:r>
      <w:r w:rsidR="00640C2C" w:rsidRPr="00CD3DFC">
        <w:rPr>
          <w:lang w:val="en-US"/>
        </w:rPr>
        <w:t xml:space="preserve"> </w:t>
      </w:r>
      <w:r w:rsidR="00C71E2C" w:rsidRPr="00CD3DFC">
        <w:rPr>
          <w:lang w:val="en-US"/>
        </w:rPr>
        <w:t>Table </w:t>
      </w:r>
      <w:r w:rsidR="00F56068" w:rsidRPr="00CD3DFC">
        <w:rPr>
          <w:lang w:val="en-US"/>
        </w:rPr>
        <w:t>205-15-Ext</w:t>
      </w:r>
      <w:r w:rsidR="000604FB" w:rsidRPr="00CD3DFC">
        <w:rPr>
          <w:lang w:val="en-US"/>
        </w:rPr>
        <w:t>.11</w:t>
      </w:r>
      <w:r w:rsidR="00C518C0" w:rsidRPr="00CD3DFC">
        <w:rPr>
          <w:lang w:val="en-US"/>
        </w:rPr>
        <w:t>.</w:t>
      </w:r>
    </w:p>
    <w:p w14:paraId="668269DA" w14:textId="77777777" w:rsidR="004C56BA" w:rsidRPr="00CD3DFC" w:rsidRDefault="004C56BA" w:rsidP="004C56BA">
      <w:pPr>
        <w:pStyle w:val="CodesbodytextExt"/>
        <w:rPr>
          <w:lang w:val="en-US"/>
        </w:rPr>
      </w:pPr>
      <w:bookmarkStart w:id="118" w:name="_Ref386256308"/>
      <w:r w:rsidRPr="00CD3DFC">
        <w:rPr>
          <w:lang w:val="en-US"/>
        </w:rPr>
        <w:t>205-15-Ext.1</w:t>
      </w:r>
      <w:r w:rsidR="001A3A55" w:rsidRPr="00CD3DFC">
        <w:rPr>
          <w:lang w:val="en-US"/>
        </w:rPr>
        <w:t>1</w:t>
      </w:r>
      <w:r w:rsidRPr="00CD3DFC">
        <w:rPr>
          <w:lang w:val="en-US"/>
        </w:rPr>
        <w:t>.3</w:t>
      </w:r>
      <w:r w:rsidRPr="00CD3DFC">
        <w:rPr>
          <w:lang w:val="en-US"/>
        </w:rPr>
        <w:tab/>
        <w:t>XML elements describing horizontal visibility shall conform to all requirements of all relevant dependencies specified in Table 205-15-Ext.11.</w:t>
      </w:r>
    </w:p>
    <w:p w14:paraId="3423C097" w14:textId="77777777" w:rsidR="00C90D23" w:rsidRPr="00CD3DFC" w:rsidRDefault="00C71E2C" w:rsidP="00DC28D7">
      <w:pPr>
        <w:pStyle w:val="Tablecaption"/>
        <w:rPr>
          <w:lang w:val="en-US"/>
        </w:rPr>
      </w:pPr>
      <w:r w:rsidRPr="00CD3DFC">
        <w:rPr>
          <w:lang w:val="en-US"/>
        </w:rPr>
        <w:t>Table </w:t>
      </w:r>
      <w:r w:rsidR="003A6BC7" w:rsidRPr="00CD3DFC">
        <w:rPr>
          <w:lang w:val="en-US"/>
        </w:rPr>
        <w:t>205-15-Ext</w:t>
      </w:r>
      <w:r w:rsidR="000604FB" w:rsidRPr="00CD3DFC">
        <w:rPr>
          <w:lang w:val="en-US"/>
        </w:rPr>
        <w:t>.11</w:t>
      </w:r>
      <w:bookmarkEnd w:id="118"/>
      <w:r w:rsidR="00C90D23" w:rsidRPr="00CD3DFC">
        <w:rPr>
          <w:lang w:val="en-US"/>
        </w:rPr>
        <w:t>. Requirements class xsd-aerodrome-horizontal-visibility</w:t>
      </w:r>
    </w:p>
    <w:p w14:paraId="5AA02603" w14:textId="267130F5"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BodyRows="9"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1740"/>
        <w:gridCol w:w="8019"/>
      </w:tblGrid>
      <w:tr w:rsidR="00C90D23" w:rsidRPr="0011571C" w14:paraId="29DBE2CF" w14:textId="77777777" w:rsidTr="00576CB0">
        <w:trPr>
          <w:cantSplit/>
          <w:tblHeader/>
          <w:jc w:val="center"/>
        </w:trPr>
        <w:tc>
          <w:tcPr>
            <w:tcW w:w="9759" w:type="dxa"/>
            <w:gridSpan w:val="2"/>
            <w:shd w:val="clear" w:color="auto" w:fill="F2F2F2"/>
          </w:tcPr>
          <w:p w14:paraId="4CDF3408" w14:textId="77777777" w:rsidR="00C90D23" w:rsidRPr="0011571C" w:rsidRDefault="00C90D23" w:rsidP="00DB0544">
            <w:pPr>
              <w:pStyle w:val="Tableheader"/>
            </w:pPr>
            <w:r w:rsidRPr="0011571C">
              <w:t xml:space="preserve">Requirements </w:t>
            </w:r>
            <w:r w:rsidR="00DB0544" w:rsidRPr="0011571C">
              <w:t>c</w:t>
            </w:r>
            <w:r w:rsidRPr="0011571C">
              <w:t>lass</w:t>
            </w:r>
          </w:p>
        </w:tc>
      </w:tr>
      <w:tr w:rsidR="00C90D23" w:rsidRPr="0011571C" w14:paraId="4E99A62D" w14:textId="77777777" w:rsidTr="00576CB0">
        <w:trPr>
          <w:cantSplit/>
          <w:jc w:val="center"/>
        </w:trPr>
        <w:tc>
          <w:tcPr>
            <w:tcW w:w="9759" w:type="dxa"/>
            <w:gridSpan w:val="2"/>
          </w:tcPr>
          <w:p w14:paraId="7398F91C" w14:textId="77777777" w:rsidR="00C90D23" w:rsidRPr="0011571C" w:rsidRDefault="00CD3DFC" w:rsidP="00C90D23">
            <w:pPr>
              <w:pStyle w:val="Tablebody"/>
              <w:rPr>
                <w:rStyle w:val="Hyperlink"/>
                <w:rFonts w:eastAsia="MS Mincho" w:cs="Times New Roman"/>
              </w:rPr>
            </w:pPr>
            <w:hyperlink r:id="rId630" w:history="1">
              <w:r w:rsidR="00C90D23" w:rsidRPr="0011571C">
                <w:rPr>
                  <w:rStyle w:val="Hyperlink"/>
                </w:rPr>
                <w:t>http://icao.int/iwxxm/1.1/req/xsd-aerodrome-horizontal-visibility</w:t>
              </w:r>
            </w:hyperlink>
          </w:p>
        </w:tc>
      </w:tr>
      <w:tr w:rsidR="00C90D23" w:rsidRPr="0011571C" w14:paraId="1791E746" w14:textId="77777777" w:rsidTr="005631C1">
        <w:trPr>
          <w:cantSplit/>
          <w:jc w:val="center"/>
        </w:trPr>
        <w:tc>
          <w:tcPr>
            <w:tcW w:w="1740" w:type="dxa"/>
          </w:tcPr>
          <w:p w14:paraId="7788E1B0" w14:textId="77777777" w:rsidR="00C90D23" w:rsidRPr="0011571C" w:rsidRDefault="006A236F" w:rsidP="00C90D23">
            <w:pPr>
              <w:pStyle w:val="Tablebody"/>
            </w:pPr>
            <w:r w:rsidRPr="0011571C">
              <w:t>Target type</w:t>
            </w:r>
          </w:p>
        </w:tc>
        <w:tc>
          <w:tcPr>
            <w:tcW w:w="8019" w:type="dxa"/>
          </w:tcPr>
          <w:p w14:paraId="594718DE" w14:textId="77777777" w:rsidR="00C90D23" w:rsidRPr="0011571C" w:rsidRDefault="00C90D23" w:rsidP="00C90D23">
            <w:pPr>
              <w:pStyle w:val="Tablebody"/>
            </w:pPr>
            <w:r w:rsidRPr="0011571C">
              <w:t>Data instance</w:t>
            </w:r>
          </w:p>
        </w:tc>
      </w:tr>
      <w:tr w:rsidR="00C90D23" w:rsidRPr="0011571C" w14:paraId="43654176" w14:textId="77777777" w:rsidTr="005631C1">
        <w:trPr>
          <w:cantSplit/>
          <w:jc w:val="center"/>
        </w:trPr>
        <w:tc>
          <w:tcPr>
            <w:tcW w:w="1740" w:type="dxa"/>
          </w:tcPr>
          <w:p w14:paraId="53622E1D" w14:textId="77777777" w:rsidR="00C90D23" w:rsidRPr="0011571C" w:rsidRDefault="00C90D23" w:rsidP="00C90D23">
            <w:pPr>
              <w:pStyle w:val="Tablebody"/>
            </w:pPr>
            <w:r w:rsidRPr="0011571C">
              <w:t>Name</w:t>
            </w:r>
          </w:p>
        </w:tc>
        <w:tc>
          <w:tcPr>
            <w:tcW w:w="8019" w:type="dxa"/>
          </w:tcPr>
          <w:p w14:paraId="788FE586" w14:textId="77777777" w:rsidR="00C90D23" w:rsidRPr="0011571C" w:rsidRDefault="00C90D23" w:rsidP="00C90D23">
            <w:pPr>
              <w:pStyle w:val="Tablebody"/>
            </w:pPr>
            <w:r w:rsidRPr="0011571C">
              <w:t>Aerodrome horizontal visibility</w:t>
            </w:r>
          </w:p>
        </w:tc>
      </w:tr>
      <w:tr w:rsidR="00C90D23" w:rsidRPr="00CD3DFC" w14:paraId="3B4EA76F" w14:textId="77777777" w:rsidTr="005631C1">
        <w:trPr>
          <w:cantSplit/>
          <w:jc w:val="center"/>
        </w:trPr>
        <w:tc>
          <w:tcPr>
            <w:tcW w:w="1740" w:type="dxa"/>
            <w:shd w:val="clear" w:color="auto" w:fill="F2F2F2"/>
          </w:tcPr>
          <w:p w14:paraId="1E8D2868" w14:textId="77777777" w:rsidR="00C90D23" w:rsidRPr="0011571C" w:rsidRDefault="00C90D23" w:rsidP="005631C1">
            <w:pPr>
              <w:pStyle w:val="Tablebodyshaded"/>
            </w:pPr>
            <w:r w:rsidRPr="0011571C">
              <w:t>Requirement</w:t>
            </w:r>
          </w:p>
        </w:tc>
        <w:tc>
          <w:tcPr>
            <w:tcW w:w="8019" w:type="dxa"/>
          </w:tcPr>
          <w:p w14:paraId="2853DDC6" w14:textId="77777777" w:rsidR="00C90D23" w:rsidRPr="0011571C" w:rsidRDefault="00CD3DFC" w:rsidP="00C90D23">
            <w:pPr>
              <w:pStyle w:val="Tablebody"/>
              <w:rPr>
                <w:rStyle w:val="Hyperlink"/>
              </w:rPr>
            </w:pPr>
            <w:hyperlink r:id="rId631" w:history="1">
              <w:r w:rsidR="00C90D23" w:rsidRPr="0011571C">
                <w:rPr>
                  <w:rStyle w:val="Hyperlink"/>
                </w:rPr>
                <w:t>http://icao.int/iwxxm/1.1/req/xsd-aerodrome-horizontal-visibility/valid</w:t>
              </w:r>
            </w:hyperlink>
          </w:p>
          <w:p w14:paraId="346FAD0D" w14:textId="77777777" w:rsidR="00C90D23" w:rsidRPr="00CD3DFC" w:rsidRDefault="00C90D23" w:rsidP="00C90D23">
            <w:pPr>
              <w:pStyle w:val="Tablebody"/>
              <w:rPr>
                <w:lang w:val="en-US"/>
              </w:rPr>
            </w:pPr>
            <w:r w:rsidRPr="00CD3DFC">
              <w:rPr>
                <w:lang w:val="en-US"/>
              </w:rPr>
              <w:t>The content model of this element shall have a value that matches the content model of iwxxm:AerodromeHorizontalVisibility.</w:t>
            </w:r>
          </w:p>
        </w:tc>
      </w:tr>
      <w:tr w:rsidR="00C90D23" w:rsidRPr="00CD3DFC" w14:paraId="4FDB717C" w14:textId="77777777" w:rsidTr="005631C1">
        <w:trPr>
          <w:cantSplit/>
          <w:jc w:val="center"/>
        </w:trPr>
        <w:tc>
          <w:tcPr>
            <w:tcW w:w="1740" w:type="dxa"/>
            <w:shd w:val="clear" w:color="auto" w:fill="F2F2F2"/>
          </w:tcPr>
          <w:p w14:paraId="537A33C0" w14:textId="77777777" w:rsidR="00C90D23" w:rsidRPr="0011571C" w:rsidRDefault="00C90D23" w:rsidP="005631C1">
            <w:pPr>
              <w:pStyle w:val="Tablebodyshaded"/>
            </w:pPr>
            <w:r w:rsidRPr="0011571C">
              <w:t>Requirement</w:t>
            </w:r>
          </w:p>
        </w:tc>
        <w:tc>
          <w:tcPr>
            <w:tcW w:w="8019" w:type="dxa"/>
          </w:tcPr>
          <w:p w14:paraId="12203235" w14:textId="77777777" w:rsidR="00C90D23" w:rsidRPr="0011571C" w:rsidRDefault="00CD3DFC" w:rsidP="00C90D23">
            <w:pPr>
              <w:pStyle w:val="Tablebody"/>
              <w:rPr>
                <w:rStyle w:val="Hyperlink"/>
              </w:rPr>
            </w:pPr>
            <w:hyperlink r:id="rId632" w:history="1">
              <w:r w:rsidR="00C90D23" w:rsidRPr="0011571C">
                <w:rPr>
                  <w:rStyle w:val="Hyperlink"/>
                </w:rPr>
                <w:t>http://icao.int/iwxxm/1.1/req/xsd-aerodrome-horizontal-visibility/prevailing-visibility</w:t>
              </w:r>
            </w:hyperlink>
          </w:p>
          <w:p w14:paraId="7832CC7B" w14:textId="77777777" w:rsidR="00C90D23" w:rsidRPr="00CD3DFC" w:rsidRDefault="00C90D23" w:rsidP="00A514A7">
            <w:pPr>
              <w:pStyle w:val="Tablebody"/>
              <w:rPr>
                <w:lang w:val="en-US"/>
              </w:rPr>
            </w:pPr>
            <w:r w:rsidRPr="00CD3DFC">
              <w:rPr>
                <w:lang w:val="en-US"/>
              </w:rPr>
              <w:t>The prevailing visibility shall be stated using the XML element //iwxxm:AerodromeHorizontalVisibility/iwxxm:prevailingVisibility with the unit of measure metres, indicated using the XML attribute //iwxxm:AerodromeHorizontalVisibility/iwxxm:prevailingVisibility/@uom with value “m”.</w:t>
            </w:r>
          </w:p>
        </w:tc>
      </w:tr>
      <w:tr w:rsidR="00C90D23" w:rsidRPr="00CD3DFC" w14:paraId="7654D4EE" w14:textId="77777777" w:rsidTr="005631C1">
        <w:trPr>
          <w:cantSplit/>
          <w:jc w:val="center"/>
        </w:trPr>
        <w:tc>
          <w:tcPr>
            <w:tcW w:w="1740" w:type="dxa"/>
            <w:shd w:val="clear" w:color="auto" w:fill="F2F2F2"/>
          </w:tcPr>
          <w:p w14:paraId="309D83FB" w14:textId="77777777" w:rsidR="00C90D23" w:rsidRPr="0011571C" w:rsidRDefault="00C90D23" w:rsidP="005631C1">
            <w:pPr>
              <w:pStyle w:val="Tablebodyshaded"/>
            </w:pPr>
            <w:r w:rsidRPr="0011571C">
              <w:t>Requirement</w:t>
            </w:r>
          </w:p>
        </w:tc>
        <w:tc>
          <w:tcPr>
            <w:tcW w:w="8019" w:type="dxa"/>
          </w:tcPr>
          <w:p w14:paraId="25DCF72C" w14:textId="77777777" w:rsidR="00C90D23" w:rsidRPr="0011571C" w:rsidRDefault="00CD3DFC" w:rsidP="00C90D23">
            <w:pPr>
              <w:pStyle w:val="Tablebody"/>
              <w:rPr>
                <w:rStyle w:val="Hyperlink"/>
              </w:rPr>
            </w:pPr>
            <w:hyperlink r:id="rId633" w:history="1">
              <w:r w:rsidR="00C90D23" w:rsidRPr="0011571C">
                <w:rPr>
                  <w:rStyle w:val="Hyperlink"/>
                </w:rPr>
                <w:t>http://icao.int/iwxxm/1.1/req/xsd-aerodrome-horizontal-visibility/prevailing-visibility-exceeds-10000m</w:t>
              </w:r>
            </w:hyperlink>
          </w:p>
          <w:p w14:paraId="2903154C" w14:textId="77777777" w:rsidR="00C90D23" w:rsidRPr="00CD3DFC" w:rsidRDefault="00C90D23" w:rsidP="00C90D23">
            <w:pPr>
              <w:pStyle w:val="Tablebody"/>
              <w:rPr>
                <w:lang w:val="en-US"/>
              </w:rPr>
            </w:pPr>
            <w:r w:rsidRPr="00CD3DFC">
              <w:rPr>
                <w:lang w:val="en-US"/>
              </w:rPr>
              <w:t>If the prevailing visibility exceeds 10</w:t>
            </w:r>
            <w:r w:rsidR="00B32738" w:rsidRPr="00CD3DFC">
              <w:rPr>
                <w:lang w:val="en-US"/>
              </w:rPr>
              <w:t> </w:t>
            </w:r>
            <w:r w:rsidRPr="00CD3DFC">
              <w:rPr>
                <w:lang w:val="en-US"/>
              </w:rPr>
              <w:t xml:space="preserve">000 metres, then the numeric value of XML element //iwxxm:AerodromeHorizontalVisibility/iwxxm:prevailingVisibility shall be set to 10000 and the XML element //iwxxm:AerodromeHorizontalVisibility/iwxxm:prevailingVisibilityOperator shall have the value “ABOVE”. </w:t>
            </w:r>
          </w:p>
        </w:tc>
      </w:tr>
      <w:tr w:rsidR="00C90D23" w:rsidRPr="00CD3DFC" w14:paraId="5579C19D" w14:textId="77777777" w:rsidTr="005631C1">
        <w:trPr>
          <w:cantSplit/>
          <w:jc w:val="center"/>
        </w:trPr>
        <w:tc>
          <w:tcPr>
            <w:tcW w:w="1740" w:type="dxa"/>
            <w:shd w:val="clear" w:color="auto" w:fill="F2F2F2"/>
          </w:tcPr>
          <w:p w14:paraId="2F79A3E0" w14:textId="77777777" w:rsidR="00C90D23" w:rsidRPr="0011571C" w:rsidRDefault="00C90D23" w:rsidP="005631C1">
            <w:pPr>
              <w:pStyle w:val="Tablebodyshaded"/>
            </w:pPr>
            <w:r w:rsidRPr="0011571C">
              <w:t>Requirement</w:t>
            </w:r>
          </w:p>
        </w:tc>
        <w:tc>
          <w:tcPr>
            <w:tcW w:w="8019" w:type="dxa"/>
          </w:tcPr>
          <w:p w14:paraId="68909420" w14:textId="77777777" w:rsidR="00C90D23" w:rsidRPr="0011571C" w:rsidRDefault="00CD3DFC" w:rsidP="00C90D23">
            <w:pPr>
              <w:pStyle w:val="Tablebody"/>
              <w:rPr>
                <w:rStyle w:val="Hyperlink"/>
              </w:rPr>
            </w:pPr>
            <w:hyperlink r:id="rId634" w:history="1">
              <w:r w:rsidR="00C90D23" w:rsidRPr="0011571C">
                <w:rPr>
                  <w:rStyle w:val="Hyperlink"/>
                </w:rPr>
                <w:t>http://icao.int/iwxxm/1.1/req/xsd-aerodrome-horizontal-visibility/prevailing-visibility-comparison-operator</w:t>
              </w:r>
            </w:hyperlink>
          </w:p>
          <w:p w14:paraId="0D8F81F8" w14:textId="77777777" w:rsidR="00C90D23" w:rsidRPr="00CD3DFC" w:rsidRDefault="00C90D23" w:rsidP="00C90D23">
            <w:pPr>
              <w:pStyle w:val="Tablebody"/>
              <w:rPr>
                <w:lang w:val="en-US"/>
              </w:rPr>
            </w:pPr>
            <w:r w:rsidRPr="00CD3DFC">
              <w:rPr>
                <w:lang w:val="en-US"/>
              </w:rPr>
              <w:t xml:space="preserve">If present, the value </w:t>
            </w:r>
            <w:r w:rsidR="00DD3662" w:rsidRPr="00CD3DFC">
              <w:rPr>
                <w:lang w:val="en-US"/>
              </w:rPr>
              <w:t xml:space="preserve">of </w:t>
            </w:r>
            <w:r w:rsidRPr="00CD3DFC">
              <w:rPr>
                <w:lang w:val="en-US"/>
              </w:rPr>
              <w:t>XML element //iwxxm:AerodromeHorizontalVisibility/iwxxm:prevailingVisibilityOperator shall be one of the enumeration: “ABOVE” or “BELOW”.</w:t>
            </w:r>
          </w:p>
        </w:tc>
      </w:tr>
      <w:tr w:rsidR="00C90D23" w:rsidRPr="00CD3DFC" w14:paraId="1D157295" w14:textId="77777777" w:rsidTr="005631C1">
        <w:trPr>
          <w:cantSplit/>
          <w:jc w:val="center"/>
        </w:trPr>
        <w:tc>
          <w:tcPr>
            <w:tcW w:w="1740" w:type="dxa"/>
            <w:shd w:val="clear" w:color="auto" w:fill="F2F2F2"/>
          </w:tcPr>
          <w:p w14:paraId="3B05788E" w14:textId="77777777" w:rsidR="00C90D23" w:rsidRPr="0011571C" w:rsidRDefault="00C90D23" w:rsidP="005631C1">
            <w:pPr>
              <w:pStyle w:val="Tablebodyshaded"/>
            </w:pPr>
            <w:r w:rsidRPr="0011571C">
              <w:t>Requirement</w:t>
            </w:r>
          </w:p>
        </w:tc>
        <w:tc>
          <w:tcPr>
            <w:tcW w:w="8019" w:type="dxa"/>
          </w:tcPr>
          <w:p w14:paraId="5BEEB53A" w14:textId="77777777" w:rsidR="00C90D23" w:rsidRPr="0011571C" w:rsidRDefault="00CD3DFC" w:rsidP="00C90D23">
            <w:pPr>
              <w:pStyle w:val="Tablebody"/>
              <w:rPr>
                <w:rStyle w:val="Hyperlink"/>
              </w:rPr>
            </w:pPr>
            <w:hyperlink r:id="rId635" w:history="1">
              <w:r w:rsidR="00C90D23" w:rsidRPr="0011571C">
                <w:rPr>
                  <w:rStyle w:val="Hyperlink"/>
                </w:rPr>
                <w:t>http://icao.int/iwxxm/1.1/req/xsd-aerodrome-horizontal-visibility/minimum-visibility</w:t>
              </w:r>
            </w:hyperlink>
          </w:p>
          <w:p w14:paraId="6FAB6382" w14:textId="77777777" w:rsidR="00C90D23" w:rsidRPr="00CD3DFC" w:rsidRDefault="00C90D23" w:rsidP="00C90D23">
            <w:pPr>
              <w:pStyle w:val="Tablebody"/>
              <w:rPr>
                <w:lang w:val="en-US"/>
              </w:rPr>
            </w:pPr>
            <w:r w:rsidRPr="00CD3DFC">
              <w:rPr>
                <w:lang w:val="en-US"/>
              </w:rPr>
              <w:t xml:space="preserve">If reported, the minimum visibility shall be expressed using XML element //iwxxm:AerodromeHorizontalVisibility/iwxxm:minimumVisibility with the unit of measure metres, indicated using the XML attribute //iwxxm:AerodromeHorizontalVisibility/iwxxm:minimumVisibility/@uom with value “m”. </w:t>
            </w:r>
          </w:p>
        </w:tc>
      </w:tr>
      <w:tr w:rsidR="00C90D23" w:rsidRPr="00CD3DFC" w14:paraId="652EFB71" w14:textId="77777777" w:rsidTr="005631C1">
        <w:trPr>
          <w:cantSplit/>
          <w:jc w:val="center"/>
        </w:trPr>
        <w:tc>
          <w:tcPr>
            <w:tcW w:w="1740" w:type="dxa"/>
            <w:shd w:val="clear" w:color="auto" w:fill="F2F2F2"/>
          </w:tcPr>
          <w:p w14:paraId="5AD97773" w14:textId="77777777" w:rsidR="00C90D23" w:rsidRPr="0011571C" w:rsidRDefault="00C90D23" w:rsidP="005631C1">
            <w:pPr>
              <w:pStyle w:val="Tablebodyshaded"/>
            </w:pPr>
            <w:r w:rsidRPr="0011571C">
              <w:t>Requirement</w:t>
            </w:r>
          </w:p>
        </w:tc>
        <w:tc>
          <w:tcPr>
            <w:tcW w:w="8019" w:type="dxa"/>
            <w:tcMar>
              <w:right w:w="0" w:type="dxa"/>
            </w:tcMar>
          </w:tcPr>
          <w:p w14:paraId="63C84EE4" w14:textId="77777777" w:rsidR="00C90D23" w:rsidRPr="0011571C" w:rsidRDefault="00CD3DFC" w:rsidP="00C90D23">
            <w:pPr>
              <w:pStyle w:val="Tablebody"/>
              <w:rPr>
                <w:rStyle w:val="Hyperlink"/>
              </w:rPr>
            </w:pPr>
            <w:hyperlink r:id="rId636" w:history="1">
              <w:r w:rsidR="00C90D23" w:rsidRPr="0011571C">
                <w:rPr>
                  <w:rStyle w:val="Hyperlink"/>
                </w:rPr>
                <w:t>http://icao.int/iwxxm/1.1/req/xsd-aerodrome-horizontal-visibility/minimum-visibility-direction</w:t>
              </w:r>
            </w:hyperlink>
          </w:p>
          <w:p w14:paraId="1687720C" w14:textId="77777777" w:rsidR="00C90D23" w:rsidRPr="00CD3DFC" w:rsidRDefault="00C90D23" w:rsidP="00A514A7">
            <w:pPr>
              <w:pStyle w:val="Tablebody"/>
              <w:rPr>
                <w:lang w:val="en-US"/>
              </w:rPr>
            </w:pPr>
            <w:r w:rsidRPr="00CD3DFC">
              <w:rPr>
                <w:lang w:val="en-US"/>
              </w:rPr>
              <w:t xml:space="preserve">If reported, the observed angle between true north and the direction of minimum visibility shall be expressed in degrees using XML element //iwxxm:AerodromeHorizontalVisibility/iwxxm:minimumVisibilityDirection, with the unit of measure indicated using the XML attribute //iwxxm:AerodromeHorizontalVisibility/iwxxm:minimumVisibilityDirection/@uom </w:t>
            </w:r>
            <w:r w:rsidR="00A514A7" w:rsidRPr="00CD3DFC">
              <w:rPr>
                <w:lang w:val="en-US"/>
              </w:rPr>
              <w:t xml:space="preserve">with </w:t>
            </w:r>
            <w:r w:rsidRPr="00CD3DFC">
              <w:rPr>
                <w:lang w:val="en-US"/>
              </w:rPr>
              <w:t>value “deg”.</w:t>
            </w:r>
          </w:p>
        </w:tc>
      </w:tr>
    </w:tbl>
    <w:p w14:paraId="56710A05" w14:textId="77777777" w:rsidR="001008F1" w:rsidRPr="0011571C" w:rsidRDefault="00C90D23" w:rsidP="000936CA">
      <w:pPr>
        <w:pStyle w:val="Notesheading"/>
      </w:pPr>
      <w:r w:rsidRPr="0011571C">
        <w:t>Note</w:t>
      </w:r>
      <w:r w:rsidR="001008F1" w:rsidRPr="0011571C">
        <w:t>s</w:t>
      </w:r>
      <w:r w:rsidRPr="0011571C">
        <w:t>:</w:t>
      </w:r>
    </w:p>
    <w:p w14:paraId="499A5834" w14:textId="77777777" w:rsidR="00C90D23" w:rsidRPr="0011571C" w:rsidRDefault="001008F1" w:rsidP="000936CA">
      <w:pPr>
        <w:pStyle w:val="Notes1"/>
      </w:pPr>
      <w:r w:rsidRPr="0011571C">
        <w:t>1.</w:t>
      </w:r>
      <w:r w:rsidR="00C90D23" w:rsidRPr="0011571C">
        <w:tab/>
        <w:t xml:space="preserve">Units of measurement are specified in accordance with </w:t>
      </w:r>
      <w:r w:rsidR="0090281C" w:rsidRPr="0011571C">
        <w:t>1.9</w:t>
      </w:r>
      <w:r w:rsidR="00F9712B" w:rsidRPr="0011571C">
        <w:t xml:space="preserve"> above</w:t>
      </w:r>
      <w:r w:rsidR="00C90D23" w:rsidRPr="0011571C">
        <w:t>.</w:t>
      </w:r>
    </w:p>
    <w:p w14:paraId="41369C6E" w14:textId="77777777" w:rsidR="00C90D23" w:rsidRPr="0011571C" w:rsidRDefault="001008F1" w:rsidP="000936CA">
      <w:pPr>
        <w:pStyle w:val="Notes1"/>
      </w:pPr>
      <w:r w:rsidRPr="0011571C">
        <w:t>2.</w:t>
      </w:r>
      <w:r w:rsidR="00C90D23" w:rsidRPr="0011571C">
        <w:tab/>
        <w:t>Visibility for aeronautical purposes is defined as the greater of: (i) the greatest distance at which a black object of sui</w:t>
      </w:r>
      <w:r w:rsidR="005A7EEF" w:rsidRPr="0011571C">
        <w:t>table d</w:t>
      </w:r>
      <w:r w:rsidR="00C90D23" w:rsidRPr="0011571C">
        <w:t>imensions, situated near the ground, can be seen and recognized when observed against a bright background; or (ii) the greatest distance at which lights in the vicinity of 1</w:t>
      </w:r>
      <w:r w:rsidR="00C7075F" w:rsidRPr="0011571C">
        <w:t> </w:t>
      </w:r>
      <w:r w:rsidR="00C90D23" w:rsidRPr="0011571C">
        <w:t>000</w:t>
      </w:r>
      <w:r w:rsidR="00A63264" w:rsidRPr="0011571C">
        <w:t> </w:t>
      </w:r>
      <w:r w:rsidR="00C90D23" w:rsidRPr="0011571C">
        <w:t>candelas can be seen and identified against an unlit background.</w:t>
      </w:r>
    </w:p>
    <w:p w14:paraId="671C041F" w14:textId="77777777" w:rsidR="00C90D23" w:rsidRPr="0011571C" w:rsidRDefault="001008F1" w:rsidP="000936CA">
      <w:pPr>
        <w:pStyle w:val="Notes1"/>
      </w:pPr>
      <w:r w:rsidRPr="0011571C">
        <w:t>3.</w:t>
      </w:r>
      <w:r w:rsidR="00C90D23" w:rsidRPr="0011571C">
        <w:tab/>
        <w:t>Prevailing visibility is defined as the greatest visibility value observed which is reached within at least half the horizon circle or within at least half of the surface of the aerodrome. These areas could comprise contiguous or non-contiguous sectors.</w:t>
      </w:r>
    </w:p>
    <w:p w14:paraId="38D70323" w14:textId="77777777" w:rsidR="00C90D23" w:rsidRPr="0011571C" w:rsidRDefault="001008F1" w:rsidP="000936CA">
      <w:pPr>
        <w:pStyle w:val="Notes1"/>
      </w:pPr>
      <w:r w:rsidRPr="0011571C">
        <w:lastRenderedPageBreak/>
        <w:t>4.</w:t>
      </w:r>
      <w:r w:rsidR="00C90D23" w:rsidRPr="0011571C">
        <w:tab/>
        <w:t>The absence of XML element //iwxxm:AerodromeHorizontalVisibility/iwxxm:prevailingVisibilityOperator indicates that the prevailing visibility has the numeric value reported.</w:t>
      </w:r>
    </w:p>
    <w:p w14:paraId="2BA02271" w14:textId="77777777" w:rsidR="00C90D23" w:rsidRPr="0011571C" w:rsidRDefault="001008F1" w:rsidP="000936CA">
      <w:pPr>
        <w:pStyle w:val="Notes1"/>
      </w:pPr>
      <w:r w:rsidRPr="0011571C">
        <w:t>5.</w:t>
      </w:r>
      <w:r w:rsidR="00C90D23" w:rsidRPr="0011571C">
        <w:tab/>
        <w:t>The conditions for reporting minimum visibility are that the visibility is not the same in different directions and (i)</w:t>
      </w:r>
      <w:r w:rsidR="00CD2A7B" w:rsidRPr="0011571C">
        <w:t> </w:t>
      </w:r>
      <w:r w:rsidR="00C90D23" w:rsidRPr="0011571C">
        <w:t>when the lowest visibility is different from the prevailing visibility and less than 1</w:t>
      </w:r>
      <w:r w:rsidR="00B32738" w:rsidRPr="0011571C">
        <w:t> </w:t>
      </w:r>
      <w:r w:rsidR="00C90D23" w:rsidRPr="0011571C">
        <w:t>500</w:t>
      </w:r>
      <w:r w:rsidR="00A63264" w:rsidRPr="0011571C">
        <w:t> </w:t>
      </w:r>
      <w:r w:rsidR="00C90D23" w:rsidRPr="0011571C">
        <w:t>metres or less than 50% of the prevailing visibility and less than 5</w:t>
      </w:r>
      <w:r w:rsidR="00B32738" w:rsidRPr="0011571C">
        <w:t> </w:t>
      </w:r>
      <w:r w:rsidR="00C90D23" w:rsidRPr="0011571C">
        <w:t>000</w:t>
      </w:r>
      <w:r w:rsidR="00A63264" w:rsidRPr="0011571C">
        <w:t> </w:t>
      </w:r>
      <w:r w:rsidR="00C90D23" w:rsidRPr="0011571C">
        <w:t>metres, or (ii) when the visibility is fluctuating rapidly and the prevailing visibility cannot be determined.</w:t>
      </w:r>
    </w:p>
    <w:p w14:paraId="395622E4" w14:textId="77777777" w:rsidR="00C90D23" w:rsidRPr="0011571C" w:rsidRDefault="001008F1" w:rsidP="000936CA">
      <w:pPr>
        <w:pStyle w:val="Notes1"/>
      </w:pPr>
      <w:r w:rsidRPr="0011571C">
        <w:t>6.</w:t>
      </w:r>
      <w:r w:rsidR="00C90D23" w:rsidRPr="0011571C">
        <w:tab/>
        <w:t>When reporting minimum visibility, the general direction of the minimum visibility in relation to the aerodrome should be reported unless the visibility is fluctuating rapidly.</w:t>
      </w:r>
    </w:p>
    <w:p w14:paraId="38855680" w14:textId="77777777" w:rsidR="00C90D23" w:rsidRPr="0011571C" w:rsidRDefault="001008F1" w:rsidP="000936CA">
      <w:pPr>
        <w:pStyle w:val="Notes1"/>
      </w:pPr>
      <w:r w:rsidRPr="0011571C">
        <w:t>7.</w:t>
      </w:r>
      <w:r w:rsidR="00C90D23" w:rsidRPr="0011571C">
        <w:tab/>
        <w:t xml:space="preserve">The </w:t>
      </w:r>
      <w:r w:rsidR="00EB5DE9" w:rsidRPr="0011571C">
        <w:t>t</w:t>
      </w:r>
      <w:r w:rsidR="00C90D23" w:rsidRPr="0011571C">
        <w:t xml:space="preserve">rue </w:t>
      </w:r>
      <w:r w:rsidR="00EB5DE9" w:rsidRPr="0011571C">
        <w:t>n</w:t>
      </w:r>
      <w:r w:rsidR="00C90D23" w:rsidRPr="0011571C">
        <w:t>orth is the north point at which the meridian lines meet.</w:t>
      </w:r>
    </w:p>
    <w:p w14:paraId="6E5445E3" w14:textId="77777777" w:rsidR="00C90D23" w:rsidRPr="00CD3DFC" w:rsidRDefault="00C90D23" w:rsidP="005F248E">
      <w:pPr>
        <w:pStyle w:val="CodesheadingExt"/>
        <w:rPr>
          <w:lang w:val="en-US"/>
        </w:rPr>
      </w:pPr>
      <w:bookmarkStart w:id="119" w:name="_Toc392055749"/>
      <w:r w:rsidRPr="00CD3DFC">
        <w:rPr>
          <w:lang w:val="en-US"/>
        </w:rPr>
        <w:t>205</w:t>
      </w:r>
      <w:r w:rsidR="00590332" w:rsidRPr="00CD3DFC">
        <w:rPr>
          <w:lang w:val="en-US"/>
        </w:rPr>
        <w:t>-15-Ext.</w:t>
      </w:r>
      <w:r w:rsidRPr="00CD3DFC">
        <w:rPr>
          <w:lang w:val="en-US"/>
        </w:rPr>
        <w:t>12</w:t>
      </w:r>
      <w:r w:rsidR="00AC2FFC" w:rsidRPr="00CD3DFC">
        <w:rPr>
          <w:lang w:val="en-US"/>
        </w:rPr>
        <w:tab/>
        <w:t>Requirements class</w:t>
      </w:r>
      <w:r w:rsidRPr="00CD3DFC">
        <w:rPr>
          <w:lang w:val="en-US"/>
        </w:rPr>
        <w:t>: Aerodrome surface wind</w:t>
      </w:r>
      <w:bookmarkEnd w:id="119"/>
    </w:p>
    <w:p w14:paraId="320A0A0E" w14:textId="77777777" w:rsidR="00C90D23" w:rsidRPr="00CD3DFC" w:rsidRDefault="00C90D23" w:rsidP="005F248E">
      <w:pPr>
        <w:pStyle w:val="CodesbodytextExt"/>
        <w:rPr>
          <w:lang w:val="en-US"/>
        </w:rPr>
      </w:pPr>
      <w:r w:rsidRPr="00CD3DFC">
        <w:rPr>
          <w:lang w:val="en-US"/>
        </w:rPr>
        <w:t>205</w:t>
      </w:r>
      <w:r w:rsidR="003A6BC7" w:rsidRPr="00CD3DFC">
        <w:rPr>
          <w:lang w:val="en-US"/>
        </w:rPr>
        <w:t>-15-Ext.</w:t>
      </w:r>
      <w:r w:rsidRPr="00CD3DFC">
        <w:rPr>
          <w:lang w:val="en-US"/>
        </w:rPr>
        <w:t>12.1</w:t>
      </w:r>
      <w:r w:rsidRPr="00CD3DFC">
        <w:rPr>
          <w:lang w:val="en-US"/>
        </w:rPr>
        <w:tab/>
        <w:t>This requirements class is used to describe the surface wind conditions observed at an aerodrome.</w:t>
      </w:r>
    </w:p>
    <w:p w14:paraId="463086D7" w14:textId="77777777" w:rsidR="005C1479" w:rsidRPr="0011571C" w:rsidRDefault="00C90D23" w:rsidP="00DC28D7">
      <w:pPr>
        <w:pStyle w:val="Note"/>
      </w:pPr>
      <w:r w:rsidRPr="0011571C">
        <w:t>Note:</w:t>
      </w:r>
      <w:r w:rsidRPr="0011571C">
        <w:tab/>
        <w:t xml:space="preserve">The requirements for reporting surface wind conditions are specified in the </w:t>
      </w:r>
      <w:r w:rsidRPr="0011571C">
        <w:rPr>
          <w:rStyle w:val="Italic"/>
        </w:rPr>
        <w:t>Technical Regulations</w:t>
      </w:r>
      <w:r w:rsidR="00AA08E5" w:rsidRPr="0011571C">
        <w:rPr>
          <w:rStyle w:val="Italic"/>
        </w:rPr>
        <w:t xml:space="preserve"> </w:t>
      </w:r>
      <w:r w:rsidR="00AA08E5" w:rsidRPr="0011571C">
        <w:t>(WMO-</w:t>
      </w:r>
      <w:r w:rsidR="00C71E2C" w:rsidRPr="0011571C">
        <w:t>No. </w:t>
      </w:r>
      <w:r w:rsidR="00AA08E5" w:rsidRPr="0011571C">
        <w:t>49)</w:t>
      </w:r>
      <w:r w:rsidRPr="0011571C">
        <w:t xml:space="preserve">, </w:t>
      </w:r>
      <w:r w:rsidR="00C71E2C" w:rsidRPr="0011571C">
        <w:t>Volume </w:t>
      </w:r>
      <w:r w:rsidRPr="0011571C">
        <w:t xml:space="preserve">II, </w:t>
      </w:r>
      <w:r w:rsidR="00C71E2C" w:rsidRPr="0011571C">
        <w:t>Part </w:t>
      </w:r>
      <w:r w:rsidRPr="0011571C">
        <w:t xml:space="preserve">II, </w:t>
      </w:r>
      <w:r w:rsidR="00C71E2C" w:rsidRPr="0011571C">
        <w:t>Appendix </w:t>
      </w:r>
      <w:r w:rsidRPr="0011571C">
        <w:t>3, 4.1.</w:t>
      </w:r>
    </w:p>
    <w:p w14:paraId="4EB1B215" w14:textId="77777777" w:rsidR="00C90D23" w:rsidRPr="00CD3DFC" w:rsidRDefault="00C90D23" w:rsidP="005F248E">
      <w:pPr>
        <w:pStyle w:val="CodesbodytextExt"/>
        <w:rPr>
          <w:lang w:val="en-US"/>
        </w:rPr>
      </w:pPr>
      <w:r w:rsidRPr="00CD3DFC">
        <w:rPr>
          <w:lang w:val="en-US"/>
        </w:rPr>
        <w:t>205</w:t>
      </w:r>
      <w:r w:rsidR="003A6BC7" w:rsidRPr="00CD3DFC">
        <w:rPr>
          <w:lang w:val="en-US"/>
        </w:rPr>
        <w:t>-15-Ext.</w:t>
      </w:r>
      <w:r w:rsidRPr="00CD3DFC">
        <w:rPr>
          <w:lang w:val="en-US"/>
        </w:rPr>
        <w:t>12.2</w:t>
      </w:r>
      <w:r w:rsidRPr="00CD3DFC">
        <w:rPr>
          <w:lang w:val="en-US"/>
        </w:rPr>
        <w:tab/>
        <w:t xml:space="preserve">XML elements describing surface wind conditions shall conform to all </w:t>
      </w:r>
      <w:r w:rsidR="00AC23BC" w:rsidRPr="00CD3DFC">
        <w:rPr>
          <w:lang w:val="en-US"/>
        </w:rPr>
        <w:t>r</w:t>
      </w:r>
      <w:r w:rsidRPr="00CD3DFC">
        <w:rPr>
          <w:lang w:val="en-US"/>
        </w:rPr>
        <w:t>equirements specified i</w:t>
      </w:r>
      <w:r w:rsidR="00C518C0" w:rsidRPr="00CD3DFC">
        <w:rPr>
          <w:lang w:val="en-US"/>
        </w:rPr>
        <w:t xml:space="preserve">n </w:t>
      </w:r>
      <w:r w:rsidR="00BE7023" w:rsidRPr="00CD3DFC">
        <w:rPr>
          <w:lang w:val="en-US"/>
        </w:rPr>
        <w:t xml:space="preserve">Table </w:t>
      </w:r>
      <w:r w:rsidR="00F56068" w:rsidRPr="00CD3DFC">
        <w:rPr>
          <w:lang w:val="en-US"/>
        </w:rPr>
        <w:t>205-15-Ext</w:t>
      </w:r>
      <w:r w:rsidR="000604FB" w:rsidRPr="00CD3DFC">
        <w:rPr>
          <w:lang w:val="en-US"/>
        </w:rPr>
        <w:t>.12</w:t>
      </w:r>
      <w:r w:rsidR="00C518C0" w:rsidRPr="00CD3DFC">
        <w:rPr>
          <w:lang w:val="en-US"/>
        </w:rPr>
        <w:t>.</w:t>
      </w:r>
    </w:p>
    <w:p w14:paraId="1209B084" w14:textId="77777777" w:rsidR="004C56BA" w:rsidRPr="00CD3DFC" w:rsidRDefault="004C56BA" w:rsidP="004C56BA">
      <w:pPr>
        <w:pStyle w:val="CodesbodytextExt"/>
        <w:rPr>
          <w:lang w:val="en-US"/>
        </w:rPr>
      </w:pPr>
      <w:bookmarkStart w:id="120" w:name="_Ref386256641"/>
      <w:r w:rsidRPr="00CD3DFC">
        <w:rPr>
          <w:lang w:val="en-US"/>
        </w:rPr>
        <w:t>205-15-Ext.12.3</w:t>
      </w:r>
      <w:r w:rsidRPr="00CD3DFC">
        <w:rPr>
          <w:lang w:val="en-US"/>
        </w:rPr>
        <w:tab/>
        <w:t>XML elements describing surface wind conditions shall conform to all requirements of all relevant dependencies specified in Table 205-15-Ext.12.</w:t>
      </w:r>
    </w:p>
    <w:p w14:paraId="18C5661D" w14:textId="77777777" w:rsidR="00C90D23" w:rsidRPr="00CD3DFC" w:rsidRDefault="00C71E2C" w:rsidP="00DC28D7">
      <w:pPr>
        <w:pStyle w:val="Tablecaption"/>
        <w:rPr>
          <w:lang w:val="en-US"/>
        </w:rPr>
      </w:pPr>
      <w:r w:rsidRPr="00CD3DFC">
        <w:rPr>
          <w:lang w:val="en-US"/>
        </w:rPr>
        <w:t>Table </w:t>
      </w:r>
      <w:r w:rsidR="003A6BC7" w:rsidRPr="00CD3DFC">
        <w:rPr>
          <w:lang w:val="en-US"/>
        </w:rPr>
        <w:t>205-15-Ext</w:t>
      </w:r>
      <w:r w:rsidR="000604FB" w:rsidRPr="00CD3DFC">
        <w:rPr>
          <w:lang w:val="en-US"/>
        </w:rPr>
        <w:t>.12</w:t>
      </w:r>
      <w:bookmarkEnd w:id="120"/>
      <w:r w:rsidR="00C90D23" w:rsidRPr="00CD3DFC">
        <w:rPr>
          <w:lang w:val="en-US"/>
        </w:rPr>
        <w:t>. Requirements class xsd-aerodrome-surface-wind</w:t>
      </w:r>
    </w:p>
    <w:p w14:paraId="67EB15D0" w14:textId="71E51ACF"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BodyRows="9"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60" w:type="dxa"/>
          <w:right w:w="60" w:type="dxa"/>
        </w:tblCellMar>
        <w:tblLook w:val="04A0" w:firstRow="1" w:lastRow="0" w:firstColumn="1" w:lastColumn="0" w:noHBand="0" w:noVBand="1"/>
      </w:tblPr>
      <w:tblGrid>
        <w:gridCol w:w="1740"/>
        <w:gridCol w:w="8019"/>
      </w:tblGrid>
      <w:tr w:rsidR="00C90D23" w:rsidRPr="0011571C" w14:paraId="5776065A" w14:textId="77777777" w:rsidTr="00576CB0">
        <w:trPr>
          <w:cantSplit/>
          <w:tblHeader/>
          <w:jc w:val="center"/>
        </w:trPr>
        <w:tc>
          <w:tcPr>
            <w:tcW w:w="9759" w:type="dxa"/>
            <w:gridSpan w:val="2"/>
            <w:shd w:val="clear" w:color="auto" w:fill="F2F2F2"/>
          </w:tcPr>
          <w:p w14:paraId="40B0BE01" w14:textId="77777777" w:rsidR="00C90D23" w:rsidRPr="0011571C" w:rsidRDefault="00DB0544" w:rsidP="00C90D23">
            <w:pPr>
              <w:pStyle w:val="Tableheader"/>
            </w:pPr>
            <w:r w:rsidRPr="0011571C">
              <w:t>Requirements class</w:t>
            </w:r>
          </w:p>
        </w:tc>
      </w:tr>
      <w:tr w:rsidR="00C90D23" w:rsidRPr="0011571C" w14:paraId="256CA37C" w14:textId="77777777" w:rsidTr="00576CB0">
        <w:trPr>
          <w:cantSplit/>
          <w:jc w:val="center"/>
        </w:trPr>
        <w:tc>
          <w:tcPr>
            <w:tcW w:w="9759" w:type="dxa"/>
            <w:gridSpan w:val="2"/>
          </w:tcPr>
          <w:p w14:paraId="65DE8A4D" w14:textId="77777777" w:rsidR="00C90D23" w:rsidRPr="0011571C" w:rsidRDefault="00CD3DFC" w:rsidP="00C90D23">
            <w:pPr>
              <w:pStyle w:val="Tablebody"/>
              <w:rPr>
                <w:rStyle w:val="Hyperlink"/>
                <w:rFonts w:eastAsia="MS Mincho" w:cs="Times New Roman"/>
              </w:rPr>
            </w:pPr>
            <w:hyperlink r:id="rId637" w:history="1">
              <w:r w:rsidR="00C90D23" w:rsidRPr="0011571C">
                <w:rPr>
                  <w:rStyle w:val="Hyperlink"/>
                </w:rPr>
                <w:t>http://icao.int/iwxxm/1.1/req/xsd-aerodrome-surface-wind</w:t>
              </w:r>
            </w:hyperlink>
          </w:p>
        </w:tc>
      </w:tr>
      <w:tr w:rsidR="00C90D23" w:rsidRPr="0011571C" w14:paraId="7E5268F4" w14:textId="77777777" w:rsidTr="005631C1">
        <w:trPr>
          <w:cantSplit/>
          <w:jc w:val="center"/>
        </w:trPr>
        <w:tc>
          <w:tcPr>
            <w:tcW w:w="1740" w:type="dxa"/>
          </w:tcPr>
          <w:p w14:paraId="53C89B05" w14:textId="77777777" w:rsidR="00C90D23" w:rsidRPr="0011571C" w:rsidRDefault="006A236F" w:rsidP="00C90D23">
            <w:pPr>
              <w:pStyle w:val="Tablebody"/>
            </w:pPr>
            <w:r w:rsidRPr="0011571C">
              <w:t>Target type</w:t>
            </w:r>
          </w:p>
        </w:tc>
        <w:tc>
          <w:tcPr>
            <w:tcW w:w="8019" w:type="dxa"/>
          </w:tcPr>
          <w:p w14:paraId="51EFF9E3" w14:textId="77777777" w:rsidR="00C90D23" w:rsidRPr="0011571C" w:rsidRDefault="00C90D23" w:rsidP="00C90D23">
            <w:pPr>
              <w:pStyle w:val="Tablebody"/>
            </w:pPr>
            <w:r w:rsidRPr="0011571C">
              <w:t>Data instance</w:t>
            </w:r>
          </w:p>
        </w:tc>
      </w:tr>
      <w:tr w:rsidR="00C90D23" w:rsidRPr="0011571C" w14:paraId="29513698" w14:textId="77777777" w:rsidTr="005631C1">
        <w:trPr>
          <w:cantSplit/>
          <w:jc w:val="center"/>
        </w:trPr>
        <w:tc>
          <w:tcPr>
            <w:tcW w:w="1740" w:type="dxa"/>
          </w:tcPr>
          <w:p w14:paraId="3A9163A2" w14:textId="77777777" w:rsidR="00C90D23" w:rsidRPr="0011571C" w:rsidRDefault="00C90D23" w:rsidP="00C90D23">
            <w:pPr>
              <w:pStyle w:val="Tablebody"/>
            </w:pPr>
            <w:r w:rsidRPr="0011571C">
              <w:t>Name</w:t>
            </w:r>
          </w:p>
        </w:tc>
        <w:tc>
          <w:tcPr>
            <w:tcW w:w="8019" w:type="dxa"/>
          </w:tcPr>
          <w:p w14:paraId="76A81597" w14:textId="77777777" w:rsidR="00C90D23" w:rsidRPr="0011571C" w:rsidRDefault="00C90D23" w:rsidP="00C90D23">
            <w:pPr>
              <w:pStyle w:val="Tablebody"/>
            </w:pPr>
            <w:r w:rsidRPr="0011571C">
              <w:t>Aerodrome surface wind</w:t>
            </w:r>
          </w:p>
        </w:tc>
      </w:tr>
      <w:tr w:rsidR="00C90D23" w:rsidRPr="00CD3DFC" w14:paraId="4F172EF8" w14:textId="77777777" w:rsidTr="005631C1">
        <w:trPr>
          <w:cantSplit/>
          <w:jc w:val="center"/>
        </w:trPr>
        <w:tc>
          <w:tcPr>
            <w:tcW w:w="1740" w:type="dxa"/>
            <w:shd w:val="clear" w:color="auto" w:fill="F2F2F2"/>
          </w:tcPr>
          <w:p w14:paraId="2BA83F0F" w14:textId="77777777" w:rsidR="00C90D23" w:rsidRPr="0011571C" w:rsidRDefault="00C90D23" w:rsidP="005631C1">
            <w:pPr>
              <w:pStyle w:val="Tablebodyshaded"/>
            </w:pPr>
            <w:r w:rsidRPr="0011571C">
              <w:t>Requirement</w:t>
            </w:r>
          </w:p>
        </w:tc>
        <w:tc>
          <w:tcPr>
            <w:tcW w:w="8019" w:type="dxa"/>
          </w:tcPr>
          <w:p w14:paraId="7087F41E" w14:textId="77777777" w:rsidR="00C90D23" w:rsidRPr="0011571C" w:rsidRDefault="00CD3DFC" w:rsidP="00C90D23">
            <w:pPr>
              <w:pStyle w:val="Tablebody"/>
              <w:rPr>
                <w:rStyle w:val="Hyperlink"/>
              </w:rPr>
            </w:pPr>
            <w:hyperlink r:id="rId638" w:history="1">
              <w:r w:rsidR="00C90D23" w:rsidRPr="0011571C">
                <w:rPr>
                  <w:rStyle w:val="Hyperlink"/>
                </w:rPr>
                <w:t>http://icao.int/iwxxm/1.1/req/xsd-aerodrome-surface-wind/valid</w:t>
              </w:r>
            </w:hyperlink>
          </w:p>
          <w:p w14:paraId="2AAD22A7" w14:textId="77777777" w:rsidR="00C90D23" w:rsidRPr="00CD3DFC" w:rsidRDefault="00C90D23" w:rsidP="00C90D23">
            <w:pPr>
              <w:pStyle w:val="Tablebody"/>
              <w:rPr>
                <w:lang w:val="en-US"/>
              </w:rPr>
            </w:pPr>
            <w:r w:rsidRPr="00CD3DFC">
              <w:rPr>
                <w:lang w:val="en-US"/>
              </w:rPr>
              <w:t>The content model of this element shall have a value that matches the content model of iwxxm:AerodromeSurfaceWind.</w:t>
            </w:r>
          </w:p>
        </w:tc>
      </w:tr>
      <w:tr w:rsidR="00C90D23" w:rsidRPr="00CD3DFC" w14:paraId="4F53D228" w14:textId="77777777" w:rsidTr="005631C1">
        <w:trPr>
          <w:cantSplit/>
          <w:jc w:val="center"/>
        </w:trPr>
        <w:tc>
          <w:tcPr>
            <w:tcW w:w="1740" w:type="dxa"/>
            <w:shd w:val="clear" w:color="auto" w:fill="F2F2F2"/>
          </w:tcPr>
          <w:p w14:paraId="4771B2D1" w14:textId="77777777" w:rsidR="00C90D23" w:rsidRPr="0011571C" w:rsidRDefault="00C90D23" w:rsidP="005631C1">
            <w:pPr>
              <w:pStyle w:val="Tablebodyshaded"/>
            </w:pPr>
            <w:r w:rsidRPr="0011571C">
              <w:t>Requirement</w:t>
            </w:r>
          </w:p>
        </w:tc>
        <w:tc>
          <w:tcPr>
            <w:tcW w:w="8019" w:type="dxa"/>
          </w:tcPr>
          <w:p w14:paraId="6FE5C3C8" w14:textId="77777777" w:rsidR="00C90D23" w:rsidRPr="0011571C" w:rsidRDefault="00CD3DFC" w:rsidP="00C90D23">
            <w:pPr>
              <w:pStyle w:val="Tablebody"/>
              <w:rPr>
                <w:rStyle w:val="Hyperlink"/>
              </w:rPr>
            </w:pPr>
            <w:hyperlink r:id="rId639" w:history="1">
              <w:r w:rsidR="00C90D23" w:rsidRPr="0011571C">
                <w:rPr>
                  <w:rStyle w:val="Hyperlink"/>
                </w:rPr>
                <w:t>http://icao.int/iwxxm/1.1/req/xsd-aerodrome-surface-wind/mean-wind-speed</w:t>
              </w:r>
            </w:hyperlink>
          </w:p>
          <w:p w14:paraId="5C94B0E9" w14:textId="77777777" w:rsidR="00C90D23" w:rsidRPr="00CD3DFC" w:rsidRDefault="00C90D23" w:rsidP="009452D9">
            <w:pPr>
              <w:pStyle w:val="Tablebody"/>
              <w:rPr>
                <w:lang w:val="en-US"/>
              </w:rPr>
            </w:pPr>
            <w:r w:rsidRPr="00CD3DFC">
              <w:rPr>
                <w:lang w:val="en-US"/>
              </w:rPr>
              <w:t>The mean wind speed shall be stated using the XML element //iwxxm:AerodromeSurfaceWind/iwxxm:meanWindSpeed</w:t>
            </w:r>
            <w:r w:rsidR="00903D02" w:rsidRPr="00CD3DFC">
              <w:rPr>
                <w:lang w:val="en-US"/>
              </w:rPr>
              <w:t>,</w:t>
            </w:r>
            <w:r w:rsidRPr="00CD3DFC">
              <w:rPr>
                <w:lang w:val="en-US"/>
              </w:rPr>
              <w:t xml:space="preserve"> with the unit of measure metres per second, knots or kilometres per hour. The unit of measure </w:t>
            </w:r>
            <w:r w:rsidR="009452D9" w:rsidRPr="00CD3DFC">
              <w:rPr>
                <w:lang w:val="en-US"/>
              </w:rPr>
              <w:t>shall be</w:t>
            </w:r>
            <w:r w:rsidRPr="00CD3DFC">
              <w:rPr>
                <w:lang w:val="en-US"/>
              </w:rPr>
              <w:t xml:space="preserve"> indicated using the XML attribute //iwxxm:AerodromeSurfaceWind/iwxxm:meanWindSpeed/@uom with value “m/s” (metres per second), “[kn_i]” (knots) or “km/h” (kilometres per hour).</w:t>
            </w:r>
          </w:p>
        </w:tc>
      </w:tr>
      <w:tr w:rsidR="00C90D23" w:rsidRPr="00CD3DFC" w14:paraId="3F95B20E" w14:textId="77777777" w:rsidTr="005631C1">
        <w:trPr>
          <w:cantSplit/>
          <w:jc w:val="center"/>
        </w:trPr>
        <w:tc>
          <w:tcPr>
            <w:tcW w:w="1740" w:type="dxa"/>
            <w:shd w:val="clear" w:color="auto" w:fill="F2F2F2"/>
          </w:tcPr>
          <w:p w14:paraId="5DB21781" w14:textId="77777777" w:rsidR="00C90D23" w:rsidRPr="0011571C" w:rsidRDefault="00C90D23" w:rsidP="005631C1">
            <w:pPr>
              <w:pStyle w:val="Tablebodyshaded"/>
            </w:pPr>
            <w:r w:rsidRPr="0011571C">
              <w:t>Requirement</w:t>
            </w:r>
          </w:p>
        </w:tc>
        <w:tc>
          <w:tcPr>
            <w:tcW w:w="8019" w:type="dxa"/>
          </w:tcPr>
          <w:p w14:paraId="143C9AF0" w14:textId="77777777" w:rsidR="00C90D23" w:rsidRPr="0011571C" w:rsidRDefault="00CD3DFC" w:rsidP="00C90D23">
            <w:pPr>
              <w:pStyle w:val="Tablebody"/>
              <w:rPr>
                <w:rStyle w:val="Hyperlink"/>
              </w:rPr>
            </w:pPr>
            <w:hyperlink r:id="rId640" w:history="1">
              <w:r w:rsidR="00C90D23" w:rsidRPr="0011571C">
                <w:rPr>
                  <w:rStyle w:val="Hyperlink"/>
                </w:rPr>
                <w:t>http://icao.int/iwxxm/1.1/req/xsd-aerodrome-surface-wind/variable-wind-direction</w:t>
              </w:r>
            </w:hyperlink>
          </w:p>
          <w:p w14:paraId="7410B251" w14:textId="77777777" w:rsidR="00C90D23" w:rsidRPr="00CD3DFC" w:rsidRDefault="00C90D23" w:rsidP="00C90D23">
            <w:pPr>
              <w:pStyle w:val="Tablebody"/>
              <w:rPr>
                <w:lang w:val="en-US"/>
              </w:rPr>
            </w:pPr>
            <w:r w:rsidRPr="00CD3DFC">
              <w:rPr>
                <w:lang w:val="en-US"/>
              </w:rPr>
              <w:t>If the wind direction is variable, then the XML attribute //iwxxm:AerodromeSurfaceWind/@variableDirection shall have the value “true” and XML element //iwxxm:AerodromeSurfaceWind/iwxxm:meanWindDirection shall be absent.</w:t>
            </w:r>
          </w:p>
        </w:tc>
      </w:tr>
      <w:tr w:rsidR="00C90D23" w:rsidRPr="00CD3DFC" w14:paraId="1A569771" w14:textId="77777777" w:rsidTr="005631C1">
        <w:trPr>
          <w:cantSplit/>
          <w:jc w:val="center"/>
        </w:trPr>
        <w:tc>
          <w:tcPr>
            <w:tcW w:w="1740" w:type="dxa"/>
            <w:shd w:val="clear" w:color="auto" w:fill="F2F2F2"/>
          </w:tcPr>
          <w:p w14:paraId="6CDC9AD3" w14:textId="77777777" w:rsidR="00C90D23" w:rsidRPr="0011571C" w:rsidRDefault="00C90D23" w:rsidP="005631C1">
            <w:pPr>
              <w:pStyle w:val="Tablebodyshaded"/>
            </w:pPr>
            <w:r w:rsidRPr="0011571C">
              <w:t>Requirement</w:t>
            </w:r>
          </w:p>
        </w:tc>
        <w:tc>
          <w:tcPr>
            <w:tcW w:w="8019" w:type="dxa"/>
          </w:tcPr>
          <w:p w14:paraId="662C8563" w14:textId="77777777" w:rsidR="00C90D23" w:rsidRPr="0011571C" w:rsidRDefault="00CD3DFC" w:rsidP="00C90D23">
            <w:pPr>
              <w:pStyle w:val="Tablebody"/>
              <w:rPr>
                <w:rStyle w:val="Hyperlink"/>
              </w:rPr>
            </w:pPr>
            <w:hyperlink r:id="rId641" w:history="1">
              <w:r w:rsidR="00C90D23" w:rsidRPr="0011571C">
                <w:rPr>
                  <w:rStyle w:val="Hyperlink"/>
                </w:rPr>
                <w:t>http://icao.int/iwxxm/1.1/req/xsd-aerodrome-surface-wind/steady-wind-direction</w:t>
              </w:r>
            </w:hyperlink>
          </w:p>
          <w:p w14:paraId="5506272B" w14:textId="77777777" w:rsidR="00BF3849" w:rsidRPr="00CD3DFC" w:rsidRDefault="00C90D23" w:rsidP="00C90D23">
            <w:pPr>
              <w:pStyle w:val="Tablebody"/>
              <w:rPr>
                <w:lang w:val="en-US"/>
              </w:rPr>
            </w:pPr>
            <w:r w:rsidRPr="00CD3DFC">
              <w:rPr>
                <w:lang w:val="en-US"/>
              </w:rPr>
              <w:t>If the wind direction is not variable, then</w:t>
            </w:r>
            <w:r w:rsidR="009C2A2C" w:rsidRPr="00CD3DFC">
              <w:rPr>
                <w:lang w:val="en-US"/>
              </w:rPr>
              <w:t>:</w:t>
            </w:r>
          </w:p>
          <w:p w14:paraId="68196E4A" w14:textId="77777777" w:rsidR="00C90D23" w:rsidRPr="00CD3DFC" w:rsidRDefault="002405D7" w:rsidP="00DC28D7">
            <w:pPr>
              <w:pStyle w:val="Tablebodyindent1"/>
              <w:rPr>
                <w:lang w:val="en-US"/>
              </w:rPr>
            </w:pPr>
            <w:r w:rsidRPr="00CD3DFC">
              <w:rPr>
                <w:lang w:val="en-US"/>
              </w:rPr>
              <w:t>(i)</w:t>
            </w:r>
            <w:r w:rsidR="007F71B5" w:rsidRPr="00CD3DFC">
              <w:rPr>
                <w:lang w:val="en-US"/>
              </w:rPr>
              <w:tab/>
              <w:t>T</w:t>
            </w:r>
            <w:r w:rsidR="00C90D23" w:rsidRPr="00CD3DFC">
              <w:rPr>
                <w:lang w:val="en-US"/>
              </w:rPr>
              <w:t xml:space="preserve">he observed angle between true north and the mean direction from which the wind is blowing shall be expressed using XML element //iwxxm:AerodromeSurfaceWind/iwxxm:meanWindDirection, with the unit of measure indicated using the XML attribute //iwxxm:AerodromeSurfaceWind/iwxxm:meanWindDirection/@uom </w:t>
            </w:r>
            <w:r w:rsidR="00A514A7" w:rsidRPr="00CD3DFC">
              <w:rPr>
                <w:lang w:val="en-US"/>
              </w:rPr>
              <w:t xml:space="preserve">with </w:t>
            </w:r>
            <w:r w:rsidR="00C90D23" w:rsidRPr="00CD3DFC">
              <w:rPr>
                <w:lang w:val="en-US"/>
              </w:rPr>
              <w:t>value “deg”;</w:t>
            </w:r>
          </w:p>
          <w:p w14:paraId="32A90CA3" w14:textId="77777777" w:rsidR="00C90D23" w:rsidRPr="00CD3DFC" w:rsidRDefault="002405D7" w:rsidP="00DC28D7">
            <w:pPr>
              <w:pStyle w:val="Tablebodyindent1"/>
              <w:rPr>
                <w:lang w:val="en-US"/>
              </w:rPr>
            </w:pPr>
            <w:r w:rsidRPr="00CD3DFC">
              <w:rPr>
                <w:lang w:val="en-US"/>
              </w:rPr>
              <w:t>(ii)</w:t>
            </w:r>
            <w:r w:rsidR="007F71B5" w:rsidRPr="00CD3DFC">
              <w:rPr>
                <w:lang w:val="en-US"/>
              </w:rPr>
              <w:tab/>
              <w:t>T</w:t>
            </w:r>
            <w:r w:rsidR="00171DED" w:rsidRPr="00CD3DFC">
              <w:rPr>
                <w:lang w:val="en-US"/>
              </w:rPr>
              <w:t xml:space="preserve">he </w:t>
            </w:r>
            <w:r w:rsidR="00C90D23" w:rsidRPr="00CD3DFC">
              <w:rPr>
                <w:lang w:val="en-US"/>
              </w:rPr>
              <w:t>XML attribute //iwxxm:AerodromeSurfaceWind/@variableDirection shall be ab</w:t>
            </w:r>
            <w:r w:rsidR="00E24E89" w:rsidRPr="00CD3DFC">
              <w:rPr>
                <w:lang w:val="en-US"/>
              </w:rPr>
              <w:t>sent or have the value “false”.</w:t>
            </w:r>
          </w:p>
        </w:tc>
      </w:tr>
      <w:tr w:rsidR="00C90D23" w:rsidRPr="00CD3DFC" w14:paraId="11DF2CA0" w14:textId="77777777" w:rsidTr="005631C1">
        <w:trPr>
          <w:cantSplit/>
          <w:jc w:val="center"/>
        </w:trPr>
        <w:tc>
          <w:tcPr>
            <w:tcW w:w="1740" w:type="dxa"/>
            <w:shd w:val="clear" w:color="auto" w:fill="F2F2F2"/>
          </w:tcPr>
          <w:p w14:paraId="06FC95CF" w14:textId="77777777" w:rsidR="00C90D23" w:rsidRPr="0011571C" w:rsidRDefault="00C90D23" w:rsidP="005631C1">
            <w:pPr>
              <w:pStyle w:val="Tablebodyshaded"/>
            </w:pPr>
            <w:r w:rsidRPr="0011571C">
              <w:lastRenderedPageBreak/>
              <w:t>Requirement</w:t>
            </w:r>
          </w:p>
        </w:tc>
        <w:tc>
          <w:tcPr>
            <w:tcW w:w="8019" w:type="dxa"/>
          </w:tcPr>
          <w:p w14:paraId="230BCBD1" w14:textId="77777777" w:rsidR="00C90D23" w:rsidRPr="0011571C" w:rsidRDefault="00CD3DFC" w:rsidP="00C90D23">
            <w:pPr>
              <w:pStyle w:val="Tablebody"/>
              <w:rPr>
                <w:rStyle w:val="Hyperlink"/>
              </w:rPr>
            </w:pPr>
            <w:hyperlink r:id="rId642" w:history="1">
              <w:r w:rsidR="00C90D23" w:rsidRPr="0011571C">
                <w:rPr>
                  <w:rStyle w:val="Hyperlink"/>
                </w:rPr>
                <w:t>http://icao.int/iwxxm/1.1/req/xsd-aerodrome-surface-wind/extreme-wind-direction</w:t>
              </w:r>
            </w:hyperlink>
          </w:p>
          <w:p w14:paraId="1696CB73" w14:textId="77777777" w:rsidR="00BF3849" w:rsidRPr="00CD3DFC" w:rsidRDefault="00C90D23" w:rsidP="00C90D23">
            <w:pPr>
              <w:pStyle w:val="Tablebody"/>
              <w:rPr>
                <w:lang w:val="en-US"/>
              </w:rPr>
            </w:pPr>
            <w:r w:rsidRPr="00CD3DFC">
              <w:rPr>
                <w:lang w:val="en-US"/>
              </w:rPr>
              <w:t>If the extremes of wind direction variability are reported, then</w:t>
            </w:r>
            <w:r w:rsidR="009C2A2C" w:rsidRPr="00CD3DFC">
              <w:rPr>
                <w:lang w:val="en-US"/>
              </w:rPr>
              <w:t>:</w:t>
            </w:r>
          </w:p>
          <w:p w14:paraId="3207A8EF" w14:textId="77777777" w:rsidR="00C90D23" w:rsidRPr="00CD3DFC" w:rsidRDefault="002405D7" w:rsidP="00DC28D7">
            <w:pPr>
              <w:pStyle w:val="Tablebodyindent1"/>
              <w:rPr>
                <w:lang w:val="en-US"/>
              </w:rPr>
            </w:pPr>
            <w:r w:rsidRPr="00CD3DFC">
              <w:rPr>
                <w:lang w:val="en-US"/>
              </w:rPr>
              <w:t>(i)</w:t>
            </w:r>
            <w:r w:rsidR="007F71B5" w:rsidRPr="00CD3DFC">
              <w:rPr>
                <w:lang w:val="en-US"/>
              </w:rPr>
              <w:tab/>
              <w:t>T</w:t>
            </w:r>
            <w:r w:rsidR="00171DED" w:rsidRPr="00CD3DFC">
              <w:rPr>
                <w:lang w:val="en-US"/>
              </w:rPr>
              <w:t xml:space="preserve">he </w:t>
            </w:r>
            <w:r w:rsidR="00C90D23" w:rsidRPr="00CD3DFC">
              <w:rPr>
                <w:lang w:val="en-US"/>
              </w:rPr>
              <w:t>observed angle between true north and extreme clockwise direction from which the wind is blowing shall be expressed using XML element //iwxxm:AerodromeSurfaceWind/iwxxm:extremeClockWiseWindDirection;</w:t>
            </w:r>
          </w:p>
          <w:p w14:paraId="6AE8AE77" w14:textId="77777777" w:rsidR="00C90D23" w:rsidRPr="00CD3DFC" w:rsidRDefault="002405D7" w:rsidP="00DC28D7">
            <w:pPr>
              <w:pStyle w:val="Tablebodyindent1"/>
              <w:rPr>
                <w:lang w:val="en-US"/>
              </w:rPr>
            </w:pPr>
            <w:r w:rsidRPr="00CD3DFC">
              <w:rPr>
                <w:lang w:val="en-US"/>
              </w:rPr>
              <w:t>(ii)</w:t>
            </w:r>
            <w:r w:rsidR="007F71B5" w:rsidRPr="00CD3DFC">
              <w:rPr>
                <w:lang w:val="en-US"/>
              </w:rPr>
              <w:tab/>
              <w:t>T</w:t>
            </w:r>
            <w:r w:rsidR="00171DED" w:rsidRPr="00CD3DFC">
              <w:rPr>
                <w:lang w:val="en-US"/>
              </w:rPr>
              <w:t xml:space="preserve">he </w:t>
            </w:r>
            <w:r w:rsidR="00C90D23" w:rsidRPr="00CD3DFC">
              <w:rPr>
                <w:lang w:val="en-US"/>
              </w:rPr>
              <w:t>observed angle between true north and extreme counterclockwise direction from which the wind is blowing shall be expressed using XML element //iwxxm:AerodromeSurfaceWind/iwxxm:extremeCounterClockWiseWindDirection;</w:t>
            </w:r>
          </w:p>
          <w:p w14:paraId="7B79FCAB" w14:textId="77777777" w:rsidR="00C90D23" w:rsidRPr="00CD3DFC" w:rsidRDefault="002405D7" w:rsidP="00DC28D7">
            <w:pPr>
              <w:pStyle w:val="Tablebodyindent1"/>
              <w:rPr>
                <w:lang w:val="en-US"/>
              </w:rPr>
            </w:pPr>
            <w:r w:rsidRPr="00CD3DFC">
              <w:rPr>
                <w:lang w:val="en-US"/>
              </w:rPr>
              <w:t>(iii)</w:t>
            </w:r>
            <w:r w:rsidR="007F71B5" w:rsidRPr="00CD3DFC">
              <w:rPr>
                <w:lang w:val="en-US"/>
              </w:rPr>
              <w:tab/>
              <w:t>T</w:t>
            </w:r>
            <w:r w:rsidR="00C90D23" w:rsidRPr="00CD3DFC">
              <w:rPr>
                <w:lang w:val="en-US"/>
              </w:rPr>
              <w:t xml:space="preserve">he unit of measure for each extreme wind direction shall </w:t>
            </w:r>
            <w:r w:rsidR="0074163C" w:rsidRPr="00CD3DFC">
              <w:rPr>
                <w:lang w:val="en-US"/>
              </w:rPr>
              <w:t xml:space="preserve">be </w:t>
            </w:r>
            <w:r w:rsidR="00C90D23" w:rsidRPr="00CD3DFC">
              <w:rPr>
                <w:lang w:val="en-US"/>
              </w:rPr>
              <w:t>indicated using the XML attribute @uom with value “deg”.</w:t>
            </w:r>
          </w:p>
        </w:tc>
      </w:tr>
      <w:tr w:rsidR="00C90D23" w:rsidRPr="00CD3DFC" w14:paraId="2928D4D7" w14:textId="77777777" w:rsidTr="005631C1">
        <w:trPr>
          <w:cantSplit/>
          <w:jc w:val="center"/>
        </w:trPr>
        <w:tc>
          <w:tcPr>
            <w:tcW w:w="1740" w:type="dxa"/>
            <w:shd w:val="clear" w:color="auto" w:fill="F2F2F2"/>
          </w:tcPr>
          <w:p w14:paraId="39BFBD62" w14:textId="77777777" w:rsidR="00C90D23" w:rsidRPr="0011571C" w:rsidRDefault="00C90D23" w:rsidP="005631C1">
            <w:pPr>
              <w:pStyle w:val="Tablebodyshaded"/>
            </w:pPr>
            <w:r w:rsidRPr="0011571C">
              <w:t>Requirement</w:t>
            </w:r>
          </w:p>
        </w:tc>
        <w:tc>
          <w:tcPr>
            <w:tcW w:w="8019" w:type="dxa"/>
          </w:tcPr>
          <w:p w14:paraId="0BD1287B" w14:textId="77777777" w:rsidR="00C90D23" w:rsidRPr="0011571C" w:rsidRDefault="00CD3DFC" w:rsidP="00C90D23">
            <w:pPr>
              <w:pStyle w:val="Tablebody"/>
              <w:rPr>
                <w:rStyle w:val="Hyperlink"/>
              </w:rPr>
            </w:pPr>
            <w:hyperlink r:id="rId643" w:history="1">
              <w:r w:rsidR="00C90D23" w:rsidRPr="0011571C">
                <w:rPr>
                  <w:rStyle w:val="Hyperlink"/>
                </w:rPr>
                <w:t>http://icao.int/iwxxm/1.1/req/xsd-aerodrome-surface-wind/gust-speed</w:t>
              </w:r>
            </w:hyperlink>
          </w:p>
          <w:p w14:paraId="720A9BEC" w14:textId="77777777" w:rsidR="00BF3849" w:rsidRPr="00CD3DFC" w:rsidRDefault="00C90D23" w:rsidP="00C90D23">
            <w:pPr>
              <w:pStyle w:val="Tablebody"/>
              <w:rPr>
                <w:lang w:val="en-US"/>
              </w:rPr>
            </w:pPr>
            <w:r w:rsidRPr="00CD3DFC">
              <w:rPr>
                <w:lang w:val="en-US"/>
              </w:rPr>
              <w:t xml:space="preserve">If reported, the observed gust speed </w:t>
            </w:r>
            <w:r w:rsidR="0034730B" w:rsidRPr="00CD3DFC">
              <w:rPr>
                <w:lang w:val="en-US"/>
              </w:rPr>
              <w:t xml:space="preserve">shall </w:t>
            </w:r>
            <w:r w:rsidRPr="00CD3DFC">
              <w:rPr>
                <w:lang w:val="en-US"/>
              </w:rPr>
              <w:t>be stated using the XML element //iwxxm:AerodromeSurfaceWind/iwxxm:windGustSpeed and expressed in metres per second, knots or kilometres per hour.</w:t>
            </w:r>
          </w:p>
          <w:p w14:paraId="1C0C9124" w14:textId="77777777" w:rsidR="00C90D23" w:rsidRPr="00CD3DFC" w:rsidRDefault="00C90D23" w:rsidP="00C90D23">
            <w:pPr>
              <w:pStyle w:val="Tablebody"/>
              <w:rPr>
                <w:lang w:val="en-US"/>
              </w:rPr>
            </w:pPr>
            <w:r w:rsidRPr="00CD3DFC">
              <w:rPr>
                <w:lang w:val="en-US"/>
              </w:rPr>
              <w:t>The unit of measure shall be indicated using the XML attribute //iwxxm:AerodromeSurfaceWind/iwxxm:windGustSpeed/@uom with value “m/s” (metres per second), “[kn_i]” (knots) or “km/h” (kilometres per hour).</w:t>
            </w:r>
          </w:p>
        </w:tc>
      </w:tr>
    </w:tbl>
    <w:p w14:paraId="1E7A0FE1" w14:textId="77777777" w:rsidR="001008F1" w:rsidRPr="0011571C" w:rsidRDefault="00C90D23" w:rsidP="00A63264">
      <w:pPr>
        <w:pStyle w:val="Notesheading"/>
      </w:pPr>
      <w:r w:rsidRPr="0011571C">
        <w:t>Note</w:t>
      </w:r>
      <w:r w:rsidR="001008F1" w:rsidRPr="0011571C">
        <w:t>s</w:t>
      </w:r>
      <w:r w:rsidRPr="0011571C">
        <w:t>:</w:t>
      </w:r>
    </w:p>
    <w:p w14:paraId="4BBFE110" w14:textId="77777777" w:rsidR="00C90D23" w:rsidRPr="0011571C" w:rsidRDefault="001008F1" w:rsidP="00A63264">
      <w:pPr>
        <w:pStyle w:val="Notes1"/>
      </w:pPr>
      <w:r w:rsidRPr="0011571C">
        <w:t>1.</w:t>
      </w:r>
      <w:r w:rsidR="00C90D23" w:rsidRPr="0011571C">
        <w:tab/>
        <w:t xml:space="preserve">The mean wind speed is the average wind speed observed over the previous </w:t>
      </w:r>
      <w:r w:rsidR="00C8776F" w:rsidRPr="0011571C">
        <w:t>10</w:t>
      </w:r>
      <w:r w:rsidR="00A63264" w:rsidRPr="0011571C">
        <w:t> </w:t>
      </w:r>
      <w:r w:rsidR="00C90D23" w:rsidRPr="0011571C">
        <w:t>minutes.</w:t>
      </w:r>
    </w:p>
    <w:p w14:paraId="1B29F0BE" w14:textId="77777777" w:rsidR="00C90D23" w:rsidRPr="0011571C" w:rsidRDefault="001008F1" w:rsidP="00A63264">
      <w:pPr>
        <w:pStyle w:val="Notes1"/>
      </w:pPr>
      <w:r w:rsidRPr="0011571C">
        <w:t>2.</w:t>
      </w:r>
      <w:r w:rsidR="00C90D23" w:rsidRPr="0011571C">
        <w:tab/>
        <w:t xml:space="preserve">The gust speed is the maximum wind speed observed over the previous </w:t>
      </w:r>
      <w:r w:rsidR="00C8776F" w:rsidRPr="0011571C">
        <w:t>10</w:t>
      </w:r>
      <w:r w:rsidR="00A63264" w:rsidRPr="0011571C">
        <w:t> </w:t>
      </w:r>
      <w:r w:rsidR="00C90D23" w:rsidRPr="0011571C">
        <w:t>minutes.</w:t>
      </w:r>
    </w:p>
    <w:p w14:paraId="330558E7" w14:textId="77777777" w:rsidR="00BF3849" w:rsidRPr="0011571C" w:rsidRDefault="001008F1" w:rsidP="00A63264">
      <w:pPr>
        <w:pStyle w:val="Notes1"/>
      </w:pPr>
      <w:r w:rsidRPr="0011571C">
        <w:t>3.</w:t>
      </w:r>
      <w:r w:rsidR="00C90D23" w:rsidRPr="0011571C">
        <w:tab/>
        <w:t xml:space="preserve">Wind direction is reported as variable (VRB) if, during the </w:t>
      </w:r>
      <w:r w:rsidR="00C66E60" w:rsidRPr="0011571C">
        <w:t>10-</w:t>
      </w:r>
      <w:r w:rsidR="00C90D23" w:rsidRPr="0011571C">
        <w:t>minute observation of mean wind speed, the variation of wind direction is (i) 180</w:t>
      </w:r>
      <w:r w:rsidR="00A63264" w:rsidRPr="0011571C">
        <w:t> </w:t>
      </w:r>
      <w:r w:rsidR="00C90D23" w:rsidRPr="0011571C">
        <w:t>degrees or more, or (ii) 60</w:t>
      </w:r>
      <w:r w:rsidR="00A63264" w:rsidRPr="0011571C">
        <w:t> </w:t>
      </w:r>
      <w:r w:rsidR="00C90D23" w:rsidRPr="0011571C">
        <w:t>degrees or more when the wind speed is less than 1.5</w:t>
      </w:r>
      <w:r w:rsidR="00A41DB3" w:rsidRPr="0011571C">
        <w:t> </w:t>
      </w:r>
      <w:r w:rsidR="00C90D23" w:rsidRPr="0011571C">
        <w:t>metres per second (3</w:t>
      </w:r>
      <w:r w:rsidR="00A63264" w:rsidRPr="0011571C">
        <w:t> </w:t>
      </w:r>
      <w:r w:rsidR="00C90D23" w:rsidRPr="0011571C">
        <w:t>knots).</w:t>
      </w:r>
    </w:p>
    <w:p w14:paraId="6F307260" w14:textId="77777777" w:rsidR="00C90D23" w:rsidRPr="0011571C" w:rsidRDefault="001008F1" w:rsidP="00A63264">
      <w:pPr>
        <w:pStyle w:val="Notes1"/>
      </w:pPr>
      <w:r w:rsidRPr="0011571C">
        <w:t>4.</w:t>
      </w:r>
      <w:r w:rsidR="00C90D23" w:rsidRPr="0011571C">
        <w:tab/>
      </w:r>
      <w:r w:rsidR="00CB3046" w:rsidRPr="0011571C">
        <w:t>E</w:t>
      </w:r>
      <w:r w:rsidR="00C90D23" w:rsidRPr="0011571C">
        <w:t>xtreme directional variations of wind are reported if, during the</w:t>
      </w:r>
      <w:r w:rsidR="00D9606B" w:rsidRPr="0011571C">
        <w:t xml:space="preserve"> </w:t>
      </w:r>
      <w:r w:rsidR="00AC23BC" w:rsidRPr="0011571C">
        <w:t>10-</w:t>
      </w:r>
      <w:r w:rsidR="00C90D23" w:rsidRPr="0011571C">
        <w:t>minute observation of mean wind speed, the variation of wind direction is 60 degrees or more and less than 180</w:t>
      </w:r>
      <w:r w:rsidR="00A63264" w:rsidRPr="0011571C">
        <w:t> </w:t>
      </w:r>
      <w:r w:rsidR="00C90D23" w:rsidRPr="0011571C">
        <w:t>degrees and the wind speed is 1.5</w:t>
      </w:r>
      <w:r w:rsidR="00A41DB3" w:rsidRPr="0011571C">
        <w:t> </w:t>
      </w:r>
      <w:r w:rsidR="00C90D23" w:rsidRPr="0011571C">
        <w:t>metres per second (3</w:t>
      </w:r>
      <w:r w:rsidR="00A63264" w:rsidRPr="0011571C">
        <w:t> </w:t>
      </w:r>
      <w:r w:rsidR="00C90D23" w:rsidRPr="0011571C">
        <w:t>knots) or more.</w:t>
      </w:r>
    </w:p>
    <w:p w14:paraId="30A0D2A0" w14:textId="77777777" w:rsidR="00C90D23" w:rsidRPr="0011571C" w:rsidRDefault="001008F1" w:rsidP="00A63264">
      <w:pPr>
        <w:pStyle w:val="Notes1"/>
      </w:pPr>
      <w:r w:rsidRPr="0011571C">
        <w:t>5.</w:t>
      </w:r>
      <w:r w:rsidR="00C90D23" w:rsidRPr="0011571C">
        <w:tab/>
        <w:t xml:space="preserve">The absence of XML attribute //iwxxm:AerodromeSurfaceWind/@variableDirection implies a “false” value; </w:t>
      </w:r>
      <w:r w:rsidR="00DB3D83" w:rsidRPr="0011571C">
        <w:t>for example,</w:t>
      </w:r>
      <w:r w:rsidR="00C90D23" w:rsidRPr="0011571C">
        <w:t xml:space="preserve"> the wind direction is not variable.</w:t>
      </w:r>
    </w:p>
    <w:p w14:paraId="24BD0072" w14:textId="77777777" w:rsidR="00C90D23" w:rsidRPr="0011571C" w:rsidRDefault="001008F1" w:rsidP="00A63264">
      <w:pPr>
        <w:pStyle w:val="Notes1"/>
      </w:pPr>
      <w:r w:rsidRPr="0011571C">
        <w:t>6.</w:t>
      </w:r>
      <w:r w:rsidR="00C90D23" w:rsidRPr="0011571C">
        <w:tab/>
        <w:t xml:space="preserve">Units of measurement are specified in accordance with </w:t>
      </w:r>
      <w:r w:rsidR="0090281C" w:rsidRPr="0011571C">
        <w:t>1.9</w:t>
      </w:r>
      <w:r w:rsidR="00F9712B" w:rsidRPr="0011571C">
        <w:t xml:space="preserve"> above</w:t>
      </w:r>
      <w:r w:rsidR="00C90D23" w:rsidRPr="0011571C">
        <w:t>.</w:t>
      </w:r>
    </w:p>
    <w:p w14:paraId="01C6D15C" w14:textId="77777777" w:rsidR="00C90D23" w:rsidRPr="0011571C" w:rsidRDefault="001008F1" w:rsidP="00A63264">
      <w:pPr>
        <w:pStyle w:val="Notes1"/>
      </w:pPr>
      <w:r w:rsidRPr="0011571C">
        <w:t>7.</w:t>
      </w:r>
      <w:r w:rsidR="00C90D23" w:rsidRPr="0011571C">
        <w:tab/>
        <w:t xml:space="preserve">The </w:t>
      </w:r>
      <w:r w:rsidR="00EB5DE9" w:rsidRPr="0011571C">
        <w:t>t</w:t>
      </w:r>
      <w:r w:rsidR="00C90D23" w:rsidRPr="0011571C">
        <w:t xml:space="preserve">rue </w:t>
      </w:r>
      <w:r w:rsidR="00EB5DE9" w:rsidRPr="0011571C">
        <w:t>n</w:t>
      </w:r>
      <w:r w:rsidR="00C90D23" w:rsidRPr="0011571C">
        <w:t>orth is the north point at which the meridian lines meet.</w:t>
      </w:r>
    </w:p>
    <w:p w14:paraId="435A75E3" w14:textId="77777777" w:rsidR="00C90D23" w:rsidRPr="00CD3DFC" w:rsidRDefault="00C90D23" w:rsidP="005F248E">
      <w:pPr>
        <w:pStyle w:val="CodesheadingExt"/>
        <w:rPr>
          <w:lang w:val="en-US"/>
        </w:rPr>
      </w:pPr>
      <w:bookmarkStart w:id="121" w:name="_Toc392055750"/>
      <w:r w:rsidRPr="00CD3DFC">
        <w:rPr>
          <w:lang w:val="en-US"/>
        </w:rPr>
        <w:t>205</w:t>
      </w:r>
      <w:r w:rsidR="00590332" w:rsidRPr="00CD3DFC">
        <w:rPr>
          <w:lang w:val="en-US"/>
        </w:rPr>
        <w:t>-15-Ext.</w:t>
      </w:r>
      <w:r w:rsidRPr="00CD3DFC">
        <w:rPr>
          <w:lang w:val="en-US"/>
        </w:rPr>
        <w:t>13</w:t>
      </w:r>
      <w:r w:rsidR="00AC2FFC" w:rsidRPr="00CD3DFC">
        <w:rPr>
          <w:lang w:val="en-US"/>
        </w:rPr>
        <w:tab/>
        <w:t>Requirements class</w:t>
      </w:r>
      <w:r w:rsidRPr="00CD3DFC">
        <w:rPr>
          <w:lang w:val="en-US"/>
        </w:rPr>
        <w:t>: Meteorological aerodrome observation record</w:t>
      </w:r>
      <w:bookmarkEnd w:id="121"/>
    </w:p>
    <w:p w14:paraId="0069598A" w14:textId="77777777" w:rsidR="00C90D23" w:rsidRPr="00CD3DFC" w:rsidRDefault="00C90D23" w:rsidP="005F248E">
      <w:pPr>
        <w:pStyle w:val="CodesbodytextExt"/>
        <w:rPr>
          <w:lang w:val="en-US"/>
        </w:rPr>
      </w:pPr>
      <w:r w:rsidRPr="00CD3DFC">
        <w:rPr>
          <w:lang w:val="en-US"/>
        </w:rPr>
        <w:t>205</w:t>
      </w:r>
      <w:r w:rsidR="003A6BC7" w:rsidRPr="00CD3DFC">
        <w:rPr>
          <w:lang w:val="en-US"/>
        </w:rPr>
        <w:t>-15-Ext.</w:t>
      </w:r>
      <w:r w:rsidRPr="00CD3DFC">
        <w:rPr>
          <w:lang w:val="en-US"/>
        </w:rPr>
        <w:t>13.1</w:t>
      </w:r>
      <w:r w:rsidRPr="00CD3DFC">
        <w:rPr>
          <w:lang w:val="en-US"/>
        </w:rPr>
        <w:tab/>
        <w:t>This requirements class is used to describe the aggregated set of meteorological conditions observed at an aerodrome.</w:t>
      </w:r>
    </w:p>
    <w:p w14:paraId="649CC5F8" w14:textId="77777777" w:rsidR="00C90D23" w:rsidRPr="00CD3DFC" w:rsidRDefault="00C90D23" w:rsidP="005F248E">
      <w:pPr>
        <w:pStyle w:val="CodesbodytextExt"/>
        <w:rPr>
          <w:lang w:val="en-US"/>
        </w:rPr>
      </w:pPr>
      <w:r w:rsidRPr="00CD3DFC">
        <w:rPr>
          <w:lang w:val="en-US"/>
        </w:rPr>
        <w:t>205</w:t>
      </w:r>
      <w:r w:rsidR="003A6BC7" w:rsidRPr="00CD3DFC">
        <w:rPr>
          <w:lang w:val="en-US"/>
        </w:rPr>
        <w:t>-15-Ext.</w:t>
      </w:r>
      <w:r w:rsidRPr="00CD3DFC">
        <w:rPr>
          <w:lang w:val="en-US"/>
        </w:rPr>
        <w:t>13.2</w:t>
      </w:r>
      <w:r w:rsidRPr="00CD3DFC">
        <w:rPr>
          <w:lang w:val="en-US"/>
        </w:rPr>
        <w:tab/>
        <w:t xml:space="preserve">XML elements describing the set of meteorological conditions observed at an aerodrome shall conform to all </w:t>
      </w:r>
      <w:r w:rsidR="00AC23BC" w:rsidRPr="00CD3DFC">
        <w:rPr>
          <w:lang w:val="en-US"/>
        </w:rPr>
        <w:t>r</w:t>
      </w:r>
      <w:r w:rsidRPr="00CD3DFC">
        <w:rPr>
          <w:lang w:val="en-US"/>
        </w:rPr>
        <w:t xml:space="preserve">equirements specified </w:t>
      </w:r>
      <w:r w:rsidR="004059FC" w:rsidRPr="00CD3DFC">
        <w:rPr>
          <w:lang w:val="en-US"/>
        </w:rPr>
        <w:t xml:space="preserve">in </w:t>
      </w:r>
      <w:r w:rsidR="00C71E2C" w:rsidRPr="00CD3DFC">
        <w:rPr>
          <w:lang w:val="en-US"/>
        </w:rPr>
        <w:t>Table </w:t>
      </w:r>
      <w:r w:rsidR="00F56068" w:rsidRPr="00CD3DFC">
        <w:rPr>
          <w:lang w:val="en-US"/>
        </w:rPr>
        <w:t>205-15-Ext</w:t>
      </w:r>
      <w:r w:rsidR="000604FB" w:rsidRPr="00CD3DFC">
        <w:rPr>
          <w:lang w:val="en-US"/>
        </w:rPr>
        <w:t>.13</w:t>
      </w:r>
      <w:r w:rsidR="004059FC" w:rsidRPr="00CD3DFC">
        <w:rPr>
          <w:lang w:val="en-US"/>
        </w:rPr>
        <w:t>.</w:t>
      </w:r>
    </w:p>
    <w:p w14:paraId="6D6395D5" w14:textId="77777777" w:rsidR="00C90D23" w:rsidRPr="00CD3DFC" w:rsidRDefault="00C90D23" w:rsidP="005F248E">
      <w:pPr>
        <w:pStyle w:val="CodesbodytextExt"/>
        <w:rPr>
          <w:lang w:val="en-US"/>
        </w:rPr>
      </w:pPr>
      <w:r w:rsidRPr="00CD3DFC">
        <w:rPr>
          <w:lang w:val="en-US"/>
        </w:rPr>
        <w:t>205</w:t>
      </w:r>
      <w:r w:rsidR="003A6BC7" w:rsidRPr="00CD3DFC">
        <w:rPr>
          <w:lang w:val="en-US"/>
        </w:rPr>
        <w:t>-15-Ext.</w:t>
      </w:r>
      <w:r w:rsidRPr="00CD3DFC">
        <w:rPr>
          <w:lang w:val="en-US"/>
        </w:rPr>
        <w:t>13.3</w:t>
      </w:r>
      <w:r w:rsidRPr="00CD3DFC">
        <w:rPr>
          <w:lang w:val="en-US"/>
        </w:rPr>
        <w:tab/>
        <w:t xml:space="preserve">XML elements describing the set of meteorological conditions observed at an aerodrome shall conform to all </w:t>
      </w:r>
      <w:r w:rsidR="00AC23BC" w:rsidRPr="00CD3DFC">
        <w:rPr>
          <w:lang w:val="en-US"/>
        </w:rPr>
        <w:t>r</w:t>
      </w:r>
      <w:r w:rsidRPr="00CD3DFC">
        <w:rPr>
          <w:lang w:val="en-US"/>
        </w:rPr>
        <w:t xml:space="preserve">equirements of all relevant dependencies specified </w:t>
      </w:r>
      <w:r w:rsidR="004059FC" w:rsidRPr="00CD3DFC">
        <w:rPr>
          <w:lang w:val="en-US"/>
        </w:rPr>
        <w:t xml:space="preserve">in </w:t>
      </w:r>
      <w:r w:rsidR="00B666C0" w:rsidRPr="00CD3DFC">
        <w:rPr>
          <w:lang w:val="en-US"/>
        </w:rPr>
        <w:br/>
      </w:r>
      <w:r w:rsidR="00C71E2C" w:rsidRPr="00CD3DFC">
        <w:rPr>
          <w:lang w:val="en-US"/>
        </w:rPr>
        <w:t>Table </w:t>
      </w:r>
      <w:r w:rsidR="00F56068" w:rsidRPr="00CD3DFC">
        <w:rPr>
          <w:lang w:val="en-US"/>
        </w:rPr>
        <w:t>205-15-Ext</w:t>
      </w:r>
      <w:r w:rsidR="000604FB" w:rsidRPr="00CD3DFC">
        <w:rPr>
          <w:lang w:val="en-US"/>
        </w:rPr>
        <w:t>.13</w:t>
      </w:r>
      <w:r w:rsidR="004059FC" w:rsidRPr="00CD3DFC">
        <w:rPr>
          <w:lang w:val="en-US"/>
        </w:rPr>
        <w:t>.</w:t>
      </w:r>
    </w:p>
    <w:p w14:paraId="2077F355" w14:textId="77777777" w:rsidR="00C90D23" w:rsidRPr="00CD3DFC" w:rsidRDefault="00C71E2C" w:rsidP="00DC28D7">
      <w:pPr>
        <w:pStyle w:val="Tablecaption"/>
        <w:rPr>
          <w:lang w:val="en-US"/>
        </w:rPr>
      </w:pPr>
      <w:bookmarkStart w:id="122" w:name="_Ref386265255"/>
      <w:r w:rsidRPr="00CD3DFC">
        <w:rPr>
          <w:lang w:val="en-US"/>
        </w:rPr>
        <w:t>Table </w:t>
      </w:r>
      <w:r w:rsidR="003A6BC7" w:rsidRPr="00CD3DFC">
        <w:rPr>
          <w:lang w:val="en-US"/>
        </w:rPr>
        <w:t>205-15-Ext</w:t>
      </w:r>
      <w:r w:rsidR="000604FB" w:rsidRPr="00CD3DFC">
        <w:rPr>
          <w:lang w:val="en-US"/>
        </w:rPr>
        <w:t>.13</w:t>
      </w:r>
      <w:bookmarkEnd w:id="122"/>
      <w:r w:rsidR="00C90D23" w:rsidRPr="00CD3DFC">
        <w:rPr>
          <w:lang w:val="en-US"/>
        </w:rPr>
        <w:t>. Requirements class xsd-meteorological-aerodrome-observation-record</w:t>
      </w:r>
    </w:p>
    <w:p w14:paraId="34BECD89" w14:textId="6F0FC2A3"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BodyRows="28"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60" w:type="dxa"/>
          <w:right w:w="60" w:type="dxa"/>
        </w:tblCellMar>
        <w:tblLook w:val="04A0" w:firstRow="1" w:lastRow="0" w:firstColumn="1" w:lastColumn="0" w:noHBand="0" w:noVBand="1"/>
      </w:tblPr>
      <w:tblGrid>
        <w:gridCol w:w="1860"/>
        <w:gridCol w:w="7899"/>
      </w:tblGrid>
      <w:tr w:rsidR="00C90D23" w:rsidRPr="0011571C" w14:paraId="224021F6" w14:textId="77777777" w:rsidTr="00576CB0">
        <w:trPr>
          <w:cantSplit/>
          <w:tblHeader/>
          <w:jc w:val="center"/>
        </w:trPr>
        <w:tc>
          <w:tcPr>
            <w:tcW w:w="9759" w:type="dxa"/>
            <w:gridSpan w:val="2"/>
            <w:shd w:val="clear" w:color="auto" w:fill="F2F2F2"/>
          </w:tcPr>
          <w:p w14:paraId="16DFC974" w14:textId="77777777" w:rsidR="00C90D23" w:rsidRPr="0011571C" w:rsidRDefault="00DB0544" w:rsidP="00CD132F">
            <w:pPr>
              <w:pStyle w:val="Tableheader"/>
            </w:pPr>
            <w:r w:rsidRPr="0011571C">
              <w:t>Requirements class</w:t>
            </w:r>
          </w:p>
        </w:tc>
      </w:tr>
      <w:tr w:rsidR="00C90D23" w:rsidRPr="0011571C" w14:paraId="36A6A237" w14:textId="77777777" w:rsidTr="00576CB0">
        <w:trPr>
          <w:cantSplit/>
          <w:jc w:val="center"/>
        </w:trPr>
        <w:tc>
          <w:tcPr>
            <w:tcW w:w="9759" w:type="dxa"/>
            <w:gridSpan w:val="2"/>
          </w:tcPr>
          <w:p w14:paraId="1163A466" w14:textId="77777777" w:rsidR="00C90D23" w:rsidRPr="0011571C" w:rsidRDefault="00CD3DFC" w:rsidP="00CD132F">
            <w:pPr>
              <w:pStyle w:val="Tablebody"/>
              <w:rPr>
                <w:rStyle w:val="Hyperlink"/>
                <w:rFonts w:eastAsia="MS Mincho" w:cs="Times New Roman"/>
              </w:rPr>
            </w:pPr>
            <w:hyperlink r:id="rId644" w:history="1">
              <w:r w:rsidR="00C90D23" w:rsidRPr="0011571C">
                <w:rPr>
                  <w:rStyle w:val="Hyperlink"/>
                </w:rPr>
                <w:t>http://icao.int/iwxxm/1.1/req/xsd-meteorological-aerodrome-observation-record</w:t>
              </w:r>
            </w:hyperlink>
          </w:p>
        </w:tc>
      </w:tr>
      <w:tr w:rsidR="00C90D23" w:rsidRPr="0011571C" w14:paraId="12CA3E1D" w14:textId="77777777" w:rsidTr="00AC07D9">
        <w:trPr>
          <w:cantSplit/>
          <w:jc w:val="center"/>
        </w:trPr>
        <w:tc>
          <w:tcPr>
            <w:tcW w:w="1860" w:type="dxa"/>
          </w:tcPr>
          <w:p w14:paraId="31A9E48F" w14:textId="77777777" w:rsidR="00C90D23" w:rsidRPr="0011571C" w:rsidRDefault="006A236F" w:rsidP="00CD132F">
            <w:pPr>
              <w:pStyle w:val="Tablebody"/>
            </w:pPr>
            <w:r w:rsidRPr="0011571C">
              <w:t>Target type</w:t>
            </w:r>
          </w:p>
        </w:tc>
        <w:tc>
          <w:tcPr>
            <w:tcW w:w="7899" w:type="dxa"/>
          </w:tcPr>
          <w:p w14:paraId="5DB20DDA" w14:textId="77777777" w:rsidR="00C90D23" w:rsidRPr="0011571C" w:rsidRDefault="00C90D23" w:rsidP="00CD132F">
            <w:pPr>
              <w:pStyle w:val="Tablebody"/>
            </w:pPr>
            <w:r w:rsidRPr="0011571C">
              <w:t>Data instance</w:t>
            </w:r>
          </w:p>
        </w:tc>
      </w:tr>
      <w:tr w:rsidR="00C90D23" w:rsidRPr="0011571C" w14:paraId="454ECA21" w14:textId="77777777" w:rsidTr="00AC07D9">
        <w:trPr>
          <w:cantSplit/>
          <w:jc w:val="center"/>
        </w:trPr>
        <w:tc>
          <w:tcPr>
            <w:tcW w:w="1860" w:type="dxa"/>
          </w:tcPr>
          <w:p w14:paraId="73BD90CF" w14:textId="77777777" w:rsidR="00C90D23" w:rsidRPr="0011571C" w:rsidRDefault="00C90D23" w:rsidP="00CD132F">
            <w:pPr>
              <w:pStyle w:val="Tablebody"/>
            </w:pPr>
            <w:r w:rsidRPr="0011571C">
              <w:t>Name</w:t>
            </w:r>
          </w:p>
        </w:tc>
        <w:tc>
          <w:tcPr>
            <w:tcW w:w="7899" w:type="dxa"/>
          </w:tcPr>
          <w:p w14:paraId="4A6950D5" w14:textId="77777777" w:rsidR="00C90D23" w:rsidRPr="0011571C" w:rsidRDefault="00C90D23" w:rsidP="00CD132F">
            <w:pPr>
              <w:pStyle w:val="Tablebody"/>
            </w:pPr>
            <w:r w:rsidRPr="0011571C">
              <w:t>Meteorological aerodrome observation record</w:t>
            </w:r>
          </w:p>
        </w:tc>
      </w:tr>
      <w:tr w:rsidR="00C90D23" w:rsidRPr="00CD3DFC" w14:paraId="3C54C7C3" w14:textId="77777777" w:rsidTr="00AC07D9">
        <w:trPr>
          <w:cantSplit/>
          <w:jc w:val="center"/>
        </w:trPr>
        <w:tc>
          <w:tcPr>
            <w:tcW w:w="1860" w:type="dxa"/>
          </w:tcPr>
          <w:p w14:paraId="7AAD2A27" w14:textId="77777777" w:rsidR="00C90D23" w:rsidRPr="0011571C" w:rsidRDefault="00C90D23" w:rsidP="00CD132F">
            <w:pPr>
              <w:pStyle w:val="Tablebody"/>
            </w:pPr>
            <w:r w:rsidRPr="0011571C">
              <w:t>Dependency</w:t>
            </w:r>
          </w:p>
        </w:tc>
        <w:tc>
          <w:tcPr>
            <w:tcW w:w="7899" w:type="dxa"/>
          </w:tcPr>
          <w:p w14:paraId="60371606" w14:textId="77777777" w:rsidR="00C90D23" w:rsidRPr="00CD3DFC" w:rsidRDefault="00CD3DFC" w:rsidP="009A0E8C">
            <w:pPr>
              <w:pStyle w:val="Tablebody"/>
              <w:rPr>
                <w:lang w:val="en-US"/>
              </w:rPr>
            </w:pPr>
            <w:hyperlink r:id="rId645" w:history="1">
              <w:r w:rsidR="00C90D23" w:rsidRPr="00CD3DFC">
                <w:rPr>
                  <w:rStyle w:val="Hyperlink"/>
                  <w:lang w:val="en-US"/>
                </w:rPr>
                <w:t>http://icao.int/iwxxm/1.1/req/xsd-aerodrome-runway-state</w:t>
              </w:r>
            </w:hyperlink>
            <w:r w:rsidR="00C90D23" w:rsidRPr="00CD3DFC">
              <w:rPr>
                <w:lang w:val="en-US"/>
              </w:rPr>
              <w:t>, 205</w:t>
            </w:r>
            <w:r w:rsidR="00590332" w:rsidRPr="00CD3DFC">
              <w:rPr>
                <w:lang w:val="en-US"/>
              </w:rPr>
              <w:t>-15-Ext.</w:t>
            </w:r>
            <w:r w:rsidR="00C90D23" w:rsidRPr="00CD3DFC">
              <w:rPr>
                <w:lang w:val="en-US"/>
              </w:rPr>
              <w:t>6</w:t>
            </w:r>
          </w:p>
        </w:tc>
      </w:tr>
      <w:tr w:rsidR="00C90D23" w:rsidRPr="00CD3DFC" w14:paraId="3F28940F" w14:textId="77777777" w:rsidTr="00AC07D9">
        <w:trPr>
          <w:cantSplit/>
          <w:jc w:val="center"/>
        </w:trPr>
        <w:tc>
          <w:tcPr>
            <w:tcW w:w="1860" w:type="dxa"/>
          </w:tcPr>
          <w:p w14:paraId="1B8046AE" w14:textId="77777777" w:rsidR="00C90D23" w:rsidRPr="0011571C" w:rsidRDefault="00C90D23" w:rsidP="00CD132F">
            <w:pPr>
              <w:pStyle w:val="Tablebody"/>
            </w:pPr>
            <w:r w:rsidRPr="0011571C">
              <w:t>Dependency</w:t>
            </w:r>
          </w:p>
        </w:tc>
        <w:tc>
          <w:tcPr>
            <w:tcW w:w="7899" w:type="dxa"/>
          </w:tcPr>
          <w:p w14:paraId="23243597" w14:textId="77777777" w:rsidR="00C90D23" w:rsidRPr="00CD3DFC" w:rsidRDefault="00CD3DFC" w:rsidP="009A0E8C">
            <w:pPr>
              <w:pStyle w:val="Tablebody"/>
              <w:rPr>
                <w:lang w:val="en-US"/>
              </w:rPr>
            </w:pPr>
            <w:hyperlink r:id="rId646" w:history="1">
              <w:r w:rsidR="00C90D23" w:rsidRPr="00CD3DFC">
                <w:rPr>
                  <w:rStyle w:val="Hyperlink"/>
                  <w:lang w:val="en-US"/>
                </w:rPr>
                <w:t>http://icao.int/iwxxm/1.1/req/xsd-aerodrome-wind-shear</w:t>
              </w:r>
            </w:hyperlink>
            <w:r w:rsidR="00BD086F" w:rsidRPr="00CD3DFC">
              <w:rPr>
                <w:lang w:val="en-US"/>
              </w:rPr>
              <w:t>, 205</w:t>
            </w:r>
            <w:r w:rsidR="00590332" w:rsidRPr="00CD3DFC">
              <w:rPr>
                <w:lang w:val="en-US"/>
              </w:rPr>
              <w:t>-15-Ext.</w:t>
            </w:r>
            <w:r w:rsidR="00C90D23" w:rsidRPr="00CD3DFC">
              <w:rPr>
                <w:lang w:val="en-US"/>
              </w:rPr>
              <w:t>7</w:t>
            </w:r>
          </w:p>
        </w:tc>
      </w:tr>
      <w:tr w:rsidR="00C90D23" w:rsidRPr="00CD3DFC" w14:paraId="1FA03AD1" w14:textId="77777777" w:rsidTr="00AC07D9">
        <w:trPr>
          <w:cantSplit/>
          <w:jc w:val="center"/>
        </w:trPr>
        <w:tc>
          <w:tcPr>
            <w:tcW w:w="1860" w:type="dxa"/>
          </w:tcPr>
          <w:p w14:paraId="12C4D1C1" w14:textId="77777777" w:rsidR="00C90D23" w:rsidRPr="0011571C" w:rsidRDefault="00C90D23" w:rsidP="00CD132F">
            <w:pPr>
              <w:pStyle w:val="Tablebody"/>
            </w:pPr>
            <w:r w:rsidRPr="0011571C">
              <w:t>Dependency</w:t>
            </w:r>
          </w:p>
        </w:tc>
        <w:tc>
          <w:tcPr>
            <w:tcW w:w="7899" w:type="dxa"/>
          </w:tcPr>
          <w:p w14:paraId="23AF8579" w14:textId="77777777" w:rsidR="00C90D23" w:rsidRPr="00CD3DFC" w:rsidRDefault="00CD3DFC" w:rsidP="009A0E8C">
            <w:pPr>
              <w:pStyle w:val="Tablebody"/>
              <w:rPr>
                <w:lang w:val="en-US"/>
              </w:rPr>
            </w:pPr>
            <w:hyperlink r:id="rId647" w:history="1">
              <w:r w:rsidR="00C90D23" w:rsidRPr="00CD3DFC">
                <w:rPr>
                  <w:rStyle w:val="Hyperlink"/>
                  <w:lang w:val="en-US"/>
                </w:rPr>
                <w:t>http://icao.int/iwxxm/1.1/req/xsd-aerodrome-observed-clouds</w:t>
              </w:r>
            </w:hyperlink>
            <w:r w:rsidR="00C90D23" w:rsidRPr="00CD3DFC">
              <w:rPr>
                <w:lang w:val="en-US"/>
              </w:rPr>
              <w:t>, 205</w:t>
            </w:r>
            <w:r w:rsidR="00590332" w:rsidRPr="00CD3DFC">
              <w:rPr>
                <w:lang w:val="en-US"/>
              </w:rPr>
              <w:t>-15-Ext.</w:t>
            </w:r>
            <w:r w:rsidR="00C90D23" w:rsidRPr="00CD3DFC">
              <w:rPr>
                <w:lang w:val="en-US"/>
              </w:rPr>
              <w:t>8</w:t>
            </w:r>
          </w:p>
        </w:tc>
      </w:tr>
      <w:tr w:rsidR="00C90D23" w:rsidRPr="00CD3DFC" w14:paraId="74E6EAEB" w14:textId="77777777" w:rsidTr="00AC07D9">
        <w:trPr>
          <w:cantSplit/>
          <w:jc w:val="center"/>
        </w:trPr>
        <w:tc>
          <w:tcPr>
            <w:tcW w:w="1860" w:type="dxa"/>
          </w:tcPr>
          <w:p w14:paraId="60FD1ED1" w14:textId="77777777" w:rsidR="00C90D23" w:rsidRPr="0011571C" w:rsidRDefault="00C90D23" w:rsidP="00CD132F">
            <w:pPr>
              <w:pStyle w:val="Tablebody"/>
            </w:pPr>
            <w:r w:rsidRPr="0011571C">
              <w:t>Dependency</w:t>
            </w:r>
          </w:p>
        </w:tc>
        <w:tc>
          <w:tcPr>
            <w:tcW w:w="7899" w:type="dxa"/>
          </w:tcPr>
          <w:p w14:paraId="69942F49" w14:textId="77777777" w:rsidR="00C90D23" w:rsidRPr="00CD3DFC" w:rsidRDefault="00CD3DFC" w:rsidP="009A0E8C">
            <w:pPr>
              <w:pStyle w:val="Tablebody"/>
              <w:rPr>
                <w:lang w:val="en-US"/>
              </w:rPr>
            </w:pPr>
            <w:hyperlink r:id="rId648" w:history="1">
              <w:r w:rsidR="00C90D23" w:rsidRPr="00CD3DFC">
                <w:rPr>
                  <w:rStyle w:val="Hyperlink"/>
                  <w:lang w:val="en-US"/>
                </w:rPr>
                <w:t>http://icao.int/iwxxm/1.1/req/xsd-aerodrome-runway-visual-range</w:t>
              </w:r>
            </w:hyperlink>
            <w:r w:rsidR="00C90D23" w:rsidRPr="00CD3DFC">
              <w:rPr>
                <w:lang w:val="en-US"/>
              </w:rPr>
              <w:t>, 205</w:t>
            </w:r>
            <w:r w:rsidR="00590332" w:rsidRPr="00CD3DFC">
              <w:rPr>
                <w:lang w:val="en-US"/>
              </w:rPr>
              <w:t>-15-Ext.</w:t>
            </w:r>
            <w:r w:rsidR="00C90D23" w:rsidRPr="00CD3DFC">
              <w:rPr>
                <w:lang w:val="en-US"/>
              </w:rPr>
              <w:t>9</w:t>
            </w:r>
          </w:p>
        </w:tc>
      </w:tr>
      <w:tr w:rsidR="00C90D23" w:rsidRPr="00CD3DFC" w14:paraId="136B02F9" w14:textId="77777777" w:rsidTr="00AC07D9">
        <w:trPr>
          <w:cantSplit/>
          <w:jc w:val="center"/>
        </w:trPr>
        <w:tc>
          <w:tcPr>
            <w:tcW w:w="1860" w:type="dxa"/>
          </w:tcPr>
          <w:p w14:paraId="59CF2CAF" w14:textId="77777777" w:rsidR="00C90D23" w:rsidRPr="0011571C" w:rsidRDefault="00C90D23" w:rsidP="00CD132F">
            <w:pPr>
              <w:pStyle w:val="Tablebody"/>
            </w:pPr>
            <w:r w:rsidRPr="0011571C">
              <w:t>Dependency</w:t>
            </w:r>
          </w:p>
        </w:tc>
        <w:tc>
          <w:tcPr>
            <w:tcW w:w="7899" w:type="dxa"/>
          </w:tcPr>
          <w:p w14:paraId="7BF22464" w14:textId="77777777" w:rsidR="00C90D23" w:rsidRPr="00CD3DFC" w:rsidRDefault="00CD3DFC" w:rsidP="009A0E8C">
            <w:pPr>
              <w:pStyle w:val="Tablebody"/>
              <w:rPr>
                <w:lang w:val="en-US"/>
              </w:rPr>
            </w:pPr>
            <w:hyperlink r:id="rId649" w:history="1">
              <w:r w:rsidR="00C90D23" w:rsidRPr="00CD3DFC">
                <w:rPr>
                  <w:rStyle w:val="Hyperlink"/>
                  <w:lang w:val="en-US"/>
                </w:rPr>
                <w:t>http://icao.int/iwxxm/1.1/req/xsd-aerodrome-sea-state</w:t>
              </w:r>
            </w:hyperlink>
            <w:r w:rsidR="00C90D23" w:rsidRPr="00CD3DFC">
              <w:rPr>
                <w:lang w:val="en-US"/>
              </w:rPr>
              <w:t>, 205</w:t>
            </w:r>
            <w:r w:rsidR="00590332" w:rsidRPr="00CD3DFC">
              <w:rPr>
                <w:lang w:val="en-US"/>
              </w:rPr>
              <w:t>-15-Ext.</w:t>
            </w:r>
            <w:r w:rsidR="00C90D23" w:rsidRPr="00CD3DFC">
              <w:rPr>
                <w:lang w:val="en-US"/>
              </w:rPr>
              <w:t>10</w:t>
            </w:r>
          </w:p>
        </w:tc>
      </w:tr>
      <w:tr w:rsidR="00C90D23" w:rsidRPr="00CD3DFC" w14:paraId="63DEED56" w14:textId="77777777" w:rsidTr="00AC07D9">
        <w:trPr>
          <w:cantSplit/>
          <w:jc w:val="center"/>
        </w:trPr>
        <w:tc>
          <w:tcPr>
            <w:tcW w:w="1860" w:type="dxa"/>
          </w:tcPr>
          <w:p w14:paraId="0B5DBAA4" w14:textId="77777777" w:rsidR="00C90D23" w:rsidRPr="0011571C" w:rsidRDefault="00C90D23" w:rsidP="00CD132F">
            <w:pPr>
              <w:pStyle w:val="Tablebody"/>
            </w:pPr>
            <w:r w:rsidRPr="0011571C">
              <w:t>Dependency</w:t>
            </w:r>
          </w:p>
        </w:tc>
        <w:tc>
          <w:tcPr>
            <w:tcW w:w="7899" w:type="dxa"/>
          </w:tcPr>
          <w:p w14:paraId="25CDD130" w14:textId="77777777" w:rsidR="00C90D23" w:rsidRPr="00CD3DFC" w:rsidRDefault="00CD3DFC" w:rsidP="009A0E8C">
            <w:pPr>
              <w:pStyle w:val="Tablebody"/>
              <w:rPr>
                <w:lang w:val="en-US"/>
              </w:rPr>
            </w:pPr>
            <w:hyperlink r:id="rId650" w:history="1">
              <w:r w:rsidR="00C90D23" w:rsidRPr="00CD3DFC">
                <w:rPr>
                  <w:rStyle w:val="Hyperlink"/>
                  <w:lang w:val="en-US"/>
                </w:rPr>
                <w:t>http://icao.int/iwxxm/1.1/req/xsd-aerodrome-horizontal-visibility</w:t>
              </w:r>
            </w:hyperlink>
            <w:r w:rsidR="00C90D23" w:rsidRPr="00CD3DFC">
              <w:rPr>
                <w:lang w:val="en-US"/>
              </w:rPr>
              <w:t>, 205</w:t>
            </w:r>
            <w:r w:rsidR="00590332" w:rsidRPr="00CD3DFC">
              <w:rPr>
                <w:lang w:val="en-US"/>
              </w:rPr>
              <w:t>-15-Ext.</w:t>
            </w:r>
            <w:r w:rsidR="00C90D23" w:rsidRPr="00CD3DFC">
              <w:rPr>
                <w:lang w:val="en-US"/>
              </w:rPr>
              <w:t>11</w:t>
            </w:r>
          </w:p>
        </w:tc>
      </w:tr>
      <w:tr w:rsidR="00C90D23" w:rsidRPr="00CD3DFC" w14:paraId="107ECF76" w14:textId="77777777" w:rsidTr="00AC07D9">
        <w:trPr>
          <w:cantSplit/>
          <w:jc w:val="center"/>
        </w:trPr>
        <w:tc>
          <w:tcPr>
            <w:tcW w:w="1860" w:type="dxa"/>
          </w:tcPr>
          <w:p w14:paraId="7A43E058" w14:textId="77777777" w:rsidR="00C90D23" w:rsidRPr="0011571C" w:rsidRDefault="00C90D23" w:rsidP="00CD132F">
            <w:pPr>
              <w:pStyle w:val="Tablebody"/>
            </w:pPr>
            <w:r w:rsidRPr="0011571C">
              <w:lastRenderedPageBreak/>
              <w:t>Dependency</w:t>
            </w:r>
          </w:p>
        </w:tc>
        <w:tc>
          <w:tcPr>
            <w:tcW w:w="7899" w:type="dxa"/>
          </w:tcPr>
          <w:p w14:paraId="19028396" w14:textId="77777777" w:rsidR="00C90D23" w:rsidRPr="00CD3DFC" w:rsidRDefault="00CD3DFC" w:rsidP="009A0E8C">
            <w:pPr>
              <w:pStyle w:val="Tablebody"/>
              <w:rPr>
                <w:lang w:val="en-US"/>
              </w:rPr>
            </w:pPr>
            <w:hyperlink r:id="rId651" w:history="1">
              <w:r w:rsidR="00C90D23" w:rsidRPr="00CD3DFC">
                <w:rPr>
                  <w:rStyle w:val="Hyperlink"/>
                  <w:lang w:val="en-US"/>
                </w:rPr>
                <w:t>http://icao.int/iwxxm/1.1/req/xsd-aerodrome-surface-wind</w:t>
              </w:r>
            </w:hyperlink>
            <w:r w:rsidR="00C90D23" w:rsidRPr="00CD3DFC">
              <w:rPr>
                <w:lang w:val="en-US"/>
              </w:rPr>
              <w:t>, 205</w:t>
            </w:r>
            <w:r w:rsidR="00590332" w:rsidRPr="00CD3DFC">
              <w:rPr>
                <w:lang w:val="en-US"/>
              </w:rPr>
              <w:t>-15-Ext.</w:t>
            </w:r>
            <w:r w:rsidR="00C90D23" w:rsidRPr="00CD3DFC">
              <w:rPr>
                <w:lang w:val="en-US"/>
              </w:rPr>
              <w:t>12</w:t>
            </w:r>
          </w:p>
        </w:tc>
      </w:tr>
      <w:tr w:rsidR="00C90D23" w:rsidRPr="00CD3DFC" w14:paraId="140B8CC6" w14:textId="77777777" w:rsidTr="005631C1">
        <w:trPr>
          <w:cantSplit/>
          <w:jc w:val="center"/>
        </w:trPr>
        <w:tc>
          <w:tcPr>
            <w:tcW w:w="1860" w:type="dxa"/>
            <w:shd w:val="clear" w:color="auto" w:fill="F2F2F2"/>
          </w:tcPr>
          <w:p w14:paraId="6BE99DA8" w14:textId="77777777" w:rsidR="00C90D23" w:rsidRPr="0011571C" w:rsidRDefault="00C90D23" w:rsidP="005631C1">
            <w:pPr>
              <w:pStyle w:val="Tablebodyshaded"/>
            </w:pPr>
            <w:r w:rsidRPr="0011571C">
              <w:t>Requirement</w:t>
            </w:r>
          </w:p>
        </w:tc>
        <w:tc>
          <w:tcPr>
            <w:tcW w:w="7899" w:type="dxa"/>
          </w:tcPr>
          <w:p w14:paraId="7C523448" w14:textId="77777777" w:rsidR="00C90D23" w:rsidRPr="0011571C" w:rsidRDefault="00CD3DFC" w:rsidP="00CD132F">
            <w:pPr>
              <w:pStyle w:val="Tablebody"/>
              <w:rPr>
                <w:rStyle w:val="Hyperlink"/>
              </w:rPr>
            </w:pPr>
            <w:hyperlink r:id="rId652" w:history="1">
              <w:r w:rsidR="00C90D23" w:rsidRPr="0011571C">
                <w:rPr>
                  <w:rStyle w:val="Hyperlink"/>
                </w:rPr>
                <w:t>http://icao.int/iwxxm/1.1/req/xsd-meteorological-aerodrome-observation-record/valid</w:t>
              </w:r>
            </w:hyperlink>
          </w:p>
          <w:p w14:paraId="78ACB0E7" w14:textId="77777777" w:rsidR="00C90D23" w:rsidRPr="00CD3DFC" w:rsidRDefault="00C90D23" w:rsidP="00CD132F">
            <w:pPr>
              <w:pStyle w:val="Tablebody"/>
              <w:rPr>
                <w:lang w:val="en-US"/>
              </w:rPr>
            </w:pPr>
            <w:r w:rsidRPr="00CD3DFC">
              <w:rPr>
                <w:lang w:val="en-US"/>
              </w:rPr>
              <w:t>The content model of this element shall have a value that matches the content model of iwxxm:MeteorologicalAerodromeObservationRecord.</w:t>
            </w:r>
          </w:p>
        </w:tc>
      </w:tr>
      <w:tr w:rsidR="00C90D23" w:rsidRPr="00CD3DFC" w14:paraId="1DBF4371" w14:textId="77777777" w:rsidTr="005631C1">
        <w:trPr>
          <w:cantSplit/>
          <w:jc w:val="center"/>
        </w:trPr>
        <w:tc>
          <w:tcPr>
            <w:tcW w:w="1860" w:type="dxa"/>
            <w:shd w:val="clear" w:color="auto" w:fill="F2F2F2"/>
          </w:tcPr>
          <w:p w14:paraId="1A244F57" w14:textId="77777777" w:rsidR="00C90D23" w:rsidRPr="0011571C" w:rsidRDefault="00C90D23" w:rsidP="005631C1">
            <w:pPr>
              <w:pStyle w:val="Tablebodyshaded"/>
            </w:pPr>
            <w:r w:rsidRPr="0011571C">
              <w:t>Requirement</w:t>
            </w:r>
          </w:p>
        </w:tc>
        <w:tc>
          <w:tcPr>
            <w:tcW w:w="7899" w:type="dxa"/>
          </w:tcPr>
          <w:p w14:paraId="7E04740D" w14:textId="77777777" w:rsidR="00C90D23" w:rsidRPr="0011571C" w:rsidRDefault="00CD3DFC" w:rsidP="00CD132F">
            <w:pPr>
              <w:pStyle w:val="Tablebody"/>
              <w:rPr>
                <w:rStyle w:val="Hyperlink"/>
              </w:rPr>
            </w:pPr>
            <w:hyperlink r:id="rId653" w:history="1">
              <w:r w:rsidR="00C90D23" w:rsidRPr="0011571C">
                <w:rPr>
                  <w:rStyle w:val="Hyperlink"/>
                </w:rPr>
                <w:t>http://icao.int/iwxxm/1.1/req/xsd-meteorological-aerodrome-observation-record/cavok</w:t>
              </w:r>
            </w:hyperlink>
          </w:p>
          <w:p w14:paraId="0BE50073" w14:textId="77777777" w:rsidR="00BF3849" w:rsidRPr="00CD3DFC" w:rsidRDefault="00C90D23" w:rsidP="00CD132F">
            <w:pPr>
              <w:pStyle w:val="Tablebody"/>
              <w:rPr>
                <w:lang w:val="en-US"/>
              </w:rPr>
            </w:pPr>
            <w:r w:rsidRPr="00CD3DFC">
              <w:rPr>
                <w:lang w:val="en-US"/>
              </w:rPr>
              <w:t>If the conditions associated with CAVOK are observed, then</w:t>
            </w:r>
            <w:r w:rsidR="000072FB" w:rsidRPr="00CD3DFC">
              <w:rPr>
                <w:lang w:val="en-US"/>
              </w:rPr>
              <w:t>:</w:t>
            </w:r>
          </w:p>
          <w:p w14:paraId="6B4EFAA4" w14:textId="77777777" w:rsidR="00C90D23" w:rsidRPr="00CD3DFC" w:rsidRDefault="002405D7" w:rsidP="00DC28D7">
            <w:pPr>
              <w:pStyle w:val="Tablebodyindent1"/>
              <w:rPr>
                <w:lang w:val="en-US"/>
              </w:rPr>
            </w:pPr>
            <w:r w:rsidRPr="00CD3DFC">
              <w:rPr>
                <w:lang w:val="en-US"/>
              </w:rPr>
              <w:t>(i)</w:t>
            </w:r>
            <w:r w:rsidR="000072FB" w:rsidRPr="00CD3DFC">
              <w:rPr>
                <w:lang w:val="en-US"/>
              </w:rPr>
              <w:tab/>
              <w:t>T</w:t>
            </w:r>
            <w:r w:rsidR="00C90D23" w:rsidRPr="00CD3DFC">
              <w:rPr>
                <w:lang w:val="en-US"/>
              </w:rPr>
              <w:t>he XML attribute //iwxxm:MeteorologicalAerodromeObservationRecord/</w:t>
            </w:r>
            <w:r w:rsidR="00303CEE" w:rsidRPr="00CD3DFC">
              <w:rPr>
                <w:lang w:val="en-US"/>
              </w:rPr>
              <w:br/>
            </w:r>
            <w:r w:rsidR="00C90D23" w:rsidRPr="00CD3DFC">
              <w:rPr>
                <w:lang w:val="en-US"/>
              </w:rPr>
              <w:t xml:space="preserve">@cloudAndVisibilityOK shall have </w:t>
            </w:r>
            <w:r w:rsidR="00472194" w:rsidRPr="00CD3DFC">
              <w:rPr>
                <w:lang w:val="en-US"/>
              </w:rPr>
              <w:t xml:space="preserve">the </w:t>
            </w:r>
            <w:r w:rsidR="00C90D23" w:rsidRPr="00CD3DFC">
              <w:rPr>
                <w:lang w:val="en-US"/>
              </w:rPr>
              <w:t>value “true”; and</w:t>
            </w:r>
          </w:p>
          <w:p w14:paraId="4FF24EA1" w14:textId="77777777" w:rsidR="00C90D23" w:rsidRPr="00CD3DFC" w:rsidRDefault="002405D7" w:rsidP="00303CEE">
            <w:pPr>
              <w:pStyle w:val="Tablebodyindent1"/>
              <w:rPr>
                <w:lang w:val="en-US"/>
              </w:rPr>
            </w:pPr>
            <w:r w:rsidRPr="00CD3DFC">
              <w:rPr>
                <w:lang w:val="en-US"/>
              </w:rPr>
              <w:t>(ii)</w:t>
            </w:r>
            <w:r w:rsidR="000072FB" w:rsidRPr="00CD3DFC">
              <w:rPr>
                <w:lang w:val="en-US"/>
              </w:rPr>
              <w:tab/>
              <w:t>T</w:t>
            </w:r>
            <w:r w:rsidR="00C90D23" w:rsidRPr="00CD3DFC">
              <w:rPr>
                <w:lang w:val="en-US"/>
              </w:rPr>
              <w:t xml:space="preserve">he following XML elements shall be absent: </w:t>
            </w:r>
            <w:r w:rsidR="00303CEE" w:rsidRPr="00CD3DFC">
              <w:rPr>
                <w:lang w:val="en-US"/>
              </w:rPr>
              <w:br/>
            </w:r>
            <w:r w:rsidR="00C90D23" w:rsidRPr="00CD3DFC">
              <w:rPr>
                <w:lang w:val="en-US"/>
              </w:rPr>
              <w:t xml:space="preserve">//iwxxm:MeteorologicalAerodromeObservationRecord/iwxxm:visibility, </w:t>
            </w:r>
            <w:r w:rsidR="00303CEE" w:rsidRPr="00CD3DFC">
              <w:rPr>
                <w:lang w:val="en-US"/>
              </w:rPr>
              <w:br/>
            </w:r>
            <w:r w:rsidR="00C90D23" w:rsidRPr="00CD3DFC">
              <w:rPr>
                <w:lang w:val="en-US"/>
              </w:rPr>
              <w:t xml:space="preserve">//iwxxm:MeteorologicalAerodromeObservationRecord/iwxxm:rvr, </w:t>
            </w:r>
            <w:r w:rsidR="00303CEE" w:rsidRPr="00CD3DFC">
              <w:rPr>
                <w:lang w:val="en-US"/>
              </w:rPr>
              <w:br/>
            </w:r>
            <w:r w:rsidR="00C90D23" w:rsidRPr="00CD3DFC">
              <w:rPr>
                <w:lang w:val="en-US"/>
              </w:rPr>
              <w:t>//iwxxm:MeteorologicalAerodromeObservationRecord/iwxxm:presentWeather and //iwxxm:MeteorologicalAerodromeObservationRecord/iwxxm:cloud.</w:t>
            </w:r>
          </w:p>
        </w:tc>
      </w:tr>
      <w:tr w:rsidR="00C90D23" w:rsidRPr="00CD3DFC" w14:paraId="0345FBD0" w14:textId="77777777" w:rsidTr="005631C1">
        <w:trPr>
          <w:cantSplit/>
          <w:jc w:val="center"/>
        </w:trPr>
        <w:tc>
          <w:tcPr>
            <w:tcW w:w="1860" w:type="dxa"/>
            <w:shd w:val="clear" w:color="auto" w:fill="F2F2F2"/>
          </w:tcPr>
          <w:p w14:paraId="4D8B0E6E" w14:textId="77777777" w:rsidR="00C90D23" w:rsidRPr="0011571C" w:rsidRDefault="00C90D23" w:rsidP="005631C1">
            <w:pPr>
              <w:pStyle w:val="Tablebodyshaded"/>
            </w:pPr>
            <w:r w:rsidRPr="0011571C">
              <w:t>Requirement</w:t>
            </w:r>
          </w:p>
        </w:tc>
        <w:tc>
          <w:tcPr>
            <w:tcW w:w="7899" w:type="dxa"/>
          </w:tcPr>
          <w:p w14:paraId="6AB57DA1" w14:textId="77777777" w:rsidR="00C90D23" w:rsidRPr="0011571C" w:rsidRDefault="00CD3DFC" w:rsidP="00CD132F">
            <w:pPr>
              <w:pStyle w:val="Tablebody"/>
              <w:rPr>
                <w:rStyle w:val="Hyperlink"/>
              </w:rPr>
            </w:pPr>
            <w:hyperlink r:id="rId654" w:history="1">
              <w:r w:rsidR="00C90D23" w:rsidRPr="0011571C">
                <w:rPr>
                  <w:rStyle w:val="Hyperlink"/>
                </w:rPr>
                <w:t>http://icao.int/iwxxm/1.1/req/xsd-meteorological-aerodrome-observation-record/air-temperature</w:t>
              </w:r>
            </w:hyperlink>
          </w:p>
          <w:p w14:paraId="4FA18A5D" w14:textId="77777777" w:rsidR="00C90D23" w:rsidRPr="00CD3DFC" w:rsidRDefault="00C90D23" w:rsidP="00CD132F">
            <w:pPr>
              <w:pStyle w:val="Tablebody"/>
              <w:rPr>
                <w:lang w:val="en-US"/>
              </w:rPr>
            </w:pPr>
            <w:r w:rsidRPr="00CD3DFC">
              <w:rPr>
                <w:lang w:val="en-US"/>
              </w:rPr>
              <w:t>The air temperature observed at the aerodrome shall be reported in Celsius (°C) using the XML element //iwxxm:MeteorologicalAerodromeObservationRecord/iwxxm:airTemperature. The value of the associated XML attribute @uom shall be “Cel”.</w:t>
            </w:r>
          </w:p>
        </w:tc>
      </w:tr>
      <w:tr w:rsidR="00C90D23" w:rsidRPr="00CD3DFC" w14:paraId="4D5F3C66" w14:textId="77777777" w:rsidTr="005631C1">
        <w:trPr>
          <w:cantSplit/>
          <w:jc w:val="center"/>
        </w:trPr>
        <w:tc>
          <w:tcPr>
            <w:tcW w:w="1860" w:type="dxa"/>
            <w:shd w:val="clear" w:color="auto" w:fill="F2F2F2"/>
          </w:tcPr>
          <w:p w14:paraId="2EDA0EDD" w14:textId="77777777" w:rsidR="00C90D23" w:rsidRPr="0011571C" w:rsidRDefault="00C90D23" w:rsidP="005631C1">
            <w:pPr>
              <w:pStyle w:val="Tablebodyshaded"/>
            </w:pPr>
            <w:r w:rsidRPr="0011571C">
              <w:t>Requirement</w:t>
            </w:r>
          </w:p>
        </w:tc>
        <w:tc>
          <w:tcPr>
            <w:tcW w:w="7899" w:type="dxa"/>
          </w:tcPr>
          <w:p w14:paraId="7E7905E2" w14:textId="77777777" w:rsidR="00C90D23" w:rsidRPr="0011571C" w:rsidRDefault="00CD3DFC" w:rsidP="00CD132F">
            <w:pPr>
              <w:pStyle w:val="Tablebody"/>
              <w:rPr>
                <w:rStyle w:val="Hyperlink"/>
              </w:rPr>
            </w:pPr>
            <w:hyperlink r:id="rId655" w:history="1">
              <w:r w:rsidR="00C90D23" w:rsidRPr="0011571C">
                <w:rPr>
                  <w:rStyle w:val="Hyperlink"/>
                </w:rPr>
                <w:t>http://icao.int/iwxxm/1.1/req/xsd-meteorological-aerodrome-observation-record/dew-point-temperature</w:t>
              </w:r>
            </w:hyperlink>
          </w:p>
          <w:p w14:paraId="03E39888" w14:textId="77777777" w:rsidR="00C90D23" w:rsidRPr="00CD3DFC" w:rsidRDefault="00C90D23" w:rsidP="00CD132F">
            <w:pPr>
              <w:pStyle w:val="Tablebody"/>
              <w:rPr>
                <w:lang w:val="en-US"/>
              </w:rPr>
            </w:pPr>
            <w:r w:rsidRPr="00CD3DFC">
              <w:rPr>
                <w:lang w:val="en-US"/>
              </w:rPr>
              <w:t>The dewpoint temperature observed at the aerodrome shall be reported in Celsius (°C) using the XML element //iwxxm:MeteorologicalAerodromeObservationRecord/iwxxm:dewpointTemperature. The value of the associated XML attribute @uom shall be “Cel”.</w:t>
            </w:r>
          </w:p>
        </w:tc>
      </w:tr>
      <w:tr w:rsidR="00C90D23" w:rsidRPr="00CD3DFC" w14:paraId="2E17EC07" w14:textId="77777777" w:rsidTr="005631C1">
        <w:trPr>
          <w:cantSplit/>
          <w:jc w:val="center"/>
        </w:trPr>
        <w:tc>
          <w:tcPr>
            <w:tcW w:w="1860" w:type="dxa"/>
            <w:shd w:val="clear" w:color="auto" w:fill="F2F2F2"/>
          </w:tcPr>
          <w:p w14:paraId="599CE839" w14:textId="77777777" w:rsidR="00C90D23" w:rsidRPr="0011571C" w:rsidRDefault="00C90D23" w:rsidP="005631C1">
            <w:pPr>
              <w:pStyle w:val="Tablebodyshaded"/>
            </w:pPr>
            <w:r w:rsidRPr="0011571C">
              <w:t>Requirement</w:t>
            </w:r>
          </w:p>
        </w:tc>
        <w:tc>
          <w:tcPr>
            <w:tcW w:w="7899" w:type="dxa"/>
          </w:tcPr>
          <w:p w14:paraId="7385C45F" w14:textId="77777777" w:rsidR="00C90D23" w:rsidRPr="0011571C" w:rsidRDefault="00CD3DFC" w:rsidP="00CD132F">
            <w:pPr>
              <w:pStyle w:val="Tablebody"/>
              <w:rPr>
                <w:rStyle w:val="Hyperlink"/>
              </w:rPr>
            </w:pPr>
            <w:hyperlink r:id="rId656" w:history="1">
              <w:r w:rsidR="00C90D23" w:rsidRPr="0011571C">
                <w:rPr>
                  <w:rStyle w:val="Hyperlink"/>
                </w:rPr>
                <w:t>http://icao.int/iwxxm/1.1/req/xsd-meteorological-aerodrome-observation-record/qnh</w:t>
              </w:r>
            </w:hyperlink>
          </w:p>
          <w:p w14:paraId="6DCB5F67" w14:textId="77777777" w:rsidR="00C90D23" w:rsidRPr="00CD3DFC" w:rsidRDefault="00C90D23" w:rsidP="00CD132F">
            <w:pPr>
              <w:pStyle w:val="Tablebody"/>
              <w:rPr>
                <w:lang w:val="en-US"/>
              </w:rPr>
            </w:pPr>
            <w:r w:rsidRPr="00CD3DFC">
              <w:rPr>
                <w:lang w:val="en-US"/>
              </w:rPr>
              <w:t xml:space="preserve">The atmospheric pressure, </w:t>
            </w:r>
            <w:r w:rsidR="00A514A7" w:rsidRPr="00CD3DFC">
              <w:rPr>
                <w:lang w:val="en-US"/>
              </w:rPr>
              <w:t xml:space="preserve">known as </w:t>
            </w:r>
            <w:r w:rsidRPr="00CD3DFC">
              <w:rPr>
                <w:lang w:val="en-US"/>
              </w:rPr>
              <w:t>QNH, observed at the aerodrome shall be reported in hectopascals (hPa) using the XML element //iwxxm:MeteorologicalAerodromeObservationRecord/iwxxm:qnh. The value of the associated XML attribute @uom shall be “hPa”.</w:t>
            </w:r>
          </w:p>
        </w:tc>
      </w:tr>
      <w:tr w:rsidR="00C90D23" w:rsidRPr="00CD3DFC" w14:paraId="2BE1A350" w14:textId="77777777" w:rsidTr="005631C1">
        <w:trPr>
          <w:cantSplit/>
          <w:jc w:val="center"/>
        </w:trPr>
        <w:tc>
          <w:tcPr>
            <w:tcW w:w="1860" w:type="dxa"/>
            <w:shd w:val="clear" w:color="auto" w:fill="F2F2F2"/>
          </w:tcPr>
          <w:p w14:paraId="66C69AE3" w14:textId="77777777" w:rsidR="00C90D23" w:rsidRPr="0011571C" w:rsidRDefault="00C90D23" w:rsidP="005631C1">
            <w:pPr>
              <w:pStyle w:val="Tablebodyshaded"/>
            </w:pPr>
            <w:r w:rsidRPr="0011571C">
              <w:t>Requirement</w:t>
            </w:r>
          </w:p>
        </w:tc>
        <w:tc>
          <w:tcPr>
            <w:tcW w:w="7899" w:type="dxa"/>
          </w:tcPr>
          <w:p w14:paraId="6C30E834" w14:textId="77777777" w:rsidR="00C90D23" w:rsidRPr="0011571C" w:rsidRDefault="00CD3DFC" w:rsidP="00CD132F">
            <w:pPr>
              <w:pStyle w:val="Tablebody"/>
              <w:rPr>
                <w:rStyle w:val="Hyperlink"/>
              </w:rPr>
            </w:pPr>
            <w:hyperlink r:id="rId657" w:history="1">
              <w:r w:rsidR="00C90D23" w:rsidRPr="0011571C">
                <w:rPr>
                  <w:rStyle w:val="Hyperlink"/>
                </w:rPr>
                <w:t>http://icao.int/iwxxm/1.1/req/xsd-meteorological-aerodrome-observation-record/present-weather</w:t>
              </w:r>
            </w:hyperlink>
          </w:p>
          <w:p w14:paraId="2B4908C1" w14:textId="77777777" w:rsidR="00C90D23" w:rsidRPr="00CD3DFC" w:rsidRDefault="00C90D23" w:rsidP="009A0E8C">
            <w:pPr>
              <w:pStyle w:val="Tablebody"/>
              <w:rPr>
                <w:lang w:val="en-US"/>
              </w:rPr>
            </w:pPr>
            <w:r w:rsidRPr="00CD3DFC">
              <w:rPr>
                <w:lang w:val="en-US"/>
              </w:rPr>
              <w:t xml:space="preserve">If present weather is reported, the value of XML attribute //iwxxm:MeteorologicalAerodromeObservationRecord/iwxxm:presentWeather/@xlink:href shall be the URI of a valid weather phenomenon code from </w:t>
            </w:r>
            <w:r w:rsidR="00125EC3" w:rsidRPr="00CD3DFC">
              <w:rPr>
                <w:lang w:val="en-US"/>
              </w:rPr>
              <w:t xml:space="preserve">Code </w:t>
            </w:r>
            <w:r w:rsidR="00C71E2C" w:rsidRPr="00CD3DFC">
              <w:rPr>
                <w:lang w:val="en-US"/>
              </w:rPr>
              <w:t>table D</w:t>
            </w:r>
            <w:r w:rsidRPr="00CD3DFC">
              <w:rPr>
                <w:lang w:val="en-US"/>
              </w:rPr>
              <w:t>-</w:t>
            </w:r>
            <w:r w:rsidR="007C5930" w:rsidRPr="00CD3DFC">
              <w:rPr>
                <w:lang w:val="en-US"/>
              </w:rPr>
              <w:t>7</w:t>
            </w:r>
            <w:r w:rsidRPr="00CD3DFC">
              <w:rPr>
                <w:lang w:val="en-US"/>
              </w:rPr>
              <w:t>: Aerodrome present or forecast weather</w:t>
            </w:r>
            <w:r w:rsidR="00C03B19" w:rsidRPr="00CD3DFC">
              <w:rPr>
                <w:lang w:val="en-US"/>
              </w:rPr>
              <w:t>.</w:t>
            </w:r>
          </w:p>
        </w:tc>
      </w:tr>
      <w:tr w:rsidR="00C90D23" w:rsidRPr="00CD3DFC" w14:paraId="2BD90881" w14:textId="77777777" w:rsidTr="005631C1">
        <w:trPr>
          <w:cantSplit/>
          <w:jc w:val="center"/>
        </w:trPr>
        <w:tc>
          <w:tcPr>
            <w:tcW w:w="1860" w:type="dxa"/>
            <w:shd w:val="clear" w:color="auto" w:fill="F2F2F2"/>
          </w:tcPr>
          <w:p w14:paraId="0A430DAE" w14:textId="77777777" w:rsidR="00C90D23" w:rsidRPr="0011571C" w:rsidRDefault="00C90D23" w:rsidP="005631C1">
            <w:pPr>
              <w:pStyle w:val="Tablebodyshaded"/>
            </w:pPr>
            <w:r w:rsidRPr="0011571C">
              <w:t>Requirement</w:t>
            </w:r>
          </w:p>
        </w:tc>
        <w:tc>
          <w:tcPr>
            <w:tcW w:w="7899" w:type="dxa"/>
          </w:tcPr>
          <w:p w14:paraId="497088FA" w14:textId="77777777" w:rsidR="00C90D23" w:rsidRPr="0011571C" w:rsidRDefault="00CD3DFC" w:rsidP="00CD132F">
            <w:pPr>
              <w:pStyle w:val="Tablebody"/>
              <w:rPr>
                <w:rStyle w:val="Hyperlink"/>
              </w:rPr>
            </w:pPr>
            <w:hyperlink r:id="rId658" w:history="1">
              <w:r w:rsidR="00C90D23" w:rsidRPr="0011571C">
                <w:rPr>
                  <w:rStyle w:val="Hyperlink"/>
                </w:rPr>
                <w:t>http://icao.int/iwxxm/1.1/req/xsd-meteorological-aerodrome-observation-record/number-of-present-weather-codes</w:t>
              </w:r>
            </w:hyperlink>
          </w:p>
          <w:p w14:paraId="7D43C492" w14:textId="77777777" w:rsidR="00C90D23" w:rsidRPr="00CD3DFC" w:rsidRDefault="00C90D23" w:rsidP="00CD132F">
            <w:pPr>
              <w:pStyle w:val="Tablebody"/>
              <w:rPr>
                <w:lang w:val="en-US"/>
              </w:rPr>
            </w:pPr>
            <w:r w:rsidRPr="00CD3DFC">
              <w:rPr>
                <w:lang w:val="en-US"/>
              </w:rPr>
              <w:t xml:space="preserve">No more than three present weather </w:t>
            </w:r>
            <w:r w:rsidR="00C03B19" w:rsidRPr="00CD3DFC">
              <w:rPr>
                <w:lang w:val="en-US"/>
              </w:rPr>
              <w:t>codes shall be reported.</w:t>
            </w:r>
          </w:p>
        </w:tc>
      </w:tr>
      <w:tr w:rsidR="00C90D23" w:rsidRPr="00CD3DFC" w14:paraId="7757E3C9" w14:textId="77777777" w:rsidTr="005631C1">
        <w:trPr>
          <w:cantSplit/>
          <w:jc w:val="center"/>
        </w:trPr>
        <w:tc>
          <w:tcPr>
            <w:tcW w:w="1860" w:type="dxa"/>
            <w:shd w:val="clear" w:color="auto" w:fill="F2F2F2"/>
          </w:tcPr>
          <w:p w14:paraId="40281342" w14:textId="77777777" w:rsidR="00C90D23" w:rsidRPr="0011571C" w:rsidRDefault="00C90D23" w:rsidP="005631C1">
            <w:pPr>
              <w:pStyle w:val="Tablebodyshaded"/>
            </w:pPr>
            <w:r w:rsidRPr="0011571C">
              <w:t>Requirement</w:t>
            </w:r>
          </w:p>
        </w:tc>
        <w:tc>
          <w:tcPr>
            <w:tcW w:w="7899" w:type="dxa"/>
          </w:tcPr>
          <w:p w14:paraId="5C778F03" w14:textId="77777777" w:rsidR="00C90D23" w:rsidRPr="0011571C" w:rsidRDefault="00CD3DFC" w:rsidP="00CD132F">
            <w:pPr>
              <w:pStyle w:val="Tablebody"/>
              <w:rPr>
                <w:rStyle w:val="Hyperlink"/>
              </w:rPr>
            </w:pPr>
            <w:hyperlink r:id="rId659" w:history="1">
              <w:r w:rsidR="00C90D23" w:rsidRPr="0011571C">
                <w:rPr>
                  <w:rStyle w:val="Hyperlink"/>
                </w:rPr>
                <w:t>http://icao.int/iwxxm/1.1/req/xsd-meteorological-aerodrome-observation-record/recent-weather</w:t>
              </w:r>
            </w:hyperlink>
          </w:p>
          <w:p w14:paraId="71B63D3B" w14:textId="77777777" w:rsidR="00C90D23" w:rsidRPr="00CD3DFC" w:rsidRDefault="00C90D23" w:rsidP="009A0E8C">
            <w:pPr>
              <w:pStyle w:val="Tablebody"/>
              <w:rPr>
                <w:lang w:val="en-US"/>
              </w:rPr>
            </w:pPr>
            <w:r w:rsidRPr="00CD3DFC">
              <w:rPr>
                <w:lang w:val="en-US"/>
              </w:rPr>
              <w:t xml:space="preserve">If recent weather is reported, the value of XML attribute //iwxxm:MeteorologicalAerodromeObservationRecord/iwxxm:recentWeather/@xlink:href shall be the URI of a valid weather phenomenon code from </w:t>
            </w:r>
            <w:r w:rsidR="00125EC3" w:rsidRPr="00CD3DFC">
              <w:rPr>
                <w:lang w:val="en-US"/>
              </w:rPr>
              <w:t xml:space="preserve">Code </w:t>
            </w:r>
            <w:r w:rsidR="00C71E2C" w:rsidRPr="00CD3DFC">
              <w:rPr>
                <w:lang w:val="en-US"/>
              </w:rPr>
              <w:t>table D</w:t>
            </w:r>
            <w:r w:rsidRPr="00CD3DFC">
              <w:rPr>
                <w:lang w:val="en-US"/>
              </w:rPr>
              <w:t>-</w:t>
            </w:r>
            <w:r w:rsidR="007C5930" w:rsidRPr="00CD3DFC">
              <w:rPr>
                <w:lang w:val="en-US"/>
              </w:rPr>
              <w:t>6</w:t>
            </w:r>
            <w:r w:rsidRPr="00CD3DFC">
              <w:rPr>
                <w:lang w:val="en-US"/>
              </w:rPr>
              <w:t>: Aerodrome recent weather.</w:t>
            </w:r>
          </w:p>
        </w:tc>
      </w:tr>
      <w:tr w:rsidR="00C90D23" w:rsidRPr="00CD3DFC" w14:paraId="2249A503" w14:textId="77777777" w:rsidTr="005631C1">
        <w:trPr>
          <w:cantSplit/>
          <w:jc w:val="center"/>
        </w:trPr>
        <w:tc>
          <w:tcPr>
            <w:tcW w:w="1860" w:type="dxa"/>
            <w:shd w:val="clear" w:color="auto" w:fill="F2F2F2"/>
          </w:tcPr>
          <w:p w14:paraId="01CA90D5" w14:textId="77777777" w:rsidR="00C90D23" w:rsidRPr="0011571C" w:rsidRDefault="00C90D23" w:rsidP="005631C1">
            <w:pPr>
              <w:pStyle w:val="Tablebodyshaded"/>
            </w:pPr>
            <w:r w:rsidRPr="0011571C">
              <w:t>Requirement</w:t>
            </w:r>
          </w:p>
        </w:tc>
        <w:tc>
          <w:tcPr>
            <w:tcW w:w="7899" w:type="dxa"/>
          </w:tcPr>
          <w:p w14:paraId="5322E3C4" w14:textId="77777777" w:rsidR="00C90D23" w:rsidRPr="0011571C" w:rsidRDefault="00CD3DFC" w:rsidP="00CD132F">
            <w:pPr>
              <w:pStyle w:val="Tablebody"/>
              <w:rPr>
                <w:rStyle w:val="Hyperlink"/>
              </w:rPr>
            </w:pPr>
            <w:hyperlink r:id="rId660" w:history="1">
              <w:r w:rsidR="00C90D23" w:rsidRPr="0011571C">
                <w:rPr>
                  <w:rStyle w:val="Hyperlink"/>
                </w:rPr>
                <w:t>http://icao.int/iwxxm/1.1/req/xsd-meteorological-aerodrome-observation-record/number-of-recent-weather-codes</w:t>
              </w:r>
            </w:hyperlink>
          </w:p>
          <w:p w14:paraId="7C88AC5F" w14:textId="77777777" w:rsidR="00C90D23" w:rsidRPr="00CD3DFC" w:rsidRDefault="00C90D23" w:rsidP="00CD132F">
            <w:pPr>
              <w:pStyle w:val="Tablebody"/>
              <w:rPr>
                <w:lang w:val="en-US"/>
              </w:rPr>
            </w:pPr>
            <w:r w:rsidRPr="00CD3DFC">
              <w:rPr>
                <w:lang w:val="en-US"/>
              </w:rPr>
              <w:t xml:space="preserve">No more than three recent weather codes shall be reported. </w:t>
            </w:r>
          </w:p>
        </w:tc>
      </w:tr>
      <w:tr w:rsidR="00C90D23" w:rsidRPr="00CD3DFC" w14:paraId="12FE3ACC" w14:textId="77777777" w:rsidTr="005631C1">
        <w:trPr>
          <w:cantSplit/>
          <w:jc w:val="center"/>
        </w:trPr>
        <w:tc>
          <w:tcPr>
            <w:tcW w:w="1860" w:type="dxa"/>
            <w:shd w:val="clear" w:color="auto" w:fill="F2F2F2"/>
          </w:tcPr>
          <w:p w14:paraId="7E4C1829" w14:textId="77777777" w:rsidR="00C90D23" w:rsidRPr="0011571C" w:rsidRDefault="00C90D23" w:rsidP="005631C1">
            <w:pPr>
              <w:pStyle w:val="Tablebodyshaded"/>
            </w:pPr>
            <w:r w:rsidRPr="0011571C">
              <w:t>Requirement</w:t>
            </w:r>
          </w:p>
        </w:tc>
        <w:tc>
          <w:tcPr>
            <w:tcW w:w="7899" w:type="dxa"/>
          </w:tcPr>
          <w:p w14:paraId="4847E650" w14:textId="77777777" w:rsidR="00C90D23" w:rsidRPr="0011571C" w:rsidRDefault="00CD3DFC" w:rsidP="00CD132F">
            <w:pPr>
              <w:pStyle w:val="Tablebody"/>
              <w:rPr>
                <w:rStyle w:val="Hyperlink"/>
              </w:rPr>
            </w:pPr>
            <w:hyperlink r:id="rId661" w:history="1">
              <w:r w:rsidR="00C90D23" w:rsidRPr="0011571C">
                <w:rPr>
                  <w:rStyle w:val="Hyperlink"/>
                </w:rPr>
                <w:t>http://icao.int/iwxxm/1.1/req/xsd-meteorological-aerodrome-observation-record/surface-wind</w:t>
              </w:r>
            </w:hyperlink>
          </w:p>
          <w:p w14:paraId="095B6A00" w14:textId="77777777" w:rsidR="00C90D23" w:rsidRPr="00CD3DFC" w:rsidRDefault="00C90D23" w:rsidP="00CD132F">
            <w:pPr>
              <w:pStyle w:val="Tablebody"/>
              <w:rPr>
                <w:lang w:val="en-US"/>
              </w:rPr>
            </w:pPr>
            <w:r w:rsidRPr="00CD3DFC">
              <w:rPr>
                <w:lang w:val="en-US"/>
              </w:rPr>
              <w:t>Surface wind conditions observed at the aerodrome shall be reported using the XML element //iwxxm:MeteorologicalAerodromeObservationRecord/iwxxm:surfaceWind containing a valid child element iwxxm:AerodromeSurfaceWind.</w:t>
            </w:r>
          </w:p>
        </w:tc>
      </w:tr>
      <w:tr w:rsidR="00C90D23" w:rsidRPr="00CD3DFC" w14:paraId="1C3DC880" w14:textId="77777777" w:rsidTr="005631C1">
        <w:trPr>
          <w:cantSplit/>
          <w:jc w:val="center"/>
        </w:trPr>
        <w:tc>
          <w:tcPr>
            <w:tcW w:w="1860" w:type="dxa"/>
            <w:shd w:val="clear" w:color="auto" w:fill="F2F2F2"/>
          </w:tcPr>
          <w:p w14:paraId="3E2271CF" w14:textId="77777777" w:rsidR="00C90D23" w:rsidRPr="0011571C" w:rsidRDefault="00C90D23" w:rsidP="005631C1">
            <w:pPr>
              <w:pStyle w:val="Tablebodyshaded"/>
            </w:pPr>
            <w:r w:rsidRPr="0011571C">
              <w:t>Requirement</w:t>
            </w:r>
          </w:p>
        </w:tc>
        <w:tc>
          <w:tcPr>
            <w:tcW w:w="7899" w:type="dxa"/>
          </w:tcPr>
          <w:p w14:paraId="4A74F9E6" w14:textId="77777777" w:rsidR="00C90D23" w:rsidRPr="0011571C" w:rsidRDefault="00CD3DFC" w:rsidP="00CD132F">
            <w:pPr>
              <w:pStyle w:val="Tablebody"/>
              <w:rPr>
                <w:rStyle w:val="Hyperlink"/>
              </w:rPr>
            </w:pPr>
            <w:hyperlink r:id="rId662" w:history="1">
              <w:r w:rsidR="00C90D23" w:rsidRPr="0011571C">
                <w:rPr>
                  <w:rStyle w:val="Hyperlink"/>
                </w:rPr>
                <w:t>http://icao.int/iwxxm/1.1/req/xsd-meteorological-aerodrome-observation-record/runway-state</w:t>
              </w:r>
            </w:hyperlink>
          </w:p>
          <w:p w14:paraId="04A3D562" w14:textId="77777777" w:rsidR="00C90D23" w:rsidRPr="00CD3DFC" w:rsidRDefault="00C90D23" w:rsidP="00CD132F">
            <w:pPr>
              <w:pStyle w:val="Tablebody"/>
              <w:rPr>
                <w:lang w:val="en-US"/>
              </w:rPr>
            </w:pPr>
            <w:r w:rsidRPr="00CD3DFC">
              <w:rPr>
                <w:lang w:val="en-US"/>
              </w:rPr>
              <w:t>If reported, the surface conditions for a given runway direction shall be expressed using the XML element //iwxxm:MeteorologicalAerodromeObservationRecord/iwxxm:runwayState containing a valid child element iwxxm:AerodromeRunwayState.</w:t>
            </w:r>
          </w:p>
        </w:tc>
      </w:tr>
      <w:tr w:rsidR="00C90D23" w:rsidRPr="00CD3DFC" w14:paraId="7C3711CB" w14:textId="77777777" w:rsidTr="005631C1">
        <w:trPr>
          <w:cantSplit/>
          <w:jc w:val="center"/>
        </w:trPr>
        <w:tc>
          <w:tcPr>
            <w:tcW w:w="1860" w:type="dxa"/>
            <w:shd w:val="clear" w:color="auto" w:fill="F2F2F2"/>
          </w:tcPr>
          <w:p w14:paraId="09419D50" w14:textId="77777777" w:rsidR="00C90D23" w:rsidRPr="0011571C" w:rsidRDefault="00C90D23" w:rsidP="005631C1">
            <w:pPr>
              <w:pStyle w:val="Tablebodyshaded"/>
            </w:pPr>
            <w:r w:rsidRPr="0011571C">
              <w:t>Requirement</w:t>
            </w:r>
          </w:p>
        </w:tc>
        <w:tc>
          <w:tcPr>
            <w:tcW w:w="7899" w:type="dxa"/>
          </w:tcPr>
          <w:p w14:paraId="353CAC21" w14:textId="77777777" w:rsidR="00C90D23" w:rsidRPr="0011571C" w:rsidRDefault="00CD3DFC" w:rsidP="00CD132F">
            <w:pPr>
              <w:pStyle w:val="Tablebody"/>
              <w:rPr>
                <w:rStyle w:val="Hyperlink"/>
              </w:rPr>
            </w:pPr>
            <w:hyperlink r:id="rId663" w:history="1">
              <w:r w:rsidR="00C90D23" w:rsidRPr="0011571C">
                <w:rPr>
                  <w:rStyle w:val="Hyperlink"/>
                </w:rPr>
                <w:t>http://icao.int/iwxxm/1.1/req/xsd-meteorological-aerodrome-observation-record/wind-shear</w:t>
              </w:r>
            </w:hyperlink>
          </w:p>
          <w:p w14:paraId="73A42BF3" w14:textId="77777777" w:rsidR="00C90D23" w:rsidRPr="00CD3DFC" w:rsidRDefault="00C90D23" w:rsidP="00CD132F">
            <w:pPr>
              <w:pStyle w:val="Tablebody"/>
              <w:rPr>
                <w:lang w:val="en-US"/>
              </w:rPr>
            </w:pPr>
            <w:r w:rsidRPr="00CD3DFC">
              <w:rPr>
                <w:lang w:val="en-US"/>
              </w:rPr>
              <w:t>If reported, the wind shear conditions for the aerodrome shall be expressed using the XML element //iwxxm:MeteorologicalAerodromeObservationRecord/iwxxm:windShear containing a valid child element iwxxm:AerodromeWindShear.</w:t>
            </w:r>
          </w:p>
        </w:tc>
      </w:tr>
      <w:tr w:rsidR="00C90D23" w:rsidRPr="00CD3DFC" w14:paraId="778FF55E" w14:textId="77777777" w:rsidTr="005631C1">
        <w:trPr>
          <w:cantSplit/>
          <w:jc w:val="center"/>
        </w:trPr>
        <w:tc>
          <w:tcPr>
            <w:tcW w:w="1860" w:type="dxa"/>
            <w:shd w:val="clear" w:color="auto" w:fill="F2F2F2"/>
          </w:tcPr>
          <w:p w14:paraId="67B29726" w14:textId="77777777" w:rsidR="00C90D23" w:rsidRPr="0011571C" w:rsidRDefault="00C90D23" w:rsidP="005631C1">
            <w:pPr>
              <w:pStyle w:val="Tablebodyshaded"/>
            </w:pPr>
            <w:r w:rsidRPr="0011571C">
              <w:lastRenderedPageBreak/>
              <w:t>Requirement</w:t>
            </w:r>
          </w:p>
        </w:tc>
        <w:tc>
          <w:tcPr>
            <w:tcW w:w="7899" w:type="dxa"/>
          </w:tcPr>
          <w:p w14:paraId="495D7721" w14:textId="77777777" w:rsidR="00C90D23" w:rsidRPr="0011571C" w:rsidRDefault="00CD3DFC" w:rsidP="00CD132F">
            <w:pPr>
              <w:pStyle w:val="Tablebody"/>
              <w:rPr>
                <w:rStyle w:val="Hyperlink"/>
              </w:rPr>
            </w:pPr>
            <w:hyperlink r:id="rId664" w:history="1">
              <w:r w:rsidR="00C90D23" w:rsidRPr="0011571C">
                <w:rPr>
                  <w:rStyle w:val="Hyperlink"/>
                </w:rPr>
                <w:t>http://icao.int/iwxxm/1.1/req/xsd-meteorological-aerodrome-observation-record/cloud</w:t>
              </w:r>
            </w:hyperlink>
          </w:p>
          <w:p w14:paraId="21AFFD2A" w14:textId="77777777" w:rsidR="00C90D23" w:rsidRPr="00CD3DFC" w:rsidRDefault="00C90D23" w:rsidP="00CD132F">
            <w:pPr>
              <w:pStyle w:val="Tablebody"/>
              <w:rPr>
                <w:lang w:val="en-US"/>
              </w:rPr>
            </w:pPr>
            <w:r w:rsidRPr="00CD3DFC">
              <w:rPr>
                <w:lang w:val="en-US"/>
              </w:rPr>
              <w:t>If reported, the cloud conditions observed at the aerodrome shall be expressed using the XML element //iwxxm:MeteorologicalAerodromeObservationRecord/iwxxm:cloud containing a valid child element iwxxm:AerodromeObservedClouds.</w:t>
            </w:r>
          </w:p>
        </w:tc>
      </w:tr>
      <w:tr w:rsidR="00C90D23" w:rsidRPr="00CD3DFC" w14:paraId="4EE6407D" w14:textId="77777777" w:rsidTr="005631C1">
        <w:trPr>
          <w:cantSplit/>
          <w:jc w:val="center"/>
        </w:trPr>
        <w:tc>
          <w:tcPr>
            <w:tcW w:w="1860" w:type="dxa"/>
            <w:shd w:val="clear" w:color="auto" w:fill="F2F2F2"/>
          </w:tcPr>
          <w:p w14:paraId="68C5116E" w14:textId="77777777" w:rsidR="00C90D23" w:rsidRPr="0011571C" w:rsidRDefault="00C90D23" w:rsidP="005631C1">
            <w:pPr>
              <w:pStyle w:val="Tablebodyshaded"/>
            </w:pPr>
            <w:r w:rsidRPr="0011571C">
              <w:t>Requirement</w:t>
            </w:r>
          </w:p>
        </w:tc>
        <w:tc>
          <w:tcPr>
            <w:tcW w:w="7899" w:type="dxa"/>
          </w:tcPr>
          <w:p w14:paraId="6B3A9395" w14:textId="77777777" w:rsidR="00C90D23" w:rsidRPr="0011571C" w:rsidRDefault="00CD3DFC" w:rsidP="00CD132F">
            <w:pPr>
              <w:pStyle w:val="Tablebody"/>
              <w:rPr>
                <w:rStyle w:val="Hyperlink"/>
              </w:rPr>
            </w:pPr>
            <w:hyperlink r:id="rId665" w:history="1">
              <w:r w:rsidR="00C90D23" w:rsidRPr="0011571C">
                <w:rPr>
                  <w:rStyle w:val="Hyperlink"/>
                </w:rPr>
                <w:t>http://icao.int/iwxxm/1.1/req/xsd-meteorological-aerodrome-observation-record/runway-visual-range</w:t>
              </w:r>
            </w:hyperlink>
          </w:p>
          <w:p w14:paraId="413CA72D" w14:textId="77777777" w:rsidR="00C90D23" w:rsidRPr="00CD3DFC" w:rsidRDefault="00C90D23" w:rsidP="00CD132F">
            <w:pPr>
              <w:pStyle w:val="Tablebody"/>
              <w:rPr>
                <w:lang w:val="en-US"/>
              </w:rPr>
            </w:pPr>
            <w:r w:rsidRPr="00CD3DFC">
              <w:rPr>
                <w:lang w:val="en-US"/>
              </w:rPr>
              <w:t>If reported, the visual range conditions for a given runway direction shall be expressed using the XML element //iwxxm:MeteorologicalAerodromeObservationRecord/iwxxm:rvr containing a valid child element iwxxm:AerodromeRunwayVisualRange.</w:t>
            </w:r>
          </w:p>
        </w:tc>
      </w:tr>
      <w:tr w:rsidR="00C90D23" w:rsidRPr="00CD3DFC" w14:paraId="3EBE0F79" w14:textId="77777777" w:rsidTr="005631C1">
        <w:trPr>
          <w:cantSplit/>
          <w:jc w:val="center"/>
        </w:trPr>
        <w:tc>
          <w:tcPr>
            <w:tcW w:w="1860" w:type="dxa"/>
            <w:shd w:val="clear" w:color="auto" w:fill="F2F2F2"/>
          </w:tcPr>
          <w:p w14:paraId="7244DEC3" w14:textId="77777777" w:rsidR="00C90D23" w:rsidRPr="0011571C" w:rsidRDefault="00C90D23" w:rsidP="005631C1">
            <w:pPr>
              <w:pStyle w:val="Tablebodyshaded"/>
            </w:pPr>
            <w:r w:rsidRPr="0011571C">
              <w:t>Requirement</w:t>
            </w:r>
          </w:p>
        </w:tc>
        <w:tc>
          <w:tcPr>
            <w:tcW w:w="7899" w:type="dxa"/>
          </w:tcPr>
          <w:p w14:paraId="5722D97F" w14:textId="77777777" w:rsidR="00C90D23" w:rsidRPr="0011571C" w:rsidRDefault="00CD3DFC" w:rsidP="00CD132F">
            <w:pPr>
              <w:pStyle w:val="Tablebody"/>
              <w:rPr>
                <w:rStyle w:val="Hyperlink"/>
              </w:rPr>
            </w:pPr>
            <w:hyperlink r:id="rId666" w:history="1">
              <w:r w:rsidR="00C90D23" w:rsidRPr="0011571C">
                <w:rPr>
                  <w:rStyle w:val="Hyperlink"/>
                </w:rPr>
                <w:t>http://icao.int/iwxxm/1.1/req/xsd-meteorological-aerodrome-observation-record/number-of-rvr-groups</w:t>
              </w:r>
            </w:hyperlink>
          </w:p>
          <w:p w14:paraId="6EFEC44F" w14:textId="77777777" w:rsidR="00C90D23" w:rsidRPr="00CD3DFC" w:rsidRDefault="00C90D23" w:rsidP="00CD132F">
            <w:pPr>
              <w:pStyle w:val="Tablebody"/>
              <w:rPr>
                <w:lang w:val="en-US"/>
              </w:rPr>
            </w:pPr>
            <w:r w:rsidRPr="00CD3DFC">
              <w:rPr>
                <w:lang w:val="en-US"/>
              </w:rPr>
              <w:t>Visual range conditions shall be reported for no more than four runway directions.</w:t>
            </w:r>
          </w:p>
        </w:tc>
      </w:tr>
      <w:tr w:rsidR="00C90D23" w:rsidRPr="00CD3DFC" w14:paraId="5C9177CC" w14:textId="77777777" w:rsidTr="005631C1">
        <w:trPr>
          <w:cantSplit/>
          <w:jc w:val="center"/>
        </w:trPr>
        <w:tc>
          <w:tcPr>
            <w:tcW w:w="1860" w:type="dxa"/>
            <w:shd w:val="clear" w:color="auto" w:fill="F2F2F2"/>
          </w:tcPr>
          <w:p w14:paraId="1C6469B4" w14:textId="77777777" w:rsidR="00C90D23" w:rsidRPr="0011571C" w:rsidRDefault="00C90D23" w:rsidP="005631C1">
            <w:pPr>
              <w:pStyle w:val="Tablebodyshaded"/>
            </w:pPr>
            <w:r w:rsidRPr="0011571C">
              <w:t>Requirement</w:t>
            </w:r>
          </w:p>
        </w:tc>
        <w:tc>
          <w:tcPr>
            <w:tcW w:w="7899" w:type="dxa"/>
          </w:tcPr>
          <w:p w14:paraId="5337E293" w14:textId="77777777" w:rsidR="00C90D23" w:rsidRPr="0011571C" w:rsidRDefault="00CD3DFC" w:rsidP="00CD132F">
            <w:pPr>
              <w:pStyle w:val="Tablebody"/>
              <w:rPr>
                <w:rStyle w:val="Hyperlink"/>
              </w:rPr>
            </w:pPr>
            <w:hyperlink r:id="rId667" w:history="1">
              <w:r w:rsidR="00C90D23" w:rsidRPr="0011571C">
                <w:rPr>
                  <w:rStyle w:val="Hyperlink"/>
                </w:rPr>
                <w:t>http://icao.int/iwxxm/1.1/req/xsd-meteorological-aerodrome-observation-record/sea-state</w:t>
              </w:r>
            </w:hyperlink>
          </w:p>
          <w:p w14:paraId="21FC067C" w14:textId="77777777" w:rsidR="00C90D23" w:rsidRPr="00CD3DFC" w:rsidRDefault="00C90D23" w:rsidP="00C03B19">
            <w:pPr>
              <w:pStyle w:val="Tablebody"/>
              <w:rPr>
                <w:lang w:val="en-US"/>
              </w:rPr>
            </w:pPr>
            <w:r w:rsidRPr="00CD3DFC">
              <w:rPr>
                <w:lang w:val="en-US"/>
              </w:rPr>
              <w:t>If reported, the sea</w:t>
            </w:r>
            <w:r w:rsidR="00C03B19" w:rsidRPr="00CD3DFC">
              <w:rPr>
                <w:lang w:val="en-US"/>
              </w:rPr>
              <w:t>-</w:t>
            </w:r>
            <w:r w:rsidRPr="00CD3DFC">
              <w:rPr>
                <w:lang w:val="en-US"/>
              </w:rPr>
              <w:t>state conditions observed at the aerodrome shall be expressed using the XML element //iwxxm:MeteorologicalAerodromeObservationRecord/iwxxm:seaState containing a valid child element iwxxm:AerodromeSeaState.</w:t>
            </w:r>
          </w:p>
        </w:tc>
      </w:tr>
      <w:tr w:rsidR="00C90D23" w:rsidRPr="00CD3DFC" w14:paraId="4E34495E" w14:textId="77777777" w:rsidTr="005631C1">
        <w:trPr>
          <w:cantSplit/>
          <w:jc w:val="center"/>
        </w:trPr>
        <w:tc>
          <w:tcPr>
            <w:tcW w:w="1860" w:type="dxa"/>
            <w:shd w:val="clear" w:color="auto" w:fill="F2F2F2"/>
          </w:tcPr>
          <w:p w14:paraId="53ADA227" w14:textId="77777777" w:rsidR="00C90D23" w:rsidRPr="0011571C" w:rsidRDefault="00C90D23" w:rsidP="005631C1">
            <w:pPr>
              <w:pStyle w:val="Tablebodyshaded"/>
            </w:pPr>
            <w:r w:rsidRPr="0011571C">
              <w:t>Requirement</w:t>
            </w:r>
          </w:p>
        </w:tc>
        <w:tc>
          <w:tcPr>
            <w:tcW w:w="7899" w:type="dxa"/>
          </w:tcPr>
          <w:p w14:paraId="4732923A" w14:textId="77777777" w:rsidR="00C90D23" w:rsidRPr="0011571C" w:rsidRDefault="00CD3DFC" w:rsidP="00CD132F">
            <w:pPr>
              <w:pStyle w:val="Tablebody"/>
              <w:rPr>
                <w:rStyle w:val="Hyperlink"/>
              </w:rPr>
            </w:pPr>
            <w:hyperlink r:id="rId668" w:history="1">
              <w:r w:rsidR="00C90D23" w:rsidRPr="0011571C">
                <w:rPr>
                  <w:rStyle w:val="Hyperlink"/>
                </w:rPr>
                <w:t>http://icao.int/iwxxm/1.1/req/xsd-meteorological-aerodrome-observation-record/visibility</w:t>
              </w:r>
            </w:hyperlink>
          </w:p>
          <w:p w14:paraId="7A208FA9" w14:textId="77777777" w:rsidR="00C90D23" w:rsidRPr="00CD3DFC" w:rsidRDefault="00C90D23" w:rsidP="00CD132F">
            <w:pPr>
              <w:pStyle w:val="Tablebody"/>
              <w:rPr>
                <w:lang w:val="en-US"/>
              </w:rPr>
            </w:pPr>
            <w:r w:rsidRPr="00CD3DFC">
              <w:rPr>
                <w:lang w:val="en-US"/>
              </w:rPr>
              <w:t>If reported, the horizontal visibility conditions observed at the aerodrome shall be expressed using the XML element //iwxxm:MeteorologicalAerodromeObservationRecord/iwxxm:visibility containing a valid child element iwxxm:AerodromeHorizontalVisibility.</w:t>
            </w:r>
          </w:p>
        </w:tc>
      </w:tr>
      <w:tr w:rsidR="00C90D23" w:rsidRPr="00CD3DFC" w14:paraId="6E48A155" w14:textId="77777777" w:rsidTr="005631C1">
        <w:trPr>
          <w:cantSplit/>
          <w:jc w:val="center"/>
        </w:trPr>
        <w:tc>
          <w:tcPr>
            <w:tcW w:w="1860" w:type="dxa"/>
            <w:shd w:val="clear" w:color="auto" w:fill="F2F2F2"/>
            <w:tcMar>
              <w:left w:w="20" w:type="dxa"/>
              <w:right w:w="0" w:type="dxa"/>
            </w:tcMar>
          </w:tcPr>
          <w:p w14:paraId="46EF8878" w14:textId="77777777" w:rsidR="00C90D23" w:rsidRPr="0011571C" w:rsidRDefault="00C90D23" w:rsidP="005631C1">
            <w:pPr>
              <w:pStyle w:val="Tablebodyshaded"/>
            </w:pPr>
            <w:r w:rsidRPr="0011571C">
              <w:t>Recommendation</w:t>
            </w:r>
          </w:p>
        </w:tc>
        <w:tc>
          <w:tcPr>
            <w:tcW w:w="7899" w:type="dxa"/>
          </w:tcPr>
          <w:p w14:paraId="6E533DF4" w14:textId="77777777" w:rsidR="00C90D23" w:rsidRPr="0011571C" w:rsidRDefault="00CD3DFC" w:rsidP="00CD132F">
            <w:pPr>
              <w:pStyle w:val="Tablebody"/>
              <w:rPr>
                <w:rStyle w:val="Hyperlink"/>
              </w:rPr>
            </w:pPr>
            <w:hyperlink r:id="rId669" w:history="1">
              <w:r w:rsidR="00C90D23" w:rsidRPr="0011571C">
                <w:rPr>
                  <w:rStyle w:val="Hyperlink"/>
                </w:rPr>
                <w:t>http://icao.int/iwxxm/1.1/req/xsd-meteorological-aerodrome-observation-record/present-weather-not-observable</w:t>
              </w:r>
            </w:hyperlink>
          </w:p>
          <w:p w14:paraId="0A7CBC18" w14:textId="77777777" w:rsidR="00C90D23" w:rsidRPr="00CD3DFC" w:rsidRDefault="00C90D23" w:rsidP="0086263D">
            <w:pPr>
              <w:pStyle w:val="Tablebody"/>
              <w:rPr>
                <w:lang w:val="en-US"/>
              </w:rPr>
            </w:pPr>
            <w:r w:rsidRPr="00CD3DFC">
              <w:rPr>
                <w:lang w:val="en-US"/>
              </w:rPr>
              <w:t>If present weather is not observable due to sensor failure or obstruction</w:t>
            </w:r>
            <w:r w:rsidR="005E062B" w:rsidRPr="00CD3DFC">
              <w:rPr>
                <w:lang w:val="en-US"/>
              </w:rPr>
              <w:t>,</w:t>
            </w:r>
            <w:r w:rsidRPr="00CD3DFC">
              <w:rPr>
                <w:lang w:val="en-US"/>
              </w:rPr>
              <w:t xml:space="preserve"> the value of XML attribute //iwxxm:MeteorologicalAerodromeObservationRecord/iwxxm:presentWeather/@nilReason should indicate the URI </w:t>
            </w:r>
            <w:r w:rsidR="0086263D" w:rsidRPr="00CD3DFC">
              <w:rPr>
                <w:lang w:val="en-US"/>
              </w:rPr>
              <w:t>“</w:t>
            </w:r>
            <w:hyperlink r:id="rId670" w:history="1">
              <w:r w:rsidR="00E81245" w:rsidRPr="00CD3DFC">
                <w:rPr>
                  <w:rStyle w:val="Hyperlink"/>
                  <w:lang w:val="en-US"/>
                </w:rPr>
                <w:t>http://codes.wmo.int/common/nil/notObservable</w:t>
              </w:r>
            </w:hyperlink>
            <w:r w:rsidR="00364111" w:rsidRPr="00CD3DFC">
              <w:rPr>
                <w:rStyle w:val="Hyperlink"/>
                <w:lang w:val="en-US"/>
              </w:rPr>
              <w:t>”</w:t>
            </w:r>
            <w:r w:rsidR="00802FFD" w:rsidRPr="00CD3DFC">
              <w:rPr>
                <w:rStyle w:val="Hyperlink"/>
                <w:lang w:val="en-US"/>
              </w:rPr>
              <w:t>.</w:t>
            </w:r>
          </w:p>
        </w:tc>
      </w:tr>
    </w:tbl>
    <w:p w14:paraId="7362380E" w14:textId="77777777" w:rsidR="00076483" w:rsidRPr="0011571C" w:rsidRDefault="00C90D23" w:rsidP="00A63264">
      <w:pPr>
        <w:pStyle w:val="Notesheading"/>
      </w:pPr>
      <w:r w:rsidRPr="0011571C">
        <w:t>Note</w:t>
      </w:r>
      <w:r w:rsidR="00076483" w:rsidRPr="0011571C">
        <w:t>s</w:t>
      </w:r>
      <w:r w:rsidRPr="0011571C">
        <w:t>:</w:t>
      </w:r>
    </w:p>
    <w:p w14:paraId="1A0D6CCC" w14:textId="77777777" w:rsidR="00C90D23" w:rsidRPr="0011571C" w:rsidRDefault="00076483" w:rsidP="00A63264">
      <w:pPr>
        <w:pStyle w:val="Notes1"/>
      </w:pPr>
      <w:r w:rsidRPr="0011571C">
        <w:t>1.</w:t>
      </w:r>
      <w:r w:rsidR="00C90D23" w:rsidRPr="0011571C">
        <w:tab/>
        <w:t xml:space="preserve">Units of measurement are specified in accordance with </w:t>
      </w:r>
      <w:r w:rsidR="0090281C" w:rsidRPr="0011571C">
        <w:t>1.9</w:t>
      </w:r>
      <w:r w:rsidR="00F9712B" w:rsidRPr="0011571C">
        <w:t xml:space="preserve"> above</w:t>
      </w:r>
      <w:r w:rsidR="00C90D23" w:rsidRPr="0011571C">
        <w:t>.</w:t>
      </w:r>
    </w:p>
    <w:p w14:paraId="10137D64" w14:textId="77777777" w:rsidR="005C1479" w:rsidRPr="0011571C" w:rsidRDefault="00076483" w:rsidP="00A63264">
      <w:pPr>
        <w:pStyle w:val="Notes1"/>
      </w:pPr>
      <w:r w:rsidRPr="0011571C">
        <w:t>2.</w:t>
      </w:r>
      <w:r w:rsidR="00C90D23" w:rsidRPr="0011571C">
        <w:tab/>
        <w:t>Cloud and visibility information is omitted when considered to be insignificant to aeronautical operations at an aerodrome. This occurs when: (i</w:t>
      </w:r>
      <w:r w:rsidR="00B83223" w:rsidRPr="0011571C">
        <w:t>)</w:t>
      </w:r>
      <w:r w:rsidR="00A63264" w:rsidRPr="0011571C">
        <w:t> </w:t>
      </w:r>
      <w:r w:rsidR="00C90D23" w:rsidRPr="0011571C">
        <w:t>visibility exceeds 10</w:t>
      </w:r>
      <w:r w:rsidR="00A63264" w:rsidRPr="0011571C">
        <w:t> </w:t>
      </w:r>
      <w:r w:rsidR="00C90D23" w:rsidRPr="0011571C">
        <w:t>kilometres, (ii)</w:t>
      </w:r>
      <w:r w:rsidR="00A63264" w:rsidRPr="0011571C">
        <w:t> </w:t>
      </w:r>
      <w:r w:rsidR="00C90D23" w:rsidRPr="0011571C">
        <w:t xml:space="preserve">no cloud is present below </w:t>
      </w:r>
      <w:r w:rsidR="00B32738" w:rsidRPr="0011571C">
        <w:t>1 500</w:t>
      </w:r>
      <w:r w:rsidR="00A63264" w:rsidRPr="0011571C">
        <w:t> </w:t>
      </w:r>
      <w:r w:rsidR="00B32738" w:rsidRPr="0011571C">
        <w:t>metres</w:t>
      </w:r>
      <w:r w:rsidR="00C90D23" w:rsidRPr="0011571C">
        <w:t xml:space="preserve"> or the minimum sector altitude, whichever is greate</w:t>
      </w:r>
      <w:r w:rsidR="0042357D" w:rsidRPr="0011571C">
        <w:t>r</w:t>
      </w:r>
      <w:r w:rsidR="00C90D23" w:rsidRPr="0011571C">
        <w:t xml:space="preserve">, and there is no cumulonimbus at any height, and (iii) there is no weather of operational significance. These conditions are referred to as CAVOK. Use of CAVOK is specified in the </w:t>
      </w:r>
      <w:r w:rsidR="00C90D23" w:rsidRPr="0011571C">
        <w:rPr>
          <w:rStyle w:val="Italic"/>
        </w:rPr>
        <w:t>Technical Regulations</w:t>
      </w:r>
      <w:r w:rsidR="007C0520" w:rsidRPr="0011571C">
        <w:rPr>
          <w:rStyle w:val="Italic"/>
        </w:rPr>
        <w:t xml:space="preserve"> </w:t>
      </w:r>
      <w:r w:rsidR="007C0520" w:rsidRPr="0011571C">
        <w:t>(WMO-</w:t>
      </w:r>
      <w:r w:rsidR="00C71E2C" w:rsidRPr="0011571C">
        <w:t>No. </w:t>
      </w:r>
      <w:r w:rsidR="007C0520" w:rsidRPr="0011571C">
        <w:t>49)</w:t>
      </w:r>
      <w:r w:rsidR="00C90D23" w:rsidRPr="0011571C">
        <w:t xml:space="preserve">, </w:t>
      </w:r>
      <w:r w:rsidR="00C71E2C" w:rsidRPr="0011571C">
        <w:t>Volume </w:t>
      </w:r>
      <w:r w:rsidR="00C90D23" w:rsidRPr="0011571C">
        <w:t xml:space="preserve">II, </w:t>
      </w:r>
      <w:r w:rsidR="00C71E2C" w:rsidRPr="0011571C">
        <w:t>Part </w:t>
      </w:r>
      <w:r w:rsidR="00C90D23" w:rsidRPr="0011571C">
        <w:t xml:space="preserve">II, </w:t>
      </w:r>
      <w:r w:rsidR="00C71E2C" w:rsidRPr="0011571C">
        <w:t>Appendix </w:t>
      </w:r>
      <w:r w:rsidR="00C90D23" w:rsidRPr="0011571C">
        <w:t>3, 2.2.</w:t>
      </w:r>
    </w:p>
    <w:p w14:paraId="56BE3068" w14:textId="77777777" w:rsidR="005C1479" w:rsidRPr="0011571C" w:rsidRDefault="00404DBD" w:rsidP="00A63264">
      <w:pPr>
        <w:pStyle w:val="Notes1"/>
      </w:pPr>
      <w:r w:rsidRPr="0011571C">
        <w:t>3.</w:t>
      </w:r>
      <w:r w:rsidR="00C90D23" w:rsidRPr="0011571C">
        <w:tab/>
      </w:r>
      <w:r w:rsidRPr="0011571C">
        <w:t xml:space="preserve">The requirements for reporting the following are specified in the </w:t>
      </w:r>
      <w:r w:rsidRPr="0011571C">
        <w:rPr>
          <w:rStyle w:val="Italic"/>
        </w:rPr>
        <w:t>Technical Regulations</w:t>
      </w:r>
      <w:r w:rsidRPr="0011571C">
        <w:t xml:space="preserve"> (WMO-</w:t>
      </w:r>
      <w:r w:rsidR="00C71E2C" w:rsidRPr="0011571C">
        <w:t>No. </w:t>
      </w:r>
      <w:r w:rsidRPr="0011571C">
        <w:t xml:space="preserve">49), </w:t>
      </w:r>
      <w:r w:rsidR="00C71E2C" w:rsidRPr="0011571C">
        <w:t>Volume </w:t>
      </w:r>
      <w:r w:rsidRPr="0011571C">
        <w:t xml:space="preserve">II, </w:t>
      </w:r>
      <w:r w:rsidR="00C71E2C" w:rsidRPr="0011571C">
        <w:t>Part </w:t>
      </w:r>
      <w:r w:rsidRPr="0011571C">
        <w:t xml:space="preserve">II, </w:t>
      </w:r>
      <w:r w:rsidR="00C71E2C" w:rsidRPr="0011571C">
        <w:t>Appendix </w:t>
      </w:r>
      <w:r w:rsidRPr="0011571C">
        <w:t>3:</w:t>
      </w:r>
    </w:p>
    <w:p w14:paraId="5953DFC5" w14:textId="77777777" w:rsidR="005C1479" w:rsidRPr="0011571C" w:rsidRDefault="00404DBD" w:rsidP="00A63264">
      <w:pPr>
        <w:pStyle w:val="Notes2"/>
      </w:pPr>
      <w:r w:rsidRPr="0011571C">
        <w:t>(a)</w:t>
      </w:r>
      <w:r w:rsidRPr="0011571C">
        <w:tab/>
        <w:t xml:space="preserve">Air temperature and dewpoint temperature </w:t>
      </w:r>
      <w:r w:rsidRPr="0011571C">
        <w:tab/>
      </w:r>
      <w:r w:rsidR="00C71E2C" w:rsidRPr="0011571C">
        <w:t>section </w:t>
      </w:r>
      <w:r w:rsidRPr="0011571C">
        <w:t>4.6</w:t>
      </w:r>
    </w:p>
    <w:p w14:paraId="01BC682E" w14:textId="77777777" w:rsidR="005C1479" w:rsidRPr="0011571C" w:rsidRDefault="00404DBD" w:rsidP="00A63264">
      <w:pPr>
        <w:pStyle w:val="Notes2"/>
      </w:pPr>
      <w:r w:rsidRPr="0011571C">
        <w:t>(b)</w:t>
      </w:r>
      <w:r w:rsidRPr="0011571C">
        <w:tab/>
        <w:t xml:space="preserve">Atmospheric pressure (QNH) </w:t>
      </w:r>
      <w:r w:rsidRPr="0011571C">
        <w:tab/>
      </w:r>
      <w:r w:rsidR="00C71E2C" w:rsidRPr="0011571C">
        <w:t>section </w:t>
      </w:r>
      <w:r w:rsidRPr="0011571C">
        <w:t>4.7</w:t>
      </w:r>
    </w:p>
    <w:p w14:paraId="33F5577F" w14:textId="77777777" w:rsidR="005C1479" w:rsidRPr="0011571C" w:rsidRDefault="00404DBD" w:rsidP="00A63264">
      <w:pPr>
        <w:pStyle w:val="Notes2"/>
      </w:pPr>
      <w:r w:rsidRPr="0011571C">
        <w:t>(c)</w:t>
      </w:r>
      <w:r w:rsidRPr="0011571C">
        <w:tab/>
        <w:t xml:space="preserve">Present weather </w:t>
      </w:r>
      <w:r w:rsidRPr="0011571C">
        <w:tab/>
      </w:r>
      <w:r w:rsidR="00C71E2C" w:rsidRPr="0011571C">
        <w:t>section </w:t>
      </w:r>
      <w:r w:rsidRPr="0011571C">
        <w:t>4.4</w:t>
      </w:r>
    </w:p>
    <w:p w14:paraId="662A721D" w14:textId="77777777" w:rsidR="005C1479" w:rsidRPr="0011571C" w:rsidRDefault="00404DBD" w:rsidP="00A63264">
      <w:pPr>
        <w:pStyle w:val="Notes2"/>
      </w:pPr>
      <w:r w:rsidRPr="0011571C">
        <w:t>(d)</w:t>
      </w:r>
      <w:r w:rsidRPr="0011571C">
        <w:tab/>
        <w:t xml:space="preserve">Recent weather </w:t>
      </w:r>
      <w:r w:rsidRPr="0011571C">
        <w:tab/>
      </w:r>
      <w:r w:rsidR="00C71E2C" w:rsidRPr="0011571C">
        <w:t>paragraph </w:t>
      </w:r>
      <w:r w:rsidRPr="0011571C">
        <w:t>4.8.1.1</w:t>
      </w:r>
    </w:p>
    <w:p w14:paraId="05689E40" w14:textId="77777777" w:rsidR="005C1479" w:rsidRPr="0011571C" w:rsidRDefault="00404DBD" w:rsidP="00A63264">
      <w:pPr>
        <w:pStyle w:val="Notes2"/>
      </w:pPr>
      <w:r w:rsidRPr="0011571C">
        <w:t>(e)</w:t>
      </w:r>
      <w:r w:rsidRPr="0011571C">
        <w:tab/>
        <w:t xml:space="preserve">Surface wind conditions </w:t>
      </w:r>
      <w:r w:rsidRPr="0011571C">
        <w:tab/>
      </w:r>
      <w:r w:rsidR="00C71E2C" w:rsidRPr="0011571C">
        <w:t>section </w:t>
      </w:r>
      <w:r w:rsidRPr="0011571C">
        <w:t>4.1</w:t>
      </w:r>
    </w:p>
    <w:p w14:paraId="198BBD51" w14:textId="77777777" w:rsidR="005C1479" w:rsidRPr="0011571C" w:rsidRDefault="00404DBD" w:rsidP="00A63264">
      <w:pPr>
        <w:pStyle w:val="Notes2"/>
      </w:pPr>
      <w:r w:rsidRPr="0011571C">
        <w:t>(f)</w:t>
      </w:r>
      <w:r w:rsidRPr="0011571C">
        <w:tab/>
        <w:t xml:space="preserve">Runway state </w:t>
      </w:r>
      <w:r w:rsidRPr="0011571C">
        <w:tab/>
      </w:r>
      <w:r w:rsidR="00C71E2C" w:rsidRPr="0011571C">
        <w:t>paragraph </w:t>
      </w:r>
      <w:r w:rsidRPr="0011571C">
        <w:t>4.8.1.5</w:t>
      </w:r>
    </w:p>
    <w:p w14:paraId="20EA8B85" w14:textId="77777777" w:rsidR="005C1479" w:rsidRPr="0011571C" w:rsidRDefault="00404DBD" w:rsidP="00A63264">
      <w:pPr>
        <w:pStyle w:val="Notes2"/>
      </w:pPr>
      <w:r w:rsidRPr="0011571C">
        <w:t>(g)</w:t>
      </w:r>
      <w:r w:rsidRPr="0011571C">
        <w:tab/>
        <w:t xml:space="preserve">Aerodrome wind shear </w:t>
      </w:r>
      <w:r w:rsidRPr="0011571C">
        <w:tab/>
      </w:r>
      <w:r w:rsidR="00C71E2C" w:rsidRPr="0011571C">
        <w:t>paragraph </w:t>
      </w:r>
      <w:r w:rsidRPr="0011571C">
        <w:t>4.8.1.4</w:t>
      </w:r>
    </w:p>
    <w:p w14:paraId="60F71E8B" w14:textId="77777777" w:rsidR="005C1479" w:rsidRPr="0011571C" w:rsidRDefault="00404DBD" w:rsidP="00A63264">
      <w:pPr>
        <w:pStyle w:val="Notes2"/>
      </w:pPr>
      <w:r w:rsidRPr="0011571C">
        <w:t>(h)</w:t>
      </w:r>
      <w:r w:rsidRPr="0011571C">
        <w:tab/>
        <w:t xml:space="preserve">Observed cloud conditions </w:t>
      </w:r>
      <w:r w:rsidRPr="0011571C">
        <w:tab/>
      </w:r>
      <w:r w:rsidR="00C71E2C" w:rsidRPr="0011571C">
        <w:t>section </w:t>
      </w:r>
      <w:r w:rsidRPr="0011571C">
        <w:t>4.5</w:t>
      </w:r>
    </w:p>
    <w:p w14:paraId="035BA14D" w14:textId="77777777" w:rsidR="005C1479" w:rsidRPr="0011571C" w:rsidRDefault="00404DBD" w:rsidP="00A63264">
      <w:pPr>
        <w:pStyle w:val="Notes2"/>
      </w:pPr>
      <w:r w:rsidRPr="0011571C">
        <w:t>(i)</w:t>
      </w:r>
      <w:r w:rsidRPr="0011571C">
        <w:tab/>
        <w:t xml:space="preserve">Sea state </w:t>
      </w:r>
      <w:r w:rsidRPr="0011571C">
        <w:tab/>
      </w:r>
      <w:r w:rsidR="00C71E2C" w:rsidRPr="0011571C">
        <w:t>paragraph </w:t>
      </w:r>
      <w:r w:rsidRPr="0011571C">
        <w:t>4.8.1.5</w:t>
      </w:r>
    </w:p>
    <w:p w14:paraId="6D47C28A" w14:textId="77777777" w:rsidR="00404DBD" w:rsidRPr="0011571C" w:rsidRDefault="00404DBD" w:rsidP="00A63264">
      <w:pPr>
        <w:pStyle w:val="Notes2"/>
      </w:pPr>
      <w:r w:rsidRPr="0011571C">
        <w:t>(j)</w:t>
      </w:r>
      <w:r w:rsidRPr="0011571C">
        <w:tab/>
        <w:t xml:space="preserve">Horizontal visibility </w:t>
      </w:r>
      <w:r w:rsidRPr="0011571C">
        <w:tab/>
      </w:r>
      <w:r w:rsidR="00C71E2C" w:rsidRPr="0011571C">
        <w:t>section </w:t>
      </w:r>
      <w:r w:rsidRPr="0011571C">
        <w:t>4.2</w:t>
      </w:r>
    </w:p>
    <w:p w14:paraId="74FF117B" w14:textId="77777777" w:rsidR="005C1479" w:rsidRPr="0011571C" w:rsidRDefault="00404DBD" w:rsidP="00A63264">
      <w:pPr>
        <w:pStyle w:val="Notes1"/>
      </w:pPr>
      <w:r w:rsidRPr="0011571C">
        <w:t>4.</w:t>
      </w:r>
      <w:r w:rsidR="00C90D23" w:rsidRPr="0011571C">
        <w:tab/>
      </w:r>
      <w:r w:rsidR="00125EC3" w:rsidRPr="0011571C">
        <w:t xml:space="preserve">Code </w:t>
      </w:r>
      <w:r w:rsidR="00C71E2C" w:rsidRPr="0011571C">
        <w:t>table D</w:t>
      </w:r>
      <w:r w:rsidR="00C90D23" w:rsidRPr="0011571C">
        <w:t>-</w:t>
      </w:r>
      <w:r w:rsidR="007C5930" w:rsidRPr="0011571C">
        <w:t>7</w:t>
      </w:r>
      <w:r w:rsidR="00C90D23" w:rsidRPr="0011571C">
        <w:t xml:space="preserve"> is published online at </w:t>
      </w:r>
      <w:hyperlink r:id="rId671" w:history="1">
        <w:r w:rsidR="00C90D23" w:rsidRPr="0011571C">
          <w:rPr>
            <w:rStyle w:val="Hyperlink"/>
          </w:rPr>
          <w:t>http://codes.wmo.int/49-2/AerodromePresentOrForecastWeather</w:t>
        </w:r>
      </w:hyperlink>
      <w:r w:rsidR="00C90D23" w:rsidRPr="0011571C">
        <w:t>.</w:t>
      </w:r>
    </w:p>
    <w:p w14:paraId="784E8481" w14:textId="77777777" w:rsidR="005C1479" w:rsidRPr="0011571C" w:rsidRDefault="00404DBD" w:rsidP="00A63264">
      <w:pPr>
        <w:pStyle w:val="Notes1"/>
      </w:pPr>
      <w:r w:rsidRPr="0011571C">
        <w:t>5.</w:t>
      </w:r>
      <w:r w:rsidR="00C90D23" w:rsidRPr="0011571C">
        <w:tab/>
      </w:r>
      <w:r w:rsidR="00125EC3" w:rsidRPr="0011571C">
        <w:t xml:space="preserve">Code </w:t>
      </w:r>
      <w:r w:rsidR="00C71E2C" w:rsidRPr="0011571C">
        <w:t>table D</w:t>
      </w:r>
      <w:r w:rsidR="00C90D23" w:rsidRPr="0011571C">
        <w:t>-</w:t>
      </w:r>
      <w:r w:rsidR="007C5930" w:rsidRPr="0011571C">
        <w:t>6</w:t>
      </w:r>
      <w:r w:rsidR="00C90D23" w:rsidRPr="0011571C">
        <w:t xml:space="preserve"> is published online at </w:t>
      </w:r>
      <w:hyperlink r:id="rId672" w:history="1">
        <w:r w:rsidR="00C90D23" w:rsidRPr="0011571C">
          <w:rPr>
            <w:rStyle w:val="Hyperlink"/>
          </w:rPr>
          <w:t>http://codes.wmo.int/49-2/AerodromeRecentWeather</w:t>
        </w:r>
      </w:hyperlink>
      <w:r w:rsidR="00C90D23" w:rsidRPr="0011571C">
        <w:t>.</w:t>
      </w:r>
    </w:p>
    <w:p w14:paraId="773E4D8F" w14:textId="77777777" w:rsidR="005C1479" w:rsidRPr="0011571C" w:rsidRDefault="00404DBD" w:rsidP="00A63264">
      <w:pPr>
        <w:pStyle w:val="Notes1"/>
      </w:pPr>
      <w:r w:rsidRPr="0011571C">
        <w:lastRenderedPageBreak/>
        <w:t>6.</w:t>
      </w:r>
      <w:r w:rsidR="00C90D23" w:rsidRPr="0011571C">
        <w:tab/>
        <w:t xml:space="preserve">Information on runway visual range shall be omitted if the prevailing visibility exceeds 1 500 metres. Details of the requirements for reporting runway visual range are specified in the </w:t>
      </w:r>
      <w:r w:rsidR="00C90D23" w:rsidRPr="0011571C">
        <w:rPr>
          <w:rStyle w:val="Italic"/>
        </w:rPr>
        <w:t>Technical Regulations</w:t>
      </w:r>
      <w:r w:rsidR="007C0520" w:rsidRPr="0011571C">
        <w:rPr>
          <w:rStyle w:val="Italic"/>
        </w:rPr>
        <w:t xml:space="preserve"> </w:t>
      </w:r>
      <w:r w:rsidR="007C0520" w:rsidRPr="0011571C">
        <w:t>(WMO-</w:t>
      </w:r>
      <w:r w:rsidR="00C71E2C" w:rsidRPr="0011571C">
        <w:t>No. </w:t>
      </w:r>
      <w:r w:rsidR="007C0520" w:rsidRPr="0011571C">
        <w:t>49)</w:t>
      </w:r>
      <w:r w:rsidR="00C90D23" w:rsidRPr="0011571C">
        <w:t xml:space="preserve">, </w:t>
      </w:r>
      <w:r w:rsidR="00C71E2C" w:rsidRPr="0011571C">
        <w:t>Volume </w:t>
      </w:r>
      <w:r w:rsidR="00C90D23" w:rsidRPr="0011571C">
        <w:t xml:space="preserve">II, </w:t>
      </w:r>
      <w:r w:rsidR="00C71E2C" w:rsidRPr="0011571C">
        <w:t>Part </w:t>
      </w:r>
      <w:r w:rsidR="00C90D23" w:rsidRPr="0011571C">
        <w:t xml:space="preserve">II, </w:t>
      </w:r>
      <w:r w:rsidR="00C71E2C" w:rsidRPr="0011571C">
        <w:t>Appendix </w:t>
      </w:r>
      <w:r w:rsidR="00C90D23" w:rsidRPr="0011571C">
        <w:t>3, 4.3.</w:t>
      </w:r>
    </w:p>
    <w:p w14:paraId="2C325B2A" w14:textId="77777777" w:rsidR="00C90D23" w:rsidRPr="00CD3DFC" w:rsidRDefault="00C90D23" w:rsidP="005F248E">
      <w:pPr>
        <w:pStyle w:val="CodesheadingExt"/>
        <w:rPr>
          <w:lang w:val="en-US"/>
        </w:rPr>
      </w:pPr>
      <w:bookmarkStart w:id="123" w:name="_Toc392055751"/>
      <w:r w:rsidRPr="00CD3DFC">
        <w:rPr>
          <w:lang w:val="en-US"/>
        </w:rPr>
        <w:t>205</w:t>
      </w:r>
      <w:r w:rsidR="00590332" w:rsidRPr="00CD3DFC">
        <w:rPr>
          <w:lang w:val="en-US"/>
        </w:rPr>
        <w:t>-15-Ext.</w:t>
      </w:r>
      <w:r w:rsidRPr="00CD3DFC">
        <w:rPr>
          <w:lang w:val="en-US"/>
        </w:rPr>
        <w:t>14</w:t>
      </w:r>
      <w:r w:rsidR="00AC2FFC" w:rsidRPr="00CD3DFC">
        <w:rPr>
          <w:lang w:val="en-US"/>
        </w:rPr>
        <w:tab/>
        <w:t>Requirements class</w:t>
      </w:r>
      <w:r w:rsidRPr="00CD3DFC">
        <w:rPr>
          <w:lang w:val="en-US"/>
        </w:rPr>
        <w:t>: Meteorological aerodrome observation</w:t>
      </w:r>
      <w:bookmarkEnd w:id="123"/>
    </w:p>
    <w:p w14:paraId="22E0299C" w14:textId="77777777" w:rsidR="00C90D23" w:rsidRPr="00CD3DFC" w:rsidRDefault="00C90D23" w:rsidP="005F248E">
      <w:pPr>
        <w:pStyle w:val="CodesbodytextExt"/>
        <w:rPr>
          <w:lang w:val="en-US"/>
        </w:rPr>
      </w:pPr>
      <w:r w:rsidRPr="00CD3DFC">
        <w:rPr>
          <w:lang w:val="en-US"/>
        </w:rPr>
        <w:t>205</w:t>
      </w:r>
      <w:r w:rsidR="003A6BC7" w:rsidRPr="00CD3DFC">
        <w:rPr>
          <w:lang w:val="en-US"/>
        </w:rPr>
        <w:t>-15-Ext.</w:t>
      </w:r>
      <w:r w:rsidRPr="00CD3DFC">
        <w:rPr>
          <w:lang w:val="en-US"/>
        </w:rPr>
        <w:t>14.1</w:t>
      </w:r>
      <w:r w:rsidRPr="00CD3DFC">
        <w:rPr>
          <w:lang w:val="en-US"/>
        </w:rPr>
        <w:tab/>
        <w:t xml:space="preserve">This requirements class restricts the content model for the XML element om:OM_Observation such that the </w:t>
      </w:r>
      <w:r w:rsidR="00EC4909" w:rsidRPr="00CD3DFC">
        <w:rPr>
          <w:lang w:val="en-US"/>
        </w:rPr>
        <w:t>“</w:t>
      </w:r>
      <w:r w:rsidRPr="00CD3DFC">
        <w:rPr>
          <w:lang w:val="en-US"/>
        </w:rPr>
        <w:t>result</w:t>
      </w:r>
      <w:r w:rsidR="00EC4909" w:rsidRPr="00CD3DFC">
        <w:rPr>
          <w:lang w:val="en-US"/>
        </w:rPr>
        <w:t>”</w:t>
      </w:r>
      <w:r w:rsidRPr="00CD3DFC">
        <w:rPr>
          <w:lang w:val="en-US"/>
        </w:rPr>
        <w:t xml:space="preserve"> of the observation describes the aggregated set of meteorological conditions observed at an aerodrome, the </w:t>
      </w:r>
      <w:r w:rsidR="00A614A0" w:rsidRPr="00CD3DFC">
        <w:rPr>
          <w:lang w:val="en-US"/>
        </w:rPr>
        <w:t>“</w:t>
      </w:r>
      <w:r w:rsidRPr="00CD3DFC">
        <w:rPr>
          <w:lang w:val="en-US"/>
        </w:rPr>
        <w:t>feature of interest</w:t>
      </w:r>
      <w:r w:rsidR="00A614A0" w:rsidRPr="00CD3DFC">
        <w:rPr>
          <w:lang w:val="en-US"/>
        </w:rPr>
        <w:t>”</w:t>
      </w:r>
      <w:r w:rsidRPr="00CD3DFC">
        <w:rPr>
          <w:lang w:val="en-US"/>
        </w:rPr>
        <w:t xml:space="preserve"> is a representative point location within the aerodrome at which the meteorological conditions were observed and the </w:t>
      </w:r>
      <w:r w:rsidR="00B819E1" w:rsidRPr="00CD3DFC">
        <w:rPr>
          <w:lang w:val="en-US"/>
        </w:rPr>
        <w:t>“</w:t>
      </w:r>
      <w:r w:rsidRPr="00CD3DFC">
        <w:rPr>
          <w:lang w:val="en-US"/>
        </w:rPr>
        <w:t>procedure</w:t>
      </w:r>
      <w:r w:rsidR="00B819E1" w:rsidRPr="00CD3DFC">
        <w:rPr>
          <w:lang w:val="en-US"/>
        </w:rPr>
        <w:t>”</w:t>
      </w:r>
      <w:r w:rsidRPr="00CD3DFC">
        <w:rPr>
          <w:lang w:val="en-US"/>
        </w:rPr>
        <w:t xml:space="preserve"> provides the set of information as specified by WMO.</w:t>
      </w:r>
    </w:p>
    <w:p w14:paraId="0CA906DD" w14:textId="77777777" w:rsidR="00BF3849" w:rsidRPr="0011571C" w:rsidRDefault="00C90D23" w:rsidP="00DC28D7">
      <w:pPr>
        <w:pStyle w:val="Note"/>
      </w:pPr>
      <w:r w:rsidRPr="0011571C">
        <w:t>Note:</w:t>
      </w:r>
      <w:r w:rsidRPr="0011571C">
        <w:tab/>
        <w:t>MeteorologicalAerodromeObservation is a subclass of ComplexSamplingMeasurement defined within METCE.</w:t>
      </w:r>
    </w:p>
    <w:p w14:paraId="4B7900CF" w14:textId="77777777" w:rsidR="00C90D23" w:rsidRPr="00CD3DFC" w:rsidRDefault="00C90D23" w:rsidP="005F248E">
      <w:pPr>
        <w:pStyle w:val="CodesbodytextExt"/>
        <w:rPr>
          <w:lang w:val="en-US"/>
        </w:rPr>
      </w:pPr>
      <w:r w:rsidRPr="00CD3DFC">
        <w:rPr>
          <w:lang w:val="en-US"/>
        </w:rPr>
        <w:t>205</w:t>
      </w:r>
      <w:r w:rsidR="003A6BC7" w:rsidRPr="00CD3DFC">
        <w:rPr>
          <w:lang w:val="en-US"/>
        </w:rPr>
        <w:t>-15-Ext.</w:t>
      </w:r>
      <w:r w:rsidRPr="00CD3DFC">
        <w:rPr>
          <w:lang w:val="en-US"/>
        </w:rPr>
        <w:t>14.2</w:t>
      </w:r>
      <w:r w:rsidRPr="00CD3DFC">
        <w:rPr>
          <w:lang w:val="en-US"/>
        </w:rPr>
        <w:tab/>
        <w:t xml:space="preserve">Instances of om:OM_Observation with element om:type specifying </w:t>
      </w:r>
      <w:hyperlink r:id="rId673" w:history="1">
        <w:r w:rsidRPr="00CD3DFC">
          <w:rPr>
            <w:rStyle w:val="Hyperlink"/>
            <w:lang w:val="en-US"/>
          </w:rPr>
          <w:t>http://codes.wmo.int/49-2/observation-type/IWXXM/1.0/MeteorologicalAerodromeObservation</w:t>
        </w:r>
      </w:hyperlink>
      <w:r w:rsidRPr="00CD3DFC">
        <w:rPr>
          <w:lang w:val="en-US"/>
        </w:rPr>
        <w:t xml:space="preserve"> shall conform to all </w:t>
      </w:r>
      <w:r w:rsidR="00AC23BC" w:rsidRPr="00CD3DFC">
        <w:rPr>
          <w:lang w:val="en-US"/>
        </w:rPr>
        <w:t>r</w:t>
      </w:r>
      <w:r w:rsidRPr="00CD3DFC">
        <w:rPr>
          <w:lang w:val="en-US"/>
        </w:rPr>
        <w:t>equirements in</w:t>
      </w:r>
      <w:r w:rsidR="00644954" w:rsidRPr="00CD3DFC">
        <w:rPr>
          <w:lang w:val="en-US"/>
        </w:rPr>
        <w:t xml:space="preserve"> </w:t>
      </w:r>
      <w:r w:rsidR="00C71E2C" w:rsidRPr="00CD3DFC">
        <w:rPr>
          <w:lang w:val="en-US"/>
        </w:rPr>
        <w:t>Table </w:t>
      </w:r>
      <w:r w:rsidR="00590332" w:rsidRPr="00CD3DFC">
        <w:rPr>
          <w:lang w:val="en-US"/>
        </w:rPr>
        <w:t>205-15-Ext.</w:t>
      </w:r>
      <w:r w:rsidR="000604FB" w:rsidRPr="00CD3DFC">
        <w:rPr>
          <w:lang w:val="en-US"/>
        </w:rPr>
        <w:t>14</w:t>
      </w:r>
      <w:r w:rsidR="00644954" w:rsidRPr="00CD3DFC">
        <w:rPr>
          <w:lang w:val="en-US"/>
        </w:rPr>
        <w:t>.</w:t>
      </w:r>
    </w:p>
    <w:p w14:paraId="7C20EBB3" w14:textId="77777777" w:rsidR="004E3F8C" w:rsidRPr="00CD3DFC" w:rsidRDefault="00C90D23" w:rsidP="005F248E">
      <w:pPr>
        <w:pStyle w:val="CodesbodytextExt"/>
        <w:rPr>
          <w:lang w:val="en-US"/>
        </w:rPr>
      </w:pPr>
      <w:r w:rsidRPr="00CD3DFC">
        <w:rPr>
          <w:lang w:val="en-US"/>
        </w:rPr>
        <w:t>205</w:t>
      </w:r>
      <w:r w:rsidR="003A6BC7" w:rsidRPr="00CD3DFC">
        <w:rPr>
          <w:lang w:val="en-US"/>
        </w:rPr>
        <w:t>-15-Ext.</w:t>
      </w:r>
      <w:r w:rsidRPr="00CD3DFC">
        <w:rPr>
          <w:lang w:val="en-US"/>
        </w:rPr>
        <w:t>14.3</w:t>
      </w:r>
      <w:r w:rsidRPr="00CD3DFC">
        <w:rPr>
          <w:lang w:val="en-US"/>
        </w:rPr>
        <w:tab/>
        <w:t xml:space="preserve">Instances of om:OM_Observation with element om:type specifying </w:t>
      </w:r>
      <w:hyperlink r:id="rId674" w:history="1">
        <w:r w:rsidRPr="00CD3DFC">
          <w:rPr>
            <w:rStyle w:val="Hyperlink"/>
            <w:lang w:val="en-US"/>
          </w:rPr>
          <w:t>http://codes.wmo.int/49-2/observation-type/IWXXM/1.0/MeteorologicalAerodromeObservation</w:t>
        </w:r>
      </w:hyperlink>
      <w:r w:rsidRPr="00CD3DFC">
        <w:rPr>
          <w:lang w:val="en-US"/>
        </w:rPr>
        <w:t xml:space="preserve"> shall conform to all </w:t>
      </w:r>
      <w:r w:rsidR="00AC23BC" w:rsidRPr="00CD3DFC">
        <w:rPr>
          <w:lang w:val="en-US"/>
        </w:rPr>
        <w:t>r</w:t>
      </w:r>
      <w:r w:rsidRPr="00CD3DFC">
        <w:rPr>
          <w:lang w:val="en-US"/>
        </w:rPr>
        <w:t>equirements of all relevant dependencies in</w:t>
      </w:r>
      <w:r w:rsidR="00CD2A7B" w:rsidRPr="00CD3DFC">
        <w:rPr>
          <w:lang w:val="en-US"/>
        </w:rPr>
        <w:t xml:space="preserve"> </w:t>
      </w:r>
      <w:r w:rsidR="00C71E2C" w:rsidRPr="00CD3DFC">
        <w:rPr>
          <w:lang w:val="en-US"/>
        </w:rPr>
        <w:t>Table </w:t>
      </w:r>
      <w:r w:rsidR="00590332" w:rsidRPr="00CD3DFC">
        <w:rPr>
          <w:lang w:val="en-US"/>
        </w:rPr>
        <w:t>205-15-Ext.</w:t>
      </w:r>
      <w:r w:rsidR="000604FB" w:rsidRPr="00CD3DFC">
        <w:rPr>
          <w:lang w:val="en-US"/>
        </w:rPr>
        <w:t xml:space="preserve">14 </w:t>
      </w:r>
      <w:r w:rsidRPr="00CD3DFC">
        <w:rPr>
          <w:lang w:val="en-US"/>
        </w:rPr>
        <w:t xml:space="preserve">with the exception of those requirements listed as superseded in </w:t>
      </w:r>
    </w:p>
    <w:p w14:paraId="15FF1E74" w14:textId="77777777" w:rsidR="004E3F8C" w:rsidRPr="00CD3DFC" w:rsidRDefault="004E3F8C">
      <w:pPr>
        <w:rPr>
          <w:lang w:val="en-US"/>
        </w:rPr>
      </w:pPr>
      <w:r w:rsidRPr="00CD3DFC">
        <w:rPr>
          <w:lang w:val="en-US"/>
        </w:rPr>
        <w:br w:type="page"/>
      </w:r>
    </w:p>
    <w:p w14:paraId="773FF552" w14:textId="77777777" w:rsidR="00C90D23" w:rsidRPr="00CD3DFC" w:rsidRDefault="00C90D23" w:rsidP="005F248E">
      <w:pPr>
        <w:pStyle w:val="CodesbodytextExt"/>
        <w:rPr>
          <w:lang w:val="en-US"/>
        </w:rPr>
      </w:pPr>
      <w:r w:rsidRPr="00CD3DFC">
        <w:rPr>
          <w:lang w:val="en-US"/>
        </w:rPr>
        <w:lastRenderedPageBreak/>
        <w:t>.</w:t>
      </w:r>
    </w:p>
    <w:p w14:paraId="6BB338EE" w14:textId="77777777" w:rsidR="005C1479" w:rsidRPr="00CD3DFC" w:rsidRDefault="00C90D23" w:rsidP="005F248E">
      <w:pPr>
        <w:pStyle w:val="CodesbodytextExt"/>
        <w:rPr>
          <w:lang w:val="en-US"/>
        </w:rPr>
      </w:pPr>
      <w:r w:rsidRPr="00CD3DFC">
        <w:rPr>
          <w:lang w:val="en-US"/>
        </w:rPr>
        <w:t>205</w:t>
      </w:r>
      <w:r w:rsidR="003A6BC7" w:rsidRPr="00CD3DFC">
        <w:rPr>
          <w:lang w:val="en-US"/>
        </w:rPr>
        <w:t>-15-Ext.</w:t>
      </w:r>
      <w:r w:rsidRPr="00CD3DFC">
        <w:rPr>
          <w:lang w:val="en-US"/>
        </w:rPr>
        <w:t>14.4</w:t>
      </w:r>
      <w:r w:rsidR="00C71E2C" w:rsidRPr="00CD3DFC">
        <w:rPr>
          <w:lang w:val="en-US"/>
        </w:rPr>
        <w:tab/>
      </w:r>
      <w:r w:rsidRPr="00CD3DFC">
        <w:rPr>
          <w:lang w:val="en-US"/>
        </w:rPr>
        <w:t xml:space="preserve">The requirements and dependencies inherited from </w:t>
      </w:r>
      <w:r w:rsidR="00DB0544" w:rsidRPr="00CD3DFC">
        <w:rPr>
          <w:lang w:val="en-US"/>
        </w:rPr>
        <w:t>requirements class</w:t>
      </w:r>
      <w:r w:rsidRPr="00CD3DFC">
        <w:rPr>
          <w:lang w:val="en-US"/>
        </w:rPr>
        <w:t xml:space="preserve"> </w:t>
      </w:r>
      <w:hyperlink r:id="rId675" w:history="1">
        <w:r w:rsidRPr="00CD3DFC">
          <w:rPr>
            <w:rStyle w:val="Hyperlink"/>
            <w:lang w:val="en-US"/>
          </w:rPr>
          <w:t>http://def.wmo.int/metce/2013/req/xsd-complex-sampling-measurement</w:t>
        </w:r>
      </w:hyperlink>
      <w:r w:rsidRPr="00CD3DFC">
        <w:rPr>
          <w:lang w:val="en-US"/>
        </w:rPr>
        <w:t xml:space="preserve"> (as specified in </w:t>
      </w:r>
      <w:r w:rsidR="008B5C9D" w:rsidRPr="00CD3DFC">
        <w:rPr>
          <w:lang w:val="en-US"/>
        </w:rPr>
        <w:t>202-15-Ext.4</w:t>
      </w:r>
      <w:r w:rsidRPr="00CD3DFC">
        <w:rPr>
          <w:lang w:val="en-US"/>
        </w:rPr>
        <w:t>) listed in</w:t>
      </w:r>
      <w:r w:rsidR="00CD2A7B" w:rsidRPr="00CD3DFC">
        <w:rPr>
          <w:lang w:val="en-US"/>
        </w:rPr>
        <w:t xml:space="preserve"> </w:t>
      </w:r>
      <w:r w:rsidR="00C71E2C" w:rsidRPr="00CD3DFC">
        <w:rPr>
          <w:lang w:val="en-US"/>
        </w:rPr>
        <w:t>Table </w:t>
      </w:r>
      <w:r w:rsidR="00F56068" w:rsidRPr="00CD3DFC">
        <w:rPr>
          <w:lang w:val="en-US"/>
        </w:rPr>
        <w:t>205-15-Ext</w:t>
      </w:r>
      <w:r w:rsidR="000604FB" w:rsidRPr="00CD3DFC">
        <w:rPr>
          <w:lang w:val="en-US"/>
        </w:rPr>
        <w:t>.15</w:t>
      </w:r>
      <w:r w:rsidRPr="00CD3DFC">
        <w:rPr>
          <w:lang w:val="en-US"/>
        </w:rPr>
        <w:t xml:space="preserve"> are superseded by requirements defined herein and shall no longer apply.</w:t>
      </w:r>
    </w:p>
    <w:p w14:paraId="559C0343" w14:textId="77777777" w:rsidR="00C90D23" w:rsidRPr="0011571C" w:rsidRDefault="00C90D23" w:rsidP="007E2C6C">
      <w:pPr>
        <w:pStyle w:val="Note"/>
      </w:pPr>
      <w:r w:rsidRPr="0011571C">
        <w:t>Note:</w:t>
      </w:r>
      <w:r w:rsidRPr="0011571C">
        <w:tab/>
        <w:t>XML implementation of iwxxm:MeteorologicalAerodromeObservation is dependent on:</w:t>
      </w:r>
    </w:p>
    <w:p w14:paraId="5D360478" w14:textId="77777777" w:rsidR="00C90D23" w:rsidRPr="00CD3DFC" w:rsidRDefault="00644954" w:rsidP="00A63264">
      <w:pPr>
        <w:pStyle w:val="Notes3"/>
        <w:rPr>
          <w:lang w:val="en-US"/>
        </w:rPr>
      </w:pPr>
      <w:r w:rsidRPr="00CD3DFC">
        <w:rPr>
          <w:lang w:val="en-US"/>
        </w:rPr>
        <w:t>–</w:t>
      </w:r>
      <w:r w:rsidR="00C90D23" w:rsidRPr="00CD3DFC">
        <w:rPr>
          <w:lang w:val="en-US"/>
        </w:rPr>
        <w:tab/>
        <w:t>OMXML [OGC/IS 10-025r1 Observations and Measurements 2.0 – XML Implementation]</w:t>
      </w:r>
      <w:r w:rsidR="002A7B02" w:rsidRPr="00CD3DFC">
        <w:rPr>
          <w:lang w:val="en-US"/>
        </w:rPr>
        <w:t>.</w:t>
      </w:r>
    </w:p>
    <w:p w14:paraId="7C565558" w14:textId="77777777" w:rsidR="00C90D23" w:rsidRPr="00CD3DFC" w:rsidRDefault="00C71E2C" w:rsidP="00DC28D7">
      <w:pPr>
        <w:pStyle w:val="Tablecaption"/>
        <w:rPr>
          <w:lang w:val="en-US"/>
        </w:rPr>
      </w:pPr>
      <w:bookmarkStart w:id="124" w:name="_Ref386266328"/>
      <w:r w:rsidRPr="00CD3DFC">
        <w:rPr>
          <w:lang w:val="en-US"/>
        </w:rPr>
        <w:t>Table </w:t>
      </w:r>
      <w:r w:rsidR="003A6BC7" w:rsidRPr="00CD3DFC">
        <w:rPr>
          <w:lang w:val="en-US"/>
        </w:rPr>
        <w:t>205-15-Ext</w:t>
      </w:r>
      <w:r w:rsidR="000604FB" w:rsidRPr="00CD3DFC">
        <w:rPr>
          <w:lang w:val="en-US"/>
        </w:rPr>
        <w:t>.14</w:t>
      </w:r>
      <w:bookmarkEnd w:id="124"/>
      <w:r w:rsidR="000604FB" w:rsidRPr="00CD3DFC">
        <w:rPr>
          <w:lang w:val="en-US"/>
        </w:rPr>
        <w:t>.</w:t>
      </w:r>
      <w:r w:rsidR="00C90D23" w:rsidRPr="00CD3DFC">
        <w:rPr>
          <w:lang w:val="en-US"/>
        </w:rPr>
        <w:t xml:space="preserve"> Requirements class xsd-meteorological-aerodrome-observation</w:t>
      </w:r>
    </w:p>
    <w:p w14:paraId="17150470" w14:textId="0660F82E"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BodyRows="16"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60" w:type="dxa"/>
          <w:right w:w="60" w:type="dxa"/>
        </w:tblCellMar>
        <w:tblLook w:val="04A0" w:firstRow="1" w:lastRow="0" w:firstColumn="1" w:lastColumn="0" w:noHBand="0" w:noVBand="1"/>
      </w:tblPr>
      <w:tblGrid>
        <w:gridCol w:w="1860"/>
        <w:gridCol w:w="7899"/>
      </w:tblGrid>
      <w:tr w:rsidR="00C90D23" w:rsidRPr="0011571C" w14:paraId="742112E0" w14:textId="77777777" w:rsidTr="00576CB0">
        <w:trPr>
          <w:cantSplit/>
          <w:tblHeader/>
          <w:jc w:val="center"/>
        </w:trPr>
        <w:tc>
          <w:tcPr>
            <w:tcW w:w="9759" w:type="dxa"/>
            <w:gridSpan w:val="2"/>
            <w:shd w:val="clear" w:color="auto" w:fill="F2F2F2"/>
          </w:tcPr>
          <w:p w14:paraId="1C57ECB8" w14:textId="77777777" w:rsidR="00C90D23" w:rsidRPr="0011571C" w:rsidRDefault="00DB0544" w:rsidP="00BC362F">
            <w:pPr>
              <w:pStyle w:val="Tableheader"/>
            </w:pPr>
            <w:r w:rsidRPr="0011571C">
              <w:t>Requirements class</w:t>
            </w:r>
          </w:p>
        </w:tc>
      </w:tr>
      <w:tr w:rsidR="00C90D23" w:rsidRPr="0011571C" w14:paraId="6A6D532A" w14:textId="77777777" w:rsidTr="00576CB0">
        <w:trPr>
          <w:cantSplit/>
          <w:jc w:val="center"/>
        </w:trPr>
        <w:tc>
          <w:tcPr>
            <w:tcW w:w="9759" w:type="dxa"/>
            <w:gridSpan w:val="2"/>
          </w:tcPr>
          <w:p w14:paraId="33DE18E2" w14:textId="77777777" w:rsidR="00C90D23" w:rsidRPr="0011571C" w:rsidRDefault="00CD3DFC" w:rsidP="00BC362F">
            <w:pPr>
              <w:pStyle w:val="Tablebody"/>
              <w:rPr>
                <w:rStyle w:val="Hyperlink"/>
              </w:rPr>
            </w:pPr>
            <w:hyperlink r:id="rId676" w:history="1">
              <w:r w:rsidR="00C90D23" w:rsidRPr="0011571C">
                <w:rPr>
                  <w:rStyle w:val="Hyperlink"/>
                </w:rPr>
                <w:t>http://icao.int/iwxxm/1.1/req/xsd-meteorological-aerodrome-observation</w:t>
              </w:r>
            </w:hyperlink>
          </w:p>
        </w:tc>
      </w:tr>
      <w:tr w:rsidR="00C90D23" w:rsidRPr="0011571C" w14:paraId="06EF6586" w14:textId="77777777" w:rsidTr="007A01F8">
        <w:trPr>
          <w:cantSplit/>
          <w:jc w:val="center"/>
        </w:trPr>
        <w:tc>
          <w:tcPr>
            <w:tcW w:w="1860" w:type="dxa"/>
          </w:tcPr>
          <w:p w14:paraId="7F1C73E1" w14:textId="77777777" w:rsidR="00C90D23" w:rsidRPr="0011571C" w:rsidRDefault="006A236F" w:rsidP="00BC362F">
            <w:pPr>
              <w:pStyle w:val="Tablebody"/>
            </w:pPr>
            <w:r w:rsidRPr="0011571C">
              <w:t>Target type</w:t>
            </w:r>
          </w:p>
        </w:tc>
        <w:tc>
          <w:tcPr>
            <w:tcW w:w="7899" w:type="dxa"/>
          </w:tcPr>
          <w:p w14:paraId="01968816" w14:textId="77777777" w:rsidR="00C90D23" w:rsidRPr="0011571C" w:rsidRDefault="00C90D23" w:rsidP="00BC362F">
            <w:pPr>
              <w:pStyle w:val="Tablebody"/>
            </w:pPr>
            <w:r w:rsidRPr="0011571C">
              <w:t>Data instance</w:t>
            </w:r>
          </w:p>
        </w:tc>
      </w:tr>
      <w:tr w:rsidR="00C90D23" w:rsidRPr="0011571C" w14:paraId="159117D3" w14:textId="77777777" w:rsidTr="007A01F8">
        <w:trPr>
          <w:cantSplit/>
          <w:jc w:val="center"/>
        </w:trPr>
        <w:tc>
          <w:tcPr>
            <w:tcW w:w="1860" w:type="dxa"/>
          </w:tcPr>
          <w:p w14:paraId="29167BA2" w14:textId="77777777" w:rsidR="00C90D23" w:rsidRPr="0011571C" w:rsidRDefault="00C90D23" w:rsidP="00BC362F">
            <w:pPr>
              <w:pStyle w:val="Tablebody"/>
            </w:pPr>
            <w:r w:rsidRPr="0011571C">
              <w:t>Name</w:t>
            </w:r>
          </w:p>
        </w:tc>
        <w:tc>
          <w:tcPr>
            <w:tcW w:w="7899" w:type="dxa"/>
          </w:tcPr>
          <w:p w14:paraId="5E91AC6F" w14:textId="77777777" w:rsidR="00C90D23" w:rsidRPr="0011571C" w:rsidRDefault="00C90D23" w:rsidP="00BC362F">
            <w:pPr>
              <w:pStyle w:val="Tablebody"/>
            </w:pPr>
            <w:r w:rsidRPr="0011571C">
              <w:t>Meteorological aerodrome observation</w:t>
            </w:r>
          </w:p>
        </w:tc>
      </w:tr>
      <w:tr w:rsidR="00C90D23" w:rsidRPr="0011571C" w14:paraId="00D00D39" w14:textId="77777777" w:rsidTr="007A01F8">
        <w:trPr>
          <w:cantSplit/>
          <w:jc w:val="center"/>
        </w:trPr>
        <w:tc>
          <w:tcPr>
            <w:tcW w:w="1860" w:type="dxa"/>
          </w:tcPr>
          <w:p w14:paraId="7A4BAE40" w14:textId="77777777" w:rsidR="00C90D23" w:rsidRPr="0011571C" w:rsidRDefault="00C90D23" w:rsidP="00BC362F">
            <w:pPr>
              <w:pStyle w:val="Tablebody"/>
            </w:pPr>
            <w:r w:rsidRPr="0011571C">
              <w:t>Dependency</w:t>
            </w:r>
          </w:p>
        </w:tc>
        <w:tc>
          <w:tcPr>
            <w:tcW w:w="7899" w:type="dxa"/>
          </w:tcPr>
          <w:p w14:paraId="4468BAB8" w14:textId="77777777" w:rsidR="00C90D23" w:rsidRPr="0011571C" w:rsidRDefault="00CD3DFC" w:rsidP="00F34E61">
            <w:pPr>
              <w:pStyle w:val="Tablebody"/>
            </w:pPr>
            <w:hyperlink r:id="rId677" w:history="1">
              <w:r w:rsidR="00C90D23" w:rsidRPr="0011571C">
                <w:rPr>
                  <w:rStyle w:val="Hyperlink"/>
                </w:rPr>
                <w:t>http://www.opengis.net/spec/OMXML/2.0/req/observation</w:t>
              </w:r>
            </w:hyperlink>
            <w:r w:rsidR="00C90D23" w:rsidRPr="0011571C">
              <w:t xml:space="preserve">, OMXML </w:t>
            </w:r>
            <w:r w:rsidR="00C71E2C" w:rsidRPr="0011571C">
              <w:t>clause </w:t>
            </w:r>
            <w:r w:rsidR="00C90D23" w:rsidRPr="0011571C">
              <w:t>7.3</w:t>
            </w:r>
          </w:p>
        </w:tc>
      </w:tr>
      <w:tr w:rsidR="00C90D23" w:rsidRPr="0011571C" w14:paraId="7747BFD1" w14:textId="77777777" w:rsidTr="007A01F8">
        <w:trPr>
          <w:cantSplit/>
          <w:jc w:val="center"/>
        </w:trPr>
        <w:tc>
          <w:tcPr>
            <w:tcW w:w="1860" w:type="dxa"/>
          </w:tcPr>
          <w:p w14:paraId="4897F828" w14:textId="77777777" w:rsidR="00C90D23" w:rsidRPr="0011571C" w:rsidRDefault="00C90D23" w:rsidP="00BC362F">
            <w:pPr>
              <w:pStyle w:val="Tablebody"/>
            </w:pPr>
            <w:r w:rsidRPr="0011571C">
              <w:t>Dependency</w:t>
            </w:r>
          </w:p>
        </w:tc>
        <w:tc>
          <w:tcPr>
            <w:tcW w:w="7899" w:type="dxa"/>
          </w:tcPr>
          <w:p w14:paraId="0917F612" w14:textId="77777777" w:rsidR="00C90D23" w:rsidRPr="0011571C" w:rsidRDefault="00CD3DFC" w:rsidP="00F34E61">
            <w:pPr>
              <w:pStyle w:val="Tablebody"/>
            </w:pPr>
            <w:hyperlink r:id="rId678" w:history="1">
              <w:r w:rsidR="00C90D23" w:rsidRPr="0011571C">
                <w:rPr>
                  <w:rStyle w:val="Hyperlink"/>
                </w:rPr>
                <w:t>http://www.opengis.net/spec/OMXML/2.0/req/sampling</w:t>
              </w:r>
            </w:hyperlink>
            <w:r w:rsidR="00C90D23" w:rsidRPr="0011571C">
              <w:t xml:space="preserve">, OMXML </w:t>
            </w:r>
            <w:r w:rsidR="00C71E2C" w:rsidRPr="0011571C">
              <w:t>clause </w:t>
            </w:r>
            <w:r w:rsidR="00C90D23" w:rsidRPr="0011571C">
              <w:t>7.14</w:t>
            </w:r>
          </w:p>
        </w:tc>
      </w:tr>
      <w:tr w:rsidR="00C90D23" w:rsidRPr="0011571C" w14:paraId="42576411" w14:textId="77777777" w:rsidTr="007A01F8">
        <w:trPr>
          <w:cantSplit/>
          <w:jc w:val="center"/>
        </w:trPr>
        <w:tc>
          <w:tcPr>
            <w:tcW w:w="1860" w:type="dxa"/>
          </w:tcPr>
          <w:p w14:paraId="1696A65F" w14:textId="77777777" w:rsidR="00C90D23" w:rsidRPr="0011571C" w:rsidRDefault="00C90D23" w:rsidP="00BC362F">
            <w:pPr>
              <w:pStyle w:val="Tablebody"/>
            </w:pPr>
            <w:r w:rsidRPr="0011571C">
              <w:t>Dependency</w:t>
            </w:r>
          </w:p>
        </w:tc>
        <w:tc>
          <w:tcPr>
            <w:tcW w:w="7899" w:type="dxa"/>
          </w:tcPr>
          <w:p w14:paraId="2C793E4A" w14:textId="77777777" w:rsidR="00C90D23" w:rsidRPr="0011571C" w:rsidRDefault="00CD3DFC" w:rsidP="00F34E61">
            <w:pPr>
              <w:pStyle w:val="Tablebody"/>
            </w:pPr>
            <w:hyperlink r:id="rId679" w:history="1">
              <w:r w:rsidR="00C90D23" w:rsidRPr="0011571C">
                <w:rPr>
                  <w:rStyle w:val="Hyperlink"/>
                </w:rPr>
                <w:t>http://www.opengis.net/spec/OMXML/2.0/req/spatialSampling</w:t>
              </w:r>
            </w:hyperlink>
            <w:r w:rsidR="00C90D23" w:rsidRPr="0011571C">
              <w:t xml:space="preserve">, OMXML </w:t>
            </w:r>
            <w:r w:rsidR="00C71E2C" w:rsidRPr="0011571C">
              <w:t>clause </w:t>
            </w:r>
            <w:r w:rsidR="00C90D23" w:rsidRPr="0011571C">
              <w:t>7.15</w:t>
            </w:r>
          </w:p>
        </w:tc>
      </w:tr>
      <w:tr w:rsidR="00C90D23" w:rsidRPr="00CD3DFC" w14:paraId="47E412B9" w14:textId="77777777" w:rsidTr="007A01F8">
        <w:trPr>
          <w:cantSplit/>
          <w:jc w:val="center"/>
        </w:trPr>
        <w:tc>
          <w:tcPr>
            <w:tcW w:w="1860" w:type="dxa"/>
          </w:tcPr>
          <w:p w14:paraId="2DA6A915" w14:textId="77777777" w:rsidR="00C90D23" w:rsidRPr="0011571C" w:rsidRDefault="00C90D23" w:rsidP="00BC362F">
            <w:pPr>
              <w:pStyle w:val="Tablebody"/>
            </w:pPr>
            <w:r w:rsidRPr="0011571C">
              <w:t>Dependency</w:t>
            </w:r>
          </w:p>
        </w:tc>
        <w:tc>
          <w:tcPr>
            <w:tcW w:w="7899" w:type="dxa"/>
          </w:tcPr>
          <w:p w14:paraId="6DB15A5A" w14:textId="77777777" w:rsidR="00C90D23" w:rsidRPr="00CD3DFC" w:rsidRDefault="00CD3DFC" w:rsidP="009A0E8C">
            <w:pPr>
              <w:pStyle w:val="Tablebody"/>
              <w:rPr>
                <w:lang w:val="en-US"/>
              </w:rPr>
            </w:pPr>
            <w:hyperlink r:id="rId680" w:history="1">
              <w:r w:rsidR="00C90D23" w:rsidRPr="00CD3DFC">
                <w:rPr>
                  <w:rStyle w:val="Hyperlink"/>
                  <w:lang w:val="en-US"/>
                </w:rPr>
                <w:t>http://def.wmo.int/metce/2013/req/xsd-complex-sampling-measurement</w:t>
              </w:r>
            </w:hyperlink>
            <w:r w:rsidR="00C90D23" w:rsidRPr="00CD3DFC">
              <w:rPr>
                <w:lang w:val="en-US"/>
              </w:rPr>
              <w:t xml:space="preserve">, </w:t>
            </w:r>
            <w:r w:rsidR="004E4152" w:rsidRPr="00CD3DFC">
              <w:rPr>
                <w:lang w:val="en-US"/>
              </w:rPr>
              <w:br/>
            </w:r>
            <w:r w:rsidR="00C90D23" w:rsidRPr="00CD3DFC">
              <w:rPr>
                <w:lang w:val="en-US"/>
              </w:rPr>
              <w:t>202</w:t>
            </w:r>
            <w:r w:rsidR="008B5C9D" w:rsidRPr="00CD3DFC">
              <w:rPr>
                <w:lang w:val="en-US"/>
              </w:rPr>
              <w:t>-15-Ext</w:t>
            </w:r>
            <w:r w:rsidR="00C90D23" w:rsidRPr="00CD3DFC">
              <w:rPr>
                <w:lang w:val="en-US"/>
              </w:rPr>
              <w:t>.4</w:t>
            </w:r>
          </w:p>
        </w:tc>
      </w:tr>
      <w:tr w:rsidR="00C90D23" w:rsidRPr="00CD3DFC" w14:paraId="080873BF" w14:textId="77777777" w:rsidTr="007A01F8">
        <w:trPr>
          <w:cantSplit/>
          <w:jc w:val="center"/>
        </w:trPr>
        <w:tc>
          <w:tcPr>
            <w:tcW w:w="1860" w:type="dxa"/>
          </w:tcPr>
          <w:p w14:paraId="13AF2FEE" w14:textId="77777777" w:rsidR="00C90D23" w:rsidRPr="0011571C" w:rsidRDefault="00C90D23" w:rsidP="00BC362F">
            <w:pPr>
              <w:pStyle w:val="Tablebody"/>
            </w:pPr>
            <w:r w:rsidRPr="0011571C">
              <w:t>Dependency</w:t>
            </w:r>
          </w:p>
        </w:tc>
        <w:tc>
          <w:tcPr>
            <w:tcW w:w="7899" w:type="dxa"/>
          </w:tcPr>
          <w:p w14:paraId="42CE8671" w14:textId="77777777" w:rsidR="00C90D23" w:rsidRPr="00CD3DFC" w:rsidRDefault="00CD3DFC" w:rsidP="009A0E8C">
            <w:pPr>
              <w:pStyle w:val="Tablebody"/>
              <w:rPr>
                <w:lang w:val="en-US"/>
              </w:rPr>
            </w:pPr>
            <w:hyperlink r:id="rId681" w:history="1">
              <w:r w:rsidR="00C90D23" w:rsidRPr="00CD3DFC">
                <w:rPr>
                  <w:rStyle w:val="Hyperlink"/>
                  <w:lang w:val="en-US"/>
                </w:rPr>
                <w:t>http://icao.int/saf/1.1/req/xsd-aerodrome</w:t>
              </w:r>
            </w:hyperlink>
            <w:r w:rsidR="00C90D23" w:rsidRPr="00CD3DFC">
              <w:rPr>
                <w:lang w:val="en-US"/>
              </w:rPr>
              <w:t>, 204</w:t>
            </w:r>
            <w:r w:rsidR="008B5C9D" w:rsidRPr="00CD3DFC">
              <w:rPr>
                <w:lang w:val="en-US"/>
              </w:rPr>
              <w:t>-15-Ext.</w:t>
            </w:r>
            <w:r w:rsidR="00C90D23" w:rsidRPr="00CD3DFC">
              <w:rPr>
                <w:lang w:val="en-US"/>
              </w:rPr>
              <w:t>4</w:t>
            </w:r>
          </w:p>
        </w:tc>
      </w:tr>
      <w:tr w:rsidR="00C90D23" w:rsidRPr="00CD3DFC" w14:paraId="3EA0858A" w14:textId="77777777" w:rsidTr="007A01F8">
        <w:trPr>
          <w:cantSplit/>
          <w:jc w:val="center"/>
        </w:trPr>
        <w:tc>
          <w:tcPr>
            <w:tcW w:w="1860" w:type="dxa"/>
          </w:tcPr>
          <w:p w14:paraId="474D1FEE" w14:textId="77777777" w:rsidR="00C90D23" w:rsidRPr="0011571C" w:rsidRDefault="00C90D23" w:rsidP="00BC362F">
            <w:pPr>
              <w:pStyle w:val="Tablebody"/>
            </w:pPr>
            <w:r w:rsidRPr="0011571C">
              <w:t>Dependency</w:t>
            </w:r>
          </w:p>
        </w:tc>
        <w:tc>
          <w:tcPr>
            <w:tcW w:w="7899" w:type="dxa"/>
          </w:tcPr>
          <w:p w14:paraId="74CEDA7B" w14:textId="77777777" w:rsidR="00C90D23" w:rsidRPr="00CD3DFC" w:rsidRDefault="00CD3DFC" w:rsidP="009A0E8C">
            <w:pPr>
              <w:pStyle w:val="Tablebody"/>
              <w:rPr>
                <w:lang w:val="en-US"/>
              </w:rPr>
            </w:pPr>
            <w:hyperlink r:id="rId682" w:history="1">
              <w:r w:rsidR="00C90D23" w:rsidRPr="00CD3DFC">
                <w:rPr>
                  <w:rStyle w:val="Hyperlink"/>
                  <w:lang w:val="en-US"/>
                </w:rPr>
                <w:t>http://icao.int/iwxxm/1.1/req/xsd-meteorological-aerodrome-observation-record</w:t>
              </w:r>
            </w:hyperlink>
            <w:r w:rsidR="00C90D23" w:rsidRPr="00CD3DFC">
              <w:rPr>
                <w:lang w:val="en-US"/>
              </w:rPr>
              <w:t>, 205</w:t>
            </w:r>
            <w:r w:rsidR="008B5C9D" w:rsidRPr="00CD3DFC">
              <w:rPr>
                <w:lang w:val="en-US"/>
              </w:rPr>
              <w:t>-15-Ext.</w:t>
            </w:r>
            <w:r w:rsidR="00C90D23" w:rsidRPr="00CD3DFC">
              <w:rPr>
                <w:lang w:val="en-US"/>
              </w:rPr>
              <w:t>13</w:t>
            </w:r>
          </w:p>
        </w:tc>
      </w:tr>
      <w:tr w:rsidR="00C90D23" w:rsidRPr="00CD3DFC" w14:paraId="1EF5E50C" w14:textId="77777777" w:rsidTr="007A01F8">
        <w:trPr>
          <w:cantSplit/>
          <w:jc w:val="center"/>
        </w:trPr>
        <w:tc>
          <w:tcPr>
            <w:tcW w:w="1860" w:type="dxa"/>
            <w:shd w:val="clear" w:color="auto" w:fill="F2F2F2"/>
          </w:tcPr>
          <w:p w14:paraId="2F2FC57E" w14:textId="77777777" w:rsidR="00C90D23" w:rsidRPr="0011571C" w:rsidRDefault="00C90D23" w:rsidP="005631C1">
            <w:pPr>
              <w:pStyle w:val="Tablebodyshaded"/>
            </w:pPr>
            <w:r w:rsidRPr="0011571C">
              <w:t>Requirement</w:t>
            </w:r>
          </w:p>
        </w:tc>
        <w:tc>
          <w:tcPr>
            <w:tcW w:w="7899" w:type="dxa"/>
          </w:tcPr>
          <w:p w14:paraId="56B83BC1" w14:textId="77777777" w:rsidR="00C90D23" w:rsidRPr="0011571C" w:rsidRDefault="00CD3DFC" w:rsidP="00BC362F">
            <w:pPr>
              <w:pStyle w:val="Tablebody"/>
              <w:rPr>
                <w:rStyle w:val="Hyperlink"/>
              </w:rPr>
            </w:pPr>
            <w:hyperlink r:id="rId683" w:history="1">
              <w:r w:rsidR="00C90D23" w:rsidRPr="0011571C">
                <w:rPr>
                  <w:rStyle w:val="Hyperlink"/>
                </w:rPr>
                <w:t>http://icao.int/iwxxm/1.1/req/xsd-meteorological-aerodrome-observation/feature-of-interest</w:t>
              </w:r>
            </w:hyperlink>
          </w:p>
          <w:p w14:paraId="74D931CD" w14:textId="77777777" w:rsidR="00C90D23" w:rsidRPr="00CD3DFC" w:rsidRDefault="00C90D23" w:rsidP="00BC362F">
            <w:pPr>
              <w:pStyle w:val="Tablebody"/>
              <w:rPr>
                <w:lang w:val="en-US"/>
              </w:rPr>
            </w:pPr>
            <w:r w:rsidRPr="00CD3DFC">
              <w:rPr>
                <w:lang w:val="en-US"/>
              </w:rPr>
              <w:t>The XML element //om:OM_Observation/om:featureOfInterest shall contain a valid child element sams:SF_SpatialSamplingFeature that describes the reference point to which the observed meteorological conditions apply.</w:t>
            </w:r>
          </w:p>
          <w:p w14:paraId="4B588BBE" w14:textId="77777777" w:rsidR="00C90D23" w:rsidRPr="00CD3DFC" w:rsidRDefault="00C90D23" w:rsidP="00BC362F">
            <w:pPr>
              <w:pStyle w:val="Tablebody"/>
              <w:rPr>
                <w:lang w:val="en-US"/>
              </w:rPr>
            </w:pPr>
            <w:r w:rsidRPr="00CD3DFC">
              <w:rPr>
                <w:lang w:val="en-US"/>
              </w:rPr>
              <w:t xml:space="preserve">The XML element //om:OM_Observation/om:featureOfInterest/sams:SF_SpatialSamplingFeature/sam:type shall have </w:t>
            </w:r>
            <w:r w:rsidR="00472194" w:rsidRPr="00CD3DFC">
              <w:rPr>
                <w:lang w:val="en-US"/>
              </w:rPr>
              <w:t xml:space="preserve">the </w:t>
            </w:r>
            <w:r w:rsidRPr="00CD3DFC">
              <w:rPr>
                <w:lang w:val="en-US"/>
              </w:rPr>
              <w:t>value “</w:t>
            </w:r>
            <w:hyperlink r:id="rId684" w:history="1">
              <w:r w:rsidRPr="00CD3DFC">
                <w:rPr>
                  <w:rStyle w:val="Hyperlink"/>
                  <w:lang w:val="en-US"/>
                </w:rPr>
                <w:t>http://www.opengis.net/def/samplingFeatureType/OGC-OM/2.0/SF_SamplingPoint</w:t>
              </w:r>
            </w:hyperlink>
            <w:r w:rsidRPr="00CD3DFC">
              <w:rPr>
                <w:lang w:val="en-US"/>
              </w:rPr>
              <w:t>”.</w:t>
            </w:r>
          </w:p>
        </w:tc>
      </w:tr>
      <w:tr w:rsidR="00C90D23" w:rsidRPr="00CD3DFC" w14:paraId="516BED96" w14:textId="77777777" w:rsidTr="007A01F8">
        <w:trPr>
          <w:cantSplit/>
          <w:jc w:val="center"/>
        </w:trPr>
        <w:tc>
          <w:tcPr>
            <w:tcW w:w="1860" w:type="dxa"/>
            <w:shd w:val="clear" w:color="auto" w:fill="F2F2F2"/>
          </w:tcPr>
          <w:p w14:paraId="5A60BBD9" w14:textId="77777777" w:rsidR="00C90D23" w:rsidRPr="0011571C" w:rsidRDefault="00C90D23" w:rsidP="005631C1">
            <w:pPr>
              <w:pStyle w:val="Tablebodyshaded"/>
            </w:pPr>
            <w:r w:rsidRPr="0011571C">
              <w:t>Requirement</w:t>
            </w:r>
          </w:p>
        </w:tc>
        <w:tc>
          <w:tcPr>
            <w:tcW w:w="7899" w:type="dxa"/>
          </w:tcPr>
          <w:p w14:paraId="4C136067" w14:textId="77777777" w:rsidR="00C90D23" w:rsidRPr="0011571C" w:rsidRDefault="00CD3DFC" w:rsidP="00BC362F">
            <w:pPr>
              <w:pStyle w:val="Tablebody"/>
              <w:rPr>
                <w:rStyle w:val="Hyperlink"/>
              </w:rPr>
            </w:pPr>
            <w:hyperlink r:id="rId685" w:history="1">
              <w:r w:rsidR="00C90D23" w:rsidRPr="0011571C">
                <w:rPr>
                  <w:rStyle w:val="Hyperlink"/>
                </w:rPr>
                <w:t>http://icao.int/iwxxm/1.1/req/xsd-meteorological-aerodrome-observation/sampled-feature</w:t>
              </w:r>
            </w:hyperlink>
          </w:p>
          <w:p w14:paraId="1E6630D4" w14:textId="77777777" w:rsidR="00C90D23" w:rsidRPr="00CD3DFC" w:rsidRDefault="00C90D23" w:rsidP="00BC362F">
            <w:pPr>
              <w:pStyle w:val="Tablebody"/>
              <w:rPr>
                <w:lang w:val="en-US"/>
              </w:rPr>
            </w:pPr>
            <w:r w:rsidRPr="00CD3DFC">
              <w:rPr>
                <w:lang w:val="en-US"/>
              </w:rPr>
              <w:t>The XML element //om:OM_Observation/om:featureOfInterest/sams:SF_ SpatialSamplingFeature/sam:sampledFeature shall contain a valid child element saf:Aerodrome that describes the aerodrome to which the observed meteorological conditions apply.</w:t>
            </w:r>
          </w:p>
        </w:tc>
      </w:tr>
      <w:tr w:rsidR="00C90D23" w:rsidRPr="00CD3DFC" w14:paraId="657104A8" w14:textId="77777777" w:rsidTr="007A01F8">
        <w:trPr>
          <w:cantSplit/>
          <w:jc w:val="center"/>
        </w:trPr>
        <w:tc>
          <w:tcPr>
            <w:tcW w:w="1860" w:type="dxa"/>
            <w:shd w:val="clear" w:color="auto" w:fill="F2F2F2"/>
          </w:tcPr>
          <w:p w14:paraId="348672A7" w14:textId="77777777" w:rsidR="00C90D23" w:rsidRPr="0011571C" w:rsidRDefault="00C90D23" w:rsidP="005631C1">
            <w:pPr>
              <w:pStyle w:val="Tablebodyshaded"/>
            </w:pPr>
            <w:r w:rsidRPr="0011571C">
              <w:t>Requirement</w:t>
            </w:r>
          </w:p>
        </w:tc>
        <w:tc>
          <w:tcPr>
            <w:tcW w:w="7899" w:type="dxa"/>
          </w:tcPr>
          <w:p w14:paraId="24E93E5F" w14:textId="77777777" w:rsidR="00C90D23" w:rsidRPr="0011571C" w:rsidRDefault="00CD3DFC" w:rsidP="00BC362F">
            <w:pPr>
              <w:pStyle w:val="Tablebody"/>
              <w:rPr>
                <w:rStyle w:val="Hyperlink"/>
              </w:rPr>
            </w:pPr>
            <w:hyperlink r:id="rId686" w:history="1">
              <w:r w:rsidR="00C90D23" w:rsidRPr="0011571C">
                <w:rPr>
                  <w:rStyle w:val="Hyperlink"/>
                </w:rPr>
                <w:t>http://icao.int/iwxxm/1.1/req/xsd-meteorological-aerodrome-observation/result</w:t>
              </w:r>
            </w:hyperlink>
          </w:p>
          <w:p w14:paraId="230A83DA" w14:textId="77777777" w:rsidR="00C90D23" w:rsidRPr="00CD3DFC" w:rsidRDefault="00C90D23" w:rsidP="00CA5B9C">
            <w:pPr>
              <w:pStyle w:val="Tablebody"/>
              <w:rPr>
                <w:lang w:val="en-US"/>
              </w:rPr>
            </w:pPr>
            <w:r w:rsidRPr="00CD3DFC">
              <w:rPr>
                <w:lang w:val="en-US"/>
              </w:rPr>
              <w:t>If reported, the XML element //om:OM_Observation/om:result shall contain a valid child element iwxxm:MeteorologicalAerodromeObservationRecord that describes the aggregated set of meteorological conditions observed at the target aerodrome</w:t>
            </w:r>
            <w:r w:rsidR="00CA5B9C" w:rsidRPr="00CD3DFC">
              <w:rPr>
                <w:lang w:val="en-US"/>
              </w:rPr>
              <w:t>.</w:t>
            </w:r>
          </w:p>
        </w:tc>
      </w:tr>
      <w:tr w:rsidR="00C90D23" w:rsidRPr="00CD3DFC" w14:paraId="3D8D55EB" w14:textId="77777777" w:rsidTr="007A01F8">
        <w:trPr>
          <w:cantSplit/>
          <w:jc w:val="center"/>
        </w:trPr>
        <w:tc>
          <w:tcPr>
            <w:tcW w:w="1860" w:type="dxa"/>
            <w:shd w:val="clear" w:color="auto" w:fill="F2F2F2"/>
          </w:tcPr>
          <w:p w14:paraId="3BCC7F4B" w14:textId="77777777" w:rsidR="00C90D23" w:rsidRPr="0011571C" w:rsidRDefault="00C90D23" w:rsidP="005631C1">
            <w:pPr>
              <w:pStyle w:val="Tablebodyshaded"/>
            </w:pPr>
            <w:r w:rsidRPr="0011571C">
              <w:t>Requirement</w:t>
            </w:r>
          </w:p>
        </w:tc>
        <w:tc>
          <w:tcPr>
            <w:tcW w:w="7899" w:type="dxa"/>
          </w:tcPr>
          <w:p w14:paraId="2F3C270E" w14:textId="77777777" w:rsidR="00C90D23" w:rsidRPr="0011571C" w:rsidRDefault="00CD3DFC" w:rsidP="00BC362F">
            <w:pPr>
              <w:pStyle w:val="Tablebody"/>
              <w:rPr>
                <w:rStyle w:val="Hyperlink"/>
              </w:rPr>
            </w:pPr>
            <w:hyperlink r:id="rId687" w:history="1">
              <w:r w:rsidR="00C90D23" w:rsidRPr="0011571C">
                <w:rPr>
                  <w:rStyle w:val="Hyperlink"/>
                </w:rPr>
                <w:t>http://icao.int/iwxxm/1.1/req/xsd-meteorological-aerodrome-observation/phenomenon-time</w:t>
              </w:r>
            </w:hyperlink>
          </w:p>
          <w:p w14:paraId="31B31084" w14:textId="77777777" w:rsidR="00C90D23" w:rsidRPr="00CD3DFC" w:rsidRDefault="00C90D23" w:rsidP="00BC362F">
            <w:pPr>
              <w:pStyle w:val="Tablebody"/>
              <w:rPr>
                <w:lang w:val="en-US"/>
              </w:rPr>
            </w:pPr>
            <w:r w:rsidRPr="00CD3DFC">
              <w:rPr>
                <w:lang w:val="en-US"/>
              </w:rPr>
              <w:t>The XML element //om:OM_Observation/om:phenomenonTime shall contain a valid child element gml:TimeInstant that describes the time at which the observation occurred.</w:t>
            </w:r>
          </w:p>
        </w:tc>
      </w:tr>
      <w:tr w:rsidR="00C90D23" w:rsidRPr="00CD3DFC" w14:paraId="4EC0CD08" w14:textId="77777777" w:rsidTr="007A01F8">
        <w:trPr>
          <w:cantSplit/>
          <w:jc w:val="center"/>
        </w:trPr>
        <w:tc>
          <w:tcPr>
            <w:tcW w:w="1860" w:type="dxa"/>
            <w:shd w:val="clear" w:color="auto" w:fill="F2F2F2"/>
          </w:tcPr>
          <w:p w14:paraId="7225FA86" w14:textId="77777777" w:rsidR="00C90D23" w:rsidRPr="0011571C" w:rsidRDefault="00C90D23" w:rsidP="005631C1">
            <w:pPr>
              <w:pStyle w:val="Tablebodyshaded"/>
            </w:pPr>
            <w:r w:rsidRPr="0011571C">
              <w:t>Requirement</w:t>
            </w:r>
          </w:p>
        </w:tc>
        <w:tc>
          <w:tcPr>
            <w:tcW w:w="7899" w:type="dxa"/>
          </w:tcPr>
          <w:p w14:paraId="3608E4EF" w14:textId="77777777" w:rsidR="00C90D23" w:rsidRPr="0011571C" w:rsidRDefault="00CD3DFC" w:rsidP="00BC362F">
            <w:pPr>
              <w:pStyle w:val="Tablebody"/>
              <w:rPr>
                <w:rStyle w:val="Hyperlink"/>
              </w:rPr>
            </w:pPr>
            <w:hyperlink r:id="rId688" w:history="1">
              <w:r w:rsidR="00C90D23" w:rsidRPr="0011571C">
                <w:rPr>
                  <w:rStyle w:val="Hyperlink"/>
                </w:rPr>
                <w:t>http://icao.int/iwxxm/1.1/req/xsd-meteorological-aerodrome-observation/result-time</w:t>
              </w:r>
            </w:hyperlink>
          </w:p>
          <w:p w14:paraId="0E438137" w14:textId="77777777" w:rsidR="00C90D23" w:rsidRPr="00CD3DFC" w:rsidRDefault="00C90D23" w:rsidP="00BC362F">
            <w:pPr>
              <w:pStyle w:val="Tablebody"/>
              <w:rPr>
                <w:lang w:val="en-US"/>
              </w:rPr>
            </w:pPr>
            <w:r w:rsidRPr="00CD3DFC">
              <w:rPr>
                <w:lang w:val="en-US"/>
              </w:rPr>
              <w:t>The XML element //om:OM_Observation/om:resultTime shall contain a valid child element gml:TimeInstant that describes the time at which the observation was made available for dissemination.</w:t>
            </w:r>
          </w:p>
        </w:tc>
      </w:tr>
      <w:tr w:rsidR="00C90D23" w:rsidRPr="00CD3DFC" w14:paraId="01FDF336" w14:textId="77777777" w:rsidTr="007A01F8">
        <w:trPr>
          <w:cantSplit/>
          <w:jc w:val="center"/>
        </w:trPr>
        <w:tc>
          <w:tcPr>
            <w:tcW w:w="1860" w:type="dxa"/>
            <w:shd w:val="clear" w:color="auto" w:fill="F2F2F2"/>
            <w:tcMar>
              <w:left w:w="20" w:type="dxa"/>
              <w:right w:w="0" w:type="dxa"/>
            </w:tcMar>
          </w:tcPr>
          <w:p w14:paraId="558692A2" w14:textId="77777777" w:rsidR="00C90D23" w:rsidRPr="0011571C" w:rsidRDefault="00C90D23" w:rsidP="005631C1">
            <w:pPr>
              <w:pStyle w:val="Tablebodyshaded"/>
            </w:pPr>
            <w:r w:rsidRPr="0011571C">
              <w:t>Recommendation</w:t>
            </w:r>
          </w:p>
        </w:tc>
        <w:tc>
          <w:tcPr>
            <w:tcW w:w="7899" w:type="dxa"/>
          </w:tcPr>
          <w:p w14:paraId="26B42BD1" w14:textId="77777777" w:rsidR="00C90D23" w:rsidRPr="0011571C" w:rsidRDefault="00CD3DFC" w:rsidP="00BC362F">
            <w:pPr>
              <w:pStyle w:val="Tablebody"/>
              <w:rPr>
                <w:rStyle w:val="Hyperlink"/>
              </w:rPr>
            </w:pPr>
            <w:hyperlink r:id="rId689" w:history="1">
              <w:r w:rsidR="00C90D23" w:rsidRPr="0011571C">
                <w:rPr>
                  <w:rStyle w:val="Hyperlink"/>
                </w:rPr>
                <w:t>http://icao.int/iwxxm/1.1/req/xsd-meteorological-aerodrome-observation/observed-property</w:t>
              </w:r>
            </w:hyperlink>
          </w:p>
          <w:p w14:paraId="6901B808" w14:textId="77777777" w:rsidR="00C90D23" w:rsidRPr="00CD3DFC" w:rsidRDefault="00C90D23" w:rsidP="00F96CFD">
            <w:pPr>
              <w:pStyle w:val="Tablebody"/>
              <w:rPr>
                <w:lang w:val="en-US"/>
              </w:rPr>
            </w:pPr>
            <w:r w:rsidRPr="00CD3DFC">
              <w:rPr>
                <w:lang w:val="en-US"/>
              </w:rPr>
              <w:t xml:space="preserve">The XML attribute //om:OM_Observation/om:observedProperty/@xlink:href should have </w:t>
            </w:r>
            <w:r w:rsidR="00387261" w:rsidRPr="00CD3DFC">
              <w:rPr>
                <w:lang w:val="en-US"/>
              </w:rPr>
              <w:t xml:space="preserve">the </w:t>
            </w:r>
            <w:r w:rsidR="00F96CFD" w:rsidRPr="00CD3DFC">
              <w:rPr>
                <w:lang w:val="en-US"/>
              </w:rPr>
              <w:t xml:space="preserve">value </w:t>
            </w:r>
            <w:r w:rsidRPr="00CD3DFC">
              <w:rPr>
                <w:lang w:val="en-US"/>
              </w:rPr>
              <w:t>“</w:t>
            </w:r>
            <w:hyperlink r:id="rId690" w:history="1">
              <w:r w:rsidRPr="00CD3DFC">
                <w:rPr>
                  <w:rStyle w:val="Hyperlink"/>
                  <w:lang w:val="en-US"/>
                </w:rPr>
                <w:t>http://codes.wmo.int/49-2/observable-property/MeteorologicalAerodromeObservation</w:t>
              </w:r>
            </w:hyperlink>
            <w:r w:rsidRPr="00CD3DFC">
              <w:rPr>
                <w:lang w:val="en-US"/>
              </w:rPr>
              <w:t>”.</w:t>
            </w:r>
            <w:r w:rsidR="004C34C9" w:rsidRPr="00CD3DFC">
              <w:rPr>
                <w:lang w:val="en-US"/>
              </w:rPr>
              <w:t xml:space="preserve"> </w:t>
            </w:r>
          </w:p>
        </w:tc>
      </w:tr>
      <w:tr w:rsidR="00C90D23" w:rsidRPr="00CD3DFC" w14:paraId="49B96222" w14:textId="77777777" w:rsidTr="007A01F8">
        <w:trPr>
          <w:cantSplit/>
          <w:jc w:val="center"/>
        </w:trPr>
        <w:tc>
          <w:tcPr>
            <w:tcW w:w="1860" w:type="dxa"/>
            <w:shd w:val="clear" w:color="auto" w:fill="F2F2F2"/>
            <w:tcMar>
              <w:left w:w="20" w:type="dxa"/>
              <w:right w:w="0" w:type="dxa"/>
            </w:tcMar>
          </w:tcPr>
          <w:p w14:paraId="06680C1A" w14:textId="77777777" w:rsidR="00C90D23" w:rsidRPr="0011571C" w:rsidRDefault="00C90D23" w:rsidP="005631C1">
            <w:pPr>
              <w:pStyle w:val="Tablebodyshaded"/>
            </w:pPr>
            <w:r w:rsidRPr="0011571C">
              <w:t>Recommendation</w:t>
            </w:r>
          </w:p>
        </w:tc>
        <w:tc>
          <w:tcPr>
            <w:tcW w:w="7899" w:type="dxa"/>
          </w:tcPr>
          <w:p w14:paraId="60A4FEBD" w14:textId="77777777" w:rsidR="00C90D23" w:rsidRPr="0011571C" w:rsidRDefault="00CD3DFC" w:rsidP="00BC362F">
            <w:pPr>
              <w:pStyle w:val="Tablebody"/>
              <w:rPr>
                <w:rStyle w:val="Hyperlink"/>
              </w:rPr>
            </w:pPr>
            <w:hyperlink r:id="rId691" w:history="1">
              <w:r w:rsidR="00C90D23" w:rsidRPr="0011571C">
                <w:rPr>
                  <w:rStyle w:val="Hyperlink"/>
                </w:rPr>
                <w:t>http://icao.int/iwxxm/1.1/req/xsd-meteorological-aerodrome-observation/procedure</w:t>
              </w:r>
            </w:hyperlink>
          </w:p>
          <w:p w14:paraId="34CD7976" w14:textId="77777777" w:rsidR="00C90D23" w:rsidRPr="00CD3DFC" w:rsidRDefault="00C90D23" w:rsidP="00BC362F">
            <w:pPr>
              <w:pStyle w:val="Tablebody"/>
              <w:rPr>
                <w:lang w:val="en-US"/>
              </w:rPr>
            </w:pPr>
            <w:r w:rsidRPr="00CD3DFC">
              <w:rPr>
                <w:lang w:val="en-US"/>
              </w:rPr>
              <w:t>The value of XML element //om:OM_Observation/om:procedure/metce:Process/gml:description should be used to cite the Technical Regulations relating to meteorological aerodrome observations.</w:t>
            </w:r>
          </w:p>
        </w:tc>
      </w:tr>
    </w:tbl>
    <w:p w14:paraId="67F68A04" w14:textId="77777777" w:rsidR="00404DBD" w:rsidRPr="0011571C" w:rsidRDefault="00C90D23" w:rsidP="00A63264">
      <w:pPr>
        <w:pStyle w:val="Notesheading"/>
      </w:pPr>
      <w:r w:rsidRPr="0011571C">
        <w:t>Note</w:t>
      </w:r>
      <w:r w:rsidR="00404DBD" w:rsidRPr="0011571C">
        <w:t>s</w:t>
      </w:r>
      <w:r w:rsidRPr="0011571C">
        <w:t>:</w:t>
      </w:r>
    </w:p>
    <w:p w14:paraId="7819A938" w14:textId="77777777" w:rsidR="005C1479" w:rsidRPr="0011571C" w:rsidRDefault="0092546F" w:rsidP="00A63264">
      <w:pPr>
        <w:pStyle w:val="Notes1"/>
      </w:pPr>
      <w:r w:rsidRPr="0011571C">
        <w:t>1.</w:t>
      </w:r>
      <w:r w:rsidRPr="0011571C">
        <w:tab/>
      </w:r>
      <w:r w:rsidR="00C90D23" w:rsidRPr="0011571C">
        <w:t xml:space="preserve">Dependency </w:t>
      </w:r>
      <w:hyperlink r:id="rId692" w:history="1">
        <w:r w:rsidR="00C90D23" w:rsidRPr="0011571C">
          <w:rPr>
            <w:rStyle w:val="Hyperlink"/>
          </w:rPr>
          <w:t>http://www.opengis.net/spec/OMXML/2.0/req/observation</w:t>
        </w:r>
      </w:hyperlink>
      <w:r w:rsidR="00C90D23" w:rsidRPr="0011571C">
        <w:t xml:space="preserve"> has associated conformance class </w:t>
      </w:r>
      <w:r w:rsidR="00F652D8" w:rsidRPr="0011571C">
        <w:br/>
      </w:r>
      <w:hyperlink r:id="rId693" w:history="1">
        <w:r w:rsidR="00C90D23" w:rsidRPr="0011571C">
          <w:rPr>
            <w:rStyle w:val="Hyperlink"/>
          </w:rPr>
          <w:t>http://www.opengis.net/spec/OMXML/2.0/conf/observation</w:t>
        </w:r>
      </w:hyperlink>
      <w:r w:rsidR="00C90D23" w:rsidRPr="0011571C">
        <w:t xml:space="preserve"> (OMXML </w:t>
      </w:r>
      <w:r w:rsidR="00C71E2C" w:rsidRPr="0011571C">
        <w:t>clause </w:t>
      </w:r>
      <w:r w:rsidR="00C90D23" w:rsidRPr="0011571C">
        <w:t>A.1).</w:t>
      </w:r>
    </w:p>
    <w:p w14:paraId="0B7DCD85" w14:textId="77777777" w:rsidR="005C1479" w:rsidRPr="0011571C" w:rsidRDefault="00404DBD" w:rsidP="00A63264">
      <w:pPr>
        <w:pStyle w:val="Notes1"/>
      </w:pPr>
      <w:r w:rsidRPr="0011571C">
        <w:lastRenderedPageBreak/>
        <w:t>2.</w:t>
      </w:r>
      <w:r w:rsidR="00C90D23" w:rsidRPr="0011571C">
        <w:tab/>
        <w:t xml:space="preserve">Dependency </w:t>
      </w:r>
      <w:hyperlink r:id="rId694" w:history="1">
        <w:r w:rsidR="00C90D23" w:rsidRPr="0011571C">
          <w:rPr>
            <w:rStyle w:val="Hyperlink"/>
          </w:rPr>
          <w:t>http://www.opengis.net/spec/OMXML/2.0/req/sampling</w:t>
        </w:r>
      </w:hyperlink>
      <w:r w:rsidR="00C90D23" w:rsidRPr="0011571C">
        <w:t xml:space="preserve"> has associated conformance class </w:t>
      </w:r>
      <w:r w:rsidR="00F652D8" w:rsidRPr="0011571C">
        <w:br/>
      </w:r>
      <w:hyperlink r:id="rId695" w:history="1">
        <w:r w:rsidR="00C90D23" w:rsidRPr="0011571C">
          <w:rPr>
            <w:rStyle w:val="Hyperlink"/>
          </w:rPr>
          <w:t>http://www.opengis.net/spec/OMXML/2.0/conf/sampling</w:t>
        </w:r>
      </w:hyperlink>
      <w:r w:rsidR="00C90D23" w:rsidRPr="0011571C">
        <w:t xml:space="preserve"> (OMXML </w:t>
      </w:r>
      <w:r w:rsidR="00C71E2C" w:rsidRPr="0011571C">
        <w:t>clause </w:t>
      </w:r>
      <w:r w:rsidR="00C90D23" w:rsidRPr="0011571C">
        <w:t>A.12).</w:t>
      </w:r>
    </w:p>
    <w:p w14:paraId="74422AAD" w14:textId="77777777" w:rsidR="005C1479" w:rsidRPr="0011571C" w:rsidRDefault="00404DBD" w:rsidP="00A63264">
      <w:pPr>
        <w:pStyle w:val="Notes1"/>
      </w:pPr>
      <w:r w:rsidRPr="0011571C">
        <w:t>3.</w:t>
      </w:r>
      <w:r w:rsidR="00C90D23" w:rsidRPr="0011571C">
        <w:tab/>
        <w:t xml:space="preserve">Dependency </w:t>
      </w:r>
      <w:hyperlink r:id="rId696" w:history="1">
        <w:r w:rsidR="00C90D23" w:rsidRPr="0011571C">
          <w:rPr>
            <w:rStyle w:val="Hyperlink"/>
          </w:rPr>
          <w:t>http://www.opengis.net/spec/OMXML/2.0/req/spatialSampling</w:t>
        </w:r>
      </w:hyperlink>
      <w:r w:rsidR="00C90D23" w:rsidRPr="0011571C">
        <w:t xml:space="preserve"> has associated conformance class </w:t>
      </w:r>
      <w:hyperlink r:id="rId697" w:history="1">
        <w:r w:rsidR="00C90D23" w:rsidRPr="0011571C">
          <w:rPr>
            <w:rStyle w:val="Hyperlink"/>
          </w:rPr>
          <w:t>http://www.opengis.net/spec/OMXML/2.0/conf/spatialSampling</w:t>
        </w:r>
      </w:hyperlink>
      <w:r w:rsidR="00C90D23" w:rsidRPr="0011571C">
        <w:t xml:space="preserve"> (OMXML </w:t>
      </w:r>
      <w:r w:rsidR="00C71E2C" w:rsidRPr="0011571C">
        <w:t>clause </w:t>
      </w:r>
      <w:r w:rsidR="00C90D23" w:rsidRPr="0011571C">
        <w:t>A.13).</w:t>
      </w:r>
    </w:p>
    <w:p w14:paraId="296C1401" w14:textId="77777777" w:rsidR="005C1479" w:rsidRPr="0011571C" w:rsidRDefault="00404DBD" w:rsidP="00A63264">
      <w:pPr>
        <w:pStyle w:val="Notes1"/>
      </w:pPr>
      <w:r w:rsidRPr="0011571C">
        <w:t>4.</w:t>
      </w:r>
      <w:r w:rsidR="00C90D23" w:rsidRPr="0011571C">
        <w:tab/>
        <w:t xml:space="preserve">URI </w:t>
      </w:r>
      <w:hyperlink r:id="rId698" w:history="1">
        <w:r w:rsidR="00C90D23" w:rsidRPr="0011571C">
          <w:rPr>
            <w:rStyle w:val="Hyperlink"/>
          </w:rPr>
          <w:t>http://codes.wmo.int/49-2/observable-property/MeteorologicalAerodromeObservation</w:t>
        </w:r>
      </w:hyperlink>
      <w:r w:rsidR="00C90D23" w:rsidRPr="0011571C">
        <w:t xml:space="preserve"> refers to an XML document that defines the aggregate set of observable properties relevant to a meteorological aerodrome observation.</w:t>
      </w:r>
    </w:p>
    <w:p w14:paraId="3248263B" w14:textId="77777777" w:rsidR="005C1479" w:rsidRPr="0011571C" w:rsidRDefault="00404DBD" w:rsidP="00A63264">
      <w:pPr>
        <w:pStyle w:val="Notes1"/>
      </w:pPr>
      <w:r w:rsidRPr="0011571C">
        <w:t>5.</w:t>
      </w:r>
      <w:r w:rsidR="00C90D23" w:rsidRPr="0011571C">
        <w:tab/>
        <w:t>The Technical Regulations relating to meteorological observations may be cited as: “</w:t>
      </w:r>
      <w:r w:rsidR="00C90D23" w:rsidRPr="0011571C">
        <w:rPr>
          <w:rStyle w:val="Italic"/>
        </w:rPr>
        <w:t>Technical Regulations</w:t>
      </w:r>
      <w:r w:rsidR="009400DA" w:rsidRPr="0011571C">
        <w:rPr>
          <w:rStyle w:val="Italic"/>
        </w:rPr>
        <w:t xml:space="preserve"> </w:t>
      </w:r>
      <w:r w:rsidR="009400DA" w:rsidRPr="0011571C">
        <w:t>(WMO-</w:t>
      </w:r>
      <w:r w:rsidR="00C71E2C" w:rsidRPr="0011571C">
        <w:t>No. </w:t>
      </w:r>
      <w:r w:rsidR="009400DA" w:rsidRPr="0011571C">
        <w:t>49)</w:t>
      </w:r>
      <w:r w:rsidR="00C90D23" w:rsidRPr="0011571C">
        <w:t xml:space="preserve">, </w:t>
      </w:r>
      <w:r w:rsidR="00C71E2C" w:rsidRPr="0011571C">
        <w:t>Volume </w:t>
      </w:r>
      <w:r w:rsidR="00C90D23" w:rsidRPr="0011571C">
        <w:t xml:space="preserve">II, </w:t>
      </w:r>
      <w:r w:rsidR="00C71E2C" w:rsidRPr="0011571C">
        <w:t>Part </w:t>
      </w:r>
      <w:r w:rsidR="00C90D23" w:rsidRPr="0011571C">
        <w:t xml:space="preserve">II, </w:t>
      </w:r>
      <w:r w:rsidR="00C71E2C" w:rsidRPr="0011571C">
        <w:t>Appendix </w:t>
      </w:r>
      <w:r w:rsidR="00C90D23" w:rsidRPr="0011571C">
        <w:t>3</w:t>
      </w:r>
      <w:r w:rsidR="009614F2" w:rsidRPr="0011571C">
        <w:t xml:space="preserve"> – </w:t>
      </w:r>
      <w:r w:rsidR="00C90D23" w:rsidRPr="0011571C">
        <w:t>Technical specifications related to meteorological observations and reports”.</w:t>
      </w:r>
    </w:p>
    <w:p w14:paraId="14EF844C" w14:textId="77777777" w:rsidR="00C90D23" w:rsidRPr="0011571C" w:rsidRDefault="00404DBD" w:rsidP="00A63264">
      <w:pPr>
        <w:pStyle w:val="Notes1"/>
      </w:pPr>
      <w:r w:rsidRPr="0011571C">
        <w:t>6.</w:t>
      </w:r>
      <w:r w:rsidR="00C90D23" w:rsidRPr="0011571C">
        <w:tab/>
        <w:t>The time at which the observation is made available for dissemination may be a few minutes after the observation occurred.</w:t>
      </w:r>
    </w:p>
    <w:p w14:paraId="43B30970" w14:textId="77777777" w:rsidR="00C90D23" w:rsidRPr="0011571C" w:rsidRDefault="00404DBD" w:rsidP="00A63264">
      <w:pPr>
        <w:pStyle w:val="Notes1"/>
      </w:pPr>
      <w:r w:rsidRPr="0011571C">
        <w:t>7.</w:t>
      </w:r>
      <w:r w:rsidR="00C90D23" w:rsidRPr="0011571C">
        <w:tab/>
        <w:t>In the case of NIL report (</w:t>
      </w:r>
      <w:r w:rsidR="00DB3D83" w:rsidRPr="0011571C">
        <w:t>for example,</w:t>
      </w:r>
      <w:r w:rsidR="00C90D23" w:rsidRPr="0011571C">
        <w:t xml:space="preserve"> to indicate that an anticipated meteorological aerodrome observation report is considered to be “MISSING”), no meteorological conditions are provided. In these cases, the XML element //om:OM_Observation/om:result has no child elements and the XML attribute //om:OM_Observation/om:result/@nilReason is used to indicate why the “result” is absent.</w:t>
      </w:r>
    </w:p>
    <w:p w14:paraId="467DDF82" w14:textId="77777777" w:rsidR="00C90D23" w:rsidRPr="00CD3DFC" w:rsidRDefault="00C71E2C" w:rsidP="00DC28D7">
      <w:pPr>
        <w:pStyle w:val="Tablecaption"/>
        <w:rPr>
          <w:lang w:val="en-US"/>
        </w:rPr>
      </w:pPr>
      <w:bookmarkStart w:id="125" w:name="_Ref386267013"/>
      <w:r w:rsidRPr="00CD3DFC">
        <w:rPr>
          <w:lang w:val="en-US"/>
        </w:rPr>
        <w:t>Table </w:t>
      </w:r>
      <w:r w:rsidR="003A6BC7" w:rsidRPr="00CD3DFC">
        <w:rPr>
          <w:lang w:val="en-US"/>
        </w:rPr>
        <w:t>205-15-Ext.</w:t>
      </w:r>
      <w:r w:rsidR="000604FB" w:rsidRPr="00CD3DFC">
        <w:rPr>
          <w:lang w:val="en-US"/>
        </w:rPr>
        <w:t>1</w:t>
      </w:r>
      <w:bookmarkEnd w:id="125"/>
      <w:r w:rsidR="00F2003A" w:rsidRPr="00CD3DFC">
        <w:rPr>
          <w:lang w:val="en-US"/>
        </w:rPr>
        <w:t>5</w:t>
      </w:r>
      <w:r w:rsidR="00C90D23" w:rsidRPr="00CD3DFC">
        <w:rPr>
          <w:lang w:val="en-US"/>
        </w:rPr>
        <w:t>. Superseded requirements and dependencies from xsd-complex-sampling-measurement</w:t>
      </w:r>
      <w:r w:rsidR="00F34E61" w:rsidRPr="00CD3DFC">
        <w:rPr>
          <w:lang w:val="en-US"/>
        </w:rPr>
        <w:t xml:space="preserve"> </w:t>
      </w:r>
    </w:p>
    <w:p w14:paraId="65F4658D" w14:textId="3AB6A30F"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BodyRows="8"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1740"/>
        <w:gridCol w:w="8019"/>
      </w:tblGrid>
      <w:tr w:rsidR="00C90D23" w:rsidRPr="0011571C" w14:paraId="5AE3B38A" w14:textId="77777777" w:rsidTr="00576CB0">
        <w:trPr>
          <w:cantSplit/>
          <w:tblHeader/>
          <w:jc w:val="center"/>
        </w:trPr>
        <w:tc>
          <w:tcPr>
            <w:tcW w:w="9759" w:type="dxa"/>
            <w:gridSpan w:val="2"/>
            <w:shd w:val="clear" w:color="auto" w:fill="F2F2F2"/>
          </w:tcPr>
          <w:p w14:paraId="6BE8BE91" w14:textId="77777777" w:rsidR="00C90D23" w:rsidRPr="0011571C" w:rsidRDefault="00C90D23" w:rsidP="00C90D23">
            <w:pPr>
              <w:pStyle w:val="Tableheader"/>
            </w:pPr>
            <w:r w:rsidRPr="0011571C">
              <w:t>Superseded requirements and dependencies</w:t>
            </w:r>
          </w:p>
        </w:tc>
      </w:tr>
      <w:tr w:rsidR="00C90D23" w:rsidRPr="0011571C" w14:paraId="33F96DCB" w14:textId="77777777" w:rsidTr="005631C1">
        <w:trPr>
          <w:cantSplit/>
          <w:jc w:val="center"/>
        </w:trPr>
        <w:tc>
          <w:tcPr>
            <w:tcW w:w="1740" w:type="dxa"/>
          </w:tcPr>
          <w:p w14:paraId="6C6BA081" w14:textId="77777777" w:rsidR="00C90D23" w:rsidRPr="0011571C" w:rsidRDefault="00C90D23" w:rsidP="00C90D23">
            <w:pPr>
              <w:pStyle w:val="Tablebody"/>
            </w:pPr>
            <w:r w:rsidRPr="0011571C">
              <w:t>Dependency</w:t>
            </w:r>
          </w:p>
        </w:tc>
        <w:tc>
          <w:tcPr>
            <w:tcW w:w="8019" w:type="dxa"/>
          </w:tcPr>
          <w:p w14:paraId="77F959DD" w14:textId="77777777" w:rsidR="00C90D23" w:rsidRPr="0011571C" w:rsidRDefault="00CD3DFC" w:rsidP="00FB1229">
            <w:pPr>
              <w:pStyle w:val="Tablebody"/>
            </w:pPr>
            <w:hyperlink r:id="rId699" w:history="1">
              <w:r w:rsidR="00C90D23" w:rsidRPr="0011571C">
                <w:rPr>
                  <w:rStyle w:val="Hyperlink"/>
                </w:rPr>
                <w:t>http://www.opengis.net/spec/OMXML/2.0/req/complexObservation</w:t>
              </w:r>
            </w:hyperlink>
            <w:r w:rsidR="00C90D23" w:rsidRPr="0011571C">
              <w:t xml:space="preserve">, OMXML </w:t>
            </w:r>
            <w:r w:rsidR="00C71E2C" w:rsidRPr="0011571C">
              <w:t>clause </w:t>
            </w:r>
            <w:r w:rsidR="00C90D23" w:rsidRPr="0011571C">
              <w:t>7.10</w:t>
            </w:r>
            <w:r w:rsidR="00F34E61" w:rsidRPr="0011571C">
              <w:t xml:space="preserve"> </w:t>
            </w:r>
          </w:p>
        </w:tc>
      </w:tr>
      <w:tr w:rsidR="00C90D23" w:rsidRPr="00CD3DFC" w14:paraId="3BEBBF86" w14:textId="77777777" w:rsidTr="005631C1">
        <w:trPr>
          <w:cantSplit/>
          <w:jc w:val="center"/>
        </w:trPr>
        <w:tc>
          <w:tcPr>
            <w:tcW w:w="1740" w:type="dxa"/>
          </w:tcPr>
          <w:p w14:paraId="02F5DDFD" w14:textId="77777777" w:rsidR="00C90D23" w:rsidRPr="0011571C" w:rsidRDefault="00C90D23" w:rsidP="00C90D23">
            <w:pPr>
              <w:pStyle w:val="Tablebody"/>
            </w:pPr>
            <w:r w:rsidRPr="0011571C">
              <w:t>Dependency</w:t>
            </w:r>
          </w:p>
        </w:tc>
        <w:tc>
          <w:tcPr>
            <w:tcW w:w="8019" w:type="dxa"/>
          </w:tcPr>
          <w:p w14:paraId="2D51F333" w14:textId="77777777" w:rsidR="00C90D23" w:rsidRPr="00CD3DFC" w:rsidRDefault="00CD3DFC" w:rsidP="006D2CE5">
            <w:pPr>
              <w:pStyle w:val="Tablebody"/>
              <w:rPr>
                <w:lang w:val="en-US"/>
              </w:rPr>
            </w:pPr>
            <w:hyperlink r:id="rId700" w:history="1">
              <w:r w:rsidR="00C90D23" w:rsidRPr="00CD3DFC">
                <w:rPr>
                  <w:rStyle w:val="Hyperlink"/>
                  <w:lang w:val="en-US"/>
                </w:rPr>
                <w:t>http://www.opengis.net/spec/SWE/2.0/req/xsd-simple-components</w:t>
              </w:r>
            </w:hyperlink>
            <w:r w:rsidR="00C90D23" w:rsidRPr="00CD3DFC">
              <w:rPr>
                <w:lang w:val="en-US"/>
              </w:rPr>
              <w:t>, SWE Common</w:t>
            </w:r>
            <w:r w:rsidR="006D2CE5" w:rsidRPr="00CD3DFC">
              <w:rPr>
                <w:lang w:val="en-US"/>
              </w:rPr>
              <w:t> </w:t>
            </w:r>
            <w:r w:rsidR="00C90D23" w:rsidRPr="00CD3DFC">
              <w:rPr>
                <w:lang w:val="en-US"/>
              </w:rPr>
              <w:t xml:space="preserve">2.0 </w:t>
            </w:r>
            <w:r w:rsidR="00C71E2C" w:rsidRPr="00CD3DFC">
              <w:rPr>
                <w:lang w:val="en-US"/>
              </w:rPr>
              <w:t>clause </w:t>
            </w:r>
            <w:r w:rsidR="00C90D23" w:rsidRPr="00CD3DFC">
              <w:rPr>
                <w:lang w:val="en-US"/>
              </w:rPr>
              <w:t xml:space="preserve">8.1 </w:t>
            </w:r>
          </w:p>
        </w:tc>
      </w:tr>
      <w:tr w:rsidR="00C90D23" w:rsidRPr="00CD3DFC" w14:paraId="05A4130F" w14:textId="77777777" w:rsidTr="005631C1">
        <w:trPr>
          <w:cantSplit/>
          <w:jc w:val="center"/>
        </w:trPr>
        <w:tc>
          <w:tcPr>
            <w:tcW w:w="1740" w:type="dxa"/>
          </w:tcPr>
          <w:p w14:paraId="5E1F59E9" w14:textId="77777777" w:rsidR="00C90D23" w:rsidRPr="0011571C" w:rsidRDefault="00C90D23" w:rsidP="00C90D23">
            <w:pPr>
              <w:pStyle w:val="Tablebody"/>
            </w:pPr>
            <w:r w:rsidRPr="0011571C">
              <w:t>Dependency</w:t>
            </w:r>
          </w:p>
        </w:tc>
        <w:tc>
          <w:tcPr>
            <w:tcW w:w="8019" w:type="dxa"/>
          </w:tcPr>
          <w:p w14:paraId="73C91E80" w14:textId="77777777" w:rsidR="00C90D23" w:rsidRPr="00CD3DFC" w:rsidRDefault="00CD3DFC" w:rsidP="00F17FF8">
            <w:pPr>
              <w:pStyle w:val="Tablebody"/>
              <w:rPr>
                <w:lang w:val="en-US"/>
              </w:rPr>
            </w:pPr>
            <w:hyperlink r:id="rId701" w:history="1">
              <w:r w:rsidR="00C90D23" w:rsidRPr="00CD3DFC">
                <w:rPr>
                  <w:rStyle w:val="Hyperlink"/>
                  <w:lang w:val="en-US"/>
                </w:rPr>
                <w:t>http://www.opengis.net/spec/SWE/2.0/req/xsd-record-components</w:t>
              </w:r>
            </w:hyperlink>
            <w:r w:rsidR="00C90D23" w:rsidRPr="00CD3DFC">
              <w:rPr>
                <w:lang w:val="en-US"/>
              </w:rPr>
              <w:t xml:space="preserve">, SWE </w:t>
            </w:r>
            <w:r w:rsidR="00F17FF8" w:rsidRPr="00CD3DFC">
              <w:rPr>
                <w:lang w:val="en-US"/>
              </w:rPr>
              <w:t>Common 2.0</w:t>
            </w:r>
            <w:r w:rsidR="00C90D23" w:rsidRPr="00CD3DFC">
              <w:rPr>
                <w:lang w:val="en-US"/>
              </w:rPr>
              <w:t xml:space="preserve"> </w:t>
            </w:r>
            <w:r w:rsidR="00C71E2C" w:rsidRPr="00CD3DFC">
              <w:rPr>
                <w:lang w:val="en-US"/>
              </w:rPr>
              <w:t>clause </w:t>
            </w:r>
            <w:r w:rsidR="00C90D23" w:rsidRPr="00CD3DFC">
              <w:rPr>
                <w:lang w:val="en-US"/>
              </w:rPr>
              <w:t>8.2</w:t>
            </w:r>
          </w:p>
        </w:tc>
      </w:tr>
      <w:tr w:rsidR="00C90D23" w:rsidRPr="00CD3DFC" w14:paraId="48A1C88C" w14:textId="77777777" w:rsidTr="005631C1">
        <w:trPr>
          <w:cantSplit/>
          <w:jc w:val="center"/>
        </w:trPr>
        <w:tc>
          <w:tcPr>
            <w:tcW w:w="1740" w:type="dxa"/>
          </w:tcPr>
          <w:p w14:paraId="027BD1FD" w14:textId="77777777" w:rsidR="00C90D23" w:rsidRPr="0011571C" w:rsidRDefault="00C90D23" w:rsidP="00C90D23">
            <w:pPr>
              <w:pStyle w:val="Tablebody"/>
            </w:pPr>
            <w:r w:rsidRPr="0011571C">
              <w:t>Dependency</w:t>
            </w:r>
          </w:p>
        </w:tc>
        <w:tc>
          <w:tcPr>
            <w:tcW w:w="8019" w:type="dxa"/>
          </w:tcPr>
          <w:p w14:paraId="6333787A" w14:textId="77777777" w:rsidR="00C90D23" w:rsidRPr="00CD3DFC" w:rsidRDefault="00CD3DFC" w:rsidP="006414AC">
            <w:pPr>
              <w:pStyle w:val="Tablebody"/>
              <w:rPr>
                <w:lang w:val="en-US"/>
              </w:rPr>
            </w:pPr>
            <w:hyperlink r:id="rId702" w:history="1">
              <w:r w:rsidR="00C90D23" w:rsidRPr="00CD3DFC">
                <w:rPr>
                  <w:rStyle w:val="Hyperlink"/>
                  <w:lang w:val="en-US"/>
                </w:rPr>
                <w:t>http://www.opengis.net/spec/SWE/2.0/req/xsd-simple-encodings</w:t>
              </w:r>
            </w:hyperlink>
            <w:r w:rsidR="00C90D23" w:rsidRPr="00CD3DFC">
              <w:rPr>
                <w:lang w:val="en-US"/>
              </w:rPr>
              <w:t xml:space="preserve">, SWE </w:t>
            </w:r>
            <w:r w:rsidR="00F17FF8" w:rsidRPr="00CD3DFC">
              <w:rPr>
                <w:lang w:val="en-US"/>
              </w:rPr>
              <w:t>Common</w:t>
            </w:r>
            <w:r w:rsidR="00F17FF8" w:rsidRPr="00CD3DFC">
              <w:rPr>
                <w:rStyle w:val="Spacenon-breaking"/>
                <w:lang w:val="en-US"/>
              </w:rPr>
              <w:t xml:space="preserve"> </w:t>
            </w:r>
            <w:r w:rsidR="00F17FF8" w:rsidRPr="00CD3DFC">
              <w:rPr>
                <w:lang w:val="en-US"/>
              </w:rPr>
              <w:t>2.0</w:t>
            </w:r>
            <w:r w:rsidR="00C90D23" w:rsidRPr="00CD3DFC">
              <w:rPr>
                <w:lang w:val="en-US"/>
              </w:rPr>
              <w:t xml:space="preserve"> </w:t>
            </w:r>
            <w:r w:rsidR="00C71E2C" w:rsidRPr="00CD3DFC">
              <w:rPr>
                <w:lang w:val="en-US"/>
              </w:rPr>
              <w:t>clause </w:t>
            </w:r>
            <w:r w:rsidR="00C90D23" w:rsidRPr="00CD3DFC">
              <w:rPr>
                <w:lang w:val="en-US"/>
              </w:rPr>
              <w:t>8.5</w:t>
            </w:r>
          </w:p>
        </w:tc>
      </w:tr>
      <w:tr w:rsidR="00C90D23" w:rsidRPr="00CD3DFC" w14:paraId="2E3E09C5" w14:textId="77777777" w:rsidTr="005631C1">
        <w:trPr>
          <w:cantSplit/>
          <w:jc w:val="center"/>
        </w:trPr>
        <w:tc>
          <w:tcPr>
            <w:tcW w:w="1740" w:type="dxa"/>
          </w:tcPr>
          <w:p w14:paraId="019786BE" w14:textId="77777777" w:rsidR="00C90D23" w:rsidRPr="0011571C" w:rsidRDefault="00C90D23" w:rsidP="00C90D23">
            <w:pPr>
              <w:pStyle w:val="Tablebody"/>
            </w:pPr>
            <w:r w:rsidRPr="0011571C">
              <w:t>Dependency</w:t>
            </w:r>
          </w:p>
        </w:tc>
        <w:tc>
          <w:tcPr>
            <w:tcW w:w="8019" w:type="dxa"/>
          </w:tcPr>
          <w:p w14:paraId="2D18DF5F" w14:textId="77777777" w:rsidR="00C90D23" w:rsidRPr="00CD3DFC" w:rsidRDefault="00CD3DFC" w:rsidP="006414AC">
            <w:pPr>
              <w:pStyle w:val="Tablebody"/>
              <w:rPr>
                <w:lang w:val="en-US"/>
              </w:rPr>
            </w:pPr>
            <w:hyperlink r:id="rId703" w:history="1">
              <w:r w:rsidR="00C90D23" w:rsidRPr="00CD3DFC">
                <w:rPr>
                  <w:rStyle w:val="Hyperlink"/>
                  <w:lang w:val="en-US"/>
                </w:rPr>
                <w:t>http://www.opengis.net/spec/SWE/2.0/req/general-encoding-rules</w:t>
              </w:r>
            </w:hyperlink>
            <w:r w:rsidR="00C90D23" w:rsidRPr="00CD3DFC">
              <w:rPr>
                <w:lang w:val="en-US"/>
              </w:rPr>
              <w:t>, SWE Common</w:t>
            </w:r>
            <w:r w:rsidR="00C90D23" w:rsidRPr="00CD3DFC">
              <w:rPr>
                <w:rStyle w:val="Spacenon-breaking"/>
                <w:lang w:val="en-US"/>
              </w:rPr>
              <w:t xml:space="preserve"> </w:t>
            </w:r>
            <w:r w:rsidR="00C90D23" w:rsidRPr="00CD3DFC">
              <w:rPr>
                <w:lang w:val="en-US"/>
              </w:rPr>
              <w:t xml:space="preserve">2.0 </w:t>
            </w:r>
            <w:r w:rsidR="00C71E2C" w:rsidRPr="00CD3DFC">
              <w:rPr>
                <w:lang w:val="en-US"/>
              </w:rPr>
              <w:t>clause </w:t>
            </w:r>
            <w:r w:rsidR="00C90D23" w:rsidRPr="00CD3DFC">
              <w:rPr>
                <w:lang w:val="en-US"/>
              </w:rPr>
              <w:t>9.1</w:t>
            </w:r>
          </w:p>
        </w:tc>
      </w:tr>
      <w:tr w:rsidR="00C90D23" w:rsidRPr="00CD3DFC" w14:paraId="4F975E66" w14:textId="77777777" w:rsidTr="005631C1">
        <w:trPr>
          <w:cantSplit/>
          <w:jc w:val="center"/>
        </w:trPr>
        <w:tc>
          <w:tcPr>
            <w:tcW w:w="1740" w:type="dxa"/>
          </w:tcPr>
          <w:p w14:paraId="1D0989C5" w14:textId="77777777" w:rsidR="00C90D23" w:rsidRPr="0011571C" w:rsidRDefault="00C90D23" w:rsidP="00C90D23">
            <w:pPr>
              <w:pStyle w:val="Tablebody"/>
            </w:pPr>
            <w:r w:rsidRPr="0011571C">
              <w:t>Dependency</w:t>
            </w:r>
          </w:p>
        </w:tc>
        <w:tc>
          <w:tcPr>
            <w:tcW w:w="8019" w:type="dxa"/>
          </w:tcPr>
          <w:p w14:paraId="11F7196E" w14:textId="77777777" w:rsidR="00C90D23" w:rsidRPr="00CD3DFC" w:rsidRDefault="00CD3DFC" w:rsidP="006414AC">
            <w:pPr>
              <w:pStyle w:val="Tablebody"/>
              <w:rPr>
                <w:lang w:val="en-US"/>
              </w:rPr>
            </w:pPr>
            <w:hyperlink r:id="rId704" w:history="1">
              <w:r w:rsidR="00C90D23" w:rsidRPr="00CD3DFC">
                <w:rPr>
                  <w:rStyle w:val="Hyperlink"/>
                  <w:lang w:val="en-US"/>
                </w:rPr>
                <w:t>http://www.opengis.net/spec/SWE/2.0/req/text-encoding-rules</w:t>
              </w:r>
            </w:hyperlink>
            <w:r w:rsidR="00C90D23" w:rsidRPr="00CD3DFC">
              <w:rPr>
                <w:lang w:val="en-US"/>
              </w:rPr>
              <w:t xml:space="preserve">, SWE Common 2.0 </w:t>
            </w:r>
            <w:r w:rsidR="00C71E2C" w:rsidRPr="00CD3DFC">
              <w:rPr>
                <w:lang w:val="en-US"/>
              </w:rPr>
              <w:t>clause </w:t>
            </w:r>
            <w:r w:rsidR="00C90D23" w:rsidRPr="00CD3DFC">
              <w:rPr>
                <w:lang w:val="en-US"/>
              </w:rPr>
              <w:t>9.2</w:t>
            </w:r>
          </w:p>
        </w:tc>
      </w:tr>
      <w:tr w:rsidR="00C90D23" w:rsidRPr="00CD3DFC" w14:paraId="70B50FFB" w14:textId="77777777" w:rsidTr="005631C1">
        <w:trPr>
          <w:cantSplit/>
          <w:jc w:val="center"/>
        </w:trPr>
        <w:tc>
          <w:tcPr>
            <w:tcW w:w="1740" w:type="dxa"/>
          </w:tcPr>
          <w:p w14:paraId="7D0D518B" w14:textId="77777777" w:rsidR="00C90D23" w:rsidRPr="0011571C" w:rsidRDefault="00C90D23" w:rsidP="00C90D23">
            <w:pPr>
              <w:pStyle w:val="Tablebody"/>
            </w:pPr>
            <w:r w:rsidRPr="0011571C">
              <w:t>Dependency</w:t>
            </w:r>
          </w:p>
        </w:tc>
        <w:tc>
          <w:tcPr>
            <w:tcW w:w="8019" w:type="dxa"/>
          </w:tcPr>
          <w:p w14:paraId="02FE4BF8" w14:textId="77777777" w:rsidR="00C90D23" w:rsidRPr="00CD3DFC" w:rsidRDefault="00CD3DFC" w:rsidP="006414AC">
            <w:pPr>
              <w:pStyle w:val="Tablebody"/>
              <w:rPr>
                <w:lang w:val="en-US"/>
              </w:rPr>
            </w:pPr>
            <w:hyperlink r:id="rId705" w:history="1">
              <w:r w:rsidR="00C90D23" w:rsidRPr="00CD3DFC">
                <w:rPr>
                  <w:rStyle w:val="Hyperlink"/>
                  <w:lang w:val="en-US"/>
                </w:rPr>
                <w:t>http://www.opengis.net/spec/SWE/2.0/req/xml-encoding-rules</w:t>
              </w:r>
            </w:hyperlink>
            <w:r w:rsidR="00C90D23" w:rsidRPr="00CD3DFC">
              <w:rPr>
                <w:lang w:val="en-US"/>
              </w:rPr>
              <w:t xml:space="preserve">, SWE Common 2.0 </w:t>
            </w:r>
            <w:r w:rsidR="00C71E2C" w:rsidRPr="00CD3DFC">
              <w:rPr>
                <w:lang w:val="en-US"/>
              </w:rPr>
              <w:t>clause </w:t>
            </w:r>
            <w:r w:rsidR="00C90D23" w:rsidRPr="00CD3DFC">
              <w:rPr>
                <w:lang w:val="en-US"/>
              </w:rPr>
              <w:t>9.3</w:t>
            </w:r>
          </w:p>
        </w:tc>
      </w:tr>
      <w:tr w:rsidR="00C90D23" w:rsidRPr="00CD3DFC" w14:paraId="45BF90A1" w14:textId="77777777" w:rsidTr="005631C1">
        <w:trPr>
          <w:cantSplit/>
          <w:jc w:val="center"/>
        </w:trPr>
        <w:tc>
          <w:tcPr>
            <w:tcW w:w="1740" w:type="dxa"/>
            <w:shd w:val="clear" w:color="auto" w:fill="F2F2F2"/>
          </w:tcPr>
          <w:p w14:paraId="6D32F470" w14:textId="77777777" w:rsidR="00C90D23" w:rsidRPr="0011571C" w:rsidRDefault="00C90D23" w:rsidP="005631C1">
            <w:pPr>
              <w:pStyle w:val="Tablebodyshaded"/>
            </w:pPr>
            <w:r w:rsidRPr="0011571C">
              <w:t>Requirement</w:t>
            </w:r>
          </w:p>
        </w:tc>
        <w:tc>
          <w:tcPr>
            <w:tcW w:w="8019" w:type="dxa"/>
          </w:tcPr>
          <w:p w14:paraId="56D85EF4" w14:textId="77777777" w:rsidR="00C90D23" w:rsidRPr="00CD3DFC" w:rsidRDefault="00CD3DFC" w:rsidP="009A0E8C">
            <w:pPr>
              <w:pStyle w:val="Tablebody"/>
              <w:rPr>
                <w:lang w:val="en-US"/>
              </w:rPr>
            </w:pPr>
            <w:hyperlink r:id="rId706" w:history="1">
              <w:r w:rsidR="00C90D23" w:rsidRPr="00CD3DFC">
                <w:rPr>
                  <w:rStyle w:val="Hyperlink"/>
                  <w:lang w:val="en-US"/>
                </w:rPr>
                <w:t>http://def.wmo.int/metce/2013/req/xsd-complex-sampling-measurement/xmlns-declaration-swe</w:t>
              </w:r>
            </w:hyperlink>
            <w:r w:rsidR="009A0E8C" w:rsidRPr="00CD3DFC">
              <w:rPr>
                <w:lang w:val="en-US"/>
              </w:rPr>
              <w:t>,</w:t>
            </w:r>
            <w:r w:rsidR="00C90D23" w:rsidRPr="00CD3DFC">
              <w:rPr>
                <w:lang w:val="en-US"/>
              </w:rPr>
              <w:t xml:space="preserve"> 202</w:t>
            </w:r>
            <w:r w:rsidR="00131095" w:rsidRPr="00CD3DFC">
              <w:rPr>
                <w:lang w:val="en-US"/>
              </w:rPr>
              <w:t>-15-Ext</w:t>
            </w:r>
            <w:r w:rsidR="00C90D23" w:rsidRPr="00CD3DFC">
              <w:rPr>
                <w:lang w:val="en-US"/>
              </w:rPr>
              <w:t>.4</w:t>
            </w:r>
          </w:p>
        </w:tc>
      </w:tr>
    </w:tbl>
    <w:p w14:paraId="611C5018" w14:textId="77777777" w:rsidR="00C90D23" w:rsidRPr="00CD3DFC" w:rsidRDefault="00C90D23" w:rsidP="005F248E">
      <w:pPr>
        <w:pStyle w:val="CodesheadingExt"/>
        <w:rPr>
          <w:lang w:val="en-US"/>
        </w:rPr>
      </w:pPr>
      <w:bookmarkStart w:id="126" w:name="_Toc392055752"/>
      <w:r w:rsidRPr="00CD3DFC">
        <w:rPr>
          <w:lang w:val="en-US"/>
        </w:rPr>
        <w:t>205</w:t>
      </w:r>
      <w:r w:rsidR="00590332" w:rsidRPr="00CD3DFC">
        <w:rPr>
          <w:lang w:val="en-US"/>
        </w:rPr>
        <w:t>-15-Ext.</w:t>
      </w:r>
      <w:r w:rsidRPr="00CD3DFC">
        <w:rPr>
          <w:lang w:val="en-US"/>
        </w:rPr>
        <w:t>15</w:t>
      </w:r>
      <w:r w:rsidR="00AC2FFC" w:rsidRPr="00CD3DFC">
        <w:rPr>
          <w:lang w:val="en-US"/>
        </w:rPr>
        <w:tab/>
        <w:t>Requirements class</w:t>
      </w:r>
      <w:r w:rsidRPr="00CD3DFC">
        <w:rPr>
          <w:lang w:val="en-US"/>
        </w:rPr>
        <w:t>: Aerodrome surface wind trend forecast</w:t>
      </w:r>
      <w:bookmarkEnd w:id="126"/>
    </w:p>
    <w:p w14:paraId="1639A03B" w14:textId="77777777" w:rsidR="00BF3849" w:rsidRPr="00CD3DFC" w:rsidRDefault="00C90D23" w:rsidP="005F248E">
      <w:pPr>
        <w:pStyle w:val="CodesbodytextExt"/>
        <w:rPr>
          <w:lang w:val="en-US"/>
        </w:rPr>
      </w:pPr>
      <w:r w:rsidRPr="00CD3DFC">
        <w:rPr>
          <w:lang w:val="en-US"/>
        </w:rPr>
        <w:t>205</w:t>
      </w:r>
      <w:r w:rsidR="003A6BC7" w:rsidRPr="00CD3DFC">
        <w:rPr>
          <w:lang w:val="en-US"/>
        </w:rPr>
        <w:t>-15-Ext.</w:t>
      </w:r>
      <w:r w:rsidRPr="00CD3DFC">
        <w:rPr>
          <w:lang w:val="en-US"/>
        </w:rPr>
        <w:t>15.1</w:t>
      </w:r>
      <w:r w:rsidRPr="00CD3DFC">
        <w:rPr>
          <w:lang w:val="en-US"/>
        </w:rPr>
        <w:tab/>
        <w:t>This requirements class is used to describe the surface wind conditions forecast at an aerodrome as appropriate for inclusion in a trend forecast of a routine or special meteorological aerodrome report.</w:t>
      </w:r>
    </w:p>
    <w:p w14:paraId="3BC4C669" w14:textId="77777777" w:rsidR="005C1479" w:rsidRPr="0011571C" w:rsidRDefault="00C90D23" w:rsidP="00DC28D7">
      <w:pPr>
        <w:pStyle w:val="Note"/>
      </w:pPr>
      <w:r w:rsidRPr="0011571C">
        <w:t>Note:</w:t>
      </w:r>
      <w:r w:rsidRPr="0011571C">
        <w:tab/>
        <w:t xml:space="preserve">The requirements for reporting </w:t>
      </w:r>
      <w:r w:rsidR="00E50675" w:rsidRPr="0011571C">
        <w:t xml:space="preserve">the </w:t>
      </w:r>
      <w:r w:rsidRPr="0011571C">
        <w:t xml:space="preserve">surface wind conditions within a trend forecast are specified in the </w:t>
      </w:r>
      <w:r w:rsidRPr="0011571C">
        <w:rPr>
          <w:rStyle w:val="Italic"/>
        </w:rPr>
        <w:t>Technical Regulations</w:t>
      </w:r>
      <w:r w:rsidR="00CA0ADD" w:rsidRPr="0011571C">
        <w:rPr>
          <w:rStyle w:val="Italic"/>
        </w:rPr>
        <w:t xml:space="preserve"> </w:t>
      </w:r>
      <w:r w:rsidR="00CA0ADD" w:rsidRPr="0011571C">
        <w:t>(WMO-</w:t>
      </w:r>
      <w:r w:rsidR="00C71E2C" w:rsidRPr="0011571C">
        <w:t>No. </w:t>
      </w:r>
      <w:r w:rsidR="00CA0ADD" w:rsidRPr="0011571C">
        <w:t>49)</w:t>
      </w:r>
      <w:r w:rsidRPr="0011571C">
        <w:t xml:space="preserve">, </w:t>
      </w:r>
      <w:r w:rsidR="00C71E2C" w:rsidRPr="0011571C">
        <w:t>Volume </w:t>
      </w:r>
      <w:r w:rsidRPr="0011571C">
        <w:t xml:space="preserve">II, </w:t>
      </w:r>
      <w:r w:rsidR="00C71E2C" w:rsidRPr="0011571C">
        <w:t>Part </w:t>
      </w:r>
      <w:r w:rsidRPr="0011571C">
        <w:t xml:space="preserve">II, </w:t>
      </w:r>
      <w:r w:rsidR="00C71E2C" w:rsidRPr="0011571C">
        <w:t>Appendix </w:t>
      </w:r>
      <w:r w:rsidRPr="0011571C">
        <w:t>5, 2.2.2.</w:t>
      </w:r>
    </w:p>
    <w:p w14:paraId="06FC6EDC" w14:textId="77777777" w:rsidR="00C90D23" w:rsidRPr="00CD3DFC" w:rsidRDefault="00C90D23" w:rsidP="005F248E">
      <w:pPr>
        <w:pStyle w:val="CodesbodytextExt"/>
        <w:rPr>
          <w:lang w:val="en-US"/>
        </w:rPr>
      </w:pPr>
      <w:r w:rsidRPr="00CD3DFC">
        <w:rPr>
          <w:lang w:val="en-US"/>
        </w:rPr>
        <w:t>205</w:t>
      </w:r>
      <w:r w:rsidR="003A6BC7" w:rsidRPr="00CD3DFC">
        <w:rPr>
          <w:lang w:val="en-US"/>
        </w:rPr>
        <w:t>-15-Ext.</w:t>
      </w:r>
      <w:r w:rsidRPr="00CD3DFC">
        <w:rPr>
          <w:lang w:val="en-US"/>
        </w:rPr>
        <w:t>15.2</w:t>
      </w:r>
      <w:r w:rsidRPr="00CD3DFC">
        <w:rPr>
          <w:lang w:val="en-US"/>
        </w:rPr>
        <w:tab/>
        <w:t xml:space="preserve">XML elements describing surface wind conditions </w:t>
      </w:r>
      <w:r w:rsidR="00745E24" w:rsidRPr="00CD3DFC">
        <w:rPr>
          <w:lang w:val="en-US"/>
        </w:rPr>
        <w:t xml:space="preserve">within a trend forecast </w:t>
      </w:r>
      <w:r w:rsidRPr="00CD3DFC">
        <w:rPr>
          <w:lang w:val="en-US"/>
        </w:rPr>
        <w:t xml:space="preserve">shall conform to all </w:t>
      </w:r>
      <w:r w:rsidR="00FB1229" w:rsidRPr="00CD3DFC">
        <w:rPr>
          <w:lang w:val="en-US"/>
        </w:rPr>
        <w:t>r</w:t>
      </w:r>
      <w:r w:rsidRPr="00CD3DFC">
        <w:rPr>
          <w:lang w:val="en-US"/>
        </w:rPr>
        <w:t>equirements specified in</w:t>
      </w:r>
      <w:r w:rsidR="00FB1229" w:rsidRPr="00CD3DFC">
        <w:rPr>
          <w:lang w:val="en-US"/>
        </w:rPr>
        <w:t xml:space="preserve"> </w:t>
      </w:r>
      <w:r w:rsidR="00C71E2C" w:rsidRPr="00CD3DFC">
        <w:rPr>
          <w:lang w:val="en-US"/>
        </w:rPr>
        <w:t>Table </w:t>
      </w:r>
      <w:r w:rsidR="00F56068" w:rsidRPr="00CD3DFC">
        <w:rPr>
          <w:lang w:val="en-US"/>
        </w:rPr>
        <w:t>205-15-Ext.</w:t>
      </w:r>
      <w:r w:rsidR="00051775" w:rsidRPr="00CD3DFC">
        <w:rPr>
          <w:lang w:val="en-US"/>
        </w:rPr>
        <w:t>16</w:t>
      </w:r>
      <w:r w:rsidR="00FB1229" w:rsidRPr="00CD3DFC">
        <w:rPr>
          <w:lang w:val="en-US"/>
        </w:rPr>
        <w:t>.</w:t>
      </w:r>
    </w:p>
    <w:p w14:paraId="1D3590B1" w14:textId="77777777" w:rsidR="00D4147F" w:rsidRPr="00CD3DFC" w:rsidRDefault="00D4147F" w:rsidP="00D4147F">
      <w:pPr>
        <w:pStyle w:val="CodesbodytextExt"/>
        <w:rPr>
          <w:lang w:val="en-US"/>
        </w:rPr>
      </w:pPr>
      <w:bookmarkStart w:id="127" w:name="_Ref386269971"/>
      <w:r w:rsidRPr="00CD3DFC">
        <w:rPr>
          <w:lang w:val="en-US"/>
        </w:rPr>
        <w:t>205-15-Ext.15.3</w:t>
      </w:r>
      <w:r w:rsidRPr="00CD3DFC">
        <w:rPr>
          <w:lang w:val="en-US"/>
        </w:rPr>
        <w:tab/>
        <w:t>XML elements describing surface wind conditions within a trend forecast shall conform to all requirements of all relevant dependencies specified in Table 205-15-Ext.16.</w:t>
      </w:r>
    </w:p>
    <w:p w14:paraId="2AFC9491" w14:textId="77777777" w:rsidR="00C90D23" w:rsidRPr="00CD3DFC" w:rsidRDefault="00C71E2C" w:rsidP="00DC28D7">
      <w:pPr>
        <w:pStyle w:val="Tablecaption"/>
        <w:rPr>
          <w:lang w:val="en-US"/>
        </w:rPr>
      </w:pPr>
      <w:r w:rsidRPr="00CD3DFC">
        <w:rPr>
          <w:lang w:val="en-US"/>
        </w:rPr>
        <w:t>Table </w:t>
      </w:r>
      <w:r w:rsidR="003A6BC7" w:rsidRPr="00CD3DFC">
        <w:rPr>
          <w:lang w:val="en-US"/>
        </w:rPr>
        <w:t>205-15-Ext.</w:t>
      </w:r>
      <w:bookmarkEnd w:id="127"/>
      <w:r w:rsidR="00051775" w:rsidRPr="00CD3DFC">
        <w:rPr>
          <w:lang w:val="en-US"/>
        </w:rPr>
        <w:t>16</w:t>
      </w:r>
      <w:r w:rsidR="00C90D23" w:rsidRPr="00CD3DFC">
        <w:rPr>
          <w:lang w:val="en-US"/>
        </w:rPr>
        <w:t>. Requirements class xsd-aerodrome-surface-wind-trend-forecast</w:t>
      </w:r>
    </w:p>
    <w:p w14:paraId="36DC5658" w14:textId="097E8E79"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BodyRows="7"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60" w:type="dxa"/>
          <w:right w:w="60" w:type="dxa"/>
        </w:tblCellMar>
        <w:tblLook w:val="04A0" w:firstRow="1" w:lastRow="0" w:firstColumn="1" w:lastColumn="0" w:noHBand="0" w:noVBand="1"/>
      </w:tblPr>
      <w:tblGrid>
        <w:gridCol w:w="1740"/>
        <w:gridCol w:w="8019"/>
      </w:tblGrid>
      <w:tr w:rsidR="00C90D23" w:rsidRPr="0011571C" w14:paraId="36B181B0" w14:textId="77777777" w:rsidTr="00576CB0">
        <w:trPr>
          <w:cantSplit/>
          <w:tblHeader/>
          <w:jc w:val="center"/>
        </w:trPr>
        <w:tc>
          <w:tcPr>
            <w:tcW w:w="9759" w:type="dxa"/>
            <w:gridSpan w:val="2"/>
            <w:shd w:val="clear" w:color="auto" w:fill="F2F2F2"/>
          </w:tcPr>
          <w:p w14:paraId="3DE93560" w14:textId="77777777" w:rsidR="00C90D23" w:rsidRPr="0011571C" w:rsidRDefault="00DB0544" w:rsidP="00C90D23">
            <w:pPr>
              <w:pStyle w:val="Tableheader"/>
            </w:pPr>
            <w:r w:rsidRPr="0011571C">
              <w:t>Requirements class</w:t>
            </w:r>
          </w:p>
        </w:tc>
      </w:tr>
      <w:tr w:rsidR="00C90D23" w:rsidRPr="0011571C" w14:paraId="041D48C4" w14:textId="77777777" w:rsidTr="00576CB0">
        <w:trPr>
          <w:cantSplit/>
          <w:jc w:val="center"/>
        </w:trPr>
        <w:tc>
          <w:tcPr>
            <w:tcW w:w="9759" w:type="dxa"/>
            <w:gridSpan w:val="2"/>
          </w:tcPr>
          <w:p w14:paraId="52C9004C" w14:textId="77777777" w:rsidR="00C90D23" w:rsidRPr="0011571C" w:rsidRDefault="00CD3DFC" w:rsidP="00C90D23">
            <w:pPr>
              <w:pStyle w:val="Tablebody"/>
              <w:rPr>
                <w:rStyle w:val="Hyperlink"/>
                <w:rFonts w:eastAsia="MS Mincho" w:cs="Times New Roman"/>
              </w:rPr>
            </w:pPr>
            <w:hyperlink r:id="rId707" w:history="1">
              <w:r w:rsidR="00C90D23" w:rsidRPr="0011571C">
                <w:rPr>
                  <w:rStyle w:val="Hyperlink"/>
                </w:rPr>
                <w:t>http://icao.int/iwxxm/1.1/req/xsd-aerodrome-surface-wind-trend-forecast</w:t>
              </w:r>
            </w:hyperlink>
          </w:p>
        </w:tc>
      </w:tr>
      <w:tr w:rsidR="00C90D23" w:rsidRPr="0011571C" w14:paraId="3E8D9577" w14:textId="77777777" w:rsidTr="005631C1">
        <w:trPr>
          <w:cantSplit/>
          <w:jc w:val="center"/>
        </w:trPr>
        <w:tc>
          <w:tcPr>
            <w:tcW w:w="1740" w:type="dxa"/>
          </w:tcPr>
          <w:p w14:paraId="727D42EB" w14:textId="77777777" w:rsidR="00C90D23" w:rsidRPr="0011571C" w:rsidRDefault="006A236F" w:rsidP="00C90D23">
            <w:pPr>
              <w:pStyle w:val="Tablebody"/>
            </w:pPr>
            <w:r w:rsidRPr="0011571C">
              <w:t>Target type</w:t>
            </w:r>
          </w:p>
        </w:tc>
        <w:tc>
          <w:tcPr>
            <w:tcW w:w="8019" w:type="dxa"/>
          </w:tcPr>
          <w:p w14:paraId="4A7D28A8" w14:textId="77777777" w:rsidR="00C90D23" w:rsidRPr="0011571C" w:rsidRDefault="00C90D23" w:rsidP="00C90D23">
            <w:pPr>
              <w:pStyle w:val="Tablebody"/>
            </w:pPr>
            <w:r w:rsidRPr="0011571C">
              <w:t>Data instance</w:t>
            </w:r>
          </w:p>
        </w:tc>
      </w:tr>
      <w:tr w:rsidR="00C90D23" w:rsidRPr="00CD3DFC" w14:paraId="7E97CFCC" w14:textId="77777777" w:rsidTr="005631C1">
        <w:trPr>
          <w:cantSplit/>
          <w:jc w:val="center"/>
        </w:trPr>
        <w:tc>
          <w:tcPr>
            <w:tcW w:w="1740" w:type="dxa"/>
          </w:tcPr>
          <w:p w14:paraId="58ABC74D" w14:textId="77777777" w:rsidR="00C90D23" w:rsidRPr="0011571C" w:rsidRDefault="00C90D23" w:rsidP="00C90D23">
            <w:pPr>
              <w:pStyle w:val="Tablebody"/>
            </w:pPr>
            <w:r w:rsidRPr="0011571C">
              <w:t>Name</w:t>
            </w:r>
          </w:p>
        </w:tc>
        <w:tc>
          <w:tcPr>
            <w:tcW w:w="8019" w:type="dxa"/>
          </w:tcPr>
          <w:p w14:paraId="5109C357" w14:textId="77777777" w:rsidR="00C90D23" w:rsidRPr="00CD3DFC" w:rsidRDefault="00C90D23" w:rsidP="00C90D23">
            <w:pPr>
              <w:pStyle w:val="Tablebody"/>
              <w:rPr>
                <w:lang w:val="en-US"/>
              </w:rPr>
            </w:pPr>
            <w:r w:rsidRPr="00CD3DFC">
              <w:rPr>
                <w:lang w:val="en-US"/>
              </w:rPr>
              <w:t>Aerodrome surface wind trend forecast</w:t>
            </w:r>
          </w:p>
        </w:tc>
      </w:tr>
      <w:tr w:rsidR="00C90D23" w:rsidRPr="00CD3DFC" w14:paraId="0CCD91D3" w14:textId="77777777" w:rsidTr="005631C1">
        <w:trPr>
          <w:cantSplit/>
          <w:jc w:val="center"/>
        </w:trPr>
        <w:tc>
          <w:tcPr>
            <w:tcW w:w="1740" w:type="dxa"/>
            <w:shd w:val="clear" w:color="auto" w:fill="F2F2F2"/>
          </w:tcPr>
          <w:p w14:paraId="210BB43B" w14:textId="77777777" w:rsidR="00C90D23" w:rsidRPr="0011571C" w:rsidRDefault="00C90D23" w:rsidP="005631C1">
            <w:pPr>
              <w:pStyle w:val="Tablebodyshaded"/>
            </w:pPr>
            <w:r w:rsidRPr="0011571C">
              <w:t>Requirement</w:t>
            </w:r>
          </w:p>
        </w:tc>
        <w:tc>
          <w:tcPr>
            <w:tcW w:w="8019" w:type="dxa"/>
          </w:tcPr>
          <w:p w14:paraId="590DFD4B" w14:textId="77777777" w:rsidR="00C90D23" w:rsidRPr="0011571C" w:rsidRDefault="00CD3DFC" w:rsidP="00C90D23">
            <w:pPr>
              <w:pStyle w:val="Tablebody"/>
              <w:rPr>
                <w:rStyle w:val="Hyperlink"/>
              </w:rPr>
            </w:pPr>
            <w:hyperlink r:id="rId708" w:history="1">
              <w:r w:rsidR="00C90D23" w:rsidRPr="0011571C">
                <w:rPr>
                  <w:rStyle w:val="Hyperlink"/>
                </w:rPr>
                <w:t>http://icao.int/iwxxm/1.1/req/xsd-aerodrome-surface-wind-trend-forecast/valid</w:t>
              </w:r>
            </w:hyperlink>
          </w:p>
          <w:p w14:paraId="08BB197D" w14:textId="77777777" w:rsidR="00C90D23" w:rsidRPr="00CD3DFC" w:rsidRDefault="00C90D23" w:rsidP="00C90D23">
            <w:pPr>
              <w:pStyle w:val="Tablebody"/>
              <w:rPr>
                <w:lang w:val="en-US"/>
              </w:rPr>
            </w:pPr>
            <w:r w:rsidRPr="00CD3DFC">
              <w:rPr>
                <w:lang w:val="en-US"/>
              </w:rPr>
              <w:t>The content model of this element shall have a value that matches the content model of iwxxm:AerodromeSurfaceWindTrendForecast.</w:t>
            </w:r>
          </w:p>
        </w:tc>
      </w:tr>
      <w:tr w:rsidR="00C90D23" w:rsidRPr="00CD3DFC" w14:paraId="4AE9CAA8" w14:textId="77777777" w:rsidTr="005631C1">
        <w:trPr>
          <w:cantSplit/>
          <w:jc w:val="center"/>
        </w:trPr>
        <w:tc>
          <w:tcPr>
            <w:tcW w:w="1740" w:type="dxa"/>
            <w:shd w:val="clear" w:color="auto" w:fill="F2F2F2"/>
          </w:tcPr>
          <w:p w14:paraId="45601515" w14:textId="77777777" w:rsidR="00C90D23" w:rsidRPr="0011571C" w:rsidRDefault="00C90D23" w:rsidP="005631C1">
            <w:pPr>
              <w:pStyle w:val="Tablebodyshaded"/>
            </w:pPr>
            <w:r w:rsidRPr="0011571C">
              <w:t>Requirement</w:t>
            </w:r>
          </w:p>
        </w:tc>
        <w:tc>
          <w:tcPr>
            <w:tcW w:w="8019" w:type="dxa"/>
          </w:tcPr>
          <w:p w14:paraId="1215A0C5" w14:textId="77777777" w:rsidR="00C90D23" w:rsidRPr="0011571C" w:rsidRDefault="00CD3DFC" w:rsidP="00C90D23">
            <w:pPr>
              <w:pStyle w:val="Tablebody"/>
              <w:rPr>
                <w:rStyle w:val="Hyperlink"/>
              </w:rPr>
            </w:pPr>
            <w:hyperlink r:id="rId709" w:history="1">
              <w:r w:rsidR="00C90D23" w:rsidRPr="0011571C">
                <w:rPr>
                  <w:rStyle w:val="Hyperlink"/>
                </w:rPr>
                <w:t>http://icao.int/iwxxm/1.1/req/xsd-aerodrome-surface-wind-trend-forecast/mean-wind-speed</w:t>
              </w:r>
            </w:hyperlink>
          </w:p>
          <w:p w14:paraId="62C56CBF" w14:textId="77777777" w:rsidR="00C90D23" w:rsidRPr="00CD3DFC" w:rsidRDefault="00C90D23" w:rsidP="009452D9">
            <w:pPr>
              <w:pStyle w:val="Tablebody"/>
              <w:rPr>
                <w:lang w:val="en-US"/>
              </w:rPr>
            </w:pPr>
            <w:r w:rsidRPr="00CD3DFC">
              <w:rPr>
                <w:lang w:val="en-US"/>
              </w:rPr>
              <w:t>The forecast mean wind speed shall be stated using the XML element //iwxxm:AerodromeSurfaceWindTrendForecast/iwxxm:meanWindSpeed</w:t>
            </w:r>
            <w:r w:rsidR="00903D02" w:rsidRPr="00CD3DFC">
              <w:rPr>
                <w:lang w:val="en-US"/>
              </w:rPr>
              <w:t>,</w:t>
            </w:r>
            <w:r w:rsidRPr="00CD3DFC">
              <w:rPr>
                <w:lang w:val="en-US"/>
              </w:rPr>
              <w:t xml:space="preserve"> with the unit of measure metres per second, knots or kilometres per hour. The unit of measure </w:t>
            </w:r>
            <w:r w:rsidR="009452D9" w:rsidRPr="00CD3DFC">
              <w:rPr>
                <w:lang w:val="en-US"/>
              </w:rPr>
              <w:t xml:space="preserve">shall be </w:t>
            </w:r>
            <w:r w:rsidRPr="00CD3DFC">
              <w:rPr>
                <w:lang w:val="en-US"/>
              </w:rPr>
              <w:t>indicated using the XML attribute @uom with value “m/s” (metres per second), “[kn_i]” (knots) or “km/h” (kilometres per hour)</w:t>
            </w:r>
            <w:r w:rsidR="008253CD" w:rsidRPr="00CD3DFC">
              <w:rPr>
                <w:lang w:val="en-US"/>
              </w:rPr>
              <w:t>.</w:t>
            </w:r>
          </w:p>
        </w:tc>
      </w:tr>
      <w:tr w:rsidR="00C90D23" w:rsidRPr="00CD3DFC" w14:paraId="6CFC3494" w14:textId="77777777" w:rsidTr="005631C1">
        <w:trPr>
          <w:cantSplit/>
          <w:jc w:val="center"/>
        </w:trPr>
        <w:tc>
          <w:tcPr>
            <w:tcW w:w="1740" w:type="dxa"/>
            <w:shd w:val="clear" w:color="auto" w:fill="F2F2F2"/>
          </w:tcPr>
          <w:p w14:paraId="06105EC2" w14:textId="77777777" w:rsidR="00C90D23" w:rsidRPr="0011571C" w:rsidRDefault="00C90D23" w:rsidP="005631C1">
            <w:pPr>
              <w:pStyle w:val="Tablebodyshaded"/>
            </w:pPr>
            <w:r w:rsidRPr="0011571C">
              <w:t>Requirement</w:t>
            </w:r>
          </w:p>
        </w:tc>
        <w:tc>
          <w:tcPr>
            <w:tcW w:w="8019" w:type="dxa"/>
          </w:tcPr>
          <w:p w14:paraId="3D0FF625" w14:textId="77777777" w:rsidR="00C90D23" w:rsidRPr="0011571C" w:rsidRDefault="00CD3DFC" w:rsidP="00C90D23">
            <w:pPr>
              <w:pStyle w:val="Tablebody"/>
              <w:rPr>
                <w:rStyle w:val="Hyperlink"/>
              </w:rPr>
            </w:pPr>
            <w:hyperlink r:id="rId710" w:history="1">
              <w:r w:rsidR="00C90D23" w:rsidRPr="0011571C">
                <w:rPr>
                  <w:rStyle w:val="Hyperlink"/>
                </w:rPr>
                <w:t>http://icao.int/iwxxm/1.1/req/xsd-aerodrome-surface-wind-trend-forecast/wind-direction</w:t>
              </w:r>
            </w:hyperlink>
          </w:p>
          <w:p w14:paraId="2862AFBA" w14:textId="77777777" w:rsidR="00C90D23" w:rsidRPr="00CD3DFC" w:rsidRDefault="00C90D23" w:rsidP="00554944">
            <w:pPr>
              <w:pStyle w:val="Tablebody"/>
              <w:rPr>
                <w:lang w:val="en-US"/>
              </w:rPr>
            </w:pPr>
            <w:r w:rsidRPr="00CD3DFC">
              <w:rPr>
                <w:lang w:val="en-US"/>
              </w:rPr>
              <w:t xml:space="preserve">If the forecast mean wind direction is reported, then </w:t>
            </w:r>
            <w:r w:rsidR="005E214C" w:rsidRPr="00CD3DFC">
              <w:rPr>
                <w:lang w:val="en-US"/>
              </w:rPr>
              <w:t xml:space="preserve">the </w:t>
            </w:r>
            <w:r w:rsidRPr="00CD3DFC">
              <w:rPr>
                <w:lang w:val="en-US"/>
              </w:rPr>
              <w:t xml:space="preserve">angle between true north and the mean direction from which the wind is forecast to be blowing shall be expressed using XML element //iwxxm:AerodromeSurfaceWindTrendForecast/iwxxm:meanWindDirection, with the unit of measure indicated using the XML attribute </w:t>
            </w:r>
            <w:r w:rsidR="00554944" w:rsidRPr="00CD3DFC">
              <w:rPr>
                <w:lang w:val="en-US"/>
              </w:rPr>
              <w:br/>
            </w:r>
            <w:r w:rsidRPr="00CD3DFC">
              <w:rPr>
                <w:lang w:val="en-US"/>
              </w:rPr>
              <w:t>@uom</w:t>
            </w:r>
            <w:r w:rsidRPr="00CD3DFC">
              <w:rPr>
                <w:rStyle w:val="Spacenon-breaking"/>
                <w:lang w:val="en-US"/>
              </w:rPr>
              <w:t xml:space="preserve"> </w:t>
            </w:r>
            <w:r w:rsidR="00A514A7" w:rsidRPr="00CD3DFC">
              <w:rPr>
                <w:lang w:val="en-US"/>
              </w:rPr>
              <w:t xml:space="preserve">with value </w:t>
            </w:r>
            <w:r w:rsidRPr="00CD3DFC">
              <w:rPr>
                <w:lang w:val="en-US"/>
              </w:rPr>
              <w:t xml:space="preserve">“deg”. </w:t>
            </w:r>
          </w:p>
        </w:tc>
      </w:tr>
      <w:tr w:rsidR="00C90D23" w:rsidRPr="00CD3DFC" w14:paraId="3462B1F7" w14:textId="77777777" w:rsidTr="005631C1">
        <w:trPr>
          <w:cantSplit/>
          <w:jc w:val="center"/>
        </w:trPr>
        <w:tc>
          <w:tcPr>
            <w:tcW w:w="1740" w:type="dxa"/>
            <w:shd w:val="clear" w:color="auto" w:fill="F2F2F2"/>
          </w:tcPr>
          <w:p w14:paraId="227A12F2" w14:textId="77777777" w:rsidR="00C90D23" w:rsidRPr="0011571C" w:rsidRDefault="00C90D23" w:rsidP="005631C1">
            <w:pPr>
              <w:pStyle w:val="Tablebodyshaded"/>
            </w:pPr>
            <w:r w:rsidRPr="0011571C">
              <w:t>Requirement</w:t>
            </w:r>
          </w:p>
        </w:tc>
        <w:tc>
          <w:tcPr>
            <w:tcW w:w="8019" w:type="dxa"/>
          </w:tcPr>
          <w:p w14:paraId="40358716" w14:textId="77777777" w:rsidR="00C90D23" w:rsidRPr="0011571C" w:rsidRDefault="00CD3DFC" w:rsidP="00C90D23">
            <w:pPr>
              <w:pStyle w:val="Tablebody"/>
              <w:rPr>
                <w:rStyle w:val="Hyperlink"/>
              </w:rPr>
            </w:pPr>
            <w:hyperlink r:id="rId711" w:history="1">
              <w:r w:rsidR="00C90D23" w:rsidRPr="0011571C">
                <w:rPr>
                  <w:rStyle w:val="Hyperlink"/>
                </w:rPr>
                <w:t>http://icao.int/iwxxm/1.1/req/xsd-aerodrome-surface-wind-trend-forecast/gust-speed</w:t>
              </w:r>
            </w:hyperlink>
          </w:p>
          <w:p w14:paraId="608C212B" w14:textId="77777777" w:rsidR="00BF3849" w:rsidRPr="00CD3DFC" w:rsidRDefault="00C90D23" w:rsidP="00C90D23">
            <w:pPr>
              <w:pStyle w:val="Tablebody"/>
              <w:rPr>
                <w:lang w:val="en-US"/>
              </w:rPr>
            </w:pPr>
            <w:r w:rsidRPr="00CD3DFC">
              <w:rPr>
                <w:lang w:val="en-US"/>
              </w:rPr>
              <w:t xml:space="preserve">If reported, the forecast gust speed </w:t>
            </w:r>
            <w:r w:rsidR="0034730B" w:rsidRPr="00CD3DFC">
              <w:rPr>
                <w:lang w:val="en-US"/>
              </w:rPr>
              <w:t xml:space="preserve">shall </w:t>
            </w:r>
            <w:r w:rsidRPr="00CD3DFC">
              <w:rPr>
                <w:lang w:val="en-US"/>
              </w:rPr>
              <w:t>be stated using the XML element //iwxxm:AerodromeSurfaceWindTrendForecast/iwxxm:windGustSpeed and expressed in metres per second, knots or kilometres per hour.</w:t>
            </w:r>
          </w:p>
          <w:p w14:paraId="7AE16814" w14:textId="77777777" w:rsidR="00C90D23" w:rsidRPr="00CD3DFC" w:rsidRDefault="00C90D23" w:rsidP="00E24E89">
            <w:pPr>
              <w:pStyle w:val="Tablebody"/>
              <w:rPr>
                <w:lang w:val="en-US"/>
              </w:rPr>
            </w:pPr>
            <w:r w:rsidRPr="00CD3DFC">
              <w:rPr>
                <w:lang w:val="en-US"/>
              </w:rPr>
              <w:t>The unit of measure shall be indicated using the XML attribute //iwxxm:AerodromeSurfaceWind/iwxxm:windGustSpeed/@uom with value “m/s” (metres per second), “[kn_i]” (knots) or “km/h” (kilometres per hour).</w:t>
            </w:r>
            <w:r w:rsidR="00B83D0C" w:rsidRPr="00CD3DFC">
              <w:rPr>
                <w:lang w:val="en-US"/>
              </w:rPr>
              <w:t xml:space="preserve"> </w:t>
            </w:r>
          </w:p>
        </w:tc>
      </w:tr>
    </w:tbl>
    <w:p w14:paraId="49521D62" w14:textId="77777777" w:rsidR="009400DA" w:rsidRPr="0011571C" w:rsidRDefault="00C90D23" w:rsidP="00A63264">
      <w:pPr>
        <w:pStyle w:val="Notesheading"/>
      </w:pPr>
      <w:r w:rsidRPr="0011571C">
        <w:t>Note</w:t>
      </w:r>
      <w:r w:rsidR="009400DA" w:rsidRPr="0011571C">
        <w:t>s</w:t>
      </w:r>
      <w:r w:rsidRPr="0011571C">
        <w:t>:</w:t>
      </w:r>
    </w:p>
    <w:p w14:paraId="6E3E0B78" w14:textId="77777777" w:rsidR="00C90D23" w:rsidRPr="0011571C" w:rsidRDefault="009400DA" w:rsidP="00A63264">
      <w:pPr>
        <w:pStyle w:val="Notes1"/>
      </w:pPr>
      <w:r w:rsidRPr="0011571C">
        <w:t>1.</w:t>
      </w:r>
      <w:r w:rsidR="00C90D23" w:rsidRPr="0011571C">
        <w:tab/>
        <w:t xml:space="preserve">Units of measurement are specified in accordance with </w:t>
      </w:r>
      <w:r w:rsidR="0090281C" w:rsidRPr="0011571C">
        <w:t>1.9</w:t>
      </w:r>
      <w:r w:rsidR="00F9712B" w:rsidRPr="0011571C">
        <w:t xml:space="preserve"> above</w:t>
      </w:r>
      <w:r w:rsidR="00C90D23" w:rsidRPr="0011571C">
        <w:t>.</w:t>
      </w:r>
    </w:p>
    <w:p w14:paraId="5D4AF6C0" w14:textId="77777777" w:rsidR="00C90D23" w:rsidRPr="0011571C" w:rsidRDefault="009400DA" w:rsidP="00A63264">
      <w:pPr>
        <w:pStyle w:val="Notes1"/>
      </w:pPr>
      <w:r w:rsidRPr="0011571C">
        <w:t>2.</w:t>
      </w:r>
      <w:r w:rsidR="00C90D23" w:rsidRPr="0011571C">
        <w:tab/>
        <w:t xml:space="preserve">The </w:t>
      </w:r>
      <w:r w:rsidR="00EB5DE9" w:rsidRPr="0011571C">
        <w:t>t</w:t>
      </w:r>
      <w:r w:rsidR="00C90D23" w:rsidRPr="0011571C">
        <w:t xml:space="preserve">rue </w:t>
      </w:r>
      <w:r w:rsidR="00EB5DE9" w:rsidRPr="0011571C">
        <w:t>n</w:t>
      </w:r>
      <w:r w:rsidR="00C90D23" w:rsidRPr="0011571C">
        <w:t>orth is the north point at which the meridian lines meet.</w:t>
      </w:r>
    </w:p>
    <w:p w14:paraId="1FE8FCD8" w14:textId="77777777" w:rsidR="00C90D23" w:rsidRPr="00CD3DFC" w:rsidRDefault="00C90D23" w:rsidP="005F248E">
      <w:pPr>
        <w:pStyle w:val="CodesheadingExt"/>
        <w:rPr>
          <w:lang w:val="en-US"/>
        </w:rPr>
      </w:pPr>
      <w:bookmarkStart w:id="128" w:name="_Toc392055753"/>
      <w:r w:rsidRPr="00CD3DFC">
        <w:rPr>
          <w:lang w:val="en-US"/>
        </w:rPr>
        <w:t>205</w:t>
      </w:r>
      <w:r w:rsidR="00590332" w:rsidRPr="00CD3DFC">
        <w:rPr>
          <w:lang w:val="en-US"/>
        </w:rPr>
        <w:t>-15-Ext.</w:t>
      </w:r>
      <w:r w:rsidRPr="00CD3DFC">
        <w:rPr>
          <w:lang w:val="en-US"/>
        </w:rPr>
        <w:t>16</w:t>
      </w:r>
      <w:r w:rsidR="00AC2FFC" w:rsidRPr="00CD3DFC">
        <w:rPr>
          <w:lang w:val="en-US"/>
        </w:rPr>
        <w:tab/>
        <w:t>Requirements class</w:t>
      </w:r>
      <w:r w:rsidRPr="00CD3DFC">
        <w:rPr>
          <w:lang w:val="en-US"/>
        </w:rPr>
        <w:t>: Meteorological aerodrome trend forecast record</w:t>
      </w:r>
      <w:bookmarkEnd w:id="128"/>
    </w:p>
    <w:p w14:paraId="48389CD2" w14:textId="77777777" w:rsidR="00C90D23" w:rsidRPr="00CD3DFC" w:rsidRDefault="00C90D23" w:rsidP="005F248E">
      <w:pPr>
        <w:pStyle w:val="CodesbodytextExt"/>
        <w:rPr>
          <w:lang w:val="en-US"/>
        </w:rPr>
      </w:pPr>
      <w:r w:rsidRPr="00CD3DFC">
        <w:rPr>
          <w:lang w:val="en-US"/>
        </w:rPr>
        <w:t>205</w:t>
      </w:r>
      <w:r w:rsidR="003A6BC7" w:rsidRPr="00CD3DFC">
        <w:rPr>
          <w:lang w:val="en-US"/>
        </w:rPr>
        <w:t>-15-Ext.</w:t>
      </w:r>
      <w:r w:rsidRPr="00CD3DFC">
        <w:rPr>
          <w:lang w:val="en-US"/>
        </w:rPr>
        <w:t>16.1</w:t>
      </w:r>
      <w:r w:rsidRPr="00CD3DFC">
        <w:rPr>
          <w:lang w:val="en-US"/>
        </w:rPr>
        <w:tab/>
        <w:t>This requirements class is used to describe the aggregated set of meteorological conditions forecast at an aerodrome as appropriate for inclusion in a trend forecast of a routine or special meteorological aerodrome report.</w:t>
      </w:r>
    </w:p>
    <w:p w14:paraId="3EE50087" w14:textId="77777777" w:rsidR="00C90D23" w:rsidRPr="00CD3DFC" w:rsidRDefault="00C90D23" w:rsidP="005F248E">
      <w:pPr>
        <w:pStyle w:val="CodesbodytextExt"/>
        <w:rPr>
          <w:lang w:val="en-US"/>
        </w:rPr>
      </w:pPr>
      <w:r w:rsidRPr="00CD3DFC">
        <w:rPr>
          <w:lang w:val="en-US"/>
        </w:rPr>
        <w:t>205</w:t>
      </w:r>
      <w:r w:rsidR="003A6BC7" w:rsidRPr="00CD3DFC">
        <w:rPr>
          <w:lang w:val="en-US"/>
        </w:rPr>
        <w:t>-15-Ext.</w:t>
      </w:r>
      <w:r w:rsidRPr="00CD3DFC">
        <w:rPr>
          <w:lang w:val="en-US"/>
        </w:rPr>
        <w:t>16.2</w:t>
      </w:r>
      <w:r w:rsidRPr="00CD3DFC">
        <w:rPr>
          <w:lang w:val="en-US"/>
        </w:rPr>
        <w:tab/>
        <w:t xml:space="preserve">XML elements describing the set of meteorological conditions for inclusion in a trend forecast shall conform to all </w:t>
      </w:r>
      <w:r w:rsidR="00AC23BC" w:rsidRPr="00CD3DFC">
        <w:rPr>
          <w:lang w:val="en-US"/>
        </w:rPr>
        <w:t>r</w:t>
      </w:r>
      <w:r w:rsidRPr="00CD3DFC">
        <w:rPr>
          <w:lang w:val="en-US"/>
        </w:rPr>
        <w:t>equirements specified in</w:t>
      </w:r>
      <w:r w:rsidR="00B83D0C" w:rsidRPr="00CD3DFC">
        <w:rPr>
          <w:lang w:val="en-US"/>
        </w:rPr>
        <w:t xml:space="preserve"> </w:t>
      </w:r>
      <w:r w:rsidR="00C71E2C" w:rsidRPr="00CD3DFC">
        <w:rPr>
          <w:lang w:val="en-US"/>
        </w:rPr>
        <w:t>Table </w:t>
      </w:r>
      <w:r w:rsidR="00F56068" w:rsidRPr="00CD3DFC">
        <w:rPr>
          <w:lang w:val="en-US"/>
        </w:rPr>
        <w:t>205-15-Ext</w:t>
      </w:r>
      <w:r w:rsidR="00051775" w:rsidRPr="00CD3DFC">
        <w:rPr>
          <w:lang w:val="en-US"/>
        </w:rPr>
        <w:t>.17</w:t>
      </w:r>
      <w:r w:rsidR="00B83D0C" w:rsidRPr="00CD3DFC">
        <w:rPr>
          <w:lang w:val="en-US"/>
        </w:rPr>
        <w:t>.</w:t>
      </w:r>
    </w:p>
    <w:p w14:paraId="72520585" w14:textId="77777777" w:rsidR="00C90D23" w:rsidRPr="00CD3DFC" w:rsidRDefault="00C90D23" w:rsidP="005F248E">
      <w:pPr>
        <w:pStyle w:val="CodesbodytextExt"/>
        <w:rPr>
          <w:lang w:val="en-US"/>
        </w:rPr>
      </w:pPr>
      <w:r w:rsidRPr="00CD3DFC">
        <w:rPr>
          <w:lang w:val="en-US"/>
        </w:rPr>
        <w:t>205</w:t>
      </w:r>
      <w:r w:rsidR="003A6BC7" w:rsidRPr="00CD3DFC">
        <w:rPr>
          <w:lang w:val="en-US"/>
        </w:rPr>
        <w:t>-15-Ext.</w:t>
      </w:r>
      <w:r w:rsidRPr="00CD3DFC">
        <w:rPr>
          <w:lang w:val="en-US"/>
        </w:rPr>
        <w:t>16.3</w:t>
      </w:r>
      <w:r w:rsidRPr="00CD3DFC">
        <w:rPr>
          <w:lang w:val="en-US"/>
        </w:rPr>
        <w:tab/>
        <w:t xml:space="preserve">XML elements describing the set of meteorological conditions for inclusion in a trend forecast shall conform to all </w:t>
      </w:r>
      <w:r w:rsidR="00AC23BC" w:rsidRPr="00CD3DFC">
        <w:rPr>
          <w:lang w:val="en-US"/>
        </w:rPr>
        <w:t>r</w:t>
      </w:r>
      <w:r w:rsidRPr="00CD3DFC">
        <w:rPr>
          <w:lang w:val="en-US"/>
        </w:rPr>
        <w:t>equirements of all relevant dependencies specified in</w:t>
      </w:r>
      <w:r w:rsidR="00B83D0C" w:rsidRPr="00CD3DFC">
        <w:rPr>
          <w:lang w:val="en-US"/>
        </w:rPr>
        <w:t xml:space="preserve"> </w:t>
      </w:r>
      <w:r w:rsidR="00C71E2C" w:rsidRPr="00CD3DFC">
        <w:rPr>
          <w:lang w:val="en-US"/>
        </w:rPr>
        <w:t>Table </w:t>
      </w:r>
      <w:r w:rsidR="00F56068" w:rsidRPr="00CD3DFC">
        <w:rPr>
          <w:lang w:val="en-US"/>
        </w:rPr>
        <w:t>205-15-Ext</w:t>
      </w:r>
      <w:r w:rsidR="00D6114B" w:rsidRPr="00CD3DFC">
        <w:rPr>
          <w:lang w:val="en-US"/>
        </w:rPr>
        <w:t>.</w:t>
      </w:r>
      <w:r w:rsidR="00051775" w:rsidRPr="00CD3DFC">
        <w:rPr>
          <w:lang w:val="en-US"/>
        </w:rPr>
        <w:t>17</w:t>
      </w:r>
      <w:r w:rsidR="00B83D0C" w:rsidRPr="00CD3DFC">
        <w:rPr>
          <w:lang w:val="en-US"/>
        </w:rPr>
        <w:t>.</w:t>
      </w:r>
    </w:p>
    <w:p w14:paraId="4FAAAE49" w14:textId="77777777" w:rsidR="00C90D23" w:rsidRPr="00CD3DFC" w:rsidRDefault="00C71E2C" w:rsidP="00DC28D7">
      <w:pPr>
        <w:pStyle w:val="Tablecaption"/>
        <w:rPr>
          <w:lang w:val="en-US"/>
        </w:rPr>
      </w:pPr>
      <w:bookmarkStart w:id="129" w:name="_Ref386271151"/>
      <w:r w:rsidRPr="00CD3DFC">
        <w:rPr>
          <w:lang w:val="en-US"/>
        </w:rPr>
        <w:t>Table </w:t>
      </w:r>
      <w:r w:rsidR="003A6BC7" w:rsidRPr="00CD3DFC">
        <w:rPr>
          <w:lang w:val="en-US"/>
        </w:rPr>
        <w:t>205-15-Ext</w:t>
      </w:r>
      <w:r w:rsidR="00051775" w:rsidRPr="00CD3DFC">
        <w:rPr>
          <w:lang w:val="en-US"/>
        </w:rPr>
        <w:t>.17</w:t>
      </w:r>
      <w:bookmarkEnd w:id="129"/>
      <w:r w:rsidR="00C90D23" w:rsidRPr="00CD3DFC">
        <w:rPr>
          <w:lang w:val="en-US"/>
        </w:rPr>
        <w:t>. Requirements class xsd-meteorological-aerodrome-trend-forecast-record</w:t>
      </w:r>
    </w:p>
    <w:p w14:paraId="61ED00CE" w14:textId="68F39CE9"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BodyRows="17"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60" w:type="dxa"/>
          <w:right w:w="60" w:type="dxa"/>
        </w:tblCellMar>
        <w:tblLook w:val="04A0" w:firstRow="1" w:lastRow="0" w:firstColumn="1" w:lastColumn="0" w:noHBand="0" w:noVBand="1"/>
      </w:tblPr>
      <w:tblGrid>
        <w:gridCol w:w="1740"/>
        <w:gridCol w:w="8019"/>
      </w:tblGrid>
      <w:tr w:rsidR="00C90D23" w:rsidRPr="0011571C" w14:paraId="58783C73" w14:textId="77777777" w:rsidTr="00576CB0">
        <w:trPr>
          <w:cantSplit/>
          <w:tblHeader/>
          <w:jc w:val="center"/>
        </w:trPr>
        <w:tc>
          <w:tcPr>
            <w:tcW w:w="9759" w:type="dxa"/>
            <w:gridSpan w:val="2"/>
            <w:shd w:val="clear" w:color="auto" w:fill="F2F2F2"/>
          </w:tcPr>
          <w:p w14:paraId="5C44DA51" w14:textId="77777777" w:rsidR="00C90D23" w:rsidRPr="0011571C" w:rsidRDefault="00DB0544" w:rsidP="00BC362F">
            <w:pPr>
              <w:pStyle w:val="Tableheader"/>
            </w:pPr>
            <w:r w:rsidRPr="0011571C">
              <w:t>Requirements class</w:t>
            </w:r>
          </w:p>
        </w:tc>
      </w:tr>
      <w:tr w:rsidR="00C90D23" w:rsidRPr="0011571C" w14:paraId="6F3BAA05" w14:textId="77777777" w:rsidTr="00576CB0">
        <w:trPr>
          <w:cantSplit/>
          <w:jc w:val="center"/>
        </w:trPr>
        <w:tc>
          <w:tcPr>
            <w:tcW w:w="9759" w:type="dxa"/>
            <w:gridSpan w:val="2"/>
          </w:tcPr>
          <w:p w14:paraId="17B3FE9E" w14:textId="77777777" w:rsidR="00C90D23" w:rsidRPr="0011571C" w:rsidRDefault="00CD3DFC" w:rsidP="00BC362F">
            <w:pPr>
              <w:pStyle w:val="Tablebody"/>
              <w:rPr>
                <w:rStyle w:val="Hyperlink"/>
                <w:rFonts w:eastAsia="MS Mincho" w:cs="Times New Roman"/>
              </w:rPr>
            </w:pPr>
            <w:hyperlink r:id="rId712" w:history="1">
              <w:r w:rsidR="00C90D23" w:rsidRPr="0011571C">
                <w:rPr>
                  <w:rStyle w:val="Hyperlink"/>
                </w:rPr>
                <w:t>http://icao.int/iwxxm/1.1/req/xsd-meteorological-aerodrome-trend-forecast-record</w:t>
              </w:r>
            </w:hyperlink>
          </w:p>
        </w:tc>
      </w:tr>
      <w:tr w:rsidR="00C90D23" w:rsidRPr="0011571C" w14:paraId="31DBA67E" w14:textId="77777777" w:rsidTr="005631C1">
        <w:trPr>
          <w:cantSplit/>
          <w:jc w:val="center"/>
        </w:trPr>
        <w:tc>
          <w:tcPr>
            <w:tcW w:w="1740" w:type="dxa"/>
          </w:tcPr>
          <w:p w14:paraId="5EF66B9D" w14:textId="77777777" w:rsidR="00C90D23" w:rsidRPr="0011571C" w:rsidRDefault="006A236F" w:rsidP="00BC362F">
            <w:pPr>
              <w:pStyle w:val="Tablebody"/>
            </w:pPr>
            <w:r w:rsidRPr="0011571C">
              <w:t>Target type</w:t>
            </w:r>
          </w:p>
        </w:tc>
        <w:tc>
          <w:tcPr>
            <w:tcW w:w="8019" w:type="dxa"/>
          </w:tcPr>
          <w:p w14:paraId="2E8B5228" w14:textId="77777777" w:rsidR="00C90D23" w:rsidRPr="0011571C" w:rsidRDefault="00C90D23" w:rsidP="00BC362F">
            <w:pPr>
              <w:pStyle w:val="Tablebody"/>
            </w:pPr>
            <w:r w:rsidRPr="0011571C">
              <w:t>Data instance</w:t>
            </w:r>
          </w:p>
        </w:tc>
      </w:tr>
      <w:tr w:rsidR="00C90D23" w:rsidRPr="00CD3DFC" w14:paraId="6403DA9B" w14:textId="77777777" w:rsidTr="005631C1">
        <w:trPr>
          <w:cantSplit/>
          <w:jc w:val="center"/>
        </w:trPr>
        <w:tc>
          <w:tcPr>
            <w:tcW w:w="1740" w:type="dxa"/>
          </w:tcPr>
          <w:p w14:paraId="528F0112" w14:textId="77777777" w:rsidR="00C90D23" w:rsidRPr="0011571C" w:rsidRDefault="00C90D23" w:rsidP="00BC362F">
            <w:pPr>
              <w:pStyle w:val="Tablebody"/>
            </w:pPr>
            <w:r w:rsidRPr="0011571C">
              <w:t>Name</w:t>
            </w:r>
          </w:p>
        </w:tc>
        <w:tc>
          <w:tcPr>
            <w:tcW w:w="8019" w:type="dxa"/>
          </w:tcPr>
          <w:p w14:paraId="5328EC73" w14:textId="77777777" w:rsidR="00C90D23" w:rsidRPr="00CD3DFC" w:rsidRDefault="00C90D23" w:rsidP="00BC362F">
            <w:pPr>
              <w:pStyle w:val="Tablebody"/>
              <w:rPr>
                <w:lang w:val="en-US"/>
              </w:rPr>
            </w:pPr>
            <w:r w:rsidRPr="00CD3DFC">
              <w:rPr>
                <w:lang w:val="en-US"/>
              </w:rPr>
              <w:t>Meteorological aerodrome trend forecast record</w:t>
            </w:r>
          </w:p>
        </w:tc>
      </w:tr>
      <w:tr w:rsidR="00C90D23" w:rsidRPr="00CD3DFC" w14:paraId="7F035C04" w14:textId="77777777" w:rsidTr="005631C1">
        <w:trPr>
          <w:cantSplit/>
          <w:jc w:val="center"/>
        </w:trPr>
        <w:tc>
          <w:tcPr>
            <w:tcW w:w="1740" w:type="dxa"/>
          </w:tcPr>
          <w:p w14:paraId="02E65C8E" w14:textId="77777777" w:rsidR="00C90D23" w:rsidRPr="0011571C" w:rsidRDefault="00C90D23" w:rsidP="00BC362F">
            <w:pPr>
              <w:pStyle w:val="Tablebody"/>
            </w:pPr>
            <w:r w:rsidRPr="0011571C">
              <w:t>Dependency</w:t>
            </w:r>
          </w:p>
        </w:tc>
        <w:tc>
          <w:tcPr>
            <w:tcW w:w="8019" w:type="dxa"/>
          </w:tcPr>
          <w:p w14:paraId="5A796ACF" w14:textId="77777777" w:rsidR="00C90D23" w:rsidRPr="00CD3DFC" w:rsidRDefault="00CD3DFC" w:rsidP="009A0E8C">
            <w:pPr>
              <w:pStyle w:val="Tablebody"/>
              <w:rPr>
                <w:lang w:val="en-US"/>
              </w:rPr>
            </w:pPr>
            <w:hyperlink r:id="rId713" w:history="1">
              <w:r w:rsidR="00C90D23" w:rsidRPr="00CD3DFC">
                <w:rPr>
                  <w:rStyle w:val="Hyperlink"/>
                  <w:lang w:val="en-US"/>
                </w:rPr>
                <w:t>http://icao.int/iwxxm/1.1/req/xsd-aerodrome-cloud-forecast</w:t>
              </w:r>
            </w:hyperlink>
            <w:r w:rsidR="00A328CA" w:rsidRPr="00CD3DFC">
              <w:rPr>
                <w:lang w:val="en-US"/>
              </w:rPr>
              <w:t xml:space="preserve">, </w:t>
            </w:r>
            <w:r w:rsidR="00C90D23" w:rsidRPr="00CD3DFC">
              <w:rPr>
                <w:lang w:val="en-US"/>
              </w:rPr>
              <w:t>205</w:t>
            </w:r>
            <w:r w:rsidR="008B5C9D" w:rsidRPr="00CD3DFC">
              <w:rPr>
                <w:lang w:val="en-US"/>
              </w:rPr>
              <w:t>-15-Ext.</w:t>
            </w:r>
            <w:r w:rsidR="00C90D23" w:rsidRPr="00CD3DFC">
              <w:rPr>
                <w:lang w:val="en-US"/>
              </w:rPr>
              <w:t>5</w:t>
            </w:r>
          </w:p>
        </w:tc>
      </w:tr>
      <w:tr w:rsidR="00C90D23" w:rsidRPr="00CD3DFC" w14:paraId="49C9AF62" w14:textId="77777777" w:rsidTr="005631C1">
        <w:trPr>
          <w:cantSplit/>
          <w:jc w:val="center"/>
        </w:trPr>
        <w:tc>
          <w:tcPr>
            <w:tcW w:w="1740" w:type="dxa"/>
          </w:tcPr>
          <w:p w14:paraId="3EEE0DF9" w14:textId="77777777" w:rsidR="00C90D23" w:rsidRPr="0011571C" w:rsidRDefault="00C90D23" w:rsidP="00BC362F">
            <w:pPr>
              <w:pStyle w:val="Tablebody"/>
            </w:pPr>
            <w:r w:rsidRPr="0011571C">
              <w:t>Dependency</w:t>
            </w:r>
          </w:p>
        </w:tc>
        <w:tc>
          <w:tcPr>
            <w:tcW w:w="8019" w:type="dxa"/>
          </w:tcPr>
          <w:p w14:paraId="4D9AE17F" w14:textId="77777777" w:rsidR="00C90D23" w:rsidRPr="00CD3DFC" w:rsidRDefault="00CD3DFC" w:rsidP="009A0E8C">
            <w:pPr>
              <w:pStyle w:val="Tablebody"/>
              <w:rPr>
                <w:lang w:val="en-US"/>
              </w:rPr>
            </w:pPr>
            <w:hyperlink r:id="rId714" w:history="1">
              <w:r w:rsidR="00C90D23" w:rsidRPr="00CD3DFC">
                <w:rPr>
                  <w:rStyle w:val="Hyperlink"/>
                  <w:lang w:val="en-US"/>
                </w:rPr>
                <w:t>http://icao.int/iwxxm/1.1/req/xsd-aerodrome-surface-wind-trend-forecast</w:t>
              </w:r>
            </w:hyperlink>
            <w:r w:rsidR="00C90D23" w:rsidRPr="00CD3DFC">
              <w:rPr>
                <w:lang w:val="en-US"/>
              </w:rPr>
              <w:t xml:space="preserve">, </w:t>
            </w:r>
            <w:r w:rsidR="00383613" w:rsidRPr="00CD3DFC">
              <w:rPr>
                <w:lang w:val="en-US"/>
              </w:rPr>
              <w:br/>
            </w:r>
            <w:r w:rsidR="00C90D23" w:rsidRPr="00CD3DFC">
              <w:rPr>
                <w:lang w:val="en-US"/>
              </w:rPr>
              <w:t>205</w:t>
            </w:r>
            <w:r w:rsidR="008B5C9D" w:rsidRPr="00CD3DFC">
              <w:rPr>
                <w:lang w:val="en-US"/>
              </w:rPr>
              <w:t>-15-Ext.</w:t>
            </w:r>
            <w:r w:rsidR="00C90D23" w:rsidRPr="00CD3DFC">
              <w:rPr>
                <w:lang w:val="en-US"/>
              </w:rPr>
              <w:t>15</w:t>
            </w:r>
          </w:p>
        </w:tc>
      </w:tr>
      <w:tr w:rsidR="00C90D23" w:rsidRPr="00CD3DFC" w14:paraId="74BDECAE" w14:textId="77777777" w:rsidTr="005631C1">
        <w:trPr>
          <w:cantSplit/>
          <w:jc w:val="center"/>
        </w:trPr>
        <w:tc>
          <w:tcPr>
            <w:tcW w:w="1740" w:type="dxa"/>
            <w:shd w:val="clear" w:color="auto" w:fill="F2F2F2"/>
          </w:tcPr>
          <w:p w14:paraId="595A322B" w14:textId="77777777" w:rsidR="00C90D23" w:rsidRPr="0011571C" w:rsidRDefault="00C90D23" w:rsidP="005631C1">
            <w:pPr>
              <w:pStyle w:val="Tablebodyshaded"/>
            </w:pPr>
            <w:r w:rsidRPr="0011571C">
              <w:t>Requirement</w:t>
            </w:r>
          </w:p>
        </w:tc>
        <w:tc>
          <w:tcPr>
            <w:tcW w:w="8019" w:type="dxa"/>
          </w:tcPr>
          <w:p w14:paraId="74438737" w14:textId="77777777" w:rsidR="00C90D23" w:rsidRPr="0011571C" w:rsidRDefault="00CD3DFC" w:rsidP="00BC362F">
            <w:pPr>
              <w:pStyle w:val="Tablebody"/>
              <w:rPr>
                <w:rStyle w:val="Hyperlink"/>
              </w:rPr>
            </w:pPr>
            <w:hyperlink r:id="rId715" w:history="1">
              <w:r w:rsidR="00C90D23" w:rsidRPr="0011571C">
                <w:rPr>
                  <w:rStyle w:val="Hyperlink"/>
                </w:rPr>
                <w:t>http://icao.int/iwxxm/1.1/req/xsd-meteorological-aerodrome-trend-forecast-record/valid</w:t>
              </w:r>
            </w:hyperlink>
          </w:p>
          <w:p w14:paraId="5DA742E3" w14:textId="77777777" w:rsidR="00C90D23" w:rsidRPr="00CD3DFC" w:rsidRDefault="00C90D23" w:rsidP="00BC362F">
            <w:pPr>
              <w:pStyle w:val="Tablebody"/>
              <w:rPr>
                <w:lang w:val="en-US"/>
              </w:rPr>
            </w:pPr>
            <w:r w:rsidRPr="00CD3DFC">
              <w:rPr>
                <w:lang w:val="en-US"/>
              </w:rPr>
              <w:t>The content model of this element shall have a value that matches the content model of iwxxm:MeteorologicalAerodromeTrendForecastRecord.</w:t>
            </w:r>
          </w:p>
        </w:tc>
      </w:tr>
      <w:tr w:rsidR="00C90D23" w:rsidRPr="00CD3DFC" w14:paraId="398AF087" w14:textId="77777777" w:rsidTr="005631C1">
        <w:trPr>
          <w:cantSplit/>
          <w:jc w:val="center"/>
        </w:trPr>
        <w:tc>
          <w:tcPr>
            <w:tcW w:w="1740" w:type="dxa"/>
            <w:shd w:val="clear" w:color="auto" w:fill="F2F2F2"/>
          </w:tcPr>
          <w:p w14:paraId="352DD6D5" w14:textId="77777777" w:rsidR="00C90D23" w:rsidRPr="0011571C" w:rsidRDefault="00C90D23" w:rsidP="005631C1">
            <w:pPr>
              <w:pStyle w:val="Tablebodyshaded"/>
            </w:pPr>
            <w:r w:rsidRPr="0011571C">
              <w:lastRenderedPageBreak/>
              <w:t>Requirement</w:t>
            </w:r>
          </w:p>
        </w:tc>
        <w:tc>
          <w:tcPr>
            <w:tcW w:w="8019" w:type="dxa"/>
          </w:tcPr>
          <w:p w14:paraId="3A977A87" w14:textId="77777777" w:rsidR="00C90D23" w:rsidRPr="0011571C" w:rsidRDefault="00CD3DFC" w:rsidP="00BC362F">
            <w:pPr>
              <w:pStyle w:val="Tablebody"/>
              <w:rPr>
                <w:rStyle w:val="Hyperlink"/>
              </w:rPr>
            </w:pPr>
            <w:hyperlink r:id="rId716" w:history="1">
              <w:r w:rsidR="00C90D23" w:rsidRPr="0011571C">
                <w:rPr>
                  <w:rStyle w:val="Hyperlink"/>
                </w:rPr>
                <w:t>http://icao.int/iwxxm/1.1/req/xsd-meteorological-aerodrome-trend-forecast-record/change-indicator-nosig</w:t>
              </w:r>
            </w:hyperlink>
          </w:p>
          <w:p w14:paraId="60445C04" w14:textId="77777777" w:rsidR="00C90D23" w:rsidRPr="00CD3DFC" w:rsidRDefault="00C90D23" w:rsidP="00BC362F">
            <w:pPr>
              <w:pStyle w:val="Tablebody"/>
              <w:rPr>
                <w:lang w:val="en-US"/>
              </w:rPr>
            </w:pPr>
            <w:r w:rsidRPr="00CD3DFC">
              <w:rPr>
                <w:lang w:val="en-US"/>
              </w:rPr>
              <w:t>If no operationally significant changes to the meteorological conditions are forecast for the aerodrome, then the XML attribute //iwxxm:MeteorologicalAerodromeTrendForecastRecord/@changeIndicator shall have the value “NO_SIGNIFICANT_CHANGES”.</w:t>
            </w:r>
          </w:p>
        </w:tc>
      </w:tr>
      <w:tr w:rsidR="00C90D23" w:rsidRPr="00CD3DFC" w14:paraId="05ED46CD" w14:textId="77777777" w:rsidTr="005631C1">
        <w:trPr>
          <w:cantSplit/>
          <w:jc w:val="center"/>
        </w:trPr>
        <w:tc>
          <w:tcPr>
            <w:tcW w:w="1740" w:type="dxa"/>
            <w:shd w:val="clear" w:color="auto" w:fill="F2F2F2"/>
          </w:tcPr>
          <w:p w14:paraId="223A342D" w14:textId="77777777" w:rsidR="00C90D23" w:rsidRPr="0011571C" w:rsidRDefault="00C90D23" w:rsidP="005631C1">
            <w:pPr>
              <w:pStyle w:val="Tablebodyshaded"/>
            </w:pPr>
            <w:r w:rsidRPr="0011571C">
              <w:t>Requirement</w:t>
            </w:r>
          </w:p>
        </w:tc>
        <w:tc>
          <w:tcPr>
            <w:tcW w:w="8019" w:type="dxa"/>
          </w:tcPr>
          <w:p w14:paraId="2DF0609D" w14:textId="77777777" w:rsidR="00C90D23" w:rsidRPr="0011571C" w:rsidRDefault="00CD3DFC" w:rsidP="00BC362F">
            <w:pPr>
              <w:pStyle w:val="Tablebody"/>
              <w:rPr>
                <w:rStyle w:val="Hyperlink"/>
              </w:rPr>
            </w:pPr>
            <w:hyperlink r:id="rId717" w:history="1">
              <w:r w:rsidR="00C90D23" w:rsidRPr="0011571C">
                <w:rPr>
                  <w:rStyle w:val="Hyperlink"/>
                </w:rPr>
                <w:t>http://icao.int/iwxxm/1.1/req/xsd-meteorological-aerodrome-trend-forecast-record/change-indicator-becmg</w:t>
              </w:r>
            </w:hyperlink>
          </w:p>
          <w:p w14:paraId="79B73EB3" w14:textId="77777777" w:rsidR="00C90D23" w:rsidRPr="00CD3DFC" w:rsidRDefault="00C90D23" w:rsidP="00BC362F">
            <w:pPr>
              <w:pStyle w:val="Tablebody"/>
              <w:rPr>
                <w:lang w:val="en-US"/>
              </w:rPr>
            </w:pPr>
            <w:r w:rsidRPr="00CD3DFC">
              <w:rPr>
                <w:lang w:val="en-US"/>
              </w:rPr>
              <w:t xml:space="preserve">If the meteorological conditions forecast for the aerodrome are expected to reach or pass through specified values at a regular or irregular rate, then the XML attribute </w:t>
            </w:r>
            <w:r w:rsidR="00EA7C01" w:rsidRPr="00CD3DFC">
              <w:rPr>
                <w:lang w:val="en-US"/>
              </w:rPr>
              <w:br/>
            </w:r>
            <w:r w:rsidRPr="00CD3DFC">
              <w:rPr>
                <w:lang w:val="en-US"/>
              </w:rPr>
              <w:t>//iwxxm:MeteorologicalAerodromeTrendForecastRecord/@changeIndicator shall have the value “BECOMING”.</w:t>
            </w:r>
          </w:p>
        </w:tc>
      </w:tr>
      <w:tr w:rsidR="00C90D23" w:rsidRPr="00CD3DFC" w14:paraId="679E405E" w14:textId="77777777" w:rsidTr="005631C1">
        <w:trPr>
          <w:cantSplit/>
          <w:jc w:val="center"/>
        </w:trPr>
        <w:tc>
          <w:tcPr>
            <w:tcW w:w="1740" w:type="dxa"/>
            <w:shd w:val="clear" w:color="auto" w:fill="F2F2F2"/>
          </w:tcPr>
          <w:p w14:paraId="7AC1DDFE" w14:textId="77777777" w:rsidR="00C90D23" w:rsidRPr="0011571C" w:rsidRDefault="00C90D23" w:rsidP="005631C1">
            <w:pPr>
              <w:pStyle w:val="Tablebodyshaded"/>
            </w:pPr>
            <w:r w:rsidRPr="0011571C">
              <w:t>Requirement</w:t>
            </w:r>
          </w:p>
        </w:tc>
        <w:tc>
          <w:tcPr>
            <w:tcW w:w="8019" w:type="dxa"/>
          </w:tcPr>
          <w:p w14:paraId="7A6E49F6" w14:textId="77777777" w:rsidR="00C90D23" w:rsidRPr="0011571C" w:rsidRDefault="00CD3DFC" w:rsidP="00BC362F">
            <w:pPr>
              <w:pStyle w:val="Tablebody"/>
              <w:rPr>
                <w:rStyle w:val="Hyperlink"/>
              </w:rPr>
            </w:pPr>
            <w:hyperlink r:id="rId718" w:history="1">
              <w:r w:rsidR="00C90D23" w:rsidRPr="0011571C">
                <w:rPr>
                  <w:rStyle w:val="Hyperlink"/>
                </w:rPr>
                <w:t>http://icao.int/iwxxm/1.1/req/xsd-meteorological-aerodrome-trend-forecast-record/change-indicator-tempo</w:t>
              </w:r>
            </w:hyperlink>
          </w:p>
          <w:p w14:paraId="741869C2" w14:textId="77777777" w:rsidR="00C90D23" w:rsidRPr="00CD3DFC" w:rsidRDefault="00C90D23" w:rsidP="00BC362F">
            <w:pPr>
              <w:pStyle w:val="Tablebody"/>
              <w:rPr>
                <w:lang w:val="en-US"/>
              </w:rPr>
            </w:pPr>
            <w:r w:rsidRPr="00CD3DFC">
              <w:rPr>
                <w:lang w:val="en-US"/>
              </w:rPr>
              <w:t xml:space="preserve">If temporary fluctuations in the meteorological conditions forecast for the aerodrome are expected </w:t>
            </w:r>
            <w:r w:rsidR="00D052DE" w:rsidRPr="00CD3DFC">
              <w:rPr>
                <w:lang w:val="en-US"/>
              </w:rPr>
              <w:t xml:space="preserve">to </w:t>
            </w:r>
            <w:r w:rsidRPr="00CD3DFC">
              <w:rPr>
                <w:lang w:val="en-US"/>
              </w:rPr>
              <w:t>occur, then the XML attribute //iwxxm:MeteorologicalAerodromeTrendForecastRecord/@changeIndicator shall have the value “TEMPORARY_FLUCTUATIONS”.</w:t>
            </w:r>
          </w:p>
        </w:tc>
      </w:tr>
      <w:tr w:rsidR="00C90D23" w:rsidRPr="00CD3DFC" w14:paraId="7AB72D0F" w14:textId="77777777" w:rsidTr="005631C1">
        <w:trPr>
          <w:cantSplit/>
          <w:jc w:val="center"/>
        </w:trPr>
        <w:tc>
          <w:tcPr>
            <w:tcW w:w="1740" w:type="dxa"/>
            <w:shd w:val="clear" w:color="auto" w:fill="F2F2F2"/>
          </w:tcPr>
          <w:p w14:paraId="3D1850F5" w14:textId="77777777" w:rsidR="00C90D23" w:rsidRPr="0011571C" w:rsidRDefault="00C90D23" w:rsidP="005631C1">
            <w:pPr>
              <w:pStyle w:val="Tablebodyshaded"/>
            </w:pPr>
            <w:r w:rsidRPr="0011571C">
              <w:t>Requirement</w:t>
            </w:r>
          </w:p>
        </w:tc>
        <w:tc>
          <w:tcPr>
            <w:tcW w:w="8019" w:type="dxa"/>
          </w:tcPr>
          <w:p w14:paraId="68E695AD" w14:textId="77777777" w:rsidR="00C90D23" w:rsidRPr="0011571C" w:rsidRDefault="00CD3DFC" w:rsidP="00BC362F">
            <w:pPr>
              <w:pStyle w:val="Tablebody"/>
              <w:rPr>
                <w:rStyle w:val="Hyperlink"/>
              </w:rPr>
            </w:pPr>
            <w:hyperlink r:id="rId719" w:history="1">
              <w:r w:rsidR="00C90D23" w:rsidRPr="0011571C">
                <w:rPr>
                  <w:rStyle w:val="Hyperlink"/>
                </w:rPr>
                <w:t>http://icao.int/iwxxm/1.1/req/xsd-meteorological-aerodrome-trend-forecast-record/cavok</w:t>
              </w:r>
            </w:hyperlink>
          </w:p>
          <w:p w14:paraId="71090368" w14:textId="77777777" w:rsidR="00BF3849" w:rsidRPr="00CD3DFC" w:rsidRDefault="00C90D23" w:rsidP="00BC362F">
            <w:pPr>
              <w:pStyle w:val="Tablebody"/>
              <w:rPr>
                <w:lang w:val="en-US"/>
              </w:rPr>
            </w:pPr>
            <w:r w:rsidRPr="00CD3DFC">
              <w:rPr>
                <w:lang w:val="en-US"/>
              </w:rPr>
              <w:t>If the conditions associated with CAVOK are forecast, then</w:t>
            </w:r>
            <w:r w:rsidR="004178BF" w:rsidRPr="00CD3DFC">
              <w:rPr>
                <w:lang w:val="en-US"/>
              </w:rPr>
              <w:t>:</w:t>
            </w:r>
          </w:p>
          <w:p w14:paraId="01D4ACC3" w14:textId="77777777" w:rsidR="00C90D23" w:rsidRPr="00CD3DFC" w:rsidRDefault="002405D7" w:rsidP="00DC28D7">
            <w:pPr>
              <w:pStyle w:val="Tablebodyindent1"/>
              <w:rPr>
                <w:lang w:val="en-US"/>
              </w:rPr>
            </w:pPr>
            <w:r w:rsidRPr="00CD3DFC">
              <w:rPr>
                <w:lang w:val="en-US"/>
              </w:rPr>
              <w:t>(i)</w:t>
            </w:r>
            <w:r w:rsidR="004178BF" w:rsidRPr="00CD3DFC">
              <w:rPr>
                <w:lang w:val="en-US"/>
              </w:rPr>
              <w:tab/>
              <w:t>T</w:t>
            </w:r>
            <w:r w:rsidR="00C90D23" w:rsidRPr="00CD3DFC">
              <w:rPr>
                <w:lang w:val="en-US"/>
              </w:rPr>
              <w:t>he XML attribute //iwxxm:MeteorologicalAerodromeTrendForecastRecord/</w:t>
            </w:r>
            <w:r w:rsidR="00673E4A" w:rsidRPr="00CD3DFC">
              <w:rPr>
                <w:lang w:val="en-US"/>
              </w:rPr>
              <w:br/>
            </w:r>
            <w:r w:rsidR="00C90D23" w:rsidRPr="00CD3DFC">
              <w:rPr>
                <w:lang w:val="en-US"/>
              </w:rPr>
              <w:t xml:space="preserve">@cloudAndVisibilityOK shall </w:t>
            </w:r>
            <w:r w:rsidR="00472194" w:rsidRPr="00CD3DFC">
              <w:rPr>
                <w:lang w:val="en-US"/>
              </w:rPr>
              <w:t xml:space="preserve">the </w:t>
            </w:r>
            <w:r w:rsidR="00C90D23" w:rsidRPr="00CD3DFC">
              <w:rPr>
                <w:lang w:val="en-US"/>
              </w:rPr>
              <w:t>have value “true”; and</w:t>
            </w:r>
          </w:p>
          <w:p w14:paraId="56F4719B" w14:textId="77777777" w:rsidR="00C90D23" w:rsidRPr="00CD3DFC" w:rsidRDefault="002405D7" w:rsidP="00DC28D7">
            <w:pPr>
              <w:pStyle w:val="Tablebodyindent1"/>
              <w:rPr>
                <w:lang w:val="en-US"/>
              </w:rPr>
            </w:pPr>
            <w:r w:rsidRPr="00CD3DFC">
              <w:rPr>
                <w:lang w:val="en-US"/>
              </w:rPr>
              <w:t>(ii)</w:t>
            </w:r>
            <w:r w:rsidR="004178BF" w:rsidRPr="00CD3DFC">
              <w:rPr>
                <w:lang w:val="en-US"/>
              </w:rPr>
              <w:tab/>
              <w:t>T</w:t>
            </w:r>
            <w:r w:rsidR="00C90D23" w:rsidRPr="00CD3DFC">
              <w:rPr>
                <w:lang w:val="en-US"/>
              </w:rPr>
              <w:t>he following XML elements shall be absent: //iwxxm:MeteorologicalAerodromeTrendForecastRecord/iwxxm:prevailingVisibility, //iwxxm:MeteorologicalAerodromeTrendForecastRecord/iwxxm:prevailingVisibilityOperator, //iwxxm:MeteorologicalAerodromeTrendForecastRecord/iwxxm:forecastWeather and //</w:t>
            </w:r>
            <w:r w:rsidR="001515A1" w:rsidRPr="00CD3DFC">
              <w:rPr>
                <w:rStyle w:val="Hairspacenobreak"/>
                <w:lang w:val="en-US"/>
              </w:rPr>
              <w:t xml:space="preserve"> </w:t>
            </w:r>
            <w:r w:rsidR="00C90D23" w:rsidRPr="00CD3DFC">
              <w:rPr>
                <w:lang w:val="en-US"/>
              </w:rPr>
              <w:t>iwxxm:MeteorologicalAerodromeTrendForecastRecord/iwxxm:cloud.</w:t>
            </w:r>
          </w:p>
        </w:tc>
      </w:tr>
      <w:tr w:rsidR="00C90D23" w:rsidRPr="00CD3DFC" w14:paraId="58569AA4" w14:textId="77777777" w:rsidTr="005631C1">
        <w:trPr>
          <w:cantSplit/>
          <w:jc w:val="center"/>
        </w:trPr>
        <w:tc>
          <w:tcPr>
            <w:tcW w:w="1740" w:type="dxa"/>
            <w:shd w:val="clear" w:color="auto" w:fill="F2F2F2"/>
          </w:tcPr>
          <w:p w14:paraId="6048A2EA" w14:textId="77777777" w:rsidR="00C90D23" w:rsidRPr="0011571C" w:rsidRDefault="00C90D23" w:rsidP="005631C1">
            <w:pPr>
              <w:pStyle w:val="Tablebodyshaded"/>
            </w:pPr>
            <w:r w:rsidRPr="0011571C">
              <w:t>Requirement</w:t>
            </w:r>
          </w:p>
        </w:tc>
        <w:tc>
          <w:tcPr>
            <w:tcW w:w="8019" w:type="dxa"/>
          </w:tcPr>
          <w:p w14:paraId="5D9EDE9F" w14:textId="77777777" w:rsidR="00C90D23" w:rsidRPr="0011571C" w:rsidRDefault="00CD3DFC" w:rsidP="00BC362F">
            <w:pPr>
              <w:pStyle w:val="Tablebody"/>
              <w:rPr>
                <w:rStyle w:val="Hyperlink"/>
              </w:rPr>
            </w:pPr>
            <w:hyperlink r:id="rId720" w:history="1">
              <w:r w:rsidR="00C90D23" w:rsidRPr="0011571C">
                <w:rPr>
                  <w:rStyle w:val="Hyperlink"/>
                </w:rPr>
                <w:t>http://icao.int/iwxxm/1.1/req/xsd-meteorological-aerodrome-trend-forecast-record/prevailing-visiblity</w:t>
              </w:r>
            </w:hyperlink>
          </w:p>
          <w:p w14:paraId="32CF5E04" w14:textId="77777777" w:rsidR="00C90D23" w:rsidRPr="00CD3DFC" w:rsidRDefault="00C90D23" w:rsidP="00BC362F">
            <w:pPr>
              <w:pStyle w:val="Tablebody"/>
              <w:rPr>
                <w:lang w:val="en-US"/>
              </w:rPr>
            </w:pPr>
            <w:r w:rsidRPr="00CD3DFC">
              <w:rPr>
                <w:lang w:val="en-US"/>
              </w:rPr>
              <w:t xml:space="preserve">If reported, the prevailing visibility shall be stated using the XML element </w:t>
            </w:r>
            <w:r w:rsidR="001515A1" w:rsidRPr="00CD3DFC">
              <w:rPr>
                <w:lang w:val="en-US"/>
              </w:rPr>
              <w:br/>
            </w:r>
            <w:r w:rsidRPr="00CD3DFC">
              <w:rPr>
                <w:lang w:val="en-US"/>
              </w:rPr>
              <w:t>//iwxxm:MeteorologicalAerodromeTrendForecastRecord/iwxxm:prevailingVisibility with the unit of measure metres, indicated using the XML attribute //iwxxm:MeteorologicalAerodromeTrendForecastRecord/iwxxm:prevailingVisibility/@uom with value “m”.</w:t>
            </w:r>
          </w:p>
        </w:tc>
      </w:tr>
      <w:tr w:rsidR="00C90D23" w:rsidRPr="00CD3DFC" w14:paraId="64E3C691" w14:textId="77777777" w:rsidTr="005631C1">
        <w:trPr>
          <w:cantSplit/>
          <w:jc w:val="center"/>
        </w:trPr>
        <w:tc>
          <w:tcPr>
            <w:tcW w:w="1740" w:type="dxa"/>
            <w:shd w:val="clear" w:color="auto" w:fill="F2F2F2"/>
          </w:tcPr>
          <w:p w14:paraId="0D776198" w14:textId="77777777" w:rsidR="00C90D23" w:rsidRPr="0011571C" w:rsidRDefault="00C90D23" w:rsidP="005631C1">
            <w:pPr>
              <w:pStyle w:val="Tablebodyshaded"/>
            </w:pPr>
            <w:r w:rsidRPr="0011571C">
              <w:t>Requirement</w:t>
            </w:r>
          </w:p>
        </w:tc>
        <w:tc>
          <w:tcPr>
            <w:tcW w:w="8019" w:type="dxa"/>
          </w:tcPr>
          <w:p w14:paraId="37E7B9CB" w14:textId="77777777" w:rsidR="00C90D23" w:rsidRPr="0011571C" w:rsidRDefault="00CD3DFC" w:rsidP="00BC362F">
            <w:pPr>
              <w:pStyle w:val="Tablebody"/>
              <w:rPr>
                <w:rStyle w:val="Hyperlink"/>
              </w:rPr>
            </w:pPr>
            <w:hyperlink r:id="rId721" w:history="1">
              <w:r w:rsidR="00C90D23" w:rsidRPr="0011571C">
                <w:rPr>
                  <w:rStyle w:val="Hyperlink"/>
                </w:rPr>
                <w:t>http://icao.int/iwxxm/1.1/req/xsd-meteorological-aerodrome-trend-forecast-record/prevailing-visibility-exceeds-10000m</w:t>
              </w:r>
            </w:hyperlink>
          </w:p>
          <w:p w14:paraId="4FCF75B7" w14:textId="77777777" w:rsidR="00C90D23" w:rsidRPr="00CD3DFC" w:rsidRDefault="00C90D23" w:rsidP="00DD7E09">
            <w:pPr>
              <w:pStyle w:val="Tablebody"/>
              <w:rPr>
                <w:lang w:val="en-US"/>
              </w:rPr>
            </w:pPr>
            <w:r w:rsidRPr="00CD3DFC">
              <w:rPr>
                <w:lang w:val="en-US"/>
              </w:rPr>
              <w:t>If the prevailing visibility exceeds 10</w:t>
            </w:r>
            <w:r w:rsidR="00B32738" w:rsidRPr="00CD3DFC">
              <w:rPr>
                <w:lang w:val="en-US"/>
              </w:rPr>
              <w:t> </w:t>
            </w:r>
            <w:r w:rsidRPr="00CD3DFC">
              <w:rPr>
                <w:lang w:val="en-US"/>
              </w:rPr>
              <w:t>000 metres, then the numeric value of XML element //iwxxm:MeteorologicalAerodromeTrendForecastRecord/iwxxm:prevailingVisibility shall be set to 10000 and the XML element //iwxxm:MeteorologicalAerodromeTrendForecastRecord/iwxxm:prevailingVisibilityOperator shall have the value “ABOVE”.</w:t>
            </w:r>
          </w:p>
        </w:tc>
      </w:tr>
      <w:tr w:rsidR="00C90D23" w:rsidRPr="00CD3DFC" w14:paraId="24739CF5" w14:textId="77777777" w:rsidTr="005631C1">
        <w:trPr>
          <w:cantSplit/>
          <w:jc w:val="center"/>
        </w:trPr>
        <w:tc>
          <w:tcPr>
            <w:tcW w:w="1740" w:type="dxa"/>
            <w:shd w:val="clear" w:color="auto" w:fill="F2F2F2"/>
          </w:tcPr>
          <w:p w14:paraId="1145A7C2" w14:textId="77777777" w:rsidR="00C90D23" w:rsidRPr="0011571C" w:rsidRDefault="00C90D23" w:rsidP="005631C1">
            <w:pPr>
              <w:pStyle w:val="Tablebodyshaded"/>
            </w:pPr>
            <w:r w:rsidRPr="0011571C">
              <w:t>Requirement</w:t>
            </w:r>
          </w:p>
        </w:tc>
        <w:tc>
          <w:tcPr>
            <w:tcW w:w="8019" w:type="dxa"/>
          </w:tcPr>
          <w:p w14:paraId="3841735A" w14:textId="77777777" w:rsidR="00C90D23" w:rsidRPr="0011571C" w:rsidRDefault="00CD3DFC" w:rsidP="00BC362F">
            <w:pPr>
              <w:pStyle w:val="Tablebody"/>
              <w:rPr>
                <w:rStyle w:val="Hyperlink"/>
              </w:rPr>
            </w:pPr>
            <w:hyperlink r:id="rId722" w:history="1">
              <w:r w:rsidR="00C90D23" w:rsidRPr="0011571C">
                <w:rPr>
                  <w:rStyle w:val="Hyperlink"/>
                </w:rPr>
                <w:t>http://icao.int/iwxxm/1.1/req/xsd-meteorological-aerodrome-trend-forecast-record/prevailing-visibility-comparison-operator</w:t>
              </w:r>
            </w:hyperlink>
          </w:p>
          <w:p w14:paraId="41F30E2D" w14:textId="77777777" w:rsidR="00C90D23" w:rsidRPr="00CD3DFC" w:rsidRDefault="00C90D23" w:rsidP="00BC362F">
            <w:pPr>
              <w:pStyle w:val="Tablebody"/>
              <w:rPr>
                <w:lang w:val="en-US"/>
              </w:rPr>
            </w:pPr>
            <w:r w:rsidRPr="00CD3DFC">
              <w:rPr>
                <w:lang w:val="en-US"/>
              </w:rPr>
              <w:t xml:space="preserve">If present, the value </w:t>
            </w:r>
            <w:r w:rsidR="00DD3662" w:rsidRPr="00CD3DFC">
              <w:rPr>
                <w:lang w:val="en-US"/>
              </w:rPr>
              <w:t xml:space="preserve">of </w:t>
            </w:r>
            <w:r w:rsidRPr="00CD3DFC">
              <w:rPr>
                <w:lang w:val="en-US"/>
              </w:rPr>
              <w:t>XML element //iwxxm:MeteorologicalAerodromeTrendForecastRecord/iwxxm:prevailingVisibilityOperator shall be one of the enumeration: “ABOVE” or “BELOW”.</w:t>
            </w:r>
          </w:p>
        </w:tc>
      </w:tr>
      <w:tr w:rsidR="00C90D23" w:rsidRPr="00CD3DFC" w14:paraId="57596C05" w14:textId="77777777" w:rsidTr="005631C1">
        <w:trPr>
          <w:cantSplit/>
          <w:jc w:val="center"/>
        </w:trPr>
        <w:tc>
          <w:tcPr>
            <w:tcW w:w="1740" w:type="dxa"/>
            <w:shd w:val="clear" w:color="auto" w:fill="F2F2F2"/>
          </w:tcPr>
          <w:p w14:paraId="025916DC" w14:textId="77777777" w:rsidR="00C90D23" w:rsidRPr="0011571C" w:rsidRDefault="00C90D23" w:rsidP="005631C1">
            <w:pPr>
              <w:pStyle w:val="Tablebodyshaded"/>
            </w:pPr>
            <w:r w:rsidRPr="0011571C">
              <w:t>Requirement</w:t>
            </w:r>
          </w:p>
        </w:tc>
        <w:tc>
          <w:tcPr>
            <w:tcW w:w="8019" w:type="dxa"/>
          </w:tcPr>
          <w:p w14:paraId="2ECE9DB6" w14:textId="77777777" w:rsidR="00C90D23" w:rsidRPr="0011571C" w:rsidRDefault="00CD3DFC" w:rsidP="00BC362F">
            <w:pPr>
              <w:pStyle w:val="Tablebody"/>
              <w:rPr>
                <w:rStyle w:val="Hyperlink"/>
              </w:rPr>
            </w:pPr>
            <w:hyperlink r:id="rId723" w:history="1">
              <w:r w:rsidR="00C90D23" w:rsidRPr="0011571C">
                <w:rPr>
                  <w:rStyle w:val="Hyperlink"/>
                </w:rPr>
                <w:t>http://icao.int/iwxxm/1.1/req/xsd-meteorological-aerodrome-trend-forecast-record/forecast-weather</w:t>
              </w:r>
            </w:hyperlink>
          </w:p>
          <w:p w14:paraId="478513E7" w14:textId="77777777" w:rsidR="00C90D23" w:rsidRPr="00CD3DFC" w:rsidRDefault="00C90D23" w:rsidP="009A0E8C">
            <w:pPr>
              <w:pStyle w:val="Tablebody"/>
              <w:rPr>
                <w:lang w:val="en-US"/>
              </w:rPr>
            </w:pPr>
            <w:r w:rsidRPr="00CD3DFC">
              <w:rPr>
                <w:lang w:val="en-US"/>
              </w:rPr>
              <w:t xml:space="preserve">If forecast weather is reported, the value of XML attribute //iwxxm:MeteorologicalAerodromeTrendForecastRecord/iwxxm:forecastWeather/@xlink:href shall be the URI of a valid weather phenomenon code from </w:t>
            </w:r>
            <w:r w:rsidR="00125EC3" w:rsidRPr="00CD3DFC">
              <w:rPr>
                <w:lang w:val="en-US"/>
              </w:rPr>
              <w:t xml:space="preserve">Code </w:t>
            </w:r>
            <w:r w:rsidR="00C71E2C" w:rsidRPr="00CD3DFC">
              <w:rPr>
                <w:lang w:val="en-US"/>
              </w:rPr>
              <w:t>table D</w:t>
            </w:r>
            <w:r w:rsidRPr="00CD3DFC">
              <w:rPr>
                <w:lang w:val="en-US"/>
              </w:rPr>
              <w:t>-</w:t>
            </w:r>
            <w:r w:rsidR="00981B0E" w:rsidRPr="00CD3DFC">
              <w:rPr>
                <w:lang w:val="en-US"/>
              </w:rPr>
              <w:t>7</w:t>
            </w:r>
            <w:r w:rsidRPr="00CD3DFC">
              <w:rPr>
                <w:lang w:val="en-US"/>
              </w:rPr>
              <w:t>: Aerodrome present or forecast weathe</w:t>
            </w:r>
            <w:r w:rsidR="003F3D2E" w:rsidRPr="00CD3DFC">
              <w:rPr>
                <w:lang w:val="en-US"/>
              </w:rPr>
              <w:t>r.</w:t>
            </w:r>
          </w:p>
        </w:tc>
      </w:tr>
      <w:tr w:rsidR="00C90D23" w:rsidRPr="00CD3DFC" w14:paraId="63DFA164" w14:textId="77777777" w:rsidTr="005631C1">
        <w:trPr>
          <w:cantSplit/>
          <w:jc w:val="center"/>
        </w:trPr>
        <w:tc>
          <w:tcPr>
            <w:tcW w:w="1740" w:type="dxa"/>
            <w:shd w:val="clear" w:color="auto" w:fill="F2F2F2"/>
          </w:tcPr>
          <w:p w14:paraId="1C91D343" w14:textId="77777777" w:rsidR="00C90D23" w:rsidRPr="0011571C" w:rsidRDefault="00C90D23" w:rsidP="005631C1">
            <w:pPr>
              <w:pStyle w:val="Tablebodyshaded"/>
            </w:pPr>
            <w:r w:rsidRPr="0011571C">
              <w:t>Requirement</w:t>
            </w:r>
          </w:p>
        </w:tc>
        <w:tc>
          <w:tcPr>
            <w:tcW w:w="8019" w:type="dxa"/>
          </w:tcPr>
          <w:p w14:paraId="216263D8" w14:textId="77777777" w:rsidR="00C90D23" w:rsidRPr="0011571C" w:rsidRDefault="00CD3DFC" w:rsidP="00BC362F">
            <w:pPr>
              <w:pStyle w:val="Tablebody"/>
              <w:rPr>
                <w:rStyle w:val="Hyperlink"/>
              </w:rPr>
            </w:pPr>
            <w:hyperlink r:id="rId724" w:history="1">
              <w:r w:rsidR="00C90D23" w:rsidRPr="0011571C">
                <w:rPr>
                  <w:rStyle w:val="Hyperlink"/>
                </w:rPr>
                <w:t>http://icao.int/iwxxm/1.1/req/xsd-meteorological-aerodrome-trend-forecast-record/number-of-forecast-weather-codes</w:t>
              </w:r>
            </w:hyperlink>
          </w:p>
          <w:p w14:paraId="569D1947" w14:textId="77777777" w:rsidR="00C90D23" w:rsidRPr="00CD3DFC" w:rsidRDefault="00C90D23" w:rsidP="00BC362F">
            <w:pPr>
              <w:pStyle w:val="Tablebody"/>
              <w:rPr>
                <w:lang w:val="en-US"/>
              </w:rPr>
            </w:pPr>
            <w:r w:rsidRPr="00CD3DFC">
              <w:rPr>
                <w:lang w:val="en-US"/>
              </w:rPr>
              <w:t xml:space="preserve">No more than three forecast weather codes shall be reported. </w:t>
            </w:r>
          </w:p>
        </w:tc>
      </w:tr>
      <w:tr w:rsidR="00C90D23" w:rsidRPr="00CD3DFC" w14:paraId="0CDFEEA7" w14:textId="77777777" w:rsidTr="005631C1">
        <w:trPr>
          <w:cantSplit/>
          <w:jc w:val="center"/>
        </w:trPr>
        <w:tc>
          <w:tcPr>
            <w:tcW w:w="1740" w:type="dxa"/>
            <w:shd w:val="clear" w:color="auto" w:fill="F2F2F2"/>
          </w:tcPr>
          <w:p w14:paraId="153F690D" w14:textId="77777777" w:rsidR="00C90D23" w:rsidRPr="0011571C" w:rsidRDefault="00C90D23" w:rsidP="005631C1">
            <w:pPr>
              <w:pStyle w:val="Tablebodyshaded"/>
            </w:pPr>
            <w:r w:rsidRPr="0011571C">
              <w:t>Requirement</w:t>
            </w:r>
          </w:p>
        </w:tc>
        <w:tc>
          <w:tcPr>
            <w:tcW w:w="8019" w:type="dxa"/>
          </w:tcPr>
          <w:p w14:paraId="3CADC488" w14:textId="77777777" w:rsidR="00C90D23" w:rsidRPr="0011571C" w:rsidRDefault="00CD3DFC" w:rsidP="00BC362F">
            <w:pPr>
              <w:pStyle w:val="Tablebody"/>
              <w:rPr>
                <w:rStyle w:val="Hyperlink"/>
              </w:rPr>
            </w:pPr>
            <w:hyperlink r:id="rId725" w:history="1">
              <w:r w:rsidR="00C90D23" w:rsidRPr="0011571C">
                <w:rPr>
                  <w:rStyle w:val="Hyperlink"/>
                </w:rPr>
                <w:t>http://icao.int/iwxxm/1.1/req/xsd-meteorological-aerodrome-trend-forecast-record/surface-wind</w:t>
              </w:r>
            </w:hyperlink>
          </w:p>
          <w:p w14:paraId="715960B5" w14:textId="77777777" w:rsidR="00C90D23" w:rsidRPr="00CD3DFC" w:rsidRDefault="00C90D23" w:rsidP="00BC362F">
            <w:pPr>
              <w:pStyle w:val="Tablebody"/>
              <w:rPr>
                <w:lang w:val="en-US"/>
              </w:rPr>
            </w:pPr>
            <w:r w:rsidRPr="00CD3DFC">
              <w:rPr>
                <w:lang w:val="en-US"/>
              </w:rPr>
              <w:t>Surface wind conditions forecast for the aerodrome shall be reported using the XML element //iwxxm:MeteorologicalAerodromeTrendForecastRecord/iwxxm:surfaceWind containing a valid child element iwxxm:AerodromeSurfaceWindTrendForecast.</w:t>
            </w:r>
          </w:p>
        </w:tc>
      </w:tr>
      <w:tr w:rsidR="00C90D23" w:rsidRPr="00CD3DFC" w14:paraId="392D827B" w14:textId="77777777" w:rsidTr="005631C1">
        <w:trPr>
          <w:cantSplit/>
          <w:jc w:val="center"/>
        </w:trPr>
        <w:tc>
          <w:tcPr>
            <w:tcW w:w="1740" w:type="dxa"/>
            <w:shd w:val="clear" w:color="auto" w:fill="F2F2F2"/>
          </w:tcPr>
          <w:p w14:paraId="05D3298E" w14:textId="77777777" w:rsidR="00C90D23" w:rsidRPr="0011571C" w:rsidRDefault="00C90D23" w:rsidP="005631C1">
            <w:pPr>
              <w:pStyle w:val="Tablebodyshaded"/>
            </w:pPr>
            <w:r w:rsidRPr="0011571C">
              <w:t>Requirement</w:t>
            </w:r>
          </w:p>
        </w:tc>
        <w:tc>
          <w:tcPr>
            <w:tcW w:w="8019" w:type="dxa"/>
          </w:tcPr>
          <w:p w14:paraId="10EDD87F" w14:textId="77777777" w:rsidR="00C90D23" w:rsidRPr="0011571C" w:rsidRDefault="00CD3DFC" w:rsidP="00BC362F">
            <w:pPr>
              <w:pStyle w:val="Tablebody"/>
              <w:rPr>
                <w:rStyle w:val="Hyperlink"/>
              </w:rPr>
            </w:pPr>
            <w:hyperlink r:id="rId726" w:history="1">
              <w:r w:rsidR="00C90D23" w:rsidRPr="0011571C">
                <w:rPr>
                  <w:rStyle w:val="Hyperlink"/>
                </w:rPr>
                <w:t>http://icao.int/iwxxm/1.1/req/xsd-meteorological-aerodrome-trend-forecast-record/cloud</w:t>
              </w:r>
            </w:hyperlink>
          </w:p>
          <w:p w14:paraId="0F97448D" w14:textId="77777777" w:rsidR="00C90D23" w:rsidRPr="00CD3DFC" w:rsidRDefault="00C90D23" w:rsidP="00BC362F">
            <w:pPr>
              <w:pStyle w:val="Tablebody"/>
              <w:rPr>
                <w:lang w:val="en-US"/>
              </w:rPr>
            </w:pPr>
            <w:r w:rsidRPr="00CD3DFC">
              <w:rPr>
                <w:lang w:val="en-US"/>
              </w:rPr>
              <w:t>If reported, the cloud conditions forecast for the aerodrome shall be expressed using the XML element //iwxxm:MeteorologicalAerodromeTrendForecastRecord/iwxxm:cloud containing a valid child element iwxxm:AerodromeCloudForecast.</w:t>
            </w:r>
          </w:p>
        </w:tc>
      </w:tr>
    </w:tbl>
    <w:p w14:paraId="21F3776F" w14:textId="77777777" w:rsidR="009400DA" w:rsidRPr="0011571C" w:rsidRDefault="00C90D23" w:rsidP="00A63264">
      <w:pPr>
        <w:pStyle w:val="Notesheading"/>
      </w:pPr>
      <w:r w:rsidRPr="0011571C">
        <w:lastRenderedPageBreak/>
        <w:t>Note</w:t>
      </w:r>
      <w:r w:rsidR="009400DA" w:rsidRPr="0011571C">
        <w:t>s</w:t>
      </w:r>
      <w:r w:rsidR="00C1705E" w:rsidRPr="0011571C">
        <w:t>:</w:t>
      </w:r>
    </w:p>
    <w:p w14:paraId="1439B37F" w14:textId="77777777" w:rsidR="00C90D23" w:rsidRPr="0011571C" w:rsidRDefault="009400DA" w:rsidP="00A63264">
      <w:pPr>
        <w:pStyle w:val="Notes1"/>
      </w:pPr>
      <w:r w:rsidRPr="0011571C">
        <w:t>1.</w:t>
      </w:r>
      <w:r w:rsidR="00C90D23" w:rsidRPr="0011571C">
        <w:tab/>
        <w:t xml:space="preserve">Units of measurement are specified in accordance with </w:t>
      </w:r>
      <w:r w:rsidR="0090281C" w:rsidRPr="0011571C">
        <w:t>1.9</w:t>
      </w:r>
      <w:r w:rsidR="00F9712B" w:rsidRPr="0011571C">
        <w:t xml:space="preserve"> above</w:t>
      </w:r>
      <w:r w:rsidR="00C90D23" w:rsidRPr="0011571C">
        <w:t>.</w:t>
      </w:r>
    </w:p>
    <w:p w14:paraId="04A7BE45" w14:textId="77777777" w:rsidR="005C1479" w:rsidRPr="0011571C" w:rsidRDefault="009400DA" w:rsidP="00A63264">
      <w:pPr>
        <w:pStyle w:val="Notes1"/>
      </w:pPr>
      <w:r w:rsidRPr="0011571C">
        <w:t>2.</w:t>
      </w:r>
      <w:r w:rsidR="00C90D23" w:rsidRPr="0011571C">
        <w:tab/>
        <w:t>Temporary fluctuations in the meteorological conditions occur when those condition</w:t>
      </w:r>
      <w:r w:rsidR="00AE5942" w:rsidRPr="0011571C">
        <w:t>s</w:t>
      </w:r>
      <w:r w:rsidR="00C90D23" w:rsidRPr="0011571C">
        <w:t xml:space="preserve"> reach or pass specified values and last for a period of time less than one hour in each instance and, in the aggregate, cover less than one</w:t>
      </w:r>
      <w:r w:rsidR="00D328C8" w:rsidRPr="0011571C">
        <w:t xml:space="preserve"> </w:t>
      </w:r>
      <w:r w:rsidR="00C90D23" w:rsidRPr="0011571C">
        <w:t>half the period during which the fluctuations are forecast to occur (</w:t>
      </w:r>
      <w:r w:rsidR="00C90D23" w:rsidRPr="0011571C">
        <w:rPr>
          <w:rStyle w:val="Italic"/>
        </w:rPr>
        <w:t>Technical Regulations</w:t>
      </w:r>
      <w:r w:rsidR="00A9442F" w:rsidRPr="0011571C">
        <w:rPr>
          <w:rStyle w:val="Italic"/>
        </w:rPr>
        <w:t xml:space="preserve"> </w:t>
      </w:r>
      <w:r w:rsidR="00A9442F" w:rsidRPr="0011571C">
        <w:t>(WMO-</w:t>
      </w:r>
      <w:r w:rsidR="00C71E2C" w:rsidRPr="0011571C">
        <w:t>No. </w:t>
      </w:r>
      <w:r w:rsidR="00A9442F" w:rsidRPr="0011571C">
        <w:t>49)</w:t>
      </w:r>
      <w:r w:rsidR="00C90D23" w:rsidRPr="0011571C">
        <w:t xml:space="preserve">, </w:t>
      </w:r>
      <w:r w:rsidR="00C71E2C" w:rsidRPr="0011571C">
        <w:t>Volume </w:t>
      </w:r>
      <w:r w:rsidR="00C90D23" w:rsidRPr="0011571C">
        <w:t xml:space="preserve">II, </w:t>
      </w:r>
      <w:r w:rsidR="00C71E2C" w:rsidRPr="0011571C">
        <w:t>Part </w:t>
      </w:r>
      <w:r w:rsidR="00C90D23" w:rsidRPr="0011571C">
        <w:t xml:space="preserve">II, </w:t>
      </w:r>
      <w:r w:rsidR="00C71E2C" w:rsidRPr="0011571C">
        <w:t>Appendix </w:t>
      </w:r>
      <w:r w:rsidR="00C90D23" w:rsidRPr="0011571C">
        <w:t>5, 2.3.3).</w:t>
      </w:r>
    </w:p>
    <w:p w14:paraId="323B1A36" w14:textId="77777777" w:rsidR="00C90D23" w:rsidRPr="0011571C" w:rsidRDefault="009400DA" w:rsidP="00A63264">
      <w:pPr>
        <w:pStyle w:val="Notes1"/>
      </w:pPr>
      <w:r w:rsidRPr="0011571C">
        <w:t>3.</w:t>
      </w:r>
      <w:r w:rsidR="00C90D23" w:rsidRPr="0011571C">
        <w:tab/>
        <w:t xml:space="preserve">The use of change </w:t>
      </w:r>
      <w:r w:rsidR="000A3AF4" w:rsidRPr="0011571C">
        <w:t xml:space="preserve">groups </w:t>
      </w:r>
      <w:r w:rsidR="00C90D23" w:rsidRPr="0011571C">
        <w:t xml:space="preserve">is specified in the </w:t>
      </w:r>
      <w:r w:rsidR="00C90D23" w:rsidRPr="0011571C">
        <w:rPr>
          <w:rStyle w:val="Italic"/>
        </w:rPr>
        <w:t>Technical Regulations</w:t>
      </w:r>
      <w:r w:rsidR="000B01B5" w:rsidRPr="0011571C">
        <w:rPr>
          <w:rStyle w:val="Italic"/>
        </w:rPr>
        <w:t xml:space="preserve"> </w:t>
      </w:r>
      <w:r w:rsidR="000B01B5" w:rsidRPr="0011571C">
        <w:t>(WMO-</w:t>
      </w:r>
      <w:r w:rsidR="00C71E2C" w:rsidRPr="0011571C">
        <w:t>No. </w:t>
      </w:r>
      <w:r w:rsidR="000B01B5" w:rsidRPr="0011571C">
        <w:t>49)</w:t>
      </w:r>
      <w:r w:rsidR="00C90D23" w:rsidRPr="0011571C">
        <w:t xml:space="preserve">, </w:t>
      </w:r>
      <w:r w:rsidR="00C71E2C" w:rsidRPr="0011571C">
        <w:t>Volume </w:t>
      </w:r>
      <w:r w:rsidR="00C90D23" w:rsidRPr="0011571C">
        <w:t xml:space="preserve">II, </w:t>
      </w:r>
      <w:r w:rsidR="00C71E2C" w:rsidRPr="0011571C">
        <w:t>Part </w:t>
      </w:r>
      <w:r w:rsidR="00C90D23" w:rsidRPr="0011571C">
        <w:t xml:space="preserve">II, </w:t>
      </w:r>
      <w:r w:rsidR="00C71E2C" w:rsidRPr="0011571C">
        <w:t>Appendix </w:t>
      </w:r>
      <w:r w:rsidR="00C90D23" w:rsidRPr="0011571C">
        <w:t xml:space="preserve">5, 2.3 and </w:t>
      </w:r>
      <w:r w:rsidR="00C71E2C" w:rsidRPr="0011571C">
        <w:t>Appendix </w:t>
      </w:r>
      <w:r w:rsidR="00C90D23" w:rsidRPr="0011571C">
        <w:t>3, Table</w:t>
      </w:r>
      <w:r w:rsidR="00A63264" w:rsidRPr="0011571C">
        <w:t> </w:t>
      </w:r>
      <w:r w:rsidR="00C90D23" w:rsidRPr="0011571C">
        <w:t>A3-3</w:t>
      </w:r>
      <w:r w:rsidR="0018110A" w:rsidRPr="0011571C">
        <w:t>.</w:t>
      </w:r>
    </w:p>
    <w:p w14:paraId="2069457D" w14:textId="77777777" w:rsidR="005C1479" w:rsidRPr="0011571C" w:rsidRDefault="009400DA" w:rsidP="00A63264">
      <w:pPr>
        <w:pStyle w:val="Notes1"/>
      </w:pPr>
      <w:r w:rsidRPr="0011571C">
        <w:t>4.</w:t>
      </w:r>
      <w:r w:rsidR="00C90D23" w:rsidRPr="0011571C">
        <w:tab/>
        <w:t xml:space="preserve">Cloud and visibility information is omitted when considered to be insignificant to aeronautical operations at an aerodrome. This occurs when: (i) visibility exceeds 10 kilometres, (ii) no cloud is present below </w:t>
      </w:r>
      <w:r w:rsidR="00B32738" w:rsidRPr="0011571C">
        <w:t>1 500 metres</w:t>
      </w:r>
      <w:r w:rsidR="00C90D23" w:rsidRPr="0011571C">
        <w:t xml:space="preserve"> or the minimum sector altitude, whichever is greate</w:t>
      </w:r>
      <w:r w:rsidR="0042357D" w:rsidRPr="0011571C">
        <w:t>r</w:t>
      </w:r>
      <w:r w:rsidR="00C90D23" w:rsidRPr="0011571C">
        <w:t xml:space="preserve">, and there is no cumulonimbus at any height, and (iii) there is no weather of operational significance. These conditions are referred to as CAVOK. Use of CAVOK is specified in the </w:t>
      </w:r>
      <w:r w:rsidR="00C90D23" w:rsidRPr="0011571C">
        <w:rPr>
          <w:rStyle w:val="Italic"/>
        </w:rPr>
        <w:t>Technical Regulations</w:t>
      </w:r>
      <w:r w:rsidR="000B01B5" w:rsidRPr="0011571C">
        <w:rPr>
          <w:rStyle w:val="Italic"/>
        </w:rPr>
        <w:t xml:space="preserve"> </w:t>
      </w:r>
      <w:r w:rsidR="000B01B5" w:rsidRPr="0011571C">
        <w:t>(WMO-</w:t>
      </w:r>
      <w:r w:rsidR="00C71E2C" w:rsidRPr="0011571C">
        <w:t>No. </w:t>
      </w:r>
      <w:r w:rsidR="000B01B5" w:rsidRPr="0011571C">
        <w:t>49)</w:t>
      </w:r>
      <w:r w:rsidR="00C90D23" w:rsidRPr="0011571C">
        <w:t xml:space="preserve">, </w:t>
      </w:r>
      <w:r w:rsidR="00C71E2C" w:rsidRPr="0011571C">
        <w:t>Volume </w:t>
      </w:r>
      <w:r w:rsidR="00C90D23" w:rsidRPr="0011571C">
        <w:t xml:space="preserve">II, </w:t>
      </w:r>
      <w:r w:rsidR="00C71E2C" w:rsidRPr="0011571C">
        <w:t>Part </w:t>
      </w:r>
      <w:r w:rsidR="00C90D23" w:rsidRPr="0011571C">
        <w:t xml:space="preserve">II, </w:t>
      </w:r>
      <w:r w:rsidR="00C71E2C" w:rsidRPr="0011571C">
        <w:t>Appendix </w:t>
      </w:r>
      <w:r w:rsidR="00C90D23" w:rsidRPr="0011571C">
        <w:t>3, 2.2.</w:t>
      </w:r>
    </w:p>
    <w:p w14:paraId="019B84E9" w14:textId="77777777" w:rsidR="00C90D23" w:rsidRPr="0011571C" w:rsidRDefault="009400DA" w:rsidP="00A63264">
      <w:pPr>
        <w:pStyle w:val="Notes1"/>
      </w:pPr>
      <w:r w:rsidRPr="0011571C">
        <w:t>5.</w:t>
      </w:r>
      <w:r w:rsidR="00C90D23" w:rsidRPr="0011571C">
        <w:tab/>
        <w:t>Visibility for aeronautical purposes is defined as the greater of: (i) the greatest distance at which a black object of sui</w:t>
      </w:r>
      <w:r w:rsidR="004D5815" w:rsidRPr="0011571C">
        <w:t>table d</w:t>
      </w:r>
      <w:r w:rsidR="00C90D23" w:rsidRPr="0011571C">
        <w:t>imensions, situated near the ground, can be seen and recognized when observed against a bright background; or (ii) the greatest distance at which lights in the vicinity of 1</w:t>
      </w:r>
      <w:r w:rsidR="00D923EC" w:rsidRPr="0011571C">
        <w:t> </w:t>
      </w:r>
      <w:r w:rsidR="00C90D23" w:rsidRPr="0011571C">
        <w:t>000 candelas can be seen and identified against an unlit background.</w:t>
      </w:r>
    </w:p>
    <w:p w14:paraId="46469079" w14:textId="77777777" w:rsidR="00C90D23" w:rsidRPr="0011571C" w:rsidRDefault="009400DA" w:rsidP="00A63264">
      <w:pPr>
        <w:pStyle w:val="Notes1"/>
      </w:pPr>
      <w:r w:rsidRPr="0011571C">
        <w:t>6.</w:t>
      </w:r>
      <w:r w:rsidR="00C90D23" w:rsidRPr="0011571C">
        <w:tab/>
        <w:t>Prevailing visibility is defined as the greatest visibility value observed which is reached within at least half the horizon circle or within at least half of the surface of the aerodrome. These areas could comprise contiguous or non-contiguous sectors.</w:t>
      </w:r>
    </w:p>
    <w:p w14:paraId="1C2143C8" w14:textId="77777777" w:rsidR="005C1479" w:rsidRPr="0011571C" w:rsidRDefault="00C84128" w:rsidP="00A63264">
      <w:pPr>
        <w:pStyle w:val="Notes1"/>
      </w:pPr>
      <w:r w:rsidRPr="0011571C">
        <w:t>7.</w:t>
      </w:r>
      <w:r w:rsidRPr="0011571C">
        <w:tab/>
        <w:t xml:space="preserve">The requirements for reporting the following within a trend forecast are specified in the </w:t>
      </w:r>
      <w:r w:rsidRPr="0011571C">
        <w:rPr>
          <w:rStyle w:val="Italic"/>
        </w:rPr>
        <w:t>Technical Regulations</w:t>
      </w:r>
      <w:r w:rsidRPr="0011571C">
        <w:t xml:space="preserve"> (WMO-</w:t>
      </w:r>
      <w:r w:rsidR="00C71E2C" w:rsidRPr="0011571C">
        <w:t>No. </w:t>
      </w:r>
      <w:r w:rsidRPr="0011571C">
        <w:t xml:space="preserve">49), </w:t>
      </w:r>
      <w:r w:rsidR="00C71E2C" w:rsidRPr="0011571C">
        <w:t>Volume </w:t>
      </w:r>
      <w:r w:rsidRPr="0011571C">
        <w:t xml:space="preserve">II, </w:t>
      </w:r>
      <w:r w:rsidR="00C71E2C" w:rsidRPr="0011571C">
        <w:t>Part </w:t>
      </w:r>
      <w:r w:rsidRPr="0011571C">
        <w:t xml:space="preserve">II, </w:t>
      </w:r>
      <w:r w:rsidR="00C71E2C" w:rsidRPr="0011571C">
        <w:t>Appendix </w:t>
      </w:r>
      <w:r w:rsidRPr="0011571C">
        <w:t>5:</w:t>
      </w:r>
    </w:p>
    <w:p w14:paraId="43321C15" w14:textId="77777777" w:rsidR="00C84128" w:rsidRPr="0011571C" w:rsidRDefault="00C84128" w:rsidP="00A63264">
      <w:pPr>
        <w:pStyle w:val="Notes2"/>
      </w:pPr>
      <w:r w:rsidRPr="0011571C">
        <w:t>(a)</w:t>
      </w:r>
      <w:r w:rsidRPr="0011571C">
        <w:tab/>
        <w:t>Prevailing visibility conditions</w:t>
      </w:r>
      <w:r w:rsidRPr="0011571C">
        <w:tab/>
      </w:r>
      <w:r w:rsidR="00C71E2C" w:rsidRPr="0011571C">
        <w:t>paragraph </w:t>
      </w:r>
      <w:r w:rsidRPr="0011571C">
        <w:t>2.2.3</w:t>
      </w:r>
    </w:p>
    <w:p w14:paraId="746C35F4" w14:textId="77777777" w:rsidR="00327840" w:rsidRPr="0011571C" w:rsidRDefault="00C84128" w:rsidP="00A63264">
      <w:pPr>
        <w:pStyle w:val="Notes2"/>
      </w:pPr>
      <w:r w:rsidRPr="0011571C">
        <w:t>(b)</w:t>
      </w:r>
      <w:r w:rsidRPr="0011571C">
        <w:tab/>
        <w:t>Forecast weather</w:t>
      </w:r>
      <w:r w:rsidR="00FE4565" w:rsidRPr="0011571C">
        <w:t xml:space="preserve"> phenomena</w:t>
      </w:r>
      <w:r w:rsidRPr="0011571C">
        <w:tab/>
      </w:r>
      <w:r w:rsidR="00C71E2C" w:rsidRPr="0011571C">
        <w:t>section </w:t>
      </w:r>
      <w:r w:rsidRPr="0011571C">
        <w:t>2.2.4</w:t>
      </w:r>
    </w:p>
    <w:p w14:paraId="765EDA28" w14:textId="77777777" w:rsidR="005C1479" w:rsidRPr="0011571C" w:rsidRDefault="00C84128" w:rsidP="00A63264">
      <w:pPr>
        <w:pStyle w:val="Notes2"/>
      </w:pPr>
      <w:r w:rsidRPr="0011571C">
        <w:t>(c)</w:t>
      </w:r>
      <w:r w:rsidRPr="0011571C">
        <w:tab/>
        <w:t>Surface wind conditions</w:t>
      </w:r>
      <w:r w:rsidRPr="0011571C">
        <w:tab/>
      </w:r>
      <w:r w:rsidR="00C71E2C" w:rsidRPr="0011571C">
        <w:t>paragraph </w:t>
      </w:r>
      <w:r w:rsidRPr="0011571C">
        <w:t>2.2.2</w:t>
      </w:r>
    </w:p>
    <w:p w14:paraId="2FE42EF0" w14:textId="77777777" w:rsidR="005C1479" w:rsidRPr="0011571C" w:rsidRDefault="00C84128" w:rsidP="00A63264">
      <w:pPr>
        <w:pStyle w:val="Notes2"/>
      </w:pPr>
      <w:r w:rsidRPr="0011571C">
        <w:t>(d)</w:t>
      </w:r>
      <w:r w:rsidRPr="0011571C">
        <w:tab/>
        <w:t>Cloud conditions</w:t>
      </w:r>
      <w:r w:rsidRPr="0011571C">
        <w:tab/>
      </w:r>
      <w:r w:rsidR="00C71E2C" w:rsidRPr="0011571C">
        <w:t>paragraph </w:t>
      </w:r>
      <w:r w:rsidRPr="0011571C">
        <w:t>2.2.5</w:t>
      </w:r>
    </w:p>
    <w:p w14:paraId="5FE97125" w14:textId="77777777" w:rsidR="00C90D23" w:rsidRPr="0011571C" w:rsidRDefault="009400DA" w:rsidP="00A63264">
      <w:pPr>
        <w:pStyle w:val="Notes1"/>
      </w:pPr>
      <w:r w:rsidRPr="0011571C">
        <w:t>8.</w:t>
      </w:r>
      <w:r w:rsidR="00C90D23" w:rsidRPr="0011571C">
        <w:tab/>
        <w:t>The absence of XML element //iwxxm:MeteorologicalAerodromeTrendForecastRecord/iwxxm:prevailingVisibilityOperator indicates that the prevailing visibility has the numeric value reported.</w:t>
      </w:r>
    </w:p>
    <w:p w14:paraId="19A68EFB" w14:textId="77777777" w:rsidR="00BF3849" w:rsidRPr="0011571C" w:rsidRDefault="00A354A3" w:rsidP="007A01F8">
      <w:pPr>
        <w:pStyle w:val="Notes1"/>
      </w:pPr>
      <w:r w:rsidRPr="0011571C">
        <w:t>9</w:t>
      </w:r>
      <w:r w:rsidR="009400DA" w:rsidRPr="0011571C">
        <w:t>.</w:t>
      </w:r>
      <w:r w:rsidR="00C90D23" w:rsidRPr="0011571C">
        <w:tab/>
      </w:r>
      <w:r w:rsidR="00125EC3" w:rsidRPr="0011571C">
        <w:t xml:space="preserve">Code </w:t>
      </w:r>
      <w:r w:rsidR="00C71E2C" w:rsidRPr="0011571C">
        <w:t>table D</w:t>
      </w:r>
      <w:r w:rsidR="00C90D23" w:rsidRPr="0011571C">
        <w:t>-</w:t>
      </w:r>
      <w:r w:rsidR="000D35A1" w:rsidRPr="0011571C">
        <w:t>7</w:t>
      </w:r>
      <w:r w:rsidR="00C90D23" w:rsidRPr="0011571C">
        <w:t xml:space="preserve"> is published online at </w:t>
      </w:r>
      <w:hyperlink r:id="rId727" w:history="1">
        <w:r w:rsidR="00C90D23" w:rsidRPr="0011571C">
          <w:rPr>
            <w:rStyle w:val="Hyperlink"/>
          </w:rPr>
          <w:t>http://codes.wmo.int/49-2/AerodromePresentOrForecastWeather</w:t>
        </w:r>
      </w:hyperlink>
      <w:r w:rsidR="00C90D23" w:rsidRPr="0011571C">
        <w:t>.</w:t>
      </w:r>
    </w:p>
    <w:p w14:paraId="25C7F44C" w14:textId="77777777" w:rsidR="00C90D23" w:rsidRPr="00CD3DFC" w:rsidRDefault="00C90D23" w:rsidP="005F248E">
      <w:pPr>
        <w:pStyle w:val="CodesheadingExt"/>
        <w:rPr>
          <w:lang w:val="en-US"/>
        </w:rPr>
      </w:pPr>
      <w:bookmarkStart w:id="130" w:name="_Toc392055754"/>
      <w:r w:rsidRPr="00CD3DFC">
        <w:rPr>
          <w:lang w:val="en-US"/>
        </w:rPr>
        <w:t>205</w:t>
      </w:r>
      <w:r w:rsidR="00590332" w:rsidRPr="00CD3DFC">
        <w:rPr>
          <w:lang w:val="en-US"/>
        </w:rPr>
        <w:t>-15-Ext.</w:t>
      </w:r>
      <w:r w:rsidRPr="00CD3DFC">
        <w:rPr>
          <w:lang w:val="en-US"/>
        </w:rPr>
        <w:t>17</w:t>
      </w:r>
      <w:r w:rsidR="00AC2FFC" w:rsidRPr="00CD3DFC">
        <w:rPr>
          <w:lang w:val="en-US"/>
        </w:rPr>
        <w:tab/>
        <w:t>Requirements class</w:t>
      </w:r>
      <w:r w:rsidRPr="00CD3DFC">
        <w:rPr>
          <w:lang w:val="en-US"/>
        </w:rPr>
        <w:t>: Meteorological aerodrome trend forecast</w:t>
      </w:r>
      <w:bookmarkEnd w:id="130"/>
    </w:p>
    <w:p w14:paraId="02F3DB88" w14:textId="77777777" w:rsidR="00C90D23" w:rsidRPr="00CD3DFC" w:rsidRDefault="00C90D23" w:rsidP="005F248E">
      <w:pPr>
        <w:pStyle w:val="CodesbodytextExt"/>
        <w:rPr>
          <w:lang w:val="en-US"/>
        </w:rPr>
      </w:pPr>
      <w:r w:rsidRPr="00CD3DFC">
        <w:rPr>
          <w:lang w:val="en-US"/>
        </w:rPr>
        <w:t>205</w:t>
      </w:r>
      <w:r w:rsidR="003A6BC7" w:rsidRPr="00CD3DFC">
        <w:rPr>
          <w:lang w:val="en-US"/>
        </w:rPr>
        <w:t>-15-Ext.</w:t>
      </w:r>
      <w:r w:rsidRPr="00CD3DFC">
        <w:rPr>
          <w:lang w:val="en-US"/>
        </w:rPr>
        <w:t>17.1</w:t>
      </w:r>
      <w:r w:rsidRPr="00CD3DFC">
        <w:rPr>
          <w:lang w:val="en-US"/>
        </w:rPr>
        <w:tab/>
        <w:t xml:space="preserve">This requirements class restricts the content model for the XML element om:OM_Observation such that the </w:t>
      </w:r>
      <w:r w:rsidR="00AE5942" w:rsidRPr="00CD3DFC">
        <w:rPr>
          <w:lang w:val="en-US"/>
        </w:rPr>
        <w:t>“</w:t>
      </w:r>
      <w:r w:rsidRPr="00CD3DFC">
        <w:rPr>
          <w:lang w:val="en-US"/>
        </w:rPr>
        <w:t>result</w:t>
      </w:r>
      <w:r w:rsidR="00AE5942" w:rsidRPr="00CD3DFC">
        <w:rPr>
          <w:lang w:val="en-US"/>
        </w:rPr>
        <w:t>”</w:t>
      </w:r>
      <w:r w:rsidRPr="00CD3DFC">
        <w:rPr>
          <w:lang w:val="en-US"/>
        </w:rPr>
        <w:t xml:space="preserve"> of the observation describes the aggregated set of meteorological conditions forecast at an aerodrome as appropriate for inclusion in a trend forecast, the </w:t>
      </w:r>
      <w:r w:rsidR="00AE5942" w:rsidRPr="00CD3DFC">
        <w:rPr>
          <w:lang w:val="en-US"/>
        </w:rPr>
        <w:t>“</w:t>
      </w:r>
      <w:r w:rsidRPr="00CD3DFC">
        <w:rPr>
          <w:lang w:val="en-US"/>
        </w:rPr>
        <w:t>feature of interest</w:t>
      </w:r>
      <w:r w:rsidR="00AE5942" w:rsidRPr="00CD3DFC">
        <w:rPr>
          <w:lang w:val="en-US"/>
        </w:rPr>
        <w:t>”</w:t>
      </w:r>
      <w:r w:rsidRPr="00CD3DFC">
        <w:rPr>
          <w:lang w:val="en-US"/>
        </w:rPr>
        <w:t xml:space="preserve"> is a representative point location within the aerodrome for which the meteorological conditions were forecast and the </w:t>
      </w:r>
      <w:r w:rsidR="00AE5942" w:rsidRPr="00CD3DFC">
        <w:rPr>
          <w:lang w:val="en-US"/>
        </w:rPr>
        <w:t>“</w:t>
      </w:r>
      <w:r w:rsidRPr="00CD3DFC">
        <w:rPr>
          <w:lang w:val="en-US"/>
        </w:rPr>
        <w:t>procedure</w:t>
      </w:r>
      <w:r w:rsidR="00581271" w:rsidRPr="00CD3DFC">
        <w:rPr>
          <w:lang w:val="en-US"/>
        </w:rPr>
        <w:t>”</w:t>
      </w:r>
      <w:r w:rsidRPr="00CD3DFC">
        <w:rPr>
          <w:lang w:val="en-US"/>
        </w:rPr>
        <w:t xml:space="preserve"> provides the set of information as specified by WMO.</w:t>
      </w:r>
    </w:p>
    <w:p w14:paraId="6039B4AA" w14:textId="77777777" w:rsidR="00BF3849" w:rsidRPr="0011571C" w:rsidRDefault="00C90D23" w:rsidP="00DC28D7">
      <w:pPr>
        <w:pStyle w:val="Note"/>
      </w:pPr>
      <w:r w:rsidRPr="0011571C">
        <w:t>Note:</w:t>
      </w:r>
      <w:r w:rsidRPr="0011571C">
        <w:tab/>
        <w:t>MeteorologicalAerodromeTrendForecast is a subclass of ComplexSamplingMeasurement defined within METCE.</w:t>
      </w:r>
    </w:p>
    <w:p w14:paraId="20D4C9CF" w14:textId="77777777" w:rsidR="00C90D23" w:rsidRPr="00CD3DFC" w:rsidRDefault="00C90D23" w:rsidP="005F248E">
      <w:pPr>
        <w:pStyle w:val="CodesbodytextExt"/>
        <w:rPr>
          <w:lang w:val="en-US"/>
        </w:rPr>
      </w:pPr>
      <w:r w:rsidRPr="00CD3DFC">
        <w:rPr>
          <w:lang w:val="en-US"/>
        </w:rPr>
        <w:t>205</w:t>
      </w:r>
      <w:r w:rsidR="003A6BC7" w:rsidRPr="00CD3DFC">
        <w:rPr>
          <w:lang w:val="en-US"/>
        </w:rPr>
        <w:t>-15-Ext.</w:t>
      </w:r>
      <w:r w:rsidRPr="00CD3DFC">
        <w:rPr>
          <w:lang w:val="en-US"/>
        </w:rPr>
        <w:t>17.2</w:t>
      </w:r>
      <w:r w:rsidRPr="00CD3DFC">
        <w:rPr>
          <w:lang w:val="en-US"/>
        </w:rPr>
        <w:tab/>
        <w:t xml:space="preserve">Instances of om:OM_Observation with element om:type specifying </w:t>
      </w:r>
      <w:hyperlink r:id="rId728" w:history="1">
        <w:r w:rsidRPr="00CD3DFC">
          <w:rPr>
            <w:rStyle w:val="Hyperlink"/>
            <w:lang w:val="en-US"/>
          </w:rPr>
          <w:t>http://codes.wmo.int/49-2/observation-type/IWXXM/1.0/MeteorologicalAerodromeTrendForecast</w:t>
        </w:r>
      </w:hyperlink>
      <w:r w:rsidRPr="00CD3DFC">
        <w:rPr>
          <w:lang w:val="en-US"/>
        </w:rPr>
        <w:t xml:space="preserve"> shall conform to all </w:t>
      </w:r>
      <w:r w:rsidR="00AC23BC" w:rsidRPr="00CD3DFC">
        <w:rPr>
          <w:lang w:val="en-US"/>
        </w:rPr>
        <w:t>r</w:t>
      </w:r>
      <w:r w:rsidRPr="00CD3DFC">
        <w:rPr>
          <w:lang w:val="en-US"/>
        </w:rPr>
        <w:t>equirements in</w:t>
      </w:r>
      <w:r w:rsidR="00AE5942" w:rsidRPr="00CD3DFC">
        <w:rPr>
          <w:lang w:val="en-US"/>
        </w:rPr>
        <w:t xml:space="preserve"> </w:t>
      </w:r>
      <w:r w:rsidR="00C71E2C" w:rsidRPr="00CD3DFC">
        <w:rPr>
          <w:lang w:val="en-US"/>
        </w:rPr>
        <w:t>Table </w:t>
      </w:r>
      <w:r w:rsidR="001F712F" w:rsidRPr="00CD3DFC">
        <w:rPr>
          <w:lang w:val="en-US"/>
        </w:rPr>
        <w:t>205-15-Ext.18</w:t>
      </w:r>
      <w:r w:rsidR="00AE5942" w:rsidRPr="00CD3DFC">
        <w:rPr>
          <w:lang w:val="en-US"/>
        </w:rPr>
        <w:t>.</w:t>
      </w:r>
    </w:p>
    <w:p w14:paraId="1E4ED1D5" w14:textId="77777777" w:rsidR="005C1479" w:rsidRPr="00CD3DFC" w:rsidRDefault="00C90D23" w:rsidP="005F248E">
      <w:pPr>
        <w:pStyle w:val="CodesbodytextExt"/>
        <w:rPr>
          <w:lang w:val="en-US"/>
        </w:rPr>
      </w:pPr>
      <w:r w:rsidRPr="00CD3DFC">
        <w:rPr>
          <w:lang w:val="en-US"/>
        </w:rPr>
        <w:t>205</w:t>
      </w:r>
      <w:r w:rsidR="003A6BC7" w:rsidRPr="00CD3DFC">
        <w:rPr>
          <w:lang w:val="en-US"/>
        </w:rPr>
        <w:t>-15-Ext.</w:t>
      </w:r>
      <w:r w:rsidRPr="00CD3DFC">
        <w:rPr>
          <w:lang w:val="en-US"/>
        </w:rPr>
        <w:t>17.3</w:t>
      </w:r>
      <w:r w:rsidRPr="00CD3DFC">
        <w:rPr>
          <w:lang w:val="en-US"/>
        </w:rPr>
        <w:tab/>
        <w:t xml:space="preserve">Instances of om:OM_Observation with element om:type specifying </w:t>
      </w:r>
      <w:hyperlink r:id="rId729" w:history="1">
        <w:r w:rsidRPr="00CD3DFC">
          <w:rPr>
            <w:rStyle w:val="Hyperlink"/>
            <w:lang w:val="en-US"/>
          </w:rPr>
          <w:t>http://codes.wmo.int/49-2/observation-type/IWXXM/1.0/MeteorologicalAerodromeTrendForecast</w:t>
        </w:r>
      </w:hyperlink>
      <w:r w:rsidRPr="00CD3DFC">
        <w:rPr>
          <w:lang w:val="en-US"/>
        </w:rPr>
        <w:t xml:space="preserve"> shall conform to all </w:t>
      </w:r>
      <w:r w:rsidR="00AC23BC" w:rsidRPr="00CD3DFC">
        <w:rPr>
          <w:lang w:val="en-US"/>
        </w:rPr>
        <w:t>r</w:t>
      </w:r>
      <w:r w:rsidRPr="00CD3DFC">
        <w:rPr>
          <w:lang w:val="en-US"/>
        </w:rPr>
        <w:t>equirements of all relevant dependencies in</w:t>
      </w:r>
      <w:r w:rsidR="00AE5942" w:rsidRPr="00CD3DFC">
        <w:rPr>
          <w:lang w:val="en-US"/>
        </w:rPr>
        <w:t xml:space="preserve"> </w:t>
      </w:r>
      <w:r w:rsidR="00C71E2C" w:rsidRPr="00CD3DFC">
        <w:rPr>
          <w:lang w:val="en-US"/>
        </w:rPr>
        <w:t>Table </w:t>
      </w:r>
      <w:r w:rsidR="00485202" w:rsidRPr="00CD3DFC">
        <w:rPr>
          <w:lang w:val="en-US"/>
        </w:rPr>
        <w:t>205-15-Ext.</w:t>
      </w:r>
      <w:r w:rsidR="00E87366" w:rsidRPr="00CD3DFC">
        <w:rPr>
          <w:lang w:val="en-US"/>
        </w:rPr>
        <w:t>18</w:t>
      </w:r>
      <w:r w:rsidRPr="00CD3DFC">
        <w:rPr>
          <w:lang w:val="en-US"/>
        </w:rPr>
        <w:t xml:space="preserve"> with the exception of those requirements listed as superseded in 205</w:t>
      </w:r>
      <w:r w:rsidR="00F56068" w:rsidRPr="00CD3DFC">
        <w:rPr>
          <w:lang w:val="en-US"/>
        </w:rPr>
        <w:t>-15-Ext</w:t>
      </w:r>
      <w:r w:rsidRPr="00CD3DFC">
        <w:rPr>
          <w:lang w:val="en-US"/>
        </w:rPr>
        <w:t>.17.4.</w:t>
      </w:r>
    </w:p>
    <w:p w14:paraId="50D4A4BB" w14:textId="77777777" w:rsidR="005C1479" w:rsidRPr="00CD3DFC" w:rsidRDefault="00C90D23" w:rsidP="005F248E">
      <w:pPr>
        <w:pStyle w:val="CodesbodytextExt"/>
        <w:rPr>
          <w:lang w:val="en-US"/>
        </w:rPr>
      </w:pPr>
      <w:r w:rsidRPr="00CD3DFC">
        <w:rPr>
          <w:lang w:val="en-US"/>
        </w:rPr>
        <w:t>205</w:t>
      </w:r>
      <w:r w:rsidR="003A6BC7" w:rsidRPr="00CD3DFC">
        <w:rPr>
          <w:lang w:val="en-US"/>
        </w:rPr>
        <w:t>-15-Ext.</w:t>
      </w:r>
      <w:r w:rsidR="007F2F5E" w:rsidRPr="00CD3DFC">
        <w:rPr>
          <w:lang w:val="en-US"/>
        </w:rPr>
        <w:t>17.4</w:t>
      </w:r>
      <w:r w:rsidR="003C1E7F" w:rsidRPr="00CD3DFC">
        <w:rPr>
          <w:lang w:val="en-US"/>
        </w:rPr>
        <w:tab/>
      </w:r>
      <w:r w:rsidRPr="00CD3DFC">
        <w:rPr>
          <w:lang w:val="en-US"/>
        </w:rPr>
        <w:t xml:space="preserve">The requirements and dependencies inherited from </w:t>
      </w:r>
      <w:r w:rsidR="00DB0544" w:rsidRPr="00CD3DFC">
        <w:rPr>
          <w:lang w:val="en-US"/>
        </w:rPr>
        <w:t>r</w:t>
      </w:r>
      <w:r w:rsidRPr="00CD3DFC">
        <w:rPr>
          <w:lang w:val="en-US"/>
        </w:rPr>
        <w:t xml:space="preserve">equirements class </w:t>
      </w:r>
      <w:hyperlink r:id="rId730" w:history="1">
        <w:r w:rsidRPr="00CD3DFC">
          <w:rPr>
            <w:rStyle w:val="Hyperlink"/>
            <w:lang w:val="en-US"/>
          </w:rPr>
          <w:t>http://def.wmo.int/metce/2013/req/xsd-complex-sampling-measurement</w:t>
        </w:r>
      </w:hyperlink>
      <w:r w:rsidRPr="00CD3DFC">
        <w:rPr>
          <w:lang w:val="en-US"/>
        </w:rPr>
        <w:t xml:space="preserve"> (as specified in 202</w:t>
      </w:r>
      <w:r w:rsidR="005F248E" w:rsidRPr="00CD3DFC">
        <w:rPr>
          <w:lang w:val="en-US"/>
        </w:rPr>
        <w:t>-</w:t>
      </w:r>
      <w:r w:rsidR="005F248E" w:rsidRPr="00CD3DFC">
        <w:rPr>
          <w:lang w:val="en-US"/>
        </w:rPr>
        <w:lastRenderedPageBreak/>
        <w:t>15-Ext</w:t>
      </w:r>
      <w:r w:rsidRPr="00CD3DFC">
        <w:rPr>
          <w:lang w:val="en-US"/>
        </w:rPr>
        <w:t>.4) listed in</w:t>
      </w:r>
      <w:r w:rsidR="00AE5942" w:rsidRPr="00CD3DFC">
        <w:rPr>
          <w:lang w:val="en-US"/>
        </w:rPr>
        <w:t xml:space="preserve"> </w:t>
      </w:r>
      <w:r w:rsidR="00C71E2C" w:rsidRPr="00CD3DFC">
        <w:rPr>
          <w:lang w:val="en-US"/>
        </w:rPr>
        <w:t>Table </w:t>
      </w:r>
      <w:r w:rsidR="00485202" w:rsidRPr="00CD3DFC">
        <w:rPr>
          <w:lang w:val="en-US"/>
        </w:rPr>
        <w:t>205-15-Ext.</w:t>
      </w:r>
      <w:r w:rsidR="00E87366" w:rsidRPr="00CD3DFC">
        <w:rPr>
          <w:lang w:val="en-US"/>
        </w:rPr>
        <w:t>19</w:t>
      </w:r>
      <w:r w:rsidR="00485202" w:rsidRPr="00CD3DFC">
        <w:rPr>
          <w:lang w:val="en-US"/>
        </w:rPr>
        <w:t xml:space="preserve"> </w:t>
      </w:r>
      <w:r w:rsidRPr="00CD3DFC">
        <w:rPr>
          <w:lang w:val="en-US"/>
        </w:rPr>
        <w:t>are superseded by requirements defined herein and shall no longer apply.</w:t>
      </w:r>
    </w:p>
    <w:p w14:paraId="08C0774C" w14:textId="77777777" w:rsidR="00C90D23" w:rsidRPr="0011571C" w:rsidRDefault="00C90D23" w:rsidP="007E2C6C">
      <w:pPr>
        <w:pStyle w:val="Note"/>
      </w:pPr>
      <w:r w:rsidRPr="0011571C">
        <w:t>Note:</w:t>
      </w:r>
      <w:r w:rsidRPr="0011571C">
        <w:tab/>
        <w:t>XML implementation of iwxxm:MeteorologicalAerodromeTrendForecast is dependent on:</w:t>
      </w:r>
    </w:p>
    <w:p w14:paraId="5AAD5E86" w14:textId="77777777" w:rsidR="00C90D23" w:rsidRPr="00CD3DFC" w:rsidRDefault="003C1E7F" w:rsidP="00A63264">
      <w:pPr>
        <w:pStyle w:val="Notes3"/>
        <w:rPr>
          <w:lang w:val="en-US"/>
        </w:rPr>
      </w:pPr>
      <w:r w:rsidRPr="00CD3DFC">
        <w:rPr>
          <w:lang w:val="en-US"/>
        </w:rPr>
        <w:t>–</w:t>
      </w:r>
      <w:r w:rsidR="00C90D23" w:rsidRPr="00CD3DFC">
        <w:rPr>
          <w:lang w:val="en-US"/>
        </w:rPr>
        <w:tab/>
        <w:t>OMXML [OGC/IS 10-025r1 Observations and Measurements 2.0 – XML Implementation]</w:t>
      </w:r>
      <w:r w:rsidR="002A7B02" w:rsidRPr="00CD3DFC">
        <w:rPr>
          <w:lang w:val="en-US"/>
        </w:rPr>
        <w:t>.</w:t>
      </w:r>
    </w:p>
    <w:p w14:paraId="48101232" w14:textId="77777777" w:rsidR="00C90D23" w:rsidRPr="00CD3DFC" w:rsidRDefault="00C71E2C" w:rsidP="00DC28D7">
      <w:pPr>
        <w:pStyle w:val="Tablecaption"/>
        <w:rPr>
          <w:lang w:val="en-US"/>
        </w:rPr>
      </w:pPr>
      <w:bookmarkStart w:id="131" w:name="_Ref386275966"/>
      <w:r w:rsidRPr="00CD3DFC">
        <w:rPr>
          <w:lang w:val="en-US"/>
        </w:rPr>
        <w:t>Table </w:t>
      </w:r>
      <w:r w:rsidR="003A6BC7" w:rsidRPr="00CD3DFC">
        <w:rPr>
          <w:lang w:val="en-US"/>
        </w:rPr>
        <w:t>205-15-Ext</w:t>
      </w:r>
      <w:r w:rsidR="00E87366" w:rsidRPr="00CD3DFC">
        <w:rPr>
          <w:lang w:val="en-US"/>
        </w:rPr>
        <w:t>.18</w:t>
      </w:r>
      <w:bookmarkEnd w:id="131"/>
      <w:r w:rsidR="00C90D23" w:rsidRPr="00CD3DFC">
        <w:rPr>
          <w:lang w:val="en-US"/>
        </w:rPr>
        <w:t>. Requirements class xsd-meteorological-aerodrome-trend-forecast</w:t>
      </w:r>
    </w:p>
    <w:p w14:paraId="2B96E800" w14:textId="79DB5882"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BodyRows="16"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60" w:type="dxa"/>
          <w:right w:w="60" w:type="dxa"/>
        </w:tblCellMar>
        <w:tblLook w:val="04A0" w:firstRow="1" w:lastRow="0" w:firstColumn="1" w:lastColumn="0" w:noHBand="0" w:noVBand="1"/>
      </w:tblPr>
      <w:tblGrid>
        <w:gridCol w:w="1860"/>
        <w:gridCol w:w="7899"/>
      </w:tblGrid>
      <w:tr w:rsidR="00C90D23" w:rsidRPr="0011571C" w14:paraId="0DE6D3EA" w14:textId="77777777" w:rsidTr="00576CB0">
        <w:trPr>
          <w:cantSplit/>
          <w:tblHeader/>
          <w:jc w:val="center"/>
        </w:trPr>
        <w:tc>
          <w:tcPr>
            <w:tcW w:w="9759" w:type="dxa"/>
            <w:gridSpan w:val="2"/>
            <w:shd w:val="clear" w:color="auto" w:fill="F2F2F2"/>
          </w:tcPr>
          <w:p w14:paraId="574F07B0" w14:textId="77777777" w:rsidR="00C90D23" w:rsidRPr="0011571C" w:rsidRDefault="00DB0544" w:rsidP="00BC362F">
            <w:pPr>
              <w:pStyle w:val="Tableheader"/>
            </w:pPr>
            <w:r w:rsidRPr="0011571C">
              <w:t>Requirements class</w:t>
            </w:r>
          </w:p>
        </w:tc>
      </w:tr>
      <w:tr w:rsidR="00C90D23" w:rsidRPr="0011571C" w14:paraId="56548608" w14:textId="77777777" w:rsidTr="00576CB0">
        <w:trPr>
          <w:cantSplit/>
          <w:jc w:val="center"/>
        </w:trPr>
        <w:tc>
          <w:tcPr>
            <w:tcW w:w="9759" w:type="dxa"/>
            <w:gridSpan w:val="2"/>
          </w:tcPr>
          <w:p w14:paraId="6B5C7DD7" w14:textId="77777777" w:rsidR="00C90D23" w:rsidRPr="0011571C" w:rsidRDefault="00CD3DFC" w:rsidP="00BC362F">
            <w:pPr>
              <w:pStyle w:val="Tablebody"/>
              <w:rPr>
                <w:rStyle w:val="Hyperlink"/>
                <w:rFonts w:eastAsia="MS Mincho" w:cs="Times New Roman"/>
              </w:rPr>
            </w:pPr>
            <w:hyperlink r:id="rId731" w:history="1">
              <w:r w:rsidR="00C90D23" w:rsidRPr="0011571C">
                <w:rPr>
                  <w:rStyle w:val="Hyperlink"/>
                </w:rPr>
                <w:t>http://icao.int/iwxxm/1.1/req/xsd-meteorological-aerodrome-trend-forecast</w:t>
              </w:r>
            </w:hyperlink>
          </w:p>
        </w:tc>
      </w:tr>
      <w:tr w:rsidR="00C90D23" w:rsidRPr="0011571C" w14:paraId="09BB7A3B" w14:textId="77777777" w:rsidTr="009F70B5">
        <w:trPr>
          <w:cantSplit/>
          <w:jc w:val="center"/>
        </w:trPr>
        <w:tc>
          <w:tcPr>
            <w:tcW w:w="1860" w:type="dxa"/>
          </w:tcPr>
          <w:p w14:paraId="03A6D486" w14:textId="77777777" w:rsidR="00C90D23" w:rsidRPr="0011571C" w:rsidRDefault="006A236F" w:rsidP="00BC362F">
            <w:pPr>
              <w:pStyle w:val="Tablebody"/>
            </w:pPr>
            <w:r w:rsidRPr="0011571C">
              <w:t>Target type</w:t>
            </w:r>
          </w:p>
        </w:tc>
        <w:tc>
          <w:tcPr>
            <w:tcW w:w="7899" w:type="dxa"/>
          </w:tcPr>
          <w:p w14:paraId="3233D692" w14:textId="77777777" w:rsidR="00C90D23" w:rsidRPr="0011571C" w:rsidRDefault="00C90D23" w:rsidP="00BC362F">
            <w:pPr>
              <w:pStyle w:val="Tablebody"/>
            </w:pPr>
            <w:r w:rsidRPr="0011571C">
              <w:t>Data instance</w:t>
            </w:r>
          </w:p>
        </w:tc>
      </w:tr>
      <w:tr w:rsidR="00C90D23" w:rsidRPr="0011571C" w14:paraId="661703B8" w14:textId="77777777" w:rsidTr="009F70B5">
        <w:trPr>
          <w:cantSplit/>
          <w:jc w:val="center"/>
        </w:trPr>
        <w:tc>
          <w:tcPr>
            <w:tcW w:w="1860" w:type="dxa"/>
          </w:tcPr>
          <w:p w14:paraId="784CDF14" w14:textId="77777777" w:rsidR="00C90D23" w:rsidRPr="0011571C" w:rsidRDefault="00C90D23" w:rsidP="00BC362F">
            <w:pPr>
              <w:pStyle w:val="Tablebody"/>
            </w:pPr>
            <w:r w:rsidRPr="0011571C">
              <w:t>Name</w:t>
            </w:r>
          </w:p>
        </w:tc>
        <w:tc>
          <w:tcPr>
            <w:tcW w:w="7899" w:type="dxa"/>
          </w:tcPr>
          <w:p w14:paraId="38170491" w14:textId="77777777" w:rsidR="00C90D23" w:rsidRPr="0011571C" w:rsidRDefault="00C90D23" w:rsidP="00BC362F">
            <w:pPr>
              <w:pStyle w:val="Tablebody"/>
            </w:pPr>
            <w:r w:rsidRPr="0011571C">
              <w:t>Meteorological aerodrome trend forecast</w:t>
            </w:r>
          </w:p>
        </w:tc>
      </w:tr>
      <w:tr w:rsidR="00C90D23" w:rsidRPr="0011571C" w14:paraId="34FF7934" w14:textId="77777777" w:rsidTr="009F70B5">
        <w:trPr>
          <w:cantSplit/>
          <w:jc w:val="center"/>
        </w:trPr>
        <w:tc>
          <w:tcPr>
            <w:tcW w:w="1860" w:type="dxa"/>
          </w:tcPr>
          <w:p w14:paraId="1BF689E8" w14:textId="77777777" w:rsidR="00C90D23" w:rsidRPr="0011571C" w:rsidRDefault="00C90D23" w:rsidP="00BC362F">
            <w:pPr>
              <w:pStyle w:val="Tablebody"/>
            </w:pPr>
            <w:r w:rsidRPr="0011571C">
              <w:t>Dependency</w:t>
            </w:r>
          </w:p>
        </w:tc>
        <w:tc>
          <w:tcPr>
            <w:tcW w:w="7899" w:type="dxa"/>
          </w:tcPr>
          <w:p w14:paraId="5C153783" w14:textId="77777777" w:rsidR="00C90D23" w:rsidRPr="0011571C" w:rsidRDefault="00CD3DFC" w:rsidP="00BC362F">
            <w:pPr>
              <w:pStyle w:val="Tablebody"/>
            </w:pPr>
            <w:hyperlink r:id="rId732" w:history="1">
              <w:r w:rsidR="00C90D23" w:rsidRPr="0011571C">
                <w:rPr>
                  <w:rStyle w:val="Hyperlink"/>
                </w:rPr>
                <w:t>http://www.opengis.net/spec/OMXML/2.0/req/observation</w:t>
              </w:r>
            </w:hyperlink>
            <w:r w:rsidR="00C90D23" w:rsidRPr="0011571C">
              <w:t xml:space="preserve">, OMXML </w:t>
            </w:r>
            <w:r w:rsidR="00C71E2C" w:rsidRPr="0011571C">
              <w:t>clause </w:t>
            </w:r>
            <w:r w:rsidR="00C90D23" w:rsidRPr="0011571C">
              <w:t>7.3</w:t>
            </w:r>
          </w:p>
        </w:tc>
      </w:tr>
      <w:tr w:rsidR="00C90D23" w:rsidRPr="0011571C" w14:paraId="32621341" w14:textId="77777777" w:rsidTr="009F70B5">
        <w:trPr>
          <w:cantSplit/>
          <w:jc w:val="center"/>
        </w:trPr>
        <w:tc>
          <w:tcPr>
            <w:tcW w:w="1860" w:type="dxa"/>
          </w:tcPr>
          <w:p w14:paraId="47D986D9" w14:textId="77777777" w:rsidR="00C90D23" w:rsidRPr="0011571C" w:rsidRDefault="00C90D23" w:rsidP="00BC362F">
            <w:pPr>
              <w:pStyle w:val="Tablebody"/>
            </w:pPr>
            <w:r w:rsidRPr="0011571C">
              <w:t>Dependency</w:t>
            </w:r>
          </w:p>
        </w:tc>
        <w:tc>
          <w:tcPr>
            <w:tcW w:w="7899" w:type="dxa"/>
          </w:tcPr>
          <w:p w14:paraId="7F170D31" w14:textId="77777777" w:rsidR="00C90D23" w:rsidRPr="0011571C" w:rsidRDefault="00CD3DFC" w:rsidP="00BC362F">
            <w:pPr>
              <w:pStyle w:val="Tablebody"/>
            </w:pPr>
            <w:hyperlink r:id="rId733" w:history="1">
              <w:r w:rsidR="00C90D23" w:rsidRPr="0011571C">
                <w:rPr>
                  <w:rStyle w:val="Hyperlink"/>
                </w:rPr>
                <w:t>http://www.opengis.net/spec/OMXML/2.0/req/sampling</w:t>
              </w:r>
            </w:hyperlink>
            <w:r w:rsidR="00C90D23" w:rsidRPr="0011571C">
              <w:t xml:space="preserve">, OMXML </w:t>
            </w:r>
            <w:r w:rsidR="00C71E2C" w:rsidRPr="0011571C">
              <w:t>clause </w:t>
            </w:r>
            <w:r w:rsidR="00C90D23" w:rsidRPr="0011571C">
              <w:t xml:space="preserve">7.14 </w:t>
            </w:r>
          </w:p>
        </w:tc>
      </w:tr>
      <w:tr w:rsidR="00C90D23" w:rsidRPr="0011571C" w14:paraId="506B2898" w14:textId="77777777" w:rsidTr="009F70B5">
        <w:trPr>
          <w:cantSplit/>
          <w:jc w:val="center"/>
        </w:trPr>
        <w:tc>
          <w:tcPr>
            <w:tcW w:w="1860" w:type="dxa"/>
          </w:tcPr>
          <w:p w14:paraId="7789613A" w14:textId="77777777" w:rsidR="00C90D23" w:rsidRPr="0011571C" w:rsidRDefault="00C90D23" w:rsidP="00BC362F">
            <w:pPr>
              <w:pStyle w:val="Tablebody"/>
            </w:pPr>
            <w:r w:rsidRPr="0011571C">
              <w:t>Dependency</w:t>
            </w:r>
          </w:p>
        </w:tc>
        <w:tc>
          <w:tcPr>
            <w:tcW w:w="7899" w:type="dxa"/>
          </w:tcPr>
          <w:p w14:paraId="6C63EC3F" w14:textId="77777777" w:rsidR="00C90D23" w:rsidRPr="0011571C" w:rsidRDefault="00CD3DFC" w:rsidP="00BC362F">
            <w:pPr>
              <w:pStyle w:val="Tablebody"/>
            </w:pPr>
            <w:hyperlink r:id="rId734" w:history="1">
              <w:r w:rsidR="00C90D23" w:rsidRPr="0011571C">
                <w:rPr>
                  <w:rStyle w:val="Hyperlink"/>
                </w:rPr>
                <w:t>http://www.opengis.net/spec/OMXML/2.0/req/spatialSampling</w:t>
              </w:r>
            </w:hyperlink>
            <w:r w:rsidR="00C90D23" w:rsidRPr="0011571C">
              <w:t xml:space="preserve">, OMXML </w:t>
            </w:r>
            <w:r w:rsidR="00C71E2C" w:rsidRPr="0011571C">
              <w:t>clause </w:t>
            </w:r>
            <w:r w:rsidR="00C90D23" w:rsidRPr="0011571C">
              <w:t xml:space="preserve">7.15 </w:t>
            </w:r>
          </w:p>
        </w:tc>
      </w:tr>
      <w:tr w:rsidR="00C90D23" w:rsidRPr="00CD3DFC" w14:paraId="09D7B2C7" w14:textId="77777777" w:rsidTr="009F70B5">
        <w:trPr>
          <w:cantSplit/>
          <w:jc w:val="center"/>
        </w:trPr>
        <w:tc>
          <w:tcPr>
            <w:tcW w:w="1860" w:type="dxa"/>
          </w:tcPr>
          <w:p w14:paraId="3A0124DD" w14:textId="77777777" w:rsidR="00C90D23" w:rsidRPr="0011571C" w:rsidRDefault="00C90D23" w:rsidP="00BC362F">
            <w:pPr>
              <w:pStyle w:val="Tablebody"/>
            </w:pPr>
            <w:r w:rsidRPr="0011571C">
              <w:t>Dependency</w:t>
            </w:r>
          </w:p>
        </w:tc>
        <w:tc>
          <w:tcPr>
            <w:tcW w:w="7899" w:type="dxa"/>
          </w:tcPr>
          <w:p w14:paraId="58EFFD5D" w14:textId="77777777" w:rsidR="00C90D23" w:rsidRPr="00CD3DFC" w:rsidRDefault="00CD3DFC" w:rsidP="009A0E8C">
            <w:pPr>
              <w:pStyle w:val="Tablebody"/>
              <w:rPr>
                <w:lang w:val="en-US"/>
              </w:rPr>
            </w:pPr>
            <w:hyperlink r:id="rId735" w:history="1">
              <w:r w:rsidR="00C90D23" w:rsidRPr="00CD3DFC">
                <w:rPr>
                  <w:rStyle w:val="Hyperlink"/>
                  <w:lang w:val="en-US"/>
                </w:rPr>
                <w:t>http://def.wmo.int/metce/2013/req/xsd-complex-sampling-measurement</w:t>
              </w:r>
            </w:hyperlink>
            <w:r w:rsidR="00C90D23" w:rsidRPr="00CD3DFC">
              <w:rPr>
                <w:lang w:val="en-US"/>
              </w:rPr>
              <w:t xml:space="preserve">, </w:t>
            </w:r>
            <w:r w:rsidR="00BD2E5F" w:rsidRPr="00CD3DFC">
              <w:rPr>
                <w:lang w:val="en-US"/>
              </w:rPr>
              <w:br/>
            </w:r>
            <w:r w:rsidR="00C90D23" w:rsidRPr="00CD3DFC">
              <w:rPr>
                <w:lang w:val="en-US"/>
              </w:rPr>
              <w:t>202</w:t>
            </w:r>
            <w:r w:rsidR="008B5C9D" w:rsidRPr="00CD3DFC">
              <w:rPr>
                <w:lang w:val="en-US"/>
              </w:rPr>
              <w:t>-15-Ext.</w:t>
            </w:r>
            <w:r w:rsidR="00C90D23" w:rsidRPr="00CD3DFC">
              <w:rPr>
                <w:lang w:val="en-US"/>
              </w:rPr>
              <w:t>4</w:t>
            </w:r>
          </w:p>
        </w:tc>
      </w:tr>
      <w:tr w:rsidR="00C90D23" w:rsidRPr="00CD3DFC" w14:paraId="4B695921" w14:textId="77777777" w:rsidTr="009F70B5">
        <w:trPr>
          <w:cantSplit/>
          <w:jc w:val="center"/>
        </w:trPr>
        <w:tc>
          <w:tcPr>
            <w:tcW w:w="1860" w:type="dxa"/>
          </w:tcPr>
          <w:p w14:paraId="32F2358A" w14:textId="77777777" w:rsidR="00C90D23" w:rsidRPr="0011571C" w:rsidRDefault="00C90D23" w:rsidP="00BC362F">
            <w:pPr>
              <w:pStyle w:val="Tablebody"/>
            </w:pPr>
            <w:r w:rsidRPr="0011571C">
              <w:t>Dependency</w:t>
            </w:r>
          </w:p>
        </w:tc>
        <w:tc>
          <w:tcPr>
            <w:tcW w:w="7899" w:type="dxa"/>
          </w:tcPr>
          <w:p w14:paraId="10FCC049" w14:textId="77777777" w:rsidR="00C90D23" w:rsidRPr="00CD3DFC" w:rsidRDefault="00CD3DFC" w:rsidP="009A0E8C">
            <w:pPr>
              <w:pStyle w:val="Tablebody"/>
              <w:rPr>
                <w:lang w:val="en-US"/>
              </w:rPr>
            </w:pPr>
            <w:hyperlink r:id="rId736" w:history="1">
              <w:r w:rsidR="00C90D23" w:rsidRPr="00CD3DFC">
                <w:rPr>
                  <w:rStyle w:val="Hyperlink"/>
                  <w:lang w:val="en-US"/>
                </w:rPr>
                <w:t>http://icao.int/saf/1.1/req/xsd-aerodrome</w:t>
              </w:r>
            </w:hyperlink>
            <w:r w:rsidR="00C90D23" w:rsidRPr="00CD3DFC">
              <w:rPr>
                <w:lang w:val="en-US"/>
              </w:rPr>
              <w:t>, 204</w:t>
            </w:r>
            <w:r w:rsidR="008B5C9D" w:rsidRPr="00CD3DFC">
              <w:rPr>
                <w:lang w:val="en-US"/>
              </w:rPr>
              <w:t>-15-Ext.</w:t>
            </w:r>
            <w:r w:rsidR="00C90D23" w:rsidRPr="00CD3DFC">
              <w:rPr>
                <w:lang w:val="en-US"/>
              </w:rPr>
              <w:t>4</w:t>
            </w:r>
          </w:p>
        </w:tc>
      </w:tr>
      <w:tr w:rsidR="00C90D23" w:rsidRPr="00CD3DFC" w14:paraId="264EFA2E" w14:textId="77777777" w:rsidTr="009F70B5">
        <w:trPr>
          <w:cantSplit/>
          <w:jc w:val="center"/>
        </w:trPr>
        <w:tc>
          <w:tcPr>
            <w:tcW w:w="1860" w:type="dxa"/>
          </w:tcPr>
          <w:p w14:paraId="238D3210" w14:textId="77777777" w:rsidR="00C90D23" w:rsidRPr="0011571C" w:rsidRDefault="00C90D23" w:rsidP="00BC362F">
            <w:pPr>
              <w:pStyle w:val="Tablebody"/>
            </w:pPr>
            <w:r w:rsidRPr="0011571C">
              <w:t>Dependency</w:t>
            </w:r>
          </w:p>
        </w:tc>
        <w:tc>
          <w:tcPr>
            <w:tcW w:w="7899" w:type="dxa"/>
          </w:tcPr>
          <w:p w14:paraId="7AC658F0" w14:textId="77777777" w:rsidR="00C90D23" w:rsidRPr="00CD3DFC" w:rsidRDefault="00CD3DFC" w:rsidP="009A0E8C">
            <w:pPr>
              <w:pStyle w:val="Tablebody"/>
              <w:rPr>
                <w:lang w:val="en-US"/>
              </w:rPr>
            </w:pPr>
            <w:hyperlink r:id="rId737" w:history="1">
              <w:r w:rsidR="00C90D23" w:rsidRPr="00CD3DFC">
                <w:rPr>
                  <w:rStyle w:val="Hyperlink"/>
                  <w:lang w:val="en-US"/>
                </w:rPr>
                <w:t>http://icao.int/iwxxm/1.1/req/xsd-meteorological-aerodrome-trend-forecast-record</w:t>
              </w:r>
            </w:hyperlink>
            <w:r w:rsidR="00C90D23" w:rsidRPr="00CD3DFC">
              <w:rPr>
                <w:lang w:val="en-US"/>
              </w:rPr>
              <w:t>, 205</w:t>
            </w:r>
            <w:r w:rsidR="008B5C9D" w:rsidRPr="00CD3DFC">
              <w:rPr>
                <w:lang w:val="en-US"/>
              </w:rPr>
              <w:t>-15-Ext.</w:t>
            </w:r>
            <w:r w:rsidR="00C90D23" w:rsidRPr="00CD3DFC">
              <w:rPr>
                <w:lang w:val="en-US"/>
              </w:rPr>
              <w:t>16</w:t>
            </w:r>
          </w:p>
        </w:tc>
      </w:tr>
      <w:tr w:rsidR="00C90D23" w:rsidRPr="00CD3DFC" w14:paraId="265B7E7B" w14:textId="77777777" w:rsidTr="009F70B5">
        <w:trPr>
          <w:cantSplit/>
          <w:jc w:val="center"/>
        </w:trPr>
        <w:tc>
          <w:tcPr>
            <w:tcW w:w="1860" w:type="dxa"/>
            <w:shd w:val="clear" w:color="auto" w:fill="F2F2F2"/>
          </w:tcPr>
          <w:p w14:paraId="3EE08E74" w14:textId="77777777" w:rsidR="00C90D23" w:rsidRPr="0011571C" w:rsidRDefault="00C90D23" w:rsidP="005631C1">
            <w:pPr>
              <w:pStyle w:val="Tablebodyshaded"/>
            </w:pPr>
            <w:r w:rsidRPr="0011571C">
              <w:t>Requirement</w:t>
            </w:r>
          </w:p>
        </w:tc>
        <w:tc>
          <w:tcPr>
            <w:tcW w:w="7899" w:type="dxa"/>
          </w:tcPr>
          <w:p w14:paraId="47C5C684" w14:textId="77777777" w:rsidR="00C90D23" w:rsidRPr="0011571C" w:rsidRDefault="00CD3DFC" w:rsidP="00BC362F">
            <w:pPr>
              <w:pStyle w:val="Tablebody"/>
              <w:rPr>
                <w:rStyle w:val="Hyperlink"/>
              </w:rPr>
            </w:pPr>
            <w:hyperlink r:id="rId738" w:history="1">
              <w:r w:rsidR="00C90D23" w:rsidRPr="0011571C">
                <w:rPr>
                  <w:rStyle w:val="Hyperlink"/>
                </w:rPr>
                <w:t>http://icao.int/iwxxm/1.1/req/xsd-meteorological-</w:t>
              </w:r>
              <w:r w:rsidR="009452D9" w:rsidRPr="0011571C">
                <w:rPr>
                  <w:rStyle w:val="Hyperlink"/>
                </w:rPr>
                <w:t>aerodrome-</w:t>
              </w:r>
              <w:r w:rsidR="00C90D23" w:rsidRPr="0011571C">
                <w:rPr>
                  <w:rStyle w:val="Hyperlink"/>
                </w:rPr>
                <w:t>trend-forecast/feature-of-interest</w:t>
              </w:r>
            </w:hyperlink>
          </w:p>
          <w:p w14:paraId="095D8FA5" w14:textId="77777777" w:rsidR="00BF3849" w:rsidRPr="00CD3DFC" w:rsidRDefault="00C90D23" w:rsidP="00BC362F">
            <w:pPr>
              <w:pStyle w:val="Tablebody"/>
              <w:rPr>
                <w:lang w:val="en-US"/>
              </w:rPr>
            </w:pPr>
            <w:r w:rsidRPr="00CD3DFC">
              <w:rPr>
                <w:lang w:val="en-US"/>
              </w:rPr>
              <w:t>The XML element //om:OM_Observation/om:featureOfInterest shall contain a valid child element sams:SF_SpatialSamplingFeature that describes the reference point to which the forecast meteorological conditions apply.</w:t>
            </w:r>
          </w:p>
          <w:p w14:paraId="655C70AD" w14:textId="77777777" w:rsidR="00C90D23" w:rsidRPr="00CD3DFC" w:rsidRDefault="00C90D23" w:rsidP="00BC362F">
            <w:pPr>
              <w:pStyle w:val="Tablebody"/>
              <w:rPr>
                <w:lang w:val="en-US"/>
              </w:rPr>
            </w:pPr>
            <w:r w:rsidRPr="00CD3DFC">
              <w:rPr>
                <w:lang w:val="en-US"/>
              </w:rPr>
              <w:t xml:space="preserve">The XML element //om:OM_Observation/om:featureOfInterest/sams:SF_SpatialSamplingFeature/sam:type shall have </w:t>
            </w:r>
            <w:r w:rsidR="00472194" w:rsidRPr="00CD3DFC">
              <w:rPr>
                <w:lang w:val="en-US"/>
              </w:rPr>
              <w:t xml:space="preserve">the </w:t>
            </w:r>
            <w:r w:rsidRPr="00CD3DFC">
              <w:rPr>
                <w:lang w:val="en-US"/>
              </w:rPr>
              <w:t>value “</w:t>
            </w:r>
            <w:hyperlink r:id="rId739" w:history="1">
              <w:r w:rsidRPr="00CD3DFC">
                <w:rPr>
                  <w:rStyle w:val="Hyperlink"/>
                  <w:lang w:val="en-US"/>
                </w:rPr>
                <w:t>http://www.opengis.net/def/samplingFeatureType/OGC-OM/2.0/SF_SamplingPoint</w:t>
              </w:r>
            </w:hyperlink>
            <w:r w:rsidRPr="00CD3DFC">
              <w:rPr>
                <w:lang w:val="en-US"/>
              </w:rPr>
              <w:t>”.</w:t>
            </w:r>
          </w:p>
        </w:tc>
      </w:tr>
      <w:tr w:rsidR="00C90D23" w:rsidRPr="00CD3DFC" w14:paraId="1D1882C3" w14:textId="77777777" w:rsidTr="009F70B5">
        <w:trPr>
          <w:cantSplit/>
          <w:jc w:val="center"/>
        </w:trPr>
        <w:tc>
          <w:tcPr>
            <w:tcW w:w="1860" w:type="dxa"/>
            <w:shd w:val="clear" w:color="auto" w:fill="F2F2F2"/>
          </w:tcPr>
          <w:p w14:paraId="1F100229" w14:textId="77777777" w:rsidR="00C90D23" w:rsidRPr="0011571C" w:rsidRDefault="00C90D23" w:rsidP="005631C1">
            <w:pPr>
              <w:pStyle w:val="Tablebodyshaded"/>
            </w:pPr>
            <w:r w:rsidRPr="0011571C">
              <w:t>Requirement</w:t>
            </w:r>
          </w:p>
        </w:tc>
        <w:tc>
          <w:tcPr>
            <w:tcW w:w="7899" w:type="dxa"/>
          </w:tcPr>
          <w:p w14:paraId="442FB1B1" w14:textId="77777777" w:rsidR="00C90D23" w:rsidRPr="0011571C" w:rsidRDefault="00CD3DFC" w:rsidP="00BC362F">
            <w:pPr>
              <w:pStyle w:val="Tablebody"/>
              <w:rPr>
                <w:rStyle w:val="Hyperlink"/>
              </w:rPr>
            </w:pPr>
            <w:hyperlink r:id="rId740" w:history="1">
              <w:r w:rsidR="00C90D23" w:rsidRPr="0011571C">
                <w:rPr>
                  <w:rStyle w:val="Hyperlink"/>
                </w:rPr>
                <w:t>http://icao.int/iwxxm/1.1/req/xsd-meteorological-aerodrome-trend-forecast/sampled-feature</w:t>
              </w:r>
            </w:hyperlink>
          </w:p>
          <w:p w14:paraId="74C0A21F" w14:textId="77777777" w:rsidR="00C90D23" w:rsidRPr="00CD3DFC" w:rsidRDefault="00C90D23" w:rsidP="00BC362F">
            <w:pPr>
              <w:pStyle w:val="Tablebody"/>
              <w:rPr>
                <w:lang w:val="en-US"/>
              </w:rPr>
            </w:pPr>
            <w:r w:rsidRPr="00CD3DFC">
              <w:rPr>
                <w:lang w:val="en-US"/>
              </w:rPr>
              <w:t>The XML element //om:OM_Observation/om:featureOfInterest/sams:SF_ SpatialSamplingFeature/sam:sampledFeature shall contain a valid child element saf:Aerodrome that describes the aerodrome to which the forecast meteorological conditions apply.</w:t>
            </w:r>
          </w:p>
        </w:tc>
      </w:tr>
      <w:tr w:rsidR="00C90D23" w:rsidRPr="00CD3DFC" w14:paraId="35EE944A" w14:textId="77777777" w:rsidTr="009F70B5">
        <w:trPr>
          <w:cantSplit/>
          <w:jc w:val="center"/>
        </w:trPr>
        <w:tc>
          <w:tcPr>
            <w:tcW w:w="1860" w:type="dxa"/>
            <w:shd w:val="clear" w:color="auto" w:fill="F2F2F2"/>
          </w:tcPr>
          <w:p w14:paraId="505D4449" w14:textId="77777777" w:rsidR="00C90D23" w:rsidRPr="0011571C" w:rsidRDefault="00C90D23" w:rsidP="005631C1">
            <w:pPr>
              <w:pStyle w:val="Tablebodyshaded"/>
            </w:pPr>
            <w:r w:rsidRPr="0011571C">
              <w:t>Requirement</w:t>
            </w:r>
          </w:p>
        </w:tc>
        <w:tc>
          <w:tcPr>
            <w:tcW w:w="7899" w:type="dxa"/>
          </w:tcPr>
          <w:p w14:paraId="25118F5F" w14:textId="77777777" w:rsidR="00C90D23" w:rsidRPr="0011571C" w:rsidRDefault="00CD3DFC" w:rsidP="00BC362F">
            <w:pPr>
              <w:pStyle w:val="Tablebody"/>
              <w:rPr>
                <w:rStyle w:val="Hyperlink"/>
              </w:rPr>
            </w:pPr>
            <w:hyperlink r:id="rId741" w:history="1">
              <w:r w:rsidR="00C90D23" w:rsidRPr="0011571C">
                <w:rPr>
                  <w:rStyle w:val="Hyperlink"/>
                </w:rPr>
                <w:t>http://icao.int/iwxxm/1.1/req/xsd-meteorological-aerodrome-trend-forecast/result</w:t>
              </w:r>
            </w:hyperlink>
          </w:p>
          <w:p w14:paraId="2DB5E3BD" w14:textId="77777777" w:rsidR="00C90D23" w:rsidRPr="00CD3DFC" w:rsidRDefault="00C90D23" w:rsidP="00BC362F">
            <w:pPr>
              <w:pStyle w:val="Tablebody"/>
              <w:rPr>
                <w:lang w:val="en-US"/>
              </w:rPr>
            </w:pPr>
            <w:r w:rsidRPr="00CD3DFC">
              <w:rPr>
                <w:lang w:val="en-US"/>
              </w:rPr>
              <w:t>The XML element //om:OM_Observation/om:result shall contain a valid child element iwxxm:MeteorologicalAerodromeTrendForecastRecord that describes the aggregated set of meteorological conditions forecast for the target aerodrome.</w:t>
            </w:r>
          </w:p>
        </w:tc>
      </w:tr>
      <w:tr w:rsidR="00C90D23" w:rsidRPr="00CD3DFC" w14:paraId="1A65824B" w14:textId="77777777" w:rsidTr="009F70B5">
        <w:trPr>
          <w:cantSplit/>
          <w:jc w:val="center"/>
        </w:trPr>
        <w:tc>
          <w:tcPr>
            <w:tcW w:w="1860" w:type="dxa"/>
            <w:shd w:val="clear" w:color="auto" w:fill="F2F2F2"/>
          </w:tcPr>
          <w:p w14:paraId="1CBBB16D" w14:textId="77777777" w:rsidR="00C90D23" w:rsidRPr="0011571C" w:rsidRDefault="00C90D23" w:rsidP="005631C1">
            <w:pPr>
              <w:pStyle w:val="Tablebodyshaded"/>
            </w:pPr>
            <w:r w:rsidRPr="0011571C">
              <w:t>Requirement</w:t>
            </w:r>
          </w:p>
        </w:tc>
        <w:tc>
          <w:tcPr>
            <w:tcW w:w="7899" w:type="dxa"/>
          </w:tcPr>
          <w:p w14:paraId="67927491" w14:textId="77777777" w:rsidR="00C90D23" w:rsidRPr="0011571C" w:rsidRDefault="00CD3DFC" w:rsidP="00BC362F">
            <w:pPr>
              <w:pStyle w:val="Tablebody"/>
              <w:rPr>
                <w:rStyle w:val="Hyperlink"/>
              </w:rPr>
            </w:pPr>
            <w:hyperlink r:id="rId742" w:history="1">
              <w:r w:rsidR="00C90D23" w:rsidRPr="0011571C">
                <w:rPr>
                  <w:rStyle w:val="Hyperlink"/>
                </w:rPr>
                <w:t>http://icao.int/iwxxm/1.1/req/xsd-meteorological-aerodrome-trend-forecast/phenomenon-time</w:t>
              </w:r>
            </w:hyperlink>
          </w:p>
          <w:p w14:paraId="788ED3EF" w14:textId="77777777" w:rsidR="00C90D23" w:rsidRPr="00CD3DFC" w:rsidRDefault="00C90D23" w:rsidP="00BC362F">
            <w:pPr>
              <w:pStyle w:val="Tablebody"/>
              <w:rPr>
                <w:lang w:val="en-US"/>
              </w:rPr>
            </w:pPr>
            <w:r w:rsidRPr="00CD3DFC">
              <w:rPr>
                <w:lang w:val="en-US"/>
              </w:rPr>
              <w:t xml:space="preserve">The XML element //om:OM_Observation/om:phenomenonTime shall contain a valid child element gml:TimeInstant or gml:TimePeriod that describes the time for which the </w:t>
            </w:r>
            <w:r w:rsidR="009452D9" w:rsidRPr="00CD3DFC">
              <w:rPr>
                <w:lang w:val="en-US"/>
              </w:rPr>
              <w:t xml:space="preserve">trend </w:t>
            </w:r>
            <w:r w:rsidRPr="00CD3DFC">
              <w:rPr>
                <w:lang w:val="en-US"/>
              </w:rPr>
              <w:t>forecast is valid.</w:t>
            </w:r>
          </w:p>
        </w:tc>
      </w:tr>
      <w:tr w:rsidR="00C90D23" w:rsidRPr="00CD3DFC" w14:paraId="38E95EF7" w14:textId="77777777" w:rsidTr="009F70B5">
        <w:trPr>
          <w:cantSplit/>
          <w:jc w:val="center"/>
        </w:trPr>
        <w:tc>
          <w:tcPr>
            <w:tcW w:w="1860" w:type="dxa"/>
            <w:shd w:val="clear" w:color="auto" w:fill="F2F2F2"/>
          </w:tcPr>
          <w:p w14:paraId="4344447F" w14:textId="77777777" w:rsidR="00C90D23" w:rsidRPr="0011571C" w:rsidRDefault="00C90D23" w:rsidP="005631C1">
            <w:pPr>
              <w:pStyle w:val="Tablebodyshaded"/>
            </w:pPr>
            <w:r w:rsidRPr="0011571C">
              <w:t>Requirement</w:t>
            </w:r>
          </w:p>
        </w:tc>
        <w:tc>
          <w:tcPr>
            <w:tcW w:w="7899" w:type="dxa"/>
          </w:tcPr>
          <w:p w14:paraId="2D04A064" w14:textId="77777777" w:rsidR="00C90D23" w:rsidRPr="0011571C" w:rsidRDefault="00CD3DFC" w:rsidP="00BC362F">
            <w:pPr>
              <w:pStyle w:val="Tablebody"/>
              <w:rPr>
                <w:rStyle w:val="Hyperlink"/>
              </w:rPr>
            </w:pPr>
            <w:hyperlink r:id="rId743" w:history="1">
              <w:r w:rsidR="00C90D23" w:rsidRPr="0011571C">
                <w:rPr>
                  <w:rStyle w:val="Hyperlink"/>
                </w:rPr>
                <w:t>http://icao.int/iwxxm/1.1/req/xsd-meteorological-aerodrome-trend-forecast/result-time</w:t>
              </w:r>
            </w:hyperlink>
          </w:p>
          <w:p w14:paraId="2589F785" w14:textId="77777777" w:rsidR="00C90D23" w:rsidRPr="00CD3DFC" w:rsidRDefault="00C90D23" w:rsidP="00BC362F">
            <w:pPr>
              <w:pStyle w:val="Tablebody"/>
              <w:rPr>
                <w:lang w:val="en-US"/>
              </w:rPr>
            </w:pPr>
            <w:r w:rsidRPr="00CD3DFC">
              <w:rPr>
                <w:lang w:val="en-US"/>
              </w:rPr>
              <w:t>The XML element //om:OM_Observation/om:resultTime shall contain a valid child element gml:TimeInstant that describes the time at which the trend forecast was made available for dissemination.</w:t>
            </w:r>
          </w:p>
        </w:tc>
      </w:tr>
      <w:tr w:rsidR="00C90D23" w:rsidRPr="00CD3DFC" w14:paraId="424CE2F2" w14:textId="77777777" w:rsidTr="009F70B5">
        <w:trPr>
          <w:cantSplit/>
          <w:jc w:val="center"/>
        </w:trPr>
        <w:tc>
          <w:tcPr>
            <w:tcW w:w="1860" w:type="dxa"/>
            <w:shd w:val="clear" w:color="auto" w:fill="F2F2F2"/>
            <w:tcMar>
              <w:left w:w="20" w:type="dxa"/>
              <w:right w:w="0" w:type="dxa"/>
            </w:tcMar>
          </w:tcPr>
          <w:p w14:paraId="6BED05AA" w14:textId="77777777" w:rsidR="00C90D23" w:rsidRPr="0011571C" w:rsidRDefault="00C90D23" w:rsidP="005631C1">
            <w:pPr>
              <w:pStyle w:val="Tablebodyshaded"/>
            </w:pPr>
            <w:r w:rsidRPr="0011571C">
              <w:t>Recommendation</w:t>
            </w:r>
          </w:p>
        </w:tc>
        <w:tc>
          <w:tcPr>
            <w:tcW w:w="7899" w:type="dxa"/>
          </w:tcPr>
          <w:p w14:paraId="7EFF4616" w14:textId="77777777" w:rsidR="00BF3849" w:rsidRPr="0011571C" w:rsidRDefault="00CD3DFC" w:rsidP="00BC362F">
            <w:pPr>
              <w:pStyle w:val="Tablebody"/>
              <w:rPr>
                <w:rStyle w:val="Hyperlink"/>
              </w:rPr>
            </w:pPr>
            <w:hyperlink r:id="rId744" w:history="1">
              <w:r w:rsidR="00C90D23" w:rsidRPr="0011571C">
                <w:rPr>
                  <w:rStyle w:val="Hyperlink"/>
                </w:rPr>
                <w:t>http://icao.int/iwxxm/1.1/req/xsd-meteorological-aerodrome-trend-forecast/observed-property</w:t>
              </w:r>
            </w:hyperlink>
          </w:p>
          <w:p w14:paraId="2230B999" w14:textId="77777777" w:rsidR="00C90D23" w:rsidRPr="00CD3DFC" w:rsidRDefault="00C90D23" w:rsidP="00076FE6">
            <w:pPr>
              <w:pStyle w:val="Tablebody"/>
              <w:rPr>
                <w:lang w:val="en-US"/>
              </w:rPr>
            </w:pPr>
            <w:r w:rsidRPr="00CD3DFC">
              <w:rPr>
                <w:lang w:val="en-US"/>
              </w:rPr>
              <w:t xml:space="preserve">The XML attribute //om:OM_Observation/om:observedProperty/@xlink:href should have </w:t>
            </w:r>
            <w:r w:rsidR="00712086" w:rsidRPr="00CD3DFC">
              <w:rPr>
                <w:lang w:val="en-US"/>
              </w:rPr>
              <w:t xml:space="preserve">the </w:t>
            </w:r>
            <w:r w:rsidRPr="00CD3DFC">
              <w:rPr>
                <w:lang w:val="en-US"/>
              </w:rPr>
              <w:t>value “</w:t>
            </w:r>
            <w:hyperlink r:id="rId745" w:history="1">
              <w:r w:rsidRPr="00CD3DFC">
                <w:rPr>
                  <w:rStyle w:val="Hyperlink"/>
                  <w:lang w:val="en-US"/>
                </w:rPr>
                <w:t>http://codes.wmo.int/49-2/observable-property/MeteorologicalAerodromeTrendForecast</w:t>
              </w:r>
            </w:hyperlink>
            <w:r w:rsidRPr="00CD3DFC">
              <w:rPr>
                <w:lang w:val="en-US"/>
              </w:rPr>
              <w:t>”.</w:t>
            </w:r>
            <w:r w:rsidR="005F0E59" w:rsidRPr="00CD3DFC">
              <w:rPr>
                <w:lang w:val="en-US"/>
              </w:rPr>
              <w:t xml:space="preserve"> </w:t>
            </w:r>
          </w:p>
        </w:tc>
      </w:tr>
      <w:tr w:rsidR="00C90D23" w:rsidRPr="00CD3DFC" w14:paraId="509FCD69" w14:textId="77777777" w:rsidTr="009F70B5">
        <w:trPr>
          <w:cantSplit/>
          <w:jc w:val="center"/>
        </w:trPr>
        <w:tc>
          <w:tcPr>
            <w:tcW w:w="1860" w:type="dxa"/>
            <w:shd w:val="clear" w:color="auto" w:fill="F2F2F2"/>
            <w:tcMar>
              <w:left w:w="20" w:type="dxa"/>
              <w:right w:w="0" w:type="dxa"/>
            </w:tcMar>
          </w:tcPr>
          <w:p w14:paraId="1AAB38E1" w14:textId="77777777" w:rsidR="00C90D23" w:rsidRPr="0011571C" w:rsidRDefault="00C90D23" w:rsidP="005631C1">
            <w:pPr>
              <w:pStyle w:val="Tablebodyshaded"/>
            </w:pPr>
            <w:r w:rsidRPr="0011571C">
              <w:t>Recommendation</w:t>
            </w:r>
          </w:p>
        </w:tc>
        <w:tc>
          <w:tcPr>
            <w:tcW w:w="7899" w:type="dxa"/>
          </w:tcPr>
          <w:p w14:paraId="35B1D6D9" w14:textId="77777777" w:rsidR="00C90D23" w:rsidRPr="0011571C" w:rsidRDefault="00CD3DFC" w:rsidP="00BC362F">
            <w:pPr>
              <w:pStyle w:val="Tablebody"/>
              <w:rPr>
                <w:rStyle w:val="Hyperlink"/>
              </w:rPr>
            </w:pPr>
            <w:hyperlink r:id="rId746" w:history="1">
              <w:r w:rsidR="00C90D23" w:rsidRPr="0011571C">
                <w:rPr>
                  <w:rStyle w:val="Hyperlink"/>
                </w:rPr>
                <w:t>http://icao.int/iwxxm/1.1/req/xsd-meteorological-aerodrome-trend-forecast/procedure</w:t>
              </w:r>
            </w:hyperlink>
          </w:p>
          <w:p w14:paraId="028C04C6" w14:textId="77777777" w:rsidR="00C90D23" w:rsidRPr="00CD3DFC" w:rsidRDefault="00C90D23" w:rsidP="00BC362F">
            <w:pPr>
              <w:pStyle w:val="Tablebody"/>
              <w:rPr>
                <w:lang w:val="en-US"/>
              </w:rPr>
            </w:pPr>
            <w:r w:rsidRPr="00CD3DFC">
              <w:rPr>
                <w:lang w:val="en-US"/>
              </w:rPr>
              <w:t>The value of XML element //om:OM_Observation/om:procedure/metce:Process/gml:description should be used to cite the Technical Regulations relating to trend forecasts for aerodromes.</w:t>
            </w:r>
          </w:p>
        </w:tc>
      </w:tr>
    </w:tbl>
    <w:p w14:paraId="1D9818CE" w14:textId="77777777" w:rsidR="00A354A3" w:rsidRPr="0011571C" w:rsidRDefault="00C90D23" w:rsidP="00A63264">
      <w:pPr>
        <w:pStyle w:val="Notesheading"/>
      </w:pPr>
      <w:r w:rsidRPr="0011571C">
        <w:t>Note</w:t>
      </w:r>
      <w:r w:rsidR="00A354A3" w:rsidRPr="0011571C">
        <w:t>s</w:t>
      </w:r>
      <w:r w:rsidRPr="0011571C">
        <w:t>:</w:t>
      </w:r>
    </w:p>
    <w:p w14:paraId="6EFC5147" w14:textId="77777777" w:rsidR="005C1479" w:rsidRPr="0011571C" w:rsidRDefault="00A354A3" w:rsidP="00A63264">
      <w:pPr>
        <w:pStyle w:val="Notes1"/>
      </w:pPr>
      <w:r w:rsidRPr="0011571C">
        <w:t>1.</w:t>
      </w:r>
      <w:r w:rsidR="00C90D23" w:rsidRPr="0011571C">
        <w:tab/>
        <w:t xml:space="preserve">Dependency </w:t>
      </w:r>
      <w:hyperlink r:id="rId747" w:history="1">
        <w:r w:rsidR="00C90D23" w:rsidRPr="0011571C">
          <w:rPr>
            <w:rStyle w:val="Hyperlink"/>
          </w:rPr>
          <w:t>http://www.opengis.net/spec/OMXML/2.0/req/observation</w:t>
        </w:r>
      </w:hyperlink>
      <w:r w:rsidR="00C90D23" w:rsidRPr="0011571C">
        <w:t xml:space="preserve"> has associated conformance class </w:t>
      </w:r>
      <w:r w:rsidR="00F652D8" w:rsidRPr="0011571C">
        <w:br/>
      </w:r>
      <w:hyperlink r:id="rId748" w:history="1">
        <w:r w:rsidR="00C90D23" w:rsidRPr="0011571C">
          <w:rPr>
            <w:rStyle w:val="Hyperlink"/>
          </w:rPr>
          <w:t>http://www.opengis.net/spec/OMXML/2.0/conf/observation</w:t>
        </w:r>
      </w:hyperlink>
      <w:r w:rsidR="00C90D23" w:rsidRPr="0011571C">
        <w:t xml:space="preserve"> (OMXML </w:t>
      </w:r>
      <w:r w:rsidR="00C71E2C" w:rsidRPr="0011571C">
        <w:t>clause </w:t>
      </w:r>
      <w:r w:rsidR="00C90D23" w:rsidRPr="0011571C">
        <w:t>A.1).</w:t>
      </w:r>
    </w:p>
    <w:p w14:paraId="60C704B5" w14:textId="77777777" w:rsidR="005C1479" w:rsidRPr="0011571C" w:rsidRDefault="00A354A3" w:rsidP="00A63264">
      <w:pPr>
        <w:pStyle w:val="Notes1"/>
      </w:pPr>
      <w:r w:rsidRPr="0011571C">
        <w:lastRenderedPageBreak/>
        <w:t>2.</w:t>
      </w:r>
      <w:r w:rsidR="00C90D23" w:rsidRPr="0011571C">
        <w:tab/>
        <w:t xml:space="preserve">Dependency </w:t>
      </w:r>
      <w:hyperlink r:id="rId749" w:history="1">
        <w:r w:rsidR="00C90D23" w:rsidRPr="0011571C">
          <w:rPr>
            <w:rStyle w:val="Hyperlink"/>
          </w:rPr>
          <w:t>http://www.opengis.net/spec/OMXML/2.0/req/sampling</w:t>
        </w:r>
      </w:hyperlink>
      <w:r w:rsidR="00C90D23" w:rsidRPr="0011571C">
        <w:t xml:space="preserve"> has associated conformance class </w:t>
      </w:r>
      <w:r w:rsidR="00F652D8" w:rsidRPr="0011571C">
        <w:br/>
      </w:r>
      <w:hyperlink r:id="rId750" w:history="1">
        <w:r w:rsidR="00C90D23" w:rsidRPr="0011571C">
          <w:rPr>
            <w:rStyle w:val="Hyperlink"/>
          </w:rPr>
          <w:t>http://www.opengis.net/spec/OMXML/2.0/conf/sampling</w:t>
        </w:r>
      </w:hyperlink>
      <w:r w:rsidR="00C90D23" w:rsidRPr="0011571C">
        <w:t xml:space="preserve"> (OMXML </w:t>
      </w:r>
      <w:r w:rsidR="00C71E2C" w:rsidRPr="0011571C">
        <w:t>clause </w:t>
      </w:r>
      <w:r w:rsidR="00C90D23" w:rsidRPr="0011571C">
        <w:t>A.12).</w:t>
      </w:r>
    </w:p>
    <w:p w14:paraId="4E0C6D98" w14:textId="77777777" w:rsidR="005C1479" w:rsidRPr="0011571C" w:rsidRDefault="00A354A3" w:rsidP="00A63264">
      <w:pPr>
        <w:pStyle w:val="Notes1"/>
      </w:pPr>
      <w:r w:rsidRPr="0011571C">
        <w:t>3.</w:t>
      </w:r>
      <w:r w:rsidR="00C90D23" w:rsidRPr="0011571C">
        <w:tab/>
        <w:t xml:space="preserve">Dependency </w:t>
      </w:r>
      <w:hyperlink r:id="rId751" w:history="1">
        <w:r w:rsidR="00C90D23" w:rsidRPr="0011571C">
          <w:rPr>
            <w:rStyle w:val="Hyperlink"/>
          </w:rPr>
          <w:t>http://www.opengis.net/spec/OMXML/2.0/req/spatialSampling</w:t>
        </w:r>
      </w:hyperlink>
      <w:r w:rsidR="00C90D23" w:rsidRPr="0011571C">
        <w:t xml:space="preserve"> has associated conformance class </w:t>
      </w:r>
      <w:hyperlink r:id="rId752" w:history="1">
        <w:r w:rsidR="00C90D23" w:rsidRPr="0011571C">
          <w:rPr>
            <w:rStyle w:val="Hyperlink"/>
          </w:rPr>
          <w:t>http://www.opengis.net/spec/OMXML/2.0/conf/spatialSampling</w:t>
        </w:r>
      </w:hyperlink>
      <w:r w:rsidR="00C90D23" w:rsidRPr="0011571C">
        <w:t xml:space="preserve"> (OMXML </w:t>
      </w:r>
      <w:r w:rsidR="00C71E2C" w:rsidRPr="0011571C">
        <w:t>clause </w:t>
      </w:r>
      <w:r w:rsidR="00C90D23" w:rsidRPr="0011571C">
        <w:t>A.13).</w:t>
      </w:r>
    </w:p>
    <w:p w14:paraId="4DD531E4" w14:textId="77777777" w:rsidR="00C90D23" w:rsidRPr="0011571C" w:rsidRDefault="00A354A3" w:rsidP="00A63264">
      <w:pPr>
        <w:pStyle w:val="Notes1"/>
      </w:pPr>
      <w:r w:rsidRPr="0011571C">
        <w:t>4.</w:t>
      </w:r>
      <w:r w:rsidR="00C90D23" w:rsidRPr="0011571C">
        <w:tab/>
        <w:t xml:space="preserve">URI </w:t>
      </w:r>
      <w:hyperlink r:id="rId753" w:history="1">
        <w:r w:rsidR="00C90D23" w:rsidRPr="0011571C">
          <w:rPr>
            <w:rStyle w:val="Hyperlink"/>
          </w:rPr>
          <w:t>http://codes.wmo.int/49-2/observable-property/MeteorologicalAerodromeTrendForecast</w:t>
        </w:r>
      </w:hyperlink>
      <w:r w:rsidR="00C90D23" w:rsidRPr="0011571C">
        <w:t xml:space="preserve"> refers to an XML document that defines the aggregate set of observable properties relevant to a trend forecast.</w:t>
      </w:r>
    </w:p>
    <w:p w14:paraId="06E7D139" w14:textId="77777777" w:rsidR="005C1479" w:rsidRPr="0011571C" w:rsidRDefault="00A354A3" w:rsidP="00A63264">
      <w:pPr>
        <w:pStyle w:val="Notes1"/>
      </w:pPr>
      <w:r w:rsidRPr="0011571C">
        <w:t>5.</w:t>
      </w:r>
      <w:r w:rsidR="00C90D23" w:rsidRPr="0011571C">
        <w:tab/>
        <w:t>The Technical Regulations relating to trend forecasts may be cited as: “</w:t>
      </w:r>
      <w:r w:rsidR="00C90D23" w:rsidRPr="0011571C">
        <w:rPr>
          <w:rStyle w:val="Italic"/>
        </w:rPr>
        <w:t>Technical Regulations</w:t>
      </w:r>
      <w:r w:rsidR="00A9442F" w:rsidRPr="0011571C">
        <w:rPr>
          <w:rStyle w:val="Italic"/>
        </w:rPr>
        <w:t xml:space="preserve"> </w:t>
      </w:r>
      <w:r w:rsidR="00A9442F" w:rsidRPr="0011571C">
        <w:t>(WMO-</w:t>
      </w:r>
      <w:r w:rsidR="00C71E2C" w:rsidRPr="0011571C">
        <w:t>No. </w:t>
      </w:r>
      <w:r w:rsidR="00A9442F" w:rsidRPr="0011571C">
        <w:t>49)</w:t>
      </w:r>
      <w:r w:rsidR="00C90D23" w:rsidRPr="0011571C">
        <w:t xml:space="preserve">, </w:t>
      </w:r>
      <w:r w:rsidR="00C71E2C" w:rsidRPr="0011571C">
        <w:t>Volume </w:t>
      </w:r>
      <w:r w:rsidR="00C90D23" w:rsidRPr="0011571C">
        <w:t xml:space="preserve">II, </w:t>
      </w:r>
      <w:r w:rsidR="00C71E2C" w:rsidRPr="0011571C">
        <w:t>Part </w:t>
      </w:r>
      <w:r w:rsidR="00C90D23" w:rsidRPr="0011571C">
        <w:t xml:space="preserve">II, </w:t>
      </w:r>
      <w:r w:rsidR="00C71E2C" w:rsidRPr="0011571C">
        <w:t>Appendix </w:t>
      </w:r>
      <w:r w:rsidR="00C90D23" w:rsidRPr="0011571C">
        <w:t xml:space="preserve">5, </w:t>
      </w:r>
      <w:r w:rsidR="00C71E2C" w:rsidRPr="0011571C">
        <w:t>section </w:t>
      </w:r>
      <w:r w:rsidR="00C90D23" w:rsidRPr="0011571C">
        <w:t>2</w:t>
      </w:r>
      <w:r w:rsidR="009614F2" w:rsidRPr="0011571C">
        <w:t xml:space="preserve"> –</w:t>
      </w:r>
      <w:r w:rsidR="00C90D23" w:rsidRPr="0011571C">
        <w:t xml:space="preserve"> Criteria related to trend forecasts”.</w:t>
      </w:r>
    </w:p>
    <w:p w14:paraId="06521F93" w14:textId="77777777" w:rsidR="005C1479" w:rsidRPr="0011571C" w:rsidRDefault="00A354A3" w:rsidP="00A63264">
      <w:pPr>
        <w:pStyle w:val="Notes1"/>
      </w:pPr>
      <w:r w:rsidRPr="0011571C">
        <w:t>6.</w:t>
      </w:r>
      <w:r w:rsidR="00C90D23" w:rsidRPr="0011571C">
        <w:tab/>
        <w:t xml:space="preserve">A forecast may be provided for a specific time instant or a time period. Requirements regarding the specification of time for which the forecast is valid are specified </w:t>
      </w:r>
      <w:r w:rsidR="00B71677" w:rsidRPr="0011571C">
        <w:t xml:space="preserve">in </w:t>
      </w:r>
      <w:r w:rsidR="00C90D23" w:rsidRPr="0011571C">
        <w:t xml:space="preserve">the </w:t>
      </w:r>
      <w:r w:rsidR="00C90D23" w:rsidRPr="0011571C">
        <w:rPr>
          <w:rStyle w:val="Italic"/>
        </w:rPr>
        <w:t>Technical Regulations</w:t>
      </w:r>
      <w:r w:rsidR="00A9442F" w:rsidRPr="0011571C">
        <w:rPr>
          <w:rStyle w:val="Italic"/>
        </w:rPr>
        <w:t xml:space="preserve"> </w:t>
      </w:r>
      <w:r w:rsidR="00A9442F" w:rsidRPr="0011571C">
        <w:t>(WMO-</w:t>
      </w:r>
      <w:r w:rsidR="00C71E2C" w:rsidRPr="0011571C">
        <w:t>No. </w:t>
      </w:r>
      <w:r w:rsidR="00A9442F" w:rsidRPr="0011571C">
        <w:t>49)</w:t>
      </w:r>
      <w:r w:rsidR="00C90D23" w:rsidRPr="0011571C">
        <w:t xml:space="preserve">, </w:t>
      </w:r>
      <w:r w:rsidR="00C71E2C" w:rsidRPr="0011571C">
        <w:t>Volume </w:t>
      </w:r>
      <w:r w:rsidR="00C90D23" w:rsidRPr="0011571C">
        <w:t xml:space="preserve">II, </w:t>
      </w:r>
      <w:r w:rsidR="00C71E2C" w:rsidRPr="0011571C">
        <w:t>Part </w:t>
      </w:r>
      <w:r w:rsidR="00C90D23" w:rsidRPr="0011571C">
        <w:t xml:space="preserve">II, </w:t>
      </w:r>
      <w:r w:rsidR="00C71E2C" w:rsidRPr="0011571C">
        <w:t>Appendix </w:t>
      </w:r>
      <w:r w:rsidR="00C90D23" w:rsidRPr="0011571C">
        <w:t>5, 2.3.</w:t>
      </w:r>
    </w:p>
    <w:p w14:paraId="1791EFCB" w14:textId="77777777" w:rsidR="00C90D23" w:rsidRPr="00CD3DFC" w:rsidRDefault="00C71E2C" w:rsidP="00DC28D7">
      <w:pPr>
        <w:pStyle w:val="Tablecaption"/>
        <w:rPr>
          <w:lang w:val="en-US"/>
        </w:rPr>
      </w:pPr>
      <w:bookmarkStart w:id="132" w:name="_Ref386276109"/>
      <w:r w:rsidRPr="00CD3DFC">
        <w:rPr>
          <w:lang w:val="en-US"/>
        </w:rPr>
        <w:t>Table </w:t>
      </w:r>
      <w:r w:rsidR="003A6BC7" w:rsidRPr="00CD3DFC">
        <w:rPr>
          <w:lang w:val="en-US"/>
        </w:rPr>
        <w:t>205-15-Ext</w:t>
      </w:r>
      <w:r w:rsidR="00E87366" w:rsidRPr="00CD3DFC">
        <w:rPr>
          <w:lang w:val="en-US"/>
        </w:rPr>
        <w:t>.19</w:t>
      </w:r>
      <w:bookmarkEnd w:id="132"/>
      <w:r w:rsidR="00C90D23" w:rsidRPr="00CD3DFC">
        <w:rPr>
          <w:lang w:val="en-US"/>
        </w:rPr>
        <w:t>. Superseded requirements and dependencies from xsd-complex-sampling-measurement</w:t>
      </w:r>
    </w:p>
    <w:p w14:paraId="54A90AB9" w14:textId="0FEC37EB"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BodyRows="8"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1740"/>
        <w:gridCol w:w="8019"/>
      </w:tblGrid>
      <w:tr w:rsidR="00C90D23" w:rsidRPr="0011571C" w14:paraId="3AC712E0" w14:textId="77777777" w:rsidTr="00576CB0">
        <w:trPr>
          <w:cantSplit/>
          <w:tblHeader/>
          <w:jc w:val="center"/>
        </w:trPr>
        <w:tc>
          <w:tcPr>
            <w:tcW w:w="9759" w:type="dxa"/>
            <w:gridSpan w:val="2"/>
            <w:shd w:val="clear" w:color="auto" w:fill="F2F2F2"/>
          </w:tcPr>
          <w:p w14:paraId="740D3C16" w14:textId="77777777" w:rsidR="00C90D23" w:rsidRPr="0011571C" w:rsidRDefault="00C90D23" w:rsidP="00C90D23">
            <w:pPr>
              <w:pStyle w:val="Tableheader"/>
            </w:pPr>
            <w:r w:rsidRPr="0011571C">
              <w:t>Superseded requirements and dependencies</w:t>
            </w:r>
          </w:p>
        </w:tc>
      </w:tr>
      <w:tr w:rsidR="00C90D23" w:rsidRPr="0011571C" w14:paraId="6603862E" w14:textId="77777777" w:rsidTr="005631C1">
        <w:trPr>
          <w:cantSplit/>
          <w:jc w:val="center"/>
        </w:trPr>
        <w:tc>
          <w:tcPr>
            <w:tcW w:w="1740" w:type="dxa"/>
          </w:tcPr>
          <w:p w14:paraId="022BF106" w14:textId="77777777" w:rsidR="00C90D23" w:rsidRPr="0011571C" w:rsidRDefault="00C90D23" w:rsidP="00C90D23">
            <w:pPr>
              <w:pStyle w:val="Tablebody"/>
            </w:pPr>
            <w:r w:rsidRPr="0011571C">
              <w:t>Dependency</w:t>
            </w:r>
          </w:p>
        </w:tc>
        <w:tc>
          <w:tcPr>
            <w:tcW w:w="8019" w:type="dxa"/>
          </w:tcPr>
          <w:p w14:paraId="6ACA17E4" w14:textId="77777777" w:rsidR="00C90D23" w:rsidRPr="0011571C" w:rsidRDefault="00CD3DFC" w:rsidP="00C90D23">
            <w:pPr>
              <w:pStyle w:val="Tablebody"/>
            </w:pPr>
            <w:hyperlink r:id="rId754" w:history="1">
              <w:r w:rsidR="00C90D23" w:rsidRPr="0011571C">
                <w:rPr>
                  <w:rStyle w:val="Hyperlink"/>
                </w:rPr>
                <w:t>http://www.opengis.net/spec/OMXML/2.0/req/complexObservation</w:t>
              </w:r>
            </w:hyperlink>
            <w:r w:rsidR="00C90D23" w:rsidRPr="0011571C">
              <w:t xml:space="preserve">, OMXML </w:t>
            </w:r>
            <w:r w:rsidR="00C71E2C" w:rsidRPr="0011571C">
              <w:t>clause </w:t>
            </w:r>
            <w:r w:rsidR="00C90D23" w:rsidRPr="0011571C">
              <w:t>7.10</w:t>
            </w:r>
          </w:p>
        </w:tc>
      </w:tr>
      <w:tr w:rsidR="00C90D23" w:rsidRPr="00CD3DFC" w14:paraId="3296B699" w14:textId="77777777" w:rsidTr="005631C1">
        <w:trPr>
          <w:cantSplit/>
          <w:jc w:val="center"/>
        </w:trPr>
        <w:tc>
          <w:tcPr>
            <w:tcW w:w="1740" w:type="dxa"/>
          </w:tcPr>
          <w:p w14:paraId="303F8953" w14:textId="77777777" w:rsidR="00C90D23" w:rsidRPr="0011571C" w:rsidRDefault="00C90D23" w:rsidP="00C90D23">
            <w:pPr>
              <w:pStyle w:val="Tablebody"/>
            </w:pPr>
            <w:r w:rsidRPr="0011571C">
              <w:t>Dependency</w:t>
            </w:r>
          </w:p>
        </w:tc>
        <w:tc>
          <w:tcPr>
            <w:tcW w:w="8019" w:type="dxa"/>
          </w:tcPr>
          <w:p w14:paraId="1083FD3D" w14:textId="77777777" w:rsidR="00C90D23" w:rsidRPr="00CD3DFC" w:rsidRDefault="00CD3DFC" w:rsidP="006D2CE5">
            <w:pPr>
              <w:pStyle w:val="Tablebody"/>
              <w:rPr>
                <w:lang w:val="en-US"/>
              </w:rPr>
            </w:pPr>
            <w:hyperlink r:id="rId755" w:history="1">
              <w:r w:rsidR="00C90D23" w:rsidRPr="00CD3DFC">
                <w:rPr>
                  <w:rStyle w:val="Hyperlink"/>
                  <w:lang w:val="en-US"/>
                </w:rPr>
                <w:t>http://www.opengis.net/spec/SWE/2.0/req/xsd-simple-components</w:t>
              </w:r>
            </w:hyperlink>
            <w:r w:rsidR="00C90D23" w:rsidRPr="00CD3DFC">
              <w:rPr>
                <w:lang w:val="en-US"/>
              </w:rPr>
              <w:t>, SWE Common</w:t>
            </w:r>
            <w:r w:rsidR="006D2CE5" w:rsidRPr="00CD3DFC">
              <w:rPr>
                <w:lang w:val="en-US"/>
              </w:rPr>
              <w:t> </w:t>
            </w:r>
            <w:r w:rsidR="00C90D23" w:rsidRPr="00CD3DFC">
              <w:rPr>
                <w:lang w:val="en-US"/>
              </w:rPr>
              <w:t xml:space="preserve">2.0 </w:t>
            </w:r>
            <w:r w:rsidR="00C71E2C" w:rsidRPr="00CD3DFC">
              <w:rPr>
                <w:lang w:val="en-US"/>
              </w:rPr>
              <w:t>clause </w:t>
            </w:r>
            <w:r w:rsidR="00C90D23" w:rsidRPr="00CD3DFC">
              <w:rPr>
                <w:lang w:val="en-US"/>
              </w:rPr>
              <w:t xml:space="preserve">8.1 </w:t>
            </w:r>
          </w:p>
        </w:tc>
      </w:tr>
      <w:tr w:rsidR="00C90D23" w:rsidRPr="00CD3DFC" w14:paraId="4A055B9D" w14:textId="77777777" w:rsidTr="005631C1">
        <w:trPr>
          <w:cantSplit/>
          <w:jc w:val="center"/>
        </w:trPr>
        <w:tc>
          <w:tcPr>
            <w:tcW w:w="1740" w:type="dxa"/>
          </w:tcPr>
          <w:p w14:paraId="5AE7D037" w14:textId="77777777" w:rsidR="00C90D23" w:rsidRPr="0011571C" w:rsidRDefault="00C90D23" w:rsidP="00C90D23">
            <w:pPr>
              <w:pStyle w:val="Tablebody"/>
            </w:pPr>
            <w:r w:rsidRPr="0011571C">
              <w:t>Dependency</w:t>
            </w:r>
          </w:p>
        </w:tc>
        <w:tc>
          <w:tcPr>
            <w:tcW w:w="8019" w:type="dxa"/>
          </w:tcPr>
          <w:p w14:paraId="0A2BB682" w14:textId="77777777" w:rsidR="00C90D23" w:rsidRPr="00CD3DFC" w:rsidRDefault="00CD3DFC" w:rsidP="006D2CE5">
            <w:pPr>
              <w:pStyle w:val="Tablebody"/>
              <w:rPr>
                <w:lang w:val="en-US"/>
              </w:rPr>
            </w:pPr>
            <w:hyperlink r:id="rId756" w:history="1">
              <w:r w:rsidR="00C90D23" w:rsidRPr="00CD3DFC">
                <w:rPr>
                  <w:rStyle w:val="Hyperlink"/>
                  <w:lang w:val="en-US"/>
                </w:rPr>
                <w:t>http://www.opengis.net/spec/SWE/2.0/req/xsd-record-components</w:t>
              </w:r>
            </w:hyperlink>
            <w:r w:rsidR="00C90D23" w:rsidRPr="00CD3DFC">
              <w:rPr>
                <w:lang w:val="en-US"/>
              </w:rPr>
              <w:t>, SWE Common</w:t>
            </w:r>
            <w:r w:rsidR="006D2CE5" w:rsidRPr="00CD3DFC">
              <w:rPr>
                <w:lang w:val="en-US"/>
              </w:rPr>
              <w:t> </w:t>
            </w:r>
            <w:r w:rsidR="00C90D23" w:rsidRPr="00CD3DFC">
              <w:rPr>
                <w:lang w:val="en-US"/>
              </w:rPr>
              <w:t xml:space="preserve">2.0 </w:t>
            </w:r>
            <w:r w:rsidR="00C71E2C" w:rsidRPr="00CD3DFC">
              <w:rPr>
                <w:lang w:val="en-US"/>
              </w:rPr>
              <w:t>clause </w:t>
            </w:r>
            <w:r w:rsidR="00C90D23" w:rsidRPr="00CD3DFC">
              <w:rPr>
                <w:lang w:val="en-US"/>
              </w:rPr>
              <w:t>8.2</w:t>
            </w:r>
          </w:p>
        </w:tc>
      </w:tr>
      <w:tr w:rsidR="00C90D23" w:rsidRPr="00CD3DFC" w14:paraId="24E2B378" w14:textId="77777777" w:rsidTr="005631C1">
        <w:trPr>
          <w:cantSplit/>
          <w:jc w:val="center"/>
        </w:trPr>
        <w:tc>
          <w:tcPr>
            <w:tcW w:w="1740" w:type="dxa"/>
          </w:tcPr>
          <w:p w14:paraId="4A986D54" w14:textId="77777777" w:rsidR="00C90D23" w:rsidRPr="0011571C" w:rsidRDefault="00C90D23" w:rsidP="00C90D23">
            <w:pPr>
              <w:pStyle w:val="Tablebody"/>
            </w:pPr>
            <w:r w:rsidRPr="0011571C">
              <w:t>Dependency</w:t>
            </w:r>
          </w:p>
        </w:tc>
        <w:tc>
          <w:tcPr>
            <w:tcW w:w="8019" w:type="dxa"/>
          </w:tcPr>
          <w:p w14:paraId="54A6FA71" w14:textId="77777777" w:rsidR="00C90D23" w:rsidRPr="00CD3DFC" w:rsidRDefault="00CD3DFC" w:rsidP="006414AC">
            <w:pPr>
              <w:pStyle w:val="Tablebody"/>
              <w:rPr>
                <w:lang w:val="en-US"/>
              </w:rPr>
            </w:pPr>
            <w:hyperlink r:id="rId757" w:history="1">
              <w:r w:rsidR="00C90D23" w:rsidRPr="00CD3DFC">
                <w:rPr>
                  <w:rStyle w:val="Hyperlink"/>
                  <w:lang w:val="en-US"/>
                </w:rPr>
                <w:t>http://www.opengis.net/spec/SWE/2.0/req/xsd-simple-encodings</w:t>
              </w:r>
            </w:hyperlink>
            <w:r w:rsidR="00C90D23" w:rsidRPr="00CD3DFC">
              <w:rPr>
                <w:lang w:val="en-US"/>
              </w:rPr>
              <w:t xml:space="preserve">, SWE Common 2.0 </w:t>
            </w:r>
            <w:r w:rsidR="00C71E2C" w:rsidRPr="00CD3DFC">
              <w:rPr>
                <w:lang w:val="en-US"/>
              </w:rPr>
              <w:t>clause </w:t>
            </w:r>
            <w:r w:rsidR="00C90D23" w:rsidRPr="00CD3DFC">
              <w:rPr>
                <w:lang w:val="en-US"/>
              </w:rPr>
              <w:t>8.5</w:t>
            </w:r>
          </w:p>
        </w:tc>
      </w:tr>
      <w:tr w:rsidR="00C90D23" w:rsidRPr="00CD3DFC" w14:paraId="2B4F2490" w14:textId="77777777" w:rsidTr="005631C1">
        <w:trPr>
          <w:cantSplit/>
          <w:jc w:val="center"/>
        </w:trPr>
        <w:tc>
          <w:tcPr>
            <w:tcW w:w="1740" w:type="dxa"/>
          </w:tcPr>
          <w:p w14:paraId="280BC415" w14:textId="77777777" w:rsidR="00C90D23" w:rsidRPr="0011571C" w:rsidRDefault="00C90D23" w:rsidP="00C90D23">
            <w:pPr>
              <w:pStyle w:val="Tablebody"/>
            </w:pPr>
            <w:r w:rsidRPr="0011571C">
              <w:t>Dependency</w:t>
            </w:r>
          </w:p>
        </w:tc>
        <w:tc>
          <w:tcPr>
            <w:tcW w:w="8019" w:type="dxa"/>
          </w:tcPr>
          <w:p w14:paraId="666E2A06" w14:textId="77777777" w:rsidR="00C90D23" w:rsidRPr="00CD3DFC" w:rsidRDefault="00CD3DFC" w:rsidP="006D2CE5">
            <w:pPr>
              <w:pStyle w:val="Tablebody"/>
              <w:rPr>
                <w:lang w:val="en-US"/>
              </w:rPr>
            </w:pPr>
            <w:hyperlink r:id="rId758" w:history="1">
              <w:r w:rsidR="00C90D23" w:rsidRPr="00CD3DFC">
                <w:rPr>
                  <w:rStyle w:val="Hyperlink"/>
                  <w:lang w:val="en-US"/>
                </w:rPr>
                <w:t>http://www.opengis.net/spec/SWE/2.0/req/general-encoding-rules</w:t>
              </w:r>
            </w:hyperlink>
            <w:r w:rsidR="00C90D23" w:rsidRPr="00CD3DFC">
              <w:rPr>
                <w:lang w:val="en-US"/>
              </w:rPr>
              <w:t>, SWE Common</w:t>
            </w:r>
            <w:r w:rsidR="006D2CE5" w:rsidRPr="00CD3DFC">
              <w:rPr>
                <w:lang w:val="en-US"/>
              </w:rPr>
              <w:t> </w:t>
            </w:r>
            <w:r w:rsidR="00C90D23" w:rsidRPr="00CD3DFC">
              <w:rPr>
                <w:lang w:val="en-US"/>
              </w:rPr>
              <w:t xml:space="preserve">2.0 </w:t>
            </w:r>
            <w:r w:rsidR="00C71E2C" w:rsidRPr="00CD3DFC">
              <w:rPr>
                <w:lang w:val="en-US"/>
              </w:rPr>
              <w:t>clause </w:t>
            </w:r>
            <w:r w:rsidR="00C90D23" w:rsidRPr="00CD3DFC">
              <w:rPr>
                <w:lang w:val="en-US"/>
              </w:rPr>
              <w:t>9.1</w:t>
            </w:r>
          </w:p>
        </w:tc>
      </w:tr>
      <w:tr w:rsidR="00C90D23" w:rsidRPr="00CD3DFC" w14:paraId="3ED79B2C" w14:textId="77777777" w:rsidTr="005631C1">
        <w:trPr>
          <w:cantSplit/>
          <w:jc w:val="center"/>
        </w:trPr>
        <w:tc>
          <w:tcPr>
            <w:tcW w:w="1740" w:type="dxa"/>
          </w:tcPr>
          <w:p w14:paraId="163A6FDF" w14:textId="77777777" w:rsidR="00C90D23" w:rsidRPr="0011571C" w:rsidRDefault="00C90D23" w:rsidP="00C90D23">
            <w:pPr>
              <w:pStyle w:val="Tablebody"/>
            </w:pPr>
            <w:r w:rsidRPr="0011571C">
              <w:t>Dependency</w:t>
            </w:r>
          </w:p>
        </w:tc>
        <w:tc>
          <w:tcPr>
            <w:tcW w:w="8019" w:type="dxa"/>
          </w:tcPr>
          <w:p w14:paraId="5AE28365" w14:textId="77777777" w:rsidR="00C90D23" w:rsidRPr="00CD3DFC" w:rsidRDefault="00CD3DFC" w:rsidP="006414AC">
            <w:pPr>
              <w:pStyle w:val="Tablebody"/>
              <w:rPr>
                <w:lang w:val="en-US"/>
              </w:rPr>
            </w:pPr>
            <w:hyperlink r:id="rId759" w:history="1">
              <w:r w:rsidR="00C90D23" w:rsidRPr="00CD3DFC">
                <w:rPr>
                  <w:rStyle w:val="Hyperlink"/>
                  <w:lang w:val="en-US"/>
                </w:rPr>
                <w:t>http://www.opengis.net/spec/SWE/2.0/req/text-encoding-rules</w:t>
              </w:r>
            </w:hyperlink>
            <w:r w:rsidR="00C90D23" w:rsidRPr="00CD3DFC">
              <w:rPr>
                <w:lang w:val="en-US"/>
              </w:rPr>
              <w:t xml:space="preserve">, SWE Common 2.0 </w:t>
            </w:r>
            <w:r w:rsidR="00C71E2C" w:rsidRPr="00CD3DFC">
              <w:rPr>
                <w:lang w:val="en-US"/>
              </w:rPr>
              <w:t>clause </w:t>
            </w:r>
            <w:r w:rsidR="00C90D23" w:rsidRPr="00CD3DFC">
              <w:rPr>
                <w:lang w:val="en-US"/>
              </w:rPr>
              <w:t>9.2</w:t>
            </w:r>
          </w:p>
        </w:tc>
      </w:tr>
      <w:tr w:rsidR="00C90D23" w:rsidRPr="00CD3DFC" w14:paraId="45255203" w14:textId="77777777" w:rsidTr="005631C1">
        <w:trPr>
          <w:cantSplit/>
          <w:jc w:val="center"/>
        </w:trPr>
        <w:tc>
          <w:tcPr>
            <w:tcW w:w="1740" w:type="dxa"/>
          </w:tcPr>
          <w:p w14:paraId="7068CCE2" w14:textId="77777777" w:rsidR="00C90D23" w:rsidRPr="0011571C" w:rsidRDefault="00C90D23" w:rsidP="00C90D23">
            <w:pPr>
              <w:pStyle w:val="Tablebody"/>
            </w:pPr>
            <w:r w:rsidRPr="0011571C">
              <w:t>Dependency</w:t>
            </w:r>
          </w:p>
        </w:tc>
        <w:tc>
          <w:tcPr>
            <w:tcW w:w="8019" w:type="dxa"/>
          </w:tcPr>
          <w:p w14:paraId="7F88FB80" w14:textId="77777777" w:rsidR="00C90D23" w:rsidRPr="00CD3DFC" w:rsidRDefault="00CD3DFC" w:rsidP="006414AC">
            <w:pPr>
              <w:pStyle w:val="Tablebody"/>
              <w:rPr>
                <w:lang w:val="en-US"/>
              </w:rPr>
            </w:pPr>
            <w:hyperlink r:id="rId760" w:history="1">
              <w:r w:rsidR="00C90D23" w:rsidRPr="00CD3DFC">
                <w:rPr>
                  <w:rStyle w:val="Hyperlink"/>
                  <w:lang w:val="en-US"/>
                </w:rPr>
                <w:t>http://www.opengis.net/spec/SWE/2.0/req/xml-encoding-rules</w:t>
              </w:r>
            </w:hyperlink>
            <w:r w:rsidR="00C90D23" w:rsidRPr="00CD3DFC">
              <w:rPr>
                <w:lang w:val="en-US"/>
              </w:rPr>
              <w:t xml:space="preserve">, SWE Common 2.0 </w:t>
            </w:r>
            <w:r w:rsidR="00C71E2C" w:rsidRPr="00CD3DFC">
              <w:rPr>
                <w:lang w:val="en-US"/>
              </w:rPr>
              <w:t>clause </w:t>
            </w:r>
            <w:r w:rsidR="00C90D23" w:rsidRPr="00CD3DFC">
              <w:rPr>
                <w:lang w:val="en-US"/>
              </w:rPr>
              <w:t>9.3</w:t>
            </w:r>
          </w:p>
        </w:tc>
      </w:tr>
      <w:tr w:rsidR="00C90D23" w:rsidRPr="00CD3DFC" w14:paraId="783E3A5F" w14:textId="77777777" w:rsidTr="005631C1">
        <w:trPr>
          <w:cantSplit/>
          <w:jc w:val="center"/>
        </w:trPr>
        <w:tc>
          <w:tcPr>
            <w:tcW w:w="1740" w:type="dxa"/>
            <w:shd w:val="clear" w:color="auto" w:fill="F2F2F2"/>
          </w:tcPr>
          <w:p w14:paraId="43C82850" w14:textId="77777777" w:rsidR="00C90D23" w:rsidRPr="0011571C" w:rsidRDefault="00C90D23" w:rsidP="005631C1">
            <w:pPr>
              <w:pStyle w:val="Tablebodyshaded"/>
            </w:pPr>
            <w:r w:rsidRPr="0011571C">
              <w:t>Requirement</w:t>
            </w:r>
          </w:p>
        </w:tc>
        <w:tc>
          <w:tcPr>
            <w:tcW w:w="8019" w:type="dxa"/>
          </w:tcPr>
          <w:p w14:paraId="70BF5C20" w14:textId="77777777" w:rsidR="00C90D23" w:rsidRPr="00CD3DFC" w:rsidRDefault="00CD3DFC" w:rsidP="009A0E8C">
            <w:pPr>
              <w:pStyle w:val="Tablebody"/>
              <w:rPr>
                <w:lang w:val="en-US"/>
              </w:rPr>
            </w:pPr>
            <w:hyperlink r:id="rId761" w:history="1">
              <w:r w:rsidR="00C90D23" w:rsidRPr="00CD3DFC">
                <w:rPr>
                  <w:rStyle w:val="Hyperlink"/>
                  <w:lang w:val="en-US"/>
                </w:rPr>
                <w:t>http://def.wmo.int/metce/2013/req/xsd-complex-sampling-measurement/xmlns-declaration-swe</w:t>
              </w:r>
            </w:hyperlink>
            <w:r w:rsidR="00C90D23" w:rsidRPr="00CD3DFC">
              <w:rPr>
                <w:lang w:val="en-US"/>
              </w:rPr>
              <w:t xml:space="preserve">, </w:t>
            </w:r>
            <w:r w:rsidR="008B5C9D" w:rsidRPr="00CD3DFC">
              <w:rPr>
                <w:lang w:val="en-US"/>
              </w:rPr>
              <w:t>202-15-Ext.</w:t>
            </w:r>
            <w:r w:rsidR="00C90D23" w:rsidRPr="00CD3DFC">
              <w:rPr>
                <w:lang w:val="en-US"/>
              </w:rPr>
              <w:t xml:space="preserve">4 </w:t>
            </w:r>
          </w:p>
        </w:tc>
      </w:tr>
    </w:tbl>
    <w:p w14:paraId="06524D5F" w14:textId="77777777" w:rsidR="00C90D23" w:rsidRPr="00CD3DFC" w:rsidRDefault="00C90D23" w:rsidP="005F248E">
      <w:pPr>
        <w:pStyle w:val="CodesheadingExt"/>
        <w:rPr>
          <w:lang w:val="en-US"/>
        </w:rPr>
      </w:pPr>
      <w:bookmarkStart w:id="133" w:name="_Toc392055755"/>
      <w:r w:rsidRPr="00CD3DFC">
        <w:rPr>
          <w:lang w:val="en-US"/>
        </w:rPr>
        <w:t>205</w:t>
      </w:r>
      <w:r w:rsidR="00590332" w:rsidRPr="00CD3DFC">
        <w:rPr>
          <w:lang w:val="en-US"/>
        </w:rPr>
        <w:t>-15-Ext.</w:t>
      </w:r>
      <w:r w:rsidRPr="00CD3DFC">
        <w:rPr>
          <w:lang w:val="en-US"/>
        </w:rPr>
        <w:t>18</w:t>
      </w:r>
      <w:r w:rsidR="00AC2FFC" w:rsidRPr="00CD3DFC">
        <w:rPr>
          <w:lang w:val="en-US"/>
        </w:rPr>
        <w:tab/>
        <w:t>Requirements class</w:t>
      </w:r>
      <w:r w:rsidRPr="00CD3DFC">
        <w:rPr>
          <w:lang w:val="en-US"/>
        </w:rPr>
        <w:t>: Meteorological aerodrome observation report</w:t>
      </w:r>
      <w:bookmarkEnd w:id="133"/>
    </w:p>
    <w:p w14:paraId="1E6ED68F" w14:textId="77777777" w:rsidR="00C90D23" w:rsidRPr="00CD3DFC" w:rsidRDefault="00C90D23" w:rsidP="005F248E">
      <w:pPr>
        <w:pStyle w:val="CodesbodytextExt"/>
        <w:rPr>
          <w:lang w:val="en-US"/>
        </w:rPr>
      </w:pPr>
      <w:r w:rsidRPr="00CD3DFC">
        <w:rPr>
          <w:lang w:val="en-US"/>
        </w:rPr>
        <w:t>205</w:t>
      </w:r>
      <w:r w:rsidR="003A6BC7" w:rsidRPr="00CD3DFC">
        <w:rPr>
          <w:lang w:val="en-US"/>
        </w:rPr>
        <w:t>-15-Ext.</w:t>
      </w:r>
      <w:r w:rsidRPr="00CD3DFC">
        <w:rPr>
          <w:lang w:val="en-US"/>
        </w:rPr>
        <w:t>18.1</w:t>
      </w:r>
      <w:r w:rsidRPr="00CD3DFC">
        <w:rPr>
          <w:lang w:val="en-US"/>
        </w:rPr>
        <w:tab/>
        <w:t>This requirements class is used to describe the report within which meteorological aerodrome observations, and optionally one or more trend forecasts, are provided.</w:t>
      </w:r>
    </w:p>
    <w:p w14:paraId="1D29E366" w14:textId="77777777" w:rsidR="00C90D23" w:rsidRPr="0011571C" w:rsidRDefault="00C90D23" w:rsidP="00DC28D7">
      <w:pPr>
        <w:pStyle w:val="Note"/>
      </w:pPr>
      <w:r w:rsidRPr="0011571C">
        <w:t>Note:</w:t>
      </w:r>
      <w:r w:rsidRPr="0011571C">
        <w:tab/>
        <w:t xml:space="preserve">The reporting requirements for routine and special meteorological aerodrome reports are specified in the </w:t>
      </w:r>
      <w:r w:rsidRPr="0011571C">
        <w:rPr>
          <w:rStyle w:val="Italic"/>
        </w:rPr>
        <w:t>Technical Regulations</w:t>
      </w:r>
      <w:r w:rsidR="00B71677" w:rsidRPr="0011571C">
        <w:rPr>
          <w:rStyle w:val="Italic"/>
        </w:rPr>
        <w:t xml:space="preserve"> </w:t>
      </w:r>
      <w:r w:rsidR="00B71677" w:rsidRPr="0011571C">
        <w:t>(WMO-</w:t>
      </w:r>
      <w:r w:rsidR="00C71E2C" w:rsidRPr="0011571C">
        <w:t>No. </w:t>
      </w:r>
      <w:r w:rsidR="00B71677" w:rsidRPr="0011571C">
        <w:t>49)</w:t>
      </w:r>
      <w:r w:rsidRPr="0011571C">
        <w:t xml:space="preserve">, </w:t>
      </w:r>
      <w:r w:rsidR="00C71E2C" w:rsidRPr="0011571C">
        <w:t>Volume </w:t>
      </w:r>
      <w:r w:rsidRPr="0011571C">
        <w:t xml:space="preserve">II, </w:t>
      </w:r>
      <w:r w:rsidR="00C71E2C" w:rsidRPr="0011571C">
        <w:t>Part </w:t>
      </w:r>
      <w:r w:rsidRPr="0011571C">
        <w:t xml:space="preserve">II, </w:t>
      </w:r>
      <w:r w:rsidR="00C71E2C" w:rsidRPr="0011571C">
        <w:t>Appendix </w:t>
      </w:r>
      <w:r w:rsidRPr="0011571C">
        <w:t xml:space="preserve">3 and </w:t>
      </w:r>
      <w:r w:rsidR="00C71E2C" w:rsidRPr="0011571C">
        <w:t>Appendix </w:t>
      </w:r>
      <w:r w:rsidRPr="0011571C">
        <w:t xml:space="preserve">5, </w:t>
      </w:r>
      <w:r w:rsidR="00C71E2C" w:rsidRPr="0011571C">
        <w:t>section </w:t>
      </w:r>
      <w:r w:rsidRPr="0011571C">
        <w:t>2.</w:t>
      </w:r>
    </w:p>
    <w:p w14:paraId="6B05836A" w14:textId="77777777" w:rsidR="00C90D23" w:rsidRPr="00CD3DFC" w:rsidRDefault="00C90D23" w:rsidP="005F248E">
      <w:pPr>
        <w:pStyle w:val="CodesbodytextExt"/>
        <w:rPr>
          <w:lang w:val="en-US"/>
        </w:rPr>
      </w:pPr>
      <w:r w:rsidRPr="00CD3DFC">
        <w:rPr>
          <w:lang w:val="en-US"/>
        </w:rPr>
        <w:t>205</w:t>
      </w:r>
      <w:r w:rsidR="003A6BC7" w:rsidRPr="00CD3DFC">
        <w:rPr>
          <w:lang w:val="en-US"/>
        </w:rPr>
        <w:t>-15-Ext.</w:t>
      </w:r>
      <w:r w:rsidRPr="00CD3DFC">
        <w:rPr>
          <w:lang w:val="en-US"/>
        </w:rPr>
        <w:t>18.2</w:t>
      </w:r>
      <w:r w:rsidRPr="00CD3DFC">
        <w:rPr>
          <w:lang w:val="en-US"/>
        </w:rPr>
        <w:tab/>
        <w:t xml:space="preserve">XML elements describing routine or special meteorological aerodrome reports shall conform to all </w:t>
      </w:r>
      <w:r w:rsidR="00AC23BC" w:rsidRPr="00CD3DFC">
        <w:rPr>
          <w:lang w:val="en-US"/>
        </w:rPr>
        <w:t>r</w:t>
      </w:r>
      <w:r w:rsidRPr="00CD3DFC">
        <w:rPr>
          <w:lang w:val="en-US"/>
        </w:rPr>
        <w:t>equirements specified in</w:t>
      </w:r>
      <w:r w:rsidR="00CF592B" w:rsidRPr="00CD3DFC">
        <w:rPr>
          <w:lang w:val="en-US"/>
        </w:rPr>
        <w:t xml:space="preserve"> </w:t>
      </w:r>
      <w:r w:rsidR="00C71E2C" w:rsidRPr="00CD3DFC">
        <w:rPr>
          <w:lang w:val="en-US"/>
        </w:rPr>
        <w:t>Table </w:t>
      </w:r>
      <w:r w:rsidR="00F56068" w:rsidRPr="00CD3DFC">
        <w:rPr>
          <w:lang w:val="en-US"/>
        </w:rPr>
        <w:t>205-15-Ext</w:t>
      </w:r>
      <w:r w:rsidR="00E87366" w:rsidRPr="00CD3DFC">
        <w:rPr>
          <w:lang w:val="en-US"/>
        </w:rPr>
        <w:t>.20</w:t>
      </w:r>
      <w:r w:rsidR="00CF592B" w:rsidRPr="00CD3DFC">
        <w:rPr>
          <w:lang w:val="en-US"/>
        </w:rPr>
        <w:t>.</w:t>
      </w:r>
    </w:p>
    <w:p w14:paraId="4D8F5EA9" w14:textId="77777777" w:rsidR="00C90D23" w:rsidRPr="00CD3DFC" w:rsidRDefault="00C90D23" w:rsidP="005F248E">
      <w:pPr>
        <w:pStyle w:val="CodesbodytextExt"/>
        <w:rPr>
          <w:lang w:val="en-US"/>
        </w:rPr>
      </w:pPr>
      <w:r w:rsidRPr="00CD3DFC">
        <w:rPr>
          <w:lang w:val="en-US"/>
        </w:rPr>
        <w:t>205</w:t>
      </w:r>
      <w:r w:rsidR="003A6BC7" w:rsidRPr="00CD3DFC">
        <w:rPr>
          <w:lang w:val="en-US"/>
        </w:rPr>
        <w:t>-15-Ext.</w:t>
      </w:r>
      <w:r w:rsidRPr="00CD3DFC">
        <w:rPr>
          <w:lang w:val="en-US"/>
        </w:rPr>
        <w:t>18.3</w:t>
      </w:r>
      <w:r w:rsidRPr="00CD3DFC">
        <w:rPr>
          <w:lang w:val="en-US"/>
        </w:rPr>
        <w:tab/>
        <w:t xml:space="preserve">XML elements describing routine or special meteorological aerodrome reports shall conform to all </w:t>
      </w:r>
      <w:r w:rsidR="00AC23BC" w:rsidRPr="00CD3DFC">
        <w:rPr>
          <w:lang w:val="en-US"/>
        </w:rPr>
        <w:t>r</w:t>
      </w:r>
      <w:r w:rsidRPr="00CD3DFC">
        <w:rPr>
          <w:lang w:val="en-US"/>
        </w:rPr>
        <w:t>equirements of all relevant dependencies specified in</w:t>
      </w:r>
      <w:r w:rsidR="00CF592B" w:rsidRPr="00CD3DFC">
        <w:rPr>
          <w:lang w:val="en-US"/>
        </w:rPr>
        <w:t xml:space="preserve"> </w:t>
      </w:r>
      <w:r w:rsidR="00C71E2C" w:rsidRPr="00CD3DFC">
        <w:rPr>
          <w:lang w:val="en-US"/>
        </w:rPr>
        <w:t>Table </w:t>
      </w:r>
      <w:r w:rsidR="00F56068" w:rsidRPr="00CD3DFC">
        <w:rPr>
          <w:lang w:val="en-US"/>
        </w:rPr>
        <w:t>205-15-Ext</w:t>
      </w:r>
      <w:r w:rsidR="00E87366" w:rsidRPr="00CD3DFC">
        <w:rPr>
          <w:lang w:val="en-US"/>
        </w:rPr>
        <w:t>.20</w:t>
      </w:r>
      <w:r w:rsidR="00CF592B" w:rsidRPr="00CD3DFC">
        <w:rPr>
          <w:lang w:val="en-US"/>
        </w:rPr>
        <w:t>.</w:t>
      </w:r>
    </w:p>
    <w:p w14:paraId="102F5BA1" w14:textId="77777777" w:rsidR="00C90D23" w:rsidRPr="00CD3DFC" w:rsidRDefault="00C71E2C" w:rsidP="00DC28D7">
      <w:pPr>
        <w:pStyle w:val="Tablecaption"/>
        <w:rPr>
          <w:lang w:val="en-US"/>
        </w:rPr>
      </w:pPr>
      <w:bookmarkStart w:id="134" w:name="_Ref386278336"/>
      <w:r w:rsidRPr="00CD3DFC">
        <w:rPr>
          <w:lang w:val="en-US"/>
        </w:rPr>
        <w:t>Table </w:t>
      </w:r>
      <w:r w:rsidR="003A6BC7" w:rsidRPr="00CD3DFC">
        <w:rPr>
          <w:lang w:val="en-US"/>
        </w:rPr>
        <w:t>205-15-Ext</w:t>
      </w:r>
      <w:bookmarkEnd w:id="134"/>
      <w:r w:rsidR="00E87366" w:rsidRPr="00CD3DFC">
        <w:rPr>
          <w:lang w:val="en-US"/>
        </w:rPr>
        <w:t>.20</w:t>
      </w:r>
      <w:r w:rsidR="00C90D23" w:rsidRPr="00CD3DFC">
        <w:rPr>
          <w:lang w:val="en-US"/>
        </w:rPr>
        <w:t>. Requirements class xsd-meteorological-aerodrome-observation-report</w:t>
      </w:r>
    </w:p>
    <w:p w14:paraId="03DAE7FD" w14:textId="5A7872BB"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BodyRows="14"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60" w:type="dxa"/>
          <w:right w:w="60" w:type="dxa"/>
        </w:tblCellMar>
        <w:tblLook w:val="04A0" w:firstRow="1" w:lastRow="0" w:firstColumn="1" w:lastColumn="0" w:noHBand="0" w:noVBand="1"/>
      </w:tblPr>
      <w:tblGrid>
        <w:gridCol w:w="1860"/>
        <w:gridCol w:w="7899"/>
      </w:tblGrid>
      <w:tr w:rsidR="00C90D23" w:rsidRPr="0011571C" w14:paraId="7BF7D27B" w14:textId="77777777" w:rsidTr="00576CB0">
        <w:trPr>
          <w:cantSplit/>
          <w:tblHeader/>
          <w:jc w:val="center"/>
        </w:trPr>
        <w:tc>
          <w:tcPr>
            <w:tcW w:w="9759" w:type="dxa"/>
            <w:gridSpan w:val="2"/>
            <w:shd w:val="clear" w:color="auto" w:fill="F2F2F2"/>
          </w:tcPr>
          <w:p w14:paraId="000286BE" w14:textId="77777777" w:rsidR="00C90D23" w:rsidRPr="0011571C" w:rsidRDefault="00DB0544" w:rsidP="00BC362F">
            <w:pPr>
              <w:pStyle w:val="Tableheader"/>
            </w:pPr>
            <w:r w:rsidRPr="0011571C">
              <w:t>Requirements class</w:t>
            </w:r>
          </w:p>
        </w:tc>
      </w:tr>
      <w:tr w:rsidR="00C90D23" w:rsidRPr="0011571C" w14:paraId="15D166F0" w14:textId="77777777" w:rsidTr="00576CB0">
        <w:trPr>
          <w:cantSplit/>
          <w:jc w:val="center"/>
        </w:trPr>
        <w:tc>
          <w:tcPr>
            <w:tcW w:w="9759" w:type="dxa"/>
            <w:gridSpan w:val="2"/>
          </w:tcPr>
          <w:p w14:paraId="6D52A002" w14:textId="77777777" w:rsidR="00C90D23" w:rsidRPr="0011571C" w:rsidRDefault="00CD3DFC" w:rsidP="00BC362F">
            <w:pPr>
              <w:pStyle w:val="Tablebody"/>
              <w:rPr>
                <w:rStyle w:val="Hyperlink"/>
                <w:rFonts w:eastAsia="MS Mincho" w:cs="Times New Roman"/>
              </w:rPr>
            </w:pPr>
            <w:hyperlink r:id="rId762" w:history="1">
              <w:r w:rsidR="00C90D23" w:rsidRPr="0011571C">
                <w:rPr>
                  <w:rStyle w:val="Hyperlink"/>
                </w:rPr>
                <w:t>http://icao.int/iwxxm/1.1/req/xsd-meteorological-aerodrome-observation-report</w:t>
              </w:r>
            </w:hyperlink>
            <w:r w:rsidR="00C90D23" w:rsidRPr="0011571C">
              <w:rPr>
                <w:rStyle w:val="Hyperlink"/>
              </w:rPr>
              <w:t xml:space="preserve"> </w:t>
            </w:r>
          </w:p>
        </w:tc>
      </w:tr>
      <w:tr w:rsidR="00C90D23" w:rsidRPr="0011571C" w14:paraId="36F5A5EB" w14:textId="77777777" w:rsidTr="009F70B5">
        <w:trPr>
          <w:cantSplit/>
          <w:jc w:val="center"/>
        </w:trPr>
        <w:tc>
          <w:tcPr>
            <w:tcW w:w="1860" w:type="dxa"/>
          </w:tcPr>
          <w:p w14:paraId="1D66C28E" w14:textId="77777777" w:rsidR="00C90D23" w:rsidRPr="0011571C" w:rsidRDefault="006A236F" w:rsidP="00BC362F">
            <w:pPr>
              <w:pStyle w:val="Tablebody"/>
            </w:pPr>
            <w:r w:rsidRPr="0011571C">
              <w:t>Target type</w:t>
            </w:r>
          </w:p>
        </w:tc>
        <w:tc>
          <w:tcPr>
            <w:tcW w:w="7899" w:type="dxa"/>
          </w:tcPr>
          <w:p w14:paraId="0A42925D" w14:textId="77777777" w:rsidR="00C90D23" w:rsidRPr="0011571C" w:rsidRDefault="00C90D23" w:rsidP="00BC362F">
            <w:pPr>
              <w:pStyle w:val="Tablebody"/>
            </w:pPr>
            <w:r w:rsidRPr="0011571C">
              <w:t>Data instance</w:t>
            </w:r>
          </w:p>
        </w:tc>
      </w:tr>
      <w:tr w:rsidR="00C90D23" w:rsidRPr="0011571C" w14:paraId="0758420B" w14:textId="77777777" w:rsidTr="009F70B5">
        <w:trPr>
          <w:cantSplit/>
          <w:jc w:val="center"/>
        </w:trPr>
        <w:tc>
          <w:tcPr>
            <w:tcW w:w="1860" w:type="dxa"/>
          </w:tcPr>
          <w:p w14:paraId="08EB01B0" w14:textId="77777777" w:rsidR="00C90D23" w:rsidRPr="0011571C" w:rsidRDefault="00C90D23" w:rsidP="00BC362F">
            <w:pPr>
              <w:pStyle w:val="Tablebody"/>
            </w:pPr>
            <w:r w:rsidRPr="0011571C">
              <w:t>Name</w:t>
            </w:r>
          </w:p>
        </w:tc>
        <w:tc>
          <w:tcPr>
            <w:tcW w:w="7899" w:type="dxa"/>
          </w:tcPr>
          <w:p w14:paraId="3AAC8432" w14:textId="77777777" w:rsidR="00C90D23" w:rsidRPr="0011571C" w:rsidRDefault="00C90D23" w:rsidP="00BC362F">
            <w:pPr>
              <w:pStyle w:val="Tablebody"/>
            </w:pPr>
            <w:r w:rsidRPr="0011571C">
              <w:t>Meteorological aerodrome observation report</w:t>
            </w:r>
          </w:p>
        </w:tc>
      </w:tr>
      <w:tr w:rsidR="00C90D23" w:rsidRPr="00CD3DFC" w14:paraId="7074D4A6" w14:textId="77777777" w:rsidTr="009F70B5">
        <w:trPr>
          <w:cantSplit/>
          <w:jc w:val="center"/>
        </w:trPr>
        <w:tc>
          <w:tcPr>
            <w:tcW w:w="1860" w:type="dxa"/>
          </w:tcPr>
          <w:p w14:paraId="5FEA453C" w14:textId="77777777" w:rsidR="00C90D23" w:rsidRPr="0011571C" w:rsidRDefault="00C90D23" w:rsidP="00BC362F">
            <w:pPr>
              <w:pStyle w:val="Tablebody"/>
            </w:pPr>
            <w:r w:rsidRPr="0011571C">
              <w:t>Dependency</w:t>
            </w:r>
          </w:p>
        </w:tc>
        <w:tc>
          <w:tcPr>
            <w:tcW w:w="7899" w:type="dxa"/>
          </w:tcPr>
          <w:p w14:paraId="396EF334" w14:textId="77777777" w:rsidR="00C90D23" w:rsidRPr="00CD3DFC" w:rsidRDefault="00CD3DFC" w:rsidP="009A0E8C">
            <w:pPr>
              <w:pStyle w:val="Tablebody"/>
              <w:rPr>
                <w:lang w:val="en-US"/>
              </w:rPr>
            </w:pPr>
            <w:hyperlink r:id="rId763" w:history="1">
              <w:r w:rsidR="00C90D23" w:rsidRPr="00CD3DFC">
                <w:rPr>
                  <w:rStyle w:val="Hyperlink"/>
                  <w:lang w:val="en-US"/>
                </w:rPr>
                <w:t>http://icao.int/iwxxm/1.1/req/xsd-meteorological-aerodrome-observation</w:t>
              </w:r>
            </w:hyperlink>
            <w:r w:rsidR="00C90D23" w:rsidRPr="00CD3DFC">
              <w:rPr>
                <w:lang w:val="en-US"/>
              </w:rPr>
              <w:t xml:space="preserve">, </w:t>
            </w:r>
            <w:r w:rsidR="004C2E57" w:rsidRPr="00CD3DFC">
              <w:rPr>
                <w:lang w:val="en-US"/>
              </w:rPr>
              <w:br/>
            </w:r>
            <w:r w:rsidR="00C90D23" w:rsidRPr="00CD3DFC">
              <w:rPr>
                <w:lang w:val="en-US"/>
              </w:rPr>
              <w:t>205</w:t>
            </w:r>
            <w:r w:rsidR="008B5C9D" w:rsidRPr="00CD3DFC">
              <w:rPr>
                <w:lang w:val="en-US"/>
              </w:rPr>
              <w:t>-15-Ext.</w:t>
            </w:r>
            <w:r w:rsidR="00C90D23" w:rsidRPr="00CD3DFC">
              <w:rPr>
                <w:lang w:val="en-US"/>
              </w:rPr>
              <w:t>14</w:t>
            </w:r>
          </w:p>
        </w:tc>
      </w:tr>
      <w:tr w:rsidR="00C90D23" w:rsidRPr="00CD3DFC" w14:paraId="77F62F8A" w14:textId="77777777" w:rsidTr="009F70B5">
        <w:trPr>
          <w:cantSplit/>
          <w:jc w:val="center"/>
        </w:trPr>
        <w:tc>
          <w:tcPr>
            <w:tcW w:w="1860" w:type="dxa"/>
          </w:tcPr>
          <w:p w14:paraId="4D0EDE70" w14:textId="77777777" w:rsidR="00C90D23" w:rsidRPr="0011571C" w:rsidRDefault="00C90D23" w:rsidP="00BC362F">
            <w:pPr>
              <w:pStyle w:val="Tablebody"/>
            </w:pPr>
            <w:r w:rsidRPr="0011571C">
              <w:lastRenderedPageBreak/>
              <w:t>Dependency</w:t>
            </w:r>
          </w:p>
        </w:tc>
        <w:tc>
          <w:tcPr>
            <w:tcW w:w="7899" w:type="dxa"/>
          </w:tcPr>
          <w:p w14:paraId="4E784B86" w14:textId="77777777" w:rsidR="00C90D23" w:rsidRPr="00CD3DFC" w:rsidRDefault="00CD3DFC" w:rsidP="009A0E8C">
            <w:pPr>
              <w:pStyle w:val="Tablebody"/>
              <w:rPr>
                <w:lang w:val="en-US"/>
              </w:rPr>
            </w:pPr>
            <w:hyperlink r:id="rId764" w:history="1">
              <w:r w:rsidR="00C90D23" w:rsidRPr="00CD3DFC">
                <w:rPr>
                  <w:rStyle w:val="Hyperlink"/>
                  <w:lang w:val="en-US"/>
                </w:rPr>
                <w:t>http://icao.int/iwxxm/1.1/req/xsd-meteorological-aerodrome-trend-forecast</w:t>
              </w:r>
            </w:hyperlink>
            <w:r w:rsidR="00C90D23" w:rsidRPr="00CD3DFC">
              <w:rPr>
                <w:rStyle w:val="Hyperlink"/>
                <w:lang w:val="en-US"/>
              </w:rPr>
              <w:t>,</w:t>
            </w:r>
            <w:r w:rsidR="00C90D23" w:rsidRPr="00CD3DFC">
              <w:rPr>
                <w:lang w:val="en-US"/>
              </w:rPr>
              <w:t xml:space="preserve"> </w:t>
            </w:r>
            <w:r w:rsidR="004C2E57" w:rsidRPr="00CD3DFC">
              <w:rPr>
                <w:lang w:val="en-US"/>
              </w:rPr>
              <w:br/>
            </w:r>
            <w:r w:rsidR="00C90D23" w:rsidRPr="00CD3DFC">
              <w:rPr>
                <w:lang w:val="en-US"/>
              </w:rPr>
              <w:t>205</w:t>
            </w:r>
            <w:r w:rsidR="008B5C9D" w:rsidRPr="00CD3DFC">
              <w:rPr>
                <w:lang w:val="en-US"/>
              </w:rPr>
              <w:t>-15-Ext.</w:t>
            </w:r>
            <w:r w:rsidR="00C90D23" w:rsidRPr="00CD3DFC">
              <w:rPr>
                <w:lang w:val="en-US"/>
              </w:rPr>
              <w:t>17</w:t>
            </w:r>
          </w:p>
        </w:tc>
      </w:tr>
      <w:tr w:rsidR="00C90D23" w:rsidRPr="00CD3DFC" w14:paraId="28FD1C23" w14:textId="77777777" w:rsidTr="009F70B5">
        <w:trPr>
          <w:cantSplit/>
          <w:jc w:val="center"/>
        </w:trPr>
        <w:tc>
          <w:tcPr>
            <w:tcW w:w="1860" w:type="dxa"/>
            <w:shd w:val="clear" w:color="auto" w:fill="F2F2F2"/>
          </w:tcPr>
          <w:p w14:paraId="3A8AB57F" w14:textId="77777777" w:rsidR="00C90D23" w:rsidRPr="0011571C" w:rsidRDefault="00C90D23" w:rsidP="005631C1">
            <w:pPr>
              <w:pStyle w:val="Tablebodyshaded"/>
            </w:pPr>
            <w:r w:rsidRPr="0011571C">
              <w:t>Requirement</w:t>
            </w:r>
          </w:p>
        </w:tc>
        <w:tc>
          <w:tcPr>
            <w:tcW w:w="7899" w:type="dxa"/>
          </w:tcPr>
          <w:p w14:paraId="7661A66B" w14:textId="77777777" w:rsidR="00C90D23" w:rsidRPr="0011571C" w:rsidRDefault="00CD3DFC" w:rsidP="00BC362F">
            <w:pPr>
              <w:pStyle w:val="Tablebody"/>
              <w:rPr>
                <w:rStyle w:val="Hyperlink"/>
              </w:rPr>
            </w:pPr>
            <w:hyperlink r:id="rId765" w:history="1">
              <w:r w:rsidR="00C90D23" w:rsidRPr="0011571C">
                <w:rPr>
                  <w:rStyle w:val="Hyperlink"/>
                </w:rPr>
                <w:t>http://icao.int/iwxxm/1.1/req/xsd-meteorological-aerodrome-observation-report/valid</w:t>
              </w:r>
            </w:hyperlink>
          </w:p>
          <w:p w14:paraId="1B3A5C8C" w14:textId="77777777" w:rsidR="00C90D23" w:rsidRPr="00CD3DFC" w:rsidRDefault="00C90D23" w:rsidP="00BC362F">
            <w:pPr>
              <w:pStyle w:val="Tablebody"/>
              <w:rPr>
                <w:lang w:val="en-US"/>
              </w:rPr>
            </w:pPr>
            <w:r w:rsidRPr="00CD3DFC">
              <w:rPr>
                <w:lang w:val="en-US"/>
              </w:rPr>
              <w:t>The content model of this element shall have a value that matches the content model of iwxxm:MeteorologicalAerodromeObservationReport.</w:t>
            </w:r>
          </w:p>
        </w:tc>
      </w:tr>
      <w:tr w:rsidR="00C90D23" w:rsidRPr="00CD3DFC" w14:paraId="116399C5" w14:textId="77777777" w:rsidTr="009F70B5">
        <w:trPr>
          <w:cantSplit/>
          <w:jc w:val="center"/>
        </w:trPr>
        <w:tc>
          <w:tcPr>
            <w:tcW w:w="1860" w:type="dxa"/>
            <w:shd w:val="clear" w:color="auto" w:fill="F2F2F2"/>
          </w:tcPr>
          <w:p w14:paraId="112D23D0" w14:textId="77777777" w:rsidR="00C90D23" w:rsidRPr="0011571C" w:rsidRDefault="00C90D23" w:rsidP="005631C1">
            <w:pPr>
              <w:pStyle w:val="Tablebodyshaded"/>
            </w:pPr>
            <w:r w:rsidRPr="0011571C">
              <w:t>Requirement</w:t>
            </w:r>
          </w:p>
        </w:tc>
        <w:tc>
          <w:tcPr>
            <w:tcW w:w="7899" w:type="dxa"/>
          </w:tcPr>
          <w:p w14:paraId="0BC3A5C7" w14:textId="77777777" w:rsidR="00C90D23" w:rsidRPr="0011571C" w:rsidRDefault="00CD3DFC" w:rsidP="00BC362F">
            <w:pPr>
              <w:pStyle w:val="Tablebody"/>
              <w:rPr>
                <w:rStyle w:val="Hyperlink"/>
              </w:rPr>
            </w:pPr>
            <w:hyperlink r:id="rId766" w:history="1">
              <w:r w:rsidR="00C90D23" w:rsidRPr="0011571C">
                <w:rPr>
                  <w:rStyle w:val="Hyperlink"/>
                </w:rPr>
                <w:t>http://icao.int/iwxxm/1.1/req/xsd-meteorological-aerodrome-observation-report/status</w:t>
              </w:r>
            </w:hyperlink>
          </w:p>
          <w:p w14:paraId="6BBB7425" w14:textId="77777777" w:rsidR="00C90D23" w:rsidRPr="00CD3DFC" w:rsidRDefault="00C90D23" w:rsidP="00BC362F">
            <w:pPr>
              <w:pStyle w:val="Tablebody"/>
              <w:rPr>
                <w:lang w:val="en-US"/>
              </w:rPr>
            </w:pPr>
            <w:r w:rsidRPr="00CD3DFC">
              <w:rPr>
                <w:lang w:val="en-US"/>
              </w:rPr>
              <w:t>The status of the report shall be indicated using the XML attribute @status with the value being one of the enumeration: “NORMAL”, “MISSING” or “CORRECTION”.</w:t>
            </w:r>
          </w:p>
        </w:tc>
      </w:tr>
      <w:tr w:rsidR="00C90D23" w:rsidRPr="00CD3DFC" w14:paraId="2158BFDD" w14:textId="77777777" w:rsidTr="009F70B5">
        <w:trPr>
          <w:cantSplit/>
          <w:jc w:val="center"/>
        </w:trPr>
        <w:tc>
          <w:tcPr>
            <w:tcW w:w="1860" w:type="dxa"/>
            <w:shd w:val="clear" w:color="auto" w:fill="F2F2F2"/>
          </w:tcPr>
          <w:p w14:paraId="350EC474" w14:textId="77777777" w:rsidR="00C90D23" w:rsidRPr="0011571C" w:rsidRDefault="00C90D23" w:rsidP="005631C1">
            <w:pPr>
              <w:pStyle w:val="Tablebodyshaded"/>
            </w:pPr>
            <w:r w:rsidRPr="0011571C">
              <w:t>Requirement</w:t>
            </w:r>
          </w:p>
        </w:tc>
        <w:tc>
          <w:tcPr>
            <w:tcW w:w="7899" w:type="dxa"/>
          </w:tcPr>
          <w:p w14:paraId="12935E3A" w14:textId="77777777" w:rsidR="00C90D23" w:rsidRPr="0011571C" w:rsidRDefault="00CD3DFC" w:rsidP="00BC362F">
            <w:pPr>
              <w:pStyle w:val="Tablebody"/>
              <w:rPr>
                <w:rStyle w:val="Hyperlink"/>
              </w:rPr>
            </w:pPr>
            <w:hyperlink r:id="rId767" w:history="1">
              <w:r w:rsidR="00C90D23" w:rsidRPr="0011571C">
                <w:rPr>
                  <w:rStyle w:val="Hyperlink"/>
                </w:rPr>
                <w:t>http://icao.int/iwxxm/1.1/req/xsd-meteorological-aerodrome-observation-report/automated-station</w:t>
              </w:r>
            </w:hyperlink>
          </w:p>
          <w:p w14:paraId="3A928082" w14:textId="77777777" w:rsidR="00C90D23" w:rsidRPr="00CD3DFC" w:rsidRDefault="00C90D23" w:rsidP="00BC362F">
            <w:pPr>
              <w:pStyle w:val="Tablebody"/>
              <w:rPr>
                <w:lang w:val="en-US"/>
              </w:rPr>
            </w:pPr>
            <w:r w:rsidRPr="00CD3DFC">
              <w:rPr>
                <w:lang w:val="en-US"/>
              </w:rPr>
              <w:t>If the meteorological aerodrome observation included within the report has been generated by an automated system, the value of XML attribute @automatedStation shall be set to “true”.</w:t>
            </w:r>
          </w:p>
        </w:tc>
      </w:tr>
      <w:tr w:rsidR="00C90D23" w:rsidRPr="00CD3DFC" w14:paraId="0666033B" w14:textId="77777777" w:rsidTr="009F70B5">
        <w:trPr>
          <w:cantSplit/>
          <w:jc w:val="center"/>
        </w:trPr>
        <w:tc>
          <w:tcPr>
            <w:tcW w:w="1860" w:type="dxa"/>
            <w:shd w:val="clear" w:color="auto" w:fill="F2F2F2"/>
          </w:tcPr>
          <w:p w14:paraId="64C54372" w14:textId="77777777" w:rsidR="00C90D23" w:rsidRPr="0011571C" w:rsidRDefault="00C90D23" w:rsidP="005631C1">
            <w:pPr>
              <w:pStyle w:val="Tablebodyshaded"/>
            </w:pPr>
            <w:r w:rsidRPr="0011571C">
              <w:t>Requirement</w:t>
            </w:r>
          </w:p>
        </w:tc>
        <w:tc>
          <w:tcPr>
            <w:tcW w:w="7899" w:type="dxa"/>
          </w:tcPr>
          <w:p w14:paraId="7EB95529" w14:textId="77777777" w:rsidR="00C90D23" w:rsidRPr="0011571C" w:rsidRDefault="00CD3DFC" w:rsidP="00BC362F">
            <w:pPr>
              <w:pStyle w:val="Tablebody"/>
              <w:rPr>
                <w:rStyle w:val="Hyperlink"/>
              </w:rPr>
            </w:pPr>
            <w:hyperlink r:id="rId768" w:history="1">
              <w:r w:rsidR="00C90D23" w:rsidRPr="0011571C">
                <w:rPr>
                  <w:rStyle w:val="Hyperlink"/>
                </w:rPr>
                <w:t>http://icao.int/iwxxm/1.1/req/xsd-meteorological-aerodrome-observation-report/observation</w:t>
              </w:r>
            </w:hyperlink>
          </w:p>
          <w:p w14:paraId="2705038D" w14:textId="77777777" w:rsidR="00C90D23" w:rsidRPr="00CD3DFC" w:rsidRDefault="00C90D23" w:rsidP="00CA1933">
            <w:pPr>
              <w:pStyle w:val="Tablebody"/>
              <w:rPr>
                <w:lang w:val="en-US"/>
              </w:rPr>
            </w:pPr>
            <w:r w:rsidRPr="00CD3DFC">
              <w:rPr>
                <w:lang w:val="en-US"/>
              </w:rPr>
              <w:t xml:space="preserve">The XML element </w:t>
            </w:r>
            <w:r w:rsidR="00CA5B9C" w:rsidRPr="00CD3DFC">
              <w:rPr>
                <w:lang w:val="en-US"/>
              </w:rPr>
              <w:t>//</w:t>
            </w:r>
            <w:r w:rsidRPr="00CD3DFC">
              <w:rPr>
                <w:lang w:val="en-US"/>
              </w:rPr>
              <w:t xml:space="preserve">iwxxm:observation shall contain a valid child element om:OM_Observation of type MeteorologicalAerodromeObservation. The value of XML attribute </w:t>
            </w:r>
            <w:r w:rsidR="00810E8A" w:rsidRPr="00CD3DFC">
              <w:rPr>
                <w:lang w:val="en-US"/>
              </w:rPr>
              <w:t>//</w:t>
            </w:r>
            <w:r w:rsidRPr="00CD3DFC">
              <w:rPr>
                <w:lang w:val="en-US"/>
              </w:rPr>
              <w:t>iwxxm:observation/om:OM_Observation/om:type/@xlink:href shall be the URI “</w:t>
            </w:r>
            <w:hyperlink r:id="rId769" w:history="1">
              <w:r w:rsidRPr="00CD3DFC">
                <w:rPr>
                  <w:rStyle w:val="Hyperlink"/>
                  <w:lang w:val="en-US"/>
                </w:rPr>
                <w:t>http://codes.wmo.int/49-2/observation-type/IWXXM/1.0/MeteorologicalAerodromeObservation</w:t>
              </w:r>
            </w:hyperlink>
            <w:r w:rsidRPr="00CD3DFC">
              <w:rPr>
                <w:lang w:val="en-US"/>
              </w:rPr>
              <w:t xml:space="preserve">”. </w:t>
            </w:r>
          </w:p>
        </w:tc>
      </w:tr>
      <w:tr w:rsidR="00C90D23" w:rsidRPr="00CD3DFC" w14:paraId="16E6AE58" w14:textId="77777777" w:rsidTr="009F70B5">
        <w:trPr>
          <w:cantSplit/>
          <w:jc w:val="center"/>
        </w:trPr>
        <w:tc>
          <w:tcPr>
            <w:tcW w:w="1860" w:type="dxa"/>
            <w:shd w:val="clear" w:color="auto" w:fill="F2F2F2"/>
          </w:tcPr>
          <w:p w14:paraId="12969B18" w14:textId="77777777" w:rsidR="00C90D23" w:rsidRPr="0011571C" w:rsidRDefault="00C90D23" w:rsidP="005631C1">
            <w:pPr>
              <w:pStyle w:val="Tablebodyshaded"/>
            </w:pPr>
            <w:r w:rsidRPr="0011571C">
              <w:t>Requirement</w:t>
            </w:r>
          </w:p>
        </w:tc>
        <w:tc>
          <w:tcPr>
            <w:tcW w:w="7899" w:type="dxa"/>
          </w:tcPr>
          <w:p w14:paraId="36C8A516" w14:textId="77777777" w:rsidR="00C90D23" w:rsidRPr="0011571C" w:rsidRDefault="00CD3DFC" w:rsidP="00BC362F">
            <w:pPr>
              <w:pStyle w:val="Tablebody"/>
              <w:rPr>
                <w:rStyle w:val="Hyperlink"/>
              </w:rPr>
            </w:pPr>
            <w:hyperlink r:id="rId770" w:history="1">
              <w:r w:rsidR="00C90D23" w:rsidRPr="0011571C">
                <w:rPr>
                  <w:rStyle w:val="Hyperlink"/>
                </w:rPr>
                <w:t>http://icao.int/iwxxm/1.1/req/xsd-meteorological-aerodrome-observation-report/trend-forecast</w:t>
              </w:r>
            </w:hyperlink>
          </w:p>
          <w:p w14:paraId="4A720DC4" w14:textId="77777777" w:rsidR="00BF3849" w:rsidRPr="00CD3DFC" w:rsidRDefault="00C90D23" w:rsidP="00BC362F">
            <w:pPr>
              <w:pStyle w:val="Tablebody"/>
              <w:rPr>
                <w:lang w:val="en-US"/>
              </w:rPr>
            </w:pPr>
            <w:r w:rsidRPr="00CD3DFC">
              <w:rPr>
                <w:lang w:val="en-US"/>
              </w:rPr>
              <w:t xml:space="preserve">If trend forecasts are reported, the value of XML element </w:t>
            </w:r>
            <w:r w:rsidR="00CA5B9C" w:rsidRPr="00CD3DFC">
              <w:rPr>
                <w:lang w:val="en-US"/>
              </w:rPr>
              <w:t>//</w:t>
            </w:r>
            <w:r w:rsidRPr="00CD3DFC">
              <w:rPr>
                <w:lang w:val="en-US"/>
              </w:rPr>
              <w:t>iwxxm:trendForecast shall be a valid child element om:OM_Observation of type MeteorologicalAerodromeTrendForecast.</w:t>
            </w:r>
          </w:p>
          <w:p w14:paraId="1486EAB4" w14:textId="77777777" w:rsidR="00C90D23" w:rsidRPr="00CD3DFC" w:rsidRDefault="00C90D23" w:rsidP="00CA1933">
            <w:pPr>
              <w:pStyle w:val="Tablebody"/>
              <w:rPr>
                <w:lang w:val="en-US"/>
              </w:rPr>
            </w:pPr>
            <w:r w:rsidRPr="00CD3DFC">
              <w:rPr>
                <w:lang w:val="en-US"/>
              </w:rPr>
              <w:t xml:space="preserve">For each trend forecast, the value of XML attribute </w:t>
            </w:r>
            <w:r w:rsidR="00810E8A" w:rsidRPr="00CD3DFC">
              <w:rPr>
                <w:lang w:val="en-US"/>
              </w:rPr>
              <w:t>//</w:t>
            </w:r>
            <w:r w:rsidRPr="00CD3DFC">
              <w:rPr>
                <w:lang w:val="en-US"/>
              </w:rPr>
              <w:t>iwxxm:trendForecast/om:OM_Observation/om:type/@xlink:href shall be the URI “</w:t>
            </w:r>
            <w:hyperlink r:id="rId771" w:history="1">
              <w:r w:rsidRPr="00CD3DFC">
                <w:rPr>
                  <w:rStyle w:val="Hyperlink"/>
                  <w:lang w:val="en-US"/>
                </w:rPr>
                <w:t>http://codes.wmo.int/49-2/observation-type/IWXXM/1.0/MeteorologicalAerodromeTrendForecast</w:t>
              </w:r>
            </w:hyperlink>
            <w:r w:rsidRPr="00CD3DFC">
              <w:rPr>
                <w:lang w:val="en-US"/>
              </w:rPr>
              <w:t>”.</w:t>
            </w:r>
          </w:p>
        </w:tc>
      </w:tr>
      <w:tr w:rsidR="00C90D23" w:rsidRPr="00CD3DFC" w14:paraId="0F5E805C" w14:textId="77777777" w:rsidTr="009F70B5">
        <w:trPr>
          <w:cantSplit/>
          <w:jc w:val="center"/>
        </w:trPr>
        <w:tc>
          <w:tcPr>
            <w:tcW w:w="1860" w:type="dxa"/>
            <w:shd w:val="clear" w:color="auto" w:fill="F2F2F2"/>
          </w:tcPr>
          <w:p w14:paraId="2ABB2D3A" w14:textId="77777777" w:rsidR="00C90D23" w:rsidRPr="0011571C" w:rsidRDefault="00C90D23" w:rsidP="005631C1">
            <w:pPr>
              <w:pStyle w:val="Tablebodyshaded"/>
            </w:pPr>
            <w:r w:rsidRPr="0011571C">
              <w:t>Requirement</w:t>
            </w:r>
          </w:p>
        </w:tc>
        <w:tc>
          <w:tcPr>
            <w:tcW w:w="7899" w:type="dxa"/>
          </w:tcPr>
          <w:p w14:paraId="69C2D9F1" w14:textId="77777777" w:rsidR="00C90D23" w:rsidRPr="0011571C" w:rsidRDefault="00CD3DFC" w:rsidP="00BC362F">
            <w:pPr>
              <w:pStyle w:val="Tablebody"/>
              <w:rPr>
                <w:rStyle w:val="Hyperlink"/>
              </w:rPr>
            </w:pPr>
            <w:hyperlink r:id="rId772" w:history="1">
              <w:r w:rsidR="00C90D23" w:rsidRPr="0011571C">
                <w:rPr>
                  <w:rStyle w:val="Hyperlink"/>
                </w:rPr>
                <w:t>http://icao.int/iwxxm/1.1/req/xsd-meteorological-aerodrome-observation-report/number-of-trend-forecasts</w:t>
              </w:r>
            </w:hyperlink>
          </w:p>
          <w:p w14:paraId="732FE484" w14:textId="77777777" w:rsidR="00C90D23" w:rsidRPr="00CD3DFC" w:rsidRDefault="00C90D23" w:rsidP="00BC362F">
            <w:pPr>
              <w:pStyle w:val="Tablebody"/>
              <w:rPr>
                <w:lang w:val="en-US"/>
              </w:rPr>
            </w:pPr>
            <w:r w:rsidRPr="00CD3DFC">
              <w:rPr>
                <w:lang w:val="en-US"/>
              </w:rPr>
              <w:t>No more than three trend forecasts shall be reported.</w:t>
            </w:r>
          </w:p>
        </w:tc>
      </w:tr>
      <w:tr w:rsidR="00C90D23" w:rsidRPr="00CD3DFC" w14:paraId="7B4DC574" w14:textId="77777777" w:rsidTr="009F70B5">
        <w:trPr>
          <w:cantSplit/>
          <w:jc w:val="center"/>
        </w:trPr>
        <w:tc>
          <w:tcPr>
            <w:tcW w:w="1860" w:type="dxa"/>
            <w:shd w:val="clear" w:color="auto" w:fill="F2F2F2"/>
          </w:tcPr>
          <w:p w14:paraId="376F0C2F" w14:textId="77777777" w:rsidR="00C90D23" w:rsidRPr="0011571C" w:rsidRDefault="00C90D23" w:rsidP="005631C1">
            <w:pPr>
              <w:pStyle w:val="Tablebodyshaded"/>
            </w:pPr>
            <w:r w:rsidRPr="0011571C">
              <w:t>Requirement</w:t>
            </w:r>
          </w:p>
        </w:tc>
        <w:tc>
          <w:tcPr>
            <w:tcW w:w="7899" w:type="dxa"/>
          </w:tcPr>
          <w:p w14:paraId="3A333AD8" w14:textId="77777777" w:rsidR="00C90D23" w:rsidRPr="0011571C" w:rsidRDefault="00CD3DFC" w:rsidP="00BC362F">
            <w:pPr>
              <w:pStyle w:val="Tablebody"/>
              <w:rPr>
                <w:rStyle w:val="Hyperlink"/>
              </w:rPr>
            </w:pPr>
            <w:hyperlink r:id="rId773" w:history="1">
              <w:r w:rsidR="00C90D23" w:rsidRPr="0011571C">
                <w:rPr>
                  <w:rStyle w:val="Hyperlink"/>
                </w:rPr>
                <w:t>http://icao.int/iwxxm/1.1/req/xsd-meteorological-aerodrome-observation-report/unique-subject-aerodrome</w:t>
              </w:r>
            </w:hyperlink>
          </w:p>
          <w:p w14:paraId="5A654D27" w14:textId="77777777" w:rsidR="00C90D23" w:rsidRPr="00CD3DFC" w:rsidRDefault="00C90D23" w:rsidP="00BC362F">
            <w:pPr>
              <w:pStyle w:val="Tablebody"/>
              <w:rPr>
                <w:lang w:val="en-US"/>
              </w:rPr>
            </w:pPr>
            <w:r w:rsidRPr="00CD3DFC">
              <w:rPr>
                <w:lang w:val="en-US"/>
              </w:rPr>
              <w:t>The observation and, if reported, trend forecasts shall refer to the same aerodrome. All values of XML element //om:OM_Observation/om:featureOfInterest/sams:SF_SpatialSamplingFeature/sam:sampledFeature/saf:Aerodrome/gml:identifier within the meteorological aerodrome observation report shall be identical.</w:t>
            </w:r>
          </w:p>
        </w:tc>
      </w:tr>
      <w:tr w:rsidR="00C90D23" w:rsidRPr="00CD3DFC" w14:paraId="152BD700" w14:textId="77777777" w:rsidTr="009F70B5">
        <w:trPr>
          <w:cantSplit/>
          <w:jc w:val="center"/>
        </w:trPr>
        <w:tc>
          <w:tcPr>
            <w:tcW w:w="1860" w:type="dxa"/>
            <w:shd w:val="clear" w:color="auto" w:fill="F2F2F2"/>
          </w:tcPr>
          <w:p w14:paraId="719CEFBE" w14:textId="77777777" w:rsidR="00C90D23" w:rsidRPr="0011571C" w:rsidRDefault="00C90D23" w:rsidP="005631C1">
            <w:pPr>
              <w:pStyle w:val="Tablebodyshaded"/>
            </w:pPr>
            <w:r w:rsidRPr="0011571C">
              <w:t>Requirement</w:t>
            </w:r>
          </w:p>
        </w:tc>
        <w:tc>
          <w:tcPr>
            <w:tcW w:w="7899" w:type="dxa"/>
          </w:tcPr>
          <w:p w14:paraId="2CA64EED" w14:textId="77777777" w:rsidR="00C90D23" w:rsidRPr="0011571C" w:rsidRDefault="00CD3DFC" w:rsidP="00BC362F">
            <w:pPr>
              <w:pStyle w:val="Tablebody"/>
              <w:rPr>
                <w:rStyle w:val="Hyperlink"/>
              </w:rPr>
            </w:pPr>
            <w:hyperlink r:id="rId774" w:history="1">
              <w:r w:rsidR="00C90D23" w:rsidRPr="0011571C">
                <w:rPr>
                  <w:rStyle w:val="Hyperlink"/>
                </w:rPr>
                <w:t>http://icao.int/iwxxm/1.1/req/xsd-meteorological-aerodrome-observation-report/nil-report</w:t>
              </w:r>
            </w:hyperlink>
          </w:p>
          <w:p w14:paraId="032E9A2A" w14:textId="77777777" w:rsidR="00C90D23" w:rsidRPr="00CD3DFC" w:rsidRDefault="00C90D23" w:rsidP="00BC362F">
            <w:pPr>
              <w:pStyle w:val="Tablebody"/>
              <w:rPr>
                <w:lang w:val="en-US"/>
              </w:rPr>
            </w:pPr>
            <w:r w:rsidRPr="00CD3DFC">
              <w:rPr>
                <w:lang w:val="en-US"/>
              </w:rPr>
              <w:t>If XML attribute @status has value “MISSING”, then a NIL report shall be provided:</w:t>
            </w:r>
          </w:p>
          <w:p w14:paraId="2DDCFC59" w14:textId="77777777" w:rsidR="00C90D23" w:rsidRPr="00CD3DFC" w:rsidRDefault="007A01F8" w:rsidP="00DC28D7">
            <w:pPr>
              <w:pStyle w:val="Tablebodyindent1"/>
              <w:rPr>
                <w:lang w:val="en-US"/>
              </w:rPr>
            </w:pPr>
            <w:r w:rsidRPr="00CD3DFC">
              <w:rPr>
                <w:lang w:val="en-US"/>
              </w:rPr>
              <w:t>(i)</w:t>
            </w:r>
            <w:r w:rsidR="00171890" w:rsidRPr="00CD3DFC">
              <w:rPr>
                <w:lang w:val="en-US"/>
              </w:rPr>
              <w:tab/>
            </w:r>
            <w:r w:rsidR="00C90D23" w:rsidRPr="00CD3DFC">
              <w:rPr>
                <w:lang w:val="en-US"/>
              </w:rPr>
              <w:t xml:space="preserve">XML element </w:t>
            </w:r>
            <w:r w:rsidR="00810E8A" w:rsidRPr="00CD3DFC">
              <w:rPr>
                <w:lang w:val="en-US"/>
              </w:rPr>
              <w:t>//</w:t>
            </w:r>
            <w:r w:rsidR="00C90D23" w:rsidRPr="00CD3DFC">
              <w:rPr>
                <w:lang w:val="en-US"/>
              </w:rPr>
              <w:t xml:space="preserve">iwxxm:observation/om:OM_Observation/om:result shall have no child elements and XML attribute </w:t>
            </w:r>
            <w:r w:rsidR="00810E8A" w:rsidRPr="00CD3DFC">
              <w:rPr>
                <w:lang w:val="en-US"/>
              </w:rPr>
              <w:t>//</w:t>
            </w:r>
            <w:r w:rsidR="00C90D23" w:rsidRPr="00CD3DFC">
              <w:rPr>
                <w:lang w:val="en-US"/>
              </w:rPr>
              <w:t>iwxxm:observation/om:OM_Observation/om:result/@nilReason shall provide an appropriate nil</w:t>
            </w:r>
            <w:r w:rsidR="007B2317" w:rsidRPr="00CD3DFC">
              <w:rPr>
                <w:lang w:val="en-US"/>
              </w:rPr>
              <w:t xml:space="preserve"> </w:t>
            </w:r>
            <w:r w:rsidR="00C90D23" w:rsidRPr="00CD3DFC">
              <w:rPr>
                <w:lang w:val="en-US"/>
              </w:rPr>
              <w:t>reason</w:t>
            </w:r>
            <w:r w:rsidR="008B7DEF" w:rsidRPr="00CD3DFC">
              <w:rPr>
                <w:lang w:val="en-US"/>
              </w:rPr>
              <w:t>;</w:t>
            </w:r>
          </w:p>
          <w:p w14:paraId="11C9B9EE" w14:textId="77777777" w:rsidR="00C90D23" w:rsidRPr="00CD3DFC" w:rsidRDefault="007A01F8" w:rsidP="00DC28D7">
            <w:pPr>
              <w:pStyle w:val="Tablebodyindent1"/>
              <w:rPr>
                <w:lang w:val="en-US"/>
              </w:rPr>
            </w:pPr>
            <w:r w:rsidRPr="00CD3DFC">
              <w:rPr>
                <w:lang w:val="en-US"/>
              </w:rPr>
              <w:t>(ii)</w:t>
            </w:r>
            <w:r w:rsidR="00171890" w:rsidRPr="00CD3DFC">
              <w:rPr>
                <w:lang w:val="en-US"/>
              </w:rPr>
              <w:tab/>
            </w:r>
            <w:r w:rsidR="00C90D23" w:rsidRPr="00CD3DFC">
              <w:rPr>
                <w:lang w:val="en-US"/>
              </w:rPr>
              <w:t>XML attribute @automatedStation shall be absent; and</w:t>
            </w:r>
          </w:p>
          <w:p w14:paraId="02EE908B" w14:textId="77777777" w:rsidR="00C90D23" w:rsidRPr="00CD3DFC" w:rsidRDefault="007A01F8" w:rsidP="00DC28D7">
            <w:pPr>
              <w:pStyle w:val="Tablebodyindent1"/>
              <w:rPr>
                <w:lang w:val="en-US"/>
              </w:rPr>
            </w:pPr>
            <w:r w:rsidRPr="00CD3DFC">
              <w:rPr>
                <w:lang w:val="en-US"/>
              </w:rPr>
              <w:t>(iii)</w:t>
            </w:r>
            <w:r w:rsidR="00171890" w:rsidRPr="00CD3DFC">
              <w:rPr>
                <w:lang w:val="en-US"/>
              </w:rPr>
              <w:tab/>
            </w:r>
            <w:r w:rsidR="00C90D23" w:rsidRPr="00CD3DFC">
              <w:rPr>
                <w:lang w:val="en-US"/>
              </w:rPr>
              <w:t xml:space="preserve">XML element </w:t>
            </w:r>
            <w:r w:rsidR="00EE2231" w:rsidRPr="00CD3DFC">
              <w:rPr>
                <w:lang w:val="en-US"/>
              </w:rPr>
              <w:t>//</w:t>
            </w:r>
            <w:r w:rsidR="00C90D23" w:rsidRPr="00CD3DFC">
              <w:rPr>
                <w:lang w:val="en-US"/>
              </w:rPr>
              <w:t>iwxxm:trendForecast shall be absent.</w:t>
            </w:r>
          </w:p>
        </w:tc>
      </w:tr>
      <w:tr w:rsidR="00C90D23" w:rsidRPr="00CD3DFC" w14:paraId="48EADC9F" w14:textId="77777777" w:rsidTr="009F70B5">
        <w:trPr>
          <w:cantSplit/>
          <w:jc w:val="center"/>
        </w:trPr>
        <w:tc>
          <w:tcPr>
            <w:tcW w:w="1860" w:type="dxa"/>
            <w:shd w:val="clear" w:color="auto" w:fill="F2F2F2"/>
            <w:tcMar>
              <w:left w:w="20" w:type="dxa"/>
              <w:right w:w="0" w:type="dxa"/>
            </w:tcMar>
          </w:tcPr>
          <w:p w14:paraId="4DE3DED0" w14:textId="77777777" w:rsidR="00C90D23" w:rsidRPr="0011571C" w:rsidRDefault="00C90D23" w:rsidP="005631C1">
            <w:pPr>
              <w:pStyle w:val="Tablebodyshaded"/>
            </w:pPr>
            <w:r w:rsidRPr="0011571C">
              <w:t>Recommendation</w:t>
            </w:r>
          </w:p>
        </w:tc>
        <w:tc>
          <w:tcPr>
            <w:tcW w:w="7899" w:type="dxa"/>
          </w:tcPr>
          <w:p w14:paraId="39E7AACE" w14:textId="77777777" w:rsidR="00C90D23" w:rsidRPr="0011571C" w:rsidRDefault="00CD3DFC" w:rsidP="00BC362F">
            <w:pPr>
              <w:pStyle w:val="Tablebody"/>
              <w:rPr>
                <w:rStyle w:val="Hyperlink"/>
              </w:rPr>
            </w:pPr>
            <w:hyperlink r:id="rId775" w:history="1">
              <w:r w:rsidR="00C90D23" w:rsidRPr="0011571C">
                <w:rPr>
                  <w:rStyle w:val="Hyperlink"/>
                </w:rPr>
                <w:t>http://icao.int/iwxxm/1.1/req/xsd-meteorological-aerodrome-observation-report/nosig</w:t>
              </w:r>
            </w:hyperlink>
          </w:p>
          <w:p w14:paraId="07906121" w14:textId="77777777" w:rsidR="00C90D23" w:rsidRPr="00CD3DFC" w:rsidRDefault="00C90D23" w:rsidP="00BC362F">
            <w:pPr>
              <w:pStyle w:val="Tablebody"/>
              <w:rPr>
                <w:lang w:val="en-US"/>
              </w:rPr>
            </w:pPr>
            <w:r w:rsidRPr="00CD3DFC">
              <w:rPr>
                <w:lang w:val="en-US"/>
              </w:rPr>
              <w:t xml:space="preserve">If no change of operational significance is forecast, then a single XML element </w:t>
            </w:r>
            <w:r w:rsidR="006D2CE5" w:rsidRPr="00CD3DFC">
              <w:rPr>
                <w:lang w:val="en-US"/>
              </w:rPr>
              <w:br/>
            </w:r>
            <w:r w:rsidR="00EE2231" w:rsidRPr="00CD3DFC">
              <w:rPr>
                <w:lang w:val="en-US"/>
              </w:rPr>
              <w:t>//</w:t>
            </w:r>
            <w:r w:rsidRPr="00CD3DFC">
              <w:rPr>
                <w:lang w:val="en-US"/>
              </w:rPr>
              <w:t xml:space="preserve">iwxxm:trendForecast should be included with no child elements therein and the value </w:t>
            </w:r>
            <w:r w:rsidR="00DD3662" w:rsidRPr="00CD3DFC">
              <w:rPr>
                <w:lang w:val="en-US"/>
              </w:rPr>
              <w:t xml:space="preserve">of </w:t>
            </w:r>
            <w:r w:rsidRPr="00CD3DFC">
              <w:rPr>
                <w:lang w:val="en-US"/>
              </w:rPr>
              <w:t xml:space="preserve">XML attribute </w:t>
            </w:r>
            <w:r w:rsidR="003666AC" w:rsidRPr="00CD3DFC">
              <w:rPr>
                <w:lang w:val="en-US"/>
              </w:rPr>
              <w:t>//</w:t>
            </w:r>
            <w:r w:rsidRPr="00CD3DFC">
              <w:rPr>
                <w:lang w:val="en-US"/>
              </w:rPr>
              <w:t>iwxxm:trendForecast/@nilReason should indicate “inapplicable”.</w:t>
            </w:r>
          </w:p>
        </w:tc>
      </w:tr>
    </w:tbl>
    <w:p w14:paraId="751E8AFD" w14:textId="77777777" w:rsidR="00A354A3" w:rsidRPr="0011571C" w:rsidRDefault="00C90D23" w:rsidP="00A63264">
      <w:pPr>
        <w:pStyle w:val="Notesheading"/>
      </w:pPr>
      <w:r w:rsidRPr="0011571C">
        <w:t>Note</w:t>
      </w:r>
      <w:r w:rsidR="00A354A3" w:rsidRPr="0011571C">
        <w:t>s</w:t>
      </w:r>
      <w:r w:rsidRPr="0011571C">
        <w:t>:</w:t>
      </w:r>
    </w:p>
    <w:p w14:paraId="2FC6F3D6" w14:textId="77777777" w:rsidR="00BF3849" w:rsidRPr="0011571C" w:rsidRDefault="00A354A3" w:rsidP="00A63264">
      <w:pPr>
        <w:pStyle w:val="Notes1"/>
      </w:pPr>
      <w:r w:rsidRPr="0011571C">
        <w:t>1.</w:t>
      </w:r>
      <w:r w:rsidR="00C90D23" w:rsidRPr="0011571C">
        <w:tab/>
        <w:t>A report with status “CORRECTED” indicates that content has been amended to correct an error identified in an earlier report. The XML element //om:OM_Observation/om:resultTime/gml:TimeInstant is used to reflect the dissemination time of the corrected report.</w:t>
      </w:r>
    </w:p>
    <w:p w14:paraId="7E85302E" w14:textId="77777777" w:rsidR="00C90D23" w:rsidRPr="0011571C" w:rsidRDefault="00A354A3" w:rsidP="00A63264">
      <w:pPr>
        <w:pStyle w:val="Notes1"/>
      </w:pPr>
      <w:r w:rsidRPr="0011571C">
        <w:t>2.</w:t>
      </w:r>
      <w:r w:rsidR="00C90D23" w:rsidRPr="0011571C">
        <w:tab/>
        <w:t>A report with status “MISSING” indicates that a routine report has not been provided on the anticipated timescales. Such a report does not contain details of any observed or forecast meteorological conditions and is often referred to as a “NIL” report.</w:t>
      </w:r>
    </w:p>
    <w:p w14:paraId="569653F0" w14:textId="77777777" w:rsidR="00327840" w:rsidRPr="0011571C" w:rsidRDefault="00A354A3" w:rsidP="00A63264">
      <w:pPr>
        <w:pStyle w:val="Notes1"/>
      </w:pPr>
      <w:r w:rsidRPr="0011571C">
        <w:t>3.</w:t>
      </w:r>
      <w:r w:rsidR="00C90D23" w:rsidRPr="0011571C">
        <w:tab/>
        <w:t xml:space="preserve">The requirements </w:t>
      </w:r>
      <w:r w:rsidR="009452D9" w:rsidRPr="0011571C">
        <w:t>for</w:t>
      </w:r>
      <w:r w:rsidR="00C90D23" w:rsidRPr="0011571C">
        <w:t xml:space="preserve"> reporting the use of an automated system are specified in the </w:t>
      </w:r>
      <w:r w:rsidR="00C90D23" w:rsidRPr="0011571C">
        <w:rPr>
          <w:rStyle w:val="Italic"/>
        </w:rPr>
        <w:t>Technical Regulations</w:t>
      </w:r>
      <w:r w:rsidR="00B71677" w:rsidRPr="0011571C">
        <w:t xml:space="preserve"> (WMO-</w:t>
      </w:r>
      <w:r w:rsidR="00C71E2C" w:rsidRPr="0011571C">
        <w:t>No. </w:t>
      </w:r>
      <w:r w:rsidR="00B71677" w:rsidRPr="0011571C">
        <w:t>49)</w:t>
      </w:r>
      <w:r w:rsidR="00C90D23" w:rsidRPr="0011571C">
        <w:t xml:space="preserve">, </w:t>
      </w:r>
      <w:r w:rsidR="00C71E2C" w:rsidRPr="0011571C">
        <w:t>Volume </w:t>
      </w:r>
      <w:r w:rsidR="00C90D23" w:rsidRPr="0011571C">
        <w:t xml:space="preserve">II, </w:t>
      </w:r>
      <w:r w:rsidR="00C71E2C" w:rsidRPr="0011571C">
        <w:t>Part </w:t>
      </w:r>
      <w:r w:rsidR="00C90D23" w:rsidRPr="0011571C">
        <w:t xml:space="preserve">II, </w:t>
      </w:r>
      <w:r w:rsidR="00C71E2C" w:rsidRPr="0011571C">
        <w:t>Appendix </w:t>
      </w:r>
      <w:r w:rsidR="00C90D23" w:rsidRPr="0011571C">
        <w:t>3, 4.</w:t>
      </w:r>
      <w:r w:rsidR="00906049" w:rsidRPr="0011571C">
        <w:t>8</w:t>
      </w:r>
      <w:r w:rsidR="00C90D23" w:rsidRPr="0011571C">
        <w:t>.</w:t>
      </w:r>
    </w:p>
    <w:p w14:paraId="601F0882" w14:textId="77777777" w:rsidR="00C90D23" w:rsidRPr="0011571C" w:rsidRDefault="00A354A3" w:rsidP="00A63264">
      <w:pPr>
        <w:pStyle w:val="Notes1"/>
      </w:pPr>
      <w:r w:rsidRPr="0011571C">
        <w:t>4.</w:t>
      </w:r>
      <w:r w:rsidR="00C90D23" w:rsidRPr="0011571C">
        <w:tab/>
        <w:t>If XML attribute @automatedStation is absent</w:t>
      </w:r>
      <w:r w:rsidR="00007693" w:rsidRPr="0011571C">
        <w:t>,</w:t>
      </w:r>
      <w:r w:rsidR="00C90D23" w:rsidRPr="0011571C">
        <w:t xml:space="preserve"> then the value “false” is inferred; </w:t>
      </w:r>
      <w:r w:rsidR="00DB3D83" w:rsidRPr="0011571C">
        <w:t>for example,</w:t>
      </w:r>
      <w:r w:rsidR="00C90D23" w:rsidRPr="0011571C">
        <w:t xml:space="preserve"> the meteorological aerodrome observation included within the report has not been generated by an automated system.</w:t>
      </w:r>
    </w:p>
    <w:p w14:paraId="219659C4" w14:textId="77777777" w:rsidR="00C90D23" w:rsidRPr="0011571C" w:rsidRDefault="00A354A3" w:rsidP="00A63264">
      <w:pPr>
        <w:pStyle w:val="Notes1"/>
      </w:pPr>
      <w:r w:rsidRPr="0011571C">
        <w:lastRenderedPageBreak/>
        <w:t>5.</w:t>
      </w:r>
      <w:r w:rsidR="00C90D23" w:rsidRPr="0011571C">
        <w:tab/>
        <w:t>Within an XML encoded meteorological aerodrome report</w:t>
      </w:r>
      <w:r w:rsidR="00D41D2E" w:rsidRPr="0011571C">
        <w:t>,</w:t>
      </w:r>
      <w:r w:rsidR="00C90D23" w:rsidRPr="0011571C">
        <w:t xml:space="preserve"> it is likely that only one instance of saf:Aerodrome will physically be present; subsequent assertions about the aerodrome may use xlinks to refer to the previously defined saf:Aerodrome element in order to keep the XML document size small. As such, validation of requirement </w:t>
      </w:r>
      <w:hyperlink r:id="rId776" w:history="1">
        <w:r w:rsidR="00C90D23" w:rsidRPr="0011571C">
          <w:rPr>
            <w:rStyle w:val="Hyperlink"/>
          </w:rPr>
          <w:t>http://icao.int/iwxxm/1.1/req/xsd-meteorological-aerodrome-observation-report/unique-subject-aerodrome</w:t>
        </w:r>
      </w:hyperlink>
      <w:r w:rsidR="00C90D23" w:rsidRPr="0011571C">
        <w:t xml:space="preserve"> is applied once any xlinks, if used, have been resolved.</w:t>
      </w:r>
    </w:p>
    <w:p w14:paraId="1FFE7551" w14:textId="77777777" w:rsidR="00C90D23" w:rsidRPr="0011571C" w:rsidRDefault="00A354A3" w:rsidP="00A63264">
      <w:pPr>
        <w:pStyle w:val="Notes1"/>
      </w:pPr>
      <w:r w:rsidRPr="0011571C">
        <w:t>6.</w:t>
      </w:r>
      <w:r w:rsidR="00C90D23" w:rsidRPr="0011571C">
        <w:tab/>
      </w:r>
      <w:r w:rsidR="00125EC3" w:rsidRPr="0011571C">
        <w:t xml:space="preserve">Code </w:t>
      </w:r>
      <w:r w:rsidR="00C71E2C" w:rsidRPr="0011571C">
        <w:t>table D</w:t>
      </w:r>
      <w:r w:rsidR="00C90D23" w:rsidRPr="0011571C">
        <w:t>-1 provides a set of nil</w:t>
      </w:r>
      <w:r w:rsidR="007B2317" w:rsidRPr="0011571C">
        <w:t>-</w:t>
      </w:r>
      <w:r w:rsidR="00C90D23" w:rsidRPr="0011571C">
        <w:t xml:space="preserve">reason codes and is published at </w:t>
      </w:r>
      <w:hyperlink r:id="rId777" w:history="1">
        <w:r w:rsidR="00C90D23" w:rsidRPr="0011571C">
          <w:rPr>
            <w:rStyle w:val="Hyperlink"/>
          </w:rPr>
          <w:t>http://codes.wmo.int/common/nil</w:t>
        </w:r>
      </w:hyperlink>
      <w:r w:rsidR="00C90D23" w:rsidRPr="0011571C">
        <w:t>.</w:t>
      </w:r>
    </w:p>
    <w:p w14:paraId="7FE77858" w14:textId="77777777" w:rsidR="00C90D23" w:rsidRPr="00CD3DFC" w:rsidRDefault="00C90D23" w:rsidP="005F248E">
      <w:pPr>
        <w:pStyle w:val="CodesheadingExt"/>
        <w:rPr>
          <w:lang w:val="en-US"/>
        </w:rPr>
      </w:pPr>
      <w:bookmarkStart w:id="135" w:name="_Toc392055756"/>
      <w:r w:rsidRPr="00CD3DFC">
        <w:rPr>
          <w:lang w:val="en-US"/>
        </w:rPr>
        <w:t>205</w:t>
      </w:r>
      <w:r w:rsidR="00590332" w:rsidRPr="00CD3DFC">
        <w:rPr>
          <w:lang w:val="en-US"/>
        </w:rPr>
        <w:t>-15-Ext.</w:t>
      </w:r>
      <w:r w:rsidRPr="00CD3DFC">
        <w:rPr>
          <w:lang w:val="en-US"/>
        </w:rPr>
        <w:t>19</w:t>
      </w:r>
      <w:r w:rsidR="00AC2FFC" w:rsidRPr="00CD3DFC">
        <w:rPr>
          <w:lang w:val="en-US"/>
        </w:rPr>
        <w:tab/>
        <w:t>Requirements class</w:t>
      </w:r>
      <w:r w:rsidRPr="00CD3DFC">
        <w:rPr>
          <w:lang w:val="en-US"/>
        </w:rPr>
        <w:t>: METAR</w:t>
      </w:r>
      <w:bookmarkEnd w:id="135"/>
    </w:p>
    <w:p w14:paraId="6E00B297" w14:textId="77777777" w:rsidR="00C90D23" w:rsidRPr="00CD3DFC" w:rsidRDefault="00C90D23" w:rsidP="005F248E">
      <w:pPr>
        <w:pStyle w:val="CodesbodytextExt"/>
        <w:rPr>
          <w:lang w:val="en-US"/>
        </w:rPr>
      </w:pPr>
      <w:r w:rsidRPr="00CD3DFC">
        <w:rPr>
          <w:lang w:val="en-US"/>
        </w:rPr>
        <w:t>205</w:t>
      </w:r>
      <w:r w:rsidR="003A6BC7" w:rsidRPr="00CD3DFC">
        <w:rPr>
          <w:lang w:val="en-US"/>
        </w:rPr>
        <w:t>-15-Ext.</w:t>
      </w:r>
      <w:r w:rsidRPr="00CD3DFC">
        <w:rPr>
          <w:lang w:val="en-US"/>
        </w:rPr>
        <w:t>19.1</w:t>
      </w:r>
      <w:r w:rsidRPr="00CD3DFC">
        <w:rPr>
          <w:lang w:val="en-US"/>
        </w:rPr>
        <w:tab/>
        <w:t>This requirements class is used to describe the routine meteorological aerodrome reports (METAR).</w:t>
      </w:r>
    </w:p>
    <w:p w14:paraId="2BD036FB" w14:textId="77777777" w:rsidR="00C90D23" w:rsidRPr="00CD3DFC" w:rsidRDefault="00C90D23" w:rsidP="005F248E">
      <w:pPr>
        <w:pStyle w:val="CodesbodytextExt"/>
        <w:rPr>
          <w:lang w:val="en-US"/>
        </w:rPr>
      </w:pPr>
      <w:r w:rsidRPr="00CD3DFC">
        <w:rPr>
          <w:lang w:val="en-US"/>
        </w:rPr>
        <w:t>205</w:t>
      </w:r>
      <w:r w:rsidR="003A6BC7" w:rsidRPr="00CD3DFC">
        <w:rPr>
          <w:lang w:val="en-US"/>
        </w:rPr>
        <w:t>-15-Ext.</w:t>
      </w:r>
      <w:r w:rsidRPr="00CD3DFC">
        <w:rPr>
          <w:lang w:val="en-US"/>
        </w:rPr>
        <w:t>19.2</w:t>
      </w:r>
      <w:r w:rsidRPr="00CD3DFC">
        <w:rPr>
          <w:lang w:val="en-US"/>
        </w:rPr>
        <w:tab/>
        <w:t xml:space="preserve">XML elements describing METARs shall conform to all </w:t>
      </w:r>
      <w:r w:rsidR="00AC23BC" w:rsidRPr="00CD3DFC">
        <w:rPr>
          <w:lang w:val="en-US"/>
        </w:rPr>
        <w:t>r</w:t>
      </w:r>
      <w:r w:rsidRPr="00CD3DFC">
        <w:rPr>
          <w:lang w:val="en-US"/>
        </w:rPr>
        <w:t>equirements specified in</w:t>
      </w:r>
      <w:r w:rsidR="00007693" w:rsidRPr="00CD3DFC">
        <w:rPr>
          <w:lang w:val="en-US"/>
        </w:rPr>
        <w:t xml:space="preserve"> </w:t>
      </w:r>
      <w:r w:rsidR="00C71E2C" w:rsidRPr="00CD3DFC">
        <w:rPr>
          <w:lang w:val="en-US"/>
        </w:rPr>
        <w:t>Table </w:t>
      </w:r>
      <w:r w:rsidR="00F56068" w:rsidRPr="00CD3DFC">
        <w:rPr>
          <w:lang w:val="en-US"/>
        </w:rPr>
        <w:t>205-15-Ext</w:t>
      </w:r>
      <w:r w:rsidR="00E87366" w:rsidRPr="00CD3DFC">
        <w:rPr>
          <w:lang w:val="en-US"/>
        </w:rPr>
        <w:t>.21</w:t>
      </w:r>
      <w:r w:rsidR="00007693" w:rsidRPr="00CD3DFC">
        <w:rPr>
          <w:lang w:val="en-US"/>
        </w:rPr>
        <w:t>.</w:t>
      </w:r>
    </w:p>
    <w:p w14:paraId="6DD9F2DA" w14:textId="77777777" w:rsidR="00C90D23" w:rsidRPr="00CD3DFC" w:rsidRDefault="00C90D23" w:rsidP="005F248E">
      <w:pPr>
        <w:pStyle w:val="CodesbodytextExt"/>
        <w:rPr>
          <w:lang w:val="en-US"/>
        </w:rPr>
      </w:pPr>
      <w:r w:rsidRPr="00CD3DFC">
        <w:rPr>
          <w:lang w:val="en-US"/>
        </w:rPr>
        <w:t>205</w:t>
      </w:r>
      <w:r w:rsidR="003A6BC7" w:rsidRPr="00CD3DFC">
        <w:rPr>
          <w:lang w:val="en-US"/>
        </w:rPr>
        <w:t>-15-Ext.</w:t>
      </w:r>
      <w:r w:rsidRPr="00CD3DFC">
        <w:rPr>
          <w:lang w:val="en-US"/>
        </w:rPr>
        <w:t>19.</w:t>
      </w:r>
      <w:r w:rsidR="000746B9" w:rsidRPr="00CD3DFC">
        <w:rPr>
          <w:lang w:val="en-US"/>
        </w:rPr>
        <w:t>3</w:t>
      </w:r>
      <w:r w:rsidRPr="00CD3DFC">
        <w:rPr>
          <w:lang w:val="en-US"/>
        </w:rPr>
        <w:tab/>
        <w:t xml:space="preserve">XML elements describing METARs shall conform to all </w:t>
      </w:r>
      <w:r w:rsidR="00AC23BC" w:rsidRPr="00CD3DFC">
        <w:rPr>
          <w:lang w:val="en-US"/>
        </w:rPr>
        <w:t>r</w:t>
      </w:r>
      <w:r w:rsidRPr="00CD3DFC">
        <w:rPr>
          <w:lang w:val="en-US"/>
        </w:rPr>
        <w:t>equirements of all relevant dependencies specified in</w:t>
      </w:r>
      <w:r w:rsidR="00007693" w:rsidRPr="00CD3DFC">
        <w:rPr>
          <w:lang w:val="en-US"/>
        </w:rPr>
        <w:t xml:space="preserve"> </w:t>
      </w:r>
      <w:r w:rsidR="00C71E2C" w:rsidRPr="00CD3DFC">
        <w:rPr>
          <w:lang w:val="en-US"/>
        </w:rPr>
        <w:t>Table </w:t>
      </w:r>
      <w:r w:rsidR="00F56068" w:rsidRPr="00CD3DFC">
        <w:rPr>
          <w:lang w:val="en-US"/>
        </w:rPr>
        <w:t>205-15-Ext</w:t>
      </w:r>
      <w:r w:rsidR="00E87366" w:rsidRPr="00CD3DFC">
        <w:rPr>
          <w:lang w:val="en-US"/>
        </w:rPr>
        <w:t>.21</w:t>
      </w:r>
      <w:r w:rsidR="00007693" w:rsidRPr="00CD3DFC">
        <w:rPr>
          <w:lang w:val="en-US"/>
        </w:rPr>
        <w:t>.</w:t>
      </w:r>
    </w:p>
    <w:p w14:paraId="5D4693D3" w14:textId="77777777" w:rsidR="00C90D23" w:rsidRPr="00CD3DFC" w:rsidRDefault="00C71E2C" w:rsidP="00DC28D7">
      <w:pPr>
        <w:pStyle w:val="Tablecaption"/>
        <w:rPr>
          <w:lang w:val="en-US"/>
        </w:rPr>
      </w:pPr>
      <w:bookmarkStart w:id="136" w:name="_Ref386290748"/>
      <w:r w:rsidRPr="00CD3DFC">
        <w:rPr>
          <w:lang w:val="en-US"/>
        </w:rPr>
        <w:t>Table </w:t>
      </w:r>
      <w:r w:rsidR="003A6BC7" w:rsidRPr="00CD3DFC">
        <w:rPr>
          <w:lang w:val="en-US"/>
        </w:rPr>
        <w:t>205-15-Ext</w:t>
      </w:r>
      <w:bookmarkEnd w:id="136"/>
      <w:r w:rsidR="00E87366" w:rsidRPr="00CD3DFC">
        <w:rPr>
          <w:lang w:val="en-US"/>
        </w:rPr>
        <w:t>.21</w:t>
      </w:r>
      <w:r w:rsidR="00C90D23" w:rsidRPr="00CD3DFC">
        <w:rPr>
          <w:lang w:val="en-US"/>
        </w:rPr>
        <w:t>. Requirements class xsd-metar</w:t>
      </w:r>
    </w:p>
    <w:p w14:paraId="77A1DE97" w14:textId="16876D46"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BodyRows="5"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60" w:type="dxa"/>
          <w:right w:w="60" w:type="dxa"/>
        </w:tblCellMar>
        <w:tblLook w:val="04A0" w:firstRow="1" w:lastRow="0" w:firstColumn="1" w:lastColumn="0" w:noHBand="0" w:noVBand="1"/>
      </w:tblPr>
      <w:tblGrid>
        <w:gridCol w:w="1740"/>
        <w:gridCol w:w="8019"/>
      </w:tblGrid>
      <w:tr w:rsidR="00C90D23" w:rsidRPr="0011571C" w14:paraId="4FA21644" w14:textId="77777777" w:rsidTr="00576CB0">
        <w:trPr>
          <w:cantSplit/>
          <w:tblHeader/>
          <w:jc w:val="center"/>
        </w:trPr>
        <w:tc>
          <w:tcPr>
            <w:tcW w:w="9759" w:type="dxa"/>
            <w:gridSpan w:val="2"/>
            <w:shd w:val="clear" w:color="auto" w:fill="F2F2F2"/>
          </w:tcPr>
          <w:p w14:paraId="17E53800" w14:textId="77777777" w:rsidR="00C90D23" w:rsidRPr="0011571C" w:rsidRDefault="00DB0544" w:rsidP="00C90D23">
            <w:pPr>
              <w:pStyle w:val="Tableheader"/>
            </w:pPr>
            <w:r w:rsidRPr="0011571C">
              <w:t>Requirements class</w:t>
            </w:r>
          </w:p>
        </w:tc>
      </w:tr>
      <w:tr w:rsidR="00C90D23" w:rsidRPr="0011571C" w14:paraId="782A31EA" w14:textId="77777777" w:rsidTr="00576CB0">
        <w:trPr>
          <w:cantSplit/>
          <w:jc w:val="center"/>
        </w:trPr>
        <w:tc>
          <w:tcPr>
            <w:tcW w:w="9759" w:type="dxa"/>
            <w:gridSpan w:val="2"/>
          </w:tcPr>
          <w:p w14:paraId="183D065F" w14:textId="77777777" w:rsidR="00C90D23" w:rsidRPr="0011571C" w:rsidRDefault="00CD3DFC" w:rsidP="00C90D23">
            <w:pPr>
              <w:pStyle w:val="Tablebody"/>
              <w:rPr>
                <w:rStyle w:val="Hyperlink"/>
                <w:rFonts w:eastAsia="MS Mincho" w:cs="Times New Roman"/>
              </w:rPr>
            </w:pPr>
            <w:hyperlink r:id="rId778" w:history="1">
              <w:r w:rsidR="00C90D23" w:rsidRPr="0011571C">
                <w:rPr>
                  <w:rStyle w:val="Hyperlink"/>
                </w:rPr>
                <w:t>http://icao.int/iwxxm/1.1/req/xsd-metar</w:t>
              </w:r>
            </w:hyperlink>
          </w:p>
        </w:tc>
      </w:tr>
      <w:tr w:rsidR="00C90D23" w:rsidRPr="0011571C" w14:paraId="173FCF7B" w14:textId="77777777" w:rsidTr="005631C1">
        <w:trPr>
          <w:cantSplit/>
          <w:jc w:val="center"/>
        </w:trPr>
        <w:tc>
          <w:tcPr>
            <w:tcW w:w="1740" w:type="dxa"/>
          </w:tcPr>
          <w:p w14:paraId="05C9E22F" w14:textId="77777777" w:rsidR="00C90D23" w:rsidRPr="0011571C" w:rsidRDefault="006A236F" w:rsidP="00C90D23">
            <w:pPr>
              <w:pStyle w:val="Tablebody"/>
            </w:pPr>
            <w:r w:rsidRPr="0011571C">
              <w:t>Target type</w:t>
            </w:r>
          </w:p>
        </w:tc>
        <w:tc>
          <w:tcPr>
            <w:tcW w:w="8019" w:type="dxa"/>
          </w:tcPr>
          <w:p w14:paraId="2CF6E870" w14:textId="77777777" w:rsidR="00C90D23" w:rsidRPr="0011571C" w:rsidRDefault="00C90D23" w:rsidP="00C90D23">
            <w:pPr>
              <w:pStyle w:val="Tablebody"/>
            </w:pPr>
            <w:r w:rsidRPr="0011571C">
              <w:t>Data instance</w:t>
            </w:r>
          </w:p>
        </w:tc>
      </w:tr>
      <w:tr w:rsidR="00C90D23" w:rsidRPr="0011571C" w14:paraId="344E2F0A" w14:textId="77777777" w:rsidTr="005631C1">
        <w:trPr>
          <w:cantSplit/>
          <w:jc w:val="center"/>
        </w:trPr>
        <w:tc>
          <w:tcPr>
            <w:tcW w:w="1740" w:type="dxa"/>
          </w:tcPr>
          <w:p w14:paraId="06075D68" w14:textId="77777777" w:rsidR="00C90D23" w:rsidRPr="0011571C" w:rsidRDefault="00C90D23" w:rsidP="00C90D23">
            <w:pPr>
              <w:pStyle w:val="Tablebody"/>
            </w:pPr>
            <w:r w:rsidRPr="0011571C">
              <w:t>Name</w:t>
            </w:r>
          </w:p>
        </w:tc>
        <w:tc>
          <w:tcPr>
            <w:tcW w:w="8019" w:type="dxa"/>
          </w:tcPr>
          <w:p w14:paraId="63970957" w14:textId="77777777" w:rsidR="00C90D23" w:rsidRPr="0011571C" w:rsidRDefault="00C90D23" w:rsidP="00C90D23">
            <w:pPr>
              <w:pStyle w:val="Tablebody"/>
            </w:pPr>
            <w:r w:rsidRPr="0011571C">
              <w:t>METAR</w:t>
            </w:r>
          </w:p>
        </w:tc>
      </w:tr>
      <w:tr w:rsidR="00C90D23" w:rsidRPr="00CD3DFC" w14:paraId="3B7EA7AC" w14:textId="77777777" w:rsidTr="005631C1">
        <w:trPr>
          <w:cantSplit/>
          <w:jc w:val="center"/>
        </w:trPr>
        <w:tc>
          <w:tcPr>
            <w:tcW w:w="1740" w:type="dxa"/>
          </w:tcPr>
          <w:p w14:paraId="366F63B5" w14:textId="77777777" w:rsidR="00C90D23" w:rsidRPr="0011571C" w:rsidRDefault="00C90D23" w:rsidP="00C90D23">
            <w:pPr>
              <w:pStyle w:val="Tablebody"/>
            </w:pPr>
            <w:r w:rsidRPr="0011571C">
              <w:t>Dependency</w:t>
            </w:r>
          </w:p>
        </w:tc>
        <w:tc>
          <w:tcPr>
            <w:tcW w:w="8019" w:type="dxa"/>
          </w:tcPr>
          <w:p w14:paraId="6A50DEC2" w14:textId="77777777" w:rsidR="00C90D23" w:rsidRPr="00CD3DFC" w:rsidRDefault="00CD3DFC" w:rsidP="009A0E8C">
            <w:pPr>
              <w:pStyle w:val="Tablebody"/>
              <w:rPr>
                <w:lang w:val="en-US"/>
              </w:rPr>
            </w:pPr>
            <w:hyperlink r:id="rId779" w:history="1">
              <w:r w:rsidR="00C90D23" w:rsidRPr="00CD3DFC">
                <w:rPr>
                  <w:rStyle w:val="Hyperlink"/>
                  <w:lang w:val="en-US"/>
                </w:rPr>
                <w:t>http://icao.int/iwxxm/1.1/req/xsd-meteorological-aerodrome-observation-report</w:t>
              </w:r>
            </w:hyperlink>
            <w:r w:rsidR="00C90D23" w:rsidRPr="00CD3DFC">
              <w:rPr>
                <w:lang w:val="en-US"/>
              </w:rPr>
              <w:t xml:space="preserve">, </w:t>
            </w:r>
            <w:r w:rsidR="00452D06" w:rsidRPr="00CD3DFC">
              <w:rPr>
                <w:lang w:val="en-US"/>
              </w:rPr>
              <w:br/>
            </w:r>
            <w:r w:rsidR="00C90D23" w:rsidRPr="00CD3DFC">
              <w:rPr>
                <w:lang w:val="en-US"/>
              </w:rPr>
              <w:t>205</w:t>
            </w:r>
            <w:r w:rsidR="008B5C9D" w:rsidRPr="00CD3DFC">
              <w:rPr>
                <w:lang w:val="en-US"/>
              </w:rPr>
              <w:t>-15-Ext.</w:t>
            </w:r>
            <w:r w:rsidR="00C90D23" w:rsidRPr="00CD3DFC">
              <w:rPr>
                <w:lang w:val="en-US"/>
              </w:rPr>
              <w:t>18</w:t>
            </w:r>
          </w:p>
        </w:tc>
      </w:tr>
      <w:tr w:rsidR="00C90D23" w:rsidRPr="00CD3DFC" w14:paraId="0B381DFF" w14:textId="77777777" w:rsidTr="005631C1">
        <w:trPr>
          <w:cantSplit/>
          <w:jc w:val="center"/>
        </w:trPr>
        <w:tc>
          <w:tcPr>
            <w:tcW w:w="1740" w:type="dxa"/>
            <w:shd w:val="clear" w:color="auto" w:fill="F2F2F2"/>
          </w:tcPr>
          <w:p w14:paraId="04F33A3E" w14:textId="77777777" w:rsidR="00C90D23" w:rsidRPr="0011571C" w:rsidRDefault="00C90D23" w:rsidP="005631C1">
            <w:pPr>
              <w:pStyle w:val="Tablebodyshaded"/>
            </w:pPr>
            <w:r w:rsidRPr="0011571C">
              <w:t>Requirement</w:t>
            </w:r>
          </w:p>
        </w:tc>
        <w:tc>
          <w:tcPr>
            <w:tcW w:w="8019" w:type="dxa"/>
          </w:tcPr>
          <w:p w14:paraId="020E1E51" w14:textId="77777777" w:rsidR="00C90D23" w:rsidRPr="0011571C" w:rsidRDefault="00CD3DFC" w:rsidP="00C90D23">
            <w:pPr>
              <w:pStyle w:val="Tablebody"/>
              <w:rPr>
                <w:rStyle w:val="Hyperlink"/>
              </w:rPr>
            </w:pPr>
            <w:hyperlink r:id="rId780" w:history="1">
              <w:r w:rsidR="00C90D23" w:rsidRPr="0011571C">
                <w:rPr>
                  <w:rStyle w:val="Hyperlink"/>
                </w:rPr>
                <w:t>http://icao.int/iwxxm/1.1/req/xsd-metar/valid</w:t>
              </w:r>
            </w:hyperlink>
          </w:p>
          <w:p w14:paraId="72ADA8F8" w14:textId="77777777" w:rsidR="00C90D23" w:rsidRPr="00CD3DFC" w:rsidRDefault="00C90D23" w:rsidP="00C90D23">
            <w:pPr>
              <w:pStyle w:val="Tablebody"/>
              <w:rPr>
                <w:lang w:val="en-US"/>
              </w:rPr>
            </w:pPr>
            <w:r w:rsidRPr="00CD3DFC">
              <w:rPr>
                <w:lang w:val="en-US"/>
              </w:rPr>
              <w:t>The content model of this element shall have a value that matches the content model of iwxxm:METAR.</w:t>
            </w:r>
          </w:p>
        </w:tc>
      </w:tr>
    </w:tbl>
    <w:p w14:paraId="02E37969" w14:textId="77777777" w:rsidR="00C90D23" w:rsidRPr="00CD3DFC" w:rsidRDefault="00C90D23" w:rsidP="005F248E">
      <w:pPr>
        <w:pStyle w:val="CodesheadingExt"/>
        <w:rPr>
          <w:lang w:val="en-US"/>
        </w:rPr>
      </w:pPr>
      <w:bookmarkStart w:id="137" w:name="_Toc392055757"/>
      <w:r w:rsidRPr="00CD3DFC">
        <w:rPr>
          <w:lang w:val="en-US"/>
        </w:rPr>
        <w:t>205</w:t>
      </w:r>
      <w:r w:rsidR="00590332" w:rsidRPr="00CD3DFC">
        <w:rPr>
          <w:lang w:val="en-US"/>
        </w:rPr>
        <w:t>-15-Ext.</w:t>
      </w:r>
      <w:r w:rsidRPr="00CD3DFC">
        <w:rPr>
          <w:lang w:val="en-US"/>
        </w:rPr>
        <w:t>20</w:t>
      </w:r>
      <w:r w:rsidR="00AC2FFC" w:rsidRPr="00CD3DFC">
        <w:rPr>
          <w:lang w:val="en-US"/>
        </w:rPr>
        <w:tab/>
        <w:t>Requirements class</w:t>
      </w:r>
      <w:r w:rsidRPr="00CD3DFC">
        <w:rPr>
          <w:lang w:val="en-US"/>
        </w:rPr>
        <w:t>: SPECI</w:t>
      </w:r>
      <w:bookmarkEnd w:id="137"/>
    </w:p>
    <w:p w14:paraId="6BB56657" w14:textId="77777777" w:rsidR="00C90D23" w:rsidRPr="00CD3DFC" w:rsidRDefault="00C90D23" w:rsidP="005F248E">
      <w:pPr>
        <w:pStyle w:val="CodesbodytextExt"/>
        <w:rPr>
          <w:lang w:val="en-US"/>
        </w:rPr>
      </w:pPr>
      <w:r w:rsidRPr="00CD3DFC">
        <w:rPr>
          <w:lang w:val="en-US"/>
        </w:rPr>
        <w:t>205</w:t>
      </w:r>
      <w:r w:rsidR="003A6BC7" w:rsidRPr="00CD3DFC">
        <w:rPr>
          <w:lang w:val="en-US"/>
        </w:rPr>
        <w:t>-15-Ext.</w:t>
      </w:r>
      <w:r w:rsidRPr="00CD3DFC">
        <w:rPr>
          <w:lang w:val="en-US"/>
        </w:rPr>
        <w:t>20.1</w:t>
      </w:r>
      <w:r w:rsidRPr="00CD3DFC">
        <w:rPr>
          <w:lang w:val="en-US"/>
        </w:rPr>
        <w:tab/>
        <w:t>This requirements class is used to describe the special meteorological aerodrome reports (SPECI).</w:t>
      </w:r>
    </w:p>
    <w:p w14:paraId="29241677" w14:textId="77777777" w:rsidR="00C90D23" w:rsidRPr="00CD3DFC" w:rsidRDefault="00C90D23" w:rsidP="005F248E">
      <w:pPr>
        <w:pStyle w:val="CodesbodytextExt"/>
        <w:rPr>
          <w:lang w:val="en-US"/>
        </w:rPr>
      </w:pPr>
      <w:r w:rsidRPr="00CD3DFC">
        <w:rPr>
          <w:lang w:val="en-US"/>
        </w:rPr>
        <w:t>205</w:t>
      </w:r>
      <w:r w:rsidR="003A6BC7" w:rsidRPr="00CD3DFC">
        <w:rPr>
          <w:lang w:val="en-US"/>
        </w:rPr>
        <w:t>-15-Ext.</w:t>
      </w:r>
      <w:r w:rsidRPr="00CD3DFC">
        <w:rPr>
          <w:lang w:val="en-US"/>
        </w:rPr>
        <w:t>20.2</w:t>
      </w:r>
      <w:r w:rsidRPr="00CD3DFC">
        <w:rPr>
          <w:lang w:val="en-US"/>
        </w:rPr>
        <w:tab/>
        <w:t xml:space="preserve">XML elements describing SPECIs shall conform to all </w:t>
      </w:r>
      <w:r w:rsidR="00AC23BC" w:rsidRPr="00CD3DFC">
        <w:rPr>
          <w:lang w:val="en-US"/>
        </w:rPr>
        <w:t>r</w:t>
      </w:r>
      <w:r w:rsidRPr="00CD3DFC">
        <w:rPr>
          <w:lang w:val="en-US"/>
        </w:rPr>
        <w:t>equirements specified in</w:t>
      </w:r>
      <w:r w:rsidR="00AB3641" w:rsidRPr="00CD3DFC">
        <w:rPr>
          <w:lang w:val="en-US"/>
        </w:rPr>
        <w:t xml:space="preserve"> </w:t>
      </w:r>
      <w:r w:rsidR="00C71E2C" w:rsidRPr="00CD3DFC">
        <w:rPr>
          <w:lang w:val="en-US"/>
        </w:rPr>
        <w:t>Table </w:t>
      </w:r>
      <w:r w:rsidR="003005AF" w:rsidRPr="00CD3DFC">
        <w:rPr>
          <w:lang w:val="en-US"/>
        </w:rPr>
        <w:t>205-15-Ext.</w:t>
      </w:r>
      <w:r w:rsidR="00E87366" w:rsidRPr="00CD3DFC">
        <w:rPr>
          <w:lang w:val="en-US"/>
        </w:rPr>
        <w:t>22</w:t>
      </w:r>
      <w:r w:rsidR="00AB3641" w:rsidRPr="00CD3DFC">
        <w:rPr>
          <w:lang w:val="en-US"/>
        </w:rPr>
        <w:t>.</w:t>
      </w:r>
    </w:p>
    <w:p w14:paraId="687E8B33" w14:textId="77777777" w:rsidR="00C90D23" w:rsidRPr="00CD3DFC" w:rsidRDefault="00C90D23" w:rsidP="005F248E">
      <w:pPr>
        <w:pStyle w:val="CodesbodytextExt"/>
        <w:rPr>
          <w:lang w:val="en-US"/>
        </w:rPr>
      </w:pPr>
      <w:r w:rsidRPr="00CD3DFC">
        <w:rPr>
          <w:lang w:val="en-US"/>
        </w:rPr>
        <w:t>205</w:t>
      </w:r>
      <w:r w:rsidR="003A6BC7" w:rsidRPr="00CD3DFC">
        <w:rPr>
          <w:lang w:val="en-US"/>
        </w:rPr>
        <w:t>-15-Ext.</w:t>
      </w:r>
      <w:r w:rsidRPr="00CD3DFC">
        <w:rPr>
          <w:lang w:val="en-US"/>
        </w:rPr>
        <w:t>20.3</w:t>
      </w:r>
      <w:r w:rsidRPr="00CD3DFC">
        <w:rPr>
          <w:lang w:val="en-US"/>
        </w:rPr>
        <w:tab/>
        <w:t xml:space="preserve">XML elements describing SPECIs shall conform to all </w:t>
      </w:r>
      <w:r w:rsidR="00AC23BC" w:rsidRPr="00CD3DFC">
        <w:rPr>
          <w:lang w:val="en-US"/>
        </w:rPr>
        <w:t>r</w:t>
      </w:r>
      <w:r w:rsidRPr="00CD3DFC">
        <w:rPr>
          <w:lang w:val="en-US"/>
        </w:rPr>
        <w:t>equirements of all relevant dependencies specified in</w:t>
      </w:r>
      <w:r w:rsidR="00AB3641" w:rsidRPr="00CD3DFC">
        <w:rPr>
          <w:lang w:val="en-US"/>
        </w:rPr>
        <w:t xml:space="preserve"> </w:t>
      </w:r>
      <w:r w:rsidR="003005AF" w:rsidRPr="00CD3DFC">
        <w:rPr>
          <w:lang w:val="en-US"/>
        </w:rPr>
        <w:t>Table 205-15-Ext</w:t>
      </w:r>
      <w:r w:rsidR="00E87366" w:rsidRPr="00CD3DFC">
        <w:rPr>
          <w:lang w:val="en-US"/>
        </w:rPr>
        <w:t>.22.</w:t>
      </w:r>
    </w:p>
    <w:p w14:paraId="59AF17AA" w14:textId="77777777" w:rsidR="00C90D23" w:rsidRPr="00CD3DFC" w:rsidRDefault="00C71E2C" w:rsidP="00DC28D7">
      <w:pPr>
        <w:pStyle w:val="Tablecaption"/>
        <w:rPr>
          <w:lang w:val="en-US"/>
        </w:rPr>
      </w:pPr>
      <w:bookmarkStart w:id="138" w:name="_Ref386290963"/>
      <w:r w:rsidRPr="00CD3DFC">
        <w:rPr>
          <w:lang w:val="en-US"/>
        </w:rPr>
        <w:t>Table </w:t>
      </w:r>
      <w:r w:rsidR="003A6BC7" w:rsidRPr="00CD3DFC">
        <w:rPr>
          <w:lang w:val="en-US"/>
        </w:rPr>
        <w:t>205-15-Ext</w:t>
      </w:r>
      <w:r w:rsidR="00E87366" w:rsidRPr="00CD3DFC">
        <w:rPr>
          <w:lang w:val="en-US"/>
        </w:rPr>
        <w:t>.22</w:t>
      </w:r>
      <w:bookmarkEnd w:id="138"/>
      <w:r w:rsidR="00C90D23" w:rsidRPr="00CD3DFC">
        <w:rPr>
          <w:lang w:val="en-US"/>
        </w:rPr>
        <w:t>. Requirements class xsd-speci</w:t>
      </w:r>
    </w:p>
    <w:p w14:paraId="2D2BC36E" w14:textId="5436AE0C"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BodyRows="5"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60" w:type="dxa"/>
          <w:right w:w="60" w:type="dxa"/>
        </w:tblCellMar>
        <w:tblLook w:val="04A0" w:firstRow="1" w:lastRow="0" w:firstColumn="1" w:lastColumn="0" w:noHBand="0" w:noVBand="1"/>
      </w:tblPr>
      <w:tblGrid>
        <w:gridCol w:w="1740"/>
        <w:gridCol w:w="8019"/>
      </w:tblGrid>
      <w:tr w:rsidR="00C90D23" w:rsidRPr="0011571C" w14:paraId="0EA5959C" w14:textId="77777777" w:rsidTr="00576CB0">
        <w:trPr>
          <w:cantSplit/>
          <w:tblHeader/>
          <w:jc w:val="center"/>
        </w:trPr>
        <w:tc>
          <w:tcPr>
            <w:tcW w:w="9759" w:type="dxa"/>
            <w:gridSpan w:val="2"/>
            <w:shd w:val="clear" w:color="auto" w:fill="F2F2F2"/>
          </w:tcPr>
          <w:p w14:paraId="02F5114E" w14:textId="77777777" w:rsidR="00C90D23" w:rsidRPr="0011571C" w:rsidRDefault="00DB0544" w:rsidP="00C90D23">
            <w:pPr>
              <w:pStyle w:val="Tableheader"/>
            </w:pPr>
            <w:r w:rsidRPr="0011571C">
              <w:t>Requirements class</w:t>
            </w:r>
          </w:p>
        </w:tc>
      </w:tr>
      <w:tr w:rsidR="00C90D23" w:rsidRPr="0011571C" w14:paraId="3E876031" w14:textId="77777777" w:rsidTr="00576CB0">
        <w:trPr>
          <w:cantSplit/>
          <w:jc w:val="center"/>
        </w:trPr>
        <w:tc>
          <w:tcPr>
            <w:tcW w:w="9759" w:type="dxa"/>
            <w:gridSpan w:val="2"/>
          </w:tcPr>
          <w:p w14:paraId="016944F7" w14:textId="77777777" w:rsidR="00C90D23" w:rsidRPr="0011571C" w:rsidRDefault="00CD3DFC" w:rsidP="00C90D23">
            <w:pPr>
              <w:pStyle w:val="Tablebody"/>
              <w:rPr>
                <w:rStyle w:val="Hyperlink"/>
                <w:rFonts w:eastAsia="MS Mincho" w:cs="Times New Roman"/>
              </w:rPr>
            </w:pPr>
            <w:hyperlink r:id="rId781" w:history="1">
              <w:r w:rsidR="00C90D23" w:rsidRPr="0011571C">
                <w:rPr>
                  <w:rStyle w:val="Hyperlink"/>
                </w:rPr>
                <w:t>http://icao.int/iwxxm/1.1/req/xsd-speci</w:t>
              </w:r>
            </w:hyperlink>
          </w:p>
        </w:tc>
      </w:tr>
      <w:tr w:rsidR="00C90D23" w:rsidRPr="0011571C" w14:paraId="50287A0B" w14:textId="77777777" w:rsidTr="005631C1">
        <w:trPr>
          <w:cantSplit/>
          <w:jc w:val="center"/>
        </w:trPr>
        <w:tc>
          <w:tcPr>
            <w:tcW w:w="1740" w:type="dxa"/>
          </w:tcPr>
          <w:p w14:paraId="6A8214EF" w14:textId="77777777" w:rsidR="00C90D23" w:rsidRPr="0011571C" w:rsidRDefault="00FA5EC1" w:rsidP="00C90D23">
            <w:pPr>
              <w:pStyle w:val="Tablebody"/>
            </w:pPr>
            <w:r w:rsidRPr="0011571C">
              <w:t>Target type</w:t>
            </w:r>
          </w:p>
        </w:tc>
        <w:tc>
          <w:tcPr>
            <w:tcW w:w="8019" w:type="dxa"/>
          </w:tcPr>
          <w:p w14:paraId="1B6A1807" w14:textId="77777777" w:rsidR="00C90D23" w:rsidRPr="0011571C" w:rsidRDefault="00C90D23" w:rsidP="00C90D23">
            <w:pPr>
              <w:pStyle w:val="Tablebody"/>
            </w:pPr>
            <w:r w:rsidRPr="0011571C">
              <w:t>Data instance</w:t>
            </w:r>
          </w:p>
        </w:tc>
      </w:tr>
      <w:tr w:rsidR="00C90D23" w:rsidRPr="0011571C" w14:paraId="05E6F12D" w14:textId="77777777" w:rsidTr="005631C1">
        <w:trPr>
          <w:cantSplit/>
          <w:jc w:val="center"/>
        </w:trPr>
        <w:tc>
          <w:tcPr>
            <w:tcW w:w="1740" w:type="dxa"/>
          </w:tcPr>
          <w:p w14:paraId="3BDEC5FF" w14:textId="77777777" w:rsidR="00C90D23" w:rsidRPr="0011571C" w:rsidRDefault="00C90D23" w:rsidP="00C90D23">
            <w:pPr>
              <w:pStyle w:val="Tablebody"/>
            </w:pPr>
            <w:r w:rsidRPr="0011571C">
              <w:t>Name</w:t>
            </w:r>
          </w:p>
        </w:tc>
        <w:tc>
          <w:tcPr>
            <w:tcW w:w="8019" w:type="dxa"/>
          </w:tcPr>
          <w:p w14:paraId="6C5EA4D8" w14:textId="77777777" w:rsidR="00C90D23" w:rsidRPr="0011571C" w:rsidRDefault="00C90D23" w:rsidP="00C90D23">
            <w:pPr>
              <w:pStyle w:val="Tablebody"/>
            </w:pPr>
            <w:r w:rsidRPr="0011571C">
              <w:t>SPECI</w:t>
            </w:r>
          </w:p>
        </w:tc>
      </w:tr>
      <w:tr w:rsidR="00C90D23" w:rsidRPr="00CD3DFC" w14:paraId="215A7ECC" w14:textId="77777777" w:rsidTr="005631C1">
        <w:trPr>
          <w:cantSplit/>
          <w:jc w:val="center"/>
        </w:trPr>
        <w:tc>
          <w:tcPr>
            <w:tcW w:w="1740" w:type="dxa"/>
          </w:tcPr>
          <w:p w14:paraId="07BF04D2" w14:textId="77777777" w:rsidR="00C90D23" w:rsidRPr="0011571C" w:rsidRDefault="00C90D23" w:rsidP="00C90D23">
            <w:pPr>
              <w:pStyle w:val="Tablebody"/>
            </w:pPr>
            <w:r w:rsidRPr="0011571C">
              <w:t>Dependency</w:t>
            </w:r>
          </w:p>
        </w:tc>
        <w:tc>
          <w:tcPr>
            <w:tcW w:w="8019" w:type="dxa"/>
          </w:tcPr>
          <w:p w14:paraId="4628ABFA" w14:textId="77777777" w:rsidR="00C90D23" w:rsidRPr="00CD3DFC" w:rsidRDefault="00CD3DFC" w:rsidP="009A0E8C">
            <w:pPr>
              <w:pStyle w:val="Tablebody"/>
              <w:rPr>
                <w:lang w:val="en-US"/>
              </w:rPr>
            </w:pPr>
            <w:hyperlink r:id="rId782" w:history="1">
              <w:r w:rsidR="00C90D23" w:rsidRPr="00CD3DFC">
                <w:rPr>
                  <w:rStyle w:val="Hyperlink"/>
                  <w:lang w:val="en-US"/>
                </w:rPr>
                <w:t>http://icao.int/iwxxm/1.1/req/xsd-meteorological-aerodrome-observation-report</w:t>
              </w:r>
            </w:hyperlink>
            <w:r w:rsidR="00C90D23" w:rsidRPr="00CD3DFC">
              <w:rPr>
                <w:lang w:val="en-US"/>
              </w:rPr>
              <w:t xml:space="preserve">, </w:t>
            </w:r>
            <w:r w:rsidR="00452D06" w:rsidRPr="00CD3DFC">
              <w:rPr>
                <w:lang w:val="en-US"/>
              </w:rPr>
              <w:br/>
            </w:r>
            <w:r w:rsidR="00C90D23" w:rsidRPr="00CD3DFC">
              <w:rPr>
                <w:lang w:val="en-US"/>
              </w:rPr>
              <w:t>205</w:t>
            </w:r>
            <w:r w:rsidR="008B5C9D" w:rsidRPr="00CD3DFC">
              <w:rPr>
                <w:lang w:val="en-US"/>
              </w:rPr>
              <w:t>-15-Ext.</w:t>
            </w:r>
            <w:r w:rsidR="00C90D23" w:rsidRPr="00CD3DFC">
              <w:rPr>
                <w:lang w:val="en-US"/>
              </w:rPr>
              <w:t>18</w:t>
            </w:r>
          </w:p>
        </w:tc>
      </w:tr>
      <w:tr w:rsidR="00C90D23" w:rsidRPr="00CD3DFC" w14:paraId="1AA06736" w14:textId="77777777" w:rsidTr="005631C1">
        <w:trPr>
          <w:cantSplit/>
          <w:jc w:val="center"/>
        </w:trPr>
        <w:tc>
          <w:tcPr>
            <w:tcW w:w="1740" w:type="dxa"/>
            <w:shd w:val="clear" w:color="auto" w:fill="F2F2F2"/>
          </w:tcPr>
          <w:p w14:paraId="27BF1DF2" w14:textId="77777777" w:rsidR="00C90D23" w:rsidRPr="0011571C" w:rsidRDefault="00C90D23" w:rsidP="005631C1">
            <w:pPr>
              <w:pStyle w:val="Tablebodyshaded"/>
            </w:pPr>
            <w:r w:rsidRPr="0011571C">
              <w:t>Requirement</w:t>
            </w:r>
          </w:p>
        </w:tc>
        <w:tc>
          <w:tcPr>
            <w:tcW w:w="8019" w:type="dxa"/>
          </w:tcPr>
          <w:p w14:paraId="69EC8B7A" w14:textId="77777777" w:rsidR="00C90D23" w:rsidRPr="0011571C" w:rsidRDefault="00CD3DFC" w:rsidP="00C90D23">
            <w:pPr>
              <w:pStyle w:val="Tablebody"/>
              <w:rPr>
                <w:rStyle w:val="Hyperlink"/>
              </w:rPr>
            </w:pPr>
            <w:hyperlink r:id="rId783" w:history="1">
              <w:r w:rsidR="00C90D23" w:rsidRPr="0011571C">
                <w:rPr>
                  <w:rStyle w:val="Hyperlink"/>
                </w:rPr>
                <w:t>http://icao.int/iwxxm/1.1/req/xsd-speci/valid</w:t>
              </w:r>
            </w:hyperlink>
          </w:p>
          <w:p w14:paraId="32AFBADC" w14:textId="77777777" w:rsidR="00C90D23" w:rsidRPr="00CD3DFC" w:rsidRDefault="00C90D23" w:rsidP="00C90D23">
            <w:pPr>
              <w:pStyle w:val="Tablebody"/>
              <w:rPr>
                <w:lang w:val="en-US"/>
              </w:rPr>
            </w:pPr>
            <w:r w:rsidRPr="00CD3DFC">
              <w:rPr>
                <w:lang w:val="en-US"/>
              </w:rPr>
              <w:t>The content model of this element shall have a value that matches the content model of iwxxm:SPECI.</w:t>
            </w:r>
          </w:p>
        </w:tc>
      </w:tr>
    </w:tbl>
    <w:p w14:paraId="16A43B91" w14:textId="77777777" w:rsidR="00C90D23" w:rsidRPr="00CD3DFC" w:rsidRDefault="00C90D23" w:rsidP="005F248E">
      <w:pPr>
        <w:pStyle w:val="CodesheadingExt"/>
        <w:rPr>
          <w:lang w:val="en-US"/>
        </w:rPr>
      </w:pPr>
      <w:bookmarkStart w:id="139" w:name="_Toc392055758"/>
      <w:r w:rsidRPr="00CD3DFC">
        <w:rPr>
          <w:lang w:val="en-US"/>
        </w:rPr>
        <w:t>205</w:t>
      </w:r>
      <w:r w:rsidR="00590332" w:rsidRPr="00CD3DFC">
        <w:rPr>
          <w:lang w:val="en-US"/>
        </w:rPr>
        <w:t>-15-Ext.</w:t>
      </w:r>
      <w:r w:rsidRPr="00CD3DFC">
        <w:rPr>
          <w:lang w:val="en-US"/>
        </w:rPr>
        <w:t>21</w:t>
      </w:r>
      <w:r w:rsidR="00AC2FFC" w:rsidRPr="00CD3DFC">
        <w:rPr>
          <w:lang w:val="en-US"/>
        </w:rPr>
        <w:tab/>
        <w:t>Requirements class</w:t>
      </w:r>
      <w:r w:rsidRPr="00CD3DFC">
        <w:rPr>
          <w:lang w:val="en-US"/>
        </w:rPr>
        <w:t>: Aerodrome surface wind forecast</w:t>
      </w:r>
      <w:bookmarkEnd w:id="139"/>
    </w:p>
    <w:p w14:paraId="358DDEF3" w14:textId="77777777" w:rsidR="00BF3849" w:rsidRPr="00CD3DFC" w:rsidRDefault="00C90D23" w:rsidP="005F248E">
      <w:pPr>
        <w:pStyle w:val="CodesbodytextExt"/>
        <w:rPr>
          <w:lang w:val="en-US"/>
        </w:rPr>
      </w:pPr>
      <w:r w:rsidRPr="00CD3DFC">
        <w:rPr>
          <w:lang w:val="en-US"/>
        </w:rPr>
        <w:t>205</w:t>
      </w:r>
      <w:r w:rsidR="003A6BC7" w:rsidRPr="00CD3DFC">
        <w:rPr>
          <w:lang w:val="en-US"/>
        </w:rPr>
        <w:t>-15-Ext.</w:t>
      </w:r>
      <w:r w:rsidRPr="00CD3DFC">
        <w:rPr>
          <w:lang w:val="en-US"/>
        </w:rPr>
        <w:t>21.1</w:t>
      </w:r>
      <w:r w:rsidRPr="00CD3DFC">
        <w:rPr>
          <w:lang w:val="en-US"/>
        </w:rPr>
        <w:tab/>
        <w:t xml:space="preserve">This requirements class is used to describe the surface wind conditions forecast at an aerodrome as appropriate for inclusion in an aerodrome forecast </w:t>
      </w:r>
      <w:r w:rsidR="002827C5" w:rsidRPr="00CD3DFC">
        <w:rPr>
          <w:lang w:val="en-US"/>
        </w:rPr>
        <w:t xml:space="preserve">(TAF) </w:t>
      </w:r>
      <w:r w:rsidRPr="00CD3DFC">
        <w:rPr>
          <w:lang w:val="en-US"/>
        </w:rPr>
        <w:t>report.</w:t>
      </w:r>
    </w:p>
    <w:p w14:paraId="1EAEEFBD" w14:textId="77777777" w:rsidR="005C1479" w:rsidRPr="0011571C" w:rsidRDefault="00C90D23" w:rsidP="00DC28D7">
      <w:pPr>
        <w:pStyle w:val="Note"/>
      </w:pPr>
      <w:r w:rsidRPr="0011571C">
        <w:lastRenderedPageBreak/>
        <w:t>Note:</w:t>
      </w:r>
      <w:r w:rsidRPr="0011571C">
        <w:tab/>
        <w:t xml:space="preserve">The requirements for reporting the surface wind conditions within a TAF </w:t>
      </w:r>
      <w:r w:rsidR="00E91F86" w:rsidRPr="0011571C">
        <w:t xml:space="preserve">are </w:t>
      </w:r>
      <w:r w:rsidRPr="0011571C">
        <w:t xml:space="preserve">specified in the </w:t>
      </w:r>
      <w:r w:rsidRPr="0011571C">
        <w:rPr>
          <w:rStyle w:val="Italic"/>
        </w:rPr>
        <w:t>Technical Regulations</w:t>
      </w:r>
      <w:r w:rsidR="00771520" w:rsidRPr="0011571C">
        <w:rPr>
          <w:rStyle w:val="Italic"/>
        </w:rPr>
        <w:t xml:space="preserve"> </w:t>
      </w:r>
      <w:r w:rsidR="00771520" w:rsidRPr="0011571C">
        <w:t>(WMO-</w:t>
      </w:r>
      <w:r w:rsidR="00C71E2C" w:rsidRPr="0011571C">
        <w:t>No. </w:t>
      </w:r>
      <w:r w:rsidR="00771520" w:rsidRPr="0011571C">
        <w:t>49)</w:t>
      </w:r>
      <w:r w:rsidRPr="0011571C">
        <w:t xml:space="preserve">, </w:t>
      </w:r>
      <w:r w:rsidR="00C71E2C" w:rsidRPr="0011571C">
        <w:t>Volume </w:t>
      </w:r>
      <w:r w:rsidRPr="0011571C">
        <w:t xml:space="preserve">II, </w:t>
      </w:r>
      <w:r w:rsidR="00C71E2C" w:rsidRPr="0011571C">
        <w:t>Part </w:t>
      </w:r>
      <w:r w:rsidRPr="0011571C">
        <w:t xml:space="preserve">II, </w:t>
      </w:r>
      <w:r w:rsidR="00C71E2C" w:rsidRPr="0011571C">
        <w:t>Appendix </w:t>
      </w:r>
      <w:r w:rsidRPr="0011571C">
        <w:t>5, 1.2.1.</w:t>
      </w:r>
    </w:p>
    <w:p w14:paraId="382FE8DF" w14:textId="77777777" w:rsidR="00C90D23" w:rsidRPr="00CD3DFC" w:rsidRDefault="00C90D23" w:rsidP="005F248E">
      <w:pPr>
        <w:pStyle w:val="CodesbodytextExt"/>
        <w:rPr>
          <w:lang w:val="en-US"/>
        </w:rPr>
      </w:pPr>
      <w:r w:rsidRPr="00CD3DFC">
        <w:rPr>
          <w:lang w:val="en-US"/>
        </w:rPr>
        <w:t>205</w:t>
      </w:r>
      <w:r w:rsidR="003A6BC7" w:rsidRPr="00CD3DFC">
        <w:rPr>
          <w:lang w:val="en-US"/>
        </w:rPr>
        <w:t>-15-Ext.</w:t>
      </w:r>
      <w:r w:rsidRPr="00CD3DFC">
        <w:rPr>
          <w:lang w:val="en-US"/>
        </w:rPr>
        <w:t>21.2</w:t>
      </w:r>
      <w:r w:rsidRPr="00CD3DFC">
        <w:rPr>
          <w:lang w:val="en-US"/>
        </w:rPr>
        <w:tab/>
        <w:t>XML elements describing surface wind conditions</w:t>
      </w:r>
      <w:r w:rsidR="006C0356" w:rsidRPr="00CD3DFC">
        <w:rPr>
          <w:lang w:val="en-US"/>
        </w:rPr>
        <w:t xml:space="preserve"> forecast</w:t>
      </w:r>
      <w:r w:rsidRPr="00CD3DFC">
        <w:rPr>
          <w:lang w:val="en-US"/>
        </w:rPr>
        <w:t xml:space="preserve"> shall conform to all </w:t>
      </w:r>
      <w:r w:rsidR="00AC23BC" w:rsidRPr="00CD3DFC">
        <w:rPr>
          <w:lang w:val="en-US"/>
        </w:rPr>
        <w:t>r</w:t>
      </w:r>
      <w:r w:rsidRPr="00CD3DFC">
        <w:rPr>
          <w:lang w:val="en-US"/>
        </w:rPr>
        <w:t>equirements specified in</w:t>
      </w:r>
      <w:r w:rsidR="00AB3641" w:rsidRPr="00CD3DFC">
        <w:rPr>
          <w:lang w:val="en-US"/>
        </w:rPr>
        <w:t xml:space="preserve"> </w:t>
      </w:r>
      <w:r w:rsidR="00C71E2C" w:rsidRPr="00CD3DFC">
        <w:rPr>
          <w:lang w:val="en-US"/>
        </w:rPr>
        <w:t>Table </w:t>
      </w:r>
      <w:r w:rsidR="00F56068" w:rsidRPr="00CD3DFC">
        <w:rPr>
          <w:lang w:val="en-US"/>
        </w:rPr>
        <w:t>205-15-Ext</w:t>
      </w:r>
      <w:r w:rsidR="00E87366" w:rsidRPr="00CD3DFC">
        <w:rPr>
          <w:lang w:val="en-US"/>
        </w:rPr>
        <w:t>.23</w:t>
      </w:r>
      <w:r w:rsidR="00AB3641" w:rsidRPr="00CD3DFC">
        <w:rPr>
          <w:lang w:val="en-US"/>
        </w:rPr>
        <w:t>.</w:t>
      </w:r>
    </w:p>
    <w:p w14:paraId="21058A3B" w14:textId="77777777" w:rsidR="00C90D23" w:rsidRPr="00CD3DFC" w:rsidRDefault="00C90D23" w:rsidP="005F248E">
      <w:pPr>
        <w:pStyle w:val="CodesbodytextExt"/>
        <w:rPr>
          <w:lang w:val="en-US"/>
        </w:rPr>
      </w:pPr>
      <w:r w:rsidRPr="00CD3DFC">
        <w:rPr>
          <w:lang w:val="en-US"/>
        </w:rPr>
        <w:t>205</w:t>
      </w:r>
      <w:r w:rsidR="003A6BC7" w:rsidRPr="00CD3DFC">
        <w:rPr>
          <w:lang w:val="en-US"/>
        </w:rPr>
        <w:t>-15-Ext.</w:t>
      </w:r>
      <w:r w:rsidRPr="00CD3DFC">
        <w:rPr>
          <w:lang w:val="en-US"/>
        </w:rPr>
        <w:t>21.</w:t>
      </w:r>
      <w:r w:rsidR="00E0268A" w:rsidRPr="00CD3DFC">
        <w:rPr>
          <w:lang w:val="en-US"/>
        </w:rPr>
        <w:t>3</w:t>
      </w:r>
      <w:r w:rsidRPr="00CD3DFC">
        <w:rPr>
          <w:lang w:val="en-US"/>
        </w:rPr>
        <w:tab/>
        <w:t xml:space="preserve">XML elements describing surface wind conditions </w:t>
      </w:r>
      <w:r w:rsidR="006C0356" w:rsidRPr="00CD3DFC">
        <w:rPr>
          <w:lang w:val="en-US"/>
        </w:rPr>
        <w:t xml:space="preserve">forecast </w:t>
      </w:r>
      <w:r w:rsidRPr="00CD3DFC">
        <w:rPr>
          <w:lang w:val="en-US"/>
        </w:rPr>
        <w:t xml:space="preserve">shall conform to all </w:t>
      </w:r>
      <w:r w:rsidR="00AC23BC" w:rsidRPr="00CD3DFC">
        <w:rPr>
          <w:lang w:val="en-US"/>
        </w:rPr>
        <w:t>r</w:t>
      </w:r>
      <w:r w:rsidRPr="00CD3DFC">
        <w:rPr>
          <w:lang w:val="en-US"/>
        </w:rPr>
        <w:t xml:space="preserve">equirements of all </w:t>
      </w:r>
      <w:r w:rsidR="00AA29AA" w:rsidRPr="00CD3DFC">
        <w:rPr>
          <w:lang w:val="en-US"/>
        </w:rPr>
        <w:t xml:space="preserve">relevant </w:t>
      </w:r>
      <w:r w:rsidRPr="00CD3DFC">
        <w:rPr>
          <w:lang w:val="en-US"/>
        </w:rPr>
        <w:t>dependencies specified in</w:t>
      </w:r>
      <w:r w:rsidR="00AB3641" w:rsidRPr="00CD3DFC">
        <w:rPr>
          <w:lang w:val="en-US"/>
        </w:rPr>
        <w:t xml:space="preserve"> </w:t>
      </w:r>
      <w:r w:rsidR="00C71E2C" w:rsidRPr="00CD3DFC">
        <w:rPr>
          <w:lang w:val="en-US"/>
        </w:rPr>
        <w:t>Table </w:t>
      </w:r>
      <w:r w:rsidR="00F56068" w:rsidRPr="00CD3DFC">
        <w:rPr>
          <w:lang w:val="en-US"/>
        </w:rPr>
        <w:t>205-15-Ext</w:t>
      </w:r>
      <w:r w:rsidR="00E87366" w:rsidRPr="00CD3DFC">
        <w:rPr>
          <w:lang w:val="en-US"/>
        </w:rPr>
        <w:t>.23</w:t>
      </w:r>
      <w:r w:rsidR="00AB3641" w:rsidRPr="00CD3DFC">
        <w:rPr>
          <w:lang w:val="en-US"/>
        </w:rPr>
        <w:t>.</w:t>
      </w:r>
    </w:p>
    <w:p w14:paraId="6C94BD64" w14:textId="77777777" w:rsidR="00C90D23" w:rsidRPr="00CD3DFC" w:rsidRDefault="00C71E2C" w:rsidP="00DC28D7">
      <w:pPr>
        <w:pStyle w:val="Tablecaption"/>
        <w:rPr>
          <w:lang w:val="en-US"/>
        </w:rPr>
      </w:pPr>
      <w:bookmarkStart w:id="140" w:name="_Ref386291490"/>
      <w:r w:rsidRPr="00CD3DFC">
        <w:rPr>
          <w:lang w:val="en-US"/>
        </w:rPr>
        <w:t>Table </w:t>
      </w:r>
      <w:r w:rsidR="003A6BC7" w:rsidRPr="00CD3DFC">
        <w:rPr>
          <w:lang w:val="en-US"/>
        </w:rPr>
        <w:t>205-15-Ext</w:t>
      </w:r>
      <w:r w:rsidR="00E87366" w:rsidRPr="00CD3DFC">
        <w:rPr>
          <w:lang w:val="en-US"/>
        </w:rPr>
        <w:t>.23</w:t>
      </w:r>
      <w:bookmarkEnd w:id="140"/>
      <w:r w:rsidR="00C90D23" w:rsidRPr="00CD3DFC">
        <w:rPr>
          <w:lang w:val="en-US"/>
        </w:rPr>
        <w:t>. Requirements class xsd-aerodrome-surface-wind-forecast</w:t>
      </w:r>
    </w:p>
    <w:p w14:paraId="21329BDE" w14:textId="56D22F81"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BodyRows="6"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60" w:type="dxa"/>
          <w:right w:w="60" w:type="dxa"/>
        </w:tblCellMar>
        <w:tblLook w:val="04A0" w:firstRow="1" w:lastRow="0" w:firstColumn="1" w:lastColumn="0" w:noHBand="0" w:noVBand="1"/>
      </w:tblPr>
      <w:tblGrid>
        <w:gridCol w:w="1740"/>
        <w:gridCol w:w="8019"/>
      </w:tblGrid>
      <w:tr w:rsidR="00C90D23" w:rsidRPr="0011571C" w14:paraId="61D05080" w14:textId="77777777" w:rsidTr="00576CB0">
        <w:trPr>
          <w:cantSplit/>
          <w:tblHeader/>
          <w:jc w:val="center"/>
        </w:trPr>
        <w:tc>
          <w:tcPr>
            <w:tcW w:w="9759" w:type="dxa"/>
            <w:gridSpan w:val="2"/>
            <w:shd w:val="clear" w:color="auto" w:fill="F2F2F2"/>
          </w:tcPr>
          <w:p w14:paraId="2D9254EA" w14:textId="77777777" w:rsidR="00C90D23" w:rsidRPr="0011571C" w:rsidRDefault="00DB0544" w:rsidP="00C90D23">
            <w:pPr>
              <w:pStyle w:val="Tableheader"/>
            </w:pPr>
            <w:r w:rsidRPr="0011571C">
              <w:t>Requirements class</w:t>
            </w:r>
          </w:p>
        </w:tc>
      </w:tr>
      <w:tr w:rsidR="00C90D23" w:rsidRPr="0011571C" w14:paraId="7FD34488" w14:textId="77777777" w:rsidTr="00576CB0">
        <w:trPr>
          <w:cantSplit/>
          <w:jc w:val="center"/>
        </w:trPr>
        <w:tc>
          <w:tcPr>
            <w:tcW w:w="9759" w:type="dxa"/>
            <w:gridSpan w:val="2"/>
          </w:tcPr>
          <w:p w14:paraId="0FAD20E2" w14:textId="77777777" w:rsidR="00C90D23" w:rsidRPr="0011571C" w:rsidRDefault="00CD3DFC" w:rsidP="00C90D23">
            <w:pPr>
              <w:pStyle w:val="Tablebody"/>
              <w:rPr>
                <w:rStyle w:val="Hyperlink"/>
                <w:rFonts w:eastAsia="MS Mincho" w:cs="Times New Roman"/>
              </w:rPr>
            </w:pPr>
            <w:hyperlink r:id="rId784" w:history="1">
              <w:r w:rsidR="00C90D23" w:rsidRPr="0011571C">
                <w:rPr>
                  <w:rStyle w:val="Hyperlink"/>
                </w:rPr>
                <w:t>http://icao.int/iwxxm/1.1/req/xsd-aerodrome-surface-wind-forecast</w:t>
              </w:r>
            </w:hyperlink>
          </w:p>
        </w:tc>
      </w:tr>
      <w:tr w:rsidR="00C90D23" w:rsidRPr="0011571C" w14:paraId="6372F6A9" w14:textId="77777777" w:rsidTr="002613DF">
        <w:trPr>
          <w:cantSplit/>
          <w:jc w:val="center"/>
        </w:trPr>
        <w:tc>
          <w:tcPr>
            <w:tcW w:w="1740" w:type="dxa"/>
          </w:tcPr>
          <w:p w14:paraId="66F90BB7" w14:textId="77777777" w:rsidR="00C90D23" w:rsidRPr="0011571C" w:rsidRDefault="006A236F" w:rsidP="00C90D23">
            <w:pPr>
              <w:pStyle w:val="Tablebody"/>
            </w:pPr>
            <w:r w:rsidRPr="0011571C">
              <w:t>Target type</w:t>
            </w:r>
          </w:p>
        </w:tc>
        <w:tc>
          <w:tcPr>
            <w:tcW w:w="8019" w:type="dxa"/>
          </w:tcPr>
          <w:p w14:paraId="7B43647D" w14:textId="77777777" w:rsidR="00C90D23" w:rsidRPr="0011571C" w:rsidRDefault="00C90D23" w:rsidP="00C90D23">
            <w:pPr>
              <w:pStyle w:val="Tablebody"/>
            </w:pPr>
            <w:r w:rsidRPr="0011571C">
              <w:t>Data instance</w:t>
            </w:r>
          </w:p>
        </w:tc>
      </w:tr>
      <w:tr w:rsidR="00C90D23" w:rsidRPr="0011571C" w14:paraId="784EB1EC" w14:textId="77777777" w:rsidTr="002613DF">
        <w:trPr>
          <w:cantSplit/>
          <w:jc w:val="center"/>
        </w:trPr>
        <w:tc>
          <w:tcPr>
            <w:tcW w:w="1740" w:type="dxa"/>
          </w:tcPr>
          <w:p w14:paraId="4C6D96EC" w14:textId="77777777" w:rsidR="00C90D23" w:rsidRPr="0011571C" w:rsidRDefault="00C90D23" w:rsidP="00C90D23">
            <w:pPr>
              <w:pStyle w:val="Tablebody"/>
            </w:pPr>
            <w:r w:rsidRPr="0011571C">
              <w:t>Name</w:t>
            </w:r>
          </w:p>
        </w:tc>
        <w:tc>
          <w:tcPr>
            <w:tcW w:w="8019" w:type="dxa"/>
          </w:tcPr>
          <w:p w14:paraId="2343BA4C" w14:textId="77777777" w:rsidR="00C90D23" w:rsidRPr="0011571C" w:rsidRDefault="00C90D23" w:rsidP="00C90D23">
            <w:pPr>
              <w:pStyle w:val="Tablebody"/>
            </w:pPr>
            <w:r w:rsidRPr="0011571C">
              <w:t>Aerodrome surface wind forecast</w:t>
            </w:r>
          </w:p>
        </w:tc>
      </w:tr>
      <w:tr w:rsidR="00C90D23" w:rsidRPr="00CD3DFC" w14:paraId="0E1EB109" w14:textId="77777777" w:rsidTr="002613DF">
        <w:trPr>
          <w:cantSplit/>
          <w:jc w:val="center"/>
        </w:trPr>
        <w:tc>
          <w:tcPr>
            <w:tcW w:w="1740" w:type="dxa"/>
          </w:tcPr>
          <w:p w14:paraId="7E0CB366" w14:textId="77777777" w:rsidR="00C90D23" w:rsidRPr="0011571C" w:rsidRDefault="00C90D23" w:rsidP="00C90D23">
            <w:pPr>
              <w:pStyle w:val="Tablebody"/>
            </w:pPr>
            <w:r w:rsidRPr="0011571C">
              <w:t>Dependency</w:t>
            </w:r>
          </w:p>
        </w:tc>
        <w:tc>
          <w:tcPr>
            <w:tcW w:w="8019" w:type="dxa"/>
          </w:tcPr>
          <w:p w14:paraId="484B5C3F" w14:textId="77777777" w:rsidR="00C90D23" w:rsidRPr="00CD3DFC" w:rsidRDefault="00CD3DFC" w:rsidP="00EB28AA">
            <w:pPr>
              <w:pStyle w:val="Tablebody"/>
              <w:rPr>
                <w:lang w:val="en-US"/>
              </w:rPr>
            </w:pPr>
            <w:hyperlink r:id="rId785" w:history="1">
              <w:r w:rsidR="00C90D23" w:rsidRPr="00CD3DFC">
                <w:rPr>
                  <w:rStyle w:val="Hyperlink"/>
                  <w:lang w:val="en-US"/>
                </w:rPr>
                <w:t>http://icao.int/iwxxm/1.1/req/xsd-aerodrome-surface-wind-trend-forecast</w:t>
              </w:r>
            </w:hyperlink>
            <w:r w:rsidR="00C90D23" w:rsidRPr="00CD3DFC">
              <w:rPr>
                <w:lang w:val="en-US"/>
              </w:rPr>
              <w:t xml:space="preserve">, </w:t>
            </w:r>
            <w:r w:rsidR="00452D06" w:rsidRPr="00CD3DFC">
              <w:rPr>
                <w:lang w:val="en-US"/>
              </w:rPr>
              <w:br/>
            </w:r>
            <w:r w:rsidR="00C90D23" w:rsidRPr="00CD3DFC">
              <w:rPr>
                <w:lang w:val="en-US"/>
              </w:rPr>
              <w:t>205</w:t>
            </w:r>
            <w:r w:rsidR="008B5C9D" w:rsidRPr="00CD3DFC">
              <w:rPr>
                <w:lang w:val="en-US"/>
              </w:rPr>
              <w:t>-15-Ext.</w:t>
            </w:r>
            <w:r w:rsidR="00C90D23" w:rsidRPr="00CD3DFC">
              <w:rPr>
                <w:lang w:val="en-US"/>
              </w:rPr>
              <w:t>1</w:t>
            </w:r>
            <w:r w:rsidR="00EB28AA" w:rsidRPr="00CD3DFC">
              <w:rPr>
                <w:lang w:val="en-US"/>
              </w:rPr>
              <w:t>5</w:t>
            </w:r>
          </w:p>
        </w:tc>
      </w:tr>
      <w:tr w:rsidR="00C90D23" w:rsidRPr="00CD3DFC" w14:paraId="2F6C6282" w14:textId="77777777" w:rsidTr="002613DF">
        <w:trPr>
          <w:cantSplit/>
          <w:jc w:val="center"/>
        </w:trPr>
        <w:tc>
          <w:tcPr>
            <w:tcW w:w="1740" w:type="dxa"/>
            <w:shd w:val="clear" w:color="auto" w:fill="F2F2F2"/>
          </w:tcPr>
          <w:p w14:paraId="4A7A5912" w14:textId="77777777" w:rsidR="00C90D23" w:rsidRPr="0011571C" w:rsidRDefault="00C90D23" w:rsidP="002613DF">
            <w:pPr>
              <w:pStyle w:val="Tablebodyshaded"/>
            </w:pPr>
            <w:r w:rsidRPr="0011571C">
              <w:t>Requirement</w:t>
            </w:r>
          </w:p>
        </w:tc>
        <w:tc>
          <w:tcPr>
            <w:tcW w:w="8019" w:type="dxa"/>
          </w:tcPr>
          <w:p w14:paraId="52B7E739" w14:textId="77777777" w:rsidR="00C90D23" w:rsidRPr="0011571C" w:rsidRDefault="00CD3DFC" w:rsidP="00C90D23">
            <w:pPr>
              <w:pStyle w:val="Tablebody"/>
              <w:rPr>
                <w:rStyle w:val="Hyperlink"/>
              </w:rPr>
            </w:pPr>
            <w:hyperlink r:id="rId786" w:history="1">
              <w:r w:rsidR="00C90D23" w:rsidRPr="0011571C">
                <w:rPr>
                  <w:rStyle w:val="Hyperlink"/>
                </w:rPr>
                <w:t>http://icao.int/iwxxm/1.1/req/xsd-aerodrome-surface-wind-forecast/valid</w:t>
              </w:r>
            </w:hyperlink>
          </w:p>
          <w:p w14:paraId="742E4DD2" w14:textId="77777777" w:rsidR="00C90D23" w:rsidRPr="00CD3DFC" w:rsidRDefault="00C90D23" w:rsidP="00C90D23">
            <w:pPr>
              <w:pStyle w:val="Tablebody"/>
              <w:rPr>
                <w:lang w:val="en-US"/>
              </w:rPr>
            </w:pPr>
            <w:r w:rsidRPr="00CD3DFC">
              <w:rPr>
                <w:lang w:val="en-US"/>
              </w:rPr>
              <w:t>The content model of this element shall have a value that matches the content model of iwxxm:AerodromeSurfaceWindForecast.</w:t>
            </w:r>
          </w:p>
        </w:tc>
      </w:tr>
      <w:tr w:rsidR="00C90D23" w:rsidRPr="00CD3DFC" w14:paraId="0DF076B7" w14:textId="77777777" w:rsidTr="002613DF">
        <w:trPr>
          <w:cantSplit/>
          <w:jc w:val="center"/>
        </w:trPr>
        <w:tc>
          <w:tcPr>
            <w:tcW w:w="1740" w:type="dxa"/>
            <w:shd w:val="clear" w:color="auto" w:fill="F2F2F2"/>
          </w:tcPr>
          <w:p w14:paraId="6C0BDA62" w14:textId="77777777" w:rsidR="00C90D23" w:rsidRPr="0011571C" w:rsidRDefault="00C90D23" w:rsidP="002613DF">
            <w:pPr>
              <w:pStyle w:val="Tablebodyshaded"/>
            </w:pPr>
            <w:r w:rsidRPr="0011571C">
              <w:t>Requirement</w:t>
            </w:r>
          </w:p>
        </w:tc>
        <w:tc>
          <w:tcPr>
            <w:tcW w:w="8019" w:type="dxa"/>
          </w:tcPr>
          <w:p w14:paraId="1DC5D48B" w14:textId="77777777" w:rsidR="00C90D23" w:rsidRPr="0011571C" w:rsidRDefault="00CD3DFC" w:rsidP="00C90D23">
            <w:pPr>
              <w:pStyle w:val="Tablebody"/>
              <w:rPr>
                <w:rStyle w:val="Hyperlink"/>
              </w:rPr>
            </w:pPr>
            <w:hyperlink r:id="rId787" w:history="1">
              <w:r w:rsidR="00C90D23" w:rsidRPr="0011571C">
                <w:rPr>
                  <w:rStyle w:val="Hyperlink"/>
                </w:rPr>
                <w:t>http://icao.int/iwxxm/1.1/req/xsd-aerodrome-surface-wind-forecast/variable-wind-direction</w:t>
              </w:r>
            </w:hyperlink>
          </w:p>
          <w:p w14:paraId="4977A48C" w14:textId="77777777" w:rsidR="00C90D23" w:rsidRPr="00CD3DFC" w:rsidRDefault="00C90D23" w:rsidP="00C90D23">
            <w:pPr>
              <w:pStyle w:val="Tablebody"/>
              <w:rPr>
                <w:lang w:val="en-US"/>
              </w:rPr>
            </w:pPr>
            <w:r w:rsidRPr="00CD3DFC">
              <w:rPr>
                <w:lang w:val="en-US"/>
              </w:rPr>
              <w:t xml:space="preserve">If the wind direction is variable, then the XML attribute </w:t>
            </w:r>
            <w:r w:rsidR="00C3423B" w:rsidRPr="00CD3DFC">
              <w:rPr>
                <w:lang w:val="en-US"/>
              </w:rPr>
              <w:br/>
            </w:r>
            <w:r w:rsidRPr="00CD3DFC">
              <w:rPr>
                <w:lang w:val="en-US"/>
              </w:rPr>
              <w:t>//iwxxm:AerodromeSurfaceWindForecast/@variableWindDirection shall have the value “true” and XML element //iwxxm:AerodromeSurfaceWindForecast/iwxxm:meanWindDirection shall be absent.</w:t>
            </w:r>
          </w:p>
        </w:tc>
      </w:tr>
    </w:tbl>
    <w:p w14:paraId="5D06F484" w14:textId="77777777" w:rsidR="00C90D23" w:rsidRPr="0011571C" w:rsidRDefault="00C90D23" w:rsidP="00DC28D7">
      <w:pPr>
        <w:pStyle w:val="Note"/>
      </w:pPr>
      <w:r w:rsidRPr="0011571C">
        <w:t>Note:</w:t>
      </w:r>
      <w:r w:rsidRPr="0011571C">
        <w:tab/>
        <w:t>Wind direction is reported as variable (VRB) if is not possible to forecast a prevailing surface wind direction due to expected variability, for example, during light wind conditions (less than 3 knots) or thunderstorms.</w:t>
      </w:r>
    </w:p>
    <w:p w14:paraId="6EDF41F8" w14:textId="77777777" w:rsidR="00C0754B" w:rsidRPr="00CD3DFC" w:rsidRDefault="00C0754B" w:rsidP="005F248E">
      <w:pPr>
        <w:pStyle w:val="CodesheadingExt"/>
        <w:rPr>
          <w:lang w:val="en-US"/>
        </w:rPr>
      </w:pPr>
      <w:bookmarkStart w:id="141" w:name="_Toc392055759"/>
      <w:r w:rsidRPr="00CD3DFC">
        <w:rPr>
          <w:lang w:val="en-US"/>
        </w:rPr>
        <w:t>205</w:t>
      </w:r>
      <w:r w:rsidR="00590332" w:rsidRPr="00CD3DFC">
        <w:rPr>
          <w:lang w:val="en-US"/>
        </w:rPr>
        <w:t>-15-Ext.</w:t>
      </w:r>
      <w:r w:rsidRPr="00CD3DFC">
        <w:rPr>
          <w:lang w:val="en-US"/>
        </w:rPr>
        <w:t>22</w:t>
      </w:r>
      <w:r w:rsidRPr="00CD3DFC">
        <w:rPr>
          <w:lang w:val="en-US"/>
        </w:rPr>
        <w:tab/>
        <w:t>Requirements class: Aerodrome air temperature forecast</w:t>
      </w:r>
    </w:p>
    <w:p w14:paraId="05F2B504" w14:textId="77777777" w:rsidR="00C0754B" w:rsidRPr="0011571C" w:rsidRDefault="00C0754B" w:rsidP="005F248E">
      <w:pPr>
        <w:pStyle w:val="CodesbodytextExt"/>
        <w:rPr>
          <w:lang w:val="en-US"/>
        </w:rPr>
      </w:pPr>
      <w:r w:rsidRPr="0011571C">
        <w:rPr>
          <w:lang w:val="en-US"/>
        </w:rPr>
        <w:t>205</w:t>
      </w:r>
      <w:r w:rsidR="003A6BC7" w:rsidRPr="00CD3DFC">
        <w:rPr>
          <w:lang w:val="en-US"/>
        </w:rPr>
        <w:t>-15-Ext.</w:t>
      </w:r>
      <w:r w:rsidRPr="0011571C">
        <w:rPr>
          <w:lang w:val="en-US"/>
        </w:rPr>
        <w:t>22.1</w:t>
      </w:r>
      <w:r w:rsidRPr="0011571C">
        <w:rPr>
          <w:lang w:val="en-US"/>
        </w:rPr>
        <w:tab/>
        <w:t>This requirements class is used to describe the temperature conditions forecast at an aerodrome as appropriate for inclusion in an aerodrome forecast (TAF) report, including the maximum and minimum temperature values and their time of occurrence.</w:t>
      </w:r>
    </w:p>
    <w:p w14:paraId="4B171FE9" w14:textId="77777777" w:rsidR="00C0754B" w:rsidRPr="0011571C" w:rsidRDefault="00C0754B" w:rsidP="00C0754B">
      <w:pPr>
        <w:pStyle w:val="Note"/>
      </w:pPr>
      <w:r w:rsidRPr="0011571C">
        <w:t>Note:</w:t>
      </w:r>
      <w:r w:rsidRPr="0011571C">
        <w:tab/>
        <w:t xml:space="preserve">The requirements for reporting the temperature conditions at an aerodrome within a TAF are specified in the </w:t>
      </w:r>
      <w:r w:rsidRPr="0011571C">
        <w:rPr>
          <w:rStyle w:val="Italic"/>
        </w:rPr>
        <w:t xml:space="preserve">Technical Regulations </w:t>
      </w:r>
      <w:r w:rsidRPr="0011571C">
        <w:t>(WMO-No. 49), Volume II, Part II, Appendix 5, 1.2.5.</w:t>
      </w:r>
    </w:p>
    <w:p w14:paraId="51301618" w14:textId="77777777" w:rsidR="00C0754B" w:rsidRPr="0011571C" w:rsidRDefault="00C0754B" w:rsidP="005F248E">
      <w:pPr>
        <w:pStyle w:val="CodesbodytextExt"/>
        <w:rPr>
          <w:lang w:val="en-US"/>
        </w:rPr>
      </w:pPr>
      <w:r w:rsidRPr="0011571C">
        <w:rPr>
          <w:lang w:val="en-US"/>
        </w:rPr>
        <w:t>205</w:t>
      </w:r>
      <w:r w:rsidR="003A6BC7" w:rsidRPr="00CD3DFC">
        <w:rPr>
          <w:lang w:val="en-US"/>
        </w:rPr>
        <w:t>-15-Ext.</w:t>
      </w:r>
      <w:r w:rsidRPr="0011571C">
        <w:rPr>
          <w:lang w:val="en-US"/>
        </w:rPr>
        <w:t>22.2</w:t>
      </w:r>
      <w:r w:rsidRPr="0011571C">
        <w:rPr>
          <w:lang w:val="en-US"/>
        </w:rPr>
        <w:tab/>
        <w:t>XML elements describing temperature conditions at an aerodrome shall conform to all requirements specified in Table </w:t>
      </w:r>
      <w:r w:rsidR="00F56068" w:rsidRPr="00CD3DFC">
        <w:rPr>
          <w:lang w:val="en-US"/>
        </w:rPr>
        <w:t>205-15-Ext</w:t>
      </w:r>
      <w:r w:rsidR="00E87366" w:rsidRPr="00CD3DFC">
        <w:rPr>
          <w:lang w:val="en-US"/>
        </w:rPr>
        <w:t>.24</w:t>
      </w:r>
      <w:r w:rsidRPr="0011571C">
        <w:rPr>
          <w:lang w:val="en-US"/>
        </w:rPr>
        <w:t>.</w:t>
      </w:r>
    </w:p>
    <w:p w14:paraId="3CCC7880" w14:textId="77777777" w:rsidR="00D4147F" w:rsidRPr="00CD3DFC" w:rsidRDefault="00D4147F" w:rsidP="00D4147F">
      <w:pPr>
        <w:pStyle w:val="CodesbodytextExt"/>
        <w:rPr>
          <w:lang w:val="en-US"/>
        </w:rPr>
      </w:pPr>
      <w:r w:rsidRPr="00CD3DFC">
        <w:rPr>
          <w:lang w:val="en-US"/>
        </w:rPr>
        <w:t>205-15-Ext.22.3</w:t>
      </w:r>
      <w:r w:rsidRPr="00CD3DFC">
        <w:rPr>
          <w:lang w:val="en-US"/>
        </w:rPr>
        <w:tab/>
        <w:t xml:space="preserve">XML elements describing </w:t>
      </w:r>
      <w:r w:rsidRPr="0011571C">
        <w:rPr>
          <w:lang w:val="en-US"/>
        </w:rPr>
        <w:t xml:space="preserve">temperature conditions at an aerodrome </w:t>
      </w:r>
      <w:r w:rsidRPr="00CD3DFC">
        <w:rPr>
          <w:lang w:val="en-US"/>
        </w:rPr>
        <w:t>shall conform to all requirements of all relevant dependencies specified in Table 205-15-Ext.24.</w:t>
      </w:r>
    </w:p>
    <w:p w14:paraId="0B37A1EB" w14:textId="77777777" w:rsidR="00C0754B" w:rsidRPr="0011571C" w:rsidRDefault="00C0754B" w:rsidP="00C0754B">
      <w:pPr>
        <w:pStyle w:val="Tablecaption"/>
        <w:rPr>
          <w:lang w:val="en-US"/>
        </w:rPr>
      </w:pPr>
      <w:r w:rsidRPr="0011571C">
        <w:rPr>
          <w:lang w:val="en-US"/>
        </w:rPr>
        <w:t>Table </w:t>
      </w:r>
      <w:r w:rsidR="003A6BC7" w:rsidRPr="00CD3DFC">
        <w:rPr>
          <w:lang w:val="en-US"/>
        </w:rPr>
        <w:t>205-15-Ext</w:t>
      </w:r>
      <w:r w:rsidR="00E87366" w:rsidRPr="00CD3DFC">
        <w:rPr>
          <w:lang w:val="en-US"/>
        </w:rPr>
        <w:t>.24</w:t>
      </w:r>
      <w:r w:rsidRPr="0011571C">
        <w:rPr>
          <w:lang w:val="en-US"/>
        </w:rPr>
        <w:t>. Requirements class xsd-aerodrome-air-temperature-forecast</w:t>
      </w:r>
    </w:p>
    <w:p w14:paraId="704B588F" w14:textId="5850B15B" w:rsidR="00C0754B" w:rsidRPr="0011571C" w:rsidRDefault="00C0754B"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BodyRows="8"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60" w:type="dxa"/>
          <w:right w:w="60" w:type="dxa"/>
        </w:tblCellMar>
        <w:tblLook w:val="04A0" w:firstRow="1" w:lastRow="0" w:firstColumn="1" w:lastColumn="0" w:noHBand="0" w:noVBand="1"/>
      </w:tblPr>
      <w:tblGrid>
        <w:gridCol w:w="1740"/>
        <w:gridCol w:w="8019"/>
      </w:tblGrid>
      <w:tr w:rsidR="00C0754B" w:rsidRPr="0011571C" w14:paraId="047EE9B6" w14:textId="77777777" w:rsidTr="00C46FC5">
        <w:trPr>
          <w:cantSplit/>
          <w:tblHeader/>
          <w:jc w:val="center"/>
        </w:trPr>
        <w:tc>
          <w:tcPr>
            <w:tcW w:w="9759" w:type="dxa"/>
            <w:gridSpan w:val="2"/>
            <w:shd w:val="clear" w:color="auto" w:fill="F2F2F2"/>
          </w:tcPr>
          <w:p w14:paraId="15915BE4" w14:textId="77777777" w:rsidR="00C0754B" w:rsidRPr="0011571C" w:rsidRDefault="00C0754B" w:rsidP="00C46FC5">
            <w:pPr>
              <w:pStyle w:val="Tableheader"/>
            </w:pPr>
            <w:r w:rsidRPr="0011571C">
              <w:t>Requirements class</w:t>
            </w:r>
          </w:p>
        </w:tc>
      </w:tr>
      <w:tr w:rsidR="00C0754B" w:rsidRPr="0011571C" w14:paraId="78AD9A5C" w14:textId="77777777" w:rsidTr="00C46FC5">
        <w:trPr>
          <w:cantSplit/>
          <w:jc w:val="center"/>
        </w:trPr>
        <w:tc>
          <w:tcPr>
            <w:tcW w:w="9759" w:type="dxa"/>
            <w:gridSpan w:val="2"/>
          </w:tcPr>
          <w:p w14:paraId="13D8A138" w14:textId="77777777" w:rsidR="00C0754B" w:rsidRPr="0011571C" w:rsidRDefault="00CD3DFC" w:rsidP="00C46FC5">
            <w:pPr>
              <w:pStyle w:val="Tablebody"/>
              <w:rPr>
                <w:rStyle w:val="Hyperlink"/>
                <w:rFonts w:eastAsia="MS Mincho" w:cs="Times New Roman"/>
              </w:rPr>
            </w:pPr>
            <w:hyperlink r:id="rId788" w:history="1">
              <w:r w:rsidR="00C0754B" w:rsidRPr="0011571C">
                <w:rPr>
                  <w:rStyle w:val="Hyperlink"/>
                </w:rPr>
                <w:t>http://icao.int/iwxxm/1.1/req/xsd-aerodrome-air-temperature-forecast</w:t>
              </w:r>
            </w:hyperlink>
          </w:p>
        </w:tc>
      </w:tr>
      <w:tr w:rsidR="00C0754B" w:rsidRPr="0011571C" w14:paraId="42FA62B5" w14:textId="77777777" w:rsidTr="00C46FC5">
        <w:trPr>
          <w:cantSplit/>
          <w:jc w:val="center"/>
        </w:trPr>
        <w:tc>
          <w:tcPr>
            <w:tcW w:w="1740" w:type="dxa"/>
          </w:tcPr>
          <w:p w14:paraId="3707C464" w14:textId="77777777" w:rsidR="00C0754B" w:rsidRPr="0011571C" w:rsidRDefault="00C0754B" w:rsidP="00C46FC5">
            <w:pPr>
              <w:pStyle w:val="Tablebody"/>
            </w:pPr>
            <w:r w:rsidRPr="0011571C">
              <w:t>Target type</w:t>
            </w:r>
          </w:p>
        </w:tc>
        <w:tc>
          <w:tcPr>
            <w:tcW w:w="8019" w:type="dxa"/>
          </w:tcPr>
          <w:p w14:paraId="40060BAB" w14:textId="77777777" w:rsidR="00C0754B" w:rsidRPr="0011571C" w:rsidRDefault="00C0754B" w:rsidP="00C46FC5">
            <w:pPr>
              <w:pStyle w:val="Tablebody"/>
            </w:pPr>
            <w:r w:rsidRPr="0011571C">
              <w:t>Data instance</w:t>
            </w:r>
          </w:p>
        </w:tc>
      </w:tr>
      <w:tr w:rsidR="00C0754B" w:rsidRPr="0011571C" w14:paraId="3ACABC2F" w14:textId="77777777" w:rsidTr="00C46FC5">
        <w:trPr>
          <w:cantSplit/>
          <w:jc w:val="center"/>
        </w:trPr>
        <w:tc>
          <w:tcPr>
            <w:tcW w:w="1740" w:type="dxa"/>
          </w:tcPr>
          <w:p w14:paraId="1AA98D74" w14:textId="77777777" w:rsidR="00C0754B" w:rsidRPr="0011571C" w:rsidRDefault="00C0754B" w:rsidP="00C46FC5">
            <w:pPr>
              <w:pStyle w:val="Tablebody"/>
            </w:pPr>
            <w:r w:rsidRPr="0011571C">
              <w:t>Name</w:t>
            </w:r>
          </w:p>
        </w:tc>
        <w:tc>
          <w:tcPr>
            <w:tcW w:w="8019" w:type="dxa"/>
          </w:tcPr>
          <w:p w14:paraId="75A44A7E" w14:textId="77777777" w:rsidR="00C0754B" w:rsidRPr="0011571C" w:rsidRDefault="00C0754B" w:rsidP="00C46FC5">
            <w:pPr>
              <w:pStyle w:val="Tablebody"/>
            </w:pPr>
            <w:r w:rsidRPr="0011571C">
              <w:t>Aerodrome air temperature forecast</w:t>
            </w:r>
          </w:p>
        </w:tc>
      </w:tr>
      <w:tr w:rsidR="00C0754B" w:rsidRPr="00CD3DFC" w14:paraId="72ECB5B3" w14:textId="77777777" w:rsidTr="00C46FC5">
        <w:trPr>
          <w:cantSplit/>
          <w:jc w:val="center"/>
        </w:trPr>
        <w:tc>
          <w:tcPr>
            <w:tcW w:w="1740" w:type="dxa"/>
            <w:shd w:val="clear" w:color="auto" w:fill="F2F2F2"/>
          </w:tcPr>
          <w:p w14:paraId="0EA22D05" w14:textId="77777777" w:rsidR="00C0754B" w:rsidRPr="0011571C" w:rsidRDefault="00C0754B" w:rsidP="00C46FC5">
            <w:pPr>
              <w:pStyle w:val="Tablebodyshaded"/>
            </w:pPr>
            <w:r w:rsidRPr="0011571C">
              <w:t>Requirement</w:t>
            </w:r>
          </w:p>
        </w:tc>
        <w:tc>
          <w:tcPr>
            <w:tcW w:w="8019" w:type="dxa"/>
          </w:tcPr>
          <w:p w14:paraId="7EA5D967" w14:textId="77777777" w:rsidR="00C0754B" w:rsidRPr="0011571C" w:rsidRDefault="00CD3DFC" w:rsidP="00C46FC5">
            <w:pPr>
              <w:pStyle w:val="Tablebody"/>
              <w:rPr>
                <w:rStyle w:val="Hyperlink"/>
              </w:rPr>
            </w:pPr>
            <w:hyperlink r:id="rId789" w:history="1">
              <w:r w:rsidR="00C0754B" w:rsidRPr="0011571C">
                <w:rPr>
                  <w:rStyle w:val="Hyperlink"/>
                </w:rPr>
                <w:t>http://icao.int/iwxxm/1.1/req/xsd-aerodrome-air-temperature-forecast/valid</w:t>
              </w:r>
            </w:hyperlink>
          </w:p>
          <w:p w14:paraId="3B923449" w14:textId="77777777" w:rsidR="00C0754B" w:rsidRPr="0011571C" w:rsidRDefault="00C0754B" w:rsidP="00C46FC5">
            <w:pPr>
              <w:pStyle w:val="Tablebody"/>
              <w:rPr>
                <w:lang w:val="en-US"/>
              </w:rPr>
            </w:pPr>
            <w:r w:rsidRPr="0011571C">
              <w:rPr>
                <w:lang w:val="en-US"/>
              </w:rPr>
              <w:t>The content model of this element shall have a value that matches the content model of iwxxm:AerodromeAirTemperatureForecast.</w:t>
            </w:r>
          </w:p>
        </w:tc>
      </w:tr>
      <w:tr w:rsidR="00C0754B" w:rsidRPr="00CD3DFC" w14:paraId="50CAFDD7" w14:textId="77777777" w:rsidTr="00C46FC5">
        <w:trPr>
          <w:cantSplit/>
          <w:jc w:val="center"/>
        </w:trPr>
        <w:tc>
          <w:tcPr>
            <w:tcW w:w="1740" w:type="dxa"/>
            <w:shd w:val="clear" w:color="auto" w:fill="F2F2F2"/>
          </w:tcPr>
          <w:p w14:paraId="7E03846B" w14:textId="77777777" w:rsidR="00C0754B" w:rsidRPr="0011571C" w:rsidRDefault="00C0754B" w:rsidP="00C46FC5">
            <w:pPr>
              <w:pStyle w:val="Tablebodyshaded"/>
            </w:pPr>
            <w:r w:rsidRPr="0011571C">
              <w:t>Requirement</w:t>
            </w:r>
          </w:p>
        </w:tc>
        <w:tc>
          <w:tcPr>
            <w:tcW w:w="8019" w:type="dxa"/>
          </w:tcPr>
          <w:p w14:paraId="67FBE864" w14:textId="77777777" w:rsidR="00C0754B" w:rsidRPr="0011571C" w:rsidRDefault="00CD3DFC" w:rsidP="00C46FC5">
            <w:pPr>
              <w:pStyle w:val="Tablebody"/>
              <w:rPr>
                <w:rStyle w:val="Hyperlink"/>
              </w:rPr>
            </w:pPr>
            <w:hyperlink r:id="rId790" w:history="1">
              <w:r w:rsidR="00C0754B" w:rsidRPr="0011571C">
                <w:rPr>
                  <w:rStyle w:val="Hyperlink"/>
                </w:rPr>
                <w:t>http://icao.int/iwxxm/1.1/req/xsd-aerodrome-air-temperature-forecast/maximum-temperature</w:t>
              </w:r>
            </w:hyperlink>
          </w:p>
          <w:p w14:paraId="460F3758" w14:textId="77777777" w:rsidR="00C0754B" w:rsidRPr="0011571C" w:rsidRDefault="00C0754B" w:rsidP="00C46FC5">
            <w:pPr>
              <w:pStyle w:val="Tablebody"/>
              <w:rPr>
                <w:lang w:val="en-US"/>
              </w:rPr>
            </w:pPr>
            <w:r w:rsidRPr="0011571C">
              <w:rPr>
                <w:lang w:val="en-US"/>
              </w:rPr>
              <w:t>The maximum air temperature anticipated during the forecast period shall be reported in Celsius (°C) using the XML element //iwxxm:AerodromeAirTemperatureForecast/iwxxm:maximumAirTemperature. The value of the associated XML attribute @uom shall be “Cel”.</w:t>
            </w:r>
          </w:p>
        </w:tc>
      </w:tr>
      <w:tr w:rsidR="00C0754B" w:rsidRPr="00CD3DFC" w14:paraId="45F44761" w14:textId="77777777" w:rsidTr="00C46FC5">
        <w:trPr>
          <w:cantSplit/>
          <w:jc w:val="center"/>
        </w:trPr>
        <w:tc>
          <w:tcPr>
            <w:tcW w:w="1740" w:type="dxa"/>
            <w:shd w:val="clear" w:color="auto" w:fill="F2F2F2"/>
          </w:tcPr>
          <w:p w14:paraId="1678F6E7" w14:textId="77777777" w:rsidR="00C0754B" w:rsidRPr="0011571C" w:rsidRDefault="00C0754B" w:rsidP="00C46FC5">
            <w:pPr>
              <w:pStyle w:val="Tablebodyshaded"/>
            </w:pPr>
            <w:r w:rsidRPr="0011571C">
              <w:lastRenderedPageBreak/>
              <w:t>Requirement</w:t>
            </w:r>
          </w:p>
        </w:tc>
        <w:tc>
          <w:tcPr>
            <w:tcW w:w="8019" w:type="dxa"/>
          </w:tcPr>
          <w:p w14:paraId="39A4AE92" w14:textId="77777777" w:rsidR="00C0754B" w:rsidRPr="0011571C" w:rsidRDefault="00CD3DFC" w:rsidP="00C46FC5">
            <w:pPr>
              <w:pStyle w:val="Tablebody"/>
              <w:rPr>
                <w:rStyle w:val="Hyperlink"/>
              </w:rPr>
            </w:pPr>
            <w:hyperlink r:id="rId791" w:history="1">
              <w:r w:rsidR="00C0754B" w:rsidRPr="0011571C">
                <w:rPr>
                  <w:rStyle w:val="Hyperlink"/>
                </w:rPr>
                <w:t>http://icao.int/iwxxm/1.1/req/xsd-aerodrome-air-temperature-forecast/maximum-temperature-time</w:t>
              </w:r>
            </w:hyperlink>
          </w:p>
          <w:p w14:paraId="7DC9E8C8" w14:textId="77777777" w:rsidR="00C0754B" w:rsidRPr="0011571C" w:rsidRDefault="00C0754B" w:rsidP="00C46FC5">
            <w:pPr>
              <w:pStyle w:val="Tablebody"/>
              <w:rPr>
                <w:lang w:val="en-US"/>
              </w:rPr>
            </w:pPr>
            <w:r w:rsidRPr="0011571C">
              <w:rPr>
                <w:lang w:val="en-US"/>
              </w:rPr>
              <w:t>The XML element //iwxxm:AerodromeAirTemperatureForecast/iwxxm:maximumAirTemperatureTime shall contain a valid child element gml:TimeInstant that describes the time at which the maximum air temperature is anticipated to occur.</w:t>
            </w:r>
          </w:p>
        </w:tc>
      </w:tr>
      <w:tr w:rsidR="00C0754B" w:rsidRPr="00CD3DFC" w14:paraId="739797D0" w14:textId="77777777" w:rsidTr="00C46FC5">
        <w:trPr>
          <w:cantSplit/>
          <w:jc w:val="center"/>
        </w:trPr>
        <w:tc>
          <w:tcPr>
            <w:tcW w:w="1740" w:type="dxa"/>
            <w:shd w:val="clear" w:color="auto" w:fill="F2F2F2"/>
          </w:tcPr>
          <w:p w14:paraId="47631E7E" w14:textId="77777777" w:rsidR="00C0754B" w:rsidRPr="0011571C" w:rsidRDefault="00C0754B" w:rsidP="00C46FC5">
            <w:pPr>
              <w:pStyle w:val="Tablebodyshaded"/>
            </w:pPr>
            <w:r w:rsidRPr="0011571C">
              <w:t>Requirement</w:t>
            </w:r>
          </w:p>
        </w:tc>
        <w:tc>
          <w:tcPr>
            <w:tcW w:w="8019" w:type="dxa"/>
          </w:tcPr>
          <w:p w14:paraId="4095A1D6" w14:textId="77777777" w:rsidR="00C0754B" w:rsidRPr="0011571C" w:rsidRDefault="00CD3DFC" w:rsidP="00C46FC5">
            <w:pPr>
              <w:pStyle w:val="Tablebody"/>
              <w:rPr>
                <w:rStyle w:val="Hyperlink"/>
              </w:rPr>
            </w:pPr>
            <w:hyperlink r:id="rId792" w:history="1">
              <w:r w:rsidR="00C0754B" w:rsidRPr="0011571C">
                <w:rPr>
                  <w:rStyle w:val="Hyperlink"/>
                </w:rPr>
                <w:t>http://icao.int/iwxxm/1.1/req/xsd-aerodrome-air-temperature-forecast/minimum-temperature</w:t>
              </w:r>
            </w:hyperlink>
          </w:p>
          <w:p w14:paraId="476E7552" w14:textId="77777777" w:rsidR="00C0754B" w:rsidRPr="0011571C" w:rsidRDefault="00C0754B" w:rsidP="00C46FC5">
            <w:pPr>
              <w:pStyle w:val="Tablebody"/>
              <w:rPr>
                <w:lang w:val="en-US"/>
              </w:rPr>
            </w:pPr>
            <w:r w:rsidRPr="0011571C">
              <w:rPr>
                <w:lang w:val="en-US"/>
              </w:rPr>
              <w:t>The minimum air temperature anticipated during the forecast period shall be reported in Celsius (°C) using the XML element //iwxxm:AerodromeAirTemperatureForecast/iwxxm:minimumAirTemperature. The value of the associated XML attribute @uom shall be “Cel”.</w:t>
            </w:r>
          </w:p>
        </w:tc>
      </w:tr>
      <w:tr w:rsidR="00C0754B" w:rsidRPr="00CD3DFC" w14:paraId="7FD50AEE" w14:textId="77777777" w:rsidTr="00C46FC5">
        <w:trPr>
          <w:cantSplit/>
          <w:jc w:val="center"/>
        </w:trPr>
        <w:tc>
          <w:tcPr>
            <w:tcW w:w="1740" w:type="dxa"/>
            <w:shd w:val="clear" w:color="auto" w:fill="F2F2F2"/>
          </w:tcPr>
          <w:p w14:paraId="19A7FC47" w14:textId="77777777" w:rsidR="00C0754B" w:rsidRPr="0011571C" w:rsidRDefault="00C0754B" w:rsidP="00C46FC5">
            <w:pPr>
              <w:pStyle w:val="Tablebodyshaded"/>
            </w:pPr>
            <w:r w:rsidRPr="0011571C">
              <w:t>Requirement</w:t>
            </w:r>
          </w:p>
        </w:tc>
        <w:tc>
          <w:tcPr>
            <w:tcW w:w="8019" w:type="dxa"/>
          </w:tcPr>
          <w:p w14:paraId="5C85F10E" w14:textId="77777777" w:rsidR="00C0754B" w:rsidRPr="0011571C" w:rsidRDefault="00CD3DFC" w:rsidP="00C46FC5">
            <w:pPr>
              <w:pStyle w:val="Tablebody"/>
              <w:rPr>
                <w:rStyle w:val="Hyperlink"/>
              </w:rPr>
            </w:pPr>
            <w:hyperlink r:id="rId793" w:history="1">
              <w:r w:rsidR="00C0754B" w:rsidRPr="0011571C">
                <w:rPr>
                  <w:rStyle w:val="Hyperlink"/>
                </w:rPr>
                <w:t>http://icao.int/iwxxm/1.1/req/xsd-aerodrome-air-temperature-forecast/minimum-temperature-time</w:t>
              </w:r>
            </w:hyperlink>
          </w:p>
          <w:p w14:paraId="197D87F2" w14:textId="77777777" w:rsidR="00C0754B" w:rsidRPr="0011571C" w:rsidRDefault="00C0754B" w:rsidP="00C46FC5">
            <w:pPr>
              <w:pStyle w:val="Tablebody"/>
              <w:rPr>
                <w:lang w:val="en-US"/>
              </w:rPr>
            </w:pPr>
            <w:r w:rsidRPr="0011571C">
              <w:rPr>
                <w:lang w:val="en-US"/>
              </w:rPr>
              <w:t xml:space="preserve">The XML element //iwxxm:AerodromeAirTemperatureForecast/iwxxm:minimumAirTemperatureTime shall contain a valid child element gml:TimeInstant that describes the time at which the minimum air temperature is anticipated to occur. </w:t>
            </w:r>
          </w:p>
        </w:tc>
      </w:tr>
    </w:tbl>
    <w:p w14:paraId="2B113942" w14:textId="77777777" w:rsidR="00C0754B" w:rsidRPr="0011571C" w:rsidRDefault="00C0754B" w:rsidP="00C0754B">
      <w:pPr>
        <w:pStyle w:val="Note"/>
      </w:pPr>
      <w:r w:rsidRPr="0011571C">
        <w:t>Note:</w:t>
      </w:r>
      <w:r w:rsidRPr="0011571C">
        <w:tab/>
        <w:t>Units of measurement are specified in accordance with 1.9 above.</w:t>
      </w:r>
    </w:p>
    <w:p w14:paraId="4ECE68ED" w14:textId="77777777" w:rsidR="00C90D23" w:rsidRPr="00CD3DFC" w:rsidRDefault="00C90D23" w:rsidP="005F248E">
      <w:pPr>
        <w:pStyle w:val="CodesheadingExt"/>
        <w:rPr>
          <w:lang w:val="en-US"/>
        </w:rPr>
      </w:pPr>
      <w:bookmarkStart w:id="142" w:name="_Toc392055760"/>
      <w:bookmarkEnd w:id="141"/>
      <w:r w:rsidRPr="00CD3DFC">
        <w:rPr>
          <w:lang w:val="en-US"/>
        </w:rPr>
        <w:t>205</w:t>
      </w:r>
      <w:r w:rsidR="00590332" w:rsidRPr="00CD3DFC">
        <w:rPr>
          <w:lang w:val="en-US"/>
        </w:rPr>
        <w:t>-15-Ext.</w:t>
      </w:r>
      <w:r w:rsidRPr="00CD3DFC">
        <w:rPr>
          <w:lang w:val="en-US"/>
        </w:rPr>
        <w:t>2</w:t>
      </w:r>
      <w:r w:rsidR="00A946C9" w:rsidRPr="00CD3DFC">
        <w:rPr>
          <w:lang w:val="en-US"/>
        </w:rPr>
        <w:t>3</w:t>
      </w:r>
      <w:r w:rsidR="00AC2FFC" w:rsidRPr="00CD3DFC">
        <w:rPr>
          <w:lang w:val="en-US"/>
        </w:rPr>
        <w:tab/>
        <w:t>Requirements class</w:t>
      </w:r>
      <w:r w:rsidRPr="00CD3DFC">
        <w:rPr>
          <w:lang w:val="en-US"/>
        </w:rPr>
        <w:t>: Meteorological aerodrome forecast record</w:t>
      </w:r>
      <w:bookmarkEnd w:id="142"/>
    </w:p>
    <w:p w14:paraId="5F9C1EAB" w14:textId="77777777" w:rsidR="00C90D23" w:rsidRPr="00CD3DFC" w:rsidRDefault="00C90D23" w:rsidP="005F248E">
      <w:pPr>
        <w:pStyle w:val="CodesbodytextExt"/>
        <w:rPr>
          <w:lang w:val="en-US"/>
        </w:rPr>
      </w:pPr>
      <w:r w:rsidRPr="00CD3DFC">
        <w:rPr>
          <w:lang w:val="en-US"/>
        </w:rPr>
        <w:t>205</w:t>
      </w:r>
      <w:r w:rsidR="003A6BC7" w:rsidRPr="00CD3DFC">
        <w:rPr>
          <w:lang w:val="en-US"/>
        </w:rPr>
        <w:t>-15-Ext.</w:t>
      </w:r>
      <w:r w:rsidRPr="00CD3DFC">
        <w:rPr>
          <w:lang w:val="en-US"/>
        </w:rPr>
        <w:t>2</w:t>
      </w:r>
      <w:r w:rsidR="00A946C9" w:rsidRPr="00CD3DFC">
        <w:rPr>
          <w:lang w:val="en-US"/>
        </w:rPr>
        <w:t>3</w:t>
      </w:r>
      <w:r w:rsidRPr="00CD3DFC">
        <w:rPr>
          <w:lang w:val="en-US"/>
        </w:rPr>
        <w:t>.1</w:t>
      </w:r>
      <w:r w:rsidRPr="00CD3DFC">
        <w:rPr>
          <w:lang w:val="en-US"/>
        </w:rPr>
        <w:tab/>
        <w:t xml:space="preserve">This requirements class is used to describe the aggregated set of meteorological conditions forecast at an aerodrome as appropriate for inclusion in a aerodrome forecast </w:t>
      </w:r>
      <w:r w:rsidR="002827C5" w:rsidRPr="00CD3DFC">
        <w:rPr>
          <w:lang w:val="en-US"/>
        </w:rPr>
        <w:t xml:space="preserve">(TAF) </w:t>
      </w:r>
      <w:r w:rsidRPr="00CD3DFC">
        <w:rPr>
          <w:lang w:val="en-US"/>
        </w:rPr>
        <w:t>report.</w:t>
      </w:r>
    </w:p>
    <w:p w14:paraId="03516668" w14:textId="77777777" w:rsidR="00C90D23" w:rsidRPr="00CD3DFC" w:rsidRDefault="00C90D23" w:rsidP="005F248E">
      <w:pPr>
        <w:pStyle w:val="CodesbodytextExt"/>
        <w:rPr>
          <w:lang w:val="en-US"/>
        </w:rPr>
      </w:pPr>
      <w:r w:rsidRPr="00CD3DFC">
        <w:rPr>
          <w:lang w:val="en-US"/>
        </w:rPr>
        <w:t>205</w:t>
      </w:r>
      <w:r w:rsidR="003A6BC7" w:rsidRPr="00CD3DFC">
        <w:rPr>
          <w:lang w:val="en-US"/>
        </w:rPr>
        <w:t>-15-Ext.</w:t>
      </w:r>
      <w:r w:rsidRPr="00CD3DFC">
        <w:rPr>
          <w:lang w:val="en-US"/>
        </w:rPr>
        <w:t>2</w:t>
      </w:r>
      <w:r w:rsidR="00A946C9" w:rsidRPr="00CD3DFC">
        <w:rPr>
          <w:lang w:val="en-US"/>
        </w:rPr>
        <w:t>3</w:t>
      </w:r>
      <w:r w:rsidRPr="00CD3DFC">
        <w:rPr>
          <w:lang w:val="en-US"/>
        </w:rPr>
        <w:t>.2</w:t>
      </w:r>
      <w:r w:rsidRPr="00CD3DFC">
        <w:rPr>
          <w:lang w:val="en-US"/>
        </w:rPr>
        <w:tab/>
        <w:t xml:space="preserve">XML elements describing the set of meteorological conditions for inclusion in an aerodrome forecast shall conform to all </w:t>
      </w:r>
      <w:r w:rsidR="00AC23BC" w:rsidRPr="00CD3DFC">
        <w:rPr>
          <w:lang w:val="en-US"/>
        </w:rPr>
        <w:t>r</w:t>
      </w:r>
      <w:r w:rsidRPr="00CD3DFC">
        <w:rPr>
          <w:lang w:val="en-US"/>
        </w:rPr>
        <w:t>equirements specified in</w:t>
      </w:r>
      <w:r w:rsidR="004C78CC" w:rsidRPr="00CD3DFC">
        <w:rPr>
          <w:lang w:val="en-US"/>
        </w:rPr>
        <w:t xml:space="preserve"> </w:t>
      </w:r>
      <w:r w:rsidR="00C71E2C" w:rsidRPr="00CD3DFC">
        <w:rPr>
          <w:lang w:val="en-US"/>
        </w:rPr>
        <w:t>Table </w:t>
      </w:r>
      <w:r w:rsidR="00F56068" w:rsidRPr="00CD3DFC">
        <w:rPr>
          <w:lang w:val="en-US"/>
        </w:rPr>
        <w:t>205-15-Ext.</w:t>
      </w:r>
      <w:r w:rsidR="00E87366" w:rsidRPr="00CD3DFC">
        <w:rPr>
          <w:lang w:val="en-US"/>
        </w:rPr>
        <w:t>25</w:t>
      </w:r>
      <w:r w:rsidR="004C78CC" w:rsidRPr="00CD3DFC">
        <w:rPr>
          <w:lang w:val="en-US"/>
        </w:rPr>
        <w:t>.</w:t>
      </w:r>
    </w:p>
    <w:p w14:paraId="64D266EA" w14:textId="77777777" w:rsidR="00C90D23" w:rsidRPr="00CD3DFC" w:rsidRDefault="00C90D23" w:rsidP="005F248E">
      <w:pPr>
        <w:pStyle w:val="CodesbodytextExt"/>
        <w:rPr>
          <w:lang w:val="en-US"/>
        </w:rPr>
      </w:pPr>
      <w:r w:rsidRPr="00CD3DFC">
        <w:rPr>
          <w:lang w:val="en-US"/>
        </w:rPr>
        <w:t>205</w:t>
      </w:r>
      <w:r w:rsidR="003A6BC7" w:rsidRPr="00CD3DFC">
        <w:rPr>
          <w:lang w:val="en-US"/>
        </w:rPr>
        <w:t>-15-Ext.</w:t>
      </w:r>
      <w:r w:rsidRPr="00CD3DFC">
        <w:rPr>
          <w:lang w:val="en-US"/>
        </w:rPr>
        <w:t>2</w:t>
      </w:r>
      <w:r w:rsidR="00A946C9" w:rsidRPr="00CD3DFC">
        <w:rPr>
          <w:lang w:val="en-US"/>
        </w:rPr>
        <w:t>3</w:t>
      </w:r>
      <w:r w:rsidRPr="00CD3DFC">
        <w:rPr>
          <w:lang w:val="en-US"/>
        </w:rPr>
        <w:t>.3</w:t>
      </w:r>
      <w:r w:rsidRPr="00CD3DFC">
        <w:rPr>
          <w:lang w:val="en-US"/>
        </w:rPr>
        <w:tab/>
        <w:t xml:space="preserve">XML elements describing the set of meteorological conditions for inclusion in an aerodrome forecast shall conform to all </w:t>
      </w:r>
      <w:r w:rsidR="00AC23BC" w:rsidRPr="00CD3DFC">
        <w:rPr>
          <w:lang w:val="en-US"/>
        </w:rPr>
        <w:t>r</w:t>
      </w:r>
      <w:r w:rsidRPr="00CD3DFC">
        <w:rPr>
          <w:lang w:val="en-US"/>
        </w:rPr>
        <w:t>equirements of all relevant dependencies specified in</w:t>
      </w:r>
      <w:r w:rsidR="004C78CC" w:rsidRPr="00CD3DFC">
        <w:rPr>
          <w:lang w:val="en-US"/>
        </w:rPr>
        <w:t xml:space="preserve"> </w:t>
      </w:r>
      <w:r w:rsidR="00C71E2C" w:rsidRPr="00CD3DFC">
        <w:rPr>
          <w:lang w:val="en-US"/>
        </w:rPr>
        <w:t>Table </w:t>
      </w:r>
      <w:r w:rsidR="00F56068" w:rsidRPr="00CD3DFC">
        <w:rPr>
          <w:lang w:val="en-US"/>
        </w:rPr>
        <w:t>205-15-Ext.</w:t>
      </w:r>
      <w:r w:rsidR="00E87366" w:rsidRPr="00CD3DFC">
        <w:rPr>
          <w:lang w:val="en-US"/>
        </w:rPr>
        <w:t>25</w:t>
      </w:r>
      <w:r w:rsidR="004C78CC" w:rsidRPr="00CD3DFC">
        <w:rPr>
          <w:lang w:val="en-US"/>
        </w:rPr>
        <w:t>.</w:t>
      </w:r>
    </w:p>
    <w:p w14:paraId="76C3159E" w14:textId="77777777" w:rsidR="00C90D23" w:rsidRPr="00CD3DFC" w:rsidRDefault="00C71E2C" w:rsidP="00DC28D7">
      <w:pPr>
        <w:pStyle w:val="Tablecaption"/>
        <w:rPr>
          <w:lang w:val="en-US"/>
        </w:rPr>
      </w:pPr>
      <w:bookmarkStart w:id="143" w:name="_Ref386352065"/>
      <w:r w:rsidRPr="00CD3DFC">
        <w:rPr>
          <w:lang w:val="en-US"/>
        </w:rPr>
        <w:t>Table </w:t>
      </w:r>
      <w:r w:rsidR="003A6BC7" w:rsidRPr="00CD3DFC">
        <w:rPr>
          <w:lang w:val="en-US"/>
        </w:rPr>
        <w:t>205-15-Ext.</w:t>
      </w:r>
      <w:bookmarkEnd w:id="143"/>
      <w:r w:rsidR="00E87366" w:rsidRPr="00CD3DFC">
        <w:rPr>
          <w:lang w:val="en-US"/>
        </w:rPr>
        <w:t>25</w:t>
      </w:r>
      <w:r w:rsidR="00C90D23" w:rsidRPr="00CD3DFC">
        <w:rPr>
          <w:lang w:val="en-US"/>
        </w:rPr>
        <w:t>. Requirements class xsd-meterological-aerodrome-forecast-record</w:t>
      </w:r>
    </w:p>
    <w:p w14:paraId="352153D9" w14:textId="55A7788D"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BodyRows="25"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60" w:type="dxa"/>
          <w:right w:w="60" w:type="dxa"/>
        </w:tblCellMar>
        <w:tblLook w:val="04A0" w:firstRow="1" w:lastRow="0" w:firstColumn="1" w:lastColumn="0" w:noHBand="0" w:noVBand="1"/>
      </w:tblPr>
      <w:tblGrid>
        <w:gridCol w:w="1740"/>
        <w:gridCol w:w="8019"/>
      </w:tblGrid>
      <w:tr w:rsidR="00C90D23" w:rsidRPr="0011571C" w14:paraId="722CCA01" w14:textId="77777777" w:rsidTr="00576CB0">
        <w:trPr>
          <w:cantSplit/>
          <w:tblHeader/>
          <w:jc w:val="center"/>
        </w:trPr>
        <w:tc>
          <w:tcPr>
            <w:tcW w:w="9759" w:type="dxa"/>
            <w:gridSpan w:val="2"/>
            <w:shd w:val="clear" w:color="auto" w:fill="F2F2F2"/>
          </w:tcPr>
          <w:p w14:paraId="5A9A72A3" w14:textId="77777777" w:rsidR="00C90D23" w:rsidRPr="0011571C" w:rsidRDefault="00DB0544" w:rsidP="00BC362F">
            <w:pPr>
              <w:pStyle w:val="Tableheader"/>
            </w:pPr>
            <w:r w:rsidRPr="0011571C">
              <w:t>Requirements class</w:t>
            </w:r>
          </w:p>
        </w:tc>
      </w:tr>
      <w:tr w:rsidR="00C90D23" w:rsidRPr="0011571C" w14:paraId="4AACA488" w14:textId="77777777" w:rsidTr="00576CB0">
        <w:trPr>
          <w:cantSplit/>
          <w:jc w:val="center"/>
        </w:trPr>
        <w:tc>
          <w:tcPr>
            <w:tcW w:w="9759" w:type="dxa"/>
            <w:gridSpan w:val="2"/>
          </w:tcPr>
          <w:p w14:paraId="3B4E6CB1" w14:textId="77777777" w:rsidR="00C90D23" w:rsidRPr="0011571C" w:rsidRDefault="00CD3DFC" w:rsidP="00BC362F">
            <w:pPr>
              <w:pStyle w:val="Tablebody"/>
            </w:pPr>
            <w:hyperlink r:id="rId794" w:history="1">
              <w:r w:rsidR="00C90D23" w:rsidRPr="0011571C">
                <w:rPr>
                  <w:rStyle w:val="Hyperlink"/>
                </w:rPr>
                <w:t>http://icao.int/iwxxm/1.1/req/xsd-meteorological-aerodrome-forecast-record</w:t>
              </w:r>
            </w:hyperlink>
          </w:p>
        </w:tc>
      </w:tr>
      <w:tr w:rsidR="00C90D23" w:rsidRPr="0011571C" w14:paraId="78977F03" w14:textId="77777777" w:rsidTr="002613DF">
        <w:trPr>
          <w:cantSplit/>
          <w:jc w:val="center"/>
        </w:trPr>
        <w:tc>
          <w:tcPr>
            <w:tcW w:w="1740" w:type="dxa"/>
          </w:tcPr>
          <w:p w14:paraId="5C30D444" w14:textId="77777777" w:rsidR="00C90D23" w:rsidRPr="0011571C" w:rsidRDefault="006A236F" w:rsidP="00BC362F">
            <w:pPr>
              <w:pStyle w:val="Tablebody"/>
            </w:pPr>
            <w:r w:rsidRPr="0011571C">
              <w:t>Target type</w:t>
            </w:r>
          </w:p>
        </w:tc>
        <w:tc>
          <w:tcPr>
            <w:tcW w:w="8019" w:type="dxa"/>
          </w:tcPr>
          <w:p w14:paraId="584C0CE4" w14:textId="77777777" w:rsidR="00C90D23" w:rsidRPr="0011571C" w:rsidRDefault="00C90D23" w:rsidP="00BC362F">
            <w:pPr>
              <w:pStyle w:val="Tablebody"/>
            </w:pPr>
            <w:r w:rsidRPr="0011571C">
              <w:t>Data instance</w:t>
            </w:r>
          </w:p>
        </w:tc>
      </w:tr>
      <w:tr w:rsidR="00C90D23" w:rsidRPr="0011571C" w14:paraId="5D5678EE" w14:textId="77777777" w:rsidTr="002613DF">
        <w:trPr>
          <w:cantSplit/>
          <w:jc w:val="center"/>
        </w:trPr>
        <w:tc>
          <w:tcPr>
            <w:tcW w:w="1740" w:type="dxa"/>
          </w:tcPr>
          <w:p w14:paraId="66F07D6A" w14:textId="77777777" w:rsidR="00C90D23" w:rsidRPr="0011571C" w:rsidRDefault="00C90D23" w:rsidP="00BC362F">
            <w:pPr>
              <w:pStyle w:val="Tablebody"/>
            </w:pPr>
            <w:r w:rsidRPr="0011571C">
              <w:t>Name</w:t>
            </w:r>
          </w:p>
        </w:tc>
        <w:tc>
          <w:tcPr>
            <w:tcW w:w="8019" w:type="dxa"/>
          </w:tcPr>
          <w:p w14:paraId="330837EE" w14:textId="77777777" w:rsidR="00C90D23" w:rsidRPr="0011571C" w:rsidRDefault="00C90D23" w:rsidP="00BC362F">
            <w:pPr>
              <w:pStyle w:val="Tablebody"/>
            </w:pPr>
            <w:r w:rsidRPr="0011571C">
              <w:t>Meteorological aerodrome forecast record</w:t>
            </w:r>
          </w:p>
        </w:tc>
      </w:tr>
      <w:tr w:rsidR="00C90D23" w:rsidRPr="00CD3DFC" w14:paraId="2C723EDF" w14:textId="77777777" w:rsidTr="002613DF">
        <w:trPr>
          <w:cantSplit/>
          <w:jc w:val="center"/>
        </w:trPr>
        <w:tc>
          <w:tcPr>
            <w:tcW w:w="1740" w:type="dxa"/>
          </w:tcPr>
          <w:p w14:paraId="596A29A3" w14:textId="77777777" w:rsidR="00C90D23" w:rsidRPr="0011571C" w:rsidRDefault="00C90D23" w:rsidP="00BC362F">
            <w:pPr>
              <w:pStyle w:val="Tablebody"/>
            </w:pPr>
            <w:r w:rsidRPr="0011571C">
              <w:t>Dependency</w:t>
            </w:r>
          </w:p>
        </w:tc>
        <w:tc>
          <w:tcPr>
            <w:tcW w:w="8019" w:type="dxa"/>
          </w:tcPr>
          <w:p w14:paraId="58CC30A0" w14:textId="77777777" w:rsidR="00C90D23" w:rsidRPr="00CD3DFC" w:rsidRDefault="00CD3DFC" w:rsidP="009A0E8C">
            <w:pPr>
              <w:pStyle w:val="Tablebody"/>
              <w:rPr>
                <w:lang w:val="en-US"/>
              </w:rPr>
            </w:pPr>
            <w:hyperlink r:id="rId795" w:history="1">
              <w:r w:rsidR="00C90D23" w:rsidRPr="00CD3DFC">
                <w:rPr>
                  <w:rStyle w:val="Hyperlink"/>
                  <w:lang w:val="en-US"/>
                </w:rPr>
                <w:t>http://icao.int/iwxxm/1.1/req/xsd-aerodrome-cloud-forecast</w:t>
              </w:r>
            </w:hyperlink>
            <w:r w:rsidR="00C90D23" w:rsidRPr="00CD3DFC">
              <w:rPr>
                <w:lang w:val="en-US"/>
              </w:rPr>
              <w:t>, 205</w:t>
            </w:r>
            <w:r w:rsidR="008B5C9D" w:rsidRPr="00CD3DFC">
              <w:rPr>
                <w:lang w:val="en-US"/>
              </w:rPr>
              <w:t>-15-Ext.</w:t>
            </w:r>
            <w:r w:rsidR="00C90D23" w:rsidRPr="00CD3DFC">
              <w:rPr>
                <w:lang w:val="en-US"/>
              </w:rPr>
              <w:t>5</w:t>
            </w:r>
          </w:p>
        </w:tc>
      </w:tr>
      <w:tr w:rsidR="00C90D23" w:rsidRPr="00CD3DFC" w14:paraId="31D139A3" w14:textId="77777777" w:rsidTr="002613DF">
        <w:trPr>
          <w:cantSplit/>
          <w:jc w:val="center"/>
        </w:trPr>
        <w:tc>
          <w:tcPr>
            <w:tcW w:w="1740" w:type="dxa"/>
          </w:tcPr>
          <w:p w14:paraId="35E2B533" w14:textId="77777777" w:rsidR="00C90D23" w:rsidRPr="0011571C" w:rsidRDefault="00C90D23" w:rsidP="00BC362F">
            <w:pPr>
              <w:pStyle w:val="Tablebody"/>
            </w:pPr>
            <w:r w:rsidRPr="0011571C">
              <w:t>Dependency</w:t>
            </w:r>
          </w:p>
        </w:tc>
        <w:tc>
          <w:tcPr>
            <w:tcW w:w="8019" w:type="dxa"/>
          </w:tcPr>
          <w:p w14:paraId="554E243E" w14:textId="77777777" w:rsidR="00C90D23" w:rsidRPr="00CD3DFC" w:rsidRDefault="00CD3DFC" w:rsidP="009A0E8C">
            <w:pPr>
              <w:pStyle w:val="Tablebody"/>
              <w:rPr>
                <w:lang w:val="en-US"/>
              </w:rPr>
            </w:pPr>
            <w:hyperlink r:id="rId796" w:history="1">
              <w:r w:rsidR="00C90D23" w:rsidRPr="00CD3DFC">
                <w:rPr>
                  <w:rStyle w:val="Hyperlink"/>
                  <w:lang w:val="en-US"/>
                </w:rPr>
                <w:t>http://icao.int/iwxxm/1.1/req/xsd-aerodrome-surface-wind-forecast</w:t>
              </w:r>
            </w:hyperlink>
            <w:r w:rsidR="00C90D23" w:rsidRPr="00CD3DFC">
              <w:rPr>
                <w:lang w:val="en-US"/>
              </w:rPr>
              <w:t>, 205</w:t>
            </w:r>
            <w:r w:rsidR="008B5C9D" w:rsidRPr="00CD3DFC">
              <w:rPr>
                <w:lang w:val="en-US"/>
              </w:rPr>
              <w:t>-15-Ext.</w:t>
            </w:r>
            <w:r w:rsidR="00C90D23" w:rsidRPr="00CD3DFC">
              <w:rPr>
                <w:lang w:val="en-US"/>
              </w:rPr>
              <w:t>21</w:t>
            </w:r>
          </w:p>
        </w:tc>
      </w:tr>
      <w:tr w:rsidR="00C90D23" w:rsidRPr="00CD3DFC" w14:paraId="4C0450DD" w14:textId="77777777" w:rsidTr="002613DF">
        <w:trPr>
          <w:cantSplit/>
          <w:jc w:val="center"/>
        </w:trPr>
        <w:tc>
          <w:tcPr>
            <w:tcW w:w="1740" w:type="dxa"/>
          </w:tcPr>
          <w:p w14:paraId="429CF742" w14:textId="77777777" w:rsidR="00C90D23" w:rsidRPr="0011571C" w:rsidRDefault="00C90D23" w:rsidP="00BC362F">
            <w:pPr>
              <w:pStyle w:val="Tablebody"/>
            </w:pPr>
            <w:r w:rsidRPr="0011571C">
              <w:t>Dependency</w:t>
            </w:r>
          </w:p>
        </w:tc>
        <w:tc>
          <w:tcPr>
            <w:tcW w:w="8019" w:type="dxa"/>
          </w:tcPr>
          <w:p w14:paraId="1AC67F0A" w14:textId="77777777" w:rsidR="00C90D23" w:rsidRPr="00CD3DFC" w:rsidRDefault="00CD3DFC" w:rsidP="009A0E8C">
            <w:pPr>
              <w:pStyle w:val="Tablebody"/>
              <w:rPr>
                <w:lang w:val="en-US"/>
              </w:rPr>
            </w:pPr>
            <w:hyperlink r:id="rId797" w:history="1">
              <w:r w:rsidR="00C90D23" w:rsidRPr="00CD3DFC">
                <w:rPr>
                  <w:rStyle w:val="Hyperlink"/>
                  <w:lang w:val="en-US"/>
                </w:rPr>
                <w:t>http://icao.int/iwxxm/1.1/req/xsd-aerodrome-air-temperature-forecast</w:t>
              </w:r>
            </w:hyperlink>
            <w:r w:rsidR="00C90D23" w:rsidRPr="00CD3DFC">
              <w:rPr>
                <w:lang w:val="en-US"/>
              </w:rPr>
              <w:t>, 205</w:t>
            </w:r>
            <w:r w:rsidR="008B5C9D" w:rsidRPr="00CD3DFC">
              <w:rPr>
                <w:lang w:val="en-US"/>
              </w:rPr>
              <w:t>-15-Ext.</w:t>
            </w:r>
            <w:r w:rsidR="00C90D23" w:rsidRPr="00CD3DFC">
              <w:rPr>
                <w:lang w:val="en-US"/>
              </w:rPr>
              <w:t>22</w:t>
            </w:r>
          </w:p>
        </w:tc>
      </w:tr>
      <w:tr w:rsidR="00C90D23" w:rsidRPr="00CD3DFC" w14:paraId="1008FBBB" w14:textId="77777777" w:rsidTr="002613DF">
        <w:trPr>
          <w:cantSplit/>
          <w:jc w:val="center"/>
        </w:trPr>
        <w:tc>
          <w:tcPr>
            <w:tcW w:w="1740" w:type="dxa"/>
            <w:shd w:val="clear" w:color="auto" w:fill="F2F2F2"/>
          </w:tcPr>
          <w:p w14:paraId="5C9F0AE5" w14:textId="77777777" w:rsidR="00C90D23" w:rsidRPr="0011571C" w:rsidRDefault="00C90D23" w:rsidP="002613DF">
            <w:pPr>
              <w:pStyle w:val="Tablebodyshaded"/>
            </w:pPr>
            <w:r w:rsidRPr="0011571C">
              <w:t>Requirement</w:t>
            </w:r>
          </w:p>
        </w:tc>
        <w:tc>
          <w:tcPr>
            <w:tcW w:w="8019" w:type="dxa"/>
          </w:tcPr>
          <w:p w14:paraId="5C71E083" w14:textId="77777777" w:rsidR="00C90D23" w:rsidRPr="0011571C" w:rsidRDefault="00CD3DFC" w:rsidP="00BC362F">
            <w:pPr>
              <w:pStyle w:val="Tablebody"/>
              <w:rPr>
                <w:rStyle w:val="Hyperlink"/>
              </w:rPr>
            </w:pPr>
            <w:hyperlink r:id="rId798" w:history="1">
              <w:r w:rsidR="00C90D23" w:rsidRPr="0011571C">
                <w:rPr>
                  <w:rStyle w:val="Hyperlink"/>
                </w:rPr>
                <w:t>http://icao.int/iwxxm/1.1/req/xsd-meteorological-aerodrome-forecast-record/valid</w:t>
              </w:r>
            </w:hyperlink>
          </w:p>
          <w:p w14:paraId="17BEDBF5" w14:textId="77777777" w:rsidR="00C90D23" w:rsidRPr="00CD3DFC" w:rsidRDefault="00C90D23" w:rsidP="00BC362F">
            <w:pPr>
              <w:pStyle w:val="Tablebody"/>
              <w:rPr>
                <w:lang w:val="en-US"/>
              </w:rPr>
            </w:pPr>
            <w:r w:rsidRPr="00CD3DFC">
              <w:rPr>
                <w:lang w:val="en-US"/>
              </w:rPr>
              <w:t>The content model of this element shall have a value that matches the content model of iwxxm:MeteorologicalAerodromeForecastRecord.</w:t>
            </w:r>
          </w:p>
        </w:tc>
      </w:tr>
      <w:tr w:rsidR="00C90D23" w:rsidRPr="00CD3DFC" w14:paraId="0FC1B631" w14:textId="77777777" w:rsidTr="002613DF">
        <w:trPr>
          <w:cantSplit/>
          <w:jc w:val="center"/>
        </w:trPr>
        <w:tc>
          <w:tcPr>
            <w:tcW w:w="1740" w:type="dxa"/>
            <w:shd w:val="clear" w:color="auto" w:fill="F2F2F2"/>
          </w:tcPr>
          <w:p w14:paraId="43ADF17A" w14:textId="77777777" w:rsidR="00C90D23" w:rsidRPr="0011571C" w:rsidRDefault="00C90D23" w:rsidP="002613DF">
            <w:pPr>
              <w:pStyle w:val="Tablebodyshaded"/>
            </w:pPr>
            <w:r w:rsidRPr="0011571C">
              <w:t>Requirement</w:t>
            </w:r>
          </w:p>
        </w:tc>
        <w:tc>
          <w:tcPr>
            <w:tcW w:w="8019" w:type="dxa"/>
          </w:tcPr>
          <w:p w14:paraId="0315A62C" w14:textId="77777777" w:rsidR="00C90D23" w:rsidRPr="0011571C" w:rsidRDefault="00CD3DFC" w:rsidP="00BC362F">
            <w:pPr>
              <w:pStyle w:val="Tablebody"/>
              <w:rPr>
                <w:rStyle w:val="Hyperlink"/>
              </w:rPr>
            </w:pPr>
            <w:hyperlink r:id="rId799" w:history="1">
              <w:r w:rsidR="00C90D23" w:rsidRPr="0011571C">
                <w:rPr>
                  <w:rStyle w:val="Hyperlink"/>
                </w:rPr>
                <w:t>http://icao.int/iwxxm/1.1/req/xsd-meteorological-aerodrome-forecast-record/prevailing-forecast-conditions</w:t>
              </w:r>
            </w:hyperlink>
          </w:p>
          <w:p w14:paraId="70949915" w14:textId="77777777" w:rsidR="00C90D23" w:rsidRPr="00CD3DFC" w:rsidRDefault="00C90D23" w:rsidP="00BC362F">
            <w:pPr>
              <w:pStyle w:val="Tablebody"/>
              <w:rPr>
                <w:lang w:val="en-US"/>
              </w:rPr>
            </w:pPr>
            <w:r w:rsidRPr="00CD3DFC">
              <w:rPr>
                <w:lang w:val="en-US"/>
              </w:rPr>
              <w:t>The XML attribute //iwxxm:MeteorologicalAerodromeForecastRecord/@changeIndicator shall be absent if the forecast describes the prevailing meteorological conditions.</w:t>
            </w:r>
          </w:p>
        </w:tc>
      </w:tr>
      <w:tr w:rsidR="00C90D23" w:rsidRPr="00CD3DFC" w14:paraId="06598EF8" w14:textId="77777777" w:rsidTr="002613DF">
        <w:trPr>
          <w:cantSplit/>
          <w:jc w:val="center"/>
        </w:trPr>
        <w:tc>
          <w:tcPr>
            <w:tcW w:w="1740" w:type="dxa"/>
            <w:shd w:val="clear" w:color="auto" w:fill="F2F2F2"/>
          </w:tcPr>
          <w:p w14:paraId="15772E13" w14:textId="77777777" w:rsidR="00C90D23" w:rsidRPr="0011571C" w:rsidRDefault="00C90D23" w:rsidP="002613DF">
            <w:pPr>
              <w:pStyle w:val="Tablebodyshaded"/>
            </w:pPr>
            <w:r w:rsidRPr="0011571C">
              <w:t>Requirement</w:t>
            </w:r>
          </w:p>
        </w:tc>
        <w:tc>
          <w:tcPr>
            <w:tcW w:w="8019" w:type="dxa"/>
          </w:tcPr>
          <w:p w14:paraId="182F5231" w14:textId="77777777" w:rsidR="00C90D23" w:rsidRPr="0011571C" w:rsidRDefault="00CD3DFC" w:rsidP="00BC362F">
            <w:pPr>
              <w:pStyle w:val="Tablebody"/>
              <w:rPr>
                <w:rStyle w:val="Hyperlink"/>
              </w:rPr>
            </w:pPr>
            <w:hyperlink r:id="rId800" w:history="1">
              <w:r w:rsidR="00C90D23" w:rsidRPr="0011571C">
                <w:rPr>
                  <w:rStyle w:val="Hyperlink"/>
                </w:rPr>
                <w:t>http://icao.int/iwxxm/1.1/req/xsd-meteorological-aerodrome-forecast-record/change-indicator-fm</w:t>
              </w:r>
            </w:hyperlink>
          </w:p>
          <w:p w14:paraId="6A70D99F" w14:textId="77777777" w:rsidR="00C90D23" w:rsidRPr="00CD3DFC" w:rsidRDefault="00C90D23" w:rsidP="00BC362F">
            <w:pPr>
              <w:pStyle w:val="Tablebody"/>
              <w:rPr>
                <w:lang w:val="en-US"/>
              </w:rPr>
            </w:pPr>
            <w:r w:rsidRPr="00CD3DFC">
              <w:rPr>
                <w:lang w:val="en-US"/>
              </w:rPr>
              <w:t>If the meteorological conditions forecast for the aerodrome are expected to change significantly and more or less completely to a different set of conditions, then the XML attribute //iwxxm:MeteorologicalAerodromeForecastRecord/@changeIndicator shall have the value “FROM”.</w:t>
            </w:r>
          </w:p>
        </w:tc>
      </w:tr>
      <w:tr w:rsidR="00C90D23" w:rsidRPr="00CD3DFC" w14:paraId="28DEB463" w14:textId="77777777" w:rsidTr="002613DF">
        <w:trPr>
          <w:cantSplit/>
          <w:jc w:val="center"/>
        </w:trPr>
        <w:tc>
          <w:tcPr>
            <w:tcW w:w="1740" w:type="dxa"/>
            <w:shd w:val="clear" w:color="auto" w:fill="F2F2F2"/>
          </w:tcPr>
          <w:p w14:paraId="34CE6A48" w14:textId="77777777" w:rsidR="00C90D23" w:rsidRPr="0011571C" w:rsidRDefault="00C90D23" w:rsidP="002613DF">
            <w:pPr>
              <w:pStyle w:val="Tablebodyshaded"/>
            </w:pPr>
            <w:r w:rsidRPr="0011571C">
              <w:lastRenderedPageBreak/>
              <w:t>Requirement</w:t>
            </w:r>
          </w:p>
        </w:tc>
        <w:tc>
          <w:tcPr>
            <w:tcW w:w="8019" w:type="dxa"/>
          </w:tcPr>
          <w:p w14:paraId="6DD009BF" w14:textId="77777777" w:rsidR="00C90D23" w:rsidRPr="0011571C" w:rsidRDefault="00CD3DFC" w:rsidP="00BC362F">
            <w:pPr>
              <w:pStyle w:val="Tablebody"/>
              <w:rPr>
                <w:rStyle w:val="Hyperlink"/>
              </w:rPr>
            </w:pPr>
            <w:hyperlink r:id="rId801" w:history="1">
              <w:r w:rsidR="00C90D23" w:rsidRPr="0011571C">
                <w:rPr>
                  <w:rStyle w:val="Hyperlink"/>
                </w:rPr>
                <w:t>http://icao.int/iwxxm/1.1/req/xsd-meteorological-aerodrome-forecast-record/change-indicator-becmg</w:t>
              </w:r>
            </w:hyperlink>
          </w:p>
          <w:p w14:paraId="6112CA10" w14:textId="77777777" w:rsidR="00C90D23" w:rsidRPr="00CD3DFC" w:rsidRDefault="00C90D23" w:rsidP="00BC362F">
            <w:pPr>
              <w:pStyle w:val="Tablebody"/>
              <w:rPr>
                <w:lang w:val="en-US"/>
              </w:rPr>
            </w:pPr>
            <w:r w:rsidRPr="00CD3DFC">
              <w:rPr>
                <w:lang w:val="en-US"/>
              </w:rPr>
              <w:t xml:space="preserve">If the meteorological conditions forecast for the aerodrome are expected to reach or pass through specified values at a regular or irregular rate, then the XML attribute </w:t>
            </w:r>
            <w:r w:rsidR="000D2968" w:rsidRPr="00CD3DFC">
              <w:rPr>
                <w:lang w:val="en-US"/>
              </w:rPr>
              <w:br/>
            </w:r>
            <w:r w:rsidRPr="00CD3DFC">
              <w:rPr>
                <w:lang w:val="en-US"/>
              </w:rPr>
              <w:t>//iwxxm:MeteorologicalAerodromeForecastRecord/@changeIndicator shall have the value “BECOMING”.</w:t>
            </w:r>
          </w:p>
        </w:tc>
      </w:tr>
      <w:tr w:rsidR="00C90D23" w:rsidRPr="00CD3DFC" w14:paraId="3A92E24A" w14:textId="77777777" w:rsidTr="002613DF">
        <w:trPr>
          <w:cantSplit/>
          <w:jc w:val="center"/>
        </w:trPr>
        <w:tc>
          <w:tcPr>
            <w:tcW w:w="1740" w:type="dxa"/>
            <w:shd w:val="clear" w:color="auto" w:fill="F2F2F2"/>
          </w:tcPr>
          <w:p w14:paraId="02BAF503" w14:textId="77777777" w:rsidR="00C90D23" w:rsidRPr="0011571C" w:rsidRDefault="00C90D23" w:rsidP="002613DF">
            <w:pPr>
              <w:pStyle w:val="Tablebodyshaded"/>
            </w:pPr>
            <w:r w:rsidRPr="0011571C">
              <w:t>Requirement</w:t>
            </w:r>
          </w:p>
        </w:tc>
        <w:tc>
          <w:tcPr>
            <w:tcW w:w="8019" w:type="dxa"/>
          </w:tcPr>
          <w:p w14:paraId="59562CA9" w14:textId="77777777" w:rsidR="00C90D23" w:rsidRPr="0011571C" w:rsidRDefault="00CD3DFC" w:rsidP="00BC362F">
            <w:pPr>
              <w:pStyle w:val="Tablebody"/>
              <w:rPr>
                <w:rStyle w:val="Hyperlink"/>
              </w:rPr>
            </w:pPr>
            <w:hyperlink r:id="rId802" w:history="1">
              <w:r w:rsidR="00C90D23" w:rsidRPr="0011571C">
                <w:rPr>
                  <w:rStyle w:val="Hyperlink"/>
                </w:rPr>
                <w:t>http://icao.int/iwxxm/1.1/req/xsd-meteorological-aerodrome-forecast-record/change-indicator-tempo</w:t>
              </w:r>
            </w:hyperlink>
          </w:p>
          <w:p w14:paraId="59FC2E8E" w14:textId="77777777" w:rsidR="00C90D23" w:rsidRPr="00CD3DFC" w:rsidRDefault="00C90D23" w:rsidP="00BC362F">
            <w:pPr>
              <w:pStyle w:val="Tablebody"/>
              <w:rPr>
                <w:lang w:val="en-US"/>
              </w:rPr>
            </w:pPr>
            <w:r w:rsidRPr="00CD3DFC">
              <w:rPr>
                <w:lang w:val="en-US"/>
              </w:rPr>
              <w:t xml:space="preserve">If temporary fluctuations in the meteorological conditions forecast for the aerodrome are expected </w:t>
            </w:r>
            <w:r w:rsidR="004C78CC" w:rsidRPr="00CD3DFC">
              <w:rPr>
                <w:lang w:val="en-US"/>
              </w:rPr>
              <w:t xml:space="preserve">to </w:t>
            </w:r>
            <w:r w:rsidRPr="00CD3DFC">
              <w:rPr>
                <w:lang w:val="en-US"/>
              </w:rPr>
              <w:t xml:space="preserve">occur, then the XML attribute </w:t>
            </w:r>
            <w:r w:rsidR="000D2968" w:rsidRPr="00CD3DFC">
              <w:rPr>
                <w:lang w:val="en-US"/>
              </w:rPr>
              <w:br/>
            </w:r>
            <w:r w:rsidRPr="00CD3DFC">
              <w:rPr>
                <w:lang w:val="en-US"/>
              </w:rPr>
              <w:t>//iwxxm:MeteorologicalAerodromeForecastRecord/@changeIndicator shall have the value “TEMPORARY_FLUCTUATIONS”.</w:t>
            </w:r>
          </w:p>
        </w:tc>
      </w:tr>
      <w:tr w:rsidR="00C90D23" w:rsidRPr="00CD3DFC" w14:paraId="241D0631" w14:textId="77777777" w:rsidTr="002613DF">
        <w:trPr>
          <w:cantSplit/>
          <w:jc w:val="center"/>
        </w:trPr>
        <w:tc>
          <w:tcPr>
            <w:tcW w:w="1740" w:type="dxa"/>
            <w:shd w:val="clear" w:color="auto" w:fill="F2F2F2"/>
          </w:tcPr>
          <w:p w14:paraId="30000F85" w14:textId="77777777" w:rsidR="00C90D23" w:rsidRPr="0011571C" w:rsidRDefault="00C90D23" w:rsidP="002613DF">
            <w:pPr>
              <w:pStyle w:val="Tablebodyshaded"/>
            </w:pPr>
            <w:r w:rsidRPr="0011571C">
              <w:t>Requirement</w:t>
            </w:r>
          </w:p>
        </w:tc>
        <w:tc>
          <w:tcPr>
            <w:tcW w:w="8019" w:type="dxa"/>
          </w:tcPr>
          <w:p w14:paraId="0D60249B" w14:textId="77777777" w:rsidR="00C90D23" w:rsidRPr="0011571C" w:rsidRDefault="00CD3DFC" w:rsidP="00BC362F">
            <w:pPr>
              <w:pStyle w:val="Tablebody"/>
              <w:rPr>
                <w:rStyle w:val="Hyperlink"/>
              </w:rPr>
            </w:pPr>
            <w:hyperlink r:id="rId803" w:history="1">
              <w:r w:rsidR="00C90D23" w:rsidRPr="0011571C">
                <w:rPr>
                  <w:rStyle w:val="Hyperlink"/>
                </w:rPr>
                <w:t>http://icao.int/iwxxm/1.1/req/xsd-meteorological-aerodrome-forecast-record/change-indicator-prob30</w:t>
              </w:r>
            </w:hyperlink>
          </w:p>
          <w:p w14:paraId="3C690621" w14:textId="77777777" w:rsidR="00C90D23" w:rsidRPr="00CD3DFC" w:rsidRDefault="00C90D23" w:rsidP="000D2968">
            <w:pPr>
              <w:pStyle w:val="Tablebody"/>
              <w:rPr>
                <w:lang w:val="en-US"/>
              </w:rPr>
            </w:pPr>
            <w:r w:rsidRPr="00CD3DFC">
              <w:rPr>
                <w:lang w:val="en-US"/>
              </w:rPr>
              <w:t>If meteorological conditions forecast for the aerodrome have a 30% probability of occurring, then the XML attribute //iwxxm:MeteorologicalAerodromeForecastRecord/@changeIndicator shall have the value “PROBABILITY_30”.</w:t>
            </w:r>
          </w:p>
        </w:tc>
      </w:tr>
      <w:tr w:rsidR="00C90D23" w:rsidRPr="00CD3DFC" w14:paraId="0EAB60AA" w14:textId="77777777" w:rsidTr="002613DF">
        <w:trPr>
          <w:cantSplit/>
          <w:jc w:val="center"/>
        </w:trPr>
        <w:tc>
          <w:tcPr>
            <w:tcW w:w="1740" w:type="dxa"/>
            <w:shd w:val="clear" w:color="auto" w:fill="F2F2F2"/>
          </w:tcPr>
          <w:p w14:paraId="0883565A" w14:textId="77777777" w:rsidR="00C90D23" w:rsidRPr="0011571C" w:rsidRDefault="00C90D23" w:rsidP="002613DF">
            <w:pPr>
              <w:pStyle w:val="Tablebodyshaded"/>
            </w:pPr>
            <w:r w:rsidRPr="0011571C">
              <w:t>Requirement</w:t>
            </w:r>
          </w:p>
        </w:tc>
        <w:tc>
          <w:tcPr>
            <w:tcW w:w="8019" w:type="dxa"/>
          </w:tcPr>
          <w:p w14:paraId="3194784A" w14:textId="77777777" w:rsidR="00C90D23" w:rsidRPr="0011571C" w:rsidRDefault="00CD3DFC" w:rsidP="00BC362F">
            <w:pPr>
              <w:pStyle w:val="Tablebody"/>
              <w:rPr>
                <w:rStyle w:val="Hyperlink"/>
              </w:rPr>
            </w:pPr>
            <w:hyperlink r:id="rId804" w:history="1">
              <w:r w:rsidR="00C90D23" w:rsidRPr="0011571C">
                <w:rPr>
                  <w:rStyle w:val="Hyperlink"/>
                </w:rPr>
                <w:t>http://icao.int/iwxxm/1.1/req/xsd-meteorological-aerodrome-forecast-record/change-indicator-prob30-tempo</w:t>
              </w:r>
            </w:hyperlink>
          </w:p>
          <w:p w14:paraId="27D76E33" w14:textId="77777777" w:rsidR="00C90D23" w:rsidRPr="00CD3DFC" w:rsidRDefault="00C90D23" w:rsidP="00FE4565">
            <w:pPr>
              <w:pStyle w:val="Tablebody"/>
              <w:rPr>
                <w:lang w:val="en-US"/>
              </w:rPr>
            </w:pPr>
            <w:r w:rsidRPr="00CD3DFC">
              <w:rPr>
                <w:lang w:val="en-US"/>
              </w:rPr>
              <w:t xml:space="preserve">If the temporary fluctuations in meteorological conditions </w:t>
            </w:r>
            <w:r w:rsidR="00FE4565" w:rsidRPr="00CD3DFC">
              <w:rPr>
                <w:lang w:val="en-US"/>
              </w:rPr>
              <w:t xml:space="preserve">forecast have </w:t>
            </w:r>
            <w:r w:rsidRPr="00CD3DFC">
              <w:rPr>
                <w:lang w:val="en-US"/>
              </w:rPr>
              <w:t xml:space="preserve">a 30% probability of occurring, then the XML attribute </w:t>
            </w:r>
            <w:r w:rsidR="000D2968" w:rsidRPr="00CD3DFC">
              <w:rPr>
                <w:lang w:val="en-US"/>
              </w:rPr>
              <w:br/>
            </w:r>
            <w:r w:rsidRPr="00CD3DFC">
              <w:rPr>
                <w:lang w:val="en-US"/>
              </w:rPr>
              <w:t>//iwxxm:MeteorologicalAerodromeForecastRecord/@changeIndicator shall have the value “PROBABILITY_30_TEMPORARY_FLUCTUATIONS”.</w:t>
            </w:r>
            <w:r w:rsidR="001A5AE0" w:rsidRPr="00CD3DFC">
              <w:rPr>
                <w:lang w:val="en-US"/>
              </w:rPr>
              <w:t xml:space="preserve"> </w:t>
            </w:r>
          </w:p>
        </w:tc>
      </w:tr>
      <w:tr w:rsidR="00C90D23" w:rsidRPr="00CD3DFC" w14:paraId="51A2DF65" w14:textId="77777777" w:rsidTr="002613DF">
        <w:trPr>
          <w:cantSplit/>
          <w:jc w:val="center"/>
        </w:trPr>
        <w:tc>
          <w:tcPr>
            <w:tcW w:w="1740" w:type="dxa"/>
            <w:shd w:val="clear" w:color="auto" w:fill="F2F2F2"/>
          </w:tcPr>
          <w:p w14:paraId="5FA80DD5" w14:textId="77777777" w:rsidR="00C90D23" w:rsidRPr="0011571C" w:rsidRDefault="00C90D23" w:rsidP="002613DF">
            <w:pPr>
              <w:pStyle w:val="Tablebodyshaded"/>
            </w:pPr>
            <w:r w:rsidRPr="0011571C">
              <w:t>Requirement</w:t>
            </w:r>
          </w:p>
        </w:tc>
        <w:tc>
          <w:tcPr>
            <w:tcW w:w="8019" w:type="dxa"/>
          </w:tcPr>
          <w:p w14:paraId="4D27876F" w14:textId="77777777" w:rsidR="00BF3849" w:rsidRPr="0011571C" w:rsidRDefault="00CD3DFC" w:rsidP="00BC362F">
            <w:pPr>
              <w:pStyle w:val="Tablebody"/>
              <w:rPr>
                <w:rStyle w:val="Hyperlink"/>
              </w:rPr>
            </w:pPr>
            <w:hyperlink r:id="rId805" w:history="1">
              <w:r w:rsidR="00C90D23" w:rsidRPr="0011571C">
                <w:rPr>
                  <w:rStyle w:val="Hyperlink"/>
                </w:rPr>
                <w:t>http://icao.int/iwxxm/1.1/req/xsd-meteorological-aerodrome-forecast-record/change-indicator-prob40</w:t>
              </w:r>
            </w:hyperlink>
          </w:p>
          <w:p w14:paraId="00838C1D" w14:textId="77777777" w:rsidR="00C90D23" w:rsidRPr="00CD3DFC" w:rsidRDefault="00C90D23" w:rsidP="000D2968">
            <w:pPr>
              <w:pStyle w:val="Tablebody"/>
              <w:rPr>
                <w:lang w:val="en-US"/>
              </w:rPr>
            </w:pPr>
            <w:r w:rsidRPr="00CD3DFC">
              <w:rPr>
                <w:lang w:val="en-US"/>
              </w:rPr>
              <w:t>If meteorological conditions forecast for the aerodrome have a 40% probability of occurring, then the XML attribute //iwxxm:MeteorologicalAerodromeForecastRecord/@changeIndicator shall have the value “PROBABILITY_40”.</w:t>
            </w:r>
          </w:p>
        </w:tc>
      </w:tr>
      <w:tr w:rsidR="00C90D23" w:rsidRPr="00CD3DFC" w14:paraId="096457DC" w14:textId="77777777" w:rsidTr="002613DF">
        <w:trPr>
          <w:cantSplit/>
          <w:jc w:val="center"/>
        </w:trPr>
        <w:tc>
          <w:tcPr>
            <w:tcW w:w="1740" w:type="dxa"/>
            <w:shd w:val="clear" w:color="auto" w:fill="F2F2F2"/>
          </w:tcPr>
          <w:p w14:paraId="7060FBA2" w14:textId="77777777" w:rsidR="00C90D23" w:rsidRPr="0011571C" w:rsidRDefault="00C90D23" w:rsidP="002613DF">
            <w:pPr>
              <w:pStyle w:val="Tablebodyshaded"/>
            </w:pPr>
            <w:r w:rsidRPr="0011571C">
              <w:t>Requirement</w:t>
            </w:r>
          </w:p>
        </w:tc>
        <w:tc>
          <w:tcPr>
            <w:tcW w:w="8019" w:type="dxa"/>
          </w:tcPr>
          <w:p w14:paraId="53A26844" w14:textId="77777777" w:rsidR="00C90D23" w:rsidRPr="0011571C" w:rsidRDefault="00CD3DFC" w:rsidP="00BC362F">
            <w:pPr>
              <w:pStyle w:val="Tablebody"/>
              <w:rPr>
                <w:rStyle w:val="Hyperlink"/>
              </w:rPr>
            </w:pPr>
            <w:hyperlink r:id="rId806" w:history="1">
              <w:r w:rsidR="00C90D23" w:rsidRPr="0011571C">
                <w:rPr>
                  <w:rStyle w:val="Hyperlink"/>
                </w:rPr>
                <w:t>http://icao.int/iwxxm/1.1/req/xsd-meteorological-aerodrome-forecast-record/change-indicator-prob40-tempo</w:t>
              </w:r>
            </w:hyperlink>
          </w:p>
          <w:p w14:paraId="1886E0A2" w14:textId="77777777" w:rsidR="00C90D23" w:rsidRPr="00CD3DFC" w:rsidRDefault="00C90D23" w:rsidP="00FE4565">
            <w:pPr>
              <w:pStyle w:val="Tablebody"/>
              <w:rPr>
                <w:lang w:val="en-US"/>
              </w:rPr>
            </w:pPr>
            <w:r w:rsidRPr="00CD3DFC">
              <w:rPr>
                <w:lang w:val="en-US"/>
              </w:rPr>
              <w:t xml:space="preserve">If the temporary fluctuations in meteorological conditions </w:t>
            </w:r>
            <w:r w:rsidR="00FE4565" w:rsidRPr="00CD3DFC">
              <w:rPr>
                <w:lang w:val="en-US"/>
              </w:rPr>
              <w:t xml:space="preserve">forecast have </w:t>
            </w:r>
            <w:r w:rsidRPr="00CD3DFC">
              <w:rPr>
                <w:lang w:val="en-US"/>
              </w:rPr>
              <w:t xml:space="preserve">a 40% probability of occurring, then the XML attribute </w:t>
            </w:r>
            <w:r w:rsidR="000D2968" w:rsidRPr="00CD3DFC">
              <w:rPr>
                <w:lang w:val="en-US"/>
              </w:rPr>
              <w:br/>
            </w:r>
            <w:r w:rsidRPr="00CD3DFC">
              <w:rPr>
                <w:lang w:val="en-US"/>
              </w:rPr>
              <w:t>//iwxxm:MeteorologicalAerodromeForecastRecord/@changeIndicator shall have the value “PROBABILITY_40_TEMPORARY_FLUCTUATIONS”.</w:t>
            </w:r>
          </w:p>
        </w:tc>
      </w:tr>
      <w:tr w:rsidR="00C90D23" w:rsidRPr="00CD3DFC" w14:paraId="1FFB555B" w14:textId="77777777" w:rsidTr="002613DF">
        <w:trPr>
          <w:cantSplit/>
          <w:jc w:val="center"/>
        </w:trPr>
        <w:tc>
          <w:tcPr>
            <w:tcW w:w="1740" w:type="dxa"/>
            <w:shd w:val="clear" w:color="auto" w:fill="F2F2F2"/>
          </w:tcPr>
          <w:p w14:paraId="698B3E74" w14:textId="77777777" w:rsidR="00C90D23" w:rsidRPr="0011571C" w:rsidRDefault="00C90D23" w:rsidP="002613DF">
            <w:pPr>
              <w:pStyle w:val="Tablebodyshaded"/>
            </w:pPr>
            <w:r w:rsidRPr="0011571C">
              <w:t>Requirement</w:t>
            </w:r>
          </w:p>
        </w:tc>
        <w:tc>
          <w:tcPr>
            <w:tcW w:w="8019" w:type="dxa"/>
          </w:tcPr>
          <w:p w14:paraId="1DE7D670" w14:textId="77777777" w:rsidR="00C90D23" w:rsidRPr="0011571C" w:rsidRDefault="00CD3DFC" w:rsidP="00BC362F">
            <w:pPr>
              <w:pStyle w:val="Tablebody"/>
              <w:rPr>
                <w:rStyle w:val="Hyperlink"/>
              </w:rPr>
            </w:pPr>
            <w:hyperlink r:id="rId807" w:history="1">
              <w:r w:rsidR="00C90D23" w:rsidRPr="0011571C">
                <w:rPr>
                  <w:rStyle w:val="Hyperlink"/>
                </w:rPr>
                <w:t>http://icao.int/iwxxm/1.1/req/xsd-meteorological-aerodrome-forecast-record/cavok</w:t>
              </w:r>
            </w:hyperlink>
          </w:p>
          <w:p w14:paraId="621A488C" w14:textId="77777777" w:rsidR="00BF3849" w:rsidRPr="00CD3DFC" w:rsidRDefault="00C90D23" w:rsidP="00BC362F">
            <w:pPr>
              <w:pStyle w:val="Tablebody"/>
              <w:rPr>
                <w:lang w:val="en-US"/>
              </w:rPr>
            </w:pPr>
            <w:r w:rsidRPr="00CD3DFC">
              <w:rPr>
                <w:lang w:val="en-US"/>
              </w:rPr>
              <w:t>If the conditions associated with CAVOK are forecast, then</w:t>
            </w:r>
            <w:r w:rsidR="001A5AE0" w:rsidRPr="00CD3DFC">
              <w:rPr>
                <w:lang w:val="en-US"/>
              </w:rPr>
              <w:t>:</w:t>
            </w:r>
          </w:p>
          <w:p w14:paraId="255E161A" w14:textId="77777777" w:rsidR="00C90D23" w:rsidRPr="00CD3DFC" w:rsidRDefault="002405D7" w:rsidP="00DC28D7">
            <w:pPr>
              <w:pStyle w:val="Tablebodyindent1"/>
              <w:rPr>
                <w:lang w:val="en-US"/>
              </w:rPr>
            </w:pPr>
            <w:r w:rsidRPr="00CD3DFC">
              <w:rPr>
                <w:lang w:val="en-US"/>
              </w:rPr>
              <w:t>(i)</w:t>
            </w:r>
            <w:r w:rsidR="001A5AE0" w:rsidRPr="00CD3DFC">
              <w:rPr>
                <w:lang w:val="en-US"/>
              </w:rPr>
              <w:tab/>
              <w:t>T</w:t>
            </w:r>
            <w:r w:rsidR="00C90D23" w:rsidRPr="00CD3DFC">
              <w:rPr>
                <w:lang w:val="en-US"/>
              </w:rPr>
              <w:t>he XML attribute //iwxxm:MeteorologicalAerodromeForecastRecord/</w:t>
            </w:r>
            <w:r w:rsidR="000D2968" w:rsidRPr="00CD3DFC">
              <w:rPr>
                <w:lang w:val="en-US"/>
              </w:rPr>
              <w:br/>
            </w:r>
            <w:r w:rsidR="00C90D23" w:rsidRPr="00CD3DFC">
              <w:rPr>
                <w:lang w:val="en-US"/>
              </w:rPr>
              <w:t xml:space="preserve">@cloudAndVisibilityOK shall have </w:t>
            </w:r>
            <w:r w:rsidR="00472194" w:rsidRPr="00CD3DFC">
              <w:rPr>
                <w:lang w:val="en-US"/>
              </w:rPr>
              <w:t xml:space="preserve">the </w:t>
            </w:r>
            <w:r w:rsidR="00C90D23" w:rsidRPr="00CD3DFC">
              <w:rPr>
                <w:lang w:val="en-US"/>
              </w:rPr>
              <w:t>value “true”; and</w:t>
            </w:r>
          </w:p>
          <w:p w14:paraId="2582A4DC" w14:textId="77777777" w:rsidR="00C90D23" w:rsidRPr="00CD3DFC" w:rsidRDefault="002405D7" w:rsidP="00782723">
            <w:pPr>
              <w:pStyle w:val="Tablebodyindent1"/>
              <w:rPr>
                <w:lang w:val="en-US"/>
              </w:rPr>
            </w:pPr>
            <w:r w:rsidRPr="00CD3DFC">
              <w:rPr>
                <w:lang w:val="en-US"/>
              </w:rPr>
              <w:t>(ii)</w:t>
            </w:r>
            <w:r w:rsidR="001A5AE0" w:rsidRPr="00CD3DFC">
              <w:rPr>
                <w:lang w:val="en-US"/>
              </w:rPr>
              <w:tab/>
              <w:t>T</w:t>
            </w:r>
            <w:r w:rsidR="00C90D23" w:rsidRPr="00CD3DFC">
              <w:rPr>
                <w:lang w:val="en-US"/>
              </w:rPr>
              <w:t xml:space="preserve">he following XML elements shall be absent: </w:t>
            </w:r>
            <w:r w:rsidR="000D2968" w:rsidRPr="00CD3DFC">
              <w:rPr>
                <w:lang w:val="en-US"/>
              </w:rPr>
              <w:br/>
            </w:r>
            <w:r w:rsidR="00C90D23" w:rsidRPr="00CD3DFC">
              <w:rPr>
                <w:lang w:val="en-US"/>
              </w:rPr>
              <w:t>//iwxxm:MeteorologicalAerodromeForecastRecord/iwxxm:prevailingVisibility,</w:t>
            </w:r>
            <w:r w:rsidR="00782723" w:rsidRPr="00CD3DFC">
              <w:rPr>
                <w:lang w:val="en-US"/>
              </w:rPr>
              <w:br/>
            </w:r>
            <w:r w:rsidR="00C90D23" w:rsidRPr="00CD3DFC">
              <w:rPr>
                <w:lang w:val="en-US"/>
              </w:rPr>
              <w:t xml:space="preserve">//iwxxm:MeteorologicalAerodromeForecastRecord/iwxxm:prevailingVisibilityOperator, </w:t>
            </w:r>
            <w:r w:rsidR="000D2968" w:rsidRPr="00CD3DFC">
              <w:rPr>
                <w:lang w:val="en-US"/>
              </w:rPr>
              <w:br/>
            </w:r>
            <w:r w:rsidR="00C90D23" w:rsidRPr="00CD3DFC">
              <w:rPr>
                <w:lang w:val="en-US"/>
              </w:rPr>
              <w:t xml:space="preserve">//iwxxm:MeteorologicalAerodromeForecastRecord/iwxxm:weather and </w:t>
            </w:r>
            <w:r w:rsidR="000D2968" w:rsidRPr="00CD3DFC">
              <w:rPr>
                <w:lang w:val="en-US"/>
              </w:rPr>
              <w:br/>
            </w:r>
            <w:r w:rsidR="00C90D23" w:rsidRPr="00CD3DFC">
              <w:rPr>
                <w:lang w:val="en-US"/>
              </w:rPr>
              <w:t>//iwxxm:MeteorologicalAerodromeForecastRecord/iwxxm:cloud.</w:t>
            </w:r>
          </w:p>
        </w:tc>
      </w:tr>
      <w:tr w:rsidR="00C90D23" w:rsidRPr="00CD3DFC" w14:paraId="18CB9A2A" w14:textId="77777777" w:rsidTr="002613DF">
        <w:trPr>
          <w:cantSplit/>
          <w:jc w:val="center"/>
        </w:trPr>
        <w:tc>
          <w:tcPr>
            <w:tcW w:w="1740" w:type="dxa"/>
            <w:shd w:val="clear" w:color="auto" w:fill="F2F2F2"/>
          </w:tcPr>
          <w:p w14:paraId="080637D6" w14:textId="77777777" w:rsidR="00C90D23" w:rsidRPr="0011571C" w:rsidRDefault="00C90D23" w:rsidP="002613DF">
            <w:pPr>
              <w:pStyle w:val="Tablebodyshaded"/>
            </w:pPr>
            <w:r w:rsidRPr="0011571C">
              <w:t>Requirement</w:t>
            </w:r>
          </w:p>
        </w:tc>
        <w:tc>
          <w:tcPr>
            <w:tcW w:w="8019" w:type="dxa"/>
          </w:tcPr>
          <w:p w14:paraId="7198D3EC" w14:textId="77777777" w:rsidR="00C90D23" w:rsidRPr="0011571C" w:rsidRDefault="00CD3DFC" w:rsidP="00BC362F">
            <w:pPr>
              <w:pStyle w:val="Tablebody"/>
              <w:rPr>
                <w:rStyle w:val="Hyperlink"/>
              </w:rPr>
            </w:pPr>
            <w:hyperlink r:id="rId808" w:history="1">
              <w:r w:rsidR="00C90D23" w:rsidRPr="0011571C">
                <w:rPr>
                  <w:rStyle w:val="Hyperlink"/>
                </w:rPr>
                <w:t>http://icao.int/iwxxm/1.1/req/xsd-meteorological-aerodrome-forecast-record/prevailing-visiblity</w:t>
              </w:r>
            </w:hyperlink>
          </w:p>
          <w:p w14:paraId="0F06F402" w14:textId="77777777" w:rsidR="00C90D23" w:rsidRPr="00CD3DFC" w:rsidRDefault="00C90D23" w:rsidP="00BC362F">
            <w:pPr>
              <w:pStyle w:val="Tablebody"/>
              <w:rPr>
                <w:lang w:val="en-US"/>
              </w:rPr>
            </w:pPr>
            <w:r w:rsidRPr="00CD3DFC">
              <w:rPr>
                <w:lang w:val="en-US"/>
              </w:rPr>
              <w:t xml:space="preserve">If reported, the prevailing visibility shall be stated using the XML element </w:t>
            </w:r>
            <w:r w:rsidR="000D2968" w:rsidRPr="00CD3DFC">
              <w:rPr>
                <w:lang w:val="en-US"/>
              </w:rPr>
              <w:br/>
            </w:r>
            <w:r w:rsidRPr="00CD3DFC">
              <w:rPr>
                <w:lang w:val="en-US"/>
              </w:rPr>
              <w:t xml:space="preserve">//iwxxm:MeteorologicalAerodromeForecastRecord/iwxxm:prevailingVisibility with the unit of measure metres, indicated using the XML attribute </w:t>
            </w:r>
            <w:r w:rsidR="000D2968" w:rsidRPr="00CD3DFC">
              <w:rPr>
                <w:lang w:val="en-US"/>
              </w:rPr>
              <w:br/>
            </w:r>
            <w:r w:rsidRPr="00CD3DFC">
              <w:rPr>
                <w:lang w:val="en-US"/>
              </w:rPr>
              <w:t>//iwxxm:MeteorologicalAerodromeForecastRecord/iwxxm:prevailingVisibility/@uom with value “m”.</w:t>
            </w:r>
          </w:p>
        </w:tc>
      </w:tr>
      <w:tr w:rsidR="00C90D23" w:rsidRPr="00CD3DFC" w14:paraId="55F58DDB" w14:textId="77777777" w:rsidTr="002613DF">
        <w:trPr>
          <w:cantSplit/>
          <w:jc w:val="center"/>
        </w:trPr>
        <w:tc>
          <w:tcPr>
            <w:tcW w:w="1740" w:type="dxa"/>
            <w:shd w:val="clear" w:color="auto" w:fill="F2F2F2"/>
          </w:tcPr>
          <w:p w14:paraId="55E601E4" w14:textId="77777777" w:rsidR="00C90D23" w:rsidRPr="0011571C" w:rsidRDefault="00C90D23" w:rsidP="002613DF">
            <w:pPr>
              <w:pStyle w:val="Tablebodyshaded"/>
            </w:pPr>
            <w:r w:rsidRPr="0011571C">
              <w:t>Requirement</w:t>
            </w:r>
          </w:p>
        </w:tc>
        <w:tc>
          <w:tcPr>
            <w:tcW w:w="8019" w:type="dxa"/>
          </w:tcPr>
          <w:p w14:paraId="73E3705A" w14:textId="77777777" w:rsidR="00C90D23" w:rsidRPr="0011571C" w:rsidRDefault="00CD3DFC" w:rsidP="00BC362F">
            <w:pPr>
              <w:pStyle w:val="Tablebody"/>
              <w:rPr>
                <w:rStyle w:val="Hyperlink"/>
              </w:rPr>
            </w:pPr>
            <w:hyperlink r:id="rId809" w:history="1">
              <w:r w:rsidR="00C90D23" w:rsidRPr="0011571C">
                <w:rPr>
                  <w:rStyle w:val="Hyperlink"/>
                </w:rPr>
                <w:t>http://icao.int/iwxxm/1.1/req/xsd-meteorological-aerodrome-forecast-record/prevailing-visibility-exceeds-10000m</w:t>
              </w:r>
            </w:hyperlink>
          </w:p>
          <w:p w14:paraId="775A1571" w14:textId="77777777" w:rsidR="00C90D23" w:rsidRPr="00CD3DFC" w:rsidRDefault="00C90D23" w:rsidP="00FE4565">
            <w:pPr>
              <w:pStyle w:val="Tablebody"/>
              <w:rPr>
                <w:lang w:val="en-US"/>
              </w:rPr>
            </w:pPr>
            <w:r w:rsidRPr="00CD3DFC">
              <w:rPr>
                <w:lang w:val="en-US"/>
              </w:rPr>
              <w:t>If the prevailing visibility exceeds 10</w:t>
            </w:r>
            <w:r w:rsidR="001A5AE0" w:rsidRPr="00CD3DFC">
              <w:rPr>
                <w:lang w:val="en-US"/>
              </w:rPr>
              <w:t> </w:t>
            </w:r>
            <w:r w:rsidRPr="00CD3DFC">
              <w:rPr>
                <w:lang w:val="en-US"/>
              </w:rPr>
              <w:t xml:space="preserve">000 metres, then the numeric value of XML element //iwxxm:MeteorologicalAerodromeForecastRecord/iwxxm:prevailingVisibility shall be set to 10000 and the XML element </w:t>
            </w:r>
            <w:r w:rsidR="000D2968" w:rsidRPr="00CD3DFC">
              <w:rPr>
                <w:lang w:val="en-US"/>
              </w:rPr>
              <w:br/>
            </w:r>
            <w:r w:rsidRPr="00CD3DFC">
              <w:rPr>
                <w:lang w:val="en-US"/>
              </w:rPr>
              <w:t>//iwxxm:MeteorologicalAerodromeForecastRecord/iwxxm:prevailingVisibilityOperator shall have the value “ABOVE”.</w:t>
            </w:r>
          </w:p>
        </w:tc>
      </w:tr>
      <w:tr w:rsidR="00C90D23" w:rsidRPr="00CD3DFC" w14:paraId="0AAA9F2A" w14:textId="77777777" w:rsidTr="002613DF">
        <w:trPr>
          <w:cantSplit/>
          <w:jc w:val="center"/>
        </w:trPr>
        <w:tc>
          <w:tcPr>
            <w:tcW w:w="1740" w:type="dxa"/>
            <w:shd w:val="clear" w:color="auto" w:fill="F2F2F2"/>
          </w:tcPr>
          <w:p w14:paraId="484FE380" w14:textId="77777777" w:rsidR="00C90D23" w:rsidRPr="0011571C" w:rsidRDefault="00C90D23" w:rsidP="002613DF">
            <w:pPr>
              <w:pStyle w:val="Tablebodyshaded"/>
            </w:pPr>
            <w:r w:rsidRPr="0011571C">
              <w:t>Requirement</w:t>
            </w:r>
          </w:p>
        </w:tc>
        <w:tc>
          <w:tcPr>
            <w:tcW w:w="8019" w:type="dxa"/>
          </w:tcPr>
          <w:p w14:paraId="3BD77047" w14:textId="77777777" w:rsidR="00C90D23" w:rsidRPr="0011571C" w:rsidRDefault="00CD3DFC" w:rsidP="00BC362F">
            <w:pPr>
              <w:pStyle w:val="Tablebody"/>
              <w:rPr>
                <w:rStyle w:val="Hyperlink"/>
              </w:rPr>
            </w:pPr>
            <w:hyperlink r:id="rId810" w:history="1">
              <w:r w:rsidR="00C90D23" w:rsidRPr="0011571C">
                <w:rPr>
                  <w:rStyle w:val="Hyperlink"/>
                </w:rPr>
                <w:t>http://icao.int/iwxxm/1.1/req/xsd-meteorological-aerodrome-forecast-record/prevailing-visibility-comparison-operator</w:t>
              </w:r>
            </w:hyperlink>
          </w:p>
          <w:p w14:paraId="52FB3845" w14:textId="77777777" w:rsidR="00C90D23" w:rsidRPr="00CD3DFC" w:rsidRDefault="00C90D23" w:rsidP="00BC362F">
            <w:pPr>
              <w:pStyle w:val="Tablebody"/>
              <w:rPr>
                <w:lang w:val="en-US"/>
              </w:rPr>
            </w:pPr>
            <w:r w:rsidRPr="00CD3DFC">
              <w:rPr>
                <w:lang w:val="en-US"/>
              </w:rPr>
              <w:t xml:space="preserve">If present, the value </w:t>
            </w:r>
            <w:r w:rsidR="00DD3662" w:rsidRPr="00CD3DFC">
              <w:rPr>
                <w:lang w:val="en-US"/>
              </w:rPr>
              <w:t xml:space="preserve">of </w:t>
            </w:r>
            <w:r w:rsidRPr="00CD3DFC">
              <w:rPr>
                <w:lang w:val="en-US"/>
              </w:rPr>
              <w:t>XML element //iwxxm:MeteorologicalAerodromeForecastRecord/iwxxm:prevailingVisibilityOperator shall be one of the enumeration: “ABOVE” or “BELOW”.</w:t>
            </w:r>
          </w:p>
        </w:tc>
      </w:tr>
      <w:tr w:rsidR="00C90D23" w:rsidRPr="00CD3DFC" w14:paraId="743D48B1" w14:textId="77777777" w:rsidTr="002613DF">
        <w:trPr>
          <w:cantSplit/>
          <w:jc w:val="center"/>
        </w:trPr>
        <w:tc>
          <w:tcPr>
            <w:tcW w:w="1740" w:type="dxa"/>
            <w:shd w:val="clear" w:color="auto" w:fill="F2F2F2"/>
          </w:tcPr>
          <w:p w14:paraId="4EA8B78B" w14:textId="77777777" w:rsidR="00C90D23" w:rsidRPr="0011571C" w:rsidRDefault="00C90D23" w:rsidP="002613DF">
            <w:pPr>
              <w:pStyle w:val="Tablebodyshaded"/>
            </w:pPr>
            <w:r w:rsidRPr="0011571C">
              <w:lastRenderedPageBreak/>
              <w:t>Requirement</w:t>
            </w:r>
          </w:p>
        </w:tc>
        <w:tc>
          <w:tcPr>
            <w:tcW w:w="8019" w:type="dxa"/>
          </w:tcPr>
          <w:p w14:paraId="39962C8F" w14:textId="77777777" w:rsidR="00C90D23" w:rsidRPr="0011571C" w:rsidRDefault="00CD3DFC" w:rsidP="00BC362F">
            <w:pPr>
              <w:pStyle w:val="Tablebody"/>
              <w:rPr>
                <w:rStyle w:val="Hyperlink"/>
              </w:rPr>
            </w:pPr>
            <w:hyperlink r:id="rId811" w:history="1">
              <w:r w:rsidR="00C90D23" w:rsidRPr="0011571C">
                <w:rPr>
                  <w:rStyle w:val="Hyperlink"/>
                </w:rPr>
                <w:t>http://icao.int/iwxxm/1.1/req/xsd-meteorological-aerodrome-forecast-record/temperature</w:t>
              </w:r>
            </w:hyperlink>
          </w:p>
          <w:p w14:paraId="5138345A" w14:textId="77777777" w:rsidR="00C90D23" w:rsidRPr="00CD3DFC" w:rsidRDefault="00C90D23" w:rsidP="00BC362F">
            <w:pPr>
              <w:pStyle w:val="Tablebody"/>
              <w:rPr>
                <w:lang w:val="en-US"/>
              </w:rPr>
            </w:pPr>
            <w:r w:rsidRPr="00CD3DFC">
              <w:rPr>
                <w:lang w:val="en-US"/>
              </w:rPr>
              <w:t>If reported, the temperature conditions forecast for the aerodrome shall be expressed using the XML element //iwxxm:MeteorologicalAerodromeForecastRecord/iwxxm:temperature containing a valid child element iwxxm:AerodromeAirTemperatureForecast.</w:t>
            </w:r>
          </w:p>
        </w:tc>
      </w:tr>
      <w:tr w:rsidR="00C90D23" w:rsidRPr="00CD3DFC" w14:paraId="6986820B" w14:textId="77777777" w:rsidTr="002613DF">
        <w:trPr>
          <w:cantSplit/>
          <w:jc w:val="center"/>
        </w:trPr>
        <w:tc>
          <w:tcPr>
            <w:tcW w:w="1740" w:type="dxa"/>
            <w:shd w:val="clear" w:color="auto" w:fill="F2F2F2"/>
          </w:tcPr>
          <w:p w14:paraId="6E1AB2FF" w14:textId="77777777" w:rsidR="00C90D23" w:rsidRPr="0011571C" w:rsidRDefault="00C90D23" w:rsidP="002613DF">
            <w:pPr>
              <w:pStyle w:val="Tablebodyshaded"/>
            </w:pPr>
            <w:r w:rsidRPr="0011571C">
              <w:t>Requirement</w:t>
            </w:r>
          </w:p>
        </w:tc>
        <w:tc>
          <w:tcPr>
            <w:tcW w:w="8019" w:type="dxa"/>
          </w:tcPr>
          <w:p w14:paraId="1151D4DB" w14:textId="77777777" w:rsidR="00C90D23" w:rsidRPr="0011571C" w:rsidRDefault="00CD3DFC" w:rsidP="00BC362F">
            <w:pPr>
              <w:pStyle w:val="Tablebody"/>
              <w:rPr>
                <w:rStyle w:val="Hyperlink"/>
              </w:rPr>
            </w:pPr>
            <w:hyperlink r:id="rId812" w:history="1">
              <w:r w:rsidR="00C90D23" w:rsidRPr="0011571C">
                <w:rPr>
                  <w:rStyle w:val="Hyperlink"/>
                </w:rPr>
                <w:t>http://icao.int/iwxxm/1.1/req/xsd-meteorological-aerodrome-forecast-record/number-of-temperature-groups</w:t>
              </w:r>
            </w:hyperlink>
          </w:p>
          <w:p w14:paraId="0B5F7E8C" w14:textId="77777777" w:rsidR="00C90D23" w:rsidRPr="00CD3DFC" w:rsidRDefault="00C90D23" w:rsidP="00BC362F">
            <w:pPr>
              <w:pStyle w:val="Tablebody"/>
              <w:rPr>
                <w:lang w:val="en-US"/>
              </w:rPr>
            </w:pPr>
            <w:r w:rsidRPr="00CD3DFC">
              <w:rPr>
                <w:lang w:val="en-US"/>
              </w:rPr>
              <w:t>No more than two sets of temperature conditions shall be reported.</w:t>
            </w:r>
          </w:p>
        </w:tc>
      </w:tr>
      <w:tr w:rsidR="00C90D23" w:rsidRPr="00CD3DFC" w14:paraId="62A1D76F" w14:textId="77777777" w:rsidTr="002613DF">
        <w:trPr>
          <w:cantSplit/>
          <w:jc w:val="center"/>
        </w:trPr>
        <w:tc>
          <w:tcPr>
            <w:tcW w:w="1740" w:type="dxa"/>
            <w:shd w:val="clear" w:color="auto" w:fill="F2F2F2"/>
          </w:tcPr>
          <w:p w14:paraId="6837E13F" w14:textId="77777777" w:rsidR="00C90D23" w:rsidRPr="0011571C" w:rsidRDefault="00C90D23" w:rsidP="002613DF">
            <w:pPr>
              <w:pStyle w:val="Tablebodyshaded"/>
            </w:pPr>
            <w:r w:rsidRPr="0011571C">
              <w:t>Requirement</w:t>
            </w:r>
          </w:p>
        </w:tc>
        <w:tc>
          <w:tcPr>
            <w:tcW w:w="8019" w:type="dxa"/>
          </w:tcPr>
          <w:p w14:paraId="42C91464" w14:textId="77777777" w:rsidR="00C90D23" w:rsidRPr="0011571C" w:rsidRDefault="00CD3DFC" w:rsidP="00BC362F">
            <w:pPr>
              <w:pStyle w:val="Tablebody"/>
              <w:rPr>
                <w:rStyle w:val="Hyperlink"/>
              </w:rPr>
            </w:pPr>
            <w:hyperlink r:id="rId813" w:history="1">
              <w:r w:rsidR="00C90D23" w:rsidRPr="0011571C">
                <w:rPr>
                  <w:rStyle w:val="Hyperlink"/>
                </w:rPr>
                <w:t>http://icao.int/iwxxm/1.1/req/xsd-meteorological-aerodrome-forecast-record/cloud</w:t>
              </w:r>
            </w:hyperlink>
          </w:p>
          <w:p w14:paraId="37200663" w14:textId="77777777" w:rsidR="00C90D23" w:rsidRPr="00CD3DFC" w:rsidRDefault="00C90D23" w:rsidP="00BC362F">
            <w:pPr>
              <w:pStyle w:val="Tablebody"/>
              <w:rPr>
                <w:lang w:val="en-US"/>
              </w:rPr>
            </w:pPr>
            <w:r w:rsidRPr="00CD3DFC">
              <w:rPr>
                <w:lang w:val="en-US"/>
              </w:rPr>
              <w:t>If reported, the cloud conditions forecast for the aerodrome shall be expressed using the XML element //iwxxm:MeteorologicalAerodromeForecastRecord/iwxxm:cloud containing a valid child element iwxxm:AerodromeCloudForecast.</w:t>
            </w:r>
          </w:p>
        </w:tc>
      </w:tr>
      <w:tr w:rsidR="00C90D23" w:rsidRPr="00CD3DFC" w14:paraId="0410C384" w14:textId="77777777" w:rsidTr="002613DF">
        <w:trPr>
          <w:cantSplit/>
          <w:jc w:val="center"/>
        </w:trPr>
        <w:tc>
          <w:tcPr>
            <w:tcW w:w="1740" w:type="dxa"/>
            <w:shd w:val="clear" w:color="auto" w:fill="F2F2F2"/>
          </w:tcPr>
          <w:p w14:paraId="75D2A47F" w14:textId="77777777" w:rsidR="00C90D23" w:rsidRPr="0011571C" w:rsidRDefault="00C90D23" w:rsidP="002613DF">
            <w:pPr>
              <w:pStyle w:val="Tablebodyshaded"/>
            </w:pPr>
            <w:r w:rsidRPr="0011571C">
              <w:t>Requirement</w:t>
            </w:r>
          </w:p>
        </w:tc>
        <w:tc>
          <w:tcPr>
            <w:tcW w:w="8019" w:type="dxa"/>
          </w:tcPr>
          <w:p w14:paraId="2CFDA0E9" w14:textId="77777777" w:rsidR="00C90D23" w:rsidRPr="0011571C" w:rsidRDefault="00CD3DFC" w:rsidP="00BC362F">
            <w:pPr>
              <w:pStyle w:val="Tablebody"/>
              <w:rPr>
                <w:rStyle w:val="Hyperlink"/>
              </w:rPr>
            </w:pPr>
            <w:hyperlink r:id="rId814" w:history="1">
              <w:r w:rsidR="00C90D23" w:rsidRPr="0011571C">
                <w:rPr>
                  <w:rStyle w:val="Hyperlink"/>
                </w:rPr>
                <w:t>http://icao.int/iwxxm/1.1/req/xsd-meteorological-aerodrome-forecast-record/forecast-weather</w:t>
              </w:r>
            </w:hyperlink>
          </w:p>
          <w:p w14:paraId="1912DF64" w14:textId="77777777" w:rsidR="00C90D23" w:rsidRPr="00CD3DFC" w:rsidRDefault="00C90D23" w:rsidP="009A0E8C">
            <w:pPr>
              <w:pStyle w:val="Tablebody"/>
              <w:rPr>
                <w:lang w:val="en-US"/>
              </w:rPr>
            </w:pPr>
            <w:r w:rsidRPr="00CD3DFC">
              <w:rPr>
                <w:lang w:val="en-US"/>
              </w:rPr>
              <w:t xml:space="preserve">If forecast weather is reported, the value of XML attribute </w:t>
            </w:r>
            <w:r w:rsidR="000D2968" w:rsidRPr="00CD3DFC">
              <w:rPr>
                <w:lang w:val="en-US"/>
              </w:rPr>
              <w:br/>
            </w:r>
            <w:r w:rsidRPr="00CD3DFC">
              <w:rPr>
                <w:lang w:val="en-US"/>
              </w:rPr>
              <w:t xml:space="preserve">//iwxxm:MeteorologicalAerodromeForecastRecord/iwxxm:forecastWeather/@xlink:href shall be the URI of a valid weather phenomenon code from </w:t>
            </w:r>
            <w:r w:rsidR="00125EC3" w:rsidRPr="00CD3DFC">
              <w:rPr>
                <w:lang w:val="en-US"/>
              </w:rPr>
              <w:t xml:space="preserve">Code </w:t>
            </w:r>
            <w:r w:rsidR="00C71E2C" w:rsidRPr="00CD3DFC">
              <w:rPr>
                <w:lang w:val="en-US"/>
              </w:rPr>
              <w:t>table D</w:t>
            </w:r>
            <w:r w:rsidRPr="00CD3DFC">
              <w:rPr>
                <w:lang w:val="en-US"/>
              </w:rPr>
              <w:t>-</w:t>
            </w:r>
            <w:r w:rsidR="000D35A1" w:rsidRPr="00CD3DFC">
              <w:rPr>
                <w:lang w:val="en-US"/>
              </w:rPr>
              <w:t>7</w:t>
            </w:r>
            <w:r w:rsidRPr="00CD3DFC">
              <w:rPr>
                <w:lang w:val="en-US"/>
              </w:rPr>
              <w:t>: Aerodrome present or forecast weather.</w:t>
            </w:r>
            <w:r w:rsidR="00D166BD" w:rsidRPr="00CD3DFC">
              <w:rPr>
                <w:lang w:val="en-US"/>
              </w:rPr>
              <w:t xml:space="preserve"> </w:t>
            </w:r>
          </w:p>
        </w:tc>
      </w:tr>
      <w:tr w:rsidR="00C90D23" w:rsidRPr="00CD3DFC" w14:paraId="00C2C62B" w14:textId="77777777" w:rsidTr="002613DF">
        <w:trPr>
          <w:cantSplit/>
          <w:jc w:val="center"/>
        </w:trPr>
        <w:tc>
          <w:tcPr>
            <w:tcW w:w="1740" w:type="dxa"/>
            <w:shd w:val="clear" w:color="auto" w:fill="F2F2F2"/>
          </w:tcPr>
          <w:p w14:paraId="12295DAC" w14:textId="77777777" w:rsidR="00C90D23" w:rsidRPr="0011571C" w:rsidRDefault="00C90D23" w:rsidP="002613DF">
            <w:pPr>
              <w:pStyle w:val="Tablebodyshaded"/>
            </w:pPr>
            <w:r w:rsidRPr="0011571C">
              <w:t>Requirement</w:t>
            </w:r>
          </w:p>
        </w:tc>
        <w:tc>
          <w:tcPr>
            <w:tcW w:w="8019" w:type="dxa"/>
          </w:tcPr>
          <w:p w14:paraId="57FB443C" w14:textId="77777777" w:rsidR="00C90D23" w:rsidRPr="0011571C" w:rsidRDefault="00CD3DFC" w:rsidP="00BC362F">
            <w:pPr>
              <w:pStyle w:val="Tablebody"/>
              <w:rPr>
                <w:rStyle w:val="Hyperlink"/>
              </w:rPr>
            </w:pPr>
            <w:hyperlink r:id="rId815" w:history="1">
              <w:r w:rsidR="00C90D23" w:rsidRPr="0011571C">
                <w:rPr>
                  <w:rStyle w:val="Hyperlink"/>
                </w:rPr>
                <w:t>http://icao.int/iwxxm/1.1/req/xsd-meteorological-aerodrome-forecast-record/number-of-forecast-weather-codes</w:t>
              </w:r>
            </w:hyperlink>
          </w:p>
          <w:p w14:paraId="5D7586D7" w14:textId="77777777" w:rsidR="00C90D23" w:rsidRPr="00CD3DFC" w:rsidRDefault="00C90D23" w:rsidP="00BC362F">
            <w:pPr>
              <w:pStyle w:val="Tablebody"/>
              <w:rPr>
                <w:lang w:val="en-US"/>
              </w:rPr>
            </w:pPr>
            <w:r w:rsidRPr="00CD3DFC">
              <w:rPr>
                <w:lang w:val="en-US"/>
              </w:rPr>
              <w:t xml:space="preserve">No more than three forecast weather codes shall be reported. </w:t>
            </w:r>
          </w:p>
        </w:tc>
      </w:tr>
      <w:tr w:rsidR="00C90D23" w:rsidRPr="00CD3DFC" w14:paraId="69AB011B" w14:textId="77777777" w:rsidTr="002613DF">
        <w:trPr>
          <w:cantSplit/>
          <w:jc w:val="center"/>
        </w:trPr>
        <w:tc>
          <w:tcPr>
            <w:tcW w:w="1740" w:type="dxa"/>
            <w:shd w:val="clear" w:color="auto" w:fill="F2F2F2"/>
          </w:tcPr>
          <w:p w14:paraId="4B390DDA" w14:textId="77777777" w:rsidR="00C90D23" w:rsidRPr="0011571C" w:rsidRDefault="00C90D23" w:rsidP="002613DF">
            <w:pPr>
              <w:pStyle w:val="Tablebodyshaded"/>
            </w:pPr>
            <w:r w:rsidRPr="0011571C">
              <w:t>Requirement</w:t>
            </w:r>
          </w:p>
        </w:tc>
        <w:tc>
          <w:tcPr>
            <w:tcW w:w="8019" w:type="dxa"/>
          </w:tcPr>
          <w:p w14:paraId="66D540CE" w14:textId="77777777" w:rsidR="00C90D23" w:rsidRPr="0011571C" w:rsidRDefault="00CD3DFC" w:rsidP="00BC362F">
            <w:pPr>
              <w:pStyle w:val="Tablebody"/>
              <w:rPr>
                <w:rStyle w:val="Hyperlink"/>
              </w:rPr>
            </w:pPr>
            <w:hyperlink r:id="rId816" w:history="1">
              <w:r w:rsidR="00C90D23" w:rsidRPr="0011571C">
                <w:rPr>
                  <w:rStyle w:val="Hyperlink"/>
                </w:rPr>
                <w:t>http://icao.int/iwxxm/1.1/req/xsd-meteorological-aerodrome-forecast-record/surface-wind</w:t>
              </w:r>
            </w:hyperlink>
          </w:p>
          <w:p w14:paraId="1E24179F" w14:textId="77777777" w:rsidR="00C90D23" w:rsidRPr="00CD3DFC" w:rsidRDefault="00C90D23" w:rsidP="00BC362F">
            <w:pPr>
              <w:pStyle w:val="Tablebody"/>
              <w:rPr>
                <w:lang w:val="en-US"/>
              </w:rPr>
            </w:pPr>
            <w:r w:rsidRPr="00CD3DFC">
              <w:rPr>
                <w:lang w:val="en-US"/>
              </w:rPr>
              <w:t>Surface wind conditions forecast for the aerodrome shall be reported using the XML element //iwxxm:MeteorologicalAerodromeForecastRecord/iwxxm:surfaceWind containing a valid child element iwxxm:AerodromeSurfaceWindForecast.</w:t>
            </w:r>
          </w:p>
        </w:tc>
      </w:tr>
    </w:tbl>
    <w:p w14:paraId="60565A8C" w14:textId="77777777" w:rsidR="00C60D33" w:rsidRPr="0011571C" w:rsidRDefault="00C90D23" w:rsidP="00A63264">
      <w:pPr>
        <w:pStyle w:val="Notesheading"/>
      </w:pPr>
      <w:r w:rsidRPr="0011571C">
        <w:t>Note</w:t>
      </w:r>
      <w:r w:rsidR="00C60D33" w:rsidRPr="0011571C">
        <w:t>s</w:t>
      </w:r>
      <w:r w:rsidR="00DD7E09" w:rsidRPr="0011571C">
        <w:t>:</w:t>
      </w:r>
    </w:p>
    <w:p w14:paraId="6BDCA2B8" w14:textId="77777777" w:rsidR="00C90D23" w:rsidRPr="0011571C" w:rsidRDefault="00C60D33" w:rsidP="00A63264">
      <w:pPr>
        <w:pStyle w:val="Notes1"/>
      </w:pPr>
      <w:r w:rsidRPr="0011571C">
        <w:t>1.</w:t>
      </w:r>
      <w:r w:rsidR="00C90D23" w:rsidRPr="0011571C">
        <w:tab/>
        <w:t xml:space="preserve">Units of measurement are specified in accordance with </w:t>
      </w:r>
      <w:r w:rsidR="0090281C" w:rsidRPr="0011571C">
        <w:t>1.9</w:t>
      </w:r>
      <w:r w:rsidR="00F9712B" w:rsidRPr="0011571C">
        <w:t xml:space="preserve"> above</w:t>
      </w:r>
      <w:r w:rsidR="00C90D23" w:rsidRPr="0011571C">
        <w:t>.</w:t>
      </w:r>
    </w:p>
    <w:p w14:paraId="0A5B6256" w14:textId="77777777" w:rsidR="005C1479" w:rsidRPr="0011571C" w:rsidRDefault="00C60D33" w:rsidP="00A63264">
      <w:pPr>
        <w:pStyle w:val="Notes1"/>
      </w:pPr>
      <w:r w:rsidRPr="0011571C">
        <w:t>2.</w:t>
      </w:r>
      <w:r w:rsidR="00C90D23" w:rsidRPr="0011571C">
        <w:tab/>
        <w:t>Temporary fluctuations in the meteorological conditions occur when those condition</w:t>
      </w:r>
      <w:r w:rsidR="00E72135" w:rsidRPr="0011571C">
        <w:t>s</w:t>
      </w:r>
      <w:r w:rsidR="00C90D23" w:rsidRPr="0011571C">
        <w:t xml:space="preserve"> reach or pass specified values and last for a period of time less than one hour in each instance and, in the aggregate, cover less than one</w:t>
      </w:r>
      <w:r w:rsidR="007C3005" w:rsidRPr="0011571C">
        <w:t xml:space="preserve"> </w:t>
      </w:r>
      <w:r w:rsidR="00C90D23" w:rsidRPr="0011571C">
        <w:t>half the period during which the fluctuations are forecast to occur (</w:t>
      </w:r>
      <w:r w:rsidR="00C90D23" w:rsidRPr="0011571C">
        <w:rPr>
          <w:rStyle w:val="Italic"/>
        </w:rPr>
        <w:t>Technical Regulations</w:t>
      </w:r>
      <w:r w:rsidR="007C3005" w:rsidRPr="0011571C">
        <w:rPr>
          <w:rStyle w:val="Italic"/>
        </w:rPr>
        <w:t xml:space="preserve"> </w:t>
      </w:r>
      <w:r w:rsidR="007C3005" w:rsidRPr="0011571C">
        <w:t>(WMO-</w:t>
      </w:r>
      <w:r w:rsidR="00C71E2C" w:rsidRPr="0011571C">
        <w:t>No. </w:t>
      </w:r>
      <w:r w:rsidR="007C3005" w:rsidRPr="0011571C">
        <w:t>49)</w:t>
      </w:r>
      <w:r w:rsidR="00C90D23" w:rsidRPr="0011571C">
        <w:t xml:space="preserve">, </w:t>
      </w:r>
      <w:r w:rsidR="00C71E2C" w:rsidRPr="0011571C">
        <w:t>Volume </w:t>
      </w:r>
      <w:r w:rsidR="00C90D23" w:rsidRPr="0011571C">
        <w:t xml:space="preserve">II, </w:t>
      </w:r>
      <w:r w:rsidR="00C71E2C" w:rsidRPr="0011571C">
        <w:t>Part </w:t>
      </w:r>
      <w:r w:rsidR="00C90D23" w:rsidRPr="0011571C">
        <w:t xml:space="preserve">II, </w:t>
      </w:r>
      <w:r w:rsidR="00C71E2C" w:rsidRPr="0011571C">
        <w:t>Appendix </w:t>
      </w:r>
      <w:r w:rsidR="00C90D23" w:rsidRPr="0011571C">
        <w:t>5, 2.3.3).</w:t>
      </w:r>
    </w:p>
    <w:p w14:paraId="6ED82986" w14:textId="77777777" w:rsidR="005C1479" w:rsidRPr="0011571C" w:rsidRDefault="00C60D33" w:rsidP="00A63264">
      <w:pPr>
        <w:pStyle w:val="Notes1"/>
      </w:pPr>
      <w:r w:rsidRPr="0011571C">
        <w:t>3.</w:t>
      </w:r>
      <w:r w:rsidR="00C90D23" w:rsidRPr="0011571C">
        <w:tab/>
        <w:t xml:space="preserve">The use of change groups and time indicators within a TAF is specified in the </w:t>
      </w:r>
      <w:r w:rsidR="00C90D23" w:rsidRPr="0011571C">
        <w:rPr>
          <w:rStyle w:val="Italic"/>
        </w:rPr>
        <w:t>Technical Regulations</w:t>
      </w:r>
      <w:r w:rsidR="007C3005" w:rsidRPr="0011571C">
        <w:rPr>
          <w:rStyle w:val="Italic"/>
        </w:rPr>
        <w:t xml:space="preserve"> </w:t>
      </w:r>
      <w:r w:rsidR="007C3005" w:rsidRPr="0011571C">
        <w:t>(WMO-</w:t>
      </w:r>
      <w:r w:rsidR="00C71E2C" w:rsidRPr="0011571C">
        <w:t>No. </w:t>
      </w:r>
      <w:r w:rsidR="007C3005" w:rsidRPr="0011571C">
        <w:t>49)</w:t>
      </w:r>
      <w:r w:rsidR="00C90D23" w:rsidRPr="0011571C">
        <w:t xml:space="preserve">, </w:t>
      </w:r>
      <w:r w:rsidR="00C71E2C" w:rsidRPr="0011571C">
        <w:t>Volume </w:t>
      </w:r>
      <w:r w:rsidR="00C90D23" w:rsidRPr="0011571C">
        <w:t xml:space="preserve">II, </w:t>
      </w:r>
      <w:r w:rsidR="00C71E2C" w:rsidRPr="0011571C">
        <w:t>Part </w:t>
      </w:r>
      <w:r w:rsidR="00C90D23" w:rsidRPr="0011571C">
        <w:t xml:space="preserve">II, </w:t>
      </w:r>
      <w:r w:rsidR="00C71E2C" w:rsidRPr="0011571C">
        <w:t>Appendix </w:t>
      </w:r>
      <w:r w:rsidR="00C90D23" w:rsidRPr="0011571C">
        <w:t>5, 1.3 and Table</w:t>
      </w:r>
      <w:r w:rsidR="00A63264" w:rsidRPr="0011571C">
        <w:t> </w:t>
      </w:r>
      <w:r w:rsidR="00C90D23" w:rsidRPr="0011571C">
        <w:t>A5-2.</w:t>
      </w:r>
    </w:p>
    <w:p w14:paraId="75BDE0EE" w14:textId="77777777" w:rsidR="005C1479" w:rsidRPr="0011571C" w:rsidRDefault="00C60D33" w:rsidP="00A63264">
      <w:pPr>
        <w:pStyle w:val="Notes1"/>
      </w:pPr>
      <w:r w:rsidRPr="0011571C">
        <w:t>4.</w:t>
      </w:r>
      <w:r w:rsidR="00C90D23" w:rsidRPr="0011571C">
        <w:tab/>
        <w:t xml:space="preserve">The use of probability groups and time indicators within a TAF is specified in the </w:t>
      </w:r>
      <w:r w:rsidR="00C90D23" w:rsidRPr="0011571C">
        <w:rPr>
          <w:rStyle w:val="Italic"/>
        </w:rPr>
        <w:t>Technical Regulations</w:t>
      </w:r>
      <w:r w:rsidR="007C3005" w:rsidRPr="0011571C">
        <w:rPr>
          <w:rStyle w:val="Italic"/>
        </w:rPr>
        <w:t xml:space="preserve"> </w:t>
      </w:r>
      <w:r w:rsidR="007C3005" w:rsidRPr="0011571C">
        <w:t>(WMO-</w:t>
      </w:r>
      <w:r w:rsidR="00C71E2C" w:rsidRPr="0011571C">
        <w:t>No. </w:t>
      </w:r>
      <w:r w:rsidR="007C3005" w:rsidRPr="0011571C">
        <w:t>49)</w:t>
      </w:r>
      <w:r w:rsidR="00C90D23" w:rsidRPr="0011571C">
        <w:t xml:space="preserve">, </w:t>
      </w:r>
      <w:r w:rsidR="00C71E2C" w:rsidRPr="0011571C">
        <w:t>Volume </w:t>
      </w:r>
      <w:r w:rsidR="00C90D23" w:rsidRPr="0011571C">
        <w:t xml:space="preserve">II, </w:t>
      </w:r>
      <w:r w:rsidR="00C71E2C" w:rsidRPr="0011571C">
        <w:t>Part </w:t>
      </w:r>
      <w:r w:rsidR="00C90D23" w:rsidRPr="0011571C">
        <w:t xml:space="preserve">II, </w:t>
      </w:r>
      <w:r w:rsidR="00C71E2C" w:rsidRPr="0011571C">
        <w:t>Appendix </w:t>
      </w:r>
      <w:r w:rsidR="00C90D23" w:rsidRPr="0011571C">
        <w:t>5, 1.4 and Table</w:t>
      </w:r>
      <w:r w:rsidR="00A63264" w:rsidRPr="0011571C">
        <w:t> </w:t>
      </w:r>
      <w:r w:rsidR="00C90D23" w:rsidRPr="0011571C">
        <w:t>A5-2.</w:t>
      </w:r>
    </w:p>
    <w:p w14:paraId="106AEFFE" w14:textId="77777777" w:rsidR="005C1479" w:rsidRPr="0011571C" w:rsidRDefault="00C60D33" w:rsidP="00A63264">
      <w:pPr>
        <w:pStyle w:val="Notes1"/>
      </w:pPr>
      <w:r w:rsidRPr="0011571C">
        <w:t>5.</w:t>
      </w:r>
      <w:r w:rsidR="00C90D23" w:rsidRPr="0011571C">
        <w:tab/>
        <w:t xml:space="preserve">Cloud and visibility information is omitted when considered to be insignificant to aeronautical operations at an aerodrome. This occurs when: (i) visibility exceeds 10 kilometres, (ii) no cloud is present below </w:t>
      </w:r>
      <w:r w:rsidR="00B32738" w:rsidRPr="0011571C">
        <w:t>1 500 metres</w:t>
      </w:r>
      <w:r w:rsidR="00C90D23" w:rsidRPr="0011571C">
        <w:t xml:space="preserve"> or the minimum sector altitude, whichever is greate</w:t>
      </w:r>
      <w:r w:rsidR="0042357D" w:rsidRPr="0011571C">
        <w:t>r</w:t>
      </w:r>
      <w:r w:rsidR="00C90D23" w:rsidRPr="0011571C">
        <w:t xml:space="preserve">, and there is no cumulonimbus at any height, and (iii) there is no weather of operational significance. These conditions are referred to as CAVOK. Use of CAVOK is specified in the </w:t>
      </w:r>
      <w:r w:rsidR="00C90D23" w:rsidRPr="0011571C">
        <w:rPr>
          <w:rStyle w:val="Italic"/>
        </w:rPr>
        <w:t>Technical Regulations</w:t>
      </w:r>
      <w:r w:rsidR="007C3005" w:rsidRPr="0011571C">
        <w:rPr>
          <w:rStyle w:val="Italic"/>
        </w:rPr>
        <w:t xml:space="preserve"> </w:t>
      </w:r>
      <w:r w:rsidR="007C3005" w:rsidRPr="0011571C">
        <w:t>(WMO-</w:t>
      </w:r>
      <w:r w:rsidR="00C71E2C" w:rsidRPr="0011571C">
        <w:t>No. </w:t>
      </w:r>
      <w:r w:rsidR="007C3005" w:rsidRPr="0011571C">
        <w:t>49)</w:t>
      </w:r>
      <w:r w:rsidR="00C90D23" w:rsidRPr="0011571C">
        <w:t xml:space="preserve">, </w:t>
      </w:r>
      <w:r w:rsidR="00C71E2C" w:rsidRPr="0011571C">
        <w:t>Volume </w:t>
      </w:r>
      <w:r w:rsidR="00C90D23" w:rsidRPr="0011571C">
        <w:t xml:space="preserve">II, </w:t>
      </w:r>
      <w:r w:rsidR="00C71E2C" w:rsidRPr="0011571C">
        <w:t>Part </w:t>
      </w:r>
      <w:r w:rsidR="00C90D23" w:rsidRPr="0011571C">
        <w:t xml:space="preserve">II, </w:t>
      </w:r>
      <w:r w:rsidR="00C71E2C" w:rsidRPr="0011571C">
        <w:t>Appendix </w:t>
      </w:r>
      <w:r w:rsidR="00C90D23" w:rsidRPr="0011571C">
        <w:t>3, 2.2.</w:t>
      </w:r>
    </w:p>
    <w:p w14:paraId="71859B8B" w14:textId="77777777" w:rsidR="00C90D23" w:rsidRPr="0011571C" w:rsidRDefault="00C60D33" w:rsidP="00A63264">
      <w:pPr>
        <w:pStyle w:val="Notes1"/>
      </w:pPr>
      <w:r w:rsidRPr="0011571C">
        <w:t>6.</w:t>
      </w:r>
      <w:r w:rsidR="00C90D23" w:rsidRPr="0011571C">
        <w:tab/>
        <w:t>Visibility for aeronautical purposes is defined as the greater of: (i) the greatest distance at which a black object of sui</w:t>
      </w:r>
      <w:r w:rsidR="004D5815" w:rsidRPr="0011571C">
        <w:t>table d</w:t>
      </w:r>
      <w:r w:rsidR="00C90D23" w:rsidRPr="0011571C">
        <w:t>imensions, situated near the ground, can be seen and recognized when observed against a bright background; or (ii) the greatest distance at which lights in the vicinity of 1</w:t>
      </w:r>
      <w:r w:rsidR="00D923EC" w:rsidRPr="0011571C">
        <w:t> </w:t>
      </w:r>
      <w:r w:rsidR="00C90D23" w:rsidRPr="0011571C">
        <w:t>000 candelas can be seen and identified against an unlit background.</w:t>
      </w:r>
    </w:p>
    <w:p w14:paraId="2DAD0D25" w14:textId="77777777" w:rsidR="00C90D23" w:rsidRPr="0011571C" w:rsidRDefault="00C60D33" w:rsidP="00A63264">
      <w:pPr>
        <w:pStyle w:val="Notes1"/>
      </w:pPr>
      <w:r w:rsidRPr="0011571C">
        <w:t>7.</w:t>
      </w:r>
      <w:r w:rsidR="00C90D23" w:rsidRPr="0011571C">
        <w:tab/>
        <w:t>Prevailing visibility is defined as the greatest visibility value observed which is reached within at least half the horizon circle or within at least half of the surface of the aerodrome. These areas could comprise contiguous or non-contiguous sectors.</w:t>
      </w:r>
    </w:p>
    <w:p w14:paraId="62DE22C6" w14:textId="77777777" w:rsidR="005C1479" w:rsidRPr="0011571C" w:rsidRDefault="00C60D33" w:rsidP="00A63264">
      <w:pPr>
        <w:pStyle w:val="Notes1"/>
      </w:pPr>
      <w:r w:rsidRPr="0011571C">
        <w:t>8.</w:t>
      </w:r>
      <w:r w:rsidRPr="0011571C">
        <w:tab/>
        <w:t xml:space="preserve">The requirements for reporting the following </w:t>
      </w:r>
      <w:r w:rsidR="00E51D04" w:rsidRPr="0011571C">
        <w:t xml:space="preserve">within an aerodrome forecast </w:t>
      </w:r>
      <w:r w:rsidRPr="0011571C">
        <w:t xml:space="preserve">are specified in the </w:t>
      </w:r>
      <w:r w:rsidRPr="0011571C">
        <w:rPr>
          <w:rStyle w:val="Italic"/>
        </w:rPr>
        <w:t>Technical Regulations</w:t>
      </w:r>
      <w:r w:rsidRPr="0011571C">
        <w:t xml:space="preserve"> (WMO-</w:t>
      </w:r>
      <w:r w:rsidR="00C71E2C" w:rsidRPr="0011571C">
        <w:t>No. </w:t>
      </w:r>
      <w:r w:rsidRPr="0011571C">
        <w:t xml:space="preserve">49), </w:t>
      </w:r>
      <w:r w:rsidR="00C71E2C" w:rsidRPr="0011571C">
        <w:t>Volume </w:t>
      </w:r>
      <w:r w:rsidRPr="0011571C">
        <w:t xml:space="preserve">II, </w:t>
      </w:r>
      <w:r w:rsidR="00C71E2C" w:rsidRPr="0011571C">
        <w:t>Part </w:t>
      </w:r>
      <w:r w:rsidRPr="0011571C">
        <w:t xml:space="preserve">II, </w:t>
      </w:r>
      <w:r w:rsidR="00C71E2C" w:rsidRPr="0011571C">
        <w:t>Appendix </w:t>
      </w:r>
      <w:r w:rsidRPr="0011571C">
        <w:t>5:</w:t>
      </w:r>
    </w:p>
    <w:p w14:paraId="7EE8FA11" w14:textId="77777777" w:rsidR="00C60D33" w:rsidRPr="0011571C" w:rsidRDefault="00C60D33" w:rsidP="00A63264">
      <w:pPr>
        <w:pStyle w:val="Notes2"/>
      </w:pPr>
      <w:r w:rsidRPr="0011571C">
        <w:t>(a)</w:t>
      </w:r>
      <w:r w:rsidRPr="0011571C">
        <w:tab/>
        <w:t>Prevailing visibility conditions</w:t>
      </w:r>
      <w:r w:rsidRPr="0011571C">
        <w:tab/>
      </w:r>
      <w:r w:rsidR="00C71E2C" w:rsidRPr="0011571C">
        <w:t>paragraph </w:t>
      </w:r>
      <w:r w:rsidR="00E51D04" w:rsidRPr="0011571C">
        <w:t>1</w:t>
      </w:r>
      <w:r w:rsidRPr="0011571C">
        <w:t>.2.</w:t>
      </w:r>
      <w:r w:rsidR="00E51D04" w:rsidRPr="0011571C">
        <w:t>2</w:t>
      </w:r>
    </w:p>
    <w:p w14:paraId="4ACE4CD8" w14:textId="77777777" w:rsidR="00C60D33" w:rsidRPr="0011571C" w:rsidRDefault="00C60D33" w:rsidP="00A63264">
      <w:pPr>
        <w:pStyle w:val="Notes2"/>
      </w:pPr>
      <w:r w:rsidRPr="0011571C">
        <w:t>(b)</w:t>
      </w:r>
      <w:r w:rsidRPr="0011571C">
        <w:tab/>
      </w:r>
      <w:r w:rsidR="00E51D04" w:rsidRPr="0011571C">
        <w:t>Temperature conditions</w:t>
      </w:r>
      <w:r w:rsidRPr="0011571C">
        <w:tab/>
      </w:r>
      <w:r w:rsidR="00C71E2C" w:rsidRPr="0011571C">
        <w:t>paragraph </w:t>
      </w:r>
      <w:r w:rsidR="00E51D04" w:rsidRPr="0011571C">
        <w:t>1.2.5</w:t>
      </w:r>
    </w:p>
    <w:p w14:paraId="6766DF3F" w14:textId="77777777" w:rsidR="005C1479" w:rsidRPr="0011571C" w:rsidRDefault="00C60D33" w:rsidP="00A63264">
      <w:pPr>
        <w:pStyle w:val="Notes2"/>
      </w:pPr>
      <w:r w:rsidRPr="0011571C">
        <w:t>(c)</w:t>
      </w:r>
      <w:r w:rsidRPr="0011571C">
        <w:tab/>
      </w:r>
      <w:r w:rsidR="00E51D04" w:rsidRPr="0011571C">
        <w:t>Cloud conditions</w:t>
      </w:r>
      <w:r w:rsidRPr="0011571C">
        <w:tab/>
      </w:r>
      <w:r w:rsidR="00C71E2C" w:rsidRPr="0011571C">
        <w:t>paragraph </w:t>
      </w:r>
      <w:r w:rsidR="00E51D04" w:rsidRPr="0011571C">
        <w:t>1.2.4</w:t>
      </w:r>
    </w:p>
    <w:p w14:paraId="708F597D" w14:textId="77777777" w:rsidR="00327840" w:rsidRPr="0011571C" w:rsidRDefault="005B5F2B" w:rsidP="00A63264">
      <w:pPr>
        <w:pStyle w:val="Notes2"/>
      </w:pPr>
      <w:r w:rsidRPr="0011571C">
        <w:t>(d)</w:t>
      </w:r>
      <w:r w:rsidRPr="0011571C">
        <w:tab/>
        <w:t>Forecast weather</w:t>
      </w:r>
      <w:r w:rsidR="00FE4565" w:rsidRPr="0011571C">
        <w:t xml:space="preserve"> phenomena</w:t>
      </w:r>
      <w:r w:rsidRPr="0011571C">
        <w:tab/>
      </w:r>
      <w:r w:rsidR="00C71E2C" w:rsidRPr="0011571C">
        <w:t>paragraph </w:t>
      </w:r>
      <w:r w:rsidRPr="0011571C">
        <w:t>1.2.3</w:t>
      </w:r>
    </w:p>
    <w:p w14:paraId="4668F5F0" w14:textId="77777777" w:rsidR="00C60D33" w:rsidRPr="0011571C" w:rsidRDefault="00C60D33" w:rsidP="00A63264">
      <w:pPr>
        <w:pStyle w:val="Notes2"/>
      </w:pPr>
      <w:r w:rsidRPr="0011571C">
        <w:t>(</w:t>
      </w:r>
      <w:r w:rsidR="005B5F2B" w:rsidRPr="0011571C">
        <w:t>e</w:t>
      </w:r>
      <w:r w:rsidRPr="0011571C">
        <w:t>)</w:t>
      </w:r>
      <w:r w:rsidRPr="0011571C">
        <w:tab/>
      </w:r>
      <w:r w:rsidR="00841FB4" w:rsidRPr="0011571C">
        <w:t>Surface wind conditions</w:t>
      </w:r>
      <w:r w:rsidRPr="0011571C">
        <w:tab/>
      </w:r>
      <w:r w:rsidR="00C71E2C" w:rsidRPr="0011571C">
        <w:t>paragraph </w:t>
      </w:r>
      <w:r w:rsidR="00E51D04" w:rsidRPr="0011571C">
        <w:t>1.2.</w:t>
      </w:r>
      <w:r w:rsidR="005B5F2B" w:rsidRPr="0011571C">
        <w:t>1</w:t>
      </w:r>
    </w:p>
    <w:p w14:paraId="43AFD6D2" w14:textId="77777777" w:rsidR="00C90D23" w:rsidRPr="0011571C" w:rsidRDefault="005B5F2B" w:rsidP="00A63264">
      <w:pPr>
        <w:pStyle w:val="Notes1"/>
      </w:pPr>
      <w:r w:rsidRPr="0011571C">
        <w:lastRenderedPageBreak/>
        <w:t>9.</w:t>
      </w:r>
      <w:r w:rsidR="00C90D23" w:rsidRPr="0011571C">
        <w:tab/>
        <w:t>The absence of XML element //iwxxm:MeteorologicalAerodromeForecastRecord/iwxxm:prevailingVisibilityOperator indicates that the prevailing visibility has the numeric value reported.</w:t>
      </w:r>
    </w:p>
    <w:p w14:paraId="4BD11FF0" w14:textId="77777777" w:rsidR="005C1479" w:rsidRPr="0011571C" w:rsidRDefault="005B5F2B" w:rsidP="00A63264">
      <w:pPr>
        <w:pStyle w:val="Notes1"/>
      </w:pPr>
      <w:r w:rsidRPr="0011571C">
        <w:t>10.</w:t>
      </w:r>
      <w:r w:rsidR="00C90D23" w:rsidRPr="0011571C">
        <w:tab/>
      </w:r>
      <w:r w:rsidR="00125EC3" w:rsidRPr="0011571C">
        <w:t xml:space="preserve">Code </w:t>
      </w:r>
      <w:r w:rsidR="00C71E2C" w:rsidRPr="0011571C">
        <w:t>table D</w:t>
      </w:r>
      <w:r w:rsidR="00C90D23" w:rsidRPr="0011571C">
        <w:t>-</w:t>
      </w:r>
      <w:r w:rsidR="000D35A1" w:rsidRPr="0011571C">
        <w:t>7</w:t>
      </w:r>
      <w:r w:rsidR="00C90D23" w:rsidRPr="0011571C">
        <w:t xml:space="preserve"> is published online at </w:t>
      </w:r>
      <w:hyperlink r:id="rId817" w:history="1">
        <w:r w:rsidR="00C90D23" w:rsidRPr="0011571C">
          <w:rPr>
            <w:rStyle w:val="Hyperlink"/>
          </w:rPr>
          <w:t>http://codes.wmo.int/49-2/AerodromePresentOrForecastWeather</w:t>
        </w:r>
      </w:hyperlink>
      <w:r w:rsidR="00C90D23" w:rsidRPr="0011571C">
        <w:t>.</w:t>
      </w:r>
    </w:p>
    <w:p w14:paraId="30C31860" w14:textId="77777777" w:rsidR="00C90D23" w:rsidRPr="00CD3DFC" w:rsidRDefault="00C90D23" w:rsidP="00217A71">
      <w:pPr>
        <w:pStyle w:val="CodesheadingExt"/>
        <w:rPr>
          <w:lang w:val="en-US"/>
        </w:rPr>
      </w:pPr>
      <w:bookmarkStart w:id="144" w:name="_Toc392055761"/>
      <w:r w:rsidRPr="00CD3DFC">
        <w:rPr>
          <w:lang w:val="en-US"/>
        </w:rPr>
        <w:t>205</w:t>
      </w:r>
      <w:r w:rsidR="00590332" w:rsidRPr="00CD3DFC">
        <w:rPr>
          <w:lang w:val="en-US"/>
        </w:rPr>
        <w:t>-15-Ext.</w:t>
      </w:r>
      <w:r w:rsidRPr="00CD3DFC">
        <w:rPr>
          <w:lang w:val="en-US"/>
        </w:rPr>
        <w:t>2</w:t>
      </w:r>
      <w:r w:rsidR="00A946C9" w:rsidRPr="00CD3DFC">
        <w:rPr>
          <w:lang w:val="en-US"/>
        </w:rPr>
        <w:t>4</w:t>
      </w:r>
      <w:r w:rsidR="00AC2FFC" w:rsidRPr="00CD3DFC">
        <w:rPr>
          <w:lang w:val="en-US"/>
        </w:rPr>
        <w:tab/>
        <w:t>Requirements class</w:t>
      </w:r>
      <w:r w:rsidRPr="00CD3DFC">
        <w:rPr>
          <w:lang w:val="en-US"/>
        </w:rPr>
        <w:t>: Meteorological aerodrome forecast</w:t>
      </w:r>
      <w:bookmarkEnd w:id="144"/>
    </w:p>
    <w:p w14:paraId="478ADAB7" w14:textId="77777777" w:rsidR="00C90D23" w:rsidRPr="00CD3DFC" w:rsidRDefault="00C90D23" w:rsidP="00217A71">
      <w:pPr>
        <w:pStyle w:val="CodesbodytextExt"/>
        <w:rPr>
          <w:lang w:val="en-US"/>
        </w:rPr>
      </w:pPr>
      <w:r w:rsidRPr="00CD3DFC">
        <w:rPr>
          <w:lang w:val="en-US"/>
        </w:rPr>
        <w:t>205</w:t>
      </w:r>
      <w:r w:rsidR="003A6BC7" w:rsidRPr="00CD3DFC">
        <w:rPr>
          <w:lang w:val="en-US"/>
        </w:rPr>
        <w:t>-15-Ext.</w:t>
      </w:r>
      <w:r w:rsidRPr="00CD3DFC">
        <w:rPr>
          <w:lang w:val="en-US"/>
        </w:rPr>
        <w:t>2</w:t>
      </w:r>
      <w:r w:rsidR="00A946C9" w:rsidRPr="00CD3DFC">
        <w:rPr>
          <w:lang w:val="en-US"/>
        </w:rPr>
        <w:t>4</w:t>
      </w:r>
      <w:r w:rsidRPr="00CD3DFC">
        <w:rPr>
          <w:lang w:val="en-US"/>
        </w:rPr>
        <w:t>.1</w:t>
      </w:r>
      <w:r w:rsidRPr="00CD3DFC">
        <w:rPr>
          <w:lang w:val="en-US"/>
        </w:rPr>
        <w:tab/>
        <w:t xml:space="preserve">This requirements class restricts the content model for the XML element om:OM_Observation such that the </w:t>
      </w:r>
      <w:r w:rsidR="00EF0B6A" w:rsidRPr="00CD3DFC">
        <w:rPr>
          <w:lang w:val="en-US"/>
        </w:rPr>
        <w:t>“</w:t>
      </w:r>
      <w:r w:rsidRPr="00CD3DFC">
        <w:rPr>
          <w:lang w:val="en-US"/>
        </w:rPr>
        <w:t>result</w:t>
      </w:r>
      <w:r w:rsidR="00EF0B6A" w:rsidRPr="00CD3DFC">
        <w:rPr>
          <w:lang w:val="en-US"/>
        </w:rPr>
        <w:t>”</w:t>
      </w:r>
      <w:r w:rsidRPr="00CD3DFC">
        <w:rPr>
          <w:lang w:val="en-US"/>
        </w:rPr>
        <w:t xml:space="preserve"> of the observation describes the aggregated set of meteorological conditions forecast at an aerodrome as appropriate for inclusion in an aerodrome forecast (TAF)</w:t>
      </w:r>
      <w:r w:rsidR="000A467C" w:rsidRPr="00CD3DFC">
        <w:rPr>
          <w:lang w:val="en-US"/>
        </w:rPr>
        <w:t xml:space="preserve"> report</w:t>
      </w:r>
      <w:r w:rsidRPr="00CD3DFC">
        <w:rPr>
          <w:lang w:val="en-US"/>
        </w:rPr>
        <w:t xml:space="preserve">, the </w:t>
      </w:r>
      <w:r w:rsidR="00EF0B6A" w:rsidRPr="00CD3DFC">
        <w:rPr>
          <w:lang w:val="en-US"/>
        </w:rPr>
        <w:t>“</w:t>
      </w:r>
      <w:r w:rsidRPr="00CD3DFC">
        <w:rPr>
          <w:lang w:val="en-US"/>
        </w:rPr>
        <w:t>feature of interest</w:t>
      </w:r>
      <w:r w:rsidR="00581271" w:rsidRPr="00CD3DFC">
        <w:rPr>
          <w:lang w:val="en-US"/>
        </w:rPr>
        <w:t>”</w:t>
      </w:r>
      <w:r w:rsidRPr="00CD3DFC">
        <w:rPr>
          <w:lang w:val="en-US"/>
        </w:rPr>
        <w:t xml:space="preserve"> is a representative point location within the aerodrome for which the meteorological conditions were forecast and the </w:t>
      </w:r>
      <w:r w:rsidR="00EF0B6A" w:rsidRPr="00CD3DFC">
        <w:rPr>
          <w:lang w:val="en-US"/>
        </w:rPr>
        <w:t>“</w:t>
      </w:r>
      <w:r w:rsidRPr="00CD3DFC">
        <w:rPr>
          <w:lang w:val="en-US"/>
        </w:rPr>
        <w:t>procedure</w:t>
      </w:r>
      <w:r w:rsidR="00EF0B6A" w:rsidRPr="00CD3DFC">
        <w:rPr>
          <w:lang w:val="en-US"/>
        </w:rPr>
        <w:t>”</w:t>
      </w:r>
      <w:r w:rsidRPr="00CD3DFC">
        <w:rPr>
          <w:lang w:val="en-US"/>
        </w:rPr>
        <w:t xml:space="preserve"> provides the set of information as specified by WMO.</w:t>
      </w:r>
    </w:p>
    <w:p w14:paraId="34F56F08" w14:textId="77777777" w:rsidR="00BF3849" w:rsidRPr="0011571C" w:rsidRDefault="00C90D23" w:rsidP="00DC28D7">
      <w:pPr>
        <w:pStyle w:val="Note"/>
      </w:pPr>
      <w:r w:rsidRPr="0011571C">
        <w:t>Note:</w:t>
      </w:r>
      <w:r w:rsidRPr="0011571C">
        <w:tab/>
        <w:t>MeteorologicalAerodromeForecast is a subclass of ComplexSamplingMeasurement defined within METCE.</w:t>
      </w:r>
    </w:p>
    <w:p w14:paraId="46B1437F" w14:textId="77777777" w:rsidR="00C90D23" w:rsidRPr="00CD3DFC" w:rsidRDefault="00C90D23" w:rsidP="00217A71">
      <w:pPr>
        <w:pStyle w:val="CodesbodytextExt"/>
        <w:rPr>
          <w:lang w:val="en-US"/>
        </w:rPr>
      </w:pPr>
      <w:r w:rsidRPr="00CD3DFC">
        <w:rPr>
          <w:lang w:val="en-US"/>
        </w:rPr>
        <w:t>205</w:t>
      </w:r>
      <w:r w:rsidR="003A6BC7" w:rsidRPr="00CD3DFC">
        <w:rPr>
          <w:lang w:val="en-US"/>
        </w:rPr>
        <w:t>-15-Ext.</w:t>
      </w:r>
      <w:r w:rsidRPr="00CD3DFC">
        <w:rPr>
          <w:lang w:val="en-US"/>
        </w:rPr>
        <w:t>2</w:t>
      </w:r>
      <w:r w:rsidR="00A946C9" w:rsidRPr="00CD3DFC">
        <w:rPr>
          <w:lang w:val="en-US"/>
        </w:rPr>
        <w:t>4</w:t>
      </w:r>
      <w:r w:rsidRPr="00CD3DFC">
        <w:rPr>
          <w:lang w:val="en-US"/>
        </w:rPr>
        <w:t>.2</w:t>
      </w:r>
      <w:r w:rsidRPr="00CD3DFC">
        <w:rPr>
          <w:lang w:val="en-US"/>
        </w:rPr>
        <w:tab/>
        <w:t xml:space="preserve">Instances of om:OM_Observation with element om:type specifying </w:t>
      </w:r>
      <w:hyperlink r:id="rId818" w:history="1">
        <w:r w:rsidR="00FE4565" w:rsidRPr="00CD3DFC">
          <w:rPr>
            <w:rStyle w:val="Hyperlink"/>
            <w:lang w:val="en-US"/>
          </w:rPr>
          <w:t>http://codes.wmo.int/49-2/observation-type/IWXXM/1.0/MeteorologicalAerodromeForecast</w:t>
        </w:r>
      </w:hyperlink>
      <w:r w:rsidRPr="00CD3DFC">
        <w:rPr>
          <w:lang w:val="en-US"/>
        </w:rPr>
        <w:t xml:space="preserve"> shall conform to all </w:t>
      </w:r>
      <w:r w:rsidR="00AC23BC" w:rsidRPr="00CD3DFC">
        <w:rPr>
          <w:lang w:val="en-US"/>
        </w:rPr>
        <w:t>r</w:t>
      </w:r>
      <w:r w:rsidRPr="00CD3DFC">
        <w:rPr>
          <w:lang w:val="en-US"/>
        </w:rPr>
        <w:t>equirements in</w:t>
      </w:r>
      <w:r w:rsidR="00D768E4" w:rsidRPr="00CD3DFC">
        <w:rPr>
          <w:lang w:val="en-US"/>
        </w:rPr>
        <w:t xml:space="preserve"> </w:t>
      </w:r>
      <w:r w:rsidR="00C71E2C" w:rsidRPr="00CD3DFC">
        <w:rPr>
          <w:lang w:val="en-US"/>
        </w:rPr>
        <w:t>Table </w:t>
      </w:r>
      <w:r w:rsidR="00590332" w:rsidRPr="00CD3DFC">
        <w:rPr>
          <w:lang w:val="en-US"/>
        </w:rPr>
        <w:t>205-15-Ext.</w:t>
      </w:r>
      <w:r w:rsidR="00E87366" w:rsidRPr="00CD3DFC">
        <w:rPr>
          <w:lang w:val="en-US"/>
        </w:rPr>
        <w:t>2</w:t>
      </w:r>
      <w:r w:rsidR="00C71E2C" w:rsidRPr="00CD3DFC">
        <w:rPr>
          <w:lang w:val="en-US"/>
        </w:rPr>
        <w:t>6</w:t>
      </w:r>
      <w:r w:rsidR="00DD7E09" w:rsidRPr="00CD3DFC">
        <w:rPr>
          <w:lang w:val="en-US"/>
        </w:rPr>
        <w:t>.</w:t>
      </w:r>
    </w:p>
    <w:p w14:paraId="197744D1" w14:textId="77777777" w:rsidR="00C90D23" w:rsidRPr="00CD3DFC" w:rsidRDefault="00C90D23" w:rsidP="00217A71">
      <w:pPr>
        <w:pStyle w:val="CodesbodytextExt"/>
        <w:rPr>
          <w:lang w:val="en-US"/>
        </w:rPr>
      </w:pPr>
      <w:r w:rsidRPr="00CD3DFC">
        <w:rPr>
          <w:lang w:val="en-US"/>
        </w:rPr>
        <w:t>205</w:t>
      </w:r>
      <w:r w:rsidR="003A6BC7" w:rsidRPr="00CD3DFC">
        <w:rPr>
          <w:lang w:val="en-US"/>
        </w:rPr>
        <w:t>-15-Ext.</w:t>
      </w:r>
      <w:r w:rsidRPr="00CD3DFC">
        <w:rPr>
          <w:lang w:val="en-US"/>
        </w:rPr>
        <w:t>2</w:t>
      </w:r>
      <w:r w:rsidR="00A946C9" w:rsidRPr="00CD3DFC">
        <w:rPr>
          <w:lang w:val="en-US"/>
        </w:rPr>
        <w:t>4</w:t>
      </w:r>
      <w:r w:rsidRPr="00CD3DFC">
        <w:rPr>
          <w:lang w:val="en-US"/>
        </w:rPr>
        <w:t>.3</w:t>
      </w:r>
      <w:r w:rsidRPr="00CD3DFC">
        <w:rPr>
          <w:lang w:val="en-US"/>
        </w:rPr>
        <w:tab/>
        <w:t xml:space="preserve">Instances of om:OM_Observation with element om:type specifying </w:t>
      </w:r>
      <w:hyperlink r:id="rId819" w:history="1">
        <w:r w:rsidRPr="00CD3DFC">
          <w:rPr>
            <w:rStyle w:val="Hyperlink"/>
            <w:lang w:val="en-US"/>
          </w:rPr>
          <w:t>http://codes.wmo.int/49-2/observation-type/IWXXM/1.0/MeteorologicalAerodromeForecast</w:t>
        </w:r>
      </w:hyperlink>
      <w:r w:rsidRPr="00CD3DFC">
        <w:rPr>
          <w:lang w:val="en-US"/>
        </w:rPr>
        <w:t xml:space="preserve"> shall conform to all </w:t>
      </w:r>
      <w:r w:rsidR="00AC23BC" w:rsidRPr="00CD3DFC">
        <w:rPr>
          <w:lang w:val="en-US"/>
        </w:rPr>
        <w:t>r</w:t>
      </w:r>
      <w:r w:rsidRPr="00CD3DFC">
        <w:rPr>
          <w:lang w:val="en-US"/>
        </w:rPr>
        <w:t>equirements of all relevant dependencies in</w:t>
      </w:r>
      <w:r w:rsidR="00EF0B6A" w:rsidRPr="00CD3DFC">
        <w:rPr>
          <w:lang w:val="en-US"/>
        </w:rPr>
        <w:t xml:space="preserve"> </w:t>
      </w:r>
      <w:r w:rsidR="00C71E2C" w:rsidRPr="00CD3DFC">
        <w:rPr>
          <w:lang w:val="en-US"/>
        </w:rPr>
        <w:t>Table </w:t>
      </w:r>
      <w:r w:rsidR="006A5E9C" w:rsidRPr="00CD3DFC">
        <w:rPr>
          <w:lang w:val="en-US"/>
        </w:rPr>
        <w:t xml:space="preserve">205-15-Ext.26 </w:t>
      </w:r>
      <w:r w:rsidRPr="00CD3DFC">
        <w:rPr>
          <w:lang w:val="en-US"/>
        </w:rPr>
        <w:t xml:space="preserve"> with the exception of those requirements listed as superseded in 205</w:t>
      </w:r>
      <w:r w:rsidR="00F56068" w:rsidRPr="00CD3DFC">
        <w:rPr>
          <w:lang w:val="en-US"/>
        </w:rPr>
        <w:t>-15-Ext</w:t>
      </w:r>
      <w:r w:rsidRPr="00CD3DFC">
        <w:rPr>
          <w:lang w:val="en-US"/>
        </w:rPr>
        <w:t>.24.4.</w:t>
      </w:r>
    </w:p>
    <w:p w14:paraId="0F97CC10" w14:textId="77777777" w:rsidR="00C90D23" w:rsidRPr="00CD3DFC" w:rsidRDefault="00C90D23" w:rsidP="00217A71">
      <w:pPr>
        <w:pStyle w:val="CodesbodytextExt"/>
        <w:rPr>
          <w:lang w:val="en-US"/>
        </w:rPr>
      </w:pPr>
      <w:r w:rsidRPr="00CD3DFC">
        <w:rPr>
          <w:lang w:val="en-US"/>
        </w:rPr>
        <w:t>205</w:t>
      </w:r>
      <w:r w:rsidR="003A6BC7" w:rsidRPr="00CD3DFC">
        <w:rPr>
          <w:lang w:val="en-US"/>
        </w:rPr>
        <w:t>-15-Ext.</w:t>
      </w:r>
      <w:r w:rsidRPr="00CD3DFC">
        <w:rPr>
          <w:lang w:val="en-US"/>
        </w:rPr>
        <w:t>2</w:t>
      </w:r>
      <w:r w:rsidR="00A946C9" w:rsidRPr="00CD3DFC">
        <w:rPr>
          <w:lang w:val="en-US"/>
        </w:rPr>
        <w:t>4</w:t>
      </w:r>
      <w:r w:rsidRPr="00CD3DFC">
        <w:rPr>
          <w:lang w:val="en-US"/>
        </w:rPr>
        <w:t>.4</w:t>
      </w:r>
      <w:r w:rsidR="00782723" w:rsidRPr="00CD3DFC">
        <w:rPr>
          <w:lang w:val="en-US"/>
        </w:rPr>
        <w:tab/>
      </w:r>
      <w:r w:rsidRPr="00CD3DFC">
        <w:rPr>
          <w:lang w:val="en-US"/>
        </w:rPr>
        <w:t xml:space="preserve">The requirements and dependencies inherited from </w:t>
      </w:r>
      <w:r w:rsidR="00DB0544" w:rsidRPr="00CD3DFC">
        <w:rPr>
          <w:lang w:val="en-US"/>
        </w:rPr>
        <w:t>r</w:t>
      </w:r>
      <w:r w:rsidRPr="00CD3DFC">
        <w:rPr>
          <w:lang w:val="en-US"/>
        </w:rPr>
        <w:t xml:space="preserve">equirements class </w:t>
      </w:r>
      <w:hyperlink r:id="rId820" w:history="1">
        <w:r w:rsidRPr="00CD3DFC">
          <w:rPr>
            <w:rStyle w:val="Hyperlink"/>
            <w:lang w:val="en-US"/>
          </w:rPr>
          <w:t>http://def.wmo.int/metce/2013/req/xsd-complex-sampling-measurement</w:t>
        </w:r>
      </w:hyperlink>
      <w:r w:rsidRPr="00CD3DFC">
        <w:rPr>
          <w:lang w:val="en-US"/>
        </w:rPr>
        <w:t xml:space="preserve"> (as specified in 202</w:t>
      </w:r>
      <w:r w:rsidR="00F56068" w:rsidRPr="00CD3DFC">
        <w:rPr>
          <w:lang w:val="en-US"/>
        </w:rPr>
        <w:t>-15-Ext</w:t>
      </w:r>
      <w:r w:rsidRPr="00CD3DFC">
        <w:rPr>
          <w:lang w:val="en-US"/>
        </w:rPr>
        <w:t>.4) listed in</w:t>
      </w:r>
      <w:r w:rsidR="002A7B02" w:rsidRPr="00CD3DFC">
        <w:rPr>
          <w:lang w:val="en-US"/>
        </w:rPr>
        <w:t xml:space="preserve"> </w:t>
      </w:r>
      <w:r w:rsidR="00C71E2C" w:rsidRPr="00CD3DFC">
        <w:rPr>
          <w:lang w:val="en-US"/>
        </w:rPr>
        <w:t>Table </w:t>
      </w:r>
      <w:r w:rsidR="00F56068" w:rsidRPr="00CD3DFC">
        <w:rPr>
          <w:lang w:val="en-US"/>
        </w:rPr>
        <w:t>205-15-Ext.</w:t>
      </w:r>
      <w:r w:rsidR="00E87366" w:rsidRPr="00CD3DFC">
        <w:rPr>
          <w:lang w:val="en-US"/>
        </w:rPr>
        <w:t>27</w:t>
      </w:r>
      <w:r w:rsidRPr="00CD3DFC">
        <w:rPr>
          <w:lang w:val="en-US"/>
        </w:rPr>
        <w:t xml:space="preserve"> are superseded by requirements defined herein and shall no longer apply.</w:t>
      </w:r>
    </w:p>
    <w:p w14:paraId="4D7C35E3" w14:textId="77777777" w:rsidR="00C90D23" w:rsidRPr="0011571C" w:rsidRDefault="00C90D23" w:rsidP="007E2C6C">
      <w:pPr>
        <w:pStyle w:val="Note"/>
      </w:pPr>
      <w:r w:rsidRPr="0011571C">
        <w:t>Note:</w:t>
      </w:r>
      <w:r w:rsidRPr="0011571C">
        <w:tab/>
        <w:t>XML implementation of iwxxm:MeteorologicalAerodromeForecast is dependent on:</w:t>
      </w:r>
    </w:p>
    <w:p w14:paraId="312C2885" w14:textId="77777777" w:rsidR="00C90D23" w:rsidRPr="00CD3DFC" w:rsidRDefault="002A7B02" w:rsidP="00A63264">
      <w:pPr>
        <w:pStyle w:val="Notes3"/>
        <w:rPr>
          <w:lang w:val="en-US"/>
        </w:rPr>
      </w:pPr>
      <w:r w:rsidRPr="00CD3DFC">
        <w:rPr>
          <w:lang w:val="en-US"/>
        </w:rPr>
        <w:t>–</w:t>
      </w:r>
      <w:r w:rsidR="00C90D23" w:rsidRPr="00CD3DFC">
        <w:rPr>
          <w:lang w:val="en-US"/>
        </w:rPr>
        <w:tab/>
        <w:t>OMXML [OGC/IS 10-025r1 Observations and Measurements 2.0 – XML Implementation]</w:t>
      </w:r>
      <w:r w:rsidRPr="00CD3DFC">
        <w:rPr>
          <w:lang w:val="en-US"/>
        </w:rPr>
        <w:t>.</w:t>
      </w:r>
    </w:p>
    <w:p w14:paraId="061B551B" w14:textId="77777777" w:rsidR="00C90D23" w:rsidRPr="00CD3DFC" w:rsidRDefault="00C71E2C" w:rsidP="00DC28D7">
      <w:pPr>
        <w:pStyle w:val="Tablecaption"/>
        <w:rPr>
          <w:lang w:val="en-US"/>
        </w:rPr>
      </w:pPr>
      <w:bookmarkStart w:id="145" w:name="_Ref386297923"/>
      <w:r w:rsidRPr="00CD3DFC">
        <w:rPr>
          <w:lang w:val="en-US"/>
        </w:rPr>
        <w:t>Table </w:t>
      </w:r>
      <w:r w:rsidR="003A6BC7" w:rsidRPr="00CD3DFC">
        <w:rPr>
          <w:lang w:val="en-US"/>
        </w:rPr>
        <w:t>205-15-Ext.</w:t>
      </w:r>
      <w:r w:rsidR="00E87366" w:rsidRPr="00CD3DFC">
        <w:rPr>
          <w:lang w:val="en-US"/>
        </w:rPr>
        <w:t>2</w:t>
      </w:r>
      <w:bookmarkEnd w:id="145"/>
      <w:r w:rsidR="00E87366" w:rsidRPr="00CD3DFC">
        <w:rPr>
          <w:lang w:val="en-US"/>
        </w:rPr>
        <w:t>6</w:t>
      </w:r>
      <w:r w:rsidR="00C90D23" w:rsidRPr="00CD3DFC">
        <w:rPr>
          <w:lang w:val="en-US"/>
        </w:rPr>
        <w:t>. Requirements class xsd-meteorological</w:t>
      </w:r>
      <w:r w:rsidR="00E8363E" w:rsidRPr="00CD3DFC">
        <w:rPr>
          <w:lang w:val="en-US"/>
        </w:rPr>
        <w:t>-</w:t>
      </w:r>
      <w:r w:rsidR="00F14D5C" w:rsidRPr="00CD3DFC">
        <w:rPr>
          <w:lang w:val="en-US"/>
        </w:rPr>
        <w:t>aerodrome</w:t>
      </w:r>
      <w:r w:rsidR="00E8363E" w:rsidRPr="00CD3DFC">
        <w:rPr>
          <w:lang w:val="en-US"/>
        </w:rPr>
        <w:t>-</w:t>
      </w:r>
      <w:r w:rsidR="00C90D23" w:rsidRPr="00CD3DFC">
        <w:rPr>
          <w:lang w:val="en-US"/>
        </w:rPr>
        <w:t>forecast</w:t>
      </w:r>
    </w:p>
    <w:p w14:paraId="619C97AA" w14:textId="2F127245"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BodyRows="16"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60" w:type="dxa"/>
          <w:right w:w="60" w:type="dxa"/>
        </w:tblCellMar>
        <w:tblLook w:val="04A0" w:firstRow="1" w:lastRow="0" w:firstColumn="1" w:lastColumn="0" w:noHBand="0" w:noVBand="1"/>
      </w:tblPr>
      <w:tblGrid>
        <w:gridCol w:w="1860"/>
        <w:gridCol w:w="7899"/>
      </w:tblGrid>
      <w:tr w:rsidR="00C90D23" w:rsidRPr="0011571C" w14:paraId="15F9B9C4" w14:textId="77777777" w:rsidTr="00576CB0">
        <w:trPr>
          <w:cantSplit/>
          <w:tblHeader/>
          <w:jc w:val="center"/>
        </w:trPr>
        <w:tc>
          <w:tcPr>
            <w:tcW w:w="9759" w:type="dxa"/>
            <w:gridSpan w:val="2"/>
            <w:shd w:val="clear" w:color="auto" w:fill="F2F2F2"/>
          </w:tcPr>
          <w:p w14:paraId="4F735110" w14:textId="77777777" w:rsidR="00C90D23" w:rsidRPr="0011571C" w:rsidRDefault="00DB0544" w:rsidP="00BC362F">
            <w:pPr>
              <w:pStyle w:val="Tableheader"/>
            </w:pPr>
            <w:r w:rsidRPr="0011571C">
              <w:t>Requirements class</w:t>
            </w:r>
          </w:p>
        </w:tc>
      </w:tr>
      <w:tr w:rsidR="00C90D23" w:rsidRPr="0011571C" w14:paraId="610FC9DC" w14:textId="77777777" w:rsidTr="00576CB0">
        <w:trPr>
          <w:cantSplit/>
          <w:jc w:val="center"/>
        </w:trPr>
        <w:tc>
          <w:tcPr>
            <w:tcW w:w="9759" w:type="dxa"/>
            <w:gridSpan w:val="2"/>
          </w:tcPr>
          <w:p w14:paraId="28585DB6" w14:textId="77777777" w:rsidR="00C90D23" w:rsidRPr="0011571C" w:rsidRDefault="00CD3DFC" w:rsidP="00BC362F">
            <w:pPr>
              <w:pStyle w:val="Tablebody"/>
              <w:rPr>
                <w:rStyle w:val="Hyperlink"/>
              </w:rPr>
            </w:pPr>
            <w:hyperlink r:id="rId821" w:history="1">
              <w:r w:rsidR="00C90D23" w:rsidRPr="0011571C">
                <w:rPr>
                  <w:rStyle w:val="Hyperlink"/>
                </w:rPr>
                <w:t>http://icao.int/iwxxm/1.1/req/xsd-meteorological-aerodrome-forecast</w:t>
              </w:r>
            </w:hyperlink>
          </w:p>
        </w:tc>
      </w:tr>
      <w:tr w:rsidR="00C90D23" w:rsidRPr="0011571C" w14:paraId="4EB52C3D" w14:textId="77777777" w:rsidTr="009F70B5">
        <w:trPr>
          <w:cantSplit/>
          <w:jc w:val="center"/>
        </w:trPr>
        <w:tc>
          <w:tcPr>
            <w:tcW w:w="1860" w:type="dxa"/>
          </w:tcPr>
          <w:p w14:paraId="35BFE659" w14:textId="77777777" w:rsidR="00C90D23" w:rsidRPr="0011571C" w:rsidRDefault="006A236F" w:rsidP="00BC362F">
            <w:pPr>
              <w:pStyle w:val="Tablebody"/>
            </w:pPr>
            <w:r w:rsidRPr="0011571C">
              <w:t>Target type</w:t>
            </w:r>
          </w:p>
        </w:tc>
        <w:tc>
          <w:tcPr>
            <w:tcW w:w="7899" w:type="dxa"/>
          </w:tcPr>
          <w:p w14:paraId="1DF4AD9D" w14:textId="77777777" w:rsidR="00C90D23" w:rsidRPr="0011571C" w:rsidRDefault="00C90D23" w:rsidP="00BC362F">
            <w:pPr>
              <w:pStyle w:val="Tablebody"/>
            </w:pPr>
            <w:r w:rsidRPr="0011571C">
              <w:t>Data instance</w:t>
            </w:r>
          </w:p>
        </w:tc>
      </w:tr>
      <w:tr w:rsidR="00C90D23" w:rsidRPr="0011571C" w14:paraId="504D5812" w14:textId="77777777" w:rsidTr="009F70B5">
        <w:trPr>
          <w:cantSplit/>
          <w:jc w:val="center"/>
        </w:trPr>
        <w:tc>
          <w:tcPr>
            <w:tcW w:w="1860" w:type="dxa"/>
          </w:tcPr>
          <w:p w14:paraId="176EEF96" w14:textId="77777777" w:rsidR="00C90D23" w:rsidRPr="0011571C" w:rsidRDefault="00C90D23" w:rsidP="00BC362F">
            <w:pPr>
              <w:pStyle w:val="Tablebody"/>
            </w:pPr>
            <w:r w:rsidRPr="0011571C">
              <w:t>Name</w:t>
            </w:r>
          </w:p>
        </w:tc>
        <w:tc>
          <w:tcPr>
            <w:tcW w:w="7899" w:type="dxa"/>
          </w:tcPr>
          <w:p w14:paraId="15EA15A7" w14:textId="77777777" w:rsidR="00C90D23" w:rsidRPr="0011571C" w:rsidRDefault="00C90D23" w:rsidP="00BC362F">
            <w:pPr>
              <w:pStyle w:val="Tablebody"/>
            </w:pPr>
            <w:r w:rsidRPr="0011571C">
              <w:t>Meteorological aerodrome forecast</w:t>
            </w:r>
          </w:p>
        </w:tc>
      </w:tr>
      <w:tr w:rsidR="00C90D23" w:rsidRPr="0011571C" w14:paraId="2B2B1303" w14:textId="77777777" w:rsidTr="009F70B5">
        <w:trPr>
          <w:cantSplit/>
          <w:jc w:val="center"/>
        </w:trPr>
        <w:tc>
          <w:tcPr>
            <w:tcW w:w="1860" w:type="dxa"/>
          </w:tcPr>
          <w:p w14:paraId="4238916A" w14:textId="77777777" w:rsidR="00C90D23" w:rsidRPr="0011571C" w:rsidRDefault="00C90D23" w:rsidP="00BC362F">
            <w:pPr>
              <w:pStyle w:val="Tablebody"/>
            </w:pPr>
            <w:r w:rsidRPr="0011571C">
              <w:t>Dependency</w:t>
            </w:r>
          </w:p>
        </w:tc>
        <w:tc>
          <w:tcPr>
            <w:tcW w:w="7899" w:type="dxa"/>
          </w:tcPr>
          <w:p w14:paraId="0F2F7869" w14:textId="77777777" w:rsidR="00C90D23" w:rsidRPr="0011571C" w:rsidRDefault="00CD3DFC" w:rsidP="00BC362F">
            <w:pPr>
              <w:pStyle w:val="Tablebody"/>
            </w:pPr>
            <w:hyperlink r:id="rId822" w:history="1">
              <w:r w:rsidR="00C90D23" w:rsidRPr="0011571C">
                <w:rPr>
                  <w:rStyle w:val="Hyperlink"/>
                </w:rPr>
                <w:t>http://www.opengis.net/spec/OMXML/2.0/req/observation</w:t>
              </w:r>
            </w:hyperlink>
            <w:r w:rsidR="00C90D23" w:rsidRPr="0011571C">
              <w:t xml:space="preserve">, OMXML </w:t>
            </w:r>
            <w:r w:rsidR="00C71E2C" w:rsidRPr="0011571C">
              <w:t>clause </w:t>
            </w:r>
            <w:r w:rsidR="00C90D23" w:rsidRPr="0011571C">
              <w:t>7.3</w:t>
            </w:r>
          </w:p>
        </w:tc>
      </w:tr>
      <w:tr w:rsidR="00C90D23" w:rsidRPr="0011571C" w14:paraId="7D553886" w14:textId="77777777" w:rsidTr="009F70B5">
        <w:trPr>
          <w:cantSplit/>
          <w:jc w:val="center"/>
        </w:trPr>
        <w:tc>
          <w:tcPr>
            <w:tcW w:w="1860" w:type="dxa"/>
          </w:tcPr>
          <w:p w14:paraId="2E851CC7" w14:textId="77777777" w:rsidR="00C90D23" w:rsidRPr="0011571C" w:rsidRDefault="00C90D23" w:rsidP="00BC362F">
            <w:pPr>
              <w:pStyle w:val="Tablebody"/>
            </w:pPr>
            <w:r w:rsidRPr="0011571C">
              <w:t>Dependency</w:t>
            </w:r>
          </w:p>
        </w:tc>
        <w:tc>
          <w:tcPr>
            <w:tcW w:w="7899" w:type="dxa"/>
          </w:tcPr>
          <w:p w14:paraId="43ADCB18" w14:textId="77777777" w:rsidR="00C90D23" w:rsidRPr="0011571C" w:rsidRDefault="00CD3DFC" w:rsidP="00BC362F">
            <w:pPr>
              <w:pStyle w:val="Tablebody"/>
            </w:pPr>
            <w:hyperlink r:id="rId823" w:history="1">
              <w:r w:rsidR="00C90D23" w:rsidRPr="0011571C">
                <w:rPr>
                  <w:rStyle w:val="Hyperlink"/>
                </w:rPr>
                <w:t>http://www.opengis.net/spec/OMXML/2.0/req/sampling</w:t>
              </w:r>
            </w:hyperlink>
            <w:r w:rsidR="00C90D23" w:rsidRPr="0011571C">
              <w:t xml:space="preserve">, OMXML </w:t>
            </w:r>
            <w:r w:rsidR="00C71E2C" w:rsidRPr="0011571C">
              <w:t>clause </w:t>
            </w:r>
            <w:r w:rsidR="00C90D23" w:rsidRPr="0011571C">
              <w:t xml:space="preserve">7.14 </w:t>
            </w:r>
          </w:p>
        </w:tc>
      </w:tr>
      <w:tr w:rsidR="00C90D23" w:rsidRPr="0011571C" w14:paraId="1727EE20" w14:textId="77777777" w:rsidTr="009F70B5">
        <w:trPr>
          <w:cantSplit/>
          <w:jc w:val="center"/>
        </w:trPr>
        <w:tc>
          <w:tcPr>
            <w:tcW w:w="1860" w:type="dxa"/>
          </w:tcPr>
          <w:p w14:paraId="49666098" w14:textId="77777777" w:rsidR="00C90D23" w:rsidRPr="0011571C" w:rsidRDefault="00C90D23" w:rsidP="00BC362F">
            <w:pPr>
              <w:pStyle w:val="Tablebody"/>
            </w:pPr>
            <w:r w:rsidRPr="0011571C">
              <w:t>Dependency</w:t>
            </w:r>
          </w:p>
        </w:tc>
        <w:tc>
          <w:tcPr>
            <w:tcW w:w="7899" w:type="dxa"/>
          </w:tcPr>
          <w:p w14:paraId="7794810E" w14:textId="77777777" w:rsidR="00C90D23" w:rsidRPr="0011571C" w:rsidRDefault="00CD3DFC" w:rsidP="00BC362F">
            <w:pPr>
              <w:pStyle w:val="Tablebody"/>
            </w:pPr>
            <w:hyperlink r:id="rId824" w:history="1">
              <w:r w:rsidR="00C90D23" w:rsidRPr="0011571C">
                <w:rPr>
                  <w:rStyle w:val="Hyperlink"/>
                </w:rPr>
                <w:t>http://www.opengis.net/spec/OMXML/2.0/req/spatialSampling</w:t>
              </w:r>
            </w:hyperlink>
            <w:r w:rsidR="00C90D23" w:rsidRPr="0011571C">
              <w:t xml:space="preserve">, OMXML </w:t>
            </w:r>
            <w:r w:rsidR="00C71E2C" w:rsidRPr="0011571C">
              <w:t>clause </w:t>
            </w:r>
            <w:r w:rsidR="00C90D23" w:rsidRPr="0011571C">
              <w:t xml:space="preserve">7.15 </w:t>
            </w:r>
          </w:p>
        </w:tc>
      </w:tr>
      <w:tr w:rsidR="00C90D23" w:rsidRPr="00CD3DFC" w14:paraId="6E6B88DF" w14:textId="77777777" w:rsidTr="009F70B5">
        <w:trPr>
          <w:cantSplit/>
          <w:jc w:val="center"/>
        </w:trPr>
        <w:tc>
          <w:tcPr>
            <w:tcW w:w="1860" w:type="dxa"/>
          </w:tcPr>
          <w:p w14:paraId="71E6F4CC" w14:textId="77777777" w:rsidR="00C90D23" w:rsidRPr="0011571C" w:rsidRDefault="00C90D23" w:rsidP="00BC362F">
            <w:pPr>
              <w:pStyle w:val="Tablebody"/>
            </w:pPr>
            <w:r w:rsidRPr="0011571C">
              <w:t>Dependency</w:t>
            </w:r>
          </w:p>
        </w:tc>
        <w:tc>
          <w:tcPr>
            <w:tcW w:w="7899" w:type="dxa"/>
          </w:tcPr>
          <w:p w14:paraId="444A38A2" w14:textId="77777777" w:rsidR="00C90D23" w:rsidRPr="00CD3DFC" w:rsidRDefault="00CD3DFC" w:rsidP="009A0E8C">
            <w:pPr>
              <w:pStyle w:val="Tablebody"/>
              <w:rPr>
                <w:lang w:val="en-US"/>
              </w:rPr>
            </w:pPr>
            <w:hyperlink r:id="rId825" w:history="1">
              <w:r w:rsidR="00C90D23" w:rsidRPr="00CD3DFC">
                <w:rPr>
                  <w:rStyle w:val="Hyperlink"/>
                  <w:lang w:val="en-US"/>
                </w:rPr>
                <w:t>http://def.wmo.int/metce/2013/req/xsd-complex-sampling-measurement</w:t>
              </w:r>
            </w:hyperlink>
            <w:r w:rsidR="00C90D23" w:rsidRPr="00CD3DFC">
              <w:rPr>
                <w:lang w:val="en-US"/>
              </w:rPr>
              <w:t xml:space="preserve">, </w:t>
            </w:r>
            <w:r w:rsidR="002C44BD" w:rsidRPr="00CD3DFC">
              <w:rPr>
                <w:lang w:val="en-US"/>
              </w:rPr>
              <w:br/>
            </w:r>
            <w:r w:rsidR="00C90D23" w:rsidRPr="00CD3DFC">
              <w:rPr>
                <w:lang w:val="en-US"/>
              </w:rPr>
              <w:t>202</w:t>
            </w:r>
            <w:r w:rsidR="008B5C9D" w:rsidRPr="00CD3DFC">
              <w:rPr>
                <w:lang w:val="en-US"/>
              </w:rPr>
              <w:t>-15-Ext.</w:t>
            </w:r>
            <w:r w:rsidR="00C90D23" w:rsidRPr="00CD3DFC">
              <w:rPr>
                <w:lang w:val="en-US"/>
              </w:rPr>
              <w:t>4</w:t>
            </w:r>
          </w:p>
        </w:tc>
      </w:tr>
      <w:tr w:rsidR="00C90D23" w:rsidRPr="00CD3DFC" w14:paraId="02DD4A9A" w14:textId="77777777" w:rsidTr="009F70B5">
        <w:trPr>
          <w:cantSplit/>
          <w:jc w:val="center"/>
        </w:trPr>
        <w:tc>
          <w:tcPr>
            <w:tcW w:w="1860" w:type="dxa"/>
          </w:tcPr>
          <w:p w14:paraId="2E6ED40A" w14:textId="77777777" w:rsidR="00C90D23" w:rsidRPr="0011571C" w:rsidRDefault="00C90D23" w:rsidP="00BC362F">
            <w:pPr>
              <w:pStyle w:val="Tablebody"/>
            </w:pPr>
            <w:r w:rsidRPr="0011571C">
              <w:t>Dependency</w:t>
            </w:r>
          </w:p>
        </w:tc>
        <w:tc>
          <w:tcPr>
            <w:tcW w:w="7899" w:type="dxa"/>
          </w:tcPr>
          <w:p w14:paraId="6CC95561" w14:textId="77777777" w:rsidR="00C90D23" w:rsidRPr="00CD3DFC" w:rsidRDefault="00CD3DFC" w:rsidP="009A0E8C">
            <w:pPr>
              <w:pStyle w:val="Tablebody"/>
              <w:rPr>
                <w:lang w:val="en-US"/>
              </w:rPr>
            </w:pPr>
            <w:hyperlink r:id="rId826" w:history="1">
              <w:r w:rsidR="00C90D23" w:rsidRPr="00CD3DFC">
                <w:rPr>
                  <w:rStyle w:val="Hyperlink"/>
                  <w:lang w:val="en-US"/>
                </w:rPr>
                <w:t>http://icao.int/saf/1.1/req/xsd-aerodrome</w:t>
              </w:r>
            </w:hyperlink>
            <w:r w:rsidR="00C90D23" w:rsidRPr="00CD3DFC">
              <w:rPr>
                <w:lang w:val="en-US"/>
              </w:rPr>
              <w:t>, 204</w:t>
            </w:r>
            <w:r w:rsidR="008B5C9D" w:rsidRPr="00CD3DFC">
              <w:rPr>
                <w:lang w:val="en-US"/>
              </w:rPr>
              <w:t>-15-Ext.</w:t>
            </w:r>
            <w:r w:rsidR="00C90D23" w:rsidRPr="00CD3DFC">
              <w:rPr>
                <w:lang w:val="en-US"/>
              </w:rPr>
              <w:t>4</w:t>
            </w:r>
          </w:p>
        </w:tc>
      </w:tr>
      <w:tr w:rsidR="00C90D23" w:rsidRPr="00CD3DFC" w14:paraId="49A75C7E" w14:textId="77777777" w:rsidTr="009F70B5">
        <w:trPr>
          <w:cantSplit/>
          <w:jc w:val="center"/>
        </w:trPr>
        <w:tc>
          <w:tcPr>
            <w:tcW w:w="1860" w:type="dxa"/>
          </w:tcPr>
          <w:p w14:paraId="7E8399D5" w14:textId="77777777" w:rsidR="00C90D23" w:rsidRPr="0011571C" w:rsidRDefault="00C90D23" w:rsidP="00BC362F">
            <w:pPr>
              <w:pStyle w:val="Tablebody"/>
            </w:pPr>
            <w:r w:rsidRPr="0011571C">
              <w:t>Dependency</w:t>
            </w:r>
          </w:p>
        </w:tc>
        <w:tc>
          <w:tcPr>
            <w:tcW w:w="7899" w:type="dxa"/>
          </w:tcPr>
          <w:p w14:paraId="19B180D0" w14:textId="77777777" w:rsidR="00C90D23" w:rsidRPr="00CD3DFC" w:rsidRDefault="00CD3DFC" w:rsidP="009A0E8C">
            <w:pPr>
              <w:pStyle w:val="Tablebody"/>
              <w:rPr>
                <w:lang w:val="en-US"/>
              </w:rPr>
            </w:pPr>
            <w:hyperlink r:id="rId827" w:history="1">
              <w:r w:rsidR="00C90D23" w:rsidRPr="00CD3DFC">
                <w:rPr>
                  <w:rStyle w:val="Hyperlink"/>
                  <w:lang w:val="en-US"/>
                </w:rPr>
                <w:t>http://icao.int/iwxxm/1.1/req/xsd-meteorological-aerodrome-forecast-record</w:t>
              </w:r>
            </w:hyperlink>
            <w:r w:rsidR="00C90D23" w:rsidRPr="00CD3DFC">
              <w:rPr>
                <w:lang w:val="en-US"/>
              </w:rPr>
              <w:t xml:space="preserve">, </w:t>
            </w:r>
            <w:r w:rsidR="002C44BD" w:rsidRPr="00CD3DFC">
              <w:rPr>
                <w:lang w:val="en-US"/>
              </w:rPr>
              <w:br/>
            </w:r>
            <w:r w:rsidR="00C90D23" w:rsidRPr="00CD3DFC">
              <w:rPr>
                <w:lang w:val="en-US"/>
              </w:rPr>
              <w:t>205</w:t>
            </w:r>
            <w:r w:rsidR="008B5C9D" w:rsidRPr="00CD3DFC">
              <w:rPr>
                <w:lang w:val="en-US"/>
              </w:rPr>
              <w:t>-15-Ext.</w:t>
            </w:r>
            <w:r w:rsidR="00C90D23" w:rsidRPr="00CD3DFC">
              <w:rPr>
                <w:lang w:val="en-US"/>
              </w:rPr>
              <w:t>23</w:t>
            </w:r>
          </w:p>
        </w:tc>
      </w:tr>
      <w:tr w:rsidR="00C90D23" w:rsidRPr="00CD3DFC" w14:paraId="7C516671" w14:textId="77777777" w:rsidTr="009F70B5">
        <w:trPr>
          <w:cantSplit/>
          <w:jc w:val="center"/>
        </w:trPr>
        <w:tc>
          <w:tcPr>
            <w:tcW w:w="1860" w:type="dxa"/>
            <w:shd w:val="clear" w:color="auto" w:fill="F2F2F2"/>
          </w:tcPr>
          <w:p w14:paraId="349418B4" w14:textId="77777777" w:rsidR="00C90D23" w:rsidRPr="0011571C" w:rsidRDefault="00C90D23" w:rsidP="002613DF">
            <w:pPr>
              <w:pStyle w:val="Tablebodyshaded"/>
            </w:pPr>
            <w:r w:rsidRPr="0011571C">
              <w:t>Requirement</w:t>
            </w:r>
          </w:p>
        </w:tc>
        <w:tc>
          <w:tcPr>
            <w:tcW w:w="7899" w:type="dxa"/>
          </w:tcPr>
          <w:p w14:paraId="30847D72" w14:textId="77777777" w:rsidR="00C90D23" w:rsidRPr="0011571C" w:rsidRDefault="00CD3DFC" w:rsidP="00BC362F">
            <w:pPr>
              <w:pStyle w:val="Tablebody"/>
              <w:rPr>
                <w:rStyle w:val="Hyperlink"/>
              </w:rPr>
            </w:pPr>
            <w:hyperlink r:id="rId828" w:history="1">
              <w:r w:rsidR="00C90D23" w:rsidRPr="0011571C">
                <w:rPr>
                  <w:rStyle w:val="Hyperlink"/>
                </w:rPr>
                <w:t>http://icao.int/iwxxm/1.1/req/xsd-meteorological-</w:t>
              </w:r>
              <w:r w:rsidR="00E60A2D" w:rsidRPr="0011571C">
                <w:rPr>
                  <w:rStyle w:val="Hyperlink"/>
                </w:rPr>
                <w:t>aerodrome-</w:t>
              </w:r>
              <w:r w:rsidR="00C90D23" w:rsidRPr="0011571C">
                <w:rPr>
                  <w:rStyle w:val="Hyperlink"/>
                </w:rPr>
                <w:t>forecast/feature-of-interest</w:t>
              </w:r>
            </w:hyperlink>
          </w:p>
          <w:p w14:paraId="65CD3FE6" w14:textId="77777777" w:rsidR="00BF3849" w:rsidRPr="00CD3DFC" w:rsidRDefault="00C90D23" w:rsidP="00BC362F">
            <w:pPr>
              <w:pStyle w:val="Tablebody"/>
              <w:rPr>
                <w:lang w:val="en-US"/>
              </w:rPr>
            </w:pPr>
            <w:r w:rsidRPr="00CD3DFC">
              <w:rPr>
                <w:lang w:val="en-US"/>
              </w:rPr>
              <w:t>The XML element //om:OM_Observation/om:featureOfInterest shall contain a valid child element sams:SF_SpatialSamplingFeature that describes the reference point to which the forecast meteorological conditions apply.</w:t>
            </w:r>
          </w:p>
          <w:p w14:paraId="0E195152" w14:textId="77777777" w:rsidR="00C90D23" w:rsidRPr="00CD3DFC" w:rsidRDefault="00C90D23" w:rsidP="00BC362F">
            <w:pPr>
              <w:pStyle w:val="Tablebody"/>
              <w:rPr>
                <w:lang w:val="en-US"/>
              </w:rPr>
            </w:pPr>
            <w:r w:rsidRPr="00CD3DFC">
              <w:rPr>
                <w:lang w:val="en-US"/>
              </w:rPr>
              <w:t xml:space="preserve">The XML element //om:OM_Observation/om:featureOfInterest/sams:SF_SpatialSamplingFeature/sam:type shall have </w:t>
            </w:r>
            <w:r w:rsidR="00472194" w:rsidRPr="00CD3DFC">
              <w:rPr>
                <w:lang w:val="en-US"/>
              </w:rPr>
              <w:t xml:space="preserve">the </w:t>
            </w:r>
            <w:r w:rsidRPr="00CD3DFC">
              <w:rPr>
                <w:lang w:val="en-US"/>
              </w:rPr>
              <w:t>value “</w:t>
            </w:r>
            <w:hyperlink r:id="rId829" w:history="1">
              <w:r w:rsidRPr="00CD3DFC">
                <w:rPr>
                  <w:rStyle w:val="Hyperlink"/>
                  <w:lang w:val="en-US"/>
                </w:rPr>
                <w:t>http://www.opengis.net/def/samplingFeatureType/OGC-OM/2.0/SF_SamplingPoint</w:t>
              </w:r>
            </w:hyperlink>
            <w:r w:rsidRPr="00CD3DFC">
              <w:rPr>
                <w:lang w:val="en-US"/>
              </w:rPr>
              <w:t>”.</w:t>
            </w:r>
          </w:p>
        </w:tc>
      </w:tr>
      <w:tr w:rsidR="00C90D23" w:rsidRPr="00CD3DFC" w14:paraId="4748EE49" w14:textId="77777777" w:rsidTr="009F70B5">
        <w:trPr>
          <w:cantSplit/>
          <w:jc w:val="center"/>
        </w:trPr>
        <w:tc>
          <w:tcPr>
            <w:tcW w:w="1860" w:type="dxa"/>
            <w:shd w:val="clear" w:color="auto" w:fill="F2F2F2"/>
          </w:tcPr>
          <w:p w14:paraId="59D3EAF8" w14:textId="77777777" w:rsidR="00C90D23" w:rsidRPr="0011571C" w:rsidRDefault="00C90D23" w:rsidP="002613DF">
            <w:pPr>
              <w:pStyle w:val="Tablebodyshaded"/>
            </w:pPr>
            <w:r w:rsidRPr="0011571C">
              <w:t>Requirement</w:t>
            </w:r>
          </w:p>
        </w:tc>
        <w:tc>
          <w:tcPr>
            <w:tcW w:w="7899" w:type="dxa"/>
          </w:tcPr>
          <w:p w14:paraId="31EA17EB" w14:textId="77777777" w:rsidR="00C90D23" w:rsidRPr="0011571C" w:rsidRDefault="00CD3DFC" w:rsidP="00BC362F">
            <w:pPr>
              <w:pStyle w:val="Tablebody"/>
              <w:rPr>
                <w:rStyle w:val="Hyperlink"/>
              </w:rPr>
            </w:pPr>
            <w:hyperlink r:id="rId830" w:history="1">
              <w:r w:rsidR="00C90D23" w:rsidRPr="0011571C">
                <w:rPr>
                  <w:rStyle w:val="Hyperlink"/>
                </w:rPr>
                <w:t>http://icao.int/iwxxm/1.1/req/xsd-meteorological-aerodrome-forecast/sampled-feature</w:t>
              </w:r>
            </w:hyperlink>
          </w:p>
          <w:p w14:paraId="7CA45474" w14:textId="77777777" w:rsidR="00C90D23" w:rsidRPr="00CD3DFC" w:rsidRDefault="00C90D23" w:rsidP="00BC362F">
            <w:pPr>
              <w:pStyle w:val="Tablebody"/>
              <w:rPr>
                <w:lang w:val="en-US"/>
              </w:rPr>
            </w:pPr>
            <w:r w:rsidRPr="00CD3DFC">
              <w:rPr>
                <w:lang w:val="en-US"/>
              </w:rPr>
              <w:t>The XML element //om:OM_Observation/om:featureOfInterest/sams:SF_ SpatialSamplingFeature/sam:sampledFeature shall contain a valid child element saf:Aerodrome that describes the aerodrome to which the forecast meteorological conditions apply.</w:t>
            </w:r>
          </w:p>
        </w:tc>
      </w:tr>
      <w:tr w:rsidR="00C90D23" w:rsidRPr="00CD3DFC" w14:paraId="206B41DC" w14:textId="77777777" w:rsidTr="009F70B5">
        <w:trPr>
          <w:cantSplit/>
          <w:jc w:val="center"/>
        </w:trPr>
        <w:tc>
          <w:tcPr>
            <w:tcW w:w="1860" w:type="dxa"/>
            <w:shd w:val="clear" w:color="auto" w:fill="F2F2F2"/>
          </w:tcPr>
          <w:p w14:paraId="53EA4202" w14:textId="77777777" w:rsidR="00C90D23" w:rsidRPr="0011571C" w:rsidRDefault="00C90D23" w:rsidP="002613DF">
            <w:pPr>
              <w:pStyle w:val="Tablebodyshaded"/>
            </w:pPr>
            <w:r w:rsidRPr="0011571C">
              <w:lastRenderedPageBreak/>
              <w:t>Requirement</w:t>
            </w:r>
          </w:p>
        </w:tc>
        <w:tc>
          <w:tcPr>
            <w:tcW w:w="7899" w:type="dxa"/>
          </w:tcPr>
          <w:p w14:paraId="5CF3183F" w14:textId="77777777" w:rsidR="00C90D23" w:rsidRPr="0011571C" w:rsidRDefault="00CD3DFC" w:rsidP="00BC362F">
            <w:pPr>
              <w:pStyle w:val="Tablebody"/>
              <w:rPr>
                <w:rStyle w:val="Hyperlink"/>
              </w:rPr>
            </w:pPr>
            <w:hyperlink r:id="rId831" w:history="1">
              <w:r w:rsidR="00C90D23" w:rsidRPr="0011571C">
                <w:rPr>
                  <w:rStyle w:val="Hyperlink"/>
                </w:rPr>
                <w:t>http://icao.int/iwxxm/1.1/req/xsd-meteorological-aerodrome-forecast/result</w:t>
              </w:r>
            </w:hyperlink>
          </w:p>
          <w:p w14:paraId="74F61AB3" w14:textId="77777777" w:rsidR="00C90D23" w:rsidRPr="00CD3DFC" w:rsidRDefault="00C90D23" w:rsidP="00BC362F">
            <w:pPr>
              <w:pStyle w:val="Tablebody"/>
              <w:rPr>
                <w:lang w:val="en-US"/>
              </w:rPr>
            </w:pPr>
            <w:r w:rsidRPr="00CD3DFC">
              <w:rPr>
                <w:lang w:val="en-US"/>
              </w:rPr>
              <w:t>If reported, the XML element //om:OM_Observation/om:result shall contain a valid child element iwxxm:MeteorologicalAerodromeForecastRecord that describes the aggregated set of meteorological conditions forecast for the target aerodrome.</w:t>
            </w:r>
          </w:p>
        </w:tc>
      </w:tr>
      <w:tr w:rsidR="00C90D23" w:rsidRPr="00CD3DFC" w14:paraId="69F555AA" w14:textId="77777777" w:rsidTr="009F70B5">
        <w:trPr>
          <w:cantSplit/>
          <w:jc w:val="center"/>
        </w:trPr>
        <w:tc>
          <w:tcPr>
            <w:tcW w:w="1860" w:type="dxa"/>
            <w:shd w:val="clear" w:color="auto" w:fill="F2F2F2"/>
          </w:tcPr>
          <w:p w14:paraId="4DCA6013" w14:textId="77777777" w:rsidR="00C90D23" w:rsidRPr="0011571C" w:rsidRDefault="00C90D23" w:rsidP="002613DF">
            <w:pPr>
              <w:pStyle w:val="Tablebodyshaded"/>
            </w:pPr>
            <w:r w:rsidRPr="0011571C">
              <w:t>Requirement</w:t>
            </w:r>
          </w:p>
        </w:tc>
        <w:tc>
          <w:tcPr>
            <w:tcW w:w="7899" w:type="dxa"/>
          </w:tcPr>
          <w:p w14:paraId="67D499DC" w14:textId="77777777" w:rsidR="00C90D23" w:rsidRPr="0011571C" w:rsidRDefault="00CD3DFC" w:rsidP="00BC362F">
            <w:pPr>
              <w:pStyle w:val="Tablebody"/>
              <w:rPr>
                <w:rStyle w:val="Hyperlink"/>
              </w:rPr>
            </w:pPr>
            <w:hyperlink r:id="rId832" w:history="1">
              <w:r w:rsidR="00C90D23" w:rsidRPr="0011571C">
                <w:rPr>
                  <w:rStyle w:val="Hyperlink"/>
                </w:rPr>
                <w:t>http://icao.int/iwxxm/1.1/req/xsd-meteorological-aerodrome-forecast/phenomenon-time</w:t>
              </w:r>
            </w:hyperlink>
          </w:p>
          <w:p w14:paraId="621F6868" w14:textId="77777777" w:rsidR="00C90D23" w:rsidRPr="00CD3DFC" w:rsidRDefault="00C90D23" w:rsidP="00BC362F">
            <w:pPr>
              <w:pStyle w:val="Tablebody"/>
              <w:rPr>
                <w:lang w:val="en-US"/>
              </w:rPr>
            </w:pPr>
            <w:r w:rsidRPr="00CD3DFC">
              <w:rPr>
                <w:lang w:val="en-US"/>
              </w:rPr>
              <w:t>The XML element //om:OM_Observation/om:phenomenonTime shall contain a valid child element gml:TimeInstant or gml:TimePeriod that describes the time for which the forecast is valid.</w:t>
            </w:r>
          </w:p>
        </w:tc>
      </w:tr>
      <w:tr w:rsidR="00C90D23" w:rsidRPr="00CD3DFC" w14:paraId="58390B79" w14:textId="77777777" w:rsidTr="009F70B5">
        <w:trPr>
          <w:cantSplit/>
          <w:jc w:val="center"/>
        </w:trPr>
        <w:tc>
          <w:tcPr>
            <w:tcW w:w="1860" w:type="dxa"/>
            <w:shd w:val="clear" w:color="auto" w:fill="F2F2F2"/>
          </w:tcPr>
          <w:p w14:paraId="03E44C94" w14:textId="77777777" w:rsidR="00C90D23" w:rsidRPr="0011571C" w:rsidRDefault="00C90D23" w:rsidP="002613DF">
            <w:pPr>
              <w:pStyle w:val="Tablebodyshaded"/>
            </w:pPr>
            <w:r w:rsidRPr="0011571C">
              <w:t>Requirement</w:t>
            </w:r>
          </w:p>
        </w:tc>
        <w:tc>
          <w:tcPr>
            <w:tcW w:w="7899" w:type="dxa"/>
          </w:tcPr>
          <w:p w14:paraId="685A79DE" w14:textId="77777777" w:rsidR="00C90D23" w:rsidRPr="0011571C" w:rsidRDefault="00CD3DFC" w:rsidP="00BC362F">
            <w:pPr>
              <w:pStyle w:val="Tablebody"/>
              <w:rPr>
                <w:rStyle w:val="Hyperlink"/>
              </w:rPr>
            </w:pPr>
            <w:hyperlink r:id="rId833" w:history="1">
              <w:r w:rsidR="00C90D23" w:rsidRPr="0011571C">
                <w:rPr>
                  <w:rStyle w:val="Hyperlink"/>
                </w:rPr>
                <w:t>http://icao.int/iwxxm/1.1/req/xsd-meteorological-aerodrome-forecast/result-time</w:t>
              </w:r>
            </w:hyperlink>
          </w:p>
          <w:p w14:paraId="72022B03" w14:textId="77777777" w:rsidR="00C90D23" w:rsidRPr="00CD3DFC" w:rsidRDefault="00C90D23" w:rsidP="00BC362F">
            <w:pPr>
              <w:pStyle w:val="Tablebody"/>
              <w:rPr>
                <w:lang w:val="en-US"/>
              </w:rPr>
            </w:pPr>
            <w:r w:rsidRPr="00CD3DFC">
              <w:rPr>
                <w:lang w:val="en-US"/>
              </w:rPr>
              <w:t>The XML element //om:OM_Observation/om:resultTime shall contain a valid child element gml:TimeInstant that describes the time at which the forecast was made available for dissemination.</w:t>
            </w:r>
          </w:p>
        </w:tc>
      </w:tr>
      <w:tr w:rsidR="00C90D23" w:rsidRPr="00CD3DFC" w14:paraId="38FBDC5A" w14:textId="77777777" w:rsidTr="009F70B5">
        <w:trPr>
          <w:cantSplit/>
          <w:jc w:val="center"/>
        </w:trPr>
        <w:tc>
          <w:tcPr>
            <w:tcW w:w="1860" w:type="dxa"/>
            <w:shd w:val="clear" w:color="auto" w:fill="F2F2F2"/>
            <w:tcMar>
              <w:left w:w="20" w:type="dxa"/>
              <w:right w:w="0" w:type="dxa"/>
            </w:tcMar>
          </w:tcPr>
          <w:p w14:paraId="1F7A04B0" w14:textId="77777777" w:rsidR="00C90D23" w:rsidRPr="0011571C" w:rsidRDefault="00C90D23" w:rsidP="002613DF">
            <w:pPr>
              <w:pStyle w:val="Tablebodyshaded"/>
            </w:pPr>
            <w:r w:rsidRPr="0011571C">
              <w:t>Recommendation</w:t>
            </w:r>
          </w:p>
        </w:tc>
        <w:tc>
          <w:tcPr>
            <w:tcW w:w="7899" w:type="dxa"/>
          </w:tcPr>
          <w:p w14:paraId="2712A4B6" w14:textId="77777777" w:rsidR="00C90D23" w:rsidRPr="0011571C" w:rsidRDefault="00CD3DFC" w:rsidP="00BC362F">
            <w:pPr>
              <w:pStyle w:val="Tablebody"/>
              <w:rPr>
                <w:rStyle w:val="Hyperlink"/>
              </w:rPr>
            </w:pPr>
            <w:hyperlink r:id="rId834" w:history="1">
              <w:r w:rsidR="00C90D23" w:rsidRPr="0011571C">
                <w:rPr>
                  <w:rStyle w:val="Hyperlink"/>
                </w:rPr>
                <w:t>http://icao.int/iwxxm/1.1/req/xsd-meteorological-aerodrome-forecast/observed-property</w:t>
              </w:r>
            </w:hyperlink>
          </w:p>
          <w:p w14:paraId="1145AC9E" w14:textId="77777777" w:rsidR="00C90D23" w:rsidRPr="00CD3DFC" w:rsidRDefault="00C90D23" w:rsidP="00076FE6">
            <w:pPr>
              <w:pStyle w:val="Tablebody"/>
              <w:rPr>
                <w:lang w:val="en-US"/>
              </w:rPr>
            </w:pPr>
            <w:r w:rsidRPr="00CD3DFC">
              <w:rPr>
                <w:lang w:val="en-US"/>
              </w:rPr>
              <w:t xml:space="preserve">The XML attribute //om:OM_Observation/om:observedProperty/@xlink:href </w:t>
            </w:r>
            <w:r w:rsidR="00A1322F" w:rsidRPr="00CD3DFC">
              <w:rPr>
                <w:lang w:val="en-US"/>
              </w:rPr>
              <w:t xml:space="preserve">should have </w:t>
            </w:r>
            <w:r w:rsidR="00712086" w:rsidRPr="00CD3DFC">
              <w:rPr>
                <w:lang w:val="en-US"/>
              </w:rPr>
              <w:t xml:space="preserve">the </w:t>
            </w:r>
            <w:r w:rsidR="00A1322F" w:rsidRPr="00CD3DFC">
              <w:rPr>
                <w:lang w:val="en-US"/>
              </w:rPr>
              <w:t xml:space="preserve">value </w:t>
            </w:r>
            <w:r w:rsidRPr="00CD3DFC">
              <w:rPr>
                <w:lang w:val="en-US"/>
              </w:rPr>
              <w:t>“</w:t>
            </w:r>
            <w:hyperlink r:id="rId835" w:history="1">
              <w:r w:rsidRPr="00CD3DFC">
                <w:rPr>
                  <w:rStyle w:val="Hyperlink"/>
                  <w:lang w:val="en-US"/>
                </w:rPr>
                <w:t>http://codes.wmo.int/49-2/observable-property/MeteorologicalAerodromeForecast</w:t>
              </w:r>
            </w:hyperlink>
            <w:r w:rsidRPr="00CD3DFC">
              <w:rPr>
                <w:lang w:val="en-US"/>
              </w:rPr>
              <w:t>”.</w:t>
            </w:r>
          </w:p>
        </w:tc>
      </w:tr>
      <w:tr w:rsidR="00C90D23" w:rsidRPr="00CD3DFC" w14:paraId="596BDDFD" w14:textId="77777777" w:rsidTr="009F70B5">
        <w:trPr>
          <w:cantSplit/>
          <w:jc w:val="center"/>
        </w:trPr>
        <w:tc>
          <w:tcPr>
            <w:tcW w:w="1860" w:type="dxa"/>
            <w:shd w:val="clear" w:color="auto" w:fill="F2F2F2"/>
            <w:tcMar>
              <w:left w:w="20" w:type="dxa"/>
              <w:right w:w="0" w:type="dxa"/>
            </w:tcMar>
          </w:tcPr>
          <w:p w14:paraId="31412FF4" w14:textId="77777777" w:rsidR="00C90D23" w:rsidRPr="0011571C" w:rsidRDefault="00C90D23" w:rsidP="002613DF">
            <w:pPr>
              <w:pStyle w:val="Tablebodyshaded"/>
            </w:pPr>
            <w:r w:rsidRPr="0011571C">
              <w:t>Recommendation</w:t>
            </w:r>
          </w:p>
        </w:tc>
        <w:tc>
          <w:tcPr>
            <w:tcW w:w="7899" w:type="dxa"/>
          </w:tcPr>
          <w:p w14:paraId="2CD97384" w14:textId="77777777" w:rsidR="00C90D23" w:rsidRPr="0011571C" w:rsidRDefault="00CD3DFC" w:rsidP="00BC362F">
            <w:pPr>
              <w:pStyle w:val="Tablebody"/>
              <w:rPr>
                <w:rStyle w:val="Hyperlink"/>
              </w:rPr>
            </w:pPr>
            <w:hyperlink r:id="rId836" w:history="1">
              <w:r w:rsidR="00C90D23" w:rsidRPr="0011571C">
                <w:rPr>
                  <w:rStyle w:val="Hyperlink"/>
                </w:rPr>
                <w:t>http://icao.int/iwxxm/1.1/req/xsd-meteorological-aerodrome-forecast/procedure</w:t>
              </w:r>
            </w:hyperlink>
          </w:p>
          <w:p w14:paraId="2D315A8F" w14:textId="77777777" w:rsidR="00C90D23" w:rsidRPr="00CD3DFC" w:rsidRDefault="00C90D23" w:rsidP="00BC362F">
            <w:pPr>
              <w:pStyle w:val="Tablebody"/>
              <w:rPr>
                <w:lang w:val="en-US"/>
              </w:rPr>
            </w:pPr>
            <w:r w:rsidRPr="00CD3DFC">
              <w:rPr>
                <w:lang w:val="en-US"/>
              </w:rPr>
              <w:t>The value of XML element //om:OM_Observation/om:procedure/metce:Process/gml:description should be used to cite the Technical Regulations relating to meteorological aerodrome forecasts.</w:t>
            </w:r>
          </w:p>
        </w:tc>
      </w:tr>
    </w:tbl>
    <w:p w14:paraId="1A301C0A" w14:textId="77777777" w:rsidR="009F208D" w:rsidRPr="0011571C" w:rsidRDefault="00C90D23" w:rsidP="00A63264">
      <w:pPr>
        <w:pStyle w:val="Notesheading"/>
      </w:pPr>
      <w:r w:rsidRPr="0011571C">
        <w:t>Note</w:t>
      </w:r>
      <w:r w:rsidR="009F208D" w:rsidRPr="0011571C">
        <w:t>s</w:t>
      </w:r>
      <w:r w:rsidRPr="0011571C">
        <w:t>:</w:t>
      </w:r>
    </w:p>
    <w:p w14:paraId="42B0590A" w14:textId="77777777" w:rsidR="005C1479" w:rsidRPr="0011571C" w:rsidRDefault="009F208D" w:rsidP="00A63264">
      <w:pPr>
        <w:pStyle w:val="Notes1"/>
      </w:pPr>
      <w:r w:rsidRPr="0011571C">
        <w:t>1.</w:t>
      </w:r>
      <w:r w:rsidR="00C90D23" w:rsidRPr="0011571C">
        <w:tab/>
        <w:t xml:space="preserve">Dependency </w:t>
      </w:r>
      <w:hyperlink r:id="rId837" w:history="1">
        <w:r w:rsidR="00C90D23" w:rsidRPr="0011571C">
          <w:rPr>
            <w:rStyle w:val="Hyperlink"/>
          </w:rPr>
          <w:t>http://www.opengis.net/spec/OMXML/2.0/req/observation</w:t>
        </w:r>
      </w:hyperlink>
      <w:r w:rsidR="00C90D23" w:rsidRPr="0011571C">
        <w:t xml:space="preserve"> has associated conformance class </w:t>
      </w:r>
      <w:r w:rsidR="00F652D8" w:rsidRPr="0011571C">
        <w:br/>
      </w:r>
      <w:hyperlink r:id="rId838" w:history="1">
        <w:r w:rsidR="00C90D23" w:rsidRPr="0011571C">
          <w:rPr>
            <w:rStyle w:val="Hyperlink"/>
          </w:rPr>
          <w:t>http://www.opengis.net/spec/OMXML/2.0/conf/observation</w:t>
        </w:r>
      </w:hyperlink>
      <w:r w:rsidR="00C90D23" w:rsidRPr="0011571C">
        <w:t xml:space="preserve"> (OMXML </w:t>
      </w:r>
      <w:r w:rsidR="00C71E2C" w:rsidRPr="0011571C">
        <w:t>clause </w:t>
      </w:r>
      <w:r w:rsidR="00C90D23" w:rsidRPr="0011571C">
        <w:t>A.1).</w:t>
      </w:r>
    </w:p>
    <w:p w14:paraId="0254B153" w14:textId="77777777" w:rsidR="005C1479" w:rsidRPr="0011571C" w:rsidRDefault="009F208D" w:rsidP="00A63264">
      <w:pPr>
        <w:pStyle w:val="Notes1"/>
      </w:pPr>
      <w:r w:rsidRPr="0011571C">
        <w:t>2.</w:t>
      </w:r>
      <w:r w:rsidR="00C90D23" w:rsidRPr="0011571C">
        <w:tab/>
        <w:t xml:space="preserve">Dependency </w:t>
      </w:r>
      <w:hyperlink r:id="rId839" w:history="1">
        <w:r w:rsidR="00C90D23" w:rsidRPr="0011571C">
          <w:rPr>
            <w:rStyle w:val="Hyperlink"/>
          </w:rPr>
          <w:t>http://www.opengis.net/spec/OMXML/2.0/req/sampling</w:t>
        </w:r>
      </w:hyperlink>
      <w:r w:rsidR="00C90D23" w:rsidRPr="0011571C">
        <w:t xml:space="preserve"> has associated conformance class </w:t>
      </w:r>
      <w:r w:rsidR="00F652D8" w:rsidRPr="0011571C">
        <w:br/>
      </w:r>
      <w:hyperlink r:id="rId840" w:history="1">
        <w:r w:rsidR="00C90D23" w:rsidRPr="0011571C">
          <w:rPr>
            <w:rStyle w:val="Hyperlink"/>
          </w:rPr>
          <w:t>http://www.opengis.net/spec/OMXML/2.0/conf/sampling</w:t>
        </w:r>
      </w:hyperlink>
      <w:r w:rsidR="00C90D23" w:rsidRPr="0011571C">
        <w:t xml:space="preserve"> (OMXML </w:t>
      </w:r>
      <w:r w:rsidR="00C71E2C" w:rsidRPr="0011571C">
        <w:t>clause </w:t>
      </w:r>
      <w:r w:rsidR="00C90D23" w:rsidRPr="0011571C">
        <w:t>A.12).</w:t>
      </w:r>
    </w:p>
    <w:p w14:paraId="062364B8" w14:textId="77777777" w:rsidR="005C1479" w:rsidRPr="0011571C" w:rsidRDefault="009F208D" w:rsidP="00A63264">
      <w:pPr>
        <w:pStyle w:val="Notes1"/>
      </w:pPr>
      <w:r w:rsidRPr="0011571C">
        <w:t>3.</w:t>
      </w:r>
      <w:r w:rsidR="00C90D23" w:rsidRPr="0011571C">
        <w:tab/>
        <w:t xml:space="preserve">Dependency </w:t>
      </w:r>
      <w:hyperlink r:id="rId841" w:history="1">
        <w:r w:rsidR="00C90D23" w:rsidRPr="0011571C">
          <w:rPr>
            <w:rStyle w:val="Hyperlink"/>
          </w:rPr>
          <w:t>http://www.opengis.net/spec/OMXML/2.0/req/spatialSampling</w:t>
        </w:r>
      </w:hyperlink>
      <w:r w:rsidR="00C90D23" w:rsidRPr="0011571C">
        <w:t xml:space="preserve"> has associated conformance class </w:t>
      </w:r>
      <w:hyperlink r:id="rId842" w:history="1">
        <w:r w:rsidR="00C90D23" w:rsidRPr="0011571C">
          <w:rPr>
            <w:rStyle w:val="Hyperlink"/>
          </w:rPr>
          <w:t>http://www.opengis.net/spec/OMXML/2.0/conf/spatialSampling</w:t>
        </w:r>
      </w:hyperlink>
      <w:r w:rsidR="00C90D23" w:rsidRPr="0011571C">
        <w:t xml:space="preserve"> (OMXML </w:t>
      </w:r>
      <w:r w:rsidR="00C71E2C" w:rsidRPr="0011571C">
        <w:t>clause </w:t>
      </w:r>
      <w:r w:rsidR="00C90D23" w:rsidRPr="0011571C">
        <w:t>A.13).</w:t>
      </w:r>
    </w:p>
    <w:p w14:paraId="16DB96BA" w14:textId="77777777" w:rsidR="00C90D23" w:rsidRPr="0011571C" w:rsidRDefault="009F208D" w:rsidP="00A63264">
      <w:pPr>
        <w:pStyle w:val="Notes1"/>
      </w:pPr>
      <w:r w:rsidRPr="0011571C">
        <w:t>4.</w:t>
      </w:r>
      <w:r w:rsidR="00C90D23" w:rsidRPr="0011571C">
        <w:tab/>
        <w:t xml:space="preserve">URI </w:t>
      </w:r>
      <w:hyperlink r:id="rId843" w:history="1">
        <w:r w:rsidR="00C90D23" w:rsidRPr="0011571C">
          <w:rPr>
            <w:rStyle w:val="Hyperlink"/>
          </w:rPr>
          <w:t>http://codes.wmo.int/49-2/observable-property/MeteorologicalAerodromeForecast</w:t>
        </w:r>
      </w:hyperlink>
      <w:r w:rsidR="00C90D23" w:rsidRPr="0011571C">
        <w:t xml:space="preserve"> refers to an XML document that defines the aggregate set of observable properties relevant to an aerodrome forecast.</w:t>
      </w:r>
    </w:p>
    <w:p w14:paraId="01322AAB" w14:textId="77777777" w:rsidR="005C1479" w:rsidRPr="0011571C" w:rsidRDefault="009F208D" w:rsidP="00A63264">
      <w:pPr>
        <w:pStyle w:val="Notes1"/>
      </w:pPr>
      <w:r w:rsidRPr="0011571C">
        <w:t>5.</w:t>
      </w:r>
      <w:r w:rsidR="00C90D23" w:rsidRPr="0011571C">
        <w:tab/>
        <w:t>The Technical Regulations relating to forecasts may be cited as: “</w:t>
      </w:r>
      <w:r w:rsidR="00C90D23" w:rsidRPr="0011571C">
        <w:rPr>
          <w:rStyle w:val="Italic"/>
        </w:rPr>
        <w:t>Technical Regulations</w:t>
      </w:r>
      <w:r w:rsidR="00CB66AE" w:rsidRPr="0011571C">
        <w:rPr>
          <w:rStyle w:val="Italic"/>
        </w:rPr>
        <w:t xml:space="preserve"> </w:t>
      </w:r>
      <w:r w:rsidR="00CB66AE" w:rsidRPr="0011571C">
        <w:t>(WMO-</w:t>
      </w:r>
      <w:r w:rsidR="00C71E2C" w:rsidRPr="0011571C">
        <w:t>No. </w:t>
      </w:r>
      <w:r w:rsidR="00CB66AE" w:rsidRPr="0011571C">
        <w:t>49)</w:t>
      </w:r>
      <w:r w:rsidR="00C90D23" w:rsidRPr="0011571C">
        <w:t xml:space="preserve">, </w:t>
      </w:r>
      <w:r w:rsidR="00C71E2C" w:rsidRPr="0011571C">
        <w:t>Volume </w:t>
      </w:r>
      <w:r w:rsidR="005402F6" w:rsidRPr="0011571C">
        <w:t xml:space="preserve">II, </w:t>
      </w:r>
      <w:r w:rsidR="00C71E2C" w:rsidRPr="0011571C">
        <w:t>Part </w:t>
      </w:r>
      <w:r w:rsidR="00C90D23" w:rsidRPr="0011571C">
        <w:t xml:space="preserve">II, </w:t>
      </w:r>
      <w:r w:rsidR="00C71E2C" w:rsidRPr="0011571C">
        <w:t>Appendix </w:t>
      </w:r>
      <w:r w:rsidR="00C90D23" w:rsidRPr="0011571C">
        <w:t xml:space="preserve">5, </w:t>
      </w:r>
      <w:r w:rsidR="00C71E2C" w:rsidRPr="0011571C">
        <w:t>section </w:t>
      </w:r>
      <w:r w:rsidR="00C90D23" w:rsidRPr="0011571C">
        <w:t>1</w:t>
      </w:r>
      <w:r w:rsidR="009614F2" w:rsidRPr="0011571C">
        <w:t xml:space="preserve"> –</w:t>
      </w:r>
      <w:r w:rsidR="00C90D23" w:rsidRPr="0011571C">
        <w:t xml:space="preserve"> Criteria related to TAF”.</w:t>
      </w:r>
    </w:p>
    <w:p w14:paraId="7C9B82D3" w14:textId="77777777" w:rsidR="005C1479" w:rsidRPr="0011571C" w:rsidRDefault="009F208D" w:rsidP="00A63264">
      <w:pPr>
        <w:pStyle w:val="Notes1"/>
      </w:pPr>
      <w:r w:rsidRPr="0011571C">
        <w:t>6.</w:t>
      </w:r>
      <w:r w:rsidR="00C90D23" w:rsidRPr="0011571C">
        <w:tab/>
        <w:t xml:space="preserve">A forecast may be provided for a specific time instant or a time period. Requirements regarding the specification of time for which the forecast is valid are specified at the </w:t>
      </w:r>
      <w:r w:rsidR="00C90D23" w:rsidRPr="0011571C">
        <w:rPr>
          <w:rStyle w:val="Italic"/>
        </w:rPr>
        <w:t>Technical Regulation</w:t>
      </w:r>
      <w:r w:rsidR="00C90D23" w:rsidRPr="0011571C">
        <w:t>s</w:t>
      </w:r>
      <w:r w:rsidR="00CB66AE" w:rsidRPr="0011571C">
        <w:t xml:space="preserve"> (WMO-</w:t>
      </w:r>
      <w:r w:rsidR="00C71E2C" w:rsidRPr="0011571C">
        <w:t>No. </w:t>
      </w:r>
      <w:r w:rsidR="00CB66AE" w:rsidRPr="0011571C">
        <w:t>49)</w:t>
      </w:r>
      <w:r w:rsidR="00C90D23" w:rsidRPr="0011571C">
        <w:t xml:space="preserve">, </w:t>
      </w:r>
      <w:r w:rsidR="00C71E2C" w:rsidRPr="0011571C">
        <w:t>Volume </w:t>
      </w:r>
      <w:r w:rsidR="00C90D23" w:rsidRPr="0011571C">
        <w:t xml:space="preserve">II, </w:t>
      </w:r>
      <w:r w:rsidR="00C71E2C" w:rsidRPr="0011571C">
        <w:t>Part </w:t>
      </w:r>
      <w:r w:rsidR="00C90D23" w:rsidRPr="0011571C">
        <w:t xml:space="preserve">II, </w:t>
      </w:r>
      <w:r w:rsidR="00C71E2C" w:rsidRPr="0011571C">
        <w:t>Appendix </w:t>
      </w:r>
      <w:r w:rsidR="00C90D23" w:rsidRPr="0011571C">
        <w:t>5, 1.3.</w:t>
      </w:r>
    </w:p>
    <w:p w14:paraId="74F6D0A6" w14:textId="77777777" w:rsidR="00C90D23" w:rsidRPr="0011571C" w:rsidRDefault="009F208D" w:rsidP="00A63264">
      <w:pPr>
        <w:pStyle w:val="Notes1"/>
      </w:pPr>
      <w:r w:rsidRPr="0011571C">
        <w:t>7.</w:t>
      </w:r>
      <w:r w:rsidR="00C90D23" w:rsidRPr="0011571C">
        <w:tab/>
        <w:t>In the case of NIL report (</w:t>
      </w:r>
      <w:r w:rsidR="00DB3D83" w:rsidRPr="0011571C">
        <w:t>for example,</w:t>
      </w:r>
      <w:r w:rsidR="00C90D23" w:rsidRPr="0011571C">
        <w:t xml:space="preserve"> to indicate that an anticipated TAF is considered to be “MISSING”), no meteorological conditions are provided. In these cases, the XML element //om:OM_Observation/om:result has no child elements and the XML attribute //om:OM_Observation/om:result/@nilReason is used to indicate why the “result” is absent.</w:t>
      </w:r>
    </w:p>
    <w:p w14:paraId="3BAF64F8" w14:textId="77777777" w:rsidR="00C90D23" w:rsidRPr="00CD3DFC" w:rsidRDefault="00C71E2C" w:rsidP="00DC28D7">
      <w:pPr>
        <w:pStyle w:val="Tablecaption"/>
        <w:rPr>
          <w:lang w:val="en-US"/>
        </w:rPr>
      </w:pPr>
      <w:bookmarkStart w:id="146" w:name="_Ref386297949"/>
      <w:r w:rsidRPr="00CD3DFC">
        <w:rPr>
          <w:lang w:val="en-US"/>
        </w:rPr>
        <w:t>Table </w:t>
      </w:r>
      <w:r w:rsidR="003A6BC7" w:rsidRPr="00CD3DFC">
        <w:rPr>
          <w:lang w:val="en-US"/>
        </w:rPr>
        <w:t>205-15-Ext.</w:t>
      </w:r>
      <w:r w:rsidR="00E87366" w:rsidRPr="00CD3DFC">
        <w:rPr>
          <w:lang w:val="en-US"/>
        </w:rPr>
        <w:t>27</w:t>
      </w:r>
      <w:bookmarkEnd w:id="146"/>
      <w:r w:rsidR="00C90D23" w:rsidRPr="00CD3DFC">
        <w:rPr>
          <w:lang w:val="en-US"/>
        </w:rPr>
        <w:t>. Superseded requirements and dependencies from xsd-complex-sampling-measurement</w:t>
      </w:r>
    </w:p>
    <w:p w14:paraId="52C150E4" w14:textId="3E59C4A2"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BodyRows="8"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1740"/>
        <w:gridCol w:w="8019"/>
      </w:tblGrid>
      <w:tr w:rsidR="00C90D23" w:rsidRPr="0011571C" w14:paraId="560428CE" w14:textId="77777777" w:rsidTr="00576CB0">
        <w:trPr>
          <w:cantSplit/>
          <w:tblHeader/>
          <w:jc w:val="center"/>
        </w:trPr>
        <w:tc>
          <w:tcPr>
            <w:tcW w:w="9759" w:type="dxa"/>
            <w:gridSpan w:val="2"/>
            <w:shd w:val="clear" w:color="auto" w:fill="F2F2F2"/>
          </w:tcPr>
          <w:p w14:paraId="5D4909A7" w14:textId="77777777" w:rsidR="00C90D23" w:rsidRPr="0011571C" w:rsidRDefault="00C90D23" w:rsidP="00C90D23">
            <w:pPr>
              <w:pStyle w:val="Tableheader"/>
            </w:pPr>
            <w:r w:rsidRPr="0011571C">
              <w:t>Superseded requirements and dependencies</w:t>
            </w:r>
          </w:p>
        </w:tc>
      </w:tr>
      <w:tr w:rsidR="00C90D23" w:rsidRPr="0011571C" w14:paraId="54D35023" w14:textId="77777777" w:rsidTr="002613DF">
        <w:trPr>
          <w:cantSplit/>
          <w:jc w:val="center"/>
        </w:trPr>
        <w:tc>
          <w:tcPr>
            <w:tcW w:w="1740" w:type="dxa"/>
          </w:tcPr>
          <w:p w14:paraId="789E3834" w14:textId="77777777" w:rsidR="00C90D23" w:rsidRPr="0011571C" w:rsidRDefault="00C90D23" w:rsidP="00A1322F">
            <w:pPr>
              <w:pStyle w:val="Tablebody"/>
            </w:pPr>
            <w:r w:rsidRPr="0011571C">
              <w:t>Dependency</w:t>
            </w:r>
          </w:p>
        </w:tc>
        <w:tc>
          <w:tcPr>
            <w:tcW w:w="8019" w:type="dxa"/>
          </w:tcPr>
          <w:p w14:paraId="68DF2D22" w14:textId="77777777" w:rsidR="00C90D23" w:rsidRPr="0011571C" w:rsidRDefault="00CD3DFC" w:rsidP="00C90D23">
            <w:pPr>
              <w:pStyle w:val="Tablebody"/>
            </w:pPr>
            <w:hyperlink r:id="rId844" w:history="1">
              <w:r w:rsidR="00C90D23" w:rsidRPr="0011571C">
                <w:rPr>
                  <w:rStyle w:val="Hyperlink"/>
                </w:rPr>
                <w:t>http://www.opengis.net/spec/OMXML/2.0/req/complexObservation</w:t>
              </w:r>
            </w:hyperlink>
            <w:r w:rsidR="00C90D23" w:rsidRPr="0011571C">
              <w:t xml:space="preserve">, OMXML </w:t>
            </w:r>
            <w:r w:rsidR="00C71E2C" w:rsidRPr="0011571C">
              <w:t>clause </w:t>
            </w:r>
            <w:r w:rsidR="00C90D23" w:rsidRPr="0011571C">
              <w:t>7.10</w:t>
            </w:r>
          </w:p>
        </w:tc>
      </w:tr>
      <w:tr w:rsidR="00C90D23" w:rsidRPr="00CD3DFC" w14:paraId="301BA8F1" w14:textId="77777777" w:rsidTr="002613DF">
        <w:trPr>
          <w:cantSplit/>
          <w:jc w:val="center"/>
        </w:trPr>
        <w:tc>
          <w:tcPr>
            <w:tcW w:w="1740" w:type="dxa"/>
          </w:tcPr>
          <w:p w14:paraId="49B61FF0" w14:textId="77777777" w:rsidR="00C90D23" w:rsidRPr="0011571C" w:rsidRDefault="00C90D23" w:rsidP="00A1322F">
            <w:pPr>
              <w:pStyle w:val="Tablebody"/>
            </w:pPr>
            <w:r w:rsidRPr="0011571C">
              <w:t>Dependency</w:t>
            </w:r>
          </w:p>
        </w:tc>
        <w:tc>
          <w:tcPr>
            <w:tcW w:w="8019" w:type="dxa"/>
          </w:tcPr>
          <w:p w14:paraId="6AF41021" w14:textId="77777777" w:rsidR="00C90D23" w:rsidRPr="00CD3DFC" w:rsidRDefault="00CD3DFC" w:rsidP="00C90D23">
            <w:pPr>
              <w:pStyle w:val="Tablebody"/>
              <w:rPr>
                <w:lang w:val="en-US"/>
              </w:rPr>
            </w:pPr>
            <w:hyperlink r:id="rId845" w:history="1">
              <w:r w:rsidR="00C90D23" w:rsidRPr="00CD3DFC">
                <w:rPr>
                  <w:rStyle w:val="Hyperlink"/>
                  <w:lang w:val="en-US"/>
                </w:rPr>
                <w:t>http://www.opengis.net/spec/SWE/2.0/req/xsd-simple-components</w:t>
              </w:r>
            </w:hyperlink>
            <w:r w:rsidR="00C90D23" w:rsidRPr="00CD3DFC">
              <w:rPr>
                <w:lang w:val="en-US"/>
              </w:rPr>
              <w:t xml:space="preserve">, SWE </w:t>
            </w:r>
            <w:r w:rsidR="00980A9C" w:rsidRPr="00CD3DFC">
              <w:rPr>
                <w:lang w:val="en-US"/>
              </w:rPr>
              <w:br/>
            </w:r>
            <w:r w:rsidR="00C90D23" w:rsidRPr="00CD3DFC">
              <w:rPr>
                <w:lang w:val="en-US"/>
              </w:rPr>
              <w:t xml:space="preserve">Common 2.0 </w:t>
            </w:r>
            <w:r w:rsidR="00C71E2C" w:rsidRPr="00CD3DFC">
              <w:rPr>
                <w:lang w:val="en-US"/>
              </w:rPr>
              <w:t>clause </w:t>
            </w:r>
            <w:r w:rsidR="00C90D23" w:rsidRPr="00CD3DFC">
              <w:rPr>
                <w:lang w:val="en-US"/>
              </w:rPr>
              <w:t xml:space="preserve">8.1 </w:t>
            </w:r>
          </w:p>
        </w:tc>
      </w:tr>
      <w:tr w:rsidR="00C90D23" w:rsidRPr="00CD3DFC" w14:paraId="55E88E01" w14:textId="77777777" w:rsidTr="002613DF">
        <w:trPr>
          <w:cantSplit/>
          <w:jc w:val="center"/>
        </w:trPr>
        <w:tc>
          <w:tcPr>
            <w:tcW w:w="1740" w:type="dxa"/>
          </w:tcPr>
          <w:p w14:paraId="302CEF35" w14:textId="77777777" w:rsidR="00C90D23" w:rsidRPr="0011571C" w:rsidRDefault="00C90D23" w:rsidP="00A1322F">
            <w:pPr>
              <w:pStyle w:val="Tablebody"/>
            </w:pPr>
            <w:r w:rsidRPr="0011571C">
              <w:t>Dependency</w:t>
            </w:r>
          </w:p>
        </w:tc>
        <w:tc>
          <w:tcPr>
            <w:tcW w:w="8019" w:type="dxa"/>
          </w:tcPr>
          <w:p w14:paraId="46E18CEF" w14:textId="77777777" w:rsidR="00C90D23" w:rsidRPr="00CD3DFC" w:rsidRDefault="00CD3DFC" w:rsidP="00C90D23">
            <w:pPr>
              <w:pStyle w:val="Tablebody"/>
              <w:rPr>
                <w:lang w:val="en-US"/>
              </w:rPr>
            </w:pPr>
            <w:hyperlink r:id="rId846" w:history="1">
              <w:r w:rsidR="00C90D23" w:rsidRPr="00CD3DFC">
                <w:rPr>
                  <w:rStyle w:val="Hyperlink"/>
                  <w:lang w:val="en-US"/>
                </w:rPr>
                <w:t>http://www.opengis.net/spec/SWE/2.0/req/xsd-record-components</w:t>
              </w:r>
            </w:hyperlink>
            <w:r w:rsidR="00C90D23" w:rsidRPr="00CD3DFC">
              <w:rPr>
                <w:lang w:val="en-US"/>
              </w:rPr>
              <w:t xml:space="preserve">, SWE </w:t>
            </w:r>
            <w:r w:rsidR="00980A9C" w:rsidRPr="00CD3DFC">
              <w:rPr>
                <w:lang w:val="en-US"/>
              </w:rPr>
              <w:br/>
            </w:r>
            <w:r w:rsidR="00C90D23" w:rsidRPr="00CD3DFC">
              <w:rPr>
                <w:lang w:val="en-US"/>
              </w:rPr>
              <w:t xml:space="preserve">Common 2.0 </w:t>
            </w:r>
            <w:r w:rsidR="00C71E2C" w:rsidRPr="00CD3DFC">
              <w:rPr>
                <w:lang w:val="en-US"/>
              </w:rPr>
              <w:t>clause </w:t>
            </w:r>
            <w:r w:rsidR="00C90D23" w:rsidRPr="00CD3DFC">
              <w:rPr>
                <w:lang w:val="en-US"/>
              </w:rPr>
              <w:t>8.2</w:t>
            </w:r>
          </w:p>
        </w:tc>
      </w:tr>
      <w:tr w:rsidR="00C90D23" w:rsidRPr="00CD3DFC" w14:paraId="664160CA" w14:textId="77777777" w:rsidTr="002613DF">
        <w:trPr>
          <w:cantSplit/>
          <w:jc w:val="center"/>
        </w:trPr>
        <w:tc>
          <w:tcPr>
            <w:tcW w:w="1740" w:type="dxa"/>
          </w:tcPr>
          <w:p w14:paraId="559CACC1" w14:textId="77777777" w:rsidR="00C90D23" w:rsidRPr="0011571C" w:rsidRDefault="00C90D23" w:rsidP="00A1322F">
            <w:pPr>
              <w:pStyle w:val="Tablebody"/>
            </w:pPr>
            <w:r w:rsidRPr="0011571C">
              <w:t>Dependency</w:t>
            </w:r>
          </w:p>
        </w:tc>
        <w:tc>
          <w:tcPr>
            <w:tcW w:w="8019" w:type="dxa"/>
          </w:tcPr>
          <w:p w14:paraId="769C53A2" w14:textId="77777777" w:rsidR="00C90D23" w:rsidRPr="00CD3DFC" w:rsidRDefault="00CD3DFC" w:rsidP="00C90D23">
            <w:pPr>
              <w:pStyle w:val="Tablebody"/>
              <w:rPr>
                <w:lang w:val="en-US"/>
              </w:rPr>
            </w:pPr>
            <w:hyperlink r:id="rId847" w:history="1">
              <w:r w:rsidR="00C90D23" w:rsidRPr="00CD3DFC">
                <w:rPr>
                  <w:rStyle w:val="Hyperlink"/>
                  <w:lang w:val="en-US"/>
                </w:rPr>
                <w:t>http://www.opengis.net/spec/SWE/2.0/req/xsd-simple-encodings</w:t>
              </w:r>
            </w:hyperlink>
            <w:r w:rsidR="00C90D23" w:rsidRPr="00CD3DFC">
              <w:rPr>
                <w:lang w:val="en-US"/>
              </w:rPr>
              <w:t xml:space="preserve">, SWE Common 2.0 </w:t>
            </w:r>
            <w:r w:rsidR="00C71E2C" w:rsidRPr="00CD3DFC">
              <w:rPr>
                <w:lang w:val="en-US"/>
              </w:rPr>
              <w:t>clause </w:t>
            </w:r>
            <w:r w:rsidR="00C90D23" w:rsidRPr="00CD3DFC">
              <w:rPr>
                <w:lang w:val="en-US"/>
              </w:rPr>
              <w:t>8.5</w:t>
            </w:r>
          </w:p>
        </w:tc>
      </w:tr>
      <w:tr w:rsidR="00C90D23" w:rsidRPr="00CD3DFC" w14:paraId="65C2B1EA" w14:textId="77777777" w:rsidTr="002613DF">
        <w:trPr>
          <w:cantSplit/>
          <w:jc w:val="center"/>
        </w:trPr>
        <w:tc>
          <w:tcPr>
            <w:tcW w:w="1740" w:type="dxa"/>
          </w:tcPr>
          <w:p w14:paraId="752B17CC" w14:textId="77777777" w:rsidR="00C90D23" w:rsidRPr="0011571C" w:rsidRDefault="00C90D23" w:rsidP="00A1322F">
            <w:pPr>
              <w:pStyle w:val="Tablebody"/>
            </w:pPr>
            <w:r w:rsidRPr="0011571C">
              <w:t>Dependency</w:t>
            </w:r>
          </w:p>
        </w:tc>
        <w:tc>
          <w:tcPr>
            <w:tcW w:w="8019" w:type="dxa"/>
          </w:tcPr>
          <w:p w14:paraId="113CD4F7" w14:textId="77777777" w:rsidR="00C90D23" w:rsidRPr="00CD3DFC" w:rsidRDefault="00CD3DFC" w:rsidP="00C90D23">
            <w:pPr>
              <w:pStyle w:val="Tablebody"/>
              <w:rPr>
                <w:lang w:val="en-US"/>
              </w:rPr>
            </w:pPr>
            <w:hyperlink r:id="rId848" w:history="1">
              <w:r w:rsidR="00C90D23" w:rsidRPr="00CD3DFC">
                <w:rPr>
                  <w:rStyle w:val="Hyperlink"/>
                  <w:lang w:val="en-US"/>
                </w:rPr>
                <w:t>http://www.opengis.net/spec/SWE/2.0/req/general-encoding-rules</w:t>
              </w:r>
            </w:hyperlink>
            <w:r w:rsidR="00C90D23" w:rsidRPr="00CD3DFC">
              <w:rPr>
                <w:lang w:val="en-US"/>
              </w:rPr>
              <w:t xml:space="preserve">, SWE </w:t>
            </w:r>
            <w:r w:rsidR="00980A9C" w:rsidRPr="00CD3DFC">
              <w:rPr>
                <w:lang w:val="en-US"/>
              </w:rPr>
              <w:br/>
            </w:r>
            <w:r w:rsidR="00C90D23" w:rsidRPr="00CD3DFC">
              <w:rPr>
                <w:lang w:val="en-US"/>
              </w:rPr>
              <w:t xml:space="preserve">Common 2.0 </w:t>
            </w:r>
            <w:r w:rsidR="00C71E2C" w:rsidRPr="00CD3DFC">
              <w:rPr>
                <w:lang w:val="en-US"/>
              </w:rPr>
              <w:t>clause </w:t>
            </w:r>
            <w:r w:rsidR="00C90D23" w:rsidRPr="00CD3DFC">
              <w:rPr>
                <w:lang w:val="en-US"/>
              </w:rPr>
              <w:t>9.1</w:t>
            </w:r>
          </w:p>
        </w:tc>
      </w:tr>
      <w:tr w:rsidR="00C90D23" w:rsidRPr="00CD3DFC" w14:paraId="24F47292" w14:textId="77777777" w:rsidTr="002613DF">
        <w:trPr>
          <w:cantSplit/>
          <w:jc w:val="center"/>
        </w:trPr>
        <w:tc>
          <w:tcPr>
            <w:tcW w:w="1740" w:type="dxa"/>
          </w:tcPr>
          <w:p w14:paraId="793041F6" w14:textId="77777777" w:rsidR="00C90D23" w:rsidRPr="0011571C" w:rsidRDefault="00C90D23" w:rsidP="00A1322F">
            <w:pPr>
              <w:pStyle w:val="Tablebody"/>
            </w:pPr>
            <w:r w:rsidRPr="0011571C">
              <w:t>Dependency</w:t>
            </w:r>
          </w:p>
        </w:tc>
        <w:tc>
          <w:tcPr>
            <w:tcW w:w="8019" w:type="dxa"/>
          </w:tcPr>
          <w:p w14:paraId="4B5F600B" w14:textId="77777777" w:rsidR="00C90D23" w:rsidRPr="00CD3DFC" w:rsidRDefault="00CD3DFC" w:rsidP="00C90D23">
            <w:pPr>
              <w:pStyle w:val="Tablebody"/>
              <w:rPr>
                <w:lang w:val="en-US"/>
              </w:rPr>
            </w:pPr>
            <w:hyperlink r:id="rId849" w:history="1">
              <w:r w:rsidR="00C90D23" w:rsidRPr="00CD3DFC">
                <w:rPr>
                  <w:rStyle w:val="Hyperlink"/>
                  <w:lang w:val="en-US"/>
                </w:rPr>
                <w:t>http://www.opengis.net/spec/SWE/2.0/req/text-encoding-rules</w:t>
              </w:r>
            </w:hyperlink>
            <w:r w:rsidR="00C90D23" w:rsidRPr="00CD3DFC">
              <w:rPr>
                <w:lang w:val="en-US"/>
              </w:rPr>
              <w:t xml:space="preserve">, SWE Common 2.0 </w:t>
            </w:r>
            <w:r w:rsidR="00C71E2C" w:rsidRPr="00CD3DFC">
              <w:rPr>
                <w:lang w:val="en-US"/>
              </w:rPr>
              <w:t>clause </w:t>
            </w:r>
            <w:r w:rsidR="00C90D23" w:rsidRPr="00CD3DFC">
              <w:rPr>
                <w:lang w:val="en-US"/>
              </w:rPr>
              <w:t>9.2</w:t>
            </w:r>
          </w:p>
        </w:tc>
      </w:tr>
      <w:tr w:rsidR="00C90D23" w:rsidRPr="00CD3DFC" w14:paraId="37BA9D79" w14:textId="77777777" w:rsidTr="002613DF">
        <w:trPr>
          <w:cantSplit/>
          <w:jc w:val="center"/>
        </w:trPr>
        <w:tc>
          <w:tcPr>
            <w:tcW w:w="1740" w:type="dxa"/>
          </w:tcPr>
          <w:p w14:paraId="50DC0615" w14:textId="77777777" w:rsidR="00C90D23" w:rsidRPr="0011571C" w:rsidRDefault="00C90D23" w:rsidP="00A1322F">
            <w:pPr>
              <w:pStyle w:val="Tablebody"/>
            </w:pPr>
            <w:r w:rsidRPr="0011571C">
              <w:t>Dependency</w:t>
            </w:r>
          </w:p>
        </w:tc>
        <w:tc>
          <w:tcPr>
            <w:tcW w:w="8019" w:type="dxa"/>
          </w:tcPr>
          <w:p w14:paraId="23E23291" w14:textId="77777777" w:rsidR="00C90D23" w:rsidRPr="00CD3DFC" w:rsidRDefault="00CD3DFC" w:rsidP="00C90D23">
            <w:pPr>
              <w:pStyle w:val="Tablebody"/>
              <w:rPr>
                <w:lang w:val="en-US"/>
              </w:rPr>
            </w:pPr>
            <w:hyperlink r:id="rId850" w:history="1">
              <w:r w:rsidR="00C90D23" w:rsidRPr="00CD3DFC">
                <w:rPr>
                  <w:rStyle w:val="Hyperlink"/>
                  <w:lang w:val="en-US"/>
                </w:rPr>
                <w:t>http://www.opengis.net/spec/SWE/2.0/req/xml-encoding-rules</w:t>
              </w:r>
            </w:hyperlink>
            <w:r w:rsidR="00C90D23" w:rsidRPr="00CD3DFC">
              <w:rPr>
                <w:lang w:val="en-US"/>
              </w:rPr>
              <w:t xml:space="preserve">, SWE Common 2.0 </w:t>
            </w:r>
            <w:r w:rsidR="00C71E2C" w:rsidRPr="00CD3DFC">
              <w:rPr>
                <w:lang w:val="en-US"/>
              </w:rPr>
              <w:t>clause </w:t>
            </w:r>
            <w:r w:rsidR="00C90D23" w:rsidRPr="00CD3DFC">
              <w:rPr>
                <w:lang w:val="en-US"/>
              </w:rPr>
              <w:t>9.3</w:t>
            </w:r>
          </w:p>
        </w:tc>
      </w:tr>
      <w:tr w:rsidR="00C90D23" w:rsidRPr="00CD3DFC" w14:paraId="59FFEAC2" w14:textId="77777777" w:rsidTr="002613DF">
        <w:trPr>
          <w:cantSplit/>
          <w:jc w:val="center"/>
        </w:trPr>
        <w:tc>
          <w:tcPr>
            <w:tcW w:w="1740" w:type="dxa"/>
            <w:shd w:val="clear" w:color="auto" w:fill="F3F3F3"/>
          </w:tcPr>
          <w:p w14:paraId="0D37F8A9" w14:textId="77777777" w:rsidR="00C90D23" w:rsidRPr="0011571C" w:rsidRDefault="00C90D23" w:rsidP="002613DF">
            <w:pPr>
              <w:pStyle w:val="Tablebodyshaded"/>
            </w:pPr>
            <w:r w:rsidRPr="0011571C">
              <w:lastRenderedPageBreak/>
              <w:t>Requirement</w:t>
            </w:r>
          </w:p>
        </w:tc>
        <w:tc>
          <w:tcPr>
            <w:tcW w:w="8019" w:type="dxa"/>
          </w:tcPr>
          <w:p w14:paraId="374B2CBC" w14:textId="77777777" w:rsidR="00C90D23" w:rsidRPr="00CD3DFC" w:rsidRDefault="00CD3DFC" w:rsidP="009A0E8C">
            <w:pPr>
              <w:pStyle w:val="Tablebody"/>
              <w:rPr>
                <w:lang w:val="en-US"/>
              </w:rPr>
            </w:pPr>
            <w:hyperlink r:id="rId851" w:history="1">
              <w:r w:rsidR="00C90D23" w:rsidRPr="00CD3DFC">
                <w:rPr>
                  <w:rStyle w:val="Hyperlink"/>
                  <w:lang w:val="en-US"/>
                </w:rPr>
                <w:t>http://def.wmo.int/metce/2013/req/xsd-complex-sampling-measurement/xmlns-declaration-swe</w:t>
              </w:r>
            </w:hyperlink>
            <w:r w:rsidR="00C90D23" w:rsidRPr="00CD3DFC">
              <w:rPr>
                <w:lang w:val="en-US"/>
              </w:rPr>
              <w:t>, 202</w:t>
            </w:r>
            <w:r w:rsidR="008B5C9D" w:rsidRPr="00CD3DFC">
              <w:rPr>
                <w:lang w:val="en-US"/>
              </w:rPr>
              <w:t>-15-Ext.</w:t>
            </w:r>
            <w:r w:rsidR="00C90D23" w:rsidRPr="00CD3DFC">
              <w:rPr>
                <w:lang w:val="en-US"/>
              </w:rPr>
              <w:t>4</w:t>
            </w:r>
          </w:p>
        </w:tc>
      </w:tr>
    </w:tbl>
    <w:p w14:paraId="49DDF2BC" w14:textId="77777777" w:rsidR="00C90D23" w:rsidRPr="00CD3DFC" w:rsidRDefault="00C90D23" w:rsidP="00217A71">
      <w:pPr>
        <w:pStyle w:val="CodesheadingExt"/>
        <w:rPr>
          <w:lang w:val="en-US"/>
        </w:rPr>
      </w:pPr>
      <w:bookmarkStart w:id="147" w:name="_Toc392055762"/>
      <w:r w:rsidRPr="00CD3DFC">
        <w:rPr>
          <w:lang w:val="en-US"/>
        </w:rPr>
        <w:t>205</w:t>
      </w:r>
      <w:r w:rsidR="00217A71" w:rsidRPr="00CD3DFC">
        <w:rPr>
          <w:lang w:val="en-US"/>
        </w:rPr>
        <w:t>-15-Ext.</w:t>
      </w:r>
      <w:r w:rsidRPr="00CD3DFC">
        <w:rPr>
          <w:lang w:val="en-US"/>
        </w:rPr>
        <w:t>25</w:t>
      </w:r>
      <w:r w:rsidR="00AC2FFC" w:rsidRPr="00CD3DFC">
        <w:rPr>
          <w:lang w:val="en-US"/>
        </w:rPr>
        <w:tab/>
        <w:t>Requirements class</w:t>
      </w:r>
      <w:r w:rsidRPr="00CD3DFC">
        <w:rPr>
          <w:lang w:val="en-US"/>
        </w:rPr>
        <w:t>: TAF</w:t>
      </w:r>
      <w:bookmarkEnd w:id="147"/>
    </w:p>
    <w:p w14:paraId="62B60377" w14:textId="77777777" w:rsidR="00C90D23" w:rsidRPr="00CD3DFC" w:rsidRDefault="00C90D23" w:rsidP="00217A71">
      <w:pPr>
        <w:pStyle w:val="CodesbodytextExt"/>
        <w:rPr>
          <w:lang w:val="en-US"/>
        </w:rPr>
      </w:pPr>
      <w:r w:rsidRPr="00CD3DFC">
        <w:rPr>
          <w:lang w:val="en-US"/>
        </w:rPr>
        <w:t>205</w:t>
      </w:r>
      <w:r w:rsidR="003A6BC7" w:rsidRPr="00CD3DFC">
        <w:rPr>
          <w:lang w:val="en-US"/>
        </w:rPr>
        <w:t>-15-Ext.</w:t>
      </w:r>
      <w:r w:rsidRPr="00CD3DFC">
        <w:rPr>
          <w:lang w:val="en-US"/>
        </w:rPr>
        <w:t>25.1</w:t>
      </w:r>
      <w:r w:rsidRPr="00CD3DFC">
        <w:rPr>
          <w:lang w:val="en-US"/>
        </w:rPr>
        <w:tab/>
        <w:t>This requirements class is used to describe the aerodrome forecast</w:t>
      </w:r>
      <w:r w:rsidR="00F55643" w:rsidRPr="00CD3DFC">
        <w:rPr>
          <w:lang w:val="en-US"/>
        </w:rPr>
        <w:t xml:space="preserve"> </w:t>
      </w:r>
      <w:r w:rsidR="00141591" w:rsidRPr="00CD3DFC">
        <w:rPr>
          <w:lang w:val="en-US"/>
        </w:rPr>
        <w:t xml:space="preserve">(TAF) </w:t>
      </w:r>
      <w:r w:rsidRPr="00CD3DFC">
        <w:rPr>
          <w:lang w:val="en-US"/>
        </w:rPr>
        <w:t>report within which a base forecast, and optionally one or more change forecasts, is provided.</w:t>
      </w:r>
    </w:p>
    <w:p w14:paraId="7BAFDF04" w14:textId="77777777" w:rsidR="00C90D23" w:rsidRPr="0011571C" w:rsidRDefault="00C90D23" w:rsidP="00DC28D7">
      <w:pPr>
        <w:pStyle w:val="Note"/>
      </w:pPr>
      <w:r w:rsidRPr="0011571C">
        <w:t>Note:</w:t>
      </w:r>
      <w:r w:rsidRPr="0011571C">
        <w:tab/>
        <w:t xml:space="preserve">The reporting requirements for </w:t>
      </w:r>
      <w:r w:rsidR="006B206D" w:rsidRPr="0011571C">
        <w:t>aerodrome forecasts</w:t>
      </w:r>
      <w:r w:rsidRPr="0011571C">
        <w:t xml:space="preserve"> are specified in the </w:t>
      </w:r>
      <w:r w:rsidRPr="0011571C">
        <w:rPr>
          <w:rStyle w:val="Italic"/>
        </w:rPr>
        <w:t>Technical Regulations</w:t>
      </w:r>
      <w:r w:rsidR="00CB66AE" w:rsidRPr="0011571C">
        <w:rPr>
          <w:rStyle w:val="Italic"/>
        </w:rPr>
        <w:t xml:space="preserve"> </w:t>
      </w:r>
      <w:r w:rsidR="00CB66AE" w:rsidRPr="0011571C">
        <w:t>(WMO-</w:t>
      </w:r>
      <w:r w:rsidR="00C71E2C" w:rsidRPr="0011571C">
        <w:t>No. </w:t>
      </w:r>
      <w:r w:rsidR="00CB66AE" w:rsidRPr="0011571C">
        <w:t>49)</w:t>
      </w:r>
      <w:r w:rsidRPr="0011571C">
        <w:t xml:space="preserve">, </w:t>
      </w:r>
      <w:r w:rsidR="00C71E2C" w:rsidRPr="0011571C">
        <w:t>Volume </w:t>
      </w:r>
      <w:r w:rsidRPr="0011571C">
        <w:t xml:space="preserve">II, </w:t>
      </w:r>
      <w:r w:rsidR="00C71E2C" w:rsidRPr="0011571C">
        <w:t>Part </w:t>
      </w:r>
      <w:r w:rsidRPr="0011571C">
        <w:t xml:space="preserve">II, </w:t>
      </w:r>
      <w:r w:rsidR="00C71E2C" w:rsidRPr="0011571C">
        <w:t>Appendix </w:t>
      </w:r>
      <w:r w:rsidRPr="0011571C">
        <w:t xml:space="preserve">3 and </w:t>
      </w:r>
      <w:r w:rsidR="00C71E2C" w:rsidRPr="0011571C">
        <w:t>Appendix </w:t>
      </w:r>
      <w:r w:rsidRPr="0011571C">
        <w:t xml:space="preserve">5, </w:t>
      </w:r>
      <w:r w:rsidR="00C71E2C" w:rsidRPr="0011571C">
        <w:t>section </w:t>
      </w:r>
      <w:r w:rsidRPr="0011571C">
        <w:t>1.</w:t>
      </w:r>
    </w:p>
    <w:p w14:paraId="250BA726" w14:textId="77777777" w:rsidR="00C90D23" w:rsidRPr="00CD3DFC" w:rsidRDefault="00C90D23" w:rsidP="00217A71">
      <w:pPr>
        <w:pStyle w:val="CodesbodytextExt"/>
        <w:rPr>
          <w:lang w:val="en-US"/>
        </w:rPr>
      </w:pPr>
      <w:r w:rsidRPr="00CD3DFC">
        <w:rPr>
          <w:lang w:val="en-US"/>
        </w:rPr>
        <w:t>205</w:t>
      </w:r>
      <w:r w:rsidR="003A6BC7" w:rsidRPr="00CD3DFC">
        <w:rPr>
          <w:lang w:val="en-US"/>
        </w:rPr>
        <w:t>-15-Ext.</w:t>
      </w:r>
      <w:r w:rsidRPr="00CD3DFC">
        <w:rPr>
          <w:lang w:val="en-US"/>
        </w:rPr>
        <w:t>25.2</w:t>
      </w:r>
      <w:r w:rsidRPr="00CD3DFC">
        <w:rPr>
          <w:lang w:val="en-US"/>
        </w:rPr>
        <w:tab/>
        <w:t xml:space="preserve">XML elements describing </w:t>
      </w:r>
      <w:r w:rsidR="00C67E72" w:rsidRPr="00CD3DFC">
        <w:rPr>
          <w:lang w:val="en-US"/>
        </w:rPr>
        <w:t>TAFs</w:t>
      </w:r>
      <w:r w:rsidRPr="00CD3DFC">
        <w:rPr>
          <w:lang w:val="en-US"/>
        </w:rPr>
        <w:t xml:space="preserve"> shall conform to all </w:t>
      </w:r>
      <w:r w:rsidR="00AC23BC" w:rsidRPr="00CD3DFC">
        <w:rPr>
          <w:lang w:val="en-US"/>
        </w:rPr>
        <w:t>r</w:t>
      </w:r>
      <w:r w:rsidRPr="00CD3DFC">
        <w:rPr>
          <w:lang w:val="en-US"/>
        </w:rPr>
        <w:t>equirements specified in</w:t>
      </w:r>
      <w:r w:rsidR="003A09AB" w:rsidRPr="00CD3DFC">
        <w:rPr>
          <w:lang w:val="en-US"/>
        </w:rPr>
        <w:t xml:space="preserve"> </w:t>
      </w:r>
      <w:r w:rsidR="00C71E2C" w:rsidRPr="00CD3DFC">
        <w:rPr>
          <w:lang w:val="en-US"/>
        </w:rPr>
        <w:t>Table </w:t>
      </w:r>
      <w:r w:rsidR="00F56068" w:rsidRPr="00CD3DFC">
        <w:rPr>
          <w:lang w:val="en-US"/>
        </w:rPr>
        <w:t>205-15-Ext.</w:t>
      </w:r>
      <w:r w:rsidR="00E87366" w:rsidRPr="00CD3DFC">
        <w:rPr>
          <w:lang w:val="en-US"/>
        </w:rPr>
        <w:t>28</w:t>
      </w:r>
      <w:r w:rsidR="003A09AB" w:rsidRPr="00CD3DFC">
        <w:rPr>
          <w:lang w:val="en-US"/>
        </w:rPr>
        <w:t>.</w:t>
      </w:r>
    </w:p>
    <w:p w14:paraId="4B1818AC" w14:textId="77777777" w:rsidR="00C90D23" w:rsidRPr="00CD3DFC" w:rsidRDefault="00C90D23" w:rsidP="00217A71">
      <w:pPr>
        <w:pStyle w:val="CodesbodytextExt"/>
        <w:rPr>
          <w:lang w:val="en-US"/>
        </w:rPr>
      </w:pPr>
      <w:r w:rsidRPr="00CD3DFC">
        <w:rPr>
          <w:lang w:val="en-US"/>
        </w:rPr>
        <w:t>205</w:t>
      </w:r>
      <w:r w:rsidR="003A6BC7" w:rsidRPr="00CD3DFC">
        <w:rPr>
          <w:lang w:val="en-US"/>
        </w:rPr>
        <w:t>-15-Ext.</w:t>
      </w:r>
      <w:r w:rsidRPr="00CD3DFC">
        <w:rPr>
          <w:lang w:val="en-US"/>
        </w:rPr>
        <w:t>25.3</w:t>
      </w:r>
      <w:r w:rsidRPr="00CD3DFC">
        <w:rPr>
          <w:lang w:val="en-US"/>
        </w:rPr>
        <w:tab/>
        <w:t xml:space="preserve">XML elements describing </w:t>
      </w:r>
      <w:r w:rsidR="00C67E72" w:rsidRPr="00CD3DFC">
        <w:rPr>
          <w:lang w:val="en-US"/>
        </w:rPr>
        <w:t xml:space="preserve">TAFs </w:t>
      </w:r>
      <w:r w:rsidRPr="00CD3DFC">
        <w:rPr>
          <w:lang w:val="en-US"/>
        </w:rPr>
        <w:t xml:space="preserve">shall conform to all </w:t>
      </w:r>
      <w:r w:rsidR="00AC23BC" w:rsidRPr="00CD3DFC">
        <w:rPr>
          <w:lang w:val="en-US"/>
        </w:rPr>
        <w:t>r</w:t>
      </w:r>
      <w:r w:rsidRPr="00CD3DFC">
        <w:rPr>
          <w:lang w:val="en-US"/>
        </w:rPr>
        <w:t>equirements of all relevant dependencies specified in</w:t>
      </w:r>
      <w:r w:rsidR="003A09AB" w:rsidRPr="00CD3DFC">
        <w:rPr>
          <w:lang w:val="en-US"/>
        </w:rPr>
        <w:t xml:space="preserve"> </w:t>
      </w:r>
      <w:r w:rsidR="00C71E2C" w:rsidRPr="00CD3DFC">
        <w:rPr>
          <w:lang w:val="en-US"/>
        </w:rPr>
        <w:t>Table </w:t>
      </w:r>
      <w:r w:rsidR="00F56068" w:rsidRPr="00CD3DFC">
        <w:rPr>
          <w:lang w:val="en-US"/>
        </w:rPr>
        <w:t>205-15-Ext.</w:t>
      </w:r>
      <w:r w:rsidR="00E87366" w:rsidRPr="00CD3DFC">
        <w:rPr>
          <w:lang w:val="en-US"/>
        </w:rPr>
        <w:t>28</w:t>
      </w:r>
      <w:r w:rsidR="003A09AB" w:rsidRPr="00CD3DFC">
        <w:rPr>
          <w:lang w:val="en-US"/>
        </w:rPr>
        <w:t>.</w:t>
      </w:r>
    </w:p>
    <w:p w14:paraId="76775D57" w14:textId="77777777" w:rsidR="005C1479" w:rsidRPr="00CD3DFC" w:rsidRDefault="00C71E2C" w:rsidP="00DC28D7">
      <w:pPr>
        <w:pStyle w:val="Tablecaption"/>
        <w:rPr>
          <w:lang w:val="en-US"/>
        </w:rPr>
      </w:pPr>
      <w:bookmarkStart w:id="148" w:name="_Ref386301740"/>
      <w:r w:rsidRPr="00CD3DFC">
        <w:rPr>
          <w:lang w:val="en-US"/>
        </w:rPr>
        <w:t>Table </w:t>
      </w:r>
      <w:r w:rsidR="003A6BC7" w:rsidRPr="00CD3DFC">
        <w:rPr>
          <w:lang w:val="en-US"/>
        </w:rPr>
        <w:t>205-15-Ext.</w:t>
      </w:r>
      <w:r w:rsidR="00E87366" w:rsidRPr="00CD3DFC">
        <w:rPr>
          <w:lang w:val="en-US"/>
        </w:rPr>
        <w:t>28</w:t>
      </w:r>
      <w:bookmarkEnd w:id="148"/>
      <w:r w:rsidR="00717D4C" w:rsidRPr="00CD3DFC">
        <w:rPr>
          <w:lang w:val="en-US"/>
        </w:rPr>
        <w:t>.</w:t>
      </w:r>
      <w:r w:rsidR="00C90D23" w:rsidRPr="00CD3DFC">
        <w:rPr>
          <w:lang w:val="en-US"/>
        </w:rPr>
        <w:t xml:space="preserve"> Requirements class xsd-taf</w:t>
      </w:r>
    </w:p>
    <w:p w14:paraId="5C44D128" w14:textId="518B95B3"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BodyRows="18"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60" w:type="dxa"/>
          <w:right w:w="60" w:type="dxa"/>
        </w:tblCellMar>
        <w:tblLook w:val="04A0" w:firstRow="1" w:lastRow="0" w:firstColumn="1" w:lastColumn="0" w:noHBand="0" w:noVBand="1"/>
      </w:tblPr>
      <w:tblGrid>
        <w:gridCol w:w="1860"/>
        <w:gridCol w:w="7899"/>
      </w:tblGrid>
      <w:tr w:rsidR="00C90D23" w:rsidRPr="0011571C" w14:paraId="70E7AAAD" w14:textId="77777777" w:rsidTr="00576CB0">
        <w:trPr>
          <w:cantSplit/>
          <w:tblHeader/>
          <w:jc w:val="center"/>
        </w:trPr>
        <w:tc>
          <w:tcPr>
            <w:tcW w:w="9759" w:type="dxa"/>
            <w:gridSpan w:val="2"/>
            <w:shd w:val="clear" w:color="auto" w:fill="F2F2F2"/>
          </w:tcPr>
          <w:p w14:paraId="5718E3CA" w14:textId="77777777" w:rsidR="00C90D23" w:rsidRPr="0011571C" w:rsidRDefault="00DB0544" w:rsidP="005177E8">
            <w:pPr>
              <w:pStyle w:val="Tableheader"/>
            </w:pPr>
            <w:r w:rsidRPr="0011571C">
              <w:t>Requirements class</w:t>
            </w:r>
          </w:p>
        </w:tc>
      </w:tr>
      <w:tr w:rsidR="00C90D23" w:rsidRPr="0011571C" w14:paraId="402F80DB" w14:textId="77777777" w:rsidTr="00576CB0">
        <w:trPr>
          <w:cantSplit/>
          <w:jc w:val="center"/>
        </w:trPr>
        <w:tc>
          <w:tcPr>
            <w:tcW w:w="9759" w:type="dxa"/>
            <w:gridSpan w:val="2"/>
          </w:tcPr>
          <w:p w14:paraId="028B9714" w14:textId="77777777" w:rsidR="00C90D23" w:rsidRPr="0011571C" w:rsidRDefault="00CD3DFC" w:rsidP="005177E8">
            <w:pPr>
              <w:pStyle w:val="Tablebody"/>
              <w:rPr>
                <w:rStyle w:val="Hyperlink"/>
                <w:rFonts w:eastAsia="MS Mincho" w:cs="Times New Roman"/>
              </w:rPr>
            </w:pPr>
            <w:hyperlink r:id="rId852" w:history="1">
              <w:r w:rsidR="00C90D23" w:rsidRPr="0011571C">
                <w:rPr>
                  <w:rStyle w:val="Hyperlink"/>
                </w:rPr>
                <w:t>http://icao.int/iwxxm/1.1/req/xsd-taf</w:t>
              </w:r>
            </w:hyperlink>
          </w:p>
        </w:tc>
      </w:tr>
      <w:tr w:rsidR="00C90D23" w:rsidRPr="0011571C" w14:paraId="459E05BB" w14:textId="77777777" w:rsidTr="009F70B5">
        <w:trPr>
          <w:cantSplit/>
          <w:jc w:val="center"/>
        </w:trPr>
        <w:tc>
          <w:tcPr>
            <w:tcW w:w="1860" w:type="dxa"/>
          </w:tcPr>
          <w:p w14:paraId="796F19F0" w14:textId="77777777" w:rsidR="00C90D23" w:rsidRPr="0011571C" w:rsidRDefault="006A236F" w:rsidP="005177E8">
            <w:pPr>
              <w:pStyle w:val="Tablebody"/>
            </w:pPr>
            <w:r w:rsidRPr="0011571C">
              <w:t>Target type</w:t>
            </w:r>
          </w:p>
        </w:tc>
        <w:tc>
          <w:tcPr>
            <w:tcW w:w="7899" w:type="dxa"/>
          </w:tcPr>
          <w:p w14:paraId="36430EDD" w14:textId="77777777" w:rsidR="00C90D23" w:rsidRPr="0011571C" w:rsidRDefault="00C90D23" w:rsidP="005177E8">
            <w:pPr>
              <w:pStyle w:val="Tablebody"/>
            </w:pPr>
            <w:r w:rsidRPr="0011571C">
              <w:t>Data instance</w:t>
            </w:r>
          </w:p>
        </w:tc>
      </w:tr>
      <w:tr w:rsidR="00C90D23" w:rsidRPr="0011571C" w14:paraId="60496B83" w14:textId="77777777" w:rsidTr="009F70B5">
        <w:trPr>
          <w:cantSplit/>
          <w:jc w:val="center"/>
        </w:trPr>
        <w:tc>
          <w:tcPr>
            <w:tcW w:w="1860" w:type="dxa"/>
          </w:tcPr>
          <w:p w14:paraId="5A4EC1C8" w14:textId="77777777" w:rsidR="00C90D23" w:rsidRPr="0011571C" w:rsidRDefault="00C90D23" w:rsidP="005177E8">
            <w:pPr>
              <w:pStyle w:val="Tablebody"/>
            </w:pPr>
            <w:r w:rsidRPr="0011571C">
              <w:t>Name</w:t>
            </w:r>
          </w:p>
        </w:tc>
        <w:tc>
          <w:tcPr>
            <w:tcW w:w="7899" w:type="dxa"/>
          </w:tcPr>
          <w:p w14:paraId="1A6CF03F" w14:textId="77777777" w:rsidR="00C90D23" w:rsidRPr="0011571C" w:rsidRDefault="00C90D23" w:rsidP="005177E8">
            <w:pPr>
              <w:pStyle w:val="Tablebody"/>
            </w:pPr>
            <w:r w:rsidRPr="0011571C">
              <w:t>TAF</w:t>
            </w:r>
          </w:p>
        </w:tc>
      </w:tr>
      <w:tr w:rsidR="00C90D23" w:rsidRPr="00CD3DFC" w14:paraId="61485838" w14:textId="77777777" w:rsidTr="009F70B5">
        <w:trPr>
          <w:cantSplit/>
          <w:jc w:val="center"/>
        </w:trPr>
        <w:tc>
          <w:tcPr>
            <w:tcW w:w="1860" w:type="dxa"/>
          </w:tcPr>
          <w:p w14:paraId="7BAE7D7E" w14:textId="77777777" w:rsidR="00C90D23" w:rsidRPr="0011571C" w:rsidRDefault="00C90D23" w:rsidP="005177E8">
            <w:pPr>
              <w:pStyle w:val="Tablebody"/>
            </w:pPr>
            <w:r w:rsidRPr="0011571C">
              <w:t>Dependency</w:t>
            </w:r>
          </w:p>
        </w:tc>
        <w:tc>
          <w:tcPr>
            <w:tcW w:w="7899" w:type="dxa"/>
          </w:tcPr>
          <w:p w14:paraId="7011431B" w14:textId="77777777" w:rsidR="00C90D23" w:rsidRPr="00CD3DFC" w:rsidRDefault="00CD3DFC" w:rsidP="009A0E8C">
            <w:pPr>
              <w:pStyle w:val="Tablebody"/>
              <w:rPr>
                <w:lang w:val="en-US"/>
              </w:rPr>
            </w:pPr>
            <w:hyperlink r:id="rId853" w:history="1">
              <w:r w:rsidR="00C90D23" w:rsidRPr="00CD3DFC">
                <w:rPr>
                  <w:rStyle w:val="Hyperlink"/>
                  <w:lang w:val="en-US"/>
                </w:rPr>
                <w:t>http://icao.int/iwxxm/1.1/req/xsd-meteorological-aerodrome-forecast</w:t>
              </w:r>
            </w:hyperlink>
            <w:r w:rsidR="00C90D23" w:rsidRPr="00CD3DFC">
              <w:rPr>
                <w:lang w:val="en-US"/>
              </w:rPr>
              <w:t xml:space="preserve">, </w:t>
            </w:r>
            <w:r w:rsidR="003B2B47" w:rsidRPr="00CD3DFC">
              <w:rPr>
                <w:lang w:val="en-US"/>
              </w:rPr>
              <w:br/>
            </w:r>
            <w:r w:rsidR="00C90D23" w:rsidRPr="00CD3DFC">
              <w:rPr>
                <w:lang w:val="en-US"/>
              </w:rPr>
              <w:t>205</w:t>
            </w:r>
            <w:r w:rsidR="00F56068" w:rsidRPr="00CD3DFC">
              <w:rPr>
                <w:lang w:val="en-US"/>
              </w:rPr>
              <w:t>-15-Ext</w:t>
            </w:r>
            <w:r w:rsidR="00C90D23" w:rsidRPr="00CD3DFC">
              <w:rPr>
                <w:lang w:val="en-US"/>
              </w:rPr>
              <w:t>.24</w:t>
            </w:r>
            <w:r w:rsidR="00657F04" w:rsidRPr="00CD3DFC">
              <w:rPr>
                <w:lang w:val="en-US"/>
              </w:rPr>
              <w:t xml:space="preserve"> </w:t>
            </w:r>
          </w:p>
        </w:tc>
      </w:tr>
      <w:tr w:rsidR="00C90D23" w:rsidRPr="00CD3DFC" w14:paraId="1EF68437" w14:textId="77777777" w:rsidTr="009F70B5">
        <w:trPr>
          <w:cantSplit/>
          <w:jc w:val="center"/>
        </w:trPr>
        <w:tc>
          <w:tcPr>
            <w:tcW w:w="1860" w:type="dxa"/>
            <w:shd w:val="clear" w:color="auto" w:fill="F2F2F2"/>
          </w:tcPr>
          <w:p w14:paraId="2F6D4E76" w14:textId="77777777" w:rsidR="00C90D23" w:rsidRPr="0011571C" w:rsidRDefault="00C90D23" w:rsidP="002613DF">
            <w:pPr>
              <w:pStyle w:val="Tablebodyshaded"/>
            </w:pPr>
            <w:r w:rsidRPr="0011571C">
              <w:t>Requirement</w:t>
            </w:r>
          </w:p>
        </w:tc>
        <w:tc>
          <w:tcPr>
            <w:tcW w:w="7899" w:type="dxa"/>
          </w:tcPr>
          <w:p w14:paraId="0F67D0D9" w14:textId="77777777" w:rsidR="00C90D23" w:rsidRPr="0011571C" w:rsidRDefault="00CD3DFC" w:rsidP="005177E8">
            <w:pPr>
              <w:pStyle w:val="Tablebody"/>
              <w:rPr>
                <w:rStyle w:val="Hyperlink"/>
              </w:rPr>
            </w:pPr>
            <w:hyperlink r:id="rId854" w:history="1">
              <w:r w:rsidR="00C90D23" w:rsidRPr="0011571C">
                <w:rPr>
                  <w:rStyle w:val="Hyperlink"/>
                </w:rPr>
                <w:t>http://icao.int/iwxxm/1.1/req/xsd-taf/valid</w:t>
              </w:r>
            </w:hyperlink>
          </w:p>
          <w:p w14:paraId="1CC3CF5A" w14:textId="77777777" w:rsidR="00C90D23" w:rsidRPr="00CD3DFC" w:rsidRDefault="00C90D23" w:rsidP="005177E8">
            <w:pPr>
              <w:pStyle w:val="Tablebody"/>
              <w:rPr>
                <w:lang w:val="en-US"/>
              </w:rPr>
            </w:pPr>
            <w:r w:rsidRPr="00CD3DFC">
              <w:rPr>
                <w:lang w:val="en-US"/>
              </w:rPr>
              <w:t>The content model of this element shall have a value that matches the content model of iwxxm:TAF.</w:t>
            </w:r>
          </w:p>
        </w:tc>
      </w:tr>
      <w:tr w:rsidR="00C90D23" w:rsidRPr="00CD3DFC" w14:paraId="0FFABB17" w14:textId="77777777" w:rsidTr="009F70B5">
        <w:trPr>
          <w:cantSplit/>
          <w:jc w:val="center"/>
        </w:trPr>
        <w:tc>
          <w:tcPr>
            <w:tcW w:w="1860" w:type="dxa"/>
            <w:shd w:val="clear" w:color="auto" w:fill="F2F2F2"/>
          </w:tcPr>
          <w:p w14:paraId="723B079F" w14:textId="77777777" w:rsidR="00C90D23" w:rsidRPr="0011571C" w:rsidRDefault="00C90D23" w:rsidP="002613DF">
            <w:pPr>
              <w:pStyle w:val="Tablebodyshaded"/>
            </w:pPr>
            <w:r w:rsidRPr="0011571C">
              <w:t>Requirement</w:t>
            </w:r>
          </w:p>
        </w:tc>
        <w:tc>
          <w:tcPr>
            <w:tcW w:w="7899" w:type="dxa"/>
          </w:tcPr>
          <w:p w14:paraId="5DA05034" w14:textId="77777777" w:rsidR="00C90D23" w:rsidRPr="0011571C" w:rsidRDefault="00CD3DFC" w:rsidP="005177E8">
            <w:pPr>
              <w:pStyle w:val="Tablebody"/>
              <w:rPr>
                <w:rStyle w:val="Hyperlink"/>
              </w:rPr>
            </w:pPr>
            <w:hyperlink r:id="rId855" w:history="1">
              <w:r w:rsidR="00C90D23" w:rsidRPr="0011571C">
                <w:rPr>
                  <w:rStyle w:val="Hyperlink"/>
                </w:rPr>
                <w:t>http://icao.int/iwxxm/1.1/req/xsd-taf/status</w:t>
              </w:r>
            </w:hyperlink>
          </w:p>
          <w:p w14:paraId="6A31B507" w14:textId="77777777" w:rsidR="00C90D23" w:rsidRPr="00CD3DFC" w:rsidRDefault="00C90D23" w:rsidP="005177E8">
            <w:pPr>
              <w:pStyle w:val="Tablebody"/>
              <w:rPr>
                <w:lang w:val="en-US"/>
              </w:rPr>
            </w:pPr>
            <w:r w:rsidRPr="00CD3DFC">
              <w:rPr>
                <w:lang w:val="en-US"/>
              </w:rPr>
              <w:t>The status of the TAF shall be indicated using the XML attribute //iwxxm:TAF/@status with the value being one of the enumeration: “NORMAL”, “AMENDMENT”, “CANCELLATION”, “CORRECTION” or “MISSING”.</w:t>
            </w:r>
          </w:p>
        </w:tc>
      </w:tr>
      <w:tr w:rsidR="00C90D23" w:rsidRPr="00CD3DFC" w14:paraId="21CCA5C1" w14:textId="77777777" w:rsidTr="009F70B5">
        <w:trPr>
          <w:cantSplit/>
          <w:jc w:val="center"/>
        </w:trPr>
        <w:tc>
          <w:tcPr>
            <w:tcW w:w="1860" w:type="dxa"/>
            <w:shd w:val="clear" w:color="auto" w:fill="F2F2F2"/>
          </w:tcPr>
          <w:p w14:paraId="20E82A43" w14:textId="77777777" w:rsidR="00C90D23" w:rsidRPr="0011571C" w:rsidRDefault="00C90D23" w:rsidP="002613DF">
            <w:pPr>
              <w:pStyle w:val="Tablebodyshaded"/>
            </w:pPr>
            <w:r w:rsidRPr="0011571C">
              <w:t>Requirement</w:t>
            </w:r>
          </w:p>
        </w:tc>
        <w:tc>
          <w:tcPr>
            <w:tcW w:w="7899" w:type="dxa"/>
          </w:tcPr>
          <w:p w14:paraId="05AA1C11" w14:textId="77777777" w:rsidR="00C90D23" w:rsidRPr="0011571C" w:rsidRDefault="00CD3DFC" w:rsidP="005177E8">
            <w:pPr>
              <w:pStyle w:val="Tablebody"/>
              <w:rPr>
                <w:rStyle w:val="Hyperlink"/>
              </w:rPr>
            </w:pPr>
            <w:hyperlink r:id="rId856" w:history="1">
              <w:r w:rsidR="00C90D23" w:rsidRPr="0011571C">
                <w:rPr>
                  <w:rStyle w:val="Hyperlink"/>
                </w:rPr>
                <w:t>http://icao.int/iwxxm/1.1/req/xsd-taf/issue-time</w:t>
              </w:r>
            </w:hyperlink>
          </w:p>
          <w:p w14:paraId="6A0375D7" w14:textId="77777777" w:rsidR="00C90D23" w:rsidRPr="00CD3DFC" w:rsidRDefault="00C90D23" w:rsidP="005177E8">
            <w:pPr>
              <w:pStyle w:val="Tablebody"/>
              <w:rPr>
                <w:lang w:val="en-US"/>
              </w:rPr>
            </w:pPr>
            <w:r w:rsidRPr="00CD3DFC">
              <w:rPr>
                <w:lang w:val="en-US"/>
              </w:rPr>
              <w:t>The XML element //iwxxm:TAF/iwxxm:issueTime shall contain a valid child element gml:TimeInstant that describes the time at which the TAF was issued.</w:t>
            </w:r>
          </w:p>
        </w:tc>
      </w:tr>
      <w:tr w:rsidR="00C90D23" w:rsidRPr="00CD3DFC" w14:paraId="17E1ED42" w14:textId="77777777" w:rsidTr="009F70B5">
        <w:trPr>
          <w:cantSplit/>
          <w:jc w:val="center"/>
        </w:trPr>
        <w:tc>
          <w:tcPr>
            <w:tcW w:w="1860" w:type="dxa"/>
            <w:shd w:val="clear" w:color="auto" w:fill="F2F2F2"/>
          </w:tcPr>
          <w:p w14:paraId="42FF9F20" w14:textId="77777777" w:rsidR="00C90D23" w:rsidRPr="0011571C" w:rsidRDefault="00C90D23" w:rsidP="002613DF">
            <w:pPr>
              <w:pStyle w:val="Tablebodyshaded"/>
            </w:pPr>
            <w:r w:rsidRPr="0011571C">
              <w:t>Requirement</w:t>
            </w:r>
          </w:p>
        </w:tc>
        <w:tc>
          <w:tcPr>
            <w:tcW w:w="7899" w:type="dxa"/>
          </w:tcPr>
          <w:p w14:paraId="63886970" w14:textId="77777777" w:rsidR="00C90D23" w:rsidRPr="0011571C" w:rsidRDefault="00CD3DFC" w:rsidP="005177E8">
            <w:pPr>
              <w:pStyle w:val="Tablebody"/>
              <w:rPr>
                <w:rStyle w:val="Hyperlink"/>
              </w:rPr>
            </w:pPr>
            <w:hyperlink r:id="rId857" w:history="1">
              <w:r w:rsidR="00C90D23" w:rsidRPr="0011571C">
                <w:rPr>
                  <w:rStyle w:val="Hyperlink"/>
                </w:rPr>
                <w:t>http://icao.int/iwxxm/1.1/req/xsd-taf/base-forecast</w:t>
              </w:r>
            </w:hyperlink>
          </w:p>
          <w:p w14:paraId="0341CD3A" w14:textId="77777777" w:rsidR="00C90D23" w:rsidRPr="00CD3DFC" w:rsidRDefault="00C90D23" w:rsidP="005177E8">
            <w:pPr>
              <w:pStyle w:val="Tablebody"/>
              <w:rPr>
                <w:lang w:val="en-US"/>
              </w:rPr>
            </w:pPr>
            <w:r w:rsidRPr="00CD3DFC">
              <w:rPr>
                <w:lang w:val="en-US"/>
              </w:rPr>
              <w:t>If the prevailing forecast conditions for the valid period of the TAF are reported, then</w:t>
            </w:r>
            <w:r w:rsidR="00964A00" w:rsidRPr="00CD3DFC">
              <w:rPr>
                <w:lang w:val="en-US"/>
              </w:rPr>
              <w:t>:</w:t>
            </w:r>
          </w:p>
          <w:p w14:paraId="0E6ACDE4" w14:textId="77777777" w:rsidR="00BF3849" w:rsidRPr="00CD3DFC" w:rsidRDefault="002405D7" w:rsidP="006344C2">
            <w:pPr>
              <w:pStyle w:val="Tablebodyindent1"/>
              <w:rPr>
                <w:lang w:val="en-US"/>
              </w:rPr>
            </w:pPr>
            <w:r w:rsidRPr="00CD3DFC">
              <w:rPr>
                <w:lang w:val="en-US"/>
              </w:rPr>
              <w:t>(i)</w:t>
            </w:r>
            <w:r w:rsidR="00657F04" w:rsidRPr="00CD3DFC">
              <w:rPr>
                <w:lang w:val="en-US"/>
              </w:rPr>
              <w:tab/>
              <w:t>T</w:t>
            </w:r>
            <w:r w:rsidR="00C90D23" w:rsidRPr="00CD3DFC">
              <w:rPr>
                <w:lang w:val="en-US"/>
              </w:rPr>
              <w:t>he XML element //iwxxm:TAF/iwxxm:baseForecast shall contain a valid child element om:OM_Observation of type MeteorologicalAerodromeForecast;</w:t>
            </w:r>
          </w:p>
          <w:p w14:paraId="32695090" w14:textId="77777777" w:rsidR="00C90D23" w:rsidRPr="00CD3DFC" w:rsidRDefault="002405D7" w:rsidP="006344C2">
            <w:pPr>
              <w:pStyle w:val="Tablebodyindent1"/>
              <w:rPr>
                <w:lang w:val="en-US"/>
              </w:rPr>
            </w:pPr>
            <w:r w:rsidRPr="00CD3DFC">
              <w:rPr>
                <w:lang w:val="en-US"/>
              </w:rPr>
              <w:t>(ii)</w:t>
            </w:r>
            <w:r w:rsidR="00657F04" w:rsidRPr="00CD3DFC">
              <w:rPr>
                <w:lang w:val="en-US"/>
              </w:rPr>
              <w:tab/>
              <w:t>T</w:t>
            </w:r>
            <w:r w:rsidR="00C90D23" w:rsidRPr="00CD3DFC">
              <w:rPr>
                <w:lang w:val="en-US"/>
              </w:rPr>
              <w:t>he value of XML attribute //iwxxm:TAF/iwxxm:baseForecast/om:OM_Observation/om:type/@xlink:href shall be the URI “</w:t>
            </w:r>
            <w:hyperlink r:id="rId858" w:history="1">
              <w:r w:rsidR="00C90D23" w:rsidRPr="00CD3DFC">
                <w:rPr>
                  <w:rStyle w:val="Hyperlink"/>
                  <w:lang w:val="en-US"/>
                </w:rPr>
                <w:t>http://codes.wmo.int/49-2/observation-type/IWXXM/1.0/MeteorologicalAerodromeForecast</w:t>
              </w:r>
            </w:hyperlink>
            <w:r w:rsidR="00C90D23" w:rsidRPr="00CD3DFC">
              <w:rPr>
                <w:lang w:val="en-US"/>
              </w:rPr>
              <w:t>”; and</w:t>
            </w:r>
          </w:p>
          <w:p w14:paraId="0D447FA7" w14:textId="77777777" w:rsidR="00C90D23" w:rsidRPr="00CD3DFC" w:rsidRDefault="002405D7" w:rsidP="006344C2">
            <w:pPr>
              <w:pStyle w:val="Tablebodyindent1"/>
              <w:rPr>
                <w:lang w:val="en-US"/>
              </w:rPr>
            </w:pPr>
            <w:r w:rsidRPr="00CD3DFC">
              <w:rPr>
                <w:lang w:val="en-US"/>
              </w:rPr>
              <w:t>(iii)</w:t>
            </w:r>
            <w:r w:rsidR="00657F04" w:rsidRPr="00CD3DFC">
              <w:rPr>
                <w:lang w:val="en-US"/>
              </w:rPr>
              <w:tab/>
            </w:r>
            <w:r w:rsidR="00964A00" w:rsidRPr="00CD3DFC">
              <w:rPr>
                <w:lang w:val="en-US"/>
              </w:rPr>
              <w:t>T</w:t>
            </w:r>
            <w:r w:rsidR="00C90D23" w:rsidRPr="00CD3DFC">
              <w:rPr>
                <w:lang w:val="en-US"/>
              </w:rPr>
              <w:t>he XML attribute //iwxxm:TAF/iwxxm:baseForecast/om:OM_Observation/om:result/iwxxm:MeteorologicalAerodromeForecastRecord/@changeIndicator shall be absent.</w:t>
            </w:r>
          </w:p>
        </w:tc>
      </w:tr>
      <w:tr w:rsidR="00C90D23" w:rsidRPr="00CD3DFC" w14:paraId="58900F3A" w14:textId="77777777" w:rsidTr="009F70B5">
        <w:trPr>
          <w:cantSplit/>
          <w:jc w:val="center"/>
        </w:trPr>
        <w:tc>
          <w:tcPr>
            <w:tcW w:w="1860" w:type="dxa"/>
            <w:shd w:val="clear" w:color="auto" w:fill="F2F2F2"/>
          </w:tcPr>
          <w:p w14:paraId="5157AA4F" w14:textId="77777777" w:rsidR="00C90D23" w:rsidRPr="0011571C" w:rsidRDefault="00C90D23" w:rsidP="002613DF">
            <w:pPr>
              <w:pStyle w:val="Tablebodyshaded"/>
            </w:pPr>
            <w:r w:rsidRPr="0011571C">
              <w:lastRenderedPageBreak/>
              <w:t>Requirement</w:t>
            </w:r>
          </w:p>
        </w:tc>
        <w:tc>
          <w:tcPr>
            <w:tcW w:w="7899" w:type="dxa"/>
          </w:tcPr>
          <w:p w14:paraId="2B2D6E6B" w14:textId="77777777" w:rsidR="00C90D23" w:rsidRPr="0011571C" w:rsidRDefault="00CD3DFC" w:rsidP="005177E8">
            <w:pPr>
              <w:pStyle w:val="Tablebody"/>
              <w:rPr>
                <w:rStyle w:val="Hyperlink"/>
              </w:rPr>
            </w:pPr>
            <w:hyperlink r:id="rId859" w:history="1">
              <w:r w:rsidR="00C90D23" w:rsidRPr="0011571C">
                <w:rPr>
                  <w:rStyle w:val="Hyperlink"/>
                </w:rPr>
                <w:t>http://icao.int/iwxxm/1.1/req/xsd-taf/change-forecast</w:t>
              </w:r>
            </w:hyperlink>
          </w:p>
          <w:p w14:paraId="08F1D0EC" w14:textId="77777777" w:rsidR="00C90D23" w:rsidRPr="00CD3DFC" w:rsidRDefault="00C90D23" w:rsidP="005177E8">
            <w:pPr>
              <w:pStyle w:val="Tablebody"/>
              <w:rPr>
                <w:lang w:val="en-US"/>
              </w:rPr>
            </w:pPr>
            <w:r w:rsidRPr="00CD3DFC">
              <w:rPr>
                <w:lang w:val="en-US"/>
              </w:rPr>
              <w:t>If change forecasts or forecasts with probability of occurrence are reported, then</w:t>
            </w:r>
            <w:r w:rsidR="00964A00" w:rsidRPr="00CD3DFC">
              <w:rPr>
                <w:lang w:val="en-US"/>
              </w:rPr>
              <w:t>:</w:t>
            </w:r>
          </w:p>
          <w:p w14:paraId="3FE89D3D" w14:textId="77777777" w:rsidR="00BF3849" w:rsidRPr="00CD3DFC" w:rsidRDefault="002405D7" w:rsidP="00DC28D7">
            <w:pPr>
              <w:pStyle w:val="Tablebodyindent1"/>
              <w:rPr>
                <w:lang w:val="en-US"/>
              </w:rPr>
            </w:pPr>
            <w:r w:rsidRPr="00CD3DFC">
              <w:rPr>
                <w:lang w:val="en-US"/>
              </w:rPr>
              <w:t>(i)</w:t>
            </w:r>
            <w:r w:rsidR="00657F04" w:rsidRPr="00CD3DFC">
              <w:rPr>
                <w:lang w:val="en-US"/>
              </w:rPr>
              <w:tab/>
              <w:t>T</w:t>
            </w:r>
            <w:r w:rsidR="00C90D23" w:rsidRPr="00CD3DFC">
              <w:rPr>
                <w:lang w:val="en-US"/>
              </w:rPr>
              <w:t>he XML element //iwxxm:TAF/iwxxm:changeForecast shall contain a valid child element om:OM_Observation of type MeteorologicalAerodromeForecast;</w:t>
            </w:r>
          </w:p>
          <w:p w14:paraId="59E50D24" w14:textId="77777777" w:rsidR="00C90D23" w:rsidRPr="00CD3DFC" w:rsidRDefault="002405D7" w:rsidP="00DC28D7">
            <w:pPr>
              <w:pStyle w:val="Tablebodyindent1"/>
              <w:rPr>
                <w:lang w:val="en-US"/>
              </w:rPr>
            </w:pPr>
            <w:r w:rsidRPr="00CD3DFC">
              <w:rPr>
                <w:lang w:val="en-US"/>
              </w:rPr>
              <w:t>(ii)</w:t>
            </w:r>
            <w:r w:rsidR="00657F04" w:rsidRPr="00CD3DFC">
              <w:rPr>
                <w:lang w:val="en-US"/>
              </w:rPr>
              <w:tab/>
              <w:t>T</w:t>
            </w:r>
            <w:r w:rsidR="00C90D23" w:rsidRPr="00CD3DFC">
              <w:rPr>
                <w:lang w:val="en-US"/>
              </w:rPr>
              <w:t>he value of XML attribute //iwxxm:TAF/iwxxm:changeForecast/om:OM_Observation/om:t</w:t>
            </w:r>
            <w:r w:rsidR="002212DD" w:rsidRPr="00CD3DFC">
              <w:rPr>
                <w:lang w:val="en-US"/>
              </w:rPr>
              <w:t xml:space="preserve">ype/@xlink:href shall be the URI </w:t>
            </w:r>
            <w:r w:rsidR="00C90D23" w:rsidRPr="00CD3DFC">
              <w:rPr>
                <w:lang w:val="en-US"/>
              </w:rPr>
              <w:t>“</w:t>
            </w:r>
            <w:hyperlink r:id="rId860" w:history="1">
              <w:r w:rsidR="0055008A" w:rsidRPr="00CD3DFC">
                <w:rPr>
                  <w:rStyle w:val="Hyperlink"/>
                  <w:lang w:val="en-US"/>
                </w:rPr>
                <w:t>http://codes.wmo.int/49-2/observation-type/IWXXM/1.0/MeteorologicalAerodromeForecast</w:t>
              </w:r>
            </w:hyperlink>
            <w:r w:rsidR="00C90D23" w:rsidRPr="00CD3DFC">
              <w:rPr>
                <w:lang w:val="en-US"/>
              </w:rPr>
              <w:t>”;</w:t>
            </w:r>
          </w:p>
          <w:p w14:paraId="43361211" w14:textId="77777777" w:rsidR="00BF3849" w:rsidRPr="00CD3DFC" w:rsidRDefault="002405D7" w:rsidP="00DC28D7">
            <w:pPr>
              <w:pStyle w:val="Tablebodyindent1"/>
              <w:rPr>
                <w:lang w:val="en-US"/>
              </w:rPr>
            </w:pPr>
            <w:r w:rsidRPr="00CD3DFC">
              <w:rPr>
                <w:lang w:val="en-US"/>
              </w:rPr>
              <w:t>(iii)</w:t>
            </w:r>
            <w:r w:rsidR="00657F04" w:rsidRPr="00CD3DFC">
              <w:rPr>
                <w:lang w:val="en-US"/>
              </w:rPr>
              <w:tab/>
              <w:t>T</w:t>
            </w:r>
            <w:r w:rsidR="00964A00" w:rsidRPr="00CD3DFC">
              <w:rPr>
                <w:lang w:val="en-US"/>
              </w:rPr>
              <w:t xml:space="preserve">he </w:t>
            </w:r>
            <w:r w:rsidR="00C90D23" w:rsidRPr="00CD3DFC">
              <w:rPr>
                <w:lang w:val="en-US"/>
              </w:rPr>
              <w:t>XML element //iwxxm:TAF/iwxxm:changeForecast/om:OM_Observation/om:result/iwxxm:MeteorologicalAerodromeForecastRecord/iwxxm:temperature shall be absent; and</w:t>
            </w:r>
          </w:p>
          <w:p w14:paraId="0C5FF6E9" w14:textId="77777777" w:rsidR="00C90D23" w:rsidRPr="00CD3DFC" w:rsidRDefault="002405D7" w:rsidP="00DB6FAF">
            <w:pPr>
              <w:pStyle w:val="Tablebodyindent1"/>
              <w:rPr>
                <w:lang w:val="en-US"/>
              </w:rPr>
            </w:pPr>
            <w:r w:rsidRPr="00CD3DFC">
              <w:rPr>
                <w:lang w:val="en-US"/>
              </w:rPr>
              <w:t>(iv)</w:t>
            </w:r>
            <w:r w:rsidR="00657F04" w:rsidRPr="00CD3DFC">
              <w:rPr>
                <w:lang w:val="en-US"/>
              </w:rPr>
              <w:tab/>
              <w:t>T</w:t>
            </w:r>
            <w:r w:rsidR="00C90D23" w:rsidRPr="00CD3DFC">
              <w:rPr>
                <w:lang w:val="en-US"/>
              </w:rPr>
              <w:t>he XML attribute //iwxxm:TAF/iwxxm:baseForecast/om:OM_Observation/om:result/iwxxm:MeteorologicalAerodromeForecastRecord/@changeIndicator shall be one of the enumeration: “BECOMING”, “TEMPORARY_FLUCTUATIONS”, “FROM”, “PROBABILITY_30”, “PROBABILITY_30_TEMPORARY_FLUCTUATIONS”, “PROBABILITY_40” or “PROBABILITY_40_TEMPORARY_FLUCTUATIONS”.</w:t>
            </w:r>
          </w:p>
        </w:tc>
      </w:tr>
      <w:tr w:rsidR="00C90D23" w:rsidRPr="00CD3DFC" w14:paraId="71E82419" w14:textId="77777777" w:rsidTr="009F70B5">
        <w:trPr>
          <w:cantSplit/>
          <w:jc w:val="center"/>
        </w:trPr>
        <w:tc>
          <w:tcPr>
            <w:tcW w:w="1860" w:type="dxa"/>
            <w:shd w:val="clear" w:color="auto" w:fill="F2F2F2"/>
          </w:tcPr>
          <w:p w14:paraId="29A501F5" w14:textId="77777777" w:rsidR="00C90D23" w:rsidRPr="0011571C" w:rsidRDefault="00C90D23" w:rsidP="002613DF">
            <w:pPr>
              <w:pStyle w:val="Tablebodyshaded"/>
            </w:pPr>
            <w:r w:rsidRPr="0011571C">
              <w:t>Requirement</w:t>
            </w:r>
          </w:p>
        </w:tc>
        <w:tc>
          <w:tcPr>
            <w:tcW w:w="7899" w:type="dxa"/>
          </w:tcPr>
          <w:p w14:paraId="3A48DE55" w14:textId="77777777" w:rsidR="00C90D23" w:rsidRPr="0011571C" w:rsidRDefault="00CD3DFC" w:rsidP="005177E8">
            <w:pPr>
              <w:pStyle w:val="Tablebody"/>
              <w:rPr>
                <w:rStyle w:val="Hyperlink"/>
              </w:rPr>
            </w:pPr>
            <w:hyperlink r:id="rId861" w:history="1">
              <w:r w:rsidR="00C90D23" w:rsidRPr="0011571C">
                <w:rPr>
                  <w:rStyle w:val="Hyperlink"/>
                </w:rPr>
                <w:t>http://icao.int/iwxxm/1.1/req/xsd-taf/unique-subject-aerodrome</w:t>
              </w:r>
            </w:hyperlink>
          </w:p>
          <w:p w14:paraId="188643EA" w14:textId="77777777" w:rsidR="00C90D23" w:rsidRPr="00CD3DFC" w:rsidRDefault="00C90D23" w:rsidP="005177E8">
            <w:pPr>
              <w:pStyle w:val="Tablebody"/>
              <w:rPr>
                <w:lang w:val="en-US"/>
              </w:rPr>
            </w:pPr>
            <w:r w:rsidRPr="00CD3DFC">
              <w:rPr>
                <w:lang w:val="en-US"/>
              </w:rPr>
              <w:t>The base forecast and, if reported, change forecasts shall refer to the same aerodrome. All values of XML element //iwxxm:TAF/*/om:OM_Observation/om:featureOfInterest/sams:SF_SpatialSamplingFeature/sam:sampledFeature/saf:Aerodrome/gml:identifier within the TAF shall be identical.</w:t>
            </w:r>
          </w:p>
        </w:tc>
      </w:tr>
      <w:tr w:rsidR="00C90D23" w:rsidRPr="00CD3DFC" w14:paraId="2F86EB39" w14:textId="77777777" w:rsidTr="009F70B5">
        <w:trPr>
          <w:cantSplit/>
          <w:jc w:val="center"/>
        </w:trPr>
        <w:tc>
          <w:tcPr>
            <w:tcW w:w="1860" w:type="dxa"/>
            <w:shd w:val="clear" w:color="auto" w:fill="F2F2F2"/>
          </w:tcPr>
          <w:p w14:paraId="71BDC6D8" w14:textId="77777777" w:rsidR="00C90D23" w:rsidRPr="0011571C" w:rsidRDefault="00C90D23" w:rsidP="002613DF">
            <w:pPr>
              <w:pStyle w:val="Tablebodyshaded"/>
            </w:pPr>
            <w:r w:rsidRPr="0011571C">
              <w:t>Requirement</w:t>
            </w:r>
          </w:p>
        </w:tc>
        <w:tc>
          <w:tcPr>
            <w:tcW w:w="7899" w:type="dxa"/>
          </w:tcPr>
          <w:p w14:paraId="18823EBD" w14:textId="77777777" w:rsidR="00C90D23" w:rsidRPr="0011571C" w:rsidRDefault="00CD3DFC" w:rsidP="005177E8">
            <w:pPr>
              <w:pStyle w:val="Tablebody"/>
              <w:rPr>
                <w:rStyle w:val="Hyperlink"/>
              </w:rPr>
            </w:pPr>
            <w:hyperlink r:id="rId862" w:history="1">
              <w:r w:rsidR="00C90D23" w:rsidRPr="0011571C">
                <w:rPr>
                  <w:rStyle w:val="Hyperlink"/>
                </w:rPr>
                <w:t>http://icao.int/iwxxm/1.1/req/xsd-taf/status-normal</w:t>
              </w:r>
            </w:hyperlink>
          </w:p>
          <w:p w14:paraId="57AD8C49" w14:textId="77777777" w:rsidR="00C90D23" w:rsidRPr="00CD3DFC" w:rsidRDefault="00C90D23" w:rsidP="005177E8">
            <w:pPr>
              <w:pStyle w:val="Tablebody"/>
              <w:rPr>
                <w:lang w:val="en-US"/>
              </w:rPr>
            </w:pPr>
            <w:r w:rsidRPr="00CD3DFC">
              <w:rPr>
                <w:lang w:val="en-US"/>
              </w:rPr>
              <w:t>If the status of the TAF is “NORMAL” (as specified by XML attribute //iwxxm:TAF/@status), then:</w:t>
            </w:r>
          </w:p>
          <w:p w14:paraId="37EBAC21" w14:textId="77777777" w:rsidR="00C90D23" w:rsidRPr="00CD3DFC" w:rsidRDefault="002405D7" w:rsidP="00DC28D7">
            <w:pPr>
              <w:pStyle w:val="Tablebodyindent1"/>
              <w:rPr>
                <w:lang w:val="en-US"/>
              </w:rPr>
            </w:pPr>
            <w:r w:rsidRPr="00CD3DFC">
              <w:rPr>
                <w:lang w:val="en-US"/>
              </w:rPr>
              <w:t>(i)</w:t>
            </w:r>
            <w:r w:rsidR="00657F04" w:rsidRPr="00CD3DFC">
              <w:rPr>
                <w:lang w:val="en-US"/>
              </w:rPr>
              <w:tab/>
              <w:t>T</w:t>
            </w:r>
            <w:r w:rsidR="00C90D23" w:rsidRPr="00CD3DFC">
              <w:rPr>
                <w:lang w:val="en-US"/>
              </w:rPr>
              <w:t>he prevailing meteorological conditions anticipated during the valid period of the TAF shall be reported using the XML element //iwxxm:TAF/iwxxm:baseForecast;</w:t>
            </w:r>
          </w:p>
          <w:p w14:paraId="67373F22" w14:textId="77777777" w:rsidR="00C90D23" w:rsidRPr="00CD3DFC" w:rsidRDefault="002405D7" w:rsidP="00DC28D7">
            <w:pPr>
              <w:pStyle w:val="Tablebodyindent1"/>
              <w:rPr>
                <w:lang w:val="en-US"/>
              </w:rPr>
            </w:pPr>
            <w:r w:rsidRPr="00CD3DFC">
              <w:rPr>
                <w:lang w:val="en-US"/>
              </w:rPr>
              <w:t>(ii)</w:t>
            </w:r>
            <w:r w:rsidR="00657F04" w:rsidRPr="00CD3DFC">
              <w:rPr>
                <w:lang w:val="en-US"/>
              </w:rPr>
              <w:tab/>
              <w:t>T</w:t>
            </w:r>
            <w:r w:rsidR="00C90D23" w:rsidRPr="00CD3DFC">
              <w:rPr>
                <w:lang w:val="en-US"/>
              </w:rPr>
              <w:t>he valid time period of the TAF shall be given using the XML element //iwxxm:TAF/iwxxm:validTime/gml:TimePeriod</w:t>
            </w:r>
            <w:r w:rsidR="00800C4D" w:rsidRPr="00CD3DFC">
              <w:rPr>
                <w:lang w:val="en-US"/>
              </w:rPr>
              <w:t>;</w:t>
            </w:r>
          </w:p>
          <w:p w14:paraId="4D7DF0B0" w14:textId="77777777" w:rsidR="00C90D23" w:rsidRPr="00CD3DFC" w:rsidRDefault="002405D7" w:rsidP="00DC28D7">
            <w:pPr>
              <w:pStyle w:val="Tablebodyindent1"/>
              <w:rPr>
                <w:lang w:val="en-US"/>
              </w:rPr>
            </w:pPr>
            <w:r w:rsidRPr="00CD3DFC">
              <w:rPr>
                <w:lang w:val="en-US"/>
              </w:rPr>
              <w:t>(iii)</w:t>
            </w:r>
            <w:r w:rsidR="00657F04" w:rsidRPr="00CD3DFC">
              <w:rPr>
                <w:lang w:val="en-US"/>
              </w:rPr>
              <w:tab/>
              <w:t>T</w:t>
            </w:r>
            <w:r w:rsidR="00C90D23" w:rsidRPr="00CD3DFC">
              <w:rPr>
                <w:lang w:val="en-US"/>
              </w:rPr>
              <w:t>he XML element //iwxxm:TAF/iwxxm:previousReportAerodrome shall be absent; and</w:t>
            </w:r>
          </w:p>
          <w:p w14:paraId="73877B02" w14:textId="77777777" w:rsidR="00C90D23" w:rsidRPr="00CD3DFC" w:rsidRDefault="002405D7" w:rsidP="00DC28D7">
            <w:pPr>
              <w:pStyle w:val="Tablebodyindent1"/>
              <w:rPr>
                <w:lang w:val="en-US"/>
              </w:rPr>
            </w:pPr>
            <w:r w:rsidRPr="00CD3DFC">
              <w:rPr>
                <w:lang w:val="en-US"/>
              </w:rPr>
              <w:t>(iv)</w:t>
            </w:r>
            <w:r w:rsidR="00657F04" w:rsidRPr="00CD3DFC">
              <w:rPr>
                <w:lang w:val="en-US"/>
              </w:rPr>
              <w:tab/>
              <w:t>T</w:t>
            </w:r>
            <w:r w:rsidR="00C90D23" w:rsidRPr="00CD3DFC">
              <w:rPr>
                <w:lang w:val="en-US"/>
              </w:rPr>
              <w:t>he XML element //iwxxm:TAF/iwxxm:previousReportValidPeriod shall be absent.</w:t>
            </w:r>
          </w:p>
        </w:tc>
      </w:tr>
      <w:tr w:rsidR="00C90D23" w:rsidRPr="00CD3DFC" w14:paraId="1A19A814" w14:textId="77777777" w:rsidTr="009F70B5">
        <w:trPr>
          <w:cantSplit/>
          <w:jc w:val="center"/>
        </w:trPr>
        <w:tc>
          <w:tcPr>
            <w:tcW w:w="1860" w:type="dxa"/>
            <w:shd w:val="clear" w:color="auto" w:fill="F2F2F2"/>
          </w:tcPr>
          <w:p w14:paraId="65FAA7F8" w14:textId="77777777" w:rsidR="00C90D23" w:rsidRPr="0011571C" w:rsidRDefault="00C90D23" w:rsidP="002613DF">
            <w:pPr>
              <w:pStyle w:val="Tablebodyshaded"/>
            </w:pPr>
            <w:r w:rsidRPr="0011571C">
              <w:t>Requirement</w:t>
            </w:r>
          </w:p>
        </w:tc>
        <w:tc>
          <w:tcPr>
            <w:tcW w:w="7899" w:type="dxa"/>
          </w:tcPr>
          <w:p w14:paraId="5C0AD31F" w14:textId="77777777" w:rsidR="00BF3849" w:rsidRPr="0011571C" w:rsidRDefault="00CD3DFC" w:rsidP="005177E8">
            <w:pPr>
              <w:pStyle w:val="Tablebody"/>
              <w:rPr>
                <w:rStyle w:val="Hyperlink"/>
              </w:rPr>
            </w:pPr>
            <w:hyperlink r:id="rId863" w:history="1">
              <w:r w:rsidR="00C90D23" w:rsidRPr="0011571C">
                <w:rPr>
                  <w:rStyle w:val="Hyperlink"/>
                </w:rPr>
                <w:t>http://icao.int/iwxxm/1.1/req/xsd-taf/status-amendment-or-correction</w:t>
              </w:r>
            </w:hyperlink>
          </w:p>
          <w:p w14:paraId="26523A09" w14:textId="77777777" w:rsidR="00C90D23" w:rsidRPr="00CD3DFC" w:rsidRDefault="00C90D23" w:rsidP="005177E8">
            <w:pPr>
              <w:pStyle w:val="Tablebody"/>
              <w:rPr>
                <w:lang w:val="en-US"/>
              </w:rPr>
            </w:pPr>
            <w:r w:rsidRPr="00CD3DFC">
              <w:rPr>
                <w:lang w:val="en-US"/>
              </w:rPr>
              <w:t>If the status of the TAF is “AMENDMENT” or “CORRECTION” (as specified by XML attribute //iwxxm:TAF/@status), then:</w:t>
            </w:r>
          </w:p>
          <w:p w14:paraId="3B8922B8" w14:textId="77777777" w:rsidR="00C90D23" w:rsidRPr="00CD3DFC" w:rsidRDefault="00F0366A" w:rsidP="00DC28D7">
            <w:pPr>
              <w:pStyle w:val="Tablebodyindent1"/>
              <w:rPr>
                <w:lang w:val="en-US"/>
              </w:rPr>
            </w:pPr>
            <w:r w:rsidRPr="00CD3DFC">
              <w:rPr>
                <w:lang w:val="en-US"/>
              </w:rPr>
              <w:t>(i)</w:t>
            </w:r>
            <w:r w:rsidR="00657F04" w:rsidRPr="00CD3DFC">
              <w:rPr>
                <w:lang w:val="en-US"/>
              </w:rPr>
              <w:tab/>
              <w:t>T</w:t>
            </w:r>
            <w:r w:rsidR="00C90D23" w:rsidRPr="00CD3DFC">
              <w:rPr>
                <w:lang w:val="en-US"/>
              </w:rPr>
              <w:t>he prevailing meteorological conditions anticipated during the valid period of the TAF shall be reported using the XML element //iwxxm:TAF/iwxxm:baseForecast;</w:t>
            </w:r>
          </w:p>
          <w:p w14:paraId="1705B035" w14:textId="77777777" w:rsidR="00C90D23" w:rsidRPr="00CD3DFC" w:rsidRDefault="00F0366A" w:rsidP="00DC28D7">
            <w:pPr>
              <w:pStyle w:val="Tablebodyindent1"/>
              <w:rPr>
                <w:lang w:val="en-US"/>
              </w:rPr>
            </w:pPr>
            <w:r w:rsidRPr="00CD3DFC">
              <w:rPr>
                <w:lang w:val="en-US"/>
              </w:rPr>
              <w:t>(ii)</w:t>
            </w:r>
            <w:r w:rsidR="00657F04" w:rsidRPr="00CD3DFC">
              <w:rPr>
                <w:lang w:val="en-US"/>
              </w:rPr>
              <w:tab/>
              <w:t>T</w:t>
            </w:r>
            <w:r w:rsidR="00C90D23" w:rsidRPr="00CD3DFC">
              <w:rPr>
                <w:lang w:val="en-US"/>
              </w:rPr>
              <w:t>he valid time period of the TAF shall be given using the XML element //iwxxm:TAF/iwxxm:validTime/gml:TimePeriod; and</w:t>
            </w:r>
          </w:p>
          <w:p w14:paraId="5045A00B" w14:textId="77777777" w:rsidR="00C90D23" w:rsidRPr="00CD3DFC" w:rsidRDefault="00F0366A" w:rsidP="00DC28D7">
            <w:pPr>
              <w:pStyle w:val="Tablebodyindent1"/>
              <w:rPr>
                <w:lang w:val="en-US"/>
              </w:rPr>
            </w:pPr>
            <w:r w:rsidRPr="00CD3DFC">
              <w:rPr>
                <w:lang w:val="en-US"/>
              </w:rPr>
              <w:t>(iii)</w:t>
            </w:r>
            <w:r w:rsidR="00657F04" w:rsidRPr="00CD3DFC">
              <w:rPr>
                <w:lang w:val="en-US"/>
              </w:rPr>
              <w:tab/>
              <w:t>T</w:t>
            </w:r>
            <w:r w:rsidR="00C90D23" w:rsidRPr="00CD3DFC">
              <w:rPr>
                <w:lang w:val="en-US"/>
              </w:rPr>
              <w:t>he valid time period for the TAF that has been amended or corrected shall be reported using the XML element //iwxxm:TAF/iwxxm:previousReportValidPeriod/gml:TimePeriod.</w:t>
            </w:r>
          </w:p>
        </w:tc>
      </w:tr>
      <w:tr w:rsidR="00C90D23" w:rsidRPr="00CD3DFC" w14:paraId="5EF59639" w14:textId="77777777" w:rsidTr="009F70B5">
        <w:trPr>
          <w:cantSplit/>
          <w:jc w:val="center"/>
        </w:trPr>
        <w:tc>
          <w:tcPr>
            <w:tcW w:w="1860" w:type="dxa"/>
            <w:shd w:val="clear" w:color="auto" w:fill="F2F2F2"/>
          </w:tcPr>
          <w:p w14:paraId="6551D830" w14:textId="77777777" w:rsidR="00C90D23" w:rsidRPr="0011571C" w:rsidRDefault="00C90D23" w:rsidP="002613DF">
            <w:pPr>
              <w:pStyle w:val="Tablebodyshaded"/>
            </w:pPr>
            <w:r w:rsidRPr="0011571C">
              <w:t>Requirement</w:t>
            </w:r>
          </w:p>
        </w:tc>
        <w:tc>
          <w:tcPr>
            <w:tcW w:w="7899" w:type="dxa"/>
          </w:tcPr>
          <w:p w14:paraId="0FDF89E0" w14:textId="77777777" w:rsidR="00C90D23" w:rsidRPr="0011571C" w:rsidRDefault="00CD3DFC" w:rsidP="005177E8">
            <w:pPr>
              <w:pStyle w:val="Tablebody"/>
              <w:rPr>
                <w:rStyle w:val="Hyperlink"/>
              </w:rPr>
            </w:pPr>
            <w:hyperlink r:id="rId864" w:history="1">
              <w:r w:rsidR="00C90D23" w:rsidRPr="0011571C">
                <w:rPr>
                  <w:rStyle w:val="Hyperlink"/>
                </w:rPr>
                <w:t>http://icao.int/iwxxm/1.1/req/xsd-taf/status-cancellation</w:t>
              </w:r>
            </w:hyperlink>
          </w:p>
          <w:p w14:paraId="0DB90116" w14:textId="77777777" w:rsidR="00C90D23" w:rsidRPr="00CD3DFC" w:rsidRDefault="00C90D23" w:rsidP="005177E8">
            <w:pPr>
              <w:pStyle w:val="Tablebody"/>
              <w:rPr>
                <w:lang w:val="en-US"/>
              </w:rPr>
            </w:pPr>
            <w:r w:rsidRPr="00CD3DFC">
              <w:rPr>
                <w:lang w:val="en-US"/>
              </w:rPr>
              <w:t>If the status of the TAF is “CANCELLATION” (as specified by XML attribute //iwxxm:TAF/@status), then:</w:t>
            </w:r>
          </w:p>
          <w:p w14:paraId="0D6B7100" w14:textId="77777777" w:rsidR="00C90D23" w:rsidRPr="00CD3DFC" w:rsidRDefault="00F0366A" w:rsidP="00DC28D7">
            <w:pPr>
              <w:pStyle w:val="Tablebodyindent1"/>
              <w:rPr>
                <w:lang w:val="en-US"/>
              </w:rPr>
            </w:pPr>
            <w:r w:rsidRPr="00CD3DFC">
              <w:rPr>
                <w:lang w:val="en-US"/>
              </w:rPr>
              <w:t>(i)</w:t>
            </w:r>
            <w:r w:rsidR="00657F04" w:rsidRPr="00CD3DFC">
              <w:rPr>
                <w:lang w:val="en-US"/>
              </w:rPr>
              <w:tab/>
              <w:t>T</w:t>
            </w:r>
            <w:r w:rsidR="00C90D23" w:rsidRPr="00CD3DFC">
              <w:rPr>
                <w:lang w:val="en-US"/>
              </w:rPr>
              <w:t>he XML element //iwxxm:TAF/iwxxm:baseForecast shall be absent;</w:t>
            </w:r>
          </w:p>
          <w:p w14:paraId="6DDAD5D4" w14:textId="77777777" w:rsidR="00C90D23" w:rsidRPr="00CD3DFC" w:rsidRDefault="00F0366A" w:rsidP="00DC28D7">
            <w:pPr>
              <w:pStyle w:val="Tablebodyindent1"/>
              <w:rPr>
                <w:lang w:val="en-US"/>
              </w:rPr>
            </w:pPr>
            <w:r w:rsidRPr="00CD3DFC">
              <w:rPr>
                <w:lang w:val="en-US"/>
              </w:rPr>
              <w:t>(ii)</w:t>
            </w:r>
            <w:r w:rsidR="00657F04" w:rsidRPr="00CD3DFC">
              <w:rPr>
                <w:lang w:val="en-US"/>
              </w:rPr>
              <w:tab/>
              <w:t>T</w:t>
            </w:r>
            <w:r w:rsidR="00C90D23" w:rsidRPr="00CD3DFC">
              <w:rPr>
                <w:lang w:val="en-US"/>
              </w:rPr>
              <w:t>he XML element //iwxxm:TAF/iwxxm:changeForecast shall be absent;</w:t>
            </w:r>
          </w:p>
          <w:p w14:paraId="7F4A1521" w14:textId="77777777" w:rsidR="00C90D23" w:rsidRPr="00CD3DFC" w:rsidRDefault="00F0366A" w:rsidP="00DC28D7">
            <w:pPr>
              <w:pStyle w:val="Tablebodyindent1"/>
              <w:rPr>
                <w:lang w:val="en-US"/>
              </w:rPr>
            </w:pPr>
            <w:r w:rsidRPr="00CD3DFC">
              <w:rPr>
                <w:lang w:val="en-US"/>
              </w:rPr>
              <w:t>(iii)</w:t>
            </w:r>
            <w:r w:rsidR="00657F04" w:rsidRPr="00CD3DFC">
              <w:rPr>
                <w:lang w:val="en-US"/>
              </w:rPr>
              <w:tab/>
              <w:t>T</w:t>
            </w:r>
            <w:r w:rsidR="00C90D23" w:rsidRPr="00CD3DFC">
              <w:rPr>
                <w:lang w:val="en-US"/>
              </w:rPr>
              <w:t>he time period for which TAF reports at the subject aerodrome are cancelled shall be given using the XML element //iwxxm:TAF/iwxxm:validTime/gml:TimePeriod</w:t>
            </w:r>
            <w:r w:rsidR="0055008A" w:rsidRPr="00CD3DFC">
              <w:rPr>
                <w:lang w:val="en-US"/>
              </w:rPr>
              <w:t>;</w:t>
            </w:r>
          </w:p>
          <w:p w14:paraId="5819A193" w14:textId="77777777" w:rsidR="00C90D23" w:rsidRPr="00CD3DFC" w:rsidRDefault="00F0366A" w:rsidP="00DC28D7">
            <w:pPr>
              <w:pStyle w:val="Tablebodyindent1"/>
              <w:rPr>
                <w:lang w:val="en-US"/>
              </w:rPr>
            </w:pPr>
            <w:r w:rsidRPr="00CD3DFC">
              <w:rPr>
                <w:lang w:val="en-US"/>
              </w:rPr>
              <w:t>(iv)</w:t>
            </w:r>
            <w:r w:rsidR="00657F04" w:rsidRPr="00CD3DFC">
              <w:rPr>
                <w:lang w:val="en-US"/>
              </w:rPr>
              <w:tab/>
              <w:t>T</w:t>
            </w:r>
            <w:r w:rsidR="00C90D23" w:rsidRPr="00CD3DFC">
              <w:rPr>
                <w:lang w:val="en-US"/>
              </w:rPr>
              <w:t>he aerodrome for which TAF reports are cancelled shall be reported using the XML element //iwxxm:TAF/iwxxm:previousReportAerodrome/saf:Aerodrome; and</w:t>
            </w:r>
          </w:p>
          <w:p w14:paraId="6A5877B7" w14:textId="77777777" w:rsidR="00C90D23" w:rsidRPr="00CD3DFC" w:rsidRDefault="00F0366A" w:rsidP="00DC28D7">
            <w:pPr>
              <w:pStyle w:val="Tablebodyindent1"/>
              <w:rPr>
                <w:lang w:val="en-US"/>
              </w:rPr>
            </w:pPr>
            <w:r w:rsidRPr="00CD3DFC">
              <w:rPr>
                <w:lang w:val="en-US"/>
              </w:rPr>
              <w:t>(v)</w:t>
            </w:r>
            <w:r w:rsidR="00657F04" w:rsidRPr="00CD3DFC">
              <w:rPr>
                <w:lang w:val="en-US"/>
              </w:rPr>
              <w:tab/>
              <w:t>T</w:t>
            </w:r>
            <w:r w:rsidR="00C90D23" w:rsidRPr="00CD3DFC">
              <w:rPr>
                <w:lang w:val="en-US"/>
              </w:rPr>
              <w:t>he valid time period for the TAF that has been cancelled shall be reported using the XML element //iwxxm:TAF/iwxxm:previousReportValidPeriod/gml:TimePeriod.</w:t>
            </w:r>
          </w:p>
        </w:tc>
      </w:tr>
      <w:tr w:rsidR="00C90D23" w:rsidRPr="00CD3DFC" w14:paraId="6803022E" w14:textId="77777777" w:rsidTr="009F70B5">
        <w:trPr>
          <w:cantSplit/>
          <w:jc w:val="center"/>
        </w:trPr>
        <w:tc>
          <w:tcPr>
            <w:tcW w:w="1860" w:type="dxa"/>
            <w:shd w:val="clear" w:color="auto" w:fill="F2F2F2"/>
          </w:tcPr>
          <w:p w14:paraId="0E90F462" w14:textId="77777777" w:rsidR="00C90D23" w:rsidRPr="0011571C" w:rsidRDefault="00C90D23" w:rsidP="002613DF">
            <w:pPr>
              <w:pStyle w:val="Tablebodyshaded"/>
            </w:pPr>
            <w:r w:rsidRPr="0011571C">
              <w:lastRenderedPageBreak/>
              <w:t>Requirement</w:t>
            </w:r>
          </w:p>
        </w:tc>
        <w:tc>
          <w:tcPr>
            <w:tcW w:w="7899" w:type="dxa"/>
          </w:tcPr>
          <w:p w14:paraId="69FC07C0" w14:textId="77777777" w:rsidR="00C90D23" w:rsidRPr="0011571C" w:rsidRDefault="00CD3DFC" w:rsidP="005177E8">
            <w:pPr>
              <w:pStyle w:val="Tablebody"/>
              <w:rPr>
                <w:rStyle w:val="Hyperlink"/>
              </w:rPr>
            </w:pPr>
            <w:hyperlink r:id="rId865" w:history="1">
              <w:r w:rsidR="00C90D23" w:rsidRPr="0011571C">
                <w:rPr>
                  <w:rStyle w:val="Hyperlink"/>
                </w:rPr>
                <w:t>http://icao.int/iwxxm/1.1/req/xsd-taf/nil-report-status-missing</w:t>
              </w:r>
            </w:hyperlink>
          </w:p>
          <w:p w14:paraId="04C23AC7" w14:textId="77777777" w:rsidR="00C90D23" w:rsidRPr="00CD3DFC" w:rsidRDefault="00C90D23" w:rsidP="005177E8">
            <w:pPr>
              <w:pStyle w:val="Tablebody"/>
              <w:rPr>
                <w:lang w:val="en-US"/>
              </w:rPr>
            </w:pPr>
            <w:r w:rsidRPr="00CD3DFC">
              <w:rPr>
                <w:lang w:val="en-US"/>
              </w:rPr>
              <w:t>If the status of the TAF is “MISSING” (as specified by XML attribute //iwxxm:TAF/@status), then:</w:t>
            </w:r>
          </w:p>
          <w:p w14:paraId="2A559898" w14:textId="77777777" w:rsidR="00327840" w:rsidRPr="00CD3DFC" w:rsidRDefault="00F0366A" w:rsidP="00DC28D7">
            <w:pPr>
              <w:pStyle w:val="Tablebodyindent1"/>
              <w:rPr>
                <w:lang w:val="en-US"/>
              </w:rPr>
            </w:pPr>
            <w:r w:rsidRPr="00CD3DFC">
              <w:rPr>
                <w:lang w:val="en-US"/>
              </w:rPr>
              <w:t>(i)</w:t>
            </w:r>
            <w:r w:rsidR="00657F04" w:rsidRPr="00CD3DFC">
              <w:rPr>
                <w:lang w:val="en-US"/>
              </w:rPr>
              <w:tab/>
              <w:t>T</w:t>
            </w:r>
            <w:r w:rsidR="00C90D23" w:rsidRPr="00CD3DFC">
              <w:rPr>
                <w:lang w:val="en-US"/>
              </w:rPr>
              <w:t xml:space="preserve">he XML element //iwxxm:TAF/iwxxm:baseForecast shall </w:t>
            </w:r>
            <w:r w:rsidR="007A2228" w:rsidRPr="00CD3DFC">
              <w:rPr>
                <w:lang w:val="en-US"/>
              </w:rPr>
              <w:t>contain</w:t>
            </w:r>
            <w:r w:rsidR="00C90D23" w:rsidRPr="00CD3DFC">
              <w:rPr>
                <w:lang w:val="en-US"/>
              </w:rPr>
              <w:t xml:space="preserve"> valid child element om:OM_Observation of type MeteorologicalAerodromeForecast</w:t>
            </w:r>
            <w:r w:rsidR="00D51411" w:rsidRPr="00CD3DFC">
              <w:rPr>
                <w:lang w:val="en-US"/>
              </w:rPr>
              <w:t>;</w:t>
            </w:r>
          </w:p>
          <w:p w14:paraId="30CBD0D1" w14:textId="77777777" w:rsidR="00C90D23" w:rsidRPr="00CD3DFC" w:rsidRDefault="00F0366A" w:rsidP="00DC28D7">
            <w:pPr>
              <w:pStyle w:val="Tablebodyindent1"/>
              <w:rPr>
                <w:lang w:val="en-US"/>
              </w:rPr>
            </w:pPr>
            <w:r w:rsidRPr="00CD3DFC">
              <w:rPr>
                <w:lang w:val="en-US"/>
              </w:rPr>
              <w:t>(ii)</w:t>
            </w:r>
            <w:r w:rsidR="00657F04" w:rsidRPr="00CD3DFC">
              <w:rPr>
                <w:lang w:val="en-US"/>
              </w:rPr>
              <w:tab/>
              <w:t>T</w:t>
            </w:r>
            <w:r w:rsidR="00C90D23" w:rsidRPr="00CD3DFC">
              <w:rPr>
                <w:lang w:val="en-US"/>
              </w:rPr>
              <w:t>he value of XML element //iwxxm:TAF/iwxxm:baseForecast/om:OM_Observation/om:featureOfInterest/sams:SF_SpatialSamplingFeature/sam:sampledFeature/saf:Aerodrome shall indicate the aerodrome for which the TAF is missing;</w:t>
            </w:r>
          </w:p>
          <w:p w14:paraId="1616B45A" w14:textId="77777777" w:rsidR="00C90D23" w:rsidRPr="00CD3DFC" w:rsidRDefault="00F0366A" w:rsidP="00DC28D7">
            <w:pPr>
              <w:pStyle w:val="Tablebodyindent1"/>
              <w:rPr>
                <w:lang w:val="en-US"/>
              </w:rPr>
            </w:pPr>
            <w:r w:rsidRPr="00CD3DFC">
              <w:rPr>
                <w:lang w:val="en-US"/>
              </w:rPr>
              <w:t>(iii)</w:t>
            </w:r>
            <w:r w:rsidR="00657F04" w:rsidRPr="00CD3DFC">
              <w:rPr>
                <w:lang w:val="en-US"/>
              </w:rPr>
              <w:tab/>
              <w:t>T</w:t>
            </w:r>
            <w:r w:rsidR="00C90D23" w:rsidRPr="00CD3DFC">
              <w:rPr>
                <w:lang w:val="en-US"/>
              </w:rPr>
              <w:t>he XML element //iwxxm:TAF/iwxxm:baseForecast/om:OM_Observation/om:result shall have no child elements and XML attribute //iwxxm:TAF/iwxxm:baseForecast/om:OM_Observation/om:result/@nilReason shall provide an appropriate nil</w:t>
            </w:r>
            <w:r w:rsidR="007B2317" w:rsidRPr="00CD3DFC">
              <w:rPr>
                <w:lang w:val="en-US"/>
              </w:rPr>
              <w:t xml:space="preserve"> </w:t>
            </w:r>
            <w:r w:rsidR="00C90D23" w:rsidRPr="00CD3DFC">
              <w:rPr>
                <w:lang w:val="en-US"/>
              </w:rPr>
              <w:t>reason;</w:t>
            </w:r>
          </w:p>
          <w:p w14:paraId="00118CAF" w14:textId="77777777" w:rsidR="00C90D23" w:rsidRPr="00CD3DFC" w:rsidRDefault="00F0366A" w:rsidP="00DC28D7">
            <w:pPr>
              <w:pStyle w:val="Tablebodyindent1"/>
              <w:rPr>
                <w:lang w:val="en-US"/>
              </w:rPr>
            </w:pPr>
            <w:r w:rsidRPr="00CD3DFC">
              <w:rPr>
                <w:lang w:val="en-US"/>
              </w:rPr>
              <w:t>(iv)</w:t>
            </w:r>
            <w:r w:rsidR="00657F04" w:rsidRPr="00CD3DFC">
              <w:rPr>
                <w:lang w:val="en-US"/>
              </w:rPr>
              <w:tab/>
              <w:t>T</w:t>
            </w:r>
            <w:r w:rsidR="00C90D23" w:rsidRPr="00CD3DFC">
              <w:rPr>
                <w:lang w:val="en-US"/>
              </w:rPr>
              <w:t>he XML element //iwxxm:TAF/iwxxm:changeForecast shall be absent;</w:t>
            </w:r>
          </w:p>
          <w:p w14:paraId="3C4EBA97" w14:textId="77777777" w:rsidR="00C90D23" w:rsidRPr="00CD3DFC" w:rsidRDefault="00F0366A" w:rsidP="00DC28D7">
            <w:pPr>
              <w:pStyle w:val="Tablebodyindent1"/>
              <w:rPr>
                <w:lang w:val="en-US"/>
              </w:rPr>
            </w:pPr>
            <w:r w:rsidRPr="00CD3DFC">
              <w:rPr>
                <w:lang w:val="en-US"/>
              </w:rPr>
              <w:t>(v)</w:t>
            </w:r>
            <w:r w:rsidR="00657F04" w:rsidRPr="00CD3DFC">
              <w:rPr>
                <w:lang w:val="en-US"/>
              </w:rPr>
              <w:tab/>
              <w:t>T</w:t>
            </w:r>
            <w:r w:rsidR="00C90D23" w:rsidRPr="00CD3DFC">
              <w:rPr>
                <w:lang w:val="en-US"/>
              </w:rPr>
              <w:t>he XML element //iwxxm:TAF/iwxxm:validTime shall be absent;</w:t>
            </w:r>
          </w:p>
          <w:p w14:paraId="3359025B" w14:textId="77777777" w:rsidR="00C90D23" w:rsidRPr="00CD3DFC" w:rsidRDefault="00F0366A" w:rsidP="00DC28D7">
            <w:pPr>
              <w:pStyle w:val="Tablebodyindent1"/>
              <w:rPr>
                <w:lang w:val="en-US"/>
              </w:rPr>
            </w:pPr>
            <w:r w:rsidRPr="00CD3DFC">
              <w:rPr>
                <w:lang w:val="en-US"/>
              </w:rPr>
              <w:t>(vi)</w:t>
            </w:r>
            <w:r w:rsidR="00657F04" w:rsidRPr="00CD3DFC">
              <w:rPr>
                <w:lang w:val="en-US"/>
              </w:rPr>
              <w:tab/>
            </w:r>
            <w:r w:rsidR="00964A00" w:rsidRPr="00CD3DFC">
              <w:rPr>
                <w:lang w:val="en-US"/>
              </w:rPr>
              <w:t>T</w:t>
            </w:r>
            <w:r w:rsidR="00C90D23" w:rsidRPr="00CD3DFC">
              <w:rPr>
                <w:lang w:val="en-US"/>
              </w:rPr>
              <w:t>he XML element //iwxxm:TAF/iwxxm:previousReportAerodrome shall be absent; and</w:t>
            </w:r>
          </w:p>
          <w:p w14:paraId="78BC39D1" w14:textId="77777777" w:rsidR="00C90D23" w:rsidRPr="00CD3DFC" w:rsidRDefault="00500F6A" w:rsidP="00DC28D7">
            <w:pPr>
              <w:pStyle w:val="Tablebodyindent1"/>
              <w:rPr>
                <w:lang w:val="en-US"/>
              </w:rPr>
            </w:pPr>
            <w:r w:rsidRPr="00CD3DFC">
              <w:rPr>
                <w:lang w:val="en-US"/>
              </w:rPr>
              <w:t>(vii)</w:t>
            </w:r>
            <w:r w:rsidRPr="00CD3DFC">
              <w:rPr>
                <w:lang w:val="en-US"/>
              </w:rPr>
              <w:tab/>
            </w:r>
            <w:r w:rsidR="00657F04" w:rsidRPr="00CD3DFC">
              <w:rPr>
                <w:lang w:val="en-US"/>
              </w:rPr>
              <w:t>T</w:t>
            </w:r>
            <w:r w:rsidR="00C90D23" w:rsidRPr="00CD3DFC">
              <w:rPr>
                <w:lang w:val="en-US"/>
              </w:rPr>
              <w:t>he XML element //iwxxm:TAF/iwxxm:previousReportValidPeriod shall be absent.</w:t>
            </w:r>
          </w:p>
        </w:tc>
      </w:tr>
      <w:tr w:rsidR="00C90D23" w:rsidRPr="00CD3DFC" w14:paraId="1D20317E" w14:textId="77777777" w:rsidTr="009F70B5">
        <w:trPr>
          <w:cantSplit/>
          <w:jc w:val="center"/>
        </w:trPr>
        <w:tc>
          <w:tcPr>
            <w:tcW w:w="1860" w:type="dxa"/>
            <w:shd w:val="clear" w:color="auto" w:fill="F2F2F2"/>
            <w:tcMar>
              <w:left w:w="20" w:type="dxa"/>
              <w:right w:w="0" w:type="dxa"/>
            </w:tcMar>
          </w:tcPr>
          <w:p w14:paraId="56779745" w14:textId="77777777" w:rsidR="00C90D23" w:rsidRPr="0011571C" w:rsidRDefault="00C90D23" w:rsidP="002613DF">
            <w:pPr>
              <w:pStyle w:val="Tablebodyshaded"/>
            </w:pPr>
            <w:r w:rsidRPr="0011571C">
              <w:t>Recommendation</w:t>
            </w:r>
          </w:p>
        </w:tc>
        <w:tc>
          <w:tcPr>
            <w:tcW w:w="7899" w:type="dxa"/>
          </w:tcPr>
          <w:p w14:paraId="44F315DF" w14:textId="77777777" w:rsidR="00C90D23" w:rsidRPr="0011571C" w:rsidRDefault="00CD3DFC" w:rsidP="005177E8">
            <w:pPr>
              <w:pStyle w:val="Tablebody"/>
              <w:rPr>
                <w:rStyle w:val="Hyperlink"/>
              </w:rPr>
            </w:pPr>
            <w:hyperlink r:id="rId866" w:history="1">
              <w:r w:rsidR="00C90D23" w:rsidRPr="0011571C">
                <w:rPr>
                  <w:rStyle w:val="Hyperlink"/>
                </w:rPr>
                <w:t>http://icao.int/iwxxm/1.1/req/xsd-taf/number-of-change-forecasts</w:t>
              </w:r>
            </w:hyperlink>
          </w:p>
          <w:p w14:paraId="3C9AE3C1" w14:textId="77777777" w:rsidR="00C90D23" w:rsidRPr="00CD3DFC" w:rsidRDefault="00C90D23" w:rsidP="005177E8">
            <w:pPr>
              <w:pStyle w:val="Tablebody"/>
              <w:rPr>
                <w:lang w:val="en-US"/>
              </w:rPr>
            </w:pPr>
            <w:r w:rsidRPr="00CD3DFC">
              <w:rPr>
                <w:lang w:val="en-US"/>
              </w:rPr>
              <w:t>The number of change forecasts should be kept to a minimum, and no more than five change forecasts should be reported in normal circumstances.</w:t>
            </w:r>
          </w:p>
        </w:tc>
      </w:tr>
      <w:tr w:rsidR="00C90D23" w:rsidRPr="00CD3DFC" w14:paraId="628B8671" w14:textId="77777777" w:rsidTr="009F70B5">
        <w:trPr>
          <w:cantSplit/>
          <w:jc w:val="center"/>
        </w:trPr>
        <w:tc>
          <w:tcPr>
            <w:tcW w:w="1860" w:type="dxa"/>
            <w:shd w:val="clear" w:color="auto" w:fill="F2F2F2"/>
            <w:tcMar>
              <w:left w:w="20" w:type="dxa"/>
              <w:right w:w="0" w:type="dxa"/>
            </w:tcMar>
          </w:tcPr>
          <w:p w14:paraId="77176219" w14:textId="77777777" w:rsidR="00C90D23" w:rsidRPr="0011571C" w:rsidRDefault="00C90D23" w:rsidP="002613DF">
            <w:pPr>
              <w:pStyle w:val="Tablebodyshaded"/>
            </w:pPr>
            <w:r w:rsidRPr="0011571C">
              <w:t>Recommendation</w:t>
            </w:r>
          </w:p>
        </w:tc>
        <w:tc>
          <w:tcPr>
            <w:tcW w:w="7899" w:type="dxa"/>
          </w:tcPr>
          <w:p w14:paraId="571B432E" w14:textId="77777777" w:rsidR="00C90D23" w:rsidRPr="0011571C" w:rsidRDefault="00CD3DFC" w:rsidP="005177E8">
            <w:pPr>
              <w:pStyle w:val="Tablebody"/>
              <w:rPr>
                <w:rStyle w:val="Hyperlink"/>
              </w:rPr>
            </w:pPr>
            <w:hyperlink r:id="rId867" w:history="1">
              <w:r w:rsidR="00C90D23" w:rsidRPr="0011571C">
                <w:rPr>
                  <w:rStyle w:val="Hyperlink"/>
                </w:rPr>
                <w:t>http://icao.int/iwxxm/1.1/req/xsd-taf/issue-time-matches-result-time</w:t>
              </w:r>
            </w:hyperlink>
          </w:p>
          <w:p w14:paraId="4BED1D58" w14:textId="77777777" w:rsidR="00C90D23" w:rsidRPr="00CD3DFC" w:rsidRDefault="00C90D23" w:rsidP="005177E8">
            <w:pPr>
              <w:pStyle w:val="Tablebody"/>
              <w:rPr>
                <w:lang w:val="en-US"/>
              </w:rPr>
            </w:pPr>
            <w:r w:rsidRPr="00CD3DFC">
              <w:rPr>
                <w:lang w:val="en-US"/>
              </w:rPr>
              <w:t>The TAF issue time (specified by XML element //iwxxm:TAF/iwxxm:issueTime/gml:TimeInstant) should match the result time for each of the forecasts provided within the TAF (specified by XML element //iwxxm:TAF/*/om:OM_Observation/om:resultTime/gml:TimeInstant).</w:t>
            </w:r>
          </w:p>
        </w:tc>
      </w:tr>
      <w:tr w:rsidR="00C90D23" w:rsidRPr="00CD3DFC" w14:paraId="200DA2D0" w14:textId="77777777" w:rsidTr="009F70B5">
        <w:trPr>
          <w:cantSplit/>
          <w:jc w:val="center"/>
        </w:trPr>
        <w:tc>
          <w:tcPr>
            <w:tcW w:w="1860" w:type="dxa"/>
            <w:shd w:val="clear" w:color="auto" w:fill="F2F2F2"/>
            <w:tcMar>
              <w:left w:w="20" w:type="dxa"/>
              <w:right w:w="0" w:type="dxa"/>
            </w:tcMar>
          </w:tcPr>
          <w:p w14:paraId="1DB19636" w14:textId="77777777" w:rsidR="00C90D23" w:rsidRPr="0011571C" w:rsidRDefault="00C90D23" w:rsidP="002613DF">
            <w:pPr>
              <w:pStyle w:val="Tablebodyshaded"/>
            </w:pPr>
            <w:r w:rsidRPr="0011571C">
              <w:t>Recommendation</w:t>
            </w:r>
          </w:p>
        </w:tc>
        <w:tc>
          <w:tcPr>
            <w:tcW w:w="7899" w:type="dxa"/>
          </w:tcPr>
          <w:p w14:paraId="40DC6471" w14:textId="77777777" w:rsidR="00C90D23" w:rsidRPr="0011571C" w:rsidRDefault="00CD3DFC" w:rsidP="005177E8">
            <w:pPr>
              <w:pStyle w:val="Tablebody"/>
              <w:rPr>
                <w:rStyle w:val="Hyperlink"/>
              </w:rPr>
            </w:pPr>
            <w:hyperlink r:id="rId868" w:history="1">
              <w:r w:rsidR="00C90D23" w:rsidRPr="0011571C">
                <w:rPr>
                  <w:rStyle w:val="Hyperlink"/>
                </w:rPr>
                <w:t>http://icao.int/iwxxm/1.1/req/xsd-taf/valid-time-includes-all-phenomenon-times</w:t>
              </w:r>
            </w:hyperlink>
          </w:p>
          <w:p w14:paraId="6206202F" w14:textId="77777777" w:rsidR="00C90D23" w:rsidRPr="00CD3DFC" w:rsidRDefault="00C90D23" w:rsidP="005177E8">
            <w:pPr>
              <w:pStyle w:val="Tablebody"/>
              <w:rPr>
                <w:lang w:val="en-US"/>
              </w:rPr>
            </w:pPr>
            <w:r w:rsidRPr="00CD3DFC">
              <w:rPr>
                <w:lang w:val="en-US"/>
              </w:rPr>
              <w:t xml:space="preserve">The valid times of all forecasts included in the TAF (specified by XML element </w:t>
            </w:r>
            <w:r w:rsidR="00434B3A" w:rsidRPr="00CD3DFC">
              <w:rPr>
                <w:lang w:val="en-US"/>
              </w:rPr>
              <w:br/>
            </w:r>
            <w:r w:rsidRPr="00CD3DFC">
              <w:rPr>
                <w:lang w:val="en-US"/>
              </w:rPr>
              <w:t>//iwxxm:TAF/*/om:OM_Observation/om:phenomenonTime/*) should occur within the valid time period of the TAF (specified by XML element //iwxxm:TAF/iwxxm:validTime/gml:TimePeriod).</w:t>
            </w:r>
          </w:p>
        </w:tc>
      </w:tr>
      <w:tr w:rsidR="00C90D23" w:rsidRPr="00CD3DFC" w14:paraId="12C7A3F8" w14:textId="77777777" w:rsidTr="009F70B5">
        <w:trPr>
          <w:cantSplit/>
          <w:jc w:val="center"/>
        </w:trPr>
        <w:tc>
          <w:tcPr>
            <w:tcW w:w="1860" w:type="dxa"/>
            <w:shd w:val="clear" w:color="auto" w:fill="F2F2F2"/>
            <w:tcMar>
              <w:left w:w="20" w:type="dxa"/>
              <w:right w:w="0" w:type="dxa"/>
            </w:tcMar>
          </w:tcPr>
          <w:p w14:paraId="462BC314" w14:textId="77777777" w:rsidR="00C90D23" w:rsidRPr="0011571C" w:rsidRDefault="00C90D23" w:rsidP="002613DF">
            <w:pPr>
              <w:pStyle w:val="Tablebodyshaded"/>
            </w:pPr>
            <w:r w:rsidRPr="0011571C">
              <w:t>Recommendation</w:t>
            </w:r>
          </w:p>
        </w:tc>
        <w:tc>
          <w:tcPr>
            <w:tcW w:w="7899" w:type="dxa"/>
          </w:tcPr>
          <w:p w14:paraId="17E7B4FA" w14:textId="77777777" w:rsidR="00C90D23" w:rsidRPr="0011571C" w:rsidRDefault="00CD3DFC" w:rsidP="005177E8">
            <w:pPr>
              <w:pStyle w:val="Tablebody"/>
              <w:rPr>
                <w:rStyle w:val="Hyperlink"/>
              </w:rPr>
            </w:pPr>
            <w:hyperlink r:id="rId869" w:history="1">
              <w:r w:rsidR="00C90D23" w:rsidRPr="0011571C">
                <w:rPr>
                  <w:rStyle w:val="Hyperlink"/>
                </w:rPr>
                <w:t>http://icao.int/iwxxm/1.1/req/xsd-taf/status-amendment-or-correction-previous-aerodrome</w:t>
              </w:r>
            </w:hyperlink>
          </w:p>
          <w:p w14:paraId="2F16A513" w14:textId="77777777" w:rsidR="00C90D23" w:rsidRPr="00CD3DFC" w:rsidRDefault="00C90D23" w:rsidP="005177E8">
            <w:pPr>
              <w:pStyle w:val="Tablebody"/>
              <w:rPr>
                <w:lang w:val="en-US"/>
              </w:rPr>
            </w:pPr>
            <w:r w:rsidRPr="00CD3DFC">
              <w:rPr>
                <w:lang w:val="en-US"/>
              </w:rPr>
              <w:t xml:space="preserve">If the status of the TAF is “AMENDMENT” or “CORRECTION” (as specified by XML attribute //iwxxm:TAF/@status), then the aerodrome that was the subject of the TAF that has been amended or corrected should be reported using the XML element </w:t>
            </w:r>
            <w:r w:rsidR="008C51CE" w:rsidRPr="00CD3DFC">
              <w:rPr>
                <w:lang w:val="en-US"/>
              </w:rPr>
              <w:br/>
            </w:r>
            <w:r w:rsidRPr="00CD3DFC">
              <w:rPr>
                <w:lang w:val="en-US"/>
              </w:rPr>
              <w:t>//iwxxm:TAF/iwxxm:previousReportAerodrome/saf:Aerodrome.</w:t>
            </w:r>
          </w:p>
        </w:tc>
      </w:tr>
    </w:tbl>
    <w:p w14:paraId="0FEA2150" w14:textId="77777777" w:rsidR="009F208D" w:rsidRPr="0011571C" w:rsidRDefault="00C90D23" w:rsidP="00A63264">
      <w:pPr>
        <w:pStyle w:val="Notesheading"/>
      </w:pPr>
      <w:r w:rsidRPr="0011571C">
        <w:t>Note</w:t>
      </w:r>
      <w:r w:rsidR="009F208D" w:rsidRPr="0011571C">
        <w:t>s:</w:t>
      </w:r>
    </w:p>
    <w:p w14:paraId="240CA0BA" w14:textId="77777777" w:rsidR="00283E2D" w:rsidRPr="0011571C" w:rsidRDefault="00663143" w:rsidP="00283E2D">
      <w:pPr>
        <w:pStyle w:val="Notes1"/>
      </w:pPr>
      <w:r w:rsidRPr="0011571C">
        <w:t>1</w:t>
      </w:r>
      <w:r w:rsidR="00283E2D" w:rsidRPr="0011571C">
        <w:t>.</w:t>
      </w:r>
      <w:r w:rsidR="00283E2D" w:rsidRPr="0011571C">
        <w:tab/>
        <w:t xml:space="preserve">The requirements for reporting the following are specified in the </w:t>
      </w:r>
      <w:r w:rsidR="00283E2D" w:rsidRPr="0011571C">
        <w:rPr>
          <w:rStyle w:val="Italic"/>
        </w:rPr>
        <w:t>Technical Regulations</w:t>
      </w:r>
      <w:r w:rsidR="00283E2D" w:rsidRPr="0011571C">
        <w:t xml:space="preserve"> (WMO-No. 49), Volume II, Part II, Appendix 5:</w:t>
      </w:r>
    </w:p>
    <w:p w14:paraId="137ECEEC" w14:textId="77777777" w:rsidR="00283E2D" w:rsidRPr="0011571C" w:rsidRDefault="00283E2D" w:rsidP="00283E2D">
      <w:pPr>
        <w:pStyle w:val="Notes2"/>
      </w:pPr>
      <w:r w:rsidRPr="0011571C">
        <w:t>(a)</w:t>
      </w:r>
      <w:r w:rsidRPr="0011571C">
        <w:tab/>
        <w:t xml:space="preserve">Change forecasts </w:t>
      </w:r>
      <w:r w:rsidRPr="0011571C">
        <w:tab/>
        <w:t>section 1.3</w:t>
      </w:r>
    </w:p>
    <w:p w14:paraId="02D4F4ED" w14:textId="77777777" w:rsidR="00283E2D" w:rsidRPr="0011571C" w:rsidRDefault="00283E2D" w:rsidP="00283E2D">
      <w:pPr>
        <w:pStyle w:val="Notes2"/>
      </w:pPr>
      <w:r w:rsidRPr="0011571C">
        <w:t>(b)</w:t>
      </w:r>
      <w:r w:rsidRPr="0011571C">
        <w:tab/>
      </w:r>
      <w:r w:rsidR="002A6901" w:rsidRPr="0011571C">
        <w:t>P</w:t>
      </w:r>
      <w:r w:rsidRPr="0011571C">
        <w:t>robability forecasts with probability of occurrence</w:t>
      </w:r>
      <w:r w:rsidRPr="0011571C">
        <w:tab/>
        <w:t>paragraph 1.4</w:t>
      </w:r>
    </w:p>
    <w:p w14:paraId="3EC4DC9F" w14:textId="77777777" w:rsidR="00327840" w:rsidRPr="0011571C" w:rsidRDefault="006D5E6B" w:rsidP="00A63264">
      <w:pPr>
        <w:pStyle w:val="Notes1"/>
      </w:pPr>
      <w:r w:rsidRPr="0011571C">
        <w:t>2</w:t>
      </w:r>
      <w:r w:rsidR="009F208D" w:rsidRPr="0011571C">
        <w:t>.</w:t>
      </w:r>
      <w:r w:rsidR="00C90D23" w:rsidRPr="0011571C">
        <w:tab/>
        <w:t xml:space="preserve">Guidance regarding the number of change forecasts </w:t>
      </w:r>
      <w:r w:rsidR="006F5E0E" w:rsidRPr="0011571C">
        <w:t>or</w:t>
      </w:r>
      <w:r w:rsidR="00C90D23" w:rsidRPr="0011571C">
        <w:t xml:space="preserve"> forecasts </w:t>
      </w:r>
      <w:r w:rsidR="006F5E0E" w:rsidRPr="0011571C">
        <w:t xml:space="preserve">with probability of occurrence </w:t>
      </w:r>
      <w:r w:rsidR="00C90D23" w:rsidRPr="0011571C">
        <w:t xml:space="preserve">is given in the </w:t>
      </w:r>
      <w:r w:rsidR="00C90D23" w:rsidRPr="0011571C">
        <w:rPr>
          <w:rStyle w:val="Italic"/>
        </w:rPr>
        <w:t>Technical Regulations</w:t>
      </w:r>
      <w:r w:rsidR="00246310" w:rsidRPr="0011571C">
        <w:t xml:space="preserve"> (WMO-</w:t>
      </w:r>
      <w:r w:rsidR="00C71E2C" w:rsidRPr="0011571C">
        <w:t>No. </w:t>
      </w:r>
      <w:r w:rsidR="00246310" w:rsidRPr="0011571C">
        <w:t>49)</w:t>
      </w:r>
      <w:r w:rsidR="00C90D23" w:rsidRPr="0011571C">
        <w:t xml:space="preserve">, </w:t>
      </w:r>
      <w:r w:rsidR="00C71E2C" w:rsidRPr="0011571C">
        <w:t>Volume </w:t>
      </w:r>
      <w:r w:rsidR="00C90D23" w:rsidRPr="0011571C">
        <w:t xml:space="preserve">II, </w:t>
      </w:r>
      <w:r w:rsidR="00C71E2C" w:rsidRPr="0011571C">
        <w:t>Part </w:t>
      </w:r>
      <w:r w:rsidR="00C90D23" w:rsidRPr="0011571C">
        <w:t xml:space="preserve">II, </w:t>
      </w:r>
      <w:r w:rsidR="00C71E2C" w:rsidRPr="0011571C">
        <w:t>Appendix </w:t>
      </w:r>
      <w:r w:rsidR="00C90D23" w:rsidRPr="0011571C">
        <w:t xml:space="preserve">5, </w:t>
      </w:r>
      <w:r w:rsidR="00283E2D" w:rsidRPr="0011571C">
        <w:t>1.</w:t>
      </w:r>
      <w:r w:rsidR="00B83223" w:rsidRPr="0011571C">
        <w:t>5</w:t>
      </w:r>
      <w:r w:rsidR="00C90D23" w:rsidRPr="0011571C">
        <w:t>.</w:t>
      </w:r>
    </w:p>
    <w:p w14:paraId="2150A645" w14:textId="77777777" w:rsidR="00C90D23" w:rsidRPr="0011571C" w:rsidRDefault="006D5E6B" w:rsidP="00A63264">
      <w:pPr>
        <w:pStyle w:val="Notes1"/>
      </w:pPr>
      <w:r w:rsidRPr="0011571C">
        <w:t>3</w:t>
      </w:r>
      <w:r w:rsidR="009F208D" w:rsidRPr="0011571C">
        <w:t>.</w:t>
      </w:r>
      <w:r w:rsidR="00C90D23" w:rsidRPr="0011571C">
        <w:tab/>
        <w:t>A report with status “MISSING” indicates that a routine report has not been provided on the anticipated timescales. Such a report does not contain details of any forecast meteorological conditions and is often referred to as a “NIL” report</w:t>
      </w:r>
    </w:p>
    <w:p w14:paraId="2E075BC4" w14:textId="77777777" w:rsidR="00C90D23" w:rsidRPr="0011571C" w:rsidRDefault="006D5E6B" w:rsidP="00A63264">
      <w:pPr>
        <w:pStyle w:val="Notes1"/>
      </w:pPr>
      <w:r w:rsidRPr="0011571C">
        <w:t>4</w:t>
      </w:r>
      <w:r w:rsidR="009F208D" w:rsidRPr="0011571C">
        <w:t>.</w:t>
      </w:r>
      <w:r w:rsidR="00C90D23" w:rsidRPr="0011571C">
        <w:tab/>
        <w:t>Within an XML encoded TAF</w:t>
      </w:r>
      <w:r w:rsidR="001A5DB3" w:rsidRPr="0011571C">
        <w:t>,</w:t>
      </w:r>
      <w:r w:rsidR="00C90D23" w:rsidRPr="0011571C">
        <w:t xml:space="preserve"> it is likely that only one instance of saf:Aerodrome will physically be present; subsequent assertions about the aerodrome may use xlinks to refer to the previously defined saf:Aerodrome element in order to keep the XML document size small. As such, validation of requirement </w:t>
      </w:r>
      <w:hyperlink r:id="rId870" w:history="1">
        <w:r w:rsidR="00C90D23" w:rsidRPr="0011571C">
          <w:rPr>
            <w:rStyle w:val="Hyperlink"/>
          </w:rPr>
          <w:t>http://icao.int/iwxxm/1.1/req/xsd-taf/unique-subject-aerodrome</w:t>
        </w:r>
      </w:hyperlink>
      <w:r w:rsidR="00C90D23" w:rsidRPr="0011571C">
        <w:t xml:space="preserve"> is applied once any xlinks, if used, have been resolved.</w:t>
      </w:r>
    </w:p>
    <w:p w14:paraId="6B58389B" w14:textId="77777777" w:rsidR="005C1479" w:rsidRPr="0011571C" w:rsidRDefault="006D5E6B" w:rsidP="00A63264">
      <w:pPr>
        <w:pStyle w:val="Notes1"/>
      </w:pPr>
      <w:r w:rsidRPr="0011571C">
        <w:t>5</w:t>
      </w:r>
      <w:r w:rsidR="009F208D" w:rsidRPr="0011571C">
        <w:t>.</w:t>
      </w:r>
      <w:r w:rsidR="00C90D23" w:rsidRPr="0011571C">
        <w:tab/>
      </w:r>
      <w:r w:rsidR="00125EC3" w:rsidRPr="0011571C">
        <w:t xml:space="preserve">Code </w:t>
      </w:r>
      <w:r w:rsidR="00C71E2C" w:rsidRPr="0011571C">
        <w:t>table D</w:t>
      </w:r>
      <w:r w:rsidR="007B2317" w:rsidRPr="0011571C">
        <w:t>-1 provides a set of nil-</w:t>
      </w:r>
      <w:r w:rsidR="00C90D23" w:rsidRPr="0011571C">
        <w:t xml:space="preserve">reason codes and is published at </w:t>
      </w:r>
      <w:hyperlink r:id="rId871" w:history="1">
        <w:r w:rsidR="00C90D23" w:rsidRPr="0011571C">
          <w:rPr>
            <w:rStyle w:val="Hyperlink"/>
          </w:rPr>
          <w:t>http://codes.wmo.int/common/nil</w:t>
        </w:r>
      </w:hyperlink>
      <w:r w:rsidR="00C90D23" w:rsidRPr="0011571C">
        <w:t>.</w:t>
      </w:r>
    </w:p>
    <w:p w14:paraId="32807A4F" w14:textId="77777777" w:rsidR="00BF3849" w:rsidRPr="00CD3DFC" w:rsidRDefault="00C90D23" w:rsidP="00217A71">
      <w:pPr>
        <w:pStyle w:val="CodesheadingExt"/>
        <w:rPr>
          <w:lang w:val="en-US"/>
        </w:rPr>
      </w:pPr>
      <w:bookmarkStart w:id="149" w:name="_Toc392055763"/>
      <w:r w:rsidRPr="00CD3DFC">
        <w:rPr>
          <w:lang w:val="en-US"/>
        </w:rPr>
        <w:t>205</w:t>
      </w:r>
      <w:r w:rsidR="003A6BC7" w:rsidRPr="00CD3DFC">
        <w:rPr>
          <w:lang w:val="en-US"/>
        </w:rPr>
        <w:t>-15-Ext.</w:t>
      </w:r>
      <w:r w:rsidRPr="00CD3DFC">
        <w:rPr>
          <w:lang w:val="en-US"/>
        </w:rPr>
        <w:t>26</w:t>
      </w:r>
      <w:r w:rsidR="00AC2FFC" w:rsidRPr="00CD3DFC">
        <w:rPr>
          <w:lang w:val="en-US"/>
        </w:rPr>
        <w:tab/>
        <w:t>Requirements class</w:t>
      </w:r>
      <w:r w:rsidRPr="00CD3DFC">
        <w:rPr>
          <w:lang w:val="en-US"/>
        </w:rPr>
        <w:t>: Evolving meteorological condition</w:t>
      </w:r>
      <w:bookmarkEnd w:id="149"/>
    </w:p>
    <w:p w14:paraId="05E1070A" w14:textId="77777777" w:rsidR="00C90D23" w:rsidRPr="00CD3DFC" w:rsidRDefault="00C90D23" w:rsidP="00217A71">
      <w:pPr>
        <w:pStyle w:val="CodesbodytextExt"/>
        <w:rPr>
          <w:lang w:val="en-US"/>
        </w:rPr>
      </w:pPr>
      <w:r w:rsidRPr="00CD3DFC">
        <w:rPr>
          <w:lang w:val="en-US"/>
        </w:rPr>
        <w:t>205</w:t>
      </w:r>
      <w:r w:rsidR="003A6BC7" w:rsidRPr="00CD3DFC">
        <w:rPr>
          <w:lang w:val="en-US"/>
        </w:rPr>
        <w:t>-15-Ext.</w:t>
      </w:r>
      <w:r w:rsidRPr="00CD3DFC">
        <w:rPr>
          <w:lang w:val="en-US"/>
        </w:rPr>
        <w:t>26.1</w:t>
      </w:r>
      <w:r w:rsidRPr="00CD3DFC">
        <w:rPr>
          <w:lang w:val="en-US"/>
        </w:rPr>
        <w:tab/>
        <w:t xml:space="preserve">This requirements class is used to describe the presence of a specific SIGMET phenomenon such as volcanic ash or thunderstorm, along with expected changes to the </w:t>
      </w:r>
      <w:r w:rsidRPr="00CD3DFC">
        <w:rPr>
          <w:lang w:val="en-US"/>
        </w:rPr>
        <w:lastRenderedPageBreak/>
        <w:t>intensity of the phenomenon, its speed and direction of motion. The geometric extent of the SIGMET phenomenon is specified as a two</w:t>
      </w:r>
      <w:r w:rsidR="00500F6A" w:rsidRPr="00CD3DFC">
        <w:rPr>
          <w:lang w:val="en-US"/>
        </w:rPr>
        <w:t>-</w:t>
      </w:r>
      <w:r w:rsidRPr="00CD3DFC">
        <w:rPr>
          <w:lang w:val="en-US"/>
        </w:rPr>
        <w:t>dimensional horizontal region with bounded vertical extent.</w:t>
      </w:r>
    </w:p>
    <w:p w14:paraId="24D7B20C" w14:textId="77777777" w:rsidR="00C90D23" w:rsidRPr="00CD3DFC" w:rsidRDefault="00C90D23" w:rsidP="00217A71">
      <w:pPr>
        <w:pStyle w:val="CodesbodytextExt"/>
        <w:rPr>
          <w:lang w:val="en-US"/>
        </w:rPr>
      </w:pPr>
      <w:r w:rsidRPr="00CD3DFC">
        <w:rPr>
          <w:lang w:val="en-US"/>
        </w:rPr>
        <w:t>205</w:t>
      </w:r>
      <w:r w:rsidR="003A6BC7" w:rsidRPr="00CD3DFC">
        <w:rPr>
          <w:lang w:val="en-US"/>
        </w:rPr>
        <w:t>-15-Ext.</w:t>
      </w:r>
      <w:r w:rsidRPr="00CD3DFC">
        <w:rPr>
          <w:lang w:val="en-US"/>
        </w:rPr>
        <w:t>26.2</w:t>
      </w:r>
      <w:r w:rsidRPr="00CD3DFC">
        <w:rPr>
          <w:lang w:val="en-US"/>
        </w:rPr>
        <w:tab/>
        <w:t xml:space="preserve">XML elements describing the characteristics of a SIGMET phenomenon shall conform to all </w:t>
      </w:r>
      <w:r w:rsidR="00AC23BC" w:rsidRPr="00CD3DFC">
        <w:rPr>
          <w:lang w:val="en-US"/>
        </w:rPr>
        <w:t>r</w:t>
      </w:r>
      <w:r w:rsidRPr="00CD3DFC">
        <w:rPr>
          <w:lang w:val="en-US"/>
        </w:rPr>
        <w:t>equirements specified in</w:t>
      </w:r>
      <w:r w:rsidR="009F208D" w:rsidRPr="00CD3DFC">
        <w:rPr>
          <w:lang w:val="en-US"/>
        </w:rPr>
        <w:t xml:space="preserve"> </w:t>
      </w:r>
      <w:r w:rsidR="00C71E2C" w:rsidRPr="00CD3DFC">
        <w:rPr>
          <w:lang w:val="en-US"/>
        </w:rPr>
        <w:t>Table </w:t>
      </w:r>
      <w:r w:rsidR="00F56068" w:rsidRPr="00CD3DFC">
        <w:rPr>
          <w:lang w:val="en-US"/>
        </w:rPr>
        <w:t>205-15-Ext.</w:t>
      </w:r>
      <w:r w:rsidR="003F7336" w:rsidRPr="00CD3DFC">
        <w:rPr>
          <w:lang w:val="en-US"/>
        </w:rPr>
        <w:t>29</w:t>
      </w:r>
      <w:r w:rsidR="009F208D" w:rsidRPr="00CD3DFC">
        <w:rPr>
          <w:lang w:val="en-US"/>
        </w:rPr>
        <w:t>.</w:t>
      </w:r>
    </w:p>
    <w:p w14:paraId="01D63EAB" w14:textId="77777777" w:rsidR="00C90D23" w:rsidRPr="00CD3DFC" w:rsidRDefault="00C90D23" w:rsidP="00217A71">
      <w:pPr>
        <w:pStyle w:val="CodesbodytextExt"/>
        <w:rPr>
          <w:lang w:val="en-US"/>
        </w:rPr>
      </w:pPr>
      <w:r w:rsidRPr="00CD3DFC">
        <w:rPr>
          <w:lang w:val="en-US"/>
        </w:rPr>
        <w:t>205</w:t>
      </w:r>
      <w:r w:rsidR="003A6BC7" w:rsidRPr="00CD3DFC">
        <w:rPr>
          <w:lang w:val="en-US"/>
        </w:rPr>
        <w:t>-15-Ext.</w:t>
      </w:r>
      <w:r w:rsidRPr="00CD3DFC">
        <w:rPr>
          <w:lang w:val="en-US"/>
        </w:rPr>
        <w:t>26.3</w:t>
      </w:r>
      <w:r w:rsidRPr="00CD3DFC">
        <w:rPr>
          <w:lang w:val="en-US"/>
        </w:rPr>
        <w:tab/>
        <w:t xml:space="preserve">XML elements describing the characteristics of a SIGMET phenomenon shall conform to all </w:t>
      </w:r>
      <w:r w:rsidR="00AC23BC" w:rsidRPr="00CD3DFC">
        <w:rPr>
          <w:lang w:val="en-US"/>
        </w:rPr>
        <w:t>r</w:t>
      </w:r>
      <w:r w:rsidRPr="00CD3DFC">
        <w:rPr>
          <w:lang w:val="en-US"/>
        </w:rPr>
        <w:t>equirements of all relevant dependencies specified in</w:t>
      </w:r>
      <w:r w:rsidR="009F208D" w:rsidRPr="00CD3DFC">
        <w:rPr>
          <w:lang w:val="en-US"/>
        </w:rPr>
        <w:t xml:space="preserve"> </w:t>
      </w:r>
      <w:r w:rsidR="00C71E2C" w:rsidRPr="00CD3DFC">
        <w:rPr>
          <w:lang w:val="en-US"/>
        </w:rPr>
        <w:t>Table </w:t>
      </w:r>
      <w:r w:rsidR="00F56068" w:rsidRPr="00CD3DFC">
        <w:rPr>
          <w:lang w:val="en-US"/>
        </w:rPr>
        <w:t>205-15-Ext.</w:t>
      </w:r>
      <w:r w:rsidR="003F7336" w:rsidRPr="00CD3DFC">
        <w:rPr>
          <w:lang w:val="en-US"/>
        </w:rPr>
        <w:t>29</w:t>
      </w:r>
      <w:r w:rsidR="009F208D" w:rsidRPr="00CD3DFC">
        <w:rPr>
          <w:lang w:val="en-US"/>
        </w:rPr>
        <w:t>.</w:t>
      </w:r>
    </w:p>
    <w:p w14:paraId="132EE477" w14:textId="77777777" w:rsidR="00C90D23" w:rsidRPr="00CD3DFC" w:rsidRDefault="00C71E2C" w:rsidP="00DC28D7">
      <w:pPr>
        <w:pStyle w:val="Tablecaption"/>
        <w:rPr>
          <w:lang w:val="en-US"/>
        </w:rPr>
      </w:pPr>
      <w:bookmarkStart w:id="150" w:name="_Ref386310829"/>
      <w:r w:rsidRPr="00CD3DFC">
        <w:rPr>
          <w:lang w:val="en-US"/>
        </w:rPr>
        <w:t>Table </w:t>
      </w:r>
      <w:r w:rsidR="003A6BC7" w:rsidRPr="00CD3DFC">
        <w:rPr>
          <w:lang w:val="en-US"/>
        </w:rPr>
        <w:t>205-15-Ext.</w:t>
      </w:r>
      <w:r w:rsidR="003F7336" w:rsidRPr="00CD3DFC">
        <w:rPr>
          <w:lang w:val="en-US"/>
        </w:rPr>
        <w:t>29</w:t>
      </w:r>
      <w:bookmarkEnd w:id="150"/>
      <w:r w:rsidR="00C90D23" w:rsidRPr="00CD3DFC">
        <w:rPr>
          <w:lang w:val="en-US"/>
        </w:rPr>
        <w:t>. Requirements class xsd-evolving-meteorological-condition</w:t>
      </w:r>
    </w:p>
    <w:p w14:paraId="08FF6182" w14:textId="5970A0D4"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BodyRows="10"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1860"/>
        <w:gridCol w:w="7899"/>
      </w:tblGrid>
      <w:tr w:rsidR="00C90D23" w:rsidRPr="0011571C" w14:paraId="36DDE94A" w14:textId="77777777" w:rsidTr="00576CB0">
        <w:trPr>
          <w:cantSplit/>
          <w:tblHeader/>
          <w:jc w:val="center"/>
        </w:trPr>
        <w:tc>
          <w:tcPr>
            <w:tcW w:w="9759" w:type="dxa"/>
            <w:gridSpan w:val="2"/>
            <w:shd w:val="clear" w:color="auto" w:fill="F2F2F2"/>
          </w:tcPr>
          <w:p w14:paraId="484C6C27" w14:textId="77777777" w:rsidR="00C90D23" w:rsidRPr="0011571C" w:rsidRDefault="00DB0544" w:rsidP="00C90D23">
            <w:pPr>
              <w:pStyle w:val="Tableheader"/>
            </w:pPr>
            <w:r w:rsidRPr="0011571C">
              <w:t>Requirements class</w:t>
            </w:r>
          </w:p>
        </w:tc>
      </w:tr>
      <w:tr w:rsidR="00C90D23" w:rsidRPr="0011571C" w14:paraId="3CF5D755" w14:textId="77777777" w:rsidTr="00576CB0">
        <w:trPr>
          <w:cantSplit/>
          <w:jc w:val="center"/>
        </w:trPr>
        <w:tc>
          <w:tcPr>
            <w:tcW w:w="9759" w:type="dxa"/>
            <w:gridSpan w:val="2"/>
          </w:tcPr>
          <w:p w14:paraId="7A4B7C8B" w14:textId="77777777" w:rsidR="00C90D23" w:rsidRPr="0011571C" w:rsidRDefault="00CD3DFC" w:rsidP="00C90D23">
            <w:pPr>
              <w:pStyle w:val="Tablebody"/>
              <w:rPr>
                <w:rStyle w:val="Hyperlink"/>
                <w:rFonts w:eastAsia="MS Mincho" w:cs="Times New Roman"/>
              </w:rPr>
            </w:pPr>
            <w:hyperlink r:id="rId872" w:history="1">
              <w:r w:rsidR="00C90D23" w:rsidRPr="0011571C">
                <w:rPr>
                  <w:rStyle w:val="Hyperlink"/>
                </w:rPr>
                <w:t>http://icao.int/iwxxm/1.1/req/xsd-evolving-meteorological-condition</w:t>
              </w:r>
            </w:hyperlink>
          </w:p>
        </w:tc>
      </w:tr>
      <w:tr w:rsidR="00C90D23" w:rsidRPr="0011571C" w14:paraId="76592187" w14:textId="77777777" w:rsidTr="002613DF">
        <w:trPr>
          <w:cantSplit/>
          <w:jc w:val="center"/>
        </w:trPr>
        <w:tc>
          <w:tcPr>
            <w:tcW w:w="1860" w:type="dxa"/>
          </w:tcPr>
          <w:p w14:paraId="3E52B504" w14:textId="77777777" w:rsidR="00C90D23" w:rsidRPr="0011571C" w:rsidRDefault="006A236F" w:rsidP="00C90D23">
            <w:pPr>
              <w:pStyle w:val="Tablebody"/>
            </w:pPr>
            <w:r w:rsidRPr="0011571C">
              <w:t>Target type</w:t>
            </w:r>
          </w:p>
        </w:tc>
        <w:tc>
          <w:tcPr>
            <w:tcW w:w="7899" w:type="dxa"/>
          </w:tcPr>
          <w:p w14:paraId="05F72BD4" w14:textId="77777777" w:rsidR="00C90D23" w:rsidRPr="0011571C" w:rsidRDefault="00C90D23" w:rsidP="00C90D23">
            <w:pPr>
              <w:pStyle w:val="Tablebody"/>
            </w:pPr>
            <w:r w:rsidRPr="0011571C">
              <w:t>Data instance</w:t>
            </w:r>
          </w:p>
        </w:tc>
      </w:tr>
      <w:tr w:rsidR="00C90D23" w:rsidRPr="0011571C" w14:paraId="3F111C3B" w14:textId="77777777" w:rsidTr="002613DF">
        <w:trPr>
          <w:cantSplit/>
          <w:jc w:val="center"/>
        </w:trPr>
        <w:tc>
          <w:tcPr>
            <w:tcW w:w="1860" w:type="dxa"/>
          </w:tcPr>
          <w:p w14:paraId="54683D1D" w14:textId="77777777" w:rsidR="00C90D23" w:rsidRPr="0011571C" w:rsidRDefault="00C90D23" w:rsidP="00C90D23">
            <w:pPr>
              <w:pStyle w:val="Tablebody"/>
            </w:pPr>
            <w:r w:rsidRPr="0011571C">
              <w:t>Name</w:t>
            </w:r>
          </w:p>
        </w:tc>
        <w:tc>
          <w:tcPr>
            <w:tcW w:w="7899" w:type="dxa"/>
          </w:tcPr>
          <w:p w14:paraId="3DFD7227" w14:textId="77777777" w:rsidR="00C90D23" w:rsidRPr="0011571C" w:rsidRDefault="00C90D23" w:rsidP="00C90D23">
            <w:pPr>
              <w:pStyle w:val="Tablebody"/>
            </w:pPr>
            <w:r w:rsidRPr="0011571C">
              <w:t>Evolving meteorological condition</w:t>
            </w:r>
          </w:p>
        </w:tc>
      </w:tr>
      <w:tr w:rsidR="00C90D23" w:rsidRPr="00CD3DFC" w14:paraId="26EF4840" w14:textId="77777777" w:rsidTr="002613DF">
        <w:trPr>
          <w:cantSplit/>
          <w:jc w:val="center"/>
        </w:trPr>
        <w:tc>
          <w:tcPr>
            <w:tcW w:w="1860" w:type="dxa"/>
          </w:tcPr>
          <w:p w14:paraId="0E74EA04" w14:textId="77777777" w:rsidR="00C90D23" w:rsidRPr="0011571C" w:rsidRDefault="00C90D23" w:rsidP="00C90D23">
            <w:pPr>
              <w:pStyle w:val="Tablebody"/>
            </w:pPr>
            <w:r w:rsidRPr="0011571C">
              <w:t>Dependency</w:t>
            </w:r>
          </w:p>
        </w:tc>
        <w:tc>
          <w:tcPr>
            <w:tcW w:w="7899" w:type="dxa"/>
          </w:tcPr>
          <w:p w14:paraId="3642421E" w14:textId="77777777" w:rsidR="00C90D23" w:rsidRPr="00CD3DFC" w:rsidRDefault="00CD3DFC" w:rsidP="00590332">
            <w:pPr>
              <w:pStyle w:val="Tablebody"/>
              <w:rPr>
                <w:lang w:val="en-US"/>
              </w:rPr>
            </w:pPr>
            <w:hyperlink r:id="rId873" w:history="1">
              <w:r w:rsidR="00C90D23" w:rsidRPr="00CD3DFC">
                <w:rPr>
                  <w:rStyle w:val="Hyperlink"/>
                  <w:lang w:val="en-US"/>
                </w:rPr>
                <w:t>http://icao.int/saf/1.1/req/xsd-airspace-volume</w:t>
              </w:r>
            </w:hyperlink>
            <w:r w:rsidR="00C90D23" w:rsidRPr="00CD3DFC">
              <w:rPr>
                <w:lang w:val="en-US"/>
              </w:rPr>
              <w:t>, 204</w:t>
            </w:r>
            <w:r w:rsidR="00590332" w:rsidRPr="00CD3DFC">
              <w:rPr>
                <w:lang w:val="en-US"/>
              </w:rPr>
              <w:t>-15-Ext.</w:t>
            </w:r>
            <w:r w:rsidR="00C90D23" w:rsidRPr="00CD3DFC">
              <w:rPr>
                <w:lang w:val="en-US"/>
              </w:rPr>
              <w:t>8</w:t>
            </w:r>
            <w:r w:rsidR="00500F6A" w:rsidRPr="00CD3DFC">
              <w:rPr>
                <w:lang w:val="en-US"/>
              </w:rPr>
              <w:t xml:space="preserve"> </w:t>
            </w:r>
          </w:p>
        </w:tc>
      </w:tr>
      <w:tr w:rsidR="00C90D23" w:rsidRPr="00CD3DFC" w14:paraId="022B1E58" w14:textId="77777777" w:rsidTr="002613DF">
        <w:trPr>
          <w:cantSplit/>
          <w:jc w:val="center"/>
        </w:trPr>
        <w:tc>
          <w:tcPr>
            <w:tcW w:w="1860" w:type="dxa"/>
            <w:shd w:val="clear" w:color="auto" w:fill="F2F2F2"/>
          </w:tcPr>
          <w:p w14:paraId="44B38070" w14:textId="77777777" w:rsidR="00C90D23" w:rsidRPr="0011571C" w:rsidRDefault="00C90D23" w:rsidP="002613DF">
            <w:pPr>
              <w:pStyle w:val="Tablebodyshaded"/>
            </w:pPr>
            <w:r w:rsidRPr="0011571C">
              <w:t>Requirement</w:t>
            </w:r>
          </w:p>
        </w:tc>
        <w:tc>
          <w:tcPr>
            <w:tcW w:w="7899" w:type="dxa"/>
          </w:tcPr>
          <w:p w14:paraId="35532394" w14:textId="77777777" w:rsidR="00C90D23" w:rsidRPr="0011571C" w:rsidRDefault="00CD3DFC" w:rsidP="00C90D23">
            <w:pPr>
              <w:pStyle w:val="Tablebody"/>
              <w:rPr>
                <w:rStyle w:val="Hyperlink"/>
              </w:rPr>
            </w:pPr>
            <w:hyperlink r:id="rId874" w:history="1">
              <w:r w:rsidR="00C90D23" w:rsidRPr="0011571C">
                <w:rPr>
                  <w:rStyle w:val="Hyperlink"/>
                </w:rPr>
                <w:t>http://icao.int/iwxxm/1.1/req/xsd-evolving-meteorological-condition/valid</w:t>
              </w:r>
            </w:hyperlink>
          </w:p>
          <w:p w14:paraId="5188A4E7" w14:textId="77777777" w:rsidR="00C90D23" w:rsidRPr="00CD3DFC" w:rsidRDefault="00C90D23" w:rsidP="00C90D23">
            <w:pPr>
              <w:pStyle w:val="Tablebody"/>
              <w:rPr>
                <w:lang w:val="en-US"/>
              </w:rPr>
            </w:pPr>
            <w:r w:rsidRPr="00CD3DFC">
              <w:rPr>
                <w:lang w:val="en-US"/>
              </w:rPr>
              <w:t>The content model of this element shall have a value that matches the content model of iwxxm:EvolvingMeteorologicalCondition.</w:t>
            </w:r>
          </w:p>
        </w:tc>
      </w:tr>
      <w:tr w:rsidR="00C90D23" w:rsidRPr="00CD3DFC" w14:paraId="2FB711E4" w14:textId="77777777" w:rsidTr="002613DF">
        <w:trPr>
          <w:cantSplit/>
          <w:jc w:val="center"/>
        </w:trPr>
        <w:tc>
          <w:tcPr>
            <w:tcW w:w="1860" w:type="dxa"/>
            <w:shd w:val="clear" w:color="auto" w:fill="F2F2F2"/>
          </w:tcPr>
          <w:p w14:paraId="4B37C313" w14:textId="77777777" w:rsidR="00C90D23" w:rsidRPr="0011571C" w:rsidRDefault="00C90D23" w:rsidP="002613DF">
            <w:pPr>
              <w:pStyle w:val="Tablebodyshaded"/>
            </w:pPr>
            <w:r w:rsidRPr="0011571C">
              <w:t>Requirement</w:t>
            </w:r>
          </w:p>
        </w:tc>
        <w:tc>
          <w:tcPr>
            <w:tcW w:w="7899" w:type="dxa"/>
          </w:tcPr>
          <w:p w14:paraId="35439715" w14:textId="77777777" w:rsidR="00C90D23" w:rsidRPr="0011571C" w:rsidRDefault="00CD3DFC" w:rsidP="00C90D23">
            <w:pPr>
              <w:pStyle w:val="Tablebody"/>
              <w:rPr>
                <w:rStyle w:val="Hyperlink"/>
              </w:rPr>
            </w:pPr>
            <w:hyperlink r:id="rId875" w:history="1">
              <w:r w:rsidR="00C90D23" w:rsidRPr="0011571C">
                <w:rPr>
                  <w:rStyle w:val="Hyperlink"/>
                </w:rPr>
                <w:t>http://icao.int/iwxxm/1.1/req/xsd-evolving-meteorological-condition/intensity-change</w:t>
              </w:r>
            </w:hyperlink>
          </w:p>
          <w:p w14:paraId="7D07CFAD" w14:textId="77777777" w:rsidR="00C90D23" w:rsidRPr="00CD3DFC" w:rsidRDefault="00C90D23" w:rsidP="001C09EA">
            <w:pPr>
              <w:pStyle w:val="Tablebody"/>
              <w:rPr>
                <w:lang w:val="en-US"/>
              </w:rPr>
            </w:pPr>
            <w:r w:rsidRPr="00CD3DFC">
              <w:rPr>
                <w:lang w:val="en-US"/>
              </w:rPr>
              <w:t>The anticipated change in intensity of the SIGMET phenomenon shall be indicated using the XML attribute //iwxxm:EvolvingMeteorologicalCondition/@intensityChange with the value being one of the enumeration: “NO_CHANGE”, “WEAKEN” or “INTENSIFY”.</w:t>
            </w:r>
            <w:r w:rsidR="001A5DB3" w:rsidRPr="00CD3DFC">
              <w:rPr>
                <w:lang w:val="en-US"/>
              </w:rPr>
              <w:t xml:space="preserve"> </w:t>
            </w:r>
          </w:p>
        </w:tc>
      </w:tr>
      <w:tr w:rsidR="00C90D23" w:rsidRPr="00CD3DFC" w14:paraId="24B453FA" w14:textId="77777777" w:rsidTr="002613DF">
        <w:trPr>
          <w:cantSplit/>
          <w:jc w:val="center"/>
        </w:trPr>
        <w:tc>
          <w:tcPr>
            <w:tcW w:w="1860" w:type="dxa"/>
            <w:shd w:val="clear" w:color="auto" w:fill="F2F2F2"/>
          </w:tcPr>
          <w:p w14:paraId="1D361CFD" w14:textId="77777777" w:rsidR="00C90D23" w:rsidRPr="0011571C" w:rsidRDefault="00C90D23" w:rsidP="002613DF">
            <w:pPr>
              <w:pStyle w:val="Tablebodyshaded"/>
            </w:pPr>
            <w:r w:rsidRPr="0011571C">
              <w:t>Requirement</w:t>
            </w:r>
          </w:p>
        </w:tc>
        <w:tc>
          <w:tcPr>
            <w:tcW w:w="7899" w:type="dxa"/>
          </w:tcPr>
          <w:p w14:paraId="4002E27D" w14:textId="77777777" w:rsidR="00BF3849" w:rsidRPr="0011571C" w:rsidRDefault="00CD3DFC" w:rsidP="00C90D23">
            <w:pPr>
              <w:pStyle w:val="Tablebody"/>
              <w:rPr>
                <w:rStyle w:val="Hyperlink"/>
              </w:rPr>
            </w:pPr>
            <w:hyperlink r:id="rId876" w:history="1">
              <w:r w:rsidR="00C90D23" w:rsidRPr="0011571C">
                <w:rPr>
                  <w:rStyle w:val="Hyperlink"/>
                </w:rPr>
                <w:t>http://icao.int/iwxxm/1.1/req/xsd-evolving-meteorological-condition/geometry</w:t>
              </w:r>
            </w:hyperlink>
          </w:p>
          <w:p w14:paraId="49B7A150" w14:textId="77777777" w:rsidR="00C90D23" w:rsidRPr="00CD3DFC" w:rsidRDefault="00C90D23" w:rsidP="00C90D23">
            <w:pPr>
              <w:pStyle w:val="Tablebody"/>
              <w:rPr>
                <w:lang w:val="en-US"/>
              </w:rPr>
            </w:pPr>
            <w:r w:rsidRPr="00CD3DFC">
              <w:rPr>
                <w:lang w:val="en-US"/>
              </w:rPr>
              <w:t>The geometric extent of the SIGMET phenomenon shall be reported using the XML element //iwxxm:EvolvingMeteorologicalCondition/iwxxm:geometry with valid child element saf:AirspaceVolume.</w:t>
            </w:r>
          </w:p>
        </w:tc>
      </w:tr>
      <w:tr w:rsidR="00C90D23" w:rsidRPr="00CD3DFC" w14:paraId="3C5388C4" w14:textId="77777777" w:rsidTr="002613DF">
        <w:trPr>
          <w:cantSplit/>
          <w:jc w:val="center"/>
        </w:trPr>
        <w:tc>
          <w:tcPr>
            <w:tcW w:w="1860" w:type="dxa"/>
            <w:shd w:val="clear" w:color="auto" w:fill="F2F2F2"/>
          </w:tcPr>
          <w:p w14:paraId="35067676" w14:textId="77777777" w:rsidR="00C90D23" w:rsidRPr="0011571C" w:rsidRDefault="00C90D23" w:rsidP="002613DF">
            <w:pPr>
              <w:pStyle w:val="Tablebodyshaded"/>
            </w:pPr>
            <w:r w:rsidRPr="0011571C">
              <w:t>Requirement</w:t>
            </w:r>
          </w:p>
        </w:tc>
        <w:tc>
          <w:tcPr>
            <w:tcW w:w="7899" w:type="dxa"/>
          </w:tcPr>
          <w:p w14:paraId="53FB6222" w14:textId="77777777" w:rsidR="00C90D23" w:rsidRPr="0011571C" w:rsidRDefault="00CD3DFC" w:rsidP="00C90D23">
            <w:pPr>
              <w:pStyle w:val="Tablebody"/>
              <w:rPr>
                <w:rStyle w:val="Hyperlink"/>
              </w:rPr>
            </w:pPr>
            <w:hyperlink r:id="rId877" w:history="1">
              <w:r w:rsidR="00C90D23" w:rsidRPr="0011571C">
                <w:rPr>
                  <w:rStyle w:val="Hyperlink"/>
                </w:rPr>
                <w:t>http://icao.int/iwxxm/1.1/req/xsd-evolving-meteorological-condition/speed-of-motion</w:t>
              </w:r>
            </w:hyperlink>
          </w:p>
          <w:p w14:paraId="6DF0A750" w14:textId="77777777" w:rsidR="00BF3849" w:rsidRPr="00CD3DFC" w:rsidRDefault="00C90D23" w:rsidP="00C90D23">
            <w:pPr>
              <w:pStyle w:val="Tablebody"/>
              <w:rPr>
                <w:lang w:val="en-US"/>
              </w:rPr>
            </w:pPr>
            <w:r w:rsidRPr="00CD3DFC">
              <w:rPr>
                <w:lang w:val="en-US"/>
              </w:rPr>
              <w:t>The speed of motion of the SIGMET phenomenon shall be reported using the XML element //iwxxm:EvolvingMeteorologicalCondition/iwxxm:speedOfMotion</w:t>
            </w:r>
            <w:r w:rsidR="00903D02" w:rsidRPr="00CD3DFC">
              <w:rPr>
                <w:lang w:val="en-US"/>
              </w:rPr>
              <w:t>,</w:t>
            </w:r>
            <w:r w:rsidRPr="00CD3DFC">
              <w:rPr>
                <w:lang w:val="en-US"/>
              </w:rPr>
              <w:t xml:space="preserve"> with the unit of measure metres per second, knots or kilometres per hour.</w:t>
            </w:r>
          </w:p>
          <w:p w14:paraId="444F96A8" w14:textId="77777777" w:rsidR="00C90D23" w:rsidRPr="00CD3DFC" w:rsidRDefault="00C90D23" w:rsidP="00C90D23">
            <w:pPr>
              <w:pStyle w:val="Tablebody"/>
              <w:rPr>
                <w:lang w:val="en-US"/>
              </w:rPr>
            </w:pPr>
            <w:r w:rsidRPr="00CD3DFC">
              <w:rPr>
                <w:lang w:val="en-US"/>
              </w:rPr>
              <w:t xml:space="preserve">The unit of measure shall be indicated using the XML attribute </w:t>
            </w:r>
            <w:r w:rsidR="00925626" w:rsidRPr="00CD3DFC">
              <w:rPr>
                <w:lang w:val="en-US"/>
              </w:rPr>
              <w:br/>
            </w:r>
            <w:r w:rsidRPr="00CD3DFC">
              <w:rPr>
                <w:lang w:val="en-US"/>
              </w:rPr>
              <w:t>//iwxxm:EvolvingMeteorologicalCondition/iwxxm:speedOfMotion/@uom with value “m/s” (metres per second), “[kn_i]” (knots) or “km/h” (kilometres per hour).</w:t>
            </w:r>
          </w:p>
        </w:tc>
      </w:tr>
      <w:tr w:rsidR="00C90D23" w:rsidRPr="00CD3DFC" w14:paraId="1DDFBC7B" w14:textId="77777777" w:rsidTr="002613DF">
        <w:trPr>
          <w:cantSplit/>
          <w:jc w:val="center"/>
        </w:trPr>
        <w:tc>
          <w:tcPr>
            <w:tcW w:w="1860" w:type="dxa"/>
            <w:shd w:val="clear" w:color="auto" w:fill="F2F2F2"/>
          </w:tcPr>
          <w:p w14:paraId="6BB2A9F5" w14:textId="77777777" w:rsidR="00C90D23" w:rsidRPr="0011571C" w:rsidRDefault="00C90D23" w:rsidP="002613DF">
            <w:pPr>
              <w:pStyle w:val="Tablebodyshaded"/>
            </w:pPr>
            <w:r w:rsidRPr="0011571C">
              <w:t>Requirement</w:t>
            </w:r>
          </w:p>
        </w:tc>
        <w:tc>
          <w:tcPr>
            <w:tcW w:w="7899" w:type="dxa"/>
          </w:tcPr>
          <w:p w14:paraId="402F0547" w14:textId="77777777" w:rsidR="00C90D23" w:rsidRPr="0011571C" w:rsidRDefault="00CD3DFC" w:rsidP="00C90D23">
            <w:pPr>
              <w:pStyle w:val="Tablebody"/>
              <w:rPr>
                <w:rStyle w:val="Hyperlink"/>
              </w:rPr>
            </w:pPr>
            <w:hyperlink r:id="rId878" w:history="1">
              <w:r w:rsidR="00C90D23" w:rsidRPr="0011571C">
                <w:rPr>
                  <w:rStyle w:val="Hyperlink"/>
                </w:rPr>
                <w:t>http://icao.int/iwxxm/1.1/req/xsd-evolving-meteorological-condition/direction-of-motion</w:t>
              </w:r>
            </w:hyperlink>
          </w:p>
          <w:p w14:paraId="66EA5693" w14:textId="77777777" w:rsidR="00BF3849" w:rsidRPr="00CD3DFC" w:rsidRDefault="00C90D23" w:rsidP="00C90D23">
            <w:pPr>
              <w:pStyle w:val="Tablebody"/>
              <w:rPr>
                <w:lang w:val="en-US"/>
              </w:rPr>
            </w:pPr>
            <w:r w:rsidRPr="00CD3DFC">
              <w:rPr>
                <w:lang w:val="en-US"/>
              </w:rPr>
              <w:t xml:space="preserve">If reported, the angle between true north and the direction of motion of the SIGMET phenomenon shall be given in degrees using the XML element </w:t>
            </w:r>
            <w:r w:rsidR="00925626" w:rsidRPr="00CD3DFC">
              <w:rPr>
                <w:lang w:val="en-US"/>
              </w:rPr>
              <w:br/>
            </w:r>
            <w:r w:rsidRPr="00CD3DFC">
              <w:rPr>
                <w:lang w:val="en-US"/>
              </w:rPr>
              <w:t>//iwxxm:EvolvingMeteorologicalCondition/iwxxm:directionOfMotion.</w:t>
            </w:r>
          </w:p>
          <w:p w14:paraId="470820D1" w14:textId="77777777" w:rsidR="00C90D23" w:rsidRPr="00CD3DFC" w:rsidRDefault="00C90D23" w:rsidP="00C90D23">
            <w:pPr>
              <w:pStyle w:val="Tablebody"/>
              <w:rPr>
                <w:lang w:val="en-US"/>
              </w:rPr>
            </w:pPr>
            <w:r w:rsidRPr="00CD3DFC">
              <w:rPr>
                <w:lang w:val="en-US"/>
              </w:rPr>
              <w:t xml:space="preserve">The unit of measure shall be indicated using the XML attribute </w:t>
            </w:r>
            <w:r w:rsidR="00925626" w:rsidRPr="00CD3DFC">
              <w:rPr>
                <w:lang w:val="en-US"/>
              </w:rPr>
              <w:br/>
            </w:r>
            <w:r w:rsidRPr="00CD3DFC">
              <w:rPr>
                <w:lang w:val="en-US"/>
              </w:rPr>
              <w:t>//iwxxm:EvolvingMeteorologicalCondition/iwxxm:directionOfMotion/@uom with value “deg”.</w:t>
            </w:r>
          </w:p>
        </w:tc>
      </w:tr>
      <w:tr w:rsidR="00C90D23" w:rsidRPr="00CD3DFC" w14:paraId="0159E671" w14:textId="77777777" w:rsidTr="002613DF">
        <w:trPr>
          <w:cantSplit/>
          <w:jc w:val="center"/>
        </w:trPr>
        <w:tc>
          <w:tcPr>
            <w:tcW w:w="1860" w:type="dxa"/>
            <w:shd w:val="clear" w:color="auto" w:fill="F2F2F2"/>
          </w:tcPr>
          <w:p w14:paraId="2B4E8A42" w14:textId="77777777" w:rsidR="00C90D23" w:rsidRPr="0011571C" w:rsidRDefault="00C90D23" w:rsidP="002613DF">
            <w:pPr>
              <w:pStyle w:val="Tablebodyshaded"/>
            </w:pPr>
            <w:r w:rsidRPr="0011571C">
              <w:t>Recommendation</w:t>
            </w:r>
          </w:p>
        </w:tc>
        <w:tc>
          <w:tcPr>
            <w:tcW w:w="7899" w:type="dxa"/>
          </w:tcPr>
          <w:p w14:paraId="7F1ADC11" w14:textId="77777777" w:rsidR="00C90D23" w:rsidRPr="0011571C" w:rsidRDefault="00CD3DFC" w:rsidP="00C90D23">
            <w:pPr>
              <w:pStyle w:val="Tablebody"/>
              <w:rPr>
                <w:rStyle w:val="Hyperlink"/>
              </w:rPr>
            </w:pPr>
            <w:hyperlink r:id="rId879" w:history="1">
              <w:r w:rsidR="00C90D23" w:rsidRPr="0011571C">
                <w:rPr>
                  <w:rStyle w:val="Hyperlink"/>
                </w:rPr>
                <w:t>http://icao.int/iwxxm/1.1/req/xsd-evolving-meteorological-condition/stationary-phenomenon</w:t>
              </w:r>
            </w:hyperlink>
          </w:p>
          <w:p w14:paraId="44796D10" w14:textId="77777777" w:rsidR="00C90D23" w:rsidRPr="00CD3DFC" w:rsidRDefault="00C90D23" w:rsidP="00C90D23">
            <w:pPr>
              <w:pStyle w:val="Tablebody"/>
              <w:rPr>
                <w:lang w:val="en-US"/>
              </w:rPr>
            </w:pPr>
            <w:r w:rsidRPr="00CD3DFC">
              <w:rPr>
                <w:lang w:val="en-US"/>
              </w:rPr>
              <w:t xml:space="preserve">If the SIGMET phenomenon is not moving (indicated by the XML element </w:t>
            </w:r>
            <w:r w:rsidR="00925626" w:rsidRPr="00CD3DFC">
              <w:rPr>
                <w:lang w:val="en-US"/>
              </w:rPr>
              <w:br/>
            </w:r>
            <w:r w:rsidRPr="00CD3DFC">
              <w:rPr>
                <w:lang w:val="en-US"/>
              </w:rPr>
              <w:t>//iwxxm:EvolvingMeteorologicalCondition/iwxxm:speedOfMotion having numeric value zero)</w:t>
            </w:r>
            <w:r w:rsidR="00CD6F9D" w:rsidRPr="00CD3DFC">
              <w:rPr>
                <w:lang w:val="en-US"/>
              </w:rPr>
              <w:t>,</w:t>
            </w:r>
            <w:r w:rsidRPr="00CD3DFC">
              <w:rPr>
                <w:lang w:val="en-US"/>
              </w:rPr>
              <w:t xml:space="preserve"> XML element //iwxxm:EvolvingMeteorologicalCondition/iwxxm:directionOfMotion should be absent.</w:t>
            </w:r>
          </w:p>
        </w:tc>
      </w:tr>
    </w:tbl>
    <w:p w14:paraId="70EA388B" w14:textId="77777777" w:rsidR="0061316F" w:rsidRPr="0011571C" w:rsidRDefault="00C90D23" w:rsidP="000B1FE6">
      <w:pPr>
        <w:pStyle w:val="Notesheading"/>
      </w:pPr>
      <w:r w:rsidRPr="0011571C">
        <w:t>Note</w:t>
      </w:r>
      <w:r w:rsidR="0061316F" w:rsidRPr="0011571C">
        <w:t>s</w:t>
      </w:r>
      <w:r w:rsidRPr="0011571C">
        <w:t>:</w:t>
      </w:r>
    </w:p>
    <w:p w14:paraId="64880EE0" w14:textId="77777777" w:rsidR="00C90D23" w:rsidRPr="0011571C" w:rsidRDefault="0061316F" w:rsidP="000B1FE6">
      <w:pPr>
        <w:pStyle w:val="Notes1"/>
      </w:pPr>
      <w:r w:rsidRPr="0011571C">
        <w:t>1.</w:t>
      </w:r>
      <w:r w:rsidR="00C90D23" w:rsidRPr="0011571C">
        <w:tab/>
        <w:t xml:space="preserve">Units of measurement are specified in accordance with </w:t>
      </w:r>
      <w:r w:rsidR="0090281C" w:rsidRPr="0011571C">
        <w:t>1.9</w:t>
      </w:r>
      <w:r w:rsidR="00F9712B" w:rsidRPr="0011571C">
        <w:t xml:space="preserve"> above</w:t>
      </w:r>
      <w:r w:rsidR="00C90D23" w:rsidRPr="0011571C">
        <w:t>.</w:t>
      </w:r>
    </w:p>
    <w:p w14:paraId="52AF9FC9" w14:textId="77777777" w:rsidR="00C90D23" w:rsidRPr="0011571C" w:rsidRDefault="0061316F" w:rsidP="000B1FE6">
      <w:pPr>
        <w:pStyle w:val="Notes1"/>
      </w:pPr>
      <w:r w:rsidRPr="0011571C">
        <w:t>2.</w:t>
      </w:r>
      <w:r w:rsidR="00C90D23" w:rsidRPr="0011571C">
        <w:tab/>
        <w:t xml:space="preserve">The </w:t>
      </w:r>
      <w:r w:rsidR="00EB5DE9" w:rsidRPr="0011571C">
        <w:t>t</w:t>
      </w:r>
      <w:r w:rsidR="00C90D23" w:rsidRPr="0011571C">
        <w:t xml:space="preserve">rue </w:t>
      </w:r>
      <w:r w:rsidR="00EB5DE9" w:rsidRPr="0011571C">
        <w:t>n</w:t>
      </w:r>
      <w:r w:rsidR="00C90D23" w:rsidRPr="0011571C">
        <w:t>orth is the north point at which the meridian lines meet.</w:t>
      </w:r>
    </w:p>
    <w:p w14:paraId="3691B7E3" w14:textId="77777777" w:rsidR="00C90D23" w:rsidRPr="00CD3DFC" w:rsidRDefault="00C90D23" w:rsidP="00217A71">
      <w:pPr>
        <w:pStyle w:val="CodesheadingExt"/>
        <w:rPr>
          <w:lang w:val="en-US"/>
        </w:rPr>
      </w:pPr>
      <w:bookmarkStart w:id="151" w:name="_Toc392055764"/>
      <w:r w:rsidRPr="00CD3DFC">
        <w:rPr>
          <w:lang w:val="en-US"/>
        </w:rPr>
        <w:t>205</w:t>
      </w:r>
      <w:r w:rsidR="003A6BC7" w:rsidRPr="00CD3DFC">
        <w:rPr>
          <w:lang w:val="en-US"/>
        </w:rPr>
        <w:t>-15-Ext.</w:t>
      </w:r>
      <w:r w:rsidRPr="00CD3DFC">
        <w:rPr>
          <w:lang w:val="en-US"/>
        </w:rPr>
        <w:t>27</w:t>
      </w:r>
      <w:r w:rsidR="00AC2FFC" w:rsidRPr="00CD3DFC">
        <w:rPr>
          <w:lang w:val="en-US"/>
        </w:rPr>
        <w:tab/>
        <w:t>Requirements class</w:t>
      </w:r>
      <w:r w:rsidRPr="00CD3DFC">
        <w:rPr>
          <w:lang w:val="en-US"/>
        </w:rPr>
        <w:t>: SIGMET evolving condition analysis</w:t>
      </w:r>
      <w:bookmarkEnd w:id="151"/>
    </w:p>
    <w:p w14:paraId="0F485F74" w14:textId="77777777" w:rsidR="005C1479" w:rsidRPr="00CD3DFC" w:rsidRDefault="00C90D23" w:rsidP="00217A71">
      <w:pPr>
        <w:pStyle w:val="CodesbodytextExt"/>
        <w:rPr>
          <w:lang w:val="en-US"/>
        </w:rPr>
      </w:pPr>
      <w:r w:rsidRPr="00CD3DFC">
        <w:rPr>
          <w:lang w:val="en-US"/>
        </w:rPr>
        <w:t>205</w:t>
      </w:r>
      <w:r w:rsidR="003A6BC7" w:rsidRPr="00CD3DFC">
        <w:rPr>
          <w:lang w:val="en-US"/>
        </w:rPr>
        <w:t>-15-Ext.</w:t>
      </w:r>
      <w:r w:rsidRPr="00CD3DFC">
        <w:rPr>
          <w:lang w:val="en-US"/>
        </w:rPr>
        <w:t>27.1</w:t>
      </w:r>
      <w:r w:rsidRPr="00CD3DFC">
        <w:rPr>
          <w:lang w:val="en-US"/>
        </w:rPr>
        <w:tab/>
        <w:t>This requirements class is used to describe the details of how the characteristics of a SIGMET phenomenon were evaluated and is based on the observation pattern from ISO</w:t>
      </w:r>
      <w:r w:rsidR="008A4771" w:rsidRPr="00CD3DFC">
        <w:rPr>
          <w:lang w:val="en-US"/>
        </w:rPr>
        <w:t> </w:t>
      </w:r>
      <w:r w:rsidRPr="00CD3DFC">
        <w:rPr>
          <w:lang w:val="en-US"/>
        </w:rPr>
        <w:t>19156:2011, Geographic information – Observations and measurements. This requirements class is applicable to both the observation and forecasting of SIGMET phenomenon characteristics.</w:t>
      </w:r>
    </w:p>
    <w:p w14:paraId="66828C67" w14:textId="77777777" w:rsidR="00C90D23" w:rsidRPr="00CD3DFC" w:rsidRDefault="00C90D23" w:rsidP="00217A71">
      <w:pPr>
        <w:pStyle w:val="CodesbodytextExt"/>
        <w:rPr>
          <w:lang w:val="en-US"/>
        </w:rPr>
      </w:pPr>
      <w:r w:rsidRPr="00CD3DFC">
        <w:rPr>
          <w:lang w:val="en-US"/>
        </w:rPr>
        <w:t>205</w:t>
      </w:r>
      <w:r w:rsidR="003A6BC7" w:rsidRPr="00CD3DFC">
        <w:rPr>
          <w:lang w:val="en-US"/>
        </w:rPr>
        <w:t>-15-Ext.</w:t>
      </w:r>
      <w:r w:rsidRPr="00CD3DFC">
        <w:rPr>
          <w:lang w:val="en-US"/>
        </w:rPr>
        <w:t>27.2</w:t>
      </w:r>
      <w:r w:rsidRPr="00CD3DFC">
        <w:rPr>
          <w:lang w:val="en-US"/>
        </w:rPr>
        <w:tab/>
        <w:t xml:space="preserve">This requirements class restricts the content model of om:OM_Observation such that the </w:t>
      </w:r>
      <w:r w:rsidR="00300E51" w:rsidRPr="00CD3DFC">
        <w:rPr>
          <w:lang w:val="en-US"/>
        </w:rPr>
        <w:t>“</w:t>
      </w:r>
      <w:r w:rsidRPr="00CD3DFC">
        <w:rPr>
          <w:lang w:val="en-US"/>
        </w:rPr>
        <w:t>result</w:t>
      </w:r>
      <w:r w:rsidR="00300E51" w:rsidRPr="00CD3DFC">
        <w:rPr>
          <w:lang w:val="en-US"/>
        </w:rPr>
        <w:t>”</w:t>
      </w:r>
      <w:r w:rsidRPr="00CD3DFC">
        <w:rPr>
          <w:lang w:val="en-US"/>
        </w:rPr>
        <w:t xml:space="preserve"> of the observation describes the characteristics of a SIGMET </w:t>
      </w:r>
      <w:r w:rsidRPr="00CD3DFC">
        <w:rPr>
          <w:lang w:val="en-US"/>
        </w:rPr>
        <w:lastRenderedPageBreak/>
        <w:t xml:space="preserve">phenomenon (including geometric extent, expected intensity change, speed and direction of motion), the </w:t>
      </w:r>
      <w:r w:rsidR="00300E51" w:rsidRPr="00CD3DFC">
        <w:rPr>
          <w:lang w:val="en-US"/>
        </w:rPr>
        <w:t>“</w:t>
      </w:r>
      <w:r w:rsidRPr="00CD3DFC">
        <w:rPr>
          <w:lang w:val="en-US"/>
        </w:rPr>
        <w:t>feature of interest</w:t>
      </w:r>
      <w:r w:rsidR="00300E51" w:rsidRPr="00CD3DFC">
        <w:rPr>
          <w:lang w:val="en-US"/>
        </w:rPr>
        <w:t>”</w:t>
      </w:r>
      <w:r w:rsidRPr="00CD3DFC">
        <w:rPr>
          <w:lang w:val="en-US"/>
        </w:rPr>
        <w:t xml:space="preserve"> is the bounded extent of the airspace for which the SIGMET report is issued and the </w:t>
      </w:r>
      <w:r w:rsidR="00300E51" w:rsidRPr="00CD3DFC">
        <w:rPr>
          <w:lang w:val="en-US"/>
        </w:rPr>
        <w:t>“</w:t>
      </w:r>
      <w:r w:rsidRPr="00CD3DFC">
        <w:rPr>
          <w:lang w:val="en-US"/>
        </w:rPr>
        <w:t>procedure</w:t>
      </w:r>
      <w:r w:rsidR="00300E51" w:rsidRPr="00CD3DFC">
        <w:rPr>
          <w:lang w:val="en-US"/>
        </w:rPr>
        <w:t>”</w:t>
      </w:r>
      <w:r w:rsidRPr="00CD3DFC">
        <w:rPr>
          <w:lang w:val="en-US"/>
        </w:rPr>
        <w:t xml:space="preserve"> provides the set of information as specified by WMO.</w:t>
      </w:r>
    </w:p>
    <w:p w14:paraId="39512C27" w14:textId="77777777" w:rsidR="00C90D23" w:rsidRPr="0011571C" w:rsidRDefault="00C90D23" w:rsidP="00DC28D7">
      <w:pPr>
        <w:pStyle w:val="Note"/>
      </w:pPr>
      <w:r w:rsidRPr="0011571C">
        <w:t>Note:</w:t>
      </w:r>
      <w:r w:rsidRPr="0011571C">
        <w:tab/>
      </w:r>
      <w:r w:rsidRPr="004D694B">
        <w:t>SIGMETEvolvingConditionAnalysis</w:t>
      </w:r>
      <w:r w:rsidRPr="0011571C">
        <w:t xml:space="preserve"> is a subclass of SamplingObservation defined within METCE.</w:t>
      </w:r>
    </w:p>
    <w:p w14:paraId="7A179ABF" w14:textId="77777777" w:rsidR="00AC23BC" w:rsidRPr="00CD3DFC" w:rsidRDefault="00C90D23" w:rsidP="00217A71">
      <w:pPr>
        <w:pStyle w:val="CodesbodytextExt"/>
        <w:rPr>
          <w:lang w:val="en-US"/>
        </w:rPr>
      </w:pPr>
      <w:r w:rsidRPr="00CD3DFC">
        <w:rPr>
          <w:lang w:val="en-US"/>
        </w:rPr>
        <w:t>205</w:t>
      </w:r>
      <w:r w:rsidR="003A6BC7" w:rsidRPr="00CD3DFC">
        <w:rPr>
          <w:lang w:val="en-US"/>
        </w:rPr>
        <w:t>-15-Ext.</w:t>
      </w:r>
      <w:r w:rsidRPr="00CD3DFC">
        <w:rPr>
          <w:lang w:val="en-US"/>
        </w:rPr>
        <w:t>27.3</w:t>
      </w:r>
      <w:r w:rsidRPr="00CD3DFC">
        <w:rPr>
          <w:lang w:val="en-US"/>
        </w:rPr>
        <w:tab/>
        <w:t xml:space="preserve">Instances of om:OM_Observation with element om:type specifying </w:t>
      </w:r>
      <w:hyperlink r:id="rId880" w:history="1">
        <w:r w:rsidRPr="00CD3DFC">
          <w:rPr>
            <w:rStyle w:val="Hyperlink"/>
            <w:lang w:val="en-US"/>
          </w:rPr>
          <w:t>http://codes.wmo.int/49-2/observation-type/IWXXM/1.0/SIGMETEvolvingConditionAnalysis</w:t>
        </w:r>
      </w:hyperlink>
      <w:r w:rsidRPr="00CD3DFC">
        <w:rPr>
          <w:lang w:val="en-US"/>
        </w:rPr>
        <w:t xml:space="preserve"> shall conform to all </w:t>
      </w:r>
      <w:r w:rsidR="00AC23BC" w:rsidRPr="00CD3DFC">
        <w:rPr>
          <w:lang w:val="en-US"/>
        </w:rPr>
        <w:t>r</w:t>
      </w:r>
      <w:r w:rsidRPr="00CD3DFC">
        <w:rPr>
          <w:lang w:val="en-US"/>
        </w:rPr>
        <w:t>equirements in</w:t>
      </w:r>
      <w:r w:rsidR="00AC23BC" w:rsidRPr="00CD3DFC">
        <w:rPr>
          <w:lang w:val="en-US"/>
        </w:rPr>
        <w:t xml:space="preserve"> </w:t>
      </w:r>
      <w:r w:rsidR="00C71E2C" w:rsidRPr="00CD3DFC">
        <w:rPr>
          <w:lang w:val="en-US"/>
        </w:rPr>
        <w:t>Table </w:t>
      </w:r>
      <w:r w:rsidR="00F56068" w:rsidRPr="00CD3DFC">
        <w:rPr>
          <w:lang w:val="en-US"/>
        </w:rPr>
        <w:t>205-15-Ext.</w:t>
      </w:r>
      <w:r w:rsidR="003F7336" w:rsidRPr="00CD3DFC">
        <w:rPr>
          <w:lang w:val="en-US"/>
        </w:rPr>
        <w:t>30</w:t>
      </w:r>
      <w:r w:rsidR="00AC23BC" w:rsidRPr="00CD3DFC">
        <w:rPr>
          <w:lang w:val="en-US"/>
        </w:rPr>
        <w:t>.</w:t>
      </w:r>
    </w:p>
    <w:p w14:paraId="769895A2" w14:textId="77777777" w:rsidR="00C90D23" w:rsidRPr="00CD3DFC" w:rsidRDefault="00C90D23" w:rsidP="00217A71">
      <w:pPr>
        <w:pStyle w:val="CodesbodytextExt"/>
        <w:rPr>
          <w:lang w:val="en-US"/>
        </w:rPr>
      </w:pPr>
      <w:r w:rsidRPr="00CD3DFC">
        <w:rPr>
          <w:lang w:val="en-US"/>
        </w:rPr>
        <w:t>205</w:t>
      </w:r>
      <w:r w:rsidR="003A6BC7" w:rsidRPr="00CD3DFC">
        <w:rPr>
          <w:lang w:val="en-US"/>
        </w:rPr>
        <w:t>-15-Ext.</w:t>
      </w:r>
      <w:r w:rsidRPr="00CD3DFC">
        <w:rPr>
          <w:lang w:val="en-US"/>
        </w:rPr>
        <w:t>27.4</w:t>
      </w:r>
      <w:r w:rsidRPr="00CD3DFC">
        <w:rPr>
          <w:lang w:val="en-US"/>
        </w:rPr>
        <w:tab/>
        <w:t xml:space="preserve">Instances of om:OM_Observation with element om:type specifying </w:t>
      </w:r>
      <w:hyperlink r:id="rId881" w:history="1">
        <w:r w:rsidRPr="00CD3DFC">
          <w:rPr>
            <w:rStyle w:val="Hyperlink"/>
            <w:lang w:val="en-US"/>
          </w:rPr>
          <w:t>http://codes.wmo.int/49-2/observation-type/IWXXM/1.0/SIGMETEvolvingConditionAnalysis</w:t>
        </w:r>
      </w:hyperlink>
      <w:r w:rsidRPr="00CD3DFC">
        <w:rPr>
          <w:lang w:val="en-US"/>
        </w:rPr>
        <w:t xml:space="preserve"> shall conform to all </w:t>
      </w:r>
      <w:r w:rsidR="00AC23BC" w:rsidRPr="00CD3DFC">
        <w:rPr>
          <w:lang w:val="en-US"/>
        </w:rPr>
        <w:t>r</w:t>
      </w:r>
      <w:r w:rsidRPr="00CD3DFC">
        <w:rPr>
          <w:lang w:val="en-US"/>
        </w:rPr>
        <w:t>equirements of all relevant dependencies in</w:t>
      </w:r>
      <w:r w:rsidR="00300E51" w:rsidRPr="00CD3DFC">
        <w:rPr>
          <w:lang w:val="en-US"/>
        </w:rPr>
        <w:t xml:space="preserve"> </w:t>
      </w:r>
      <w:r w:rsidR="00C71E2C" w:rsidRPr="00CD3DFC">
        <w:rPr>
          <w:lang w:val="en-US"/>
        </w:rPr>
        <w:t>Table </w:t>
      </w:r>
      <w:r w:rsidR="00F56068" w:rsidRPr="00CD3DFC">
        <w:rPr>
          <w:lang w:val="en-US"/>
        </w:rPr>
        <w:t>205-15-Ext.</w:t>
      </w:r>
      <w:r w:rsidR="003F7336" w:rsidRPr="00CD3DFC">
        <w:rPr>
          <w:lang w:val="en-US"/>
        </w:rPr>
        <w:t>30</w:t>
      </w:r>
      <w:r w:rsidR="00300E51" w:rsidRPr="00CD3DFC">
        <w:rPr>
          <w:lang w:val="en-US"/>
        </w:rPr>
        <w:t>.</w:t>
      </w:r>
    </w:p>
    <w:p w14:paraId="56B1589E" w14:textId="77777777" w:rsidR="00C90D23" w:rsidRPr="0011571C" w:rsidRDefault="00C90D23" w:rsidP="007E2C6C">
      <w:pPr>
        <w:pStyle w:val="Note"/>
      </w:pPr>
      <w:r w:rsidRPr="0011571C">
        <w:t>Note:</w:t>
      </w:r>
      <w:r w:rsidRPr="0011571C">
        <w:tab/>
        <w:t>XML implementation of iwxxm:SIGMETEvolvingConditionAnalysis is dependent on:</w:t>
      </w:r>
    </w:p>
    <w:p w14:paraId="6CA18D79" w14:textId="77777777" w:rsidR="00C90D23" w:rsidRPr="00CD3DFC" w:rsidRDefault="0061316F" w:rsidP="000B1FE6">
      <w:pPr>
        <w:pStyle w:val="Notes3"/>
        <w:rPr>
          <w:lang w:val="en-US"/>
        </w:rPr>
      </w:pPr>
      <w:r w:rsidRPr="00CD3DFC">
        <w:rPr>
          <w:lang w:val="en-US"/>
        </w:rPr>
        <w:t>–</w:t>
      </w:r>
      <w:r w:rsidRPr="00CD3DFC">
        <w:rPr>
          <w:lang w:val="en-US"/>
        </w:rPr>
        <w:tab/>
      </w:r>
      <w:r w:rsidR="00C90D23" w:rsidRPr="00CD3DFC">
        <w:rPr>
          <w:lang w:val="en-US"/>
        </w:rPr>
        <w:t>OMXML [OGC/IS 10-025r1 Observations and Measurements 2.0 – XML Implementation]</w:t>
      </w:r>
      <w:r w:rsidR="002A7B02" w:rsidRPr="00CD3DFC">
        <w:rPr>
          <w:lang w:val="en-US"/>
        </w:rPr>
        <w:t>.</w:t>
      </w:r>
    </w:p>
    <w:p w14:paraId="0CBD4043" w14:textId="77777777" w:rsidR="005C1479" w:rsidRPr="00CD3DFC" w:rsidRDefault="00C71E2C" w:rsidP="00DC28D7">
      <w:pPr>
        <w:pStyle w:val="Tablecaption"/>
        <w:rPr>
          <w:lang w:val="en-US"/>
        </w:rPr>
      </w:pPr>
      <w:bookmarkStart w:id="152" w:name="_Ref386313747"/>
      <w:r w:rsidRPr="00CD3DFC">
        <w:rPr>
          <w:lang w:val="en-US"/>
        </w:rPr>
        <w:t>Table </w:t>
      </w:r>
      <w:r w:rsidR="003A6BC7" w:rsidRPr="00CD3DFC">
        <w:rPr>
          <w:lang w:val="en-US"/>
        </w:rPr>
        <w:t>205-15-Ext.</w:t>
      </w:r>
      <w:r w:rsidR="003F7336" w:rsidRPr="00CD3DFC">
        <w:rPr>
          <w:lang w:val="en-US"/>
        </w:rPr>
        <w:t>30</w:t>
      </w:r>
      <w:bookmarkEnd w:id="152"/>
      <w:r w:rsidR="00C90D23" w:rsidRPr="00CD3DFC">
        <w:rPr>
          <w:lang w:val="en-US"/>
        </w:rPr>
        <w:t>. Requirements class xsd-sigmet-evolving-condition-analysis</w:t>
      </w:r>
    </w:p>
    <w:p w14:paraId="535713FE" w14:textId="16F3E889"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BodyRows="16"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60" w:type="dxa"/>
          <w:right w:w="60" w:type="dxa"/>
        </w:tblCellMar>
        <w:tblLook w:val="04A0" w:firstRow="1" w:lastRow="0" w:firstColumn="1" w:lastColumn="0" w:noHBand="0" w:noVBand="1"/>
      </w:tblPr>
      <w:tblGrid>
        <w:gridCol w:w="1860"/>
        <w:gridCol w:w="7899"/>
      </w:tblGrid>
      <w:tr w:rsidR="00C90D23" w:rsidRPr="0011571C" w14:paraId="73DE929B" w14:textId="77777777" w:rsidTr="00576CB0">
        <w:trPr>
          <w:cantSplit/>
          <w:tblHeader/>
          <w:jc w:val="center"/>
        </w:trPr>
        <w:tc>
          <w:tcPr>
            <w:tcW w:w="9759" w:type="dxa"/>
            <w:gridSpan w:val="2"/>
            <w:shd w:val="clear" w:color="auto" w:fill="F2F2F2"/>
          </w:tcPr>
          <w:p w14:paraId="4EA6E651" w14:textId="77777777" w:rsidR="00C90D23" w:rsidRPr="0011571C" w:rsidRDefault="00DB0544" w:rsidP="00C90D23">
            <w:pPr>
              <w:pStyle w:val="Tableheader"/>
            </w:pPr>
            <w:r w:rsidRPr="0011571C">
              <w:t>Requirements class</w:t>
            </w:r>
          </w:p>
        </w:tc>
      </w:tr>
      <w:tr w:rsidR="00C90D23" w:rsidRPr="0011571C" w14:paraId="0F11A28E" w14:textId="77777777" w:rsidTr="00576CB0">
        <w:trPr>
          <w:cantSplit/>
          <w:jc w:val="center"/>
        </w:trPr>
        <w:tc>
          <w:tcPr>
            <w:tcW w:w="9759" w:type="dxa"/>
            <w:gridSpan w:val="2"/>
          </w:tcPr>
          <w:p w14:paraId="3CAB34B4" w14:textId="77777777" w:rsidR="00C90D23" w:rsidRPr="0011571C" w:rsidRDefault="00CD3DFC" w:rsidP="00C90D23">
            <w:pPr>
              <w:pStyle w:val="Tablebody"/>
              <w:rPr>
                <w:rStyle w:val="Hyperlink"/>
                <w:rFonts w:eastAsia="MS Mincho" w:cs="Times New Roman"/>
              </w:rPr>
            </w:pPr>
            <w:hyperlink r:id="rId882" w:history="1">
              <w:r w:rsidR="00C90D23" w:rsidRPr="0011571C">
                <w:rPr>
                  <w:rStyle w:val="Hyperlink"/>
                </w:rPr>
                <w:t>http://icao.int/iwxxm/1.1/req/xsd-sigmet-evolving-condition-analysis</w:t>
              </w:r>
            </w:hyperlink>
          </w:p>
        </w:tc>
      </w:tr>
      <w:tr w:rsidR="00C90D23" w:rsidRPr="0011571C" w14:paraId="34066FCA" w14:textId="77777777" w:rsidTr="000C3CE6">
        <w:trPr>
          <w:cantSplit/>
          <w:jc w:val="center"/>
        </w:trPr>
        <w:tc>
          <w:tcPr>
            <w:tcW w:w="1860" w:type="dxa"/>
          </w:tcPr>
          <w:p w14:paraId="3295C7CD" w14:textId="77777777" w:rsidR="00C90D23" w:rsidRPr="0011571C" w:rsidRDefault="006A236F" w:rsidP="00C90D23">
            <w:pPr>
              <w:pStyle w:val="Tablebody"/>
            </w:pPr>
            <w:r w:rsidRPr="0011571C">
              <w:t>Target type</w:t>
            </w:r>
          </w:p>
        </w:tc>
        <w:tc>
          <w:tcPr>
            <w:tcW w:w="7899" w:type="dxa"/>
          </w:tcPr>
          <w:p w14:paraId="371ECF60" w14:textId="77777777" w:rsidR="00C90D23" w:rsidRPr="0011571C" w:rsidRDefault="00C90D23" w:rsidP="00C90D23">
            <w:pPr>
              <w:pStyle w:val="Tablebody"/>
            </w:pPr>
            <w:r w:rsidRPr="0011571C">
              <w:t>Data instance</w:t>
            </w:r>
          </w:p>
        </w:tc>
      </w:tr>
      <w:tr w:rsidR="00C90D23" w:rsidRPr="0011571C" w14:paraId="0CB5B288" w14:textId="77777777" w:rsidTr="000C3CE6">
        <w:trPr>
          <w:cantSplit/>
          <w:jc w:val="center"/>
        </w:trPr>
        <w:tc>
          <w:tcPr>
            <w:tcW w:w="1860" w:type="dxa"/>
          </w:tcPr>
          <w:p w14:paraId="75FB7105" w14:textId="77777777" w:rsidR="00C90D23" w:rsidRPr="0011571C" w:rsidRDefault="00C90D23" w:rsidP="00C90D23">
            <w:pPr>
              <w:pStyle w:val="Tablebody"/>
            </w:pPr>
            <w:r w:rsidRPr="0011571C">
              <w:t>Name</w:t>
            </w:r>
          </w:p>
        </w:tc>
        <w:tc>
          <w:tcPr>
            <w:tcW w:w="7899" w:type="dxa"/>
          </w:tcPr>
          <w:p w14:paraId="4A2BC873" w14:textId="77777777" w:rsidR="00C90D23" w:rsidRPr="0011571C" w:rsidRDefault="00C90D23" w:rsidP="00C90D23">
            <w:pPr>
              <w:pStyle w:val="Tablebody"/>
            </w:pPr>
            <w:r w:rsidRPr="0011571C">
              <w:t>SIGMET evolving condition analysis</w:t>
            </w:r>
          </w:p>
        </w:tc>
      </w:tr>
      <w:tr w:rsidR="00C90D23" w:rsidRPr="0011571C" w14:paraId="5AF901AD" w14:textId="77777777" w:rsidTr="000C3CE6">
        <w:trPr>
          <w:cantSplit/>
          <w:jc w:val="center"/>
        </w:trPr>
        <w:tc>
          <w:tcPr>
            <w:tcW w:w="1860" w:type="dxa"/>
          </w:tcPr>
          <w:p w14:paraId="318EBB36" w14:textId="77777777" w:rsidR="00C90D23" w:rsidRPr="0011571C" w:rsidRDefault="00C90D23" w:rsidP="00C90D23">
            <w:pPr>
              <w:pStyle w:val="Tablebody"/>
            </w:pPr>
            <w:r w:rsidRPr="0011571C">
              <w:t>Dependency</w:t>
            </w:r>
          </w:p>
        </w:tc>
        <w:tc>
          <w:tcPr>
            <w:tcW w:w="7899" w:type="dxa"/>
          </w:tcPr>
          <w:p w14:paraId="4BB0DC1C" w14:textId="77777777" w:rsidR="00C90D23" w:rsidRPr="0011571C" w:rsidRDefault="00CD3DFC" w:rsidP="00C90D23">
            <w:pPr>
              <w:pStyle w:val="Tablebody"/>
            </w:pPr>
            <w:hyperlink r:id="rId883" w:history="1">
              <w:r w:rsidR="00C90D23" w:rsidRPr="0011571C">
                <w:rPr>
                  <w:rStyle w:val="Hyperlink"/>
                </w:rPr>
                <w:t>http://www.opengis.net/spec/OMXML/2.0/req/observation</w:t>
              </w:r>
            </w:hyperlink>
            <w:r w:rsidR="00C90D23" w:rsidRPr="0011571C">
              <w:t xml:space="preserve">, OMXML </w:t>
            </w:r>
            <w:r w:rsidR="00C71E2C" w:rsidRPr="0011571C">
              <w:t>clause </w:t>
            </w:r>
            <w:r w:rsidR="00C90D23" w:rsidRPr="0011571C">
              <w:t>7.3</w:t>
            </w:r>
          </w:p>
        </w:tc>
      </w:tr>
      <w:tr w:rsidR="00C90D23" w:rsidRPr="0011571C" w14:paraId="56B9D5D1" w14:textId="77777777" w:rsidTr="000C3CE6">
        <w:trPr>
          <w:cantSplit/>
          <w:jc w:val="center"/>
        </w:trPr>
        <w:tc>
          <w:tcPr>
            <w:tcW w:w="1860" w:type="dxa"/>
          </w:tcPr>
          <w:p w14:paraId="1DC22C15" w14:textId="77777777" w:rsidR="00C90D23" w:rsidRPr="0011571C" w:rsidRDefault="00C90D23" w:rsidP="00C90D23">
            <w:pPr>
              <w:pStyle w:val="Tablebody"/>
            </w:pPr>
            <w:r w:rsidRPr="0011571C">
              <w:t>Dependency</w:t>
            </w:r>
          </w:p>
        </w:tc>
        <w:tc>
          <w:tcPr>
            <w:tcW w:w="7899" w:type="dxa"/>
          </w:tcPr>
          <w:p w14:paraId="3D21DA20" w14:textId="77777777" w:rsidR="00C90D23" w:rsidRPr="0011571C" w:rsidRDefault="00CD3DFC" w:rsidP="00C90D23">
            <w:pPr>
              <w:pStyle w:val="Tablebody"/>
            </w:pPr>
            <w:hyperlink r:id="rId884" w:history="1">
              <w:r w:rsidR="00C90D23" w:rsidRPr="0011571C">
                <w:rPr>
                  <w:rStyle w:val="Hyperlink"/>
                </w:rPr>
                <w:t>http://www.opengis.net/spec/OMXML/2.0/req/sampling</w:t>
              </w:r>
            </w:hyperlink>
            <w:r w:rsidR="00C90D23" w:rsidRPr="0011571C">
              <w:t xml:space="preserve">, OMXML </w:t>
            </w:r>
            <w:r w:rsidR="00C71E2C" w:rsidRPr="0011571C">
              <w:t>clause </w:t>
            </w:r>
            <w:r w:rsidR="00C90D23" w:rsidRPr="0011571C">
              <w:t xml:space="preserve">7.14 </w:t>
            </w:r>
          </w:p>
        </w:tc>
      </w:tr>
      <w:tr w:rsidR="00C90D23" w:rsidRPr="0011571C" w14:paraId="1AA98477" w14:textId="77777777" w:rsidTr="000C3CE6">
        <w:trPr>
          <w:cantSplit/>
          <w:jc w:val="center"/>
        </w:trPr>
        <w:tc>
          <w:tcPr>
            <w:tcW w:w="1860" w:type="dxa"/>
          </w:tcPr>
          <w:p w14:paraId="324C84C0" w14:textId="77777777" w:rsidR="00C90D23" w:rsidRPr="0011571C" w:rsidRDefault="00C90D23" w:rsidP="00C90D23">
            <w:pPr>
              <w:pStyle w:val="Tablebody"/>
            </w:pPr>
            <w:r w:rsidRPr="0011571C">
              <w:t>Dependency</w:t>
            </w:r>
          </w:p>
        </w:tc>
        <w:tc>
          <w:tcPr>
            <w:tcW w:w="7899" w:type="dxa"/>
          </w:tcPr>
          <w:p w14:paraId="3C8D7AB7" w14:textId="77777777" w:rsidR="00C90D23" w:rsidRPr="0011571C" w:rsidRDefault="00CD3DFC" w:rsidP="00C90D23">
            <w:pPr>
              <w:pStyle w:val="Tablebody"/>
            </w:pPr>
            <w:hyperlink r:id="rId885" w:history="1">
              <w:r w:rsidR="00C90D23" w:rsidRPr="0011571C">
                <w:rPr>
                  <w:rStyle w:val="Hyperlink"/>
                </w:rPr>
                <w:t>http://www.opengis.net/spec/OMXML/2.0/req/spatialSampling</w:t>
              </w:r>
            </w:hyperlink>
            <w:r w:rsidR="00C90D23" w:rsidRPr="0011571C">
              <w:t xml:space="preserve">, OMXML </w:t>
            </w:r>
            <w:r w:rsidR="00C71E2C" w:rsidRPr="0011571C">
              <w:t>clause </w:t>
            </w:r>
            <w:r w:rsidR="00C90D23" w:rsidRPr="0011571C">
              <w:t xml:space="preserve">7.15 </w:t>
            </w:r>
          </w:p>
        </w:tc>
      </w:tr>
      <w:tr w:rsidR="00C90D23" w:rsidRPr="00CD3DFC" w14:paraId="54143F78" w14:textId="77777777" w:rsidTr="000C3CE6">
        <w:trPr>
          <w:cantSplit/>
          <w:jc w:val="center"/>
        </w:trPr>
        <w:tc>
          <w:tcPr>
            <w:tcW w:w="1860" w:type="dxa"/>
          </w:tcPr>
          <w:p w14:paraId="744B95BB" w14:textId="77777777" w:rsidR="00C90D23" w:rsidRPr="0011571C" w:rsidRDefault="00C90D23" w:rsidP="00C90D23">
            <w:pPr>
              <w:pStyle w:val="Tablebody"/>
            </w:pPr>
            <w:r w:rsidRPr="0011571C">
              <w:t>Dependency</w:t>
            </w:r>
          </w:p>
        </w:tc>
        <w:tc>
          <w:tcPr>
            <w:tcW w:w="7899" w:type="dxa"/>
          </w:tcPr>
          <w:p w14:paraId="12BC123C" w14:textId="77777777" w:rsidR="00C90D23" w:rsidRPr="00CD3DFC" w:rsidRDefault="00CD3DFC" w:rsidP="009A0E8C">
            <w:pPr>
              <w:pStyle w:val="Tablebody"/>
              <w:rPr>
                <w:lang w:val="en-US"/>
              </w:rPr>
            </w:pPr>
            <w:hyperlink r:id="rId886" w:history="1">
              <w:r w:rsidR="00C90D23" w:rsidRPr="00CD3DFC">
                <w:rPr>
                  <w:rStyle w:val="Hyperlink"/>
                  <w:lang w:val="en-US"/>
                </w:rPr>
                <w:t>http://def.wmo.int/metce/2013/req/xsd-sampling-observation</w:t>
              </w:r>
            </w:hyperlink>
            <w:r w:rsidR="00C90D23" w:rsidRPr="00CD3DFC">
              <w:rPr>
                <w:lang w:val="en-US"/>
              </w:rPr>
              <w:t>, 202</w:t>
            </w:r>
            <w:r w:rsidR="008B5C9D" w:rsidRPr="00CD3DFC">
              <w:rPr>
                <w:lang w:val="en-US"/>
              </w:rPr>
              <w:t>-15-Ext.</w:t>
            </w:r>
            <w:r w:rsidR="00C90D23" w:rsidRPr="00CD3DFC">
              <w:rPr>
                <w:lang w:val="en-US"/>
              </w:rPr>
              <w:t>6</w:t>
            </w:r>
          </w:p>
        </w:tc>
      </w:tr>
      <w:tr w:rsidR="00C90D23" w:rsidRPr="00CD3DFC" w14:paraId="24449F53" w14:textId="77777777" w:rsidTr="000C3CE6">
        <w:trPr>
          <w:cantSplit/>
          <w:jc w:val="center"/>
        </w:trPr>
        <w:tc>
          <w:tcPr>
            <w:tcW w:w="1860" w:type="dxa"/>
          </w:tcPr>
          <w:p w14:paraId="27D3B6DC" w14:textId="77777777" w:rsidR="00C90D23" w:rsidRPr="0011571C" w:rsidRDefault="00C90D23" w:rsidP="00C90D23">
            <w:pPr>
              <w:pStyle w:val="Tablebody"/>
            </w:pPr>
            <w:r w:rsidRPr="0011571C">
              <w:t>Dependency</w:t>
            </w:r>
          </w:p>
        </w:tc>
        <w:tc>
          <w:tcPr>
            <w:tcW w:w="7899" w:type="dxa"/>
          </w:tcPr>
          <w:p w14:paraId="001AEEB7" w14:textId="77777777" w:rsidR="00C90D23" w:rsidRPr="00CD3DFC" w:rsidRDefault="00CD3DFC" w:rsidP="009A0E8C">
            <w:pPr>
              <w:pStyle w:val="Tablebody"/>
              <w:rPr>
                <w:lang w:val="en-US"/>
              </w:rPr>
            </w:pPr>
            <w:hyperlink r:id="rId887" w:history="1">
              <w:r w:rsidR="00C90D23" w:rsidRPr="00CD3DFC">
                <w:rPr>
                  <w:rStyle w:val="Hyperlink"/>
                  <w:lang w:val="en-US"/>
                </w:rPr>
                <w:t>http://icao.int/saf/1.1/req/xsd-airspace</w:t>
              </w:r>
            </w:hyperlink>
            <w:r w:rsidR="00C90D23" w:rsidRPr="00CD3DFC">
              <w:rPr>
                <w:lang w:val="en-US"/>
              </w:rPr>
              <w:t>, 204</w:t>
            </w:r>
            <w:r w:rsidR="008B5C9D" w:rsidRPr="00CD3DFC">
              <w:rPr>
                <w:lang w:val="en-US"/>
              </w:rPr>
              <w:t>-15-Ext.</w:t>
            </w:r>
            <w:r w:rsidR="00C90D23" w:rsidRPr="00CD3DFC">
              <w:rPr>
                <w:lang w:val="en-US"/>
              </w:rPr>
              <w:t>9</w:t>
            </w:r>
          </w:p>
        </w:tc>
      </w:tr>
      <w:tr w:rsidR="00C90D23" w:rsidRPr="00CD3DFC" w14:paraId="5405A20D" w14:textId="77777777" w:rsidTr="000C3CE6">
        <w:trPr>
          <w:cantSplit/>
          <w:jc w:val="center"/>
        </w:trPr>
        <w:tc>
          <w:tcPr>
            <w:tcW w:w="1860" w:type="dxa"/>
          </w:tcPr>
          <w:p w14:paraId="77A0F982" w14:textId="77777777" w:rsidR="00C90D23" w:rsidRPr="0011571C" w:rsidRDefault="00C90D23" w:rsidP="00C90D23">
            <w:pPr>
              <w:pStyle w:val="Tablebody"/>
            </w:pPr>
            <w:r w:rsidRPr="0011571C">
              <w:t>Dependency</w:t>
            </w:r>
          </w:p>
        </w:tc>
        <w:tc>
          <w:tcPr>
            <w:tcW w:w="7899" w:type="dxa"/>
          </w:tcPr>
          <w:p w14:paraId="7590EDF4" w14:textId="77777777" w:rsidR="00C90D23" w:rsidRPr="00CD3DFC" w:rsidRDefault="00CD3DFC" w:rsidP="009A0E8C">
            <w:pPr>
              <w:pStyle w:val="Tablebody"/>
              <w:rPr>
                <w:lang w:val="en-US"/>
              </w:rPr>
            </w:pPr>
            <w:hyperlink r:id="rId888" w:history="1">
              <w:r w:rsidR="00C90D23" w:rsidRPr="00CD3DFC">
                <w:rPr>
                  <w:rStyle w:val="Hyperlink"/>
                  <w:lang w:val="en-US"/>
                </w:rPr>
                <w:t>http://icao.int/iwxxm/1.1/req/xsd-evolving-meteorological-condition</w:t>
              </w:r>
            </w:hyperlink>
            <w:r w:rsidR="00C90D23" w:rsidRPr="00CD3DFC">
              <w:rPr>
                <w:lang w:val="en-US"/>
              </w:rPr>
              <w:t>, 205</w:t>
            </w:r>
            <w:r w:rsidR="008B5C9D" w:rsidRPr="00CD3DFC">
              <w:rPr>
                <w:lang w:val="en-US"/>
              </w:rPr>
              <w:t>-15-Ext.</w:t>
            </w:r>
            <w:r w:rsidR="00C90D23" w:rsidRPr="00CD3DFC">
              <w:rPr>
                <w:lang w:val="en-US"/>
              </w:rPr>
              <w:t>26</w:t>
            </w:r>
          </w:p>
        </w:tc>
      </w:tr>
      <w:tr w:rsidR="00C90D23" w:rsidRPr="00CD3DFC" w14:paraId="11C74EDB" w14:textId="77777777" w:rsidTr="000C3CE6">
        <w:trPr>
          <w:cantSplit/>
          <w:jc w:val="center"/>
        </w:trPr>
        <w:tc>
          <w:tcPr>
            <w:tcW w:w="1860" w:type="dxa"/>
            <w:shd w:val="clear" w:color="auto" w:fill="F2F2F2"/>
          </w:tcPr>
          <w:p w14:paraId="7726A2AA" w14:textId="77777777" w:rsidR="00C90D23" w:rsidRPr="0011571C" w:rsidRDefault="00C90D23" w:rsidP="002613DF">
            <w:pPr>
              <w:pStyle w:val="Tablebodyshaded"/>
            </w:pPr>
            <w:r w:rsidRPr="0011571C">
              <w:t>Requirement</w:t>
            </w:r>
          </w:p>
        </w:tc>
        <w:tc>
          <w:tcPr>
            <w:tcW w:w="7899" w:type="dxa"/>
          </w:tcPr>
          <w:p w14:paraId="203B3AB6" w14:textId="77777777" w:rsidR="00C90D23" w:rsidRPr="0011571C" w:rsidRDefault="00CD3DFC" w:rsidP="00C90D23">
            <w:pPr>
              <w:pStyle w:val="Tablebody"/>
              <w:rPr>
                <w:rStyle w:val="Hyperlink"/>
              </w:rPr>
            </w:pPr>
            <w:hyperlink r:id="rId889" w:history="1">
              <w:r w:rsidR="00C90D23" w:rsidRPr="0011571C">
                <w:rPr>
                  <w:rStyle w:val="Hyperlink"/>
                </w:rPr>
                <w:t>http://icao.int/iwxxm/1.1/req/xsd-sigmet-evolving-condition-analysis/feature-of-interest</w:t>
              </w:r>
            </w:hyperlink>
          </w:p>
          <w:p w14:paraId="1B4821C6" w14:textId="77777777" w:rsidR="00C90D23" w:rsidRPr="00CD3DFC" w:rsidRDefault="00C90D23" w:rsidP="00C90D23">
            <w:pPr>
              <w:pStyle w:val="Tablebody"/>
              <w:rPr>
                <w:lang w:val="en-US"/>
              </w:rPr>
            </w:pPr>
            <w:r w:rsidRPr="00CD3DFC">
              <w:rPr>
                <w:lang w:val="en-US"/>
              </w:rPr>
              <w:t>The XML element //om:OM_Observation/om:featureOfInterest shall contain a valid child element sams:SF_SpatialSamplingFeature that describes the horizontal extent of the airspace for which the SIGMET report is issued – a sampling surface.</w:t>
            </w:r>
          </w:p>
          <w:p w14:paraId="3944719C" w14:textId="77777777" w:rsidR="00C90D23" w:rsidRPr="00CD3DFC" w:rsidRDefault="00C90D23" w:rsidP="00C90D23">
            <w:pPr>
              <w:pStyle w:val="Tablebody"/>
              <w:rPr>
                <w:lang w:val="en-US"/>
              </w:rPr>
            </w:pPr>
            <w:r w:rsidRPr="00CD3DFC">
              <w:rPr>
                <w:lang w:val="en-US"/>
              </w:rPr>
              <w:t xml:space="preserve">The XML element //om:OM_Observation/om:featureOfInterest/sams:SF_SpatialSamplingFeature/sam:type shall have </w:t>
            </w:r>
            <w:r w:rsidR="00472194" w:rsidRPr="00CD3DFC">
              <w:rPr>
                <w:lang w:val="en-US"/>
              </w:rPr>
              <w:t xml:space="preserve">the </w:t>
            </w:r>
            <w:r w:rsidRPr="00CD3DFC">
              <w:rPr>
                <w:lang w:val="en-US"/>
              </w:rPr>
              <w:t>value “</w:t>
            </w:r>
            <w:hyperlink r:id="rId890" w:history="1">
              <w:r w:rsidRPr="00CD3DFC">
                <w:rPr>
                  <w:rStyle w:val="Hyperlink"/>
                  <w:lang w:val="en-US"/>
                </w:rPr>
                <w:t>http://www.opengis.net/def/samplingFeatureType/OGC-OM/2.0/SF_SamplingSurface</w:t>
              </w:r>
            </w:hyperlink>
            <w:r w:rsidRPr="00CD3DFC">
              <w:rPr>
                <w:lang w:val="en-US"/>
              </w:rPr>
              <w:t>”.</w:t>
            </w:r>
          </w:p>
        </w:tc>
      </w:tr>
      <w:tr w:rsidR="00C90D23" w:rsidRPr="00CD3DFC" w14:paraId="553DD7CF" w14:textId="77777777" w:rsidTr="000C3CE6">
        <w:trPr>
          <w:cantSplit/>
          <w:jc w:val="center"/>
        </w:trPr>
        <w:tc>
          <w:tcPr>
            <w:tcW w:w="1860" w:type="dxa"/>
            <w:shd w:val="clear" w:color="auto" w:fill="F2F2F2"/>
          </w:tcPr>
          <w:p w14:paraId="2628F197" w14:textId="77777777" w:rsidR="00C90D23" w:rsidRPr="0011571C" w:rsidRDefault="00C90D23" w:rsidP="002613DF">
            <w:pPr>
              <w:pStyle w:val="Tablebodyshaded"/>
            </w:pPr>
            <w:r w:rsidRPr="0011571C">
              <w:t>Requirement</w:t>
            </w:r>
          </w:p>
        </w:tc>
        <w:tc>
          <w:tcPr>
            <w:tcW w:w="7899" w:type="dxa"/>
          </w:tcPr>
          <w:p w14:paraId="0BC8F305" w14:textId="77777777" w:rsidR="00C90D23" w:rsidRPr="0011571C" w:rsidRDefault="00CD3DFC" w:rsidP="00C90D23">
            <w:pPr>
              <w:pStyle w:val="Tablebody"/>
              <w:rPr>
                <w:rStyle w:val="Hyperlink"/>
              </w:rPr>
            </w:pPr>
            <w:hyperlink r:id="rId891" w:history="1">
              <w:r w:rsidR="00C90D23" w:rsidRPr="0011571C">
                <w:rPr>
                  <w:rStyle w:val="Hyperlink"/>
                </w:rPr>
                <w:t>http://icao.int/iwxxm/1.1/req/xsd-sigmet-evolving-condition-analysis/sampled-feature</w:t>
              </w:r>
            </w:hyperlink>
          </w:p>
          <w:p w14:paraId="371FAD08" w14:textId="77777777" w:rsidR="00C90D23" w:rsidRPr="00CD3DFC" w:rsidRDefault="00C90D23" w:rsidP="00C90D23">
            <w:pPr>
              <w:pStyle w:val="Tablebody"/>
              <w:rPr>
                <w:lang w:val="en-US"/>
              </w:rPr>
            </w:pPr>
            <w:r w:rsidRPr="00CD3DFC">
              <w:rPr>
                <w:lang w:val="en-US"/>
              </w:rPr>
              <w:t>The XML element //om:OM_Observation/om:featureOfInterest/sams:SF_ SpatialSamplingFeature/sam:sampledFeature shall contain a valid child element saf:Airspace that describes the airspace for which the SIGMET report is issued.</w:t>
            </w:r>
          </w:p>
        </w:tc>
      </w:tr>
      <w:tr w:rsidR="00C90D23" w:rsidRPr="00CD3DFC" w14:paraId="4DD03E26" w14:textId="77777777" w:rsidTr="000C3CE6">
        <w:trPr>
          <w:cantSplit/>
          <w:jc w:val="center"/>
        </w:trPr>
        <w:tc>
          <w:tcPr>
            <w:tcW w:w="1860" w:type="dxa"/>
            <w:shd w:val="clear" w:color="auto" w:fill="F2F2F2"/>
          </w:tcPr>
          <w:p w14:paraId="408CFA1D" w14:textId="77777777" w:rsidR="00C90D23" w:rsidRPr="0011571C" w:rsidRDefault="00C90D23" w:rsidP="002613DF">
            <w:pPr>
              <w:pStyle w:val="Tablebodyshaded"/>
            </w:pPr>
            <w:r w:rsidRPr="0011571C">
              <w:t>Requirement</w:t>
            </w:r>
          </w:p>
        </w:tc>
        <w:tc>
          <w:tcPr>
            <w:tcW w:w="7899" w:type="dxa"/>
          </w:tcPr>
          <w:p w14:paraId="7B64032C" w14:textId="77777777" w:rsidR="00C90D23" w:rsidRPr="0011571C" w:rsidRDefault="00CD3DFC" w:rsidP="00C90D23">
            <w:pPr>
              <w:pStyle w:val="Tablebody"/>
              <w:rPr>
                <w:rStyle w:val="Hyperlink"/>
              </w:rPr>
            </w:pPr>
            <w:hyperlink r:id="rId892" w:history="1">
              <w:r w:rsidR="00C90D23" w:rsidRPr="0011571C">
                <w:rPr>
                  <w:rStyle w:val="Hyperlink"/>
                </w:rPr>
                <w:t>http://icao.int/iwxxm/1.1/req/xsd-sigmet-evolving-condition-analysis/result</w:t>
              </w:r>
            </w:hyperlink>
          </w:p>
          <w:p w14:paraId="46DAAA9E" w14:textId="77777777" w:rsidR="00C90D23" w:rsidRPr="00CD3DFC" w:rsidRDefault="00C90D23" w:rsidP="00C90D23">
            <w:pPr>
              <w:pStyle w:val="Tablebody"/>
              <w:rPr>
                <w:lang w:val="en-US"/>
              </w:rPr>
            </w:pPr>
            <w:r w:rsidRPr="00CD3DFC">
              <w:rPr>
                <w:lang w:val="en-US"/>
              </w:rPr>
              <w:t>If reported, the XML element //om:OM_Observation/om:result shall contain a valid child element iwxxm:EvolvingMeteorologicalCondition that describes the characteristics of the SIGMET phenomenon (geometric extent, expected intensity change, speed and direction of motion).</w:t>
            </w:r>
          </w:p>
        </w:tc>
      </w:tr>
      <w:tr w:rsidR="00C90D23" w:rsidRPr="00CD3DFC" w14:paraId="1DFB21E4" w14:textId="77777777" w:rsidTr="000C3CE6">
        <w:trPr>
          <w:cantSplit/>
          <w:jc w:val="center"/>
        </w:trPr>
        <w:tc>
          <w:tcPr>
            <w:tcW w:w="1860" w:type="dxa"/>
            <w:shd w:val="clear" w:color="auto" w:fill="F2F2F2"/>
          </w:tcPr>
          <w:p w14:paraId="48ED0DF9" w14:textId="77777777" w:rsidR="00C90D23" w:rsidRPr="0011571C" w:rsidRDefault="00C90D23" w:rsidP="002613DF">
            <w:pPr>
              <w:pStyle w:val="Tablebodyshaded"/>
            </w:pPr>
            <w:r w:rsidRPr="0011571C">
              <w:t>Requirement</w:t>
            </w:r>
          </w:p>
        </w:tc>
        <w:tc>
          <w:tcPr>
            <w:tcW w:w="7899" w:type="dxa"/>
          </w:tcPr>
          <w:p w14:paraId="493DDEF3" w14:textId="77777777" w:rsidR="00C90D23" w:rsidRPr="0011571C" w:rsidRDefault="00CD3DFC" w:rsidP="00C90D23">
            <w:pPr>
              <w:pStyle w:val="Tablebody"/>
              <w:rPr>
                <w:rStyle w:val="Hyperlink"/>
              </w:rPr>
            </w:pPr>
            <w:hyperlink r:id="rId893" w:history="1">
              <w:r w:rsidR="00C90D23" w:rsidRPr="0011571C">
                <w:rPr>
                  <w:rStyle w:val="Hyperlink"/>
                </w:rPr>
                <w:t>http://icao.int/iwxxm/1.1/req/xsd-sigmet-evolving-condition-analysis/phenomenon-time</w:t>
              </w:r>
            </w:hyperlink>
          </w:p>
          <w:p w14:paraId="659EF3C8" w14:textId="77777777" w:rsidR="00C90D23" w:rsidRPr="00CD3DFC" w:rsidRDefault="00C90D23" w:rsidP="00C90D23">
            <w:pPr>
              <w:pStyle w:val="Tablebody"/>
              <w:rPr>
                <w:lang w:val="en-US"/>
              </w:rPr>
            </w:pPr>
            <w:r w:rsidRPr="00CD3DFC">
              <w:rPr>
                <w:lang w:val="en-US"/>
              </w:rPr>
              <w:t>The XML element //om:OM_Observation/om:phenomenonTime shall contain a valid child element gml:TimeInstant that describes the time at which the SIGMET phenomenon was observed or the time for which the characteristics of the SIGMET phenomenon have been forecast.</w:t>
            </w:r>
          </w:p>
        </w:tc>
      </w:tr>
      <w:tr w:rsidR="00C90D23" w:rsidRPr="00CD3DFC" w14:paraId="5F5471B5" w14:textId="77777777" w:rsidTr="000C3CE6">
        <w:trPr>
          <w:cantSplit/>
          <w:jc w:val="center"/>
        </w:trPr>
        <w:tc>
          <w:tcPr>
            <w:tcW w:w="1860" w:type="dxa"/>
            <w:shd w:val="clear" w:color="auto" w:fill="F2F2F2"/>
          </w:tcPr>
          <w:p w14:paraId="464FE053" w14:textId="77777777" w:rsidR="00C90D23" w:rsidRPr="0011571C" w:rsidRDefault="00C90D23" w:rsidP="002613DF">
            <w:pPr>
              <w:pStyle w:val="Tablebodyshaded"/>
            </w:pPr>
            <w:r w:rsidRPr="0011571C">
              <w:t>Requirement</w:t>
            </w:r>
          </w:p>
        </w:tc>
        <w:tc>
          <w:tcPr>
            <w:tcW w:w="7899" w:type="dxa"/>
          </w:tcPr>
          <w:p w14:paraId="015DA859" w14:textId="77777777" w:rsidR="00C90D23" w:rsidRPr="0011571C" w:rsidRDefault="00CD3DFC" w:rsidP="00C90D23">
            <w:pPr>
              <w:pStyle w:val="Tablebody"/>
              <w:rPr>
                <w:rStyle w:val="Hyperlink"/>
              </w:rPr>
            </w:pPr>
            <w:hyperlink r:id="rId894" w:history="1">
              <w:r w:rsidR="00C90D23" w:rsidRPr="0011571C">
                <w:rPr>
                  <w:rStyle w:val="Hyperlink"/>
                </w:rPr>
                <w:t>http://icao.int/iwxxm/1.1/req/xsd-sigmet-evolving-condition-analysis/result-time</w:t>
              </w:r>
            </w:hyperlink>
          </w:p>
          <w:p w14:paraId="011009CB" w14:textId="77777777" w:rsidR="00C90D23" w:rsidRPr="00CD3DFC" w:rsidRDefault="00C90D23" w:rsidP="00C90D23">
            <w:pPr>
              <w:pStyle w:val="Tablebody"/>
              <w:rPr>
                <w:lang w:val="en-US"/>
              </w:rPr>
            </w:pPr>
            <w:r w:rsidRPr="00CD3DFC">
              <w:rPr>
                <w:lang w:val="en-US"/>
              </w:rPr>
              <w:t>The XML element //om:OM_Observation/om:resultTime shall contain a valid child element gml:TimeInstant that describes the time at which the details of the SIGMET phenomenon were made available for dissemination.</w:t>
            </w:r>
          </w:p>
        </w:tc>
      </w:tr>
      <w:tr w:rsidR="00C90D23" w:rsidRPr="00CD3DFC" w14:paraId="4038CE5D" w14:textId="77777777" w:rsidTr="000C3CE6">
        <w:trPr>
          <w:cantSplit/>
          <w:jc w:val="center"/>
        </w:trPr>
        <w:tc>
          <w:tcPr>
            <w:tcW w:w="1860" w:type="dxa"/>
            <w:shd w:val="clear" w:color="auto" w:fill="F2F2F2"/>
            <w:tcMar>
              <w:left w:w="20" w:type="dxa"/>
              <w:right w:w="0" w:type="dxa"/>
            </w:tcMar>
          </w:tcPr>
          <w:p w14:paraId="459B2499" w14:textId="77777777" w:rsidR="00C90D23" w:rsidRPr="0011571C" w:rsidRDefault="00C90D23" w:rsidP="002613DF">
            <w:pPr>
              <w:pStyle w:val="Tablebodyshaded"/>
            </w:pPr>
            <w:r w:rsidRPr="0011571C">
              <w:t>Recommendation</w:t>
            </w:r>
          </w:p>
        </w:tc>
        <w:tc>
          <w:tcPr>
            <w:tcW w:w="7899" w:type="dxa"/>
          </w:tcPr>
          <w:p w14:paraId="6BD7EC21" w14:textId="77777777" w:rsidR="00C90D23" w:rsidRPr="0011571C" w:rsidRDefault="00CD3DFC" w:rsidP="00C90D23">
            <w:pPr>
              <w:pStyle w:val="Tablebody"/>
              <w:rPr>
                <w:rStyle w:val="Hyperlink"/>
              </w:rPr>
            </w:pPr>
            <w:hyperlink r:id="rId895" w:history="1">
              <w:r w:rsidR="00C90D23" w:rsidRPr="0011571C">
                <w:rPr>
                  <w:rStyle w:val="Hyperlink"/>
                </w:rPr>
                <w:t>http://icao.int/iwxxm/1.1/req/xsd-sigmet-evolving-condition-analysis/observed-property</w:t>
              </w:r>
            </w:hyperlink>
          </w:p>
          <w:p w14:paraId="558A9311" w14:textId="77777777" w:rsidR="00C90D23" w:rsidRPr="00CD3DFC" w:rsidRDefault="00C90D23" w:rsidP="009A0E8C">
            <w:pPr>
              <w:pStyle w:val="Tablebody"/>
              <w:rPr>
                <w:lang w:val="en-US"/>
              </w:rPr>
            </w:pPr>
            <w:r w:rsidRPr="00CD3DFC">
              <w:rPr>
                <w:lang w:val="en-US"/>
              </w:rPr>
              <w:t xml:space="preserve">The XML attribute //om:OM_Observation/om:observedProperty/@xlink:href should have a value that is the URI of a valid term from </w:t>
            </w:r>
            <w:r w:rsidR="00125EC3" w:rsidRPr="00CD3DFC">
              <w:rPr>
                <w:lang w:val="en-US"/>
              </w:rPr>
              <w:t xml:space="preserve">Code </w:t>
            </w:r>
            <w:r w:rsidR="00C71E2C" w:rsidRPr="00CD3DFC">
              <w:rPr>
                <w:lang w:val="en-US"/>
              </w:rPr>
              <w:t>table D</w:t>
            </w:r>
            <w:r w:rsidRPr="00CD3DFC">
              <w:rPr>
                <w:lang w:val="en-US"/>
              </w:rPr>
              <w:t>-</w:t>
            </w:r>
            <w:r w:rsidR="000D35A1" w:rsidRPr="00CD3DFC">
              <w:rPr>
                <w:lang w:val="en-US"/>
              </w:rPr>
              <w:t>10</w:t>
            </w:r>
            <w:r w:rsidRPr="00CD3DFC">
              <w:rPr>
                <w:lang w:val="en-US"/>
              </w:rPr>
              <w:t>: Significant weather phenomena.</w:t>
            </w:r>
          </w:p>
        </w:tc>
      </w:tr>
      <w:tr w:rsidR="00C90D23" w:rsidRPr="00CD3DFC" w14:paraId="62FF6FC1" w14:textId="77777777" w:rsidTr="000C3CE6">
        <w:trPr>
          <w:cantSplit/>
          <w:jc w:val="center"/>
        </w:trPr>
        <w:tc>
          <w:tcPr>
            <w:tcW w:w="1860" w:type="dxa"/>
            <w:shd w:val="clear" w:color="auto" w:fill="F2F2F2"/>
            <w:tcMar>
              <w:left w:w="20" w:type="dxa"/>
              <w:right w:w="0" w:type="dxa"/>
            </w:tcMar>
          </w:tcPr>
          <w:p w14:paraId="5E51A1CC" w14:textId="77777777" w:rsidR="00C90D23" w:rsidRPr="0011571C" w:rsidRDefault="00C90D23" w:rsidP="002613DF">
            <w:pPr>
              <w:pStyle w:val="Tablebodyshaded"/>
            </w:pPr>
            <w:r w:rsidRPr="0011571C">
              <w:lastRenderedPageBreak/>
              <w:t>Recommendation</w:t>
            </w:r>
          </w:p>
        </w:tc>
        <w:tc>
          <w:tcPr>
            <w:tcW w:w="7899" w:type="dxa"/>
          </w:tcPr>
          <w:p w14:paraId="7CB8EB0B" w14:textId="77777777" w:rsidR="00BF3849" w:rsidRPr="0011571C" w:rsidRDefault="00CD3DFC" w:rsidP="00C90D23">
            <w:pPr>
              <w:pStyle w:val="Tablebody"/>
              <w:rPr>
                <w:rStyle w:val="Hyperlink"/>
              </w:rPr>
            </w:pPr>
            <w:hyperlink r:id="rId896" w:history="1">
              <w:r w:rsidR="00C90D23" w:rsidRPr="0011571C">
                <w:rPr>
                  <w:rStyle w:val="Hyperlink"/>
                </w:rPr>
                <w:t>http://icao.int/iwxxm/1.1/req/xsd-sigmet-evolving-condition-analysis/procedure</w:t>
              </w:r>
            </w:hyperlink>
          </w:p>
          <w:p w14:paraId="5D1E0054" w14:textId="77777777" w:rsidR="00C90D23" w:rsidRPr="00CD3DFC" w:rsidRDefault="00C90D23" w:rsidP="00C90D23">
            <w:pPr>
              <w:pStyle w:val="Tablebody"/>
              <w:rPr>
                <w:lang w:val="en-US"/>
              </w:rPr>
            </w:pPr>
            <w:r w:rsidRPr="00CD3DFC">
              <w:rPr>
                <w:lang w:val="en-US"/>
              </w:rPr>
              <w:t xml:space="preserve">The value of XML element //om:OM_Observation/om:procedure/metce:Process/gml:description should be used to cite the Technical Regulations relating to </w:t>
            </w:r>
            <w:r w:rsidR="008B00AE" w:rsidRPr="00CD3DFC">
              <w:rPr>
                <w:lang w:val="en-US"/>
              </w:rPr>
              <w:t xml:space="preserve">the </w:t>
            </w:r>
            <w:r w:rsidRPr="00CD3DFC">
              <w:rPr>
                <w:lang w:val="en-US"/>
              </w:rPr>
              <w:t>provision of SIGMET reports.</w:t>
            </w:r>
          </w:p>
        </w:tc>
      </w:tr>
    </w:tbl>
    <w:p w14:paraId="7C6F25C3" w14:textId="77777777" w:rsidR="0061316F" w:rsidRPr="0011571C" w:rsidRDefault="00C90D23" w:rsidP="000B1FE6">
      <w:pPr>
        <w:pStyle w:val="Notesheading"/>
      </w:pPr>
      <w:r w:rsidRPr="0011571C">
        <w:t>Note</w:t>
      </w:r>
      <w:r w:rsidR="0061316F" w:rsidRPr="0011571C">
        <w:t>s</w:t>
      </w:r>
      <w:r w:rsidRPr="0011571C">
        <w:t>:</w:t>
      </w:r>
    </w:p>
    <w:p w14:paraId="4F08A432" w14:textId="77777777" w:rsidR="005C1479" w:rsidRPr="0011571C" w:rsidRDefault="0061316F" w:rsidP="000B1FE6">
      <w:pPr>
        <w:pStyle w:val="Notes1"/>
      </w:pPr>
      <w:r w:rsidRPr="0011571C">
        <w:t>1.</w:t>
      </w:r>
      <w:r w:rsidR="00C90D23" w:rsidRPr="0011571C">
        <w:tab/>
        <w:t xml:space="preserve">Dependency </w:t>
      </w:r>
      <w:hyperlink r:id="rId897" w:history="1">
        <w:r w:rsidR="00C90D23" w:rsidRPr="0011571C">
          <w:rPr>
            <w:rStyle w:val="Hyperlink"/>
          </w:rPr>
          <w:t>http://www.opengis.net/spec/OMXML/2.0/req/observation</w:t>
        </w:r>
      </w:hyperlink>
      <w:r w:rsidR="00C90D23" w:rsidRPr="0011571C">
        <w:t xml:space="preserve"> has associated conformance class </w:t>
      </w:r>
      <w:r w:rsidR="002E44E1" w:rsidRPr="0011571C">
        <w:br/>
      </w:r>
      <w:hyperlink r:id="rId898" w:history="1">
        <w:r w:rsidR="00C90D23" w:rsidRPr="0011571C">
          <w:rPr>
            <w:rStyle w:val="Hyperlink"/>
          </w:rPr>
          <w:t>http://www.opengis.net/spec/OMXML/2.0/conf/observation</w:t>
        </w:r>
      </w:hyperlink>
      <w:r w:rsidR="00C90D23" w:rsidRPr="0011571C">
        <w:t xml:space="preserve"> (OMXML </w:t>
      </w:r>
      <w:r w:rsidR="00C71E2C" w:rsidRPr="0011571C">
        <w:t>clause </w:t>
      </w:r>
      <w:r w:rsidR="00C90D23" w:rsidRPr="0011571C">
        <w:t>A.1).</w:t>
      </w:r>
    </w:p>
    <w:p w14:paraId="199003D5" w14:textId="77777777" w:rsidR="005C1479" w:rsidRPr="0011571C" w:rsidRDefault="0061316F" w:rsidP="000B1FE6">
      <w:pPr>
        <w:pStyle w:val="Notes1"/>
      </w:pPr>
      <w:r w:rsidRPr="0011571C">
        <w:t>2.</w:t>
      </w:r>
      <w:r w:rsidR="00C90D23" w:rsidRPr="0011571C">
        <w:tab/>
        <w:t xml:space="preserve">Dependency </w:t>
      </w:r>
      <w:hyperlink r:id="rId899" w:history="1">
        <w:r w:rsidR="00C90D23" w:rsidRPr="0011571C">
          <w:rPr>
            <w:rStyle w:val="Hyperlink"/>
          </w:rPr>
          <w:t>http://www.opengis.net/spec/OMXML/2.0/req/sampling</w:t>
        </w:r>
      </w:hyperlink>
      <w:r w:rsidR="00C90D23" w:rsidRPr="0011571C">
        <w:t xml:space="preserve"> has associated conformance class </w:t>
      </w:r>
      <w:r w:rsidR="002E44E1" w:rsidRPr="0011571C">
        <w:br/>
      </w:r>
      <w:hyperlink r:id="rId900" w:history="1">
        <w:r w:rsidR="00C90D23" w:rsidRPr="0011571C">
          <w:rPr>
            <w:rStyle w:val="Hyperlink"/>
          </w:rPr>
          <w:t>http://www.opengis.net/spec/OMXML/2.0/conf/sampling</w:t>
        </w:r>
      </w:hyperlink>
      <w:r w:rsidR="00C90D23" w:rsidRPr="0011571C">
        <w:t xml:space="preserve"> (OMXML </w:t>
      </w:r>
      <w:r w:rsidR="00C71E2C" w:rsidRPr="0011571C">
        <w:t>clause </w:t>
      </w:r>
      <w:r w:rsidR="00C90D23" w:rsidRPr="0011571C">
        <w:t>A.12).</w:t>
      </w:r>
    </w:p>
    <w:p w14:paraId="44EFCAE9" w14:textId="77777777" w:rsidR="005C1479" w:rsidRPr="0011571C" w:rsidRDefault="0061316F" w:rsidP="000B1FE6">
      <w:pPr>
        <w:pStyle w:val="Notes1"/>
      </w:pPr>
      <w:r w:rsidRPr="0011571C">
        <w:t>3.</w:t>
      </w:r>
      <w:r w:rsidR="00C90D23" w:rsidRPr="0011571C">
        <w:tab/>
        <w:t xml:space="preserve">Dependency </w:t>
      </w:r>
      <w:hyperlink r:id="rId901" w:history="1">
        <w:r w:rsidR="00C90D23" w:rsidRPr="0011571C">
          <w:rPr>
            <w:rStyle w:val="Hyperlink"/>
          </w:rPr>
          <w:t>http://www.opengis.net/spec/OMXML/2.0/req/spatialSampling</w:t>
        </w:r>
      </w:hyperlink>
      <w:r w:rsidR="00C90D23" w:rsidRPr="0011571C">
        <w:t xml:space="preserve"> has associated conformance class </w:t>
      </w:r>
      <w:hyperlink r:id="rId902" w:history="1">
        <w:r w:rsidR="00C90D23" w:rsidRPr="0011571C">
          <w:rPr>
            <w:rStyle w:val="Hyperlink"/>
          </w:rPr>
          <w:t>http://www.opengis.net/spec/OMXML/2.0/conf/spatialSampling</w:t>
        </w:r>
      </w:hyperlink>
      <w:r w:rsidR="00C90D23" w:rsidRPr="0011571C">
        <w:t xml:space="preserve"> (OMXML </w:t>
      </w:r>
      <w:r w:rsidR="00C71E2C" w:rsidRPr="0011571C">
        <w:t>clause </w:t>
      </w:r>
      <w:r w:rsidR="00C90D23" w:rsidRPr="0011571C">
        <w:t>A.13).</w:t>
      </w:r>
    </w:p>
    <w:p w14:paraId="3E481FE4" w14:textId="77777777" w:rsidR="00BF3849" w:rsidRPr="0011571C" w:rsidRDefault="0061316F" w:rsidP="000B1FE6">
      <w:pPr>
        <w:pStyle w:val="Notes1"/>
      </w:pPr>
      <w:r w:rsidRPr="0011571C">
        <w:t>4.</w:t>
      </w:r>
      <w:r w:rsidR="00C90D23" w:rsidRPr="0011571C">
        <w:tab/>
      </w:r>
      <w:r w:rsidR="00125EC3" w:rsidRPr="0011571C">
        <w:t xml:space="preserve">Code </w:t>
      </w:r>
      <w:r w:rsidR="00C71E2C" w:rsidRPr="0011571C">
        <w:t>table D</w:t>
      </w:r>
      <w:r w:rsidR="00C90D23" w:rsidRPr="0011571C">
        <w:t>-</w:t>
      </w:r>
      <w:r w:rsidR="000D35A1" w:rsidRPr="0011571C">
        <w:t>10</w:t>
      </w:r>
      <w:r w:rsidR="00C90D23" w:rsidRPr="0011571C">
        <w:t xml:space="preserve"> is published online at </w:t>
      </w:r>
      <w:hyperlink r:id="rId903" w:history="1">
        <w:r w:rsidR="00C90D23" w:rsidRPr="0011571C">
          <w:rPr>
            <w:rStyle w:val="Hyperlink"/>
          </w:rPr>
          <w:t>http://codes.wmo.int/49-2/SigWxPhenomena</w:t>
        </w:r>
      </w:hyperlink>
      <w:r w:rsidR="00C90D23" w:rsidRPr="0011571C">
        <w:t>.</w:t>
      </w:r>
    </w:p>
    <w:p w14:paraId="6FFC4019" w14:textId="77777777" w:rsidR="005C1479" w:rsidRPr="0011571C" w:rsidRDefault="0061316F" w:rsidP="000B1FE6">
      <w:pPr>
        <w:pStyle w:val="Notes1"/>
      </w:pPr>
      <w:r w:rsidRPr="0011571C">
        <w:t>5.</w:t>
      </w:r>
      <w:r w:rsidR="00C90D23" w:rsidRPr="0011571C">
        <w:tab/>
        <w:t xml:space="preserve">The Technical Regulations relating to </w:t>
      </w:r>
      <w:r w:rsidR="008B00AE" w:rsidRPr="0011571C">
        <w:t xml:space="preserve">the </w:t>
      </w:r>
      <w:r w:rsidR="00C90D23" w:rsidRPr="0011571C">
        <w:t>provision of SIGMET reports may be cited as: “</w:t>
      </w:r>
      <w:r w:rsidR="00C90D23" w:rsidRPr="0011571C">
        <w:rPr>
          <w:rStyle w:val="Italic"/>
        </w:rPr>
        <w:t>Technical Regulations</w:t>
      </w:r>
      <w:r w:rsidR="001C4E84" w:rsidRPr="0011571C">
        <w:rPr>
          <w:rStyle w:val="Italic"/>
        </w:rPr>
        <w:t xml:space="preserve"> </w:t>
      </w:r>
      <w:r w:rsidR="001C4E84" w:rsidRPr="0011571C">
        <w:t>(WMO-</w:t>
      </w:r>
      <w:r w:rsidR="00C71E2C" w:rsidRPr="0011571C">
        <w:t>No. </w:t>
      </w:r>
      <w:r w:rsidR="001C4E84" w:rsidRPr="0011571C">
        <w:t>49)</w:t>
      </w:r>
      <w:r w:rsidR="00C90D23" w:rsidRPr="0011571C">
        <w:t xml:space="preserve">, </w:t>
      </w:r>
      <w:r w:rsidR="00C71E2C" w:rsidRPr="0011571C">
        <w:t>Volume </w:t>
      </w:r>
      <w:r w:rsidR="00C90D23" w:rsidRPr="0011571C">
        <w:t xml:space="preserve">II, </w:t>
      </w:r>
      <w:r w:rsidR="00C71E2C" w:rsidRPr="0011571C">
        <w:t>Part </w:t>
      </w:r>
      <w:r w:rsidR="00C90D23" w:rsidRPr="0011571C">
        <w:t xml:space="preserve">II, </w:t>
      </w:r>
      <w:r w:rsidR="00C71E2C" w:rsidRPr="0011571C">
        <w:t>Appendix </w:t>
      </w:r>
      <w:r w:rsidR="00C90D23" w:rsidRPr="0011571C">
        <w:t xml:space="preserve">6, </w:t>
      </w:r>
      <w:r w:rsidR="00C71E2C" w:rsidRPr="0011571C">
        <w:t>section </w:t>
      </w:r>
      <w:r w:rsidR="00C90D23" w:rsidRPr="0011571C">
        <w:t>1</w:t>
      </w:r>
      <w:r w:rsidR="009614F2" w:rsidRPr="0011571C">
        <w:t xml:space="preserve"> – </w:t>
      </w:r>
      <w:r w:rsidR="00C90D23" w:rsidRPr="0011571C">
        <w:t>Specifications related to SIGMET information”.</w:t>
      </w:r>
    </w:p>
    <w:p w14:paraId="3B33E9DB" w14:textId="77777777" w:rsidR="00BF3849" w:rsidRPr="0011571C" w:rsidRDefault="0061316F" w:rsidP="000B1FE6">
      <w:pPr>
        <w:pStyle w:val="Notes1"/>
      </w:pPr>
      <w:r w:rsidRPr="0011571C">
        <w:t>6.</w:t>
      </w:r>
      <w:r w:rsidR="00C90D23" w:rsidRPr="0011571C">
        <w:tab/>
        <w:t>In the case of SIGMET cancellation, no characteristics of a SIGMET phenomenon are provided. In these cases, the XML element //om:OM_Observation/om:result has no child elements and the XML attribute //om:OM_Observation/om:result/@nilReason is used to indicate why the “result” is absent.</w:t>
      </w:r>
    </w:p>
    <w:p w14:paraId="519F4A41" w14:textId="77777777" w:rsidR="00C90D23" w:rsidRPr="00CD3DFC" w:rsidRDefault="00C90D23" w:rsidP="00217A71">
      <w:pPr>
        <w:pStyle w:val="CodesheadingExt"/>
        <w:rPr>
          <w:lang w:val="en-US"/>
        </w:rPr>
      </w:pPr>
      <w:bookmarkStart w:id="153" w:name="_Toc392055765"/>
      <w:r w:rsidRPr="00CD3DFC">
        <w:rPr>
          <w:lang w:val="en-US"/>
        </w:rPr>
        <w:t>205</w:t>
      </w:r>
      <w:r w:rsidR="003A6BC7" w:rsidRPr="00CD3DFC">
        <w:rPr>
          <w:lang w:val="en-US"/>
        </w:rPr>
        <w:t>-15-Ext.</w:t>
      </w:r>
      <w:r w:rsidRPr="00CD3DFC">
        <w:rPr>
          <w:lang w:val="en-US"/>
        </w:rPr>
        <w:t>28</w:t>
      </w:r>
      <w:r w:rsidR="00AC2FFC" w:rsidRPr="00CD3DFC">
        <w:rPr>
          <w:lang w:val="en-US"/>
        </w:rPr>
        <w:tab/>
        <w:t>Requirements class</w:t>
      </w:r>
      <w:r w:rsidRPr="00CD3DFC">
        <w:rPr>
          <w:lang w:val="en-US"/>
        </w:rPr>
        <w:t>: Meteorological position</w:t>
      </w:r>
      <w:bookmarkEnd w:id="153"/>
    </w:p>
    <w:p w14:paraId="66F07554" w14:textId="77777777" w:rsidR="00C90D23" w:rsidRPr="00CD3DFC" w:rsidRDefault="00C90D23" w:rsidP="00217A71">
      <w:pPr>
        <w:pStyle w:val="CodesbodytextExt"/>
        <w:rPr>
          <w:lang w:val="en-US"/>
        </w:rPr>
      </w:pPr>
      <w:r w:rsidRPr="00CD3DFC">
        <w:rPr>
          <w:lang w:val="en-US"/>
        </w:rPr>
        <w:t>205</w:t>
      </w:r>
      <w:r w:rsidR="003A6BC7" w:rsidRPr="00CD3DFC">
        <w:rPr>
          <w:lang w:val="en-US"/>
        </w:rPr>
        <w:t>-15-Ext.</w:t>
      </w:r>
      <w:r w:rsidRPr="00CD3DFC">
        <w:rPr>
          <w:lang w:val="en-US"/>
        </w:rPr>
        <w:t>28.1</w:t>
      </w:r>
      <w:r w:rsidRPr="00CD3DFC">
        <w:rPr>
          <w:lang w:val="en-US"/>
        </w:rPr>
        <w:tab/>
        <w:t>This requirements class is used to describe the forecast position and extent of a specific SIGMET phenomenon, such as volcanic ash or thunderstorm, at the end of the valid period of the SIGMET report. The geometric extent of the SIGMET phenomenon is specified as a two</w:t>
      </w:r>
      <w:r w:rsidR="00E52ED3" w:rsidRPr="00CD3DFC">
        <w:rPr>
          <w:lang w:val="en-US"/>
        </w:rPr>
        <w:t>-</w:t>
      </w:r>
      <w:r w:rsidRPr="00CD3DFC">
        <w:rPr>
          <w:lang w:val="en-US"/>
        </w:rPr>
        <w:t>dimensional horizontal region with bounded vertical extent.</w:t>
      </w:r>
    </w:p>
    <w:p w14:paraId="31D20FED" w14:textId="77777777" w:rsidR="00C90D23" w:rsidRPr="00CD3DFC" w:rsidRDefault="00C90D23" w:rsidP="00217A71">
      <w:pPr>
        <w:pStyle w:val="CodesbodytextExt"/>
        <w:rPr>
          <w:lang w:val="en-US"/>
        </w:rPr>
      </w:pPr>
      <w:r w:rsidRPr="00CD3DFC">
        <w:rPr>
          <w:lang w:val="en-US"/>
        </w:rPr>
        <w:t>205</w:t>
      </w:r>
      <w:r w:rsidR="003A6BC7" w:rsidRPr="00CD3DFC">
        <w:rPr>
          <w:lang w:val="en-US"/>
        </w:rPr>
        <w:t>-15-Ext.</w:t>
      </w:r>
      <w:r w:rsidRPr="00CD3DFC">
        <w:rPr>
          <w:lang w:val="en-US"/>
        </w:rPr>
        <w:t>28.2</w:t>
      </w:r>
      <w:r w:rsidRPr="00CD3DFC">
        <w:rPr>
          <w:lang w:val="en-US"/>
        </w:rPr>
        <w:tab/>
        <w:t xml:space="preserve">XML elements describing only the geometry of a SIGMET phenomenon shall conform to all </w:t>
      </w:r>
      <w:r w:rsidR="00C53D46" w:rsidRPr="00CD3DFC">
        <w:rPr>
          <w:lang w:val="en-US"/>
        </w:rPr>
        <w:t>r</w:t>
      </w:r>
      <w:r w:rsidRPr="00CD3DFC">
        <w:rPr>
          <w:lang w:val="en-US"/>
        </w:rPr>
        <w:t>equirements specified in</w:t>
      </w:r>
      <w:r w:rsidR="0061316F" w:rsidRPr="00CD3DFC">
        <w:rPr>
          <w:lang w:val="en-US"/>
        </w:rPr>
        <w:t xml:space="preserve"> </w:t>
      </w:r>
      <w:r w:rsidR="00C71E2C" w:rsidRPr="00CD3DFC">
        <w:rPr>
          <w:lang w:val="en-US"/>
        </w:rPr>
        <w:t>Table </w:t>
      </w:r>
      <w:r w:rsidR="00F56068" w:rsidRPr="00CD3DFC">
        <w:rPr>
          <w:lang w:val="en-US"/>
        </w:rPr>
        <w:t>205-15-Ext.</w:t>
      </w:r>
      <w:r w:rsidR="003F7336" w:rsidRPr="00CD3DFC">
        <w:rPr>
          <w:lang w:val="en-US"/>
        </w:rPr>
        <w:t>31</w:t>
      </w:r>
      <w:r w:rsidR="0061316F" w:rsidRPr="00CD3DFC">
        <w:rPr>
          <w:lang w:val="en-US"/>
        </w:rPr>
        <w:t>.</w:t>
      </w:r>
    </w:p>
    <w:p w14:paraId="62B9CCF7" w14:textId="77777777" w:rsidR="00C90D23" w:rsidRPr="00CD3DFC" w:rsidRDefault="00C90D23" w:rsidP="00217A71">
      <w:pPr>
        <w:pStyle w:val="CodesbodytextExt"/>
        <w:rPr>
          <w:lang w:val="en-US"/>
        </w:rPr>
      </w:pPr>
      <w:r w:rsidRPr="00CD3DFC">
        <w:rPr>
          <w:lang w:val="en-US"/>
        </w:rPr>
        <w:t>205</w:t>
      </w:r>
      <w:r w:rsidR="003A6BC7" w:rsidRPr="00CD3DFC">
        <w:rPr>
          <w:lang w:val="en-US"/>
        </w:rPr>
        <w:t>-15-Ext.</w:t>
      </w:r>
      <w:r w:rsidRPr="00CD3DFC">
        <w:rPr>
          <w:lang w:val="en-US"/>
        </w:rPr>
        <w:t>28.3</w:t>
      </w:r>
      <w:r w:rsidRPr="00CD3DFC">
        <w:rPr>
          <w:lang w:val="en-US"/>
        </w:rPr>
        <w:tab/>
        <w:t xml:space="preserve">XML elements describing only the geometry of a SIGMET phenomenon shall conform to all </w:t>
      </w:r>
      <w:r w:rsidR="00C53D46" w:rsidRPr="00CD3DFC">
        <w:rPr>
          <w:lang w:val="en-US"/>
        </w:rPr>
        <w:t>r</w:t>
      </w:r>
      <w:r w:rsidRPr="00CD3DFC">
        <w:rPr>
          <w:lang w:val="en-US"/>
        </w:rPr>
        <w:t>equirements of all relevant dependencies specified in</w:t>
      </w:r>
      <w:r w:rsidR="0061316F" w:rsidRPr="00CD3DFC">
        <w:rPr>
          <w:lang w:val="en-US"/>
        </w:rPr>
        <w:t xml:space="preserve"> </w:t>
      </w:r>
      <w:r w:rsidR="00C71E2C" w:rsidRPr="00CD3DFC">
        <w:rPr>
          <w:lang w:val="en-US"/>
        </w:rPr>
        <w:t>Table </w:t>
      </w:r>
      <w:r w:rsidR="00F56068" w:rsidRPr="00CD3DFC">
        <w:rPr>
          <w:lang w:val="en-US"/>
        </w:rPr>
        <w:t>205-15-Ext.</w:t>
      </w:r>
      <w:r w:rsidR="003F7336" w:rsidRPr="00CD3DFC">
        <w:rPr>
          <w:lang w:val="en-US"/>
        </w:rPr>
        <w:t>31</w:t>
      </w:r>
      <w:r w:rsidR="0061316F" w:rsidRPr="00CD3DFC">
        <w:rPr>
          <w:lang w:val="en-US"/>
        </w:rPr>
        <w:t>.</w:t>
      </w:r>
    </w:p>
    <w:p w14:paraId="0CF8FFB8" w14:textId="77777777" w:rsidR="00C90D23" w:rsidRPr="00CD3DFC" w:rsidRDefault="00C71E2C" w:rsidP="00DC28D7">
      <w:pPr>
        <w:pStyle w:val="Tablecaption"/>
        <w:rPr>
          <w:lang w:val="en-US"/>
        </w:rPr>
      </w:pPr>
      <w:bookmarkStart w:id="154" w:name="_Ref386317601"/>
      <w:r w:rsidRPr="00CD3DFC">
        <w:rPr>
          <w:lang w:val="en-US"/>
        </w:rPr>
        <w:t>Table </w:t>
      </w:r>
      <w:r w:rsidR="003A6BC7" w:rsidRPr="00CD3DFC">
        <w:rPr>
          <w:lang w:val="en-US"/>
        </w:rPr>
        <w:t>205-15-Ext.</w:t>
      </w:r>
      <w:r w:rsidR="003F7336" w:rsidRPr="00CD3DFC">
        <w:rPr>
          <w:lang w:val="en-US"/>
        </w:rPr>
        <w:t>31</w:t>
      </w:r>
      <w:bookmarkEnd w:id="154"/>
      <w:r w:rsidR="00C90D23" w:rsidRPr="00CD3DFC">
        <w:rPr>
          <w:lang w:val="en-US"/>
        </w:rPr>
        <w:t>. Requirements class xsd-meteorological-position</w:t>
      </w:r>
    </w:p>
    <w:p w14:paraId="4776DD1B" w14:textId="45552DAF"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BodyRows="6"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1740"/>
        <w:gridCol w:w="8019"/>
      </w:tblGrid>
      <w:tr w:rsidR="00C90D23" w:rsidRPr="0011571C" w14:paraId="33CBDC14" w14:textId="77777777" w:rsidTr="00576CB0">
        <w:trPr>
          <w:cantSplit/>
          <w:tblHeader/>
          <w:jc w:val="center"/>
        </w:trPr>
        <w:tc>
          <w:tcPr>
            <w:tcW w:w="9759" w:type="dxa"/>
            <w:gridSpan w:val="2"/>
            <w:shd w:val="clear" w:color="auto" w:fill="F2F2F2"/>
          </w:tcPr>
          <w:p w14:paraId="360D358B" w14:textId="77777777" w:rsidR="00C90D23" w:rsidRPr="0011571C" w:rsidRDefault="00DB0544" w:rsidP="00C90D23">
            <w:pPr>
              <w:pStyle w:val="Tableheader"/>
            </w:pPr>
            <w:r w:rsidRPr="0011571C">
              <w:t>Requirements class</w:t>
            </w:r>
          </w:p>
        </w:tc>
      </w:tr>
      <w:tr w:rsidR="00C90D23" w:rsidRPr="0011571C" w14:paraId="1B1FA780" w14:textId="77777777" w:rsidTr="00576CB0">
        <w:trPr>
          <w:cantSplit/>
          <w:jc w:val="center"/>
        </w:trPr>
        <w:tc>
          <w:tcPr>
            <w:tcW w:w="9759" w:type="dxa"/>
            <w:gridSpan w:val="2"/>
          </w:tcPr>
          <w:p w14:paraId="2EC6C927" w14:textId="77777777" w:rsidR="00C90D23" w:rsidRPr="0011571C" w:rsidRDefault="00CD3DFC" w:rsidP="00C90D23">
            <w:pPr>
              <w:pStyle w:val="Tablebody"/>
              <w:rPr>
                <w:rStyle w:val="Hyperlink"/>
                <w:rFonts w:eastAsia="MS Mincho" w:cs="Times New Roman"/>
              </w:rPr>
            </w:pPr>
            <w:hyperlink r:id="rId904" w:history="1">
              <w:r w:rsidR="00C90D23" w:rsidRPr="0011571C">
                <w:rPr>
                  <w:rStyle w:val="Hyperlink"/>
                </w:rPr>
                <w:t>http://icao.int/iwxxm/1.1/req/xsd-meteorological-position</w:t>
              </w:r>
            </w:hyperlink>
          </w:p>
        </w:tc>
      </w:tr>
      <w:tr w:rsidR="00C90D23" w:rsidRPr="0011571C" w14:paraId="68B684AA" w14:textId="77777777" w:rsidTr="002613DF">
        <w:trPr>
          <w:cantSplit/>
          <w:jc w:val="center"/>
        </w:trPr>
        <w:tc>
          <w:tcPr>
            <w:tcW w:w="1740" w:type="dxa"/>
          </w:tcPr>
          <w:p w14:paraId="2869942C" w14:textId="77777777" w:rsidR="00C90D23" w:rsidRPr="0011571C" w:rsidRDefault="006A236F" w:rsidP="00C90D23">
            <w:pPr>
              <w:pStyle w:val="Tablebody"/>
            </w:pPr>
            <w:r w:rsidRPr="0011571C">
              <w:t>Target type</w:t>
            </w:r>
          </w:p>
        </w:tc>
        <w:tc>
          <w:tcPr>
            <w:tcW w:w="8019" w:type="dxa"/>
          </w:tcPr>
          <w:p w14:paraId="75661813" w14:textId="77777777" w:rsidR="00C90D23" w:rsidRPr="0011571C" w:rsidRDefault="00C90D23" w:rsidP="00C90D23">
            <w:pPr>
              <w:pStyle w:val="Tablebody"/>
            </w:pPr>
            <w:r w:rsidRPr="0011571C">
              <w:t>Data instance</w:t>
            </w:r>
          </w:p>
        </w:tc>
      </w:tr>
      <w:tr w:rsidR="00C90D23" w:rsidRPr="0011571C" w14:paraId="2B26915C" w14:textId="77777777" w:rsidTr="002613DF">
        <w:trPr>
          <w:cantSplit/>
          <w:jc w:val="center"/>
        </w:trPr>
        <w:tc>
          <w:tcPr>
            <w:tcW w:w="1740" w:type="dxa"/>
          </w:tcPr>
          <w:p w14:paraId="3D0C6006" w14:textId="77777777" w:rsidR="00C90D23" w:rsidRPr="0011571C" w:rsidRDefault="00C90D23" w:rsidP="00C90D23">
            <w:pPr>
              <w:pStyle w:val="Tablebody"/>
            </w:pPr>
            <w:r w:rsidRPr="0011571C">
              <w:t>Name</w:t>
            </w:r>
          </w:p>
        </w:tc>
        <w:tc>
          <w:tcPr>
            <w:tcW w:w="8019" w:type="dxa"/>
          </w:tcPr>
          <w:p w14:paraId="1ECCA019" w14:textId="77777777" w:rsidR="00C90D23" w:rsidRPr="0011571C" w:rsidRDefault="00C90D23" w:rsidP="00C90D23">
            <w:pPr>
              <w:pStyle w:val="Tablebody"/>
            </w:pPr>
            <w:r w:rsidRPr="0011571C">
              <w:t>Meteorological position</w:t>
            </w:r>
          </w:p>
        </w:tc>
      </w:tr>
      <w:tr w:rsidR="00C90D23" w:rsidRPr="00CD3DFC" w14:paraId="1B85CD27" w14:textId="77777777" w:rsidTr="002613DF">
        <w:trPr>
          <w:cantSplit/>
          <w:jc w:val="center"/>
        </w:trPr>
        <w:tc>
          <w:tcPr>
            <w:tcW w:w="1740" w:type="dxa"/>
          </w:tcPr>
          <w:p w14:paraId="01A34BB2" w14:textId="77777777" w:rsidR="00C90D23" w:rsidRPr="0011571C" w:rsidRDefault="00C90D23" w:rsidP="00C90D23">
            <w:pPr>
              <w:pStyle w:val="Tablebody"/>
            </w:pPr>
            <w:r w:rsidRPr="0011571C">
              <w:t>Dependency</w:t>
            </w:r>
          </w:p>
        </w:tc>
        <w:tc>
          <w:tcPr>
            <w:tcW w:w="8019" w:type="dxa"/>
          </w:tcPr>
          <w:p w14:paraId="709B93E6" w14:textId="77777777" w:rsidR="00C90D23" w:rsidRPr="00CD3DFC" w:rsidRDefault="00CD3DFC" w:rsidP="009A0E8C">
            <w:pPr>
              <w:pStyle w:val="Tablebody"/>
              <w:rPr>
                <w:lang w:val="en-US"/>
              </w:rPr>
            </w:pPr>
            <w:hyperlink r:id="rId905" w:history="1">
              <w:r w:rsidR="00C90D23" w:rsidRPr="00CD3DFC">
                <w:rPr>
                  <w:rStyle w:val="Hyperlink"/>
                  <w:lang w:val="en-US"/>
                </w:rPr>
                <w:t>http://icao.int/saf/1.1/req/xsd-airspace-volume</w:t>
              </w:r>
            </w:hyperlink>
            <w:r w:rsidR="00C90D23" w:rsidRPr="00CD3DFC">
              <w:rPr>
                <w:lang w:val="en-US"/>
              </w:rPr>
              <w:t xml:space="preserve">, </w:t>
            </w:r>
            <w:r w:rsidR="00590332" w:rsidRPr="00CD3DFC">
              <w:rPr>
                <w:lang w:val="en-US"/>
              </w:rPr>
              <w:t>204-15-Ext.</w:t>
            </w:r>
            <w:r w:rsidR="00C90D23" w:rsidRPr="00CD3DFC">
              <w:rPr>
                <w:lang w:val="en-US"/>
              </w:rPr>
              <w:t>8</w:t>
            </w:r>
            <w:r w:rsidR="00E52ED3" w:rsidRPr="00CD3DFC">
              <w:rPr>
                <w:lang w:val="en-US"/>
              </w:rPr>
              <w:t xml:space="preserve"> </w:t>
            </w:r>
          </w:p>
        </w:tc>
      </w:tr>
      <w:tr w:rsidR="00C90D23" w:rsidRPr="00CD3DFC" w14:paraId="44C1C498" w14:textId="77777777" w:rsidTr="002613DF">
        <w:trPr>
          <w:cantSplit/>
          <w:jc w:val="center"/>
        </w:trPr>
        <w:tc>
          <w:tcPr>
            <w:tcW w:w="1740" w:type="dxa"/>
            <w:shd w:val="clear" w:color="auto" w:fill="F2F2F2"/>
          </w:tcPr>
          <w:p w14:paraId="771C1413" w14:textId="77777777" w:rsidR="00C90D23" w:rsidRPr="0011571C" w:rsidRDefault="00C90D23" w:rsidP="002613DF">
            <w:pPr>
              <w:pStyle w:val="Tablebodyshaded"/>
            </w:pPr>
            <w:r w:rsidRPr="0011571C">
              <w:t>Requirement</w:t>
            </w:r>
          </w:p>
        </w:tc>
        <w:tc>
          <w:tcPr>
            <w:tcW w:w="8019" w:type="dxa"/>
          </w:tcPr>
          <w:p w14:paraId="0B3B24FA" w14:textId="77777777" w:rsidR="00C90D23" w:rsidRPr="0011571C" w:rsidRDefault="00CD3DFC" w:rsidP="00C90D23">
            <w:pPr>
              <w:pStyle w:val="Tablebody"/>
              <w:rPr>
                <w:rStyle w:val="Hyperlink"/>
              </w:rPr>
            </w:pPr>
            <w:hyperlink r:id="rId906" w:history="1">
              <w:r w:rsidR="00C90D23" w:rsidRPr="0011571C">
                <w:rPr>
                  <w:rStyle w:val="Hyperlink"/>
                </w:rPr>
                <w:t>http://icao.int/iwxxm/1.1/req/xsd-meteorological-position/valid</w:t>
              </w:r>
            </w:hyperlink>
          </w:p>
          <w:p w14:paraId="770638E6" w14:textId="77777777" w:rsidR="00C90D23" w:rsidRPr="00CD3DFC" w:rsidRDefault="00C90D23" w:rsidP="00C90D23">
            <w:pPr>
              <w:pStyle w:val="Tablebody"/>
              <w:rPr>
                <w:lang w:val="en-US"/>
              </w:rPr>
            </w:pPr>
            <w:r w:rsidRPr="00CD3DFC">
              <w:rPr>
                <w:lang w:val="en-US"/>
              </w:rPr>
              <w:t>The content model of this element shall have a value that matches the content model of iwxxm:MeteorologicalPosition.</w:t>
            </w:r>
          </w:p>
        </w:tc>
      </w:tr>
      <w:tr w:rsidR="00C90D23" w:rsidRPr="00CD3DFC" w14:paraId="71614081" w14:textId="77777777" w:rsidTr="002613DF">
        <w:trPr>
          <w:cantSplit/>
          <w:jc w:val="center"/>
        </w:trPr>
        <w:tc>
          <w:tcPr>
            <w:tcW w:w="1740" w:type="dxa"/>
            <w:shd w:val="clear" w:color="auto" w:fill="F2F2F2"/>
          </w:tcPr>
          <w:p w14:paraId="589FCA91" w14:textId="77777777" w:rsidR="00C90D23" w:rsidRPr="0011571C" w:rsidRDefault="00C90D23" w:rsidP="002613DF">
            <w:pPr>
              <w:pStyle w:val="Tablebodyshaded"/>
            </w:pPr>
            <w:r w:rsidRPr="0011571C">
              <w:t>Requirement</w:t>
            </w:r>
          </w:p>
        </w:tc>
        <w:tc>
          <w:tcPr>
            <w:tcW w:w="8019" w:type="dxa"/>
          </w:tcPr>
          <w:p w14:paraId="052B043B" w14:textId="77777777" w:rsidR="00C90D23" w:rsidRPr="0011571C" w:rsidRDefault="00CD3DFC" w:rsidP="00C90D23">
            <w:pPr>
              <w:pStyle w:val="Tablebody"/>
              <w:rPr>
                <w:rStyle w:val="Hyperlink"/>
              </w:rPr>
            </w:pPr>
            <w:hyperlink r:id="rId907" w:history="1">
              <w:r w:rsidR="00C90D23" w:rsidRPr="0011571C">
                <w:rPr>
                  <w:rStyle w:val="Hyperlink"/>
                </w:rPr>
                <w:t>http://icao.int/iwxxm/1.1/req/xsd-meteorological-position/geometry</w:t>
              </w:r>
            </w:hyperlink>
          </w:p>
          <w:p w14:paraId="5E4DFFF5" w14:textId="77777777" w:rsidR="00C90D23" w:rsidRPr="00CD3DFC" w:rsidRDefault="00C90D23" w:rsidP="00C90D23">
            <w:pPr>
              <w:pStyle w:val="Tablebody"/>
              <w:rPr>
                <w:lang w:val="en-US"/>
              </w:rPr>
            </w:pPr>
            <w:r w:rsidRPr="00CD3DFC">
              <w:rPr>
                <w:lang w:val="en-US"/>
              </w:rPr>
              <w:t>The geometric extent of the SIGMET phenomenon shall be reported using the XML element //iwxxm:MeteorologicalPosition/iwxxm:geometry with valid child element saf:AirspaceVolume.</w:t>
            </w:r>
          </w:p>
        </w:tc>
      </w:tr>
    </w:tbl>
    <w:p w14:paraId="3AF48149" w14:textId="77777777" w:rsidR="00C90D23" w:rsidRPr="00CD3DFC" w:rsidRDefault="00C90D23" w:rsidP="00217A71">
      <w:pPr>
        <w:pStyle w:val="CodesheadingExt"/>
        <w:rPr>
          <w:lang w:val="en-US"/>
        </w:rPr>
      </w:pPr>
      <w:bookmarkStart w:id="155" w:name="_Toc392055766"/>
      <w:r w:rsidRPr="00CD3DFC">
        <w:rPr>
          <w:lang w:val="en-US"/>
        </w:rPr>
        <w:t>205</w:t>
      </w:r>
      <w:r w:rsidR="003A6BC7" w:rsidRPr="00CD3DFC">
        <w:rPr>
          <w:lang w:val="en-US"/>
        </w:rPr>
        <w:t>-15-Ext.</w:t>
      </w:r>
      <w:r w:rsidRPr="00CD3DFC">
        <w:rPr>
          <w:lang w:val="en-US"/>
        </w:rPr>
        <w:t>29</w:t>
      </w:r>
      <w:r w:rsidR="00AC2FFC" w:rsidRPr="00CD3DFC">
        <w:rPr>
          <w:lang w:val="en-US"/>
        </w:rPr>
        <w:tab/>
        <w:t>Requirements class</w:t>
      </w:r>
      <w:r w:rsidRPr="00CD3DFC">
        <w:rPr>
          <w:lang w:val="en-US"/>
        </w:rPr>
        <w:t>: Meteorological position collection</w:t>
      </w:r>
      <w:bookmarkEnd w:id="155"/>
    </w:p>
    <w:p w14:paraId="5110A110" w14:textId="77777777" w:rsidR="00C90D23" w:rsidRPr="00CD3DFC" w:rsidRDefault="00C90D23" w:rsidP="00217A71">
      <w:pPr>
        <w:pStyle w:val="CodesbodytextExt"/>
        <w:rPr>
          <w:lang w:val="en-US"/>
        </w:rPr>
      </w:pPr>
      <w:r w:rsidRPr="00CD3DFC">
        <w:rPr>
          <w:lang w:val="en-US"/>
        </w:rPr>
        <w:t>205</w:t>
      </w:r>
      <w:r w:rsidR="003A6BC7" w:rsidRPr="00CD3DFC">
        <w:rPr>
          <w:lang w:val="en-US"/>
        </w:rPr>
        <w:t>-15-Ext.</w:t>
      </w:r>
      <w:r w:rsidRPr="00CD3DFC">
        <w:rPr>
          <w:lang w:val="en-US"/>
        </w:rPr>
        <w:t>2</w:t>
      </w:r>
      <w:r w:rsidR="00E07F0C" w:rsidRPr="00CD3DFC">
        <w:rPr>
          <w:lang w:val="en-US"/>
        </w:rPr>
        <w:t>9</w:t>
      </w:r>
      <w:r w:rsidRPr="00CD3DFC">
        <w:rPr>
          <w:lang w:val="en-US"/>
        </w:rPr>
        <w:t>.1</w:t>
      </w:r>
      <w:r w:rsidRPr="00CD3DFC">
        <w:rPr>
          <w:lang w:val="en-US"/>
        </w:rPr>
        <w:tab/>
        <w:t>This requirements class is used to describe a collection of geometries for a specific SIGMET phenomenon, such as volcanic ash or thunderstorm, at the end of the valid period of the SIGMET report.</w:t>
      </w:r>
    </w:p>
    <w:p w14:paraId="05FFD0F6" w14:textId="77777777" w:rsidR="00C90D23" w:rsidRPr="00CD3DFC" w:rsidRDefault="00C90D23" w:rsidP="00217A71">
      <w:pPr>
        <w:pStyle w:val="CodesbodytextExt"/>
        <w:rPr>
          <w:lang w:val="en-US"/>
        </w:rPr>
      </w:pPr>
      <w:r w:rsidRPr="00CD3DFC">
        <w:rPr>
          <w:lang w:val="en-US"/>
        </w:rPr>
        <w:t>205</w:t>
      </w:r>
      <w:r w:rsidR="003A6BC7" w:rsidRPr="00CD3DFC">
        <w:rPr>
          <w:lang w:val="en-US"/>
        </w:rPr>
        <w:t>-15-Ext.</w:t>
      </w:r>
      <w:r w:rsidRPr="00CD3DFC">
        <w:rPr>
          <w:lang w:val="en-US"/>
        </w:rPr>
        <w:t>2</w:t>
      </w:r>
      <w:r w:rsidR="00E07F0C" w:rsidRPr="00CD3DFC">
        <w:rPr>
          <w:lang w:val="en-US"/>
        </w:rPr>
        <w:t>9</w:t>
      </w:r>
      <w:r w:rsidRPr="00CD3DFC">
        <w:rPr>
          <w:lang w:val="en-US"/>
        </w:rPr>
        <w:t>.2</w:t>
      </w:r>
      <w:r w:rsidRPr="00CD3DFC">
        <w:rPr>
          <w:lang w:val="en-US"/>
        </w:rPr>
        <w:tab/>
        <w:t xml:space="preserve">XML elements describing a collection of geometries for a SIGMET phenomenon shall conform to all </w:t>
      </w:r>
      <w:r w:rsidR="00C53D46" w:rsidRPr="00CD3DFC">
        <w:rPr>
          <w:lang w:val="en-US"/>
        </w:rPr>
        <w:t>r</w:t>
      </w:r>
      <w:r w:rsidRPr="00CD3DFC">
        <w:rPr>
          <w:lang w:val="en-US"/>
        </w:rPr>
        <w:t>equirements specified in</w:t>
      </w:r>
      <w:r w:rsidR="00E90A2B" w:rsidRPr="00CD3DFC">
        <w:rPr>
          <w:lang w:val="en-US"/>
        </w:rPr>
        <w:t xml:space="preserve"> </w:t>
      </w:r>
      <w:r w:rsidR="00C71E2C" w:rsidRPr="00CD3DFC">
        <w:rPr>
          <w:lang w:val="en-US"/>
        </w:rPr>
        <w:t>Table </w:t>
      </w:r>
      <w:r w:rsidR="00F56068" w:rsidRPr="00CD3DFC">
        <w:rPr>
          <w:lang w:val="en-US"/>
        </w:rPr>
        <w:t>205-15-Ext.</w:t>
      </w:r>
      <w:r w:rsidR="003F7336" w:rsidRPr="00CD3DFC">
        <w:rPr>
          <w:lang w:val="en-US"/>
        </w:rPr>
        <w:t>32</w:t>
      </w:r>
      <w:r w:rsidR="00E90A2B" w:rsidRPr="00CD3DFC">
        <w:rPr>
          <w:lang w:val="en-US"/>
        </w:rPr>
        <w:t>.</w:t>
      </w:r>
    </w:p>
    <w:p w14:paraId="4200214B" w14:textId="77777777" w:rsidR="00C90D23" w:rsidRPr="00CD3DFC" w:rsidRDefault="00C90D23" w:rsidP="00217A71">
      <w:pPr>
        <w:pStyle w:val="CodesbodytextExt"/>
        <w:rPr>
          <w:lang w:val="en-US"/>
        </w:rPr>
      </w:pPr>
      <w:r w:rsidRPr="00CD3DFC">
        <w:rPr>
          <w:lang w:val="en-US"/>
        </w:rPr>
        <w:lastRenderedPageBreak/>
        <w:t>205</w:t>
      </w:r>
      <w:r w:rsidR="003A6BC7" w:rsidRPr="00CD3DFC">
        <w:rPr>
          <w:lang w:val="en-US"/>
        </w:rPr>
        <w:t>-15-Ext.</w:t>
      </w:r>
      <w:r w:rsidRPr="00CD3DFC">
        <w:rPr>
          <w:lang w:val="en-US"/>
        </w:rPr>
        <w:t>2</w:t>
      </w:r>
      <w:r w:rsidR="00E07F0C" w:rsidRPr="00CD3DFC">
        <w:rPr>
          <w:lang w:val="en-US"/>
        </w:rPr>
        <w:t>9</w:t>
      </w:r>
      <w:r w:rsidRPr="00CD3DFC">
        <w:rPr>
          <w:lang w:val="en-US"/>
        </w:rPr>
        <w:t>.3</w:t>
      </w:r>
      <w:r w:rsidRPr="00CD3DFC">
        <w:rPr>
          <w:lang w:val="en-US"/>
        </w:rPr>
        <w:tab/>
        <w:t xml:space="preserve">XML elements describing a collection of geometries for a SIGMET phenomenon shall conform to all </w:t>
      </w:r>
      <w:r w:rsidR="00C53D46" w:rsidRPr="00CD3DFC">
        <w:rPr>
          <w:lang w:val="en-US"/>
        </w:rPr>
        <w:t>r</w:t>
      </w:r>
      <w:r w:rsidRPr="00CD3DFC">
        <w:rPr>
          <w:lang w:val="en-US"/>
        </w:rPr>
        <w:t>equirements of all relevant dependencies specified in</w:t>
      </w:r>
      <w:r w:rsidR="00E90A2B" w:rsidRPr="00CD3DFC">
        <w:rPr>
          <w:lang w:val="en-US"/>
        </w:rPr>
        <w:t xml:space="preserve"> </w:t>
      </w:r>
      <w:r w:rsidR="00C71E2C" w:rsidRPr="00CD3DFC">
        <w:rPr>
          <w:lang w:val="en-US"/>
        </w:rPr>
        <w:t>Table </w:t>
      </w:r>
      <w:r w:rsidR="00F56068" w:rsidRPr="00CD3DFC">
        <w:rPr>
          <w:lang w:val="en-US"/>
        </w:rPr>
        <w:t>205-15-Ext.</w:t>
      </w:r>
      <w:r w:rsidR="003F7336" w:rsidRPr="00CD3DFC">
        <w:rPr>
          <w:lang w:val="en-US"/>
        </w:rPr>
        <w:t>32</w:t>
      </w:r>
      <w:r w:rsidR="00E90A2B" w:rsidRPr="00CD3DFC">
        <w:rPr>
          <w:lang w:val="en-US"/>
        </w:rPr>
        <w:t>.</w:t>
      </w:r>
    </w:p>
    <w:p w14:paraId="1A0A0F5E" w14:textId="77777777" w:rsidR="00C90D23" w:rsidRPr="00CD3DFC" w:rsidRDefault="00C71E2C" w:rsidP="00DC28D7">
      <w:pPr>
        <w:pStyle w:val="Tablecaption"/>
        <w:rPr>
          <w:lang w:val="en-US"/>
        </w:rPr>
      </w:pPr>
      <w:bookmarkStart w:id="156" w:name="_Ref386317969"/>
      <w:r w:rsidRPr="00CD3DFC">
        <w:rPr>
          <w:lang w:val="en-US"/>
        </w:rPr>
        <w:t>Table </w:t>
      </w:r>
      <w:r w:rsidR="003A6BC7" w:rsidRPr="00CD3DFC">
        <w:rPr>
          <w:lang w:val="en-US"/>
        </w:rPr>
        <w:t>205-15-Ext.</w:t>
      </w:r>
      <w:r w:rsidR="003F7336" w:rsidRPr="00CD3DFC">
        <w:rPr>
          <w:lang w:val="en-US"/>
        </w:rPr>
        <w:t>32</w:t>
      </w:r>
      <w:bookmarkEnd w:id="156"/>
      <w:r w:rsidR="00C90D23" w:rsidRPr="00CD3DFC">
        <w:rPr>
          <w:lang w:val="en-US"/>
        </w:rPr>
        <w:t>. Requirements class xsd-meteorological-position-collection</w:t>
      </w:r>
    </w:p>
    <w:p w14:paraId="0EFC49D1" w14:textId="6AEFAD06"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BodyRows="6"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1740"/>
        <w:gridCol w:w="8019"/>
      </w:tblGrid>
      <w:tr w:rsidR="00C90D23" w:rsidRPr="0011571C" w14:paraId="7E6B1341" w14:textId="77777777" w:rsidTr="00576CB0">
        <w:trPr>
          <w:cantSplit/>
          <w:tblHeader/>
          <w:jc w:val="center"/>
        </w:trPr>
        <w:tc>
          <w:tcPr>
            <w:tcW w:w="9759" w:type="dxa"/>
            <w:gridSpan w:val="2"/>
            <w:shd w:val="clear" w:color="auto" w:fill="F2F2F2"/>
          </w:tcPr>
          <w:p w14:paraId="7FA88108" w14:textId="77777777" w:rsidR="00C90D23" w:rsidRPr="0011571C" w:rsidRDefault="00DB0544" w:rsidP="00C90D23">
            <w:pPr>
              <w:pStyle w:val="Tableheader"/>
            </w:pPr>
            <w:r w:rsidRPr="0011571C">
              <w:t>Requirements class</w:t>
            </w:r>
          </w:p>
        </w:tc>
      </w:tr>
      <w:tr w:rsidR="00C90D23" w:rsidRPr="0011571C" w14:paraId="4B3D1E36" w14:textId="77777777" w:rsidTr="00576CB0">
        <w:trPr>
          <w:cantSplit/>
          <w:jc w:val="center"/>
        </w:trPr>
        <w:tc>
          <w:tcPr>
            <w:tcW w:w="9759" w:type="dxa"/>
            <w:gridSpan w:val="2"/>
          </w:tcPr>
          <w:p w14:paraId="6CCE8E7C" w14:textId="77777777" w:rsidR="00C90D23" w:rsidRPr="0011571C" w:rsidRDefault="00CD3DFC" w:rsidP="00C90D23">
            <w:pPr>
              <w:pStyle w:val="Tablebody"/>
              <w:rPr>
                <w:rStyle w:val="Hyperlink"/>
                <w:rFonts w:eastAsia="MS Mincho" w:cs="Times New Roman"/>
              </w:rPr>
            </w:pPr>
            <w:hyperlink r:id="rId908" w:history="1">
              <w:r w:rsidR="00C90D23" w:rsidRPr="0011571C">
                <w:rPr>
                  <w:rStyle w:val="Hyperlink"/>
                </w:rPr>
                <w:t>http://icao.int/iwxxm/1.1/req/xsd-meteorological-position-collection</w:t>
              </w:r>
            </w:hyperlink>
          </w:p>
        </w:tc>
      </w:tr>
      <w:tr w:rsidR="00C90D23" w:rsidRPr="0011571C" w14:paraId="6E50FA76" w14:textId="77777777" w:rsidTr="002613DF">
        <w:trPr>
          <w:cantSplit/>
          <w:jc w:val="center"/>
        </w:trPr>
        <w:tc>
          <w:tcPr>
            <w:tcW w:w="1740" w:type="dxa"/>
          </w:tcPr>
          <w:p w14:paraId="02BCDE81" w14:textId="77777777" w:rsidR="00C90D23" w:rsidRPr="0011571C" w:rsidRDefault="006A236F" w:rsidP="00C90D23">
            <w:pPr>
              <w:pStyle w:val="Tablebody"/>
            </w:pPr>
            <w:r w:rsidRPr="0011571C">
              <w:t>Target type</w:t>
            </w:r>
          </w:p>
        </w:tc>
        <w:tc>
          <w:tcPr>
            <w:tcW w:w="8019" w:type="dxa"/>
          </w:tcPr>
          <w:p w14:paraId="22B0A905" w14:textId="77777777" w:rsidR="00C90D23" w:rsidRPr="0011571C" w:rsidRDefault="00C90D23" w:rsidP="00C90D23">
            <w:pPr>
              <w:pStyle w:val="Tablebody"/>
            </w:pPr>
            <w:r w:rsidRPr="0011571C">
              <w:t>Data instance</w:t>
            </w:r>
          </w:p>
        </w:tc>
      </w:tr>
      <w:tr w:rsidR="00C90D23" w:rsidRPr="0011571C" w14:paraId="0EEFC5D6" w14:textId="77777777" w:rsidTr="002613DF">
        <w:trPr>
          <w:cantSplit/>
          <w:jc w:val="center"/>
        </w:trPr>
        <w:tc>
          <w:tcPr>
            <w:tcW w:w="1740" w:type="dxa"/>
          </w:tcPr>
          <w:p w14:paraId="33A562F3" w14:textId="77777777" w:rsidR="00C90D23" w:rsidRPr="0011571C" w:rsidRDefault="00C90D23" w:rsidP="00C90D23">
            <w:pPr>
              <w:pStyle w:val="Tablebody"/>
            </w:pPr>
            <w:r w:rsidRPr="0011571C">
              <w:t>Name</w:t>
            </w:r>
          </w:p>
        </w:tc>
        <w:tc>
          <w:tcPr>
            <w:tcW w:w="8019" w:type="dxa"/>
          </w:tcPr>
          <w:p w14:paraId="6AD1D546" w14:textId="77777777" w:rsidR="00C90D23" w:rsidRPr="0011571C" w:rsidRDefault="00C90D23" w:rsidP="00C90D23">
            <w:pPr>
              <w:pStyle w:val="Tablebody"/>
            </w:pPr>
            <w:r w:rsidRPr="0011571C">
              <w:t>Meteorological position collection</w:t>
            </w:r>
          </w:p>
        </w:tc>
      </w:tr>
      <w:tr w:rsidR="00C90D23" w:rsidRPr="00CD3DFC" w14:paraId="5AA571A6" w14:textId="77777777" w:rsidTr="002613DF">
        <w:trPr>
          <w:cantSplit/>
          <w:jc w:val="center"/>
        </w:trPr>
        <w:tc>
          <w:tcPr>
            <w:tcW w:w="1740" w:type="dxa"/>
          </w:tcPr>
          <w:p w14:paraId="1F854955" w14:textId="77777777" w:rsidR="00C90D23" w:rsidRPr="0011571C" w:rsidRDefault="00C90D23" w:rsidP="00C90D23">
            <w:pPr>
              <w:pStyle w:val="Tablebody"/>
            </w:pPr>
            <w:r w:rsidRPr="0011571C">
              <w:t>Dependency</w:t>
            </w:r>
          </w:p>
        </w:tc>
        <w:tc>
          <w:tcPr>
            <w:tcW w:w="8019" w:type="dxa"/>
          </w:tcPr>
          <w:p w14:paraId="575B0A42" w14:textId="77777777" w:rsidR="00C90D23" w:rsidRPr="00CD3DFC" w:rsidRDefault="00CD3DFC" w:rsidP="009A0E8C">
            <w:pPr>
              <w:pStyle w:val="Tablebody"/>
              <w:rPr>
                <w:lang w:val="en-US"/>
              </w:rPr>
            </w:pPr>
            <w:hyperlink r:id="rId909" w:history="1">
              <w:r w:rsidR="00C90D23" w:rsidRPr="00CD3DFC">
                <w:rPr>
                  <w:rStyle w:val="Hyperlink"/>
                  <w:lang w:val="en-US"/>
                </w:rPr>
                <w:t>http://icao.int/iwxxm/1.1/req/xsd-meteorological-position</w:t>
              </w:r>
            </w:hyperlink>
            <w:r w:rsidR="00C90D23" w:rsidRPr="00CD3DFC">
              <w:rPr>
                <w:lang w:val="en-US"/>
              </w:rPr>
              <w:t>, 205</w:t>
            </w:r>
            <w:r w:rsidR="00590332" w:rsidRPr="00CD3DFC">
              <w:rPr>
                <w:lang w:val="en-US"/>
              </w:rPr>
              <w:t>-15-Ext</w:t>
            </w:r>
            <w:r w:rsidR="00C90D23" w:rsidRPr="00CD3DFC">
              <w:rPr>
                <w:lang w:val="en-US"/>
              </w:rPr>
              <w:t>.28</w:t>
            </w:r>
            <w:r w:rsidR="00E52ED3" w:rsidRPr="00CD3DFC">
              <w:rPr>
                <w:lang w:val="en-US"/>
              </w:rPr>
              <w:t xml:space="preserve"> </w:t>
            </w:r>
          </w:p>
        </w:tc>
      </w:tr>
      <w:tr w:rsidR="00C90D23" w:rsidRPr="00CD3DFC" w14:paraId="4F0CD926" w14:textId="77777777" w:rsidTr="002613DF">
        <w:trPr>
          <w:cantSplit/>
          <w:jc w:val="center"/>
        </w:trPr>
        <w:tc>
          <w:tcPr>
            <w:tcW w:w="1740" w:type="dxa"/>
            <w:shd w:val="clear" w:color="auto" w:fill="F2F2F2"/>
          </w:tcPr>
          <w:p w14:paraId="1805C7D2" w14:textId="77777777" w:rsidR="00C90D23" w:rsidRPr="0011571C" w:rsidRDefault="00C90D23" w:rsidP="002613DF">
            <w:pPr>
              <w:pStyle w:val="Tablebodyshaded"/>
            </w:pPr>
            <w:r w:rsidRPr="0011571C">
              <w:t>Requirement</w:t>
            </w:r>
          </w:p>
        </w:tc>
        <w:tc>
          <w:tcPr>
            <w:tcW w:w="8019" w:type="dxa"/>
          </w:tcPr>
          <w:p w14:paraId="30CF86F3" w14:textId="77777777" w:rsidR="00C90D23" w:rsidRPr="0011571C" w:rsidRDefault="00CD3DFC" w:rsidP="00C90D23">
            <w:pPr>
              <w:pStyle w:val="Tablebody"/>
              <w:rPr>
                <w:rStyle w:val="Hyperlink"/>
              </w:rPr>
            </w:pPr>
            <w:hyperlink r:id="rId910" w:history="1">
              <w:r w:rsidR="00C90D23" w:rsidRPr="0011571C">
                <w:rPr>
                  <w:rStyle w:val="Hyperlink"/>
                </w:rPr>
                <w:t>http://icao.int/iwxxm/1.1/req/xsd-meteorological-position-collection/valid</w:t>
              </w:r>
            </w:hyperlink>
          </w:p>
          <w:p w14:paraId="2478F2F1" w14:textId="77777777" w:rsidR="00C90D23" w:rsidRPr="00CD3DFC" w:rsidRDefault="00C90D23" w:rsidP="00C90D23">
            <w:pPr>
              <w:pStyle w:val="Tablebody"/>
              <w:rPr>
                <w:lang w:val="en-US"/>
              </w:rPr>
            </w:pPr>
            <w:r w:rsidRPr="00CD3DFC">
              <w:rPr>
                <w:lang w:val="en-US"/>
              </w:rPr>
              <w:t>The content model of this element shall have a value that matches the content model of iwxxm:MeteorologicalPositionCollection.</w:t>
            </w:r>
          </w:p>
        </w:tc>
      </w:tr>
      <w:tr w:rsidR="00C90D23" w:rsidRPr="00CD3DFC" w14:paraId="3DEB02C0" w14:textId="77777777" w:rsidTr="002613DF">
        <w:trPr>
          <w:cantSplit/>
          <w:jc w:val="center"/>
        </w:trPr>
        <w:tc>
          <w:tcPr>
            <w:tcW w:w="1740" w:type="dxa"/>
            <w:shd w:val="clear" w:color="auto" w:fill="F2F2F2"/>
          </w:tcPr>
          <w:p w14:paraId="3AF3593A" w14:textId="77777777" w:rsidR="00C90D23" w:rsidRPr="0011571C" w:rsidRDefault="00C90D23" w:rsidP="002613DF">
            <w:pPr>
              <w:pStyle w:val="Tablebodyshaded"/>
            </w:pPr>
            <w:r w:rsidRPr="0011571C">
              <w:t>Requirement</w:t>
            </w:r>
          </w:p>
        </w:tc>
        <w:tc>
          <w:tcPr>
            <w:tcW w:w="8019" w:type="dxa"/>
          </w:tcPr>
          <w:p w14:paraId="24B2D86B" w14:textId="77777777" w:rsidR="00C90D23" w:rsidRPr="0011571C" w:rsidRDefault="00CD3DFC" w:rsidP="00C90D23">
            <w:pPr>
              <w:pStyle w:val="Tablebody"/>
              <w:rPr>
                <w:rStyle w:val="Hyperlink"/>
              </w:rPr>
            </w:pPr>
            <w:hyperlink r:id="rId911" w:history="1">
              <w:r w:rsidR="00C90D23" w:rsidRPr="0011571C">
                <w:rPr>
                  <w:rStyle w:val="Hyperlink"/>
                </w:rPr>
                <w:t>http://icao.int/iwxxm/1.1/req/xsd-meteorological-position-collection/members</w:t>
              </w:r>
            </w:hyperlink>
          </w:p>
          <w:p w14:paraId="7C254C3F" w14:textId="77777777" w:rsidR="00C90D23" w:rsidRPr="00CD3DFC" w:rsidRDefault="00C90D23" w:rsidP="00C90D23">
            <w:pPr>
              <w:pStyle w:val="Tablebody"/>
              <w:rPr>
                <w:lang w:val="en-US"/>
              </w:rPr>
            </w:pPr>
            <w:r w:rsidRPr="00CD3DFC">
              <w:rPr>
                <w:lang w:val="en-US"/>
              </w:rPr>
              <w:t>If reported, the geometries for a specific SIGMET phenomenon shall be provided using the XML element //iwxxm:MeteorologicalPositionCollection/iwxxm:member with valid child element iwxxm:MeteorologicalPosition.</w:t>
            </w:r>
          </w:p>
        </w:tc>
      </w:tr>
    </w:tbl>
    <w:p w14:paraId="7BD54EF2" w14:textId="77777777" w:rsidR="00C90D23" w:rsidRPr="00CD3DFC" w:rsidRDefault="00C90D23" w:rsidP="00217A71">
      <w:pPr>
        <w:pStyle w:val="CodesheadingExt"/>
        <w:rPr>
          <w:lang w:val="en-US"/>
        </w:rPr>
      </w:pPr>
      <w:bookmarkStart w:id="157" w:name="_Toc392055767"/>
      <w:r w:rsidRPr="00CD3DFC">
        <w:rPr>
          <w:lang w:val="en-US"/>
        </w:rPr>
        <w:t>205</w:t>
      </w:r>
      <w:r w:rsidR="003A6BC7" w:rsidRPr="00CD3DFC">
        <w:rPr>
          <w:lang w:val="en-US"/>
        </w:rPr>
        <w:t>-15-Ext.</w:t>
      </w:r>
      <w:r w:rsidRPr="00CD3DFC">
        <w:rPr>
          <w:lang w:val="en-US"/>
        </w:rPr>
        <w:t>30</w:t>
      </w:r>
      <w:r w:rsidR="00AC2FFC" w:rsidRPr="00CD3DFC">
        <w:rPr>
          <w:lang w:val="en-US"/>
        </w:rPr>
        <w:tab/>
        <w:t>Requirements class</w:t>
      </w:r>
      <w:r w:rsidRPr="00CD3DFC">
        <w:rPr>
          <w:lang w:val="en-US"/>
        </w:rPr>
        <w:t>: SIGMET position analysis</w:t>
      </w:r>
      <w:bookmarkEnd w:id="157"/>
    </w:p>
    <w:p w14:paraId="414299E4" w14:textId="77777777" w:rsidR="00C90D23" w:rsidRPr="00CD3DFC" w:rsidRDefault="00C90D23" w:rsidP="00217A71">
      <w:pPr>
        <w:pStyle w:val="CodesbodytextExt"/>
        <w:rPr>
          <w:lang w:val="en-US"/>
        </w:rPr>
      </w:pPr>
      <w:r w:rsidRPr="00CD3DFC">
        <w:rPr>
          <w:lang w:val="en-US"/>
        </w:rPr>
        <w:t>205</w:t>
      </w:r>
      <w:r w:rsidR="003A6BC7" w:rsidRPr="00CD3DFC">
        <w:rPr>
          <w:lang w:val="en-US"/>
        </w:rPr>
        <w:t>-15-Ext.</w:t>
      </w:r>
      <w:r w:rsidRPr="00CD3DFC">
        <w:rPr>
          <w:lang w:val="en-US"/>
        </w:rPr>
        <w:t>30.1</w:t>
      </w:r>
      <w:r w:rsidRPr="00CD3DFC">
        <w:rPr>
          <w:lang w:val="en-US"/>
        </w:rPr>
        <w:tab/>
        <w:t>This requirements class is used to describe the details of how the forecast position of a SIGMET phenomenon at the end of the valid period of a SIGMET report was evaluated.</w:t>
      </w:r>
    </w:p>
    <w:p w14:paraId="3316A2F6" w14:textId="77777777" w:rsidR="00C90D23" w:rsidRPr="00CD3DFC" w:rsidRDefault="00C90D23" w:rsidP="00217A71">
      <w:pPr>
        <w:pStyle w:val="CodesbodytextExt"/>
        <w:rPr>
          <w:lang w:val="en-US"/>
        </w:rPr>
      </w:pPr>
      <w:r w:rsidRPr="00CD3DFC">
        <w:rPr>
          <w:lang w:val="en-US"/>
        </w:rPr>
        <w:t>205</w:t>
      </w:r>
      <w:r w:rsidR="003A6BC7" w:rsidRPr="00CD3DFC">
        <w:rPr>
          <w:lang w:val="en-US"/>
        </w:rPr>
        <w:t>-15-Ext.</w:t>
      </w:r>
      <w:r w:rsidRPr="00CD3DFC">
        <w:rPr>
          <w:lang w:val="en-US"/>
        </w:rPr>
        <w:t>30.2</w:t>
      </w:r>
      <w:r w:rsidRPr="00CD3DFC">
        <w:rPr>
          <w:lang w:val="en-US"/>
        </w:rPr>
        <w:tab/>
        <w:t xml:space="preserve">This requirements class restricts the content model of om:OM_Observation such that the </w:t>
      </w:r>
      <w:r w:rsidR="0039679B" w:rsidRPr="00CD3DFC">
        <w:rPr>
          <w:lang w:val="en-US"/>
        </w:rPr>
        <w:t>“</w:t>
      </w:r>
      <w:r w:rsidRPr="00CD3DFC">
        <w:rPr>
          <w:lang w:val="en-US"/>
        </w:rPr>
        <w:t>result</w:t>
      </w:r>
      <w:r w:rsidR="0039679B" w:rsidRPr="00CD3DFC">
        <w:rPr>
          <w:lang w:val="en-US"/>
        </w:rPr>
        <w:t>”</w:t>
      </w:r>
      <w:r w:rsidRPr="00CD3DFC">
        <w:rPr>
          <w:lang w:val="en-US"/>
        </w:rPr>
        <w:t xml:space="preserve"> of the observation describes the collection of forecast positions of a specific SIGMET phenomenon, the </w:t>
      </w:r>
      <w:r w:rsidR="0039679B" w:rsidRPr="00CD3DFC">
        <w:rPr>
          <w:lang w:val="en-US"/>
        </w:rPr>
        <w:t>“</w:t>
      </w:r>
      <w:r w:rsidRPr="00CD3DFC">
        <w:rPr>
          <w:lang w:val="en-US"/>
        </w:rPr>
        <w:t>feature of interest</w:t>
      </w:r>
      <w:r w:rsidR="0039679B" w:rsidRPr="00CD3DFC">
        <w:rPr>
          <w:lang w:val="en-US"/>
        </w:rPr>
        <w:t>”</w:t>
      </w:r>
      <w:r w:rsidRPr="00CD3DFC">
        <w:rPr>
          <w:lang w:val="en-US"/>
        </w:rPr>
        <w:t xml:space="preserve"> is the bounded extent of the airspace for which the SIGMET report is issued and the </w:t>
      </w:r>
      <w:r w:rsidR="0039679B" w:rsidRPr="00CD3DFC">
        <w:rPr>
          <w:lang w:val="en-US"/>
        </w:rPr>
        <w:t>“</w:t>
      </w:r>
      <w:r w:rsidRPr="00CD3DFC">
        <w:rPr>
          <w:lang w:val="en-US"/>
        </w:rPr>
        <w:t>procedure</w:t>
      </w:r>
      <w:r w:rsidR="0039679B" w:rsidRPr="00CD3DFC">
        <w:rPr>
          <w:lang w:val="en-US"/>
        </w:rPr>
        <w:t>”</w:t>
      </w:r>
      <w:r w:rsidRPr="00CD3DFC">
        <w:rPr>
          <w:lang w:val="en-US"/>
        </w:rPr>
        <w:t xml:space="preserve"> provides the set of information as specified by WMO.</w:t>
      </w:r>
    </w:p>
    <w:p w14:paraId="067676C3" w14:textId="77777777" w:rsidR="00C90D23" w:rsidRPr="0011571C" w:rsidRDefault="00F61FC7" w:rsidP="00DC28D7">
      <w:pPr>
        <w:pStyle w:val="Note"/>
      </w:pPr>
      <w:r w:rsidRPr="0011571C">
        <w:t>Note</w:t>
      </w:r>
      <w:r w:rsidR="00E90A2B" w:rsidRPr="0011571C">
        <w:t>.</w:t>
      </w:r>
      <w:r w:rsidRPr="0011571C">
        <w:tab/>
      </w:r>
      <w:r w:rsidR="00C90D23" w:rsidRPr="0011571C">
        <w:t>SIGMETPositionAnalysis is a subclass of SamplingObservation defined within METCE.</w:t>
      </w:r>
    </w:p>
    <w:p w14:paraId="09B6BD95" w14:textId="77777777" w:rsidR="00C90D23" w:rsidRPr="00CD3DFC" w:rsidRDefault="00C90D23" w:rsidP="00217A71">
      <w:pPr>
        <w:pStyle w:val="CodesbodytextExt"/>
        <w:rPr>
          <w:lang w:val="en-US"/>
        </w:rPr>
      </w:pPr>
      <w:r w:rsidRPr="00CD3DFC">
        <w:rPr>
          <w:lang w:val="en-US"/>
        </w:rPr>
        <w:t>205</w:t>
      </w:r>
      <w:r w:rsidR="003A6BC7" w:rsidRPr="00CD3DFC">
        <w:rPr>
          <w:lang w:val="en-US"/>
        </w:rPr>
        <w:t>-15-Ext.</w:t>
      </w:r>
      <w:r w:rsidRPr="00CD3DFC">
        <w:rPr>
          <w:lang w:val="en-US"/>
        </w:rPr>
        <w:t>30.3</w:t>
      </w:r>
      <w:r w:rsidRPr="00CD3DFC">
        <w:rPr>
          <w:lang w:val="en-US"/>
        </w:rPr>
        <w:tab/>
        <w:t xml:space="preserve">Instances of om:OM_Observation with element om:type specifying </w:t>
      </w:r>
      <w:hyperlink r:id="rId912" w:history="1">
        <w:r w:rsidRPr="00CD3DFC">
          <w:rPr>
            <w:rStyle w:val="Hyperlink"/>
            <w:lang w:val="en-US"/>
          </w:rPr>
          <w:t>http://codes.wmo.int/49-2/observation-type/IWXXM/1.0/SIGMETPositionAnalysis</w:t>
        </w:r>
      </w:hyperlink>
      <w:r w:rsidRPr="00CD3DFC">
        <w:rPr>
          <w:lang w:val="en-US"/>
        </w:rPr>
        <w:t xml:space="preserve"> shall conform to all </w:t>
      </w:r>
      <w:r w:rsidR="00C53D46" w:rsidRPr="00CD3DFC">
        <w:rPr>
          <w:lang w:val="en-US"/>
        </w:rPr>
        <w:t>r</w:t>
      </w:r>
      <w:r w:rsidRPr="00CD3DFC">
        <w:rPr>
          <w:lang w:val="en-US"/>
        </w:rPr>
        <w:t>equirements in</w:t>
      </w:r>
      <w:r w:rsidR="00E90A2B" w:rsidRPr="00CD3DFC">
        <w:rPr>
          <w:lang w:val="en-US"/>
        </w:rPr>
        <w:t xml:space="preserve"> </w:t>
      </w:r>
      <w:r w:rsidR="00C71E2C" w:rsidRPr="00CD3DFC">
        <w:rPr>
          <w:lang w:val="en-US"/>
        </w:rPr>
        <w:t>Table </w:t>
      </w:r>
      <w:r w:rsidR="00F56068" w:rsidRPr="00CD3DFC">
        <w:rPr>
          <w:lang w:val="en-US"/>
        </w:rPr>
        <w:t>205-15-Ext.</w:t>
      </w:r>
      <w:r w:rsidR="003F7336" w:rsidRPr="00CD3DFC">
        <w:rPr>
          <w:lang w:val="en-US"/>
        </w:rPr>
        <w:t>33</w:t>
      </w:r>
      <w:r w:rsidR="00E90A2B" w:rsidRPr="00CD3DFC">
        <w:rPr>
          <w:lang w:val="en-US"/>
        </w:rPr>
        <w:t>.</w:t>
      </w:r>
    </w:p>
    <w:p w14:paraId="4293AD15" w14:textId="77777777" w:rsidR="00C90D23" w:rsidRPr="00CD3DFC" w:rsidRDefault="00C90D23" w:rsidP="00217A71">
      <w:pPr>
        <w:pStyle w:val="CodesbodytextExt"/>
        <w:rPr>
          <w:lang w:val="en-US"/>
        </w:rPr>
      </w:pPr>
      <w:r w:rsidRPr="00CD3DFC">
        <w:rPr>
          <w:lang w:val="en-US"/>
        </w:rPr>
        <w:t>205</w:t>
      </w:r>
      <w:r w:rsidR="003A6BC7" w:rsidRPr="00CD3DFC">
        <w:rPr>
          <w:lang w:val="en-US"/>
        </w:rPr>
        <w:t>-15-Ext.</w:t>
      </w:r>
      <w:r w:rsidRPr="00CD3DFC">
        <w:rPr>
          <w:lang w:val="en-US"/>
        </w:rPr>
        <w:t>30.4</w:t>
      </w:r>
      <w:r w:rsidRPr="00CD3DFC">
        <w:rPr>
          <w:lang w:val="en-US"/>
        </w:rPr>
        <w:tab/>
        <w:t xml:space="preserve">Instances of om:OM_Observation with element om:type specifying </w:t>
      </w:r>
      <w:hyperlink r:id="rId913" w:history="1">
        <w:r w:rsidRPr="00CD3DFC">
          <w:rPr>
            <w:rStyle w:val="Hyperlink"/>
            <w:lang w:val="en-US"/>
          </w:rPr>
          <w:t>http://codes.wmo.int/49-2/observation-type/IWXXM/1.0/SIGMETPositionAnalysis</w:t>
        </w:r>
      </w:hyperlink>
      <w:r w:rsidRPr="00CD3DFC">
        <w:rPr>
          <w:lang w:val="en-US"/>
        </w:rPr>
        <w:t xml:space="preserve"> shall conform to all </w:t>
      </w:r>
      <w:r w:rsidR="00C53D46" w:rsidRPr="00CD3DFC">
        <w:rPr>
          <w:lang w:val="en-US"/>
        </w:rPr>
        <w:t>r</w:t>
      </w:r>
      <w:r w:rsidRPr="00CD3DFC">
        <w:rPr>
          <w:lang w:val="en-US"/>
        </w:rPr>
        <w:t>equirements of all relevant dependencies in</w:t>
      </w:r>
      <w:r w:rsidR="00E90A2B" w:rsidRPr="00CD3DFC">
        <w:rPr>
          <w:lang w:val="en-US"/>
        </w:rPr>
        <w:t xml:space="preserve"> </w:t>
      </w:r>
      <w:r w:rsidR="00C71E2C" w:rsidRPr="00CD3DFC">
        <w:rPr>
          <w:lang w:val="en-US"/>
        </w:rPr>
        <w:t>Table </w:t>
      </w:r>
      <w:r w:rsidR="00F56068" w:rsidRPr="00CD3DFC">
        <w:rPr>
          <w:lang w:val="en-US"/>
        </w:rPr>
        <w:t>205-15-Ext.</w:t>
      </w:r>
      <w:r w:rsidR="003F7336" w:rsidRPr="00CD3DFC">
        <w:rPr>
          <w:lang w:val="en-US"/>
        </w:rPr>
        <w:t>33</w:t>
      </w:r>
      <w:r w:rsidR="00E90A2B" w:rsidRPr="00CD3DFC">
        <w:rPr>
          <w:lang w:val="en-US"/>
        </w:rPr>
        <w:t>.</w:t>
      </w:r>
    </w:p>
    <w:p w14:paraId="3663E20F" w14:textId="77777777" w:rsidR="00C90D23" w:rsidRPr="0011571C" w:rsidRDefault="00C90D23" w:rsidP="007E2C6C">
      <w:pPr>
        <w:pStyle w:val="Note"/>
      </w:pPr>
      <w:r w:rsidRPr="0011571C">
        <w:t>Note:</w:t>
      </w:r>
      <w:r w:rsidRPr="0011571C">
        <w:tab/>
        <w:t>XML implementation of iwxxm:SIGMETPositionAnalysis is dependent on:</w:t>
      </w:r>
    </w:p>
    <w:p w14:paraId="30E434B7" w14:textId="77777777" w:rsidR="00C90D23" w:rsidRPr="00CD3DFC" w:rsidRDefault="00E90A2B" w:rsidP="000B1FE6">
      <w:pPr>
        <w:pStyle w:val="Notes3"/>
        <w:rPr>
          <w:lang w:val="en-US"/>
        </w:rPr>
      </w:pPr>
      <w:r w:rsidRPr="00CD3DFC">
        <w:rPr>
          <w:lang w:val="en-US"/>
        </w:rPr>
        <w:t>–</w:t>
      </w:r>
      <w:r w:rsidRPr="00CD3DFC">
        <w:rPr>
          <w:lang w:val="en-US"/>
        </w:rPr>
        <w:tab/>
      </w:r>
      <w:r w:rsidR="00C90D23" w:rsidRPr="00CD3DFC">
        <w:rPr>
          <w:lang w:val="en-US"/>
        </w:rPr>
        <w:tab/>
        <w:t>OMXML [OGC/IS 10-025r1 Observations and Measurements 2.0 – XML Implementation]</w:t>
      </w:r>
      <w:r w:rsidR="002A7B02" w:rsidRPr="00CD3DFC">
        <w:rPr>
          <w:lang w:val="en-US"/>
        </w:rPr>
        <w:t>.</w:t>
      </w:r>
    </w:p>
    <w:p w14:paraId="3DC70D19" w14:textId="77777777" w:rsidR="005C1479" w:rsidRPr="00CD3DFC" w:rsidRDefault="00C71E2C" w:rsidP="00DC28D7">
      <w:pPr>
        <w:pStyle w:val="Tablecaption"/>
        <w:rPr>
          <w:lang w:val="en-US"/>
        </w:rPr>
      </w:pPr>
      <w:bookmarkStart w:id="158" w:name="_Ref386352243"/>
      <w:r w:rsidRPr="00CD3DFC">
        <w:rPr>
          <w:lang w:val="en-US"/>
        </w:rPr>
        <w:t>Table </w:t>
      </w:r>
      <w:r w:rsidR="003A6BC7" w:rsidRPr="00CD3DFC">
        <w:rPr>
          <w:lang w:val="en-US"/>
        </w:rPr>
        <w:t>205-15-Ext.</w:t>
      </w:r>
      <w:bookmarkEnd w:id="158"/>
      <w:r w:rsidR="003F7336" w:rsidRPr="00CD3DFC">
        <w:rPr>
          <w:lang w:val="en-US"/>
        </w:rPr>
        <w:t>33</w:t>
      </w:r>
      <w:r w:rsidR="00C90D23" w:rsidRPr="00CD3DFC">
        <w:rPr>
          <w:lang w:val="en-US"/>
        </w:rPr>
        <w:t>. Requirements class xsd-sigmet-position-analysis</w:t>
      </w:r>
    </w:p>
    <w:p w14:paraId="184E4FE7" w14:textId="52478D5B"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BodyRows="16"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60" w:type="dxa"/>
          <w:right w:w="60" w:type="dxa"/>
        </w:tblCellMar>
        <w:tblLook w:val="04A0" w:firstRow="1" w:lastRow="0" w:firstColumn="1" w:lastColumn="0" w:noHBand="0" w:noVBand="1"/>
      </w:tblPr>
      <w:tblGrid>
        <w:gridCol w:w="1860"/>
        <w:gridCol w:w="7899"/>
      </w:tblGrid>
      <w:tr w:rsidR="00C90D23" w:rsidRPr="0011571C" w14:paraId="5774F01F" w14:textId="77777777" w:rsidTr="00576CB0">
        <w:trPr>
          <w:cantSplit/>
          <w:tblHeader/>
          <w:jc w:val="center"/>
        </w:trPr>
        <w:tc>
          <w:tcPr>
            <w:tcW w:w="9759" w:type="dxa"/>
            <w:gridSpan w:val="2"/>
            <w:shd w:val="clear" w:color="auto" w:fill="F2F2F2"/>
          </w:tcPr>
          <w:p w14:paraId="0F5BFFE7" w14:textId="77777777" w:rsidR="00C90D23" w:rsidRPr="0011571C" w:rsidRDefault="00DB0544" w:rsidP="00C90D23">
            <w:pPr>
              <w:pStyle w:val="Tableheader"/>
            </w:pPr>
            <w:r w:rsidRPr="0011571C">
              <w:t>Requirements class</w:t>
            </w:r>
          </w:p>
        </w:tc>
      </w:tr>
      <w:tr w:rsidR="00C90D23" w:rsidRPr="0011571C" w14:paraId="1BC46D69" w14:textId="77777777" w:rsidTr="00576CB0">
        <w:trPr>
          <w:cantSplit/>
          <w:jc w:val="center"/>
        </w:trPr>
        <w:tc>
          <w:tcPr>
            <w:tcW w:w="9759" w:type="dxa"/>
            <w:gridSpan w:val="2"/>
          </w:tcPr>
          <w:p w14:paraId="3C2CBFBC" w14:textId="77777777" w:rsidR="00C90D23" w:rsidRPr="0011571C" w:rsidRDefault="00CD3DFC" w:rsidP="00C90D23">
            <w:pPr>
              <w:pStyle w:val="Tablebody"/>
              <w:rPr>
                <w:rStyle w:val="Hyperlink"/>
                <w:rFonts w:eastAsia="MS Mincho" w:cs="Times New Roman"/>
              </w:rPr>
            </w:pPr>
            <w:hyperlink r:id="rId914" w:history="1">
              <w:r w:rsidR="00C90D23" w:rsidRPr="0011571C">
                <w:rPr>
                  <w:rStyle w:val="Hyperlink"/>
                </w:rPr>
                <w:t>http://icao.int/iwxxm/1.1/req/xsd-sigmet-position-analysis</w:t>
              </w:r>
            </w:hyperlink>
          </w:p>
        </w:tc>
      </w:tr>
      <w:tr w:rsidR="00C90D23" w:rsidRPr="0011571C" w14:paraId="5AFD7CD7" w14:textId="77777777" w:rsidTr="000C3CE6">
        <w:trPr>
          <w:cantSplit/>
          <w:jc w:val="center"/>
        </w:trPr>
        <w:tc>
          <w:tcPr>
            <w:tcW w:w="1860" w:type="dxa"/>
          </w:tcPr>
          <w:p w14:paraId="59A60E04" w14:textId="77777777" w:rsidR="00C90D23" w:rsidRPr="0011571C" w:rsidRDefault="006A236F" w:rsidP="00C90D23">
            <w:pPr>
              <w:pStyle w:val="Tablebody"/>
            </w:pPr>
            <w:r w:rsidRPr="0011571C">
              <w:t>Target type</w:t>
            </w:r>
          </w:p>
        </w:tc>
        <w:tc>
          <w:tcPr>
            <w:tcW w:w="7899" w:type="dxa"/>
          </w:tcPr>
          <w:p w14:paraId="5274841F" w14:textId="77777777" w:rsidR="00C90D23" w:rsidRPr="0011571C" w:rsidRDefault="00C90D23" w:rsidP="00C90D23">
            <w:pPr>
              <w:pStyle w:val="Tablebody"/>
            </w:pPr>
            <w:r w:rsidRPr="0011571C">
              <w:t>Data instance</w:t>
            </w:r>
          </w:p>
        </w:tc>
      </w:tr>
      <w:tr w:rsidR="00C90D23" w:rsidRPr="0011571C" w14:paraId="623B8577" w14:textId="77777777" w:rsidTr="000C3CE6">
        <w:trPr>
          <w:cantSplit/>
          <w:jc w:val="center"/>
        </w:trPr>
        <w:tc>
          <w:tcPr>
            <w:tcW w:w="1860" w:type="dxa"/>
          </w:tcPr>
          <w:p w14:paraId="49AB2D4E" w14:textId="77777777" w:rsidR="00C90D23" w:rsidRPr="0011571C" w:rsidRDefault="00C90D23" w:rsidP="00C90D23">
            <w:pPr>
              <w:pStyle w:val="Tablebody"/>
            </w:pPr>
            <w:r w:rsidRPr="0011571C">
              <w:t>Name</w:t>
            </w:r>
          </w:p>
        </w:tc>
        <w:tc>
          <w:tcPr>
            <w:tcW w:w="7899" w:type="dxa"/>
          </w:tcPr>
          <w:p w14:paraId="46F5E413" w14:textId="77777777" w:rsidR="00C90D23" w:rsidRPr="0011571C" w:rsidRDefault="00C90D23" w:rsidP="00C90D23">
            <w:pPr>
              <w:pStyle w:val="Tablebody"/>
            </w:pPr>
            <w:r w:rsidRPr="0011571C">
              <w:t>SIGMET position analysis</w:t>
            </w:r>
          </w:p>
        </w:tc>
      </w:tr>
      <w:tr w:rsidR="00C90D23" w:rsidRPr="0011571C" w14:paraId="0123F9DE" w14:textId="77777777" w:rsidTr="000C3CE6">
        <w:trPr>
          <w:cantSplit/>
          <w:jc w:val="center"/>
        </w:trPr>
        <w:tc>
          <w:tcPr>
            <w:tcW w:w="1860" w:type="dxa"/>
          </w:tcPr>
          <w:p w14:paraId="207C1AE5" w14:textId="77777777" w:rsidR="00C90D23" w:rsidRPr="0011571C" w:rsidRDefault="00C90D23" w:rsidP="00C90D23">
            <w:pPr>
              <w:pStyle w:val="Tablebody"/>
            </w:pPr>
            <w:r w:rsidRPr="0011571C">
              <w:t>Dependency</w:t>
            </w:r>
          </w:p>
        </w:tc>
        <w:tc>
          <w:tcPr>
            <w:tcW w:w="7899" w:type="dxa"/>
          </w:tcPr>
          <w:p w14:paraId="542095E9" w14:textId="77777777" w:rsidR="00C90D23" w:rsidRPr="0011571C" w:rsidRDefault="00CD3DFC" w:rsidP="00C90D23">
            <w:pPr>
              <w:pStyle w:val="Tablebody"/>
            </w:pPr>
            <w:hyperlink r:id="rId915" w:history="1">
              <w:r w:rsidR="00C90D23" w:rsidRPr="0011571C">
                <w:rPr>
                  <w:rStyle w:val="Hyperlink"/>
                </w:rPr>
                <w:t>http://www.opengis.net/spec/OMXML/2.0/req/observation</w:t>
              </w:r>
            </w:hyperlink>
            <w:r w:rsidR="00C90D23" w:rsidRPr="0011571C">
              <w:t xml:space="preserve">, OMXML </w:t>
            </w:r>
            <w:r w:rsidR="00C71E2C" w:rsidRPr="0011571C">
              <w:t>clause </w:t>
            </w:r>
            <w:r w:rsidR="00C90D23" w:rsidRPr="0011571C">
              <w:t>7.3</w:t>
            </w:r>
          </w:p>
        </w:tc>
      </w:tr>
      <w:tr w:rsidR="00C90D23" w:rsidRPr="0011571C" w14:paraId="5D72D9A3" w14:textId="77777777" w:rsidTr="000C3CE6">
        <w:trPr>
          <w:cantSplit/>
          <w:jc w:val="center"/>
        </w:trPr>
        <w:tc>
          <w:tcPr>
            <w:tcW w:w="1860" w:type="dxa"/>
          </w:tcPr>
          <w:p w14:paraId="5C35748A" w14:textId="77777777" w:rsidR="00C90D23" w:rsidRPr="0011571C" w:rsidRDefault="00C90D23" w:rsidP="00C90D23">
            <w:pPr>
              <w:pStyle w:val="Tablebody"/>
            </w:pPr>
            <w:r w:rsidRPr="0011571C">
              <w:t>Dependency</w:t>
            </w:r>
          </w:p>
        </w:tc>
        <w:tc>
          <w:tcPr>
            <w:tcW w:w="7899" w:type="dxa"/>
          </w:tcPr>
          <w:p w14:paraId="09C4C980" w14:textId="77777777" w:rsidR="00C90D23" w:rsidRPr="0011571C" w:rsidRDefault="00CD3DFC" w:rsidP="00C90D23">
            <w:pPr>
              <w:pStyle w:val="Tablebody"/>
            </w:pPr>
            <w:hyperlink r:id="rId916" w:history="1">
              <w:r w:rsidR="00C90D23" w:rsidRPr="0011571C">
                <w:rPr>
                  <w:rStyle w:val="Hyperlink"/>
                </w:rPr>
                <w:t>http://www.opengis.net/spec/OMXML/2.0/req/sampling</w:t>
              </w:r>
            </w:hyperlink>
            <w:r w:rsidR="00C90D23" w:rsidRPr="0011571C">
              <w:t xml:space="preserve">, OMXML </w:t>
            </w:r>
            <w:r w:rsidR="00C71E2C" w:rsidRPr="0011571C">
              <w:t>clause </w:t>
            </w:r>
            <w:r w:rsidR="00C90D23" w:rsidRPr="0011571C">
              <w:t xml:space="preserve">7.14 </w:t>
            </w:r>
          </w:p>
        </w:tc>
      </w:tr>
      <w:tr w:rsidR="00C90D23" w:rsidRPr="0011571C" w14:paraId="3ADD4A64" w14:textId="77777777" w:rsidTr="000C3CE6">
        <w:trPr>
          <w:cantSplit/>
          <w:jc w:val="center"/>
        </w:trPr>
        <w:tc>
          <w:tcPr>
            <w:tcW w:w="1860" w:type="dxa"/>
          </w:tcPr>
          <w:p w14:paraId="1A142D84" w14:textId="77777777" w:rsidR="00C90D23" w:rsidRPr="0011571C" w:rsidRDefault="00C90D23" w:rsidP="00C90D23">
            <w:pPr>
              <w:pStyle w:val="Tablebody"/>
            </w:pPr>
            <w:r w:rsidRPr="0011571C">
              <w:t>Dependency</w:t>
            </w:r>
          </w:p>
        </w:tc>
        <w:tc>
          <w:tcPr>
            <w:tcW w:w="7899" w:type="dxa"/>
          </w:tcPr>
          <w:p w14:paraId="1322D8A1" w14:textId="77777777" w:rsidR="00C90D23" w:rsidRPr="0011571C" w:rsidRDefault="00CD3DFC" w:rsidP="00C90D23">
            <w:pPr>
              <w:pStyle w:val="Tablebody"/>
            </w:pPr>
            <w:hyperlink r:id="rId917" w:history="1">
              <w:r w:rsidR="00C90D23" w:rsidRPr="0011571C">
                <w:rPr>
                  <w:rStyle w:val="Hyperlink"/>
                </w:rPr>
                <w:t>http://www.opengis.net/spec/OMXML/2.0/req/spatialSampling</w:t>
              </w:r>
            </w:hyperlink>
            <w:r w:rsidR="00C90D23" w:rsidRPr="0011571C">
              <w:t xml:space="preserve">, OMXML </w:t>
            </w:r>
            <w:r w:rsidR="00C71E2C" w:rsidRPr="0011571C">
              <w:t>clause </w:t>
            </w:r>
            <w:r w:rsidR="00C90D23" w:rsidRPr="0011571C">
              <w:t xml:space="preserve">7.15 </w:t>
            </w:r>
          </w:p>
        </w:tc>
      </w:tr>
      <w:tr w:rsidR="00C90D23" w:rsidRPr="00CD3DFC" w14:paraId="4B2B1B2A" w14:textId="77777777" w:rsidTr="000C3CE6">
        <w:trPr>
          <w:cantSplit/>
          <w:jc w:val="center"/>
        </w:trPr>
        <w:tc>
          <w:tcPr>
            <w:tcW w:w="1860" w:type="dxa"/>
          </w:tcPr>
          <w:p w14:paraId="567BB71E" w14:textId="77777777" w:rsidR="00C90D23" w:rsidRPr="0011571C" w:rsidRDefault="00C90D23" w:rsidP="00C90D23">
            <w:pPr>
              <w:pStyle w:val="Tablebody"/>
            </w:pPr>
            <w:r w:rsidRPr="0011571C">
              <w:t>Dependency</w:t>
            </w:r>
          </w:p>
        </w:tc>
        <w:tc>
          <w:tcPr>
            <w:tcW w:w="7899" w:type="dxa"/>
          </w:tcPr>
          <w:p w14:paraId="632CDD1A" w14:textId="77777777" w:rsidR="00C90D23" w:rsidRPr="00CD3DFC" w:rsidRDefault="00CD3DFC" w:rsidP="009A0E8C">
            <w:pPr>
              <w:pStyle w:val="Tablebody"/>
              <w:rPr>
                <w:lang w:val="en-US"/>
              </w:rPr>
            </w:pPr>
            <w:hyperlink r:id="rId918" w:history="1">
              <w:r w:rsidR="00C90D23" w:rsidRPr="00CD3DFC">
                <w:rPr>
                  <w:rStyle w:val="Hyperlink"/>
                  <w:lang w:val="en-US"/>
                </w:rPr>
                <w:t>http://def.wmo.int/metce/2013/req/xsd-sampling-observation</w:t>
              </w:r>
            </w:hyperlink>
            <w:r w:rsidR="00C90D23" w:rsidRPr="00CD3DFC">
              <w:rPr>
                <w:lang w:val="en-US"/>
              </w:rPr>
              <w:t>, 202</w:t>
            </w:r>
            <w:r w:rsidR="008B5C9D" w:rsidRPr="00CD3DFC">
              <w:rPr>
                <w:lang w:val="en-US"/>
              </w:rPr>
              <w:t>-15-Ext.</w:t>
            </w:r>
            <w:r w:rsidR="00C90D23" w:rsidRPr="00CD3DFC">
              <w:rPr>
                <w:lang w:val="en-US"/>
              </w:rPr>
              <w:t>6</w:t>
            </w:r>
          </w:p>
        </w:tc>
      </w:tr>
      <w:tr w:rsidR="00C90D23" w:rsidRPr="00CD3DFC" w14:paraId="6BC7601F" w14:textId="77777777" w:rsidTr="000C3CE6">
        <w:trPr>
          <w:cantSplit/>
          <w:jc w:val="center"/>
        </w:trPr>
        <w:tc>
          <w:tcPr>
            <w:tcW w:w="1860" w:type="dxa"/>
          </w:tcPr>
          <w:p w14:paraId="4FBE099A" w14:textId="77777777" w:rsidR="00C90D23" w:rsidRPr="0011571C" w:rsidRDefault="00C90D23" w:rsidP="00C90D23">
            <w:pPr>
              <w:pStyle w:val="Tablebody"/>
            </w:pPr>
            <w:r w:rsidRPr="0011571C">
              <w:t>Dependency</w:t>
            </w:r>
          </w:p>
        </w:tc>
        <w:tc>
          <w:tcPr>
            <w:tcW w:w="7899" w:type="dxa"/>
          </w:tcPr>
          <w:p w14:paraId="48832FA3" w14:textId="77777777" w:rsidR="00C90D23" w:rsidRPr="00CD3DFC" w:rsidRDefault="00CD3DFC" w:rsidP="009A0E8C">
            <w:pPr>
              <w:pStyle w:val="Tablebody"/>
              <w:rPr>
                <w:lang w:val="en-US"/>
              </w:rPr>
            </w:pPr>
            <w:hyperlink r:id="rId919" w:history="1">
              <w:r w:rsidR="00C90D23" w:rsidRPr="00CD3DFC">
                <w:rPr>
                  <w:rStyle w:val="Hyperlink"/>
                  <w:lang w:val="en-US"/>
                </w:rPr>
                <w:t>http://icao.int/saf/1.1/req/xsd-airspace</w:t>
              </w:r>
            </w:hyperlink>
            <w:r w:rsidR="00C90D23" w:rsidRPr="00CD3DFC">
              <w:rPr>
                <w:lang w:val="en-US"/>
              </w:rPr>
              <w:t>, 204</w:t>
            </w:r>
            <w:r w:rsidR="008B5C9D" w:rsidRPr="00CD3DFC">
              <w:rPr>
                <w:lang w:val="en-US"/>
              </w:rPr>
              <w:t>-15-Ext.</w:t>
            </w:r>
            <w:r w:rsidR="00C90D23" w:rsidRPr="00CD3DFC">
              <w:rPr>
                <w:lang w:val="en-US"/>
              </w:rPr>
              <w:t>9</w:t>
            </w:r>
          </w:p>
        </w:tc>
      </w:tr>
      <w:tr w:rsidR="00C90D23" w:rsidRPr="00CD3DFC" w14:paraId="1C1F2E2C" w14:textId="77777777" w:rsidTr="000C3CE6">
        <w:trPr>
          <w:cantSplit/>
          <w:jc w:val="center"/>
        </w:trPr>
        <w:tc>
          <w:tcPr>
            <w:tcW w:w="1860" w:type="dxa"/>
          </w:tcPr>
          <w:p w14:paraId="5ABF7248" w14:textId="77777777" w:rsidR="00C90D23" w:rsidRPr="0011571C" w:rsidRDefault="00C90D23" w:rsidP="00C90D23">
            <w:pPr>
              <w:pStyle w:val="Tablebody"/>
            </w:pPr>
            <w:r w:rsidRPr="0011571C">
              <w:t>Dependency</w:t>
            </w:r>
          </w:p>
        </w:tc>
        <w:tc>
          <w:tcPr>
            <w:tcW w:w="7899" w:type="dxa"/>
          </w:tcPr>
          <w:p w14:paraId="7D901915" w14:textId="77777777" w:rsidR="00C90D23" w:rsidRPr="00CD3DFC" w:rsidRDefault="00CD3DFC" w:rsidP="009A0E8C">
            <w:pPr>
              <w:pStyle w:val="Tablebody"/>
              <w:rPr>
                <w:lang w:val="en-US"/>
              </w:rPr>
            </w:pPr>
            <w:hyperlink r:id="rId920" w:history="1">
              <w:r w:rsidR="00C90D23" w:rsidRPr="00CD3DFC">
                <w:rPr>
                  <w:rStyle w:val="Hyperlink"/>
                  <w:lang w:val="en-US"/>
                </w:rPr>
                <w:t>http://icao.int/iwxxm/1.1/req/xsd-meteorological-position-collection</w:t>
              </w:r>
            </w:hyperlink>
            <w:r w:rsidR="00C90D23" w:rsidRPr="00CD3DFC">
              <w:rPr>
                <w:lang w:val="en-US"/>
              </w:rPr>
              <w:t>, 205</w:t>
            </w:r>
            <w:r w:rsidR="008B5C9D" w:rsidRPr="00CD3DFC">
              <w:rPr>
                <w:lang w:val="en-US"/>
              </w:rPr>
              <w:t>-15-Ext.</w:t>
            </w:r>
            <w:r w:rsidR="00C90D23" w:rsidRPr="00CD3DFC">
              <w:rPr>
                <w:lang w:val="en-US"/>
              </w:rPr>
              <w:t>29</w:t>
            </w:r>
          </w:p>
        </w:tc>
      </w:tr>
      <w:tr w:rsidR="00C90D23" w:rsidRPr="00CD3DFC" w14:paraId="058C2FAE" w14:textId="77777777" w:rsidTr="000C3CE6">
        <w:trPr>
          <w:cantSplit/>
          <w:jc w:val="center"/>
        </w:trPr>
        <w:tc>
          <w:tcPr>
            <w:tcW w:w="1860" w:type="dxa"/>
            <w:shd w:val="clear" w:color="auto" w:fill="F2F2F2"/>
          </w:tcPr>
          <w:p w14:paraId="733B050E" w14:textId="77777777" w:rsidR="00C90D23" w:rsidRPr="0011571C" w:rsidRDefault="00C90D23" w:rsidP="002613DF">
            <w:pPr>
              <w:pStyle w:val="Tablebodyshaded"/>
            </w:pPr>
            <w:r w:rsidRPr="0011571C">
              <w:lastRenderedPageBreak/>
              <w:t>Requirement</w:t>
            </w:r>
          </w:p>
        </w:tc>
        <w:tc>
          <w:tcPr>
            <w:tcW w:w="7899" w:type="dxa"/>
          </w:tcPr>
          <w:p w14:paraId="3A3DD755" w14:textId="77777777" w:rsidR="00C90D23" w:rsidRPr="0011571C" w:rsidRDefault="00CD3DFC" w:rsidP="00C90D23">
            <w:pPr>
              <w:pStyle w:val="Tablebody"/>
              <w:rPr>
                <w:rStyle w:val="Hyperlink"/>
              </w:rPr>
            </w:pPr>
            <w:hyperlink r:id="rId921" w:history="1">
              <w:r w:rsidR="00C90D23" w:rsidRPr="0011571C">
                <w:rPr>
                  <w:rStyle w:val="Hyperlink"/>
                </w:rPr>
                <w:t>http://icao.int/iwxxm/1.1/req/xsd-sigmet-position-analysis/feature-of-interest</w:t>
              </w:r>
            </w:hyperlink>
          </w:p>
          <w:p w14:paraId="717AAB6C" w14:textId="77777777" w:rsidR="00C90D23" w:rsidRPr="00CD3DFC" w:rsidRDefault="00C90D23" w:rsidP="00C90D23">
            <w:pPr>
              <w:pStyle w:val="Tablebody"/>
              <w:rPr>
                <w:lang w:val="en-US"/>
              </w:rPr>
            </w:pPr>
            <w:r w:rsidRPr="00CD3DFC">
              <w:rPr>
                <w:lang w:val="en-US"/>
              </w:rPr>
              <w:t>The XML element //om:OM_Observation/om:featureOfInterest shall contain a valid child element sams:SF_SpatialSamplingFeature that describes the horizontal extent of the airspace for which the SIGMET report is issued – a sampling surface.</w:t>
            </w:r>
          </w:p>
          <w:p w14:paraId="0A0F3C62" w14:textId="77777777" w:rsidR="00C90D23" w:rsidRPr="00CD3DFC" w:rsidRDefault="00C90D23" w:rsidP="00C90D23">
            <w:pPr>
              <w:pStyle w:val="Tablebody"/>
              <w:rPr>
                <w:lang w:val="en-US"/>
              </w:rPr>
            </w:pPr>
            <w:r w:rsidRPr="00CD3DFC">
              <w:rPr>
                <w:lang w:val="en-US"/>
              </w:rPr>
              <w:t xml:space="preserve">The XML element //om:OM_Observation/om:featureOfInterest/sams:SF_SpatialSamplingFeature/sam:type shall have </w:t>
            </w:r>
            <w:r w:rsidR="00472194" w:rsidRPr="00CD3DFC">
              <w:rPr>
                <w:lang w:val="en-US"/>
              </w:rPr>
              <w:t xml:space="preserve">the </w:t>
            </w:r>
            <w:r w:rsidRPr="00CD3DFC">
              <w:rPr>
                <w:lang w:val="en-US"/>
              </w:rPr>
              <w:t>value “</w:t>
            </w:r>
            <w:hyperlink r:id="rId922" w:history="1">
              <w:r w:rsidRPr="00CD3DFC">
                <w:rPr>
                  <w:rStyle w:val="Hyperlink"/>
                  <w:lang w:val="en-US"/>
                </w:rPr>
                <w:t>http://www.opengis.net/def/samplingFeatureType/OGC-OM/2.0/SF_SamplingSurface</w:t>
              </w:r>
            </w:hyperlink>
            <w:r w:rsidRPr="00CD3DFC">
              <w:rPr>
                <w:lang w:val="en-US"/>
              </w:rPr>
              <w:t>”.</w:t>
            </w:r>
          </w:p>
        </w:tc>
      </w:tr>
      <w:tr w:rsidR="00C90D23" w:rsidRPr="00CD3DFC" w14:paraId="104164DA" w14:textId="77777777" w:rsidTr="000C3CE6">
        <w:trPr>
          <w:cantSplit/>
          <w:jc w:val="center"/>
        </w:trPr>
        <w:tc>
          <w:tcPr>
            <w:tcW w:w="1860" w:type="dxa"/>
            <w:shd w:val="clear" w:color="auto" w:fill="F2F2F2"/>
          </w:tcPr>
          <w:p w14:paraId="6E0DE2E6" w14:textId="77777777" w:rsidR="00C90D23" w:rsidRPr="0011571C" w:rsidRDefault="00C90D23" w:rsidP="002613DF">
            <w:pPr>
              <w:pStyle w:val="Tablebodyshaded"/>
            </w:pPr>
            <w:r w:rsidRPr="0011571C">
              <w:t>Requirement</w:t>
            </w:r>
          </w:p>
        </w:tc>
        <w:tc>
          <w:tcPr>
            <w:tcW w:w="7899" w:type="dxa"/>
          </w:tcPr>
          <w:p w14:paraId="25C696B4" w14:textId="77777777" w:rsidR="00C90D23" w:rsidRPr="0011571C" w:rsidRDefault="00CD3DFC" w:rsidP="00C90D23">
            <w:pPr>
              <w:pStyle w:val="Tablebody"/>
              <w:rPr>
                <w:rStyle w:val="Hyperlink"/>
              </w:rPr>
            </w:pPr>
            <w:hyperlink r:id="rId923" w:history="1">
              <w:r w:rsidR="00C90D23" w:rsidRPr="0011571C">
                <w:rPr>
                  <w:rStyle w:val="Hyperlink"/>
                </w:rPr>
                <w:t>http://icao.int/iwxxm/1.1/req/xsd-sigmet-position-analysis/sampled-feature</w:t>
              </w:r>
            </w:hyperlink>
          </w:p>
          <w:p w14:paraId="4E9048B0" w14:textId="77777777" w:rsidR="00C90D23" w:rsidRPr="00CD3DFC" w:rsidRDefault="00C90D23" w:rsidP="00C90D23">
            <w:pPr>
              <w:pStyle w:val="Tablebody"/>
              <w:rPr>
                <w:lang w:val="en-US"/>
              </w:rPr>
            </w:pPr>
            <w:r w:rsidRPr="00CD3DFC">
              <w:rPr>
                <w:lang w:val="en-US"/>
              </w:rPr>
              <w:t>The XML element //om:OM_Observation/om:featureOfInterest/sams:SF_ SpatialSamplingFeature/sam:sampledFeature shall contain a valid child element saf:Airspace that describes the airspace for which the SIGMET report is issued.</w:t>
            </w:r>
          </w:p>
        </w:tc>
      </w:tr>
      <w:tr w:rsidR="00C90D23" w:rsidRPr="00CD3DFC" w14:paraId="082EB14C" w14:textId="77777777" w:rsidTr="000C3CE6">
        <w:trPr>
          <w:cantSplit/>
          <w:jc w:val="center"/>
        </w:trPr>
        <w:tc>
          <w:tcPr>
            <w:tcW w:w="1860" w:type="dxa"/>
            <w:shd w:val="clear" w:color="auto" w:fill="F2F2F2"/>
          </w:tcPr>
          <w:p w14:paraId="37C6BBAA" w14:textId="77777777" w:rsidR="00C90D23" w:rsidRPr="0011571C" w:rsidRDefault="00C90D23" w:rsidP="002613DF">
            <w:pPr>
              <w:pStyle w:val="Tablebodyshaded"/>
            </w:pPr>
            <w:r w:rsidRPr="0011571C">
              <w:t>Requirement</w:t>
            </w:r>
          </w:p>
        </w:tc>
        <w:tc>
          <w:tcPr>
            <w:tcW w:w="7899" w:type="dxa"/>
          </w:tcPr>
          <w:p w14:paraId="5E1A32A3" w14:textId="77777777" w:rsidR="00C90D23" w:rsidRPr="0011571C" w:rsidRDefault="00CD3DFC" w:rsidP="00C90D23">
            <w:pPr>
              <w:pStyle w:val="Tablebody"/>
              <w:rPr>
                <w:rStyle w:val="Hyperlink"/>
              </w:rPr>
            </w:pPr>
            <w:hyperlink r:id="rId924" w:history="1">
              <w:r w:rsidR="00C90D23" w:rsidRPr="0011571C">
                <w:rPr>
                  <w:rStyle w:val="Hyperlink"/>
                </w:rPr>
                <w:t>http://icao.int/iwxxm/1.1/req/xsd-sigmet-position-analysis/result</w:t>
              </w:r>
            </w:hyperlink>
          </w:p>
          <w:p w14:paraId="2E1574CD" w14:textId="77777777" w:rsidR="00C90D23" w:rsidRPr="00CD3DFC" w:rsidRDefault="00C90D23" w:rsidP="00C90D23">
            <w:pPr>
              <w:pStyle w:val="Tablebody"/>
              <w:rPr>
                <w:lang w:val="en-US"/>
              </w:rPr>
            </w:pPr>
            <w:r w:rsidRPr="00CD3DFC">
              <w:rPr>
                <w:lang w:val="en-US"/>
              </w:rPr>
              <w:t>The XML element //om:OM_Observation/om:result shall contain a valid child element iwxxm:MeteorologicalPositionCollection that describes the collection of forecast positions of a specific SIGMET phenomenon.</w:t>
            </w:r>
          </w:p>
        </w:tc>
      </w:tr>
      <w:tr w:rsidR="00C90D23" w:rsidRPr="00CD3DFC" w14:paraId="4FB90F4A" w14:textId="77777777" w:rsidTr="000C3CE6">
        <w:trPr>
          <w:cantSplit/>
          <w:jc w:val="center"/>
        </w:trPr>
        <w:tc>
          <w:tcPr>
            <w:tcW w:w="1860" w:type="dxa"/>
            <w:shd w:val="clear" w:color="auto" w:fill="F2F2F2"/>
          </w:tcPr>
          <w:p w14:paraId="02545567" w14:textId="77777777" w:rsidR="00C90D23" w:rsidRPr="0011571C" w:rsidRDefault="00C90D23" w:rsidP="002613DF">
            <w:pPr>
              <w:pStyle w:val="Tablebodyshaded"/>
            </w:pPr>
            <w:r w:rsidRPr="0011571C">
              <w:t>Requirement</w:t>
            </w:r>
          </w:p>
        </w:tc>
        <w:tc>
          <w:tcPr>
            <w:tcW w:w="7899" w:type="dxa"/>
          </w:tcPr>
          <w:p w14:paraId="785D0B02" w14:textId="77777777" w:rsidR="00C90D23" w:rsidRPr="0011571C" w:rsidRDefault="00CD3DFC" w:rsidP="00C90D23">
            <w:pPr>
              <w:pStyle w:val="Tablebody"/>
              <w:rPr>
                <w:rStyle w:val="Hyperlink"/>
              </w:rPr>
            </w:pPr>
            <w:hyperlink r:id="rId925" w:history="1">
              <w:r w:rsidR="00C90D23" w:rsidRPr="0011571C">
                <w:rPr>
                  <w:rStyle w:val="Hyperlink"/>
                </w:rPr>
                <w:t>http://icao.int/iwxxm/1.1/req/xsd-sigmet-position-analysis/phenomenon-time</w:t>
              </w:r>
            </w:hyperlink>
          </w:p>
          <w:p w14:paraId="247C4D95" w14:textId="77777777" w:rsidR="00C90D23" w:rsidRPr="00CD3DFC" w:rsidRDefault="00C90D23" w:rsidP="00C90D23">
            <w:pPr>
              <w:pStyle w:val="Tablebody"/>
              <w:rPr>
                <w:lang w:val="en-US"/>
              </w:rPr>
            </w:pPr>
            <w:r w:rsidRPr="00CD3DFC">
              <w:rPr>
                <w:lang w:val="en-US"/>
              </w:rPr>
              <w:t>The XML element //om:OM_Observation/om:phenomenonTime shall contain a valid child element gml:TimeInstant that describes the time for which the collection of positions of the SIGMET phenomenon have been forecast.</w:t>
            </w:r>
          </w:p>
        </w:tc>
      </w:tr>
      <w:tr w:rsidR="00C90D23" w:rsidRPr="00CD3DFC" w14:paraId="21A10E91" w14:textId="77777777" w:rsidTr="000C3CE6">
        <w:trPr>
          <w:cantSplit/>
          <w:jc w:val="center"/>
        </w:trPr>
        <w:tc>
          <w:tcPr>
            <w:tcW w:w="1860" w:type="dxa"/>
            <w:shd w:val="clear" w:color="auto" w:fill="F2F2F2"/>
          </w:tcPr>
          <w:p w14:paraId="098C72A3" w14:textId="77777777" w:rsidR="00C90D23" w:rsidRPr="0011571C" w:rsidRDefault="00C90D23" w:rsidP="002613DF">
            <w:pPr>
              <w:pStyle w:val="Tablebodyshaded"/>
            </w:pPr>
            <w:r w:rsidRPr="0011571C">
              <w:t>Requirement</w:t>
            </w:r>
          </w:p>
        </w:tc>
        <w:tc>
          <w:tcPr>
            <w:tcW w:w="7899" w:type="dxa"/>
          </w:tcPr>
          <w:p w14:paraId="6C168824" w14:textId="77777777" w:rsidR="00C90D23" w:rsidRPr="0011571C" w:rsidRDefault="00CD3DFC" w:rsidP="00C90D23">
            <w:pPr>
              <w:pStyle w:val="Tablebody"/>
            </w:pPr>
            <w:hyperlink r:id="rId926" w:history="1">
              <w:r w:rsidR="00C90D23" w:rsidRPr="0011571C">
                <w:rPr>
                  <w:rStyle w:val="Hyperlink"/>
                </w:rPr>
                <w:t>http://icao.int/iwxxm/1.1/req/xsd-sigmet-position-analysis/result-time</w:t>
              </w:r>
            </w:hyperlink>
          </w:p>
          <w:p w14:paraId="3771BE5F" w14:textId="77777777" w:rsidR="00C90D23" w:rsidRPr="00CD3DFC" w:rsidRDefault="00C90D23" w:rsidP="00C90D23">
            <w:pPr>
              <w:pStyle w:val="Tablebody"/>
              <w:rPr>
                <w:lang w:val="en-US"/>
              </w:rPr>
            </w:pPr>
            <w:r w:rsidRPr="00CD3DFC">
              <w:rPr>
                <w:lang w:val="en-US"/>
              </w:rPr>
              <w:t>The XML element //om:OM_Observation/om:resultTime shall contain a valid child element gml:TimeInstant that describes the time at which the details of the SIGMET phenomenon positions were made available for dissemination.</w:t>
            </w:r>
          </w:p>
        </w:tc>
      </w:tr>
      <w:tr w:rsidR="00C90D23" w:rsidRPr="00CD3DFC" w14:paraId="4BE9DE47" w14:textId="77777777" w:rsidTr="000C3CE6">
        <w:trPr>
          <w:cantSplit/>
          <w:jc w:val="center"/>
        </w:trPr>
        <w:tc>
          <w:tcPr>
            <w:tcW w:w="1860" w:type="dxa"/>
            <w:shd w:val="clear" w:color="auto" w:fill="F2F2F2"/>
            <w:tcMar>
              <w:left w:w="20" w:type="dxa"/>
              <w:right w:w="0" w:type="dxa"/>
            </w:tcMar>
          </w:tcPr>
          <w:p w14:paraId="3AB8922A" w14:textId="77777777" w:rsidR="00C90D23" w:rsidRPr="0011571C" w:rsidRDefault="00C90D23" w:rsidP="002613DF">
            <w:pPr>
              <w:pStyle w:val="Tablebodyshaded"/>
            </w:pPr>
            <w:r w:rsidRPr="0011571C">
              <w:t>Recommendation</w:t>
            </w:r>
          </w:p>
        </w:tc>
        <w:tc>
          <w:tcPr>
            <w:tcW w:w="7899" w:type="dxa"/>
          </w:tcPr>
          <w:p w14:paraId="55CC25A8" w14:textId="77777777" w:rsidR="00C90D23" w:rsidRPr="0011571C" w:rsidRDefault="00CD3DFC" w:rsidP="00C90D23">
            <w:pPr>
              <w:pStyle w:val="Tablebody"/>
              <w:rPr>
                <w:rStyle w:val="Hyperlink"/>
              </w:rPr>
            </w:pPr>
            <w:hyperlink r:id="rId927" w:history="1">
              <w:r w:rsidR="00C90D23" w:rsidRPr="0011571C">
                <w:rPr>
                  <w:rStyle w:val="Hyperlink"/>
                </w:rPr>
                <w:t>http://icao.int/iwxxm/1.1/req/xsd-sigmet-position-analysis/observed-property</w:t>
              </w:r>
            </w:hyperlink>
          </w:p>
          <w:p w14:paraId="13CD740D" w14:textId="77777777" w:rsidR="00C90D23" w:rsidRPr="00CD3DFC" w:rsidRDefault="00C90D23" w:rsidP="009A0E8C">
            <w:pPr>
              <w:pStyle w:val="Tablebody"/>
              <w:rPr>
                <w:lang w:val="en-US"/>
              </w:rPr>
            </w:pPr>
            <w:r w:rsidRPr="00CD3DFC">
              <w:rPr>
                <w:lang w:val="en-US"/>
              </w:rPr>
              <w:t xml:space="preserve">The XML attribute //om:OM_Observation/om:observedProperty/@xlink:href should have a value that is the URI of a valid term from </w:t>
            </w:r>
            <w:r w:rsidR="00125EC3" w:rsidRPr="00CD3DFC">
              <w:rPr>
                <w:lang w:val="en-US"/>
              </w:rPr>
              <w:t xml:space="preserve">Code </w:t>
            </w:r>
            <w:r w:rsidR="00C71E2C" w:rsidRPr="00CD3DFC">
              <w:rPr>
                <w:lang w:val="en-US"/>
              </w:rPr>
              <w:t>table D</w:t>
            </w:r>
            <w:r w:rsidRPr="00CD3DFC">
              <w:rPr>
                <w:lang w:val="en-US"/>
              </w:rPr>
              <w:t>-</w:t>
            </w:r>
            <w:r w:rsidR="00432AED" w:rsidRPr="00CD3DFC">
              <w:rPr>
                <w:lang w:val="en-US"/>
              </w:rPr>
              <w:t>10</w:t>
            </w:r>
            <w:r w:rsidRPr="00CD3DFC">
              <w:rPr>
                <w:lang w:val="en-US"/>
              </w:rPr>
              <w:t>: Significant weather phenomena.</w:t>
            </w:r>
          </w:p>
        </w:tc>
      </w:tr>
      <w:tr w:rsidR="00C90D23" w:rsidRPr="00CD3DFC" w14:paraId="42CE5E3A" w14:textId="77777777" w:rsidTr="000C3CE6">
        <w:trPr>
          <w:cantSplit/>
          <w:jc w:val="center"/>
        </w:trPr>
        <w:tc>
          <w:tcPr>
            <w:tcW w:w="1860" w:type="dxa"/>
            <w:shd w:val="clear" w:color="auto" w:fill="F2F2F2"/>
            <w:tcMar>
              <w:left w:w="20" w:type="dxa"/>
              <w:right w:w="0" w:type="dxa"/>
            </w:tcMar>
          </w:tcPr>
          <w:p w14:paraId="6601358A" w14:textId="77777777" w:rsidR="00C90D23" w:rsidRPr="0011571C" w:rsidRDefault="00C90D23" w:rsidP="002613DF">
            <w:pPr>
              <w:pStyle w:val="Tablebodyshaded"/>
            </w:pPr>
            <w:r w:rsidRPr="0011571C">
              <w:t>Recommendation</w:t>
            </w:r>
          </w:p>
        </w:tc>
        <w:tc>
          <w:tcPr>
            <w:tcW w:w="7899" w:type="dxa"/>
          </w:tcPr>
          <w:p w14:paraId="576FD09D" w14:textId="77777777" w:rsidR="00C90D23" w:rsidRPr="0011571C" w:rsidRDefault="00CD3DFC" w:rsidP="00C90D23">
            <w:pPr>
              <w:pStyle w:val="Tablebody"/>
              <w:rPr>
                <w:rStyle w:val="Hyperlink"/>
              </w:rPr>
            </w:pPr>
            <w:hyperlink r:id="rId928" w:history="1">
              <w:r w:rsidR="00C90D23" w:rsidRPr="0011571C">
                <w:rPr>
                  <w:rStyle w:val="Hyperlink"/>
                </w:rPr>
                <w:t>http://icao.int/iwxxm/1.1/req/xsd-sigmet-position-analysis/procedure</w:t>
              </w:r>
            </w:hyperlink>
          </w:p>
          <w:p w14:paraId="77A2FCEF" w14:textId="77777777" w:rsidR="00C90D23" w:rsidRPr="00CD3DFC" w:rsidRDefault="00C90D23" w:rsidP="00C90D23">
            <w:pPr>
              <w:pStyle w:val="Tablebody"/>
              <w:rPr>
                <w:lang w:val="en-US"/>
              </w:rPr>
            </w:pPr>
            <w:r w:rsidRPr="00CD3DFC">
              <w:rPr>
                <w:lang w:val="en-US"/>
              </w:rPr>
              <w:t xml:space="preserve">The value of XML element //om:OM_Observation/om:procedure/metce:Process/gml:description should be used to cite the Technical Regulations relating to </w:t>
            </w:r>
            <w:r w:rsidR="008B00AE" w:rsidRPr="00CD3DFC">
              <w:rPr>
                <w:lang w:val="en-US"/>
              </w:rPr>
              <w:t xml:space="preserve">the </w:t>
            </w:r>
            <w:r w:rsidRPr="00CD3DFC">
              <w:rPr>
                <w:lang w:val="en-US"/>
              </w:rPr>
              <w:t>provision of SIGMET reports.</w:t>
            </w:r>
          </w:p>
        </w:tc>
      </w:tr>
    </w:tbl>
    <w:p w14:paraId="0201A53A" w14:textId="77777777" w:rsidR="000C7293" w:rsidRPr="0011571C" w:rsidRDefault="00C90D23" w:rsidP="000B1FE6">
      <w:pPr>
        <w:pStyle w:val="Notesheading"/>
      </w:pPr>
      <w:r w:rsidRPr="0011571C">
        <w:t>Note</w:t>
      </w:r>
      <w:r w:rsidR="000C7293" w:rsidRPr="0011571C">
        <w:t>s</w:t>
      </w:r>
      <w:r w:rsidRPr="0011571C">
        <w:t>:</w:t>
      </w:r>
    </w:p>
    <w:p w14:paraId="142C407F" w14:textId="77777777" w:rsidR="005C1479" w:rsidRPr="0011571C" w:rsidRDefault="00B85977" w:rsidP="000B1FE6">
      <w:pPr>
        <w:pStyle w:val="Notes1"/>
      </w:pPr>
      <w:r w:rsidRPr="0011571C">
        <w:t>1.</w:t>
      </w:r>
      <w:r w:rsidRPr="0011571C">
        <w:tab/>
      </w:r>
      <w:r w:rsidR="00C90D23" w:rsidRPr="0011571C">
        <w:t xml:space="preserve">Dependency </w:t>
      </w:r>
      <w:hyperlink r:id="rId929" w:history="1">
        <w:r w:rsidR="00C90D23" w:rsidRPr="0011571C">
          <w:rPr>
            <w:rStyle w:val="Hyperlink"/>
          </w:rPr>
          <w:t>http://www.opengis.net/spec/OMXML/2.0/req/observation</w:t>
        </w:r>
      </w:hyperlink>
      <w:r w:rsidR="00C90D23" w:rsidRPr="0011571C">
        <w:t xml:space="preserve"> has associated conformance class </w:t>
      </w:r>
      <w:r w:rsidR="003F2339" w:rsidRPr="0011571C">
        <w:br/>
      </w:r>
      <w:hyperlink r:id="rId930" w:history="1">
        <w:r w:rsidR="00C90D23" w:rsidRPr="0011571C">
          <w:rPr>
            <w:rStyle w:val="Hyperlink"/>
          </w:rPr>
          <w:t>http://www.opengis.net/spec/OMXML/2.0/conf/observation</w:t>
        </w:r>
      </w:hyperlink>
      <w:r w:rsidR="00C90D23" w:rsidRPr="0011571C">
        <w:t xml:space="preserve"> (OMXML </w:t>
      </w:r>
      <w:r w:rsidR="00C71E2C" w:rsidRPr="0011571C">
        <w:t>clause </w:t>
      </w:r>
      <w:r w:rsidR="00C90D23" w:rsidRPr="0011571C">
        <w:t>A.1).</w:t>
      </w:r>
    </w:p>
    <w:p w14:paraId="00B2F1E1" w14:textId="77777777" w:rsidR="005C1479" w:rsidRPr="0011571C" w:rsidRDefault="000C7293" w:rsidP="000B1FE6">
      <w:pPr>
        <w:pStyle w:val="Notes1"/>
      </w:pPr>
      <w:r w:rsidRPr="0011571C">
        <w:t>2.</w:t>
      </w:r>
      <w:r w:rsidR="00C90D23" w:rsidRPr="0011571C">
        <w:tab/>
        <w:t xml:space="preserve">Dependency </w:t>
      </w:r>
      <w:hyperlink r:id="rId931" w:history="1">
        <w:r w:rsidR="00C90D23" w:rsidRPr="0011571C">
          <w:rPr>
            <w:rStyle w:val="Hyperlink"/>
          </w:rPr>
          <w:t>http://www.opengis.net/spec/OMXML/2.0/req/sampling</w:t>
        </w:r>
      </w:hyperlink>
      <w:r w:rsidR="00C90D23" w:rsidRPr="0011571C">
        <w:t xml:space="preserve"> has associated conformance class </w:t>
      </w:r>
      <w:r w:rsidR="003F2339" w:rsidRPr="0011571C">
        <w:br/>
      </w:r>
      <w:hyperlink r:id="rId932" w:history="1">
        <w:r w:rsidR="00C90D23" w:rsidRPr="0011571C">
          <w:rPr>
            <w:rStyle w:val="Hyperlink"/>
          </w:rPr>
          <w:t>http://www.opengis.net/spec/OMXML/2.0/conf/sampling</w:t>
        </w:r>
      </w:hyperlink>
      <w:r w:rsidR="00C90D23" w:rsidRPr="0011571C">
        <w:t xml:space="preserve"> (OMXML </w:t>
      </w:r>
      <w:r w:rsidR="00C71E2C" w:rsidRPr="0011571C">
        <w:t>clause </w:t>
      </w:r>
      <w:r w:rsidR="00C90D23" w:rsidRPr="0011571C">
        <w:t>A.12).</w:t>
      </w:r>
    </w:p>
    <w:p w14:paraId="6BF5EF85" w14:textId="77777777" w:rsidR="005C1479" w:rsidRPr="0011571C" w:rsidRDefault="000C7293" w:rsidP="000B1FE6">
      <w:pPr>
        <w:pStyle w:val="Notes1"/>
      </w:pPr>
      <w:r w:rsidRPr="0011571C">
        <w:t>3.</w:t>
      </w:r>
      <w:r w:rsidR="00C90D23" w:rsidRPr="0011571C">
        <w:tab/>
        <w:t xml:space="preserve">Dependency </w:t>
      </w:r>
      <w:hyperlink r:id="rId933" w:history="1">
        <w:r w:rsidR="00C90D23" w:rsidRPr="0011571C">
          <w:rPr>
            <w:rStyle w:val="Hyperlink"/>
          </w:rPr>
          <w:t>http://www.opengis.net/spec/OMXML/2.0/req/spatialSampling</w:t>
        </w:r>
      </w:hyperlink>
      <w:r w:rsidR="00C90D23" w:rsidRPr="0011571C">
        <w:t xml:space="preserve"> has associated conformance class </w:t>
      </w:r>
      <w:hyperlink r:id="rId934" w:history="1">
        <w:r w:rsidR="00C90D23" w:rsidRPr="0011571C">
          <w:rPr>
            <w:rStyle w:val="Hyperlink"/>
          </w:rPr>
          <w:t>http://www.opengis.net/spec/OMXML/2.0/conf/spatialSampling</w:t>
        </w:r>
      </w:hyperlink>
      <w:r w:rsidR="00C90D23" w:rsidRPr="0011571C">
        <w:t xml:space="preserve"> (OMXML </w:t>
      </w:r>
      <w:r w:rsidR="00C71E2C" w:rsidRPr="0011571C">
        <w:t>clause </w:t>
      </w:r>
      <w:r w:rsidR="00C90D23" w:rsidRPr="0011571C">
        <w:t>A.13).</w:t>
      </w:r>
    </w:p>
    <w:p w14:paraId="54F2B6A8" w14:textId="77777777" w:rsidR="00BF3849" w:rsidRPr="0011571C" w:rsidRDefault="000C7293" w:rsidP="000B1FE6">
      <w:pPr>
        <w:pStyle w:val="Notes1"/>
      </w:pPr>
      <w:r w:rsidRPr="0011571C">
        <w:t>4.</w:t>
      </w:r>
      <w:r w:rsidR="00C90D23" w:rsidRPr="0011571C">
        <w:tab/>
      </w:r>
      <w:r w:rsidR="00125EC3" w:rsidRPr="0011571C">
        <w:t xml:space="preserve">Code </w:t>
      </w:r>
      <w:r w:rsidR="00C71E2C" w:rsidRPr="0011571C">
        <w:t>table D</w:t>
      </w:r>
      <w:r w:rsidR="00C90D23" w:rsidRPr="0011571C">
        <w:t>-</w:t>
      </w:r>
      <w:r w:rsidR="00DD382A" w:rsidRPr="0011571C">
        <w:t>10</w:t>
      </w:r>
      <w:r w:rsidR="00C90D23" w:rsidRPr="0011571C">
        <w:t xml:space="preserve"> is published online at </w:t>
      </w:r>
      <w:hyperlink r:id="rId935" w:history="1">
        <w:r w:rsidR="00C90D23" w:rsidRPr="0011571C">
          <w:rPr>
            <w:rStyle w:val="Hyperlink"/>
          </w:rPr>
          <w:t>http://codes.wmo.int/49-2/SigWxPhenomena</w:t>
        </w:r>
      </w:hyperlink>
      <w:r w:rsidR="00C90D23" w:rsidRPr="0011571C">
        <w:t>.</w:t>
      </w:r>
    </w:p>
    <w:p w14:paraId="7E561B47" w14:textId="77777777" w:rsidR="005C1479" w:rsidRPr="0011571C" w:rsidRDefault="000C7293" w:rsidP="000B1FE6">
      <w:pPr>
        <w:pStyle w:val="Notes1"/>
      </w:pPr>
      <w:r w:rsidRPr="0011571C">
        <w:t>5.</w:t>
      </w:r>
      <w:r w:rsidR="00C90D23" w:rsidRPr="0011571C">
        <w:tab/>
        <w:t xml:space="preserve">The Technical Regulations relating to </w:t>
      </w:r>
      <w:r w:rsidR="008B00AE" w:rsidRPr="0011571C">
        <w:t xml:space="preserve">the </w:t>
      </w:r>
      <w:r w:rsidR="00C90D23" w:rsidRPr="0011571C">
        <w:t>provision of SIGMET reports may be cited as: “</w:t>
      </w:r>
      <w:r w:rsidR="00C90D23" w:rsidRPr="0011571C">
        <w:rPr>
          <w:rStyle w:val="Italic"/>
        </w:rPr>
        <w:t>Technical Regulations</w:t>
      </w:r>
      <w:r w:rsidR="007E20C6" w:rsidRPr="0011571C">
        <w:rPr>
          <w:rStyle w:val="Italic"/>
        </w:rPr>
        <w:t xml:space="preserve"> </w:t>
      </w:r>
      <w:r w:rsidR="007E20C6" w:rsidRPr="0011571C">
        <w:t>(WMO-</w:t>
      </w:r>
      <w:r w:rsidR="00C71E2C" w:rsidRPr="0011571C">
        <w:t>No. </w:t>
      </w:r>
      <w:r w:rsidR="007E20C6" w:rsidRPr="0011571C">
        <w:t>49)</w:t>
      </w:r>
      <w:r w:rsidR="00C90D23" w:rsidRPr="0011571C">
        <w:t xml:space="preserve">, </w:t>
      </w:r>
      <w:r w:rsidR="00C71E2C" w:rsidRPr="0011571C">
        <w:t>Volume </w:t>
      </w:r>
      <w:r w:rsidR="00C90D23" w:rsidRPr="0011571C">
        <w:t xml:space="preserve">II, </w:t>
      </w:r>
      <w:r w:rsidR="00C71E2C" w:rsidRPr="0011571C">
        <w:t>Part </w:t>
      </w:r>
      <w:r w:rsidR="00C90D23" w:rsidRPr="0011571C">
        <w:t xml:space="preserve">II, </w:t>
      </w:r>
      <w:r w:rsidR="00C71E2C" w:rsidRPr="0011571C">
        <w:t>Appendix </w:t>
      </w:r>
      <w:r w:rsidR="00C90D23" w:rsidRPr="0011571C">
        <w:t xml:space="preserve">6, </w:t>
      </w:r>
      <w:r w:rsidR="00C71E2C" w:rsidRPr="0011571C">
        <w:t>section </w:t>
      </w:r>
      <w:r w:rsidR="00C90D23" w:rsidRPr="0011571C">
        <w:t>1</w:t>
      </w:r>
      <w:r w:rsidR="009614F2" w:rsidRPr="0011571C">
        <w:t xml:space="preserve"> –</w:t>
      </w:r>
      <w:r w:rsidR="00C90D23" w:rsidRPr="0011571C">
        <w:t xml:space="preserve"> Specifications related to SIGMET information”.</w:t>
      </w:r>
    </w:p>
    <w:p w14:paraId="4861613D" w14:textId="77777777" w:rsidR="00C90D23" w:rsidRPr="00CD3DFC" w:rsidRDefault="00C90D23" w:rsidP="00217A71">
      <w:pPr>
        <w:pStyle w:val="CodesheadingExt"/>
        <w:rPr>
          <w:lang w:val="en-US"/>
        </w:rPr>
      </w:pPr>
      <w:bookmarkStart w:id="159" w:name="_Toc392055768"/>
      <w:r w:rsidRPr="00CD3DFC">
        <w:rPr>
          <w:lang w:val="en-US"/>
        </w:rPr>
        <w:t>205</w:t>
      </w:r>
      <w:r w:rsidR="003A6BC7" w:rsidRPr="00CD3DFC">
        <w:rPr>
          <w:lang w:val="en-US"/>
        </w:rPr>
        <w:t>-15-Ext.</w:t>
      </w:r>
      <w:r w:rsidRPr="00CD3DFC">
        <w:rPr>
          <w:lang w:val="en-US"/>
        </w:rPr>
        <w:t>31</w:t>
      </w:r>
      <w:r w:rsidR="00AC2FFC" w:rsidRPr="00CD3DFC">
        <w:rPr>
          <w:lang w:val="en-US"/>
        </w:rPr>
        <w:tab/>
        <w:t>Requirements class</w:t>
      </w:r>
      <w:r w:rsidRPr="00CD3DFC">
        <w:rPr>
          <w:lang w:val="en-US"/>
        </w:rPr>
        <w:t>: SIGMET</w:t>
      </w:r>
      <w:bookmarkEnd w:id="159"/>
    </w:p>
    <w:p w14:paraId="5ADC311B" w14:textId="77777777" w:rsidR="00C90D23" w:rsidRPr="00CD3DFC" w:rsidRDefault="00C90D23" w:rsidP="00217A71">
      <w:pPr>
        <w:pStyle w:val="CodesbodytextExt"/>
        <w:rPr>
          <w:lang w:val="en-US"/>
        </w:rPr>
      </w:pPr>
      <w:r w:rsidRPr="00CD3DFC">
        <w:rPr>
          <w:lang w:val="en-US"/>
        </w:rPr>
        <w:t>205</w:t>
      </w:r>
      <w:r w:rsidR="003A6BC7" w:rsidRPr="00CD3DFC">
        <w:rPr>
          <w:lang w:val="en-US"/>
        </w:rPr>
        <w:t>-15-Ext.</w:t>
      </w:r>
      <w:r w:rsidRPr="00CD3DFC">
        <w:rPr>
          <w:lang w:val="en-US"/>
        </w:rPr>
        <w:t>31.1</w:t>
      </w:r>
      <w:r w:rsidRPr="00CD3DFC">
        <w:rPr>
          <w:lang w:val="en-US"/>
        </w:rPr>
        <w:tab/>
        <w:t>This requirements class is used to describe the SIGMET report within which the characteristics of a specific SIGMET phenomenon are described.</w:t>
      </w:r>
    </w:p>
    <w:p w14:paraId="4C54D1BE" w14:textId="77777777" w:rsidR="005C1479" w:rsidRPr="0011571C" w:rsidRDefault="00C90D23" w:rsidP="00DC28D7">
      <w:pPr>
        <w:pStyle w:val="Note"/>
      </w:pPr>
      <w:r w:rsidRPr="0011571C">
        <w:t>Note:</w:t>
      </w:r>
      <w:r w:rsidRPr="0011571C">
        <w:tab/>
        <w:t xml:space="preserve">The reporting requirements for SIGMETs are specified in the </w:t>
      </w:r>
      <w:r w:rsidRPr="0011571C">
        <w:rPr>
          <w:rStyle w:val="Italic"/>
        </w:rPr>
        <w:t>Technical Regulations</w:t>
      </w:r>
      <w:r w:rsidR="007E20C6" w:rsidRPr="0011571C">
        <w:rPr>
          <w:rStyle w:val="Italic"/>
        </w:rPr>
        <w:t xml:space="preserve"> </w:t>
      </w:r>
      <w:r w:rsidR="007E20C6" w:rsidRPr="0011571C">
        <w:t>(WMO-</w:t>
      </w:r>
      <w:r w:rsidR="00C71E2C" w:rsidRPr="0011571C">
        <w:t>No. </w:t>
      </w:r>
      <w:r w:rsidR="007E20C6" w:rsidRPr="0011571C">
        <w:t>49)</w:t>
      </w:r>
      <w:r w:rsidRPr="0011571C">
        <w:t xml:space="preserve">, </w:t>
      </w:r>
      <w:r w:rsidR="00C71E2C" w:rsidRPr="0011571C">
        <w:t>Volume </w:t>
      </w:r>
      <w:r w:rsidRPr="0011571C">
        <w:t xml:space="preserve">II, </w:t>
      </w:r>
      <w:r w:rsidR="00C71E2C" w:rsidRPr="0011571C">
        <w:t>Part </w:t>
      </w:r>
      <w:r w:rsidRPr="0011571C">
        <w:t xml:space="preserve">II, </w:t>
      </w:r>
      <w:r w:rsidR="00C71E2C" w:rsidRPr="0011571C">
        <w:t>Appendix </w:t>
      </w:r>
      <w:r w:rsidRPr="0011571C">
        <w:t xml:space="preserve">6, </w:t>
      </w:r>
      <w:r w:rsidR="00C71E2C" w:rsidRPr="0011571C">
        <w:t>section </w:t>
      </w:r>
      <w:r w:rsidRPr="0011571C">
        <w:t>1.</w:t>
      </w:r>
    </w:p>
    <w:p w14:paraId="6CFF464E" w14:textId="77777777" w:rsidR="00C90D23" w:rsidRPr="00CD3DFC" w:rsidRDefault="00C90D23" w:rsidP="00217A71">
      <w:pPr>
        <w:pStyle w:val="CodesbodytextExt"/>
        <w:rPr>
          <w:lang w:val="en-US"/>
        </w:rPr>
      </w:pPr>
      <w:r w:rsidRPr="00CD3DFC">
        <w:rPr>
          <w:lang w:val="en-US"/>
        </w:rPr>
        <w:t>205</w:t>
      </w:r>
      <w:r w:rsidR="003A6BC7" w:rsidRPr="00CD3DFC">
        <w:rPr>
          <w:lang w:val="en-US"/>
        </w:rPr>
        <w:t>-15-Ext.</w:t>
      </w:r>
      <w:r w:rsidRPr="00CD3DFC">
        <w:rPr>
          <w:lang w:val="en-US"/>
        </w:rPr>
        <w:t>31.2</w:t>
      </w:r>
      <w:r w:rsidRPr="00CD3DFC">
        <w:rPr>
          <w:lang w:val="en-US"/>
        </w:rPr>
        <w:tab/>
        <w:t xml:space="preserve">XML elements describing SIGMET reports shall conform to all </w:t>
      </w:r>
      <w:r w:rsidR="00C53D46" w:rsidRPr="00CD3DFC">
        <w:rPr>
          <w:lang w:val="en-US"/>
        </w:rPr>
        <w:t>r</w:t>
      </w:r>
      <w:r w:rsidRPr="00CD3DFC">
        <w:rPr>
          <w:lang w:val="en-US"/>
        </w:rPr>
        <w:t>equirements specified in</w:t>
      </w:r>
      <w:r w:rsidR="000C7293" w:rsidRPr="00CD3DFC">
        <w:rPr>
          <w:lang w:val="en-US"/>
        </w:rPr>
        <w:t xml:space="preserve"> </w:t>
      </w:r>
      <w:r w:rsidR="00C71E2C" w:rsidRPr="00CD3DFC">
        <w:rPr>
          <w:lang w:val="en-US"/>
        </w:rPr>
        <w:t>Table </w:t>
      </w:r>
      <w:r w:rsidR="00F56068" w:rsidRPr="00CD3DFC">
        <w:rPr>
          <w:lang w:val="en-US"/>
        </w:rPr>
        <w:t>205-15-Ext.</w:t>
      </w:r>
      <w:r w:rsidR="003F7336" w:rsidRPr="00CD3DFC">
        <w:rPr>
          <w:lang w:val="en-US"/>
        </w:rPr>
        <w:t>34</w:t>
      </w:r>
      <w:r w:rsidR="000C7293" w:rsidRPr="00CD3DFC">
        <w:rPr>
          <w:lang w:val="en-US"/>
        </w:rPr>
        <w:t>.</w:t>
      </w:r>
    </w:p>
    <w:p w14:paraId="183907D6" w14:textId="77777777" w:rsidR="00C90D23" w:rsidRPr="00CD3DFC" w:rsidRDefault="00C90D23" w:rsidP="00217A71">
      <w:pPr>
        <w:pStyle w:val="CodesbodytextExt"/>
        <w:rPr>
          <w:lang w:val="en-US"/>
        </w:rPr>
      </w:pPr>
      <w:r w:rsidRPr="00CD3DFC">
        <w:rPr>
          <w:lang w:val="en-US"/>
        </w:rPr>
        <w:t>205</w:t>
      </w:r>
      <w:r w:rsidR="003A6BC7" w:rsidRPr="00CD3DFC">
        <w:rPr>
          <w:lang w:val="en-US"/>
        </w:rPr>
        <w:t>-15-Ext.</w:t>
      </w:r>
      <w:r w:rsidRPr="00CD3DFC">
        <w:rPr>
          <w:lang w:val="en-US"/>
        </w:rPr>
        <w:t>31.3</w:t>
      </w:r>
      <w:r w:rsidRPr="00CD3DFC">
        <w:rPr>
          <w:lang w:val="en-US"/>
        </w:rPr>
        <w:tab/>
        <w:t xml:space="preserve">XML elements describing SIGMET reports shall conform to all </w:t>
      </w:r>
      <w:r w:rsidR="00C53D46" w:rsidRPr="00CD3DFC">
        <w:rPr>
          <w:lang w:val="en-US"/>
        </w:rPr>
        <w:t>r</w:t>
      </w:r>
      <w:r w:rsidRPr="00CD3DFC">
        <w:rPr>
          <w:lang w:val="en-US"/>
        </w:rPr>
        <w:t>equirements of all relevant dependencies specified in</w:t>
      </w:r>
      <w:r w:rsidR="000C7293" w:rsidRPr="00CD3DFC">
        <w:rPr>
          <w:lang w:val="en-US"/>
        </w:rPr>
        <w:t xml:space="preserve"> </w:t>
      </w:r>
      <w:r w:rsidR="00C71E2C" w:rsidRPr="00CD3DFC">
        <w:rPr>
          <w:lang w:val="en-US"/>
        </w:rPr>
        <w:t>Table </w:t>
      </w:r>
      <w:r w:rsidR="00F56068" w:rsidRPr="00CD3DFC">
        <w:rPr>
          <w:lang w:val="en-US"/>
        </w:rPr>
        <w:t>205-15-Ext.</w:t>
      </w:r>
      <w:r w:rsidR="003F7336" w:rsidRPr="00CD3DFC">
        <w:rPr>
          <w:lang w:val="en-US"/>
        </w:rPr>
        <w:t>34</w:t>
      </w:r>
      <w:r w:rsidRPr="00CD3DFC">
        <w:rPr>
          <w:lang w:val="en-US"/>
        </w:rPr>
        <w:t>.</w:t>
      </w:r>
    </w:p>
    <w:p w14:paraId="5EEE6CFD" w14:textId="77777777" w:rsidR="005C1479" w:rsidRPr="00CD3DFC" w:rsidRDefault="00C71E2C" w:rsidP="00DC28D7">
      <w:pPr>
        <w:pStyle w:val="Tablecaption"/>
        <w:rPr>
          <w:lang w:val="en-US"/>
        </w:rPr>
      </w:pPr>
      <w:bookmarkStart w:id="160" w:name="_Ref386325760"/>
      <w:r w:rsidRPr="00CD3DFC">
        <w:rPr>
          <w:lang w:val="en-US"/>
        </w:rPr>
        <w:t>Table </w:t>
      </w:r>
      <w:r w:rsidR="003A6BC7" w:rsidRPr="00CD3DFC">
        <w:rPr>
          <w:lang w:val="en-US"/>
        </w:rPr>
        <w:t>205-15-Ext.</w:t>
      </w:r>
      <w:r w:rsidR="003F7336" w:rsidRPr="00CD3DFC">
        <w:rPr>
          <w:lang w:val="en-US"/>
        </w:rPr>
        <w:t>34</w:t>
      </w:r>
      <w:bookmarkEnd w:id="160"/>
      <w:r w:rsidR="00717D4C" w:rsidRPr="00CD3DFC">
        <w:rPr>
          <w:lang w:val="en-US"/>
        </w:rPr>
        <w:t>.</w:t>
      </w:r>
      <w:r w:rsidR="00C90D23" w:rsidRPr="00CD3DFC">
        <w:rPr>
          <w:lang w:val="en-US"/>
        </w:rPr>
        <w:t xml:space="preserve"> Requirements class xsd-sigmet</w:t>
      </w:r>
    </w:p>
    <w:p w14:paraId="7BD8145A" w14:textId="0B49BCB7"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BodyRows="22"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60" w:type="dxa"/>
          <w:right w:w="60" w:type="dxa"/>
        </w:tblCellMar>
        <w:tblLook w:val="04A0" w:firstRow="1" w:lastRow="0" w:firstColumn="1" w:lastColumn="0" w:noHBand="0" w:noVBand="1"/>
      </w:tblPr>
      <w:tblGrid>
        <w:gridCol w:w="1860"/>
        <w:gridCol w:w="7899"/>
      </w:tblGrid>
      <w:tr w:rsidR="00C90D23" w:rsidRPr="0011571C" w14:paraId="1020DAA2" w14:textId="77777777" w:rsidTr="00576CB0">
        <w:trPr>
          <w:cantSplit/>
          <w:tblHeader/>
          <w:jc w:val="center"/>
        </w:trPr>
        <w:tc>
          <w:tcPr>
            <w:tcW w:w="9759" w:type="dxa"/>
            <w:gridSpan w:val="2"/>
            <w:shd w:val="clear" w:color="auto" w:fill="F2F2F2"/>
          </w:tcPr>
          <w:p w14:paraId="2B91B6DC" w14:textId="77777777" w:rsidR="00C90D23" w:rsidRPr="0011571C" w:rsidRDefault="00DB0544" w:rsidP="005177E8">
            <w:pPr>
              <w:pStyle w:val="Tableheader"/>
            </w:pPr>
            <w:r w:rsidRPr="0011571C">
              <w:lastRenderedPageBreak/>
              <w:t>Requirements class</w:t>
            </w:r>
          </w:p>
        </w:tc>
      </w:tr>
      <w:tr w:rsidR="00C90D23" w:rsidRPr="0011571C" w14:paraId="08A01ED1" w14:textId="77777777" w:rsidTr="00576CB0">
        <w:trPr>
          <w:cantSplit/>
          <w:jc w:val="center"/>
        </w:trPr>
        <w:tc>
          <w:tcPr>
            <w:tcW w:w="9759" w:type="dxa"/>
            <w:gridSpan w:val="2"/>
          </w:tcPr>
          <w:p w14:paraId="577041FB" w14:textId="77777777" w:rsidR="00C90D23" w:rsidRPr="0011571C" w:rsidRDefault="00CD3DFC" w:rsidP="005177E8">
            <w:pPr>
              <w:pStyle w:val="Tablebody"/>
              <w:rPr>
                <w:rStyle w:val="Hyperlink"/>
                <w:rFonts w:eastAsia="MS Mincho" w:cs="Times New Roman"/>
              </w:rPr>
            </w:pPr>
            <w:hyperlink r:id="rId936" w:history="1">
              <w:r w:rsidR="00C90D23" w:rsidRPr="0011571C">
                <w:rPr>
                  <w:rStyle w:val="Hyperlink"/>
                </w:rPr>
                <w:t>http://icao.int/iwxxm/1.1/req/xsd-sigmet</w:t>
              </w:r>
            </w:hyperlink>
          </w:p>
        </w:tc>
      </w:tr>
      <w:tr w:rsidR="00C90D23" w:rsidRPr="0011571C" w14:paraId="34D16CEB" w14:textId="77777777" w:rsidTr="000C3CE6">
        <w:trPr>
          <w:cantSplit/>
          <w:jc w:val="center"/>
        </w:trPr>
        <w:tc>
          <w:tcPr>
            <w:tcW w:w="1860" w:type="dxa"/>
          </w:tcPr>
          <w:p w14:paraId="01CAE93C" w14:textId="77777777" w:rsidR="00C90D23" w:rsidRPr="0011571C" w:rsidRDefault="006A236F" w:rsidP="005177E8">
            <w:pPr>
              <w:pStyle w:val="Tablebody"/>
            </w:pPr>
            <w:r w:rsidRPr="0011571C">
              <w:t>Target type</w:t>
            </w:r>
          </w:p>
        </w:tc>
        <w:tc>
          <w:tcPr>
            <w:tcW w:w="7899" w:type="dxa"/>
          </w:tcPr>
          <w:p w14:paraId="606243D7" w14:textId="77777777" w:rsidR="00C90D23" w:rsidRPr="0011571C" w:rsidRDefault="00C90D23" w:rsidP="005177E8">
            <w:pPr>
              <w:pStyle w:val="Tablebody"/>
            </w:pPr>
            <w:r w:rsidRPr="0011571C">
              <w:t>Data instance</w:t>
            </w:r>
          </w:p>
        </w:tc>
      </w:tr>
      <w:tr w:rsidR="00C90D23" w:rsidRPr="0011571C" w14:paraId="3CF4EF82" w14:textId="77777777" w:rsidTr="000C3CE6">
        <w:trPr>
          <w:cantSplit/>
          <w:jc w:val="center"/>
        </w:trPr>
        <w:tc>
          <w:tcPr>
            <w:tcW w:w="1860" w:type="dxa"/>
          </w:tcPr>
          <w:p w14:paraId="614C4DBC" w14:textId="77777777" w:rsidR="00C90D23" w:rsidRPr="0011571C" w:rsidRDefault="00C90D23" w:rsidP="005177E8">
            <w:pPr>
              <w:pStyle w:val="Tablebody"/>
            </w:pPr>
            <w:r w:rsidRPr="0011571C">
              <w:t>Name</w:t>
            </w:r>
          </w:p>
        </w:tc>
        <w:tc>
          <w:tcPr>
            <w:tcW w:w="7899" w:type="dxa"/>
          </w:tcPr>
          <w:p w14:paraId="474F0162" w14:textId="77777777" w:rsidR="00C90D23" w:rsidRPr="0011571C" w:rsidRDefault="00C90D23" w:rsidP="005177E8">
            <w:pPr>
              <w:pStyle w:val="Tablebody"/>
            </w:pPr>
            <w:r w:rsidRPr="0011571C">
              <w:t>SIGMET</w:t>
            </w:r>
          </w:p>
        </w:tc>
      </w:tr>
      <w:tr w:rsidR="00C90D23" w:rsidRPr="00CD3DFC" w14:paraId="2532EC58" w14:textId="77777777" w:rsidTr="000C3CE6">
        <w:trPr>
          <w:cantSplit/>
          <w:jc w:val="center"/>
        </w:trPr>
        <w:tc>
          <w:tcPr>
            <w:tcW w:w="1860" w:type="dxa"/>
          </w:tcPr>
          <w:p w14:paraId="1B951F14" w14:textId="77777777" w:rsidR="00C90D23" w:rsidRPr="0011571C" w:rsidRDefault="00C90D23" w:rsidP="005177E8">
            <w:pPr>
              <w:pStyle w:val="Tablebody"/>
            </w:pPr>
            <w:r w:rsidRPr="0011571C">
              <w:t>Dependency</w:t>
            </w:r>
          </w:p>
        </w:tc>
        <w:tc>
          <w:tcPr>
            <w:tcW w:w="7899" w:type="dxa"/>
          </w:tcPr>
          <w:p w14:paraId="42D5F55E" w14:textId="77777777" w:rsidR="00C90D23" w:rsidRPr="00CD3DFC" w:rsidRDefault="00CD3DFC" w:rsidP="009A0E8C">
            <w:pPr>
              <w:pStyle w:val="Tablebody"/>
              <w:rPr>
                <w:lang w:val="en-US"/>
              </w:rPr>
            </w:pPr>
            <w:hyperlink r:id="rId937" w:history="1">
              <w:r w:rsidR="00C90D23" w:rsidRPr="00CD3DFC">
                <w:rPr>
                  <w:rStyle w:val="Hyperlink"/>
                  <w:lang w:val="en-US"/>
                </w:rPr>
                <w:t>http://icao.int/saf/1.1/req/xsd-aeronautical-service-provision-units</w:t>
              </w:r>
            </w:hyperlink>
            <w:r w:rsidR="00C90D23" w:rsidRPr="00CD3DFC">
              <w:rPr>
                <w:lang w:val="en-US"/>
              </w:rPr>
              <w:t>, 204</w:t>
            </w:r>
            <w:r w:rsidR="00590332" w:rsidRPr="00CD3DFC">
              <w:rPr>
                <w:lang w:val="en-US"/>
              </w:rPr>
              <w:t>-15-Ext.</w:t>
            </w:r>
            <w:r w:rsidR="00C90D23" w:rsidRPr="00CD3DFC">
              <w:rPr>
                <w:lang w:val="en-US"/>
              </w:rPr>
              <w:t>7</w:t>
            </w:r>
          </w:p>
        </w:tc>
      </w:tr>
      <w:tr w:rsidR="00C90D23" w:rsidRPr="00CD3DFC" w14:paraId="0C7D2BF9" w14:textId="77777777" w:rsidTr="000C3CE6">
        <w:trPr>
          <w:cantSplit/>
          <w:jc w:val="center"/>
        </w:trPr>
        <w:tc>
          <w:tcPr>
            <w:tcW w:w="1860" w:type="dxa"/>
          </w:tcPr>
          <w:p w14:paraId="2DA1B39A" w14:textId="77777777" w:rsidR="00C90D23" w:rsidRPr="0011571C" w:rsidRDefault="00C90D23" w:rsidP="005177E8">
            <w:pPr>
              <w:pStyle w:val="Tablebody"/>
            </w:pPr>
            <w:r w:rsidRPr="0011571C">
              <w:t>Dependency</w:t>
            </w:r>
          </w:p>
        </w:tc>
        <w:tc>
          <w:tcPr>
            <w:tcW w:w="7899" w:type="dxa"/>
          </w:tcPr>
          <w:p w14:paraId="2F73E74C" w14:textId="77777777" w:rsidR="00C90D23" w:rsidRPr="00CD3DFC" w:rsidRDefault="00CD3DFC" w:rsidP="009A0E8C">
            <w:pPr>
              <w:pStyle w:val="Tablebody"/>
              <w:rPr>
                <w:lang w:val="en-US"/>
              </w:rPr>
            </w:pPr>
            <w:hyperlink r:id="rId938" w:history="1">
              <w:r w:rsidR="00C90D23" w:rsidRPr="00CD3DFC">
                <w:rPr>
                  <w:rStyle w:val="Hyperlink"/>
                  <w:lang w:val="en-US"/>
                </w:rPr>
                <w:t>http://icao.int/iwxxm/1.1/req/xsd-sigmet-evolving-condition-analysis</w:t>
              </w:r>
            </w:hyperlink>
            <w:r w:rsidR="00C90D23" w:rsidRPr="00CD3DFC">
              <w:rPr>
                <w:lang w:val="en-US"/>
              </w:rPr>
              <w:t>, 205</w:t>
            </w:r>
            <w:r w:rsidR="00590332" w:rsidRPr="00CD3DFC">
              <w:rPr>
                <w:lang w:val="en-US"/>
              </w:rPr>
              <w:t>-15-Ext.</w:t>
            </w:r>
            <w:r w:rsidR="00C90D23" w:rsidRPr="00CD3DFC">
              <w:rPr>
                <w:lang w:val="en-US"/>
              </w:rPr>
              <w:t>27</w:t>
            </w:r>
          </w:p>
        </w:tc>
      </w:tr>
      <w:tr w:rsidR="00C90D23" w:rsidRPr="00CD3DFC" w14:paraId="32049761" w14:textId="77777777" w:rsidTr="000C3CE6">
        <w:trPr>
          <w:cantSplit/>
          <w:jc w:val="center"/>
        </w:trPr>
        <w:tc>
          <w:tcPr>
            <w:tcW w:w="1860" w:type="dxa"/>
          </w:tcPr>
          <w:p w14:paraId="390CAF5F" w14:textId="77777777" w:rsidR="00C90D23" w:rsidRPr="0011571C" w:rsidRDefault="00C90D23" w:rsidP="005177E8">
            <w:pPr>
              <w:pStyle w:val="Tablebody"/>
            </w:pPr>
            <w:r w:rsidRPr="0011571C">
              <w:t>Dependency</w:t>
            </w:r>
          </w:p>
        </w:tc>
        <w:tc>
          <w:tcPr>
            <w:tcW w:w="7899" w:type="dxa"/>
          </w:tcPr>
          <w:p w14:paraId="36B0A707" w14:textId="77777777" w:rsidR="00C90D23" w:rsidRPr="00CD3DFC" w:rsidDel="005C7716" w:rsidRDefault="00CD3DFC" w:rsidP="009A0E8C">
            <w:pPr>
              <w:pStyle w:val="Tablebody"/>
              <w:rPr>
                <w:lang w:val="en-US"/>
              </w:rPr>
            </w:pPr>
            <w:hyperlink r:id="rId939" w:history="1">
              <w:r w:rsidR="00C90D23" w:rsidRPr="00CD3DFC">
                <w:rPr>
                  <w:rStyle w:val="Hyperlink"/>
                  <w:lang w:val="en-US"/>
                </w:rPr>
                <w:t>http://icao.int/iwxxm/1.1/req/xsd-sigmet-position-analysis</w:t>
              </w:r>
            </w:hyperlink>
            <w:r w:rsidR="00C90D23" w:rsidRPr="00CD3DFC">
              <w:rPr>
                <w:lang w:val="en-US"/>
              </w:rPr>
              <w:t>, 205</w:t>
            </w:r>
            <w:r w:rsidR="00590332" w:rsidRPr="00CD3DFC">
              <w:rPr>
                <w:lang w:val="en-US"/>
              </w:rPr>
              <w:t>-15-Ext.</w:t>
            </w:r>
            <w:r w:rsidR="00C90D23" w:rsidRPr="00CD3DFC">
              <w:rPr>
                <w:lang w:val="en-US"/>
              </w:rPr>
              <w:t>30</w:t>
            </w:r>
          </w:p>
        </w:tc>
      </w:tr>
      <w:tr w:rsidR="00C90D23" w:rsidRPr="00CD3DFC" w14:paraId="6C139B18" w14:textId="77777777" w:rsidTr="000C3CE6">
        <w:trPr>
          <w:cantSplit/>
          <w:jc w:val="center"/>
        </w:trPr>
        <w:tc>
          <w:tcPr>
            <w:tcW w:w="1860" w:type="dxa"/>
            <w:shd w:val="clear" w:color="auto" w:fill="F2F2F2"/>
          </w:tcPr>
          <w:p w14:paraId="753023ED" w14:textId="77777777" w:rsidR="00C90D23" w:rsidRPr="0011571C" w:rsidRDefault="00C90D23" w:rsidP="002613DF">
            <w:pPr>
              <w:pStyle w:val="Tablebodyshaded"/>
            </w:pPr>
            <w:r w:rsidRPr="0011571C">
              <w:t>Requirement</w:t>
            </w:r>
          </w:p>
        </w:tc>
        <w:tc>
          <w:tcPr>
            <w:tcW w:w="7899" w:type="dxa"/>
          </w:tcPr>
          <w:p w14:paraId="52DF2412" w14:textId="77777777" w:rsidR="00C90D23" w:rsidRPr="0011571C" w:rsidRDefault="00CD3DFC" w:rsidP="005177E8">
            <w:pPr>
              <w:pStyle w:val="Tablebody"/>
              <w:rPr>
                <w:rStyle w:val="Hyperlink"/>
              </w:rPr>
            </w:pPr>
            <w:hyperlink r:id="rId940" w:history="1">
              <w:r w:rsidR="00C90D23" w:rsidRPr="0011571C">
                <w:rPr>
                  <w:rStyle w:val="Hyperlink"/>
                </w:rPr>
                <w:t>http://icao.int/iwxxm/1.1/req/xsd-sigmet/valid</w:t>
              </w:r>
            </w:hyperlink>
          </w:p>
          <w:p w14:paraId="5577B2CF" w14:textId="77777777" w:rsidR="00C90D23" w:rsidRPr="00CD3DFC" w:rsidRDefault="00C90D23" w:rsidP="005177E8">
            <w:pPr>
              <w:pStyle w:val="Tablebody"/>
              <w:rPr>
                <w:lang w:val="en-US"/>
              </w:rPr>
            </w:pPr>
            <w:r w:rsidRPr="00CD3DFC">
              <w:rPr>
                <w:lang w:val="en-US"/>
              </w:rPr>
              <w:t>The content model of this element shall have a value that matches the content model of iwxxm:SIGMET.</w:t>
            </w:r>
          </w:p>
        </w:tc>
      </w:tr>
      <w:tr w:rsidR="00C90D23" w:rsidRPr="00CD3DFC" w14:paraId="7A5B5FAD" w14:textId="77777777" w:rsidTr="000C3CE6">
        <w:trPr>
          <w:cantSplit/>
          <w:jc w:val="center"/>
        </w:trPr>
        <w:tc>
          <w:tcPr>
            <w:tcW w:w="1860" w:type="dxa"/>
            <w:shd w:val="clear" w:color="auto" w:fill="F2F2F2"/>
          </w:tcPr>
          <w:p w14:paraId="4731D723" w14:textId="77777777" w:rsidR="00C90D23" w:rsidRPr="0011571C" w:rsidRDefault="00C90D23" w:rsidP="002613DF">
            <w:pPr>
              <w:pStyle w:val="Tablebodyshaded"/>
            </w:pPr>
            <w:r w:rsidRPr="0011571C">
              <w:t>Requirement</w:t>
            </w:r>
          </w:p>
        </w:tc>
        <w:tc>
          <w:tcPr>
            <w:tcW w:w="7899" w:type="dxa"/>
          </w:tcPr>
          <w:p w14:paraId="5E173773" w14:textId="77777777" w:rsidR="00C90D23" w:rsidRPr="0011571C" w:rsidRDefault="00CD3DFC" w:rsidP="005177E8">
            <w:pPr>
              <w:pStyle w:val="Tablebody"/>
              <w:rPr>
                <w:rStyle w:val="Hyperlink"/>
              </w:rPr>
            </w:pPr>
            <w:hyperlink r:id="rId941" w:history="1">
              <w:r w:rsidR="00C90D23" w:rsidRPr="0011571C">
                <w:rPr>
                  <w:rStyle w:val="Hyperlink"/>
                </w:rPr>
                <w:t>http://icao.int/iwxxm/1.1/req/xsd-sigmet/status</w:t>
              </w:r>
            </w:hyperlink>
          </w:p>
          <w:p w14:paraId="3BB71989" w14:textId="77777777" w:rsidR="00C90D23" w:rsidRPr="00CD3DFC" w:rsidRDefault="00C90D23" w:rsidP="005177E8">
            <w:pPr>
              <w:pStyle w:val="Tablebody"/>
              <w:rPr>
                <w:lang w:val="en-US"/>
              </w:rPr>
            </w:pPr>
            <w:r w:rsidRPr="00CD3DFC">
              <w:rPr>
                <w:lang w:val="en-US"/>
              </w:rPr>
              <w:t>The status of the SIGMET shall be indicated using the XML attribute @status with the value being one of the enumeration: “NORMAL” or “CANCELLATION”.</w:t>
            </w:r>
          </w:p>
        </w:tc>
      </w:tr>
      <w:tr w:rsidR="00C90D23" w:rsidRPr="00CD3DFC" w14:paraId="26F77925" w14:textId="77777777" w:rsidTr="000C3CE6">
        <w:trPr>
          <w:cantSplit/>
          <w:jc w:val="center"/>
        </w:trPr>
        <w:tc>
          <w:tcPr>
            <w:tcW w:w="1860" w:type="dxa"/>
            <w:shd w:val="clear" w:color="auto" w:fill="F2F2F2"/>
          </w:tcPr>
          <w:p w14:paraId="1E7277EB" w14:textId="77777777" w:rsidR="00C90D23" w:rsidRPr="0011571C" w:rsidRDefault="00C90D23" w:rsidP="002613DF">
            <w:pPr>
              <w:pStyle w:val="Tablebodyshaded"/>
            </w:pPr>
            <w:r w:rsidRPr="0011571C">
              <w:t>Requirement</w:t>
            </w:r>
          </w:p>
        </w:tc>
        <w:tc>
          <w:tcPr>
            <w:tcW w:w="7899" w:type="dxa"/>
          </w:tcPr>
          <w:p w14:paraId="286F46D1" w14:textId="77777777" w:rsidR="00C90D23" w:rsidRPr="0011571C" w:rsidRDefault="00CD3DFC" w:rsidP="005177E8">
            <w:pPr>
              <w:pStyle w:val="Tablebody"/>
              <w:rPr>
                <w:rStyle w:val="Hyperlink"/>
              </w:rPr>
            </w:pPr>
            <w:hyperlink r:id="rId942" w:history="1">
              <w:r w:rsidR="00C82554" w:rsidRPr="0011571C">
                <w:rPr>
                  <w:rStyle w:val="Hyperlink"/>
                </w:rPr>
                <w:t>http://icao.int/iwxxm/1.1/req/xsd-sigmet/issuing-air-traffic-services-unit</w:t>
              </w:r>
            </w:hyperlink>
          </w:p>
          <w:p w14:paraId="4FFC8E9A" w14:textId="77777777" w:rsidR="00C90D23" w:rsidRPr="00CD3DFC" w:rsidRDefault="00C90D23" w:rsidP="005177E8">
            <w:pPr>
              <w:pStyle w:val="Tablebody"/>
              <w:rPr>
                <w:lang w:val="en-US"/>
              </w:rPr>
            </w:pPr>
            <w:r w:rsidRPr="00CD3DFC">
              <w:rPr>
                <w:lang w:val="en-US"/>
              </w:rPr>
              <w:t xml:space="preserve">The air traffic services unit responsible for the subject airspace shall be indicated using the XML element </w:t>
            </w:r>
            <w:r w:rsidR="003666AC" w:rsidRPr="00CD3DFC">
              <w:rPr>
                <w:lang w:val="en-US"/>
              </w:rPr>
              <w:t>//</w:t>
            </w:r>
            <w:r w:rsidRPr="00CD3DFC">
              <w:rPr>
                <w:lang w:val="en-US"/>
              </w:rPr>
              <w:t>iwxxm:issuingAirTrafficServicesUnit with a valid child element saf:Unit.</w:t>
            </w:r>
          </w:p>
        </w:tc>
      </w:tr>
      <w:tr w:rsidR="00C90D23" w:rsidRPr="00CD3DFC" w14:paraId="1673DF44" w14:textId="77777777" w:rsidTr="000C3CE6">
        <w:trPr>
          <w:cantSplit/>
          <w:jc w:val="center"/>
        </w:trPr>
        <w:tc>
          <w:tcPr>
            <w:tcW w:w="1860" w:type="dxa"/>
            <w:shd w:val="clear" w:color="auto" w:fill="F2F2F2"/>
          </w:tcPr>
          <w:p w14:paraId="7EEF5A0D" w14:textId="77777777" w:rsidR="00C90D23" w:rsidRPr="0011571C" w:rsidRDefault="00C90D23" w:rsidP="002613DF">
            <w:pPr>
              <w:pStyle w:val="Tablebodyshaded"/>
            </w:pPr>
            <w:r w:rsidRPr="0011571C">
              <w:t>Requirement</w:t>
            </w:r>
          </w:p>
        </w:tc>
        <w:tc>
          <w:tcPr>
            <w:tcW w:w="7899" w:type="dxa"/>
          </w:tcPr>
          <w:p w14:paraId="3F5EAE37" w14:textId="77777777" w:rsidR="00C90D23" w:rsidRPr="0011571C" w:rsidRDefault="00CD3DFC" w:rsidP="005177E8">
            <w:pPr>
              <w:pStyle w:val="Tablebody"/>
              <w:rPr>
                <w:rStyle w:val="Hyperlink"/>
              </w:rPr>
            </w:pPr>
            <w:hyperlink r:id="rId943" w:history="1">
              <w:r w:rsidR="00C90D23" w:rsidRPr="0011571C">
                <w:rPr>
                  <w:rStyle w:val="Hyperlink"/>
                </w:rPr>
                <w:t>http://icao.int/iwxxm/1.1/req/xsd-sigmet/originating-meteorological-watch-office</w:t>
              </w:r>
            </w:hyperlink>
          </w:p>
          <w:p w14:paraId="2E4E59CF" w14:textId="77777777" w:rsidR="00C90D23" w:rsidRPr="00CD3DFC" w:rsidRDefault="00C90D23" w:rsidP="005177E8">
            <w:pPr>
              <w:pStyle w:val="Tablebody"/>
              <w:rPr>
                <w:lang w:val="en-US"/>
              </w:rPr>
            </w:pPr>
            <w:r w:rsidRPr="00CD3DFC">
              <w:rPr>
                <w:lang w:val="en-US"/>
              </w:rPr>
              <w:t xml:space="preserve">The meteorological watch office that originated the SIGMET report shall be indicated using the XML element </w:t>
            </w:r>
            <w:r w:rsidR="003666AC" w:rsidRPr="00CD3DFC">
              <w:rPr>
                <w:lang w:val="en-US"/>
              </w:rPr>
              <w:t>//</w:t>
            </w:r>
            <w:r w:rsidRPr="00CD3DFC">
              <w:rPr>
                <w:lang w:val="en-US"/>
              </w:rPr>
              <w:t>iwxxm:originatingMeteorologicalWatchOffice with a valid child element saf:Unit.</w:t>
            </w:r>
          </w:p>
          <w:p w14:paraId="0ED82E46" w14:textId="77777777" w:rsidR="00C90D23" w:rsidRPr="00CD3DFC" w:rsidRDefault="00C90D23" w:rsidP="00C03661">
            <w:pPr>
              <w:pStyle w:val="Tablebody"/>
              <w:rPr>
                <w:lang w:val="en-US"/>
              </w:rPr>
            </w:pPr>
            <w:r w:rsidRPr="00CD3DFC">
              <w:rPr>
                <w:lang w:val="en-US"/>
              </w:rPr>
              <w:t xml:space="preserve">The value of XML element </w:t>
            </w:r>
            <w:r w:rsidR="003666AC" w:rsidRPr="00CD3DFC">
              <w:rPr>
                <w:lang w:val="en-US"/>
              </w:rPr>
              <w:t>//</w:t>
            </w:r>
            <w:r w:rsidRPr="00CD3DFC">
              <w:rPr>
                <w:lang w:val="en-US"/>
              </w:rPr>
              <w:t>iwxxm:issuingAirTrafficServicesUnit/saf:Unit/saf:type shall be “MWO” (</w:t>
            </w:r>
            <w:r w:rsidR="00C03661" w:rsidRPr="00CD3DFC">
              <w:rPr>
                <w:lang w:val="en-US"/>
              </w:rPr>
              <w:t>M</w:t>
            </w:r>
            <w:r w:rsidRPr="00CD3DFC">
              <w:rPr>
                <w:lang w:val="en-US"/>
              </w:rPr>
              <w:t xml:space="preserve">eteorological </w:t>
            </w:r>
            <w:r w:rsidR="00C03661" w:rsidRPr="00CD3DFC">
              <w:rPr>
                <w:lang w:val="en-US"/>
              </w:rPr>
              <w:t>W</w:t>
            </w:r>
            <w:r w:rsidRPr="00CD3DFC">
              <w:rPr>
                <w:lang w:val="en-US"/>
              </w:rPr>
              <w:t xml:space="preserve">atch </w:t>
            </w:r>
            <w:r w:rsidR="00C03661" w:rsidRPr="00CD3DFC">
              <w:rPr>
                <w:lang w:val="en-US"/>
              </w:rPr>
              <w:t>O</w:t>
            </w:r>
            <w:r w:rsidRPr="00CD3DFC">
              <w:rPr>
                <w:lang w:val="en-US"/>
              </w:rPr>
              <w:t>ffice).</w:t>
            </w:r>
          </w:p>
        </w:tc>
      </w:tr>
      <w:tr w:rsidR="00C90D23" w:rsidRPr="00CD3DFC" w14:paraId="03C83A57" w14:textId="77777777" w:rsidTr="000C3CE6">
        <w:trPr>
          <w:cantSplit/>
          <w:jc w:val="center"/>
        </w:trPr>
        <w:tc>
          <w:tcPr>
            <w:tcW w:w="1860" w:type="dxa"/>
            <w:shd w:val="clear" w:color="auto" w:fill="F2F2F2"/>
          </w:tcPr>
          <w:p w14:paraId="7648F124" w14:textId="77777777" w:rsidR="00C90D23" w:rsidRPr="0011571C" w:rsidRDefault="00C90D23" w:rsidP="002613DF">
            <w:pPr>
              <w:pStyle w:val="Tablebodyshaded"/>
            </w:pPr>
            <w:r w:rsidRPr="0011571C">
              <w:t>Requirement</w:t>
            </w:r>
          </w:p>
        </w:tc>
        <w:tc>
          <w:tcPr>
            <w:tcW w:w="7899" w:type="dxa"/>
          </w:tcPr>
          <w:p w14:paraId="6757F02E" w14:textId="77777777" w:rsidR="00C90D23" w:rsidRPr="0011571C" w:rsidRDefault="00CD3DFC" w:rsidP="005177E8">
            <w:pPr>
              <w:pStyle w:val="Tablebody"/>
              <w:rPr>
                <w:rStyle w:val="Hyperlink"/>
              </w:rPr>
            </w:pPr>
            <w:hyperlink r:id="rId944" w:history="1">
              <w:r w:rsidR="00C90D23" w:rsidRPr="0011571C">
                <w:rPr>
                  <w:rStyle w:val="Hyperlink"/>
                </w:rPr>
                <w:t>http://icao.int/iwxxm/1.1/req/xsd-sigmet/sequence-number</w:t>
              </w:r>
            </w:hyperlink>
          </w:p>
          <w:p w14:paraId="33A60986" w14:textId="77777777" w:rsidR="00C90D23" w:rsidRPr="00CD3DFC" w:rsidRDefault="00C90D23" w:rsidP="005177E8">
            <w:pPr>
              <w:pStyle w:val="Tablebody"/>
              <w:rPr>
                <w:lang w:val="en-US"/>
              </w:rPr>
            </w:pPr>
            <w:r w:rsidRPr="00CD3DFC">
              <w:rPr>
                <w:lang w:val="en-US"/>
              </w:rPr>
              <w:t xml:space="preserve">The sequence number of this SIGMET report shall be indicated using XML element </w:t>
            </w:r>
            <w:r w:rsidR="00557B0F" w:rsidRPr="00CD3DFC">
              <w:rPr>
                <w:lang w:val="en-US"/>
              </w:rPr>
              <w:br/>
            </w:r>
            <w:r w:rsidR="003666AC" w:rsidRPr="00CD3DFC">
              <w:rPr>
                <w:lang w:val="en-US"/>
              </w:rPr>
              <w:t>//</w:t>
            </w:r>
            <w:r w:rsidRPr="00CD3DFC">
              <w:rPr>
                <w:lang w:val="en-US"/>
              </w:rPr>
              <w:t>iwxxm:sequenceNumber.</w:t>
            </w:r>
          </w:p>
        </w:tc>
      </w:tr>
      <w:tr w:rsidR="00C90D23" w:rsidRPr="00CD3DFC" w14:paraId="49CD6FDC" w14:textId="77777777" w:rsidTr="000C3CE6">
        <w:trPr>
          <w:cantSplit/>
          <w:jc w:val="center"/>
        </w:trPr>
        <w:tc>
          <w:tcPr>
            <w:tcW w:w="1860" w:type="dxa"/>
            <w:shd w:val="clear" w:color="auto" w:fill="F2F2F2"/>
          </w:tcPr>
          <w:p w14:paraId="3372DB38" w14:textId="77777777" w:rsidR="00C90D23" w:rsidRPr="0011571C" w:rsidRDefault="00C90D23" w:rsidP="002613DF">
            <w:pPr>
              <w:pStyle w:val="Tablebodyshaded"/>
            </w:pPr>
            <w:r w:rsidRPr="0011571C">
              <w:t>Requirement</w:t>
            </w:r>
          </w:p>
        </w:tc>
        <w:tc>
          <w:tcPr>
            <w:tcW w:w="7899" w:type="dxa"/>
          </w:tcPr>
          <w:p w14:paraId="5850D559" w14:textId="77777777" w:rsidR="00C90D23" w:rsidRPr="0011571C" w:rsidRDefault="00CD3DFC" w:rsidP="005177E8">
            <w:pPr>
              <w:pStyle w:val="Tablebody"/>
              <w:rPr>
                <w:rStyle w:val="Hyperlink"/>
              </w:rPr>
            </w:pPr>
            <w:hyperlink r:id="rId945" w:history="1">
              <w:r w:rsidR="00C90D23" w:rsidRPr="0011571C">
                <w:rPr>
                  <w:rStyle w:val="Hyperlink"/>
                </w:rPr>
                <w:t>http://icao.int/iwxxm/1.1/req/xsd-sigmet/valid-period</w:t>
              </w:r>
            </w:hyperlink>
          </w:p>
          <w:p w14:paraId="3015A7A7" w14:textId="77777777" w:rsidR="00C90D23" w:rsidRPr="00CD3DFC" w:rsidRDefault="00C90D23" w:rsidP="005177E8">
            <w:pPr>
              <w:pStyle w:val="Tablebody"/>
              <w:rPr>
                <w:lang w:val="en-US"/>
              </w:rPr>
            </w:pPr>
            <w:r w:rsidRPr="00CD3DFC">
              <w:rPr>
                <w:lang w:val="en-US"/>
              </w:rPr>
              <w:t xml:space="preserve">The period of validity of this SIGMET report shall be indicated using XML element </w:t>
            </w:r>
            <w:r w:rsidR="00557B0F" w:rsidRPr="00CD3DFC">
              <w:rPr>
                <w:lang w:val="en-US"/>
              </w:rPr>
              <w:br/>
            </w:r>
            <w:r w:rsidR="003666AC" w:rsidRPr="00CD3DFC">
              <w:rPr>
                <w:lang w:val="en-US"/>
              </w:rPr>
              <w:t>//</w:t>
            </w:r>
            <w:r w:rsidRPr="00CD3DFC">
              <w:rPr>
                <w:lang w:val="en-US"/>
              </w:rPr>
              <w:t>iwxxm:validPeriod with valid child element gml:TimePeriod.</w:t>
            </w:r>
          </w:p>
        </w:tc>
      </w:tr>
      <w:tr w:rsidR="00C90D23" w:rsidRPr="00CD3DFC" w14:paraId="67AE12AB" w14:textId="77777777" w:rsidTr="000C3CE6">
        <w:trPr>
          <w:cantSplit/>
          <w:jc w:val="center"/>
        </w:trPr>
        <w:tc>
          <w:tcPr>
            <w:tcW w:w="1860" w:type="dxa"/>
            <w:shd w:val="clear" w:color="auto" w:fill="F2F2F2"/>
          </w:tcPr>
          <w:p w14:paraId="69491B9E" w14:textId="77777777" w:rsidR="00C90D23" w:rsidRPr="0011571C" w:rsidRDefault="00C90D23" w:rsidP="002613DF">
            <w:pPr>
              <w:pStyle w:val="Tablebodyshaded"/>
            </w:pPr>
            <w:r w:rsidRPr="0011571C">
              <w:t>Requirement</w:t>
            </w:r>
          </w:p>
        </w:tc>
        <w:tc>
          <w:tcPr>
            <w:tcW w:w="7899" w:type="dxa"/>
          </w:tcPr>
          <w:p w14:paraId="34B56E4A" w14:textId="77777777" w:rsidR="00C90D23" w:rsidRPr="0011571C" w:rsidRDefault="00CD3DFC" w:rsidP="005177E8">
            <w:pPr>
              <w:pStyle w:val="Tablebody"/>
              <w:rPr>
                <w:rStyle w:val="Hyperlink"/>
              </w:rPr>
            </w:pPr>
            <w:hyperlink r:id="rId946" w:history="1">
              <w:r w:rsidR="00C90D23" w:rsidRPr="0011571C">
                <w:rPr>
                  <w:rStyle w:val="Hyperlink"/>
                </w:rPr>
                <w:t>http://icao.int/iwxxm/1.1/req/xsd-sigmet/phenomenon</w:t>
              </w:r>
            </w:hyperlink>
          </w:p>
          <w:p w14:paraId="2F54EA52" w14:textId="77777777" w:rsidR="00C90D23" w:rsidRPr="00CD3DFC" w:rsidRDefault="00C90D23" w:rsidP="009A0E8C">
            <w:pPr>
              <w:pStyle w:val="Tablebody"/>
              <w:rPr>
                <w:lang w:val="en-US"/>
              </w:rPr>
            </w:pPr>
            <w:r w:rsidRPr="00CD3DFC">
              <w:rPr>
                <w:lang w:val="en-US"/>
              </w:rPr>
              <w:t xml:space="preserve">The XML attribute </w:t>
            </w:r>
            <w:r w:rsidR="003666AC" w:rsidRPr="00CD3DFC">
              <w:rPr>
                <w:lang w:val="en-US"/>
              </w:rPr>
              <w:t>//</w:t>
            </w:r>
            <w:r w:rsidRPr="00CD3DFC">
              <w:rPr>
                <w:lang w:val="en-US"/>
              </w:rPr>
              <w:t xml:space="preserve">iwxxm:phenomenon/@xlink:href shall have a value that is the URI of a valid term from </w:t>
            </w:r>
            <w:r w:rsidR="00125EC3" w:rsidRPr="00CD3DFC">
              <w:rPr>
                <w:lang w:val="en-US"/>
              </w:rPr>
              <w:t xml:space="preserve">Code </w:t>
            </w:r>
            <w:r w:rsidR="00C71E2C" w:rsidRPr="00CD3DFC">
              <w:rPr>
                <w:lang w:val="en-US"/>
              </w:rPr>
              <w:t>table D</w:t>
            </w:r>
            <w:r w:rsidRPr="00CD3DFC">
              <w:rPr>
                <w:lang w:val="en-US"/>
              </w:rPr>
              <w:t>-</w:t>
            </w:r>
            <w:r w:rsidR="00BC7044" w:rsidRPr="00CD3DFC">
              <w:rPr>
                <w:lang w:val="en-US"/>
              </w:rPr>
              <w:t>10</w:t>
            </w:r>
            <w:r w:rsidRPr="00CD3DFC">
              <w:rPr>
                <w:lang w:val="en-US"/>
              </w:rPr>
              <w:t>: Significant weather phenomena.</w:t>
            </w:r>
          </w:p>
        </w:tc>
      </w:tr>
      <w:tr w:rsidR="00C90D23" w:rsidRPr="00CD3DFC" w14:paraId="664FF5C8" w14:textId="77777777" w:rsidTr="000C3CE6">
        <w:trPr>
          <w:cantSplit/>
          <w:jc w:val="center"/>
        </w:trPr>
        <w:tc>
          <w:tcPr>
            <w:tcW w:w="1860" w:type="dxa"/>
            <w:shd w:val="clear" w:color="auto" w:fill="F2F2F2"/>
          </w:tcPr>
          <w:p w14:paraId="1C0F23E2" w14:textId="77777777" w:rsidR="00C90D23" w:rsidRPr="0011571C" w:rsidRDefault="00C90D23" w:rsidP="002613DF">
            <w:pPr>
              <w:pStyle w:val="Tablebodyshaded"/>
            </w:pPr>
            <w:r w:rsidRPr="0011571C">
              <w:t>Requirement</w:t>
            </w:r>
          </w:p>
        </w:tc>
        <w:tc>
          <w:tcPr>
            <w:tcW w:w="7899" w:type="dxa"/>
          </w:tcPr>
          <w:p w14:paraId="0BE04EF3" w14:textId="77777777" w:rsidR="00C90D23" w:rsidRPr="0011571C" w:rsidRDefault="00CD3DFC" w:rsidP="005177E8">
            <w:pPr>
              <w:pStyle w:val="Tablebody"/>
              <w:rPr>
                <w:rStyle w:val="Hyperlink"/>
              </w:rPr>
            </w:pPr>
            <w:hyperlink r:id="rId947" w:history="1">
              <w:r w:rsidR="00C90D23" w:rsidRPr="0011571C">
                <w:rPr>
                  <w:rStyle w:val="Hyperlink"/>
                </w:rPr>
                <w:t>http://icao.int/iwxxm/1.1/req/xsd-sigmet/unique-subject-airspace</w:t>
              </w:r>
            </w:hyperlink>
          </w:p>
          <w:p w14:paraId="37417C72" w14:textId="77777777" w:rsidR="00C90D23" w:rsidRPr="00CD3DFC" w:rsidRDefault="00C90D23" w:rsidP="005177E8">
            <w:pPr>
              <w:pStyle w:val="Tablebody"/>
              <w:rPr>
                <w:lang w:val="en-US"/>
              </w:rPr>
            </w:pPr>
            <w:r w:rsidRPr="00CD3DFC">
              <w:rPr>
                <w:lang w:val="en-US"/>
              </w:rPr>
              <w:t>All SIGMET analyses included in the report shall refer to the same airspace. All values of XML element //om:OM_Observation/om:featureOfInterest/sams:SF_SpatialSamplingFeature/sam:sampledFeature/saf:Airspace/gml:identifier within the SIGMET shall be identical.</w:t>
            </w:r>
          </w:p>
        </w:tc>
      </w:tr>
      <w:tr w:rsidR="00C90D23" w:rsidRPr="00CD3DFC" w14:paraId="127A2BE8" w14:textId="77777777" w:rsidTr="000C3CE6">
        <w:trPr>
          <w:cantSplit/>
          <w:jc w:val="center"/>
        </w:trPr>
        <w:tc>
          <w:tcPr>
            <w:tcW w:w="1860" w:type="dxa"/>
            <w:shd w:val="clear" w:color="auto" w:fill="F2F2F2"/>
          </w:tcPr>
          <w:p w14:paraId="2494E7BA" w14:textId="77777777" w:rsidR="00C90D23" w:rsidRPr="0011571C" w:rsidRDefault="00C90D23" w:rsidP="002613DF">
            <w:pPr>
              <w:pStyle w:val="Tablebodyshaded"/>
            </w:pPr>
            <w:r w:rsidRPr="0011571C">
              <w:t>Requirement</w:t>
            </w:r>
          </w:p>
        </w:tc>
        <w:tc>
          <w:tcPr>
            <w:tcW w:w="7899" w:type="dxa"/>
          </w:tcPr>
          <w:p w14:paraId="7F8A9DE3" w14:textId="77777777" w:rsidR="00BF3849" w:rsidRPr="0011571C" w:rsidRDefault="00CD3DFC" w:rsidP="005177E8">
            <w:pPr>
              <w:pStyle w:val="Tablebody"/>
              <w:rPr>
                <w:rStyle w:val="Hyperlink"/>
              </w:rPr>
            </w:pPr>
            <w:hyperlink r:id="rId948" w:history="1">
              <w:r w:rsidR="00C90D23" w:rsidRPr="0011571C">
                <w:rPr>
                  <w:rStyle w:val="Hyperlink"/>
                </w:rPr>
                <w:t>http://icao.int/iwxxm/1.1/req/xsd-sigmet/analysis</w:t>
              </w:r>
            </w:hyperlink>
          </w:p>
          <w:p w14:paraId="03D80D12" w14:textId="77777777" w:rsidR="00C90D23" w:rsidRPr="00CD3DFC" w:rsidRDefault="00C90D23" w:rsidP="005177E8">
            <w:pPr>
              <w:pStyle w:val="Tablebody"/>
              <w:rPr>
                <w:lang w:val="en-US"/>
              </w:rPr>
            </w:pPr>
            <w:r w:rsidRPr="00CD3DFC">
              <w:rPr>
                <w:lang w:val="en-US"/>
              </w:rPr>
              <w:t xml:space="preserve">If reported, XML element </w:t>
            </w:r>
            <w:r w:rsidR="003666AC" w:rsidRPr="00CD3DFC">
              <w:rPr>
                <w:lang w:val="en-US"/>
              </w:rPr>
              <w:t>//</w:t>
            </w:r>
            <w:r w:rsidRPr="00CD3DFC">
              <w:rPr>
                <w:lang w:val="en-US"/>
              </w:rPr>
              <w:t xml:space="preserve">iwxxm:analysis shall contain a valid child element </w:t>
            </w:r>
            <w:r w:rsidR="00EB633D" w:rsidRPr="00CD3DFC">
              <w:rPr>
                <w:lang w:val="en-US"/>
              </w:rPr>
              <w:br/>
            </w:r>
            <w:r w:rsidR="003666AC" w:rsidRPr="00CD3DFC">
              <w:rPr>
                <w:lang w:val="en-US"/>
              </w:rPr>
              <w:t>//</w:t>
            </w:r>
            <w:r w:rsidRPr="00CD3DFC">
              <w:rPr>
                <w:lang w:val="en-US"/>
              </w:rPr>
              <w:t xml:space="preserve">om:OM_Observation of type SIGMETEvolvingConditionAnalysis. The value of XML attribute </w:t>
            </w:r>
            <w:r w:rsidR="003666AC" w:rsidRPr="00CD3DFC">
              <w:rPr>
                <w:lang w:val="en-US"/>
              </w:rPr>
              <w:t>//</w:t>
            </w:r>
            <w:r w:rsidRPr="00CD3DFC">
              <w:rPr>
                <w:lang w:val="en-US"/>
              </w:rPr>
              <w:t>iwxxm:analysis/om:OM_Observation/om:type/@xlink:href shall be the URI “</w:t>
            </w:r>
            <w:hyperlink r:id="rId949" w:history="1">
              <w:r w:rsidRPr="00CD3DFC">
                <w:rPr>
                  <w:rStyle w:val="Hyperlink"/>
                  <w:lang w:val="en-US"/>
                </w:rPr>
                <w:t>http://codes.wmo.int/49-2/observation-type/IWXXM/1.0/SIGMETEvolvingConditionAnalysis</w:t>
              </w:r>
            </w:hyperlink>
            <w:r w:rsidRPr="00CD3DFC">
              <w:rPr>
                <w:lang w:val="en-US"/>
              </w:rPr>
              <w:t>”.</w:t>
            </w:r>
          </w:p>
        </w:tc>
      </w:tr>
      <w:tr w:rsidR="00071BDA" w:rsidRPr="00CD3DFC" w14:paraId="52E4F981" w14:textId="77777777" w:rsidTr="000C3CE6">
        <w:trPr>
          <w:cantSplit/>
          <w:jc w:val="center"/>
        </w:trPr>
        <w:tc>
          <w:tcPr>
            <w:tcW w:w="1860" w:type="dxa"/>
            <w:shd w:val="clear" w:color="auto" w:fill="F2F2F2"/>
          </w:tcPr>
          <w:p w14:paraId="73F317E1" w14:textId="77777777" w:rsidR="00071BDA" w:rsidRPr="0011571C" w:rsidRDefault="00071BDA" w:rsidP="002613DF">
            <w:pPr>
              <w:pStyle w:val="Tablebodyshaded"/>
            </w:pPr>
            <w:r w:rsidRPr="0011571C">
              <w:t>Requirement</w:t>
            </w:r>
          </w:p>
        </w:tc>
        <w:tc>
          <w:tcPr>
            <w:tcW w:w="7899" w:type="dxa"/>
          </w:tcPr>
          <w:p w14:paraId="4FE80035" w14:textId="77777777" w:rsidR="00BF3849" w:rsidRPr="0011571C" w:rsidRDefault="00CD3DFC" w:rsidP="005177E8">
            <w:pPr>
              <w:pStyle w:val="Tablebody"/>
              <w:rPr>
                <w:rStyle w:val="Hyperlink"/>
              </w:rPr>
            </w:pPr>
            <w:hyperlink r:id="rId950" w:history="1">
              <w:r w:rsidR="00071BDA" w:rsidRPr="0011571C">
                <w:rPr>
                  <w:rStyle w:val="Hyperlink"/>
                </w:rPr>
                <w:t>http://icao.int/iwxxm/1.1/req/xsd-sigmet/forecast-position-analysis</w:t>
              </w:r>
            </w:hyperlink>
          </w:p>
          <w:p w14:paraId="125CD9A2" w14:textId="77777777" w:rsidR="00BF3849" w:rsidRPr="00CD3DFC" w:rsidRDefault="00071BDA" w:rsidP="005177E8">
            <w:pPr>
              <w:pStyle w:val="Tablebody"/>
              <w:rPr>
                <w:lang w:val="en-US"/>
              </w:rPr>
            </w:pPr>
            <w:r w:rsidRPr="00CD3DFC">
              <w:rPr>
                <w:lang w:val="en-US"/>
              </w:rPr>
              <w:t xml:space="preserve">If reported, the forecast position of the phenomenon shall be reported using the XML element </w:t>
            </w:r>
            <w:r w:rsidR="003666AC" w:rsidRPr="00CD3DFC">
              <w:rPr>
                <w:lang w:val="en-US"/>
              </w:rPr>
              <w:t>//</w:t>
            </w:r>
            <w:r w:rsidRPr="00CD3DFC">
              <w:rPr>
                <w:lang w:val="en-US"/>
              </w:rPr>
              <w:t xml:space="preserve">iwxxm:forecastPositionAnalysis with valid child element </w:t>
            </w:r>
            <w:r w:rsidR="00145716" w:rsidRPr="00CD3DFC">
              <w:rPr>
                <w:lang w:val="en-US"/>
              </w:rPr>
              <w:br/>
            </w:r>
            <w:r w:rsidR="003666AC" w:rsidRPr="00CD3DFC">
              <w:rPr>
                <w:lang w:val="en-US"/>
              </w:rPr>
              <w:t>//</w:t>
            </w:r>
            <w:r w:rsidRPr="00CD3DFC">
              <w:rPr>
                <w:lang w:val="en-US"/>
              </w:rPr>
              <w:t>om:OM_Observation of type SIGMETPositionAnalysis.</w:t>
            </w:r>
          </w:p>
          <w:p w14:paraId="0F15D04E" w14:textId="77777777" w:rsidR="00071BDA" w:rsidRPr="00CD3DFC" w:rsidRDefault="00071BDA" w:rsidP="005177E8">
            <w:pPr>
              <w:pStyle w:val="Tablebody"/>
              <w:rPr>
                <w:lang w:val="en-US"/>
              </w:rPr>
            </w:pPr>
            <w:r w:rsidRPr="00CD3DFC">
              <w:rPr>
                <w:lang w:val="en-US"/>
              </w:rPr>
              <w:t xml:space="preserve">The value of XML attribute </w:t>
            </w:r>
            <w:r w:rsidR="003666AC" w:rsidRPr="00CD3DFC">
              <w:rPr>
                <w:lang w:val="en-US"/>
              </w:rPr>
              <w:t>//</w:t>
            </w:r>
            <w:r w:rsidRPr="00CD3DFC">
              <w:rPr>
                <w:lang w:val="en-US"/>
              </w:rPr>
              <w:t>iwxxm:forecastPositionAnalysis/om:OM_Observation/om:type/@xlink:href shall be the URI “</w:t>
            </w:r>
            <w:hyperlink r:id="rId951" w:history="1">
              <w:r w:rsidRPr="00CD3DFC">
                <w:rPr>
                  <w:rStyle w:val="Hyperlink"/>
                  <w:lang w:val="en-US"/>
                </w:rPr>
                <w:t>http://codes.wmo.int/49-2/observation-type/IWXXM/1.0/SIGMETPositionAnalysis</w:t>
              </w:r>
            </w:hyperlink>
            <w:r w:rsidRPr="00CD3DFC">
              <w:rPr>
                <w:lang w:val="en-US"/>
              </w:rPr>
              <w:t>”.</w:t>
            </w:r>
          </w:p>
        </w:tc>
      </w:tr>
      <w:tr w:rsidR="00C90D23" w:rsidRPr="00CD3DFC" w14:paraId="2B14CF4F" w14:textId="77777777" w:rsidTr="000C3CE6">
        <w:trPr>
          <w:cantSplit/>
          <w:jc w:val="center"/>
        </w:trPr>
        <w:tc>
          <w:tcPr>
            <w:tcW w:w="1860" w:type="dxa"/>
            <w:shd w:val="clear" w:color="auto" w:fill="F2F2F2"/>
          </w:tcPr>
          <w:p w14:paraId="3544BA68" w14:textId="77777777" w:rsidR="00C90D23" w:rsidRPr="0011571C" w:rsidRDefault="00C90D23" w:rsidP="002613DF">
            <w:pPr>
              <w:pStyle w:val="Tablebodyshaded"/>
            </w:pPr>
            <w:r w:rsidRPr="0011571C">
              <w:t>Requirement</w:t>
            </w:r>
          </w:p>
        </w:tc>
        <w:tc>
          <w:tcPr>
            <w:tcW w:w="7899" w:type="dxa"/>
          </w:tcPr>
          <w:p w14:paraId="28AFFAE1" w14:textId="77777777" w:rsidR="00C90D23" w:rsidRPr="0011571C" w:rsidRDefault="00CD3DFC" w:rsidP="005177E8">
            <w:pPr>
              <w:pStyle w:val="Tablebody"/>
              <w:rPr>
                <w:rStyle w:val="Hyperlink"/>
              </w:rPr>
            </w:pPr>
            <w:hyperlink r:id="rId952" w:history="1">
              <w:r w:rsidR="00C90D23" w:rsidRPr="0011571C">
                <w:rPr>
                  <w:rStyle w:val="Hyperlink"/>
                </w:rPr>
                <w:t>http://icao.int/iwxxm/1.1/req/xsd-sigmet/status-normal</w:t>
              </w:r>
            </w:hyperlink>
          </w:p>
          <w:p w14:paraId="02384E14" w14:textId="77777777" w:rsidR="00C90D23" w:rsidRPr="00CD3DFC" w:rsidRDefault="00C90D23" w:rsidP="005177E8">
            <w:pPr>
              <w:pStyle w:val="Tablebody"/>
              <w:rPr>
                <w:lang w:val="en-US"/>
              </w:rPr>
            </w:pPr>
            <w:r w:rsidRPr="00CD3DFC">
              <w:rPr>
                <w:lang w:val="en-US"/>
              </w:rPr>
              <w:t>If the status of the SIGMET is “NORMAL” (as specified by XML attribute @status), then:</w:t>
            </w:r>
          </w:p>
          <w:p w14:paraId="4517FB8E" w14:textId="77777777" w:rsidR="00C90D23" w:rsidRPr="00CD3DFC" w:rsidRDefault="00F32A2A" w:rsidP="00DC28D7">
            <w:pPr>
              <w:pStyle w:val="Tablebodyindent1"/>
              <w:rPr>
                <w:lang w:val="en-US"/>
              </w:rPr>
            </w:pPr>
            <w:r w:rsidRPr="00CD3DFC">
              <w:rPr>
                <w:lang w:val="en-US"/>
              </w:rPr>
              <w:t>(i)</w:t>
            </w:r>
            <w:r w:rsidRPr="00CD3DFC">
              <w:rPr>
                <w:lang w:val="en-US"/>
              </w:rPr>
              <w:tab/>
              <w:t>T</w:t>
            </w:r>
            <w:r w:rsidR="00C90D23" w:rsidRPr="00CD3DFC">
              <w:rPr>
                <w:lang w:val="en-US"/>
              </w:rPr>
              <w:t xml:space="preserve">he characteristics of the SIGMET phenomenon shall be reported using one or more of the XML element </w:t>
            </w:r>
            <w:r w:rsidR="003666AC" w:rsidRPr="00CD3DFC">
              <w:rPr>
                <w:lang w:val="en-US"/>
              </w:rPr>
              <w:t>//</w:t>
            </w:r>
            <w:r w:rsidR="00C90D23" w:rsidRPr="00CD3DFC">
              <w:rPr>
                <w:lang w:val="en-US"/>
              </w:rPr>
              <w:t>iwxxm:analysis;</w:t>
            </w:r>
          </w:p>
          <w:p w14:paraId="441A4976" w14:textId="77777777" w:rsidR="00BF3849" w:rsidRPr="00CD3DFC" w:rsidRDefault="00F32A2A" w:rsidP="00DC28D7">
            <w:pPr>
              <w:pStyle w:val="Tablebodyindent1"/>
              <w:rPr>
                <w:lang w:val="en-US"/>
              </w:rPr>
            </w:pPr>
            <w:r w:rsidRPr="00CD3DFC">
              <w:rPr>
                <w:lang w:val="en-US"/>
              </w:rPr>
              <w:t>(ii)</w:t>
            </w:r>
            <w:r w:rsidRPr="00CD3DFC">
              <w:rPr>
                <w:lang w:val="en-US"/>
              </w:rPr>
              <w:tab/>
              <w:t>E</w:t>
            </w:r>
            <w:r w:rsidR="00C90D23" w:rsidRPr="00CD3DFC">
              <w:rPr>
                <w:lang w:val="en-US"/>
              </w:rPr>
              <w:t xml:space="preserve">ach XML element </w:t>
            </w:r>
            <w:r w:rsidR="00EE2231" w:rsidRPr="00CD3DFC">
              <w:rPr>
                <w:lang w:val="en-US"/>
              </w:rPr>
              <w:t>//</w:t>
            </w:r>
            <w:r w:rsidR="00C90D23" w:rsidRPr="00CD3DFC">
              <w:rPr>
                <w:lang w:val="en-US"/>
              </w:rPr>
              <w:t xml:space="preserve">iwxxm:analysis shall contain a valid element </w:t>
            </w:r>
            <w:r w:rsidR="003666AC" w:rsidRPr="00CD3DFC">
              <w:rPr>
                <w:lang w:val="en-US"/>
              </w:rPr>
              <w:t>//</w:t>
            </w:r>
            <w:r w:rsidR="00C90D23" w:rsidRPr="00CD3DFC">
              <w:rPr>
                <w:lang w:val="en-US"/>
              </w:rPr>
              <w:t>iwxxm:analysis/om:OM_Observation/om:result/iwxxm:EvolvingMeteorologicalCondition within which the characteristics of the SIGMET phenomenon are described;</w:t>
            </w:r>
          </w:p>
          <w:p w14:paraId="3F80FA4D" w14:textId="77777777" w:rsidR="00C90D23" w:rsidRPr="00CD3DFC" w:rsidRDefault="00F32A2A" w:rsidP="00DC28D7">
            <w:pPr>
              <w:pStyle w:val="Tablebodyindent1"/>
              <w:rPr>
                <w:lang w:val="en-US"/>
              </w:rPr>
            </w:pPr>
            <w:r w:rsidRPr="00CD3DFC">
              <w:rPr>
                <w:lang w:val="en-US"/>
              </w:rPr>
              <w:t>(iii)</w:t>
            </w:r>
            <w:r w:rsidRPr="00CD3DFC">
              <w:rPr>
                <w:lang w:val="en-US"/>
              </w:rPr>
              <w:tab/>
              <w:t>T</w:t>
            </w:r>
            <w:r w:rsidR="00C90D23" w:rsidRPr="00CD3DFC">
              <w:rPr>
                <w:lang w:val="en-US"/>
              </w:rPr>
              <w:t xml:space="preserve">he XML element </w:t>
            </w:r>
            <w:r w:rsidR="003666AC" w:rsidRPr="00CD3DFC">
              <w:rPr>
                <w:lang w:val="en-US"/>
              </w:rPr>
              <w:t>//</w:t>
            </w:r>
            <w:r w:rsidR="00C90D23" w:rsidRPr="00CD3DFC">
              <w:rPr>
                <w:lang w:val="en-US"/>
              </w:rPr>
              <w:t>iwxxm:cancelledSequenceNumber shall be absent; and</w:t>
            </w:r>
          </w:p>
          <w:p w14:paraId="520F2BEC" w14:textId="77777777" w:rsidR="00C90D23" w:rsidRPr="00CD3DFC" w:rsidRDefault="00F32A2A" w:rsidP="00DC28D7">
            <w:pPr>
              <w:pStyle w:val="Tablebodyindent1"/>
              <w:rPr>
                <w:lang w:val="en-US"/>
              </w:rPr>
            </w:pPr>
            <w:r w:rsidRPr="00CD3DFC">
              <w:rPr>
                <w:lang w:val="en-US"/>
              </w:rPr>
              <w:t>(iv)</w:t>
            </w:r>
            <w:r w:rsidRPr="00CD3DFC">
              <w:rPr>
                <w:lang w:val="en-US"/>
              </w:rPr>
              <w:tab/>
              <w:t>T</w:t>
            </w:r>
            <w:r w:rsidR="00C90D23" w:rsidRPr="00CD3DFC">
              <w:rPr>
                <w:lang w:val="en-US"/>
              </w:rPr>
              <w:t xml:space="preserve">he XML element </w:t>
            </w:r>
            <w:r w:rsidR="003666AC" w:rsidRPr="00CD3DFC">
              <w:rPr>
                <w:lang w:val="en-US"/>
              </w:rPr>
              <w:t>//</w:t>
            </w:r>
            <w:r w:rsidR="00C90D23" w:rsidRPr="00CD3DFC">
              <w:rPr>
                <w:lang w:val="en-US"/>
              </w:rPr>
              <w:t>iwxxm:cancelledValidPeriod shall be absent.</w:t>
            </w:r>
          </w:p>
        </w:tc>
      </w:tr>
      <w:tr w:rsidR="00C90D23" w:rsidRPr="00CD3DFC" w14:paraId="4CB24CE4" w14:textId="77777777" w:rsidTr="000C3CE6">
        <w:trPr>
          <w:cantSplit/>
          <w:jc w:val="center"/>
        </w:trPr>
        <w:tc>
          <w:tcPr>
            <w:tcW w:w="1860" w:type="dxa"/>
            <w:shd w:val="clear" w:color="auto" w:fill="F2F2F2"/>
          </w:tcPr>
          <w:p w14:paraId="5861C39E" w14:textId="77777777" w:rsidR="00C90D23" w:rsidRPr="0011571C" w:rsidRDefault="00C90D23" w:rsidP="002613DF">
            <w:pPr>
              <w:pStyle w:val="Tablebodyshaded"/>
            </w:pPr>
            <w:r w:rsidRPr="0011571C">
              <w:lastRenderedPageBreak/>
              <w:t>Requirement</w:t>
            </w:r>
          </w:p>
        </w:tc>
        <w:tc>
          <w:tcPr>
            <w:tcW w:w="7899" w:type="dxa"/>
          </w:tcPr>
          <w:p w14:paraId="399A6DE6" w14:textId="77777777" w:rsidR="00C90D23" w:rsidRPr="0011571C" w:rsidRDefault="00CD3DFC" w:rsidP="005177E8">
            <w:pPr>
              <w:pStyle w:val="Tablebody"/>
              <w:rPr>
                <w:rStyle w:val="Hyperlink"/>
              </w:rPr>
            </w:pPr>
            <w:hyperlink r:id="rId953" w:history="1">
              <w:r w:rsidR="00C90D23" w:rsidRPr="0011571C">
                <w:rPr>
                  <w:rStyle w:val="Hyperlink"/>
                </w:rPr>
                <w:t>http://icao.int/iwxxm/1.1/req/xsd-sigmet/status-cancellation</w:t>
              </w:r>
            </w:hyperlink>
          </w:p>
          <w:p w14:paraId="7476E0CD" w14:textId="77777777" w:rsidR="00C90D23" w:rsidRPr="00CD3DFC" w:rsidRDefault="00C90D23" w:rsidP="005177E8">
            <w:pPr>
              <w:pStyle w:val="Tablebody"/>
              <w:rPr>
                <w:lang w:val="en-US"/>
              </w:rPr>
            </w:pPr>
            <w:r w:rsidRPr="00CD3DFC">
              <w:rPr>
                <w:lang w:val="en-US"/>
              </w:rPr>
              <w:t xml:space="preserve">If the status of the SIGMET is “CANCELLATION” (as specified by XML attribute </w:t>
            </w:r>
            <w:r w:rsidR="00723667" w:rsidRPr="00CD3DFC">
              <w:rPr>
                <w:lang w:val="en-US"/>
              </w:rPr>
              <w:br/>
            </w:r>
            <w:r w:rsidRPr="00CD3DFC">
              <w:rPr>
                <w:lang w:val="en-US"/>
              </w:rPr>
              <w:t>@status), then:</w:t>
            </w:r>
          </w:p>
          <w:p w14:paraId="0F9B06EC" w14:textId="77777777" w:rsidR="00C90D23" w:rsidRPr="00CD3DFC" w:rsidRDefault="00E37EF8" w:rsidP="00DC28D7">
            <w:pPr>
              <w:pStyle w:val="Tablebodyindent1"/>
              <w:rPr>
                <w:lang w:val="en-US"/>
              </w:rPr>
            </w:pPr>
            <w:r w:rsidRPr="00CD3DFC">
              <w:rPr>
                <w:lang w:val="en-US"/>
              </w:rPr>
              <w:t>(i)</w:t>
            </w:r>
            <w:r w:rsidRPr="00CD3DFC">
              <w:rPr>
                <w:lang w:val="en-US"/>
              </w:rPr>
              <w:tab/>
              <w:t>T</w:t>
            </w:r>
            <w:r w:rsidR="00C90D23" w:rsidRPr="00CD3DFC">
              <w:rPr>
                <w:lang w:val="en-US"/>
              </w:rPr>
              <w:t xml:space="preserve">he details of the airspace for which the SIGMET has been cancelled shall be provided by a single instance of XML element </w:t>
            </w:r>
            <w:r w:rsidR="003666AC" w:rsidRPr="00CD3DFC">
              <w:rPr>
                <w:lang w:val="en-US"/>
              </w:rPr>
              <w:t>//</w:t>
            </w:r>
            <w:r w:rsidR="00C90D23" w:rsidRPr="00CD3DFC">
              <w:rPr>
                <w:lang w:val="en-US"/>
              </w:rPr>
              <w:t>iwxxm:analysis;</w:t>
            </w:r>
          </w:p>
          <w:p w14:paraId="49653552" w14:textId="77777777" w:rsidR="00C90D23" w:rsidRPr="00CD3DFC" w:rsidRDefault="00E37EF8" w:rsidP="00DC28D7">
            <w:pPr>
              <w:pStyle w:val="Tablebodyindent1"/>
              <w:rPr>
                <w:lang w:val="en-US"/>
              </w:rPr>
            </w:pPr>
            <w:r w:rsidRPr="00CD3DFC">
              <w:rPr>
                <w:lang w:val="en-US"/>
              </w:rPr>
              <w:t>(ii)</w:t>
            </w:r>
            <w:r w:rsidRPr="00CD3DFC">
              <w:rPr>
                <w:lang w:val="en-US"/>
              </w:rPr>
              <w:tab/>
              <w:t>T</w:t>
            </w:r>
            <w:r w:rsidR="00C90D23" w:rsidRPr="00CD3DFC">
              <w:rPr>
                <w:lang w:val="en-US"/>
              </w:rPr>
              <w:t xml:space="preserve">he XML element </w:t>
            </w:r>
            <w:r w:rsidR="003666AC" w:rsidRPr="00CD3DFC">
              <w:rPr>
                <w:lang w:val="en-US"/>
              </w:rPr>
              <w:t>//</w:t>
            </w:r>
            <w:r w:rsidR="00C90D23" w:rsidRPr="00CD3DFC">
              <w:rPr>
                <w:lang w:val="en-US"/>
              </w:rPr>
              <w:t xml:space="preserve">iwxxm:analysis/om:OM_Observation/om:result shall have no child elements and XML attribute </w:t>
            </w:r>
            <w:r w:rsidR="003666AC" w:rsidRPr="00CD3DFC">
              <w:rPr>
                <w:lang w:val="en-US"/>
              </w:rPr>
              <w:t>//</w:t>
            </w:r>
            <w:r w:rsidR="00C90D23" w:rsidRPr="00CD3DFC">
              <w:rPr>
                <w:lang w:val="en-US"/>
              </w:rPr>
              <w:t>iwxxm:analysis/om:OM_Observation/om:result/@nilReason s</w:t>
            </w:r>
            <w:r w:rsidR="007B2317" w:rsidRPr="00CD3DFC">
              <w:rPr>
                <w:lang w:val="en-US"/>
              </w:rPr>
              <w:t xml:space="preserve">hall provide an appropriate nil </w:t>
            </w:r>
            <w:r w:rsidR="00C90D23" w:rsidRPr="00CD3DFC">
              <w:rPr>
                <w:lang w:val="en-US"/>
              </w:rPr>
              <w:t>reason;</w:t>
            </w:r>
          </w:p>
          <w:p w14:paraId="4ABB5D5C" w14:textId="77777777" w:rsidR="00C90D23" w:rsidRPr="00CD3DFC" w:rsidRDefault="00E37EF8" w:rsidP="00DC28D7">
            <w:pPr>
              <w:pStyle w:val="Tablebodyindent1"/>
              <w:rPr>
                <w:lang w:val="en-US"/>
              </w:rPr>
            </w:pPr>
            <w:r w:rsidRPr="00CD3DFC">
              <w:rPr>
                <w:lang w:val="en-US"/>
              </w:rPr>
              <w:t>(iii)</w:t>
            </w:r>
            <w:r w:rsidRPr="00CD3DFC">
              <w:rPr>
                <w:lang w:val="en-US"/>
              </w:rPr>
              <w:tab/>
              <w:t>T</w:t>
            </w:r>
            <w:r w:rsidR="00C90D23" w:rsidRPr="00CD3DFC">
              <w:rPr>
                <w:lang w:val="en-US"/>
              </w:rPr>
              <w:t xml:space="preserve">he value </w:t>
            </w:r>
            <w:r w:rsidR="00DD3662" w:rsidRPr="00CD3DFC">
              <w:rPr>
                <w:lang w:val="en-US"/>
              </w:rPr>
              <w:t xml:space="preserve">of </w:t>
            </w:r>
            <w:r w:rsidR="00C90D23" w:rsidRPr="00CD3DFC">
              <w:rPr>
                <w:lang w:val="en-US"/>
              </w:rPr>
              <w:t xml:space="preserve">XML element </w:t>
            </w:r>
            <w:r w:rsidR="003666AC" w:rsidRPr="00CD3DFC">
              <w:rPr>
                <w:lang w:val="en-US"/>
              </w:rPr>
              <w:t>//</w:t>
            </w:r>
            <w:r w:rsidR="00C90D23" w:rsidRPr="00CD3DFC">
              <w:rPr>
                <w:lang w:val="en-US"/>
              </w:rPr>
              <w:t>iwxxm:cancelledSequenceNumber shall indicate the sequence number of the SIGMET that has been cancelled; and</w:t>
            </w:r>
          </w:p>
          <w:p w14:paraId="10F972B5" w14:textId="77777777" w:rsidR="00C90D23" w:rsidRPr="00CD3DFC" w:rsidRDefault="00E37EF8" w:rsidP="00DC28D7">
            <w:pPr>
              <w:pStyle w:val="Tablebodyindent1"/>
              <w:rPr>
                <w:lang w:val="en-US"/>
              </w:rPr>
            </w:pPr>
            <w:r w:rsidRPr="00CD3DFC">
              <w:rPr>
                <w:lang w:val="en-US"/>
              </w:rPr>
              <w:t>(iv)</w:t>
            </w:r>
            <w:r w:rsidRPr="00CD3DFC">
              <w:rPr>
                <w:lang w:val="en-US"/>
              </w:rPr>
              <w:tab/>
              <w:t>T</w:t>
            </w:r>
            <w:r w:rsidR="00C90D23" w:rsidRPr="00CD3DFC">
              <w:rPr>
                <w:lang w:val="en-US"/>
              </w:rPr>
              <w:t xml:space="preserve">he XML element </w:t>
            </w:r>
            <w:r w:rsidR="003666AC" w:rsidRPr="00CD3DFC">
              <w:rPr>
                <w:lang w:val="en-US"/>
              </w:rPr>
              <w:t>//</w:t>
            </w:r>
            <w:r w:rsidR="00C90D23" w:rsidRPr="00CD3DFC">
              <w:rPr>
                <w:lang w:val="en-US"/>
              </w:rPr>
              <w:t xml:space="preserve">iwxxm:cancelledValidPeriod shall </w:t>
            </w:r>
            <w:r w:rsidR="00FE4565" w:rsidRPr="00CD3DFC">
              <w:rPr>
                <w:lang w:val="en-US"/>
              </w:rPr>
              <w:t xml:space="preserve">contain </w:t>
            </w:r>
            <w:r w:rsidR="00C90D23" w:rsidRPr="00CD3DFC">
              <w:rPr>
                <w:lang w:val="en-US"/>
              </w:rPr>
              <w:t>a valid child element gml:TimePeriod that indicates the validity period of the SIGMET that has been cancelled.</w:t>
            </w:r>
          </w:p>
        </w:tc>
      </w:tr>
      <w:tr w:rsidR="00C90D23" w:rsidRPr="00CD3DFC" w14:paraId="2AB09CBB" w14:textId="77777777" w:rsidTr="000C3CE6">
        <w:trPr>
          <w:cantSplit/>
          <w:jc w:val="center"/>
        </w:trPr>
        <w:tc>
          <w:tcPr>
            <w:tcW w:w="1860" w:type="dxa"/>
            <w:shd w:val="clear" w:color="auto" w:fill="F2F2F2"/>
            <w:tcMar>
              <w:left w:w="20" w:type="dxa"/>
              <w:right w:w="0" w:type="dxa"/>
            </w:tcMar>
          </w:tcPr>
          <w:p w14:paraId="6F3C9713" w14:textId="77777777" w:rsidR="00C90D23" w:rsidRPr="0011571C" w:rsidRDefault="00C90D23" w:rsidP="002613DF">
            <w:pPr>
              <w:pStyle w:val="Tablebodyshaded"/>
            </w:pPr>
            <w:r w:rsidRPr="0011571C">
              <w:t>Recommendation</w:t>
            </w:r>
          </w:p>
        </w:tc>
        <w:tc>
          <w:tcPr>
            <w:tcW w:w="7899" w:type="dxa"/>
          </w:tcPr>
          <w:p w14:paraId="027CA25A" w14:textId="77777777" w:rsidR="00C90D23" w:rsidRPr="0011571C" w:rsidRDefault="00CD3DFC" w:rsidP="005177E8">
            <w:pPr>
              <w:pStyle w:val="Tablebody"/>
              <w:rPr>
                <w:rStyle w:val="Hyperlink"/>
              </w:rPr>
            </w:pPr>
            <w:hyperlink r:id="rId954" w:history="1">
              <w:r w:rsidR="00CD28E6" w:rsidRPr="0011571C">
                <w:rPr>
                  <w:rStyle w:val="Hyperlink"/>
                </w:rPr>
                <w:t>http://icao.int/iwxxm/1.1/req/xsd-sigmet/issuing-air-traffic-services-unit-type</w:t>
              </w:r>
            </w:hyperlink>
          </w:p>
          <w:p w14:paraId="026D0049" w14:textId="77777777" w:rsidR="00C90D23" w:rsidRPr="00CD3DFC" w:rsidRDefault="00C90D23" w:rsidP="00C03661">
            <w:pPr>
              <w:pStyle w:val="Tablebody"/>
              <w:rPr>
                <w:lang w:val="en-US"/>
              </w:rPr>
            </w:pPr>
            <w:r w:rsidRPr="00CD3DFC">
              <w:rPr>
                <w:lang w:val="en-US"/>
              </w:rPr>
              <w:t>The value of XML element //iwxxm:SIGMET/iwxxm:issuingAirTrafficServicesUnit/saf:Unit/saf:type should be one of the enumeration: “ATSU” (</w:t>
            </w:r>
            <w:r w:rsidR="00C03661" w:rsidRPr="00CD3DFC">
              <w:rPr>
                <w:lang w:val="en-US"/>
              </w:rPr>
              <w:t>A</w:t>
            </w:r>
            <w:r w:rsidRPr="00CD3DFC">
              <w:rPr>
                <w:lang w:val="en-US"/>
              </w:rPr>
              <w:t xml:space="preserve">ir </w:t>
            </w:r>
            <w:r w:rsidR="00C03661" w:rsidRPr="00CD3DFC">
              <w:rPr>
                <w:lang w:val="en-US"/>
              </w:rPr>
              <w:t>T</w:t>
            </w:r>
            <w:r w:rsidRPr="00CD3DFC">
              <w:rPr>
                <w:lang w:val="en-US"/>
              </w:rPr>
              <w:t xml:space="preserve">raffic </w:t>
            </w:r>
            <w:r w:rsidR="00C03661" w:rsidRPr="00CD3DFC">
              <w:rPr>
                <w:lang w:val="en-US"/>
              </w:rPr>
              <w:t>S</w:t>
            </w:r>
            <w:r w:rsidRPr="00CD3DFC">
              <w:rPr>
                <w:lang w:val="en-US"/>
              </w:rPr>
              <w:t xml:space="preserve">ervices </w:t>
            </w:r>
            <w:r w:rsidR="00C03661" w:rsidRPr="00CD3DFC">
              <w:rPr>
                <w:lang w:val="en-US"/>
              </w:rPr>
              <w:t>U</w:t>
            </w:r>
            <w:r w:rsidRPr="00CD3DFC">
              <w:rPr>
                <w:lang w:val="en-US"/>
              </w:rPr>
              <w:t>nit) or “FIC” (</w:t>
            </w:r>
            <w:r w:rsidR="00C03661" w:rsidRPr="00CD3DFC">
              <w:rPr>
                <w:lang w:val="en-US"/>
              </w:rPr>
              <w:t>F</w:t>
            </w:r>
            <w:r w:rsidRPr="00CD3DFC">
              <w:rPr>
                <w:lang w:val="en-US"/>
              </w:rPr>
              <w:t xml:space="preserve">light </w:t>
            </w:r>
            <w:r w:rsidR="00C03661" w:rsidRPr="00CD3DFC">
              <w:rPr>
                <w:lang w:val="en-US"/>
              </w:rPr>
              <w:t>I</w:t>
            </w:r>
            <w:r w:rsidRPr="00CD3DFC">
              <w:rPr>
                <w:lang w:val="en-US"/>
              </w:rPr>
              <w:t xml:space="preserve">nformation </w:t>
            </w:r>
            <w:r w:rsidR="00C03661" w:rsidRPr="00CD3DFC">
              <w:rPr>
                <w:lang w:val="en-US"/>
              </w:rPr>
              <w:t>C</w:t>
            </w:r>
            <w:r w:rsidRPr="00CD3DFC">
              <w:rPr>
                <w:lang w:val="en-US"/>
              </w:rPr>
              <w:t>entre).</w:t>
            </w:r>
          </w:p>
        </w:tc>
      </w:tr>
      <w:tr w:rsidR="00C90D23" w:rsidRPr="00CD3DFC" w14:paraId="68966578" w14:textId="77777777" w:rsidTr="000C3CE6">
        <w:trPr>
          <w:cantSplit/>
          <w:jc w:val="center"/>
        </w:trPr>
        <w:tc>
          <w:tcPr>
            <w:tcW w:w="1860" w:type="dxa"/>
            <w:shd w:val="clear" w:color="auto" w:fill="F2F2F2"/>
            <w:tcMar>
              <w:left w:w="20" w:type="dxa"/>
              <w:right w:w="0" w:type="dxa"/>
            </w:tcMar>
          </w:tcPr>
          <w:p w14:paraId="547982DA" w14:textId="77777777" w:rsidR="00C90D23" w:rsidRPr="0011571C" w:rsidRDefault="00C90D23" w:rsidP="002613DF">
            <w:pPr>
              <w:pStyle w:val="Tablebodyshaded"/>
            </w:pPr>
            <w:r w:rsidRPr="0011571C">
              <w:t>Recommendation</w:t>
            </w:r>
          </w:p>
        </w:tc>
        <w:tc>
          <w:tcPr>
            <w:tcW w:w="7899" w:type="dxa"/>
          </w:tcPr>
          <w:p w14:paraId="549DBDFC" w14:textId="77777777" w:rsidR="00BF3849" w:rsidRPr="0011571C" w:rsidRDefault="00CD3DFC" w:rsidP="005177E8">
            <w:pPr>
              <w:pStyle w:val="Tablebody"/>
              <w:rPr>
                <w:rStyle w:val="Hyperlink"/>
              </w:rPr>
            </w:pPr>
            <w:hyperlink r:id="rId955" w:history="1">
              <w:r w:rsidR="00C90D23" w:rsidRPr="0011571C">
                <w:rPr>
                  <w:rStyle w:val="Hyperlink"/>
                </w:rPr>
                <w:t>http://icao.int/iwxxm/1.1/req/xsd-sigmet/valid-period-start-matches-result-time</w:t>
              </w:r>
            </w:hyperlink>
          </w:p>
          <w:p w14:paraId="428E4FC1" w14:textId="77777777" w:rsidR="00C90D23" w:rsidRPr="00CD3DFC" w:rsidRDefault="00C90D23" w:rsidP="005177E8">
            <w:pPr>
              <w:pStyle w:val="Tablebody"/>
              <w:rPr>
                <w:lang w:val="en-US"/>
              </w:rPr>
            </w:pPr>
            <w:r w:rsidRPr="00CD3DFC">
              <w:rPr>
                <w:lang w:val="en-US"/>
              </w:rPr>
              <w:t>The start time of the validity period of the SIGMET report (expressed using XML element //iwxxm:validPeriod/gml:TimePeriod/gml:beginPosition) should match the result time of each SIGMET analysis included within the report (expressed using XML element //om:OM_Observation/om:resultTime/gml:TimeInstant/gml:timePosition).</w:t>
            </w:r>
          </w:p>
        </w:tc>
      </w:tr>
      <w:tr w:rsidR="00C90D23" w:rsidRPr="00CD3DFC" w14:paraId="4AFF5DD5" w14:textId="77777777" w:rsidTr="000C3CE6">
        <w:trPr>
          <w:cantSplit/>
          <w:jc w:val="center"/>
        </w:trPr>
        <w:tc>
          <w:tcPr>
            <w:tcW w:w="1860" w:type="dxa"/>
            <w:shd w:val="clear" w:color="auto" w:fill="F2F2F2"/>
            <w:tcMar>
              <w:left w:w="20" w:type="dxa"/>
              <w:right w:w="0" w:type="dxa"/>
            </w:tcMar>
          </w:tcPr>
          <w:p w14:paraId="6CBF9BEF" w14:textId="77777777" w:rsidR="00C90D23" w:rsidRPr="0011571C" w:rsidRDefault="00C90D23" w:rsidP="002613DF">
            <w:pPr>
              <w:pStyle w:val="Tablebodyshaded"/>
            </w:pPr>
            <w:r w:rsidRPr="0011571C">
              <w:t>Recommendation</w:t>
            </w:r>
          </w:p>
        </w:tc>
        <w:tc>
          <w:tcPr>
            <w:tcW w:w="7899" w:type="dxa"/>
          </w:tcPr>
          <w:p w14:paraId="0DCE1CE2" w14:textId="77777777" w:rsidR="00C90D23" w:rsidRPr="0011571C" w:rsidRDefault="00CD3DFC" w:rsidP="005177E8">
            <w:pPr>
              <w:pStyle w:val="Tablebody"/>
              <w:rPr>
                <w:rStyle w:val="Hyperlink"/>
              </w:rPr>
            </w:pPr>
            <w:hyperlink r:id="rId956" w:history="1">
              <w:r w:rsidR="00C90D23" w:rsidRPr="0011571C">
                <w:rPr>
                  <w:rStyle w:val="Hyperlink"/>
                </w:rPr>
                <w:t>http://icao.int/iwxxm/1.1/req/xsd-sigmet/valid-time-includes-all-phenomenon-times</w:t>
              </w:r>
            </w:hyperlink>
          </w:p>
          <w:p w14:paraId="3736C3B9" w14:textId="77777777" w:rsidR="00C90D23" w:rsidRPr="00CD3DFC" w:rsidRDefault="00C90D23" w:rsidP="00DD7E09">
            <w:pPr>
              <w:pStyle w:val="Tablebody"/>
              <w:rPr>
                <w:lang w:val="en-US"/>
              </w:rPr>
            </w:pPr>
            <w:r w:rsidRPr="00CD3DFC">
              <w:rPr>
                <w:lang w:val="en-US"/>
              </w:rPr>
              <w:t xml:space="preserve">The observation and/or forecast times of all SIGMET analyses and, if reported, forecast position analyses included in the report (specified by XML element </w:t>
            </w:r>
            <w:r w:rsidR="00812019" w:rsidRPr="00CD3DFC">
              <w:rPr>
                <w:lang w:val="en-US"/>
              </w:rPr>
              <w:br/>
            </w:r>
            <w:r w:rsidRPr="00CD3DFC">
              <w:rPr>
                <w:lang w:val="en-US"/>
              </w:rPr>
              <w:t>//om:OM_Observation/om:phenomenonTime/*) should occur within the valid time period of the SIGMET (specified by XML element //iwxxm:validPeriod/gml:TimePeriod).</w:t>
            </w:r>
            <w:r w:rsidR="008E0A2A" w:rsidRPr="00CD3DFC">
              <w:rPr>
                <w:lang w:val="en-US"/>
              </w:rPr>
              <w:t xml:space="preserve"> </w:t>
            </w:r>
          </w:p>
        </w:tc>
      </w:tr>
      <w:tr w:rsidR="00C90D23" w:rsidRPr="00CD3DFC" w14:paraId="4D9B956C" w14:textId="77777777" w:rsidTr="000C3CE6">
        <w:trPr>
          <w:cantSplit/>
          <w:jc w:val="center"/>
        </w:trPr>
        <w:tc>
          <w:tcPr>
            <w:tcW w:w="1860" w:type="dxa"/>
            <w:shd w:val="clear" w:color="auto" w:fill="F2F2F2"/>
            <w:tcMar>
              <w:left w:w="20" w:type="dxa"/>
              <w:right w:w="0" w:type="dxa"/>
            </w:tcMar>
          </w:tcPr>
          <w:p w14:paraId="41BF951D" w14:textId="77777777" w:rsidR="00C90D23" w:rsidRPr="0011571C" w:rsidRDefault="00C90D23" w:rsidP="002613DF">
            <w:pPr>
              <w:pStyle w:val="Tablebodyshaded"/>
            </w:pPr>
            <w:r w:rsidRPr="0011571C">
              <w:t>Recommendation</w:t>
            </w:r>
          </w:p>
        </w:tc>
        <w:tc>
          <w:tcPr>
            <w:tcW w:w="7899" w:type="dxa"/>
          </w:tcPr>
          <w:p w14:paraId="6DC8401D" w14:textId="77777777" w:rsidR="00BF3849" w:rsidRPr="0011571C" w:rsidRDefault="00CD3DFC" w:rsidP="005177E8">
            <w:pPr>
              <w:pStyle w:val="Tablebody"/>
              <w:rPr>
                <w:rStyle w:val="Hyperlink"/>
              </w:rPr>
            </w:pPr>
            <w:hyperlink r:id="rId957" w:history="1">
              <w:r w:rsidR="00C90D23" w:rsidRPr="0011571C">
                <w:rPr>
                  <w:rStyle w:val="Hyperlink"/>
                </w:rPr>
                <w:t>http://icao.int/iwxxm/1.1/req/xsd-sigmet/7-point-definition-of-airspace-volume</w:t>
              </w:r>
            </w:hyperlink>
          </w:p>
          <w:p w14:paraId="36509CC9" w14:textId="77777777" w:rsidR="00C90D23" w:rsidRPr="00CD3DFC" w:rsidRDefault="00C90D23" w:rsidP="005177E8">
            <w:pPr>
              <w:pStyle w:val="Tablebody"/>
              <w:rPr>
                <w:lang w:val="en-US"/>
              </w:rPr>
            </w:pPr>
            <w:r w:rsidRPr="00CD3DFC">
              <w:rPr>
                <w:lang w:val="en-US"/>
              </w:rPr>
              <w:t>The horizontal extent of any airspace volumes enclosing a SIGMET phenomenon (reported using XML element //om:OM_Observation/om:result/*/iwxxm:geometry/saf:AirspaceVolume/saf:horizontalProjection) should use no more than seven points to define the bounding polygon.</w:t>
            </w:r>
          </w:p>
        </w:tc>
      </w:tr>
    </w:tbl>
    <w:p w14:paraId="64C0383C" w14:textId="77777777" w:rsidR="00203AD6" w:rsidRPr="0011571C" w:rsidRDefault="00C90D23" w:rsidP="000B1FE6">
      <w:pPr>
        <w:pStyle w:val="Notesheading"/>
      </w:pPr>
      <w:r w:rsidRPr="0011571C">
        <w:t>Note</w:t>
      </w:r>
      <w:r w:rsidR="00203AD6" w:rsidRPr="0011571C">
        <w:t>s</w:t>
      </w:r>
      <w:r w:rsidRPr="0011571C">
        <w:t>:</w:t>
      </w:r>
    </w:p>
    <w:p w14:paraId="3D3A3422" w14:textId="77777777" w:rsidR="005C1479" w:rsidRPr="0011571C" w:rsidRDefault="00203AD6" w:rsidP="000B1FE6">
      <w:pPr>
        <w:pStyle w:val="Notes1"/>
      </w:pPr>
      <w:r w:rsidRPr="0011571C">
        <w:t>1.</w:t>
      </w:r>
      <w:r w:rsidR="00C90D23" w:rsidRPr="0011571C">
        <w:tab/>
        <w:t xml:space="preserve">Requirements relating to sequence numbers within SIGMET reports are specified in the </w:t>
      </w:r>
      <w:r w:rsidR="00C90D23" w:rsidRPr="0011571C">
        <w:rPr>
          <w:rStyle w:val="Italic"/>
        </w:rPr>
        <w:t>Technical Regulations</w:t>
      </w:r>
      <w:r w:rsidR="004016CF" w:rsidRPr="0011571C">
        <w:rPr>
          <w:rStyle w:val="Italic"/>
        </w:rPr>
        <w:t xml:space="preserve"> </w:t>
      </w:r>
      <w:r w:rsidR="004016CF" w:rsidRPr="0011571C">
        <w:t>(WMO-</w:t>
      </w:r>
      <w:r w:rsidR="00C71E2C" w:rsidRPr="0011571C">
        <w:t>No. </w:t>
      </w:r>
      <w:r w:rsidR="004016CF" w:rsidRPr="0011571C">
        <w:t>49)</w:t>
      </w:r>
      <w:r w:rsidR="00C90D23" w:rsidRPr="0011571C">
        <w:t xml:space="preserve">, </w:t>
      </w:r>
      <w:r w:rsidR="00C71E2C" w:rsidRPr="0011571C">
        <w:t>Volume </w:t>
      </w:r>
      <w:r w:rsidR="00C90D23" w:rsidRPr="0011571C">
        <w:t xml:space="preserve">II, </w:t>
      </w:r>
      <w:r w:rsidR="00C71E2C" w:rsidRPr="0011571C">
        <w:t>Part </w:t>
      </w:r>
      <w:r w:rsidR="00C90D23" w:rsidRPr="0011571C">
        <w:t xml:space="preserve">II, </w:t>
      </w:r>
      <w:r w:rsidR="00C71E2C" w:rsidRPr="0011571C">
        <w:t>Appendix </w:t>
      </w:r>
      <w:r w:rsidR="00C90D23" w:rsidRPr="0011571C">
        <w:t>6, 1.1.3.</w:t>
      </w:r>
    </w:p>
    <w:p w14:paraId="7CEECA20" w14:textId="77777777" w:rsidR="005C1479" w:rsidRPr="0011571C" w:rsidRDefault="00203AD6" w:rsidP="000B1FE6">
      <w:pPr>
        <w:pStyle w:val="Notes1"/>
      </w:pPr>
      <w:r w:rsidRPr="0011571C">
        <w:t>2.</w:t>
      </w:r>
      <w:r w:rsidR="00C90D23" w:rsidRPr="0011571C">
        <w:tab/>
        <w:t xml:space="preserve">Requirements </w:t>
      </w:r>
      <w:r w:rsidR="00764F03" w:rsidRPr="0011571C">
        <w:t>for reporting</w:t>
      </w:r>
      <w:r w:rsidR="00817455" w:rsidRPr="0011571C">
        <w:t xml:space="preserve"> the</w:t>
      </w:r>
      <w:r w:rsidR="00C90D23" w:rsidRPr="0011571C">
        <w:t xml:space="preserve"> SIGMET phenomenon are specified in the </w:t>
      </w:r>
      <w:r w:rsidR="00C90D23" w:rsidRPr="0011571C">
        <w:rPr>
          <w:rStyle w:val="Italic"/>
        </w:rPr>
        <w:t>Technical Regulations</w:t>
      </w:r>
      <w:r w:rsidR="004016CF" w:rsidRPr="0011571C">
        <w:t xml:space="preserve"> (WMO-</w:t>
      </w:r>
      <w:r w:rsidR="00C71E2C" w:rsidRPr="0011571C">
        <w:t>No. </w:t>
      </w:r>
      <w:r w:rsidR="004016CF" w:rsidRPr="0011571C">
        <w:t>49)</w:t>
      </w:r>
      <w:r w:rsidR="00C90D23" w:rsidRPr="0011571C">
        <w:t xml:space="preserve">, </w:t>
      </w:r>
      <w:r w:rsidR="00C71E2C" w:rsidRPr="0011571C">
        <w:t>Volume </w:t>
      </w:r>
      <w:r w:rsidR="00C90D23" w:rsidRPr="0011571C">
        <w:t xml:space="preserve">II, </w:t>
      </w:r>
      <w:r w:rsidR="00C71E2C" w:rsidRPr="0011571C">
        <w:t>Part </w:t>
      </w:r>
      <w:r w:rsidR="00C90D23" w:rsidRPr="0011571C">
        <w:t xml:space="preserve">II, </w:t>
      </w:r>
      <w:r w:rsidR="00C71E2C" w:rsidRPr="0011571C">
        <w:t>Appendix </w:t>
      </w:r>
      <w:r w:rsidR="00C90D23" w:rsidRPr="0011571C">
        <w:t>6, 1.1.4.</w:t>
      </w:r>
    </w:p>
    <w:p w14:paraId="6FCD1C4B" w14:textId="77777777" w:rsidR="00C90D23" w:rsidRPr="0011571C" w:rsidRDefault="00203AD6" w:rsidP="000B1FE6">
      <w:pPr>
        <w:pStyle w:val="Notes1"/>
      </w:pPr>
      <w:r w:rsidRPr="0011571C">
        <w:t>3.</w:t>
      </w:r>
      <w:r w:rsidR="00C90D23" w:rsidRPr="0011571C">
        <w:tab/>
        <w:t>A forecast position may be provided for a volcanic ash cloud, the centre of a tropical cyclone or other hazardous phenomena at the end of the validity period of the SIGMET message.</w:t>
      </w:r>
    </w:p>
    <w:p w14:paraId="2AC34E07" w14:textId="77777777" w:rsidR="00C90D23" w:rsidRPr="0011571C" w:rsidRDefault="00203AD6" w:rsidP="000B1FE6">
      <w:pPr>
        <w:pStyle w:val="Notes1"/>
      </w:pPr>
      <w:r w:rsidRPr="0011571C">
        <w:t>4.</w:t>
      </w:r>
      <w:r w:rsidR="00C90D23" w:rsidRPr="0011571C">
        <w:tab/>
        <w:t>Within an XML encoded SIGMET</w:t>
      </w:r>
      <w:r w:rsidR="000F3F56" w:rsidRPr="0011571C">
        <w:t>,</w:t>
      </w:r>
      <w:r w:rsidR="00C90D23" w:rsidRPr="0011571C">
        <w:t xml:space="preserve"> it is likely that only one instance of saf:Airspace will physically be present; subsequent assertions about the airspace may use xlinks to refer to the previously defined saf:Airspace element in order to keep the XML document size small. As such, validation of requirement </w:t>
      </w:r>
      <w:hyperlink r:id="rId958" w:history="1">
        <w:r w:rsidR="00C90D23" w:rsidRPr="0011571C">
          <w:rPr>
            <w:rStyle w:val="Hyperlink"/>
          </w:rPr>
          <w:t>http://icao.int/iwxxm/1.1/req/xsd-sigmet/unique-subject-airspace</w:t>
        </w:r>
      </w:hyperlink>
      <w:r w:rsidR="00C90D23" w:rsidRPr="0011571C">
        <w:t xml:space="preserve"> is applied once any xlinks, if used, have been resolved.</w:t>
      </w:r>
    </w:p>
    <w:p w14:paraId="219521DC" w14:textId="77777777" w:rsidR="005C1479" w:rsidRPr="0011571C" w:rsidRDefault="00203AD6" w:rsidP="000B1FE6">
      <w:pPr>
        <w:pStyle w:val="Notes1"/>
      </w:pPr>
      <w:r w:rsidRPr="0011571C">
        <w:t>5.</w:t>
      </w:r>
      <w:r w:rsidR="00C90D23" w:rsidRPr="0011571C">
        <w:tab/>
      </w:r>
      <w:r w:rsidR="00125EC3" w:rsidRPr="0011571C">
        <w:t xml:space="preserve">Code </w:t>
      </w:r>
      <w:r w:rsidR="00C71E2C" w:rsidRPr="0011571C">
        <w:t>table D</w:t>
      </w:r>
      <w:r w:rsidR="00C90D23" w:rsidRPr="0011571C">
        <w:t>-1 pro</w:t>
      </w:r>
      <w:r w:rsidR="007B2317" w:rsidRPr="0011571C">
        <w:t>vides a set of nil-</w:t>
      </w:r>
      <w:r w:rsidR="00C90D23" w:rsidRPr="0011571C">
        <w:t xml:space="preserve">reason codes and is published at </w:t>
      </w:r>
      <w:hyperlink r:id="rId959" w:history="1">
        <w:r w:rsidR="00C90D23" w:rsidRPr="0011571C">
          <w:rPr>
            <w:rStyle w:val="Hyperlink"/>
          </w:rPr>
          <w:t>http://codes.wmo.int/common/nil</w:t>
        </w:r>
      </w:hyperlink>
      <w:r w:rsidR="00C90D23" w:rsidRPr="0011571C">
        <w:t>.</w:t>
      </w:r>
    </w:p>
    <w:p w14:paraId="7140BB0D" w14:textId="77777777" w:rsidR="00C90D23" w:rsidRPr="0011571C" w:rsidRDefault="00203AD6" w:rsidP="000B1FE6">
      <w:pPr>
        <w:pStyle w:val="Notes1"/>
      </w:pPr>
      <w:r w:rsidRPr="0011571C">
        <w:t>6.</w:t>
      </w:r>
      <w:r w:rsidR="00C90D23" w:rsidRPr="0011571C">
        <w:tab/>
      </w:r>
      <w:r w:rsidR="00125EC3" w:rsidRPr="0011571C">
        <w:t xml:space="preserve">Code </w:t>
      </w:r>
      <w:r w:rsidR="00C71E2C" w:rsidRPr="0011571C">
        <w:t>table D</w:t>
      </w:r>
      <w:r w:rsidR="00C90D23" w:rsidRPr="0011571C">
        <w:t>-</w:t>
      </w:r>
      <w:r w:rsidR="00C12BD7" w:rsidRPr="0011571C">
        <w:t>10</w:t>
      </w:r>
      <w:r w:rsidR="00C90D23" w:rsidRPr="0011571C">
        <w:t xml:space="preserve"> is published online at </w:t>
      </w:r>
      <w:hyperlink r:id="rId960" w:history="1">
        <w:r w:rsidR="00C90D23" w:rsidRPr="0011571C">
          <w:rPr>
            <w:rStyle w:val="Hyperlink"/>
          </w:rPr>
          <w:t>http://codes.wmo.int/49-2/SigWxPhenomena</w:t>
        </w:r>
      </w:hyperlink>
      <w:r w:rsidR="00C90D23" w:rsidRPr="0011571C">
        <w:t>.</w:t>
      </w:r>
    </w:p>
    <w:p w14:paraId="5B54E286" w14:textId="77777777" w:rsidR="00C90D23" w:rsidRPr="00CD3DFC" w:rsidRDefault="00C90D23" w:rsidP="00217A71">
      <w:pPr>
        <w:pStyle w:val="CodesheadingExt"/>
        <w:rPr>
          <w:lang w:val="en-US"/>
        </w:rPr>
      </w:pPr>
      <w:bookmarkStart w:id="161" w:name="_Toc392055769"/>
      <w:r w:rsidRPr="00CD3DFC">
        <w:rPr>
          <w:lang w:val="en-US"/>
        </w:rPr>
        <w:t>205</w:t>
      </w:r>
      <w:r w:rsidR="003A6BC7" w:rsidRPr="00CD3DFC">
        <w:rPr>
          <w:lang w:val="en-US"/>
        </w:rPr>
        <w:t>-15-Ext.</w:t>
      </w:r>
      <w:r w:rsidRPr="00CD3DFC">
        <w:rPr>
          <w:lang w:val="en-US"/>
        </w:rPr>
        <w:t>32</w:t>
      </w:r>
      <w:r w:rsidR="00AC2FFC" w:rsidRPr="00CD3DFC">
        <w:rPr>
          <w:lang w:val="en-US"/>
        </w:rPr>
        <w:tab/>
        <w:t>Requirements class</w:t>
      </w:r>
      <w:r w:rsidRPr="00CD3DFC">
        <w:rPr>
          <w:lang w:val="en-US"/>
        </w:rPr>
        <w:t>: Volcanic ash SIGMET</w:t>
      </w:r>
      <w:bookmarkEnd w:id="161"/>
    </w:p>
    <w:p w14:paraId="628311CF" w14:textId="77777777" w:rsidR="00C90D23" w:rsidRPr="00CD3DFC" w:rsidRDefault="00C90D23" w:rsidP="00217A71">
      <w:pPr>
        <w:pStyle w:val="CodesbodytextExt"/>
        <w:rPr>
          <w:lang w:val="en-US"/>
        </w:rPr>
      </w:pPr>
      <w:r w:rsidRPr="00CD3DFC">
        <w:rPr>
          <w:lang w:val="en-US"/>
        </w:rPr>
        <w:t>205</w:t>
      </w:r>
      <w:r w:rsidR="003A6BC7" w:rsidRPr="00CD3DFC">
        <w:rPr>
          <w:lang w:val="en-US"/>
        </w:rPr>
        <w:t>-15-Ext.</w:t>
      </w:r>
      <w:r w:rsidRPr="00CD3DFC">
        <w:rPr>
          <w:lang w:val="en-US"/>
        </w:rPr>
        <w:t>32.1</w:t>
      </w:r>
      <w:r w:rsidRPr="00CD3DFC">
        <w:rPr>
          <w:lang w:val="en-US"/>
        </w:rPr>
        <w:tab/>
        <w:t xml:space="preserve">This requirements class is used to describe the </w:t>
      </w:r>
      <w:r w:rsidR="008B00AE" w:rsidRPr="00CD3DFC">
        <w:rPr>
          <w:lang w:val="en-US"/>
        </w:rPr>
        <w:t>v</w:t>
      </w:r>
      <w:r w:rsidRPr="00CD3DFC">
        <w:rPr>
          <w:lang w:val="en-US"/>
        </w:rPr>
        <w:t xml:space="preserve">olcanic </w:t>
      </w:r>
      <w:r w:rsidR="008B00AE" w:rsidRPr="00CD3DFC">
        <w:rPr>
          <w:lang w:val="en-US"/>
        </w:rPr>
        <w:t>a</w:t>
      </w:r>
      <w:r w:rsidRPr="00CD3DFC">
        <w:rPr>
          <w:lang w:val="en-US"/>
        </w:rPr>
        <w:t>sh (VA) SIGMET report, which includes additional information about the source volcano and the forecast position of the volcanic ash at the end of the validity period of the SIGMET.</w:t>
      </w:r>
    </w:p>
    <w:p w14:paraId="594F17F3" w14:textId="77777777" w:rsidR="00327840" w:rsidRPr="00CD3DFC" w:rsidRDefault="00C90D23" w:rsidP="00217A71">
      <w:pPr>
        <w:pStyle w:val="CodesbodytextExt"/>
        <w:rPr>
          <w:lang w:val="en-US"/>
        </w:rPr>
      </w:pPr>
      <w:r w:rsidRPr="00CD3DFC">
        <w:rPr>
          <w:lang w:val="en-US"/>
        </w:rPr>
        <w:t>205</w:t>
      </w:r>
      <w:r w:rsidR="003A6BC7" w:rsidRPr="00CD3DFC">
        <w:rPr>
          <w:lang w:val="en-US"/>
        </w:rPr>
        <w:t>-15-Ext.</w:t>
      </w:r>
      <w:r w:rsidRPr="00CD3DFC">
        <w:rPr>
          <w:lang w:val="en-US"/>
        </w:rPr>
        <w:t>32.2</w:t>
      </w:r>
      <w:r w:rsidRPr="00CD3DFC">
        <w:rPr>
          <w:lang w:val="en-US"/>
        </w:rPr>
        <w:tab/>
        <w:t>XML elements describing VA</w:t>
      </w:r>
      <w:r w:rsidR="002106BB" w:rsidRPr="00CD3DFC">
        <w:rPr>
          <w:lang w:val="en-US"/>
        </w:rPr>
        <w:t xml:space="preserve"> </w:t>
      </w:r>
      <w:r w:rsidRPr="00CD3DFC">
        <w:rPr>
          <w:lang w:val="en-US"/>
        </w:rPr>
        <w:t xml:space="preserve">SIGMET reports shall conform to all </w:t>
      </w:r>
      <w:r w:rsidR="00C53D46" w:rsidRPr="00CD3DFC">
        <w:rPr>
          <w:lang w:val="en-US"/>
        </w:rPr>
        <w:t>r</w:t>
      </w:r>
      <w:r w:rsidRPr="00CD3DFC">
        <w:rPr>
          <w:lang w:val="en-US"/>
        </w:rPr>
        <w:t>equirements specified in</w:t>
      </w:r>
      <w:r w:rsidR="00226076" w:rsidRPr="00CD3DFC">
        <w:rPr>
          <w:lang w:val="en-US"/>
        </w:rPr>
        <w:t xml:space="preserve"> </w:t>
      </w:r>
      <w:r w:rsidR="00C71E2C" w:rsidRPr="00CD3DFC">
        <w:rPr>
          <w:lang w:val="en-US"/>
        </w:rPr>
        <w:t>Table </w:t>
      </w:r>
      <w:r w:rsidR="00F56068" w:rsidRPr="00CD3DFC">
        <w:rPr>
          <w:lang w:val="en-US"/>
        </w:rPr>
        <w:t>205-15-Ext.</w:t>
      </w:r>
      <w:r w:rsidR="001C52B9" w:rsidRPr="00CD3DFC">
        <w:rPr>
          <w:lang w:val="en-US"/>
        </w:rPr>
        <w:t>35</w:t>
      </w:r>
      <w:r w:rsidR="00226076" w:rsidRPr="00CD3DFC">
        <w:rPr>
          <w:lang w:val="en-US"/>
        </w:rPr>
        <w:t>.</w:t>
      </w:r>
    </w:p>
    <w:p w14:paraId="4A56B8BE" w14:textId="77777777" w:rsidR="00C90D23" w:rsidRPr="00CD3DFC" w:rsidRDefault="00C90D23" w:rsidP="00217A71">
      <w:pPr>
        <w:pStyle w:val="CodesbodytextExt"/>
        <w:rPr>
          <w:lang w:val="en-US"/>
        </w:rPr>
      </w:pPr>
      <w:r w:rsidRPr="00CD3DFC">
        <w:rPr>
          <w:lang w:val="en-US"/>
        </w:rPr>
        <w:t>205</w:t>
      </w:r>
      <w:r w:rsidR="003A6BC7" w:rsidRPr="00CD3DFC">
        <w:rPr>
          <w:lang w:val="en-US"/>
        </w:rPr>
        <w:t>-15-Ext.</w:t>
      </w:r>
      <w:r w:rsidRPr="00CD3DFC">
        <w:rPr>
          <w:lang w:val="en-US"/>
        </w:rPr>
        <w:t>32.3</w:t>
      </w:r>
      <w:r w:rsidRPr="00CD3DFC">
        <w:rPr>
          <w:lang w:val="en-US"/>
        </w:rPr>
        <w:tab/>
        <w:t>XML elements describing VA</w:t>
      </w:r>
      <w:r w:rsidR="002106BB" w:rsidRPr="00CD3DFC">
        <w:rPr>
          <w:lang w:val="en-US"/>
        </w:rPr>
        <w:t xml:space="preserve"> </w:t>
      </w:r>
      <w:r w:rsidRPr="00CD3DFC">
        <w:rPr>
          <w:lang w:val="en-US"/>
        </w:rPr>
        <w:t xml:space="preserve">SIGMET reports shall conform to all </w:t>
      </w:r>
      <w:r w:rsidR="00C53D46" w:rsidRPr="00CD3DFC">
        <w:rPr>
          <w:lang w:val="en-US"/>
        </w:rPr>
        <w:t>r</w:t>
      </w:r>
      <w:r w:rsidRPr="00CD3DFC">
        <w:rPr>
          <w:lang w:val="en-US"/>
        </w:rPr>
        <w:t>equirements of all relevant dependencies specified in</w:t>
      </w:r>
      <w:r w:rsidR="00226076" w:rsidRPr="00CD3DFC">
        <w:rPr>
          <w:lang w:val="en-US"/>
        </w:rPr>
        <w:t xml:space="preserve"> </w:t>
      </w:r>
      <w:r w:rsidR="00C71E2C" w:rsidRPr="00CD3DFC">
        <w:rPr>
          <w:lang w:val="en-US"/>
        </w:rPr>
        <w:t>Table </w:t>
      </w:r>
      <w:r w:rsidR="00F56068" w:rsidRPr="00CD3DFC">
        <w:rPr>
          <w:lang w:val="en-US"/>
        </w:rPr>
        <w:t>205-15-Ext.</w:t>
      </w:r>
      <w:r w:rsidR="001C52B9" w:rsidRPr="00CD3DFC">
        <w:rPr>
          <w:lang w:val="en-US"/>
        </w:rPr>
        <w:t>35</w:t>
      </w:r>
      <w:r w:rsidR="00226076" w:rsidRPr="00CD3DFC">
        <w:rPr>
          <w:lang w:val="en-US"/>
        </w:rPr>
        <w:t>.</w:t>
      </w:r>
    </w:p>
    <w:p w14:paraId="7BFA2756" w14:textId="77777777" w:rsidR="005C1479" w:rsidRPr="00CD3DFC" w:rsidRDefault="00C71E2C" w:rsidP="00DC28D7">
      <w:pPr>
        <w:pStyle w:val="Tablecaption"/>
        <w:rPr>
          <w:lang w:val="en-US"/>
        </w:rPr>
      </w:pPr>
      <w:bookmarkStart w:id="162" w:name="_Ref386325978"/>
      <w:r w:rsidRPr="00CD3DFC">
        <w:rPr>
          <w:lang w:val="en-US"/>
        </w:rPr>
        <w:lastRenderedPageBreak/>
        <w:t>Table </w:t>
      </w:r>
      <w:r w:rsidR="003A6BC7" w:rsidRPr="00CD3DFC">
        <w:rPr>
          <w:lang w:val="en-US"/>
        </w:rPr>
        <w:t>205-15-Ext.</w:t>
      </w:r>
      <w:r w:rsidR="001C52B9" w:rsidRPr="00CD3DFC">
        <w:rPr>
          <w:lang w:val="en-US"/>
        </w:rPr>
        <w:t>35</w:t>
      </w:r>
      <w:bookmarkEnd w:id="162"/>
      <w:r w:rsidR="00C90D23" w:rsidRPr="00CD3DFC">
        <w:rPr>
          <w:lang w:val="en-US"/>
        </w:rPr>
        <w:t>. Requirements class xsd-volcanic-ash-sigmet</w:t>
      </w:r>
    </w:p>
    <w:p w14:paraId="46C41809" w14:textId="63666869"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BodyRows="8"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60" w:type="dxa"/>
          <w:right w:w="60" w:type="dxa"/>
        </w:tblCellMar>
        <w:tblLook w:val="04A0" w:firstRow="1" w:lastRow="0" w:firstColumn="1" w:lastColumn="0" w:noHBand="0" w:noVBand="1"/>
      </w:tblPr>
      <w:tblGrid>
        <w:gridCol w:w="1740"/>
        <w:gridCol w:w="8019"/>
      </w:tblGrid>
      <w:tr w:rsidR="003623E0" w:rsidRPr="0011571C" w14:paraId="48B3E042" w14:textId="77777777" w:rsidTr="00576CB0">
        <w:trPr>
          <w:cantSplit/>
          <w:jc w:val="center"/>
        </w:trPr>
        <w:tc>
          <w:tcPr>
            <w:tcW w:w="9759" w:type="dxa"/>
            <w:gridSpan w:val="2"/>
            <w:shd w:val="clear" w:color="auto" w:fill="F3F3F3"/>
          </w:tcPr>
          <w:p w14:paraId="6BDAEC9B" w14:textId="77777777" w:rsidR="003623E0" w:rsidRPr="0011571C" w:rsidRDefault="00DB0544" w:rsidP="003623E0">
            <w:pPr>
              <w:pStyle w:val="Tableheader"/>
            </w:pPr>
            <w:r w:rsidRPr="0011571C">
              <w:t>Requirements class</w:t>
            </w:r>
          </w:p>
        </w:tc>
      </w:tr>
      <w:tr w:rsidR="003623E0" w:rsidRPr="0011571C" w14:paraId="5331B6F1" w14:textId="77777777" w:rsidTr="00576CB0">
        <w:trPr>
          <w:cantSplit/>
          <w:jc w:val="center"/>
        </w:trPr>
        <w:tc>
          <w:tcPr>
            <w:tcW w:w="9759" w:type="dxa"/>
            <w:gridSpan w:val="2"/>
          </w:tcPr>
          <w:p w14:paraId="37AF17D2" w14:textId="77777777" w:rsidR="003623E0" w:rsidRPr="0011571C" w:rsidRDefault="00CD3DFC" w:rsidP="003623E0">
            <w:pPr>
              <w:pStyle w:val="Tablebody"/>
            </w:pPr>
            <w:hyperlink r:id="rId961" w:history="1">
              <w:r w:rsidR="003623E0" w:rsidRPr="0011571C">
                <w:rPr>
                  <w:rStyle w:val="Hyperlink"/>
                </w:rPr>
                <w:t>http://icao.int/iwxxm/1.1/req/xsd-volcanic-ash-sigmet</w:t>
              </w:r>
            </w:hyperlink>
          </w:p>
        </w:tc>
      </w:tr>
      <w:tr w:rsidR="00C90D23" w:rsidRPr="0011571C" w14:paraId="33A76FCF" w14:textId="77777777" w:rsidTr="002613DF">
        <w:trPr>
          <w:cantSplit/>
          <w:jc w:val="center"/>
        </w:trPr>
        <w:tc>
          <w:tcPr>
            <w:tcW w:w="1740" w:type="dxa"/>
          </w:tcPr>
          <w:p w14:paraId="35442BB8" w14:textId="77777777" w:rsidR="00C90D23" w:rsidRPr="0011571C" w:rsidRDefault="006A236F" w:rsidP="00C90D23">
            <w:pPr>
              <w:pStyle w:val="Tablebody"/>
            </w:pPr>
            <w:r w:rsidRPr="0011571C">
              <w:t>Target type</w:t>
            </w:r>
          </w:p>
        </w:tc>
        <w:tc>
          <w:tcPr>
            <w:tcW w:w="8019" w:type="dxa"/>
          </w:tcPr>
          <w:p w14:paraId="134E0877" w14:textId="77777777" w:rsidR="00C90D23" w:rsidRPr="0011571C" w:rsidRDefault="00C90D23" w:rsidP="00C90D23">
            <w:pPr>
              <w:pStyle w:val="Tablebody"/>
            </w:pPr>
            <w:r w:rsidRPr="0011571C">
              <w:t>Data instance</w:t>
            </w:r>
          </w:p>
        </w:tc>
      </w:tr>
      <w:tr w:rsidR="00C90D23" w:rsidRPr="0011571C" w14:paraId="621B14B3" w14:textId="77777777" w:rsidTr="002613DF">
        <w:trPr>
          <w:cantSplit/>
          <w:jc w:val="center"/>
        </w:trPr>
        <w:tc>
          <w:tcPr>
            <w:tcW w:w="1740" w:type="dxa"/>
          </w:tcPr>
          <w:p w14:paraId="397922FA" w14:textId="77777777" w:rsidR="00C90D23" w:rsidRPr="0011571C" w:rsidRDefault="00C90D23" w:rsidP="00C90D23">
            <w:pPr>
              <w:pStyle w:val="Tablebody"/>
            </w:pPr>
            <w:r w:rsidRPr="0011571C">
              <w:t>Name</w:t>
            </w:r>
          </w:p>
        </w:tc>
        <w:tc>
          <w:tcPr>
            <w:tcW w:w="8019" w:type="dxa"/>
          </w:tcPr>
          <w:p w14:paraId="773FB54C" w14:textId="77777777" w:rsidR="00C90D23" w:rsidRPr="0011571C" w:rsidRDefault="00C90D23" w:rsidP="00C90D23">
            <w:pPr>
              <w:pStyle w:val="Tablebody"/>
            </w:pPr>
            <w:r w:rsidRPr="0011571C">
              <w:t>Volcanic ash SIGMET</w:t>
            </w:r>
          </w:p>
        </w:tc>
      </w:tr>
      <w:tr w:rsidR="00C90D23" w:rsidRPr="00CD3DFC" w14:paraId="47D01811" w14:textId="77777777" w:rsidTr="002613DF">
        <w:trPr>
          <w:cantSplit/>
          <w:jc w:val="center"/>
        </w:trPr>
        <w:tc>
          <w:tcPr>
            <w:tcW w:w="1740" w:type="dxa"/>
            <w:shd w:val="clear" w:color="auto" w:fill="auto"/>
          </w:tcPr>
          <w:p w14:paraId="43F60D0A" w14:textId="77777777" w:rsidR="00C90D23" w:rsidRPr="0011571C" w:rsidRDefault="00C90D23" w:rsidP="00C90D23">
            <w:pPr>
              <w:pStyle w:val="Tablebody"/>
            </w:pPr>
            <w:r w:rsidRPr="0011571C">
              <w:t>Dependency</w:t>
            </w:r>
          </w:p>
        </w:tc>
        <w:tc>
          <w:tcPr>
            <w:tcW w:w="8019" w:type="dxa"/>
            <w:shd w:val="clear" w:color="auto" w:fill="auto"/>
          </w:tcPr>
          <w:p w14:paraId="515F15B1" w14:textId="77777777" w:rsidR="00C90D23" w:rsidRPr="00CD3DFC" w:rsidRDefault="00CD3DFC" w:rsidP="009A0E8C">
            <w:pPr>
              <w:pStyle w:val="Tablebody"/>
              <w:rPr>
                <w:lang w:val="en-US"/>
              </w:rPr>
            </w:pPr>
            <w:hyperlink r:id="rId962" w:history="1">
              <w:r w:rsidR="00C90D23" w:rsidRPr="00CD3DFC">
                <w:rPr>
                  <w:rStyle w:val="Hyperlink"/>
                  <w:lang w:val="en-US"/>
                </w:rPr>
                <w:t>http://def.wmo.int/metce/2013/req/xsd-erupting-volcano</w:t>
              </w:r>
            </w:hyperlink>
            <w:r w:rsidR="00C90D23" w:rsidRPr="00CD3DFC">
              <w:rPr>
                <w:lang w:val="en-US"/>
              </w:rPr>
              <w:t>, 202</w:t>
            </w:r>
            <w:r w:rsidR="00590332" w:rsidRPr="00CD3DFC">
              <w:rPr>
                <w:lang w:val="en-US"/>
              </w:rPr>
              <w:t>-15-Ext</w:t>
            </w:r>
            <w:r w:rsidR="00C90D23" w:rsidRPr="00CD3DFC">
              <w:rPr>
                <w:lang w:val="en-US"/>
              </w:rPr>
              <w:t>.8</w:t>
            </w:r>
          </w:p>
        </w:tc>
      </w:tr>
      <w:tr w:rsidR="00C90D23" w:rsidRPr="00CD3DFC" w14:paraId="50053F59" w14:textId="77777777" w:rsidTr="002613DF">
        <w:trPr>
          <w:cantSplit/>
          <w:jc w:val="center"/>
        </w:trPr>
        <w:tc>
          <w:tcPr>
            <w:tcW w:w="1740" w:type="dxa"/>
            <w:shd w:val="clear" w:color="auto" w:fill="auto"/>
          </w:tcPr>
          <w:p w14:paraId="15382C2E" w14:textId="77777777" w:rsidR="00C90D23" w:rsidRPr="0011571C" w:rsidRDefault="00C90D23" w:rsidP="00C90D23">
            <w:pPr>
              <w:pStyle w:val="Tablebody"/>
            </w:pPr>
            <w:r w:rsidRPr="0011571C">
              <w:t>Dependency</w:t>
            </w:r>
          </w:p>
        </w:tc>
        <w:tc>
          <w:tcPr>
            <w:tcW w:w="8019" w:type="dxa"/>
            <w:shd w:val="clear" w:color="auto" w:fill="auto"/>
          </w:tcPr>
          <w:p w14:paraId="270398AF" w14:textId="77777777" w:rsidR="00C90D23" w:rsidRPr="00CD3DFC" w:rsidRDefault="00CD3DFC" w:rsidP="009A0E8C">
            <w:pPr>
              <w:pStyle w:val="Tablebody"/>
              <w:rPr>
                <w:lang w:val="en-US"/>
              </w:rPr>
            </w:pPr>
            <w:hyperlink r:id="rId963" w:history="1">
              <w:r w:rsidR="00C90D23" w:rsidRPr="00CD3DFC">
                <w:rPr>
                  <w:rStyle w:val="Hyperlink"/>
                  <w:lang w:val="en-US"/>
                </w:rPr>
                <w:t>http://icao.int/iwxxm/1.1/req/xsd-sigmet</w:t>
              </w:r>
            </w:hyperlink>
            <w:r w:rsidR="00C90D23" w:rsidRPr="00CD3DFC">
              <w:rPr>
                <w:lang w:val="en-US"/>
              </w:rPr>
              <w:t>, 205</w:t>
            </w:r>
            <w:r w:rsidR="00590332" w:rsidRPr="00CD3DFC">
              <w:rPr>
                <w:lang w:val="en-US"/>
              </w:rPr>
              <w:t>-15-Ext.</w:t>
            </w:r>
            <w:r w:rsidR="00C90D23" w:rsidRPr="00CD3DFC">
              <w:rPr>
                <w:lang w:val="en-US"/>
              </w:rPr>
              <w:t>31</w:t>
            </w:r>
          </w:p>
        </w:tc>
      </w:tr>
      <w:tr w:rsidR="00C90D23" w:rsidRPr="00CD3DFC" w14:paraId="7D1713D3" w14:textId="77777777" w:rsidTr="002613DF">
        <w:trPr>
          <w:cantSplit/>
          <w:jc w:val="center"/>
        </w:trPr>
        <w:tc>
          <w:tcPr>
            <w:tcW w:w="1740" w:type="dxa"/>
            <w:shd w:val="clear" w:color="auto" w:fill="F2F2F2"/>
          </w:tcPr>
          <w:p w14:paraId="745C2800" w14:textId="77777777" w:rsidR="00C90D23" w:rsidRPr="0011571C" w:rsidRDefault="00C90D23" w:rsidP="002613DF">
            <w:pPr>
              <w:pStyle w:val="Tablebodyshaded"/>
            </w:pPr>
            <w:r w:rsidRPr="0011571C">
              <w:t>Requirement</w:t>
            </w:r>
          </w:p>
        </w:tc>
        <w:tc>
          <w:tcPr>
            <w:tcW w:w="8019" w:type="dxa"/>
          </w:tcPr>
          <w:p w14:paraId="0E776CB5" w14:textId="77777777" w:rsidR="00C90D23" w:rsidRPr="0011571C" w:rsidRDefault="00CD3DFC" w:rsidP="00C90D23">
            <w:pPr>
              <w:pStyle w:val="Tablebody"/>
              <w:rPr>
                <w:rStyle w:val="Hyperlink"/>
              </w:rPr>
            </w:pPr>
            <w:hyperlink r:id="rId964" w:history="1">
              <w:r w:rsidR="00C90D23" w:rsidRPr="0011571C">
                <w:rPr>
                  <w:rStyle w:val="Hyperlink"/>
                </w:rPr>
                <w:t>http://icao.int/iwxxm/1.1/req/xsd-volcanic-ash-sigmet/valid</w:t>
              </w:r>
            </w:hyperlink>
          </w:p>
          <w:p w14:paraId="16921407" w14:textId="77777777" w:rsidR="00C90D23" w:rsidRPr="00CD3DFC" w:rsidRDefault="00C90D23" w:rsidP="00C90D23">
            <w:pPr>
              <w:pStyle w:val="Tablebody"/>
              <w:rPr>
                <w:lang w:val="en-US"/>
              </w:rPr>
            </w:pPr>
            <w:r w:rsidRPr="00CD3DFC">
              <w:rPr>
                <w:lang w:val="en-US"/>
              </w:rPr>
              <w:t>The content model of this element shall have a value that matches the content model of iwxxm:VolcanicAshSIGMET.</w:t>
            </w:r>
          </w:p>
        </w:tc>
      </w:tr>
      <w:tr w:rsidR="00C90D23" w:rsidRPr="00CD3DFC" w14:paraId="62B76666" w14:textId="77777777" w:rsidTr="002613DF">
        <w:trPr>
          <w:cantSplit/>
          <w:jc w:val="center"/>
        </w:trPr>
        <w:tc>
          <w:tcPr>
            <w:tcW w:w="1740" w:type="dxa"/>
            <w:shd w:val="clear" w:color="auto" w:fill="F2F2F2"/>
          </w:tcPr>
          <w:p w14:paraId="79608A33" w14:textId="77777777" w:rsidR="00C90D23" w:rsidRPr="0011571C" w:rsidRDefault="00C90D23" w:rsidP="002613DF">
            <w:pPr>
              <w:pStyle w:val="Tablebodyshaded"/>
            </w:pPr>
            <w:r w:rsidRPr="0011571C">
              <w:t>Requirement</w:t>
            </w:r>
          </w:p>
        </w:tc>
        <w:tc>
          <w:tcPr>
            <w:tcW w:w="8019" w:type="dxa"/>
          </w:tcPr>
          <w:p w14:paraId="07A2ACCF" w14:textId="77777777" w:rsidR="00C90D23" w:rsidRPr="0011571C" w:rsidRDefault="00CD3DFC" w:rsidP="00C90D23">
            <w:pPr>
              <w:pStyle w:val="Tablebody"/>
              <w:rPr>
                <w:rStyle w:val="Hyperlink"/>
              </w:rPr>
            </w:pPr>
            <w:hyperlink r:id="rId965" w:history="1">
              <w:r w:rsidR="00C90D23" w:rsidRPr="0011571C">
                <w:rPr>
                  <w:rStyle w:val="Hyperlink"/>
                </w:rPr>
                <w:t>http://icao.int/iwxxm/1.1/req/xsd-volcanic-ash-sigmet/source-volcano</w:t>
              </w:r>
            </w:hyperlink>
          </w:p>
          <w:p w14:paraId="06CC326E" w14:textId="77777777" w:rsidR="00C90D23" w:rsidRPr="00CD3DFC" w:rsidRDefault="00C90D23" w:rsidP="00C90D23">
            <w:pPr>
              <w:pStyle w:val="Tablebody"/>
              <w:rPr>
                <w:lang w:val="en-US"/>
              </w:rPr>
            </w:pPr>
            <w:r w:rsidRPr="00CD3DFC">
              <w:rPr>
                <w:lang w:val="en-US"/>
              </w:rPr>
              <w:t xml:space="preserve">Details of the volcano that is the source of the volcanic ash shall be reported using the XML element </w:t>
            </w:r>
            <w:r w:rsidR="003666AC" w:rsidRPr="00CD3DFC">
              <w:rPr>
                <w:lang w:val="en-US"/>
              </w:rPr>
              <w:t>//</w:t>
            </w:r>
            <w:r w:rsidRPr="00CD3DFC">
              <w:rPr>
                <w:lang w:val="en-US"/>
              </w:rPr>
              <w:t xml:space="preserve">iwxxm:eruptingvolcano with valid child element metce:Volcano (or element in the substitution group of metce:Volcano). </w:t>
            </w:r>
          </w:p>
        </w:tc>
      </w:tr>
      <w:tr w:rsidR="00C90D23" w:rsidRPr="00CD3DFC" w14:paraId="5DB1EDF8" w14:textId="77777777" w:rsidTr="002613DF">
        <w:trPr>
          <w:cantSplit/>
          <w:jc w:val="center"/>
        </w:trPr>
        <w:tc>
          <w:tcPr>
            <w:tcW w:w="1740" w:type="dxa"/>
            <w:shd w:val="clear" w:color="auto" w:fill="F2F2F2"/>
          </w:tcPr>
          <w:p w14:paraId="30E038FD" w14:textId="77777777" w:rsidR="00C90D23" w:rsidRPr="0011571C" w:rsidRDefault="00C90D23" w:rsidP="002613DF">
            <w:pPr>
              <w:pStyle w:val="Tablebodyshaded"/>
            </w:pPr>
            <w:r w:rsidRPr="0011571C">
              <w:t>Requirement</w:t>
            </w:r>
          </w:p>
        </w:tc>
        <w:tc>
          <w:tcPr>
            <w:tcW w:w="8019" w:type="dxa"/>
          </w:tcPr>
          <w:p w14:paraId="24F704E6" w14:textId="77777777" w:rsidR="00C90D23" w:rsidRPr="0011571C" w:rsidRDefault="00CD3DFC" w:rsidP="00C90D23">
            <w:pPr>
              <w:pStyle w:val="Tablebody"/>
              <w:rPr>
                <w:rStyle w:val="Hyperlink"/>
              </w:rPr>
            </w:pPr>
            <w:hyperlink r:id="rId966" w:history="1">
              <w:r w:rsidR="00C90D23" w:rsidRPr="0011571C">
                <w:rPr>
                  <w:rStyle w:val="Hyperlink"/>
                </w:rPr>
                <w:t>http://icao.int/iwxxm/1.1/req/xsd-volcanic-ash-sigmet/phenomenon</w:t>
              </w:r>
            </w:hyperlink>
          </w:p>
          <w:p w14:paraId="3383ADDE" w14:textId="77777777" w:rsidR="00C90D23" w:rsidRPr="00CD3DFC" w:rsidRDefault="00C90D23" w:rsidP="00C90D23">
            <w:pPr>
              <w:pStyle w:val="Tablebody"/>
              <w:rPr>
                <w:lang w:val="en-US"/>
              </w:rPr>
            </w:pPr>
            <w:r w:rsidRPr="00CD3DFC">
              <w:rPr>
                <w:lang w:val="en-US"/>
              </w:rPr>
              <w:t xml:space="preserve">The XML attribute </w:t>
            </w:r>
            <w:r w:rsidR="003666AC" w:rsidRPr="00CD3DFC">
              <w:rPr>
                <w:lang w:val="en-US"/>
              </w:rPr>
              <w:t>//</w:t>
            </w:r>
            <w:r w:rsidRPr="00CD3DFC">
              <w:rPr>
                <w:lang w:val="en-US"/>
              </w:rPr>
              <w:t>iwxxm:phenomenon/@xlink:href shall have a value that is the URI “</w:t>
            </w:r>
            <w:hyperlink r:id="rId967" w:history="1">
              <w:r w:rsidRPr="00CD3DFC">
                <w:rPr>
                  <w:rStyle w:val="Hyperlink"/>
                  <w:lang w:val="en-US"/>
                </w:rPr>
                <w:t>http://codes.wmo.int/49-2/SigWxPhenomena/VA</w:t>
              </w:r>
            </w:hyperlink>
            <w:r w:rsidRPr="00CD3DFC">
              <w:rPr>
                <w:lang w:val="en-US"/>
              </w:rPr>
              <w:t>”.</w:t>
            </w:r>
          </w:p>
        </w:tc>
      </w:tr>
    </w:tbl>
    <w:p w14:paraId="0E033882" w14:textId="77777777" w:rsidR="00C90D23" w:rsidRPr="00CD3DFC" w:rsidRDefault="00C90D23" w:rsidP="00217A71">
      <w:pPr>
        <w:pStyle w:val="CodesheadingExt"/>
        <w:rPr>
          <w:lang w:val="en-US"/>
        </w:rPr>
      </w:pPr>
      <w:bookmarkStart w:id="163" w:name="_Toc392055770"/>
      <w:r w:rsidRPr="00CD3DFC">
        <w:rPr>
          <w:lang w:val="en-US"/>
        </w:rPr>
        <w:t>205</w:t>
      </w:r>
      <w:r w:rsidR="003A6BC7" w:rsidRPr="00CD3DFC">
        <w:rPr>
          <w:lang w:val="en-US"/>
        </w:rPr>
        <w:t>-15-Ext.</w:t>
      </w:r>
      <w:r w:rsidRPr="00CD3DFC">
        <w:rPr>
          <w:lang w:val="en-US"/>
        </w:rPr>
        <w:t>33</w:t>
      </w:r>
      <w:r w:rsidR="00AC2FFC" w:rsidRPr="00CD3DFC">
        <w:rPr>
          <w:lang w:val="en-US"/>
        </w:rPr>
        <w:tab/>
        <w:t>Requirements class</w:t>
      </w:r>
      <w:r w:rsidRPr="00CD3DFC">
        <w:rPr>
          <w:lang w:val="en-US"/>
        </w:rPr>
        <w:t>: Tropical cyclone SIGMET</w:t>
      </w:r>
      <w:bookmarkEnd w:id="163"/>
    </w:p>
    <w:p w14:paraId="2C9B9EE8" w14:textId="77777777" w:rsidR="00C90D23" w:rsidRPr="00CD3DFC" w:rsidRDefault="00C90D23" w:rsidP="00217A71">
      <w:pPr>
        <w:pStyle w:val="CodesbodytextExt"/>
        <w:rPr>
          <w:lang w:val="en-US"/>
        </w:rPr>
      </w:pPr>
      <w:r w:rsidRPr="00CD3DFC">
        <w:rPr>
          <w:lang w:val="en-US"/>
        </w:rPr>
        <w:t>205</w:t>
      </w:r>
      <w:r w:rsidR="003A6BC7" w:rsidRPr="00CD3DFC">
        <w:rPr>
          <w:lang w:val="en-US"/>
        </w:rPr>
        <w:t>-15-Ext.</w:t>
      </w:r>
      <w:r w:rsidRPr="00CD3DFC">
        <w:rPr>
          <w:lang w:val="en-US"/>
        </w:rPr>
        <w:t>33.1</w:t>
      </w:r>
      <w:r w:rsidRPr="00CD3DFC">
        <w:rPr>
          <w:lang w:val="en-US"/>
        </w:rPr>
        <w:tab/>
        <w:t xml:space="preserve">This requirements class is used to describe the </w:t>
      </w:r>
      <w:r w:rsidR="008B00AE" w:rsidRPr="00CD3DFC">
        <w:rPr>
          <w:lang w:val="en-US"/>
        </w:rPr>
        <w:t>t</w:t>
      </w:r>
      <w:r w:rsidRPr="00CD3DFC">
        <w:rPr>
          <w:lang w:val="en-US"/>
        </w:rPr>
        <w:t xml:space="preserve">ropical </w:t>
      </w:r>
      <w:r w:rsidR="008B00AE" w:rsidRPr="00CD3DFC">
        <w:rPr>
          <w:lang w:val="en-US"/>
        </w:rPr>
        <w:t>c</w:t>
      </w:r>
      <w:r w:rsidRPr="00CD3DFC">
        <w:rPr>
          <w:lang w:val="en-US"/>
        </w:rPr>
        <w:t>yclone (TC) SIGMET report, which includes additional information about the tropical cyclone itself and the forecast position of the tropical cyclone at the end of the validity period of the SIGMET.</w:t>
      </w:r>
    </w:p>
    <w:p w14:paraId="692BEF4A" w14:textId="77777777" w:rsidR="00C90D23" w:rsidRPr="00CD3DFC" w:rsidRDefault="00C90D23" w:rsidP="00217A71">
      <w:pPr>
        <w:pStyle w:val="CodesbodytextExt"/>
        <w:rPr>
          <w:lang w:val="en-US"/>
        </w:rPr>
      </w:pPr>
      <w:r w:rsidRPr="00CD3DFC">
        <w:rPr>
          <w:lang w:val="en-US"/>
        </w:rPr>
        <w:t>205</w:t>
      </w:r>
      <w:r w:rsidR="003A6BC7" w:rsidRPr="00CD3DFC">
        <w:rPr>
          <w:lang w:val="en-US"/>
        </w:rPr>
        <w:t>-15-Ext.</w:t>
      </w:r>
      <w:r w:rsidRPr="00CD3DFC">
        <w:rPr>
          <w:lang w:val="en-US"/>
        </w:rPr>
        <w:t>33.2</w:t>
      </w:r>
      <w:r w:rsidRPr="00CD3DFC">
        <w:rPr>
          <w:lang w:val="en-US"/>
        </w:rPr>
        <w:tab/>
        <w:t>XML elements describing TC</w:t>
      </w:r>
      <w:r w:rsidR="00A30E94" w:rsidRPr="00CD3DFC">
        <w:rPr>
          <w:lang w:val="en-US"/>
        </w:rPr>
        <w:t xml:space="preserve"> </w:t>
      </w:r>
      <w:r w:rsidRPr="00CD3DFC">
        <w:rPr>
          <w:lang w:val="en-US"/>
        </w:rPr>
        <w:t xml:space="preserve">SIGMET reports shall conform to all </w:t>
      </w:r>
      <w:r w:rsidR="00C53D46" w:rsidRPr="00CD3DFC">
        <w:rPr>
          <w:lang w:val="en-US"/>
        </w:rPr>
        <w:t>r</w:t>
      </w:r>
      <w:r w:rsidRPr="00CD3DFC">
        <w:rPr>
          <w:lang w:val="en-US"/>
        </w:rPr>
        <w:t>equirements specified in</w:t>
      </w:r>
      <w:r w:rsidR="00C10914" w:rsidRPr="00CD3DFC">
        <w:rPr>
          <w:lang w:val="en-US"/>
        </w:rPr>
        <w:t xml:space="preserve"> </w:t>
      </w:r>
      <w:r w:rsidR="00C71E2C" w:rsidRPr="00CD3DFC">
        <w:rPr>
          <w:lang w:val="en-US"/>
        </w:rPr>
        <w:t>Table </w:t>
      </w:r>
      <w:r w:rsidR="00F56068" w:rsidRPr="00CD3DFC">
        <w:rPr>
          <w:lang w:val="en-US"/>
        </w:rPr>
        <w:t>205-15-Ext.</w:t>
      </w:r>
      <w:r w:rsidR="001C52B9" w:rsidRPr="00CD3DFC">
        <w:rPr>
          <w:lang w:val="en-US"/>
        </w:rPr>
        <w:t>36</w:t>
      </w:r>
      <w:r w:rsidR="00C10914" w:rsidRPr="00CD3DFC">
        <w:rPr>
          <w:lang w:val="en-US"/>
        </w:rPr>
        <w:t>.</w:t>
      </w:r>
    </w:p>
    <w:p w14:paraId="5587CEE3" w14:textId="77777777" w:rsidR="00C90D23" w:rsidRPr="00CD3DFC" w:rsidRDefault="00C90D23" w:rsidP="00217A71">
      <w:pPr>
        <w:pStyle w:val="CodesbodytextExt"/>
        <w:rPr>
          <w:lang w:val="en-US"/>
        </w:rPr>
      </w:pPr>
      <w:r w:rsidRPr="00CD3DFC">
        <w:rPr>
          <w:lang w:val="en-US"/>
        </w:rPr>
        <w:t>205</w:t>
      </w:r>
      <w:r w:rsidR="003A6BC7" w:rsidRPr="00CD3DFC">
        <w:rPr>
          <w:lang w:val="en-US"/>
        </w:rPr>
        <w:t>-15-Ext.</w:t>
      </w:r>
      <w:r w:rsidRPr="00CD3DFC">
        <w:rPr>
          <w:lang w:val="en-US"/>
        </w:rPr>
        <w:t>33.</w:t>
      </w:r>
      <w:r w:rsidR="000746B9" w:rsidRPr="00CD3DFC">
        <w:rPr>
          <w:lang w:val="en-US"/>
        </w:rPr>
        <w:t>3</w:t>
      </w:r>
      <w:r w:rsidRPr="00CD3DFC">
        <w:rPr>
          <w:lang w:val="en-US"/>
        </w:rPr>
        <w:tab/>
        <w:t>XML elements describing TC</w:t>
      </w:r>
      <w:r w:rsidR="00A30E94" w:rsidRPr="00CD3DFC">
        <w:rPr>
          <w:lang w:val="en-US"/>
        </w:rPr>
        <w:t xml:space="preserve"> </w:t>
      </w:r>
      <w:r w:rsidRPr="00CD3DFC">
        <w:rPr>
          <w:lang w:val="en-US"/>
        </w:rPr>
        <w:t xml:space="preserve">SIGMET reports shall conform to all </w:t>
      </w:r>
      <w:r w:rsidR="00C53D46" w:rsidRPr="00CD3DFC">
        <w:rPr>
          <w:lang w:val="en-US"/>
        </w:rPr>
        <w:t>r</w:t>
      </w:r>
      <w:r w:rsidRPr="00CD3DFC">
        <w:rPr>
          <w:lang w:val="en-US"/>
        </w:rPr>
        <w:t>equirements of all relevant dependencies specified in</w:t>
      </w:r>
      <w:r w:rsidR="00C10914" w:rsidRPr="00CD3DFC">
        <w:rPr>
          <w:lang w:val="en-US"/>
        </w:rPr>
        <w:t xml:space="preserve"> </w:t>
      </w:r>
      <w:r w:rsidR="00C71E2C" w:rsidRPr="00CD3DFC">
        <w:rPr>
          <w:lang w:val="en-US"/>
        </w:rPr>
        <w:t>Table </w:t>
      </w:r>
      <w:r w:rsidR="00F56068" w:rsidRPr="00CD3DFC">
        <w:rPr>
          <w:lang w:val="en-US"/>
        </w:rPr>
        <w:t>205-15-Ext.</w:t>
      </w:r>
      <w:r w:rsidR="001C52B9" w:rsidRPr="00CD3DFC">
        <w:rPr>
          <w:lang w:val="en-US"/>
        </w:rPr>
        <w:t>36</w:t>
      </w:r>
      <w:r w:rsidR="00C10914" w:rsidRPr="00CD3DFC">
        <w:rPr>
          <w:lang w:val="en-US"/>
        </w:rPr>
        <w:t>.</w:t>
      </w:r>
    </w:p>
    <w:p w14:paraId="5618AE9C" w14:textId="77777777" w:rsidR="005C1479" w:rsidRPr="00CD3DFC" w:rsidRDefault="00C71E2C" w:rsidP="00DC28D7">
      <w:pPr>
        <w:pStyle w:val="Tablecaption"/>
        <w:rPr>
          <w:lang w:val="en-US"/>
        </w:rPr>
      </w:pPr>
      <w:bookmarkStart w:id="164" w:name="_Ref386327326"/>
      <w:r w:rsidRPr="00CD3DFC">
        <w:rPr>
          <w:lang w:val="en-US"/>
        </w:rPr>
        <w:t>Table </w:t>
      </w:r>
      <w:r w:rsidR="003A6BC7" w:rsidRPr="00CD3DFC">
        <w:rPr>
          <w:lang w:val="en-US"/>
        </w:rPr>
        <w:t>205-15-Ext.</w:t>
      </w:r>
      <w:r w:rsidR="001C52B9" w:rsidRPr="00CD3DFC">
        <w:rPr>
          <w:lang w:val="en-US"/>
        </w:rPr>
        <w:t>36</w:t>
      </w:r>
      <w:r w:rsidR="00717D4C" w:rsidRPr="00CD3DFC">
        <w:rPr>
          <w:lang w:val="en-US"/>
        </w:rPr>
        <w:t>.</w:t>
      </w:r>
      <w:bookmarkEnd w:id="164"/>
      <w:r w:rsidR="00C90D23" w:rsidRPr="00CD3DFC">
        <w:rPr>
          <w:lang w:val="en-US"/>
        </w:rPr>
        <w:t xml:space="preserve"> Requirements class xsd-tropical-cyclone-sigmet</w:t>
      </w:r>
    </w:p>
    <w:p w14:paraId="0BEF6FD7" w14:textId="7F3A5710" w:rsidR="00576CB0" w:rsidRPr="0011571C" w:rsidRDefault="00576C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BodyRows="8"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60" w:type="dxa"/>
          <w:right w:w="60" w:type="dxa"/>
        </w:tblCellMar>
        <w:tblLook w:val="04A0" w:firstRow="1" w:lastRow="0" w:firstColumn="1" w:lastColumn="0" w:noHBand="0" w:noVBand="1"/>
      </w:tblPr>
      <w:tblGrid>
        <w:gridCol w:w="1740"/>
        <w:gridCol w:w="8019"/>
      </w:tblGrid>
      <w:tr w:rsidR="00C90D23" w:rsidRPr="0011571C" w14:paraId="1B27E1B7" w14:textId="77777777" w:rsidTr="00576CB0">
        <w:trPr>
          <w:cantSplit/>
          <w:tblHeader/>
          <w:jc w:val="center"/>
        </w:trPr>
        <w:tc>
          <w:tcPr>
            <w:tcW w:w="9759" w:type="dxa"/>
            <w:gridSpan w:val="2"/>
            <w:shd w:val="clear" w:color="auto" w:fill="F2F2F2"/>
          </w:tcPr>
          <w:p w14:paraId="7BA2446C" w14:textId="77777777" w:rsidR="00C90D23" w:rsidRPr="0011571C" w:rsidRDefault="00AC2FFC" w:rsidP="003623E0">
            <w:pPr>
              <w:pStyle w:val="Tableheader"/>
              <w:tabs>
                <w:tab w:val="left" w:pos="3152"/>
                <w:tab w:val="center" w:pos="4720"/>
              </w:tabs>
            </w:pPr>
            <w:r w:rsidRPr="0011571C">
              <w:t>Requirements class</w:t>
            </w:r>
          </w:p>
        </w:tc>
      </w:tr>
      <w:tr w:rsidR="00C90D23" w:rsidRPr="0011571C" w14:paraId="134C4C54" w14:textId="77777777" w:rsidTr="00576CB0">
        <w:trPr>
          <w:cantSplit/>
          <w:jc w:val="center"/>
        </w:trPr>
        <w:tc>
          <w:tcPr>
            <w:tcW w:w="9759" w:type="dxa"/>
            <w:gridSpan w:val="2"/>
          </w:tcPr>
          <w:p w14:paraId="640AF455" w14:textId="77777777" w:rsidR="00C90D23" w:rsidRPr="0011571C" w:rsidRDefault="00CD3DFC" w:rsidP="00C90D23">
            <w:pPr>
              <w:pStyle w:val="Tablebody"/>
              <w:rPr>
                <w:rStyle w:val="Hyperlink"/>
                <w:rFonts w:eastAsia="MS Mincho" w:cs="Times New Roman"/>
              </w:rPr>
            </w:pPr>
            <w:hyperlink r:id="rId968" w:history="1">
              <w:r w:rsidR="00C90D23" w:rsidRPr="0011571C">
                <w:rPr>
                  <w:rStyle w:val="Hyperlink"/>
                </w:rPr>
                <w:t>http://icao.int/iwxxm/1.1/req/xsd-tropical-cyclone-sigmet</w:t>
              </w:r>
            </w:hyperlink>
          </w:p>
        </w:tc>
      </w:tr>
      <w:tr w:rsidR="00C90D23" w:rsidRPr="0011571C" w14:paraId="513FC0D8" w14:textId="77777777" w:rsidTr="002613DF">
        <w:trPr>
          <w:cantSplit/>
          <w:jc w:val="center"/>
        </w:trPr>
        <w:tc>
          <w:tcPr>
            <w:tcW w:w="1740" w:type="dxa"/>
          </w:tcPr>
          <w:p w14:paraId="7118F81F" w14:textId="77777777" w:rsidR="00C90D23" w:rsidRPr="0011571C" w:rsidRDefault="006A236F" w:rsidP="00C90D23">
            <w:pPr>
              <w:pStyle w:val="Tablebody"/>
            </w:pPr>
            <w:r w:rsidRPr="0011571C">
              <w:t>Target type</w:t>
            </w:r>
          </w:p>
        </w:tc>
        <w:tc>
          <w:tcPr>
            <w:tcW w:w="8019" w:type="dxa"/>
          </w:tcPr>
          <w:p w14:paraId="65F3B3A5" w14:textId="77777777" w:rsidR="00C90D23" w:rsidRPr="0011571C" w:rsidRDefault="00C90D23" w:rsidP="00C90D23">
            <w:pPr>
              <w:pStyle w:val="Tablebody"/>
            </w:pPr>
            <w:r w:rsidRPr="0011571C">
              <w:t>Data instance</w:t>
            </w:r>
          </w:p>
        </w:tc>
      </w:tr>
      <w:tr w:rsidR="00C90D23" w:rsidRPr="0011571C" w14:paraId="1B9EA884" w14:textId="77777777" w:rsidTr="002613DF">
        <w:trPr>
          <w:cantSplit/>
          <w:jc w:val="center"/>
        </w:trPr>
        <w:tc>
          <w:tcPr>
            <w:tcW w:w="1740" w:type="dxa"/>
          </w:tcPr>
          <w:p w14:paraId="15D5FAA2" w14:textId="77777777" w:rsidR="00C90D23" w:rsidRPr="0011571C" w:rsidRDefault="00C90D23" w:rsidP="00C90D23">
            <w:pPr>
              <w:pStyle w:val="Tablebody"/>
            </w:pPr>
            <w:r w:rsidRPr="0011571C">
              <w:t>Name</w:t>
            </w:r>
          </w:p>
        </w:tc>
        <w:tc>
          <w:tcPr>
            <w:tcW w:w="8019" w:type="dxa"/>
          </w:tcPr>
          <w:p w14:paraId="4CFCDC5D" w14:textId="77777777" w:rsidR="00C90D23" w:rsidRPr="0011571C" w:rsidRDefault="00C90D23" w:rsidP="00C90D23">
            <w:pPr>
              <w:pStyle w:val="Tablebody"/>
            </w:pPr>
            <w:r w:rsidRPr="0011571C">
              <w:t>Tropical cyclone SIGMET</w:t>
            </w:r>
          </w:p>
        </w:tc>
      </w:tr>
      <w:tr w:rsidR="00C90D23" w:rsidRPr="00CD3DFC" w14:paraId="4FE0F43E" w14:textId="77777777" w:rsidTr="002613DF">
        <w:trPr>
          <w:cantSplit/>
          <w:jc w:val="center"/>
        </w:trPr>
        <w:tc>
          <w:tcPr>
            <w:tcW w:w="1740" w:type="dxa"/>
            <w:shd w:val="clear" w:color="auto" w:fill="auto"/>
          </w:tcPr>
          <w:p w14:paraId="30B3836E" w14:textId="77777777" w:rsidR="00C90D23" w:rsidRPr="0011571C" w:rsidRDefault="00C90D23" w:rsidP="00C90D23">
            <w:pPr>
              <w:pStyle w:val="Tablebody"/>
            </w:pPr>
            <w:r w:rsidRPr="0011571C">
              <w:t>Dependency</w:t>
            </w:r>
          </w:p>
        </w:tc>
        <w:tc>
          <w:tcPr>
            <w:tcW w:w="8019" w:type="dxa"/>
            <w:shd w:val="clear" w:color="auto" w:fill="auto"/>
          </w:tcPr>
          <w:p w14:paraId="71C5E4A1" w14:textId="77777777" w:rsidR="00C90D23" w:rsidRPr="00CD3DFC" w:rsidRDefault="00CD3DFC" w:rsidP="009A0E8C">
            <w:pPr>
              <w:pStyle w:val="Tablebody"/>
              <w:rPr>
                <w:lang w:val="en-US"/>
              </w:rPr>
            </w:pPr>
            <w:hyperlink r:id="rId969" w:history="1">
              <w:r w:rsidR="00C90D23" w:rsidRPr="00CD3DFC">
                <w:rPr>
                  <w:rStyle w:val="Hyperlink"/>
                  <w:lang w:val="en-US"/>
                </w:rPr>
                <w:t>http://def.wmo.int/metce/2013/req/xsd-tropical-cyclone</w:t>
              </w:r>
            </w:hyperlink>
            <w:r w:rsidR="00C90D23" w:rsidRPr="00CD3DFC">
              <w:rPr>
                <w:lang w:val="en-US"/>
              </w:rPr>
              <w:t>, 202</w:t>
            </w:r>
            <w:r w:rsidR="00F56068" w:rsidRPr="00CD3DFC">
              <w:rPr>
                <w:lang w:val="en-US"/>
              </w:rPr>
              <w:t>-15-Ext</w:t>
            </w:r>
            <w:r w:rsidR="00C90D23" w:rsidRPr="00CD3DFC">
              <w:rPr>
                <w:lang w:val="en-US"/>
              </w:rPr>
              <w:t>.9</w:t>
            </w:r>
          </w:p>
        </w:tc>
      </w:tr>
      <w:tr w:rsidR="00C90D23" w:rsidRPr="00CD3DFC" w14:paraId="791BD3BA" w14:textId="77777777" w:rsidTr="002613DF">
        <w:trPr>
          <w:cantSplit/>
          <w:jc w:val="center"/>
        </w:trPr>
        <w:tc>
          <w:tcPr>
            <w:tcW w:w="1740" w:type="dxa"/>
            <w:shd w:val="clear" w:color="auto" w:fill="auto"/>
          </w:tcPr>
          <w:p w14:paraId="0406BCD4" w14:textId="77777777" w:rsidR="00C90D23" w:rsidRPr="0011571C" w:rsidRDefault="00C90D23" w:rsidP="00C90D23">
            <w:pPr>
              <w:pStyle w:val="Tablebody"/>
            </w:pPr>
            <w:r w:rsidRPr="0011571C">
              <w:t>Dependency</w:t>
            </w:r>
          </w:p>
        </w:tc>
        <w:tc>
          <w:tcPr>
            <w:tcW w:w="8019" w:type="dxa"/>
            <w:shd w:val="clear" w:color="auto" w:fill="auto"/>
          </w:tcPr>
          <w:p w14:paraId="1186BD60" w14:textId="77777777" w:rsidR="00C90D23" w:rsidRPr="00CD3DFC" w:rsidRDefault="00CD3DFC" w:rsidP="009A0E8C">
            <w:pPr>
              <w:pStyle w:val="Tablebody"/>
              <w:rPr>
                <w:lang w:val="en-US"/>
              </w:rPr>
            </w:pPr>
            <w:hyperlink r:id="rId970" w:history="1">
              <w:r w:rsidR="00C90D23" w:rsidRPr="00CD3DFC">
                <w:rPr>
                  <w:rStyle w:val="Hyperlink"/>
                  <w:lang w:val="en-US"/>
                </w:rPr>
                <w:t>http://icao.int/iwxxm/1.1/req/xsd-sigmet</w:t>
              </w:r>
            </w:hyperlink>
            <w:r w:rsidR="00C90D23" w:rsidRPr="00CD3DFC">
              <w:rPr>
                <w:lang w:val="en-US"/>
              </w:rPr>
              <w:t>, 205</w:t>
            </w:r>
            <w:r w:rsidR="00F56068" w:rsidRPr="00CD3DFC">
              <w:rPr>
                <w:lang w:val="en-US"/>
              </w:rPr>
              <w:t>-15-Ext.</w:t>
            </w:r>
            <w:r w:rsidR="00C90D23" w:rsidRPr="00CD3DFC">
              <w:rPr>
                <w:lang w:val="en-US"/>
              </w:rPr>
              <w:t>31</w:t>
            </w:r>
          </w:p>
        </w:tc>
      </w:tr>
      <w:tr w:rsidR="00C90D23" w:rsidRPr="00CD3DFC" w14:paraId="19AA6553" w14:textId="77777777" w:rsidTr="002613DF">
        <w:trPr>
          <w:cantSplit/>
          <w:jc w:val="center"/>
        </w:trPr>
        <w:tc>
          <w:tcPr>
            <w:tcW w:w="1740" w:type="dxa"/>
            <w:shd w:val="clear" w:color="auto" w:fill="F2F2F2"/>
          </w:tcPr>
          <w:p w14:paraId="3B968E31" w14:textId="77777777" w:rsidR="00C90D23" w:rsidRPr="0011571C" w:rsidRDefault="00C90D23" w:rsidP="002613DF">
            <w:pPr>
              <w:pStyle w:val="Tablebodyshaded"/>
            </w:pPr>
            <w:r w:rsidRPr="0011571C">
              <w:t>Requirement</w:t>
            </w:r>
          </w:p>
        </w:tc>
        <w:tc>
          <w:tcPr>
            <w:tcW w:w="8019" w:type="dxa"/>
          </w:tcPr>
          <w:p w14:paraId="19D9BEF3" w14:textId="77777777" w:rsidR="00C90D23" w:rsidRPr="0011571C" w:rsidRDefault="00CD3DFC" w:rsidP="00C90D23">
            <w:pPr>
              <w:pStyle w:val="Tablebody"/>
              <w:rPr>
                <w:rStyle w:val="Hyperlink"/>
              </w:rPr>
            </w:pPr>
            <w:hyperlink r:id="rId971" w:history="1">
              <w:r w:rsidR="00C90D23" w:rsidRPr="0011571C">
                <w:rPr>
                  <w:rStyle w:val="Hyperlink"/>
                </w:rPr>
                <w:t>http://icao.int/iwxxm/1.1/req/xsd-tropical-cyclone-sigmet/valid</w:t>
              </w:r>
            </w:hyperlink>
          </w:p>
          <w:p w14:paraId="517F3F40" w14:textId="77777777" w:rsidR="00C90D23" w:rsidRPr="00CD3DFC" w:rsidRDefault="00C90D23" w:rsidP="00C90D23">
            <w:pPr>
              <w:pStyle w:val="Tablebody"/>
              <w:rPr>
                <w:lang w:val="en-US"/>
              </w:rPr>
            </w:pPr>
            <w:r w:rsidRPr="00CD3DFC">
              <w:rPr>
                <w:lang w:val="en-US"/>
              </w:rPr>
              <w:t>The content model of this element shall have a value that matches the content model of iwxxm:TropicalCycloneSIGMET.</w:t>
            </w:r>
          </w:p>
        </w:tc>
      </w:tr>
      <w:tr w:rsidR="00C90D23" w:rsidRPr="00CD3DFC" w14:paraId="4719B558" w14:textId="77777777" w:rsidTr="002613DF">
        <w:trPr>
          <w:cantSplit/>
          <w:jc w:val="center"/>
        </w:trPr>
        <w:tc>
          <w:tcPr>
            <w:tcW w:w="1740" w:type="dxa"/>
            <w:shd w:val="clear" w:color="auto" w:fill="F2F2F2"/>
          </w:tcPr>
          <w:p w14:paraId="38FDEA48" w14:textId="77777777" w:rsidR="00C90D23" w:rsidRPr="0011571C" w:rsidRDefault="00C90D23" w:rsidP="002613DF">
            <w:pPr>
              <w:pStyle w:val="Tablebodyshaded"/>
            </w:pPr>
            <w:r w:rsidRPr="0011571C">
              <w:t>Requirement</w:t>
            </w:r>
          </w:p>
        </w:tc>
        <w:tc>
          <w:tcPr>
            <w:tcW w:w="8019" w:type="dxa"/>
          </w:tcPr>
          <w:p w14:paraId="0011B0CA" w14:textId="77777777" w:rsidR="00C90D23" w:rsidRPr="0011571C" w:rsidRDefault="00CD3DFC" w:rsidP="00C90D23">
            <w:pPr>
              <w:pStyle w:val="Tablebody"/>
              <w:rPr>
                <w:rStyle w:val="Hyperlink"/>
              </w:rPr>
            </w:pPr>
            <w:hyperlink r:id="rId972" w:history="1">
              <w:r w:rsidR="00C90D23" w:rsidRPr="0011571C">
                <w:rPr>
                  <w:rStyle w:val="Hyperlink"/>
                </w:rPr>
                <w:t>http://icao.int/iwxxm/1.1/req/xsd-tropical-cyclone-sigmet/cyclone</w:t>
              </w:r>
            </w:hyperlink>
          </w:p>
          <w:p w14:paraId="41B7E6B0" w14:textId="77777777" w:rsidR="00C90D23" w:rsidRPr="00CD3DFC" w:rsidRDefault="00C90D23" w:rsidP="00C90D23">
            <w:pPr>
              <w:pStyle w:val="Tablebody"/>
              <w:rPr>
                <w:lang w:val="en-US"/>
              </w:rPr>
            </w:pPr>
            <w:r w:rsidRPr="00CD3DFC">
              <w:rPr>
                <w:lang w:val="en-US"/>
              </w:rPr>
              <w:t xml:space="preserve">Details of the tropical cyclone shall be reported using the XML element </w:t>
            </w:r>
            <w:r w:rsidR="005F2227" w:rsidRPr="00CD3DFC">
              <w:rPr>
                <w:lang w:val="en-US"/>
              </w:rPr>
              <w:br/>
            </w:r>
            <w:r w:rsidR="003666AC" w:rsidRPr="00CD3DFC">
              <w:rPr>
                <w:lang w:val="en-US"/>
              </w:rPr>
              <w:t>//</w:t>
            </w:r>
            <w:r w:rsidRPr="00CD3DFC">
              <w:rPr>
                <w:lang w:val="en-US"/>
              </w:rPr>
              <w:t>iwxxm:tropicalCyclone with valid child element metce:TropicalCyclone.</w:t>
            </w:r>
          </w:p>
        </w:tc>
      </w:tr>
      <w:tr w:rsidR="00C90D23" w:rsidRPr="00CD3DFC" w14:paraId="09D3894C" w14:textId="77777777" w:rsidTr="002613DF">
        <w:trPr>
          <w:cantSplit/>
          <w:jc w:val="center"/>
        </w:trPr>
        <w:tc>
          <w:tcPr>
            <w:tcW w:w="1740" w:type="dxa"/>
            <w:shd w:val="clear" w:color="auto" w:fill="F2F2F2"/>
          </w:tcPr>
          <w:p w14:paraId="404EDC6B" w14:textId="77777777" w:rsidR="00C90D23" w:rsidRPr="0011571C" w:rsidRDefault="00C90D23" w:rsidP="002613DF">
            <w:pPr>
              <w:pStyle w:val="Tablebodyshaded"/>
            </w:pPr>
            <w:r w:rsidRPr="0011571C">
              <w:t>Requirement</w:t>
            </w:r>
          </w:p>
        </w:tc>
        <w:tc>
          <w:tcPr>
            <w:tcW w:w="8019" w:type="dxa"/>
          </w:tcPr>
          <w:p w14:paraId="2C6ABA7B" w14:textId="77777777" w:rsidR="00C90D23" w:rsidRPr="0011571C" w:rsidRDefault="00CD3DFC" w:rsidP="00C90D23">
            <w:pPr>
              <w:pStyle w:val="Tablebody"/>
              <w:rPr>
                <w:rStyle w:val="Hyperlink"/>
              </w:rPr>
            </w:pPr>
            <w:hyperlink r:id="rId973" w:history="1">
              <w:r w:rsidR="00C90D23" w:rsidRPr="0011571C">
                <w:rPr>
                  <w:rStyle w:val="Hyperlink"/>
                </w:rPr>
                <w:t>http://icao.int/iwxxm/1.1/req/xsd-tropical-cyclone-sigmet/phenomenon</w:t>
              </w:r>
            </w:hyperlink>
          </w:p>
          <w:p w14:paraId="1580D0B6" w14:textId="77777777" w:rsidR="00C90D23" w:rsidRPr="00CD3DFC" w:rsidRDefault="00C90D23" w:rsidP="008B00AE">
            <w:pPr>
              <w:pStyle w:val="Tablebody"/>
              <w:rPr>
                <w:lang w:val="en-US"/>
              </w:rPr>
            </w:pPr>
            <w:r w:rsidRPr="00CD3DFC">
              <w:rPr>
                <w:lang w:val="en-US"/>
              </w:rPr>
              <w:t xml:space="preserve">The XML attribute </w:t>
            </w:r>
            <w:r w:rsidR="003666AC" w:rsidRPr="00CD3DFC">
              <w:rPr>
                <w:lang w:val="en-US"/>
              </w:rPr>
              <w:t>//</w:t>
            </w:r>
            <w:r w:rsidRPr="00CD3DFC">
              <w:rPr>
                <w:lang w:val="en-US"/>
              </w:rPr>
              <w:t>iwxxm:phenomenon/@xlink:href shall have a value that is the URI “</w:t>
            </w:r>
            <w:hyperlink r:id="rId974" w:history="1">
              <w:r w:rsidRPr="00CD3DFC">
                <w:rPr>
                  <w:rStyle w:val="Hyperlink"/>
                  <w:lang w:val="en-US"/>
                </w:rPr>
                <w:t>http://codes.wmo.int/49-2/SigWxPhenomena/TC</w:t>
              </w:r>
            </w:hyperlink>
            <w:r w:rsidRPr="00CD3DFC">
              <w:rPr>
                <w:lang w:val="en-US"/>
              </w:rPr>
              <w:t>”.</w:t>
            </w:r>
            <w:r w:rsidR="00C10914" w:rsidRPr="00CD3DFC">
              <w:rPr>
                <w:lang w:val="en-US"/>
              </w:rPr>
              <w:t xml:space="preserve"> </w:t>
            </w:r>
          </w:p>
        </w:tc>
      </w:tr>
    </w:tbl>
    <w:p w14:paraId="1346DE69" w14:textId="77777777" w:rsidR="000118A8" w:rsidRPr="00CD3DFC" w:rsidRDefault="000118A8" w:rsidP="000118A8">
      <w:pPr>
        <w:pStyle w:val="Bodytext1"/>
        <w:rPr>
          <w:lang w:val="en-US"/>
        </w:rPr>
      </w:pPr>
      <w:bookmarkStart w:id="165" w:name="_Toc392055784"/>
    </w:p>
    <w:p w14:paraId="20CF25A8" w14:textId="55CA04B6" w:rsidR="005046CE" w:rsidRPr="0011571C" w:rsidRDefault="005046CE" w:rsidP="00CD3DFC">
      <w:pPr>
        <w:pStyle w:val="TPSSection"/>
      </w:pPr>
      <w:r w:rsidRPr="00CD3DFC">
        <w:fldChar w:fldCharType="begin"/>
      </w:r>
      <w:r w:rsidR="00CD3DFC" w:rsidRPr="00CD3DFC">
        <w:instrText xml:space="preserve"> MACROBUTTON TPS_Section SECTION: Ignore</w:instrText>
      </w:r>
      <w:r w:rsidR="00CD3DFC" w:rsidRPr="00CD3DFC">
        <w:rPr>
          <w:vanish/>
        </w:rPr>
        <w:fldChar w:fldCharType="begin"/>
      </w:r>
      <w:r w:rsidR="00CD3DFC" w:rsidRPr="00CD3DFC">
        <w:rPr>
          <w:vanish/>
        </w:rPr>
        <w:instrText>Name="Ignore" ID="4B2A40F4-D83B-A042-B544-A87018EBAB1A"</w:instrText>
      </w:r>
      <w:r w:rsidR="00CD3DFC" w:rsidRPr="00CD3DFC">
        <w:rPr>
          <w:vanish/>
        </w:rPr>
        <w:fldChar w:fldCharType="end"/>
      </w:r>
      <w:r w:rsidRPr="00CD3DFC">
        <w:fldChar w:fldCharType="end"/>
      </w:r>
    </w:p>
    <w:p w14:paraId="45E46AC2" w14:textId="6C5CC7CF" w:rsidR="005046CE" w:rsidRPr="0011571C" w:rsidRDefault="005046CE" w:rsidP="00CD3DFC">
      <w:pPr>
        <w:pStyle w:val="TPSSectionData"/>
      </w:pPr>
      <w:r w:rsidRPr="00CD3DFC">
        <w:fldChar w:fldCharType="begin"/>
      </w:r>
      <w:r w:rsidR="00CD3DFC" w:rsidRPr="00CD3DFC">
        <w:instrText xml:space="preserve"> MACROBUTTON TPS_SectionField Chapter title in running head: FM 205: IWXXM</w:instrText>
      </w:r>
      <w:r w:rsidR="00CD3DFC" w:rsidRPr="00CD3DFC">
        <w:rPr>
          <w:vanish/>
        </w:rPr>
        <w:fldChar w:fldCharType="begin"/>
      </w:r>
      <w:r w:rsidR="00CD3DFC" w:rsidRPr="00CD3DFC">
        <w:rPr>
          <w:vanish/>
        </w:rPr>
        <w:instrText>Name="Chapter title in running head" Value="FM 205: IWXXM"</w:instrText>
      </w:r>
      <w:r w:rsidR="00CD3DFC" w:rsidRPr="00CD3DFC">
        <w:rPr>
          <w:vanish/>
        </w:rPr>
        <w:fldChar w:fldCharType="end"/>
      </w:r>
      <w:r w:rsidRPr="00CD3DFC">
        <w:fldChar w:fldCharType="end"/>
      </w:r>
    </w:p>
    <w:p w14:paraId="66E06E50" w14:textId="77777777" w:rsidR="00AF3BD1" w:rsidRPr="00CD3DFC" w:rsidRDefault="00AF3BD1" w:rsidP="00B24D68">
      <w:pPr>
        <w:pStyle w:val="CodesheadingFM"/>
        <w:rPr>
          <w:lang w:val="en-US"/>
        </w:rPr>
      </w:pPr>
      <w:r w:rsidRPr="00CD3DFC">
        <w:rPr>
          <w:lang w:val="en-US"/>
        </w:rPr>
        <w:t>FM 205-16</w:t>
      </w:r>
      <w:r w:rsidRPr="00CD3DFC">
        <w:rPr>
          <w:lang w:val="en-US"/>
        </w:rPr>
        <w:tab/>
        <w:t>IWXXM-XML</w:t>
      </w:r>
      <w:r w:rsidRPr="00CD3DFC">
        <w:rPr>
          <w:lang w:val="en-US"/>
        </w:rPr>
        <w:tab/>
        <w:t>ICAO Meteorological Information Exchange Model (IWXXM 2.1)</w:t>
      </w:r>
    </w:p>
    <w:p w14:paraId="4AF4EB19" w14:textId="77777777" w:rsidR="00AF3BD1" w:rsidRPr="0011571C" w:rsidRDefault="00AF3BD1" w:rsidP="00AF3BD1">
      <w:pPr>
        <w:pStyle w:val="Heading20"/>
      </w:pPr>
      <w:r w:rsidRPr="0011571C">
        <w:lastRenderedPageBreak/>
        <w:t>205-16.1</w:t>
      </w:r>
      <w:r w:rsidRPr="0011571C">
        <w:tab/>
        <w:t>Scope</w:t>
      </w:r>
    </w:p>
    <w:p w14:paraId="30EBF779" w14:textId="77777777" w:rsidR="00AF3BD1" w:rsidRPr="00CD3DFC" w:rsidRDefault="00AF3BD1" w:rsidP="00AF3BD1">
      <w:pPr>
        <w:pStyle w:val="Bodytext1"/>
        <w:rPr>
          <w:lang w:val="en-US"/>
        </w:rPr>
      </w:pPr>
      <w:r w:rsidRPr="00CD3DFC">
        <w:rPr>
          <w:lang w:val="en-US"/>
        </w:rPr>
        <w:t>205-16.1.1</w:t>
      </w:r>
      <w:r w:rsidRPr="00CD3DFC">
        <w:rPr>
          <w:lang w:val="en-US"/>
        </w:rPr>
        <w:tab/>
        <w:t xml:space="preserve">IWXXM-XML shall be used to represent observations and forecasts, and reports thereof, for international civil aviation, as specified by the </w:t>
      </w:r>
      <w:r w:rsidRPr="00CD3DFC">
        <w:rPr>
          <w:rStyle w:val="Italic"/>
          <w:lang w:val="en-US"/>
        </w:rPr>
        <w:t>Technical Regulations</w:t>
      </w:r>
      <w:r w:rsidRPr="00CD3DFC">
        <w:rPr>
          <w:lang w:val="en-US"/>
        </w:rPr>
        <w:t xml:space="preserve"> (WMO-No. 49), Volume II – Meteorological Service for International Air Navigation.</w:t>
      </w:r>
    </w:p>
    <w:p w14:paraId="6781AB2E" w14:textId="77777777" w:rsidR="00AF3BD1" w:rsidRPr="00CD3DFC" w:rsidRDefault="00AF3BD1" w:rsidP="00AF3BD1">
      <w:pPr>
        <w:pStyle w:val="Bodytext1"/>
        <w:rPr>
          <w:lang w:val="en-US"/>
        </w:rPr>
      </w:pPr>
      <w:r w:rsidRPr="00CD3DFC">
        <w:rPr>
          <w:lang w:val="en-US"/>
        </w:rPr>
        <w:t>205-16.1.2</w:t>
      </w:r>
      <w:r w:rsidRPr="00CD3DFC">
        <w:rPr>
          <w:lang w:val="en-US"/>
        </w:rPr>
        <w:tab/>
        <w:t>IWXXM-XML includes provision for aerodrome routine meteorological reports (METAR), aerodrome special meteorological reports (SPECI), aerodrome forecast (TAF) reports, SIGMET information, AIRMET information, Tropical Cyclone Advisory and Volcanic Ash Advisory.</w:t>
      </w:r>
    </w:p>
    <w:p w14:paraId="7490F5D3" w14:textId="77777777" w:rsidR="00AF3BD1" w:rsidRPr="0011571C" w:rsidRDefault="00AF3BD1" w:rsidP="00AF3BD1">
      <w:pPr>
        <w:pStyle w:val="Notesheading"/>
      </w:pPr>
      <w:r w:rsidRPr="0011571C">
        <w:t>Notes:</w:t>
      </w:r>
    </w:p>
    <w:p w14:paraId="783391FD" w14:textId="77777777" w:rsidR="00AF3BD1" w:rsidRPr="0011571C" w:rsidRDefault="00AF3BD1" w:rsidP="00AF3BD1">
      <w:pPr>
        <w:pStyle w:val="Notes1"/>
      </w:pPr>
      <w:r w:rsidRPr="0011571C">
        <w:t>1.</w:t>
      </w:r>
      <w:r w:rsidRPr="0011571C">
        <w:tab/>
        <w:t>SIGMET information is information issued by a meteorological watch office concerning the occurrence or expected occurrence of specified en-route weather phenomena that may affect the safety of aircraft operations.</w:t>
      </w:r>
    </w:p>
    <w:p w14:paraId="6D749E4E" w14:textId="77777777" w:rsidR="00AF3BD1" w:rsidRPr="0011571C" w:rsidRDefault="00AF3BD1" w:rsidP="00AF3BD1">
      <w:pPr>
        <w:pStyle w:val="Notes1"/>
      </w:pPr>
      <w:r w:rsidRPr="0011571C">
        <w:t>2.</w:t>
      </w:r>
      <w:r w:rsidRPr="0011571C">
        <w:tab/>
        <w:t>AIRMET Information is information issued by a meteorological watch office concerning the occurrence or expected occurrence of specified en-route weather phenomena that may affect the safety of low-level aircraft operations and which was not already included in the forecast issued for low-level flights in the flight information region concerned or sub-area thereof.</w:t>
      </w:r>
    </w:p>
    <w:p w14:paraId="2DE9F8DE" w14:textId="77777777" w:rsidR="00AF3BD1" w:rsidRPr="0011571C" w:rsidRDefault="00AF3BD1" w:rsidP="00AF3BD1">
      <w:pPr>
        <w:pStyle w:val="Notes1"/>
      </w:pPr>
      <w:r w:rsidRPr="0011571C">
        <w:t>3.</w:t>
      </w:r>
      <w:r w:rsidRPr="0011571C">
        <w:tab/>
        <w:t>Tropical Cyclone Advisory Information is information issued by a Tropical Cyclone Advisory Centre (TCAC) regarding the position, forecast direction and speed of movement, central pressure and maximum surface wind of tropical cyclones.</w:t>
      </w:r>
    </w:p>
    <w:p w14:paraId="03FD3119" w14:textId="77777777" w:rsidR="00AF3BD1" w:rsidRPr="0011571C" w:rsidRDefault="00AF3BD1" w:rsidP="00AF3BD1">
      <w:pPr>
        <w:pStyle w:val="Notes1"/>
      </w:pPr>
      <w:r w:rsidRPr="0011571C">
        <w:t>4.</w:t>
      </w:r>
      <w:r w:rsidRPr="0011571C">
        <w:tab/>
        <w:t>Volcanic Ash Advisory Information is information issued by a Volcanic Ash Advisory Centre (VAAC) regarding the lateral and vertical extent and forecast movement of volcanic ash in the atmosphere following volcanic eruptions.</w:t>
      </w:r>
    </w:p>
    <w:p w14:paraId="23513465" w14:textId="77777777" w:rsidR="00AF3BD1" w:rsidRPr="00CD3DFC" w:rsidRDefault="00AF3BD1" w:rsidP="00AF3BD1">
      <w:pPr>
        <w:pStyle w:val="Bodytext1"/>
        <w:rPr>
          <w:lang w:val="en-US"/>
        </w:rPr>
      </w:pPr>
      <w:r w:rsidRPr="00CD3DFC">
        <w:rPr>
          <w:lang w:val="en-US"/>
        </w:rPr>
        <w:t>205-16.1.3</w:t>
      </w:r>
      <w:r w:rsidRPr="00CD3DFC">
        <w:rPr>
          <w:lang w:val="en-US"/>
        </w:rPr>
        <w:tab/>
        <w:t>The requirements classes defined in IWXXM-XML are listed in Table 205-16.1.</w:t>
      </w:r>
    </w:p>
    <w:p w14:paraId="7D53D5E3" w14:textId="77777777" w:rsidR="00AF3BD1" w:rsidRPr="00CD3DFC" w:rsidRDefault="00AF3BD1" w:rsidP="00AF3BD1">
      <w:pPr>
        <w:pStyle w:val="Tablecaption"/>
        <w:rPr>
          <w:lang w:val="en-US"/>
        </w:rPr>
      </w:pPr>
      <w:r w:rsidRPr="00CD3DFC">
        <w:rPr>
          <w:lang w:val="en-US"/>
        </w:rPr>
        <w:t>Table 205-16.1. Requirements classes defined in IWXXM-XML</w:t>
      </w:r>
    </w:p>
    <w:p w14:paraId="14416572" w14:textId="390D1C8C"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BodyRows="40"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2295"/>
        <w:gridCol w:w="7464"/>
      </w:tblGrid>
      <w:tr w:rsidR="00AF3BD1" w:rsidRPr="0011571C" w14:paraId="6BFE6176" w14:textId="77777777" w:rsidTr="00C46FC5">
        <w:trPr>
          <w:cantSplit/>
          <w:tblHeader/>
          <w:jc w:val="center"/>
        </w:trPr>
        <w:tc>
          <w:tcPr>
            <w:tcW w:w="0" w:type="auto"/>
            <w:gridSpan w:val="2"/>
            <w:shd w:val="clear" w:color="auto" w:fill="F2F2F2"/>
          </w:tcPr>
          <w:p w14:paraId="2BDD832F" w14:textId="77777777" w:rsidR="00AF3BD1" w:rsidRPr="0011571C" w:rsidRDefault="00AF3BD1" w:rsidP="00C46FC5">
            <w:pPr>
              <w:pStyle w:val="Tableheader"/>
            </w:pPr>
            <w:r w:rsidRPr="0011571C">
              <w:t>Requirements classes</w:t>
            </w:r>
          </w:p>
        </w:tc>
      </w:tr>
      <w:tr w:rsidR="00AF3BD1" w:rsidRPr="0011571C" w14:paraId="509ABF77" w14:textId="77777777" w:rsidTr="00C46FC5">
        <w:trPr>
          <w:cantSplit/>
          <w:jc w:val="center"/>
        </w:trPr>
        <w:tc>
          <w:tcPr>
            <w:tcW w:w="1176" w:type="pct"/>
            <w:shd w:val="clear" w:color="auto" w:fill="F2F2F2"/>
          </w:tcPr>
          <w:p w14:paraId="18EDDF56" w14:textId="77777777" w:rsidR="00AF3BD1" w:rsidRPr="0011571C" w:rsidRDefault="00AF3BD1" w:rsidP="00C46FC5">
            <w:pPr>
              <w:pStyle w:val="Tablebodyshaded"/>
            </w:pPr>
            <w:r w:rsidRPr="0011571C">
              <w:t>Requirements class</w:t>
            </w:r>
          </w:p>
        </w:tc>
        <w:tc>
          <w:tcPr>
            <w:tcW w:w="3824" w:type="pct"/>
          </w:tcPr>
          <w:p w14:paraId="789D9645" w14:textId="77777777" w:rsidR="00AF3BD1" w:rsidRPr="0011571C" w:rsidRDefault="00CD3DFC" w:rsidP="00C46FC5">
            <w:pPr>
              <w:pStyle w:val="Tablebody"/>
            </w:pPr>
            <w:hyperlink r:id="rId975" w:history="1">
              <w:r w:rsidR="00AF3BD1" w:rsidRPr="0011571C">
                <w:rPr>
                  <w:rStyle w:val="Hyperlink"/>
                </w:rPr>
                <w:t>http://icao.int/iwxxm/2.1/req/xsd-meteorological-aerodrome-observation-report</w:t>
              </w:r>
            </w:hyperlink>
            <w:r w:rsidR="00AF3BD1" w:rsidRPr="0011571C">
              <w:t>, 205-16.4</w:t>
            </w:r>
          </w:p>
        </w:tc>
      </w:tr>
      <w:tr w:rsidR="00AF3BD1" w:rsidRPr="0011571C" w14:paraId="23F122F2" w14:textId="77777777" w:rsidTr="00C46FC5">
        <w:trPr>
          <w:cantSplit/>
          <w:jc w:val="center"/>
        </w:trPr>
        <w:tc>
          <w:tcPr>
            <w:tcW w:w="1176" w:type="pct"/>
            <w:shd w:val="clear" w:color="auto" w:fill="F2F2F2"/>
          </w:tcPr>
          <w:p w14:paraId="5BB00F5F" w14:textId="77777777" w:rsidR="00AF3BD1" w:rsidRPr="0011571C" w:rsidRDefault="00AF3BD1" w:rsidP="00C46FC5">
            <w:pPr>
              <w:pStyle w:val="Tablebodyshaded"/>
            </w:pPr>
            <w:r w:rsidRPr="0011571C">
              <w:t>Requirements class</w:t>
            </w:r>
          </w:p>
        </w:tc>
        <w:tc>
          <w:tcPr>
            <w:tcW w:w="3824" w:type="pct"/>
          </w:tcPr>
          <w:p w14:paraId="0C4A92DF" w14:textId="77777777" w:rsidR="00AF3BD1" w:rsidRPr="0011571C" w:rsidRDefault="00CD3DFC" w:rsidP="00C46FC5">
            <w:pPr>
              <w:pStyle w:val="Tablebody"/>
            </w:pPr>
            <w:hyperlink r:id="rId976" w:history="1">
              <w:r w:rsidR="00AF3BD1" w:rsidRPr="0011571C">
                <w:rPr>
                  <w:rStyle w:val="Hyperlink"/>
                </w:rPr>
                <w:t>http://icao.int/iwxxm/2.1/req/xsd-speci</w:t>
              </w:r>
            </w:hyperlink>
            <w:r w:rsidR="00AF3BD1" w:rsidRPr="0011571C">
              <w:t>, 205-16.5</w:t>
            </w:r>
          </w:p>
        </w:tc>
      </w:tr>
      <w:tr w:rsidR="00AF3BD1" w:rsidRPr="0011571C" w14:paraId="387C7F1D" w14:textId="77777777" w:rsidTr="00C46FC5">
        <w:trPr>
          <w:cantSplit/>
          <w:jc w:val="center"/>
        </w:trPr>
        <w:tc>
          <w:tcPr>
            <w:tcW w:w="1176" w:type="pct"/>
            <w:shd w:val="clear" w:color="auto" w:fill="F2F2F2"/>
          </w:tcPr>
          <w:p w14:paraId="74D65EA6" w14:textId="77777777" w:rsidR="00AF3BD1" w:rsidRPr="0011571C" w:rsidRDefault="00AF3BD1" w:rsidP="00C46FC5">
            <w:pPr>
              <w:pStyle w:val="Tablebodyshaded"/>
            </w:pPr>
            <w:r w:rsidRPr="0011571C">
              <w:t>Requirements class</w:t>
            </w:r>
          </w:p>
        </w:tc>
        <w:tc>
          <w:tcPr>
            <w:tcW w:w="3824" w:type="pct"/>
          </w:tcPr>
          <w:p w14:paraId="5EFA041C" w14:textId="77777777" w:rsidR="00AF3BD1" w:rsidRPr="0011571C" w:rsidRDefault="00CD3DFC" w:rsidP="00C46FC5">
            <w:pPr>
              <w:pStyle w:val="Tablebody"/>
            </w:pPr>
            <w:hyperlink r:id="rId977" w:history="1">
              <w:r w:rsidR="00AF3BD1" w:rsidRPr="0011571C">
                <w:rPr>
                  <w:rStyle w:val="Hyperlink"/>
                </w:rPr>
                <w:t>http://icao.int/iwxxm/2.1/req/xsd-metar</w:t>
              </w:r>
            </w:hyperlink>
            <w:r w:rsidR="00AF3BD1" w:rsidRPr="0011571C">
              <w:t>, 205-16.6</w:t>
            </w:r>
          </w:p>
        </w:tc>
      </w:tr>
      <w:tr w:rsidR="00AF3BD1" w:rsidRPr="0011571C" w14:paraId="3383513A" w14:textId="77777777" w:rsidTr="00C46FC5">
        <w:trPr>
          <w:cantSplit/>
          <w:jc w:val="center"/>
        </w:trPr>
        <w:tc>
          <w:tcPr>
            <w:tcW w:w="1176" w:type="pct"/>
            <w:shd w:val="clear" w:color="auto" w:fill="F2F2F2"/>
          </w:tcPr>
          <w:p w14:paraId="1B254651" w14:textId="77777777" w:rsidR="00AF3BD1" w:rsidRPr="0011571C" w:rsidRDefault="00AF3BD1" w:rsidP="00C46FC5">
            <w:pPr>
              <w:pStyle w:val="Tablebodyshaded"/>
            </w:pPr>
            <w:r w:rsidRPr="0011571C">
              <w:t>Requirements class</w:t>
            </w:r>
          </w:p>
        </w:tc>
        <w:tc>
          <w:tcPr>
            <w:tcW w:w="3824" w:type="pct"/>
          </w:tcPr>
          <w:p w14:paraId="00074F8C" w14:textId="77777777" w:rsidR="00AF3BD1" w:rsidRPr="0011571C" w:rsidRDefault="00CD3DFC" w:rsidP="00C46FC5">
            <w:pPr>
              <w:pStyle w:val="Tablebody"/>
            </w:pPr>
            <w:hyperlink r:id="rId978" w:history="1">
              <w:r w:rsidR="00AF3BD1" w:rsidRPr="0011571C">
                <w:rPr>
                  <w:rStyle w:val="Hyperlink"/>
                </w:rPr>
                <w:t>http://icao.int/iwxxm/2.1/req/xsd-meteorological-aerodrome-trend-forecast-record</w:t>
              </w:r>
            </w:hyperlink>
            <w:r w:rsidR="00AF3BD1" w:rsidRPr="0011571C">
              <w:t>, 205-16.7</w:t>
            </w:r>
          </w:p>
        </w:tc>
      </w:tr>
      <w:tr w:rsidR="00AF3BD1" w:rsidRPr="0011571C" w14:paraId="7A9F1F25" w14:textId="77777777" w:rsidTr="00C46FC5">
        <w:trPr>
          <w:cantSplit/>
          <w:jc w:val="center"/>
        </w:trPr>
        <w:tc>
          <w:tcPr>
            <w:tcW w:w="1176" w:type="pct"/>
            <w:shd w:val="clear" w:color="auto" w:fill="F2F2F2"/>
          </w:tcPr>
          <w:p w14:paraId="4FCFEDB8" w14:textId="77777777" w:rsidR="00AF3BD1" w:rsidRPr="0011571C" w:rsidRDefault="00AF3BD1" w:rsidP="00C46FC5">
            <w:pPr>
              <w:pStyle w:val="Tablebodyshaded"/>
            </w:pPr>
            <w:r w:rsidRPr="0011571C">
              <w:t>Requirements class</w:t>
            </w:r>
          </w:p>
        </w:tc>
        <w:tc>
          <w:tcPr>
            <w:tcW w:w="3824" w:type="pct"/>
          </w:tcPr>
          <w:p w14:paraId="76DF968A" w14:textId="77777777" w:rsidR="00AF3BD1" w:rsidRPr="0011571C" w:rsidRDefault="00CD3DFC" w:rsidP="00C46FC5">
            <w:pPr>
              <w:pStyle w:val="Tablebody"/>
            </w:pPr>
            <w:hyperlink r:id="rId979" w:history="1">
              <w:r w:rsidR="00AF3BD1" w:rsidRPr="0011571C">
                <w:rPr>
                  <w:rStyle w:val="Hyperlink"/>
                </w:rPr>
                <w:t>http://icao.int/iwxxm/2.1/req/xsd-meteorological-aerodrome-observation-record</w:t>
              </w:r>
            </w:hyperlink>
            <w:r w:rsidR="00AF3BD1" w:rsidRPr="0011571C">
              <w:t>, 205-16.8</w:t>
            </w:r>
          </w:p>
        </w:tc>
      </w:tr>
      <w:tr w:rsidR="00AF3BD1" w:rsidRPr="0011571C" w14:paraId="52A06F5A" w14:textId="77777777" w:rsidTr="00C46FC5">
        <w:trPr>
          <w:cantSplit/>
          <w:jc w:val="center"/>
        </w:trPr>
        <w:tc>
          <w:tcPr>
            <w:tcW w:w="1176" w:type="pct"/>
            <w:shd w:val="clear" w:color="auto" w:fill="F2F2F2"/>
          </w:tcPr>
          <w:p w14:paraId="457AC7C0" w14:textId="77777777" w:rsidR="00AF3BD1" w:rsidRPr="0011571C" w:rsidRDefault="00AF3BD1" w:rsidP="00C46FC5">
            <w:pPr>
              <w:pStyle w:val="Tablebodyshaded"/>
            </w:pPr>
            <w:r w:rsidRPr="0011571C">
              <w:t>Requirements class</w:t>
            </w:r>
          </w:p>
        </w:tc>
        <w:tc>
          <w:tcPr>
            <w:tcW w:w="3824" w:type="pct"/>
          </w:tcPr>
          <w:p w14:paraId="124DED97" w14:textId="77777777" w:rsidR="00AF3BD1" w:rsidRPr="0011571C" w:rsidRDefault="00CD3DFC" w:rsidP="00C46FC5">
            <w:pPr>
              <w:pStyle w:val="Tablebody"/>
            </w:pPr>
            <w:hyperlink r:id="rId980" w:history="1">
              <w:r w:rsidR="00AF3BD1" w:rsidRPr="0011571C">
                <w:rPr>
                  <w:rStyle w:val="Hyperlink"/>
                </w:rPr>
                <w:t>http://icao.int/iwxxm/2.1/req/xsd-aerodrome-runway-state</w:t>
              </w:r>
            </w:hyperlink>
            <w:r w:rsidR="00AF3BD1" w:rsidRPr="0011571C">
              <w:t>, 205-16.9</w:t>
            </w:r>
          </w:p>
        </w:tc>
      </w:tr>
      <w:tr w:rsidR="00AF3BD1" w:rsidRPr="0011571C" w14:paraId="3AD53BBC" w14:textId="77777777" w:rsidTr="00C46FC5">
        <w:trPr>
          <w:cantSplit/>
          <w:jc w:val="center"/>
        </w:trPr>
        <w:tc>
          <w:tcPr>
            <w:tcW w:w="1176" w:type="pct"/>
            <w:shd w:val="clear" w:color="auto" w:fill="F2F2F2"/>
          </w:tcPr>
          <w:p w14:paraId="6FDCC40E" w14:textId="77777777" w:rsidR="00AF3BD1" w:rsidRPr="0011571C" w:rsidRDefault="00AF3BD1" w:rsidP="00C46FC5">
            <w:pPr>
              <w:pStyle w:val="Tablebodyshaded"/>
            </w:pPr>
            <w:r w:rsidRPr="0011571C">
              <w:t>Requirements class</w:t>
            </w:r>
          </w:p>
        </w:tc>
        <w:tc>
          <w:tcPr>
            <w:tcW w:w="3824" w:type="pct"/>
          </w:tcPr>
          <w:p w14:paraId="035A50AA" w14:textId="77777777" w:rsidR="00AF3BD1" w:rsidRPr="0011571C" w:rsidRDefault="00CD3DFC" w:rsidP="00C46FC5">
            <w:pPr>
              <w:pStyle w:val="Tablebody"/>
            </w:pPr>
            <w:hyperlink r:id="rId981" w:history="1">
              <w:r w:rsidR="00AF3BD1" w:rsidRPr="0011571C">
                <w:rPr>
                  <w:rStyle w:val="Hyperlink"/>
                </w:rPr>
                <w:t>http://icao.int/iwxxm/2.1/req/xsd-aerodrome-runway-visual-range</w:t>
              </w:r>
            </w:hyperlink>
            <w:r w:rsidR="00AF3BD1" w:rsidRPr="0011571C">
              <w:t>, 205-16.10</w:t>
            </w:r>
          </w:p>
        </w:tc>
      </w:tr>
      <w:tr w:rsidR="00AF3BD1" w:rsidRPr="0011571C" w14:paraId="1AAC09B8" w14:textId="77777777" w:rsidTr="00C46FC5">
        <w:trPr>
          <w:cantSplit/>
          <w:jc w:val="center"/>
        </w:trPr>
        <w:tc>
          <w:tcPr>
            <w:tcW w:w="1176" w:type="pct"/>
            <w:shd w:val="clear" w:color="auto" w:fill="F2F2F2"/>
          </w:tcPr>
          <w:p w14:paraId="21617B0F" w14:textId="77777777" w:rsidR="00AF3BD1" w:rsidRPr="0011571C" w:rsidRDefault="00AF3BD1" w:rsidP="00C46FC5">
            <w:pPr>
              <w:pStyle w:val="Tablebodyshaded"/>
            </w:pPr>
            <w:r w:rsidRPr="0011571C">
              <w:t>Requirements class</w:t>
            </w:r>
          </w:p>
        </w:tc>
        <w:tc>
          <w:tcPr>
            <w:tcW w:w="3824" w:type="pct"/>
          </w:tcPr>
          <w:p w14:paraId="33BAA72C" w14:textId="77777777" w:rsidR="00AF3BD1" w:rsidRPr="0011571C" w:rsidRDefault="00CD3DFC" w:rsidP="00C46FC5">
            <w:pPr>
              <w:pStyle w:val="Tablebody"/>
            </w:pPr>
            <w:hyperlink r:id="rId982" w:history="1">
              <w:r w:rsidR="00AF3BD1" w:rsidRPr="0011571C">
                <w:rPr>
                  <w:rStyle w:val="Hyperlink"/>
                </w:rPr>
                <w:t>http://icao.int/iwxxm/2.1/req/xsd-aerodrome-sea-state</w:t>
              </w:r>
            </w:hyperlink>
            <w:r w:rsidR="00AF3BD1" w:rsidRPr="0011571C">
              <w:t>, 205-16.11</w:t>
            </w:r>
          </w:p>
        </w:tc>
      </w:tr>
      <w:tr w:rsidR="00AF3BD1" w:rsidRPr="0011571C" w14:paraId="2EF3C004" w14:textId="77777777" w:rsidTr="00C46FC5">
        <w:trPr>
          <w:cantSplit/>
          <w:jc w:val="center"/>
        </w:trPr>
        <w:tc>
          <w:tcPr>
            <w:tcW w:w="1176" w:type="pct"/>
            <w:shd w:val="clear" w:color="auto" w:fill="F2F2F2"/>
          </w:tcPr>
          <w:p w14:paraId="54FD9D4D" w14:textId="77777777" w:rsidR="00AF3BD1" w:rsidRPr="0011571C" w:rsidRDefault="00AF3BD1" w:rsidP="00C46FC5">
            <w:pPr>
              <w:pStyle w:val="Tablebodyshaded"/>
            </w:pPr>
            <w:r w:rsidRPr="0011571C">
              <w:t>Requirements class</w:t>
            </w:r>
          </w:p>
        </w:tc>
        <w:tc>
          <w:tcPr>
            <w:tcW w:w="3824" w:type="pct"/>
          </w:tcPr>
          <w:p w14:paraId="20887B6D" w14:textId="77777777" w:rsidR="00AF3BD1" w:rsidRPr="0011571C" w:rsidRDefault="00CD3DFC" w:rsidP="00C46FC5">
            <w:pPr>
              <w:pStyle w:val="Tablebody"/>
            </w:pPr>
            <w:hyperlink r:id="rId983" w:history="1">
              <w:r w:rsidR="00AF3BD1" w:rsidRPr="0011571C">
                <w:rPr>
                  <w:rStyle w:val="Hyperlink"/>
                </w:rPr>
                <w:t>http://icao.int/iwxxm/2.1/req/xsd-aerodrome-wind-shear</w:t>
              </w:r>
            </w:hyperlink>
            <w:r w:rsidR="00AF3BD1" w:rsidRPr="0011571C">
              <w:t>, 205-16.12</w:t>
            </w:r>
          </w:p>
        </w:tc>
      </w:tr>
      <w:tr w:rsidR="00AF3BD1" w:rsidRPr="0011571C" w14:paraId="2200E177" w14:textId="77777777" w:rsidTr="00C46FC5">
        <w:trPr>
          <w:cantSplit/>
          <w:jc w:val="center"/>
        </w:trPr>
        <w:tc>
          <w:tcPr>
            <w:tcW w:w="1176" w:type="pct"/>
            <w:shd w:val="clear" w:color="auto" w:fill="F2F2F2"/>
          </w:tcPr>
          <w:p w14:paraId="581A34DD" w14:textId="77777777" w:rsidR="00AF3BD1" w:rsidRPr="0011571C" w:rsidRDefault="00AF3BD1" w:rsidP="00C46FC5">
            <w:pPr>
              <w:pStyle w:val="Tablebodyshaded"/>
            </w:pPr>
            <w:r w:rsidRPr="0011571C">
              <w:t>Requirements class</w:t>
            </w:r>
          </w:p>
        </w:tc>
        <w:tc>
          <w:tcPr>
            <w:tcW w:w="3824" w:type="pct"/>
          </w:tcPr>
          <w:p w14:paraId="006AF335" w14:textId="77777777" w:rsidR="00AF3BD1" w:rsidRPr="0011571C" w:rsidRDefault="00CD3DFC" w:rsidP="00C46FC5">
            <w:pPr>
              <w:pStyle w:val="Tablebody"/>
            </w:pPr>
            <w:hyperlink r:id="rId984" w:history="1">
              <w:r w:rsidR="00AF3BD1" w:rsidRPr="0011571C">
                <w:rPr>
                  <w:rStyle w:val="Hyperlink"/>
                </w:rPr>
                <w:t>http://icao.int/iwxxm/2.1/req/xsd-aerodrome-observed-clouds</w:t>
              </w:r>
            </w:hyperlink>
            <w:r w:rsidR="00AF3BD1" w:rsidRPr="0011571C">
              <w:t>, 205-16.13</w:t>
            </w:r>
          </w:p>
        </w:tc>
      </w:tr>
      <w:tr w:rsidR="00AF3BD1" w:rsidRPr="0011571C" w14:paraId="055F3EA0" w14:textId="77777777" w:rsidTr="00C46FC5">
        <w:trPr>
          <w:cantSplit/>
          <w:jc w:val="center"/>
        </w:trPr>
        <w:tc>
          <w:tcPr>
            <w:tcW w:w="1176" w:type="pct"/>
            <w:shd w:val="clear" w:color="auto" w:fill="F2F2F2"/>
          </w:tcPr>
          <w:p w14:paraId="16D66854" w14:textId="77777777" w:rsidR="00AF3BD1" w:rsidRPr="0011571C" w:rsidRDefault="00AF3BD1" w:rsidP="00C46FC5">
            <w:pPr>
              <w:pStyle w:val="Tablebodyshaded"/>
            </w:pPr>
            <w:r w:rsidRPr="0011571C">
              <w:t>Requirements class</w:t>
            </w:r>
          </w:p>
        </w:tc>
        <w:tc>
          <w:tcPr>
            <w:tcW w:w="3824" w:type="pct"/>
          </w:tcPr>
          <w:p w14:paraId="3A6D122E" w14:textId="77777777" w:rsidR="00AF3BD1" w:rsidRPr="0011571C" w:rsidRDefault="00CD3DFC" w:rsidP="00C46FC5">
            <w:pPr>
              <w:pStyle w:val="Tablebody"/>
            </w:pPr>
            <w:hyperlink r:id="rId985" w:history="1">
              <w:r w:rsidR="00AF3BD1" w:rsidRPr="0011571C">
                <w:rPr>
                  <w:rStyle w:val="Hyperlink"/>
                </w:rPr>
                <w:t>http://icao.int/iwxxm/2.1/req/xsd-aerodrome-surface-wind</w:t>
              </w:r>
            </w:hyperlink>
            <w:r w:rsidR="00AF3BD1" w:rsidRPr="0011571C">
              <w:t>, 205-16.14</w:t>
            </w:r>
          </w:p>
        </w:tc>
      </w:tr>
      <w:tr w:rsidR="00AF3BD1" w:rsidRPr="0011571C" w14:paraId="0C128070" w14:textId="77777777" w:rsidTr="00C46FC5">
        <w:trPr>
          <w:cantSplit/>
          <w:jc w:val="center"/>
        </w:trPr>
        <w:tc>
          <w:tcPr>
            <w:tcW w:w="1176" w:type="pct"/>
            <w:shd w:val="clear" w:color="auto" w:fill="F2F2F2"/>
          </w:tcPr>
          <w:p w14:paraId="31F23C12" w14:textId="77777777" w:rsidR="00AF3BD1" w:rsidRPr="0011571C" w:rsidRDefault="00AF3BD1" w:rsidP="00C46FC5">
            <w:pPr>
              <w:pStyle w:val="Tablebodyshaded"/>
            </w:pPr>
            <w:r w:rsidRPr="0011571C">
              <w:t>Requirements class</w:t>
            </w:r>
          </w:p>
        </w:tc>
        <w:tc>
          <w:tcPr>
            <w:tcW w:w="3824" w:type="pct"/>
          </w:tcPr>
          <w:p w14:paraId="34F73E01" w14:textId="77777777" w:rsidR="00AF3BD1" w:rsidRPr="0011571C" w:rsidRDefault="00CD3DFC" w:rsidP="00C46FC5">
            <w:pPr>
              <w:pStyle w:val="Tablebody"/>
            </w:pPr>
            <w:hyperlink r:id="rId986" w:history="1">
              <w:r w:rsidR="00AF3BD1" w:rsidRPr="0011571C">
                <w:rPr>
                  <w:rStyle w:val="Hyperlink"/>
                </w:rPr>
                <w:t>http://icao.int/iwxxm/2.1/req/xsd-aerodrome-horizontal-visibility</w:t>
              </w:r>
            </w:hyperlink>
            <w:r w:rsidR="00AF3BD1" w:rsidRPr="0011571C">
              <w:t>, 205-16.15</w:t>
            </w:r>
          </w:p>
        </w:tc>
      </w:tr>
      <w:tr w:rsidR="00AF3BD1" w:rsidRPr="0011571C" w14:paraId="1A4A5B01" w14:textId="77777777" w:rsidTr="00C46FC5">
        <w:trPr>
          <w:cantSplit/>
          <w:jc w:val="center"/>
        </w:trPr>
        <w:tc>
          <w:tcPr>
            <w:tcW w:w="1176" w:type="pct"/>
            <w:shd w:val="clear" w:color="auto" w:fill="F2F2F2"/>
          </w:tcPr>
          <w:p w14:paraId="3CD5F485" w14:textId="77777777" w:rsidR="00AF3BD1" w:rsidRPr="0011571C" w:rsidRDefault="00AF3BD1" w:rsidP="00C46FC5">
            <w:pPr>
              <w:pStyle w:val="Tablebodyshaded"/>
            </w:pPr>
            <w:r w:rsidRPr="0011571C">
              <w:t>Requirements class</w:t>
            </w:r>
          </w:p>
        </w:tc>
        <w:tc>
          <w:tcPr>
            <w:tcW w:w="3824" w:type="pct"/>
          </w:tcPr>
          <w:p w14:paraId="7712761E" w14:textId="77777777" w:rsidR="00AF3BD1" w:rsidRPr="0011571C" w:rsidRDefault="00CD3DFC" w:rsidP="00C46FC5">
            <w:pPr>
              <w:pStyle w:val="Tablebody"/>
            </w:pPr>
            <w:hyperlink r:id="rId987" w:history="1">
              <w:r w:rsidR="00AF3BD1" w:rsidRPr="0011571C">
                <w:rPr>
                  <w:rStyle w:val="Hyperlink"/>
                </w:rPr>
                <w:t>http://icao.int/iwxxm/2.1/req/xsd-taf</w:t>
              </w:r>
            </w:hyperlink>
            <w:r w:rsidR="00AF3BD1" w:rsidRPr="0011571C">
              <w:t>, 205-16.16</w:t>
            </w:r>
          </w:p>
        </w:tc>
      </w:tr>
      <w:tr w:rsidR="00AF3BD1" w:rsidRPr="0011571C" w14:paraId="78B90151" w14:textId="77777777" w:rsidTr="00C46FC5">
        <w:trPr>
          <w:cantSplit/>
          <w:jc w:val="center"/>
        </w:trPr>
        <w:tc>
          <w:tcPr>
            <w:tcW w:w="1176" w:type="pct"/>
            <w:shd w:val="clear" w:color="auto" w:fill="F2F2F2"/>
          </w:tcPr>
          <w:p w14:paraId="319203D0" w14:textId="77777777" w:rsidR="00AF3BD1" w:rsidRPr="0011571C" w:rsidRDefault="00AF3BD1" w:rsidP="00C46FC5">
            <w:pPr>
              <w:pStyle w:val="Tablebodyshaded"/>
            </w:pPr>
            <w:r w:rsidRPr="0011571C">
              <w:t>Requirements class</w:t>
            </w:r>
          </w:p>
        </w:tc>
        <w:tc>
          <w:tcPr>
            <w:tcW w:w="3824" w:type="pct"/>
          </w:tcPr>
          <w:p w14:paraId="49A92338" w14:textId="77777777" w:rsidR="00AF3BD1" w:rsidRPr="0011571C" w:rsidRDefault="00CD3DFC" w:rsidP="00C46FC5">
            <w:pPr>
              <w:pStyle w:val="Tablebody"/>
            </w:pPr>
            <w:hyperlink r:id="rId988" w:history="1">
              <w:r w:rsidR="00AF3BD1" w:rsidRPr="0011571C">
                <w:rPr>
                  <w:rStyle w:val="Hyperlink"/>
                </w:rPr>
                <w:t>http://icao.int/iwxxm/2.1/req/xsd-meteorological-aerodrome-forecast-record</w:t>
              </w:r>
            </w:hyperlink>
            <w:r w:rsidR="00AF3BD1" w:rsidRPr="0011571C">
              <w:t>, 205-16.17</w:t>
            </w:r>
          </w:p>
        </w:tc>
      </w:tr>
      <w:tr w:rsidR="00AF3BD1" w:rsidRPr="0011571C" w14:paraId="115E7E72" w14:textId="77777777" w:rsidTr="00C46FC5">
        <w:trPr>
          <w:cantSplit/>
          <w:jc w:val="center"/>
        </w:trPr>
        <w:tc>
          <w:tcPr>
            <w:tcW w:w="1176" w:type="pct"/>
            <w:shd w:val="clear" w:color="auto" w:fill="F2F2F2"/>
          </w:tcPr>
          <w:p w14:paraId="6C7488CB" w14:textId="77777777" w:rsidR="00AF3BD1" w:rsidRPr="0011571C" w:rsidRDefault="00AF3BD1" w:rsidP="00C46FC5">
            <w:pPr>
              <w:pStyle w:val="Tablebodyshaded"/>
            </w:pPr>
            <w:r w:rsidRPr="0011571C">
              <w:t>Requirements class</w:t>
            </w:r>
          </w:p>
        </w:tc>
        <w:tc>
          <w:tcPr>
            <w:tcW w:w="3824" w:type="pct"/>
          </w:tcPr>
          <w:p w14:paraId="4DB0C410" w14:textId="77777777" w:rsidR="00AF3BD1" w:rsidRPr="0011571C" w:rsidRDefault="00CD3DFC" w:rsidP="00C46FC5">
            <w:pPr>
              <w:pStyle w:val="Tablebody"/>
            </w:pPr>
            <w:hyperlink r:id="rId989" w:history="1">
              <w:r w:rsidR="00AF3BD1" w:rsidRPr="0011571C">
                <w:rPr>
                  <w:rStyle w:val="Hyperlink"/>
                </w:rPr>
                <w:t>http://icao.int/iwxxm/2.1/req/xsd-aerodrome-air-temperature-forecast</w:t>
              </w:r>
            </w:hyperlink>
            <w:r w:rsidR="00AF3BD1" w:rsidRPr="0011571C">
              <w:t xml:space="preserve">, </w:t>
            </w:r>
            <w:r w:rsidR="00AF3BD1" w:rsidRPr="0011571C">
              <w:br/>
              <w:t>205-16.18</w:t>
            </w:r>
          </w:p>
        </w:tc>
      </w:tr>
      <w:tr w:rsidR="00AF3BD1" w:rsidRPr="0011571C" w14:paraId="78F21322" w14:textId="77777777" w:rsidTr="00C46FC5">
        <w:trPr>
          <w:cantSplit/>
          <w:jc w:val="center"/>
        </w:trPr>
        <w:tc>
          <w:tcPr>
            <w:tcW w:w="1176" w:type="pct"/>
            <w:shd w:val="clear" w:color="auto" w:fill="F2F2F2"/>
          </w:tcPr>
          <w:p w14:paraId="71258CB7" w14:textId="77777777" w:rsidR="00AF3BD1" w:rsidRPr="0011571C" w:rsidRDefault="00AF3BD1" w:rsidP="00C46FC5">
            <w:pPr>
              <w:pStyle w:val="Tablebodyshaded"/>
            </w:pPr>
            <w:r w:rsidRPr="0011571C">
              <w:t>Requirements class</w:t>
            </w:r>
          </w:p>
        </w:tc>
        <w:tc>
          <w:tcPr>
            <w:tcW w:w="3824" w:type="pct"/>
          </w:tcPr>
          <w:p w14:paraId="48943640" w14:textId="77777777" w:rsidR="00AF3BD1" w:rsidRPr="0011571C" w:rsidRDefault="00CD3DFC" w:rsidP="00C46FC5">
            <w:pPr>
              <w:pStyle w:val="Tablebody"/>
            </w:pPr>
            <w:hyperlink r:id="rId990" w:history="1">
              <w:r w:rsidR="00C45D43" w:rsidRPr="0011571C">
                <w:rPr>
                  <w:rStyle w:val="Hyperlink"/>
                </w:rPr>
                <w:t>http://icao.int/iwxxm/2.1/req/xsd-sigmet-position</w:t>
              </w:r>
            </w:hyperlink>
            <w:r w:rsidR="00AF3BD1" w:rsidRPr="0011571C">
              <w:t>, 205-16.19</w:t>
            </w:r>
          </w:p>
        </w:tc>
      </w:tr>
      <w:tr w:rsidR="00AF3BD1" w:rsidRPr="0011571C" w14:paraId="04BF6A14" w14:textId="77777777" w:rsidTr="00C46FC5">
        <w:trPr>
          <w:cantSplit/>
          <w:jc w:val="center"/>
        </w:trPr>
        <w:tc>
          <w:tcPr>
            <w:tcW w:w="1176" w:type="pct"/>
            <w:shd w:val="clear" w:color="auto" w:fill="F2F2F2"/>
          </w:tcPr>
          <w:p w14:paraId="79D4F00A" w14:textId="77777777" w:rsidR="00AF3BD1" w:rsidRPr="0011571C" w:rsidRDefault="00AF3BD1" w:rsidP="00C46FC5">
            <w:pPr>
              <w:pStyle w:val="Tablebodyshaded"/>
            </w:pPr>
            <w:r w:rsidRPr="0011571C">
              <w:t>Requirements class</w:t>
            </w:r>
          </w:p>
        </w:tc>
        <w:tc>
          <w:tcPr>
            <w:tcW w:w="3824" w:type="pct"/>
          </w:tcPr>
          <w:p w14:paraId="7909B706" w14:textId="77777777" w:rsidR="00AF3BD1" w:rsidRPr="0011571C" w:rsidRDefault="00CD3DFC" w:rsidP="00C46FC5">
            <w:pPr>
              <w:pStyle w:val="Tablebody"/>
            </w:pPr>
            <w:hyperlink r:id="rId991" w:history="1">
              <w:r w:rsidR="00C45D43" w:rsidRPr="0011571C">
                <w:rPr>
                  <w:rStyle w:val="Hyperlink"/>
                </w:rPr>
                <w:t>http://icao.int/iwxxm/2.1/req/xsd-sigmet-position-collection</w:t>
              </w:r>
            </w:hyperlink>
            <w:r w:rsidR="00AF3BD1" w:rsidRPr="0011571C">
              <w:t>, 205-16.20</w:t>
            </w:r>
          </w:p>
        </w:tc>
      </w:tr>
      <w:tr w:rsidR="00AF3BD1" w:rsidRPr="0011571C" w14:paraId="3A9F73ED" w14:textId="77777777" w:rsidTr="00C46FC5">
        <w:trPr>
          <w:cantSplit/>
          <w:jc w:val="center"/>
        </w:trPr>
        <w:tc>
          <w:tcPr>
            <w:tcW w:w="1176" w:type="pct"/>
            <w:shd w:val="clear" w:color="auto" w:fill="F2F2F2"/>
          </w:tcPr>
          <w:p w14:paraId="3E552F59" w14:textId="77777777" w:rsidR="00AF3BD1" w:rsidRPr="0011571C" w:rsidRDefault="00AF3BD1" w:rsidP="00C46FC5">
            <w:pPr>
              <w:pStyle w:val="Tablebodyshaded"/>
            </w:pPr>
            <w:r w:rsidRPr="0011571C">
              <w:t>Requirements class</w:t>
            </w:r>
          </w:p>
        </w:tc>
        <w:tc>
          <w:tcPr>
            <w:tcW w:w="3824" w:type="pct"/>
          </w:tcPr>
          <w:p w14:paraId="65063801" w14:textId="77777777" w:rsidR="00AF3BD1" w:rsidRPr="0011571C" w:rsidRDefault="00CD3DFC" w:rsidP="00C46FC5">
            <w:pPr>
              <w:pStyle w:val="Tablebody"/>
            </w:pPr>
            <w:hyperlink r:id="rId992" w:history="1">
              <w:r w:rsidR="00AF3BD1" w:rsidRPr="0011571C">
                <w:rPr>
                  <w:rStyle w:val="Hyperlink"/>
                </w:rPr>
                <w:t>http://icao.int/iwxxm/2.1/req/xsd-sigmet</w:t>
              </w:r>
            </w:hyperlink>
            <w:r w:rsidR="00AF3BD1" w:rsidRPr="0011571C">
              <w:t>, 205-16.21</w:t>
            </w:r>
          </w:p>
        </w:tc>
      </w:tr>
      <w:tr w:rsidR="00AF3BD1" w:rsidRPr="0011571C" w14:paraId="5F5A7FA3" w14:textId="77777777" w:rsidTr="00C46FC5">
        <w:trPr>
          <w:cantSplit/>
          <w:jc w:val="center"/>
        </w:trPr>
        <w:tc>
          <w:tcPr>
            <w:tcW w:w="1176" w:type="pct"/>
            <w:shd w:val="clear" w:color="auto" w:fill="F2F2F2"/>
          </w:tcPr>
          <w:p w14:paraId="122F24B7" w14:textId="77777777" w:rsidR="00AF3BD1" w:rsidRPr="0011571C" w:rsidRDefault="00AF3BD1" w:rsidP="00C46FC5">
            <w:pPr>
              <w:pStyle w:val="Tablebodyshaded"/>
            </w:pPr>
            <w:r w:rsidRPr="0011571C">
              <w:t>Requirements class</w:t>
            </w:r>
          </w:p>
        </w:tc>
        <w:tc>
          <w:tcPr>
            <w:tcW w:w="3824" w:type="pct"/>
          </w:tcPr>
          <w:p w14:paraId="35A03D40" w14:textId="77777777" w:rsidR="00AF3BD1" w:rsidRPr="0011571C" w:rsidRDefault="00CD3DFC" w:rsidP="00C46FC5">
            <w:pPr>
              <w:pStyle w:val="Tablebody"/>
            </w:pPr>
            <w:hyperlink r:id="rId993" w:history="1">
              <w:r w:rsidR="00C45D43" w:rsidRPr="0011571C">
                <w:rPr>
                  <w:rStyle w:val="Hyperlink"/>
                </w:rPr>
                <w:t>http://icao.int/iwxxm/2.1/req/xsd-sigmet-evolving-condition</w:t>
              </w:r>
              <w:r w:rsidR="00AF3BD1" w:rsidRPr="0011571C">
                <w:rPr>
                  <w:rStyle w:val="Hyperlink"/>
                </w:rPr>
                <w:t>-collection</w:t>
              </w:r>
            </w:hyperlink>
            <w:r w:rsidR="00AF3BD1" w:rsidRPr="0011571C">
              <w:t>, 205</w:t>
            </w:r>
            <w:r w:rsidR="00AF3BD1" w:rsidRPr="0011571C">
              <w:noBreakHyphen/>
              <w:t>16.22</w:t>
            </w:r>
          </w:p>
        </w:tc>
      </w:tr>
      <w:tr w:rsidR="00AF3BD1" w:rsidRPr="0011571C" w14:paraId="040E9E7A" w14:textId="77777777" w:rsidTr="00C46FC5">
        <w:trPr>
          <w:cantSplit/>
          <w:jc w:val="center"/>
        </w:trPr>
        <w:tc>
          <w:tcPr>
            <w:tcW w:w="1176" w:type="pct"/>
            <w:shd w:val="clear" w:color="auto" w:fill="F2F2F2"/>
          </w:tcPr>
          <w:p w14:paraId="2DDF83AE" w14:textId="77777777" w:rsidR="00AF3BD1" w:rsidRPr="0011571C" w:rsidRDefault="00AF3BD1" w:rsidP="00C46FC5">
            <w:pPr>
              <w:pStyle w:val="Tablebodyshaded"/>
            </w:pPr>
            <w:r w:rsidRPr="0011571C">
              <w:t>Requirements class</w:t>
            </w:r>
          </w:p>
        </w:tc>
        <w:tc>
          <w:tcPr>
            <w:tcW w:w="3824" w:type="pct"/>
          </w:tcPr>
          <w:p w14:paraId="72CB8087" w14:textId="77777777" w:rsidR="00AF3BD1" w:rsidRPr="0011571C" w:rsidRDefault="00CD3DFC" w:rsidP="00C46FC5">
            <w:pPr>
              <w:pStyle w:val="Tablebody"/>
            </w:pPr>
            <w:hyperlink r:id="rId994" w:history="1">
              <w:r w:rsidR="00C45D43" w:rsidRPr="0011571C">
                <w:rPr>
                  <w:rStyle w:val="Hyperlink"/>
                </w:rPr>
                <w:t>http://icao.int/iwxxm/2.1/req/xsd-sigmet-evolving-condition</w:t>
              </w:r>
            </w:hyperlink>
            <w:r w:rsidR="00AF3BD1" w:rsidRPr="0011571C">
              <w:t>, 205-16.23</w:t>
            </w:r>
          </w:p>
        </w:tc>
      </w:tr>
      <w:tr w:rsidR="00AF3BD1" w:rsidRPr="0011571C" w14:paraId="317B37DC" w14:textId="77777777" w:rsidTr="00C46FC5">
        <w:trPr>
          <w:cantSplit/>
          <w:jc w:val="center"/>
        </w:trPr>
        <w:tc>
          <w:tcPr>
            <w:tcW w:w="1176" w:type="pct"/>
            <w:shd w:val="clear" w:color="auto" w:fill="F2F2F2"/>
          </w:tcPr>
          <w:p w14:paraId="3FE2634C" w14:textId="77777777" w:rsidR="00AF3BD1" w:rsidRPr="0011571C" w:rsidRDefault="00AF3BD1" w:rsidP="00C46FC5">
            <w:pPr>
              <w:pStyle w:val="Tablebodyshaded"/>
            </w:pPr>
            <w:r w:rsidRPr="0011571C">
              <w:t>Requirements class</w:t>
            </w:r>
          </w:p>
        </w:tc>
        <w:tc>
          <w:tcPr>
            <w:tcW w:w="3824" w:type="pct"/>
          </w:tcPr>
          <w:p w14:paraId="6B081E31" w14:textId="77777777" w:rsidR="00AF3BD1" w:rsidRPr="0011571C" w:rsidRDefault="00CD3DFC" w:rsidP="00C46FC5">
            <w:pPr>
              <w:pStyle w:val="Tablebody"/>
            </w:pPr>
            <w:hyperlink r:id="rId995" w:history="1">
              <w:r w:rsidR="00AF3BD1" w:rsidRPr="0011571C">
                <w:rPr>
                  <w:rStyle w:val="Hyperlink"/>
                </w:rPr>
                <w:t>http://icao.int/iwxxm/2.1/req/xsd-tropical-cyclone-sigmet</w:t>
              </w:r>
            </w:hyperlink>
            <w:r w:rsidR="00AF3BD1" w:rsidRPr="0011571C">
              <w:t>, 205-16.24</w:t>
            </w:r>
          </w:p>
        </w:tc>
      </w:tr>
      <w:tr w:rsidR="00AF3BD1" w:rsidRPr="0011571C" w14:paraId="1CADF2E3" w14:textId="77777777" w:rsidTr="00C46FC5">
        <w:trPr>
          <w:cantSplit/>
          <w:jc w:val="center"/>
        </w:trPr>
        <w:tc>
          <w:tcPr>
            <w:tcW w:w="1176" w:type="pct"/>
            <w:shd w:val="clear" w:color="auto" w:fill="F2F2F2"/>
          </w:tcPr>
          <w:p w14:paraId="5F1AC8B7" w14:textId="77777777" w:rsidR="00AF3BD1" w:rsidRPr="0011571C" w:rsidRDefault="00AF3BD1" w:rsidP="00C46FC5">
            <w:pPr>
              <w:pStyle w:val="Tablebodyshaded"/>
            </w:pPr>
            <w:r w:rsidRPr="0011571C">
              <w:t>Requirements class</w:t>
            </w:r>
          </w:p>
        </w:tc>
        <w:tc>
          <w:tcPr>
            <w:tcW w:w="3824" w:type="pct"/>
          </w:tcPr>
          <w:p w14:paraId="2192ED7F" w14:textId="77777777" w:rsidR="00AF3BD1" w:rsidRPr="0011571C" w:rsidRDefault="00CD3DFC" w:rsidP="00C46FC5">
            <w:pPr>
              <w:pStyle w:val="Tablebody"/>
            </w:pPr>
            <w:hyperlink r:id="rId996" w:history="1">
              <w:r w:rsidR="00AF3BD1" w:rsidRPr="0011571C">
                <w:rPr>
                  <w:rStyle w:val="Hyperlink"/>
                </w:rPr>
                <w:t>http://icao.int/iwxxm/2.1/req/xsd-volcanic-ash-sigmet</w:t>
              </w:r>
            </w:hyperlink>
            <w:r w:rsidR="00AF3BD1" w:rsidRPr="0011571C">
              <w:t>, 205-16.25</w:t>
            </w:r>
          </w:p>
        </w:tc>
      </w:tr>
      <w:tr w:rsidR="00AF3BD1" w:rsidRPr="0011571C" w14:paraId="01829C97" w14:textId="77777777" w:rsidTr="00C46FC5">
        <w:trPr>
          <w:cantSplit/>
          <w:jc w:val="center"/>
        </w:trPr>
        <w:tc>
          <w:tcPr>
            <w:tcW w:w="1176" w:type="pct"/>
            <w:shd w:val="clear" w:color="auto" w:fill="F2F2F2"/>
          </w:tcPr>
          <w:p w14:paraId="584BA875" w14:textId="77777777" w:rsidR="00AF3BD1" w:rsidRPr="0011571C" w:rsidRDefault="00AF3BD1" w:rsidP="00C46FC5">
            <w:pPr>
              <w:pStyle w:val="Tablebodyshaded"/>
            </w:pPr>
            <w:r w:rsidRPr="0011571C">
              <w:t>Requirements class</w:t>
            </w:r>
          </w:p>
        </w:tc>
        <w:tc>
          <w:tcPr>
            <w:tcW w:w="3824" w:type="pct"/>
          </w:tcPr>
          <w:p w14:paraId="698A80F8" w14:textId="77777777" w:rsidR="00AF3BD1" w:rsidRPr="0011571C" w:rsidRDefault="00CD3DFC" w:rsidP="00C46FC5">
            <w:pPr>
              <w:pStyle w:val="Tablebody"/>
            </w:pPr>
            <w:hyperlink r:id="rId997" w:history="1">
              <w:r w:rsidR="00AF3BD1" w:rsidRPr="0011571C">
                <w:rPr>
                  <w:rStyle w:val="Hyperlink"/>
                </w:rPr>
                <w:t>http://icao.int/iwxxm/2.1/req/xsd-airmet</w:t>
              </w:r>
            </w:hyperlink>
            <w:r w:rsidR="00AF3BD1" w:rsidRPr="0011571C">
              <w:t>, 205-16.26</w:t>
            </w:r>
          </w:p>
        </w:tc>
      </w:tr>
      <w:tr w:rsidR="00AF3BD1" w:rsidRPr="0011571C" w14:paraId="03DCA57C" w14:textId="77777777" w:rsidTr="00C46FC5">
        <w:trPr>
          <w:cantSplit/>
          <w:jc w:val="center"/>
        </w:trPr>
        <w:tc>
          <w:tcPr>
            <w:tcW w:w="1176" w:type="pct"/>
            <w:shd w:val="clear" w:color="auto" w:fill="F2F2F2"/>
          </w:tcPr>
          <w:p w14:paraId="0ABDEEF4" w14:textId="77777777" w:rsidR="00AF3BD1" w:rsidRPr="0011571C" w:rsidRDefault="00AF3BD1" w:rsidP="00C46FC5">
            <w:pPr>
              <w:pStyle w:val="Tablebodyshaded"/>
            </w:pPr>
            <w:r w:rsidRPr="0011571C">
              <w:t>Requirements class</w:t>
            </w:r>
          </w:p>
        </w:tc>
        <w:tc>
          <w:tcPr>
            <w:tcW w:w="3824" w:type="pct"/>
          </w:tcPr>
          <w:p w14:paraId="3384AC8E" w14:textId="77777777" w:rsidR="00AF3BD1" w:rsidRPr="0011571C" w:rsidRDefault="00CD3DFC" w:rsidP="00C46FC5">
            <w:pPr>
              <w:pStyle w:val="Tablebody"/>
            </w:pPr>
            <w:hyperlink r:id="rId998" w:history="1">
              <w:r w:rsidR="00AF3BD1" w:rsidRPr="0011571C">
                <w:rPr>
                  <w:rStyle w:val="Hyperlink"/>
                </w:rPr>
                <w:t>http://icao.int/iwxxm/2.1/req/xsd-airmet-evolving-condition-collection</w:t>
              </w:r>
            </w:hyperlink>
            <w:r w:rsidR="00AF3BD1" w:rsidRPr="0011571C">
              <w:t>, 205</w:t>
            </w:r>
            <w:r w:rsidR="00AF3BD1" w:rsidRPr="0011571C">
              <w:noBreakHyphen/>
              <w:t>16.27</w:t>
            </w:r>
          </w:p>
        </w:tc>
      </w:tr>
      <w:tr w:rsidR="00AF3BD1" w:rsidRPr="0011571C" w14:paraId="43DC2490" w14:textId="77777777" w:rsidTr="00C46FC5">
        <w:trPr>
          <w:cantSplit/>
          <w:jc w:val="center"/>
        </w:trPr>
        <w:tc>
          <w:tcPr>
            <w:tcW w:w="1176" w:type="pct"/>
            <w:shd w:val="clear" w:color="auto" w:fill="F2F2F2"/>
          </w:tcPr>
          <w:p w14:paraId="42C5325E" w14:textId="77777777" w:rsidR="00AF3BD1" w:rsidRPr="0011571C" w:rsidRDefault="00AF3BD1" w:rsidP="00C46FC5">
            <w:pPr>
              <w:pStyle w:val="Tablebodyshaded"/>
            </w:pPr>
            <w:r w:rsidRPr="0011571C">
              <w:t>Requirements class</w:t>
            </w:r>
          </w:p>
        </w:tc>
        <w:tc>
          <w:tcPr>
            <w:tcW w:w="3824" w:type="pct"/>
          </w:tcPr>
          <w:p w14:paraId="222A17B4" w14:textId="77777777" w:rsidR="00AF3BD1" w:rsidRPr="0011571C" w:rsidRDefault="00CD3DFC" w:rsidP="00C46FC5">
            <w:pPr>
              <w:pStyle w:val="Tablebody"/>
            </w:pPr>
            <w:hyperlink r:id="rId999" w:history="1">
              <w:r w:rsidR="00AF3BD1" w:rsidRPr="0011571C">
                <w:rPr>
                  <w:rStyle w:val="Hyperlink"/>
                </w:rPr>
                <w:t>http://icao.int/iwxxm/2.1/req/xsd-airmet-evolving-condition</w:t>
              </w:r>
            </w:hyperlink>
            <w:r w:rsidR="00AF3BD1" w:rsidRPr="0011571C">
              <w:t>, 205-16.28</w:t>
            </w:r>
          </w:p>
        </w:tc>
      </w:tr>
      <w:tr w:rsidR="00AF3BD1" w:rsidRPr="0011571C" w14:paraId="62C4D098" w14:textId="77777777" w:rsidTr="00C46FC5">
        <w:trPr>
          <w:cantSplit/>
          <w:jc w:val="center"/>
        </w:trPr>
        <w:tc>
          <w:tcPr>
            <w:tcW w:w="1176" w:type="pct"/>
            <w:shd w:val="clear" w:color="auto" w:fill="F2F2F2"/>
          </w:tcPr>
          <w:p w14:paraId="6F738FC9" w14:textId="77777777" w:rsidR="00AF3BD1" w:rsidRPr="0011571C" w:rsidRDefault="00AF3BD1" w:rsidP="00C46FC5">
            <w:pPr>
              <w:pStyle w:val="Tablebodyshaded"/>
            </w:pPr>
            <w:r w:rsidRPr="0011571C">
              <w:t>Requirements class</w:t>
            </w:r>
          </w:p>
        </w:tc>
        <w:tc>
          <w:tcPr>
            <w:tcW w:w="3824" w:type="pct"/>
          </w:tcPr>
          <w:p w14:paraId="3F600C4E" w14:textId="77777777" w:rsidR="00AF3BD1" w:rsidRPr="0011571C" w:rsidRDefault="00CD3DFC" w:rsidP="00C46FC5">
            <w:pPr>
              <w:pStyle w:val="Tablebody"/>
            </w:pPr>
            <w:hyperlink r:id="rId1000" w:history="1">
              <w:r w:rsidR="00AF3BD1" w:rsidRPr="0011571C">
                <w:rPr>
                  <w:rStyle w:val="Hyperlink"/>
                </w:rPr>
                <w:t>http://icao.int/iwxxm/2.1/req/xsd-tropical-cyclone-advisory</w:t>
              </w:r>
            </w:hyperlink>
            <w:r w:rsidR="00AF3BD1" w:rsidRPr="0011571C">
              <w:t>, 205-16.29</w:t>
            </w:r>
          </w:p>
        </w:tc>
      </w:tr>
      <w:tr w:rsidR="00AF3BD1" w:rsidRPr="0011571C" w14:paraId="3515A815" w14:textId="77777777" w:rsidTr="00C46FC5">
        <w:trPr>
          <w:cantSplit/>
          <w:jc w:val="center"/>
        </w:trPr>
        <w:tc>
          <w:tcPr>
            <w:tcW w:w="1176" w:type="pct"/>
            <w:shd w:val="clear" w:color="auto" w:fill="F2F2F2"/>
          </w:tcPr>
          <w:p w14:paraId="33834344" w14:textId="77777777" w:rsidR="00AF3BD1" w:rsidRPr="0011571C" w:rsidRDefault="00AF3BD1" w:rsidP="00C46FC5">
            <w:pPr>
              <w:pStyle w:val="Tablebodyshaded"/>
            </w:pPr>
            <w:r w:rsidRPr="0011571C">
              <w:t>Requirements class</w:t>
            </w:r>
          </w:p>
        </w:tc>
        <w:tc>
          <w:tcPr>
            <w:tcW w:w="3824" w:type="pct"/>
          </w:tcPr>
          <w:p w14:paraId="4DB85EB2" w14:textId="77777777" w:rsidR="00AF3BD1" w:rsidRPr="0011571C" w:rsidRDefault="00CD3DFC" w:rsidP="00C45D43">
            <w:pPr>
              <w:pStyle w:val="Tablebody"/>
            </w:pPr>
            <w:hyperlink r:id="rId1001" w:history="1">
              <w:r w:rsidR="00AF3BD1" w:rsidRPr="0011571C">
                <w:rPr>
                  <w:rStyle w:val="Hyperlink"/>
                </w:rPr>
                <w:t>http://icao.int/iwxxm/2.1/req/xsd-tropical-cyclone-observed-conditions</w:t>
              </w:r>
            </w:hyperlink>
            <w:r w:rsidR="00AF3BD1" w:rsidRPr="0011571C">
              <w:t xml:space="preserve">, </w:t>
            </w:r>
            <w:r w:rsidR="00C45D43" w:rsidRPr="0011571C">
              <w:t>205</w:t>
            </w:r>
            <w:r w:rsidR="00C45D43" w:rsidRPr="0011571C">
              <w:noBreakHyphen/>
              <w:t>16.30</w:t>
            </w:r>
          </w:p>
        </w:tc>
      </w:tr>
      <w:tr w:rsidR="00AF3BD1" w:rsidRPr="0011571C" w14:paraId="461AE628" w14:textId="77777777" w:rsidTr="00C46FC5">
        <w:trPr>
          <w:cantSplit/>
          <w:jc w:val="center"/>
        </w:trPr>
        <w:tc>
          <w:tcPr>
            <w:tcW w:w="1176" w:type="pct"/>
            <w:shd w:val="clear" w:color="auto" w:fill="F2F2F2"/>
          </w:tcPr>
          <w:p w14:paraId="1ADE0A2B" w14:textId="77777777" w:rsidR="00AF3BD1" w:rsidRPr="0011571C" w:rsidRDefault="00AF3BD1" w:rsidP="00C46FC5">
            <w:pPr>
              <w:pStyle w:val="Tablebodyshaded"/>
            </w:pPr>
            <w:r w:rsidRPr="0011571C">
              <w:t>Requirements class</w:t>
            </w:r>
          </w:p>
        </w:tc>
        <w:tc>
          <w:tcPr>
            <w:tcW w:w="3824" w:type="pct"/>
          </w:tcPr>
          <w:p w14:paraId="5338D39C" w14:textId="77777777" w:rsidR="00AF3BD1" w:rsidRPr="0011571C" w:rsidRDefault="00CD3DFC" w:rsidP="00C46FC5">
            <w:pPr>
              <w:pStyle w:val="Tablebody"/>
            </w:pPr>
            <w:hyperlink r:id="rId1002" w:history="1">
              <w:r w:rsidR="00AF3BD1" w:rsidRPr="0011571C">
                <w:rPr>
                  <w:rStyle w:val="Hyperlink"/>
                </w:rPr>
                <w:t>http://icao.int/iwxxm/2.1/req/xsd-tropical-cyclone-forecast-conditions</w:t>
              </w:r>
            </w:hyperlink>
            <w:r w:rsidR="00AF3BD1" w:rsidRPr="0011571C">
              <w:t>, 205</w:t>
            </w:r>
            <w:r w:rsidR="00AF3BD1" w:rsidRPr="0011571C">
              <w:noBreakHyphen/>
              <w:t>16.31</w:t>
            </w:r>
          </w:p>
        </w:tc>
      </w:tr>
      <w:tr w:rsidR="00AF3BD1" w:rsidRPr="0011571C" w14:paraId="045667BC" w14:textId="77777777" w:rsidTr="00C46FC5">
        <w:trPr>
          <w:cantSplit/>
          <w:jc w:val="center"/>
        </w:trPr>
        <w:tc>
          <w:tcPr>
            <w:tcW w:w="1176" w:type="pct"/>
            <w:shd w:val="clear" w:color="auto" w:fill="F2F2F2"/>
          </w:tcPr>
          <w:p w14:paraId="10FC683F" w14:textId="77777777" w:rsidR="00AF3BD1" w:rsidRPr="0011571C" w:rsidRDefault="00AF3BD1" w:rsidP="00C46FC5">
            <w:pPr>
              <w:pStyle w:val="Tablebodyshaded"/>
            </w:pPr>
            <w:r w:rsidRPr="0011571C">
              <w:lastRenderedPageBreak/>
              <w:t>Requirements class</w:t>
            </w:r>
          </w:p>
        </w:tc>
        <w:tc>
          <w:tcPr>
            <w:tcW w:w="3824" w:type="pct"/>
          </w:tcPr>
          <w:p w14:paraId="3E37F8F3" w14:textId="77777777" w:rsidR="00AF3BD1" w:rsidRPr="0011571C" w:rsidRDefault="00CD3DFC" w:rsidP="00C46FC5">
            <w:pPr>
              <w:pStyle w:val="Tablebody"/>
            </w:pPr>
            <w:hyperlink r:id="rId1003" w:history="1">
              <w:r w:rsidR="00AF3BD1" w:rsidRPr="0011571C">
                <w:rPr>
                  <w:rStyle w:val="Hyperlink"/>
                </w:rPr>
                <w:t>http://icao.int/iwxxm/2.1/req/xsd-volcanic-ash-advisory</w:t>
              </w:r>
            </w:hyperlink>
            <w:r w:rsidR="00AF3BD1" w:rsidRPr="0011571C">
              <w:t>, 205-16.32</w:t>
            </w:r>
          </w:p>
        </w:tc>
      </w:tr>
      <w:tr w:rsidR="00AF3BD1" w:rsidRPr="0011571C" w14:paraId="37C3079E" w14:textId="77777777" w:rsidTr="00C46FC5">
        <w:trPr>
          <w:cantSplit/>
          <w:jc w:val="center"/>
        </w:trPr>
        <w:tc>
          <w:tcPr>
            <w:tcW w:w="1176" w:type="pct"/>
            <w:shd w:val="clear" w:color="auto" w:fill="F2F2F2"/>
          </w:tcPr>
          <w:p w14:paraId="01D64887" w14:textId="77777777" w:rsidR="00AF3BD1" w:rsidRPr="0011571C" w:rsidRDefault="00AF3BD1" w:rsidP="00C46FC5">
            <w:pPr>
              <w:pStyle w:val="Tablebodyshaded"/>
            </w:pPr>
            <w:r w:rsidRPr="0011571C">
              <w:t>Requirements class</w:t>
            </w:r>
          </w:p>
        </w:tc>
        <w:tc>
          <w:tcPr>
            <w:tcW w:w="3824" w:type="pct"/>
          </w:tcPr>
          <w:p w14:paraId="14A9237C" w14:textId="77777777" w:rsidR="00AF3BD1" w:rsidRPr="0011571C" w:rsidRDefault="00CD3DFC" w:rsidP="00C46FC5">
            <w:pPr>
              <w:pStyle w:val="Tablebody"/>
            </w:pPr>
            <w:hyperlink r:id="rId1004" w:history="1">
              <w:r w:rsidR="00AF3BD1" w:rsidRPr="0011571C">
                <w:rPr>
                  <w:rStyle w:val="Hyperlink"/>
                </w:rPr>
                <w:t>http://icao.int/iwxxm/2.1/req/xsd-volcanic-ash-conditions</w:t>
              </w:r>
            </w:hyperlink>
            <w:r w:rsidR="00AF3BD1" w:rsidRPr="0011571C">
              <w:t>, 205-16.33</w:t>
            </w:r>
          </w:p>
        </w:tc>
      </w:tr>
      <w:tr w:rsidR="00AF3BD1" w:rsidRPr="0011571C" w14:paraId="4AB1BB8D" w14:textId="77777777" w:rsidTr="00C46FC5">
        <w:trPr>
          <w:cantSplit/>
          <w:jc w:val="center"/>
        </w:trPr>
        <w:tc>
          <w:tcPr>
            <w:tcW w:w="1176" w:type="pct"/>
            <w:shd w:val="clear" w:color="auto" w:fill="F2F2F2"/>
          </w:tcPr>
          <w:p w14:paraId="50081263" w14:textId="77777777" w:rsidR="00AF3BD1" w:rsidRPr="0011571C" w:rsidRDefault="00AF3BD1" w:rsidP="00C46FC5">
            <w:pPr>
              <w:pStyle w:val="Tablebodyshaded"/>
            </w:pPr>
            <w:r w:rsidRPr="0011571C">
              <w:t>Requirements class</w:t>
            </w:r>
          </w:p>
        </w:tc>
        <w:tc>
          <w:tcPr>
            <w:tcW w:w="3824" w:type="pct"/>
          </w:tcPr>
          <w:p w14:paraId="60B63F92" w14:textId="77777777" w:rsidR="00AF3BD1" w:rsidRPr="0011571C" w:rsidRDefault="00CD3DFC" w:rsidP="00C46FC5">
            <w:pPr>
              <w:pStyle w:val="Tablebody"/>
            </w:pPr>
            <w:hyperlink r:id="rId1005" w:history="1">
              <w:r w:rsidR="00AF3BD1" w:rsidRPr="0011571C">
                <w:rPr>
                  <w:rStyle w:val="Hyperlink"/>
                </w:rPr>
                <w:t>http://icao.int/iwxxm/2.1/req/xsd-volcanic-ash-cloud</w:t>
              </w:r>
            </w:hyperlink>
            <w:r w:rsidR="00AF3BD1" w:rsidRPr="0011571C">
              <w:t>, 205-16.34</w:t>
            </w:r>
          </w:p>
        </w:tc>
      </w:tr>
      <w:tr w:rsidR="00AF3BD1" w:rsidRPr="0011571C" w14:paraId="557C294A" w14:textId="77777777" w:rsidTr="00C46FC5">
        <w:trPr>
          <w:cantSplit/>
          <w:jc w:val="center"/>
        </w:trPr>
        <w:tc>
          <w:tcPr>
            <w:tcW w:w="1176" w:type="pct"/>
            <w:shd w:val="clear" w:color="auto" w:fill="F2F2F2"/>
          </w:tcPr>
          <w:p w14:paraId="1F74DF33" w14:textId="77777777" w:rsidR="00AF3BD1" w:rsidRPr="0011571C" w:rsidRDefault="00AF3BD1" w:rsidP="00C46FC5">
            <w:pPr>
              <w:pStyle w:val="Tablebodyshaded"/>
            </w:pPr>
            <w:r w:rsidRPr="0011571C">
              <w:t>Requirements class</w:t>
            </w:r>
          </w:p>
        </w:tc>
        <w:tc>
          <w:tcPr>
            <w:tcW w:w="3824" w:type="pct"/>
          </w:tcPr>
          <w:p w14:paraId="61A36C3C" w14:textId="77777777" w:rsidR="00AF3BD1" w:rsidRPr="0011571C" w:rsidRDefault="00CD3DFC" w:rsidP="00C46FC5">
            <w:pPr>
              <w:pStyle w:val="Tablebody"/>
            </w:pPr>
            <w:hyperlink r:id="rId1006" w:history="1">
              <w:r w:rsidR="00AF3BD1" w:rsidRPr="0011571C">
                <w:rPr>
                  <w:rStyle w:val="Hyperlink"/>
                </w:rPr>
                <w:t>http://icao.int/iwxxm/2.1/req/xsd-report</w:t>
              </w:r>
            </w:hyperlink>
            <w:r w:rsidR="00AF3BD1" w:rsidRPr="0011571C">
              <w:t>,</w:t>
            </w:r>
            <w:r w:rsidR="00AF3BD1" w:rsidRPr="0011571C">
              <w:rPr>
                <w:rStyle w:val="Hyperlink"/>
              </w:rPr>
              <w:t xml:space="preserve"> </w:t>
            </w:r>
            <w:r w:rsidR="00AF3BD1" w:rsidRPr="0011571C">
              <w:t>205-16.35</w:t>
            </w:r>
          </w:p>
        </w:tc>
      </w:tr>
      <w:tr w:rsidR="00AF3BD1" w:rsidRPr="0011571C" w14:paraId="7D708061" w14:textId="77777777" w:rsidTr="00C46FC5">
        <w:trPr>
          <w:cantSplit/>
          <w:jc w:val="center"/>
        </w:trPr>
        <w:tc>
          <w:tcPr>
            <w:tcW w:w="1176" w:type="pct"/>
            <w:shd w:val="clear" w:color="auto" w:fill="F2F2F2"/>
          </w:tcPr>
          <w:p w14:paraId="1748E084" w14:textId="77777777" w:rsidR="00AF3BD1" w:rsidRPr="0011571C" w:rsidRDefault="00AF3BD1" w:rsidP="00C46FC5">
            <w:pPr>
              <w:pStyle w:val="Tablebodyshaded"/>
            </w:pPr>
            <w:r w:rsidRPr="0011571C">
              <w:t>Requirements class</w:t>
            </w:r>
          </w:p>
        </w:tc>
        <w:tc>
          <w:tcPr>
            <w:tcW w:w="3824" w:type="pct"/>
          </w:tcPr>
          <w:p w14:paraId="61D9D941" w14:textId="77777777" w:rsidR="00AF3BD1" w:rsidRPr="0011571C" w:rsidRDefault="00CD3DFC" w:rsidP="00C46FC5">
            <w:pPr>
              <w:pStyle w:val="Tablebody"/>
            </w:pPr>
            <w:hyperlink r:id="rId1007" w:history="1">
              <w:r w:rsidR="00AF3BD1" w:rsidRPr="0011571C">
                <w:rPr>
                  <w:rStyle w:val="Hyperlink"/>
                </w:rPr>
                <w:t>http://icao.int/iwxxm/2.1/req/xsd-aerodrome-cloud-forecast</w:t>
              </w:r>
            </w:hyperlink>
            <w:r w:rsidR="00AF3BD1" w:rsidRPr="0011571C">
              <w:t>, 205-16.36</w:t>
            </w:r>
          </w:p>
        </w:tc>
      </w:tr>
      <w:tr w:rsidR="00AF3BD1" w:rsidRPr="0011571C" w14:paraId="5F014FCD" w14:textId="77777777" w:rsidTr="00C46FC5">
        <w:trPr>
          <w:cantSplit/>
          <w:jc w:val="center"/>
        </w:trPr>
        <w:tc>
          <w:tcPr>
            <w:tcW w:w="1176" w:type="pct"/>
            <w:shd w:val="clear" w:color="auto" w:fill="F2F2F2"/>
          </w:tcPr>
          <w:p w14:paraId="5FFA0D69" w14:textId="77777777" w:rsidR="00AF3BD1" w:rsidRPr="0011571C" w:rsidRDefault="00AF3BD1" w:rsidP="00C46FC5">
            <w:pPr>
              <w:pStyle w:val="Tablebodyshaded"/>
            </w:pPr>
            <w:r w:rsidRPr="0011571C">
              <w:t>Requirements class</w:t>
            </w:r>
          </w:p>
        </w:tc>
        <w:tc>
          <w:tcPr>
            <w:tcW w:w="3824" w:type="pct"/>
          </w:tcPr>
          <w:p w14:paraId="16E15EDF" w14:textId="77777777" w:rsidR="00AF3BD1" w:rsidRPr="0011571C" w:rsidRDefault="00CD3DFC" w:rsidP="00C46FC5">
            <w:pPr>
              <w:pStyle w:val="Tablebody"/>
            </w:pPr>
            <w:hyperlink r:id="rId1008" w:history="1">
              <w:r w:rsidR="00AF3BD1" w:rsidRPr="0011571C">
                <w:rPr>
                  <w:rStyle w:val="Hyperlink"/>
                </w:rPr>
                <w:t>http://icao.int/iwxxm/2.1/req/xsd-aerodrome-surface-wind-forecast</w:t>
              </w:r>
            </w:hyperlink>
            <w:r w:rsidR="00AF3BD1" w:rsidRPr="0011571C">
              <w:t>, 205-16.37</w:t>
            </w:r>
          </w:p>
        </w:tc>
      </w:tr>
      <w:tr w:rsidR="00AF3BD1" w:rsidRPr="0011571C" w14:paraId="6FBF88A8" w14:textId="77777777" w:rsidTr="00C46FC5">
        <w:trPr>
          <w:cantSplit/>
          <w:jc w:val="center"/>
        </w:trPr>
        <w:tc>
          <w:tcPr>
            <w:tcW w:w="1176" w:type="pct"/>
            <w:shd w:val="clear" w:color="auto" w:fill="F2F2F2"/>
          </w:tcPr>
          <w:p w14:paraId="505F4D8E" w14:textId="77777777" w:rsidR="00AF3BD1" w:rsidRPr="0011571C" w:rsidRDefault="00AF3BD1" w:rsidP="00C46FC5">
            <w:pPr>
              <w:pStyle w:val="Tablebodyshaded"/>
            </w:pPr>
            <w:r w:rsidRPr="0011571C">
              <w:t>Requirements class</w:t>
            </w:r>
          </w:p>
        </w:tc>
        <w:tc>
          <w:tcPr>
            <w:tcW w:w="3824" w:type="pct"/>
          </w:tcPr>
          <w:p w14:paraId="732F1181" w14:textId="77777777" w:rsidR="00AF3BD1" w:rsidRPr="0011571C" w:rsidRDefault="00CD3DFC" w:rsidP="00C46FC5">
            <w:pPr>
              <w:pStyle w:val="Tablebody"/>
            </w:pPr>
            <w:hyperlink r:id="rId1009" w:history="1">
              <w:r w:rsidR="00AF3BD1" w:rsidRPr="0011571C">
                <w:rPr>
                  <w:rStyle w:val="Hyperlink"/>
                </w:rPr>
                <w:t>http://icao.int/iwxxm/2.1/req/xsd-aerodrome-surface-wind-trend-forecast</w:t>
              </w:r>
            </w:hyperlink>
            <w:r w:rsidR="00AF3BD1" w:rsidRPr="0011571C">
              <w:t>, 205-16.38</w:t>
            </w:r>
          </w:p>
        </w:tc>
      </w:tr>
      <w:tr w:rsidR="00AF3BD1" w:rsidRPr="0011571C" w14:paraId="330FE98A" w14:textId="77777777" w:rsidTr="00C46FC5">
        <w:trPr>
          <w:cantSplit/>
          <w:jc w:val="center"/>
        </w:trPr>
        <w:tc>
          <w:tcPr>
            <w:tcW w:w="1176" w:type="pct"/>
            <w:shd w:val="clear" w:color="auto" w:fill="F2F2F2"/>
          </w:tcPr>
          <w:p w14:paraId="21EA8C8B" w14:textId="77777777" w:rsidR="00AF3BD1" w:rsidRPr="0011571C" w:rsidRDefault="00AF3BD1" w:rsidP="00C46FC5">
            <w:pPr>
              <w:pStyle w:val="Tablebodyshaded"/>
            </w:pPr>
            <w:r w:rsidRPr="0011571C">
              <w:t>Requirements class</w:t>
            </w:r>
          </w:p>
        </w:tc>
        <w:tc>
          <w:tcPr>
            <w:tcW w:w="3824" w:type="pct"/>
          </w:tcPr>
          <w:p w14:paraId="3E1E7F8C" w14:textId="77777777" w:rsidR="00AF3BD1" w:rsidRPr="0011571C" w:rsidRDefault="00CD3DFC" w:rsidP="00C46FC5">
            <w:pPr>
              <w:pStyle w:val="Tablebody"/>
            </w:pPr>
            <w:hyperlink r:id="rId1010" w:history="1">
              <w:r w:rsidR="00AF3BD1" w:rsidRPr="0011571C">
                <w:rPr>
                  <w:rStyle w:val="Hyperlink"/>
                </w:rPr>
                <w:t>http://icao.int/iwxxm/2.1/req/xsd-cloud-layer</w:t>
              </w:r>
            </w:hyperlink>
            <w:r w:rsidR="00AF3BD1" w:rsidRPr="0011571C">
              <w:t>, 205-16.39</w:t>
            </w:r>
          </w:p>
        </w:tc>
      </w:tr>
      <w:tr w:rsidR="00AF3BD1" w:rsidRPr="0011571C" w14:paraId="6C32B3C5" w14:textId="77777777" w:rsidTr="00C46FC5">
        <w:trPr>
          <w:cantSplit/>
          <w:jc w:val="center"/>
        </w:trPr>
        <w:tc>
          <w:tcPr>
            <w:tcW w:w="1176" w:type="pct"/>
            <w:shd w:val="clear" w:color="auto" w:fill="F2F2F2"/>
          </w:tcPr>
          <w:p w14:paraId="047F1825" w14:textId="77777777" w:rsidR="00AF3BD1" w:rsidRPr="0011571C" w:rsidRDefault="00AF3BD1" w:rsidP="00C46FC5">
            <w:pPr>
              <w:pStyle w:val="Tablebodyshaded"/>
            </w:pPr>
            <w:r w:rsidRPr="0011571C">
              <w:t>Requirements class</w:t>
            </w:r>
          </w:p>
        </w:tc>
        <w:tc>
          <w:tcPr>
            <w:tcW w:w="3824" w:type="pct"/>
          </w:tcPr>
          <w:p w14:paraId="1ACE0216" w14:textId="77777777" w:rsidR="00AF3BD1" w:rsidRPr="0011571C" w:rsidRDefault="00CD3DFC" w:rsidP="00C46FC5">
            <w:pPr>
              <w:pStyle w:val="Tablebody"/>
            </w:pPr>
            <w:hyperlink r:id="rId1011" w:history="1">
              <w:r w:rsidR="00AF3BD1" w:rsidRPr="0011571C">
                <w:rPr>
                  <w:rStyle w:val="Hyperlink"/>
                </w:rPr>
                <w:t>http://icao.int/iwxxm/2.1/req/xsd-angle-with-nil-reason</w:t>
              </w:r>
            </w:hyperlink>
            <w:r w:rsidR="00AF3BD1" w:rsidRPr="0011571C">
              <w:t>, 205-16.40</w:t>
            </w:r>
          </w:p>
        </w:tc>
      </w:tr>
      <w:tr w:rsidR="00AF3BD1" w:rsidRPr="0011571C" w14:paraId="17568B5A" w14:textId="77777777" w:rsidTr="00C46FC5">
        <w:trPr>
          <w:cantSplit/>
          <w:jc w:val="center"/>
        </w:trPr>
        <w:tc>
          <w:tcPr>
            <w:tcW w:w="1176" w:type="pct"/>
            <w:shd w:val="clear" w:color="auto" w:fill="F2F2F2"/>
          </w:tcPr>
          <w:p w14:paraId="70278C17" w14:textId="77777777" w:rsidR="00AF3BD1" w:rsidRPr="0011571C" w:rsidRDefault="00AF3BD1" w:rsidP="00C46FC5">
            <w:pPr>
              <w:pStyle w:val="Tablebodyshaded"/>
            </w:pPr>
            <w:r w:rsidRPr="0011571C">
              <w:t>Requirements class</w:t>
            </w:r>
          </w:p>
        </w:tc>
        <w:tc>
          <w:tcPr>
            <w:tcW w:w="3824" w:type="pct"/>
          </w:tcPr>
          <w:p w14:paraId="3836548E" w14:textId="77777777" w:rsidR="00AF3BD1" w:rsidRPr="0011571C" w:rsidRDefault="00CD3DFC" w:rsidP="00C46FC5">
            <w:pPr>
              <w:pStyle w:val="Tablebody"/>
            </w:pPr>
            <w:hyperlink r:id="rId1012" w:history="1">
              <w:r w:rsidR="00AF3BD1" w:rsidRPr="0011571C">
                <w:rPr>
                  <w:rStyle w:val="Hyperlink"/>
                </w:rPr>
                <w:t>http://icao.int/iwxxm/2.1/req/xsd-distance-with-nil-reason</w:t>
              </w:r>
            </w:hyperlink>
            <w:r w:rsidR="00AF3BD1" w:rsidRPr="0011571C">
              <w:t>, 205-16.41</w:t>
            </w:r>
          </w:p>
        </w:tc>
      </w:tr>
      <w:tr w:rsidR="00AF3BD1" w:rsidRPr="0011571C" w14:paraId="7535983D" w14:textId="77777777" w:rsidTr="00C46FC5">
        <w:trPr>
          <w:cantSplit/>
          <w:trHeight w:val="75"/>
          <w:jc w:val="center"/>
        </w:trPr>
        <w:tc>
          <w:tcPr>
            <w:tcW w:w="1176" w:type="pct"/>
            <w:shd w:val="clear" w:color="auto" w:fill="F2F2F2"/>
          </w:tcPr>
          <w:p w14:paraId="6E2CC546" w14:textId="77777777" w:rsidR="00AF3BD1" w:rsidRPr="0011571C" w:rsidRDefault="00AF3BD1" w:rsidP="00C46FC5">
            <w:pPr>
              <w:pStyle w:val="Tablebodyshaded"/>
            </w:pPr>
            <w:r w:rsidRPr="0011571C">
              <w:t>Requirements class</w:t>
            </w:r>
          </w:p>
        </w:tc>
        <w:tc>
          <w:tcPr>
            <w:tcW w:w="3824" w:type="pct"/>
          </w:tcPr>
          <w:p w14:paraId="4698F681" w14:textId="77777777" w:rsidR="00AF3BD1" w:rsidRPr="0011571C" w:rsidRDefault="00CD3DFC" w:rsidP="00C46FC5">
            <w:pPr>
              <w:pStyle w:val="Tablebody"/>
            </w:pPr>
            <w:hyperlink r:id="rId1013" w:history="1">
              <w:r w:rsidR="00AF3BD1" w:rsidRPr="0011571C">
                <w:rPr>
                  <w:rStyle w:val="Hyperlink"/>
                </w:rPr>
                <w:t>http://icao.int/iwxxm/2.1/req/xsd-length-with-nil-reason</w:t>
              </w:r>
            </w:hyperlink>
            <w:r w:rsidR="00AF3BD1" w:rsidRPr="0011571C">
              <w:t>, 205-16.42</w:t>
            </w:r>
          </w:p>
        </w:tc>
      </w:tr>
    </w:tbl>
    <w:p w14:paraId="241E5326" w14:textId="77777777" w:rsidR="00AF3BD1" w:rsidRPr="0011571C" w:rsidRDefault="00AF3BD1" w:rsidP="00AF3BD1">
      <w:pPr>
        <w:pStyle w:val="Heading20"/>
      </w:pPr>
      <w:r w:rsidRPr="0011571C">
        <w:t>205-16.2</w:t>
      </w:r>
      <w:r w:rsidRPr="0011571C">
        <w:tab/>
        <w:t>XML schema for IWXXM-XML</w:t>
      </w:r>
    </w:p>
    <w:p w14:paraId="3A689D5D" w14:textId="77777777" w:rsidR="00AF3BD1" w:rsidRPr="00CD3DFC" w:rsidRDefault="00AF3BD1" w:rsidP="00AF3BD1">
      <w:pPr>
        <w:pStyle w:val="Bodytext1"/>
        <w:rPr>
          <w:lang w:val="en-US"/>
        </w:rPr>
      </w:pPr>
      <w:r w:rsidRPr="00CD3DFC">
        <w:rPr>
          <w:lang w:val="en-US"/>
        </w:rPr>
        <w:t>Representations of information in IWXXM-XML shall declare the XML namespaces listed in Table 205-16.2 and Table 205-16.3.</w:t>
      </w:r>
    </w:p>
    <w:p w14:paraId="5A69DA57" w14:textId="77777777" w:rsidR="00AF3BD1" w:rsidRPr="0011571C" w:rsidRDefault="00AF3BD1" w:rsidP="00AF3BD1">
      <w:pPr>
        <w:pStyle w:val="Notesheading"/>
      </w:pPr>
      <w:r w:rsidRPr="0011571C">
        <w:t>Notes:</w:t>
      </w:r>
    </w:p>
    <w:p w14:paraId="29EA287A" w14:textId="77777777" w:rsidR="00AF3BD1" w:rsidRPr="0011571C" w:rsidRDefault="00AF3BD1" w:rsidP="00AF3BD1">
      <w:pPr>
        <w:pStyle w:val="Notes1"/>
      </w:pPr>
      <w:r w:rsidRPr="0011571C">
        <w:t>1.</w:t>
      </w:r>
      <w:r w:rsidRPr="0011571C">
        <w:tab/>
        <w:t>Additional namespace declarations may be required depending on the XML elements used within IWXXM</w:t>
      </w:r>
      <w:r w:rsidRPr="0011571C">
        <w:noBreakHyphen/>
        <w:t>XML.</w:t>
      </w:r>
    </w:p>
    <w:p w14:paraId="171FA73D" w14:textId="77777777" w:rsidR="00AF3BD1" w:rsidRPr="0011571C" w:rsidRDefault="00AF3BD1" w:rsidP="00AF3BD1">
      <w:pPr>
        <w:pStyle w:val="Notes1"/>
      </w:pPr>
      <w:r w:rsidRPr="0011571C">
        <w:t>2.</w:t>
      </w:r>
      <w:r w:rsidRPr="0011571C">
        <w:tab/>
        <w:t xml:space="preserve">The XML schema is packaged in five XML schema documents (XSD) describing one XML namespace: </w:t>
      </w:r>
      <w:hyperlink r:id="rId1014" w:history="1">
        <w:r w:rsidR="007C1DCA" w:rsidRPr="0011571C">
          <w:rPr>
            <w:rStyle w:val="Hyperlink"/>
          </w:rPr>
          <w:t>http://icao.int/iwxxm/2.1</w:t>
        </w:r>
      </w:hyperlink>
      <w:r w:rsidRPr="0011571C">
        <w:t>.</w:t>
      </w:r>
    </w:p>
    <w:p w14:paraId="345F9D9C" w14:textId="77777777" w:rsidR="00AF3BD1" w:rsidRPr="0011571C" w:rsidRDefault="00AF3BD1" w:rsidP="00AF3BD1">
      <w:pPr>
        <w:pStyle w:val="Notes1"/>
      </w:pPr>
      <w:r w:rsidRPr="0011571C">
        <w:t>3.</w:t>
      </w:r>
      <w:r w:rsidRPr="0011571C">
        <w:tab/>
        <w:t xml:space="preserve">Schematron schemas providing additional constraints are provided as an external file to the XSD defining IWXXM-XML. The canonical location of this file is </w:t>
      </w:r>
      <w:hyperlink r:id="rId1015" w:history="1">
        <w:r w:rsidRPr="0011571C">
          <w:rPr>
            <w:rStyle w:val="Hyperlink"/>
          </w:rPr>
          <w:t>http://schemas.wmo.int/iwxxm/2.1/rule/iwxxm.sch</w:t>
        </w:r>
      </w:hyperlink>
      <w:r w:rsidRPr="0011571C">
        <w:t>.</w:t>
      </w:r>
    </w:p>
    <w:p w14:paraId="532E4A54" w14:textId="77777777" w:rsidR="00AF3BD1" w:rsidRPr="00CD3DFC" w:rsidRDefault="00AF3BD1" w:rsidP="00AF3BD1">
      <w:pPr>
        <w:pStyle w:val="Tablecaption"/>
        <w:rPr>
          <w:lang w:val="en-US"/>
        </w:rPr>
      </w:pPr>
      <w:r w:rsidRPr="00CD3DFC">
        <w:rPr>
          <w:lang w:val="en-US"/>
        </w:rPr>
        <w:t>Table 205</w:t>
      </w:r>
      <w:r w:rsidR="00197702" w:rsidRPr="00CD3DFC">
        <w:rPr>
          <w:lang w:val="en-US"/>
        </w:rPr>
        <w:t>-</w:t>
      </w:r>
      <w:r w:rsidRPr="00CD3DFC">
        <w:rPr>
          <w:lang w:val="en-US"/>
        </w:rPr>
        <w:t>16</w:t>
      </w:r>
      <w:r w:rsidR="00197702" w:rsidRPr="00CD3DFC">
        <w:rPr>
          <w:lang w:val="en-US"/>
        </w:rPr>
        <w:t>.</w:t>
      </w:r>
      <w:r w:rsidRPr="00CD3DFC">
        <w:rPr>
          <w:lang w:val="en-US"/>
        </w:rPr>
        <w:t>2. XML namespaces defined for IWXXM-XML</w:t>
      </w:r>
    </w:p>
    <w:p w14:paraId="31E65E7F" w14:textId="72AB471B"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Columns="3" HeaderRows="1" BodyRows="1"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1E0" w:firstRow="1" w:lastRow="1" w:firstColumn="1" w:lastColumn="1" w:noHBand="0" w:noVBand="0"/>
      </w:tblPr>
      <w:tblGrid>
        <w:gridCol w:w="3129"/>
        <w:gridCol w:w="1391"/>
        <w:gridCol w:w="5239"/>
      </w:tblGrid>
      <w:tr w:rsidR="00AF3BD1" w:rsidRPr="00CD3DFC" w14:paraId="3B2B51A4" w14:textId="77777777" w:rsidTr="00C46FC5">
        <w:trPr>
          <w:cantSplit/>
          <w:tblHeader/>
          <w:jc w:val="center"/>
        </w:trPr>
        <w:tc>
          <w:tcPr>
            <w:tcW w:w="2700" w:type="dxa"/>
            <w:shd w:val="clear" w:color="auto" w:fill="CCCCCC"/>
            <w:vAlign w:val="center"/>
          </w:tcPr>
          <w:p w14:paraId="6DC3E9C7" w14:textId="77777777" w:rsidR="00AF3BD1" w:rsidRPr="0011571C" w:rsidRDefault="00AF3BD1" w:rsidP="00C46FC5">
            <w:pPr>
              <w:pStyle w:val="Tableheader"/>
            </w:pPr>
            <w:r w:rsidRPr="0011571C">
              <w:t>XML namespace</w:t>
            </w:r>
          </w:p>
        </w:tc>
        <w:tc>
          <w:tcPr>
            <w:tcW w:w="1200" w:type="dxa"/>
            <w:shd w:val="clear" w:color="auto" w:fill="CCCCCC"/>
            <w:vAlign w:val="center"/>
          </w:tcPr>
          <w:p w14:paraId="0FEC679D" w14:textId="77777777" w:rsidR="00AF3BD1" w:rsidRPr="0011571C" w:rsidRDefault="00AF3BD1" w:rsidP="00C46FC5">
            <w:pPr>
              <w:pStyle w:val="Tableheader"/>
            </w:pPr>
            <w:r w:rsidRPr="0011571C">
              <w:t>Default namespace prefix</w:t>
            </w:r>
          </w:p>
        </w:tc>
        <w:tc>
          <w:tcPr>
            <w:tcW w:w="4520" w:type="dxa"/>
            <w:shd w:val="clear" w:color="auto" w:fill="CCCCCC"/>
            <w:vAlign w:val="center"/>
          </w:tcPr>
          <w:p w14:paraId="7B4FB04C" w14:textId="77777777" w:rsidR="00AF3BD1" w:rsidRPr="00CD3DFC" w:rsidRDefault="00AF3BD1" w:rsidP="00C46FC5">
            <w:pPr>
              <w:pStyle w:val="Tableheader"/>
              <w:rPr>
                <w:lang w:val="en-US"/>
              </w:rPr>
            </w:pPr>
            <w:r w:rsidRPr="00CD3DFC">
              <w:rPr>
                <w:lang w:val="en-US"/>
              </w:rPr>
              <w:t>Canonical location of all-components schema document</w:t>
            </w:r>
          </w:p>
        </w:tc>
      </w:tr>
      <w:tr w:rsidR="00AF3BD1" w:rsidRPr="0011571C" w14:paraId="05CCA638" w14:textId="77777777" w:rsidTr="00C46FC5">
        <w:trPr>
          <w:cantSplit/>
          <w:jc w:val="center"/>
        </w:trPr>
        <w:tc>
          <w:tcPr>
            <w:tcW w:w="2700" w:type="dxa"/>
            <w:shd w:val="clear" w:color="auto" w:fill="auto"/>
          </w:tcPr>
          <w:p w14:paraId="07E7C823" w14:textId="77777777" w:rsidR="00AF3BD1" w:rsidRPr="0011571C" w:rsidRDefault="00CD3DFC" w:rsidP="00C46FC5">
            <w:pPr>
              <w:pStyle w:val="Tablebody"/>
              <w:rPr>
                <w:rStyle w:val="Hyperlink"/>
              </w:rPr>
            </w:pPr>
            <w:hyperlink r:id="rId1016" w:history="1">
              <w:r w:rsidR="00AF3BD1" w:rsidRPr="0011571C">
                <w:rPr>
                  <w:rStyle w:val="Hyperlink"/>
                </w:rPr>
                <w:t>http://icao.int/iwxxm/2.1</w:t>
              </w:r>
            </w:hyperlink>
          </w:p>
        </w:tc>
        <w:tc>
          <w:tcPr>
            <w:tcW w:w="1200" w:type="dxa"/>
          </w:tcPr>
          <w:p w14:paraId="61F5AC19" w14:textId="77777777" w:rsidR="00AF3BD1" w:rsidRPr="0011571C" w:rsidRDefault="00AF3BD1" w:rsidP="00C46FC5">
            <w:pPr>
              <w:pStyle w:val="Tablebodycentered"/>
            </w:pPr>
            <w:r w:rsidRPr="0011571C">
              <w:t>iwxxm</w:t>
            </w:r>
          </w:p>
        </w:tc>
        <w:tc>
          <w:tcPr>
            <w:tcW w:w="4520" w:type="dxa"/>
            <w:shd w:val="clear" w:color="auto" w:fill="auto"/>
          </w:tcPr>
          <w:p w14:paraId="28D81C91" w14:textId="77777777" w:rsidR="00AF3BD1" w:rsidRPr="0011571C" w:rsidRDefault="00CD3DFC" w:rsidP="00C46FC5">
            <w:pPr>
              <w:pStyle w:val="Tablebody"/>
              <w:rPr>
                <w:rStyle w:val="Hyperlink"/>
              </w:rPr>
            </w:pPr>
            <w:hyperlink r:id="rId1017" w:history="1">
              <w:r w:rsidR="00AF3BD1" w:rsidRPr="0011571C">
                <w:rPr>
                  <w:rStyle w:val="Hyperlink"/>
                </w:rPr>
                <w:t>http://schemas.wmo.int/iwxxm/2.1/iwxxm.xsd</w:t>
              </w:r>
            </w:hyperlink>
          </w:p>
        </w:tc>
      </w:tr>
    </w:tbl>
    <w:p w14:paraId="17116705" w14:textId="77777777" w:rsidR="00AF3BD1" w:rsidRPr="00CD3DFC" w:rsidRDefault="00AF3BD1" w:rsidP="00AF3BD1">
      <w:pPr>
        <w:pStyle w:val="Tablecaption"/>
        <w:rPr>
          <w:lang w:val="en-US"/>
        </w:rPr>
      </w:pPr>
      <w:r w:rsidRPr="00CD3DFC">
        <w:rPr>
          <w:lang w:val="en-US"/>
        </w:rPr>
        <w:t>Table 205-16.3. External XML namespaces used in IWXXM-XML</w:t>
      </w:r>
    </w:p>
    <w:p w14:paraId="11A9F8E5" w14:textId="7C1AC043"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Columns="4" HeaderRows="1" BodyRows="12"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60" w:type="dxa"/>
          <w:right w:w="60" w:type="dxa"/>
        </w:tblCellMar>
        <w:tblLook w:val="01E0" w:firstRow="1" w:lastRow="1" w:firstColumn="1" w:lastColumn="1" w:noHBand="0" w:noVBand="0"/>
      </w:tblPr>
      <w:tblGrid>
        <w:gridCol w:w="1713"/>
        <w:gridCol w:w="3224"/>
        <w:gridCol w:w="1252"/>
        <w:gridCol w:w="3570"/>
      </w:tblGrid>
      <w:tr w:rsidR="00AF3BD1" w:rsidRPr="00CD3DFC" w14:paraId="7EA69C39" w14:textId="77777777" w:rsidTr="00C46FC5">
        <w:trPr>
          <w:cantSplit/>
          <w:tblHeader/>
          <w:jc w:val="center"/>
        </w:trPr>
        <w:tc>
          <w:tcPr>
            <w:tcW w:w="1478" w:type="dxa"/>
            <w:shd w:val="clear" w:color="auto" w:fill="CCCCCC"/>
            <w:vAlign w:val="center"/>
          </w:tcPr>
          <w:p w14:paraId="40BE2702" w14:textId="77777777" w:rsidR="00AF3BD1" w:rsidRPr="0011571C" w:rsidRDefault="00AF3BD1" w:rsidP="00C46FC5">
            <w:pPr>
              <w:pStyle w:val="Tableheader"/>
            </w:pPr>
            <w:r w:rsidRPr="0011571C">
              <w:t>Standard</w:t>
            </w:r>
          </w:p>
        </w:tc>
        <w:tc>
          <w:tcPr>
            <w:tcW w:w="2782" w:type="dxa"/>
            <w:shd w:val="clear" w:color="auto" w:fill="CCCCCC"/>
            <w:vAlign w:val="center"/>
          </w:tcPr>
          <w:p w14:paraId="59EB4BF2" w14:textId="77777777" w:rsidR="00AF3BD1" w:rsidRPr="0011571C" w:rsidRDefault="00AF3BD1" w:rsidP="00C46FC5">
            <w:pPr>
              <w:pStyle w:val="Tableheader"/>
            </w:pPr>
            <w:r w:rsidRPr="0011571C">
              <w:t>XML namespace</w:t>
            </w:r>
          </w:p>
        </w:tc>
        <w:tc>
          <w:tcPr>
            <w:tcW w:w="1080" w:type="dxa"/>
            <w:shd w:val="clear" w:color="auto" w:fill="CCCCCC"/>
            <w:tcMar>
              <w:left w:w="0" w:type="dxa"/>
              <w:right w:w="0" w:type="dxa"/>
            </w:tcMar>
            <w:vAlign w:val="center"/>
          </w:tcPr>
          <w:p w14:paraId="32CD630C" w14:textId="77777777" w:rsidR="00AF3BD1" w:rsidRPr="0011571C" w:rsidRDefault="00AF3BD1" w:rsidP="00C46FC5">
            <w:pPr>
              <w:pStyle w:val="Tableheader"/>
            </w:pPr>
            <w:r w:rsidRPr="0011571C">
              <w:t>Default namespace prefix</w:t>
            </w:r>
          </w:p>
        </w:tc>
        <w:tc>
          <w:tcPr>
            <w:tcW w:w="3080" w:type="dxa"/>
            <w:shd w:val="clear" w:color="auto" w:fill="CCCCCC"/>
            <w:vAlign w:val="center"/>
          </w:tcPr>
          <w:p w14:paraId="0C5D9EED" w14:textId="77777777" w:rsidR="00AF3BD1" w:rsidRPr="00CD3DFC" w:rsidRDefault="00AF3BD1" w:rsidP="00C46FC5">
            <w:pPr>
              <w:pStyle w:val="Tableheader"/>
              <w:rPr>
                <w:lang w:val="en-US"/>
              </w:rPr>
            </w:pPr>
            <w:r w:rsidRPr="00CD3DFC">
              <w:rPr>
                <w:lang w:val="en-US"/>
              </w:rPr>
              <w:t>Canonical location of all-components schema document</w:t>
            </w:r>
          </w:p>
        </w:tc>
      </w:tr>
      <w:tr w:rsidR="00AF3BD1" w:rsidRPr="0011571C" w14:paraId="4F12D586" w14:textId="77777777" w:rsidTr="00C46FC5">
        <w:trPr>
          <w:cantSplit/>
          <w:jc w:val="center"/>
        </w:trPr>
        <w:tc>
          <w:tcPr>
            <w:tcW w:w="1478" w:type="dxa"/>
          </w:tcPr>
          <w:p w14:paraId="58C42467" w14:textId="77777777" w:rsidR="00AF3BD1" w:rsidRPr="0011571C" w:rsidRDefault="00AF3BD1" w:rsidP="00C46FC5">
            <w:pPr>
              <w:pStyle w:val="Tablebody"/>
            </w:pPr>
            <w:r w:rsidRPr="0011571C">
              <w:t>XML schema</w:t>
            </w:r>
          </w:p>
        </w:tc>
        <w:tc>
          <w:tcPr>
            <w:tcW w:w="2782" w:type="dxa"/>
            <w:shd w:val="clear" w:color="auto" w:fill="auto"/>
          </w:tcPr>
          <w:p w14:paraId="77B55A42" w14:textId="77777777" w:rsidR="00AF3BD1" w:rsidRPr="0011571C" w:rsidRDefault="00CD3DFC" w:rsidP="00C46FC5">
            <w:pPr>
              <w:pStyle w:val="Tablebody"/>
              <w:rPr>
                <w:rStyle w:val="Hyperlink"/>
              </w:rPr>
            </w:pPr>
            <w:hyperlink r:id="rId1018" w:history="1">
              <w:r w:rsidR="00AF3BD1" w:rsidRPr="0011571C">
                <w:rPr>
                  <w:rStyle w:val="Hyperlink"/>
                </w:rPr>
                <w:t>http://www.w3.org/2001/XMLSchema</w:t>
              </w:r>
            </w:hyperlink>
          </w:p>
        </w:tc>
        <w:tc>
          <w:tcPr>
            <w:tcW w:w="1080" w:type="dxa"/>
          </w:tcPr>
          <w:p w14:paraId="035483D3" w14:textId="77777777" w:rsidR="00AF3BD1" w:rsidRPr="0011571C" w:rsidRDefault="00AF3BD1" w:rsidP="00C46FC5">
            <w:pPr>
              <w:pStyle w:val="Tablebodycentered"/>
            </w:pPr>
            <w:r w:rsidRPr="0011571C">
              <w:t>xs</w:t>
            </w:r>
          </w:p>
        </w:tc>
        <w:tc>
          <w:tcPr>
            <w:tcW w:w="3080" w:type="dxa"/>
            <w:shd w:val="clear" w:color="auto" w:fill="auto"/>
          </w:tcPr>
          <w:p w14:paraId="5C51F437" w14:textId="77777777" w:rsidR="00AF3BD1" w:rsidRPr="0011571C" w:rsidRDefault="00AF3BD1" w:rsidP="00C46FC5">
            <w:pPr>
              <w:pStyle w:val="Tablebody"/>
            </w:pPr>
          </w:p>
        </w:tc>
      </w:tr>
      <w:tr w:rsidR="00AF3BD1" w:rsidRPr="0011571C" w14:paraId="4243F99C" w14:textId="77777777" w:rsidTr="00C46FC5">
        <w:trPr>
          <w:cantSplit/>
          <w:jc w:val="center"/>
        </w:trPr>
        <w:tc>
          <w:tcPr>
            <w:tcW w:w="1478" w:type="dxa"/>
          </w:tcPr>
          <w:p w14:paraId="2096439B" w14:textId="77777777" w:rsidR="00AF3BD1" w:rsidRPr="0011571C" w:rsidRDefault="00AF3BD1" w:rsidP="00C46FC5">
            <w:pPr>
              <w:pStyle w:val="Tablebody"/>
            </w:pPr>
            <w:r w:rsidRPr="0011571C">
              <w:t>Schematron</w:t>
            </w:r>
          </w:p>
        </w:tc>
        <w:tc>
          <w:tcPr>
            <w:tcW w:w="2782" w:type="dxa"/>
            <w:shd w:val="clear" w:color="auto" w:fill="auto"/>
          </w:tcPr>
          <w:p w14:paraId="3FAC678D" w14:textId="77777777" w:rsidR="00AF3BD1" w:rsidRPr="0011571C" w:rsidRDefault="00CD3DFC" w:rsidP="00C46FC5">
            <w:pPr>
              <w:pStyle w:val="Tablebody"/>
              <w:rPr>
                <w:rStyle w:val="Hyperlink"/>
              </w:rPr>
            </w:pPr>
            <w:hyperlink r:id="rId1019" w:history="1">
              <w:r w:rsidR="00AF3BD1" w:rsidRPr="0011571C">
                <w:rPr>
                  <w:rStyle w:val="Hyperlink"/>
                </w:rPr>
                <w:t>http://purl.oclc.org/dsdl/schematron</w:t>
              </w:r>
            </w:hyperlink>
          </w:p>
        </w:tc>
        <w:tc>
          <w:tcPr>
            <w:tcW w:w="1080" w:type="dxa"/>
          </w:tcPr>
          <w:p w14:paraId="540D68AF" w14:textId="77777777" w:rsidR="00AF3BD1" w:rsidRPr="0011571C" w:rsidRDefault="00AF3BD1" w:rsidP="00C46FC5">
            <w:pPr>
              <w:pStyle w:val="Tablebodycentered"/>
            </w:pPr>
            <w:r w:rsidRPr="0011571C">
              <w:t>sch</w:t>
            </w:r>
          </w:p>
        </w:tc>
        <w:tc>
          <w:tcPr>
            <w:tcW w:w="3080" w:type="dxa"/>
            <w:shd w:val="clear" w:color="auto" w:fill="auto"/>
          </w:tcPr>
          <w:p w14:paraId="2175E0F6" w14:textId="77777777" w:rsidR="00AF3BD1" w:rsidRPr="0011571C" w:rsidRDefault="00AF3BD1" w:rsidP="00C46FC5">
            <w:pPr>
              <w:pStyle w:val="Tablebody"/>
            </w:pPr>
          </w:p>
        </w:tc>
      </w:tr>
      <w:tr w:rsidR="00AF3BD1" w:rsidRPr="0011571C" w14:paraId="3CAD2107" w14:textId="77777777" w:rsidTr="00C46FC5">
        <w:trPr>
          <w:cantSplit/>
          <w:jc w:val="center"/>
        </w:trPr>
        <w:tc>
          <w:tcPr>
            <w:tcW w:w="1478" w:type="dxa"/>
          </w:tcPr>
          <w:p w14:paraId="44CBB102" w14:textId="77777777" w:rsidR="00AF3BD1" w:rsidRPr="0011571C" w:rsidRDefault="00AF3BD1" w:rsidP="00C46FC5">
            <w:pPr>
              <w:pStyle w:val="Tablebody"/>
            </w:pPr>
            <w:r w:rsidRPr="0011571C">
              <w:t>XSLT v2</w:t>
            </w:r>
          </w:p>
        </w:tc>
        <w:tc>
          <w:tcPr>
            <w:tcW w:w="2782" w:type="dxa"/>
            <w:shd w:val="clear" w:color="auto" w:fill="auto"/>
          </w:tcPr>
          <w:p w14:paraId="555283AD" w14:textId="77777777" w:rsidR="00AF3BD1" w:rsidRPr="0011571C" w:rsidRDefault="00CD3DFC" w:rsidP="00C46FC5">
            <w:pPr>
              <w:pStyle w:val="Tablebody"/>
              <w:rPr>
                <w:rStyle w:val="Hyperlink"/>
              </w:rPr>
            </w:pPr>
            <w:hyperlink r:id="rId1020" w:history="1">
              <w:r w:rsidR="00AF3BD1" w:rsidRPr="0011571C">
                <w:rPr>
                  <w:rStyle w:val="Hyperlink"/>
                </w:rPr>
                <w:t>http://www.w3.org/1999/XSL/Transform</w:t>
              </w:r>
            </w:hyperlink>
          </w:p>
        </w:tc>
        <w:tc>
          <w:tcPr>
            <w:tcW w:w="1080" w:type="dxa"/>
          </w:tcPr>
          <w:p w14:paraId="5992578B" w14:textId="77777777" w:rsidR="00AF3BD1" w:rsidRPr="0011571C" w:rsidRDefault="00AF3BD1" w:rsidP="00C46FC5">
            <w:pPr>
              <w:pStyle w:val="Tablebodycentered"/>
            </w:pPr>
            <w:r w:rsidRPr="0011571C">
              <w:t>xsl</w:t>
            </w:r>
          </w:p>
        </w:tc>
        <w:tc>
          <w:tcPr>
            <w:tcW w:w="3080" w:type="dxa"/>
            <w:shd w:val="clear" w:color="auto" w:fill="auto"/>
          </w:tcPr>
          <w:p w14:paraId="5E354536" w14:textId="77777777" w:rsidR="00AF3BD1" w:rsidRPr="0011571C" w:rsidRDefault="00AF3BD1" w:rsidP="00C46FC5">
            <w:pPr>
              <w:pStyle w:val="Tablebody"/>
            </w:pPr>
          </w:p>
        </w:tc>
      </w:tr>
      <w:tr w:rsidR="00AF3BD1" w:rsidRPr="0011571C" w14:paraId="5AD5C939" w14:textId="77777777" w:rsidTr="00C46FC5">
        <w:trPr>
          <w:cantSplit/>
          <w:jc w:val="center"/>
        </w:trPr>
        <w:tc>
          <w:tcPr>
            <w:tcW w:w="1478" w:type="dxa"/>
          </w:tcPr>
          <w:p w14:paraId="58D8DF69" w14:textId="77777777" w:rsidR="00AF3BD1" w:rsidRPr="0011571C" w:rsidRDefault="00AF3BD1" w:rsidP="00C46FC5">
            <w:pPr>
              <w:pStyle w:val="Tablebody"/>
            </w:pPr>
            <w:r w:rsidRPr="0011571C">
              <w:t>XML Linking Language</w:t>
            </w:r>
          </w:p>
        </w:tc>
        <w:tc>
          <w:tcPr>
            <w:tcW w:w="2782" w:type="dxa"/>
            <w:shd w:val="clear" w:color="auto" w:fill="auto"/>
          </w:tcPr>
          <w:p w14:paraId="12FF9F21" w14:textId="77777777" w:rsidR="00AF3BD1" w:rsidRPr="0011571C" w:rsidRDefault="00CD3DFC" w:rsidP="00C46FC5">
            <w:pPr>
              <w:pStyle w:val="Tablebody"/>
              <w:rPr>
                <w:rStyle w:val="Hyperlink"/>
              </w:rPr>
            </w:pPr>
            <w:hyperlink r:id="rId1021" w:history="1">
              <w:r w:rsidR="00AF3BD1" w:rsidRPr="0011571C">
                <w:rPr>
                  <w:rStyle w:val="Hyperlink"/>
                </w:rPr>
                <w:t>http://www.w3.org/1999/xlink</w:t>
              </w:r>
            </w:hyperlink>
          </w:p>
        </w:tc>
        <w:tc>
          <w:tcPr>
            <w:tcW w:w="1080" w:type="dxa"/>
          </w:tcPr>
          <w:p w14:paraId="7388829C" w14:textId="77777777" w:rsidR="00AF3BD1" w:rsidRPr="0011571C" w:rsidRDefault="00AF3BD1" w:rsidP="00C46FC5">
            <w:pPr>
              <w:pStyle w:val="Tablebodycentered"/>
            </w:pPr>
            <w:r w:rsidRPr="0011571C">
              <w:t>xlink</w:t>
            </w:r>
          </w:p>
        </w:tc>
        <w:tc>
          <w:tcPr>
            <w:tcW w:w="3080" w:type="dxa"/>
            <w:shd w:val="clear" w:color="auto" w:fill="auto"/>
          </w:tcPr>
          <w:p w14:paraId="5707A1C4" w14:textId="77777777" w:rsidR="00AF3BD1" w:rsidRPr="0011571C" w:rsidRDefault="00CD3DFC" w:rsidP="00C46FC5">
            <w:pPr>
              <w:pStyle w:val="Tablebody"/>
              <w:rPr>
                <w:rStyle w:val="Hyperlink"/>
              </w:rPr>
            </w:pPr>
            <w:hyperlink r:id="rId1022" w:history="1">
              <w:r w:rsidR="00AF3BD1" w:rsidRPr="0011571C">
                <w:rPr>
                  <w:rStyle w:val="Hyperlink"/>
                </w:rPr>
                <w:t>http://www.w3.org/1999/xlink.xsd</w:t>
              </w:r>
            </w:hyperlink>
          </w:p>
        </w:tc>
      </w:tr>
      <w:tr w:rsidR="00AF3BD1" w:rsidRPr="0011571C" w14:paraId="53A27950" w14:textId="77777777" w:rsidTr="00C46FC5">
        <w:trPr>
          <w:cantSplit/>
          <w:jc w:val="center"/>
        </w:trPr>
        <w:tc>
          <w:tcPr>
            <w:tcW w:w="1478" w:type="dxa"/>
          </w:tcPr>
          <w:p w14:paraId="5695748F" w14:textId="77777777" w:rsidR="00AF3BD1" w:rsidRPr="0011571C" w:rsidRDefault="00AF3BD1" w:rsidP="00C46FC5">
            <w:pPr>
              <w:pStyle w:val="Tablebody"/>
            </w:pPr>
            <w:r w:rsidRPr="0011571C">
              <w:t>ISO 19136:2007 GML</w:t>
            </w:r>
          </w:p>
        </w:tc>
        <w:tc>
          <w:tcPr>
            <w:tcW w:w="2782" w:type="dxa"/>
            <w:shd w:val="clear" w:color="auto" w:fill="auto"/>
          </w:tcPr>
          <w:p w14:paraId="3EA57E85" w14:textId="77777777" w:rsidR="00AF3BD1" w:rsidRPr="0011571C" w:rsidRDefault="00CD3DFC" w:rsidP="00C46FC5">
            <w:pPr>
              <w:pStyle w:val="Tablebody"/>
              <w:rPr>
                <w:rStyle w:val="Hyperlink"/>
              </w:rPr>
            </w:pPr>
            <w:hyperlink r:id="rId1023" w:history="1">
              <w:r w:rsidR="00AF3BD1" w:rsidRPr="0011571C">
                <w:rPr>
                  <w:rStyle w:val="Hyperlink"/>
                </w:rPr>
                <w:t>http://www.opengis.net/gml/3.2</w:t>
              </w:r>
            </w:hyperlink>
          </w:p>
        </w:tc>
        <w:tc>
          <w:tcPr>
            <w:tcW w:w="1080" w:type="dxa"/>
          </w:tcPr>
          <w:p w14:paraId="6DF395B9" w14:textId="77777777" w:rsidR="00AF3BD1" w:rsidRPr="0011571C" w:rsidRDefault="00AF3BD1" w:rsidP="00C46FC5">
            <w:pPr>
              <w:pStyle w:val="Tablebodycentered"/>
            </w:pPr>
            <w:r w:rsidRPr="0011571C">
              <w:t>gml</w:t>
            </w:r>
          </w:p>
        </w:tc>
        <w:tc>
          <w:tcPr>
            <w:tcW w:w="3080" w:type="dxa"/>
            <w:shd w:val="clear" w:color="auto" w:fill="auto"/>
          </w:tcPr>
          <w:p w14:paraId="34C3B924" w14:textId="77777777" w:rsidR="00AF3BD1" w:rsidRPr="0011571C" w:rsidRDefault="00CD3DFC" w:rsidP="00C46FC5">
            <w:pPr>
              <w:pStyle w:val="Tablebody"/>
              <w:rPr>
                <w:rStyle w:val="Hyperlink"/>
              </w:rPr>
            </w:pPr>
            <w:hyperlink r:id="rId1024" w:history="1">
              <w:r w:rsidR="00AF3BD1" w:rsidRPr="0011571C">
                <w:rPr>
                  <w:rStyle w:val="Hyperlink"/>
                </w:rPr>
                <w:t>http://schemas.opengis.net/gml/3.2.1/gml.xsd</w:t>
              </w:r>
            </w:hyperlink>
          </w:p>
        </w:tc>
      </w:tr>
      <w:tr w:rsidR="00AF3BD1" w:rsidRPr="0011571C" w14:paraId="695EAAD3" w14:textId="77777777" w:rsidTr="00C46FC5">
        <w:trPr>
          <w:cantSplit/>
          <w:jc w:val="center"/>
        </w:trPr>
        <w:tc>
          <w:tcPr>
            <w:tcW w:w="1478" w:type="dxa"/>
          </w:tcPr>
          <w:p w14:paraId="1B14C6BC" w14:textId="77777777" w:rsidR="00AF3BD1" w:rsidRPr="0011571C" w:rsidRDefault="00AF3BD1" w:rsidP="00C46FC5">
            <w:pPr>
              <w:pStyle w:val="Tablebody"/>
              <w:rPr>
                <w:lang w:val="fr-CH"/>
              </w:rPr>
            </w:pPr>
            <w:r w:rsidRPr="0011571C">
              <w:rPr>
                <w:lang w:val="fr-CH"/>
              </w:rPr>
              <w:t>ISO/TS 19139:2007 metadata XML implementation</w:t>
            </w:r>
          </w:p>
        </w:tc>
        <w:tc>
          <w:tcPr>
            <w:tcW w:w="2782" w:type="dxa"/>
            <w:shd w:val="clear" w:color="auto" w:fill="auto"/>
          </w:tcPr>
          <w:p w14:paraId="0718D784" w14:textId="77777777" w:rsidR="00AF3BD1" w:rsidRPr="0011571C" w:rsidRDefault="00CD3DFC" w:rsidP="00C46FC5">
            <w:pPr>
              <w:pStyle w:val="Tablebody"/>
              <w:rPr>
                <w:rStyle w:val="Hyperlink"/>
                <w:lang w:val="fr-CH"/>
              </w:rPr>
            </w:pPr>
            <w:hyperlink r:id="rId1025" w:history="1">
              <w:r w:rsidR="00AF3BD1" w:rsidRPr="0011571C">
                <w:rPr>
                  <w:rStyle w:val="Hyperlink"/>
                  <w:lang w:val="fr-CH"/>
                </w:rPr>
                <w:t>http://www.isotc211.org/2005/gmd</w:t>
              </w:r>
            </w:hyperlink>
          </w:p>
        </w:tc>
        <w:tc>
          <w:tcPr>
            <w:tcW w:w="1080" w:type="dxa"/>
          </w:tcPr>
          <w:p w14:paraId="5F10A5CA" w14:textId="77777777" w:rsidR="00AF3BD1" w:rsidRPr="0011571C" w:rsidRDefault="00AF3BD1" w:rsidP="00C46FC5">
            <w:pPr>
              <w:pStyle w:val="Tablebodycentered"/>
            </w:pPr>
            <w:r w:rsidRPr="0011571C">
              <w:t>gmd</w:t>
            </w:r>
          </w:p>
        </w:tc>
        <w:tc>
          <w:tcPr>
            <w:tcW w:w="3080" w:type="dxa"/>
            <w:shd w:val="clear" w:color="auto" w:fill="auto"/>
          </w:tcPr>
          <w:p w14:paraId="1CB51120" w14:textId="77777777" w:rsidR="00AF3BD1" w:rsidRPr="0011571C" w:rsidRDefault="00CD3DFC" w:rsidP="00C46FC5">
            <w:pPr>
              <w:pStyle w:val="Tablebody"/>
              <w:rPr>
                <w:rStyle w:val="Hyperlink"/>
              </w:rPr>
            </w:pPr>
            <w:hyperlink r:id="rId1026" w:history="1">
              <w:r w:rsidR="00AF3BD1" w:rsidRPr="0011571C">
                <w:rPr>
                  <w:rStyle w:val="Hyperlink"/>
                </w:rPr>
                <w:t>http://standards.iso.org/ittf/PubliclyAvailableStandards/ISO_19139_Schemas/gmd/gmd.xsd</w:t>
              </w:r>
            </w:hyperlink>
          </w:p>
        </w:tc>
      </w:tr>
      <w:tr w:rsidR="00AF3BD1" w:rsidRPr="0011571C" w14:paraId="3545EFAB" w14:textId="77777777" w:rsidTr="00C46FC5">
        <w:trPr>
          <w:cantSplit/>
          <w:jc w:val="center"/>
        </w:trPr>
        <w:tc>
          <w:tcPr>
            <w:tcW w:w="1478" w:type="dxa"/>
          </w:tcPr>
          <w:p w14:paraId="6FCC5550" w14:textId="77777777" w:rsidR="00AF3BD1" w:rsidRPr="0011571C" w:rsidRDefault="00AF3BD1" w:rsidP="00C46FC5">
            <w:pPr>
              <w:pStyle w:val="Tablebody"/>
            </w:pPr>
            <w:r w:rsidRPr="0011571C">
              <w:t>OGC OMXML</w:t>
            </w:r>
          </w:p>
        </w:tc>
        <w:tc>
          <w:tcPr>
            <w:tcW w:w="2782" w:type="dxa"/>
            <w:shd w:val="clear" w:color="auto" w:fill="auto"/>
          </w:tcPr>
          <w:p w14:paraId="0CF1D726" w14:textId="77777777" w:rsidR="00AF3BD1" w:rsidRPr="0011571C" w:rsidRDefault="00CD3DFC" w:rsidP="00C46FC5">
            <w:pPr>
              <w:pStyle w:val="Tablebody"/>
              <w:rPr>
                <w:rStyle w:val="Hyperlink"/>
              </w:rPr>
            </w:pPr>
            <w:hyperlink r:id="rId1027" w:history="1">
              <w:r w:rsidR="00AF3BD1" w:rsidRPr="0011571C">
                <w:rPr>
                  <w:rStyle w:val="Hyperlink"/>
                </w:rPr>
                <w:t>http://www.opengis.net/om/2.0</w:t>
              </w:r>
            </w:hyperlink>
          </w:p>
        </w:tc>
        <w:tc>
          <w:tcPr>
            <w:tcW w:w="1080" w:type="dxa"/>
          </w:tcPr>
          <w:p w14:paraId="34D794A9" w14:textId="77777777" w:rsidR="00AF3BD1" w:rsidRPr="0011571C" w:rsidRDefault="00AF3BD1" w:rsidP="00C46FC5">
            <w:pPr>
              <w:pStyle w:val="Tablebodycentered"/>
            </w:pPr>
            <w:r w:rsidRPr="0011571C">
              <w:t>om</w:t>
            </w:r>
          </w:p>
        </w:tc>
        <w:tc>
          <w:tcPr>
            <w:tcW w:w="3080" w:type="dxa"/>
            <w:shd w:val="clear" w:color="auto" w:fill="auto"/>
          </w:tcPr>
          <w:p w14:paraId="4D6EF8A7" w14:textId="77777777" w:rsidR="00AF3BD1" w:rsidRPr="0011571C" w:rsidRDefault="00CD3DFC" w:rsidP="00C46FC5">
            <w:pPr>
              <w:pStyle w:val="Tablebody"/>
              <w:rPr>
                <w:rStyle w:val="Hyperlink"/>
              </w:rPr>
            </w:pPr>
            <w:hyperlink r:id="rId1028" w:history="1">
              <w:r w:rsidR="00AF3BD1" w:rsidRPr="0011571C">
                <w:rPr>
                  <w:rStyle w:val="Hyperlink"/>
                </w:rPr>
                <w:t>http://schemas.opengis.net/om/2.0/observation.xsd</w:t>
              </w:r>
            </w:hyperlink>
          </w:p>
        </w:tc>
      </w:tr>
      <w:tr w:rsidR="00AF3BD1" w:rsidRPr="0011571C" w14:paraId="1CE16637" w14:textId="77777777" w:rsidTr="00C46FC5">
        <w:trPr>
          <w:cantSplit/>
          <w:jc w:val="center"/>
        </w:trPr>
        <w:tc>
          <w:tcPr>
            <w:tcW w:w="1478" w:type="dxa"/>
          </w:tcPr>
          <w:p w14:paraId="57083428" w14:textId="77777777" w:rsidR="00AF3BD1" w:rsidRPr="0011571C" w:rsidRDefault="00AF3BD1" w:rsidP="00C46FC5">
            <w:pPr>
              <w:pStyle w:val="Tablebody"/>
            </w:pPr>
            <w:r w:rsidRPr="0011571C">
              <w:t>OGC OMXML</w:t>
            </w:r>
          </w:p>
        </w:tc>
        <w:tc>
          <w:tcPr>
            <w:tcW w:w="2782" w:type="dxa"/>
            <w:shd w:val="clear" w:color="auto" w:fill="auto"/>
          </w:tcPr>
          <w:p w14:paraId="70C5D5D8" w14:textId="77777777" w:rsidR="00AF3BD1" w:rsidRPr="0011571C" w:rsidRDefault="00CD3DFC" w:rsidP="00C46FC5">
            <w:pPr>
              <w:pStyle w:val="Tablebody"/>
              <w:rPr>
                <w:rStyle w:val="Hyperlink"/>
              </w:rPr>
            </w:pPr>
            <w:hyperlink r:id="rId1029" w:history="1">
              <w:r w:rsidR="00AF3BD1" w:rsidRPr="0011571C">
                <w:rPr>
                  <w:rStyle w:val="Hyperlink"/>
                </w:rPr>
                <w:t>http://www.opengis.net/sampling/2.0</w:t>
              </w:r>
            </w:hyperlink>
          </w:p>
        </w:tc>
        <w:tc>
          <w:tcPr>
            <w:tcW w:w="1080" w:type="dxa"/>
          </w:tcPr>
          <w:p w14:paraId="70A9AE36" w14:textId="77777777" w:rsidR="00AF3BD1" w:rsidRPr="0011571C" w:rsidRDefault="00AF3BD1" w:rsidP="00C46FC5">
            <w:pPr>
              <w:pStyle w:val="Tablebodycentered"/>
            </w:pPr>
            <w:r w:rsidRPr="0011571C">
              <w:t>sam</w:t>
            </w:r>
          </w:p>
        </w:tc>
        <w:tc>
          <w:tcPr>
            <w:tcW w:w="3080" w:type="dxa"/>
            <w:shd w:val="clear" w:color="auto" w:fill="auto"/>
          </w:tcPr>
          <w:p w14:paraId="388D3971" w14:textId="77777777" w:rsidR="00AF3BD1" w:rsidRPr="0011571C" w:rsidRDefault="00CD3DFC" w:rsidP="00C46FC5">
            <w:pPr>
              <w:pStyle w:val="Tablebody"/>
              <w:rPr>
                <w:rStyle w:val="Hyperlink"/>
              </w:rPr>
            </w:pPr>
            <w:hyperlink r:id="rId1030" w:history="1">
              <w:r w:rsidR="00AF3BD1" w:rsidRPr="0011571C">
                <w:rPr>
                  <w:rStyle w:val="Hyperlink"/>
                </w:rPr>
                <w:t>http://schemas.opengis.net/sampling/2.0/samplingFeature.xsd</w:t>
              </w:r>
            </w:hyperlink>
          </w:p>
        </w:tc>
      </w:tr>
      <w:tr w:rsidR="00AF3BD1" w:rsidRPr="0011571C" w14:paraId="494E5AB9" w14:textId="77777777" w:rsidTr="00C46FC5">
        <w:trPr>
          <w:cantSplit/>
          <w:jc w:val="center"/>
        </w:trPr>
        <w:tc>
          <w:tcPr>
            <w:tcW w:w="1478" w:type="dxa"/>
          </w:tcPr>
          <w:p w14:paraId="0E1B0E5F" w14:textId="77777777" w:rsidR="00AF3BD1" w:rsidRPr="0011571C" w:rsidRDefault="00AF3BD1" w:rsidP="00C46FC5">
            <w:pPr>
              <w:pStyle w:val="Tablebody"/>
            </w:pPr>
            <w:r w:rsidRPr="0011571C">
              <w:t>OGC OMXML</w:t>
            </w:r>
          </w:p>
        </w:tc>
        <w:tc>
          <w:tcPr>
            <w:tcW w:w="2782" w:type="dxa"/>
            <w:shd w:val="clear" w:color="auto" w:fill="auto"/>
          </w:tcPr>
          <w:p w14:paraId="3F030371" w14:textId="77777777" w:rsidR="00AF3BD1" w:rsidRPr="0011571C" w:rsidRDefault="00CD3DFC" w:rsidP="00C46FC5">
            <w:pPr>
              <w:pStyle w:val="Tablebody"/>
              <w:rPr>
                <w:rStyle w:val="Hyperlink"/>
              </w:rPr>
            </w:pPr>
            <w:hyperlink r:id="rId1031" w:history="1">
              <w:r w:rsidR="00AF3BD1" w:rsidRPr="0011571C">
                <w:rPr>
                  <w:rStyle w:val="Hyperlink"/>
                </w:rPr>
                <w:t>http://www.opengis.net/samplingSpatial/2.0</w:t>
              </w:r>
            </w:hyperlink>
          </w:p>
        </w:tc>
        <w:tc>
          <w:tcPr>
            <w:tcW w:w="1080" w:type="dxa"/>
          </w:tcPr>
          <w:p w14:paraId="71A7D0FA" w14:textId="77777777" w:rsidR="00AF3BD1" w:rsidRPr="0011571C" w:rsidRDefault="00AF3BD1" w:rsidP="00C46FC5">
            <w:pPr>
              <w:pStyle w:val="Tablebodycentered"/>
            </w:pPr>
            <w:r w:rsidRPr="0011571C">
              <w:t>sams</w:t>
            </w:r>
          </w:p>
        </w:tc>
        <w:tc>
          <w:tcPr>
            <w:tcW w:w="3080" w:type="dxa"/>
            <w:shd w:val="clear" w:color="auto" w:fill="auto"/>
          </w:tcPr>
          <w:p w14:paraId="4E08F93C" w14:textId="77777777" w:rsidR="00AF3BD1" w:rsidRPr="0011571C" w:rsidRDefault="00CD3DFC" w:rsidP="00C46FC5">
            <w:pPr>
              <w:pStyle w:val="Tablebody"/>
              <w:rPr>
                <w:rStyle w:val="Hyperlink"/>
              </w:rPr>
            </w:pPr>
            <w:hyperlink r:id="rId1032" w:history="1">
              <w:r w:rsidR="00AF3BD1" w:rsidRPr="0011571C">
                <w:rPr>
                  <w:rStyle w:val="Hyperlink"/>
                </w:rPr>
                <w:t>http://schemas.opengis.net/samplingSpatial/2.0/spatialSamplingFeature.xsd</w:t>
              </w:r>
            </w:hyperlink>
          </w:p>
        </w:tc>
      </w:tr>
      <w:tr w:rsidR="00AF3BD1" w:rsidRPr="0011571C" w14:paraId="6003BE51" w14:textId="77777777" w:rsidTr="00C46FC5">
        <w:trPr>
          <w:cantSplit/>
          <w:jc w:val="center"/>
        </w:trPr>
        <w:tc>
          <w:tcPr>
            <w:tcW w:w="1478" w:type="dxa"/>
          </w:tcPr>
          <w:p w14:paraId="5DFB4292" w14:textId="77777777" w:rsidR="00AF3BD1" w:rsidRPr="0011571C" w:rsidRDefault="00AF3BD1" w:rsidP="007C1DCA">
            <w:pPr>
              <w:pStyle w:val="Tablebody"/>
            </w:pPr>
            <w:r w:rsidRPr="0011571C">
              <w:lastRenderedPageBreak/>
              <w:t>FM 202-</w:t>
            </w:r>
            <w:r w:rsidR="007C1DCA" w:rsidRPr="0011571C">
              <w:t>16</w:t>
            </w:r>
            <w:r w:rsidRPr="0011571C">
              <w:t xml:space="preserve"> </w:t>
            </w:r>
            <w:r w:rsidR="007C1DCA" w:rsidRPr="0011571C">
              <w:br/>
            </w:r>
            <w:r w:rsidRPr="0011571C">
              <w:t>METCE-XML</w:t>
            </w:r>
          </w:p>
        </w:tc>
        <w:tc>
          <w:tcPr>
            <w:tcW w:w="2782" w:type="dxa"/>
            <w:shd w:val="clear" w:color="auto" w:fill="auto"/>
          </w:tcPr>
          <w:p w14:paraId="0B35D34D" w14:textId="77777777" w:rsidR="00AF3BD1" w:rsidRPr="0011571C" w:rsidRDefault="00CD3DFC" w:rsidP="00C46FC5">
            <w:pPr>
              <w:pStyle w:val="Tablebody"/>
              <w:rPr>
                <w:rStyle w:val="Hyperlink"/>
              </w:rPr>
            </w:pPr>
            <w:hyperlink r:id="rId1033" w:history="1">
              <w:r w:rsidR="00AF3BD1" w:rsidRPr="0011571C">
                <w:rPr>
                  <w:rStyle w:val="Hyperlink"/>
                </w:rPr>
                <w:t>http://def.wmo.int/metce/2013</w:t>
              </w:r>
            </w:hyperlink>
          </w:p>
        </w:tc>
        <w:tc>
          <w:tcPr>
            <w:tcW w:w="1080" w:type="dxa"/>
          </w:tcPr>
          <w:p w14:paraId="2AF7F8E8" w14:textId="77777777" w:rsidR="00AF3BD1" w:rsidRPr="0011571C" w:rsidRDefault="00AF3BD1" w:rsidP="00C46FC5">
            <w:pPr>
              <w:pStyle w:val="Tablebodycentered"/>
            </w:pPr>
            <w:r w:rsidRPr="0011571C">
              <w:t>metce</w:t>
            </w:r>
          </w:p>
        </w:tc>
        <w:tc>
          <w:tcPr>
            <w:tcW w:w="3080" w:type="dxa"/>
            <w:shd w:val="clear" w:color="auto" w:fill="auto"/>
          </w:tcPr>
          <w:p w14:paraId="06149E26" w14:textId="77777777" w:rsidR="00AF3BD1" w:rsidRPr="0011571C" w:rsidRDefault="00CD3DFC" w:rsidP="00C46FC5">
            <w:pPr>
              <w:pStyle w:val="Tablebody"/>
              <w:rPr>
                <w:rStyle w:val="Hyperlink"/>
              </w:rPr>
            </w:pPr>
            <w:hyperlink r:id="rId1034" w:history="1">
              <w:r w:rsidR="00832CE3" w:rsidRPr="0011571C">
                <w:rPr>
                  <w:rStyle w:val="Hyperlink"/>
                </w:rPr>
                <w:t>http://schemas.wmo.int/metce/1.2/metce.xsd</w:t>
              </w:r>
            </w:hyperlink>
          </w:p>
        </w:tc>
      </w:tr>
      <w:tr w:rsidR="00AF3BD1" w:rsidRPr="0011571C" w14:paraId="0FFCCFDA" w14:textId="77777777" w:rsidTr="00C46FC5">
        <w:trPr>
          <w:cantSplit/>
          <w:jc w:val="center"/>
        </w:trPr>
        <w:tc>
          <w:tcPr>
            <w:tcW w:w="1478" w:type="dxa"/>
          </w:tcPr>
          <w:p w14:paraId="0AA91134" w14:textId="77777777" w:rsidR="00AF3BD1" w:rsidRPr="0011571C" w:rsidRDefault="00AF3BD1" w:rsidP="00C46FC5">
            <w:pPr>
              <w:pStyle w:val="Tablebody"/>
            </w:pPr>
            <w:r w:rsidRPr="0011571C">
              <w:t>FM 203-15 Ext. OPM-XML</w:t>
            </w:r>
          </w:p>
        </w:tc>
        <w:tc>
          <w:tcPr>
            <w:tcW w:w="2782" w:type="dxa"/>
            <w:shd w:val="clear" w:color="auto" w:fill="auto"/>
          </w:tcPr>
          <w:p w14:paraId="1305C153" w14:textId="77777777" w:rsidR="00AF3BD1" w:rsidRPr="0011571C" w:rsidRDefault="00CD3DFC" w:rsidP="00C46FC5">
            <w:pPr>
              <w:pStyle w:val="Tablebody"/>
              <w:rPr>
                <w:rStyle w:val="Hyperlink"/>
              </w:rPr>
            </w:pPr>
            <w:hyperlink r:id="rId1035" w:history="1">
              <w:r w:rsidR="00AF3BD1" w:rsidRPr="0011571C">
                <w:rPr>
                  <w:rStyle w:val="Hyperlink"/>
                </w:rPr>
                <w:t>http://def.wmo.int/opm/2013</w:t>
              </w:r>
            </w:hyperlink>
          </w:p>
        </w:tc>
        <w:tc>
          <w:tcPr>
            <w:tcW w:w="1080" w:type="dxa"/>
          </w:tcPr>
          <w:p w14:paraId="5ED640ED" w14:textId="77777777" w:rsidR="00AF3BD1" w:rsidRPr="0011571C" w:rsidRDefault="00AF3BD1" w:rsidP="00C46FC5">
            <w:pPr>
              <w:pStyle w:val="Tablebodycentered"/>
            </w:pPr>
            <w:r w:rsidRPr="0011571C">
              <w:t>opm</w:t>
            </w:r>
          </w:p>
        </w:tc>
        <w:tc>
          <w:tcPr>
            <w:tcW w:w="3080" w:type="dxa"/>
            <w:shd w:val="clear" w:color="auto" w:fill="auto"/>
          </w:tcPr>
          <w:p w14:paraId="5C85B1A4" w14:textId="77777777" w:rsidR="00AF3BD1" w:rsidRPr="0011571C" w:rsidRDefault="00CD3DFC" w:rsidP="00C46FC5">
            <w:pPr>
              <w:pStyle w:val="Tablebody"/>
              <w:rPr>
                <w:rStyle w:val="Hyperlink"/>
              </w:rPr>
            </w:pPr>
            <w:hyperlink r:id="rId1036" w:history="1">
              <w:r w:rsidR="00AF3BD1" w:rsidRPr="0011571C">
                <w:rPr>
                  <w:rStyle w:val="Hyperlink"/>
                </w:rPr>
                <w:t>http://schemas.wmo.int/opm/1.1/opm.xsd</w:t>
              </w:r>
            </w:hyperlink>
          </w:p>
        </w:tc>
      </w:tr>
      <w:tr w:rsidR="00AF3BD1" w:rsidRPr="0011571C" w14:paraId="737A4758" w14:textId="77777777" w:rsidTr="00C46FC5">
        <w:trPr>
          <w:cantSplit/>
          <w:jc w:val="center"/>
        </w:trPr>
        <w:tc>
          <w:tcPr>
            <w:tcW w:w="1478" w:type="dxa"/>
          </w:tcPr>
          <w:p w14:paraId="70BE878E" w14:textId="77777777" w:rsidR="00AF3BD1" w:rsidRPr="0011571C" w:rsidRDefault="00AF3BD1" w:rsidP="00C46FC5">
            <w:pPr>
              <w:pStyle w:val="Tablebody"/>
            </w:pPr>
            <w:r w:rsidRPr="0011571C">
              <w:t>AIXM 5.1.1</w:t>
            </w:r>
          </w:p>
        </w:tc>
        <w:tc>
          <w:tcPr>
            <w:tcW w:w="2782" w:type="dxa"/>
            <w:shd w:val="clear" w:color="auto" w:fill="auto"/>
          </w:tcPr>
          <w:p w14:paraId="5863369D" w14:textId="77777777" w:rsidR="00AF3BD1" w:rsidRPr="00B33E55" w:rsidRDefault="00CD3DFC" w:rsidP="00C46FC5">
            <w:pPr>
              <w:pStyle w:val="Tablebody"/>
              <w:rPr>
                <w:rStyle w:val="Hyperlink"/>
              </w:rPr>
            </w:pPr>
            <w:hyperlink r:id="rId1037" w:history="1">
              <w:r w:rsidR="007C1DCA" w:rsidRPr="00B33E55">
                <w:rPr>
                  <w:rStyle w:val="Hyperlink"/>
                </w:rPr>
                <w:t>http://www.aixm.aero/schema/5.1.1/</w:t>
              </w:r>
            </w:hyperlink>
          </w:p>
        </w:tc>
        <w:tc>
          <w:tcPr>
            <w:tcW w:w="1080" w:type="dxa"/>
          </w:tcPr>
          <w:p w14:paraId="713311C1" w14:textId="77777777" w:rsidR="00AF3BD1" w:rsidRPr="0011571C" w:rsidRDefault="00AF3BD1" w:rsidP="00C46FC5">
            <w:pPr>
              <w:pStyle w:val="Tablebodycentered"/>
            </w:pPr>
            <w:r w:rsidRPr="0011571C">
              <w:t>aixm</w:t>
            </w:r>
          </w:p>
        </w:tc>
        <w:tc>
          <w:tcPr>
            <w:tcW w:w="3080" w:type="dxa"/>
            <w:shd w:val="clear" w:color="auto" w:fill="auto"/>
          </w:tcPr>
          <w:p w14:paraId="4F3D0875" w14:textId="77777777" w:rsidR="00AF3BD1" w:rsidRPr="0011571C" w:rsidRDefault="00CD3DFC" w:rsidP="00C46FC5">
            <w:pPr>
              <w:pStyle w:val="Tablebody"/>
              <w:rPr>
                <w:rStyle w:val="Hyperlink"/>
              </w:rPr>
            </w:pPr>
            <w:hyperlink r:id="rId1038" w:history="1">
              <w:r w:rsidR="007C1DCA" w:rsidRPr="0011571C">
                <w:rPr>
                  <w:rStyle w:val="Hyperlink"/>
                </w:rPr>
                <w:t>http://www.aixm.aero/schema/5.1.1/AIXM_Features.xsd</w:t>
              </w:r>
            </w:hyperlink>
          </w:p>
        </w:tc>
      </w:tr>
    </w:tbl>
    <w:p w14:paraId="350FE8D1" w14:textId="77777777" w:rsidR="00AF3BD1" w:rsidRPr="0011571C" w:rsidRDefault="00AF3BD1" w:rsidP="00AF3BD1">
      <w:pPr>
        <w:pStyle w:val="Heading20"/>
      </w:pPr>
      <w:r w:rsidRPr="0011571C">
        <w:t>205-16.3</w:t>
      </w:r>
      <w:r w:rsidRPr="0011571C">
        <w:tab/>
        <w:t>Virtual typing</w:t>
      </w:r>
    </w:p>
    <w:p w14:paraId="3E63587E" w14:textId="77777777" w:rsidR="00AF3BD1" w:rsidRPr="00CD3DFC" w:rsidRDefault="00AF3BD1" w:rsidP="00AF3BD1">
      <w:pPr>
        <w:pStyle w:val="Bodytext1"/>
        <w:rPr>
          <w:lang w:val="en-US"/>
        </w:rPr>
      </w:pPr>
      <w:r w:rsidRPr="00CD3DFC">
        <w:rPr>
          <w:lang w:val="en-US"/>
        </w:rPr>
        <w:t>In accordance with OMXML (clause 7.2), the specialization of OM_Observation is provided through Schematron restriction. The om:type element shall be used to specify the type of OM_Observation that is being encoded using the URI for the corresponding observation type listed in Code table D-4.</w:t>
      </w:r>
    </w:p>
    <w:p w14:paraId="0446A6F4" w14:textId="77777777" w:rsidR="00AF3BD1" w:rsidRPr="0011571C" w:rsidRDefault="00AF3BD1" w:rsidP="00AF3BD1">
      <w:pPr>
        <w:pStyle w:val="Notes1"/>
      </w:pPr>
      <w:r w:rsidRPr="0011571C">
        <w:t>Notes:</w:t>
      </w:r>
    </w:p>
    <w:p w14:paraId="257F9591" w14:textId="77777777" w:rsidR="00AF3BD1" w:rsidRPr="0011571C" w:rsidRDefault="00AF3BD1" w:rsidP="00AF3BD1">
      <w:pPr>
        <w:pStyle w:val="Notes1"/>
      </w:pPr>
      <w:r w:rsidRPr="0011571C">
        <w:t>1.</w:t>
      </w:r>
      <w:r w:rsidRPr="0011571C">
        <w:tab/>
        <w:t>Code table D-4 is described in Appendix A.</w:t>
      </w:r>
    </w:p>
    <w:p w14:paraId="2A99949F" w14:textId="77777777" w:rsidR="00AF3BD1" w:rsidRPr="0011571C" w:rsidRDefault="00AF3BD1" w:rsidP="00AF3BD1">
      <w:pPr>
        <w:pStyle w:val="Notes1"/>
      </w:pPr>
      <w:r w:rsidRPr="0011571C">
        <w:t>2.</w:t>
      </w:r>
      <w:r w:rsidRPr="0011571C">
        <w:tab/>
        <w:t xml:space="preserve">Code table D-4 is published online at </w:t>
      </w:r>
      <w:hyperlink r:id="rId1039" w:history="1">
        <w:r w:rsidRPr="0011571C">
          <w:rPr>
            <w:rStyle w:val="Hyperlink"/>
          </w:rPr>
          <w:t>http://codes.wmo.int/49-2/observation-type/IWXXM/2.1</w:t>
        </w:r>
      </w:hyperlink>
      <w:r w:rsidRPr="0011571C">
        <w:t>.</w:t>
      </w:r>
    </w:p>
    <w:p w14:paraId="60E77366" w14:textId="77777777" w:rsidR="00AF3BD1" w:rsidRPr="0011571C" w:rsidRDefault="00AF3BD1" w:rsidP="00197702">
      <w:pPr>
        <w:pStyle w:val="Notes1"/>
      </w:pPr>
      <w:r w:rsidRPr="0011571C">
        <w:t>3.</w:t>
      </w:r>
      <w:r w:rsidRPr="0011571C">
        <w:tab/>
        <w:t xml:space="preserve">The URI for each observation type is composed by appending the </w:t>
      </w:r>
      <w:r w:rsidRPr="0011571C">
        <w:rPr>
          <w:rStyle w:val="Italic"/>
        </w:rPr>
        <w:t>notation</w:t>
      </w:r>
      <w:r w:rsidRPr="0011571C">
        <w:t xml:space="preserve"> to the </w:t>
      </w:r>
      <w:r w:rsidRPr="0011571C">
        <w:rPr>
          <w:rStyle w:val="Italic"/>
        </w:rPr>
        <w:t>code-space</w:t>
      </w:r>
      <w:r w:rsidRPr="0011571C">
        <w:t xml:space="preserve">. </w:t>
      </w:r>
      <w:r w:rsidR="00197702" w:rsidRPr="0011571C">
        <w:t>As an</w:t>
      </w:r>
      <w:r w:rsidRPr="0011571C">
        <w:t xml:space="preserve"> example, the URI of MeteorologicalAerodromeForecast is </w:t>
      </w:r>
      <w:hyperlink r:id="rId1040" w:history="1">
        <w:r w:rsidRPr="0011571C">
          <w:rPr>
            <w:rStyle w:val="Hyperlink"/>
          </w:rPr>
          <w:t>http://codes.wmo.int/49-2/observation-type/IWXXM/2.1/MeteorologicalAerodromeForecast</w:t>
        </w:r>
      </w:hyperlink>
      <w:r w:rsidRPr="0011571C">
        <w:t>.</w:t>
      </w:r>
    </w:p>
    <w:p w14:paraId="2A42EF84" w14:textId="77777777" w:rsidR="00AF3BD1" w:rsidRPr="0011571C" w:rsidRDefault="00AF3BD1" w:rsidP="00AF3BD1">
      <w:pPr>
        <w:pStyle w:val="Notes1"/>
      </w:pPr>
      <w:r w:rsidRPr="0011571C">
        <w:t>4.</w:t>
      </w:r>
      <w:r w:rsidRPr="0011571C">
        <w:tab/>
        <w:t>Each URI will resolve to provide further information about the associated observation type.</w:t>
      </w:r>
    </w:p>
    <w:p w14:paraId="64EB5E29" w14:textId="77777777" w:rsidR="00AF3BD1" w:rsidRPr="0011571C" w:rsidRDefault="00AF3BD1" w:rsidP="00AF3BD1">
      <w:pPr>
        <w:pStyle w:val="Heading20"/>
      </w:pPr>
      <w:r w:rsidRPr="0011571C">
        <w:t>205-16.4</w:t>
      </w:r>
      <w:r w:rsidRPr="0011571C">
        <w:tab/>
        <w:t>Requirements class: Meteorological aerodrome observation report</w:t>
      </w:r>
    </w:p>
    <w:p w14:paraId="3488487A" w14:textId="77777777" w:rsidR="00AF3BD1" w:rsidRPr="00CD3DFC" w:rsidRDefault="00AF3BD1" w:rsidP="00AF3BD1">
      <w:pPr>
        <w:pStyle w:val="Bodytext1"/>
        <w:rPr>
          <w:lang w:val="en-US"/>
        </w:rPr>
      </w:pPr>
      <w:r w:rsidRPr="00CD3DFC">
        <w:rPr>
          <w:lang w:val="en-US"/>
        </w:rPr>
        <w:t>205-16.4.1</w:t>
      </w:r>
      <w:r w:rsidRPr="00CD3DFC">
        <w:rPr>
          <w:lang w:val="en-US"/>
        </w:rPr>
        <w:tab/>
        <w:t>This requirements class is used to describe the report within which meteorological aerodrome observations, and optionally one or more trend forecasts, are provided.</w:t>
      </w:r>
    </w:p>
    <w:p w14:paraId="6B513447" w14:textId="77777777" w:rsidR="00AF3BD1" w:rsidRPr="0011571C" w:rsidRDefault="00AF3BD1" w:rsidP="00AF3BD1">
      <w:pPr>
        <w:pStyle w:val="Note"/>
      </w:pPr>
      <w:r w:rsidRPr="0011571C">
        <w:t>Note:</w:t>
      </w:r>
      <w:r w:rsidRPr="0011571C">
        <w:tab/>
        <w:t xml:space="preserve">The reporting requirements for routine and special meteorological aerodrome reports are specified in the </w:t>
      </w:r>
      <w:r w:rsidRPr="0011571C">
        <w:rPr>
          <w:rStyle w:val="Italic"/>
        </w:rPr>
        <w:t>Technical Regulations</w:t>
      </w:r>
      <w:r w:rsidRPr="0011571C">
        <w:t xml:space="preserve"> (WMO-No. 49), Volume II, Part II, Appendix 3 and Appendix 5, section 2.</w:t>
      </w:r>
    </w:p>
    <w:p w14:paraId="254F7E55" w14:textId="77777777" w:rsidR="00AF3BD1" w:rsidRPr="00CD3DFC" w:rsidRDefault="00AF3BD1" w:rsidP="00AF3BD1">
      <w:pPr>
        <w:pStyle w:val="Bodytext1"/>
        <w:rPr>
          <w:lang w:val="en-US"/>
        </w:rPr>
      </w:pPr>
      <w:r w:rsidRPr="00CD3DFC">
        <w:rPr>
          <w:lang w:val="en-US"/>
        </w:rPr>
        <w:t>205-16.4.2</w:t>
      </w:r>
      <w:r w:rsidRPr="00CD3DFC">
        <w:rPr>
          <w:lang w:val="en-US"/>
        </w:rPr>
        <w:tab/>
        <w:t>XML elements describing routine or special meteorological aerodrome reports shall conform to all requirements specified in Table 205-16.4.</w:t>
      </w:r>
    </w:p>
    <w:p w14:paraId="75AE4423" w14:textId="77777777" w:rsidR="00AF3BD1" w:rsidRPr="00CD3DFC" w:rsidRDefault="00AF3BD1" w:rsidP="00AF3BD1">
      <w:pPr>
        <w:pStyle w:val="Bodytext1"/>
        <w:rPr>
          <w:lang w:val="en-US"/>
        </w:rPr>
      </w:pPr>
      <w:r w:rsidRPr="00CD3DFC">
        <w:rPr>
          <w:lang w:val="en-US"/>
        </w:rPr>
        <w:t>205-16.4.3</w:t>
      </w:r>
      <w:r w:rsidRPr="00CD3DFC">
        <w:rPr>
          <w:lang w:val="en-US"/>
        </w:rPr>
        <w:tab/>
        <w:t>XML elements describing routine or special meteorological aerodrome reports shall conform to all requirements of all relevant dependencies specified in Table 205-16.</w:t>
      </w:r>
      <w:r w:rsidR="0021087F" w:rsidRPr="00CD3DFC">
        <w:rPr>
          <w:lang w:val="en-US"/>
        </w:rPr>
        <w:t>4</w:t>
      </w:r>
      <w:r w:rsidRPr="00CD3DFC">
        <w:rPr>
          <w:lang w:val="en-US"/>
        </w:rPr>
        <w:t>.</w:t>
      </w:r>
    </w:p>
    <w:p w14:paraId="3978FAEF" w14:textId="77777777" w:rsidR="00AF3BD1" w:rsidRPr="00CD3DFC" w:rsidRDefault="00AF3BD1" w:rsidP="00AF3BD1">
      <w:pPr>
        <w:pStyle w:val="Tablecaption"/>
        <w:rPr>
          <w:lang w:val="en-US"/>
        </w:rPr>
      </w:pPr>
      <w:r w:rsidRPr="00CD3DFC">
        <w:rPr>
          <w:lang w:val="en-US"/>
        </w:rPr>
        <w:t>Table 205-16.4. Requirements class xsd-meteorological-aerodrome-observation-report</w:t>
      </w:r>
    </w:p>
    <w:p w14:paraId="713F855A" w14:textId="001C1112"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BodyRows="12"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60" w:type="dxa"/>
          <w:right w:w="60" w:type="dxa"/>
        </w:tblCellMar>
        <w:tblLook w:val="04A0" w:firstRow="1" w:lastRow="0" w:firstColumn="1" w:lastColumn="0" w:noHBand="0" w:noVBand="1"/>
      </w:tblPr>
      <w:tblGrid>
        <w:gridCol w:w="1874"/>
        <w:gridCol w:w="7885"/>
      </w:tblGrid>
      <w:tr w:rsidR="00AF3BD1" w:rsidRPr="0011571C" w14:paraId="6C74EBD1" w14:textId="77777777" w:rsidTr="00C46FC5">
        <w:trPr>
          <w:cantSplit/>
          <w:tblHeader/>
          <w:jc w:val="center"/>
        </w:trPr>
        <w:tc>
          <w:tcPr>
            <w:tcW w:w="8420" w:type="dxa"/>
            <w:gridSpan w:val="2"/>
            <w:shd w:val="clear" w:color="auto" w:fill="F2F2F2"/>
          </w:tcPr>
          <w:p w14:paraId="2CEBC86E" w14:textId="77777777" w:rsidR="00AF3BD1" w:rsidRPr="0011571C" w:rsidRDefault="00AF3BD1" w:rsidP="00C46FC5">
            <w:pPr>
              <w:pStyle w:val="Tableheader"/>
            </w:pPr>
            <w:r w:rsidRPr="0011571C">
              <w:t>Requirements class</w:t>
            </w:r>
          </w:p>
        </w:tc>
      </w:tr>
      <w:tr w:rsidR="00AF3BD1" w:rsidRPr="0011571C" w14:paraId="57FFE638" w14:textId="77777777" w:rsidTr="00C46FC5">
        <w:trPr>
          <w:cantSplit/>
          <w:jc w:val="center"/>
        </w:trPr>
        <w:tc>
          <w:tcPr>
            <w:tcW w:w="8420" w:type="dxa"/>
            <w:gridSpan w:val="2"/>
          </w:tcPr>
          <w:p w14:paraId="5C87922E" w14:textId="77777777" w:rsidR="00AF3BD1" w:rsidRPr="0011571C" w:rsidRDefault="00CD3DFC" w:rsidP="00C46FC5">
            <w:pPr>
              <w:pStyle w:val="Tablebody"/>
              <w:rPr>
                <w:rStyle w:val="Hyperlink"/>
              </w:rPr>
            </w:pPr>
            <w:hyperlink r:id="rId1041" w:history="1">
              <w:r w:rsidR="00AF3BD1" w:rsidRPr="0011571C">
                <w:rPr>
                  <w:rStyle w:val="Hyperlink"/>
                </w:rPr>
                <w:t>http://icao.int/iwxxm/2.1/req/xsd-meteorological-aerodrome-observation-report</w:t>
              </w:r>
            </w:hyperlink>
            <w:r w:rsidR="00AF3BD1" w:rsidRPr="0011571C">
              <w:rPr>
                <w:rStyle w:val="Hyperlink"/>
              </w:rPr>
              <w:t xml:space="preserve"> </w:t>
            </w:r>
          </w:p>
        </w:tc>
      </w:tr>
      <w:tr w:rsidR="00AF3BD1" w:rsidRPr="0011571C" w14:paraId="651D5EA6" w14:textId="77777777" w:rsidTr="00C46FC5">
        <w:trPr>
          <w:cantSplit/>
          <w:jc w:val="center"/>
        </w:trPr>
        <w:tc>
          <w:tcPr>
            <w:tcW w:w="1617" w:type="dxa"/>
          </w:tcPr>
          <w:p w14:paraId="0F2FE7AF" w14:textId="77777777" w:rsidR="00AF3BD1" w:rsidRPr="0011571C" w:rsidRDefault="00AF3BD1" w:rsidP="00C46FC5">
            <w:pPr>
              <w:pStyle w:val="Tablebody"/>
            </w:pPr>
            <w:r w:rsidRPr="0011571C">
              <w:t>Target type</w:t>
            </w:r>
          </w:p>
        </w:tc>
        <w:tc>
          <w:tcPr>
            <w:tcW w:w="6803" w:type="dxa"/>
          </w:tcPr>
          <w:p w14:paraId="3BD7E949" w14:textId="77777777" w:rsidR="00AF3BD1" w:rsidRPr="0011571C" w:rsidRDefault="00AF3BD1" w:rsidP="00C46FC5">
            <w:pPr>
              <w:pStyle w:val="Tablebody"/>
            </w:pPr>
            <w:r w:rsidRPr="0011571C">
              <w:t>Data instance</w:t>
            </w:r>
          </w:p>
        </w:tc>
      </w:tr>
      <w:tr w:rsidR="00AF3BD1" w:rsidRPr="0011571C" w14:paraId="081A6B2F" w14:textId="77777777" w:rsidTr="00C46FC5">
        <w:trPr>
          <w:cantSplit/>
          <w:jc w:val="center"/>
        </w:trPr>
        <w:tc>
          <w:tcPr>
            <w:tcW w:w="1617" w:type="dxa"/>
          </w:tcPr>
          <w:p w14:paraId="32C4EAEF" w14:textId="77777777" w:rsidR="00AF3BD1" w:rsidRPr="0011571C" w:rsidRDefault="00AF3BD1" w:rsidP="00C46FC5">
            <w:pPr>
              <w:pStyle w:val="Tablebody"/>
            </w:pPr>
            <w:r w:rsidRPr="0011571C">
              <w:t>Name</w:t>
            </w:r>
          </w:p>
        </w:tc>
        <w:tc>
          <w:tcPr>
            <w:tcW w:w="6803" w:type="dxa"/>
          </w:tcPr>
          <w:p w14:paraId="4775AA7D" w14:textId="77777777" w:rsidR="00AF3BD1" w:rsidRPr="0011571C" w:rsidRDefault="00AF3BD1" w:rsidP="00C46FC5">
            <w:pPr>
              <w:pStyle w:val="Tablebody"/>
            </w:pPr>
            <w:r w:rsidRPr="0011571C">
              <w:t>Meteorological aerodrome observation report</w:t>
            </w:r>
          </w:p>
        </w:tc>
      </w:tr>
      <w:tr w:rsidR="00AF3BD1" w:rsidRPr="00CD3DFC" w14:paraId="4212F1F9" w14:textId="77777777" w:rsidTr="00C46FC5">
        <w:trPr>
          <w:cantSplit/>
          <w:jc w:val="center"/>
        </w:trPr>
        <w:tc>
          <w:tcPr>
            <w:tcW w:w="1617" w:type="dxa"/>
            <w:shd w:val="clear" w:color="auto" w:fill="F2F2F2"/>
          </w:tcPr>
          <w:p w14:paraId="788EA185" w14:textId="77777777" w:rsidR="00AF3BD1" w:rsidRPr="0011571C" w:rsidRDefault="00AF3BD1" w:rsidP="00C46FC5">
            <w:pPr>
              <w:pStyle w:val="Tablebodyshaded"/>
            </w:pPr>
            <w:r w:rsidRPr="0011571C">
              <w:t>Requirement</w:t>
            </w:r>
          </w:p>
        </w:tc>
        <w:tc>
          <w:tcPr>
            <w:tcW w:w="6803" w:type="dxa"/>
          </w:tcPr>
          <w:p w14:paraId="12D7550B" w14:textId="77777777" w:rsidR="00AF3BD1" w:rsidRPr="0011571C" w:rsidRDefault="00CD3DFC" w:rsidP="00C46FC5">
            <w:pPr>
              <w:pStyle w:val="Tablebody"/>
              <w:rPr>
                <w:rStyle w:val="Hyperlink"/>
              </w:rPr>
            </w:pPr>
            <w:hyperlink r:id="rId1042" w:history="1">
              <w:r w:rsidR="00AF3BD1" w:rsidRPr="0011571C">
                <w:rPr>
                  <w:rStyle w:val="Hyperlink"/>
                </w:rPr>
                <w:t>http://icao.int/iwxxm/2.1/req/xsd-meteorological-aerodrome-observation-report/valid</w:t>
              </w:r>
            </w:hyperlink>
          </w:p>
          <w:p w14:paraId="69E645DC" w14:textId="77777777" w:rsidR="00AF3BD1" w:rsidRPr="00CD3DFC" w:rsidRDefault="00AF3BD1" w:rsidP="00C46FC5">
            <w:pPr>
              <w:pStyle w:val="Tablebody"/>
              <w:rPr>
                <w:lang w:val="en-US"/>
              </w:rPr>
            </w:pPr>
            <w:r w:rsidRPr="00CD3DFC">
              <w:rPr>
                <w:lang w:val="en-US"/>
              </w:rPr>
              <w:t>The content model of this element shall have a value that matches the content model of iwxxm:MeteorologicalAerodromeObservationReport.</w:t>
            </w:r>
          </w:p>
        </w:tc>
      </w:tr>
      <w:tr w:rsidR="00AF3BD1" w:rsidRPr="00CD3DFC" w14:paraId="6E66ACCD" w14:textId="77777777" w:rsidTr="00C46FC5">
        <w:trPr>
          <w:cantSplit/>
          <w:jc w:val="center"/>
        </w:trPr>
        <w:tc>
          <w:tcPr>
            <w:tcW w:w="1617" w:type="dxa"/>
            <w:shd w:val="clear" w:color="auto" w:fill="F2F2F2"/>
          </w:tcPr>
          <w:p w14:paraId="6BD9AA42" w14:textId="77777777" w:rsidR="00AF3BD1" w:rsidRPr="0011571C" w:rsidRDefault="00AF3BD1" w:rsidP="00C46FC5">
            <w:pPr>
              <w:pStyle w:val="Tablebodyshaded"/>
            </w:pPr>
            <w:r w:rsidRPr="0011571C">
              <w:t>Requirement</w:t>
            </w:r>
          </w:p>
        </w:tc>
        <w:tc>
          <w:tcPr>
            <w:tcW w:w="6803" w:type="dxa"/>
          </w:tcPr>
          <w:p w14:paraId="186586C9" w14:textId="77777777" w:rsidR="00AF3BD1" w:rsidRPr="0011571C" w:rsidRDefault="00CD3DFC" w:rsidP="00C46FC5">
            <w:pPr>
              <w:pStyle w:val="Tablebody"/>
              <w:rPr>
                <w:rStyle w:val="Hyperlink"/>
              </w:rPr>
            </w:pPr>
            <w:hyperlink r:id="rId1043" w:history="1">
              <w:r w:rsidR="00AF3BD1" w:rsidRPr="0011571C">
                <w:rPr>
                  <w:rStyle w:val="Hyperlink"/>
                </w:rPr>
                <w:t>http://icao.int/iwxxm/2.1/req/xsd-meteorological-aerodrome-observation-report/status</w:t>
              </w:r>
            </w:hyperlink>
          </w:p>
          <w:p w14:paraId="09F09A93" w14:textId="77777777" w:rsidR="00AF3BD1" w:rsidRPr="00CD3DFC" w:rsidRDefault="00AF3BD1" w:rsidP="00C46FC5">
            <w:pPr>
              <w:pStyle w:val="Tablebody"/>
              <w:rPr>
                <w:lang w:val="en-US"/>
              </w:rPr>
            </w:pPr>
            <w:r w:rsidRPr="00CD3DFC">
              <w:rPr>
                <w:lang w:val="en-US"/>
              </w:rPr>
              <w:t>The status of the report shall be indicated using the XML attribute @status with the value being one of the enumeration: “NORMAL”, “MISSING” or “CORRECTION”.</w:t>
            </w:r>
          </w:p>
        </w:tc>
      </w:tr>
      <w:tr w:rsidR="00AF3BD1" w:rsidRPr="00CD3DFC" w14:paraId="1DFE6BC9" w14:textId="77777777" w:rsidTr="00C46FC5">
        <w:trPr>
          <w:cantSplit/>
          <w:jc w:val="center"/>
        </w:trPr>
        <w:tc>
          <w:tcPr>
            <w:tcW w:w="1617" w:type="dxa"/>
            <w:shd w:val="clear" w:color="auto" w:fill="F2F2F2"/>
          </w:tcPr>
          <w:p w14:paraId="74002589" w14:textId="77777777" w:rsidR="00AF3BD1" w:rsidRPr="0011571C" w:rsidRDefault="00AF3BD1" w:rsidP="00C46FC5">
            <w:pPr>
              <w:pStyle w:val="Tablebodyshaded"/>
            </w:pPr>
            <w:r w:rsidRPr="0011571C">
              <w:t>Requirement</w:t>
            </w:r>
          </w:p>
        </w:tc>
        <w:tc>
          <w:tcPr>
            <w:tcW w:w="6803" w:type="dxa"/>
          </w:tcPr>
          <w:p w14:paraId="44ACFCB8" w14:textId="77777777" w:rsidR="00AF3BD1" w:rsidRPr="0011571C" w:rsidRDefault="00CD3DFC" w:rsidP="00C46FC5">
            <w:pPr>
              <w:pStyle w:val="Tablebody"/>
              <w:rPr>
                <w:rStyle w:val="Hyperlink"/>
              </w:rPr>
            </w:pPr>
            <w:hyperlink r:id="rId1044" w:history="1">
              <w:r w:rsidR="00AF3BD1" w:rsidRPr="0011571C">
                <w:rPr>
                  <w:rStyle w:val="Hyperlink"/>
                </w:rPr>
                <w:t>http://icao.int/iwxxm/2.1/req/xsd-meteorological-aerodrome-observation-report/automated-station</w:t>
              </w:r>
            </w:hyperlink>
          </w:p>
          <w:p w14:paraId="3B67F3BD" w14:textId="77777777" w:rsidR="00AF3BD1" w:rsidRPr="00CD3DFC" w:rsidRDefault="00AF3BD1" w:rsidP="00C46FC5">
            <w:pPr>
              <w:pStyle w:val="Tablebody"/>
              <w:rPr>
                <w:lang w:val="en-US"/>
              </w:rPr>
            </w:pPr>
            <w:r w:rsidRPr="00CD3DFC">
              <w:rPr>
                <w:lang w:val="en-US"/>
              </w:rPr>
              <w:t>If the meteorological aerodrome observation included within the report has been generated by an automated system, the value of XML attribute @automatedStation shall be set to “true”.</w:t>
            </w:r>
          </w:p>
        </w:tc>
      </w:tr>
      <w:tr w:rsidR="00AF3BD1" w:rsidRPr="00CD3DFC" w14:paraId="02D27332" w14:textId="77777777" w:rsidTr="00C46FC5">
        <w:trPr>
          <w:cantSplit/>
          <w:jc w:val="center"/>
        </w:trPr>
        <w:tc>
          <w:tcPr>
            <w:tcW w:w="1617" w:type="dxa"/>
            <w:shd w:val="clear" w:color="auto" w:fill="F2F2F2"/>
          </w:tcPr>
          <w:p w14:paraId="4479B47E" w14:textId="77777777" w:rsidR="00AF3BD1" w:rsidRPr="0011571C" w:rsidRDefault="00AF3BD1" w:rsidP="00C46FC5">
            <w:pPr>
              <w:pStyle w:val="Tablebodyshaded"/>
            </w:pPr>
            <w:r w:rsidRPr="0011571C">
              <w:lastRenderedPageBreak/>
              <w:t>Requirement</w:t>
            </w:r>
          </w:p>
        </w:tc>
        <w:tc>
          <w:tcPr>
            <w:tcW w:w="6803" w:type="dxa"/>
          </w:tcPr>
          <w:p w14:paraId="0C0E21A4" w14:textId="77777777" w:rsidR="00AF3BD1" w:rsidRPr="0011571C" w:rsidRDefault="00CD3DFC" w:rsidP="00C46FC5">
            <w:pPr>
              <w:pStyle w:val="Tablebody"/>
              <w:rPr>
                <w:rStyle w:val="Hyperlink"/>
              </w:rPr>
            </w:pPr>
            <w:hyperlink r:id="rId1045" w:history="1">
              <w:r w:rsidR="00AF3BD1" w:rsidRPr="0011571C">
                <w:rPr>
                  <w:rStyle w:val="Hyperlink"/>
                </w:rPr>
                <w:t>http://icao.int/iwxxm/2.1/req/xsd-meteorological-aerodrome-observation-report/observation</w:t>
              </w:r>
            </w:hyperlink>
          </w:p>
          <w:p w14:paraId="152D3838" w14:textId="77777777" w:rsidR="00AF3BD1" w:rsidRPr="00CD3DFC" w:rsidRDefault="00AF3BD1" w:rsidP="00C46FC5">
            <w:pPr>
              <w:pStyle w:val="Tablebody"/>
              <w:rPr>
                <w:lang w:val="en-US"/>
              </w:rPr>
            </w:pPr>
            <w:r w:rsidRPr="00CD3DFC">
              <w:rPr>
                <w:lang w:val="en-US"/>
              </w:rPr>
              <w:t>The XML element //iwxxm:observation shall contain a valid child element om:OM_Observation of type MeteorologicalAerodromeObservation. The value of XML attribute //iwxxm:observation/om:OM_Observation/om:type/@xlink:href shall be the URI “</w:t>
            </w:r>
            <w:hyperlink r:id="rId1046" w:history="1">
              <w:r w:rsidRPr="00CD3DFC">
                <w:rPr>
                  <w:rStyle w:val="Hyperlink"/>
                  <w:lang w:val="en-US"/>
                </w:rPr>
                <w:t>http://codes.wmo.int/49-2/observation-type/IWXXM/2.1/MeteorologicalAerodromeObservation</w:t>
              </w:r>
            </w:hyperlink>
            <w:r w:rsidRPr="00CD3DFC">
              <w:rPr>
                <w:lang w:val="en-US"/>
              </w:rPr>
              <w:t xml:space="preserve">”. </w:t>
            </w:r>
          </w:p>
        </w:tc>
      </w:tr>
      <w:tr w:rsidR="00AF3BD1" w:rsidRPr="00CD3DFC" w14:paraId="4F7271A4" w14:textId="77777777" w:rsidTr="00C46FC5">
        <w:trPr>
          <w:cantSplit/>
          <w:jc w:val="center"/>
        </w:trPr>
        <w:tc>
          <w:tcPr>
            <w:tcW w:w="1617" w:type="dxa"/>
            <w:shd w:val="clear" w:color="auto" w:fill="F2F2F2"/>
          </w:tcPr>
          <w:p w14:paraId="5E99F724" w14:textId="77777777" w:rsidR="00AF3BD1" w:rsidRPr="0011571C" w:rsidRDefault="00AF3BD1" w:rsidP="00C46FC5">
            <w:pPr>
              <w:pStyle w:val="Tablebodyshaded"/>
            </w:pPr>
            <w:r w:rsidRPr="0011571C">
              <w:t>Requirement</w:t>
            </w:r>
          </w:p>
        </w:tc>
        <w:tc>
          <w:tcPr>
            <w:tcW w:w="6803" w:type="dxa"/>
          </w:tcPr>
          <w:p w14:paraId="53AAFFD7" w14:textId="77777777" w:rsidR="00AF3BD1" w:rsidRPr="0011571C" w:rsidRDefault="00CD3DFC" w:rsidP="00C46FC5">
            <w:pPr>
              <w:pStyle w:val="Tablebody"/>
              <w:rPr>
                <w:rStyle w:val="Hyperlink"/>
              </w:rPr>
            </w:pPr>
            <w:hyperlink r:id="rId1047" w:history="1">
              <w:r w:rsidR="00AF3BD1" w:rsidRPr="0011571C">
                <w:rPr>
                  <w:rStyle w:val="Hyperlink"/>
                </w:rPr>
                <w:t>http://icao.int/iwxxm/2.1/req/xsd-meteorological-aerodrome-observation-report/trend-forecast</w:t>
              </w:r>
            </w:hyperlink>
          </w:p>
          <w:p w14:paraId="6225AAD4" w14:textId="77777777" w:rsidR="00AF3BD1" w:rsidRPr="00CD3DFC" w:rsidRDefault="00AF3BD1" w:rsidP="00C46FC5">
            <w:pPr>
              <w:pStyle w:val="Tablebody"/>
              <w:rPr>
                <w:lang w:val="en-US"/>
              </w:rPr>
            </w:pPr>
            <w:r w:rsidRPr="00CD3DFC">
              <w:rPr>
                <w:lang w:val="en-US"/>
              </w:rPr>
              <w:t>If trend forecasts are reported, the value of XML element //iwxxm:trendForecast shall be a valid child element om:OM_Observation of type MeteorologicalAerodromeTrendForecast.</w:t>
            </w:r>
          </w:p>
          <w:p w14:paraId="5A176B0B" w14:textId="77777777" w:rsidR="00AF3BD1" w:rsidRPr="00CD3DFC" w:rsidRDefault="00AF3BD1" w:rsidP="00C46FC5">
            <w:pPr>
              <w:pStyle w:val="Tablebody"/>
              <w:rPr>
                <w:lang w:val="en-US"/>
              </w:rPr>
            </w:pPr>
            <w:r w:rsidRPr="00CD3DFC">
              <w:rPr>
                <w:lang w:val="en-US"/>
              </w:rPr>
              <w:t>For each trend forecast, the value of XML attribute //iwxxm:trendForecast/om:OM_Observation/om:type/@xlink:href shall be the URI “</w:t>
            </w:r>
            <w:hyperlink r:id="rId1048" w:history="1">
              <w:r w:rsidRPr="00CD3DFC">
                <w:rPr>
                  <w:rStyle w:val="Hyperlink"/>
                  <w:lang w:val="en-US"/>
                </w:rPr>
                <w:t>http://codes.wmo.int/49-2/observation-type/IWXXM/2.1/MeteorologicalAerodromeTrendForecast</w:t>
              </w:r>
            </w:hyperlink>
            <w:r w:rsidRPr="00CD3DFC">
              <w:rPr>
                <w:lang w:val="en-US"/>
              </w:rPr>
              <w:t>”.</w:t>
            </w:r>
          </w:p>
        </w:tc>
      </w:tr>
      <w:tr w:rsidR="00AF3BD1" w:rsidRPr="00CD3DFC" w14:paraId="564EFF07" w14:textId="77777777" w:rsidTr="00C46FC5">
        <w:trPr>
          <w:cantSplit/>
          <w:jc w:val="center"/>
        </w:trPr>
        <w:tc>
          <w:tcPr>
            <w:tcW w:w="1617" w:type="dxa"/>
            <w:shd w:val="clear" w:color="auto" w:fill="F2F2F2"/>
          </w:tcPr>
          <w:p w14:paraId="747E88F3" w14:textId="77777777" w:rsidR="00AF3BD1" w:rsidRPr="0011571C" w:rsidRDefault="00AF3BD1" w:rsidP="00C46FC5">
            <w:pPr>
              <w:pStyle w:val="Tablebodyshaded"/>
            </w:pPr>
            <w:r w:rsidRPr="0011571C">
              <w:t>Requirement</w:t>
            </w:r>
          </w:p>
        </w:tc>
        <w:tc>
          <w:tcPr>
            <w:tcW w:w="6803" w:type="dxa"/>
          </w:tcPr>
          <w:p w14:paraId="3558D374" w14:textId="77777777" w:rsidR="00AF3BD1" w:rsidRPr="0011571C" w:rsidRDefault="00CD3DFC" w:rsidP="00C46FC5">
            <w:pPr>
              <w:pStyle w:val="Tablebody"/>
              <w:rPr>
                <w:rStyle w:val="Hyperlink"/>
              </w:rPr>
            </w:pPr>
            <w:hyperlink r:id="rId1049" w:history="1">
              <w:r w:rsidR="00AF3BD1" w:rsidRPr="0011571C">
                <w:rPr>
                  <w:rStyle w:val="Hyperlink"/>
                </w:rPr>
                <w:t>http://icao.int/iwxxm/2.1/req/xsd-meteorological-aerodrome-observation-report/number-of-trend-forecasts</w:t>
              </w:r>
            </w:hyperlink>
          </w:p>
          <w:p w14:paraId="2BB4E8AD" w14:textId="77777777" w:rsidR="00AF3BD1" w:rsidRPr="00CD3DFC" w:rsidRDefault="00AF3BD1" w:rsidP="00C46FC5">
            <w:pPr>
              <w:pStyle w:val="Tablebody"/>
              <w:rPr>
                <w:lang w:val="en-US"/>
              </w:rPr>
            </w:pPr>
            <w:r w:rsidRPr="00CD3DFC">
              <w:rPr>
                <w:lang w:val="en-US"/>
              </w:rPr>
              <w:t>No more than three trend forecasts shall be reported.</w:t>
            </w:r>
          </w:p>
        </w:tc>
      </w:tr>
      <w:tr w:rsidR="00AF3BD1" w:rsidRPr="00CD3DFC" w14:paraId="2A784844" w14:textId="77777777" w:rsidTr="00C46FC5">
        <w:trPr>
          <w:cantSplit/>
          <w:jc w:val="center"/>
        </w:trPr>
        <w:tc>
          <w:tcPr>
            <w:tcW w:w="1617" w:type="dxa"/>
            <w:shd w:val="clear" w:color="auto" w:fill="F2F2F2"/>
          </w:tcPr>
          <w:p w14:paraId="2F9A82A4" w14:textId="77777777" w:rsidR="00AF3BD1" w:rsidRPr="0011571C" w:rsidRDefault="00AF3BD1" w:rsidP="00C46FC5">
            <w:pPr>
              <w:pStyle w:val="Tablebodyshaded"/>
            </w:pPr>
            <w:r w:rsidRPr="0011571C">
              <w:t>Requirement</w:t>
            </w:r>
          </w:p>
        </w:tc>
        <w:tc>
          <w:tcPr>
            <w:tcW w:w="6803" w:type="dxa"/>
          </w:tcPr>
          <w:p w14:paraId="559291E9" w14:textId="77777777" w:rsidR="00AF3BD1" w:rsidRPr="0011571C" w:rsidRDefault="00CD3DFC" w:rsidP="00C46FC5">
            <w:pPr>
              <w:pStyle w:val="Tablebody"/>
              <w:rPr>
                <w:rStyle w:val="Hyperlink"/>
              </w:rPr>
            </w:pPr>
            <w:hyperlink r:id="rId1050" w:history="1">
              <w:r w:rsidR="00AF3BD1" w:rsidRPr="0011571C">
                <w:rPr>
                  <w:rStyle w:val="Hyperlink"/>
                </w:rPr>
                <w:t>http://icao.int/iwxxm/2.1/req/xsd-meteorological-aerodrome-observation-report/unique-subject-aerodrome</w:t>
              </w:r>
            </w:hyperlink>
          </w:p>
          <w:p w14:paraId="72F48AA8" w14:textId="77777777" w:rsidR="00AF3BD1" w:rsidRPr="00CD3DFC" w:rsidRDefault="00AF3BD1" w:rsidP="00C46FC5">
            <w:pPr>
              <w:pStyle w:val="Tablebody"/>
              <w:rPr>
                <w:lang w:val="en-US"/>
              </w:rPr>
            </w:pPr>
            <w:r w:rsidRPr="00CD3DFC">
              <w:rPr>
                <w:lang w:val="en-US"/>
              </w:rPr>
              <w:t>The observation and, if reported, trend forecasts shall refer to the same aerodrome. All values of XML element //om:OM_Observation/om:featureOfInterest/sams:SF_SpatialSamplingFeature/sam:sampledFeature/aixm:AirportHeliport/gml:identifier within the meteorological aerodrome observation report shall be identical.</w:t>
            </w:r>
          </w:p>
        </w:tc>
      </w:tr>
      <w:tr w:rsidR="00AF3BD1" w:rsidRPr="00CD3DFC" w14:paraId="61BCBFA8" w14:textId="77777777" w:rsidTr="00C46FC5">
        <w:trPr>
          <w:cantSplit/>
          <w:jc w:val="center"/>
        </w:trPr>
        <w:tc>
          <w:tcPr>
            <w:tcW w:w="1617" w:type="dxa"/>
            <w:shd w:val="clear" w:color="auto" w:fill="F2F2F2"/>
          </w:tcPr>
          <w:p w14:paraId="63792EA5" w14:textId="77777777" w:rsidR="00AF3BD1" w:rsidRPr="0011571C" w:rsidRDefault="00AF3BD1" w:rsidP="00C46FC5">
            <w:pPr>
              <w:pStyle w:val="Tablebodyshaded"/>
            </w:pPr>
            <w:r w:rsidRPr="0011571C">
              <w:t>Requirement</w:t>
            </w:r>
          </w:p>
        </w:tc>
        <w:tc>
          <w:tcPr>
            <w:tcW w:w="6803" w:type="dxa"/>
          </w:tcPr>
          <w:p w14:paraId="3AFF56E5" w14:textId="77777777" w:rsidR="00AF3BD1" w:rsidRPr="0011571C" w:rsidRDefault="00CD3DFC" w:rsidP="00C46FC5">
            <w:pPr>
              <w:pStyle w:val="Tablebody"/>
              <w:rPr>
                <w:rStyle w:val="Hyperlink"/>
              </w:rPr>
            </w:pPr>
            <w:hyperlink r:id="rId1051" w:history="1">
              <w:r w:rsidR="00AF3BD1" w:rsidRPr="0011571C">
                <w:rPr>
                  <w:rStyle w:val="Hyperlink"/>
                </w:rPr>
                <w:t>http://icao.int/iwxxm/2.1/req/xsd-meteorological-aerodrome-observation-report/nil-report</w:t>
              </w:r>
            </w:hyperlink>
          </w:p>
          <w:p w14:paraId="70B558B2" w14:textId="77777777" w:rsidR="00AF3BD1" w:rsidRPr="00CD3DFC" w:rsidRDefault="00AF3BD1" w:rsidP="00C46FC5">
            <w:pPr>
              <w:pStyle w:val="Tablebody"/>
              <w:rPr>
                <w:lang w:val="en-US"/>
              </w:rPr>
            </w:pPr>
            <w:r w:rsidRPr="00CD3DFC">
              <w:rPr>
                <w:lang w:val="en-US"/>
              </w:rPr>
              <w:t>If XML attribute @status has value “MISSING”, then a NIL report shall be provided:</w:t>
            </w:r>
          </w:p>
          <w:p w14:paraId="781885C5" w14:textId="77777777" w:rsidR="00AF3BD1" w:rsidRPr="00CD3DFC" w:rsidRDefault="00AF3BD1" w:rsidP="00C46FC5">
            <w:pPr>
              <w:pStyle w:val="Tablebodyindent1"/>
              <w:rPr>
                <w:lang w:val="en-US"/>
              </w:rPr>
            </w:pPr>
            <w:r w:rsidRPr="00CD3DFC">
              <w:rPr>
                <w:lang w:val="en-US"/>
              </w:rPr>
              <w:t>(i)</w:t>
            </w:r>
            <w:r w:rsidRPr="00CD3DFC">
              <w:rPr>
                <w:lang w:val="en-US"/>
              </w:rPr>
              <w:tab/>
              <w:t>XML element //iwxxm:observation/om:OM_Observation/om:result shall have no child elements and XML attribute //iwxxm:observation/om:OM_Observation/om:result/@nilReason shall provide an appropriate nil reason;</w:t>
            </w:r>
          </w:p>
          <w:p w14:paraId="5FD0BFFD" w14:textId="77777777" w:rsidR="00AF3BD1" w:rsidRPr="00CD3DFC" w:rsidRDefault="00AF3BD1" w:rsidP="00C46FC5">
            <w:pPr>
              <w:pStyle w:val="Tablebodyindent1"/>
              <w:rPr>
                <w:lang w:val="en-US"/>
              </w:rPr>
            </w:pPr>
            <w:r w:rsidRPr="00CD3DFC">
              <w:rPr>
                <w:lang w:val="en-US"/>
              </w:rPr>
              <w:t>(ii)</w:t>
            </w:r>
            <w:r w:rsidRPr="00CD3DFC">
              <w:rPr>
                <w:lang w:val="en-US"/>
              </w:rPr>
              <w:tab/>
              <w:t>XML attribute @automatedStation shall be absent; and</w:t>
            </w:r>
          </w:p>
          <w:p w14:paraId="66623CA0" w14:textId="77777777" w:rsidR="00AF3BD1" w:rsidRPr="00CD3DFC" w:rsidRDefault="00AF3BD1" w:rsidP="00C46FC5">
            <w:pPr>
              <w:pStyle w:val="Tablebodyindent1"/>
              <w:rPr>
                <w:lang w:val="en-US"/>
              </w:rPr>
            </w:pPr>
            <w:r w:rsidRPr="00CD3DFC">
              <w:rPr>
                <w:lang w:val="en-US"/>
              </w:rPr>
              <w:t>(iii)</w:t>
            </w:r>
            <w:r w:rsidRPr="00CD3DFC">
              <w:rPr>
                <w:lang w:val="en-US"/>
              </w:rPr>
              <w:tab/>
              <w:t>XML element //iwxxm:trendForecast shall be absent.</w:t>
            </w:r>
          </w:p>
        </w:tc>
      </w:tr>
      <w:tr w:rsidR="00AF3BD1" w:rsidRPr="00CD3DFC" w14:paraId="65D3256F" w14:textId="77777777" w:rsidTr="00C46FC5">
        <w:trPr>
          <w:cantSplit/>
          <w:jc w:val="center"/>
        </w:trPr>
        <w:tc>
          <w:tcPr>
            <w:tcW w:w="1617" w:type="dxa"/>
            <w:shd w:val="clear" w:color="auto" w:fill="F2F2F2"/>
            <w:tcMar>
              <w:left w:w="20" w:type="dxa"/>
              <w:right w:w="0" w:type="dxa"/>
            </w:tcMar>
          </w:tcPr>
          <w:p w14:paraId="211181B3" w14:textId="77777777" w:rsidR="00AF3BD1" w:rsidRPr="0011571C" w:rsidRDefault="00AF3BD1" w:rsidP="00C46FC5">
            <w:pPr>
              <w:pStyle w:val="Tablebodyshaded"/>
            </w:pPr>
            <w:r w:rsidRPr="0011571C">
              <w:t>Recommendation</w:t>
            </w:r>
          </w:p>
        </w:tc>
        <w:tc>
          <w:tcPr>
            <w:tcW w:w="6803" w:type="dxa"/>
          </w:tcPr>
          <w:p w14:paraId="37A9788F" w14:textId="77777777" w:rsidR="00AF3BD1" w:rsidRPr="0011571C" w:rsidRDefault="00CD3DFC" w:rsidP="00C46FC5">
            <w:pPr>
              <w:pStyle w:val="Tablebody"/>
              <w:rPr>
                <w:rStyle w:val="Hyperlink"/>
              </w:rPr>
            </w:pPr>
            <w:hyperlink r:id="rId1052" w:history="1">
              <w:r w:rsidR="00AF3BD1" w:rsidRPr="0011571C">
                <w:rPr>
                  <w:rStyle w:val="Hyperlink"/>
                </w:rPr>
                <w:t>http://icao.int/iwxxm/2.1/req/xsd-meteorological-aerodrome-observation-report/nosig</w:t>
              </w:r>
            </w:hyperlink>
          </w:p>
          <w:p w14:paraId="7B82D931" w14:textId="77777777" w:rsidR="00AF3BD1" w:rsidRPr="00CD3DFC" w:rsidRDefault="00AF3BD1" w:rsidP="00C46FC5">
            <w:pPr>
              <w:pStyle w:val="Tablebody"/>
              <w:rPr>
                <w:lang w:val="en-US"/>
              </w:rPr>
            </w:pPr>
            <w:r w:rsidRPr="00CD3DFC">
              <w:rPr>
                <w:lang w:val="en-US"/>
              </w:rPr>
              <w:t xml:space="preserve">If no change of operational significance is forecast, then a single XML element </w:t>
            </w:r>
            <w:r w:rsidRPr="00CD3DFC">
              <w:rPr>
                <w:lang w:val="en-US"/>
              </w:rPr>
              <w:br/>
              <w:t>//iwxxm:trendForecast should be included with no child elements therein and the value of XML attribute //iwxxm:trendForecast/@nilReason should indicate “inapplicable”.</w:t>
            </w:r>
          </w:p>
        </w:tc>
      </w:tr>
    </w:tbl>
    <w:p w14:paraId="704FFE3F" w14:textId="77777777" w:rsidR="00AF3BD1" w:rsidRPr="0011571C" w:rsidRDefault="00AF3BD1" w:rsidP="00AF3BD1">
      <w:pPr>
        <w:pStyle w:val="Notesheading"/>
      </w:pPr>
      <w:r w:rsidRPr="0011571C">
        <w:t>Notes:</w:t>
      </w:r>
    </w:p>
    <w:p w14:paraId="47D99871" w14:textId="77777777" w:rsidR="00AF3BD1" w:rsidRPr="0011571C" w:rsidRDefault="00AF3BD1" w:rsidP="00AF3BD1">
      <w:pPr>
        <w:pStyle w:val="Notes1"/>
      </w:pPr>
      <w:r w:rsidRPr="0011571C">
        <w:t>1.</w:t>
      </w:r>
      <w:r w:rsidRPr="0011571C">
        <w:tab/>
        <w:t>A report with status “CORRECTED” indicates that content has been amended to correct an error identified in an earlier report. The XML element //om:OM_Observation/om:resultTime/gml:TimeInstant is used to reflect the dissemination time of the corrected report.</w:t>
      </w:r>
    </w:p>
    <w:p w14:paraId="01BA1413" w14:textId="77777777" w:rsidR="00AF3BD1" w:rsidRPr="0011571C" w:rsidRDefault="00AF3BD1" w:rsidP="00AF3BD1">
      <w:pPr>
        <w:pStyle w:val="Notes1"/>
      </w:pPr>
      <w:r w:rsidRPr="0011571C">
        <w:t>2.</w:t>
      </w:r>
      <w:r w:rsidRPr="0011571C">
        <w:tab/>
        <w:t>A report with status “MISSING” indicates that a routine report has not been provided on the anticipated timescales. Such a report does not contain details of any observed or forecast meteorological conditions and is often referred to as a “NIL” report.</w:t>
      </w:r>
    </w:p>
    <w:p w14:paraId="5AA0DB64" w14:textId="77777777" w:rsidR="00AF3BD1" w:rsidRPr="0011571C" w:rsidRDefault="00AF3BD1" w:rsidP="00AF3BD1">
      <w:pPr>
        <w:pStyle w:val="Notes1"/>
      </w:pPr>
      <w:r w:rsidRPr="0011571C">
        <w:t>3.</w:t>
      </w:r>
      <w:r w:rsidRPr="0011571C">
        <w:tab/>
        <w:t xml:space="preserve">The requirements for reporting the use of an automated system are specified in the </w:t>
      </w:r>
      <w:r w:rsidRPr="0011571C">
        <w:rPr>
          <w:rStyle w:val="Italic"/>
        </w:rPr>
        <w:t>Technical Regulations</w:t>
      </w:r>
      <w:r w:rsidRPr="0011571C">
        <w:t xml:space="preserve"> (WMO-No. 49), Volume II, Part II, Appendix 3, 4.8.</w:t>
      </w:r>
    </w:p>
    <w:p w14:paraId="680D77E6" w14:textId="77777777" w:rsidR="00AF3BD1" w:rsidRPr="0011571C" w:rsidRDefault="00AF3BD1" w:rsidP="00AF3BD1">
      <w:pPr>
        <w:pStyle w:val="Notes1"/>
      </w:pPr>
      <w:r w:rsidRPr="0011571C">
        <w:t>4.</w:t>
      </w:r>
      <w:r w:rsidRPr="0011571C">
        <w:tab/>
        <w:t>If XML attribute @automatedStation is absent, then the value “false” is inferred; for example, the meteorological aerodrome observation included within the report has not been generated by an automated system.</w:t>
      </w:r>
    </w:p>
    <w:p w14:paraId="67BDAAF6" w14:textId="77777777" w:rsidR="00AF3BD1" w:rsidRPr="0011571C" w:rsidRDefault="00AF3BD1" w:rsidP="00AF3BD1">
      <w:pPr>
        <w:pStyle w:val="Notes1"/>
      </w:pPr>
      <w:r w:rsidRPr="0011571C">
        <w:t>5.</w:t>
      </w:r>
      <w:r w:rsidRPr="0011571C">
        <w:tab/>
        <w:t xml:space="preserve">Within an XML encoded meteorological aerodrome report, it is likely that only one instance of aixm:AirportHeliport will physically be present; subsequent assertions about the aerodrome may use xlinks to refer to the previously defined aixm:AirportHeliport element in order to keep the XML document size small. As such, validation of requirement </w:t>
      </w:r>
      <w:hyperlink r:id="rId1053" w:history="1">
        <w:r w:rsidRPr="0011571C">
          <w:rPr>
            <w:rStyle w:val="Hyperlink"/>
          </w:rPr>
          <w:t>http://icao.int/iwxxm/2.1/req/xsd-meteorological-aerodrome-observation-report/unique-subject-aerodrome</w:t>
        </w:r>
      </w:hyperlink>
      <w:r w:rsidRPr="0011571C">
        <w:t xml:space="preserve"> is applied once any xlinks, if used, have been resolved.</w:t>
      </w:r>
    </w:p>
    <w:p w14:paraId="72549B98" w14:textId="77777777" w:rsidR="00AF3BD1" w:rsidRPr="0011571C" w:rsidRDefault="00AF3BD1" w:rsidP="00AF3BD1">
      <w:pPr>
        <w:pStyle w:val="Notes1"/>
      </w:pPr>
      <w:r w:rsidRPr="0011571C">
        <w:t>6.</w:t>
      </w:r>
      <w:r w:rsidRPr="0011571C">
        <w:tab/>
        <w:t xml:space="preserve">Code table D-1 provides a set of nil-reason codes and is published at </w:t>
      </w:r>
      <w:hyperlink r:id="rId1054" w:history="1">
        <w:r w:rsidRPr="0011571C">
          <w:rPr>
            <w:rStyle w:val="Hyperlink"/>
          </w:rPr>
          <w:t>http://codes.wmo.int/common/nil</w:t>
        </w:r>
      </w:hyperlink>
      <w:r w:rsidRPr="0011571C">
        <w:t>.</w:t>
      </w:r>
    </w:p>
    <w:p w14:paraId="32E21C91" w14:textId="77777777" w:rsidR="00AF3BD1" w:rsidRPr="0011571C" w:rsidRDefault="00AF3BD1" w:rsidP="00AF3BD1">
      <w:pPr>
        <w:pStyle w:val="Heading20"/>
      </w:pPr>
      <w:r w:rsidRPr="0011571C">
        <w:t>205-16.5</w:t>
      </w:r>
      <w:r w:rsidRPr="0011571C">
        <w:tab/>
        <w:t>Requirements class: SPECI</w:t>
      </w:r>
    </w:p>
    <w:p w14:paraId="276EB461" w14:textId="77777777" w:rsidR="00AF3BD1" w:rsidRPr="00CD3DFC" w:rsidRDefault="00AF3BD1" w:rsidP="00AF3BD1">
      <w:pPr>
        <w:pStyle w:val="Bodytext1"/>
        <w:rPr>
          <w:lang w:val="en-US"/>
        </w:rPr>
      </w:pPr>
      <w:r w:rsidRPr="00CD3DFC">
        <w:rPr>
          <w:lang w:val="en-US"/>
        </w:rPr>
        <w:t>205-16.5.1</w:t>
      </w:r>
      <w:r w:rsidRPr="00CD3DFC">
        <w:rPr>
          <w:lang w:val="en-US"/>
        </w:rPr>
        <w:tab/>
        <w:t>This requirements class is used to describe the special meteorological aerodrome reports (SPECI).</w:t>
      </w:r>
    </w:p>
    <w:p w14:paraId="5D0AAE93" w14:textId="77777777" w:rsidR="00AF3BD1" w:rsidRPr="00CD3DFC" w:rsidRDefault="00AF3BD1" w:rsidP="00AF3BD1">
      <w:pPr>
        <w:pStyle w:val="Bodytext1"/>
        <w:rPr>
          <w:lang w:val="en-US"/>
        </w:rPr>
      </w:pPr>
      <w:r w:rsidRPr="00CD3DFC">
        <w:rPr>
          <w:lang w:val="en-US"/>
        </w:rPr>
        <w:lastRenderedPageBreak/>
        <w:t>205-16.5.2</w:t>
      </w:r>
      <w:r w:rsidRPr="00CD3DFC">
        <w:rPr>
          <w:lang w:val="en-US"/>
        </w:rPr>
        <w:tab/>
        <w:t>XML elements describing SPECIs shall conform to all requirements specified in Table 205-16.5.</w:t>
      </w:r>
    </w:p>
    <w:p w14:paraId="7DD82639" w14:textId="77777777" w:rsidR="00AF3BD1" w:rsidRPr="00CD3DFC" w:rsidRDefault="00AF3BD1" w:rsidP="00AF3BD1">
      <w:pPr>
        <w:pStyle w:val="Bodytext1"/>
        <w:rPr>
          <w:lang w:val="en-US"/>
        </w:rPr>
      </w:pPr>
      <w:r w:rsidRPr="00CD3DFC">
        <w:rPr>
          <w:lang w:val="en-US"/>
        </w:rPr>
        <w:t>205-16.5.3</w:t>
      </w:r>
      <w:r w:rsidRPr="00CD3DFC">
        <w:rPr>
          <w:lang w:val="en-US"/>
        </w:rPr>
        <w:tab/>
        <w:t>XML elements describing SPECIs shall conform to all requirements of all relevant dependencies specified in Table 205-16.5.</w:t>
      </w:r>
    </w:p>
    <w:p w14:paraId="683F5D54" w14:textId="77777777" w:rsidR="00AF3BD1" w:rsidRPr="0011571C" w:rsidRDefault="00AF3BD1" w:rsidP="00AF3BD1">
      <w:pPr>
        <w:pStyle w:val="Tablecaption"/>
      </w:pPr>
      <w:r w:rsidRPr="0011571C">
        <w:t>Table 205-16.5. Requirements class xsd-speci</w:t>
      </w:r>
    </w:p>
    <w:p w14:paraId="61EC4CD6" w14:textId="2DB7EBB0"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BodyRows="7"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1739"/>
        <w:gridCol w:w="8020"/>
      </w:tblGrid>
      <w:tr w:rsidR="00AF3BD1" w:rsidRPr="0011571C" w14:paraId="300E4FE6" w14:textId="77777777" w:rsidTr="00C46FC5">
        <w:trPr>
          <w:cantSplit/>
          <w:tblHeader/>
          <w:jc w:val="center"/>
        </w:trPr>
        <w:tc>
          <w:tcPr>
            <w:tcW w:w="8420" w:type="dxa"/>
            <w:gridSpan w:val="2"/>
            <w:shd w:val="clear" w:color="auto" w:fill="F2F2F2"/>
            <w:vAlign w:val="center"/>
          </w:tcPr>
          <w:p w14:paraId="414C881B" w14:textId="77777777" w:rsidR="00AF3BD1" w:rsidRPr="0011571C" w:rsidRDefault="00AF3BD1" w:rsidP="00C46FC5">
            <w:pPr>
              <w:pStyle w:val="Tableheader"/>
            </w:pPr>
            <w:r w:rsidRPr="0011571C">
              <w:t>Requirements class</w:t>
            </w:r>
          </w:p>
        </w:tc>
      </w:tr>
      <w:tr w:rsidR="00AF3BD1" w:rsidRPr="0011571C" w14:paraId="397D7AEE" w14:textId="77777777" w:rsidTr="00C46FC5">
        <w:trPr>
          <w:cantSplit/>
          <w:jc w:val="center"/>
        </w:trPr>
        <w:tc>
          <w:tcPr>
            <w:tcW w:w="8420" w:type="dxa"/>
            <w:gridSpan w:val="2"/>
          </w:tcPr>
          <w:p w14:paraId="301BE719" w14:textId="77777777" w:rsidR="00AF3BD1" w:rsidRPr="0011571C" w:rsidRDefault="00CD3DFC" w:rsidP="00C46FC5">
            <w:pPr>
              <w:pStyle w:val="Tablebody"/>
              <w:rPr>
                <w:rStyle w:val="Hyperlink"/>
              </w:rPr>
            </w:pPr>
            <w:hyperlink r:id="rId1055" w:history="1">
              <w:r w:rsidR="00AF3BD1" w:rsidRPr="0011571C">
                <w:rPr>
                  <w:rStyle w:val="Hyperlink"/>
                </w:rPr>
                <w:t>http://icao.int/iwxxm/2.1/req/xsd-speci</w:t>
              </w:r>
            </w:hyperlink>
          </w:p>
        </w:tc>
      </w:tr>
      <w:tr w:rsidR="00AF3BD1" w:rsidRPr="0011571C" w14:paraId="446F96E1" w14:textId="77777777" w:rsidTr="00C46FC5">
        <w:trPr>
          <w:cantSplit/>
          <w:jc w:val="center"/>
        </w:trPr>
        <w:tc>
          <w:tcPr>
            <w:tcW w:w="1500" w:type="dxa"/>
          </w:tcPr>
          <w:p w14:paraId="1DE1D5ED" w14:textId="77777777" w:rsidR="00AF3BD1" w:rsidRPr="0011571C" w:rsidRDefault="00AF3BD1" w:rsidP="00C46FC5">
            <w:pPr>
              <w:pStyle w:val="Tablebody"/>
            </w:pPr>
            <w:r w:rsidRPr="0011571C">
              <w:t>Target type</w:t>
            </w:r>
          </w:p>
        </w:tc>
        <w:tc>
          <w:tcPr>
            <w:tcW w:w="6920" w:type="dxa"/>
          </w:tcPr>
          <w:p w14:paraId="7BD8BA4A" w14:textId="77777777" w:rsidR="00AF3BD1" w:rsidRPr="0011571C" w:rsidRDefault="00AF3BD1" w:rsidP="00C46FC5">
            <w:pPr>
              <w:pStyle w:val="Tablebody"/>
            </w:pPr>
            <w:r w:rsidRPr="0011571C">
              <w:t>Data instance</w:t>
            </w:r>
          </w:p>
        </w:tc>
      </w:tr>
      <w:tr w:rsidR="00AF3BD1" w:rsidRPr="0011571C" w14:paraId="2C2697C2" w14:textId="77777777" w:rsidTr="00C46FC5">
        <w:trPr>
          <w:cantSplit/>
          <w:jc w:val="center"/>
        </w:trPr>
        <w:tc>
          <w:tcPr>
            <w:tcW w:w="1500" w:type="dxa"/>
          </w:tcPr>
          <w:p w14:paraId="07FC0218" w14:textId="77777777" w:rsidR="00AF3BD1" w:rsidRPr="0011571C" w:rsidRDefault="00AF3BD1" w:rsidP="00C46FC5">
            <w:pPr>
              <w:pStyle w:val="Tablebody"/>
            </w:pPr>
            <w:r w:rsidRPr="0011571C">
              <w:t>Name</w:t>
            </w:r>
          </w:p>
        </w:tc>
        <w:tc>
          <w:tcPr>
            <w:tcW w:w="6920" w:type="dxa"/>
          </w:tcPr>
          <w:p w14:paraId="69E909B7" w14:textId="77777777" w:rsidR="00AF3BD1" w:rsidRPr="0011571C" w:rsidRDefault="00AF3BD1" w:rsidP="00C46FC5">
            <w:pPr>
              <w:pStyle w:val="Tablebody"/>
            </w:pPr>
            <w:r w:rsidRPr="0011571C">
              <w:t>SPECI</w:t>
            </w:r>
          </w:p>
        </w:tc>
      </w:tr>
      <w:tr w:rsidR="00AF3BD1" w:rsidRPr="0011571C" w14:paraId="1FD805DD" w14:textId="77777777" w:rsidTr="00C46FC5">
        <w:trPr>
          <w:cantSplit/>
          <w:jc w:val="center"/>
        </w:trPr>
        <w:tc>
          <w:tcPr>
            <w:tcW w:w="1500" w:type="dxa"/>
          </w:tcPr>
          <w:p w14:paraId="5F98C4FE" w14:textId="77777777" w:rsidR="00AF3BD1" w:rsidRPr="0011571C" w:rsidRDefault="00AF3BD1" w:rsidP="00C46FC5">
            <w:pPr>
              <w:pStyle w:val="Tablebody"/>
            </w:pPr>
            <w:r w:rsidRPr="0011571C">
              <w:t>Dependency</w:t>
            </w:r>
          </w:p>
        </w:tc>
        <w:tc>
          <w:tcPr>
            <w:tcW w:w="6920" w:type="dxa"/>
          </w:tcPr>
          <w:p w14:paraId="02CA241C" w14:textId="77777777" w:rsidR="00AF3BD1" w:rsidRPr="0011571C" w:rsidRDefault="00CD3DFC" w:rsidP="00C46FC5">
            <w:pPr>
              <w:pStyle w:val="Tablebody"/>
            </w:pPr>
            <w:hyperlink r:id="rId1056" w:history="1">
              <w:r w:rsidR="00AF3BD1" w:rsidRPr="0011571C">
                <w:rPr>
                  <w:rStyle w:val="Hyperlink"/>
                </w:rPr>
                <w:t>http://icao.int/iwxxm/2.1/req/xsd-meteorological-aerodrome-observation-report</w:t>
              </w:r>
            </w:hyperlink>
            <w:r w:rsidR="00AF3BD1" w:rsidRPr="0011571C">
              <w:t>, 205-16.4</w:t>
            </w:r>
          </w:p>
        </w:tc>
      </w:tr>
      <w:tr w:rsidR="00AF3BD1" w:rsidRPr="00CD3DFC" w14:paraId="13B306CE" w14:textId="77777777" w:rsidTr="00C46FC5">
        <w:trPr>
          <w:cantSplit/>
          <w:jc w:val="center"/>
        </w:trPr>
        <w:tc>
          <w:tcPr>
            <w:tcW w:w="1500" w:type="dxa"/>
            <w:shd w:val="clear" w:color="auto" w:fill="F2F2F2"/>
          </w:tcPr>
          <w:p w14:paraId="3D65B1E6" w14:textId="77777777" w:rsidR="00AF3BD1" w:rsidRPr="0011571C" w:rsidRDefault="00AF3BD1" w:rsidP="00C46FC5">
            <w:pPr>
              <w:pStyle w:val="Tablebodyshaded"/>
            </w:pPr>
            <w:r w:rsidRPr="0011571C">
              <w:t>Requirement</w:t>
            </w:r>
          </w:p>
        </w:tc>
        <w:tc>
          <w:tcPr>
            <w:tcW w:w="6920" w:type="dxa"/>
          </w:tcPr>
          <w:p w14:paraId="0166A165" w14:textId="77777777" w:rsidR="00AF3BD1" w:rsidRPr="0011571C" w:rsidRDefault="00CD3DFC" w:rsidP="00C46FC5">
            <w:pPr>
              <w:pStyle w:val="Tablebody"/>
              <w:rPr>
                <w:rStyle w:val="Hyperlink"/>
              </w:rPr>
            </w:pPr>
            <w:hyperlink r:id="rId1057" w:history="1">
              <w:r w:rsidR="00AF3BD1" w:rsidRPr="0011571C">
                <w:rPr>
                  <w:rStyle w:val="Hyperlink"/>
                </w:rPr>
                <w:t>http://icao.int/iwxxm/2.1/req/xsd-speci/valid</w:t>
              </w:r>
            </w:hyperlink>
          </w:p>
          <w:p w14:paraId="594A5530" w14:textId="77777777" w:rsidR="00AF3BD1" w:rsidRPr="0011571C" w:rsidRDefault="00AF3BD1" w:rsidP="00C46FC5">
            <w:pPr>
              <w:pStyle w:val="Tablebody"/>
              <w:rPr>
                <w:lang w:val="en-US"/>
              </w:rPr>
            </w:pPr>
            <w:r w:rsidRPr="00CD3DFC">
              <w:rPr>
                <w:lang w:val="en-US"/>
              </w:rPr>
              <w:t>The content model of this element shall have a value that matches the content model of iwxxm:SPECI.</w:t>
            </w:r>
          </w:p>
        </w:tc>
      </w:tr>
    </w:tbl>
    <w:p w14:paraId="5618CF25" w14:textId="77777777" w:rsidR="00AF3BD1" w:rsidRPr="0011571C" w:rsidRDefault="00AF3BD1" w:rsidP="00AF3BD1">
      <w:pPr>
        <w:pStyle w:val="Heading20"/>
      </w:pPr>
      <w:r w:rsidRPr="0011571C">
        <w:t>205-16.6</w:t>
      </w:r>
      <w:r w:rsidRPr="0011571C">
        <w:tab/>
        <w:t>Requirements class: METAR</w:t>
      </w:r>
    </w:p>
    <w:p w14:paraId="10CFB522" w14:textId="77777777" w:rsidR="00AF3BD1" w:rsidRPr="00CD3DFC" w:rsidRDefault="00AF3BD1" w:rsidP="00AF3BD1">
      <w:pPr>
        <w:pStyle w:val="Bodytext1"/>
        <w:rPr>
          <w:lang w:val="en-US"/>
        </w:rPr>
      </w:pPr>
      <w:r w:rsidRPr="00CD3DFC">
        <w:rPr>
          <w:lang w:val="en-US"/>
        </w:rPr>
        <w:t>205-16.6.1</w:t>
      </w:r>
      <w:r w:rsidRPr="00CD3DFC">
        <w:rPr>
          <w:lang w:val="en-US"/>
        </w:rPr>
        <w:tab/>
        <w:t>This requirements class is used to describe the routine meteorological aerodrome reports (METAR).</w:t>
      </w:r>
    </w:p>
    <w:p w14:paraId="0B64820B" w14:textId="77777777" w:rsidR="00AF3BD1" w:rsidRPr="00CD3DFC" w:rsidRDefault="00AF3BD1" w:rsidP="00AF3BD1">
      <w:pPr>
        <w:pStyle w:val="Bodytext1"/>
        <w:rPr>
          <w:lang w:val="en-US"/>
        </w:rPr>
      </w:pPr>
      <w:r w:rsidRPr="00CD3DFC">
        <w:rPr>
          <w:lang w:val="en-US"/>
        </w:rPr>
        <w:t>205-16.6.2</w:t>
      </w:r>
      <w:r w:rsidRPr="00CD3DFC">
        <w:rPr>
          <w:lang w:val="en-US"/>
        </w:rPr>
        <w:tab/>
        <w:t>XML elements describing METARs shall conform to all requirements specified in Table 205-16.6.</w:t>
      </w:r>
    </w:p>
    <w:p w14:paraId="29DD8550" w14:textId="77777777" w:rsidR="00AF3BD1" w:rsidRPr="00CD3DFC" w:rsidRDefault="00AF3BD1" w:rsidP="00AF3BD1">
      <w:pPr>
        <w:pStyle w:val="Bodytext1"/>
        <w:rPr>
          <w:lang w:val="en-US"/>
        </w:rPr>
      </w:pPr>
      <w:r w:rsidRPr="00CD3DFC">
        <w:rPr>
          <w:lang w:val="en-US"/>
        </w:rPr>
        <w:t>205-16.6.3</w:t>
      </w:r>
      <w:r w:rsidRPr="00CD3DFC">
        <w:rPr>
          <w:lang w:val="en-US"/>
        </w:rPr>
        <w:tab/>
        <w:t>XML elements describing METARs shall conform to all requirements of all relevant dependencies specified in Table 205-16.6.</w:t>
      </w:r>
    </w:p>
    <w:p w14:paraId="32501313" w14:textId="77777777" w:rsidR="00AF3BD1" w:rsidRPr="0011571C" w:rsidRDefault="00AF3BD1" w:rsidP="00AF3BD1">
      <w:pPr>
        <w:pStyle w:val="Tablecaption"/>
      </w:pPr>
      <w:r w:rsidRPr="0011571C">
        <w:t>Table 205</w:t>
      </w:r>
      <w:r w:rsidR="008141A5" w:rsidRPr="0011571C">
        <w:t>-</w:t>
      </w:r>
      <w:r w:rsidRPr="0011571C">
        <w:t>16</w:t>
      </w:r>
      <w:r w:rsidR="008141A5" w:rsidRPr="0011571C">
        <w:t>.</w:t>
      </w:r>
      <w:r w:rsidRPr="0011571C">
        <w:t>6. Requirements class xsd-metar</w:t>
      </w:r>
    </w:p>
    <w:p w14:paraId="44F87E8B" w14:textId="331B4130"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BodyRows="5"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60" w:type="dxa"/>
          <w:right w:w="60" w:type="dxa"/>
        </w:tblCellMar>
        <w:tblLook w:val="04A0" w:firstRow="1" w:lastRow="0" w:firstColumn="1" w:lastColumn="0" w:noHBand="0" w:noVBand="1"/>
      </w:tblPr>
      <w:tblGrid>
        <w:gridCol w:w="1739"/>
        <w:gridCol w:w="8020"/>
      </w:tblGrid>
      <w:tr w:rsidR="00AF3BD1" w:rsidRPr="0011571C" w14:paraId="137062BF" w14:textId="77777777" w:rsidTr="00C46FC5">
        <w:trPr>
          <w:cantSplit/>
          <w:tblHeader/>
          <w:jc w:val="center"/>
        </w:trPr>
        <w:tc>
          <w:tcPr>
            <w:tcW w:w="8420" w:type="dxa"/>
            <w:gridSpan w:val="2"/>
            <w:shd w:val="clear" w:color="auto" w:fill="F2F2F2"/>
          </w:tcPr>
          <w:p w14:paraId="0C1B6EA5" w14:textId="77777777" w:rsidR="00AF3BD1" w:rsidRPr="0011571C" w:rsidRDefault="00AF3BD1" w:rsidP="00C46FC5">
            <w:pPr>
              <w:pStyle w:val="Tableheader"/>
            </w:pPr>
            <w:r w:rsidRPr="0011571C">
              <w:t>Requirements class</w:t>
            </w:r>
          </w:p>
        </w:tc>
      </w:tr>
      <w:tr w:rsidR="00AF3BD1" w:rsidRPr="0011571C" w14:paraId="75D3E1DE" w14:textId="77777777" w:rsidTr="00C46FC5">
        <w:trPr>
          <w:cantSplit/>
          <w:jc w:val="center"/>
        </w:trPr>
        <w:tc>
          <w:tcPr>
            <w:tcW w:w="8420" w:type="dxa"/>
            <w:gridSpan w:val="2"/>
          </w:tcPr>
          <w:p w14:paraId="5988F2B5" w14:textId="77777777" w:rsidR="00AF3BD1" w:rsidRPr="0011571C" w:rsidRDefault="00CD3DFC" w:rsidP="00C46FC5">
            <w:pPr>
              <w:pStyle w:val="Tablebody"/>
            </w:pPr>
            <w:hyperlink r:id="rId1058" w:history="1">
              <w:r w:rsidR="00AF3BD1" w:rsidRPr="0011571C">
                <w:t>h</w:t>
              </w:r>
              <w:r w:rsidR="00AF3BD1" w:rsidRPr="0011571C">
                <w:rPr>
                  <w:rStyle w:val="Hyperlink"/>
                </w:rPr>
                <w:t>ttp://icao.int/iwxxm/2.1/req/xsd-metar</w:t>
              </w:r>
            </w:hyperlink>
          </w:p>
        </w:tc>
      </w:tr>
      <w:tr w:rsidR="00AF3BD1" w:rsidRPr="0011571C" w14:paraId="178F18C7" w14:textId="77777777" w:rsidTr="00C46FC5">
        <w:trPr>
          <w:cantSplit/>
          <w:jc w:val="center"/>
        </w:trPr>
        <w:tc>
          <w:tcPr>
            <w:tcW w:w="1500" w:type="dxa"/>
          </w:tcPr>
          <w:p w14:paraId="5C8CF2DD" w14:textId="77777777" w:rsidR="00AF3BD1" w:rsidRPr="0011571C" w:rsidRDefault="00AF3BD1" w:rsidP="00C46FC5">
            <w:pPr>
              <w:pStyle w:val="Tablebody"/>
            </w:pPr>
            <w:r w:rsidRPr="0011571C">
              <w:t>Target type</w:t>
            </w:r>
          </w:p>
        </w:tc>
        <w:tc>
          <w:tcPr>
            <w:tcW w:w="6920" w:type="dxa"/>
          </w:tcPr>
          <w:p w14:paraId="264DF3CF" w14:textId="77777777" w:rsidR="00AF3BD1" w:rsidRPr="0011571C" w:rsidRDefault="00AF3BD1" w:rsidP="00C46FC5">
            <w:pPr>
              <w:pStyle w:val="Tablebody"/>
            </w:pPr>
            <w:r w:rsidRPr="0011571C">
              <w:t>Data instance</w:t>
            </w:r>
          </w:p>
        </w:tc>
      </w:tr>
      <w:tr w:rsidR="00AF3BD1" w:rsidRPr="0011571C" w14:paraId="2C2B55E8" w14:textId="77777777" w:rsidTr="00C46FC5">
        <w:trPr>
          <w:cantSplit/>
          <w:jc w:val="center"/>
        </w:trPr>
        <w:tc>
          <w:tcPr>
            <w:tcW w:w="1500" w:type="dxa"/>
          </w:tcPr>
          <w:p w14:paraId="67B65631" w14:textId="77777777" w:rsidR="00AF3BD1" w:rsidRPr="0011571C" w:rsidRDefault="00AF3BD1" w:rsidP="00C46FC5">
            <w:pPr>
              <w:pStyle w:val="Tablebody"/>
            </w:pPr>
            <w:r w:rsidRPr="0011571C">
              <w:t>Name</w:t>
            </w:r>
          </w:p>
        </w:tc>
        <w:tc>
          <w:tcPr>
            <w:tcW w:w="6920" w:type="dxa"/>
          </w:tcPr>
          <w:p w14:paraId="59159614" w14:textId="77777777" w:rsidR="00AF3BD1" w:rsidRPr="0011571C" w:rsidRDefault="00AF3BD1" w:rsidP="00C46FC5">
            <w:pPr>
              <w:pStyle w:val="Tablebody"/>
            </w:pPr>
            <w:r w:rsidRPr="0011571C">
              <w:t>METAR</w:t>
            </w:r>
          </w:p>
        </w:tc>
      </w:tr>
      <w:tr w:rsidR="00AF3BD1" w:rsidRPr="0011571C" w14:paraId="698F03E2" w14:textId="77777777" w:rsidTr="00C46FC5">
        <w:trPr>
          <w:cantSplit/>
          <w:jc w:val="center"/>
        </w:trPr>
        <w:tc>
          <w:tcPr>
            <w:tcW w:w="1500" w:type="dxa"/>
          </w:tcPr>
          <w:p w14:paraId="158B7A8D" w14:textId="77777777" w:rsidR="00AF3BD1" w:rsidRPr="0011571C" w:rsidRDefault="00AF3BD1" w:rsidP="00C46FC5">
            <w:pPr>
              <w:pStyle w:val="Tablebody"/>
            </w:pPr>
            <w:r w:rsidRPr="0011571C">
              <w:t>Dependency</w:t>
            </w:r>
          </w:p>
        </w:tc>
        <w:tc>
          <w:tcPr>
            <w:tcW w:w="6920" w:type="dxa"/>
          </w:tcPr>
          <w:p w14:paraId="22E941D3" w14:textId="77777777" w:rsidR="00AF3BD1" w:rsidRPr="0011571C" w:rsidRDefault="00CD3DFC" w:rsidP="00C46FC5">
            <w:pPr>
              <w:pStyle w:val="Tablebody"/>
            </w:pPr>
            <w:hyperlink r:id="rId1059" w:history="1">
              <w:r w:rsidR="00AF3BD1" w:rsidRPr="0011571C">
                <w:rPr>
                  <w:rStyle w:val="Hyperlink"/>
                </w:rPr>
                <w:t>http://icao.int/iwxxm/2.1/req/xsd-meteorological-aerodrome-observation-report</w:t>
              </w:r>
            </w:hyperlink>
            <w:r w:rsidR="00AF3BD1" w:rsidRPr="0011571C">
              <w:t>, 205-16.4</w:t>
            </w:r>
          </w:p>
        </w:tc>
      </w:tr>
      <w:tr w:rsidR="00AF3BD1" w:rsidRPr="00CD3DFC" w14:paraId="08E4D8DB" w14:textId="77777777" w:rsidTr="00C46FC5">
        <w:trPr>
          <w:cantSplit/>
          <w:jc w:val="center"/>
        </w:trPr>
        <w:tc>
          <w:tcPr>
            <w:tcW w:w="1500" w:type="dxa"/>
            <w:shd w:val="clear" w:color="auto" w:fill="F2F2F2"/>
          </w:tcPr>
          <w:p w14:paraId="2E94D2D7" w14:textId="77777777" w:rsidR="00AF3BD1" w:rsidRPr="0011571C" w:rsidRDefault="00AF3BD1" w:rsidP="00C46FC5">
            <w:pPr>
              <w:pStyle w:val="Tablebodyshaded"/>
            </w:pPr>
            <w:r w:rsidRPr="0011571C">
              <w:t>Requirement</w:t>
            </w:r>
          </w:p>
        </w:tc>
        <w:tc>
          <w:tcPr>
            <w:tcW w:w="6920" w:type="dxa"/>
          </w:tcPr>
          <w:p w14:paraId="1E693E80" w14:textId="77777777" w:rsidR="00AF3BD1" w:rsidRPr="0011571C" w:rsidRDefault="00CD3DFC" w:rsidP="00C46FC5">
            <w:pPr>
              <w:pStyle w:val="Tablebody"/>
              <w:rPr>
                <w:rStyle w:val="Hyperlink"/>
              </w:rPr>
            </w:pPr>
            <w:hyperlink r:id="rId1060" w:history="1">
              <w:r w:rsidR="00AF3BD1" w:rsidRPr="0011571C">
                <w:rPr>
                  <w:rStyle w:val="Hyperlink"/>
                </w:rPr>
                <w:t>http://icao.int/iwxxm/2.1/req/xsd-metar/valid</w:t>
              </w:r>
            </w:hyperlink>
          </w:p>
          <w:p w14:paraId="468F7769" w14:textId="77777777" w:rsidR="00AF3BD1" w:rsidRPr="00CD3DFC" w:rsidRDefault="00AF3BD1" w:rsidP="00C46FC5">
            <w:pPr>
              <w:pStyle w:val="Tablebody"/>
              <w:rPr>
                <w:lang w:val="en-US"/>
              </w:rPr>
            </w:pPr>
            <w:r w:rsidRPr="00CD3DFC">
              <w:rPr>
                <w:lang w:val="en-US"/>
              </w:rPr>
              <w:t>The content model of this element shall have a value that matches the content model of iwxxm:METAR.</w:t>
            </w:r>
          </w:p>
        </w:tc>
      </w:tr>
    </w:tbl>
    <w:p w14:paraId="4E5FF7A4" w14:textId="77777777" w:rsidR="00AF3BD1" w:rsidRPr="0011571C" w:rsidRDefault="00AF3BD1" w:rsidP="00AF3BD1">
      <w:pPr>
        <w:pStyle w:val="Heading20"/>
      </w:pPr>
      <w:r w:rsidRPr="0011571C">
        <w:t>205-16.7</w:t>
      </w:r>
      <w:r w:rsidRPr="0011571C">
        <w:tab/>
        <w:t>Requirements class: Meteorological aerodrome trend forecast record</w:t>
      </w:r>
    </w:p>
    <w:p w14:paraId="52AC1D41" w14:textId="77777777" w:rsidR="00AF3BD1" w:rsidRPr="00CD3DFC" w:rsidRDefault="00AF3BD1" w:rsidP="00AF3BD1">
      <w:pPr>
        <w:pStyle w:val="Bodytext1"/>
        <w:rPr>
          <w:lang w:val="en-US"/>
        </w:rPr>
      </w:pPr>
      <w:r w:rsidRPr="00CD3DFC">
        <w:rPr>
          <w:lang w:val="en-US"/>
        </w:rPr>
        <w:t>205-16.7.1</w:t>
      </w:r>
      <w:r w:rsidRPr="00CD3DFC">
        <w:rPr>
          <w:lang w:val="en-US"/>
        </w:rPr>
        <w:tab/>
        <w:t>This requirements class is used to describe the aggregated set of meteorological conditions forecast at an aerodrome as appropriate for inclusion in a trend forecast of a routine or special meteorological aerodrome report.</w:t>
      </w:r>
    </w:p>
    <w:p w14:paraId="2FEB15D0" w14:textId="77777777" w:rsidR="00AF3BD1" w:rsidRPr="00CD3DFC" w:rsidRDefault="00AF3BD1" w:rsidP="00AF3BD1">
      <w:pPr>
        <w:pStyle w:val="Bodytext1"/>
        <w:rPr>
          <w:lang w:val="en-US"/>
        </w:rPr>
      </w:pPr>
      <w:r w:rsidRPr="00CD3DFC">
        <w:rPr>
          <w:lang w:val="en-US"/>
        </w:rPr>
        <w:t>205-16.7.2</w:t>
      </w:r>
      <w:r w:rsidRPr="00CD3DFC">
        <w:rPr>
          <w:lang w:val="en-US"/>
        </w:rPr>
        <w:tab/>
        <w:t>XML elements describing the set of meteorological conditions for inclusion in a trend forecast shall conform to all requirements specified in Table 205-16.7.</w:t>
      </w:r>
    </w:p>
    <w:p w14:paraId="68B0A62D" w14:textId="77777777" w:rsidR="00AF3BD1" w:rsidRPr="00CD3DFC" w:rsidRDefault="00AF3BD1" w:rsidP="00AF3BD1">
      <w:pPr>
        <w:pStyle w:val="Bodytext1"/>
        <w:rPr>
          <w:lang w:val="en-US"/>
        </w:rPr>
      </w:pPr>
      <w:r w:rsidRPr="00CD3DFC">
        <w:rPr>
          <w:lang w:val="en-US"/>
        </w:rPr>
        <w:t>205-16.7.3</w:t>
      </w:r>
      <w:r w:rsidRPr="00CD3DFC">
        <w:rPr>
          <w:lang w:val="en-US"/>
        </w:rPr>
        <w:tab/>
        <w:t>XML elements describing the set of meteorological conditions for inclusion in a trend forecast shall conform to all requirements of all relevant dependencies specified in Table</w:t>
      </w:r>
      <w:r w:rsidR="00525101" w:rsidRPr="00CD3DFC">
        <w:rPr>
          <w:lang w:val="en-US"/>
        </w:rPr>
        <w:t> </w:t>
      </w:r>
      <w:r w:rsidRPr="00CD3DFC">
        <w:rPr>
          <w:lang w:val="en-US"/>
        </w:rPr>
        <w:t>205</w:t>
      </w:r>
      <w:r w:rsidR="00525101" w:rsidRPr="00CD3DFC">
        <w:rPr>
          <w:lang w:val="en-US"/>
        </w:rPr>
        <w:noBreakHyphen/>
      </w:r>
      <w:r w:rsidRPr="00CD3DFC">
        <w:rPr>
          <w:lang w:val="en-US"/>
        </w:rPr>
        <w:t>16.7.</w:t>
      </w:r>
    </w:p>
    <w:p w14:paraId="5BE3EF7A" w14:textId="77777777" w:rsidR="00AF3BD1" w:rsidRPr="00CD3DFC" w:rsidRDefault="00AF3BD1" w:rsidP="00AF3BD1">
      <w:pPr>
        <w:pStyle w:val="Tablecaption"/>
        <w:rPr>
          <w:lang w:val="en-US"/>
        </w:rPr>
      </w:pPr>
      <w:r w:rsidRPr="00CD3DFC">
        <w:rPr>
          <w:lang w:val="en-US"/>
        </w:rPr>
        <w:t>Table 205</w:t>
      </w:r>
      <w:r w:rsidR="00AE5C3E" w:rsidRPr="00CD3DFC">
        <w:rPr>
          <w:lang w:val="en-US"/>
        </w:rPr>
        <w:t>-</w:t>
      </w:r>
      <w:r w:rsidRPr="00CD3DFC">
        <w:rPr>
          <w:lang w:val="en-US"/>
        </w:rPr>
        <w:t>16</w:t>
      </w:r>
      <w:r w:rsidR="00AE5C3E" w:rsidRPr="00CD3DFC">
        <w:rPr>
          <w:lang w:val="en-US"/>
        </w:rPr>
        <w:t>.</w:t>
      </w:r>
      <w:r w:rsidRPr="00CD3DFC">
        <w:rPr>
          <w:lang w:val="en-US"/>
        </w:rPr>
        <w:t>7. Requirements class xsd-meteorological-aerodrome-trend-forecast-record</w:t>
      </w:r>
    </w:p>
    <w:p w14:paraId="52670112" w14:textId="44771F4F"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BodyRows="17"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60" w:type="dxa"/>
          <w:right w:w="60" w:type="dxa"/>
        </w:tblCellMar>
        <w:tblLook w:val="04A0" w:firstRow="1" w:lastRow="0" w:firstColumn="1" w:lastColumn="0" w:noHBand="0" w:noVBand="1"/>
      </w:tblPr>
      <w:tblGrid>
        <w:gridCol w:w="1739"/>
        <w:gridCol w:w="8020"/>
      </w:tblGrid>
      <w:tr w:rsidR="00AF3BD1" w:rsidRPr="0011571C" w14:paraId="3FFD13AE" w14:textId="77777777" w:rsidTr="00C46FC5">
        <w:trPr>
          <w:cantSplit/>
          <w:tblHeader/>
          <w:jc w:val="center"/>
        </w:trPr>
        <w:tc>
          <w:tcPr>
            <w:tcW w:w="8420" w:type="dxa"/>
            <w:gridSpan w:val="2"/>
            <w:shd w:val="clear" w:color="auto" w:fill="F2F2F2"/>
          </w:tcPr>
          <w:p w14:paraId="54A10301" w14:textId="77777777" w:rsidR="00AF3BD1" w:rsidRPr="0011571C" w:rsidRDefault="00AF3BD1" w:rsidP="00C46FC5">
            <w:pPr>
              <w:pStyle w:val="Tableheader"/>
            </w:pPr>
            <w:r w:rsidRPr="0011571C">
              <w:lastRenderedPageBreak/>
              <w:t>Requirements class</w:t>
            </w:r>
          </w:p>
        </w:tc>
      </w:tr>
      <w:tr w:rsidR="00AF3BD1" w:rsidRPr="0011571C" w14:paraId="028BB7D8" w14:textId="77777777" w:rsidTr="00C46FC5">
        <w:trPr>
          <w:cantSplit/>
          <w:jc w:val="center"/>
        </w:trPr>
        <w:tc>
          <w:tcPr>
            <w:tcW w:w="8420" w:type="dxa"/>
            <w:gridSpan w:val="2"/>
          </w:tcPr>
          <w:p w14:paraId="6AE8DDA3" w14:textId="77777777" w:rsidR="00AF3BD1" w:rsidRPr="0011571C" w:rsidRDefault="00CD3DFC" w:rsidP="00C46FC5">
            <w:pPr>
              <w:pStyle w:val="Tablebody"/>
              <w:rPr>
                <w:rStyle w:val="Hyperlink"/>
              </w:rPr>
            </w:pPr>
            <w:hyperlink r:id="rId1061" w:history="1">
              <w:r w:rsidR="00AF3BD1" w:rsidRPr="0011571C">
                <w:rPr>
                  <w:rStyle w:val="Hyperlink"/>
                </w:rPr>
                <w:t>http://icao.int/iwxxm/2.1/req/xsd-meteorological-aerodrome-trend-forecast-record</w:t>
              </w:r>
            </w:hyperlink>
          </w:p>
        </w:tc>
      </w:tr>
      <w:tr w:rsidR="00AF3BD1" w:rsidRPr="0011571C" w14:paraId="02D34255" w14:textId="77777777" w:rsidTr="00C46FC5">
        <w:trPr>
          <w:cantSplit/>
          <w:jc w:val="center"/>
        </w:trPr>
        <w:tc>
          <w:tcPr>
            <w:tcW w:w="1500" w:type="dxa"/>
          </w:tcPr>
          <w:p w14:paraId="4518963C" w14:textId="77777777" w:rsidR="00AF3BD1" w:rsidRPr="0011571C" w:rsidRDefault="00AF3BD1" w:rsidP="00C46FC5">
            <w:pPr>
              <w:pStyle w:val="Tablebody"/>
            </w:pPr>
            <w:r w:rsidRPr="0011571C">
              <w:t>Target type</w:t>
            </w:r>
          </w:p>
        </w:tc>
        <w:tc>
          <w:tcPr>
            <w:tcW w:w="6920" w:type="dxa"/>
          </w:tcPr>
          <w:p w14:paraId="5B48618D" w14:textId="77777777" w:rsidR="00AF3BD1" w:rsidRPr="0011571C" w:rsidRDefault="00AF3BD1" w:rsidP="00C46FC5">
            <w:pPr>
              <w:pStyle w:val="Tablebody"/>
            </w:pPr>
            <w:r w:rsidRPr="0011571C">
              <w:t>Data instance</w:t>
            </w:r>
          </w:p>
        </w:tc>
      </w:tr>
      <w:tr w:rsidR="00AF3BD1" w:rsidRPr="00CD3DFC" w14:paraId="2120D6C6" w14:textId="77777777" w:rsidTr="00C46FC5">
        <w:trPr>
          <w:cantSplit/>
          <w:jc w:val="center"/>
        </w:trPr>
        <w:tc>
          <w:tcPr>
            <w:tcW w:w="1500" w:type="dxa"/>
          </w:tcPr>
          <w:p w14:paraId="7DA45DC3" w14:textId="77777777" w:rsidR="00AF3BD1" w:rsidRPr="0011571C" w:rsidRDefault="00AF3BD1" w:rsidP="00C46FC5">
            <w:pPr>
              <w:pStyle w:val="Tablebody"/>
            </w:pPr>
            <w:r w:rsidRPr="0011571C">
              <w:t>Name</w:t>
            </w:r>
          </w:p>
        </w:tc>
        <w:tc>
          <w:tcPr>
            <w:tcW w:w="6920" w:type="dxa"/>
          </w:tcPr>
          <w:p w14:paraId="25AE0C76" w14:textId="77777777" w:rsidR="00AF3BD1" w:rsidRPr="00CD3DFC" w:rsidRDefault="00AF3BD1" w:rsidP="00C46FC5">
            <w:pPr>
              <w:pStyle w:val="Tablebody"/>
              <w:rPr>
                <w:lang w:val="en-US"/>
              </w:rPr>
            </w:pPr>
            <w:r w:rsidRPr="00CD3DFC">
              <w:rPr>
                <w:lang w:val="en-US"/>
              </w:rPr>
              <w:t>Meteorological aerodrome trend forecast record</w:t>
            </w:r>
          </w:p>
        </w:tc>
      </w:tr>
      <w:tr w:rsidR="00AF3BD1" w:rsidRPr="0011571C" w14:paraId="463BD56C" w14:textId="77777777" w:rsidTr="00C46FC5">
        <w:trPr>
          <w:cantSplit/>
          <w:jc w:val="center"/>
        </w:trPr>
        <w:tc>
          <w:tcPr>
            <w:tcW w:w="1500" w:type="dxa"/>
          </w:tcPr>
          <w:p w14:paraId="03DC1D7C" w14:textId="77777777" w:rsidR="00AF3BD1" w:rsidRPr="0011571C" w:rsidRDefault="00AF3BD1" w:rsidP="00C46FC5">
            <w:pPr>
              <w:pStyle w:val="Tablebody"/>
            </w:pPr>
            <w:r w:rsidRPr="0011571C">
              <w:t>Dependency</w:t>
            </w:r>
          </w:p>
        </w:tc>
        <w:tc>
          <w:tcPr>
            <w:tcW w:w="6920" w:type="dxa"/>
          </w:tcPr>
          <w:p w14:paraId="2E63D053" w14:textId="77777777" w:rsidR="00AF3BD1" w:rsidRPr="0011571C" w:rsidRDefault="00CD3DFC" w:rsidP="00C46FC5">
            <w:pPr>
              <w:pStyle w:val="Tablebody"/>
            </w:pPr>
            <w:hyperlink r:id="rId1062" w:history="1">
              <w:r w:rsidR="00AF3BD1" w:rsidRPr="0011571C">
                <w:rPr>
                  <w:rStyle w:val="Hyperlink"/>
                </w:rPr>
                <w:t>http://icao.int/iwxxm/2.1/req/xsd-aerodrome-cloud-forecast</w:t>
              </w:r>
            </w:hyperlink>
            <w:r w:rsidR="00AF3BD1" w:rsidRPr="0011571C">
              <w:rPr>
                <w:rStyle w:val="Hyperlink"/>
              </w:rPr>
              <w:t>,</w:t>
            </w:r>
            <w:r w:rsidR="00AF3BD1" w:rsidRPr="0011571C">
              <w:t xml:space="preserve"> 205-16.36</w:t>
            </w:r>
          </w:p>
        </w:tc>
      </w:tr>
      <w:tr w:rsidR="00AF3BD1" w:rsidRPr="0011571C" w14:paraId="42D1D132" w14:textId="77777777" w:rsidTr="00C46FC5">
        <w:trPr>
          <w:cantSplit/>
          <w:jc w:val="center"/>
        </w:trPr>
        <w:tc>
          <w:tcPr>
            <w:tcW w:w="1500" w:type="dxa"/>
          </w:tcPr>
          <w:p w14:paraId="00775ED7" w14:textId="77777777" w:rsidR="00AF3BD1" w:rsidRPr="0011571C" w:rsidRDefault="00AF3BD1" w:rsidP="00C46FC5">
            <w:pPr>
              <w:pStyle w:val="Tablebody"/>
            </w:pPr>
            <w:r w:rsidRPr="0011571C">
              <w:t>Dependency</w:t>
            </w:r>
          </w:p>
        </w:tc>
        <w:tc>
          <w:tcPr>
            <w:tcW w:w="6920" w:type="dxa"/>
          </w:tcPr>
          <w:p w14:paraId="7E7DFFF8" w14:textId="77777777" w:rsidR="00AF3BD1" w:rsidRPr="0011571C" w:rsidRDefault="00CD3DFC" w:rsidP="00C46FC5">
            <w:pPr>
              <w:pStyle w:val="Tablebody"/>
            </w:pPr>
            <w:hyperlink r:id="rId1063" w:history="1">
              <w:r w:rsidR="00AF3BD1" w:rsidRPr="0011571C">
                <w:rPr>
                  <w:rStyle w:val="Hyperlink"/>
                </w:rPr>
                <w:t>http://icao.int/iwxxm/2.1/req/xsd-aerodrome-surface-wind-trend-forecast</w:t>
              </w:r>
            </w:hyperlink>
            <w:r w:rsidR="00AF3BD1" w:rsidRPr="0011571C">
              <w:t>, 205-16.38</w:t>
            </w:r>
          </w:p>
        </w:tc>
      </w:tr>
      <w:tr w:rsidR="00AF3BD1" w:rsidRPr="00CD3DFC" w14:paraId="5E96CC5C" w14:textId="77777777" w:rsidTr="00C46FC5">
        <w:trPr>
          <w:cantSplit/>
          <w:jc w:val="center"/>
        </w:trPr>
        <w:tc>
          <w:tcPr>
            <w:tcW w:w="1500" w:type="dxa"/>
            <w:shd w:val="clear" w:color="auto" w:fill="F2F2F2"/>
          </w:tcPr>
          <w:p w14:paraId="0653332D" w14:textId="77777777" w:rsidR="00AF3BD1" w:rsidRPr="0011571C" w:rsidRDefault="00AF3BD1" w:rsidP="00C46FC5">
            <w:pPr>
              <w:pStyle w:val="Tablebodyshaded"/>
            </w:pPr>
            <w:r w:rsidRPr="0011571C">
              <w:t>Requirement</w:t>
            </w:r>
          </w:p>
        </w:tc>
        <w:tc>
          <w:tcPr>
            <w:tcW w:w="6920" w:type="dxa"/>
          </w:tcPr>
          <w:p w14:paraId="40DEE7D1" w14:textId="77777777" w:rsidR="00AF3BD1" w:rsidRPr="0011571C" w:rsidRDefault="00CD3DFC" w:rsidP="00C46FC5">
            <w:pPr>
              <w:pStyle w:val="Tablebody"/>
              <w:rPr>
                <w:rStyle w:val="Hyperlink"/>
              </w:rPr>
            </w:pPr>
            <w:hyperlink r:id="rId1064" w:history="1">
              <w:r w:rsidR="00AF3BD1" w:rsidRPr="0011571C">
                <w:rPr>
                  <w:rStyle w:val="Hyperlink"/>
                </w:rPr>
                <w:t>http://icao.int/iwxxm/2.1/req/xsd-meteorological-aerodrome-trend-forecast-record/valid</w:t>
              </w:r>
            </w:hyperlink>
          </w:p>
          <w:p w14:paraId="427005AE" w14:textId="77777777" w:rsidR="00AF3BD1" w:rsidRPr="00CD3DFC" w:rsidRDefault="00AF3BD1" w:rsidP="00C46FC5">
            <w:pPr>
              <w:pStyle w:val="Tablebody"/>
              <w:rPr>
                <w:lang w:val="en-US"/>
              </w:rPr>
            </w:pPr>
            <w:r w:rsidRPr="00CD3DFC">
              <w:rPr>
                <w:lang w:val="en-US"/>
              </w:rPr>
              <w:t>The content model of this element shall have a value that matches the content model of iwxxm:MeteorologicalAerodromeTrendForecastRecord.</w:t>
            </w:r>
          </w:p>
        </w:tc>
      </w:tr>
      <w:tr w:rsidR="00AF3BD1" w:rsidRPr="00CD3DFC" w14:paraId="71FD61C9" w14:textId="77777777" w:rsidTr="00C46FC5">
        <w:trPr>
          <w:cantSplit/>
          <w:jc w:val="center"/>
        </w:trPr>
        <w:tc>
          <w:tcPr>
            <w:tcW w:w="1500" w:type="dxa"/>
            <w:shd w:val="clear" w:color="auto" w:fill="F2F2F2"/>
          </w:tcPr>
          <w:p w14:paraId="5A2AD1B1" w14:textId="77777777" w:rsidR="00AF3BD1" w:rsidRPr="0011571C" w:rsidRDefault="00AF3BD1" w:rsidP="00C46FC5">
            <w:pPr>
              <w:pStyle w:val="Tablebodyshaded"/>
            </w:pPr>
            <w:r w:rsidRPr="0011571C">
              <w:t>Requirement</w:t>
            </w:r>
          </w:p>
        </w:tc>
        <w:tc>
          <w:tcPr>
            <w:tcW w:w="6920" w:type="dxa"/>
          </w:tcPr>
          <w:p w14:paraId="37BB5F33" w14:textId="77777777" w:rsidR="00AF3BD1" w:rsidRPr="0011571C" w:rsidRDefault="00CD3DFC" w:rsidP="00C46FC5">
            <w:pPr>
              <w:pStyle w:val="Tablebody"/>
              <w:rPr>
                <w:rStyle w:val="Hyperlink"/>
              </w:rPr>
            </w:pPr>
            <w:hyperlink r:id="rId1065" w:history="1">
              <w:r w:rsidR="00AF3BD1" w:rsidRPr="0011571C">
                <w:rPr>
                  <w:rStyle w:val="Hyperlink"/>
                </w:rPr>
                <w:t>http://icao.int/iwxxm/2.1/req/xsd-meteorological-aerodrome-trend-forecast-record/change-indicator-nosig</w:t>
              </w:r>
            </w:hyperlink>
          </w:p>
          <w:p w14:paraId="2A3FF096" w14:textId="77777777" w:rsidR="00AF3BD1" w:rsidRPr="00CD3DFC" w:rsidRDefault="00AF3BD1" w:rsidP="00C46FC5">
            <w:pPr>
              <w:pStyle w:val="Tablebody"/>
              <w:rPr>
                <w:lang w:val="en-US"/>
              </w:rPr>
            </w:pPr>
            <w:r w:rsidRPr="00CD3DFC">
              <w:rPr>
                <w:lang w:val="en-US"/>
              </w:rPr>
              <w:t>If no operationally significant changes to the meteorological conditions are forecast for the aerodrome, then the XML attribute //iwxxm:MeteorologicalAerodromeTrendForecastRecord/@changeIndicator shall have the value “NO_SIGNIFICANT_CHANGES”.</w:t>
            </w:r>
          </w:p>
        </w:tc>
      </w:tr>
      <w:tr w:rsidR="00AF3BD1" w:rsidRPr="00CD3DFC" w14:paraId="5C4E1FE0" w14:textId="77777777" w:rsidTr="00C46FC5">
        <w:trPr>
          <w:cantSplit/>
          <w:jc w:val="center"/>
        </w:trPr>
        <w:tc>
          <w:tcPr>
            <w:tcW w:w="1500" w:type="dxa"/>
            <w:shd w:val="clear" w:color="auto" w:fill="F2F2F2"/>
          </w:tcPr>
          <w:p w14:paraId="209D5E2C" w14:textId="77777777" w:rsidR="00AF3BD1" w:rsidRPr="0011571C" w:rsidRDefault="00AF3BD1" w:rsidP="00C46FC5">
            <w:pPr>
              <w:pStyle w:val="Tablebodyshaded"/>
            </w:pPr>
            <w:r w:rsidRPr="0011571C">
              <w:t>Requirement</w:t>
            </w:r>
          </w:p>
        </w:tc>
        <w:tc>
          <w:tcPr>
            <w:tcW w:w="6920" w:type="dxa"/>
          </w:tcPr>
          <w:p w14:paraId="50328517" w14:textId="77777777" w:rsidR="00AF3BD1" w:rsidRPr="0011571C" w:rsidRDefault="00CD3DFC" w:rsidP="00C46FC5">
            <w:pPr>
              <w:pStyle w:val="Tablebody"/>
              <w:rPr>
                <w:rStyle w:val="Hyperlink"/>
              </w:rPr>
            </w:pPr>
            <w:hyperlink r:id="rId1066" w:history="1">
              <w:r w:rsidR="00AF3BD1" w:rsidRPr="0011571C">
                <w:rPr>
                  <w:rStyle w:val="Hyperlink"/>
                </w:rPr>
                <w:t>http://icao.int/iwxxm/2.1/req/xsd-meteorological-aerodrome-trend-forecast-record/change-indicator-becmg</w:t>
              </w:r>
            </w:hyperlink>
          </w:p>
          <w:p w14:paraId="3D28ABA8" w14:textId="77777777" w:rsidR="00AF3BD1" w:rsidRPr="00CD3DFC" w:rsidRDefault="00AF3BD1" w:rsidP="00C46FC5">
            <w:pPr>
              <w:pStyle w:val="Tablebody"/>
              <w:rPr>
                <w:lang w:val="en-US"/>
              </w:rPr>
            </w:pPr>
            <w:r w:rsidRPr="00CD3DFC">
              <w:rPr>
                <w:lang w:val="en-US"/>
              </w:rPr>
              <w:t xml:space="preserve">If the meteorological conditions forecast for the aerodrome are expected to reach or pass through specified values at a regular or irregular rate, then the XML attribute </w:t>
            </w:r>
            <w:r w:rsidRPr="00CD3DFC">
              <w:rPr>
                <w:lang w:val="en-US"/>
              </w:rPr>
              <w:br/>
              <w:t>//iwxxm:MeteorologicalAerodromeTrendForecastRecord/@changeIndicator shall have the value “BECOMING”.</w:t>
            </w:r>
          </w:p>
        </w:tc>
      </w:tr>
      <w:tr w:rsidR="00AF3BD1" w:rsidRPr="00CD3DFC" w14:paraId="6E7AA53C" w14:textId="77777777" w:rsidTr="00C46FC5">
        <w:trPr>
          <w:cantSplit/>
          <w:jc w:val="center"/>
        </w:trPr>
        <w:tc>
          <w:tcPr>
            <w:tcW w:w="1500" w:type="dxa"/>
            <w:shd w:val="clear" w:color="auto" w:fill="F2F2F2"/>
          </w:tcPr>
          <w:p w14:paraId="3C29B808" w14:textId="77777777" w:rsidR="00AF3BD1" w:rsidRPr="0011571C" w:rsidRDefault="00AF3BD1" w:rsidP="00C46FC5">
            <w:pPr>
              <w:pStyle w:val="Tablebodyshaded"/>
            </w:pPr>
            <w:r w:rsidRPr="0011571C">
              <w:t>Requirement</w:t>
            </w:r>
          </w:p>
        </w:tc>
        <w:tc>
          <w:tcPr>
            <w:tcW w:w="6920" w:type="dxa"/>
          </w:tcPr>
          <w:p w14:paraId="2785D4B6" w14:textId="77777777" w:rsidR="00AF3BD1" w:rsidRPr="0011571C" w:rsidRDefault="00CD3DFC" w:rsidP="00C46FC5">
            <w:pPr>
              <w:pStyle w:val="Tablebody"/>
              <w:rPr>
                <w:rStyle w:val="Hyperlink"/>
              </w:rPr>
            </w:pPr>
            <w:hyperlink r:id="rId1067" w:history="1">
              <w:r w:rsidR="00AF3BD1" w:rsidRPr="0011571C">
                <w:rPr>
                  <w:rStyle w:val="Hyperlink"/>
                </w:rPr>
                <w:t>http://icao.int/iwxxm/2.1/req/xsd-meteorological-aerodrome-trend-forecast-record/change-indicator-tempo</w:t>
              </w:r>
            </w:hyperlink>
          </w:p>
          <w:p w14:paraId="543E20BC" w14:textId="77777777" w:rsidR="00AF3BD1" w:rsidRPr="00CD3DFC" w:rsidRDefault="00AF3BD1" w:rsidP="00C46FC5">
            <w:pPr>
              <w:pStyle w:val="Tablebody"/>
              <w:rPr>
                <w:lang w:val="en-US"/>
              </w:rPr>
            </w:pPr>
            <w:r w:rsidRPr="00CD3DFC">
              <w:rPr>
                <w:lang w:val="en-US"/>
              </w:rPr>
              <w:t>If temporary fluctuations in the meteorological conditions forecast for the aerodrome are expected to occur, then the XML attribute //iwxxm:MeteorologicalAerodromeTrendForecastRecord/</w:t>
            </w:r>
            <w:r w:rsidRPr="00CD3DFC">
              <w:rPr>
                <w:lang w:val="en-US"/>
              </w:rPr>
              <w:br/>
              <w:t>@changeIndicator shall have the value “TEMPORARY_FLUCTUATIONS”.</w:t>
            </w:r>
          </w:p>
        </w:tc>
      </w:tr>
      <w:tr w:rsidR="00AF3BD1" w:rsidRPr="00CD3DFC" w14:paraId="1C8DAEC1" w14:textId="77777777" w:rsidTr="00C46FC5">
        <w:trPr>
          <w:cantSplit/>
          <w:jc w:val="center"/>
        </w:trPr>
        <w:tc>
          <w:tcPr>
            <w:tcW w:w="1500" w:type="dxa"/>
            <w:shd w:val="clear" w:color="auto" w:fill="F2F2F2"/>
          </w:tcPr>
          <w:p w14:paraId="7221DFF0" w14:textId="77777777" w:rsidR="00AF3BD1" w:rsidRPr="0011571C" w:rsidRDefault="00AF3BD1" w:rsidP="00C46FC5">
            <w:pPr>
              <w:pStyle w:val="Tablebodyshaded"/>
            </w:pPr>
            <w:r w:rsidRPr="0011571C">
              <w:t>Requirement</w:t>
            </w:r>
          </w:p>
        </w:tc>
        <w:tc>
          <w:tcPr>
            <w:tcW w:w="6920" w:type="dxa"/>
          </w:tcPr>
          <w:p w14:paraId="1898DED2" w14:textId="77777777" w:rsidR="00AF3BD1" w:rsidRPr="0011571C" w:rsidRDefault="00CD3DFC" w:rsidP="00C46FC5">
            <w:pPr>
              <w:pStyle w:val="Tablebody"/>
              <w:rPr>
                <w:rStyle w:val="Hyperlink"/>
              </w:rPr>
            </w:pPr>
            <w:hyperlink r:id="rId1068" w:history="1">
              <w:r w:rsidR="00AF3BD1" w:rsidRPr="0011571C">
                <w:rPr>
                  <w:rStyle w:val="Hyperlink"/>
                </w:rPr>
                <w:t>http://icao.int/iwxxm/2.1/req/xsd-meteorological-aerodrome-trend-forecast-record/cavok</w:t>
              </w:r>
            </w:hyperlink>
          </w:p>
          <w:p w14:paraId="3BA8CFAB" w14:textId="77777777" w:rsidR="00AF3BD1" w:rsidRPr="00CD3DFC" w:rsidRDefault="00AF3BD1" w:rsidP="00C46FC5">
            <w:pPr>
              <w:pStyle w:val="Tablebody"/>
              <w:rPr>
                <w:lang w:val="en-US"/>
              </w:rPr>
            </w:pPr>
            <w:r w:rsidRPr="00CD3DFC">
              <w:rPr>
                <w:lang w:val="en-US"/>
              </w:rPr>
              <w:t>If the conditions associated with CAVOK are forecast, then:</w:t>
            </w:r>
          </w:p>
          <w:p w14:paraId="5633A17F" w14:textId="77777777" w:rsidR="00AF3BD1" w:rsidRPr="00CD3DFC" w:rsidRDefault="00AF3BD1" w:rsidP="00C46FC5">
            <w:pPr>
              <w:pStyle w:val="Tablebodyindent1"/>
              <w:rPr>
                <w:lang w:val="en-US"/>
              </w:rPr>
            </w:pPr>
            <w:r w:rsidRPr="00CD3DFC">
              <w:rPr>
                <w:lang w:val="en-US"/>
              </w:rPr>
              <w:t>(i)</w:t>
            </w:r>
            <w:r w:rsidRPr="00CD3DFC">
              <w:rPr>
                <w:lang w:val="en-US"/>
              </w:rPr>
              <w:tab/>
              <w:t>The XML attribute //iwxxm:MeteorologicalAerodromeTrendForecastRecord/@cloudAndVisibilityOK shall the have value “true”; and</w:t>
            </w:r>
          </w:p>
          <w:p w14:paraId="15C75ED4" w14:textId="77777777" w:rsidR="00AF3BD1" w:rsidRPr="00CD3DFC" w:rsidRDefault="00AF3BD1" w:rsidP="00C46FC5">
            <w:pPr>
              <w:pStyle w:val="Tablebodyindent1"/>
              <w:rPr>
                <w:lang w:val="en-US"/>
              </w:rPr>
            </w:pPr>
            <w:r w:rsidRPr="00CD3DFC">
              <w:rPr>
                <w:lang w:val="en-US"/>
              </w:rPr>
              <w:t>(ii)</w:t>
            </w:r>
            <w:r w:rsidRPr="00CD3DFC">
              <w:rPr>
                <w:lang w:val="en-US"/>
              </w:rPr>
              <w:tab/>
              <w:t xml:space="preserve">The following XML elements shall be absent: //iwxxm:MeteorologicalAerodromeTrendForecastRecord/iwxxm:prevailingVisibility, //iwxxm:MeteorologicalAerodromeTrendForecastRecord/iwxxm:prevailingVisibilityOperator, //iwxxm:MeteorologicalAerodromeTrendForecastRecord/iwxxm:forecastWeather and </w:t>
            </w:r>
            <w:r w:rsidRPr="00CD3DFC">
              <w:rPr>
                <w:lang w:val="en-US"/>
              </w:rPr>
              <w:br/>
              <w:t>// iwxxm:MeteorologicalAerodromeTrendForecastRecord/iwxxm:cloud.</w:t>
            </w:r>
          </w:p>
        </w:tc>
      </w:tr>
      <w:tr w:rsidR="00AF3BD1" w:rsidRPr="00CD3DFC" w14:paraId="67CE0BA3" w14:textId="77777777" w:rsidTr="00C46FC5">
        <w:trPr>
          <w:cantSplit/>
          <w:jc w:val="center"/>
        </w:trPr>
        <w:tc>
          <w:tcPr>
            <w:tcW w:w="1500" w:type="dxa"/>
            <w:shd w:val="clear" w:color="auto" w:fill="F2F2F2"/>
          </w:tcPr>
          <w:p w14:paraId="0275DD63" w14:textId="77777777" w:rsidR="00AF3BD1" w:rsidRPr="0011571C" w:rsidRDefault="00AF3BD1" w:rsidP="00C46FC5">
            <w:pPr>
              <w:pStyle w:val="Tablebodyshaded"/>
            </w:pPr>
            <w:r w:rsidRPr="0011571C">
              <w:t>Requirement</w:t>
            </w:r>
          </w:p>
        </w:tc>
        <w:tc>
          <w:tcPr>
            <w:tcW w:w="6920" w:type="dxa"/>
          </w:tcPr>
          <w:p w14:paraId="7EBAC613" w14:textId="77777777" w:rsidR="00AF3BD1" w:rsidRPr="0011571C" w:rsidRDefault="00CD3DFC" w:rsidP="00C46FC5">
            <w:pPr>
              <w:pStyle w:val="Tablebody"/>
              <w:rPr>
                <w:rStyle w:val="Hyperlink"/>
              </w:rPr>
            </w:pPr>
            <w:hyperlink r:id="rId1069" w:history="1">
              <w:r w:rsidR="00AF3BD1" w:rsidRPr="0011571C">
                <w:rPr>
                  <w:rStyle w:val="Hyperlink"/>
                </w:rPr>
                <w:t>http://icao.int/iwxxm/2.1/req/xsd-meteorological-aerodrome-trend-forecast-record/prevailing-visiblity</w:t>
              </w:r>
            </w:hyperlink>
          </w:p>
          <w:p w14:paraId="5E4DC010" w14:textId="77777777" w:rsidR="00AF3BD1" w:rsidRPr="00CD3DFC" w:rsidRDefault="00AF3BD1" w:rsidP="00C46FC5">
            <w:pPr>
              <w:pStyle w:val="Tablebody"/>
              <w:rPr>
                <w:lang w:val="en-US"/>
              </w:rPr>
            </w:pPr>
            <w:r w:rsidRPr="00CD3DFC">
              <w:rPr>
                <w:lang w:val="en-US"/>
              </w:rPr>
              <w:t xml:space="preserve">If reported, the prevailing visibility shall be stated using the XML element </w:t>
            </w:r>
            <w:r w:rsidRPr="00CD3DFC">
              <w:rPr>
                <w:lang w:val="en-US"/>
              </w:rPr>
              <w:br/>
              <w:t>//iwxxm:MeteorologicalAerodromeTrendForecastRecord/iwxxm:prevailingVisibility with the unit of measure metres, indicated using the XML attribute //iwxxm:MeteorologicalAerodromeTrendForecastRecord/iwxxm:prevailingVisibility/@uom with value “m”.</w:t>
            </w:r>
          </w:p>
        </w:tc>
      </w:tr>
      <w:tr w:rsidR="00AF3BD1" w:rsidRPr="00CD3DFC" w14:paraId="5644D213" w14:textId="77777777" w:rsidTr="00C46FC5">
        <w:trPr>
          <w:cantSplit/>
          <w:jc w:val="center"/>
        </w:trPr>
        <w:tc>
          <w:tcPr>
            <w:tcW w:w="1500" w:type="dxa"/>
            <w:shd w:val="clear" w:color="auto" w:fill="F2F2F2"/>
          </w:tcPr>
          <w:p w14:paraId="66A166A5" w14:textId="77777777" w:rsidR="00AF3BD1" w:rsidRPr="0011571C" w:rsidRDefault="00AF3BD1" w:rsidP="00C46FC5">
            <w:pPr>
              <w:pStyle w:val="Tablebodyshaded"/>
            </w:pPr>
            <w:r w:rsidRPr="0011571C">
              <w:t>Requirement</w:t>
            </w:r>
          </w:p>
        </w:tc>
        <w:tc>
          <w:tcPr>
            <w:tcW w:w="6920" w:type="dxa"/>
          </w:tcPr>
          <w:p w14:paraId="58EBC080" w14:textId="77777777" w:rsidR="00AF3BD1" w:rsidRPr="0011571C" w:rsidRDefault="00CD3DFC" w:rsidP="00C46FC5">
            <w:pPr>
              <w:pStyle w:val="Tablebody"/>
              <w:rPr>
                <w:rStyle w:val="Hyperlink"/>
              </w:rPr>
            </w:pPr>
            <w:hyperlink r:id="rId1070" w:history="1">
              <w:r w:rsidR="00AF3BD1" w:rsidRPr="0011571C">
                <w:rPr>
                  <w:rStyle w:val="Hyperlink"/>
                </w:rPr>
                <w:t>http://icao.int/iwxxm/2.1/req/xsd-meteorological-aerodrome-trend-forecast-record/prevailing-visibility-exceeds-10000m</w:t>
              </w:r>
            </w:hyperlink>
          </w:p>
          <w:p w14:paraId="6744D24D" w14:textId="77777777" w:rsidR="00AF3BD1" w:rsidRPr="00CD3DFC" w:rsidRDefault="00AF3BD1" w:rsidP="00C46FC5">
            <w:pPr>
              <w:pStyle w:val="Tablebody"/>
              <w:rPr>
                <w:lang w:val="en-US"/>
              </w:rPr>
            </w:pPr>
            <w:r w:rsidRPr="00CD3DFC">
              <w:rPr>
                <w:lang w:val="en-US"/>
              </w:rPr>
              <w:t>If the prevailing visibility exceeds 10 000 metres, then the numeric value of XML element //iwxxm:MeteorologicalAerodromeTrendForecastRecord/iwxxm:prevailingVisibility shall be set to 10000 and the XML element //iwxxm:MeteorologicalAerodromeTrendForecastRecord/iwxxm:prevailingVisibilityOperator shall have the value “ABOVE”.</w:t>
            </w:r>
          </w:p>
        </w:tc>
      </w:tr>
      <w:tr w:rsidR="00AF3BD1" w:rsidRPr="00CD3DFC" w14:paraId="5A6C141B" w14:textId="77777777" w:rsidTr="00C46FC5">
        <w:trPr>
          <w:cantSplit/>
          <w:jc w:val="center"/>
        </w:trPr>
        <w:tc>
          <w:tcPr>
            <w:tcW w:w="1500" w:type="dxa"/>
            <w:shd w:val="clear" w:color="auto" w:fill="F2F2F2"/>
          </w:tcPr>
          <w:p w14:paraId="293C17A4" w14:textId="77777777" w:rsidR="00AF3BD1" w:rsidRPr="0011571C" w:rsidRDefault="00AF3BD1" w:rsidP="00C46FC5">
            <w:pPr>
              <w:pStyle w:val="Tablebodyshaded"/>
            </w:pPr>
            <w:r w:rsidRPr="0011571C">
              <w:t>Requirement</w:t>
            </w:r>
          </w:p>
        </w:tc>
        <w:tc>
          <w:tcPr>
            <w:tcW w:w="6920" w:type="dxa"/>
          </w:tcPr>
          <w:p w14:paraId="0163C845" w14:textId="77777777" w:rsidR="00AF3BD1" w:rsidRPr="0011571C" w:rsidRDefault="00CD3DFC" w:rsidP="00C46FC5">
            <w:pPr>
              <w:pStyle w:val="Tablebody"/>
              <w:rPr>
                <w:rStyle w:val="Hyperlink"/>
              </w:rPr>
            </w:pPr>
            <w:hyperlink r:id="rId1071" w:history="1">
              <w:r w:rsidR="00AF3BD1" w:rsidRPr="0011571C">
                <w:rPr>
                  <w:rStyle w:val="Hyperlink"/>
                </w:rPr>
                <w:t>http://icao.int/iwxxm/2.1/req/xsd-meteorological-aerodrome-trend-forecast-record/prevailing-visibility-comparison-operator</w:t>
              </w:r>
            </w:hyperlink>
          </w:p>
          <w:p w14:paraId="6C06C2CD" w14:textId="77777777" w:rsidR="00AF3BD1" w:rsidRPr="00CD3DFC" w:rsidRDefault="00AF3BD1" w:rsidP="00C46FC5">
            <w:pPr>
              <w:pStyle w:val="Tablebody"/>
              <w:rPr>
                <w:lang w:val="en-US"/>
              </w:rPr>
            </w:pPr>
            <w:r w:rsidRPr="00CD3DFC">
              <w:rPr>
                <w:lang w:val="en-US"/>
              </w:rPr>
              <w:t>If present, the value of XML element //iwxxm:MeteorologicalAerodromeTrendForecastRecord/iwxxm:prevailingVisibilityOperator shall be one of the enumeration: “ABOVE” or “BELOW”.</w:t>
            </w:r>
          </w:p>
        </w:tc>
      </w:tr>
      <w:tr w:rsidR="00AF3BD1" w:rsidRPr="00CD3DFC" w14:paraId="4E0A99D0" w14:textId="77777777" w:rsidTr="00C46FC5">
        <w:trPr>
          <w:cantSplit/>
          <w:jc w:val="center"/>
        </w:trPr>
        <w:tc>
          <w:tcPr>
            <w:tcW w:w="1500" w:type="dxa"/>
            <w:shd w:val="clear" w:color="auto" w:fill="F2F2F2"/>
          </w:tcPr>
          <w:p w14:paraId="7F4C28E5" w14:textId="77777777" w:rsidR="00AF3BD1" w:rsidRPr="0011571C" w:rsidRDefault="00AF3BD1" w:rsidP="00C46FC5">
            <w:pPr>
              <w:pStyle w:val="Tablebodyshaded"/>
            </w:pPr>
            <w:r w:rsidRPr="0011571C">
              <w:t>Requirement</w:t>
            </w:r>
          </w:p>
        </w:tc>
        <w:tc>
          <w:tcPr>
            <w:tcW w:w="6920" w:type="dxa"/>
          </w:tcPr>
          <w:p w14:paraId="27C9D846" w14:textId="77777777" w:rsidR="00AF3BD1" w:rsidRPr="0011571C" w:rsidRDefault="00CD3DFC" w:rsidP="00C46FC5">
            <w:pPr>
              <w:pStyle w:val="Tablebody"/>
              <w:rPr>
                <w:rStyle w:val="Hyperlink"/>
              </w:rPr>
            </w:pPr>
            <w:hyperlink r:id="rId1072" w:history="1">
              <w:r w:rsidR="00AF3BD1" w:rsidRPr="0011571C">
                <w:rPr>
                  <w:rStyle w:val="Hyperlink"/>
                </w:rPr>
                <w:t>http://icao.int/iwxxm/2.1/req/xsd-meteorological-aerodrome-trend-forecast-record/forecast-weather</w:t>
              </w:r>
            </w:hyperlink>
          </w:p>
          <w:p w14:paraId="057AAB4F" w14:textId="77777777" w:rsidR="00AF3BD1" w:rsidRPr="00CD3DFC" w:rsidRDefault="00AF3BD1" w:rsidP="00C46FC5">
            <w:pPr>
              <w:pStyle w:val="Tablebody"/>
              <w:rPr>
                <w:lang w:val="en-US"/>
              </w:rPr>
            </w:pPr>
            <w:r w:rsidRPr="00CD3DFC">
              <w:rPr>
                <w:lang w:val="en-US"/>
              </w:rPr>
              <w:t>If forecast weather is reported, the value of XML attribute //iwxxm:MeteorologicalAerodromeTrendForecastRecord/iwxxm:forecastWeather/@xlink:href shall be the URI of a valid weather phenomenon code from Code table D-7: Aerodrome present or forecast weather.</w:t>
            </w:r>
          </w:p>
        </w:tc>
      </w:tr>
      <w:tr w:rsidR="00AF3BD1" w:rsidRPr="00CD3DFC" w14:paraId="466D10CB" w14:textId="77777777" w:rsidTr="00C46FC5">
        <w:trPr>
          <w:cantSplit/>
          <w:jc w:val="center"/>
        </w:trPr>
        <w:tc>
          <w:tcPr>
            <w:tcW w:w="1500" w:type="dxa"/>
            <w:shd w:val="clear" w:color="auto" w:fill="F2F2F2"/>
          </w:tcPr>
          <w:p w14:paraId="07BBAF89" w14:textId="77777777" w:rsidR="00AF3BD1" w:rsidRPr="0011571C" w:rsidRDefault="00AF3BD1" w:rsidP="00C46FC5">
            <w:pPr>
              <w:pStyle w:val="Tablebodyshaded"/>
            </w:pPr>
            <w:r w:rsidRPr="0011571C">
              <w:lastRenderedPageBreak/>
              <w:t>Requirement</w:t>
            </w:r>
          </w:p>
        </w:tc>
        <w:tc>
          <w:tcPr>
            <w:tcW w:w="6920" w:type="dxa"/>
          </w:tcPr>
          <w:p w14:paraId="4649CE9F" w14:textId="77777777" w:rsidR="00AF3BD1" w:rsidRPr="0011571C" w:rsidRDefault="00CD3DFC" w:rsidP="00C46FC5">
            <w:pPr>
              <w:pStyle w:val="Tablebody"/>
              <w:rPr>
                <w:rStyle w:val="Hyperlink"/>
              </w:rPr>
            </w:pPr>
            <w:hyperlink r:id="rId1073" w:history="1">
              <w:r w:rsidR="00AF3BD1" w:rsidRPr="0011571C">
                <w:rPr>
                  <w:rStyle w:val="Hyperlink"/>
                </w:rPr>
                <w:t>http://icao.int/iwxxm/2.1/req/xsd-meteorological-aerodrome-trend-forecast-record/number-of-forecast-weather-codes</w:t>
              </w:r>
            </w:hyperlink>
          </w:p>
          <w:p w14:paraId="188877EA" w14:textId="77777777" w:rsidR="00AF3BD1" w:rsidRPr="00CD3DFC" w:rsidRDefault="00AF3BD1" w:rsidP="00C46FC5">
            <w:pPr>
              <w:pStyle w:val="Tablebody"/>
              <w:rPr>
                <w:lang w:val="en-US"/>
              </w:rPr>
            </w:pPr>
            <w:r w:rsidRPr="00CD3DFC">
              <w:rPr>
                <w:lang w:val="en-US"/>
              </w:rPr>
              <w:t xml:space="preserve">No more than three forecast weather codes shall be reported. </w:t>
            </w:r>
          </w:p>
        </w:tc>
      </w:tr>
      <w:tr w:rsidR="00AF3BD1" w:rsidRPr="00CD3DFC" w14:paraId="42BE1D2C" w14:textId="77777777" w:rsidTr="00C46FC5">
        <w:trPr>
          <w:cantSplit/>
          <w:jc w:val="center"/>
        </w:trPr>
        <w:tc>
          <w:tcPr>
            <w:tcW w:w="1500" w:type="dxa"/>
            <w:shd w:val="clear" w:color="auto" w:fill="F2F2F2"/>
          </w:tcPr>
          <w:p w14:paraId="612A0BD8" w14:textId="77777777" w:rsidR="00AF3BD1" w:rsidRPr="0011571C" w:rsidRDefault="00AF3BD1" w:rsidP="00C46FC5">
            <w:pPr>
              <w:pStyle w:val="Tablebodyshaded"/>
            </w:pPr>
            <w:r w:rsidRPr="0011571C">
              <w:t>Requirement</w:t>
            </w:r>
          </w:p>
        </w:tc>
        <w:tc>
          <w:tcPr>
            <w:tcW w:w="6920" w:type="dxa"/>
          </w:tcPr>
          <w:p w14:paraId="25153DFA" w14:textId="77777777" w:rsidR="00AF3BD1" w:rsidRPr="0011571C" w:rsidRDefault="00CD3DFC" w:rsidP="00C46FC5">
            <w:pPr>
              <w:pStyle w:val="Tablebody"/>
              <w:rPr>
                <w:rStyle w:val="Hyperlink"/>
              </w:rPr>
            </w:pPr>
            <w:hyperlink r:id="rId1074" w:history="1">
              <w:r w:rsidR="00AF3BD1" w:rsidRPr="0011571C">
                <w:rPr>
                  <w:rStyle w:val="Hyperlink"/>
                </w:rPr>
                <w:t>http://icao.int/iwxxm/2.1/req/xsd-meteorological-aerodrome-trend-forecast-record/surface-wind</w:t>
              </w:r>
            </w:hyperlink>
          </w:p>
          <w:p w14:paraId="3AF777DD" w14:textId="77777777" w:rsidR="00AF3BD1" w:rsidRPr="00CD3DFC" w:rsidRDefault="00AF3BD1" w:rsidP="00C46FC5">
            <w:pPr>
              <w:pStyle w:val="Tablebody"/>
              <w:rPr>
                <w:lang w:val="en-US"/>
              </w:rPr>
            </w:pPr>
            <w:r w:rsidRPr="00CD3DFC">
              <w:rPr>
                <w:lang w:val="en-US"/>
              </w:rPr>
              <w:t>Surface wind conditions forecast for the aerodrome shall be reported using the XML element //iwxxm:MeteorologicalAerodromeTrendForecastRecord/iwxxm:surfaceWind containing a valid child element iwxxm:AerodromeSurfaceWindTrendForecast.</w:t>
            </w:r>
          </w:p>
        </w:tc>
      </w:tr>
      <w:tr w:rsidR="00AF3BD1" w:rsidRPr="00CD3DFC" w14:paraId="02176CB6" w14:textId="77777777" w:rsidTr="00C46FC5">
        <w:trPr>
          <w:cantSplit/>
          <w:jc w:val="center"/>
        </w:trPr>
        <w:tc>
          <w:tcPr>
            <w:tcW w:w="1500" w:type="dxa"/>
            <w:shd w:val="clear" w:color="auto" w:fill="F2F2F2"/>
          </w:tcPr>
          <w:p w14:paraId="1271EA31" w14:textId="77777777" w:rsidR="00AF3BD1" w:rsidRPr="0011571C" w:rsidRDefault="00AF3BD1" w:rsidP="00C46FC5">
            <w:pPr>
              <w:pStyle w:val="Tablebodyshaded"/>
            </w:pPr>
            <w:r w:rsidRPr="0011571C">
              <w:t>Requirement</w:t>
            </w:r>
          </w:p>
        </w:tc>
        <w:tc>
          <w:tcPr>
            <w:tcW w:w="6920" w:type="dxa"/>
          </w:tcPr>
          <w:p w14:paraId="37321F09" w14:textId="77777777" w:rsidR="00AF3BD1" w:rsidRPr="0011571C" w:rsidRDefault="00CD3DFC" w:rsidP="00C46FC5">
            <w:pPr>
              <w:pStyle w:val="Tablebody"/>
              <w:rPr>
                <w:rStyle w:val="Hyperlink"/>
              </w:rPr>
            </w:pPr>
            <w:hyperlink r:id="rId1075" w:history="1">
              <w:r w:rsidR="00AF3BD1" w:rsidRPr="0011571C">
                <w:rPr>
                  <w:rStyle w:val="Hyperlink"/>
                </w:rPr>
                <w:t>http://icao.int/iwxxm/2.1/req/xsd-meteorological-aerodrome-trend-forecast-record/cloud</w:t>
              </w:r>
            </w:hyperlink>
          </w:p>
          <w:p w14:paraId="18DD6FD1" w14:textId="77777777" w:rsidR="00AF3BD1" w:rsidRPr="00CD3DFC" w:rsidRDefault="00AF3BD1" w:rsidP="00C46FC5">
            <w:pPr>
              <w:pStyle w:val="Tablebody"/>
              <w:rPr>
                <w:lang w:val="en-US"/>
              </w:rPr>
            </w:pPr>
            <w:r w:rsidRPr="00CD3DFC">
              <w:rPr>
                <w:lang w:val="en-US"/>
              </w:rPr>
              <w:t>If reported, the cloud conditions forecast for the aerodrome shall be expressed using the XML element //iwxxm:MeteorologicalAerodromeTrendForecastRecord/iwxxm:cloud containing a valid child element iwxxm:AerodromeCloudForecast.</w:t>
            </w:r>
          </w:p>
        </w:tc>
      </w:tr>
    </w:tbl>
    <w:p w14:paraId="57B2360B" w14:textId="77777777" w:rsidR="00AF3BD1" w:rsidRPr="0011571C" w:rsidRDefault="00AF3BD1" w:rsidP="00AF3BD1">
      <w:pPr>
        <w:pStyle w:val="Notesheading"/>
      </w:pPr>
      <w:r w:rsidRPr="0011571C">
        <w:t>Notes:</w:t>
      </w:r>
    </w:p>
    <w:p w14:paraId="6AD0191D" w14:textId="77777777" w:rsidR="00AF3BD1" w:rsidRPr="0011571C" w:rsidRDefault="00AF3BD1" w:rsidP="00AF3BD1">
      <w:pPr>
        <w:pStyle w:val="Notes1"/>
      </w:pPr>
      <w:r w:rsidRPr="0011571C">
        <w:t>1.</w:t>
      </w:r>
      <w:r w:rsidRPr="0011571C">
        <w:tab/>
        <w:t>Units of measurement are specified in accordance with 1.9 above.</w:t>
      </w:r>
    </w:p>
    <w:p w14:paraId="4C606B90" w14:textId="77777777" w:rsidR="00AF3BD1" w:rsidRPr="0011571C" w:rsidRDefault="00AF3BD1" w:rsidP="00AF3BD1">
      <w:pPr>
        <w:pStyle w:val="Notes1"/>
      </w:pPr>
      <w:r w:rsidRPr="0011571C">
        <w:t>2.</w:t>
      </w:r>
      <w:r w:rsidRPr="0011571C">
        <w:tab/>
        <w:t>Temporary fluctuations in the meteorological conditions occur when those conditions reach or pass specified values and last for a period of time less than one hour in each instance and, in the aggregate, cover less than one half the period during which the fluctuations are forecast to occur (</w:t>
      </w:r>
      <w:r w:rsidRPr="0011571C">
        <w:rPr>
          <w:rStyle w:val="Italic"/>
        </w:rPr>
        <w:t>Technical Regulations</w:t>
      </w:r>
      <w:r w:rsidRPr="0011571C">
        <w:t xml:space="preserve"> (WMO-No. 49), Volume II, Part II, Appendix 5, 2.3.3).</w:t>
      </w:r>
    </w:p>
    <w:p w14:paraId="2A0B613C" w14:textId="77777777" w:rsidR="00AF3BD1" w:rsidRPr="0011571C" w:rsidRDefault="00AF3BD1" w:rsidP="00AF3BD1">
      <w:pPr>
        <w:pStyle w:val="Notes1"/>
      </w:pPr>
      <w:r w:rsidRPr="0011571C">
        <w:t>3.</w:t>
      </w:r>
      <w:r w:rsidRPr="0011571C">
        <w:tab/>
        <w:t xml:space="preserve">The use of change groups is specified in the </w:t>
      </w:r>
      <w:r w:rsidRPr="0011571C">
        <w:rPr>
          <w:rStyle w:val="Italic"/>
        </w:rPr>
        <w:t>Technical Regulations</w:t>
      </w:r>
      <w:r w:rsidRPr="0011571C">
        <w:t xml:space="preserve"> (WMO-No. 49), Volume II, Part II, Appendix 5, 2.3 and Appendix 3, Table A3-3.</w:t>
      </w:r>
    </w:p>
    <w:p w14:paraId="119E002F" w14:textId="77777777" w:rsidR="00AF3BD1" w:rsidRPr="0011571C" w:rsidRDefault="00AF3BD1" w:rsidP="00AF3BD1">
      <w:pPr>
        <w:pStyle w:val="Notes1"/>
      </w:pPr>
      <w:r w:rsidRPr="0011571C">
        <w:t>4.</w:t>
      </w:r>
      <w:r w:rsidRPr="0011571C">
        <w:tab/>
        <w:t xml:space="preserve">Cloud and visibility information is omitted when considered to be insignificant to aeronautical operations at an aerodrome. This occurs when: (i) visibility exceeds 10 kilometres, (ii) no cloud is present below 1 500 metres or the minimum sector altitude, whichever is greater, and there is no cumulonimbus at any height, and (iii) there is no weather of operational significance. These conditions are referred to as CAVOK. Use of CAVOK is specified in the </w:t>
      </w:r>
      <w:r w:rsidRPr="0011571C">
        <w:rPr>
          <w:rStyle w:val="Italic"/>
        </w:rPr>
        <w:t>Technical Regulations</w:t>
      </w:r>
      <w:r w:rsidRPr="0011571C">
        <w:t xml:space="preserve"> (WMO-No. 49), Volume II, Part II, Appendix 3, 2.2.</w:t>
      </w:r>
    </w:p>
    <w:p w14:paraId="7579C631" w14:textId="77777777" w:rsidR="00AF3BD1" w:rsidRPr="0011571C" w:rsidRDefault="00AF3BD1" w:rsidP="00AF3BD1">
      <w:pPr>
        <w:pStyle w:val="Notes1"/>
      </w:pPr>
      <w:r w:rsidRPr="0011571C">
        <w:t>5.</w:t>
      </w:r>
      <w:r w:rsidRPr="0011571C">
        <w:tab/>
        <w:t>Visibility for aeronautical purposes is defined as the greater of: (i) the greatest distance at which a black object of suitable dimensions, situated near the ground, can be seen and recognized when observed against a bright background; or (ii) the greatest distance at which lights in the vicinity of 1 000 candelas can be seen and identified against an unlit background.</w:t>
      </w:r>
    </w:p>
    <w:p w14:paraId="5BB52BB4" w14:textId="77777777" w:rsidR="00AF3BD1" w:rsidRPr="0011571C" w:rsidRDefault="00AF3BD1" w:rsidP="00AF3BD1">
      <w:pPr>
        <w:pStyle w:val="Notes1"/>
      </w:pPr>
      <w:r w:rsidRPr="0011571C">
        <w:t>6.</w:t>
      </w:r>
      <w:r w:rsidRPr="0011571C">
        <w:tab/>
        <w:t>Prevailing visibility is defined as the greatest visibility value observed which is reached within at least half the horizon circle or within at least half of the surface of the aerodrome. These areas could comprise contiguous or non-contiguous sectors.</w:t>
      </w:r>
    </w:p>
    <w:p w14:paraId="505A736E" w14:textId="77777777" w:rsidR="00AF3BD1" w:rsidRPr="0011571C" w:rsidRDefault="00AF3BD1" w:rsidP="00AF3BD1">
      <w:pPr>
        <w:pStyle w:val="Notes1"/>
      </w:pPr>
      <w:r w:rsidRPr="0011571C">
        <w:t>7.</w:t>
      </w:r>
      <w:r w:rsidRPr="0011571C">
        <w:tab/>
        <w:t xml:space="preserve">The requirements for reporting the following within a trend forecast are specified in the </w:t>
      </w:r>
      <w:r w:rsidRPr="0011571C">
        <w:rPr>
          <w:rStyle w:val="Italic"/>
        </w:rPr>
        <w:t>Technical Regulations</w:t>
      </w:r>
      <w:r w:rsidRPr="0011571C">
        <w:t xml:space="preserve"> (WMO-No. 49), Volume II, Part II, Appendix 5:</w:t>
      </w:r>
    </w:p>
    <w:p w14:paraId="390B1109" w14:textId="77777777" w:rsidR="00AF3BD1" w:rsidRPr="0011571C" w:rsidRDefault="00AF3BD1" w:rsidP="00AF3BD1">
      <w:pPr>
        <w:pStyle w:val="Notes2"/>
      </w:pPr>
      <w:r w:rsidRPr="0011571C">
        <w:t>(a)</w:t>
      </w:r>
      <w:r w:rsidRPr="0011571C">
        <w:tab/>
        <w:t>Prevailing visibility conditions</w:t>
      </w:r>
      <w:r w:rsidRPr="0011571C">
        <w:tab/>
        <w:t>paragraph 2.2.3</w:t>
      </w:r>
    </w:p>
    <w:p w14:paraId="78996A72" w14:textId="77777777" w:rsidR="00AF3BD1" w:rsidRPr="0011571C" w:rsidRDefault="00AF3BD1" w:rsidP="00AF3BD1">
      <w:pPr>
        <w:pStyle w:val="Notes2"/>
      </w:pPr>
      <w:r w:rsidRPr="0011571C">
        <w:t>(b)</w:t>
      </w:r>
      <w:r w:rsidRPr="0011571C">
        <w:tab/>
        <w:t>Forecast weather phenomena</w:t>
      </w:r>
      <w:r w:rsidRPr="0011571C">
        <w:tab/>
        <w:t>section 2.2.4</w:t>
      </w:r>
    </w:p>
    <w:p w14:paraId="309591FF" w14:textId="77777777" w:rsidR="00AF3BD1" w:rsidRPr="0011571C" w:rsidRDefault="00AF3BD1" w:rsidP="00AF3BD1">
      <w:pPr>
        <w:pStyle w:val="Notes2"/>
      </w:pPr>
      <w:r w:rsidRPr="0011571C">
        <w:t>(c)</w:t>
      </w:r>
      <w:r w:rsidRPr="0011571C">
        <w:tab/>
        <w:t>Surface wind conditions</w:t>
      </w:r>
      <w:r w:rsidRPr="0011571C">
        <w:tab/>
        <w:t>paragraph 2.2.2</w:t>
      </w:r>
    </w:p>
    <w:p w14:paraId="750EC3C4" w14:textId="77777777" w:rsidR="00AF3BD1" w:rsidRPr="0011571C" w:rsidRDefault="00AF3BD1" w:rsidP="00AF3BD1">
      <w:pPr>
        <w:pStyle w:val="Notes2"/>
      </w:pPr>
      <w:r w:rsidRPr="0011571C">
        <w:t>(d)</w:t>
      </w:r>
      <w:r w:rsidRPr="0011571C">
        <w:tab/>
        <w:t>Cloud conditions</w:t>
      </w:r>
      <w:r w:rsidRPr="0011571C">
        <w:tab/>
        <w:t>paragraph 2.2.5</w:t>
      </w:r>
    </w:p>
    <w:p w14:paraId="52793821" w14:textId="77777777" w:rsidR="00AF3BD1" w:rsidRPr="0011571C" w:rsidRDefault="00AF3BD1" w:rsidP="00AF3BD1">
      <w:pPr>
        <w:pStyle w:val="Notes1"/>
      </w:pPr>
      <w:r w:rsidRPr="0011571C">
        <w:t>8.</w:t>
      </w:r>
      <w:r w:rsidRPr="0011571C">
        <w:tab/>
        <w:t>The absence of XML element //iwxxm:MeteorologicalAerodromeTrendForecastRecord/iwxxm:prevailingVisibilityOperator indicates that the prevailing visibility has the numeric value reported.</w:t>
      </w:r>
    </w:p>
    <w:p w14:paraId="0F6B22A2" w14:textId="77777777" w:rsidR="00AF3BD1" w:rsidRPr="0011571C" w:rsidRDefault="00AF3BD1" w:rsidP="00AF3BD1">
      <w:pPr>
        <w:pStyle w:val="Notes1"/>
      </w:pPr>
      <w:r w:rsidRPr="0011571C">
        <w:t>9.</w:t>
      </w:r>
      <w:r w:rsidRPr="0011571C">
        <w:tab/>
        <w:t xml:space="preserve">Code table D-7 is published online at </w:t>
      </w:r>
      <w:hyperlink r:id="rId1076" w:history="1">
        <w:r w:rsidRPr="0011571C">
          <w:rPr>
            <w:rStyle w:val="Hyperlink"/>
          </w:rPr>
          <w:t>http://codes.wmo.int/49-2/AerodromePresentOrForecastWeather</w:t>
        </w:r>
      </w:hyperlink>
      <w:r w:rsidRPr="0011571C">
        <w:t>.</w:t>
      </w:r>
    </w:p>
    <w:p w14:paraId="1C1C4FC2" w14:textId="77777777" w:rsidR="00AF3BD1" w:rsidRPr="0011571C" w:rsidRDefault="00AF3BD1" w:rsidP="00AF3BD1">
      <w:pPr>
        <w:pStyle w:val="Heading20"/>
      </w:pPr>
      <w:r w:rsidRPr="0011571C">
        <w:t>205-16.8</w:t>
      </w:r>
      <w:r w:rsidRPr="0011571C">
        <w:tab/>
        <w:t>Requirements class: Meteorological aerodrome observation record</w:t>
      </w:r>
    </w:p>
    <w:p w14:paraId="052C9415" w14:textId="77777777" w:rsidR="00AF3BD1" w:rsidRPr="00CD3DFC" w:rsidRDefault="00AF3BD1" w:rsidP="00AF3BD1">
      <w:pPr>
        <w:pStyle w:val="Bodytext1"/>
        <w:rPr>
          <w:lang w:val="en-US"/>
        </w:rPr>
      </w:pPr>
      <w:r w:rsidRPr="00CD3DFC">
        <w:rPr>
          <w:lang w:val="en-US"/>
        </w:rPr>
        <w:t>205-16.8.1</w:t>
      </w:r>
      <w:r w:rsidRPr="00CD3DFC">
        <w:rPr>
          <w:lang w:val="en-US"/>
        </w:rPr>
        <w:tab/>
        <w:t>This requirements class is used to describe the aggregated set of meteorological conditions observed at an aerodrome.</w:t>
      </w:r>
    </w:p>
    <w:p w14:paraId="1A398B80" w14:textId="77777777" w:rsidR="00AF3BD1" w:rsidRPr="00CD3DFC" w:rsidRDefault="00AF3BD1" w:rsidP="00AF3BD1">
      <w:pPr>
        <w:pStyle w:val="Bodytext1"/>
        <w:rPr>
          <w:lang w:val="en-US"/>
        </w:rPr>
      </w:pPr>
      <w:r w:rsidRPr="00CD3DFC">
        <w:rPr>
          <w:lang w:val="en-US"/>
        </w:rPr>
        <w:t>205-16.8.2</w:t>
      </w:r>
      <w:r w:rsidRPr="00CD3DFC">
        <w:rPr>
          <w:lang w:val="en-US"/>
        </w:rPr>
        <w:tab/>
        <w:t>XML elements describing the set of meteorological conditions observed at an aerodrome shall conform to all requirements specified in Table 205</w:t>
      </w:r>
      <w:r w:rsidR="0064176F" w:rsidRPr="00CD3DFC">
        <w:rPr>
          <w:lang w:val="en-US"/>
        </w:rPr>
        <w:t>-</w:t>
      </w:r>
      <w:r w:rsidRPr="00CD3DFC">
        <w:rPr>
          <w:lang w:val="en-US"/>
        </w:rPr>
        <w:t>16</w:t>
      </w:r>
      <w:r w:rsidR="0064176F" w:rsidRPr="00CD3DFC">
        <w:rPr>
          <w:lang w:val="en-US"/>
        </w:rPr>
        <w:t>.</w:t>
      </w:r>
      <w:r w:rsidRPr="00CD3DFC">
        <w:rPr>
          <w:lang w:val="en-US"/>
        </w:rPr>
        <w:t>8.</w:t>
      </w:r>
    </w:p>
    <w:p w14:paraId="2CA964E0" w14:textId="77777777" w:rsidR="00AF3BD1" w:rsidRPr="00CD3DFC" w:rsidRDefault="00AF3BD1" w:rsidP="00AF3BD1">
      <w:pPr>
        <w:pStyle w:val="Bodytext1"/>
        <w:rPr>
          <w:lang w:val="en-US"/>
        </w:rPr>
      </w:pPr>
      <w:r w:rsidRPr="00CD3DFC">
        <w:rPr>
          <w:lang w:val="en-US"/>
        </w:rPr>
        <w:t>205-16.8.3</w:t>
      </w:r>
      <w:r w:rsidRPr="00CD3DFC">
        <w:rPr>
          <w:lang w:val="en-US"/>
        </w:rPr>
        <w:tab/>
        <w:t>XML elements describing the set of meteorological conditions observed at an aerodrome shall conform to all requirements of all relevant dependencies specified in Table 205</w:t>
      </w:r>
      <w:r w:rsidRPr="00CD3DFC">
        <w:rPr>
          <w:lang w:val="en-US"/>
        </w:rPr>
        <w:noBreakHyphen/>
        <w:t>16.8.</w:t>
      </w:r>
    </w:p>
    <w:p w14:paraId="798FA1C4" w14:textId="77777777" w:rsidR="00AF3BD1" w:rsidRPr="00CD3DFC" w:rsidRDefault="00AF3BD1" w:rsidP="00AF3BD1">
      <w:pPr>
        <w:pStyle w:val="Tablecaption"/>
        <w:rPr>
          <w:lang w:val="en-US"/>
        </w:rPr>
      </w:pPr>
      <w:r w:rsidRPr="00CD3DFC">
        <w:rPr>
          <w:lang w:val="en-US"/>
        </w:rPr>
        <w:lastRenderedPageBreak/>
        <w:t>Table 205-16.8. Requirements class xsd-meteorological-aerodrome-observation-record</w:t>
      </w:r>
    </w:p>
    <w:p w14:paraId="163DC57B" w14:textId="47A1FC7B"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BodyRows="28"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60" w:type="dxa"/>
          <w:right w:w="60" w:type="dxa"/>
        </w:tblCellMar>
        <w:tblLook w:val="04A0" w:firstRow="1" w:lastRow="0" w:firstColumn="1" w:lastColumn="0" w:noHBand="0" w:noVBand="1"/>
      </w:tblPr>
      <w:tblGrid>
        <w:gridCol w:w="1874"/>
        <w:gridCol w:w="7885"/>
      </w:tblGrid>
      <w:tr w:rsidR="00AF3BD1" w:rsidRPr="0011571C" w14:paraId="218FAFDC" w14:textId="77777777" w:rsidTr="00C46FC5">
        <w:trPr>
          <w:cantSplit/>
          <w:tblHeader/>
          <w:jc w:val="center"/>
        </w:trPr>
        <w:tc>
          <w:tcPr>
            <w:tcW w:w="8420" w:type="dxa"/>
            <w:gridSpan w:val="2"/>
            <w:shd w:val="clear" w:color="auto" w:fill="F2F2F2"/>
          </w:tcPr>
          <w:p w14:paraId="5ACDBB1A" w14:textId="77777777" w:rsidR="00AF3BD1" w:rsidRPr="0011571C" w:rsidRDefault="00AF3BD1" w:rsidP="00C46FC5">
            <w:pPr>
              <w:pStyle w:val="Tableheader"/>
            </w:pPr>
            <w:r w:rsidRPr="0011571C">
              <w:t>Requirements class</w:t>
            </w:r>
          </w:p>
        </w:tc>
      </w:tr>
      <w:tr w:rsidR="00AF3BD1" w:rsidRPr="0011571C" w14:paraId="448DF8E5" w14:textId="77777777" w:rsidTr="00C46FC5">
        <w:trPr>
          <w:cantSplit/>
          <w:jc w:val="center"/>
        </w:trPr>
        <w:tc>
          <w:tcPr>
            <w:tcW w:w="8420" w:type="dxa"/>
            <w:gridSpan w:val="2"/>
          </w:tcPr>
          <w:p w14:paraId="205A557A" w14:textId="77777777" w:rsidR="00AF3BD1" w:rsidRPr="0011571C" w:rsidRDefault="00CD3DFC" w:rsidP="00C46FC5">
            <w:pPr>
              <w:pStyle w:val="Tablebody"/>
              <w:rPr>
                <w:rStyle w:val="Hyperlink"/>
              </w:rPr>
            </w:pPr>
            <w:hyperlink r:id="rId1077" w:history="1">
              <w:r w:rsidR="00AF3BD1" w:rsidRPr="0011571C">
                <w:rPr>
                  <w:rStyle w:val="Hyperlink"/>
                </w:rPr>
                <w:t>http://icao.int/iwxxm/2.1/req/xsd-meteorological-aerodrome-observation-record</w:t>
              </w:r>
            </w:hyperlink>
          </w:p>
        </w:tc>
      </w:tr>
      <w:tr w:rsidR="00AF3BD1" w:rsidRPr="0011571C" w14:paraId="625F679F" w14:textId="77777777" w:rsidTr="00C46FC5">
        <w:trPr>
          <w:cantSplit/>
          <w:jc w:val="center"/>
        </w:trPr>
        <w:tc>
          <w:tcPr>
            <w:tcW w:w="1617" w:type="dxa"/>
          </w:tcPr>
          <w:p w14:paraId="15923F49" w14:textId="77777777" w:rsidR="00AF3BD1" w:rsidRPr="0011571C" w:rsidRDefault="00AF3BD1" w:rsidP="00C46FC5">
            <w:pPr>
              <w:pStyle w:val="Tablebody"/>
            </w:pPr>
            <w:r w:rsidRPr="0011571C">
              <w:t>Target type</w:t>
            </w:r>
          </w:p>
        </w:tc>
        <w:tc>
          <w:tcPr>
            <w:tcW w:w="6803" w:type="dxa"/>
          </w:tcPr>
          <w:p w14:paraId="2692A20C" w14:textId="77777777" w:rsidR="00AF3BD1" w:rsidRPr="0011571C" w:rsidRDefault="00AF3BD1" w:rsidP="00C46FC5">
            <w:pPr>
              <w:pStyle w:val="Tablebody"/>
            </w:pPr>
            <w:r w:rsidRPr="0011571C">
              <w:t>Data instance</w:t>
            </w:r>
          </w:p>
        </w:tc>
      </w:tr>
      <w:tr w:rsidR="00AF3BD1" w:rsidRPr="0011571C" w14:paraId="3274D217" w14:textId="77777777" w:rsidTr="00C46FC5">
        <w:trPr>
          <w:cantSplit/>
          <w:jc w:val="center"/>
        </w:trPr>
        <w:tc>
          <w:tcPr>
            <w:tcW w:w="1617" w:type="dxa"/>
          </w:tcPr>
          <w:p w14:paraId="0117209F" w14:textId="77777777" w:rsidR="00AF3BD1" w:rsidRPr="0011571C" w:rsidRDefault="00AF3BD1" w:rsidP="00C46FC5">
            <w:pPr>
              <w:pStyle w:val="Tablebody"/>
            </w:pPr>
            <w:r w:rsidRPr="0011571C">
              <w:t>Name</w:t>
            </w:r>
          </w:p>
        </w:tc>
        <w:tc>
          <w:tcPr>
            <w:tcW w:w="6803" w:type="dxa"/>
          </w:tcPr>
          <w:p w14:paraId="6F4B2FC7" w14:textId="77777777" w:rsidR="00AF3BD1" w:rsidRPr="0011571C" w:rsidRDefault="00AF3BD1" w:rsidP="00C46FC5">
            <w:pPr>
              <w:pStyle w:val="Tablebody"/>
            </w:pPr>
            <w:r w:rsidRPr="0011571C">
              <w:t>Meteorological aerodrome observation record</w:t>
            </w:r>
          </w:p>
        </w:tc>
      </w:tr>
      <w:tr w:rsidR="00AF3BD1" w:rsidRPr="0011571C" w14:paraId="41947DBA" w14:textId="77777777" w:rsidTr="00C46FC5">
        <w:trPr>
          <w:cantSplit/>
          <w:jc w:val="center"/>
        </w:trPr>
        <w:tc>
          <w:tcPr>
            <w:tcW w:w="1617" w:type="dxa"/>
          </w:tcPr>
          <w:p w14:paraId="46AC97D8" w14:textId="77777777" w:rsidR="00AF3BD1" w:rsidRPr="0011571C" w:rsidRDefault="00AF3BD1" w:rsidP="00C46FC5">
            <w:pPr>
              <w:pStyle w:val="Tablebody"/>
            </w:pPr>
            <w:r w:rsidRPr="0011571C">
              <w:t>Dependency</w:t>
            </w:r>
          </w:p>
        </w:tc>
        <w:tc>
          <w:tcPr>
            <w:tcW w:w="6803" w:type="dxa"/>
          </w:tcPr>
          <w:p w14:paraId="664A0AFD" w14:textId="77777777" w:rsidR="00AF3BD1" w:rsidRPr="0011571C" w:rsidRDefault="00CD3DFC" w:rsidP="00C46FC5">
            <w:pPr>
              <w:pStyle w:val="Tablebody"/>
            </w:pPr>
            <w:hyperlink r:id="rId1078" w:history="1">
              <w:r w:rsidR="00AF3BD1" w:rsidRPr="0011571C">
                <w:rPr>
                  <w:rStyle w:val="Hyperlink"/>
                </w:rPr>
                <w:t>http://icao.int/iwxxm/2.1/req/xsd-aerodrome-runway-state</w:t>
              </w:r>
            </w:hyperlink>
            <w:r w:rsidR="00AF3BD1" w:rsidRPr="0011571C">
              <w:t>, 205-16.9</w:t>
            </w:r>
          </w:p>
        </w:tc>
      </w:tr>
      <w:tr w:rsidR="00AF3BD1" w:rsidRPr="0011571C" w14:paraId="0A357950" w14:textId="77777777" w:rsidTr="00C46FC5">
        <w:trPr>
          <w:cantSplit/>
          <w:jc w:val="center"/>
        </w:trPr>
        <w:tc>
          <w:tcPr>
            <w:tcW w:w="1617" w:type="dxa"/>
          </w:tcPr>
          <w:p w14:paraId="78A81F09" w14:textId="77777777" w:rsidR="00AF3BD1" w:rsidRPr="0011571C" w:rsidRDefault="00AF3BD1" w:rsidP="00C46FC5">
            <w:pPr>
              <w:pStyle w:val="Tablebody"/>
            </w:pPr>
            <w:r w:rsidRPr="0011571C">
              <w:t>Dependency</w:t>
            </w:r>
          </w:p>
        </w:tc>
        <w:tc>
          <w:tcPr>
            <w:tcW w:w="6803" w:type="dxa"/>
          </w:tcPr>
          <w:p w14:paraId="64BB8DA2" w14:textId="77777777" w:rsidR="00AF3BD1" w:rsidRPr="0011571C" w:rsidRDefault="00CD3DFC" w:rsidP="00C46FC5">
            <w:pPr>
              <w:pStyle w:val="Tablebody"/>
            </w:pPr>
            <w:hyperlink r:id="rId1079" w:history="1">
              <w:r w:rsidR="00AF3BD1" w:rsidRPr="0011571C">
                <w:rPr>
                  <w:rStyle w:val="Hyperlink"/>
                </w:rPr>
                <w:t>http://icao.int/iwxxm/2.1/req/xsd-aerodrome-wind-shear</w:t>
              </w:r>
            </w:hyperlink>
            <w:r w:rsidR="00AF3BD1" w:rsidRPr="0011571C">
              <w:t>, 205-16.12</w:t>
            </w:r>
          </w:p>
        </w:tc>
      </w:tr>
      <w:tr w:rsidR="00AF3BD1" w:rsidRPr="0011571C" w14:paraId="5FF9799F" w14:textId="77777777" w:rsidTr="00C46FC5">
        <w:trPr>
          <w:cantSplit/>
          <w:jc w:val="center"/>
        </w:trPr>
        <w:tc>
          <w:tcPr>
            <w:tcW w:w="1617" w:type="dxa"/>
          </w:tcPr>
          <w:p w14:paraId="407BB666" w14:textId="77777777" w:rsidR="00AF3BD1" w:rsidRPr="0011571C" w:rsidRDefault="00AF3BD1" w:rsidP="00C46FC5">
            <w:pPr>
              <w:pStyle w:val="Tablebody"/>
            </w:pPr>
            <w:r w:rsidRPr="0011571C">
              <w:t>Dependency</w:t>
            </w:r>
          </w:p>
        </w:tc>
        <w:tc>
          <w:tcPr>
            <w:tcW w:w="6803" w:type="dxa"/>
          </w:tcPr>
          <w:p w14:paraId="651133B4" w14:textId="77777777" w:rsidR="00AF3BD1" w:rsidRPr="0011571C" w:rsidRDefault="00CD3DFC" w:rsidP="00C46FC5">
            <w:pPr>
              <w:pStyle w:val="Tablebody"/>
            </w:pPr>
            <w:hyperlink r:id="rId1080" w:history="1">
              <w:r w:rsidR="00AF3BD1" w:rsidRPr="0011571C">
                <w:rPr>
                  <w:rStyle w:val="Hyperlink"/>
                </w:rPr>
                <w:t>http://icao.int/iwxxm/2.1/req/xsd-aerodrome-observed-clouds</w:t>
              </w:r>
            </w:hyperlink>
            <w:r w:rsidR="00AF3BD1" w:rsidRPr="0011571C">
              <w:t>, 205-16.13</w:t>
            </w:r>
          </w:p>
        </w:tc>
      </w:tr>
      <w:tr w:rsidR="00AF3BD1" w:rsidRPr="0011571C" w14:paraId="0D125BB7" w14:textId="77777777" w:rsidTr="00C46FC5">
        <w:trPr>
          <w:cantSplit/>
          <w:jc w:val="center"/>
        </w:trPr>
        <w:tc>
          <w:tcPr>
            <w:tcW w:w="1617" w:type="dxa"/>
          </w:tcPr>
          <w:p w14:paraId="00BBC4EC" w14:textId="77777777" w:rsidR="00AF3BD1" w:rsidRPr="0011571C" w:rsidRDefault="00AF3BD1" w:rsidP="00C46FC5">
            <w:pPr>
              <w:pStyle w:val="Tablebody"/>
            </w:pPr>
            <w:r w:rsidRPr="0011571C">
              <w:t>Dependency</w:t>
            </w:r>
          </w:p>
        </w:tc>
        <w:tc>
          <w:tcPr>
            <w:tcW w:w="6803" w:type="dxa"/>
          </w:tcPr>
          <w:p w14:paraId="3E7E4463" w14:textId="77777777" w:rsidR="00AF3BD1" w:rsidRPr="0011571C" w:rsidRDefault="00CD3DFC" w:rsidP="00C46FC5">
            <w:pPr>
              <w:pStyle w:val="Tablebody"/>
            </w:pPr>
            <w:hyperlink r:id="rId1081" w:history="1">
              <w:r w:rsidR="00AF3BD1" w:rsidRPr="0011571C">
                <w:rPr>
                  <w:rStyle w:val="Hyperlink"/>
                </w:rPr>
                <w:t>http://icao.int/iwxxm/2.1/req/xsd-aerodrome-runway-visual-range</w:t>
              </w:r>
            </w:hyperlink>
            <w:r w:rsidR="00AF3BD1" w:rsidRPr="0011571C">
              <w:t>, 205-16.10</w:t>
            </w:r>
          </w:p>
        </w:tc>
      </w:tr>
      <w:tr w:rsidR="00AF3BD1" w:rsidRPr="0011571C" w14:paraId="642F91FF" w14:textId="77777777" w:rsidTr="00C46FC5">
        <w:trPr>
          <w:cantSplit/>
          <w:jc w:val="center"/>
        </w:trPr>
        <w:tc>
          <w:tcPr>
            <w:tcW w:w="1617" w:type="dxa"/>
          </w:tcPr>
          <w:p w14:paraId="145540F1" w14:textId="77777777" w:rsidR="00AF3BD1" w:rsidRPr="0011571C" w:rsidRDefault="00AF3BD1" w:rsidP="00C46FC5">
            <w:pPr>
              <w:pStyle w:val="Tablebody"/>
            </w:pPr>
            <w:r w:rsidRPr="0011571C">
              <w:t>Dependency</w:t>
            </w:r>
          </w:p>
        </w:tc>
        <w:tc>
          <w:tcPr>
            <w:tcW w:w="6803" w:type="dxa"/>
          </w:tcPr>
          <w:p w14:paraId="25A91FA4" w14:textId="77777777" w:rsidR="00AF3BD1" w:rsidRPr="0011571C" w:rsidRDefault="00CD3DFC" w:rsidP="00C46FC5">
            <w:pPr>
              <w:pStyle w:val="Tablebody"/>
            </w:pPr>
            <w:hyperlink r:id="rId1082" w:history="1">
              <w:r w:rsidR="00AF3BD1" w:rsidRPr="0011571C">
                <w:rPr>
                  <w:rStyle w:val="Hyperlink"/>
                </w:rPr>
                <w:t>http://icao.int/iwxxm/2.1/req/xsd-aerodrome-sea-state</w:t>
              </w:r>
            </w:hyperlink>
            <w:r w:rsidR="00AF3BD1" w:rsidRPr="0011571C">
              <w:t>, 205-16.11</w:t>
            </w:r>
          </w:p>
        </w:tc>
      </w:tr>
      <w:tr w:rsidR="00AF3BD1" w:rsidRPr="0011571C" w14:paraId="3E19135E" w14:textId="77777777" w:rsidTr="00C46FC5">
        <w:trPr>
          <w:cantSplit/>
          <w:jc w:val="center"/>
        </w:trPr>
        <w:tc>
          <w:tcPr>
            <w:tcW w:w="1617" w:type="dxa"/>
          </w:tcPr>
          <w:p w14:paraId="1000BF0D" w14:textId="77777777" w:rsidR="00AF3BD1" w:rsidRPr="0011571C" w:rsidRDefault="00AF3BD1" w:rsidP="00C46FC5">
            <w:pPr>
              <w:pStyle w:val="Tablebody"/>
            </w:pPr>
            <w:r w:rsidRPr="0011571C">
              <w:t>Dependency</w:t>
            </w:r>
          </w:p>
        </w:tc>
        <w:tc>
          <w:tcPr>
            <w:tcW w:w="6803" w:type="dxa"/>
          </w:tcPr>
          <w:p w14:paraId="07AE2048" w14:textId="77777777" w:rsidR="00AF3BD1" w:rsidRPr="0011571C" w:rsidRDefault="00CD3DFC" w:rsidP="00C46FC5">
            <w:pPr>
              <w:pStyle w:val="Tablebody"/>
            </w:pPr>
            <w:hyperlink r:id="rId1083" w:history="1">
              <w:r w:rsidR="00AF3BD1" w:rsidRPr="0011571C">
                <w:rPr>
                  <w:rStyle w:val="Hyperlink"/>
                </w:rPr>
                <w:t>http://icao.int/iwxxm/2.1/req/xsd-aerodrome-horizontal-visibility</w:t>
              </w:r>
            </w:hyperlink>
            <w:r w:rsidR="00AF3BD1" w:rsidRPr="0011571C">
              <w:rPr>
                <w:rStyle w:val="Hyperlink"/>
              </w:rPr>
              <w:t>,</w:t>
            </w:r>
            <w:r w:rsidR="00AF3BD1" w:rsidRPr="0011571C">
              <w:t xml:space="preserve"> 205-16.15</w:t>
            </w:r>
          </w:p>
        </w:tc>
      </w:tr>
      <w:tr w:rsidR="00AF3BD1" w:rsidRPr="0011571C" w14:paraId="6C8073FC" w14:textId="77777777" w:rsidTr="00C46FC5">
        <w:trPr>
          <w:cantSplit/>
          <w:jc w:val="center"/>
        </w:trPr>
        <w:tc>
          <w:tcPr>
            <w:tcW w:w="1617" w:type="dxa"/>
          </w:tcPr>
          <w:p w14:paraId="6308D33D" w14:textId="77777777" w:rsidR="00AF3BD1" w:rsidRPr="0011571C" w:rsidRDefault="00AF3BD1" w:rsidP="00C46FC5">
            <w:pPr>
              <w:pStyle w:val="Tablebody"/>
            </w:pPr>
            <w:r w:rsidRPr="0011571C">
              <w:t>Dependency</w:t>
            </w:r>
          </w:p>
        </w:tc>
        <w:tc>
          <w:tcPr>
            <w:tcW w:w="6803" w:type="dxa"/>
          </w:tcPr>
          <w:p w14:paraId="649CC00C" w14:textId="77777777" w:rsidR="00AF3BD1" w:rsidRPr="0011571C" w:rsidRDefault="00CD3DFC" w:rsidP="00C46FC5">
            <w:pPr>
              <w:pStyle w:val="Tablebody"/>
            </w:pPr>
            <w:hyperlink r:id="rId1084" w:history="1">
              <w:r w:rsidR="00AF3BD1" w:rsidRPr="0011571C">
                <w:rPr>
                  <w:rStyle w:val="Hyperlink"/>
                </w:rPr>
                <w:t>http://icao.int/iwxxm/2.1/req/xsd-aerodrome-surface-wind</w:t>
              </w:r>
            </w:hyperlink>
            <w:r w:rsidR="00AF3BD1" w:rsidRPr="0011571C">
              <w:t>, 205-16.14</w:t>
            </w:r>
          </w:p>
        </w:tc>
      </w:tr>
      <w:tr w:rsidR="00AF3BD1" w:rsidRPr="00CD3DFC" w14:paraId="264DE303" w14:textId="77777777" w:rsidTr="00C46FC5">
        <w:trPr>
          <w:cantSplit/>
          <w:jc w:val="center"/>
        </w:trPr>
        <w:tc>
          <w:tcPr>
            <w:tcW w:w="1617" w:type="dxa"/>
            <w:shd w:val="clear" w:color="auto" w:fill="F2F2F2"/>
          </w:tcPr>
          <w:p w14:paraId="16EE6C68" w14:textId="77777777" w:rsidR="00AF3BD1" w:rsidRPr="0011571C" w:rsidRDefault="00AF3BD1" w:rsidP="00C46FC5">
            <w:pPr>
              <w:pStyle w:val="Tablebodyshaded"/>
            </w:pPr>
            <w:r w:rsidRPr="0011571C">
              <w:t>Requirement</w:t>
            </w:r>
          </w:p>
        </w:tc>
        <w:tc>
          <w:tcPr>
            <w:tcW w:w="6803" w:type="dxa"/>
          </w:tcPr>
          <w:p w14:paraId="53C18DF3" w14:textId="77777777" w:rsidR="00AF3BD1" w:rsidRPr="0011571C" w:rsidRDefault="00CD3DFC" w:rsidP="00C46FC5">
            <w:pPr>
              <w:pStyle w:val="Tablebody"/>
              <w:rPr>
                <w:rStyle w:val="Hyperlink"/>
              </w:rPr>
            </w:pPr>
            <w:hyperlink r:id="rId1085" w:history="1">
              <w:r w:rsidR="00AF3BD1" w:rsidRPr="0011571C">
                <w:rPr>
                  <w:rStyle w:val="Hyperlink"/>
                </w:rPr>
                <w:t>http://icao.int/iwxxm/2.1/req/xsd-meteorological-aerodrome-observation-record/valid</w:t>
              </w:r>
            </w:hyperlink>
          </w:p>
          <w:p w14:paraId="436F77A6" w14:textId="77777777" w:rsidR="00AF3BD1" w:rsidRPr="00CD3DFC" w:rsidRDefault="00AF3BD1" w:rsidP="00C46FC5">
            <w:pPr>
              <w:pStyle w:val="Tablebody"/>
              <w:rPr>
                <w:lang w:val="en-US"/>
              </w:rPr>
            </w:pPr>
            <w:r w:rsidRPr="00CD3DFC">
              <w:rPr>
                <w:lang w:val="en-US"/>
              </w:rPr>
              <w:t>The content model of this element shall have a value that matches the content model of iwxxm:MeteorologicalAerodromeObservationRecord.</w:t>
            </w:r>
          </w:p>
        </w:tc>
      </w:tr>
      <w:tr w:rsidR="00AF3BD1" w:rsidRPr="00CD3DFC" w14:paraId="3F39637B" w14:textId="77777777" w:rsidTr="00C46FC5">
        <w:trPr>
          <w:cantSplit/>
          <w:jc w:val="center"/>
        </w:trPr>
        <w:tc>
          <w:tcPr>
            <w:tcW w:w="1617" w:type="dxa"/>
            <w:shd w:val="clear" w:color="auto" w:fill="F2F2F2"/>
          </w:tcPr>
          <w:p w14:paraId="150ABD6A" w14:textId="77777777" w:rsidR="00AF3BD1" w:rsidRPr="0011571C" w:rsidRDefault="00AF3BD1" w:rsidP="00C46FC5">
            <w:pPr>
              <w:pStyle w:val="Tablebodyshaded"/>
            </w:pPr>
            <w:r w:rsidRPr="0011571C">
              <w:t>Requirement</w:t>
            </w:r>
          </w:p>
        </w:tc>
        <w:tc>
          <w:tcPr>
            <w:tcW w:w="6803" w:type="dxa"/>
          </w:tcPr>
          <w:p w14:paraId="58113E62" w14:textId="77777777" w:rsidR="00AF3BD1" w:rsidRPr="0011571C" w:rsidRDefault="00CD3DFC" w:rsidP="00C46FC5">
            <w:pPr>
              <w:pStyle w:val="Tablebody"/>
              <w:rPr>
                <w:rStyle w:val="Hyperlink"/>
              </w:rPr>
            </w:pPr>
            <w:hyperlink r:id="rId1086" w:history="1">
              <w:r w:rsidR="00AF3BD1" w:rsidRPr="0011571C">
                <w:rPr>
                  <w:rStyle w:val="Hyperlink"/>
                </w:rPr>
                <w:t>http://icao.int/iwxxm/2.1/req/xsd-meteorological-aerodrome-observation-record/cavok</w:t>
              </w:r>
            </w:hyperlink>
          </w:p>
          <w:p w14:paraId="28931C41" w14:textId="77777777" w:rsidR="00AF3BD1" w:rsidRPr="00CD3DFC" w:rsidRDefault="00AF3BD1" w:rsidP="00C46FC5">
            <w:pPr>
              <w:pStyle w:val="Tablebody"/>
              <w:rPr>
                <w:lang w:val="en-US"/>
              </w:rPr>
            </w:pPr>
            <w:r w:rsidRPr="00CD3DFC">
              <w:rPr>
                <w:lang w:val="en-US"/>
              </w:rPr>
              <w:t>If the conditions associated with CAVOK are observed, then:</w:t>
            </w:r>
          </w:p>
          <w:p w14:paraId="2EAFBD9C" w14:textId="77777777" w:rsidR="00AF3BD1" w:rsidRPr="00CD3DFC" w:rsidRDefault="00AF3BD1" w:rsidP="00C46FC5">
            <w:pPr>
              <w:pStyle w:val="Tablebodyindent1"/>
              <w:rPr>
                <w:lang w:val="en-US"/>
              </w:rPr>
            </w:pPr>
            <w:r w:rsidRPr="00CD3DFC">
              <w:rPr>
                <w:lang w:val="en-US"/>
              </w:rPr>
              <w:t>(i)</w:t>
            </w:r>
            <w:r w:rsidRPr="00CD3DFC">
              <w:rPr>
                <w:lang w:val="en-US"/>
              </w:rPr>
              <w:tab/>
              <w:t>The XML attribute //iwxxm:MeteorologicalAerodromeObservationRecord/</w:t>
            </w:r>
            <w:r w:rsidRPr="00CD3DFC">
              <w:rPr>
                <w:lang w:val="en-US"/>
              </w:rPr>
              <w:br/>
              <w:t>@cloudAndVisibilityOK shall have the value “true”; and</w:t>
            </w:r>
          </w:p>
          <w:p w14:paraId="2709D4E7" w14:textId="77777777" w:rsidR="00AF3BD1" w:rsidRPr="00CD3DFC" w:rsidRDefault="00AF3BD1" w:rsidP="00C46FC5">
            <w:pPr>
              <w:pStyle w:val="Tablebodyindent1"/>
              <w:rPr>
                <w:lang w:val="en-US"/>
              </w:rPr>
            </w:pPr>
            <w:r w:rsidRPr="00CD3DFC">
              <w:rPr>
                <w:lang w:val="en-US"/>
              </w:rPr>
              <w:t>(ii)</w:t>
            </w:r>
            <w:r w:rsidRPr="00CD3DFC">
              <w:rPr>
                <w:lang w:val="en-US"/>
              </w:rPr>
              <w:tab/>
              <w:t xml:space="preserve">The following XML elements shall be absent: </w:t>
            </w:r>
            <w:r w:rsidRPr="00CD3DFC">
              <w:rPr>
                <w:lang w:val="en-US"/>
              </w:rPr>
              <w:br/>
              <w:t xml:space="preserve">//iwxxm:MeteorologicalAerodromeObservationRecord/iwxxm:visibility, </w:t>
            </w:r>
            <w:r w:rsidRPr="00CD3DFC">
              <w:rPr>
                <w:lang w:val="en-US"/>
              </w:rPr>
              <w:br/>
              <w:t xml:space="preserve">//iwxxm:MeteorologicalAerodromeObservationRecord/iwxxm:rvr, </w:t>
            </w:r>
            <w:r w:rsidRPr="00CD3DFC">
              <w:rPr>
                <w:lang w:val="en-US"/>
              </w:rPr>
              <w:br/>
              <w:t xml:space="preserve">//iwxxm:MeteorologicalAerodromeObservationRecord/iwxxm:presentWeather </w:t>
            </w:r>
            <w:r w:rsidRPr="00CD3DFC">
              <w:rPr>
                <w:lang w:val="en-US"/>
              </w:rPr>
              <w:br/>
              <w:t>and //iwxxm:MeteorologicalAerodromeObservationRecord/iwxxm:cloud.</w:t>
            </w:r>
          </w:p>
        </w:tc>
      </w:tr>
      <w:tr w:rsidR="00AF3BD1" w:rsidRPr="00CD3DFC" w14:paraId="04BCD288" w14:textId="77777777" w:rsidTr="00C46FC5">
        <w:trPr>
          <w:cantSplit/>
          <w:jc w:val="center"/>
        </w:trPr>
        <w:tc>
          <w:tcPr>
            <w:tcW w:w="1617" w:type="dxa"/>
            <w:shd w:val="clear" w:color="auto" w:fill="F2F2F2"/>
          </w:tcPr>
          <w:p w14:paraId="17AA3D0E" w14:textId="77777777" w:rsidR="00AF3BD1" w:rsidRPr="0011571C" w:rsidRDefault="00AF3BD1" w:rsidP="00C46FC5">
            <w:pPr>
              <w:pStyle w:val="Tablebodyshaded"/>
            </w:pPr>
            <w:r w:rsidRPr="0011571C">
              <w:t>Requirement</w:t>
            </w:r>
          </w:p>
        </w:tc>
        <w:tc>
          <w:tcPr>
            <w:tcW w:w="6803" w:type="dxa"/>
          </w:tcPr>
          <w:p w14:paraId="78F4ED9E" w14:textId="77777777" w:rsidR="00AF3BD1" w:rsidRPr="0011571C" w:rsidRDefault="00CD3DFC" w:rsidP="00C46FC5">
            <w:pPr>
              <w:pStyle w:val="Tablebody"/>
              <w:rPr>
                <w:rStyle w:val="Hyperlink"/>
              </w:rPr>
            </w:pPr>
            <w:hyperlink r:id="rId1087" w:history="1">
              <w:r w:rsidR="00AF3BD1" w:rsidRPr="0011571C">
                <w:rPr>
                  <w:rStyle w:val="Hyperlink"/>
                </w:rPr>
                <w:t>http://icao.int/iwxxm/2.1/req/xsd-meteorological-aerodrome-observation-record/air-temperature</w:t>
              </w:r>
            </w:hyperlink>
          </w:p>
          <w:p w14:paraId="674CB4B1" w14:textId="77777777" w:rsidR="00AF3BD1" w:rsidRPr="00CD3DFC" w:rsidRDefault="00AF3BD1" w:rsidP="00C46FC5">
            <w:pPr>
              <w:pStyle w:val="Tablebody"/>
              <w:rPr>
                <w:lang w:val="en-US"/>
              </w:rPr>
            </w:pPr>
            <w:r w:rsidRPr="00CD3DFC">
              <w:rPr>
                <w:lang w:val="en-US"/>
              </w:rPr>
              <w:t>The air temperature observed at the aerodrome shall be reported in Celsius (°C) using the XML element //iwxxm:MeteorologicalAerodromeObservationRecord/iwxxm:airTemperature. The value of the associated XML attribute @uom shall be “Cel”.</w:t>
            </w:r>
          </w:p>
        </w:tc>
      </w:tr>
      <w:tr w:rsidR="00AF3BD1" w:rsidRPr="00CD3DFC" w14:paraId="607C72EF" w14:textId="77777777" w:rsidTr="00C46FC5">
        <w:trPr>
          <w:cantSplit/>
          <w:jc w:val="center"/>
        </w:trPr>
        <w:tc>
          <w:tcPr>
            <w:tcW w:w="1617" w:type="dxa"/>
            <w:shd w:val="clear" w:color="auto" w:fill="F2F2F2"/>
          </w:tcPr>
          <w:p w14:paraId="5AE551EB" w14:textId="77777777" w:rsidR="00AF3BD1" w:rsidRPr="0011571C" w:rsidRDefault="00AF3BD1" w:rsidP="00C46FC5">
            <w:pPr>
              <w:pStyle w:val="Tablebodyshaded"/>
            </w:pPr>
            <w:r w:rsidRPr="0011571C">
              <w:t>Requirement</w:t>
            </w:r>
          </w:p>
        </w:tc>
        <w:tc>
          <w:tcPr>
            <w:tcW w:w="6803" w:type="dxa"/>
          </w:tcPr>
          <w:p w14:paraId="2A848C26" w14:textId="77777777" w:rsidR="00AF3BD1" w:rsidRPr="0011571C" w:rsidRDefault="00CD3DFC" w:rsidP="00C46FC5">
            <w:pPr>
              <w:pStyle w:val="Tablebody"/>
              <w:rPr>
                <w:rStyle w:val="Hyperlink"/>
              </w:rPr>
            </w:pPr>
            <w:hyperlink r:id="rId1088" w:history="1">
              <w:r w:rsidR="00AF3BD1" w:rsidRPr="0011571C">
                <w:rPr>
                  <w:rStyle w:val="Hyperlink"/>
                </w:rPr>
                <w:t>http://icao.int/iwxxm/2.1/req/xsd-meteorological-aerodrome-observation-record/dew-point-temperature</w:t>
              </w:r>
            </w:hyperlink>
          </w:p>
          <w:p w14:paraId="3A01573C" w14:textId="77777777" w:rsidR="00AF3BD1" w:rsidRPr="00CD3DFC" w:rsidRDefault="00AF3BD1" w:rsidP="00C46FC5">
            <w:pPr>
              <w:pStyle w:val="Tablebody"/>
              <w:rPr>
                <w:lang w:val="en-US"/>
              </w:rPr>
            </w:pPr>
            <w:r w:rsidRPr="00CD3DFC">
              <w:rPr>
                <w:lang w:val="en-US"/>
              </w:rPr>
              <w:t>The dewpoint temperature observed at the aerodrome shall be reported in Celsius (°C) using the XML element //iwxxm:MeteorologicalAerodromeObservationRecord/iwxxm:dewpointTemperature. The value of the associated XML attribute @uom shall be “Cel”.</w:t>
            </w:r>
          </w:p>
        </w:tc>
      </w:tr>
      <w:tr w:rsidR="00AF3BD1" w:rsidRPr="00CD3DFC" w14:paraId="0070D841" w14:textId="77777777" w:rsidTr="00C46FC5">
        <w:trPr>
          <w:cantSplit/>
          <w:jc w:val="center"/>
        </w:trPr>
        <w:tc>
          <w:tcPr>
            <w:tcW w:w="1617" w:type="dxa"/>
            <w:shd w:val="clear" w:color="auto" w:fill="F2F2F2"/>
          </w:tcPr>
          <w:p w14:paraId="2152285F" w14:textId="77777777" w:rsidR="00AF3BD1" w:rsidRPr="0011571C" w:rsidRDefault="00AF3BD1" w:rsidP="00C46FC5">
            <w:pPr>
              <w:pStyle w:val="Tablebodyshaded"/>
            </w:pPr>
            <w:r w:rsidRPr="0011571C">
              <w:t>Requirement</w:t>
            </w:r>
          </w:p>
        </w:tc>
        <w:tc>
          <w:tcPr>
            <w:tcW w:w="6803" w:type="dxa"/>
          </w:tcPr>
          <w:p w14:paraId="67E38D6A" w14:textId="77777777" w:rsidR="00AF3BD1" w:rsidRPr="0011571C" w:rsidRDefault="00CD3DFC" w:rsidP="00C46FC5">
            <w:pPr>
              <w:pStyle w:val="Tablebody"/>
              <w:rPr>
                <w:rStyle w:val="Hyperlink"/>
              </w:rPr>
            </w:pPr>
            <w:hyperlink r:id="rId1089" w:history="1">
              <w:r w:rsidR="00AF3BD1" w:rsidRPr="0011571C">
                <w:rPr>
                  <w:rStyle w:val="Hyperlink"/>
                </w:rPr>
                <w:t>http://icao.int/iwxxm/2.1/req/xsd-meteorological-aerodrome-observation-record/qnh</w:t>
              </w:r>
            </w:hyperlink>
          </w:p>
          <w:p w14:paraId="1FB51199" w14:textId="77777777" w:rsidR="00AF3BD1" w:rsidRPr="00CD3DFC" w:rsidRDefault="00AF3BD1" w:rsidP="00C46FC5">
            <w:pPr>
              <w:pStyle w:val="Tablebody"/>
              <w:rPr>
                <w:lang w:val="en-US"/>
              </w:rPr>
            </w:pPr>
            <w:r w:rsidRPr="00CD3DFC">
              <w:rPr>
                <w:lang w:val="en-US"/>
              </w:rPr>
              <w:t>The atmospheric pressure, known as QNH, observed at the aerodrome shall be reported in hectopascals (hPa) using the XML element //iwxxm:MeteorologicalAerodromeObservationRecord/iwxxm:qnh. The value of the associated XML attribute @uom shall be “hPa”.</w:t>
            </w:r>
          </w:p>
        </w:tc>
      </w:tr>
      <w:tr w:rsidR="00AF3BD1" w:rsidRPr="00CD3DFC" w14:paraId="17E00A4B" w14:textId="77777777" w:rsidTr="00C46FC5">
        <w:trPr>
          <w:cantSplit/>
          <w:jc w:val="center"/>
        </w:trPr>
        <w:tc>
          <w:tcPr>
            <w:tcW w:w="1617" w:type="dxa"/>
            <w:shd w:val="clear" w:color="auto" w:fill="F2F2F2"/>
          </w:tcPr>
          <w:p w14:paraId="0424D589" w14:textId="77777777" w:rsidR="00AF3BD1" w:rsidRPr="0011571C" w:rsidRDefault="00AF3BD1" w:rsidP="00C46FC5">
            <w:pPr>
              <w:pStyle w:val="Tablebodyshaded"/>
            </w:pPr>
            <w:r w:rsidRPr="0011571C">
              <w:t>Requirement</w:t>
            </w:r>
          </w:p>
        </w:tc>
        <w:tc>
          <w:tcPr>
            <w:tcW w:w="6803" w:type="dxa"/>
          </w:tcPr>
          <w:p w14:paraId="1420AAC9" w14:textId="77777777" w:rsidR="00AF3BD1" w:rsidRPr="0011571C" w:rsidRDefault="00CD3DFC" w:rsidP="00C46FC5">
            <w:pPr>
              <w:pStyle w:val="Tablebody"/>
              <w:rPr>
                <w:rStyle w:val="Hyperlink"/>
              </w:rPr>
            </w:pPr>
            <w:hyperlink r:id="rId1090" w:history="1">
              <w:r w:rsidR="00AF3BD1" w:rsidRPr="0011571C">
                <w:rPr>
                  <w:rStyle w:val="Hyperlink"/>
                </w:rPr>
                <w:t>http://icao.int/iwxxm/2.1/req/xsd-meteorological-aerodrome-observation-record/present-weather</w:t>
              </w:r>
            </w:hyperlink>
          </w:p>
          <w:p w14:paraId="4444A0F7" w14:textId="77777777" w:rsidR="00AF3BD1" w:rsidRPr="00CD3DFC" w:rsidRDefault="00AF3BD1" w:rsidP="00C46FC5">
            <w:pPr>
              <w:pStyle w:val="Tablebody"/>
              <w:rPr>
                <w:lang w:val="en-US"/>
              </w:rPr>
            </w:pPr>
            <w:r w:rsidRPr="00CD3DFC">
              <w:rPr>
                <w:lang w:val="en-US"/>
              </w:rPr>
              <w:t>If present weather is reported, the value of XML attribute //iwxxm:MeteorologicalAerodromeObservationRecord/iwxxm:presentWeather/@xlink:href shall be the URI of a valid weather phenomenon code from Code table D-7: Aerodrome present or forecast weather.</w:t>
            </w:r>
          </w:p>
        </w:tc>
      </w:tr>
      <w:tr w:rsidR="00AF3BD1" w:rsidRPr="00CD3DFC" w14:paraId="2E71F3D5" w14:textId="77777777" w:rsidTr="00C46FC5">
        <w:trPr>
          <w:cantSplit/>
          <w:jc w:val="center"/>
        </w:trPr>
        <w:tc>
          <w:tcPr>
            <w:tcW w:w="1617" w:type="dxa"/>
            <w:shd w:val="clear" w:color="auto" w:fill="F2F2F2"/>
          </w:tcPr>
          <w:p w14:paraId="08F78DC8" w14:textId="77777777" w:rsidR="00AF3BD1" w:rsidRPr="0011571C" w:rsidRDefault="00AF3BD1" w:rsidP="00C46FC5">
            <w:pPr>
              <w:pStyle w:val="Tablebodyshaded"/>
            </w:pPr>
            <w:r w:rsidRPr="0011571C">
              <w:t>Requirement</w:t>
            </w:r>
          </w:p>
        </w:tc>
        <w:tc>
          <w:tcPr>
            <w:tcW w:w="6803" w:type="dxa"/>
          </w:tcPr>
          <w:p w14:paraId="1C06DD6B" w14:textId="77777777" w:rsidR="00AF3BD1" w:rsidRPr="0011571C" w:rsidRDefault="00CD3DFC" w:rsidP="00C46FC5">
            <w:pPr>
              <w:pStyle w:val="Tablebody"/>
              <w:rPr>
                <w:rStyle w:val="Hyperlink"/>
              </w:rPr>
            </w:pPr>
            <w:hyperlink r:id="rId1091" w:history="1">
              <w:r w:rsidR="00AF3BD1" w:rsidRPr="0011571C">
                <w:rPr>
                  <w:rStyle w:val="Hyperlink"/>
                </w:rPr>
                <w:t>http://icao.int/iwxxm/2.1/req/xsd-meteorological-aerodrome-observation-record/number-of-present-weather-codes</w:t>
              </w:r>
            </w:hyperlink>
          </w:p>
          <w:p w14:paraId="4E690858" w14:textId="77777777" w:rsidR="00AF3BD1" w:rsidRPr="00CD3DFC" w:rsidRDefault="00AF3BD1" w:rsidP="00C46FC5">
            <w:pPr>
              <w:pStyle w:val="Tablebody"/>
              <w:rPr>
                <w:lang w:val="en-US"/>
              </w:rPr>
            </w:pPr>
            <w:r w:rsidRPr="00CD3DFC">
              <w:rPr>
                <w:lang w:val="en-US"/>
              </w:rPr>
              <w:t>No more than three present weather codes shall be reported.</w:t>
            </w:r>
          </w:p>
        </w:tc>
      </w:tr>
      <w:tr w:rsidR="00AF3BD1" w:rsidRPr="00CD3DFC" w14:paraId="1FFBB8A9" w14:textId="77777777" w:rsidTr="00C46FC5">
        <w:trPr>
          <w:cantSplit/>
          <w:jc w:val="center"/>
        </w:trPr>
        <w:tc>
          <w:tcPr>
            <w:tcW w:w="1617" w:type="dxa"/>
            <w:shd w:val="clear" w:color="auto" w:fill="F2F2F2"/>
          </w:tcPr>
          <w:p w14:paraId="64A40061" w14:textId="77777777" w:rsidR="00AF3BD1" w:rsidRPr="0011571C" w:rsidRDefault="00AF3BD1" w:rsidP="00C46FC5">
            <w:pPr>
              <w:pStyle w:val="Tablebodyshaded"/>
            </w:pPr>
            <w:r w:rsidRPr="0011571C">
              <w:t>Requirement</w:t>
            </w:r>
          </w:p>
        </w:tc>
        <w:tc>
          <w:tcPr>
            <w:tcW w:w="6803" w:type="dxa"/>
          </w:tcPr>
          <w:p w14:paraId="02AF6674" w14:textId="77777777" w:rsidR="00AF3BD1" w:rsidRPr="0011571C" w:rsidRDefault="00CD3DFC" w:rsidP="00C46FC5">
            <w:pPr>
              <w:pStyle w:val="Tablebody"/>
              <w:rPr>
                <w:rStyle w:val="Hyperlink"/>
              </w:rPr>
            </w:pPr>
            <w:hyperlink r:id="rId1092" w:history="1">
              <w:r w:rsidR="00AF3BD1" w:rsidRPr="0011571C">
                <w:rPr>
                  <w:rStyle w:val="Hyperlink"/>
                </w:rPr>
                <w:t>http://icao.int/iwxxm/2.1/req/xsd-meteorological-aerodrome-observation-record/recent-weather</w:t>
              </w:r>
            </w:hyperlink>
          </w:p>
          <w:p w14:paraId="1DFA221F" w14:textId="77777777" w:rsidR="00AF3BD1" w:rsidRPr="00CD3DFC" w:rsidRDefault="00AF3BD1" w:rsidP="00C46FC5">
            <w:pPr>
              <w:pStyle w:val="Tablebody"/>
              <w:rPr>
                <w:lang w:val="en-US"/>
              </w:rPr>
            </w:pPr>
            <w:r w:rsidRPr="00CD3DFC">
              <w:rPr>
                <w:lang w:val="en-US"/>
              </w:rPr>
              <w:t>If recent weather is reported, the value of XML attribute //iwxxm:MeteorologicalAerodromeObservationRecord/iwxxm:recentWeather/@xlink:href shall be the URI of a valid weather phenomenon code from Code table D-6: Aerodrome recent weather.</w:t>
            </w:r>
          </w:p>
        </w:tc>
      </w:tr>
      <w:tr w:rsidR="00AF3BD1" w:rsidRPr="00CD3DFC" w14:paraId="7001EA65" w14:textId="77777777" w:rsidTr="00C46FC5">
        <w:trPr>
          <w:cantSplit/>
          <w:jc w:val="center"/>
        </w:trPr>
        <w:tc>
          <w:tcPr>
            <w:tcW w:w="1617" w:type="dxa"/>
            <w:shd w:val="clear" w:color="auto" w:fill="F2F2F2"/>
          </w:tcPr>
          <w:p w14:paraId="16E7FB1F" w14:textId="77777777" w:rsidR="00AF3BD1" w:rsidRPr="0011571C" w:rsidRDefault="00AF3BD1" w:rsidP="00C46FC5">
            <w:pPr>
              <w:pStyle w:val="Tablebodyshaded"/>
            </w:pPr>
            <w:r w:rsidRPr="0011571C">
              <w:t>Requirement</w:t>
            </w:r>
          </w:p>
        </w:tc>
        <w:tc>
          <w:tcPr>
            <w:tcW w:w="6803" w:type="dxa"/>
          </w:tcPr>
          <w:p w14:paraId="5C9991ED" w14:textId="77777777" w:rsidR="00AF3BD1" w:rsidRPr="0011571C" w:rsidRDefault="00CD3DFC" w:rsidP="00C46FC5">
            <w:pPr>
              <w:pStyle w:val="Tablebody"/>
              <w:rPr>
                <w:rStyle w:val="Hyperlink"/>
              </w:rPr>
            </w:pPr>
            <w:hyperlink r:id="rId1093" w:history="1">
              <w:r w:rsidR="00AF3BD1" w:rsidRPr="0011571C">
                <w:rPr>
                  <w:rStyle w:val="Hyperlink"/>
                </w:rPr>
                <w:t>http://icao.int/iwxxm/2.1/req/xsd-meteorological-aerodrome-observation-record/number-of-recent-weather-codes</w:t>
              </w:r>
            </w:hyperlink>
          </w:p>
          <w:p w14:paraId="0A801DBF" w14:textId="77777777" w:rsidR="00AF3BD1" w:rsidRPr="00CD3DFC" w:rsidRDefault="00AF3BD1" w:rsidP="00C46FC5">
            <w:pPr>
              <w:pStyle w:val="Tablebody"/>
              <w:rPr>
                <w:lang w:val="en-US"/>
              </w:rPr>
            </w:pPr>
            <w:r w:rsidRPr="00CD3DFC">
              <w:rPr>
                <w:lang w:val="en-US"/>
              </w:rPr>
              <w:t xml:space="preserve">No more than three recent weather codes shall be reported. </w:t>
            </w:r>
          </w:p>
        </w:tc>
      </w:tr>
      <w:tr w:rsidR="00AF3BD1" w:rsidRPr="00CD3DFC" w14:paraId="7951EEB5" w14:textId="77777777" w:rsidTr="00C46FC5">
        <w:trPr>
          <w:cantSplit/>
          <w:jc w:val="center"/>
        </w:trPr>
        <w:tc>
          <w:tcPr>
            <w:tcW w:w="1617" w:type="dxa"/>
            <w:shd w:val="clear" w:color="auto" w:fill="F2F2F2"/>
          </w:tcPr>
          <w:p w14:paraId="148A25DF" w14:textId="77777777" w:rsidR="00AF3BD1" w:rsidRPr="0011571C" w:rsidRDefault="00AF3BD1" w:rsidP="00C46FC5">
            <w:pPr>
              <w:pStyle w:val="Tablebodyshaded"/>
            </w:pPr>
            <w:r w:rsidRPr="0011571C">
              <w:lastRenderedPageBreak/>
              <w:t>Requirement</w:t>
            </w:r>
          </w:p>
        </w:tc>
        <w:tc>
          <w:tcPr>
            <w:tcW w:w="6803" w:type="dxa"/>
          </w:tcPr>
          <w:p w14:paraId="12DB952F" w14:textId="77777777" w:rsidR="00AF3BD1" w:rsidRPr="0011571C" w:rsidRDefault="00CD3DFC" w:rsidP="00C46FC5">
            <w:pPr>
              <w:pStyle w:val="Tablebody"/>
              <w:rPr>
                <w:rStyle w:val="Hyperlink"/>
              </w:rPr>
            </w:pPr>
            <w:hyperlink r:id="rId1094" w:history="1">
              <w:r w:rsidR="00AF3BD1" w:rsidRPr="0011571C">
                <w:rPr>
                  <w:rStyle w:val="Hyperlink"/>
                </w:rPr>
                <w:t>http://icao.int/iwxxm/2.1/req/xsd-meteorological-aerodrome-observation-record/surface-wind</w:t>
              </w:r>
            </w:hyperlink>
          </w:p>
          <w:p w14:paraId="0CF6F642" w14:textId="77777777" w:rsidR="00AF3BD1" w:rsidRPr="00CD3DFC" w:rsidRDefault="00AF3BD1" w:rsidP="00C46FC5">
            <w:pPr>
              <w:pStyle w:val="Tablebody"/>
              <w:rPr>
                <w:lang w:val="en-US"/>
              </w:rPr>
            </w:pPr>
            <w:r w:rsidRPr="00CD3DFC">
              <w:rPr>
                <w:lang w:val="en-US"/>
              </w:rPr>
              <w:t>Surface wind conditions observed at the aerodrome shall be reported using the XML element //iwxxm:MeteorologicalAerodromeObservationRecord/iwxxm:surfaceWind containing a valid child element iwxxm:AerodromeSurfaceWind.</w:t>
            </w:r>
          </w:p>
        </w:tc>
      </w:tr>
      <w:tr w:rsidR="00AF3BD1" w:rsidRPr="00CD3DFC" w14:paraId="19F3A732" w14:textId="77777777" w:rsidTr="00C46FC5">
        <w:trPr>
          <w:cantSplit/>
          <w:jc w:val="center"/>
        </w:trPr>
        <w:tc>
          <w:tcPr>
            <w:tcW w:w="1617" w:type="dxa"/>
            <w:shd w:val="clear" w:color="auto" w:fill="F2F2F2"/>
          </w:tcPr>
          <w:p w14:paraId="573F8073" w14:textId="77777777" w:rsidR="00AF3BD1" w:rsidRPr="0011571C" w:rsidRDefault="00AF3BD1" w:rsidP="00C46FC5">
            <w:pPr>
              <w:pStyle w:val="Tablebodyshaded"/>
            </w:pPr>
            <w:r w:rsidRPr="0011571C">
              <w:t>Requirement</w:t>
            </w:r>
          </w:p>
        </w:tc>
        <w:tc>
          <w:tcPr>
            <w:tcW w:w="6803" w:type="dxa"/>
          </w:tcPr>
          <w:p w14:paraId="3A2FAECB" w14:textId="77777777" w:rsidR="00AF3BD1" w:rsidRPr="0011571C" w:rsidRDefault="00CD3DFC" w:rsidP="00C46FC5">
            <w:pPr>
              <w:pStyle w:val="Tablebody"/>
              <w:rPr>
                <w:rStyle w:val="Hyperlink"/>
              </w:rPr>
            </w:pPr>
            <w:hyperlink r:id="rId1095" w:history="1">
              <w:r w:rsidR="00AF3BD1" w:rsidRPr="0011571C">
                <w:rPr>
                  <w:rStyle w:val="Hyperlink"/>
                </w:rPr>
                <w:t>http://icao.int/iwxxm/2.1/req/xsd-meteorological-aerodrome-observation-record/runway-state</w:t>
              </w:r>
            </w:hyperlink>
          </w:p>
          <w:p w14:paraId="5251749E" w14:textId="77777777" w:rsidR="00AF3BD1" w:rsidRPr="00CD3DFC" w:rsidRDefault="00AF3BD1" w:rsidP="00C46FC5">
            <w:pPr>
              <w:pStyle w:val="Tablebody"/>
              <w:rPr>
                <w:lang w:val="en-US"/>
              </w:rPr>
            </w:pPr>
            <w:r w:rsidRPr="00CD3DFC">
              <w:rPr>
                <w:lang w:val="en-US"/>
              </w:rPr>
              <w:t>If reported, the surface conditions for a given runway direction shall be expressed using the XML element //iwxxm:MeteorologicalAerodromeObservationRecord/iwxxm:runwayState containing a valid child element iwxxm:AerodromeRunwayState.</w:t>
            </w:r>
          </w:p>
        </w:tc>
      </w:tr>
      <w:tr w:rsidR="00AF3BD1" w:rsidRPr="00CD3DFC" w14:paraId="325B3893" w14:textId="77777777" w:rsidTr="00C46FC5">
        <w:trPr>
          <w:cantSplit/>
          <w:jc w:val="center"/>
        </w:trPr>
        <w:tc>
          <w:tcPr>
            <w:tcW w:w="1617" w:type="dxa"/>
            <w:shd w:val="clear" w:color="auto" w:fill="F2F2F2"/>
          </w:tcPr>
          <w:p w14:paraId="3361DBD1" w14:textId="77777777" w:rsidR="00AF3BD1" w:rsidRPr="0011571C" w:rsidRDefault="00AF3BD1" w:rsidP="00C46FC5">
            <w:pPr>
              <w:pStyle w:val="Tablebodyshaded"/>
            </w:pPr>
            <w:r w:rsidRPr="0011571C">
              <w:t>Requirement</w:t>
            </w:r>
          </w:p>
        </w:tc>
        <w:tc>
          <w:tcPr>
            <w:tcW w:w="6803" w:type="dxa"/>
          </w:tcPr>
          <w:p w14:paraId="4C3AB2AC" w14:textId="77777777" w:rsidR="00AF3BD1" w:rsidRPr="0011571C" w:rsidRDefault="00CD3DFC" w:rsidP="00C46FC5">
            <w:pPr>
              <w:pStyle w:val="Tablebody"/>
              <w:rPr>
                <w:rStyle w:val="Hyperlink"/>
              </w:rPr>
            </w:pPr>
            <w:hyperlink r:id="rId1096" w:history="1">
              <w:r w:rsidR="00AF3BD1" w:rsidRPr="0011571C">
                <w:rPr>
                  <w:rStyle w:val="Hyperlink"/>
                </w:rPr>
                <w:t>http://icao.int/iwxxm/2.1/req/xsd-meteorological-aerodrome-observation-record/wind-shear</w:t>
              </w:r>
            </w:hyperlink>
          </w:p>
          <w:p w14:paraId="02E550D9" w14:textId="77777777" w:rsidR="00AF3BD1" w:rsidRPr="00CD3DFC" w:rsidRDefault="00AF3BD1" w:rsidP="00C46FC5">
            <w:pPr>
              <w:pStyle w:val="Tablebody"/>
              <w:rPr>
                <w:lang w:val="en-US"/>
              </w:rPr>
            </w:pPr>
            <w:r w:rsidRPr="00CD3DFC">
              <w:rPr>
                <w:lang w:val="en-US"/>
              </w:rPr>
              <w:t>If reported, the wind shear conditions for the aerodrome shall be expressed using the XML element //iwxxm:MeteorologicalAerodromeObservationRecord/iwxxm:windShear containing a valid child element iwxxm:AerodromeWindShear.</w:t>
            </w:r>
          </w:p>
        </w:tc>
      </w:tr>
      <w:tr w:rsidR="00AF3BD1" w:rsidRPr="00CD3DFC" w14:paraId="5ED830E1" w14:textId="77777777" w:rsidTr="00C46FC5">
        <w:trPr>
          <w:cantSplit/>
          <w:jc w:val="center"/>
        </w:trPr>
        <w:tc>
          <w:tcPr>
            <w:tcW w:w="1617" w:type="dxa"/>
            <w:shd w:val="clear" w:color="auto" w:fill="F2F2F2"/>
          </w:tcPr>
          <w:p w14:paraId="70962B87" w14:textId="77777777" w:rsidR="00AF3BD1" w:rsidRPr="0011571C" w:rsidRDefault="00AF3BD1" w:rsidP="00C46FC5">
            <w:pPr>
              <w:pStyle w:val="Tablebodyshaded"/>
            </w:pPr>
            <w:r w:rsidRPr="0011571C">
              <w:t>Requirement</w:t>
            </w:r>
          </w:p>
        </w:tc>
        <w:tc>
          <w:tcPr>
            <w:tcW w:w="6803" w:type="dxa"/>
          </w:tcPr>
          <w:p w14:paraId="4C10DFDD" w14:textId="77777777" w:rsidR="00AF3BD1" w:rsidRPr="0011571C" w:rsidRDefault="00CD3DFC" w:rsidP="00C46FC5">
            <w:pPr>
              <w:pStyle w:val="Tablebody"/>
              <w:rPr>
                <w:rStyle w:val="Hyperlink"/>
              </w:rPr>
            </w:pPr>
            <w:hyperlink r:id="rId1097" w:history="1">
              <w:r w:rsidR="00AF3BD1" w:rsidRPr="0011571C">
                <w:rPr>
                  <w:rStyle w:val="Hyperlink"/>
                </w:rPr>
                <w:t>http://icao.int/iwxxm/2.1/req/xsd-meteorological-aerodrome-observation-record/cloud</w:t>
              </w:r>
            </w:hyperlink>
          </w:p>
          <w:p w14:paraId="3E690B02" w14:textId="77777777" w:rsidR="00AF3BD1" w:rsidRPr="00CD3DFC" w:rsidRDefault="00AF3BD1" w:rsidP="00C46FC5">
            <w:pPr>
              <w:pStyle w:val="Tablebody"/>
              <w:rPr>
                <w:lang w:val="en-US"/>
              </w:rPr>
            </w:pPr>
            <w:r w:rsidRPr="00CD3DFC">
              <w:rPr>
                <w:lang w:val="en-US"/>
              </w:rPr>
              <w:t>If reported, the cloud conditions observed at the aerodrome shall be expressed using the XML element //iwxxm:MeteorologicalAerodromeObservationRecord/iwxxm:cloud containing a valid child element iwxxm:AerodromeObservedClouds.</w:t>
            </w:r>
          </w:p>
        </w:tc>
      </w:tr>
      <w:tr w:rsidR="00AF3BD1" w:rsidRPr="00CD3DFC" w14:paraId="016759CD" w14:textId="77777777" w:rsidTr="00C46FC5">
        <w:trPr>
          <w:cantSplit/>
          <w:jc w:val="center"/>
        </w:trPr>
        <w:tc>
          <w:tcPr>
            <w:tcW w:w="1617" w:type="dxa"/>
            <w:shd w:val="clear" w:color="auto" w:fill="F2F2F2"/>
          </w:tcPr>
          <w:p w14:paraId="26D809D2" w14:textId="77777777" w:rsidR="00AF3BD1" w:rsidRPr="0011571C" w:rsidRDefault="00AF3BD1" w:rsidP="00C46FC5">
            <w:pPr>
              <w:pStyle w:val="Tablebodyshaded"/>
            </w:pPr>
            <w:r w:rsidRPr="0011571C">
              <w:t>Requirement</w:t>
            </w:r>
          </w:p>
        </w:tc>
        <w:tc>
          <w:tcPr>
            <w:tcW w:w="6803" w:type="dxa"/>
          </w:tcPr>
          <w:p w14:paraId="48FD8E36" w14:textId="77777777" w:rsidR="00AF3BD1" w:rsidRPr="0011571C" w:rsidRDefault="00CD3DFC" w:rsidP="00C46FC5">
            <w:pPr>
              <w:pStyle w:val="Tablebody"/>
              <w:rPr>
                <w:rStyle w:val="Hyperlink"/>
              </w:rPr>
            </w:pPr>
            <w:hyperlink r:id="rId1098" w:history="1">
              <w:r w:rsidR="00AF3BD1" w:rsidRPr="0011571C">
                <w:rPr>
                  <w:rStyle w:val="Hyperlink"/>
                </w:rPr>
                <w:t>http://icao.int/iwxxm/2.1/req/xsd-meteorological-aerodrome-observation-record/runway-visual-range</w:t>
              </w:r>
            </w:hyperlink>
          </w:p>
          <w:p w14:paraId="42458E0D" w14:textId="77777777" w:rsidR="00AF3BD1" w:rsidRPr="00CD3DFC" w:rsidRDefault="00AF3BD1" w:rsidP="00C46FC5">
            <w:pPr>
              <w:pStyle w:val="Tablebody"/>
              <w:rPr>
                <w:lang w:val="en-US"/>
              </w:rPr>
            </w:pPr>
            <w:r w:rsidRPr="00CD3DFC">
              <w:rPr>
                <w:lang w:val="en-US"/>
              </w:rPr>
              <w:t>If reported, the visual range conditions for a given runway direction shall be expressed using the XML element //iwxxm:MeteorologicalAerodromeObservationRecord/iwxxm:rvr containing a valid child element iwxxm:AerodromeRunwayVisualRange.</w:t>
            </w:r>
          </w:p>
        </w:tc>
      </w:tr>
      <w:tr w:rsidR="00AF3BD1" w:rsidRPr="00CD3DFC" w14:paraId="729BF42B" w14:textId="77777777" w:rsidTr="00C46FC5">
        <w:trPr>
          <w:cantSplit/>
          <w:jc w:val="center"/>
        </w:trPr>
        <w:tc>
          <w:tcPr>
            <w:tcW w:w="1617" w:type="dxa"/>
            <w:shd w:val="clear" w:color="auto" w:fill="F2F2F2"/>
          </w:tcPr>
          <w:p w14:paraId="74ECAF1D" w14:textId="77777777" w:rsidR="00AF3BD1" w:rsidRPr="0011571C" w:rsidRDefault="00AF3BD1" w:rsidP="00C46FC5">
            <w:pPr>
              <w:pStyle w:val="Tablebodyshaded"/>
            </w:pPr>
            <w:r w:rsidRPr="0011571C">
              <w:t>Requirement</w:t>
            </w:r>
          </w:p>
        </w:tc>
        <w:tc>
          <w:tcPr>
            <w:tcW w:w="6803" w:type="dxa"/>
          </w:tcPr>
          <w:p w14:paraId="3706DABB" w14:textId="77777777" w:rsidR="00AF3BD1" w:rsidRPr="0011571C" w:rsidRDefault="00CD3DFC" w:rsidP="00C46FC5">
            <w:pPr>
              <w:pStyle w:val="Tablebody"/>
              <w:rPr>
                <w:rStyle w:val="Hyperlink"/>
              </w:rPr>
            </w:pPr>
            <w:hyperlink r:id="rId1099" w:history="1">
              <w:r w:rsidR="00AF3BD1" w:rsidRPr="0011571C">
                <w:rPr>
                  <w:rStyle w:val="Hyperlink"/>
                </w:rPr>
                <w:t>http://icao.int/iwxxm/2.1/req/xsd-meteorological-aerodrome-observation-record/number-of-rvr-groups</w:t>
              </w:r>
            </w:hyperlink>
          </w:p>
          <w:p w14:paraId="1D020C3B" w14:textId="77777777" w:rsidR="00AF3BD1" w:rsidRPr="00CD3DFC" w:rsidRDefault="00AF3BD1" w:rsidP="00C46FC5">
            <w:pPr>
              <w:pStyle w:val="Tablebody"/>
              <w:rPr>
                <w:lang w:val="en-US"/>
              </w:rPr>
            </w:pPr>
            <w:r w:rsidRPr="00CD3DFC">
              <w:rPr>
                <w:lang w:val="en-US"/>
              </w:rPr>
              <w:t>Visual range conditions shall be reported for no more than four runway directions.</w:t>
            </w:r>
          </w:p>
        </w:tc>
      </w:tr>
      <w:tr w:rsidR="00AF3BD1" w:rsidRPr="00CD3DFC" w14:paraId="189EE447" w14:textId="77777777" w:rsidTr="00C46FC5">
        <w:trPr>
          <w:cantSplit/>
          <w:jc w:val="center"/>
        </w:trPr>
        <w:tc>
          <w:tcPr>
            <w:tcW w:w="1617" w:type="dxa"/>
            <w:shd w:val="clear" w:color="auto" w:fill="F2F2F2"/>
          </w:tcPr>
          <w:p w14:paraId="63F3136D" w14:textId="77777777" w:rsidR="00AF3BD1" w:rsidRPr="0011571C" w:rsidRDefault="00AF3BD1" w:rsidP="00C46FC5">
            <w:pPr>
              <w:pStyle w:val="Tablebodyshaded"/>
            </w:pPr>
            <w:r w:rsidRPr="0011571C">
              <w:t>Requirement</w:t>
            </w:r>
          </w:p>
        </w:tc>
        <w:tc>
          <w:tcPr>
            <w:tcW w:w="6803" w:type="dxa"/>
          </w:tcPr>
          <w:p w14:paraId="7F3D1589" w14:textId="77777777" w:rsidR="00AF3BD1" w:rsidRPr="0011571C" w:rsidRDefault="00CD3DFC" w:rsidP="00C46FC5">
            <w:pPr>
              <w:pStyle w:val="Tablebody"/>
              <w:rPr>
                <w:rStyle w:val="Hyperlink"/>
              </w:rPr>
            </w:pPr>
            <w:hyperlink r:id="rId1100" w:history="1">
              <w:r w:rsidR="00AF3BD1" w:rsidRPr="0011571C">
                <w:rPr>
                  <w:rStyle w:val="Hyperlink"/>
                </w:rPr>
                <w:t>http://icao.int/iwxxm/2.1/req/xsd-meteorological-aerodrome-observation-record/sea-state</w:t>
              </w:r>
            </w:hyperlink>
          </w:p>
          <w:p w14:paraId="657019E9" w14:textId="77777777" w:rsidR="00AF3BD1" w:rsidRPr="00CD3DFC" w:rsidRDefault="00AF3BD1" w:rsidP="00C46FC5">
            <w:pPr>
              <w:pStyle w:val="Tablebody"/>
              <w:rPr>
                <w:lang w:val="en-US"/>
              </w:rPr>
            </w:pPr>
            <w:r w:rsidRPr="00CD3DFC">
              <w:rPr>
                <w:lang w:val="en-US"/>
              </w:rPr>
              <w:t>If reported, the sea-state conditions observed at the aerodrome shall be expressed using the XML element //iwxxm:MeteorologicalAerodromeObservationRecord/iwxxm:seaState containing a valid child element iwxxm:AerodromeSeaState.</w:t>
            </w:r>
          </w:p>
        </w:tc>
      </w:tr>
      <w:tr w:rsidR="00AF3BD1" w:rsidRPr="00CD3DFC" w14:paraId="6B7DE611" w14:textId="77777777" w:rsidTr="00C46FC5">
        <w:trPr>
          <w:cantSplit/>
          <w:jc w:val="center"/>
        </w:trPr>
        <w:tc>
          <w:tcPr>
            <w:tcW w:w="1617" w:type="dxa"/>
            <w:shd w:val="clear" w:color="auto" w:fill="F2F2F2"/>
          </w:tcPr>
          <w:p w14:paraId="22A82919" w14:textId="77777777" w:rsidR="00AF3BD1" w:rsidRPr="0011571C" w:rsidRDefault="00AF3BD1" w:rsidP="00C46FC5">
            <w:pPr>
              <w:pStyle w:val="Tablebodyshaded"/>
            </w:pPr>
            <w:r w:rsidRPr="0011571C">
              <w:t>Requirement</w:t>
            </w:r>
          </w:p>
        </w:tc>
        <w:tc>
          <w:tcPr>
            <w:tcW w:w="6803" w:type="dxa"/>
          </w:tcPr>
          <w:p w14:paraId="283D6B7E" w14:textId="77777777" w:rsidR="00AF3BD1" w:rsidRPr="0011571C" w:rsidRDefault="00CD3DFC" w:rsidP="00C46FC5">
            <w:pPr>
              <w:pStyle w:val="Tablebody"/>
              <w:rPr>
                <w:rStyle w:val="Hyperlink"/>
              </w:rPr>
            </w:pPr>
            <w:hyperlink r:id="rId1101" w:history="1">
              <w:r w:rsidR="00AF3BD1" w:rsidRPr="0011571C">
                <w:rPr>
                  <w:rStyle w:val="Hyperlink"/>
                </w:rPr>
                <w:t>http://icao.int/iwxxm/2.1/req/xsd-meteorological-aerodrome-observation-record/visibility</w:t>
              </w:r>
            </w:hyperlink>
          </w:p>
          <w:p w14:paraId="57517838" w14:textId="77777777" w:rsidR="00AF3BD1" w:rsidRPr="00CD3DFC" w:rsidRDefault="00AF3BD1" w:rsidP="00C46FC5">
            <w:pPr>
              <w:pStyle w:val="Tablebody"/>
              <w:rPr>
                <w:lang w:val="en-US"/>
              </w:rPr>
            </w:pPr>
            <w:r w:rsidRPr="00CD3DFC">
              <w:rPr>
                <w:lang w:val="en-US"/>
              </w:rPr>
              <w:t>If reported, the horizontal visibility conditions observed at the aerodrome shall be expressed using the XML element //iwxxm:MeteorologicalAerodromeObservationRecord/iwxxm:visibility containing a valid child element iwxxm:AerodromeHorizontalVisibility.</w:t>
            </w:r>
          </w:p>
        </w:tc>
      </w:tr>
      <w:tr w:rsidR="00AF3BD1" w:rsidRPr="00CD3DFC" w14:paraId="225C4214" w14:textId="77777777" w:rsidTr="00C46FC5">
        <w:trPr>
          <w:cantSplit/>
          <w:jc w:val="center"/>
        </w:trPr>
        <w:tc>
          <w:tcPr>
            <w:tcW w:w="1617" w:type="dxa"/>
            <w:shd w:val="clear" w:color="auto" w:fill="F2F2F2"/>
            <w:tcMar>
              <w:left w:w="20" w:type="dxa"/>
              <w:right w:w="0" w:type="dxa"/>
            </w:tcMar>
          </w:tcPr>
          <w:p w14:paraId="57EFFF54" w14:textId="77777777" w:rsidR="00AF3BD1" w:rsidRPr="0011571C" w:rsidRDefault="00AF3BD1" w:rsidP="00C46FC5">
            <w:pPr>
              <w:pStyle w:val="Tablebodyshaded"/>
            </w:pPr>
            <w:r w:rsidRPr="0011571C">
              <w:t>Recommendation</w:t>
            </w:r>
          </w:p>
        </w:tc>
        <w:tc>
          <w:tcPr>
            <w:tcW w:w="6803" w:type="dxa"/>
          </w:tcPr>
          <w:p w14:paraId="2D231BC0" w14:textId="77777777" w:rsidR="00AF3BD1" w:rsidRPr="0011571C" w:rsidRDefault="00CD3DFC" w:rsidP="00C46FC5">
            <w:pPr>
              <w:pStyle w:val="Tablebody"/>
              <w:rPr>
                <w:rStyle w:val="Hyperlink"/>
              </w:rPr>
            </w:pPr>
            <w:hyperlink r:id="rId1102" w:history="1">
              <w:r w:rsidR="00AF3BD1" w:rsidRPr="0011571C">
                <w:rPr>
                  <w:rStyle w:val="Hyperlink"/>
                </w:rPr>
                <w:t>http://icao.int/iwxxm/2.1/req/xsd-meteorological-aerodrome-observation-record/present-weather-not-observable</w:t>
              </w:r>
            </w:hyperlink>
          </w:p>
          <w:p w14:paraId="36EC4D3F" w14:textId="77777777" w:rsidR="00AF3BD1" w:rsidRPr="00CD3DFC" w:rsidRDefault="00AF3BD1" w:rsidP="00C46FC5">
            <w:pPr>
              <w:pStyle w:val="Tablebody"/>
              <w:rPr>
                <w:lang w:val="en-US"/>
              </w:rPr>
            </w:pPr>
            <w:r w:rsidRPr="00CD3DFC">
              <w:rPr>
                <w:lang w:val="en-US"/>
              </w:rPr>
              <w:t>If present weather is not observable due to sensor failure or obstruction, the value of XML attribute //iwxxm:MeteorologicalAerodromeObservationRecord/iwxxm:presentWeather/@nilReason should indicate the URI “</w:t>
            </w:r>
            <w:hyperlink r:id="rId1103" w:history="1">
              <w:r w:rsidRPr="00CD3DFC">
                <w:rPr>
                  <w:lang w:val="en-US"/>
                </w:rPr>
                <w:t>http://codes.wmo.int/common/nil/notObservable</w:t>
              </w:r>
            </w:hyperlink>
            <w:r w:rsidRPr="00CD3DFC">
              <w:rPr>
                <w:lang w:val="en-US"/>
              </w:rPr>
              <w:t>”.</w:t>
            </w:r>
          </w:p>
        </w:tc>
      </w:tr>
    </w:tbl>
    <w:p w14:paraId="485FCB16" w14:textId="77777777" w:rsidR="00AF3BD1" w:rsidRPr="0011571C" w:rsidRDefault="00AF3BD1" w:rsidP="00AF3BD1">
      <w:pPr>
        <w:pStyle w:val="Notesheading"/>
      </w:pPr>
      <w:r w:rsidRPr="0011571C">
        <w:t>Notes:</w:t>
      </w:r>
    </w:p>
    <w:p w14:paraId="1DFEF252" w14:textId="77777777" w:rsidR="00AF3BD1" w:rsidRPr="0011571C" w:rsidRDefault="00AF3BD1" w:rsidP="00AF3BD1">
      <w:pPr>
        <w:pStyle w:val="Notes1"/>
      </w:pPr>
      <w:r w:rsidRPr="0011571C">
        <w:t>1.</w:t>
      </w:r>
      <w:r w:rsidRPr="0011571C">
        <w:tab/>
        <w:t>Units of measurement are specified in accordance with 1.9 above.</w:t>
      </w:r>
    </w:p>
    <w:p w14:paraId="58A2F9C5" w14:textId="77777777" w:rsidR="00AF3BD1" w:rsidRPr="0011571C" w:rsidRDefault="00AF3BD1" w:rsidP="00AF3BD1">
      <w:pPr>
        <w:pStyle w:val="Notes1"/>
      </w:pPr>
      <w:r w:rsidRPr="0011571C">
        <w:t>2.</w:t>
      </w:r>
      <w:r w:rsidRPr="0011571C">
        <w:tab/>
        <w:t xml:space="preserve">Cloud and visibility information is omitted when considered to be insignificant to aeronautical operations at an aerodrome. This occurs when: (i) visibility exceeds 10 kilometres, (ii) no cloud is present below 1 500 metres or the minimum sector altitude, whichever is greater, and there is no cumulonimbus at any height, and (iii) there is no weather of operational significance. These conditions are referred to as CAVOK. Use of CAVOK is specified in the </w:t>
      </w:r>
      <w:r w:rsidRPr="0011571C">
        <w:rPr>
          <w:rStyle w:val="Italic"/>
        </w:rPr>
        <w:t>Technical Regulations</w:t>
      </w:r>
      <w:r w:rsidRPr="0011571C">
        <w:t xml:space="preserve"> (WMO-No. 49), Volume II, Part II, Appendix 3, 2.2.</w:t>
      </w:r>
    </w:p>
    <w:p w14:paraId="7F54ED6E" w14:textId="77777777" w:rsidR="00AF3BD1" w:rsidRPr="0011571C" w:rsidRDefault="00AF3BD1" w:rsidP="00AF3BD1">
      <w:pPr>
        <w:pStyle w:val="Notes1"/>
      </w:pPr>
      <w:r w:rsidRPr="0011571C">
        <w:t>3.</w:t>
      </w:r>
      <w:r w:rsidRPr="0011571C">
        <w:tab/>
        <w:t xml:space="preserve">The requirements for reporting the following are specified in the </w:t>
      </w:r>
      <w:r w:rsidRPr="0011571C">
        <w:rPr>
          <w:rStyle w:val="Italic"/>
        </w:rPr>
        <w:t>Technical Regulations</w:t>
      </w:r>
      <w:r w:rsidRPr="0011571C">
        <w:t xml:space="preserve"> (WMO-No. 49), Volume II, Part II, Appendix 3:</w:t>
      </w:r>
    </w:p>
    <w:p w14:paraId="78258041" w14:textId="77777777" w:rsidR="00AF3BD1" w:rsidRPr="0011571C" w:rsidRDefault="00AF3BD1" w:rsidP="00AF3BD1">
      <w:pPr>
        <w:pStyle w:val="Notes2"/>
      </w:pPr>
      <w:r w:rsidRPr="0011571C">
        <w:t>(a)</w:t>
      </w:r>
      <w:r w:rsidRPr="0011571C">
        <w:tab/>
        <w:t xml:space="preserve">Air temperature and dewpoint temperature </w:t>
      </w:r>
      <w:r w:rsidRPr="0011571C">
        <w:tab/>
        <w:t>section 4.6</w:t>
      </w:r>
    </w:p>
    <w:p w14:paraId="51B64203" w14:textId="77777777" w:rsidR="00AF3BD1" w:rsidRPr="0011571C" w:rsidRDefault="00AF3BD1" w:rsidP="00AF3BD1">
      <w:pPr>
        <w:pStyle w:val="Notes2"/>
      </w:pPr>
      <w:r w:rsidRPr="0011571C">
        <w:t>(b)</w:t>
      </w:r>
      <w:r w:rsidRPr="0011571C">
        <w:tab/>
        <w:t xml:space="preserve">Atmospheric pressure (QNH) </w:t>
      </w:r>
      <w:r w:rsidRPr="0011571C">
        <w:tab/>
        <w:t>section 4.7</w:t>
      </w:r>
    </w:p>
    <w:p w14:paraId="580F456E" w14:textId="77777777" w:rsidR="00AF3BD1" w:rsidRPr="0011571C" w:rsidRDefault="00AF3BD1" w:rsidP="00AF3BD1">
      <w:pPr>
        <w:pStyle w:val="Notes2"/>
      </w:pPr>
      <w:r w:rsidRPr="0011571C">
        <w:t>(c)</w:t>
      </w:r>
      <w:r w:rsidRPr="0011571C">
        <w:tab/>
        <w:t xml:space="preserve">Present weather </w:t>
      </w:r>
      <w:r w:rsidRPr="0011571C">
        <w:tab/>
        <w:t>section 4.4</w:t>
      </w:r>
    </w:p>
    <w:p w14:paraId="5CE76CB8" w14:textId="77777777" w:rsidR="00AF3BD1" w:rsidRPr="0011571C" w:rsidRDefault="00AF3BD1" w:rsidP="00AF3BD1">
      <w:pPr>
        <w:pStyle w:val="Notes2"/>
      </w:pPr>
      <w:r w:rsidRPr="0011571C">
        <w:t>(d)</w:t>
      </w:r>
      <w:r w:rsidRPr="0011571C">
        <w:tab/>
        <w:t xml:space="preserve">Recent weather </w:t>
      </w:r>
      <w:r w:rsidRPr="0011571C">
        <w:tab/>
        <w:t>paragraph 4.8.1.1</w:t>
      </w:r>
    </w:p>
    <w:p w14:paraId="3542ADEE" w14:textId="77777777" w:rsidR="00AF3BD1" w:rsidRPr="0011571C" w:rsidRDefault="00AF3BD1" w:rsidP="00AF3BD1">
      <w:pPr>
        <w:pStyle w:val="Notes2"/>
      </w:pPr>
      <w:r w:rsidRPr="0011571C">
        <w:t>(e)</w:t>
      </w:r>
      <w:r w:rsidRPr="0011571C">
        <w:tab/>
        <w:t xml:space="preserve">Surface wind conditions </w:t>
      </w:r>
      <w:r w:rsidRPr="0011571C">
        <w:tab/>
        <w:t>section 4.1</w:t>
      </w:r>
    </w:p>
    <w:p w14:paraId="5A174A31" w14:textId="77777777" w:rsidR="00AF3BD1" w:rsidRPr="0011571C" w:rsidRDefault="00AF3BD1" w:rsidP="00AF3BD1">
      <w:pPr>
        <w:pStyle w:val="Notes2"/>
      </w:pPr>
      <w:r w:rsidRPr="0011571C">
        <w:lastRenderedPageBreak/>
        <w:t>(f)</w:t>
      </w:r>
      <w:r w:rsidRPr="0011571C">
        <w:tab/>
        <w:t xml:space="preserve">Runway state </w:t>
      </w:r>
      <w:r w:rsidRPr="0011571C">
        <w:tab/>
        <w:t>paragraph 4.8.1.5</w:t>
      </w:r>
    </w:p>
    <w:p w14:paraId="4A86259F" w14:textId="77777777" w:rsidR="00AF3BD1" w:rsidRPr="0011571C" w:rsidRDefault="00AF3BD1" w:rsidP="00AF3BD1">
      <w:pPr>
        <w:pStyle w:val="Notes2"/>
      </w:pPr>
      <w:r w:rsidRPr="0011571C">
        <w:t>(g)</w:t>
      </w:r>
      <w:r w:rsidRPr="0011571C">
        <w:tab/>
        <w:t xml:space="preserve">Aerodrome wind shear </w:t>
      </w:r>
      <w:r w:rsidRPr="0011571C">
        <w:tab/>
        <w:t>paragraph 4.8.1.4</w:t>
      </w:r>
    </w:p>
    <w:p w14:paraId="175E2D37" w14:textId="77777777" w:rsidR="00AF3BD1" w:rsidRPr="0011571C" w:rsidRDefault="00AF3BD1" w:rsidP="00AF3BD1">
      <w:pPr>
        <w:pStyle w:val="Notes2"/>
      </w:pPr>
      <w:r w:rsidRPr="0011571C">
        <w:t>(h)</w:t>
      </w:r>
      <w:r w:rsidRPr="0011571C">
        <w:tab/>
        <w:t xml:space="preserve">Observed cloud conditions </w:t>
      </w:r>
      <w:r w:rsidRPr="0011571C">
        <w:tab/>
        <w:t>section 4.5</w:t>
      </w:r>
    </w:p>
    <w:p w14:paraId="12F95267" w14:textId="77777777" w:rsidR="00AF3BD1" w:rsidRPr="0011571C" w:rsidRDefault="00AF3BD1" w:rsidP="00AF3BD1">
      <w:pPr>
        <w:pStyle w:val="Notes2"/>
      </w:pPr>
      <w:r w:rsidRPr="0011571C">
        <w:t>(i)</w:t>
      </w:r>
      <w:r w:rsidRPr="0011571C">
        <w:tab/>
        <w:t xml:space="preserve">Sea state </w:t>
      </w:r>
      <w:r w:rsidRPr="0011571C">
        <w:tab/>
        <w:t>paragraph 4.8.1.5</w:t>
      </w:r>
    </w:p>
    <w:p w14:paraId="01DAEE79" w14:textId="77777777" w:rsidR="00AF3BD1" w:rsidRPr="0011571C" w:rsidRDefault="00AF3BD1" w:rsidP="00AF3BD1">
      <w:pPr>
        <w:pStyle w:val="Notes2"/>
      </w:pPr>
      <w:r w:rsidRPr="0011571C">
        <w:t>(j)</w:t>
      </w:r>
      <w:r w:rsidRPr="0011571C">
        <w:tab/>
        <w:t xml:space="preserve">Horizontal visibility </w:t>
      </w:r>
      <w:r w:rsidRPr="0011571C">
        <w:tab/>
        <w:t>section 4.2</w:t>
      </w:r>
    </w:p>
    <w:p w14:paraId="46FB3C26" w14:textId="77777777" w:rsidR="00AF3BD1" w:rsidRPr="0011571C" w:rsidRDefault="00AF3BD1" w:rsidP="00AF3BD1">
      <w:pPr>
        <w:pStyle w:val="Notes1"/>
      </w:pPr>
      <w:r w:rsidRPr="0011571C">
        <w:t>4.</w:t>
      </w:r>
      <w:r w:rsidRPr="0011571C">
        <w:tab/>
        <w:t xml:space="preserve">Code table D-7 is published online at </w:t>
      </w:r>
      <w:hyperlink r:id="rId1104" w:history="1">
        <w:r w:rsidRPr="0011571C">
          <w:rPr>
            <w:rStyle w:val="Hyperlink"/>
          </w:rPr>
          <w:t>http://codes.wmo.int/49-2/AerodromePresentOrForecastWeather</w:t>
        </w:r>
      </w:hyperlink>
      <w:r w:rsidRPr="0011571C">
        <w:t>.</w:t>
      </w:r>
    </w:p>
    <w:p w14:paraId="2F3F4D62" w14:textId="77777777" w:rsidR="00AF3BD1" w:rsidRPr="0011571C" w:rsidRDefault="00AF3BD1" w:rsidP="00AF3BD1">
      <w:pPr>
        <w:pStyle w:val="Notes1"/>
      </w:pPr>
      <w:r w:rsidRPr="0011571C">
        <w:t>5.</w:t>
      </w:r>
      <w:r w:rsidRPr="0011571C">
        <w:tab/>
        <w:t xml:space="preserve">Code table D-6 is published online at </w:t>
      </w:r>
      <w:hyperlink r:id="rId1105" w:history="1">
        <w:r w:rsidRPr="0011571C">
          <w:rPr>
            <w:rStyle w:val="Hyperlink"/>
          </w:rPr>
          <w:t>http://codes.wmo.int/49-2/AerodromeRecentWeather</w:t>
        </w:r>
      </w:hyperlink>
      <w:r w:rsidRPr="0011571C">
        <w:t>.</w:t>
      </w:r>
    </w:p>
    <w:p w14:paraId="2A886F56" w14:textId="77777777" w:rsidR="00AF3BD1" w:rsidRPr="0011571C" w:rsidRDefault="00AF3BD1" w:rsidP="00AF3BD1">
      <w:pPr>
        <w:pStyle w:val="Notes1"/>
      </w:pPr>
      <w:r w:rsidRPr="0011571C">
        <w:t>6.</w:t>
      </w:r>
      <w:r w:rsidRPr="0011571C">
        <w:tab/>
        <w:t xml:space="preserve">Information on runway visual range shall be omitted if the prevailing visibility exceeds 1 500 metres. Details of the requirements for reporting runway visual range are specified in the </w:t>
      </w:r>
      <w:r w:rsidRPr="0011571C">
        <w:rPr>
          <w:rStyle w:val="Italic"/>
        </w:rPr>
        <w:t>Technical Regulations</w:t>
      </w:r>
      <w:r w:rsidRPr="0011571C">
        <w:t xml:space="preserve"> (WMO-No. 49), Volume II, Part II, Appendix 3, 4.3.</w:t>
      </w:r>
    </w:p>
    <w:p w14:paraId="4F23FBB3" w14:textId="77777777" w:rsidR="00AF3BD1" w:rsidRPr="0011571C" w:rsidRDefault="00AF3BD1" w:rsidP="00AF3BD1">
      <w:pPr>
        <w:pStyle w:val="Heading20"/>
      </w:pPr>
      <w:r w:rsidRPr="0011571C">
        <w:t>205-16.9</w:t>
      </w:r>
      <w:r w:rsidRPr="0011571C">
        <w:tab/>
        <w:t>Requirements class: Aerodrome runway state</w:t>
      </w:r>
    </w:p>
    <w:p w14:paraId="327BEA7B" w14:textId="77777777" w:rsidR="00AF3BD1" w:rsidRPr="00CD3DFC" w:rsidRDefault="00AF3BD1" w:rsidP="00AF3BD1">
      <w:pPr>
        <w:pStyle w:val="Bodytext1"/>
        <w:rPr>
          <w:lang w:val="en-US"/>
        </w:rPr>
      </w:pPr>
      <w:r w:rsidRPr="00CD3DFC">
        <w:rPr>
          <w:lang w:val="en-US"/>
        </w:rPr>
        <w:t>205-16.9.1</w:t>
      </w:r>
      <w:r w:rsidRPr="00CD3DFC">
        <w:rPr>
          <w:lang w:val="en-US"/>
        </w:rPr>
        <w:tab/>
        <w:t>This requirements class is used to describe the observed runway state.</w:t>
      </w:r>
    </w:p>
    <w:p w14:paraId="56DF2C1A" w14:textId="77777777" w:rsidR="00AF3BD1" w:rsidRPr="0011571C" w:rsidRDefault="00AF3BD1" w:rsidP="00AF3BD1">
      <w:pPr>
        <w:pStyle w:val="Notesheading"/>
      </w:pPr>
      <w:r w:rsidRPr="0011571C">
        <w:t>Notes:</w:t>
      </w:r>
    </w:p>
    <w:p w14:paraId="4AABBCDC" w14:textId="77777777" w:rsidR="00AF3BD1" w:rsidRPr="0011571C" w:rsidRDefault="00AF3BD1" w:rsidP="00AF3BD1">
      <w:pPr>
        <w:pStyle w:val="Notes1"/>
      </w:pPr>
      <w:r w:rsidRPr="0011571C">
        <w:t>1.</w:t>
      </w:r>
      <w:r w:rsidRPr="0011571C">
        <w:tab/>
        <w:t>Representations providing more detailed information may be used if required.</w:t>
      </w:r>
    </w:p>
    <w:p w14:paraId="39790E7A" w14:textId="77777777" w:rsidR="00AF3BD1" w:rsidRPr="0011571C" w:rsidRDefault="00AF3BD1" w:rsidP="00AF3BD1">
      <w:pPr>
        <w:pStyle w:val="Notes1"/>
      </w:pPr>
      <w:r w:rsidRPr="0011571C">
        <w:t>2.</w:t>
      </w:r>
      <w:r w:rsidRPr="0011571C">
        <w:tab/>
        <w:t xml:space="preserve">The requirements for reporting runway state are specified in the </w:t>
      </w:r>
      <w:r w:rsidRPr="0011571C">
        <w:rPr>
          <w:rStyle w:val="Italic"/>
        </w:rPr>
        <w:t>Technical Regulations</w:t>
      </w:r>
      <w:r w:rsidRPr="0011571C">
        <w:t xml:space="preserve"> (WMO-No. 49), Volume II, Part II, Appendix 3, 4.8.1.5.</w:t>
      </w:r>
    </w:p>
    <w:p w14:paraId="742D2DE4" w14:textId="77777777" w:rsidR="00AF3BD1" w:rsidRPr="00CD3DFC" w:rsidRDefault="00AF3BD1" w:rsidP="00AF3BD1">
      <w:pPr>
        <w:pStyle w:val="Bodytext1"/>
        <w:rPr>
          <w:lang w:val="en-US"/>
        </w:rPr>
      </w:pPr>
      <w:r w:rsidRPr="00CD3DFC">
        <w:rPr>
          <w:lang w:val="en-US"/>
        </w:rPr>
        <w:t>205-16.9.2</w:t>
      </w:r>
      <w:r w:rsidRPr="00CD3DFC">
        <w:rPr>
          <w:lang w:val="en-US"/>
        </w:rPr>
        <w:tab/>
        <w:t>XML elements describing observed runway state shall conform to all requirements specified in Table 205-16.9.</w:t>
      </w:r>
    </w:p>
    <w:p w14:paraId="0446804A" w14:textId="77777777" w:rsidR="00AF3BD1" w:rsidRPr="00CD3DFC" w:rsidRDefault="00AF3BD1" w:rsidP="00AF3BD1">
      <w:pPr>
        <w:pStyle w:val="Bodytext1"/>
        <w:rPr>
          <w:lang w:val="en-US"/>
        </w:rPr>
      </w:pPr>
      <w:r w:rsidRPr="00CD3DFC">
        <w:rPr>
          <w:lang w:val="en-US"/>
        </w:rPr>
        <w:t>205-16.9.3</w:t>
      </w:r>
      <w:r w:rsidRPr="00CD3DFC">
        <w:rPr>
          <w:lang w:val="en-US"/>
        </w:rPr>
        <w:tab/>
        <w:t>XML elements describing observed runway state shall conform to all requirements of all relevant dependencies specified in Table 205-16.9.</w:t>
      </w:r>
    </w:p>
    <w:p w14:paraId="1FB43F1F" w14:textId="77777777" w:rsidR="00AF3BD1" w:rsidRPr="00CD3DFC" w:rsidRDefault="00AF3BD1" w:rsidP="00AF3BD1">
      <w:pPr>
        <w:pStyle w:val="Tablecaption"/>
        <w:rPr>
          <w:lang w:val="en-US"/>
        </w:rPr>
      </w:pPr>
      <w:r w:rsidRPr="00CD3DFC">
        <w:rPr>
          <w:lang w:val="en-US"/>
        </w:rPr>
        <w:t>Table 205-16.9. Requirements class xsd-aerodrome-runway-state</w:t>
      </w:r>
    </w:p>
    <w:p w14:paraId="60E6507E" w14:textId="2447B48D"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BodyRows="16"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1960"/>
        <w:gridCol w:w="7799"/>
      </w:tblGrid>
      <w:tr w:rsidR="00AF3BD1" w:rsidRPr="0011571C" w14:paraId="79E790FB" w14:textId="77777777" w:rsidTr="00C46FC5">
        <w:trPr>
          <w:cantSplit/>
          <w:tblHeader/>
          <w:jc w:val="center"/>
        </w:trPr>
        <w:tc>
          <w:tcPr>
            <w:tcW w:w="8420" w:type="dxa"/>
            <w:gridSpan w:val="2"/>
            <w:shd w:val="clear" w:color="auto" w:fill="F2F2F2"/>
          </w:tcPr>
          <w:p w14:paraId="7EAACF81" w14:textId="77777777" w:rsidR="00AF3BD1" w:rsidRPr="0011571C" w:rsidRDefault="00AF3BD1" w:rsidP="00C46FC5">
            <w:pPr>
              <w:pStyle w:val="Tableheader"/>
            </w:pPr>
            <w:r w:rsidRPr="0011571C">
              <w:t>Requirements class</w:t>
            </w:r>
          </w:p>
        </w:tc>
      </w:tr>
      <w:tr w:rsidR="00AF3BD1" w:rsidRPr="0011571C" w14:paraId="1882E808" w14:textId="77777777" w:rsidTr="00C46FC5">
        <w:trPr>
          <w:cantSplit/>
          <w:jc w:val="center"/>
        </w:trPr>
        <w:tc>
          <w:tcPr>
            <w:tcW w:w="8420" w:type="dxa"/>
            <w:gridSpan w:val="2"/>
          </w:tcPr>
          <w:p w14:paraId="43B1D69C" w14:textId="77777777" w:rsidR="00AF3BD1" w:rsidRPr="0011571C" w:rsidRDefault="00CD3DFC" w:rsidP="00C46FC5">
            <w:pPr>
              <w:pStyle w:val="Tablebody"/>
              <w:rPr>
                <w:rStyle w:val="Hyperlink"/>
              </w:rPr>
            </w:pPr>
            <w:hyperlink r:id="rId1106" w:history="1">
              <w:r w:rsidR="00AF3BD1" w:rsidRPr="0011571C">
                <w:rPr>
                  <w:rStyle w:val="Hyperlink"/>
                </w:rPr>
                <w:t>http://icao.int/iwxxm/2.1/req/xsd-aerodrome-runway-state</w:t>
              </w:r>
            </w:hyperlink>
          </w:p>
        </w:tc>
      </w:tr>
      <w:tr w:rsidR="00AF3BD1" w:rsidRPr="0011571C" w14:paraId="454681A0" w14:textId="77777777" w:rsidTr="00C46FC5">
        <w:trPr>
          <w:cantSplit/>
          <w:jc w:val="center"/>
        </w:trPr>
        <w:tc>
          <w:tcPr>
            <w:tcW w:w="1691" w:type="dxa"/>
          </w:tcPr>
          <w:p w14:paraId="710C27B6" w14:textId="77777777" w:rsidR="00AF3BD1" w:rsidRPr="0011571C" w:rsidRDefault="00AF3BD1" w:rsidP="00C46FC5">
            <w:pPr>
              <w:pStyle w:val="Tablebody"/>
            </w:pPr>
            <w:r w:rsidRPr="0011571C">
              <w:t>Target type</w:t>
            </w:r>
          </w:p>
        </w:tc>
        <w:tc>
          <w:tcPr>
            <w:tcW w:w="6729" w:type="dxa"/>
          </w:tcPr>
          <w:p w14:paraId="7A5C62C8" w14:textId="77777777" w:rsidR="00AF3BD1" w:rsidRPr="0011571C" w:rsidRDefault="00AF3BD1" w:rsidP="00C46FC5">
            <w:pPr>
              <w:pStyle w:val="Tablebody"/>
            </w:pPr>
            <w:r w:rsidRPr="0011571C">
              <w:t>Data instance</w:t>
            </w:r>
          </w:p>
        </w:tc>
      </w:tr>
      <w:tr w:rsidR="00AF3BD1" w:rsidRPr="0011571C" w14:paraId="26545527" w14:textId="77777777" w:rsidTr="00C46FC5">
        <w:trPr>
          <w:cantSplit/>
          <w:jc w:val="center"/>
        </w:trPr>
        <w:tc>
          <w:tcPr>
            <w:tcW w:w="1691" w:type="dxa"/>
          </w:tcPr>
          <w:p w14:paraId="3CE7B16A" w14:textId="77777777" w:rsidR="00AF3BD1" w:rsidRPr="0011571C" w:rsidRDefault="00AF3BD1" w:rsidP="00C46FC5">
            <w:pPr>
              <w:pStyle w:val="Tablebody"/>
            </w:pPr>
            <w:r w:rsidRPr="0011571C">
              <w:t>Name</w:t>
            </w:r>
          </w:p>
        </w:tc>
        <w:tc>
          <w:tcPr>
            <w:tcW w:w="6729" w:type="dxa"/>
          </w:tcPr>
          <w:p w14:paraId="1F8E04A1" w14:textId="77777777" w:rsidR="00AF3BD1" w:rsidRPr="0011571C" w:rsidRDefault="00AF3BD1" w:rsidP="00C46FC5">
            <w:pPr>
              <w:pStyle w:val="Tablebody"/>
            </w:pPr>
            <w:r w:rsidRPr="0011571C">
              <w:t>Aerodrome runway state</w:t>
            </w:r>
          </w:p>
        </w:tc>
      </w:tr>
      <w:tr w:rsidR="00AF3BD1" w:rsidRPr="00CD3DFC" w14:paraId="050B814C" w14:textId="77777777" w:rsidTr="00C46FC5">
        <w:trPr>
          <w:cantSplit/>
          <w:jc w:val="center"/>
        </w:trPr>
        <w:tc>
          <w:tcPr>
            <w:tcW w:w="1691" w:type="dxa"/>
            <w:shd w:val="clear" w:color="auto" w:fill="F2F2F2"/>
          </w:tcPr>
          <w:p w14:paraId="0C5389A5" w14:textId="77777777" w:rsidR="00AF3BD1" w:rsidRPr="0011571C" w:rsidRDefault="00AF3BD1" w:rsidP="00C46FC5">
            <w:pPr>
              <w:pStyle w:val="Tablebodyshaded"/>
            </w:pPr>
            <w:r w:rsidRPr="0011571C">
              <w:t>Requirement</w:t>
            </w:r>
          </w:p>
        </w:tc>
        <w:tc>
          <w:tcPr>
            <w:tcW w:w="6729" w:type="dxa"/>
          </w:tcPr>
          <w:p w14:paraId="7BD43590" w14:textId="77777777" w:rsidR="00AF3BD1" w:rsidRPr="0011571C" w:rsidRDefault="00CD3DFC" w:rsidP="00C46FC5">
            <w:pPr>
              <w:pStyle w:val="Tablebody"/>
              <w:rPr>
                <w:rStyle w:val="Hyperlink"/>
              </w:rPr>
            </w:pPr>
            <w:hyperlink r:id="rId1107" w:history="1">
              <w:r w:rsidR="00AF3BD1" w:rsidRPr="0011571C">
                <w:rPr>
                  <w:rStyle w:val="Hyperlink"/>
                </w:rPr>
                <w:t>http://icao.int/iwxxm/2.1/req/xsd-aerodrome-runway-state/valid</w:t>
              </w:r>
            </w:hyperlink>
          </w:p>
          <w:p w14:paraId="1717BF1D" w14:textId="77777777" w:rsidR="00AF3BD1" w:rsidRPr="00CD3DFC" w:rsidRDefault="00AF3BD1" w:rsidP="00C46FC5">
            <w:pPr>
              <w:pStyle w:val="Tablebody"/>
              <w:rPr>
                <w:lang w:val="en-US"/>
              </w:rPr>
            </w:pPr>
            <w:r w:rsidRPr="00CD3DFC">
              <w:rPr>
                <w:lang w:val="en-US"/>
              </w:rPr>
              <w:t>The content model of this element shall have a value that matches the content model of iwxxm:AerodromeRunwayState.</w:t>
            </w:r>
          </w:p>
        </w:tc>
      </w:tr>
      <w:tr w:rsidR="00AF3BD1" w:rsidRPr="00CD3DFC" w14:paraId="53816B2E" w14:textId="77777777" w:rsidTr="00C46FC5">
        <w:trPr>
          <w:cantSplit/>
          <w:jc w:val="center"/>
        </w:trPr>
        <w:tc>
          <w:tcPr>
            <w:tcW w:w="1691" w:type="dxa"/>
            <w:shd w:val="clear" w:color="auto" w:fill="F2F2F2"/>
          </w:tcPr>
          <w:p w14:paraId="256BF835" w14:textId="77777777" w:rsidR="00AF3BD1" w:rsidRPr="0011571C" w:rsidRDefault="00AF3BD1" w:rsidP="00C46FC5">
            <w:pPr>
              <w:pStyle w:val="Tablebodyshaded"/>
            </w:pPr>
            <w:r w:rsidRPr="0011571C">
              <w:t>Requirement</w:t>
            </w:r>
          </w:p>
        </w:tc>
        <w:tc>
          <w:tcPr>
            <w:tcW w:w="6729" w:type="dxa"/>
          </w:tcPr>
          <w:p w14:paraId="3A1DDA8D" w14:textId="77777777" w:rsidR="00AF3BD1" w:rsidRPr="0011571C" w:rsidRDefault="00CD3DFC" w:rsidP="00C46FC5">
            <w:pPr>
              <w:pStyle w:val="Tablebody"/>
              <w:rPr>
                <w:rStyle w:val="Hyperlink"/>
              </w:rPr>
            </w:pPr>
            <w:hyperlink r:id="rId1108" w:history="1">
              <w:r w:rsidR="00AF3BD1" w:rsidRPr="0011571C">
                <w:rPr>
                  <w:rStyle w:val="Hyperlink"/>
                </w:rPr>
                <w:t>http://icao.int/iwxxm/2.1/req/xsd-aerodrome-runway-state/applicable-runway</w:t>
              </w:r>
            </w:hyperlink>
          </w:p>
          <w:p w14:paraId="26563023" w14:textId="77777777" w:rsidR="00AF3BD1" w:rsidRPr="00CD3DFC" w:rsidRDefault="00AF3BD1" w:rsidP="00C46FC5">
            <w:pPr>
              <w:pStyle w:val="Tablebody"/>
              <w:rPr>
                <w:lang w:val="en-US"/>
              </w:rPr>
            </w:pPr>
            <w:r w:rsidRPr="00CD3DFC">
              <w:rPr>
                <w:lang w:val="en-US"/>
              </w:rPr>
              <w:t>If XML attribute //iwxxm:AerodromeRunwayState/@allRunways is absent or has value “false”, then XML element //iwxxm:AerodromeRunwayState/iwxxm:runway, with valid child element //iwxxm:AerodromeRunwayState/iwxxm:runway/aixm:RunwayDirection, shall be used to indicate the runway direction to which these conditions apply.</w:t>
            </w:r>
          </w:p>
        </w:tc>
      </w:tr>
      <w:tr w:rsidR="00AF3BD1" w:rsidRPr="00CD3DFC" w14:paraId="6D7C23FB" w14:textId="77777777" w:rsidTr="00C46FC5">
        <w:trPr>
          <w:cantSplit/>
          <w:jc w:val="center"/>
        </w:trPr>
        <w:tc>
          <w:tcPr>
            <w:tcW w:w="1691" w:type="dxa"/>
            <w:shd w:val="clear" w:color="auto" w:fill="F2F2F2"/>
          </w:tcPr>
          <w:p w14:paraId="26F9B3F5" w14:textId="77777777" w:rsidR="00AF3BD1" w:rsidRPr="0011571C" w:rsidRDefault="00AF3BD1" w:rsidP="00C46FC5">
            <w:pPr>
              <w:pStyle w:val="Tablebodyshaded"/>
            </w:pPr>
            <w:r w:rsidRPr="0011571C">
              <w:t>Requirement</w:t>
            </w:r>
          </w:p>
        </w:tc>
        <w:tc>
          <w:tcPr>
            <w:tcW w:w="6729" w:type="dxa"/>
          </w:tcPr>
          <w:p w14:paraId="5479753A" w14:textId="77777777" w:rsidR="00AF3BD1" w:rsidRPr="0011571C" w:rsidRDefault="00CD3DFC" w:rsidP="00C46FC5">
            <w:pPr>
              <w:pStyle w:val="Tablebody"/>
              <w:rPr>
                <w:rStyle w:val="Hyperlink"/>
              </w:rPr>
            </w:pPr>
            <w:hyperlink r:id="rId1109" w:history="1">
              <w:r w:rsidR="00AF3BD1" w:rsidRPr="0011571C">
                <w:rPr>
                  <w:rStyle w:val="Hyperlink"/>
                </w:rPr>
                <w:t>http://icao.int/iwxxm/2.1/req/xsd-aerodrome-runway-state/all-runways</w:t>
              </w:r>
            </w:hyperlink>
          </w:p>
          <w:p w14:paraId="529306E3" w14:textId="77777777" w:rsidR="00AF3BD1" w:rsidRPr="00CD3DFC" w:rsidRDefault="00AF3BD1" w:rsidP="00C46FC5">
            <w:pPr>
              <w:pStyle w:val="Tablebodytrackingminus10"/>
              <w:rPr>
                <w:lang w:val="en-US"/>
              </w:rPr>
            </w:pPr>
            <w:r w:rsidRPr="00CD3DFC">
              <w:rPr>
                <w:lang w:val="en-US"/>
              </w:rPr>
              <w:t>If XML attribute //iwxxm:AerodromeRunwayState/@allRunways has value “true”, then XML element //iwxxm:AerodromeRunwayState/iwxxm:runway shall be absent.</w:t>
            </w:r>
          </w:p>
        </w:tc>
      </w:tr>
      <w:tr w:rsidR="00AF3BD1" w:rsidRPr="00CD3DFC" w14:paraId="776468C2" w14:textId="77777777" w:rsidTr="00C46FC5">
        <w:trPr>
          <w:cantSplit/>
          <w:jc w:val="center"/>
        </w:trPr>
        <w:tc>
          <w:tcPr>
            <w:tcW w:w="1691" w:type="dxa"/>
            <w:shd w:val="clear" w:color="auto" w:fill="F2F2F2"/>
          </w:tcPr>
          <w:p w14:paraId="4E7D3524" w14:textId="77777777" w:rsidR="00AF3BD1" w:rsidRPr="0011571C" w:rsidRDefault="00AF3BD1" w:rsidP="00C46FC5">
            <w:pPr>
              <w:pStyle w:val="Tablebodyshaded"/>
            </w:pPr>
            <w:r w:rsidRPr="0011571C">
              <w:t>Requirement</w:t>
            </w:r>
          </w:p>
        </w:tc>
        <w:tc>
          <w:tcPr>
            <w:tcW w:w="6729" w:type="dxa"/>
          </w:tcPr>
          <w:p w14:paraId="346C81B7" w14:textId="77777777" w:rsidR="00AF3BD1" w:rsidRPr="0011571C" w:rsidRDefault="00CD3DFC" w:rsidP="00C46FC5">
            <w:pPr>
              <w:pStyle w:val="Tablebody"/>
              <w:rPr>
                <w:rStyle w:val="Hyperlink"/>
              </w:rPr>
            </w:pPr>
            <w:hyperlink r:id="rId1110" w:history="1">
              <w:r w:rsidR="00AF3BD1" w:rsidRPr="0011571C">
                <w:rPr>
                  <w:rStyle w:val="Hyperlink"/>
                </w:rPr>
                <w:t>http://icao.int/iwxxm/2.1/req/xsd-aerodrome-runway-state/snow-closure</w:t>
              </w:r>
            </w:hyperlink>
          </w:p>
          <w:p w14:paraId="41B928F0" w14:textId="77777777" w:rsidR="00AF3BD1" w:rsidRPr="00CD3DFC" w:rsidRDefault="00AF3BD1" w:rsidP="00C46FC5">
            <w:pPr>
              <w:pStyle w:val="Tablebody"/>
              <w:rPr>
                <w:lang w:val="en-US"/>
              </w:rPr>
            </w:pPr>
            <w:r w:rsidRPr="00CD3DFC">
              <w:rPr>
                <w:lang w:val="en-US"/>
              </w:rPr>
              <w:t xml:space="preserve">If the aerodrome is closed due to an extreme deposit of snow, XML attribute </w:t>
            </w:r>
            <w:r w:rsidRPr="00CD3DFC">
              <w:rPr>
                <w:lang w:val="en-US"/>
              </w:rPr>
              <w:br/>
              <w:t>//iwxxm:AerodromeRunwayState/@snowClosure shall have the value “true”.</w:t>
            </w:r>
          </w:p>
        </w:tc>
      </w:tr>
      <w:tr w:rsidR="00AF3BD1" w:rsidRPr="00CD3DFC" w14:paraId="356379E7" w14:textId="77777777" w:rsidTr="00C46FC5">
        <w:trPr>
          <w:cantSplit/>
          <w:jc w:val="center"/>
        </w:trPr>
        <w:tc>
          <w:tcPr>
            <w:tcW w:w="1691" w:type="dxa"/>
            <w:shd w:val="clear" w:color="auto" w:fill="F2F2F2"/>
          </w:tcPr>
          <w:p w14:paraId="6213D80E" w14:textId="77777777" w:rsidR="00AF3BD1" w:rsidRPr="0011571C" w:rsidRDefault="00AF3BD1" w:rsidP="00C46FC5">
            <w:pPr>
              <w:pStyle w:val="Tablebodyshaded"/>
            </w:pPr>
            <w:r w:rsidRPr="0011571C">
              <w:t>Requirement</w:t>
            </w:r>
          </w:p>
        </w:tc>
        <w:tc>
          <w:tcPr>
            <w:tcW w:w="6729" w:type="dxa"/>
          </w:tcPr>
          <w:p w14:paraId="2E547B69" w14:textId="77777777" w:rsidR="00AF3BD1" w:rsidRPr="0011571C" w:rsidRDefault="00CD3DFC" w:rsidP="00C46FC5">
            <w:pPr>
              <w:pStyle w:val="Tablebody"/>
              <w:rPr>
                <w:rStyle w:val="Hyperlink"/>
              </w:rPr>
            </w:pPr>
            <w:hyperlink r:id="rId1111" w:history="1">
              <w:r w:rsidR="00AF3BD1" w:rsidRPr="0011571C">
                <w:rPr>
                  <w:rStyle w:val="Hyperlink"/>
                </w:rPr>
                <w:t>http://icao.int/iwxxm/2.1/req/xsd-aerodrome-runway-state/cleared</w:t>
              </w:r>
            </w:hyperlink>
          </w:p>
          <w:p w14:paraId="7A0F3B51" w14:textId="77777777" w:rsidR="00AF3BD1" w:rsidRPr="00CD3DFC" w:rsidRDefault="00AF3BD1" w:rsidP="00C46FC5">
            <w:pPr>
              <w:pStyle w:val="Tablebody"/>
              <w:rPr>
                <w:lang w:val="en-US"/>
              </w:rPr>
            </w:pPr>
            <w:r w:rsidRPr="00CD3DFC">
              <w:rPr>
                <w:lang w:val="en-US"/>
              </w:rPr>
              <w:t>If the runway has been cleared of meteorological deposits, then XML attribute //iwxxm:AerodromeRunwayState/@cleared shall have the value “true” and XML elements //iwxxm:AerodromeRunwayState/iwxxm:depositType, //iwxxm:AerodromeRunwayState/iwxxm:contamination, //iwxxm:AerodromeRunwayState/iwxxm:depthOfDeposit and //iwxxm:AerodromeRunwayState/iwxxm:estimatedSurfaceFriction shall be absent.</w:t>
            </w:r>
          </w:p>
        </w:tc>
      </w:tr>
      <w:tr w:rsidR="00AF3BD1" w:rsidRPr="00CD3DFC" w14:paraId="7B347B92" w14:textId="77777777" w:rsidTr="00C46FC5">
        <w:trPr>
          <w:cantSplit/>
          <w:jc w:val="center"/>
        </w:trPr>
        <w:tc>
          <w:tcPr>
            <w:tcW w:w="1691" w:type="dxa"/>
            <w:shd w:val="clear" w:color="auto" w:fill="F2F2F2"/>
          </w:tcPr>
          <w:p w14:paraId="444866EA" w14:textId="77777777" w:rsidR="00AF3BD1" w:rsidRPr="0011571C" w:rsidRDefault="00AF3BD1" w:rsidP="00C46FC5">
            <w:pPr>
              <w:pStyle w:val="Tablebodyshaded"/>
            </w:pPr>
            <w:r w:rsidRPr="0011571C">
              <w:lastRenderedPageBreak/>
              <w:t>Requirement</w:t>
            </w:r>
          </w:p>
        </w:tc>
        <w:tc>
          <w:tcPr>
            <w:tcW w:w="6729" w:type="dxa"/>
          </w:tcPr>
          <w:p w14:paraId="28A0EA3D" w14:textId="77777777" w:rsidR="00AF3BD1" w:rsidRPr="0011571C" w:rsidRDefault="00CD3DFC" w:rsidP="00C46FC5">
            <w:pPr>
              <w:pStyle w:val="Tablebody"/>
              <w:rPr>
                <w:rStyle w:val="Hyperlink"/>
              </w:rPr>
            </w:pPr>
            <w:hyperlink r:id="rId1112" w:history="1">
              <w:r w:rsidR="00AF3BD1" w:rsidRPr="0011571C">
                <w:rPr>
                  <w:rStyle w:val="Hyperlink"/>
                </w:rPr>
                <w:t>http://icao.int/iwxxm/2.1/req/xsd-aerodrome-runway-state/surface-friction-estimate</w:t>
              </w:r>
            </w:hyperlink>
          </w:p>
          <w:p w14:paraId="4046E7B9" w14:textId="77777777" w:rsidR="00AF3BD1" w:rsidRPr="00CD3DFC" w:rsidRDefault="00AF3BD1" w:rsidP="00C46FC5">
            <w:pPr>
              <w:pStyle w:val="Tablebody"/>
              <w:rPr>
                <w:lang w:val="en-US"/>
              </w:rPr>
            </w:pPr>
            <w:r w:rsidRPr="00CD3DFC">
              <w:rPr>
                <w:lang w:val="en-US"/>
              </w:rPr>
              <w:t xml:space="preserve">If reported, the estimated surface friction shall be stated using the XML element </w:t>
            </w:r>
            <w:r w:rsidRPr="00CD3DFC">
              <w:rPr>
                <w:lang w:val="en-US"/>
              </w:rPr>
              <w:br/>
              <w:t>//iwxxm:AerodromeRunwayState/iwxxm:estimatedSurfaceFriction and shall have numeric value greater than 0.0 and less than or equal to 0.9.</w:t>
            </w:r>
          </w:p>
        </w:tc>
      </w:tr>
      <w:tr w:rsidR="00AF3BD1" w:rsidRPr="00CD3DFC" w14:paraId="4FF0B135" w14:textId="77777777" w:rsidTr="00C46FC5">
        <w:trPr>
          <w:cantSplit/>
          <w:jc w:val="center"/>
        </w:trPr>
        <w:tc>
          <w:tcPr>
            <w:tcW w:w="1691" w:type="dxa"/>
            <w:shd w:val="clear" w:color="auto" w:fill="F2F2F2"/>
          </w:tcPr>
          <w:p w14:paraId="2775884D" w14:textId="77777777" w:rsidR="00AF3BD1" w:rsidRPr="0011571C" w:rsidRDefault="00AF3BD1" w:rsidP="00C46FC5">
            <w:pPr>
              <w:pStyle w:val="Tablebodyshaded"/>
            </w:pPr>
            <w:r w:rsidRPr="0011571C">
              <w:t>Requirement</w:t>
            </w:r>
          </w:p>
        </w:tc>
        <w:tc>
          <w:tcPr>
            <w:tcW w:w="6729" w:type="dxa"/>
          </w:tcPr>
          <w:p w14:paraId="62FAB9FA" w14:textId="77777777" w:rsidR="00AF3BD1" w:rsidRPr="0011571C" w:rsidRDefault="00CD3DFC" w:rsidP="00C46FC5">
            <w:pPr>
              <w:pStyle w:val="Tablebody"/>
              <w:rPr>
                <w:rStyle w:val="Hyperlink"/>
              </w:rPr>
            </w:pPr>
            <w:hyperlink r:id="rId1113" w:history="1">
              <w:r w:rsidR="00AF3BD1" w:rsidRPr="0011571C">
                <w:rPr>
                  <w:rStyle w:val="Hyperlink"/>
                </w:rPr>
                <w:t>http://icao.int/iwxxm/2.1/req/xsd-aerodrome-runway-state/surface-friction-estimate-unit-of-measure</w:t>
              </w:r>
            </w:hyperlink>
          </w:p>
          <w:p w14:paraId="47BD9B04" w14:textId="77777777" w:rsidR="00AF3BD1" w:rsidRPr="00CD3DFC" w:rsidRDefault="00AF3BD1" w:rsidP="00C46FC5">
            <w:pPr>
              <w:pStyle w:val="Tablebody"/>
              <w:rPr>
                <w:lang w:val="en-US"/>
              </w:rPr>
            </w:pPr>
            <w:r w:rsidRPr="00CD3DFC">
              <w:rPr>
                <w:lang w:val="en-US"/>
              </w:rPr>
              <w:t>If reported, the estimated surface friction shall be expressed as a unitless ratio with the value of XML attribute //iwxxm:AerodromeRunwayState/iwxxm:estimatedSurfaceFriction/@uom specified as “</w:t>
            </w:r>
            <w:hyperlink r:id="rId1114" w:history="1">
              <w:r w:rsidRPr="00CD3DFC">
                <w:rPr>
                  <w:rStyle w:val="Hyperlink"/>
                  <w:lang w:val="en-US"/>
                </w:rPr>
                <w:t>http://www.opengis.net/def/uom/OGC/1.0/unity</w:t>
              </w:r>
            </w:hyperlink>
            <w:r w:rsidRPr="00CD3DFC">
              <w:rPr>
                <w:lang w:val="en-US"/>
              </w:rPr>
              <w:t>”.</w:t>
            </w:r>
          </w:p>
        </w:tc>
      </w:tr>
      <w:tr w:rsidR="00AF3BD1" w:rsidRPr="00CD3DFC" w14:paraId="51AF4ACC" w14:textId="77777777" w:rsidTr="00C46FC5">
        <w:trPr>
          <w:cantSplit/>
          <w:jc w:val="center"/>
        </w:trPr>
        <w:tc>
          <w:tcPr>
            <w:tcW w:w="1691" w:type="dxa"/>
            <w:shd w:val="clear" w:color="auto" w:fill="F2F2F2"/>
          </w:tcPr>
          <w:p w14:paraId="5FCB2667" w14:textId="77777777" w:rsidR="00AF3BD1" w:rsidRPr="0011571C" w:rsidRDefault="00AF3BD1" w:rsidP="00C46FC5">
            <w:pPr>
              <w:pStyle w:val="Tablebodyshaded"/>
            </w:pPr>
            <w:r w:rsidRPr="0011571C">
              <w:t>Requirement</w:t>
            </w:r>
          </w:p>
        </w:tc>
        <w:tc>
          <w:tcPr>
            <w:tcW w:w="6729" w:type="dxa"/>
          </w:tcPr>
          <w:p w14:paraId="0F8D29B1" w14:textId="77777777" w:rsidR="00AF3BD1" w:rsidRPr="0011571C" w:rsidRDefault="00CD3DFC" w:rsidP="00C46FC5">
            <w:pPr>
              <w:pStyle w:val="Tablebody"/>
              <w:rPr>
                <w:rStyle w:val="Hyperlink"/>
              </w:rPr>
            </w:pPr>
            <w:hyperlink r:id="rId1115" w:history="1">
              <w:r w:rsidR="00AF3BD1" w:rsidRPr="0011571C">
                <w:rPr>
                  <w:rStyle w:val="Hyperlink"/>
                </w:rPr>
                <w:t>http://icao.int/iwxxm/2.1/req/xsd-aerodrome-runway-state/unreliable-surface-friction-estimate</w:t>
              </w:r>
            </w:hyperlink>
          </w:p>
          <w:p w14:paraId="358530D6" w14:textId="77777777" w:rsidR="00AF3BD1" w:rsidRPr="00CD3DFC" w:rsidRDefault="00AF3BD1" w:rsidP="00C46FC5">
            <w:pPr>
              <w:pStyle w:val="Tablebody"/>
              <w:rPr>
                <w:lang w:val="en-US"/>
              </w:rPr>
            </w:pPr>
            <w:r w:rsidRPr="00CD3DFC">
              <w:rPr>
                <w:lang w:val="en-US"/>
              </w:rPr>
              <w:t>If the surface friction estimate for the runway is considered to be unreliable, then XML attribute //iwxxm:AerodromeRunwayState/</w:t>
            </w:r>
            <w:r w:rsidRPr="00CD3DFC">
              <w:rPr>
                <w:lang w:val="en-US"/>
              </w:rPr>
              <w:br/>
              <w:t>@estimatedSurfaceFrictionUnreliable shall have the value “true”.</w:t>
            </w:r>
          </w:p>
        </w:tc>
      </w:tr>
      <w:tr w:rsidR="00AF3BD1" w:rsidRPr="00CD3DFC" w14:paraId="46BA93B0" w14:textId="77777777" w:rsidTr="00C46FC5">
        <w:trPr>
          <w:cantSplit/>
          <w:jc w:val="center"/>
        </w:trPr>
        <w:tc>
          <w:tcPr>
            <w:tcW w:w="1691" w:type="dxa"/>
            <w:shd w:val="clear" w:color="auto" w:fill="F2F2F2"/>
          </w:tcPr>
          <w:p w14:paraId="4CD551C5" w14:textId="77777777" w:rsidR="00AF3BD1" w:rsidRPr="0011571C" w:rsidRDefault="00AF3BD1" w:rsidP="00C46FC5">
            <w:pPr>
              <w:pStyle w:val="Tablebodyshaded"/>
            </w:pPr>
            <w:r w:rsidRPr="0011571C">
              <w:t>Requirement</w:t>
            </w:r>
          </w:p>
        </w:tc>
        <w:tc>
          <w:tcPr>
            <w:tcW w:w="6729" w:type="dxa"/>
          </w:tcPr>
          <w:p w14:paraId="2EAECE5B" w14:textId="77777777" w:rsidR="00AF3BD1" w:rsidRPr="0011571C" w:rsidRDefault="00CD3DFC" w:rsidP="00C46FC5">
            <w:pPr>
              <w:pStyle w:val="Tablebody"/>
              <w:rPr>
                <w:rStyle w:val="Hyperlink"/>
              </w:rPr>
            </w:pPr>
            <w:hyperlink r:id="rId1116" w:history="1">
              <w:r w:rsidR="00AF3BD1" w:rsidRPr="0011571C">
                <w:rPr>
                  <w:rStyle w:val="Hyperlink"/>
                </w:rPr>
                <w:t>http://icao.int/iwxxm/2.1/req/xsd-aerodrome-runway-state/unreliable-surface-friction-estimate-true</w:t>
              </w:r>
            </w:hyperlink>
          </w:p>
          <w:p w14:paraId="032F4018" w14:textId="77777777" w:rsidR="00AF3BD1" w:rsidRPr="00CD3DFC" w:rsidRDefault="00AF3BD1" w:rsidP="00C46FC5">
            <w:pPr>
              <w:pStyle w:val="Tablebody"/>
              <w:rPr>
                <w:lang w:val="en-US"/>
              </w:rPr>
            </w:pPr>
            <w:r w:rsidRPr="00CD3DFC">
              <w:rPr>
                <w:lang w:val="en-US"/>
              </w:rPr>
              <w:t>If XML attribute //iwxxm:AerodromeRunwayState/</w:t>
            </w:r>
            <w:r w:rsidRPr="00CD3DFC">
              <w:rPr>
                <w:lang w:val="en-US"/>
              </w:rPr>
              <w:br/>
              <w:t>@estimatedSurfaceFrictionUnreliable has value “true”, then XML element //iwxxm:AerodromeRunwayState/iwxxm:estimatedSurfaceFriction shall be absent.</w:t>
            </w:r>
          </w:p>
        </w:tc>
      </w:tr>
      <w:tr w:rsidR="00AF3BD1" w:rsidRPr="00CD3DFC" w14:paraId="118DFEDB" w14:textId="77777777" w:rsidTr="00C46FC5">
        <w:trPr>
          <w:cantSplit/>
          <w:jc w:val="center"/>
        </w:trPr>
        <w:tc>
          <w:tcPr>
            <w:tcW w:w="1691" w:type="dxa"/>
            <w:shd w:val="clear" w:color="auto" w:fill="F2F2F2"/>
          </w:tcPr>
          <w:p w14:paraId="7EC09EE7" w14:textId="77777777" w:rsidR="00AF3BD1" w:rsidRPr="0011571C" w:rsidRDefault="00AF3BD1" w:rsidP="00C46FC5">
            <w:pPr>
              <w:pStyle w:val="Tablebodyshaded"/>
            </w:pPr>
            <w:r w:rsidRPr="0011571C">
              <w:t>Requirement</w:t>
            </w:r>
          </w:p>
        </w:tc>
        <w:tc>
          <w:tcPr>
            <w:tcW w:w="6729" w:type="dxa"/>
          </w:tcPr>
          <w:p w14:paraId="3E9CFE34" w14:textId="77777777" w:rsidR="00AF3BD1" w:rsidRPr="0011571C" w:rsidRDefault="00CD3DFC" w:rsidP="00C46FC5">
            <w:pPr>
              <w:pStyle w:val="Tablebody"/>
              <w:rPr>
                <w:rStyle w:val="Hyperlink"/>
              </w:rPr>
            </w:pPr>
            <w:hyperlink r:id="rId1117" w:history="1">
              <w:r w:rsidR="00AF3BD1" w:rsidRPr="0011571C">
                <w:rPr>
                  <w:rStyle w:val="Hyperlink"/>
                </w:rPr>
                <w:t>http://icao.int/iwxxm/2.1/req/xsd-aerodrome-runway-state/deposit-type-code</w:t>
              </w:r>
            </w:hyperlink>
          </w:p>
          <w:p w14:paraId="27D0D527" w14:textId="77777777" w:rsidR="00AF3BD1" w:rsidRPr="00CD3DFC" w:rsidRDefault="00AF3BD1" w:rsidP="00C46FC5">
            <w:pPr>
              <w:pStyle w:val="Tablebody"/>
              <w:rPr>
                <w:lang w:val="en-US"/>
              </w:rPr>
            </w:pPr>
            <w:r w:rsidRPr="00CD3DFC">
              <w:rPr>
                <w:lang w:val="en-US"/>
              </w:rPr>
              <w:t>If deposit type is reported, then the value of XML attribute //iwxxm:AerodromeRunwayState/iwxxm:depositType/@xlink:href shall be the URI of the valid term from Volume I.2, FM 94 BUFR, Code table 0 20 086: Runway deposits.</w:t>
            </w:r>
          </w:p>
        </w:tc>
      </w:tr>
      <w:tr w:rsidR="00AF3BD1" w:rsidRPr="00CD3DFC" w14:paraId="39355312" w14:textId="77777777" w:rsidTr="00C46FC5">
        <w:trPr>
          <w:cantSplit/>
          <w:jc w:val="center"/>
        </w:trPr>
        <w:tc>
          <w:tcPr>
            <w:tcW w:w="1691" w:type="dxa"/>
            <w:shd w:val="clear" w:color="auto" w:fill="F2F2F2"/>
          </w:tcPr>
          <w:p w14:paraId="0F76C831" w14:textId="77777777" w:rsidR="00AF3BD1" w:rsidRPr="0011571C" w:rsidRDefault="00AF3BD1" w:rsidP="00C46FC5">
            <w:pPr>
              <w:pStyle w:val="Tablebodyshaded"/>
            </w:pPr>
            <w:r w:rsidRPr="0011571C">
              <w:t>Requirement</w:t>
            </w:r>
          </w:p>
        </w:tc>
        <w:tc>
          <w:tcPr>
            <w:tcW w:w="6729" w:type="dxa"/>
          </w:tcPr>
          <w:p w14:paraId="5AEAAEDB" w14:textId="77777777" w:rsidR="00AF3BD1" w:rsidRPr="0011571C" w:rsidRDefault="00CD3DFC" w:rsidP="00C46FC5">
            <w:pPr>
              <w:pStyle w:val="Tablebody"/>
              <w:rPr>
                <w:rStyle w:val="Hyperlink"/>
              </w:rPr>
            </w:pPr>
            <w:hyperlink r:id="rId1118" w:history="1">
              <w:r w:rsidR="00AF3BD1" w:rsidRPr="0011571C">
                <w:rPr>
                  <w:rStyle w:val="Hyperlink"/>
                </w:rPr>
                <w:t>http://icao.int/iwxxm/2.1/req/xsd-aerodrome-runway-state/contamination-code</w:t>
              </w:r>
            </w:hyperlink>
          </w:p>
          <w:p w14:paraId="7842E418" w14:textId="77777777" w:rsidR="00AF3BD1" w:rsidRPr="00CD3DFC" w:rsidRDefault="00AF3BD1" w:rsidP="00C46FC5">
            <w:pPr>
              <w:pStyle w:val="Tablebody"/>
              <w:rPr>
                <w:lang w:val="en-US"/>
              </w:rPr>
            </w:pPr>
            <w:r w:rsidRPr="00CD3DFC">
              <w:rPr>
                <w:lang w:val="en-US"/>
              </w:rPr>
              <w:t>If runway contamination is reported, then the value of XML attribute //iwxxm:AerodromeRunwayState/iwxxm:contamination/@xlink:href shall be the URI of the valid term from Volume I.2, FM 94 BUFR, Code table 0 20 087: Runway contamination.</w:t>
            </w:r>
          </w:p>
        </w:tc>
      </w:tr>
      <w:tr w:rsidR="00AF3BD1" w:rsidRPr="00CD3DFC" w14:paraId="1F1B918D" w14:textId="77777777" w:rsidTr="00C46FC5">
        <w:trPr>
          <w:cantSplit/>
          <w:jc w:val="center"/>
        </w:trPr>
        <w:tc>
          <w:tcPr>
            <w:tcW w:w="1691" w:type="dxa"/>
            <w:shd w:val="clear" w:color="auto" w:fill="F2F2F2"/>
          </w:tcPr>
          <w:p w14:paraId="4DC0B82C" w14:textId="77777777" w:rsidR="00AF3BD1" w:rsidRPr="0011571C" w:rsidRDefault="00AF3BD1" w:rsidP="00C46FC5">
            <w:pPr>
              <w:pStyle w:val="Tablebodyshaded"/>
            </w:pPr>
            <w:r w:rsidRPr="0011571C">
              <w:t>Recommendation</w:t>
            </w:r>
          </w:p>
        </w:tc>
        <w:tc>
          <w:tcPr>
            <w:tcW w:w="6729" w:type="dxa"/>
          </w:tcPr>
          <w:p w14:paraId="756659A1" w14:textId="77777777" w:rsidR="00AF3BD1" w:rsidRPr="0011571C" w:rsidRDefault="00CD3DFC" w:rsidP="00C46FC5">
            <w:pPr>
              <w:pStyle w:val="Tablebody"/>
              <w:rPr>
                <w:rStyle w:val="Hyperlink"/>
              </w:rPr>
            </w:pPr>
            <w:hyperlink r:id="rId1119" w:history="1">
              <w:r w:rsidR="00AF3BD1" w:rsidRPr="0011571C">
                <w:rPr>
                  <w:rStyle w:val="Hyperlink"/>
                </w:rPr>
                <w:t>http://icao.int/iwxxm/2.1/req/xsd-aerodrome-runway-state/snow-closure-affects-all-runways</w:t>
              </w:r>
            </w:hyperlink>
          </w:p>
          <w:p w14:paraId="72897A09" w14:textId="77777777" w:rsidR="00AF3BD1" w:rsidRPr="00CD3DFC" w:rsidRDefault="00AF3BD1" w:rsidP="00C46FC5">
            <w:pPr>
              <w:pStyle w:val="Tablebody"/>
              <w:rPr>
                <w:lang w:val="en-US"/>
              </w:rPr>
            </w:pPr>
            <w:r w:rsidRPr="00CD3DFC">
              <w:rPr>
                <w:lang w:val="en-US"/>
              </w:rPr>
              <w:t>If XML attribute //iwxxm:AerodromeRunwayState/@snowClosure has value “true”, then XML //iwxxm:AerodromeRunwayState/@allRunways should also have value “true”; snow closure affects all runways at an aerodrome.</w:t>
            </w:r>
          </w:p>
        </w:tc>
      </w:tr>
      <w:tr w:rsidR="00AF3BD1" w:rsidRPr="00CD3DFC" w14:paraId="39723617" w14:textId="77777777" w:rsidTr="00C46FC5">
        <w:trPr>
          <w:cantSplit/>
          <w:jc w:val="center"/>
        </w:trPr>
        <w:tc>
          <w:tcPr>
            <w:tcW w:w="1691" w:type="dxa"/>
            <w:shd w:val="clear" w:color="auto" w:fill="F2F2F2"/>
          </w:tcPr>
          <w:p w14:paraId="7FAB7F72" w14:textId="77777777" w:rsidR="00AF3BD1" w:rsidRPr="0011571C" w:rsidRDefault="00AF3BD1" w:rsidP="00C46FC5">
            <w:pPr>
              <w:pStyle w:val="Tablebodyshaded"/>
            </w:pPr>
            <w:r w:rsidRPr="0011571C">
              <w:t>Recommendation</w:t>
            </w:r>
          </w:p>
        </w:tc>
        <w:tc>
          <w:tcPr>
            <w:tcW w:w="6729" w:type="dxa"/>
          </w:tcPr>
          <w:p w14:paraId="71454594" w14:textId="77777777" w:rsidR="00AF3BD1" w:rsidRPr="0011571C" w:rsidRDefault="00CD3DFC" w:rsidP="00C46FC5">
            <w:pPr>
              <w:pStyle w:val="Tablebody"/>
              <w:rPr>
                <w:rStyle w:val="Hyperlink"/>
              </w:rPr>
            </w:pPr>
            <w:hyperlink r:id="rId1120" w:history="1">
              <w:r w:rsidR="00AF3BD1" w:rsidRPr="0011571C">
                <w:rPr>
                  <w:rStyle w:val="Hyperlink"/>
                </w:rPr>
                <w:t>http://icao.int/iwxxm/2.1/req/xsd-aerodrome-runway-state/deposit-depth-unit-of-measure</w:t>
              </w:r>
            </w:hyperlink>
          </w:p>
          <w:p w14:paraId="098B20B3" w14:textId="77777777" w:rsidR="00AF3BD1" w:rsidRPr="00CD3DFC" w:rsidRDefault="00AF3BD1" w:rsidP="00C46FC5">
            <w:pPr>
              <w:pStyle w:val="Tablebody"/>
              <w:rPr>
                <w:lang w:val="en-US"/>
              </w:rPr>
            </w:pPr>
            <w:r w:rsidRPr="00CD3DFC">
              <w:rPr>
                <w:lang w:val="en-US"/>
              </w:rPr>
              <w:t>If reported, the depth of deposit should be expressed in millimetres, with the value of XML attribute //iwxxm:AerodromeRunwayState/iwxxm:depthOfDeposit/@uom specified as “mm”.</w:t>
            </w:r>
          </w:p>
        </w:tc>
      </w:tr>
    </w:tbl>
    <w:p w14:paraId="6D91D9A2" w14:textId="77777777" w:rsidR="00AF3BD1" w:rsidRPr="0011571C" w:rsidRDefault="00AF3BD1" w:rsidP="00AF3BD1">
      <w:pPr>
        <w:pStyle w:val="Notesheading"/>
      </w:pPr>
      <w:r w:rsidRPr="0011571C">
        <w:t>Notes:</w:t>
      </w:r>
    </w:p>
    <w:p w14:paraId="0F570E6C" w14:textId="77777777" w:rsidR="00AF3BD1" w:rsidRPr="0011571C" w:rsidRDefault="00AF3BD1" w:rsidP="00AF3BD1">
      <w:pPr>
        <w:pStyle w:val="Notes1"/>
      </w:pPr>
      <w:r w:rsidRPr="0011571C">
        <w:t>1.</w:t>
      </w:r>
      <w:r w:rsidRPr="0011571C">
        <w:tab/>
        <w:t xml:space="preserve">For convenience, FM 94 BUFR, Code table 0 20 086 from Volume I.2, is published online at </w:t>
      </w:r>
      <w:hyperlink r:id="rId1121" w:history="1">
        <w:r w:rsidRPr="0011571C">
          <w:rPr>
            <w:rStyle w:val="Hyperlink"/>
          </w:rPr>
          <w:t>http://codes.wmo.int/bufr4/codeflag/0-20-086</w:t>
        </w:r>
      </w:hyperlink>
      <w:r w:rsidRPr="0011571C">
        <w:t>.</w:t>
      </w:r>
    </w:p>
    <w:p w14:paraId="19D0EE5F" w14:textId="77777777" w:rsidR="00AF3BD1" w:rsidRPr="0011571C" w:rsidRDefault="00AF3BD1" w:rsidP="00AF3BD1">
      <w:pPr>
        <w:pStyle w:val="Notes1"/>
      </w:pPr>
      <w:r w:rsidRPr="0011571C">
        <w:t>2.</w:t>
      </w:r>
      <w:r w:rsidRPr="0011571C">
        <w:tab/>
        <w:t xml:space="preserve">Runway contamination is expressed as a percentage of the total runway area that is contaminated according to a predefined set of categories: less than 10%, between 11% and 25%, between 25% and 50% and more than 50%. These categories are listed in Volume I.2, FM 94 BUFR, Code table 0 20 087: Runway contamination. For convenience, this code table is published online at </w:t>
      </w:r>
      <w:hyperlink r:id="rId1122" w:history="1">
        <w:r w:rsidRPr="0011571C">
          <w:rPr>
            <w:rStyle w:val="Hyperlink"/>
          </w:rPr>
          <w:t>http://codes.wmo.int/bufr4/codeflag/0-20-087</w:t>
        </w:r>
      </w:hyperlink>
      <w:r w:rsidRPr="0011571C">
        <w:t>.</w:t>
      </w:r>
    </w:p>
    <w:p w14:paraId="7F5581A2" w14:textId="77777777" w:rsidR="00AF3BD1" w:rsidRPr="0011571C" w:rsidRDefault="00AF3BD1" w:rsidP="00AF3BD1">
      <w:pPr>
        <w:pStyle w:val="Notes1"/>
      </w:pPr>
      <w:r w:rsidRPr="0011571C">
        <w:t>3.</w:t>
      </w:r>
      <w:r w:rsidRPr="0011571C">
        <w:tab/>
        <w:t>Units of measurement are specified in accordance with 1.9 above.</w:t>
      </w:r>
    </w:p>
    <w:p w14:paraId="0E5B1CDD" w14:textId="77777777" w:rsidR="00AF3BD1" w:rsidRPr="0011571C" w:rsidRDefault="00AF3BD1" w:rsidP="00AF3BD1">
      <w:pPr>
        <w:pStyle w:val="Heading20"/>
      </w:pPr>
      <w:r w:rsidRPr="0011571C">
        <w:t>205-16.10</w:t>
      </w:r>
      <w:r w:rsidRPr="0011571C">
        <w:tab/>
        <w:t>Requirements class: Aerodrome runway visual range</w:t>
      </w:r>
    </w:p>
    <w:p w14:paraId="586F0B3F" w14:textId="77777777" w:rsidR="00AF3BD1" w:rsidRPr="00CD3DFC" w:rsidRDefault="00AF3BD1" w:rsidP="00AF3BD1">
      <w:pPr>
        <w:pStyle w:val="Bodytext1"/>
        <w:rPr>
          <w:lang w:val="en-US"/>
        </w:rPr>
      </w:pPr>
      <w:r w:rsidRPr="00CD3DFC">
        <w:rPr>
          <w:lang w:val="en-US"/>
        </w:rPr>
        <w:t>205-16.10.1</w:t>
      </w:r>
      <w:r w:rsidRPr="00CD3DFC">
        <w:rPr>
          <w:lang w:val="en-US"/>
        </w:rPr>
        <w:tab/>
        <w:t>This requirements class is used to describe runway visual range for a specific runway direction at an aerodrome.</w:t>
      </w:r>
    </w:p>
    <w:p w14:paraId="370F5C3C" w14:textId="77777777" w:rsidR="00AF3BD1" w:rsidRPr="0011571C" w:rsidRDefault="00AF3BD1" w:rsidP="00AF3BD1">
      <w:pPr>
        <w:pStyle w:val="Note"/>
      </w:pPr>
      <w:r w:rsidRPr="0011571C">
        <w:t>Note:</w:t>
      </w:r>
      <w:r w:rsidRPr="0011571C">
        <w:tab/>
        <w:t xml:space="preserve">The requirements for reporting runway visual range are specified in the </w:t>
      </w:r>
      <w:r w:rsidRPr="0011571C">
        <w:rPr>
          <w:rStyle w:val="Italic"/>
        </w:rPr>
        <w:t>Technical Regulations</w:t>
      </w:r>
      <w:r w:rsidRPr="0011571C">
        <w:t xml:space="preserve"> (WMO-No. 49), Volume II, Part II, Appendix 3, 4.3.</w:t>
      </w:r>
    </w:p>
    <w:p w14:paraId="6352364C" w14:textId="77777777" w:rsidR="00AF3BD1" w:rsidRPr="00CD3DFC" w:rsidRDefault="00AF3BD1" w:rsidP="00AF3BD1">
      <w:pPr>
        <w:pStyle w:val="Bodytext1"/>
        <w:rPr>
          <w:lang w:val="en-US"/>
        </w:rPr>
      </w:pPr>
      <w:r w:rsidRPr="00CD3DFC">
        <w:rPr>
          <w:lang w:val="en-US"/>
        </w:rPr>
        <w:t>205-16.10.2</w:t>
      </w:r>
      <w:r w:rsidRPr="00CD3DFC">
        <w:rPr>
          <w:lang w:val="en-US"/>
        </w:rPr>
        <w:tab/>
        <w:t>XML elements describing runway visual range shall conform to all requirements specified in Table 205-16.10.</w:t>
      </w:r>
    </w:p>
    <w:p w14:paraId="63F9ECE8" w14:textId="77777777" w:rsidR="00AF3BD1" w:rsidRPr="00CD3DFC" w:rsidRDefault="00AF3BD1" w:rsidP="00AF3BD1">
      <w:pPr>
        <w:pStyle w:val="Bodytext1"/>
        <w:rPr>
          <w:lang w:val="en-US"/>
        </w:rPr>
      </w:pPr>
      <w:r w:rsidRPr="00CD3DFC">
        <w:rPr>
          <w:lang w:val="en-US"/>
        </w:rPr>
        <w:t>205-16.10.3</w:t>
      </w:r>
      <w:r w:rsidRPr="00CD3DFC">
        <w:rPr>
          <w:lang w:val="en-US"/>
        </w:rPr>
        <w:tab/>
        <w:t>XML elements describing runway visual range shall conform to all requirements of all relevant dependencies specified in Table 205-16.10.</w:t>
      </w:r>
    </w:p>
    <w:p w14:paraId="06025E52" w14:textId="77777777" w:rsidR="003F3DEB" w:rsidRPr="00CD3DFC" w:rsidRDefault="003F3DEB">
      <w:pPr>
        <w:rPr>
          <w:b/>
          <w:color w:val="7F7F7F" w:themeColor="text1" w:themeTint="80"/>
          <w:lang w:val="en-US"/>
        </w:rPr>
      </w:pPr>
      <w:r w:rsidRPr="00CD3DFC">
        <w:rPr>
          <w:lang w:val="en-US"/>
        </w:rPr>
        <w:br w:type="page"/>
      </w:r>
    </w:p>
    <w:p w14:paraId="23E921B1" w14:textId="77777777" w:rsidR="00AF3BD1" w:rsidRPr="00CD3DFC" w:rsidRDefault="00AF3BD1" w:rsidP="00AF3BD1">
      <w:pPr>
        <w:pStyle w:val="Tablecaption"/>
        <w:rPr>
          <w:lang w:val="en-US"/>
        </w:rPr>
      </w:pPr>
      <w:r w:rsidRPr="00CD3DFC">
        <w:rPr>
          <w:lang w:val="en-US"/>
        </w:rPr>
        <w:lastRenderedPageBreak/>
        <w:t>Table 205-16.10. Requirements class xsd-aerodrome-runway-visual-range</w:t>
      </w:r>
    </w:p>
    <w:p w14:paraId="41BE5C17" w14:textId="26FFB4A0"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BodyRows="11"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1960"/>
        <w:gridCol w:w="7799"/>
      </w:tblGrid>
      <w:tr w:rsidR="00AF3BD1" w:rsidRPr="0011571C" w14:paraId="291177AC" w14:textId="77777777" w:rsidTr="00C46FC5">
        <w:trPr>
          <w:cantSplit/>
          <w:tblHeader/>
          <w:jc w:val="center"/>
        </w:trPr>
        <w:tc>
          <w:tcPr>
            <w:tcW w:w="8420" w:type="dxa"/>
            <w:gridSpan w:val="2"/>
            <w:shd w:val="clear" w:color="auto" w:fill="F2F2F2"/>
          </w:tcPr>
          <w:p w14:paraId="3EDFC190" w14:textId="77777777" w:rsidR="00AF3BD1" w:rsidRPr="0011571C" w:rsidRDefault="00AF3BD1" w:rsidP="00C46FC5">
            <w:pPr>
              <w:pStyle w:val="Tableheader"/>
            </w:pPr>
            <w:r w:rsidRPr="0011571C">
              <w:t>Requirements class</w:t>
            </w:r>
          </w:p>
        </w:tc>
      </w:tr>
      <w:tr w:rsidR="00AF3BD1" w:rsidRPr="0011571C" w14:paraId="1DEC0DED" w14:textId="77777777" w:rsidTr="00C46FC5">
        <w:trPr>
          <w:cantSplit/>
          <w:jc w:val="center"/>
        </w:trPr>
        <w:tc>
          <w:tcPr>
            <w:tcW w:w="8420" w:type="dxa"/>
            <w:gridSpan w:val="2"/>
          </w:tcPr>
          <w:p w14:paraId="1E28CA78" w14:textId="77777777" w:rsidR="00AF3BD1" w:rsidRPr="0011571C" w:rsidRDefault="00CD3DFC" w:rsidP="00C46FC5">
            <w:pPr>
              <w:pStyle w:val="Tablebody"/>
              <w:rPr>
                <w:rStyle w:val="Hyperlink"/>
              </w:rPr>
            </w:pPr>
            <w:hyperlink r:id="rId1123" w:history="1">
              <w:r w:rsidR="00AF3BD1" w:rsidRPr="0011571C">
                <w:rPr>
                  <w:rStyle w:val="Hyperlink"/>
                </w:rPr>
                <w:t>http://icao.int/iwxxm/2.1/req/xsd-aerodrome-runway-visual-range</w:t>
              </w:r>
            </w:hyperlink>
          </w:p>
        </w:tc>
      </w:tr>
      <w:tr w:rsidR="00AF3BD1" w:rsidRPr="0011571C" w14:paraId="38707870" w14:textId="77777777" w:rsidTr="00C46FC5">
        <w:trPr>
          <w:cantSplit/>
          <w:jc w:val="center"/>
        </w:trPr>
        <w:tc>
          <w:tcPr>
            <w:tcW w:w="1691" w:type="dxa"/>
          </w:tcPr>
          <w:p w14:paraId="03DEF6A6" w14:textId="77777777" w:rsidR="00AF3BD1" w:rsidRPr="0011571C" w:rsidRDefault="00AF3BD1" w:rsidP="00C46FC5">
            <w:pPr>
              <w:pStyle w:val="Tablebody"/>
            </w:pPr>
            <w:r w:rsidRPr="0011571C">
              <w:t>Target type</w:t>
            </w:r>
          </w:p>
        </w:tc>
        <w:tc>
          <w:tcPr>
            <w:tcW w:w="6729" w:type="dxa"/>
          </w:tcPr>
          <w:p w14:paraId="1BA8DE9A" w14:textId="77777777" w:rsidR="00AF3BD1" w:rsidRPr="0011571C" w:rsidRDefault="00AF3BD1" w:rsidP="00C46FC5">
            <w:pPr>
              <w:pStyle w:val="Tablebody"/>
            </w:pPr>
            <w:r w:rsidRPr="0011571C">
              <w:t>Data instance</w:t>
            </w:r>
          </w:p>
        </w:tc>
      </w:tr>
      <w:tr w:rsidR="00AF3BD1" w:rsidRPr="0011571C" w14:paraId="6AB1CC84" w14:textId="77777777" w:rsidTr="00C46FC5">
        <w:trPr>
          <w:cantSplit/>
          <w:jc w:val="center"/>
        </w:trPr>
        <w:tc>
          <w:tcPr>
            <w:tcW w:w="1691" w:type="dxa"/>
          </w:tcPr>
          <w:p w14:paraId="4DC926E5" w14:textId="77777777" w:rsidR="00AF3BD1" w:rsidRPr="0011571C" w:rsidRDefault="00AF3BD1" w:rsidP="00C46FC5">
            <w:pPr>
              <w:pStyle w:val="Tablebody"/>
            </w:pPr>
            <w:r w:rsidRPr="0011571C">
              <w:t>Name</w:t>
            </w:r>
          </w:p>
        </w:tc>
        <w:tc>
          <w:tcPr>
            <w:tcW w:w="6729" w:type="dxa"/>
          </w:tcPr>
          <w:p w14:paraId="38E60099" w14:textId="77777777" w:rsidR="00AF3BD1" w:rsidRPr="0011571C" w:rsidRDefault="00AF3BD1" w:rsidP="00C46FC5">
            <w:pPr>
              <w:pStyle w:val="Tablebody"/>
            </w:pPr>
            <w:r w:rsidRPr="0011571C">
              <w:t>Aerodrome runway visual range</w:t>
            </w:r>
          </w:p>
        </w:tc>
      </w:tr>
      <w:tr w:rsidR="00AF3BD1" w:rsidRPr="00CD3DFC" w14:paraId="48EDC6F6" w14:textId="77777777" w:rsidTr="00C46FC5">
        <w:trPr>
          <w:cantSplit/>
          <w:jc w:val="center"/>
        </w:trPr>
        <w:tc>
          <w:tcPr>
            <w:tcW w:w="1691" w:type="dxa"/>
            <w:shd w:val="clear" w:color="auto" w:fill="F2F2F2"/>
          </w:tcPr>
          <w:p w14:paraId="41FFC31D" w14:textId="77777777" w:rsidR="00AF3BD1" w:rsidRPr="0011571C" w:rsidRDefault="00AF3BD1" w:rsidP="00C46FC5">
            <w:pPr>
              <w:pStyle w:val="Tablebodyshaded"/>
            </w:pPr>
            <w:r w:rsidRPr="0011571C">
              <w:t>Requirement</w:t>
            </w:r>
          </w:p>
        </w:tc>
        <w:tc>
          <w:tcPr>
            <w:tcW w:w="6729" w:type="dxa"/>
          </w:tcPr>
          <w:p w14:paraId="0BECFD3D" w14:textId="77777777" w:rsidR="00AF3BD1" w:rsidRPr="0011571C" w:rsidRDefault="00CD3DFC" w:rsidP="00C46FC5">
            <w:pPr>
              <w:pStyle w:val="Tablebody"/>
              <w:rPr>
                <w:rStyle w:val="Hyperlink"/>
              </w:rPr>
            </w:pPr>
            <w:hyperlink r:id="rId1124" w:history="1">
              <w:r w:rsidR="00AF3BD1" w:rsidRPr="0011571C">
                <w:rPr>
                  <w:rStyle w:val="Hyperlink"/>
                </w:rPr>
                <w:t>http://icao.int/iwxxm/2.1/req/xsd-aerodrome-runway-visual-range/valid</w:t>
              </w:r>
            </w:hyperlink>
          </w:p>
          <w:p w14:paraId="1DBBCE80" w14:textId="77777777" w:rsidR="00AF3BD1" w:rsidRPr="00CD3DFC" w:rsidRDefault="00AF3BD1" w:rsidP="00C46FC5">
            <w:pPr>
              <w:pStyle w:val="Tablebody"/>
              <w:rPr>
                <w:lang w:val="en-US"/>
              </w:rPr>
            </w:pPr>
            <w:r w:rsidRPr="00CD3DFC">
              <w:rPr>
                <w:lang w:val="en-US"/>
              </w:rPr>
              <w:t>The content model of this element shall have a value that matches the content model of iwxxm:RunwayVisualRange.</w:t>
            </w:r>
          </w:p>
        </w:tc>
      </w:tr>
      <w:tr w:rsidR="00AF3BD1" w:rsidRPr="00CD3DFC" w14:paraId="69555999" w14:textId="77777777" w:rsidTr="00C46FC5">
        <w:trPr>
          <w:cantSplit/>
          <w:jc w:val="center"/>
        </w:trPr>
        <w:tc>
          <w:tcPr>
            <w:tcW w:w="1691" w:type="dxa"/>
            <w:shd w:val="clear" w:color="auto" w:fill="F2F2F2"/>
          </w:tcPr>
          <w:p w14:paraId="64F6A9A0" w14:textId="77777777" w:rsidR="00AF3BD1" w:rsidRPr="0011571C" w:rsidRDefault="00AF3BD1" w:rsidP="00C46FC5">
            <w:pPr>
              <w:pStyle w:val="Tablebodyshaded"/>
            </w:pPr>
            <w:r w:rsidRPr="0011571C">
              <w:t>Requirement</w:t>
            </w:r>
          </w:p>
        </w:tc>
        <w:tc>
          <w:tcPr>
            <w:tcW w:w="6729" w:type="dxa"/>
          </w:tcPr>
          <w:p w14:paraId="65D64C4B" w14:textId="77777777" w:rsidR="00AF3BD1" w:rsidRPr="0011571C" w:rsidRDefault="00CD3DFC" w:rsidP="00C46FC5">
            <w:pPr>
              <w:pStyle w:val="Tablebody"/>
              <w:rPr>
                <w:rStyle w:val="Hyperlink"/>
              </w:rPr>
            </w:pPr>
            <w:hyperlink r:id="rId1125" w:history="1">
              <w:r w:rsidR="00AF3BD1" w:rsidRPr="0011571C">
                <w:rPr>
                  <w:rStyle w:val="Hyperlink"/>
                </w:rPr>
                <w:t>http://icao.int/iwxxm/2.1/req/xsd-aerodrome-runway-visual-range/applicable-runway</w:t>
              </w:r>
            </w:hyperlink>
          </w:p>
          <w:p w14:paraId="6939CC09" w14:textId="77777777" w:rsidR="00AF3BD1" w:rsidRPr="00CD3DFC" w:rsidRDefault="00AF3BD1" w:rsidP="00C46FC5">
            <w:pPr>
              <w:pStyle w:val="Tablebody"/>
              <w:rPr>
                <w:lang w:val="en-US"/>
              </w:rPr>
            </w:pPr>
            <w:r w:rsidRPr="00CD3DFC">
              <w:rPr>
                <w:lang w:val="en-US"/>
              </w:rPr>
              <w:t>The XML element //iwxxm:AerodromeRunwayVisualRange/iwxxm:runway, with valid child element //iwxxm:AerodromeRunwayState/iwxxm:runway/aixm:RunwayDirection, shall be used to indicate the runway direction to which these visual range conditions apply.</w:t>
            </w:r>
          </w:p>
        </w:tc>
      </w:tr>
      <w:tr w:rsidR="00AF3BD1" w:rsidRPr="00CD3DFC" w14:paraId="2343F038" w14:textId="77777777" w:rsidTr="00C46FC5">
        <w:trPr>
          <w:cantSplit/>
          <w:jc w:val="center"/>
        </w:trPr>
        <w:tc>
          <w:tcPr>
            <w:tcW w:w="1691" w:type="dxa"/>
            <w:shd w:val="clear" w:color="auto" w:fill="F2F2F2"/>
          </w:tcPr>
          <w:p w14:paraId="0A5B24BE" w14:textId="77777777" w:rsidR="00AF3BD1" w:rsidRPr="0011571C" w:rsidRDefault="00AF3BD1" w:rsidP="00C46FC5">
            <w:pPr>
              <w:pStyle w:val="Tablebodyshaded"/>
            </w:pPr>
            <w:r w:rsidRPr="0011571C">
              <w:t>Requirement</w:t>
            </w:r>
          </w:p>
        </w:tc>
        <w:tc>
          <w:tcPr>
            <w:tcW w:w="6729" w:type="dxa"/>
          </w:tcPr>
          <w:p w14:paraId="659D3E8D" w14:textId="77777777" w:rsidR="00AF3BD1" w:rsidRPr="0011571C" w:rsidRDefault="00CD3DFC" w:rsidP="00C46FC5">
            <w:pPr>
              <w:pStyle w:val="Tablebody"/>
              <w:rPr>
                <w:rStyle w:val="Hyperlink"/>
              </w:rPr>
            </w:pPr>
            <w:hyperlink r:id="rId1126" w:history="1">
              <w:r w:rsidR="00AF3BD1" w:rsidRPr="0011571C">
                <w:rPr>
                  <w:rStyle w:val="Hyperlink"/>
                </w:rPr>
                <w:t>http://icao.int/iwxxm/2.1/req/xsd-aerodrome-runway-visual-range/mean-rvr</w:t>
              </w:r>
            </w:hyperlink>
          </w:p>
          <w:p w14:paraId="5C758388" w14:textId="77777777" w:rsidR="00AF3BD1" w:rsidRPr="00CD3DFC" w:rsidRDefault="00AF3BD1" w:rsidP="00C46FC5">
            <w:pPr>
              <w:pStyle w:val="Tablebody"/>
              <w:rPr>
                <w:lang w:val="en-US"/>
              </w:rPr>
            </w:pPr>
            <w:r w:rsidRPr="00CD3DFC">
              <w:rPr>
                <w:lang w:val="en-US"/>
              </w:rPr>
              <w:t>The XML element //iwxxm:AerodromeRunwayVisualRange/iwxxm:meanRVR shall be used to express the 10-minute average for observed runway visual range or, if a marked discontinuity in visual range occurs during the 10-minute period, the average runway visual range following that marked discontinuity.</w:t>
            </w:r>
          </w:p>
        </w:tc>
      </w:tr>
      <w:tr w:rsidR="00AF3BD1" w:rsidRPr="00CD3DFC" w14:paraId="5EFADF1D" w14:textId="77777777" w:rsidTr="00C46FC5">
        <w:trPr>
          <w:cantSplit/>
          <w:jc w:val="center"/>
        </w:trPr>
        <w:tc>
          <w:tcPr>
            <w:tcW w:w="1691" w:type="dxa"/>
            <w:shd w:val="clear" w:color="auto" w:fill="F2F2F2"/>
          </w:tcPr>
          <w:p w14:paraId="006358D5" w14:textId="77777777" w:rsidR="00AF3BD1" w:rsidRPr="0011571C" w:rsidRDefault="00AF3BD1" w:rsidP="00C46FC5">
            <w:pPr>
              <w:pStyle w:val="Tablebodyshaded"/>
            </w:pPr>
            <w:r w:rsidRPr="0011571C">
              <w:t>Requirement</w:t>
            </w:r>
          </w:p>
        </w:tc>
        <w:tc>
          <w:tcPr>
            <w:tcW w:w="6729" w:type="dxa"/>
          </w:tcPr>
          <w:p w14:paraId="7E53979A" w14:textId="77777777" w:rsidR="00AF3BD1" w:rsidRPr="0011571C" w:rsidRDefault="00CD3DFC" w:rsidP="00C46FC5">
            <w:pPr>
              <w:pStyle w:val="Tablebody"/>
              <w:rPr>
                <w:rStyle w:val="Hyperlink"/>
              </w:rPr>
            </w:pPr>
            <w:hyperlink r:id="rId1127" w:history="1">
              <w:r w:rsidR="00AF3BD1" w:rsidRPr="0011571C">
                <w:rPr>
                  <w:rStyle w:val="Hyperlink"/>
                </w:rPr>
                <w:t>http://icao.int/iwxxm/2.1/req/xsd-aerodrome-runway-visual-range/mean-rvr-unit-of-measure</w:t>
              </w:r>
            </w:hyperlink>
          </w:p>
          <w:p w14:paraId="67EBDFF0" w14:textId="77777777" w:rsidR="00AF3BD1" w:rsidRPr="00CD3DFC" w:rsidRDefault="00AF3BD1" w:rsidP="00C46FC5">
            <w:pPr>
              <w:pStyle w:val="Tablebody"/>
              <w:rPr>
                <w:lang w:val="en-US"/>
              </w:rPr>
            </w:pPr>
            <w:r w:rsidRPr="00CD3DFC">
              <w:rPr>
                <w:lang w:val="en-US"/>
              </w:rPr>
              <w:t>The mean runway visual range shall be reported in metres. The unit of measure shall be indicated using the XML attribute //iwxxm:AerodromeRunwayVisualRange/iwxxm:meanRVR/@uom with value “m”.</w:t>
            </w:r>
          </w:p>
        </w:tc>
      </w:tr>
      <w:tr w:rsidR="00AF3BD1" w:rsidRPr="00CD3DFC" w14:paraId="17C6BC07" w14:textId="77777777" w:rsidTr="00C46FC5">
        <w:trPr>
          <w:cantSplit/>
          <w:jc w:val="center"/>
        </w:trPr>
        <w:tc>
          <w:tcPr>
            <w:tcW w:w="1691" w:type="dxa"/>
            <w:shd w:val="clear" w:color="auto" w:fill="F2F2F2"/>
          </w:tcPr>
          <w:p w14:paraId="594E4F13" w14:textId="77777777" w:rsidR="00AF3BD1" w:rsidRPr="0011571C" w:rsidRDefault="00AF3BD1" w:rsidP="00C46FC5">
            <w:pPr>
              <w:pStyle w:val="Tablebodyshaded"/>
            </w:pPr>
            <w:r w:rsidRPr="0011571C">
              <w:t>Requirement</w:t>
            </w:r>
          </w:p>
        </w:tc>
        <w:tc>
          <w:tcPr>
            <w:tcW w:w="6729" w:type="dxa"/>
          </w:tcPr>
          <w:p w14:paraId="2C3C6931" w14:textId="77777777" w:rsidR="00AF3BD1" w:rsidRPr="0011571C" w:rsidRDefault="00CD3DFC" w:rsidP="00C46FC5">
            <w:pPr>
              <w:pStyle w:val="Tablebody"/>
              <w:rPr>
                <w:rStyle w:val="Hyperlink"/>
              </w:rPr>
            </w:pPr>
            <w:hyperlink r:id="rId1128" w:history="1">
              <w:r w:rsidR="00AF3BD1" w:rsidRPr="0011571C">
                <w:rPr>
                  <w:rStyle w:val="Hyperlink"/>
                </w:rPr>
                <w:t>http://icao.int/iwxxm/2.1/req/xsd-aerodrome-runway-visual-range/mean-rvr-exceeds-2000m</w:t>
              </w:r>
            </w:hyperlink>
          </w:p>
          <w:p w14:paraId="249C35C0" w14:textId="77777777" w:rsidR="00AF3BD1" w:rsidRPr="00CD3DFC" w:rsidRDefault="00AF3BD1" w:rsidP="00C46FC5">
            <w:pPr>
              <w:pStyle w:val="Tablebody"/>
              <w:rPr>
                <w:lang w:val="en-US"/>
              </w:rPr>
            </w:pPr>
            <w:r w:rsidRPr="00CD3DFC">
              <w:rPr>
                <w:lang w:val="en-US"/>
              </w:rPr>
              <w:t xml:space="preserve">If the mean runway visual range exceeds 2 000 metres, then the numeric value of XML element //iwxxm:AerodromeRunwayVisualRange/iwxxm:meanRVR shall be set to 2000 and the XML element //iwxxm:AerodromeRunwayVisualRange/iwxxm:meanRVROperator shall have the value “ABOVE”. </w:t>
            </w:r>
          </w:p>
        </w:tc>
      </w:tr>
      <w:tr w:rsidR="00AF3BD1" w:rsidRPr="00CD3DFC" w14:paraId="71D3DEE7" w14:textId="77777777" w:rsidTr="00C46FC5">
        <w:trPr>
          <w:cantSplit/>
          <w:jc w:val="center"/>
        </w:trPr>
        <w:tc>
          <w:tcPr>
            <w:tcW w:w="1691" w:type="dxa"/>
            <w:shd w:val="clear" w:color="auto" w:fill="F2F2F2"/>
          </w:tcPr>
          <w:p w14:paraId="3E2811A4" w14:textId="77777777" w:rsidR="00AF3BD1" w:rsidRPr="0011571C" w:rsidRDefault="00AF3BD1" w:rsidP="00C46FC5">
            <w:pPr>
              <w:pStyle w:val="Tablebodyshaded"/>
            </w:pPr>
            <w:r w:rsidRPr="0011571C">
              <w:t>Requirement</w:t>
            </w:r>
          </w:p>
        </w:tc>
        <w:tc>
          <w:tcPr>
            <w:tcW w:w="6729" w:type="dxa"/>
          </w:tcPr>
          <w:p w14:paraId="223983CA" w14:textId="77777777" w:rsidR="00AF3BD1" w:rsidRPr="0011571C" w:rsidRDefault="00CD3DFC" w:rsidP="00C46FC5">
            <w:pPr>
              <w:pStyle w:val="Tablebody"/>
              <w:rPr>
                <w:rStyle w:val="Hyperlink"/>
              </w:rPr>
            </w:pPr>
            <w:hyperlink r:id="rId1129" w:history="1">
              <w:r w:rsidR="00AF3BD1" w:rsidRPr="0011571C">
                <w:rPr>
                  <w:rStyle w:val="Hyperlink"/>
                </w:rPr>
                <w:t>http://icao.int/iwxxm/2.1/req/xsd-aerodrome-runway-visual-range/mean-rvr-comparison-operator</w:t>
              </w:r>
            </w:hyperlink>
          </w:p>
          <w:p w14:paraId="1381B39A" w14:textId="77777777" w:rsidR="00AF3BD1" w:rsidRPr="00CD3DFC" w:rsidRDefault="00AF3BD1" w:rsidP="00C46FC5">
            <w:pPr>
              <w:pStyle w:val="Tablebody"/>
              <w:rPr>
                <w:lang w:val="en-US"/>
              </w:rPr>
            </w:pPr>
            <w:r w:rsidRPr="00CD3DFC">
              <w:rPr>
                <w:lang w:val="en-US"/>
              </w:rPr>
              <w:t>If present, the value of XML element //iwxxm:AerodromeRunwayVisualRange/iwxxm:meanRVROperator shall be one of the enumeration: “ABOVE” or “BELOW”.</w:t>
            </w:r>
          </w:p>
        </w:tc>
      </w:tr>
      <w:tr w:rsidR="00AF3BD1" w:rsidRPr="00CD3DFC" w14:paraId="789331FA" w14:textId="77777777" w:rsidTr="00C46FC5">
        <w:trPr>
          <w:cantSplit/>
          <w:jc w:val="center"/>
        </w:trPr>
        <w:tc>
          <w:tcPr>
            <w:tcW w:w="1691" w:type="dxa"/>
            <w:shd w:val="clear" w:color="auto" w:fill="F2F2F2"/>
          </w:tcPr>
          <w:p w14:paraId="681B3A74" w14:textId="77777777" w:rsidR="00AF3BD1" w:rsidRPr="0011571C" w:rsidRDefault="00AF3BD1" w:rsidP="00C46FC5">
            <w:pPr>
              <w:pStyle w:val="Tablebodyshaded"/>
            </w:pPr>
            <w:r w:rsidRPr="0011571C">
              <w:t>Requirement</w:t>
            </w:r>
          </w:p>
        </w:tc>
        <w:tc>
          <w:tcPr>
            <w:tcW w:w="6729" w:type="dxa"/>
          </w:tcPr>
          <w:p w14:paraId="779E5BC3" w14:textId="77777777" w:rsidR="00AF3BD1" w:rsidRPr="0011571C" w:rsidRDefault="00CD3DFC" w:rsidP="00C46FC5">
            <w:pPr>
              <w:pStyle w:val="Tablebody"/>
              <w:rPr>
                <w:rStyle w:val="Hyperlink"/>
              </w:rPr>
            </w:pPr>
            <w:hyperlink r:id="rId1130" w:history="1">
              <w:r w:rsidR="00AF3BD1" w:rsidRPr="0011571C">
                <w:rPr>
                  <w:rStyle w:val="Hyperlink"/>
                </w:rPr>
                <w:t>http://icao.int/iwxxm/2.1/req/xsd-aerodrome-runway-visual-range/upward-or-downward-visual-range-tendency</w:t>
              </w:r>
            </w:hyperlink>
          </w:p>
          <w:p w14:paraId="11335010" w14:textId="77777777" w:rsidR="00AF3BD1" w:rsidRPr="00CD3DFC" w:rsidRDefault="00AF3BD1" w:rsidP="00C46FC5">
            <w:pPr>
              <w:pStyle w:val="Tablebody"/>
              <w:rPr>
                <w:lang w:val="en-US"/>
              </w:rPr>
            </w:pPr>
            <w:r w:rsidRPr="00CD3DFC">
              <w:rPr>
                <w:lang w:val="en-US"/>
              </w:rPr>
              <w:t>If the runway visual range values observed in the 10-minute period have shown a distinct tendency, such that the mean during the first 5 minutes varies by 100 metres or more when compared with the second 5 minutes, this shall be indicated using the XML element //iwxxm:AerodromeRunwayVisualRange/iwxxm:pastTendency with value “UPWARD” (visual range is increasing) or “DOWNWARD” (visual range is decreasing) as appropriate.</w:t>
            </w:r>
          </w:p>
        </w:tc>
      </w:tr>
      <w:tr w:rsidR="00AF3BD1" w:rsidRPr="00CD3DFC" w14:paraId="61C434B2" w14:textId="77777777" w:rsidTr="00C46FC5">
        <w:trPr>
          <w:cantSplit/>
          <w:jc w:val="center"/>
        </w:trPr>
        <w:tc>
          <w:tcPr>
            <w:tcW w:w="1691" w:type="dxa"/>
            <w:shd w:val="clear" w:color="auto" w:fill="F2F2F2"/>
          </w:tcPr>
          <w:p w14:paraId="41F13E8E" w14:textId="77777777" w:rsidR="00AF3BD1" w:rsidRPr="0011571C" w:rsidRDefault="00AF3BD1" w:rsidP="00C46FC5">
            <w:pPr>
              <w:pStyle w:val="Tablebodyshaded"/>
            </w:pPr>
            <w:r w:rsidRPr="0011571C">
              <w:t>Recommendation</w:t>
            </w:r>
          </w:p>
        </w:tc>
        <w:tc>
          <w:tcPr>
            <w:tcW w:w="6729" w:type="dxa"/>
          </w:tcPr>
          <w:p w14:paraId="5EF99571" w14:textId="77777777" w:rsidR="00AF3BD1" w:rsidRPr="0011571C" w:rsidRDefault="00CD3DFC" w:rsidP="00C46FC5">
            <w:pPr>
              <w:pStyle w:val="Tablebody"/>
              <w:rPr>
                <w:rStyle w:val="Hyperlink"/>
              </w:rPr>
            </w:pPr>
            <w:hyperlink r:id="rId1131" w:history="1">
              <w:r w:rsidR="00AF3BD1" w:rsidRPr="0011571C">
                <w:rPr>
                  <w:rStyle w:val="Hyperlink"/>
                </w:rPr>
                <w:t>http://icao.int/iwxxm/2.1/req/xsd-aerodrome-runway-visual-range/no-change-in-visual-range-tendency</w:t>
              </w:r>
            </w:hyperlink>
          </w:p>
          <w:p w14:paraId="27E6F14F" w14:textId="77777777" w:rsidR="00AF3BD1" w:rsidRPr="00CD3DFC" w:rsidRDefault="00AF3BD1" w:rsidP="00C46FC5">
            <w:pPr>
              <w:pStyle w:val="Tablebody"/>
              <w:rPr>
                <w:lang w:val="en-US"/>
              </w:rPr>
            </w:pPr>
            <w:r w:rsidRPr="00CD3DFC">
              <w:rPr>
                <w:lang w:val="en-US"/>
              </w:rPr>
              <w:t>If the runway visual range values observed in the 10-minute period have not shown a distinct tendency, this should be indicated using the XML element //iwxxm:AerodromeRunwayVisualRange/iwxxm:pastTendency with value “NO_CHANGE”.</w:t>
            </w:r>
          </w:p>
        </w:tc>
      </w:tr>
    </w:tbl>
    <w:p w14:paraId="3F267811" w14:textId="77777777" w:rsidR="00AF3BD1" w:rsidRPr="0011571C" w:rsidRDefault="00AF3BD1" w:rsidP="00AF3BD1">
      <w:pPr>
        <w:pStyle w:val="Notesheading"/>
      </w:pPr>
      <w:r w:rsidRPr="0011571C">
        <w:t>Notes:</w:t>
      </w:r>
    </w:p>
    <w:p w14:paraId="41D8F121" w14:textId="77777777" w:rsidR="00AF3BD1" w:rsidRPr="0011571C" w:rsidRDefault="00AF3BD1" w:rsidP="00AF3BD1">
      <w:pPr>
        <w:pStyle w:val="Notes1"/>
      </w:pPr>
      <w:r w:rsidRPr="0011571C">
        <w:t>1.</w:t>
      </w:r>
      <w:r w:rsidRPr="0011571C">
        <w:tab/>
        <w:t>Units of measurement are specified in accordance with 1.9 above.</w:t>
      </w:r>
    </w:p>
    <w:p w14:paraId="3AA7475F" w14:textId="77777777" w:rsidR="00AF3BD1" w:rsidRPr="0011571C" w:rsidRDefault="00AF3BD1" w:rsidP="00AF3BD1">
      <w:pPr>
        <w:pStyle w:val="Notes1"/>
      </w:pPr>
      <w:r w:rsidRPr="0011571C">
        <w:t>2.</w:t>
      </w:r>
      <w:r w:rsidRPr="0011571C">
        <w:tab/>
        <w:t>The absence of XML element //iwxxm:AerodromeRunwayVisualRange/iwxxm:meanRVROperator indicates that the mean runway visual range has the numeric value reported.</w:t>
      </w:r>
    </w:p>
    <w:p w14:paraId="3E69CCD2" w14:textId="77777777" w:rsidR="00AF3BD1" w:rsidRPr="0011571C" w:rsidRDefault="00AF3BD1" w:rsidP="00AF3BD1">
      <w:pPr>
        <w:pStyle w:val="Notes1"/>
      </w:pPr>
      <w:r w:rsidRPr="0011571C">
        <w:t>3.</w:t>
      </w:r>
      <w:r w:rsidRPr="0011571C">
        <w:tab/>
        <w:t>The absence of XML element //iwxxm:AerodromeRunwayVisualRange/iwxxm:pastTendency indicates that no distinct tendency in visual range has been observed.</w:t>
      </w:r>
    </w:p>
    <w:p w14:paraId="7BE36ECD" w14:textId="77777777" w:rsidR="00AF3BD1" w:rsidRPr="0011571C" w:rsidRDefault="00AF3BD1" w:rsidP="00AF3BD1">
      <w:pPr>
        <w:pStyle w:val="Heading20"/>
      </w:pPr>
      <w:r w:rsidRPr="0011571C">
        <w:t>205-16.11</w:t>
      </w:r>
      <w:r w:rsidRPr="0011571C">
        <w:tab/>
        <w:t>Requirements class: Aerodrome sea state</w:t>
      </w:r>
    </w:p>
    <w:p w14:paraId="5F1E987F" w14:textId="77777777" w:rsidR="00AF3BD1" w:rsidRPr="00CD3DFC" w:rsidRDefault="00AF3BD1" w:rsidP="00AF3BD1">
      <w:pPr>
        <w:pStyle w:val="Bodytext1"/>
        <w:rPr>
          <w:lang w:val="en-US"/>
        </w:rPr>
      </w:pPr>
      <w:r w:rsidRPr="00CD3DFC">
        <w:rPr>
          <w:lang w:val="en-US"/>
        </w:rPr>
        <w:t>205-16.11.1</w:t>
      </w:r>
      <w:r w:rsidRPr="00CD3DFC">
        <w:rPr>
          <w:lang w:val="en-US"/>
        </w:rPr>
        <w:tab/>
        <w:t>This requirements class is used to describe an aggregated set of sea-state conditions reported at an aerodrome.</w:t>
      </w:r>
    </w:p>
    <w:p w14:paraId="33CD1AE0" w14:textId="77777777" w:rsidR="00AF3BD1" w:rsidRPr="0011571C" w:rsidRDefault="00AF3BD1" w:rsidP="00AF3BD1">
      <w:pPr>
        <w:pStyle w:val="Note"/>
      </w:pPr>
      <w:r w:rsidRPr="0011571C">
        <w:lastRenderedPageBreak/>
        <w:t>Note:</w:t>
      </w:r>
      <w:r w:rsidRPr="0011571C">
        <w:tab/>
        <w:t xml:space="preserve">The requirements for reporting sea state are specified in the </w:t>
      </w:r>
      <w:r w:rsidRPr="0011571C">
        <w:rPr>
          <w:rStyle w:val="Italic"/>
        </w:rPr>
        <w:t>Technical Regulations</w:t>
      </w:r>
      <w:r w:rsidRPr="0011571C">
        <w:t xml:space="preserve"> (WMO-No. 49), Volume II, Part II, Appendix 3, 4.8.1.5.</w:t>
      </w:r>
    </w:p>
    <w:p w14:paraId="5E8CDBF0" w14:textId="77777777" w:rsidR="00AF3BD1" w:rsidRPr="00CD3DFC" w:rsidRDefault="00AF3BD1" w:rsidP="00AF3BD1">
      <w:pPr>
        <w:pStyle w:val="Bodytext1"/>
        <w:rPr>
          <w:lang w:val="en-US"/>
        </w:rPr>
      </w:pPr>
      <w:r w:rsidRPr="00CD3DFC">
        <w:rPr>
          <w:lang w:val="en-US"/>
        </w:rPr>
        <w:t>205-16.11.2</w:t>
      </w:r>
      <w:r w:rsidRPr="00CD3DFC">
        <w:rPr>
          <w:lang w:val="en-US"/>
        </w:rPr>
        <w:tab/>
        <w:t>XML elements describing sea state shall conform to all requirements specified in Table 205-16.11.</w:t>
      </w:r>
    </w:p>
    <w:p w14:paraId="5CDE7AD9" w14:textId="77777777" w:rsidR="00D4147F" w:rsidRPr="00CD3DFC" w:rsidRDefault="00D4147F" w:rsidP="00D4147F">
      <w:pPr>
        <w:pStyle w:val="Bodytext1"/>
        <w:rPr>
          <w:lang w:val="en-US"/>
        </w:rPr>
      </w:pPr>
      <w:r w:rsidRPr="00CD3DFC">
        <w:rPr>
          <w:lang w:val="en-US"/>
        </w:rPr>
        <w:t>205-16.11.</w:t>
      </w:r>
      <w:r w:rsidR="001A3A55" w:rsidRPr="00CD3DFC">
        <w:rPr>
          <w:lang w:val="en-US"/>
        </w:rPr>
        <w:t>3</w:t>
      </w:r>
      <w:r w:rsidRPr="00CD3DFC">
        <w:rPr>
          <w:lang w:val="en-US"/>
        </w:rPr>
        <w:tab/>
        <w:t>XML elements describing sea state shall conform to all requirements of all relevant dependencies specified in Table 205-16.11.</w:t>
      </w:r>
    </w:p>
    <w:p w14:paraId="5E1BCFEA" w14:textId="77777777" w:rsidR="00AF3BD1" w:rsidRPr="00CD3DFC" w:rsidRDefault="00AF3BD1" w:rsidP="00AF3BD1">
      <w:pPr>
        <w:pStyle w:val="Tablecaption"/>
        <w:rPr>
          <w:lang w:val="en-US"/>
        </w:rPr>
      </w:pPr>
      <w:r w:rsidRPr="00CD3DFC">
        <w:rPr>
          <w:lang w:val="en-US"/>
        </w:rPr>
        <w:t>Table 205-16.11. Requirements class xsd-aerodrome-sea-state</w:t>
      </w:r>
    </w:p>
    <w:p w14:paraId="6C04323A" w14:textId="635F5D46"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BodyRows="11"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1960"/>
        <w:gridCol w:w="7799"/>
      </w:tblGrid>
      <w:tr w:rsidR="00AF3BD1" w:rsidRPr="0011571C" w14:paraId="5BD0B3A9" w14:textId="77777777" w:rsidTr="00C46FC5">
        <w:trPr>
          <w:cantSplit/>
          <w:tblHeader/>
          <w:jc w:val="center"/>
        </w:trPr>
        <w:tc>
          <w:tcPr>
            <w:tcW w:w="8420" w:type="dxa"/>
            <w:gridSpan w:val="2"/>
            <w:shd w:val="clear" w:color="auto" w:fill="F2F2F2"/>
          </w:tcPr>
          <w:p w14:paraId="7807BC53" w14:textId="77777777" w:rsidR="00AF3BD1" w:rsidRPr="0011571C" w:rsidRDefault="00AF3BD1" w:rsidP="00C46FC5">
            <w:pPr>
              <w:pStyle w:val="Tableheader"/>
            </w:pPr>
            <w:r w:rsidRPr="0011571C">
              <w:t>Requirements class</w:t>
            </w:r>
          </w:p>
        </w:tc>
      </w:tr>
      <w:tr w:rsidR="00AF3BD1" w:rsidRPr="0011571C" w14:paraId="5EC783E0" w14:textId="77777777" w:rsidTr="00C46FC5">
        <w:trPr>
          <w:cantSplit/>
          <w:jc w:val="center"/>
        </w:trPr>
        <w:tc>
          <w:tcPr>
            <w:tcW w:w="8420" w:type="dxa"/>
            <w:gridSpan w:val="2"/>
          </w:tcPr>
          <w:p w14:paraId="70894FCE" w14:textId="77777777" w:rsidR="00AF3BD1" w:rsidRPr="0011571C" w:rsidRDefault="00CD3DFC" w:rsidP="00C46FC5">
            <w:pPr>
              <w:pStyle w:val="Tablebody"/>
              <w:rPr>
                <w:rStyle w:val="Hyperlink"/>
              </w:rPr>
            </w:pPr>
            <w:hyperlink r:id="rId1132" w:history="1">
              <w:r w:rsidR="00AF3BD1" w:rsidRPr="0011571C">
                <w:rPr>
                  <w:rStyle w:val="Hyperlink"/>
                </w:rPr>
                <w:t>http://icao.int/iwxxm/2.1/req/xsd-aerodrome-sea-state</w:t>
              </w:r>
            </w:hyperlink>
          </w:p>
        </w:tc>
      </w:tr>
      <w:tr w:rsidR="00AF3BD1" w:rsidRPr="0011571C" w14:paraId="5D9E8341" w14:textId="77777777" w:rsidTr="00C46FC5">
        <w:trPr>
          <w:cantSplit/>
          <w:jc w:val="center"/>
        </w:trPr>
        <w:tc>
          <w:tcPr>
            <w:tcW w:w="1691" w:type="dxa"/>
          </w:tcPr>
          <w:p w14:paraId="271B13E6" w14:textId="77777777" w:rsidR="00AF3BD1" w:rsidRPr="0011571C" w:rsidRDefault="00AF3BD1" w:rsidP="00C46FC5">
            <w:pPr>
              <w:pStyle w:val="Tablebody"/>
            </w:pPr>
            <w:r w:rsidRPr="0011571C">
              <w:t>Target type</w:t>
            </w:r>
          </w:p>
        </w:tc>
        <w:tc>
          <w:tcPr>
            <w:tcW w:w="6729" w:type="dxa"/>
          </w:tcPr>
          <w:p w14:paraId="54D72B21" w14:textId="77777777" w:rsidR="00AF3BD1" w:rsidRPr="0011571C" w:rsidRDefault="00AF3BD1" w:rsidP="00C46FC5">
            <w:pPr>
              <w:pStyle w:val="Tablebody"/>
            </w:pPr>
            <w:r w:rsidRPr="0011571C">
              <w:t>Data instance</w:t>
            </w:r>
          </w:p>
        </w:tc>
      </w:tr>
      <w:tr w:rsidR="00AF3BD1" w:rsidRPr="0011571C" w14:paraId="1DA513D8" w14:textId="77777777" w:rsidTr="00C46FC5">
        <w:trPr>
          <w:cantSplit/>
          <w:jc w:val="center"/>
        </w:trPr>
        <w:tc>
          <w:tcPr>
            <w:tcW w:w="1691" w:type="dxa"/>
          </w:tcPr>
          <w:p w14:paraId="251E2E87" w14:textId="77777777" w:rsidR="00AF3BD1" w:rsidRPr="0011571C" w:rsidRDefault="00AF3BD1" w:rsidP="00C46FC5">
            <w:pPr>
              <w:pStyle w:val="Tablebody"/>
            </w:pPr>
            <w:r w:rsidRPr="0011571C">
              <w:t>Name</w:t>
            </w:r>
          </w:p>
        </w:tc>
        <w:tc>
          <w:tcPr>
            <w:tcW w:w="6729" w:type="dxa"/>
          </w:tcPr>
          <w:p w14:paraId="11EBC9B0" w14:textId="77777777" w:rsidR="00AF3BD1" w:rsidRPr="0011571C" w:rsidRDefault="00AF3BD1" w:rsidP="00C46FC5">
            <w:pPr>
              <w:pStyle w:val="Tablebody"/>
            </w:pPr>
            <w:r w:rsidRPr="0011571C">
              <w:t>Aerodrome sea state</w:t>
            </w:r>
          </w:p>
        </w:tc>
      </w:tr>
      <w:tr w:rsidR="00AF3BD1" w:rsidRPr="00CD3DFC" w14:paraId="5EDC91BB" w14:textId="77777777" w:rsidTr="00C46FC5">
        <w:trPr>
          <w:cantSplit/>
          <w:jc w:val="center"/>
        </w:trPr>
        <w:tc>
          <w:tcPr>
            <w:tcW w:w="1691" w:type="dxa"/>
            <w:shd w:val="clear" w:color="auto" w:fill="F2F2F2"/>
          </w:tcPr>
          <w:p w14:paraId="60F71411" w14:textId="77777777" w:rsidR="00AF3BD1" w:rsidRPr="0011571C" w:rsidRDefault="00AF3BD1" w:rsidP="00C46FC5">
            <w:pPr>
              <w:pStyle w:val="Tablebodyshaded"/>
            </w:pPr>
            <w:r w:rsidRPr="0011571C">
              <w:t>Requirement</w:t>
            </w:r>
          </w:p>
        </w:tc>
        <w:tc>
          <w:tcPr>
            <w:tcW w:w="6729" w:type="dxa"/>
          </w:tcPr>
          <w:p w14:paraId="01C9BEC6" w14:textId="77777777" w:rsidR="00AF3BD1" w:rsidRPr="0011571C" w:rsidRDefault="00CD3DFC" w:rsidP="00C46FC5">
            <w:pPr>
              <w:pStyle w:val="Tablebody"/>
              <w:rPr>
                <w:rStyle w:val="Hyperlink"/>
              </w:rPr>
            </w:pPr>
            <w:hyperlink r:id="rId1133" w:history="1">
              <w:r w:rsidR="00AF3BD1" w:rsidRPr="0011571C">
                <w:rPr>
                  <w:rStyle w:val="Hyperlink"/>
                </w:rPr>
                <w:t>http://icao.int/iwxxm/2.1/req/xsd-aerodrome-sea-state/valid</w:t>
              </w:r>
            </w:hyperlink>
          </w:p>
          <w:p w14:paraId="33A8694E" w14:textId="77777777" w:rsidR="00AF3BD1" w:rsidRPr="00CD3DFC" w:rsidRDefault="00AF3BD1" w:rsidP="00C46FC5">
            <w:pPr>
              <w:pStyle w:val="Tablebody"/>
              <w:rPr>
                <w:lang w:val="en-US"/>
              </w:rPr>
            </w:pPr>
            <w:r w:rsidRPr="00CD3DFC">
              <w:rPr>
                <w:lang w:val="en-US"/>
              </w:rPr>
              <w:t>The content model of this element shall have a value that matches the content model of iwxxm:AerodromeSeaState.</w:t>
            </w:r>
          </w:p>
        </w:tc>
      </w:tr>
      <w:tr w:rsidR="00AF3BD1" w:rsidRPr="00CD3DFC" w14:paraId="58B3FBAB" w14:textId="77777777" w:rsidTr="00C46FC5">
        <w:trPr>
          <w:cantSplit/>
          <w:jc w:val="center"/>
        </w:trPr>
        <w:tc>
          <w:tcPr>
            <w:tcW w:w="1691" w:type="dxa"/>
            <w:shd w:val="clear" w:color="auto" w:fill="F2F2F2"/>
          </w:tcPr>
          <w:p w14:paraId="4ECF8CD9" w14:textId="77777777" w:rsidR="00AF3BD1" w:rsidRPr="0011571C" w:rsidRDefault="00AF3BD1" w:rsidP="00C46FC5">
            <w:pPr>
              <w:pStyle w:val="Tablebodyshaded"/>
            </w:pPr>
            <w:r w:rsidRPr="0011571C">
              <w:t>Requirement</w:t>
            </w:r>
          </w:p>
        </w:tc>
        <w:tc>
          <w:tcPr>
            <w:tcW w:w="6729" w:type="dxa"/>
          </w:tcPr>
          <w:p w14:paraId="0B5B397A" w14:textId="77777777" w:rsidR="00AF3BD1" w:rsidRPr="0011571C" w:rsidRDefault="00CD3DFC" w:rsidP="00C46FC5">
            <w:pPr>
              <w:pStyle w:val="Tablebody"/>
              <w:rPr>
                <w:rStyle w:val="Hyperlink"/>
              </w:rPr>
            </w:pPr>
            <w:hyperlink r:id="rId1134" w:history="1">
              <w:r w:rsidR="00AF3BD1" w:rsidRPr="0011571C">
                <w:rPr>
                  <w:rStyle w:val="Hyperlink"/>
                </w:rPr>
                <w:t>http://icao.int/iwxxm/2.1/req/xsd-aerodrome-sea-state/sea-surface-temperature</w:t>
              </w:r>
            </w:hyperlink>
          </w:p>
          <w:p w14:paraId="45B8AC3A" w14:textId="77777777" w:rsidR="00AF3BD1" w:rsidRPr="00CD3DFC" w:rsidRDefault="00AF3BD1" w:rsidP="00C46FC5">
            <w:pPr>
              <w:pStyle w:val="Tablebody"/>
              <w:rPr>
                <w:lang w:val="en-US"/>
              </w:rPr>
            </w:pPr>
            <w:r w:rsidRPr="00CD3DFC">
              <w:rPr>
                <w:lang w:val="en-US"/>
              </w:rPr>
              <w:t>The sea-surface temperature shall be reported in Celsius (°C) using the XML element //iwxxm:AerdromeSeaState/iwxxm:seaSurfaceTemperature. The value of the associated XML attribute //iwxxm:AerdromeSeaState/iwxxm:seaSurfaceTemperature/@uom shall be “Cel”.</w:t>
            </w:r>
          </w:p>
        </w:tc>
      </w:tr>
      <w:tr w:rsidR="00AF3BD1" w:rsidRPr="00CD3DFC" w14:paraId="2092027D" w14:textId="77777777" w:rsidTr="00C46FC5">
        <w:trPr>
          <w:cantSplit/>
          <w:jc w:val="center"/>
        </w:trPr>
        <w:tc>
          <w:tcPr>
            <w:tcW w:w="1691" w:type="dxa"/>
            <w:shd w:val="clear" w:color="auto" w:fill="F2F2F2"/>
          </w:tcPr>
          <w:p w14:paraId="0BCABDB8" w14:textId="77777777" w:rsidR="00AF3BD1" w:rsidRPr="0011571C" w:rsidRDefault="00AF3BD1" w:rsidP="00C46FC5">
            <w:pPr>
              <w:pStyle w:val="Tablebodyshaded"/>
            </w:pPr>
            <w:r w:rsidRPr="0011571C">
              <w:t>Requirement</w:t>
            </w:r>
          </w:p>
        </w:tc>
        <w:tc>
          <w:tcPr>
            <w:tcW w:w="6729" w:type="dxa"/>
          </w:tcPr>
          <w:p w14:paraId="7BDCF336" w14:textId="77777777" w:rsidR="00AF3BD1" w:rsidRPr="0011571C" w:rsidRDefault="00CD3DFC" w:rsidP="00C46FC5">
            <w:pPr>
              <w:pStyle w:val="Tablebody"/>
              <w:rPr>
                <w:rStyle w:val="Hyperlink"/>
              </w:rPr>
            </w:pPr>
            <w:hyperlink r:id="rId1135" w:history="1">
              <w:r w:rsidR="00AF3BD1" w:rsidRPr="0011571C">
                <w:rPr>
                  <w:rStyle w:val="Hyperlink"/>
                </w:rPr>
                <w:t>http://icao.int/iwxxm/2.1/req/xsd-aerodrome-sea-state/either-significant-wave-height-or-sea-state</w:t>
              </w:r>
            </w:hyperlink>
          </w:p>
          <w:p w14:paraId="666B67BC" w14:textId="77777777" w:rsidR="00AF3BD1" w:rsidRPr="00CD3DFC" w:rsidRDefault="00AF3BD1" w:rsidP="00C46FC5">
            <w:pPr>
              <w:pStyle w:val="Tablebody"/>
              <w:rPr>
                <w:lang w:val="en-US"/>
              </w:rPr>
            </w:pPr>
            <w:r w:rsidRPr="00CD3DFC">
              <w:rPr>
                <w:lang w:val="en-US"/>
              </w:rPr>
              <w:t>When significant wave height is reported, sea state shall not be reported.</w:t>
            </w:r>
          </w:p>
          <w:p w14:paraId="417780B9" w14:textId="77777777" w:rsidR="00AF3BD1" w:rsidRPr="00CD3DFC" w:rsidRDefault="00AF3BD1" w:rsidP="00C46FC5">
            <w:pPr>
              <w:pStyle w:val="Tablebody"/>
              <w:rPr>
                <w:lang w:val="en-US"/>
              </w:rPr>
            </w:pPr>
            <w:r w:rsidRPr="00CD3DFC">
              <w:rPr>
                <w:lang w:val="en-US"/>
              </w:rPr>
              <w:t>When sea state is reported, significant wave height shall not be reported.</w:t>
            </w:r>
          </w:p>
        </w:tc>
      </w:tr>
      <w:tr w:rsidR="00AF3BD1" w:rsidRPr="00CD3DFC" w14:paraId="4BE5C305" w14:textId="77777777" w:rsidTr="00C46FC5">
        <w:trPr>
          <w:cantSplit/>
          <w:jc w:val="center"/>
        </w:trPr>
        <w:tc>
          <w:tcPr>
            <w:tcW w:w="1691" w:type="dxa"/>
            <w:shd w:val="clear" w:color="auto" w:fill="F2F2F2"/>
          </w:tcPr>
          <w:p w14:paraId="1C76419D" w14:textId="77777777" w:rsidR="00AF3BD1" w:rsidRPr="0011571C" w:rsidRDefault="00AF3BD1" w:rsidP="00C46FC5">
            <w:pPr>
              <w:pStyle w:val="Tablebodyshaded"/>
            </w:pPr>
            <w:r w:rsidRPr="0011571C">
              <w:t>Requirement</w:t>
            </w:r>
          </w:p>
        </w:tc>
        <w:tc>
          <w:tcPr>
            <w:tcW w:w="6729" w:type="dxa"/>
          </w:tcPr>
          <w:p w14:paraId="7FBFF375" w14:textId="77777777" w:rsidR="00AF3BD1" w:rsidRPr="0011571C" w:rsidRDefault="00CD3DFC" w:rsidP="00C46FC5">
            <w:pPr>
              <w:pStyle w:val="Tablebody"/>
              <w:rPr>
                <w:rStyle w:val="Hyperlink"/>
              </w:rPr>
            </w:pPr>
            <w:hyperlink r:id="rId1136" w:history="1">
              <w:r w:rsidR="00AF3BD1" w:rsidRPr="0011571C">
                <w:rPr>
                  <w:rStyle w:val="Hyperlink"/>
                </w:rPr>
                <w:t>http://icao.int/iwxxm/2.1/req/xsd-aerodrome-sea-state/significant-wave-height</w:t>
              </w:r>
            </w:hyperlink>
          </w:p>
          <w:p w14:paraId="01EBBE07" w14:textId="77777777" w:rsidR="00AF3BD1" w:rsidRPr="00CD3DFC" w:rsidRDefault="00AF3BD1" w:rsidP="00C46FC5">
            <w:pPr>
              <w:pStyle w:val="Tablebody"/>
              <w:rPr>
                <w:lang w:val="en-US"/>
              </w:rPr>
            </w:pPr>
            <w:r w:rsidRPr="00CD3DFC">
              <w:rPr>
                <w:lang w:val="en-US"/>
              </w:rPr>
              <w:t>If reported, the observed significant wave height shall be expressed using the XML element //iwxxm:AerodromeSeaState/iwxxm:significantWaveHeight.</w:t>
            </w:r>
          </w:p>
        </w:tc>
      </w:tr>
      <w:tr w:rsidR="00AF3BD1" w:rsidRPr="00CD3DFC" w14:paraId="7A065173" w14:textId="77777777" w:rsidTr="00C46FC5">
        <w:trPr>
          <w:cantSplit/>
          <w:jc w:val="center"/>
        </w:trPr>
        <w:tc>
          <w:tcPr>
            <w:tcW w:w="1691" w:type="dxa"/>
            <w:shd w:val="clear" w:color="auto" w:fill="F2F2F2"/>
          </w:tcPr>
          <w:p w14:paraId="487784AA" w14:textId="77777777" w:rsidR="00AF3BD1" w:rsidRPr="0011571C" w:rsidRDefault="00AF3BD1" w:rsidP="00C46FC5">
            <w:pPr>
              <w:pStyle w:val="Tablebodyshaded"/>
            </w:pPr>
            <w:r w:rsidRPr="0011571C">
              <w:t>Requirement</w:t>
            </w:r>
          </w:p>
        </w:tc>
        <w:tc>
          <w:tcPr>
            <w:tcW w:w="6729" w:type="dxa"/>
          </w:tcPr>
          <w:p w14:paraId="2C29432D" w14:textId="77777777" w:rsidR="00AF3BD1" w:rsidRPr="0011571C" w:rsidRDefault="00CD3DFC" w:rsidP="00C46FC5">
            <w:pPr>
              <w:pStyle w:val="Tablebody"/>
              <w:rPr>
                <w:rStyle w:val="Hyperlink"/>
              </w:rPr>
            </w:pPr>
            <w:hyperlink r:id="rId1137" w:history="1">
              <w:r w:rsidR="00AF3BD1" w:rsidRPr="0011571C">
                <w:rPr>
                  <w:rStyle w:val="Hyperlink"/>
                </w:rPr>
                <w:t>http://icao.int/iwxxm/2.1/req/xsd-aerodrome-sea-state/sea-state-code</w:t>
              </w:r>
            </w:hyperlink>
          </w:p>
          <w:p w14:paraId="4602F1E2" w14:textId="77777777" w:rsidR="00AF3BD1" w:rsidRPr="00CD3DFC" w:rsidRDefault="00AF3BD1" w:rsidP="00C46FC5">
            <w:pPr>
              <w:pStyle w:val="Tablebody"/>
              <w:rPr>
                <w:lang w:val="en-US"/>
              </w:rPr>
            </w:pPr>
            <w:r w:rsidRPr="00CD3DFC">
              <w:rPr>
                <w:lang w:val="en-US"/>
              </w:rPr>
              <w:t>If sea state is reported, then the value of XML attribute //iwxxm:AerodromeSeaState/iwxxm:seaState/@xlink:href shall be the URI of the valid term from Volume I.2, FM 94 BUFR, Code table 0 22 061: State of the sea.</w:t>
            </w:r>
          </w:p>
        </w:tc>
      </w:tr>
      <w:tr w:rsidR="00AF3BD1" w:rsidRPr="00CD3DFC" w14:paraId="350276F7" w14:textId="77777777" w:rsidTr="00C46FC5">
        <w:trPr>
          <w:cantSplit/>
          <w:jc w:val="center"/>
        </w:trPr>
        <w:tc>
          <w:tcPr>
            <w:tcW w:w="1691" w:type="dxa"/>
            <w:shd w:val="clear" w:color="auto" w:fill="F2F2F2"/>
          </w:tcPr>
          <w:p w14:paraId="5F6FADA0" w14:textId="77777777" w:rsidR="00AF3BD1" w:rsidRPr="0011571C" w:rsidRDefault="00AF3BD1" w:rsidP="00C46FC5">
            <w:pPr>
              <w:pStyle w:val="Tablebodyshaded"/>
            </w:pPr>
            <w:r w:rsidRPr="0011571C">
              <w:t>Recommendation</w:t>
            </w:r>
          </w:p>
        </w:tc>
        <w:tc>
          <w:tcPr>
            <w:tcW w:w="6729" w:type="dxa"/>
          </w:tcPr>
          <w:p w14:paraId="5A64AEE9" w14:textId="77777777" w:rsidR="00AF3BD1" w:rsidRPr="0011571C" w:rsidRDefault="00CD3DFC" w:rsidP="00C46FC5">
            <w:pPr>
              <w:pStyle w:val="Tablebody"/>
              <w:rPr>
                <w:rStyle w:val="Hyperlink"/>
              </w:rPr>
            </w:pPr>
            <w:hyperlink r:id="rId1138" w:history="1">
              <w:r w:rsidR="00AF3BD1" w:rsidRPr="0011571C">
                <w:rPr>
                  <w:rStyle w:val="Hyperlink"/>
                </w:rPr>
                <w:t>http://icao.int/iwxxm/2.1/req/xsd-aerodrome-sea-state/significant-wave-height-unit-of-measure</w:t>
              </w:r>
            </w:hyperlink>
          </w:p>
          <w:p w14:paraId="63970E0A" w14:textId="77777777" w:rsidR="00AF3BD1" w:rsidRPr="00CD3DFC" w:rsidRDefault="00AF3BD1" w:rsidP="00C46FC5">
            <w:pPr>
              <w:pStyle w:val="Tablebody"/>
              <w:rPr>
                <w:lang w:val="en-US"/>
              </w:rPr>
            </w:pPr>
            <w:r w:rsidRPr="00CD3DFC">
              <w:rPr>
                <w:lang w:val="en-US"/>
              </w:rPr>
              <w:t>The significant wave height should be reported in metres. The unit of measure should be indicated using the XML attribute //iwxxm:AerodromeSeaState/iwxxm:significantWaveHeight/@uom with value “m”.</w:t>
            </w:r>
          </w:p>
        </w:tc>
      </w:tr>
    </w:tbl>
    <w:p w14:paraId="3A9AB9B2" w14:textId="77777777" w:rsidR="00AF3BD1" w:rsidRPr="0011571C" w:rsidRDefault="00AF3BD1" w:rsidP="00AF3BD1">
      <w:pPr>
        <w:pStyle w:val="Notesheading"/>
      </w:pPr>
      <w:r w:rsidRPr="0011571C">
        <w:t>Notes:</w:t>
      </w:r>
    </w:p>
    <w:p w14:paraId="5CD2C4F1" w14:textId="77777777" w:rsidR="00AF3BD1" w:rsidRPr="0011571C" w:rsidRDefault="00AF3BD1" w:rsidP="00AF3BD1">
      <w:pPr>
        <w:pStyle w:val="Notes1"/>
      </w:pPr>
      <w:r w:rsidRPr="0011571C">
        <w:t>1.</w:t>
      </w:r>
      <w:r w:rsidRPr="0011571C">
        <w:tab/>
        <w:t>Units of measurement are specified in accordance with 1.9 above.</w:t>
      </w:r>
    </w:p>
    <w:p w14:paraId="1CDA453E" w14:textId="77777777" w:rsidR="00AF3BD1" w:rsidRPr="0011571C" w:rsidRDefault="00AF3BD1" w:rsidP="00AF3BD1">
      <w:pPr>
        <w:pStyle w:val="Notes1"/>
      </w:pPr>
      <w:r w:rsidRPr="0011571C">
        <w:t>2.</w:t>
      </w:r>
      <w:r w:rsidRPr="0011571C">
        <w:tab/>
        <w:t>The term sea-surface temperature is generally meant to be representative of the upper few metres of the ocean as opposed to the skin temperature.</w:t>
      </w:r>
    </w:p>
    <w:p w14:paraId="7C9F2061" w14:textId="77777777" w:rsidR="00AF3BD1" w:rsidRPr="0011571C" w:rsidRDefault="00AF3BD1" w:rsidP="00AF3BD1">
      <w:pPr>
        <w:pStyle w:val="Notes1"/>
      </w:pPr>
      <w:r w:rsidRPr="0011571C">
        <w:t>3.</w:t>
      </w:r>
      <w:r w:rsidRPr="0011571C">
        <w:tab/>
        <w:t xml:space="preserve">For convenience, FM 94 BUFR, Code table 0 22 061 from Volume I.2 is published online at </w:t>
      </w:r>
      <w:hyperlink r:id="rId1139" w:history="1">
        <w:r w:rsidRPr="0011571C">
          <w:rPr>
            <w:rStyle w:val="Hyperlink"/>
          </w:rPr>
          <w:t>http://codes.wmo.int/bufr4/codeflag/0-22-061</w:t>
        </w:r>
      </w:hyperlink>
      <w:r w:rsidRPr="0011571C">
        <w:t>.</w:t>
      </w:r>
    </w:p>
    <w:p w14:paraId="7FAA26AA" w14:textId="77777777" w:rsidR="00AF3BD1" w:rsidRPr="0011571C" w:rsidRDefault="00AF3BD1" w:rsidP="00AF3BD1">
      <w:pPr>
        <w:pStyle w:val="Heading20"/>
      </w:pPr>
      <w:r w:rsidRPr="0011571C">
        <w:t>205-16.12</w:t>
      </w:r>
      <w:r w:rsidRPr="0011571C">
        <w:tab/>
        <w:t>Requirements class: Aerodrome wind shear</w:t>
      </w:r>
    </w:p>
    <w:p w14:paraId="3D9A4AA8" w14:textId="77777777" w:rsidR="00AF3BD1" w:rsidRPr="00CD3DFC" w:rsidRDefault="00AF3BD1" w:rsidP="00AF3BD1">
      <w:pPr>
        <w:pStyle w:val="Bodytext1"/>
        <w:rPr>
          <w:lang w:val="en-US"/>
        </w:rPr>
      </w:pPr>
      <w:r w:rsidRPr="00CD3DFC">
        <w:rPr>
          <w:lang w:val="en-US"/>
        </w:rPr>
        <w:t>205-16.12.1</w:t>
      </w:r>
      <w:r w:rsidRPr="00CD3DFC">
        <w:rPr>
          <w:lang w:val="en-US"/>
        </w:rPr>
        <w:tab/>
        <w:t>This requirements class is used to describe the aerodrome wind shear. The class is targeted at providing a basic description of the wind shear as required for civil aviation purposes – currently limited to indicating whether a wind shear threshold has been exceeded.</w:t>
      </w:r>
    </w:p>
    <w:p w14:paraId="632EF575" w14:textId="77777777" w:rsidR="00AF3BD1" w:rsidRPr="0011571C" w:rsidRDefault="00AF3BD1" w:rsidP="00AF3BD1">
      <w:pPr>
        <w:pStyle w:val="Notesheading"/>
      </w:pPr>
      <w:r w:rsidRPr="0011571C">
        <w:t>Notes:</w:t>
      </w:r>
    </w:p>
    <w:p w14:paraId="1B8B6EF6" w14:textId="77777777" w:rsidR="00AF3BD1" w:rsidRPr="0011571C" w:rsidRDefault="00AF3BD1" w:rsidP="00AF3BD1">
      <w:pPr>
        <w:pStyle w:val="Notes1"/>
      </w:pPr>
      <w:r w:rsidRPr="0011571C">
        <w:t>1.</w:t>
      </w:r>
      <w:r w:rsidRPr="0011571C">
        <w:tab/>
        <w:t>The information on wind shear includes, but is not necessarily limited to, wind shear of a non-transitory nature such as might be associated with low-level temperature inversions or local topography.</w:t>
      </w:r>
    </w:p>
    <w:p w14:paraId="4F2C8498" w14:textId="77777777" w:rsidR="00AF3BD1" w:rsidRPr="0011571C" w:rsidRDefault="00AF3BD1" w:rsidP="00AF3BD1">
      <w:pPr>
        <w:pStyle w:val="Notes1"/>
      </w:pPr>
      <w:r w:rsidRPr="0011571C">
        <w:t>2.</w:t>
      </w:r>
      <w:r w:rsidRPr="0011571C">
        <w:tab/>
        <w:t>Representations providing more detailed information may be used if required.</w:t>
      </w:r>
    </w:p>
    <w:p w14:paraId="79E7A204" w14:textId="77777777" w:rsidR="00AF3BD1" w:rsidRPr="0011571C" w:rsidRDefault="00AF3BD1" w:rsidP="00AF3BD1">
      <w:pPr>
        <w:pStyle w:val="Notes1"/>
      </w:pPr>
      <w:r w:rsidRPr="0011571C">
        <w:t>3.</w:t>
      </w:r>
      <w:r w:rsidRPr="0011571C">
        <w:tab/>
        <w:t xml:space="preserve">The requirements for reporting aerodrome wind shear are specified in the </w:t>
      </w:r>
      <w:r w:rsidRPr="0011571C">
        <w:rPr>
          <w:rStyle w:val="Italic"/>
        </w:rPr>
        <w:t>Technical Regulations</w:t>
      </w:r>
      <w:r w:rsidRPr="0011571C">
        <w:t xml:space="preserve"> (WMO-No. 49), Volume II, Part II, Appendix 3, 4.8.1.4.</w:t>
      </w:r>
    </w:p>
    <w:p w14:paraId="463F7BBF" w14:textId="77777777" w:rsidR="00AF3BD1" w:rsidRPr="00CD3DFC" w:rsidRDefault="00AF3BD1" w:rsidP="00AF3BD1">
      <w:pPr>
        <w:pStyle w:val="Bodytext1"/>
        <w:rPr>
          <w:lang w:val="en-US"/>
        </w:rPr>
      </w:pPr>
      <w:r w:rsidRPr="00CD3DFC">
        <w:rPr>
          <w:lang w:val="en-US"/>
        </w:rPr>
        <w:lastRenderedPageBreak/>
        <w:t>205-16.12.2</w:t>
      </w:r>
      <w:r w:rsidRPr="00CD3DFC">
        <w:rPr>
          <w:lang w:val="en-US"/>
        </w:rPr>
        <w:tab/>
        <w:t>XML elements describing aerodrome wind shear shall conform to all requirements specified in Table 205-16.12.</w:t>
      </w:r>
    </w:p>
    <w:p w14:paraId="0C7B37D0" w14:textId="77777777" w:rsidR="00AF3BD1" w:rsidRPr="00CD3DFC" w:rsidRDefault="00AF3BD1" w:rsidP="00AF3BD1">
      <w:pPr>
        <w:pStyle w:val="Bodytext1"/>
        <w:rPr>
          <w:lang w:val="en-US"/>
        </w:rPr>
      </w:pPr>
      <w:r w:rsidRPr="00CD3DFC">
        <w:rPr>
          <w:lang w:val="en-US"/>
        </w:rPr>
        <w:t>205-16.12.3</w:t>
      </w:r>
      <w:r w:rsidRPr="00CD3DFC">
        <w:rPr>
          <w:lang w:val="en-US"/>
        </w:rPr>
        <w:tab/>
        <w:t>XML elements describing aerodrome wind shear shall conform to all requirements of all relevant dependencies specified in Table 205-16.12.</w:t>
      </w:r>
    </w:p>
    <w:p w14:paraId="6E18EFD7" w14:textId="77777777" w:rsidR="00AF3BD1" w:rsidRPr="00CD3DFC" w:rsidRDefault="00AF3BD1" w:rsidP="00AF3BD1">
      <w:pPr>
        <w:pStyle w:val="Tablecaption"/>
        <w:rPr>
          <w:lang w:val="en-US"/>
        </w:rPr>
      </w:pPr>
      <w:r w:rsidRPr="00CD3DFC">
        <w:rPr>
          <w:lang w:val="en-US"/>
        </w:rPr>
        <w:t>Table 205-16.12. Requirements class xsd-aerodrome-wind-shear</w:t>
      </w:r>
    </w:p>
    <w:p w14:paraId="4DB5FDAC" w14:textId="2D8BFA63"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BodyRows="6"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1739"/>
        <w:gridCol w:w="8020"/>
      </w:tblGrid>
      <w:tr w:rsidR="00AF3BD1" w:rsidRPr="0011571C" w14:paraId="550158AC" w14:textId="77777777" w:rsidTr="00C46FC5">
        <w:trPr>
          <w:cantSplit/>
          <w:tblHeader/>
          <w:jc w:val="center"/>
        </w:trPr>
        <w:tc>
          <w:tcPr>
            <w:tcW w:w="8420" w:type="dxa"/>
            <w:gridSpan w:val="2"/>
            <w:shd w:val="clear" w:color="auto" w:fill="F2F2F2"/>
          </w:tcPr>
          <w:p w14:paraId="59D17EFB" w14:textId="77777777" w:rsidR="00AF3BD1" w:rsidRPr="0011571C" w:rsidRDefault="00AF3BD1" w:rsidP="00C46FC5">
            <w:pPr>
              <w:pStyle w:val="Tableheader"/>
            </w:pPr>
            <w:r w:rsidRPr="0011571C">
              <w:t>Requirements class</w:t>
            </w:r>
          </w:p>
        </w:tc>
      </w:tr>
      <w:tr w:rsidR="00AF3BD1" w:rsidRPr="0011571C" w14:paraId="16D3863E" w14:textId="77777777" w:rsidTr="00C46FC5">
        <w:trPr>
          <w:cantSplit/>
          <w:jc w:val="center"/>
        </w:trPr>
        <w:tc>
          <w:tcPr>
            <w:tcW w:w="8420" w:type="dxa"/>
            <w:gridSpan w:val="2"/>
          </w:tcPr>
          <w:p w14:paraId="2FB39122" w14:textId="77777777" w:rsidR="00AF3BD1" w:rsidRPr="0011571C" w:rsidRDefault="00CD3DFC" w:rsidP="00C46FC5">
            <w:pPr>
              <w:pStyle w:val="Tablebody"/>
              <w:rPr>
                <w:rStyle w:val="Hyperlink"/>
              </w:rPr>
            </w:pPr>
            <w:hyperlink r:id="rId1140" w:history="1">
              <w:r w:rsidR="00AF3BD1" w:rsidRPr="0011571C">
                <w:rPr>
                  <w:rStyle w:val="Hyperlink"/>
                </w:rPr>
                <w:t>http://icao.int/iwxxm/2.1/req/xsd-aerodrome-wind-shear</w:t>
              </w:r>
            </w:hyperlink>
          </w:p>
        </w:tc>
      </w:tr>
      <w:tr w:rsidR="00AF3BD1" w:rsidRPr="0011571C" w14:paraId="53CC4C09" w14:textId="77777777" w:rsidTr="00C46FC5">
        <w:trPr>
          <w:cantSplit/>
          <w:jc w:val="center"/>
        </w:trPr>
        <w:tc>
          <w:tcPr>
            <w:tcW w:w="1500" w:type="dxa"/>
          </w:tcPr>
          <w:p w14:paraId="4BD1B78A" w14:textId="77777777" w:rsidR="00AF3BD1" w:rsidRPr="0011571C" w:rsidRDefault="00AF3BD1" w:rsidP="00C46FC5">
            <w:pPr>
              <w:pStyle w:val="Tablebody"/>
            </w:pPr>
            <w:r w:rsidRPr="0011571C">
              <w:t>Target type</w:t>
            </w:r>
          </w:p>
        </w:tc>
        <w:tc>
          <w:tcPr>
            <w:tcW w:w="6920" w:type="dxa"/>
          </w:tcPr>
          <w:p w14:paraId="477AF9C1" w14:textId="77777777" w:rsidR="00AF3BD1" w:rsidRPr="0011571C" w:rsidRDefault="00AF3BD1" w:rsidP="00C46FC5">
            <w:pPr>
              <w:pStyle w:val="Tablebody"/>
            </w:pPr>
            <w:r w:rsidRPr="0011571C">
              <w:t>Data instance</w:t>
            </w:r>
          </w:p>
        </w:tc>
      </w:tr>
      <w:tr w:rsidR="00AF3BD1" w:rsidRPr="0011571C" w14:paraId="7E4C7098" w14:textId="77777777" w:rsidTr="00C46FC5">
        <w:trPr>
          <w:cantSplit/>
          <w:jc w:val="center"/>
        </w:trPr>
        <w:tc>
          <w:tcPr>
            <w:tcW w:w="1500" w:type="dxa"/>
          </w:tcPr>
          <w:p w14:paraId="5F8DD6D3" w14:textId="77777777" w:rsidR="00AF3BD1" w:rsidRPr="0011571C" w:rsidRDefault="00AF3BD1" w:rsidP="00C46FC5">
            <w:pPr>
              <w:pStyle w:val="Tablebody"/>
            </w:pPr>
            <w:r w:rsidRPr="0011571C">
              <w:t>Name</w:t>
            </w:r>
          </w:p>
        </w:tc>
        <w:tc>
          <w:tcPr>
            <w:tcW w:w="6920" w:type="dxa"/>
          </w:tcPr>
          <w:p w14:paraId="5F774986" w14:textId="77777777" w:rsidR="00AF3BD1" w:rsidRPr="0011571C" w:rsidRDefault="00AF3BD1" w:rsidP="00C46FC5">
            <w:pPr>
              <w:pStyle w:val="Tablebody"/>
            </w:pPr>
            <w:r w:rsidRPr="0011571C">
              <w:t>Aerodrome wind shear</w:t>
            </w:r>
          </w:p>
        </w:tc>
      </w:tr>
      <w:tr w:rsidR="00AF3BD1" w:rsidRPr="00CD3DFC" w14:paraId="161EBBEF" w14:textId="77777777" w:rsidTr="00C46FC5">
        <w:trPr>
          <w:cantSplit/>
          <w:jc w:val="center"/>
        </w:trPr>
        <w:tc>
          <w:tcPr>
            <w:tcW w:w="1500" w:type="dxa"/>
            <w:shd w:val="clear" w:color="auto" w:fill="F2F2F2"/>
          </w:tcPr>
          <w:p w14:paraId="55886C08" w14:textId="77777777" w:rsidR="00AF3BD1" w:rsidRPr="0011571C" w:rsidRDefault="00AF3BD1" w:rsidP="00C46FC5">
            <w:pPr>
              <w:pStyle w:val="Tablebodyshaded"/>
            </w:pPr>
            <w:r w:rsidRPr="0011571C">
              <w:t>Requirement</w:t>
            </w:r>
          </w:p>
        </w:tc>
        <w:tc>
          <w:tcPr>
            <w:tcW w:w="6920" w:type="dxa"/>
          </w:tcPr>
          <w:p w14:paraId="6DA54FA3" w14:textId="77777777" w:rsidR="00AF3BD1" w:rsidRPr="0011571C" w:rsidRDefault="00CD3DFC" w:rsidP="00C46FC5">
            <w:pPr>
              <w:pStyle w:val="Tablebody"/>
              <w:rPr>
                <w:rStyle w:val="Hyperlink"/>
              </w:rPr>
            </w:pPr>
            <w:hyperlink r:id="rId1141" w:history="1">
              <w:r w:rsidR="00AF3BD1" w:rsidRPr="0011571C">
                <w:rPr>
                  <w:rStyle w:val="Hyperlink"/>
                </w:rPr>
                <w:t>http://icao.int/iwxxm/2.1/req/xsd-aerodrome-wind-shear/valid</w:t>
              </w:r>
            </w:hyperlink>
          </w:p>
          <w:p w14:paraId="79ED0D28" w14:textId="77777777" w:rsidR="00AF3BD1" w:rsidRPr="00CD3DFC" w:rsidRDefault="00AF3BD1" w:rsidP="00C46FC5">
            <w:pPr>
              <w:pStyle w:val="Tablebody"/>
              <w:rPr>
                <w:lang w:val="en-US"/>
              </w:rPr>
            </w:pPr>
            <w:r w:rsidRPr="00CD3DFC">
              <w:rPr>
                <w:lang w:val="en-US"/>
              </w:rPr>
              <w:t>The content model of this element shall have a value that matches the content model of iwxxm:AerodromeWindShear.</w:t>
            </w:r>
          </w:p>
        </w:tc>
      </w:tr>
      <w:tr w:rsidR="00AF3BD1" w:rsidRPr="00CD3DFC" w14:paraId="7750600C" w14:textId="77777777" w:rsidTr="00C46FC5">
        <w:trPr>
          <w:cantSplit/>
          <w:jc w:val="center"/>
        </w:trPr>
        <w:tc>
          <w:tcPr>
            <w:tcW w:w="1500" w:type="dxa"/>
            <w:shd w:val="clear" w:color="auto" w:fill="F2F2F2"/>
          </w:tcPr>
          <w:p w14:paraId="341C71CD" w14:textId="77777777" w:rsidR="00AF3BD1" w:rsidRPr="0011571C" w:rsidRDefault="00AF3BD1" w:rsidP="00C46FC5">
            <w:pPr>
              <w:pStyle w:val="Tablebodyshaded"/>
            </w:pPr>
            <w:r w:rsidRPr="0011571C">
              <w:t>Requirement</w:t>
            </w:r>
          </w:p>
        </w:tc>
        <w:tc>
          <w:tcPr>
            <w:tcW w:w="6920" w:type="dxa"/>
          </w:tcPr>
          <w:p w14:paraId="4246A53B" w14:textId="77777777" w:rsidR="00AF3BD1" w:rsidRPr="0011571C" w:rsidRDefault="00CD3DFC" w:rsidP="00C46FC5">
            <w:pPr>
              <w:pStyle w:val="Tablebody"/>
              <w:rPr>
                <w:rStyle w:val="Hyperlink"/>
              </w:rPr>
            </w:pPr>
            <w:hyperlink r:id="rId1142" w:history="1">
              <w:r w:rsidR="00AF3BD1" w:rsidRPr="0011571C">
                <w:rPr>
                  <w:rStyle w:val="Hyperlink"/>
                </w:rPr>
                <w:t>http://icao.int/iwxxm/2.1/req/xsd-aerodrome-wind-shear/applicable-runways</w:t>
              </w:r>
            </w:hyperlink>
          </w:p>
          <w:p w14:paraId="2B3DA785" w14:textId="77777777" w:rsidR="00AF3BD1" w:rsidRPr="00CD3DFC" w:rsidRDefault="00AF3BD1" w:rsidP="007C1DCA">
            <w:pPr>
              <w:pStyle w:val="Tablebody"/>
              <w:rPr>
                <w:lang w:val="en-US"/>
              </w:rPr>
            </w:pPr>
            <w:r w:rsidRPr="00CD3DFC">
              <w:rPr>
                <w:lang w:val="en-US"/>
              </w:rPr>
              <w:t>If XML attribute //iwxxm:AerodromeWindShear/@allRunways is absent or has value “false”, then one or more XML elements //iwxxm:AerodromeWindShear/iwxxm:runway, each with valid child element //iwxxm:AerodromeWindShear/iwxxm:runway/</w:t>
            </w:r>
            <w:r w:rsidR="007C1DCA" w:rsidRPr="00CD3DFC">
              <w:rPr>
                <w:lang w:val="en-US"/>
              </w:rPr>
              <w:t>ai</w:t>
            </w:r>
            <w:r w:rsidRPr="00CD3DFC">
              <w:rPr>
                <w:lang w:val="en-US"/>
              </w:rPr>
              <w:t>xm:RunwayDirection, shall be used to indicate the set of runway directions to which wind shear conditions apply.</w:t>
            </w:r>
          </w:p>
        </w:tc>
      </w:tr>
      <w:tr w:rsidR="00AF3BD1" w:rsidRPr="00CD3DFC" w14:paraId="74674D26" w14:textId="77777777" w:rsidTr="00C46FC5">
        <w:trPr>
          <w:cantSplit/>
          <w:jc w:val="center"/>
        </w:trPr>
        <w:tc>
          <w:tcPr>
            <w:tcW w:w="1500" w:type="dxa"/>
            <w:shd w:val="clear" w:color="auto" w:fill="F2F2F2"/>
          </w:tcPr>
          <w:p w14:paraId="6181982E" w14:textId="77777777" w:rsidR="00AF3BD1" w:rsidRPr="0011571C" w:rsidRDefault="00AF3BD1" w:rsidP="00C46FC5">
            <w:pPr>
              <w:pStyle w:val="Tablebodyshaded"/>
            </w:pPr>
            <w:r w:rsidRPr="0011571C">
              <w:t>Requirement</w:t>
            </w:r>
          </w:p>
        </w:tc>
        <w:tc>
          <w:tcPr>
            <w:tcW w:w="6920" w:type="dxa"/>
          </w:tcPr>
          <w:p w14:paraId="43B8053C" w14:textId="77777777" w:rsidR="00AF3BD1" w:rsidRPr="0011571C" w:rsidRDefault="00CD3DFC" w:rsidP="00C46FC5">
            <w:pPr>
              <w:pStyle w:val="Tablebody"/>
              <w:rPr>
                <w:rStyle w:val="Hyperlink"/>
              </w:rPr>
            </w:pPr>
            <w:hyperlink r:id="rId1143" w:history="1">
              <w:r w:rsidR="00AF3BD1" w:rsidRPr="0011571C">
                <w:rPr>
                  <w:rStyle w:val="Hyperlink"/>
                </w:rPr>
                <w:t>http://icao.int/iwxxm/2.1/req/xsd-aerodrome-wind-shear/all-runways</w:t>
              </w:r>
            </w:hyperlink>
          </w:p>
          <w:p w14:paraId="05ADB78D" w14:textId="77777777" w:rsidR="00AF3BD1" w:rsidRPr="00CD3DFC" w:rsidRDefault="00AF3BD1" w:rsidP="00C46FC5">
            <w:pPr>
              <w:pStyle w:val="Tablebody"/>
              <w:rPr>
                <w:lang w:val="en-US"/>
              </w:rPr>
            </w:pPr>
            <w:r w:rsidRPr="00CD3DFC">
              <w:rPr>
                <w:lang w:val="en-US"/>
              </w:rPr>
              <w:t>If XML attribute //iwxxm:AerodromeWindShear/@allRunways has value “true”, then XML element //iwxxm:AerodromeWindShear/iwxxm:runway shall be absent.</w:t>
            </w:r>
          </w:p>
        </w:tc>
      </w:tr>
    </w:tbl>
    <w:p w14:paraId="3A079C19" w14:textId="77777777" w:rsidR="00AF3BD1" w:rsidRPr="0011571C" w:rsidRDefault="00AF3BD1" w:rsidP="00AF3BD1">
      <w:pPr>
        <w:pStyle w:val="Heading20"/>
      </w:pPr>
      <w:r w:rsidRPr="0011571C">
        <w:t>205-16.13</w:t>
      </w:r>
      <w:r w:rsidRPr="0011571C">
        <w:tab/>
        <w:t>Requirements class: Aerodrome observed clouds</w:t>
      </w:r>
    </w:p>
    <w:p w14:paraId="50FC3722" w14:textId="77777777" w:rsidR="00AF3BD1" w:rsidRPr="00CD3DFC" w:rsidRDefault="00AF3BD1" w:rsidP="00AF3BD1">
      <w:pPr>
        <w:pStyle w:val="Bodytext1"/>
        <w:rPr>
          <w:lang w:val="en-US"/>
        </w:rPr>
      </w:pPr>
      <w:r w:rsidRPr="00CD3DFC">
        <w:rPr>
          <w:lang w:val="en-US"/>
        </w:rPr>
        <w:t>205-16.13.1</w:t>
      </w:r>
      <w:r w:rsidRPr="00CD3DFC">
        <w:rPr>
          <w:lang w:val="en-US"/>
        </w:rPr>
        <w:tab/>
        <w:t>This requirements class is used to describe observed cloud conditions at an aerodrome. The class is targeted at providing a basic description of the observed cloud conditions as required for civil aviation purposes.</w:t>
      </w:r>
    </w:p>
    <w:p w14:paraId="76DBFB33" w14:textId="77777777" w:rsidR="00AF3BD1" w:rsidRPr="0011571C" w:rsidRDefault="00AF3BD1" w:rsidP="00AF3BD1">
      <w:pPr>
        <w:pStyle w:val="Notesheading"/>
      </w:pPr>
      <w:r w:rsidRPr="0011571C">
        <w:t>Notes:</w:t>
      </w:r>
    </w:p>
    <w:p w14:paraId="7040CA49" w14:textId="77777777" w:rsidR="00AF3BD1" w:rsidRPr="0011571C" w:rsidRDefault="00AF3BD1" w:rsidP="00AF3BD1">
      <w:pPr>
        <w:pStyle w:val="Notes1"/>
      </w:pPr>
      <w:r w:rsidRPr="0011571C">
        <w:t>1.</w:t>
      </w:r>
      <w:r w:rsidRPr="0011571C">
        <w:tab/>
        <w:t>Representations providing more detailed information may be used if required.</w:t>
      </w:r>
    </w:p>
    <w:p w14:paraId="009D4EFB" w14:textId="77777777" w:rsidR="00AF3BD1" w:rsidRPr="0011571C" w:rsidRDefault="00AF3BD1" w:rsidP="00AF3BD1">
      <w:pPr>
        <w:pStyle w:val="Notes1"/>
      </w:pPr>
      <w:r w:rsidRPr="0011571C">
        <w:t>2.</w:t>
      </w:r>
      <w:r w:rsidRPr="0011571C">
        <w:tab/>
        <w:t xml:space="preserve">The requirements for reporting observed cloud conditions are specified in the </w:t>
      </w:r>
      <w:r w:rsidRPr="0011571C">
        <w:rPr>
          <w:rStyle w:val="Italic"/>
        </w:rPr>
        <w:t>Technical Regulations</w:t>
      </w:r>
      <w:r w:rsidRPr="0011571C">
        <w:t xml:space="preserve"> (WMO-No. 49), Volume II, Part II, Appendix 3, 4.5.</w:t>
      </w:r>
    </w:p>
    <w:p w14:paraId="2DEB9B6C" w14:textId="77777777" w:rsidR="00AF3BD1" w:rsidRPr="00CD3DFC" w:rsidRDefault="00AF3BD1" w:rsidP="00AF3BD1">
      <w:pPr>
        <w:pStyle w:val="Bodytext1"/>
        <w:rPr>
          <w:lang w:val="en-US"/>
        </w:rPr>
      </w:pPr>
      <w:r w:rsidRPr="00CD3DFC">
        <w:rPr>
          <w:lang w:val="en-US"/>
        </w:rPr>
        <w:t>205-16.13.2</w:t>
      </w:r>
      <w:r w:rsidRPr="00CD3DFC">
        <w:rPr>
          <w:lang w:val="en-US"/>
        </w:rPr>
        <w:tab/>
        <w:t>XML elements describing observed cloud conditions shall conform to all requirements specified in Table 205-16.13.</w:t>
      </w:r>
    </w:p>
    <w:p w14:paraId="42B64677" w14:textId="77777777" w:rsidR="00AF3BD1" w:rsidRPr="00CD3DFC" w:rsidRDefault="00AF3BD1" w:rsidP="00AF3BD1">
      <w:pPr>
        <w:pStyle w:val="Bodytext1"/>
        <w:rPr>
          <w:lang w:val="en-US"/>
        </w:rPr>
      </w:pPr>
      <w:r w:rsidRPr="00CD3DFC">
        <w:rPr>
          <w:lang w:val="en-US"/>
        </w:rPr>
        <w:t>205-16.13.3</w:t>
      </w:r>
      <w:r w:rsidRPr="00CD3DFC">
        <w:rPr>
          <w:lang w:val="en-US"/>
        </w:rPr>
        <w:tab/>
        <w:t>XML elements describing observed cloud conditions shall conform to all requirements of all relevant dependencies specified in Table 205-16.13.</w:t>
      </w:r>
    </w:p>
    <w:p w14:paraId="65BA2C77" w14:textId="77777777" w:rsidR="00AF3BD1" w:rsidRPr="00CD3DFC" w:rsidRDefault="00AF3BD1" w:rsidP="00AF3BD1">
      <w:pPr>
        <w:pStyle w:val="Tablecaption"/>
        <w:rPr>
          <w:lang w:val="en-US"/>
        </w:rPr>
      </w:pPr>
      <w:r w:rsidRPr="00CD3DFC">
        <w:rPr>
          <w:lang w:val="en-US"/>
        </w:rPr>
        <w:t>Table 205-16.13. Requirements class xsd-aerodrome-observed-clouds</w:t>
      </w:r>
    </w:p>
    <w:p w14:paraId="3248C2AC" w14:textId="4B8D5A39"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BodyRows="11"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60" w:type="dxa"/>
          <w:right w:w="60" w:type="dxa"/>
        </w:tblCellMar>
        <w:tblLook w:val="04A0" w:firstRow="1" w:lastRow="0" w:firstColumn="1" w:lastColumn="0" w:noHBand="0" w:noVBand="1"/>
      </w:tblPr>
      <w:tblGrid>
        <w:gridCol w:w="1739"/>
        <w:gridCol w:w="8020"/>
      </w:tblGrid>
      <w:tr w:rsidR="00AF3BD1" w:rsidRPr="0011571C" w14:paraId="24417391" w14:textId="77777777" w:rsidTr="00C46FC5">
        <w:trPr>
          <w:cantSplit/>
          <w:tblHeader/>
          <w:jc w:val="center"/>
        </w:trPr>
        <w:tc>
          <w:tcPr>
            <w:tcW w:w="8420" w:type="dxa"/>
            <w:gridSpan w:val="2"/>
            <w:shd w:val="clear" w:color="auto" w:fill="F2F2F2"/>
          </w:tcPr>
          <w:p w14:paraId="2C611A7A" w14:textId="77777777" w:rsidR="00AF3BD1" w:rsidRPr="0011571C" w:rsidRDefault="00AF3BD1" w:rsidP="00C46FC5">
            <w:pPr>
              <w:pStyle w:val="Tableheader"/>
            </w:pPr>
            <w:r w:rsidRPr="0011571C">
              <w:t>Requirements class</w:t>
            </w:r>
          </w:p>
        </w:tc>
      </w:tr>
      <w:tr w:rsidR="00AF3BD1" w:rsidRPr="0011571C" w14:paraId="2DA537A1" w14:textId="77777777" w:rsidTr="00C46FC5">
        <w:trPr>
          <w:cantSplit/>
          <w:jc w:val="center"/>
        </w:trPr>
        <w:tc>
          <w:tcPr>
            <w:tcW w:w="8420" w:type="dxa"/>
            <w:gridSpan w:val="2"/>
          </w:tcPr>
          <w:p w14:paraId="7DFB52D2" w14:textId="77777777" w:rsidR="00AF3BD1" w:rsidRPr="0011571C" w:rsidRDefault="00CD3DFC" w:rsidP="00C46FC5">
            <w:pPr>
              <w:pStyle w:val="Tablebody"/>
              <w:rPr>
                <w:rStyle w:val="Hyperlink"/>
              </w:rPr>
            </w:pPr>
            <w:hyperlink r:id="rId1144" w:history="1">
              <w:r w:rsidR="00AF3BD1" w:rsidRPr="0011571C">
                <w:rPr>
                  <w:rStyle w:val="Hyperlink"/>
                </w:rPr>
                <w:t>http://icao.int/iwxxm/2.1/req/xsd-aerodrome-observed-clouds</w:t>
              </w:r>
            </w:hyperlink>
          </w:p>
        </w:tc>
      </w:tr>
      <w:tr w:rsidR="00AF3BD1" w:rsidRPr="0011571C" w14:paraId="0A875E72" w14:textId="77777777" w:rsidTr="00C46FC5">
        <w:trPr>
          <w:cantSplit/>
          <w:jc w:val="center"/>
        </w:trPr>
        <w:tc>
          <w:tcPr>
            <w:tcW w:w="1500" w:type="dxa"/>
          </w:tcPr>
          <w:p w14:paraId="3653E059" w14:textId="77777777" w:rsidR="00AF3BD1" w:rsidRPr="0011571C" w:rsidRDefault="00AF3BD1" w:rsidP="00C46FC5">
            <w:pPr>
              <w:pStyle w:val="Tablebody"/>
            </w:pPr>
            <w:r w:rsidRPr="0011571C">
              <w:t>Target type</w:t>
            </w:r>
          </w:p>
        </w:tc>
        <w:tc>
          <w:tcPr>
            <w:tcW w:w="6920" w:type="dxa"/>
          </w:tcPr>
          <w:p w14:paraId="4AD28D66" w14:textId="77777777" w:rsidR="00AF3BD1" w:rsidRPr="0011571C" w:rsidRDefault="00AF3BD1" w:rsidP="00C46FC5">
            <w:pPr>
              <w:pStyle w:val="Tablebody"/>
            </w:pPr>
            <w:r w:rsidRPr="0011571C">
              <w:t>Data instance</w:t>
            </w:r>
          </w:p>
        </w:tc>
      </w:tr>
      <w:tr w:rsidR="00AF3BD1" w:rsidRPr="0011571C" w14:paraId="347E95F8" w14:textId="77777777" w:rsidTr="00C46FC5">
        <w:trPr>
          <w:cantSplit/>
          <w:jc w:val="center"/>
        </w:trPr>
        <w:tc>
          <w:tcPr>
            <w:tcW w:w="1500" w:type="dxa"/>
          </w:tcPr>
          <w:p w14:paraId="063EED78" w14:textId="77777777" w:rsidR="00AF3BD1" w:rsidRPr="0011571C" w:rsidRDefault="00AF3BD1" w:rsidP="00C46FC5">
            <w:pPr>
              <w:pStyle w:val="Tablebody"/>
            </w:pPr>
            <w:r w:rsidRPr="0011571C">
              <w:t>Name</w:t>
            </w:r>
          </w:p>
        </w:tc>
        <w:tc>
          <w:tcPr>
            <w:tcW w:w="6920" w:type="dxa"/>
          </w:tcPr>
          <w:p w14:paraId="3728D4F5" w14:textId="77777777" w:rsidR="00AF3BD1" w:rsidRPr="0011571C" w:rsidRDefault="00AF3BD1" w:rsidP="00C46FC5">
            <w:pPr>
              <w:pStyle w:val="Tablebody"/>
            </w:pPr>
            <w:r w:rsidRPr="0011571C">
              <w:t>Aerodrome observed clouds</w:t>
            </w:r>
          </w:p>
        </w:tc>
      </w:tr>
      <w:tr w:rsidR="00AF3BD1" w:rsidRPr="0011571C" w14:paraId="406F96DC" w14:textId="77777777" w:rsidTr="00C46FC5">
        <w:trPr>
          <w:cantSplit/>
          <w:jc w:val="center"/>
        </w:trPr>
        <w:tc>
          <w:tcPr>
            <w:tcW w:w="1500" w:type="dxa"/>
          </w:tcPr>
          <w:p w14:paraId="774C1233" w14:textId="77777777" w:rsidR="00AF3BD1" w:rsidRPr="0011571C" w:rsidRDefault="00AF3BD1" w:rsidP="00C46FC5">
            <w:pPr>
              <w:pStyle w:val="Tablebody"/>
            </w:pPr>
            <w:r w:rsidRPr="0011571C">
              <w:t>Dependency</w:t>
            </w:r>
          </w:p>
        </w:tc>
        <w:tc>
          <w:tcPr>
            <w:tcW w:w="6920" w:type="dxa"/>
          </w:tcPr>
          <w:p w14:paraId="3C6316D4" w14:textId="77777777" w:rsidR="00AF3BD1" w:rsidRPr="0011571C" w:rsidRDefault="00CD3DFC" w:rsidP="00C46FC5">
            <w:pPr>
              <w:pStyle w:val="Tablebody"/>
            </w:pPr>
            <w:hyperlink r:id="rId1145" w:history="1">
              <w:r w:rsidR="00AF3BD1" w:rsidRPr="0011571C">
                <w:rPr>
                  <w:rStyle w:val="Hyperlink"/>
                </w:rPr>
                <w:t>http://icao.int/iwxxm/2.1/req/xsd-cloud-layer</w:t>
              </w:r>
            </w:hyperlink>
            <w:r w:rsidR="00AF3BD1" w:rsidRPr="0011571C">
              <w:t>, 205-16.39</w:t>
            </w:r>
          </w:p>
        </w:tc>
      </w:tr>
      <w:tr w:rsidR="00AF3BD1" w:rsidRPr="00CD3DFC" w14:paraId="222C2CF9" w14:textId="77777777" w:rsidTr="00C46FC5">
        <w:trPr>
          <w:cantSplit/>
          <w:jc w:val="center"/>
        </w:trPr>
        <w:tc>
          <w:tcPr>
            <w:tcW w:w="1500" w:type="dxa"/>
            <w:shd w:val="clear" w:color="auto" w:fill="F2F2F2"/>
          </w:tcPr>
          <w:p w14:paraId="13FB5994" w14:textId="77777777" w:rsidR="00AF3BD1" w:rsidRPr="0011571C" w:rsidRDefault="00AF3BD1" w:rsidP="00C46FC5">
            <w:pPr>
              <w:pStyle w:val="Tablebodyshaded"/>
            </w:pPr>
            <w:r w:rsidRPr="0011571C">
              <w:t>Requirement</w:t>
            </w:r>
          </w:p>
        </w:tc>
        <w:tc>
          <w:tcPr>
            <w:tcW w:w="6920" w:type="dxa"/>
          </w:tcPr>
          <w:p w14:paraId="2CA84C92" w14:textId="77777777" w:rsidR="00AF3BD1" w:rsidRPr="0011571C" w:rsidRDefault="00CD3DFC" w:rsidP="00C46FC5">
            <w:pPr>
              <w:pStyle w:val="Tablebody"/>
              <w:rPr>
                <w:rStyle w:val="Hyperlink"/>
              </w:rPr>
            </w:pPr>
            <w:hyperlink r:id="rId1146" w:history="1">
              <w:r w:rsidR="00AF3BD1" w:rsidRPr="0011571C">
                <w:rPr>
                  <w:rStyle w:val="Hyperlink"/>
                </w:rPr>
                <w:t>http://icao.int/iwxxm/2.1/req/xsd-aerodrome-observed-clouds/valid</w:t>
              </w:r>
            </w:hyperlink>
          </w:p>
          <w:p w14:paraId="4F8E53A8" w14:textId="77777777" w:rsidR="00AF3BD1" w:rsidRPr="00CD3DFC" w:rsidRDefault="00AF3BD1" w:rsidP="00C46FC5">
            <w:pPr>
              <w:pStyle w:val="Tablebody"/>
              <w:rPr>
                <w:lang w:val="en-US"/>
              </w:rPr>
            </w:pPr>
            <w:r w:rsidRPr="00CD3DFC">
              <w:rPr>
                <w:lang w:val="en-US"/>
              </w:rPr>
              <w:t>The content model of this element shall have a value that matches the content model of iwxxm:AerodromeObservedClouds.</w:t>
            </w:r>
          </w:p>
        </w:tc>
      </w:tr>
      <w:tr w:rsidR="00AF3BD1" w:rsidRPr="00CD3DFC" w14:paraId="10B06255" w14:textId="77777777" w:rsidTr="00C46FC5">
        <w:trPr>
          <w:cantSplit/>
          <w:jc w:val="center"/>
        </w:trPr>
        <w:tc>
          <w:tcPr>
            <w:tcW w:w="1500" w:type="dxa"/>
            <w:shd w:val="clear" w:color="auto" w:fill="F2F2F2"/>
          </w:tcPr>
          <w:p w14:paraId="13C6173D" w14:textId="77777777" w:rsidR="00AF3BD1" w:rsidRPr="0011571C" w:rsidRDefault="00AF3BD1" w:rsidP="00C46FC5">
            <w:pPr>
              <w:pStyle w:val="Tablebodyshaded"/>
            </w:pPr>
            <w:r w:rsidRPr="0011571C">
              <w:t>Requirement</w:t>
            </w:r>
          </w:p>
        </w:tc>
        <w:tc>
          <w:tcPr>
            <w:tcW w:w="6920" w:type="dxa"/>
          </w:tcPr>
          <w:p w14:paraId="31763D47" w14:textId="77777777" w:rsidR="00AF3BD1" w:rsidRPr="0011571C" w:rsidRDefault="00CD3DFC" w:rsidP="00C46FC5">
            <w:pPr>
              <w:pStyle w:val="Tablebody"/>
              <w:rPr>
                <w:rStyle w:val="Hyperlink"/>
              </w:rPr>
            </w:pPr>
            <w:hyperlink r:id="rId1147" w:history="1">
              <w:r w:rsidR="00AF3BD1" w:rsidRPr="0011571C">
                <w:rPr>
                  <w:rStyle w:val="Hyperlink"/>
                </w:rPr>
                <w:t>http://icao.int/iwxxm/2.1/req/xsd-aerodrome-observed-clouds/amount-and-height-not-detectable-by-auto-system</w:t>
              </w:r>
            </w:hyperlink>
          </w:p>
          <w:p w14:paraId="20199686" w14:textId="77777777" w:rsidR="00AF3BD1" w:rsidRPr="00CD3DFC" w:rsidRDefault="00AF3BD1" w:rsidP="00C46FC5">
            <w:pPr>
              <w:pStyle w:val="Tablebody"/>
              <w:rPr>
                <w:lang w:val="en-US"/>
              </w:rPr>
            </w:pPr>
            <w:r w:rsidRPr="00CD3DFC">
              <w:rPr>
                <w:lang w:val="en-US"/>
              </w:rPr>
              <w:t xml:space="preserve">When an automatic observing system observes cumulonimbus clouds or towering cumulus clouds but the amount and height cannot be observed, the XML attribute </w:t>
            </w:r>
            <w:r w:rsidRPr="00CD3DFC">
              <w:rPr>
                <w:lang w:val="en-US"/>
              </w:rPr>
              <w:br/>
              <w:t>//iwxxm:AerodromeObservedClouds/@amountAndHeightUnobservableByAutoSystem shall have the value set to “true” and XML element //iwxxm:AerodromeObservedClouds/iwxxm:layer shall be absent.</w:t>
            </w:r>
          </w:p>
        </w:tc>
      </w:tr>
      <w:tr w:rsidR="00AF3BD1" w:rsidRPr="00CD3DFC" w14:paraId="71748CEE" w14:textId="77777777" w:rsidTr="00C46FC5">
        <w:trPr>
          <w:cantSplit/>
          <w:jc w:val="center"/>
        </w:trPr>
        <w:tc>
          <w:tcPr>
            <w:tcW w:w="1500" w:type="dxa"/>
            <w:shd w:val="clear" w:color="auto" w:fill="F2F2F2"/>
          </w:tcPr>
          <w:p w14:paraId="59B90D93" w14:textId="77777777" w:rsidR="00AF3BD1" w:rsidRPr="0011571C" w:rsidRDefault="00AF3BD1" w:rsidP="00C46FC5">
            <w:pPr>
              <w:pStyle w:val="Tablebodyshaded"/>
            </w:pPr>
            <w:r w:rsidRPr="0011571C">
              <w:lastRenderedPageBreak/>
              <w:t>Requirement</w:t>
            </w:r>
          </w:p>
        </w:tc>
        <w:tc>
          <w:tcPr>
            <w:tcW w:w="6920" w:type="dxa"/>
          </w:tcPr>
          <w:p w14:paraId="2B4AB12C" w14:textId="77777777" w:rsidR="00AF3BD1" w:rsidRPr="0011571C" w:rsidRDefault="00CD3DFC" w:rsidP="00C46FC5">
            <w:pPr>
              <w:pStyle w:val="Tablebody"/>
              <w:rPr>
                <w:rStyle w:val="Hyperlink"/>
              </w:rPr>
            </w:pPr>
            <w:hyperlink r:id="rId1148" w:history="1">
              <w:r w:rsidR="00AF3BD1" w:rsidRPr="0011571C">
                <w:rPr>
                  <w:rStyle w:val="Hyperlink"/>
                </w:rPr>
                <w:t>http://icao.int/iwxxm/2.1/req/xsd-aerodrome-observed-clouds/either-vertical-visibility-or-cloud-layers</w:t>
              </w:r>
            </w:hyperlink>
          </w:p>
          <w:p w14:paraId="6B7BA69F" w14:textId="77777777" w:rsidR="00AF3BD1" w:rsidRPr="00CD3DFC" w:rsidRDefault="00AF3BD1" w:rsidP="00C46FC5">
            <w:pPr>
              <w:pStyle w:val="Tablebody"/>
              <w:rPr>
                <w:lang w:val="en-US"/>
              </w:rPr>
            </w:pPr>
            <w:r w:rsidRPr="00CD3DFC">
              <w:rPr>
                <w:lang w:val="en-US"/>
              </w:rPr>
              <w:t>When vertical visibility is reported, cloud layers shall not be reported.</w:t>
            </w:r>
          </w:p>
          <w:p w14:paraId="01B4001A" w14:textId="77777777" w:rsidR="00AF3BD1" w:rsidRPr="00CD3DFC" w:rsidRDefault="00AF3BD1" w:rsidP="00C46FC5">
            <w:pPr>
              <w:pStyle w:val="Tablebody"/>
              <w:rPr>
                <w:lang w:val="en-US"/>
              </w:rPr>
            </w:pPr>
            <w:r w:rsidRPr="00CD3DFC">
              <w:rPr>
                <w:lang w:val="en-US"/>
              </w:rPr>
              <w:t>When cloud layers are reported, vertical visibility shall not be reported.</w:t>
            </w:r>
          </w:p>
        </w:tc>
      </w:tr>
      <w:tr w:rsidR="00AF3BD1" w:rsidRPr="00CD3DFC" w14:paraId="65BCE6A7" w14:textId="77777777" w:rsidTr="00C46FC5">
        <w:trPr>
          <w:cantSplit/>
          <w:jc w:val="center"/>
        </w:trPr>
        <w:tc>
          <w:tcPr>
            <w:tcW w:w="1500" w:type="dxa"/>
            <w:shd w:val="clear" w:color="auto" w:fill="F2F2F2"/>
          </w:tcPr>
          <w:p w14:paraId="1F4F7C1A" w14:textId="77777777" w:rsidR="00AF3BD1" w:rsidRPr="0011571C" w:rsidRDefault="00AF3BD1" w:rsidP="00C46FC5">
            <w:pPr>
              <w:pStyle w:val="Tablebodyshaded"/>
            </w:pPr>
            <w:r w:rsidRPr="0011571C">
              <w:t>Requirement</w:t>
            </w:r>
          </w:p>
        </w:tc>
        <w:tc>
          <w:tcPr>
            <w:tcW w:w="6920" w:type="dxa"/>
          </w:tcPr>
          <w:p w14:paraId="4758C2BE" w14:textId="77777777" w:rsidR="00AF3BD1" w:rsidRPr="0011571C" w:rsidRDefault="00CD3DFC" w:rsidP="00C46FC5">
            <w:pPr>
              <w:pStyle w:val="Tablebody"/>
              <w:rPr>
                <w:rStyle w:val="Hyperlink"/>
              </w:rPr>
            </w:pPr>
            <w:hyperlink r:id="rId1149" w:history="1">
              <w:r w:rsidR="00AF3BD1" w:rsidRPr="0011571C">
                <w:rPr>
                  <w:rStyle w:val="Hyperlink"/>
                </w:rPr>
                <w:t>http://icao.int/iwxxm/2.1/req/xsd-aerodrome-observed-clouds/vertical-visibility</w:t>
              </w:r>
            </w:hyperlink>
          </w:p>
          <w:p w14:paraId="3333CFF0" w14:textId="77777777" w:rsidR="00AF3BD1" w:rsidRPr="00CD3DFC" w:rsidRDefault="00AF3BD1" w:rsidP="00C46FC5">
            <w:pPr>
              <w:pStyle w:val="Tablebody"/>
              <w:rPr>
                <w:lang w:val="en-US"/>
              </w:rPr>
            </w:pPr>
            <w:r w:rsidRPr="00CD3DFC">
              <w:rPr>
                <w:lang w:val="en-US"/>
              </w:rPr>
              <w:t>When cloud of operational significance is observed but the amount and height cannot be observed, then the XML element //iwxxm:AerodromeObservedClouds/iwxxm:verticalVisibility shall be used to report the vertical visibility.</w:t>
            </w:r>
          </w:p>
        </w:tc>
      </w:tr>
      <w:tr w:rsidR="00AF3BD1" w:rsidRPr="00CD3DFC" w14:paraId="4259A0C4" w14:textId="77777777" w:rsidTr="00C46FC5">
        <w:trPr>
          <w:cantSplit/>
          <w:jc w:val="center"/>
        </w:trPr>
        <w:tc>
          <w:tcPr>
            <w:tcW w:w="1500" w:type="dxa"/>
            <w:shd w:val="clear" w:color="auto" w:fill="F2F2F2"/>
          </w:tcPr>
          <w:p w14:paraId="1AE984EA" w14:textId="77777777" w:rsidR="00AF3BD1" w:rsidRPr="0011571C" w:rsidRDefault="00AF3BD1" w:rsidP="00C46FC5">
            <w:pPr>
              <w:pStyle w:val="Tablebodyshaded"/>
            </w:pPr>
            <w:r w:rsidRPr="0011571C">
              <w:t>Requirement</w:t>
            </w:r>
          </w:p>
        </w:tc>
        <w:tc>
          <w:tcPr>
            <w:tcW w:w="6920" w:type="dxa"/>
          </w:tcPr>
          <w:p w14:paraId="0B9CBC3C" w14:textId="77777777" w:rsidR="00AF3BD1" w:rsidRPr="0011571C" w:rsidRDefault="00CD3DFC" w:rsidP="00C46FC5">
            <w:pPr>
              <w:pStyle w:val="Tablebody"/>
              <w:rPr>
                <w:rStyle w:val="Hyperlink"/>
              </w:rPr>
            </w:pPr>
            <w:hyperlink r:id="rId1150" w:history="1">
              <w:r w:rsidR="00AF3BD1" w:rsidRPr="0011571C">
                <w:rPr>
                  <w:rStyle w:val="Hyperlink"/>
                </w:rPr>
                <w:t>http://icao.int/iwxxm/2.1/req/xsd-aerodrome-observed-clouds/vertical-visibility-unit-of-measure</w:t>
              </w:r>
            </w:hyperlink>
          </w:p>
          <w:p w14:paraId="16EDF841" w14:textId="77777777" w:rsidR="00AF3BD1" w:rsidRPr="00CD3DFC" w:rsidRDefault="00AF3BD1" w:rsidP="00C46FC5">
            <w:pPr>
              <w:pStyle w:val="Tablebody"/>
              <w:rPr>
                <w:lang w:val="en-US"/>
              </w:rPr>
            </w:pPr>
            <w:r w:rsidRPr="00CD3DFC">
              <w:rPr>
                <w:lang w:val="en-US"/>
              </w:rPr>
              <w:t xml:space="preserve">If the vertical visibility is reported then the vertical distance shall be expressed in metres or feet. The unit of measure shall be indicated using the XML attribute </w:t>
            </w:r>
            <w:r w:rsidRPr="00CD3DFC">
              <w:rPr>
                <w:lang w:val="en-US"/>
              </w:rPr>
              <w:br/>
              <w:t>//iwxxm:AerodromeObservedClouds/iwxxm:verticalVisibility/@uom with value “m” (metres) or “[ft_i]” (feet).</w:t>
            </w:r>
          </w:p>
        </w:tc>
      </w:tr>
      <w:tr w:rsidR="00AF3BD1" w:rsidRPr="00CD3DFC" w14:paraId="567F5414" w14:textId="77777777" w:rsidTr="00C46FC5">
        <w:trPr>
          <w:cantSplit/>
          <w:jc w:val="center"/>
        </w:trPr>
        <w:tc>
          <w:tcPr>
            <w:tcW w:w="1500" w:type="dxa"/>
            <w:shd w:val="clear" w:color="auto" w:fill="F2F2F2"/>
          </w:tcPr>
          <w:p w14:paraId="0379602A" w14:textId="77777777" w:rsidR="00AF3BD1" w:rsidRPr="0011571C" w:rsidRDefault="00AF3BD1" w:rsidP="00C46FC5">
            <w:pPr>
              <w:pStyle w:val="Tablebodyshaded"/>
            </w:pPr>
            <w:r w:rsidRPr="0011571C">
              <w:t>Requirement</w:t>
            </w:r>
          </w:p>
        </w:tc>
        <w:tc>
          <w:tcPr>
            <w:tcW w:w="6920" w:type="dxa"/>
          </w:tcPr>
          <w:p w14:paraId="626AE061" w14:textId="77777777" w:rsidR="00AF3BD1" w:rsidRPr="0011571C" w:rsidRDefault="00CD3DFC" w:rsidP="00C46FC5">
            <w:pPr>
              <w:pStyle w:val="Tablebody"/>
              <w:rPr>
                <w:rStyle w:val="Hyperlink"/>
              </w:rPr>
            </w:pPr>
            <w:hyperlink r:id="rId1151" w:history="1">
              <w:r w:rsidR="00AF3BD1" w:rsidRPr="0011571C">
                <w:rPr>
                  <w:rStyle w:val="Hyperlink"/>
                </w:rPr>
                <w:t>http://icao.int/iwxxm/2.1/req/xsd-aerodrome-observed-clouds/cloud-layers</w:t>
              </w:r>
            </w:hyperlink>
          </w:p>
          <w:p w14:paraId="392EE120" w14:textId="77777777" w:rsidR="00AF3BD1" w:rsidRPr="00CD3DFC" w:rsidRDefault="00AF3BD1" w:rsidP="00C46FC5">
            <w:pPr>
              <w:pStyle w:val="Tablebody"/>
              <w:rPr>
                <w:lang w:val="en-US"/>
              </w:rPr>
            </w:pPr>
            <w:r w:rsidRPr="00CD3DFC">
              <w:rPr>
                <w:lang w:val="en-US"/>
              </w:rPr>
              <w:t>When the amount and height of cloud of operational significance are observed, then the XML element //iwxxm:AerodromeObservedClouds/iwxxm:layer, containing a valid child element //iwxxm:AerodromeObservedClouds/iwxxm:layer/iwxxm:CloudLayer, shall be used to describe each cloud layer.</w:t>
            </w:r>
          </w:p>
        </w:tc>
      </w:tr>
      <w:tr w:rsidR="00AF3BD1" w:rsidRPr="00CD3DFC" w14:paraId="38B2EBE0" w14:textId="77777777" w:rsidTr="00C46FC5">
        <w:trPr>
          <w:cantSplit/>
          <w:jc w:val="center"/>
        </w:trPr>
        <w:tc>
          <w:tcPr>
            <w:tcW w:w="1500" w:type="dxa"/>
            <w:shd w:val="clear" w:color="auto" w:fill="F2F2F2"/>
          </w:tcPr>
          <w:p w14:paraId="6DC959BB" w14:textId="77777777" w:rsidR="00AF3BD1" w:rsidRPr="0011571C" w:rsidRDefault="00AF3BD1" w:rsidP="00C46FC5">
            <w:pPr>
              <w:pStyle w:val="Tablebodyshaded"/>
            </w:pPr>
            <w:r w:rsidRPr="0011571C">
              <w:t>Requirement</w:t>
            </w:r>
          </w:p>
        </w:tc>
        <w:tc>
          <w:tcPr>
            <w:tcW w:w="6920" w:type="dxa"/>
          </w:tcPr>
          <w:p w14:paraId="60844C4C" w14:textId="77777777" w:rsidR="00AF3BD1" w:rsidRPr="0011571C" w:rsidRDefault="00CD3DFC" w:rsidP="00C46FC5">
            <w:pPr>
              <w:pStyle w:val="Tablebody"/>
              <w:rPr>
                <w:rStyle w:val="Hyperlink"/>
              </w:rPr>
            </w:pPr>
            <w:hyperlink r:id="rId1152" w:history="1">
              <w:r w:rsidR="00AF3BD1" w:rsidRPr="0011571C">
                <w:rPr>
                  <w:rStyle w:val="Hyperlink"/>
                </w:rPr>
                <w:t>http://icao.int/iwxxm/2.1/req/xsd-aerodrome-observed-clouds/number-of-cloud-layers</w:t>
              </w:r>
            </w:hyperlink>
          </w:p>
          <w:p w14:paraId="4E6FF911" w14:textId="77777777" w:rsidR="00AF3BD1" w:rsidRPr="00CD3DFC" w:rsidRDefault="00AF3BD1" w:rsidP="00C46FC5">
            <w:pPr>
              <w:pStyle w:val="Tablebody"/>
              <w:rPr>
                <w:lang w:val="en-US"/>
              </w:rPr>
            </w:pPr>
            <w:r w:rsidRPr="00CD3DFC">
              <w:rPr>
                <w:lang w:val="en-US"/>
              </w:rPr>
              <w:t>No more than four cloud layers shall be reported. If more than four significant cloud layers are observed, then the four most significant cloud layers with respect to aviation operations shall be prioritized.</w:t>
            </w:r>
          </w:p>
        </w:tc>
      </w:tr>
    </w:tbl>
    <w:p w14:paraId="430FBD07" w14:textId="77777777" w:rsidR="00AF3BD1" w:rsidRPr="0011571C" w:rsidRDefault="00AF3BD1" w:rsidP="00AF3BD1">
      <w:pPr>
        <w:pStyle w:val="Notesheading"/>
      </w:pPr>
      <w:r w:rsidRPr="0011571C">
        <w:t>Notes:</w:t>
      </w:r>
    </w:p>
    <w:p w14:paraId="4DD3886A" w14:textId="77777777" w:rsidR="00AF3BD1" w:rsidRPr="0011571C" w:rsidRDefault="00AF3BD1" w:rsidP="00AF3BD1">
      <w:pPr>
        <w:pStyle w:val="Notes1"/>
      </w:pPr>
      <w:r w:rsidRPr="0011571C">
        <w:t>1.</w:t>
      </w:r>
      <w:r w:rsidRPr="0011571C">
        <w:tab/>
        <w:t>Cloud of operational significance includes cloud below 1 500 metres or the highest minimum sector altitude, whichever is greater, and cumulonimbus whenever present.</w:t>
      </w:r>
    </w:p>
    <w:p w14:paraId="4725204D" w14:textId="77777777" w:rsidR="00AF3BD1" w:rsidRPr="0011571C" w:rsidRDefault="00AF3BD1" w:rsidP="00AF3BD1">
      <w:pPr>
        <w:pStyle w:val="Notes1"/>
      </w:pPr>
      <w:r w:rsidRPr="0011571C">
        <w:t>2.</w:t>
      </w:r>
      <w:r w:rsidRPr="0011571C">
        <w:tab/>
        <w:t>Vertical visibility is defined as the vertical visual range into an obscuring medium.</w:t>
      </w:r>
    </w:p>
    <w:p w14:paraId="765502FC" w14:textId="77777777" w:rsidR="00AF3BD1" w:rsidRPr="0011571C" w:rsidRDefault="00AF3BD1" w:rsidP="00AF3BD1">
      <w:pPr>
        <w:pStyle w:val="Notes1"/>
      </w:pPr>
      <w:r w:rsidRPr="0011571C">
        <w:t>3.</w:t>
      </w:r>
      <w:r w:rsidRPr="0011571C">
        <w:tab/>
        <w:t>Units of measurement are specified in accordance with 1.9 above.</w:t>
      </w:r>
    </w:p>
    <w:p w14:paraId="366075A8" w14:textId="77777777" w:rsidR="00AF3BD1" w:rsidRPr="0011571C" w:rsidRDefault="00AF3BD1" w:rsidP="00AF3BD1">
      <w:pPr>
        <w:pStyle w:val="Heading20"/>
      </w:pPr>
      <w:r w:rsidRPr="0011571C">
        <w:t>205-16.14</w:t>
      </w:r>
      <w:r w:rsidRPr="0011571C">
        <w:tab/>
        <w:t>Requirements class: Aerodrome surface wind</w:t>
      </w:r>
    </w:p>
    <w:p w14:paraId="2D8E8E77" w14:textId="77777777" w:rsidR="00AF3BD1" w:rsidRPr="00CD3DFC" w:rsidRDefault="00AF3BD1" w:rsidP="00AF3BD1">
      <w:pPr>
        <w:pStyle w:val="Bodytext1"/>
        <w:rPr>
          <w:lang w:val="en-US"/>
        </w:rPr>
      </w:pPr>
      <w:r w:rsidRPr="00CD3DFC">
        <w:rPr>
          <w:lang w:val="en-US"/>
        </w:rPr>
        <w:t>205-16.14.1</w:t>
      </w:r>
      <w:r w:rsidRPr="00CD3DFC">
        <w:rPr>
          <w:lang w:val="en-US"/>
        </w:rPr>
        <w:tab/>
        <w:t>This requirements class is used to describe the surface wind conditions observed at an aerodrome.</w:t>
      </w:r>
    </w:p>
    <w:p w14:paraId="50FC3C4D" w14:textId="77777777" w:rsidR="00AF3BD1" w:rsidRPr="0011571C" w:rsidRDefault="00AF3BD1" w:rsidP="00AF3BD1">
      <w:pPr>
        <w:pStyle w:val="Note"/>
      </w:pPr>
      <w:r w:rsidRPr="0011571C">
        <w:t>Note:</w:t>
      </w:r>
      <w:r w:rsidRPr="0011571C">
        <w:tab/>
        <w:t xml:space="preserve">The requirements for reporting surface wind conditions are specified in the </w:t>
      </w:r>
      <w:r w:rsidRPr="0011571C">
        <w:rPr>
          <w:rStyle w:val="Italic"/>
        </w:rPr>
        <w:t>Technical Regulations</w:t>
      </w:r>
      <w:r w:rsidRPr="0011571C">
        <w:t xml:space="preserve"> (WMO-No. 49), Volume II, Part II, Appendix 3, 4.1.</w:t>
      </w:r>
    </w:p>
    <w:p w14:paraId="77A24457" w14:textId="77777777" w:rsidR="00AF3BD1" w:rsidRPr="00CD3DFC" w:rsidRDefault="00AF3BD1" w:rsidP="00AF3BD1">
      <w:pPr>
        <w:pStyle w:val="Bodytext1"/>
        <w:rPr>
          <w:lang w:val="en-US"/>
        </w:rPr>
      </w:pPr>
      <w:r w:rsidRPr="00CD3DFC">
        <w:rPr>
          <w:lang w:val="en-US"/>
        </w:rPr>
        <w:t>205-16.14.2</w:t>
      </w:r>
      <w:r w:rsidRPr="00CD3DFC">
        <w:rPr>
          <w:lang w:val="en-US"/>
        </w:rPr>
        <w:tab/>
        <w:t>XML elements describing surface wind conditions shall conform to all requirements specified in Table 2</w:t>
      </w:r>
      <w:r w:rsidR="005F3D71" w:rsidRPr="00CD3DFC">
        <w:rPr>
          <w:lang w:val="en-US"/>
        </w:rPr>
        <w:t>0</w:t>
      </w:r>
      <w:r w:rsidRPr="00CD3DFC">
        <w:rPr>
          <w:lang w:val="en-US"/>
        </w:rPr>
        <w:t>5-16.14.</w:t>
      </w:r>
    </w:p>
    <w:p w14:paraId="2724ACCD" w14:textId="77777777" w:rsidR="00D4147F" w:rsidRPr="00CD3DFC" w:rsidRDefault="00D4147F" w:rsidP="00D4147F">
      <w:pPr>
        <w:pStyle w:val="Bodytext1"/>
        <w:rPr>
          <w:lang w:val="en-US"/>
        </w:rPr>
      </w:pPr>
      <w:r w:rsidRPr="00CD3DFC">
        <w:rPr>
          <w:lang w:val="en-US"/>
        </w:rPr>
        <w:t>205-16.14.3</w:t>
      </w:r>
      <w:r w:rsidRPr="00CD3DFC">
        <w:rPr>
          <w:lang w:val="en-US"/>
        </w:rPr>
        <w:tab/>
        <w:t>XML elements describing surface wind conditions shall conform to all requirements of all relevant dependencies specified in Table 205-16.14.</w:t>
      </w:r>
    </w:p>
    <w:p w14:paraId="4505FD3A" w14:textId="77777777" w:rsidR="00AF3BD1" w:rsidRPr="00CD3DFC" w:rsidRDefault="00AF3BD1" w:rsidP="00AF3BD1">
      <w:pPr>
        <w:pStyle w:val="Tablecaption"/>
        <w:rPr>
          <w:lang w:val="en-US"/>
        </w:rPr>
      </w:pPr>
      <w:r w:rsidRPr="00CD3DFC">
        <w:rPr>
          <w:lang w:val="en-US"/>
        </w:rPr>
        <w:t>Table 205-16.14. Requirements class xsd-aerodrome-surface-wind</w:t>
      </w:r>
    </w:p>
    <w:p w14:paraId="11D08239" w14:textId="75A1E4B7"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BodyRows="9"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60" w:type="dxa"/>
          <w:right w:w="60" w:type="dxa"/>
        </w:tblCellMar>
        <w:tblLook w:val="04A0" w:firstRow="1" w:lastRow="0" w:firstColumn="1" w:lastColumn="0" w:noHBand="0" w:noVBand="1"/>
      </w:tblPr>
      <w:tblGrid>
        <w:gridCol w:w="1739"/>
        <w:gridCol w:w="8020"/>
      </w:tblGrid>
      <w:tr w:rsidR="00AF3BD1" w:rsidRPr="0011571C" w14:paraId="067294F0" w14:textId="77777777" w:rsidTr="00C46FC5">
        <w:trPr>
          <w:cantSplit/>
          <w:tblHeader/>
          <w:jc w:val="center"/>
        </w:trPr>
        <w:tc>
          <w:tcPr>
            <w:tcW w:w="8420" w:type="dxa"/>
            <w:gridSpan w:val="2"/>
            <w:shd w:val="clear" w:color="auto" w:fill="F2F2F2"/>
          </w:tcPr>
          <w:p w14:paraId="07208A9E" w14:textId="77777777" w:rsidR="00AF3BD1" w:rsidRPr="0011571C" w:rsidRDefault="00AF3BD1" w:rsidP="00C46FC5">
            <w:pPr>
              <w:pStyle w:val="Tableheader"/>
            </w:pPr>
            <w:r w:rsidRPr="0011571C">
              <w:t>Requirements class</w:t>
            </w:r>
          </w:p>
        </w:tc>
      </w:tr>
      <w:tr w:rsidR="00AF3BD1" w:rsidRPr="0011571C" w14:paraId="45C65E66" w14:textId="77777777" w:rsidTr="00C46FC5">
        <w:trPr>
          <w:cantSplit/>
          <w:jc w:val="center"/>
        </w:trPr>
        <w:tc>
          <w:tcPr>
            <w:tcW w:w="8420" w:type="dxa"/>
            <w:gridSpan w:val="2"/>
          </w:tcPr>
          <w:p w14:paraId="74C85DE0" w14:textId="77777777" w:rsidR="00AF3BD1" w:rsidRPr="0011571C" w:rsidRDefault="00CD3DFC" w:rsidP="00C46FC5">
            <w:pPr>
              <w:pStyle w:val="Tablebody"/>
              <w:rPr>
                <w:rStyle w:val="Hyperlink"/>
              </w:rPr>
            </w:pPr>
            <w:hyperlink r:id="rId1153" w:history="1">
              <w:r w:rsidR="00AF3BD1" w:rsidRPr="0011571C">
                <w:rPr>
                  <w:rStyle w:val="Hyperlink"/>
                </w:rPr>
                <w:t>http://icao.int/iwxxm/2.1/req/xsd-aerodrome-surface-wind</w:t>
              </w:r>
            </w:hyperlink>
          </w:p>
        </w:tc>
      </w:tr>
      <w:tr w:rsidR="00AF3BD1" w:rsidRPr="0011571C" w14:paraId="468D6E9D" w14:textId="77777777" w:rsidTr="00C46FC5">
        <w:trPr>
          <w:cantSplit/>
          <w:jc w:val="center"/>
        </w:trPr>
        <w:tc>
          <w:tcPr>
            <w:tcW w:w="1500" w:type="dxa"/>
          </w:tcPr>
          <w:p w14:paraId="66204AFD" w14:textId="77777777" w:rsidR="00AF3BD1" w:rsidRPr="0011571C" w:rsidRDefault="00AF3BD1" w:rsidP="00C46FC5">
            <w:pPr>
              <w:pStyle w:val="Tablebody"/>
            </w:pPr>
            <w:r w:rsidRPr="0011571C">
              <w:t>Target type</w:t>
            </w:r>
          </w:p>
        </w:tc>
        <w:tc>
          <w:tcPr>
            <w:tcW w:w="6920" w:type="dxa"/>
          </w:tcPr>
          <w:p w14:paraId="7FE9C73D" w14:textId="77777777" w:rsidR="00AF3BD1" w:rsidRPr="0011571C" w:rsidRDefault="00AF3BD1" w:rsidP="00C46FC5">
            <w:pPr>
              <w:pStyle w:val="Tablebody"/>
            </w:pPr>
            <w:r w:rsidRPr="0011571C">
              <w:t>Data instance</w:t>
            </w:r>
          </w:p>
        </w:tc>
      </w:tr>
      <w:tr w:rsidR="00AF3BD1" w:rsidRPr="0011571C" w14:paraId="28E35848" w14:textId="77777777" w:rsidTr="00C46FC5">
        <w:trPr>
          <w:cantSplit/>
          <w:jc w:val="center"/>
        </w:trPr>
        <w:tc>
          <w:tcPr>
            <w:tcW w:w="1500" w:type="dxa"/>
          </w:tcPr>
          <w:p w14:paraId="3AD955D3" w14:textId="77777777" w:rsidR="00AF3BD1" w:rsidRPr="0011571C" w:rsidRDefault="00AF3BD1" w:rsidP="00C46FC5">
            <w:pPr>
              <w:pStyle w:val="Tablebody"/>
            </w:pPr>
            <w:r w:rsidRPr="0011571C">
              <w:t>Name</w:t>
            </w:r>
          </w:p>
        </w:tc>
        <w:tc>
          <w:tcPr>
            <w:tcW w:w="6920" w:type="dxa"/>
          </w:tcPr>
          <w:p w14:paraId="3EBE62DC" w14:textId="77777777" w:rsidR="00AF3BD1" w:rsidRPr="0011571C" w:rsidRDefault="00AF3BD1" w:rsidP="00C46FC5">
            <w:pPr>
              <w:pStyle w:val="Tablebody"/>
            </w:pPr>
            <w:r w:rsidRPr="0011571C">
              <w:t>Aerodrome surface wind</w:t>
            </w:r>
          </w:p>
        </w:tc>
      </w:tr>
      <w:tr w:rsidR="00AF3BD1" w:rsidRPr="00CD3DFC" w14:paraId="68E001F5" w14:textId="77777777" w:rsidTr="00C46FC5">
        <w:trPr>
          <w:cantSplit/>
          <w:jc w:val="center"/>
        </w:trPr>
        <w:tc>
          <w:tcPr>
            <w:tcW w:w="1500" w:type="dxa"/>
            <w:shd w:val="clear" w:color="auto" w:fill="F2F2F2"/>
          </w:tcPr>
          <w:p w14:paraId="34BE8B23" w14:textId="77777777" w:rsidR="00AF3BD1" w:rsidRPr="0011571C" w:rsidRDefault="00AF3BD1" w:rsidP="00C46FC5">
            <w:pPr>
              <w:pStyle w:val="Tablebodyshaded"/>
            </w:pPr>
            <w:r w:rsidRPr="0011571C">
              <w:t>Requirement</w:t>
            </w:r>
          </w:p>
        </w:tc>
        <w:tc>
          <w:tcPr>
            <w:tcW w:w="6920" w:type="dxa"/>
          </w:tcPr>
          <w:p w14:paraId="0CEC9469" w14:textId="77777777" w:rsidR="00AF3BD1" w:rsidRPr="0011571C" w:rsidRDefault="00CD3DFC" w:rsidP="00C46FC5">
            <w:pPr>
              <w:pStyle w:val="Tablebody"/>
              <w:rPr>
                <w:rStyle w:val="Hyperlink"/>
              </w:rPr>
            </w:pPr>
            <w:hyperlink r:id="rId1154" w:history="1">
              <w:r w:rsidR="00AF3BD1" w:rsidRPr="0011571C">
                <w:rPr>
                  <w:rStyle w:val="Hyperlink"/>
                </w:rPr>
                <w:t>http://icao.int/iwxxm/2.1/req/xsd-aerodrome-surface-wind/valid</w:t>
              </w:r>
            </w:hyperlink>
          </w:p>
          <w:p w14:paraId="6B0639B0" w14:textId="77777777" w:rsidR="00AF3BD1" w:rsidRPr="00CD3DFC" w:rsidRDefault="00AF3BD1" w:rsidP="00C46FC5">
            <w:pPr>
              <w:pStyle w:val="Tablebody"/>
              <w:rPr>
                <w:lang w:val="en-US"/>
              </w:rPr>
            </w:pPr>
            <w:r w:rsidRPr="00CD3DFC">
              <w:rPr>
                <w:lang w:val="en-US"/>
              </w:rPr>
              <w:t>The content model of this element shall have a value that matches the content model of iwxxm:AerodromeSurfaceWind.</w:t>
            </w:r>
          </w:p>
        </w:tc>
      </w:tr>
      <w:tr w:rsidR="00AF3BD1" w:rsidRPr="00CD3DFC" w14:paraId="60C1BE91" w14:textId="77777777" w:rsidTr="00C46FC5">
        <w:trPr>
          <w:cantSplit/>
          <w:jc w:val="center"/>
        </w:trPr>
        <w:tc>
          <w:tcPr>
            <w:tcW w:w="1500" w:type="dxa"/>
            <w:shd w:val="clear" w:color="auto" w:fill="F2F2F2"/>
          </w:tcPr>
          <w:p w14:paraId="74B7F8EE" w14:textId="77777777" w:rsidR="00AF3BD1" w:rsidRPr="0011571C" w:rsidRDefault="00AF3BD1" w:rsidP="00C46FC5">
            <w:pPr>
              <w:pStyle w:val="Tablebodyshaded"/>
            </w:pPr>
            <w:r w:rsidRPr="0011571C">
              <w:t>Requirement</w:t>
            </w:r>
          </w:p>
        </w:tc>
        <w:tc>
          <w:tcPr>
            <w:tcW w:w="6920" w:type="dxa"/>
          </w:tcPr>
          <w:p w14:paraId="50D5B600" w14:textId="77777777" w:rsidR="00AF3BD1" w:rsidRPr="0011571C" w:rsidRDefault="00CD3DFC" w:rsidP="00C46FC5">
            <w:pPr>
              <w:pStyle w:val="Tablebody"/>
              <w:rPr>
                <w:rStyle w:val="Hyperlink"/>
              </w:rPr>
            </w:pPr>
            <w:hyperlink r:id="rId1155" w:history="1">
              <w:r w:rsidR="00AF3BD1" w:rsidRPr="0011571C">
                <w:rPr>
                  <w:rStyle w:val="Hyperlink"/>
                </w:rPr>
                <w:t>http://icao.int/iwxxm/2.1/req/xsd-aerodrome-surface-wind/mean-wind-speed</w:t>
              </w:r>
            </w:hyperlink>
          </w:p>
          <w:p w14:paraId="31B3FB70" w14:textId="77777777" w:rsidR="00AF3BD1" w:rsidRPr="00CD3DFC" w:rsidRDefault="00AF3BD1" w:rsidP="00C46FC5">
            <w:pPr>
              <w:pStyle w:val="Tablebody"/>
              <w:rPr>
                <w:lang w:val="en-US"/>
              </w:rPr>
            </w:pPr>
            <w:r w:rsidRPr="00CD3DFC">
              <w:rPr>
                <w:lang w:val="en-US"/>
              </w:rPr>
              <w:t>The mean wind speed shall be stated using the XML element //iwxxm:AerodromeSurfaceWind/iwxxm:meanWindSpeed, with the unit of measure metres per second, knots or kilometres per hour. The unit of measure shall be indicated using the XML attribute //iwxxm:AerodromeSurfaceWind/iwxxm:meanWindSpeed/@uom with value “m/s” (metres per second), “[kn_i]” (knots) or “km/h” (kilometres per hour).</w:t>
            </w:r>
          </w:p>
        </w:tc>
      </w:tr>
      <w:tr w:rsidR="00AF3BD1" w:rsidRPr="00CD3DFC" w14:paraId="2948D68F" w14:textId="77777777" w:rsidTr="00C46FC5">
        <w:trPr>
          <w:cantSplit/>
          <w:jc w:val="center"/>
        </w:trPr>
        <w:tc>
          <w:tcPr>
            <w:tcW w:w="1500" w:type="dxa"/>
            <w:shd w:val="clear" w:color="auto" w:fill="F2F2F2"/>
          </w:tcPr>
          <w:p w14:paraId="03B8BA70" w14:textId="77777777" w:rsidR="00AF3BD1" w:rsidRPr="0011571C" w:rsidRDefault="00AF3BD1" w:rsidP="00C46FC5">
            <w:pPr>
              <w:pStyle w:val="Tablebodyshaded"/>
            </w:pPr>
            <w:r w:rsidRPr="0011571C">
              <w:lastRenderedPageBreak/>
              <w:t>Requirement</w:t>
            </w:r>
          </w:p>
        </w:tc>
        <w:tc>
          <w:tcPr>
            <w:tcW w:w="6920" w:type="dxa"/>
          </w:tcPr>
          <w:p w14:paraId="60D51488" w14:textId="77777777" w:rsidR="00AF3BD1" w:rsidRPr="0011571C" w:rsidRDefault="00CD3DFC" w:rsidP="00C46FC5">
            <w:pPr>
              <w:pStyle w:val="Tablebody"/>
              <w:rPr>
                <w:rStyle w:val="Hyperlink"/>
              </w:rPr>
            </w:pPr>
            <w:hyperlink r:id="rId1156" w:history="1">
              <w:r w:rsidR="00AF3BD1" w:rsidRPr="0011571C">
                <w:rPr>
                  <w:rStyle w:val="Hyperlink"/>
                </w:rPr>
                <w:t>http://icao.int/iwxxm/2.1/req/xsd-aerodrome-surface-wind/variable-wind-direction</w:t>
              </w:r>
            </w:hyperlink>
          </w:p>
          <w:p w14:paraId="698187EF" w14:textId="77777777" w:rsidR="00AF3BD1" w:rsidRPr="00CD3DFC" w:rsidRDefault="00AF3BD1" w:rsidP="00C46FC5">
            <w:pPr>
              <w:pStyle w:val="Tablebody"/>
              <w:rPr>
                <w:lang w:val="en-US"/>
              </w:rPr>
            </w:pPr>
            <w:r w:rsidRPr="00CD3DFC">
              <w:rPr>
                <w:lang w:val="en-US"/>
              </w:rPr>
              <w:t>If the wind direction is variable, then the XML attribute //iwxxm:AerodromeSurfaceWind/@variableDirection shall have the value “true” and XML element //iwxxm:AerodromeSurfaceWind/iwxxm:meanWindDirection shall be absent.</w:t>
            </w:r>
          </w:p>
        </w:tc>
      </w:tr>
      <w:tr w:rsidR="00AF3BD1" w:rsidRPr="00CD3DFC" w14:paraId="316E69BB" w14:textId="77777777" w:rsidTr="00C46FC5">
        <w:trPr>
          <w:cantSplit/>
          <w:jc w:val="center"/>
        </w:trPr>
        <w:tc>
          <w:tcPr>
            <w:tcW w:w="1500" w:type="dxa"/>
            <w:shd w:val="clear" w:color="auto" w:fill="F2F2F2"/>
          </w:tcPr>
          <w:p w14:paraId="6A5BF3A7" w14:textId="77777777" w:rsidR="00AF3BD1" w:rsidRPr="0011571C" w:rsidRDefault="00AF3BD1" w:rsidP="00C46FC5">
            <w:pPr>
              <w:pStyle w:val="Tablebodyshaded"/>
            </w:pPr>
            <w:r w:rsidRPr="0011571C">
              <w:t>Requirement</w:t>
            </w:r>
          </w:p>
        </w:tc>
        <w:tc>
          <w:tcPr>
            <w:tcW w:w="6920" w:type="dxa"/>
          </w:tcPr>
          <w:p w14:paraId="649F4759" w14:textId="77777777" w:rsidR="00AF3BD1" w:rsidRPr="0011571C" w:rsidRDefault="00CD3DFC" w:rsidP="00C46FC5">
            <w:pPr>
              <w:pStyle w:val="Tablebody"/>
              <w:rPr>
                <w:rStyle w:val="Hyperlink"/>
              </w:rPr>
            </w:pPr>
            <w:hyperlink r:id="rId1157" w:history="1">
              <w:r w:rsidR="00AF3BD1" w:rsidRPr="0011571C">
                <w:rPr>
                  <w:rStyle w:val="Hyperlink"/>
                </w:rPr>
                <w:t>http://icao.int/iwxxm/2.1/req/xsd-aerodrome-surface-wind/steady-wind-direction</w:t>
              </w:r>
            </w:hyperlink>
          </w:p>
          <w:p w14:paraId="4D8120EF" w14:textId="77777777" w:rsidR="00AF3BD1" w:rsidRPr="00CD3DFC" w:rsidRDefault="00AF3BD1" w:rsidP="00C46FC5">
            <w:pPr>
              <w:pStyle w:val="Tablebody"/>
              <w:rPr>
                <w:lang w:val="en-US"/>
              </w:rPr>
            </w:pPr>
            <w:r w:rsidRPr="00CD3DFC">
              <w:rPr>
                <w:lang w:val="en-US"/>
              </w:rPr>
              <w:t>If the wind direction is not variable, then:</w:t>
            </w:r>
          </w:p>
          <w:p w14:paraId="6DD95779" w14:textId="77777777" w:rsidR="00AF3BD1" w:rsidRPr="00CD3DFC" w:rsidRDefault="00AF3BD1" w:rsidP="00C46FC5">
            <w:pPr>
              <w:pStyle w:val="Tablebodyindent1"/>
              <w:rPr>
                <w:lang w:val="en-US"/>
              </w:rPr>
            </w:pPr>
            <w:r w:rsidRPr="00CD3DFC">
              <w:rPr>
                <w:lang w:val="en-US"/>
              </w:rPr>
              <w:t>(i)</w:t>
            </w:r>
            <w:r w:rsidRPr="00CD3DFC">
              <w:rPr>
                <w:lang w:val="en-US"/>
              </w:rPr>
              <w:tab/>
              <w:t>The observed angle between true north and the mean direction from which the wind is blowing shall be expressed using XML element //iwxxm:AerodromeSurfaceWind/iwxxm:meanWindDirection, with the unit of measure indicated using the XML attribute //iwxxm:AerodromeSurfaceWind/iwxxm:meanWindDirection/@uom with value “deg”;</w:t>
            </w:r>
          </w:p>
          <w:p w14:paraId="45FDB751" w14:textId="77777777" w:rsidR="00AF3BD1" w:rsidRPr="00CD3DFC" w:rsidRDefault="00AF3BD1" w:rsidP="00C46FC5">
            <w:pPr>
              <w:pStyle w:val="Tablebodyindent1"/>
              <w:rPr>
                <w:lang w:val="en-US"/>
              </w:rPr>
            </w:pPr>
            <w:r w:rsidRPr="00CD3DFC">
              <w:rPr>
                <w:lang w:val="en-US"/>
              </w:rPr>
              <w:t>(ii)</w:t>
            </w:r>
            <w:r w:rsidRPr="00CD3DFC">
              <w:rPr>
                <w:lang w:val="en-US"/>
              </w:rPr>
              <w:tab/>
              <w:t>The XML attribute //iwxxm:AerodromeSurfaceWind/@variableDirection shall be absent or have the value “false”.</w:t>
            </w:r>
          </w:p>
        </w:tc>
      </w:tr>
      <w:tr w:rsidR="00AF3BD1" w:rsidRPr="00CD3DFC" w14:paraId="066C86ED" w14:textId="77777777" w:rsidTr="00C46FC5">
        <w:trPr>
          <w:cantSplit/>
          <w:jc w:val="center"/>
        </w:trPr>
        <w:tc>
          <w:tcPr>
            <w:tcW w:w="1500" w:type="dxa"/>
            <w:shd w:val="clear" w:color="auto" w:fill="F2F2F2"/>
          </w:tcPr>
          <w:p w14:paraId="73DAF376" w14:textId="77777777" w:rsidR="00AF3BD1" w:rsidRPr="0011571C" w:rsidRDefault="00AF3BD1" w:rsidP="00C46FC5">
            <w:pPr>
              <w:pStyle w:val="Tablebodyshaded"/>
            </w:pPr>
            <w:r w:rsidRPr="0011571C">
              <w:t>Requirement</w:t>
            </w:r>
          </w:p>
        </w:tc>
        <w:tc>
          <w:tcPr>
            <w:tcW w:w="6920" w:type="dxa"/>
          </w:tcPr>
          <w:p w14:paraId="31BAEF7A" w14:textId="77777777" w:rsidR="00AF3BD1" w:rsidRPr="0011571C" w:rsidRDefault="00CD3DFC" w:rsidP="00C46FC5">
            <w:pPr>
              <w:pStyle w:val="Tablebody"/>
              <w:rPr>
                <w:rStyle w:val="Hyperlink"/>
              </w:rPr>
            </w:pPr>
            <w:hyperlink r:id="rId1158" w:history="1">
              <w:r w:rsidR="00AF3BD1" w:rsidRPr="0011571C">
                <w:rPr>
                  <w:rStyle w:val="Hyperlink"/>
                </w:rPr>
                <w:t>http://icao.int/iwxxm/2.1/req/xsd-aerodrome-surface-wind/extreme-wind-direction</w:t>
              </w:r>
            </w:hyperlink>
          </w:p>
          <w:p w14:paraId="6B81EDAA" w14:textId="77777777" w:rsidR="00AF3BD1" w:rsidRPr="00CD3DFC" w:rsidRDefault="00AF3BD1" w:rsidP="00C46FC5">
            <w:pPr>
              <w:pStyle w:val="Tablebody"/>
              <w:rPr>
                <w:lang w:val="en-US"/>
              </w:rPr>
            </w:pPr>
            <w:r w:rsidRPr="00CD3DFC">
              <w:rPr>
                <w:lang w:val="en-US"/>
              </w:rPr>
              <w:t>If the extremes of wind direction variability are reported, then:</w:t>
            </w:r>
          </w:p>
          <w:p w14:paraId="7287847F" w14:textId="77777777" w:rsidR="00AF3BD1" w:rsidRPr="00CD3DFC" w:rsidRDefault="00AF3BD1" w:rsidP="00C46FC5">
            <w:pPr>
              <w:pStyle w:val="Tablebodyindent1"/>
              <w:rPr>
                <w:lang w:val="en-US"/>
              </w:rPr>
            </w:pPr>
            <w:r w:rsidRPr="00CD3DFC">
              <w:rPr>
                <w:lang w:val="en-US"/>
              </w:rPr>
              <w:t>(i)</w:t>
            </w:r>
            <w:r w:rsidRPr="00CD3DFC">
              <w:rPr>
                <w:lang w:val="en-US"/>
              </w:rPr>
              <w:tab/>
              <w:t>The observed angle between true north and extreme clockwise direction from which the wind is blowing shall be expressed using XML element //iwxxm:AerodromeSurfaceWind/iwxxm:extremeClockWiseWindDirection;</w:t>
            </w:r>
          </w:p>
          <w:p w14:paraId="53F2F226" w14:textId="77777777" w:rsidR="00AF3BD1" w:rsidRPr="00CD3DFC" w:rsidRDefault="00AF3BD1" w:rsidP="00C46FC5">
            <w:pPr>
              <w:pStyle w:val="Tablebodyindent1"/>
              <w:rPr>
                <w:lang w:val="en-US"/>
              </w:rPr>
            </w:pPr>
            <w:r w:rsidRPr="00CD3DFC">
              <w:rPr>
                <w:lang w:val="en-US"/>
              </w:rPr>
              <w:t>(ii)</w:t>
            </w:r>
            <w:r w:rsidRPr="00CD3DFC">
              <w:rPr>
                <w:lang w:val="en-US"/>
              </w:rPr>
              <w:tab/>
              <w:t>The observed angle between true north and extreme counterclockwise direction from which the wind is blowing shall be expressed using XML element //iwxxm:AerodromeSurfaceWind/iwxxm:extremeCounterClockWiseWindDirection;</w:t>
            </w:r>
          </w:p>
          <w:p w14:paraId="2A4078F1" w14:textId="77777777" w:rsidR="00AF3BD1" w:rsidRPr="00CD3DFC" w:rsidRDefault="00AF3BD1" w:rsidP="00C46FC5">
            <w:pPr>
              <w:pStyle w:val="Tablebodyindent1"/>
              <w:rPr>
                <w:lang w:val="en-US"/>
              </w:rPr>
            </w:pPr>
            <w:r w:rsidRPr="00CD3DFC">
              <w:rPr>
                <w:lang w:val="en-US"/>
              </w:rPr>
              <w:t>(iii)</w:t>
            </w:r>
            <w:r w:rsidRPr="00CD3DFC">
              <w:rPr>
                <w:lang w:val="en-US"/>
              </w:rPr>
              <w:tab/>
              <w:t>The unit of measure for each extreme wind direction shall be indicated using the XML attribute @uom with value “deg”.</w:t>
            </w:r>
          </w:p>
        </w:tc>
      </w:tr>
      <w:tr w:rsidR="00AF3BD1" w:rsidRPr="00CD3DFC" w14:paraId="6DFE9C27" w14:textId="77777777" w:rsidTr="00C46FC5">
        <w:trPr>
          <w:cantSplit/>
          <w:jc w:val="center"/>
        </w:trPr>
        <w:tc>
          <w:tcPr>
            <w:tcW w:w="1500" w:type="dxa"/>
            <w:shd w:val="clear" w:color="auto" w:fill="F2F2F2"/>
          </w:tcPr>
          <w:p w14:paraId="0C80EF9E" w14:textId="77777777" w:rsidR="00AF3BD1" w:rsidRPr="0011571C" w:rsidRDefault="00AF3BD1" w:rsidP="00C46FC5">
            <w:pPr>
              <w:pStyle w:val="Tablebodyshaded"/>
            </w:pPr>
            <w:r w:rsidRPr="0011571C">
              <w:t>Requirement</w:t>
            </w:r>
          </w:p>
        </w:tc>
        <w:tc>
          <w:tcPr>
            <w:tcW w:w="6920" w:type="dxa"/>
          </w:tcPr>
          <w:p w14:paraId="497538BF" w14:textId="77777777" w:rsidR="00AF3BD1" w:rsidRPr="0011571C" w:rsidRDefault="00CD3DFC" w:rsidP="00C46FC5">
            <w:pPr>
              <w:pStyle w:val="Tablebody"/>
              <w:rPr>
                <w:rStyle w:val="Hyperlink"/>
              </w:rPr>
            </w:pPr>
            <w:hyperlink r:id="rId1159" w:history="1">
              <w:r w:rsidR="00AF3BD1" w:rsidRPr="0011571C">
                <w:rPr>
                  <w:rStyle w:val="Hyperlink"/>
                </w:rPr>
                <w:t>http://icao.int/iwxxm/2.1/req/xsd-aerodrome-surface-wind/gust-speed</w:t>
              </w:r>
            </w:hyperlink>
          </w:p>
          <w:p w14:paraId="310EC1A4" w14:textId="77777777" w:rsidR="00AF3BD1" w:rsidRPr="00CD3DFC" w:rsidRDefault="00AF3BD1" w:rsidP="00C46FC5">
            <w:pPr>
              <w:pStyle w:val="Tablebody"/>
              <w:rPr>
                <w:lang w:val="en-US"/>
              </w:rPr>
            </w:pPr>
            <w:r w:rsidRPr="00CD3DFC">
              <w:rPr>
                <w:lang w:val="en-US"/>
              </w:rPr>
              <w:t>If reported, the observed gust speed shall be stated using the XML element //iwxxm:AerodromeSurfaceWind/iwxxm:windGustSpeed and expressed in metres per second, knots or kilometres per hour.</w:t>
            </w:r>
          </w:p>
          <w:p w14:paraId="1E278AA5" w14:textId="77777777" w:rsidR="00AF3BD1" w:rsidRPr="00CD3DFC" w:rsidRDefault="00AF3BD1" w:rsidP="00C46FC5">
            <w:pPr>
              <w:pStyle w:val="Tablebody"/>
              <w:rPr>
                <w:lang w:val="en-US"/>
              </w:rPr>
            </w:pPr>
            <w:r w:rsidRPr="00CD3DFC">
              <w:rPr>
                <w:lang w:val="en-US"/>
              </w:rPr>
              <w:t>The unit of measure shall be indicated using the XML attribute //iwxxm:AerodromeSurfaceWind/iwxxm:windGustSpeed/@uom with value “m/s” (metres per second), “[kn_i]” (knots) or “km/h” (kilometres per hour).</w:t>
            </w:r>
          </w:p>
        </w:tc>
      </w:tr>
    </w:tbl>
    <w:p w14:paraId="5BB9778E" w14:textId="77777777" w:rsidR="00AF3BD1" w:rsidRPr="0011571C" w:rsidRDefault="00AF3BD1" w:rsidP="00AF3BD1">
      <w:pPr>
        <w:pStyle w:val="Notesheading"/>
      </w:pPr>
      <w:r w:rsidRPr="0011571C">
        <w:t>Notes:</w:t>
      </w:r>
    </w:p>
    <w:p w14:paraId="752C784C" w14:textId="77777777" w:rsidR="00AF3BD1" w:rsidRPr="0011571C" w:rsidRDefault="00AF3BD1" w:rsidP="00AF3BD1">
      <w:pPr>
        <w:pStyle w:val="Notes1"/>
      </w:pPr>
      <w:r w:rsidRPr="0011571C">
        <w:t>1.</w:t>
      </w:r>
      <w:r w:rsidRPr="0011571C">
        <w:tab/>
        <w:t>The mean wind speed is the average wind speed observed over the previous 10 minutes.</w:t>
      </w:r>
    </w:p>
    <w:p w14:paraId="460FE329" w14:textId="77777777" w:rsidR="00AF3BD1" w:rsidRPr="0011571C" w:rsidRDefault="00AF3BD1" w:rsidP="00AF3BD1">
      <w:pPr>
        <w:pStyle w:val="Notes1"/>
      </w:pPr>
      <w:r w:rsidRPr="0011571C">
        <w:t>2.</w:t>
      </w:r>
      <w:r w:rsidRPr="0011571C">
        <w:tab/>
        <w:t>The gust speed is the maximum wind speed observed over the previous 10 minutes.</w:t>
      </w:r>
    </w:p>
    <w:p w14:paraId="6A8A76EE" w14:textId="77777777" w:rsidR="00AF3BD1" w:rsidRPr="0011571C" w:rsidRDefault="00AF3BD1" w:rsidP="00AF3BD1">
      <w:pPr>
        <w:pStyle w:val="Notes1"/>
      </w:pPr>
      <w:r w:rsidRPr="0011571C">
        <w:t>3.</w:t>
      </w:r>
      <w:r w:rsidRPr="0011571C">
        <w:tab/>
        <w:t>Wind direction is reported as variable (VRB) if, during the 10-minute observation of mean wind speed, the variation of wind direction is (i) 180 degrees or more, or (ii) 60 degrees or more when the wind speed is less than 1.5 metres per second (3 knots).</w:t>
      </w:r>
    </w:p>
    <w:p w14:paraId="5D017CE6" w14:textId="77777777" w:rsidR="00AF3BD1" w:rsidRPr="0011571C" w:rsidRDefault="00AF3BD1" w:rsidP="00AF3BD1">
      <w:pPr>
        <w:pStyle w:val="Notes1"/>
      </w:pPr>
      <w:r w:rsidRPr="0011571C">
        <w:t>4.</w:t>
      </w:r>
      <w:r w:rsidRPr="0011571C">
        <w:tab/>
        <w:t>Extreme directional variations of wind are reported if, during the 10-minute observation of mean wind speed, the variation of wind direction is 60 degrees or more and less than 180 degrees and the wind speed is 1.5 metres per second (3 knots) or more.</w:t>
      </w:r>
    </w:p>
    <w:p w14:paraId="1D2167BC" w14:textId="77777777" w:rsidR="00AF3BD1" w:rsidRPr="0011571C" w:rsidRDefault="00AF3BD1" w:rsidP="00AF3BD1">
      <w:pPr>
        <w:pStyle w:val="Notes1"/>
      </w:pPr>
      <w:r w:rsidRPr="0011571C">
        <w:t>5.</w:t>
      </w:r>
      <w:r w:rsidRPr="0011571C">
        <w:tab/>
        <w:t>The absence of XML attribute //iwxxm:AerodromeSurfaceWind/@variableDirection implies a “false” value; for example, the wind direction is not variable.</w:t>
      </w:r>
    </w:p>
    <w:p w14:paraId="25956B85" w14:textId="77777777" w:rsidR="00AF3BD1" w:rsidRPr="0011571C" w:rsidRDefault="00AF3BD1" w:rsidP="00AF3BD1">
      <w:pPr>
        <w:pStyle w:val="Notes1"/>
      </w:pPr>
      <w:r w:rsidRPr="0011571C">
        <w:t>6.</w:t>
      </w:r>
      <w:r w:rsidRPr="0011571C">
        <w:tab/>
        <w:t>Units of measurement are specified in accordance with 1.9 above.</w:t>
      </w:r>
    </w:p>
    <w:p w14:paraId="704A8715" w14:textId="77777777" w:rsidR="00AF3BD1" w:rsidRPr="0011571C" w:rsidRDefault="00AF3BD1" w:rsidP="00AF3BD1">
      <w:pPr>
        <w:pStyle w:val="Notes1"/>
      </w:pPr>
      <w:r w:rsidRPr="0011571C">
        <w:t>7.</w:t>
      </w:r>
      <w:r w:rsidRPr="0011571C">
        <w:tab/>
        <w:t>The true north is the north point at which the meridian lines meet.</w:t>
      </w:r>
    </w:p>
    <w:p w14:paraId="762D328D" w14:textId="77777777" w:rsidR="00AF3BD1" w:rsidRPr="0011571C" w:rsidRDefault="00AF3BD1" w:rsidP="00AF3BD1">
      <w:pPr>
        <w:pStyle w:val="Heading20"/>
      </w:pPr>
      <w:r w:rsidRPr="0011571C">
        <w:t>205-16.15</w:t>
      </w:r>
      <w:r w:rsidRPr="0011571C">
        <w:tab/>
        <w:t>Requirements class: Aerodrome horizontal visibility</w:t>
      </w:r>
    </w:p>
    <w:p w14:paraId="3EF94A3A" w14:textId="77777777" w:rsidR="00AF3BD1" w:rsidRPr="00CD3DFC" w:rsidRDefault="00AF3BD1" w:rsidP="00AF3BD1">
      <w:pPr>
        <w:pStyle w:val="Bodytext1"/>
        <w:rPr>
          <w:lang w:val="en-US"/>
        </w:rPr>
      </w:pPr>
      <w:r w:rsidRPr="00CD3DFC">
        <w:rPr>
          <w:lang w:val="en-US"/>
        </w:rPr>
        <w:t>205-16.15.1</w:t>
      </w:r>
      <w:r w:rsidRPr="00CD3DFC">
        <w:rPr>
          <w:lang w:val="en-US"/>
        </w:rPr>
        <w:tab/>
        <w:t>This requirements class is used to describe the horizontal visibility conditions observed at an aerodrome.</w:t>
      </w:r>
    </w:p>
    <w:p w14:paraId="7CA16869" w14:textId="77777777" w:rsidR="00AF3BD1" w:rsidRPr="0011571C" w:rsidRDefault="00AF3BD1" w:rsidP="00AF3BD1">
      <w:pPr>
        <w:pStyle w:val="Note"/>
      </w:pPr>
      <w:r w:rsidRPr="0011571C">
        <w:t>Note:</w:t>
      </w:r>
      <w:r w:rsidRPr="0011571C">
        <w:tab/>
        <w:t xml:space="preserve">The requirements for reporting horizontal visibility are specified in the </w:t>
      </w:r>
      <w:r w:rsidRPr="0011571C">
        <w:rPr>
          <w:rStyle w:val="Italic"/>
        </w:rPr>
        <w:t>Technical Regulations</w:t>
      </w:r>
      <w:r w:rsidRPr="0011571C">
        <w:t xml:space="preserve"> (WMO-No. 49), Volume II, Part II, Appendix 3, 4.2.</w:t>
      </w:r>
    </w:p>
    <w:p w14:paraId="572F8013" w14:textId="77777777" w:rsidR="00AF3BD1" w:rsidRPr="00CD3DFC" w:rsidRDefault="00AF3BD1" w:rsidP="00AF3BD1">
      <w:pPr>
        <w:pStyle w:val="Bodytext1"/>
        <w:rPr>
          <w:lang w:val="en-US"/>
        </w:rPr>
      </w:pPr>
      <w:r w:rsidRPr="00CD3DFC">
        <w:rPr>
          <w:lang w:val="en-US"/>
        </w:rPr>
        <w:t>205-16.15.2</w:t>
      </w:r>
      <w:r w:rsidRPr="00CD3DFC">
        <w:rPr>
          <w:lang w:val="en-US"/>
        </w:rPr>
        <w:tab/>
        <w:t>XML elements describing horizontal visibility shall conform to all requirements specified in Table 205-16.15.</w:t>
      </w:r>
    </w:p>
    <w:p w14:paraId="54514386" w14:textId="77777777" w:rsidR="00D4147F" w:rsidRPr="00CD3DFC" w:rsidRDefault="00D4147F" w:rsidP="00D4147F">
      <w:pPr>
        <w:pStyle w:val="Bodytext1"/>
        <w:rPr>
          <w:lang w:val="en-US"/>
        </w:rPr>
      </w:pPr>
      <w:r w:rsidRPr="00CD3DFC">
        <w:rPr>
          <w:lang w:val="en-US"/>
        </w:rPr>
        <w:t>205-16.15.3</w:t>
      </w:r>
      <w:r w:rsidRPr="00CD3DFC">
        <w:rPr>
          <w:lang w:val="en-US"/>
        </w:rPr>
        <w:tab/>
        <w:t>XML elements describing horizontal visibility shall conform to all requirements of all relevant dependencies specified in Table 205-16.15.</w:t>
      </w:r>
    </w:p>
    <w:p w14:paraId="4C9857BA" w14:textId="77777777" w:rsidR="00AF3BD1" w:rsidRPr="00CD3DFC" w:rsidRDefault="00AF3BD1" w:rsidP="00AF3BD1">
      <w:pPr>
        <w:pStyle w:val="Tablecaption"/>
        <w:rPr>
          <w:lang w:val="en-US"/>
        </w:rPr>
      </w:pPr>
      <w:r w:rsidRPr="00CD3DFC">
        <w:rPr>
          <w:lang w:val="en-US"/>
        </w:rPr>
        <w:lastRenderedPageBreak/>
        <w:t>Table 205-16.15. Requirements class xsd-aerodrome-horizontal-visibility</w:t>
      </w:r>
    </w:p>
    <w:p w14:paraId="0B6A5191" w14:textId="563CC44D"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BodyRows="7"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60" w:type="dxa"/>
          <w:right w:w="60" w:type="dxa"/>
        </w:tblCellMar>
        <w:tblLook w:val="04A0" w:firstRow="1" w:lastRow="0" w:firstColumn="1" w:lastColumn="0" w:noHBand="0" w:noVBand="1"/>
      </w:tblPr>
      <w:tblGrid>
        <w:gridCol w:w="1739"/>
        <w:gridCol w:w="8020"/>
      </w:tblGrid>
      <w:tr w:rsidR="00AF3BD1" w:rsidRPr="0011571C" w14:paraId="7585A078" w14:textId="77777777" w:rsidTr="00C46FC5">
        <w:trPr>
          <w:cantSplit/>
          <w:tblHeader/>
          <w:jc w:val="center"/>
        </w:trPr>
        <w:tc>
          <w:tcPr>
            <w:tcW w:w="8420" w:type="dxa"/>
            <w:gridSpan w:val="2"/>
            <w:shd w:val="clear" w:color="auto" w:fill="F2F2F2"/>
            <w:vAlign w:val="center"/>
          </w:tcPr>
          <w:p w14:paraId="08C7D6BC" w14:textId="77777777" w:rsidR="00AF3BD1" w:rsidRPr="0011571C" w:rsidRDefault="00AF3BD1" w:rsidP="00C46FC5">
            <w:pPr>
              <w:pStyle w:val="Tableheader"/>
            </w:pPr>
            <w:r w:rsidRPr="0011571C">
              <w:t>Requirements class</w:t>
            </w:r>
          </w:p>
        </w:tc>
      </w:tr>
      <w:tr w:rsidR="00AF3BD1" w:rsidRPr="0011571C" w14:paraId="57D97F8C" w14:textId="77777777" w:rsidTr="00C46FC5">
        <w:trPr>
          <w:cantSplit/>
          <w:jc w:val="center"/>
        </w:trPr>
        <w:tc>
          <w:tcPr>
            <w:tcW w:w="8420" w:type="dxa"/>
            <w:gridSpan w:val="2"/>
          </w:tcPr>
          <w:p w14:paraId="226A01F3" w14:textId="77777777" w:rsidR="00AF3BD1" w:rsidRPr="0011571C" w:rsidRDefault="00CD3DFC" w:rsidP="00C46FC5">
            <w:pPr>
              <w:pStyle w:val="Tablebody"/>
              <w:rPr>
                <w:rStyle w:val="Hyperlink"/>
              </w:rPr>
            </w:pPr>
            <w:hyperlink r:id="rId1160" w:history="1">
              <w:r w:rsidR="00AF3BD1" w:rsidRPr="0011571C">
                <w:rPr>
                  <w:rStyle w:val="Hyperlink"/>
                </w:rPr>
                <w:t>http://icao.int/iwxxm/2.1/req/xsd-aerodrome-horizontal-visibility</w:t>
              </w:r>
            </w:hyperlink>
          </w:p>
        </w:tc>
      </w:tr>
      <w:tr w:rsidR="00AF3BD1" w:rsidRPr="0011571C" w14:paraId="017A765A" w14:textId="77777777" w:rsidTr="00C46FC5">
        <w:trPr>
          <w:cantSplit/>
          <w:jc w:val="center"/>
        </w:trPr>
        <w:tc>
          <w:tcPr>
            <w:tcW w:w="1500" w:type="dxa"/>
          </w:tcPr>
          <w:p w14:paraId="4DFF0782" w14:textId="77777777" w:rsidR="00AF3BD1" w:rsidRPr="0011571C" w:rsidRDefault="00AF3BD1" w:rsidP="00C46FC5">
            <w:pPr>
              <w:pStyle w:val="Tablebody"/>
            </w:pPr>
            <w:r w:rsidRPr="0011571C">
              <w:t>Target type</w:t>
            </w:r>
          </w:p>
        </w:tc>
        <w:tc>
          <w:tcPr>
            <w:tcW w:w="6920" w:type="dxa"/>
          </w:tcPr>
          <w:p w14:paraId="4BCFE469" w14:textId="77777777" w:rsidR="00AF3BD1" w:rsidRPr="0011571C" w:rsidRDefault="00AF3BD1" w:rsidP="00C46FC5">
            <w:pPr>
              <w:pStyle w:val="Tablebody"/>
            </w:pPr>
            <w:r w:rsidRPr="0011571C">
              <w:t>Data instance</w:t>
            </w:r>
          </w:p>
        </w:tc>
      </w:tr>
      <w:tr w:rsidR="00AF3BD1" w:rsidRPr="0011571C" w14:paraId="4B41EA71" w14:textId="77777777" w:rsidTr="00C46FC5">
        <w:trPr>
          <w:cantSplit/>
          <w:jc w:val="center"/>
        </w:trPr>
        <w:tc>
          <w:tcPr>
            <w:tcW w:w="1500" w:type="dxa"/>
          </w:tcPr>
          <w:p w14:paraId="521B04E1" w14:textId="77777777" w:rsidR="00AF3BD1" w:rsidRPr="0011571C" w:rsidRDefault="00AF3BD1" w:rsidP="00C46FC5">
            <w:pPr>
              <w:pStyle w:val="Tablebody"/>
            </w:pPr>
            <w:r w:rsidRPr="0011571C">
              <w:t>Name</w:t>
            </w:r>
          </w:p>
        </w:tc>
        <w:tc>
          <w:tcPr>
            <w:tcW w:w="6920" w:type="dxa"/>
          </w:tcPr>
          <w:p w14:paraId="71970FB1" w14:textId="77777777" w:rsidR="00AF3BD1" w:rsidRPr="0011571C" w:rsidRDefault="00AF3BD1" w:rsidP="00C46FC5">
            <w:pPr>
              <w:pStyle w:val="Tablebody"/>
            </w:pPr>
            <w:r w:rsidRPr="0011571C">
              <w:t>Aerodrome horizontal visibility</w:t>
            </w:r>
          </w:p>
        </w:tc>
      </w:tr>
      <w:tr w:rsidR="00AF3BD1" w:rsidRPr="00CD3DFC" w14:paraId="77836F40" w14:textId="77777777" w:rsidTr="00C46FC5">
        <w:trPr>
          <w:cantSplit/>
          <w:jc w:val="center"/>
        </w:trPr>
        <w:tc>
          <w:tcPr>
            <w:tcW w:w="1500" w:type="dxa"/>
            <w:shd w:val="clear" w:color="auto" w:fill="F2F2F2"/>
          </w:tcPr>
          <w:p w14:paraId="3ACBD5AE" w14:textId="77777777" w:rsidR="00AF3BD1" w:rsidRPr="0011571C" w:rsidRDefault="00AF3BD1" w:rsidP="00C46FC5">
            <w:pPr>
              <w:pStyle w:val="Tablebodyshaded"/>
            </w:pPr>
            <w:r w:rsidRPr="0011571C">
              <w:t>Requirement</w:t>
            </w:r>
          </w:p>
        </w:tc>
        <w:tc>
          <w:tcPr>
            <w:tcW w:w="6920" w:type="dxa"/>
          </w:tcPr>
          <w:p w14:paraId="38D14BE1" w14:textId="77777777" w:rsidR="00AF3BD1" w:rsidRPr="0011571C" w:rsidRDefault="00CD3DFC" w:rsidP="00C46FC5">
            <w:pPr>
              <w:pStyle w:val="Tablebody"/>
              <w:rPr>
                <w:rStyle w:val="Hyperlink"/>
              </w:rPr>
            </w:pPr>
            <w:hyperlink r:id="rId1161" w:history="1">
              <w:r w:rsidR="00AF3BD1" w:rsidRPr="0011571C">
                <w:rPr>
                  <w:rStyle w:val="Hyperlink"/>
                </w:rPr>
                <w:t>http://icao.int/iwxxm/2.1/req/xsd-aerodrome-horizontal-visibility/valid</w:t>
              </w:r>
            </w:hyperlink>
          </w:p>
          <w:p w14:paraId="5058BE25" w14:textId="77777777" w:rsidR="00AF3BD1" w:rsidRPr="0011571C" w:rsidRDefault="00AF3BD1" w:rsidP="00C46FC5">
            <w:pPr>
              <w:pStyle w:val="Tablebody"/>
              <w:rPr>
                <w:lang w:val="en-US"/>
              </w:rPr>
            </w:pPr>
            <w:r w:rsidRPr="00CD3DFC">
              <w:rPr>
                <w:lang w:val="en-US"/>
              </w:rPr>
              <w:t>The content model of this element shall have a value that matches the content model of iwxxm:AerodromeHorizontalVisibility.</w:t>
            </w:r>
          </w:p>
        </w:tc>
      </w:tr>
      <w:tr w:rsidR="00AF3BD1" w:rsidRPr="00CD3DFC" w14:paraId="2D5BDD14" w14:textId="77777777" w:rsidTr="00C46FC5">
        <w:trPr>
          <w:cantSplit/>
          <w:jc w:val="center"/>
        </w:trPr>
        <w:tc>
          <w:tcPr>
            <w:tcW w:w="1500" w:type="dxa"/>
            <w:shd w:val="clear" w:color="auto" w:fill="F2F2F2"/>
          </w:tcPr>
          <w:p w14:paraId="084FD3FA" w14:textId="77777777" w:rsidR="00AF3BD1" w:rsidRPr="0011571C" w:rsidRDefault="00AF3BD1" w:rsidP="00C46FC5">
            <w:pPr>
              <w:pStyle w:val="Tablebodyshaded"/>
            </w:pPr>
            <w:r w:rsidRPr="0011571C">
              <w:t>Requirement</w:t>
            </w:r>
          </w:p>
        </w:tc>
        <w:tc>
          <w:tcPr>
            <w:tcW w:w="6920" w:type="dxa"/>
          </w:tcPr>
          <w:p w14:paraId="7983DCAF" w14:textId="77777777" w:rsidR="00AF3BD1" w:rsidRPr="0011571C" w:rsidRDefault="00CD3DFC" w:rsidP="00C46FC5">
            <w:pPr>
              <w:pStyle w:val="Tablebody"/>
              <w:rPr>
                <w:rStyle w:val="Hyperlink"/>
              </w:rPr>
            </w:pPr>
            <w:hyperlink r:id="rId1162" w:history="1">
              <w:r w:rsidR="00AF3BD1" w:rsidRPr="0011571C">
                <w:rPr>
                  <w:rStyle w:val="Hyperlink"/>
                </w:rPr>
                <w:t>http://icao.int/iwxxm/2.1/req/xsd-aerodrome-horizontal-visibility/prevailing-visibility</w:t>
              </w:r>
            </w:hyperlink>
          </w:p>
          <w:p w14:paraId="52B60E9F" w14:textId="77777777" w:rsidR="00AF3BD1" w:rsidRPr="0011571C" w:rsidRDefault="00AF3BD1" w:rsidP="00C46FC5">
            <w:pPr>
              <w:pStyle w:val="Tablebody"/>
              <w:rPr>
                <w:lang w:val="en-US"/>
              </w:rPr>
            </w:pPr>
            <w:r w:rsidRPr="00CD3DFC">
              <w:rPr>
                <w:lang w:val="en-US"/>
              </w:rPr>
              <w:t>The prevailing visibility shall be stated using the XML element //iwxxm:AerodromeHorizontalVisibility/iwxxm:prevailingVisibility with the unit of measure metres, indicated using the XML attribute //iwxxm:AerodromeHorizontalVisibility/iwxxm:prevailingVisibility/@uom with value “m”.</w:t>
            </w:r>
          </w:p>
        </w:tc>
      </w:tr>
      <w:tr w:rsidR="00AF3BD1" w:rsidRPr="00CD3DFC" w14:paraId="11CFFEE3" w14:textId="77777777" w:rsidTr="00C46FC5">
        <w:trPr>
          <w:cantSplit/>
          <w:jc w:val="center"/>
        </w:trPr>
        <w:tc>
          <w:tcPr>
            <w:tcW w:w="1500" w:type="dxa"/>
            <w:shd w:val="clear" w:color="auto" w:fill="F2F2F2"/>
          </w:tcPr>
          <w:p w14:paraId="383D10A6" w14:textId="77777777" w:rsidR="00AF3BD1" w:rsidRPr="0011571C" w:rsidRDefault="00AF3BD1" w:rsidP="00C46FC5">
            <w:pPr>
              <w:pStyle w:val="Tablebodyshaded"/>
            </w:pPr>
            <w:r w:rsidRPr="0011571C">
              <w:t>Requirement</w:t>
            </w:r>
          </w:p>
        </w:tc>
        <w:tc>
          <w:tcPr>
            <w:tcW w:w="6920" w:type="dxa"/>
          </w:tcPr>
          <w:p w14:paraId="19B4759E" w14:textId="77777777" w:rsidR="00AF3BD1" w:rsidRPr="0011571C" w:rsidRDefault="00CD3DFC" w:rsidP="00C46FC5">
            <w:pPr>
              <w:pStyle w:val="Tablebody"/>
              <w:rPr>
                <w:rStyle w:val="Hyperlink"/>
              </w:rPr>
            </w:pPr>
            <w:hyperlink r:id="rId1163" w:history="1">
              <w:r w:rsidR="00AF3BD1" w:rsidRPr="0011571C">
                <w:rPr>
                  <w:rStyle w:val="Hyperlink"/>
                </w:rPr>
                <w:t>http://icao.int/iwxxm/2.1/req/xsd-aerodrome-horizontal-visibility/prevailing-visibility-exceeds-10000m</w:t>
              </w:r>
            </w:hyperlink>
          </w:p>
          <w:p w14:paraId="3B10E28D" w14:textId="77777777" w:rsidR="00AF3BD1" w:rsidRPr="0011571C" w:rsidRDefault="00AF3BD1" w:rsidP="00C46FC5">
            <w:pPr>
              <w:pStyle w:val="Tablebody"/>
              <w:rPr>
                <w:lang w:val="en-US"/>
              </w:rPr>
            </w:pPr>
            <w:r w:rsidRPr="00CD3DFC">
              <w:rPr>
                <w:lang w:val="en-US"/>
              </w:rPr>
              <w:t>If the prevailing visibility exceeds 10 000 metres, then the numeric value of XML element //iwxxm:AerodromeHorizontalVisibility/iwxxm:prevailingVisibility shall be set to 10000 and the XML element //iwxxm:AerodromeHorizontalVisibility/iwxxm:prevailingVisibilityOperator shall have the value “ABOVE”.</w:t>
            </w:r>
          </w:p>
        </w:tc>
      </w:tr>
      <w:tr w:rsidR="00AF3BD1" w:rsidRPr="00CD3DFC" w14:paraId="63B8CB7B" w14:textId="77777777" w:rsidTr="00C46FC5">
        <w:trPr>
          <w:cantSplit/>
          <w:jc w:val="center"/>
        </w:trPr>
        <w:tc>
          <w:tcPr>
            <w:tcW w:w="1500" w:type="dxa"/>
            <w:shd w:val="clear" w:color="auto" w:fill="F2F2F2"/>
          </w:tcPr>
          <w:p w14:paraId="7371FEC3" w14:textId="77777777" w:rsidR="00AF3BD1" w:rsidRPr="0011571C" w:rsidRDefault="00AF3BD1" w:rsidP="00C46FC5">
            <w:pPr>
              <w:pStyle w:val="Tablebodyshaded"/>
            </w:pPr>
            <w:r w:rsidRPr="0011571C">
              <w:t>Requirement</w:t>
            </w:r>
          </w:p>
        </w:tc>
        <w:tc>
          <w:tcPr>
            <w:tcW w:w="6920" w:type="dxa"/>
          </w:tcPr>
          <w:p w14:paraId="774776CC" w14:textId="77777777" w:rsidR="00AF3BD1" w:rsidRPr="0011571C" w:rsidRDefault="00CD3DFC" w:rsidP="00C46FC5">
            <w:pPr>
              <w:pStyle w:val="Tablebody"/>
              <w:rPr>
                <w:rStyle w:val="Hyperlink"/>
              </w:rPr>
            </w:pPr>
            <w:hyperlink r:id="rId1164" w:history="1">
              <w:r w:rsidR="00AF3BD1" w:rsidRPr="0011571C">
                <w:rPr>
                  <w:rStyle w:val="Hyperlink"/>
                </w:rPr>
                <w:t>http://icao.int/iwxxm/2.1/req/xsd-aerodrome-horizontal-visibility/prevailing-visibility-comparison-operator</w:t>
              </w:r>
            </w:hyperlink>
          </w:p>
          <w:p w14:paraId="0BA568F9" w14:textId="77777777" w:rsidR="00AF3BD1" w:rsidRPr="0011571C" w:rsidRDefault="00AF3BD1" w:rsidP="00C46FC5">
            <w:pPr>
              <w:pStyle w:val="Tablebody"/>
              <w:rPr>
                <w:lang w:val="en-US"/>
              </w:rPr>
            </w:pPr>
            <w:r w:rsidRPr="00CD3DFC">
              <w:rPr>
                <w:lang w:val="en-US"/>
              </w:rPr>
              <w:t>If present, the value of XML element //iwxxm:AerodromeHorizontalVisibility/iwxxm:prevailingVisibilityOperator shall be one of the enumeration: “ABOVE” or “BELOW”.</w:t>
            </w:r>
          </w:p>
        </w:tc>
      </w:tr>
      <w:tr w:rsidR="00AF3BD1" w:rsidRPr="00CD3DFC" w14:paraId="19DAE99C" w14:textId="77777777" w:rsidTr="00C46FC5">
        <w:trPr>
          <w:cantSplit/>
          <w:jc w:val="center"/>
        </w:trPr>
        <w:tc>
          <w:tcPr>
            <w:tcW w:w="1500" w:type="dxa"/>
            <w:shd w:val="clear" w:color="auto" w:fill="F2F2F2"/>
          </w:tcPr>
          <w:p w14:paraId="43632246" w14:textId="77777777" w:rsidR="00AF3BD1" w:rsidRPr="0011571C" w:rsidRDefault="00AF3BD1" w:rsidP="00C46FC5">
            <w:pPr>
              <w:pStyle w:val="Tablebodyshaded"/>
            </w:pPr>
            <w:r w:rsidRPr="0011571C">
              <w:t>Requirement</w:t>
            </w:r>
          </w:p>
        </w:tc>
        <w:tc>
          <w:tcPr>
            <w:tcW w:w="6920" w:type="dxa"/>
          </w:tcPr>
          <w:p w14:paraId="4D26A32F" w14:textId="77777777" w:rsidR="00AF3BD1" w:rsidRPr="0011571C" w:rsidRDefault="00CD3DFC" w:rsidP="00C46FC5">
            <w:pPr>
              <w:pStyle w:val="Tablebody"/>
              <w:rPr>
                <w:rStyle w:val="Hyperlink"/>
              </w:rPr>
            </w:pPr>
            <w:hyperlink r:id="rId1165" w:history="1">
              <w:r w:rsidR="00AF3BD1" w:rsidRPr="0011571C">
                <w:rPr>
                  <w:rStyle w:val="Hyperlink"/>
                </w:rPr>
                <w:t>http://icao.int/iwxxm/2.1/req/xsd-aerodrome-horizontal-visibility/minimum-visibility</w:t>
              </w:r>
            </w:hyperlink>
          </w:p>
          <w:p w14:paraId="5E4F0E0D" w14:textId="77777777" w:rsidR="00AF3BD1" w:rsidRPr="0011571C" w:rsidRDefault="00AF3BD1" w:rsidP="00C46FC5">
            <w:pPr>
              <w:pStyle w:val="Tablebody"/>
              <w:rPr>
                <w:lang w:val="en-US"/>
              </w:rPr>
            </w:pPr>
            <w:r w:rsidRPr="00CD3DFC">
              <w:rPr>
                <w:lang w:val="en-US"/>
              </w:rPr>
              <w:t>If reported, the minimum visibility shall be expressed using XML element //iwxxm:AerodromeHorizontalVisibility/iwxxm:minimumVisibility with the unit of measure metres, indicated using the XML attribute //iwxxm:AerodromeHorizontalVisibility/iwxxm:minimumVisibility/@uom with value “m”.</w:t>
            </w:r>
          </w:p>
        </w:tc>
      </w:tr>
      <w:tr w:rsidR="00AF3BD1" w:rsidRPr="00CD3DFC" w14:paraId="56412AD1" w14:textId="77777777" w:rsidTr="00C46FC5">
        <w:trPr>
          <w:cantSplit/>
          <w:jc w:val="center"/>
        </w:trPr>
        <w:tc>
          <w:tcPr>
            <w:tcW w:w="1500" w:type="dxa"/>
            <w:shd w:val="clear" w:color="auto" w:fill="F2F2F2"/>
          </w:tcPr>
          <w:p w14:paraId="7E40B3D3" w14:textId="77777777" w:rsidR="00AF3BD1" w:rsidRPr="0011571C" w:rsidRDefault="00AF3BD1" w:rsidP="00C46FC5">
            <w:pPr>
              <w:pStyle w:val="Tablebodyshaded"/>
            </w:pPr>
            <w:r w:rsidRPr="0011571C">
              <w:t>Requirement</w:t>
            </w:r>
          </w:p>
        </w:tc>
        <w:tc>
          <w:tcPr>
            <w:tcW w:w="6920" w:type="dxa"/>
          </w:tcPr>
          <w:p w14:paraId="133FA1A9" w14:textId="77777777" w:rsidR="00AF3BD1" w:rsidRPr="0011571C" w:rsidRDefault="00CD3DFC" w:rsidP="00C46FC5">
            <w:pPr>
              <w:pStyle w:val="Tablebody"/>
              <w:rPr>
                <w:rStyle w:val="Hyperlink"/>
              </w:rPr>
            </w:pPr>
            <w:hyperlink r:id="rId1166" w:history="1">
              <w:r w:rsidR="00AF3BD1" w:rsidRPr="0011571C">
                <w:rPr>
                  <w:rStyle w:val="Hyperlink"/>
                </w:rPr>
                <w:t>http://icao.int/iwxxm/2.1/req/xsd-aerodrome-horizontal-visibility/minimum-visibility-direction</w:t>
              </w:r>
            </w:hyperlink>
          </w:p>
          <w:p w14:paraId="0B299B8D" w14:textId="77777777" w:rsidR="00AF3BD1" w:rsidRPr="0011571C" w:rsidRDefault="00AF3BD1" w:rsidP="00C46FC5">
            <w:pPr>
              <w:pStyle w:val="Tablebody"/>
              <w:rPr>
                <w:lang w:val="en-US"/>
              </w:rPr>
            </w:pPr>
            <w:r w:rsidRPr="0011571C">
              <w:rPr>
                <w:lang w:val="en-US"/>
              </w:rPr>
              <w:t xml:space="preserve">If reported, the observed angle between true north and the direction of minimum visibility shall be expressed in degrees using XML element //iwxxm:AerodromeHorizontalVisibility/iwxxm:mininumVisibilityDirection, with the unit of measure indicated using the XML attribute //iwxxm:AerodromeHorizontalVisibility/iwxxm:mininumVisibilityDirection/@uom with value “deg”. </w:t>
            </w:r>
          </w:p>
        </w:tc>
      </w:tr>
    </w:tbl>
    <w:p w14:paraId="1D146F6A" w14:textId="77777777" w:rsidR="00AF3BD1" w:rsidRPr="0011571C" w:rsidRDefault="00AF3BD1" w:rsidP="00AF3BD1">
      <w:pPr>
        <w:pStyle w:val="Notesheading"/>
      </w:pPr>
      <w:r w:rsidRPr="0011571C">
        <w:t>Notes:</w:t>
      </w:r>
    </w:p>
    <w:p w14:paraId="34030708" w14:textId="77777777" w:rsidR="00AF3BD1" w:rsidRPr="0011571C" w:rsidRDefault="00AF3BD1" w:rsidP="00AF3BD1">
      <w:pPr>
        <w:pStyle w:val="Notes1"/>
      </w:pPr>
      <w:r w:rsidRPr="0011571C">
        <w:t>1.</w:t>
      </w:r>
      <w:r w:rsidRPr="0011571C">
        <w:tab/>
        <w:t>Units of measurement are specified in accordance with 1.9 above.</w:t>
      </w:r>
    </w:p>
    <w:p w14:paraId="7331895B" w14:textId="77777777" w:rsidR="00AF3BD1" w:rsidRPr="0011571C" w:rsidRDefault="00AF3BD1" w:rsidP="00AF3BD1">
      <w:pPr>
        <w:pStyle w:val="Notes1"/>
      </w:pPr>
      <w:r w:rsidRPr="0011571C">
        <w:t>2.</w:t>
      </w:r>
      <w:r w:rsidRPr="0011571C">
        <w:tab/>
        <w:t>Visibility for aeronautical purposes is defined as the greater of: (i) the greatest distance at which a black object of suitable dimensions, situated near the ground, can be seen and recognized when observed against a bright background; or (ii) the greatest distance at which lights in the vicinity of 1 000 candelas can be seen and identified against an unlit background.</w:t>
      </w:r>
    </w:p>
    <w:p w14:paraId="4E6F64E3" w14:textId="77777777" w:rsidR="00AF3BD1" w:rsidRPr="0011571C" w:rsidRDefault="00AF3BD1" w:rsidP="00AF3BD1">
      <w:pPr>
        <w:pStyle w:val="Notes1"/>
      </w:pPr>
      <w:r w:rsidRPr="0011571C">
        <w:t>3.</w:t>
      </w:r>
      <w:r w:rsidRPr="0011571C">
        <w:tab/>
        <w:t>Prevailing visibility is defined as the greatest visibility value observed which is reached within at least half the horizon circle or within at least half of the surface of the aerodrome. These areas could comprise contiguous or non-contiguous sectors.</w:t>
      </w:r>
    </w:p>
    <w:p w14:paraId="227E49FC" w14:textId="77777777" w:rsidR="00AF3BD1" w:rsidRPr="0011571C" w:rsidRDefault="00AF3BD1" w:rsidP="00AF3BD1">
      <w:pPr>
        <w:pStyle w:val="Notes1"/>
      </w:pPr>
      <w:r w:rsidRPr="0011571C">
        <w:t>4.</w:t>
      </w:r>
      <w:r w:rsidRPr="0011571C">
        <w:tab/>
        <w:t>The absence of XML element //iwxxm:AerodromeHorizontalVisibility/iwxxm:prevailingVisibilityOperator indicates that the prevailing visibility has the numeric value reported.</w:t>
      </w:r>
    </w:p>
    <w:p w14:paraId="61E90324" w14:textId="77777777" w:rsidR="00AF3BD1" w:rsidRPr="0011571C" w:rsidRDefault="00AF3BD1" w:rsidP="00AF3BD1">
      <w:pPr>
        <w:pStyle w:val="Notes1"/>
      </w:pPr>
      <w:r w:rsidRPr="0011571C">
        <w:t>5.</w:t>
      </w:r>
      <w:r w:rsidRPr="0011571C">
        <w:tab/>
        <w:t>The conditions for reporting minimum visibility are that the visibility is not the same in different directions and (i) when the lowest visibility is different from the prevailing visibility and less than 1 500 metres or less than 50% of the prevailing visibility and less than 5 000 metres, or (ii) when the visibility is fluctuating rapidly and the prevailing visibility cannot be determined.</w:t>
      </w:r>
    </w:p>
    <w:p w14:paraId="432A5791" w14:textId="77777777" w:rsidR="00AF3BD1" w:rsidRPr="0011571C" w:rsidRDefault="00AF3BD1" w:rsidP="00AF3BD1">
      <w:pPr>
        <w:pStyle w:val="Notes1"/>
      </w:pPr>
      <w:r w:rsidRPr="0011571C">
        <w:t>6.</w:t>
      </w:r>
      <w:r w:rsidRPr="0011571C">
        <w:tab/>
        <w:t>When reporting minimum visibility, the general direction of the minimum visibility in relation to the aerodrome should be reported unless the visibility is fluctuating rapidly.</w:t>
      </w:r>
    </w:p>
    <w:p w14:paraId="4A6E2733" w14:textId="77777777" w:rsidR="00AF3BD1" w:rsidRPr="0011571C" w:rsidRDefault="00AF3BD1" w:rsidP="00AF3BD1">
      <w:pPr>
        <w:pStyle w:val="Notes1"/>
      </w:pPr>
      <w:r w:rsidRPr="0011571C">
        <w:t>7.</w:t>
      </w:r>
      <w:r w:rsidRPr="0011571C">
        <w:tab/>
        <w:t>The true north is the north point at which the meridian lines meet.</w:t>
      </w:r>
    </w:p>
    <w:p w14:paraId="7EE29AFA" w14:textId="77777777" w:rsidR="00AF3BD1" w:rsidRPr="0011571C" w:rsidRDefault="00AF3BD1" w:rsidP="00AF3BD1">
      <w:pPr>
        <w:pStyle w:val="Heading20"/>
      </w:pPr>
      <w:r w:rsidRPr="0011571C">
        <w:lastRenderedPageBreak/>
        <w:t>205-16.16</w:t>
      </w:r>
      <w:r w:rsidRPr="0011571C">
        <w:tab/>
        <w:t>Requirements class: TAF</w:t>
      </w:r>
    </w:p>
    <w:p w14:paraId="566065A6" w14:textId="77777777" w:rsidR="00AF3BD1" w:rsidRPr="00CD3DFC" w:rsidRDefault="00AF3BD1" w:rsidP="00AF3BD1">
      <w:pPr>
        <w:pStyle w:val="Bodytext1"/>
        <w:rPr>
          <w:lang w:val="en-US"/>
        </w:rPr>
      </w:pPr>
      <w:r w:rsidRPr="00CD3DFC">
        <w:rPr>
          <w:lang w:val="en-US"/>
        </w:rPr>
        <w:t>205-16.16.1</w:t>
      </w:r>
      <w:r w:rsidRPr="00CD3DFC">
        <w:rPr>
          <w:lang w:val="en-US"/>
        </w:rPr>
        <w:tab/>
        <w:t>This requirements class is used to describe the aerodrome forecast (TAF) report within which a base forecast, and optionally one or more change forecasts, is provided.</w:t>
      </w:r>
    </w:p>
    <w:p w14:paraId="4B2882D2" w14:textId="77777777" w:rsidR="00AF3BD1" w:rsidRPr="0011571C" w:rsidRDefault="00AF3BD1" w:rsidP="00AF3BD1">
      <w:pPr>
        <w:pStyle w:val="Note"/>
      </w:pPr>
      <w:r w:rsidRPr="0011571C">
        <w:t>Note:</w:t>
      </w:r>
      <w:r w:rsidRPr="0011571C">
        <w:tab/>
        <w:t xml:space="preserve">The reporting requirements for aerodrome forecasts are specified in the </w:t>
      </w:r>
      <w:r w:rsidRPr="0011571C">
        <w:rPr>
          <w:rStyle w:val="Italic"/>
        </w:rPr>
        <w:t>Technical Regulations</w:t>
      </w:r>
      <w:r w:rsidRPr="0011571C">
        <w:t xml:space="preserve"> (WMO-No. 49), Volume II, Part II, Appendix 3 and Appendix 5, section 1.</w:t>
      </w:r>
    </w:p>
    <w:p w14:paraId="6C2F933E" w14:textId="77777777" w:rsidR="00AF3BD1" w:rsidRPr="00CD3DFC" w:rsidRDefault="00AF3BD1" w:rsidP="00AF3BD1">
      <w:pPr>
        <w:pStyle w:val="Bodytext1"/>
        <w:rPr>
          <w:lang w:val="en-US"/>
        </w:rPr>
      </w:pPr>
      <w:r w:rsidRPr="00CD3DFC">
        <w:rPr>
          <w:lang w:val="en-US"/>
        </w:rPr>
        <w:t>205-16.16.2</w:t>
      </w:r>
      <w:r w:rsidRPr="00CD3DFC">
        <w:rPr>
          <w:lang w:val="en-US"/>
        </w:rPr>
        <w:tab/>
        <w:t>XML elements describing TAFs shall conform to all requirements specified in Table 205-16.16.</w:t>
      </w:r>
    </w:p>
    <w:p w14:paraId="7830B35F" w14:textId="77777777" w:rsidR="00AF3BD1" w:rsidRPr="00CD3DFC" w:rsidRDefault="00AF3BD1" w:rsidP="00AF3BD1">
      <w:pPr>
        <w:pStyle w:val="Bodytext1"/>
        <w:rPr>
          <w:lang w:val="en-US"/>
        </w:rPr>
      </w:pPr>
      <w:r w:rsidRPr="00CD3DFC">
        <w:rPr>
          <w:lang w:val="en-US"/>
        </w:rPr>
        <w:t>205-16.16.3</w:t>
      </w:r>
      <w:r w:rsidRPr="00CD3DFC">
        <w:rPr>
          <w:lang w:val="en-US"/>
        </w:rPr>
        <w:tab/>
        <w:t>XML elements describing TAFs shall conform to all requirements of all relevant dependencies specified in Table 205-16.16.</w:t>
      </w:r>
    </w:p>
    <w:p w14:paraId="7F5E3B78" w14:textId="77777777" w:rsidR="00AF3BD1" w:rsidRPr="0011571C" w:rsidRDefault="00AF3BD1" w:rsidP="00AF3BD1">
      <w:pPr>
        <w:pStyle w:val="Tablecaption"/>
      </w:pPr>
      <w:r w:rsidRPr="0011571C">
        <w:t>Table 205-16.16. Requirements class xsd-taf</w:t>
      </w:r>
    </w:p>
    <w:p w14:paraId="5D1C6374" w14:textId="1C196DB0"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BodyRows="17"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60" w:type="dxa"/>
          <w:right w:w="60" w:type="dxa"/>
        </w:tblCellMar>
        <w:tblLook w:val="04A0" w:firstRow="1" w:lastRow="0" w:firstColumn="1" w:lastColumn="0" w:noHBand="0" w:noVBand="1"/>
      </w:tblPr>
      <w:tblGrid>
        <w:gridCol w:w="1874"/>
        <w:gridCol w:w="7885"/>
      </w:tblGrid>
      <w:tr w:rsidR="00AF3BD1" w:rsidRPr="0011571C" w14:paraId="5F3F59A1" w14:textId="77777777" w:rsidTr="00C46FC5">
        <w:trPr>
          <w:cantSplit/>
          <w:tblHeader/>
          <w:jc w:val="center"/>
        </w:trPr>
        <w:tc>
          <w:tcPr>
            <w:tcW w:w="8420" w:type="dxa"/>
            <w:gridSpan w:val="2"/>
            <w:shd w:val="clear" w:color="auto" w:fill="F2F2F2"/>
          </w:tcPr>
          <w:p w14:paraId="25203288" w14:textId="77777777" w:rsidR="00AF3BD1" w:rsidRPr="0011571C" w:rsidRDefault="00AF3BD1" w:rsidP="00C46FC5">
            <w:pPr>
              <w:pStyle w:val="Tableheader"/>
            </w:pPr>
            <w:r w:rsidRPr="0011571C">
              <w:t>Requirements class</w:t>
            </w:r>
          </w:p>
        </w:tc>
      </w:tr>
      <w:tr w:rsidR="00AF3BD1" w:rsidRPr="0011571C" w14:paraId="6CB97149" w14:textId="77777777" w:rsidTr="00C46FC5">
        <w:trPr>
          <w:cantSplit/>
          <w:jc w:val="center"/>
        </w:trPr>
        <w:tc>
          <w:tcPr>
            <w:tcW w:w="8420" w:type="dxa"/>
            <w:gridSpan w:val="2"/>
          </w:tcPr>
          <w:p w14:paraId="1C5E679B" w14:textId="77777777" w:rsidR="00AF3BD1" w:rsidRPr="0011571C" w:rsidRDefault="00CD3DFC" w:rsidP="00C46FC5">
            <w:pPr>
              <w:pStyle w:val="Tablebody"/>
              <w:rPr>
                <w:rStyle w:val="Hyperlink"/>
              </w:rPr>
            </w:pPr>
            <w:hyperlink r:id="rId1167" w:history="1">
              <w:r w:rsidR="00AF3BD1" w:rsidRPr="0011571C">
                <w:rPr>
                  <w:rStyle w:val="Hyperlink"/>
                </w:rPr>
                <w:t>http://icao.int/iwxxm/2.1/req/xsd-taf</w:t>
              </w:r>
            </w:hyperlink>
          </w:p>
        </w:tc>
      </w:tr>
      <w:tr w:rsidR="00AF3BD1" w:rsidRPr="0011571C" w14:paraId="135151B4" w14:textId="77777777" w:rsidTr="00C46FC5">
        <w:trPr>
          <w:cantSplit/>
          <w:jc w:val="center"/>
        </w:trPr>
        <w:tc>
          <w:tcPr>
            <w:tcW w:w="1617" w:type="dxa"/>
          </w:tcPr>
          <w:p w14:paraId="213BDE67" w14:textId="77777777" w:rsidR="00AF3BD1" w:rsidRPr="0011571C" w:rsidRDefault="00AF3BD1" w:rsidP="00C46FC5">
            <w:pPr>
              <w:pStyle w:val="Tablebody"/>
            </w:pPr>
            <w:r w:rsidRPr="0011571C">
              <w:t>Target type</w:t>
            </w:r>
          </w:p>
        </w:tc>
        <w:tc>
          <w:tcPr>
            <w:tcW w:w="6803" w:type="dxa"/>
          </w:tcPr>
          <w:p w14:paraId="10CFEA04" w14:textId="77777777" w:rsidR="00AF3BD1" w:rsidRPr="0011571C" w:rsidRDefault="00AF3BD1" w:rsidP="00C46FC5">
            <w:pPr>
              <w:pStyle w:val="Tablebody"/>
            </w:pPr>
            <w:r w:rsidRPr="0011571C">
              <w:t>Data instance</w:t>
            </w:r>
          </w:p>
        </w:tc>
      </w:tr>
      <w:tr w:rsidR="00AF3BD1" w:rsidRPr="0011571C" w14:paraId="6C9F4DC0" w14:textId="77777777" w:rsidTr="00C46FC5">
        <w:trPr>
          <w:cantSplit/>
          <w:jc w:val="center"/>
        </w:trPr>
        <w:tc>
          <w:tcPr>
            <w:tcW w:w="1617" w:type="dxa"/>
          </w:tcPr>
          <w:p w14:paraId="31B82D59" w14:textId="77777777" w:rsidR="00AF3BD1" w:rsidRPr="0011571C" w:rsidRDefault="00AF3BD1" w:rsidP="00C46FC5">
            <w:pPr>
              <w:pStyle w:val="Tablebody"/>
            </w:pPr>
            <w:r w:rsidRPr="0011571C">
              <w:t>Name</w:t>
            </w:r>
          </w:p>
        </w:tc>
        <w:tc>
          <w:tcPr>
            <w:tcW w:w="6803" w:type="dxa"/>
          </w:tcPr>
          <w:p w14:paraId="01B089B3" w14:textId="77777777" w:rsidR="00AF3BD1" w:rsidRPr="0011571C" w:rsidRDefault="00AF3BD1" w:rsidP="00C46FC5">
            <w:pPr>
              <w:pStyle w:val="Tablebody"/>
            </w:pPr>
            <w:r w:rsidRPr="0011571C">
              <w:t>TAF</w:t>
            </w:r>
          </w:p>
        </w:tc>
      </w:tr>
      <w:tr w:rsidR="00AF3BD1" w:rsidRPr="00CD3DFC" w14:paraId="21F27D69" w14:textId="77777777" w:rsidTr="00C46FC5">
        <w:trPr>
          <w:cantSplit/>
          <w:jc w:val="center"/>
        </w:trPr>
        <w:tc>
          <w:tcPr>
            <w:tcW w:w="1617" w:type="dxa"/>
            <w:shd w:val="clear" w:color="auto" w:fill="F2F2F2"/>
          </w:tcPr>
          <w:p w14:paraId="3676A1A9" w14:textId="77777777" w:rsidR="00AF3BD1" w:rsidRPr="0011571C" w:rsidRDefault="00AF3BD1" w:rsidP="00C46FC5">
            <w:pPr>
              <w:pStyle w:val="Tablebodyshaded"/>
            </w:pPr>
            <w:r w:rsidRPr="0011571C">
              <w:t>Requirement</w:t>
            </w:r>
          </w:p>
        </w:tc>
        <w:tc>
          <w:tcPr>
            <w:tcW w:w="6803" w:type="dxa"/>
          </w:tcPr>
          <w:p w14:paraId="002491F6" w14:textId="77777777" w:rsidR="00AF3BD1" w:rsidRPr="0011571C" w:rsidRDefault="00CD3DFC" w:rsidP="00C46FC5">
            <w:pPr>
              <w:pStyle w:val="Tablebody"/>
              <w:rPr>
                <w:rStyle w:val="Hyperlink"/>
              </w:rPr>
            </w:pPr>
            <w:hyperlink r:id="rId1168" w:history="1">
              <w:r w:rsidR="00AF3BD1" w:rsidRPr="0011571C">
                <w:rPr>
                  <w:rStyle w:val="Hyperlink"/>
                </w:rPr>
                <w:t>http://icao.int/iwxxm/2.1/req/xsd-taf/valid</w:t>
              </w:r>
            </w:hyperlink>
          </w:p>
          <w:p w14:paraId="16003B60" w14:textId="77777777" w:rsidR="00AF3BD1" w:rsidRPr="00CD3DFC" w:rsidRDefault="00AF3BD1" w:rsidP="00C46FC5">
            <w:pPr>
              <w:pStyle w:val="Tablebody"/>
              <w:rPr>
                <w:lang w:val="en-US"/>
              </w:rPr>
            </w:pPr>
            <w:r w:rsidRPr="00CD3DFC">
              <w:rPr>
                <w:lang w:val="en-US"/>
              </w:rPr>
              <w:t>The content model of this element shall have a value that matches the content model of iwxxm:TAF.</w:t>
            </w:r>
          </w:p>
        </w:tc>
      </w:tr>
      <w:tr w:rsidR="00AF3BD1" w:rsidRPr="00CD3DFC" w14:paraId="689BE369" w14:textId="77777777" w:rsidTr="00C46FC5">
        <w:trPr>
          <w:cantSplit/>
          <w:jc w:val="center"/>
        </w:trPr>
        <w:tc>
          <w:tcPr>
            <w:tcW w:w="1617" w:type="dxa"/>
            <w:shd w:val="clear" w:color="auto" w:fill="F2F2F2"/>
          </w:tcPr>
          <w:p w14:paraId="6EC1FB71" w14:textId="77777777" w:rsidR="00AF3BD1" w:rsidRPr="0011571C" w:rsidRDefault="00AF3BD1" w:rsidP="00C46FC5">
            <w:pPr>
              <w:pStyle w:val="Tablebodyshaded"/>
            </w:pPr>
            <w:r w:rsidRPr="0011571C">
              <w:t>Requirement</w:t>
            </w:r>
          </w:p>
        </w:tc>
        <w:tc>
          <w:tcPr>
            <w:tcW w:w="6803" w:type="dxa"/>
          </w:tcPr>
          <w:p w14:paraId="22D8095A" w14:textId="77777777" w:rsidR="00AF3BD1" w:rsidRPr="0011571C" w:rsidRDefault="00CD3DFC" w:rsidP="00C46FC5">
            <w:pPr>
              <w:pStyle w:val="Tablebody"/>
              <w:rPr>
                <w:rStyle w:val="Hyperlink"/>
              </w:rPr>
            </w:pPr>
            <w:hyperlink r:id="rId1169" w:history="1">
              <w:r w:rsidR="00AF3BD1" w:rsidRPr="0011571C">
                <w:rPr>
                  <w:rStyle w:val="Hyperlink"/>
                </w:rPr>
                <w:t>http://icao.int/iwxxm/2.1/req/xsd-taf/status</w:t>
              </w:r>
            </w:hyperlink>
          </w:p>
          <w:p w14:paraId="54EB795E" w14:textId="77777777" w:rsidR="00AF3BD1" w:rsidRPr="00CD3DFC" w:rsidRDefault="00AF3BD1" w:rsidP="00C46FC5">
            <w:pPr>
              <w:pStyle w:val="Tablebody"/>
              <w:rPr>
                <w:lang w:val="en-US"/>
              </w:rPr>
            </w:pPr>
            <w:r w:rsidRPr="00CD3DFC">
              <w:rPr>
                <w:lang w:val="en-US"/>
              </w:rPr>
              <w:t>The status of the TAF shall be indicated using the XML attribute //iwxxm:TAF/@status with the value being one of the enumeration: “NORMAL”, “AMENDMENT”, “CANCELLATION”, “CORRECTION” or “MISSING”.</w:t>
            </w:r>
          </w:p>
        </w:tc>
      </w:tr>
      <w:tr w:rsidR="00AF3BD1" w:rsidRPr="00CD3DFC" w14:paraId="0BAA6181" w14:textId="77777777" w:rsidTr="00C46FC5">
        <w:trPr>
          <w:cantSplit/>
          <w:jc w:val="center"/>
        </w:trPr>
        <w:tc>
          <w:tcPr>
            <w:tcW w:w="1617" w:type="dxa"/>
            <w:shd w:val="clear" w:color="auto" w:fill="F2F2F2"/>
          </w:tcPr>
          <w:p w14:paraId="3F70324C" w14:textId="77777777" w:rsidR="00AF3BD1" w:rsidRPr="0011571C" w:rsidRDefault="00AF3BD1" w:rsidP="00C46FC5">
            <w:pPr>
              <w:pStyle w:val="Tablebodyshaded"/>
            </w:pPr>
            <w:r w:rsidRPr="0011571C">
              <w:t>Requirement</w:t>
            </w:r>
          </w:p>
        </w:tc>
        <w:tc>
          <w:tcPr>
            <w:tcW w:w="6803" w:type="dxa"/>
          </w:tcPr>
          <w:p w14:paraId="4E4670D0" w14:textId="77777777" w:rsidR="00AF3BD1" w:rsidRPr="0011571C" w:rsidRDefault="00CD3DFC" w:rsidP="00C46FC5">
            <w:pPr>
              <w:pStyle w:val="Tablebody"/>
              <w:rPr>
                <w:rStyle w:val="Hyperlink"/>
              </w:rPr>
            </w:pPr>
            <w:hyperlink r:id="rId1170" w:history="1">
              <w:r w:rsidR="00AF3BD1" w:rsidRPr="0011571C">
                <w:rPr>
                  <w:rStyle w:val="Hyperlink"/>
                </w:rPr>
                <w:t>http://icao.int/iwxxm/2.1/req/xsd-taf/issue-time</w:t>
              </w:r>
            </w:hyperlink>
          </w:p>
          <w:p w14:paraId="7F62C848" w14:textId="77777777" w:rsidR="00AF3BD1" w:rsidRPr="00CD3DFC" w:rsidRDefault="00AF3BD1" w:rsidP="00C46FC5">
            <w:pPr>
              <w:pStyle w:val="Tablebody"/>
              <w:rPr>
                <w:lang w:val="en-US"/>
              </w:rPr>
            </w:pPr>
            <w:r w:rsidRPr="00CD3DFC">
              <w:rPr>
                <w:lang w:val="en-US"/>
              </w:rPr>
              <w:t>The XML element //iwxxm:TAF/iwxxm:issueTime shall contain a valid child element gml:TimeInstant that describes the time at which the TAF was issued.</w:t>
            </w:r>
          </w:p>
        </w:tc>
      </w:tr>
      <w:tr w:rsidR="00AF3BD1" w:rsidRPr="00CD3DFC" w14:paraId="4F987790" w14:textId="77777777" w:rsidTr="00C46FC5">
        <w:trPr>
          <w:cantSplit/>
          <w:jc w:val="center"/>
        </w:trPr>
        <w:tc>
          <w:tcPr>
            <w:tcW w:w="1617" w:type="dxa"/>
            <w:shd w:val="clear" w:color="auto" w:fill="F2F2F2"/>
          </w:tcPr>
          <w:p w14:paraId="226B4258" w14:textId="77777777" w:rsidR="00AF3BD1" w:rsidRPr="0011571C" w:rsidRDefault="00AF3BD1" w:rsidP="00C46FC5">
            <w:pPr>
              <w:pStyle w:val="Tablebodyshaded"/>
            </w:pPr>
            <w:r w:rsidRPr="0011571C">
              <w:t>Requirement</w:t>
            </w:r>
          </w:p>
        </w:tc>
        <w:tc>
          <w:tcPr>
            <w:tcW w:w="6803" w:type="dxa"/>
          </w:tcPr>
          <w:p w14:paraId="07DCF174" w14:textId="77777777" w:rsidR="00AF3BD1" w:rsidRPr="0011571C" w:rsidRDefault="00CD3DFC" w:rsidP="00C46FC5">
            <w:pPr>
              <w:pStyle w:val="Tablebody"/>
              <w:rPr>
                <w:rStyle w:val="Hyperlink"/>
              </w:rPr>
            </w:pPr>
            <w:hyperlink r:id="rId1171" w:history="1">
              <w:r w:rsidR="00AF3BD1" w:rsidRPr="0011571C">
                <w:rPr>
                  <w:rStyle w:val="Hyperlink"/>
                </w:rPr>
                <w:t>http://icao.int/iwxxm/2.1/req/xsd-taf/base-forecast</w:t>
              </w:r>
            </w:hyperlink>
          </w:p>
          <w:p w14:paraId="4227AD8E" w14:textId="77777777" w:rsidR="00AF3BD1" w:rsidRPr="00CD3DFC" w:rsidRDefault="00AF3BD1" w:rsidP="00C46FC5">
            <w:pPr>
              <w:pStyle w:val="Tablebody"/>
              <w:rPr>
                <w:lang w:val="en-US"/>
              </w:rPr>
            </w:pPr>
            <w:r w:rsidRPr="00CD3DFC">
              <w:rPr>
                <w:lang w:val="en-US"/>
              </w:rPr>
              <w:t>If the prevailing forecast conditions for the valid period of the TAF are reported, then:</w:t>
            </w:r>
          </w:p>
          <w:p w14:paraId="073A0631" w14:textId="77777777" w:rsidR="00AF3BD1" w:rsidRPr="00CD3DFC" w:rsidRDefault="00AF3BD1" w:rsidP="00C46FC5">
            <w:pPr>
              <w:pStyle w:val="Tablebodyindent1"/>
              <w:rPr>
                <w:lang w:val="en-US"/>
              </w:rPr>
            </w:pPr>
            <w:r w:rsidRPr="00CD3DFC">
              <w:rPr>
                <w:lang w:val="en-US"/>
              </w:rPr>
              <w:t>(i)</w:t>
            </w:r>
            <w:r w:rsidRPr="00CD3DFC">
              <w:rPr>
                <w:lang w:val="en-US"/>
              </w:rPr>
              <w:tab/>
              <w:t>The XML element //iwxxm:TAF/iwxxm:baseForecast shall contain a valid child element om:OM_Observation of type MeteorologicalAerodromeForecast;</w:t>
            </w:r>
          </w:p>
          <w:p w14:paraId="580C44F7" w14:textId="77777777" w:rsidR="00AF3BD1" w:rsidRPr="00CD3DFC" w:rsidRDefault="00AF3BD1" w:rsidP="00C46FC5">
            <w:pPr>
              <w:pStyle w:val="Tablebodyindent1"/>
              <w:rPr>
                <w:lang w:val="en-US"/>
              </w:rPr>
            </w:pPr>
            <w:r w:rsidRPr="00CD3DFC">
              <w:rPr>
                <w:lang w:val="en-US"/>
              </w:rPr>
              <w:t>(ii)</w:t>
            </w:r>
            <w:r w:rsidRPr="00CD3DFC">
              <w:rPr>
                <w:lang w:val="en-US"/>
              </w:rPr>
              <w:tab/>
              <w:t>The value of XML attribute //iwxxm:TAF/iwxxm:baseForecast/om:OM_Observation/om:type/@xlink:href shall be the URI “</w:t>
            </w:r>
            <w:hyperlink r:id="rId1172" w:history="1">
              <w:r w:rsidRPr="00CD3DFC">
                <w:rPr>
                  <w:rStyle w:val="Hyperlink"/>
                  <w:lang w:val="en-US"/>
                </w:rPr>
                <w:t>http://codes.wmo.int/49-2/observation-type/IWXXM/1.0/MeteorologicalAerodromeForecast</w:t>
              </w:r>
            </w:hyperlink>
            <w:r w:rsidRPr="00CD3DFC">
              <w:rPr>
                <w:lang w:val="en-US"/>
              </w:rPr>
              <w:t>”; and</w:t>
            </w:r>
          </w:p>
          <w:p w14:paraId="69BE964A" w14:textId="77777777" w:rsidR="00AF3BD1" w:rsidRPr="00CD3DFC" w:rsidRDefault="00AF3BD1" w:rsidP="00C46FC5">
            <w:pPr>
              <w:pStyle w:val="Tablebodyindent1"/>
              <w:rPr>
                <w:lang w:val="en-US"/>
              </w:rPr>
            </w:pPr>
            <w:r w:rsidRPr="00CD3DFC">
              <w:rPr>
                <w:lang w:val="en-US"/>
              </w:rPr>
              <w:t>(iii)</w:t>
            </w:r>
            <w:r w:rsidRPr="00CD3DFC">
              <w:rPr>
                <w:lang w:val="en-US"/>
              </w:rPr>
              <w:tab/>
              <w:t>The XML attribute //iwxxm:TAF/iwxxm:baseForecast/om:OM_Observation/om:result/iwxxm:MeteorologicalAerodromeForecastRecord/@changeIndicator shall be absent.</w:t>
            </w:r>
          </w:p>
        </w:tc>
      </w:tr>
      <w:tr w:rsidR="00AF3BD1" w:rsidRPr="00CD3DFC" w14:paraId="4B0569DB" w14:textId="77777777" w:rsidTr="00C46FC5">
        <w:trPr>
          <w:cantSplit/>
          <w:jc w:val="center"/>
        </w:trPr>
        <w:tc>
          <w:tcPr>
            <w:tcW w:w="1617" w:type="dxa"/>
            <w:shd w:val="clear" w:color="auto" w:fill="F2F2F2"/>
          </w:tcPr>
          <w:p w14:paraId="272FB19F" w14:textId="77777777" w:rsidR="00AF3BD1" w:rsidRPr="0011571C" w:rsidRDefault="00AF3BD1" w:rsidP="00C46FC5">
            <w:pPr>
              <w:pStyle w:val="Tablebodyshaded"/>
            </w:pPr>
            <w:r w:rsidRPr="0011571C">
              <w:t>Requirement</w:t>
            </w:r>
          </w:p>
        </w:tc>
        <w:tc>
          <w:tcPr>
            <w:tcW w:w="6803" w:type="dxa"/>
          </w:tcPr>
          <w:p w14:paraId="6BBDE039" w14:textId="77777777" w:rsidR="00AF3BD1" w:rsidRPr="0011571C" w:rsidRDefault="00CD3DFC" w:rsidP="00C46FC5">
            <w:pPr>
              <w:pStyle w:val="Tablebody"/>
              <w:rPr>
                <w:rStyle w:val="Hyperlink"/>
              </w:rPr>
            </w:pPr>
            <w:hyperlink r:id="rId1173" w:history="1">
              <w:r w:rsidR="00AF3BD1" w:rsidRPr="0011571C">
                <w:rPr>
                  <w:rStyle w:val="Hyperlink"/>
                </w:rPr>
                <w:t>http://icao.int/iwxxm/2.1/req/xsd-taf/change-forecast</w:t>
              </w:r>
            </w:hyperlink>
          </w:p>
          <w:p w14:paraId="6E4FE523" w14:textId="77777777" w:rsidR="00AF3BD1" w:rsidRPr="00CD3DFC" w:rsidRDefault="00AF3BD1" w:rsidP="00C46FC5">
            <w:pPr>
              <w:pStyle w:val="Tablebody"/>
              <w:rPr>
                <w:lang w:val="en-US"/>
              </w:rPr>
            </w:pPr>
            <w:r w:rsidRPr="00CD3DFC">
              <w:rPr>
                <w:lang w:val="en-US"/>
              </w:rPr>
              <w:t>If change forecasts or forecasts with probability of occurrence are reported, then:</w:t>
            </w:r>
          </w:p>
          <w:p w14:paraId="0A16686E" w14:textId="77777777" w:rsidR="00AF3BD1" w:rsidRPr="00CD3DFC" w:rsidRDefault="00AF3BD1" w:rsidP="00C46FC5">
            <w:pPr>
              <w:pStyle w:val="Tablebodyindent1"/>
              <w:rPr>
                <w:lang w:val="en-US"/>
              </w:rPr>
            </w:pPr>
            <w:r w:rsidRPr="00CD3DFC">
              <w:rPr>
                <w:lang w:val="en-US"/>
              </w:rPr>
              <w:t>(i)</w:t>
            </w:r>
            <w:r w:rsidRPr="00CD3DFC">
              <w:rPr>
                <w:lang w:val="en-US"/>
              </w:rPr>
              <w:tab/>
              <w:t>The XML element //iwxxm:TAF/iwxxm:changeForecast shall contain a valid child element om:OM_Observation of type MeteorologicalAerodromeForecast;</w:t>
            </w:r>
          </w:p>
          <w:p w14:paraId="18B0E90E" w14:textId="77777777" w:rsidR="00AF3BD1" w:rsidRPr="00CD3DFC" w:rsidRDefault="00AF3BD1" w:rsidP="00C46FC5">
            <w:pPr>
              <w:pStyle w:val="Tablebodyindent1"/>
              <w:rPr>
                <w:lang w:val="en-US"/>
              </w:rPr>
            </w:pPr>
            <w:r w:rsidRPr="00CD3DFC">
              <w:rPr>
                <w:lang w:val="en-US"/>
              </w:rPr>
              <w:t>(ii)</w:t>
            </w:r>
            <w:r w:rsidRPr="00CD3DFC">
              <w:rPr>
                <w:lang w:val="en-US"/>
              </w:rPr>
              <w:tab/>
              <w:t>The value of XML attribute //iwxxm:TAF/iwxxm:changeForecast/om:OM_Observation/om:type/@xlink:href shall be the URI “</w:t>
            </w:r>
            <w:hyperlink r:id="rId1174" w:history="1">
              <w:r w:rsidRPr="00CD3DFC">
                <w:rPr>
                  <w:rStyle w:val="Hyperlink"/>
                  <w:lang w:val="en-US"/>
                </w:rPr>
                <w:t>http://codes.wmo.int/49-2/observation-type/IWXXM/1.0/MeteorologicalAerodromeForecast</w:t>
              </w:r>
            </w:hyperlink>
            <w:r w:rsidRPr="00CD3DFC">
              <w:rPr>
                <w:lang w:val="en-US"/>
              </w:rPr>
              <w:t>”;</w:t>
            </w:r>
          </w:p>
          <w:p w14:paraId="55E96E30" w14:textId="77777777" w:rsidR="00AF3BD1" w:rsidRPr="00CD3DFC" w:rsidRDefault="00AF3BD1" w:rsidP="00C46FC5">
            <w:pPr>
              <w:pStyle w:val="Tablebodyindent1"/>
              <w:rPr>
                <w:lang w:val="en-US"/>
              </w:rPr>
            </w:pPr>
            <w:r w:rsidRPr="00CD3DFC">
              <w:rPr>
                <w:lang w:val="en-US"/>
              </w:rPr>
              <w:t>(iii)</w:t>
            </w:r>
            <w:r w:rsidRPr="00CD3DFC">
              <w:rPr>
                <w:lang w:val="en-US"/>
              </w:rPr>
              <w:tab/>
              <w:t>The XML element //iwxxm:TAF/iwxxm:changeForecast/om:OM_Observation/om:result/iwxxm:MeteorologicalAerodromeForecastRecord/iwxxm:temperature shall be absent; and</w:t>
            </w:r>
          </w:p>
          <w:p w14:paraId="773518CD" w14:textId="77777777" w:rsidR="00AF3BD1" w:rsidRPr="00CD3DFC" w:rsidRDefault="00AF3BD1" w:rsidP="00C46FC5">
            <w:pPr>
              <w:pStyle w:val="Tablebodyindent1"/>
              <w:rPr>
                <w:lang w:val="en-US"/>
              </w:rPr>
            </w:pPr>
            <w:r w:rsidRPr="00CD3DFC">
              <w:rPr>
                <w:lang w:val="en-US"/>
              </w:rPr>
              <w:t>(iv)</w:t>
            </w:r>
            <w:r w:rsidRPr="00CD3DFC">
              <w:rPr>
                <w:lang w:val="en-US"/>
              </w:rPr>
              <w:tab/>
              <w:t>The XML attribute //iwxxm:TAF/iwxxm:baseForecast/om:OM_Observation/om:result/iwxxm:MeteorologicalAerodromeForecastRecord/@changeIndicator shall be one of the enumeration: “BECOMING”, “TEMPORARY_FLUCTUATIONS”, “FROM”, “PROBABILITY_30”, “PROBABILITY_30_TEMPORARY_FLUCTUATIONS”, “PROBABILITY_40” or “PROBABILITY_40_TEMPORARY_FLUCTUATIONS”.</w:t>
            </w:r>
          </w:p>
        </w:tc>
      </w:tr>
      <w:tr w:rsidR="00AF3BD1" w:rsidRPr="00CD3DFC" w14:paraId="590E585C" w14:textId="77777777" w:rsidTr="00C46FC5">
        <w:trPr>
          <w:cantSplit/>
          <w:jc w:val="center"/>
        </w:trPr>
        <w:tc>
          <w:tcPr>
            <w:tcW w:w="1617" w:type="dxa"/>
            <w:shd w:val="clear" w:color="auto" w:fill="F2F2F2"/>
          </w:tcPr>
          <w:p w14:paraId="29BADA4A" w14:textId="77777777" w:rsidR="00AF3BD1" w:rsidRPr="0011571C" w:rsidRDefault="00AF3BD1" w:rsidP="00C46FC5">
            <w:pPr>
              <w:pStyle w:val="Tablebodyshaded"/>
            </w:pPr>
            <w:r w:rsidRPr="0011571C">
              <w:t>Requirement</w:t>
            </w:r>
          </w:p>
        </w:tc>
        <w:tc>
          <w:tcPr>
            <w:tcW w:w="6803" w:type="dxa"/>
          </w:tcPr>
          <w:p w14:paraId="005519A9" w14:textId="77777777" w:rsidR="00AF3BD1" w:rsidRPr="0011571C" w:rsidRDefault="00CD3DFC" w:rsidP="00C46FC5">
            <w:pPr>
              <w:pStyle w:val="Tablebody"/>
              <w:rPr>
                <w:rStyle w:val="Hyperlink"/>
              </w:rPr>
            </w:pPr>
            <w:hyperlink r:id="rId1175" w:history="1">
              <w:r w:rsidR="00AF3BD1" w:rsidRPr="0011571C">
                <w:rPr>
                  <w:rStyle w:val="Hyperlink"/>
                </w:rPr>
                <w:t>http://icao.int/iwxxm/2.1/req/xsd-taf/unique-subject-aerodrome</w:t>
              </w:r>
            </w:hyperlink>
          </w:p>
          <w:p w14:paraId="5BC61487" w14:textId="77777777" w:rsidR="00AF3BD1" w:rsidRPr="00CD3DFC" w:rsidRDefault="00AF3BD1" w:rsidP="00C46FC5">
            <w:pPr>
              <w:pStyle w:val="Tablebody"/>
              <w:rPr>
                <w:lang w:val="en-US"/>
              </w:rPr>
            </w:pPr>
            <w:r w:rsidRPr="00CD3DFC">
              <w:rPr>
                <w:lang w:val="en-US"/>
              </w:rPr>
              <w:t>The base forecast and, if reported, change forecasts shall refer to the same aerodrome. All values of XML element //iwxxm:TAF/*/om:OM_Observation/om:featureOfInterest/sams:SF_SpatialSamplingFeature/sam:sampledFeature/aixm:AirportHeliport/gml:identifier within the TAF shall be identical.</w:t>
            </w:r>
          </w:p>
        </w:tc>
      </w:tr>
      <w:tr w:rsidR="00AF3BD1" w:rsidRPr="00CD3DFC" w14:paraId="70D8C335" w14:textId="77777777" w:rsidTr="00C46FC5">
        <w:trPr>
          <w:cantSplit/>
          <w:jc w:val="center"/>
        </w:trPr>
        <w:tc>
          <w:tcPr>
            <w:tcW w:w="1617" w:type="dxa"/>
            <w:shd w:val="clear" w:color="auto" w:fill="F2F2F2"/>
          </w:tcPr>
          <w:p w14:paraId="16609711" w14:textId="77777777" w:rsidR="00AF3BD1" w:rsidRPr="0011571C" w:rsidRDefault="00AF3BD1" w:rsidP="00C46FC5">
            <w:pPr>
              <w:pStyle w:val="Tablebodyshaded"/>
            </w:pPr>
            <w:r w:rsidRPr="0011571C">
              <w:lastRenderedPageBreak/>
              <w:t>Requirement</w:t>
            </w:r>
          </w:p>
        </w:tc>
        <w:tc>
          <w:tcPr>
            <w:tcW w:w="6803" w:type="dxa"/>
          </w:tcPr>
          <w:p w14:paraId="12903242" w14:textId="77777777" w:rsidR="00AF3BD1" w:rsidRPr="0011571C" w:rsidRDefault="00CD3DFC" w:rsidP="00C46FC5">
            <w:pPr>
              <w:pStyle w:val="Tablebody"/>
              <w:rPr>
                <w:rStyle w:val="Hyperlink"/>
              </w:rPr>
            </w:pPr>
            <w:hyperlink r:id="rId1176" w:history="1">
              <w:r w:rsidR="00AF3BD1" w:rsidRPr="0011571C">
                <w:rPr>
                  <w:rStyle w:val="Hyperlink"/>
                </w:rPr>
                <w:t>http://icao.int/iwxxm/2.1/req/xsd-taf/status-normal</w:t>
              </w:r>
            </w:hyperlink>
          </w:p>
          <w:p w14:paraId="40E4C19A" w14:textId="77777777" w:rsidR="00AF3BD1" w:rsidRPr="00CD3DFC" w:rsidRDefault="00AF3BD1" w:rsidP="00C46FC5">
            <w:pPr>
              <w:pStyle w:val="Tablebody"/>
              <w:rPr>
                <w:lang w:val="en-US"/>
              </w:rPr>
            </w:pPr>
            <w:r w:rsidRPr="00CD3DFC">
              <w:rPr>
                <w:lang w:val="en-US"/>
              </w:rPr>
              <w:t>If the status of the TAF is “NORMAL” (as specified by XML attribute //iwxxm:TAF/@status), then:</w:t>
            </w:r>
          </w:p>
          <w:p w14:paraId="22E4108E" w14:textId="77777777" w:rsidR="00AF3BD1" w:rsidRPr="00CD3DFC" w:rsidRDefault="00AF3BD1" w:rsidP="00C46FC5">
            <w:pPr>
              <w:pStyle w:val="Tablebodyindent1"/>
              <w:rPr>
                <w:lang w:val="en-US"/>
              </w:rPr>
            </w:pPr>
            <w:r w:rsidRPr="00CD3DFC">
              <w:rPr>
                <w:lang w:val="en-US"/>
              </w:rPr>
              <w:t>(i)</w:t>
            </w:r>
            <w:r w:rsidRPr="00CD3DFC">
              <w:rPr>
                <w:lang w:val="en-US"/>
              </w:rPr>
              <w:tab/>
              <w:t>The prevailing meteorological conditions anticipated during the valid period of the TAF shall be reported using the XML element //iwxxm:TAF/iwxxm:baseForecast;</w:t>
            </w:r>
          </w:p>
          <w:p w14:paraId="225BE8BC" w14:textId="77777777" w:rsidR="00AF3BD1" w:rsidRPr="00CD3DFC" w:rsidRDefault="00AF3BD1" w:rsidP="00C46FC5">
            <w:pPr>
              <w:pStyle w:val="Tablebodyindent1"/>
              <w:rPr>
                <w:lang w:val="en-US"/>
              </w:rPr>
            </w:pPr>
            <w:r w:rsidRPr="00CD3DFC">
              <w:rPr>
                <w:lang w:val="en-US"/>
              </w:rPr>
              <w:t>(ii)</w:t>
            </w:r>
            <w:r w:rsidRPr="00CD3DFC">
              <w:rPr>
                <w:lang w:val="en-US"/>
              </w:rPr>
              <w:tab/>
              <w:t>The valid time period of the TAF shall be given using the XML element //iwxxm:TAF/iwxxm:validTime/gml:TimePeriod;</w:t>
            </w:r>
          </w:p>
          <w:p w14:paraId="3AFC4346" w14:textId="77777777" w:rsidR="00AF3BD1" w:rsidRPr="00CD3DFC" w:rsidRDefault="00AF3BD1" w:rsidP="00C46FC5">
            <w:pPr>
              <w:pStyle w:val="Tablebodyindent1"/>
              <w:rPr>
                <w:lang w:val="en-US"/>
              </w:rPr>
            </w:pPr>
            <w:r w:rsidRPr="00CD3DFC">
              <w:rPr>
                <w:lang w:val="en-US"/>
              </w:rPr>
              <w:t>(iii)</w:t>
            </w:r>
            <w:r w:rsidRPr="00CD3DFC">
              <w:rPr>
                <w:lang w:val="en-US"/>
              </w:rPr>
              <w:tab/>
              <w:t>The XML element //iwxxm:TAF/iwxxm:previousReportAerodrome shall be absent; and</w:t>
            </w:r>
          </w:p>
          <w:p w14:paraId="7AAD9923" w14:textId="77777777" w:rsidR="00AF3BD1" w:rsidRPr="00CD3DFC" w:rsidRDefault="00AF3BD1" w:rsidP="00C46FC5">
            <w:pPr>
              <w:pStyle w:val="Tablebodyindent1"/>
              <w:rPr>
                <w:lang w:val="en-US"/>
              </w:rPr>
            </w:pPr>
            <w:r w:rsidRPr="00CD3DFC">
              <w:rPr>
                <w:lang w:val="en-US"/>
              </w:rPr>
              <w:t>(iv)</w:t>
            </w:r>
            <w:r w:rsidRPr="00CD3DFC">
              <w:rPr>
                <w:lang w:val="en-US"/>
              </w:rPr>
              <w:tab/>
              <w:t>The XML element //iwxxm:TAF/iwxxm:previousReportValidPeriod shall be absent.</w:t>
            </w:r>
          </w:p>
        </w:tc>
      </w:tr>
      <w:tr w:rsidR="00AF3BD1" w:rsidRPr="00CD3DFC" w14:paraId="035DB5BE" w14:textId="77777777" w:rsidTr="00C46FC5">
        <w:trPr>
          <w:cantSplit/>
          <w:jc w:val="center"/>
        </w:trPr>
        <w:tc>
          <w:tcPr>
            <w:tcW w:w="1617" w:type="dxa"/>
            <w:shd w:val="clear" w:color="auto" w:fill="F2F2F2"/>
          </w:tcPr>
          <w:p w14:paraId="46C5ACE2" w14:textId="77777777" w:rsidR="00AF3BD1" w:rsidRPr="0011571C" w:rsidRDefault="00AF3BD1" w:rsidP="00C46FC5">
            <w:pPr>
              <w:pStyle w:val="Tablebodyshaded"/>
            </w:pPr>
            <w:r w:rsidRPr="0011571C">
              <w:t>Requirement</w:t>
            </w:r>
          </w:p>
        </w:tc>
        <w:tc>
          <w:tcPr>
            <w:tcW w:w="6803" w:type="dxa"/>
          </w:tcPr>
          <w:p w14:paraId="288631D8" w14:textId="77777777" w:rsidR="00AF3BD1" w:rsidRPr="0011571C" w:rsidRDefault="00CD3DFC" w:rsidP="00C46FC5">
            <w:pPr>
              <w:pStyle w:val="Tablebody"/>
              <w:rPr>
                <w:rStyle w:val="Hyperlink"/>
              </w:rPr>
            </w:pPr>
            <w:hyperlink r:id="rId1177" w:history="1">
              <w:r w:rsidR="00AF3BD1" w:rsidRPr="0011571C">
                <w:rPr>
                  <w:rStyle w:val="Hyperlink"/>
                </w:rPr>
                <w:t>http://icao.int/iwxxm/2.1/req/xsd-taf/status-amendment-or-correction</w:t>
              </w:r>
            </w:hyperlink>
          </w:p>
          <w:p w14:paraId="3F32F9D8" w14:textId="77777777" w:rsidR="00AF3BD1" w:rsidRPr="00CD3DFC" w:rsidRDefault="00AF3BD1" w:rsidP="00C46FC5">
            <w:pPr>
              <w:pStyle w:val="Tablebody"/>
              <w:rPr>
                <w:lang w:val="en-US"/>
              </w:rPr>
            </w:pPr>
            <w:r w:rsidRPr="00CD3DFC">
              <w:rPr>
                <w:lang w:val="en-US"/>
              </w:rPr>
              <w:t>If the status of the TAF is “AMENDMENT” or “CORRECTION” (as specified by XML attribute //iwxxm:TAF/@status), then:</w:t>
            </w:r>
          </w:p>
          <w:p w14:paraId="21A7AD29" w14:textId="77777777" w:rsidR="00AF3BD1" w:rsidRPr="00CD3DFC" w:rsidRDefault="00AF3BD1" w:rsidP="00C46FC5">
            <w:pPr>
              <w:pStyle w:val="Tablebodyindent1"/>
              <w:rPr>
                <w:lang w:val="en-US"/>
              </w:rPr>
            </w:pPr>
            <w:r w:rsidRPr="00CD3DFC">
              <w:rPr>
                <w:lang w:val="en-US"/>
              </w:rPr>
              <w:t>(i)</w:t>
            </w:r>
            <w:r w:rsidRPr="00CD3DFC">
              <w:rPr>
                <w:lang w:val="en-US"/>
              </w:rPr>
              <w:tab/>
              <w:t>The prevailing meteorological conditions anticipated during the valid period of the TAF shall be reported using the XML element //iwxxm:TAF/iwxxm:baseForecast;</w:t>
            </w:r>
          </w:p>
          <w:p w14:paraId="38AAC1A1" w14:textId="77777777" w:rsidR="00AF3BD1" w:rsidRPr="00CD3DFC" w:rsidRDefault="00AF3BD1" w:rsidP="00C46FC5">
            <w:pPr>
              <w:pStyle w:val="Tablebodyindent1"/>
              <w:rPr>
                <w:lang w:val="en-US"/>
              </w:rPr>
            </w:pPr>
            <w:r w:rsidRPr="00CD3DFC">
              <w:rPr>
                <w:lang w:val="en-US"/>
              </w:rPr>
              <w:t>(ii)</w:t>
            </w:r>
            <w:r w:rsidRPr="00CD3DFC">
              <w:rPr>
                <w:lang w:val="en-US"/>
              </w:rPr>
              <w:tab/>
              <w:t>The valid time period of the TAF shall be given using the XML element //iwxxm:TAF/iwxxm:validTime/gml:TimePeriod; and</w:t>
            </w:r>
          </w:p>
          <w:p w14:paraId="09D31F20" w14:textId="77777777" w:rsidR="00AF3BD1" w:rsidRPr="00CD3DFC" w:rsidRDefault="00AF3BD1" w:rsidP="00C46FC5">
            <w:pPr>
              <w:pStyle w:val="Tablebodyindent1"/>
              <w:rPr>
                <w:lang w:val="en-US"/>
              </w:rPr>
            </w:pPr>
            <w:r w:rsidRPr="00CD3DFC">
              <w:rPr>
                <w:lang w:val="en-US"/>
              </w:rPr>
              <w:t>(iii)</w:t>
            </w:r>
            <w:r w:rsidRPr="00CD3DFC">
              <w:rPr>
                <w:lang w:val="en-US"/>
              </w:rPr>
              <w:tab/>
              <w:t>The valid time period for the TAF that has been amended or corrected shall be reported using the XML element //iwxxm:TAF/iwxxm:previousReportValidPeriod/gml:TimePeriod.</w:t>
            </w:r>
          </w:p>
        </w:tc>
      </w:tr>
      <w:tr w:rsidR="00AF3BD1" w:rsidRPr="00CD3DFC" w14:paraId="5E7F03D5" w14:textId="77777777" w:rsidTr="00C46FC5">
        <w:trPr>
          <w:cantSplit/>
          <w:jc w:val="center"/>
        </w:trPr>
        <w:tc>
          <w:tcPr>
            <w:tcW w:w="1617" w:type="dxa"/>
            <w:shd w:val="clear" w:color="auto" w:fill="F2F2F2"/>
          </w:tcPr>
          <w:p w14:paraId="3D11E675" w14:textId="77777777" w:rsidR="00AF3BD1" w:rsidRPr="0011571C" w:rsidRDefault="00AF3BD1" w:rsidP="00C46FC5">
            <w:pPr>
              <w:pStyle w:val="Tablebodyshaded"/>
            </w:pPr>
            <w:r w:rsidRPr="0011571C">
              <w:t>Requirement</w:t>
            </w:r>
          </w:p>
        </w:tc>
        <w:tc>
          <w:tcPr>
            <w:tcW w:w="6803" w:type="dxa"/>
          </w:tcPr>
          <w:p w14:paraId="72C2E553" w14:textId="77777777" w:rsidR="00AF3BD1" w:rsidRPr="0011571C" w:rsidRDefault="00AF3BD1" w:rsidP="00C46FC5">
            <w:pPr>
              <w:pStyle w:val="Tablebody"/>
              <w:rPr>
                <w:rStyle w:val="Hyperlink"/>
              </w:rPr>
            </w:pPr>
            <w:r w:rsidRPr="0011571C">
              <w:rPr>
                <w:rStyle w:val="Hyperlink"/>
              </w:rPr>
              <w:t>http://icao.int/iwxxm/2.1/req/xsd-taf/status-cancellation</w:t>
            </w:r>
          </w:p>
          <w:p w14:paraId="39E4A4A7" w14:textId="77777777" w:rsidR="00AF3BD1" w:rsidRPr="00CD3DFC" w:rsidRDefault="00AF3BD1" w:rsidP="00C46FC5">
            <w:pPr>
              <w:pStyle w:val="Tablebody"/>
              <w:rPr>
                <w:lang w:val="en-US"/>
              </w:rPr>
            </w:pPr>
            <w:r w:rsidRPr="00CD3DFC">
              <w:rPr>
                <w:lang w:val="en-US"/>
              </w:rPr>
              <w:t>If the status of the TAF is “CANCELLATION” (as specified by XML attribute //iwxxm:TAF/@status), then:</w:t>
            </w:r>
          </w:p>
          <w:p w14:paraId="138D6C1E" w14:textId="77777777" w:rsidR="00AF3BD1" w:rsidRPr="00CD3DFC" w:rsidRDefault="00AF3BD1" w:rsidP="00C46FC5">
            <w:pPr>
              <w:pStyle w:val="Tablebodyindent1"/>
              <w:rPr>
                <w:lang w:val="en-US"/>
              </w:rPr>
            </w:pPr>
            <w:r w:rsidRPr="00CD3DFC">
              <w:rPr>
                <w:lang w:val="en-US"/>
              </w:rPr>
              <w:t>(i)</w:t>
            </w:r>
            <w:r w:rsidRPr="00CD3DFC">
              <w:rPr>
                <w:lang w:val="en-US"/>
              </w:rPr>
              <w:tab/>
              <w:t>The XML element //iwxxm:TAF/iwxxm:baseForecast shall be absent;</w:t>
            </w:r>
          </w:p>
          <w:p w14:paraId="33797F62" w14:textId="77777777" w:rsidR="00AF3BD1" w:rsidRPr="00CD3DFC" w:rsidRDefault="00AF3BD1" w:rsidP="00C46FC5">
            <w:pPr>
              <w:pStyle w:val="Tablebodyindent1"/>
              <w:rPr>
                <w:lang w:val="en-US"/>
              </w:rPr>
            </w:pPr>
            <w:r w:rsidRPr="00CD3DFC">
              <w:rPr>
                <w:lang w:val="en-US"/>
              </w:rPr>
              <w:t>(ii)</w:t>
            </w:r>
            <w:r w:rsidRPr="00CD3DFC">
              <w:rPr>
                <w:lang w:val="en-US"/>
              </w:rPr>
              <w:tab/>
              <w:t>The XML element //iwxxm:TAF/iwxxm:changeForecast shall be absent;</w:t>
            </w:r>
          </w:p>
          <w:p w14:paraId="5718AD30" w14:textId="77777777" w:rsidR="00AF3BD1" w:rsidRPr="00CD3DFC" w:rsidRDefault="00AF3BD1" w:rsidP="00C46FC5">
            <w:pPr>
              <w:pStyle w:val="Tablebodyindent1"/>
              <w:rPr>
                <w:lang w:val="en-US"/>
              </w:rPr>
            </w:pPr>
            <w:r w:rsidRPr="00CD3DFC">
              <w:rPr>
                <w:lang w:val="en-US"/>
              </w:rPr>
              <w:t>(iii)</w:t>
            </w:r>
            <w:r w:rsidRPr="00CD3DFC">
              <w:rPr>
                <w:lang w:val="en-US"/>
              </w:rPr>
              <w:tab/>
              <w:t>The time period for which TAF reports at the subject aerodrome are cancelled shall be given using the XML element //iwxxm:TAF/iwxxm:validTime/gml:TimePeriod;</w:t>
            </w:r>
          </w:p>
          <w:p w14:paraId="68B8FB6D" w14:textId="77777777" w:rsidR="00AF3BD1" w:rsidRPr="00CD3DFC" w:rsidRDefault="00AF3BD1" w:rsidP="00C46FC5">
            <w:pPr>
              <w:pStyle w:val="Tablebodyindent1"/>
              <w:rPr>
                <w:lang w:val="en-US"/>
              </w:rPr>
            </w:pPr>
            <w:r w:rsidRPr="00CD3DFC">
              <w:rPr>
                <w:lang w:val="en-US"/>
              </w:rPr>
              <w:t>(iv)</w:t>
            </w:r>
            <w:r w:rsidRPr="00CD3DFC">
              <w:rPr>
                <w:lang w:val="en-US"/>
              </w:rPr>
              <w:tab/>
              <w:t>The aerodrome for which TAF reports are cancelled shall be reported using the XML element //iwxxm:TAF/iwxxm:previousReportAerodrome/aixm:AirportHeliport; and</w:t>
            </w:r>
          </w:p>
          <w:p w14:paraId="1B928181" w14:textId="77777777" w:rsidR="00AF3BD1" w:rsidRPr="00CD3DFC" w:rsidRDefault="00AF3BD1" w:rsidP="00C46FC5">
            <w:pPr>
              <w:pStyle w:val="Tablebodyindent1"/>
              <w:rPr>
                <w:lang w:val="en-US"/>
              </w:rPr>
            </w:pPr>
            <w:r w:rsidRPr="00CD3DFC">
              <w:rPr>
                <w:lang w:val="en-US"/>
              </w:rPr>
              <w:t>(v)</w:t>
            </w:r>
            <w:r w:rsidRPr="00CD3DFC">
              <w:rPr>
                <w:lang w:val="en-US"/>
              </w:rPr>
              <w:tab/>
              <w:t>The valid time period for the TAF that has been cancelled shall be reported using the XML element //iwxxm:TAF/iwxxm:previousReportValidPeriod/gml:TimePeriod.</w:t>
            </w:r>
          </w:p>
        </w:tc>
      </w:tr>
      <w:tr w:rsidR="00AF3BD1" w:rsidRPr="00CD3DFC" w14:paraId="6944E5EC" w14:textId="77777777" w:rsidTr="00C46FC5">
        <w:trPr>
          <w:cantSplit/>
          <w:jc w:val="center"/>
        </w:trPr>
        <w:tc>
          <w:tcPr>
            <w:tcW w:w="1617" w:type="dxa"/>
            <w:shd w:val="clear" w:color="auto" w:fill="F2F2F2"/>
          </w:tcPr>
          <w:p w14:paraId="49C2F7A4" w14:textId="77777777" w:rsidR="00AF3BD1" w:rsidRPr="0011571C" w:rsidRDefault="00AF3BD1" w:rsidP="00C46FC5">
            <w:pPr>
              <w:pStyle w:val="Tablebodyshaded"/>
            </w:pPr>
            <w:r w:rsidRPr="0011571C">
              <w:t>Requirement</w:t>
            </w:r>
          </w:p>
        </w:tc>
        <w:tc>
          <w:tcPr>
            <w:tcW w:w="6803" w:type="dxa"/>
          </w:tcPr>
          <w:p w14:paraId="57A332AE" w14:textId="77777777" w:rsidR="00AF3BD1" w:rsidRPr="0011571C" w:rsidRDefault="00AF3BD1" w:rsidP="00C46FC5">
            <w:pPr>
              <w:pStyle w:val="Tablebody"/>
              <w:rPr>
                <w:rStyle w:val="Hyperlink"/>
              </w:rPr>
            </w:pPr>
            <w:r w:rsidRPr="0011571C">
              <w:rPr>
                <w:rStyle w:val="Hyperlink"/>
              </w:rPr>
              <w:t>http://icao.int/iwxxm/2.1/req/xsd-taf/nil-report-status-missing</w:t>
            </w:r>
          </w:p>
          <w:p w14:paraId="2ADC30D4" w14:textId="77777777" w:rsidR="00AF3BD1" w:rsidRPr="00CD3DFC" w:rsidRDefault="00AF3BD1" w:rsidP="00C46FC5">
            <w:pPr>
              <w:pStyle w:val="Tablebody"/>
              <w:rPr>
                <w:lang w:val="en-US"/>
              </w:rPr>
            </w:pPr>
            <w:r w:rsidRPr="00CD3DFC">
              <w:rPr>
                <w:lang w:val="en-US"/>
              </w:rPr>
              <w:t>If the status of the TAF is “MISSING” (as specified by XML attribute //iwxxm:TAF/@status), then:</w:t>
            </w:r>
          </w:p>
          <w:p w14:paraId="5C49F2E8" w14:textId="77777777" w:rsidR="00AF3BD1" w:rsidRPr="00CD3DFC" w:rsidRDefault="00AF3BD1" w:rsidP="00C46FC5">
            <w:pPr>
              <w:pStyle w:val="Tablebodyindent1"/>
              <w:rPr>
                <w:lang w:val="en-US"/>
              </w:rPr>
            </w:pPr>
            <w:r w:rsidRPr="00CD3DFC">
              <w:rPr>
                <w:lang w:val="en-US"/>
              </w:rPr>
              <w:t>(i)</w:t>
            </w:r>
            <w:r w:rsidRPr="00CD3DFC">
              <w:rPr>
                <w:lang w:val="en-US"/>
              </w:rPr>
              <w:tab/>
              <w:t>The XML element //iwxxm:TAF/iwxxm:baseForecast shall contain valid child element om:OM_Observation of type MeteorologicalAerodromeForecast;</w:t>
            </w:r>
          </w:p>
          <w:p w14:paraId="1BF88979" w14:textId="77777777" w:rsidR="00AF3BD1" w:rsidRPr="00CD3DFC" w:rsidRDefault="00AF3BD1" w:rsidP="00C46FC5">
            <w:pPr>
              <w:pStyle w:val="Tablebodyindent1"/>
              <w:rPr>
                <w:lang w:val="en-US"/>
              </w:rPr>
            </w:pPr>
            <w:r w:rsidRPr="00CD3DFC">
              <w:rPr>
                <w:lang w:val="en-US"/>
              </w:rPr>
              <w:t>(ii)</w:t>
            </w:r>
            <w:r w:rsidRPr="00CD3DFC">
              <w:rPr>
                <w:lang w:val="en-US"/>
              </w:rPr>
              <w:tab/>
              <w:t>The value of XML element //iwxxm:TAF/iwxxm:baseForecast/om:OM_Observation/om:featureOfInterest/sams:SF_SpatialSamplingFeature/sam:sampledFeature/aixm:AirportHeliport shall indicate the aerodrome for which the TAF is missing;</w:t>
            </w:r>
          </w:p>
          <w:p w14:paraId="28BE9C9C" w14:textId="77777777" w:rsidR="00AF3BD1" w:rsidRPr="00CD3DFC" w:rsidRDefault="00AF3BD1" w:rsidP="00C46FC5">
            <w:pPr>
              <w:pStyle w:val="Tablebodyindent1"/>
              <w:rPr>
                <w:lang w:val="en-US"/>
              </w:rPr>
            </w:pPr>
            <w:r w:rsidRPr="00CD3DFC">
              <w:rPr>
                <w:lang w:val="en-US"/>
              </w:rPr>
              <w:t>(iii)</w:t>
            </w:r>
            <w:r w:rsidRPr="00CD3DFC">
              <w:rPr>
                <w:lang w:val="en-US"/>
              </w:rPr>
              <w:tab/>
              <w:t>The XML element //iwxxm:TAF/iwxxm:baseForecast/om:OM_Observation/om:result shall have no child elements and XML attribute //iwxxm:TAF/iwxxm:baseForecast/om:OM_Observation/om:result/@nilReason shall provide an appropriate nil reason;</w:t>
            </w:r>
          </w:p>
          <w:p w14:paraId="338AC23F" w14:textId="77777777" w:rsidR="00AF3BD1" w:rsidRPr="00CD3DFC" w:rsidRDefault="00AF3BD1" w:rsidP="00C46FC5">
            <w:pPr>
              <w:pStyle w:val="Tablebodyindent1"/>
              <w:rPr>
                <w:lang w:val="en-US"/>
              </w:rPr>
            </w:pPr>
            <w:r w:rsidRPr="00CD3DFC">
              <w:rPr>
                <w:lang w:val="en-US"/>
              </w:rPr>
              <w:t>(iv)</w:t>
            </w:r>
            <w:r w:rsidRPr="00CD3DFC">
              <w:rPr>
                <w:lang w:val="en-US"/>
              </w:rPr>
              <w:tab/>
              <w:t>The XML element //iwxxm:TAF/iwxxm:changeForecast shall be absent;</w:t>
            </w:r>
          </w:p>
          <w:p w14:paraId="6D4ABFDA" w14:textId="77777777" w:rsidR="00AF3BD1" w:rsidRPr="00CD3DFC" w:rsidRDefault="00AF3BD1" w:rsidP="00C46FC5">
            <w:pPr>
              <w:pStyle w:val="Tablebodyindent1"/>
              <w:rPr>
                <w:lang w:val="en-US"/>
              </w:rPr>
            </w:pPr>
            <w:r w:rsidRPr="00CD3DFC">
              <w:rPr>
                <w:lang w:val="en-US"/>
              </w:rPr>
              <w:t>(v)</w:t>
            </w:r>
            <w:r w:rsidRPr="00CD3DFC">
              <w:rPr>
                <w:lang w:val="en-US"/>
              </w:rPr>
              <w:tab/>
              <w:t>The XML element //iwxxm:TAF/iwxxm:validTime shall be absent;</w:t>
            </w:r>
          </w:p>
          <w:p w14:paraId="67AF0DA5" w14:textId="77777777" w:rsidR="00AF3BD1" w:rsidRPr="00CD3DFC" w:rsidRDefault="00AF3BD1" w:rsidP="00C46FC5">
            <w:pPr>
              <w:pStyle w:val="Tablebodyindent1"/>
              <w:rPr>
                <w:lang w:val="en-US"/>
              </w:rPr>
            </w:pPr>
            <w:r w:rsidRPr="00CD3DFC">
              <w:rPr>
                <w:lang w:val="en-US"/>
              </w:rPr>
              <w:t>(vi)</w:t>
            </w:r>
            <w:r w:rsidRPr="00CD3DFC">
              <w:rPr>
                <w:lang w:val="en-US"/>
              </w:rPr>
              <w:tab/>
              <w:t>The XML element //iwxxm:TAF/iwxxm:previousReportAerodrome shall be absent; and</w:t>
            </w:r>
          </w:p>
          <w:p w14:paraId="41AB7218" w14:textId="77777777" w:rsidR="00AF3BD1" w:rsidRPr="00CD3DFC" w:rsidRDefault="00AF3BD1" w:rsidP="00C46FC5">
            <w:pPr>
              <w:pStyle w:val="Tablebodyindent1"/>
              <w:rPr>
                <w:lang w:val="en-US"/>
              </w:rPr>
            </w:pPr>
            <w:r w:rsidRPr="00CD3DFC">
              <w:rPr>
                <w:lang w:val="en-US"/>
              </w:rPr>
              <w:t>(vii)</w:t>
            </w:r>
            <w:r w:rsidRPr="00CD3DFC">
              <w:rPr>
                <w:lang w:val="en-US"/>
              </w:rPr>
              <w:tab/>
              <w:t>The XML element //iwxxm:TAF/iwxxm:previousReportValidPeriod shall be absent.</w:t>
            </w:r>
          </w:p>
        </w:tc>
      </w:tr>
      <w:tr w:rsidR="00AF3BD1" w:rsidRPr="00CD3DFC" w14:paraId="44331192" w14:textId="77777777" w:rsidTr="00C46FC5">
        <w:trPr>
          <w:cantSplit/>
          <w:jc w:val="center"/>
        </w:trPr>
        <w:tc>
          <w:tcPr>
            <w:tcW w:w="1617" w:type="dxa"/>
            <w:shd w:val="clear" w:color="auto" w:fill="F2F2F2"/>
            <w:tcMar>
              <w:left w:w="20" w:type="dxa"/>
              <w:right w:w="0" w:type="dxa"/>
            </w:tcMar>
          </w:tcPr>
          <w:p w14:paraId="13357B75" w14:textId="77777777" w:rsidR="00AF3BD1" w:rsidRPr="0011571C" w:rsidRDefault="00AF3BD1" w:rsidP="00C46FC5">
            <w:pPr>
              <w:pStyle w:val="Tablebodyshaded"/>
            </w:pPr>
            <w:r w:rsidRPr="0011571C">
              <w:t>Recommendation</w:t>
            </w:r>
          </w:p>
        </w:tc>
        <w:tc>
          <w:tcPr>
            <w:tcW w:w="6803" w:type="dxa"/>
          </w:tcPr>
          <w:p w14:paraId="05CE007D" w14:textId="77777777" w:rsidR="00AF3BD1" w:rsidRPr="0011571C" w:rsidRDefault="00CD3DFC" w:rsidP="00C46FC5">
            <w:pPr>
              <w:pStyle w:val="Tablebody"/>
              <w:rPr>
                <w:rStyle w:val="Hyperlink"/>
              </w:rPr>
            </w:pPr>
            <w:hyperlink r:id="rId1178" w:history="1">
              <w:r w:rsidR="00AF3BD1" w:rsidRPr="0011571C">
                <w:rPr>
                  <w:rStyle w:val="Hyperlink"/>
                </w:rPr>
                <w:t>http://icao.int/iwxxm/2.1/req/xsd-taf/number-of-change-forecasts</w:t>
              </w:r>
            </w:hyperlink>
          </w:p>
          <w:p w14:paraId="4AF56BBD" w14:textId="77777777" w:rsidR="00AF3BD1" w:rsidRPr="00CD3DFC" w:rsidRDefault="00AF3BD1" w:rsidP="00C46FC5">
            <w:pPr>
              <w:pStyle w:val="Tablebody"/>
              <w:rPr>
                <w:lang w:val="en-US"/>
              </w:rPr>
            </w:pPr>
            <w:r w:rsidRPr="00CD3DFC">
              <w:rPr>
                <w:lang w:val="en-US"/>
              </w:rPr>
              <w:t>The number of change forecasts should be kept to a minimum, and no more than five change forecasts should be reported in normal circumstances.</w:t>
            </w:r>
          </w:p>
        </w:tc>
      </w:tr>
      <w:tr w:rsidR="00AF3BD1" w:rsidRPr="00CD3DFC" w14:paraId="208B16D4" w14:textId="77777777" w:rsidTr="00C46FC5">
        <w:trPr>
          <w:cantSplit/>
          <w:jc w:val="center"/>
        </w:trPr>
        <w:tc>
          <w:tcPr>
            <w:tcW w:w="1617" w:type="dxa"/>
            <w:shd w:val="clear" w:color="auto" w:fill="F2F2F2"/>
            <w:tcMar>
              <w:left w:w="20" w:type="dxa"/>
              <w:right w:w="0" w:type="dxa"/>
            </w:tcMar>
          </w:tcPr>
          <w:p w14:paraId="7635D4B2" w14:textId="77777777" w:rsidR="00AF3BD1" w:rsidRPr="0011571C" w:rsidRDefault="00AF3BD1" w:rsidP="00C46FC5">
            <w:pPr>
              <w:pStyle w:val="Tablebodyshaded"/>
            </w:pPr>
            <w:r w:rsidRPr="0011571C">
              <w:t>Recommendation</w:t>
            </w:r>
          </w:p>
        </w:tc>
        <w:tc>
          <w:tcPr>
            <w:tcW w:w="6803" w:type="dxa"/>
          </w:tcPr>
          <w:p w14:paraId="0A2D9585" w14:textId="77777777" w:rsidR="00AF3BD1" w:rsidRPr="0011571C" w:rsidRDefault="00CD3DFC" w:rsidP="00C46FC5">
            <w:pPr>
              <w:pStyle w:val="Tablebody"/>
              <w:rPr>
                <w:rStyle w:val="Hyperlink"/>
              </w:rPr>
            </w:pPr>
            <w:hyperlink r:id="rId1179" w:history="1">
              <w:r w:rsidR="00AF3BD1" w:rsidRPr="0011571C">
                <w:rPr>
                  <w:rStyle w:val="Hyperlink"/>
                </w:rPr>
                <w:t>http://icao.int/iwxxm/2.1/req/xsd-taf/issue-time-matches-result-time</w:t>
              </w:r>
            </w:hyperlink>
          </w:p>
          <w:p w14:paraId="11CDD5AD" w14:textId="77777777" w:rsidR="00AF3BD1" w:rsidRPr="00CD3DFC" w:rsidRDefault="00AF3BD1" w:rsidP="00C46FC5">
            <w:pPr>
              <w:pStyle w:val="Tablebody"/>
              <w:rPr>
                <w:lang w:val="en-US"/>
              </w:rPr>
            </w:pPr>
            <w:r w:rsidRPr="00CD3DFC">
              <w:rPr>
                <w:lang w:val="en-US"/>
              </w:rPr>
              <w:t>The TAF issue time (specified by XML element //iwxxm:TAF/iwxxm:issueTime/gml:TimeInstant) should match the result time for each of the forecasts provided within the TAF (specified by XML element //iwxxm:TAF/*/om:OM_Observation/om:resultTime/gml:TimeInstant).</w:t>
            </w:r>
          </w:p>
        </w:tc>
      </w:tr>
      <w:tr w:rsidR="00AF3BD1" w:rsidRPr="00CD3DFC" w14:paraId="298A3B5D" w14:textId="77777777" w:rsidTr="00C46FC5">
        <w:trPr>
          <w:cantSplit/>
          <w:jc w:val="center"/>
        </w:trPr>
        <w:tc>
          <w:tcPr>
            <w:tcW w:w="1617" w:type="dxa"/>
            <w:shd w:val="clear" w:color="auto" w:fill="F2F2F2"/>
            <w:tcMar>
              <w:left w:w="20" w:type="dxa"/>
              <w:right w:w="0" w:type="dxa"/>
            </w:tcMar>
          </w:tcPr>
          <w:p w14:paraId="12F799B6" w14:textId="77777777" w:rsidR="00AF3BD1" w:rsidRPr="0011571C" w:rsidRDefault="00AF3BD1" w:rsidP="00C46FC5">
            <w:pPr>
              <w:pStyle w:val="Tablebodyshaded"/>
            </w:pPr>
            <w:r w:rsidRPr="0011571C">
              <w:lastRenderedPageBreak/>
              <w:t>Recommendation</w:t>
            </w:r>
          </w:p>
        </w:tc>
        <w:tc>
          <w:tcPr>
            <w:tcW w:w="6803" w:type="dxa"/>
          </w:tcPr>
          <w:p w14:paraId="3FD094AA" w14:textId="77777777" w:rsidR="00AF3BD1" w:rsidRPr="0011571C" w:rsidRDefault="00AF3BD1" w:rsidP="00C46FC5">
            <w:pPr>
              <w:pStyle w:val="Tablebody"/>
              <w:rPr>
                <w:rStyle w:val="Hyperlink"/>
              </w:rPr>
            </w:pPr>
            <w:r w:rsidRPr="0011571C">
              <w:rPr>
                <w:rStyle w:val="Hyperlink"/>
              </w:rPr>
              <w:t>http://icao.int/iwxxm/2.1/req/xsd-taf/valid-time-includes-all-phenomenon-times</w:t>
            </w:r>
          </w:p>
          <w:p w14:paraId="3FE4046A" w14:textId="77777777" w:rsidR="00AF3BD1" w:rsidRPr="00CD3DFC" w:rsidRDefault="00AF3BD1" w:rsidP="00C46FC5">
            <w:pPr>
              <w:pStyle w:val="Tablebody"/>
              <w:rPr>
                <w:lang w:val="en-US"/>
              </w:rPr>
            </w:pPr>
            <w:r w:rsidRPr="00CD3DFC">
              <w:rPr>
                <w:lang w:val="en-US"/>
              </w:rPr>
              <w:t xml:space="preserve">The valid times of all forecasts included in the TAF (specified by XML element </w:t>
            </w:r>
            <w:r w:rsidRPr="00CD3DFC">
              <w:rPr>
                <w:lang w:val="en-US"/>
              </w:rPr>
              <w:br/>
              <w:t>//iwxxm:TAF/*/om:OM_Observation/om:phenomenonTime/*) should occur within the valid time period of the TAF (specified by XML element //iwxxm:TAF/iwxxm:validTime/gml:TimePeriod).</w:t>
            </w:r>
          </w:p>
        </w:tc>
      </w:tr>
      <w:tr w:rsidR="00AF3BD1" w:rsidRPr="00CD3DFC" w14:paraId="0195419B" w14:textId="77777777" w:rsidTr="00C46FC5">
        <w:trPr>
          <w:cantSplit/>
          <w:jc w:val="center"/>
        </w:trPr>
        <w:tc>
          <w:tcPr>
            <w:tcW w:w="1617" w:type="dxa"/>
            <w:shd w:val="clear" w:color="auto" w:fill="F2F2F2"/>
            <w:tcMar>
              <w:left w:w="20" w:type="dxa"/>
              <w:right w:w="0" w:type="dxa"/>
            </w:tcMar>
          </w:tcPr>
          <w:p w14:paraId="371424FE" w14:textId="77777777" w:rsidR="00AF3BD1" w:rsidRPr="0011571C" w:rsidRDefault="00AF3BD1" w:rsidP="00C46FC5">
            <w:pPr>
              <w:pStyle w:val="Tablebodyshaded"/>
            </w:pPr>
            <w:r w:rsidRPr="0011571C">
              <w:t>Recommendation</w:t>
            </w:r>
          </w:p>
        </w:tc>
        <w:tc>
          <w:tcPr>
            <w:tcW w:w="6803" w:type="dxa"/>
          </w:tcPr>
          <w:p w14:paraId="1ADC05AF" w14:textId="77777777" w:rsidR="00AF3BD1" w:rsidRPr="0011571C" w:rsidRDefault="00CD3DFC" w:rsidP="00C46FC5">
            <w:pPr>
              <w:pStyle w:val="Tablebody"/>
              <w:rPr>
                <w:rStyle w:val="Hyperlink"/>
              </w:rPr>
            </w:pPr>
            <w:hyperlink r:id="rId1180" w:history="1">
              <w:r w:rsidR="00AF3BD1" w:rsidRPr="0011571C">
                <w:rPr>
                  <w:rStyle w:val="Hyperlink"/>
                </w:rPr>
                <w:t>http://icao.int/iwxxm/2.1/req/xsd-taf/status-amendment-or-correction-previous-aerodrome</w:t>
              </w:r>
            </w:hyperlink>
          </w:p>
          <w:p w14:paraId="05D2C326" w14:textId="77777777" w:rsidR="00AF3BD1" w:rsidRPr="00CD3DFC" w:rsidRDefault="00AF3BD1" w:rsidP="00C46FC5">
            <w:pPr>
              <w:pStyle w:val="Tablebody"/>
              <w:rPr>
                <w:lang w:val="en-US"/>
              </w:rPr>
            </w:pPr>
            <w:r w:rsidRPr="00CD3DFC">
              <w:rPr>
                <w:lang w:val="en-US"/>
              </w:rPr>
              <w:t xml:space="preserve">If the status of the TAF is “AMENDMENT” or “CORRECTION” (as specified by XML attribute //iwxxm:TAF/@status), then the aerodrome that was the subject of the TAF that has been amended or corrected should be reported using the XML element </w:t>
            </w:r>
            <w:r w:rsidRPr="00CD3DFC">
              <w:rPr>
                <w:lang w:val="en-US"/>
              </w:rPr>
              <w:br/>
              <w:t>//iwxxm:TAF/iwxxm:previousReportAerodrome/aixm:AirportHeliport</w:t>
            </w:r>
          </w:p>
        </w:tc>
      </w:tr>
    </w:tbl>
    <w:p w14:paraId="56027EA5" w14:textId="77777777" w:rsidR="00AF3BD1" w:rsidRPr="0011571C" w:rsidRDefault="00AF3BD1" w:rsidP="00AF3BD1">
      <w:pPr>
        <w:pStyle w:val="Notesheading"/>
      </w:pPr>
      <w:r w:rsidRPr="0011571C">
        <w:t>Notes:</w:t>
      </w:r>
    </w:p>
    <w:p w14:paraId="38C167A5" w14:textId="77777777" w:rsidR="00AF3BD1" w:rsidRPr="0011571C" w:rsidRDefault="00AF3BD1" w:rsidP="00AF3BD1">
      <w:pPr>
        <w:pStyle w:val="Notes1"/>
      </w:pPr>
      <w:r w:rsidRPr="0011571C">
        <w:t>1.</w:t>
      </w:r>
      <w:r w:rsidRPr="0011571C">
        <w:tab/>
        <w:t xml:space="preserve">The requirements for reporting the following are specified in the </w:t>
      </w:r>
      <w:r w:rsidRPr="0011571C">
        <w:rPr>
          <w:rStyle w:val="Italic"/>
        </w:rPr>
        <w:t>Technical Regulations</w:t>
      </w:r>
      <w:r w:rsidRPr="0011571C">
        <w:t xml:space="preserve"> (WMO-No. 49), Volume II, Part II, Appendix 5:</w:t>
      </w:r>
    </w:p>
    <w:p w14:paraId="6EB1F2DD" w14:textId="77777777" w:rsidR="00AF3BD1" w:rsidRPr="0011571C" w:rsidRDefault="00AF3BD1" w:rsidP="00AF3BD1">
      <w:pPr>
        <w:pStyle w:val="Notes2"/>
      </w:pPr>
      <w:r w:rsidRPr="0011571C">
        <w:t>(a)</w:t>
      </w:r>
      <w:r w:rsidRPr="0011571C">
        <w:tab/>
        <w:t xml:space="preserve">Change forecasts </w:t>
      </w:r>
      <w:r w:rsidRPr="0011571C">
        <w:tab/>
        <w:t>section 1.3</w:t>
      </w:r>
    </w:p>
    <w:p w14:paraId="3BBF04E4" w14:textId="77777777" w:rsidR="00AF3BD1" w:rsidRPr="0011571C" w:rsidRDefault="00AF3BD1" w:rsidP="00AF3BD1">
      <w:pPr>
        <w:pStyle w:val="Notes2"/>
      </w:pPr>
      <w:r w:rsidRPr="0011571C">
        <w:t>(b)</w:t>
      </w:r>
      <w:r w:rsidRPr="0011571C">
        <w:tab/>
        <w:t>Probability forecasts with probability of occurrence</w:t>
      </w:r>
      <w:r w:rsidRPr="0011571C">
        <w:tab/>
        <w:t>paragraph 1.4</w:t>
      </w:r>
    </w:p>
    <w:p w14:paraId="2A2B7B5E" w14:textId="77777777" w:rsidR="00AF3BD1" w:rsidRPr="0011571C" w:rsidRDefault="00AF3BD1" w:rsidP="00AF3BD1">
      <w:pPr>
        <w:pStyle w:val="Notes1"/>
      </w:pPr>
      <w:r w:rsidRPr="0011571C">
        <w:t>2.</w:t>
      </w:r>
      <w:r w:rsidRPr="0011571C">
        <w:tab/>
        <w:t xml:space="preserve">Guidance regarding the number of change forecasts or forecasts with probability of occurrence is given in the </w:t>
      </w:r>
      <w:r w:rsidRPr="0011571C">
        <w:rPr>
          <w:rStyle w:val="Italic"/>
        </w:rPr>
        <w:t>Technical Regulations</w:t>
      </w:r>
      <w:r w:rsidRPr="0011571C">
        <w:t xml:space="preserve"> (WMO-No. 49), Volume II, Part II, Appendix 5, 1.</w:t>
      </w:r>
      <w:r w:rsidR="003B3182" w:rsidRPr="0011571C">
        <w:t>5</w:t>
      </w:r>
      <w:r w:rsidRPr="0011571C">
        <w:t>.</w:t>
      </w:r>
    </w:p>
    <w:p w14:paraId="61288523" w14:textId="77777777" w:rsidR="00AF3BD1" w:rsidRPr="0011571C" w:rsidRDefault="00AF3BD1" w:rsidP="00AF3BD1">
      <w:pPr>
        <w:pStyle w:val="Notes1"/>
      </w:pPr>
      <w:r w:rsidRPr="0011571C">
        <w:t>3.</w:t>
      </w:r>
      <w:r w:rsidRPr="0011571C">
        <w:tab/>
        <w:t>A report with status “MISSING” indicates that a routine report has not been provided on the anticipated timescales. Such a report does not contain details of any forecast meteorological conditions and is often referred to as a “NIL” report</w:t>
      </w:r>
    </w:p>
    <w:p w14:paraId="6A886E32" w14:textId="77777777" w:rsidR="00AF3BD1" w:rsidRPr="0011571C" w:rsidRDefault="00AF3BD1" w:rsidP="00AF3BD1">
      <w:pPr>
        <w:pStyle w:val="Notes1"/>
      </w:pPr>
      <w:r w:rsidRPr="0011571C">
        <w:t>4.</w:t>
      </w:r>
      <w:r w:rsidRPr="0011571C">
        <w:tab/>
        <w:t xml:space="preserve">Within an XML encoded TAF, it is likely that only one instance of aixm:AirportHeliport will physically be present; subsequent assertions about the aerodrome may use xlinks to refer to the previously defined aixm:AirportHeliport element in order to keep the XML document size small. As such, validation of requirement </w:t>
      </w:r>
      <w:hyperlink r:id="rId1181" w:history="1">
        <w:r w:rsidR="007210AD" w:rsidRPr="0011571C">
          <w:rPr>
            <w:rStyle w:val="Hyperlink"/>
          </w:rPr>
          <w:t>http://icao.int/iwxxm/2.1/req/xsd-taf/unique-subject-aerodrome</w:t>
        </w:r>
      </w:hyperlink>
      <w:r w:rsidRPr="0011571C">
        <w:t xml:space="preserve"> is applied once any xlinks, if used, have been resolved.</w:t>
      </w:r>
    </w:p>
    <w:p w14:paraId="0EF8763E" w14:textId="77777777" w:rsidR="00AF3BD1" w:rsidRPr="0011571C" w:rsidRDefault="00AF3BD1" w:rsidP="00AF3BD1">
      <w:pPr>
        <w:pStyle w:val="Notes1"/>
      </w:pPr>
      <w:r w:rsidRPr="0011571C">
        <w:t>5.</w:t>
      </w:r>
      <w:r w:rsidRPr="0011571C">
        <w:tab/>
        <w:t xml:space="preserve">Code table D-1 provides a set of nil-reason codes and is published at </w:t>
      </w:r>
      <w:hyperlink r:id="rId1182" w:history="1">
        <w:r w:rsidRPr="0011571C">
          <w:rPr>
            <w:rStyle w:val="Hyperlink"/>
          </w:rPr>
          <w:t>http://codes.wmo.int/common/nil</w:t>
        </w:r>
      </w:hyperlink>
      <w:r w:rsidRPr="0011571C">
        <w:t>.</w:t>
      </w:r>
    </w:p>
    <w:p w14:paraId="6CDCE896" w14:textId="77777777" w:rsidR="00AF3BD1" w:rsidRPr="0011571C" w:rsidRDefault="00AF3BD1" w:rsidP="00AF3BD1">
      <w:pPr>
        <w:pStyle w:val="Heading20"/>
      </w:pPr>
      <w:r w:rsidRPr="0011571C">
        <w:t>205-16.17</w:t>
      </w:r>
      <w:r w:rsidRPr="0011571C">
        <w:tab/>
        <w:t>Requirements class: Meteorological aerodrome forecast record</w:t>
      </w:r>
    </w:p>
    <w:p w14:paraId="71D3A7F1" w14:textId="77777777" w:rsidR="00AF3BD1" w:rsidRPr="00CD3DFC" w:rsidRDefault="00AF3BD1" w:rsidP="00AF3BD1">
      <w:pPr>
        <w:pStyle w:val="Bodytext1"/>
        <w:rPr>
          <w:lang w:val="en-US"/>
        </w:rPr>
      </w:pPr>
      <w:r w:rsidRPr="00CD3DFC">
        <w:rPr>
          <w:lang w:val="en-US"/>
        </w:rPr>
        <w:t>205-16.17.1</w:t>
      </w:r>
      <w:r w:rsidRPr="00CD3DFC">
        <w:rPr>
          <w:lang w:val="en-US"/>
        </w:rPr>
        <w:tab/>
        <w:t>This requirements class is used to describe the aggregated set of meteorological conditions forecast at an aerodrome as appropriate for inclusion in a aerodrome forecast (TAF) report.</w:t>
      </w:r>
    </w:p>
    <w:p w14:paraId="5FDEC6A7" w14:textId="77777777" w:rsidR="00AF3BD1" w:rsidRPr="00CD3DFC" w:rsidRDefault="00AF3BD1" w:rsidP="00AF3BD1">
      <w:pPr>
        <w:pStyle w:val="Bodytext1"/>
        <w:rPr>
          <w:lang w:val="en-US"/>
        </w:rPr>
      </w:pPr>
      <w:r w:rsidRPr="00CD3DFC">
        <w:rPr>
          <w:lang w:val="en-US"/>
        </w:rPr>
        <w:t>205-16.17.2</w:t>
      </w:r>
      <w:r w:rsidRPr="00CD3DFC">
        <w:rPr>
          <w:lang w:val="en-US"/>
        </w:rPr>
        <w:tab/>
        <w:t>XML elements describing the set of meteorological conditions for inclusion in an aerodrome forecast shall conform to all requirements specified in Table 205-16.17.</w:t>
      </w:r>
    </w:p>
    <w:p w14:paraId="0077E97C" w14:textId="77777777" w:rsidR="00AF3BD1" w:rsidRPr="00CD3DFC" w:rsidRDefault="00AF3BD1" w:rsidP="00AF3BD1">
      <w:pPr>
        <w:pStyle w:val="Bodytext1"/>
        <w:rPr>
          <w:lang w:val="en-US"/>
        </w:rPr>
      </w:pPr>
      <w:r w:rsidRPr="00CD3DFC">
        <w:rPr>
          <w:lang w:val="en-US"/>
        </w:rPr>
        <w:t>205-16.17.3</w:t>
      </w:r>
      <w:r w:rsidRPr="00CD3DFC">
        <w:rPr>
          <w:lang w:val="en-US"/>
        </w:rPr>
        <w:tab/>
        <w:t>XML elements describing the set of meteorological conditions for inclusion in an aerodrome forecast shall conform to all requirements of all relevant dependencies specified in Table 205-16.17.</w:t>
      </w:r>
    </w:p>
    <w:p w14:paraId="1344F458" w14:textId="77777777" w:rsidR="00AF3BD1" w:rsidRPr="00CD3DFC" w:rsidRDefault="00AF3BD1" w:rsidP="00AF3BD1">
      <w:pPr>
        <w:pStyle w:val="Tablecaption"/>
        <w:rPr>
          <w:lang w:val="en-US"/>
        </w:rPr>
      </w:pPr>
      <w:r w:rsidRPr="00CD3DFC">
        <w:rPr>
          <w:lang w:val="en-US"/>
        </w:rPr>
        <w:t>Table 205-16.17. Requirements class xsd-meterological-aerodrome-forecast-record</w:t>
      </w:r>
    </w:p>
    <w:p w14:paraId="575E9395" w14:textId="3B6449E6"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BodyRows="25"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60" w:type="dxa"/>
          <w:right w:w="60" w:type="dxa"/>
        </w:tblCellMar>
        <w:tblLook w:val="04A0" w:firstRow="1" w:lastRow="0" w:firstColumn="1" w:lastColumn="0" w:noHBand="0" w:noVBand="1"/>
      </w:tblPr>
      <w:tblGrid>
        <w:gridCol w:w="1739"/>
        <w:gridCol w:w="8020"/>
      </w:tblGrid>
      <w:tr w:rsidR="00AF3BD1" w:rsidRPr="0011571C" w14:paraId="4B624DC8" w14:textId="77777777" w:rsidTr="00C46FC5">
        <w:trPr>
          <w:cantSplit/>
          <w:tblHeader/>
          <w:jc w:val="center"/>
        </w:trPr>
        <w:tc>
          <w:tcPr>
            <w:tcW w:w="8420" w:type="dxa"/>
            <w:gridSpan w:val="2"/>
            <w:shd w:val="clear" w:color="auto" w:fill="F2F2F2"/>
          </w:tcPr>
          <w:p w14:paraId="6250A8A3" w14:textId="77777777" w:rsidR="00AF3BD1" w:rsidRPr="0011571C" w:rsidRDefault="00AF3BD1" w:rsidP="00C46FC5">
            <w:pPr>
              <w:pStyle w:val="Tableheader"/>
            </w:pPr>
            <w:r w:rsidRPr="0011571C">
              <w:t>Requirements class</w:t>
            </w:r>
          </w:p>
        </w:tc>
      </w:tr>
      <w:tr w:rsidR="00AF3BD1" w:rsidRPr="0011571C" w14:paraId="0926ECBA" w14:textId="77777777" w:rsidTr="00C46FC5">
        <w:trPr>
          <w:cantSplit/>
          <w:jc w:val="center"/>
        </w:trPr>
        <w:tc>
          <w:tcPr>
            <w:tcW w:w="8420" w:type="dxa"/>
            <w:gridSpan w:val="2"/>
          </w:tcPr>
          <w:p w14:paraId="154EBFF6" w14:textId="77777777" w:rsidR="00AF3BD1" w:rsidRPr="0011571C" w:rsidRDefault="00CD3DFC" w:rsidP="00C46FC5">
            <w:pPr>
              <w:pStyle w:val="Tablebody"/>
              <w:rPr>
                <w:rStyle w:val="Hyperlink"/>
              </w:rPr>
            </w:pPr>
            <w:hyperlink r:id="rId1183" w:history="1">
              <w:r w:rsidR="00AF3BD1" w:rsidRPr="0011571C">
                <w:rPr>
                  <w:rStyle w:val="Hyperlink"/>
                </w:rPr>
                <w:t>http://icao.int/iwxxm/2.1/req/xsd-meteorological-aerodrome-forecast-record</w:t>
              </w:r>
            </w:hyperlink>
          </w:p>
        </w:tc>
      </w:tr>
      <w:tr w:rsidR="00AF3BD1" w:rsidRPr="0011571C" w14:paraId="5426FB8E" w14:textId="77777777" w:rsidTr="00C46FC5">
        <w:trPr>
          <w:cantSplit/>
          <w:jc w:val="center"/>
        </w:trPr>
        <w:tc>
          <w:tcPr>
            <w:tcW w:w="1500" w:type="dxa"/>
          </w:tcPr>
          <w:p w14:paraId="3554636D" w14:textId="77777777" w:rsidR="00AF3BD1" w:rsidRPr="0011571C" w:rsidRDefault="00AF3BD1" w:rsidP="00C46FC5">
            <w:pPr>
              <w:pStyle w:val="Tablebody"/>
            </w:pPr>
            <w:r w:rsidRPr="0011571C">
              <w:t>Target type</w:t>
            </w:r>
          </w:p>
        </w:tc>
        <w:tc>
          <w:tcPr>
            <w:tcW w:w="6920" w:type="dxa"/>
          </w:tcPr>
          <w:p w14:paraId="01772DDC" w14:textId="77777777" w:rsidR="00AF3BD1" w:rsidRPr="0011571C" w:rsidRDefault="00AF3BD1" w:rsidP="00C46FC5">
            <w:pPr>
              <w:pStyle w:val="Tablebody"/>
            </w:pPr>
            <w:r w:rsidRPr="0011571C">
              <w:t>Data instance</w:t>
            </w:r>
          </w:p>
        </w:tc>
      </w:tr>
      <w:tr w:rsidR="00AF3BD1" w:rsidRPr="0011571C" w14:paraId="5AFCD5E1" w14:textId="77777777" w:rsidTr="00C46FC5">
        <w:trPr>
          <w:cantSplit/>
          <w:jc w:val="center"/>
        </w:trPr>
        <w:tc>
          <w:tcPr>
            <w:tcW w:w="1500" w:type="dxa"/>
          </w:tcPr>
          <w:p w14:paraId="768D5DFC" w14:textId="77777777" w:rsidR="00AF3BD1" w:rsidRPr="0011571C" w:rsidRDefault="00AF3BD1" w:rsidP="00C46FC5">
            <w:pPr>
              <w:pStyle w:val="Tablebody"/>
            </w:pPr>
            <w:r w:rsidRPr="0011571C">
              <w:t>Name</w:t>
            </w:r>
          </w:p>
        </w:tc>
        <w:tc>
          <w:tcPr>
            <w:tcW w:w="6920" w:type="dxa"/>
          </w:tcPr>
          <w:p w14:paraId="285B8B54" w14:textId="77777777" w:rsidR="00AF3BD1" w:rsidRPr="0011571C" w:rsidRDefault="00AF3BD1" w:rsidP="00C46FC5">
            <w:pPr>
              <w:pStyle w:val="Tablebody"/>
            </w:pPr>
            <w:r w:rsidRPr="0011571C">
              <w:t>Meteorological aerodrome forecast record</w:t>
            </w:r>
          </w:p>
        </w:tc>
      </w:tr>
      <w:tr w:rsidR="00AF3BD1" w:rsidRPr="0011571C" w14:paraId="62C37B6F" w14:textId="77777777" w:rsidTr="00C46FC5">
        <w:trPr>
          <w:cantSplit/>
          <w:jc w:val="center"/>
        </w:trPr>
        <w:tc>
          <w:tcPr>
            <w:tcW w:w="1500" w:type="dxa"/>
          </w:tcPr>
          <w:p w14:paraId="30A5F3B4" w14:textId="77777777" w:rsidR="00AF3BD1" w:rsidRPr="0011571C" w:rsidRDefault="00AF3BD1" w:rsidP="00C46FC5">
            <w:pPr>
              <w:pStyle w:val="Tablebody"/>
            </w:pPr>
            <w:r w:rsidRPr="0011571C">
              <w:t>Dependency</w:t>
            </w:r>
          </w:p>
        </w:tc>
        <w:tc>
          <w:tcPr>
            <w:tcW w:w="6920" w:type="dxa"/>
          </w:tcPr>
          <w:p w14:paraId="6983077F" w14:textId="77777777" w:rsidR="00AF3BD1" w:rsidRPr="0011571C" w:rsidRDefault="00CD3DFC" w:rsidP="00C46FC5">
            <w:pPr>
              <w:pStyle w:val="Tablebody"/>
            </w:pPr>
            <w:hyperlink r:id="rId1184" w:history="1">
              <w:r w:rsidR="00AF3BD1" w:rsidRPr="0011571C">
                <w:rPr>
                  <w:rStyle w:val="Hyperlink"/>
                </w:rPr>
                <w:t>http://icao.int/iwxxm/2.1/req/xsd-aerodrome-cloud-forecast</w:t>
              </w:r>
            </w:hyperlink>
            <w:r w:rsidR="00AF3BD1" w:rsidRPr="0011571C">
              <w:t>, 205-16.36</w:t>
            </w:r>
          </w:p>
        </w:tc>
      </w:tr>
      <w:tr w:rsidR="00AF3BD1" w:rsidRPr="0011571C" w14:paraId="77B8239E" w14:textId="77777777" w:rsidTr="00C46FC5">
        <w:trPr>
          <w:cantSplit/>
          <w:jc w:val="center"/>
        </w:trPr>
        <w:tc>
          <w:tcPr>
            <w:tcW w:w="1500" w:type="dxa"/>
          </w:tcPr>
          <w:p w14:paraId="00634B89" w14:textId="77777777" w:rsidR="00AF3BD1" w:rsidRPr="0011571C" w:rsidRDefault="00AF3BD1" w:rsidP="00C46FC5">
            <w:pPr>
              <w:pStyle w:val="Tablebody"/>
            </w:pPr>
            <w:r w:rsidRPr="0011571C">
              <w:t>Dependency</w:t>
            </w:r>
          </w:p>
        </w:tc>
        <w:tc>
          <w:tcPr>
            <w:tcW w:w="6920" w:type="dxa"/>
          </w:tcPr>
          <w:p w14:paraId="7C55840F" w14:textId="77777777" w:rsidR="00AF3BD1" w:rsidRPr="0011571C" w:rsidRDefault="00CD3DFC" w:rsidP="00C46FC5">
            <w:pPr>
              <w:pStyle w:val="Tablebody"/>
            </w:pPr>
            <w:hyperlink r:id="rId1185" w:history="1">
              <w:r w:rsidR="00AF3BD1" w:rsidRPr="0011571C">
                <w:rPr>
                  <w:rStyle w:val="Hyperlink"/>
                </w:rPr>
                <w:t>http://icao.int/iwxxm/2.1/req/xsd-aerodrome-surface-wind-forecast</w:t>
              </w:r>
            </w:hyperlink>
            <w:r w:rsidR="00AF3BD1" w:rsidRPr="0011571C">
              <w:t>, 205-16.37</w:t>
            </w:r>
          </w:p>
        </w:tc>
      </w:tr>
      <w:tr w:rsidR="00AF3BD1" w:rsidRPr="0011571C" w14:paraId="5D135F50" w14:textId="77777777" w:rsidTr="00C46FC5">
        <w:trPr>
          <w:cantSplit/>
          <w:jc w:val="center"/>
        </w:trPr>
        <w:tc>
          <w:tcPr>
            <w:tcW w:w="1500" w:type="dxa"/>
          </w:tcPr>
          <w:p w14:paraId="6E3B4979" w14:textId="77777777" w:rsidR="00AF3BD1" w:rsidRPr="0011571C" w:rsidRDefault="00AF3BD1" w:rsidP="00C46FC5">
            <w:pPr>
              <w:pStyle w:val="Tablebody"/>
            </w:pPr>
            <w:r w:rsidRPr="0011571C">
              <w:t>Dependency</w:t>
            </w:r>
          </w:p>
        </w:tc>
        <w:tc>
          <w:tcPr>
            <w:tcW w:w="6920" w:type="dxa"/>
          </w:tcPr>
          <w:p w14:paraId="737EA881" w14:textId="77777777" w:rsidR="00AF3BD1" w:rsidRPr="0011571C" w:rsidRDefault="00CD3DFC" w:rsidP="00C46FC5">
            <w:pPr>
              <w:pStyle w:val="Tablebody"/>
            </w:pPr>
            <w:hyperlink r:id="rId1186" w:history="1">
              <w:r w:rsidR="00AF3BD1" w:rsidRPr="0011571C">
                <w:rPr>
                  <w:rStyle w:val="Hyperlink"/>
                </w:rPr>
                <w:t>http://icao.int/iwxxm/2.1/req/xsd-aerodrome-air-temperature-forecast</w:t>
              </w:r>
            </w:hyperlink>
            <w:r w:rsidR="00AF3BD1" w:rsidRPr="0011571C">
              <w:t>, 205-16.18</w:t>
            </w:r>
          </w:p>
        </w:tc>
      </w:tr>
      <w:tr w:rsidR="00AF3BD1" w:rsidRPr="00CD3DFC" w14:paraId="745AADD9" w14:textId="77777777" w:rsidTr="00C46FC5">
        <w:trPr>
          <w:cantSplit/>
          <w:jc w:val="center"/>
        </w:trPr>
        <w:tc>
          <w:tcPr>
            <w:tcW w:w="1500" w:type="dxa"/>
            <w:shd w:val="clear" w:color="auto" w:fill="F2F2F2"/>
          </w:tcPr>
          <w:p w14:paraId="4B3C630B" w14:textId="77777777" w:rsidR="00AF3BD1" w:rsidRPr="0011571C" w:rsidRDefault="00AF3BD1" w:rsidP="00C46FC5">
            <w:pPr>
              <w:pStyle w:val="Tablebodyshaded"/>
            </w:pPr>
            <w:r w:rsidRPr="0011571C">
              <w:t>Requirement</w:t>
            </w:r>
          </w:p>
        </w:tc>
        <w:tc>
          <w:tcPr>
            <w:tcW w:w="6920" w:type="dxa"/>
          </w:tcPr>
          <w:p w14:paraId="66B074CF" w14:textId="77777777" w:rsidR="00AF3BD1" w:rsidRPr="0011571C" w:rsidRDefault="00CD3DFC" w:rsidP="00C46FC5">
            <w:pPr>
              <w:pStyle w:val="Tablebody"/>
              <w:rPr>
                <w:rStyle w:val="Hyperlink"/>
              </w:rPr>
            </w:pPr>
            <w:hyperlink r:id="rId1187" w:history="1">
              <w:r w:rsidR="00AF3BD1" w:rsidRPr="0011571C">
                <w:rPr>
                  <w:rStyle w:val="Hyperlink"/>
                </w:rPr>
                <w:t>http://icao.int/iwxxm/2.1/req/xsd-meteorological-aerodrome-forecast-record/valid</w:t>
              </w:r>
            </w:hyperlink>
          </w:p>
          <w:p w14:paraId="1A7E24E9" w14:textId="77777777" w:rsidR="00AF3BD1" w:rsidRPr="00CD3DFC" w:rsidRDefault="00AF3BD1" w:rsidP="00C46FC5">
            <w:pPr>
              <w:pStyle w:val="Tablebody"/>
              <w:rPr>
                <w:lang w:val="en-US"/>
              </w:rPr>
            </w:pPr>
            <w:r w:rsidRPr="00CD3DFC">
              <w:rPr>
                <w:lang w:val="en-US"/>
              </w:rPr>
              <w:t>The content model of this element shall have a value that matches the content model of iwxxm:MeteorologicalAerodromeForecastRecord.</w:t>
            </w:r>
          </w:p>
        </w:tc>
      </w:tr>
      <w:tr w:rsidR="00AF3BD1" w:rsidRPr="00CD3DFC" w14:paraId="4BE0A8DD" w14:textId="77777777" w:rsidTr="00C46FC5">
        <w:trPr>
          <w:cantSplit/>
          <w:jc w:val="center"/>
        </w:trPr>
        <w:tc>
          <w:tcPr>
            <w:tcW w:w="1500" w:type="dxa"/>
            <w:shd w:val="clear" w:color="auto" w:fill="F2F2F2"/>
          </w:tcPr>
          <w:p w14:paraId="55CC484E" w14:textId="77777777" w:rsidR="00AF3BD1" w:rsidRPr="0011571C" w:rsidRDefault="00AF3BD1" w:rsidP="00C46FC5">
            <w:pPr>
              <w:pStyle w:val="Tablebodyshaded"/>
            </w:pPr>
            <w:r w:rsidRPr="0011571C">
              <w:lastRenderedPageBreak/>
              <w:t>Requirement</w:t>
            </w:r>
          </w:p>
        </w:tc>
        <w:tc>
          <w:tcPr>
            <w:tcW w:w="6920" w:type="dxa"/>
          </w:tcPr>
          <w:p w14:paraId="18FEB686" w14:textId="77777777" w:rsidR="00AF3BD1" w:rsidRPr="0011571C" w:rsidRDefault="00CD3DFC" w:rsidP="00C46FC5">
            <w:pPr>
              <w:pStyle w:val="Tablebody"/>
              <w:rPr>
                <w:rStyle w:val="Hyperlink"/>
              </w:rPr>
            </w:pPr>
            <w:hyperlink r:id="rId1188" w:history="1">
              <w:r w:rsidR="00AF3BD1" w:rsidRPr="0011571C">
                <w:rPr>
                  <w:rStyle w:val="Hyperlink"/>
                </w:rPr>
                <w:t>http://icao.int/iwxxm/2.1/req/xsd-meteorological-aerodrome-forecast-record/prevailing-forecast-conditions</w:t>
              </w:r>
            </w:hyperlink>
          </w:p>
          <w:p w14:paraId="7EACF284" w14:textId="77777777" w:rsidR="00AF3BD1" w:rsidRPr="00CD3DFC" w:rsidRDefault="00AF3BD1" w:rsidP="00C46FC5">
            <w:pPr>
              <w:pStyle w:val="Tablebody"/>
              <w:rPr>
                <w:lang w:val="en-US"/>
              </w:rPr>
            </w:pPr>
            <w:r w:rsidRPr="00CD3DFC">
              <w:rPr>
                <w:lang w:val="en-US"/>
              </w:rPr>
              <w:t>The XML attribute //iwxxm:MeteorologicalAerodromeForecastRecord/@changeIndicator shall be absent if the forecast describes the prevailing meteorological conditions.</w:t>
            </w:r>
          </w:p>
        </w:tc>
      </w:tr>
      <w:tr w:rsidR="00AF3BD1" w:rsidRPr="00CD3DFC" w14:paraId="60D7D7CD" w14:textId="77777777" w:rsidTr="00C46FC5">
        <w:trPr>
          <w:cantSplit/>
          <w:jc w:val="center"/>
        </w:trPr>
        <w:tc>
          <w:tcPr>
            <w:tcW w:w="1500" w:type="dxa"/>
            <w:shd w:val="clear" w:color="auto" w:fill="F2F2F2"/>
          </w:tcPr>
          <w:p w14:paraId="04BB0A52" w14:textId="77777777" w:rsidR="00AF3BD1" w:rsidRPr="0011571C" w:rsidRDefault="00AF3BD1" w:rsidP="00C46FC5">
            <w:pPr>
              <w:pStyle w:val="Tablebodyshaded"/>
            </w:pPr>
            <w:r w:rsidRPr="0011571C">
              <w:t>Requirement</w:t>
            </w:r>
          </w:p>
        </w:tc>
        <w:tc>
          <w:tcPr>
            <w:tcW w:w="6920" w:type="dxa"/>
          </w:tcPr>
          <w:p w14:paraId="16878BB6" w14:textId="77777777" w:rsidR="00AF3BD1" w:rsidRPr="0011571C" w:rsidRDefault="00CD3DFC" w:rsidP="00C46FC5">
            <w:pPr>
              <w:pStyle w:val="Tablebody"/>
              <w:rPr>
                <w:rStyle w:val="Hyperlink"/>
              </w:rPr>
            </w:pPr>
            <w:hyperlink r:id="rId1189" w:history="1">
              <w:r w:rsidR="00AF3BD1" w:rsidRPr="0011571C">
                <w:rPr>
                  <w:rStyle w:val="Hyperlink"/>
                </w:rPr>
                <w:t>http://icao.int/iwxxm/2.1/req/xsd-meteorological-aerodrome-forecast-record/change-indicator-fm</w:t>
              </w:r>
            </w:hyperlink>
          </w:p>
          <w:p w14:paraId="69078720" w14:textId="77777777" w:rsidR="00AF3BD1" w:rsidRPr="00CD3DFC" w:rsidRDefault="00AF3BD1" w:rsidP="00C46FC5">
            <w:pPr>
              <w:pStyle w:val="Tablebody"/>
              <w:rPr>
                <w:lang w:val="en-US"/>
              </w:rPr>
            </w:pPr>
            <w:r w:rsidRPr="00CD3DFC">
              <w:rPr>
                <w:lang w:val="en-US"/>
              </w:rPr>
              <w:t>If the meteorological conditions forecast for the aerodrome are expected to change significantly and more or less completely to a different set of conditions, then the XML attribute //iwxxm:MeteorologicalAerodromeForecastRecord/@changeIndicator shall have the value “FROM”.</w:t>
            </w:r>
          </w:p>
        </w:tc>
      </w:tr>
      <w:tr w:rsidR="00AF3BD1" w:rsidRPr="00CD3DFC" w14:paraId="02A4ED94" w14:textId="77777777" w:rsidTr="00C46FC5">
        <w:trPr>
          <w:cantSplit/>
          <w:jc w:val="center"/>
        </w:trPr>
        <w:tc>
          <w:tcPr>
            <w:tcW w:w="1500" w:type="dxa"/>
            <w:shd w:val="clear" w:color="auto" w:fill="F2F2F2"/>
          </w:tcPr>
          <w:p w14:paraId="537EB301" w14:textId="77777777" w:rsidR="00AF3BD1" w:rsidRPr="0011571C" w:rsidRDefault="00AF3BD1" w:rsidP="00C46FC5">
            <w:pPr>
              <w:pStyle w:val="Tablebodyshaded"/>
            </w:pPr>
            <w:r w:rsidRPr="0011571C">
              <w:t>Requirement</w:t>
            </w:r>
          </w:p>
        </w:tc>
        <w:tc>
          <w:tcPr>
            <w:tcW w:w="6920" w:type="dxa"/>
          </w:tcPr>
          <w:p w14:paraId="3EA61DE8" w14:textId="77777777" w:rsidR="00AF3BD1" w:rsidRPr="0011571C" w:rsidRDefault="00CD3DFC" w:rsidP="00C46FC5">
            <w:pPr>
              <w:pStyle w:val="Tablebody"/>
              <w:rPr>
                <w:rStyle w:val="Hyperlink"/>
              </w:rPr>
            </w:pPr>
            <w:hyperlink r:id="rId1190" w:history="1">
              <w:r w:rsidR="00AF3BD1" w:rsidRPr="0011571C">
                <w:rPr>
                  <w:rStyle w:val="Hyperlink"/>
                </w:rPr>
                <w:t>http://icao.int/iwxxm/2.1/req/xsd-meteorological-aerodrome-forecast-record/change-indicator-becmg</w:t>
              </w:r>
            </w:hyperlink>
          </w:p>
          <w:p w14:paraId="05D62061" w14:textId="77777777" w:rsidR="00AF3BD1" w:rsidRPr="00CD3DFC" w:rsidRDefault="00AF3BD1" w:rsidP="00C46FC5">
            <w:pPr>
              <w:pStyle w:val="Tablebody"/>
              <w:rPr>
                <w:lang w:val="en-US"/>
              </w:rPr>
            </w:pPr>
            <w:r w:rsidRPr="00CD3DFC">
              <w:rPr>
                <w:lang w:val="en-US"/>
              </w:rPr>
              <w:t xml:space="preserve">If the meteorological conditions forecast for the aerodrome are expected to reach or pass through specified values at a regular or irregular rate, then the XML attribute </w:t>
            </w:r>
            <w:r w:rsidR="00D271D8" w:rsidRPr="00CD3DFC">
              <w:rPr>
                <w:lang w:val="en-US"/>
              </w:rPr>
              <w:br/>
            </w:r>
            <w:r w:rsidRPr="00CD3DFC">
              <w:rPr>
                <w:lang w:val="en-US"/>
              </w:rPr>
              <w:t>//iwxxm:MeteorologicalAerodromeForecastRecord/@changeIndicator shall have the value “BECOMING”.</w:t>
            </w:r>
          </w:p>
        </w:tc>
      </w:tr>
      <w:tr w:rsidR="00AF3BD1" w:rsidRPr="00CD3DFC" w14:paraId="0EE9876A" w14:textId="77777777" w:rsidTr="00C46FC5">
        <w:trPr>
          <w:cantSplit/>
          <w:jc w:val="center"/>
        </w:trPr>
        <w:tc>
          <w:tcPr>
            <w:tcW w:w="1500" w:type="dxa"/>
            <w:shd w:val="clear" w:color="auto" w:fill="F2F2F2"/>
          </w:tcPr>
          <w:p w14:paraId="0C3AED0F" w14:textId="77777777" w:rsidR="00AF3BD1" w:rsidRPr="0011571C" w:rsidRDefault="00AF3BD1" w:rsidP="00C46FC5">
            <w:pPr>
              <w:pStyle w:val="Tablebodyshaded"/>
            </w:pPr>
            <w:r w:rsidRPr="0011571C">
              <w:t>Requirement</w:t>
            </w:r>
          </w:p>
        </w:tc>
        <w:tc>
          <w:tcPr>
            <w:tcW w:w="6920" w:type="dxa"/>
          </w:tcPr>
          <w:p w14:paraId="4BA504F5" w14:textId="77777777" w:rsidR="00AF3BD1" w:rsidRPr="0011571C" w:rsidRDefault="00CD3DFC" w:rsidP="00C46FC5">
            <w:pPr>
              <w:pStyle w:val="Tablebody"/>
              <w:rPr>
                <w:rStyle w:val="Hyperlink"/>
              </w:rPr>
            </w:pPr>
            <w:hyperlink r:id="rId1191" w:history="1">
              <w:r w:rsidR="00AF3BD1" w:rsidRPr="0011571C">
                <w:rPr>
                  <w:rStyle w:val="Hyperlink"/>
                </w:rPr>
                <w:t>http://icao.int/iwxxm/2.1/req/xsd-meteorological-aerodrome-forecast-record/change-indicator-tempo</w:t>
              </w:r>
            </w:hyperlink>
          </w:p>
          <w:p w14:paraId="14BC17CB" w14:textId="77777777" w:rsidR="00AF3BD1" w:rsidRPr="00CD3DFC" w:rsidRDefault="00AF3BD1" w:rsidP="00C46FC5">
            <w:pPr>
              <w:pStyle w:val="Tablebody"/>
              <w:rPr>
                <w:lang w:val="en-US"/>
              </w:rPr>
            </w:pPr>
            <w:r w:rsidRPr="00CD3DFC">
              <w:rPr>
                <w:lang w:val="en-US"/>
              </w:rPr>
              <w:t xml:space="preserve">If temporary fluctuations in the meteorological conditions forecast for the aerodrome are expected to occur, then the XML attribute </w:t>
            </w:r>
            <w:r w:rsidRPr="00CD3DFC">
              <w:rPr>
                <w:lang w:val="en-US"/>
              </w:rPr>
              <w:br/>
              <w:t>//iwxxm:MeteorologicalAerodromeForecastRecord/@changeIndicator shall have the value “TEMPORARY_FLUCTUATIONS”.</w:t>
            </w:r>
          </w:p>
        </w:tc>
      </w:tr>
      <w:tr w:rsidR="00AF3BD1" w:rsidRPr="00CD3DFC" w14:paraId="0752172E" w14:textId="77777777" w:rsidTr="00C46FC5">
        <w:trPr>
          <w:cantSplit/>
          <w:jc w:val="center"/>
        </w:trPr>
        <w:tc>
          <w:tcPr>
            <w:tcW w:w="1500" w:type="dxa"/>
            <w:shd w:val="clear" w:color="auto" w:fill="F2F2F2"/>
          </w:tcPr>
          <w:p w14:paraId="2FFC979E" w14:textId="77777777" w:rsidR="00AF3BD1" w:rsidRPr="0011571C" w:rsidRDefault="00AF3BD1" w:rsidP="00C46FC5">
            <w:pPr>
              <w:pStyle w:val="Tablebodyshaded"/>
            </w:pPr>
            <w:r w:rsidRPr="0011571C">
              <w:t>Requirement</w:t>
            </w:r>
          </w:p>
        </w:tc>
        <w:tc>
          <w:tcPr>
            <w:tcW w:w="6920" w:type="dxa"/>
          </w:tcPr>
          <w:p w14:paraId="08516563" w14:textId="77777777" w:rsidR="00AF3BD1" w:rsidRPr="0011571C" w:rsidRDefault="00CD3DFC" w:rsidP="00C46FC5">
            <w:pPr>
              <w:pStyle w:val="Tablebody"/>
              <w:rPr>
                <w:rStyle w:val="Hyperlink"/>
              </w:rPr>
            </w:pPr>
            <w:hyperlink r:id="rId1192" w:history="1">
              <w:r w:rsidR="00AF3BD1" w:rsidRPr="0011571C">
                <w:rPr>
                  <w:rStyle w:val="Hyperlink"/>
                </w:rPr>
                <w:t>http://icao.int/iwxxm/2.1/req/xsd-meteorological-aerodrome-forecast-record/change-indicator-prob30</w:t>
              </w:r>
            </w:hyperlink>
          </w:p>
          <w:p w14:paraId="35AB4A67" w14:textId="77777777" w:rsidR="00AF3BD1" w:rsidRPr="00CD3DFC" w:rsidRDefault="00AF3BD1" w:rsidP="00C46FC5">
            <w:pPr>
              <w:pStyle w:val="Tablebody"/>
              <w:rPr>
                <w:lang w:val="en-US"/>
              </w:rPr>
            </w:pPr>
            <w:r w:rsidRPr="00CD3DFC">
              <w:rPr>
                <w:lang w:val="en-US"/>
              </w:rPr>
              <w:t>If meteorological conditions forecast for the aerodrome have a 30% probability of occurring, then the XML attribute //iwxxm:MeteorologicalAerodromeForecastRecord/@changeIndicator shall have the value “PROBABILITY_30”.</w:t>
            </w:r>
          </w:p>
        </w:tc>
      </w:tr>
      <w:tr w:rsidR="00AF3BD1" w:rsidRPr="00CD3DFC" w14:paraId="72B2968F" w14:textId="77777777" w:rsidTr="00C46FC5">
        <w:trPr>
          <w:cantSplit/>
          <w:jc w:val="center"/>
        </w:trPr>
        <w:tc>
          <w:tcPr>
            <w:tcW w:w="1500" w:type="dxa"/>
            <w:shd w:val="clear" w:color="auto" w:fill="F2F2F2"/>
          </w:tcPr>
          <w:p w14:paraId="734FF74E" w14:textId="77777777" w:rsidR="00AF3BD1" w:rsidRPr="0011571C" w:rsidRDefault="00AF3BD1" w:rsidP="00C46FC5">
            <w:pPr>
              <w:pStyle w:val="Tablebodyshaded"/>
            </w:pPr>
            <w:r w:rsidRPr="0011571C">
              <w:t>Requirement</w:t>
            </w:r>
          </w:p>
        </w:tc>
        <w:tc>
          <w:tcPr>
            <w:tcW w:w="6920" w:type="dxa"/>
          </w:tcPr>
          <w:p w14:paraId="5DCF62FF" w14:textId="77777777" w:rsidR="00AF3BD1" w:rsidRPr="0011571C" w:rsidRDefault="00CD3DFC" w:rsidP="00C46FC5">
            <w:pPr>
              <w:pStyle w:val="Tablebody"/>
              <w:rPr>
                <w:rStyle w:val="Hyperlink"/>
              </w:rPr>
            </w:pPr>
            <w:hyperlink r:id="rId1193" w:history="1">
              <w:r w:rsidR="00AF3BD1" w:rsidRPr="0011571C">
                <w:rPr>
                  <w:rStyle w:val="Hyperlink"/>
                </w:rPr>
                <w:t>http://icao.int/iwxxm/2.1/req/xsd-meteorological-aerodrome-forecast-record/change-indicator-prob30-tempo</w:t>
              </w:r>
            </w:hyperlink>
          </w:p>
          <w:p w14:paraId="7815AD9F" w14:textId="77777777" w:rsidR="00AF3BD1" w:rsidRPr="00CD3DFC" w:rsidRDefault="00AF3BD1" w:rsidP="00C46FC5">
            <w:pPr>
              <w:pStyle w:val="Tablebody"/>
              <w:rPr>
                <w:lang w:val="en-US"/>
              </w:rPr>
            </w:pPr>
            <w:r w:rsidRPr="00CD3DFC">
              <w:rPr>
                <w:lang w:val="en-US"/>
              </w:rPr>
              <w:t xml:space="preserve">If the temporary fluctuations in meteorological conditions forecast have a 30% probability of occurring, then the XML attribute </w:t>
            </w:r>
            <w:r w:rsidRPr="00CD3DFC">
              <w:rPr>
                <w:lang w:val="en-US"/>
              </w:rPr>
              <w:br/>
              <w:t xml:space="preserve">//iwxxm:MeteorologicalAerodromeForecastRecord/@changeIndicator shall have the value “PROBABILITY_30_TEMPORARY_FLUCTUATIONS”. </w:t>
            </w:r>
          </w:p>
        </w:tc>
      </w:tr>
      <w:tr w:rsidR="00AF3BD1" w:rsidRPr="00CD3DFC" w14:paraId="1A95C3EA" w14:textId="77777777" w:rsidTr="00C46FC5">
        <w:trPr>
          <w:cantSplit/>
          <w:jc w:val="center"/>
        </w:trPr>
        <w:tc>
          <w:tcPr>
            <w:tcW w:w="1500" w:type="dxa"/>
            <w:shd w:val="clear" w:color="auto" w:fill="F2F2F2"/>
          </w:tcPr>
          <w:p w14:paraId="4846D812" w14:textId="77777777" w:rsidR="00AF3BD1" w:rsidRPr="0011571C" w:rsidRDefault="00AF3BD1" w:rsidP="00C46FC5">
            <w:pPr>
              <w:pStyle w:val="Tablebodyshaded"/>
            </w:pPr>
            <w:r w:rsidRPr="0011571C">
              <w:t>Requirement</w:t>
            </w:r>
          </w:p>
        </w:tc>
        <w:tc>
          <w:tcPr>
            <w:tcW w:w="6920" w:type="dxa"/>
          </w:tcPr>
          <w:p w14:paraId="60DC0893" w14:textId="77777777" w:rsidR="00AF3BD1" w:rsidRPr="0011571C" w:rsidRDefault="00CD3DFC" w:rsidP="00C46FC5">
            <w:pPr>
              <w:pStyle w:val="Tablebody"/>
              <w:rPr>
                <w:rStyle w:val="Hyperlink"/>
              </w:rPr>
            </w:pPr>
            <w:hyperlink r:id="rId1194" w:history="1">
              <w:r w:rsidR="00AF3BD1" w:rsidRPr="0011571C">
                <w:rPr>
                  <w:rStyle w:val="Hyperlink"/>
                </w:rPr>
                <w:t>http://icao.int/iwxxm/2.1/req/xsd-meteorological-aerodrome-forecast-record/change-indicator-prob40</w:t>
              </w:r>
            </w:hyperlink>
          </w:p>
          <w:p w14:paraId="7441C7AA" w14:textId="77777777" w:rsidR="00AF3BD1" w:rsidRPr="00CD3DFC" w:rsidRDefault="00AF3BD1" w:rsidP="00C46FC5">
            <w:pPr>
              <w:pStyle w:val="Tablebody"/>
              <w:rPr>
                <w:lang w:val="en-US"/>
              </w:rPr>
            </w:pPr>
            <w:r w:rsidRPr="00CD3DFC">
              <w:rPr>
                <w:lang w:val="en-US"/>
              </w:rPr>
              <w:t>If meteorological conditions forecast for the aerodrome have a 40% probability of occurring, then the XML attribute //iwxxm:MeteorologicalAerodromeForecastRecord/@changeIndicator shall have the value “PROBABILITY_40”.</w:t>
            </w:r>
          </w:p>
        </w:tc>
      </w:tr>
      <w:tr w:rsidR="00AF3BD1" w:rsidRPr="00CD3DFC" w14:paraId="67199E92" w14:textId="77777777" w:rsidTr="00C46FC5">
        <w:trPr>
          <w:cantSplit/>
          <w:jc w:val="center"/>
        </w:trPr>
        <w:tc>
          <w:tcPr>
            <w:tcW w:w="1500" w:type="dxa"/>
            <w:shd w:val="clear" w:color="auto" w:fill="F2F2F2"/>
          </w:tcPr>
          <w:p w14:paraId="7E89A4EC" w14:textId="77777777" w:rsidR="00AF3BD1" w:rsidRPr="0011571C" w:rsidRDefault="00AF3BD1" w:rsidP="00C46FC5">
            <w:pPr>
              <w:pStyle w:val="Tablebodyshaded"/>
            </w:pPr>
            <w:r w:rsidRPr="0011571C">
              <w:t>Requirement</w:t>
            </w:r>
          </w:p>
        </w:tc>
        <w:tc>
          <w:tcPr>
            <w:tcW w:w="6920" w:type="dxa"/>
          </w:tcPr>
          <w:p w14:paraId="0188E56E" w14:textId="77777777" w:rsidR="00AF3BD1" w:rsidRPr="0011571C" w:rsidRDefault="00CD3DFC" w:rsidP="00C46FC5">
            <w:pPr>
              <w:pStyle w:val="Tablebody"/>
              <w:rPr>
                <w:rStyle w:val="Hyperlink"/>
              </w:rPr>
            </w:pPr>
            <w:hyperlink r:id="rId1195" w:history="1">
              <w:r w:rsidR="00AF3BD1" w:rsidRPr="0011571C">
                <w:rPr>
                  <w:rStyle w:val="Hyperlink"/>
                </w:rPr>
                <w:t>http://icao.int/iwxxm/2.1/req/xsd-meteorological-aerodrome-forecast-record/change-indicator-prob40-tempo</w:t>
              </w:r>
            </w:hyperlink>
          </w:p>
          <w:p w14:paraId="7BD64B74" w14:textId="77777777" w:rsidR="00AF3BD1" w:rsidRPr="00CD3DFC" w:rsidRDefault="00AF3BD1" w:rsidP="00C46FC5">
            <w:pPr>
              <w:pStyle w:val="Tablebody"/>
              <w:rPr>
                <w:lang w:val="en-US"/>
              </w:rPr>
            </w:pPr>
            <w:r w:rsidRPr="00CD3DFC">
              <w:rPr>
                <w:lang w:val="en-US"/>
              </w:rPr>
              <w:t xml:space="preserve">If the temporary fluctuations in meteorological conditions forecast have a 40% probability of occurring, then the XML attribute </w:t>
            </w:r>
            <w:r w:rsidRPr="00CD3DFC">
              <w:rPr>
                <w:lang w:val="en-US"/>
              </w:rPr>
              <w:br/>
              <w:t>//iwxxm:MeteorologicalAerodromeForecastRecord/@changeIndicator shall have the value “PROBABILITY_40_TEMPORARY_FLUCTUATIONS”.</w:t>
            </w:r>
          </w:p>
        </w:tc>
      </w:tr>
      <w:tr w:rsidR="00AF3BD1" w:rsidRPr="00CD3DFC" w14:paraId="46A7C3B7" w14:textId="77777777" w:rsidTr="00C46FC5">
        <w:trPr>
          <w:cantSplit/>
          <w:jc w:val="center"/>
        </w:trPr>
        <w:tc>
          <w:tcPr>
            <w:tcW w:w="1500" w:type="dxa"/>
            <w:shd w:val="clear" w:color="auto" w:fill="F2F2F2"/>
          </w:tcPr>
          <w:p w14:paraId="5CE52EF7" w14:textId="77777777" w:rsidR="00AF3BD1" w:rsidRPr="0011571C" w:rsidRDefault="00AF3BD1" w:rsidP="00C46FC5">
            <w:pPr>
              <w:pStyle w:val="Tablebodyshaded"/>
            </w:pPr>
            <w:r w:rsidRPr="0011571C">
              <w:t>Requirement</w:t>
            </w:r>
          </w:p>
        </w:tc>
        <w:tc>
          <w:tcPr>
            <w:tcW w:w="6920" w:type="dxa"/>
          </w:tcPr>
          <w:p w14:paraId="5F479118" w14:textId="77777777" w:rsidR="00AF3BD1" w:rsidRPr="0011571C" w:rsidRDefault="00CD3DFC" w:rsidP="00C46FC5">
            <w:pPr>
              <w:pStyle w:val="Tablebody"/>
              <w:rPr>
                <w:rStyle w:val="Hyperlink"/>
              </w:rPr>
            </w:pPr>
            <w:hyperlink r:id="rId1196" w:history="1">
              <w:r w:rsidR="00AF3BD1" w:rsidRPr="0011571C">
                <w:rPr>
                  <w:rStyle w:val="Hyperlink"/>
                </w:rPr>
                <w:t>http://icao.int/iwxxm/2.1/req/xsd-meteorological-aerodrome-forecast-record/cavok</w:t>
              </w:r>
            </w:hyperlink>
          </w:p>
          <w:p w14:paraId="57963DFA" w14:textId="77777777" w:rsidR="00AF3BD1" w:rsidRPr="00CD3DFC" w:rsidRDefault="00AF3BD1" w:rsidP="00C46FC5">
            <w:pPr>
              <w:pStyle w:val="Tablebody"/>
              <w:rPr>
                <w:lang w:val="en-US"/>
              </w:rPr>
            </w:pPr>
            <w:r w:rsidRPr="00CD3DFC">
              <w:rPr>
                <w:lang w:val="en-US"/>
              </w:rPr>
              <w:t>If the conditions associated with CAVOK are forecast, then:</w:t>
            </w:r>
          </w:p>
          <w:p w14:paraId="39D48E1E" w14:textId="77777777" w:rsidR="00AF3BD1" w:rsidRPr="00CD3DFC" w:rsidRDefault="00AF3BD1" w:rsidP="00C46FC5">
            <w:pPr>
              <w:pStyle w:val="Tablebodyindent1"/>
              <w:rPr>
                <w:lang w:val="en-US"/>
              </w:rPr>
            </w:pPr>
            <w:r w:rsidRPr="00CD3DFC">
              <w:rPr>
                <w:lang w:val="en-US"/>
              </w:rPr>
              <w:t>(i)</w:t>
            </w:r>
            <w:r w:rsidRPr="00CD3DFC">
              <w:rPr>
                <w:lang w:val="en-US"/>
              </w:rPr>
              <w:tab/>
              <w:t>The XML attribute //iwxxm:MeteorologicalAerodromeForecastRecord/</w:t>
            </w:r>
            <w:r w:rsidRPr="00CD3DFC">
              <w:rPr>
                <w:lang w:val="en-US"/>
              </w:rPr>
              <w:br/>
              <w:t>@cloudAndVisibilityOK shall have the value “true”; and</w:t>
            </w:r>
          </w:p>
          <w:p w14:paraId="2A5CD6C3" w14:textId="77777777" w:rsidR="00AF3BD1" w:rsidRPr="00CD3DFC" w:rsidRDefault="00AF3BD1" w:rsidP="00C46FC5">
            <w:pPr>
              <w:pStyle w:val="Tablebodyindent1"/>
              <w:rPr>
                <w:lang w:val="en-US"/>
              </w:rPr>
            </w:pPr>
            <w:r w:rsidRPr="00CD3DFC">
              <w:rPr>
                <w:lang w:val="en-US"/>
              </w:rPr>
              <w:t>(ii)</w:t>
            </w:r>
            <w:r w:rsidRPr="00CD3DFC">
              <w:rPr>
                <w:lang w:val="en-US"/>
              </w:rPr>
              <w:tab/>
              <w:t xml:space="preserve">The following XML elements shall be absent: //iwxxm:MeteorologicalAerodromeForecastRecord/iwxxm:prevailingVisibility, </w:t>
            </w:r>
            <w:r w:rsidRPr="00CD3DFC">
              <w:rPr>
                <w:lang w:val="en-US"/>
              </w:rPr>
              <w:br/>
              <w:t xml:space="preserve">//iwxxm:MeteorologicalAerodromeForecastRecord/iwxxm:prevailingVisibilityOperator, </w:t>
            </w:r>
            <w:r w:rsidRPr="00CD3DFC">
              <w:rPr>
                <w:lang w:val="en-US"/>
              </w:rPr>
              <w:br/>
              <w:t xml:space="preserve">//iwxxm:MeteorologicalAerodromeForecastRecord/iwxxm:weather and </w:t>
            </w:r>
            <w:r w:rsidRPr="00CD3DFC">
              <w:rPr>
                <w:lang w:val="en-US"/>
              </w:rPr>
              <w:br/>
              <w:t>//iwxxm:MeteorologicalAerodromeForecastRecord/iwxxm:cloud.</w:t>
            </w:r>
          </w:p>
        </w:tc>
      </w:tr>
      <w:tr w:rsidR="00AF3BD1" w:rsidRPr="00CD3DFC" w14:paraId="165A23EB" w14:textId="77777777" w:rsidTr="00C46FC5">
        <w:trPr>
          <w:cantSplit/>
          <w:jc w:val="center"/>
        </w:trPr>
        <w:tc>
          <w:tcPr>
            <w:tcW w:w="1500" w:type="dxa"/>
            <w:shd w:val="clear" w:color="auto" w:fill="F2F2F2"/>
          </w:tcPr>
          <w:p w14:paraId="2D0C2B42" w14:textId="77777777" w:rsidR="00AF3BD1" w:rsidRPr="0011571C" w:rsidRDefault="00AF3BD1" w:rsidP="00C46FC5">
            <w:pPr>
              <w:pStyle w:val="Tablebodyshaded"/>
            </w:pPr>
            <w:r w:rsidRPr="0011571C">
              <w:t>Requirement</w:t>
            </w:r>
          </w:p>
        </w:tc>
        <w:tc>
          <w:tcPr>
            <w:tcW w:w="6920" w:type="dxa"/>
          </w:tcPr>
          <w:p w14:paraId="46E44C68" w14:textId="77777777" w:rsidR="00AF3BD1" w:rsidRPr="0011571C" w:rsidRDefault="00CD3DFC" w:rsidP="00C46FC5">
            <w:pPr>
              <w:pStyle w:val="Tablebody"/>
              <w:rPr>
                <w:rStyle w:val="Hyperlink"/>
              </w:rPr>
            </w:pPr>
            <w:hyperlink r:id="rId1197" w:history="1">
              <w:r w:rsidR="00AF3BD1" w:rsidRPr="0011571C">
                <w:rPr>
                  <w:rStyle w:val="Hyperlink"/>
                </w:rPr>
                <w:t>http://icao.int/iwxxm/2.1/req/xsd-meteorological-aerodrome-forecast-record/prevailing-visiblity</w:t>
              </w:r>
            </w:hyperlink>
          </w:p>
          <w:p w14:paraId="3F540BEC" w14:textId="77777777" w:rsidR="00AF3BD1" w:rsidRPr="00CD3DFC" w:rsidRDefault="00AF3BD1" w:rsidP="00C46FC5">
            <w:pPr>
              <w:pStyle w:val="Tablebody"/>
              <w:rPr>
                <w:lang w:val="en-US"/>
              </w:rPr>
            </w:pPr>
            <w:r w:rsidRPr="00CD3DFC">
              <w:rPr>
                <w:lang w:val="en-US"/>
              </w:rPr>
              <w:t xml:space="preserve">If reported, the prevailing visibility shall be stated using the XML element </w:t>
            </w:r>
            <w:r w:rsidRPr="00CD3DFC">
              <w:rPr>
                <w:lang w:val="en-US"/>
              </w:rPr>
              <w:br/>
              <w:t xml:space="preserve">//iwxxm:MeteorologicalAerodromeForecastRecord/iwxxm:prevailingVisibility with the unit of measure metres, indicated using the XML attribute </w:t>
            </w:r>
            <w:r w:rsidRPr="00CD3DFC">
              <w:rPr>
                <w:lang w:val="en-US"/>
              </w:rPr>
              <w:br/>
              <w:t>//iwxxm:MeteorologicalAerodromeForecastRecord/iwxxm:prevailingVisibility/@uom with value “m”.</w:t>
            </w:r>
          </w:p>
        </w:tc>
      </w:tr>
      <w:tr w:rsidR="00AF3BD1" w:rsidRPr="00CD3DFC" w14:paraId="1D5E86D5" w14:textId="77777777" w:rsidTr="00C46FC5">
        <w:trPr>
          <w:cantSplit/>
          <w:jc w:val="center"/>
        </w:trPr>
        <w:tc>
          <w:tcPr>
            <w:tcW w:w="1500" w:type="dxa"/>
            <w:shd w:val="clear" w:color="auto" w:fill="F2F2F2"/>
          </w:tcPr>
          <w:p w14:paraId="1B20B747" w14:textId="77777777" w:rsidR="00AF3BD1" w:rsidRPr="0011571C" w:rsidRDefault="00AF3BD1" w:rsidP="00C46FC5">
            <w:pPr>
              <w:pStyle w:val="Tablebodyshaded"/>
            </w:pPr>
            <w:r w:rsidRPr="0011571C">
              <w:lastRenderedPageBreak/>
              <w:t>Requirement</w:t>
            </w:r>
          </w:p>
        </w:tc>
        <w:tc>
          <w:tcPr>
            <w:tcW w:w="6920" w:type="dxa"/>
          </w:tcPr>
          <w:p w14:paraId="5123EE84" w14:textId="77777777" w:rsidR="00AF3BD1" w:rsidRPr="0011571C" w:rsidRDefault="00CD3DFC" w:rsidP="00C46FC5">
            <w:pPr>
              <w:pStyle w:val="Tablebody"/>
              <w:rPr>
                <w:rStyle w:val="Hyperlink"/>
              </w:rPr>
            </w:pPr>
            <w:hyperlink r:id="rId1198" w:history="1">
              <w:r w:rsidR="00AF3BD1" w:rsidRPr="0011571C">
                <w:rPr>
                  <w:rStyle w:val="Hyperlink"/>
                </w:rPr>
                <w:t>http://icao.int/iwxxm/2.1/req/xsd-meteorological-aerodrome-forecast-record/prevailing-visibility-exceeds-10000m</w:t>
              </w:r>
            </w:hyperlink>
          </w:p>
          <w:p w14:paraId="6A8221FB" w14:textId="77777777" w:rsidR="00AF3BD1" w:rsidRPr="00CD3DFC" w:rsidRDefault="00AF3BD1" w:rsidP="00C46FC5">
            <w:pPr>
              <w:pStyle w:val="Tablebody"/>
              <w:rPr>
                <w:lang w:val="en-US"/>
              </w:rPr>
            </w:pPr>
            <w:r w:rsidRPr="00CD3DFC">
              <w:rPr>
                <w:lang w:val="en-US"/>
              </w:rPr>
              <w:t xml:space="preserve">If the prevailing visibility exceeds 10 000 metres, then the numeric value of XML element //iwxxm:MeteorologicalAerodromeForecastRecord/iwxxm:prevailingVisibility shall be set to 10000 and the XML element </w:t>
            </w:r>
            <w:r w:rsidRPr="00CD3DFC">
              <w:rPr>
                <w:lang w:val="en-US"/>
              </w:rPr>
              <w:br/>
              <w:t>//iwxxm:MeteorologicalAerodromeForecastRecord/iwxxm:prevailingVisibilityOperator shall have the value “ABOVE”.</w:t>
            </w:r>
          </w:p>
        </w:tc>
      </w:tr>
      <w:tr w:rsidR="00AF3BD1" w:rsidRPr="00CD3DFC" w14:paraId="2E929B4A" w14:textId="77777777" w:rsidTr="00C46FC5">
        <w:trPr>
          <w:cantSplit/>
          <w:jc w:val="center"/>
        </w:trPr>
        <w:tc>
          <w:tcPr>
            <w:tcW w:w="1500" w:type="dxa"/>
            <w:shd w:val="clear" w:color="auto" w:fill="F2F2F2"/>
          </w:tcPr>
          <w:p w14:paraId="4E675B64" w14:textId="77777777" w:rsidR="00AF3BD1" w:rsidRPr="0011571C" w:rsidRDefault="00AF3BD1" w:rsidP="00C46FC5">
            <w:pPr>
              <w:pStyle w:val="Tablebodyshaded"/>
            </w:pPr>
            <w:r w:rsidRPr="0011571C">
              <w:t>Requirement</w:t>
            </w:r>
          </w:p>
        </w:tc>
        <w:tc>
          <w:tcPr>
            <w:tcW w:w="6920" w:type="dxa"/>
          </w:tcPr>
          <w:p w14:paraId="6E29E624" w14:textId="77777777" w:rsidR="00AF3BD1" w:rsidRPr="0011571C" w:rsidRDefault="00CD3DFC" w:rsidP="00C46FC5">
            <w:pPr>
              <w:pStyle w:val="Tablebody"/>
              <w:rPr>
                <w:rStyle w:val="Hyperlink"/>
              </w:rPr>
            </w:pPr>
            <w:hyperlink r:id="rId1199" w:history="1">
              <w:r w:rsidR="00AF3BD1" w:rsidRPr="0011571C">
                <w:rPr>
                  <w:rStyle w:val="Hyperlink"/>
                </w:rPr>
                <w:t>http://icao.int/iwxxm/2.1/req/xsd-meteorological-aerodrome-forecast-record/prevailing-visibility-comparison-operator</w:t>
              </w:r>
            </w:hyperlink>
          </w:p>
          <w:p w14:paraId="586ED29C" w14:textId="77777777" w:rsidR="00AF3BD1" w:rsidRPr="00CD3DFC" w:rsidRDefault="00AF3BD1" w:rsidP="00C46FC5">
            <w:pPr>
              <w:pStyle w:val="Tablebody"/>
              <w:rPr>
                <w:lang w:val="en-US"/>
              </w:rPr>
            </w:pPr>
            <w:r w:rsidRPr="00CD3DFC">
              <w:rPr>
                <w:lang w:val="en-US"/>
              </w:rPr>
              <w:t>If present, the value of XML element //iwxxm:MeteorologicalAerodromeForecastRecord/iwxxm:prevailingVisibilityOperator shall be one of the enumeration: “ABOVE” or “BELOW”.</w:t>
            </w:r>
          </w:p>
        </w:tc>
      </w:tr>
      <w:tr w:rsidR="00AF3BD1" w:rsidRPr="00CD3DFC" w14:paraId="1222F2D3" w14:textId="77777777" w:rsidTr="00C46FC5">
        <w:trPr>
          <w:cantSplit/>
          <w:jc w:val="center"/>
        </w:trPr>
        <w:tc>
          <w:tcPr>
            <w:tcW w:w="1500" w:type="dxa"/>
            <w:shd w:val="clear" w:color="auto" w:fill="F2F2F2"/>
          </w:tcPr>
          <w:p w14:paraId="495C3FF2" w14:textId="77777777" w:rsidR="00AF3BD1" w:rsidRPr="0011571C" w:rsidRDefault="00AF3BD1" w:rsidP="00C46FC5">
            <w:pPr>
              <w:pStyle w:val="Tablebodyshaded"/>
            </w:pPr>
            <w:r w:rsidRPr="0011571C">
              <w:t>Requirement</w:t>
            </w:r>
          </w:p>
        </w:tc>
        <w:tc>
          <w:tcPr>
            <w:tcW w:w="6920" w:type="dxa"/>
          </w:tcPr>
          <w:p w14:paraId="730E0D7D" w14:textId="77777777" w:rsidR="00AF3BD1" w:rsidRPr="0011571C" w:rsidRDefault="00CD3DFC" w:rsidP="00C46FC5">
            <w:pPr>
              <w:pStyle w:val="Tablebody"/>
              <w:rPr>
                <w:rStyle w:val="Hyperlink"/>
              </w:rPr>
            </w:pPr>
            <w:hyperlink r:id="rId1200" w:history="1">
              <w:r w:rsidR="00AF3BD1" w:rsidRPr="0011571C">
                <w:rPr>
                  <w:rStyle w:val="Hyperlink"/>
                </w:rPr>
                <w:t>http://icao.int/iwxxm/2.1/req/xsd-meteorological-aerodrome-forecast-record/temperature</w:t>
              </w:r>
            </w:hyperlink>
          </w:p>
          <w:p w14:paraId="7D2867CC" w14:textId="77777777" w:rsidR="00AF3BD1" w:rsidRPr="00CD3DFC" w:rsidRDefault="00AF3BD1" w:rsidP="00C46FC5">
            <w:pPr>
              <w:pStyle w:val="Tablebody"/>
              <w:rPr>
                <w:lang w:val="en-US"/>
              </w:rPr>
            </w:pPr>
            <w:r w:rsidRPr="00CD3DFC">
              <w:rPr>
                <w:lang w:val="en-US"/>
              </w:rPr>
              <w:t>If reported, the temperature conditions forecast for the aerodrome shall be expressed using the XML element //iwxxm:MeteorologicalAerodromeForecastRecord/iwxxm:temperature containing a valid child element iwxxm:AerodromeAirTemperatureForecast.</w:t>
            </w:r>
          </w:p>
        </w:tc>
      </w:tr>
      <w:tr w:rsidR="00AF3BD1" w:rsidRPr="00CD3DFC" w14:paraId="3826D58E" w14:textId="77777777" w:rsidTr="00C46FC5">
        <w:trPr>
          <w:cantSplit/>
          <w:jc w:val="center"/>
        </w:trPr>
        <w:tc>
          <w:tcPr>
            <w:tcW w:w="1500" w:type="dxa"/>
            <w:shd w:val="clear" w:color="auto" w:fill="F2F2F2"/>
          </w:tcPr>
          <w:p w14:paraId="61CA49EA" w14:textId="77777777" w:rsidR="00AF3BD1" w:rsidRPr="0011571C" w:rsidRDefault="00AF3BD1" w:rsidP="00C46FC5">
            <w:pPr>
              <w:pStyle w:val="Tablebodyshaded"/>
            </w:pPr>
            <w:r w:rsidRPr="0011571C">
              <w:t>Requirement</w:t>
            </w:r>
          </w:p>
        </w:tc>
        <w:tc>
          <w:tcPr>
            <w:tcW w:w="6920" w:type="dxa"/>
          </w:tcPr>
          <w:p w14:paraId="288277DE" w14:textId="77777777" w:rsidR="00AF3BD1" w:rsidRPr="0011571C" w:rsidRDefault="00CD3DFC" w:rsidP="00C46FC5">
            <w:pPr>
              <w:pStyle w:val="Tablebody"/>
              <w:rPr>
                <w:rStyle w:val="Hyperlink"/>
              </w:rPr>
            </w:pPr>
            <w:hyperlink r:id="rId1201" w:history="1">
              <w:r w:rsidR="00AF3BD1" w:rsidRPr="0011571C">
                <w:rPr>
                  <w:rStyle w:val="Hyperlink"/>
                </w:rPr>
                <w:t>http://icao.int/iwxxm/2.1/req/xsd-meteorological-aerodrome-forecast-record/number-of-temperature-groups</w:t>
              </w:r>
            </w:hyperlink>
          </w:p>
          <w:p w14:paraId="303D3BAB" w14:textId="77777777" w:rsidR="00AF3BD1" w:rsidRPr="00CD3DFC" w:rsidRDefault="00AF3BD1" w:rsidP="00C46FC5">
            <w:pPr>
              <w:pStyle w:val="Tablebody"/>
              <w:rPr>
                <w:lang w:val="en-US"/>
              </w:rPr>
            </w:pPr>
            <w:r w:rsidRPr="00CD3DFC">
              <w:rPr>
                <w:lang w:val="en-US"/>
              </w:rPr>
              <w:t>No more than two sets of temperature conditions shall be reported.</w:t>
            </w:r>
          </w:p>
        </w:tc>
      </w:tr>
      <w:tr w:rsidR="00AF3BD1" w:rsidRPr="00CD3DFC" w14:paraId="14D994F8" w14:textId="77777777" w:rsidTr="00C46FC5">
        <w:trPr>
          <w:cantSplit/>
          <w:jc w:val="center"/>
        </w:trPr>
        <w:tc>
          <w:tcPr>
            <w:tcW w:w="1500" w:type="dxa"/>
            <w:shd w:val="clear" w:color="auto" w:fill="F2F2F2"/>
          </w:tcPr>
          <w:p w14:paraId="44DB7889" w14:textId="77777777" w:rsidR="00AF3BD1" w:rsidRPr="0011571C" w:rsidRDefault="00AF3BD1" w:rsidP="00C46FC5">
            <w:pPr>
              <w:pStyle w:val="Tablebodyshaded"/>
            </w:pPr>
            <w:r w:rsidRPr="0011571C">
              <w:t>Requirement</w:t>
            </w:r>
          </w:p>
        </w:tc>
        <w:tc>
          <w:tcPr>
            <w:tcW w:w="6920" w:type="dxa"/>
          </w:tcPr>
          <w:p w14:paraId="32ABF257" w14:textId="77777777" w:rsidR="00AF3BD1" w:rsidRPr="0011571C" w:rsidRDefault="00CD3DFC" w:rsidP="00C46FC5">
            <w:pPr>
              <w:pStyle w:val="Tablebody"/>
              <w:rPr>
                <w:rStyle w:val="Hyperlink"/>
              </w:rPr>
            </w:pPr>
            <w:hyperlink r:id="rId1202" w:history="1">
              <w:r w:rsidR="00AF3BD1" w:rsidRPr="0011571C">
                <w:rPr>
                  <w:rStyle w:val="Hyperlink"/>
                </w:rPr>
                <w:t>http://icao.int/iwxxm/2.1/req/xsd-meteorological-aerodrome-forecast-record/cloud</w:t>
              </w:r>
            </w:hyperlink>
          </w:p>
          <w:p w14:paraId="097CD3E4" w14:textId="77777777" w:rsidR="00AF3BD1" w:rsidRPr="00CD3DFC" w:rsidRDefault="00AF3BD1" w:rsidP="00C46FC5">
            <w:pPr>
              <w:pStyle w:val="Tablebody"/>
              <w:rPr>
                <w:lang w:val="en-US"/>
              </w:rPr>
            </w:pPr>
            <w:r w:rsidRPr="00CD3DFC">
              <w:rPr>
                <w:lang w:val="en-US"/>
              </w:rPr>
              <w:t>If reported, the cloud conditions forecast for the aerodrome shall be expressed using the XML element //iwxxm:MeteorologicalAerodromeForecastRecord/iwxxm:cloud containing a valid child element iwxxm:AerodromeCloudForecast.</w:t>
            </w:r>
          </w:p>
        </w:tc>
      </w:tr>
      <w:tr w:rsidR="00AF3BD1" w:rsidRPr="00CD3DFC" w14:paraId="34A2193D" w14:textId="77777777" w:rsidTr="00C46FC5">
        <w:trPr>
          <w:cantSplit/>
          <w:jc w:val="center"/>
        </w:trPr>
        <w:tc>
          <w:tcPr>
            <w:tcW w:w="1500" w:type="dxa"/>
            <w:shd w:val="clear" w:color="auto" w:fill="F2F2F2"/>
          </w:tcPr>
          <w:p w14:paraId="7A3497FA" w14:textId="77777777" w:rsidR="00AF3BD1" w:rsidRPr="0011571C" w:rsidRDefault="00AF3BD1" w:rsidP="00C46FC5">
            <w:pPr>
              <w:pStyle w:val="Tablebodyshaded"/>
            </w:pPr>
            <w:r w:rsidRPr="0011571C">
              <w:t>Requirement</w:t>
            </w:r>
          </w:p>
        </w:tc>
        <w:tc>
          <w:tcPr>
            <w:tcW w:w="6920" w:type="dxa"/>
          </w:tcPr>
          <w:p w14:paraId="4EB74044" w14:textId="77777777" w:rsidR="00AF3BD1" w:rsidRPr="0011571C" w:rsidRDefault="00CD3DFC" w:rsidP="00C46FC5">
            <w:pPr>
              <w:pStyle w:val="Tablebody"/>
              <w:rPr>
                <w:rStyle w:val="Hyperlink"/>
              </w:rPr>
            </w:pPr>
            <w:hyperlink r:id="rId1203" w:history="1">
              <w:r w:rsidR="00AF3BD1" w:rsidRPr="0011571C">
                <w:rPr>
                  <w:rStyle w:val="Hyperlink"/>
                </w:rPr>
                <w:t>http://icao.int/iwxxm/2.1/req/xsd-meteorological-aerodrome-forecast-record/forecast-weather</w:t>
              </w:r>
            </w:hyperlink>
          </w:p>
          <w:p w14:paraId="672940A6" w14:textId="77777777" w:rsidR="00AF3BD1" w:rsidRPr="00CD3DFC" w:rsidRDefault="00AF3BD1" w:rsidP="00C46FC5">
            <w:pPr>
              <w:pStyle w:val="Tablebody"/>
              <w:rPr>
                <w:lang w:val="en-US"/>
              </w:rPr>
            </w:pPr>
            <w:r w:rsidRPr="00CD3DFC">
              <w:rPr>
                <w:lang w:val="en-US"/>
              </w:rPr>
              <w:t xml:space="preserve">If forecast weather is reported, the value of XML attribute </w:t>
            </w:r>
            <w:r w:rsidRPr="00CD3DFC">
              <w:rPr>
                <w:lang w:val="en-US"/>
              </w:rPr>
              <w:br/>
              <w:t xml:space="preserve">//iwxxm:MeteorologicalAerodromeForecastRecord/iwxxm:forecastWeather/@xlink:href shall be the URI of a valid weather phenomenon code from Code table D-7: Aerodrome present or forecast weather. </w:t>
            </w:r>
          </w:p>
        </w:tc>
      </w:tr>
      <w:tr w:rsidR="00AF3BD1" w:rsidRPr="00CD3DFC" w14:paraId="52138C0A" w14:textId="77777777" w:rsidTr="00C46FC5">
        <w:trPr>
          <w:cantSplit/>
          <w:jc w:val="center"/>
        </w:trPr>
        <w:tc>
          <w:tcPr>
            <w:tcW w:w="1500" w:type="dxa"/>
            <w:shd w:val="clear" w:color="auto" w:fill="F2F2F2"/>
          </w:tcPr>
          <w:p w14:paraId="49AF1971" w14:textId="77777777" w:rsidR="00AF3BD1" w:rsidRPr="0011571C" w:rsidRDefault="00AF3BD1" w:rsidP="00C46FC5">
            <w:pPr>
              <w:pStyle w:val="Tablebodyshaded"/>
            </w:pPr>
            <w:r w:rsidRPr="0011571C">
              <w:t>Requirement</w:t>
            </w:r>
          </w:p>
        </w:tc>
        <w:tc>
          <w:tcPr>
            <w:tcW w:w="6920" w:type="dxa"/>
          </w:tcPr>
          <w:p w14:paraId="5D6FED8C" w14:textId="77777777" w:rsidR="00AF3BD1" w:rsidRPr="0011571C" w:rsidRDefault="00CD3DFC" w:rsidP="00C46FC5">
            <w:pPr>
              <w:pStyle w:val="Tablebody"/>
              <w:rPr>
                <w:rStyle w:val="Hyperlink"/>
              </w:rPr>
            </w:pPr>
            <w:hyperlink r:id="rId1204" w:history="1">
              <w:r w:rsidR="00AF3BD1" w:rsidRPr="0011571C">
                <w:rPr>
                  <w:rStyle w:val="Hyperlink"/>
                </w:rPr>
                <w:t>http://icao.int/iwxxm/2.1/req/xsd-meteorological-aerodrome-forecast-record/number-of-forecast-weather-codes</w:t>
              </w:r>
            </w:hyperlink>
          </w:p>
          <w:p w14:paraId="29F90A79" w14:textId="77777777" w:rsidR="00AF3BD1" w:rsidRPr="00CD3DFC" w:rsidRDefault="00AF3BD1" w:rsidP="00C46FC5">
            <w:pPr>
              <w:pStyle w:val="Tablebody"/>
              <w:rPr>
                <w:lang w:val="en-US"/>
              </w:rPr>
            </w:pPr>
            <w:r w:rsidRPr="00CD3DFC">
              <w:rPr>
                <w:lang w:val="en-US"/>
              </w:rPr>
              <w:t xml:space="preserve">No more than three forecast weather codes shall be reported. </w:t>
            </w:r>
          </w:p>
        </w:tc>
      </w:tr>
      <w:tr w:rsidR="00AF3BD1" w:rsidRPr="00CD3DFC" w14:paraId="236DD3CB" w14:textId="77777777" w:rsidTr="00C46FC5">
        <w:trPr>
          <w:cantSplit/>
          <w:jc w:val="center"/>
        </w:trPr>
        <w:tc>
          <w:tcPr>
            <w:tcW w:w="1500" w:type="dxa"/>
            <w:shd w:val="clear" w:color="auto" w:fill="F2F2F2"/>
          </w:tcPr>
          <w:p w14:paraId="52F02B6E" w14:textId="77777777" w:rsidR="00AF3BD1" w:rsidRPr="0011571C" w:rsidRDefault="00AF3BD1" w:rsidP="00C46FC5">
            <w:pPr>
              <w:pStyle w:val="Tablebodyshaded"/>
            </w:pPr>
            <w:r w:rsidRPr="0011571C">
              <w:t>Requirement</w:t>
            </w:r>
          </w:p>
        </w:tc>
        <w:tc>
          <w:tcPr>
            <w:tcW w:w="6920" w:type="dxa"/>
          </w:tcPr>
          <w:p w14:paraId="62BF05F5" w14:textId="77777777" w:rsidR="00AF3BD1" w:rsidRPr="0011571C" w:rsidRDefault="00CD3DFC" w:rsidP="00C46FC5">
            <w:pPr>
              <w:pStyle w:val="Tablebody"/>
              <w:rPr>
                <w:rStyle w:val="Hyperlink"/>
              </w:rPr>
            </w:pPr>
            <w:hyperlink r:id="rId1205" w:history="1">
              <w:r w:rsidR="00AF3BD1" w:rsidRPr="0011571C">
                <w:rPr>
                  <w:rStyle w:val="Hyperlink"/>
                </w:rPr>
                <w:t>http://icao.int/iwxxm/2.1/req/xsd-meteorological-aerodrome-forecast-record/surface-wind</w:t>
              </w:r>
            </w:hyperlink>
          </w:p>
          <w:p w14:paraId="55547087" w14:textId="77777777" w:rsidR="00AF3BD1" w:rsidRPr="00CD3DFC" w:rsidRDefault="00AF3BD1" w:rsidP="00C46FC5">
            <w:pPr>
              <w:pStyle w:val="Tablebody"/>
              <w:rPr>
                <w:lang w:val="en-US"/>
              </w:rPr>
            </w:pPr>
            <w:r w:rsidRPr="00CD3DFC">
              <w:rPr>
                <w:lang w:val="en-US"/>
              </w:rPr>
              <w:t>Surface wind conditions forecast for the aerodrome shall be reported using the XML element //iwxxm:MeteorologicalAerodromeForecastRecord/iwxxm:surfaceWind containing a valid child element iwxxm:AerodromeSurfaceWindForecast.</w:t>
            </w:r>
          </w:p>
        </w:tc>
      </w:tr>
    </w:tbl>
    <w:p w14:paraId="4762EA0A" w14:textId="77777777" w:rsidR="00AF3BD1" w:rsidRPr="0011571C" w:rsidRDefault="00AF3BD1" w:rsidP="00AF3BD1">
      <w:pPr>
        <w:pStyle w:val="Notesheading"/>
      </w:pPr>
      <w:r w:rsidRPr="0011571C">
        <w:t>Notes:</w:t>
      </w:r>
    </w:p>
    <w:p w14:paraId="38B94C90" w14:textId="77777777" w:rsidR="00AF3BD1" w:rsidRPr="0011571C" w:rsidRDefault="00AF3BD1" w:rsidP="00AF3BD1">
      <w:pPr>
        <w:pStyle w:val="Notes1"/>
      </w:pPr>
      <w:r w:rsidRPr="0011571C">
        <w:t>1.</w:t>
      </w:r>
      <w:r w:rsidRPr="0011571C">
        <w:tab/>
        <w:t>Units of measurement are specified in accordance with 1.9 above.</w:t>
      </w:r>
    </w:p>
    <w:p w14:paraId="37BAFC5E" w14:textId="77777777" w:rsidR="00AF3BD1" w:rsidRPr="0011571C" w:rsidRDefault="00AF3BD1" w:rsidP="00AF3BD1">
      <w:pPr>
        <w:pStyle w:val="Notes1"/>
      </w:pPr>
      <w:r w:rsidRPr="0011571C">
        <w:t>2.</w:t>
      </w:r>
      <w:r w:rsidRPr="0011571C">
        <w:tab/>
        <w:t>Temporary fluctuations in the meteorological conditions occur when those conditions reach or pass specified values and last for a period of time less than one hour in each instance and, in the aggregate, cover less than one half the period during which the fluctuations are forecast to occur (</w:t>
      </w:r>
      <w:r w:rsidRPr="0011571C">
        <w:rPr>
          <w:rStyle w:val="Italic"/>
        </w:rPr>
        <w:t>Technical Regulations</w:t>
      </w:r>
      <w:r w:rsidRPr="0011571C">
        <w:t xml:space="preserve"> (WMO-No. 49), Volume II, Part II, Appendix 5, 2.3.3).</w:t>
      </w:r>
    </w:p>
    <w:p w14:paraId="1B7063A3" w14:textId="77777777" w:rsidR="00AF3BD1" w:rsidRPr="0011571C" w:rsidRDefault="00AF3BD1" w:rsidP="00AF3BD1">
      <w:pPr>
        <w:pStyle w:val="Notes1"/>
      </w:pPr>
      <w:r w:rsidRPr="0011571C">
        <w:t>3.</w:t>
      </w:r>
      <w:r w:rsidRPr="0011571C">
        <w:tab/>
        <w:t xml:space="preserve">The use of change groups and time indicators within a TAF is specified in the </w:t>
      </w:r>
      <w:r w:rsidRPr="0011571C">
        <w:rPr>
          <w:rStyle w:val="Italic"/>
        </w:rPr>
        <w:t>Technical Regulations</w:t>
      </w:r>
      <w:r w:rsidRPr="0011571C">
        <w:t xml:space="preserve"> (WMO-No. 49), Volume II, Part II, Appendix 5, 1.3 and Table A5-2.</w:t>
      </w:r>
    </w:p>
    <w:p w14:paraId="41AB349D" w14:textId="77777777" w:rsidR="00AF3BD1" w:rsidRPr="0011571C" w:rsidRDefault="00AF3BD1" w:rsidP="00AF3BD1">
      <w:pPr>
        <w:pStyle w:val="Notes1"/>
      </w:pPr>
      <w:r w:rsidRPr="0011571C">
        <w:t>4.</w:t>
      </w:r>
      <w:r w:rsidRPr="0011571C">
        <w:tab/>
        <w:t xml:space="preserve">The use of probability groups and time indicators within a TAF is specified in the </w:t>
      </w:r>
      <w:r w:rsidRPr="0011571C">
        <w:rPr>
          <w:rStyle w:val="Italic"/>
        </w:rPr>
        <w:t>Technical Regulations</w:t>
      </w:r>
      <w:r w:rsidRPr="0011571C">
        <w:t xml:space="preserve"> (WMO-No. 49), Volume II, Part II, Appendix 5, 1.4 and Table A5-2.</w:t>
      </w:r>
    </w:p>
    <w:p w14:paraId="600E410D" w14:textId="77777777" w:rsidR="00AF3BD1" w:rsidRPr="0011571C" w:rsidRDefault="00AF3BD1" w:rsidP="00AF3BD1">
      <w:pPr>
        <w:pStyle w:val="Notes1"/>
      </w:pPr>
      <w:r w:rsidRPr="0011571C">
        <w:t>5.</w:t>
      </w:r>
      <w:r w:rsidRPr="0011571C">
        <w:tab/>
        <w:t xml:space="preserve">Cloud and visibility information is omitted when considered to be insignificant to aeronautical operations at an aerodrome. This occurs when: (i) visibility exceeds 10 kilometres, (ii) no cloud is present below 1 500 metres or the minimum sector altitude, whichever is greater, and there is no cumulonimbus at any height, and (iii) there is no weather of operational significance. These conditions are referred to as CAVOK. Use of CAVOK is specified in the </w:t>
      </w:r>
      <w:r w:rsidRPr="0011571C">
        <w:rPr>
          <w:rStyle w:val="Italic"/>
        </w:rPr>
        <w:t>Technical Regulations</w:t>
      </w:r>
      <w:r w:rsidRPr="0011571C">
        <w:t xml:space="preserve"> (WMO-No. 49), Volume II, Part II, Appendix 3, 2.2.</w:t>
      </w:r>
    </w:p>
    <w:p w14:paraId="1DE27DA5" w14:textId="77777777" w:rsidR="00AF3BD1" w:rsidRPr="0011571C" w:rsidRDefault="00AF3BD1" w:rsidP="00AF3BD1">
      <w:pPr>
        <w:pStyle w:val="Notes1"/>
      </w:pPr>
      <w:r w:rsidRPr="0011571C">
        <w:t>6.</w:t>
      </w:r>
      <w:r w:rsidRPr="0011571C">
        <w:tab/>
        <w:t>Visibility for aeronautical purposes is defined as the greater of: (i) the greatest distance at which a black object of suitable dimensions, situated near the ground, can be seen and recognized when observed against a bright background; or (ii) the greatest distance at which lights in the vicinity of 1 000 candelas can be seen and identified against an unlit background.</w:t>
      </w:r>
    </w:p>
    <w:p w14:paraId="14FAE854" w14:textId="77777777" w:rsidR="00AF3BD1" w:rsidRPr="0011571C" w:rsidRDefault="00AF3BD1" w:rsidP="00AF3BD1">
      <w:pPr>
        <w:pStyle w:val="Notes1"/>
      </w:pPr>
      <w:r w:rsidRPr="0011571C">
        <w:t>7.</w:t>
      </w:r>
      <w:r w:rsidRPr="0011571C">
        <w:tab/>
        <w:t>Prevailing visibility is defined as the greatest visibility value observed which is reached within at least half the horizon circle or within at least half of the surface of the aerodrome. These areas could comprise contiguous or non-contiguous sectors.</w:t>
      </w:r>
    </w:p>
    <w:p w14:paraId="78AF99A2" w14:textId="77777777" w:rsidR="00AF3BD1" w:rsidRPr="0011571C" w:rsidRDefault="00AF3BD1" w:rsidP="00AF3BD1">
      <w:pPr>
        <w:pStyle w:val="Notes1"/>
      </w:pPr>
      <w:r w:rsidRPr="0011571C">
        <w:lastRenderedPageBreak/>
        <w:t>8.</w:t>
      </w:r>
      <w:r w:rsidRPr="0011571C">
        <w:tab/>
        <w:t xml:space="preserve">The requirements for reporting the following within an aerodrome forecast are specified in the </w:t>
      </w:r>
      <w:r w:rsidRPr="0011571C">
        <w:rPr>
          <w:rStyle w:val="Italic"/>
        </w:rPr>
        <w:t>Technical Regulations</w:t>
      </w:r>
      <w:r w:rsidRPr="0011571C">
        <w:t xml:space="preserve"> (WMO-No. 49), Volume II, Part II, Appendix 5:</w:t>
      </w:r>
    </w:p>
    <w:p w14:paraId="03A5C1C2" w14:textId="77777777" w:rsidR="00AF3BD1" w:rsidRPr="0011571C" w:rsidRDefault="00AF3BD1" w:rsidP="00AF3BD1">
      <w:pPr>
        <w:pStyle w:val="Notes2"/>
      </w:pPr>
      <w:r w:rsidRPr="0011571C">
        <w:t>(a)</w:t>
      </w:r>
      <w:r w:rsidRPr="0011571C">
        <w:tab/>
        <w:t>Prevailing visibility conditions</w:t>
      </w:r>
      <w:r w:rsidRPr="0011571C">
        <w:tab/>
        <w:t>paragraph 1.2.2</w:t>
      </w:r>
    </w:p>
    <w:p w14:paraId="0906E428" w14:textId="77777777" w:rsidR="00AF3BD1" w:rsidRPr="0011571C" w:rsidRDefault="00AF3BD1" w:rsidP="00AF3BD1">
      <w:pPr>
        <w:pStyle w:val="Notes2"/>
      </w:pPr>
      <w:r w:rsidRPr="0011571C">
        <w:t>(b)</w:t>
      </w:r>
      <w:r w:rsidRPr="0011571C">
        <w:tab/>
        <w:t>Temperature conditions</w:t>
      </w:r>
      <w:r w:rsidRPr="0011571C">
        <w:tab/>
        <w:t>paragraph 1.2.5</w:t>
      </w:r>
    </w:p>
    <w:p w14:paraId="686B7A3E" w14:textId="77777777" w:rsidR="00AF3BD1" w:rsidRPr="0011571C" w:rsidRDefault="00AF3BD1" w:rsidP="00AF3BD1">
      <w:pPr>
        <w:pStyle w:val="Notes2"/>
      </w:pPr>
      <w:r w:rsidRPr="0011571C">
        <w:t>(c)</w:t>
      </w:r>
      <w:r w:rsidRPr="0011571C">
        <w:tab/>
        <w:t>Cloud conditions</w:t>
      </w:r>
      <w:r w:rsidRPr="0011571C">
        <w:tab/>
        <w:t>paragraph 1.2.4</w:t>
      </w:r>
    </w:p>
    <w:p w14:paraId="7E3D80B3" w14:textId="77777777" w:rsidR="00AF3BD1" w:rsidRPr="0011571C" w:rsidRDefault="00AF3BD1" w:rsidP="00AF3BD1">
      <w:pPr>
        <w:pStyle w:val="Notes2"/>
      </w:pPr>
      <w:r w:rsidRPr="0011571C">
        <w:t>(d)</w:t>
      </w:r>
      <w:r w:rsidRPr="0011571C">
        <w:tab/>
        <w:t>Forecast weather phenomena</w:t>
      </w:r>
      <w:r w:rsidRPr="0011571C">
        <w:tab/>
        <w:t>paragraph 1.2.3</w:t>
      </w:r>
    </w:p>
    <w:p w14:paraId="187F4D9D" w14:textId="77777777" w:rsidR="00AF3BD1" w:rsidRPr="0011571C" w:rsidRDefault="00AF3BD1" w:rsidP="00AF3BD1">
      <w:pPr>
        <w:pStyle w:val="Notes2"/>
      </w:pPr>
      <w:r w:rsidRPr="0011571C">
        <w:t>(e)</w:t>
      </w:r>
      <w:r w:rsidRPr="0011571C">
        <w:tab/>
        <w:t>Surface wind conditions</w:t>
      </w:r>
      <w:r w:rsidRPr="0011571C">
        <w:tab/>
        <w:t>paragraph 1.2.1</w:t>
      </w:r>
    </w:p>
    <w:p w14:paraId="66D139CE" w14:textId="77777777" w:rsidR="00AF3BD1" w:rsidRPr="0011571C" w:rsidRDefault="00AF3BD1" w:rsidP="00AF3BD1">
      <w:pPr>
        <w:pStyle w:val="Notes1"/>
      </w:pPr>
      <w:r w:rsidRPr="0011571C">
        <w:t>9.</w:t>
      </w:r>
      <w:r w:rsidRPr="0011571C">
        <w:tab/>
        <w:t>The absence of XML element //iwxxm:MeteorologicalAerodromeForecastRecord/iwxxm:prevailingVisibilityOperator indicates that the prevailing visibility has the numeric value reported.</w:t>
      </w:r>
    </w:p>
    <w:p w14:paraId="03A36F67" w14:textId="77777777" w:rsidR="00AF3BD1" w:rsidRPr="0011571C" w:rsidRDefault="00AF3BD1" w:rsidP="00AF3BD1">
      <w:pPr>
        <w:pStyle w:val="Notes1"/>
      </w:pPr>
      <w:r w:rsidRPr="0011571C">
        <w:t>10.</w:t>
      </w:r>
      <w:r w:rsidRPr="0011571C">
        <w:tab/>
        <w:t xml:space="preserve">Code table D-7 is published online at </w:t>
      </w:r>
      <w:hyperlink r:id="rId1206" w:history="1">
        <w:r w:rsidRPr="0011571C">
          <w:rPr>
            <w:rStyle w:val="Hyperlink"/>
          </w:rPr>
          <w:t>http://codes.wmo.int/49-2/AerodromePresentOrForecastWeather</w:t>
        </w:r>
      </w:hyperlink>
      <w:r w:rsidRPr="0011571C">
        <w:t>.</w:t>
      </w:r>
    </w:p>
    <w:p w14:paraId="2FF5748C" w14:textId="77777777" w:rsidR="00AF3BD1" w:rsidRPr="0011571C" w:rsidRDefault="00AF3BD1" w:rsidP="00AF3BD1">
      <w:pPr>
        <w:pStyle w:val="Heading20"/>
      </w:pPr>
      <w:r w:rsidRPr="0011571C">
        <w:t>205-16.18</w:t>
      </w:r>
      <w:r w:rsidRPr="0011571C">
        <w:tab/>
        <w:t>Requirements class: Aerodrome air temperature forecast</w:t>
      </w:r>
    </w:p>
    <w:p w14:paraId="7684E630" w14:textId="77777777" w:rsidR="00AF3BD1" w:rsidRPr="00CD3DFC" w:rsidRDefault="00AF3BD1" w:rsidP="00AF3BD1">
      <w:pPr>
        <w:pStyle w:val="Bodytext1"/>
        <w:rPr>
          <w:lang w:val="en-US"/>
        </w:rPr>
      </w:pPr>
      <w:r w:rsidRPr="00CD3DFC">
        <w:rPr>
          <w:lang w:val="en-US"/>
        </w:rPr>
        <w:t>205-16.18.1</w:t>
      </w:r>
      <w:r w:rsidRPr="00CD3DFC">
        <w:rPr>
          <w:lang w:val="en-US"/>
        </w:rPr>
        <w:tab/>
        <w:t>This requirements class is used to describe the temperature conditions forecast at an aerodrome as appropriate for inclusion in an aerodrome forecast (TAF) report, including the maximum and minimum temperature values and their time of occurrence.</w:t>
      </w:r>
    </w:p>
    <w:p w14:paraId="637FBCA4" w14:textId="77777777" w:rsidR="00AF3BD1" w:rsidRPr="0011571C" w:rsidRDefault="00AF3BD1" w:rsidP="00AF3BD1">
      <w:pPr>
        <w:pStyle w:val="Note"/>
      </w:pPr>
      <w:r w:rsidRPr="0011571C">
        <w:t>Note:</w:t>
      </w:r>
      <w:r w:rsidRPr="0011571C">
        <w:tab/>
        <w:t xml:space="preserve">The requirements for reporting the temperature conditions at an aerodrome within a TAF are specified in the </w:t>
      </w:r>
      <w:r w:rsidRPr="0011571C">
        <w:rPr>
          <w:rStyle w:val="Italic"/>
        </w:rPr>
        <w:t>Technical Regulations</w:t>
      </w:r>
      <w:r w:rsidRPr="0011571C">
        <w:t xml:space="preserve"> (WMO-No. 49), Volume II, Part II, Appendix 5, 1.2.5.</w:t>
      </w:r>
    </w:p>
    <w:p w14:paraId="3674CD80" w14:textId="77777777" w:rsidR="00AF3BD1" w:rsidRPr="00CD3DFC" w:rsidRDefault="00AF3BD1" w:rsidP="00AF3BD1">
      <w:pPr>
        <w:pStyle w:val="Bodytext1"/>
        <w:rPr>
          <w:lang w:val="en-US"/>
        </w:rPr>
      </w:pPr>
      <w:r w:rsidRPr="00CD3DFC">
        <w:rPr>
          <w:lang w:val="en-US"/>
        </w:rPr>
        <w:t>205-16.18.2</w:t>
      </w:r>
      <w:r w:rsidRPr="00CD3DFC">
        <w:rPr>
          <w:lang w:val="en-US"/>
        </w:rPr>
        <w:tab/>
        <w:t>XML elements describing temperature conditions at an aerodrome shall conform to all requirements specified in Table 205-16.18.</w:t>
      </w:r>
    </w:p>
    <w:p w14:paraId="39FC6CE2" w14:textId="77777777" w:rsidR="00FC2181" w:rsidRPr="00CD3DFC" w:rsidRDefault="00FC2181" w:rsidP="00FC2181">
      <w:pPr>
        <w:pStyle w:val="Bodytext1"/>
        <w:rPr>
          <w:lang w:val="en-US"/>
        </w:rPr>
      </w:pPr>
      <w:r w:rsidRPr="00CD3DFC">
        <w:rPr>
          <w:lang w:val="en-US"/>
        </w:rPr>
        <w:t>205-16.18.3</w:t>
      </w:r>
      <w:r w:rsidRPr="00CD3DFC">
        <w:rPr>
          <w:lang w:val="en-US"/>
        </w:rPr>
        <w:tab/>
        <w:t xml:space="preserve">XML elements describing temperature conditions </w:t>
      </w:r>
      <w:r w:rsidR="001A3A55" w:rsidRPr="00CD3DFC">
        <w:rPr>
          <w:lang w:val="en-US"/>
        </w:rPr>
        <w:t xml:space="preserve">at an aerodrome </w:t>
      </w:r>
      <w:r w:rsidRPr="00CD3DFC">
        <w:rPr>
          <w:lang w:val="en-US"/>
        </w:rPr>
        <w:t>shall conform to all requirements of all relevant dependencies specified in Table 205-16.18.</w:t>
      </w:r>
    </w:p>
    <w:p w14:paraId="23E9FB96" w14:textId="77777777" w:rsidR="005B4D10" w:rsidRPr="00CD3DFC" w:rsidRDefault="005B4D10">
      <w:pPr>
        <w:rPr>
          <w:b/>
          <w:color w:val="7F7F7F" w:themeColor="text1" w:themeTint="80"/>
          <w:lang w:val="en-US"/>
        </w:rPr>
      </w:pPr>
      <w:r w:rsidRPr="00CD3DFC">
        <w:rPr>
          <w:lang w:val="en-US"/>
        </w:rPr>
        <w:br w:type="page"/>
      </w:r>
    </w:p>
    <w:p w14:paraId="62656908" w14:textId="77777777" w:rsidR="00AF3BD1" w:rsidRPr="00CD3DFC" w:rsidRDefault="00AF3BD1" w:rsidP="00AF3BD1">
      <w:pPr>
        <w:pStyle w:val="Tablecaption"/>
        <w:rPr>
          <w:lang w:val="en-US"/>
        </w:rPr>
      </w:pPr>
      <w:r w:rsidRPr="00CD3DFC">
        <w:rPr>
          <w:lang w:val="en-US"/>
        </w:rPr>
        <w:lastRenderedPageBreak/>
        <w:t>Table 205-16.18. Requirements class xsd-aerodrome-air-temperature-forecast</w:t>
      </w:r>
    </w:p>
    <w:p w14:paraId="677B32F1" w14:textId="55DFD4D6"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BodyRows="8"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60" w:type="dxa"/>
          <w:right w:w="60" w:type="dxa"/>
        </w:tblCellMar>
        <w:tblLook w:val="04A0" w:firstRow="1" w:lastRow="0" w:firstColumn="1" w:lastColumn="0" w:noHBand="0" w:noVBand="1"/>
      </w:tblPr>
      <w:tblGrid>
        <w:gridCol w:w="1755"/>
        <w:gridCol w:w="8004"/>
      </w:tblGrid>
      <w:tr w:rsidR="00AF3BD1" w:rsidRPr="0011571C" w14:paraId="46303D17" w14:textId="77777777" w:rsidTr="00C46FC5">
        <w:trPr>
          <w:cantSplit/>
          <w:tblHeader/>
          <w:jc w:val="center"/>
        </w:trPr>
        <w:tc>
          <w:tcPr>
            <w:tcW w:w="8420" w:type="dxa"/>
            <w:gridSpan w:val="2"/>
            <w:shd w:val="clear" w:color="auto" w:fill="F2F2F2"/>
          </w:tcPr>
          <w:p w14:paraId="7C5E3BFC" w14:textId="77777777" w:rsidR="00AF3BD1" w:rsidRPr="0011571C" w:rsidRDefault="00AF3BD1" w:rsidP="00C46FC5">
            <w:pPr>
              <w:pStyle w:val="Tableheader"/>
            </w:pPr>
            <w:r w:rsidRPr="0011571C">
              <w:t>Requirements class</w:t>
            </w:r>
          </w:p>
        </w:tc>
      </w:tr>
      <w:tr w:rsidR="00AF3BD1" w:rsidRPr="0011571C" w14:paraId="165C1A69" w14:textId="77777777" w:rsidTr="00C46FC5">
        <w:trPr>
          <w:cantSplit/>
          <w:jc w:val="center"/>
        </w:trPr>
        <w:tc>
          <w:tcPr>
            <w:tcW w:w="8420" w:type="dxa"/>
            <w:gridSpan w:val="2"/>
          </w:tcPr>
          <w:p w14:paraId="43A46FA6" w14:textId="77777777" w:rsidR="00AF3BD1" w:rsidRPr="0011571C" w:rsidRDefault="00CD3DFC" w:rsidP="00C46FC5">
            <w:pPr>
              <w:pStyle w:val="Tablebody"/>
              <w:rPr>
                <w:rStyle w:val="Hyperlink"/>
              </w:rPr>
            </w:pPr>
            <w:hyperlink r:id="rId1207" w:history="1">
              <w:r w:rsidR="00AF3BD1" w:rsidRPr="0011571C">
                <w:rPr>
                  <w:rStyle w:val="Hyperlink"/>
                </w:rPr>
                <w:t>http://icao.int/iwxxm/2.1/req/xsd-aerodrome-air-temperature-forecast</w:t>
              </w:r>
            </w:hyperlink>
          </w:p>
        </w:tc>
      </w:tr>
      <w:tr w:rsidR="00AF3BD1" w:rsidRPr="0011571C" w14:paraId="0980D937" w14:textId="77777777" w:rsidTr="00C46FC5">
        <w:trPr>
          <w:cantSplit/>
          <w:jc w:val="center"/>
        </w:trPr>
        <w:tc>
          <w:tcPr>
            <w:tcW w:w="1514" w:type="dxa"/>
          </w:tcPr>
          <w:p w14:paraId="666DDF38" w14:textId="77777777" w:rsidR="00AF3BD1" w:rsidRPr="0011571C" w:rsidRDefault="00AF3BD1" w:rsidP="00C46FC5">
            <w:pPr>
              <w:pStyle w:val="Tablebody"/>
            </w:pPr>
            <w:r w:rsidRPr="0011571C">
              <w:t>Target type</w:t>
            </w:r>
          </w:p>
        </w:tc>
        <w:tc>
          <w:tcPr>
            <w:tcW w:w="6906" w:type="dxa"/>
          </w:tcPr>
          <w:p w14:paraId="20196693" w14:textId="77777777" w:rsidR="00AF3BD1" w:rsidRPr="0011571C" w:rsidRDefault="00AF3BD1" w:rsidP="00C46FC5">
            <w:pPr>
              <w:pStyle w:val="Tablebody"/>
            </w:pPr>
            <w:r w:rsidRPr="0011571C">
              <w:t>Data instance</w:t>
            </w:r>
          </w:p>
        </w:tc>
      </w:tr>
      <w:tr w:rsidR="00AF3BD1" w:rsidRPr="0011571C" w14:paraId="0F103C33" w14:textId="77777777" w:rsidTr="00C46FC5">
        <w:trPr>
          <w:cantSplit/>
          <w:jc w:val="center"/>
        </w:trPr>
        <w:tc>
          <w:tcPr>
            <w:tcW w:w="1514" w:type="dxa"/>
          </w:tcPr>
          <w:p w14:paraId="2F19D538" w14:textId="77777777" w:rsidR="00AF3BD1" w:rsidRPr="0011571C" w:rsidRDefault="00AF3BD1" w:rsidP="00C46FC5">
            <w:pPr>
              <w:pStyle w:val="Tablebody"/>
            </w:pPr>
            <w:r w:rsidRPr="0011571C">
              <w:t>Name</w:t>
            </w:r>
          </w:p>
        </w:tc>
        <w:tc>
          <w:tcPr>
            <w:tcW w:w="6906" w:type="dxa"/>
          </w:tcPr>
          <w:p w14:paraId="0D158EB4" w14:textId="77777777" w:rsidR="00AF3BD1" w:rsidRPr="0011571C" w:rsidRDefault="00AF3BD1" w:rsidP="00C46FC5">
            <w:pPr>
              <w:pStyle w:val="Tablebody"/>
            </w:pPr>
            <w:r w:rsidRPr="0011571C">
              <w:t>Aerodrome air temperature forecast</w:t>
            </w:r>
          </w:p>
        </w:tc>
      </w:tr>
      <w:tr w:rsidR="00AF3BD1" w:rsidRPr="00CD3DFC" w14:paraId="44575819" w14:textId="77777777" w:rsidTr="00C46FC5">
        <w:trPr>
          <w:cantSplit/>
          <w:jc w:val="center"/>
        </w:trPr>
        <w:tc>
          <w:tcPr>
            <w:tcW w:w="1514" w:type="dxa"/>
            <w:shd w:val="clear" w:color="auto" w:fill="F2F2F2"/>
          </w:tcPr>
          <w:p w14:paraId="7CE23BD4" w14:textId="77777777" w:rsidR="00AF3BD1" w:rsidRPr="0011571C" w:rsidRDefault="00AF3BD1" w:rsidP="00C46FC5">
            <w:pPr>
              <w:pStyle w:val="Tablebodyshaded"/>
            </w:pPr>
            <w:r w:rsidRPr="0011571C">
              <w:t>Requirement</w:t>
            </w:r>
          </w:p>
        </w:tc>
        <w:tc>
          <w:tcPr>
            <w:tcW w:w="6906" w:type="dxa"/>
          </w:tcPr>
          <w:p w14:paraId="0E1E22EA" w14:textId="77777777" w:rsidR="00AF3BD1" w:rsidRPr="0011571C" w:rsidRDefault="00CD3DFC" w:rsidP="00C46FC5">
            <w:pPr>
              <w:pStyle w:val="Tablebody"/>
              <w:rPr>
                <w:rStyle w:val="Hyperlink"/>
              </w:rPr>
            </w:pPr>
            <w:hyperlink r:id="rId1208" w:history="1">
              <w:r w:rsidR="00AF3BD1" w:rsidRPr="0011571C">
                <w:rPr>
                  <w:rStyle w:val="Hyperlink"/>
                </w:rPr>
                <w:t>http://icao.int/iwxxm/2.1/req/xsd-aerodrome-air-temperature-forecast/valid</w:t>
              </w:r>
            </w:hyperlink>
          </w:p>
          <w:p w14:paraId="352E17E4" w14:textId="77777777" w:rsidR="00AF3BD1" w:rsidRPr="00CD3DFC" w:rsidRDefault="00AF3BD1" w:rsidP="00C46FC5">
            <w:pPr>
              <w:pStyle w:val="Tablebody"/>
              <w:rPr>
                <w:lang w:val="en-US"/>
              </w:rPr>
            </w:pPr>
            <w:r w:rsidRPr="00CD3DFC">
              <w:rPr>
                <w:lang w:val="en-US"/>
              </w:rPr>
              <w:t>The content model of this element shall have a value that matches the content model of iwxxm:AerodromeAirTemperatureForecast.</w:t>
            </w:r>
          </w:p>
        </w:tc>
      </w:tr>
      <w:tr w:rsidR="00AF3BD1" w:rsidRPr="00CD3DFC" w14:paraId="48923E09" w14:textId="77777777" w:rsidTr="00C46FC5">
        <w:trPr>
          <w:cantSplit/>
          <w:jc w:val="center"/>
        </w:trPr>
        <w:tc>
          <w:tcPr>
            <w:tcW w:w="1514" w:type="dxa"/>
            <w:shd w:val="clear" w:color="auto" w:fill="F2F2F2"/>
          </w:tcPr>
          <w:p w14:paraId="65DBA1DA" w14:textId="77777777" w:rsidR="00AF3BD1" w:rsidRPr="0011571C" w:rsidRDefault="00AF3BD1" w:rsidP="00C46FC5">
            <w:pPr>
              <w:pStyle w:val="Tablebodyshaded"/>
            </w:pPr>
            <w:r w:rsidRPr="0011571C">
              <w:t>Requirement</w:t>
            </w:r>
          </w:p>
        </w:tc>
        <w:tc>
          <w:tcPr>
            <w:tcW w:w="6906" w:type="dxa"/>
          </w:tcPr>
          <w:p w14:paraId="35DD222E" w14:textId="77777777" w:rsidR="00AF3BD1" w:rsidRPr="0011571C" w:rsidRDefault="00AF3BD1" w:rsidP="00C46FC5">
            <w:pPr>
              <w:pStyle w:val="Tablebody"/>
              <w:rPr>
                <w:rStyle w:val="Hyperlink"/>
              </w:rPr>
            </w:pPr>
            <w:r w:rsidRPr="0011571C">
              <w:rPr>
                <w:rStyle w:val="Hyperlink"/>
              </w:rPr>
              <w:t>http://icao.int/iwxxm/2.1/req/xsd-aerodrome-air-temperature-forecast/maximum-temperature</w:t>
            </w:r>
          </w:p>
          <w:p w14:paraId="7F750D75" w14:textId="77777777" w:rsidR="00AF3BD1" w:rsidRPr="00CD3DFC" w:rsidRDefault="00AF3BD1" w:rsidP="00C46FC5">
            <w:pPr>
              <w:pStyle w:val="Tablebody"/>
              <w:rPr>
                <w:lang w:val="en-US"/>
              </w:rPr>
            </w:pPr>
            <w:r w:rsidRPr="00CD3DFC">
              <w:rPr>
                <w:lang w:val="en-US"/>
              </w:rPr>
              <w:t>The maximum air temperature anticipated during the forecast period shall be reported in Celsius (°C) using the XML element //iwxxm:AerodromeAirTemperatureForecast/iwxxm:maximumAirTemperature. The value of the associated XML attribute @uom shall be “Cel”.</w:t>
            </w:r>
          </w:p>
        </w:tc>
      </w:tr>
      <w:tr w:rsidR="00AF3BD1" w:rsidRPr="00CD3DFC" w14:paraId="031B2DCC" w14:textId="77777777" w:rsidTr="00C46FC5">
        <w:trPr>
          <w:cantSplit/>
          <w:jc w:val="center"/>
        </w:trPr>
        <w:tc>
          <w:tcPr>
            <w:tcW w:w="1514" w:type="dxa"/>
            <w:shd w:val="clear" w:color="auto" w:fill="F2F2F2"/>
          </w:tcPr>
          <w:p w14:paraId="2D62B4EA" w14:textId="77777777" w:rsidR="00AF3BD1" w:rsidRPr="0011571C" w:rsidRDefault="00AF3BD1" w:rsidP="00C46FC5">
            <w:pPr>
              <w:pStyle w:val="Tablebodyshaded"/>
            </w:pPr>
            <w:r w:rsidRPr="0011571C">
              <w:t>Requirement</w:t>
            </w:r>
          </w:p>
        </w:tc>
        <w:tc>
          <w:tcPr>
            <w:tcW w:w="6906" w:type="dxa"/>
          </w:tcPr>
          <w:p w14:paraId="3EC34016" w14:textId="77777777" w:rsidR="00AF3BD1" w:rsidRPr="0011571C" w:rsidRDefault="00CD3DFC" w:rsidP="00C46FC5">
            <w:pPr>
              <w:pStyle w:val="Tablebody"/>
              <w:rPr>
                <w:rStyle w:val="Hyperlink"/>
              </w:rPr>
            </w:pPr>
            <w:hyperlink r:id="rId1209" w:history="1">
              <w:r w:rsidR="00AF3BD1" w:rsidRPr="0011571C">
                <w:rPr>
                  <w:rStyle w:val="Hyperlink"/>
                </w:rPr>
                <w:t>http://icao.int/iwxxm/2.1/req/xsd-aerodrome-air-temperature-forecast/maximum-temperature-time</w:t>
              </w:r>
            </w:hyperlink>
          </w:p>
          <w:p w14:paraId="637E65FB" w14:textId="77777777" w:rsidR="00AF3BD1" w:rsidRPr="00CD3DFC" w:rsidRDefault="00AF3BD1" w:rsidP="00C46FC5">
            <w:pPr>
              <w:pStyle w:val="Tablebody"/>
              <w:rPr>
                <w:lang w:val="en-US"/>
              </w:rPr>
            </w:pPr>
            <w:r w:rsidRPr="00CD3DFC">
              <w:rPr>
                <w:lang w:val="en-US"/>
              </w:rPr>
              <w:t>The XML element //iwxxm:AerodromeAirTemperatureForecast/iwxxm:maximumAirTemperatureTime shall contain a valid child element gml:TimeInstant that describes the time at which the maximum air temperature is anticipated to occur.</w:t>
            </w:r>
          </w:p>
        </w:tc>
      </w:tr>
      <w:tr w:rsidR="00AF3BD1" w:rsidRPr="00CD3DFC" w14:paraId="2C2DA54F" w14:textId="77777777" w:rsidTr="00C46FC5">
        <w:trPr>
          <w:cantSplit/>
          <w:jc w:val="center"/>
        </w:trPr>
        <w:tc>
          <w:tcPr>
            <w:tcW w:w="1514" w:type="dxa"/>
            <w:shd w:val="clear" w:color="auto" w:fill="F2F2F2"/>
          </w:tcPr>
          <w:p w14:paraId="44B895E5" w14:textId="77777777" w:rsidR="00AF3BD1" w:rsidRPr="0011571C" w:rsidRDefault="00AF3BD1" w:rsidP="00C46FC5">
            <w:pPr>
              <w:pStyle w:val="Tablebodyshaded"/>
            </w:pPr>
            <w:r w:rsidRPr="0011571C">
              <w:t>Requirement</w:t>
            </w:r>
          </w:p>
        </w:tc>
        <w:tc>
          <w:tcPr>
            <w:tcW w:w="6906" w:type="dxa"/>
          </w:tcPr>
          <w:p w14:paraId="785B412A" w14:textId="77777777" w:rsidR="00AF3BD1" w:rsidRPr="0011571C" w:rsidRDefault="00CD3DFC" w:rsidP="00C46FC5">
            <w:pPr>
              <w:pStyle w:val="Tablebody"/>
              <w:rPr>
                <w:rStyle w:val="Hyperlink"/>
              </w:rPr>
            </w:pPr>
            <w:hyperlink r:id="rId1210" w:history="1">
              <w:r w:rsidR="00AF3BD1" w:rsidRPr="0011571C">
                <w:rPr>
                  <w:rStyle w:val="Hyperlink"/>
                </w:rPr>
                <w:t>http://icao.int/iwxxm/2.1/req/xsd-aerodrome-air-temperature-forecast/minimum-temperature</w:t>
              </w:r>
            </w:hyperlink>
          </w:p>
          <w:p w14:paraId="5FDFEA55" w14:textId="77777777" w:rsidR="00AF3BD1" w:rsidRPr="00CD3DFC" w:rsidRDefault="00AF3BD1" w:rsidP="00C46FC5">
            <w:pPr>
              <w:pStyle w:val="Tablebody"/>
              <w:rPr>
                <w:lang w:val="en-US"/>
              </w:rPr>
            </w:pPr>
            <w:r w:rsidRPr="00CD3DFC">
              <w:rPr>
                <w:lang w:val="en-US"/>
              </w:rPr>
              <w:t>The minimum air temperature anticipated during the forecast period shall be reported in Celsius (°C) using the XML element //iwxxm:AerodromeAirTemperatureForecast/iwxxm:minimumAirTemperature. The value of the associated XML attribute @uom shall be “Cel”.</w:t>
            </w:r>
          </w:p>
        </w:tc>
      </w:tr>
      <w:tr w:rsidR="00AF3BD1" w:rsidRPr="00CD3DFC" w14:paraId="16903AC8" w14:textId="77777777" w:rsidTr="00C46FC5">
        <w:trPr>
          <w:cantSplit/>
          <w:jc w:val="center"/>
        </w:trPr>
        <w:tc>
          <w:tcPr>
            <w:tcW w:w="1514" w:type="dxa"/>
            <w:shd w:val="clear" w:color="auto" w:fill="F2F2F2"/>
          </w:tcPr>
          <w:p w14:paraId="6E2B86C9" w14:textId="77777777" w:rsidR="00AF3BD1" w:rsidRPr="0011571C" w:rsidRDefault="00AF3BD1" w:rsidP="00C46FC5">
            <w:pPr>
              <w:pStyle w:val="Tablebodyshaded"/>
            </w:pPr>
            <w:r w:rsidRPr="0011571C">
              <w:t>Requirement</w:t>
            </w:r>
          </w:p>
        </w:tc>
        <w:tc>
          <w:tcPr>
            <w:tcW w:w="6906" w:type="dxa"/>
          </w:tcPr>
          <w:p w14:paraId="16DECAFA" w14:textId="77777777" w:rsidR="00AF3BD1" w:rsidRPr="0011571C" w:rsidRDefault="00CD3DFC" w:rsidP="00C46FC5">
            <w:pPr>
              <w:pStyle w:val="Tablebody"/>
              <w:rPr>
                <w:rStyle w:val="Hyperlink"/>
              </w:rPr>
            </w:pPr>
            <w:hyperlink r:id="rId1211" w:history="1">
              <w:r w:rsidR="00AF3BD1" w:rsidRPr="0011571C">
                <w:rPr>
                  <w:rStyle w:val="Hyperlink"/>
                </w:rPr>
                <w:t>http://icao.int/iwxxm/2.1/req/xsd-aerodrome-air-temperature-forecast/minimum-temperature-time</w:t>
              </w:r>
            </w:hyperlink>
          </w:p>
          <w:p w14:paraId="7C1D9955" w14:textId="77777777" w:rsidR="00AF3BD1" w:rsidRPr="00CD3DFC" w:rsidRDefault="00AF3BD1" w:rsidP="00C46FC5">
            <w:pPr>
              <w:pStyle w:val="Tablebody"/>
              <w:rPr>
                <w:lang w:val="en-US"/>
              </w:rPr>
            </w:pPr>
            <w:r w:rsidRPr="00CD3DFC">
              <w:rPr>
                <w:lang w:val="en-US"/>
              </w:rPr>
              <w:t xml:space="preserve">The XML element //iwxxm:AerodromeAirTemperatureForecast/iwxxm:minimumAirTemperatureTime shall contain a valid child element gml:TimeInstant that describes the time at which the minimum air temperature is anticipated to occur. </w:t>
            </w:r>
          </w:p>
        </w:tc>
      </w:tr>
    </w:tbl>
    <w:p w14:paraId="362BC986" w14:textId="77777777" w:rsidR="00AF3BD1" w:rsidRPr="0011571C" w:rsidRDefault="00AF3BD1" w:rsidP="00AF3BD1">
      <w:pPr>
        <w:pStyle w:val="Note"/>
      </w:pPr>
      <w:r w:rsidRPr="0011571C">
        <w:t>Note:</w:t>
      </w:r>
      <w:r w:rsidRPr="0011571C">
        <w:tab/>
        <w:t>Units of measurement are specified in accordance with 1.9 above.</w:t>
      </w:r>
    </w:p>
    <w:p w14:paraId="48DEDC5E" w14:textId="77777777" w:rsidR="00AF3BD1" w:rsidRPr="0011571C" w:rsidRDefault="00AF3BD1" w:rsidP="00AF3BD1">
      <w:pPr>
        <w:pStyle w:val="Heading20"/>
      </w:pPr>
      <w:r w:rsidRPr="0011571C">
        <w:t>205-16.19</w:t>
      </w:r>
      <w:r w:rsidRPr="0011571C">
        <w:tab/>
        <w:t>Requirements class: SIGMET position</w:t>
      </w:r>
    </w:p>
    <w:p w14:paraId="28B8CEF4" w14:textId="77777777" w:rsidR="00AF3BD1" w:rsidRPr="00CD3DFC" w:rsidRDefault="00AF3BD1" w:rsidP="00AF3BD1">
      <w:pPr>
        <w:pStyle w:val="Bodytext1"/>
        <w:rPr>
          <w:lang w:val="en-US"/>
        </w:rPr>
      </w:pPr>
      <w:r w:rsidRPr="00CD3DFC">
        <w:rPr>
          <w:lang w:val="en-US"/>
        </w:rPr>
        <w:t>205-16.19.1</w:t>
      </w:r>
      <w:r w:rsidRPr="00CD3DFC">
        <w:rPr>
          <w:lang w:val="en-US"/>
        </w:rPr>
        <w:tab/>
        <w:t>This requirements class is used to describe the forecast position and extent of a specific SIGMET phenomenon, such as volcanic ash or thunderstorm, at the end of the valid period of the SIGMET report. The geometric extent of the SIGMET phenomenon is specified as a two-dimensional horizontal region with bounded vertical extent.</w:t>
      </w:r>
    </w:p>
    <w:p w14:paraId="54E82115" w14:textId="77777777" w:rsidR="00AF3BD1" w:rsidRPr="00CD3DFC" w:rsidRDefault="00AF3BD1" w:rsidP="00AF3BD1">
      <w:pPr>
        <w:pStyle w:val="Bodytext1"/>
        <w:rPr>
          <w:lang w:val="en-US"/>
        </w:rPr>
      </w:pPr>
      <w:r w:rsidRPr="00CD3DFC">
        <w:rPr>
          <w:lang w:val="en-US"/>
        </w:rPr>
        <w:t>205-16.19.2</w:t>
      </w:r>
      <w:r w:rsidRPr="00CD3DFC">
        <w:rPr>
          <w:lang w:val="en-US"/>
        </w:rPr>
        <w:tab/>
        <w:t>XML elements describing only the geometry of a SIGMET phenomenon shall conform to all requirements specified in Table 205-16.19.</w:t>
      </w:r>
    </w:p>
    <w:p w14:paraId="684A168A" w14:textId="77777777" w:rsidR="00AF3BD1" w:rsidRPr="00CD3DFC" w:rsidRDefault="00AF3BD1" w:rsidP="00AF3BD1">
      <w:pPr>
        <w:pStyle w:val="Bodytext1"/>
        <w:rPr>
          <w:lang w:val="en-US"/>
        </w:rPr>
      </w:pPr>
      <w:r w:rsidRPr="00CD3DFC">
        <w:rPr>
          <w:lang w:val="en-US"/>
        </w:rPr>
        <w:t>205-16.19.3</w:t>
      </w:r>
      <w:r w:rsidRPr="00CD3DFC">
        <w:rPr>
          <w:lang w:val="en-US"/>
        </w:rPr>
        <w:tab/>
        <w:t>XML elements describing only the geometry of a SIGMET phenomenon shall conform to all requirements of all relevant dependencies specified in Table 205-16.19.</w:t>
      </w:r>
    </w:p>
    <w:p w14:paraId="7D4FAC42" w14:textId="77777777" w:rsidR="00AF3BD1" w:rsidRPr="0011571C" w:rsidRDefault="00AF3BD1" w:rsidP="00AF3BD1">
      <w:pPr>
        <w:pStyle w:val="Tablecaption"/>
      </w:pPr>
      <w:r w:rsidRPr="0011571C">
        <w:t>Table 205-16.19. Requirements class xsd-</w:t>
      </w:r>
      <w:r w:rsidR="00112E84" w:rsidRPr="0011571C">
        <w:t>sigmet</w:t>
      </w:r>
      <w:r w:rsidRPr="0011571C">
        <w:t>-position</w:t>
      </w:r>
    </w:p>
    <w:p w14:paraId="7490510A" w14:textId="0EDE5701"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BodyRows="5"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1739"/>
        <w:gridCol w:w="8020"/>
      </w:tblGrid>
      <w:tr w:rsidR="00AF3BD1" w:rsidRPr="0011571C" w14:paraId="16F75907" w14:textId="77777777" w:rsidTr="00C46FC5">
        <w:trPr>
          <w:cantSplit/>
          <w:tblHeader/>
          <w:jc w:val="center"/>
        </w:trPr>
        <w:tc>
          <w:tcPr>
            <w:tcW w:w="8420" w:type="dxa"/>
            <w:gridSpan w:val="2"/>
            <w:shd w:val="clear" w:color="auto" w:fill="F2F2F2"/>
          </w:tcPr>
          <w:p w14:paraId="5F81F094" w14:textId="77777777" w:rsidR="00AF3BD1" w:rsidRPr="0011571C" w:rsidRDefault="00AF3BD1" w:rsidP="00C46FC5">
            <w:pPr>
              <w:pStyle w:val="Tableheader"/>
            </w:pPr>
            <w:r w:rsidRPr="0011571C">
              <w:t>Requirements class</w:t>
            </w:r>
          </w:p>
        </w:tc>
      </w:tr>
      <w:tr w:rsidR="00AF3BD1" w:rsidRPr="0011571C" w14:paraId="044E1FD0" w14:textId="77777777" w:rsidTr="00C46FC5">
        <w:trPr>
          <w:cantSplit/>
          <w:jc w:val="center"/>
        </w:trPr>
        <w:tc>
          <w:tcPr>
            <w:tcW w:w="8420" w:type="dxa"/>
            <w:gridSpan w:val="2"/>
          </w:tcPr>
          <w:p w14:paraId="2A1F0D4E" w14:textId="77777777" w:rsidR="00AF3BD1" w:rsidRPr="0011571C" w:rsidRDefault="00CD3DFC" w:rsidP="00112E84">
            <w:pPr>
              <w:pStyle w:val="Tablebody"/>
              <w:rPr>
                <w:rStyle w:val="Hyperlink"/>
              </w:rPr>
            </w:pPr>
            <w:hyperlink r:id="rId1212" w:history="1">
              <w:r w:rsidR="00AF3BD1" w:rsidRPr="0011571C">
                <w:rPr>
                  <w:rStyle w:val="Hyperlink"/>
                </w:rPr>
                <w:t>http://icao.int/iwxxm/2.1/req/xsd-</w:t>
              </w:r>
              <w:r w:rsidR="00112E84" w:rsidRPr="0011571C">
                <w:rPr>
                  <w:rStyle w:val="Hyperlink"/>
                </w:rPr>
                <w:t>sigmet</w:t>
              </w:r>
              <w:r w:rsidR="00AF3BD1" w:rsidRPr="0011571C">
                <w:rPr>
                  <w:rStyle w:val="Hyperlink"/>
                </w:rPr>
                <w:t>-position</w:t>
              </w:r>
            </w:hyperlink>
          </w:p>
        </w:tc>
      </w:tr>
      <w:tr w:rsidR="00AF3BD1" w:rsidRPr="0011571C" w14:paraId="7592D3C5" w14:textId="77777777" w:rsidTr="00C46FC5">
        <w:trPr>
          <w:cantSplit/>
          <w:jc w:val="center"/>
        </w:trPr>
        <w:tc>
          <w:tcPr>
            <w:tcW w:w="1500" w:type="dxa"/>
          </w:tcPr>
          <w:p w14:paraId="44272410" w14:textId="77777777" w:rsidR="00AF3BD1" w:rsidRPr="0011571C" w:rsidRDefault="00AF3BD1" w:rsidP="00C46FC5">
            <w:pPr>
              <w:pStyle w:val="Tablebody"/>
            </w:pPr>
            <w:r w:rsidRPr="0011571C">
              <w:t>Target type</w:t>
            </w:r>
          </w:p>
        </w:tc>
        <w:tc>
          <w:tcPr>
            <w:tcW w:w="6920" w:type="dxa"/>
          </w:tcPr>
          <w:p w14:paraId="2C9F47D0" w14:textId="77777777" w:rsidR="00AF3BD1" w:rsidRPr="0011571C" w:rsidRDefault="00AF3BD1" w:rsidP="00C46FC5">
            <w:pPr>
              <w:pStyle w:val="Tablebody"/>
            </w:pPr>
            <w:r w:rsidRPr="0011571C">
              <w:t>Data instance</w:t>
            </w:r>
          </w:p>
        </w:tc>
      </w:tr>
      <w:tr w:rsidR="00AF3BD1" w:rsidRPr="0011571C" w14:paraId="022DBE9C" w14:textId="77777777" w:rsidTr="00C46FC5">
        <w:trPr>
          <w:cantSplit/>
          <w:jc w:val="center"/>
        </w:trPr>
        <w:tc>
          <w:tcPr>
            <w:tcW w:w="1500" w:type="dxa"/>
          </w:tcPr>
          <w:p w14:paraId="1CD32B46" w14:textId="77777777" w:rsidR="00AF3BD1" w:rsidRPr="0011571C" w:rsidRDefault="00AF3BD1" w:rsidP="00C46FC5">
            <w:pPr>
              <w:pStyle w:val="Tablebody"/>
            </w:pPr>
            <w:r w:rsidRPr="0011571C">
              <w:t>Name</w:t>
            </w:r>
          </w:p>
        </w:tc>
        <w:tc>
          <w:tcPr>
            <w:tcW w:w="6920" w:type="dxa"/>
          </w:tcPr>
          <w:p w14:paraId="6C2FD5E6" w14:textId="77777777" w:rsidR="00AF3BD1" w:rsidRPr="0011571C" w:rsidRDefault="00AF3BD1" w:rsidP="00C46FC5">
            <w:pPr>
              <w:pStyle w:val="Tablebody"/>
              <w:rPr>
                <w:color w:val="auto"/>
              </w:rPr>
            </w:pPr>
            <w:r w:rsidRPr="0011571C">
              <w:rPr>
                <w:color w:val="auto"/>
              </w:rPr>
              <w:t>SIGMET position</w:t>
            </w:r>
          </w:p>
        </w:tc>
      </w:tr>
      <w:tr w:rsidR="00AF3BD1" w:rsidRPr="00CD3DFC" w14:paraId="03FDD002" w14:textId="77777777" w:rsidTr="00C46FC5">
        <w:trPr>
          <w:cantSplit/>
          <w:jc w:val="center"/>
        </w:trPr>
        <w:tc>
          <w:tcPr>
            <w:tcW w:w="1500" w:type="dxa"/>
            <w:shd w:val="clear" w:color="auto" w:fill="F2F2F2"/>
          </w:tcPr>
          <w:p w14:paraId="2FF6296F" w14:textId="77777777" w:rsidR="00AF3BD1" w:rsidRPr="0011571C" w:rsidRDefault="00AF3BD1" w:rsidP="00C46FC5">
            <w:pPr>
              <w:pStyle w:val="Tablebodyshaded"/>
            </w:pPr>
            <w:r w:rsidRPr="0011571C">
              <w:t>Requirement</w:t>
            </w:r>
          </w:p>
        </w:tc>
        <w:tc>
          <w:tcPr>
            <w:tcW w:w="6920" w:type="dxa"/>
          </w:tcPr>
          <w:p w14:paraId="11A05B19" w14:textId="77777777" w:rsidR="00AF3BD1" w:rsidRPr="0011571C" w:rsidRDefault="00CD3DFC" w:rsidP="00C46FC5">
            <w:pPr>
              <w:pStyle w:val="Tablebody"/>
              <w:rPr>
                <w:rStyle w:val="Hyperlink"/>
              </w:rPr>
            </w:pPr>
            <w:hyperlink r:id="rId1213" w:history="1">
              <w:r w:rsidR="00112E84" w:rsidRPr="0011571C">
                <w:rPr>
                  <w:rStyle w:val="Hyperlink"/>
                </w:rPr>
                <w:t>http://icao.int/iwxxm/2.1/req/xsd-sigmet-position/valid</w:t>
              </w:r>
            </w:hyperlink>
          </w:p>
          <w:p w14:paraId="4FD39B68" w14:textId="77777777" w:rsidR="00AF3BD1" w:rsidRPr="00CD3DFC" w:rsidRDefault="00AF3BD1" w:rsidP="00AD669D">
            <w:pPr>
              <w:pStyle w:val="Tablebody"/>
              <w:rPr>
                <w:lang w:val="en-US"/>
              </w:rPr>
            </w:pPr>
            <w:r w:rsidRPr="00CD3DFC">
              <w:rPr>
                <w:lang w:val="en-US"/>
              </w:rPr>
              <w:t>The content model of this element shall have a value that matches the content model of iwxxm</w:t>
            </w:r>
            <w:r w:rsidRPr="00CD3DFC">
              <w:rPr>
                <w:color w:val="auto"/>
                <w:lang w:val="en-US"/>
              </w:rPr>
              <w:t>:</w:t>
            </w:r>
            <w:r w:rsidR="00AD669D" w:rsidRPr="00CD3DFC">
              <w:rPr>
                <w:color w:val="auto"/>
                <w:lang w:val="en-US"/>
              </w:rPr>
              <w:t>SIGMET</w:t>
            </w:r>
            <w:r w:rsidRPr="00CD3DFC">
              <w:rPr>
                <w:color w:val="auto"/>
                <w:lang w:val="en-US"/>
              </w:rPr>
              <w:t>Position</w:t>
            </w:r>
            <w:r w:rsidRPr="00CD3DFC">
              <w:rPr>
                <w:lang w:val="en-US"/>
              </w:rPr>
              <w:t>.</w:t>
            </w:r>
          </w:p>
        </w:tc>
      </w:tr>
      <w:tr w:rsidR="00AF3BD1" w:rsidRPr="00CD3DFC" w14:paraId="0752151E" w14:textId="77777777" w:rsidTr="00C46FC5">
        <w:trPr>
          <w:cantSplit/>
          <w:jc w:val="center"/>
        </w:trPr>
        <w:tc>
          <w:tcPr>
            <w:tcW w:w="1500" w:type="dxa"/>
            <w:shd w:val="clear" w:color="auto" w:fill="F2F2F2"/>
          </w:tcPr>
          <w:p w14:paraId="3B218D6E" w14:textId="77777777" w:rsidR="00AF3BD1" w:rsidRPr="0011571C" w:rsidRDefault="00AF3BD1" w:rsidP="00C46FC5">
            <w:pPr>
              <w:pStyle w:val="Tablebodyshaded"/>
            </w:pPr>
            <w:r w:rsidRPr="0011571C">
              <w:lastRenderedPageBreak/>
              <w:t>Requirement</w:t>
            </w:r>
          </w:p>
        </w:tc>
        <w:tc>
          <w:tcPr>
            <w:tcW w:w="6920" w:type="dxa"/>
          </w:tcPr>
          <w:p w14:paraId="113B915A" w14:textId="77777777" w:rsidR="00AF3BD1" w:rsidRPr="0011571C" w:rsidRDefault="00CD3DFC" w:rsidP="00C46FC5">
            <w:pPr>
              <w:pStyle w:val="Tablebody"/>
              <w:rPr>
                <w:rStyle w:val="Hyperlink"/>
              </w:rPr>
            </w:pPr>
            <w:hyperlink r:id="rId1214" w:history="1">
              <w:r w:rsidR="00112E84" w:rsidRPr="0011571C">
                <w:rPr>
                  <w:rStyle w:val="Hyperlink"/>
                </w:rPr>
                <w:t>http://icao.int/iwxxm/2.1/req/xsd-sigmet-position/geometry</w:t>
              </w:r>
            </w:hyperlink>
          </w:p>
          <w:p w14:paraId="3543DBC0" w14:textId="77777777" w:rsidR="00AF3BD1" w:rsidRPr="00CD3DFC" w:rsidRDefault="00AF3BD1" w:rsidP="00C46FC5">
            <w:pPr>
              <w:pStyle w:val="Tablebody"/>
              <w:rPr>
                <w:lang w:val="en-US"/>
              </w:rPr>
            </w:pPr>
            <w:r w:rsidRPr="00CD3DFC">
              <w:rPr>
                <w:lang w:val="en-US"/>
              </w:rPr>
              <w:t>The geometric extent of the SIGMET phenomenon shall be reported using the XML element //iwxxm</w:t>
            </w:r>
            <w:r w:rsidRPr="00CD3DFC">
              <w:rPr>
                <w:color w:val="auto"/>
                <w:lang w:val="en-US"/>
              </w:rPr>
              <w:t>:</w:t>
            </w:r>
            <w:r w:rsidR="00AD669D" w:rsidRPr="00CD3DFC">
              <w:rPr>
                <w:color w:val="auto"/>
                <w:lang w:val="en-US"/>
              </w:rPr>
              <w:t>SIGMETPosition</w:t>
            </w:r>
            <w:r w:rsidRPr="00CD3DFC">
              <w:rPr>
                <w:lang w:val="en-US"/>
              </w:rPr>
              <w:t>/iwxxm:geometry with valid child element aixm:AirspaceVolume.</w:t>
            </w:r>
          </w:p>
        </w:tc>
      </w:tr>
    </w:tbl>
    <w:p w14:paraId="7300D47F" w14:textId="77777777" w:rsidR="00AF3BD1" w:rsidRPr="0011571C" w:rsidRDefault="00AF3BD1" w:rsidP="00AF3BD1">
      <w:pPr>
        <w:pStyle w:val="Heading20"/>
      </w:pPr>
      <w:r w:rsidRPr="0011571C">
        <w:t>205-16.20</w:t>
      </w:r>
      <w:r w:rsidRPr="0011571C">
        <w:tab/>
        <w:t>Requirements class: SIGMET position collection</w:t>
      </w:r>
    </w:p>
    <w:p w14:paraId="01E4F99C" w14:textId="77777777" w:rsidR="00AF3BD1" w:rsidRPr="00CD3DFC" w:rsidRDefault="00AF3BD1" w:rsidP="00AF3BD1">
      <w:pPr>
        <w:pStyle w:val="Bodytext1"/>
        <w:rPr>
          <w:lang w:val="en-US"/>
        </w:rPr>
      </w:pPr>
      <w:r w:rsidRPr="00CD3DFC">
        <w:rPr>
          <w:lang w:val="en-US"/>
        </w:rPr>
        <w:t>205-16.20.1</w:t>
      </w:r>
      <w:r w:rsidRPr="00CD3DFC">
        <w:rPr>
          <w:lang w:val="en-US"/>
        </w:rPr>
        <w:tab/>
        <w:t>This requirements class is used to describe a collection of geometries for a specific SIGMET phenomenon, such as volcanic ash or thunderstorm, at the end of the valid period of the SIGMET report.</w:t>
      </w:r>
    </w:p>
    <w:p w14:paraId="484897AF" w14:textId="77777777" w:rsidR="00AF3BD1" w:rsidRPr="00CD3DFC" w:rsidRDefault="00AF3BD1" w:rsidP="00AF3BD1">
      <w:pPr>
        <w:pStyle w:val="Bodytext1"/>
        <w:rPr>
          <w:lang w:val="en-US"/>
        </w:rPr>
      </w:pPr>
      <w:r w:rsidRPr="00CD3DFC">
        <w:rPr>
          <w:lang w:val="en-US"/>
        </w:rPr>
        <w:t>205-16.20.2</w:t>
      </w:r>
      <w:r w:rsidRPr="00CD3DFC">
        <w:rPr>
          <w:lang w:val="en-US"/>
        </w:rPr>
        <w:tab/>
        <w:t>XML elements describing a collection of geometries for a SIGMET phenomenon shall conform to all requirements specified in Table 205-16.20.</w:t>
      </w:r>
    </w:p>
    <w:p w14:paraId="23EFEF64" w14:textId="77777777" w:rsidR="00AF3BD1" w:rsidRPr="00CD3DFC" w:rsidRDefault="00AF3BD1" w:rsidP="00AF3BD1">
      <w:pPr>
        <w:pStyle w:val="Bodytext1"/>
        <w:rPr>
          <w:lang w:val="en-US"/>
        </w:rPr>
      </w:pPr>
      <w:r w:rsidRPr="00CD3DFC">
        <w:rPr>
          <w:lang w:val="en-US"/>
        </w:rPr>
        <w:t>205-16.20.3</w:t>
      </w:r>
      <w:r w:rsidRPr="00CD3DFC">
        <w:rPr>
          <w:lang w:val="en-US"/>
        </w:rPr>
        <w:tab/>
        <w:t>XML elements describing a collection of geometries for a SIGMET phenomenon shall conform to all requirements of all relevant dependencies specified in Table 205-16.20.</w:t>
      </w:r>
    </w:p>
    <w:p w14:paraId="46BF9F80" w14:textId="77777777" w:rsidR="00AF3BD1" w:rsidRPr="0011571C" w:rsidRDefault="00AF3BD1" w:rsidP="00AF3BD1">
      <w:pPr>
        <w:pStyle w:val="Tablecaption"/>
      </w:pPr>
      <w:r w:rsidRPr="0011571C">
        <w:t>Table 205-16.20. Requirements class xsd-</w:t>
      </w:r>
      <w:r w:rsidR="00112E84" w:rsidRPr="0011571C">
        <w:t>sigmet</w:t>
      </w:r>
      <w:r w:rsidRPr="0011571C">
        <w:t>-position-collection</w:t>
      </w:r>
    </w:p>
    <w:p w14:paraId="4056D8FA" w14:textId="261A2E04"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BodyRows="6"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1805"/>
        <w:gridCol w:w="7954"/>
      </w:tblGrid>
      <w:tr w:rsidR="00AF3BD1" w:rsidRPr="0011571C" w14:paraId="3D11B749" w14:textId="77777777" w:rsidTr="00C46FC5">
        <w:trPr>
          <w:cantSplit/>
          <w:tblHeader/>
          <w:jc w:val="center"/>
        </w:trPr>
        <w:tc>
          <w:tcPr>
            <w:tcW w:w="8420" w:type="dxa"/>
            <w:gridSpan w:val="2"/>
            <w:shd w:val="clear" w:color="auto" w:fill="F2F2F2"/>
          </w:tcPr>
          <w:p w14:paraId="5ECEC2BD" w14:textId="77777777" w:rsidR="00AF3BD1" w:rsidRPr="0011571C" w:rsidRDefault="00AF3BD1" w:rsidP="00C46FC5">
            <w:pPr>
              <w:pStyle w:val="Tableheader"/>
            </w:pPr>
            <w:r w:rsidRPr="0011571C">
              <w:t>Requirements class</w:t>
            </w:r>
          </w:p>
        </w:tc>
      </w:tr>
      <w:tr w:rsidR="00AF3BD1" w:rsidRPr="0011571C" w14:paraId="07B96EE3" w14:textId="77777777" w:rsidTr="00C46FC5">
        <w:trPr>
          <w:cantSplit/>
          <w:jc w:val="center"/>
        </w:trPr>
        <w:tc>
          <w:tcPr>
            <w:tcW w:w="8420" w:type="dxa"/>
            <w:gridSpan w:val="2"/>
          </w:tcPr>
          <w:p w14:paraId="6BB13133" w14:textId="77777777" w:rsidR="00AF3BD1" w:rsidRPr="0011571C" w:rsidRDefault="00CD3DFC" w:rsidP="00C46FC5">
            <w:pPr>
              <w:pStyle w:val="Tablebody"/>
              <w:rPr>
                <w:rStyle w:val="Hyperlink"/>
              </w:rPr>
            </w:pPr>
            <w:hyperlink r:id="rId1215" w:history="1">
              <w:r w:rsidR="00112E84" w:rsidRPr="0011571C">
                <w:rPr>
                  <w:rStyle w:val="Hyperlink"/>
                </w:rPr>
                <w:t>http://icao.int/iwxxm/2.1/req/xsd-sigmet-position-collection</w:t>
              </w:r>
            </w:hyperlink>
          </w:p>
        </w:tc>
      </w:tr>
      <w:tr w:rsidR="00AF3BD1" w:rsidRPr="0011571C" w14:paraId="4FBA0E70" w14:textId="77777777" w:rsidTr="00C46FC5">
        <w:trPr>
          <w:cantSplit/>
          <w:jc w:val="center"/>
        </w:trPr>
        <w:tc>
          <w:tcPr>
            <w:tcW w:w="1557" w:type="dxa"/>
          </w:tcPr>
          <w:p w14:paraId="6FDFA998" w14:textId="77777777" w:rsidR="00AF3BD1" w:rsidRPr="0011571C" w:rsidRDefault="00AF3BD1" w:rsidP="00C46FC5">
            <w:pPr>
              <w:pStyle w:val="Tablebody"/>
            </w:pPr>
            <w:r w:rsidRPr="0011571C">
              <w:t>Target type</w:t>
            </w:r>
          </w:p>
        </w:tc>
        <w:tc>
          <w:tcPr>
            <w:tcW w:w="6863" w:type="dxa"/>
          </w:tcPr>
          <w:p w14:paraId="727A0FB9" w14:textId="77777777" w:rsidR="00AF3BD1" w:rsidRPr="0011571C" w:rsidRDefault="00AF3BD1" w:rsidP="00C46FC5">
            <w:pPr>
              <w:pStyle w:val="Tablebody"/>
            </w:pPr>
            <w:r w:rsidRPr="0011571C">
              <w:t>Data instance</w:t>
            </w:r>
          </w:p>
        </w:tc>
      </w:tr>
      <w:tr w:rsidR="00AF3BD1" w:rsidRPr="0011571C" w14:paraId="25163A70" w14:textId="77777777" w:rsidTr="00C46FC5">
        <w:trPr>
          <w:cantSplit/>
          <w:jc w:val="center"/>
        </w:trPr>
        <w:tc>
          <w:tcPr>
            <w:tcW w:w="1557" w:type="dxa"/>
          </w:tcPr>
          <w:p w14:paraId="2FC8BD9F" w14:textId="77777777" w:rsidR="00AF3BD1" w:rsidRPr="0011571C" w:rsidRDefault="00AF3BD1" w:rsidP="00C46FC5">
            <w:pPr>
              <w:pStyle w:val="Tablebody"/>
            </w:pPr>
            <w:r w:rsidRPr="0011571C">
              <w:t>Name</w:t>
            </w:r>
          </w:p>
        </w:tc>
        <w:tc>
          <w:tcPr>
            <w:tcW w:w="6863" w:type="dxa"/>
          </w:tcPr>
          <w:p w14:paraId="431F5BEC" w14:textId="77777777" w:rsidR="00AF3BD1" w:rsidRPr="0011571C" w:rsidRDefault="00AF3BD1" w:rsidP="00C46FC5">
            <w:pPr>
              <w:pStyle w:val="Tablebody"/>
            </w:pPr>
            <w:r w:rsidRPr="0011571C">
              <w:rPr>
                <w:color w:val="auto"/>
              </w:rPr>
              <w:t>SIGMET position</w:t>
            </w:r>
            <w:r w:rsidRPr="0011571C">
              <w:t xml:space="preserve"> collection</w:t>
            </w:r>
          </w:p>
        </w:tc>
      </w:tr>
      <w:tr w:rsidR="00AF3BD1" w:rsidRPr="0011571C" w14:paraId="6F9DB39F" w14:textId="77777777" w:rsidTr="00C46FC5">
        <w:trPr>
          <w:cantSplit/>
          <w:jc w:val="center"/>
        </w:trPr>
        <w:tc>
          <w:tcPr>
            <w:tcW w:w="1557" w:type="dxa"/>
          </w:tcPr>
          <w:p w14:paraId="60CC9C06" w14:textId="77777777" w:rsidR="00AF3BD1" w:rsidRPr="0011571C" w:rsidRDefault="00AF3BD1" w:rsidP="00C46FC5">
            <w:pPr>
              <w:pStyle w:val="Tablebody"/>
            </w:pPr>
            <w:r w:rsidRPr="0011571C">
              <w:t>Dependency</w:t>
            </w:r>
          </w:p>
        </w:tc>
        <w:tc>
          <w:tcPr>
            <w:tcW w:w="6863" w:type="dxa"/>
          </w:tcPr>
          <w:p w14:paraId="248A7B02" w14:textId="77777777" w:rsidR="00AF3BD1" w:rsidRPr="0011571C" w:rsidRDefault="00CD3DFC" w:rsidP="00C46FC5">
            <w:pPr>
              <w:pStyle w:val="Tablebody"/>
            </w:pPr>
            <w:hyperlink r:id="rId1216" w:history="1">
              <w:r w:rsidR="00112E84" w:rsidRPr="0011571C">
                <w:rPr>
                  <w:rStyle w:val="Hyperlink"/>
                </w:rPr>
                <w:t>http://icao.int/iwxxm/2.1/req/xsd-sigmet-position</w:t>
              </w:r>
            </w:hyperlink>
            <w:r w:rsidR="00AF3BD1" w:rsidRPr="0011571C">
              <w:t>, 205-16.19</w:t>
            </w:r>
          </w:p>
        </w:tc>
      </w:tr>
      <w:tr w:rsidR="00AF3BD1" w:rsidRPr="00CD3DFC" w14:paraId="076650D1" w14:textId="77777777" w:rsidTr="00C46FC5">
        <w:trPr>
          <w:cantSplit/>
          <w:jc w:val="center"/>
        </w:trPr>
        <w:tc>
          <w:tcPr>
            <w:tcW w:w="1557" w:type="dxa"/>
            <w:shd w:val="clear" w:color="auto" w:fill="F2F2F2"/>
          </w:tcPr>
          <w:p w14:paraId="1000C7EF" w14:textId="77777777" w:rsidR="00AF3BD1" w:rsidRPr="0011571C" w:rsidRDefault="00AF3BD1" w:rsidP="00C46FC5">
            <w:pPr>
              <w:pStyle w:val="Tablebodyshaded"/>
            </w:pPr>
            <w:r w:rsidRPr="0011571C">
              <w:t>Requirement</w:t>
            </w:r>
          </w:p>
        </w:tc>
        <w:tc>
          <w:tcPr>
            <w:tcW w:w="6863" w:type="dxa"/>
          </w:tcPr>
          <w:p w14:paraId="0902E854" w14:textId="77777777" w:rsidR="00AF3BD1" w:rsidRPr="0011571C" w:rsidRDefault="00CD3DFC" w:rsidP="00C46FC5">
            <w:pPr>
              <w:pStyle w:val="Tablebody"/>
              <w:rPr>
                <w:rStyle w:val="Hyperlink"/>
              </w:rPr>
            </w:pPr>
            <w:hyperlink r:id="rId1217" w:history="1">
              <w:r w:rsidR="00112E84" w:rsidRPr="0011571C">
                <w:rPr>
                  <w:rStyle w:val="Hyperlink"/>
                </w:rPr>
                <w:t>http://icao.int/iwxxm/2.1/req/xsd-sigmet-position-collection/valid</w:t>
              </w:r>
            </w:hyperlink>
          </w:p>
          <w:p w14:paraId="4F97A373" w14:textId="77777777" w:rsidR="00AF3BD1" w:rsidRPr="00CD3DFC" w:rsidRDefault="00AF3BD1" w:rsidP="00BB7170">
            <w:pPr>
              <w:pStyle w:val="Tablebody"/>
              <w:rPr>
                <w:lang w:val="en-US"/>
              </w:rPr>
            </w:pPr>
            <w:r w:rsidRPr="00CD3DFC">
              <w:rPr>
                <w:lang w:val="en-US"/>
              </w:rPr>
              <w:t>The content model of this element shall have a value that matches the content model of iwxxm:</w:t>
            </w:r>
            <w:r w:rsidR="00BB7170" w:rsidRPr="00CD3DFC">
              <w:rPr>
                <w:color w:val="auto"/>
                <w:lang w:val="en-US"/>
              </w:rPr>
              <w:t xml:space="preserve"> SIGMET</w:t>
            </w:r>
            <w:r w:rsidRPr="00CD3DFC">
              <w:rPr>
                <w:lang w:val="en-US"/>
              </w:rPr>
              <w:t>PositionCollection.</w:t>
            </w:r>
          </w:p>
        </w:tc>
      </w:tr>
      <w:tr w:rsidR="00AF3BD1" w:rsidRPr="00CD3DFC" w14:paraId="799E6A39" w14:textId="77777777" w:rsidTr="00C46FC5">
        <w:trPr>
          <w:cantSplit/>
          <w:jc w:val="center"/>
        </w:trPr>
        <w:tc>
          <w:tcPr>
            <w:tcW w:w="1557" w:type="dxa"/>
            <w:shd w:val="clear" w:color="auto" w:fill="F2F2F2"/>
          </w:tcPr>
          <w:p w14:paraId="7B3713D3" w14:textId="77777777" w:rsidR="00AF3BD1" w:rsidRPr="0011571C" w:rsidRDefault="00AF3BD1" w:rsidP="00C46FC5">
            <w:pPr>
              <w:pStyle w:val="Tablebodyshaded"/>
            </w:pPr>
            <w:r w:rsidRPr="0011571C">
              <w:t>Requirement</w:t>
            </w:r>
          </w:p>
        </w:tc>
        <w:tc>
          <w:tcPr>
            <w:tcW w:w="6863" w:type="dxa"/>
          </w:tcPr>
          <w:p w14:paraId="0B0084CF" w14:textId="77777777" w:rsidR="00AF3BD1" w:rsidRPr="0011571C" w:rsidRDefault="00CD3DFC" w:rsidP="00C46FC5">
            <w:pPr>
              <w:pStyle w:val="Tablebody"/>
              <w:rPr>
                <w:rStyle w:val="Hyperlink"/>
              </w:rPr>
            </w:pPr>
            <w:hyperlink r:id="rId1218" w:history="1">
              <w:r w:rsidR="00112E84" w:rsidRPr="0011571C">
                <w:rPr>
                  <w:rStyle w:val="Hyperlink"/>
                </w:rPr>
                <w:t>http://icao.int/iwxxm/2.1/req/xsd-sigmet-position-collection/members</w:t>
              </w:r>
            </w:hyperlink>
          </w:p>
          <w:p w14:paraId="2DF3B61E" w14:textId="77777777" w:rsidR="00AF3BD1" w:rsidRPr="00CD3DFC" w:rsidRDefault="00AF3BD1" w:rsidP="00C46FC5">
            <w:pPr>
              <w:pStyle w:val="Tablebody"/>
              <w:rPr>
                <w:lang w:val="en-US"/>
              </w:rPr>
            </w:pPr>
            <w:r w:rsidRPr="00CD3DFC">
              <w:rPr>
                <w:lang w:val="en-US"/>
              </w:rPr>
              <w:t>If reported, the geometries for a specific SIGMET phenomenon shall be provided using the XML element //iwxxm:</w:t>
            </w:r>
            <w:r w:rsidR="00BB7170" w:rsidRPr="00CD3DFC">
              <w:rPr>
                <w:color w:val="auto"/>
                <w:lang w:val="en-US"/>
              </w:rPr>
              <w:t>SIGMET</w:t>
            </w:r>
            <w:r w:rsidRPr="00CD3DFC">
              <w:rPr>
                <w:lang w:val="en-US"/>
              </w:rPr>
              <w:t>PositionCollection/iwxxm:member with valid child element iwxxm:</w:t>
            </w:r>
            <w:r w:rsidR="00BB7170" w:rsidRPr="00CD3DFC">
              <w:rPr>
                <w:color w:val="auto"/>
                <w:lang w:val="en-US"/>
              </w:rPr>
              <w:t>SIGMET</w:t>
            </w:r>
            <w:r w:rsidRPr="00CD3DFC">
              <w:rPr>
                <w:lang w:val="en-US"/>
              </w:rPr>
              <w:t>Position.</w:t>
            </w:r>
          </w:p>
        </w:tc>
      </w:tr>
    </w:tbl>
    <w:p w14:paraId="4D5DF7EE" w14:textId="77777777" w:rsidR="00AF3BD1" w:rsidRPr="0011571C" w:rsidRDefault="00AF3BD1" w:rsidP="00AF3BD1">
      <w:pPr>
        <w:pStyle w:val="Heading20"/>
      </w:pPr>
      <w:r w:rsidRPr="0011571C">
        <w:t>205-16.21</w:t>
      </w:r>
      <w:r w:rsidRPr="0011571C">
        <w:tab/>
        <w:t>Requirements class: SIGMET</w:t>
      </w:r>
    </w:p>
    <w:p w14:paraId="28FD3C9B" w14:textId="77777777" w:rsidR="00AF3BD1" w:rsidRPr="00CD3DFC" w:rsidRDefault="00AF3BD1" w:rsidP="00AF3BD1">
      <w:pPr>
        <w:pStyle w:val="Bodytext1"/>
        <w:rPr>
          <w:lang w:val="en-US"/>
        </w:rPr>
      </w:pPr>
      <w:r w:rsidRPr="00CD3DFC">
        <w:rPr>
          <w:lang w:val="en-US"/>
        </w:rPr>
        <w:t>205-16.21.1</w:t>
      </w:r>
      <w:r w:rsidRPr="00CD3DFC">
        <w:rPr>
          <w:lang w:val="en-US"/>
        </w:rPr>
        <w:tab/>
        <w:t>This requirements class is used to describe the SIGMET report within which the characteristics of a specific SIGMET phenomenon are described.</w:t>
      </w:r>
    </w:p>
    <w:p w14:paraId="160AC34E" w14:textId="77777777" w:rsidR="00AF3BD1" w:rsidRPr="0011571C" w:rsidRDefault="00AF3BD1" w:rsidP="00AF3BD1">
      <w:pPr>
        <w:pStyle w:val="Note"/>
      </w:pPr>
      <w:r w:rsidRPr="0011571C">
        <w:t>Note:</w:t>
      </w:r>
      <w:r w:rsidRPr="0011571C">
        <w:tab/>
        <w:t xml:space="preserve">The reporting requirements for SIGMETs are specified in the </w:t>
      </w:r>
      <w:r w:rsidRPr="0011571C">
        <w:rPr>
          <w:rStyle w:val="Italic"/>
        </w:rPr>
        <w:t>Technical Regulations</w:t>
      </w:r>
      <w:r w:rsidRPr="0011571C">
        <w:t xml:space="preserve"> (WMO-No. 49), Volume II, Part II, Appendix 6, section 1.</w:t>
      </w:r>
    </w:p>
    <w:p w14:paraId="35F33545" w14:textId="77777777" w:rsidR="00AF3BD1" w:rsidRPr="00CD3DFC" w:rsidRDefault="00AF3BD1" w:rsidP="00AF3BD1">
      <w:pPr>
        <w:pStyle w:val="Bodytext1"/>
        <w:rPr>
          <w:lang w:val="en-US"/>
        </w:rPr>
      </w:pPr>
      <w:r w:rsidRPr="00CD3DFC">
        <w:rPr>
          <w:lang w:val="en-US"/>
        </w:rPr>
        <w:t>205-16.21.2</w:t>
      </w:r>
      <w:r w:rsidRPr="00CD3DFC">
        <w:rPr>
          <w:lang w:val="en-US"/>
        </w:rPr>
        <w:tab/>
        <w:t>XML elements describing SIGMET reports shall conform to all requirements specified in Table 205-16.21.</w:t>
      </w:r>
    </w:p>
    <w:p w14:paraId="4E4F58CE" w14:textId="77777777" w:rsidR="00AF3BD1" w:rsidRPr="00CD3DFC" w:rsidRDefault="00AF3BD1" w:rsidP="00AF3BD1">
      <w:pPr>
        <w:pStyle w:val="Bodytext1"/>
        <w:rPr>
          <w:lang w:val="en-US"/>
        </w:rPr>
      </w:pPr>
      <w:r w:rsidRPr="00CD3DFC">
        <w:rPr>
          <w:lang w:val="en-US"/>
        </w:rPr>
        <w:t>205-16.21.3</w:t>
      </w:r>
      <w:r w:rsidRPr="00CD3DFC">
        <w:rPr>
          <w:lang w:val="en-US"/>
        </w:rPr>
        <w:tab/>
        <w:t>XML elements describing SIGMET reports shall conform to all requirements of all relevant dependencies specified in Table 205-16.21.</w:t>
      </w:r>
    </w:p>
    <w:p w14:paraId="550EAE47" w14:textId="77777777" w:rsidR="00AF3BD1" w:rsidRPr="0011571C" w:rsidRDefault="00AF3BD1" w:rsidP="00AF3BD1">
      <w:pPr>
        <w:pStyle w:val="Tablecaption"/>
      </w:pPr>
      <w:r w:rsidRPr="0011571C">
        <w:t>Table 205-16.21. Requirements class xsd-sigmet</w:t>
      </w:r>
    </w:p>
    <w:p w14:paraId="2F40B2A9" w14:textId="63450E27"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BodyRows="19"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60" w:type="dxa"/>
          <w:right w:w="60" w:type="dxa"/>
        </w:tblCellMar>
        <w:tblLook w:val="04A0" w:firstRow="1" w:lastRow="0" w:firstColumn="1" w:lastColumn="0" w:noHBand="0" w:noVBand="1"/>
      </w:tblPr>
      <w:tblGrid>
        <w:gridCol w:w="1874"/>
        <w:gridCol w:w="7885"/>
      </w:tblGrid>
      <w:tr w:rsidR="00AF3BD1" w:rsidRPr="0011571C" w14:paraId="4A8AD07D" w14:textId="77777777" w:rsidTr="00C46FC5">
        <w:trPr>
          <w:cantSplit/>
          <w:tblHeader/>
          <w:jc w:val="center"/>
        </w:trPr>
        <w:tc>
          <w:tcPr>
            <w:tcW w:w="8420" w:type="dxa"/>
            <w:gridSpan w:val="2"/>
            <w:shd w:val="clear" w:color="auto" w:fill="F2F2F2"/>
          </w:tcPr>
          <w:p w14:paraId="6012C134" w14:textId="77777777" w:rsidR="00AF3BD1" w:rsidRPr="0011571C" w:rsidRDefault="00AF3BD1" w:rsidP="00C46FC5">
            <w:pPr>
              <w:pStyle w:val="Tableheader"/>
            </w:pPr>
            <w:r w:rsidRPr="0011571C">
              <w:t>Requirements class</w:t>
            </w:r>
          </w:p>
        </w:tc>
      </w:tr>
      <w:tr w:rsidR="00AF3BD1" w:rsidRPr="0011571C" w14:paraId="5B823428" w14:textId="77777777" w:rsidTr="00C46FC5">
        <w:trPr>
          <w:cantSplit/>
          <w:jc w:val="center"/>
        </w:trPr>
        <w:tc>
          <w:tcPr>
            <w:tcW w:w="8420" w:type="dxa"/>
            <w:gridSpan w:val="2"/>
          </w:tcPr>
          <w:p w14:paraId="4A6D3B21" w14:textId="77777777" w:rsidR="00AF3BD1" w:rsidRPr="0011571C" w:rsidRDefault="00CD3DFC" w:rsidP="00C46FC5">
            <w:pPr>
              <w:pStyle w:val="Tablebody"/>
              <w:rPr>
                <w:rStyle w:val="Hyperlink"/>
              </w:rPr>
            </w:pPr>
            <w:hyperlink r:id="rId1219" w:history="1">
              <w:r w:rsidR="00AF3BD1" w:rsidRPr="0011571C">
                <w:rPr>
                  <w:rStyle w:val="Hyperlink"/>
                </w:rPr>
                <w:t>http://icao.int/iwxxm/2.1/req/xsd-sigmet</w:t>
              </w:r>
            </w:hyperlink>
          </w:p>
        </w:tc>
      </w:tr>
      <w:tr w:rsidR="00AF3BD1" w:rsidRPr="0011571C" w14:paraId="24E21FB2" w14:textId="77777777" w:rsidTr="00C46FC5">
        <w:trPr>
          <w:cantSplit/>
          <w:jc w:val="center"/>
        </w:trPr>
        <w:tc>
          <w:tcPr>
            <w:tcW w:w="1617" w:type="dxa"/>
          </w:tcPr>
          <w:p w14:paraId="2D17D433" w14:textId="77777777" w:rsidR="00AF3BD1" w:rsidRPr="0011571C" w:rsidRDefault="00AF3BD1" w:rsidP="00C46FC5">
            <w:pPr>
              <w:pStyle w:val="Tablebody"/>
            </w:pPr>
            <w:r w:rsidRPr="0011571C">
              <w:t>Target type</w:t>
            </w:r>
          </w:p>
        </w:tc>
        <w:tc>
          <w:tcPr>
            <w:tcW w:w="6803" w:type="dxa"/>
          </w:tcPr>
          <w:p w14:paraId="06347110" w14:textId="77777777" w:rsidR="00AF3BD1" w:rsidRPr="0011571C" w:rsidRDefault="00AF3BD1" w:rsidP="00C46FC5">
            <w:pPr>
              <w:pStyle w:val="Tablebody"/>
            </w:pPr>
            <w:r w:rsidRPr="0011571C">
              <w:t>Data instance</w:t>
            </w:r>
          </w:p>
        </w:tc>
      </w:tr>
      <w:tr w:rsidR="00AF3BD1" w:rsidRPr="0011571C" w14:paraId="21443934" w14:textId="77777777" w:rsidTr="00C46FC5">
        <w:trPr>
          <w:cantSplit/>
          <w:jc w:val="center"/>
        </w:trPr>
        <w:tc>
          <w:tcPr>
            <w:tcW w:w="1617" w:type="dxa"/>
          </w:tcPr>
          <w:p w14:paraId="11E6C1F0" w14:textId="77777777" w:rsidR="00AF3BD1" w:rsidRPr="0011571C" w:rsidRDefault="00AF3BD1" w:rsidP="00C46FC5">
            <w:pPr>
              <w:pStyle w:val="Tablebody"/>
            </w:pPr>
            <w:r w:rsidRPr="0011571C">
              <w:t>Name</w:t>
            </w:r>
          </w:p>
        </w:tc>
        <w:tc>
          <w:tcPr>
            <w:tcW w:w="6803" w:type="dxa"/>
          </w:tcPr>
          <w:p w14:paraId="5CAAD898" w14:textId="77777777" w:rsidR="00AF3BD1" w:rsidRPr="0011571C" w:rsidRDefault="00AF3BD1" w:rsidP="00C46FC5">
            <w:pPr>
              <w:pStyle w:val="Tablebody"/>
            </w:pPr>
            <w:r w:rsidRPr="0011571C">
              <w:t>SIGMET</w:t>
            </w:r>
          </w:p>
        </w:tc>
      </w:tr>
      <w:tr w:rsidR="00AF3BD1" w:rsidRPr="00CD3DFC" w14:paraId="5BEAB63E" w14:textId="77777777" w:rsidTr="00C46FC5">
        <w:trPr>
          <w:cantSplit/>
          <w:jc w:val="center"/>
        </w:trPr>
        <w:tc>
          <w:tcPr>
            <w:tcW w:w="1617" w:type="dxa"/>
            <w:shd w:val="clear" w:color="auto" w:fill="F2F2F2"/>
          </w:tcPr>
          <w:p w14:paraId="51534EA4" w14:textId="77777777" w:rsidR="00AF3BD1" w:rsidRPr="0011571C" w:rsidRDefault="00AF3BD1" w:rsidP="00C46FC5">
            <w:pPr>
              <w:pStyle w:val="Tablebodyshaded"/>
            </w:pPr>
            <w:r w:rsidRPr="0011571C">
              <w:t>Requirement</w:t>
            </w:r>
          </w:p>
        </w:tc>
        <w:tc>
          <w:tcPr>
            <w:tcW w:w="6803" w:type="dxa"/>
          </w:tcPr>
          <w:p w14:paraId="03FCBFC0" w14:textId="77777777" w:rsidR="00AF3BD1" w:rsidRPr="0011571C" w:rsidRDefault="00CD3DFC" w:rsidP="00C46FC5">
            <w:pPr>
              <w:pStyle w:val="Tablebody"/>
              <w:rPr>
                <w:rStyle w:val="Hyperlink"/>
              </w:rPr>
            </w:pPr>
            <w:hyperlink r:id="rId1220" w:history="1">
              <w:r w:rsidR="00AF3BD1" w:rsidRPr="0011571C">
                <w:rPr>
                  <w:rStyle w:val="Hyperlink"/>
                </w:rPr>
                <w:t>http://icao.int/iwxxm/2.1/req/xsd-sigmet/valid</w:t>
              </w:r>
            </w:hyperlink>
          </w:p>
          <w:p w14:paraId="1254D7E2" w14:textId="77777777" w:rsidR="00AF3BD1" w:rsidRPr="00CD3DFC" w:rsidRDefault="00AF3BD1" w:rsidP="00C46FC5">
            <w:pPr>
              <w:pStyle w:val="Tablebody"/>
              <w:rPr>
                <w:lang w:val="en-US"/>
              </w:rPr>
            </w:pPr>
            <w:r w:rsidRPr="00CD3DFC">
              <w:rPr>
                <w:lang w:val="en-US"/>
              </w:rPr>
              <w:t>The content model of this element shall have a value that matches the content model of iwxxm:SIGMET.</w:t>
            </w:r>
          </w:p>
        </w:tc>
      </w:tr>
      <w:tr w:rsidR="00AF3BD1" w:rsidRPr="00CD3DFC" w14:paraId="29E74634" w14:textId="77777777" w:rsidTr="00C46FC5">
        <w:trPr>
          <w:cantSplit/>
          <w:jc w:val="center"/>
        </w:trPr>
        <w:tc>
          <w:tcPr>
            <w:tcW w:w="1617" w:type="dxa"/>
            <w:shd w:val="clear" w:color="auto" w:fill="F2F2F2"/>
          </w:tcPr>
          <w:p w14:paraId="565E4AC1" w14:textId="77777777" w:rsidR="00AF3BD1" w:rsidRPr="0011571C" w:rsidRDefault="00AF3BD1" w:rsidP="00C46FC5">
            <w:pPr>
              <w:pStyle w:val="Tablebodyshaded"/>
            </w:pPr>
            <w:r w:rsidRPr="0011571C">
              <w:lastRenderedPageBreak/>
              <w:t>Requirement</w:t>
            </w:r>
          </w:p>
        </w:tc>
        <w:tc>
          <w:tcPr>
            <w:tcW w:w="6803" w:type="dxa"/>
          </w:tcPr>
          <w:p w14:paraId="7A66ACF8" w14:textId="77777777" w:rsidR="00AF3BD1" w:rsidRPr="0011571C" w:rsidRDefault="00CD3DFC" w:rsidP="00C46FC5">
            <w:pPr>
              <w:pStyle w:val="Tablebody"/>
              <w:rPr>
                <w:rStyle w:val="Hyperlink"/>
              </w:rPr>
            </w:pPr>
            <w:hyperlink r:id="rId1221" w:history="1">
              <w:r w:rsidR="00AF3BD1" w:rsidRPr="0011571C">
                <w:rPr>
                  <w:rStyle w:val="Hyperlink"/>
                </w:rPr>
                <w:t>http://icao.int/iwxxm/2.1/req/xsd-sigmet/status</w:t>
              </w:r>
            </w:hyperlink>
          </w:p>
          <w:p w14:paraId="5006A4A6" w14:textId="77777777" w:rsidR="00AF3BD1" w:rsidRPr="00CD3DFC" w:rsidRDefault="00AF3BD1" w:rsidP="00C46FC5">
            <w:pPr>
              <w:pStyle w:val="Tablebody"/>
              <w:rPr>
                <w:lang w:val="en-US"/>
              </w:rPr>
            </w:pPr>
            <w:r w:rsidRPr="00CD3DFC">
              <w:rPr>
                <w:lang w:val="en-US"/>
              </w:rPr>
              <w:t>The status of the SIGMET shall be indicated using the XML attribute @status with the value being one of the enumeration: “NORMAL” or “CANCELLATION”.</w:t>
            </w:r>
          </w:p>
        </w:tc>
      </w:tr>
      <w:tr w:rsidR="00AF3BD1" w:rsidRPr="00CD3DFC" w14:paraId="7722D0CA" w14:textId="77777777" w:rsidTr="00C46FC5">
        <w:trPr>
          <w:cantSplit/>
          <w:jc w:val="center"/>
        </w:trPr>
        <w:tc>
          <w:tcPr>
            <w:tcW w:w="1617" w:type="dxa"/>
            <w:shd w:val="clear" w:color="auto" w:fill="F2F2F2"/>
          </w:tcPr>
          <w:p w14:paraId="287D00D3" w14:textId="77777777" w:rsidR="00AF3BD1" w:rsidRPr="0011571C" w:rsidRDefault="00AF3BD1" w:rsidP="00C46FC5">
            <w:pPr>
              <w:pStyle w:val="Tablebodyshaded"/>
            </w:pPr>
            <w:r w:rsidRPr="0011571C">
              <w:t>Requirement</w:t>
            </w:r>
          </w:p>
        </w:tc>
        <w:tc>
          <w:tcPr>
            <w:tcW w:w="6803" w:type="dxa"/>
          </w:tcPr>
          <w:p w14:paraId="5E956083" w14:textId="77777777" w:rsidR="00AF3BD1" w:rsidRPr="0011571C" w:rsidRDefault="00CD3DFC" w:rsidP="00C46FC5">
            <w:pPr>
              <w:pStyle w:val="Tablebody"/>
              <w:rPr>
                <w:rStyle w:val="Hyperlink"/>
              </w:rPr>
            </w:pPr>
            <w:hyperlink r:id="rId1222" w:history="1">
              <w:r w:rsidR="00AF3BD1" w:rsidRPr="0011571C">
                <w:rPr>
                  <w:rStyle w:val="Hyperlink"/>
                </w:rPr>
                <w:t>http://icao.int/iwxxm/2.1/req/xsd-sigmet/issuing-air-traffic-services-unit</w:t>
              </w:r>
            </w:hyperlink>
          </w:p>
          <w:p w14:paraId="23A474D5" w14:textId="77777777" w:rsidR="00AF3BD1" w:rsidRPr="00CD3DFC" w:rsidRDefault="00AF3BD1" w:rsidP="00C46FC5">
            <w:pPr>
              <w:pStyle w:val="Tablebody"/>
              <w:rPr>
                <w:lang w:val="en-US"/>
              </w:rPr>
            </w:pPr>
            <w:r w:rsidRPr="00CD3DFC">
              <w:rPr>
                <w:lang w:val="en-US"/>
              </w:rPr>
              <w:t>The air traffic services unit responsible for the subject airspace shall be indicated using the XML element //iwxxm:issuingAirTrafficServicesUnit with a valid child element aixm:Unit.</w:t>
            </w:r>
          </w:p>
        </w:tc>
      </w:tr>
      <w:tr w:rsidR="00AF3BD1" w:rsidRPr="00CD3DFC" w14:paraId="55C9CA59" w14:textId="77777777" w:rsidTr="00C46FC5">
        <w:trPr>
          <w:cantSplit/>
          <w:jc w:val="center"/>
        </w:trPr>
        <w:tc>
          <w:tcPr>
            <w:tcW w:w="1617" w:type="dxa"/>
            <w:shd w:val="clear" w:color="auto" w:fill="F2F2F2"/>
          </w:tcPr>
          <w:p w14:paraId="0DB0C52E" w14:textId="77777777" w:rsidR="00AF3BD1" w:rsidRPr="0011571C" w:rsidRDefault="00AF3BD1" w:rsidP="00C46FC5">
            <w:pPr>
              <w:pStyle w:val="Tablebodyshaded"/>
            </w:pPr>
            <w:r w:rsidRPr="0011571C">
              <w:t>Requirement</w:t>
            </w:r>
          </w:p>
        </w:tc>
        <w:tc>
          <w:tcPr>
            <w:tcW w:w="6803" w:type="dxa"/>
          </w:tcPr>
          <w:p w14:paraId="5189297C" w14:textId="77777777" w:rsidR="00AF3BD1" w:rsidRPr="0011571C" w:rsidRDefault="00CD3DFC" w:rsidP="00C46FC5">
            <w:pPr>
              <w:pStyle w:val="Tablebody"/>
              <w:rPr>
                <w:rStyle w:val="Hyperlink"/>
              </w:rPr>
            </w:pPr>
            <w:hyperlink r:id="rId1223" w:history="1">
              <w:r w:rsidR="00AF3BD1" w:rsidRPr="0011571C">
                <w:rPr>
                  <w:rStyle w:val="Hyperlink"/>
                </w:rPr>
                <w:t>http://icao.int/iwxxm/2.1/req/xsd-sigmet/originating-meteorological-watch-office</w:t>
              </w:r>
            </w:hyperlink>
          </w:p>
          <w:p w14:paraId="16096798" w14:textId="77777777" w:rsidR="00AF3BD1" w:rsidRPr="00CD3DFC" w:rsidRDefault="00AF3BD1" w:rsidP="00C46FC5">
            <w:pPr>
              <w:pStyle w:val="Tablebody"/>
              <w:rPr>
                <w:lang w:val="en-US"/>
              </w:rPr>
            </w:pPr>
            <w:r w:rsidRPr="00CD3DFC">
              <w:rPr>
                <w:lang w:val="en-US"/>
              </w:rPr>
              <w:t>The meteorological watch office that originated the SIGMET report shall be indicated using the XML element //iwxxm:originatingMeteorologicalWatchOffice with a valid child element aixm:Unit.</w:t>
            </w:r>
          </w:p>
          <w:p w14:paraId="01D7FB21" w14:textId="77777777" w:rsidR="00AF3BD1" w:rsidRPr="00CD3DFC" w:rsidRDefault="00AF3BD1" w:rsidP="00C46FC5">
            <w:pPr>
              <w:pStyle w:val="Tablebody"/>
              <w:rPr>
                <w:lang w:val="en-US"/>
              </w:rPr>
            </w:pPr>
            <w:r w:rsidRPr="00CD3DFC">
              <w:rPr>
                <w:lang w:val="en-US"/>
              </w:rPr>
              <w:t>The value of XML element //iwxxm:issuingAirTrafficServicesUnit/saf:Unit/saf:type shall be “MWO” (Meteorological Watch Office).</w:t>
            </w:r>
          </w:p>
        </w:tc>
      </w:tr>
      <w:tr w:rsidR="00AF3BD1" w:rsidRPr="00CD3DFC" w14:paraId="10960E79" w14:textId="77777777" w:rsidTr="00C46FC5">
        <w:trPr>
          <w:cantSplit/>
          <w:jc w:val="center"/>
        </w:trPr>
        <w:tc>
          <w:tcPr>
            <w:tcW w:w="1617" w:type="dxa"/>
            <w:shd w:val="clear" w:color="auto" w:fill="F2F2F2"/>
          </w:tcPr>
          <w:p w14:paraId="39649C5D" w14:textId="77777777" w:rsidR="00AF3BD1" w:rsidRPr="0011571C" w:rsidRDefault="00AF3BD1" w:rsidP="00C46FC5">
            <w:pPr>
              <w:pStyle w:val="Tablebodyshaded"/>
            </w:pPr>
            <w:r w:rsidRPr="0011571C">
              <w:t>Requirement</w:t>
            </w:r>
          </w:p>
        </w:tc>
        <w:tc>
          <w:tcPr>
            <w:tcW w:w="6803" w:type="dxa"/>
          </w:tcPr>
          <w:p w14:paraId="63CF7912" w14:textId="77777777" w:rsidR="00AF3BD1" w:rsidRPr="0011571C" w:rsidRDefault="00CD3DFC" w:rsidP="00C46FC5">
            <w:pPr>
              <w:pStyle w:val="Tablebody"/>
              <w:rPr>
                <w:rStyle w:val="Hyperlink"/>
              </w:rPr>
            </w:pPr>
            <w:hyperlink r:id="rId1224" w:history="1">
              <w:r w:rsidR="00AF3BD1" w:rsidRPr="0011571C">
                <w:rPr>
                  <w:rStyle w:val="Hyperlink"/>
                </w:rPr>
                <w:t>http://icao.int/iwxxm/2.1/req/xsd-sigmet/sequence-number</w:t>
              </w:r>
            </w:hyperlink>
          </w:p>
          <w:p w14:paraId="296486D9" w14:textId="77777777" w:rsidR="00AF3BD1" w:rsidRPr="00CD3DFC" w:rsidRDefault="00AF3BD1" w:rsidP="00C46FC5">
            <w:pPr>
              <w:pStyle w:val="Tablebody"/>
              <w:rPr>
                <w:lang w:val="en-US"/>
              </w:rPr>
            </w:pPr>
            <w:r w:rsidRPr="00CD3DFC">
              <w:rPr>
                <w:lang w:val="en-US"/>
              </w:rPr>
              <w:t xml:space="preserve">The sequence number of this SIGMET report shall be indicated using XML element </w:t>
            </w:r>
            <w:r w:rsidRPr="00CD3DFC">
              <w:rPr>
                <w:lang w:val="en-US"/>
              </w:rPr>
              <w:br/>
              <w:t>//iwxxm:sequenceNumber.</w:t>
            </w:r>
          </w:p>
        </w:tc>
      </w:tr>
      <w:tr w:rsidR="00AF3BD1" w:rsidRPr="00CD3DFC" w14:paraId="34820BFA" w14:textId="77777777" w:rsidTr="00C46FC5">
        <w:trPr>
          <w:cantSplit/>
          <w:jc w:val="center"/>
        </w:trPr>
        <w:tc>
          <w:tcPr>
            <w:tcW w:w="1617" w:type="dxa"/>
            <w:shd w:val="clear" w:color="auto" w:fill="F2F2F2"/>
          </w:tcPr>
          <w:p w14:paraId="67B5F10D" w14:textId="77777777" w:rsidR="00AF3BD1" w:rsidRPr="0011571C" w:rsidRDefault="00AF3BD1" w:rsidP="00C46FC5">
            <w:pPr>
              <w:pStyle w:val="Tablebodyshaded"/>
            </w:pPr>
            <w:r w:rsidRPr="0011571C">
              <w:t>Requirement</w:t>
            </w:r>
          </w:p>
        </w:tc>
        <w:tc>
          <w:tcPr>
            <w:tcW w:w="6803" w:type="dxa"/>
          </w:tcPr>
          <w:p w14:paraId="49ED694C" w14:textId="77777777" w:rsidR="00AF3BD1" w:rsidRPr="0011571C" w:rsidRDefault="00CD3DFC" w:rsidP="00C46FC5">
            <w:pPr>
              <w:pStyle w:val="Tablebody"/>
              <w:rPr>
                <w:rStyle w:val="Hyperlink"/>
              </w:rPr>
            </w:pPr>
            <w:hyperlink r:id="rId1225" w:history="1">
              <w:r w:rsidR="00AF3BD1" w:rsidRPr="0011571C">
                <w:rPr>
                  <w:rStyle w:val="Hyperlink"/>
                </w:rPr>
                <w:t>http://icao.int/iwxxm/2.1/req/xsd-sigmet/valid-period</w:t>
              </w:r>
            </w:hyperlink>
          </w:p>
          <w:p w14:paraId="33ED5FD4" w14:textId="77777777" w:rsidR="00AF3BD1" w:rsidRPr="00CD3DFC" w:rsidRDefault="00AF3BD1" w:rsidP="00C46FC5">
            <w:pPr>
              <w:pStyle w:val="Tablebody"/>
              <w:rPr>
                <w:lang w:val="en-US"/>
              </w:rPr>
            </w:pPr>
            <w:r w:rsidRPr="00CD3DFC">
              <w:rPr>
                <w:lang w:val="en-US"/>
              </w:rPr>
              <w:t xml:space="preserve">The period of validity of this SIGMET report shall be indicated using XML element </w:t>
            </w:r>
            <w:r w:rsidRPr="00CD3DFC">
              <w:rPr>
                <w:lang w:val="en-US"/>
              </w:rPr>
              <w:br/>
              <w:t>//iwxxm:validPeriod with valid child element gml:TimePeriod.</w:t>
            </w:r>
          </w:p>
        </w:tc>
      </w:tr>
      <w:tr w:rsidR="00AF3BD1" w:rsidRPr="00CD3DFC" w14:paraId="7B9E479D" w14:textId="77777777" w:rsidTr="00C46FC5">
        <w:trPr>
          <w:cantSplit/>
          <w:jc w:val="center"/>
        </w:trPr>
        <w:tc>
          <w:tcPr>
            <w:tcW w:w="1617" w:type="dxa"/>
            <w:shd w:val="clear" w:color="auto" w:fill="F2F2F2"/>
          </w:tcPr>
          <w:p w14:paraId="7C1245FE" w14:textId="77777777" w:rsidR="00AF3BD1" w:rsidRPr="0011571C" w:rsidRDefault="00AF3BD1" w:rsidP="00C46FC5">
            <w:pPr>
              <w:pStyle w:val="Tablebodyshaded"/>
            </w:pPr>
            <w:r w:rsidRPr="0011571C">
              <w:t>Requirement</w:t>
            </w:r>
          </w:p>
        </w:tc>
        <w:tc>
          <w:tcPr>
            <w:tcW w:w="6803" w:type="dxa"/>
          </w:tcPr>
          <w:p w14:paraId="641408BF" w14:textId="77777777" w:rsidR="00AF3BD1" w:rsidRPr="0011571C" w:rsidRDefault="00CD3DFC" w:rsidP="00C46FC5">
            <w:pPr>
              <w:pStyle w:val="Tablebody"/>
              <w:rPr>
                <w:rStyle w:val="Hyperlink"/>
              </w:rPr>
            </w:pPr>
            <w:hyperlink r:id="rId1226" w:history="1">
              <w:r w:rsidR="00AF3BD1" w:rsidRPr="0011571C">
                <w:rPr>
                  <w:rStyle w:val="Hyperlink"/>
                </w:rPr>
                <w:t>http://icao.int/iwxxm/2.1/req/xsd-sigmet/phenomenon</w:t>
              </w:r>
            </w:hyperlink>
          </w:p>
          <w:p w14:paraId="6FA081BE" w14:textId="77777777" w:rsidR="00AF3BD1" w:rsidRPr="00CD3DFC" w:rsidRDefault="00AF3BD1" w:rsidP="00C46FC5">
            <w:pPr>
              <w:pStyle w:val="Tablebody"/>
              <w:rPr>
                <w:lang w:val="en-US"/>
              </w:rPr>
            </w:pPr>
            <w:r w:rsidRPr="00CD3DFC">
              <w:rPr>
                <w:lang w:val="en-US"/>
              </w:rPr>
              <w:t>The XML attribute //iwxxm:phenomenon/@xlink:href shall have a value that is the URI of a valid term from Code table D-10: Significant weather phenomena.</w:t>
            </w:r>
          </w:p>
        </w:tc>
      </w:tr>
      <w:tr w:rsidR="00AF3BD1" w:rsidRPr="00CD3DFC" w14:paraId="774C7DFC" w14:textId="77777777" w:rsidTr="00C46FC5">
        <w:trPr>
          <w:cantSplit/>
          <w:jc w:val="center"/>
        </w:trPr>
        <w:tc>
          <w:tcPr>
            <w:tcW w:w="1617" w:type="dxa"/>
            <w:shd w:val="clear" w:color="auto" w:fill="F2F2F2"/>
          </w:tcPr>
          <w:p w14:paraId="022E39F7" w14:textId="77777777" w:rsidR="00AF3BD1" w:rsidRPr="0011571C" w:rsidRDefault="00AF3BD1" w:rsidP="00C46FC5">
            <w:pPr>
              <w:pStyle w:val="Tablebodyshaded"/>
            </w:pPr>
            <w:r w:rsidRPr="0011571C">
              <w:t>Requirement</w:t>
            </w:r>
          </w:p>
        </w:tc>
        <w:tc>
          <w:tcPr>
            <w:tcW w:w="6803" w:type="dxa"/>
          </w:tcPr>
          <w:p w14:paraId="427269CF" w14:textId="77777777" w:rsidR="00AF3BD1" w:rsidRPr="0011571C" w:rsidRDefault="00CD3DFC" w:rsidP="00C46FC5">
            <w:pPr>
              <w:pStyle w:val="Tablebody"/>
              <w:rPr>
                <w:rStyle w:val="Hyperlink"/>
              </w:rPr>
            </w:pPr>
            <w:hyperlink r:id="rId1227" w:history="1">
              <w:r w:rsidR="00AF3BD1" w:rsidRPr="0011571C">
                <w:rPr>
                  <w:rStyle w:val="Hyperlink"/>
                </w:rPr>
                <w:t>http://icao.int/iwxxm/2.1/req/xsd-sigmet/unique-subject-airspace</w:t>
              </w:r>
            </w:hyperlink>
          </w:p>
          <w:p w14:paraId="3A520311" w14:textId="77777777" w:rsidR="00AF3BD1" w:rsidRPr="00CD3DFC" w:rsidRDefault="00AF3BD1" w:rsidP="00C46FC5">
            <w:pPr>
              <w:pStyle w:val="Tablebody"/>
              <w:rPr>
                <w:lang w:val="en-US"/>
              </w:rPr>
            </w:pPr>
            <w:r w:rsidRPr="00CD3DFC">
              <w:rPr>
                <w:lang w:val="en-US"/>
              </w:rPr>
              <w:t>All SIGMET analyses included in the report shall refer to the same airspace. All values of XML element //om:OM_Observation/om:featureOfInterest/sams:SF_SpatialSamplingFeature/sam:sampledFeature/aixm:Airspace/gml:identifier within the SIGMET shall be identical.</w:t>
            </w:r>
          </w:p>
        </w:tc>
      </w:tr>
      <w:tr w:rsidR="00AF3BD1" w:rsidRPr="00CD3DFC" w14:paraId="130454CE" w14:textId="77777777" w:rsidTr="00C46FC5">
        <w:trPr>
          <w:cantSplit/>
          <w:jc w:val="center"/>
        </w:trPr>
        <w:tc>
          <w:tcPr>
            <w:tcW w:w="1617" w:type="dxa"/>
            <w:shd w:val="clear" w:color="auto" w:fill="F2F2F2"/>
          </w:tcPr>
          <w:p w14:paraId="4C8A3271" w14:textId="77777777" w:rsidR="00AF3BD1" w:rsidRPr="0011571C" w:rsidRDefault="00AF3BD1" w:rsidP="00C46FC5">
            <w:pPr>
              <w:pStyle w:val="Tablebodyshaded"/>
            </w:pPr>
            <w:r w:rsidRPr="0011571C">
              <w:t>Requirement</w:t>
            </w:r>
          </w:p>
        </w:tc>
        <w:tc>
          <w:tcPr>
            <w:tcW w:w="6803" w:type="dxa"/>
          </w:tcPr>
          <w:p w14:paraId="6CBE09AA" w14:textId="77777777" w:rsidR="00AF3BD1" w:rsidRPr="0011571C" w:rsidRDefault="00CD3DFC" w:rsidP="00C46FC5">
            <w:pPr>
              <w:pStyle w:val="Tablebody"/>
              <w:rPr>
                <w:rStyle w:val="Hyperlink"/>
              </w:rPr>
            </w:pPr>
            <w:hyperlink r:id="rId1228" w:history="1">
              <w:r w:rsidR="00AF3BD1" w:rsidRPr="0011571C">
                <w:rPr>
                  <w:rStyle w:val="Hyperlink"/>
                </w:rPr>
                <w:t>http://icao.int/iwxxm/2.1/req/xsd-sigmet/analysis</w:t>
              </w:r>
            </w:hyperlink>
          </w:p>
          <w:p w14:paraId="5185BF2F" w14:textId="77777777" w:rsidR="00AF3BD1" w:rsidRPr="00CD3DFC" w:rsidRDefault="00AF3BD1" w:rsidP="00C46FC5">
            <w:pPr>
              <w:pStyle w:val="Tablebody"/>
              <w:rPr>
                <w:lang w:val="en-US"/>
              </w:rPr>
            </w:pPr>
            <w:r w:rsidRPr="00CD3DFC">
              <w:rPr>
                <w:lang w:val="en-US"/>
              </w:rPr>
              <w:t xml:space="preserve">If reported, XML element //iwxxm:analysis shall contain a valid child element </w:t>
            </w:r>
            <w:r w:rsidRPr="00CD3DFC">
              <w:rPr>
                <w:lang w:val="en-US"/>
              </w:rPr>
              <w:br/>
              <w:t>//om:OM_Observation of type SIGMETEvolvingConditionAnalysis. The value of XML attribute //iwxxm:analysis/om:OM_Observation/om:type/@xlink:href shall be the URI “</w:t>
            </w:r>
            <w:hyperlink r:id="rId1229" w:history="1">
              <w:r w:rsidRPr="00CD3DFC">
                <w:rPr>
                  <w:lang w:val="en-US"/>
                </w:rPr>
                <w:t>http://codes.wmo.int/49-2/observation-type/IWXXM/2.1/SIGMETEvolvingConditionAnalysis</w:t>
              </w:r>
            </w:hyperlink>
            <w:r w:rsidRPr="00CD3DFC">
              <w:rPr>
                <w:lang w:val="en-US"/>
              </w:rPr>
              <w:t>”.</w:t>
            </w:r>
          </w:p>
        </w:tc>
      </w:tr>
      <w:tr w:rsidR="00AF3BD1" w:rsidRPr="00CD3DFC" w14:paraId="0CE3548D" w14:textId="77777777" w:rsidTr="00C46FC5">
        <w:trPr>
          <w:cantSplit/>
          <w:jc w:val="center"/>
        </w:trPr>
        <w:tc>
          <w:tcPr>
            <w:tcW w:w="1617" w:type="dxa"/>
            <w:shd w:val="clear" w:color="auto" w:fill="F2F2F2"/>
          </w:tcPr>
          <w:p w14:paraId="28361770" w14:textId="77777777" w:rsidR="00AF3BD1" w:rsidRPr="0011571C" w:rsidRDefault="00AF3BD1" w:rsidP="00C46FC5">
            <w:pPr>
              <w:pStyle w:val="Tablebodyshaded"/>
            </w:pPr>
            <w:r w:rsidRPr="0011571C">
              <w:t>Requirement</w:t>
            </w:r>
          </w:p>
        </w:tc>
        <w:tc>
          <w:tcPr>
            <w:tcW w:w="6803" w:type="dxa"/>
          </w:tcPr>
          <w:p w14:paraId="3E2DEACB" w14:textId="77777777" w:rsidR="00AF3BD1" w:rsidRPr="0011571C" w:rsidRDefault="00CD3DFC" w:rsidP="00C46FC5">
            <w:pPr>
              <w:pStyle w:val="Tablebody"/>
              <w:rPr>
                <w:rStyle w:val="Hyperlink"/>
              </w:rPr>
            </w:pPr>
            <w:hyperlink r:id="rId1230" w:history="1">
              <w:r w:rsidR="00AF3BD1" w:rsidRPr="0011571C">
                <w:rPr>
                  <w:rStyle w:val="Hyperlink"/>
                </w:rPr>
                <w:t>http://icao.int/iwxxm/2.1/req/xsd-sigmet/forecast-position-analysis</w:t>
              </w:r>
            </w:hyperlink>
          </w:p>
          <w:p w14:paraId="0295560D" w14:textId="77777777" w:rsidR="00AF3BD1" w:rsidRPr="00CD3DFC" w:rsidRDefault="00AF3BD1" w:rsidP="00C46FC5">
            <w:pPr>
              <w:pStyle w:val="Tablebody"/>
              <w:rPr>
                <w:lang w:val="en-US"/>
              </w:rPr>
            </w:pPr>
            <w:r w:rsidRPr="00CD3DFC">
              <w:rPr>
                <w:lang w:val="en-US"/>
              </w:rPr>
              <w:t xml:space="preserve">If reported, the forecast position of the phenomenon shall be reported using the XML element //iwxxm:forecastPositionAnalysis with valid child element </w:t>
            </w:r>
            <w:r w:rsidRPr="00CD3DFC">
              <w:rPr>
                <w:lang w:val="en-US"/>
              </w:rPr>
              <w:br/>
              <w:t>//om:OM_Observation of type SIGMETPositionAnalysis.</w:t>
            </w:r>
          </w:p>
          <w:p w14:paraId="3612DE34" w14:textId="77777777" w:rsidR="00AF3BD1" w:rsidRPr="00CD3DFC" w:rsidRDefault="00AF3BD1" w:rsidP="00C46FC5">
            <w:pPr>
              <w:pStyle w:val="Tablebody"/>
              <w:rPr>
                <w:lang w:val="en-US"/>
              </w:rPr>
            </w:pPr>
            <w:r w:rsidRPr="00CD3DFC">
              <w:rPr>
                <w:lang w:val="en-US"/>
              </w:rPr>
              <w:t>The value of XML attribute //iwxxm:forecastPositionAnalysis/om:OM_Observation/om:type/@xlink:href shall be the URI “</w:t>
            </w:r>
            <w:hyperlink r:id="rId1231" w:history="1">
              <w:r w:rsidRPr="00CD3DFC">
                <w:rPr>
                  <w:lang w:val="en-US"/>
                </w:rPr>
                <w:t>http://codes.wmo.int/49-2/observation-type/IWXXM/2.1/SIGMETPositionAnalysis</w:t>
              </w:r>
            </w:hyperlink>
            <w:r w:rsidRPr="00CD3DFC">
              <w:rPr>
                <w:lang w:val="en-US"/>
              </w:rPr>
              <w:t>”.</w:t>
            </w:r>
          </w:p>
        </w:tc>
      </w:tr>
      <w:tr w:rsidR="00AF3BD1" w:rsidRPr="00CD3DFC" w14:paraId="6EAFD323" w14:textId="77777777" w:rsidTr="00C46FC5">
        <w:trPr>
          <w:cantSplit/>
          <w:jc w:val="center"/>
        </w:trPr>
        <w:tc>
          <w:tcPr>
            <w:tcW w:w="1617" w:type="dxa"/>
            <w:shd w:val="clear" w:color="auto" w:fill="F2F2F2"/>
          </w:tcPr>
          <w:p w14:paraId="082F5FAC" w14:textId="77777777" w:rsidR="00AF3BD1" w:rsidRPr="0011571C" w:rsidRDefault="00AF3BD1" w:rsidP="00C46FC5">
            <w:pPr>
              <w:pStyle w:val="Tablebodyshaded"/>
            </w:pPr>
            <w:r w:rsidRPr="0011571C">
              <w:t>Requirement</w:t>
            </w:r>
          </w:p>
        </w:tc>
        <w:tc>
          <w:tcPr>
            <w:tcW w:w="6803" w:type="dxa"/>
          </w:tcPr>
          <w:p w14:paraId="1C75F0AD" w14:textId="77777777" w:rsidR="00AF3BD1" w:rsidRPr="0011571C" w:rsidRDefault="00CD3DFC" w:rsidP="00C46FC5">
            <w:pPr>
              <w:pStyle w:val="Tablebody"/>
              <w:rPr>
                <w:rStyle w:val="Hyperlink"/>
              </w:rPr>
            </w:pPr>
            <w:hyperlink r:id="rId1232" w:history="1">
              <w:r w:rsidR="00AF3BD1" w:rsidRPr="0011571C">
                <w:rPr>
                  <w:rStyle w:val="Hyperlink"/>
                </w:rPr>
                <w:t>http://icao.int/iwxxm/2.1/req/xsd-sigmet/status-normal</w:t>
              </w:r>
            </w:hyperlink>
          </w:p>
          <w:p w14:paraId="739ED03F" w14:textId="77777777" w:rsidR="00AF3BD1" w:rsidRPr="00CD3DFC" w:rsidRDefault="00AF3BD1" w:rsidP="00C46FC5">
            <w:pPr>
              <w:pStyle w:val="Tablebody"/>
              <w:rPr>
                <w:lang w:val="en-US"/>
              </w:rPr>
            </w:pPr>
            <w:r w:rsidRPr="00CD3DFC">
              <w:rPr>
                <w:lang w:val="en-US"/>
              </w:rPr>
              <w:t>If the status of the SIGMET is “NORMAL” (as specified by XML attribute @status), then:</w:t>
            </w:r>
          </w:p>
          <w:p w14:paraId="2EA7F1F4" w14:textId="77777777" w:rsidR="00AF3BD1" w:rsidRPr="00CD3DFC" w:rsidRDefault="00AF3BD1" w:rsidP="00C46FC5">
            <w:pPr>
              <w:pStyle w:val="Tablebodyindent1"/>
              <w:rPr>
                <w:lang w:val="en-US"/>
              </w:rPr>
            </w:pPr>
            <w:r w:rsidRPr="00CD3DFC">
              <w:rPr>
                <w:lang w:val="en-US"/>
              </w:rPr>
              <w:t>(i)</w:t>
            </w:r>
            <w:r w:rsidRPr="00CD3DFC">
              <w:rPr>
                <w:lang w:val="en-US"/>
              </w:rPr>
              <w:tab/>
              <w:t>The characteristics of the SIGMET phenomenon shall be reported using one or more of the XML element //iwxxm:analysis;</w:t>
            </w:r>
          </w:p>
          <w:p w14:paraId="7BF9FB39" w14:textId="77777777" w:rsidR="00AF3BD1" w:rsidRPr="00CD3DFC" w:rsidRDefault="00AF3BD1" w:rsidP="00C46FC5">
            <w:pPr>
              <w:pStyle w:val="Tablebodyindent1"/>
              <w:rPr>
                <w:lang w:val="en-US"/>
              </w:rPr>
            </w:pPr>
            <w:r w:rsidRPr="00CD3DFC">
              <w:rPr>
                <w:lang w:val="en-US"/>
              </w:rPr>
              <w:t>(ii)</w:t>
            </w:r>
            <w:r w:rsidRPr="00CD3DFC">
              <w:rPr>
                <w:lang w:val="en-US"/>
              </w:rPr>
              <w:tab/>
              <w:t>Each XML element //iwxxm:analysis shall contain a valid element //iwxxm:analysis/om:OM_Observation/om:result/iwxxm:EvolvingMeteorologicalCondition within which the characteristics of the SIGMET phenomenon are described;</w:t>
            </w:r>
          </w:p>
          <w:p w14:paraId="4027B4E4" w14:textId="77777777" w:rsidR="00AF3BD1" w:rsidRPr="00CD3DFC" w:rsidRDefault="00AF3BD1" w:rsidP="00C46FC5">
            <w:pPr>
              <w:pStyle w:val="Tablebodyindent1"/>
              <w:rPr>
                <w:lang w:val="en-US"/>
              </w:rPr>
            </w:pPr>
            <w:r w:rsidRPr="00CD3DFC">
              <w:rPr>
                <w:lang w:val="en-US"/>
              </w:rPr>
              <w:t>(iii)</w:t>
            </w:r>
            <w:r w:rsidRPr="00CD3DFC">
              <w:rPr>
                <w:lang w:val="en-US"/>
              </w:rPr>
              <w:tab/>
              <w:t>The XML element //iwxxm:cancelledSequenceNumber shall be absent; and</w:t>
            </w:r>
          </w:p>
          <w:p w14:paraId="4E5359FB" w14:textId="77777777" w:rsidR="00AF3BD1" w:rsidRPr="00CD3DFC" w:rsidRDefault="00AF3BD1" w:rsidP="00C46FC5">
            <w:pPr>
              <w:pStyle w:val="Tablebodyindent1"/>
              <w:rPr>
                <w:lang w:val="en-US"/>
              </w:rPr>
            </w:pPr>
            <w:r w:rsidRPr="00CD3DFC">
              <w:rPr>
                <w:lang w:val="en-US"/>
              </w:rPr>
              <w:t>(iv)</w:t>
            </w:r>
            <w:r w:rsidRPr="00CD3DFC">
              <w:rPr>
                <w:lang w:val="en-US"/>
              </w:rPr>
              <w:tab/>
              <w:t>The XML element //iwxxm:cancelledValidPeriod shall be absent.</w:t>
            </w:r>
          </w:p>
        </w:tc>
      </w:tr>
      <w:tr w:rsidR="00AF3BD1" w:rsidRPr="00CD3DFC" w14:paraId="2B9BC054" w14:textId="77777777" w:rsidTr="00C46FC5">
        <w:trPr>
          <w:cantSplit/>
          <w:jc w:val="center"/>
        </w:trPr>
        <w:tc>
          <w:tcPr>
            <w:tcW w:w="1617" w:type="dxa"/>
            <w:shd w:val="clear" w:color="auto" w:fill="F2F2F2"/>
          </w:tcPr>
          <w:p w14:paraId="6A43E790" w14:textId="77777777" w:rsidR="00AF3BD1" w:rsidRPr="0011571C" w:rsidRDefault="00AF3BD1" w:rsidP="00C46FC5">
            <w:pPr>
              <w:pStyle w:val="Tablebodyshaded"/>
            </w:pPr>
            <w:r w:rsidRPr="0011571C">
              <w:t>Requirement</w:t>
            </w:r>
          </w:p>
        </w:tc>
        <w:tc>
          <w:tcPr>
            <w:tcW w:w="6803" w:type="dxa"/>
          </w:tcPr>
          <w:p w14:paraId="4A177746" w14:textId="77777777" w:rsidR="00AF3BD1" w:rsidRPr="0011571C" w:rsidRDefault="00CD3DFC" w:rsidP="00C46FC5">
            <w:pPr>
              <w:pStyle w:val="Tablebody"/>
              <w:rPr>
                <w:rStyle w:val="Hyperlink"/>
              </w:rPr>
            </w:pPr>
            <w:hyperlink r:id="rId1233" w:history="1">
              <w:r w:rsidR="00AF3BD1" w:rsidRPr="0011571C">
                <w:rPr>
                  <w:rStyle w:val="Hyperlink"/>
                </w:rPr>
                <w:t>http://icao.int/iwxxm/2.1/req/xsd-sigmet/status-cancellation</w:t>
              </w:r>
            </w:hyperlink>
          </w:p>
          <w:p w14:paraId="01478ADB" w14:textId="77777777" w:rsidR="00AF3BD1" w:rsidRPr="00CD3DFC" w:rsidRDefault="00AF3BD1" w:rsidP="00C46FC5">
            <w:pPr>
              <w:pStyle w:val="Tablebody"/>
              <w:rPr>
                <w:lang w:val="en-US"/>
              </w:rPr>
            </w:pPr>
            <w:r w:rsidRPr="00CD3DFC">
              <w:rPr>
                <w:lang w:val="en-US"/>
              </w:rPr>
              <w:t xml:space="preserve">If the status of the SIGMET is “CANCELLATION” (as specified by XML attribute </w:t>
            </w:r>
            <w:r w:rsidRPr="00CD3DFC">
              <w:rPr>
                <w:lang w:val="en-US"/>
              </w:rPr>
              <w:br/>
              <w:t>@status), then:</w:t>
            </w:r>
          </w:p>
          <w:p w14:paraId="30A69F8B" w14:textId="77777777" w:rsidR="00AF3BD1" w:rsidRPr="00CD3DFC" w:rsidRDefault="00AF3BD1" w:rsidP="00C46FC5">
            <w:pPr>
              <w:pStyle w:val="Tablebodyindent1"/>
              <w:rPr>
                <w:lang w:val="en-US"/>
              </w:rPr>
            </w:pPr>
            <w:r w:rsidRPr="00CD3DFC">
              <w:rPr>
                <w:lang w:val="en-US"/>
              </w:rPr>
              <w:t>(i)</w:t>
            </w:r>
            <w:r w:rsidRPr="00CD3DFC">
              <w:rPr>
                <w:lang w:val="en-US"/>
              </w:rPr>
              <w:tab/>
              <w:t>The details of the airspace for which the SIGMET has been cancelled shall be provided by a single instance of XML element //iwxxm:analysis;</w:t>
            </w:r>
          </w:p>
          <w:p w14:paraId="034362E1" w14:textId="77777777" w:rsidR="00AF3BD1" w:rsidRPr="00CD3DFC" w:rsidRDefault="00AF3BD1" w:rsidP="00C46FC5">
            <w:pPr>
              <w:pStyle w:val="Tablebodyindent1"/>
              <w:rPr>
                <w:lang w:val="en-US"/>
              </w:rPr>
            </w:pPr>
            <w:r w:rsidRPr="00CD3DFC">
              <w:rPr>
                <w:lang w:val="en-US"/>
              </w:rPr>
              <w:t>(ii)</w:t>
            </w:r>
            <w:r w:rsidRPr="00CD3DFC">
              <w:rPr>
                <w:lang w:val="en-US"/>
              </w:rPr>
              <w:tab/>
              <w:t>The XML element //iwxxm:analysis/om:OM_Observation/om:result shall have no child elements and XML attribute //iwxxm:analysis/om:OM_Observation/om:result/@nilReason shall provide an appropriate nil reason;</w:t>
            </w:r>
          </w:p>
          <w:p w14:paraId="4B350660" w14:textId="77777777" w:rsidR="00AF3BD1" w:rsidRPr="00CD3DFC" w:rsidRDefault="00AF3BD1" w:rsidP="00C46FC5">
            <w:pPr>
              <w:pStyle w:val="Tablebodyindent1"/>
              <w:rPr>
                <w:lang w:val="en-US"/>
              </w:rPr>
            </w:pPr>
            <w:r w:rsidRPr="00CD3DFC">
              <w:rPr>
                <w:lang w:val="en-US"/>
              </w:rPr>
              <w:t>(iii)</w:t>
            </w:r>
            <w:r w:rsidRPr="00CD3DFC">
              <w:rPr>
                <w:lang w:val="en-US"/>
              </w:rPr>
              <w:tab/>
              <w:t>The value of XML element //iwxxm:cancelledSequenceNumber shall indicate the sequence number of the SIGMET that has been cancelled; and</w:t>
            </w:r>
          </w:p>
          <w:p w14:paraId="4C426EA6" w14:textId="77777777" w:rsidR="00AF3BD1" w:rsidRPr="00CD3DFC" w:rsidRDefault="00AF3BD1" w:rsidP="00C46FC5">
            <w:pPr>
              <w:pStyle w:val="Tablebodyindent1"/>
              <w:rPr>
                <w:lang w:val="en-US"/>
              </w:rPr>
            </w:pPr>
            <w:r w:rsidRPr="00CD3DFC">
              <w:rPr>
                <w:lang w:val="en-US"/>
              </w:rPr>
              <w:t>(iv)</w:t>
            </w:r>
            <w:r w:rsidRPr="00CD3DFC">
              <w:rPr>
                <w:lang w:val="en-US"/>
              </w:rPr>
              <w:tab/>
              <w:t>The XML element //iwxxm:cancelledValidPeriod shall contain a valid child element gml:TimePeriod that indicates the validity period of the SIGMET that has been cancelled.</w:t>
            </w:r>
          </w:p>
        </w:tc>
      </w:tr>
      <w:tr w:rsidR="00AF3BD1" w:rsidRPr="00CD3DFC" w14:paraId="0523B79D" w14:textId="77777777" w:rsidTr="00C46FC5">
        <w:trPr>
          <w:cantSplit/>
          <w:jc w:val="center"/>
        </w:trPr>
        <w:tc>
          <w:tcPr>
            <w:tcW w:w="1617" w:type="dxa"/>
            <w:shd w:val="clear" w:color="auto" w:fill="F2F2F2"/>
            <w:tcMar>
              <w:left w:w="20" w:type="dxa"/>
              <w:right w:w="0" w:type="dxa"/>
            </w:tcMar>
          </w:tcPr>
          <w:p w14:paraId="112E312F" w14:textId="77777777" w:rsidR="00AF3BD1" w:rsidRPr="0011571C" w:rsidRDefault="00AF3BD1" w:rsidP="00C46FC5">
            <w:pPr>
              <w:pStyle w:val="Tablebodyshaded"/>
            </w:pPr>
            <w:r w:rsidRPr="0011571C">
              <w:lastRenderedPageBreak/>
              <w:t>Recommendation</w:t>
            </w:r>
          </w:p>
        </w:tc>
        <w:tc>
          <w:tcPr>
            <w:tcW w:w="6803" w:type="dxa"/>
          </w:tcPr>
          <w:p w14:paraId="3421834F" w14:textId="77777777" w:rsidR="00AF3BD1" w:rsidRPr="0011571C" w:rsidRDefault="00CD3DFC" w:rsidP="00C46FC5">
            <w:pPr>
              <w:pStyle w:val="Tablebody"/>
              <w:rPr>
                <w:rStyle w:val="Hyperlink"/>
              </w:rPr>
            </w:pPr>
            <w:hyperlink r:id="rId1234" w:history="1">
              <w:r w:rsidR="00AF3BD1" w:rsidRPr="0011571C">
                <w:rPr>
                  <w:rStyle w:val="Hyperlink"/>
                </w:rPr>
                <w:t>http://icao.int/iwxxm/2.1/req/xsd-sigmet/issuing-air-traffic-services-unit-type</w:t>
              </w:r>
            </w:hyperlink>
          </w:p>
          <w:p w14:paraId="04B74020" w14:textId="77777777" w:rsidR="00AF3BD1" w:rsidRPr="00CD3DFC" w:rsidRDefault="00AF3BD1" w:rsidP="00C46FC5">
            <w:pPr>
              <w:pStyle w:val="Tablebody"/>
              <w:rPr>
                <w:lang w:val="en-US"/>
              </w:rPr>
            </w:pPr>
            <w:r w:rsidRPr="00CD3DFC">
              <w:rPr>
                <w:lang w:val="en-US"/>
              </w:rPr>
              <w:t>The value of XML element //iwxxm:SIGMET/iwxxm:issuingAirTrafficServicesUnit/aixm:Unit/aixm:type should be one of the enumeration: “ATSU” (Air Traffic Services Unit) or “FIC” (Flight Information Centre).</w:t>
            </w:r>
          </w:p>
        </w:tc>
      </w:tr>
      <w:tr w:rsidR="00AF3BD1" w:rsidRPr="00CD3DFC" w14:paraId="7DD2A805" w14:textId="77777777" w:rsidTr="00C46FC5">
        <w:trPr>
          <w:cantSplit/>
          <w:jc w:val="center"/>
        </w:trPr>
        <w:tc>
          <w:tcPr>
            <w:tcW w:w="1617" w:type="dxa"/>
            <w:shd w:val="clear" w:color="auto" w:fill="F2F2F2"/>
            <w:tcMar>
              <w:left w:w="20" w:type="dxa"/>
              <w:right w:w="0" w:type="dxa"/>
            </w:tcMar>
          </w:tcPr>
          <w:p w14:paraId="4647A70D" w14:textId="77777777" w:rsidR="00AF3BD1" w:rsidRPr="0011571C" w:rsidRDefault="00AF3BD1" w:rsidP="00C46FC5">
            <w:pPr>
              <w:pStyle w:val="Tablebodyshaded"/>
            </w:pPr>
            <w:r w:rsidRPr="0011571C">
              <w:t>Recommendation</w:t>
            </w:r>
          </w:p>
        </w:tc>
        <w:tc>
          <w:tcPr>
            <w:tcW w:w="6803" w:type="dxa"/>
          </w:tcPr>
          <w:p w14:paraId="45E06D39" w14:textId="77777777" w:rsidR="00AF3BD1" w:rsidRPr="0011571C" w:rsidRDefault="00CD3DFC" w:rsidP="00C46FC5">
            <w:pPr>
              <w:pStyle w:val="Tablebody"/>
              <w:rPr>
                <w:rStyle w:val="Hyperlink"/>
              </w:rPr>
            </w:pPr>
            <w:hyperlink r:id="rId1235" w:history="1">
              <w:r w:rsidR="00AF3BD1" w:rsidRPr="0011571C">
                <w:rPr>
                  <w:rStyle w:val="Hyperlink"/>
                </w:rPr>
                <w:t>http://icao.int/iwxxm/2.1/req/xsd-sigmet/valid-period-start-matches-result-time</w:t>
              </w:r>
            </w:hyperlink>
          </w:p>
          <w:p w14:paraId="4DCAF2D5" w14:textId="77777777" w:rsidR="00AF3BD1" w:rsidRPr="00CD3DFC" w:rsidRDefault="00AF3BD1" w:rsidP="00C46FC5">
            <w:pPr>
              <w:pStyle w:val="Tablebody"/>
              <w:rPr>
                <w:lang w:val="en-US"/>
              </w:rPr>
            </w:pPr>
            <w:r w:rsidRPr="00CD3DFC">
              <w:rPr>
                <w:lang w:val="en-US"/>
              </w:rPr>
              <w:t>The start time of the validity period of the SIGMET report (expressed using XML element //iwxxm:validPeriod/gml:TimePeriod/gml:beginPosition) should match the result time of each SIGMET analysis included within the report (expressed using XML element //om:OM_Observation/om:resultTime/gml:TimeInstant/gml:timePosition).</w:t>
            </w:r>
          </w:p>
        </w:tc>
      </w:tr>
      <w:tr w:rsidR="00AF3BD1" w:rsidRPr="00CD3DFC" w14:paraId="4110F3C6" w14:textId="77777777" w:rsidTr="00C46FC5">
        <w:trPr>
          <w:cantSplit/>
          <w:jc w:val="center"/>
        </w:trPr>
        <w:tc>
          <w:tcPr>
            <w:tcW w:w="1617" w:type="dxa"/>
            <w:shd w:val="clear" w:color="auto" w:fill="F2F2F2"/>
            <w:tcMar>
              <w:left w:w="20" w:type="dxa"/>
              <w:right w:w="0" w:type="dxa"/>
            </w:tcMar>
          </w:tcPr>
          <w:p w14:paraId="1584D56F" w14:textId="77777777" w:rsidR="00AF3BD1" w:rsidRPr="0011571C" w:rsidRDefault="00AF3BD1" w:rsidP="00C46FC5">
            <w:pPr>
              <w:pStyle w:val="Tablebodyshaded"/>
            </w:pPr>
            <w:r w:rsidRPr="0011571C">
              <w:t>Recommendation</w:t>
            </w:r>
          </w:p>
        </w:tc>
        <w:tc>
          <w:tcPr>
            <w:tcW w:w="6803" w:type="dxa"/>
          </w:tcPr>
          <w:p w14:paraId="23FCC27E" w14:textId="77777777" w:rsidR="00AF3BD1" w:rsidRPr="0011571C" w:rsidRDefault="00CD3DFC" w:rsidP="00C46FC5">
            <w:pPr>
              <w:pStyle w:val="Tablebody"/>
              <w:rPr>
                <w:rStyle w:val="Hyperlink"/>
              </w:rPr>
            </w:pPr>
            <w:hyperlink r:id="rId1236" w:history="1">
              <w:r w:rsidR="00AF3BD1" w:rsidRPr="0011571C">
                <w:rPr>
                  <w:rStyle w:val="Hyperlink"/>
                </w:rPr>
                <w:t>http://icao.int/iwxxm/2.1/req/xsd-sigmet/valid-time-includes-all-phenomenon-times</w:t>
              </w:r>
            </w:hyperlink>
          </w:p>
          <w:p w14:paraId="32BE13F9" w14:textId="77777777" w:rsidR="00AF3BD1" w:rsidRPr="00CD3DFC" w:rsidRDefault="00AF3BD1" w:rsidP="00C46FC5">
            <w:pPr>
              <w:pStyle w:val="Tablebody"/>
              <w:rPr>
                <w:lang w:val="en-US"/>
              </w:rPr>
            </w:pPr>
            <w:r w:rsidRPr="00CD3DFC">
              <w:rPr>
                <w:lang w:val="en-US"/>
              </w:rPr>
              <w:t xml:space="preserve">The observation and/or forecast times of all SIGMET analyses and, if reported, forecast position analyses included in the report (specified by XML element </w:t>
            </w:r>
            <w:r w:rsidRPr="00CD3DFC">
              <w:rPr>
                <w:lang w:val="en-US"/>
              </w:rPr>
              <w:br/>
              <w:t xml:space="preserve">//om:OM_Observation/om:phenomenonTime/*) should occur within the valid time period of the SIGMET (specified by XML element //iwxxm:validPeriod/gml:TimePeriod). </w:t>
            </w:r>
          </w:p>
        </w:tc>
      </w:tr>
      <w:tr w:rsidR="00AF3BD1" w:rsidRPr="00CD3DFC" w14:paraId="592D8A5C" w14:textId="77777777" w:rsidTr="00C46FC5">
        <w:trPr>
          <w:cantSplit/>
          <w:jc w:val="center"/>
        </w:trPr>
        <w:tc>
          <w:tcPr>
            <w:tcW w:w="1617" w:type="dxa"/>
            <w:shd w:val="clear" w:color="auto" w:fill="F2F2F2"/>
            <w:tcMar>
              <w:left w:w="20" w:type="dxa"/>
              <w:right w:w="0" w:type="dxa"/>
            </w:tcMar>
          </w:tcPr>
          <w:p w14:paraId="4264D53C" w14:textId="77777777" w:rsidR="00AF3BD1" w:rsidRPr="0011571C" w:rsidRDefault="00AF3BD1" w:rsidP="00C46FC5">
            <w:pPr>
              <w:pStyle w:val="Tablebodyshaded"/>
            </w:pPr>
            <w:r w:rsidRPr="0011571C">
              <w:t>Recommendation</w:t>
            </w:r>
          </w:p>
        </w:tc>
        <w:tc>
          <w:tcPr>
            <w:tcW w:w="6803" w:type="dxa"/>
          </w:tcPr>
          <w:p w14:paraId="315544A0" w14:textId="77777777" w:rsidR="00AF3BD1" w:rsidRPr="0011571C" w:rsidRDefault="00CD3DFC" w:rsidP="00C46FC5">
            <w:pPr>
              <w:pStyle w:val="Tablebody"/>
              <w:rPr>
                <w:rStyle w:val="Hyperlink"/>
              </w:rPr>
            </w:pPr>
            <w:hyperlink r:id="rId1237" w:history="1">
              <w:r w:rsidR="00AF3BD1" w:rsidRPr="0011571C">
                <w:rPr>
                  <w:rStyle w:val="Hyperlink"/>
                </w:rPr>
                <w:t>http://icao.int/iwxxm/2.1/req/xsd-sigmet/7-point-definition-of-airspace-volume</w:t>
              </w:r>
            </w:hyperlink>
          </w:p>
          <w:p w14:paraId="2F368232" w14:textId="77777777" w:rsidR="00AF3BD1" w:rsidRPr="00CD3DFC" w:rsidRDefault="00AF3BD1" w:rsidP="00C46FC5">
            <w:pPr>
              <w:pStyle w:val="Tablebody"/>
              <w:rPr>
                <w:lang w:val="en-US"/>
              </w:rPr>
            </w:pPr>
            <w:r w:rsidRPr="00CD3DFC">
              <w:rPr>
                <w:lang w:val="en-US"/>
              </w:rPr>
              <w:t>The horizontal extent of any airspace volumes enclosing a SIGMET phenomenon (reported using XML element //om:OM_Observation/om:result/*/iwxxm:geometry/aixm:AirspaceVolume/aixm:horizontalProjection) should use no more than seven points to define the bounding polygon.</w:t>
            </w:r>
          </w:p>
        </w:tc>
      </w:tr>
    </w:tbl>
    <w:p w14:paraId="4321CF3A" w14:textId="77777777" w:rsidR="00AF3BD1" w:rsidRPr="0011571C" w:rsidRDefault="00AF3BD1" w:rsidP="00AF3BD1">
      <w:pPr>
        <w:pStyle w:val="Notesheading"/>
      </w:pPr>
      <w:r w:rsidRPr="0011571C">
        <w:t>Notes:</w:t>
      </w:r>
    </w:p>
    <w:p w14:paraId="0317BBD1" w14:textId="77777777" w:rsidR="00AF3BD1" w:rsidRPr="0011571C" w:rsidRDefault="00AF3BD1" w:rsidP="00AF3BD1">
      <w:pPr>
        <w:pStyle w:val="Notes1"/>
      </w:pPr>
      <w:r w:rsidRPr="0011571C">
        <w:t>1.</w:t>
      </w:r>
      <w:r w:rsidRPr="0011571C">
        <w:tab/>
        <w:t xml:space="preserve">Requirements relating to sequence numbers within SIGMET reports are specified in the </w:t>
      </w:r>
      <w:r w:rsidRPr="0011571C">
        <w:rPr>
          <w:rStyle w:val="Italic"/>
        </w:rPr>
        <w:t>Technical Regulations</w:t>
      </w:r>
      <w:r w:rsidRPr="0011571C">
        <w:t xml:space="preserve"> (WMO-No. 49), Volume II, Part II, Appendix 6, 1.1.3.</w:t>
      </w:r>
    </w:p>
    <w:p w14:paraId="408CE8F0" w14:textId="77777777" w:rsidR="00AF3BD1" w:rsidRPr="0011571C" w:rsidRDefault="00AF3BD1" w:rsidP="00AF3BD1">
      <w:pPr>
        <w:pStyle w:val="Notes1"/>
      </w:pPr>
      <w:r w:rsidRPr="0011571C">
        <w:t>2.</w:t>
      </w:r>
      <w:r w:rsidRPr="0011571C">
        <w:tab/>
        <w:t xml:space="preserve">Requirements for reporting the SIGMET phenomenon are specified in the </w:t>
      </w:r>
      <w:r w:rsidRPr="0011571C">
        <w:rPr>
          <w:rStyle w:val="Italic"/>
        </w:rPr>
        <w:t>Technical Regulations</w:t>
      </w:r>
      <w:r w:rsidRPr="0011571C">
        <w:t xml:space="preserve"> (WMO-No. 49), Volume II, Part II, Appendix 6, 1.1.4.</w:t>
      </w:r>
    </w:p>
    <w:p w14:paraId="78D118E0" w14:textId="77777777" w:rsidR="00AF3BD1" w:rsidRPr="0011571C" w:rsidRDefault="00AF3BD1" w:rsidP="00AF3BD1">
      <w:pPr>
        <w:pStyle w:val="Notes1"/>
      </w:pPr>
      <w:r w:rsidRPr="0011571C">
        <w:t>3.</w:t>
      </w:r>
      <w:r w:rsidRPr="0011571C">
        <w:tab/>
        <w:t>A forecast position may be provided for a volcanic ash cloud, the centre of a tropical cyclone or other hazardous phenomena at the end of the validity period of the SIGMET message.</w:t>
      </w:r>
    </w:p>
    <w:p w14:paraId="08B44A7B" w14:textId="77777777" w:rsidR="00AF3BD1" w:rsidRPr="0011571C" w:rsidRDefault="00AF3BD1" w:rsidP="00AF3BD1">
      <w:pPr>
        <w:pStyle w:val="Notes1"/>
      </w:pPr>
      <w:r w:rsidRPr="0011571C">
        <w:t>4.</w:t>
      </w:r>
      <w:r w:rsidRPr="0011571C">
        <w:tab/>
        <w:t xml:space="preserve">Within an XML encoded SIGMET, it is likely that only one instance of aixm:Airspace will physically be present; subsequent assertions about the airspace may use xlinks to refer to the previously defined </w:t>
      </w:r>
      <w:r w:rsidR="00E20674" w:rsidRPr="0011571C">
        <w:t>aixm</w:t>
      </w:r>
      <w:r w:rsidRPr="0011571C">
        <w:t xml:space="preserve">:Airspace element in order to keep the XML document size small. As such, validation of requirement </w:t>
      </w:r>
      <w:hyperlink r:id="rId1238" w:history="1">
        <w:r w:rsidRPr="0011571C">
          <w:rPr>
            <w:rStyle w:val="Hyperlink"/>
          </w:rPr>
          <w:t>http://icao.int/iwxxm/2.1/req/xsd-sigmet/unique-subject-airspace</w:t>
        </w:r>
      </w:hyperlink>
      <w:r w:rsidRPr="0011571C">
        <w:t xml:space="preserve"> is applied once any xlinks, if used, have been resolved.</w:t>
      </w:r>
    </w:p>
    <w:p w14:paraId="079A02F7" w14:textId="77777777" w:rsidR="00AF3BD1" w:rsidRPr="0011571C" w:rsidRDefault="00AF3BD1" w:rsidP="00AF3BD1">
      <w:pPr>
        <w:pStyle w:val="Notes1"/>
      </w:pPr>
      <w:r w:rsidRPr="0011571C">
        <w:t>5.</w:t>
      </w:r>
      <w:r w:rsidRPr="0011571C">
        <w:tab/>
        <w:t xml:space="preserve">Code table D-1 provides a set of nil-reason codes and is published at </w:t>
      </w:r>
      <w:hyperlink r:id="rId1239" w:history="1">
        <w:r w:rsidRPr="0011571C">
          <w:rPr>
            <w:rStyle w:val="Hyperlink"/>
          </w:rPr>
          <w:t>http://codes.wmo.int/common/nil</w:t>
        </w:r>
      </w:hyperlink>
      <w:r w:rsidRPr="0011571C">
        <w:t>.</w:t>
      </w:r>
    </w:p>
    <w:p w14:paraId="3A706CA3" w14:textId="77777777" w:rsidR="00AF3BD1" w:rsidRPr="0011571C" w:rsidRDefault="00AF3BD1" w:rsidP="00AF3BD1">
      <w:pPr>
        <w:pStyle w:val="Notes1"/>
      </w:pPr>
      <w:r w:rsidRPr="0011571C">
        <w:t>6.</w:t>
      </w:r>
      <w:r w:rsidRPr="0011571C">
        <w:tab/>
        <w:t xml:space="preserve">Code table D-10 is published online at </w:t>
      </w:r>
      <w:hyperlink r:id="rId1240" w:history="1">
        <w:r w:rsidRPr="0011571C">
          <w:rPr>
            <w:rStyle w:val="Hyperlink"/>
          </w:rPr>
          <w:t>http://codes.wmo.int/49-2/SigWxPhenomena</w:t>
        </w:r>
      </w:hyperlink>
      <w:r w:rsidRPr="0011571C">
        <w:t>.</w:t>
      </w:r>
    </w:p>
    <w:p w14:paraId="060477D2" w14:textId="77777777" w:rsidR="00AF3BD1" w:rsidRPr="0011571C" w:rsidRDefault="00AF3BD1" w:rsidP="00AF3BD1">
      <w:pPr>
        <w:pStyle w:val="Heading20"/>
      </w:pPr>
      <w:r w:rsidRPr="0011571C">
        <w:t>205-16.22</w:t>
      </w:r>
      <w:r w:rsidRPr="0011571C">
        <w:tab/>
        <w:t>Requirements class: SIGMET evolving condition collection</w:t>
      </w:r>
    </w:p>
    <w:p w14:paraId="74755527" w14:textId="77777777" w:rsidR="00AF3BD1" w:rsidRPr="00CD3DFC" w:rsidRDefault="00AF3BD1" w:rsidP="00AF3BD1">
      <w:pPr>
        <w:pStyle w:val="Bodytext1"/>
        <w:rPr>
          <w:lang w:val="en-US"/>
        </w:rPr>
      </w:pPr>
      <w:r w:rsidRPr="00CD3DFC">
        <w:rPr>
          <w:lang w:val="en-US"/>
        </w:rPr>
        <w:t>205-16.22.1</w:t>
      </w:r>
      <w:r w:rsidRPr="00CD3DFC">
        <w:rPr>
          <w:lang w:val="en-US"/>
        </w:rPr>
        <w:tab/>
        <w:t>This requirements class is used to define a collection of SIGMET phenomen</w:t>
      </w:r>
      <w:r w:rsidR="00B652BE" w:rsidRPr="00CD3DFC">
        <w:rPr>
          <w:lang w:val="en-US"/>
        </w:rPr>
        <w:t>a</w:t>
      </w:r>
      <w:r w:rsidRPr="00CD3DFC">
        <w:rPr>
          <w:lang w:val="en-US"/>
        </w:rPr>
        <w:t xml:space="preserve"> described by the requirements class SIGMET evolving condition, each representing a location where SIGMET observed or forecast conditions exist.</w:t>
      </w:r>
    </w:p>
    <w:p w14:paraId="5450BD44" w14:textId="77777777" w:rsidR="00AF3BD1" w:rsidRPr="00CD3DFC" w:rsidRDefault="00AF3BD1" w:rsidP="00AF3BD1">
      <w:pPr>
        <w:pStyle w:val="Bodytext1"/>
        <w:rPr>
          <w:lang w:val="en-US"/>
        </w:rPr>
      </w:pPr>
      <w:r w:rsidRPr="00CD3DFC">
        <w:rPr>
          <w:lang w:val="en-US"/>
        </w:rPr>
        <w:t>205-16.22.2</w:t>
      </w:r>
      <w:r w:rsidRPr="00CD3DFC">
        <w:rPr>
          <w:lang w:val="en-US"/>
        </w:rPr>
        <w:tab/>
        <w:t>XML elements describing the characteristics of a SIGMET phenomenon shall conform to all requirements specified in Table 205-16.22.</w:t>
      </w:r>
    </w:p>
    <w:p w14:paraId="3879BC89" w14:textId="77777777" w:rsidR="00AF3BD1" w:rsidRPr="00CD3DFC" w:rsidRDefault="00AF3BD1" w:rsidP="00AF3BD1">
      <w:pPr>
        <w:pStyle w:val="Bodytext1"/>
        <w:rPr>
          <w:lang w:val="en-US"/>
        </w:rPr>
      </w:pPr>
      <w:r w:rsidRPr="00CD3DFC">
        <w:rPr>
          <w:lang w:val="en-US"/>
        </w:rPr>
        <w:t>205-16.22.3</w:t>
      </w:r>
      <w:r w:rsidRPr="00CD3DFC">
        <w:rPr>
          <w:lang w:val="en-US"/>
        </w:rPr>
        <w:tab/>
        <w:t>XML elements describing the characteristics of a SIGMET phenomenon shall conform to all requirements of all relevant dependencies specified in Table 205-16.22.</w:t>
      </w:r>
    </w:p>
    <w:p w14:paraId="31429DA6" w14:textId="77777777" w:rsidR="00AF3BD1" w:rsidRPr="00CD3DFC" w:rsidRDefault="00AF3BD1" w:rsidP="00AF3BD1">
      <w:pPr>
        <w:pStyle w:val="Tablecaption"/>
        <w:rPr>
          <w:lang w:val="en-US"/>
        </w:rPr>
      </w:pPr>
      <w:r w:rsidRPr="00CD3DFC">
        <w:rPr>
          <w:lang w:val="en-US"/>
        </w:rPr>
        <w:t>Table 205-16.22. Requirements class xsd-</w:t>
      </w:r>
      <w:r w:rsidR="00112E84" w:rsidRPr="00CD3DFC">
        <w:rPr>
          <w:lang w:val="en-US"/>
        </w:rPr>
        <w:t>sigmet</w:t>
      </w:r>
      <w:r w:rsidRPr="00CD3DFC">
        <w:rPr>
          <w:lang w:val="en-US"/>
        </w:rPr>
        <w:t>-evolving-condition-collection</w:t>
      </w:r>
    </w:p>
    <w:p w14:paraId="63A6C6E3" w14:textId="5BA0CC32"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BodyRows="5"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1739"/>
        <w:gridCol w:w="8020"/>
      </w:tblGrid>
      <w:tr w:rsidR="00AF3BD1" w:rsidRPr="0011571C" w14:paraId="0D31C476" w14:textId="77777777" w:rsidTr="00C46FC5">
        <w:trPr>
          <w:cantSplit/>
          <w:tblHeader/>
          <w:jc w:val="center"/>
        </w:trPr>
        <w:tc>
          <w:tcPr>
            <w:tcW w:w="8420" w:type="dxa"/>
            <w:gridSpan w:val="2"/>
            <w:tcBorders>
              <w:top w:val="single" w:sz="2" w:space="0" w:color="auto"/>
              <w:left w:val="single" w:sz="2" w:space="0" w:color="auto"/>
              <w:bottom w:val="single" w:sz="2" w:space="0" w:color="auto"/>
              <w:right w:val="single" w:sz="2" w:space="0" w:color="auto"/>
            </w:tcBorders>
            <w:shd w:val="clear" w:color="auto" w:fill="F2F2F2"/>
          </w:tcPr>
          <w:p w14:paraId="1028EDA6" w14:textId="77777777" w:rsidR="00AF3BD1" w:rsidRPr="0011571C" w:rsidRDefault="00AF3BD1" w:rsidP="00C46FC5">
            <w:pPr>
              <w:pStyle w:val="Tableheader"/>
            </w:pPr>
            <w:r w:rsidRPr="0011571C">
              <w:t>Requirements class</w:t>
            </w:r>
          </w:p>
        </w:tc>
      </w:tr>
      <w:tr w:rsidR="00AF3BD1" w:rsidRPr="0011571C" w14:paraId="4E87935B" w14:textId="77777777" w:rsidTr="00C46FC5">
        <w:trPr>
          <w:cantSplit/>
          <w:tblHeader/>
          <w:jc w:val="center"/>
        </w:trPr>
        <w:tc>
          <w:tcPr>
            <w:tcW w:w="8420" w:type="dxa"/>
            <w:gridSpan w:val="2"/>
            <w:tcBorders>
              <w:top w:val="single" w:sz="2" w:space="0" w:color="auto"/>
              <w:left w:val="single" w:sz="2" w:space="0" w:color="auto"/>
              <w:bottom w:val="single" w:sz="2" w:space="0" w:color="auto"/>
              <w:right w:val="single" w:sz="2" w:space="0" w:color="auto"/>
            </w:tcBorders>
            <w:shd w:val="clear" w:color="auto" w:fill="F2F2F2"/>
          </w:tcPr>
          <w:p w14:paraId="494A9D76" w14:textId="77777777" w:rsidR="00AF3BD1" w:rsidRPr="0011571C" w:rsidRDefault="00CD3DFC" w:rsidP="00C46FC5">
            <w:pPr>
              <w:pStyle w:val="Tablebody"/>
              <w:rPr>
                <w:rStyle w:val="Hyperlink"/>
              </w:rPr>
            </w:pPr>
            <w:hyperlink r:id="rId1241" w:history="1">
              <w:r w:rsidR="00112E84" w:rsidRPr="0011571C">
                <w:rPr>
                  <w:rStyle w:val="Hyperlink"/>
                </w:rPr>
                <w:t>http://icao.int/iwxxm/2.1/req/xsd-sigmet-evolving-condition</w:t>
              </w:r>
            </w:hyperlink>
            <w:r w:rsidR="00AF3BD1" w:rsidRPr="0011571C">
              <w:rPr>
                <w:rStyle w:val="Hyperlink"/>
              </w:rPr>
              <w:t>-collection</w:t>
            </w:r>
          </w:p>
        </w:tc>
      </w:tr>
      <w:tr w:rsidR="00AF3BD1" w:rsidRPr="0011571C" w14:paraId="25666099" w14:textId="77777777" w:rsidTr="00C46FC5">
        <w:trPr>
          <w:cantSplit/>
          <w:jc w:val="center"/>
        </w:trPr>
        <w:tc>
          <w:tcPr>
            <w:tcW w:w="1500" w:type="dxa"/>
          </w:tcPr>
          <w:p w14:paraId="422CDB95" w14:textId="77777777" w:rsidR="00AF3BD1" w:rsidRPr="0011571C" w:rsidRDefault="00AF3BD1" w:rsidP="00C46FC5">
            <w:pPr>
              <w:pStyle w:val="Tablebody"/>
            </w:pPr>
            <w:r w:rsidRPr="0011571C">
              <w:t>Target type</w:t>
            </w:r>
          </w:p>
        </w:tc>
        <w:tc>
          <w:tcPr>
            <w:tcW w:w="6920" w:type="dxa"/>
          </w:tcPr>
          <w:p w14:paraId="4DF0AE95" w14:textId="77777777" w:rsidR="00AF3BD1" w:rsidRPr="0011571C" w:rsidRDefault="00AF3BD1" w:rsidP="00C46FC5">
            <w:pPr>
              <w:pStyle w:val="Tablebody"/>
            </w:pPr>
            <w:r w:rsidRPr="0011571C">
              <w:t>Data instance</w:t>
            </w:r>
          </w:p>
        </w:tc>
      </w:tr>
      <w:tr w:rsidR="00AF3BD1" w:rsidRPr="0011571C" w14:paraId="0044D653" w14:textId="77777777" w:rsidTr="00C46FC5">
        <w:trPr>
          <w:cantSplit/>
          <w:jc w:val="center"/>
        </w:trPr>
        <w:tc>
          <w:tcPr>
            <w:tcW w:w="1500" w:type="dxa"/>
          </w:tcPr>
          <w:p w14:paraId="63949895" w14:textId="77777777" w:rsidR="00AF3BD1" w:rsidRPr="0011571C" w:rsidRDefault="00AF3BD1" w:rsidP="00C46FC5">
            <w:pPr>
              <w:pStyle w:val="Tablebody"/>
            </w:pPr>
            <w:r w:rsidRPr="0011571C">
              <w:t>Name</w:t>
            </w:r>
          </w:p>
        </w:tc>
        <w:tc>
          <w:tcPr>
            <w:tcW w:w="6920" w:type="dxa"/>
          </w:tcPr>
          <w:p w14:paraId="56AE8583" w14:textId="77777777" w:rsidR="00AF3BD1" w:rsidRPr="0011571C" w:rsidRDefault="00AF3BD1" w:rsidP="00C46FC5">
            <w:pPr>
              <w:pStyle w:val="Tablebody"/>
            </w:pPr>
            <w:r w:rsidRPr="0011571C">
              <w:t>SIGMET evolving condition collection</w:t>
            </w:r>
          </w:p>
        </w:tc>
      </w:tr>
      <w:tr w:rsidR="00AF3BD1" w:rsidRPr="00CD3DFC" w14:paraId="08994A41" w14:textId="77777777" w:rsidTr="00C46FC5">
        <w:trPr>
          <w:cantSplit/>
          <w:jc w:val="center"/>
        </w:trPr>
        <w:tc>
          <w:tcPr>
            <w:tcW w:w="1500" w:type="dxa"/>
            <w:shd w:val="clear" w:color="auto" w:fill="F2F2F2"/>
          </w:tcPr>
          <w:p w14:paraId="6BDED88F" w14:textId="77777777" w:rsidR="00AF3BD1" w:rsidRPr="0011571C" w:rsidRDefault="00AF3BD1" w:rsidP="00C46FC5">
            <w:pPr>
              <w:pStyle w:val="Tablebodyshaded"/>
            </w:pPr>
            <w:r w:rsidRPr="0011571C">
              <w:t>Requirement</w:t>
            </w:r>
          </w:p>
        </w:tc>
        <w:tc>
          <w:tcPr>
            <w:tcW w:w="6920" w:type="dxa"/>
          </w:tcPr>
          <w:p w14:paraId="5F26DECF" w14:textId="77777777" w:rsidR="00AF3BD1" w:rsidRPr="0011571C" w:rsidRDefault="00CD3DFC" w:rsidP="00C46FC5">
            <w:pPr>
              <w:pStyle w:val="Tablebody"/>
              <w:rPr>
                <w:rStyle w:val="Hyperlink"/>
              </w:rPr>
            </w:pPr>
            <w:hyperlink r:id="rId1242" w:history="1">
              <w:r w:rsidR="00112E84" w:rsidRPr="0011571C">
                <w:rPr>
                  <w:rStyle w:val="Hyperlink"/>
                </w:rPr>
                <w:t>http://icao.int/iwxxm/2.1/req/xsd-sigmet-evolving-condition-collection/valid</w:t>
              </w:r>
            </w:hyperlink>
          </w:p>
          <w:p w14:paraId="713E92F9" w14:textId="77777777" w:rsidR="00AF3BD1" w:rsidRPr="00CD3DFC" w:rsidRDefault="00AF3BD1" w:rsidP="00C46FC5">
            <w:pPr>
              <w:pStyle w:val="Tablebody"/>
              <w:rPr>
                <w:lang w:val="en-US"/>
              </w:rPr>
            </w:pPr>
            <w:r w:rsidRPr="00CD3DFC">
              <w:rPr>
                <w:lang w:val="en-US"/>
              </w:rPr>
              <w:t>The content model of this element shall have a value that matches the content model of iwxxm:SIGMETEvolvingConditionCollection.</w:t>
            </w:r>
          </w:p>
        </w:tc>
      </w:tr>
      <w:tr w:rsidR="00AF3BD1" w:rsidRPr="00CD3DFC" w14:paraId="2F0ED39A" w14:textId="77777777" w:rsidTr="00C46FC5">
        <w:trPr>
          <w:cantSplit/>
          <w:jc w:val="center"/>
        </w:trPr>
        <w:tc>
          <w:tcPr>
            <w:tcW w:w="1500" w:type="dxa"/>
            <w:shd w:val="clear" w:color="auto" w:fill="F2F2F2"/>
          </w:tcPr>
          <w:p w14:paraId="7BC25363" w14:textId="77777777" w:rsidR="00AF3BD1" w:rsidRPr="0011571C" w:rsidRDefault="00AF3BD1" w:rsidP="00C46FC5">
            <w:pPr>
              <w:pStyle w:val="Tablebodyshaded"/>
            </w:pPr>
            <w:r w:rsidRPr="0011571C">
              <w:lastRenderedPageBreak/>
              <w:t>Requirement</w:t>
            </w:r>
          </w:p>
        </w:tc>
        <w:tc>
          <w:tcPr>
            <w:tcW w:w="6920" w:type="dxa"/>
          </w:tcPr>
          <w:p w14:paraId="6905EA82" w14:textId="77777777" w:rsidR="00AF3BD1" w:rsidRPr="0011571C" w:rsidRDefault="00CD3DFC" w:rsidP="00C46FC5">
            <w:pPr>
              <w:pStyle w:val="Tablebody"/>
              <w:rPr>
                <w:rStyle w:val="Hyperlink"/>
              </w:rPr>
            </w:pPr>
            <w:hyperlink r:id="rId1243" w:history="1">
              <w:r w:rsidR="00112E84" w:rsidRPr="0011571C">
                <w:rPr>
                  <w:rStyle w:val="Hyperlink"/>
                </w:rPr>
                <w:t>http://icao.int/iwxxm/2.1/req/xsd-sigmet-evolving-condition-collection/</w:t>
              </w:r>
            </w:hyperlink>
            <w:r w:rsidR="00AF3BD1" w:rsidRPr="0011571C">
              <w:rPr>
                <w:rStyle w:val="Hyperlink"/>
              </w:rPr>
              <w:t>time-indicator</w:t>
            </w:r>
          </w:p>
          <w:p w14:paraId="23026CA6" w14:textId="77777777" w:rsidR="00AF3BD1" w:rsidRPr="00CD3DFC" w:rsidRDefault="00AF3BD1" w:rsidP="00C46FC5">
            <w:pPr>
              <w:pStyle w:val="Tablebody"/>
              <w:rPr>
                <w:lang w:val="en-US"/>
              </w:rPr>
            </w:pPr>
            <w:r w:rsidRPr="00CD3DFC">
              <w:rPr>
                <w:lang w:val="en-US"/>
              </w:rPr>
              <w:t>The content model of this element shall have a value that matches the content model of iwxxm:SIGMETEvolvingConditionCollection/@TimeIndicator.</w:t>
            </w:r>
          </w:p>
        </w:tc>
      </w:tr>
    </w:tbl>
    <w:p w14:paraId="66D896BB" w14:textId="77777777" w:rsidR="00AF3BD1" w:rsidRPr="0011571C" w:rsidRDefault="00AF3BD1" w:rsidP="00AF3BD1">
      <w:pPr>
        <w:pStyle w:val="Heading20"/>
      </w:pPr>
      <w:r w:rsidRPr="0011571C">
        <w:t>205-16.23</w:t>
      </w:r>
      <w:r w:rsidRPr="0011571C">
        <w:tab/>
        <w:t>Requirements class: SIGMET evolving condition</w:t>
      </w:r>
    </w:p>
    <w:p w14:paraId="1E1B7155" w14:textId="77777777" w:rsidR="00AF3BD1" w:rsidRPr="00CD3DFC" w:rsidRDefault="00AF3BD1" w:rsidP="00AF3BD1">
      <w:pPr>
        <w:pStyle w:val="Bodytext1"/>
        <w:rPr>
          <w:lang w:val="en-US"/>
        </w:rPr>
      </w:pPr>
      <w:r w:rsidRPr="00CD3DFC">
        <w:rPr>
          <w:lang w:val="en-US"/>
        </w:rPr>
        <w:t>205-16.23.1</w:t>
      </w:r>
      <w:r w:rsidRPr="00CD3DFC">
        <w:rPr>
          <w:lang w:val="en-US"/>
        </w:rPr>
        <w:tab/>
        <w:t>This requirements class is used to describe the presence of a specific SIGMET phenomenon such as volcanic ash or thunderstorm, along with expected changes to the intensity of the phenomenon, its speed and direction of motion. The geometric extent of the SIGMET phenomenon is specified as a two-dimensional horizontal region with bounded vertical extent.</w:t>
      </w:r>
    </w:p>
    <w:p w14:paraId="1DD784DA" w14:textId="77777777" w:rsidR="00AF3BD1" w:rsidRPr="00CD3DFC" w:rsidRDefault="00AF3BD1" w:rsidP="00AF3BD1">
      <w:pPr>
        <w:pStyle w:val="Bodytext1"/>
        <w:rPr>
          <w:lang w:val="en-US"/>
        </w:rPr>
      </w:pPr>
      <w:r w:rsidRPr="00CD3DFC">
        <w:rPr>
          <w:lang w:val="en-US"/>
        </w:rPr>
        <w:t>205-16.23.2</w:t>
      </w:r>
      <w:r w:rsidRPr="00CD3DFC">
        <w:rPr>
          <w:lang w:val="en-US"/>
        </w:rPr>
        <w:tab/>
        <w:t>XML elements describing the characteristics of a SIGMET phenomenon shall conform to all requirements specified in Table 205-16.23.</w:t>
      </w:r>
    </w:p>
    <w:p w14:paraId="701050CC" w14:textId="77777777" w:rsidR="00AF3BD1" w:rsidRPr="00CD3DFC" w:rsidRDefault="00AF3BD1" w:rsidP="00AF3BD1">
      <w:pPr>
        <w:pStyle w:val="Bodytext1"/>
        <w:rPr>
          <w:lang w:val="en-US"/>
        </w:rPr>
      </w:pPr>
      <w:r w:rsidRPr="00CD3DFC">
        <w:rPr>
          <w:lang w:val="en-US"/>
        </w:rPr>
        <w:t>205-16.23.3</w:t>
      </w:r>
      <w:r w:rsidRPr="00CD3DFC">
        <w:rPr>
          <w:lang w:val="en-US"/>
        </w:rPr>
        <w:tab/>
        <w:t>XML elements describing the characteristics of a SIGMET phenomenon shall conform to all requirements of all relevant dependencies specified in Table 205-16.23.</w:t>
      </w:r>
    </w:p>
    <w:p w14:paraId="3CF88564" w14:textId="77777777" w:rsidR="00AF3BD1" w:rsidRPr="00CD3DFC" w:rsidRDefault="00AF3BD1" w:rsidP="00AF3BD1">
      <w:pPr>
        <w:pStyle w:val="Tablecaption"/>
        <w:rPr>
          <w:lang w:val="en-US"/>
        </w:rPr>
      </w:pPr>
      <w:r w:rsidRPr="00CD3DFC">
        <w:rPr>
          <w:lang w:val="en-US"/>
        </w:rPr>
        <w:t>Table 205-16.23. Requirements class xsd-</w:t>
      </w:r>
      <w:r w:rsidR="00112E84" w:rsidRPr="00CD3DFC">
        <w:rPr>
          <w:lang w:val="en-US"/>
        </w:rPr>
        <w:t>sigmet</w:t>
      </w:r>
      <w:r w:rsidRPr="00CD3DFC">
        <w:rPr>
          <w:lang w:val="en-US"/>
        </w:rPr>
        <w:t>-evolving-condition</w:t>
      </w:r>
    </w:p>
    <w:p w14:paraId="25221ABB" w14:textId="6164D91B"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BodyRows="9"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2065"/>
        <w:gridCol w:w="7694"/>
      </w:tblGrid>
      <w:tr w:rsidR="00AF3BD1" w:rsidRPr="0011571C" w14:paraId="42FC62C9" w14:textId="77777777" w:rsidTr="00C46FC5">
        <w:trPr>
          <w:cantSplit/>
          <w:tblHeader/>
          <w:jc w:val="center"/>
        </w:trPr>
        <w:tc>
          <w:tcPr>
            <w:tcW w:w="8420" w:type="dxa"/>
            <w:gridSpan w:val="2"/>
            <w:shd w:val="clear" w:color="auto" w:fill="F2F2F2"/>
          </w:tcPr>
          <w:p w14:paraId="286843C3" w14:textId="77777777" w:rsidR="00AF3BD1" w:rsidRPr="0011571C" w:rsidRDefault="00AF3BD1" w:rsidP="00C46FC5">
            <w:pPr>
              <w:pStyle w:val="Tableheader"/>
            </w:pPr>
            <w:r w:rsidRPr="0011571C">
              <w:t>Requirements class</w:t>
            </w:r>
          </w:p>
        </w:tc>
      </w:tr>
      <w:tr w:rsidR="00AF3BD1" w:rsidRPr="0011571C" w14:paraId="658CEE8C" w14:textId="77777777" w:rsidTr="00C46FC5">
        <w:trPr>
          <w:cantSplit/>
          <w:jc w:val="center"/>
        </w:trPr>
        <w:tc>
          <w:tcPr>
            <w:tcW w:w="8420" w:type="dxa"/>
            <w:gridSpan w:val="2"/>
          </w:tcPr>
          <w:p w14:paraId="676695C7" w14:textId="77777777" w:rsidR="00AF3BD1" w:rsidRPr="0011571C" w:rsidRDefault="00CD3DFC" w:rsidP="00C46FC5">
            <w:pPr>
              <w:pStyle w:val="Tablebody"/>
            </w:pPr>
            <w:hyperlink r:id="rId1244" w:history="1">
              <w:r w:rsidR="00112E84" w:rsidRPr="0011571C">
                <w:rPr>
                  <w:rStyle w:val="Hyperlink"/>
                </w:rPr>
                <w:t>http://icao.int/iwxxm/2.1/req/xsd-sigmet-evolving-condition</w:t>
              </w:r>
            </w:hyperlink>
          </w:p>
        </w:tc>
      </w:tr>
      <w:tr w:rsidR="00AF3BD1" w:rsidRPr="0011571C" w14:paraId="3C2987B3" w14:textId="77777777" w:rsidTr="00C46FC5">
        <w:trPr>
          <w:cantSplit/>
          <w:jc w:val="center"/>
        </w:trPr>
        <w:tc>
          <w:tcPr>
            <w:tcW w:w="1782" w:type="dxa"/>
          </w:tcPr>
          <w:p w14:paraId="6AA86957" w14:textId="77777777" w:rsidR="00AF3BD1" w:rsidRPr="0011571C" w:rsidRDefault="00AF3BD1" w:rsidP="00C46FC5">
            <w:pPr>
              <w:pStyle w:val="Tablebody"/>
            </w:pPr>
            <w:r w:rsidRPr="0011571C">
              <w:t>Target type</w:t>
            </w:r>
          </w:p>
        </w:tc>
        <w:tc>
          <w:tcPr>
            <w:tcW w:w="6638" w:type="dxa"/>
          </w:tcPr>
          <w:p w14:paraId="59DE31CE" w14:textId="77777777" w:rsidR="00AF3BD1" w:rsidRPr="0011571C" w:rsidRDefault="00AF3BD1" w:rsidP="00C46FC5">
            <w:pPr>
              <w:pStyle w:val="Tablebody"/>
            </w:pPr>
            <w:r w:rsidRPr="0011571C">
              <w:t>Data instance</w:t>
            </w:r>
          </w:p>
        </w:tc>
      </w:tr>
      <w:tr w:rsidR="00AF3BD1" w:rsidRPr="0011571C" w14:paraId="160F7575" w14:textId="77777777" w:rsidTr="00C46FC5">
        <w:trPr>
          <w:cantSplit/>
          <w:jc w:val="center"/>
        </w:trPr>
        <w:tc>
          <w:tcPr>
            <w:tcW w:w="1782" w:type="dxa"/>
          </w:tcPr>
          <w:p w14:paraId="2047AC08" w14:textId="77777777" w:rsidR="00AF3BD1" w:rsidRPr="0011571C" w:rsidRDefault="00AF3BD1" w:rsidP="00C46FC5">
            <w:pPr>
              <w:pStyle w:val="Tablebody"/>
            </w:pPr>
            <w:r w:rsidRPr="0011571C">
              <w:t>Name</w:t>
            </w:r>
          </w:p>
        </w:tc>
        <w:tc>
          <w:tcPr>
            <w:tcW w:w="6638" w:type="dxa"/>
          </w:tcPr>
          <w:p w14:paraId="789F65C0" w14:textId="77777777" w:rsidR="00AF3BD1" w:rsidRPr="0011571C" w:rsidRDefault="00AF3BD1" w:rsidP="00C46FC5">
            <w:pPr>
              <w:pStyle w:val="Tablebody"/>
            </w:pPr>
            <w:r w:rsidRPr="0011571C">
              <w:t>SIGMET evolving condition</w:t>
            </w:r>
          </w:p>
        </w:tc>
      </w:tr>
      <w:tr w:rsidR="00AF3BD1" w:rsidRPr="00CD3DFC" w14:paraId="130C14CD" w14:textId="77777777" w:rsidTr="00C46FC5">
        <w:trPr>
          <w:cantSplit/>
          <w:jc w:val="center"/>
        </w:trPr>
        <w:tc>
          <w:tcPr>
            <w:tcW w:w="1782" w:type="dxa"/>
            <w:shd w:val="clear" w:color="auto" w:fill="F2F2F2"/>
          </w:tcPr>
          <w:p w14:paraId="6A19C2F9" w14:textId="77777777" w:rsidR="00AF3BD1" w:rsidRPr="0011571C" w:rsidRDefault="00AF3BD1" w:rsidP="00C46FC5">
            <w:pPr>
              <w:pStyle w:val="Tablebodyshaded"/>
            </w:pPr>
            <w:r w:rsidRPr="0011571C">
              <w:t>Requirement</w:t>
            </w:r>
          </w:p>
        </w:tc>
        <w:tc>
          <w:tcPr>
            <w:tcW w:w="6638" w:type="dxa"/>
          </w:tcPr>
          <w:p w14:paraId="7959B082" w14:textId="77777777" w:rsidR="00AF3BD1" w:rsidRPr="0011571C" w:rsidRDefault="00CD3DFC" w:rsidP="00C46FC5">
            <w:pPr>
              <w:pStyle w:val="Tablebody"/>
              <w:rPr>
                <w:rStyle w:val="Hyperlink"/>
              </w:rPr>
            </w:pPr>
            <w:hyperlink r:id="rId1245" w:history="1">
              <w:r w:rsidR="00112E84" w:rsidRPr="0011571C">
                <w:rPr>
                  <w:rStyle w:val="Hyperlink"/>
                </w:rPr>
                <w:t>http://icao.int/iwxxm/2.1/req/xsd-sigmet-evolving-condition/valid</w:t>
              </w:r>
            </w:hyperlink>
          </w:p>
          <w:p w14:paraId="00D55435" w14:textId="77777777" w:rsidR="00AF3BD1" w:rsidRPr="00CD3DFC" w:rsidRDefault="00AF3BD1" w:rsidP="00C46FC5">
            <w:pPr>
              <w:pStyle w:val="Tablebody"/>
              <w:rPr>
                <w:lang w:val="en-US"/>
              </w:rPr>
            </w:pPr>
            <w:r w:rsidRPr="00CD3DFC">
              <w:rPr>
                <w:lang w:val="en-US"/>
              </w:rPr>
              <w:t>The content model of this element shall have a value that matches the content model of iwxxm:SIGMETEvolvingCondition.</w:t>
            </w:r>
          </w:p>
        </w:tc>
      </w:tr>
      <w:tr w:rsidR="00AF3BD1" w:rsidRPr="00CD3DFC" w14:paraId="4A9EF25D" w14:textId="77777777" w:rsidTr="00C46FC5">
        <w:trPr>
          <w:cantSplit/>
          <w:jc w:val="center"/>
        </w:trPr>
        <w:tc>
          <w:tcPr>
            <w:tcW w:w="1782" w:type="dxa"/>
            <w:shd w:val="clear" w:color="auto" w:fill="F2F2F2"/>
          </w:tcPr>
          <w:p w14:paraId="5186C202" w14:textId="77777777" w:rsidR="00AF3BD1" w:rsidRPr="0011571C" w:rsidRDefault="00AF3BD1" w:rsidP="00C46FC5">
            <w:pPr>
              <w:pStyle w:val="Tablebodyshaded"/>
            </w:pPr>
            <w:r w:rsidRPr="0011571C">
              <w:t>Requirement</w:t>
            </w:r>
          </w:p>
        </w:tc>
        <w:tc>
          <w:tcPr>
            <w:tcW w:w="6638" w:type="dxa"/>
          </w:tcPr>
          <w:p w14:paraId="39CD9B49" w14:textId="77777777" w:rsidR="00AF3BD1" w:rsidRPr="0011571C" w:rsidRDefault="00CD3DFC" w:rsidP="00C46FC5">
            <w:pPr>
              <w:pStyle w:val="Tablebody"/>
              <w:rPr>
                <w:rStyle w:val="Hyperlink"/>
              </w:rPr>
            </w:pPr>
            <w:hyperlink r:id="rId1246" w:history="1">
              <w:r w:rsidR="00112E84" w:rsidRPr="0011571C">
                <w:rPr>
                  <w:rStyle w:val="Hyperlink"/>
                </w:rPr>
                <w:t>http://icao.int/iwxxm/2.1/req/xsd-sigmet-evolving-condition/intensity-change</w:t>
              </w:r>
            </w:hyperlink>
          </w:p>
          <w:p w14:paraId="1FCB0581" w14:textId="77777777" w:rsidR="00AF3BD1" w:rsidRPr="00CD3DFC" w:rsidRDefault="00AF3BD1" w:rsidP="00C46FC5">
            <w:pPr>
              <w:pStyle w:val="Tablebody"/>
              <w:rPr>
                <w:lang w:val="en-US"/>
              </w:rPr>
            </w:pPr>
            <w:r w:rsidRPr="00CD3DFC">
              <w:rPr>
                <w:lang w:val="en-US"/>
              </w:rPr>
              <w:t xml:space="preserve">The anticipated change in intensity of the SIGMET phenomenon shall be indicated using the XML attribute //iwxxm:SIGMETEvolvingCondition/@intensityChange with the value being one of the enumeration: “NO_CHANGE”, “WEAKEN” or “INTENSIFY”. </w:t>
            </w:r>
          </w:p>
        </w:tc>
      </w:tr>
      <w:tr w:rsidR="00AF3BD1" w:rsidRPr="00CD3DFC" w14:paraId="19AEBD1F" w14:textId="77777777" w:rsidTr="00C46FC5">
        <w:trPr>
          <w:cantSplit/>
          <w:jc w:val="center"/>
        </w:trPr>
        <w:tc>
          <w:tcPr>
            <w:tcW w:w="1782" w:type="dxa"/>
            <w:shd w:val="clear" w:color="auto" w:fill="F2F2F2"/>
          </w:tcPr>
          <w:p w14:paraId="4EC4C515" w14:textId="77777777" w:rsidR="00AF3BD1" w:rsidRPr="0011571C" w:rsidRDefault="00AF3BD1" w:rsidP="00C46FC5">
            <w:pPr>
              <w:pStyle w:val="Tablebodyshaded"/>
            </w:pPr>
            <w:r w:rsidRPr="0011571C">
              <w:t>Requirement</w:t>
            </w:r>
          </w:p>
        </w:tc>
        <w:tc>
          <w:tcPr>
            <w:tcW w:w="6638" w:type="dxa"/>
          </w:tcPr>
          <w:p w14:paraId="6DC994A9" w14:textId="77777777" w:rsidR="00AF3BD1" w:rsidRPr="0011571C" w:rsidRDefault="00CD3DFC" w:rsidP="00C46FC5">
            <w:pPr>
              <w:pStyle w:val="Tablebody"/>
              <w:rPr>
                <w:rStyle w:val="Hyperlink"/>
              </w:rPr>
            </w:pPr>
            <w:hyperlink r:id="rId1247" w:history="1">
              <w:r w:rsidR="00112E84" w:rsidRPr="0011571C">
                <w:rPr>
                  <w:rStyle w:val="Hyperlink"/>
                </w:rPr>
                <w:t>http://icao.int/iwxxm/2.1/req/xsd-sigmet-evolving-condition/geometry</w:t>
              </w:r>
            </w:hyperlink>
          </w:p>
          <w:p w14:paraId="69591605" w14:textId="77777777" w:rsidR="00AF3BD1" w:rsidRPr="00CD3DFC" w:rsidRDefault="00AF3BD1" w:rsidP="00C46FC5">
            <w:pPr>
              <w:pStyle w:val="Tablebody"/>
              <w:rPr>
                <w:lang w:val="en-US"/>
              </w:rPr>
            </w:pPr>
            <w:r w:rsidRPr="00CD3DFC">
              <w:rPr>
                <w:lang w:val="en-US"/>
              </w:rPr>
              <w:t>The geometric extent of the SIGMET phenomenon shall be reported using the XML element //iwxxm:SIGMETEvolvingCondition/iwxxm:geometry with valid child element aixm:AirspaceVolume.</w:t>
            </w:r>
          </w:p>
        </w:tc>
      </w:tr>
      <w:tr w:rsidR="00AF3BD1" w:rsidRPr="00CD3DFC" w14:paraId="7F4868C1" w14:textId="77777777" w:rsidTr="00C46FC5">
        <w:trPr>
          <w:cantSplit/>
          <w:jc w:val="center"/>
        </w:trPr>
        <w:tc>
          <w:tcPr>
            <w:tcW w:w="1782" w:type="dxa"/>
            <w:shd w:val="clear" w:color="auto" w:fill="F2F2F2"/>
          </w:tcPr>
          <w:p w14:paraId="5F9A190A" w14:textId="77777777" w:rsidR="00AF3BD1" w:rsidRPr="0011571C" w:rsidRDefault="00AF3BD1" w:rsidP="00C46FC5">
            <w:pPr>
              <w:pStyle w:val="Tablebodyshaded"/>
            </w:pPr>
            <w:r w:rsidRPr="0011571C">
              <w:t>Requirement</w:t>
            </w:r>
          </w:p>
        </w:tc>
        <w:tc>
          <w:tcPr>
            <w:tcW w:w="6638" w:type="dxa"/>
          </w:tcPr>
          <w:p w14:paraId="35BF791D" w14:textId="77777777" w:rsidR="00AF3BD1" w:rsidRPr="0011571C" w:rsidRDefault="00CD3DFC" w:rsidP="00C46FC5">
            <w:pPr>
              <w:pStyle w:val="Tablebody"/>
              <w:rPr>
                <w:rStyle w:val="Hyperlink"/>
              </w:rPr>
            </w:pPr>
            <w:hyperlink r:id="rId1248" w:history="1">
              <w:r w:rsidR="00942B57" w:rsidRPr="0011571C">
                <w:rPr>
                  <w:rStyle w:val="Hyperlink"/>
                </w:rPr>
                <w:t>http://icao.int/iwxxm/2.1/req/xsd-sigmet-evolving-condition/speed-of-motion</w:t>
              </w:r>
            </w:hyperlink>
          </w:p>
          <w:p w14:paraId="0D961745" w14:textId="77777777" w:rsidR="00AF3BD1" w:rsidRPr="00CD3DFC" w:rsidRDefault="00AF3BD1" w:rsidP="00C46FC5">
            <w:pPr>
              <w:pStyle w:val="Tablebody"/>
              <w:rPr>
                <w:lang w:val="en-US"/>
              </w:rPr>
            </w:pPr>
            <w:r w:rsidRPr="00CD3DFC">
              <w:rPr>
                <w:lang w:val="en-US"/>
              </w:rPr>
              <w:t>The speed of motion of the SIGMET phenomenon shall be reported using the XML element //iwxxm:SIGMETEvolvingCondition/iwxxm:speedOfMotion, with the unit of measure metres per second, knots or kilometres per hour.</w:t>
            </w:r>
          </w:p>
          <w:p w14:paraId="52075B5A" w14:textId="77777777" w:rsidR="00AF3BD1" w:rsidRPr="00CD3DFC" w:rsidRDefault="00AF3BD1" w:rsidP="00C46FC5">
            <w:pPr>
              <w:pStyle w:val="Tablebody"/>
              <w:rPr>
                <w:lang w:val="en-US"/>
              </w:rPr>
            </w:pPr>
            <w:r w:rsidRPr="00CD3DFC">
              <w:rPr>
                <w:lang w:val="en-US"/>
              </w:rPr>
              <w:t xml:space="preserve">The unit of measure shall be indicated using the XML attribute </w:t>
            </w:r>
            <w:r w:rsidRPr="00CD3DFC">
              <w:rPr>
                <w:lang w:val="en-US"/>
              </w:rPr>
              <w:br/>
              <w:t>//iwxxm:SIGMETEvolvingCondition/iwxxm:speedOfMotion/@uom with value “m/s” (metres per second), “[kn_i]” (knots) or “km/h” (kilometres per hour).</w:t>
            </w:r>
          </w:p>
        </w:tc>
      </w:tr>
      <w:tr w:rsidR="00AF3BD1" w:rsidRPr="00CD3DFC" w14:paraId="568A1E04" w14:textId="77777777" w:rsidTr="00C46FC5">
        <w:trPr>
          <w:cantSplit/>
          <w:jc w:val="center"/>
        </w:trPr>
        <w:tc>
          <w:tcPr>
            <w:tcW w:w="1782" w:type="dxa"/>
            <w:shd w:val="clear" w:color="auto" w:fill="F2F2F2"/>
          </w:tcPr>
          <w:p w14:paraId="17E7A4E2" w14:textId="77777777" w:rsidR="00AF3BD1" w:rsidRPr="0011571C" w:rsidRDefault="00AF3BD1" w:rsidP="00C46FC5">
            <w:pPr>
              <w:pStyle w:val="Tablebodyshaded"/>
            </w:pPr>
            <w:r w:rsidRPr="0011571C">
              <w:t>Requirement</w:t>
            </w:r>
          </w:p>
        </w:tc>
        <w:tc>
          <w:tcPr>
            <w:tcW w:w="6638" w:type="dxa"/>
          </w:tcPr>
          <w:p w14:paraId="2CAD33D1" w14:textId="77777777" w:rsidR="00AF3BD1" w:rsidRPr="0011571C" w:rsidRDefault="00CD3DFC" w:rsidP="00C46FC5">
            <w:pPr>
              <w:pStyle w:val="Tablebody"/>
              <w:rPr>
                <w:rStyle w:val="Hyperlink"/>
              </w:rPr>
            </w:pPr>
            <w:hyperlink r:id="rId1249" w:history="1">
              <w:r w:rsidR="00942B57" w:rsidRPr="0011571C">
                <w:rPr>
                  <w:rStyle w:val="Hyperlink"/>
                </w:rPr>
                <w:t>http://icao.int/iwxxm/2.1/req/xsd-sigmet-evolving-condition/direction-of-motion</w:t>
              </w:r>
            </w:hyperlink>
          </w:p>
          <w:p w14:paraId="0BA997DE" w14:textId="77777777" w:rsidR="00AF3BD1" w:rsidRPr="00CD3DFC" w:rsidRDefault="00AF3BD1" w:rsidP="00C46FC5">
            <w:pPr>
              <w:pStyle w:val="Tablebody"/>
              <w:rPr>
                <w:lang w:val="en-US"/>
              </w:rPr>
            </w:pPr>
            <w:r w:rsidRPr="00CD3DFC">
              <w:rPr>
                <w:lang w:val="en-US"/>
              </w:rPr>
              <w:t xml:space="preserve">If reported, the angle between true north and the direction of motion of the SIGMET phenomenon shall be given in degrees using the XML element </w:t>
            </w:r>
            <w:r w:rsidRPr="00CD3DFC">
              <w:rPr>
                <w:lang w:val="en-US"/>
              </w:rPr>
              <w:br/>
              <w:t>//iwxxm:SIGMETEvolvingCondition/iwxxm:directionOfMotion.</w:t>
            </w:r>
          </w:p>
          <w:p w14:paraId="0433E94F" w14:textId="77777777" w:rsidR="00AF3BD1" w:rsidRPr="00CD3DFC" w:rsidRDefault="00AF3BD1" w:rsidP="00C46FC5">
            <w:pPr>
              <w:pStyle w:val="Tablebody"/>
              <w:rPr>
                <w:lang w:val="en-US"/>
              </w:rPr>
            </w:pPr>
            <w:r w:rsidRPr="00CD3DFC">
              <w:rPr>
                <w:lang w:val="en-US"/>
              </w:rPr>
              <w:t xml:space="preserve">The unit of measure shall be indicated using the XML attribute </w:t>
            </w:r>
            <w:r w:rsidRPr="00CD3DFC">
              <w:rPr>
                <w:lang w:val="en-US"/>
              </w:rPr>
              <w:br/>
              <w:t>//iwxxm:SIGMETEvolvingCondition/iwxxm:directionOfMotion/@uom with value “deg”.</w:t>
            </w:r>
          </w:p>
        </w:tc>
      </w:tr>
      <w:tr w:rsidR="00AF3BD1" w:rsidRPr="00CD3DFC" w14:paraId="068E910D" w14:textId="77777777" w:rsidTr="00C46FC5">
        <w:trPr>
          <w:cantSplit/>
          <w:jc w:val="center"/>
        </w:trPr>
        <w:tc>
          <w:tcPr>
            <w:tcW w:w="1782" w:type="dxa"/>
            <w:shd w:val="clear" w:color="auto" w:fill="F2F2F2"/>
          </w:tcPr>
          <w:p w14:paraId="0BAE60A3" w14:textId="77777777" w:rsidR="00AF3BD1" w:rsidRPr="0011571C" w:rsidRDefault="00AF3BD1" w:rsidP="00C46FC5">
            <w:pPr>
              <w:pStyle w:val="Tablebodyshaded"/>
            </w:pPr>
            <w:r w:rsidRPr="0011571C">
              <w:t>Recommendation</w:t>
            </w:r>
          </w:p>
        </w:tc>
        <w:tc>
          <w:tcPr>
            <w:tcW w:w="6638" w:type="dxa"/>
          </w:tcPr>
          <w:p w14:paraId="3BBE173F" w14:textId="77777777" w:rsidR="00AF3BD1" w:rsidRPr="00CD3DFC" w:rsidRDefault="00CD3DFC" w:rsidP="00C46FC5">
            <w:pPr>
              <w:pStyle w:val="Tablebody"/>
              <w:rPr>
                <w:lang w:val="en-US"/>
              </w:rPr>
            </w:pPr>
            <w:hyperlink r:id="rId1250" w:history="1">
              <w:r w:rsidR="00942B57" w:rsidRPr="00CD3DFC">
                <w:rPr>
                  <w:rStyle w:val="Hyperlink"/>
                  <w:lang w:val="en-US"/>
                </w:rPr>
                <w:t>http://icao.int/iwxxm/2.1/req/xsd-sigmet-evolving-condition/stationary-phenomenon</w:t>
              </w:r>
            </w:hyperlink>
            <w:r w:rsidR="00AF3BD1" w:rsidRPr="00CD3DFC">
              <w:rPr>
                <w:lang w:val="en-US"/>
              </w:rPr>
              <w:t xml:space="preserve">If the SIGMET phenomenon is not moving (indicated by the XML element </w:t>
            </w:r>
            <w:r w:rsidR="00AF3BD1" w:rsidRPr="00CD3DFC">
              <w:rPr>
                <w:lang w:val="en-US"/>
              </w:rPr>
              <w:br/>
              <w:t>//iwxxm:SIGMETEvolvingCondition/iwxxm:speedOfMotion having numeric value zero), XML element //iwxxm:SIGMETEvolvingCondition/iwxxm:directionOfMotion should be absent.</w:t>
            </w:r>
          </w:p>
        </w:tc>
      </w:tr>
    </w:tbl>
    <w:p w14:paraId="265F45F0" w14:textId="77777777" w:rsidR="00AF3BD1" w:rsidRPr="0011571C" w:rsidRDefault="00AF3BD1" w:rsidP="00AF3BD1">
      <w:pPr>
        <w:pStyle w:val="Notesheading"/>
      </w:pPr>
      <w:r w:rsidRPr="0011571C">
        <w:t>Notes:</w:t>
      </w:r>
    </w:p>
    <w:p w14:paraId="300AD417" w14:textId="77777777" w:rsidR="00AF3BD1" w:rsidRPr="0011571C" w:rsidRDefault="00AF3BD1" w:rsidP="00AF3BD1">
      <w:pPr>
        <w:pStyle w:val="Notes1"/>
      </w:pPr>
      <w:r w:rsidRPr="0011571C">
        <w:t>1.</w:t>
      </w:r>
      <w:r w:rsidRPr="0011571C">
        <w:tab/>
        <w:t>Units of measurement are specified in accordance with 1.9 above.</w:t>
      </w:r>
    </w:p>
    <w:p w14:paraId="2A775045" w14:textId="77777777" w:rsidR="00AF3BD1" w:rsidRPr="0011571C" w:rsidRDefault="00AF3BD1" w:rsidP="00AF3BD1">
      <w:pPr>
        <w:pStyle w:val="Notes1"/>
      </w:pPr>
      <w:r w:rsidRPr="0011571C">
        <w:t>2.</w:t>
      </w:r>
      <w:r w:rsidRPr="0011571C">
        <w:tab/>
        <w:t>The true north is the north point at which the meridian lines meet.</w:t>
      </w:r>
    </w:p>
    <w:p w14:paraId="3E4F3FB5" w14:textId="77777777" w:rsidR="00AF3BD1" w:rsidRPr="0011571C" w:rsidRDefault="00AF3BD1" w:rsidP="00AF3BD1">
      <w:pPr>
        <w:pStyle w:val="Heading20"/>
      </w:pPr>
      <w:r w:rsidRPr="0011571C">
        <w:lastRenderedPageBreak/>
        <w:t>205-16.24</w:t>
      </w:r>
      <w:r w:rsidRPr="0011571C">
        <w:tab/>
        <w:t>Requirements class: Tropical cyclone SIGMET</w:t>
      </w:r>
    </w:p>
    <w:p w14:paraId="014BD807" w14:textId="77777777" w:rsidR="00AF3BD1" w:rsidRPr="00CD3DFC" w:rsidRDefault="00AF3BD1" w:rsidP="00AF3BD1">
      <w:pPr>
        <w:pStyle w:val="Bodytext1"/>
        <w:rPr>
          <w:lang w:val="en-US"/>
        </w:rPr>
      </w:pPr>
      <w:r w:rsidRPr="00CD3DFC">
        <w:rPr>
          <w:lang w:val="en-US"/>
        </w:rPr>
        <w:t>205-16.24.1</w:t>
      </w:r>
      <w:r w:rsidRPr="00CD3DFC">
        <w:rPr>
          <w:lang w:val="en-US"/>
        </w:rPr>
        <w:tab/>
        <w:t>This requirements class is used to describe the tropical cyclone (TC) SIGMET report, which includes additional information about the tropical cyclone itself and the forecast position of the tropical cyclone at the end of the validity period of the SIGMET.</w:t>
      </w:r>
    </w:p>
    <w:p w14:paraId="55AB2CC7" w14:textId="77777777" w:rsidR="00AF3BD1" w:rsidRPr="00CD3DFC" w:rsidRDefault="00AF3BD1" w:rsidP="00AF3BD1">
      <w:pPr>
        <w:pStyle w:val="Bodytext1"/>
        <w:rPr>
          <w:lang w:val="en-US"/>
        </w:rPr>
      </w:pPr>
      <w:r w:rsidRPr="00CD3DFC">
        <w:rPr>
          <w:lang w:val="en-US"/>
        </w:rPr>
        <w:t>205-16.24.2</w:t>
      </w:r>
      <w:r w:rsidRPr="00CD3DFC">
        <w:rPr>
          <w:lang w:val="en-US"/>
        </w:rPr>
        <w:tab/>
        <w:t>XML elements describing TC SIGMET reports shall conform to all requirements specified in Table 205-16.24.</w:t>
      </w:r>
    </w:p>
    <w:p w14:paraId="22E1BCE4" w14:textId="77777777" w:rsidR="00AF3BD1" w:rsidRPr="00CD3DFC" w:rsidRDefault="00AF3BD1" w:rsidP="00AF3BD1">
      <w:pPr>
        <w:pStyle w:val="Bodytext1"/>
        <w:rPr>
          <w:lang w:val="en-US"/>
        </w:rPr>
      </w:pPr>
      <w:r w:rsidRPr="00CD3DFC">
        <w:rPr>
          <w:lang w:val="en-US"/>
        </w:rPr>
        <w:t>205-16.24.3</w:t>
      </w:r>
      <w:r w:rsidRPr="00CD3DFC">
        <w:rPr>
          <w:lang w:val="en-US"/>
        </w:rPr>
        <w:tab/>
        <w:t>XML elements describing TC SIGMET reports shall conform to all requirements of all relevant dependencies specified in Table 205-16.24.</w:t>
      </w:r>
    </w:p>
    <w:p w14:paraId="491839AA" w14:textId="77777777" w:rsidR="00AF3BD1" w:rsidRPr="00CD3DFC" w:rsidRDefault="00AF3BD1" w:rsidP="00AF3BD1">
      <w:pPr>
        <w:pStyle w:val="Tablecaption"/>
        <w:rPr>
          <w:lang w:val="en-US"/>
        </w:rPr>
      </w:pPr>
      <w:r w:rsidRPr="00CD3DFC">
        <w:rPr>
          <w:lang w:val="en-US"/>
        </w:rPr>
        <w:t>Table 205-16.24. Requirements class xsd-tropical-cyclone-sigmet</w:t>
      </w:r>
    </w:p>
    <w:p w14:paraId="4169097F" w14:textId="3528BBF3"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BodyRows="8"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60" w:type="dxa"/>
          <w:right w:w="60" w:type="dxa"/>
        </w:tblCellMar>
        <w:tblLook w:val="04A0" w:firstRow="1" w:lastRow="0" w:firstColumn="1" w:lastColumn="0" w:noHBand="0" w:noVBand="1"/>
      </w:tblPr>
      <w:tblGrid>
        <w:gridCol w:w="1755"/>
        <w:gridCol w:w="8004"/>
      </w:tblGrid>
      <w:tr w:rsidR="00AF3BD1" w:rsidRPr="0011571C" w14:paraId="4F1938B1" w14:textId="77777777" w:rsidTr="00C46FC5">
        <w:trPr>
          <w:cantSplit/>
          <w:tblHeader/>
          <w:jc w:val="center"/>
        </w:trPr>
        <w:tc>
          <w:tcPr>
            <w:tcW w:w="8420" w:type="dxa"/>
            <w:gridSpan w:val="2"/>
            <w:shd w:val="clear" w:color="auto" w:fill="F2F2F2"/>
          </w:tcPr>
          <w:p w14:paraId="759E25B3" w14:textId="77777777" w:rsidR="00AF3BD1" w:rsidRPr="0011571C" w:rsidRDefault="00AF3BD1" w:rsidP="00C46FC5">
            <w:pPr>
              <w:pStyle w:val="Tableheader"/>
            </w:pPr>
            <w:r w:rsidRPr="0011571C">
              <w:t>Requirements class</w:t>
            </w:r>
          </w:p>
        </w:tc>
      </w:tr>
      <w:tr w:rsidR="00AF3BD1" w:rsidRPr="0011571C" w14:paraId="50B6DAE8" w14:textId="77777777" w:rsidTr="00C46FC5">
        <w:trPr>
          <w:cantSplit/>
          <w:jc w:val="center"/>
        </w:trPr>
        <w:tc>
          <w:tcPr>
            <w:tcW w:w="8420" w:type="dxa"/>
            <w:gridSpan w:val="2"/>
          </w:tcPr>
          <w:p w14:paraId="15A0B119" w14:textId="77777777" w:rsidR="00AF3BD1" w:rsidRPr="0011571C" w:rsidRDefault="00CD3DFC" w:rsidP="00C46FC5">
            <w:pPr>
              <w:pStyle w:val="Tablebody"/>
              <w:rPr>
                <w:rStyle w:val="Hyperlink"/>
              </w:rPr>
            </w:pPr>
            <w:hyperlink r:id="rId1251" w:history="1">
              <w:r w:rsidR="00AF3BD1" w:rsidRPr="0011571C">
                <w:rPr>
                  <w:rStyle w:val="Hyperlink"/>
                </w:rPr>
                <w:t>http://icao.int/iwxxm/2.1/req/xsd-tropical-cyclone-sigmet</w:t>
              </w:r>
            </w:hyperlink>
          </w:p>
        </w:tc>
      </w:tr>
      <w:tr w:rsidR="00AF3BD1" w:rsidRPr="0011571C" w14:paraId="7A120B66" w14:textId="77777777" w:rsidTr="00C46FC5">
        <w:trPr>
          <w:cantSplit/>
          <w:jc w:val="center"/>
        </w:trPr>
        <w:tc>
          <w:tcPr>
            <w:tcW w:w="1514" w:type="dxa"/>
          </w:tcPr>
          <w:p w14:paraId="11F8D36C" w14:textId="77777777" w:rsidR="00AF3BD1" w:rsidRPr="0011571C" w:rsidRDefault="00AF3BD1" w:rsidP="00C46FC5">
            <w:pPr>
              <w:pStyle w:val="Tablebody"/>
            </w:pPr>
            <w:r w:rsidRPr="0011571C">
              <w:t>Target type</w:t>
            </w:r>
          </w:p>
        </w:tc>
        <w:tc>
          <w:tcPr>
            <w:tcW w:w="6906" w:type="dxa"/>
          </w:tcPr>
          <w:p w14:paraId="11D3813F" w14:textId="77777777" w:rsidR="00AF3BD1" w:rsidRPr="0011571C" w:rsidRDefault="00AF3BD1" w:rsidP="00C46FC5">
            <w:pPr>
              <w:pStyle w:val="Tablebody"/>
            </w:pPr>
            <w:r w:rsidRPr="0011571C">
              <w:t>Data instance</w:t>
            </w:r>
          </w:p>
        </w:tc>
      </w:tr>
      <w:tr w:rsidR="00AF3BD1" w:rsidRPr="0011571C" w14:paraId="7F30E595" w14:textId="77777777" w:rsidTr="00C46FC5">
        <w:trPr>
          <w:cantSplit/>
          <w:jc w:val="center"/>
        </w:trPr>
        <w:tc>
          <w:tcPr>
            <w:tcW w:w="1514" w:type="dxa"/>
          </w:tcPr>
          <w:p w14:paraId="214C4D21" w14:textId="77777777" w:rsidR="00AF3BD1" w:rsidRPr="0011571C" w:rsidRDefault="00AF3BD1" w:rsidP="00C46FC5">
            <w:pPr>
              <w:pStyle w:val="Tablebody"/>
            </w:pPr>
            <w:r w:rsidRPr="0011571C">
              <w:t>Name</w:t>
            </w:r>
          </w:p>
        </w:tc>
        <w:tc>
          <w:tcPr>
            <w:tcW w:w="6906" w:type="dxa"/>
          </w:tcPr>
          <w:p w14:paraId="0737B53F" w14:textId="77777777" w:rsidR="00AF3BD1" w:rsidRPr="0011571C" w:rsidRDefault="00AF3BD1" w:rsidP="00C46FC5">
            <w:pPr>
              <w:pStyle w:val="Tablebody"/>
            </w:pPr>
            <w:r w:rsidRPr="0011571C">
              <w:t>Tropical cyclone SIGMET</w:t>
            </w:r>
          </w:p>
        </w:tc>
      </w:tr>
      <w:tr w:rsidR="00AF3BD1" w:rsidRPr="0011571C" w14:paraId="76E12EE4" w14:textId="77777777" w:rsidTr="00C46FC5">
        <w:trPr>
          <w:cantSplit/>
          <w:jc w:val="center"/>
        </w:trPr>
        <w:tc>
          <w:tcPr>
            <w:tcW w:w="1514" w:type="dxa"/>
            <w:shd w:val="clear" w:color="auto" w:fill="auto"/>
          </w:tcPr>
          <w:p w14:paraId="11E49212" w14:textId="77777777" w:rsidR="00AF3BD1" w:rsidRPr="0011571C" w:rsidRDefault="00AF3BD1" w:rsidP="00C46FC5">
            <w:pPr>
              <w:pStyle w:val="Tablebody"/>
            </w:pPr>
            <w:r w:rsidRPr="0011571C">
              <w:t>Dependency</w:t>
            </w:r>
          </w:p>
        </w:tc>
        <w:tc>
          <w:tcPr>
            <w:tcW w:w="6906" w:type="dxa"/>
            <w:shd w:val="clear" w:color="auto" w:fill="auto"/>
          </w:tcPr>
          <w:p w14:paraId="08C489A5" w14:textId="77777777" w:rsidR="00AF3BD1" w:rsidRPr="0011571C" w:rsidRDefault="00CD3DFC" w:rsidP="00C46FC5">
            <w:pPr>
              <w:pStyle w:val="Tablebody"/>
            </w:pPr>
            <w:hyperlink r:id="rId1252" w:history="1">
              <w:r w:rsidR="00AF3BD1" w:rsidRPr="0011571C">
                <w:rPr>
                  <w:rStyle w:val="Hyperlink"/>
                </w:rPr>
                <w:t>http://def.wmo.int/metce/2013/req/xsd-tropical-cyclone</w:t>
              </w:r>
            </w:hyperlink>
            <w:r w:rsidR="00AF3BD1" w:rsidRPr="0011571C">
              <w:t>, 202-16.24</w:t>
            </w:r>
          </w:p>
        </w:tc>
      </w:tr>
      <w:tr w:rsidR="00AF3BD1" w:rsidRPr="0011571C" w14:paraId="0F27F609" w14:textId="77777777" w:rsidTr="00C46FC5">
        <w:trPr>
          <w:cantSplit/>
          <w:jc w:val="center"/>
        </w:trPr>
        <w:tc>
          <w:tcPr>
            <w:tcW w:w="1514" w:type="dxa"/>
            <w:shd w:val="clear" w:color="auto" w:fill="auto"/>
          </w:tcPr>
          <w:p w14:paraId="37D0EA9F" w14:textId="77777777" w:rsidR="00AF3BD1" w:rsidRPr="0011571C" w:rsidRDefault="00AF3BD1" w:rsidP="00C46FC5">
            <w:pPr>
              <w:pStyle w:val="Tablebody"/>
            </w:pPr>
            <w:r w:rsidRPr="0011571C">
              <w:t>Dependency</w:t>
            </w:r>
          </w:p>
        </w:tc>
        <w:tc>
          <w:tcPr>
            <w:tcW w:w="6906" w:type="dxa"/>
            <w:shd w:val="clear" w:color="auto" w:fill="auto"/>
          </w:tcPr>
          <w:p w14:paraId="64C5B119" w14:textId="77777777" w:rsidR="00AF3BD1" w:rsidRPr="0011571C" w:rsidRDefault="00CD3DFC" w:rsidP="00C46FC5">
            <w:pPr>
              <w:pStyle w:val="Tablebody"/>
            </w:pPr>
            <w:hyperlink r:id="rId1253" w:history="1">
              <w:r w:rsidR="00AF3BD1" w:rsidRPr="0011571C">
                <w:rPr>
                  <w:rStyle w:val="Hyperlink"/>
                </w:rPr>
                <w:t>http://icao.int/iwxxm/2.1/req/xsd-sigmet</w:t>
              </w:r>
            </w:hyperlink>
            <w:r w:rsidR="00AF3BD1" w:rsidRPr="0011571C">
              <w:t>, 205-16.21</w:t>
            </w:r>
          </w:p>
        </w:tc>
      </w:tr>
      <w:tr w:rsidR="00AF3BD1" w:rsidRPr="00CD3DFC" w14:paraId="71FDD8C7" w14:textId="77777777" w:rsidTr="00C46FC5">
        <w:trPr>
          <w:cantSplit/>
          <w:jc w:val="center"/>
        </w:trPr>
        <w:tc>
          <w:tcPr>
            <w:tcW w:w="1514" w:type="dxa"/>
            <w:shd w:val="clear" w:color="auto" w:fill="F2F2F2"/>
          </w:tcPr>
          <w:p w14:paraId="0B16649B" w14:textId="77777777" w:rsidR="00AF3BD1" w:rsidRPr="0011571C" w:rsidRDefault="00AF3BD1" w:rsidP="00C46FC5">
            <w:pPr>
              <w:pStyle w:val="Tablebodyshaded"/>
            </w:pPr>
            <w:r w:rsidRPr="0011571C">
              <w:t>Requirement</w:t>
            </w:r>
          </w:p>
        </w:tc>
        <w:tc>
          <w:tcPr>
            <w:tcW w:w="6906" w:type="dxa"/>
          </w:tcPr>
          <w:p w14:paraId="751E3DA9" w14:textId="77777777" w:rsidR="00AF3BD1" w:rsidRPr="0011571C" w:rsidRDefault="00CD3DFC" w:rsidP="00C46FC5">
            <w:pPr>
              <w:pStyle w:val="Tablebody"/>
              <w:rPr>
                <w:rStyle w:val="Hyperlink"/>
              </w:rPr>
            </w:pPr>
            <w:hyperlink r:id="rId1254" w:history="1">
              <w:r w:rsidR="00AF3BD1" w:rsidRPr="0011571C">
                <w:rPr>
                  <w:rStyle w:val="Hyperlink"/>
                </w:rPr>
                <w:t>http://icao.int/iwxxm/2.1/req/xsd-tropical-cyclone-sigmet/valid</w:t>
              </w:r>
            </w:hyperlink>
          </w:p>
          <w:p w14:paraId="243074CE" w14:textId="77777777" w:rsidR="00AF3BD1" w:rsidRPr="00CD3DFC" w:rsidRDefault="00AF3BD1" w:rsidP="00C46FC5">
            <w:pPr>
              <w:pStyle w:val="Tablebody"/>
              <w:rPr>
                <w:lang w:val="en-US"/>
              </w:rPr>
            </w:pPr>
            <w:r w:rsidRPr="00CD3DFC">
              <w:rPr>
                <w:lang w:val="en-US"/>
              </w:rPr>
              <w:t>The content model of this element shall have a value that matches the content model of iwxxm:TropicalCycloneSIGMET.</w:t>
            </w:r>
          </w:p>
        </w:tc>
      </w:tr>
      <w:tr w:rsidR="00AF3BD1" w:rsidRPr="00CD3DFC" w14:paraId="7C602787" w14:textId="77777777" w:rsidTr="00C46FC5">
        <w:trPr>
          <w:cantSplit/>
          <w:jc w:val="center"/>
        </w:trPr>
        <w:tc>
          <w:tcPr>
            <w:tcW w:w="1514" w:type="dxa"/>
            <w:shd w:val="clear" w:color="auto" w:fill="F2F2F2"/>
          </w:tcPr>
          <w:p w14:paraId="3272313F" w14:textId="77777777" w:rsidR="00AF3BD1" w:rsidRPr="0011571C" w:rsidRDefault="00AF3BD1" w:rsidP="00C46FC5">
            <w:pPr>
              <w:pStyle w:val="Tablebodyshaded"/>
            </w:pPr>
            <w:r w:rsidRPr="0011571C">
              <w:t>Requirement</w:t>
            </w:r>
          </w:p>
        </w:tc>
        <w:tc>
          <w:tcPr>
            <w:tcW w:w="6906" w:type="dxa"/>
          </w:tcPr>
          <w:p w14:paraId="61D8078A" w14:textId="77777777" w:rsidR="00AF3BD1" w:rsidRPr="0011571C" w:rsidRDefault="00CD3DFC" w:rsidP="00C46FC5">
            <w:pPr>
              <w:pStyle w:val="Tablebody"/>
              <w:rPr>
                <w:rStyle w:val="Hyperlink"/>
              </w:rPr>
            </w:pPr>
            <w:hyperlink r:id="rId1255" w:history="1">
              <w:r w:rsidR="00AF3BD1" w:rsidRPr="0011571C">
                <w:rPr>
                  <w:rStyle w:val="Hyperlink"/>
                </w:rPr>
                <w:t>http://icao.int/iwxxm/2.1/req/xsd-tropical-cyclone-sigmet/cyclone</w:t>
              </w:r>
            </w:hyperlink>
          </w:p>
          <w:p w14:paraId="37A6282D" w14:textId="77777777" w:rsidR="00AF3BD1" w:rsidRPr="00CD3DFC" w:rsidRDefault="00AF3BD1" w:rsidP="00C46FC5">
            <w:pPr>
              <w:pStyle w:val="Tablebody"/>
              <w:rPr>
                <w:lang w:val="en-US"/>
              </w:rPr>
            </w:pPr>
            <w:r w:rsidRPr="00CD3DFC">
              <w:rPr>
                <w:lang w:val="en-US"/>
              </w:rPr>
              <w:t xml:space="preserve">Details of the tropical cyclone shall be reported using the XML element </w:t>
            </w:r>
            <w:r w:rsidRPr="00CD3DFC">
              <w:rPr>
                <w:lang w:val="en-US"/>
              </w:rPr>
              <w:br/>
              <w:t>//iwxxm:tropicalCyclone with valid child element metce:TropicalCyclone.</w:t>
            </w:r>
          </w:p>
        </w:tc>
      </w:tr>
      <w:tr w:rsidR="00AF3BD1" w:rsidRPr="00CD3DFC" w14:paraId="7F54580B" w14:textId="77777777" w:rsidTr="00C46FC5">
        <w:trPr>
          <w:cantSplit/>
          <w:jc w:val="center"/>
        </w:trPr>
        <w:tc>
          <w:tcPr>
            <w:tcW w:w="1514" w:type="dxa"/>
            <w:shd w:val="clear" w:color="auto" w:fill="F2F2F2"/>
          </w:tcPr>
          <w:p w14:paraId="0FD95670" w14:textId="77777777" w:rsidR="00AF3BD1" w:rsidRPr="0011571C" w:rsidRDefault="00AF3BD1" w:rsidP="00C46FC5">
            <w:pPr>
              <w:pStyle w:val="Tablebodyshaded"/>
            </w:pPr>
            <w:r w:rsidRPr="0011571C">
              <w:t>Requirement</w:t>
            </w:r>
          </w:p>
        </w:tc>
        <w:tc>
          <w:tcPr>
            <w:tcW w:w="6906" w:type="dxa"/>
          </w:tcPr>
          <w:p w14:paraId="1FD5CBD9" w14:textId="77777777" w:rsidR="00AF3BD1" w:rsidRPr="0011571C" w:rsidRDefault="00AF3BD1" w:rsidP="00C46FC5">
            <w:pPr>
              <w:pStyle w:val="Tablebody"/>
              <w:rPr>
                <w:rStyle w:val="Hyperlink"/>
              </w:rPr>
            </w:pPr>
            <w:r w:rsidRPr="0011571C">
              <w:rPr>
                <w:rStyle w:val="Hyperlink"/>
              </w:rPr>
              <w:t>http://icao.int/iwxxm/2.1/req/xsd-tropical-cyclone-sigmet/phenomenon</w:t>
            </w:r>
          </w:p>
          <w:p w14:paraId="67FA1068" w14:textId="77777777" w:rsidR="00AF3BD1" w:rsidRPr="00CD3DFC" w:rsidRDefault="00AF3BD1" w:rsidP="00C46FC5">
            <w:pPr>
              <w:pStyle w:val="Tablebody"/>
              <w:rPr>
                <w:lang w:val="en-US"/>
              </w:rPr>
            </w:pPr>
            <w:r w:rsidRPr="00CD3DFC">
              <w:rPr>
                <w:lang w:val="en-US"/>
              </w:rPr>
              <w:t>The XML attribute //iwxxm:phenomenon/@xlink:href shall have a value that is the URI “</w:t>
            </w:r>
            <w:hyperlink r:id="rId1256" w:history="1">
              <w:r w:rsidRPr="00CD3DFC">
                <w:rPr>
                  <w:rStyle w:val="Hyperlink"/>
                  <w:lang w:val="en-US"/>
                </w:rPr>
                <w:t>http://codes.wmo.int/49-2/SigWxPhenomena/TC</w:t>
              </w:r>
            </w:hyperlink>
            <w:r w:rsidRPr="00CD3DFC">
              <w:rPr>
                <w:lang w:val="en-US"/>
              </w:rPr>
              <w:t xml:space="preserve">”. </w:t>
            </w:r>
          </w:p>
        </w:tc>
      </w:tr>
    </w:tbl>
    <w:p w14:paraId="61C29E46" w14:textId="77777777" w:rsidR="00AF3BD1" w:rsidRPr="0011571C" w:rsidRDefault="00AF3BD1" w:rsidP="00AF3BD1">
      <w:pPr>
        <w:pStyle w:val="Heading20"/>
      </w:pPr>
      <w:r w:rsidRPr="0011571C">
        <w:t>205-16.25</w:t>
      </w:r>
      <w:r w:rsidRPr="0011571C">
        <w:tab/>
        <w:t>Requirements class: Volcanic ash SIGMET</w:t>
      </w:r>
    </w:p>
    <w:p w14:paraId="023EBC13" w14:textId="77777777" w:rsidR="00AF3BD1" w:rsidRPr="00CD3DFC" w:rsidRDefault="00AF3BD1" w:rsidP="00AF3BD1">
      <w:pPr>
        <w:pStyle w:val="Bodytext1"/>
        <w:rPr>
          <w:lang w:val="en-US"/>
        </w:rPr>
      </w:pPr>
      <w:r w:rsidRPr="00CD3DFC">
        <w:rPr>
          <w:lang w:val="en-US"/>
        </w:rPr>
        <w:t>205-16.25.1</w:t>
      </w:r>
      <w:r w:rsidRPr="00CD3DFC">
        <w:rPr>
          <w:lang w:val="en-US"/>
        </w:rPr>
        <w:tab/>
        <w:t>This requirements class is used to describe the volcanic ash (VA) SIGMET report, which includes additional information about the source volcano and the forecast position of the volcanic ash at the end of the validity period of the SIGMET.</w:t>
      </w:r>
    </w:p>
    <w:p w14:paraId="3BC1D3CF" w14:textId="77777777" w:rsidR="00AF3BD1" w:rsidRPr="00CD3DFC" w:rsidRDefault="00AF3BD1" w:rsidP="00AF3BD1">
      <w:pPr>
        <w:pStyle w:val="Bodytext1"/>
        <w:rPr>
          <w:lang w:val="en-US"/>
        </w:rPr>
      </w:pPr>
      <w:r w:rsidRPr="00CD3DFC">
        <w:rPr>
          <w:lang w:val="en-US"/>
        </w:rPr>
        <w:t>205-16.25.2</w:t>
      </w:r>
      <w:r w:rsidRPr="00CD3DFC">
        <w:rPr>
          <w:lang w:val="en-US"/>
        </w:rPr>
        <w:tab/>
        <w:t>XML elements describing VA SIGMET reports shall conform to all requirements specified in Table 205-16.25.</w:t>
      </w:r>
    </w:p>
    <w:p w14:paraId="15E77ACE" w14:textId="77777777" w:rsidR="00AF3BD1" w:rsidRPr="00CD3DFC" w:rsidRDefault="00AF3BD1" w:rsidP="00AF3BD1">
      <w:pPr>
        <w:pStyle w:val="Bodytext1"/>
        <w:rPr>
          <w:lang w:val="en-US"/>
        </w:rPr>
      </w:pPr>
      <w:r w:rsidRPr="00CD3DFC">
        <w:rPr>
          <w:lang w:val="en-US"/>
        </w:rPr>
        <w:t>205-16.25.3</w:t>
      </w:r>
      <w:r w:rsidRPr="00CD3DFC">
        <w:rPr>
          <w:lang w:val="en-US"/>
        </w:rPr>
        <w:tab/>
        <w:t>XML elements describing VA SIGMET reports shall conform to all requirements of all relevant dependencies specified in Table 205-16.25.</w:t>
      </w:r>
    </w:p>
    <w:p w14:paraId="6C5EE9B4" w14:textId="77777777" w:rsidR="00AF3BD1" w:rsidRPr="00CD3DFC" w:rsidRDefault="00AF3BD1" w:rsidP="00AF3BD1">
      <w:pPr>
        <w:pStyle w:val="Tablecaption"/>
        <w:rPr>
          <w:lang w:val="en-US"/>
        </w:rPr>
      </w:pPr>
      <w:r w:rsidRPr="00CD3DFC">
        <w:rPr>
          <w:lang w:val="en-US"/>
        </w:rPr>
        <w:t>Table 205-16.25. Requirements class xsd-volcanic-ash-sigmet</w:t>
      </w:r>
    </w:p>
    <w:p w14:paraId="1038996D" w14:textId="34BDE5C9"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BodyRows="8"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60" w:type="dxa"/>
          <w:right w:w="60" w:type="dxa"/>
        </w:tblCellMar>
        <w:tblLook w:val="04A0" w:firstRow="1" w:lastRow="0" w:firstColumn="1" w:lastColumn="0" w:noHBand="0" w:noVBand="1"/>
      </w:tblPr>
      <w:tblGrid>
        <w:gridCol w:w="1739"/>
        <w:gridCol w:w="8020"/>
      </w:tblGrid>
      <w:tr w:rsidR="00AF3BD1" w:rsidRPr="0011571C" w14:paraId="71D27F80" w14:textId="77777777" w:rsidTr="00C46FC5">
        <w:trPr>
          <w:cantSplit/>
          <w:tblHeader/>
          <w:jc w:val="center"/>
        </w:trPr>
        <w:tc>
          <w:tcPr>
            <w:tcW w:w="8420" w:type="dxa"/>
            <w:gridSpan w:val="2"/>
            <w:shd w:val="clear" w:color="auto" w:fill="F3F3F3"/>
          </w:tcPr>
          <w:p w14:paraId="6662A7F6" w14:textId="77777777" w:rsidR="00AF3BD1" w:rsidRPr="0011571C" w:rsidRDefault="00AF3BD1" w:rsidP="00C46FC5">
            <w:pPr>
              <w:pStyle w:val="Tableheader"/>
            </w:pPr>
            <w:r w:rsidRPr="0011571C">
              <w:t>Requirements class</w:t>
            </w:r>
          </w:p>
        </w:tc>
      </w:tr>
      <w:tr w:rsidR="00AF3BD1" w:rsidRPr="0011571C" w14:paraId="429B84D0" w14:textId="77777777" w:rsidTr="00C46FC5">
        <w:trPr>
          <w:cantSplit/>
          <w:jc w:val="center"/>
        </w:trPr>
        <w:tc>
          <w:tcPr>
            <w:tcW w:w="8420" w:type="dxa"/>
            <w:gridSpan w:val="2"/>
          </w:tcPr>
          <w:p w14:paraId="33724A5C" w14:textId="77777777" w:rsidR="00AF3BD1" w:rsidRPr="0011571C" w:rsidRDefault="00CD3DFC" w:rsidP="00C46FC5">
            <w:pPr>
              <w:pStyle w:val="Tablebody"/>
              <w:rPr>
                <w:rStyle w:val="Hyperlink"/>
              </w:rPr>
            </w:pPr>
            <w:hyperlink r:id="rId1257" w:history="1">
              <w:r w:rsidR="00AF3BD1" w:rsidRPr="0011571C">
                <w:rPr>
                  <w:rStyle w:val="Hyperlink"/>
                </w:rPr>
                <w:t>http://icao.int/iwxxm/2.1/req/xsd-volcanic-ash-sigmet</w:t>
              </w:r>
            </w:hyperlink>
          </w:p>
        </w:tc>
      </w:tr>
      <w:tr w:rsidR="00AF3BD1" w:rsidRPr="0011571C" w14:paraId="09C24CB2" w14:textId="77777777" w:rsidTr="00C46FC5">
        <w:trPr>
          <w:cantSplit/>
          <w:jc w:val="center"/>
        </w:trPr>
        <w:tc>
          <w:tcPr>
            <w:tcW w:w="1500" w:type="dxa"/>
          </w:tcPr>
          <w:p w14:paraId="6342EDC9" w14:textId="77777777" w:rsidR="00AF3BD1" w:rsidRPr="0011571C" w:rsidRDefault="00AF3BD1" w:rsidP="00C46FC5">
            <w:pPr>
              <w:pStyle w:val="Tablebody"/>
            </w:pPr>
            <w:r w:rsidRPr="0011571C">
              <w:t>Target type</w:t>
            </w:r>
          </w:p>
        </w:tc>
        <w:tc>
          <w:tcPr>
            <w:tcW w:w="6920" w:type="dxa"/>
          </w:tcPr>
          <w:p w14:paraId="19A92A23" w14:textId="77777777" w:rsidR="00AF3BD1" w:rsidRPr="0011571C" w:rsidRDefault="00AF3BD1" w:rsidP="00C46FC5">
            <w:pPr>
              <w:pStyle w:val="Tablebody"/>
            </w:pPr>
            <w:r w:rsidRPr="0011571C">
              <w:t>Data instance</w:t>
            </w:r>
          </w:p>
        </w:tc>
      </w:tr>
      <w:tr w:rsidR="00AF3BD1" w:rsidRPr="0011571C" w14:paraId="469BFADD" w14:textId="77777777" w:rsidTr="00C46FC5">
        <w:trPr>
          <w:cantSplit/>
          <w:jc w:val="center"/>
        </w:trPr>
        <w:tc>
          <w:tcPr>
            <w:tcW w:w="1500" w:type="dxa"/>
          </w:tcPr>
          <w:p w14:paraId="7E05032E" w14:textId="77777777" w:rsidR="00AF3BD1" w:rsidRPr="0011571C" w:rsidRDefault="00AF3BD1" w:rsidP="00C46FC5">
            <w:pPr>
              <w:pStyle w:val="Tablebody"/>
            </w:pPr>
            <w:r w:rsidRPr="0011571C">
              <w:t>Name</w:t>
            </w:r>
          </w:p>
        </w:tc>
        <w:tc>
          <w:tcPr>
            <w:tcW w:w="6920" w:type="dxa"/>
          </w:tcPr>
          <w:p w14:paraId="2157F698" w14:textId="77777777" w:rsidR="00AF3BD1" w:rsidRPr="0011571C" w:rsidRDefault="00AF3BD1" w:rsidP="00C46FC5">
            <w:pPr>
              <w:pStyle w:val="Tablebody"/>
            </w:pPr>
            <w:r w:rsidRPr="0011571C">
              <w:t>Volcanic ash SIGMET</w:t>
            </w:r>
          </w:p>
        </w:tc>
      </w:tr>
      <w:tr w:rsidR="00AF3BD1" w:rsidRPr="0011571C" w14:paraId="4B28638A" w14:textId="77777777" w:rsidTr="00C46FC5">
        <w:trPr>
          <w:cantSplit/>
          <w:jc w:val="center"/>
        </w:trPr>
        <w:tc>
          <w:tcPr>
            <w:tcW w:w="1500" w:type="dxa"/>
            <w:shd w:val="clear" w:color="auto" w:fill="auto"/>
          </w:tcPr>
          <w:p w14:paraId="68F3BB5C" w14:textId="77777777" w:rsidR="00AF3BD1" w:rsidRPr="0011571C" w:rsidRDefault="00AF3BD1" w:rsidP="00C46FC5">
            <w:pPr>
              <w:pStyle w:val="Tablebody"/>
            </w:pPr>
            <w:r w:rsidRPr="0011571C">
              <w:t>Dependency</w:t>
            </w:r>
          </w:p>
        </w:tc>
        <w:tc>
          <w:tcPr>
            <w:tcW w:w="6920" w:type="dxa"/>
            <w:shd w:val="clear" w:color="auto" w:fill="auto"/>
          </w:tcPr>
          <w:p w14:paraId="6967B8C6" w14:textId="77777777" w:rsidR="00AF3BD1" w:rsidRPr="0011571C" w:rsidRDefault="00CD3DFC" w:rsidP="00C46FC5">
            <w:pPr>
              <w:pStyle w:val="Tablebody"/>
            </w:pPr>
            <w:hyperlink r:id="rId1258" w:history="1">
              <w:r w:rsidR="00AF3BD1" w:rsidRPr="0011571C">
                <w:rPr>
                  <w:rStyle w:val="Hyperlink"/>
                </w:rPr>
                <w:t>http://def.wmo.int/metce/2013/req/xsd-erupting-volcano</w:t>
              </w:r>
            </w:hyperlink>
            <w:r w:rsidR="00AF3BD1" w:rsidRPr="0011571C">
              <w:t>, 202-16.8</w:t>
            </w:r>
          </w:p>
        </w:tc>
      </w:tr>
      <w:tr w:rsidR="00AF3BD1" w:rsidRPr="0011571C" w14:paraId="5A8C180F" w14:textId="77777777" w:rsidTr="00C46FC5">
        <w:trPr>
          <w:cantSplit/>
          <w:jc w:val="center"/>
        </w:trPr>
        <w:tc>
          <w:tcPr>
            <w:tcW w:w="1500" w:type="dxa"/>
            <w:shd w:val="clear" w:color="auto" w:fill="auto"/>
          </w:tcPr>
          <w:p w14:paraId="677F7647" w14:textId="77777777" w:rsidR="00AF3BD1" w:rsidRPr="0011571C" w:rsidRDefault="00AF3BD1" w:rsidP="00C46FC5">
            <w:pPr>
              <w:pStyle w:val="Tablebody"/>
            </w:pPr>
            <w:r w:rsidRPr="0011571C">
              <w:t>Dependency</w:t>
            </w:r>
          </w:p>
        </w:tc>
        <w:tc>
          <w:tcPr>
            <w:tcW w:w="6920" w:type="dxa"/>
            <w:shd w:val="clear" w:color="auto" w:fill="auto"/>
          </w:tcPr>
          <w:p w14:paraId="1FE97722" w14:textId="77777777" w:rsidR="00AF3BD1" w:rsidRPr="0011571C" w:rsidRDefault="00CD3DFC" w:rsidP="00C46FC5">
            <w:pPr>
              <w:pStyle w:val="Tablebody"/>
            </w:pPr>
            <w:hyperlink r:id="rId1259" w:history="1">
              <w:r w:rsidR="00AF3BD1" w:rsidRPr="0011571C">
                <w:rPr>
                  <w:rStyle w:val="Hyperlink"/>
                </w:rPr>
                <w:t>http://icao.int/iwxxm/2.1/req/xsd-sigmet</w:t>
              </w:r>
            </w:hyperlink>
            <w:r w:rsidR="00AF3BD1" w:rsidRPr="0011571C">
              <w:rPr>
                <w:rStyle w:val="Hyperlink"/>
              </w:rPr>
              <w:t>,</w:t>
            </w:r>
            <w:r w:rsidR="00AF3BD1" w:rsidRPr="0011571C">
              <w:t xml:space="preserve"> 205-16.21</w:t>
            </w:r>
          </w:p>
        </w:tc>
      </w:tr>
      <w:tr w:rsidR="00AF3BD1" w:rsidRPr="00CD3DFC" w14:paraId="7C66ACA4" w14:textId="77777777" w:rsidTr="00C46FC5">
        <w:trPr>
          <w:cantSplit/>
          <w:jc w:val="center"/>
        </w:trPr>
        <w:tc>
          <w:tcPr>
            <w:tcW w:w="1500" w:type="dxa"/>
            <w:shd w:val="clear" w:color="auto" w:fill="F2F2F2"/>
          </w:tcPr>
          <w:p w14:paraId="4B83E6F1" w14:textId="77777777" w:rsidR="00AF3BD1" w:rsidRPr="0011571C" w:rsidRDefault="00AF3BD1" w:rsidP="00C46FC5">
            <w:pPr>
              <w:pStyle w:val="Tablebodyshaded"/>
            </w:pPr>
            <w:r w:rsidRPr="0011571C">
              <w:t>Requirement</w:t>
            </w:r>
          </w:p>
        </w:tc>
        <w:tc>
          <w:tcPr>
            <w:tcW w:w="6920" w:type="dxa"/>
          </w:tcPr>
          <w:p w14:paraId="1E3F902F" w14:textId="77777777" w:rsidR="00AF3BD1" w:rsidRPr="0011571C" w:rsidRDefault="00CD3DFC" w:rsidP="00C46FC5">
            <w:pPr>
              <w:pStyle w:val="Tablebody"/>
              <w:rPr>
                <w:rStyle w:val="Hyperlink"/>
              </w:rPr>
            </w:pPr>
            <w:hyperlink r:id="rId1260" w:history="1">
              <w:r w:rsidR="00AF3BD1" w:rsidRPr="0011571C">
                <w:rPr>
                  <w:rStyle w:val="Hyperlink"/>
                </w:rPr>
                <w:t>http://icao.int/iwxxm/2.1/req/xsd-volcanic-ash-sigmet/valid</w:t>
              </w:r>
            </w:hyperlink>
          </w:p>
          <w:p w14:paraId="078B0C61" w14:textId="77777777" w:rsidR="00AF3BD1" w:rsidRPr="00CD3DFC" w:rsidRDefault="00AF3BD1" w:rsidP="00C46FC5">
            <w:pPr>
              <w:pStyle w:val="Tablebody"/>
              <w:rPr>
                <w:lang w:val="en-US"/>
              </w:rPr>
            </w:pPr>
            <w:r w:rsidRPr="00CD3DFC">
              <w:rPr>
                <w:lang w:val="en-US"/>
              </w:rPr>
              <w:t>The content model of this element shall have a value that matches the content model of iwxxm:VolcanicAshSIGMET.</w:t>
            </w:r>
          </w:p>
        </w:tc>
      </w:tr>
      <w:tr w:rsidR="00AF3BD1" w:rsidRPr="00CD3DFC" w14:paraId="75086540" w14:textId="77777777" w:rsidTr="00C46FC5">
        <w:trPr>
          <w:cantSplit/>
          <w:jc w:val="center"/>
        </w:trPr>
        <w:tc>
          <w:tcPr>
            <w:tcW w:w="1500" w:type="dxa"/>
            <w:shd w:val="clear" w:color="auto" w:fill="F2F2F2"/>
          </w:tcPr>
          <w:p w14:paraId="09FA13C1" w14:textId="77777777" w:rsidR="00AF3BD1" w:rsidRPr="0011571C" w:rsidRDefault="00AF3BD1" w:rsidP="00C46FC5">
            <w:pPr>
              <w:pStyle w:val="Tablebodyshaded"/>
            </w:pPr>
            <w:r w:rsidRPr="0011571C">
              <w:t>Requirement</w:t>
            </w:r>
          </w:p>
        </w:tc>
        <w:tc>
          <w:tcPr>
            <w:tcW w:w="6920" w:type="dxa"/>
          </w:tcPr>
          <w:p w14:paraId="59D49679" w14:textId="77777777" w:rsidR="00AF3BD1" w:rsidRPr="0011571C" w:rsidRDefault="00CD3DFC" w:rsidP="00C46FC5">
            <w:pPr>
              <w:pStyle w:val="Tablebody"/>
              <w:rPr>
                <w:rStyle w:val="Hyperlink"/>
              </w:rPr>
            </w:pPr>
            <w:hyperlink r:id="rId1261" w:history="1">
              <w:r w:rsidR="00AF3BD1" w:rsidRPr="0011571C">
                <w:rPr>
                  <w:rStyle w:val="Hyperlink"/>
                </w:rPr>
                <w:t>http://icao.int/iwxxm/2.1/req/xsd-volcanic-ash-sigmet/source-volcano</w:t>
              </w:r>
            </w:hyperlink>
          </w:p>
          <w:p w14:paraId="4B9D851C" w14:textId="77777777" w:rsidR="00AF3BD1" w:rsidRPr="00CD3DFC" w:rsidRDefault="00AF3BD1" w:rsidP="00C46FC5">
            <w:pPr>
              <w:pStyle w:val="Tablebody"/>
              <w:rPr>
                <w:lang w:val="en-US"/>
              </w:rPr>
            </w:pPr>
            <w:r w:rsidRPr="00CD3DFC">
              <w:rPr>
                <w:lang w:val="en-US"/>
              </w:rPr>
              <w:t xml:space="preserve">Details of the volcano that is the source of the volcanic ash shall be reported using the XML element //iwxxm:eruptingvolcano with valid child element metce:Volcano (or element in the substitution group of metce:Volcano). </w:t>
            </w:r>
          </w:p>
        </w:tc>
      </w:tr>
      <w:tr w:rsidR="00AF3BD1" w:rsidRPr="00CD3DFC" w14:paraId="4C90FDBC" w14:textId="77777777" w:rsidTr="00C46FC5">
        <w:trPr>
          <w:cantSplit/>
          <w:jc w:val="center"/>
        </w:trPr>
        <w:tc>
          <w:tcPr>
            <w:tcW w:w="1500" w:type="dxa"/>
            <w:shd w:val="clear" w:color="auto" w:fill="F2F2F2"/>
          </w:tcPr>
          <w:p w14:paraId="5E213F89" w14:textId="77777777" w:rsidR="00AF3BD1" w:rsidRPr="0011571C" w:rsidRDefault="00AF3BD1" w:rsidP="00C46FC5">
            <w:pPr>
              <w:pStyle w:val="Tablebodyshaded"/>
            </w:pPr>
            <w:r w:rsidRPr="0011571C">
              <w:lastRenderedPageBreak/>
              <w:t>Requirement</w:t>
            </w:r>
          </w:p>
        </w:tc>
        <w:tc>
          <w:tcPr>
            <w:tcW w:w="6920" w:type="dxa"/>
          </w:tcPr>
          <w:p w14:paraId="3C8F4B34" w14:textId="77777777" w:rsidR="00AF3BD1" w:rsidRPr="0011571C" w:rsidRDefault="00CD3DFC" w:rsidP="00C46FC5">
            <w:pPr>
              <w:pStyle w:val="Tablebody"/>
              <w:rPr>
                <w:rStyle w:val="Hyperlink"/>
              </w:rPr>
            </w:pPr>
            <w:hyperlink r:id="rId1262" w:history="1">
              <w:r w:rsidR="00AF3BD1" w:rsidRPr="0011571C">
                <w:rPr>
                  <w:rStyle w:val="Hyperlink"/>
                </w:rPr>
                <w:t>http://icao.int/iwxxm/2.1/req/xsd-volcanic-ash-sigmet/phenomenon</w:t>
              </w:r>
            </w:hyperlink>
          </w:p>
          <w:p w14:paraId="6044DAF6" w14:textId="77777777" w:rsidR="00AF3BD1" w:rsidRPr="00CD3DFC" w:rsidRDefault="00AF3BD1" w:rsidP="00C46FC5">
            <w:pPr>
              <w:pStyle w:val="Tablebody"/>
              <w:rPr>
                <w:lang w:val="en-US"/>
              </w:rPr>
            </w:pPr>
            <w:r w:rsidRPr="00CD3DFC">
              <w:rPr>
                <w:lang w:val="en-US"/>
              </w:rPr>
              <w:t>The XML attribute //iwxxm:phenomenon/@xlink:href shall have a value that is the URI “</w:t>
            </w:r>
            <w:hyperlink r:id="rId1263" w:history="1">
              <w:r w:rsidRPr="00CD3DFC">
                <w:rPr>
                  <w:rStyle w:val="Hyperlink"/>
                  <w:lang w:val="en-US"/>
                </w:rPr>
                <w:t>http://codes.wmo.int/49-2/SigWxPhenomena/VA</w:t>
              </w:r>
            </w:hyperlink>
            <w:r w:rsidRPr="00CD3DFC">
              <w:rPr>
                <w:lang w:val="en-US"/>
              </w:rPr>
              <w:t>”.</w:t>
            </w:r>
          </w:p>
        </w:tc>
      </w:tr>
    </w:tbl>
    <w:p w14:paraId="7163047D" w14:textId="77777777" w:rsidR="00AF3BD1" w:rsidRPr="0011571C" w:rsidRDefault="00AF3BD1" w:rsidP="00AF3BD1">
      <w:pPr>
        <w:pStyle w:val="Heading20"/>
      </w:pPr>
      <w:r w:rsidRPr="0011571C">
        <w:t>205-16.26</w:t>
      </w:r>
      <w:r w:rsidRPr="0011571C">
        <w:tab/>
        <w:t>Requirements class: AIRMET</w:t>
      </w:r>
    </w:p>
    <w:p w14:paraId="7EB01E86" w14:textId="77777777" w:rsidR="00AF3BD1" w:rsidRPr="00CD3DFC" w:rsidRDefault="00AF3BD1" w:rsidP="00AF3BD1">
      <w:pPr>
        <w:pStyle w:val="Bodytext1"/>
        <w:rPr>
          <w:lang w:val="en-US"/>
        </w:rPr>
      </w:pPr>
      <w:r w:rsidRPr="00CD3DFC">
        <w:rPr>
          <w:lang w:val="en-US"/>
        </w:rPr>
        <w:t>205-16.26.1</w:t>
      </w:r>
      <w:r w:rsidRPr="00CD3DFC">
        <w:rPr>
          <w:lang w:val="en-US"/>
        </w:rPr>
        <w:tab/>
        <w:t>This requirements class is used to describe the AIRMET report within which the characteristics of a specific AIRMET phenomenon are described.</w:t>
      </w:r>
    </w:p>
    <w:p w14:paraId="45900945" w14:textId="77777777" w:rsidR="00AF3BD1" w:rsidRPr="0011571C" w:rsidRDefault="00AF3BD1" w:rsidP="00AF3BD1">
      <w:pPr>
        <w:pStyle w:val="Note"/>
      </w:pPr>
      <w:r w:rsidRPr="0011571C">
        <w:t>Note:</w:t>
      </w:r>
      <w:r w:rsidRPr="0011571C">
        <w:tab/>
        <w:t xml:space="preserve">The reporting requirements for AIRMETs are specified in the </w:t>
      </w:r>
      <w:r w:rsidRPr="0011571C">
        <w:rPr>
          <w:rStyle w:val="Italic"/>
        </w:rPr>
        <w:t>Technical Regulations</w:t>
      </w:r>
      <w:r w:rsidRPr="0011571C">
        <w:t xml:space="preserve"> (WMO-No. 49), Volume II, Part II, Appendix 6, section 2.</w:t>
      </w:r>
    </w:p>
    <w:p w14:paraId="41C06905" w14:textId="77777777" w:rsidR="00AF3BD1" w:rsidRPr="00CD3DFC" w:rsidRDefault="00AF3BD1" w:rsidP="00AF3BD1">
      <w:pPr>
        <w:pStyle w:val="Bodytext1"/>
        <w:rPr>
          <w:lang w:val="en-US"/>
        </w:rPr>
      </w:pPr>
      <w:r w:rsidRPr="00CD3DFC">
        <w:rPr>
          <w:lang w:val="en-US"/>
        </w:rPr>
        <w:t>205-16.26.2</w:t>
      </w:r>
      <w:r w:rsidRPr="00CD3DFC">
        <w:rPr>
          <w:lang w:val="en-US"/>
        </w:rPr>
        <w:tab/>
        <w:t>XML elements describing AIRMET reports shall conform to all requirements specified in Table 205-16.26.</w:t>
      </w:r>
    </w:p>
    <w:p w14:paraId="0D89AD33" w14:textId="77777777" w:rsidR="00AF3BD1" w:rsidRPr="00CD3DFC" w:rsidRDefault="00AF3BD1" w:rsidP="00AF3BD1">
      <w:pPr>
        <w:pStyle w:val="Bodytext1"/>
        <w:rPr>
          <w:lang w:val="en-US"/>
        </w:rPr>
      </w:pPr>
      <w:r w:rsidRPr="00CD3DFC">
        <w:rPr>
          <w:lang w:val="en-US"/>
        </w:rPr>
        <w:t>205-16.26.3 XML elements describing AIRMET reports shall conform to all requirements of all relevant dependencies specified in Table 205-16.26.</w:t>
      </w:r>
    </w:p>
    <w:p w14:paraId="75C642D5" w14:textId="77777777" w:rsidR="00AF3BD1" w:rsidRPr="0011571C" w:rsidRDefault="00AF3BD1" w:rsidP="00AF3BD1">
      <w:pPr>
        <w:pStyle w:val="Tablecaption"/>
      </w:pPr>
      <w:r w:rsidRPr="0011571C">
        <w:t>Table 205-16.26. Requirements class xsd-airmet</w:t>
      </w:r>
    </w:p>
    <w:p w14:paraId="51FEE641" w14:textId="56D1F1AC"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BodyRows="18" FooterRows="0" KeepTableWidth="True" KeepWidths="True" KeepHAlign="True" KeepVAlign="True"</w:instrText>
      </w:r>
      <w:r w:rsidR="00CD3DFC" w:rsidRPr="00CD3DFC">
        <w:rPr>
          <w:vanish/>
        </w:rPr>
        <w:fldChar w:fldCharType="end"/>
      </w:r>
      <w:r w:rsidRPr="00CD3DFC">
        <w:fldChar w:fldCharType="end"/>
      </w:r>
    </w:p>
    <w:tbl>
      <w:tblPr>
        <w:tblW w:w="5000" w:type="pct"/>
        <w:jc w:val="center"/>
        <w:tblLayout w:type="fixed"/>
        <w:tblCellMar>
          <w:left w:w="0" w:type="dxa"/>
          <w:right w:w="0" w:type="dxa"/>
        </w:tblCellMar>
        <w:tblLook w:val="01E0" w:firstRow="1" w:lastRow="1" w:firstColumn="1" w:lastColumn="1" w:noHBand="0" w:noVBand="0"/>
      </w:tblPr>
      <w:tblGrid>
        <w:gridCol w:w="1907"/>
        <w:gridCol w:w="7738"/>
      </w:tblGrid>
      <w:tr w:rsidR="00AF3BD1" w:rsidRPr="0011571C" w14:paraId="7A1A88E0" w14:textId="77777777" w:rsidTr="00C46FC5">
        <w:trPr>
          <w:cantSplit/>
          <w:tblHeader/>
          <w:jc w:val="center"/>
        </w:trPr>
        <w:tc>
          <w:tcPr>
            <w:tcW w:w="8306" w:type="dxa"/>
            <w:gridSpan w:val="2"/>
            <w:tcBorders>
              <w:top w:val="single" w:sz="4" w:space="0" w:color="000000"/>
              <w:left w:val="single" w:sz="2" w:space="0" w:color="000000"/>
              <w:bottom w:val="single" w:sz="2" w:space="0" w:color="000000"/>
              <w:right w:val="single" w:sz="2" w:space="0" w:color="000000"/>
            </w:tcBorders>
            <w:shd w:val="clear" w:color="auto" w:fill="F1F1F1"/>
            <w:hideMark/>
          </w:tcPr>
          <w:p w14:paraId="3AD435A3" w14:textId="77777777" w:rsidR="00AF3BD1" w:rsidRPr="0011571C" w:rsidRDefault="00AF3BD1" w:rsidP="00C46FC5">
            <w:pPr>
              <w:pStyle w:val="Tableheader"/>
            </w:pPr>
            <w:r w:rsidRPr="0011571C">
              <w:t>Requirements class</w:t>
            </w:r>
          </w:p>
        </w:tc>
      </w:tr>
      <w:tr w:rsidR="00AF3BD1" w:rsidRPr="0011571C" w14:paraId="509442BD" w14:textId="77777777" w:rsidTr="00C46FC5">
        <w:trPr>
          <w:jc w:val="center"/>
        </w:trPr>
        <w:tc>
          <w:tcPr>
            <w:tcW w:w="8306" w:type="dxa"/>
            <w:gridSpan w:val="2"/>
            <w:tcBorders>
              <w:top w:val="single" w:sz="2" w:space="0" w:color="000000"/>
              <w:left w:val="single" w:sz="2" w:space="0" w:color="000000"/>
              <w:bottom w:val="single" w:sz="2" w:space="0" w:color="000000"/>
              <w:right w:val="single" w:sz="2" w:space="0" w:color="000000"/>
            </w:tcBorders>
            <w:hideMark/>
          </w:tcPr>
          <w:p w14:paraId="6701F155" w14:textId="77777777" w:rsidR="00AF3BD1" w:rsidRPr="0011571C" w:rsidRDefault="00CD3DFC" w:rsidP="00C46FC5">
            <w:pPr>
              <w:pStyle w:val="Tablebody"/>
              <w:rPr>
                <w:rStyle w:val="Hyperlink"/>
              </w:rPr>
            </w:pPr>
            <w:hyperlink r:id="rId1264" w:history="1">
              <w:r w:rsidR="00AF3BD1" w:rsidRPr="0011571C">
                <w:rPr>
                  <w:rStyle w:val="Hyperlink"/>
                </w:rPr>
                <w:t>http://icao.int/iwxxm/2.1/req/xsd-airmet</w:t>
              </w:r>
            </w:hyperlink>
          </w:p>
        </w:tc>
      </w:tr>
      <w:tr w:rsidR="00AF3BD1" w:rsidRPr="0011571C" w14:paraId="0B0B6225" w14:textId="77777777" w:rsidTr="00C46FC5">
        <w:trPr>
          <w:jc w:val="center"/>
        </w:trPr>
        <w:tc>
          <w:tcPr>
            <w:tcW w:w="1642" w:type="dxa"/>
            <w:tcBorders>
              <w:top w:val="single" w:sz="2" w:space="0" w:color="000000"/>
              <w:left w:val="single" w:sz="2" w:space="0" w:color="000000"/>
              <w:bottom w:val="single" w:sz="4" w:space="0" w:color="000000"/>
              <w:right w:val="single" w:sz="4" w:space="0" w:color="000000"/>
            </w:tcBorders>
            <w:hideMark/>
          </w:tcPr>
          <w:p w14:paraId="62D125F9" w14:textId="77777777" w:rsidR="00AF3BD1" w:rsidRPr="0011571C" w:rsidRDefault="00AF3BD1" w:rsidP="00C46FC5">
            <w:pPr>
              <w:pStyle w:val="Tablebody"/>
            </w:pPr>
            <w:r w:rsidRPr="0011571C">
              <w:t>Target type</w:t>
            </w:r>
          </w:p>
        </w:tc>
        <w:tc>
          <w:tcPr>
            <w:tcW w:w="6664" w:type="dxa"/>
            <w:tcBorders>
              <w:top w:val="single" w:sz="2" w:space="0" w:color="000000"/>
              <w:left w:val="single" w:sz="4" w:space="0" w:color="000000"/>
              <w:bottom w:val="single" w:sz="4" w:space="0" w:color="000000"/>
              <w:right w:val="single" w:sz="2" w:space="0" w:color="000000"/>
            </w:tcBorders>
            <w:hideMark/>
          </w:tcPr>
          <w:p w14:paraId="0CAAAF15" w14:textId="77777777" w:rsidR="00AF3BD1" w:rsidRPr="0011571C" w:rsidRDefault="00AF3BD1" w:rsidP="00C46FC5">
            <w:pPr>
              <w:pStyle w:val="Tablebody"/>
            </w:pPr>
            <w:r w:rsidRPr="0011571C">
              <w:t>Data instance</w:t>
            </w:r>
          </w:p>
        </w:tc>
      </w:tr>
      <w:tr w:rsidR="00AF3BD1" w:rsidRPr="0011571C" w14:paraId="2176C529" w14:textId="77777777" w:rsidTr="00C46FC5">
        <w:trPr>
          <w:jc w:val="center"/>
        </w:trPr>
        <w:tc>
          <w:tcPr>
            <w:tcW w:w="1642" w:type="dxa"/>
            <w:tcBorders>
              <w:top w:val="single" w:sz="4" w:space="0" w:color="000000"/>
              <w:left w:val="single" w:sz="2" w:space="0" w:color="000000"/>
              <w:bottom w:val="single" w:sz="4" w:space="0" w:color="000000"/>
              <w:right w:val="single" w:sz="4" w:space="0" w:color="000000"/>
            </w:tcBorders>
            <w:hideMark/>
          </w:tcPr>
          <w:p w14:paraId="4EC0CAAE" w14:textId="77777777" w:rsidR="00AF3BD1" w:rsidRPr="0011571C" w:rsidRDefault="00AF3BD1" w:rsidP="00C46FC5">
            <w:pPr>
              <w:pStyle w:val="Tablebody"/>
            </w:pPr>
            <w:r w:rsidRPr="0011571C">
              <w:t>Name</w:t>
            </w:r>
          </w:p>
        </w:tc>
        <w:tc>
          <w:tcPr>
            <w:tcW w:w="6664" w:type="dxa"/>
            <w:tcBorders>
              <w:top w:val="single" w:sz="4" w:space="0" w:color="000000"/>
              <w:left w:val="single" w:sz="4" w:space="0" w:color="000000"/>
              <w:bottom w:val="single" w:sz="4" w:space="0" w:color="000000"/>
              <w:right w:val="single" w:sz="2" w:space="0" w:color="000000"/>
            </w:tcBorders>
            <w:hideMark/>
          </w:tcPr>
          <w:p w14:paraId="552C599D" w14:textId="77777777" w:rsidR="00AF3BD1" w:rsidRPr="0011571C" w:rsidRDefault="00AF3BD1" w:rsidP="00C46FC5">
            <w:pPr>
              <w:pStyle w:val="Tablebody"/>
            </w:pPr>
            <w:r w:rsidRPr="0011571C">
              <w:t>AIRMET</w:t>
            </w:r>
          </w:p>
        </w:tc>
      </w:tr>
      <w:tr w:rsidR="00AF3BD1" w:rsidRPr="00CD3DFC" w14:paraId="299789DA" w14:textId="77777777" w:rsidTr="00C46FC5">
        <w:trPr>
          <w:jc w:val="center"/>
        </w:trPr>
        <w:tc>
          <w:tcPr>
            <w:tcW w:w="1642" w:type="dxa"/>
            <w:tcBorders>
              <w:top w:val="single" w:sz="4" w:space="0" w:color="000000"/>
              <w:left w:val="single" w:sz="2" w:space="0" w:color="000000"/>
              <w:bottom w:val="single" w:sz="4" w:space="0" w:color="000000"/>
              <w:right w:val="single" w:sz="4" w:space="0" w:color="000000"/>
            </w:tcBorders>
            <w:shd w:val="clear" w:color="auto" w:fill="F1F1F1"/>
            <w:hideMark/>
          </w:tcPr>
          <w:p w14:paraId="647689AA" w14:textId="77777777" w:rsidR="00AF3BD1" w:rsidRPr="0011571C" w:rsidRDefault="00AF3BD1" w:rsidP="00C46FC5">
            <w:pPr>
              <w:pStyle w:val="Tablebodyshaded"/>
            </w:pPr>
            <w:r w:rsidRPr="0011571C">
              <w:t>Requirement</w:t>
            </w:r>
          </w:p>
        </w:tc>
        <w:tc>
          <w:tcPr>
            <w:tcW w:w="6664" w:type="dxa"/>
            <w:tcBorders>
              <w:top w:val="single" w:sz="4" w:space="0" w:color="000000"/>
              <w:left w:val="single" w:sz="4" w:space="0" w:color="000000"/>
              <w:bottom w:val="single" w:sz="4" w:space="0" w:color="000000"/>
              <w:right w:val="single" w:sz="2" w:space="0" w:color="000000"/>
            </w:tcBorders>
          </w:tcPr>
          <w:p w14:paraId="328C1B72" w14:textId="77777777" w:rsidR="00AF3BD1" w:rsidRPr="0011571C" w:rsidRDefault="00CD3DFC" w:rsidP="00C46FC5">
            <w:pPr>
              <w:pStyle w:val="Tablebody"/>
              <w:rPr>
                <w:rStyle w:val="Hyperlink"/>
              </w:rPr>
            </w:pPr>
            <w:hyperlink r:id="rId1265" w:history="1">
              <w:r w:rsidR="00AF3BD1" w:rsidRPr="0011571C">
                <w:rPr>
                  <w:rStyle w:val="Hyperlink"/>
                </w:rPr>
                <w:t>http://icao.int/iwxxm/2.1/req/xsd-airmet/valid</w:t>
              </w:r>
            </w:hyperlink>
          </w:p>
          <w:p w14:paraId="4405B257" w14:textId="77777777" w:rsidR="00AF3BD1" w:rsidRPr="00CD3DFC" w:rsidRDefault="00AF3BD1" w:rsidP="00C46FC5">
            <w:pPr>
              <w:pStyle w:val="Tablebody"/>
              <w:rPr>
                <w:lang w:val="en-US"/>
              </w:rPr>
            </w:pPr>
            <w:r w:rsidRPr="00CD3DFC">
              <w:rPr>
                <w:lang w:val="en-US"/>
              </w:rPr>
              <w:t>The content model of this element shall have a value that matches the content model of iwxxm:AIRMET.</w:t>
            </w:r>
          </w:p>
        </w:tc>
      </w:tr>
      <w:tr w:rsidR="00AF3BD1" w:rsidRPr="00CD3DFC" w14:paraId="680F450E" w14:textId="77777777" w:rsidTr="00C46FC5">
        <w:trPr>
          <w:jc w:val="center"/>
        </w:trPr>
        <w:tc>
          <w:tcPr>
            <w:tcW w:w="1642" w:type="dxa"/>
            <w:tcBorders>
              <w:top w:val="single" w:sz="4" w:space="0" w:color="000000"/>
              <w:left w:val="single" w:sz="2" w:space="0" w:color="000000"/>
              <w:bottom w:val="single" w:sz="4" w:space="0" w:color="000000"/>
              <w:right w:val="single" w:sz="4" w:space="0" w:color="000000"/>
            </w:tcBorders>
            <w:shd w:val="clear" w:color="auto" w:fill="F1F1F1"/>
          </w:tcPr>
          <w:p w14:paraId="3590264B" w14:textId="77777777" w:rsidR="00AF3BD1" w:rsidRPr="0011571C" w:rsidRDefault="00AF3BD1" w:rsidP="00C46FC5">
            <w:pPr>
              <w:pStyle w:val="Tablebodyshaded"/>
            </w:pPr>
            <w:r w:rsidRPr="0011571C">
              <w:t>Requirement</w:t>
            </w:r>
          </w:p>
        </w:tc>
        <w:tc>
          <w:tcPr>
            <w:tcW w:w="6664" w:type="dxa"/>
            <w:tcBorders>
              <w:top w:val="single" w:sz="4" w:space="0" w:color="000000"/>
              <w:left w:val="single" w:sz="4" w:space="0" w:color="000000"/>
              <w:bottom w:val="single" w:sz="4" w:space="0" w:color="000000"/>
              <w:right w:val="single" w:sz="2" w:space="0" w:color="000000"/>
            </w:tcBorders>
          </w:tcPr>
          <w:p w14:paraId="7619EAA0" w14:textId="77777777" w:rsidR="00AF3BD1" w:rsidRPr="0011571C" w:rsidRDefault="00CD3DFC" w:rsidP="00C46FC5">
            <w:pPr>
              <w:pStyle w:val="Tablebody"/>
              <w:rPr>
                <w:rStyle w:val="Hyperlink"/>
              </w:rPr>
            </w:pPr>
            <w:hyperlink r:id="rId1266" w:history="1">
              <w:r w:rsidR="00AF3BD1" w:rsidRPr="0011571C">
                <w:rPr>
                  <w:rStyle w:val="Hyperlink"/>
                </w:rPr>
                <w:t>http://icao.int/iwxxm/2.1/req/xsd-airmet/status</w:t>
              </w:r>
            </w:hyperlink>
          </w:p>
          <w:p w14:paraId="5B4B0518" w14:textId="77777777" w:rsidR="00AF3BD1" w:rsidRPr="00CD3DFC" w:rsidRDefault="00AF3BD1" w:rsidP="00C46FC5">
            <w:pPr>
              <w:pStyle w:val="Tablebody"/>
              <w:rPr>
                <w:lang w:val="en-US"/>
              </w:rPr>
            </w:pPr>
            <w:r w:rsidRPr="00CD3DFC">
              <w:rPr>
                <w:lang w:val="en-US"/>
              </w:rPr>
              <w:t>The status of the AIRMET shall be indicated using the XML attribute @status with the value being one of the enumeration: “NORMAL” or “CANCELLATION”.</w:t>
            </w:r>
          </w:p>
        </w:tc>
      </w:tr>
      <w:tr w:rsidR="00AF3BD1" w:rsidRPr="00CD3DFC" w14:paraId="5EE9D2D3" w14:textId="77777777" w:rsidTr="00C46FC5">
        <w:trPr>
          <w:jc w:val="center"/>
        </w:trPr>
        <w:tc>
          <w:tcPr>
            <w:tcW w:w="1642" w:type="dxa"/>
            <w:tcBorders>
              <w:top w:val="single" w:sz="4" w:space="0" w:color="000000"/>
              <w:left w:val="single" w:sz="2" w:space="0" w:color="000000"/>
              <w:bottom w:val="single" w:sz="4" w:space="0" w:color="000000"/>
              <w:right w:val="single" w:sz="4" w:space="0" w:color="000000"/>
            </w:tcBorders>
            <w:shd w:val="clear" w:color="auto" w:fill="F1F1F1"/>
          </w:tcPr>
          <w:p w14:paraId="2CD91409" w14:textId="77777777" w:rsidR="00AF3BD1" w:rsidRPr="0011571C" w:rsidRDefault="00AF3BD1" w:rsidP="00C46FC5">
            <w:pPr>
              <w:pStyle w:val="Tablebodyshaded"/>
            </w:pPr>
            <w:r w:rsidRPr="0011571C">
              <w:t>Requirement</w:t>
            </w:r>
          </w:p>
        </w:tc>
        <w:tc>
          <w:tcPr>
            <w:tcW w:w="6664" w:type="dxa"/>
            <w:tcBorders>
              <w:top w:val="single" w:sz="4" w:space="0" w:color="000000"/>
              <w:left w:val="single" w:sz="4" w:space="0" w:color="000000"/>
              <w:bottom w:val="single" w:sz="4" w:space="0" w:color="000000"/>
              <w:right w:val="single" w:sz="2" w:space="0" w:color="000000"/>
            </w:tcBorders>
          </w:tcPr>
          <w:p w14:paraId="1EE270F7" w14:textId="77777777" w:rsidR="00AF3BD1" w:rsidRPr="0011571C" w:rsidRDefault="00CD3DFC" w:rsidP="00C46FC5">
            <w:pPr>
              <w:pStyle w:val="Tablebody"/>
              <w:rPr>
                <w:rStyle w:val="Hyperlink"/>
              </w:rPr>
            </w:pPr>
            <w:hyperlink r:id="rId1267" w:history="1">
              <w:r w:rsidR="00AF3BD1" w:rsidRPr="0011571C">
                <w:rPr>
                  <w:rStyle w:val="Hyperlink"/>
                </w:rPr>
                <w:t>http://icao.int/iwxxm/2.1/req/xsd-airmet/issuing-air-traffic-services-unit</w:t>
              </w:r>
            </w:hyperlink>
          </w:p>
          <w:p w14:paraId="70148972" w14:textId="77777777" w:rsidR="00AF3BD1" w:rsidRPr="00CD3DFC" w:rsidRDefault="00AF3BD1" w:rsidP="00C46FC5">
            <w:pPr>
              <w:pStyle w:val="Tablebody"/>
              <w:rPr>
                <w:lang w:val="en-US"/>
              </w:rPr>
            </w:pPr>
            <w:r w:rsidRPr="00CD3DFC">
              <w:rPr>
                <w:lang w:val="en-US"/>
              </w:rPr>
              <w:t>The air traffic services unit responsible for the subject airspace shall be indicated using the XML element //iwxxm:issuingAirTrafficServicesUnit with a valid child element aixm:Unit.</w:t>
            </w:r>
          </w:p>
        </w:tc>
      </w:tr>
      <w:tr w:rsidR="00AF3BD1" w:rsidRPr="00CD3DFC" w14:paraId="4AE10A60" w14:textId="77777777" w:rsidTr="00C46FC5">
        <w:trPr>
          <w:jc w:val="center"/>
        </w:trPr>
        <w:tc>
          <w:tcPr>
            <w:tcW w:w="1642" w:type="dxa"/>
            <w:tcBorders>
              <w:top w:val="single" w:sz="4" w:space="0" w:color="000000"/>
              <w:left w:val="single" w:sz="2" w:space="0" w:color="000000"/>
              <w:bottom w:val="single" w:sz="4" w:space="0" w:color="000000"/>
              <w:right w:val="single" w:sz="4" w:space="0" w:color="000000"/>
            </w:tcBorders>
            <w:shd w:val="clear" w:color="auto" w:fill="F1F1F1"/>
          </w:tcPr>
          <w:p w14:paraId="4B49BE98" w14:textId="77777777" w:rsidR="00AF3BD1" w:rsidRPr="0011571C" w:rsidRDefault="00AF3BD1" w:rsidP="00C46FC5">
            <w:pPr>
              <w:pStyle w:val="Tablebodyshaded"/>
            </w:pPr>
            <w:r w:rsidRPr="0011571C">
              <w:t>Requirement</w:t>
            </w:r>
          </w:p>
        </w:tc>
        <w:tc>
          <w:tcPr>
            <w:tcW w:w="6664" w:type="dxa"/>
            <w:tcBorders>
              <w:top w:val="single" w:sz="4" w:space="0" w:color="000000"/>
              <w:left w:val="single" w:sz="4" w:space="0" w:color="000000"/>
              <w:bottom w:val="single" w:sz="4" w:space="0" w:color="000000"/>
              <w:right w:val="single" w:sz="2" w:space="0" w:color="000000"/>
            </w:tcBorders>
          </w:tcPr>
          <w:p w14:paraId="6721B42B" w14:textId="77777777" w:rsidR="00AF3BD1" w:rsidRPr="0011571C" w:rsidRDefault="00CD3DFC" w:rsidP="00C46FC5">
            <w:pPr>
              <w:pStyle w:val="Tablebody"/>
              <w:rPr>
                <w:rStyle w:val="Hyperlink"/>
              </w:rPr>
            </w:pPr>
            <w:hyperlink r:id="rId1268" w:history="1">
              <w:r w:rsidR="00AF3BD1" w:rsidRPr="0011571C">
                <w:rPr>
                  <w:rStyle w:val="Hyperlink"/>
                </w:rPr>
                <w:t>http://icao.int/iwxxm/2.1/req/xsd-airmet/originating-meteorological-watch-office</w:t>
              </w:r>
            </w:hyperlink>
          </w:p>
          <w:p w14:paraId="1309C57E" w14:textId="77777777" w:rsidR="00AF3BD1" w:rsidRPr="00CD3DFC" w:rsidRDefault="00AF3BD1" w:rsidP="00C46FC5">
            <w:pPr>
              <w:pStyle w:val="Tablebody"/>
              <w:rPr>
                <w:lang w:val="en-US"/>
              </w:rPr>
            </w:pPr>
            <w:r w:rsidRPr="00CD3DFC">
              <w:rPr>
                <w:lang w:val="en-US"/>
              </w:rPr>
              <w:t>The meteorological watch office that originated the AIRMET report shall be indicated using the XML element //iwxxm:originatingMeteorologicalWatchOffice with a valid child element aixm:Unit.</w:t>
            </w:r>
          </w:p>
          <w:p w14:paraId="78EA2D84" w14:textId="77777777" w:rsidR="00AF3BD1" w:rsidRPr="00CD3DFC" w:rsidRDefault="00AF3BD1" w:rsidP="00C46FC5">
            <w:pPr>
              <w:pStyle w:val="Tablebody"/>
              <w:rPr>
                <w:lang w:val="en-US"/>
              </w:rPr>
            </w:pPr>
            <w:r w:rsidRPr="00CD3DFC">
              <w:rPr>
                <w:lang w:val="en-US"/>
              </w:rPr>
              <w:t>The value of XML element //iwxxm:issuingAirTrafficServicesUnit/aixm:Unit/aixm:type shall be “MWO” (Meteorological Watch Office).</w:t>
            </w:r>
          </w:p>
        </w:tc>
      </w:tr>
      <w:tr w:rsidR="00AF3BD1" w:rsidRPr="00CD3DFC" w14:paraId="73C40861" w14:textId="77777777" w:rsidTr="00C46FC5">
        <w:trPr>
          <w:jc w:val="center"/>
        </w:trPr>
        <w:tc>
          <w:tcPr>
            <w:tcW w:w="1642" w:type="dxa"/>
            <w:tcBorders>
              <w:top w:val="single" w:sz="4" w:space="0" w:color="000000"/>
              <w:left w:val="single" w:sz="2" w:space="0" w:color="000000"/>
              <w:bottom w:val="single" w:sz="4" w:space="0" w:color="000000"/>
              <w:right w:val="single" w:sz="4" w:space="0" w:color="000000"/>
            </w:tcBorders>
            <w:shd w:val="clear" w:color="auto" w:fill="F1F1F1"/>
          </w:tcPr>
          <w:p w14:paraId="3657F498" w14:textId="77777777" w:rsidR="00AF3BD1" w:rsidRPr="0011571C" w:rsidRDefault="00AF3BD1" w:rsidP="00C46FC5">
            <w:pPr>
              <w:pStyle w:val="Tablebodyshaded"/>
            </w:pPr>
            <w:r w:rsidRPr="0011571C">
              <w:t>Requirement</w:t>
            </w:r>
          </w:p>
        </w:tc>
        <w:tc>
          <w:tcPr>
            <w:tcW w:w="6664" w:type="dxa"/>
            <w:tcBorders>
              <w:top w:val="single" w:sz="4" w:space="0" w:color="000000"/>
              <w:left w:val="single" w:sz="4" w:space="0" w:color="000000"/>
              <w:bottom w:val="single" w:sz="4" w:space="0" w:color="000000"/>
              <w:right w:val="single" w:sz="2" w:space="0" w:color="000000"/>
            </w:tcBorders>
          </w:tcPr>
          <w:p w14:paraId="674F3E63" w14:textId="77777777" w:rsidR="00AF3BD1" w:rsidRPr="0011571C" w:rsidRDefault="00CD3DFC" w:rsidP="00C46FC5">
            <w:pPr>
              <w:pStyle w:val="Tablebody"/>
              <w:rPr>
                <w:rStyle w:val="Hyperlink"/>
              </w:rPr>
            </w:pPr>
            <w:hyperlink r:id="rId1269" w:history="1">
              <w:r w:rsidR="00AF3BD1" w:rsidRPr="0011571C">
                <w:rPr>
                  <w:rStyle w:val="Hyperlink"/>
                </w:rPr>
                <w:t>http://icao.int/iwxxm/2.1/req/xsd-airmet/sequence-number</w:t>
              </w:r>
            </w:hyperlink>
          </w:p>
          <w:p w14:paraId="66194DA1" w14:textId="77777777" w:rsidR="00AF3BD1" w:rsidRPr="00CD3DFC" w:rsidRDefault="00AF3BD1" w:rsidP="00C46FC5">
            <w:pPr>
              <w:pStyle w:val="Tablebody"/>
              <w:rPr>
                <w:lang w:val="en-US"/>
              </w:rPr>
            </w:pPr>
            <w:r w:rsidRPr="00CD3DFC">
              <w:rPr>
                <w:lang w:val="en-US"/>
              </w:rPr>
              <w:t>The sequence number of this AIRMET report shall be indicated using XML element //iwxxm:sequenceNumber.</w:t>
            </w:r>
          </w:p>
        </w:tc>
      </w:tr>
      <w:tr w:rsidR="00AF3BD1" w:rsidRPr="00CD3DFC" w14:paraId="238792DB" w14:textId="77777777" w:rsidTr="00C46FC5">
        <w:trPr>
          <w:jc w:val="center"/>
        </w:trPr>
        <w:tc>
          <w:tcPr>
            <w:tcW w:w="1642" w:type="dxa"/>
            <w:tcBorders>
              <w:top w:val="single" w:sz="4" w:space="0" w:color="000000"/>
              <w:left w:val="single" w:sz="2" w:space="0" w:color="000000"/>
              <w:bottom w:val="single" w:sz="4" w:space="0" w:color="000000"/>
              <w:right w:val="single" w:sz="4" w:space="0" w:color="000000"/>
            </w:tcBorders>
            <w:shd w:val="clear" w:color="auto" w:fill="F1F1F1"/>
          </w:tcPr>
          <w:p w14:paraId="42826AD9" w14:textId="77777777" w:rsidR="00AF3BD1" w:rsidRPr="0011571C" w:rsidRDefault="00AF3BD1" w:rsidP="00C46FC5">
            <w:pPr>
              <w:pStyle w:val="Tablebodyshaded"/>
            </w:pPr>
            <w:r w:rsidRPr="0011571C">
              <w:t>Requirement</w:t>
            </w:r>
          </w:p>
        </w:tc>
        <w:tc>
          <w:tcPr>
            <w:tcW w:w="6664" w:type="dxa"/>
            <w:tcBorders>
              <w:top w:val="single" w:sz="4" w:space="0" w:color="000000"/>
              <w:left w:val="single" w:sz="4" w:space="0" w:color="000000"/>
              <w:bottom w:val="single" w:sz="4" w:space="0" w:color="000000"/>
              <w:right w:val="single" w:sz="2" w:space="0" w:color="000000"/>
            </w:tcBorders>
          </w:tcPr>
          <w:p w14:paraId="2049D92E" w14:textId="77777777" w:rsidR="00AF3BD1" w:rsidRPr="0011571C" w:rsidRDefault="00CD3DFC" w:rsidP="00C46FC5">
            <w:pPr>
              <w:pStyle w:val="Tablebody"/>
              <w:rPr>
                <w:rStyle w:val="Hyperlink"/>
              </w:rPr>
            </w:pPr>
            <w:hyperlink r:id="rId1270" w:history="1">
              <w:r w:rsidR="00AF3BD1" w:rsidRPr="0011571C">
                <w:rPr>
                  <w:rStyle w:val="Hyperlink"/>
                </w:rPr>
                <w:t>http://icao.int/iwxxm/2.1/req/xsd-airmet/valid-period</w:t>
              </w:r>
            </w:hyperlink>
          </w:p>
          <w:p w14:paraId="4C1D8517" w14:textId="77777777" w:rsidR="00AF3BD1" w:rsidRPr="00CD3DFC" w:rsidRDefault="00AF3BD1" w:rsidP="00EE0CA0">
            <w:pPr>
              <w:pStyle w:val="Tablebody"/>
              <w:rPr>
                <w:lang w:val="en-US"/>
              </w:rPr>
            </w:pPr>
            <w:r w:rsidRPr="00CD3DFC">
              <w:rPr>
                <w:lang w:val="en-US"/>
              </w:rPr>
              <w:t xml:space="preserve">The period of validity of this AIRMET report shall be indicated using XML element </w:t>
            </w:r>
            <w:r w:rsidR="00F72281" w:rsidRPr="00CD3DFC">
              <w:rPr>
                <w:lang w:val="en-US"/>
              </w:rPr>
              <w:br/>
            </w:r>
            <w:r w:rsidRPr="00CD3DFC">
              <w:rPr>
                <w:lang w:val="en-US"/>
              </w:rPr>
              <w:t>//iwxxm:validPeriod with valid child element gml:TimePeriod.</w:t>
            </w:r>
          </w:p>
        </w:tc>
      </w:tr>
      <w:tr w:rsidR="00AF3BD1" w:rsidRPr="00CD3DFC" w14:paraId="0ED6A99A" w14:textId="77777777" w:rsidTr="00C46FC5">
        <w:trPr>
          <w:jc w:val="center"/>
        </w:trPr>
        <w:tc>
          <w:tcPr>
            <w:tcW w:w="1642" w:type="dxa"/>
            <w:tcBorders>
              <w:top w:val="single" w:sz="4" w:space="0" w:color="000000"/>
              <w:left w:val="single" w:sz="2" w:space="0" w:color="000000"/>
              <w:bottom w:val="single" w:sz="4" w:space="0" w:color="000000"/>
              <w:right w:val="single" w:sz="4" w:space="0" w:color="000000"/>
            </w:tcBorders>
            <w:shd w:val="clear" w:color="auto" w:fill="F1F1F1"/>
          </w:tcPr>
          <w:p w14:paraId="2319AAAF" w14:textId="77777777" w:rsidR="00AF3BD1" w:rsidRPr="0011571C" w:rsidRDefault="00AF3BD1" w:rsidP="00C46FC5">
            <w:pPr>
              <w:pStyle w:val="Tablebodyshaded"/>
            </w:pPr>
            <w:r w:rsidRPr="0011571C">
              <w:t>Requirement</w:t>
            </w:r>
          </w:p>
        </w:tc>
        <w:tc>
          <w:tcPr>
            <w:tcW w:w="6664" w:type="dxa"/>
            <w:tcBorders>
              <w:top w:val="single" w:sz="4" w:space="0" w:color="000000"/>
              <w:left w:val="single" w:sz="4" w:space="0" w:color="000000"/>
              <w:bottom w:val="single" w:sz="4" w:space="0" w:color="000000"/>
              <w:right w:val="single" w:sz="2" w:space="0" w:color="000000"/>
            </w:tcBorders>
          </w:tcPr>
          <w:p w14:paraId="2AB5CE39" w14:textId="77777777" w:rsidR="00AF3BD1" w:rsidRPr="0011571C" w:rsidRDefault="00CD3DFC" w:rsidP="00C46FC5">
            <w:pPr>
              <w:pStyle w:val="Tablebody"/>
              <w:rPr>
                <w:rStyle w:val="Hyperlink"/>
              </w:rPr>
            </w:pPr>
            <w:hyperlink r:id="rId1271" w:history="1">
              <w:r w:rsidR="00AF3BD1" w:rsidRPr="0011571C">
                <w:rPr>
                  <w:rStyle w:val="Hyperlink"/>
                </w:rPr>
                <w:t>http://icao.int/iwxxm/2.1/req/xsd-airmet/phenomenon</w:t>
              </w:r>
            </w:hyperlink>
          </w:p>
          <w:p w14:paraId="1BB52199" w14:textId="77777777" w:rsidR="00AF3BD1" w:rsidRPr="00CD3DFC" w:rsidRDefault="00AF3BD1" w:rsidP="00C46FC5">
            <w:pPr>
              <w:pStyle w:val="Tablebody"/>
              <w:rPr>
                <w:lang w:val="en-US"/>
              </w:rPr>
            </w:pPr>
            <w:r w:rsidRPr="00CD3DFC">
              <w:rPr>
                <w:lang w:val="en-US"/>
              </w:rPr>
              <w:t>The XML attribute //iwxxm:phenomenon/@xlink:href shall have a value that is the URI of a valid term from Code table D-10: Significant weather phenomena.</w:t>
            </w:r>
          </w:p>
        </w:tc>
      </w:tr>
      <w:tr w:rsidR="00AF3BD1" w:rsidRPr="00CD3DFC" w14:paraId="4544F0EB" w14:textId="77777777" w:rsidTr="00C46FC5">
        <w:trPr>
          <w:jc w:val="center"/>
        </w:trPr>
        <w:tc>
          <w:tcPr>
            <w:tcW w:w="1642" w:type="dxa"/>
            <w:tcBorders>
              <w:top w:val="single" w:sz="4" w:space="0" w:color="000000"/>
              <w:left w:val="single" w:sz="2" w:space="0" w:color="000000"/>
              <w:bottom w:val="single" w:sz="4" w:space="0" w:color="000000"/>
              <w:right w:val="single" w:sz="4" w:space="0" w:color="000000"/>
            </w:tcBorders>
            <w:shd w:val="clear" w:color="auto" w:fill="F1F1F1"/>
          </w:tcPr>
          <w:p w14:paraId="5C352334" w14:textId="77777777" w:rsidR="00AF3BD1" w:rsidRPr="0011571C" w:rsidRDefault="00AF3BD1" w:rsidP="00C46FC5">
            <w:pPr>
              <w:pStyle w:val="Tablebodyshaded"/>
            </w:pPr>
            <w:r w:rsidRPr="0011571C">
              <w:t>Requirement</w:t>
            </w:r>
          </w:p>
        </w:tc>
        <w:tc>
          <w:tcPr>
            <w:tcW w:w="6664" w:type="dxa"/>
            <w:tcBorders>
              <w:top w:val="single" w:sz="4" w:space="0" w:color="000000"/>
              <w:left w:val="single" w:sz="4" w:space="0" w:color="000000"/>
              <w:bottom w:val="single" w:sz="4" w:space="0" w:color="000000"/>
              <w:right w:val="single" w:sz="2" w:space="0" w:color="000000"/>
            </w:tcBorders>
          </w:tcPr>
          <w:p w14:paraId="7D946CCF" w14:textId="77777777" w:rsidR="00AF3BD1" w:rsidRPr="0011571C" w:rsidRDefault="00CD3DFC" w:rsidP="00C46FC5">
            <w:pPr>
              <w:pStyle w:val="Tablebody"/>
              <w:rPr>
                <w:rStyle w:val="Hyperlink"/>
              </w:rPr>
            </w:pPr>
            <w:hyperlink r:id="rId1272" w:history="1">
              <w:r w:rsidR="00AF3BD1" w:rsidRPr="0011571C">
                <w:rPr>
                  <w:rStyle w:val="Hyperlink"/>
                </w:rPr>
                <w:t>http://icao.int/iwxxm/2.1/req/xsd-airmet/unique-subject-airspace</w:t>
              </w:r>
            </w:hyperlink>
          </w:p>
          <w:p w14:paraId="421F491F" w14:textId="77777777" w:rsidR="00AF3BD1" w:rsidRPr="00CD3DFC" w:rsidRDefault="00AF3BD1" w:rsidP="007F7F60">
            <w:pPr>
              <w:pStyle w:val="Tablebody"/>
              <w:rPr>
                <w:lang w:val="en-US"/>
              </w:rPr>
            </w:pPr>
            <w:r w:rsidRPr="00CD3DFC">
              <w:rPr>
                <w:lang w:val="en-US"/>
              </w:rPr>
              <w:t>All AIRMET analyses included in the report shall refer to the same airspace. All values of XML element //om:OM_Observation/om:featureOfInterest/sams:SF_SpatialSamplingFeature/sam:sampledFeature/aixm:Airspace/gml:identifier within the AIRMET shall be identical.</w:t>
            </w:r>
          </w:p>
        </w:tc>
      </w:tr>
      <w:tr w:rsidR="00AF3BD1" w:rsidRPr="00CD3DFC" w14:paraId="51BBCB00" w14:textId="77777777" w:rsidTr="00C46FC5">
        <w:trPr>
          <w:jc w:val="center"/>
        </w:trPr>
        <w:tc>
          <w:tcPr>
            <w:tcW w:w="1642" w:type="dxa"/>
            <w:tcBorders>
              <w:top w:val="single" w:sz="4" w:space="0" w:color="000000"/>
              <w:left w:val="single" w:sz="2" w:space="0" w:color="000000"/>
              <w:bottom w:val="single" w:sz="4" w:space="0" w:color="000000"/>
              <w:right w:val="single" w:sz="4" w:space="0" w:color="000000"/>
            </w:tcBorders>
            <w:shd w:val="clear" w:color="auto" w:fill="F1F1F1"/>
          </w:tcPr>
          <w:p w14:paraId="00DB4C3B" w14:textId="77777777" w:rsidR="00AF3BD1" w:rsidRPr="0011571C" w:rsidRDefault="00AF3BD1" w:rsidP="00C46FC5">
            <w:pPr>
              <w:pStyle w:val="Tablebodyshaded"/>
            </w:pPr>
            <w:r w:rsidRPr="0011571C">
              <w:t>Requirement</w:t>
            </w:r>
          </w:p>
        </w:tc>
        <w:tc>
          <w:tcPr>
            <w:tcW w:w="6664" w:type="dxa"/>
            <w:tcBorders>
              <w:top w:val="single" w:sz="4" w:space="0" w:color="000000"/>
              <w:left w:val="single" w:sz="4" w:space="0" w:color="000000"/>
              <w:bottom w:val="single" w:sz="4" w:space="0" w:color="000000"/>
              <w:right w:val="single" w:sz="2" w:space="0" w:color="000000"/>
            </w:tcBorders>
          </w:tcPr>
          <w:p w14:paraId="78081346" w14:textId="77777777" w:rsidR="00AF3BD1" w:rsidRPr="0011571C" w:rsidRDefault="00CD3DFC" w:rsidP="00C46FC5">
            <w:pPr>
              <w:pStyle w:val="Tablebody"/>
              <w:rPr>
                <w:rStyle w:val="Hyperlink"/>
              </w:rPr>
            </w:pPr>
            <w:hyperlink r:id="rId1273" w:history="1">
              <w:r w:rsidR="00AF3BD1" w:rsidRPr="0011571C">
                <w:rPr>
                  <w:rStyle w:val="Hyperlink"/>
                </w:rPr>
                <w:t>http://icao.int/iwxxm/2.1/req/xsd-airmet/analysis</w:t>
              </w:r>
            </w:hyperlink>
          </w:p>
          <w:p w14:paraId="68D86C33" w14:textId="77777777" w:rsidR="00AF3BD1" w:rsidRPr="00CD3DFC" w:rsidRDefault="00AF3BD1" w:rsidP="00A15EB4">
            <w:pPr>
              <w:pStyle w:val="Tablebody"/>
              <w:rPr>
                <w:lang w:val="en-US"/>
              </w:rPr>
            </w:pPr>
            <w:r w:rsidRPr="00CD3DFC">
              <w:rPr>
                <w:lang w:val="en-US"/>
              </w:rPr>
              <w:t xml:space="preserve">If reported, XML element //iwxxm:analysis shall contain a valid child element </w:t>
            </w:r>
            <w:r w:rsidR="00DB030A" w:rsidRPr="00CD3DFC">
              <w:rPr>
                <w:lang w:val="en-US"/>
              </w:rPr>
              <w:br/>
            </w:r>
            <w:r w:rsidRPr="00CD3DFC">
              <w:rPr>
                <w:lang w:val="en-US"/>
              </w:rPr>
              <w:t>//om:OM_Observation of type AIRMETEvolvingConditionAnalysis. The value of XML attribute //iwxxm:analysis/om:OM_Observation/om:type/@xlink:href shall be the URI “</w:t>
            </w:r>
            <w:hyperlink r:id="rId1274" w:history="1">
              <w:r w:rsidRPr="00CD3DFC">
                <w:rPr>
                  <w:rStyle w:val="Hyperlink"/>
                  <w:lang w:val="en-US"/>
                </w:rPr>
                <w:t>http://codes.wmo.int/49-2/observation-type/IWXXM/2.1/AIRMETEvolvingConditionAnalysis</w:t>
              </w:r>
            </w:hyperlink>
            <w:r w:rsidRPr="00CD3DFC">
              <w:rPr>
                <w:lang w:val="en-US"/>
              </w:rPr>
              <w:t>”.</w:t>
            </w:r>
          </w:p>
        </w:tc>
      </w:tr>
      <w:tr w:rsidR="00AF3BD1" w:rsidRPr="00CD3DFC" w14:paraId="792A4AC0" w14:textId="77777777" w:rsidTr="00C46FC5">
        <w:trPr>
          <w:jc w:val="center"/>
        </w:trPr>
        <w:tc>
          <w:tcPr>
            <w:tcW w:w="1642" w:type="dxa"/>
            <w:tcBorders>
              <w:top w:val="single" w:sz="4" w:space="0" w:color="000000"/>
              <w:left w:val="single" w:sz="2" w:space="0" w:color="000000"/>
              <w:bottom w:val="single" w:sz="4" w:space="0" w:color="000000"/>
              <w:right w:val="single" w:sz="4" w:space="0" w:color="000000"/>
            </w:tcBorders>
            <w:shd w:val="clear" w:color="auto" w:fill="F1F1F1"/>
          </w:tcPr>
          <w:p w14:paraId="2C679D1D" w14:textId="77777777" w:rsidR="00AF3BD1" w:rsidRPr="0011571C" w:rsidRDefault="00AF3BD1" w:rsidP="00C46FC5">
            <w:pPr>
              <w:pStyle w:val="Tablebodyshaded"/>
            </w:pPr>
            <w:r w:rsidRPr="0011571C">
              <w:t>Requirement</w:t>
            </w:r>
          </w:p>
        </w:tc>
        <w:tc>
          <w:tcPr>
            <w:tcW w:w="6664" w:type="dxa"/>
            <w:tcBorders>
              <w:top w:val="single" w:sz="4" w:space="0" w:color="000000"/>
              <w:left w:val="single" w:sz="4" w:space="0" w:color="000000"/>
              <w:bottom w:val="single" w:sz="4" w:space="0" w:color="000000"/>
              <w:right w:val="single" w:sz="2" w:space="0" w:color="000000"/>
            </w:tcBorders>
          </w:tcPr>
          <w:p w14:paraId="1E031A68" w14:textId="77777777" w:rsidR="00AF3BD1" w:rsidRPr="0011571C" w:rsidRDefault="00CD3DFC" w:rsidP="00C46FC5">
            <w:pPr>
              <w:pStyle w:val="Tablebody"/>
              <w:rPr>
                <w:rStyle w:val="Hyperlink"/>
              </w:rPr>
            </w:pPr>
            <w:hyperlink r:id="rId1275" w:history="1">
              <w:r w:rsidR="00AF3BD1" w:rsidRPr="0011571C">
                <w:rPr>
                  <w:rStyle w:val="Hyperlink"/>
                </w:rPr>
                <w:t>http://icao.int/iwxxm/2.1/req/xsd-airmet/status-normal</w:t>
              </w:r>
            </w:hyperlink>
          </w:p>
          <w:p w14:paraId="7818DC72" w14:textId="77777777" w:rsidR="00AF3BD1" w:rsidRPr="00CD3DFC" w:rsidRDefault="00AF3BD1" w:rsidP="00C46FC5">
            <w:pPr>
              <w:pStyle w:val="Tablebody"/>
              <w:rPr>
                <w:lang w:val="en-US"/>
              </w:rPr>
            </w:pPr>
            <w:r w:rsidRPr="00CD3DFC">
              <w:rPr>
                <w:lang w:val="en-US"/>
              </w:rPr>
              <w:lastRenderedPageBreak/>
              <w:t>If the status of the AIRMET is “NORMAL” (as specified by XML attribute @status), then:</w:t>
            </w:r>
          </w:p>
          <w:p w14:paraId="6CCE0B5B" w14:textId="77777777" w:rsidR="00AF3BD1" w:rsidRPr="00CD3DFC" w:rsidRDefault="00AF3BD1" w:rsidP="00C46FC5">
            <w:pPr>
              <w:pStyle w:val="Tablebodyindent1"/>
              <w:rPr>
                <w:lang w:val="en-US"/>
              </w:rPr>
            </w:pPr>
            <w:r w:rsidRPr="00CD3DFC">
              <w:rPr>
                <w:lang w:val="en-US"/>
              </w:rPr>
              <w:t>(i)</w:t>
            </w:r>
            <w:r w:rsidRPr="00CD3DFC">
              <w:rPr>
                <w:lang w:val="en-US"/>
              </w:rPr>
              <w:tab/>
              <w:t>The characteristics of the AIRMET phenomenon shall be reported using one or more of the XML element //iwxxm:analysis;</w:t>
            </w:r>
          </w:p>
          <w:p w14:paraId="37968B55" w14:textId="77777777" w:rsidR="00AF3BD1" w:rsidRPr="00CD3DFC" w:rsidRDefault="00AF3BD1" w:rsidP="00C46FC5">
            <w:pPr>
              <w:pStyle w:val="Tablebodyindent1"/>
              <w:rPr>
                <w:lang w:val="en-US"/>
              </w:rPr>
            </w:pPr>
            <w:r w:rsidRPr="00CD3DFC">
              <w:rPr>
                <w:lang w:val="en-US"/>
              </w:rPr>
              <w:t>(ii)</w:t>
            </w:r>
            <w:r w:rsidRPr="00CD3DFC">
              <w:rPr>
                <w:lang w:val="en-US"/>
              </w:rPr>
              <w:tab/>
              <w:t>Each XML element //iwxxm:analysis shall contain a valid element //iwxxm:analysis/om:OM_Observation/om:result/iwxxm:EvolvingMeteorologicalCondition within which the characteristics of the AIRMET phenomenon are described;</w:t>
            </w:r>
          </w:p>
          <w:p w14:paraId="256C1DAA" w14:textId="77777777" w:rsidR="00AF3BD1" w:rsidRPr="00CD3DFC" w:rsidRDefault="00AF3BD1" w:rsidP="00C46FC5">
            <w:pPr>
              <w:pStyle w:val="Tablebodyindent1"/>
              <w:rPr>
                <w:lang w:val="en-US"/>
              </w:rPr>
            </w:pPr>
            <w:r w:rsidRPr="00CD3DFC">
              <w:rPr>
                <w:lang w:val="en-US"/>
              </w:rPr>
              <w:t>(iii)</w:t>
            </w:r>
            <w:r w:rsidRPr="00CD3DFC">
              <w:rPr>
                <w:lang w:val="en-US"/>
              </w:rPr>
              <w:tab/>
              <w:t>The XML element //iwxxm:cancelledSequenceNumber shall be absent; and</w:t>
            </w:r>
          </w:p>
          <w:p w14:paraId="3FBAB7CF" w14:textId="77777777" w:rsidR="00AF3BD1" w:rsidRPr="00CD3DFC" w:rsidRDefault="00AF3BD1" w:rsidP="00C46FC5">
            <w:pPr>
              <w:pStyle w:val="Tablebodyindent1"/>
              <w:rPr>
                <w:lang w:val="en-US"/>
              </w:rPr>
            </w:pPr>
            <w:r w:rsidRPr="00CD3DFC">
              <w:rPr>
                <w:lang w:val="en-US"/>
              </w:rPr>
              <w:t>(iv)</w:t>
            </w:r>
            <w:r w:rsidRPr="00CD3DFC">
              <w:rPr>
                <w:lang w:val="en-US"/>
              </w:rPr>
              <w:tab/>
              <w:t>The XML element //iwxxm:cancelledValidPeriod shall be absent.</w:t>
            </w:r>
          </w:p>
        </w:tc>
      </w:tr>
      <w:tr w:rsidR="00AF3BD1" w:rsidRPr="00CD3DFC" w14:paraId="6D423643" w14:textId="77777777" w:rsidTr="00C46FC5">
        <w:trPr>
          <w:jc w:val="center"/>
        </w:trPr>
        <w:tc>
          <w:tcPr>
            <w:tcW w:w="1642" w:type="dxa"/>
            <w:tcBorders>
              <w:top w:val="single" w:sz="4" w:space="0" w:color="000000"/>
              <w:left w:val="single" w:sz="2" w:space="0" w:color="000000"/>
              <w:bottom w:val="single" w:sz="4" w:space="0" w:color="000000"/>
              <w:right w:val="single" w:sz="4" w:space="0" w:color="000000"/>
            </w:tcBorders>
            <w:shd w:val="clear" w:color="auto" w:fill="F1F1F1"/>
          </w:tcPr>
          <w:p w14:paraId="66829DAF" w14:textId="77777777" w:rsidR="00AF3BD1" w:rsidRPr="0011571C" w:rsidRDefault="00AF3BD1" w:rsidP="00C46FC5">
            <w:pPr>
              <w:pStyle w:val="Tablebodyshaded"/>
            </w:pPr>
            <w:r w:rsidRPr="0011571C">
              <w:lastRenderedPageBreak/>
              <w:t>Requirement</w:t>
            </w:r>
          </w:p>
        </w:tc>
        <w:tc>
          <w:tcPr>
            <w:tcW w:w="6664" w:type="dxa"/>
            <w:tcBorders>
              <w:top w:val="single" w:sz="4" w:space="0" w:color="000000"/>
              <w:left w:val="single" w:sz="4" w:space="0" w:color="000000"/>
              <w:bottom w:val="single" w:sz="4" w:space="0" w:color="000000"/>
              <w:right w:val="single" w:sz="2" w:space="0" w:color="000000"/>
            </w:tcBorders>
          </w:tcPr>
          <w:p w14:paraId="3BE83F2E" w14:textId="77777777" w:rsidR="00AF3BD1" w:rsidRPr="0011571C" w:rsidRDefault="00CD3DFC" w:rsidP="00C46FC5">
            <w:pPr>
              <w:pStyle w:val="Tablebody"/>
              <w:rPr>
                <w:rStyle w:val="Hyperlink"/>
              </w:rPr>
            </w:pPr>
            <w:hyperlink r:id="rId1276" w:history="1">
              <w:r w:rsidR="00AF3BD1" w:rsidRPr="0011571C">
                <w:rPr>
                  <w:rStyle w:val="Hyperlink"/>
                </w:rPr>
                <w:t>http://icao.int/iwxxm/2.1/req/xsd-airmet/status-cancellation</w:t>
              </w:r>
            </w:hyperlink>
          </w:p>
          <w:p w14:paraId="57CCA42C" w14:textId="77777777" w:rsidR="00AF3BD1" w:rsidRPr="00CD3DFC" w:rsidRDefault="00AF3BD1" w:rsidP="00C46FC5">
            <w:pPr>
              <w:pStyle w:val="Tablebody"/>
              <w:rPr>
                <w:lang w:val="en-US"/>
              </w:rPr>
            </w:pPr>
            <w:r w:rsidRPr="00CD3DFC">
              <w:rPr>
                <w:lang w:val="en-US"/>
              </w:rPr>
              <w:t>If the status of the AIRMET is “CANCELLATION” (as specified by XML attribute @</w:t>
            </w:r>
            <w:r w:rsidRPr="00CD3DFC">
              <w:rPr>
                <w:rStyle w:val="Hairspacenobreak"/>
                <w:lang w:val="en-US"/>
              </w:rPr>
              <w:t xml:space="preserve"> </w:t>
            </w:r>
            <w:r w:rsidRPr="00CD3DFC">
              <w:rPr>
                <w:lang w:val="en-US"/>
              </w:rPr>
              <w:t>status), then:</w:t>
            </w:r>
          </w:p>
          <w:p w14:paraId="60C30B5E" w14:textId="77777777" w:rsidR="00AF3BD1" w:rsidRPr="00CD3DFC" w:rsidRDefault="00AF3BD1" w:rsidP="00C46FC5">
            <w:pPr>
              <w:pStyle w:val="Tablebodyindent1"/>
              <w:rPr>
                <w:lang w:val="en-US"/>
              </w:rPr>
            </w:pPr>
            <w:r w:rsidRPr="00CD3DFC">
              <w:rPr>
                <w:lang w:val="en-US"/>
              </w:rPr>
              <w:t>(i)</w:t>
            </w:r>
            <w:r w:rsidRPr="00CD3DFC">
              <w:rPr>
                <w:lang w:val="en-US"/>
              </w:rPr>
              <w:tab/>
              <w:t>The details of the airspace for which the AIRMET has been cancelled shall be provided by a single instance of XML element //iwxxm:analysis;</w:t>
            </w:r>
          </w:p>
          <w:p w14:paraId="3597F7C1" w14:textId="77777777" w:rsidR="00AF3BD1" w:rsidRPr="00CD3DFC" w:rsidRDefault="00AF3BD1" w:rsidP="00C46FC5">
            <w:pPr>
              <w:pStyle w:val="Tablebodyindent1"/>
              <w:rPr>
                <w:lang w:val="en-US"/>
              </w:rPr>
            </w:pPr>
            <w:r w:rsidRPr="00CD3DFC">
              <w:rPr>
                <w:lang w:val="en-US"/>
              </w:rPr>
              <w:t>(ii)</w:t>
            </w:r>
            <w:r w:rsidRPr="00CD3DFC">
              <w:rPr>
                <w:lang w:val="en-US"/>
              </w:rPr>
              <w:tab/>
              <w:t>The XML element //iwxxm:analysis/om:OM_Observation/om:result shall have no child elements and XML attribute //iwxxm:analysis/om:OM_Observation/om:result/@nilReason shall provide an appropriate nil reason;</w:t>
            </w:r>
          </w:p>
          <w:p w14:paraId="22088274" w14:textId="77777777" w:rsidR="00AF3BD1" w:rsidRPr="00CD3DFC" w:rsidRDefault="00AF3BD1" w:rsidP="00C46FC5">
            <w:pPr>
              <w:pStyle w:val="Tablebodyindent1"/>
              <w:rPr>
                <w:lang w:val="en-US"/>
              </w:rPr>
            </w:pPr>
            <w:r w:rsidRPr="00CD3DFC">
              <w:rPr>
                <w:lang w:val="en-US"/>
              </w:rPr>
              <w:t>(iii)</w:t>
            </w:r>
            <w:r w:rsidRPr="00CD3DFC">
              <w:rPr>
                <w:lang w:val="en-US"/>
              </w:rPr>
              <w:tab/>
              <w:t>The value of XML element //iwxxm:cancelledSequenceNumber shall indicate the sequence number of the AIRMET that has been cancelled; and</w:t>
            </w:r>
          </w:p>
          <w:p w14:paraId="3B815FBA" w14:textId="77777777" w:rsidR="00AF3BD1" w:rsidRPr="00CD3DFC" w:rsidRDefault="00AF3BD1" w:rsidP="00C46FC5">
            <w:pPr>
              <w:pStyle w:val="Tablebodyindent1"/>
              <w:rPr>
                <w:lang w:val="en-US"/>
              </w:rPr>
            </w:pPr>
            <w:r w:rsidRPr="00CD3DFC">
              <w:rPr>
                <w:lang w:val="en-US"/>
              </w:rPr>
              <w:t>(iv)</w:t>
            </w:r>
            <w:r w:rsidRPr="00CD3DFC">
              <w:rPr>
                <w:lang w:val="en-US"/>
              </w:rPr>
              <w:tab/>
              <w:t>The XML element //iwxxm:cancelledValidPeriod shall contain a valid child element gml:TimePeriod that indicates the validity period of the AIRMET that has been cancelled.</w:t>
            </w:r>
          </w:p>
        </w:tc>
      </w:tr>
      <w:tr w:rsidR="00AF3BD1" w:rsidRPr="00CD3DFC" w14:paraId="73D0E329" w14:textId="77777777" w:rsidTr="00C46FC5">
        <w:trPr>
          <w:jc w:val="center"/>
        </w:trPr>
        <w:tc>
          <w:tcPr>
            <w:tcW w:w="1642" w:type="dxa"/>
            <w:tcBorders>
              <w:top w:val="single" w:sz="4" w:space="0" w:color="000000"/>
              <w:left w:val="single" w:sz="2" w:space="0" w:color="000000"/>
              <w:bottom w:val="single" w:sz="4" w:space="0" w:color="000000"/>
              <w:right w:val="single" w:sz="4" w:space="0" w:color="000000"/>
            </w:tcBorders>
            <w:shd w:val="clear" w:color="auto" w:fill="F1F1F1"/>
          </w:tcPr>
          <w:p w14:paraId="2028A46C" w14:textId="77777777" w:rsidR="00AF3BD1" w:rsidRPr="0011571C" w:rsidRDefault="00AF3BD1" w:rsidP="00C46FC5">
            <w:pPr>
              <w:pStyle w:val="Tablebodyshaded"/>
            </w:pPr>
            <w:r w:rsidRPr="0011571C">
              <w:t>Recommendation</w:t>
            </w:r>
          </w:p>
        </w:tc>
        <w:tc>
          <w:tcPr>
            <w:tcW w:w="6664" w:type="dxa"/>
            <w:tcBorders>
              <w:top w:val="single" w:sz="4" w:space="0" w:color="000000"/>
              <w:left w:val="single" w:sz="4" w:space="0" w:color="000000"/>
              <w:bottom w:val="single" w:sz="4" w:space="0" w:color="000000"/>
              <w:right w:val="single" w:sz="2" w:space="0" w:color="000000"/>
            </w:tcBorders>
          </w:tcPr>
          <w:p w14:paraId="52389548" w14:textId="77777777" w:rsidR="00AF3BD1" w:rsidRPr="0011571C" w:rsidRDefault="00CD3DFC" w:rsidP="00C46FC5">
            <w:pPr>
              <w:pStyle w:val="Tablebody"/>
              <w:rPr>
                <w:rStyle w:val="Hyperlink"/>
              </w:rPr>
            </w:pPr>
            <w:hyperlink r:id="rId1277" w:history="1">
              <w:r w:rsidR="00AF3BD1" w:rsidRPr="0011571C">
                <w:rPr>
                  <w:rStyle w:val="Hyperlink"/>
                </w:rPr>
                <w:t>http://icao.int/iwxxm/2.1/req/xsd-airmet/issuing-air-traffic-services-unit-type</w:t>
              </w:r>
            </w:hyperlink>
          </w:p>
          <w:p w14:paraId="5FC3C106" w14:textId="77777777" w:rsidR="00AF3BD1" w:rsidRPr="00CD3DFC" w:rsidRDefault="00AF3BD1" w:rsidP="00C46FC5">
            <w:pPr>
              <w:pStyle w:val="Tablebody"/>
              <w:rPr>
                <w:lang w:val="en-US"/>
              </w:rPr>
            </w:pPr>
            <w:r w:rsidRPr="00CD3DFC">
              <w:rPr>
                <w:lang w:val="en-US"/>
              </w:rPr>
              <w:t>The value of XML element //iwxxm:AIRMET/iwxxm:issuingAirTrafficServicesUnit/aixm:Unit/aixm:type should be one of the enumeration: “ATSU” (Air Traffic Services Unit) or “FIC” (Flight Information Centre).</w:t>
            </w:r>
          </w:p>
        </w:tc>
      </w:tr>
      <w:tr w:rsidR="00AF3BD1" w:rsidRPr="00CD3DFC" w14:paraId="716ABF09" w14:textId="77777777" w:rsidTr="00C46FC5">
        <w:trPr>
          <w:jc w:val="center"/>
        </w:trPr>
        <w:tc>
          <w:tcPr>
            <w:tcW w:w="1642" w:type="dxa"/>
            <w:tcBorders>
              <w:top w:val="single" w:sz="4" w:space="0" w:color="000000"/>
              <w:left w:val="single" w:sz="2" w:space="0" w:color="000000"/>
              <w:bottom w:val="single" w:sz="4" w:space="0" w:color="000000"/>
              <w:right w:val="single" w:sz="4" w:space="0" w:color="000000"/>
            </w:tcBorders>
            <w:shd w:val="clear" w:color="auto" w:fill="F1F1F1"/>
          </w:tcPr>
          <w:p w14:paraId="2FA78FE3" w14:textId="77777777" w:rsidR="00AF3BD1" w:rsidRPr="0011571C" w:rsidRDefault="00AF3BD1" w:rsidP="00C46FC5">
            <w:pPr>
              <w:pStyle w:val="Tablebodyshaded"/>
            </w:pPr>
            <w:r w:rsidRPr="0011571C">
              <w:t>Recommendation</w:t>
            </w:r>
          </w:p>
        </w:tc>
        <w:tc>
          <w:tcPr>
            <w:tcW w:w="6664" w:type="dxa"/>
            <w:tcBorders>
              <w:top w:val="single" w:sz="4" w:space="0" w:color="000000"/>
              <w:left w:val="single" w:sz="4" w:space="0" w:color="000000"/>
              <w:bottom w:val="single" w:sz="4" w:space="0" w:color="000000"/>
              <w:right w:val="single" w:sz="2" w:space="0" w:color="000000"/>
            </w:tcBorders>
          </w:tcPr>
          <w:p w14:paraId="4A47B1D5" w14:textId="77777777" w:rsidR="00AF3BD1" w:rsidRPr="0011571C" w:rsidRDefault="00CD3DFC" w:rsidP="00C46FC5">
            <w:pPr>
              <w:pStyle w:val="Tablebody"/>
              <w:rPr>
                <w:rStyle w:val="Hyperlink"/>
              </w:rPr>
            </w:pPr>
            <w:hyperlink r:id="rId1278" w:history="1">
              <w:r w:rsidR="00AF3BD1" w:rsidRPr="0011571C">
                <w:rPr>
                  <w:rStyle w:val="Hyperlink"/>
                </w:rPr>
                <w:t>http://icao.int/iwxxm/2.1/req/xsd-airmet/valid-period-start-matches-result-time</w:t>
              </w:r>
            </w:hyperlink>
          </w:p>
          <w:p w14:paraId="3B7E2553" w14:textId="77777777" w:rsidR="00AF3BD1" w:rsidRPr="00CD3DFC" w:rsidRDefault="00AF3BD1" w:rsidP="00C46FC5">
            <w:pPr>
              <w:pStyle w:val="Tablebody"/>
              <w:rPr>
                <w:lang w:val="en-US"/>
              </w:rPr>
            </w:pPr>
            <w:r w:rsidRPr="00CD3DFC">
              <w:rPr>
                <w:lang w:val="en-US"/>
              </w:rPr>
              <w:t>The start time of the validity period of the AIRMET report (expressed using XML element //iwxxm:validPeriod/gml:TimePeriod/gml:beginPosition) should match the result time of each AIRMET analysis included within the report (expressed using XML element //om:OM_Observation/om:resultTime/gml:TimeInstant/gml:timePosition).</w:t>
            </w:r>
          </w:p>
        </w:tc>
      </w:tr>
      <w:tr w:rsidR="00AF3BD1" w:rsidRPr="00CD3DFC" w14:paraId="3E609824" w14:textId="77777777" w:rsidTr="00C46FC5">
        <w:trPr>
          <w:jc w:val="center"/>
        </w:trPr>
        <w:tc>
          <w:tcPr>
            <w:tcW w:w="1642" w:type="dxa"/>
            <w:tcBorders>
              <w:top w:val="single" w:sz="4" w:space="0" w:color="000000"/>
              <w:left w:val="single" w:sz="2" w:space="0" w:color="000000"/>
              <w:bottom w:val="single" w:sz="4" w:space="0" w:color="000000"/>
              <w:right w:val="single" w:sz="4" w:space="0" w:color="000000"/>
            </w:tcBorders>
            <w:shd w:val="clear" w:color="auto" w:fill="F1F1F1"/>
          </w:tcPr>
          <w:p w14:paraId="272FACF7" w14:textId="77777777" w:rsidR="00AF3BD1" w:rsidRPr="0011571C" w:rsidRDefault="00AF3BD1" w:rsidP="00C46FC5">
            <w:pPr>
              <w:pStyle w:val="Tablebodyshaded"/>
            </w:pPr>
            <w:r w:rsidRPr="0011571C">
              <w:t>Recommendation</w:t>
            </w:r>
          </w:p>
        </w:tc>
        <w:tc>
          <w:tcPr>
            <w:tcW w:w="6664" w:type="dxa"/>
            <w:tcBorders>
              <w:top w:val="single" w:sz="4" w:space="0" w:color="000000"/>
              <w:left w:val="single" w:sz="4" w:space="0" w:color="000000"/>
              <w:bottom w:val="single" w:sz="4" w:space="0" w:color="000000"/>
              <w:right w:val="single" w:sz="2" w:space="0" w:color="000000"/>
            </w:tcBorders>
          </w:tcPr>
          <w:p w14:paraId="6B0B3A66" w14:textId="77777777" w:rsidR="00AF3BD1" w:rsidRPr="0011571C" w:rsidRDefault="00CD3DFC" w:rsidP="00C46FC5">
            <w:pPr>
              <w:pStyle w:val="Tablebody"/>
              <w:rPr>
                <w:rStyle w:val="Hyperlink"/>
              </w:rPr>
            </w:pPr>
            <w:hyperlink r:id="rId1279" w:history="1">
              <w:r w:rsidR="00AF3BD1" w:rsidRPr="0011571C">
                <w:rPr>
                  <w:rStyle w:val="Hyperlink"/>
                </w:rPr>
                <w:t>http://icao.int/iwxxm/2.1/req/xsd-airmet/valid-time-includes-all-phenomenon-times</w:t>
              </w:r>
            </w:hyperlink>
          </w:p>
          <w:p w14:paraId="28CC3D83" w14:textId="77777777" w:rsidR="00AF3BD1" w:rsidRPr="00CD3DFC" w:rsidRDefault="00AF3BD1" w:rsidP="00C46FC5">
            <w:pPr>
              <w:pStyle w:val="Tablebody"/>
              <w:rPr>
                <w:lang w:val="en-US"/>
              </w:rPr>
            </w:pPr>
            <w:r w:rsidRPr="00CD3DFC">
              <w:rPr>
                <w:lang w:val="en-US"/>
              </w:rPr>
              <w:t>The observation and/or forecast times of all AIRMET analyses and, if reported, forecast position analyses included in the report (specified by XML element //</w:t>
            </w:r>
            <w:r w:rsidR="00A15EB4" w:rsidRPr="00CD3DFC">
              <w:rPr>
                <w:rStyle w:val="Hairspacenobreak"/>
                <w:lang w:val="en-US"/>
              </w:rPr>
              <w:t xml:space="preserve"> </w:t>
            </w:r>
            <w:r w:rsidRPr="00CD3DFC">
              <w:rPr>
                <w:lang w:val="en-US"/>
              </w:rPr>
              <w:t>om:OM_Observation/om:phenomenonTime/*) should occur within the valid time period of the AIRMET (specified by XML element //iwxxm:validPeriod/gml:TimePeriod).</w:t>
            </w:r>
          </w:p>
        </w:tc>
      </w:tr>
      <w:tr w:rsidR="00AF3BD1" w:rsidRPr="00CD3DFC" w14:paraId="4518D5FD" w14:textId="77777777" w:rsidTr="00C46FC5">
        <w:trPr>
          <w:jc w:val="center"/>
        </w:trPr>
        <w:tc>
          <w:tcPr>
            <w:tcW w:w="1642" w:type="dxa"/>
            <w:tcBorders>
              <w:top w:val="single" w:sz="4" w:space="0" w:color="000000"/>
              <w:left w:val="single" w:sz="2" w:space="0" w:color="000000"/>
              <w:bottom w:val="single" w:sz="4" w:space="0" w:color="000000"/>
              <w:right w:val="single" w:sz="4" w:space="0" w:color="000000"/>
            </w:tcBorders>
            <w:shd w:val="clear" w:color="auto" w:fill="F1F1F1"/>
          </w:tcPr>
          <w:p w14:paraId="1AB976D8" w14:textId="77777777" w:rsidR="00AF3BD1" w:rsidRPr="0011571C" w:rsidRDefault="00AF3BD1" w:rsidP="00C46FC5">
            <w:pPr>
              <w:pStyle w:val="Tablebodyshaded"/>
            </w:pPr>
            <w:r w:rsidRPr="0011571C">
              <w:t>Recommendation</w:t>
            </w:r>
          </w:p>
        </w:tc>
        <w:tc>
          <w:tcPr>
            <w:tcW w:w="6664" w:type="dxa"/>
            <w:tcBorders>
              <w:top w:val="single" w:sz="4" w:space="0" w:color="000000"/>
              <w:left w:val="single" w:sz="4" w:space="0" w:color="000000"/>
              <w:bottom w:val="single" w:sz="4" w:space="0" w:color="000000"/>
              <w:right w:val="single" w:sz="2" w:space="0" w:color="000000"/>
            </w:tcBorders>
          </w:tcPr>
          <w:p w14:paraId="5811072C" w14:textId="77777777" w:rsidR="00AF3BD1" w:rsidRPr="0011571C" w:rsidRDefault="00CD3DFC" w:rsidP="00C46FC5">
            <w:pPr>
              <w:pStyle w:val="Tablebody"/>
              <w:rPr>
                <w:rStyle w:val="Hyperlink"/>
              </w:rPr>
            </w:pPr>
            <w:hyperlink r:id="rId1280" w:history="1">
              <w:r w:rsidR="00AF3BD1" w:rsidRPr="0011571C">
                <w:rPr>
                  <w:rStyle w:val="Hyperlink"/>
                </w:rPr>
                <w:t>http://icao.int/iwxxm/2.1/req/xsd-airmet/7-point-definition-of-airspace-volume</w:t>
              </w:r>
            </w:hyperlink>
          </w:p>
          <w:p w14:paraId="204D007F" w14:textId="77777777" w:rsidR="00AF3BD1" w:rsidRPr="00CD3DFC" w:rsidRDefault="00AF3BD1" w:rsidP="00C46FC5">
            <w:pPr>
              <w:pStyle w:val="Tablebody"/>
              <w:rPr>
                <w:lang w:val="en-US"/>
              </w:rPr>
            </w:pPr>
            <w:r w:rsidRPr="00CD3DFC">
              <w:rPr>
                <w:lang w:val="en-US"/>
              </w:rPr>
              <w:t>The horizontal extent of any airspace volumes enclosing an AIRMET phenomenon (reported using XML element //om:OM_Observation/om:result/*/iwxxm:geometry/aixm:AirspaceVolume/aixm:horizontalProjection) should use no more than seven points to define the bounding polygon.</w:t>
            </w:r>
          </w:p>
        </w:tc>
      </w:tr>
    </w:tbl>
    <w:p w14:paraId="64D61A2F" w14:textId="77777777" w:rsidR="00AF3BD1" w:rsidRPr="0011571C" w:rsidRDefault="00AF3BD1" w:rsidP="00AF3BD1">
      <w:pPr>
        <w:pStyle w:val="Notesheading"/>
      </w:pPr>
      <w:r w:rsidRPr="0011571C">
        <w:t>Notes:</w:t>
      </w:r>
    </w:p>
    <w:p w14:paraId="04B75DA9" w14:textId="77777777" w:rsidR="00AF3BD1" w:rsidRPr="0011571C" w:rsidRDefault="00AF3BD1" w:rsidP="00AF3BD1">
      <w:pPr>
        <w:pStyle w:val="Notes1"/>
      </w:pPr>
      <w:r w:rsidRPr="0011571C">
        <w:t>1.</w:t>
      </w:r>
      <w:r w:rsidRPr="0011571C">
        <w:tab/>
        <w:t xml:space="preserve">Requirements relating to sequence numbers within AIRMET reports are specified in the </w:t>
      </w:r>
      <w:r w:rsidRPr="0011571C">
        <w:rPr>
          <w:rStyle w:val="Italic"/>
        </w:rPr>
        <w:t>Technical Regulations</w:t>
      </w:r>
      <w:r w:rsidRPr="0011571C">
        <w:t xml:space="preserve"> (WMO-No. 49), Volume II, Part II, Appendix 6, 2.1.2.</w:t>
      </w:r>
    </w:p>
    <w:p w14:paraId="0990D50B" w14:textId="77777777" w:rsidR="00AF3BD1" w:rsidRPr="0011571C" w:rsidRDefault="00AF3BD1" w:rsidP="00AF3BD1">
      <w:pPr>
        <w:pStyle w:val="Notes1"/>
      </w:pPr>
      <w:r w:rsidRPr="0011571C">
        <w:t>2.</w:t>
      </w:r>
      <w:r w:rsidRPr="0011571C">
        <w:tab/>
        <w:t xml:space="preserve">Requirements for reporting the AIRMET phenomenon are specified in the </w:t>
      </w:r>
      <w:r w:rsidRPr="0011571C">
        <w:rPr>
          <w:rStyle w:val="Italic"/>
        </w:rPr>
        <w:t>Technical Regulations</w:t>
      </w:r>
      <w:r w:rsidRPr="0011571C">
        <w:t xml:space="preserve"> (WMO-No. 49), Volume II, Part II, Appendix 6, 2.1.4.</w:t>
      </w:r>
    </w:p>
    <w:p w14:paraId="1449C6C3" w14:textId="77777777" w:rsidR="00AF3BD1" w:rsidRPr="0011571C" w:rsidRDefault="00AF3BD1" w:rsidP="00AF3BD1">
      <w:pPr>
        <w:pStyle w:val="Notes1"/>
      </w:pPr>
      <w:r w:rsidRPr="0011571C">
        <w:t>3.</w:t>
      </w:r>
      <w:r w:rsidRPr="0011571C">
        <w:tab/>
        <w:t xml:space="preserve">Within an XML encoded AIRMET, it is likely that only one instance of aixm:Airspace will physically be present; subsequent assertions about the airspace may use xlinks to refer to the previously defined aixm:Airspace element in order to keep the XML document size small. As such, validation of requirement </w:t>
      </w:r>
      <w:hyperlink r:id="rId1281" w:history="1">
        <w:r w:rsidR="00B147B9" w:rsidRPr="0011571C">
          <w:rPr>
            <w:rStyle w:val="Hyperlink"/>
          </w:rPr>
          <w:t>http://icao.int/iwxxm/2.1/req/xsd-airmet/unique-subject-airspace</w:t>
        </w:r>
      </w:hyperlink>
      <w:r w:rsidRPr="0011571C">
        <w:t xml:space="preserve"> is applied once any xlinks, if used, have been resolved.</w:t>
      </w:r>
    </w:p>
    <w:p w14:paraId="6D5AF06B" w14:textId="77777777" w:rsidR="00AF3BD1" w:rsidRPr="0011571C" w:rsidRDefault="00AF3BD1" w:rsidP="00AF3BD1">
      <w:pPr>
        <w:pStyle w:val="Notes1"/>
      </w:pPr>
      <w:r w:rsidRPr="0011571C">
        <w:t>4.</w:t>
      </w:r>
      <w:r w:rsidRPr="0011571C">
        <w:tab/>
        <w:t xml:space="preserve">Code table D-1 provides a set of nil-reason codes and is published at </w:t>
      </w:r>
      <w:hyperlink r:id="rId1282" w:history="1">
        <w:r w:rsidRPr="0011571C">
          <w:rPr>
            <w:rStyle w:val="Hyperlink"/>
          </w:rPr>
          <w:t>http://codes.wmo.int/common/nil</w:t>
        </w:r>
        <w:r w:rsidRPr="0011571C">
          <w:t>.</w:t>
        </w:r>
      </w:hyperlink>
    </w:p>
    <w:p w14:paraId="54C620F2" w14:textId="77777777" w:rsidR="00AF3BD1" w:rsidRPr="0011571C" w:rsidRDefault="00AF3BD1" w:rsidP="00AF3BD1">
      <w:pPr>
        <w:pStyle w:val="Notes1"/>
      </w:pPr>
      <w:r w:rsidRPr="0011571C">
        <w:t>5.</w:t>
      </w:r>
      <w:r w:rsidRPr="0011571C">
        <w:tab/>
        <w:t xml:space="preserve">Code table D-10 is published online at </w:t>
      </w:r>
      <w:hyperlink r:id="rId1283" w:history="1">
        <w:r w:rsidRPr="0011571C">
          <w:rPr>
            <w:rStyle w:val="Hyperlink"/>
          </w:rPr>
          <w:t>http://codes.wmo.int/49-2/AirWxPhenomena</w:t>
        </w:r>
        <w:r w:rsidRPr="0011571C">
          <w:t>.</w:t>
        </w:r>
      </w:hyperlink>
    </w:p>
    <w:p w14:paraId="4FEAC94B" w14:textId="77777777" w:rsidR="00AF3BD1" w:rsidRPr="0011571C" w:rsidRDefault="00AF3BD1" w:rsidP="00AF3BD1">
      <w:pPr>
        <w:pStyle w:val="Heading20"/>
      </w:pPr>
      <w:r w:rsidRPr="0011571C">
        <w:t>205-16.27</w:t>
      </w:r>
      <w:r w:rsidRPr="0011571C">
        <w:tab/>
        <w:t xml:space="preserve">Requirements class: AIRMET </w:t>
      </w:r>
      <w:r w:rsidR="008F690A" w:rsidRPr="0011571C">
        <w:t>e</w:t>
      </w:r>
      <w:r w:rsidRPr="0011571C">
        <w:t xml:space="preserve">volving </w:t>
      </w:r>
      <w:r w:rsidR="008F690A" w:rsidRPr="0011571C">
        <w:t>c</w:t>
      </w:r>
      <w:r w:rsidRPr="0011571C">
        <w:t xml:space="preserve">ondition </w:t>
      </w:r>
      <w:r w:rsidR="008F690A" w:rsidRPr="0011571C">
        <w:t>c</w:t>
      </w:r>
      <w:r w:rsidRPr="0011571C">
        <w:t>ollection</w:t>
      </w:r>
    </w:p>
    <w:p w14:paraId="7D3912DE" w14:textId="77777777" w:rsidR="00AF3BD1" w:rsidRPr="00CD3DFC" w:rsidRDefault="00AF3BD1" w:rsidP="00AF3BD1">
      <w:pPr>
        <w:pStyle w:val="Bodytext1"/>
        <w:rPr>
          <w:lang w:val="en-US"/>
        </w:rPr>
      </w:pPr>
      <w:r w:rsidRPr="00CD3DFC">
        <w:rPr>
          <w:lang w:val="en-US"/>
        </w:rPr>
        <w:t>205-16.27.1</w:t>
      </w:r>
      <w:r w:rsidRPr="00CD3DFC">
        <w:rPr>
          <w:lang w:val="en-US"/>
        </w:rPr>
        <w:tab/>
        <w:t>This requirements class is used to define a collection of AIRMET phenomen</w:t>
      </w:r>
      <w:r w:rsidR="00B652BE" w:rsidRPr="00CD3DFC">
        <w:rPr>
          <w:lang w:val="en-US"/>
        </w:rPr>
        <w:t>a</w:t>
      </w:r>
      <w:r w:rsidRPr="00CD3DFC">
        <w:rPr>
          <w:lang w:val="en-US"/>
        </w:rPr>
        <w:t xml:space="preserve"> described by </w:t>
      </w:r>
      <w:r w:rsidR="00AF530A" w:rsidRPr="00CD3DFC">
        <w:rPr>
          <w:lang w:val="en-US"/>
        </w:rPr>
        <w:t xml:space="preserve">the </w:t>
      </w:r>
      <w:r w:rsidRPr="00CD3DFC">
        <w:rPr>
          <w:lang w:val="en-US"/>
        </w:rPr>
        <w:t xml:space="preserve">requirements class AIRMET </w:t>
      </w:r>
      <w:r w:rsidR="00FC022C" w:rsidRPr="00CD3DFC">
        <w:rPr>
          <w:lang w:val="en-US"/>
        </w:rPr>
        <w:t>e</w:t>
      </w:r>
      <w:r w:rsidRPr="00CD3DFC">
        <w:rPr>
          <w:lang w:val="en-US"/>
        </w:rPr>
        <w:t xml:space="preserve">volving </w:t>
      </w:r>
      <w:r w:rsidR="00FC022C" w:rsidRPr="00CD3DFC">
        <w:rPr>
          <w:lang w:val="en-US"/>
        </w:rPr>
        <w:t>c</w:t>
      </w:r>
      <w:r w:rsidRPr="00CD3DFC">
        <w:rPr>
          <w:lang w:val="en-US"/>
        </w:rPr>
        <w:t>ondition, each representing a location where AIRMET observ</w:t>
      </w:r>
      <w:r w:rsidR="00AF530A" w:rsidRPr="00CD3DFC">
        <w:rPr>
          <w:lang w:val="en-US"/>
        </w:rPr>
        <w:t>ed or forecast conditions exist</w:t>
      </w:r>
      <w:r w:rsidRPr="00CD3DFC">
        <w:rPr>
          <w:lang w:val="en-US"/>
        </w:rPr>
        <w:t>.</w:t>
      </w:r>
    </w:p>
    <w:p w14:paraId="1195B993" w14:textId="77777777" w:rsidR="00AF3BD1" w:rsidRPr="00CD3DFC" w:rsidRDefault="00AF3BD1" w:rsidP="00AF3BD1">
      <w:pPr>
        <w:pStyle w:val="Bodytext1"/>
        <w:rPr>
          <w:lang w:val="en-US"/>
        </w:rPr>
      </w:pPr>
      <w:r w:rsidRPr="00CD3DFC">
        <w:rPr>
          <w:lang w:val="en-US"/>
        </w:rPr>
        <w:lastRenderedPageBreak/>
        <w:t>205-16.27.2</w:t>
      </w:r>
      <w:r w:rsidRPr="00CD3DFC">
        <w:rPr>
          <w:lang w:val="en-US"/>
        </w:rPr>
        <w:tab/>
        <w:t>XML elements describing the characteristics of an AIRMET phenomenon shall conform to all requirements specified in Table 205-16.27.</w:t>
      </w:r>
    </w:p>
    <w:p w14:paraId="37FCF7AC" w14:textId="77777777" w:rsidR="00AF3BD1" w:rsidRPr="00CD3DFC" w:rsidRDefault="00AF3BD1" w:rsidP="00AF3BD1">
      <w:pPr>
        <w:pStyle w:val="Bodytext1"/>
        <w:rPr>
          <w:lang w:val="en-US"/>
        </w:rPr>
      </w:pPr>
      <w:r w:rsidRPr="00CD3DFC">
        <w:rPr>
          <w:lang w:val="en-US"/>
        </w:rPr>
        <w:t>205-16.27.3</w:t>
      </w:r>
      <w:r w:rsidRPr="00CD3DFC">
        <w:rPr>
          <w:lang w:val="en-US"/>
        </w:rPr>
        <w:tab/>
        <w:t>XML elements describing the characteristics of an AIRMET phenomenon shall conform to all requirements of all relevant dependencies specified in Table 205-16.27.</w:t>
      </w:r>
    </w:p>
    <w:p w14:paraId="7EB64EF5" w14:textId="77777777" w:rsidR="00AF3BD1" w:rsidRPr="00CD3DFC" w:rsidRDefault="00AF3BD1" w:rsidP="00AF3BD1">
      <w:pPr>
        <w:pStyle w:val="Tablecaption"/>
        <w:rPr>
          <w:lang w:val="en-US"/>
        </w:rPr>
      </w:pPr>
      <w:r w:rsidRPr="00CD3DFC">
        <w:rPr>
          <w:lang w:val="en-US"/>
        </w:rPr>
        <w:t>Table 205-16.27. Requirements class xsd-</w:t>
      </w:r>
      <w:r w:rsidR="00B27B06" w:rsidRPr="00CD3DFC">
        <w:rPr>
          <w:lang w:val="en-US"/>
        </w:rPr>
        <w:t>airmet</w:t>
      </w:r>
      <w:r w:rsidRPr="00CD3DFC">
        <w:rPr>
          <w:lang w:val="en-US"/>
        </w:rPr>
        <w:t>-evolving-condition-collection</w:t>
      </w:r>
    </w:p>
    <w:p w14:paraId="3300062A" w14:textId="003F4E95"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BodyRows="5"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1739"/>
        <w:gridCol w:w="8020"/>
      </w:tblGrid>
      <w:tr w:rsidR="00AF3BD1" w:rsidRPr="0011571C" w14:paraId="50520AA3" w14:textId="77777777" w:rsidTr="00C46FC5">
        <w:trPr>
          <w:cantSplit/>
          <w:tblHeader/>
          <w:jc w:val="center"/>
        </w:trPr>
        <w:tc>
          <w:tcPr>
            <w:tcW w:w="8420" w:type="dxa"/>
            <w:gridSpan w:val="2"/>
            <w:tcBorders>
              <w:top w:val="single" w:sz="2" w:space="0" w:color="auto"/>
              <w:left w:val="single" w:sz="2" w:space="0" w:color="auto"/>
              <w:bottom w:val="single" w:sz="2" w:space="0" w:color="auto"/>
              <w:right w:val="single" w:sz="2" w:space="0" w:color="auto"/>
            </w:tcBorders>
            <w:shd w:val="clear" w:color="auto" w:fill="F2F2F2"/>
          </w:tcPr>
          <w:p w14:paraId="22F94829" w14:textId="77777777" w:rsidR="00AF3BD1" w:rsidRPr="0011571C" w:rsidRDefault="00AF3BD1" w:rsidP="00C46FC5">
            <w:pPr>
              <w:pStyle w:val="Tableheader"/>
            </w:pPr>
            <w:r w:rsidRPr="0011571C">
              <w:t>Requirements class</w:t>
            </w:r>
          </w:p>
        </w:tc>
      </w:tr>
      <w:tr w:rsidR="00AF3BD1" w:rsidRPr="0011571C" w14:paraId="160CA57D" w14:textId="77777777" w:rsidTr="00C46FC5">
        <w:trPr>
          <w:cantSplit/>
          <w:tblHeader/>
          <w:jc w:val="center"/>
        </w:trPr>
        <w:tc>
          <w:tcPr>
            <w:tcW w:w="8420" w:type="dxa"/>
            <w:gridSpan w:val="2"/>
            <w:tcBorders>
              <w:top w:val="single" w:sz="2" w:space="0" w:color="auto"/>
              <w:left w:val="single" w:sz="2" w:space="0" w:color="auto"/>
              <w:bottom w:val="single" w:sz="2" w:space="0" w:color="auto"/>
              <w:right w:val="single" w:sz="2" w:space="0" w:color="auto"/>
            </w:tcBorders>
            <w:shd w:val="clear" w:color="auto" w:fill="auto"/>
          </w:tcPr>
          <w:p w14:paraId="766EDC77" w14:textId="77777777" w:rsidR="00AF3BD1" w:rsidRPr="0011571C" w:rsidRDefault="00CD3DFC" w:rsidP="00B27B06">
            <w:pPr>
              <w:pStyle w:val="Tablebody"/>
              <w:rPr>
                <w:rStyle w:val="Hyperlink"/>
              </w:rPr>
            </w:pPr>
            <w:hyperlink r:id="rId1284" w:history="1">
              <w:r w:rsidR="00112E84" w:rsidRPr="0011571C">
                <w:rPr>
                  <w:rStyle w:val="Hyperlink"/>
                </w:rPr>
                <w:t>http://icao.int/iwxxm/2.1/req/xsd-airmet-evolving-condition-collection</w:t>
              </w:r>
            </w:hyperlink>
          </w:p>
        </w:tc>
      </w:tr>
      <w:tr w:rsidR="00AF3BD1" w:rsidRPr="0011571C" w14:paraId="6C64B311" w14:textId="77777777" w:rsidTr="00C46FC5">
        <w:trPr>
          <w:cantSplit/>
          <w:jc w:val="center"/>
        </w:trPr>
        <w:tc>
          <w:tcPr>
            <w:tcW w:w="1500" w:type="dxa"/>
          </w:tcPr>
          <w:p w14:paraId="7E356162" w14:textId="77777777" w:rsidR="00AF3BD1" w:rsidRPr="0011571C" w:rsidRDefault="00AF3BD1" w:rsidP="00C46FC5">
            <w:pPr>
              <w:pStyle w:val="Tablebody"/>
            </w:pPr>
            <w:r w:rsidRPr="0011571C">
              <w:t>Target type</w:t>
            </w:r>
          </w:p>
        </w:tc>
        <w:tc>
          <w:tcPr>
            <w:tcW w:w="6920" w:type="dxa"/>
          </w:tcPr>
          <w:p w14:paraId="60E5D68C" w14:textId="77777777" w:rsidR="00AF3BD1" w:rsidRPr="0011571C" w:rsidRDefault="00AF3BD1" w:rsidP="00C46FC5">
            <w:pPr>
              <w:pStyle w:val="Tablebody"/>
            </w:pPr>
            <w:r w:rsidRPr="0011571C">
              <w:t>Data instance</w:t>
            </w:r>
          </w:p>
        </w:tc>
      </w:tr>
      <w:tr w:rsidR="00AF3BD1" w:rsidRPr="0011571C" w14:paraId="65160881" w14:textId="77777777" w:rsidTr="00C46FC5">
        <w:trPr>
          <w:cantSplit/>
          <w:jc w:val="center"/>
        </w:trPr>
        <w:tc>
          <w:tcPr>
            <w:tcW w:w="1500" w:type="dxa"/>
          </w:tcPr>
          <w:p w14:paraId="6E3676D4" w14:textId="77777777" w:rsidR="00AF3BD1" w:rsidRPr="0011571C" w:rsidRDefault="00AF3BD1" w:rsidP="00C46FC5">
            <w:pPr>
              <w:pStyle w:val="Tablebody"/>
            </w:pPr>
            <w:r w:rsidRPr="0011571C">
              <w:t>Name</w:t>
            </w:r>
          </w:p>
        </w:tc>
        <w:tc>
          <w:tcPr>
            <w:tcW w:w="6920" w:type="dxa"/>
          </w:tcPr>
          <w:p w14:paraId="3A799355" w14:textId="77777777" w:rsidR="00AF3BD1" w:rsidRPr="0011571C" w:rsidRDefault="00AF3BD1" w:rsidP="00C46FC5">
            <w:pPr>
              <w:pStyle w:val="Tablebody"/>
            </w:pPr>
            <w:r w:rsidRPr="0011571C">
              <w:t>AIRMET evolving condition collection</w:t>
            </w:r>
          </w:p>
        </w:tc>
      </w:tr>
      <w:tr w:rsidR="00AF3BD1" w:rsidRPr="00CD3DFC" w14:paraId="0DD69F0E" w14:textId="77777777" w:rsidTr="00C46FC5">
        <w:trPr>
          <w:cantSplit/>
          <w:jc w:val="center"/>
        </w:trPr>
        <w:tc>
          <w:tcPr>
            <w:tcW w:w="1500" w:type="dxa"/>
            <w:shd w:val="clear" w:color="auto" w:fill="F2F2F2"/>
          </w:tcPr>
          <w:p w14:paraId="19513AE5" w14:textId="77777777" w:rsidR="00AF3BD1" w:rsidRPr="0011571C" w:rsidRDefault="00AF3BD1" w:rsidP="00C46FC5">
            <w:pPr>
              <w:pStyle w:val="Tablebodyshaded"/>
            </w:pPr>
            <w:r w:rsidRPr="0011571C">
              <w:t>Requirement</w:t>
            </w:r>
          </w:p>
        </w:tc>
        <w:tc>
          <w:tcPr>
            <w:tcW w:w="6920" w:type="dxa"/>
          </w:tcPr>
          <w:p w14:paraId="5C4D2A99" w14:textId="77777777" w:rsidR="00AF3BD1" w:rsidRPr="0011571C" w:rsidRDefault="00CD3DFC" w:rsidP="00C46FC5">
            <w:pPr>
              <w:pStyle w:val="Tablebody"/>
              <w:rPr>
                <w:rStyle w:val="Hyperlink"/>
              </w:rPr>
            </w:pPr>
            <w:hyperlink r:id="rId1285" w:history="1">
              <w:r w:rsidR="00824A3D" w:rsidRPr="0011571C">
                <w:rPr>
                  <w:rStyle w:val="Hyperlink"/>
                </w:rPr>
                <w:t>http://icao.int/iwxxm/2.1/req/xsd-airmet-evolving-condition-collection/valid</w:t>
              </w:r>
            </w:hyperlink>
          </w:p>
          <w:p w14:paraId="17680D65" w14:textId="77777777" w:rsidR="00AF3BD1" w:rsidRPr="00CD3DFC" w:rsidRDefault="00AF3BD1" w:rsidP="00C46FC5">
            <w:pPr>
              <w:pStyle w:val="Tablebody"/>
              <w:rPr>
                <w:lang w:val="en-US"/>
              </w:rPr>
            </w:pPr>
            <w:r w:rsidRPr="00CD3DFC">
              <w:rPr>
                <w:lang w:val="en-US"/>
              </w:rPr>
              <w:t>The content model of this element shall have a value that matches the content model of iwxxm:AIRMETEvolvingConditionCollection</w:t>
            </w:r>
            <w:r w:rsidR="00D35F4B" w:rsidRPr="00CD3DFC">
              <w:rPr>
                <w:lang w:val="en-US"/>
              </w:rPr>
              <w:t>.</w:t>
            </w:r>
          </w:p>
        </w:tc>
      </w:tr>
      <w:tr w:rsidR="00AF3BD1" w:rsidRPr="00CD3DFC" w14:paraId="402EB7E7" w14:textId="77777777" w:rsidTr="00C46FC5">
        <w:trPr>
          <w:cantSplit/>
          <w:jc w:val="center"/>
        </w:trPr>
        <w:tc>
          <w:tcPr>
            <w:tcW w:w="1500" w:type="dxa"/>
            <w:shd w:val="clear" w:color="auto" w:fill="F2F2F2"/>
          </w:tcPr>
          <w:p w14:paraId="7DA09ADF" w14:textId="77777777" w:rsidR="00AF3BD1" w:rsidRPr="0011571C" w:rsidRDefault="00AF3BD1" w:rsidP="00C46FC5">
            <w:pPr>
              <w:pStyle w:val="Tablebodyshaded"/>
            </w:pPr>
            <w:r w:rsidRPr="0011571C">
              <w:t>Requirement</w:t>
            </w:r>
          </w:p>
        </w:tc>
        <w:tc>
          <w:tcPr>
            <w:tcW w:w="6920" w:type="dxa"/>
          </w:tcPr>
          <w:p w14:paraId="15626576" w14:textId="77777777" w:rsidR="00AF3BD1" w:rsidRPr="0011571C" w:rsidRDefault="00CD3DFC" w:rsidP="00C46FC5">
            <w:pPr>
              <w:pStyle w:val="Tablebody"/>
              <w:rPr>
                <w:rStyle w:val="Hyperlink"/>
              </w:rPr>
            </w:pPr>
            <w:hyperlink r:id="rId1286" w:history="1">
              <w:r w:rsidR="00824A3D" w:rsidRPr="0011571C">
                <w:rPr>
                  <w:rStyle w:val="Hyperlink"/>
                </w:rPr>
                <w:t>http://icao.int/iwxxm/2.1/req/xsd-airmet-evolving-condition-collection/time-indicator</w:t>
              </w:r>
            </w:hyperlink>
          </w:p>
          <w:p w14:paraId="7ADB0A80" w14:textId="77777777" w:rsidR="00AF3BD1" w:rsidRPr="00CD3DFC" w:rsidRDefault="00AF3BD1" w:rsidP="00C46FC5">
            <w:pPr>
              <w:pStyle w:val="Tablebody"/>
              <w:rPr>
                <w:lang w:val="en-US"/>
              </w:rPr>
            </w:pPr>
            <w:r w:rsidRPr="00CD3DFC">
              <w:rPr>
                <w:lang w:val="en-US"/>
              </w:rPr>
              <w:t>The content model of this element shall have a value that matches the content model of iwxxm:AIRMETEvolvingConditionCollection/@TimeIndicator</w:t>
            </w:r>
            <w:r w:rsidR="00D35F4B" w:rsidRPr="00CD3DFC">
              <w:rPr>
                <w:lang w:val="en-US"/>
              </w:rPr>
              <w:t>.</w:t>
            </w:r>
          </w:p>
        </w:tc>
      </w:tr>
    </w:tbl>
    <w:p w14:paraId="5B51E5DE" w14:textId="77777777" w:rsidR="00AF3BD1" w:rsidRPr="0011571C" w:rsidRDefault="00AF3BD1" w:rsidP="00AF3BD1">
      <w:pPr>
        <w:pStyle w:val="Heading20"/>
      </w:pPr>
      <w:r w:rsidRPr="0011571C">
        <w:t>205-16.28</w:t>
      </w:r>
      <w:r w:rsidRPr="0011571C">
        <w:tab/>
        <w:t xml:space="preserve">Requirements class: AIRMET </w:t>
      </w:r>
      <w:r w:rsidR="00FC022C" w:rsidRPr="0011571C">
        <w:t>e</w:t>
      </w:r>
      <w:r w:rsidRPr="0011571C">
        <w:t xml:space="preserve">volving </w:t>
      </w:r>
      <w:r w:rsidR="00FC022C" w:rsidRPr="0011571C">
        <w:t>c</w:t>
      </w:r>
      <w:r w:rsidRPr="0011571C">
        <w:t>ondition</w:t>
      </w:r>
    </w:p>
    <w:p w14:paraId="6FEC6464" w14:textId="77777777" w:rsidR="00AF3BD1" w:rsidRPr="00CD3DFC" w:rsidRDefault="00AF3BD1" w:rsidP="00AF3BD1">
      <w:pPr>
        <w:pStyle w:val="Bodytext1"/>
        <w:rPr>
          <w:lang w:val="en-US"/>
        </w:rPr>
      </w:pPr>
      <w:r w:rsidRPr="00CD3DFC">
        <w:rPr>
          <w:lang w:val="en-US"/>
        </w:rPr>
        <w:t>205-16.28.1</w:t>
      </w:r>
      <w:r w:rsidRPr="00CD3DFC">
        <w:rPr>
          <w:lang w:val="en-US"/>
        </w:rPr>
        <w:tab/>
        <w:t>This requirements class is used to describe the presence of a specific AIRMET phenomenon such as thunderstorms or mountain obscuration, along with expected changes to the intensity of the phenomenon, its speed and direction of motion. The geometric extent of the AIRMET phenomenon is specified as a two-dimensional horizontal region with bounded vertical extent.</w:t>
      </w:r>
    </w:p>
    <w:p w14:paraId="5AD43C00" w14:textId="77777777" w:rsidR="00AF3BD1" w:rsidRPr="00CD3DFC" w:rsidRDefault="00AF3BD1" w:rsidP="00AF3BD1">
      <w:pPr>
        <w:pStyle w:val="Bodytext1"/>
        <w:rPr>
          <w:lang w:val="en-US"/>
        </w:rPr>
      </w:pPr>
      <w:r w:rsidRPr="00CD3DFC">
        <w:rPr>
          <w:lang w:val="en-US"/>
        </w:rPr>
        <w:t>205-16.28.2</w:t>
      </w:r>
      <w:r w:rsidRPr="00CD3DFC">
        <w:rPr>
          <w:lang w:val="en-US"/>
        </w:rPr>
        <w:tab/>
        <w:t>XML elements describing the characteristics of an AIRMET phenomenon shall conform to all requirements specified in Table 205-16.28.</w:t>
      </w:r>
    </w:p>
    <w:p w14:paraId="1B0EA697" w14:textId="77777777" w:rsidR="00AF3BD1" w:rsidRPr="00CD3DFC" w:rsidRDefault="00AF3BD1" w:rsidP="00AF3BD1">
      <w:pPr>
        <w:pStyle w:val="Bodytext1"/>
        <w:rPr>
          <w:lang w:val="en-US"/>
        </w:rPr>
      </w:pPr>
      <w:r w:rsidRPr="00CD3DFC">
        <w:rPr>
          <w:lang w:val="en-US"/>
        </w:rPr>
        <w:t>205-16.28.3</w:t>
      </w:r>
      <w:r w:rsidRPr="00CD3DFC">
        <w:rPr>
          <w:lang w:val="en-US"/>
        </w:rPr>
        <w:tab/>
        <w:t>XML elements describing the characteristics of an AIRMET phenomenon shall conform to all requirements of all relevant dependencies specified in Table 205</w:t>
      </w:r>
      <w:r w:rsidR="00E37BE2" w:rsidRPr="00CD3DFC">
        <w:rPr>
          <w:lang w:val="en-US"/>
        </w:rPr>
        <w:t>-16</w:t>
      </w:r>
      <w:r w:rsidRPr="00CD3DFC">
        <w:rPr>
          <w:lang w:val="en-US"/>
        </w:rPr>
        <w:t>.2</w:t>
      </w:r>
      <w:r w:rsidR="000D35F1" w:rsidRPr="00CD3DFC">
        <w:rPr>
          <w:lang w:val="en-US"/>
        </w:rPr>
        <w:t>8</w:t>
      </w:r>
      <w:r w:rsidRPr="00CD3DFC">
        <w:rPr>
          <w:lang w:val="en-US"/>
        </w:rPr>
        <w:t>.</w:t>
      </w:r>
    </w:p>
    <w:p w14:paraId="1C19B97D" w14:textId="77777777" w:rsidR="00AF3BD1" w:rsidRPr="00CD3DFC" w:rsidRDefault="00AF3BD1" w:rsidP="00AF3BD1">
      <w:pPr>
        <w:pStyle w:val="Tablecaption"/>
        <w:rPr>
          <w:lang w:val="en-US"/>
        </w:rPr>
      </w:pPr>
      <w:r w:rsidRPr="00CD3DFC">
        <w:rPr>
          <w:lang w:val="en-US"/>
        </w:rPr>
        <w:t>Table 205-16. 28. Requirements class xsd-airmet-evolving-condition</w:t>
      </w:r>
    </w:p>
    <w:p w14:paraId="21EDA097" w14:textId="73939A09"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BodyRows="18" FooterRows="0" KeepTableWidth="True" KeepWidths="True" KeepHAlign="True" KeepVAlign="True"</w:instrText>
      </w:r>
      <w:r w:rsidR="00CD3DFC" w:rsidRPr="00CD3DFC">
        <w:rPr>
          <w:vanish/>
        </w:rPr>
        <w:fldChar w:fldCharType="end"/>
      </w:r>
      <w:r w:rsidRPr="00CD3DFC">
        <w:fldChar w:fldCharType="end"/>
      </w:r>
    </w:p>
    <w:tbl>
      <w:tblPr>
        <w:tblW w:w="5046" w:type="pct"/>
        <w:jc w:val="center"/>
        <w:tblLayout w:type="fixed"/>
        <w:tblCellMar>
          <w:left w:w="0" w:type="dxa"/>
          <w:right w:w="0" w:type="dxa"/>
        </w:tblCellMar>
        <w:tblLook w:val="01E0" w:firstRow="1" w:lastRow="1" w:firstColumn="1" w:lastColumn="1" w:noHBand="0" w:noVBand="0"/>
      </w:tblPr>
      <w:tblGrid>
        <w:gridCol w:w="1907"/>
        <w:gridCol w:w="7827"/>
      </w:tblGrid>
      <w:tr w:rsidR="00AF3BD1" w:rsidRPr="0011571C" w14:paraId="2CAB9DEB" w14:textId="77777777" w:rsidTr="00C46FC5">
        <w:trPr>
          <w:cantSplit/>
          <w:tblHeader/>
          <w:jc w:val="center"/>
        </w:trPr>
        <w:tc>
          <w:tcPr>
            <w:tcW w:w="8382" w:type="dxa"/>
            <w:gridSpan w:val="2"/>
            <w:tcBorders>
              <w:top w:val="single" w:sz="4" w:space="0" w:color="000000"/>
              <w:left w:val="single" w:sz="2" w:space="0" w:color="000000"/>
              <w:bottom w:val="single" w:sz="2" w:space="0" w:color="000000"/>
              <w:right w:val="single" w:sz="2" w:space="0" w:color="000000"/>
            </w:tcBorders>
            <w:shd w:val="clear" w:color="auto" w:fill="F1F1F1"/>
            <w:hideMark/>
          </w:tcPr>
          <w:p w14:paraId="343692D4" w14:textId="77777777" w:rsidR="00AF3BD1" w:rsidRPr="0011571C" w:rsidRDefault="00AF3BD1" w:rsidP="00C46FC5">
            <w:pPr>
              <w:pStyle w:val="Tableheader"/>
            </w:pPr>
            <w:r w:rsidRPr="0011571C">
              <w:t>Requirements class</w:t>
            </w:r>
          </w:p>
        </w:tc>
      </w:tr>
      <w:tr w:rsidR="00AF3BD1" w:rsidRPr="0011571C" w14:paraId="02826BCA" w14:textId="77777777" w:rsidTr="00C46FC5">
        <w:trPr>
          <w:jc w:val="center"/>
        </w:trPr>
        <w:tc>
          <w:tcPr>
            <w:tcW w:w="8382" w:type="dxa"/>
            <w:gridSpan w:val="2"/>
            <w:tcBorders>
              <w:top w:val="single" w:sz="2" w:space="0" w:color="000000"/>
              <w:left w:val="single" w:sz="2" w:space="0" w:color="000000"/>
              <w:bottom w:val="single" w:sz="2" w:space="0" w:color="000000"/>
              <w:right w:val="single" w:sz="2" w:space="0" w:color="000000"/>
            </w:tcBorders>
            <w:hideMark/>
          </w:tcPr>
          <w:p w14:paraId="4ED5FE1D" w14:textId="77777777" w:rsidR="00AF3BD1" w:rsidRPr="0011571C" w:rsidRDefault="00CD3DFC" w:rsidP="00C46FC5">
            <w:pPr>
              <w:pStyle w:val="Tablebody"/>
              <w:rPr>
                <w:rStyle w:val="Hyperlink"/>
              </w:rPr>
            </w:pPr>
            <w:hyperlink r:id="rId1287" w:history="1">
              <w:r w:rsidR="00A816C3" w:rsidRPr="0011571C">
                <w:rPr>
                  <w:rStyle w:val="Hyperlink"/>
                </w:rPr>
                <w:t>http://icao.int/iwxxm/2.1/req/xsd-airmet-evolving-condition</w:t>
              </w:r>
            </w:hyperlink>
          </w:p>
        </w:tc>
      </w:tr>
      <w:tr w:rsidR="00AF3BD1" w:rsidRPr="0011571C" w14:paraId="5DD00A69" w14:textId="77777777" w:rsidTr="00C46FC5">
        <w:trPr>
          <w:jc w:val="center"/>
        </w:trPr>
        <w:tc>
          <w:tcPr>
            <w:tcW w:w="1642" w:type="dxa"/>
            <w:tcBorders>
              <w:top w:val="single" w:sz="2" w:space="0" w:color="000000"/>
              <w:left w:val="single" w:sz="2" w:space="0" w:color="000000"/>
              <w:bottom w:val="single" w:sz="4" w:space="0" w:color="000000"/>
              <w:right w:val="single" w:sz="4" w:space="0" w:color="000000"/>
            </w:tcBorders>
            <w:hideMark/>
          </w:tcPr>
          <w:p w14:paraId="606DE246" w14:textId="77777777" w:rsidR="00AF3BD1" w:rsidRPr="0011571C" w:rsidRDefault="00AF3BD1" w:rsidP="00C46FC5">
            <w:pPr>
              <w:pStyle w:val="Tablebody"/>
            </w:pPr>
            <w:r w:rsidRPr="0011571C">
              <w:t>Target type</w:t>
            </w:r>
          </w:p>
        </w:tc>
        <w:tc>
          <w:tcPr>
            <w:tcW w:w="6740" w:type="dxa"/>
            <w:tcBorders>
              <w:top w:val="single" w:sz="2" w:space="0" w:color="000000"/>
              <w:left w:val="single" w:sz="4" w:space="0" w:color="000000"/>
              <w:bottom w:val="single" w:sz="4" w:space="0" w:color="000000"/>
              <w:right w:val="single" w:sz="2" w:space="0" w:color="000000"/>
            </w:tcBorders>
            <w:hideMark/>
          </w:tcPr>
          <w:p w14:paraId="728E729E" w14:textId="77777777" w:rsidR="00AF3BD1" w:rsidRPr="0011571C" w:rsidRDefault="00AF3BD1" w:rsidP="00C46FC5">
            <w:pPr>
              <w:pStyle w:val="Tablebody"/>
            </w:pPr>
            <w:r w:rsidRPr="0011571C">
              <w:t>Data instance</w:t>
            </w:r>
          </w:p>
        </w:tc>
      </w:tr>
      <w:tr w:rsidR="00AF3BD1" w:rsidRPr="0011571C" w14:paraId="136B47D1" w14:textId="77777777" w:rsidTr="00C46FC5">
        <w:trPr>
          <w:jc w:val="center"/>
        </w:trPr>
        <w:tc>
          <w:tcPr>
            <w:tcW w:w="1642" w:type="dxa"/>
            <w:tcBorders>
              <w:top w:val="single" w:sz="4" w:space="0" w:color="000000"/>
              <w:left w:val="single" w:sz="2" w:space="0" w:color="000000"/>
              <w:bottom w:val="single" w:sz="4" w:space="0" w:color="000000"/>
              <w:right w:val="single" w:sz="4" w:space="0" w:color="000000"/>
            </w:tcBorders>
            <w:hideMark/>
          </w:tcPr>
          <w:p w14:paraId="112C5775" w14:textId="77777777" w:rsidR="00AF3BD1" w:rsidRPr="0011571C" w:rsidRDefault="00AF3BD1" w:rsidP="00C46FC5">
            <w:pPr>
              <w:pStyle w:val="Tablebody"/>
            </w:pPr>
            <w:r w:rsidRPr="0011571C">
              <w:t>Name</w:t>
            </w:r>
          </w:p>
        </w:tc>
        <w:tc>
          <w:tcPr>
            <w:tcW w:w="6740" w:type="dxa"/>
            <w:tcBorders>
              <w:top w:val="single" w:sz="4" w:space="0" w:color="000000"/>
              <w:left w:val="single" w:sz="4" w:space="0" w:color="000000"/>
              <w:bottom w:val="single" w:sz="4" w:space="0" w:color="000000"/>
              <w:right w:val="single" w:sz="2" w:space="0" w:color="000000"/>
            </w:tcBorders>
            <w:hideMark/>
          </w:tcPr>
          <w:p w14:paraId="6D23D9E6" w14:textId="77777777" w:rsidR="00AF3BD1" w:rsidRPr="0011571C" w:rsidRDefault="00AF3BD1" w:rsidP="00C46FC5">
            <w:pPr>
              <w:pStyle w:val="Tablebody"/>
            </w:pPr>
            <w:r w:rsidRPr="0011571C">
              <w:t>AIRMET</w:t>
            </w:r>
            <w:r w:rsidR="00A816C3" w:rsidRPr="0011571C">
              <w:t xml:space="preserve"> evolving condition</w:t>
            </w:r>
          </w:p>
        </w:tc>
      </w:tr>
      <w:tr w:rsidR="00AF3BD1" w:rsidRPr="00CD3DFC" w14:paraId="1DE4D102" w14:textId="77777777" w:rsidTr="00C46FC5">
        <w:trPr>
          <w:jc w:val="center"/>
        </w:trPr>
        <w:tc>
          <w:tcPr>
            <w:tcW w:w="1642" w:type="dxa"/>
            <w:tcBorders>
              <w:top w:val="single" w:sz="4" w:space="0" w:color="000000"/>
              <w:left w:val="single" w:sz="2" w:space="0" w:color="000000"/>
              <w:bottom w:val="single" w:sz="4" w:space="0" w:color="000000"/>
              <w:right w:val="single" w:sz="4" w:space="0" w:color="000000"/>
            </w:tcBorders>
            <w:shd w:val="clear" w:color="auto" w:fill="F1F1F1"/>
          </w:tcPr>
          <w:p w14:paraId="15AEC8C3" w14:textId="77777777" w:rsidR="00AF3BD1" w:rsidRPr="0011571C" w:rsidRDefault="00AF3BD1" w:rsidP="00C46FC5">
            <w:pPr>
              <w:pStyle w:val="Tablebodyshaded"/>
            </w:pPr>
            <w:r w:rsidRPr="0011571C">
              <w:t>Requirement</w:t>
            </w:r>
          </w:p>
        </w:tc>
        <w:tc>
          <w:tcPr>
            <w:tcW w:w="6740" w:type="dxa"/>
            <w:tcBorders>
              <w:top w:val="single" w:sz="4" w:space="0" w:color="000000"/>
              <w:left w:val="single" w:sz="4" w:space="0" w:color="000000"/>
              <w:bottom w:val="single" w:sz="4" w:space="0" w:color="000000"/>
              <w:right w:val="single" w:sz="2" w:space="0" w:color="000000"/>
            </w:tcBorders>
          </w:tcPr>
          <w:p w14:paraId="6D589E47" w14:textId="77777777" w:rsidR="00AF3BD1" w:rsidRPr="0011571C" w:rsidRDefault="00CD3DFC" w:rsidP="00C46FC5">
            <w:pPr>
              <w:pStyle w:val="Tablebody"/>
              <w:rPr>
                <w:rStyle w:val="Hyperlink"/>
              </w:rPr>
            </w:pPr>
            <w:hyperlink r:id="rId1288" w:history="1">
              <w:r w:rsidR="00AF3BD1" w:rsidRPr="0011571C">
                <w:rPr>
                  <w:rStyle w:val="Hyperlink"/>
                </w:rPr>
                <w:t>http://icao.int/iwxxm/2.1/req/xsd-airmet-evolving-condition/valid</w:t>
              </w:r>
            </w:hyperlink>
          </w:p>
          <w:p w14:paraId="7BBD07E5" w14:textId="77777777" w:rsidR="00AF3BD1" w:rsidRPr="00CD3DFC" w:rsidRDefault="00AF3BD1" w:rsidP="00C46FC5">
            <w:pPr>
              <w:pStyle w:val="Tablebody"/>
              <w:rPr>
                <w:lang w:val="en-US"/>
              </w:rPr>
            </w:pPr>
            <w:r w:rsidRPr="00CD3DFC">
              <w:rPr>
                <w:lang w:val="en-US"/>
              </w:rPr>
              <w:t>The content model of this element shall have a value that matches the content model of iwxxm:AIRMETEvolvingCondition.</w:t>
            </w:r>
          </w:p>
        </w:tc>
      </w:tr>
      <w:tr w:rsidR="00AF3BD1" w:rsidRPr="00CD3DFC" w14:paraId="67CB1002" w14:textId="77777777" w:rsidTr="00C46FC5">
        <w:trPr>
          <w:jc w:val="center"/>
        </w:trPr>
        <w:tc>
          <w:tcPr>
            <w:tcW w:w="1642" w:type="dxa"/>
            <w:tcBorders>
              <w:top w:val="single" w:sz="4" w:space="0" w:color="000000"/>
              <w:left w:val="single" w:sz="2" w:space="0" w:color="000000"/>
              <w:bottom w:val="single" w:sz="4" w:space="0" w:color="000000"/>
              <w:right w:val="single" w:sz="4" w:space="0" w:color="000000"/>
            </w:tcBorders>
            <w:shd w:val="clear" w:color="auto" w:fill="F1F1F1"/>
          </w:tcPr>
          <w:p w14:paraId="6E32F418" w14:textId="77777777" w:rsidR="00AF3BD1" w:rsidRPr="0011571C" w:rsidRDefault="00AF3BD1" w:rsidP="00C46FC5">
            <w:pPr>
              <w:pStyle w:val="Tablebodyshaded"/>
            </w:pPr>
            <w:r w:rsidRPr="0011571C">
              <w:t>Requirement</w:t>
            </w:r>
          </w:p>
        </w:tc>
        <w:tc>
          <w:tcPr>
            <w:tcW w:w="6740" w:type="dxa"/>
            <w:tcBorders>
              <w:top w:val="single" w:sz="4" w:space="0" w:color="000000"/>
              <w:left w:val="single" w:sz="4" w:space="0" w:color="000000"/>
              <w:bottom w:val="single" w:sz="4" w:space="0" w:color="000000"/>
              <w:right w:val="single" w:sz="2" w:space="0" w:color="000000"/>
            </w:tcBorders>
          </w:tcPr>
          <w:p w14:paraId="33CB29AA" w14:textId="77777777" w:rsidR="00AF3BD1" w:rsidRPr="0011571C" w:rsidRDefault="00CD3DFC" w:rsidP="00C46FC5">
            <w:pPr>
              <w:pStyle w:val="Tablebody"/>
              <w:rPr>
                <w:rStyle w:val="Hyperlink"/>
              </w:rPr>
            </w:pPr>
            <w:hyperlink r:id="rId1289" w:history="1">
              <w:r w:rsidR="00824A3D" w:rsidRPr="0011571C">
                <w:rPr>
                  <w:rStyle w:val="Hyperlink"/>
                </w:rPr>
                <w:t>http://icao.int/iwxxm/2.1/req/xsd-airmet-evolving-condition/intensity-change</w:t>
              </w:r>
            </w:hyperlink>
          </w:p>
          <w:p w14:paraId="140A3CCC" w14:textId="77777777" w:rsidR="00AF3BD1" w:rsidRPr="00CD3DFC" w:rsidRDefault="00AF3BD1" w:rsidP="008F7E03">
            <w:pPr>
              <w:pStyle w:val="Tablebody"/>
              <w:rPr>
                <w:lang w:val="en-US"/>
              </w:rPr>
            </w:pPr>
            <w:r w:rsidRPr="00CD3DFC">
              <w:rPr>
                <w:lang w:val="en-US"/>
              </w:rPr>
              <w:t>The anticipated change in intensity of the AIRMET observed phenomenon shall be indicated using the XML attribute</w:t>
            </w:r>
            <w:r w:rsidR="008F7E03" w:rsidRPr="00CD3DFC">
              <w:rPr>
                <w:lang w:val="en-US"/>
              </w:rPr>
              <w:t xml:space="preserve"> </w:t>
            </w:r>
            <w:r w:rsidRPr="00CD3DFC">
              <w:rPr>
                <w:lang w:val="en-US"/>
              </w:rPr>
              <w:t>//iwxxm:AIRMETEvolvingCondition/@intensityChange with the value being one of the enumeration: “NO_CHANGE”, “WEAKEN” or “INTENSIFY”.</w:t>
            </w:r>
          </w:p>
        </w:tc>
      </w:tr>
      <w:tr w:rsidR="00AF3BD1" w:rsidRPr="00CD3DFC" w14:paraId="13BF596A" w14:textId="77777777" w:rsidTr="00C46FC5">
        <w:trPr>
          <w:jc w:val="center"/>
        </w:trPr>
        <w:tc>
          <w:tcPr>
            <w:tcW w:w="1642" w:type="dxa"/>
            <w:tcBorders>
              <w:top w:val="single" w:sz="4" w:space="0" w:color="000000"/>
              <w:left w:val="single" w:sz="2" w:space="0" w:color="000000"/>
              <w:bottom w:val="single" w:sz="4" w:space="0" w:color="000000"/>
              <w:right w:val="single" w:sz="4" w:space="0" w:color="000000"/>
            </w:tcBorders>
            <w:shd w:val="clear" w:color="auto" w:fill="F1F1F1"/>
          </w:tcPr>
          <w:p w14:paraId="74321BE1" w14:textId="77777777" w:rsidR="00AF3BD1" w:rsidRPr="0011571C" w:rsidRDefault="00AF3BD1" w:rsidP="00C46FC5">
            <w:pPr>
              <w:pStyle w:val="Tablebodyshaded"/>
            </w:pPr>
            <w:r w:rsidRPr="0011571C">
              <w:t>Requirement</w:t>
            </w:r>
          </w:p>
        </w:tc>
        <w:tc>
          <w:tcPr>
            <w:tcW w:w="6740" w:type="dxa"/>
            <w:tcBorders>
              <w:top w:val="single" w:sz="4" w:space="0" w:color="000000"/>
              <w:left w:val="single" w:sz="4" w:space="0" w:color="000000"/>
              <w:bottom w:val="single" w:sz="4" w:space="0" w:color="000000"/>
              <w:right w:val="single" w:sz="2" w:space="0" w:color="000000"/>
            </w:tcBorders>
          </w:tcPr>
          <w:p w14:paraId="416469F2" w14:textId="77777777" w:rsidR="00AF3BD1" w:rsidRPr="0011571C" w:rsidRDefault="00CD3DFC" w:rsidP="00C46FC5">
            <w:pPr>
              <w:pStyle w:val="Tablebody"/>
              <w:rPr>
                <w:rStyle w:val="Hyperlink"/>
              </w:rPr>
            </w:pPr>
            <w:hyperlink r:id="rId1290" w:history="1">
              <w:r w:rsidR="00AF3BD1" w:rsidRPr="0011571C">
                <w:rPr>
                  <w:rStyle w:val="Hyperlink"/>
                </w:rPr>
                <w:t>http://icao.int/iwxxm/2.1/req/xsd-airmet-evolving-condition/geometry</w:t>
              </w:r>
            </w:hyperlink>
          </w:p>
          <w:p w14:paraId="44412F46" w14:textId="77777777" w:rsidR="00AF3BD1" w:rsidRPr="00CD3DFC" w:rsidRDefault="00AF3BD1" w:rsidP="00C46FC5">
            <w:pPr>
              <w:pStyle w:val="Tablebody"/>
              <w:rPr>
                <w:lang w:val="en-US"/>
              </w:rPr>
            </w:pPr>
            <w:r w:rsidRPr="00CD3DFC">
              <w:rPr>
                <w:lang w:val="en-US"/>
              </w:rPr>
              <w:t>The geometric extent of the AIRMET phenomenon shall be reported using the XML element //iwxxm:AIRMETEvolvingCondition/iwxxm:geometry with valid child element aixm:AirspaceVolume.</w:t>
            </w:r>
          </w:p>
        </w:tc>
      </w:tr>
      <w:tr w:rsidR="00AF3BD1" w:rsidRPr="00CD3DFC" w14:paraId="2478963C" w14:textId="77777777" w:rsidTr="00C46FC5">
        <w:trPr>
          <w:jc w:val="center"/>
        </w:trPr>
        <w:tc>
          <w:tcPr>
            <w:tcW w:w="1642" w:type="dxa"/>
            <w:tcBorders>
              <w:top w:val="single" w:sz="4" w:space="0" w:color="000000"/>
              <w:left w:val="single" w:sz="2" w:space="0" w:color="000000"/>
              <w:bottom w:val="single" w:sz="4" w:space="0" w:color="000000"/>
              <w:right w:val="single" w:sz="4" w:space="0" w:color="000000"/>
            </w:tcBorders>
            <w:shd w:val="clear" w:color="auto" w:fill="F1F1F1"/>
          </w:tcPr>
          <w:p w14:paraId="2ED5E7D7" w14:textId="77777777" w:rsidR="00AF3BD1" w:rsidRPr="0011571C" w:rsidRDefault="00AF3BD1" w:rsidP="00C46FC5">
            <w:pPr>
              <w:pStyle w:val="Tablebodyshaded"/>
            </w:pPr>
            <w:r w:rsidRPr="0011571C">
              <w:t>Requirement</w:t>
            </w:r>
          </w:p>
        </w:tc>
        <w:tc>
          <w:tcPr>
            <w:tcW w:w="6740" w:type="dxa"/>
            <w:tcBorders>
              <w:top w:val="single" w:sz="4" w:space="0" w:color="000000"/>
              <w:left w:val="single" w:sz="4" w:space="0" w:color="000000"/>
              <w:bottom w:val="single" w:sz="4" w:space="0" w:color="000000"/>
              <w:right w:val="single" w:sz="2" w:space="0" w:color="000000"/>
            </w:tcBorders>
          </w:tcPr>
          <w:p w14:paraId="5F2BDCA6" w14:textId="77777777" w:rsidR="00AF3BD1" w:rsidRPr="0011571C" w:rsidRDefault="00CD3DFC" w:rsidP="00C46FC5">
            <w:pPr>
              <w:pStyle w:val="Tablebody"/>
              <w:rPr>
                <w:rStyle w:val="Hyperlink"/>
              </w:rPr>
            </w:pPr>
            <w:hyperlink r:id="rId1291" w:history="1">
              <w:r w:rsidR="00AF3BD1" w:rsidRPr="0011571C">
                <w:rPr>
                  <w:rStyle w:val="Hyperlink"/>
                </w:rPr>
                <w:t>http://icao.int/iwxxm/2.1/req/xsd-airmet-evolving-condition/speed-of-motion</w:t>
              </w:r>
            </w:hyperlink>
          </w:p>
          <w:p w14:paraId="30BCB954" w14:textId="77777777" w:rsidR="00AF3BD1" w:rsidRPr="00CD3DFC" w:rsidRDefault="00AF3BD1" w:rsidP="00C46FC5">
            <w:pPr>
              <w:pStyle w:val="Tablebody"/>
              <w:rPr>
                <w:lang w:val="en-US"/>
              </w:rPr>
            </w:pPr>
            <w:r w:rsidRPr="00CD3DFC">
              <w:rPr>
                <w:lang w:val="en-US"/>
              </w:rPr>
              <w:t>The speed of motion of the AIRMET phenomenon shall be reported using the XML element //iwxxm:AIRMETEvolvingCondition/iwxxm:speedOfMotion, with the unit of measure metres per second, knots or kilometres per hour.</w:t>
            </w:r>
          </w:p>
          <w:p w14:paraId="531E8A01" w14:textId="77777777" w:rsidR="00AF3BD1" w:rsidRPr="00CD3DFC" w:rsidRDefault="00AF3BD1" w:rsidP="00C46FC5">
            <w:pPr>
              <w:pStyle w:val="Tablebody"/>
              <w:rPr>
                <w:lang w:val="en-US"/>
              </w:rPr>
            </w:pPr>
            <w:r w:rsidRPr="00CD3DFC">
              <w:rPr>
                <w:lang w:val="en-US"/>
              </w:rPr>
              <w:t>The unit of measure shall be indicated using the XML attribute</w:t>
            </w:r>
          </w:p>
          <w:p w14:paraId="55A134EF" w14:textId="77777777" w:rsidR="00AF3BD1" w:rsidRPr="00CD3DFC" w:rsidRDefault="00AF3BD1" w:rsidP="00C46FC5">
            <w:pPr>
              <w:pStyle w:val="Tablebody"/>
              <w:rPr>
                <w:lang w:val="en-US"/>
              </w:rPr>
            </w:pPr>
            <w:r w:rsidRPr="00CD3DFC">
              <w:rPr>
                <w:lang w:val="en-US"/>
              </w:rPr>
              <w:t>//iwxxm:AIRMETEvolvingCondition/iwxxm:speedOfMotion/@uom with value “m/s” (metres per second), “[kn_i]” (knots) or “km/h” (kilometres per hour).</w:t>
            </w:r>
          </w:p>
        </w:tc>
      </w:tr>
      <w:tr w:rsidR="00AF3BD1" w:rsidRPr="00CD3DFC" w14:paraId="5BA145F0" w14:textId="77777777" w:rsidTr="00C46FC5">
        <w:trPr>
          <w:jc w:val="center"/>
        </w:trPr>
        <w:tc>
          <w:tcPr>
            <w:tcW w:w="1642" w:type="dxa"/>
            <w:tcBorders>
              <w:top w:val="single" w:sz="4" w:space="0" w:color="000000"/>
              <w:left w:val="single" w:sz="2" w:space="0" w:color="000000"/>
              <w:bottom w:val="single" w:sz="4" w:space="0" w:color="000000"/>
              <w:right w:val="single" w:sz="4" w:space="0" w:color="000000"/>
            </w:tcBorders>
            <w:shd w:val="clear" w:color="auto" w:fill="F1F1F1"/>
          </w:tcPr>
          <w:p w14:paraId="4128345E" w14:textId="77777777" w:rsidR="00AF3BD1" w:rsidRPr="0011571C" w:rsidRDefault="00AF3BD1" w:rsidP="00C46FC5">
            <w:pPr>
              <w:pStyle w:val="Tablebodyshaded"/>
            </w:pPr>
            <w:r w:rsidRPr="0011571C">
              <w:t>Requirement</w:t>
            </w:r>
          </w:p>
        </w:tc>
        <w:tc>
          <w:tcPr>
            <w:tcW w:w="6740" w:type="dxa"/>
            <w:tcBorders>
              <w:top w:val="single" w:sz="4" w:space="0" w:color="000000"/>
              <w:left w:val="single" w:sz="4" w:space="0" w:color="000000"/>
              <w:bottom w:val="single" w:sz="4" w:space="0" w:color="000000"/>
              <w:right w:val="single" w:sz="2" w:space="0" w:color="000000"/>
            </w:tcBorders>
          </w:tcPr>
          <w:p w14:paraId="3E6DD94F" w14:textId="77777777" w:rsidR="00AF3BD1" w:rsidRPr="0011571C" w:rsidRDefault="00CD3DFC" w:rsidP="00C46FC5">
            <w:pPr>
              <w:pStyle w:val="Tablebody"/>
              <w:rPr>
                <w:rStyle w:val="Hyperlink"/>
              </w:rPr>
            </w:pPr>
            <w:hyperlink r:id="rId1292" w:history="1">
              <w:r w:rsidR="00AF3BD1" w:rsidRPr="0011571C">
                <w:rPr>
                  <w:rStyle w:val="Hyperlink"/>
                </w:rPr>
                <w:t>http://icao.int/iwxxm/2.1/req/xsd-airmet-evolving-condition/direction-of-motion</w:t>
              </w:r>
            </w:hyperlink>
          </w:p>
          <w:p w14:paraId="17367967" w14:textId="77777777" w:rsidR="00AF3BD1" w:rsidRPr="00CD3DFC" w:rsidRDefault="00AF3BD1" w:rsidP="00C46FC5">
            <w:pPr>
              <w:pStyle w:val="Tablebody"/>
              <w:rPr>
                <w:lang w:val="en-US"/>
              </w:rPr>
            </w:pPr>
            <w:r w:rsidRPr="00CD3DFC">
              <w:rPr>
                <w:lang w:val="en-US"/>
              </w:rPr>
              <w:t xml:space="preserve">If reported, the angle between true north and the direction of motion of the AIRMET phenomenon shall be given in degrees using the XML element </w:t>
            </w:r>
            <w:r w:rsidRPr="00CD3DFC">
              <w:rPr>
                <w:lang w:val="en-US"/>
              </w:rPr>
              <w:lastRenderedPageBreak/>
              <w:t>//iwxxm:AIRMETEvolvingCondition/iwxxm:directionOfMotion.</w:t>
            </w:r>
          </w:p>
          <w:p w14:paraId="1FDC25C2" w14:textId="77777777" w:rsidR="00AF3BD1" w:rsidRPr="00CD3DFC" w:rsidRDefault="00AF3BD1" w:rsidP="00C46FC5">
            <w:pPr>
              <w:pStyle w:val="Tablebody"/>
              <w:rPr>
                <w:lang w:val="en-US"/>
              </w:rPr>
            </w:pPr>
            <w:r w:rsidRPr="00CD3DFC">
              <w:rPr>
                <w:lang w:val="en-US"/>
              </w:rPr>
              <w:t>The unit of measure shall be indicated using the XML attribute //iwxxm:AIRMETEvolvingCondition/iwxxm:directionOfMotion/@uom with value “deg”.</w:t>
            </w:r>
          </w:p>
        </w:tc>
      </w:tr>
      <w:tr w:rsidR="00AF3BD1" w:rsidRPr="00CD3DFC" w14:paraId="323699B4" w14:textId="77777777" w:rsidTr="00C46FC5">
        <w:trPr>
          <w:jc w:val="center"/>
        </w:trPr>
        <w:tc>
          <w:tcPr>
            <w:tcW w:w="1642" w:type="dxa"/>
            <w:tcBorders>
              <w:top w:val="single" w:sz="4" w:space="0" w:color="000000"/>
              <w:left w:val="single" w:sz="2" w:space="0" w:color="000000"/>
              <w:bottom w:val="single" w:sz="4" w:space="0" w:color="000000"/>
              <w:right w:val="single" w:sz="4" w:space="0" w:color="000000"/>
            </w:tcBorders>
            <w:shd w:val="clear" w:color="auto" w:fill="F1F1F1"/>
          </w:tcPr>
          <w:p w14:paraId="5504E672" w14:textId="77777777" w:rsidR="00AF3BD1" w:rsidRPr="0011571C" w:rsidRDefault="00AF3BD1" w:rsidP="00C46FC5">
            <w:pPr>
              <w:pStyle w:val="Tablebodyshaded"/>
            </w:pPr>
            <w:r w:rsidRPr="0011571C">
              <w:lastRenderedPageBreak/>
              <w:t>Recommendation</w:t>
            </w:r>
          </w:p>
        </w:tc>
        <w:tc>
          <w:tcPr>
            <w:tcW w:w="6740" w:type="dxa"/>
            <w:tcBorders>
              <w:top w:val="single" w:sz="4" w:space="0" w:color="000000"/>
              <w:left w:val="single" w:sz="4" w:space="0" w:color="000000"/>
              <w:bottom w:val="single" w:sz="4" w:space="0" w:color="000000"/>
              <w:right w:val="single" w:sz="2" w:space="0" w:color="000000"/>
            </w:tcBorders>
          </w:tcPr>
          <w:p w14:paraId="38099096" w14:textId="77777777" w:rsidR="00AF3BD1" w:rsidRPr="0011571C" w:rsidRDefault="00CD3DFC" w:rsidP="00C46FC5">
            <w:pPr>
              <w:pStyle w:val="Tablebody"/>
              <w:rPr>
                <w:rStyle w:val="Hyperlink"/>
              </w:rPr>
            </w:pPr>
            <w:hyperlink r:id="rId1293" w:history="1">
              <w:r w:rsidR="00AF3BD1" w:rsidRPr="0011571C">
                <w:rPr>
                  <w:rStyle w:val="Hyperlink"/>
                </w:rPr>
                <w:t>http://icao.int/iwxxm/2.1/req/xsd-airmet-evolving-condition/stationary-phenomenon</w:t>
              </w:r>
            </w:hyperlink>
          </w:p>
          <w:p w14:paraId="61FC96EB" w14:textId="77777777" w:rsidR="00AF3BD1" w:rsidRPr="00CD3DFC" w:rsidRDefault="00AF3BD1" w:rsidP="00C46FC5">
            <w:pPr>
              <w:pStyle w:val="Tablebody"/>
              <w:rPr>
                <w:lang w:val="en-US"/>
              </w:rPr>
            </w:pPr>
            <w:r w:rsidRPr="00CD3DFC">
              <w:rPr>
                <w:lang w:val="en-US"/>
              </w:rPr>
              <w:t>If the AIRMET phenomenon is not moving (indicated by the XML element //iwxxm:AIRMETEvolvingCondition/iwxxm:speedOfMotion having numeric value zero), XML element //iwxxm:AIRMET EvolvingCondition/iwxxm:directionOfMotion should be absent.</w:t>
            </w:r>
          </w:p>
        </w:tc>
      </w:tr>
    </w:tbl>
    <w:p w14:paraId="73B34A2E" w14:textId="77777777" w:rsidR="00AF3BD1" w:rsidRPr="0011571C" w:rsidRDefault="00AF3BD1" w:rsidP="00AF3BD1">
      <w:pPr>
        <w:pStyle w:val="Notesheading"/>
      </w:pPr>
      <w:r w:rsidRPr="0011571C">
        <w:t>Notes:</w:t>
      </w:r>
    </w:p>
    <w:p w14:paraId="4031C4F7" w14:textId="77777777" w:rsidR="00AF3BD1" w:rsidRPr="0011571C" w:rsidRDefault="00AF3BD1" w:rsidP="00AF3BD1">
      <w:pPr>
        <w:pStyle w:val="Notes1"/>
      </w:pPr>
      <w:r w:rsidRPr="0011571C">
        <w:t>1.</w:t>
      </w:r>
      <w:r w:rsidRPr="0011571C">
        <w:tab/>
        <w:t>Units of measurement are specified in accordance with 1.9 above.</w:t>
      </w:r>
    </w:p>
    <w:p w14:paraId="505E141E" w14:textId="77777777" w:rsidR="00AF3BD1" w:rsidRPr="0011571C" w:rsidRDefault="00AF3BD1" w:rsidP="00AF3BD1">
      <w:pPr>
        <w:pStyle w:val="Notes1"/>
      </w:pPr>
      <w:r w:rsidRPr="0011571C">
        <w:t>2.</w:t>
      </w:r>
      <w:r w:rsidRPr="0011571C">
        <w:tab/>
        <w:t>The true north is the north point at which the meridian lines meet.</w:t>
      </w:r>
    </w:p>
    <w:p w14:paraId="44369B50" w14:textId="77777777" w:rsidR="00AF3BD1" w:rsidRPr="0011571C" w:rsidRDefault="00AF3BD1" w:rsidP="00AF3BD1">
      <w:pPr>
        <w:pStyle w:val="Heading20"/>
      </w:pPr>
      <w:r w:rsidRPr="0011571C">
        <w:t>205-16.29</w:t>
      </w:r>
      <w:r w:rsidRPr="0011571C">
        <w:tab/>
        <w:t xml:space="preserve">Requirements class: Tropical </w:t>
      </w:r>
      <w:r w:rsidR="00F4144C" w:rsidRPr="0011571C">
        <w:t>C</w:t>
      </w:r>
      <w:r w:rsidRPr="0011571C">
        <w:t xml:space="preserve">yclone </w:t>
      </w:r>
      <w:r w:rsidR="00F4144C" w:rsidRPr="0011571C">
        <w:t>A</w:t>
      </w:r>
      <w:r w:rsidRPr="0011571C">
        <w:t>dvisory</w:t>
      </w:r>
    </w:p>
    <w:p w14:paraId="7DF132C9" w14:textId="77777777" w:rsidR="00AF3BD1" w:rsidRPr="00CD3DFC" w:rsidRDefault="00AF3BD1" w:rsidP="00AF3BD1">
      <w:pPr>
        <w:pStyle w:val="Bodytext1"/>
        <w:rPr>
          <w:lang w:val="en-US"/>
        </w:rPr>
      </w:pPr>
      <w:r w:rsidRPr="00CD3DFC">
        <w:rPr>
          <w:lang w:val="en-US"/>
        </w:rPr>
        <w:t>205-16.29.1</w:t>
      </w:r>
      <w:r w:rsidRPr="00CD3DFC">
        <w:rPr>
          <w:lang w:val="en-US"/>
        </w:rPr>
        <w:tab/>
        <w:t xml:space="preserve">This requirements class is used to describe the </w:t>
      </w:r>
      <w:r w:rsidR="00F4144C" w:rsidRPr="00CD3DFC">
        <w:rPr>
          <w:lang w:val="en-US"/>
        </w:rPr>
        <w:t>T</w:t>
      </w:r>
      <w:r w:rsidRPr="00CD3DFC">
        <w:rPr>
          <w:lang w:val="en-US"/>
        </w:rPr>
        <w:t xml:space="preserve">ropical </w:t>
      </w:r>
      <w:r w:rsidR="00F4144C" w:rsidRPr="00CD3DFC">
        <w:rPr>
          <w:lang w:val="en-US"/>
        </w:rPr>
        <w:t>C</w:t>
      </w:r>
      <w:r w:rsidRPr="00CD3DFC">
        <w:rPr>
          <w:lang w:val="en-US"/>
        </w:rPr>
        <w:t xml:space="preserve">yclone </w:t>
      </w:r>
      <w:r w:rsidR="00F4144C" w:rsidRPr="00CD3DFC">
        <w:rPr>
          <w:lang w:val="en-US"/>
        </w:rPr>
        <w:t>A</w:t>
      </w:r>
      <w:r w:rsidRPr="00CD3DFC">
        <w:rPr>
          <w:lang w:val="en-US"/>
        </w:rPr>
        <w:t xml:space="preserve">dvisory report within which the characteristics of a specific </w:t>
      </w:r>
      <w:r w:rsidR="00F4144C" w:rsidRPr="00CD3DFC">
        <w:rPr>
          <w:lang w:val="en-US"/>
        </w:rPr>
        <w:t>T</w:t>
      </w:r>
      <w:r w:rsidR="00FB4877" w:rsidRPr="00CD3DFC">
        <w:rPr>
          <w:lang w:val="en-US"/>
        </w:rPr>
        <w:t xml:space="preserve">ropical </w:t>
      </w:r>
      <w:r w:rsidR="00F4144C" w:rsidRPr="00CD3DFC">
        <w:rPr>
          <w:lang w:val="en-US"/>
        </w:rPr>
        <w:t>C</w:t>
      </w:r>
      <w:r w:rsidR="00FB4877" w:rsidRPr="00CD3DFC">
        <w:rPr>
          <w:lang w:val="en-US"/>
        </w:rPr>
        <w:t xml:space="preserve">yclone </w:t>
      </w:r>
      <w:r w:rsidR="00F4144C" w:rsidRPr="00CD3DFC">
        <w:rPr>
          <w:lang w:val="en-US"/>
        </w:rPr>
        <w:t>A</w:t>
      </w:r>
      <w:r w:rsidR="00FB4877" w:rsidRPr="00CD3DFC">
        <w:rPr>
          <w:lang w:val="en-US"/>
        </w:rPr>
        <w:t xml:space="preserve">dvisory </w:t>
      </w:r>
      <w:r w:rsidRPr="00CD3DFC">
        <w:rPr>
          <w:lang w:val="en-US"/>
        </w:rPr>
        <w:t>phenomenon are described.</w:t>
      </w:r>
    </w:p>
    <w:p w14:paraId="29364A59" w14:textId="77777777" w:rsidR="00AF3BD1" w:rsidRPr="0011571C" w:rsidRDefault="00AF3BD1" w:rsidP="00AF3BD1">
      <w:pPr>
        <w:pStyle w:val="Note"/>
      </w:pPr>
      <w:r w:rsidRPr="0011571C">
        <w:t>Note:</w:t>
      </w:r>
      <w:r w:rsidRPr="0011571C">
        <w:tab/>
        <w:t xml:space="preserve">The reporting requirements for Tropical Cyclone Advisories are specified in the </w:t>
      </w:r>
      <w:r w:rsidRPr="0011571C">
        <w:rPr>
          <w:rStyle w:val="Italic"/>
        </w:rPr>
        <w:t>Technical Regulations</w:t>
      </w:r>
      <w:r w:rsidRPr="0011571C">
        <w:t xml:space="preserve"> (WMO-No. 49), Volume II, Part II, Appendix 2, section 5.</w:t>
      </w:r>
    </w:p>
    <w:p w14:paraId="22CEFF97" w14:textId="77777777" w:rsidR="00ED258E" w:rsidRPr="00CD3DFC" w:rsidRDefault="00ED258E" w:rsidP="00ED258E">
      <w:pPr>
        <w:pStyle w:val="Bodytext1"/>
        <w:rPr>
          <w:lang w:val="en-US"/>
        </w:rPr>
      </w:pPr>
      <w:r w:rsidRPr="00CD3DFC">
        <w:rPr>
          <w:lang w:val="en-US"/>
        </w:rPr>
        <w:t>205-16.29.2</w:t>
      </w:r>
      <w:r w:rsidRPr="00CD3DFC">
        <w:rPr>
          <w:lang w:val="en-US"/>
        </w:rPr>
        <w:tab/>
        <w:t>XML elements describing Tropical Cyclone Advisory reports shall conform to all requirements specified in Table 205-16.29.</w:t>
      </w:r>
    </w:p>
    <w:p w14:paraId="7A3013BA" w14:textId="77777777" w:rsidR="00AF3BD1" w:rsidRPr="00CD3DFC" w:rsidRDefault="00AF3BD1" w:rsidP="00AF3BD1">
      <w:pPr>
        <w:pStyle w:val="Bodytext1"/>
        <w:rPr>
          <w:lang w:val="en-US"/>
        </w:rPr>
      </w:pPr>
      <w:r w:rsidRPr="00CD3DFC">
        <w:rPr>
          <w:lang w:val="en-US"/>
        </w:rPr>
        <w:t>205-16.29.</w:t>
      </w:r>
      <w:r w:rsidR="00ED258E" w:rsidRPr="00CD3DFC">
        <w:rPr>
          <w:lang w:val="en-US"/>
        </w:rPr>
        <w:t>3</w:t>
      </w:r>
      <w:r w:rsidRPr="00CD3DFC">
        <w:rPr>
          <w:lang w:val="en-US"/>
        </w:rPr>
        <w:tab/>
        <w:t xml:space="preserve">XML elements describing </w:t>
      </w:r>
      <w:r w:rsidR="00F4144C" w:rsidRPr="00CD3DFC">
        <w:rPr>
          <w:lang w:val="en-US"/>
        </w:rPr>
        <w:t>T</w:t>
      </w:r>
      <w:r w:rsidR="00FB4877" w:rsidRPr="00CD3DFC">
        <w:rPr>
          <w:lang w:val="en-US"/>
        </w:rPr>
        <w:t xml:space="preserve">ropical </w:t>
      </w:r>
      <w:r w:rsidR="00F4144C" w:rsidRPr="00CD3DFC">
        <w:rPr>
          <w:lang w:val="en-US"/>
        </w:rPr>
        <w:t>C</w:t>
      </w:r>
      <w:r w:rsidR="00FB4877" w:rsidRPr="00CD3DFC">
        <w:rPr>
          <w:lang w:val="en-US"/>
        </w:rPr>
        <w:t xml:space="preserve">yclone </w:t>
      </w:r>
      <w:r w:rsidR="00F4144C" w:rsidRPr="00CD3DFC">
        <w:rPr>
          <w:lang w:val="en-US"/>
        </w:rPr>
        <w:t>A</w:t>
      </w:r>
      <w:r w:rsidR="00FB4877" w:rsidRPr="00CD3DFC">
        <w:rPr>
          <w:lang w:val="en-US"/>
        </w:rPr>
        <w:t xml:space="preserve">dvisory </w:t>
      </w:r>
      <w:r w:rsidRPr="00CD3DFC">
        <w:rPr>
          <w:lang w:val="en-US"/>
        </w:rPr>
        <w:t>reports shall conform to all requirements of all relevant dependencies specified in Table 205-16.29.</w:t>
      </w:r>
    </w:p>
    <w:p w14:paraId="2171B88A" w14:textId="77777777" w:rsidR="00AF3BD1" w:rsidRPr="00CD3DFC" w:rsidRDefault="00AF3BD1" w:rsidP="00AF3BD1">
      <w:pPr>
        <w:pStyle w:val="Tablecaption"/>
        <w:rPr>
          <w:lang w:val="en-US"/>
        </w:rPr>
      </w:pPr>
      <w:r w:rsidRPr="00CD3DFC">
        <w:rPr>
          <w:lang w:val="en-US"/>
        </w:rPr>
        <w:t>Table 205-16.29. Requirements class xsd-tropical-cyclone-advisory</w:t>
      </w:r>
    </w:p>
    <w:p w14:paraId="22C14440" w14:textId="166A7B05"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BodyRows="9" FooterRows="0" KeepTableWidth="True" KeepWidths="True" KeepHAlign="True" KeepVAlign="True"</w:instrText>
      </w:r>
      <w:r w:rsidR="00CD3DFC" w:rsidRPr="00CD3DFC">
        <w:rPr>
          <w:vanish/>
        </w:rPr>
        <w:fldChar w:fldCharType="end"/>
      </w:r>
      <w:r w:rsidRPr="00CD3DFC">
        <w:fldChar w:fldCharType="end"/>
      </w:r>
    </w:p>
    <w:tbl>
      <w:tblPr>
        <w:tblW w:w="5000" w:type="pct"/>
        <w:jc w:val="center"/>
        <w:tblLayout w:type="fixed"/>
        <w:tblCellMar>
          <w:left w:w="0" w:type="dxa"/>
          <w:right w:w="0" w:type="dxa"/>
        </w:tblCellMar>
        <w:tblLook w:val="01E0" w:firstRow="1" w:lastRow="1" w:firstColumn="1" w:lastColumn="1" w:noHBand="0" w:noVBand="0"/>
      </w:tblPr>
      <w:tblGrid>
        <w:gridCol w:w="1556"/>
        <w:gridCol w:w="8089"/>
      </w:tblGrid>
      <w:tr w:rsidR="00AF3BD1" w:rsidRPr="0011571C" w14:paraId="7985B0D4" w14:textId="77777777" w:rsidTr="00C46FC5">
        <w:trPr>
          <w:cantSplit/>
          <w:tblHeader/>
          <w:jc w:val="center"/>
        </w:trPr>
        <w:tc>
          <w:tcPr>
            <w:tcW w:w="8306" w:type="dxa"/>
            <w:gridSpan w:val="2"/>
            <w:tcBorders>
              <w:top w:val="single" w:sz="4" w:space="0" w:color="000000"/>
              <w:left w:val="single" w:sz="2" w:space="0" w:color="000000"/>
              <w:bottom w:val="single" w:sz="4" w:space="0" w:color="000000"/>
              <w:right w:val="single" w:sz="2" w:space="0" w:color="000000"/>
            </w:tcBorders>
            <w:shd w:val="clear" w:color="auto" w:fill="F1F1F1"/>
            <w:hideMark/>
          </w:tcPr>
          <w:p w14:paraId="6B6414FA" w14:textId="77777777" w:rsidR="00AF3BD1" w:rsidRPr="0011571C" w:rsidRDefault="00AF3BD1" w:rsidP="00C46FC5">
            <w:pPr>
              <w:pStyle w:val="Tableheader"/>
            </w:pPr>
            <w:r w:rsidRPr="0011571C">
              <w:t>Requirements class</w:t>
            </w:r>
          </w:p>
        </w:tc>
      </w:tr>
      <w:tr w:rsidR="00AF3BD1" w:rsidRPr="0011571C" w14:paraId="0CFC7167" w14:textId="77777777" w:rsidTr="00C46FC5">
        <w:trPr>
          <w:cantSplit/>
          <w:jc w:val="center"/>
        </w:trPr>
        <w:tc>
          <w:tcPr>
            <w:tcW w:w="8306" w:type="dxa"/>
            <w:gridSpan w:val="2"/>
            <w:tcBorders>
              <w:top w:val="single" w:sz="4" w:space="0" w:color="000000"/>
              <w:left w:val="single" w:sz="2" w:space="0" w:color="000000"/>
              <w:bottom w:val="single" w:sz="4" w:space="0" w:color="000000"/>
              <w:right w:val="single" w:sz="2" w:space="0" w:color="000000"/>
            </w:tcBorders>
          </w:tcPr>
          <w:p w14:paraId="18DDB884" w14:textId="77777777" w:rsidR="00AF3BD1" w:rsidRPr="0011571C" w:rsidRDefault="00CD3DFC" w:rsidP="00C46FC5">
            <w:pPr>
              <w:pStyle w:val="Tablebody"/>
              <w:rPr>
                <w:rStyle w:val="Hyperlink"/>
              </w:rPr>
            </w:pPr>
            <w:hyperlink r:id="rId1294" w:history="1">
              <w:r w:rsidR="00AF3BD1" w:rsidRPr="0011571C">
                <w:rPr>
                  <w:rStyle w:val="Hyperlink"/>
                </w:rPr>
                <w:t>http://icao.int/iwxxm/2.1/req/xsd-tropical-cyclone-advisory</w:t>
              </w:r>
            </w:hyperlink>
          </w:p>
        </w:tc>
      </w:tr>
      <w:tr w:rsidR="00AF3BD1" w:rsidRPr="0011571C" w14:paraId="4B301DDB" w14:textId="77777777" w:rsidTr="00C46FC5">
        <w:trPr>
          <w:cantSplit/>
          <w:jc w:val="center"/>
        </w:trPr>
        <w:tc>
          <w:tcPr>
            <w:tcW w:w="1340" w:type="dxa"/>
            <w:tcBorders>
              <w:top w:val="single" w:sz="4" w:space="0" w:color="000000"/>
              <w:left w:val="single" w:sz="2" w:space="0" w:color="000000"/>
              <w:bottom w:val="single" w:sz="4" w:space="0" w:color="000000"/>
              <w:right w:val="single" w:sz="4" w:space="0" w:color="000000"/>
            </w:tcBorders>
          </w:tcPr>
          <w:p w14:paraId="4B9740E7" w14:textId="77777777" w:rsidR="00AF3BD1" w:rsidRPr="0011571C" w:rsidRDefault="00AF3BD1" w:rsidP="00C46FC5">
            <w:pPr>
              <w:pStyle w:val="Tablebody"/>
            </w:pPr>
            <w:r w:rsidRPr="0011571C">
              <w:t xml:space="preserve">Target type </w:t>
            </w:r>
          </w:p>
        </w:tc>
        <w:tc>
          <w:tcPr>
            <w:tcW w:w="6966" w:type="dxa"/>
            <w:tcBorders>
              <w:top w:val="single" w:sz="4" w:space="0" w:color="000000"/>
              <w:left w:val="single" w:sz="4" w:space="0" w:color="000000"/>
              <w:bottom w:val="single" w:sz="4" w:space="0" w:color="000000"/>
              <w:right w:val="single" w:sz="2" w:space="0" w:color="000000"/>
            </w:tcBorders>
          </w:tcPr>
          <w:p w14:paraId="04A1B883" w14:textId="77777777" w:rsidR="00AF3BD1" w:rsidRPr="0011571C" w:rsidRDefault="00AF3BD1" w:rsidP="00C46FC5">
            <w:pPr>
              <w:pStyle w:val="Tablebody"/>
            </w:pPr>
            <w:r w:rsidRPr="0011571C">
              <w:t>Data instance</w:t>
            </w:r>
          </w:p>
        </w:tc>
      </w:tr>
      <w:tr w:rsidR="00AF3BD1" w:rsidRPr="0011571C" w14:paraId="44D2CBC5" w14:textId="77777777" w:rsidTr="00C46FC5">
        <w:trPr>
          <w:cantSplit/>
          <w:jc w:val="center"/>
        </w:trPr>
        <w:tc>
          <w:tcPr>
            <w:tcW w:w="1340" w:type="dxa"/>
            <w:tcBorders>
              <w:top w:val="single" w:sz="4" w:space="0" w:color="000000"/>
              <w:left w:val="single" w:sz="2" w:space="0" w:color="000000"/>
              <w:bottom w:val="single" w:sz="4" w:space="0" w:color="000000"/>
              <w:right w:val="single" w:sz="4" w:space="0" w:color="000000"/>
            </w:tcBorders>
          </w:tcPr>
          <w:p w14:paraId="0FF6311B" w14:textId="77777777" w:rsidR="00AF3BD1" w:rsidRPr="0011571C" w:rsidRDefault="00AF3BD1" w:rsidP="00C46FC5">
            <w:pPr>
              <w:pStyle w:val="Tablebody"/>
            </w:pPr>
            <w:r w:rsidRPr="0011571C">
              <w:t>Name</w:t>
            </w:r>
          </w:p>
        </w:tc>
        <w:tc>
          <w:tcPr>
            <w:tcW w:w="6966" w:type="dxa"/>
            <w:tcBorders>
              <w:top w:val="single" w:sz="4" w:space="0" w:color="000000"/>
              <w:left w:val="single" w:sz="4" w:space="0" w:color="000000"/>
              <w:bottom w:val="single" w:sz="4" w:space="0" w:color="000000"/>
              <w:right w:val="single" w:sz="2" w:space="0" w:color="000000"/>
            </w:tcBorders>
          </w:tcPr>
          <w:p w14:paraId="72C6846A" w14:textId="77777777" w:rsidR="00AF3BD1" w:rsidRPr="0011571C" w:rsidRDefault="00AF3BD1" w:rsidP="00F4144C">
            <w:pPr>
              <w:pStyle w:val="Tablebody"/>
            </w:pPr>
            <w:r w:rsidRPr="0011571C">
              <w:t xml:space="preserve">Tropical </w:t>
            </w:r>
            <w:r w:rsidR="00F4144C" w:rsidRPr="0011571C">
              <w:t>C</w:t>
            </w:r>
            <w:r w:rsidRPr="0011571C">
              <w:t xml:space="preserve">yclone </w:t>
            </w:r>
            <w:r w:rsidR="00F4144C" w:rsidRPr="0011571C">
              <w:t>A</w:t>
            </w:r>
            <w:r w:rsidRPr="0011571C">
              <w:t>dvisory</w:t>
            </w:r>
          </w:p>
        </w:tc>
      </w:tr>
      <w:tr w:rsidR="00AF3BD1" w:rsidRPr="00CD3DFC" w14:paraId="222A4F9E" w14:textId="77777777" w:rsidTr="00C46FC5">
        <w:trPr>
          <w:cantSplit/>
          <w:jc w:val="center"/>
        </w:trPr>
        <w:tc>
          <w:tcPr>
            <w:tcW w:w="1340" w:type="dxa"/>
            <w:tcBorders>
              <w:top w:val="single" w:sz="4" w:space="0" w:color="000000"/>
              <w:left w:val="single" w:sz="2" w:space="0" w:color="000000"/>
              <w:bottom w:val="single" w:sz="4" w:space="0" w:color="000000"/>
              <w:right w:val="single" w:sz="4" w:space="0" w:color="000000"/>
            </w:tcBorders>
            <w:shd w:val="clear" w:color="auto" w:fill="F1F1F1"/>
          </w:tcPr>
          <w:p w14:paraId="65E028BE" w14:textId="77777777" w:rsidR="00AF3BD1" w:rsidRPr="0011571C" w:rsidRDefault="00AF3BD1" w:rsidP="00C46FC5">
            <w:pPr>
              <w:pStyle w:val="Tablebodyshaded"/>
            </w:pPr>
            <w:r w:rsidRPr="0011571C">
              <w:t>Requirement</w:t>
            </w:r>
          </w:p>
        </w:tc>
        <w:tc>
          <w:tcPr>
            <w:tcW w:w="6966" w:type="dxa"/>
            <w:tcBorders>
              <w:top w:val="single" w:sz="4" w:space="0" w:color="000000"/>
              <w:left w:val="single" w:sz="4" w:space="0" w:color="000000"/>
              <w:bottom w:val="single" w:sz="4" w:space="0" w:color="000000"/>
              <w:right w:val="single" w:sz="2" w:space="0" w:color="000000"/>
            </w:tcBorders>
          </w:tcPr>
          <w:p w14:paraId="6387FB9B" w14:textId="77777777" w:rsidR="00AF3BD1" w:rsidRPr="0011571C" w:rsidRDefault="00CD3DFC" w:rsidP="00C46FC5">
            <w:pPr>
              <w:pStyle w:val="Tablebody"/>
              <w:rPr>
                <w:rStyle w:val="Hyperlink"/>
              </w:rPr>
            </w:pPr>
            <w:hyperlink r:id="rId1295" w:history="1">
              <w:r w:rsidR="00AF3BD1" w:rsidRPr="0011571C">
                <w:rPr>
                  <w:rStyle w:val="Hyperlink"/>
                </w:rPr>
                <w:t>http://icao.int/iwxxm/2.1/req/xsd-tropical-cyclone-advisory/valid</w:t>
              </w:r>
            </w:hyperlink>
          </w:p>
          <w:p w14:paraId="72CC4970" w14:textId="77777777" w:rsidR="00AF3BD1" w:rsidRPr="00CD3DFC" w:rsidRDefault="00AF3BD1" w:rsidP="00C46FC5">
            <w:pPr>
              <w:pStyle w:val="Tablebody"/>
              <w:rPr>
                <w:lang w:val="en-US"/>
              </w:rPr>
            </w:pPr>
            <w:r w:rsidRPr="00CD3DFC">
              <w:rPr>
                <w:lang w:val="en-US"/>
              </w:rPr>
              <w:t>The content model of this element shall have a value that matches the content model of iwxxm:TropicalCycloneAdvisory.</w:t>
            </w:r>
          </w:p>
        </w:tc>
      </w:tr>
      <w:tr w:rsidR="00AF3BD1" w:rsidRPr="00CD3DFC" w14:paraId="37C09BBB" w14:textId="77777777" w:rsidTr="00C46FC5">
        <w:trPr>
          <w:cantSplit/>
          <w:jc w:val="center"/>
        </w:trPr>
        <w:tc>
          <w:tcPr>
            <w:tcW w:w="1340" w:type="dxa"/>
            <w:tcBorders>
              <w:top w:val="single" w:sz="4" w:space="0" w:color="000000"/>
              <w:left w:val="single" w:sz="2" w:space="0" w:color="000000"/>
              <w:bottom w:val="single" w:sz="4" w:space="0" w:color="000000"/>
              <w:right w:val="single" w:sz="4" w:space="0" w:color="000000"/>
            </w:tcBorders>
            <w:shd w:val="clear" w:color="auto" w:fill="F1F1F1"/>
          </w:tcPr>
          <w:p w14:paraId="4C3D12AD" w14:textId="77777777" w:rsidR="00AF3BD1" w:rsidRPr="0011571C" w:rsidRDefault="00AF3BD1" w:rsidP="00C46FC5">
            <w:pPr>
              <w:pStyle w:val="Tablebodyshaded"/>
            </w:pPr>
            <w:r w:rsidRPr="0011571C">
              <w:t>Requirement</w:t>
            </w:r>
          </w:p>
        </w:tc>
        <w:tc>
          <w:tcPr>
            <w:tcW w:w="6966" w:type="dxa"/>
            <w:tcBorders>
              <w:top w:val="single" w:sz="4" w:space="0" w:color="000000"/>
              <w:left w:val="single" w:sz="4" w:space="0" w:color="000000"/>
              <w:bottom w:val="single" w:sz="4" w:space="0" w:color="000000"/>
              <w:right w:val="single" w:sz="2" w:space="0" w:color="000000"/>
            </w:tcBorders>
          </w:tcPr>
          <w:p w14:paraId="5E024C1D" w14:textId="77777777" w:rsidR="00AF3BD1" w:rsidRPr="0011571C" w:rsidRDefault="00CD3DFC" w:rsidP="00C46FC5">
            <w:pPr>
              <w:pStyle w:val="Tablebody"/>
              <w:rPr>
                <w:rStyle w:val="Hyperlink"/>
              </w:rPr>
            </w:pPr>
            <w:hyperlink r:id="rId1296" w:history="1">
              <w:r w:rsidR="00AF3BD1" w:rsidRPr="0011571C">
                <w:rPr>
                  <w:rStyle w:val="Hyperlink"/>
                </w:rPr>
                <w:t>http://icao.int/iwxxm/2.1/req/xsd-tropical-cyclone-advisory/issuing-tropical-cyclone-advisory-centre</w:t>
              </w:r>
            </w:hyperlink>
          </w:p>
          <w:p w14:paraId="192EE980" w14:textId="77777777" w:rsidR="00AF3BD1" w:rsidRPr="00CD3DFC" w:rsidRDefault="00AF3BD1" w:rsidP="00C46FC5">
            <w:pPr>
              <w:pStyle w:val="Tablebody"/>
              <w:rPr>
                <w:lang w:val="en-US"/>
              </w:rPr>
            </w:pPr>
            <w:r w:rsidRPr="00CD3DFC">
              <w:rPr>
                <w:lang w:val="en-US"/>
              </w:rPr>
              <w:t>The air traffic services unit responsible for the subject airspace shall be indicated using the XML element //iwxxm:issuingTropicalCycloneAdvisoryCentre with a valid child element aixm:Unit.</w:t>
            </w:r>
          </w:p>
        </w:tc>
      </w:tr>
      <w:tr w:rsidR="00AF3BD1" w:rsidRPr="00CD3DFC" w14:paraId="131FDFC1" w14:textId="77777777" w:rsidTr="00C46FC5">
        <w:trPr>
          <w:cantSplit/>
          <w:jc w:val="center"/>
        </w:trPr>
        <w:tc>
          <w:tcPr>
            <w:tcW w:w="1340" w:type="dxa"/>
            <w:tcBorders>
              <w:top w:val="single" w:sz="4" w:space="0" w:color="000000"/>
              <w:left w:val="single" w:sz="2" w:space="0" w:color="000000"/>
              <w:bottom w:val="single" w:sz="4" w:space="0" w:color="000000"/>
              <w:right w:val="single" w:sz="4" w:space="0" w:color="000000"/>
            </w:tcBorders>
            <w:shd w:val="clear" w:color="auto" w:fill="F1F1F1"/>
          </w:tcPr>
          <w:p w14:paraId="732332AB" w14:textId="77777777" w:rsidR="00AF3BD1" w:rsidRPr="0011571C" w:rsidRDefault="00AF3BD1" w:rsidP="00C46FC5">
            <w:pPr>
              <w:pStyle w:val="Tablebodyshaded"/>
            </w:pPr>
            <w:r w:rsidRPr="0011571C">
              <w:t>Requirement</w:t>
            </w:r>
          </w:p>
        </w:tc>
        <w:tc>
          <w:tcPr>
            <w:tcW w:w="6966" w:type="dxa"/>
            <w:tcBorders>
              <w:top w:val="single" w:sz="4" w:space="0" w:color="000000"/>
              <w:left w:val="single" w:sz="4" w:space="0" w:color="000000"/>
              <w:bottom w:val="single" w:sz="4" w:space="0" w:color="000000"/>
              <w:right w:val="single" w:sz="2" w:space="0" w:color="000000"/>
            </w:tcBorders>
          </w:tcPr>
          <w:p w14:paraId="285BACE1" w14:textId="77777777" w:rsidR="00AF3BD1" w:rsidRPr="0011571C" w:rsidRDefault="00CD3DFC" w:rsidP="00C46FC5">
            <w:pPr>
              <w:pStyle w:val="Tablebody"/>
              <w:rPr>
                <w:rStyle w:val="Hyperlink"/>
              </w:rPr>
            </w:pPr>
            <w:hyperlink r:id="rId1297" w:history="1">
              <w:r w:rsidR="00AF3BD1" w:rsidRPr="0011571C">
                <w:rPr>
                  <w:rStyle w:val="Hyperlink"/>
                </w:rPr>
                <w:t>http://icao.int/iwxxm/2.1/req/xsd-tropical-cyclone-advisory/advisory-number</w:t>
              </w:r>
            </w:hyperlink>
          </w:p>
          <w:p w14:paraId="6003F6CC" w14:textId="77777777" w:rsidR="00AF3BD1" w:rsidRPr="00CD3DFC" w:rsidRDefault="00AF3BD1" w:rsidP="00F4144C">
            <w:pPr>
              <w:pStyle w:val="Tablebody"/>
              <w:rPr>
                <w:lang w:val="en-US"/>
              </w:rPr>
            </w:pPr>
            <w:r w:rsidRPr="00CD3DFC">
              <w:rPr>
                <w:lang w:val="en-US"/>
              </w:rPr>
              <w:t xml:space="preserve">The advisory number of this </w:t>
            </w:r>
            <w:r w:rsidR="00F4144C" w:rsidRPr="00CD3DFC">
              <w:rPr>
                <w:lang w:val="en-US"/>
              </w:rPr>
              <w:t>T</w:t>
            </w:r>
            <w:r w:rsidRPr="00CD3DFC">
              <w:rPr>
                <w:lang w:val="en-US"/>
              </w:rPr>
              <w:t xml:space="preserve">ropical </w:t>
            </w:r>
            <w:r w:rsidR="00F4144C" w:rsidRPr="00CD3DFC">
              <w:rPr>
                <w:lang w:val="en-US"/>
              </w:rPr>
              <w:t>C</w:t>
            </w:r>
            <w:r w:rsidRPr="00CD3DFC">
              <w:rPr>
                <w:lang w:val="en-US"/>
              </w:rPr>
              <w:t xml:space="preserve">yclone </w:t>
            </w:r>
            <w:r w:rsidR="00F4144C" w:rsidRPr="00CD3DFC">
              <w:rPr>
                <w:lang w:val="en-US"/>
              </w:rPr>
              <w:t>A</w:t>
            </w:r>
            <w:r w:rsidRPr="00CD3DFC">
              <w:rPr>
                <w:lang w:val="en-US"/>
              </w:rPr>
              <w:t>dvisory report shall be indicated using XML element //iwxxm:advisoryNumber.</w:t>
            </w:r>
          </w:p>
        </w:tc>
      </w:tr>
      <w:tr w:rsidR="00AF3BD1" w:rsidRPr="00CD3DFC" w14:paraId="103DC377" w14:textId="77777777" w:rsidTr="00C46FC5">
        <w:trPr>
          <w:cantSplit/>
          <w:jc w:val="center"/>
        </w:trPr>
        <w:tc>
          <w:tcPr>
            <w:tcW w:w="1340" w:type="dxa"/>
            <w:tcBorders>
              <w:top w:val="single" w:sz="4" w:space="0" w:color="000000"/>
              <w:left w:val="single" w:sz="2" w:space="0" w:color="000000"/>
              <w:bottom w:val="single" w:sz="4" w:space="0" w:color="000000"/>
              <w:right w:val="single" w:sz="4" w:space="0" w:color="000000"/>
            </w:tcBorders>
            <w:shd w:val="clear" w:color="auto" w:fill="F1F1F1"/>
          </w:tcPr>
          <w:p w14:paraId="48D7BB51" w14:textId="77777777" w:rsidR="00AF3BD1" w:rsidRPr="0011571C" w:rsidRDefault="00AF3BD1" w:rsidP="00C46FC5">
            <w:pPr>
              <w:pStyle w:val="Tablebodyshaded"/>
            </w:pPr>
            <w:r w:rsidRPr="0011571C">
              <w:t>Requirement</w:t>
            </w:r>
          </w:p>
        </w:tc>
        <w:tc>
          <w:tcPr>
            <w:tcW w:w="6966" w:type="dxa"/>
            <w:tcBorders>
              <w:top w:val="single" w:sz="4" w:space="0" w:color="000000"/>
              <w:left w:val="single" w:sz="4" w:space="0" w:color="000000"/>
              <w:bottom w:val="single" w:sz="4" w:space="0" w:color="000000"/>
              <w:right w:val="single" w:sz="2" w:space="0" w:color="000000"/>
            </w:tcBorders>
          </w:tcPr>
          <w:p w14:paraId="1739E1DA" w14:textId="77777777" w:rsidR="00AF3BD1" w:rsidRPr="0011571C" w:rsidRDefault="00CD3DFC" w:rsidP="00C46FC5">
            <w:pPr>
              <w:pStyle w:val="Tablebody"/>
              <w:rPr>
                <w:rStyle w:val="Hyperlink"/>
              </w:rPr>
            </w:pPr>
            <w:hyperlink r:id="rId1298" w:history="1">
              <w:r w:rsidR="00AF3BD1" w:rsidRPr="0011571C">
                <w:rPr>
                  <w:rStyle w:val="Hyperlink"/>
                </w:rPr>
                <w:t>http://icao.int/iwxxm/2.1/req/xsd-tropical-cyclone-advisory/issue-time</w:t>
              </w:r>
            </w:hyperlink>
          </w:p>
          <w:p w14:paraId="229A305A" w14:textId="77777777" w:rsidR="00AF3BD1" w:rsidRPr="00CD3DFC" w:rsidRDefault="00AF3BD1" w:rsidP="00F4144C">
            <w:pPr>
              <w:pStyle w:val="Tablebody"/>
              <w:rPr>
                <w:lang w:val="en-US"/>
              </w:rPr>
            </w:pPr>
            <w:r w:rsidRPr="00CD3DFC">
              <w:rPr>
                <w:lang w:val="en-US"/>
              </w:rPr>
              <w:t xml:space="preserve">The issuance time of this </w:t>
            </w:r>
            <w:r w:rsidR="00F4144C" w:rsidRPr="00CD3DFC">
              <w:rPr>
                <w:lang w:val="en-US"/>
              </w:rPr>
              <w:t>T</w:t>
            </w:r>
            <w:r w:rsidR="00FB4877" w:rsidRPr="00CD3DFC">
              <w:rPr>
                <w:lang w:val="en-US"/>
              </w:rPr>
              <w:t xml:space="preserve">ropical </w:t>
            </w:r>
            <w:r w:rsidR="00F4144C" w:rsidRPr="00CD3DFC">
              <w:rPr>
                <w:lang w:val="en-US"/>
              </w:rPr>
              <w:t>C</w:t>
            </w:r>
            <w:r w:rsidR="00FB4877" w:rsidRPr="00CD3DFC">
              <w:rPr>
                <w:lang w:val="en-US"/>
              </w:rPr>
              <w:t xml:space="preserve">yclone </w:t>
            </w:r>
            <w:r w:rsidR="00F4144C" w:rsidRPr="00CD3DFC">
              <w:rPr>
                <w:lang w:val="en-US"/>
              </w:rPr>
              <w:t>A</w:t>
            </w:r>
            <w:r w:rsidR="00FB4877" w:rsidRPr="00CD3DFC">
              <w:rPr>
                <w:lang w:val="en-US"/>
              </w:rPr>
              <w:t xml:space="preserve">dvisory </w:t>
            </w:r>
            <w:r w:rsidRPr="00CD3DFC">
              <w:rPr>
                <w:lang w:val="en-US"/>
              </w:rPr>
              <w:t>report shall be indicated using XML element //iwxxm:issueTime with valid child element gml:TimeInstant.</w:t>
            </w:r>
          </w:p>
        </w:tc>
      </w:tr>
      <w:tr w:rsidR="00AF3BD1" w:rsidRPr="00CD3DFC" w14:paraId="1B82056B" w14:textId="77777777" w:rsidTr="00C46FC5">
        <w:trPr>
          <w:cantSplit/>
          <w:jc w:val="center"/>
        </w:trPr>
        <w:tc>
          <w:tcPr>
            <w:tcW w:w="1340" w:type="dxa"/>
            <w:tcBorders>
              <w:top w:val="single" w:sz="4" w:space="0" w:color="000000"/>
              <w:left w:val="single" w:sz="2" w:space="0" w:color="000000"/>
              <w:bottom w:val="single" w:sz="4" w:space="0" w:color="000000"/>
              <w:right w:val="single" w:sz="4" w:space="0" w:color="000000"/>
            </w:tcBorders>
            <w:shd w:val="clear" w:color="auto" w:fill="F1F1F1"/>
          </w:tcPr>
          <w:p w14:paraId="2C806CBF" w14:textId="77777777" w:rsidR="00AF3BD1" w:rsidRPr="0011571C" w:rsidRDefault="00AF3BD1" w:rsidP="00C46FC5">
            <w:pPr>
              <w:pStyle w:val="Tablebodyshaded"/>
            </w:pPr>
            <w:r w:rsidRPr="0011571C">
              <w:t>Requirement</w:t>
            </w:r>
          </w:p>
        </w:tc>
        <w:tc>
          <w:tcPr>
            <w:tcW w:w="6966" w:type="dxa"/>
            <w:tcBorders>
              <w:top w:val="single" w:sz="4" w:space="0" w:color="000000"/>
              <w:left w:val="single" w:sz="4" w:space="0" w:color="000000"/>
              <w:bottom w:val="single" w:sz="4" w:space="0" w:color="000000"/>
              <w:right w:val="single" w:sz="2" w:space="0" w:color="000000"/>
            </w:tcBorders>
          </w:tcPr>
          <w:p w14:paraId="55D89DEC" w14:textId="77777777" w:rsidR="00AF3BD1" w:rsidRPr="0011571C" w:rsidRDefault="00CD3DFC" w:rsidP="00C46FC5">
            <w:pPr>
              <w:pStyle w:val="Tablebody"/>
              <w:rPr>
                <w:rStyle w:val="Hyperlink"/>
              </w:rPr>
            </w:pPr>
            <w:hyperlink r:id="rId1299" w:history="1">
              <w:r w:rsidR="00AF3BD1" w:rsidRPr="0011571C">
                <w:rPr>
                  <w:rStyle w:val="Hyperlink"/>
                </w:rPr>
                <w:t>http://icao.int/iwxxm/2.1/req/xsd-tropical-cyclone-advisory/observation</w:t>
              </w:r>
            </w:hyperlink>
          </w:p>
          <w:p w14:paraId="722F4BF6" w14:textId="77777777" w:rsidR="00AF3BD1" w:rsidRPr="00CD3DFC" w:rsidRDefault="00AF3BD1" w:rsidP="00C46FC5">
            <w:pPr>
              <w:pStyle w:val="Tablebody"/>
              <w:rPr>
                <w:lang w:val="en-US"/>
              </w:rPr>
            </w:pPr>
            <w:r w:rsidRPr="00CD3DFC">
              <w:rPr>
                <w:lang w:val="en-US"/>
              </w:rPr>
              <w:t>If reported, XML element //iwxxm:observation shall contain a valid child element //om:OM_Observation of type TropicalCycloneObservedConditions. The value of XML attribute //iwxxm:observation/om:OM_Observation/om:type/@xlink:href shall be the URI “</w:t>
            </w:r>
            <w:hyperlink r:id="rId1300" w:history="1">
              <w:r w:rsidRPr="00CD3DFC">
                <w:rPr>
                  <w:rStyle w:val="Hyperlink"/>
                  <w:lang w:val="en-US"/>
                </w:rPr>
                <w:t>http://codes.wmo.int/49-2/observation-type/IWXXM/2.1/TropicalCycloneObservedConditions</w:t>
              </w:r>
            </w:hyperlink>
            <w:r w:rsidRPr="00CD3DFC">
              <w:rPr>
                <w:lang w:val="en-US"/>
              </w:rPr>
              <w:t>”.</w:t>
            </w:r>
          </w:p>
        </w:tc>
      </w:tr>
      <w:tr w:rsidR="00AF3BD1" w:rsidRPr="00CD3DFC" w14:paraId="00C10B48" w14:textId="77777777" w:rsidTr="00C46FC5">
        <w:trPr>
          <w:cantSplit/>
          <w:jc w:val="center"/>
        </w:trPr>
        <w:tc>
          <w:tcPr>
            <w:tcW w:w="1340" w:type="dxa"/>
            <w:tcBorders>
              <w:top w:val="single" w:sz="4" w:space="0" w:color="000000"/>
              <w:left w:val="single" w:sz="2" w:space="0" w:color="000000"/>
              <w:bottom w:val="single" w:sz="4" w:space="0" w:color="000000"/>
              <w:right w:val="single" w:sz="4" w:space="0" w:color="000000"/>
            </w:tcBorders>
            <w:shd w:val="clear" w:color="auto" w:fill="F1F1F1"/>
          </w:tcPr>
          <w:p w14:paraId="6616A6D2" w14:textId="77777777" w:rsidR="00AF3BD1" w:rsidRPr="0011571C" w:rsidRDefault="00AF3BD1" w:rsidP="00C46FC5">
            <w:pPr>
              <w:pStyle w:val="Tablebodyshaded"/>
            </w:pPr>
            <w:r w:rsidRPr="0011571C">
              <w:t>Requirement</w:t>
            </w:r>
          </w:p>
        </w:tc>
        <w:tc>
          <w:tcPr>
            <w:tcW w:w="6966" w:type="dxa"/>
            <w:tcBorders>
              <w:top w:val="single" w:sz="4" w:space="0" w:color="000000"/>
              <w:left w:val="single" w:sz="4" w:space="0" w:color="000000"/>
              <w:bottom w:val="single" w:sz="4" w:space="0" w:color="000000"/>
              <w:right w:val="single" w:sz="2" w:space="0" w:color="000000"/>
            </w:tcBorders>
          </w:tcPr>
          <w:p w14:paraId="0E0AB509" w14:textId="77777777" w:rsidR="00AF3BD1" w:rsidRPr="0011571C" w:rsidRDefault="00CD3DFC" w:rsidP="00C46FC5">
            <w:pPr>
              <w:pStyle w:val="Tablebody"/>
              <w:rPr>
                <w:rStyle w:val="Hyperlink"/>
              </w:rPr>
            </w:pPr>
            <w:hyperlink r:id="rId1301" w:history="1">
              <w:r w:rsidR="00AF3BD1" w:rsidRPr="0011571C">
                <w:rPr>
                  <w:rStyle w:val="Hyperlink"/>
                </w:rPr>
                <w:t>http://icao.int/iwxxm/2.1/req/xsd-tropical-cyclone-advisory/forecast</w:t>
              </w:r>
            </w:hyperlink>
          </w:p>
          <w:p w14:paraId="4BCFDF94" w14:textId="77777777" w:rsidR="00AF3BD1" w:rsidRPr="00CD3DFC" w:rsidRDefault="00AF3BD1" w:rsidP="00A873F1">
            <w:pPr>
              <w:pStyle w:val="Tablebody"/>
              <w:rPr>
                <w:lang w:val="en-US"/>
              </w:rPr>
            </w:pPr>
            <w:r w:rsidRPr="00CD3DFC">
              <w:rPr>
                <w:lang w:val="en-US"/>
              </w:rPr>
              <w:t xml:space="preserve">If reported, XML element //iwxxm:forecast shall contain a valid child element </w:t>
            </w:r>
            <w:r w:rsidRPr="00CD3DFC">
              <w:rPr>
                <w:lang w:val="en-US"/>
              </w:rPr>
              <w:br/>
              <w:t>//om:OM_Observation of type TropicalCycloneForecastConditions. The value of XML attribute //iwxxm:forecast/om:OM_Observation/om:type/@xlink:href shall be the URI “</w:t>
            </w:r>
            <w:hyperlink r:id="rId1302" w:history="1">
              <w:r w:rsidRPr="00CD3DFC">
                <w:rPr>
                  <w:rStyle w:val="Hyperlink"/>
                  <w:lang w:val="en-US"/>
                </w:rPr>
                <w:t>http://codes.wmo.int/49-2/observation-type/IWXXM/2.1/TropicalCycloneForecastConditions</w:t>
              </w:r>
            </w:hyperlink>
            <w:r w:rsidRPr="00CD3DFC">
              <w:rPr>
                <w:lang w:val="en-US"/>
              </w:rPr>
              <w:t>”.</w:t>
            </w:r>
          </w:p>
        </w:tc>
      </w:tr>
    </w:tbl>
    <w:p w14:paraId="08DA8CD2" w14:textId="77777777" w:rsidR="00AF3BD1" w:rsidRPr="0011571C" w:rsidRDefault="00AF3BD1" w:rsidP="00AF3BD1">
      <w:pPr>
        <w:pStyle w:val="Notesheading"/>
      </w:pPr>
      <w:r w:rsidRPr="0011571C">
        <w:lastRenderedPageBreak/>
        <w:t>Notes:</w:t>
      </w:r>
    </w:p>
    <w:p w14:paraId="43590897" w14:textId="77777777" w:rsidR="00AF3BD1" w:rsidRPr="0011571C" w:rsidRDefault="00AF3BD1" w:rsidP="00AF3BD1">
      <w:pPr>
        <w:pStyle w:val="Notes1"/>
      </w:pPr>
      <w:r w:rsidRPr="0011571C">
        <w:t>1.</w:t>
      </w:r>
      <w:r w:rsidRPr="0011571C">
        <w:tab/>
        <w:t xml:space="preserve">Requirements for reporting the </w:t>
      </w:r>
      <w:r w:rsidR="00F4144C" w:rsidRPr="0011571C">
        <w:t>T</w:t>
      </w:r>
      <w:r w:rsidRPr="0011571C">
        <w:t xml:space="preserve">ropical </w:t>
      </w:r>
      <w:r w:rsidR="00F4144C" w:rsidRPr="0011571C">
        <w:t>C</w:t>
      </w:r>
      <w:r w:rsidRPr="0011571C">
        <w:t xml:space="preserve">yclone </w:t>
      </w:r>
      <w:r w:rsidR="00F4144C" w:rsidRPr="0011571C">
        <w:t>A</w:t>
      </w:r>
      <w:r w:rsidRPr="0011571C">
        <w:t xml:space="preserve">dvisory phenomenon are specified in the </w:t>
      </w:r>
      <w:r w:rsidRPr="0011571C">
        <w:rPr>
          <w:rStyle w:val="Italic"/>
        </w:rPr>
        <w:t>Technical Regulations</w:t>
      </w:r>
      <w:r w:rsidRPr="0011571C">
        <w:t xml:space="preserve"> (WMO-No. 49), Volume II, Part II, Appendix 2, 5.1.1.</w:t>
      </w:r>
    </w:p>
    <w:p w14:paraId="49AB65F4" w14:textId="77777777" w:rsidR="00AF3BD1" w:rsidRPr="0011571C" w:rsidRDefault="00AF3BD1" w:rsidP="00AF3BD1">
      <w:pPr>
        <w:pStyle w:val="Notes1"/>
      </w:pPr>
      <w:r w:rsidRPr="0011571C">
        <w:t>2.</w:t>
      </w:r>
      <w:r w:rsidRPr="0011571C">
        <w:tab/>
        <w:t xml:space="preserve">Code table D-1 provides a set of nil-reason codes and is published at </w:t>
      </w:r>
      <w:hyperlink r:id="rId1303" w:history="1">
        <w:r w:rsidRPr="0011571C">
          <w:rPr>
            <w:rStyle w:val="Hyperlink"/>
          </w:rPr>
          <w:t>http://codes.wmo.int/common/nil</w:t>
        </w:r>
        <w:r w:rsidRPr="0011571C">
          <w:t>.</w:t>
        </w:r>
      </w:hyperlink>
    </w:p>
    <w:p w14:paraId="4F7322BF" w14:textId="77777777" w:rsidR="00AF3BD1" w:rsidRPr="0011571C" w:rsidRDefault="00AF3BD1" w:rsidP="00AF3BD1">
      <w:pPr>
        <w:pStyle w:val="Heading20"/>
      </w:pPr>
      <w:r w:rsidRPr="0011571C">
        <w:t>205-16.30</w:t>
      </w:r>
      <w:r w:rsidRPr="0011571C">
        <w:tab/>
        <w:t xml:space="preserve">Requirements class: Tropical </w:t>
      </w:r>
      <w:r w:rsidR="00FB4877" w:rsidRPr="0011571C">
        <w:t>c</w:t>
      </w:r>
      <w:r w:rsidRPr="0011571C">
        <w:t xml:space="preserve">yclone </w:t>
      </w:r>
      <w:r w:rsidR="007A5C73" w:rsidRPr="0011571C">
        <w:t>o</w:t>
      </w:r>
      <w:r w:rsidRPr="0011571C">
        <w:t xml:space="preserve">bserved </w:t>
      </w:r>
      <w:r w:rsidR="007A5C73" w:rsidRPr="0011571C">
        <w:t>c</w:t>
      </w:r>
      <w:r w:rsidRPr="0011571C">
        <w:t>onditions</w:t>
      </w:r>
    </w:p>
    <w:p w14:paraId="0F08E2D0" w14:textId="77777777" w:rsidR="00AF3BD1" w:rsidRPr="00CD3DFC" w:rsidRDefault="00AF3BD1" w:rsidP="00AF3BD1">
      <w:pPr>
        <w:pStyle w:val="Bodytext1"/>
        <w:rPr>
          <w:lang w:val="en-US"/>
        </w:rPr>
      </w:pPr>
      <w:r w:rsidRPr="00CD3DFC">
        <w:rPr>
          <w:lang w:val="en-US"/>
        </w:rPr>
        <w:t>205-16.30.1</w:t>
      </w:r>
      <w:r w:rsidRPr="00CD3DFC">
        <w:rPr>
          <w:lang w:val="en-US"/>
        </w:rPr>
        <w:tab/>
        <w:t xml:space="preserve">This requirements class is used to describe the presence of </w:t>
      </w:r>
      <w:r w:rsidR="007C4067" w:rsidRPr="00CD3DFC">
        <w:rPr>
          <w:lang w:val="en-US"/>
        </w:rPr>
        <w:t xml:space="preserve">a </w:t>
      </w:r>
      <w:r w:rsidRPr="00CD3DFC">
        <w:rPr>
          <w:lang w:val="en-US"/>
        </w:rPr>
        <w:t xml:space="preserve">specific </w:t>
      </w:r>
      <w:r w:rsidR="00896D47" w:rsidRPr="00CD3DFC">
        <w:rPr>
          <w:lang w:val="en-US"/>
        </w:rPr>
        <w:t>condition</w:t>
      </w:r>
      <w:r w:rsidRPr="00CD3DFC">
        <w:rPr>
          <w:lang w:val="en-US"/>
        </w:rPr>
        <w:t xml:space="preserve"> observed phenomenon, along with expected changes. The geometric extent of the phenomenon is specified as a two-dimensional horizontal region with bounded vertical extent.</w:t>
      </w:r>
    </w:p>
    <w:p w14:paraId="62F20ED7" w14:textId="77777777" w:rsidR="00ED258E" w:rsidRPr="00CD3DFC" w:rsidRDefault="00ED258E" w:rsidP="00ED258E">
      <w:pPr>
        <w:pStyle w:val="Bodytext1"/>
        <w:rPr>
          <w:lang w:val="en-US"/>
        </w:rPr>
      </w:pPr>
      <w:r w:rsidRPr="00CD3DFC">
        <w:rPr>
          <w:lang w:val="en-US"/>
        </w:rPr>
        <w:t>205-16.30.2</w:t>
      </w:r>
      <w:r w:rsidRPr="00CD3DFC">
        <w:rPr>
          <w:lang w:val="en-US"/>
        </w:rPr>
        <w:tab/>
        <w:t>XML elements describing the characteristics of a tropical cyclone observed phenomenon shall conform to all requirements specified in Table 205-16.30.</w:t>
      </w:r>
    </w:p>
    <w:p w14:paraId="7B3040AB" w14:textId="77777777" w:rsidR="00AF3BD1" w:rsidRPr="00CD3DFC" w:rsidRDefault="00AF3BD1" w:rsidP="00AF3BD1">
      <w:pPr>
        <w:pStyle w:val="Bodytext1"/>
        <w:rPr>
          <w:lang w:val="en-US"/>
        </w:rPr>
      </w:pPr>
      <w:r w:rsidRPr="00CD3DFC">
        <w:rPr>
          <w:lang w:val="en-US"/>
        </w:rPr>
        <w:t>205-16.30.</w:t>
      </w:r>
      <w:r w:rsidR="00ED258E" w:rsidRPr="00CD3DFC">
        <w:rPr>
          <w:lang w:val="en-US"/>
        </w:rPr>
        <w:t>3</w:t>
      </w:r>
      <w:r w:rsidRPr="00CD3DFC">
        <w:rPr>
          <w:lang w:val="en-US"/>
        </w:rPr>
        <w:tab/>
        <w:t xml:space="preserve">XML elements describing the characteristics of a </w:t>
      </w:r>
      <w:r w:rsidR="00FB4877" w:rsidRPr="00CD3DFC">
        <w:rPr>
          <w:lang w:val="en-US"/>
        </w:rPr>
        <w:t xml:space="preserve">tropical cyclone </w:t>
      </w:r>
      <w:r w:rsidRPr="00CD3DFC">
        <w:rPr>
          <w:lang w:val="en-US"/>
        </w:rPr>
        <w:t>observed phenomenon shall conform to all requirements of all relevant dependencies specified in Table 205-16.30.</w:t>
      </w:r>
    </w:p>
    <w:p w14:paraId="052DD5EA" w14:textId="77777777" w:rsidR="00AF3BD1" w:rsidRPr="00CD3DFC" w:rsidRDefault="00AF3BD1" w:rsidP="00AF3BD1">
      <w:pPr>
        <w:pStyle w:val="Tablecaption"/>
        <w:rPr>
          <w:lang w:val="en-US"/>
        </w:rPr>
      </w:pPr>
      <w:r w:rsidRPr="00CD3DFC">
        <w:rPr>
          <w:lang w:val="en-US"/>
        </w:rPr>
        <w:t>Table 205-16.30. Requirements class xsd-tropical-cyclone-obs</w:t>
      </w:r>
      <w:r w:rsidR="00824A3D" w:rsidRPr="00CD3DFC">
        <w:rPr>
          <w:lang w:val="en-US"/>
        </w:rPr>
        <w:t>erved</w:t>
      </w:r>
      <w:r w:rsidRPr="00CD3DFC">
        <w:rPr>
          <w:lang w:val="en-US"/>
        </w:rPr>
        <w:t>-condition</w:t>
      </w:r>
      <w:r w:rsidR="00824A3D" w:rsidRPr="00CD3DFC">
        <w:rPr>
          <w:lang w:val="en-US"/>
        </w:rPr>
        <w:t>s</w:t>
      </w:r>
    </w:p>
    <w:p w14:paraId="4A7413CD" w14:textId="75E40469"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BodyRows="7" FooterRows="0" KeepTableWidth="True" KeepWidths="True" KeepHAlign="True" KeepVAlign="True"</w:instrText>
      </w:r>
      <w:r w:rsidR="00CD3DFC" w:rsidRPr="00CD3DFC">
        <w:rPr>
          <w:vanish/>
        </w:rPr>
        <w:fldChar w:fldCharType="end"/>
      </w:r>
      <w:r w:rsidRPr="00CD3DFC">
        <w:fldChar w:fldCharType="end"/>
      </w:r>
    </w:p>
    <w:tbl>
      <w:tblPr>
        <w:tblW w:w="5000" w:type="pct"/>
        <w:jc w:val="center"/>
        <w:tblLayout w:type="fixed"/>
        <w:tblCellMar>
          <w:left w:w="0" w:type="dxa"/>
          <w:right w:w="0" w:type="dxa"/>
        </w:tblCellMar>
        <w:tblLook w:val="01E0" w:firstRow="1" w:lastRow="1" w:firstColumn="1" w:lastColumn="1" w:noHBand="0" w:noVBand="0"/>
      </w:tblPr>
      <w:tblGrid>
        <w:gridCol w:w="1559"/>
        <w:gridCol w:w="8086"/>
      </w:tblGrid>
      <w:tr w:rsidR="00AF3BD1" w:rsidRPr="0011571C" w14:paraId="454CE909" w14:textId="77777777" w:rsidTr="00C46FC5">
        <w:trPr>
          <w:cantSplit/>
          <w:tblHeader/>
          <w:jc w:val="center"/>
        </w:trPr>
        <w:tc>
          <w:tcPr>
            <w:tcW w:w="8186" w:type="dxa"/>
            <w:gridSpan w:val="2"/>
            <w:tcBorders>
              <w:top w:val="single" w:sz="4" w:space="0" w:color="000000"/>
              <w:left w:val="single" w:sz="2" w:space="0" w:color="000000"/>
              <w:bottom w:val="single" w:sz="4" w:space="0" w:color="000000"/>
              <w:right w:val="single" w:sz="2" w:space="0" w:color="000000"/>
            </w:tcBorders>
            <w:shd w:val="clear" w:color="auto" w:fill="F1F1F1"/>
            <w:hideMark/>
          </w:tcPr>
          <w:p w14:paraId="6228763D" w14:textId="77777777" w:rsidR="00AF3BD1" w:rsidRPr="0011571C" w:rsidRDefault="00AF3BD1" w:rsidP="00C46FC5">
            <w:pPr>
              <w:pStyle w:val="Tableheader"/>
            </w:pPr>
            <w:r w:rsidRPr="0011571C">
              <w:t>Requirements class</w:t>
            </w:r>
          </w:p>
        </w:tc>
      </w:tr>
      <w:tr w:rsidR="00AF3BD1" w:rsidRPr="0011571C" w14:paraId="157541DA" w14:textId="77777777" w:rsidTr="00C46FC5">
        <w:trPr>
          <w:cantSplit/>
          <w:jc w:val="center"/>
        </w:trPr>
        <w:tc>
          <w:tcPr>
            <w:tcW w:w="8186" w:type="dxa"/>
            <w:gridSpan w:val="2"/>
            <w:tcBorders>
              <w:top w:val="single" w:sz="4" w:space="0" w:color="000000"/>
              <w:left w:val="single" w:sz="2" w:space="0" w:color="000000"/>
              <w:bottom w:val="single" w:sz="4" w:space="0" w:color="000000"/>
              <w:right w:val="single" w:sz="2" w:space="0" w:color="000000"/>
            </w:tcBorders>
            <w:hideMark/>
          </w:tcPr>
          <w:p w14:paraId="3294E72C" w14:textId="77777777" w:rsidR="00AF3BD1" w:rsidRPr="0011571C" w:rsidRDefault="00CD3DFC" w:rsidP="00C46FC5">
            <w:pPr>
              <w:pStyle w:val="Tablebody"/>
              <w:rPr>
                <w:rStyle w:val="Hyperlink"/>
              </w:rPr>
            </w:pPr>
            <w:hyperlink r:id="rId1304" w:history="1">
              <w:r w:rsidR="00824A3D" w:rsidRPr="0011571C">
                <w:rPr>
                  <w:rStyle w:val="Hyperlink"/>
                </w:rPr>
                <w:t>http://icao.int/iwxxm/2.1/req/xsd-tropical-cyclone-observed-conditions</w:t>
              </w:r>
            </w:hyperlink>
          </w:p>
        </w:tc>
      </w:tr>
      <w:tr w:rsidR="00AF3BD1" w:rsidRPr="0011571C" w14:paraId="34951ABA" w14:textId="77777777" w:rsidTr="00C46FC5">
        <w:trPr>
          <w:cantSplit/>
          <w:jc w:val="center"/>
        </w:trPr>
        <w:tc>
          <w:tcPr>
            <w:tcW w:w="1323" w:type="dxa"/>
            <w:tcBorders>
              <w:top w:val="single" w:sz="4" w:space="0" w:color="000000"/>
              <w:left w:val="single" w:sz="2" w:space="0" w:color="000000"/>
              <w:bottom w:val="single" w:sz="4" w:space="0" w:color="000000"/>
              <w:right w:val="single" w:sz="4" w:space="0" w:color="000000"/>
            </w:tcBorders>
            <w:hideMark/>
          </w:tcPr>
          <w:p w14:paraId="4E6C0AE2" w14:textId="77777777" w:rsidR="00AF3BD1" w:rsidRPr="0011571C" w:rsidRDefault="00AF3BD1" w:rsidP="00C46FC5">
            <w:pPr>
              <w:pStyle w:val="Tablebody"/>
            </w:pPr>
            <w:r w:rsidRPr="0011571C">
              <w:t>Target type</w:t>
            </w:r>
          </w:p>
        </w:tc>
        <w:tc>
          <w:tcPr>
            <w:tcW w:w="6863" w:type="dxa"/>
            <w:tcBorders>
              <w:top w:val="single" w:sz="4" w:space="0" w:color="000000"/>
              <w:left w:val="single" w:sz="4" w:space="0" w:color="000000"/>
              <w:bottom w:val="single" w:sz="4" w:space="0" w:color="000000"/>
              <w:right w:val="single" w:sz="2" w:space="0" w:color="000000"/>
            </w:tcBorders>
            <w:hideMark/>
          </w:tcPr>
          <w:p w14:paraId="21EA4CE8" w14:textId="77777777" w:rsidR="00AF3BD1" w:rsidRPr="0011571C" w:rsidRDefault="00AF3BD1" w:rsidP="00C46FC5">
            <w:pPr>
              <w:pStyle w:val="Tablebody"/>
            </w:pPr>
            <w:r w:rsidRPr="0011571C">
              <w:t>Data instance</w:t>
            </w:r>
          </w:p>
        </w:tc>
      </w:tr>
      <w:tr w:rsidR="00AF3BD1" w:rsidRPr="0011571C" w14:paraId="6825513F" w14:textId="77777777" w:rsidTr="00C46FC5">
        <w:trPr>
          <w:cantSplit/>
          <w:jc w:val="center"/>
        </w:trPr>
        <w:tc>
          <w:tcPr>
            <w:tcW w:w="1323" w:type="dxa"/>
            <w:tcBorders>
              <w:top w:val="single" w:sz="4" w:space="0" w:color="000000"/>
              <w:left w:val="single" w:sz="2" w:space="0" w:color="000000"/>
              <w:bottom w:val="single" w:sz="4" w:space="0" w:color="000000"/>
              <w:right w:val="single" w:sz="4" w:space="0" w:color="000000"/>
            </w:tcBorders>
            <w:hideMark/>
          </w:tcPr>
          <w:p w14:paraId="572F1F1F" w14:textId="77777777" w:rsidR="00AF3BD1" w:rsidRPr="0011571C" w:rsidRDefault="00AF3BD1" w:rsidP="00C46FC5">
            <w:pPr>
              <w:pStyle w:val="Tablebody"/>
            </w:pPr>
            <w:r w:rsidRPr="0011571C">
              <w:t>Name</w:t>
            </w:r>
          </w:p>
        </w:tc>
        <w:tc>
          <w:tcPr>
            <w:tcW w:w="6863" w:type="dxa"/>
            <w:tcBorders>
              <w:top w:val="single" w:sz="4" w:space="0" w:color="000000"/>
              <w:left w:val="single" w:sz="4" w:space="0" w:color="000000"/>
              <w:bottom w:val="single" w:sz="4" w:space="0" w:color="000000"/>
              <w:right w:val="single" w:sz="2" w:space="0" w:color="000000"/>
            </w:tcBorders>
            <w:hideMark/>
          </w:tcPr>
          <w:p w14:paraId="45C9C207" w14:textId="77777777" w:rsidR="00AF3BD1" w:rsidRPr="0011571C" w:rsidRDefault="00AF3BD1" w:rsidP="00FB4877">
            <w:pPr>
              <w:pStyle w:val="Tablebody"/>
            </w:pPr>
            <w:r w:rsidRPr="0011571C">
              <w:t xml:space="preserve">Tropical </w:t>
            </w:r>
            <w:r w:rsidR="00FB4877" w:rsidRPr="0011571C">
              <w:t>c</w:t>
            </w:r>
            <w:r w:rsidRPr="0011571C">
              <w:t xml:space="preserve">yclone </w:t>
            </w:r>
            <w:r w:rsidR="007A5C73" w:rsidRPr="0011571C">
              <w:t>o</w:t>
            </w:r>
            <w:r w:rsidRPr="0011571C">
              <w:t xml:space="preserve">bserved </w:t>
            </w:r>
            <w:r w:rsidR="007A5C73" w:rsidRPr="0011571C">
              <w:t>c</w:t>
            </w:r>
            <w:r w:rsidRPr="0011571C">
              <w:t>ondition</w:t>
            </w:r>
            <w:r w:rsidR="00824A3D" w:rsidRPr="0011571C">
              <w:t>s</w:t>
            </w:r>
          </w:p>
        </w:tc>
      </w:tr>
      <w:tr w:rsidR="00AF3BD1" w:rsidRPr="00CD3DFC" w14:paraId="62F85C0A" w14:textId="77777777" w:rsidTr="00C46FC5">
        <w:trPr>
          <w:cantSplit/>
          <w:jc w:val="center"/>
        </w:trPr>
        <w:tc>
          <w:tcPr>
            <w:tcW w:w="1323" w:type="dxa"/>
            <w:tcBorders>
              <w:top w:val="single" w:sz="4" w:space="0" w:color="000000"/>
              <w:left w:val="single" w:sz="2" w:space="0" w:color="000000"/>
              <w:bottom w:val="single" w:sz="4" w:space="0" w:color="000000"/>
              <w:right w:val="single" w:sz="4" w:space="0" w:color="000000"/>
            </w:tcBorders>
            <w:shd w:val="clear" w:color="auto" w:fill="F1F1F1"/>
            <w:hideMark/>
          </w:tcPr>
          <w:p w14:paraId="7AAABB65" w14:textId="77777777" w:rsidR="00AF3BD1" w:rsidRPr="0011571C" w:rsidRDefault="00AF3BD1" w:rsidP="00C46FC5">
            <w:pPr>
              <w:pStyle w:val="Tablebodyshaded"/>
            </w:pPr>
            <w:r w:rsidRPr="0011571C">
              <w:t>Requirement</w:t>
            </w:r>
          </w:p>
        </w:tc>
        <w:tc>
          <w:tcPr>
            <w:tcW w:w="6863" w:type="dxa"/>
            <w:tcBorders>
              <w:top w:val="single" w:sz="4" w:space="0" w:color="000000"/>
              <w:left w:val="single" w:sz="4" w:space="0" w:color="000000"/>
              <w:bottom w:val="single" w:sz="4" w:space="0" w:color="000000"/>
              <w:right w:val="single" w:sz="2" w:space="0" w:color="000000"/>
            </w:tcBorders>
          </w:tcPr>
          <w:p w14:paraId="02E405E9" w14:textId="77777777" w:rsidR="00AF3BD1" w:rsidRPr="0011571C" w:rsidRDefault="00CD3DFC" w:rsidP="00C46FC5">
            <w:pPr>
              <w:pStyle w:val="Tablebody"/>
              <w:rPr>
                <w:rStyle w:val="Hyperlink"/>
              </w:rPr>
            </w:pPr>
            <w:hyperlink r:id="rId1305" w:history="1">
              <w:r w:rsidR="0040072E" w:rsidRPr="0011571C">
                <w:rPr>
                  <w:rStyle w:val="Hyperlink"/>
                </w:rPr>
                <w:t>http://icao.int/iwxxm/2.1/req/xsd-tropical-cyclone-observed-conditions/valid</w:t>
              </w:r>
            </w:hyperlink>
          </w:p>
          <w:p w14:paraId="00C364A2" w14:textId="77777777" w:rsidR="00AF3BD1" w:rsidRPr="00CD3DFC" w:rsidRDefault="00AF3BD1" w:rsidP="00C46FC5">
            <w:pPr>
              <w:pStyle w:val="Tablebody"/>
              <w:rPr>
                <w:lang w:val="en-US"/>
              </w:rPr>
            </w:pPr>
            <w:r w:rsidRPr="00CD3DFC">
              <w:rPr>
                <w:lang w:val="en-US"/>
              </w:rPr>
              <w:t>The content model of this element shall have a value that matches the content model of iwxxm:TropicalCycloneObservedCondition</w:t>
            </w:r>
            <w:r w:rsidR="00C7377E" w:rsidRPr="00CD3DFC">
              <w:rPr>
                <w:lang w:val="en-US"/>
              </w:rPr>
              <w:t>s</w:t>
            </w:r>
            <w:r w:rsidRPr="00CD3DFC">
              <w:rPr>
                <w:lang w:val="en-US"/>
              </w:rPr>
              <w:t>.</w:t>
            </w:r>
          </w:p>
        </w:tc>
      </w:tr>
      <w:tr w:rsidR="00AF3BD1" w:rsidRPr="00CD3DFC" w14:paraId="7596EDE9" w14:textId="77777777" w:rsidTr="00C46FC5">
        <w:trPr>
          <w:cantSplit/>
          <w:jc w:val="center"/>
        </w:trPr>
        <w:tc>
          <w:tcPr>
            <w:tcW w:w="1323" w:type="dxa"/>
            <w:tcBorders>
              <w:top w:val="single" w:sz="4" w:space="0" w:color="000000"/>
              <w:left w:val="single" w:sz="2" w:space="0" w:color="000000"/>
              <w:bottom w:val="single" w:sz="4" w:space="0" w:color="000000"/>
              <w:right w:val="single" w:sz="4" w:space="0" w:color="000000"/>
            </w:tcBorders>
            <w:shd w:val="clear" w:color="auto" w:fill="F1F1F1"/>
            <w:hideMark/>
          </w:tcPr>
          <w:p w14:paraId="6CEFDD84" w14:textId="77777777" w:rsidR="00AF3BD1" w:rsidRPr="0011571C" w:rsidRDefault="00AF3BD1" w:rsidP="00C46FC5">
            <w:pPr>
              <w:pStyle w:val="Tablebodyshaded"/>
            </w:pPr>
            <w:r w:rsidRPr="0011571C">
              <w:t>Requirement</w:t>
            </w:r>
          </w:p>
        </w:tc>
        <w:tc>
          <w:tcPr>
            <w:tcW w:w="6863" w:type="dxa"/>
            <w:tcBorders>
              <w:top w:val="single" w:sz="4" w:space="0" w:color="000000"/>
              <w:left w:val="single" w:sz="4" w:space="0" w:color="000000"/>
              <w:bottom w:val="single" w:sz="4" w:space="0" w:color="000000"/>
              <w:right w:val="single" w:sz="2" w:space="0" w:color="000000"/>
            </w:tcBorders>
          </w:tcPr>
          <w:p w14:paraId="491201A5" w14:textId="77777777" w:rsidR="00AF3BD1" w:rsidRPr="0011571C" w:rsidRDefault="00CD3DFC" w:rsidP="00C46FC5">
            <w:pPr>
              <w:pStyle w:val="Tablebody"/>
              <w:rPr>
                <w:rStyle w:val="Hyperlink"/>
              </w:rPr>
            </w:pPr>
            <w:hyperlink r:id="rId1306" w:history="1">
              <w:r w:rsidR="00824A3D" w:rsidRPr="0011571C">
                <w:rPr>
                  <w:rStyle w:val="Hyperlink"/>
                </w:rPr>
                <w:t>http://icao.int/iwxxm/2.1/req/xsd-tropical-cyclone-observed-conditions/geometry</w:t>
              </w:r>
            </w:hyperlink>
          </w:p>
          <w:p w14:paraId="52D5F7F9" w14:textId="77777777" w:rsidR="00AF3BD1" w:rsidRPr="00CD3DFC" w:rsidRDefault="00AF3BD1" w:rsidP="0011564A">
            <w:pPr>
              <w:pStyle w:val="Tablebody"/>
              <w:rPr>
                <w:lang w:val="en-US"/>
              </w:rPr>
            </w:pPr>
            <w:r w:rsidRPr="00CD3DFC">
              <w:rPr>
                <w:lang w:val="en-US"/>
              </w:rPr>
              <w:t xml:space="preserve">The geometric extent of the </w:t>
            </w:r>
            <w:r w:rsidR="00FB4877" w:rsidRPr="00CD3DFC">
              <w:rPr>
                <w:lang w:val="en-US"/>
              </w:rPr>
              <w:t>t</w:t>
            </w:r>
            <w:r w:rsidRPr="00CD3DFC">
              <w:rPr>
                <w:lang w:val="en-US"/>
              </w:rPr>
              <w:t xml:space="preserve">ropical </w:t>
            </w:r>
            <w:r w:rsidR="00FB4877" w:rsidRPr="00CD3DFC">
              <w:rPr>
                <w:lang w:val="en-US"/>
              </w:rPr>
              <w:t>c</w:t>
            </w:r>
            <w:r w:rsidRPr="00CD3DFC">
              <w:rPr>
                <w:lang w:val="en-US"/>
              </w:rPr>
              <w:t>yclone observed phenomenon shall be reported using the XML element //iwxxm:forecast/om:OM_Observation/om:featureOfInterest/sams:SF_SpatialSamplingFeature/sams:shape with valid child element gml:Point.</w:t>
            </w:r>
          </w:p>
        </w:tc>
      </w:tr>
      <w:tr w:rsidR="00AF3BD1" w:rsidRPr="00CD3DFC" w14:paraId="434C55CD" w14:textId="77777777" w:rsidTr="00C46FC5">
        <w:trPr>
          <w:cantSplit/>
          <w:jc w:val="center"/>
        </w:trPr>
        <w:tc>
          <w:tcPr>
            <w:tcW w:w="1323" w:type="dxa"/>
            <w:tcBorders>
              <w:top w:val="single" w:sz="4" w:space="0" w:color="000000"/>
              <w:left w:val="single" w:sz="2" w:space="0" w:color="000000"/>
              <w:bottom w:val="single" w:sz="4" w:space="0" w:color="000000"/>
              <w:right w:val="single" w:sz="4" w:space="0" w:color="000000"/>
            </w:tcBorders>
            <w:shd w:val="clear" w:color="auto" w:fill="F1F1F1"/>
            <w:hideMark/>
          </w:tcPr>
          <w:p w14:paraId="3A31F769" w14:textId="77777777" w:rsidR="00AF3BD1" w:rsidRPr="0011571C" w:rsidRDefault="00AF3BD1" w:rsidP="00C46FC5">
            <w:pPr>
              <w:pStyle w:val="Tablebodyshaded"/>
            </w:pPr>
            <w:r w:rsidRPr="0011571C">
              <w:t>Requirement</w:t>
            </w:r>
          </w:p>
        </w:tc>
        <w:tc>
          <w:tcPr>
            <w:tcW w:w="6863" w:type="dxa"/>
            <w:tcBorders>
              <w:top w:val="single" w:sz="4" w:space="0" w:color="000000"/>
              <w:left w:val="single" w:sz="4" w:space="0" w:color="000000"/>
              <w:bottom w:val="single" w:sz="4" w:space="0" w:color="000000"/>
              <w:right w:val="single" w:sz="2" w:space="0" w:color="000000"/>
            </w:tcBorders>
          </w:tcPr>
          <w:p w14:paraId="29ED430C" w14:textId="77777777" w:rsidR="00AF3BD1" w:rsidRPr="0011571C" w:rsidRDefault="00CD3DFC" w:rsidP="00C46FC5">
            <w:pPr>
              <w:pStyle w:val="Tablebody"/>
              <w:rPr>
                <w:rStyle w:val="Hyperlink"/>
              </w:rPr>
            </w:pPr>
            <w:hyperlink r:id="rId1307" w:history="1">
              <w:r w:rsidR="0040072E" w:rsidRPr="0011571C">
                <w:rPr>
                  <w:rStyle w:val="Hyperlink"/>
                </w:rPr>
                <w:t>http://icao.int/iwxxm/2.1/req/xsd-tropical-cyclone-observed-conditions/speed-of-motion</w:t>
              </w:r>
            </w:hyperlink>
          </w:p>
          <w:p w14:paraId="0E31FD47" w14:textId="77777777" w:rsidR="00AF3BD1" w:rsidRPr="00CD3DFC" w:rsidRDefault="00AF3BD1" w:rsidP="00C46FC5">
            <w:pPr>
              <w:pStyle w:val="Tablebody"/>
              <w:rPr>
                <w:lang w:val="en-US"/>
              </w:rPr>
            </w:pPr>
            <w:r w:rsidRPr="00CD3DFC">
              <w:rPr>
                <w:lang w:val="en-US"/>
              </w:rPr>
              <w:t xml:space="preserve">The speed of motion of the </w:t>
            </w:r>
            <w:r w:rsidR="00FB4877" w:rsidRPr="00CD3DFC">
              <w:rPr>
                <w:lang w:val="en-US"/>
              </w:rPr>
              <w:t>t</w:t>
            </w:r>
            <w:r w:rsidRPr="00CD3DFC">
              <w:rPr>
                <w:lang w:val="en-US"/>
              </w:rPr>
              <w:t xml:space="preserve">ropical </w:t>
            </w:r>
            <w:r w:rsidR="00FB4877" w:rsidRPr="00CD3DFC">
              <w:rPr>
                <w:lang w:val="en-US"/>
              </w:rPr>
              <w:t>c</w:t>
            </w:r>
            <w:r w:rsidRPr="00CD3DFC">
              <w:rPr>
                <w:lang w:val="en-US"/>
              </w:rPr>
              <w:t>yclone observed phenomenon shall be reported using the XML element</w:t>
            </w:r>
            <w:r w:rsidR="00556BF1" w:rsidRPr="00CD3DFC">
              <w:rPr>
                <w:lang w:val="en-US"/>
              </w:rPr>
              <w:t xml:space="preserve"> </w:t>
            </w:r>
            <w:r w:rsidRPr="00CD3DFC">
              <w:rPr>
                <w:lang w:val="en-US"/>
              </w:rPr>
              <w:t>//iwxxm:TropicalCycloneObservedCondition</w:t>
            </w:r>
            <w:r w:rsidR="0011564A" w:rsidRPr="00CD3DFC">
              <w:rPr>
                <w:lang w:val="en-US"/>
              </w:rPr>
              <w:t>s</w:t>
            </w:r>
            <w:r w:rsidRPr="00CD3DFC">
              <w:rPr>
                <w:lang w:val="en-US"/>
              </w:rPr>
              <w:t>/iwxxm:movementSpeed, with the unit of measure metres per second, knots or kilometres per hour.</w:t>
            </w:r>
          </w:p>
          <w:p w14:paraId="2ECE3F12" w14:textId="77777777" w:rsidR="00AF3BD1" w:rsidRPr="00CD3DFC" w:rsidRDefault="00AF3BD1" w:rsidP="00C46FC5">
            <w:pPr>
              <w:pStyle w:val="Tablebody"/>
              <w:rPr>
                <w:lang w:val="en-US"/>
              </w:rPr>
            </w:pPr>
            <w:r w:rsidRPr="00CD3DFC">
              <w:rPr>
                <w:lang w:val="en-US"/>
              </w:rPr>
              <w:t>The unit of measure shall be indicated using the XML attribute</w:t>
            </w:r>
          </w:p>
          <w:p w14:paraId="39566ACF" w14:textId="77777777" w:rsidR="00AF3BD1" w:rsidRPr="00CD3DFC" w:rsidRDefault="00AF3BD1" w:rsidP="00C46FC5">
            <w:pPr>
              <w:pStyle w:val="Tablebody"/>
              <w:rPr>
                <w:lang w:val="en-US"/>
              </w:rPr>
            </w:pPr>
            <w:r w:rsidRPr="00CD3DFC">
              <w:rPr>
                <w:lang w:val="en-US"/>
              </w:rPr>
              <w:t>//iwxxm:TropicalCycloneObservedCondition</w:t>
            </w:r>
            <w:r w:rsidR="0011564A" w:rsidRPr="00CD3DFC">
              <w:rPr>
                <w:lang w:val="en-US"/>
              </w:rPr>
              <w:t>s</w:t>
            </w:r>
            <w:r w:rsidRPr="00CD3DFC">
              <w:rPr>
                <w:lang w:val="en-US"/>
              </w:rPr>
              <w:t>/iwxxm:movementSpeed/@uom with value “m/s” (metres per second), “[kn_i]” (knots) or “km/h” (kilometres per hour).</w:t>
            </w:r>
          </w:p>
        </w:tc>
      </w:tr>
      <w:tr w:rsidR="00AF3BD1" w:rsidRPr="00CD3DFC" w14:paraId="5535EF4C" w14:textId="77777777" w:rsidTr="00C46FC5">
        <w:trPr>
          <w:cantSplit/>
          <w:jc w:val="center"/>
        </w:trPr>
        <w:tc>
          <w:tcPr>
            <w:tcW w:w="1323" w:type="dxa"/>
            <w:tcBorders>
              <w:top w:val="single" w:sz="4" w:space="0" w:color="000000"/>
              <w:left w:val="single" w:sz="2" w:space="0" w:color="000000"/>
              <w:bottom w:val="single" w:sz="4" w:space="0" w:color="000000"/>
              <w:right w:val="single" w:sz="4" w:space="0" w:color="000000"/>
            </w:tcBorders>
            <w:shd w:val="clear" w:color="auto" w:fill="F1F1F1"/>
            <w:hideMark/>
          </w:tcPr>
          <w:p w14:paraId="628461B4" w14:textId="77777777" w:rsidR="00AF3BD1" w:rsidRPr="0011571C" w:rsidRDefault="00AF3BD1" w:rsidP="00C46FC5">
            <w:pPr>
              <w:pStyle w:val="Tablebodyshaded"/>
            </w:pPr>
            <w:r w:rsidRPr="0011571C">
              <w:t>Requirement</w:t>
            </w:r>
          </w:p>
        </w:tc>
        <w:tc>
          <w:tcPr>
            <w:tcW w:w="6863" w:type="dxa"/>
            <w:tcBorders>
              <w:top w:val="single" w:sz="4" w:space="0" w:color="000000"/>
              <w:left w:val="single" w:sz="4" w:space="0" w:color="000000"/>
              <w:bottom w:val="single" w:sz="4" w:space="0" w:color="000000"/>
              <w:right w:val="single" w:sz="2" w:space="0" w:color="000000"/>
            </w:tcBorders>
          </w:tcPr>
          <w:p w14:paraId="0BA51421" w14:textId="77777777" w:rsidR="00AF3BD1" w:rsidRPr="0011571C" w:rsidRDefault="00CD3DFC" w:rsidP="00C46FC5">
            <w:pPr>
              <w:pStyle w:val="Tablebody"/>
              <w:rPr>
                <w:rStyle w:val="Hyperlink"/>
              </w:rPr>
            </w:pPr>
            <w:hyperlink r:id="rId1308" w:history="1">
              <w:r w:rsidR="0040072E" w:rsidRPr="0011571C">
                <w:rPr>
                  <w:rStyle w:val="Hyperlink"/>
                </w:rPr>
                <w:t>http://icao.int/iwxxm/2.1/req/xsd-tropical-cyclone-observed-conditions/direction-of-motion</w:t>
              </w:r>
            </w:hyperlink>
          </w:p>
          <w:p w14:paraId="5701F261" w14:textId="77777777" w:rsidR="00AF3BD1" w:rsidRPr="00CD3DFC" w:rsidRDefault="00AF3BD1" w:rsidP="00C46FC5">
            <w:pPr>
              <w:pStyle w:val="Tablebody"/>
              <w:rPr>
                <w:lang w:val="en-US"/>
              </w:rPr>
            </w:pPr>
            <w:r w:rsidRPr="00CD3DFC">
              <w:rPr>
                <w:lang w:val="en-US"/>
              </w:rPr>
              <w:t xml:space="preserve">If reported, the angle between true north and the direction of motion of the </w:t>
            </w:r>
            <w:r w:rsidR="00FB4877" w:rsidRPr="00CD3DFC">
              <w:rPr>
                <w:lang w:val="en-US"/>
              </w:rPr>
              <w:t>t</w:t>
            </w:r>
            <w:r w:rsidRPr="00CD3DFC">
              <w:rPr>
                <w:lang w:val="en-US"/>
              </w:rPr>
              <w:t xml:space="preserve">ropical </w:t>
            </w:r>
            <w:r w:rsidR="00FB4877" w:rsidRPr="00CD3DFC">
              <w:rPr>
                <w:lang w:val="en-US"/>
              </w:rPr>
              <w:t>c</w:t>
            </w:r>
            <w:r w:rsidRPr="00CD3DFC">
              <w:rPr>
                <w:lang w:val="en-US"/>
              </w:rPr>
              <w:t xml:space="preserve">yclone observed phenomenon shall be given in degrees using the XML element </w:t>
            </w:r>
            <w:r w:rsidR="00966E8D" w:rsidRPr="00CD3DFC">
              <w:rPr>
                <w:lang w:val="en-US"/>
              </w:rPr>
              <w:br/>
            </w:r>
            <w:r w:rsidRPr="00CD3DFC">
              <w:rPr>
                <w:lang w:val="en-US"/>
              </w:rPr>
              <w:t>//iwxxm:TropicalCycloneObservedCondition</w:t>
            </w:r>
            <w:r w:rsidR="0011564A" w:rsidRPr="00CD3DFC">
              <w:rPr>
                <w:lang w:val="en-US"/>
              </w:rPr>
              <w:t>s</w:t>
            </w:r>
            <w:r w:rsidRPr="00CD3DFC">
              <w:rPr>
                <w:lang w:val="en-US"/>
              </w:rPr>
              <w:t>/iwxxm:movementDirection.</w:t>
            </w:r>
          </w:p>
          <w:p w14:paraId="00BC5C84" w14:textId="77777777" w:rsidR="00AF3BD1" w:rsidRPr="00CD3DFC" w:rsidRDefault="00AF3BD1" w:rsidP="00C46FC5">
            <w:pPr>
              <w:pStyle w:val="Tablebody"/>
              <w:rPr>
                <w:lang w:val="en-US"/>
              </w:rPr>
            </w:pPr>
            <w:r w:rsidRPr="00CD3DFC">
              <w:rPr>
                <w:lang w:val="en-US"/>
              </w:rPr>
              <w:t>The unit of measure shall be indicated using the XML attribute //iwxxm:TropicalCycloneObservedCondition</w:t>
            </w:r>
            <w:r w:rsidR="0011564A" w:rsidRPr="00CD3DFC">
              <w:rPr>
                <w:lang w:val="en-US"/>
              </w:rPr>
              <w:t>s</w:t>
            </w:r>
            <w:r w:rsidRPr="00CD3DFC">
              <w:rPr>
                <w:lang w:val="en-US"/>
              </w:rPr>
              <w:t>/iwxxm:directionOfMotion/@uom with value “deg”.</w:t>
            </w:r>
          </w:p>
        </w:tc>
      </w:tr>
    </w:tbl>
    <w:p w14:paraId="112A0B0F" w14:textId="77777777" w:rsidR="00AF3BD1" w:rsidRPr="0011571C" w:rsidRDefault="00AF3BD1" w:rsidP="008A0C89">
      <w:pPr>
        <w:pStyle w:val="Note"/>
      </w:pPr>
      <w:r w:rsidRPr="0011571C">
        <w:t>Note:</w:t>
      </w:r>
      <w:r w:rsidR="008A0C89">
        <w:tab/>
      </w:r>
      <w:r w:rsidRPr="0011571C">
        <w:t>Units of measurement are specified in accordance with 1.9 above.</w:t>
      </w:r>
    </w:p>
    <w:p w14:paraId="14F6F23A" w14:textId="77777777" w:rsidR="00AF3BD1" w:rsidRPr="0011571C" w:rsidRDefault="00AF3BD1" w:rsidP="00AF3BD1">
      <w:pPr>
        <w:pStyle w:val="Heading20"/>
      </w:pPr>
      <w:r w:rsidRPr="0011571C">
        <w:t>205-16.31</w:t>
      </w:r>
      <w:r w:rsidRPr="0011571C">
        <w:tab/>
        <w:t xml:space="preserve">Requirements class: Tropical </w:t>
      </w:r>
      <w:r w:rsidR="00FB4877" w:rsidRPr="0011571C">
        <w:t>c</w:t>
      </w:r>
      <w:r w:rsidRPr="0011571C">
        <w:t xml:space="preserve">yclone </w:t>
      </w:r>
      <w:r w:rsidR="00460045" w:rsidRPr="0011571C">
        <w:t>f</w:t>
      </w:r>
      <w:r w:rsidRPr="0011571C">
        <w:t xml:space="preserve">orecast </w:t>
      </w:r>
      <w:r w:rsidR="00460045" w:rsidRPr="0011571C">
        <w:t>c</w:t>
      </w:r>
      <w:r w:rsidRPr="0011571C">
        <w:t>onditions</w:t>
      </w:r>
    </w:p>
    <w:p w14:paraId="60B76240" w14:textId="77777777" w:rsidR="00AF3BD1" w:rsidRPr="00CD3DFC" w:rsidRDefault="00AF3BD1" w:rsidP="00AF3BD1">
      <w:pPr>
        <w:pStyle w:val="Bodytext1"/>
        <w:rPr>
          <w:lang w:val="en-US"/>
        </w:rPr>
      </w:pPr>
      <w:r w:rsidRPr="00CD3DFC">
        <w:rPr>
          <w:lang w:val="en-US"/>
        </w:rPr>
        <w:t>205-16.31.1</w:t>
      </w:r>
      <w:r w:rsidRPr="00CD3DFC">
        <w:rPr>
          <w:lang w:val="en-US"/>
        </w:rPr>
        <w:tab/>
        <w:t xml:space="preserve">This requirements class is used to describe the presence of </w:t>
      </w:r>
      <w:r w:rsidR="0040072E" w:rsidRPr="00CD3DFC">
        <w:rPr>
          <w:lang w:val="en-US"/>
        </w:rPr>
        <w:t xml:space="preserve">a </w:t>
      </w:r>
      <w:r w:rsidRPr="00CD3DFC">
        <w:rPr>
          <w:lang w:val="en-US"/>
        </w:rPr>
        <w:t xml:space="preserve">specific </w:t>
      </w:r>
      <w:r w:rsidR="00FB4877" w:rsidRPr="00CD3DFC">
        <w:rPr>
          <w:lang w:val="en-US"/>
        </w:rPr>
        <w:t>t</w:t>
      </w:r>
      <w:r w:rsidRPr="00CD3DFC">
        <w:rPr>
          <w:lang w:val="en-US"/>
        </w:rPr>
        <w:t xml:space="preserve">ropical </w:t>
      </w:r>
      <w:r w:rsidR="00FB4877" w:rsidRPr="00CD3DFC">
        <w:rPr>
          <w:lang w:val="en-US"/>
        </w:rPr>
        <w:t>c</w:t>
      </w:r>
      <w:r w:rsidRPr="00CD3DFC">
        <w:rPr>
          <w:lang w:val="en-US"/>
        </w:rPr>
        <w:t>yclone forecast phenomenon, along with expected changes. The geometric extent of the phenomenon is specified as a two-dimensional horizontal region with bounded vertical extent.</w:t>
      </w:r>
    </w:p>
    <w:p w14:paraId="76412084" w14:textId="77777777" w:rsidR="00ED258E" w:rsidRPr="00CD3DFC" w:rsidRDefault="00ED258E" w:rsidP="00ED258E">
      <w:pPr>
        <w:pStyle w:val="Bodytext1"/>
        <w:rPr>
          <w:lang w:val="en-US"/>
        </w:rPr>
      </w:pPr>
      <w:r w:rsidRPr="00CD3DFC">
        <w:rPr>
          <w:lang w:val="en-US"/>
        </w:rPr>
        <w:t>205-16.31.2</w:t>
      </w:r>
      <w:r w:rsidRPr="00CD3DFC">
        <w:rPr>
          <w:lang w:val="en-US"/>
        </w:rPr>
        <w:tab/>
        <w:t>XML elements describing the characteristics of a tropical cyclone forecast phenomenon shall conform to all requirements specified in Table 205-16.31.</w:t>
      </w:r>
    </w:p>
    <w:p w14:paraId="3B895E0A" w14:textId="77777777" w:rsidR="00AF3BD1" w:rsidRPr="00CD3DFC" w:rsidRDefault="00AF3BD1" w:rsidP="00AF3BD1">
      <w:pPr>
        <w:pStyle w:val="Bodytext1"/>
        <w:rPr>
          <w:lang w:val="en-US"/>
        </w:rPr>
      </w:pPr>
      <w:r w:rsidRPr="00CD3DFC">
        <w:rPr>
          <w:lang w:val="en-US"/>
        </w:rPr>
        <w:t>205-16.31.</w:t>
      </w:r>
      <w:r w:rsidR="00ED258E" w:rsidRPr="00CD3DFC">
        <w:rPr>
          <w:lang w:val="en-US"/>
        </w:rPr>
        <w:t>3</w:t>
      </w:r>
      <w:r w:rsidRPr="00CD3DFC">
        <w:rPr>
          <w:lang w:val="en-US"/>
        </w:rPr>
        <w:tab/>
        <w:t xml:space="preserve"> XML elements describing the characteristics of a </w:t>
      </w:r>
      <w:r w:rsidR="00FB4877" w:rsidRPr="00CD3DFC">
        <w:rPr>
          <w:lang w:val="en-US"/>
        </w:rPr>
        <w:t xml:space="preserve">tropical cyclone </w:t>
      </w:r>
      <w:r w:rsidRPr="00CD3DFC">
        <w:rPr>
          <w:lang w:val="en-US"/>
        </w:rPr>
        <w:t>forecast phenomenon shall conform to all requirements of all relevant dependencies specified in Table 205-16.31.</w:t>
      </w:r>
    </w:p>
    <w:p w14:paraId="1FE989AA" w14:textId="77777777" w:rsidR="00AF3BD1" w:rsidRPr="00CD3DFC" w:rsidRDefault="00AF3BD1" w:rsidP="00AF3BD1">
      <w:pPr>
        <w:pStyle w:val="Tablecaption"/>
        <w:rPr>
          <w:lang w:val="en-US"/>
        </w:rPr>
      </w:pPr>
      <w:r w:rsidRPr="00CD3DFC">
        <w:rPr>
          <w:lang w:val="en-US"/>
        </w:rPr>
        <w:lastRenderedPageBreak/>
        <w:t>Table 205-16.31. Requirements class xsd-tropical-cyclone-</w:t>
      </w:r>
      <w:r w:rsidR="00824A3D" w:rsidRPr="00CD3DFC">
        <w:rPr>
          <w:lang w:val="en-US"/>
        </w:rPr>
        <w:t>forecast</w:t>
      </w:r>
      <w:r w:rsidRPr="00CD3DFC">
        <w:rPr>
          <w:lang w:val="en-US"/>
        </w:rPr>
        <w:t>-condition</w:t>
      </w:r>
      <w:r w:rsidR="0040072E" w:rsidRPr="00CD3DFC">
        <w:rPr>
          <w:lang w:val="en-US"/>
        </w:rPr>
        <w:t>s</w:t>
      </w:r>
    </w:p>
    <w:p w14:paraId="5D53050A" w14:textId="46D389BA"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BodyRows="7" FooterRows="0" KeepTableWidth="True" KeepWidths="True" KeepHAlign="True" KeepVAlign="True"</w:instrText>
      </w:r>
      <w:r w:rsidR="00CD3DFC" w:rsidRPr="00CD3DFC">
        <w:rPr>
          <w:vanish/>
        </w:rPr>
        <w:fldChar w:fldCharType="end"/>
      </w:r>
      <w:r w:rsidRPr="00CD3DFC">
        <w:fldChar w:fldCharType="end"/>
      </w:r>
    </w:p>
    <w:tbl>
      <w:tblPr>
        <w:tblW w:w="5000" w:type="pct"/>
        <w:jc w:val="center"/>
        <w:tblLayout w:type="fixed"/>
        <w:tblCellMar>
          <w:left w:w="0" w:type="dxa"/>
          <w:right w:w="0" w:type="dxa"/>
        </w:tblCellMar>
        <w:tblLook w:val="01E0" w:firstRow="1" w:lastRow="1" w:firstColumn="1" w:lastColumn="1" w:noHBand="0" w:noVBand="0"/>
      </w:tblPr>
      <w:tblGrid>
        <w:gridCol w:w="1558"/>
        <w:gridCol w:w="8087"/>
      </w:tblGrid>
      <w:tr w:rsidR="00AF3BD1" w:rsidRPr="0011571C" w14:paraId="5E98DC8A" w14:textId="77777777" w:rsidTr="00C46FC5">
        <w:trPr>
          <w:cantSplit/>
          <w:tblHeader/>
          <w:jc w:val="center"/>
        </w:trPr>
        <w:tc>
          <w:tcPr>
            <w:tcW w:w="8306" w:type="dxa"/>
            <w:gridSpan w:val="2"/>
            <w:tcBorders>
              <w:top w:val="single" w:sz="4" w:space="0" w:color="000000"/>
              <w:left w:val="single" w:sz="2" w:space="0" w:color="000000"/>
              <w:bottom w:val="single" w:sz="4" w:space="0" w:color="000000"/>
              <w:right w:val="single" w:sz="2" w:space="0" w:color="000000"/>
            </w:tcBorders>
            <w:shd w:val="clear" w:color="auto" w:fill="F1F1F1"/>
            <w:hideMark/>
          </w:tcPr>
          <w:p w14:paraId="54F53902" w14:textId="77777777" w:rsidR="00AF3BD1" w:rsidRPr="0011571C" w:rsidRDefault="00AF3BD1" w:rsidP="00C46FC5">
            <w:pPr>
              <w:pStyle w:val="Tableheader"/>
            </w:pPr>
            <w:r w:rsidRPr="0011571C">
              <w:t>Requirements class</w:t>
            </w:r>
          </w:p>
        </w:tc>
      </w:tr>
      <w:tr w:rsidR="00AF3BD1" w:rsidRPr="0011571C" w14:paraId="35B55F4D" w14:textId="77777777" w:rsidTr="00C46FC5">
        <w:trPr>
          <w:cantSplit/>
          <w:jc w:val="center"/>
        </w:trPr>
        <w:tc>
          <w:tcPr>
            <w:tcW w:w="8306" w:type="dxa"/>
            <w:gridSpan w:val="2"/>
            <w:tcBorders>
              <w:top w:val="single" w:sz="4" w:space="0" w:color="000000"/>
              <w:left w:val="single" w:sz="2" w:space="0" w:color="000000"/>
              <w:bottom w:val="single" w:sz="4" w:space="0" w:color="000000"/>
              <w:right w:val="single" w:sz="2" w:space="0" w:color="000000"/>
            </w:tcBorders>
            <w:hideMark/>
          </w:tcPr>
          <w:p w14:paraId="295179AB" w14:textId="77777777" w:rsidR="00AF3BD1" w:rsidRPr="0011571C" w:rsidRDefault="00CD3DFC" w:rsidP="00C46FC5">
            <w:pPr>
              <w:pStyle w:val="Tablebody"/>
              <w:rPr>
                <w:rStyle w:val="Hyperlink"/>
              </w:rPr>
            </w:pPr>
            <w:hyperlink r:id="rId1309" w:history="1">
              <w:r w:rsidR="0040072E" w:rsidRPr="0011571C">
                <w:rPr>
                  <w:rStyle w:val="Hyperlink"/>
                </w:rPr>
                <w:t>http://icao.int/iwxxm/2.1/req/xsd-tropical-cyclone-forecast-conditions</w:t>
              </w:r>
            </w:hyperlink>
          </w:p>
        </w:tc>
      </w:tr>
      <w:tr w:rsidR="00AF3BD1" w:rsidRPr="0011571C" w14:paraId="6CDD1C06" w14:textId="77777777" w:rsidTr="00C46FC5">
        <w:trPr>
          <w:cantSplit/>
          <w:jc w:val="center"/>
        </w:trPr>
        <w:tc>
          <w:tcPr>
            <w:tcW w:w="1342" w:type="dxa"/>
            <w:tcBorders>
              <w:top w:val="single" w:sz="4" w:space="0" w:color="000000"/>
              <w:left w:val="single" w:sz="2" w:space="0" w:color="000000"/>
              <w:bottom w:val="single" w:sz="4" w:space="0" w:color="000000"/>
              <w:right w:val="single" w:sz="4" w:space="0" w:color="000000"/>
            </w:tcBorders>
            <w:hideMark/>
          </w:tcPr>
          <w:p w14:paraId="0A15E012" w14:textId="77777777" w:rsidR="00AF3BD1" w:rsidRPr="0011571C" w:rsidRDefault="00AF3BD1" w:rsidP="00C46FC5">
            <w:pPr>
              <w:pStyle w:val="Tablebody"/>
            </w:pPr>
            <w:r w:rsidRPr="0011571C">
              <w:t>Target type</w:t>
            </w:r>
          </w:p>
        </w:tc>
        <w:tc>
          <w:tcPr>
            <w:tcW w:w="6964" w:type="dxa"/>
            <w:tcBorders>
              <w:top w:val="single" w:sz="4" w:space="0" w:color="000000"/>
              <w:left w:val="single" w:sz="4" w:space="0" w:color="000000"/>
              <w:bottom w:val="single" w:sz="4" w:space="0" w:color="000000"/>
              <w:right w:val="single" w:sz="2" w:space="0" w:color="000000"/>
            </w:tcBorders>
          </w:tcPr>
          <w:p w14:paraId="0441D6E1" w14:textId="77777777" w:rsidR="00AF3BD1" w:rsidRPr="0011571C" w:rsidRDefault="00AF3BD1" w:rsidP="00C46FC5">
            <w:pPr>
              <w:pStyle w:val="Tablebody"/>
            </w:pPr>
            <w:r w:rsidRPr="0011571C">
              <w:t>Data instance</w:t>
            </w:r>
          </w:p>
        </w:tc>
      </w:tr>
      <w:tr w:rsidR="00AF3BD1" w:rsidRPr="0011571C" w14:paraId="06959DCF" w14:textId="77777777" w:rsidTr="00C46FC5">
        <w:trPr>
          <w:cantSplit/>
          <w:jc w:val="center"/>
        </w:trPr>
        <w:tc>
          <w:tcPr>
            <w:tcW w:w="1342" w:type="dxa"/>
            <w:tcBorders>
              <w:top w:val="single" w:sz="4" w:space="0" w:color="000000"/>
              <w:left w:val="single" w:sz="2" w:space="0" w:color="000000"/>
              <w:bottom w:val="single" w:sz="4" w:space="0" w:color="000000"/>
              <w:right w:val="single" w:sz="4" w:space="0" w:color="000000"/>
            </w:tcBorders>
            <w:hideMark/>
          </w:tcPr>
          <w:p w14:paraId="79890B69" w14:textId="77777777" w:rsidR="00AF3BD1" w:rsidRPr="0011571C" w:rsidRDefault="00AF3BD1" w:rsidP="00C46FC5">
            <w:pPr>
              <w:pStyle w:val="Tablebody"/>
            </w:pPr>
            <w:r w:rsidRPr="0011571C">
              <w:t>Name</w:t>
            </w:r>
          </w:p>
        </w:tc>
        <w:tc>
          <w:tcPr>
            <w:tcW w:w="6964" w:type="dxa"/>
            <w:tcBorders>
              <w:top w:val="single" w:sz="4" w:space="0" w:color="000000"/>
              <w:left w:val="single" w:sz="4" w:space="0" w:color="000000"/>
              <w:bottom w:val="single" w:sz="4" w:space="0" w:color="000000"/>
              <w:right w:val="single" w:sz="2" w:space="0" w:color="000000"/>
            </w:tcBorders>
          </w:tcPr>
          <w:p w14:paraId="1987B774" w14:textId="77777777" w:rsidR="00AF3BD1" w:rsidRPr="0011571C" w:rsidRDefault="00AF3BD1" w:rsidP="00FB4877">
            <w:pPr>
              <w:pStyle w:val="Tablebody"/>
            </w:pPr>
            <w:r w:rsidRPr="0011571C">
              <w:t xml:space="preserve">Tropical </w:t>
            </w:r>
            <w:r w:rsidR="00FB4877" w:rsidRPr="0011571C">
              <w:t>c</w:t>
            </w:r>
            <w:r w:rsidRPr="0011571C">
              <w:t xml:space="preserve">yclone </w:t>
            </w:r>
            <w:r w:rsidR="00460045" w:rsidRPr="0011571C">
              <w:t>f</w:t>
            </w:r>
            <w:r w:rsidRPr="0011571C">
              <w:t xml:space="preserve">orecast </w:t>
            </w:r>
            <w:r w:rsidR="00460045" w:rsidRPr="0011571C">
              <w:t>c</w:t>
            </w:r>
            <w:r w:rsidRPr="0011571C">
              <w:t>ondition</w:t>
            </w:r>
            <w:r w:rsidR="00824A3D" w:rsidRPr="0011571C">
              <w:t>s</w:t>
            </w:r>
          </w:p>
        </w:tc>
      </w:tr>
      <w:tr w:rsidR="00AF3BD1" w:rsidRPr="00CD3DFC" w14:paraId="6EF302A1" w14:textId="77777777" w:rsidTr="00C46FC5">
        <w:trPr>
          <w:cantSplit/>
          <w:jc w:val="center"/>
        </w:trPr>
        <w:tc>
          <w:tcPr>
            <w:tcW w:w="1342" w:type="dxa"/>
            <w:tcBorders>
              <w:top w:val="single" w:sz="4" w:space="0" w:color="000000"/>
              <w:left w:val="single" w:sz="2" w:space="0" w:color="000000"/>
              <w:bottom w:val="single" w:sz="4" w:space="0" w:color="000000"/>
              <w:right w:val="single" w:sz="4" w:space="0" w:color="000000"/>
            </w:tcBorders>
            <w:shd w:val="clear" w:color="auto" w:fill="F1F1F1"/>
            <w:hideMark/>
          </w:tcPr>
          <w:p w14:paraId="34D3B84F" w14:textId="77777777" w:rsidR="00AF3BD1" w:rsidRPr="0011571C" w:rsidRDefault="00AF3BD1" w:rsidP="00C46FC5">
            <w:pPr>
              <w:pStyle w:val="Tablebodyshaded"/>
            </w:pPr>
            <w:r w:rsidRPr="0011571C">
              <w:t>Requirement</w:t>
            </w:r>
          </w:p>
        </w:tc>
        <w:tc>
          <w:tcPr>
            <w:tcW w:w="6964" w:type="dxa"/>
            <w:tcBorders>
              <w:top w:val="single" w:sz="4" w:space="0" w:color="000000"/>
              <w:left w:val="single" w:sz="4" w:space="0" w:color="000000"/>
              <w:bottom w:val="single" w:sz="4" w:space="0" w:color="000000"/>
              <w:right w:val="single" w:sz="2" w:space="0" w:color="000000"/>
            </w:tcBorders>
          </w:tcPr>
          <w:p w14:paraId="39528BB0" w14:textId="77777777" w:rsidR="00AF3BD1" w:rsidRPr="0011571C" w:rsidRDefault="00CD3DFC" w:rsidP="00C46FC5">
            <w:pPr>
              <w:pStyle w:val="Tablebody"/>
            </w:pPr>
            <w:hyperlink r:id="rId1310" w:history="1">
              <w:r w:rsidR="0040072E" w:rsidRPr="0011571C">
                <w:rPr>
                  <w:rStyle w:val="Hyperlink"/>
                </w:rPr>
                <w:t>http://icao.int/iwxxm/2.1/req/xsd-tropical-cyclone-forecast-conditions/valid</w:t>
              </w:r>
            </w:hyperlink>
          </w:p>
          <w:p w14:paraId="2EC5A260" w14:textId="77777777" w:rsidR="00AF3BD1" w:rsidRPr="00CD3DFC" w:rsidRDefault="00AF3BD1" w:rsidP="00C46FC5">
            <w:pPr>
              <w:pStyle w:val="Tablebody"/>
              <w:rPr>
                <w:lang w:val="en-US"/>
              </w:rPr>
            </w:pPr>
            <w:r w:rsidRPr="00CD3DFC">
              <w:rPr>
                <w:lang w:val="en-US"/>
              </w:rPr>
              <w:t>The content model of this element shall have a value that matches the content model of iwxxm:TropicalCycloneForecastCondition</w:t>
            </w:r>
            <w:r w:rsidR="0011564A" w:rsidRPr="00CD3DFC">
              <w:rPr>
                <w:lang w:val="en-US"/>
              </w:rPr>
              <w:t>s</w:t>
            </w:r>
            <w:r w:rsidRPr="00CD3DFC">
              <w:rPr>
                <w:lang w:val="en-US"/>
              </w:rPr>
              <w:t>.</w:t>
            </w:r>
          </w:p>
        </w:tc>
      </w:tr>
      <w:tr w:rsidR="00AF3BD1" w:rsidRPr="00CD3DFC" w14:paraId="497BB7F0" w14:textId="77777777" w:rsidTr="00C46FC5">
        <w:trPr>
          <w:cantSplit/>
          <w:jc w:val="center"/>
        </w:trPr>
        <w:tc>
          <w:tcPr>
            <w:tcW w:w="1342" w:type="dxa"/>
            <w:tcBorders>
              <w:top w:val="single" w:sz="4" w:space="0" w:color="000000"/>
              <w:left w:val="single" w:sz="2" w:space="0" w:color="000000"/>
              <w:bottom w:val="single" w:sz="4" w:space="0" w:color="000000"/>
              <w:right w:val="single" w:sz="4" w:space="0" w:color="000000"/>
            </w:tcBorders>
            <w:shd w:val="clear" w:color="auto" w:fill="F1F1F1"/>
            <w:hideMark/>
          </w:tcPr>
          <w:p w14:paraId="7BB8DECF" w14:textId="77777777" w:rsidR="00AF3BD1" w:rsidRPr="0011571C" w:rsidRDefault="00AF3BD1" w:rsidP="00C46FC5">
            <w:pPr>
              <w:pStyle w:val="Tablebodyshaded"/>
            </w:pPr>
            <w:r w:rsidRPr="0011571C">
              <w:t>Requirement</w:t>
            </w:r>
          </w:p>
        </w:tc>
        <w:tc>
          <w:tcPr>
            <w:tcW w:w="6964" w:type="dxa"/>
            <w:tcBorders>
              <w:top w:val="single" w:sz="4" w:space="0" w:color="000000"/>
              <w:left w:val="single" w:sz="4" w:space="0" w:color="000000"/>
              <w:bottom w:val="single" w:sz="4" w:space="0" w:color="000000"/>
              <w:right w:val="single" w:sz="2" w:space="0" w:color="000000"/>
            </w:tcBorders>
          </w:tcPr>
          <w:p w14:paraId="7E48A302" w14:textId="77777777" w:rsidR="00AF3BD1" w:rsidRPr="0011571C" w:rsidRDefault="00CD3DFC" w:rsidP="00C46FC5">
            <w:pPr>
              <w:pStyle w:val="Tablebody"/>
            </w:pPr>
            <w:hyperlink r:id="rId1311" w:history="1">
              <w:r w:rsidR="0040072E" w:rsidRPr="0011571C">
                <w:rPr>
                  <w:rStyle w:val="Hyperlink"/>
                </w:rPr>
                <w:t>http://icao.int/iwxxm/2.1/req/xsd-tropical-cyclone-forecast-conditions/geometry</w:t>
              </w:r>
            </w:hyperlink>
          </w:p>
          <w:p w14:paraId="43A26EA6" w14:textId="77777777" w:rsidR="00AF3BD1" w:rsidRPr="00CD3DFC" w:rsidRDefault="00AF3BD1" w:rsidP="00FB4877">
            <w:pPr>
              <w:pStyle w:val="Tablebody"/>
              <w:rPr>
                <w:lang w:val="en-US"/>
              </w:rPr>
            </w:pPr>
            <w:r w:rsidRPr="00CD3DFC">
              <w:rPr>
                <w:lang w:val="en-US"/>
              </w:rPr>
              <w:t xml:space="preserve">The geometric extent of the </w:t>
            </w:r>
            <w:r w:rsidR="00FB4877" w:rsidRPr="00CD3DFC">
              <w:rPr>
                <w:lang w:val="en-US"/>
              </w:rPr>
              <w:t>t</w:t>
            </w:r>
            <w:r w:rsidRPr="00CD3DFC">
              <w:rPr>
                <w:lang w:val="en-US"/>
              </w:rPr>
              <w:t xml:space="preserve">ropical </w:t>
            </w:r>
            <w:r w:rsidR="00FB4877" w:rsidRPr="00CD3DFC">
              <w:rPr>
                <w:lang w:val="en-US"/>
              </w:rPr>
              <w:t>c</w:t>
            </w:r>
            <w:r w:rsidRPr="00CD3DFC">
              <w:rPr>
                <w:lang w:val="en-US"/>
              </w:rPr>
              <w:t>yclone forecast phenomenon shall be reported using the XML element //iwxxm:observation/om:OM_Observation/om:featureOfInterest/sams:SF_SpatialSamplingFeature/sams:shape with valid child element gml:Point.</w:t>
            </w:r>
          </w:p>
        </w:tc>
      </w:tr>
    </w:tbl>
    <w:p w14:paraId="2A4C3FAA" w14:textId="77777777" w:rsidR="00AF3BD1" w:rsidRPr="0011571C" w:rsidRDefault="00AF3BD1" w:rsidP="0011564A">
      <w:pPr>
        <w:pStyle w:val="Note"/>
      </w:pPr>
      <w:r w:rsidRPr="0011571C">
        <w:t>Note:</w:t>
      </w:r>
      <w:r w:rsidR="0011564A">
        <w:tab/>
      </w:r>
      <w:r w:rsidRPr="0011571C">
        <w:t>Units of measurement are specified in accordance with 1.9 above.</w:t>
      </w:r>
    </w:p>
    <w:p w14:paraId="4A332F8E" w14:textId="77777777" w:rsidR="00AF3BD1" w:rsidRPr="0011571C" w:rsidRDefault="00AF3BD1" w:rsidP="00AF3BD1">
      <w:pPr>
        <w:pStyle w:val="Heading20"/>
      </w:pPr>
      <w:r w:rsidRPr="0011571C">
        <w:t>205-16.32</w:t>
      </w:r>
      <w:r w:rsidRPr="0011571C">
        <w:tab/>
        <w:t>Requirements class: Volcanic Ash Advisory</w:t>
      </w:r>
    </w:p>
    <w:p w14:paraId="28B4296A" w14:textId="77777777" w:rsidR="00AF3BD1" w:rsidRPr="00CD3DFC" w:rsidRDefault="00AF3BD1" w:rsidP="00AF3BD1">
      <w:pPr>
        <w:pStyle w:val="Bodytext1"/>
        <w:rPr>
          <w:lang w:val="en-US"/>
        </w:rPr>
      </w:pPr>
      <w:r w:rsidRPr="00CD3DFC">
        <w:rPr>
          <w:lang w:val="en-US"/>
        </w:rPr>
        <w:t>205-16.32.1</w:t>
      </w:r>
      <w:r w:rsidRPr="00CD3DFC">
        <w:rPr>
          <w:lang w:val="en-US"/>
        </w:rPr>
        <w:tab/>
        <w:t xml:space="preserve">This requirements class is used to describe the </w:t>
      </w:r>
      <w:r w:rsidR="00FB4877" w:rsidRPr="00CD3DFC">
        <w:rPr>
          <w:lang w:val="en-US"/>
        </w:rPr>
        <w:t>v</w:t>
      </w:r>
      <w:r w:rsidRPr="00CD3DFC">
        <w:rPr>
          <w:lang w:val="en-US"/>
        </w:rPr>
        <w:t xml:space="preserve">olcanic </w:t>
      </w:r>
      <w:r w:rsidR="00FB4877" w:rsidRPr="00CD3DFC">
        <w:rPr>
          <w:lang w:val="en-US"/>
        </w:rPr>
        <w:t>a</w:t>
      </w:r>
      <w:r w:rsidRPr="00CD3DFC">
        <w:rPr>
          <w:lang w:val="en-US"/>
        </w:rPr>
        <w:t xml:space="preserve">sh </w:t>
      </w:r>
      <w:r w:rsidR="00FB4877" w:rsidRPr="00CD3DFC">
        <w:rPr>
          <w:lang w:val="en-US"/>
        </w:rPr>
        <w:t>a</w:t>
      </w:r>
      <w:r w:rsidRPr="00CD3DFC">
        <w:rPr>
          <w:lang w:val="en-US"/>
        </w:rPr>
        <w:t xml:space="preserve">dvisory report within which the characteristics of a specific Volcanic Ash </w:t>
      </w:r>
      <w:r w:rsidR="00F4144C" w:rsidRPr="00CD3DFC">
        <w:rPr>
          <w:lang w:val="en-US"/>
        </w:rPr>
        <w:t>A</w:t>
      </w:r>
      <w:r w:rsidRPr="00CD3DFC">
        <w:rPr>
          <w:lang w:val="en-US"/>
        </w:rPr>
        <w:t>dvisory phenomenon are described.</w:t>
      </w:r>
    </w:p>
    <w:p w14:paraId="22A57E48" w14:textId="77777777" w:rsidR="00AF3BD1" w:rsidRPr="0011571C" w:rsidRDefault="00AF3BD1" w:rsidP="00AF3BD1">
      <w:pPr>
        <w:pStyle w:val="Note"/>
      </w:pPr>
      <w:r w:rsidRPr="0011571C">
        <w:t>Note:</w:t>
      </w:r>
      <w:r w:rsidRPr="0011571C">
        <w:tab/>
        <w:t xml:space="preserve">The reporting requirements for </w:t>
      </w:r>
      <w:r w:rsidR="00F4144C" w:rsidRPr="0011571C">
        <w:t>V</w:t>
      </w:r>
      <w:r w:rsidRPr="0011571C">
        <w:t xml:space="preserve">olcanic </w:t>
      </w:r>
      <w:r w:rsidR="00F4144C" w:rsidRPr="0011571C">
        <w:t>A</w:t>
      </w:r>
      <w:r w:rsidRPr="0011571C">
        <w:t xml:space="preserve">sh </w:t>
      </w:r>
      <w:r w:rsidR="00F4144C" w:rsidRPr="0011571C">
        <w:t>A</w:t>
      </w:r>
      <w:r w:rsidRPr="0011571C">
        <w:t xml:space="preserve">dvisories are specified in the </w:t>
      </w:r>
      <w:r w:rsidRPr="0011571C">
        <w:rPr>
          <w:rStyle w:val="Italic"/>
        </w:rPr>
        <w:t>Technical Regulations</w:t>
      </w:r>
      <w:r w:rsidRPr="0011571C">
        <w:t xml:space="preserve"> (WMO-No. 49), Volume II, Part II, Appendix 2, section 3.</w:t>
      </w:r>
    </w:p>
    <w:p w14:paraId="41EA6187" w14:textId="77777777" w:rsidR="00ED258E" w:rsidRPr="00CD3DFC" w:rsidRDefault="00ED258E" w:rsidP="00ED258E">
      <w:pPr>
        <w:pStyle w:val="Bodytext1"/>
        <w:rPr>
          <w:lang w:val="en-US"/>
        </w:rPr>
      </w:pPr>
      <w:r w:rsidRPr="00CD3DFC">
        <w:rPr>
          <w:lang w:val="en-US"/>
        </w:rPr>
        <w:t>205-16.32.2</w:t>
      </w:r>
      <w:r w:rsidRPr="00CD3DFC">
        <w:rPr>
          <w:lang w:val="en-US"/>
        </w:rPr>
        <w:tab/>
        <w:t>XML elements describing Volcanic Ash Advisory reports shall conform to all requirements specified in Table 205-16.32.</w:t>
      </w:r>
    </w:p>
    <w:p w14:paraId="57AC5BEC" w14:textId="77777777" w:rsidR="00AF3BD1" w:rsidRPr="00CD3DFC" w:rsidRDefault="00AF3BD1" w:rsidP="00AF3BD1">
      <w:pPr>
        <w:pStyle w:val="Bodytext1"/>
        <w:rPr>
          <w:lang w:val="en-US"/>
        </w:rPr>
      </w:pPr>
      <w:r w:rsidRPr="00CD3DFC">
        <w:rPr>
          <w:lang w:val="en-US"/>
        </w:rPr>
        <w:t>205-16.32.</w:t>
      </w:r>
      <w:r w:rsidR="00ED258E" w:rsidRPr="00CD3DFC">
        <w:rPr>
          <w:lang w:val="en-US"/>
        </w:rPr>
        <w:t>3</w:t>
      </w:r>
      <w:r w:rsidRPr="00CD3DFC">
        <w:rPr>
          <w:lang w:val="en-US"/>
        </w:rPr>
        <w:tab/>
        <w:t xml:space="preserve">XML elements describing </w:t>
      </w:r>
      <w:r w:rsidR="00F4144C" w:rsidRPr="00CD3DFC">
        <w:rPr>
          <w:lang w:val="en-US"/>
        </w:rPr>
        <w:t>V</w:t>
      </w:r>
      <w:r w:rsidR="00FB4877" w:rsidRPr="00CD3DFC">
        <w:rPr>
          <w:lang w:val="en-US"/>
        </w:rPr>
        <w:t xml:space="preserve">olcanic </w:t>
      </w:r>
      <w:r w:rsidR="00F4144C" w:rsidRPr="00CD3DFC">
        <w:rPr>
          <w:lang w:val="en-US"/>
        </w:rPr>
        <w:t>A</w:t>
      </w:r>
      <w:r w:rsidR="00FB4877" w:rsidRPr="00CD3DFC">
        <w:rPr>
          <w:lang w:val="en-US"/>
        </w:rPr>
        <w:t xml:space="preserve">sh </w:t>
      </w:r>
      <w:r w:rsidR="00F4144C" w:rsidRPr="00CD3DFC">
        <w:rPr>
          <w:lang w:val="en-US"/>
        </w:rPr>
        <w:t>A</w:t>
      </w:r>
      <w:r w:rsidR="00FB4877" w:rsidRPr="00CD3DFC">
        <w:rPr>
          <w:lang w:val="en-US"/>
        </w:rPr>
        <w:t xml:space="preserve">dvisory </w:t>
      </w:r>
      <w:r w:rsidRPr="00CD3DFC">
        <w:rPr>
          <w:lang w:val="en-US"/>
        </w:rPr>
        <w:t>reports shall conform to all requirements of all relevant dependencies specified in Table 205-16.32.</w:t>
      </w:r>
    </w:p>
    <w:p w14:paraId="0A4F4B73" w14:textId="77777777" w:rsidR="00AF3BD1" w:rsidRPr="00CD3DFC" w:rsidRDefault="00AF3BD1" w:rsidP="00AF3BD1">
      <w:pPr>
        <w:pStyle w:val="Tablecaption"/>
        <w:rPr>
          <w:lang w:val="en-US"/>
        </w:rPr>
      </w:pPr>
      <w:r w:rsidRPr="00CD3DFC">
        <w:rPr>
          <w:lang w:val="en-US"/>
        </w:rPr>
        <w:t>Table 205-16.32. Requirements class xsd-volcanic-ash-advisory</w:t>
      </w:r>
    </w:p>
    <w:p w14:paraId="1F0E1EAC" w14:textId="7880CBA2"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BodyRows="8" FooterRows="0" KeepTableWidth="True" KeepWidths="True" KeepHAlign="True" KeepVAlign="True"</w:instrText>
      </w:r>
      <w:r w:rsidR="00CD3DFC" w:rsidRPr="00CD3DFC">
        <w:rPr>
          <w:vanish/>
        </w:rPr>
        <w:fldChar w:fldCharType="end"/>
      </w:r>
      <w:r w:rsidRPr="00CD3DFC">
        <w:fldChar w:fldCharType="end"/>
      </w:r>
    </w:p>
    <w:tbl>
      <w:tblPr>
        <w:tblW w:w="5000" w:type="pct"/>
        <w:jc w:val="center"/>
        <w:tblLayout w:type="fixed"/>
        <w:tblCellMar>
          <w:left w:w="0" w:type="dxa"/>
          <w:right w:w="0" w:type="dxa"/>
        </w:tblCellMar>
        <w:tblLook w:val="01E0" w:firstRow="1" w:lastRow="1" w:firstColumn="1" w:lastColumn="1" w:noHBand="0" w:noVBand="0"/>
      </w:tblPr>
      <w:tblGrid>
        <w:gridCol w:w="1678"/>
        <w:gridCol w:w="7971"/>
      </w:tblGrid>
      <w:tr w:rsidR="00AF3BD1" w:rsidRPr="0011571C" w14:paraId="5E65D1A6" w14:textId="77777777" w:rsidTr="00C46FC5">
        <w:trPr>
          <w:cantSplit/>
          <w:tblHeader/>
          <w:jc w:val="center"/>
        </w:trPr>
        <w:tc>
          <w:tcPr>
            <w:tcW w:w="8310" w:type="dxa"/>
            <w:gridSpan w:val="2"/>
            <w:tcBorders>
              <w:top w:val="single" w:sz="4" w:space="0" w:color="000000"/>
              <w:left w:val="single" w:sz="4" w:space="0" w:color="000000"/>
              <w:bottom w:val="single" w:sz="4" w:space="0" w:color="000000"/>
              <w:right w:val="single" w:sz="4" w:space="0" w:color="000000"/>
            </w:tcBorders>
            <w:shd w:val="clear" w:color="auto" w:fill="E6E6E6"/>
          </w:tcPr>
          <w:p w14:paraId="7BBB602E" w14:textId="77777777" w:rsidR="00AF3BD1" w:rsidRPr="0011571C" w:rsidRDefault="00AF3BD1" w:rsidP="00C46FC5">
            <w:pPr>
              <w:pStyle w:val="Tableheader"/>
            </w:pPr>
            <w:r w:rsidRPr="0011571C">
              <w:t>Requirements class</w:t>
            </w:r>
          </w:p>
        </w:tc>
      </w:tr>
      <w:tr w:rsidR="00AF3BD1" w:rsidRPr="0011571C" w14:paraId="4D781BE2" w14:textId="77777777" w:rsidTr="00C46FC5">
        <w:trPr>
          <w:cantSplit/>
          <w:jc w:val="center"/>
        </w:trPr>
        <w:tc>
          <w:tcPr>
            <w:tcW w:w="8310" w:type="dxa"/>
            <w:gridSpan w:val="2"/>
            <w:tcBorders>
              <w:top w:val="single" w:sz="4" w:space="0" w:color="000000"/>
              <w:left w:val="single" w:sz="4" w:space="0" w:color="000000"/>
              <w:bottom w:val="single" w:sz="4" w:space="0" w:color="000000"/>
              <w:right w:val="single" w:sz="4" w:space="0" w:color="000000"/>
            </w:tcBorders>
            <w:shd w:val="clear" w:color="auto" w:fill="auto"/>
          </w:tcPr>
          <w:p w14:paraId="0328C0C6" w14:textId="77777777" w:rsidR="00AF3BD1" w:rsidRPr="0011571C" w:rsidRDefault="00CD3DFC" w:rsidP="00C46FC5">
            <w:pPr>
              <w:pStyle w:val="Tablebody"/>
            </w:pPr>
            <w:hyperlink r:id="rId1312" w:history="1">
              <w:r w:rsidR="00AF3BD1" w:rsidRPr="0011571C">
                <w:rPr>
                  <w:rStyle w:val="Hyperlink"/>
                </w:rPr>
                <w:t>http://icao.int/iwxxm/2.1/req/xsd-volcanic-ash-advisory</w:t>
              </w:r>
            </w:hyperlink>
          </w:p>
        </w:tc>
      </w:tr>
      <w:tr w:rsidR="00AF3BD1" w:rsidRPr="0011571C" w14:paraId="5D36D766" w14:textId="77777777" w:rsidTr="00C46FC5">
        <w:trPr>
          <w:cantSplit/>
          <w:jc w:val="center"/>
        </w:trPr>
        <w:tc>
          <w:tcPr>
            <w:tcW w:w="1445" w:type="dxa"/>
            <w:tcBorders>
              <w:top w:val="single" w:sz="4" w:space="0" w:color="000000"/>
              <w:left w:val="single" w:sz="4" w:space="0" w:color="000000"/>
              <w:bottom w:val="single" w:sz="4" w:space="0" w:color="000000"/>
              <w:right w:val="single" w:sz="2" w:space="0" w:color="000000"/>
            </w:tcBorders>
            <w:shd w:val="clear" w:color="auto" w:fill="auto"/>
          </w:tcPr>
          <w:p w14:paraId="13D29089" w14:textId="77777777" w:rsidR="00AF3BD1" w:rsidRPr="0011571C" w:rsidRDefault="00AF3BD1" w:rsidP="00C46FC5">
            <w:pPr>
              <w:pStyle w:val="Tablebody"/>
            </w:pPr>
            <w:r w:rsidRPr="0011571C">
              <w:t>Target type</w:t>
            </w:r>
          </w:p>
        </w:tc>
        <w:tc>
          <w:tcPr>
            <w:tcW w:w="6865" w:type="dxa"/>
            <w:tcBorders>
              <w:top w:val="single" w:sz="4" w:space="0" w:color="000000"/>
              <w:left w:val="single" w:sz="2" w:space="0" w:color="000000"/>
              <w:bottom w:val="single" w:sz="2" w:space="0" w:color="000000"/>
              <w:right w:val="single" w:sz="4" w:space="0" w:color="000000"/>
            </w:tcBorders>
          </w:tcPr>
          <w:p w14:paraId="0FFFA3AD" w14:textId="77777777" w:rsidR="00AF3BD1" w:rsidRPr="0011571C" w:rsidRDefault="00AF3BD1" w:rsidP="00C46FC5">
            <w:pPr>
              <w:pStyle w:val="Tablebody"/>
            </w:pPr>
            <w:r w:rsidRPr="0011571C">
              <w:t>Data instance</w:t>
            </w:r>
          </w:p>
        </w:tc>
      </w:tr>
      <w:tr w:rsidR="00AF3BD1" w:rsidRPr="0011571C" w14:paraId="612D986C" w14:textId="77777777" w:rsidTr="00C46FC5">
        <w:trPr>
          <w:cantSplit/>
          <w:jc w:val="center"/>
        </w:trPr>
        <w:tc>
          <w:tcPr>
            <w:tcW w:w="1445" w:type="dxa"/>
            <w:tcBorders>
              <w:top w:val="single" w:sz="4" w:space="0" w:color="000000"/>
              <w:left w:val="single" w:sz="4" w:space="0" w:color="000000"/>
              <w:bottom w:val="single" w:sz="4" w:space="0" w:color="000000"/>
              <w:right w:val="single" w:sz="2" w:space="0" w:color="000000"/>
            </w:tcBorders>
            <w:shd w:val="clear" w:color="auto" w:fill="auto"/>
          </w:tcPr>
          <w:p w14:paraId="1BF23CB3" w14:textId="77777777" w:rsidR="00AF3BD1" w:rsidRPr="0011571C" w:rsidRDefault="00AF3BD1" w:rsidP="00C46FC5">
            <w:pPr>
              <w:pStyle w:val="Tablebody"/>
            </w:pPr>
            <w:r w:rsidRPr="0011571C">
              <w:t>Name</w:t>
            </w:r>
          </w:p>
        </w:tc>
        <w:tc>
          <w:tcPr>
            <w:tcW w:w="6865" w:type="dxa"/>
            <w:tcBorders>
              <w:top w:val="single" w:sz="4" w:space="0" w:color="000000"/>
              <w:left w:val="single" w:sz="2" w:space="0" w:color="000000"/>
              <w:bottom w:val="single" w:sz="2" w:space="0" w:color="000000"/>
              <w:right w:val="single" w:sz="4" w:space="0" w:color="000000"/>
            </w:tcBorders>
          </w:tcPr>
          <w:p w14:paraId="370F4DEF" w14:textId="77777777" w:rsidR="00AF3BD1" w:rsidRPr="0011571C" w:rsidRDefault="00AF3BD1" w:rsidP="00F4144C">
            <w:pPr>
              <w:pStyle w:val="Tablebody"/>
            </w:pPr>
            <w:r w:rsidRPr="0011571C">
              <w:t xml:space="preserve">Volcanic </w:t>
            </w:r>
            <w:r w:rsidR="00F4144C" w:rsidRPr="0011571C">
              <w:t>A</w:t>
            </w:r>
            <w:r w:rsidRPr="0011571C">
              <w:t xml:space="preserve">sh </w:t>
            </w:r>
            <w:r w:rsidR="00F4144C" w:rsidRPr="0011571C">
              <w:t>A</w:t>
            </w:r>
            <w:r w:rsidRPr="0011571C">
              <w:t>dvisory</w:t>
            </w:r>
          </w:p>
        </w:tc>
      </w:tr>
      <w:tr w:rsidR="00AF3BD1" w:rsidRPr="00CD3DFC" w14:paraId="2B722124" w14:textId="77777777" w:rsidTr="00C46FC5">
        <w:trPr>
          <w:cantSplit/>
          <w:jc w:val="center"/>
        </w:trPr>
        <w:tc>
          <w:tcPr>
            <w:tcW w:w="1445" w:type="dxa"/>
            <w:tcBorders>
              <w:top w:val="single" w:sz="4" w:space="0" w:color="000000"/>
              <w:left w:val="single" w:sz="4" w:space="0" w:color="000000"/>
              <w:bottom w:val="single" w:sz="2" w:space="0" w:color="000000"/>
              <w:right w:val="single" w:sz="2" w:space="0" w:color="000000"/>
            </w:tcBorders>
            <w:shd w:val="clear" w:color="auto" w:fill="F1F1F1"/>
          </w:tcPr>
          <w:p w14:paraId="2D3D55D4" w14:textId="77777777" w:rsidR="00AF3BD1" w:rsidRPr="0011571C" w:rsidRDefault="00AF3BD1" w:rsidP="00C46FC5">
            <w:pPr>
              <w:pStyle w:val="Tablebodyshaded"/>
            </w:pPr>
            <w:r w:rsidRPr="0011571C">
              <w:t>Requirement</w:t>
            </w:r>
          </w:p>
        </w:tc>
        <w:tc>
          <w:tcPr>
            <w:tcW w:w="6865" w:type="dxa"/>
            <w:tcBorders>
              <w:top w:val="single" w:sz="4" w:space="0" w:color="000000"/>
              <w:left w:val="single" w:sz="2" w:space="0" w:color="000000"/>
              <w:bottom w:val="single" w:sz="2" w:space="0" w:color="000000"/>
              <w:right w:val="single" w:sz="4" w:space="0" w:color="000000"/>
            </w:tcBorders>
          </w:tcPr>
          <w:p w14:paraId="251283C1" w14:textId="77777777" w:rsidR="00AF3BD1" w:rsidRPr="0011571C" w:rsidRDefault="00CD3DFC" w:rsidP="00C46FC5">
            <w:pPr>
              <w:pStyle w:val="Tablebody"/>
              <w:rPr>
                <w:rStyle w:val="Hyperlink"/>
              </w:rPr>
            </w:pPr>
            <w:hyperlink r:id="rId1313" w:history="1">
              <w:r w:rsidR="00AF3BD1" w:rsidRPr="0011571C">
                <w:rPr>
                  <w:rStyle w:val="Hyperlink"/>
                </w:rPr>
                <w:t>http://icao.int/iwxxm/2.1/req/xsd-volcanic-ash-advisory/valid</w:t>
              </w:r>
            </w:hyperlink>
          </w:p>
          <w:p w14:paraId="52553F81" w14:textId="77777777" w:rsidR="00AF3BD1" w:rsidRPr="00CD3DFC" w:rsidRDefault="00AF3BD1" w:rsidP="00C46FC5">
            <w:pPr>
              <w:pStyle w:val="Tablebody"/>
              <w:rPr>
                <w:lang w:val="en-US"/>
              </w:rPr>
            </w:pPr>
            <w:r w:rsidRPr="00CD3DFC">
              <w:rPr>
                <w:lang w:val="en-US"/>
              </w:rPr>
              <w:t>The content model of this element shall have a value that matches the content model of iwxxm:VolcanicAshAdvisory.</w:t>
            </w:r>
          </w:p>
        </w:tc>
      </w:tr>
      <w:tr w:rsidR="00AF3BD1" w:rsidRPr="00CD3DFC" w14:paraId="43817CAA" w14:textId="77777777" w:rsidTr="00C46FC5">
        <w:trPr>
          <w:cantSplit/>
          <w:jc w:val="center"/>
        </w:trPr>
        <w:tc>
          <w:tcPr>
            <w:tcW w:w="1445" w:type="dxa"/>
            <w:tcBorders>
              <w:top w:val="single" w:sz="4" w:space="0" w:color="000000"/>
              <w:left w:val="single" w:sz="4" w:space="0" w:color="000000"/>
              <w:bottom w:val="single" w:sz="2" w:space="0" w:color="000000"/>
              <w:right w:val="single" w:sz="2" w:space="0" w:color="000000"/>
            </w:tcBorders>
            <w:shd w:val="clear" w:color="auto" w:fill="F1F1F1"/>
          </w:tcPr>
          <w:p w14:paraId="546E1D6C" w14:textId="77777777" w:rsidR="00AF3BD1" w:rsidRPr="0011571C" w:rsidRDefault="00AF3BD1" w:rsidP="00C46FC5">
            <w:pPr>
              <w:pStyle w:val="Tablebodyshaded"/>
            </w:pPr>
            <w:r w:rsidRPr="0011571C">
              <w:t>Requirement</w:t>
            </w:r>
          </w:p>
        </w:tc>
        <w:tc>
          <w:tcPr>
            <w:tcW w:w="6865" w:type="dxa"/>
            <w:tcBorders>
              <w:top w:val="single" w:sz="4" w:space="0" w:color="000000"/>
              <w:left w:val="single" w:sz="2" w:space="0" w:color="000000"/>
              <w:bottom w:val="single" w:sz="2" w:space="0" w:color="000000"/>
              <w:right w:val="single" w:sz="4" w:space="0" w:color="000000"/>
            </w:tcBorders>
          </w:tcPr>
          <w:p w14:paraId="1F6B8CAE" w14:textId="77777777" w:rsidR="00877B82" w:rsidRDefault="00CD3DFC" w:rsidP="00C46FC5">
            <w:pPr>
              <w:pStyle w:val="Tablebody"/>
            </w:pPr>
            <w:hyperlink r:id="rId1314" w:history="1">
              <w:r w:rsidR="00877B82" w:rsidRPr="00877B82">
                <w:rPr>
                  <w:rStyle w:val="Hyperlink"/>
                </w:rPr>
                <w:t>http://icao.int/iwxxm/2.1/req/xsd-volcanic-ash-advisory/issuing-volcanic-ash-advisory-centre</w:t>
              </w:r>
            </w:hyperlink>
          </w:p>
          <w:p w14:paraId="7C00BDE2" w14:textId="77777777" w:rsidR="00AF3BD1" w:rsidRPr="00CD3DFC" w:rsidRDefault="00AF3BD1" w:rsidP="00C46FC5">
            <w:pPr>
              <w:pStyle w:val="Tablebody"/>
              <w:rPr>
                <w:lang w:val="en-US"/>
              </w:rPr>
            </w:pPr>
            <w:r w:rsidRPr="00CD3DFC">
              <w:rPr>
                <w:lang w:val="en-US"/>
              </w:rPr>
              <w:t>The air traffic services unit responsible for the subject airspace shall be indicated using the XML element //iwxxm:issuingVolcanicAshAdvisoryCentre with a valid child element aixm:Unit.</w:t>
            </w:r>
          </w:p>
        </w:tc>
      </w:tr>
      <w:tr w:rsidR="00AF3BD1" w:rsidRPr="00CD3DFC" w14:paraId="11590130" w14:textId="77777777" w:rsidTr="00C46FC5">
        <w:trPr>
          <w:cantSplit/>
          <w:jc w:val="center"/>
        </w:trPr>
        <w:tc>
          <w:tcPr>
            <w:tcW w:w="1445" w:type="dxa"/>
            <w:tcBorders>
              <w:top w:val="single" w:sz="4" w:space="0" w:color="000000"/>
              <w:left w:val="single" w:sz="4" w:space="0" w:color="000000"/>
              <w:bottom w:val="single" w:sz="2" w:space="0" w:color="000000"/>
              <w:right w:val="single" w:sz="2" w:space="0" w:color="000000"/>
            </w:tcBorders>
            <w:shd w:val="clear" w:color="auto" w:fill="F1F1F1"/>
          </w:tcPr>
          <w:p w14:paraId="59985F72" w14:textId="77777777" w:rsidR="00AF3BD1" w:rsidRPr="0011571C" w:rsidRDefault="00AF3BD1" w:rsidP="00C46FC5">
            <w:pPr>
              <w:pStyle w:val="Tablebodyshaded"/>
            </w:pPr>
            <w:r w:rsidRPr="0011571C">
              <w:t>Requirement</w:t>
            </w:r>
          </w:p>
        </w:tc>
        <w:tc>
          <w:tcPr>
            <w:tcW w:w="6865" w:type="dxa"/>
            <w:tcBorders>
              <w:top w:val="single" w:sz="4" w:space="0" w:color="000000"/>
              <w:left w:val="single" w:sz="2" w:space="0" w:color="000000"/>
              <w:bottom w:val="single" w:sz="2" w:space="0" w:color="000000"/>
              <w:right w:val="single" w:sz="4" w:space="0" w:color="000000"/>
            </w:tcBorders>
          </w:tcPr>
          <w:p w14:paraId="45928283" w14:textId="77777777" w:rsidR="00AF3BD1" w:rsidRPr="0011571C" w:rsidRDefault="00CD3DFC" w:rsidP="00C46FC5">
            <w:pPr>
              <w:pStyle w:val="Tablebody"/>
              <w:rPr>
                <w:rStyle w:val="Hyperlink"/>
              </w:rPr>
            </w:pPr>
            <w:hyperlink r:id="rId1315" w:history="1">
              <w:r w:rsidR="00AF3BD1" w:rsidRPr="0011571C">
                <w:rPr>
                  <w:rStyle w:val="Hyperlink"/>
                </w:rPr>
                <w:t>http://icao.int/iwxxm/2.1/req/xsd-volcanic-ash-advisory/advisory-number</w:t>
              </w:r>
            </w:hyperlink>
          </w:p>
          <w:p w14:paraId="20A5BD39" w14:textId="77777777" w:rsidR="00AF3BD1" w:rsidRPr="00CD3DFC" w:rsidRDefault="00AF3BD1" w:rsidP="00F4144C">
            <w:pPr>
              <w:pStyle w:val="Tablebody"/>
              <w:rPr>
                <w:lang w:val="en-US"/>
              </w:rPr>
            </w:pPr>
            <w:r w:rsidRPr="00CD3DFC">
              <w:rPr>
                <w:lang w:val="en-US"/>
              </w:rPr>
              <w:t xml:space="preserve">The advisory number of this </w:t>
            </w:r>
            <w:r w:rsidR="00F4144C" w:rsidRPr="00CD3DFC">
              <w:rPr>
                <w:lang w:val="en-US"/>
              </w:rPr>
              <w:t>V</w:t>
            </w:r>
            <w:r w:rsidRPr="00CD3DFC">
              <w:rPr>
                <w:lang w:val="en-US"/>
              </w:rPr>
              <w:t xml:space="preserve">olcanic </w:t>
            </w:r>
            <w:r w:rsidR="00F4144C" w:rsidRPr="00CD3DFC">
              <w:rPr>
                <w:lang w:val="en-US"/>
              </w:rPr>
              <w:t>A</w:t>
            </w:r>
            <w:r w:rsidRPr="00CD3DFC">
              <w:rPr>
                <w:lang w:val="en-US"/>
              </w:rPr>
              <w:t xml:space="preserve">sh </w:t>
            </w:r>
            <w:r w:rsidR="00F4144C" w:rsidRPr="00CD3DFC">
              <w:rPr>
                <w:lang w:val="en-US"/>
              </w:rPr>
              <w:t>A</w:t>
            </w:r>
            <w:r w:rsidRPr="00CD3DFC">
              <w:rPr>
                <w:lang w:val="en-US"/>
              </w:rPr>
              <w:t>dvisory report shall be indicated using XML element //iwxxm:advisoryNumber.</w:t>
            </w:r>
          </w:p>
        </w:tc>
      </w:tr>
      <w:tr w:rsidR="00AF3BD1" w:rsidRPr="00CD3DFC" w14:paraId="7050E22F" w14:textId="77777777" w:rsidTr="00C46FC5">
        <w:trPr>
          <w:cantSplit/>
          <w:jc w:val="center"/>
        </w:trPr>
        <w:tc>
          <w:tcPr>
            <w:tcW w:w="1445" w:type="dxa"/>
            <w:tcBorders>
              <w:top w:val="single" w:sz="2" w:space="0" w:color="000000"/>
              <w:left w:val="single" w:sz="4" w:space="0" w:color="000000"/>
              <w:bottom w:val="single" w:sz="4" w:space="0" w:color="000000"/>
              <w:right w:val="single" w:sz="2" w:space="0" w:color="000000"/>
            </w:tcBorders>
            <w:shd w:val="clear" w:color="auto" w:fill="F1F1F1"/>
            <w:hideMark/>
          </w:tcPr>
          <w:p w14:paraId="1E8F3ADF" w14:textId="77777777" w:rsidR="00AF3BD1" w:rsidRPr="0011571C" w:rsidRDefault="00AF3BD1" w:rsidP="00C46FC5">
            <w:pPr>
              <w:pStyle w:val="Tablebodyshaded"/>
            </w:pPr>
            <w:r w:rsidRPr="0011571C">
              <w:t>Requirement</w:t>
            </w:r>
          </w:p>
        </w:tc>
        <w:tc>
          <w:tcPr>
            <w:tcW w:w="6865" w:type="dxa"/>
            <w:tcBorders>
              <w:top w:val="single" w:sz="2" w:space="0" w:color="000000"/>
              <w:left w:val="single" w:sz="2" w:space="0" w:color="000000"/>
              <w:bottom w:val="single" w:sz="4" w:space="0" w:color="000000"/>
              <w:right w:val="single" w:sz="4" w:space="0" w:color="000000"/>
            </w:tcBorders>
          </w:tcPr>
          <w:p w14:paraId="77D24BD5" w14:textId="77777777" w:rsidR="00AF3BD1" w:rsidRPr="0011571C" w:rsidRDefault="00CD3DFC" w:rsidP="00C46FC5">
            <w:pPr>
              <w:pStyle w:val="Tablebody"/>
              <w:rPr>
                <w:rStyle w:val="Hyperlink"/>
              </w:rPr>
            </w:pPr>
            <w:hyperlink r:id="rId1316" w:history="1">
              <w:r w:rsidR="00AF3BD1" w:rsidRPr="0011571C">
                <w:rPr>
                  <w:rStyle w:val="Hyperlink"/>
                </w:rPr>
                <w:t>http://icao.int/iwxxm/2.1/req/xsd-volcanic-ash-advisory/issue-time</w:t>
              </w:r>
            </w:hyperlink>
          </w:p>
          <w:p w14:paraId="59B42DE0" w14:textId="77777777" w:rsidR="00AF3BD1" w:rsidRPr="00CD3DFC" w:rsidRDefault="00AF3BD1" w:rsidP="00F4144C">
            <w:pPr>
              <w:pStyle w:val="Tablebody"/>
              <w:rPr>
                <w:lang w:val="en-US"/>
              </w:rPr>
            </w:pPr>
            <w:r w:rsidRPr="00CD3DFC">
              <w:rPr>
                <w:lang w:val="en-US"/>
              </w:rPr>
              <w:t xml:space="preserve">The issuance time of this </w:t>
            </w:r>
            <w:r w:rsidR="00F4144C" w:rsidRPr="00CD3DFC">
              <w:rPr>
                <w:lang w:val="en-US"/>
              </w:rPr>
              <w:t>V</w:t>
            </w:r>
            <w:r w:rsidRPr="00CD3DFC">
              <w:rPr>
                <w:lang w:val="en-US"/>
              </w:rPr>
              <w:t xml:space="preserve">olcanic </w:t>
            </w:r>
            <w:r w:rsidR="00F4144C" w:rsidRPr="00CD3DFC">
              <w:rPr>
                <w:lang w:val="en-US"/>
              </w:rPr>
              <w:t>A</w:t>
            </w:r>
            <w:r w:rsidRPr="00CD3DFC">
              <w:rPr>
                <w:lang w:val="en-US"/>
              </w:rPr>
              <w:t xml:space="preserve">sh </w:t>
            </w:r>
            <w:r w:rsidR="00F4144C" w:rsidRPr="00CD3DFC">
              <w:rPr>
                <w:lang w:val="en-US"/>
              </w:rPr>
              <w:t>A</w:t>
            </w:r>
            <w:r w:rsidRPr="00CD3DFC">
              <w:rPr>
                <w:lang w:val="en-US"/>
              </w:rPr>
              <w:t>dvisory report shall be indicated using XML element //iwxxm:issueTime with valid child element gml:TimeInstant.</w:t>
            </w:r>
          </w:p>
        </w:tc>
      </w:tr>
      <w:tr w:rsidR="00AF3BD1" w:rsidRPr="00CD3DFC" w14:paraId="2302EAA6" w14:textId="77777777" w:rsidTr="00C46FC5">
        <w:trPr>
          <w:cantSplit/>
          <w:jc w:val="center"/>
        </w:trPr>
        <w:tc>
          <w:tcPr>
            <w:tcW w:w="1445" w:type="dxa"/>
            <w:tcBorders>
              <w:top w:val="single" w:sz="4" w:space="0" w:color="000000"/>
              <w:left w:val="single" w:sz="4" w:space="0" w:color="000000"/>
              <w:bottom w:val="single" w:sz="4" w:space="0" w:color="000000"/>
              <w:right w:val="single" w:sz="2" w:space="0" w:color="000000"/>
            </w:tcBorders>
            <w:shd w:val="clear" w:color="auto" w:fill="F1F1F1"/>
            <w:hideMark/>
          </w:tcPr>
          <w:p w14:paraId="6A020FEB" w14:textId="77777777" w:rsidR="00AF3BD1" w:rsidRPr="0011571C" w:rsidRDefault="00AF3BD1" w:rsidP="00C46FC5">
            <w:pPr>
              <w:pStyle w:val="Tablebodyshaded"/>
            </w:pPr>
            <w:r w:rsidRPr="0011571C">
              <w:t>Requirement</w:t>
            </w:r>
          </w:p>
        </w:tc>
        <w:tc>
          <w:tcPr>
            <w:tcW w:w="6865" w:type="dxa"/>
            <w:tcBorders>
              <w:top w:val="single" w:sz="4" w:space="0" w:color="000000"/>
              <w:left w:val="single" w:sz="2" w:space="0" w:color="000000"/>
              <w:bottom w:val="single" w:sz="4" w:space="0" w:color="000000"/>
              <w:right w:val="single" w:sz="4" w:space="0" w:color="000000"/>
            </w:tcBorders>
          </w:tcPr>
          <w:p w14:paraId="6C29AB78" w14:textId="77777777" w:rsidR="00AF3BD1" w:rsidRPr="0011571C" w:rsidRDefault="00CD3DFC" w:rsidP="00C46FC5">
            <w:pPr>
              <w:pStyle w:val="Tablebody"/>
              <w:rPr>
                <w:rStyle w:val="Hyperlink"/>
              </w:rPr>
            </w:pPr>
            <w:hyperlink r:id="rId1317" w:history="1">
              <w:r w:rsidR="00AF3BD1" w:rsidRPr="0011571C">
                <w:rPr>
                  <w:rStyle w:val="Hyperlink"/>
                </w:rPr>
                <w:t>http://icao.int/iwxxm/2.1/req/xsd-volcanic-ash-advisory/analysis</w:t>
              </w:r>
            </w:hyperlink>
          </w:p>
          <w:p w14:paraId="15A41986" w14:textId="77777777" w:rsidR="00AF3BD1" w:rsidRPr="00CD3DFC" w:rsidRDefault="00AF3BD1" w:rsidP="00C46FC5">
            <w:pPr>
              <w:pStyle w:val="Tablebody"/>
              <w:rPr>
                <w:lang w:val="en-US"/>
              </w:rPr>
            </w:pPr>
            <w:r w:rsidRPr="00CD3DFC">
              <w:rPr>
                <w:lang w:val="en-US"/>
              </w:rPr>
              <w:t>If reported, XML element //iwxxm:analysis shall contain a valid child element</w:t>
            </w:r>
          </w:p>
          <w:p w14:paraId="5373F821" w14:textId="77777777" w:rsidR="00AF3BD1" w:rsidRPr="00CD3DFC" w:rsidRDefault="00AF3BD1" w:rsidP="00C46FC5">
            <w:pPr>
              <w:pStyle w:val="Tablebody"/>
              <w:rPr>
                <w:lang w:val="en-US"/>
              </w:rPr>
            </w:pPr>
            <w:r w:rsidRPr="00CD3DFC">
              <w:rPr>
                <w:lang w:val="en-US"/>
              </w:rPr>
              <w:t xml:space="preserve">//om:OM_Observation of type VolcanicAshConditions. The value of XML attribute </w:t>
            </w:r>
            <w:r w:rsidR="00F6011B" w:rsidRPr="00CD3DFC">
              <w:rPr>
                <w:lang w:val="en-US"/>
              </w:rPr>
              <w:br/>
            </w:r>
            <w:r w:rsidRPr="00CD3DFC">
              <w:rPr>
                <w:lang w:val="en-US"/>
              </w:rPr>
              <w:t>//iwxxm:analysis/om:OM_Observation/om:type/@xlink:href shall be the URI “</w:t>
            </w:r>
            <w:hyperlink r:id="rId1318" w:history="1">
              <w:r w:rsidRPr="00CD3DFC">
                <w:rPr>
                  <w:rStyle w:val="Hyperlink"/>
                  <w:lang w:val="en-US"/>
                </w:rPr>
                <w:t>http://codes.wmo.int/49-2/observation-type/IWXXM/2.1/VolcanicAshConditions</w:t>
              </w:r>
            </w:hyperlink>
            <w:r w:rsidRPr="00CD3DFC">
              <w:rPr>
                <w:lang w:val="en-US"/>
              </w:rPr>
              <w:t>”.</w:t>
            </w:r>
          </w:p>
        </w:tc>
      </w:tr>
    </w:tbl>
    <w:p w14:paraId="41F0A1EB" w14:textId="77777777" w:rsidR="00AF3BD1" w:rsidRPr="0011571C" w:rsidRDefault="00AF3BD1" w:rsidP="00AF3BD1">
      <w:pPr>
        <w:pStyle w:val="Notesheading"/>
      </w:pPr>
      <w:r w:rsidRPr="0011571C">
        <w:t>Notes:</w:t>
      </w:r>
    </w:p>
    <w:p w14:paraId="47809661" w14:textId="77777777" w:rsidR="00AF3BD1" w:rsidRPr="0011571C" w:rsidRDefault="00AF3BD1" w:rsidP="00AF3BD1">
      <w:pPr>
        <w:pStyle w:val="Notes1"/>
      </w:pPr>
      <w:r w:rsidRPr="0011571C">
        <w:t>1.</w:t>
      </w:r>
      <w:r w:rsidRPr="0011571C">
        <w:tab/>
        <w:t xml:space="preserve">Requirements for reporting the </w:t>
      </w:r>
      <w:r w:rsidR="00F4144C" w:rsidRPr="0011571C">
        <w:t>V</w:t>
      </w:r>
      <w:r w:rsidRPr="0011571C">
        <w:t xml:space="preserve">olcanic </w:t>
      </w:r>
      <w:r w:rsidR="00F4144C" w:rsidRPr="0011571C">
        <w:t>A</w:t>
      </w:r>
      <w:r w:rsidRPr="0011571C">
        <w:t xml:space="preserve">sh </w:t>
      </w:r>
      <w:r w:rsidR="00F4144C" w:rsidRPr="0011571C">
        <w:t>A</w:t>
      </w:r>
      <w:r w:rsidRPr="0011571C">
        <w:t xml:space="preserve">dvisory phenomenon are specified in the </w:t>
      </w:r>
      <w:r w:rsidRPr="0011571C">
        <w:rPr>
          <w:rStyle w:val="Italic"/>
        </w:rPr>
        <w:t>Technical Regulations</w:t>
      </w:r>
      <w:r w:rsidRPr="0011571C">
        <w:t xml:space="preserve"> (WMO-No. 49), Volume II, Part II, Appendix 2, 3.1.1.</w:t>
      </w:r>
    </w:p>
    <w:p w14:paraId="2B15D132" w14:textId="77777777" w:rsidR="00AF3BD1" w:rsidRPr="0011571C" w:rsidRDefault="00AF3BD1" w:rsidP="00AF3BD1">
      <w:pPr>
        <w:pStyle w:val="Notes1"/>
      </w:pPr>
      <w:r w:rsidRPr="0011571C">
        <w:t>2.</w:t>
      </w:r>
      <w:r w:rsidRPr="0011571C">
        <w:tab/>
        <w:t xml:space="preserve">Code table D-1 provides a set of nil-reason codes and is published at </w:t>
      </w:r>
      <w:hyperlink r:id="rId1319" w:history="1">
        <w:r w:rsidRPr="0011571C">
          <w:rPr>
            <w:rStyle w:val="Hyperlink"/>
          </w:rPr>
          <w:t>http://codes.wmo.int/common/nil</w:t>
        </w:r>
        <w:r w:rsidRPr="0011571C">
          <w:t>.</w:t>
        </w:r>
      </w:hyperlink>
    </w:p>
    <w:p w14:paraId="7F07295A" w14:textId="77777777" w:rsidR="00AF3BD1" w:rsidRPr="0011571C" w:rsidRDefault="00AF3BD1" w:rsidP="00AF3BD1">
      <w:pPr>
        <w:pStyle w:val="Heading20"/>
      </w:pPr>
      <w:r w:rsidRPr="0011571C">
        <w:lastRenderedPageBreak/>
        <w:t>205-16.33</w:t>
      </w:r>
      <w:r w:rsidRPr="0011571C">
        <w:tab/>
        <w:t xml:space="preserve">Requirements class: Volcanic </w:t>
      </w:r>
      <w:r w:rsidR="00FB4877" w:rsidRPr="0011571C">
        <w:t>a</w:t>
      </w:r>
      <w:r w:rsidRPr="0011571C">
        <w:t xml:space="preserve">sh </w:t>
      </w:r>
      <w:r w:rsidR="00FB4877" w:rsidRPr="0011571C">
        <w:t>c</w:t>
      </w:r>
      <w:r w:rsidRPr="0011571C">
        <w:t>onditions</w:t>
      </w:r>
    </w:p>
    <w:p w14:paraId="50CA58C1" w14:textId="77777777" w:rsidR="00AF3BD1" w:rsidRPr="00CD3DFC" w:rsidRDefault="00AF3BD1" w:rsidP="00AF3BD1">
      <w:pPr>
        <w:pStyle w:val="Bodytext1"/>
        <w:rPr>
          <w:lang w:val="en-US"/>
        </w:rPr>
      </w:pPr>
      <w:r w:rsidRPr="00CD3DFC">
        <w:rPr>
          <w:lang w:val="en-US"/>
        </w:rPr>
        <w:t xml:space="preserve">205-16.33.1 This requirements class is used to describe the presence of </w:t>
      </w:r>
      <w:r w:rsidR="005250CA" w:rsidRPr="00CD3DFC">
        <w:rPr>
          <w:lang w:val="en-US"/>
        </w:rPr>
        <w:t xml:space="preserve">a </w:t>
      </w:r>
      <w:r w:rsidRPr="00CD3DFC">
        <w:rPr>
          <w:lang w:val="en-US"/>
        </w:rPr>
        <w:t xml:space="preserve">specific </w:t>
      </w:r>
      <w:r w:rsidR="00FB4877" w:rsidRPr="00CD3DFC">
        <w:rPr>
          <w:lang w:val="en-US"/>
        </w:rPr>
        <w:t>v</w:t>
      </w:r>
      <w:r w:rsidRPr="00CD3DFC">
        <w:rPr>
          <w:lang w:val="en-US"/>
        </w:rPr>
        <w:t xml:space="preserve">olcanic </w:t>
      </w:r>
      <w:r w:rsidR="00FB4877" w:rsidRPr="00CD3DFC">
        <w:rPr>
          <w:lang w:val="en-US"/>
        </w:rPr>
        <w:t>a</w:t>
      </w:r>
      <w:r w:rsidRPr="00CD3DFC">
        <w:rPr>
          <w:lang w:val="en-US"/>
        </w:rPr>
        <w:t>sh phenomenon.</w:t>
      </w:r>
    </w:p>
    <w:p w14:paraId="7DBBD613" w14:textId="77777777" w:rsidR="00ED258E" w:rsidRPr="00CD3DFC" w:rsidRDefault="00ED258E" w:rsidP="00ED258E">
      <w:pPr>
        <w:pStyle w:val="Bodytext1"/>
        <w:rPr>
          <w:lang w:val="en-US"/>
        </w:rPr>
      </w:pPr>
      <w:r w:rsidRPr="00CD3DFC">
        <w:rPr>
          <w:lang w:val="en-US"/>
        </w:rPr>
        <w:t>205-16.33.2</w:t>
      </w:r>
      <w:r w:rsidRPr="00CD3DFC">
        <w:rPr>
          <w:lang w:val="en-US"/>
        </w:rPr>
        <w:tab/>
        <w:t xml:space="preserve">XML elements describing </w:t>
      </w:r>
      <w:r w:rsidR="007C29E4" w:rsidRPr="00CD3DFC">
        <w:rPr>
          <w:lang w:val="en-US"/>
        </w:rPr>
        <w:t xml:space="preserve">the </w:t>
      </w:r>
      <w:r w:rsidRPr="00CD3DFC">
        <w:rPr>
          <w:lang w:val="en-US"/>
        </w:rPr>
        <w:t>characteristics of a volcanic ash phenomenon shall conform to all requirements specified in Table 205-16.33.</w:t>
      </w:r>
    </w:p>
    <w:p w14:paraId="2A10A1AC" w14:textId="77777777" w:rsidR="00AF3BD1" w:rsidRPr="00CD3DFC" w:rsidRDefault="00ED258E" w:rsidP="00AF3BD1">
      <w:pPr>
        <w:pStyle w:val="Bodytext1"/>
        <w:rPr>
          <w:lang w:val="en-US"/>
        </w:rPr>
      </w:pPr>
      <w:r w:rsidRPr="00CD3DFC">
        <w:rPr>
          <w:lang w:val="en-US"/>
        </w:rPr>
        <w:t>205-16.33.3</w:t>
      </w:r>
      <w:r w:rsidR="00AF3BD1" w:rsidRPr="00CD3DFC">
        <w:rPr>
          <w:lang w:val="en-US"/>
        </w:rPr>
        <w:t xml:space="preserve"> XML elements describing the characteristics of a </w:t>
      </w:r>
      <w:r w:rsidR="00FB4877" w:rsidRPr="00CD3DFC">
        <w:rPr>
          <w:lang w:val="en-US"/>
        </w:rPr>
        <w:t>v</w:t>
      </w:r>
      <w:r w:rsidR="00AF3BD1" w:rsidRPr="00CD3DFC">
        <w:rPr>
          <w:lang w:val="en-US"/>
        </w:rPr>
        <w:t xml:space="preserve">olcanic </w:t>
      </w:r>
      <w:r w:rsidR="00FB4877" w:rsidRPr="00CD3DFC">
        <w:rPr>
          <w:lang w:val="en-US"/>
        </w:rPr>
        <w:t>a</w:t>
      </w:r>
      <w:r w:rsidR="00AF3BD1" w:rsidRPr="00CD3DFC">
        <w:rPr>
          <w:lang w:val="en-US"/>
        </w:rPr>
        <w:t>sh phenomenon shall conform to all requirements of all relevant dependencies specified in Table 205-16.33.</w:t>
      </w:r>
    </w:p>
    <w:p w14:paraId="5B17063F" w14:textId="77777777" w:rsidR="00AF3BD1" w:rsidRPr="00CD3DFC" w:rsidRDefault="00AF3BD1" w:rsidP="00AF3BD1">
      <w:pPr>
        <w:pStyle w:val="Tablecaption"/>
        <w:rPr>
          <w:lang w:val="en-US"/>
        </w:rPr>
      </w:pPr>
      <w:r w:rsidRPr="00CD3DFC">
        <w:rPr>
          <w:lang w:val="en-US"/>
        </w:rPr>
        <w:t>Table 205-16.33. Requirements class xsd-volcanic-ash-condition</w:t>
      </w:r>
      <w:r w:rsidR="005250CA" w:rsidRPr="00CD3DFC">
        <w:rPr>
          <w:lang w:val="en-US"/>
        </w:rPr>
        <w:t>s</w:t>
      </w:r>
    </w:p>
    <w:p w14:paraId="1D5772A9" w14:textId="506130FE"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BodyRows="4" FooterRows="0" KeepTableWidth="True" KeepWidths="True" KeepHAlign="True" KeepVAlign="True"</w:instrText>
      </w:r>
      <w:r w:rsidR="00CD3DFC" w:rsidRPr="00CD3DFC">
        <w:rPr>
          <w:vanish/>
        </w:rPr>
        <w:fldChar w:fldCharType="end"/>
      </w:r>
      <w:r w:rsidRPr="00CD3DFC">
        <w:fldChar w:fldCharType="end"/>
      </w:r>
    </w:p>
    <w:tbl>
      <w:tblPr>
        <w:tblW w:w="5000" w:type="pct"/>
        <w:jc w:val="center"/>
        <w:tblLayout w:type="fixed"/>
        <w:tblCellMar>
          <w:left w:w="0" w:type="dxa"/>
          <w:right w:w="0" w:type="dxa"/>
        </w:tblCellMar>
        <w:tblLook w:val="01E0" w:firstRow="1" w:lastRow="1" w:firstColumn="1" w:lastColumn="1" w:noHBand="0" w:noVBand="0"/>
      </w:tblPr>
      <w:tblGrid>
        <w:gridCol w:w="1676"/>
        <w:gridCol w:w="7969"/>
      </w:tblGrid>
      <w:tr w:rsidR="00AF3BD1" w:rsidRPr="0011571C" w14:paraId="442227C5" w14:textId="77777777" w:rsidTr="00C46FC5">
        <w:trPr>
          <w:cantSplit/>
          <w:tblHeader/>
          <w:jc w:val="center"/>
        </w:trPr>
        <w:tc>
          <w:tcPr>
            <w:tcW w:w="8306" w:type="dxa"/>
            <w:gridSpan w:val="2"/>
            <w:tcBorders>
              <w:top w:val="single" w:sz="4" w:space="0" w:color="000000"/>
              <w:left w:val="single" w:sz="2" w:space="0" w:color="000000"/>
              <w:bottom w:val="single" w:sz="4" w:space="0" w:color="000000"/>
              <w:right w:val="single" w:sz="2" w:space="0" w:color="000000"/>
            </w:tcBorders>
            <w:shd w:val="clear" w:color="auto" w:fill="F1F1F1"/>
            <w:hideMark/>
          </w:tcPr>
          <w:p w14:paraId="3ED673B8" w14:textId="77777777" w:rsidR="00AF3BD1" w:rsidRPr="0011571C" w:rsidRDefault="00AF3BD1" w:rsidP="00C46FC5">
            <w:pPr>
              <w:pStyle w:val="Tableheader"/>
            </w:pPr>
            <w:r w:rsidRPr="0011571C">
              <w:t>Requirements class</w:t>
            </w:r>
          </w:p>
        </w:tc>
      </w:tr>
      <w:tr w:rsidR="00AF3BD1" w:rsidRPr="0011571C" w14:paraId="11AC8FAA" w14:textId="77777777" w:rsidTr="00C46FC5">
        <w:trPr>
          <w:cantSplit/>
          <w:jc w:val="center"/>
        </w:trPr>
        <w:tc>
          <w:tcPr>
            <w:tcW w:w="8306" w:type="dxa"/>
            <w:gridSpan w:val="2"/>
            <w:tcBorders>
              <w:top w:val="single" w:sz="4" w:space="0" w:color="000000"/>
              <w:left w:val="single" w:sz="2" w:space="0" w:color="000000"/>
              <w:bottom w:val="single" w:sz="4" w:space="0" w:color="000000"/>
              <w:right w:val="single" w:sz="2" w:space="0" w:color="000000"/>
            </w:tcBorders>
            <w:hideMark/>
          </w:tcPr>
          <w:p w14:paraId="6D5C86CE" w14:textId="77777777" w:rsidR="00AF3BD1" w:rsidRPr="0011571C" w:rsidRDefault="00CD3DFC" w:rsidP="00C46FC5">
            <w:pPr>
              <w:pStyle w:val="Tablebody"/>
              <w:rPr>
                <w:rStyle w:val="Hyperlink"/>
              </w:rPr>
            </w:pPr>
            <w:hyperlink r:id="rId1320" w:history="1">
              <w:r w:rsidR="005250CA" w:rsidRPr="0011571C">
                <w:rPr>
                  <w:rStyle w:val="Hyperlink"/>
                </w:rPr>
                <w:t>http://icao.int/iwxxm/2.1/req/xsd-volcanic-ash-conditions</w:t>
              </w:r>
            </w:hyperlink>
          </w:p>
        </w:tc>
      </w:tr>
      <w:tr w:rsidR="00AF3BD1" w:rsidRPr="0011571C" w14:paraId="03F597AD" w14:textId="77777777" w:rsidTr="00C46FC5">
        <w:trPr>
          <w:cantSplit/>
          <w:jc w:val="center"/>
        </w:trPr>
        <w:tc>
          <w:tcPr>
            <w:tcW w:w="1443" w:type="dxa"/>
            <w:tcBorders>
              <w:top w:val="single" w:sz="4" w:space="0" w:color="000000"/>
              <w:left w:val="single" w:sz="2" w:space="0" w:color="000000"/>
              <w:bottom w:val="single" w:sz="2" w:space="0" w:color="000000"/>
              <w:right w:val="single" w:sz="4" w:space="0" w:color="000000"/>
            </w:tcBorders>
            <w:hideMark/>
          </w:tcPr>
          <w:p w14:paraId="241025EE" w14:textId="77777777" w:rsidR="00AF3BD1" w:rsidRPr="0011571C" w:rsidRDefault="00AF3BD1" w:rsidP="00C46FC5">
            <w:pPr>
              <w:pStyle w:val="Tablebody"/>
            </w:pPr>
            <w:r w:rsidRPr="0011571C">
              <w:t>Target type</w:t>
            </w:r>
          </w:p>
        </w:tc>
        <w:tc>
          <w:tcPr>
            <w:tcW w:w="6863" w:type="dxa"/>
            <w:tcBorders>
              <w:top w:val="single" w:sz="4" w:space="0" w:color="000000"/>
              <w:left w:val="single" w:sz="4" w:space="0" w:color="000000"/>
              <w:bottom w:val="single" w:sz="2" w:space="0" w:color="000000"/>
              <w:right w:val="single" w:sz="2" w:space="0" w:color="000000"/>
            </w:tcBorders>
            <w:hideMark/>
          </w:tcPr>
          <w:p w14:paraId="1A8BE5A4" w14:textId="77777777" w:rsidR="00AF3BD1" w:rsidRPr="0011571C" w:rsidRDefault="00AF3BD1" w:rsidP="00C46FC5">
            <w:pPr>
              <w:pStyle w:val="Tablebody"/>
            </w:pPr>
            <w:r w:rsidRPr="0011571C">
              <w:t>Data instance</w:t>
            </w:r>
          </w:p>
        </w:tc>
      </w:tr>
      <w:tr w:rsidR="00AF3BD1" w:rsidRPr="0011571C" w14:paraId="3B19B984" w14:textId="77777777" w:rsidTr="00C46FC5">
        <w:trPr>
          <w:cantSplit/>
          <w:jc w:val="center"/>
        </w:trPr>
        <w:tc>
          <w:tcPr>
            <w:tcW w:w="1443" w:type="dxa"/>
            <w:tcBorders>
              <w:top w:val="single" w:sz="2" w:space="0" w:color="000000"/>
              <w:left w:val="single" w:sz="2" w:space="0" w:color="000000"/>
              <w:bottom w:val="single" w:sz="2" w:space="0" w:color="000000"/>
              <w:right w:val="single" w:sz="4" w:space="0" w:color="000000"/>
            </w:tcBorders>
            <w:hideMark/>
          </w:tcPr>
          <w:p w14:paraId="7FC88C2E" w14:textId="77777777" w:rsidR="00AF3BD1" w:rsidRPr="0011571C" w:rsidRDefault="00AF3BD1" w:rsidP="00C46FC5">
            <w:pPr>
              <w:pStyle w:val="Tablebody"/>
            </w:pPr>
            <w:r w:rsidRPr="0011571C">
              <w:t>Name</w:t>
            </w:r>
          </w:p>
        </w:tc>
        <w:tc>
          <w:tcPr>
            <w:tcW w:w="6863" w:type="dxa"/>
            <w:tcBorders>
              <w:top w:val="single" w:sz="2" w:space="0" w:color="000000"/>
              <w:left w:val="single" w:sz="4" w:space="0" w:color="000000"/>
              <w:bottom w:val="single" w:sz="2" w:space="0" w:color="000000"/>
              <w:right w:val="single" w:sz="2" w:space="0" w:color="000000"/>
            </w:tcBorders>
            <w:hideMark/>
          </w:tcPr>
          <w:p w14:paraId="4BB6B3BA" w14:textId="77777777" w:rsidR="00AF3BD1" w:rsidRPr="0011571C" w:rsidRDefault="00AF3BD1" w:rsidP="00FB4877">
            <w:pPr>
              <w:pStyle w:val="Tablebody"/>
            </w:pPr>
            <w:r w:rsidRPr="0011571C">
              <w:t xml:space="preserve">Volcanic </w:t>
            </w:r>
            <w:r w:rsidR="00FB4877" w:rsidRPr="0011571C">
              <w:t>a</w:t>
            </w:r>
            <w:r w:rsidRPr="0011571C">
              <w:t xml:space="preserve">sh </w:t>
            </w:r>
            <w:r w:rsidR="00FB4877" w:rsidRPr="0011571C">
              <w:t>c</w:t>
            </w:r>
            <w:r w:rsidRPr="0011571C">
              <w:t>ondition</w:t>
            </w:r>
            <w:r w:rsidR="005250CA" w:rsidRPr="0011571C">
              <w:t>s</w:t>
            </w:r>
          </w:p>
        </w:tc>
      </w:tr>
      <w:tr w:rsidR="00AF3BD1" w:rsidRPr="00CD3DFC" w14:paraId="74973D78" w14:textId="77777777" w:rsidTr="00C46FC5">
        <w:trPr>
          <w:cantSplit/>
          <w:jc w:val="center"/>
        </w:trPr>
        <w:tc>
          <w:tcPr>
            <w:tcW w:w="1443" w:type="dxa"/>
            <w:tcBorders>
              <w:top w:val="single" w:sz="2" w:space="0" w:color="000000"/>
              <w:left w:val="single" w:sz="2" w:space="0" w:color="000000"/>
              <w:bottom w:val="single" w:sz="4" w:space="0" w:color="000000"/>
              <w:right w:val="single" w:sz="4" w:space="0" w:color="000000"/>
            </w:tcBorders>
            <w:shd w:val="clear" w:color="auto" w:fill="F1F1F1"/>
            <w:hideMark/>
          </w:tcPr>
          <w:p w14:paraId="64EED9B6" w14:textId="77777777" w:rsidR="00AF3BD1" w:rsidRPr="0011571C" w:rsidRDefault="00AF3BD1" w:rsidP="00C46FC5">
            <w:pPr>
              <w:pStyle w:val="Tablebodyshaded"/>
            </w:pPr>
            <w:r w:rsidRPr="0011571C">
              <w:t>Requirement</w:t>
            </w:r>
          </w:p>
        </w:tc>
        <w:tc>
          <w:tcPr>
            <w:tcW w:w="6863" w:type="dxa"/>
            <w:tcBorders>
              <w:top w:val="single" w:sz="2" w:space="0" w:color="000000"/>
              <w:left w:val="single" w:sz="4" w:space="0" w:color="000000"/>
              <w:bottom w:val="single" w:sz="4" w:space="0" w:color="000000"/>
              <w:right w:val="single" w:sz="2" w:space="0" w:color="000000"/>
            </w:tcBorders>
          </w:tcPr>
          <w:p w14:paraId="3A231660" w14:textId="77777777" w:rsidR="00AF3BD1" w:rsidRPr="0011571C" w:rsidRDefault="00CD3DFC" w:rsidP="00C46FC5">
            <w:pPr>
              <w:pStyle w:val="Tablebody"/>
              <w:rPr>
                <w:rStyle w:val="Hyperlink"/>
              </w:rPr>
            </w:pPr>
            <w:hyperlink r:id="rId1321" w:history="1">
              <w:r w:rsidR="005250CA" w:rsidRPr="0011571C">
                <w:rPr>
                  <w:rStyle w:val="Hyperlink"/>
                </w:rPr>
                <w:t>http://icao.int/iwxxm/2.1/req/xsd-volcanic-ash-conditions/valid</w:t>
              </w:r>
            </w:hyperlink>
          </w:p>
          <w:p w14:paraId="6F1E32FE" w14:textId="77777777" w:rsidR="00AF3BD1" w:rsidRPr="00CD3DFC" w:rsidRDefault="00AF3BD1" w:rsidP="00C46FC5">
            <w:pPr>
              <w:pStyle w:val="Tablebody"/>
              <w:rPr>
                <w:lang w:val="en-US"/>
              </w:rPr>
            </w:pPr>
            <w:r w:rsidRPr="00CD3DFC">
              <w:rPr>
                <w:lang w:val="en-US"/>
              </w:rPr>
              <w:t>The content model of this element shall have a value that matches the content model of iwxxm:VolcanicAshCondition</w:t>
            </w:r>
            <w:r w:rsidR="0011564A" w:rsidRPr="00CD3DFC">
              <w:rPr>
                <w:lang w:val="en-US"/>
              </w:rPr>
              <w:t>s</w:t>
            </w:r>
            <w:r w:rsidRPr="00CD3DFC">
              <w:rPr>
                <w:lang w:val="en-US"/>
              </w:rPr>
              <w:t>.</w:t>
            </w:r>
          </w:p>
        </w:tc>
      </w:tr>
    </w:tbl>
    <w:p w14:paraId="691E26E4" w14:textId="77777777" w:rsidR="00AF3BD1" w:rsidRPr="0011571C" w:rsidRDefault="00AF3BD1" w:rsidP="00AF3BD1">
      <w:pPr>
        <w:pStyle w:val="Heading20"/>
      </w:pPr>
      <w:r w:rsidRPr="0011571C">
        <w:t>205-16.34</w:t>
      </w:r>
      <w:r w:rsidRPr="0011571C">
        <w:tab/>
        <w:t xml:space="preserve">Requirements class: Volcanic </w:t>
      </w:r>
      <w:r w:rsidR="00FB4877" w:rsidRPr="0011571C">
        <w:t>a</w:t>
      </w:r>
      <w:r w:rsidRPr="0011571C">
        <w:t xml:space="preserve">sh </w:t>
      </w:r>
      <w:r w:rsidR="00FB4877" w:rsidRPr="0011571C">
        <w:t>c</w:t>
      </w:r>
      <w:r w:rsidRPr="0011571C">
        <w:t>loud</w:t>
      </w:r>
    </w:p>
    <w:p w14:paraId="44C6F43C" w14:textId="77777777" w:rsidR="00AF3BD1" w:rsidRPr="00CD3DFC" w:rsidRDefault="00AF3BD1" w:rsidP="00AF3BD1">
      <w:pPr>
        <w:pStyle w:val="Bodytext1"/>
        <w:rPr>
          <w:lang w:val="en-US"/>
        </w:rPr>
      </w:pPr>
      <w:r w:rsidRPr="00CD3DFC">
        <w:rPr>
          <w:lang w:val="en-US"/>
        </w:rPr>
        <w:t>205-16.34.1</w:t>
      </w:r>
      <w:r w:rsidRPr="00CD3DFC">
        <w:rPr>
          <w:lang w:val="en-US"/>
        </w:rPr>
        <w:tab/>
        <w:t xml:space="preserve">This requirements class is used to describe the presence of specific </w:t>
      </w:r>
      <w:r w:rsidR="00FB4877" w:rsidRPr="00CD3DFC">
        <w:rPr>
          <w:lang w:val="en-US"/>
        </w:rPr>
        <w:t>v</w:t>
      </w:r>
      <w:r w:rsidRPr="00CD3DFC">
        <w:rPr>
          <w:lang w:val="en-US"/>
        </w:rPr>
        <w:t xml:space="preserve">olcanic </w:t>
      </w:r>
      <w:r w:rsidR="00FB4877" w:rsidRPr="00CD3DFC">
        <w:rPr>
          <w:lang w:val="en-US"/>
        </w:rPr>
        <w:t>a</w:t>
      </w:r>
      <w:r w:rsidRPr="00CD3DFC">
        <w:rPr>
          <w:lang w:val="en-US"/>
        </w:rPr>
        <w:t xml:space="preserve">sh </w:t>
      </w:r>
      <w:r w:rsidR="00FB4877" w:rsidRPr="00CD3DFC">
        <w:rPr>
          <w:lang w:val="en-US"/>
        </w:rPr>
        <w:t>c</w:t>
      </w:r>
      <w:r w:rsidRPr="00CD3DFC">
        <w:rPr>
          <w:lang w:val="en-US"/>
        </w:rPr>
        <w:t>louds.</w:t>
      </w:r>
    </w:p>
    <w:p w14:paraId="1F9481DB" w14:textId="77777777" w:rsidR="000C1472" w:rsidRPr="00CD3DFC" w:rsidRDefault="000C1472" w:rsidP="000C1472">
      <w:pPr>
        <w:pStyle w:val="Bodytext1"/>
        <w:rPr>
          <w:lang w:val="en-US"/>
        </w:rPr>
      </w:pPr>
      <w:r w:rsidRPr="00CD3DFC">
        <w:rPr>
          <w:lang w:val="en-US"/>
        </w:rPr>
        <w:t>205-16.34.2</w:t>
      </w:r>
      <w:r w:rsidRPr="00CD3DFC">
        <w:rPr>
          <w:lang w:val="en-US"/>
        </w:rPr>
        <w:tab/>
        <w:t xml:space="preserve">XML elements describing </w:t>
      </w:r>
      <w:r w:rsidR="007C29E4" w:rsidRPr="00CD3DFC">
        <w:rPr>
          <w:lang w:val="en-US"/>
        </w:rPr>
        <w:t xml:space="preserve">the </w:t>
      </w:r>
      <w:r w:rsidRPr="00CD3DFC">
        <w:rPr>
          <w:lang w:val="en-US"/>
        </w:rPr>
        <w:t>characteristics of a volcanic ash cloud shall conform to all requirements specified in Table 205-16.34.</w:t>
      </w:r>
    </w:p>
    <w:p w14:paraId="1F468328" w14:textId="77777777" w:rsidR="00AF3BD1" w:rsidRPr="00CD3DFC" w:rsidRDefault="00AF3BD1" w:rsidP="00AF3BD1">
      <w:pPr>
        <w:pStyle w:val="Bodytext1"/>
        <w:rPr>
          <w:lang w:val="en-US"/>
        </w:rPr>
      </w:pPr>
      <w:r w:rsidRPr="00CD3DFC">
        <w:rPr>
          <w:lang w:val="en-US"/>
        </w:rPr>
        <w:t>205-16.34.</w:t>
      </w:r>
      <w:r w:rsidR="000C1472" w:rsidRPr="00CD3DFC">
        <w:rPr>
          <w:lang w:val="en-US"/>
        </w:rPr>
        <w:t>3</w:t>
      </w:r>
      <w:r w:rsidRPr="00CD3DFC">
        <w:rPr>
          <w:lang w:val="en-US"/>
        </w:rPr>
        <w:tab/>
        <w:t xml:space="preserve">XML elements describing the characteristics of a </w:t>
      </w:r>
      <w:r w:rsidR="00FB4877" w:rsidRPr="00CD3DFC">
        <w:rPr>
          <w:lang w:val="en-US"/>
        </w:rPr>
        <w:t>v</w:t>
      </w:r>
      <w:r w:rsidRPr="00CD3DFC">
        <w:rPr>
          <w:lang w:val="en-US"/>
        </w:rPr>
        <w:t xml:space="preserve">olcanic </w:t>
      </w:r>
      <w:r w:rsidR="00FB4877" w:rsidRPr="00CD3DFC">
        <w:rPr>
          <w:lang w:val="en-US"/>
        </w:rPr>
        <w:t>a</w:t>
      </w:r>
      <w:r w:rsidRPr="00CD3DFC">
        <w:rPr>
          <w:lang w:val="en-US"/>
        </w:rPr>
        <w:t xml:space="preserve">sh </w:t>
      </w:r>
      <w:r w:rsidR="00FB4877" w:rsidRPr="00CD3DFC">
        <w:rPr>
          <w:lang w:val="en-US"/>
        </w:rPr>
        <w:t>c</w:t>
      </w:r>
      <w:r w:rsidRPr="00CD3DFC">
        <w:rPr>
          <w:lang w:val="en-US"/>
        </w:rPr>
        <w:t>loud shall conform to all requirements of all relevant dependencies specified in Table 205-16.34.</w:t>
      </w:r>
    </w:p>
    <w:p w14:paraId="6F224BC7" w14:textId="77777777" w:rsidR="00AF3BD1" w:rsidRPr="00CD3DFC" w:rsidRDefault="00AF3BD1" w:rsidP="00AF3BD1">
      <w:pPr>
        <w:pStyle w:val="Tablecaption"/>
        <w:rPr>
          <w:lang w:val="en-US"/>
        </w:rPr>
      </w:pPr>
      <w:r w:rsidRPr="00CD3DFC">
        <w:rPr>
          <w:lang w:val="en-US"/>
        </w:rPr>
        <w:t>Table 205-16.34. Requirements class xsd-volcanic-ash-cloud</w:t>
      </w:r>
    </w:p>
    <w:p w14:paraId="11C1FE9E" w14:textId="5DA04266"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BodyRows="7" FooterRows="0" KeepTableWidth="True" KeepWidths="True" KeepHAlign="True" KeepVAlign="True"</w:instrText>
      </w:r>
      <w:r w:rsidR="00CD3DFC" w:rsidRPr="00CD3DFC">
        <w:rPr>
          <w:vanish/>
        </w:rPr>
        <w:fldChar w:fldCharType="end"/>
      </w:r>
      <w:r w:rsidRPr="00CD3DFC">
        <w:fldChar w:fldCharType="end"/>
      </w:r>
    </w:p>
    <w:tbl>
      <w:tblPr>
        <w:tblW w:w="5000" w:type="pct"/>
        <w:jc w:val="center"/>
        <w:tblLayout w:type="fixed"/>
        <w:tblCellMar>
          <w:left w:w="0" w:type="dxa"/>
          <w:right w:w="0" w:type="dxa"/>
        </w:tblCellMar>
        <w:tblLook w:val="01E0" w:firstRow="1" w:lastRow="1" w:firstColumn="1" w:lastColumn="1" w:noHBand="0" w:noVBand="0"/>
      </w:tblPr>
      <w:tblGrid>
        <w:gridCol w:w="1676"/>
        <w:gridCol w:w="7969"/>
      </w:tblGrid>
      <w:tr w:rsidR="00AF3BD1" w:rsidRPr="0011571C" w14:paraId="0992B004" w14:textId="77777777" w:rsidTr="00C46FC5">
        <w:trPr>
          <w:cantSplit/>
          <w:tblHeader/>
          <w:jc w:val="center"/>
        </w:trPr>
        <w:tc>
          <w:tcPr>
            <w:tcW w:w="8306" w:type="dxa"/>
            <w:gridSpan w:val="2"/>
            <w:tcBorders>
              <w:top w:val="single" w:sz="4" w:space="0" w:color="000000"/>
              <w:left w:val="single" w:sz="2" w:space="0" w:color="000000"/>
              <w:bottom w:val="single" w:sz="4" w:space="0" w:color="000000"/>
              <w:right w:val="single" w:sz="2" w:space="0" w:color="000000"/>
            </w:tcBorders>
            <w:shd w:val="clear" w:color="auto" w:fill="F1F1F1"/>
            <w:hideMark/>
          </w:tcPr>
          <w:p w14:paraId="5A51A779" w14:textId="77777777" w:rsidR="00AF3BD1" w:rsidRPr="0011571C" w:rsidRDefault="00AF3BD1" w:rsidP="00C46FC5">
            <w:pPr>
              <w:pStyle w:val="Tableheader"/>
            </w:pPr>
            <w:r w:rsidRPr="0011571C">
              <w:t>Requirements class</w:t>
            </w:r>
          </w:p>
        </w:tc>
      </w:tr>
      <w:tr w:rsidR="00AF3BD1" w:rsidRPr="0011571C" w14:paraId="0926FF9A" w14:textId="77777777" w:rsidTr="00C46FC5">
        <w:trPr>
          <w:cantSplit/>
          <w:jc w:val="center"/>
        </w:trPr>
        <w:tc>
          <w:tcPr>
            <w:tcW w:w="8306" w:type="dxa"/>
            <w:gridSpan w:val="2"/>
            <w:tcBorders>
              <w:top w:val="single" w:sz="4" w:space="0" w:color="000000"/>
              <w:left w:val="single" w:sz="2" w:space="0" w:color="000000"/>
              <w:bottom w:val="single" w:sz="4" w:space="0" w:color="000000"/>
              <w:right w:val="single" w:sz="2" w:space="0" w:color="000000"/>
            </w:tcBorders>
            <w:hideMark/>
          </w:tcPr>
          <w:p w14:paraId="5B7741DF" w14:textId="77777777" w:rsidR="00AF3BD1" w:rsidRPr="0011571C" w:rsidRDefault="00CD3DFC" w:rsidP="00C46FC5">
            <w:pPr>
              <w:pStyle w:val="Tablebody"/>
              <w:rPr>
                <w:rStyle w:val="Hyperlink"/>
              </w:rPr>
            </w:pPr>
            <w:hyperlink r:id="rId1322" w:history="1">
              <w:r w:rsidR="00AF3BD1" w:rsidRPr="0011571C">
                <w:rPr>
                  <w:rStyle w:val="Hyperlink"/>
                </w:rPr>
                <w:t>http://icao.int/iwxxm/2.1/req/xsd-volcanic-ash-cloud</w:t>
              </w:r>
            </w:hyperlink>
          </w:p>
        </w:tc>
      </w:tr>
      <w:tr w:rsidR="00AF3BD1" w:rsidRPr="0011571C" w14:paraId="6068555B" w14:textId="77777777" w:rsidTr="00C46FC5">
        <w:trPr>
          <w:cantSplit/>
          <w:jc w:val="center"/>
        </w:trPr>
        <w:tc>
          <w:tcPr>
            <w:tcW w:w="1443" w:type="dxa"/>
            <w:tcBorders>
              <w:top w:val="single" w:sz="4" w:space="0" w:color="000000"/>
              <w:left w:val="single" w:sz="2" w:space="0" w:color="000000"/>
              <w:bottom w:val="single" w:sz="2" w:space="0" w:color="000000"/>
              <w:right w:val="single" w:sz="4" w:space="0" w:color="000000"/>
            </w:tcBorders>
            <w:hideMark/>
          </w:tcPr>
          <w:p w14:paraId="38286687" w14:textId="77777777" w:rsidR="00AF3BD1" w:rsidRPr="0011571C" w:rsidRDefault="00AF3BD1" w:rsidP="00C46FC5">
            <w:pPr>
              <w:pStyle w:val="Tablebody"/>
            </w:pPr>
            <w:r w:rsidRPr="0011571C">
              <w:t>Target type</w:t>
            </w:r>
          </w:p>
        </w:tc>
        <w:tc>
          <w:tcPr>
            <w:tcW w:w="6863" w:type="dxa"/>
            <w:tcBorders>
              <w:top w:val="single" w:sz="4" w:space="0" w:color="000000"/>
              <w:left w:val="single" w:sz="4" w:space="0" w:color="000000"/>
              <w:bottom w:val="single" w:sz="2" w:space="0" w:color="000000"/>
              <w:right w:val="single" w:sz="2" w:space="0" w:color="000000"/>
            </w:tcBorders>
            <w:hideMark/>
          </w:tcPr>
          <w:p w14:paraId="00F209A3" w14:textId="77777777" w:rsidR="00AF3BD1" w:rsidRPr="0011571C" w:rsidRDefault="00AF3BD1" w:rsidP="00C46FC5">
            <w:pPr>
              <w:pStyle w:val="Tablebody"/>
            </w:pPr>
            <w:r w:rsidRPr="0011571C">
              <w:t>Data instance</w:t>
            </w:r>
          </w:p>
        </w:tc>
      </w:tr>
      <w:tr w:rsidR="00AF3BD1" w:rsidRPr="0011571C" w14:paraId="17480012" w14:textId="77777777" w:rsidTr="00C46FC5">
        <w:trPr>
          <w:cantSplit/>
          <w:jc w:val="center"/>
        </w:trPr>
        <w:tc>
          <w:tcPr>
            <w:tcW w:w="1443" w:type="dxa"/>
            <w:tcBorders>
              <w:top w:val="single" w:sz="2" w:space="0" w:color="000000"/>
              <w:left w:val="single" w:sz="2" w:space="0" w:color="000000"/>
              <w:bottom w:val="single" w:sz="2" w:space="0" w:color="000000"/>
              <w:right w:val="single" w:sz="4" w:space="0" w:color="000000"/>
            </w:tcBorders>
            <w:hideMark/>
          </w:tcPr>
          <w:p w14:paraId="1D9F652B" w14:textId="77777777" w:rsidR="00AF3BD1" w:rsidRPr="0011571C" w:rsidRDefault="00AF3BD1" w:rsidP="00C46FC5">
            <w:pPr>
              <w:pStyle w:val="Tablebody"/>
            </w:pPr>
            <w:r w:rsidRPr="0011571C">
              <w:t>Name</w:t>
            </w:r>
          </w:p>
        </w:tc>
        <w:tc>
          <w:tcPr>
            <w:tcW w:w="6863" w:type="dxa"/>
            <w:tcBorders>
              <w:top w:val="single" w:sz="2" w:space="0" w:color="000000"/>
              <w:left w:val="single" w:sz="4" w:space="0" w:color="000000"/>
              <w:bottom w:val="single" w:sz="2" w:space="0" w:color="000000"/>
              <w:right w:val="single" w:sz="2" w:space="0" w:color="000000"/>
            </w:tcBorders>
            <w:hideMark/>
          </w:tcPr>
          <w:p w14:paraId="06F8F126" w14:textId="77777777" w:rsidR="00AF3BD1" w:rsidRPr="0011571C" w:rsidRDefault="00AF3BD1" w:rsidP="00FB4877">
            <w:pPr>
              <w:pStyle w:val="Tablebody"/>
            </w:pPr>
            <w:r w:rsidRPr="0011571C">
              <w:t xml:space="preserve">Volcanic </w:t>
            </w:r>
            <w:r w:rsidR="00FB4877" w:rsidRPr="0011571C">
              <w:t>a</w:t>
            </w:r>
            <w:r w:rsidRPr="0011571C">
              <w:t xml:space="preserve">sh </w:t>
            </w:r>
            <w:r w:rsidR="00FB4877" w:rsidRPr="0011571C">
              <w:t>c</w:t>
            </w:r>
            <w:r w:rsidRPr="0011571C">
              <w:t>loud</w:t>
            </w:r>
          </w:p>
        </w:tc>
      </w:tr>
      <w:tr w:rsidR="00AF3BD1" w:rsidRPr="00CD3DFC" w14:paraId="0526DF61" w14:textId="77777777" w:rsidTr="00C46FC5">
        <w:trPr>
          <w:cantSplit/>
          <w:jc w:val="center"/>
        </w:trPr>
        <w:tc>
          <w:tcPr>
            <w:tcW w:w="1443" w:type="dxa"/>
            <w:tcBorders>
              <w:top w:val="single" w:sz="2" w:space="0" w:color="000000"/>
              <w:left w:val="single" w:sz="2" w:space="0" w:color="000000"/>
              <w:bottom w:val="single" w:sz="4" w:space="0" w:color="000000"/>
              <w:right w:val="single" w:sz="4" w:space="0" w:color="000000"/>
            </w:tcBorders>
            <w:shd w:val="clear" w:color="auto" w:fill="F1F1F1"/>
            <w:hideMark/>
          </w:tcPr>
          <w:p w14:paraId="40376E08" w14:textId="77777777" w:rsidR="00AF3BD1" w:rsidRPr="0011571C" w:rsidRDefault="00AF3BD1" w:rsidP="00C46FC5">
            <w:pPr>
              <w:pStyle w:val="Tablebodyshaded"/>
            </w:pPr>
            <w:r w:rsidRPr="0011571C">
              <w:t>Requirement</w:t>
            </w:r>
          </w:p>
        </w:tc>
        <w:tc>
          <w:tcPr>
            <w:tcW w:w="6863" w:type="dxa"/>
            <w:tcBorders>
              <w:top w:val="single" w:sz="2" w:space="0" w:color="000000"/>
              <w:left w:val="single" w:sz="4" w:space="0" w:color="000000"/>
              <w:bottom w:val="single" w:sz="4" w:space="0" w:color="000000"/>
              <w:right w:val="single" w:sz="2" w:space="0" w:color="000000"/>
            </w:tcBorders>
          </w:tcPr>
          <w:p w14:paraId="29850B4A" w14:textId="77777777" w:rsidR="00AF3BD1" w:rsidRPr="0011571C" w:rsidRDefault="00CD3DFC" w:rsidP="00C46FC5">
            <w:pPr>
              <w:pStyle w:val="Tablebody"/>
              <w:rPr>
                <w:rStyle w:val="Hyperlink"/>
              </w:rPr>
            </w:pPr>
            <w:hyperlink r:id="rId1323" w:history="1">
              <w:r w:rsidR="00AF3BD1" w:rsidRPr="0011571C">
                <w:rPr>
                  <w:rStyle w:val="Hyperlink"/>
                </w:rPr>
                <w:t>http://icao.int/iwxxm/2.1/req/xsd-volcanic-ash-cloud/valid</w:t>
              </w:r>
            </w:hyperlink>
          </w:p>
          <w:p w14:paraId="700EDC50" w14:textId="77777777" w:rsidR="00AF3BD1" w:rsidRPr="00CD3DFC" w:rsidRDefault="00AF3BD1" w:rsidP="00C46FC5">
            <w:pPr>
              <w:pStyle w:val="Tablebody"/>
              <w:rPr>
                <w:lang w:val="en-US"/>
              </w:rPr>
            </w:pPr>
            <w:r w:rsidRPr="00CD3DFC">
              <w:rPr>
                <w:lang w:val="en-US"/>
              </w:rPr>
              <w:t>The content model of this element shall have a value that matches the content model of iwxxm:VolcanicAshCloud.</w:t>
            </w:r>
          </w:p>
        </w:tc>
      </w:tr>
      <w:tr w:rsidR="00AF3BD1" w:rsidRPr="00CD3DFC" w14:paraId="3FD05EB6" w14:textId="77777777" w:rsidTr="00C46FC5">
        <w:trPr>
          <w:cantSplit/>
          <w:jc w:val="center"/>
        </w:trPr>
        <w:tc>
          <w:tcPr>
            <w:tcW w:w="1443" w:type="dxa"/>
            <w:tcBorders>
              <w:top w:val="single" w:sz="4" w:space="0" w:color="000000"/>
              <w:left w:val="single" w:sz="2" w:space="0" w:color="000000"/>
              <w:bottom w:val="single" w:sz="4" w:space="0" w:color="000000"/>
              <w:right w:val="single" w:sz="4" w:space="0" w:color="000000"/>
            </w:tcBorders>
            <w:shd w:val="clear" w:color="auto" w:fill="F1F1F1"/>
            <w:hideMark/>
          </w:tcPr>
          <w:p w14:paraId="3F543885" w14:textId="77777777" w:rsidR="00AF3BD1" w:rsidRPr="0011571C" w:rsidRDefault="00AF3BD1" w:rsidP="00C46FC5">
            <w:pPr>
              <w:pStyle w:val="Tablebodyshaded"/>
            </w:pPr>
            <w:r w:rsidRPr="0011571C">
              <w:t>Requirement</w:t>
            </w:r>
          </w:p>
        </w:tc>
        <w:tc>
          <w:tcPr>
            <w:tcW w:w="6863" w:type="dxa"/>
            <w:tcBorders>
              <w:top w:val="single" w:sz="4" w:space="0" w:color="000000"/>
              <w:left w:val="single" w:sz="4" w:space="0" w:color="000000"/>
              <w:bottom w:val="single" w:sz="4" w:space="0" w:color="000000"/>
              <w:right w:val="single" w:sz="2" w:space="0" w:color="000000"/>
            </w:tcBorders>
          </w:tcPr>
          <w:p w14:paraId="1D092D92" w14:textId="77777777" w:rsidR="00AF3BD1" w:rsidRPr="0011571C" w:rsidRDefault="00CD3DFC" w:rsidP="00C46FC5">
            <w:pPr>
              <w:pStyle w:val="Tablebody"/>
              <w:rPr>
                <w:rStyle w:val="Hyperlink"/>
              </w:rPr>
            </w:pPr>
            <w:hyperlink r:id="rId1324" w:history="1">
              <w:r w:rsidR="00AF3BD1" w:rsidRPr="00416AFD">
                <w:rPr>
                  <w:rStyle w:val="Hyperlink"/>
                </w:rPr>
                <w:t>http://icao.int/iwxxm/2.1/req/xsd-volcanic-ash-cloud/geometry</w:t>
              </w:r>
            </w:hyperlink>
          </w:p>
          <w:p w14:paraId="0425F90F" w14:textId="77777777" w:rsidR="00AF3BD1" w:rsidRPr="00CD3DFC" w:rsidRDefault="00AF3BD1" w:rsidP="00FB4877">
            <w:pPr>
              <w:pStyle w:val="Tablebody"/>
              <w:rPr>
                <w:lang w:val="en-US"/>
              </w:rPr>
            </w:pPr>
            <w:r w:rsidRPr="00CD3DFC">
              <w:rPr>
                <w:lang w:val="en-US"/>
              </w:rPr>
              <w:t xml:space="preserve">The geometric extent of the </w:t>
            </w:r>
            <w:r w:rsidR="00FB4877" w:rsidRPr="00CD3DFC">
              <w:rPr>
                <w:lang w:val="en-US"/>
              </w:rPr>
              <w:t>v</w:t>
            </w:r>
            <w:r w:rsidRPr="00CD3DFC">
              <w:rPr>
                <w:lang w:val="en-US"/>
              </w:rPr>
              <w:t xml:space="preserve">olcanic </w:t>
            </w:r>
            <w:r w:rsidR="00FB4877" w:rsidRPr="00CD3DFC">
              <w:rPr>
                <w:lang w:val="en-US"/>
              </w:rPr>
              <w:t>a</w:t>
            </w:r>
            <w:r w:rsidRPr="00CD3DFC">
              <w:rPr>
                <w:lang w:val="en-US"/>
              </w:rPr>
              <w:t xml:space="preserve">sh </w:t>
            </w:r>
            <w:r w:rsidR="00FB4877" w:rsidRPr="00CD3DFC">
              <w:rPr>
                <w:lang w:val="en-US"/>
              </w:rPr>
              <w:t>c</w:t>
            </w:r>
            <w:r w:rsidRPr="00CD3DFC">
              <w:rPr>
                <w:lang w:val="en-US"/>
              </w:rPr>
              <w:t>loud shall be reported using the XML element //iwxxm:VolcanicAshCloud/iwxxm:ashCloudExtent with valid child element aixm:AirspaceVolume.</w:t>
            </w:r>
          </w:p>
        </w:tc>
      </w:tr>
      <w:tr w:rsidR="00AF3BD1" w:rsidRPr="00CD3DFC" w14:paraId="0494F1CC" w14:textId="77777777" w:rsidTr="00C46FC5">
        <w:trPr>
          <w:cantSplit/>
          <w:jc w:val="center"/>
        </w:trPr>
        <w:tc>
          <w:tcPr>
            <w:tcW w:w="1443" w:type="dxa"/>
            <w:tcBorders>
              <w:top w:val="single" w:sz="4" w:space="0" w:color="000000"/>
              <w:left w:val="single" w:sz="2" w:space="0" w:color="000000"/>
              <w:bottom w:val="single" w:sz="4" w:space="0" w:color="000000"/>
              <w:right w:val="single" w:sz="4" w:space="0" w:color="000000"/>
            </w:tcBorders>
            <w:shd w:val="clear" w:color="auto" w:fill="F1F1F1"/>
            <w:hideMark/>
          </w:tcPr>
          <w:p w14:paraId="37CE30AD" w14:textId="77777777" w:rsidR="00AF3BD1" w:rsidRPr="0011571C" w:rsidRDefault="00AF3BD1" w:rsidP="00C46FC5">
            <w:pPr>
              <w:pStyle w:val="Tablebodyshaded"/>
            </w:pPr>
            <w:r w:rsidRPr="0011571C">
              <w:t>Requirement</w:t>
            </w:r>
          </w:p>
        </w:tc>
        <w:tc>
          <w:tcPr>
            <w:tcW w:w="6863" w:type="dxa"/>
            <w:tcBorders>
              <w:top w:val="single" w:sz="4" w:space="0" w:color="000000"/>
              <w:left w:val="single" w:sz="4" w:space="0" w:color="000000"/>
              <w:bottom w:val="single" w:sz="4" w:space="0" w:color="000000"/>
              <w:right w:val="single" w:sz="2" w:space="0" w:color="000000"/>
            </w:tcBorders>
          </w:tcPr>
          <w:p w14:paraId="7C2E3E67" w14:textId="77777777" w:rsidR="00AF3BD1" w:rsidRPr="0011571C" w:rsidRDefault="00CD3DFC" w:rsidP="00C46FC5">
            <w:pPr>
              <w:pStyle w:val="Tablebody"/>
              <w:rPr>
                <w:rStyle w:val="Hyperlink"/>
              </w:rPr>
            </w:pPr>
            <w:hyperlink r:id="rId1325" w:history="1">
              <w:r w:rsidR="00AF3BD1" w:rsidRPr="0011571C">
                <w:rPr>
                  <w:rStyle w:val="Hyperlink"/>
                </w:rPr>
                <w:t>http://icao.int/iwxxm/2.1/req/xsd-</w:t>
              </w:r>
            </w:hyperlink>
            <w:r w:rsidR="00AF3BD1" w:rsidRPr="0011571C">
              <w:rPr>
                <w:rStyle w:val="Hyperlink"/>
              </w:rPr>
              <w:t>volcanic-ash-cloud/speed-of-motion</w:t>
            </w:r>
          </w:p>
          <w:p w14:paraId="151CE24B" w14:textId="77777777" w:rsidR="00AF3BD1" w:rsidRPr="00CD3DFC" w:rsidRDefault="00AF3BD1" w:rsidP="00C46FC5">
            <w:pPr>
              <w:pStyle w:val="Tablebody"/>
              <w:rPr>
                <w:lang w:val="en-US"/>
              </w:rPr>
            </w:pPr>
            <w:r w:rsidRPr="00CD3DFC">
              <w:rPr>
                <w:lang w:val="en-US"/>
              </w:rPr>
              <w:t xml:space="preserve">The speed of motion of the </w:t>
            </w:r>
            <w:r w:rsidR="00FB4877" w:rsidRPr="00CD3DFC">
              <w:rPr>
                <w:lang w:val="en-US"/>
              </w:rPr>
              <w:t>v</w:t>
            </w:r>
            <w:r w:rsidRPr="00CD3DFC">
              <w:rPr>
                <w:lang w:val="en-US"/>
              </w:rPr>
              <w:t xml:space="preserve">olcanic </w:t>
            </w:r>
            <w:r w:rsidR="00FB4877" w:rsidRPr="00CD3DFC">
              <w:rPr>
                <w:lang w:val="en-US"/>
              </w:rPr>
              <w:t>a</w:t>
            </w:r>
            <w:r w:rsidRPr="00CD3DFC">
              <w:rPr>
                <w:lang w:val="en-US"/>
              </w:rPr>
              <w:t xml:space="preserve">sh </w:t>
            </w:r>
            <w:r w:rsidR="00FB4877" w:rsidRPr="00CD3DFC">
              <w:rPr>
                <w:lang w:val="en-US"/>
              </w:rPr>
              <w:t>c</w:t>
            </w:r>
            <w:r w:rsidRPr="00CD3DFC">
              <w:rPr>
                <w:lang w:val="en-US"/>
              </w:rPr>
              <w:t>loud observed phenomenon shall be reported using the XML element //iwxxm:VolcanicAshCloud/iwxxm:speedOfMotion, with the unit of measure metres per second, knots or kilometres per hour.</w:t>
            </w:r>
          </w:p>
          <w:p w14:paraId="102207E1" w14:textId="77777777" w:rsidR="00AF3BD1" w:rsidRPr="00CD3DFC" w:rsidRDefault="00AF3BD1" w:rsidP="007B457B">
            <w:pPr>
              <w:pStyle w:val="Tablebody"/>
              <w:rPr>
                <w:lang w:val="en-US"/>
              </w:rPr>
            </w:pPr>
            <w:r w:rsidRPr="00CD3DFC">
              <w:rPr>
                <w:lang w:val="en-US"/>
              </w:rPr>
              <w:t>The unit of measure shall be indicated using the XML attribute</w:t>
            </w:r>
            <w:r w:rsidR="007B457B" w:rsidRPr="00CD3DFC">
              <w:rPr>
                <w:lang w:val="en-US"/>
              </w:rPr>
              <w:t xml:space="preserve"> </w:t>
            </w:r>
            <w:r w:rsidRPr="00CD3DFC">
              <w:rPr>
                <w:lang w:val="en-US"/>
              </w:rPr>
              <w:t>//iwxxm:VolcanicAshCloud/iwxxm:movementSpeed/@uom with value “m/s” (metres per second), “[kn_i]” (knots) or “km/h” (kilometres per hour).</w:t>
            </w:r>
          </w:p>
        </w:tc>
      </w:tr>
      <w:tr w:rsidR="00AF3BD1" w:rsidRPr="00CD3DFC" w14:paraId="20E4DE72" w14:textId="77777777" w:rsidTr="00C46FC5">
        <w:trPr>
          <w:cantSplit/>
          <w:jc w:val="center"/>
        </w:trPr>
        <w:tc>
          <w:tcPr>
            <w:tcW w:w="1443" w:type="dxa"/>
            <w:tcBorders>
              <w:top w:val="single" w:sz="4" w:space="0" w:color="000000"/>
              <w:left w:val="single" w:sz="2" w:space="0" w:color="000000"/>
              <w:bottom w:val="single" w:sz="4" w:space="0" w:color="000000"/>
              <w:right w:val="single" w:sz="4" w:space="0" w:color="000000"/>
            </w:tcBorders>
            <w:shd w:val="clear" w:color="auto" w:fill="F1F1F1"/>
            <w:hideMark/>
          </w:tcPr>
          <w:p w14:paraId="610CD548" w14:textId="77777777" w:rsidR="00AF3BD1" w:rsidRPr="0011571C" w:rsidRDefault="00AF3BD1" w:rsidP="00C46FC5">
            <w:pPr>
              <w:pStyle w:val="Tablebodyshaded"/>
            </w:pPr>
            <w:r w:rsidRPr="0011571C">
              <w:t>Requirement</w:t>
            </w:r>
          </w:p>
        </w:tc>
        <w:tc>
          <w:tcPr>
            <w:tcW w:w="6863" w:type="dxa"/>
            <w:tcBorders>
              <w:top w:val="single" w:sz="4" w:space="0" w:color="000000"/>
              <w:left w:val="single" w:sz="4" w:space="0" w:color="000000"/>
              <w:bottom w:val="single" w:sz="4" w:space="0" w:color="000000"/>
              <w:right w:val="single" w:sz="2" w:space="0" w:color="000000"/>
            </w:tcBorders>
          </w:tcPr>
          <w:p w14:paraId="445F1182" w14:textId="77777777" w:rsidR="00AF3BD1" w:rsidRPr="0011571C" w:rsidRDefault="00CD3DFC" w:rsidP="00C46FC5">
            <w:pPr>
              <w:pStyle w:val="Tablebody"/>
              <w:rPr>
                <w:rStyle w:val="Hyperlink"/>
              </w:rPr>
            </w:pPr>
            <w:hyperlink r:id="rId1326" w:history="1">
              <w:r w:rsidR="006D2D79" w:rsidRPr="0011571C">
                <w:rPr>
                  <w:rStyle w:val="Hyperlink"/>
                </w:rPr>
                <w:t>http://icao.int/iwxxm/2.1/req/xsd-volcanic-ash-cloud/direction-of-motion</w:t>
              </w:r>
            </w:hyperlink>
          </w:p>
          <w:p w14:paraId="0E2F86B7" w14:textId="77777777" w:rsidR="00AF3BD1" w:rsidRPr="00CD3DFC" w:rsidRDefault="00AF3BD1" w:rsidP="00C46FC5">
            <w:pPr>
              <w:pStyle w:val="Tablebody"/>
              <w:rPr>
                <w:lang w:val="en-US"/>
              </w:rPr>
            </w:pPr>
            <w:r w:rsidRPr="00CD3DFC">
              <w:rPr>
                <w:lang w:val="en-US"/>
              </w:rPr>
              <w:t xml:space="preserve">If reported, the angle between true north and the direction of motion of the </w:t>
            </w:r>
            <w:r w:rsidR="00FB4877" w:rsidRPr="00CD3DFC">
              <w:rPr>
                <w:lang w:val="en-US"/>
              </w:rPr>
              <w:t>v</w:t>
            </w:r>
            <w:r w:rsidRPr="00CD3DFC">
              <w:rPr>
                <w:lang w:val="en-US"/>
              </w:rPr>
              <w:t xml:space="preserve">olcanic </w:t>
            </w:r>
            <w:r w:rsidR="00FB4877" w:rsidRPr="00CD3DFC">
              <w:rPr>
                <w:lang w:val="en-US"/>
              </w:rPr>
              <w:t>a</w:t>
            </w:r>
            <w:r w:rsidRPr="00CD3DFC">
              <w:rPr>
                <w:lang w:val="en-US"/>
              </w:rPr>
              <w:t xml:space="preserve">sh </w:t>
            </w:r>
            <w:r w:rsidR="00FB4877" w:rsidRPr="00CD3DFC">
              <w:rPr>
                <w:lang w:val="en-US"/>
              </w:rPr>
              <w:t>c</w:t>
            </w:r>
            <w:r w:rsidRPr="00CD3DFC">
              <w:rPr>
                <w:lang w:val="en-US"/>
              </w:rPr>
              <w:t>loud shall be given in degrees using the XML element</w:t>
            </w:r>
            <w:r w:rsidR="00730783" w:rsidRPr="00CD3DFC">
              <w:rPr>
                <w:lang w:val="en-US"/>
              </w:rPr>
              <w:t xml:space="preserve"> </w:t>
            </w:r>
            <w:r w:rsidRPr="00CD3DFC">
              <w:rPr>
                <w:lang w:val="en-US"/>
              </w:rPr>
              <w:t>//iwxxm:VolcanicAshCloud/iwxxm:directionOfMotion.</w:t>
            </w:r>
          </w:p>
          <w:p w14:paraId="504FCFD4" w14:textId="77777777" w:rsidR="00AF3BD1" w:rsidRPr="00CD3DFC" w:rsidRDefault="00AF3BD1" w:rsidP="00730783">
            <w:pPr>
              <w:pStyle w:val="Tablebody"/>
              <w:rPr>
                <w:lang w:val="en-US"/>
              </w:rPr>
            </w:pPr>
            <w:r w:rsidRPr="00CD3DFC">
              <w:rPr>
                <w:lang w:val="en-US"/>
              </w:rPr>
              <w:t>The unit of measure shall be indicated using the XML attribute</w:t>
            </w:r>
            <w:r w:rsidR="00730783" w:rsidRPr="00CD3DFC">
              <w:rPr>
                <w:lang w:val="en-US"/>
              </w:rPr>
              <w:t xml:space="preserve"> </w:t>
            </w:r>
            <w:r w:rsidRPr="00CD3DFC">
              <w:rPr>
                <w:lang w:val="en-US"/>
              </w:rPr>
              <w:t>//iwxxm: VolcanicAshCloud/iwxxm:directionOfMotion/@uom with value “deg”.</w:t>
            </w:r>
          </w:p>
        </w:tc>
      </w:tr>
    </w:tbl>
    <w:p w14:paraId="07367A82" w14:textId="77777777" w:rsidR="00AF3BD1" w:rsidRPr="0011571C" w:rsidRDefault="00AF3BD1" w:rsidP="003B02B9">
      <w:pPr>
        <w:pStyle w:val="Note"/>
      </w:pPr>
      <w:r w:rsidRPr="0011571C">
        <w:t>Note:</w:t>
      </w:r>
      <w:r w:rsidR="003B02B9">
        <w:tab/>
      </w:r>
      <w:r w:rsidRPr="0011571C">
        <w:t>Units of measurement are specified in accordance with 1.9 above.</w:t>
      </w:r>
    </w:p>
    <w:p w14:paraId="50067E74" w14:textId="77777777" w:rsidR="00AF3BD1" w:rsidRPr="0011571C" w:rsidRDefault="00AF3BD1" w:rsidP="00AF3BD1">
      <w:pPr>
        <w:pStyle w:val="Heading20"/>
      </w:pPr>
      <w:r w:rsidRPr="0011571C">
        <w:lastRenderedPageBreak/>
        <w:t>205-16.35</w:t>
      </w:r>
      <w:r w:rsidRPr="0011571C">
        <w:tab/>
        <w:t>Requirements class: Report</w:t>
      </w:r>
    </w:p>
    <w:p w14:paraId="242E0EF2" w14:textId="77777777" w:rsidR="00AF3BD1" w:rsidRPr="00CD3DFC" w:rsidRDefault="00AF3BD1" w:rsidP="00AF3BD1">
      <w:pPr>
        <w:pStyle w:val="Bodytext1"/>
        <w:rPr>
          <w:lang w:val="en-US"/>
        </w:rPr>
      </w:pPr>
      <w:r w:rsidRPr="00CD3DFC">
        <w:rPr>
          <w:lang w:val="en-US"/>
        </w:rPr>
        <w:t>205-16.35.1</w:t>
      </w:r>
      <w:r w:rsidRPr="00CD3DFC">
        <w:rPr>
          <w:lang w:val="en-US"/>
        </w:rPr>
        <w:tab/>
        <w:t xml:space="preserve">This requirements class is used to describe the </w:t>
      </w:r>
      <w:r w:rsidR="005250CA" w:rsidRPr="00CD3DFC">
        <w:rPr>
          <w:lang w:val="en-US"/>
        </w:rPr>
        <w:t>r</w:t>
      </w:r>
      <w:r w:rsidRPr="00CD3DFC">
        <w:rPr>
          <w:lang w:val="en-US"/>
        </w:rPr>
        <w:t xml:space="preserve">eport within which the characteristics common to all IWXXM reports (such as METAR and SIGMET) are described. The </w:t>
      </w:r>
      <w:r w:rsidR="005250CA" w:rsidRPr="00CD3DFC">
        <w:rPr>
          <w:lang w:val="en-US"/>
        </w:rPr>
        <w:t>r</w:t>
      </w:r>
      <w:r w:rsidRPr="00CD3DFC">
        <w:rPr>
          <w:lang w:val="en-US"/>
        </w:rPr>
        <w:t xml:space="preserve">eport type cannot be instantiated directly, but </w:t>
      </w:r>
      <w:r w:rsidR="005250CA" w:rsidRPr="00CD3DFC">
        <w:rPr>
          <w:lang w:val="en-US"/>
        </w:rPr>
        <w:t>r</w:t>
      </w:r>
      <w:r w:rsidRPr="00CD3DFC">
        <w:rPr>
          <w:lang w:val="en-US"/>
        </w:rPr>
        <w:t>eport members are included on all sub-types.</w:t>
      </w:r>
    </w:p>
    <w:p w14:paraId="1600157C" w14:textId="77777777" w:rsidR="000C1472" w:rsidRPr="00CD3DFC" w:rsidRDefault="000C1472" w:rsidP="000C1472">
      <w:pPr>
        <w:pStyle w:val="Bodytext1"/>
        <w:rPr>
          <w:lang w:val="en-US"/>
        </w:rPr>
      </w:pPr>
      <w:r w:rsidRPr="00CD3DFC">
        <w:rPr>
          <w:lang w:val="en-US"/>
        </w:rPr>
        <w:t>205-16.35.2</w:t>
      </w:r>
      <w:r w:rsidRPr="00CD3DFC">
        <w:rPr>
          <w:lang w:val="en-US"/>
        </w:rPr>
        <w:tab/>
        <w:t>XML elements describing report shall conform to all requirements specified in Table 205-16.35.</w:t>
      </w:r>
    </w:p>
    <w:p w14:paraId="1C44F909" w14:textId="77777777" w:rsidR="00AF3BD1" w:rsidRPr="00CD3DFC" w:rsidRDefault="00AF3BD1" w:rsidP="00AF3BD1">
      <w:pPr>
        <w:pStyle w:val="Bodytext1"/>
        <w:rPr>
          <w:lang w:val="en-US"/>
        </w:rPr>
      </w:pPr>
      <w:r w:rsidRPr="00CD3DFC">
        <w:rPr>
          <w:lang w:val="en-US"/>
        </w:rPr>
        <w:t>205-16.35.</w:t>
      </w:r>
      <w:r w:rsidR="000C1472" w:rsidRPr="00CD3DFC">
        <w:rPr>
          <w:lang w:val="en-US"/>
        </w:rPr>
        <w:t>3</w:t>
      </w:r>
      <w:r w:rsidRPr="00CD3DFC">
        <w:rPr>
          <w:lang w:val="en-US"/>
        </w:rPr>
        <w:tab/>
        <w:t xml:space="preserve">XML elements describing </w:t>
      </w:r>
      <w:r w:rsidR="005250CA" w:rsidRPr="00CD3DFC">
        <w:rPr>
          <w:lang w:val="en-US"/>
        </w:rPr>
        <w:t>r</w:t>
      </w:r>
      <w:r w:rsidRPr="00CD3DFC">
        <w:rPr>
          <w:lang w:val="en-US"/>
        </w:rPr>
        <w:t>eport shall conform to all requirements of all relevant dependencies specified in Table 205-16.3</w:t>
      </w:r>
      <w:r w:rsidR="00F7629C" w:rsidRPr="00CD3DFC">
        <w:rPr>
          <w:lang w:val="en-US"/>
        </w:rPr>
        <w:t>5</w:t>
      </w:r>
      <w:r w:rsidR="00D34BE8" w:rsidRPr="00CD3DFC">
        <w:rPr>
          <w:lang w:val="en-US"/>
        </w:rPr>
        <w:t>.</w:t>
      </w:r>
    </w:p>
    <w:p w14:paraId="1D129095" w14:textId="77777777" w:rsidR="00AF3BD1" w:rsidRPr="0011571C" w:rsidRDefault="00AF3BD1" w:rsidP="00AF3BD1">
      <w:pPr>
        <w:pStyle w:val="Tablecaption"/>
      </w:pPr>
      <w:r w:rsidRPr="0011571C">
        <w:t>Table 205-16.35. Requirements class xsd-report</w:t>
      </w:r>
    </w:p>
    <w:p w14:paraId="6C417473" w14:textId="6F3C690B"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BodyRows="12" FooterRows="0" KeepTableWidth="True" KeepWidths="True" KeepHAlign="True" KeepVAlign="True"</w:instrText>
      </w:r>
      <w:r w:rsidR="00CD3DFC" w:rsidRPr="00CD3DFC">
        <w:rPr>
          <w:vanish/>
        </w:rPr>
        <w:fldChar w:fldCharType="end"/>
      </w:r>
      <w:r w:rsidRPr="00CD3DFC">
        <w:fldChar w:fldCharType="end"/>
      </w:r>
    </w:p>
    <w:tbl>
      <w:tblPr>
        <w:tblW w:w="5000" w:type="pct"/>
        <w:jc w:val="center"/>
        <w:tblLayout w:type="fixed"/>
        <w:tblCellMar>
          <w:left w:w="0" w:type="dxa"/>
          <w:right w:w="0" w:type="dxa"/>
        </w:tblCellMar>
        <w:tblLook w:val="01E0" w:firstRow="1" w:lastRow="1" w:firstColumn="1" w:lastColumn="1" w:noHBand="0" w:noVBand="0"/>
      </w:tblPr>
      <w:tblGrid>
        <w:gridCol w:w="1676"/>
        <w:gridCol w:w="7969"/>
      </w:tblGrid>
      <w:tr w:rsidR="00AF3BD1" w:rsidRPr="0011571C" w14:paraId="4E5A048E" w14:textId="77777777" w:rsidTr="00C46FC5">
        <w:trPr>
          <w:cantSplit/>
          <w:tblHeader/>
          <w:jc w:val="center"/>
        </w:trPr>
        <w:tc>
          <w:tcPr>
            <w:tcW w:w="8306" w:type="dxa"/>
            <w:gridSpan w:val="2"/>
            <w:tcBorders>
              <w:top w:val="single" w:sz="4" w:space="0" w:color="000000"/>
              <w:left w:val="single" w:sz="2" w:space="0" w:color="000000"/>
              <w:bottom w:val="single" w:sz="4" w:space="0" w:color="000000"/>
              <w:right w:val="single" w:sz="2" w:space="0" w:color="000000"/>
            </w:tcBorders>
            <w:shd w:val="clear" w:color="auto" w:fill="F1F1F1"/>
            <w:hideMark/>
          </w:tcPr>
          <w:p w14:paraId="261D5531" w14:textId="77777777" w:rsidR="00AF3BD1" w:rsidRPr="0011571C" w:rsidRDefault="00AF3BD1" w:rsidP="00C46FC5">
            <w:pPr>
              <w:pStyle w:val="Tableheader"/>
            </w:pPr>
            <w:r w:rsidRPr="0011571C">
              <w:t>Requirements class</w:t>
            </w:r>
          </w:p>
        </w:tc>
      </w:tr>
      <w:tr w:rsidR="00AF3BD1" w:rsidRPr="0011571C" w14:paraId="7AF68031" w14:textId="77777777" w:rsidTr="00C46FC5">
        <w:trPr>
          <w:cantSplit/>
          <w:jc w:val="center"/>
        </w:trPr>
        <w:tc>
          <w:tcPr>
            <w:tcW w:w="8306" w:type="dxa"/>
            <w:gridSpan w:val="2"/>
            <w:tcBorders>
              <w:top w:val="single" w:sz="4" w:space="0" w:color="000000"/>
              <w:left w:val="single" w:sz="2" w:space="0" w:color="000000"/>
              <w:bottom w:val="single" w:sz="4" w:space="0" w:color="000000"/>
              <w:right w:val="single" w:sz="2" w:space="0" w:color="000000"/>
            </w:tcBorders>
            <w:hideMark/>
          </w:tcPr>
          <w:p w14:paraId="6E6D8790" w14:textId="77777777" w:rsidR="00AF3BD1" w:rsidRPr="0011571C" w:rsidRDefault="00CD3DFC" w:rsidP="00C46FC5">
            <w:pPr>
              <w:pStyle w:val="Tablebody"/>
              <w:rPr>
                <w:rStyle w:val="Hyperlink"/>
              </w:rPr>
            </w:pPr>
            <w:hyperlink r:id="rId1327" w:history="1">
              <w:r w:rsidR="00AF3BD1" w:rsidRPr="0011571C">
                <w:rPr>
                  <w:rStyle w:val="Hyperlink"/>
                </w:rPr>
                <w:t>http://icao.int/iwxxm/2.1/req/xsd-report</w:t>
              </w:r>
            </w:hyperlink>
          </w:p>
        </w:tc>
      </w:tr>
      <w:tr w:rsidR="00AF3BD1" w:rsidRPr="0011571C" w14:paraId="1F17CE30" w14:textId="77777777" w:rsidTr="00C46FC5">
        <w:trPr>
          <w:cantSplit/>
          <w:jc w:val="center"/>
        </w:trPr>
        <w:tc>
          <w:tcPr>
            <w:tcW w:w="1443" w:type="dxa"/>
            <w:tcBorders>
              <w:top w:val="single" w:sz="4" w:space="0" w:color="000000"/>
              <w:left w:val="single" w:sz="2" w:space="0" w:color="000000"/>
              <w:bottom w:val="single" w:sz="4" w:space="0" w:color="000000"/>
              <w:right w:val="single" w:sz="4" w:space="0" w:color="000000"/>
            </w:tcBorders>
            <w:hideMark/>
          </w:tcPr>
          <w:p w14:paraId="5DA0D2C2" w14:textId="77777777" w:rsidR="00AF3BD1" w:rsidRPr="0011571C" w:rsidRDefault="00AF3BD1" w:rsidP="00C46FC5">
            <w:pPr>
              <w:pStyle w:val="Tablebody"/>
            </w:pPr>
            <w:r w:rsidRPr="0011571C">
              <w:t>Target type</w:t>
            </w:r>
          </w:p>
        </w:tc>
        <w:tc>
          <w:tcPr>
            <w:tcW w:w="6863" w:type="dxa"/>
            <w:tcBorders>
              <w:top w:val="single" w:sz="4" w:space="0" w:color="000000"/>
              <w:left w:val="single" w:sz="4" w:space="0" w:color="000000"/>
              <w:bottom w:val="single" w:sz="4" w:space="0" w:color="000000"/>
              <w:right w:val="single" w:sz="2" w:space="0" w:color="000000"/>
            </w:tcBorders>
            <w:hideMark/>
          </w:tcPr>
          <w:p w14:paraId="7DC23929" w14:textId="77777777" w:rsidR="00AF3BD1" w:rsidRPr="0011571C" w:rsidRDefault="00AF3BD1" w:rsidP="00C46FC5">
            <w:pPr>
              <w:pStyle w:val="Tablebody"/>
            </w:pPr>
            <w:r w:rsidRPr="0011571C">
              <w:t>Abstract data instance</w:t>
            </w:r>
          </w:p>
        </w:tc>
      </w:tr>
      <w:tr w:rsidR="00AF3BD1" w:rsidRPr="0011571C" w14:paraId="763D35FF" w14:textId="77777777" w:rsidTr="00C46FC5">
        <w:trPr>
          <w:cantSplit/>
          <w:jc w:val="center"/>
        </w:trPr>
        <w:tc>
          <w:tcPr>
            <w:tcW w:w="1443" w:type="dxa"/>
            <w:tcBorders>
              <w:top w:val="single" w:sz="4" w:space="0" w:color="000000"/>
              <w:left w:val="single" w:sz="2" w:space="0" w:color="000000"/>
              <w:bottom w:val="single" w:sz="4" w:space="0" w:color="000000"/>
              <w:right w:val="single" w:sz="4" w:space="0" w:color="000000"/>
            </w:tcBorders>
            <w:hideMark/>
          </w:tcPr>
          <w:p w14:paraId="6F4DB750" w14:textId="77777777" w:rsidR="00AF3BD1" w:rsidRPr="0011571C" w:rsidRDefault="00AF3BD1" w:rsidP="00C46FC5">
            <w:pPr>
              <w:pStyle w:val="Tablebody"/>
            </w:pPr>
            <w:r w:rsidRPr="0011571C">
              <w:t>Name</w:t>
            </w:r>
          </w:p>
        </w:tc>
        <w:tc>
          <w:tcPr>
            <w:tcW w:w="6863" w:type="dxa"/>
            <w:tcBorders>
              <w:top w:val="single" w:sz="4" w:space="0" w:color="000000"/>
              <w:left w:val="single" w:sz="4" w:space="0" w:color="000000"/>
              <w:bottom w:val="single" w:sz="4" w:space="0" w:color="000000"/>
              <w:right w:val="single" w:sz="2" w:space="0" w:color="000000"/>
            </w:tcBorders>
            <w:hideMark/>
          </w:tcPr>
          <w:p w14:paraId="137E7AE4" w14:textId="77777777" w:rsidR="00AF3BD1" w:rsidRPr="0011571C" w:rsidRDefault="00AF3BD1" w:rsidP="00C46FC5">
            <w:pPr>
              <w:pStyle w:val="Tablebody"/>
            </w:pPr>
            <w:r w:rsidRPr="0011571C">
              <w:t>Report</w:t>
            </w:r>
          </w:p>
        </w:tc>
      </w:tr>
      <w:tr w:rsidR="00AF3BD1" w:rsidRPr="00CD3DFC" w14:paraId="1BC4E434" w14:textId="77777777" w:rsidTr="00C46FC5">
        <w:trPr>
          <w:cantSplit/>
          <w:jc w:val="center"/>
        </w:trPr>
        <w:tc>
          <w:tcPr>
            <w:tcW w:w="1443" w:type="dxa"/>
            <w:tcBorders>
              <w:top w:val="single" w:sz="4" w:space="0" w:color="000000"/>
              <w:left w:val="single" w:sz="2" w:space="0" w:color="000000"/>
              <w:bottom w:val="single" w:sz="4" w:space="0" w:color="000000"/>
              <w:right w:val="single" w:sz="4" w:space="0" w:color="000000"/>
            </w:tcBorders>
            <w:shd w:val="clear" w:color="auto" w:fill="F1F1F1"/>
            <w:hideMark/>
          </w:tcPr>
          <w:p w14:paraId="254D682E" w14:textId="77777777" w:rsidR="00AF3BD1" w:rsidRPr="0011571C" w:rsidRDefault="00AF3BD1" w:rsidP="00C46FC5">
            <w:pPr>
              <w:pStyle w:val="Tablebodyshaded"/>
            </w:pPr>
            <w:r w:rsidRPr="0011571C">
              <w:t>Requirement</w:t>
            </w:r>
          </w:p>
        </w:tc>
        <w:tc>
          <w:tcPr>
            <w:tcW w:w="6863" w:type="dxa"/>
            <w:tcBorders>
              <w:top w:val="single" w:sz="4" w:space="0" w:color="000000"/>
              <w:left w:val="single" w:sz="4" w:space="0" w:color="000000"/>
              <w:bottom w:val="single" w:sz="4" w:space="0" w:color="000000"/>
              <w:right w:val="single" w:sz="2" w:space="0" w:color="000000"/>
            </w:tcBorders>
          </w:tcPr>
          <w:p w14:paraId="25A27FF5" w14:textId="77777777" w:rsidR="00AF3BD1" w:rsidRPr="0011571C" w:rsidRDefault="00CD3DFC" w:rsidP="00C46FC5">
            <w:pPr>
              <w:pStyle w:val="Tablebody"/>
              <w:rPr>
                <w:rStyle w:val="Hyperlink"/>
              </w:rPr>
            </w:pPr>
            <w:hyperlink r:id="rId1328" w:history="1">
              <w:r w:rsidR="00AF3BD1" w:rsidRPr="0011571C">
                <w:rPr>
                  <w:rStyle w:val="Hyperlink"/>
                </w:rPr>
                <w:t>http://icao.int/iwxxm/2.1/req/xsd-report/permissible-usage</w:t>
              </w:r>
            </w:hyperlink>
          </w:p>
          <w:p w14:paraId="6613AC46" w14:textId="77777777" w:rsidR="00AF3BD1" w:rsidRPr="00CD3DFC" w:rsidRDefault="00AF3BD1" w:rsidP="00C46FC5">
            <w:pPr>
              <w:pStyle w:val="Tablebody"/>
              <w:rPr>
                <w:lang w:val="en-US"/>
              </w:rPr>
            </w:pPr>
            <w:r w:rsidRPr="00CD3DFC">
              <w:rPr>
                <w:lang w:val="en-US"/>
              </w:rPr>
              <w:t>The permissible usage (operational or non-operational) for the report shall be indicated using the XML attribute //iwxxm:Report/@permissibleUsage.</w:t>
            </w:r>
          </w:p>
        </w:tc>
      </w:tr>
      <w:tr w:rsidR="00AF3BD1" w:rsidRPr="0011571C" w14:paraId="142DB2C8" w14:textId="77777777" w:rsidTr="00C46FC5">
        <w:trPr>
          <w:cantSplit/>
          <w:jc w:val="center"/>
        </w:trPr>
        <w:tc>
          <w:tcPr>
            <w:tcW w:w="1443" w:type="dxa"/>
            <w:tcBorders>
              <w:top w:val="single" w:sz="4" w:space="0" w:color="000000"/>
              <w:left w:val="single" w:sz="2" w:space="0" w:color="000000"/>
              <w:bottom w:val="single" w:sz="2" w:space="0" w:color="000000"/>
              <w:right w:val="single" w:sz="4" w:space="0" w:color="000000"/>
            </w:tcBorders>
            <w:shd w:val="clear" w:color="auto" w:fill="F1F1F1"/>
            <w:hideMark/>
          </w:tcPr>
          <w:p w14:paraId="6B737282" w14:textId="77777777" w:rsidR="00AF3BD1" w:rsidRPr="0011571C" w:rsidRDefault="00AF3BD1" w:rsidP="00C46FC5">
            <w:pPr>
              <w:pStyle w:val="Tablebodyshaded"/>
            </w:pPr>
            <w:r w:rsidRPr="0011571C">
              <w:t>Requirement</w:t>
            </w:r>
          </w:p>
        </w:tc>
        <w:tc>
          <w:tcPr>
            <w:tcW w:w="6863" w:type="dxa"/>
            <w:tcBorders>
              <w:top w:val="single" w:sz="4" w:space="0" w:color="000000"/>
              <w:left w:val="single" w:sz="4" w:space="0" w:color="000000"/>
              <w:bottom w:val="single" w:sz="2" w:space="0" w:color="000000"/>
              <w:right w:val="single" w:sz="2" w:space="0" w:color="000000"/>
            </w:tcBorders>
          </w:tcPr>
          <w:p w14:paraId="46FCDA57" w14:textId="77777777" w:rsidR="00AF3BD1" w:rsidRPr="0011571C" w:rsidRDefault="00CD3DFC" w:rsidP="00C46FC5">
            <w:pPr>
              <w:pStyle w:val="Tablebody"/>
              <w:rPr>
                <w:rStyle w:val="Hyperlink"/>
              </w:rPr>
            </w:pPr>
            <w:hyperlink r:id="rId1329" w:history="1">
              <w:r w:rsidR="00AF3BD1" w:rsidRPr="0011571C">
                <w:rPr>
                  <w:rStyle w:val="Hyperlink"/>
                </w:rPr>
                <w:t>http://icao.int/iwxxm/2.1/req/xsd-report/permissible-usage-reason</w:t>
              </w:r>
            </w:hyperlink>
          </w:p>
          <w:p w14:paraId="6D5111D8" w14:textId="77777777" w:rsidR="00AF3BD1" w:rsidRPr="00CD3DFC" w:rsidRDefault="00AF3BD1" w:rsidP="00C46FC5">
            <w:pPr>
              <w:pStyle w:val="Tablebody"/>
              <w:rPr>
                <w:lang w:val="en-US"/>
              </w:rPr>
            </w:pPr>
            <w:r w:rsidRPr="00CD3DFC">
              <w:rPr>
                <w:lang w:val="en-US"/>
              </w:rPr>
              <w:t>When the permissible usage is non-operational, the reason for this usage (test or exercise) shall be indicated using XML attribute</w:t>
            </w:r>
          </w:p>
          <w:p w14:paraId="5A268E4B" w14:textId="77777777" w:rsidR="00AF3BD1" w:rsidRPr="0011571C" w:rsidRDefault="00AF3BD1" w:rsidP="00C46FC5">
            <w:pPr>
              <w:pStyle w:val="Tablebody"/>
            </w:pPr>
            <w:r w:rsidRPr="0011571C">
              <w:t>//iwxxm:Report/@permissibleUsageReason.</w:t>
            </w:r>
          </w:p>
        </w:tc>
      </w:tr>
      <w:tr w:rsidR="00AF3BD1" w:rsidRPr="0011571C" w14:paraId="50113743" w14:textId="77777777" w:rsidTr="00C46FC5">
        <w:trPr>
          <w:cantSplit/>
          <w:jc w:val="center"/>
        </w:trPr>
        <w:tc>
          <w:tcPr>
            <w:tcW w:w="1443" w:type="dxa"/>
            <w:tcBorders>
              <w:top w:val="single" w:sz="2" w:space="0" w:color="000000"/>
              <w:left w:val="single" w:sz="2" w:space="0" w:color="000000"/>
              <w:bottom w:val="single" w:sz="4" w:space="0" w:color="000000"/>
              <w:right w:val="single" w:sz="4" w:space="0" w:color="000000"/>
            </w:tcBorders>
            <w:shd w:val="clear" w:color="auto" w:fill="F1F1F1"/>
            <w:hideMark/>
          </w:tcPr>
          <w:p w14:paraId="38306CD6" w14:textId="77777777" w:rsidR="00AF3BD1" w:rsidRPr="0011571C" w:rsidRDefault="00AF3BD1" w:rsidP="00C46FC5">
            <w:pPr>
              <w:pStyle w:val="Tablebodyshaded"/>
            </w:pPr>
            <w:r w:rsidRPr="0011571C">
              <w:t>Requirement</w:t>
            </w:r>
          </w:p>
        </w:tc>
        <w:tc>
          <w:tcPr>
            <w:tcW w:w="6863" w:type="dxa"/>
            <w:tcBorders>
              <w:top w:val="single" w:sz="2" w:space="0" w:color="000000"/>
              <w:left w:val="single" w:sz="4" w:space="0" w:color="000000"/>
              <w:bottom w:val="single" w:sz="4" w:space="0" w:color="000000"/>
              <w:right w:val="single" w:sz="2" w:space="0" w:color="000000"/>
            </w:tcBorders>
          </w:tcPr>
          <w:p w14:paraId="34CC20D7" w14:textId="77777777" w:rsidR="00AF3BD1" w:rsidRPr="0011571C" w:rsidRDefault="00CD3DFC" w:rsidP="00C46FC5">
            <w:pPr>
              <w:pStyle w:val="Tablebody"/>
              <w:rPr>
                <w:rStyle w:val="Hyperlink"/>
              </w:rPr>
            </w:pPr>
            <w:hyperlink r:id="rId1330" w:history="1">
              <w:r w:rsidR="00AF3BD1" w:rsidRPr="0011571C">
                <w:rPr>
                  <w:rStyle w:val="Hyperlink"/>
                </w:rPr>
                <w:t>http://icao.int/iwxxm/2.1/req/xsd-report/permissible-usage-supplementary</w:t>
              </w:r>
            </w:hyperlink>
          </w:p>
          <w:p w14:paraId="16149C71" w14:textId="77777777" w:rsidR="00AF3BD1" w:rsidRPr="00CD3DFC" w:rsidRDefault="00AF3BD1" w:rsidP="00C46FC5">
            <w:pPr>
              <w:pStyle w:val="Tablebody"/>
              <w:rPr>
                <w:lang w:val="en-US"/>
              </w:rPr>
            </w:pPr>
            <w:r w:rsidRPr="00CD3DFC">
              <w:rPr>
                <w:lang w:val="en-US"/>
              </w:rPr>
              <w:t>When the permissible usage is non-operational, the human-readable descriptive supplementary information shall be indicated using XML attribute</w:t>
            </w:r>
          </w:p>
          <w:p w14:paraId="2FC267B4" w14:textId="77777777" w:rsidR="00AF3BD1" w:rsidRPr="0011571C" w:rsidRDefault="00AF3BD1" w:rsidP="00C46FC5">
            <w:pPr>
              <w:pStyle w:val="Tablebody"/>
            </w:pPr>
            <w:r w:rsidRPr="0011571C">
              <w:t>//iwxxm:Report/@permissibleUsageSupplementary.</w:t>
            </w:r>
          </w:p>
        </w:tc>
      </w:tr>
      <w:tr w:rsidR="00AF3BD1" w:rsidRPr="00CD3DFC" w14:paraId="72E39C9F" w14:textId="77777777" w:rsidTr="00C46FC5">
        <w:trPr>
          <w:cantSplit/>
          <w:jc w:val="center"/>
        </w:trPr>
        <w:tc>
          <w:tcPr>
            <w:tcW w:w="1443" w:type="dxa"/>
            <w:tcBorders>
              <w:top w:val="single" w:sz="4" w:space="0" w:color="000000"/>
              <w:left w:val="single" w:sz="2" w:space="0" w:color="000000"/>
              <w:bottom w:val="single" w:sz="4" w:space="0" w:color="000000"/>
              <w:right w:val="single" w:sz="4" w:space="0" w:color="000000"/>
            </w:tcBorders>
            <w:shd w:val="clear" w:color="auto" w:fill="F1F1F1"/>
            <w:hideMark/>
          </w:tcPr>
          <w:p w14:paraId="3F81DB22" w14:textId="77777777" w:rsidR="00AF3BD1" w:rsidRPr="0011571C" w:rsidRDefault="00AF3BD1" w:rsidP="00C46FC5">
            <w:pPr>
              <w:pStyle w:val="Tablebodyshaded"/>
            </w:pPr>
            <w:r w:rsidRPr="0011571C">
              <w:t>Requirement</w:t>
            </w:r>
          </w:p>
        </w:tc>
        <w:tc>
          <w:tcPr>
            <w:tcW w:w="6863" w:type="dxa"/>
            <w:tcBorders>
              <w:top w:val="single" w:sz="4" w:space="0" w:color="000000"/>
              <w:left w:val="single" w:sz="4" w:space="0" w:color="000000"/>
              <w:bottom w:val="single" w:sz="4" w:space="0" w:color="000000"/>
              <w:right w:val="single" w:sz="2" w:space="0" w:color="000000"/>
            </w:tcBorders>
          </w:tcPr>
          <w:p w14:paraId="73C0805D" w14:textId="77777777" w:rsidR="00AF3BD1" w:rsidRPr="0011571C" w:rsidRDefault="00CD3DFC" w:rsidP="00C46FC5">
            <w:pPr>
              <w:pStyle w:val="Tablebody"/>
              <w:rPr>
                <w:rStyle w:val="Hyperlink"/>
              </w:rPr>
            </w:pPr>
            <w:hyperlink r:id="rId1331" w:history="1">
              <w:r w:rsidR="00AF3BD1" w:rsidRPr="0011571C">
                <w:rPr>
                  <w:rStyle w:val="Hyperlink"/>
                </w:rPr>
                <w:t>http://icao.int/iwxxm/2.1/req/xsd-report/translatedBulletinId</w:t>
              </w:r>
            </w:hyperlink>
          </w:p>
          <w:p w14:paraId="3B0967E5" w14:textId="77777777" w:rsidR="00AF3BD1" w:rsidRPr="00CD3DFC" w:rsidRDefault="00AF3BD1" w:rsidP="00C46FC5">
            <w:pPr>
              <w:pStyle w:val="Tablebody"/>
              <w:rPr>
                <w:lang w:val="en-US"/>
              </w:rPr>
            </w:pPr>
            <w:r w:rsidRPr="00CD3DFC">
              <w:rPr>
                <w:lang w:val="en-US"/>
              </w:rPr>
              <w:t>If reported on a report that was translated from the Traditional Alphanumeric Code (TAC) report, XML attribute //iwxxm:Report/@translatedBulletinId shall contain the bulletin ID of the form ‘TTAAiiCCCYYGGgg’.</w:t>
            </w:r>
          </w:p>
        </w:tc>
      </w:tr>
      <w:tr w:rsidR="00AF3BD1" w:rsidRPr="00CD3DFC" w14:paraId="2655DF7C" w14:textId="77777777" w:rsidTr="00C46FC5">
        <w:trPr>
          <w:cantSplit/>
          <w:jc w:val="center"/>
        </w:trPr>
        <w:tc>
          <w:tcPr>
            <w:tcW w:w="1443" w:type="dxa"/>
            <w:tcBorders>
              <w:top w:val="single" w:sz="4" w:space="0" w:color="000000"/>
              <w:left w:val="single" w:sz="2" w:space="0" w:color="000000"/>
              <w:bottom w:val="single" w:sz="4" w:space="0" w:color="000000"/>
              <w:right w:val="single" w:sz="4" w:space="0" w:color="000000"/>
            </w:tcBorders>
            <w:shd w:val="clear" w:color="auto" w:fill="F1F1F1"/>
            <w:hideMark/>
          </w:tcPr>
          <w:p w14:paraId="20FC7733" w14:textId="77777777" w:rsidR="00AF3BD1" w:rsidRPr="0011571C" w:rsidRDefault="00AF3BD1" w:rsidP="00C46FC5">
            <w:pPr>
              <w:pStyle w:val="Tablebodyshaded"/>
            </w:pPr>
            <w:r w:rsidRPr="0011571C">
              <w:t>Requirement</w:t>
            </w:r>
          </w:p>
        </w:tc>
        <w:tc>
          <w:tcPr>
            <w:tcW w:w="6863" w:type="dxa"/>
            <w:tcBorders>
              <w:top w:val="single" w:sz="4" w:space="0" w:color="000000"/>
              <w:left w:val="single" w:sz="4" w:space="0" w:color="000000"/>
              <w:bottom w:val="single" w:sz="4" w:space="0" w:color="000000"/>
              <w:right w:val="single" w:sz="2" w:space="0" w:color="000000"/>
            </w:tcBorders>
          </w:tcPr>
          <w:p w14:paraId="1075A7B0" w14:textId="77777777" w:rsidR="00AF3BD1" w:rsidRPr="0011571C" w:rsidRDefault="00CD3DFC" w:rsidP="00C46FC5">
            <w:pPr>
              <w:pStyle w:val="Tablebody"/>
              <w:rPr>
                <w:rStyle w:val="Hyperlink"/>
              </w:rPr>
            </w:pPr>
            <w:hyperlink r:id="rId1332" w:history="1">
              <w:r w:rsidR="00AF3BD1" w:rsidRPr="0011571C">
                <w:rPr>
                  <w:rStyle w:val="Hyperlink"/>
                </w:rPr>
                <w:t>http://icao.int/iwxxm/2.1/req/xsd-report/translatedBulletinReceptionTime</w:t>
              </w:r>
            </w:hyperlink>
          </w:p>
          <w:p w14:paraId="0CAEBB58" w14:textId="77777777" w:rsidR="00AF3BD1" w:rsidRPr="00CD3DFC" w:rsidRDefault="00AF3BD1" w:rsidP="00601A8C">
            <w:pPr>
              <w:pStyle w:val="Tablebody"/>
              <w:rPr>
                <w:lang w:val="en-US"/>
              </w:rPr>
            </w:pPr>
            <w:r w:rsidRPr="00CD3DFC">
              <w:rPr>
                <w:lang w:val="en-US"/>
              </w:rPr>
              <w:t>If reported on a report that was translated from TAC, XML attribute</w:t>
            </w:r>
            <w:r w:rsidR="00A43F27" w:rsidRPr="00CD3DFC">
              <w:rPr>
                <w:lang w:val="en-US"/>
              </w:rPr>
              <w:t xml:space="preserve"> </w:t>
            </w:r>
            <w:r w:rsidRPr="00CD3DFC">
              <w:rPr>
                <w:lang w:val="en-US"/>
              </w:rPr>
              <w:t>//iwxxm:Report/@translatedBulletinReceptionTime shall contain the time at which the bulletin was received by the translation centre.</w:t>
            </w:r>
          </w:p>
        </w:tc>
      </w:tr>
      <w:tr w:rsidR="00AF3BD1" w:rsidRPr="00CD3DFC" w14:paraId="2CA35E20" w14:textId="77777777" w:rsidTr="00C46FC5">
        <w:trPr>
          <w:cantSplit/>
          <w:jc w:val="center"/>
        </w:trPr>
        <w:tc>
          <w:tcPr>
            <w:tcW w:w="1443" w:type="dxa"/>
            <w:tcBorders>
              <w:top w:val="single" w:sz="4" w:space="0" w:color="000000"/>
              <w:left w:val="single" w:sz="2" w:space="0" w:color="000000"/>
              <w:bottom w:val="single" w:sz="4" w:space="0" w:color="000000"/>
              <w:right w:val="single" w:sz="4" w:space="0" w:color="000000"/>
            </w:tcBorders>
            <w:shd w:val="clear" w:color="auto" w:fill="F1F1F1"/>
            <w:hideMark/>
          </w:tcPr>
          <w:p w14:paraId="476B5A95" w14:textId="77777777" w:rsidR="00AF3BD1" w:rsidRPr="0011571C" w:rsidRDefault="00AF3BD1" w:rsidP="00C46FC5">
            <w:pPr>
              <w:pStyle w:val="Tablebodyshaded"/>
            </w:pPr>
            <w:r w:rsidRPr="0011571C">
              <w:t>Requirement</w:t>
            </w:r>
          </w:p>
        </w:tc>
        <w:tc>
          <w:tcPr>
            <w:tcW w:w="6863" w:type="dxa"/>
            <w:tcBorders>
              <w:top w:val="single" w:sz="4" w:space="0" w:color="000000"/>
              <w:left w:val="single" w:sz="4" w:space="0" w:color="000000"/>
              <w:bottom w:val="single" w:sz="4" w:space="0" w:color="000000"/>
              <w:right w:val="single" w:sz="2" w:space="0" w:color="000000"/>
            </w:tcBorders>
          </w:tcPr>
          <w:p w14:paraId="7C7EEB5B" w14:textId="77777777" w:rsidR="00AF3BD1" w:rsidRPr="0011571C" w:rsidRDefault="00CD3DFC" w:rsidP="00C46FC5">
            <w:pPr>
              <w:pStyle w:val="Tablebody"/>
              <w:rPr>
                <w:rStyle w:val="Hyperlink"/>
              </w:rPr>
            </w:pPr>
            <w:hyperlink r:id="rId1333" w:history="1">
              <w:r w:rsidR="00AF3BD1" w:rsidRPr="0011571C">
                <w:rPr>
                  <w:rStyle w:val="Hyperlink"/>
                </w:rPr>
                <w:t>http://icao.int/iwxxm/2.1/req/xsd-report/translatedCentreDesignator</w:t>
              </w:r>
            </w:hyperlink>
          </w:p>
          <w:p w14:paraId="2C17EB1C" w14:textId="77777777" w:rsidR="00AF3BD1" w:rsidRPr="00CD3DFC" w:rsidRDefault="00AF3BD1" w:rsidP="007B457B">
            <w:pPr>
              <w:pStyle w:val="Tablebody"/>
              <w:rPr>
                <w:lang w:val="en-US"/>
              </w:rPr>
            </w:pPr>
            <w:r w:rsidRPr="00CD3DFC">
              <w:rPr>
                <w:lang w:val="en-US"/>
              </w:rPr>
              <w:t>If reported on a report that was translated from TAC, XML attribute</w:t>
            </w:r>
            <w:r w:rsidR="007B457B" w:rsidRPr="00CD3DFC">
              <w:rPr>
                <w:lang w:val="en-US"/>
              </w:rPr>
              <w:t xml:space="preserve"> </w:t>
            </w:r>
            <w:r w:rsidRPr="00CD3DFC">
              <w:rPr>
                <w:lang w:val="en-US"/>
              </w:rPr>
              <w:t>//iwxxm:Report/@translatedCentreDesignator shall contain the ICAO designator of the translation centre.</w:t>
            </w:r>
          </w:p>
        </w:tc>
      </w:tr>
      <w:tr w:rsidR="00AF3BD1" w:rsidRPr="00CD3DFC" w14:paraId="079C2DAF" w14:textId="77777777" w:rsidTr="00C46FC5">
        <w:trPr>
          <w:cantSplit/>
          <w:jc w:val="center"/>
        </w:trPr>
        <w:tc>
          <w:tcPr>
            <w:tcW w:w="1443" w:type="dxa"/>
            <w:tcBorders>
              <w:top w:val="single" w:sz="4" w:space="0" w:color="000000"/>
              <w:left w:val="single" w:sz="2" w:space="0" w:color="000000"/>
              <w:bottom w:val="single" w:sz="4" w:space="0" w:color="000000"/>
              <w:right w:val="single" w:sz="4" w:space="0" w:color="000000"/>
            </w:tcBorders>
            <w:shd w:val="clear" w:color="auto" w:fill="F1F1F1"/>
            <w:hideMark/>
          </w:tcPr>
          <w:p w14:paraId="125EBA02" w14:textId="77777777" w:rsidR="00AF3BD1" w:rsidRPr="0011571C" w:rsidRDefault="00AF3BD1" w:rsidP="00C46FC5">
            <w:pPr>
              <w:pStyle w:val="Tablebodyshaded"/>
            </w:pPr>
            <w:r w:rsidRPr="0011571C">
              <w:t>Requirement</w:t>
            </w:r>
          </w:p>
        </w:tc>
        <w:tc>
          <w:tcPr>
            <w:tcW w:w="6863" w:type="dxa"/>
            <w:tcBorders>
              <w:top w:val="single" w:sz="4" w:space="0" w:color="000000"/>
              <w:left w:val="single" w:sz="4" w:space="0" w:color="000000"/>
              <w:bottom w:val="single" w:sz="4" w:space="0" w:color="000000"/>
              <w:right w:val="single" w:sz="2" w:space="0" w:color="000000"/>
            </w:tcBorders>
          </w:tcPr>
          <w:p w14:paraId="5712A409" w14:textId="77777777" w:rsidR="00AF3BD1" w:rsidRPr="0011571C" w:rsidRDefault="00CD3DFC" w:rsidP="00C46FC5">
            <w:pPr>
              <w:pStyle w:val="Tablebody"/>
              <w:rPr>
                <w:rStyle w:val="Hyperlink"/>
              </w:rPr>
            </w:pPr>
            <w:hyperlink r:id="rId1334" w:history="1">
              <w:r w:rsidR="00AF3BD1" w:rsidRPr="0011571C">
                <w:rPr>
                  <w:rStyle w:val="Hyperlink"/>
                </w:rPr>
                <w:t>http://icao.int/iwxxm/2.1/req/xsd-report/translatedCentreName</w:t>
              </w:r>
            </w:hyperlink>
          </w:p>
          <w:p w14:paraId="012BC7C9" w14:textId="77777777" w:rsidR="00AF3BD1" w:rsidRPr="00CD3DFC" w:rsidRDefault="00AF3BD1" w:rsidP="007B457B">
            <w:pPr>
              <w:pStyle w:val="Tablebody"/>
              <w:rPr>
                <w:lang w:val="en-US"/>
              </w:rPr>
            </w:pPr>
            <w:r w:rsidRPr="00CD3DFC">
              <w:rPr>
                <w:lang w:val="en-US"/>
              </w:rPr>
              <w:t>If reported on a report that was translated from TAC, XML attribute</w:t>
            </w:r>
            <w:r w:rsidR="007B457B" w:rsidRPr="00CD3DFC">
              <w:rPr>
                <w:lang w:val="en-US"/>
              </w:rPr>
              <w:t xml:space="preserve"> </w:t>
            </w:r>
            <w:r w:rsidRPr="00CD3DFC">
              <w:rPr>
                <w:lang w:val="en-US"/>
              </w:rPr>
              <w:t>//iwxxm:Report/@translatedCentreName shall contain the name of the translation centre.</w:t>
            </w:r>
          </w:p>
        </w:tc>
      </w:tr>
      <w:tr w:rsidR="00AF3BD1" w:rsidRPr="00CD3DFC" w14:paraId="34F4B24D" w14:textId="77777777" w:rsidTr="00C46FC5">
        <w:trPr>
          <w:cantSplit/>
          <w:jc w:val="center"/>
        </w:trPr>
        <w:tc>
          <w:tcPr>
            <w:tcW w:w="1443" w:type="dxa"/>
            <w:tcBorders>
              <w:top w:val="single" w:sz="4" w:space="0" w:color="000000"/>
              <w:left w:val="single" w:sz="2" w:space="0" w:color="000000"/>
              <w:bottom w:val="single" w:sz="4" w:space="0" w:color="000000"/>
              <w:right w:val="single" w:sz="4" w:space="0" w:color="000000"/>
            </w:tcBorders>
            <w:shd w:val="clear" w:color="auto" w:fill="F1F1F1"/>
            <w:hideMark/>
          </w:tcPr>
          <w:p w14:paraId="0D9146E1" w14:textId="77777777" w:rsidR="00AF3BD1" w:rsidRPr="0011571C" w:rsidRDefault="00AF3BD1" w:rsidP="00C46FC5">
            <w:pPr>
              <w:pStyle w:val="Tablebodyshaded"/>
            </w:pPr>
            <w:r w:rsidRPr="0011571C">
              <w:t>Requirement</w:t>
            </w:r>
          </w:p>
        </w:tc>
        <w:tc>
          <w:tcPr>
            <w:tcW w:w="6863" w:type="dxa"/>
            <w:tcBorders>
              <w:top w:val="single" w:sz="4" w:space="0" w:color="000000"/>
              <w:left w:val="single" w:sz="4" w:space="0" w:color="000000"/>
              <w:bottom w:val="single" w:sz="4" w:space="0" w:color="000000"/>
              <w:right w:val="single" w:sz="2" w:space="0" w:color="000000"/>
            </w:tcBorders>
          </w:tcPr>
          <w:p w14:paraId="1958DC7A" w14:textId="77777777" w:rsidR="00AF3BD1" w:rsidRPr="0011571C" w:rsidRDefault="00CD3DFC" w:rsidP="00C46FC5">
            <w:pPr>
              <w:pStyle w:val="Tablebody"/>
              <w:rPr>
                <w:rStyle w:val="Hyperlink"/>
              </w:rPr>
            </w:pPr>
            <w:hyperlink r:id="rId1335" w:history="1">
              <w:r w:rsidR="00AF3BD1" w:rsidRPr="0011571C">
                <w:rPr>
                  <w:rStyle w:val="Hyperlink"/>
                </w:rPr>
                <w:t>http://icao.int/iwxxm/2.1/req/xsd-report/translationTime</w:t>
              </w:r>
            </w:hyperlink>
          </w:p>
          <w:p w14:paraId="010EEF08" w14:textId="77777777" w:rsidR="00AF3BD1" w:rsidRPr="00CD3DFC" w:rsidRDefault="00AF3BD1" w:rsidP="007B457B">
            <w:pPr>
              <w:pStyle w:val="Tablebody"/>
              <w:rPr>
                <w:lang w:val="en-US"/>
              </w:rPr>
            </w:pPr>
            <w:r w:rsidRPr="00CD3DFC">
              <w:rPr>
                <w:lang w:val="en-US"/>
              </w:rPr>
              <w:t>If reported on a report that was translated from TAC, XML attribute</w:t>
            </w:r>
            <w:r w:rsidR="007B457B" w:rsidRPr="00CD3DFC">
              <w:rPr>
                <w:lang w:val="en-US"/>
              </w:rPr>
              <w:t xml:space="preserve"> </w:t>
            </w:r>
            <w:r w:rsidRPr="00CD3DFC">
              <w:rPr>
                <w:lang w:val="en-US"/>
              </w:rPr>
              <w:t>//iwxxm:Report/@translationTime shall contain the time at which the bulletin was translated.</w:t>
            </w:r>
          </w:p>
        </w:tc>
      </w:tr>
      <w:tr w:rsidR="00AF3BD1" w:rsidRPr="00CD3DFC" w14:paraId="0CCF138E" w14:textId="77777777" w:rsidTr="00C46FC5">
        <w:trPr>
          <w:cantSplit/>
          <w:jc w:val="center"/>
        </w:trPr>
        <w:tc>
          <w:tcPr>
            <w:tcW w:w="1443" w:type="dxa"/>
            <w:tcBorders>
              <w:top w:val="single" w:sz="4" w:space="0" w:color="000000"/>
              <w:left w:val="single" w:sz="2" w:space="0" w:color="000000"/>
              <w:bottom w:val="single" w:sz="4" w:space="0" w:color="000000"/>
              <w:right w:val="single" w:sz="4" w:space="0" w:color="000000"/>
            </w:tcBorders>
            <w:shd w:val="clear" w:color="auto" w:fill="F1F1F1"/>
          </w:tcPr>
          <w:p w14:paraId="2A69127F" w14:textId="77777777" w:rsidR="00AF3BD1" w:rsidRPr="0011571C" w:rsidRDefault="00AF3BD1" w:rsidP="00C46FC5">
            <w:pPr>
              <w:pStyle w:val="Tablebodyshaded"/>
            </w:pPr>
            <w:r w:rsidRPr="0011571C">
              <w:t>Requirement</w:t>
            </w:r>
          </w:p>
        </w:tc>
        <w:tc>
          <w:tcPr>
            <w:tcW w:w="6863" w:type="dxa"/>
            <w:tcBorders>
              <w:top w:val="single" w:sz="4" w:space="0" w:color="000000"/>
              <w:left w:val="single" w:sz="4" w:space="0" w:color="000000"/>
              <w:bottom w:val="single" w:sz="4" w:space="0" w:color="000000"/>
              <w:right w:val="single" w:sz="2" w:space="0" w:color="000000"/>
            </w:tcBorders>
          </w:tcPr>
          <w:p w14:paraId="1BF769A8" w14:textId="77777777" w:rsidR="00AF3BD1" w:rsidRPr="0011571C" w:rsidRDefault="00CD3DFC" w:rsidP="00C46FC5">
            <w:pPr>
              <w:pStyle w:val="Tablebody"/>
            </w:pPr>
            <w:hyperlink r:id="rId1336" w:history="1">
              <w:r w:rsidR="00AF3BD1" w:rsidRPr="0011571C">
                <w:rPr>
                  <w:rStyle w:val="Hyperlink"/>
                </w:rPr>
                <w:t>http://icao.int/iwxxm/2.1/req/xsd-report/translatedFailedTAC</w:t>
              </w:r>
            </w:hyperlink>
          </w:p>
          <w:p w14:paraId="7D9D0B7F" w14:textId="77777777" w:rsidR="00AF3BD1" w:rsidRPr="00CD3DFC" w:rsidRDefault="00AF3BD1" w:rsidP="00C46FC5">
            <w:pPr>
              <w:pStyle w:val="Tablebody"/>
              <w:rPr>
                <w:lang w:val="en-US"/>
              </w:rPr>
            </w:pPr>
            <w:r w:rsidRPr="00CD3DFC">
              <w:rPr>
                <w:lang w:val="en-US"/>
              </w:rPr>
              <w:t>If reported on a report that was translated from TAC which could not be completely translated, XML attribute //iwxxm:Report/@translationFailedTAC shall contain the original TAC report that was not translated. When translation fails</w:t>
            </w:r>
            <w:r w:rsidR="00672851" w:rsidRPr="00CD3DFC">
              <w:rPr>
                <w:lang w:val="en-US"/>
              </w:rPr>
              <w:t>,</w:t>
            </w:r>
            <w:r w:rsidRPr="00CD3DFC">
              <w:rPr>
                <w:lang w:val="en-US"/>
              </w:rPr>
              <w:t xml:space="preserve"> only the report type (i.e. SIGMET or METAR), translation information and other basic report metadata should be provided. In this case no translated content will be included other than the original TAC. Permissible usage may be set as normal and TAC that failed translation may still be used for operational purposes, but under no circumstances should partially translated content be distributed or marked as operational.</w:t>
            </w:r>
          </w:p>
        </w:tc>
      </w:tr>
    </w:tbl>
    <w:p w14:paraId="7F2DF158" w14:textId="77777777" w:rsidR="00AF3BD1" w:rsidRPr="0011571C" w:rsidRDefault="00AF3BD1" w:rsidP="00AF3BD1">
      <w:pPr>
        <w:pStyle w:val="Heading20"/>
      </w:pPr>
      <w:r w:rsidRPr="0011571C">
        <w:t>205-16.36</w:t>
      </w:r>
      <w:r w:rsidRPr="0011571C">
        <w:tab/>
        <w:t>Requirements class: Aerodrome cloud forecast</w:t>
      </w:r>
    </w:p>
    <w:p w14:paraId="2090B71B" w14:textId="77777777" w:rsidR="00AF3BD1" w:rsidRPr="00CD3DFC" w:rsidRDefault="00AF3BD1" w:rsidP="00AF3BD1">
      <w:pPr>
        <w:pStyle w:val="Bodytext1"/>
        <w:rPr>
          <w:lang w:val="en-US"/>
        </w:rPr>
      </w:pPr>
      <w:r w:rsidRPr="00CD3DFC">
        <w:rPr>
          <w:lang w:val="en-US"/>
        </w:rPr>
        <w:t>205-16.36.1</w:t>
      </w:r>
      <w:r w:rsidRPr="00CD3DFC">
        <w:rPr>
          <w:lang w:val="en-US"/>
        </w:rPr>
        <w:tab/>
        <w:t>This requirements class is used to describe forecast cloud conditions at an aerodrome. The class is targeted at providing a basic description of the forecast cloud conditions as required for civil aviation purposes.</w:t>
      </w:r>
    </w:p>
    <w:p w14:paraId="6ACD3D47" w14:textId="77777777" w:rsidR="00AF3BD1" w:rsidRPr="0011571C" w:rsidRDefault="00AF3BD1" w:rsidP="00AF3BD1">
      <w:pPr>
        <w:pStyle w:val="Notesheading"/>
      </w:pPr>
      <w:r w:rsidRPr="0011571C">
        <w:lastRenderedPageBreak/>
        <w:t>Notes:</w:t>
      </w:r>
    </w:p>
    <w:p w14:paraId="5EB4CF04" w14:textId="77777777" w:rsidR="00AF3BD1" w:rsidRPr="0011571C" w:rsidRDefault="00AF3BD1" w:rsidP="00AF3BD1">
      <w:pPr>
        <w:pStyle w:val="Notes1"/>
      </w:pPr>
      <w:r w:rsidRPr="0011571C">
        <w:t>1.</w:t>
      </w:r>
      <w:r w:rsidRPr="0011571C">
        <w:tab/>
        <w:t>Representations providing more detailed information may be used if required.</w:t>
      </w:r>
    </w:p>
    <w:p w14:paraId="5976C0F7" w14:textId="77777777" w:rsidR="00AF3BD1" w:rsidRPr="0011571C" w:rsidRDefault="00AF3BD1" w:rsidP="00AF3BD1">
      <w:pPr>
        <w:pStyle w:val="Notes1"/>
      </w:pPr>
      <w:r w:rsidRPr="0011571C">
        <w:t>2.</w:t>
      </w:r>
      <w:r w:rsidRPr="0011571C">
        <w:tab/>
        <w:t xml:space="preserve">The requirements for reporting forecast cloud conditions are specified in the </w:t>
      </w:r>
      <w:r w:rsidRPr="0011571C">
        <w:rPr>
          <w:rStyle w:val="Italic"/>
        </w:rPr>
        <w:t>Technical Regulations</w:t>
      </w:r>
      <w:r w:rsidRPr="0011571C">
        <w:t xml:space="preserve"> (WMO-No. 49), Volume II, Part II, Appendix 5, 2.2.5 and 1.2.4.</w:t>
      </w:r>
    </w:p>
    <w:p w14:paraId="3BD5AEE1" w14:textId="77777777" w:rsidR="00AF3BD1" w:rsidRPr="00CD3DFC" w:rsidRDefault="00AF3BD1" w:rsidP="00AF3BD1">
      <w:pPr>
        <w:pStyle w:val="Bodytext1"/>
        <w:rPr>
          <w:lang w:val="en-US"/>
        </w:rPr>
      </w:pPr>
      <w:r w:rsidRPr="00CD3DFC">
        <w:rPr>
          <w:lang w:val="en-US"/>
        </w:rPr>
        <w:t>205-16.36.2</w:t>
      </w:r>
      <w:r w:rsidRPr="00CD3DFC">
        <w:rPr>
          <w:lang w:val="en-US"/>
        </w:rPr>
        <w:tab/>
        <w:t>XML elements describing forecast cloud conditions shall conform to all requirements specified in Table 205-16.36.</w:t>
      </w:r>
    </w:p>
    <w:p w14:paraId="0FA2BDD7" w14:textId="77777777" w:rsidR="00AF3BD1" w:rsidRPr="00CD3DFC" w:rsidRDefault="00AF3BD1" w:rsidP="00AF3BD1">
      <w:pPr>
        <w:pStyle w:val="Bodytext1"/>
        <w:rPr>
          <w:lang w:val="en-US"/>
        </w:rPr>
      </w:pPr>
      <w:r w:rsidRPr="00CD3DFC">
        <w:rPr>
          <w:lang w:val="en-US"/>
        </w:rPr>
        <w:t>205-16.36.3</w:t>
      </w:r>
      <w:r w:rsidRPr="00CD3DFC">
        <w:rPr>
          <w:lang w:val="en-US"/>
        </w:rPr>
        <w:tab/>
        <w:t>XML elements describing forecast cloud conditions shall conform to all requirements of all relevant dependencies specified in Table 205-16.36.</w:t>
      </w:r>
    </w:p>
    <w:p w14:paraId="71599B3F" w14:textId="77777777" w:rsidR="00AF3BD1" w:rsidRPr="00CD3DFC" w:rsidRDefault="00AF3BD1" w:rsidP="00AF3BD1">
      <w:pPr>
        <w:pStyle w:val="Tablecaption"/>
        <w:rPr>
          <w:lang w:val="en-US"/>
        </w:rPr>
      </w:pPr>
      <w:r w:rsidRPr="00CD3DFC">
        <w:rPr>
          <w:lang w:val="en-US"/>
        </w:rPr>
        <w:t>Table 205-16.36. Requirements class xsd-aerodrome-cloud-forecast</w:t>
      </w:r>
    </w:p>
    <w:p w14:paraId="15A5BE4B" w14:textId="64808568"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BodyRows="9"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1706"/>
        <w:gridCol w:w="8053"/>
      </w:tblGrid>
      <w:tr w:rsidR="00AF3BD1" w:rsidRPr="0011571C" w14:paraId="215B4C6E" w14:textId="77777777" w:rsidTr="00C46FC5">
        <w:trPr>
          <w:cantSplit/>
          <w:tblHeader/>
          <w:jc w:val="center"/>
        </w:trPr>
        <w:tc>
          <w:tcPr>
            <w:tcW w:w="8420" w:type="dxa"/>
            <w:gridSpan w:val="2"/>
            <w:shd w:val="clear" w:color="auto" w:fill="F2F2F2"/>
          </w:tcPr>
          <w:p w14:paraId="12820736" w14:textId="77777777" w:rsidR="00AF3BD1" w:rsidRPr="0011571C" w:rsidRDefault="00AF3BD1" w:rsidP="00C46FC5">
            <w:pPr>
              <w:pStyle w:val="Tableheader"/>
            </w:pPr>
            <w:r w:rsidRPr="0011571C">
              <w:t>Requirements class</w:t>
            </w:r>
          </w:p>
        </w:tc>
      </w:tr>
      <w:tr w:rsidR="00AF3BD1" w:rsidRPr="0011571C" w14:paraId="178781D3" w14:textId="77777777" w:rsidTr="00C46FC5">
        <w:trPr>
          <w:cantSplit/>
          <w:jc w:val="center"/>
        </w:trPr>
        <w:tc>
          <w:tcPr>
            <w:tcW w:w="8420" w:type="dxa"/>
            <w:gridSpan w:val="2"/>
          </w:tcPr>
          <w:p w14:paraId="468FD913" w14:textId="77777777" w:rsidR="00AF3BD1" w:rsidRPr="0011571C" w:rsidRDefault="00CD3DFC" w:rsidP="00C46FC5">
            <w:pPr>
              <w:pStyle w:val="Tablebody"/>
              <w:rPr>
                <w:rStyle w:val="Hyperlink"/>
              </w:rPr>
            </w:pPr>
            <w:hyperlink r:id="rId1337" w:history="1">
              <w:r w:rsidR="00AF3BD1" w:rsidRPr="0011571C">
                <w:rPr>
                  <w:rStyle w:val="Hyperlink"/>
                </w:rPr>
                <w:t>http://icao.int/iwxxm/2.1/req/xsd-aerodrome-cloud-forecast</w:t>
              </w:r>
            </w:hyperlink>
          </w:p>
        </w:tc>
      </w:tr>
      <w:tr w:rsidR="00AF3BD1" w:rsidRPr="0011571C" w14:paraId="72EC924A" w14:textId="77777777" w:rsidTr="00C46FC5">
        <w:trPr>
          <w:cantSplit/>
          <w:jc w:val="center"/>
        </w:trPr>
        <w:tc>
          <w:tcPr>
            <w:tcW w:w="1472" w:type="dxa"/>
          </w:tcPr>
          <w:p w14:paraId="448C3FE9" w14:textId="77777777" w:rsidR="00AF3BD1" w:rsidRPr="0011571C" w:rsidRDefault="00AF3BD1" w:rsidP="00C46FC5">
            <w:pPr>
              <w:pStyle w:val="Tablebody"/>
            </w:pPr>
            <w:r w:rsidRPr="0011571C">
              <w:t>Target type</w:t>
            </w:r>
          </w:p>
        </w:tc>
        <w:tc>
          <w:tcPr>
            <w:tcW w:w="6948" w:type="dxa"/>
          </w:tcPr>
          <w:p w14:paraId="537CB9B1" w14:textId="77777777" w:rsidR="00AF3BD1" w:rsidRPr="0011571C" w:rsidRDefault="00AF3BD1" w:rsidP="00C46FC5">
            <w:pPr>
              <w:pStyle w:val="Tablebody"/>
            </w:pPr>
            <w:r w:rsidRPr="0011571C">
              <w:t>Data instance</w:t>
            </w:r>
          </w:p>
        </w:tc>
      </w:tr>
      <w:tr w:rsidR="00AF3BD1" w:rsidRPr="0011571C" w14:paraId="08A85DAD" w14:textId="77777777" w:rsidTr="00C46FC5">
        <w:trPr>
          <w:cantSplit/>
          <w:jc w:val="center"/>
        </w:trPr>
        <w:tc>
          <w:tcPr>
            <w:tcW w:w="1472" w:type="dxa"/>
          </w:tcPr>
          <w:p w14:paraId="78B51CA9" w14:textId="77777777" w:rsidR="00AF3BD1" w:rsidRPr="0011571C" w:rsidRDefault="00AF3BD1" w:rsidP="00C46FC5">
            <w:pPr>
              <w:pStyle w:val="Tablebody"/>
            </w:pPr>
            <w:r w:rsidRPr="0011571C">
              <w:t>Name</w:t>
            </w:r>
          </w:p>
        </w:tc>
        <w:tc>
          <w:tcPr>
            <w:tcW w:w="6948" w:type="dxa"/>
          </w:tcPr>
          <w:p w14:paraId="5719824B" w14:textId="77777777" w:rsidR="00AF3BD1" w:rsidRPr="0011571C" w:rsidRDefault="00AF3BD1" w:rsidP="00C46FC5">
            <w:pPr>
              <w:pStyle w:val="Tablebody"/>
            </w:pPr>
            <w:r w:rsidRPr="0011571C">
              <w:t>Aerodrome cloud forecast</w:t>
            </w:r>
          </w:p>
        </w:tc>
      </w:tr>
      <w:tr w:rsidR="00AF3BD1" w:rsidRPr="0011571C" w14:paraId="0806A319" w14:textId="77777777" w:rsidTr="00C46FC5">
        <w:trPr>
          <w:cantSplit/>
          <w:jc w:val="center"/>
        </w:trPr>
        <w:tc>
          <w:tcPr>
            <w:tcW w:w="1472" w:type="dxa"/>
          </w:tcPr>
          <w:p w14:paraId="3E1E74F0" w14:textId="77777777" w:rsidR="00AF3BD1" w:rsidRPr="0011571C" w:rsidRDefault="00AF3BD1" w:rsidP="00C46FC5">
            <w:pPr>
              <w:pStyle w:val="Tablebody"/>
            </w:pPr>
            <w:r w:rsidRPr="0011571C">
              <w:t>Dependency</w:t>
            </w:r>
          </w:p>
        </w:tc>
        <w:tc>
          <w:tcPr>
            <w:tcW w:w="6948" w:type="dxa"/>
          </w:tcPr>
          <w:p w14:paraId="3178F2C8" w14:textId="77777777" w:rsidR="00AF3BD1" w:rsidRPr="0011571C" w:rsidRDefault="00CD3DFC" w:rsidP="00C46FC5">
            <w:pPr>
              <w:pStyle w:val="Tablebody"/>
            </w:pPr>
            <w:hyperlink r:id="rId1338" w:history="1">
              <w:r w:rsidR="00AF3BD1" w:rsidRPr="0011571C">
                <w:rPr>
                  <w:rStyle w:val="Hyperlink"/>
                </w:rPr>
                <w:t>http://icao.int/iwxxm/2.1/req/xsd-cloud-layer</w:t>
              </w:r>
            </w:hyperlink>
            <w:r w:rsidR="00AF3BD1" w:rsidRPr="0011571C">
              <w:t>, 205-16.39</w:t>
            </w:r>
          </w:p>
        </w:tc>
      </w:tr>
      <w:tr w:rsidR="00AF3BD1" w:rsidRPr="00CD3DFC" w14:paraId="540E304B" w14:textId="77777777" w:rsidTr="00C46FC5">
        <w:trPr>
          <w:cantSplit/>
          <w:jc w:val="center"/>
        </w:trPr>
        <w:tc>
          <w:tcPr>
            <w:tcW w:w="1472" w:type="dxa"/>
            <w:shd w:val="clear" w:color="auto" w:fill="F2F2F2"/>
          </w:tcPr>
          <w:p w14:paraId="01ABB1A7" w14:textId="77777777" w:rsidR="00AF3BD1" w:rsidRPr="0011571C" w:rsidRDefault="00AF3BD1" w:rsidP="00C46FC5">
            <w:pPr>
              <w:pStyle w:val="Tablebodyshaded"/>
            </w:pPr>
            <w:r w:rsidRPr="0011571C">
              <w:t>Requirement</w:t>
            </w:r>
          </w:p>
        </w:tc>
        <w:tc>
          <w:tcPr>
            <w:tcW w:w="6948" w:type="dxa"/>
          </w:tcPr>
          <w:p w14:paraId="32CB16A8" w14:textId="77777777" w:rsidR="00AF3BD1" w:rsidRPr="0011571C" w:rsidRDefault="00CD3DFC" w:rsidP="00C46FC5">
            <w:pPr>
              <w:pStyle w:val="Tablebody"/>
              <w:rPr>
                <w:rStyle w:val="Hyperlink"/>
              </w:rPr>
            </w:pPr>
            <w:hyperlink r:id="rId1339" w:history="1">
              <w:r w:rsidR="00AF3BD1" w:rsidRPr="0011571C">
                <w:rPr>
                  <w:rStyle w:val="Hyperlink"/>
                </w:rPr>
                <w:t>http://icao.int/iwxxm/2.1/req/xsd-aerodrome-cloud-forecast/valid</w:t>
              </w:r>
            </w:hyperlink>
          </w:p>
          <w:p w14:paraId="3430ED59" w14:textId="77777777" w:rsidR="00AF3BD1" w:rsidRPr="00CD3DFC" w:rsidRDefault="00AF3BD1" w:rsidP="00C46FC5">
            <w:pPr>
              <w:pStyle w:val="Tablebody"/>
              <w:rPr>
                <w:lang w:val="en-US"/>
              </w:rPr>
            </w:pPr>
            <w:r w:rsidRPr="00CD3DFC">
              <w:rPr>
                <w:lang w:val="en-US"/>
              </w:rPr>
              <w:t>The content model of this element shall have a value that matches the content model of iwxxm:AerodromeCloudForecast.</w:t>
            </w:r>
          </w:p>
        </w:tc>
      </w:tr>
      <w:tr w:rsidR="00AF3BD1" w:rsidRPr="00CD3DFC" w14:paraId="4257711D" w14:textId="77777777" w:rsidTr="00C46FC5">
        <w:trPr>
          <w:cantSplit/>
          <w:jc w:val="center"/>
        </w:trPr>
        <w:tc>
          <w:tcPr>
            <w:tcW w:w="1472" w:type="dxa"/>
            <w:shd w:val="clear" w:color="auto" w:fill="F2F2F2"/>
          </w:tcPr>
          <w:p w14:paraId="3F5F9998" w14:textId="77777777" w:rsidR="00AF3BD1" w:rsidRPr="0011571C" w:rsidRDefault="00AF3BD1" w:rsidP="00C46FC5">
            <w:pPr>
              <w:pStyle w:val="Tablebodyshaded"/>
            </w:pPr>
            <w:r w:rsidRPr="0011571C">
              <w:t>Requirement</w:t>
            </w:r>
          </w:p>
        </w:tc>
        <w:tc>
          <w:tcPr>
            <w:tcW w:w="6948" w:type="dxa"/>
          </w:tcPr>
          <w:p w14:paraId="519428B8" w14:textId="77777777" w:rsidR="00AF3BD1" w:rsidRPr="0011571C" w:rsidRDefault="00CD3DFC" w:rsidP="00C46FC5">
            <w:pPr>
              <w:pStyle w:val="Tablebody"/>
              <w:rPr>
                <w:rStyle w:val="Hyperlink"/>
              </w:rPr>
            </w:pPr>
            <w:hyperlink r:id="rId1340" w:history="1">
              <w:r w:rsidR="00AF3BD1" w:rsidRPr="0011571C">
                <w:rPr>
                  <w:rStyle w:val="Hyperlink"/>
                </w:rPr>
                <w:t>http://icao.int/iwxxm/2.1/req/xsd-aerodrome-cloud-forecast/vertical-visibility</w:t>
              </w:r>
            </w:hyperlink>
          </w:p>
          <w:p w14:paraId="3BEB0624" w14:textId="77777777" w:rsidR="00AF3BD1" w:rsidRPr="00CD3DFC" w:rsidRDefault="00AF3BD1" w:rsidP="00C46FC5">
            <w:pPr>
              <w:pStyle w:val="Tablebody"/>
              <w:rPr>
                <w:lang w:val="en-US"/>
              </w:rPr>
            </w:pPr>
            <w:r w:rsidRPr="00CD3DFC">
              <w:rPr>
                <w:lang w:val="en-US"/>
              </w:rPr>
              <w:t>When cloud of operational significance is forecast, then the XML element //iwxxm:AerodromeCloudForecast/iwxxm:verticalVisibility shall be used to report the vertical visual range.</w:t>
            </w:r>
          </w:p>
        </w:tc>
      </w:tr>
      <w:tr w:rsidR="00AF3BD1" w:rsidRPr="00CD3DFC" w14:paraId="0495E439" w14:textId="77777777" w:rsidTr="00C46FC5">
        <w:trPr>
          <w:cantSplit/>
          <w:jc w:val="center"/>
        </w:trPr>
        <w:tc>
          <w:tcPr>
            <w:tcW w:w="1472" w:type="dxa"/>
            <w:shd w:val="clear" w:color="auto" w:fill="F2F2F2"/>
          </w:tcPr>
          <w:p w14:paraId="2F9B3DCD" w14:textId="77777777" w:rsidR="00AF3BD1" w:rsidRPr="0011571C" w:rsidRDefault="00AF3BD1" w:rsidP="00C46FC5">
            <w:pPr>
              <w:pStyle w:val="Tablebodyshaded"/>
            </w:pPr>
            <w:r w:rsidRPr="0011571C">
              <w:t>Requirement</w:t>
            </w:r>
          </w:p>
        </w:tc>
        <w:tc>
          <w:tcPr>
            <w:tcW w:w="6948" w:type="dxa"/>
          </w:tcPr>
          <w:p w14:paraId="719EBA43" w14:textId="77777777" w:rsidR="00AF3BD1" w:rsidRPr="0011571C" w:rsidRDefault="00CD3DFC" w:rsidP="00C46FC5">
            <w:pPr>
              <w:pStyle w:val="Tablebody"/>
              <w:rPr>
                <w:rStyle w:val="Hyperlink"/>
              </w:rPr>
            </w:pPr>
            <w:hyperlink r:id="rId1341" w:history="1">
              <w:r w:rsidR="00AF3BD1" w:rsidRPr="0011571C">
                <w:rPr>
                  <w:rStyle w:val="Hyperlink"/>
                </w:rPr>
                <w:t>http://icao.int/iwxxm/2.1/req/xsd-aerodrome-cloud-forecast/vertical-visibility-unit-of-measure</w:t>
              </w:r>
            </w:hyperlink>
          </w:p>
          <w:p w14:paraId="715C7F8B" w14:textId="77777777" w:rsidR="00AF3BD1" w:rsidRPr="00CD3DFC" w:rsidRDefault="00AF3BD1" w:rsidP="00C46FC5">
            <w:pPr>
              <w:pStyle w:val="Tablebody"/>
              <w:rPr>
                <w:lang w:val="en-US"/>
              </w:rPr>
            </w:pPr>
            <w:r w:rsidRPr="00CD3DFC">
              <w:rPr>
                <w:lang w:val="en-US"/>
              </w:rPr>
              <w:t xml:space="preserve">If the vertical visibility is reported, then the vertical distance shall be expressed in metres or feet. The unit of measure shall be indicated using the XML attribute </w:t>
            </w:r>
            <w:r w:rsidRPr="00CD3DFC">
              <w:rPr>
                <w:lang w:val="en-US"/>
              </w:rPr>
              <w:br/>
              <w:t>//iwxxm:AerodromeCloudForecast/iwxxm:verticalVisibility/@uom with value “m” (metres) or “[ft_i]” (feet).</w:t>
            </w:r>
          </w:p>
        </w:tc>
      </w:tr>
      <w:tr w:rsidR="00AF3BD1" w:rsidRPr="00CD3DFC" w14:paraId="153E212D" w14:textId="77777777" w:rsidTr="00C46FC5">
        <w:trPr>
          <w:cantSplit/>
          <w:jc w:val="center"/>
        </w:trPr>
        <w:tc>
          <w:tcPr>
            <w:tcW w:w="1472" w:type="dxa"/>
            <w:shd w:val="clear" w:color="auto" w:fill="F2F2F2"/>
          </w:tcPr>
          <w:p w14:paraId="05610167" w14:textId="77777777" w:rsidR="00AF3BD1" w:rsidRPr="0011571C" w:rsidRDefault="00AF3BD1" w:rsidP="00C46FC5">
            <w:pPr>
              <w:pStyle w:val="Tablebodyshaded"/>
            </w:pPr>
            <w:r w:rsidRPr="0011571C">
              <w:t>Requirement</w:t>
            </w:r>
          </w:p>
        </w:tc>
        <w:tc>
          <w:tcPr>
            <w:tcW w:w="6948" w:type="dxa"/>
          </w:tcPr>
          <w:p w14:paraId="757F83B6" w14:textId="77777777" w:rsidR="00AF3BD1" w:rsidRPr="0011571C" w:rsidRDefault="00CD3DFC" w:rsidP="00C46FC5">
            <w:pPr>
              <w:pStyle w:val="Tablebody"/>
              <w:rPr>
                <w:rStyle w:val="Hyperlink"/>
              </w:rPr>
            </w:pPr>
            <w:hyperlink r:id="rId1342" w:history="1">
              <w:r w:rsidR="00AF3BD1" w:rsidRPr="0011571C">
                <w:rPr>
                  <w:rStyle w:val="Hyperlink"/>
                </w:rPr>
                <w:t>http://icao.int/iwxxm/2.1/req/xsd-aerodrome-cloud-forecast/cloud-layers</w:t>
              </w:r>
            </w:hyperlink>
          </w:p>
          <w:p w14:paraId="37ECDF45" w14:textId="77777777" w:rsidR="00AF3BD1" w:rsidRPr="00CD3DFC" w:rsidRDefault="00AF3BD1" w:rsidP="00C46FC5">
            <w:pPr>
              <w:pStyle w:val="Tablebody"/>
              <w:rPr>
                <w:lang w:val="en-US"/>
              </w:rPr>
            </w:pPr>
            <w:r w:rsidRPr="00CD3DFC">
              <w:rPr>
                <w:lang w:val="en-US"/>
              </w:rPr>
              <w:t>When cloud of operational significance is forecast, then the XML element //iwxxm:AerodromeCloudForecast/iwxxm:layer, containing a valid child element //iwxxm:AerodromeCloudForecast/iwxxm:layer/iwxxm:CloudLayer, shall be used to describe each cloud layer.</w:t>
            </w:r>
          </w:p>
        </w:tc>
      </w:tr>
      <w:tr w:rsidR="00AF3BD1" w:rsidRPr="00CD3DFC" w14:paraId="36ECB4DB" w14:textId="77777777" w:rsidTr="00C46FC5">
        <w:trPr>
          <w:cantSplit/>
          <w:jc w:val="center"/>
        </w:trPr>
        <w:tc>
          <w:tcPr>
            <w:tcW w:w="1472" w:type="dxa"/>
            <w:shd w:val="clear" w:color="auto" w:fill="F2F2F2"/>
          </w:tcPr>
          <w:p w14:paraId="0B8B7D4A" w14:textId="77777777" w:rsidR="00AF3BD1" w:rsidRPr="0011571C" w:rsidRDefault="00AF3BD1" w:rsidP="00C46FC5">
            <w:pPr>
              <w:pStyle w:val="Tablebodyshaded"/>
            </w:pPr>
            <w:r w:rsidRPr="0011571C">
              <w:t>Requirement</w:t>
            </w:r>
          </w:p>
        </w:tc>
        <w:tc>
          <w:tcPr>
            <w:tcW w:w="6948" w:type="dxa"/>
          </w:tcPr>
          <w:p w14:paraId="01522D5E" w14:textId="77777777" w:rsidR="00AF3BD1" w:rsidRPr="0011571C" w:rsidRDefault="00CD3DFC" w:rsidP="00C46FC5">
            <w:pPr>
              <w:pStyle w:val="Tablebody"/>
              <w:rPr>
                <w:rStyle w:val="Hyperlink"/>
              </w:rPr>
            </w:pPr>
            <w:hyperlink r:id="rId1343" w:history="1">
              <w:r w:rsidR="00AF3BD1" w:rsidRPr="0011571C">
                <w:rPr>
                  <w:rStyle w:val="Hyperlink"/>
                </w:rPr>
                <w:t>http://icao.int/iwxxm/2.1/req/xsd-aerodrome-cloud-forecast/number-of-cloud-layers</w:t>
              </w:r>
            </w:hyperlink>
          </w:p>
          <w:p w14:paraId="48A32C71" w14:textId="77777777" w:rsidR="00AF3BD1" w:rsidRPr="00CD3DFC" w:rsidRDefault="00AF3BD1" w:rsidP="00C46FC5">
            <w:pPr>
              <w:pStyle w:val="Tablebody"/>
              <w:rPr>
                <w:lang w:val="en-US"/>
              </w:rPr>
            </w:pPr>
            <w:r w:rsidRPr="00CD3DFC">
              <w:rPr>
                <w:lang w:val="en-US"/>
              </w:rPr>
              <w:t>No more than four cloud layers shall be reported. If more than four significant cloud layers are forecast, then the four most significant cloud layers with respect to aviation operations shall be prioritized.</w:t>
            </w:r>
          </w:p>
        </w:tc>
      </w:tr>
    </w:tbl>
    <w:p w14:paraId="31E317A4" w14:textId="77777777" w:rsidR="00AF3BD1" w:rsidRPr="0011571C" w:rsidRDefault="00AF3BD1" w:rsidP="00AF3BD1">
      <w:pPr>
        <w:pStyle w:val="Notesheading"/>
      </w:pPr>
      <w:r w:rsidRPr="0011571C">
        <w:t>Notes:</w:t>
      </w:r>
    </w:p>
    <w:p w14:paraId="700EBF80" w14:textId="77777777" w:rsidR="00AF3BD1" w:rsidRPr="0011571C" w:rsidRDefault="00AF3BD1" w:rsidP="00AF3BD1">
      <w:pPr>
        <w:pStyle w:val="Notes1"/>
      </w:pPr>
      <w:r w:rsidRPr="0011571C">
        <w:t>1.</w:t>
      </w:r>
      <w:r w:rsidRPr="0011571C">
        <w:tab/>
        <w:t>Cloud of operational significance includes cloud below 1 500 metres or the highest minimum sector altitude, whichever is greater, and cumulonimbus whenever present.</w:t>
      </w:r>
    </w:p>
    <w:p w14:paraId="00D571F0" w14:textId="77777777" w:rsidR="00AF3BD1" w:rsidRPr="0011571C" w:rsidRDefault="00AF3BD1" w:rsidP="00AF3BD1">
      <w:pPr>
        <w:pStyle w:val="Notes1"/>
      </w:pPr>
      <w:r w:rsidRPr="0011571C">
        <w:t>2.</w:t>
      </w:r>
      <w:r w:rsidRPr="0011571C">
        <w:tab/>
        <w:t>Vertical visibility is defined as the vertical visual range into an obscuring medium.</w:t>
      </w:r>
    </w:p>
    <w:p w14:paraId="1780AEF9" w14:textId="77777777" w:rsidR="00AF3BD1" w:rsidRPr="0011571C" w:rsidRDefault="00AF3BD1" w:rsidP="00AF3BD1">
      <w:pPr>
        <w:pStyle w:val="Notes1"/>
      </w:pPr>
      <w:r w:rsidRPr="0011571C">
        <w:t>3.</w:t>
      </w:r>
      <w:r w:rsidRPr="0011571C">
        <w:tab/>
        <w:t>Units of measurement are specified in accordance with 1.9 above.</w:t>
      </w:r>
    </w:p>
    <w:p w14:paraId="3EC5556F" w14:textId="77777777" w:rsidR="00AF3BD1" w:rsidRPr="0011571C" w:rsidRDefault="00AF3BD1" w:rsidP="00AF3BD1">
      <w:pPr>
        <w:pStyle w:val="Heading20"/>
      </w:pPr>
      <w:r w:rsidRPr="0011571C">
        <w:t>205-16.37</w:t>
      </w:r>
      <w:r w:rsidRPr="0011571C">
        <w:tab/>
        <w:t>Requirements class: Aerodrome surface wind forecast</w:t>
      </w:r>
    </w:p>
    <w:p w14:paraId="336B5389" w14:textId="77777777" w:rsidR="00AF3BD1" w:rsidRPr="00CD3DFC" w:rsidRDefault="00AF3BD1" w:rsidP="00AF3BD1">
      <w:pPr>
        <w:pStyle w:val="Bodytext1"/>
        <w:rPr>
          <w:lang w:val="en-US"/>
        </w:rPr>
      </w:pPr>
      <w:r w:rsidRPr="00CD3DFC">
        <w:rPr>
          <w:lang w:val="en-US"/>
        </w:rPr>
        <w:t>205-16.37.1</w:t>
      </w:r>
      <w:r w:rsidRPr="00CD3DFC">
        <w:rPr>
          <w:lang w:val="en-US"/>
        </w:rPr>
        <w:tab/>
        <w:t>This requirements class is used to describe the surface wind conditions forecast at an aerodrome as appropriate for inclusion in an aerodrome forecast (TAF) report.</w:t>
      </w:r>
    </w:p>
    <w:p w14:paraId="37708696" w14:textId="77777777" w:rsidR="00AF3BD1" w:rsidRPr="0011571C" w:rsidRDefault="00AF3BD1" w:rsidP="00AF3BD1">
      <w:pPr>
        <w:pStyle w:val="Note"/>
      </w:pPr>
      <w:r w:rsidRPr="0011571C">
        <w:t>Note:</w:t>
      </w:r>
      <w:r w:rsidRPr="0011571C">
        <w:tab/>
        <w:t xml:space="preserve">The requirements for reporting the surface wind conditions within a TAF are specified in the </w:t>
      </w:r>
      <w:r w:rsidRPr="0011571C">
        <w:rPr>
          <w:rStyle w:val="Italic"/>
        </w:rPr>
        <w:t>Technical Regulations</w:t>
      </w:r>
      <w:r w:rsidRPr="0011571C">
        <w:t xml:space="preserve"> (WMO-No. 49), Volume II, Part II, Appendix 5, 1.2.1.</w:t>
      </w:r>
    </w:p>
    <w:p w14:paraId="72E7FDD5" w14:textId="77777777" w:rsidR="00AF3BD1" w:rsidRPr="00CD3DFC" w:rsidRDefault="00AF3BD1" w:rsidP="00AF3BD1">
      <w:pPr>
        <w:pStyle w:val="Bodytext1"/>
        <w:rPr>
          <w:lang w:val="en-US"/>
        </w:rPr>
      </w:pPr>
      <w:r w:rsidRPr="00CD3DFC">
        <w:rPr>
          <w:lang w:val="en-US"/>
        </w:rPr>
        <w:t>205-16.37.2</w:t>
      </w:r>
      <w:r w:rsidRPr="00CD3DFC">
        <w:rPr>
          <w:lang w:val="en-US"/>
        </w:rPr>
        <w:tab/>
        <w:t>XML elements describing surface wind conditions forecast shall conform to all requirements specified in Table 205-16.37.</w:t>
      </w:r>
    </w:p>
    <w:p w14:paraId="4901D04F" w14:textId="77777777" w:rsidR="00AF3BD1" w:rsidRPr="00CD3DFC" w:rsidRDefault="00AF3BD1" w:rsidP="00AF3BD1">
      <w:pPr>
        <w:pStyle w:val="Bodytext1"/>
        <w:rPr>
          <w:lang w:val="en-US"/>
        </w:rPr>
      </w:pPr>
      <w:r w:rsidRPr="00CD3DFC">
        <w:rPr>
          <w:lang w:val="en-US"/>
        </w:rPr>
        <w:t>205-16.37.3</w:t>
      </w:r>
      <w:r w:rsidRPr="00CD3DFC">
        <w:rPr>
          <w:lang w:val="en-US"/>
        </w:rPr>
        <w:tab/>
        <w:t xml:space="preserve">XML elements describing surface wind conditions forecast shall conform to all requirements of all </w:t>
      </w:r>
      <w:r w:rsidR="00AA29AA" w:rsidRPr="00CD3DFC">
        <w:rPr>
          <w:lang w:val="en-US"/>
        </w:rPr>
        <w:t xml:space="preserve">relevant </w:t>
      </w:r>
      <w:r w:rsidRPr="00CD3DFC">
        <w:rPr>
          <w:lang w:val="en-US"/>
        </w:rPr>
        <w:t>dependencies specified in Table 205-16.37.</w:t>
      </w:r>
    </w:p>
    <w:p w14:paraId="65A15152" w14:textId="77777777" w:rsidR="00AF3BD1" w:rsidRPr="00CD3DFC" w:rsidRDefault="00AF3BD1" w:rsidP="00AF3BD1">
      <w:pPr>
        <w:pStyle w:val="Tablecaption"/>
        <w:rPr>
          <w:lang w:val="en-US"/>
        </w:rPr>
      </w:pPr>
      <w:r w:rsidRPr="00CD3DFC">
        <w:rPr>
          <w:lang w:val="en-US"/>
        </w:rPr>
        <w:lastRenderedPageBreak/>
        <w:t>Table 205-16.37. Requirements class xsd-aerodrome-surface-wind-forecast</w:t>
      </w:r>
    </w:p>
    <w:p w14:paraId="78B9A2D5" w14:textId="4619B412"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BodyRows="6"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60" w:type="dxa"/>
          <w:right w:w="60" w:type="dxa"/>
        </w:tblCellMar>
        <w:tblLook w:val="04A0" w:firstRow="1" w:lastRow="0" w:firstColumn="1" w:lastColumn="0" w:noHBand="0" w:noVBand="1"/>
      </w:tblPr>
      <w:tblGrid>
        <w:gridCol w:w="1739"/>
        <w:gridCol w:w="8020"/>
      </w:tblGrid>
      <w:tr w:rsidR="00AF3BD1" w:rsidRPr="0011571C" w14:paraId="59437BCA" w14:textId="77777777" w:rsidTr="00C46FC5">
        <w:trPr>
          <w:cantSplit/>
          <w:tblHeader/>
          <w:jc w:val="center"/>
        </w:trPr>
        <w:tc>
          <w:tcPr>
            <w:tcW w:w="8420" w:type="dxa"/>
            <w:gridSpan w:val="2"/>
            <w:shd w:val="clear" w:color="auto" w:fill="F2F2F2"/>
          </w:tcPr>
          <w:p w14:paraId="04A8C2BD" w14:textId="77777777" w:rsidR="00AF3BD1" w:rsidRPr="0011571C" w:rsidRDefault="00AF3BD1" w:rsidP="00C46FC5">
            <w:pPr>
              <w:pStyle w:val="Tableheader"/>
            </w:pPr>
            <w:r w:rsidRPr="0011571C">
              <w:t>Requirements class</w:t>
            </w:r>
          </w:p>
        </w:tc>
      </w:tr>
      <w:tr w:rsidR="00AF3BD1" w:rsidRPr="0011571C" w14:paraId="0E9701B3" w14:textId="77777777" w:rsidTr="00C46FC5">
        <w:trPr>
          <w:cantSplit/>
          <w:jc w:val="center"/>
        </w:trPr>
        <w:tc>
          <w:tcPr>
            <w:tcW w:w="8420" w:type="dxa"/>
            <w:gridSpan w:val="2"/>
          </w:tcPr>
          <w:p w14:paraId="0CF0D7E4" w14:textId="77777777" w:rsidR="00AF3BD1" w:rsidRPr="0011571C" w:rsidRDefault="00CD3DFC" w:rsidP="00C46FC5">
            <w:pPr>
              <w:pStyle w:val="Tablebody"/>
              <w:rPr>
                <w:rStyle w:val="Hyperlink"/>
              </w:rPr>
            </w:pPr>
            <w:hyperlink r:id="rId1344" w:history="1">
              <w:r w:rsidR="00AF3BD1" w:rsidRPr="0011571C">
                <w:rPr>
                  <w:rStyle w:val="Hyperlink"/>
                </w:rPr>
                <w:t>http://icao.int/iwxxm/2.1/req/xsd-aerodrome-surface-wind-forecast</w:t>
              </w:r>
            </w:hyperlink>
          </w:p>
        </w:tc>
      </w:tr>
      <w:tr w:rsidR="00AF3BD1" w:rsidRPr="0011571C" w14:paraId="269220D6" w14:textId="77777777" w:rsidTr="00C46FC5">
        <w:trPr>
          <w:cantSplit/>
          <w:jc w:val="center"/>
        </w:trPr>
        <w:tc>
          <w:tcPr>
            <w:tcW w:w="1500" w:type="dxa"/>
          </w:tcPr>
          <w:p w14:paraId="5228E886" w14:textId="77777777" w:rsidR="00AF3BD1" w:rsidRPr="0011571C" w:rsidRDefault="00AF3BD1" w:rsidP="00C46FC5">
            <w:pPr>
              <w:pStyle w:val="Tablebody"/>
            </w:pPr>
            <w:r w:rsidRPr="0011571C">
              <w:t>Target type</w:t>
            </w:r>
          </w:p>
        </w:tc>
        <w:tc>
          <w:tcPr>
            <w:tcW w:w="6920" w:type="dxa"/>
          </w:tcPr>
          <w:p w14:paraId="066D34E0" w14:textId="77777777" w:rsidR="00AF3BD1" w:rsidRPr="0011571C" w:rsidRDefault="00AF3BD1" w:rsidP="00C46FC5">
            <w:pPr>
              <w:pStyle w:val="Tablebody"/>
            </w:pPr>
            <w:r w:rsidRPr="0011571C">
              <w:t>Data instance</w:t>
            </w:r>
          </w:p>
        </w:tc>
      </w:tr>
      <w:tr w:rsidR="00AF3BD1" w:rsidRPr="0011571C" w14:paraId="49BAD229" w14:textId="77777777" w:rsidTr="00C46FC5">
        <w:trPr>
          <w:cantSplit/>
          <w:jc w:val="center"/>
        </w:trPr>
        <w:tc>
          <w:tcPr>
            <w:tcW w:w="1500" w:type="dxa"/>
          </w:tcPr>
          <w:p w14:paraId="4F0272B4" w14:textId="77777777" w:rsidR="00AF3BD1" w:rsidRPr="0011571C" w:rsidRDefault="00AF3BD1" w:rsidP="00C46FC5">
            <w:pPr>
              <w:pStyle w:val="Tablebody"/>
            </w:pPr>
            <w:r w:rsidRPr="0011571C">
              <w:t>Name</w:t>
            </w:r>
          </w:p>
        </w:tc>
        <w:tc>
          <w:tcPr>
            <w:tcW w:w="6920" w:type="dxa"/>
          </w:tcPr>
          <w:p w14:paraId="2BF74FBD" w14:textId="77777777" w:rsidR="00AF3BD1" w:rsidRPr="0011571C" w:rsidRDefault="00AF3BD1" w:rsidP="00C46FC5">
            <w:pPr>
              <w:pStyle w:val="Tablebody"/>
            </w:pPr>
            <w:r w:rsidRPr="0011571C">
              <w:t>Aerodrome surface wind forecast</w:t>
            </w:r>
          </w:p>
        </w:tc>
      </w:tr>
      <w:tr w:rsidR="00AF3BD1" w:rsidRPr="0011571C" w14:paraId="30DFD502" w14:textId="77777777" w:rsidTr="00C46FC5">
        <w:trPr>
          <w:cantSplit/>
          <w:jc w:val="center"/>
        </w:trPr>
        <w:tc>
          <w:tcPr>
            <w:tcW w:w="1500" w:type="dxa"/>
          </w:tcPr>
          <w:p w14:paraId="1F1D5A32" w14:textId="77777777" w:rsidR="00AF3BD1" w:rsidRPr="0011571C" w:rsidRDefault="00AF3BD1" w:rsidP="00C46FC5">
            <w:pPr>
              <w:pStyle w:val="Tablebody"/>
            </w:pPr>
            <w:r w:rsidRPr="0011571C">
              <w:t>Dependency</w:t>
            </w:r>
          </w:p>
        </w:tc>
        <w:tc>
          <w:tcPr>
            <w:tcW w:w="6920" w:type="dxa"/>
          </w:tcPr>
          <w:p w14:paraId="4419E7D6" w14:textId="77777777" w:rsidR="00AF3BD1" w:rsidRPr="0011571C" w:rsidRDefault="00CD3DFC" w:rsidP="00C46FC5">
            <w:pPr>
              <w:pStyle w:val="Tablebody"/>
            </w:pPr>
            <w:hyperlink r:id="rId1345" w:history="1">
              <w:r w:rsidR="00AF3BD1" w:rsidRPr="0011571C">
                <w:rPr>
                  <w:rStyle w:val="Hyperlink"/>
                </w:rPr>
                <w:t>http://icao.int/iwxxm/2.1/req/xsd-aerodrome-surface-wind-trend-forecast</w:t>
              </w:r>
            </w:hyperlink>
            <w:r w:rsidR="00AF3BD1" w:rsidRPr="0011571C">
              <w:t>, 205-16.38</w:t>
            </w:r>
          </w:p>
        </w:tc>
      </w:tr>
      <w:tr w:rsidR="00AF3BD1" w:rsidRPr="00CD3DFC" w14:paraId="2056C6AC" w14:textId="77777777" w:rsidTr="00C46FC5">
        <w:trPr>
          <w:cantSplit/>
          <w:jc w:val="center"/>
        </w:trPr>
        <w:tc>
          <w:tcPr>
            <w:tcW w:w="1500" w:type="dxa"/>
            <w:shd w:val="clear" w:color="auto" w:fill="F2F2F2"/>
          </w:tcPr>
          <w:p w14:paraId="15FB8685" w14:textId="77777777" w:rsidR="00AF3BD1" w:rsidRPr="0011571C" w:rsidRDefault="00AF3BD1" w:rsidP="00C46FC5">
            <w:pPr>
              <w:pStyle w:val="Tablebodyshaded"/>
            </w:pPr>
            <w:r w:rsidRPr="0011571C">
              <w:t>Requirement</w:t>
            </w:r>
          </w:p>
        </w:tc>
        <w:tc>
          <w:tcPr>
            <w:tcW w:w="6920" w:type="dxa"/>
          </w:tcPr>
          <w:p w14:paraId="6D645928" w14:textId="77777777" w:rsidR="00AF3BD1" w:rsidRPr="0011571C" w:rsidRDefault="00AF3BD1" w:rsidP="00C46FC5">
            <w:pPr>
              <w:pStyle w:val="Tablebody"/>
              <w:rPr>
                <w:rStyle w:val="Hyperlink"/>
              </w:rPr>
            </w:pPr>
            <w:r w:rsidRPr="0011571C">
              <w:rPr>
                <w:rStyle w:val="Hyperlink"/>
              </w:rPr>
              <w:t>http://icao.int/iwxxm/2.1/req/xsd-aerodrome-surface-wind-forecast/valid</w:t>
            </w:r>
          </w:p>
          <w:p w14:paraId="3DBD4041" w14:textId="77777777" w:rsidR="00AF3BD1" w:rsidRPr="00CD3DFC" w:rsidRDefault="00AF3BD1" w:rsidP="00C46FC5">
            <w:pPr>
              <w:pStyle w:val="Tablebody"/>
              <w:rPr>
                <w:lang w:val="en-US"/>
              </w:rPr>
            </w:pPr>
            <w:r w:rsidRPr="00CD3DFC">
              <w:rPr>
                <w:lang w:val="en-US"/>
              </w:rPr>
              <w:t>The content model of this element shall have a value that matches the content model of iwxxm:AerodromeSurfaceWindForecast.</w:t>
            </w:r>
          </w:p>
        </w:tc>
      </w:tr>
      <w:tr w:rsidR="00AF3BD1" w:rsidRPr="00CD3DFC" w14:paraId="33AD6DBF" w14:textId="77777777" w:rsidTr="00C46FC5">
        <w:trPr>
          <w:cantSplit/>
          <w:jc w:val="center"/>
        </w:trPr>
        <w:tc>
          <w:tcPr>
            <w:tcW w:w="1500" w:type="dxa"/>
            <w:shd w:val="clear" w:color="auto" w:fill="F2F2F2"/>
          </w:tcPr>
          <w:p w14:paraId="3C106BC8" w14:textId="77777777" w:rsidR="00AF3BD1" w:rsidRPr="0011571C" w:rsidRDefault="00AF3BD1" w:rsidP="00C46FC5">
            <w:pPr>
              <w:pStyle w:val="Tablebodyshaded"/>
            </w:pPr>
            <w:r w:rsidRPr="0011571C">
              <w:t>Requirement</w:t>
            </w:r>
          </w:p>
        </w:tc>
        <w:tc>
          <w:tcPr>
            <w:tcW w:w="6920" w:type="dxa"/>
          </w:tcPr>
          <w:p w14:paraId="5D03B371" w14:textId="77777777" w:rsidR="00AF3BD1" w:rsidRPr="0011571C" w:rsidRDefault="00CD3DFC" w:rsidP="00C46FC5">
            <w:pPr>
              <w:pStyle w:val="Tablebody"/>
              <w:rPr>
                <w:rStyle w:val="Hyperlink"/>
              </w:rPr>
            </w:pPr>
            <w:hyperlink r:id="rId1346" w:history="1">
              <w:r w:rsidR="00AF3BD1" w:rsidRPr="0011571C">
                <w:rPr>
                  <w:rStyle w:val="Hyperlink"/>
                </w:rPr>
                <w:t>http://icao.int/iwxxm/2.1/req/xsd-aerodrome-surface-wind-forecast/variable-wind-direction</w:t>
              </w:r>
            </w:hyperlink>
          </w:p>
          <w:p w14:paraId="7207E371" w14:textId="77777777" w:rsidR="00AF3BD1" w:rsidRPr="00CD3DFC" w:rsidRDefault="00AF3BD1" w:rsidP="00C46FC5">
            <w:pPr>
              <w:pStyle w:val="Tablebody"/>
              <w:rPr>
                <w:lang w:val="en-US"/>
              </w:rPr>
            </w:pPr>
            <w:r w:rsidRPr="00CD3DFC">
              <w:rPr>
                <w:lang w:val="en-US"/>
              </w:rPr>
              <w:t xml:space="preserve">If the wind direction is variable, then the XML attribute </w:t>
            </w:r>
            <w:r w:rsidRPr="00CD3DFC">
              <w:rPr>
                <w:lang w:val="en-US"/>
              </w:rPr>
              <w:br/>
              <w:t>//iwxxm:AerodromeSurfaceWindForecast/@variableWindDirection shall have the value “true” and XML element //iwxxm:AerodromeSurfaceWindForecast/iwxxm:meanWindDirection shall be absent.</w:t>
            </w:r>
          </w:p>
        </w:tc>
      </w:tr>
    </w:tbl>
    <w:p w14:paraId="1F58106E" w14:textId="77777777" w:rsidR="00AF3BD1" w:rsidRPr="0011571C" w:rsidRDefault="00AF3BD1" w:rsidP="00AF3BD1">
      <w:pPr>
        <w:pStyle w:val="Note"/>
      </w:pPr>
      <w:r w:rsidRPr="0011571C">
        <w:t>Note:</w:t>
      </w:r>
      <w:r w:rsidRPr="0011571C">
        <w:tab/>
        <w:t>Wind direction is reported as variable (VRB) if is not possible to forecast a prevailing surface wind direction due to expected variability, for example, during light wind conditions (less than 3 knots) or thunderstorms.</w:t>
      </w:r>
    </w:p>
    <w:p w14:paraId="107B0FD9" w14:textId="77777777" w:rsidR="00AF3BD1" w:rsidRPr="0011571C" w:rsidRDefault="00AF3BD1" w:rsidP="00AF3BD1">
      <w:pPr>
        <w:pStyle w:val="Heading20"/>
      </w:pPr>
      <w:r w:rsidRPr="0011571C">
        <w:t>205-16.38</w:t>
      </w:r>
      <w:r w:rsidRPr="0011571C">
        <w:tab/>
        <w:t>Requirements class: Aerodrome surface wind trend forecast</w:t>
      </w:r>
    </w:p>
    <w:p w14:paraId="5C1BC109" w14:textId="77777777" w:rsidR="00AF3BD1" w:rsidRPr="00CD3DFC" w:rsidRDefault="00AF3BD1" w:rsidP="00AF3BD1">
      <w:pPr>
        <w:pStyle w:val="Bodytext1"/>
        <w:rPr>
          <w:lang w:val="en-US"/>
        </w:rPr>
      </w:pPr>
      <w:r w:rsidRPr="00CD3DFC">
        <w:rPr>
          <w:lang w:val="en-US"/>
        </w:rPr>
        <w:t>205-16.38.1</w:t>
      </w:r>
      <w:r w:rsidRPr="00CD3DFC">
        <w:rPr>
          <w:lang w:val="en-US"/>
        </w:rPr>
        <w:tab/>
        <w:t>This requirements class is used to describe the surface wind conditions forecast at an aerodrome as appropriate for inclusion in a trend forecast of a routine or special meteorological aerodrome report.</w:t>
      </w:r>
    </w:p>
    <w:p w14:paraId="2FC961DE" w14:textId="77777777" w:rsidR="00AF3BD1" w:rsidRPr="0011571C" w:rsidRDefault="00AF3BD1" w:rsidP="00AF3BD1">
      <w:pPr>
        <w:pStyle w:val="Note"/>
      </w:pPr>
      <w:r w:rsidRPr="0011571C">
        <w:t>Note:</w:t>
      </w:r>
      <w:r w:rsidRPr="0011571C">
        <w:tab/>
        <w:t xml:space="preserve">The requirements for reporting the surface wind conditions within a trend forecast are specified in the </w:t>
      </w:r>
      <w:r w:rsidRPr="0011571C">
        <w:rPr>
          <w:rStyle w:val="Italic"/>
        </w:rPr>
        <w:t>Technical Regulations</w:t>
      </w:r>
      <w:r w:rsidRPr="0011571C">
        <w:t xml:space="preserve"> (WMO-No. 49), Volume II, Part II, Appendix 5, 2.2.2.</w:t>
      </w:r>
    </w:p>
    <w:p w14:paraId="5BBC5531" w14:textId="77777777" w:rsidR="00AF3BD1" w:rsidRPr="00CD3DFC" w:rsidRDefault="00AF3BD1" w:rsidP="00AF3BD1">
      <w:pPr>
        <w:pStyle w:val="Bodytext1"/>
        <w:rPr>
          <w:lang w:val="en-US"/>
        </w:rPr>
      </w:pPr>
      <w:r w:rsidRPr="00CD3DFC">
        <w:rPr>
          <w:lang w:val="en-US"/>
        </w:rPr>
        <w:t>205-16.38.2</w:t>
      </w:r>
      <w:r w:rsidRPr="00CD3DFC">
        <w:rPr>
          <w:lang w:val="en-US"/>
        </w:rPr>
        <w:tab/>
        <w:t>XML elements describing surface wind conditions within a trend forecast shall conform to all requirements specified in Table 205-16.38.</w:t>
      </w:r>
    </w:p>
    <w:p w14:paraId="631D26F2" w14:textId="77777777" w:rsidR="000C1472" w:rsidRPr="00CD3DFC" w:rsidRDefault="000C1472" w:rsidP="000C1472">
      <w:pPr>
        <w:pStyle w:val="Bodytext1"/>
        <w:rPr>
          <w:lang w:val="en-US"/>
        </w:rPr>
      </w:pPr>
      <w:r w:rsidRPr="00CD3DFC">
        <w:rPr>
          <w:lang w:val="en-US"/>
        </w:rPr>
        <w:t>205-16.38.3</w:t>
      </w:r>
      <w:r w:rsidRPr="00CD3DFC">
        <w:rPr>
          <w:lang w:val="en-US"/>
        </w:rPr>
        <w:tab/>
        <w:t>XML elements describing surface wind conditions within a trend forecast shall conform to all requirements of all relevant dependencies specified in Table 205-16.38.</w:t>
      </w:r>
    </w:p>
    <w:p w14:paraId="706BEC33" w14:textId="77777777" w:rsidR="00AF3BD1" w:rsidRPr="00CD3DFC" w:rsidRDefault="00AF3BD1" w:rsidP="00AF3BD1">
      <w:pPr>
        <w:pStyle w:val="Tablecaption"/>
        <w:rPr>
          <w:lang w:val="en-US"/>
        </w:rPr>
      </w:pPr>
      <w:r w:rsidRPr="00CD3DFC">
        <w:rPr>
          <w:lang w:val="en-US"/>
        </w:rPr>
        <w:t>Table 205-16.38. Requirements class xsd-aerodrome-surface-wind-trend-forecast</w:t>
      </w:r>
    </w:p>
    <w:p w14:paraId="77515C02" w14:textId="7EB9F80D"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BodyRows="7"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60" w:type="dxa"/>
          <w:right w:w="60" w:type="dxa"/>
        </w:tblCellMar>
        <w:tblLook w:val="04A0" w:firstRow="1" w:lastRow="0" w:firstColumn="1" w:lastColumn="0" w:noHBand="0" w:noVBand="1"/>
      </w:tblPr>
      <w:tblGrid>
        <w:gridCol w:w="1739"/>
        <w:gridCol w:w="8020"/>
      </w:tblGrid>
      <w:tr w:rsidR="00AF3BD1" w:rsidRPr="0011571C" w14:paraId="48547FA9" w14:textId="77777777" w:rsidTr="00C46FC5">
        <w:trPr>
          <w:cantSplit/>
          <w:tblHeader/>
          <w:jc w:val="center"/>
        </w:trPr>
        <w:tc>
          <w:tcPr>
            <w:tcW w:w="8420" w:type="dxa"/>
            <w:gridSpan w:val="2"/>
            <w:shd w:val="clear" w:color="auto" w:fill="F2F2F2"/>
          </w:tcPr>
          <w:p w14:paraId="07439FC2" w14:textId="77777777" w:rsidR="00AF3BD1" w:rsidRPr="0011571C" w:rsidRDefault="00AF3BD1" w:rsidP="00C46FC5">
            <w:pPr>
              <w:pStyle w:val="Tableheader"/>
            </w:pPr>
            <w:r w:rsidRPr="0011571C">
              <w:t>Requirements class</w:t>
            </w:r>
          </w:p>
        </w:tc>
      </w:tr>
      <w:tr w:rsidR="00AF3BD1" w:rsidRPr="0011571C" w14:paraId="1140EE03" w14:textId="77777777" w:rsidTr="00C46FC5">
        <w:trPr>
          <w:cantSplit/>
          <w:jc w:val="center"/>
        </w:trPr>
        <w:tc>
          <w:tcPr>
            <w:tcW w:w="8420" w:type="dxa"/>
            <w:gridSpan w:val="2"/>
          </w:tcPr>
          <w:p w14:paraId="6CB25A59" w14:textId="77777777" w:rsidR="00AF3BD1" w:rsidRPr="0011571C" w:rsidRDefault="00AF3BD1" w:rsidP="00C46FC5">
            <w:pPr>
              <w:pStyle w:val="Tablebody"/>
              <w:rPr>
                <w:rStyle w:val="Hyperlink"/>
              </w:rPr>
            </w:pPr>
            <w:r w:rsidRPr="0011571C">
              <w:rPr>
                <w:rStyle w:val="Hyperlink"/>
              </w:rPr>
              <w:t>http://icao.int/iwxxm/2.1/req/xsd-aerodrome-surface-wind-trend-forecast</w:t>
            </w:r>
          </w:p>
        </w:tc>
      </w:tr>
      <w:tr w:rsidR="00AF3BD1" w:rsidRPr="0011571C" w14:paraId="4EC7F064" w14:textId="77777777" w:rsidTr="00C46FC5">
        <w:trPr>
          <w:cantSplit/>
          <w:jc w:val="center"/>
        </w:trPr>
        <w:tc>
          <w:tcPr>
            <w:tcW w:w="1500" w:type="dxa"/>
          </w:tcPr>
          <w:p w14:paraId="02F7AF4D" w14:textId="77777777" w:rsidR="00AF3BD1" w:rsidRPr="0011571C" w:rsidRDefault="00AF3BD1" w:rsidP="00C46FC5">
            <w:pPr>
              <w:pStyle w:val="Tablebody"/>
            </w:pPr>
            <w:r w:rsidRPr="0011571C">
              <w:t>Target type</w:t>
            </w:r>
          </w:p>
        </w:tc>
        <w:tc>
          <w:tcPr>
            <w:tcW w:w="6920" w:type="dxa"/>
          </w:tcPr>
          <w:p w14:paraId="730CD803" w14:textId="77777777" w:rsidR="00AF3BD1" w:rsidRPr="0011571C" w:rsidRDefault="00AF3BD1" w:rsidP="00C46FC5">
            <w:pPr>
              <w:pStyle w:val="Tablebody"/>
            </w:pPr>
            <w:r w:rsidRPr="0011571C">
              <w:t>Data instance</w:t>
            </w:r>
          </w:p>
        </w:tc>
      </w:tr>
      <w:tr w:rsidR="00AF3BD1" w:rsidRPr="00CD3DFC" w14:paraId="216EB64A" w14:textId="77777777" w:rsidTr="00C46FC5">
        <w:trPr>
          <w:cantSplit/>
          <w:jc w:val="center"/>
        </w:trPr>
        <w:tc>
          <w:tcPr>
            <w:tcW w:w="1500" w:type="dxa"/>
          </w:tcPr>
          <w:p w14:paraId="675DFC20" w14:textId="77777777" w:rsidR="00AF3BD1" w:rsidRPr="0011571C" w:rsidRDefault="00AF3BD1" w:rsidP="00C46FC5">
            <w:pPr>
              <w:pStyle w:val="Tablebody"/>
            </w:pPr>
            <w:r w:rsidRPr="0011571C">
              <w:t>Name</w:t>
            </w:r>
          </w:p>
        </w:tc>
        <w:tc>
          <w:tcPr>
            <w:tcW w:w="6920" w:type="dxa"/>
          </w:tcPr>
          <w:p w14:paraId="1B9E42A0" w14:textId="77777777" w:rsidR="00AF3BD1" w:rsidRPr="00CD3DFC" w:rsidRDefault="00AF3BD1" w:rsidP="00C46FC5">
            <w:pPr>
              <w:pStyle w:val="Tablebody"/>
              <w:rPr>
                <w:lang w:val="en-US"/>
              </w:rPr>
            </w:pPr>
            <w:r w:rsidRPr="00CD3DFC">
              <w:rPr>
                <w:lang w:val="en-US"/>
              </w:rPr>
              <w:t>Aerodrome surface wind trend forecast</w:t>
            </w:r>
          </w:p>
        </w:tc>
      </w:tr>
      <w:tr w:rsidR="00AF3BD1" w:rsidRPr="00CD3DFC" w14:paraId="347EFDC0" w14:textId="77777777" w:rsidTr="00C46FC5">
        <w:trPr>
          <w:cantSplit/>
          <w:jc w:val="center"/>
        </w:trPr>
        <w:tc>
          <w:tcPr>
            <w:tcW w:w="1500" w:type="dxa"/>
            <w:shd w:val="clear" w:color="auto" w:fill="F2F2F2"/>
          </w:tcPr>
          <w:p w14:paraId="2F53F745" w14:textId="77777777" w:rsidR="00AF3BD1" w:rsidRPr="0011571C" w:rsidRDefault="00AF3BD1" w:rsidP="00C46FC5">
            <w:pPr>
              <w:pStyle w:val="Tablebodyshaded"/>
            </w:pPr>
            <w:r w:rsidRPr="0011571C">
              <w:t>Requirement</w:t>
            </w:r>
          </w:p>
        </w:tc>
        <w:tc>
          <w:tcPr>
            <w:tcW w:w="6920" w:type="dxa"/>
          </w:tcPr>
          <w:p w14:paraId="4341E95C" w14:textId="77777777" w:rsidR="00AF3BD1" w:rsidRPr="0011571C" w:rsidRDefault="00CD3DFC" w:rsidP="00C46FC5">
            <w:pPr>
              <w:pStyle w:val="Tablebody"/>
              <w:rPr>
                <w:rStyle w:val="Hyperlink"/>
              </w:rPr>
            </w:pPr>
            <w:hyperlink r:id="rId1347" w:history="1">
              <w:r w:rsidR="00AF3BD1" w:rsidRPr="0011571C">
                <w:rPr>
                  <w:rStyle w:val="Hyperlink"/>
                </w:rPr>
                <w:t>http://icao.int/iwxxm/2.1/req/xsd-aerodrome-surface-wind-trend-forecast/valid</w:t>
              </w:r>
            </w:hyperlink>
          </w:p>
          <w:p w14:paraId="52A23959" w14:textId="77777777" w:rsidR="00AF3BD1" w:rsidRPr="00CD3DFC" w:rsidRDefault="00AF3BD1" w:rsidP="00C46FC5">
            <w:pPr>
              <w:pStyle w:val="Tablebody"/>
              <w:rPr>
                <w:lang w:val="en-US"/>
              </w:rPr>
            </w:pPr>
            <w:r w:rsidRPr="00CD3DFC">
              <w:rPr>
                <w:lang w:val="en-US"/>
              </w:rPr>
              <w:t>The content model of this element shall have a value that matches the content model of iwxxm:AerodromeSurfaceWindTrendForecast.</w:t>
            </w:r>
          </w:p>
        </w:tc>
      </w:tr>
      <w:tr w:rsidR="00AF3BD1" w:rsidRPr="00CD3DFC" w14:paraId="63B60CA6" w14:textId="77777777" w:rsidTr="00C46FC5">
        <w:trPr>
          <w:cantSplit/>
          <w:jc w:val="center"/>
        </w:trPr>
        <w:tc>
          <w:tcPr>
            <w:tcW w:w="1500" w:type="dxa"/>
            <w:shd w:val="clear" w:color="auto" w:fill="F2F2F2"/>
          </w:tcPr>
          <w:p w14:paraId="06D9703E" w14:textId="77777777" w:rsidR="00AF3BD1" w:rsidRPr="0011571C" w:rsidRDefault="00AF3BD1" w:rsidP="00C46FC5">
            <w:pPr>
              <w:pStyle w:val="Tablebodyshaded"/>
            </w:pPr>
            <w:r w:rsidRPr="0011571C">
              <w:t>Requirement</w:t>
            </w:r>
          </w:p>
        </w:tc>
        <w:tc>
          <w:tcPr>
            <w:tcW w:w="6920" w:type="dxa"/>
          </w:tcPr>
          <w:p w14:paraId="5EB3A48F" w14:textId="77777777" w:rsidR="00AF3BD1" w:rsidRPr="0011571C" w:rsidRDefault="00CD3DFC" w:rsidP="00C46FC5">
            <w:pPr>
              <w:pStyle w:val="Tablebody"/>
              <w:rPr>
                <w:rStyle w:val="Hyperlink"/>
              </w:rPr>
            </w:pPr>
            <w:hyperlink r:id="rId1348" w:history="1">
              <w:r w:rsidR="00AF3BD1" w:rsidRPr="0011571C">
                <w:rPr>
                  <w:rStyle w:val="Hyperlink"/>
                </w:rPr>
                <w:t>http://icao.int/iwxxm/2.1/req/xsd-aerodrome-surface-wind-trend-forecast/mean-wind-speed</w:t>
              </w:r>
            </w:hyperlink>
          </w:p>
          <w:p w14:paraId="2CBCD7F8" w14:textId="77777777" w:rsidR="00AF3BD1" w:rsidRPr="00CD3DFC" w:rsidRDefault="00AF3BD1" w:rsidP="00C46FC5">
            <w:pPr>
              <w:pStyle w:val="Tablebody"/>
              <w:rPr>
                <w:lang w:val="en-US"/>
              </w:rPr>
            </w:pPr>
            <w:r w:rsidRPr="00CD3DFC">
              <w:rPr>
                <w:lang w:val="en-US"/>
              </w:rPr>
              <w:t>The forecast mean wind speed shall be stated using the XML element //iwxxm:AerodromeSurfaceWindTrendForecast/iwxxm:meanWindSpeed, with the unit of measure metres per second, knots or kilometres per hour. The unit of measure shall be indicated using the XML attribute @uom with value “m/s” (metres per second), “[kn_i]” (knots) or “km/h” (kilometres per hour).</w:t>
            </w:r>
          </w:p>
        </w:tc>
      </w:tr>
      <w:tr w:rsidR="00AF3BD1" w:rsidRPr="00CD3DFC" w14:paraId="3A8872C9" w14:textId="77777777" w:rsidTr="00C46FC5">
        <w:trPr>
          <w:cantSplit/>
          <w:jc w:val="center"/>
        </w:trPr>
        <w:tc>
          <w:tcPr>
            <w:tcW w:w="1500" w:type="dxa"/>
            <w:shd w:val="clear" w:color="auto" w:fill="F2F2F2"/>
          </w:tcPr>
          <w:p w14:paraId="5A10280D" w14:textId="77777777" w:rsidR="00AF3BD1" w:rsidRPr="0011571C" w:rsidRDefault="00AF3BD1" w:rsidP="00C46FC5">
            <w:pPr>
              <w:pStyle w:val="Tablebodyshaded"/>
            </w:pPr>
            <w:r w:rsidRPr="0011571C">
              <w:t>Requirement</w:t>
            </w:r>
          </w:p>
        </w:tc>
        <w:tc>
          <w:tcPr>
            <w:tcW w:w="6920" w:type="dxa"/>
          </w:tcPr>
          <w:p w14:paraId="38DD5C35" w14:textId="77777777" w:rsidR="00AF3BD1" w:rsidRPr="0011571C" w:rsidRDefault="00CD3DFC" w:rsidP="00C46FC5">
            <w:pPr>
              <w:pStyle w:val="Tablebody"/>
              <w:rPr>
                <w:rStyle w:val="Hyperlink"/>
              </w:rPr>
            </w:pPr>
            <w:hyperlink r:id="rId1349" w:history="1">
              <w:r w:rsidR="00AF3BD1" w:rsidRPr="0011571C">
                <w:rPr>
                  <w:rStyle w:val="Hyperlink"/>
                </w:rPr>
                <w:t>http://icao.int/iwxxm/2.1/req/xsd-aerodrome-surface-wind-trend-forecast/wind-direction</w:t>
              </w:r>
            </w:hyperlink>
          </w:p>
          <w:p w14:paraId="1F271CCC" w14:textId="77777777" w:rsidR="00AF3BD1" w:rsidRPr="00CD3DFC" w:rsidRDefault="00AF3BD1" w:rsidP="00C46FC5">
            <w:pPr>
              <w:pStyle w:val="Tablebody"/>
              <w:rPr>
                <w:lang w:val="en-US"/>
              </w:rPr>
            </w:pPr>
            <w:r w:rsidRPr="00CD3DFC">
              <w:rPr>
                <w:lang w:val="en-US"/>
              </w:rPr>
              <w:t xml:space="preserve">If the forecast mean wind direction is reported, then the angle between true north and the mean direction from which the wind is forecast to be blowing shall be expressed using XML element //iwxxm:AerodromeSurfaceWindTrendForecast/iwxxm:meanWindDirection, with the unit of measure indicated using the XML attribute </w:t>
            </w:r>
            <w:r w:rsidRPr="00CD3DFC">
              <w:rPr>
                <w:lang w:val="en-US"/>
              </w:rPr>
              <w:br/>
              <w:t xml:space="preserve">@uom with value “deg”. </w:t>
            </w:r>
          </w:p>
        </w:tc>
      </w:tr>
      <w:tr w:rsidR="00AF3BD1" w:rsidRPr="00CD3DFC" w14:paraId="116F7374" w14:textId="77777777" w:rsidTr="00C46FC5">
        <w:trPr>
          <w:cantSplit/>
          <w:jc w:val="center"/>
        </w:trPr>
        <w:tc>
          <w:tcPr>
            <w:tcW w:w="1500" w:type="dxa"/>
            <w:shd w:val="clear" w:color="auto" w:fill="F2F2F2"/>
          </w:tcPr>
          <w:p w14:paraId="1FA85719" w14:textId="77777777" w:rsidR="00AF3BD1" w:rsidRPr="0011571C" w:rsidRDefault="00AF3BD1" w:rsidP="00C46FC5">
            <w:pPr>
              <w:pStyle w:val="Tablebodyshaded"/>
            </w:pPr>
            <w:r w:rsidRPr="0011571C">
              <w:lastRenderedPageBreak/>
              <w:t>Requirement</w:t>
            </w:r>
          </w:p>
        </w:tc>
        <w:tc>
          <w:tcPr>
            <w:tcW w:w="6920" w:type="dxa"/>
          </w:tcPr>
          <w:p w14:paraId="182217E7" w14:textId="77777777" w:rsidR="00AF3BD1" w:rsidRPr="0011571C" w:rsidRDefault="00CD3DFC" w:rsidP="00C46FC5">
            <w:pPr>
              <w:pStyle w:val="Tablebody"/>
              <w:rPr>
                <w:rStyle w:val="Hyperlink"/>
              </w:rPr>
            </w:pPr>
            <w:hyperlink r:id="rId1350" w:history="1">
              <w:r w:rsidR="00AF3BD1" w:rsidRPr="0011571C">
                <w:rPr>
                  <w:rStyle w:val="Hyperlink"/>
                </w:rPr>
                <w:t>http://icao.int/iwxxm/2.1/req/xsd-aerodrome-surface-wind-trend-forecast/gust-speed</w:t>
              </w:r>
            </w:hyperlink>
          </w:p>
          <w:p w14:paraId="6EFBA6C6" w14:textId="77777777" w:rsidR="00AF3BD1" w:rsidRPr="00CD3DFC" w:rsidRDefault="00AF3BD1" w:rsidP="00C46FC5">
            <w:pPr>
              <w:pStyle w:val="Tablebody"/>
              <w:rPr>
                <w:lang w:val="en-US"/>
              </w:rPr>
            </w:pPr>
            <w:r w:rsidRPr="00CD3DFC">
              <w:rPr>
                <w:lang w:val="en-US"/>
              </w:rPr>
              <w:t>If reported, the forecast gust speed shall be stated using the XML element //iwxxm:AerodromeSurfaceWindTrendForecast/iwxxm:windGustSpeed and expressed in metres per second, knots or kilometres per hour.</w:t>
            </w:r>
          </w:p>
          <w:p w14:paraId="4739DA10" w14:textId="77777777" w:rsidR="00AF3BD1" w:rsidRPr="00CD3DFC" w:rsidRDefault="00AF3BD1" w:rsidP="00C46FC5">
            <w:pPr>
              <w:pStyle w:val="Tablebody"/>
              <w:rPr>
                <w:lang w:val="en-US"/>
              </w:rPr>
            </w:pPr>
            <w:r w:rsidRPr="00CD3DFC">
              <w:rPr>
                <w:lang w:val="en-US"/>
              </w:rPr>
              <w:t xml:space="preserve">The unit of measure shall be indicated using the XML attribute //iwxxm:AerodromeSurfaceWind/iwxxm:windGustSpeed/@uom with value “m/s” (metres per second), “[kn_i]” (knots) or “km/h” (kilometres per hour). </w:t>
            </w:r>
          </w:p>
        </w:tc>
      </w:tr>
    </w:tbl>
    <w:p w14:paraId="7BACE23C" w14:textId="77777777" w:rsidR="00AF3BD1" w:rsidRPr="0011571C" w:rsidRDefault="00AF3BD1" w:rsidP="00AF3BD1">
      <w:pPr>
        <w:pStyle w:val="Notesheading"/>
      </w:pPr>
      <w:r w:rsidRPr="0011571C">
        <w:t>Notes:</w:t>
      </w:r>
    </w:p>
    <w:p w14:paraId="3270015F" w14:textId="77777777" w:rsidR="00AF3BD1" w:rsidRPr="0011571C" w:rsidRDefault="00AF3BD1" w:rsidP="00AF3BD1">
      <w:pPr>
        <w:pStyle w:val="Notes1"/>
      </w:pPr>
      <w:r w:rsidRPr="0011571C">
        <w:t>1.</w:t>
      </w:r>
      <w:r w:rsidRPr="0011571C">
        <w:tab/>
        <w:t>Units of measurement are specified in accordance with 1.9 above.</w:t>
      </w:r>
    </w:p>
    <w:p w14:paraId="0DF170CE" w14:textId="77777777" w:rsidR="00AF3BD1" w:rsidRPr="0011571C" w:rsidRDefault="00AF3BD1" w:rsidP="00AF3BD1">
      <w:pPr>
        <w:pStyle w:val="Notes1"/>
      </w:pPr>
      <w:r w:rsidRPr="0011571C">
        <w:t>2.</w:t>
      </w:r>
      <w:r w:rsidRPr="0011571C">
        <w:tab/>
        <w:t>The true north is the north point at which the meridian lines meet.</w:t>
      </w:r>
    </w:p>
    <w:p w14:paraId="028159C5" w14:textId="77777777" w:rsidR="00AF3BD1" w:rsidRPr="0011571C" w:rsidRDefault="00AF3BD1" w:rsidP="00AF3BD1">
      <w:pPr>
        <w:pStyle w:val="Heading20"/>
      </w:pPr>
      <w:r w:rsidRPr="0011571C">
        <w:t>205-16.39</w:t>
      </w:r>
      <w:r w:rsidRPr="0011571C">
        <w:tab/>
        <w:t>Requirements class: Cloud layer</w:t>
      </w:r>
    </w:p>
    <w:p w14:paraId="375D8042" w14:textId="77777777" w:rsidR="00AF3BD1" w:rsidRPr="00CD3DFC" w:rsidRDefault="00AF3BD1" w:rsidP="00AF3BD1">
      <w:pPr>
        <w:pStyle w:val="Bodytext1"/>
        <w:rPr>
          <w:lang w:val="en-US"/>
        </w:rPr>
      </w:pPr>
      <w:r w:rsidRPr="00CD3DFC">
        <w:rPr>
          <w:lang w:val="en-US"/>
        </w:rPr>
        <w:t>205-16.39.1</w:t>
      </w:r>
      <w:r w:rsidRPr="00CD3DFC">
        <w:rPr>
          <w:lang w:val="en-US"/>
        </w:rPr>
        <w:tab/>
        <w:t>This requirements class is used to describe the representation of a cloud layer. The class is targeted at providing a basic description of the cloud layer as required for international civil aviation purposes.</w:t>
      </w:r>
    </w:p>
    <w:p w14:paraId="190E2578" w14:textId="77777777" w:rsidR="00AF3BD1" w:rsidRPr="0011571C" w:rsidRDefault="00AF3BD1" w:rsidP="00AF3BD1">
      <w:pPr>
        <w:pStyle w:val="Notesheading"/>
      </w:pPr>
      <w:r w:rsidRPr="0011571C">
        <w:t>Notes:</w:t>
      </w:r>
    </w:p>
    <w:p w14:paraId="4EC02DA2" w14:textId="77777777" w:rsidR="00AF3BD1" w:rsidRPr="0011571C" w:rsidRDefault="00AF3BD1" w:rsidP="00AF3BD1">
      <w:pPr>
        <w:pStyle w:val="Notes1"/>
      </w:pPr>
      <w:r w:rsidRPr="0011571C">
        <w:t>1.</w:t>
      </w:r>
      <w:r w:rsidRPr="0011571C">
        <w:tab/>
        <w:t>Representations providing more detailed information may be used if required.</w:t>
      </w:r>
    </w:p>
    <w:p w14:paraId="3DA36CCE" w14:textId="77777777" w:rsidR="00AF3BD1" w:rsidRPr="0011571C" w:rsidRDefault="00AF3BD1" w:rsidP="00AF3BD1">
      <w:pPr>
        <w:pStyle w:val="Notes1"/>
      </w:pPr>
      <w:r w:rsidRPr="0011571C">
        <w:t>2.</w:t>
      </w:r>
      <w:r w:rsidRPr="0011571C">
        <w:tab/>
        <w:t xml:space="preserve">The requirements for reporting cloud information are specified in the </w:t>
      </w:r>
      <w:r w:rsidRPr="0011571C">
        <w:rPr>
          <w:rStyle w:val="Italic"/>
        </w:rPr>
        <w:t>Technical Regulations</w:t>
      </w:r>
      <w:r w:rsidRPr="0011571C">
        <w:t xml:space="preserve"> (WMO-No. 49), Volume II, Part II, Appendix 3, 4.5 and Appendix 5, 2.2.5 and 1.2.4.</w:t>
      </w:r>
    </w:p>
    <w:p w14:paraId="4191E338" w14:textId="77777777" w:rsidR="00AF3BD1" w:rsidRPr="00CD3DFC" w:rsidRDefault="00AF3BD1" w:rsidP="00AF3BD1">
      <w:pPr>
        <w:pStyle w:val="Bodytext1"/>
        <w:rPr>
          <w:lang w:val="en-US"/>
        </w:rPr>
      </w:pPr>
      <w:r w:rsidRPr="00CD3DFC">
        <w:rPr>
          <w:lang w:val="en-US"/>
        </w:rPr>
        <w:t>205-16.39.2</w:t>
      </w:r>
      <w:r w:rsidRPr="00CD3DFC">
        <w:rPr>
          <w:lang w:val="en-US"/>
        </w:rPr>
        <w:tab/>
        <w:t>XML elements describing cloud layers shall conform to all requirements specified in Table 205-16.39.</w:t>
      </w:r>
    </w:p>
    <w:p w14:paraId="14C6A0A8" w14:textId="77777777" w:rsidR="007869A8" w:rsidRPr="00CD3DFC" w:rsidRDefault="007869A8" w:rsidP="007869A8">
      <w:pPr>
        <w:pStyle w:val="Bodytext1"/>
        <w:rPr>
          <w:lang w:val="en-US"/>
        </w:rPr>
      </w:pPr>
      <w:r w:rsidRPr="00CD3DFC">
        <w:rPr>
          <w:lang w:val="en-US"/>
        </w:rPr>
        <w:t>205-16.39.3</w:t>
      </w:r>
      <w:r w:rsidRPr="00CD3DFC">
        <w:rPr>
          <w:lang w:val="en-US"/>
        </w:rPr>
        <w:tab/>
        <w:t>XML elements describing cloud layers shall conform to all requirements of all relevant dependencies specified in Table 205-16.39.</w:t>
      </w:r>
    </w:p>
    <w:p w14:paraId="230E012F" w14:textId="77777777" w:rsidR="00AF3BD1" w:rsidRPr="00CD3DFC" w:rsidRDefault="00AF3BD1" w:rsidP="00AF3BD1">
      <w:pPr>
        <w:pStyle w:val="Tablecaption"/>
        <w:rPr>
          <w:lang w:val="en-US"/>
        </w:rPr>
      </w:pPr>
      <w:r w:rsidRPr="00CD3DFC">
        <w:rPr>
          <w:lang w:val="en-US"/>
        </w:rPr>
        <w:t>Table 205-16.39. Requirements class: xsd-cloud-layer</w:t>
      </w:r>
    </w:p>
    <w:p w14:paraId="6B502BBB" w14:textId="4F0F8114"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BodyRows="11"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1983"/>
        <w:gridCol w:w="7776"/>
      </w:tblGrid>
      <w:tr w:rsidR="00AF3BD1" w:rsidRPr="0011571C" w14:paraId="16ADA01E" w14:textId="77777777" w:rsidTr="00C46FC5">
        <w:trPr>
          <w:cantSplit/>
          <w:tblHeader/>
          <w:jc w:val="center"/>
        </w:trPr>
        <w:tc>
          <w:tcPr>
            <w:tcW w:w="8420" w:type="dxa"/>
            <w:gridSpan w:val="2"/>
            <w:shd w:val="clear" w:color="auto" w:fill="F2F2F2"/>
          </w:tcPr>
          <w:p w14:paraId="7DAAA5F5" w14:textId="77777777" w:rsidR="00AF3BD1" w:rsidRPr="0011571C" w:rsidRDefault="00AF3BD1" w:rsidP="00C46FC5">
            <w:pPr>
              <w:pStyle w:val="Tableheader"/>
            </w:pPr>
            <w:r w:rsidRPr="0011571C">
              <w:t>Requirements class</w:t>
            </w:r>
          </w:p>
        </w:tc>
      </w:tr>
      <w:tr w:rsidR="00AF3BD1" w:rsidRPr="0011571C" w14:paraId="5C35F32A" w14:textId="77777777" w:rsidTr="00C46FC5">
        <w:trPr>
          <w:cantSplit/>
          <w:jc w:val="center"/>
        </w:trPr>
        <w:tc>
          <w:tcPr>
            <w:tcW w:w="8420" w:type="dxa"/>
            <w:gridSpan w:val="2"/>
          </w:tcPr>
          <w:p w14:paraId="1DE458F8" w14:textId="77777777" w:rsidR="00AF3BD1" w:rsidRPr="0011571C" w:rsidRDefault="00CD3DFC" w:rsidP="00C46FC5">
            <w:pPr>
              <w:pStyle w:val="Tablebody"/>
              <w:rPr>
                <w:rStyle w:val="Hyperlink"/>
              </w:rPr>
            </w:pPr>
            <w:hyperlink r:id="rId1351" w:history="1">
              <w:r w:rsidR="00AF3BD1" w:rsidRPr="0011571C">
                <w:rPr>
                  <w:rStyle w:val="Hyperlink"/>
                </w:rPr>
                <w:t>http://icao.int/iwxxm/2.1/req/xsd-cloud-layer</w:t>
              </w:r>
            </w:hyperlink>
          </w:p>
        </w:tc>
      </w:tr>
      <w:tr w:rsidR="00AF3BD1" w:rsidRPr="0011571C" w14:paraId="282A378C" w14:textId="77777777" w:rsidTr="00C46FC5">
        <w:trPr>
          <w:cantSplit/>
          <w:jc w:val="center"/>
        </w:trPr>
        <w:tc>
          <w:tcPr>
            <w:tcW w:w="1711" w:type="dxa"/>
          </w:tcPr>
          <w:p w14:paraId="1CBE80A1" w14:textId="77777777" w:rsidR="00AF3BD1" w:rsidRPr="0011571C" w:rsidRDefault="00AF3BD1" w:rsidP="00C46FC5">
            <w:pPr>
              <w:pStyle w:val="Tablebody"/>
            </w:pPr>
            <w:r w:rsidRPr="0011571C">
              <w:t>Target type</w:t>
            </w:r>
          </w:p>
        </w:tc>
        <w:tc>
          <w:tcPr>
            <w:tcW w:w="6709" w:type="dxa"/>
          </w:tcPr>
          <w:p w14:paraId="53596951" w14:textId="77777777" w:rsidR="00AF3BD1" w:rsidRPr="0011571C" w:rsidRDefault="00AF3BD1" w:rsidP="00C46FC5">
            <w:pPr>
              <w:pStyle w:val="Tablebody"/>
            </w:pPr>
            <w:r w:rsidRPr="0011571C">
              <w:t>Data instance</w:t>
            </w:r>
          </w:p>
        </w:tc>
      </w:tr>
      <w:tr w:rsidR="00AF3BD1" w:rsidRPr="0011571C" w14:paraId="207A0097" w14:textId="77777777" w:rsidTr="00C46FC5">
        <w:trPr>
          <w:cantSplit/>
          <w:jc w:val="center"/>
        </w:trPr>
        <w:tc>
          <w:tcPr>
            <w:tcW w:w="1711" w:type="dxa"/>
          </w:tcPr>
          <w:p w14:paraId="76A1B7A5" w14:textId="77777777" w:rsidR="00AF3BD1" w:rsidRPr="0011571C" w:rsidRDefault="00AF3BD1" w:rsidP="00C46FC5">
            <w:pPr>
              <w:pStyle w:val="Tablebody"/>
            </w:pPr>
            <w:r w:rsidRPr="0011571C">
              <w:t>Name</w:t>
            </w:r>
          </w:p>
        </w:tc>
        <w:tc>
          <w:tcPr>
            <w:tcW w:w="6709" w:type="dxa"/>
          </w:tcPr>
          <w:p w14:paraId="350F2137" w14:textId="77777777" w:rsidR="00AF3BD1" w:rsidRPr="0011571C" w:rsidRDefault="00AF3BD1" w:rsidP="00C46FC5">
            <w:pPr>
              <w:pStyle w:val="Tablebody"/>
            </w:pPr>
            <w:r w:rsidRPr="0011571C">
              <w:t>Cloud layer</w:t>
            </w:r>
          </w:p>
        </w:tc>
      </w:tr>
      <w:tr w:rsidR="00AF3BD1" w:rsidRPr="00CD3DFC" w14:paraId="77FCA683" w14:textId="77777777" w:rsidTr="00C46FC5">
        <w:trPr>
          <w:cantSplit/>
          <w:jc w:val="center"/>
        </w:trPr>
        <w:tc>
          <w:tcPr>
            <w:tcW w:w="1711" w:type="dxa"/>
            <w:shd w:val="clear" w:color="auto" w:fill="F2F2F2"/>
          </w:tcPr>
          <w:p w14:paraId="037570E2" w14:textId="77777777" w:rsidR="00AF3BD1" w:rsidRPr="0011571C" w:rsidRDefault="00AF3BD1" w:rsidP="00C46FC5">
            <w:pPr>
              <w:pStyle w:val="Tablebodyshaded"/>
            </w:pPr>
            <w:r w:rsidRPr="0011571C">
              <w:t>Requirement</w:t>
            </w:r>
          </w:p>
        </w:tc>
        <w:tc>
          <w:tcPr>
            <w:tcW w:w="6709" w:type="dxa"/>
          </w:tcPr>
          <w:p w14:paraId="4B784147" w14:textId="77777777" w:rsidR="00AF3BD1" w:rsidRPr="0011571C" w:rsidRDefault="00CD3DFC" w:rsidP="00C46FC5">
            <w:pPr>
              <w:pStyle w:val="Tablebody"/>
              <w:rPr>
                <w:rStyle w:val="Hyperlink"/>
              </w:rPr>
            </w:pPr>
            <w:hyperlink r:id="rId1352" w:history="1">
              <w:r w:rsidR="00AF3BD1" w:rsidRPr="0011571C">
                <w:rPr>
                  <w:rStyle w:val="Hyperlink"/>
                </w:rPr>
                <w:t>http://icao.int/iwxxm/2.1/req/xsd-cloud-layer/valid</w:t>
              </w:r>
            </w:hyperlink>
          </w:p>
          <w:p w14:paraId="5F6D1CF4" w14:textId="77777777" w:rsidR="00AF3BD1" w:rsidRPr="00CD3DFC" w:rsidRDefault="00AF3BD1" w:rsidP="00C46FC5">
            <w:pPr>
              <w:pStyle w:val="Tablebody"/>
              <w:rPr>
                <w:lang w:val="en-US"/>
              </w:rPr>
            </w:pPr>
            <w:r w:rsidRPr="00CD3DFC">
              <w:rPr>
                <w:lang w:val="en-US"/>
              </w:rPr>
              <w:t>The content model of this element shall have a value that matches the content model of iwxxm:CloudLayer.</w:t>
            </w:r>
          </w:p>
        </w:tc>
      </w:tr>
      <w:tr w:rsidR="00AF3BD1" w:rsidRPr="00CD3DFC" w14:paraId="556AAF14" w14:textId="77777777" w:rsidTr="00C46FC5">
        <w:trPr>
          <w:cantSplit/>
          <w:jc w:val="center"/>
        </w:trPr>
        <w:tc>
          <w:tcPr>
            <w:tcW w:w="1711" w:type="dxa"/>
            <w:shd w:val="clear" w:color="auto" w:fill="F2F2F2"/>
          </w:tcPr>
          <w:p w14:paraId="328CE2AE" w14:textId="77777777" w:rsidR="00AF3BD1" w:rsidRPr="0011571C" w:rsidRDefault="00AF3BD1" w:rsidP="00C46FC5">
            <w:pPr>
              <w:pStyle w:val="Tablebodyshaded"/>
            </w:pPr>
            <w:r w:rsidRPr="0011571C">
              <w:t>Requirement</w:t>
            </w:r>
          </w:p>
        </w:tc>
        <w:tc>
          <w:tcPr>
            <w:tcW w:w="6709" w:type="dxa"/>
          </w:tcPr>
          <w:p w14:paraId="61E1070C" w14:textId="77777777" w:rsidR="00AF3BD1" w:rsidRPr="0011571C" w:rsidRDefault="00CD3DFC" w:rsidP="00C46FC5">
            <w:pPr>
              <w:pStyle w:val="Tablebody"/>
              <w:rPr>
                <w:rStyle w:val="Hyperlink"/>
              </w:rPr>
            </w:pPr>
            <w:hyperlink r:id="rId1353" w:history="1">
              <w:r w:rsidR="00AF3BD1" w:rsidRPr="0011571C">
                <w:rPr>
                  <w:rStyle w:val="Hyperlink"/>
                </w:rPr>
                <w:t>http://icao.int/iwxxm/2.1/req/xsd-cloud-layer/cloud-amount</w:t>
              </w:r>
            </w:hyperlink>
          </w:p>
          <w:p w14:paraId="10D84F66" w14:textId="77777777" w:rsidR="00AF3BD1" w:rsidRPr="00CD3DFC" w:rsidRDefault="00AF3BD1" w:rsidP="00C46FC5">
            <w:pPr>
              <w:pStyle w:val="Tablebody"/>
              <w:rPr>
                <w:lang w:val="en-US"/>
              </w:rPr>
            </w:pPr>
            <w:r w:rsidRPr="00CD3DFC">
              <w:rPr>
                <w:lang w:val="en-US"/>
              </w:rPr>
              <w:t>The XML element //iwxxm:CloudLayer/iwxxm:amount shall be used to report an amount of cloud of operational significance.</w:t>
            </w:r>
          </w:p>
        </w:tc>
      </w:tr>
      <w:tr w:rsidR="00AF3BD1" w:rsidRPr="00CD3DFC" w14:paraId="164B2863" w14:textId="77777777" w:rsidTr="00C46FC5">
        <w:trPr>
          <w:cantSplit/>
          <w:jc w:val="center"/>
        </w:trPr>
        <w:tc>
          <w:tcPr>
            <w:tcW w:w="1711" w:type="dxa"/>
            <w:shd w:val="clear" w:color="auto" w:fill="F2F2F2"/>
          </w:tcPr>
          <w:p w14:paraId="78CB86DA" w14:textId="77777777" w:rsidR="00AF3BD1" w:rsidRPr="0011571C" w:rsidRDefault="00AF3BD1" w:rsidP="00C46FC5">
            <w:pPr>
              <w:pStyle w:val="Tablebodyshaded"/>
            </w:pPr>
            <w:r w:rsidRPr="0011571C">
              <w:t>Requirement</w:t>
            </w:r>
          </w:p>
        </w:tc>
        <w:tc>
          <w:tcPr>
            <w:tcW w:w="6709" w:type="dxa"/>
          </w:tcPr>
          <w:p w14:paraId="33014B50" w14:textId="77777777" w:rsidR="00AF3BD1" w:rsidRPr="0011571C" w:rsidRDefault="00CD3DFC" w:rsidP="00C46FC5">
            <w:pPr>
              <w:pStyle w:val="Tablebody"/>
              <w:rPr>
                <w:rStyle w:val="Hyperlink"/>
              </w:rPr>
            </w:pPr>
            <w:hyperlink r:id="rId1354" w:history="1">
              <w:r w:rsidR="00AF3BD1" w:rsidRPr="0011571C">
                <w:rPr>
                  <w:rStyle w:val="Hyperlink"/>
                </w:rPr>
                <w:t>http://icao.int/iwxxm/2.1/req/xsd-cloud-layer/cloud-amount-code</w:t>
              </w:r>
            </w:hyperlink>
          </w:p>
          <w:p w14:paraId="53B3081D" w14:textId="77777777" w:rsidR="00AF3BD1" w:rsidRPr="00CD3DFC" w:rsidRDefault="00AF3BD1" w:rsidP="00C46FC5">
            <w:pPr>
              <w:pStyle w:val="Tablebody"/>
              <w:rPr>
                <w:lang w:val="en-US"/>
              </w:rPr>
            </w:pPr>
            <w:r w:rsidRPr="00CD3DFC">
              <w:rPr>
                <w:lang w:val="en-US"/>
              </w:rPr>
              <w:t>If cloud amount is reported, the value of XML attribute //iwxxm:CloudLayer/iwxxm:amount/@xlink:href shall be the URI of the valid term from Code table D</w:t>
            </w:r>
            <w:r w:rsidRPr="00CD3DFC">
              <w:rPr>
                <w:lang w:val="en-US"/>
              </w:rPr>
              <w:noBreakHyphen/>
              <w:t>8: Cloud amount reported at aerodrome.</w:t>
            </w:r>
          </w:p>
        </w:tc>
      </w:tr>
      <w:tr w:rsidR="00AF3BD1" w:rsidRPr="00CD3DFC" w14:paraId="5834BF62" w14:textId="77777777" w:rsidTr="00C46FC5">
        <w:trPr>
          <w:cantSplit/>
          <w:jc w:val="center"/>
        </w:trPr>
        <w:tc>
          <w:tcPr>
            <w:tcW w:w="1711" w:type="dxa"/>
            <w:shd w:val="clear" w:color="auto" w:fill="F2F2F2"/>
          </w:tcPr>
          <w:p w14:paraId="5C592E5D" w14:textId="77777777" w:rsidR="00AF3BD1" w:rsidRPr="0011571C" w:rsidRDefault="00AF3BD1" w:rsidP="00C46FC5">
            <w:pPr>
              <w:pStyle w:val="Tablebodyshaded"/>
            </w:pPr>
            <w:r w:rsidRPr="0011571C">
              <w:t>Requirement</w:t>
            </w:r>
          </w:p>
        </w:tc>
        <w:tc>
          <w:tcPr>
            <w:tcW w:w="6709" w:type="dxa"/>
          </w:tcPr>
          <w:p w14:paraId="64547BCD" w14:textId="77777777" w:rsidR="00AF3BD1" w:rsidRPr="0011571C" w:rsidRDefault="00CD3DFC" w:rsidP="00C46FC5">
            <w:pPr>
              <w:pStyle w:val="Tablebody"/>
              <w:rPr>
                <w:rStyle w:val="Hyperlink"/>
              </w:rPr>
            </w:pPr>
            <w:hyperlink r:id="rId1355" w:history="1">
              <w:r w:rsidR="00AF3BD1" w:rsidRPr="0011571C">
                <w:rPr>
                  <w:rStyle w:val="Hyperlink"/>
                </w:rPr>
                <w:t>http://icao.int/iwxxm/2.1/req/xsd-cloud-layer/cloud-base</w:t>
              </w:r>
            </w:hyperlink>
          </w:p>
          <w:p w14:paraId="181E5565" w14:textId="77777777" w:rsidR="00AF3BD1" w:rsidRPr="00CD3DFC" w:rsidRDefault="00AF3BD1" w:rsidP="00C46FC5">
            <w:pPr>
              <w:pStyle w:val="Tablebody"/>
              <w:rPr>
                <w:lang w:val="en-US"/>
              </w:rPr>
            </w:pPr>
            <w:r w:rsidRPr="00CD3DFC">
              <w:rPr>
                <w:lang w:val="en-US"/>
              </w:rPr>
              <w:t>The XML element //iwxxm:CloudLayer/iwxxm:base shall indicate the height of the lowest level in the atmosphere that contains a perceptible quantity of cloud particles or the reason for not reporting the cloud base shall be expressed using the XML attribute //iwxxm:CloudLayer/iwxxm:base/@nilReason to indicate the appropriate nil-reason code.</w:t>
            </w:r>
          </w:p>
          <w:p w14:paraId="5EBEC913" w14:textId="77777777" w:rsidR="00AF3BD1" w:rsidRPr="00CD3DFC" w:rsidRDefault="00AF3BD1" w:rsidP="00C46FC5">
            <w:pPr>
              <w:pStyle w:val="Tablebody"/>
              <w:rPr>
                <w:lang w:val="en-US"/>
              </w:rPr>
            </w:pPr>
            <w:r w:rsidRPr="00CD3DFC">
              <w:rPr>
                <w:lang w:val="en-US"/>
              </w:rPr>
              <w:t>If a nil-reason code is provided, the XML attributes //iwxxm:CloudLayer/iwxxm:base/@xsi:nil and //iwxxm:CloudLayer/iwxxm:base/@uom shall have the values “true” and “N/A”, respectively.</w:t>
            </w:r>
          </w:p>
        </w:tc>
      </w:tr>
      <w:tr w:rsidR="00AF3BD1" w:rsidRPr="00CD3DFC" w14:paraId="24247253" w14:textId="77777777" w:rsidTr="00C46FC5">
        <w:trPr>
          <w:cantSplit/>
          <w:jc w:val="center"/>
        </w:trPr>
        <w:tc>
          <w:tcPr>
            <w:tcW w:w="1711" w:type="dxa"/>
            <w:shd w:val="clear" w:color="auto" w:fill="F2F2F2"/>
          </w:tcPr>
          <w:p w14:paraId="7A9EF880" w14:textId="77777777" w:rsidR="00AF3BD1" w:rsidRPr="0011571C" w:rsidRDefault="00AF3BD1" w:rsidP="00C46FC5">
            <w:pPr>
              <w:pStyle w:val="Tablebodyshaded"/>
            </w:pPr>
            <w:r w:rsidRPr="0011571C">
              <w:t>Requirement</w:t>
            </w:r>
          </w:p>
        </w:tc>
        <w:tc>
          <w:tcPr>
            <w:tcW w:w="6709" w:type="dxa"/>
          </w:tcPr>
          <w:p w14:paraId="3FB047E7" w14:textId="77777777" w:rsidR="00AF3BD1" w:rsidRPr="0011571C" w:rsidRDefault="00CD3DFC" w:rsidP="00C46FC5">
            <w:pPr>
              <w:pStyle w:val="Tablebody"/>
              <w:rPr>
                <w:rStyle w:val="Hyperlink"/>
              </w:rPr>
            </w:pPr>
            <w:hyperlink r:id="rId1356" w:history="1">
              <w:r w:rsidR="00AF3BD1" w:rsidRPr="0011571C">
                <w:rPr>
                  <w:rStyle w:val="Hyperlink"/>
                </w:rPr>
                <w:t>http://icao.int/iwxxm/2.1/req/xsd-cloud-layer/cloud-base-unit-of-measure</w:t>
              </w:r>
            </w:hyperlink>
          </w:p>
          <w:p w14:paraId="68C33711" w14:textId="77777777" w:rsidR="00AF3BD1" w:rsidRPr="00CD3DFC" w:rsidRDefault="00AF3BD1" w:rsidP="00C46FC5">
            <w:pPr>
              <w:pStyle w:val="Tablebody"/>
              <w:rPr>
                <w:lang w:val="en-US"/>
              </w:rPr>
            </w:pPr>
            <w:r w:rsidRPr="00CD3DFC">
              <w:rPr>
                <w:lang w:val="en-US"/>
              </w:rPr>
              <w:t>If the cloud base is reported, then the vertical distance shall be expressed in metres or feet. The unit of measure shall be indicated using the XML attribute //iwxxm:CloudLayer/iwxxm:base/@uom with value “m” (metres) or “[ft_i]” (feet).</w:t>
            </w:r>
          </w:p>
        </w:tc>
      </w:tr>
      <w:tr w:rsidR="00AF3BD1" w:rsidRPr="00CD3DFC" w14:paraId="42B27534" w14:textId="77777777" w:rsidTr="00C46FC5">
        <w:trPr>
          <w:cantSplit/>
          <w:jc w:val="center"/>
        </w:trPr>
        <w:tc>
          <w:tcPr>
            <w:tcW w:w="1711" w:type="dxa"/>
            <w:shd w:val="clear" w:color="auto" w:fill="F2F2F2"/>
          </w:tcPr>
          <w:p w14:paraId="2542AA41" w14:textId="77777777" w:rsidR="00AF3BD1" w:rsidRPr="0011571C" w:rsidRDefault="00AF3BD1" w:rsidP="00C46FC5">
            <w:pPr>
              <w:pStyle w:val="Tablebodyshaded"/>
            </w:pPr>
            <w:r w:rsidRPr="0011571C">
              <w:lastRenderedPageBreak/>
              <w:t>Requirement</w:t>
            </w:r>
          </w:p>
        </w:tc>
        <w:tc>
          <w:tcPr>
            <w:tcW w:w="6709" w:type="dxa"/>
          </w:tcPr>
          <w:p w14:paraId="098A39C3" w14:textId="77777777" w:rsidR="00AF3BD1" w:rsidRPr="0011571C" w:rsidRDefault="00CD3DFC" w:rsidP="00C46FC5">
            <w:pPr>
              <w:pStyle w:val="Tablebody"/>
              <w:rPr>
                <w:rStyle w:val="Hyperlink"/>
              </w:rPr>
            </w:pPr>
            <w:hyperlink r:id="rId1357" w:history="1">
              <w:r w:rsidR="00AF3BD1" w:rsidRPr="0011571C">
                <w:rPr>
                  <w:rStyle w:val="Hyperlink"/>
                </w:rPr>
                <w:t>http://icao.int/iwxxm/2.1/req/xsd-cloud-layer/cloud-type-code</w:t>
              </w:r>
            </w:hyperlink>
          </w:p>
          <w:p w14:paraId="16D69F85" w14:textId="77777777" w:rsidR="00AF3BD1" w:rsidRPr="00CD3DFC" w:rsidRDefault="00AF3BD1" w:rsidP="00C46FC5">
            <w:pPr>
              <w:pStyle w:val="Tablebody"/>
              <w:rPr>
                <w:lang w:val="en-US"/>
              </w:rPr>
            </w:pPr>
            <w:r w:rsidRPr="00CD3DFC">
              <w:rPr>
                <w:lang w:val="en-US"/>
              </w:rPr>
              <w:t>If cloud type is reported, the value of XML attribute //iwxxm:CloudLayer/iwxxm:cloudType/@xlink:href shall be the URI of the valid cloud type from Code table D-9: Significant convective cloud type.</w:t>
            </w:r>
          </w:p>
        </w:tc>
      </w:tr>
      <w:tr w:rsidR="00AF3BD1" w:rsidRPr="00CD3DFC" w14:paraId="0CFE833E" w14:textId="77777777" w:rsidTr="00C46FC5">
        <w:trPr>
          <w:cantSplit/>
          <w:jc w:val="center"/>
        </w:trPr>
        <w:tc>
          <w:tcPr>
            <w:tcW w:w="1711" w:type="dxa"/>
            <w:shd w:val="clear" w:color="auto" w:fill="F2F2F2"/>
          </w:tcPr>
          <w:p w14:paraId="53471518" w14:textId="77777777" w:rsidR="00AF3BD1" w:rsidRPr="0011571C" w:rsidRDefault="00AF3BD1" w:rsidP="00C46FC5">
            <w:pPr>
              <w:pStyle w:val="Tablebodyshaded"/>
            </w:pPr>
            <w:r w:rsidRPr="0011571C">
              <w:t>Recommendation</w:t>
            </w:r>
          </w:p>
        </w:tc>
        <w:tc>
          <w:tcPr>
            <w:tcW w:w="6709" w:type="dxa"/>
          </w:tcPr>
          <w:p w14:paraId="69012550" w14:textId="77777777" w:rsidR="00AF3BD1" w:rsidRPr="0011571C" w:rsidRDefault="00CD3DFC" w:rsidP="00C46FC5">
            <w:pPr>
              <w:pStyle w:val="Tablebody"/>
              <w:rPr>
                <w:rStyle w:val="Hyperlink"/>
              </w:rPr>
            </w:pPr>
            <w:hyperlink r:id="rId1358" w:history="1">
              <w:r w:rsidR="00AF3BD1" w:rsidRPr="0011571C">
                <w:rPr>
                  <w:rStyle w:val="Hyperlink"/>
                </w:rPr>
                <w:t>http://icao.int/iwxxm/2.1/req/xsd-cloud-layer/cloud-type</w:t>
              </w:r>
            </w:hyperlink>
          </w:p>
          <w:p w14:paraId="6C0167F8" w14:textId="77777777" w:rsidR="00AF3BD1" w:rsidRPr="00CD3DFC" w:rsidRDefault="00AF3BD1" w:rsidP="00C46FC5">
            <w:pPr>
              <w:pStyle w:val="Tablebody"/>
              <w:rPr>
                <w:lang w:val="en-US"/>
              </w:rPr>
            </w:pPr>
            <w:r w:rsidRPr="00CD3DFC">
              <w:rPr>
                <w:lang w:val="en-US"/>
              </w:rPr>
              <w:t>If reporting observed cloud, then the XML element //iwxxm:CloudLayer/iwxxm:cloudType should be used to report the most cloud of operational significance type in the layer of cloud.</w:t>
            </w:r>
          </w:p>
        </w:tc>
      </w:tr>
      <w:tr w:rsidR="00AF3BD1" w:rsidRPr="00CD3DFC" w14:paraId="0554AEA7" w14:textId="77777777" w:rsidTr="00C46FC5">
        <w:trPr>
          <w:cantSplit/>
          <w:jc w:val="center"/>
        </w:trPr>
        <w:tc>
          <w:tcPr>
            <w:tcW w:w="1711" w:type="dxa"/>
            <w:shd w:val="clear" w:color="auto" w:fill="F2F2F2"/>
          </w:tcPr>
          <w:p w14:paraId="1AFD959A" w14:textId="77777777" w:rsidR="00AF3BD1" w:rsidRPr="0011571C" w:rsidRDefault="00AF3BD1" w:rsidP="00C46FC5">
            <w:pPr>
              <w:pStyle w:val="Tablebodyshaded"/>
            </w:pPr>
            <w:r w:rsidRPr="0011571C">
              <w:t>Recommendation</w:t>
            </w:r>
          </w:p>
        </w:tc>
        <w:tc>
          <w:tcPr>
            <w:tcW w:w="6709" w:type="dxa"/>
          </w:tcPr>
          <w:p w14:paraId="0D60F1A4" w14:textId="77777777" w:rsidR="00AF3BD1" w:rsidRPr="0011571C" w:rsidRDefault="00CD3DFC" w:rsidP="00C46FC5">
            <w:pPr>
              <w:pStyle w:val="Tablebody"/>
              <w:rPr>
                <w:rStyle w:val="Hyperlink"/>
              </w:rPr>
            </w:pPr>
            <w:hyperlink r:id="rId1359" w:history="1">
              <w:r w:rsidR="00AF3BD1" w:rsidRPr="0011571C">
                <w:rPr>
                  <w:rStyle w:val="Hyperlink"/>
                </w:rPr>
                <w:t>http://icao.int/iwxxm/2.1/req/xsd-cloud-layer/nil-significant-cloud</w:t>
              </w:r>
            </w:hyperlink>
          </w:p>
          <w:p w14:paraId="5B22D8FF" w14:textId="77777777" w:rsidR="00AF3BD1" w:rsidRPr="00CD3DFC" w:rsidRDefault="00AF3BD1" w:rsidP="00C46FC5">
            <w:pPr>
              <w:pStyle w:val="Tablebody"/>
              <w:rPr>
                <w:lang w:val="en-US"/>
              </w:rPr>
            </w:pPr>
            <w:r w:rsidRPr="00CD3DFC">
              <w:rPr>
                <w:lang w:val="en-US"/>
              </w:rPr>
              <w:t xml:space="preserve">If no cloud of operational significance is reported, then the value of XML attribute </w:t>
            </w:r>
            <w:r w:rsidRPr="00CD3DFC">
              <w:rPr>
                <w:lang w:val="en-US"/>
              </w:rPr>
              <w:br/>
              <w:t xml:space="preserve">//iwxxm:CloudLayer/iwxxm:amount/@nilReason should be set to </w:t>
            </w:r>
            <w:hyperlink r:id="rId1360" w:history="1">
              <w:r w:rsidRPr="00CD3DFC">
                <w:rPr>
                  <w:rStyle w:val="Hyperlink"/>
                  <w:lang w:val="en-US"/>
                </w:rPr>
                <w:t>http://codes.wmo.int/common/nil/nothingOfOperationalSignificance</w:t>
              </w:r>
            </w:hyperlink>
            <w:r w:rsidRPr="00CD3DFC">
              <w:rPr>
                <w:lang w:val="en-US"/>
              </w:rPr>
              <w:t>.</w:t>
            </w:r>
          </w:p>
          <w:p w14:paraId="62EBA638" w14:textId="77777777" w:rsidR="00AF3BD1" w:rsidRPr="00CD3DFC" w:rsidRDefault="00AF3BD1" w:rsidP="00C46FC5">
            <w:pPr>
              <w:pStyle w:val="Tablebody"/>
              <w:rPr>
                <w:lang w:val="en-US"/>
              </w:rPr>
            </w:pPr>
            <w:r w:rsidRPr="00CD3DFC">
              <w:rPr>
                <w:lang w:val="en-US"/>
              </w:rPr>
              <w:t xml:space="preserve">If reporting observed cloud, then the value of XML attribute //iwxxm:CloudLayer/iwxxm:cloudType/@nilReason should also be set to </w:t>
            </w:r>
            <w:hyperlink r:id="rId1361" w:history="1">
              <w:r w:rsidRPr="00CD3DFC">
                <w:rPr>
                  <w:rStyle w:val="Hyperlink"/>
                  <w:lang w:val="en-US"/>
                </w:rPr>
                <w:t>http://codes.wmo.int/common/nil/nothingOfOperationalSignificance</w:t>
              </w:r>
            </w:hyperlink>
            <w:r w:rsidRPr="00CD3DFC">
              <w:rPr>
                <w:lang w:val="en-US"/>
              </w:rPr>
              <w:t xml:space="preserve">. </w:t>
            </w:r>
          </w:p>
        </w:tc>
      </w:tr>
    </w:tbl>
    <w:p w14:paraId="1CBCFD42" w14:textId="77777777" w:rsidR="00AF3BD1" w:rsidRPr="0011571C" w:rsidRDefault="00AF3BD1" w:rsidP="00AF3BD1">
      <w:pPr>
        <w:pStyle w:val="Notesheading"/>
      </w:pPr>
      <w:r w:rsidRPr="0011571C">
        <w:t>Notes:</w:t>
      </w:r>
    </w:p>
    <w:p w14:paraId="194C967C" w14:textId="77777777" w:rsidR="00AF3BD1" w:rsidRPr="0011571C" w:rsidRDefault="00AF3BD1" w:rsidP="00AF3BD1">
      <w:pPr>
        <w:pStyle w:val="Notes1"/>
      </w:pPr>
      <w:r w:rsidRPr="0011571C">
        <w:t>1.</w:t>
      </w:r>
      <w:r w:rsidRPr="0011571C">
        <w:tab/>
        <w:t>Cloud of operational significance includes cloud below 1 500 metres or the highest minimum sector altitude, whichever is greater, and cumulonimbus whenever present.</w:t>
      </w:r>
    </w:p>
    <w:p w14:paraId="2A35CDCB" w14:textId="77777777" w:rsidR="00AF3BD1" w:rsidRPr="0011571C" w:rsidRDefault="00AF3BD1" w:rsidP="00AF3BD1">
      <w:pPr>
        <w:pStyle w:val="Notes1"/>
      </w:pPr>
      <w:r w:rsidRPr="0011571C">
        <w:t>2.</w:t>
      </w:r>
      <w:r w:rsidRPr="0011571C">
        <w:tab/>
        <w:t xml:space="preserve">Code table D-1 provides a set of nil-reason codes and is published at </w:t>
      </w:r>
      <w:hyperlink r:id="rId1362" w:history="1">
        <w:r w:rsidRPr="0011571C">
          <w:rPr>
            <w:rStyle w:val="Hyperlink"/>
          </w:rPr>
          <w:t>http://codes.wmo.int/common/nil</w:t>
        </w:r>
      </w:hyperlink>
      <w:r w:rsidRPr="0011571C">
        <w:t>.</w:t>
      </w:r>
    </w:p>
    <w:p w14:paraId="6D24A7CE" w14:textId="77777777" w:rsidR="00AF3BD1" w:rsidRPr="0011571C" w:rsidRDefault="00AF3BD1" w:rsidP="00AF3BD1">
      <w:pPr>
        <w:pStyle w:val="Notes1"/>
      </w:pPr>
      <w:r w:rsidRPr="0011571C">
        <w:t>3.</w:t>
      </w:r>
      <w:r w:rsidRPr="0011571C">
        <w:tab/>
        <w:t>Units of measurement are specified in accordance with 1.9 above.</w:t>
      </w:r>
    </w:p>
    <w:p w14:paraId="3246797B" w14:textId="77777777" w:rsidR="00AF3BD1" w:rsidRPr="0011571C" w:rsidRDefault="00AF3BD1" w:rsidP="00AF3BD1">
      <w:pPr>
        <w:pStyle w:val="Notes1"/>
      </w:pPr>
      <w:r w:rsidRPr="0011571C">
        <w:t>4.</w:t>
      </w:r>
      <w:r w:rsidRPr="0011571C">
        <w:tab/>
        <w:t xml:space="preserve">Code table D-8 is published online at </w:t>
      </w:r>
      <w:hyperlink r:id="rId1363" w:history="1">
        <w:r w:rsidRPr="0011571C">
          <w:rPr>
            <w:rStyle w:val="Hyperlink"/>
          </w:rPr>
          <w:t>http://codes.wmo.int/49-2/CloudAmountReportedAtAerodrome</w:t>
        </w:r>
      </w:hyperlink>
      <w:r w:rsidRPr="0011571C">
        <w:t>.</w:t>
      </w:r>
    </w:p>
    <w:p w14:paraId="54AF3009" w14:textId="77777777" w:rsidR="00AF3BD1" w:rsidRPr="0011571C" w:rsidRDefault="00AF3BD1" w:rsidP="00AF3BD1">
      <w:pPr>
        <w:pStyle w:val="Notes1"/>
      </w:pPr>
      <w:r w:rsidRPr="0011571C">
        <w:t>5.</w:t>
      </w:r>
      <w:r w:rsidRPr="0011571C">
        <w:tab/>
        <w:t xml:space="preserve">Code table D-9 is published online at </w:t>
      </w:r>
      <w:hyperlink r:id="rId1364" w:history="1">
        <w:r w:rsidRPr="0011571C">
          <w:rPr>
            <w:rStyle w:val="Hyperlink"/>
          </w:rPr>
          <w:t>http://codes.wmo.int/49-2/SigConvectiveCloudType</w:t>
        </w:r>
      </w:hyperlink>
      <w:r w:rsidRPr="0011571C">
        <w:t>.</w:t>
      </w:r>
    </w:p>
    <w:p w14:paraId="5FD2A6A1" w14:textId="77777777" w:rsidR="00AF3BD1" w:rsidRPr="0011571C" w:rsidRDefault="00AF3BD1" w:rsidP="00AF3BD1">
      <w:pPr>
        <w:pStyle w:val="Heading20"/>
      </w:pPr>
      <w:r w:rsidRPr="0011571C">
        <w:t>205-16.40</w:t>
      </w:r>
      <w:r w:rsidRPr="0011571C">
        <w:tab/>
        <w:t>Requirements class: Angle with nil reason</w:t>
      </w:r>
    </w:p>
    <w:p w14:paraId="2F4F54C4" w14:textId="77777777" w:rsidR="00AF3BD1" w:rsidRPr="00CD3DFC" w:rsidRDefault="00AF3BD1" w:rsidP="00AF3BD1">
      <w:pPr>
        <w:pStyle w:val="Bodytext1"/>
        <w:rPr>
          <w:lang w:val="en-US"/>
        </w:rPr>
      </w:pPr>
      <w:r w:rsidRPr="00CD3DFC">
        <w:rPr>
          <w:lang w:val="en-US"/>
        </w:rPr>
        <w:t>205-16.40.1</w:t>
      </w:r>
      <w:r w:rsidRPr="00CD3DFC">
        <w:rPr>
          <w:lang w:val="en-US"/>
        </w:rPr>
        <w:tab/>
        <w:t xml:space="preserve">This requirements class is a nillable </w:t>
      </w:r>
      <w:r w:rsidR="005250CA" w:rsidRPr="00CD3DFC">
        <w:rPr>
          <w:lang w:val="en-US"/>
        </w:rPr>
        <w:t>a</w:t>
      </w:r>
      <w:r w:rsidRPr="00CD3DFC">
        <w:rPr>
          <w:lang w:val="en-US"/>
        </w:rPr>
        <w:t xml:space="preserve">ngle quantity. Unlike the base </w:t>
      </w:r>
      <w:r w:rsidR="005250CA" w:rsidRPr="00CD3DFC">
        <w:rPr>
          <w:lang w:val="en-US"/>
        </w:rPr>
        <w:t>a</w:t>
      </w:r>
      <w:r w:rsidRPr="00CD3DFC">
        <w:rPr>
          <w:lang w:val="en-US"/>
        </w:rPr>
        <w:t>ngle measure, references to this type may be nil and may include a nilReason.</w:t>
      </w:r>
    </w:p>
    <w:p w14:paraId="1173BAB9" w14:textId="77777777" w:rsidR="00AF3BD1" w:rsidRPr="00CD3DFC" w:rsidRDefault="00AF3BD1" w:rsidP="00AF3BD1">
      <w:pPr>
        <w:pStyle w:val="Bodytext1"/>
        <w:rPr>
          <w:lang w:val="en-US"/>
        </w:rPr>
      </w:pPr>
      <w:r w:rsidRPr="00CD3DFC">
        <w:rPr>
          <w:lang w:val="en-US"/>
        </w:rPr>
        <w:t>205-16.40.2</w:t>
      </w:r>
      <w:r w:rsidRPr="00CD3DFC">
        <w:rPr>
          <w:lang w:val="en-US"/>
        </w:rPr>
        <w:tab/>
        <w:t>XML elements describing an angle with nil reason shall conform to all requirements specified in Table 205-16.40.</w:t>
      </w:r>
    </w:p>
    <w:p w14:paraId="1FCF04AE" w14:textId="77777777" w:rsidR="00AB2132" w:rsidRPr="00CD3DFC" w:rsidRDefault="00AB2132" w:rsidP="00AB2132">
      <w:pPr>
        <w:pStyle w:val="Bodytext1"/>
        <w:rPr>
          <w:lang w:val="en-US"/>
        </w:rPr>
      </w:pPr>
      <w:r w:rsidRPr="00CD3DFC">
        <w:rPr>
          <w:lang w:val="en-US"/>
        </w:rPr>
        <w:t>205-16.40.3</w:t>
      </w:r>
      <w:r w:rsidRPr="00CD3DFC">
        <w:rPr>
          <w:lang w:val="en-US"/>
        </w:rPr>
        <w:tab/>
        <w:t>XML elements describing an angle with nil reason shall conform to all requirements of all relevant dependencies specified in Table 205-16.40.</w:t>
      </w:r>
    </w:p>
    <w:p w14:paraId="63F346E6" w14:textId="77777777" w:rsidR="00AF3BD1" w:rsidRPr="00CD3DFC" w:rsidRDefault="00AF3BD1" w:rsidP="00AF3BD1">
      <w:pPr>
        <w:pStyle w:val="Tablecaption"/>
        <w:rPr>
          <w:lang w:val="en-US"/>
        </w:rPr>
      </w:pPr>
      <w:r w:rsidRPr="00CD3DFC">
        <w:rPr>
          <w:lang w:val="en-US"/>
        </w:rPr>
        <w:t>Table 205-16.40. Requirements class: xsd-angle-with-nil-reason</w:t>
      </w:r>
    </w:p>
    <w:p w14:paraId="06F3CE88" w14:textId="63427456"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BodyRows="4"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1739"/>
        <w:gridCol w:w="8020"/>
      </w:tblGrid>
      <w:tr w:rsidR="00AF3BD1" w:rsidRPr="0011571C" w14:paraId="086DF218" w14:textId="77777777" w:rsidTr="00C46FC5">
        <w:trPr>
          <w:cantSplit/>
          <w:tblHeader/>
          <w:jc w:val="center"/>
        </w:trPr>
        <w:tc>
          <w:tcPr>
            <w:tcW w:w="8420" w:type="dxa"/>
            <w:gridSpan w:val="2"/>
            <w:shd w:val="clear" w:color="auto" w:fill="F2F2F2"/>
          </w:tcPr>
          <w:p w14:paraId="5246FD3D" w14:textId="77777777" w:rsidR="00AF3BD1" w:rsidRPr="0011571C" w:rsidRDefault="00AF3BD1" w:rsidP="00C46FC5">
            <w:pPr>
              <w:pStyle w:val="Tableheader"/>
            </w:pPr>
            <w:r w:rsidRPr="0011571C">
              <w:t>Requirements class</w:t>
            </w:r>
          </w:p>
        </w:tc>
      </w:tr>
      <w:tr w:rsidR="00AF3BD1" w:rsidRPr="0011571C" w14:paraId="315F23B1" w14:textId="77777777" w:rsidTr="00C46FC5">
        <w:trPr>
          <w:cantSplit/>
          <w:jc w:val="center"/>
        </w:trPr>
        <w:tc>
          <w:tcPr>
            <w:tcW w:w="8420" w:type="dxa"/>
            <w:gridSpan w:val="2"/>
          </w:tcPr>
          <w:p w14:paraId="7CED2987" w14:textId="77777777" w:rsidR="00AF3BD1" w:rsidRPr="0011571C" w:rsidRDefault="00CD3DFC" w:rsidP="00C46FC5">
            <w:pPr>
              <w:pStyle w:val="Tablebody"/>
              <w:rPr>
                <w:rStyle w:val="Hyperlink"/>
              </w:rPr>
            </w:pPr>
            <w:hyperlink r:id="rId1365" w:history="1">
              <w:r w:rsidR="00AF3BD1" w:rsidRPr="0011571C">
                <w:rPr>
                  <w:rStyle w:val="Hyperlink"/>
                </w:rPr>
                <w:t>http://icao.int/iwxxm/2.1/req/xsd-angle-with-nil-reason</w:t>
              </w:r>
            </w:hyperlink>
          </w:p>
        </w:tc>
      </w:tr>
      <w:tr w:rsidR="00AF3BD1" w:rsidRPr="0011571C" w14:paraId="2C23E80D" w14:textId="77777777" w:rsidTr="00C46FC5">
        <w:trPr>
          <w:cantSplit/>
          <w:jc w:val="center"/>
        </w:trPr>
        <w:tc>
          <w:tcPr>
            <w:tcW w:w="1500" w:type="dxa"/>
          </w:tcPr>
          <w:p w14:paraId="29E91CB0" w14:textId="77777777" w:rsidR="00AF3BD1" w:rsidRPr="0011571C" w:rsidRDefault="00AF3BD1" w:rsidP="00C46FC5">
            <w:pPr>
              <w:pStyle w:val="Tablebody"/>
            </w:pPr>
            <w:r w:rsidRPr="0011571C">
              <w:t>Target type</w:t>
            </w:r>
          </w:p>
        </w:tc>
        <w:tc>
          <w:tcPr>
            <w:tcW w:w="6920" w:type="dxa"/>
          </w:tcPr>
          <w:p w14:paraId="6EFE482D" w14:textId="77777777" w:rsidR="00AF3BD1" w:rsidRPr="0011571C" w:rsidRDefault="00AF3BD1" w:rsidP="00C46FC5">
            <w:pPr>
              <w:pStyle w:val="Tablebody"/>
            </w:pPr>
            <w:r w:rsidRPr="0011571C">
              <w:t>Data instance</w:t>
            </w:r>
          </w:p>
        </w:tc>
      </w:tr>
      <w:tr w:rsidR="00AF3BD1" w:rsidRPr="0011571C" w14:paraId="11729274" w14:textId="77777777" w:rsidTr="00C46FC5">
        <w:trPr>
          <w:cantSplit/>
          <w:jc w:val="center"/>
        </w:trPr>
        <w:tc>
          <w:tcPr>
            <w:tcW w:w="1500" w:type="dxa"/>
          </w:tcPr>
          <w:p w14:paraId="7889FE61" w14:textId="77777777" w:rsidR="00AF3BD1" w:rsidRPr="0011571C" w:rsidRDefault="00AF3BD1" w:rsidP="00C46FC5">
            <w:pPr>
              <w:pStyle w:val="Tablebody"/>
            </w:pPr>
            <w:r w:rsidRPr="0011571C">
              <w:t>Name</w:t>
            </w:r>
          </w:p>
        </w:tc>
        <w:tc>
          <w:tcPr>
            <w:tcW w:w="6920" w:type="dxa"/>
          </w:tcPr>
          <w:p w14:paraId="60F0D043" w14:textId="77777777" w:rsidR="00AF3BD1" w:rsidRPr="0011571C" w:rsidRDefault="00AF3BD1" w:rsidP="00C46FC5">
            <w:pPr>
              <w:pStyle w:val="Tablebody"/>
            </w:pPr>
            <w:r w:rsidRPr="0011571C">
              <w:t>Angle with nil reason</w:t>
            </w:r>
          </w:p>
        </w:tc>
      </w:tr>
      <w:tr w:rsidR="00AF3BD1" w:rsidRPr="00CD3DFC" w14:paraId="4E1A6B32" w14:textId="77777777" w:rsidTr="00C46FC5">
        <w:trPr>
          <w:cantSplit/>
          <w:jc w:val="center"/>
        </w:trPr>
        <w:tc>
          <w:tcPr>
            <w:tcW w:w="1500" w:type="dxa"/>
            <w:shd w:val="clear" w:color="auto" w:fill="F2F2F2"/>
          </w:tcPr>
          <w:p w14:paraId="73692622" w14:textId="77777777" w:rsidR="00AF3BD1" w:rsidRPr="0011571C" w:rsidRDefault="00AF3BD1" w:rsidP="00C46FC5">
            <w:pPr>
              <w:pStyle w:val="Tablebodyshaded"/>
            </w:pPr>
            <w:r w:rsidRPr="0011571C">
              <w:t>Requirement</w:t>
            </w:r>
          </w:p>
        </w:tc>
        <w:tc>
          <w:tcPr>
            <w:tcW w:w="6920" w:type="dxa"/>
          </w:tcPr>
          <w:p w14:paraId="23E8D6D2" w14:textId="77777777" w:rsidR="00AF3BD1" w:rsidRPr="0011571C" w:rsidRDefault="00CD3DFC" w:rsidP="00C46FC5">
            <w:pPr>
              <w:pStyle w:val="Tablebody"/>
              <w:rPr>
                <w:rStyle w:val="Hyperlink"/>
              </w:rPr>
            </w:pPr>
            <w:hyperlink r:id="rId1366" w:history="1">
              <w:r w:rsidR="00AF3BD1" w:rsidRPr="0011571C">
                <w:rPr>
                  <w:rStyle w:val="Hyperlink"/>
                </w:rPr>
                <w:t>http://icao.int/iwxxm/2.1/req/xsd-angle-with-nil-reason/value</w:t>
              </w:r>
            </w:hyperlink>
          </w:p>
          <w:p w14:paraId="3686027E" w14:textId="77777777" w:rsidR="00AF3BD1" w:rsidRPr="00CD3DFC" w:rsidRDefault="00AF3BD1" w:rsidP="00C46FC5">
            <w:pPr>
              <w:pStyle w:val="Tablebody"/>
              <w:rPr>
                <w:lang w:val="en-US"/>
              </w:rPr>
            </w:pPr>
            <w:r w:rsidRPr="00CD3DFC">
              <w:rPr>
                <w:lang w:val="en-US"/>
              </w:rPr>
              <w:t>The XML element iwxxm:AngleWithNilReason shall contain valid numerical content or shall have the “nil” attribute set to “true” and the “nilReason” attribute set with the reason for nil content.</w:t>
            </w:r>
          </w:p>
        </w:tc>
      </w:tr>
    </w:tbl>
    <w:p w14:paraId="668F4BAE" w14:textId="77777777" w:rsidR="00AF3BD1" w:rsidRPr="0011571C" w:rsidRDefault="00AF3BD1" w:rsidP="00AF3BD1">
      <w:pPr>
        <w:pStyle w:val="Heading20"/>
      </w:pPr>
      <w:r w:rsidRPr="0011571C">
        <w:t>205-16.41</w:t>
      </w:r>
      <w:r w:rsidRPr="0011571C">
        <w:tab/>
        <w:t>Requirements class: Distance with nil reason</w:t>
      </w:r>
    </w:p>
    <w:p w14:paraId="22574F58" w14:textId="77777777" w:rsidR="00AF3BD1" w:rsidRPr="00CD3DFC" w:rsidRDefault="00AF3BD1" w:rsidP="00AF3BD1">
      <w:pPr>
        <w:pStyle w:val="Bodytext1"/>
        <w:rPr>
          <w:lang w:val="en-US"/>
        </w:rPr>
      </w:pPr>
      <w:r w:rsidRPr="00CD3DFC">
        <w:rPr>
          <w:lang w:val="en-US"/>
        </w:rPr>
        <w:t>205-16.41.1</w:t>
      </w:r>
      <w:r w:rsidRPr="00CD3DFC">
        <w:rPr>
          <w:lang w:val="en-US"/>
        </w:rPr>
        <w:tab/>
        <w:t xml:space="preserve">This requirements class is a nillable </w:t>
      </w:r>
      <w:r w:rsidR="005250CA" w:rsidRPr="00CD3DFC">
        <w:rPr>
          <w:lang w:val="en-US"/>
        </w:rPr>
        <w:t>d</w:t>
      </w:r>
      <w:r w:rsidRPr="00CD3DFC">
        <w:rPr>
          <w:lang w:val="en-US"/>
        </w:rPr>
        <w:t xml:space="preserve">istance quantity. Unlike the base </w:t>
      </w:r>
      <w:r w:rsidR="00BD52A3" w:rsidRPr="00CD3DFC">
        <w:rPr>
          <w:lang w:val="en-US"/>
        </w:rPr>
        <w:t xml:space="preserve">distance </w:t>
      </w:r>
      <w:r w:rsidRPr="00CD3DFC">
        <w:rPr>
          <w:lang w:val="en-US"/>
        </w:rPr>
        <w:t>measure, references to this type may be nil and may include a nilReason.</w:t>
      </w:r>
    </w:p>
    <w:p w14:paraId="0A8BA37C" w14:textId="77777777" w:rsidR="00AF3BD1" w:rsidRPr="00CD3DFC" w:rsidRDefault="00AF3BD1" w:rsidP="00AF3BD1">
      <w:pPr>
        <w:pStyle w:val="Bodytext1"/>
        <w:rPr>
          <w:lang w:val="en-US"/>
        </w:rPr>
      </w:pPr>
      <w:r w:rsidRPr="00CD3DFC">
        <w:rPr>
          <w:lang w:val="en-US"/>
        </w:rPr>
        <w:t>205-16</w:t>
      </w:r>
      <w:r w:rsidR="00155B12" w:rsidRPr="00CD3DFC">
        <w:rPr>
          <w:lang w:val="en-US"/>
        </w:rPr>
        <w:t>.41.2</w:t>
      </w:r>
      <w:r w:rsidR="00155B12" w:rsidRPr="00CD3DFC">
        <w:rPr>
          <w:lang w:val="en-US"/>
        </w:rPr>
        <w:tab/>
        <w:t>XML elements describing a</w:t>
      </w:r>
      <w:r w:rsidRPr="00CD3DFC">
        <w:rPr>
          <w:lang w:val="en-US"/>
        </w:rPr>
        <w:t xml:space="preserve"> </w:t>
      </w:r>
      <w:r w:rsidR="00BD52A3" w:rsidRPr="00CD3DFC">
        <w:rPr>
          <w:lang w:val="en-US"/>
        </w:rPr>
        <w:t xml:space="preserve">distance </w:t>
      </w:r>
      <w:r w:rsidRPr="00CD3DFC">
        <w:rPr>
          <w:lang w:val="en-US"/>
        </w:rPr>
        <w:t>with nil reason shall conform to all requirements specified in Table 205-16.41.</w:t>
      </w:r>
    </w:p>
    <w:p w14:paraId="2A0B8E96" w14:textId="77777777" w:rsidR="00AB2132" w:rsidRPr="00CD3DFC" w:rsidRDefault="00AB2132" w:rsidP="00AB2132">
      <w:pPr>
        <w:pStyle w:val="Bodytext1"/>
        <w:rPr>
          <w:lang w:val="en-US"/>
        </w:rPr>
      </w:pPr>
      <w:r w:rsidRPr="00CD3DFC">
        <w:rPr>
          <w:lang w:val="en-US"/>
        </w:rPr>
        <w:t>205-16.41.3</w:t>
      </w:r>
      <w:r w:rsidRPr="00CD3DFC">
        <w:rPr>
          <w:lang w:val="en-US"/>
        </w:rPr>
        <w:tab/>
        <w:t>XML elements describing a distance with nil reason shall conform to all requirements of all relevant dependencies specified in Table 205-16.41.</w:t>
      </w:r>
    </w:p>
    <w:p w14:paraId="1869CF5C" w14:textId="77777777" w:rsidR="00AF3BD1" w:rsidRPr="00CD3DFC" w:rsidRDefault="00AF3BD1" w:rsidP="00AF3BD1">
      <w:pPr>
        <w:pStyle w:val="Tablecaption"/>
        <w:rPr>
          <w:lang w:val="en-US"/>
        </w:rPr>
      </w:pPr>
      <w:r w:rsidRPr="00CD3DFC">
        <w:rPr>
          <w:lang w:val="en-US"/>
        </w:rPr>
        <w:lastRenderedPageBreak/>
        <w:t>Table 205-16.41. Requirements class: xsd-distance-with-nil-reason</w:t>
      </w:r>
    </w:p>
    <w:p w14:paraId="2E44BF1C" w14:textId="4E3E0B71"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BodyRows="4"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1739"/>
        <w:gridCol w:w="8020"/>
      </w:tblGrid>
      <w:tr w:rsidR="00AF3BD1" w:rsidRPr="0011571C" w14:paraId="0C0F6E45" w14:textId="77777777" w:rsidTr="00C46FC5">
        <w:trPr>
          <w:cantSplit/>
          <w:tblHeader/>
          <w:jc w:val="center"/>
        </w:trPr>
        <w:tc>
          <w:tcPr>
            <w:tcW w:w="8420" w:type="dxa"/>
            <w:gridSpan w:val="2"/>
            <w:shd w:val="clear" w:color="auto" w:fill="F2F2F2"/>
          </w:tcPr>
          <w:p w14:paraId="1E6461FA" w14:textId="77777777" w:rsidR="00AF3BD1" w:rsidRPr="0011571C" w:rsidRDefault="00AF3BD1" w:rsidP="00C46FC5">
            <w:pPr>
              <w:pStyle w:val="Tableheader"/>
            </w:pPr>
            <w:r w:rsidRPr="0011571C">
              <w:t>Requirements class</w:t>
            </w:r>
          </w:p>
        </w:tc>
      </w:tr>
      <w:tr w:rsidR="00AF3BD1" w:rsidRPr="0011571C" w14:paraId="4A783B61" w14:textId="77777777" w:rsidTr="00C46FC5">
        <w:trPr>
          <w:cantSplit/>
          <w:jc w:val="center"/>
        </w:trPr>
        <w:tc>
          <w:tcPr>
            <w:tcW w:w="8420" w:type="dxa"/>
            <w:gridSpan w:val="2"/>
          </w:tcPr>
          <w:p w14:paraId="4705F441" w14:textId="77777777" w:rsidR="00AF3BD1" w:rsidRPr="0011571C" w:rsidRDefault="00CD3DFC" w:rsidP="00C46FC5">
            <w:pPr>
              <w:pStyle w:val="Tablebody"/>
              <w:rPr>
                <w:rStyle w:val="Hyperlink"/>
              </w:rPr>
            </w:pPr>
            <w:hyperlink r:id="rId1367" w:history="1">
              <w:r w:rsidR="00AF3BD1" w:rsidRPr="0011571C">
                <w:rPr>
                  <w:rStyle w:val="Hyperlink"/>
                </w:rPr>
                <w:t>http://icao.int/iwxxm/2.1/req/xsd-distance-with-nil-reason</w:t>
              </w:r>
            </w:hyperlink>
          </w:p>
        </w:tc>
      </w:tr>
      <w:tr w:rsidR="00AF3BD1" w:rsidRPr="0011571C" w14:paraId="2648B4AB" w14:textId="77777777" w:rsidTr="00C46FC5">
        <w:trPr>
          <w:cantSplit/>
          <w:jc w:val="center"/>
        </w:trPr>
        <w:tc>
          <w:tcPr>
            <w:tcW w:w="1500" w:type="dxa"/>
          </w:tcPr>
          <w:p w14:paraId="018AC2F2" w14:textId="77777777" w:rsidR="00AF3BD1" w:rsidRPr="0011571C" w:rsidRDefault="00AF3BD1" w:rsidP="00C46FC5">
            <w:pPr>
              <w:pStyle w:val="Tablebody"/>
            </w:pPr>
            <w:r w:rsidRPr="0011571C">
              <w:t>Target type</w:t>
            </w:r>
          </w:p>
        </w:tc>
        <w:tc>
          <w:tcPr>
            <w:tcW w:w="6920" w:type="dxa"/>
          </w:tcPr>
          <w:p w14:paraId="43657510" w14:textId="77777777" w:rsidR="00AF3BD1" w:rsidRPr="0011571C" w:rsidRDefault="00AF3BD1" w:rsidP="00C46FC5">
            <w:pPr>
              <w:pStyle w:val="Tablebody"/>
            </w:pPr>
            <w:r w:rsidRPr="0011571C">
              <w:t>Data instance</w:t>
            </w:r>
          </w:p>
        </w:tc>
      </w:tr>
      <w:tr w:rsidR="00AF3BD1" w:rsidRPr="0011571C" w14:paraId="62239FB0" w14:textId="77777777" w:rsidTr="00C46FC5">
        <w:trPr>
          <w:cantSplit/>
          <w:jc w:val="center"/>
        </w:trPr>
        <w:tc>
          <w:tcPr>
            <w:tcW w:w="1500" w:type="dxa"/>
          </w:tcPr>
          <w:p w14:paraId="4E47B87F" w14:textId="77777777" w:rsidR="00AF3BD1" w:rsidRPr="0011571C" w:rsidRDefault="00AF3BD1" w:rsidP="00C46FC5">
            <w:pPr>
              <w:pStyle w:val="Tablebody"/>
            </w:pPr>
            <w:r w:rsidRPr="0011571C">
              <w:t>Name</w:t>
            </w:r>
          </w:p>
        </w:tc>
        <w:tc>
          <w:tcPr>
            <w:tcW w:w="6920" w:type="dxa"/>
          </w:tcPr>
          <w:p w14:paraId="307DB8B4" w14:textId="77777777" w:rsidR="00AF3BD1" w:rsidRPr="0011571C" w:rsidRDefault="00AF3BD1" w:rsidP="00C46FC5">
            <w:pPr>
              <w:pStyle w:val="Tablebody"/>
            </w:pPr>
            <w:r w:rsidRPr="0011571C">
              <w:t>Distance with nil reason</w:t>
            </w:r>
          </w:p>
        </w:tc>
      </w:tr>
      <w:tr w:rsidR="00AF3BD1" w:rsidRPr="00CD3DFC" w14:paraId="2976480B" w14:textId="77777777" w:rsidTr="00C46FC5">
        <w:trPr>
          <w:cantSplit/>
          <w:jc w:val="center"/>
        </w:trPr>
        <w:tc>
          <w:tcPr>
            <w:tcW w:w="1500" w:type="dxa"/>
            <w:shd w:val="clear" w:color="auto" w:fill="F2F2F2"/>
          </w:tcPr>
          <w:p w14:paraId="0BB21C06" w14:textId="77777777" w:rsidR="00AF3BD1" w:rsidRPr="0011571C" w:rsidRDefault="00AF3BD1" w:rsidP="00C46FC5">
            <w:pPr>
              <w:pStyle w:val="Tablebodyshaded"/>
            </w:pPr>
            <w:r w:rsidRPr="0011571C">
              <w:t>Requirement</w:t>
            </w:r>
          </w:p>
        </w:tc>
        <w:tc>
          <w:tcPr>
            <w:tcW w:w="6920" w:type="dxa"/>
          </w:tcPr>
          <w:p w14:paraId="4AE9DA09" w14:textId="77777777" w:rsidR="00AF3BD1" w:rsidRPr="0011571C" w:rsidRDefault="00CD3DFC" w:rsidP="00C46FC5">
            <w:pPr>
              <w:pStyle w:val="Tablebody"/>
              <w:rPr>
                <w:rStyle w:val="Hyperlink"/>
              </w:rPr>
            </w:pPr>
            <w:hyperlink r:id="rId1368" w:history="1">
              <w:r w:rsidR="00AF3BD1" w:rsidRPr="0011571C">
                <w:rPr>
                  <w:rStyle w:val="Hyperlink"/>
                </w:rPr>
                <w:t>http://icao.int/iwxxm/2.1/req/xsd-distance-with-nil-reason/value</w:t>
              </w:r>
            </w:hyperlink>
          </w:p>
          <w:p w14:paraId="085E6C88" w14:textId="77777777" w:rsidR="00AF3BD1" w:rsidRPr="00CD3DFC" w:rsidRDefault="00AF3BD1" w:rsidP="00C46FC5">
            <w:pPr>
              <w:pStyle w:val="Tablebody"/>
              <w:rPr>
                <w:lang w:val="en-US"/>
              </w:rPr>
            </w:pPr>
            <w:r w:rsidRPr="00CD3DFC">
              <w:rPr>
                <w:lang w:val="en-US"/>
              </w:rPr>
              <w:t>The XML element iwxxm:DistanceWithNilReason shall contain valid numerical content or shall have the “nil” attribute set to “true” and the “nilReason” attribute set with the reason for nil content.</w:t>
            </w:r>
          </w:p>
        </w:tc>
      </w:tr>
    </w:tbl>
    <w:p w14:paraId="39B68F09" w14:textId="77777777" w:rsidR="00AF3BD1" w:rsidRPr="0011571C" w:rsidRDefault="00AF3BD1" w:rsidP="00AF3BD1">
      <w:pPr>
        <w:pStyle w:val="Heading20"/>
      </w:pPr>
      <w:r w:rsidRPr="0011571C">
        <w:t>205-16.42</w:t>
      </w:r>
      <w:r w:rsidRPr="0011571C">
        <w:tab/>
        <w:t>Requirements class: Length with nil reason</w:t>
      </w:r>
    </w:p>
    <w:p w14:paraId="2B9A1939" w14:textId="77777777" w:rsidR="00AF3BD1" w:rsidRPr="00CD3DFC" w:rsidRDefault="00AF3BD1" w:rsidP="00AF3BD1">
      <w:pPr>
        <w:pStyle w:val="Bodytext1"/>
        <w:rPr>
          <w:lang w:val="en-US"/>
        </w:rPr>
      </w:pPr>
      <w:r w:rsidRPr="00CD3DFC">
        <w:rPr>
          <w:lang w:val="en-US"/>
        </w:rPr>
        <w:t>205-16.42.1</w:t>
      </w:r>
      <w:r w:rsidRPr="00CD3DFC">
        <w:rPr>
          <w:lang w:val="en-US"/>
        </w:rPr>
        <w:tab/>
        <w:t xml:space="preserve">This requirements class is a nillable </w:t>
      </w:r>
      <w:r w:rsidR="005250CA" w:rsidRPr="00CD3DFC">
        <w:rPr>
          <w:lang w:val="en-US"/>
        </w:rPr>
        <w:t>l</w:t>
      </w:r>
      <w:r w:rsidRPr="00CD3DFC">
        <w:rPr>
          <w:lang w:val="en-US"/>
        </w:rPr>
        <w:t>e</w:t>
      </w:r>
      <w:r w:rsidR="005250CA" w:rsidRPr="00CD3DFC">
        <w:rPr>
          <w:lang w:val="en-US"/>
        </w:rPr>
        <w:t xml:space="preserve">ngth quantity. Unlike the base </w:t>
      </w:r>
      <w:r w:rsidR="00BD52A3" w:rsidRPr="00CD3DFC">
        <w:rPr>
          <w:lang w:val="en-US"/>
        </w:rPr>
        <w:t xml:space="preserve">length </w:t>
      </w:r>
      <w:r w:rsidRPr="00CD3DFC">
        <w:rPr>
          <w:lang w:val="en-US"/>
        </w:rPr>
        <w:t>measure, references to this type may be nil and may include a nilReason.</w:t>
      </w:r>
    </w:p>
    <w:p w14:paraId="51C66816" w14:textId="77777777" w:rsidR="00AF3BD1" w:rsidRPr="00CD3DFC" w:rsidRDefault="00AF3BD1" w:rsidP="00AF3BD1">
      <w:pPr>
        <w:pStyle w:val="Bodytext1"/>
        <w:rPr>
          <w:lang w:val="en-US"/>
        </w:rPr>
      </w:pPr>
      <w:r w:rsidRPr="00CD3DFC">
        <w:rPr>
          <w:lang w:val="en-US"/>
        </w:rPr>
        <w:t>205-16.42.2</w:t>
      </w:r>
      <w:r w:rsidRPr="00CD3DFC">
        <w:rPr>
          <w:lang w:val="en-US"/>
        </w:rPr>
        <w:tab/>
        <w:t xml:space="preserve">XML elements describing a </w:t>
      </w:r>
      <w:r w:rsidR="00BD52A3" w:rsidRPr="00CD3DFC">
        <w:rPr>
          <w:lang w:val="en-US"/>
        </w:rPr>
        <w:t xml:space="preserve">length </w:t>
      </w:r>
      <w:r w:rsidRPr="00CD3DFC">
        <w:rPr>
          <w:lang w:val="en-US"/>
        </w:rPr>
        <w:t>with nil reason shall conform to all requirements specified in Table 205-16.42.</w:t>
      </w:r>
    </w:p>
    <w:p w14:paraId="4393FFAA" w14:textId="77777777" w:rsidR="00AB2132" w:rsidRPr="00CD3DFC" w:rsidRDefault="00AB2132" w:rsidP="00AB2132">
      <w:pPr>
        <w:pStyle w:val="Bodytext1"/>
        <w:rPr>
          <w:lang w:val="en-US"/>
        </w:rPr>
      </w:pPr>
      <w:r w:rsidRPr="00CD3DFC">
        <w:rPr>
          <w:lang w:val="en-US"/>
        </w:rPr>
        <w:t>205-16.42.3</w:t>
      </w:r>
      <w:r w:rsidRPr="00CD3DFC">
        <w:rPr>
          <w:lang w:val="en-US"/>
        </w:rPr>
        <w:tab/>
        <w:t>XML elements describing a length with nil reason shall conform to all requirements of all relevant dependencies specified in Table 205-16.42.</w:t>
      </w:r>
    </w:p>
    <w:p w14:paraId="1FC3F746" w14:textId="77777777" w:rsidR="00AF3BD1" w:rsidRPr="00CD3DFC" w:rsidRDefault="00AF3BD1" w:rsidP="00AF3BD1">
      <w:pPr>
        <w:pStyle w:val="Tablecaption"/>
        <w:rPr>
          <w:lang w:val="en-US"/>
        </w:rPr>
      </w:pPr>
      <w:r w:rsidRPr="00CD3DFC">
        <w:rPr>
          <w:lang w:val="en-US"/>
        </w:rPr>
        <w:t>Table 205-16.42. Requirements class: xsd-length-with-nil-reason</w:t>
      </w:r>
    </w:p>
    <w:p w14:paraId="3BF1FC17" w14:textId="3FEC07BB"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Columns="2" HeaderRows="1" BodyRows="4" FooterRows="0" KeepTableWidth="True" KeepWidths="True" KeepHAlign="True" KeepVAlign="True"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1739"/>
        <w:gridCol w:w="8020"/>
      </w:tblGrid>
      <w:tr w:rsidR="00AF3BD1" w:rsidRPr="0011571C" w14:paraId="1772666B" w14:textId="77777777" w:rsidTr="00C46FC5">
        <w:trPr>
          <w:cantSplit/>
          <w:tblHeader/>
          <w:jc w:val="center"/>
        </w:trPr>
        <w:tc>
          <w:tcPr>
            <w:tcW w:w="8420" w:type="dxa"/>
            <w:gridSpan w:val="2"/>
            <w:shd w:val="clear" w:color="auto" w:fill="F2F2F2"/>
          </w:tcPr>
          <w:p w14:paraId="4D60D905" w14:textId="77777777" w:rsidR="00AF3BD1" w:rsidRPr="0011571C" w:rsidRDefault="00AF3BD1" w:rsidP="00C46FC5">
            <w:pPr>
              <w:pStyle w:val="Tableheader"/>
            </w:pPr>
            <w:r w:rsidRPr="0011571C">
              <w:t>Requirements class</w:t>
            </w:r>
          </w:p>
        </w:tc>
      </w:tr>
      <w:tr w:rsidR="00AF3BD1" w:rsidRPr="0011571C" w14:paraId="2F75F6CF" w14:textId="77777777" w:rsidTr="00C46FC5">
        <w:trPr>
          <w:cantSplit/>
          <w:jc w:val="center"/>
        </w:trPr>
        <w:tc>
          <w:tcPr>
            <w:tcW w:w="8420" w:type="dxa"/>
            <w:gridSpan w:val="2"/>
          </w:tcPr>
          <w:p w14:paraId="1ACFC2EE" w14:textId="77777777" w:rsidR="00AF3BD1" w:rsidRPr="0011571C" w:rsidRDefault="00CD3DFC" w:rsidP="00C46FC5">
            <w:pPr>
              <w:pStyle w:val="Tablebody"/>
              <w:rPr>
                <w:rStyle w:val="Hyperlink"/>
              </w:rPr>
            </w:pPr>
            <w:hyperlink r:id="rId1369" w:history="1">
              <w:r w:rsidR="00AF3BD1" w:rsidRPr="0011571C">
                <w:rPr>
                  <w:rStyle w:val="Hyperlink"/>
                </w:rPr>
                <w:t>http://icao.int/iwxxm/2.1/req/xsd-length-with-nil-reason</w:t>
              </w:r>
            </w:hyperlink>
          </w:p>
        </w:tc>
      </w:tr>
      <w:tr w:rsidR="00AF3BD1" w:rsidRPr="0011571C" w14:paraId="5DCF06D3" w14:textId="77777777" w:rsidTr="00C46FC5">
        <w:trPr>
          <w:cantSplit/>
          <w:jc w:val="center"/>
        </w:trPr>
        <w:tc>
          <w:tcPr>
            <w:tcW w:w="1500" w:type="dxa"/>
          </w:tcPr>
          <w:p w14:paraId="5B8A2E93" w14:textId="77777777" w:rsidR="00AF3BD1" w:rsidRPr="0011571C" w:rsidRDefault="00AF3BD1" w:rsidP="00C46FC5">
            <w:pPr>
              <w:pStyle w:val="Tablebody"/>
            </w:pPr>
            <w:r w:rsidRPr="0011571C">
              <w:t>Target type</w:t>
            </w:r>
          </w:p>
        </w:tc>
        <w:tc>
          <w:tcPr>
            <w:tcW w:w="6920" w:type="dxa"/>
          </w:tcPr>
          <w:p w14:paraId="5F29B343" w14:textId="77777777" w:rsidR="00AF3BD1" w:rsidRPr="0011571C" w:rsidRDefault="00AF3BD1" w:rsidP="00C46FC5">
            <w:pPr>
              <w:pStyle w:val="Tablebody"/>
            </w:pPr>
            <w:r w:rsidRPr="0011571C">
              <w:t>Data instance</w:t>
            </w:r>
          </w:p>
        </w:tc>
      </w:tr>
      <w:tr w:rsidR="00AF3BD1" w:rsidRPr="0011571C" w14:paraId="12DD5E53" w14:textId="77777777" w:rsidTr="00C46FC5">
        <w:trPr>
          <w:cantSplit/>
          <w:jc w:val="center"/>
        </w:trPr>
        <w:tc>
          <w:tcPr>
            <w:tcW w:w="1500" w:type="dxa"/>
          </w:tcPr>
          <w:p w14:paraId="6A45C5A9" w14:textId="77777777" w:rsidR="00AF3BD1" w:rsidRPr="0011571C" w:rsidRDefault="00AF3BD1" w:rsidP="00C46FC5">
            <w:pPr>
              <w:pStyle w:val="Tablebody"/>
            </w:pPr>
            <w:r w:rsidRPr="0011571C">
              <w:t>Name</w:t>
            </w:r>
          </w:p>
        </w:tc>
        <w:tc>
          <w:tcPr>
            <w:tcW w:w="6920" w:type="dxa"/>
          </w:tcPr>
          <w:p w14:paraId="11BCCBA6" w14:textId="77777777" w:rsidR="00AF3BD1" w:rsidRPr="0011571C" w:rsidRDefault="00AF3BD1" w:rsidP="00C46FC5">
            <w:pPr>
              <w:pStyle w:val="Tablebody"/>
            </w:pPr>
            <w:r w:rsidRPr="0011571C">
              <w:t>Length with nil reason</w:t>
            </w:r>
          </w:p>
        </w:tc>
      </w:tr>
      <w:tr w:rsidR="00AF3BD1" w:rsidRPr="00CD3DFC" w14:paraId="0D14EACF" w14:textId="77777777" w:rsidTr="00C46FC5">
        <w:trPr>
          <w:cantSplit/>
          <w:jc w:val="center"/>
        </w:trPr>
        <w:tc>
          <w:tcPr>
            <w:tcW w:w="1500" w:type="dxa"/>
            <w:shd w:val="clear" w:color="auto" w:fill="F2F2F2"/>
          </w:tcPr>
          <w:p w14:paraId="51784069" w14:textId="77777777" w:rsidR="00AF3BD1" w:rsidRPr="0011571C" w:rsidRDefault="00AF3BD1" w:rsidP="00C46FC5">
            <w:pPr>
              <w:pStyle w:val="Tablebodyshaded"/>
            </w:pPr>
            <w:r w:rsidRPr="0011571C">
              <w:t>Requirement</w:t>
            </w:r>
          </w:p>
        </w:tc>
        <w:tc>
          <w:tcPr>
            <w:tcW w:w="6920" w:type="dxa"/>
          </w:tcPr>
          <w:p w14:paraId="0D4BE712" w14:textId="77777777" w:rsidR="00AF3BD1" w:rsidRPr="0011571C" w:rsidRDefault="00CD3DFC" w:rsidP="00C46FC5">
            <w:pPr>
              <w:pStyle w:val="Tablebody"/>
              <w:rPr>
                <w:rStyle w:val="Hyperlink"/>
              </w:rPr>
            </w:pPr>
            <w:hyperlink r:id="rId1370" w:history="1">
              <w:r w:rsidR="00AF3BD1" w:rsidRPr="0011571C">
                <w:rPr>
                  <w:rStyle w:val="Hyperlink"/>
                </w:rPr>
                <w:t>http://icao.int/iwxxm/2.1/req/xsd-length-with-nil-reason/value</w:t>
              </w:r>
            </w:hyperlink>
          </w:p>
          <w:p w14:paraId="33EC58BC" w14:textId="77777777" w:rsidR="00AF3BD1" w:rsidRPr="00CD3DFC" w:rsidRDefault="00AF3BD1" w:rsidP="00C46FC5">
            <w:pPr>
              <w:pStyle w:val="Tablebody"/>
              <w:rPr>
                <w:lang w:val="en-US"/>
              </w:rPr>
            </w:pPr>
            <w:r w:rsidRPr="00CD3DFC">
              <w:rPr>
                <w:lang w:val="en-US"/>
              </w:rPr>
              <w:t xml:space="preserve">The XML element iwxxm:LengthWithNilReason shall contain valid </w:t>
            </w:r>
            <w:r w:rsidR="005C6A5B" w:rsidRPr="00CD3DFC">
              <w:rPr>
                <w:lang w:val="en-US"/>
              </w:rPr>
              <w:t>n</w:t>
            </w:r>
            <w:r w:rsidRPr="00CD3DFC">
              <w:rPr>
                <w:lang w:val="en-US"/>
              </w:rPr>
              <w:t>umerical content or shall have the “nil” attribute set to “true” and the “nilReason” attribute set with the reason for nil content.</w:t>
            </w:r>
          </w:p>
        </w:tc>
      </w:tr>
    </w:tbl>
    <w:p w14:paraId="7680B7C0" w14:textId="77777777" w:rsidR="00AF3BD1" w:rsidRPr="0011571C" w:rsidRDefault="00AF3BD1" w:rsidP="00AF3BD1">
      <w:pPr>
        <w:pStyle w:val="THEEND"/>
      </w:pPr>
    </w:p>
    <w:p w14:paraId="43163590" w14:textId="3BD56243" w:rsidR="00AF3BD1" w:rsidRPr="0011571C" w:rsidRDefault="00AF3BD1" w:rsidP="00CD3DFC">
      <w:pPr>
        <w:pStyle w:val="TPSSection"/>
      </w:pPr>
      <w:r w:rsidRPr="00CD3DFC">
        <w:fldChar w:fldCharType="begin"/>
      </w:r>
      <w:r w:rsidR="00CD3DFC" w:rsidRPr="00CD3DFC">
        <w:instrText xml:space="preserve"> MACROBUTTON TPS_Section SECTION: Chapter</w:instrText>
      </w:r>
      <w:r w:rsidR="00CD3DFC" w:rsidRPr="00CD3DFC">
        <w:rPr>
          <w:vanish/>
        </w:rPr>
        <w:fldChar w:fldCharType="begin"/>
      </w:r>
      <w:r w:rsidR="00CD3DFC" w:rsidRPr="00CD3DFC">
        <w:rPr>
          <w:vanish/>
        </w:rPr>
        <w:instrText>Name="Chapter" ID="D915D55E-D2D8-014A-97DB-D4C6A27116D5"</w:instrText>
      </w:r>
      <w:r w:rsidR="00CD3DFC" w:rsidRPr="00CD3DFC">
        <w:rPr>
          <w:vanish/>
        </w:rPr>
        <w:fldChar w:fldCharType="end"/>
      </w:r>
      <w:r w:rsidRPr="00CD3DFC">
        <w:fldChar w:fldCharType="end"/>
      </w:r>
    </w:p>
    <w:p w14:paraId="4611B60B" w14:textId="1DC165AC" w:rsidR="00AF3BD1" w:rsidRPr="0011571C" w:rsidRDefault="00AF3BD1" w:rsidP="00CD3DFC">
      <w:pPr>
        <w:pStyle w:val="TPSSectionData"/>
      </w:pPr>
      <w:r w:rsidRPr="00CD3DFC">
        <w:fldChar w:fldCharType="begin"/>
      </w:r>
      <w:r w:rsidR="00CD3DFC" w:rsidRPr="00CD3DFC">
        <w:instrText xml:space="preserve"> MACROBUTTON TPS_SectionField Chapter title in running head: FM 221: TSML</w:instrText>
      </w:r>
      <w:r w:rsidR="00CD3DFC" w:rsidRPr="00CD3DFC">
        <w:rPr>
          <w:vanish/>
        </w:rPr>
        <w:fldChar w:fldCharType="begin"/>
      </w:r>
      <w:r w:rsidR="00CD3DFC" w:rsidRPr="00CD3DFC">
        <w:rPr>
          <w:vanish/>
        </w:rPr>
        <w:instrText>Name="Chapter title in running head" Value="FM 221: TSML"</w:instrText>
      </w:r>
      <w:r w:rsidR="00CD3DFC" w:rsidRPr="00CD3DFC">
        <w:rPr>
          <w:vanish/>
        </w:rPr>
        <w:fldChar w:fldCharType="end"/>
      </w:r>
      <w:r w:rsidRPr="00CD3DFC">
        <w:fldChar w:fldCharType="end"/>
      </w:r>
    </w:p>
    <w:p w14:paraId="3081B0F1" w14:textId="77777777" w:rsidR="00AF3BD1" w:rsidRPr="0011571C" w:rsidRDefault="00AF3BD1" w:rsidP="00AF3BD1">
      <w:pPr>
        <w:pStyle w:val="Chapterhead"/>
      </w:pPr>
      <w:r w:rsidRPr="0011571C">
        <w:t>FM 221: TSML</w:t>
      </w:r>
    </w:p>
    <w:p w14:paraId="7A6DEB6F" w14:textId="77777777" w:rsidR="00AF3BD1" w:rsidRPr="00CD3DFC" w:rsidRDefault="00AF3BD1" w:rsidP="00B24D68">
      <w:pPr>
        <w:pStyle w:val="CodesheadingFM"/>
        <w:rPr>
          <w:lang w:val="en-US"/>
        </w:rPr>
      </w:pPr>
      <w:r w:rsidRPr="00CD3DFC">
        <w:rPr>
          <w:lang w:val="en-US"/>
        </w:rPr>
        <w:t>FM 221-16</w:t>
      </w:r>
      <w:r w:rsidRPr="00CD3DFC">
        <w:rPr>
          <w:lang w:val="en-US"/>
        </w:rPr>
        <w:tab/>
        <w:t>TSML-XML</w:t>
      </w:r>
      <w:r w:rsidRPr="00CD3DFC">
        <w:rPr>
          <w:lang w:val="en-US"/>
        </w:rPr>
        <w:tab/>
        <w:t>REPRESENTATION OF INFORMATION AS TIME SERIES</w:t>
      </w:r>
    </w:p>
    <w:p w14:paraId="65EDF204" w14:textId="095E6009" w:rsidR="00AF3BD1" w:rsidRPr="0011571C" w:rsidRDefault="00AF3BD1" w:rsidP="007F71D3">
      <w:pPr>
        <w:pStyle w:val="Heading20"/>
      </w:pPr>
      <w:r w:rsidRPr="0011571C">
        <w:t>221</w:t>
      </w:r>
      <w:r w:rsidR="00A106FA" w:rsidRPr="0011571C">
        <w:t>-16</w:t>
      </w:r>
      <w:r w:rsidRPr="0011571C">
        <w:t>.1</w:t>
      </w:r>
      <w:r w:rsidR="007F71D3">
        <w:tab/>
      </w:r>
      <w:r w:rsidRPr="0011571C">
        <w:t>Scope</w:t>
      </w:r>
    </w:p>
    <w:p w14:paraId="746A647B" w14:textId="77777777" w:rsidR="00AF3BD1" w:rsidRPr="00CD3DFC" w:rsidRDefault="00AF3BD1" w:rsidP="007F71D3">
      <w:pPr>
        <w:pStyle w:val="Bodytext1"/>
        <w:rPr>
          <w:lang w:val="en-US"/>
        </w:rPr>
      </w:pPr>
      <w:r w:rsidRPr="00CD3DFC">
        <w:rPr>
          <w:lang w:val="en-US"/>
        </w:rPr>
        <w:t>221</w:t>
      </w:r>
      <w:r w:rsidR="00A106FA" w:rsidRPr="00CD3DFC">
        <w:rPr>
          <w:lang w:val="en-US"/>
        </w:rPr>
        <w:t>-16</w:t>
      </w:r>
      <w:r w:rsidRPr="00CD3DFC">
        <w:rPr>
          <w:lang w:val="en-US"/>
        </w:rPr>
        <w:t>.1</w:t>
      </w:r>
      <w:r w:rsidR="00225DF2" w:rsidRPr="00CD3DFC">
        <w:rPr>
          <w:lang w:val="en-US"/>
        </w:rPr>
        <w:t>.1</w:t>
      </w:r>
      <w:r w:rsidRPr="00CD3DFC">
        <w:rPr>
          <w:lang w:val="en-US"/>
        </w:rPr>
        <w:tab/>
        <w:t xml:space="preserve">TSML-XML shall be used for the exchange in </w:t>
      </w:r>
      <w:r w:rsidR="00EF28F2" w:rsidRPr="00CD3DFC">
        <w:rPr>
          <w:lang w:val="en-US"/>
        </w:rPr>
        <w:t>XML</w:t>
      </w:r>
      <w:r w:rsidRPr="00CD3DFC">
        <w:rPr>
          <w:lang w:val="en-US"/>
        </w:rPr>
        <w:t xml:space="preserve"> of time series information conforming to the “Timeseries Profile of Observations and Measurements” conceptual model. TSML-XML may be used directly to encode time</w:t>
      </w:r>
      <w:r w:rsidR="00EF28F2" w:rsidRPr="00CD3DFC">
        <w:rPr>
          <w:lang w:val="en-US"/>
        </w:rPr>
        <w:t xml:space="preserve"> </w:t>
      </w:r>
      <w:r w:rsidRPr="00CD3DFC">
        <w:rPr>
          <w:lang w:val="en-US"/>
        </w:rPr>
        <w:t>series information or incorporated as components within other XML encodings.</w:t>
      </w:r>
    </w:p>
    <w:p w14:paraId="309DCB81" w14:textId="77777777" w:rsidR="00AF3BD1" w:rsidRPr="00CD3DFC" w:rsidRDefault="00AF3BD1" w:rsidP="007F71D3">
      <w:pPr>
        <w:pStyle w:val="Bodytext1"/>
        <w:rPr>
          <w:lang w:val="en-US"/>
        </w:rPr>
      </w:pPr>
      <w:r w:rsidRPr="00CD3DFC">
        <w:rPr>
          <w:lang w:val="en-US"/>
        </w:rPr>
        <w:t>221</w:t>
      </w:r>
      <w:r w:rsidR="00A106FA" w:rsidRPr="00CD3DFC">
        <w:rPr>
          <w:lang w:val="en-US"/>
        </w:rPr>
        <w:t>-16</w:t>
      </w:r>
      <w:r w:rsidRPr="00CD3DFC">
        <w:rPr>
          <w:lang w:val="en-US"/>
        </w:rPr>
        <w:t>.</w:t>
      </w:r>
      <w:r w:rsidR="00155B12" w:rsidRPr="00CD3DFC">
        <w:rPr>
          <w:lang w:val="en-US"/>
        </w:rPr>
        <w:t>1</w:t>
      </w:r>
      <w:r w:rsidR="00747AC9" w:rsidRPr="00CD3DFC">
        <w:rPr>
          <w:lang w:val="en-US"/>
        </w:rPr>
        <w:t>.</w:t>
      </w:r>
      <w:r w:rsidR="00155B12" w:rsidRPr="00CD3DFC">
        <w:rPr>
          <w:lang w:val="en-US"/>
        </w:rPr>
        <w:t>2</w:t>
      </w:r>
      <w:r w:rsidRPr="00CD3DFC">
        <w:rPr>
          <w:lang w:val="en-US"/>
        </w:rPr>
        <w:tab/>
        <w:t xml:space="preserve">The definition of </w:t>
      </w:r>
      <w:r w:rsidR="00EF28F2" w:rsidRPr="00CD3DFC">
        <w:rPr>
          <w:lang w:val="en-US"/>
        </w:rPr>
        <w:t xml:space="preserve">the </w:t>
      </w:r>
      <w:r w:rsidRPr="00CD3DFC">
        <w:rPr>
          <w:lang w:val="en-US"/>
        </w:rPr>
        <w:t>TSML-XML application schema is in documents published by the Open Geospatial Consortium as "OGC/IS 15-043r3 Timeseries Profile of Observations and Measurements" with the XML encoding described in "OGC/IS 15-042r3 TimeseriesML 1.0 – XML Encoding</w:t>
      </w:r>
      <w:r w:rsidR="00836F25" w:rsidRPr="00CD3DFC">
        <w:rPr>
          <w:lang w:val="en-US"/>
        </w:rPr>
        <w:t xml:space="preserve"> of the Timeseries Profile</w:t>
      </w:r>
      <w:r w:rsidR="00836F25" w:rsidRPr="0011571C">
        <w:rPr>
          <w:rFonts w:eastAsia="SimSun" w:cs="Verdana"/>
          <w:color w:val="000000"/>
          <w:lang w:val="en-US"/>
        </w:rPr>
        <w:t xml:space="preserve"> of Observations and Measurement</w:t>
      </w:r>
      <w:r w:rsidR="000B31D9" w:rsidRPr="00CD3DFC">
        <w:rPr>
          <w:lang w:val="en-US"/>
        </w:rPr>
        <w:t>s</w:t>
      </w:r>
      <w:r w:rsidRPr="00CD3DFC">
        <w:rPr>
          <w:lang w:val="en-US"/>
        </w:rPr>
        <w:t>".</w:t>
      </w:r>
    </w:p>
    <w:p w14:paraId="3094E16A" w14:textId="77777777" w:rsidR="00AF3BD1" w:rsidRPr="0011571C" w:rsidRDefault="00AF3BD1" w:rsidP="00AF3BD1">
      <w:pPr>
        <w:pStyle w:val="Notesheading"/>
      </w:pPr>
      <w:r w:rsidRPr="0011571C">
        <w:t>Notes:</w:t>
      </w:r>
    </w:p>
    <w:p w14:paraId="5A987945" w14:textId="77777777" w:rsidR="00AF3BD1" w:rsidRPr="0011571C" w:rsidRDefault="00AF3BD1" w:rsidP="00AF3BD1">
      <w:pPr>
        <w:pStyle w:val="Notes1"/>
      </w:pPr>
      <w:r w:rsidRPr="0011571C">
        <w:t>1.</w:t>
      </w:r>
      <w:r w:rsidRPr="0011571C">
        <w:tab/>
        <w:t xml:space="preserve">Copies of the schema are also available </w:t>
      </w:r>
      <w:r w:rsidR="00FE4B93" w:rsidRPr="0011571C">
        <w:t>at</w:t>
      </w:r>
      <w:r w:rsidRPr="0011571C">
        <w:t xml:space="preserve"> </w:t>
      </w:r>
      <w:hyperlink r:id="rId1371" w:history="1">
        <w:r w:rsidRPr="0011571C">
          <w:rPr>
            <w:rStyle w:val="Hyperlink"/>
          </w:rPr>
          <w:t>http://schemas.wmo.int/tsml/1.0</w:t>
        </w:r>
        <w:r w:rsidRPr="0011571C">
          <w:t>.</w:t>
        </w:r>
      </w:hyperlink>
    </w:p>
    <w:p w14:paraId="26713D23" w14:textId="77777777" w:rsidR="00AF3BD1" w:rsidRPr="0011571C" w:rsidRDefault="00AF3BD1" w:rsidP="00AF3BD1">
      <w:pPr>
        <w:pStyle w:val="Notes1"/>
      </w:pPr>
      <w:r w:rsidRPr="0011571C">
        <w:lastRenderedPageBreak/>
        <w:t>2.</w:t>
      </w:r>
      <w:r w:rsidRPr="0011571C">
        <w:tab/>
        <w:t xml:space="preserve">Copies of the definition documents are available </w:t>
      </w:r>
      <w:r w:rsidR="00FE4B93" w:rsidRPr="0011571C">
        <w:t>at</w:t>
      </w:r>
      <w:r w:rsidRPr="0011571C">
        <w:t xml:space="preserve"> </w:t>
      </w:r>
      <w:hyperlink r:id="rId1372" w:history="1">
        <w:r w:rsidR="00883CC2" w:rsidRPr="0011571C">
          <w:rPr>
            <w:rStyle w:val="Hyperlink"/>
          </w:rPr>
          <w:t>http://schemas.wmo.int/tsml/1.0/documents/15-043r3_TimeseriesProfile.pdf</w:t>
        </w:r>
      </w:hyperlink>
      <w:r w:rsidRPr="0011571C">
        <w:t xml:space="preserve"> and </w:t>
      </w:r>
      <w:hyperlink r:id="rId1373" w:history="1">
        <w:r w:rsidR="00883CC2" w:rsidRPr="0011571C">
          <w:rPr>
            <w:rStyle w:val="Hyperlink"/>
          </w:rPr>
          <w:t>http://schemas.wmo.int/tsml/1.0/documents/15-042r3_TimeseriesXML.pdf</w:t>
        </w:r>
        <w:r w:rsidR="00883CC2" w:rsidRPr="0011571C">
          <w:t>.</w:t>
        </w:r>
      </w:hyperlink>
    </w:p>
    <w:p w14:paraId="61431EDC" w14:textId="77777777" w:rsidR="00AF3BD1" w:rsidRPr="0011571C" w:rsidRDefault="00AF3BD1" w:rsidP="00AF3BD1">
      <w:pPr>
        <w:pStyle w:val="THEEND"/>
      </w:pPr>
    </w:p>
    <w:p w14:paraId="6703D222" w14:textId="6D2B9283" w:rsidR="000118A8" w:rsidRPr="0011571C" w:rsidRDefault="000118A8" w:rsidP="00CD3DFC">
      <w:pPr>
        <w:pStyle w:val="TPSSection"/>
      </w:pPr>
      <w:r w:rsidRPr="00CD3DFC">
        <w:fldChar w:fldCharType="begin"/>
      </w:r>
      <w:r w:rsidR="00CD3DFC" w:rsidRPr="00CD3DFC">
        <w:instrText xml:space="preserve"> MACROBUTTON TPS_Section SECTION: Chapter</w:instrText>
      </w:r>
      <w:r w:rsidR="00CD3DFC" w:rsidRPr="00CD3DFC">
        <w:rPr>
          <w:vanish/>
        </w:rPr>
        <w:fldChar w:fldCharType="begin"/>
      </w:r>
      <w:r w:rsidR="00CD3DFC" w:rsidRPr="00CD3DFC">
        <w:rPr>
          <w:vanish/>
        </w:rPr>
        <w:instrText>Name="Chapter" ID="4CFB411C-A992-7C4F-9489-C19C5A594995"</w:instrText>
      </w:r>
      <w:r w:rsidR="00CD3DFC" w:rsidRPr="00CD3DFC">
        <w:rPr>
          <w:vanish/>
        </w:rPr>
        <w:fldChar w:fldCharType="end"/>
      </w:r>
      <w:r w:rsidRPr="00CD3DFC">
        <w:fldChar w:fldCharType="end"/>
      </w:r>
    </w:p>
    <w:p w14:paraId="18A157FE" w14:textId="0F48A40F" w:rsidR="000118A8" w:rsidRPr="0011571C" w:rsidRDefault="000118A8" w:rsidP="00CD3DFC">
      <w:pPr>
        <w:pStyle w:val="TPSSectionData"/>
      </w:pPr>
      <w:r w:rsidRPr="00CD3DFC">
        <w:fldChar w:fldCharType="begin"/>
      </w:r>
      <w:r w:rsidR="00CD3DFC" w:rsidRPr="00CD3DFC">
        <w:instrText xml:space="preserve"> MACROBUTTON TPS_SectionField Chapter title in running head: FM 231: WMLTS</w:instrText>
      </w:r>
      <w:r w:rsidR="00CD3DFC" w:rsidRPr="00CD3DFC">
        <w:rPr>
          <w:vanish/>
        </w:rPr>
        <w:fldChar w:fldCharType="begin"/>
      </w:r>
      <w:r w:rsidR="00CD3DFC" w:rsidRPr="00CD3DFC">
        <w:rPr>
          <w:vanish/>
        </w:rPr>
        <w:instrText>Name="Chapter title in running head" Value="FM 231: WMLTS"</w:instrText>
      </w:r>
      <w:r w:rsidR="00CD3DFC" w:rsidRPr="00CD3DFC">
        <w:rPr>
          <w:vanish/>
        </w:rPr>
        <w:fldChar w:fldCharType="end"/>
      </w:r>
      <w:r w:rsidRPr="00CD3DFC">
        <w:fldChar w:fldCharType="end"/>
      </w:r>
    </w:p>
    <w:p w14:paraId="00B9657F" w14:textId="77777777" w:rsidR="00AF3BD1" w:rsidRPr="0011571C" w:rsidRDefault="000118A8" w:rsidP="00AF3BD1">
      <w:pPr>
        <w:pStyle w:val="Chapterhead"/>
      </w:pPr>
      <w:r w:rsidRPr="0011571C">
        <w:t>FM 231: WMLTS</w:t>
      </w:r>
    </w:p>
    <w:p w14:paraId="637771C8" w14:textId="77777777" w:rsidR="00AF3BD1" w:rsidRPr="00CD3DFC" w:rsidRDefault="00AF3BD1" w:rsidP="00B24D68">
      <w:pPr>
        <w:pStyle w:val="CodesheadingFM"/>
        <w:rPr>
          <w:lang w:val="en-US"/>
        </w:rPr>
      </w:pPr>
      <w:r w:rsidRPr="00CD3DFC">
        <w:rPr>
          <w:lang w:val="en-US"/>
        </w:rPr>
        <w:t>FM 231-16</w:t>
      </w:r>
      <w:r w:rsidRPr="00CD3DFC">
        <w:rPr>
          <w:lang w:val="en-US"/>
        </w:rPr>
        <w:tab/>
        <w:t>WMLTS-XML</w:t>
      </w:r>
      <w:r w:rsidRPr="00CD3DFC">
        <w:rPr>
          <w:lang w:val="en-US"/>
        </w:rPr>
        <w:tab/>
        <w:t>WATERML2 TIME SERIES OBSERVATIONS</w:t>
      </w:r>
    </w:p>
    <w:p w14:paraId="7854EBC8" w14:textId="77777777" w:rsidR="00AF3BD1" w:rsidRPr="0011571C" w:rsidRDefault="00AF3BD1" w:rsidP="00AF3BD1">
      <w:pPr>
        <w:pStyle w:val="Heading20"/>
      </w:pPr>
      <w:r w:rsidRPr="0011571C">
        <w:t>231-16.1</w:t>
      </w:r>
      <w:r w:rsidRPr="0011571C">
        <w:tab/>
        <w:t>Scope</w:t>
      </w:r>
    </w:p>
    <w:p w14:paraId="6CE65310" w14:textId="77777777" w:rsidR="00AF3BD1" w:rsidRPr="00CD3DFC" w:rsidRDefault="00AF3BD1" w:rsidP="00AF3BD1">
      <w:pPr>
        <w:pStyle w:val="Bodytext1"/>
        <w:rPr>
          <w:lang w:val="en-US"/>
        </w:rPr>
      </w:pPr>
      <w:r w:rsidRPr="00CD3DFC">
        <w:rPr>
          <w:lang w:val="en-US"/>
        </w:rPr>
        <w:t xml:space="preserve">WMLTS-XML shall be used for the exchange in </w:t>
      </w:r>
      <w:r w:rsidR="00B06FB8" w:rsidRPr="00CD3DFC">
        <w:rPr>
          <w:lang w:val="en-US"/>
        </w:rPr>
        <w:t>XML</w:t>
      </w:r>
      <w:r w:rsidRPr="00CD3DFC">
        <w:rPr>
          <w:lang w:val="en-US"/>
        </w:rPr>
        <w:t xml:space="preserve"> of time series of hydrological information conforming to the “WaterML2.0</w:t>
      </w:r>
      <w:r w:rsidR="00747AC9" w:rsidRPr="00CD3DFC">
        <w:rPr>
          <w:lang w:val="en-US"/>
        </w:rPr>
        <w:t>:</w:t>
      </w:r>
      <w:r w:rsidRPr="00CD3DFC">
        <w:rPr>
          <w:lang w:val="en-US"/>
        </w:rPr>
        <w:t xml:space="preserve"> Part 1 </w:t>
      </w:r>
      <w:r w:rsidR="00747AC9" w:rsidRPr="00CD3DFC">
        <w:rPr>
          <w:lang w:val="en-US"/>
        </w:rPr>
        <w:t xml:space="preserve">– </w:t>
      </w:r>
      <w:r w:rsidRPr="00CD3DFC">
        <w:rPr>
          <w:lang w:val="en-US"/>
        </w:rPr>
        <w:t>Timeseries” conceptual model. WMLTS-XML may be used directly to represent time series information or incorporated as components within other XML encodings.</w:t>
      </w:r>
    </w:p>
    <w:p w14:paraId="5B0D6CF2" w14:textId="77777777" w:rsidR="00AF3BD1" w:rsidRPr="0011571C" w:rsidRDefault="00AF3BD1" w:rsidP="00AF3BD1">
      <w:pPr>
        <w:pStyle w:val="Notesheading"/>
      </w:pPr>
      <w:r w:rsidRPr="0011571C">
        <w:t>Notes:</w:t>
      </w:r>
    </w:p>
    <w:p w14:paraId="2D195B8E" w14:textId="77777777" w:rsidR="00AF3BD1" w:rsidRPr="0011571C" w:rsidRDefault="00AF3BD1" w:rsidP="00AF3BD1">
      <w:pPr>
        <w:pStyle w:val="Notes1"/>
      </w:pPr>
      <w:r w:rsidRPr="0011571C">
        <w:t>1.</w:t>
      </w:r>
      <w:r w:rsidRPr="0011571C">
        <w:tab/>
        <w:t>WaterML2.0</w:t>
      </w:r>
      <w:r w:rsidR="00A060D8">
        <w:t>:</w:t>
      </w:r>
      <w:r w:rsidRPr="0011571C">
        <w:t xml:space="preserve"> Part 1 </w:t>
      </w:r>
      <w:r w:rsidR="00A060D8">
        <w:t xml:space="preserve">– </w:t>
      </w:r>
      <w:r w:rsidRPr="0011571C">
        <w:t xml:space="preserve">Timeseries was developed jointly by </w:t>
      </w:r>
      <w:r w:rsidR="00EE58F6">
        <w:t>WMO</w:t>
      </w:r>
      <w:r w:rsidRPr="0011571C">
        <w:t xml:space="preserve"> and the Open Geospatial Consortium.</w:t>
      </w:r>
    </w:p>
    <w:p w14:paraId="40DA0FAE" w14:textId="77777777" w:rsidR="00AF3BD1" w:rsidRPr="0011571C" w:rsidRDefault="00AF3BD1" w:rsidP="00AF3BD1">
      <w:pPr>
        <w:pStyle w:val="Notes1"/>
      </w:pPr>
      <w:r w:rsidRPr="0011571C">
        <w:t>2.</w:t>
      </w:r>
      <w:r w:rsidRPr="0011571C">
        <w:tab/>
        <w:t xml:space="preserve">The WMLTS-XML application schema and XML encoding are both described in the document OGC/IS 10-126r4 WaterML 2.0: Part 1 – Timeseries. A copy of that document is available at </w:t>
      </w:r>
      <w:hyperlink r:id="rId1374" w:history="1">
        <w:r w:rsidRPr="0011571C">
          <w:rPr>
            <w:rStyle w:val="Hyperlink"/>
          </w:rPr>
          <w:t>http://wis.wmo.int/WMLTS</w:t>
        </w:r>
      </w:hyperlink>
      <w:r w:rsidRPr="0011571C">
        <w:t xml:space="preserve"> and the reference version of the associated schema is available </w:t>
      </w:r>
      <w:r w:rsidR="00EE470E" w:rsidRPr="0011571C">
        <w:t>at</w:t>
      </w:r>
      <w:r w:rsidRPr="0011571C">
        <w:t xml:space="preserve"> </w:t>
      </w:r>
      <w:hyperlink r:id="rId1375" w:history="1">
        <w:r w:rsidRPr="0011571C">
          <w:rPr>
            <w:rStyle w:val="Hyperlink"/>
          </w:rPr>
          <w:t>http://schemas.opengis.net/waterml/2.0</w:t>
        </w:r>
      </w:hyperlink>
      <w:r w:rsidRPr="0011571C">
        <w:t xml:space="preserve"> (WMO retains a copy of the schema at </w:t>
      </w:r>
      <w:hyperlink r:id="rId1376" w:history="1">
        <w:r w:rsidR="006B1943" w:rsidRPr="0011571C">
          <w:rPr>
            <w:rStyle w:val="Hyperlink"/>
          </w:rPr>
          <w:t>http://schemas.wmo.int/waterml/2.0</w:t>
        </w:r>
      </w:hyperlink>
      <w:r w:rsidR="006B1943" w:rsidRPr="0011571C">
        <w:t>).</w:t>
      </w:r>
    </w:p>
    <w:p w14:paraId="08986FCA" w14:textId="77777777" w:rsidR="00AF3BD1" w:rsidRPr="0011571C" w:rsidRDefault="00AF3BD1" w:rsidP="00AF3BD1">
      <w:pPr>
        <w:pStyle w:val="Notes1"/>
      </w:pPr>
      <w:r w:rsidRPr="0011571C">
        <w:t>3.</w:t>
      </w:r>
      <w:r w:rsidRPr="0011571C">
        <w:tab/>
        <w:t xml:space="preserve">Further information on handling application schema and data modelling can be found in the </w:t>
      </w:r>
      <w:r w:rsidRPr="0011571C">
        <w:rPr>
          <w:rStyle w:val="Italic"/>
        </w:rPr>
        <w:t>Guidelines on Data Modelling for WMO Codes</w:t>
      </w:r>
      <w:r w:rsidRPr="0011571C">
        <w:t xml:space="preserve"> (available in English only from </w:t>
      </w:r>
      <w:hyperlink r:id="rId1377" w:history="1">
        <w:r w:rsidR="006B1943" w:rsidRPr="0011571C">
          <w:rPr>
            <w:rStyle w:val="Hyperlink"/>
          </w:rPr>
          <w:t>http://wis.wmo.int/metce-uml</w:t>
        </w:r>
      </w:hyperlink>
      <w:r w:rsidR="006B1943" w:rsidRPr="0011571C">
        <w:t>).</w:t>
      </w:r>
    </w:p>
    <w:p w14:paraId="5B05493C" w14:textId="77777777" w:rsidR="00AF3BD1" w:rsidRPr="0011571C" w:rsidRDefault="00AF3BD1" w:rsidP="00AF3BD1">
      <w:pPr>
        <w:pStyle w:val="Notes1"/>
      </w:pPr>
      <w:r w:rsidRPr="0011571C">
        <w:t>4.</w:t>
      </w:r>
      <w:r w:rsidRPr="0011571C">
        <w:tab/>
        <w:t>Representation of non-hydrological information in time series should use FM-221 TSML.</w:t>
      </w:r>
    </w:p>
    <w:p w14:paraId="74D76D1E" w14:textId="77777777" w:rsidR="00AF3BD1" w:rsidRPr="0011571C" w:rsidRDefault="00AF3BD1" w:rsidP="00AF3BD1">
      <w:pPr>
        <w:pStyle w:val="THEEND"/>
      </w:pPr>
    </w:p>
    <w:p w14:paraId="07820E70" w14:textId="4E7F99AD" w:rsidR="00162CC2" w:rsidRPr="0011571C" w:rsidRDefault="00162CC2" w:rsidP="00CD3DFC">
      <w:pPr>
        <w:pStyle w:val="TPSSection"/>
      </w:pPr>
      <w:r w:rsidRPr="00CD3DFC">
        <w:fldChar w:fldCharType="begin"/>
      </w:r>
      <w:r w:rsidR="00CD3DFC" w:rsidRPr="00CD3DFC">
        <w:instrText xml:space="preserve"> MACROBUTTON TPS_Section SECTION: Chapter</w:instrText>
      </w:r>
      <w:r w:rsidR="00CD3DFC" w:rsidRPr="00CD3DFC">
        <w:rPr>
          <w:vanish/>
        </w:rPr>
        <w:fldChar w:fldCharType="begin"/>
      </w:r>
      <w:r w:rsidR="00CD3DFC" w:rsidRPr="00CD3DFC">
        <w:rPr>
          <w:vanish/>
        </w:rPr>
        <w:instrText>Name="Chapter" ID="5E607BFA-242C-3C42-B7C0-E6A57545203D"</w:instrText>
      </w:r>
      <w:r w:rsidR="00CD3DFC" w:rsidRPr="00CD3DFC">
        <w:rPr>
          <w:vanish/>
        </w:rPr>
        <w:fldChar w:fldCharType="end"/>
      </w:r>
      <w:r w:rsidRPr="00CD3DFC">
        <w:fldChar w:fldCharType="end"/>
      </w:r>
    </w:p>
    <w:p w14:paraId="23709FF4" w14:textId="7E62919B" w:rsidR="00162CC2" w:rsidRPr="0011571C" w:rsidRDefault="00162CC2" w:rsidP="00CD3DFC">
      <w:pPr>
        <w:pStyle w:val="TPSSectionData"/>
      </w:pPr>
      <w:r w:rsidRPr="00CD3DFC">
        <w:fldChar w:fldCharType="begin"/>
      </w:r>
      <w:r w:rsidR="00CD3DFC" w:rsidRPr="00CD3DFC">
        <w:instrText xml:space="preserve"> MACROBUTTON TPS_SectionField Chapter title in running head: FM 232: WATERML2</w:instrText>
      </w:r>
      <w:r w:rsidR="00CD3DFC" w:rsidRPr="00CD3DFC">
        <w:rPr>
          <w:vanish/>
        </w:rPr>
        <w:fldChar w:fldCharType="begin"/>
      </w:r>
      <w:r w:rsidR="00CD3DFC" w:rsidRPr="00CD3DFC">
        <w:rPr>
          <w:vanish/>
        </w:rPr>
        <w:instrText>Name="Chapter title in running head" Value="FM 232: WATERML2"</w:instrText>
      </w:r>
      <w:r w:rsidR="00CD3DFC" w:rsidRPr="00CD3DFC">
        <w:rPr>
          <w:vanish/>
        </w:rPr>
        <w:fldChar w:fldCharType="end"/>
      </w:r>
      <w:r w:rsidRPr="00CD3DFC">
        <w:fldChar w:fldCharType="end"/>
      </w:r>
    </w:p>
    <w:p w14:paraId="32B50F23" w14:textId="77777777" w:rsidR="00AF3BD1" w:rsidRPr="0011571C" w:rsidRDefault="003849D9" w:rsidP="00AF3BD1">
      <w:pPr>
        <w:pStyle w:val="Chapterhead"/>
      </w:pPr>
      <w:r w:rsidRPr="0011571C">
        <w:t>FM 232: WaterML2</w:t>
      </w:r>
    </w:p>
    <w:p w14:paraId="67126DBB" w14:textId="77777777" w:rsidR="00AF3BD1" w:rsidRPr="00CD3DFC" w:rsidRDefault="00AF3BD1" w:rsidP="00B24D68">
      <w:pPr>
        <w:pStyle w:val="CodesheadingFM"/>
        <w:rPr>
          <w:lang w:val="en-US"/>
        </w:rPr>
      </w:pPr>
      <w:r w:rsidRPr="00CD3DFC">
        <w:rPr>
          <w:lang w:val="en-US"/>
        </w:rPr>
        <w:t>FM 232-16</w:t>
      </w:r>
      <w:r w:rsidRPr="00CD3DFC">
        <w:rPr>
          <w:lang w:val="en-US"/>
        </w:rPr>
        <w:tab/>
        <w:t>WMLRGS –XML</w:t>
      </w:r>
      <w:r w:rsidRPr="00CD3DFC">
        <w:rPr>
          <w:lang w:val="en-US"/>
        </w:rPr>
        <w:tab/>
        <w:t>WATERML</w:t>
      </w:r>
      <w:r w:rsidR="00747AC9" w:rsidRPr="00CD3DFC">
        <w:rPr>
          <w:lang w:val="en-US"/>
        </w:rPr>
        <w:t>2</w:t>
      </w:r>
      <w:r w:rsidRPr="00CD3DFC">
        <w:rPr>
          <w:lang w:val="en-US"/>
        </w:rPr>
        <w:t xml:space="preserve"> Ratings, gaugings and sections</w:t>
      </w:r>
    </w:p>
    <w:p w14:paraId="49088BBB" w14:textId="77777777" w:rsidR="00AF3BD1" w:rsidRPr="0011571C" w:rsidRDefault="00AF3BD1" w:rsidP="00AF3BD1">
      <w:pPr>
        <w:pStyle w:val="Heading20"/>
      </w:pPr>
      <w:r w:rsidRPr="0011571C">
        <w:t>232-16.1</w:t>
      </w:r>
      <w:r w:rsidRPr="0011571C">
        <w:tab/>
        <w:t>Scope</w:t>
      </w:r>
    </w:p>
    <w:p w14:paraId="67E554E1" w14:textId="77777777" w:rsidR="00AF3BD1" w:rsidRPr="00CD3DFC" w:rsidRDefault="00AF3BD1" w:rsidP="00AF3BD1">
      <w:pPr>
        <w:pStyle w:val="Bodytext1"/>
        <w:rPr>
          <w:lang w:val="en-US"/>
        </w:rPr>
      </w:pPr>
      <w:r w:rsidRPr="00CD3DFC">
        <w:rPr>
          <w:lang w:val="en-US"/>
        </w:rPr>
        <w:t xml:space="preserve">WMLRGS-XML shall be used for the exchange in </w:t>
      </w:r>
      <w:r w:rsidR="00B06FB8" w:rsidRPr="00CD3DFC">
        <w:rPr>
          <w:lang w:val="en-US"/>
        </w:rPr>
        <w:t>XML</w:t>
      </w:r>
      <w:r w:rsidRPr="00CD3DFC">
        <w:rPr>
          <w:lang w:val="en-US"/>
        </w:rPr>
        <w:t xml:space="preserve"> of hydrological information conforming to the “WaterML2.0</w:t>
      </w:r>
      <w:r w:rsidR="00A060D8" w:rsidRPr="00CD3DFC">
        <w:rPr>
          <w:lang w:val="en-US"/>
        </w:rPr>
        <w:t>:</w:t>
      </w:r>
      <w:r w:rsidRPr="00CD3DFC">
        <w:rPr>
          <w:lang w:val="en-US"/>
        </w:rPr>
        <w:t xml:space="preserve"> Part 2 </w:t>
      </w:r>
      <w:r w:rsidR="0016054E" w:rsidRPr="00CD3DFC">
        <w:rPr>
          <w:lang w:val="en-US"/>
        </w:rPr>
        <w:t xml:space="preserve">– </w:t>
      </w:r>
      <w:r w:rsidRPr="00CD3DFC">
        <w:rPr>
          <w:lang w:val="en-US"/>
        </w:rPr>
        <w:t xml:space="preserve">Ratings, Gaugings and Sections” conceptual model. WMLRGS-XML may be used directly to encode </w:t>
      </w:r>
      <w:r w:rsidR="00E746CA" w:rsidRPr="00CD3DFC">
        <w:rPr>
          <w:lang w:val="en-US"/>
        </w:rPr>
        <w:t>r</w:t>
      </w:r>
      <w:r w:rsidRPr="00CD3DFC">
        <w:rPr>
          <w:lang w:val="en-US"/>
        </w:rPr>
        <w:t xml:space="preserve">atings, </w:t>
      </w:r>
      <w:r w:rsidR="00E746CA" w:rsidRPr="00CD3DFC">
        <w:rPr>
          <w:lang w:val="en-US"/>
        </w:rPr>
        <w:t>g</w:t>
      </w:r>
      <w:r w:rsidRPr="00CD3DFC">
        <w:rPr>
          <w:lang w:val="en-US"/>
        </w:rPr>
        <w:t xml:space="preserve">augings and </w:t>
      </w:r>
      <w:r w:rsidR="00E746CA" w:rsidRPr="00CD3DFC">
        <w:rPr>
          <w:lang w:val="en-US"/>
        </w:rPr>
        <w:t>s</w:t>
      </w:r>
      <w:r w:rsidRPr="00CD3DFC">
        <w:rPr>
          <w:lang w:val="en-US"/>
        </w:rPr>
        <w:t>ections information or incorporated as components within other XML encodings.</w:t>
      </w:r>
    </w:p>
    <w:p w14:paraId="63F634AC" w14:textId="77777777" w:rsidR="00AF3BD1" w:rsidRPr="0011571C" w:rsidRDefault="00AF3BD1" w:rsidP="00AF3BD1">
      <w:pPr>
        <w:pStyle w:val="Notesheading"/>
      </w:pPr>
      <w:r w:rsidRPr="0011571C">
        <w:t>Notes</w:t>
      </w:r>
      <w:r w:rsidR="009C7C82" w:rsidRPr="0011571C">
        <w:t>:</w:t>
      </w:r>
    </w:p>
    <w:p w14:paraId="774F8AC4" w14:textId="77777777" w:rsidR="00AF3BD1" w:rsidRPr="0011571C" w:rsidRDefault="00AF3BD1" w:rsidP="00AF3BD1">
      <w:pPr>
        <w:pStyle w:val="Notes1"/>
      </w:pPr>
      <w:r w:rsidRPr="0011571C">
        <w:t>1.</w:t>
      </w:r>
      <w:r w:rsidRPr="0011571C">
        <w:tab/>
        <w:t xml:space="preserve">WaterML2.0: Part 2 </w:t>
      </w:r>
      <w:r w:rsidR="00E746CA" w:rsidRPr="0011571C">
        <w:t xml:space="preserve">– </w:t>
      </w:r>
      <w:r w:rsidRPr="0011571C">
        <w:t xml:space="preserve">Ratings, Gaugings and Sections was developed jointly by </w:t>
      </w:r>
      <w:r w:rsidR="00EE58F6">
        <w:t>WMO</w:t>
      </w:r>
      <w:r w:rsidRPr="0011571C">
        <w:t xml:space="preserve"> and the Open Geospatial Consortium.</w:t>
      </w:r>
    </w:p>
    <w:p w14:paraId="418B6AB4" w14:textId="77777777" w:rsidR="00AF3BD1" w:rsidRPr="0011571C" w:rsidRDefault="00AF3BD1" w:rsidP="00AF3BD1">
      <w:pPr>
        <w:pStyle w:val="Notes1"/>
      </w:pPr>
      <w:r w:rsidRPr="0011571C">
        <w:t>2.</w:t>
      </w:r>
      <w:r w:rsidRPr="0011571C">
        <w:tab/>
        <w:t>The WMLRGS-XML application schema and XML encoding are both described in the document 15-018r2</w:t>
      </w:r>
      <w:r w:rsidR="003849D9" w:rsidRPr="0011571C">
        <w:t xml:space="preserve"> </w:t>
      </w:r>
      <w:r w:rsidRPr="0011571C">
        <w:t>OGC</w:t>
      </w:r>
      <w:r w:rsidR="003849D9" w:rsidRPr="0011571C">
        <w:t xml:space="preserve"> </w:t>
      </w:r>
      <w:r w:rsidRPr="0011571C">
        <w:t>WaterML2.0</w:t>
      </w:r>
      <w:r w:rsidR="003849D9" w:rsidRPr="0011571C">
        <w:t xml:space="preserve">: </w:t>
      </w:r>
      <w:r w:rsidRPr="0011571C">
        <w:t>Part</w:t>
      </w:r>
      <w:r w:rsidR="003849D9" w:rsidRPr="0011571C">
        <w:t xml:space="preserve"> </w:t>
      </w:r>
      <w:r w:rsidRPr="0011571C">
        <w:t>2</w:t>
      </w:r>
      <w:r w:rsidR="003849D9" w:rsidRPr="0011571C">
        <w:t xml:space="preserve"> </w:t>
      </w:r>
      <w:r w:rsidRPr="0011571C">
        <w:t>–</w:t>
      </w:r>
      <w:r w:rsidR="003849D9" w:rsidRPr="0011571C">
        <w:t xml:space="preserve"> </w:t>
      </w:r>
      <w:r w:rsidRPr="0011571C">
        <w:t>Ratings</w:t>
      </w:r>
      <w:r w:rsidR="00A060D8">
        <w:t>,</w:t>
      </w:r>
      <w:r w:rsidR="003849D9" w:rsidRPr="0011571C">
        <w:t xml:space="preserve"> </w:t>
      </w:r>
      <w:r w:rsidRPr="0011571C">
        <w:t>Gaugings</w:t>
      </w:r>
      <w:r w:rsidR="003849D9" w:rsidRPr="0011571C">
        <w:t xml:space="preserve"> </w:t>
      </w:r>
      <w:r w:rsidRPr="0011571C">
        <w:t>and</w:t>
      </w:r>
      <w:r w:rsidR="003849D9" w:rsidRPr="0011571C">
        <w:t xml:space="preserve"> </w:t>
      </w:r>
      <w:r w:rsidRPr="0011571C">
        <w:t xml:space="preserve">Sections (Version 1.0). A copy of that document is available at </w:t>
      </w:r>
      <w:hyperlink r:id="rId1378" w:history="1">
        <w:r w:rsidRPr="0011571C">
          <w:rPr>
            <w:rStyle w:val="Hyperlink"/>
          </w:rPr>
          <w:t>http://wis.wmo.int/WMLRGS</w:t>
        </w:r>
      </w:hyperlink>
      <w:r w:rsidRPr="0011571C">
        <w:t xml:space="preserve"> and the reference version of the associated schema is available </w:t>
      </w:r>
      <w:r w:rsidR="00006A79" w:rsidRPr="0011571C">
        <w:t>at</w:t>
      </w:r>
      <w:r w:rsidRPr="0011571C">
        <w:t xml:space="preserve"> </w:t>
      </w:r>
      <w:hyperlink r:id="rId1379" w:history="1">
        <w:r w:rsidRPr="0011571C">
          <w:rPr>
            <w:rStyle w:val="Hyperlink"/>
          </w:rPr>
          <w:t>http://schemas.opengis.net/waterml/part2/1.0</w:t>
        </w:r>
      </w:hyperlink>
      <w:r w:rsidRPr="0011571C">
        <w:t xml:space="preserve"> (WMO retains a copy of the schema at </w:t>
      </w:r>
      <w:hyperlink r:id="rId1380" w:history="1">
        <w:r w:rsidR="00D41116" w:rsidRPr="0011571C">
          <w:rPr>
            <w:rStyle w:val="Hyperlink"/>
          </w:rPr>
          <w:t>http://schemas.wmo.int/waterml/part2/1.0</w:t>
        </w:r>
      </w:hyperlink>
      <w:r w:rsidR="00D41116" w:rsidRPr="0011571C">
        <w:t>).</w:t>
      </w:r>
    </w:p>
    <w:p w14:paraId="1C894BA4" w14:textId="77777777" w:rsidR="00AF3BD1" w:rsidRPr="0011571C" w:rsidRDefault="00AF3BD1" w:rsidP="00AF3BD1">
      <w:pPr>
        <w:pStyle w:val="Notes1"/>
      </w:pPr>
      <w:r w:rsidRPr="0011571C">
        <w:t>3.</w:t>
      </w:r>
      <w:r w:rsidRPr="0011571C">
        <w:tab/>
        <w:t xml:space="preserve">Further information on handling application schema and data modelling can be found in the </w:t>
      </w:r>
      <w:r w:rsidRPr="0011571C">
        <w:rPr>
          <w:rStyle w:val="Italic"/>
        </w:rPr>
        <w:t>Guidelines on Data Modelling for WMO Codes</w:t>
      </w:r>
      <w:r w:rsidRPr="0011571C">
        <w:t xml:space="preserve"> (available in English only from </w:t>
      </w:r>
      <w:hyperlink r:id="rId1381" w:history="1">
        <w:r w:rsidR="00D41116" w:rsidRPr="0011571C">
          <w:rPr>
            <w:rStyle w:val="Hyperlink"/>
          </w:rPr>
          <w:t>http://wis.wmo.int/metce-uml</w:t>
        </w:r>
      </w:hyperlink>
      <w:r w:rsidR="00D41116" w:rsidRPr="0011571C">
        <w:t>).</w:t>
      </w:r>
    </w:p>
    <w:p w14:paraId="5A279AA8" w14:textId="77777777" w:rsidR="00AF3BD1" w:rsidRPr="0011571C" w:rsidRDefault="00AF3BD1" w:rsidP="00AF3BD1">
      <w:pPr>
        <w:pStyle w:val="THEEND"/>
      </w:pPr>
    </w:p>
    <w:p w14:paraId="3C651532" w14:textId="5FBCFFB1" w:rsidR="00162CC2" w:rsidRPr="0011571C" w:rsidRDefault="00162CC2" w:rsidP="00CD3DFC">
      <w:pPr>
        <w:pStyle w:val="TPSSection"/>
      </w:pPr>
      <w:r w:rsidRPr="00CD3DFC">
        <w:fldChar w:fldCharType="begin"/>
      </w:r>
      <w:r w:rsidR="00CD3DFC" w:rsidRPr="00CD3DFC">
        <w:instrText xml:space="preserve"> MACROBUTTON TPS_Section SECTION: Chapter</w:instrText>
      </w:r>
      <w:r w:rsidR="00CD3DFC" w:rsidRPr="00CD3DFC">
        <w:rPr>
          <w:vanish/>
        </w:rPr>
        <w:fldChar w:fldCharType="begin"/>
      </w:r>
      <w:r w:rsidR="00CD3DFC" w:rsidRPr="00CD3DFC">
        <w:rPr>
          <w:vanish/>
        </w:rPr>
        <w:instrText>Name="Chapter" ID="B6F0DD86-1AE4-4F44-AB71-FBCB2C8FA1DB"</w:instrText>
      </w:r>
      <w:r w:rsidR="00CD3DFC" w:rsidRPr="00CD3DFC">
        <w:rPr>
          <w:vanish/>
        </w:rPr>
        <w:fldChar w:fldCharType="end"/>
      </w:r>
      <w:r w:rsidRPr="00CD3DFC">
        <w:fldChar w:fldCharType="end"/>
      </w:r>
    </w:p>
    <w:p w14:paraId="0CEAE3CD" w14:textId="41977170" w:rsidR="00162CC2" w:rsidRPr="0011571C" w:rsidRDefault="00162CC2" w:rsidP="00CD3DFC">
      <w:pPr>
        <w:pStyle w:val="TPSSectionData"/>
      </w:pPr>
      <w:r w:rsidRPr="00CD3DFC">
        <w:lastRenderedPageBreak/>
        <w:fldChar w:fldCharType="begin"/>
      </w:r>
      <w:r w:rsidR="00CD3DFC" w:rsidRPr="00CD3DFC">
        <w:instrText xml:space="preserve"> MACROBUTTON TPS_SectionField Chapter title in running head: FM 241: WMDR</w:instrText>
      </w:r>
      <w:r w:rsidR="00CD3DFC" w:rsidRPr="00CD3DFC">
        <w:rPr>
          <w:vanish/>
        </w:rPr>
        <w:fldChar w:fldCharType="begin"/>
      </w:r>
      <w:r w:rsidR="00CD3DFC" w:rsidRPr="00CD3DFC">
        <w:rPr>
          <w:vanish/>
        </w:rPr>
        <w:instrText>Name="Chapter title in running head" Value="FM 241: WMDR"</w:instrText>
      </w:r>
      <w:r w:rsidR="00CD3DFC" w:rsidRPr="00CD3DFC">
        <w:rPr>
          <w:vanish/>
        </w:rPr>
        <w:fldChar w:fldCharType="end"/>
      </w:r>
      <w:r w:rsidRPr="00CD3DFC">
        <w:fldChar w:fldCharType="end"/>
      </w:r>
    </w:p>
    <w:p w14:paraId="2A31F1A3" w14:textId="77777777" w:rsidR="00AF3BD1" w:rsidRPr="0011571C" w:rsidRDefault="003849D9" w:rsidP="00AF3BD1">
      <w:pPr>
        <w:pStyle w:val="Chapterhead"/>
      </w:pPr>
      <w:r w:rsidRPr="0011571C">
        <w:t>FM 241: WMDR</w:t>
      </w:r>
    </w:p>
    <w:p w14:paraId="590FBC9A" w14:textId="77777777" w:rsidR="00AF3BD1" w:rsidRPr="00CD3DFC" w:rsidRDefault="00AF3BD1" w:rsidP="00B24D68">
      <w:pPr>
        <w:pStyle w:val="CodesheadingFM"/>
        <w:rPr>
          <w:lang w:val="en-US"/>
        </w:rPr>
      </w:pPr>
      <w:r w:rsidRPr="00CD3DFC">
        <w:rPr>
          <w:lang w:val="en-US"/>
        </w:rPr>
        <w:t>FM 241</w:t>
      </w:r>
      <w:r w:rsidR="00614767" w:rsidRPr="00CD3DFC">
        <w:rPr>
          <w:lang w:val="en-US"/>
        </w:rPr>
        <w:t>-16</w:t>
      </w:r>
      <w:r w:rsidRPr="00CD3DFC">
        <w:rPr>
          <w:lang w:val="en-US"/>
        </w:rPr>
        <w:tab/>
        <w:t>W</w:t>
      </w:r>
      <w:r w:rsidR="00C46FC5" w:rsidRPr="00CD3DFC">
        <w:rPr>
          <w:lang w:val="en-US"/>
        </w:rPr>
        <w:t>MD</w:t>
      </w:r>
      <w:r w:rsidRPr="00CD3DFC">
        <w:rPr>
          <w:lang w:val="en-US"/>
        </w:rPr>
        <w:t>R-XML</w:t>
      </w:r>
      <w:r w:rsidRPr="00CD3DFC">
        <w:rPr>
          <w:lang w:val="en-US"/>
        </w:rPr>
        <w:tab/>
        <w:t>WIGOS METADATA DATA REPRESENTATION</w:t>
      </w:r>
    </w:p>
    <w:p w14:paraId="4BC3373D" w14:textId="77777777" w:rsidR="00AF3BD1" w:rsidRPr="00CD3DFC" w:rsidRDefault="00AF3BD1" w:rsidP="00C46FC5">
      <w:pPr>
        <w:pStyle w:val="Bodytext1"/>
        <w:rPr>
          <w:lang w:val="en-US"/>
        </w:rPr>
      </w:pPr>
      <w:r w:rsidRPr="00CD3DFC">
        <w:rPr>
          <w:lang w:val="en-US"/>
        </w:rPr>
        <w:t>Table 241</w:t>
      </w:r>
      <w:r w:rsidR="00614767" w:rsidRPr="00CD3DFC">
        <w:rPr>
          <w:lang w:val="en-US"/>
        </w:rPr>
        <w:t>-16</w:t>
      </w:r>
      <w:r w:rsidRPr="00CD3DFC">
        <w:rPr>
          <w:lang w:val="en-US"/>
        </w:rPr>
        <w:t>.1 lists the code tables and their locations that shall be used in WIGOS metadata records.</w:t>
      </w:r>
    </w:p>
    <w:p w14:paraId="1B2AEA17" w14:textId="77777777" w:rsidR="00AF3BD1" w:rsidRPr="00CD3DFC" w:rsidRDefault="00AF3BD1" w:rsidP="00AF3BD1">
      <w:pPr>
        <w:pStyle w:val="Tablecaption"/>
        <w:rPr>
          <w:lang w:val="en-US"/>
        </w:rPr>
      </w:pPr>
      <w:r w:rsidRPr="00CD3DFC">
        <w:rPr>
          <w:lang w:val="en-US"/>
        </w:rPr>
        <w:t>Table 241</w:t>
      </w:r>
      <w:r w:rsidR="00614767" w:rsidRPr="00CD3DFC">
        <w:rPr>
          <w:lang w:val="en-US"/>
        </w:rPr>
        <w:t>-16</w:t>
      </w:r>
      <w:r w:rsidR="0014125A" w:rsidRPr="00CD3DFC">
        <w:rPr>
          <w:lang w:val="en-US"/>
        </w:rPr>
        <w:t>.</w:t>
      </w:r>
      <w:r w:rsidRPr="00CD3DFC">
        <w:rPr>
          <w:lang w:val="en-US"/>
        </w:rPr>
        <w:t>1. Code tables used by the WIGOS metadata standard and WMDR-XML</w:t>
      </w:r>
    </w:p>
    <w:p w14:paraId="58634068" w14:textId="60B03831" w:rsidR="00AF3BD1" w:rsidRPr="0011571C" w:rsidRDefault="00AF3BD1"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Columns="3" HeaderRows="1" BodyRows="44" FooterRows="0" KeepTableWidth="True" KeepWidths="True" KeepHAlign="True" KeepVAlign="True"</w:instrText>
      </w:r>
      <w:r w:rsidR="00CD3DFC" w:rsidRPr="00CD3DFC">
        <w:rPr>
          <w:vanish/>
        </w:rPr>
        <w:fldChar w:fldCharType="end"/>
      </w:r>
      <w:r w:rsidRPr="00CD3DFC">
        <w:fldChar w:fldCharType="end"/>
      </w:r>
    </w:p>
    <w:tbl>
      <w:tblPr>
        <w:tblW w:w="5000" w:type="pct"/>
        <w:jc w:val="center"/>
        <w:tblLayout w:type="fixed"/>
        <w:tblCellMar>
          <w:left w:w="0" w:type="dxa"/>
          <w:right w:w="0" w:type="dxa"/>
        </w:tblCellMar>
        <w:tblLook w:val="01E0" w:firstRow="1" w:lastRow="1" w:firstColumn="1" w:lastColumn="1" w:noHBand="0" w:noVBand="0"/>
      </w:tblPr>
      <w:tblGrid>
        <w:gridCol w:w="981"/>
        <w:gridCol w:w="3168"/>
        <w:gridCol w:w="5500"/>
      </w:tblGrid>
      <w:tr w:rsidR="00AF3BD1" w:rsidRPr="0011571C" w14:paraId="0985577F" w14:textId="77777777" w:rsidTr="00C46FC5">
        <w:trPr>
          <w:cantSplit/>
          <w:tblHeader/>
          <w:jc w:val="center"/>
        </w:trPr>
        <w:tc>
          <w:tcPr>
            <w:tcW w:w="845"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72AABDA1" w14:textId="77777777" w:rsidR="00AF3BD1" w:rsidRPr="0011571C" w:rsidRDefault="00AF3BD1" w:rsidP="00C46FC5">
            <w:pPr>
              <w:pStyle w:val="Tableheadertrackingminus10"/>
            </w:pPr>
            <w:r w:rsidRPr="0011571C">
              <w:t>WIGOS table reference</w:t>
            </w:r>
          </w:p>
        </w:tc>
        <w:tc>
          <w:tcPr>
            <w:tcW w:w="2728" w:type="dxa"/>
            <w:tcBorders>
              <w:top w:val="single" w:sz="4" w:space="0" w:color="000000"/>
              <w:left w:val="single" w:sz="4" w:space="0" w:color="000000"/>
              <w:bottom w:val="single" w:sz="4" w:space="0" w:color="000000"/>
              <w:right w:val="single" w:sz="5" w:space="0" w:color="000000"/>
            </w:tcBorders>
            <w:shd w:val="clear" w:color="auto" w:fill="E0E0E0"/>
            <w:vAlign w:val="center"/>
          </w:tcPr>
          <w:p w14:paraId="1B39C041" w14:textId="77777777" w:rsidR="00AF3BD1" w:rsidRPr="0011571C" w:rsidRDefault="00AF3BD1" w:rsidP="00C46FC5">
            <w:pPr>
              <w:pStyle w:val="Tableheader"/>
            </w:pPr>
            <w:r w:rsidRPr="0011571C">
              <w:t>Description</w:t>
            </w:r>
          </w:p>
        </w:tc>
        <w:tc>
          <w:tcPr>
            <w:tcW w:w="4737" w:type="dxa"/>
            <w:tcBorders>
              <w:top w:val="single" w:sz="4" w:space="0" w:color="000000"/>
              <w:left w:val="single" w:sz="5" w:space="0" w:color="000000"/>
              <w:bottom w:val="single" w:sz="4" w:space="0" w:color="000000"/>
              <w:right w:val="single" w:sz="4" w:space="0" w:color="000000"/>
            </w:tcBorders>
            <w:shd w:val="clear" w:color="auto" w:fill="E0E0E0"/>
            <w:vAlign w:val="center"/>
          </w:tcPr>
          <w:p w14:paraId="11912D59" w14:textId="77777777" w:rsidR="00AF3BD1" w:rsidRPr="0011571C" w:rsidRDefault="00AF3BD1" w:rsidP="00C46FC5">
            <w:pPr>
              <w:pStyle w:val="Tableheader"/>
            </w:pPr>
            <w:r w:rsidRPr="0011571C">
              <w:t>Location of code table</w:t>
            </w:r>
          </w:p>
        </w:tc>
      </w:tr>
      <w:tr w:rsidR="00AF3BD1" w:rsidRPr="00F6011B" w14:paraId="517C39FA" w14:textId="77777777" w:rsidTr="00C46FC5">
        <w:trPr>
          <w:cantSplit/>
          <w:jc w:val="center"/>
        </w:trPr>
        <w:tc>
          <w:tcPr>
            <w:tcW w:w="845" w:type="dxa"/>
            <w:tcBorders>
              <w:top w:val="single" w:sz="4" w:space="0" w:color="000000"/>
              <w:left w:val="single" w:sz="4" w:space="0" w:color="000000"/>
              <w:bottom w:val="single" w:sz="5" w:space="0" w:color="000000"/>
              <w:right w:val="single" w:sz="4" w:space="0" w:color="000000"/>
            </w:tcBorders>
          </w:tcPr>
          <w:p w14:paraId="5B7A6466" w14:textId="77777777" w:rsidR="00AF3BD1" w:rsidRPr="0011571C" w:rsidRDefault="00AF3BD1" w:rsidP="00C46FC5">
            <w:pPr>
              <w:pStyle w:val="Tablebody"/>
            </w:pPr>
            <w:r w:rsidRPr="0011571C">
              <w:t>1-01</w:t>
            </w:r>
          </w:p>
        </w:tc>
        <w:tc>
          <w:tcPr>
            <w:tcW w:w="2728" w:type="dxa"/>
            <w:tcBorders>
              <w:top w:val="single" w:sz="4" w:space="0" w:color="000000"/>
              <w:left w:val="single" w:sz="4" w:space="0" w:color="000000"/>
              <w:bottom w:val="single" w:sz="5" w:space="0" w:color="000000"/>
              <w:right w:val="single" w:sz="5" w:space="0" w:color="000000"/>
            </w:tcBorders>
          </w:tcPr>
          <w:p w14:paraId="016A7EEA" w14:textId="77777777" w:rsidR="00AF3BD1" w:rsidRPr="0011571C" w:rsidRDefault="00AF3BD1" w:rsidP="00C46FC5">
            <w:pPr>
              <w:pStyle w:val="Tablebodytrackingminus10"/>
            </w:pPr>
            <w:r w:rsidRPr="0011571C">
              <w:t>Observed variable – measurand</w:t>
            </w:r>
          </w:p>
        </w:tc>
        <w:tc>
          <w:tcPr>
            <w:tcW w:w="4737" w:type="dxa"/>
            <w:tcBorders>
              <w:top w:val="single" w:sz="4" w:space="0" w:color="000000"/>
              <w:left w:val="single" w:sz="5" w:space="0" w:color="000000"/>
              <w:bottom w:val="single" w:sz="5" w:space="0" w:color="000000"/>
              <w:right w:val="single" w:sz="4" w:space="0" w:color="000000"/>
            </w:tcBorders>
          </w:tcPr>
          <w:p w14:paraId="6D939306" w14:textId="77777777" w:rsidR="00AF3BD1" w:rsidRPr="00881909" w:rsidRDefault="00CD3DFC" w:rsidP="00C46FC5">
            <w:pPr>
              <w:pStyle w:val="Tablebody"/>
              <w:rPr>
                <w:rStyle w:val="Hyperlink"/>
              </w:rPr>
            </w:pPr>
            <w:hyperlink r:id="rId1382">
              <w:r w:rsidR="00AF3BD1" w:rsidRPr="00881909">
                <w:rPr>
                  <w:rStyle w:val="Hyperlink"/>
                </w:rPr>
                <w:t>http://codes.wmo.int/wmdr/ObservedVariable</w:t>
              </w:r>
            </w:hyperlink>
          </w:p>
        </w:tc>
      </w:tr>
      <w:tr w:rsidR="00AF3BD1" w:rsidRPr="0011571C" w14:paraId="7E60445C" w14:textId="77777777" w:rsidTr="00C46FC5">
        <w:trPr>
          <w:cantSplit/>
          <w:jc w:val="center"/>
        </w:trPr>
        <w:tc>
          <w:tcPr>
            <w:tcW w:w="845" w:type="dxa"/>
            <w:tcBorders>
              <w:top w:val="single" w:sz="5" w:space="0" w:color="000000"/>
              <w:left w:val="single" w:sz="4" w:space="0" w:color="000000"/>
              <w:bottom w:val="single" w:sz="4" w:space="0" w:color="000000"/>
              <w:right w:val="single" w:sz="4" w:space="0" w:color="000000"/>
            </w:tcBorders>
          </w:tcPr>
          <w:p w14:paraId="25C9074F" w14:textId="77777777" w:rsidR="00AF3BD1" w:rsidRPr="0011571C" w:rsidRDefault="00AF3BD1" w:rsidP="00C46FC5">
            <w:pPr>
              <w:pStyle w:val="Tablebody"/>
            </w:pPr>
            <w:r w:rsidRPr="0011571C">
              <w:t>1-02</w:t>
            </w:r>
          </w:p>
        </w:tc>
        <w:tc>
          <w:tcPr>
            <w:tcW w:w="2728" w:type="dxa"/>
            <w:tcBorders>
              <w:top w:val="single" w:sz="5" w:space="0" w:color="000000"/>
              <w:left w:val="single" w:sz="4" w:space="0" w:color="000000"/>
              <w:bottom w:val="single" w:sz="4" w:space="0" w:color="000000"/>
              <w:right w:val="single" w:sz="5" w:space="0" w:color="000000"/>
            </w:tcBorders>
          </w:tcPr>
          <w:p w14:paraId="2C2A3339" w14:textId="77777777" w:rsidR="00AF3BD1" w:rsidRPr="0011571C" w:rsidRDefault="00AF3BD1" w:rsidP="00C46FC5">
            <w:pPr>
              <w:pStyle w:val="Tablebody"/>
            </w:pPr>
            <w:r w:rsidRPr="0011571C">
              <w:t>Measurement unit</w:t>
            </w:r>
          </w:p>
        </w:tc>
        <w:tc>
          <w:tcPr>
            <w:tcW w:w="4737" w:type="dxa"/>
            <w:tcBorders>
              <w:top w:val="single" w:sz="5" w:space="0" w:color="000000"/>
              <w:left w:val="single" w:sz="5" w:space="0" w:color="000000"/>
              <w:bottom w:val="single" w:sz="4" w:space="0" w:color="000000"/>
              <w:right w:val="single" w:sz="4" w:space="0" w:color="000000"/>
            </w:tcBorders>
          </w:tcPr>
          <w:p w14:paraId="69FBDD28" w14:textId="77777777" w:rsidR="00AF3BD1" w:rsidRPr="0011571C" w:rsidRDefault="00CD3DFC" w:rsidP="00C46FC5">
            <w:pPr>
              <w:pStyle w:val="Tablebody"/>
              <w:rPr>
                <w:rStyle w:val="Hyperlink"/>
              </w:rPr>
            </w:pPr>
            <w:hyperlink r:id="rId1383">
              <w:r w:rsidR="00AF3BD1" w:rsidRPr="0011571C">
                <w:rPr>
                  <w:rStyle w:val="Hyperlink"/>
                </w:rPr>
                <w:t>http://codes.wmo.int/common/unit</w:t>
              </w:r>
            </w:hyperlink>
          </w:p>
        </w:tc>
      </w:tr>
      <w:tr w:rsidR="00AF3BD1" w:rsidRPr="0011571C" w14:paraId="434C1178" w14:textId="77777777" w:rsidTr="00C46FC5">
        <w:trPr>
          <w:cantSplit/>
          <w:jc w:val="center"/>
        </w:trPr>
        <w:tc>
          <w:tcPr>
            <w:tcW w:w="845" w:type="dxa"/>
            <w:tcBorders>
              <w:top w:val="single" w:sz="4" w:space="0" w:color="000000"/>
              <w:left w:val="single" w:sz="4" w:space="0" w:color="000000"/>
              <w:bottom w:val="single" w:sz="5" w:space="0" w:color="000000"/>
              <w:right w:val="single" w:sz="4" w:space="0" w:color="000000"/>
            </w:tcBorders>
          </w:tcPr>
          <w:p w14:paraId="4E2B6ECA" w14:textId="77777777" w:rsidR="00AF3BD1" w:rsidRPr="0011571C" w:rsidRDefault="00AF3BD1" w:rsidP="00C46FC5">
            <w:pPr>
              <w:pStyle w:val="Tablebody"/>
            </w:pPr>
            <w:r w:rsidRPr="0011571C">
              <w:t>1-05</w:t>
            </w:r>
          </w:p>
        </w:tc>
        <w:tc>
          <w:tcPr>
            <w:tcW w:w="2728" w:type="dxa"/>
            <w:tcBorders>
              <w:top w:val="single" w:sz="4" w:space="0" w:color="000000"/>
              <w:left w:val="single" w:sz="4" w:space="0" w:color="000000"/>
              <w:bottom w:val="single" w:sz="5" w:space="0" w:color="000000"/>
              <w:right w:val="single" w:sz="5" w:space="0" w:color="000000"/>
            </w:tcBorders>
          </w:tcPr>
          <w:p w14:paraId="73460E7A" w14:textId="77777777" w:rsidR="00AF3BD1" w:rsidRPr="0011571C" w:rsidRDefault="00AF3BD1" w:rsidP="00C46FC5">
            <w:pPr>
              <w:pStyle w:val="Tablebody"/>
            </w:pPr>
            <w:r w:rsidRPr="0011571C">
              <w:t>Representativeness</w:t>
            </w:r>
          </w:p>
        </w:tc>
        <w:tc>
          <w:tcPr>
            <w:tcW w:w="4737" w:type="dxa"/>
            <w:tcBorders>
              <w:top w:val="single" w:sz="4" w:space="0" w:color="000000"/>
              <w:left w:val="single" w:sz="5" w:space="0" w:color="000000"/>
              <w:bottom w:val="single" w:sz="5" w:space="0" w:color="000000"/>
              <w:right w:val="single" w:sz="4" w:space="0" w:color="000000"/>
            </w:tcBorders>
          </w:tcPr>
          <w:p w14:paraId="61A64904" w14:textId="77777777" w:rsidR="00AF3BD1" w:rsidRPr="0011571C" w:rsidRDefault="00CD3DFC" w:rsidP="00C46FC5">
            <w:pPr>
              <w:pStyle w:val="Tablebody"/>
              <w:rPr>
                <w:rStyle w:val="Hyperlink"/>
              </w:rPr>
            </w:pPr>
            <w:hyperlink r:id="rId1384">
              <w:r w:rsidR="00AF3BD1" w:rsidRPr="0011571C">
                <w:rPr>
                  <w:rStyle w:val="Hyperlink"/>
                </w:rPr>
                <w:t>http://codes.wmo.int/wmdr/Representativeness</w:t>
              </w:r>
            </w:hyperlink>
          </w:p>
        </w:tc>
      </w:tr>
      <w:tr w:rsidR="00AF3BD1" w:rsidRPr="0011571C" w14:paraId="0C3ADCEA" w14:textId="77777777" w:rsidTr="00C46FC5">
        <w:trPr>
          <w:cantSplit/>
          <w:jc w:val="center"/>
        </w:trPr>
        <w:tc>
          <w:tcPr>
            <w:tcW w:w="845" w:type="dxa"/>
            <w:tcBorders>
              <w:top w:val="single" w:sz="5" w:space="0" w:color="000000"/>
              <w:left w:val="single" w:sz="4" w:space="0" w:color="000000"/>
              <w:bottom w:val="single" w:sz="5" w:space="0" w:color="000000"/>
              <w:right w:val="single" w:sz="4" w:space="0" w:color="000000"/>
            </w:tcBorders>
          </w:tcPr>
          <w:p w14:paraId="5846FB77" w14:textId="77777777" w:rsidR="00AF3BD1" w:rsidRPr="0011571C" w:rsidRDefault="00AF3BD1" w:rsidP="00C46FC5">
            <w:pPr>
              <w:pStyle w:val="Tablebody"/>
            </w:pPr>
            <w:r w:rsidRPr="0011571C">
              <w:t>2-01</w:t>
            </w:r>
          </w:p>
        </w:tc>
        <w:tc>
          <w:tcPr>
            <w:tcW w:w="2728" w:type="dxa"/>
            <w:tcBorders>
              <w:top w:val="single" w:sz="5" w:space="0" w:color="000000"/>
              <w:left w:val="single" w:sz="4" w:space="0" w:color="000000"/>
              <w:bottom w:val="single" w:sz="5" w:space="0" w:color="000000"/>
              <w:right w:val="single" w:sz="5" w:space="0" w:color="000000"/>
            </w:tcBorders>
          </w:tcPr>
          <w:p w14:paraId="3629DA06" w14:textId="77777777" w:rsidR="00AF3BD1" w:rsidRPr="0011571C" w:rsidRDefault="00AF3BD1" w:rsidP="00C46FC5">
            <w:pPr>
              <w:pStyle w:val="Tablebody"/>
            </w:pPr>
            <w:r w:rsidRPr="0011571C">
              <w:t>Application areas</w:t>
            </w:r>
          </w:p>
        </w:tc>
        <w:tc>
          <w:tcPr>
            <w:tcW w:w="4737" w:type="dxa"/>
            <w:tcBorders>
              <w:top w:val="single" w:sz="5" w:space="0" w:color="000000"/>
              <w:left w:val="single" w:sz="5" w:space="0" w:color="000000"/>
              <w:bottom w:val="single" w:sz="5" w:space="0" w:color="000000"/>
              <w:right w:val="single" w:sz="4" w:space="0" w:color="000000"/>
            </w:tcBorders>
          </w:tcPr>
          <w:p w14:paraId="7E9DF131" w14:textId="77777777" w:rsidR="00AF3BD1" w:rsidRPr="0011571C" w:rsidRDefault="00CD3DFC" w:rsidP="00C46FC5">
            <w:pPr>
              <w:pStyle w:val="Tablebody"/>
              <w:rPr>
                <w:rStyle w:val="Hyperlink"/>
              </w:rPr>
            </w:pPr>
            <w:hyperlink r:id="rId1385">
              <w:r w:rsidR="00AF3BD1" w:rsidRPr="0011571C">
                <w:rPr>
                  <w:rStyle w:val="Hyperlink"/>
                </w:rPr>
                <w:t>http://codes.wmo.int/wmdr/ApplicationArea</w:t>
              </w:r>
            </w:hyperlink>
          </w:p>
        </w:tc>
      </w:tr>
      <w:tr w:rsidR="00AF3BD1" w:rsidRPr="0011571C" w14:paraId="3E9E1FDE" w14:textId="77777777" w:rsidTr="00C46FC5">
        <w:trPr>
          <w:cantSplit/>
          <w:jc w:val="center"/>
        </w:trPr>
        <w:tc>
          <w:tcPr>
            <w:tcW w:w="845" w:type="dxa"/>
            <w:tcBorders>
              <w:top w:val="single" w:sz="5" w:space="0" w:color="000000"/>
              <w:left w:val="single" w:sz="4" w:space="0" w:color="000000"/>
              <w:bottom w:val="single" w:sz="4" w:space="0" w:color="000000"/>
              <w:right w:val="single" w:sz="4" w:space="0" w:color="000000"/>
            </w:tcBorders>
          </w:tcPr>
          <w:p w14:paraId="4939B714" w14:textId="77777777" w:rsidR="00AF3BD1" w:rsidRPr="0011571C" w:rsidRDefault="00AF3BD1" w:rsidP="00C46FC5">
            <w:pPr>
              <w:pStyle w:val="Tablebody"/>
            </w:pPr>
            <w:r w:rsidRPr="0011571C">
              <w:t>2-02</w:t>
            </w:r>
          </w:p>
        </w:tc>
        <w:tc>
          <w:tcPr>
            <w:tcW w:w="2728" w:type="dxa"/>
            <w:tcBorders>
              <w:top w:val="single" w:sz="5" w:space="0" w:color="000000"/>
              <w:left w:val="single" w:sz="4" w:space="0" w:color="000000"/>
              <w:bottom w:val="single" w:sz="4" w:space="0" w:color="000000"/>
              <w:right w:val="single" w:sz="5" w:space="0" w:color="000000"/>
            </w:tcBorders>
          </w:tcPr>
          <w:p w14:paraId="46314B57" w14:textId="77777777" w:rsidR="00AF3BD1" w:rsidRPr="0011571C" w:rsidRDefault="00AF3BD1" w:rsidP="00F74FDD">
            <w:pPr>
              <w:pStyle w:val="Tablebody"/>
            </w:pPr>
            <w:r w:rsidRPr="0011571C">
              <w:t>Programme/</w:t>
            </w:r>
            <w:r w:rsidR="00F74FDD" w:rsidRPr="0011571C">
              <w:t>n</w:t>
            </w:r>
            <w:r w:rsidRPr="0011571C">
              <w:t>etwork affiliation</w:t>
            </w:r>
          </w:p>
        </w:tc>
        <w:tc>
          <w:tcPr>
            <w:tcW w:w="4737" w:type="dxa"/>
            <w:tcBorders>
              <w:top w:val="single" w:sz="5" w:space="0" w:color="000000"/>
              <w:left w:val="single" w:sz="5" w:space="0" w:color="000000"/>
              <w:bottom w:val="single" w:sz="4" w:space="0" w:color="000000"/>
              <w:right w:val="single" w:sz="4" w:space="0" w:color="000000"/>
            </w:tcBorders>
          </w:tcPr>
          <w:p w14:paraId="6C24109C" w14:textId="77777777" w:rsidR="00AF3BD1" w:rsidRPr="0011571C" w:rsidRDefault="00CD3DFC" w:rsidP="00C46FC5">
            <w:pPr>
              <w:pStyle w:val="Tablebody"/>
              <w:rPr>
                <w:rStyle w:val="Hyperlink"/>
              </w:rPr>
            </w:pPr>
            <w:hyperlink r:id="rId1386">
              <w:r w:rsidR="00AF3BD1" w:rsidRPr="0011571C">
                <w:rPr>
                  <w:rStyle w:val="Hyperlink"/>
                </w:rPr>
                <w:t>http://codes.wmo.int/wmdr/ProgramAffiliation</w:t>
              </w:r>
            </w:hyperlink>
          </w:p>
        </w:tc>
      </w:tr>
      <w:tr w:rsidR="00AF3BD1" w:rsidRPr="00CD3DFC" w14:paraId="10855CD0" w14:textId="77777777" w:rsidTr="00C46FC5">
        <w:trPr>
          <w:cantSplit/>
          <w:jc w:val="center"/>
        </w:trPr>
        <w:tc>
          <w:tcPr>
            <w:tcW w:w="845" w:type="dxa"/>
            <w:tcBorders>
              <w:top w:val="single" w:sz="4" w:space="0" w:color="000000"/>
              <w:left w:val="single" w:sz="4" w:space="0" w:color="000000"/>
              <w:bottom w:val="single" w:sz="5" w:space="0" w:color="000000"/>
              <w:right w:val="single" w:sz="4" w:space="0" w:color="000000"/>
            </w:tcBorders>
          </w:tcPr>
          <w:p w14:paraId="53395067" w14:textId="77777777" w:rsidR="00AF3BD1" w:rsidRPr="0011571C" w:rsidRDefault="00AF3BD1" w:rsidP="00C46FC5">
            <w:pPr>
              <w:pStyle w:val="Tablebody"/>
            </w:pPr>
            <w:r w:rsidRPr="0011571C">
              <w:t>3-01</w:t>
            </w:r>
          </w:p>
        </w:tc>
        <w:tc>
          <w:tcPr>
            <w:tcW w:w="2728" w:type="dxa"/>
            <w:tcBorders>
              <w:top w:val="single" w:sz="4" w:space="0" w:color="000000"/>
              <w:left w:val="single" w:sz="4" w:space="0" w:color="000000"/>
              <w:bottom w:val="single" w:sz="5" w:space="0" w:color="000000"/>
              <w:right w:val="single" w:sz="5" w:space="0" w:color="000000"/>
            </w:tcBorders>
          </w:tcPr>
          <w:p w14:paraId="58CE6791" w14:textId="77777777" w:rsidR="00AF3BD1" w:rsidRPr="00CD3DFC" w:rsidRDefault="00AF3BD1" w:rsidP="00C46FC5">
            <w:pPr>
              <w:pStyle w:val="Tablebody"/>
              <w:rPr>
                <w:lang w:val="en-US"/>
              </w:rPr>
            </w:pPr>
            <w:r w:rsidRPr="00CD3DFC">
              <w:rPr>
                <w:lang w:val="en-US"/>
              </w:rPr>
              <w:t>Region of origin of data</w:t>
            </w:r>
          </w:p>
        </w:tc>
        <w:tc>
          <w:tcPr>
            <w:tcW w:w="4737" w:type="dxa"/>
            <w:tcBorders>
              <w:top w:val="single" w:sz="4" w:space="0" w:color="000000"/>
              <w:left w:val="single" w:sz="5" w:space="0" w:color="000000"/>
              <w:bottom w:val="single" w:sz="5" w:space="0" w:color="000000"/>
              <w:right w:val="single" w:sz="4" w:space="0" w:color="000000"/>
            </w:tcBorders>
          </w:tcPr>
          <w:p w14:paraId="016811F4" w14:textId="77777777" w:rsidR="00AF3BD1" w:rsidRPr="00CD3DFC" w:rsidRDefault="00CD3DFC" w:rsidP="00C46FC5">
            <w:pPr>
              <w:pStyle w:val="Tablebody"/>
              <w:rPr>
                <w:rStyle w:val="Hyperlink"/>
                <w:lang w:val="en-US"/>
              </w:rPr>
            </w:pPr>
            <w:hyperlink r:id="rId1387">
              <w:r w:rsidR="00AF3BD1" w:rsidRPr="00CD3DFC">
                <w:rPr>
                  <w:rStyle w:val="Hyperlink"/>
                  <w:lang w:val="en-US"/>
                </w:rPr>
                <w:t>http://codes.wmo.int/wmdr/WMORegion</w:t>
              </w:r>
            </w:hyperlink>
          </w:p>
        </w:tc>
      </w:tr>
      <w:tr w:rsidR="00AF3BD1" w:rsidRPr="00CD3DFC" w14:paraId="6B7BCB79" w14:textId="77777777" w:rsidTr="00C46FC5">
        <w:trPr>
          <w:cantSplit/>
          <w:jc w:val="center"/>
        </w:trPr>
        <w:tc>
          <w:tcPr>
            <w:tcW w:w="845" w:type="dxa"/>
            <w:tcBorders>
              <w:top w:val="single" w:sz="5" w:space="0" w:color="000000"/>
              <w:left w:val="single" w:sz="4" w:space="0" w:color="000000"/>
              <w:bottom w:val="single" w:sz="5" w:space="0" w:color="000000"/>
              <w:right w:val="single" w:sz="4" w:space="0" w:color="000000"/>
            </w:tcBorders>
          </w:tcPr>
          <w:p w14:paraId="6746609E" w14:textId="77777777" w:rsidR="00AF3BD1" w:rsidRPr="0011571C" w:rsidRDefault="00AF3BD1" w:rsidP="00C46FC5">
            <w:pPr>
              <w:pStyle w:val="Tablebody"/>
            </w:pPr>
            <w:r w:rsidRPr="0011571C">
              <w:t>3-02</w:t>
            </w:r>
          </w:p>
        </w:tc>
        <w:tc>
          <w:tcPr>
            <w:tcW w:w="2728" w:type="dxa"/>
            <w:tcBorders>
              <w:top w:val="single" w:sz="5" w:space="0" w:color="000000"/>
              <w:left w:val="single" w:sz="4" w:space="0" w:color="000000"/>
              <w:bottom w:val="single" w:sz="5" w:space="0" w:color="000000"/>
              <w:right w:val="single" w:sz="5" w:space="0" w:color="000000"/>
            </w:tcBorders>
          </w:tcPr>
          <w:p w14:paraId="11F57690" w14:textId="77777777" w:rsidR="00AF3BD1" w:rsidRPr="00CD3DFC" w:rsidRDefault="00AF3BD1" w:rsidP="00C46FC5">
            <w:pPr>
              <w:pStyle w:val="Tablebody"/>
              <w:rPr>
                <w:lang w:val="en-US"/>
              </w:rPr>
            </w:pPr>
            <w:r w:rsidRPr="00CD3DFC">
              <w:rPr>
                <w:lang w:val="en-US"/>
              </w:rPr>
              <w:t>Territory of origin of data</w:t>
            </w:r>
          </w:p>
        </w:tc>
        <w:tc>
          <w:tcPr>
            <w:tcW w:w="4737" w:type="dxa"/>
            <w:tcBorders>
              <w:top w:val="single" w:sz="5" w:space="0" w:color="000000"/>
              <w:left w:val="single" w:sz="5" w:space="0" w:color="000000"/>
              <w:bottom w:val="single" w:sz="5" w:space="0" w:color="000000"/>
              <w:right w:val="single" w:sz="4" w:space="0" w:color="000000"/>
            </w:tcBorders>
          </w:tcPr>
          <w:p w14:paraId="10D2365A" w14:textId="77777777" w:rsidR="00AF3BD1" w:rsidRPr="00CD3DFC" w:rsidRDefault="00CD3DFC" w:rsidP="00C46FC5">
            <w:pPr>
              <w:pStyle w:val="Tablebody"/>
              <w:rPr>
                <w:rStyle w:val="Hyperlink"/>
                <w:lang w:val="en-US"/>
              </w:rPr>
            </w:pPr>
            <w:hyperlink r:id="rId1388">
              <w:r w:rsidR="00AF3BD1" w:rsidRPr="00CD3DFC">
                <w:rPr>
                  <w:rStyle w:val="Hyperlink"/>
                  <w:lang w:val="en-US"/>
                </w:rPr>
                <w:t>http://codes.wmo.int/wmdr/TerritoryName</w:t>
              </w:r>
            </w:hyperlink>
          </w:p>
        </w:tc>
      </w:tr>
      <w:tr w:rsidR="00AF3BD1" w:rsidRPr="0011571C" w14:paraId="19C9DF1F" w14:textId="77777777" w:rsidTr="00C46FC5">
        <w:trPr>
          <w:cantSplit/>
          <w:jc w:val="center"/>
        </w:trPr>
        <w:tc>
          <w:tcPr>
            <w:tcW w:w="845" w:type="dxa"/>
            <w:tcBorders>
              <w:top w:val="single" w:sz="5" w:space="0" w:color="000000"/>
              <w:left w:val="single" w:sz="4" w:space="0" w:color="000000"/>
              <w:bottom w:val="single" w:sz="4" w:space="0" w:color="000000"/>
              <w:right w:val="single" w:sz="4" w:space="0" w:color="000000"/>
            </w:tcBorders>
          </w:tcPr>
          <w:p w14:paraId="0739C451" w14:textId="77777777" w:rsidR="00AF3BD1" w:rsidRPr="0011571C" w:rsidRDefault="00AF3BD1" w:rsidP="00C46FC5">
            <w:pPr>
              <w:pStyle w:val="Tablebody"/>
            </w:pPr>
            <w:r w:rsidRPr="0011571C">
              <w:t>3-04</w:t>
            </w:r>
          </w:p>
        </w:tc>
        <w:tc>
          <w:tcPr>
            <w:tcW w:w="2728" w:type="dxa"/>
            <w:tcBorders>
              <w:top w:val="single" w:sz="5" w:space="0" w:color="000000"/>
              <w:left w:val="single" w:sz="4" w:space="0" w:color="000000"/>
              <w:bottom w:val="single" w:sz="4" w:space="0" w:color="000000"/>
              <w:right w:val="single" w:sz="5" w:space="0" w:color="000000"/>
            </w:tcBorders>
          </w:tcPr>
          <w:p w14:paraId="4E2D0582" w14:textId="77777777" w:rsidR="00AF3BD1" w:rsidRPr="0011571C" w:rsidRDefault="00AF3BD1" w:rsidP="00C46FC5">
            <w:pPr>
              <w:pStyle w:val="Tablebody"/>
            </w:pPr>
            <w:r w:rsidRPr="0011571C">
              <w:t>Station/platform type</w:t>
            </w:r>
          </w:p>
        </w:tc>
        <w:tc>
          <w:tcPr>
            <w:tcW w:w="4737" w:type="dxa"/>
            <w:tcBorders>
              <w:top w:val="single" w:sz="5" w:space="0" w:color="000000"/>
              <w:left w:val="single" w:sz="5" w:space="0" w:color="000000"/>
              <w:bottom w:val="single" w:sz="4" w:space="0" w:color="000000"/>
              <w:right w:val="single" w:sz="4" w:space="0" w:color="000000"/>
            </w:tcBorders>
          </w:tcPr>
          <w:p w14:paraId="30391AE7" w14:textId="77777777" w:rsidR="00AF3BD1" w:rsidRPr="0011571C" w:rsidRDefault="00CD3DFC" w:rsidP="00C46FC5">
            <w:pPr>
              <w:pStyle w:val="Tablebody"/>
              <w:rPr>
                <w:rStyle w:val="Hyperlink"/>
              </w:rPr>
            </w:pPr>
            <w:hyperlink r:id="rId1389">
              <w:r w:rsidR="00AF3BD1" w:rsidRPr="0011571C">
                <w:rPr>
                  <w:rStyle w:val="Hyperlink"/>
                </w:rPr>
                <w:t>http://codes.wmo.int/wmdr/FacilityType</w:t>
              </w:r>
            </w:hyperlink>
          </w:p>
        </w:tc>
      </w:tr>
      <w:tr w:rsidR="00AF3BD1" w:rsidRPr="0011571C" w14:paraId="07449D8F" w14:textId="77777777" w:rsidTr="00C46FC5">
        <w:trPr>
          <w:cantSplit/>
          <w:jc w:val="center"/>
        </w:trPr>
        <w:tc>
          <w:tcPr>
            <w:tcW w:w="845" w:type="dxa"/>
            <w:tcBorders>
              <w:top w:val="single" w:sz="4" w:space="0" w:color="000000"/>
              <w:left w:val="single" w:sz="4" w:space="0" w:color="000000"/>
              <w:bottom w:val="single" w:sz="5" w:space="0" w:color="000000"/>
              <w:right w:val="single" w:sz="4" w:space="0" w:color="000000"/>
            </w:tcBorders>
          </w:tcPr>
          <w:p w14:paraId="70815B83" w14:textId="77777777" w:rsidR="00AF3BD1" w:rsidRPr="0011571C" w:rsidRDefault="00AF3BD1" w:rsidP="00C46FC5">
            <w:pPr>
              <w:pStyle w:val="Tablebody"/>
            </w:pPr>
            <w:r w:rsidRPr="0011571C">
              <w:t>3-08</w:t>
            </w:r>
          </w:p>
        </w:tc>
        <w:tc>
          <w:tcPr>
            <w:tcW w:w="2728" w:type="dxa"/>
            <w:tcBorders>
              <w:top w:val="single" w:sz="4" w:space="0" w:color="000000"/>
              <w:left w:val="single" w:sz="4" w:space="0" w:color="000000"/>
              <w:bottom w:val="single" w:sz="5" w:space="0" w:color="000000"/>
              <w:right w:val="single" w:sz="5" w:space="0" w:color="000000"/>
            </w:tcBorders>
          </w:tcPr>
          <w:p w14:paraId="2DA093B9" w14:textId="77777777" w:rsidR="00AF3BD1" w:rsidRPr="0011571C" w:rsidRDefault="00AF3BD1" w:rsidP="00C46FC5">
            <w:pPr>
              <w:pStyle w:val="Tablebody"/>
            </w:pPr>
            <w:r w:rsidRPr="0011571C">
              <w:t>Data communication method</w:t>
            </w:r>
          </w:p>
        </w:tc>
        <w:tc>
          <w:tcPr>
            <w:tcW w:w="4737" w:type="dxa"/>
            <w:tcBorders>
              <w:top w:val="single" w:sz="4" w:space="0" w:color="000000"/>
              <w:left w:val="single" w:sz="5" w:space="0" w:color="000000"/>
              <w:bottom w:val="single" w:sz="5" w:space="0" w:color="000000"/>
              <w:right w:val="single" w:sz="4" w:space="0" w:color="000000"/>
            </w:tcBorders>
          </w:tcPr>
          <w:p w14:paraId="044FDFAD" w14:textId="77777777" w:rsidR="00AF3BD1" w:rsidRPr="0011571C" w:rsidRDefault="00CD3DFC" w:rsidP="00C46FC5">
            <w:pPr>
              <w:pStyle w:val="Tablebody"/>
              <w:rPr>
                <w:rStyle w:val="Hyperlink"/>
              </w:rPr>
            </w:pPr>
            <w:hyperlink r:id="rId1390">
              <w:r w:rsidR="00AF3BD1" w:rsidRPr="0011571C">
                <w:rPr>
                  <w:rStyle w:val="Hyperlink"/>
                </w:rPr>
                <w:t>http://codes.wmo.int/wmdr/DataCommunicationMethod</w:t>
              </w:r>
            </w:hyperlink>
          </w:p>
        </w:tc>
      </w:tr>
      <w:tr w:rsidR="00AF3BD1" w:rsidRPr="00F6011B" w14:paraId="0A93430D" w14:textId="77777777" w:rsidTr="00C46FC5">
        <w:trPr>
          <w:cantSplit/>
          <w:jc w:val="center"/>
        </w:trPr>
        <w:tc>
          <w:tcPr>
            <w:tcW w:w="845" w:type="dxa"/>
            <w:tcBorders>
              <w:top w:val="single" w:sz="5" w:space="0" w:color="000000"/>
              <w:left w:val="single" w:sz="4" w:space="0" w:color="000000"/>
              <w:bottom w:val="single" w:sz="5" w:space="0" w:color="000000"/>
              <w:right w:val="single" w:sz="4" w:space="0" w:color="000000"/>
            </w:tcBorders>
          </w:tcPr>
          <w:p w14:paraId="6E5D22C8" w14:textId="77777777" w:rsidR="00AF3BD1" w:rsidRPr="0011571C" w:rsidRDefault="00AF3BD1" w:rsidP="00C46FC5">
            <w:pPr>
              <w:pStyle w:val="Tablebody"/>
            </w:pPr>
            <w:r w:rsidRPr="0011571C">
              <w:t>3-09</w:t>
            </w:r>
          </w:p>
        </w:tc>
        <w:tc>
          <w:tcPr>
            <w:tcW w:w="2728" w:type="dxa"/>
            <w:tcBorders>
              <w:top w:val="single" w:sz="5" w:space="0" w:color="000000"/>
              <w:left w:val="single" w:sz="4" w:space="0" w:color="000000"/>
              <w:bottom w:val="single" w:sz="5" w:space="0" w:color="000000"/>
              <w:right w:val="single" w:sz="5" w:space="0" w:color="000000"/>
            </w:tcBorders>
          </w:tcPr>
          <w:p w14:paraId="060C3677" w14:textId="77777777" w:rsidR="00AF3BD1" w:rsidRPr="0011571C" w:rsidRDefault="00AF3BD1" w:rsidP="00C46FC5">
            <w:pPr>
              <w:pStyle w:val="Tablebodytrackingminus10"/>
            </w:pPr>
            <w:r w:rsidRPr="0011571C">
              <w:t>Station/Platform operating status</w:t>
            </w:r>
          </w:p>
        </w:tc>
        <w:tc>
          <w:tcPr>
            <w:tcW w:w="4737" w:type="dxa"/>
            <w:tcBorders>
              <w:top w:val="single" w:sz="5" w:space="0" w:color="000000"/>
              <w:left w:val="single" w:sz="5" w:space="0" w:color="000000"/>
              <w:bottom w:val="single" w:sz="5" w:space="0" w:color="000000"/>
              <w:right w:val="single" w:sz="4" w:space="0" w:color="000000"/>
            </w:tcBorders>
          </w:tcPr>
          <w:p w14:paraId="1D92249C" w14:textId="77777777" w:rsidR="00AF3BD1" w:rsidRPr="00881909" w:rsidRDefault="00CD3DFC" w:rsidP="00C46FC5">
            <w:pPr>
              <w:pStyle w:val="Tablebody"/>
              <w:rPr>
                <w:rStyle w:val="Hyperlink"/>
              </w:rPr>
            </w:pPr>
            <w:hyperlink r:id="rId1391">
              <w:r w:rsidR="00AF3BD1" w:rsidRPr="00881909">
                <w:rPr>
                  <w:rStyle w:val="Hyperlink"/>
                </w:rPr>
                <w:t>http://codes.wmo.int/wmdr/ReportingStatus</w:t>
              </w:r>
            </w:hyperlink>
          </w:p>
        </w:tc>
      </w:tr>
      <w:tr w:rsidR="00AF3BD1" w:rsidRPr="0011571C" w14:paraId="6AED6530" w14:textId="77777777" w:rsidTr="00C46FC5">
        <w:trPr>
          <w:cantSplit/>
          <w:jc w:val="center"/>
        </w:trPr>
        <w:tc>
          <w:tcPr>
            <w:tcW w:w="845" w:type="dxa"/>
            <w:tcBorders>
              <w:top w:val="single" w:sz="5" w:space="0" w:color="000000"/>
              <w:left w:val="single" w:sz="4" w:space="0" w:color="000000"/>
              <w:bottom w:val="single" w:sz="4" w:space="0" w:color="000000"/>
              <w:right w:val="single" w:sz="4" w:space="0" w:color="000000"/>
            </w:tcBorders>
          </w:tcPr>
          <w:p w14:paraId="4E7FFD0C" w14:textId="77777777" w:rsidR="00AF3BD1" w:rsidRPr="0011571C" w:rsidRDefault="00AF3BD1" w:rsidP="00C46FC5">
            <w:pPr>
              <w:pStyle w:val="Tablebody"/>
            </w:pPr>
            <w:r w:rsidRPr="0011571C">
              <w:t>4-01-01</w:t>
            </w:r>
          </w:p>
        </w:tc>
        <w:tc>
          <w:tcPr>
            <w:tcW w:w="2728" w:type="dxa"/>
            <w:tcBorders>
              <w:top w:val="single" w:sz="5" w:space="0" w:color="000000"/>
              <w:left w:val="single" w:sz="4" w:space="0" w:color="000000"/>
              <w:bottom w:val="single" w:sz="4" w:space="0" w:color="000000"/>
              <w:right w:val="single" w:sz="5" w:space="0" w:color="000000"/>
            </w:tcBorders>
          </w:tcPr>
          <w:p w14:paraId="1F1B9F76" w14:textId="77777777" w:rsidR="00AF3BD1" w:rsidRPr="0011571C" w:rsidRDefault="00AF3BD1" w:rsidP="00C46FC5">
            <w:pPr>
              <w:pStyle w:val="Tablebody"/>
            </w:pPr>
            <w:r w:rsidRPr="0011571C">
              <w:t>Surface cover types (IGBP)</w:t>
            </w:r>
          </w:p>
        </w:tc>
        <w:tc>
          <w:tcPr>
            <w:tcW w:w="4737" w:type="dxa"/>
            <w:tcBorders>
              <w:top w:val="single" w:sz="5" w:space="0" w:color="000000"/>
              <w:left w:val="single" w:sz="5" w:space="0" w:color="000000"/>
              <w:bottom w:val="single" w:sz="4" w:space="0" w:color="000000"/>
              <w:right w:val="single" w:sz="4" w:space="0" w:color="000000"/>
            </w:tcBorders>
          </w:tcPr>
          <w:p w14:paraId="01C12D24" w14:textId="77777777" w:rsidR="00AF3BD1" w:rsidRPr="0011571C" w:rsidRDefault="00CD3DFC" w:rsidP="00C46FC5">
            <w:pPr>
              <w:pStyle w:val="Tablebody"/>
              <w:rPr>
                <w:rStyle w:val="Hyperlink"/>
              </w:rPr>
            </w:pPr>
            <w:hyperlink r:id="rId1392">
              <w:r w:rsidR="00AF3BD1" w:rsidRPr="0011571C">
                <w:rPr>
                  <w:rStyle w:val="Hyperlink"/>
                </w:rPr>
                <w:t>http://codes.wmo.int/wmdr/SurfaceCoverIGBP</w:t>
              </w:r>
            </w:hyperlink>
          </w:p>
        </w:tc>
      </w:tr>
      <w:tr w:rsidR="00AF3BD1" w:rsidRPr="0011571C" w14:paraId="3664522E" w14:textId="77777777" w:rsidTr="00C46FC5">
        <w:trPr>
          <w:cantSplit/>
          <w:jc w:val="center"/>
        </w:trPr>
        <w:tc>
          <w:tcPr>
            <w:tcW w:w="845" w:type="dxa"/>
            <w:tcBorders>
              <w:top w:val="single" w:sz="4" w:space="0" w:color="000000"/>
              <w:left w:val="single" w:sz="4" w:space="0" w:color="000000"/>
              <w:bottom w:val="single" w:sz="5" w:space="0" w:color="000000"/>
              <w:right w:val="single" w:sz="4" w:space="0" w:color="000000"/>
            </w:tcBorders>
          </w:tcPr>
          <w:p w14:paraId="304FDB9A" w14:textId="77777777" w:rsidR="00AF3BD1" w:rsidRPr="0011571C" w:rsidRDefault="00AF3BD1" w:rsidP="00C46FC5">
            <w:pPr>
              <w:pStyle w:val="Tablebody"/>
            </w:pPr>
            <w:r w:rsidRPr="0011571C">
              <w:t>4-01-02</w:t>
            </w:r>
          </w:p>
        </w:tc>
        <w:tc>
          <w:tcPr>
            <w:tcW w:w="2728" w:type="dxa"/>
            <w:tcBorders>
              <w:top w:val="single" w:sz="4" w:space="0" w:color="000000"/>
              <w:left w:val="single" w:sz="4" w:space="0" w:color="000000"/>
              <w:bottom w:val="single" w:sz="5" w:space="0" w:color="000000"/>
              <w:right w:val="single" w:sz="5" w:space="0" w:color="000000"/>
            </w:tcBorders>
          </w:tcPr>
          <w:p w14:paraId="02A8626A" w14:textId="77777777" w:rsidR="00AF3BD1" w:rsidRPr="0011571C" w:rsidRDefault="00AF3BD1" w:rsidP="00C46FC5">
            <w:pPr>
              <w:pStyle w:val="Tablebody"/>
            </w:pPr>
            <w:r w:rsidRPr="0011571C">
              <w:t>Surface cover types (UMD)</w:t>
            </w:r>
          </w:p>
        </w:tc>
        <w:tc>
          <w:tcPr>
            <w:tcW w:w="4737" w:type="dxa"/>
            <w:tcBorders>
              <w:top w:val="single" w:sz="4" w:space="0" w:color="000000"/>
              <w:left w:val="single" w:sz="5" w:space="0" w:color="000000"/>
              <w:bottom w:val="single" w:sz="5" w:space="0" w:color="000000"/>
              <w:right w:val="single" w:sz="4" w:space="0" w:color="000000"/>
            </w:tcBorders>
          </w:tcPr>
          <w:p w14:paraId="10D42A38" w14:textId="77777777" w:rsidR="00AF3BD1" w:rsidRPr="0011571C" w:rsidRDefault="00CD3DFC" w:rsidP="00C46FC5">
            <w:pPr>
              <w:pStyle w:val="Tablebody"/>
              <w:rPr>
                <w:rStyle w:val="Hyperlink"/>
              </w:rPr>
            </w:pPr>
            <w:hyperlink r:id="rId1393">
              <w:r w:rsidR="00AF3BD1" w:rsidRPr="0011571C">
                <w:rPr>
                  <w:rStyle w:val="Hyperlink"/>
                </w:rPr>
                <w:t>http://codes.wmo.int/wmdr/SurfaceCoverUMD</w:t>
              </w:r>
            </w:hyperlink>
          </w:p>
        </w:tc>
      </w:tr>
      <w:tr w:rsidR="00AF3BD1" w:rsidRPr="003B02B9" w14:paraId="0C137FC2" w14:textId="77777777" w:rsidTr="00C46FC5">
        <w:trPr>
          <w:cantSplit/>
          <w:jc w:val="center"/>
        </w:trPr>
        <w:tc>
          <w:tcPr>
            <w:tcW w:w="845" w:type="dxa"/>
            <w:tcBorders>
              <w:top w:val="single" w:sz="5" w:space="0" w:color="000000"/>
              <w:left w:val="single" w:sz="4" w:space="0" w:color="000000"/>
              <w:bottom w:val="single" w:sz="5" w:space="0" w:color="000000"/>
              <w:right w:val="single" w:sz="4" w:space="0" w:color="000000"/>
            </w:tcBorders>
          </w:tcPr>
          <w:p w14:paraId="41B18328" w14:textId="77777777" w:rsidR="00AF3BD1" w:rsidRPr="0011571C" w:rsidRDefault="00AF3BD1" w:rsidP="00C46FC5">
            <w:pPr>
              <w:pStyle w:val="Tablebody"/>
            </w:pPr>
            <w:r w:rsidRPr="0011571C">
              <w:t>4-01-03</w:t>
            </w:r>
          </w:p>
        </w:tc>
        <w:tc>
          <w:tcPr>
            <w:tcW w:w="2728" w:type="dxa"/>
            <w:tcBorders>
              <w:top w:val="single" w:sz="5" w:space="0" w:color="000000"/>
              <w:left w:val="single" w:sz="4" w:space="0" w:color="000000"/>
              <w:bottom w:val="single" w:sz="5" w:space="0" w:color="000000"/>
              <w:right w:val="single" w:sz="5" w:space="0" w:color="000000"/>
            </w:tcBorders>
          </w:tcPr>
          <w:p w14:paraId="52016435" w14:textId="77777777" w:rsidR="00AF3BD1" w:rsidRPr="0011571C" w:rsidRDefault="00AF3BD1" w:rsidP="00C46FC5">
            <w:pPr>
              <w:pStyle w:val="Tablebody"/>
              <w:rPr>
                <w:lang w:val="fr-CH"/>
              </w:rPr>
            </w:pPr>
            <w:r w:rsidRPr="0011571C">
              <w:rPr>
                <w:lang w:val="fr-CH"/>
              </w:rPr>
              <w:t>Surface cover types (LAI/fPAR)</w:t>
            </w:r>
          </w:p>
        </w:tc>
        <w:tc>
          <w:tcPr>
            <w:tcW w:w="4737" w:type="dxa"/>
            <w:tcBorders>
              <w:top w:val="single" w:sz="5" w:space="0" w:color="000000"/>
              <w:left w:val="single" w:sz="5" w:space="0" w:color="000000"/>
              <w:bottom w:val="single" w:sz="5" w:space="0" w:color="000000"/>
              <w:right w:val="single" w:sz="4" w:space="0" w:color="000000"/>
            </w:tcBorders>
          </w:tcPr>
          <w:p w14:paraId="1A6E1475" w14:textId="77777777" w:rsidR="00AF3BD1" w:rsidRPr="0011571C" w:rsidRDefault="00CD3DFC" w:rsidP="00C46FC5">
            <w:pPr>
              <w:pStyle w:val="Tablebody"/>
              <w:rPr>
                <w:rStyle w:val="Hyperlink"/>
                <w:lang w:val="fr-CH"/>
              </w:rPr>
            </w:pPr>
            <w:hyperlink r:id="rId1394">
              <w:r w:rsidR="00AF3BD1" w:rsidRPr="0011571C">
                <w:rPr>
                  <w:rStyle w:val="Hyperlink"/>
                  <w:lang w:val="fr-CH"/>
                </w:rPr>
                <w:t>http://codes.wmo.int/wmdr/SurfaceCoverLAI</w:t>
              </w:r>
            </w:hyperlink>
          </w:p>
        </w:tc>
      </w:tr>
      <w:tr w:rsidR="00AF3BD1" w:rsidRPr="0011571C" w14:paraId="45BB4182" w14:textId="77777777" w:rsidTr="00C46FC5">
        <w:trPr>
          <w:cantSplit/>
          <w:jc w:val="center"/>
        </w:trPr>
        <w:tc>
          <w:tcPr>
            <w:tcW w:w="845" w:type="dxa"/>
            <w:tcBorders>
              <w:top w:val="single" w:sz="5" w:space="0" w:color="000000"/>
              <w:left w:val="single" w:sz="4" w:space="0" w:color="000000"/>
              <w:bottom w:val="single" w:sz="4" w:space="0" w:color="000000"/>
              <w:right w:val="single" w:sz="4" w:space="0" w:color="000000"/>
            </w:tcBorders>
          </w:tcPr>
          <w:p w14:paraId="6318F23E" w14:textId="77777777" w:rsidR="00AF3BD1" w:rsidRPr="0011571C" w:rsidRDefault="00AF3BD1" w:rsidP="00C46FC5">
            <w:pPr>
              <w:pStyle w:val="Tablebody"/>
            </w:pPr>
            <w:r w:rsidRPr="0011571C">
              <w:t>4-01-04</w:t>
            </w:r>
          </w:p>
        </w:tc>
        <w:tc>
          <w:tcPr>
            <w:tcW w:w="2728" w:type="dxa"/>
            <w:tcBorders>
              <w:top w:val="single" w:sz="5" w:space="0" w:color="000000"/>
              <w:left w:val="single" w:sz="4" w:space="0" w:color="000000"/>
              <w:bottom w:val="single" w:sz="4" w:space="0" w:color="000000"/>
              <w:right w:val="single" w:sz="5" w:space="0" w:color="000000"/>
            </w:tcBorders>
          </w:tcPr>
          <w:p w14:paraId="4F121A47" w14:textId="77777777" w:rsidR="00AF3BD1" w:rsidRPr="0011571C" w:rsidRDefault="00AF3BD1" w:rsidP="00C46FC5">
            <w:pPr>
              <w:pStyle w:val="Tablebody"/>
            </w:pPr>
            <w:r w:rsidRPr="0011571C">
              <w:t>Surface cover types (NPP)</w:t>
            </w:r>
          </w:p>
        </w:tc>
        <w:tc>
          <w:tcPr>
            <w:tcW w:w="4737" w:type="dxa"/>
            <w:tcBorders>
              <w:top w:val="single" w:sz="5" w:space="0" w:color="000000"/>
              <w:left w:val="single" w:sz="5" w:space="0" w:color="000000"/>
              <w:bottom w:val="single" w:sz="4" w:space="0" w:color="000000"/>
              <w:right w:val="single" w:sz="4" w:space="0" w:color="000000"/>
            </w:tcBorders>
          </w:tcPr>
          <w:p w14:paraId="0486E2E6" w14:textId="77777777" w:rsidR="00AF3BD1" w:rsidRPr="0011571C" w:rsidRDefault="00CD3DFC" w:rsidP="00C46FC5">
            <w:pPr>
              <w:pStyle w:val="Tablebody"/>
              <w:rPr>
                <w:rStyle w:val="Hyperlink"/>
              </w:rPr>
            </w:pPr>
            <w:hyperlink r:id="rId1395">
              <w:r w:rsidR="00AF3BD1" w:rsidRPr="0011571C">
                <w:rPr>
                  <w:rStyle w:val="Hyperlink"/>
                </w:rPr>
                <w:t>http://codes.wmo.int/wmdr/SurfaceCoverNPP</w:t>
              </w:r>
            </w:hyperlink>
          </w:p>
        </w:tc>
      </w:tr>
      <w:tr w:rsidR="00AF3BD1" w:rsidRPr="0011571C" w14:paraId="147657E4" w14:textId="77777777" w:rsidTr="00C46FC5">
        <w:trPr>
          <w:cantSplit/>
          <w:jc w:val="center"/>
        </w:trPr>
        <w:tc>
          <w:tcPr>
            <w:tcW w:w="845" w:type="dxa"/>
            <w:tcBorders>
              <w:top w:val="single" w:sz="4" w:space="0" w:color="000000"/>
              <w:left w:val="single" w:sz="4" w:space="0" w:color="000000"/>
              <w:bottom w:val="single" w:sz="5" w:space="0" w:color="000000"/>
              <w:right w:val="single" w:sz="4" w:space="0" w:color="000000"/>
            </w:tcBorders>
          </w:tcPr>
          <w:p w14:paraId="3BCCFBA8" w14:textId="77777777" w:rsidR="00AF3BD1" w:rsidRPr="0011571C" w:rsidRDefault="00AF3BD1" w:rsidP="00C46FC5">
            <w:pPr>
              <w:pStyle w:val="Tablebody"/>
            </w:pPr>
            <w:r w:rsidRPr="0011571C">
              <w:t>4-01-05</w:t>
            </w:r>
          </w:p>
        </w:tc>
        <w:tc>
          <w:tcPr>
            <w:tcW w:w="2728" w:type="dxa"/>
            <w:tcBorders>
              <w:top w:val="single" w:sz="4" w:space="0" w:color="000000"/>
              <w:left w:val="single" w:sz="4" w:space="0" w:color="000000"/>
              <w:bottom w:val="single" w:sz="5" w:space="0" w:color="000000"/>
              <w:right w:val="single" w:sz="5" w:space="0" w:color="000000"/>
            </w:tcBorders>
          </w:tcPr>
          <w:p w14:paraId="41DF374B" w14:textId="77777777" w:rsidR="00AF3BD1" w:rsidRPr="0011571C" w:rsidRDefault="00AF3BD1" w:rsidP="00C46FC5">
            <w:pPr>
              <w:pStyle w:val="Tablebody"/>
            </w:pPr>
            <w:r w:rsidRPr="0011571C">
              <w:t>Surface cover types (PFT)</w:t>
            </w:r>
          </w:p>
        </w:tc>
        <w:tc>
          <w:tcPr>
            <w:tcW w:w="4737" w:type="dxa"/>
            <w:tcBorders>
              <w:top w:val="single" w:sz="4" w:space="0" w:color="000000"/>
              <w:left w:val="single" w:sz="5" w:space="0" w:color="000000"/>
              <w:bottom w:val="single" w:sz="5" w:space="0" w:color="000000"/>
              <w:right w:val="single" w:sz="4" w:space="0" w:color="000000"/>
            </w:tcBorders>
          </w:tcPr>
          <w:p w14:paraId="2B591B3A" w14:textId="77777777" w:rsidR="00AF3BD1" w:rsidRPr="0011571C" w:rsidRDefault="00CD3DFC" w:rsidP="00C46FC5">
            <w:pPr>
              <w:pStyle w:val="Tablebody"/>
              <w:rPr>
                <w:rStyle w:val="Hyperlink"/>
              </w:rPr>
            </w:pPr>
            <w:hyperlink r:id="rId1396">
              <w:r w:rsidR="00AF3BD1" w:rsidRPr="0011571C">
                <w:rPr>
                  <w:rStyle w:val="Hyperlink"/>
                </w:rPr>
                <w:t>http://codes.wmo.int/wmdr/SurfaceCoverPFT</w:t>
              </w:r>
            </w:hyperlink>
          </w:p>
        </w:tc>
      </w:tr>
      <w:tr w:rsidR="00AF3BD1" w:rsidRPr="0011571C" w14:paraId="49C9BDF5" w14:textId="77777777" w:rsidTr="00C46FC5">
        <w:trPr>
          <w:cantSplit/>
          <w:jc w:val="center"/>
        </w:trPr>
        <w:tc>
          <w:tcPr>
            <w:tcW w:w="845" w:type="dxa"/>
            <w:tcBorders>
              <w:top w:val="single" w:sz="5" w:space="0" w:color="000000"/>
              <w:left w:val="single" w:sz="4" w:space="0" w:color="000000"/>
              <w:bottom w:val="single" w:sz="4" w:space="0" w:color="000000"/>
              <w:right w:val="single" w:sz="4" w:space="0" w:color="000000"/>
            </w:tcBorders>
          </w:tcPr>
          <w:p w14:paraId="1B1674D0" w14:textId="77777777" w:rsidR="00AF3BD1" w:rsidRPr="0011571C" w:rsidRDefault="00AF3BD1" w:rsidP="00C46FC5">
            <w:pPr>
              <w:pStyle w:val="Tablebody"/>
            </w:pPr>
            <w:r w:rsidRPr="0011571C">
              <w:t>4-01-06</w:t>
            </w:r>
          </w:p>
        </w:tc>
        <w:tc>
          <w:tcPr>
            <w:tcW w:w="2728" w:type="dxa"/>
            <w:tcBorders>
              <w:top w:val="single" w:sz="5" w:space="0" w:color="000000"/>
              <w:left w:val="single" w:sz="4" w:space="0" w:color="000000"/>
              <w:bottom w:val="single" w:sz="4" w:space="0" w:color="000000"/>
              <w:right w:val="single" w:sz="5" w:space="0" w:color="000000"/>
            </w:tcBorders>
          </w:tcPr>
          <w:p w14:paraId="478BFEC4" w14:textId="77777777" w:rsidR="00AF3BD1" w:rsidRPr="0011571C" w:rsidRDefault="00AF3BD1" w:rsidP="00C46FC5">
            <w:pPr>
              <w:pStyle w:val="Tablebody"/>
            </w:pPr>
            <w:r w:rsidRPr="0011571C">
              <w:t>Surface cover types (LCCS)</w:t>
            </w:r>
          </w:p>
        </w:tc>
        <w:tc>
          <w:tcPr>
            <w:tcW w:w="4737" w:type="dxa"/>
            <w:tcBorders>
              <w:top w:val="single" w:sz="5" w:space="0" w:color="000000"/>
              <w:left w:val="single" w:sz="5" w:space="0" w:color="000000"/>
              <w:bottom w:val="single" w:sz="4" w:space="0" w:color="000000"/>
              <w:right w:val="single" w:sz="4" w:space="0" w:color="000000"/>
            </w:tcBorders>
          </w:tcPr>
          <w:p w14:paraId="60B98FAD" w14:textId="77777777" w:rsidR="00AF3BD1" w:rsidRPr="0011571C" w:rsidRDefault="00CD3DFC" w:rsidP="00C46FC5">
            <w:pPr>
              <w:pStyle w:val="Tablebody"/>
              <w:rPr>
                <w:rStyle w:val="Hyperlink"/>
              </w:rPr>
            </w:pPr>
            <w:hyperlink r:id="rId1397">
              <w:r w:rsidR="00AF3BD1" w:rsidRPr="0011571C">
                <w:rPr>
                  <w:rStyle w:val="Hyperlink"/>
                </w:rPr>
                <w:t>http://codes.wmo.int/wmdr/SurfaceCoverLCCS</w:t>
              </w:r>
            </w:hyperlink>
          </w:p>
        </w:tc>
      </w:tr>
      <w:tr w:rsidR="00AF3BD1" w:rsidRPr="00F6011B" w14:paraId="0F8AAB6C" w14:textId="77777777" w:rsidTr="00C46FC5">
        <w:trPr>
          <w:cantSplit/>
          <w:jc w:val="center"/>
        </w:trPr>
        <w:tc>
          <w:tcPr>
            <w:tcW w:w="845" w:type="dxa"/>
            <w:tcBorders>
              <w:top w:val="single" w:sz="4" w:space="0" w:color="000000"/>
              <w:left w:val="single" w:sz="4" w:space="0" w:color="000000"/>
              <w:bottom w:val="single" w:sz="4" w:space="0" w:color="000000"/>
              <w:right w:val="single" w:sz="4" w:space="0" w:color="000000"/>
            </w:tcBorders>
          </w:tcPr>
          <w:p w14:paraId="5B893F3D" w14:textId="77777777" w:rsidR="00AF3BD1" w:rsidRPr="0011571C" w:rsidRDefault="00AF3BD1" w:rsidP="00C46FC5">
            <w:pPr>
              <w:pStyle w:val="Tablebody"/>
            </w:pPr>
            <w:r w:rsidRPr="0011571C">
              <w:t>4-02</w:t>
            </w:r>
          </w:p>
        </w:tc>
        <w:tc>
          <w:tcPr>
            <w:tcW w:w="2728" w:type="dxa"/>
            <w:tcBorders>
              <w:top w:val="single" w:sz="4" w:space="0" w:color="000000"/>
              <w:left w:val="single" w:sz="4" w:space="0" w:color="000000"/>
              <w:bottom w:val="single" w:sz="4" w:space="0" w:color="000000"/>
              <w:right w:val="single" w:sz="5" w:space="0" w:color="000000"/>
            </w:tcBorders>
          </w:tcPr>
          <w:p w14:paraId="3B4BDBD4" w14:textId="77777777" w:rsidR="00AF3BD1" w:rsidRPr="0011571C" w:rsidRDefault="00AF3BD1" w:rsidP="00C46FC5">
            <w:pPr>
              <w:pStyle w:val="Tablebodytrackingminus10"/>
            </w:pPr>
            <w:r w:rsidRPr="0011571C">
              <w:t>Surface cover classification scheme</w:t>
            </w:r>
          </w:p>
        </w:tc>
        <w:tc>
          <w:tcPr>
            <w:tcW w:w="4737" w:type="dxa"/>
            <w:tcBorders>
              <w:top w:val="single" w:sz="4" w:space="0" w:color="000000"/>
              <w:left w:val="single" w:sz="5" w:space="0" w:color="000000"/>
              <w:bottom w:val="single" w:sz="4" w:space="0" w:color="000000"/>
              <w:right w:val="single" w:sz="4" w:space="0" w:color="000000"/>
            </w:tcBorders>
          </w:tcPr>
          <w:p w14:paraId="683D3798" w14:textId="77777777" w:rsidR="00AF3BD1" w:rsidRPr="00881909" w:rsidRDefault="00CD3DFC" w:rsidP="00C46FC5">
            <w:pPr>
              <w:pStyle w:val="Tablebody"/>
              <w:rPr>
                <w:rStyle w:val="Hyperlink"/>
              </w:rPr>
            </w:pPr>
            <w:hyperlink r:id="rId1398">
              <w:r w:rsidR="00AF3BD1" w:rsidRPr="00881909">
                <w:rPr>
                  <w:rStyle w:val="Hyperlink"/>
                </w:rPr>
                <w:t>http://codes.wmo.int/wmdr/SurfaceCoverClassification</w:t>
              </w:r>
            </w:hyperlink>
          </w:p>
        </w:tc>
      </w:tr>
      <w:tr w:rsidR="00AF3BD1" w:rsidRPr="0011571C" w14:paraId="55743696" w14:textId="77777777" w:rsidTr="00C46FC5">
        <w:trPr>
          <w:cantSplit/>
          <w:jc w:val="center"/>
        </w:trPr>
        <w:tc>
          <w:tcPr>
            <w:tcW w:w="845" w:type="dxa"/>
            <w:tcBorders>
              <w:top w:val="single" w:sz="4" w:space="0" w:color="000000"/>
              <w:left w:val="single" w:sz="4" w:space="0" w:color="000000"/>
              <w:bottom w:val="single" w:sz="5" w:space="0" w:color="000000"/>
              <w:right w:val="single" w:sz="4" w:space="0" w:color="000000"/>
            </w:tcBorders>
          </w:tcPr>
          <w:p w14:paraId="55DF029C" w14:textId="77777777" w:rsidR="00AF3BD1" w:rsidRPr="0011571C" w:rsidRDefault="00AF3BD1" w:rsidP="00C46FC5">
            <w:pPr>
              <w:pStyle w:val="Tablebody"/>
            </w:pPr>
            <w:r w:rsidRPr="0011571C">
              <w:t>4-03-01</w:t>
            </w:r>
          </w:p>
        </w:tc>
        <w:tc>
          <w:tcPr>
            <w:tcW w:w="2728" w:type="dxa"/>
            <w:tcBorders>
              <w:top w:val="single" w:sz="4" w:space="0" w:color="000000"/>
              <w:left w:val="single" w:sz="4" w:space="0" w:color="000000"/>
              <w:bottom w:val="single" w:sz="5" w:space="0" w:color="000000"/>
              <w:right w:val="single" w:sz="5" w:space="0" w:color="000000"/>
            </w:tcBorders>
          </w:tcPr>
          <w:p w14:paraId="6773F33C" w14:textId="77777777" w:rsidR="00AF3BD1" w:rsidRPr="0011571C" w:rsidRDefault="00AF3BD1" w:rsidP="00C46FC5">
            <w:pPr>
              <w:pStyle w:val="Tablebody"/>
            </w:pPr>
            <w:r w:rsidRPr="0011571C">
              <w:t>Local topography</w:t>
            </w:r>
          </w:p>
        </w:tc>
        <w:tc>
          <w:tcPr>
            <w:tcW w:w="4737" w:type="dxa"/>
            <w:tcBorders>
              <w:top w:val="single" w:sz="4" w:space="0" w:color="000000"/>
              <w:left w:val="single" w:sz="5" w:space="0" w:color="000000"/>
              <w:bottom w:val="single" w:sz="5" w:space="0" w:color="000000"/>
              <w:right w:val="single" w:sz="4" w:space="0" w:color="000000"/>
            </w:tcBorders>
          </w:tcPr>
          <w:p w14:paraId="66473975" w14:textId="77777777" w:rsidR="00AF3BD1" w:rsidRPr="0011571C" w:rsidRDefault="00CD3DFC" w:rsidP="00C46FC5">
            <w:pPr>
              <w:pStyle w:val="Tablebody"/>
              <w:rPr>
                <w:rStyle w:val="Hyperlink"/>
              </w:rPr>
            </w:pPr>
            <w:hyperlink r:id="rId1399">
              <w:r w:rsidR="00AF3BD1" w:rsidRPr="0011571C">
                <w:rPr>
                  <w:rStyle w:val="Hyperlink"/>
                </w:rPr>
                <w:t>http://codes.wmo.int/wmdr/LocalTopography</w:t>
              </w:r>
            </w:hyperlink>
          </w:p>
        </w:tc>
      </w:tr>
      <w:tr w:rsidR="00AF3BD1" w:rsidRPr="0011571C" w14:paraId="3C7E966A" w14:textId="77777777" w:rsidTr="00C46FC5">
        <w:trPr>
          <w:cantSplit/>
          <w:jc w:val="center"/>
        </w:trPr>
        <w:tc>
          <w:tcPr>
            <w:tcW w:w="845" w:type="dxa"/>
            <w:tcBorders>
              <w:top w:val="single" w:sz="5" w:space="0" w:color="000000"/>
              <w:left w:val="single" w:sz="4" w:space="0" w:color="000000"/>
              <w:bottom w:val="single" w:sz="4" w:space="0" w:color="000000"/>
              <w:right w:val="single" w:sz="4" w:space="0" w:color="000000"/>
            </w:tcBorders>
          </w:tcPr>
          <w:p w14:paraId="665F06B6" w14:textId="77777777" w:rsidR="00AF3BD1" w:rsidRPr="0011571C" w:rsidRDefault="00AF3BD1" w:rsidP="00C46FC5">
            <w:pPr>
              <w:pStyle w:val="Tablebody"/>
            </w:pPr>
            <w:r w:rsidRPr="0011571C">
              <w:t>4-03-02</w:t>
            </w:r>
          </w:p>
        </w:tc>
        <w:tc>
          <w:tcPr>
            <w:tcW w:w="2728" w:type="dxa"/>
            <w:tcBorders>
              <w:top w:val="single" w:sz="5" w:space="0" w:color="000000"/>
              <w:left w:val="single" w:sz="4" w:space="0" w:color="000000"/>
              <w:bottom w:val="single" w:sz="4" w:space="0" w:color="000000"/>
              <w:right w:val="single" w:sz="5" w:space="0" w:color="000000"/>
            </w:tcBorders>
          </w:tcPr>
          <w:p w14:paraId="6691555F" w14:textId="77777777" w:rsidR="00AF3BD1" w:rsidRPr="0011571C" w:rsidRDefault="00AF3BD1" w:rsidP="00C46FC5">
            <w:pPr>
              <w:pStyle w:val="Tablebody"/>
            </w:pPr>
            <w:r w:rsidRPr="0011571C">
              <w:t>Relative elevation</w:t>
            </w:r>
          </w:p>
        </w:tc>
        <w:tc>
          <w:tcPr>
            <w:tcW w:w="4737" w:type="dxa"/>
            <w:tcBorders>
              <w:top w:val="single" w:sz="5" w:space="0" w:color="000000"/>
              <w:left w:val="single" w:sz="5" w:space="0" w:color="000000"/>
              <w:bottom w:val="single" w:sz="4" w:space="0" w:color="000000"/>
              <w:right w:val="single" w:sz="4" w:space="0" w:color="000000"/>
            </w:tcBorders>
          </w:tcPr>
          <w:p w14:paraId="708514DF" w14:textId="77777777" w:rsidR="00AF3BD1" w:rsidRPr="0011571C" w:rsidRDefault="00CD3DFC" w:rsidP="00C46FC5">
            <w:pPr>
              <w:pStyle w:val="Tablebody"/>
              <w:rPr>
                <w:rStyle w:val="Hyperlink"/>
              </w:rPr>
            </w:pPr>
            <w:hyperlink r:id="rId1400">
              <w:r w:rsidR="00AF3BD1" w:rsidRPr="0011571C">
                <w:rPr>
                  <w:rStyle w:val="Hyperlink"/>
                </w:rPr>
                <w:t>http://codes.wmo.int/wmdr/RelativeElevation</w:t>
              </w:r>
            </w:hyperlink>
          </w:p>
        </w:tc>
      </w:tr>
      <w:tr w:rsidR="00AF3BD1" w:rsidRPr="0011571C" w14:paraId="14AA0477" w14:textId="77777777" w:rsidTr="00C46FC5">
        <w:trPr>
          <w:cantSplit/>
          <w:jc w:val="center"/>
        </w:trPr>
        <w:tc>
          <w:tcPr>
            <w:tcW w:w="845" w:type="dxa"/>
            <w:tcBorders>
              <w:top w:val="single" w:sz="4" w:space="0" w:color="000000"/>
              <w:left w:val="single" w:sz="4" w:space="0" w:color="000000"/>
              <w:bottom w:val="single" w:sz="4" w:space="0" w:color="000000"/>
              <w:right w:val="single" w:sz="4" w:space="0" w:color="000000"/>
            </w:tcBorders>
          </w:tcPr>
          <w:p w14:paraId="5F5D2D75" w14:textId="77777777" w:rsidR="00AF3BD1" w:rsidRPr="0011571C" w:rsidRDefault="00AF3BD1" w:rsidP="00C46FC5">
            <w:pPr>
              <w:pStyle w:val="Tablebody"/>
            </w:pPr>
            <w:r w:rsidRPr="0011571C">
              <w:t>4-03-03</w:t>
            </w:r>
          </w:p>
        </w:tc>
        <w:tc>
          <w:tcPr>
            <w:tcW w:w="2728" w:type="dxa"/>
            <w:tcBorders>
              <w:top w:val="single" w:sz="4" w:space="0" w:color="000000"/>
              <w:left w:val="single" w:sz="4" w:space="0" w:color="000000"/>
              <w:bottom w:val="single" w:sz="4" w:space="0" w:color="000000"/>
              <w:right w:val="single" w:sz="5" w:space="0" w:color="000000"/>
            </w:tcBorders>
          </w:tcPr>
          <w:p w14:paraId="14A5D040" w14:textId="77777777" w:rsidR="00AF3BD1" w:rsidRPr="0011571C" w:rsidRDefault="00AF3BD1" w:rsidP="00C46FC5">
            <w:pPr>
              <w:pStyle w:val="Tablebody"/>
            </w:pPr>
            <w:r w:rsidRPr="0011571C">
              <w:t>Topographic context</w:t>
            </w:r>
          </w:p>
        </w:tc>
        <w:tc>
          <w:tcPr>
            <w:tcW w:w="4737" w:type="dxa"/>
            <w:tcBorders>
              <w:top w:val="single" w:sz="4" w:space="0" w:color="000000"/>
              <w:left w:val="single" w:sz="5" w:space="0" w:color="000000"/>
              <w:bottom w:val="single" w:sz="4" w:space="0" w:color="000000"/>
              <w:right w:val="single" w:sz="4" w:space="0" w:color="000000"/>
            </w:tcBorders>
          </w:tcPr>
          <w:p w14:paraId="3832EC8F" w14:textId="77777777" w:rsidR="00AF3BD1" w:rsidRPr="0011571C" w:rsidRDefault="00CD3DFC" w:rsidP="00C46FC5">
            <w:pPr>
              <w:pStyle w:val="Tablebody"/>
              <w:rPr>
                <w:rStyle w:val="Hyperlink"/>
              </w:rPr>
            </w:pPr>
            <w:hyperlink r:id="rId1401">
              <w:r w:rsidR="00AF3BD1" w:rsidRPr="0011571C">
                <w:rPr>
                  <w:rStyle w:val="Hyperlink"/>
                </w:rPr>
                <w:t>http://codes.wmo.int/wmdr/TopographicContext</w:t>
              </w:r>
            </w:hyperlink>
          </w:p>
        </w:tc>
      </w:tr>
      <w:tr w:rsidR="00AF3BD1" w:rsidRPr="0011571C" w14:paraId="708F3EEE" w14:textId="77777777" w:rsidTr="00C46FC5">
        <w:trPr>
          <w:cantSplit/>
          <w:jc w:val="center"/>
        </w:trPr>
        <w:tc>
          <w:tcPr>
            <w:tcW w:w="845" w:type="dxa"/>
            <w:tcBorders>
              <w:top w:val="single" w:sz="4" w:space="0" w:color="000000"/>
              <w:left w:val="single" w:sz="4" w:space="0" w:color="000000"/>
              <w:bottom w:val="single" w:sz="5" w:space="0" w:color="000000"/>
              <w:right w:val="single" w:sz="4" w:space="0" w:color="000000"/>
            </w:tcBorders>
          </w:tcPr>
          <w:p w14:paraId="597A0CE4" w14:textId="77777777" w:rsidR="00AF3BD1" w:rsidRPr="0011571C" w:rsidRDefault="00AF3BD1" w:rsidP="00C46FC5">
            <w:pPr>
              <w:pStyle w:val="Tablebody"/>
            </w:pPr>
            <w:r w:rsidRPr="0011571C">
              <w:t>4-03-04</w:t>
            </w:r>
          </w:p>
        </w:tc>
        <w:tc>
          <w:tcPr>
            <w:tcW w:w="2728" w:type="dxa"/>
            <w:tcBorders>
              <w:top w:val="single" w:sz="4" w:space="0" w:color="000000"/>
              <w:left w:val="single" w:sz="4" w:space="0" w:color="000000"/>
              <w:bottom w:val="single" w:sz="5" w:space="0" w:color="000000"/>
              <w:right w:val="single" w:sz="5" w:space="0" w:color="000000"/>
            </w:tcBorders>
          </w:tcPr>
          <w:p w14:paraId="3A4D617E" w14:textId="77777777" w:rsidR="00AF3BD1" w:rsidRPr="0011571C" w:rsidRDefault="00AF3BD1" w:rsidP="00C46FC5">
            <w:pPr>
              <w:pStyle w:val="Tablebody"/>
            </w:pPr>
            <w:r w:rsidRPr="0011571C">
              <w:t>Altitude/depth</w:t>
            </w:r>
          </w:p>
        </w:tc>
        <w:tc>
          <w:tcPr>
            <w:tcW w:w="4737" w:type="dxa"/>
            <w:tcBorders>
              <w:top w:val="single" w:sz="4" w:space="0" w:color="000000"/>
              <w:left w:val="single" w:sz="5" w:space="0" w:color="000000"/>
              <w:bottom w:val="single" w:sz="5" w:space="0" w:color="000000"/>
              <w:right w:val="single" w:sz="4" w:space="0" w:color="000000"/>
            </w:tcBorders>
          </w:tcPr>
          <w:p w14:paraId="45A1F05F" w14:textId="77777777" w:rsidR="00AF3BD1" w:rsidRPr="0011571C" w:rsidRDefault="00CD3DFC" w:rsidP="00C46FC5">
            <w:pPr>
              <w:pStyle w:val="Tablebody"/>
              <w:rPr>
                <w:rStyle w:val="Hyperlink"/>
              </w:rPr>
            </w:pPr>
            <w:hyperlink r:id="rId1402">
              <w:r w:rsidR="00AF3BD1" w:rsidRPr="0011571C">
                <w:rPr>
                  <w:rStyle w:val="Hyperlink"/>
                </w:rPr>
                <w:t>http://codes.wmo.int/wmdr/AltitudeOrDepth</w:t>
              </w:r>
            </w:hyperlink>
          </w:p>
        </w:tc>
      </w:tr>
      <w:tr w:rsidR="00AF3BD1" w:rsidRPr="0011571C" w14:paraId="70EE1488" w14:textId="77777777" w:rsidTr="00C46FC5">
        <w:trPr>
          <w:cantSplit/>
          <w:jc w:val="center"/>
        </w:trPr>
        <w:tc>
          <w:tcPr>
            <w:tcW w:w="845" w:type="dxa"/>
            <w:tcBorders>
              <w:top w:val="single" w:sz="5" w:space="0" w:color="000000"/>
              <w:left w:val="single" w:sz="4" w:space="0" w:color="000000"/>
              <w:bottom w:val="single" w:sz="4" w:space="0" w:color="000000"/>
              <w:right w:val="single" w:sz="4" w:space="0" w:color="000000"/>
            </w:tcBorders>
          </w:tcPr>
          <w:p w14:paraId="426E292C" w14:textId="77777777" w:rsidR="00AF3BD1" w:rsidRPr="0011571C" w:rsidRDefault="00AF3BD1" w:rsidP="00C46FC5">
            <w:pPr>
              <w:pStyle w:val="Tablebody"/>
            </w:pPr>
            <w:r w:rsidRPr="0011571C">
              <w:t>4-04</w:t>
            </w:r>
          </w:p>
        </w:tc>
        <w:tc>
          <w:tcPr>
            <w:tcW w:w="2728" w:type="dxa"/>
            <w:tcBorders>
              <w:top w:val="single" w:sz="5" w:space="0" w:color="000000"/>
              <w:left w:val="single" w:sz="4" w:space="0" w:color="000000"/>
              <w:bottom w:val="single" w:sz="4" w:space="0" w:color="000000"/>
              <w:right w:val="single" w:sz="5" w:space="0" w:color="000000"/>
            </w:tcBorders>
          </w:tcPr>
          <w:p w14:paraId="172E4871" w14:textId="77777777" w:rsidR="00AF3BD1" w:rsidRPr="0011571C" w:rsidRDefault="00AF3BD1" w:rsidP="00C46FC5">
            <w:pPr>
              <w:pStyle w:val="Tablebody"/>
            </w:pPr>
            <w:r w:rsidRPr="0011571C">
              <w:t>Events at station/platform</w:t>
            </w:r>
          </w:p>
        </w:tc>
        <w:tc>
          <w:tcPr>
            <w:tcW w:w="4737" w:type="dxa"/>
            <w:tcBorders>
              <w:top w:val="single" w:sz="5" w:space="0" w:color="000000"/>
              <w:left w:val="single" w:sz="5" w:space="0" w:color="000000"/>
              <w:bottom w:val="single" w:sz="4" w:space="0" w:color="000000"/>
              <w:right w:val="single" w:sz="4" w:space="0" w:color="000000"/>
            </w:tcBorders>
          </w:tcPr>
          <w:p w14:paraId="659DC727" w14:textId="77777777" w:rsidR="00AF3BD1" w:rsidRPr="0011571C" w:rsidRDefault="00CD3DFC" w:rsidP="00C46FC5">
            <w:pPr>
              <w:pStyle w:val="Tablebody"/>
              <w:rPr>
                <w:rStyle w:val="Hyperlink"/>
              </w:rPr>
            </w:pPr>
            <w:hyperlink r:id="rId1403">
              <w:r w:rsidR="00AF3BD1" w:rsidRPr="0011571C">
                <w:rPr>
                  <w:rStyle w:val="Hyperlink"/>
                </w:rPr>
                <w:t>http://codes.wmo.int/wmdr/EventAtFacility</w:t>
              </w:r>
            </w:hyperlink>
          </w:p>
        </w:tc>
      </w:tr>
      <w:tr w:rsidR="00AF3BD1" w:rsidRPr="00CD3DFC" w14:paraId="05F6B512" w14:textId="77777777" w:rsidTr="00C46FC5">
        <w:trPr>
          <w:cantSplit/>
          <w:jc w:val="center"/>
        </w:trPr>
        <w:tc>
          <w:tcPr>
            <w:tcW w:w="845" w:type="dxa"/>
            <w:tcBorders>
              <w:top w:val="single" w:sz="5" w:space="0" w:color="000000"/>
              <w:left w:val="single" w:sz="4" w:space="0" w:color="000000"/>
              <w:bottom w:val="single" w:sz="4" w:space="0" w:color="000000"/>
              <w:right w:val="single" w:sz="4" w:space="0" w:color="000000"/>
            </w:tcBorders>
          </w:tcPr>
          <w:p w14:paraId="78969EC9" w14:textId="77777777" w:rsidR="00AF3BD1" w:rsidRPr="0011571C" w:rsidRDefault="00AF3BD1" w:rsidP="00C46FC5">
            <w:pPr>
              <w:pStyle w:val="Tablebody"/>
            </w:pPr>
            <w:r w:rsidRPr="0011571C">
              <w:t>4-06</w:t>
            </w:r>
          </w:p>
        </w:tc>
        <w:tc>
          <w:tcPr>
            <w:tcW w:w="2728" w:type="dxa"/>
            <w:tcBorders>
              <w:top w:val="single" w:sz="5" w:space="0" w:color="000000"/>
              <w:left w:val="single" w:sz="4" w:space="0" w:color="000000"/>
              <w:bottom w:val="single" w:sz="4" w:space="0" w:color="000000"/>
              <w:right w:val="single" w:sz="5" w:space="0" w:color="000000"/>
            </w:tcBorders>
          </w:tcPr>
          <w:p w14:paraId="45568F1D" w14:textId="77777777" w:rsidR="00AF3BD1" w:rsidRPr="00CD3DFC" w:rsidRDefault="00AF3BD1" w:rsidP="00B43E17">
            <w:pPr>
              <w:pStyle w:val="Tablebodytrackingminus10"/>
              <w:rPr>
                <w:lang w:val="en-US"/>
              </w:rPr>
            </w:pPr>
            <w:r w:rsidRPr="00CD3DFC">
              <w:rPr>
                <w:lang w:val="en-US"/>
              </w:rPr>
              <w:t xml:space="preserve">Surface </w:t>
            </w:r>
            <w:r w:rsidR="00B43E17" w:rsidRPr="00CD3DFC">
              <w:rPr>
                <w:lang w:val="en-US"/>
              </w:rPr>
              <w:t>r</w:t>
            </w:r>
            <w:r w:rsidRPr="00CD3DFC">
              <w:rPr>
                <w:lang w:val="en-US"/>
              </w:rPr>
              <w:t>oughness (Davenport roughness classification)</w:t>
            </w:r>
          </w:p>
        </w:tc>
        <w:tc>
          <w:tcPr>
            <w:tcW w:w="4737" w:type="dxa"/>
            <w:tcBorders>
              <w:top w:val="single" w:sz="5" w:space="0" w:color="000000"/>
              <w:left w:val="single" w:sz="5" w:space="0" w:color="000000"/>
              <w:bottom w:val="single" w:sz="4" w:space="0" w:color="000000"/>
              <w:right w:val="single" w:sz="4" w:space="0" w:color="000000"/>
            </w:tcBorders>
          </w:tcPr>
          <w:p w14:paraId="24BD1C63" w14:textId="77777777" w:rsidR="00AF3BD1" w:rsidRPr="00CD3DFC" w:rsidRDefault="00CD3DFC" w:rsidP="00C46FC5">
            <w:pPr>
              <w:pStyle w:val="Tablebody"/>
              <w:rPr>
                <w:rStyle w:val="Hyperlink"/>
                <w:lang w:val="en-US"/>
              </w:rPr>
            </w:pPr>
            <w:hyperlink r:id="rId1404">
              <w:r w:rsidR="00AF3BD1" w:rsidRPr="00CD3DFC">
                <w:rPr>
                  <w:rStyle w:val="Hyperlink"/>
                  <w:lang w:val="en-US"/>
                </w:rPr>
                <w:t>http://codes.wmo.int/wmdr/SurfaceRoughnessDavenport</w:t>
              </w:r>
            </w:hyperlink>
          </w:p>
        </w:tc>
      </w:tr>
      <w:tr w:rsidR="00AF3BD1" w:rsidRPr="0011571C" w14:paraId="1F3AB21C" w14:textId="77777777" w:rsidTr="00C46FC5">
        <w:trPr>
          <w:cantSplit/>
          <w:jc w:val="center"/>
        </w:trPr>
        <w:tc>
          <w:tcPr>
            <w:tcW w:w="845" w:type="dxa"/>
            <w:tcBorders>
              <w:top w:val="single" w:sz="5" w:space="0" w:color="000000"/>
              <w:left w:val="single" w:sz="4" w:space="0" w:color="000000"/>
              <w:bottom w:val="single" w:sz="4" w:space="0" w:color="000000"/>
              <w:right w:val="single" w:sz="4" w:space="0" w:color="000000"/>
            </w:tcBorders>
          </w:tcPr>
          <w:p w14:paraId="648D225E" w14:textId="77777777" w:rsidR="00AF3BD1" w:rsidRPr="0011571C" w:rsidRDefault="00AF3BD1" w:rsidP="00C46FC5">
            <w:pPr>
              <w:pStyle w:val="Tablebody"/>
            </w:pPr>
            <w:r w:rsidRPr="0011571C">
              <w:t>4-07</w:t>
            </w:r>
          </w:p>
        </w:tc>
        <w:tc>
          <w:tcPr>
            <w:tcW w:w="2728" w:type="dxa"/>
            <w:tcBorders>
              <w:top w:val="single" w:sz="5" w:space="0" w:color="000000"/>
              <w:left w:val="single" w:sz="4" w:space="0" w:color="000000"/>
              <w:bottom w:val="single" w:sz="4" w:space="0" w:color="000000"/>
              <w:right w:val="single" w:sz="5" w:space="0" w:color="000000"/>
            </w:tcBorders>
          </w:tcPr>
          <w:p w14:paraId="156C5E25" w14:textId="77777777" w:rsidR="00AF3BD1" w:rsidRPr="0011571C" w:rsidRDefault="00AF3BD1" w:rsidP="001F25C7">
            <w:pPr>
              <w:pStyle w:val="Tablebody"/>
            </w:pPr>
            <w:r w:rsidRPr="0011571C">
              <w:t xml:space="preserve">Climate </w:t>
            </w:r>
            <w:r w:rsidR="001F25C7" w:rsidRPr="0011571C">
              <w:t>z</w:t>
            </w:r>
            <w:r w:rsidRPr="0011571C">
              <w:t>one</w:t>
            </w:r>
          </w:p>
        </w:tc>
        <w:tc>
          <w:tcPr>
            <w:tcW w:w="4737" w:type="dxa"/>
            <w:tcBorders>
              <w:top w:val="single" w:sz="5" w:space="0" w:color="000000"/>
              <w:left w:val="single" w:sz="5" w:space="0" w:color="000000"/>
              <w:bottom w:val="single" w:sz="4" w:space="0" w:color="000000"/>
              <w:right w:val="single" w:sz="4" w:space="0" w:color="000000"/>
            </w:tcBorders>
          </w:tcPr>
          <w:p w14:paraId="79647DCA" w14:textId="77777777" w:rsidR="00AF3BD1" w:rsidRPr="0011571C" w:rsidRDefault="00CD3DFC" w:rsidP="00C46FC5">
            <w:pPr>
              <w:pStyle w:val="Tablebody"/>
              <w:rPr>
                <w:rStyle w:val="Hyperlink"/>
              </w:rPr>
            </w:pPr>
            <w:hyperlink r:id="rId1405">
              <w:r w:rsidR="00AF3BD1" w:rsidRPr="0011571C">
                <w:rPr>
                  <w:rStyle w:val="Hyperlink"/>
                </w:rPr>
                <w:t>http://codes.wmo.int/wmdr/ClimateZone</w:t>
              </w:r>
            </w:hyperlink>
          </w:p>
        </w:tc>
      </w:tr>
      <w:tr w:rsidR="00AF3BD1" w:rsidRPr="0011571C" w14:paraId="275B5BE9" w14:textId="77777777" w:rsidTr="00C46FC5">
        <w:trPr>
          <w:cantSplit/>
          <w:jc w:val="center"/>
        </w:trPr>
        <w:tc>
          <w:tcPr>
            <w:tcW w:w="845" w:type="dxa"/>
            <w:tcBorders>
              <w:top w:val="single" w:sz="5" w:space="0" w:color="000000"/>
              <w:left w:val="single" w:sz="4" w:space="0" w:color="000000"/>
              <w:bottom w:val="single" w:sz="4" w:space="0" w:color="000000"/>
              <w:right w:val="single" w:sz="4" w:space="0" w:color="000000"/>
            </w:tcBorders>
          </w:tcPr>
          <w:p w14:paraId="29CF9C3D" w14:textId="77777777" w:rsidR="00AF3BD1" w:rsidRPr="0011571C" w:rsidRDefault="00AF3BD1" w:rsidP="00C46FC5">
            <w:pPr>
              <w:pStyle w:val="Tablebody"/>
            </w:pPr>
            <w:r w:rsidRPr="0011571C">
              <w:t>5-01</w:t>
            </w:r>
          </w:p>
        </w:tc>
        <w:tc>
          <w:tcPr>
            <w:tcW w:w="2728" w:type="dxa"/>
            <w:tcBorders>
              <w:top w:val="single" w:sz="5" w:space="0" w:color="000000"/>
              <w:left w:val="single" w:sz="4" w:space="0" w:color="000000"/>
              <w:bottom w:val="single" w:sz="4" w:space="0" w:color="000000"/>
              <w:right w:val="single" w:sz="5" w:space="0" w:color="000000"/>
            </w:tcBorders>
          </w:tcPr>
          <w:p w14:paraId="1CA98F41" w14:textId="77777777" w:rsidR="00AF3BD1" w:rsidRPr="0011571C" w:rsidRDefault="00AF3BD1" w:rsidP="00C46FC5">
            <w:pPr>
              <w:pStyle w:val="Tablebody"/>
            </w:pPr>
            <w:r w:rsidRPr="0011571C">
              <w:t>Source of observation</w:t>
            </w:r>
          </w:p>
        </w:tc>
        <w:tc>
          <w:tcPr>
            <w:tcW w:w="4737" w:type="dxa"/>
            <w:tcBorders>
              <w:top w:val="single" w:sz="5" w:space="0" w:color="000000"/>
              <w:left w:val="single" w:sz="5" w:space="0" w:color="000000"/>
              <w:bottom w:val="single" w:sz="4" w:space="0" w:color="000000"/>
              <w:right w:val="single" w:sz="4" w:space="0" w:color="000000"/>
            </w:tcBorders>
          </w:tcPr>
          <w:p w14:paraId="2FE961D8" w14:textId="77777777" w:rsidR="00AF3BD1" w:rsidRPr="0011571C" w:rsidRDefault="00CD3DFC" w:rsidP="00C46FC5">
            <w:pPr>
              <w:pStyle w:val="Tablebody"/>
              <w:rPr>
                <w:rStyle w:val="Hyperlink"/>
              </w:rPr>
            </w:pPr>
            <w:hyperlink r:id="rId1406">
              <w:r w:rsidR="00AF3BD1" w:rsidRPr="0011571C">
                <w:rPr>
                  <w:rStyle w:val="Hyperlink"/>
                </w:rPr>
                <w:t>http://codes.wmo.int/wmdr/SourceOfObservation</w:t>
              </w:r>
            </w:hyperlink>
          </w:p>
        </w:tc>
      </w:tr>
      <w:tr w:rsidR="00AF3BD1" w:rsidRPr="00F6011B" w14:paraId="009A6ADA" w14:textId="77777777" w:rsidTr="00C46FC5">
        <w:trPr>
          <w:cantSplit/>
          <w:jc w:val="center"/>
        </w:trPr>
        <w:tc>
          <w:tcPr>
            <w:tcW w:w="845" w:type="dxa"/>
            <w:tcBorders>
              <w:top w:val="single" w:sz="5" w:space="0" w:color="000000"/>
              <w:left w:val="single" w:sz="4" w:space="0" w:color="000000"/>
              <w:bottom w:val="single" w:sz="4" w:space="0" w:color="000000"/>
              <w:right w:val="single" w:sz="4" w:space="0" w:color="000000"/>
            </w:tcBorders>
          </w:tcPr>
          <w:p w14:paraId="76E1B536" w14:textId="77777777" w:rsidR="00AF3BD1" w:rsidRPr="0011571C" w:rsidRDefault="00AF3BD1" w:rsidP="00C46FC5">
            <w:pPr>
              <w:pStyle w:val="Tablebody"/>
            </w:pPr>
            <w:r w:rsidRPr="0011571C">
              <w:t>5-02</w:t>
            </w:r>
          </w:p>
        </w:tc>
        <w:tc>
          <w:tcPr>
            <w:tcW w:w="2728" w:type="dxa"/>
            <w:tcBorders>
              <w:top w:val="single" w:sz="5" w:space="0" w:color="000000"/>
              <w:left w:val="single" w:sz="4" w:space="0" w:color="000000"/>
              <w:bottom w:val="single" w:sz="4" w:space="0" w:color="000000"/>
              <w:right w:val="single" w:sz="5" w:space="0" w:color="000000"/>
            </w:tcBorders>
          </w:tcPr>
          <w:p w14:paraId="4BF1C1F7" w14:textId="77777777" w:rsidR="00AF3BD1" w:rsidRPr="0011571C" w:rsidRDefault="00AF3BD1" w:rsidP="00C46FC5">
            <w:pPr>
              <w:pStyle w:val="Tablebodytrackingminus10"/>
            </w:pPr>
            <w:r w:rsidRPr="0011571C">
              <w:t>Measurement/observing method</w:t>
            </w:r>
          </w:p>
        </w:tc>
        <w:tc>
          <w:tcPr>
            <w:tcW w:w="4737" w:type="dxa"/>
            <w:tcBorders>
              <w:top w:val="single" w:sz="5" w:space="0" w:color="000000"/>
              <w:left w:val="single" w:sz="5" w:space="0" w:color="000000"/>
              <w:bottom w:val="single" w:sz="4" w:space="0" w:color="000000"/>
              <w:right w:val="single" w:sz="4" w:space="0" w:color="000000"/>
            </w:tcBorders>
          </w:tcPr>
          <w:p w14:paraId="14AB098F" w14:textId="77777777" w:rsidR="00AF3BD1" w:rsidRPr="00881909" w:rsidRDefault="00CD3DFC" w:rsidP="00C46FC5">
            <w:pPr>
              <w:pStyle w:val="Tablebody"/>
              <w:rPr>
                <w:rStyle w:val="Hyperlink"/>
              </w:rPr>
            </w:pPr>
            <w:hyperlink r:id="rId1407">
              <w:r w:rsidR="00AF3BD1" w:rsidRPr="00881909">
                <w:rPr>
                  <w:rStyle w:val="Hyperlink"/>
                </w:rPr>
                <w:t>http://codes.wmo.int/wmdr/ObservingMethod</w:t>
              </w:r>
            </w:hyperlink>
          </w:p>
        </w:tc>
      </w:tr>
      <w:tr w:rsidR="00AF3BD1" w:rsidRPr="0011571C" w14:paraId="028137AD" w14:textId="77777777" w:rsidTr="00C46FC5">
        <w:trPr>
          <w:cantSplit/>
          <w:jc w:val="center"/>
        </w:trPr>
        <w:tc>
          <w:tcPr>
            <w:tcW w:w="845" w:type="dxa"/>
            <w:tcBorders>
              <w:top w:val="single" w:sz="5" w:space="0" w:color="000000"/>
              <w:left w:val="single" w:sz="4" w:space="0" w:color="000000"/>
              <w:bottom w:val="single" w:sz="4" w:space="0" w:color="000000"/>
              <w:right w:val="single" w:sz="4" w:space="0" w:color="000000"/>
            </w:tcBorders>
          </w:tcPr>
          <w:p w14:paraId="3F01CDA4" w14:textId="77777777" w:rsidR="00AF3BD1" w:rsidRPr="0011571C" w:rsidRDefault="00AF3BD1" w:rsidP="00C46FC5">
            <w:pPr>
              <w:pStyle w:val="Tablebody"/>
            </w:pPr>
            <w:r w:rsidRPr="0011571C">
              <w:t>5-04</w:t>
            </w:r>
          </w:p>
        </w:tc>
        <w:tc>
          <w:tcPr>
            <w:tcW w:w="2728" w:type="dxa"/>
            <w:tcBorders>
              <w:top w:val="single" w:sz="5" w:space="0" w:color="000000"/>
              <w:left w:val="single" w:sz="4" w:space="0" w:color="000000"/>
              <w:bottom w:val="single" w:sz="4" w:space="0" w:color="000000"/>
              <w:right w:val="single" w:sz="5" w:space="0" w:color="000000"/>
            </w:tcBorders>
          </w:tcPr>
          <w:p w14:paraId="433AD902" w14:textId="77777777" w:rsidR="00AF3BD1" w:rsidRPr="0011571C" w:rsidRDefault="00AF3BD1" w:rsidP="00C46FC5">
            <w:pPr>
              <w:pStyle w:val="Tablebody"/>
            </w:pPr>
            <w:r w:rsidRPr="0011571C">
              <w:t>Instrument operating status</w:t>
            </w:r>
          </w:p>
        </w:tc>
        <w:tc>
          <w:tcPr>
            <w:tcW w:w="4737" w:type="dxa"/>
            <w:tcBorders>
              <w:top w:val="single" w:sz="5" w:space="0" w:color="000000"/>
              <w:left w:val="single" w:sz="5" w:space="0" w:color="000000"/>
              <w:bottom w:val="single" w:sz="4" w:space="0" w:color="000000"/>
              <w:right w:val="single" w:sz="4" w:space="0" w:color="000000"/>
            </w:tcBorders>
          </w:tcPr>
          <w:p w14:paraId="43A3EB28" w14:textId="77777777" w:rsidR="00AF3BD1" w:rsidRPr="0011571C" w:rsidRDefault="00CD3DFC" w:rsidP="00C46FC5">
            <w:pPr>
              <w:pStyle w:val="Tablebody"/>
              <w:rPr>
                <w:rStyle w:val="Hyperlink"/>
              </w:rPr>
            </w:pPr>
            <w:hyperlink r:id="rId1408">
              <w:r w:rsidR="00AF3BD1" w:rsidRPr="0011571C">
                <w:rPr>
                  <w:rStyle w:val="Hyperlink"/>
                </w:rPr>
                <w:t>http://codes.wmo.int/wmdr/InstrumentOperatingStatus</w:t>
              </w:r>
            </w:hyperlink>
          </w:p>
        </w:tc>
      </w:tr>
      <w:tr w:rsidR="00AF3BD1" w:rsidRPr="0011571C" w14:paraId="4A6F9207" w14:textId="77777777" w:rsidTr="00C46FC5">
        <w:trPr>
          <w:cantSplit/>
          <w:jc w:val="center"/>
        </w:trPr>
        <w:tc>
          <w:tcPr>
            <w:tcW w:w="845" w:type="dxa"/>
            <w:tcBorders>
              <w:top w:val="single" w:sz="5" w:space="0" w:color="000000"/>
              <w:left w:val="single" w:sz="4" w:space="0" w:color="000000"/>
              <w:bottom w:val="single" w:sz="4" w:space="0" w:color="000000"/>
              <w:right w:val="single" w:sz="4" w:space="0" w:color="000000"/>
            </w:tcBorders>
          </w:tcPr>
          <w:p w14:paraId="324188AB" w14:textId="77777777" w:rsidR="00AF3BD1" w:rsidRPr="0011571C" w:rsidRDefault="00AF3BD1" w:rsidP="00C46FC5">
            <w:pPr>
              <w:pStyle w:val="Tablebody"/>
            </w:pPr>
            <w:r w:rsidRPr="0011571C">
              <w:t>5-08-01</w:t>
            </w:r>
          </w:p>
        </w:tc>
        <w:tc>
          <w:tcPr>
            <w:tcW w:w="2728" w:type="dxa"/>
            <w:tcBorders>
              <w:top w:val="single" w:sz="5" w:space="0" w:color="000000"/>
              <w:left w:val="single" w:sz="4" w:space="0" w:color="000000"/>
              <w:bottom w:val="single" w:sz="4" w:space="0" w:color="000000"/>
              <w:right w:val="single" w:sz="5" w:space="0" w:color="000000"/>
            </w:tcBorders>
          </w:tcPr>
          <w:p w14:paraId="1724D108" w14:textId="77777777" w:rsidR="00AF3BD1" w:rsidRPr="0011571C" w:rsidRDefault="00AF3BD1" w:rsidP="00C46FC5">
            <w:pPr>
              <w:pStyle w:val="Tablebody"/>
            </w:pPr>
            <w:r w:rsidRPr="0011571C">
              <w:t>Control standard type</w:t>
            </w:r>
          </w:p>
        </w:tc>
        <w:tc>
          <w:tcPr>
            <w:tcW w:w="4737" w:type="dxa"/>
            <w:tcBorders>
              <w:top w:val="single" w:sz="5" w:space="0" w:color="000000"/>
              <w:left w:val="single" w:sz="5" w:space="0" w:color="000000"/>
              <w:bottom w:val="single" w:sz="4" w:space="0" w:color="000000"/>
              <w:right w:val="single" w:sz="4" w:space="0" w:color="000000"/>
            </w:tcBorders>
          </w:tcPr>
          <w:p w14:paraId="7A73E044" w14:textId="77777777" w:rsidR="00AF3BD1" w:rsidRPr="0011571C" w:rsidRDefault="00CD3DFC" w:rsidP="00C46FC5">
            <w:pPr>
              <w:pStyle w:val="Tablebody"/>
              <w:rPr>
                <w:rStyle w:val="Hyperlink"/>
              </w:rPr>
            </w:pPr>
            <w:hyperlink r:id="rId1409">
              <w:r w:rsidR="00AF3BD1" w:rsidRPr="0011571C">
                <w:rPr>
                  <w:rStyle w:val="Hyperlink"/>
                </w:rPr>
                <w:t>http://codes.wmo.int/wmdr/ControlStandardType</w:t>
              </w:r>
            </w:hyperlink>
          </w:p>
        </w:tc>
      </w:tr>
      <w:tr w:rsidR="00AF3BD1" w:rsidRPr="0011571C" w14:paraId="03BC330C" w14:textId="77777777" w:rsidTr="00C46FC5">
        <w:trPr>
          <w:cantSplit/>
          <w:jc w:val="center"/>
        </w:trPr>
        <w:tc>
          <w:tcPr>
            <w:tcW w:w="845" w:type="dxa"/>
            <w:tcBorders>
              <w:top w:val="single" w:sz="5" w:space="0" w:color="000000"/>
              <w:left w:val="single" w:sz="4" w:space="0" w:color="000000"/>
              <w:bottom w:val="single" w:sz="4" w:space="0" w:color="000000"/>
              <w:right w:val="single" w:sz="4" w:space="0" w:color="000000"/>
            </w:tcBorders>
          </w:tcPr>
          <w:p w14:paraId="3542042A" w14:textId="77777777" w:rsidR="00AF3BD1" w:rsidRPr="0011571C" w:rsidRDefault="00AF3BD1" w:rsidP="00C46FC5">
            <w:pPr>
              <w:pStyle w:val="Tablebody"/>
            </w:pPr>
            <w:r w:rsidRPr="0011571C">
              <w:t>5-08-02</w:t>
            </w:r>
          </w:p>
        </w:tc>
        <w:tc>
          <w:tcPr>
            <w:tcW w:w="2728" w:type="dxa"/>
            <w:tcBorders>
              <w:top w:val="single" w:sz="5" w:space="0" w:color="000000"/>
              <w:left w:val="single" w:sz="4" w:space="0" w:color="000000"/>
              <w:bottom w:val="single" w:sz="4" w:space="0" w:color="000000"/>
              <w:right w:val="single" w:sz="5" w:space="0" w:color="000000"/>
            </w:tcBorders>
          </w:tcPr>
          <w:p w14:paraId="40A68F22" w14:textId="77777777" w:rsidR="00AF3BD1" w:rsidRPr="0011571C" w:rsidRDefault="00AF3BD1" w:rsidP="00C46FC5">
            <w:pPr>
              <w:pStyle w:val="Tablebody"/>
            </w:pPr>
            <w:r w:rsidRPr="0011571C">
              <w:t>Control location</w:t>
            </w:r>
          </w:p>
        </w:tc>
        <w:tc>
          <w:tcPr>
            <w:tcW w:w="4737" w:type="dxa"/>
            <w:tcBorders>
              <w:top w:val="single" w:sz="5" w:space="0" w:color="000000"/>
              <w:left w:val="single" w:sz="5" w:space="0" w:color="000000"/>
              <w:bottom w:val="single" w:sz="4" w:space="0" w:color="000000"/>
              <w:right w:val="single" w:sz="4" w:space="0" w:color="000000"/>
            </w:tcBorders>
          </w:tcPr>
          <w:p w14:paraId="50CDD6F4" w14:textId="77777777" w:rsidR="00AF3BD1" w:rsidRPr="0011571C" w:rsidRDefault="00CD3DFC" w:rsidP="00C46FC5">
            <w:pPr>
              <w:pStyle w:val="Tablebody"/>
              <w:rPr>
                <w:rStyle w:val="Hyperlink"/>
              </w:rPr>
            </w:pPr>
            <w:hyperlink r:id="rId1410">
              <w:r w:rsidR="00AF3BD1" w:rsidRPr="0011571C">
                <w:rPr>
                  <w:rStyle w:val="Hyperlink"/>
                </w:rPr>
                <w:t>http://codes.wmo.int/wmdr/ControlLocation</w:t>
              </w:r>
            </w:hyperlink>
          </w:p>
        </w:tc>
      </w:tr>
      <w:tr w:rsidR="00AF3BD1" w:rsidRPr="0011571C" w14:paraId="5CB17725" w14:textId="77777777" w:rsidTr="00C46FC5">
        <w:trPr>
          <w:cantSplit/>
          <w:jc w:val="center"/>
        </w:trPr>
        <w:tc>
          <w:tcPr>
            <w:tcW w:w="845" w:type="dxa"/>
            <w:tcBorders>
              <w:top w:val="single" w:sz="5" w:space="0" w:color="000000"/>
              <w:left w:val="single" w:sz="4" w:space="0" w:color="000000"/>
              <w:bottom w:val="single" w:sz="4" w:space="0" w:color="000000"/>
              <w:right w:val="single" w:sz="4" w:space="0" w:color="000000"/>
            </w:tcBorders>
          </w:tcPr>
          <w:p w14:paraId="65FF161E" w14:textId="77777777" w:rsidR="00AF3BD1" w:rsidRPr="0011571C" w:rsidRDefault="00AF3BD1" w:rsidP="00C46FC5">
            <w:pPr>
              <w:pStyle w:val="Tablebody"/>
            </w:pPr>
            <w:r w:rsidRPr="0011571C">
              <w:t>5-08-03</w:t>
            </w:r>
          </w:p>
        </w:tc>
        <w:tc>
          <w:tcPr>
            <w:tcW w:w="2728" w:type="dxa"/>
            <w:tcBorders>
              <w:top w:val="single" w:sz="5" w:space="0" w:color="000000"/>
              <w:left w:val="single" w:sz="4" w:space="0" w:color="000000"/>
              <w:bottom w:val="single" w:sz="4" w:space="0" w:color="000000"/>
              <w:right w:val="single" w:sz="5" w:space="0" w:color="000000"/>
            </w:tcBorders>
          </w:tcPr>
          <w:p w14:paraId="06007709" w14:textId="77777777" w:rsidR="00AF3BD1" w:rsidRPr="0011571C" w:rsidRDefault="00AF3BD1" w:rsidP="00C46FC5">
            <w:pPr>
              <w:pStyle w:val="Tablebody"/>
            </w:pPr>
            <w:r w:rsidRPr="0011571C">
              <w:t>Instrument control result</w:t>
            </w:r>
          </w:p>
        </w:tc>
        <w:tc>
          <w:tcPr>
            <w:tcW w:w="4737" w:type="dxa"/>
            <w:tcBorders>
              <w:top w:val="single" w:sz="5" w:space="0" w:color="000000"/>
              <w:left w:val="single" w:sz="5" w:space="0" w:color="000000"/>
              <w:bottom w:val="single" w:sz="4" w:space="0" w:color="000000"/>
              <w:right w:val="single" w:sz="4" w:space="0" w:color="000000"/>
            </w:tcBorders>
          </w:tcPr>
          <w:p w14:paraId="5AE34A97" w14:textId="77777777" w:rsidR="00AF3BD1" w:rsidRPr="0011571C" w:rsidRDefault="00CD3DFC" w:rsidP="00C46FC5">
            <w:pPr>
              <w:pStyle w:val="Tablebody"/>
              <w:rPr>
                <w:rStyle w:val="Hyperlink"/>
              </w:rPr>
            </w:pPr>
            <w:hyperlink r:id="rId1411">
              <w:r w:rsidR="00AF3BD1" w:rsidRPr="0011571C">
                <w:rPr>
                  <w:rStyle w:val="Hyperlink"/>
                </w:rPr>
                <w:t>http://codes.wmo.int/wmdr/InstrumentControlResult</w:t>
              </w:r>
            </w:hyperlink>
          </w:p>
        </w:tc>
      </w:tr>
      <w:tr w:rsidR="00AF3BD1" w:rsidRPr="0011571C" w14:paraId="6C759345" w14:textId="77777777" w:rsidTr="00C46FC5">
        <w:trPr>
          <w:cantSplit/>
          <w:jc w:val="center"/>
        </w:trPr>
        <w:tc>
          <w:tcPr>
            <w:tcW w:w="845" w:type="dxa"/>
            <w:tcBorders>
              <w:top w:val="single" w:sz="5" w:space="0" w:color="000000"/>
              <w:left w:val="single" w:sz="4" w:space="0" w:color="000000"/>
              <w:bottom w:val="single" w:sz="4" w:space="0" w:color="000000"/>
              <w:right w:val="single" w:sz="4" w:space="0" w:color="000000"/>
            </w:tcBorders>
          </w:tcPr>
          <w:p w14:paraId="1F349CB0" w14:textId="77777777" w:rsidR="00AF3BD1" w:rsidRPr="0011571C" w:rsidRDefault="00AF3BD1" w:rsidP="00C46FC5">
            <w:pPr>
              <w:pStyle w:val="Tablebody"/>
            </w:pPr>
            <w:r w:rsidRPr="0011571C">
              <w:t>5-14</w:t>
            </w:r>
          </w:p>
        </w:tc>
        <w:tc>
          <w:tcPr>
            <w:tcW w:w="2728" w:type="dxa"/>
            <w:tcBorders>
              <w:top w:val="single" w:sz="5" w:space="0" w:color="000000"/>
              <w:left w:val="single" w:sz="4" w:space="0" w:color="000000"/>
              <w:bottom w:val="single" w:sz="4" w:space="0" w:color="000000"/>
              <w:right w:val="single" w:sz="5" w:space="0" w:color="000000"/>
            </w:tcBorders>
          </w:tcPr>
          <w:p w14:paraId="406BC209" w14:textId="77777777" w:rsidR="00AF3BD1" w:rsidRPr="0011571C" w:rsidRDefault="00AF3BD1" w:rsidP="00C46FC5">
            <w:pPr>
              <w:pStyle w:val="Tablebody"/>
            </w:pPr>
            <w:r w:rsidRPr="0011571C">
              <w:t>Status of observation</w:t>
            </w:r>
          </w:p>
        </w:tc>
        <w:tc>
          <w:tcPr>
            <w:tcW w:w="4737" w:type="dxa"/>
            <w:tcBorders>
              <w:top w:val="single" w:sz="5" w:space="0" w:color="000000"/>
              <w:left w:val="single" w:sz="5" w:space="0" w:color="000000"/>
              <w:bottom w:val="single" w:sz="4" w:space="0" w:color="000000"/>
              <w:right w:val="single" w:sz="4" w:space="0" w:color="000000"/>
            </w:tcBorders>
          </w:tcPr>
          <w:p w14:paraId="00FFB2A8" w14:textId="77777777" w:rsidR="00AF3BD1" w:rsidRPr="0011571C" w:rsidRDefault="00CD3DFC" w:rsidP="00C46FC5">
            <w:pPr>
              <w:pStyle w:val="Tablebody"/>
              <w:rPr>
                <w:rStyle w:val="Hyperlink"/>
              </w:rPr>
            </w:pPr>
            <w:hyperlink r:id="rId1412" w:history="1">
              <w:r w:rsidR="00AF3BD1" w:rsidRPr="0011571C">
                <w:rPr>
                  <w:rStyle w:val="Hyperlink"/>
                </w:rPr>
                <w:t>http://codes.wmo.int/wmdr/ObservationOperatingStatus</w:t>
              </w:r>
            </w:hyperlink>
          </w:p>
        </w:tc>
      </w:tr>
      <w:tr w:rsidR="00AF3BD1" w:rsidRPr="0011571C" w14:paraId="046C1BEE" w14:textId="77777777" w:rsidTr="00C46FC5">
        <w:trPr>
          <w:cantSplit/>
          <w:jc w:val="center"/>
        </w:trPr>
        <w:tc>
          <w:tcPr>
            <w:tcW w:w="845" w:type="dxa"/>
            <w:tcBorders>
              <w:top w:val="single" w:sz="5" w:space="0" w:color="000000"/>
              <w:left w:val="single" w:sz="4" w:space="0" w:color="000000"/>
              <w:bottom w:val="single" w:sz="4" w:space="0" w:color="000000"/>
              <w:right w:val="single" w:sz="4" w:space="0" w:color="000000"/>
            </w:tcBorders>
          </w:tcPr>
          <w:p w14:paraId="759FBFC4" w14:textId="77777777" w:rsidR="00AF3BD1" w:rsidRPr="0011571C" w:rsidRDefault="00AF3BD1" w:rsidP="00C46FC5">
            <w:pPr>
              <w:pStyle w:val="Tablebody"/>
            </w:pPr>
            <w:r w:rsidRPr="0011571C">
              <w:t>5-15</w:t>
            </w:r>
          </w:p>
        </w:tc>
        <w:tc>
          <w:tcPr>
            <w:tcW w:w="2728" w:type="dxa"/>
            <w:tcBorders>
              <w:top w:val="single" w:sz="5" w:space="0" w:color="000000"/>
              <w:left w:val="single" w:sz="4" w:space="0" w:color="000000"/>
              <w:bottom w:val="single" w:sz="4" w:space="0" w:color="000000"/>
              <w:right w:val="single" w:sz="5" w:space="0" w:color="000000"/>
            </w:tcBorders>
          </w:tcPr>
          <w:p w14:paraId="0C8CB7C5" w14:textId="77777777" w:rsidR="00AF3BD1" w:rsidRPr="0011571C" w:rsidRDefault="00AF3BD1" w:rsidP="00C46FC5">
            <w:pPr>
              <w:pStyle w:val="Tablebody"/>
            </w:pPr>
            <w:r w:rsidRPr="0011571C">
              <w:t>Exposure of instrument</w:t>
            </w:r>
          </w:p>
        </w:tc>
        <w:tc>
          <w:tcPr>
            <w:tcW w:w="4737" w:type="dxa"/>
            <w:tcBorders>
              <w:top w:val="single" w:sz="5" w:space="0" w:color="000000"/>
              <w:left w:val="single" w:sz="5" w:space="0" w:color="000000"/>
              <w:bottom w:val="single" w:sz="4" w:space="0" w:color="000000"/>
              <w:right w:val="single" w:sz="4" w:space="0" w:color="000000"/>
            </w:tcBorders>
          </w:tcPr>
          <w:p w14:paraId="0D72B3E5" w14:textId="77777777" w:rsidR="00AF3BD1" w:rsidRPr="0011571C" w:rsidRDefault="00CD3DFC" w:rsidP="00C46FC5">
            <w:pPr>
              <w:pStyle w:val="Tablebody"/>
              <w:rPr>
                <w:rStyle w:val="Hyperlink"/>
              </w:rPr>
            </w:pPr>
            <w:hyperlink r:id="rId1413">
              <w:r w:rsidR="00AF3BD1" w:rsidRPr="0011571C">
                <w:rPr>
                  <w:rStyle w:val="Hyperlink"/>
                </w:rPr>
                <w:t>http://codes.wmo.int/wmdr/Exposure</w:t>
              </w:r>
            </w:hyperlink>
          </w:p>
        </w:tc>
      </w:tr>
      <w:tr w:rsidR="00AF3BD1" w:rsidRPr="0011571C" w14:paraId="26723161" w14:textId="77777777" w:rsidTr="00C46FC5">
        <w:trPr>
          <w:cantSplit/>
          <w:jc w:val="center"/>
        </w:trPr>
        <w:tc>
          <w:tcPr>
            <w:tcW w:w="845" w:type="dxa"/>
            <w:tcBorders>
              <w:top w:val="single" w:sz="5" w:space="0" w:color="000000"/>
              <w:left w:val="single" w:sz="4" w:space="0" w:color="000000"/>
              <w:bottom w:val="single" w:sz="4" w:space="0" w:color="000000"/>
              <w:right w:val="single" w:sz="4" w:space="0" w:color="000000"/>
            </w:tcBorders>
          </w:tcPr>
          <w:p w14:paraId="427834BB" w14:textId="77777777" w:rsidR="00AF3BD1" w:rsidRPr="0011571C" w:rsidRDefault="00AF3BD1" w:rsidP="00C46FC5">
            <w:pPr>
              <w:pStyle w:val="Tablebody"/>
            </w:pPr>
            <w:r w:rsidRPr="0011571C">
              <w:t>6-03</w:t>
            </w:r>
          </w:p>
        </w:tc>
        <w:tc>
          <w:tcPr>
            <w:tcW w:w="2728" w:type="dxa"/>
            <w:tcBorders>
              <w:top w:val="single" w:sz="5" w:space="0" w:color="000000"/>
              <w:left w:val="single" w:sz="4" w:space="0" w:color="000000"/>
              <w:bottom w:val="single" w:sz="4" w:space="0" w:color="000000"/>
              <w:right w:val="single" w:sz="5" w:space="0" w:color="000000"/>
            </w:tcBorders>
          </w:tcPr>
          <w:p w14:paraId="188BB76A" w14:textId="77777777" w:rsidR="00AF3BD1" w:rsidRPr="0011571C" w:rsidRDefault="00AF3BD1" w:rsidP="00C46FC5">
            <w:pPr>
              <w:pStyle w:val="Tablebody"/>
            </w:pPr>
            <w:r w:rsidRPr="0011571C">
              <w:t>Sampling strategy</w:t>
            </w:r>
          </w:p>
        </w:tc>
        <w:tc>
          <w:tcPr>
            <w:tcW w:w="4737" w:type="dxa"/>
            <w:tcBorders>
              <w:top w:val="single" w:sz="5" w:space="0" w:color="000000"/>
              <w:left w:val="single" w:sz="5" w:space="0" w:color="000000"/>
              <w:bottom w:val="single" w:sz="4" w:space="0" w:color="000000"/>
              <w:right w:val="single" w:sz="4" w:space="0" w:color="000000"/>
            </w:tcBorders>
          </w:tcPr>
          <w:p w14:paraId="430809F1" w14:textId="77777777" w:rsidR="00AF3BD1" w:rsidRPr="0011571C" w:rsidRDefault="00CD3DFC" w:rsidP="00C46FC5">
            <w:pPr>
              <w:pStyle w:val="Tablebody"/>
              <w:rPr>
                <w:rStyle w:val="Hyperlink"/>
              </w:rPr>
            </w:pPr>
            <w:hyperlink r:id="rId1414">
              <w:r w:rsidR="00AF3BD1" w:rsidRPr="0011571C">
                <w:rPr>
                  <w:rStyle w:val="Hyperlink"/>
                </w:rPr>
                <w:t>http://codes.wmo.int/wmdr/SamplingStrategy</w:t>
              </w:r>
            </w:hyperlink>
          </w:p>
        </w:tc>
      </w:tr>
      <w:tr w:rsidR="00AF3BD1" w:rsidRPr="0011571C" w14:paraId="4A082D19" w14:textId="77777777" w:rsidTr="00C46FC5">
        <w:trPr>
          <w:cantSplit/>
          <w:jc w:val="center"/>
        </w:trPr>
        <w:tc>
          <w:tcPr>
            <w:tcW w:w="845" w:type="dxa"/>
            <w:tcBorders>
              <w:top w:val="single" w:sz="5" w:space="0" w:color="000000"/>
              <w:left w:val="single" w:sz="4" w:space="0" w:color="000000"/>
              <w:bottom w:val="single" w:sz="4" w:space="0" w:color="000000"/>
              <w:right w:val="single" w:sz="4" w:space="0" w:color="000000"/>
            </w:tcBorders>
          </w:tcPr>
          <w:p w14:paraId="05DD0D04" w14:textId="77777777" w:rsidR="00AF3BD1" w:rsidRPr="0011571C" w:rsidRDefault="00AF3BD1" w:rsidP="00C46FC5">
            <w:pPr>
              <w:pStyle w:val="Tablebody"/>
            </w:pPr>
            <w:r w:rsidRPr="0011571C">
              <w:t>7-06</w:t>
            </w:r>
          </w:p>
        </w:tc>
        <w:tc>
          <w:tcPr>
            <w:tcW w:w="2728" w:type="dxa"/>
            <w:tcBorders>
              <w:top w:val="single" w:sz="5" w:space="0" w:color="000000"/>
              <w:left w:val="single" w:sz="4" w:space="0" w:color="000000"/>
              <w:bottom w:val="single" w:sz="4" w:space="0" w:color="000000"/>
              <w:right w:val="single" w:sz="5" w:space="0" w:color="000000"/>
            </w:tcBorders>
          </w:tcPr>
          <w:p w14:paraId="0C48FD77" w14:textId="77777777" w:rsidR="00AF3BD1" w:rsidRPr="0011571C" w:rsidRDefault="00AF3BD1" w:rsidP="00C46FC5">
            <w:pPr>
              <w:pStyle w:val="Tablebody"/>
            </w:pPr>
            <w:r w:rsidRPr="0011571C">
              <w:t>Level of data</w:t>
            </w:r>
          </w:p>
        </w:tc>
        <w:tc>
          <w:tcPr>
            <w:tcW w:w="4737" w:type="dxa"/>
            <w:tcBorders>
              <w:top w:val="single" w:sz="5" w:space="0" w:color="000000"/>
              <w:left w:val="single" w:sz="5" w:space="0" w:color="000000"/>
              <w:bottom w:val="single" w:sz="4" w:space="0" w:color="000000"/>
              <w:right w:val="single" w:sz="4" w:space="0" w:color="000000"/>
            </w:tcBorders>
          </w:tcPr>
          <w:p w14:paraId="67307BBF" w14:textId="77777777" w:rsidR="00AF3BD1" w:rsidRPr="0011571C" w:rsidRDefault="00CD3DFC" w:rsidP="00C46FC5">
            <w:pPr>
              <w:pStyle w:val="Tablebody"/>
              <w:rPr>
                <w:rStyle w:val="Hyperlink"/>
              </w:rPr>
            </w:pPr>
            <w:hyperlink r:id="rId1415">
              <w:r w:rsidR="00AF3BD1" w:rsidRPr="0011571C">
                <w:rPr>
                  <w:rStyle w:val="Hyperlink"/>
                </w:rPr>
                <w:t>http://codes.wmo.int/wmdr/LevelOfData</w:t>
              </w:r>
            </w:hyperlink>
          </w:p>
        </w:tc>
      </w:tr>
      <w:tr w:rsidR="00AF3BD1" w:rsidRPr="0011571C" w14:paraId="1C432B09" w14:textId="77777777" w:rsidTr="00C46FC5">
        <w:trPr>
          <w:cantSplit/>
          <w:jc w:val="center"/>
        </w:trPr>
        <w:tc>
          <w:tcPr>
            <w:tcW w:w="845" w:type="dxa"/>
            <w:tcBorders>
              <w:top w:val="single" w:sz="5" w:space="0" w:color="000000"/>
              <w:left w:val="single" w:sz="4" w:space="0" w:color="000000"/>
              <w:bottom w:val="single" w:sz="4" w:space="0" w:color="000000"/>
              <w:right w:val="single" w:sz="4" w:space="0" w:color="000000"/>
            </w:tcBorders>
          </w:tcPr>
          <w:p w14:paraId="36B6E256" w14:textId="77777777" w:rsidR="00AF3BD1" w:rsidRPr="0011571C" w:rsidRDefault="00AF3BD1" w:rsidP="00C46FC5">
            <w:pPr>
              <w:pStyle w:val="Tablebody"/>
            </w:pPr>
            <w:r w:rsidRPr="0011571C">
              <w:t>7-07</w:t>
            </w:r>
          </w:p>
        </w:tc>
        <w:tc>
          <w:tcPr>
            <w:tcW w:w="2728" w:type="dxa"/>
            <w:tcBorders>
              <w:top w:val="single" w:sz="5" w:space="0" w:color="000000"/>
              <w:left w:val="single" w:sz="4" w:space="0" w:color="000000"/>
              <w:bottom w:val="single" w:sz="4" w:space="0" w:color="000000"/>
              <w:right w:val="single" w:sz="5" w:space="0" w:color="000000"/>
            </w:tcBorders>
          </w:tcPr>
          <w:p w14:paraId="2115D74F" w14:textId="77777777" w:rsidR="00AF3BD1" w:rsidRPr="0011571C" w:rsidRDefault="00AF3BD1" w:rsidP="00C46FC5">
            <w:pPr>
              <w:pStyle w:val="Tablebody"/>
            </w:pPr>
            <w:r w:rsidRPr="0011571C">
              <w:t>Data format</w:t>
            </w:r>
          </w:p>
        </w:tc>
        <w:tc>
          <w:tcPr>
            <w:tcW w:w="4737" w:type="dxa"/>
            <w:tcBorders>
              <w:top w:val="single" w:sz="5" w:space="0" w:color="000000"/>
              <w:left w:val="single" w:sz="5" w:space="0" w:color="000000"/>
              <w:bottom w:val="single" w:sz="4" w:space="0" w:color="000000"/>
              <w:right w:val="single" w:sz="4" w:space="0" w:color="000000"/>
            </w:tcBorders>
          </w:tcPr>
          <w:p w14:paraId="5DF1B1E9" w14:textId="77777777" w:rsidR="00AF3BD1" w:rsidRPr="0011571C" w:rsidRDefault="00CD3DFC" w:rsidP="00C46FC5">
            <w:pPr>
              <w:pStyle w:val="Tablebody"/>
              <w:rPr>
                <w:rStyle w:val="Hyperlink"/>
              </w:rPr>
            </w:pPr>
            <w:hyperlink r:id="rId1416">
              <w:r w:rsidR="00AF3BD1" w:rsidRPr="0011571C">
                <w:rPr>
                  <w:rStyle w:val="Hyperlink"/>
                </w:rPr>
                <w:t>http://codes.wmo.int/wmdr/DataFormat</w:t>
              </w:r>
            </w:hyperlink>
          </w:p>
        </w:tc>
      </w:tr>
      <w:tr w:rsidR="00AF3BD1" w:rsidRPr="0011571C" w14:paraId="10DD59C3" w14:textId="77777777" w:rsidTr="00C46FC5">
        <w:trPr>
          <w:cantSplit/>
          <w:jc w:val="center"/>
        </w:trPr>
        <w:tc>
          <w:tcPr>
            <w:tcW w:w="845" w:type="dxa"/>
            <w:tcBorders>
              <w:top w:val="single" w:sz="5" w:space="0" w:color="000000"/>
              <w:left w:val="single" w:sz="4" w:space="0" w:color="000000"/>
              <w:bottom w:val="single" w:sz="4" w:space="0" w:color="000000"/>
              <w:right w:val="single" w:sz="4" w:space="0" w:color="000000"/>
            </w:tcBorders>
          </w:tcPr>
          <w:p w14:paraId="57D6C79E" w14:textId="77777777" w:rsidR="00AF3BD1" w:rsidRPr="0011571C" w:rsidRDefault="00AF3BD1" w:rsidP="00C46FC5">
            <w:pPr>
              <w:pStyle w:val="Tablebody"/>
            </w:pPr>
            <w:r w:rsidRPr="0011571C">
              <w:t>7-10</w:t>
            </w:r>
          </w:p>
        </w:tc>
        <w:tc>
          <w:tcPr>
            <w:tcW w:w="2728" w:type="dxa"/>
            <w:tcBorders>
              <w:top w:val="single" w:sz="5" w:space="0" w:color="000000"/>
              <w:left w:val="single" w:sz="4" w:space="0" w:color="000000"/>
              <w:bottom w:val="single" w:sz="4" w:space="0" w:color="000000"/>
              <w:right w:val="single" w:sz="5" w:space="0" w:color="000000"/>
            </w:tcBorders>
          </w:tcPr>
          <w:p w14:paraId="65B4DFF3" w14:textId="77777777" w:rsidR="00AF3BD1" w:rsidRPr="0011571C" w:rsidRDefault="00AF3BD1" w:rsidP="00C46FC5">
            <w:pPr>
              <w:pStyle w:val="Tablebody"/>
            </w:pPr>
            <w:r w:rsidRPr="0011571C">
              <w:t>Reference time</w:t>
            </w:r>
          </w:p>
        </w:tc>
        <w:tc>
          <w:tcPr>
            <w:tcW w:w="4737" w:type="dxa"/>
            <w:tcBorders>
              <w:top w:val="single" w:sz="5" w:space="0" w:color="000000"/>
              <w:left w:val="single" w:sz="5" w:space="0" w:color="000000"/>
              <w:bottom w:val="single" w:sz="4" w:space="0" w:color="000000"/>
              <w:right w:val="single" w:sz="4" w:space="0" w:color="000000"/>
            </w:tcBorders>
          </w:tcPr>
          <w:p w14:paraId="6700482A" w14:textId="77777777" w:rsidR="00AF3BD1" w:rsidRPr="0011571C" w:rsidRDefault="00CD3DFC" w:rsidP="00C46FC5">
            <w:pPr>
              <w:pStyle w:val="Tablebody"/>
              <w:rPr>
                <w:rStyle w:val="Hyperlink"/>
              </w:rPr>
            </w:pPr>
            <w:hyperlink r:id="rId1417">
              <w:r w:rsidR="00AF3BD1" w:rsidRPr="0011571C">
                <w:rPr>
                  <w:rStyle w:val="Hyperlink"/>
                </w:rPr>
                <w:t>http://codes.wmo.int/wmdr/ReferenceTime</w:t>
              </w:r>
            </w:hyperlink>
          </w:p>
        </w:tc>
      </w:tr>
      <w:tr w:rsidR="00AF3BD1" w:rsidRPr="00CD3DFC" w14:paraId="56D37C78" w14:textId="77777777" w:rsidTr="00C46FC5">
        <w:trPr>
          <w:cantSplit/>
          <w:jc w:val="center"/>
        </w:trPr>
        <w:tc>
          <w:tcPr>
            <w:tcW w:w="845" w:type="dxa"/>
            <w:tcBorders>
              <w:top w:val="single" w:sz="5" w:space="0" w:color="000000"/>
              <w:left w:val="single" w:sz="4" w:space="0" w:color="000000"/>
              <w:bottom w:val="single" w:sz="4" w:space="0" w:color="000000"/>
              <w:right w:val="single" w:sz="4" w:space="0" w:color="000000"/>
            </w:tcBorders>
          </w:tcPr>
          <w:p w14:paraId="16C953E7" w14:textId="77777777" w:rsidR="00AF3BD1" w:rsidRPr="0011571C" w:rsidRDefault="00AF3BD1" w:rsidP="00C46FC5">
            <w:pPr>
              <w:pStyle w:val="Tablebody"/>
            </w:pPr>
            <w:r w:rsidRPr="0011571C">
              <w:t>8-03-01</w:t>
            </w:r>
          </w:p>
        </w:tc>
        <w:tc>
          <w:tcPr>
            <w:tcW w:w="2728" w:type="dxa"/>
            <w:tcBorders>
              <w:top w:val="single" w:sz="5" w:space="0" w:color="000000"/>
              <w:left w:val="single" w:sz="4" w:space="0" w:color="000000"/>
              <w:bottom w:val="single" w:sz="4" w:space="0" w:color="000000"/>
              <w:right w:val="single" w:sz="5" w:space="0" w:color="000000"/>
            </w:tcBorders>
          </w:tcPr>
          <w:p w14:paraId="44A47206" w14:textId="77777777" w:rsidR="00AF3BD1" w:rsidRPr="00CD3DFC" w:rsidRDefault="00AF3BD1" w:rsidP="00436EA5">
            <w:pPr>
              <w:pStyle w:val="Tablebody"/>
              <w:rPr>
                <w:lang w:val="en-US"/>
              </w:rPr>
            </w:pPr>
            <w:r w:rsidRPr="00CD3DFC">
              <w:rPr>
                <w:lang w:val="en-US"/>
              </w:rPr>
              <w:t xml:space="preserve">Quality </w:t>
            </w:r>
            <w:r w:rsidR="00436EA5" w:rsidRPr="00CD3DFC">
              <w:rPr>
                <w:lang w:val="en-US"/>
              </w:rPr>
              <w:t>f</w:t>
            </w:r>
            <w:r w:rsidRPr="00CD3DFC">
              <w:rPr>
                <w:lang w:val="en-US"/>
              </w:rPr>
              <w:t>lag (BUFR derived from CIMO guide)</w:t>
            </w:r>
          </w:p>
        </w:tc>
        <w:tc>
          <w:tcPr>
            <w:tcW w:w="4737" w:type="dxa"/>
            <w:tcBorders>
              <w:top w:val="single" w:sz="5" w:space="0" w:color="000000"/>
              <w:left w:val="single" w:sz="5" w:space="0" w:color="000000"/>
              <w:bottom w:val="single" w:sz="4" w:space="0" w:color="000000"/>
              <w:right w:val="single" w:sz="4" w:space="0" w:color="000000"/>
            </w:tcBorders>
          </w:tcPr>
          <w:p w14:paraId="73B7375A" w14:textId="77777777" w:rsidR="00AF3BD1" w:rsidRPr="00CD3DFC" w:rsidRDefault="00CD3DFC" w:rsidP="00C46FC5">
            <w:pPr>
              <w:pStyle w:val="Tablebody"/>
              <w:rPr>
                <w:rStyle w:val="Hyperlink"/>
                <w:lang w:val="en-US"/>
              </w:rPr>
            </w:pPr>
            <w:hyperlink r:id="rId1418">
              <w:r w:rsidR="00AF3BD1" w:rsidRPr="00CD3DFC">
                <w:rPr>
                  <w:rStyle w:val="Hyperlink"/>
                  <w:lang w:val="en-US"/>
                </w:rPr>
                <w:t>http://codes.wmo.int/wmdr/QualityFlagCIMO</w:t>
              </w:r>
            </w:hyperlink>
          </w:p>
        </w:tc>
      </w:tr>
      <w:tr w:rsidR="00AF3BD1" w:rsidRPr="0011571C" w14:paraId="2C4A0CFB" w14:textId="77777777" w:rsidTr="00C46FC5">
        <w:trPr>
          <w:cantSplit/>
          <w:jc w:val="center"/>
        </w:trPr>
        <w:tc>
          <w:tcPr>
            <w:tcW w:w="845" w:type="dxa"/>
            <w:tcBorders>
              <w:top w:val="single" w:sz="5" w:space="0" w:color="000000"/>
              <w:left w:val="single" w:sz="4" w:space="0" w:color="000000"/>
              <w:bottom w:val="single" w:sz="4" w:space="0" w:color="000000"/>
              <w:right w:val="single" w:sz="4" w:space="0" w:color="000000"/>
            </w:tcBorders>
          </w:tcPr>
          <w:p w14:paraId="0A5ADC57" w14:textId="77777777" w:rsidR="00AF3BD1" w:rsidRPr="0011571C" w:rsidRDefault="00AF3BD1" w:rsidP="00C46FC5">
            <w:pPr>
              <w:pStyle w:val="Tablebody"/>
            </w:pPr>
            <w:r w:rsidRPr="0011571C">
              <w:t>8-03-02</w:t>
            </w:r>
          </w:p>
        </w:tc>
        <w:tc>
          <w:tcPr>
            <w:tcW w:w="2728" w:type="dxa"/>
            <w:tcBorders>
              <w:top w:val="single" w:sz="5" w:space="0" w:color="000000"/>
              <w:left w:val="single" w:sz="4" w:space="0" w:color="000000"/>
              <w:bottom w:val="single" w:sz="4" w:space="0" w:color="000000"/>
              <w:right w:val="single" w:sz="5" w:space="0" w:color="000000"/>
            </w:tcBorders>
          </w:tcPr>
          <w:p w14:paraId="5AC3B9CA" w14:textId="77777777" w:rsidR="00AF3BD1" w:rsidRPr="0011571C" w:rsidRDefault="00AF3BD1" w:rsidP="004F7242">
            <w:pPr>
              <w:pStyle w:val="Tablebody"/>
            </w:pPr>
            <w:r w:rsidRPr="0011571C">
              <w:t xml:space="preserve">Quality </w:t>
            </w:r>
            <w:r w:rsidR="004F7242" w:rsidRPr="0011571C">
              <w:t>f</w:t>
            </w:r>
            <w:r w:rsidRPr="0011571C">
              <w:t>lag (From WaterML2)</w:t>
            </w:r>
          </w:p>
        </w:tc>
        <w:tc>
          <w:tcPr>
            <w:tcW w:w="4737" w:type="dxa"/>
            <w:tcBorders>
              <w:top w:val="single" w:sz="5" w:space="0" w:color="000000"/>
              <w:left w:val="single" w:sz="5" w:space="0" w:color="000000"/>
              <w:bottom w:val="single" w:sz="4" w:space="0" w:color="000000"/>
              <w:right w:val="single" w:sz="4" w:space="0" w:color="000000"/>
            </w:tcBorders>
          </w:tcPr>
          <w:p w14:paraId="21BB5F77" w14:textId="77777777" w:rsidR="00AF3BD1" w:rsidRPr="0011571C" w:rsidRDefault="00CD3DFC" w:rsidP="00C46FC5">
            <w:pPr>
              <w:pStyle w:val="Tablebody"/>
              <w:rPr>
                <w:rStyle w:val="Hyperlink"/>
              </w:rPr>
            </w:pPr>
            <w:hyperlink r:id="rId1419">
              <w:r w:rsidR="00AF3BD1" w:rsidRPr="0011571C">
                <w:rPr>
                  <w:rStyle w:val="Hyperlink"/>
                </w:rPr>
                <w:t>http://codes.wmo.int/wmdr/QualityFlagOGC</w:t>
              </w:r>
            </w:hyperlink>
          </w:p>
        </w:tc>
      </w:tr>
      <w:tr w:rsidR="00AF3BD1" w:rsidRPr="0011571C" w14:paraId="4D4BFDBD" w14:textId="77777777" w:rsidTr="00C46FC5">
        <w:trPr>
          <w:cantSplit/>
          <w:jc w:val="center"/>
        </w:trPr>
        <w:tc>
          <w:tcPr>
            <w:tcW w:w="845" w:type="dxa"/>
            <w:tcBorders>
              <w:top w:val="single" w:sz="5" w:space="0" w:color="000000"/>
              <w:left w:val="single" w:sz="4" w:space="0" w:color="000000"/>
              <w:bottom w:val="single" w:sz="4" w:space="0" w:color="000000"/>
              <w:right w:val="single" w:sz="4" w:space="0" w:color="000000"/>
            </w:tcBorders>
          </w:tcPr>
          <w:p w14:paraId="2FE0CE3A" w14:textId="77777777" w:rsidR="00AF3BD1" w:rsidRPr="0011571C" w:rsidRDefault="00AF3BD1" w:rsidP="00C46FC5">
            <w:pPr>
              <w:pStyle w:val="Tablebody"/>
            </w:pPr>
            <w:r w:rsidRPr="0011571C">
              <w:t>8-04</w:t>
            </w:r>
          </w:p>
        </w:tc>
        <w:tc>
          <w:tcPr>
            <w:tcW w:w="2728" w:type="dxa"/>
            <w:tcBorders>
              <w:top w:val="single" w:sz="5" w:space="0" w:color="000000"/>
              <w:left w:val="single" w:sz="4" w:space="0" w:color="000000"/>
              <w:bottom w:val="single" w:sz="4" w:space="0" w:color="000000"/>
              <w:right w:val="single" w:sz="5" w:space="0" w:color="000000"/>
            </w:tcBorders>
          </w:tcPr>
          <w:p w14:paraId="5E546720" w14:textId="77777777" w:rsidR="00AF3BD1" w:rsidRPr="0011571C" w:rsidRDefault="00AF3BD1" w:rsidP="00C46FC5">
            <w:pPr>
              <w:pStyle w:val="Tablebody"/>
            </w:pPr>
            <w:r w:rsidRPr="0011571C">
              <w:t>Quality Flag System</w:t>
            </w:r>
          </w:p>
        </w:tc>
        <w:tc>
          <w:tcPr>
            <w:tcW w:w="4737" w:type="dxa"/>
            <w:tcBorders>
              <w:top w:val="single" w:sz="5" w:space="0" w:color="000000"/>
              <w:left w:val="single" w:sz="5" w:space="0" w:color="000000"/>
              <w:bottom w:val="single" w:sz="4" w:space="0" w:color="000000"/>
              <w:right w:val="single" w:sz="4" w:space="0" w:color="000000"/>
            </w:tcBorders>
          </w:tcPr>
          <w:p w14:paraId="67053195" w14:textId="77777777" w:rsidR="00AF3BD1" w:rsidRPr="0011571C" w:rsidRDefault="00CD3DFC" w:rsidP="00C46FC5">
            <w:pPr>
              <w:pStyle w:val="Tablebody"/>
              <w:rPr>
                <w:rStyle w:val="Hyperlink"/>
              </w:rPr>
            </w:pPr>
            <w:hyperlink r:id="rId1420">
              <w:r w:rsidR="00AF3BD1" w:rsidRPr="0011571C">
                <w:rPr>
                  <w:rStyle w:val="Hyperlink"/>
                </w:rPr>
                <w:t>http://codes.wmo.int/wmdr/QualityFlagSystem</w:t>
              </w:r>
            </w:hyperlink>
          </w:p>
        </w:tc>
      </w:tr>
      <w:tr w:rsidR="00AF3BD1" w:rsidRPr="0011571C" w14:paraId="5D9ADB8F" w14:textId="77777777" w:rsidTr="00C46FC5">
        <w:trPr>
          <w:cantSplit/>
          <w:jc w:val="center"/>
        </w:trPr>
        <w:tc>
          <w:tcPr>
            <w:tcW w:w="845" w:type="dxa"/>
            <w:tcBorders>
              <w:top w:val="single" w:sz="5" w:space="0" w:color="000000"/>
              <w:left w:val="single" w:sz="4" w:space="0" w:color="000000"/>
              <w:bottom w:val="single" w:sz="4" w:space="0" w:color="000000"/>
              <w:right w:val="single" w:sz="4" w:space="0" w:color="000000"/>
            </w:tcBorders>
          </w:tcPr>
          <w:p w14:paraId="775228FA" w14:textId="77777777" w:rsidR="00AF3BD1" w:rsidRPr="0011571C" w:rsidRDefault="00AF3BD1" w:rsidP="00C46FC5">
            <w:pPr>
              <w:pStyle w:val="Tablebody"/>
            </w:pPr>
            <w:r w:rsidRPr="0011571C">
              <w:t>8-05</w:t>
            </w:r>
          </w:p>
        </w:tc>
        <w:tc>
          <w:tcPr>
            <w:tcW w:w="2728" w:type="dxa"/>
            <w:tcBorders>
              <w:top w:val="single" w:sz="5" w:space="0" w:color="000000"/>
              <w:left w:val="single" w:sz="4" w:space="0" w:color="000000"/>
              <w:bottom w:val="single" w:sz="4" w:space="0" w:color="000000"/>
              <w:right w:val="single" w:sz="5" w:space="0" w:color="000000"/>
            </w:tcBorders>
          </w:tcPr>
          <w:p w14:paraId="25FAFF8D" w14:textId="77777777" w:rsidR="00AF3BD1" w:rsidRPr="0011571C" w:rsidRDefault="00AF3BD1" w:rsidP="00C46FC5">
            <w:pPr>
              <w:pStyle w:val="Tablebody"/>
            </w:pPr>
            <w:r w:rsidRPr="0011571C">
              <w:t>Traceability</w:t>
            </w:r>
          </w:p>
        </w:tc>
        <w:tc>
          <w:tcPr>
            <w:tcW w:w="4737" w:type="dxa"/>
            <w:tcBorders>
              <w:top w:val="single" w:sz="5" w:space="0" w:color="000000"/>
              <w:left w:val="single" w:sz="5" w:space="0" w:color="000000"/>
              <w:bottom w:val="single" w:sz="4" w:space="0" w:color="000000"/>
              <w:right w:val="single" w:sz="4" w:space="0" w:color="000000"/>
            </w:tcBorders>
          </w:tcPr>
          <w:p w14:paraId="292A7A19" w14:textId="77777777" w:rsidR="00AF3BD1" w:rsidRPr="0011571C" w:rsidRDefault="00CD3DFC" w:rsidP="00C46FC5">
            <w:pPr>
              <w:pStyle w:val="Tablebody"/>
              <w:rPr>
                <w:rStyle w:val="Hyperlink"/>
              </w:rPr>
            </w:pPr>
            <w:hyperlink r:id="rId1421">
              <w:r w:rsidR="00AF3BD1" w:rsidRPr="0011571C">
                <w:rPr>
                  <w:rStyle w:val="Hyperlink"/>
                </w:rPr>
                <w:t>http://codes.wmo.int/wmdr/Traceability</w:t>
              </w:r>
            </w:hyperlink>
          </w:p>
        </w:tc>
      </w:tr>
      <w:tr w:rsidR="00AF3BD1" w:rsidRPr="0011571C" w14:paraId="050696BB" w14:textId="77777777" w:rsidTr="00C46FC5">
        <w:trPr>
          <w:cantSplit/>
          <w:jc w:val="center"/>
        </w:trPr>
        <w:tc>
          <w:tcPr>
            <w:tcW w:w="845" w:type="dxa"/>
            <w:tcBorders>
              <w:top w:val="single" w:sz="5" w:space="0" w:color="000000"/>
              <w:left w:val="single" w:sz="4" w:space="0" w:color="000000"/>
              <w:bottom w:val="single" w:sz="4" w:space="0" w:color="000000"/>
              <w:right w:val="single" w:sz="4" w:space="0" w:color="000000"/>
            </w:tcBorders>
          </w:tcPr>
          <w:p w14:paraId="18E5EBEC" w14:textId="77777777" w:rsidR="00AF3BD1" w:rsidRPr="0011571C" w:rsidRDefault="00AF3BD1" w:rsidP="00C46FC5">
            <w:pPr>
              <w:pStyle w:val="Tablebody"/>
            </w:pPr>
            <w:r w:rsidRPr="0011571C">
              <w:t>9-02</w:t>
            </w:r>
          </w:p>
        </w:tc>
        <w:tc>
          <w:tcPr>
            <w:tcW w:w="2728" w:type="dxa"/>
            <w:tcBorders>
              <w:top w:val="single" w:sz="5" w:space="0" w:color="000000"/>
              <w:left w:val="single" w:sz="4" w:space="0" w:color="000000"/>
              <w:bottom w:val="single" w:sz="4" w:space="0" w:color="000000"/>
              <w:right w:val="single" w:sz="5" w:space="0" w:color="000000"/>
            </w:tcBorders>
          </w:tcPr>
          <w:p w14:paraId="47987096" w14:textId="77777777" w:rsidR="00AF3BD1" w:rsidRPr="0011571C" w:rsidRDefault="00AF3BD1" w:rsidP="00C46FC5">
            <w:pPr>
              <w:pStyle w:val="Tablebody"/>
            </w:pPr>
            <w:r w:rsidRPr="0011571C">
              <w:t>Data policy/use constraints</w:t>
            </w:r>
          </w:p>
        </w:tc>
        <w:tc>
          <w:tcPr>
            <w:tcW w:w="4737" w:type="dxa"/>
            <w:tcBorders>
              <w:top w:val="single" w:sz="5" w:space="0" w:color="000000"/>
              <w:left w:val="single" w:sz="5" w:space="0" w:color="000000"/>
              <w:bottom w:val="single" w:sz="4" w:space="0" w:color="000000"/>
              <w:right w:val="single" w:sz="4" w:space="0" w:color="000000"/>
            </w:tcBorders>
          </w:tcPr>
          <w:p w14:paraId="3E23F8A5" w14:textId="77777777" w:rsidR="00AF3BD1" w:rsidRPr="0011571C" w:rsidRDefault="00CD3DFC" w:rsidP="00C46FC5">
            <w:pPr>
              <w:pStyle w:val="Tablebody"/>
              <w:rPr>
                <w:rStyle w:val="Hyperlink"/>
              </w:rPr>
            </w:pPr>
            <w:hyperlink r:id="rId1422">
              <w:r w:rsidR="00AF3BD1" w:rsidRPr="0011571C">
                <w:rPr>
                  <w:rStyle w:val="Hyperlink"/>
                </w:rPr>
                <w:t>http://codes.wmo.int/wmdr/DataPolicy</w:t>
              </w:r>
            </w:hyperlink>
          </w:p>
        </w:tc>
      </w:tr>
      <w:tr w:rsidR="00AF3BD1" w:rsidRPr="0011571C" w14:paraId="40579E4B" w14:textId="77777777" w:rsidTr="00C46FC5">
        <w:trPr>
          <w:cantSplit/>
          <w:jc w:val="center"/>
        </w:trPr>
        <w:tc>
          <w:tcPr>
            <w:tcW w:w="845" w:type="dxa"/>
            <w:tcBorders>
              <w:top w:val="single" w:sz="5" w:space="0" w:color="000000"/>
              <w:left w:val="single" w:sz="4" w:space="0" w:color="000000"/>
              <w:bottom w:val="single" w:sz="4" w:space="0" w:color="000000"/>
              <w:right w:val="single" w:sz="4" w:space="0" w:color="000000"/>
            </w:tcBorders>
          </w:tcPr>
          <w:p w14:paraId="68D12DAB" w14:textId="77777777" w:rsidR="00AF3BD1" w:rsidRPr="0011571C" w:rsidRDefault="00AF3BD1" w:rsidP="00C46FC5">
            <w:pPr>
              <w:pStyle w:val="Tablebody"/>
            </w:pPr>
            <w:r w:rsidRPr="0011571C">
              <w:t>11-01</w:t>
            </w:r>
          </w:p>
        </w:tc>
        <w:tc>
          <w:tcPr>
            <w:tcW w:w="2728" w:type="dxa"/>
            <w:tcBorders>
              <w:top w:val="single" w:sz="5" w:space="0" w:color="000000"/>
              <w:left w:val="single" w:sz="4" w:space="0" w:color="000000"/>
              <w:bottom w:val="single" w:sz="4" w:space="0" w:color="000000"/>
              <w:right w:val="single" w:sz="5" w:space="0" w:color="000000"/>
            </w:tcBorders>
          </w:tcPr>
          <w:p w14:paraId="3BD1D9A1" w14:textId="77777777" w:rsidR="00AF3BD1" w:rsidRPr="0011571C" w:rsidRDefault="00AF3BD1" w:rsidP="00C46FC5">
            <w:pPr>
              <w:pStyle w:val="Tablebody"/>
            </w:pPr>
            <w:r w:rsidRPr="0011571C">
              <w:t>Coordinates source/service</w:t>
            </w:r>
          </w:p>
        </w:tc>
        <w:tc>
          <w:tcPr>
            <w:tcW w:w="4737" w:type="dxa"/>
            <w:tcBorders>
              <w:top w:val="single" w:sz="5" w:space="0" w:color="000000"/>
              <w:left w:val="single" w:sz="5" w:space="0" w:color="000000"/>
              <w:bottom w:val="single" w:sz="4" w:space="0" w:color="000000"/>
              <w:right w:val="single" w:sz="4" w:space="0" w:color="000000"/>
            </w:tcBorders>
          </w:tcPr>
          <w:p w14:paraId="7C96CD87" w14:textId="77777777" w:rsidR="00AF3BD1" w:rsidRPr="0011571C" w:rsidRDefault="00CD3DFC" w:rsidP="00C46FC5">
            <w:pPr>
              <w:pStyle w:val="Tablebody"/>
              <w:rPr>
                <w:rStyle w:val="Hyperlink"/>
              </w:rPr>
            </w:pPr>
            <w:hyperlink r:id="rId1423">
              <w:r w:rsidR="00AF3BD1" w:rsidRPr="0011571C">
                <w:rPr>
                  <w:rStyle w:val="Hyperlink"/>
                </w:rPr>
                <w:t>http://codes.wmo.int/wmdr/GeopositioningMethod</w:t>
              </w:r>
            </w:hyperlink>
          </w:p>
        </w:tc>
      </w:tr>
      <w:tr w:rsidR="00AF3BD1" w:rsidRPr="0011571C" w14:paraId="715BB029" w14:textId="77777777" w:rsidTr="00C46FC5">
        <w:trPr>
          <w:cantSplit/>
          <w:jc w:val="center"/>
        </w:trPr>
        <w:tc>
          <w:tcPr>
            <w:tcW w:w="845" w:type="dxa"/>
            <w:tcBorders>
              <w:top w:val="single" w:sz="5" w:space="0" w:color="000000"/>
              <w:left w:val="single" w:sz="4" w:space="0" w:color="000000"/>
              <w:bottom w:val="single" w:sz="4" w:space="0" w:color="000000"/>
              <w:right w:val="single" w:sz="4" w:space="0" w:color="000000"/>
            </w:tcBorders>
          </w:tcPr>
          <w:p w14:paraId="7C606C99" w14:textId="77777777" w:rsidR="00AF3BD1" w:rsidRPr="0011571C" w:rsidRDefault="00AF3BD1" w:rsidP="00C46FC5">
            <w:pPr>
              <w:pStyle w:val="Tablebody"/>
            </w:pPr>
            <w:r w:rsidRPr="0011571C">
              <w:t>11-02</w:t>
            </w:r>
          </w:p>
        </w:tc>
        <w:tc>
          <w:tcPr>
            <w:tcW w:w="2728" w:type="dxa"/>
            <w:tcBorders>
              <w:top w:val="single" w:sz="5" w:space="0" w:color="000000"/>
              <w:left w:val="single" w:sz="4" w:space="0" w:color="000000"/>
              <w:bottom w:val="single" w:sz="4" w:space="0" w:color="000000"/>
              <w:right w:val="single" w:sz="5" w:space="0" w:color="000000"/>
            </w:tcBorders>
          </w:tcPr>
          <w:p w14:paraId="1A33231E" w14:textId="77777777" w:rsidR="00AF3BD1" w:rsidRPr="0011571C" w:rsidRDefault="00AF3BD1" w:rsidP="00C46FC5">
            <w:pPr>
              <w:pStyle w:val="Tablebody"/>
            </w:pPr>
            <w:r w:rsidRPr="0011571C">
              <w:t>Coordinates reference</w:t>
            </w:r>
          </w:p>
        </w:tc>
        <w:tc>
          <w:tcPr>
            <w:tcW w:w="4737" w:type="dxa"/>
            <w:tcBorders>
              <w:top w:val="single" w:sz="5" w:space="0" w:color="000000"/>
              <w:left w:val="single" w:sz="5" w:space="0" w:color="000000"/>
              <w:bottom w:val="single" w:sz="4" w:space="0" w:color="000000"/>
              <w:right w:val="single" w:sz="4" w:space="0" w:color="000000"/>
            </w:tcBorders>
          </w:tcPr>
          <w:p w14:paraId="36D7015A" w14:textId="77777777" w:rsidR="00AF3BD1" w:rsidRPr="0011571C" w:rsidRDefault="00CD3DFC" w:rsidP="00C46FC5">
            <w:pPr>
              <w:pStyle w:val="Tablebody"/>
              <w:rPr>
                <w:rStyle w:val="Hyperlink"/>
              </w:rPr>
            </w:pPr>
            <w:hyperlink r:id="rId1424">
              <w:r w:rsidR="00AF3BD1" w:rsidRPr="0011571C">
                <w:rPr>
                  <w:rStyle w:val="Hyperlink"/>
                </w:rPr>
                <w:t>http://codes.wmo.int/wmdr/CoordinateReferenceSystem</w:t>
              </w:r>
            </w:hyperlink>
          </w:p>
        </w:tc>
      </w:tr>
      <w:tr w:rsidR="00AF3BD1" w:rsidRPr="0011571C" w14:paraId="630E8ED4" w14:textId="77777777" w:rsidTr="00C46FC5">
        <w:trPr>
          <w:cantSplit/>
          <w:jc w:val="center"/>
        </w:trPr>
        <w:tc>
          <w:tcPr>
            <w:tcW w:w="845" w:type="dxa"/>
            <w:tcBorders>
              <w:top w:val="single" w:sz="5" w:space="0" w:color="000000"/>
              <w:left w:val="single" w:sz="4" w:space="0" w:color="000000"/>
              <w:bottom w:val="single" w:sz="4" w:space="0" w:color="000000"/>
              <w:right w:val="single" w:sz="4" w:space="0" w:color="000000"/>
            </w:tcBorders>
          </w:tcPr>
          <w:p w14:paraId="65820642" w14:textId="77777777" w:rsidR="00AF3BD1" w:rsidRPr="0011571C" w:rsidRDefault="00AF3BD1" w:rsidP="00C46FC5">
            <w:pPr>
              <w:pStyle w:val="Tablebody"/>
            </w:pPr>
            <w:r w:rsidRPr="0011571C">
              <w:t>11-03</w:t>
            </w:r>
          </w:p>
        </w:tc>
        <w:tc>
          <w:tcPr>
            <w:tcW w:w="2728" w:type="dxa"/>
            <w:tcBorders>
              <w:top w:val="single" w:sz="5" w:space="0" w:color="000000"/>
              <w:left w:val="single" w:sz="4" w:space="0" w:color="000000"/>
              <w:bottom w:val="single" w:sz="4" w:space="0" w:color="000000"/>
              <w:right w:val="single" w:sz="5" w:space="0" w:color="000000"/>
            </w:tcBorders>
          </w:tcPr>
          <w:p w14:paraId="48370B6F" w14:textId="77777777" w:rsidR="00AF3BD1" w:rsidRPr="0011571C" w:rsidRDefault="00AF3BD1" w:rsidP="00C46FC5">
            <w:pPr>
              <w:pStyle w:val="Tablebody"/>
            </w:pPr>
            <w:r w:rsidRPr="0011571C">
              <w:t>Meaning of time stamp</w:t>
            </w:r>
          </w:p>
        </w:tc>
        <w:tc>
          <w:tcPr>
            <w:tcW w:w="4737" w:type="dxa"/>
            <w:tcBorders>
              <w:top w:val="single" w:sz="5" w:space="0" w:color="000000"/>
              <w:left w:val="single" w:sz="5" w:space="0" w:color="000000"/>
              <w:bottom w:val="single" w:sz="4" w:space="0" w:color="000000"/>
              <w:right w:val="single" w:sz="4" w:space="0" w:color="000000"/>
            </w:tcBorders>
          </w:tcPr>
          <w:p w14:paraId="02BE8C07" w14:textId="77777777" w:rsidR="00AF3BD1" w:rsidRPr="0011571C" w:rsidRDefault="00CD3DFC" w:rsidP="00C46FC5">
            <w:pPr>
              <w:pStyle w:val="Tablebody"/>
              <w:rPr>
                <w:rStyle w:val="Hyperlink"/>
              </w:rPr>
            </w:pPr>
            <w:hyperlink r:id="rId1425">
              <w:r w:rsidR="00AF3BD1" w:rsidRPr="0011571C">
                <w:rPr>
                  <w:rStyle w:val="Hyperlink"/>
                </w:rPr>
                <w:t>http://codes.wmo.int/wmdr/TimeStampMeaning</w:t>
              </w:r>
            </w:hyperlink>
          </w:p>
        </w:tc>
      </w:tr>
    </w:tbl>
    <w:p w14:paraId="408A5441" w14:textId="77777777" w:rsidR="00AF3BD1" w:rsidRPr="00CD3DFC" w:rsidRDefault="00AF3BD1" w:rsidP="00AF3BD1">
      <w:pPr>
        <w:pStyle w:val="THEEND"/>
        <w:rPr>
          <w:lang w:val="fr-FR"/>
        </w:rPr>
      </w:pPr>
    </w:p>
    <w:p w14:paraId="15CF080C" w14:textId="77777777" w:rsidR="00695D3C" w:rsidRPr="0011571C" w:rsidRDefault="00695D3C" w:rsidP="00162CC2">
      <w:pPr>
        <w:pStyle w:val="Bodytext1"/>
      </w:pPr>
    </w:p>
    <w:p w14:paraId="4274844F" w14:textId="77777777" w:rsidR="00BA3D6C" w:rsidRPr="00CD3DFC" w:rsidRDefault="00BA3D6C" w:rsidP="005F3E91">
      <w:pPr>
        <w:pStyle w:val="THEEND"/>
        <w:rPr>
          <w:lang w:val="fr-FR"/>
        </w:rPr>
        <w:sectPr w:rsidR="00BA3D6C" w:rsidRPr="00CD3DFC" w:rsidSect="002434D2">
          <w:headerReference w:type="even" r:id="rId1426"/>
          <w:pgSz w:w="11907" w:h="16840" w:code="9"/>
          <w:pgMar w:top="1134" w:right="1134" w:bottom="720" w:left="1134" w:header="708" w:footer="708" w:gutter="0"/>
          <w:cols w:space="720"/>
          <w:docGrid w:linePitch="360"/>
        </w:sectPr>
      </w:pPr>
    </w:p>
    <w:p w14:paraId="0B049D46" w14:textId="28C48DB8" w:rsidR="000C3CE6" w:rsidRPr="0011571C" w:rsidRDefault="000C3CE6" w:rsidP="00CD3DFC">
      <w:pPr>
        <w:pStyle w:val="TPSSection"/>
        <w:rPr>
          <w:lang w:val="en-GB"/>
        </w:rPr>
      </w:pPr>
      <w:r w:rsidRPr="00CD3DFC">
        <w:lastRenderedPageBreak/>
        <w:fldChar w:fldCharType="begin"/>
      </w:r>
      <w:r w:rsidR="00CD3DFC" w:rsidRPr="00CD3DFC">
        <w:instrText xml:space="preserve"> MACROBUTTON TPS_Section SECTION: Landscape chapter</w:instrText>
      </w:r>
      <w:r w:rsidR="00CD3DFC" w:rsidRPr="00CD3DFC">
        <w:rPr>
          <w:vanish/>
        </w:rPr>
        <w:fldChar w:fldCharType="begin"/>
      </w:r>
      <w:r w:rsidR="00CD3DFC" w:rsidRPr="00CD3DFC">
        <w:rPr>
          <w:vanish/>
        </w:rPr>
        <w:instrText>Name="Landscape chapter" ID="76C0BC10-E88A-F441-932E-0A41B994D31A"</w:instrText>
      </w:r>
      <w:r w:rsidR="00CD3DFC" w:rsidRPr="00CD3DFC">
        <w:rPr>
          <w:vanish/>
        </w:rPr>
        <w:fldChar w:fldCharType="end"/>
      </w:r>
      <w:r w:rsidRPr="00CD3DFC">
        <w:fldChar w:fldCharType="end"/>
      </w:r>
    </w:p>
    <w:p w14:paraId="4B124059" w14:textId="6BF45837" w:rsidR="00BD7CC6" w:rsidRPr="0011571C" w:rsidRDefault="00BD7CC6" w:rsidP="00CD3DFC">
      <w:pPr>
        <w:pStyle w:val="TPSSectionData"/>
        <w:rPr>
          <w:lang w:val="en-GB"/>
        </w:rPr>
      </w:pPr>
      <w:r w:rsidRPr="00CD3DFC">
        <w:fldChar w:fldCharType="begin"/>
      </w:r>
      <w:r w:rsidR="00CD3DFC" w:rsidRPr="00CD3DFC">
        <w:instrText xml:space="preserve"> MACROBUTTON TPS_SectionField Chapter title in running head: APPENDIX A. CODE TABLES</w:instrText>
      </w:r>
      <w:r w:rsidR="00CD3DFC" w:rsidRPr="00CD3DFC">
        <w:rPr>
          <w:vanish/>
        </w:rPr>
        <w:fldChar w:fldCharType="begin"/>
      </w:r>
      <w:r w:rsidR="00CD3DFC" w:rsidRPr="00CD3DFC">
        <w:rPr>
          <w:vanish/>
        </w:rPr>
        <w:instrText>Name="Chapter title in running head" Value="APPENDIX A. CODE TABLES"</w:instrText>
      </w:r>
      <w:r w:rsidR="00CD3DFC" w:rsidRPr="00CD3DFC">
        <w:rPr>
          <w:vanish/>
        </w:rPr>
        <w:fldChar w:fldCharType="end"/>
      </w:r>
      <w:r w:rsidRPr="00CD3DFC">
        <w:fldChar w:fldCharType="end"/>
      </w:r>
    </w:p>
    <w:p w14:paraId="163B7FD5" w14:textId="77777777" w:rsidR="00BA3D6C" w:rsidRPr="0011571C" w:rsidRDefault="00BA3D6C" w:rsidP="00BA3D6C">
      <w:pPr>
        <w:pStyle w:val="Chapterhead"/>
        <w:rPr>
          <w:lang w:val="fr-CH"/>
        </w:rPr>
      </w:pPr>
      <w:r w:rsidRPr="0011571C">
        <w:rPr>
          <w:lang w:val="fr-CH"/>
        </w:rPr>
        <w:t>Appendix A. Code Tables</w:t>
      </w:r>
    </w:p>
    <w:p w14:paraId="03A3DEA2" w14:textId="77777777" w:rsidR="00BA3D6C" w:rsidRPr="0011571C" w:rsidRDefault="00BA3D6C" w:rsidP="00BA3D6C">
      <w:pPr>
        <w:pStyle w:val="Heading10"/>
        <w:rPr>
          <w:lang w:val="fr-CH"/>
        </w:rPr>
      </w:pPr>
      <w:bookmarkStart w:id="166" w:name="_Toc392055771"/>
      <w:r w:rsidRPr="0011571C">
        <w:rPr>
          <w:lang w:val="fr-CH"/>
        </w:rPr>
        <w:t>C</w:t>
      </w:r>
      <w:r w:rsidR="00E84849" w:rsidRPr="0011571C">
        <w:rPr>
          <w:lang w:val="fr-CH"/>
        </w:rPr>
        <w:t xml:space="preserve">ODE TABLE </w:t>
      </w:r>
      <w:r w:rsidRPr="0011571C">
        <w:rPr>
          <w:lang w:val="fr-CH"/>
        </w:rPr>
        <w:t xml:space="preserve">D-1: </w:t>
      </w:r>
      <w:bookmarkEnd w:id="166"/>
      <w:r w:rsidR="00E84849" w:rsidRPr="0011571C">
        <w:rPr>
          <w:lang w:val="fr-CH"/>
        </w:rPr>
        <w:t>NIL REASONS</w:t>
      </w:r>
    </w:p>
    <w:p w14:paraId="40A08E92" w14:textId="77777777" w:rsidR="00BA3D6C" w:rsidRPr="00CD3DFC" w:rsidRDefault="00BA3D6C" w:rsidP="00BA3D6C">
      <w:pPr>
        <w:pStyle w:val="Bodytext1"/>
        <w:rPr>
          <w:lang w:val="en-US"/>
        </w:rPr>
      </w:pPr>
      <w:r w:rsidRPr="00CD3DFC">
        <w:rPr>
          <w:rStyle w:val="Italic"/>
          <w:lang w:val="en-US"/>
        </w:rPr>
        <w:t>Nil-reason</w:t>
      </w:r>
      <w:r w:rsidRPr="00CD3DFC">
        <w:rPr>
          <w:lang w:val="en-US"/>
        </w:rPr>
        <w:t xml:space="preserve"> terms are used to provide an explanation for recording a missing (or void) value within a data product. Terms are drawn from authorities in addition to WMO including ISO/TC 211 (from ISO 19136:2007, Geographic </w:t>
      </w:r>
      <w:r w:rsidR="00621EC1" w:rsidRPr="00CD3DFC">
        <w:rPr>
          <w:lang w:val="en-US"/>
        </w:rPr>
        <w:t>i</w:t>
      </w:r>
      <w:r w:rsidRPr="00CD3DFC">
        <w:rPr>
          <w:lang w:val="en-US"/>
        </w:rPr>
        <w:t xml:space="preserve">nformation – Geography Markup Language, clause 8.2.3.1; published on behalf of ISO by the Open Geospatial Consortium). The </w:t>
      </w:r>
      <w:r w:rsidRPr="00CD3DFC">
        <w:rPr>
          <w:rStyle w:val="Italic"/>
          <w:lang w:val="en-US"/>
        </w:rPr>
        <w:t>code-space</w:t>
      </w:r>
      <w:r w:rsidRPr="00CD3DFC">
        <w:rPr>
          <w:lang w:val="en-US"/>
        </w:rPr>
        <w:t xml:space="preserve"> indicates the authority under which the nil-reason terms are published. A URI for each nil-reason term is composed by appending the </w:t>
      </w:r>
      <w:r w:rsidRPr="00CD3DFC">
        <w:rPr>
          <w:rStyle w:val="Italic"/>
          <w:lang w:val="en-US"/>
        </w:rPr>
        <w:t>notation</w:t>
      </w:r>
      <w:r w:rsidRPr="00CD3DFC">
        <w:rPr>
          <w:lang w:val="en-US"/>
        </w:rPr>
        <w:t xml:space="preserve"> to the </w:t>
      </w:r>
      <w:r w:rsidRPr="00CD3DFC">
        <w:rPr>
          <w:rStyle w:val="Italic"/>
          <w:lang w:val="en-US"/>
        </w:rPr>
        <w:t>code-space</w:t>
      </w:r>
      <w:r w:rsidRPr="00CD3DFC">
        <w:rPr>
          <w:lang w:val="en-US"/>
        </w:rPr>
        <w:t xml:space="preserve">. As an example, the URI of </w:t>
      </w:r>
      <w:r w:rsidRPr="00CD3DFC">
        <w:rPr>
          <w:rStyle w:val="Italic"/>
          <w:lang w:val="en-US"/>
        </w:rPr>
        <w:t>notDetectedByAutoSystem</w:t>
      </w:r>
      <w:r w:rsidRPr="00CD3DFC">
        <w:rPr>
          <w:lang w:val="en-US"/>
        </w:rPr>
        <w:t xml:space="preserve"> is </w:t>
      </w:r>
      <w:hyperlink r:id="rId1427" w:history="1">
        <w:r w:rsidRPr="00CD3DFC">
          <w:rPr>
            <w:rStyle w:val="Hyperlink"/>
            <w:lang w:val="en-US"/>
          </w:rPr>
          <w:t>http://codes.wmo.int/common/nil/notDetectedByAutoSystem</w:t>
        </w:r>
      </w:hyperlink>
      <w:r w:rsidRPr="00CD3DFC">
        <w:rPr>
          <w:lang w:val="en-US"/>
        </w:rPr>
        <w:t xml:space="preserve">. The URI is also a URL providing additional information about the associated nil-reason term. This code table is published at </w:t>
      </w:r>
      <w:hyperlink r:id="rId1428" w:history="1">
        <w:r w:rsidRPr="00CD3DFC">
          <w:rPr>
            <w:rStyle w:val="Hyperlink"/>
            <w:lang w:val="en-US"/>
          </w:rPr>
          <w:t>http://codes.wmo.int/common/nil</w:t>
        </w:r>
      </w:hyperlink>
      <w:r w:rsidRPr="00CD3DFC">
        <w:rPr>
          <w:lang w:val="en-US"/>
        </w:rPr>
        <w:t xml:space="preserve">. </w:t>
      </w:r>
    </w:p>
    <w:p w14:paraId="6A8A46D6" w14:textId="335A0A82" w:rsidR="00BA3D6C" w:rsidRPr="0011571C" w:rsidRDefault="00BA3D6C"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Columns="4" HeaderRows="1" BodyRows="11" FooterRows="0" KeepTableWidth="True" KeepWidths="True" KeepHAlign="True" KeepVAlign="False"</w:instrText>
      </w:r>
      <w:r w:rsidR="00CD3DFC" w:rsidRPr="00CD3DFC">
        <w:rPr>
          <w:vanish/>
        </w:rPr>
        <w:fldChar w:fldCharType="end"/>
      </w:r>
      <w:r w:rsidRPr="00CD3DFC">
        <w:fldChar w:fldCharType="end"/>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60" w:type="dxa"/>
          <w:right w:w="60" w:type="dxa"/>
        </w:tblCellMar>
        <w:tblLook w:val="04A0" w:firstRow="1" w:lastRow="0" w:firstColumn="1" w:lastColumn="0" w:noHBand="0" w:noVBand="1"/>
      </w:tblPr>
      <w:tblGrid>
        <w:gridCol w:w="2580"/>
        <w:gridCol w:w="3360"/>
        <w:gridCol w:w="3840"/>
        <w:gridCol w:w="5326"/>
      </w:tblGrid>
      <w:tr w:rsidR="00BA3D6C" w:rsidRPr="0011571C" w14:paraId="47350BEB" w14:textId="77777777" w:rsidTr="00D04DBD">
        <w:trPr>
          <w:tblHeader/>
        </w:trPr>
        <w:tc>
          <w:tcPr>
            <w:tcW w:w="854" w:type="pct"/>
            <w:shd w:val="clear" w:color="auto" w:fill="F2F2F2"/>
          </w:tcPr>
          <w:p w14:paraId="55CC6ABD" w14:textId="77777777" w:rsidR="00BA3D6C" w:rsidRPr="0011571C" w:rsidRDefault="00BA3D6C" w:rsidP="00E74681">
            <w:pPr>
              <w:pStyle w:val="Tableheader"/>
            </w:pPr>
            <w:r w:rsidRPr="0011571C">
              <w:t>Label</w:t>
            </w:r>
          </w:p>
        </w:tc>
        <w:tc>
          <w:tcPr>
            <w:tcW w:w="1112" w:type="pct"/>
            <w:shd w:val="clear" w:color="auto" w:fill="F2F2F2"/>
          </w:tcPr>
          <w:p w14:paraId="1E27BD30" w14:textId="77777777" w:rsidR="00BA3D6C" w:rsidRPr="0011571C" w:rsidRDefault="00BA3D6C" w:rsidP="00E74681">
            <w:pPr>
              <w:pStyle w:val="Tableheader"/>
            </w:pPr>
            <w:r w:rsidRPr="0011571C">
              <w:t>Notation</w:t>
            </w:r>
          </w:p>
        </w:tc>
        <w:tc>
          <w:tcPr>
            <w:tcW w:w="1271" w:type="pct"/>
            <w:shd w:val="clear" w:color="auto" w:fill="F3F3F3"/>
          </w:tcPr>
          <w:p w14:paraId="75919CD2" w14:textId="77777777" w:rsidR="00BA3D6C" w:rsidRPr="0011571C" w:rsidRDefault="00BA3D6C" w:rsidP="00E74681">
            <w:pPr>
              <w:pStyle w:val="Tableheader"/>
            </w:pPr>
            <w:r w:rsidRPr="0011571C">
              <w:t>Code-space</w:t>
            </w:r>
          </w:p>
        </w:tc>
        <w:tc>
          <w:tcPr>
            <w:tcW w:w="1763" w:type="pct"/>
            <w:shd w:val="clear" w:color="auto" w:fill="F2F2F2"/>
          </w:tcPr>
          <w:p w14:paraId="6E3A21F1" w14:textId="77777777" w:rsidR="00BA3D6C" w:rsidRPr="0011571C" w:rsidRDefault="00BA3D6C" w:rsidP="00E74681">
            <w:pPr>
              <w:pStyle w:val="Tableheader"/>
            </w:pPr>
            <w:r w:rsidRPr="0011571C">
              <w:t>Description</w:t>
            </w:r>
          </w:p>
        </w:tc>
      </w:tr>
      <w:tr w:rsidR="00BA3D6C" w:rsidRPr="00CD3DFC" w14:paraId="00E28D94" w14:textId="77777777" w:rsidTr="00D04DBD">
        <w:trPr>
          <w:tblHeader/>
        </w:trPr>
        <w:tc>
          <w:tcPr>
            <w:tcW w:w="854" w:type="pct"/>
          </w:tcPr>
          <w:p w14:paraId="59170977" w14:textId="77777777" w:rsidR="00BA3D6C" w:rsidRPr="0011571C" w:rsidRDefault="00BA3D6C" w:rsidP="00E74681">
            <w:pPr>
              <w:pStyle w:val="Tablebody"/>
            </w:pPr>
            <w:r w:rsidRPr="0011571C">
              <w:t>Above detection range</w:t>
            </w:r>
          </w:p>
        </w:tc>
        <w:tc>
          <w:tcPr>
            <w:tcW w:w="1112" w:type="pct"/>
          </w:tcPr>
          <w:p w14:paraId="63D304ED" w14:textId="77777777" w:rsidR="00BA3D6C" w:rsidRPr="0011571C" w:rsidRDefault="00BA3D6C" w:rsidP="00E74681">
            <w:pPr>
              <w:pStyle w:val="Tablebody"/>
            </w:pPr>
            <w:r w:rsidRPr="0011571C">
              <w:t>AboveDetectionRange</w:t>
            </w:r>
          </w:p>
        </w:tc>
        <w:tc>
          <w:tcPr>
            <w:tcW w:w="1271" w:type="pct"/>
          </w:tcPr>
          <w:p w14:paraId="3170EB1D" w14:textId="77777777" w:rsidR="00BA3D6C" w:rsidRPr="0011571C" w:rsidRDefault="00CD3DFC" w:rsidP="00E74681">
            <w:pPr>
              <w:pStyle w:val="Tablebody"/>
            </w:pPr>
            <w:hyperlink r:id="rId1429" w:history="1">
              <w:r w:rsidR="00BA3D6C" w:rsidRPr="0011571C">
                <w:rPr>
                  <w:rStyle w:val="Hyperlink"/>
                </w:rPr>
                <w:t>http://www.opengis.net/def/nil/OGC/0/</w:t>
              </w:r>
            </w:hyperlink>
          </w:p>
        </w:tc>
        <w:tc>
          <w:tcPr>
            <w:tcW w:w="1763" w:type="pct"/>
          </w:tcPr>
          <w:p w14:paraId="53F88A68" w14:textId="77777777" w:rsidR="00BA3D6C" w:rsidRPr="00CD3DFC" w:rsidRDefault="00BA3D6C" w:rsidP="00E74681">
            <w:pPr>
              <w:pStyle w:val="Tablebody"/>
              <w:rPr>
                <w:lang w:val="en-US"/>
              </w:rPr>
            </w:pPr>
            <w:r w:rsidRPr="00CD3DFC">
              <w:rPr>
                <w:lang w:val="en-US"/>
              </w:rPr>
              <w:t>The value was above the detection range of the instrument used to estimate it.</w:t>
            </w:r>
          </w:p>
        </w:tc>
      </w:tr>
      <w:tr w:rsidR="00BA3D6C" w:rsidRPr="00CD3DFC" w14:paraId="44C47A8A" w14:textId="77777777" w:rsidTr="00D04DBD">
        <w:trPr>
          <w:tblHeader/>
        </w:trPr>
        <w:tc>
          <w:tcPr>
            <w:tcW w:w="854" w:type="pct"/>
          </w:tcPr>
          <w:p w14:paraId="0E5E196C" w14:textId="77777777" w:rsidR="00BA3D6C" w:rsidRPr="0011571C" w:rsidRDefault="00BA3D6C" w:rsidP="00E74681">
            <w:pPr>
              <w:pStyle w:val="Tablebody"/>
            </w:pPr>
            <w:r w:rsidRPr="0011571C">
              <w:t>Below detection range</w:t>
            </w:r>
          </w:p>
        </w:tc>
        <w:tc>
          <w:tcPr>
            <w:tcW w:w="1112" w:type="pct"/>
          </w:tcPr>
          <w:p w14:paraId="4B01EF9E" w14:textId="77777777" w:rsidR="00BA3D6C" w:rsidRPr="0011571C" w:rsidRDefault="00BA3D6C" w:rsidP="00E74681">
            <w:pPr>
              <w:pStyle w:val="Tablebody"/>
            </w:pPr>
            <w:r w:rsidRPr="0011571C">
              <w:t>BelowDetectionRange</w:t>
            </w:r>
          </w:p>
        </w:tc>
        <w:tc>
          <w:tcPr>
            <w:tcW w:w="1271" w:type="pct"/>
          </w:tcPr>
          <w:p w14:paraId="24526C42" w14:textId="77777777" w:rsidR="00BA3D6C" w:rsidRPr="0011571C" w:rsidRDefault="00CD3DFC" w:rsidP="00E74681">
            <w:pPr>
              <w:pStyle w:val="Tablebody"/>
            </w:pPr>
            <w:hyperlink r:id="rId1430" w:history="1">
              <w:r w:rsidR="00BA3D6C" w:rsidRPr="0011571C">
                <w:rPr>
                  <w:rStyle w:val="Hyperlink"/>
                </w:rPr>
                <w:t>http://www.opengis.net/def/nil/OGC/0/</w:t>
              </w:r>
            </w:hyperlink>
          </w:p>
        </w:tc>
        <w:tc>
          <w:tcPr>
            <w:tcW w:w="1763" w:type="pct"/>
          </w:tcPr>
          <w:p w14:paraId="090FF8B2" w14:textId="77777777" w:rsidR="00BA3D6C" w:rsidRPr="00CD3DFC" w:rsidRDefault="00BA3D6C" w:rsidP="00E74681">
            <w:pPr>
              <w:pStyle w:val="Tablebody"/>
              <w:rPr>
                <w:lang w:val="en-US"/>
              </w:rPr>
            </w:pPr>
            <w:r w:rsidRPr="00CD3DFC">
              <w:rPr>
                <w:lang w:val="en-US"/>
              </w:rPr>
              <w:t xml:space="preserve">The value was below the detection range of the instrument used to estimate it. </w:t>
            </w:r>
          </w:p>
        </w:tc>
      </w:tr>
      <w:tr w:rsidR="00BA3D6C" w:rsidRPr="0011571C" w14:paraId="28BA06CE" w14:textId="77777777" w:rsidTr="00D04DBD">
        <w:trPr>
          <w:tblHeader/>
        </w:trPr>
        <w:tc>
          <w:tcPr>
            <w:tcW w:w="854" w:type="pct"/>
          </w:tcPr>
          <w:p w14:paraId="409DCA9D" w14:textId="77777777" w:rsidR="00BA3D6C" w:rsidRPr="0011571C" w:rsidRDefault="00BA3D6C" w:rsidP="00E74681">
            <w:pPr>
              <w:pStyle w:val="Tablebody"/>
            </w:pPr>
            <w:r w:rsidRPr="0011571C">
              <w:t>Inapplicable</w:t>
            </w:r>
          </w:p>
        </w:tc>
        <w:tc>
          <w:tcPr>
            <w:tcW w:w="1112" w:type="pct"/>
          </w:tcPr>
          <w:p w14:paraId="0072B1A5" w14:textId="77777777" w:rsidR="00BA3D6C" w:rsidRPr="0011571C" w:rsidRDefault="00BA3D6C" w:rsidP="00E74681">
            <w:pPr>
              <w:pStyle w:val="Tablebody"/>
            </w:pPr>
            <w:r w:rsidRPr="0011571C">
              <w:t>inapplicable</w:t>
            </w:r>
          </w:p>
        </w:tc>
        <w:tc>
          <w:tcPr>
            <w:tcW w:w="1271" w:type="pct"/>
          </w:tcPr>
          <w:p w14:paraId="4B15BACB" w14:textId="77777777" w:rsidR="00BA3D6C" w:rsidRPr="0011571C" w:rsidRDefault="00CD3DFC" w:rsidP="00E74681">
            <w:pPr>
              <w:pStyle w:val="Tablebody"/>
            </w:pPr>
            <w:hyperlink r:id="rId1431" w:history="1">
              <w:r w:rsidR="00BA3D6C" w:rsidRPr="0011571C">
                <w:rPr>
                  <w:rStyle w:val="Hyperlink"/>
                </w:rPr>
                <w:t>http://www.opengis.net/def/nil/OGC/0/</w:t>
              </w:r>
            </w:hyperlink>
          </w:p>
        </w:tc>
        <w:tc>
          <w:tcPr>
            <w:tcW w:w="1763" w:type="pct"/>
          </w:tcPr>
          <w:p w14:paraId="1BABCBE6" w14:textId="77777777" w:rsidR="00BA3D6C" w:rsidRPr="0011571C" w:rsidRDefault="00BA3D6C" w:rsidP="00E74681">
            <w:pPr>
              <w:pStyle w:val="Tablebody"/>
            </w:pPr>
            <w:r w:rsidRPr="0011571C">
              <w:t>There is no value.</w:t>
            </w:r>
          </w:p>
        </w:tc>
      </w:tr>
      <w:tr w:rsidR="00BA3D6C" w:rsidRPr="0011571C" w14:paraId="4C2BDA7C" w14:textId="77777777" w:rsidTr="00D04DBD">
        <w:trPr>
          <w:tblHeader/>
        </w:trPr>
        <w:tc>
          <w:tcPr>
            <w:tcW w:w="854" w:type="pct"/>
          </w:tcPr>
          <w:p w14:paraId="03A3D4EC" w14:textId="77777777" w:rsidR="00BA3D6C" w:rsidRPr="0011571C" w:rsidRDefault="00BA3D6C" w:rsidP="00E74681">
            <w:pPr>
              <w:pStyle w:val="Tablebody"/>
            </w:pPr>
            <w:r w:rsidRPr="0011571C">
              <w:t>Missing</w:t>
            </w:r>
          </w:p>
        </w:tc>
        <w:tc>
          <w:tcPr>
            <w:tcW w:w="1112" w:type="pct"/>
          </w:tcPr>
          <w:p w14:paraId="3F2C0B2C" w14:textId="77777777" w:rsidR="00BA3D6C" w:rsidRPr="0011571C" w:rsidRDefault="00BA3D6C" w:rsidP="00E74681">
            <w:pPr>
              <w:pStyle w:val="Tablebody"/>
            </w:pPr>
            <w:r w:rsidRPr="0011571C">
              <w:t>missing</w:t>
            </w:r>
          </w:p>
        </w:tc>
        <w:tc>
          <w:tcPr>
            <w:tcW w:w="1271" w:type="pct"/>
          </w:tcPr>
          <w:p w14:paraId="17B55B9F" w14:textId="77777777" w:rsidR="00BA3D6C" w:rsidRPr="0011571C" w:rsidRDefault="00CD3DFC" w:rsidP="00E74681">
            <w:pPr>
              <w:pStyle w:val="Tablebody"/>
            </w:pPr>
            <w:hyperlink r:id="rId1432" w:history="1">
              <w:r w:rsidR="00BA3D6C" w:rsidRPr="0011571C">
                <w:rPr>
                  <w:rStyle w:val="Hyperlink"/>
                </w:rPr>
                <w:t>http://www.opengis.net/def/nil/OGC/0/</w:t>
              </w:r>
            </w:hyperlink>
          </w:p>
        </w:tc>
        <w:tc>
          <w:tcPr>
            <w:tcW w:w="1763" w:type="pct"/>
          </w:tcPr>
          <w:p w14:paraId="2388A4ED" w14:textId="77777777" w:rsidR="00BA3D6C" w:rsidRPr="0011571C" w:rsidRDefault="00BA3D6C" w:rsidP="00577430">
            <w:pPr>
              <w:pStyle w:val="Tablebody"/>
            </w:pPr>
            <w:r w:rsidRPr="00CD3DFC">
              <w:rPr>
                <w:lang w:val="en-US"/>
              </w:rPr>
              <w:t>The correct value is not readily available to the sender of th</w:t>
            </w:r>
            <w:r w:rsidR="00577430" w:rsidRPr="00CD3DFC">
              <w:rPr>
                <w:lang w:val="en-US"/>
              </w:rPr>
              <w:t>ese</w:t>
            </w:r>
            <w:r w:rsidRPr="00CD3DFC">
              <w:rPr>
                <w:lang w:val="en-US"/>
              </w:rPr>
              <w:t xml:space="preserve"> data. </w:t>
            </w:r>
            <w:r w:rsidRPr="0011571C">
              <w:t>Furthermore, a correct value may not exist.</w:t>
            </w:r>
          </w:p>
        </w:tc>
      </w:tr>
      <w:tr w:rsidR="00BA3D6C" w:rsidRPr="00CD3DFC" w14:paraId="03D2425A" w14:textId="77777777" w:rsidTr="00D04DBD">
        <w:trPr>
          <w:tblHeader/>
        </w:trPr>
        <w:tc>
          <w:tcPr>
            <w:tcW w:w="854" w:type="pct"/>
          </w:tcPr>
          <w:p w14:paraId="49699E57" w14:textId="77777777" w:rsidR="00BA3D6C" w:rsidRPr="0011571C" w:rsidRDefault="00BA3D6C" w:rsidP="00E74681">
            <w:pPr>
              <w:pStyle w:val="Tablebody"/>
            </w:pPr>
            <w:r w:rsidRPr="0011571C">
              <w:t>No significant change (NOSIG)</w:t>
            </w:r>
          </w:p>
        </w:tc>
        <w:tc>
          <w:tcPr>
            <w:tcW w:w="1112" w:type="pct"/>
          </w:tcPr>
          <w:p w14:paraId="73EC3A88" w14:textId="77777777" w:rsidR="00BA3D6C" w:rsidRPr="0011571C" w:rsidRDefault="00BA3D6C" w:rsidP="00E74681">
            <w:pPr>
              <w:pStyle w:val="Tablebody"/>
            </w:pPr>
            <w:r w:rsidRPr="0011571C">
              <w:t>noSignificantChange</w:t>
            </w:r>
          </w:p>
        </w:tc>
        <w:tc>
          <w:tcPr>
            <w:tcW w:w="1271" w:type="pct"/>
          </w:tcPr>
          <w:p w14:paraId="488E65D2" w14:textId="77777777" w:rsidR="00BA3D6C" w:rsidRPr="0011571C" w:rsidRDefault="00CD3DFC" w:rsidP="00E74681">
            <w:pPr>
              <w:pStyle w:val="Tablebody"/>
            </w:pPr>
            <w:hyperlink r:id="rId1433" w:history="1">
              <w:r w:rsidR="00BA3D6C" w:rsidRPr="0011571C">
                <w:rPr>
                  <w:rStyle w:val="Hyperlink"/>
                </w:rPr>
                <w:t>http://codes.wmo.int/common/nil/</w:t>
              </w:r>
            </w:hyperlink>
          </w:p>
        </w:tc>
        <w:tc>
          <w:tcPr>
            <w:tcW w:w="1763" w:type="pct"/>
          </w:tcPr>
          <w:p w14:paraId="19E51138" w14:textId="77777777" w:rsidR="00BA3D6C" w:rsidRPr="00CD3DFC" w:rsidRDefault="00BA3D6C" w:rsidP="00E74681">
            <w:pPr>
              <w:pStyle w:val="Tablebody"/>
              <w:rPr>
                <w:lang w:val="en-US"/>
              </w:rPr>
            </w:pPr>
            <w:r w:rsidRPr="00CD3DFC">
              <w:rPr>
                <w:lang w:val="en-US"/>
              </w:rPr>
              <w:t>No significant change is expected to occur.</w:t>
            </w:r>
          </w:p>
        </w:tc>
      </w:tr>
      <w:tr w:rsidR="00BA3D6C" w:rsidRPr="00CD3DFC" w14:paraId="151D4382" w14:textId="77777777" w:rsidTr="00D04DBD">
        <w:trPr>
          <w:tblHeader/>
        </w:trPr>
        <w:tc>
          <w:tcPr>
            <w:tcW w:w="854" w:type="pct"/>
          </w:tcPr>
          <w:p w14:paraId="3448223B" w14:textId="77777777" w:rsidR="00BA3D6C" w:rsidRPr="00CD3DFC" w:rsidRDefault="00BA3D6C" w:rsidP="00E74681">
            <w:pPr>
              <w:pStyle w:val="Tablebody"/>
              <w:rPr>
                <w:lang w:val="en-US"/>
              </w:rPr>
            </w:pPr>
            <w:r w:rsidRPr="00CD3DFC">
              <w:rPr>
                <w:lang w:val="en-US"/>
              </w:rPr>
              <w:t>Nothing detected by automated system</w:t>
            </w:r>
          </w:p>
        </w:tc>
        <w:tc>
          <w:tcPr>
            <w:tcW w:w="1112" w:type="pct"/>
          </w:tcPr>
          <w:p w14:paraId="4E55F95D" w14:textId="77777777" w:rsidR="00BA3D6C" w:rsidRPr="0011571C" w:rsidRDefault="00BA3D6C" w:rsidP="00E74681">
            <w:pPr>
              <w:pStyle w:val="Tablebody"/>
            </w:pPr>
            <w:r w:rsidRPr="0011571C">
              <w:t>notDetectedByAutoSystem</w:t>
            </w:r>
          </w:p>
        </w:tc>
        <w:tc>
          <w:tcPr>
            <w:tcW w:w="1271" w:type="pct"/>
          </w:tcPr>
          <w:p w14:paraId="534C4D02" w14:textId="77777777" w:rsidR="00BA3D6C" w:rsidRPr="0011571C" w:rsidRDefault="00CD3DFC" w:rsidP="00E74681">
            <w:pPr>
              <w:pStyle w:val="Tablebody"/>
            </w:pPr>
            <w:hyperlink r:id="rId1434" w:history="1">
              <w:r w:rsidR="00BA3D6C" w:rsidRPr="0011571C">
                <w:rPr>
                  <w:rStyle w:val="Hyperlink"/>
                </w:rPr>
                <w:t>http://codes.wmo.int/common/nil/</w:t>
              </w:r>
            </w:hyperlink>
          </w:p>
        </w:tc>
        <w:tc>
          <w:tcPr>
            <w:tcW w:w="1763" w:type="pct"/>
          </w:tcPr>
          <w:p w14:paraId="313338F8" w14:textId="77777777" w:rsidR="00BA3D6C" w:rsidRPr="00CD3DFC" w:rsidRDefault="00BA3D6C" w:rsidP="00E74681">
            <w:pPr>
              <w:pStyle w:val="Tablebody"/>
              <w:rPr>
                <w:lang w:val="en-US"/>
              </w:rPr>
            </w:pPr>
            <w:r w:rsidRPr="00CD3DFC">
              <w:rPr>
                <w:lang w:val="en-US"/>
              </w:rPr>
              <w:t>The automated observing system did not detect a value (for example, no cloud detected “NCD”).</w:t>
            </w:r>
          </w:p>
        </w:tc>
      </w:tr>
      <w:tr w:rsidR="00BA3D6C" w:rsidRPr="00CD3DFC" w14:paraId="724C2195" w14:textId="77777777" w:rsidTr="00D04DBD">
        <w:trPr>
          <w:tblHeader/>
        </w:trPr>
        <w:tc>
          <w:tcPr>
            <w:tcW w:w="854" w:type="pct"/>
          </w:tcPr>
          <w:p w14:paraId="1EB39BA9" w14:textId="77777777" w:rsidR="00BA3D6C" w:rsidRPr="0011571C" w:rsidRDefault="00BA3D6C" w:rsidP="00E74681">
            <w:pPr>
              <w:pStyle w:val="Tablebody"/>
            </w:pPr>
            <w:r w:rsidRPr="0011571C">
              <w:t>Not observable</w:t>
            </w:r>
          </w:p>
        </w:tc>
        <w:tc>
          <w:tcPr>
            <w:tcW w:w="1112" w:type="pct"/>
          </w:tcPr>
          <w:p w14:paraId="6B67562B" w14:textId="77777777" w:rsidR="00BA3D6C" w:rsidRPr="0011571C" w:rsidRDefault="00BA3D6C" w:rsidP="00E74681">
            <w:pPr>
              <w:pStyle w:val="Tablebody"/>
            </w:pPr>
            <w:r w:rsidRPr="0011571C">
              <w:t>notObservable</w:t>
            </w:r>
          </w:p>
        </w:tc>
        <w:tc>
          <w:tcPr>
            <w:tcW w:w="1271" w:type="pct"/>
          </w:tcPr>
          <w:p w14:paraId="76619D2A" w14:textId="77777777" w:rsidR="00BA3D6C" w:rsidRPr="0011571C" w:rsidRDefault="00CD3DFC" w:rsidP="00E74681">
            <w:pPr>
              <w:pStyle w:val="Tablebody"/>
            </w:pPr>
            <w:hyperlink r:id="rId1435" w:history="1">
              <w:r w:rsidR="00BA3D6C" w:rsidRPr="0011571C">
                <w:rPr>
                  <w:rStyle w:val="Hyperlink"/>
                </w:rPr>
                <w:t>http://codes.wmo.int/common/nil/</w:t>
              </w:r>
            </w:hyperlink>
          </w:p>
        </w:tc>
        <w:tc>
          <w:tcPr>
            <w:tcW w:w="1763" w:type="pct"/>
          </w:tcPr>
          <w:p w14:paraId="19D743AE" w14:textId="77777777" w:rsidR="00BA3D6C" w:rsidRPr="00CD3DFC" w:rsidRDefault="00BA3D6C" w:rsidP="00E74681">
            <w:pPr>
              <w:pStyle w:val="Tablebody"/>
              <w:rPr>
                <w:lang w:val="en-US"/>
              </w:rPr>
            </w:pPr>
            <w:r w:rsidRPr="00CD3DFC">
              <w:rPr>
                <w:lang w:val="en-US"/>
              </w:rPr>
              <w:t>A system failure, sensor failure, or sensor obstruction prevented the intended observation of the value.</w:t>
            </w:r>
          </w:p>
        </w:tc>
      </w:tr>
      <w:tr w:rsidR="00BA3D6C" w:rsidRPr="00CD3DFC" w14:paraId="1AE55287" w14:textId="77777777" w:rsidTr="00D04DBD">
        <w:trPr>
          <w:tblHeader/>
        </w:trPr>
        <w:tc>
          <w:tcPr>
            <w:tcW w:w="854" w:type="pct"/>
          </w:tcPr>
          <w:p w14:paraId="6DB133E2" w14:textId="77777777" w:rsidR="00BA3D6C" w:rsidRPr="0011571C" w:rsidRDefault="00BA3D6C" w:rsidP="00E74681">
            <w:pPr>
              <w:pStyle w:val="Tablebody"/>
            </w:pPr>
            <w:r w:rsidRPr="0011571C">
              <w:t>Nothing of operational significance</w:t>
            </w:r>
          </w:p>
        </w:tc>
        <w:tc>
          <w:tcPr>
            <w:tcW w:w="1112" w:type="pct"/>
          </w:tcPr>
          <w:p w14:paraId="42204E87" w14:textId="77777777" w:rsidR="00BA3D6C" w:rsidRPr="0011571C" w:rsidRDefault="00BA3D6C" w:rsidP="00D04DBD">
            <w:pPr>
              <w:pStyle w:val="Tablebody"/>
            </w:pPr>
            <w:r w:rsidRPr="0011571C">
              <w:t>nothingOfOperationalSignificance</w:t>
            </w:r>
          </w:p>
        </w:tc>
        <w:tc>
          <w:tcPr>
            <w:tcW w:w="1271" w:type="pct"/>
          </w:tcPr>
          <w:p w14:paraId="6C715A65" w14:textId="77777777" w:rsidR="00BA3D6C" w:rsidRPr="0011571C" w:rsidRDefault="00CD3DFC" w:rsidP="00E74681">
            <w:pPr>
              <w:pStyle w:val="Tablebody"/>
            </w:pPr>
            <w:hyperlink r:id="rId1436" w:history="1">
              <w:r w:rsidR="00BA3D6C" w:rsidRPr="0011571C">
                <w:rPr>
                  <w:rStyle w:val="Hyperlink"/>
                </w:rPr>
                <w:t>http://codes.wmo.int/common/nil/</w:t>
              </w:r>
            </w:hyperlink>
          </w:p>
        </w:tc>
        <w:tc>
          <w:tcPr>
            <w:tcW w:w="1763" w:type="pct"/>
          </w:tcPr>
          <w:p w14:paraId="53A5CE39" w14:textId="77777777" w:rsidR="00BA3D6C" w:rsidRPr="00CD3DFC" w:rsidRDefault="00BA3D6C" w:rsidP="00E74681">
            <w:pPr>
              <w:pStyle w:val="Tablebody"/>
              <w:rPr>
                <w:lang w:val="en-US"/>
              </w:rPr>
            </w:pPr>
            <w:r w:rsidRPr="00CD3DFC">
              <w:rPr>
                <w:lang w:val="en-US"/>
              </w:rPr>
              <w:t>Nothing was observed or forecast of operational significance (for example, nil significant cloud “NSC”, nil significant weather “NSW”).</w:t>
            </w:r>
          </w:p>
        </w:tc>
      </w:tr>
      <w:tr w:rsidR="00BA3D6C" w:rsidRPr="00CD3DFC" w14:paraId="718D9AAC" w14:textId="77777777" w:rsidTr="00D04DBD">
        <w:trPr>
          <w:tblHeader/>
        </w:trPr>
        <w:tc>
          <w:tcPr>
            <w:tcW w:w="854" w:type="pct"/>
          </w:tcPr>
          <w:p w14:paraId="6A9BB525" w14:textId="77777777" w:rsidR="00BA3D6C" w:rsidRPr="0011571C" w:rsidRDefault="00BA3D6C" w:rsidP="00E74681">
            <w:pPr>
              <w:pStyle w:val="Tablebody"/>
            </w:pPr>
            <w:r w:rsidRPr="0011571C">
              <w:t>Template</w:t>
            </w:r>
          </w:p>
        </w:tc>
        <w:tc>
          <w:tcPr>
            <w:tcW w:w="1112" w:type="pct"/>
          </w:tcPr>
          <w:p w14:paraId="72813DCE" w14:textId="77777777" w:rsidR="00BA3D6C" w:rsidRPr="0011571C" w:rsidRDefault="00BA3D6C" w:rsidP="00E74681">
            <w:pPr>
              <w:pStyle w:val="Tablebody"/>
            </w:pPr>
            <w:r w:rsidRPr="0011571C">
              <w:t>template</w:t>
            </w:r>
          </w:p>
        </w:tc>
        <w:tc>
          <w:tcPr>
            <w:tcW w:w="1271" w:type="pct"/>
          </w:tcPr>
          <w:p w14:paraId="632D0138" w14:textId="77777777" w:rsidR="00BA3D6C" w:rsidRPr="0011571C" w:rsidRDefault="00CD3DFC" w:rsidP="00E74681">
            <w:pPr>
              <w:pStyle w:val="Tablebody"/>
            </w:pPr>
            <w:hyperlink r:id="rId1437" w:history="1">
              <w:r w:rsidR="00BA3D6C" w:rsidRPr="0011571C">
                <w:rPr>
                  <w:rStyle w:val="Hyperlink"/>
                </w:rPr>
                <w:t>http://www.opengis.net/def/nil/OGC/0/</w:t>
              </w:r>
            </w:hyperlink>
          </w:p>
        </w:tc>
        <w:tc>
          <w:tcPr>
            <w:tcW w:w="1763" w:type="pct"/>
          </w:tcPr>
          <w:p w14:paraId="5094A513" w14:textId="77777777" w:rsidR="00BA3D6C" w:rsidRPr="00CD3DFC" w:rsidRDefault="00BA3D6C" w:rsidP="00E74681">
            <w:pPr>
              <w:pStyle w:val="Tablebody"/>
              <w:rPr>
                <w:lang w:val="en-US"/>
              </w:rPr>
            </w:pPr>
            <w:r w:rsidRPr="00CD3DFC">
              <w:rPr>
                <w:lang w:val="en-US"/>
              </w:rPr>
              <w:t>The value will be available later.</w:t>
            </w:r>
          </w:p>
        </w:tc>
      </w:tr>
      <w:tr w:rsidR="00BA3D6C" w:rsidRPr="0011571C" w14:paraId="55D6C46D" w14:textId="77777777" w:rsidTr="00D04DBD">
        <w:trPr>
          <w:tblHeader/>
        </w:trPr>
        <w:tc>
          <w:tcPr>
            <w:tcW w:w="854" w:type="pct"/>
          </w:tcPr>
          <w:p w14:paraId="6073B158" w14:textId="77777777" w:rsidR="00BA3D6C" w:rsidRPr="0011571C" w:rsidRDefault="00BA3D6C" w:rsidP="00E74681">
            <w:pPr>
              <w:pStyle w:val="Tablebody"/>
            </w:pPr>
            <w:r w:rsidRPr="0011571C">
              <w:t>Unknown</w:t>
            </w:r>
          </w:p>
        </w:tc>
        <w:tc>
          <w:tcPr>
            <w:tcW w:w="1112" w:type="pct"/>
          </w:tcPr>
          <w:p w14:paraId="5167565C" w14:textId="77777777" w:rsidR="00BA3D6C" w:rsidRPr="0011571C" w:rsidRDefault="00BA3D6C" w:rsidP="00E74681">
            <w:pPr>
              <w:pStyle w:val="Tablebody"/>
            </w:pPr>
            <w:r w:rsidRPr="0011571C">
              <w:t>unknown</w:t>
            </w:r>
          </w:p>
        </w:tc>
        <w:tc>
          <w:tcPr>
            <w:tcW w:w="1271" w:type="pct"/>
          </w:tcPr>
          <w:p w14:paraId="0468D5A7" w14:textId="77777777" w:rsidR="00BA3D6C" w:rsidRPr="0011571C" w:rsidRDefault="00CD3DFC" w:rsidP="00E74681">
            <w:pPr>
              <w:pStyle w:val="Tablebody"/>
            </w:pPr>
            <w:hyperlink r:id="rId1438" w:history="1">
              <w:r w:rsidR="00BA3D6C" w:rsidRPr="0011571C">
                <w:rPr>
                  <w:rStyle w:val="Hyperlink"/>
                </w:rPr>
                <w:t>http://www.opengis.net/def/nil/OGC/0/</w:t>
              </w:r>
            </w:hyperlink>
          </w:p>
        </w:tc>
        <w:tc>
          <w:tcPr>
            <w:tcW w:w="1763" w:type="pct"/>
          </w:tcPr>
          <w:p w14:paraId="44D90D0F" w14:textId="77777777" w:rsidR="00BA3D6C" w:rsidRPr="0011571C" w:rsidRDefault="00BA3D6C" w:rsidP="00E74681">
            <w:pPr>
              <w:pStyle w:val="Tablebody"/>
            </w:pPr>
            <w:r w:rsidRPr="00CD3DFC">
              <w:rPr>
                <w:lang w:val="en-US"/>
              </w:rPr>
              <w:t xml:space="preserve">The correct value is not known to, and not computable by, the sender of the data. </w:t>
            </w:r>
            <w:r w:rsidRPr="0011571C">
              <w:t>However, a correct value probably exists.</w:t>
            </w:r>
          </w:p>
        </w:tc>
      </w:tr>
      <w:tr w:rsidR="00BA3D6C" w:rsidRPr="00CD3DFC" w14:paraId="7E1381B0" w14:textId="77777777" w:rsidTr="00D04DBD">
        <w:trPr>
          <w:tblHeader/>
        </w:trPr>
        <w:tc>
          <w:tcPr>
            <w:tcW w:w="854" w:type="pct"/>
          </w:tcPr>
          <w:p w14:paraId="2B3A6A7B" w14:textId="77777777" w:rsidR="00BA3D6C" w:rsidRPr="0011571C" w:rsidRDefault="00BA3D6C" w:rsidP="00E74681">
            <w:pPr>
              <w:pStyle w:val="Tablebody"/>
            </w:pPr>
            <w:r w:rsidRPr="0011571C">
              <w:t>Withheld</w:t>
            </w:r>
          </w:p>
        </w:tc>
        <w:tc>
          <w:tcPr>
            <w:tcW w:w="1112" w:type="pct"/>
          </w:tcPr>
          <w:p w14:paraId="7B13C533" w14:textId="77777777" w:rsidR="00BA3D6C" w:rsidRPr="0011571C" w:rsidRDefault="00BA3D6C" w:rsidP="00E74681">
            <w:pPr>
              <w:pStyle w:val="Tablebody"/>
            </w:pPr>
            <w:r w:rsidRPr="0011571C">
              <w:t>withheld</w:t>
            </w:r>
          </w:p>
        </w:tc>
        <w:tc>
          <w:tcPr>
            <w:tcW w:w="1271" w:type="pct"/>
          </w:tcPr>
          <w:p w14:paraId="40813189" w14:textId="77777777" w:rsidR="00BA3D6C" w:rsidRPr="0011571C" w:rsidRDefault="00CD3DFC" w:rsidP="00E74681">
            <w:pPr>
              <w:pStyle w:val="Tablebody"/>
            </w:pPr>
            <w:hyperlink r:id="rId1439" w:history="1">
              <w:r w:rsidR="00BA3D6C" w:rsidRPr="0011571C">
                <w:rPr>
                  <w:rStyle w:val="Hyperlink"/>
                </w:rPr>
                <w:t>http://www.opengis.net/def/nil/OGC/0/</w:t>
              </w:r>
            </w:hyperlink>
          </w:p>
        </w:tc>
        <w:tc>
          <w:tcPr>
            <w:tcW w:w="1763" w:type="pct"/>
          </w:tcPr>
          <w:p w14:paraId="37561FEC" w14:textId="77777777" w:rsidR="00BA3D6C" w:rsidRPr="00CD3DFC" w:rsidRDefault="00BA3D6C" w:rsidP="00E74681">
            <w:pPr>
              <w:pStyle w:val="Tablebody"/>
              <w:rPr>
                <w:lang w:val="en-US"/>
              </w:rPr>
            </w:pPr>
            <w:r w:rsidRPr="00CD3DFC">
              <w:rPr>
                <w:lang w:val="en-US"/>
              </w:rPr>
              <w:t>The value is not divulged.</w:t>
            </w:r>
          </w:p>
        </w:tc>
      </w:tr>
    </w:tbl>
    <w:bookmarkStart w:id="167" w:name="_Toc392055772"/>
    <w:p w14:paraId="4D633ECA" w14:textId="25DACEF5" w:rsidR="00C06075" w:rsidRPr="0011571C" w:rsidRDefault="00C06075" w:rsidP="00CD3DFC">
      <w:pPr>
        <w:pStyle w:val="TPSSection"/>
        <w:rPr>
          <w:lang w:val="en-GB"/>
        </w:rPr>
      </w:pPr>
      <w:r w:rsidRPr="00CD3DFC">
        <w:fldChar w:fldCharType="begin"/>
      </w:r>
      <w:r w:rsidR="00CD3DFC" w:rsidRPr="00CD3DFC">
        <w:instrText xml:space="preserve"> MACROBUTTON TPS_Section SECTION: Landscape page with header</w:instrText>
      </w:r>
      <w:r w:rsidR="00CD3DFC" w:rsidRPr="00CD3DFC">
        <w:rPr>
          <w:vanish/>
        </w:rPr>
        <w:fldChar w:fldCharType="begin"/>
      </w:r>
      <w:r w:rsidR="00CD3DFC" w:rsidRPr="00CD3DFC">
        <w:rPr>
          <w:vanish/>
        </w:rPr>
        <w:instrText>Name="Landscape page with header" ID="0E52DF1B-B49D-0144-B10A-381F46FDFEA0"</w:instrText>
      </w:r>
      <w:r w:rsidR="00CD3DFC" w:rsidRPr="00CD3DFC">
        <w:rPr>
          <w:vanish/>
        </w:rPr>
        <w:fldChar w:fldCharType="end"/>
      </w:r>
      <w:r w:rsidRPr="00CD3DFC">
        <w:fldChar w:fldCharType="end"/>
      </w:r>
    </w:p>
    <w:p w14:paraId="736C9CFA" w14:textId="7643B6F7" w:rsidR="00C06075" w:rsidRPr="0011571C" w:rsidRDefault="00C06075" w:rsidP="00CD3DFC">
      <w:pPr>
        <w:pStyle w:val="TPSSectionData"/>
        <w:rPr>
          <w:lang w:val="en-GB"/>
        </w:rPr>
      </w:pPr>
      <w:r w:rsidRPr="00CD3DFC">
        <w:fldChar w:fldCharType="begin"/>
      </w:r>
      <w:r w:rsidR="00CD3DFC" w:rsidRPr="00CD3DFC">
        <w:instrText xml:space="preserve"> MACROBUTTON TPS_SectionField Chapter title in running head: APPENDIX A. CODE TABLES</w:instrText>
      </w:r>
      <w:r w:rsidR="00CD3DFC" w:rsidRPr="00CD3DFC">
        <w:rPr>
          <w:vanish/>
        </w:rPr>
        <w:fldChar w:fldCharType="begin"/>
      </w:r>
      <w:r w:rsidR="00CD3DFC" w:rsidRPr="00CD3DFC">
        <w:rPr>
          <w:vanish/>
        </w:rPr>
        <w:instrText>Name="Chapter title in running head" Value="APPENDIX A. CODE TABLES"</w:instrText>
      </w:r>
      <w:r w:rsidR="00CD3DFC" w:rsidRPr="00CD3DFC">
        <w:rPr>
          <w:vanish/>
        </w:rPr>
        <w:fldChar w:fldCharType="end"/>
      </w:r>
      <w:r w:rsidRPr="00CD3DFC">
        <w:fldChar w:fldCharType="end"/>
      </w:r>
    </w:p>
    <w:p w14:paraId="28CF1B9B" w14:textId="77777777" w:rsidR="00BA3D6C" w:rsidRPr="0011571C" w:rsidRDefault="00BA3D6C" w:rsidP="00BA3D6C">
      <w:pPr>
        <w:pStyle w:val="Heading10"/>
      </w:pPr>
      <w:r w:rsidRPr="0011571C">
        <w:lastRenderedPageBreak/>
        <w:t xml:space="preserve">CODE TABLE D-2: </w:t>
      </w:r>
      <w:bookmarkEnd w:id="167"/>
      <w:r w:rsidR="00E84849" w:rsidRPr="0011571C">
        <w:t>PHYSICAL QUANTITY KINDS</w:t>
      </w:r>
    </w:p>
    <w:p w14:paraId="2C62DBA8" w14:textId="77777777" w:rsidR="00BA3D6C" w:rsidRPr="00CD3DFC" w:rsidRDefault="00BA3D6C" w:rsidP="00BA3D6C">
      <w:pPr>
        <w:pStyle w:val="Bodytext1"/>
        <w:rPr>
          <w:lang w:val="en-US"/>
        </w:rPr>
      </w:pPr>
      <w:r w:rsidRPr="00CD3DFC">
        <w:rPr>
          <w:lang w:val="en-US"/>
        </w:rPr>
        <w:t>The uni</w:t>
      </w:r>
      <w:r w:rsidR="00016DDB" w:rsidRPr="00CD3DFC">
        <w:rPr>
          <w:lang w:val="en-US"/>
        </w:rPr>
        <w:t>form</w:t>
      </w:r>
      <w:r w:rsidRPr="00CD3DFC">
        <w:rPr>
          <w:lang w:val="en-US"/>
        </w:rPr>
        <w:t xml:space="preserve"> resource identifier (URI) of each physical quantity kind is composed by the prefix http://codes.wmo.int/common/quantity-kind/ and the notation. As an example</w:t>
      </w:r>
      <w:r w:rsidR="007A5ED3" w:rsidRPr="00CD3DFC">
        <w:rPr>
          <w:lang w:val="en-US"/>
        </w:rPr>
        <w:t>,</w:t>
      </w:r>
      <w:r w:rsidRPr="00CD3DFC">
        <w:rPr>
          <w:lang w:val="en-US"/>
        </w:rPr>
        <w:t xml:space="preserve"> the URI of airTemperature is </w:t>
      </w:r>
      <w:hyperlink r:id="rId1440" w:history="1">
        <w:r w:rsidRPr="00CD3DFC">
          <w:rPr>
            <w:rStyle w:val="Hyperlink"/>
            <w:lang w:val="en-US"/>
          </w:rPr>
          <w:t>http://codes.wmo.int/common/quantity-kind/airTemperature</w:t>
        </w:r>
      </w:hyperlink>
      <w:r w:rsidRPr="00CD3DFC">
        <w:rPr>
          <w:lang w:val="en-US"/>
        </w:rPr>
        <w:t>. The URI can be used in the XML code format and is also a URL providing comprehensive information regarding the physical quantity kind.</w:t>
      </w:r>
    </w:p>
    <w:p w14:paraId="67918768" w14:textId="77777777" w:rsidR="00BA3D6C" w:rsidRPr="0011571C" w:rsidRDefault="00BA3D6C" w:rsidP="00BA3D6C">
      <w:pPr>
        <w:pStyle w:val="Subheading1"/>
      </w:pPr>
      <w:bookmarkStart w:id="168" w:name="_Toc392055773"/>
      <w:r w:rsidRPr="0011571C">
        <w:t>Meteorological quantities</w:t>
      </w:r>
      <w:bookmarkEnd w:id="168"/>
    </w:p>
    <w:p w14:paraId="550496A4" w14:textId="106968DD" w:rsidR="00BA3D6C" w:rsidRPr="0011571C" w:rsidRDefault="00BA3D6C"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Columns="4" HeaderRows="1" BodyRows="8" FooterRows="0" KeepTableWidth="True" KeepWidths="True" KeepHAlign="True" KeepVAlign="False"</w:instrText>
      </w:r>
      <w:r w:rsidR="00CD3DFC" w:rsidRPr="00CD3DFC">
        <w:rPr>
          <w:vanish/>
        </w:rPr>
        <w:fldChar w:fldCharType="end"/>
      </w:r>
      <w:r w:rsidRPr="00CD3DFC">
        <w:fldChar w:fldCharType="end"/>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1860"/>
        <w:gridCol w:w="2641"/>
        <w:gridCol w:w="9441"/>
        <w:gridCol w:w="1164"/>
      </w:tblGrid>
      <w:tr w:rsidR="00BA3D6C" w:rsidRPr="0011571C" w14:paraId="5905FD36" w14:textId="77777777" w:rsidTr="007A5ED3">
        <w:trPr>
          <w:tblHeader/>
        </w:trPr>
        <w:tc>
          <w:tcPr>
            <w:tcW w:w="616" w:type="pct"/>
            <w:shd w:val="clear" w:color="auto" w:fill="F3F3F3"/>
          </w:tcPr>
          <w:p w14:paraId="2C140711" w14:textId="77777777" w:rsidR="00BA3D6C" w:rsidRPr="0011571C" w:rsidRDefault="00BA3D6C" w:rsidP="00E74681">
            <w:pPr>
              <w:pStyle w:val="Tableheader"/>
            </w:pPr>
            <w:r w:rsidRPr="0011571C">
              <w:t>Label</w:t>
            </w:r>
          </w:p>
        </w:tc>
        <w:tc>
          <w:tcPr>
            <w:tcW w:w="874" w:type="pct"/>
            <w:shd w:val="clear" w:color="auto" w:fill="F3F3F3"/>
          </w:tcPr>
          <w:p w14:paraId="175FE9D3" w14:textId="77777777" w:rsidR="00BA3D6C" w:rsidRPr="0011571C" w:rsidRDefault="00BA3D6C" w:rsidP="00E74681">
            <w:pPr>
              <w:pStyle w:val="Tableheader"/>
            </w:pPr>
            <w:r w:rsidRPr="0011571C">
              <w:t>Notation</w:t>
            </w:r>
          </w:p>
        </w:tc>
        <w:tc>
          <w:tcPr>
            <w:tcW w:w="3125" w:type="pct"/>
            <w:shd w:val="clear" w:color="auto" w:fill="F3F3F3"/>
          </w:tcPr>
          <w:p w14:paraId="559A048A" w14:textId="77777777" w:rsidR="00BA3D6C" w:rsidRPr="0011571C" w:rsidRDefault="00BA3D6C" w:rsidP="00E74681">
            <w:pPr>
              <w:pStyle w:val="Tableheader"/>
            </w:pPr>
            <w:r w:rsidRPr="0011571C">
              <w:t>Description</w:t>
            </w:r>
          </w:p>
        </w:tc>
        <w:tc>
          <w:tcPr>
            <w:tcW w:w="0" w:type="auto"/>
            <w:shd w:val="clear" w:color="auto" w:fill="F3F3F3"/>
          </w:tcPr>
          <w:p w14:paraId="10AD0784" w14:textId="77777777" w:rsidR="00BA3D6C" w:rsidRPr="0011571C" w:rsidRDefault="00BA3D6C" w:rsidP="00E74681">
            <w:pPr>
              <w:pStyle w:val="Tableheader"/>
            </w:pPr>
            <w:r w:rsidRPr="0011571C">
              <w:t>Dimensions</w:t>
            </w:r>
          </w:p>
        </w:tc>
      </w:tr>
      <w:tr w:rsidR="00BA3D6C" w:rsidRPr="0011571C" w14:paraId="384A8B59" w14:textId="77777777" w:rsidTr="007A5ED3">
        <w:tc>
          <w:tcPr>
            <w:tcW w:w="616" w:type="pct"/>
            <w:shd w:val="clear" w:color="auto" w:fill="auto"/>
            <w:vAlign w:val="center"/>
          </w:tcPr>
          <w:p w14:paraId="55CFEB8A" w14:textId="77777777" w:rsidR="00BA3D6C" w:rsidRPr="0011571C" w:rsidRDefault="00BA3D6C" w:rsidP="00E74681">
            <w:pPr>
              <w:pStyle w:val="Tablebody"/>
            </w:pPr>
            <w:r w:rsidRPr="0011571C">
              <w:t>Air temperature</w:t>
            </w:r>
          </w:p>
        </w:tc>
        <w:tc>
          <w:tcPr>
            <w:tcW w:w="874" w:type="pct"/>
            <w:shd w:val="clear" w:color="auto" w:fill="auto"/>
            <w:vAlign w:val="center"/>
          </w:tcPr>
          <w:p w14:paraId="248BEEB1" w14:textId="77777777" w:rsidR="00BA3D6C" w:rsidRPr="0011571C" w:rsidRDefault="00CD3DFC" w:rsidP="00E74681">
            <w:pPr>
              <w:pStyle w:val="Tablebody"/>
            </w:pPr>
            <w:hyperlink r:id="rId1441" w:history="1">
              <w:r w:rsidR="00BA3D6C" w:rsidRPr="0011571C">
                <w:rPr>
                  <w:rStyle w:val="Hyperlink"/>
                </w:rPr>
                <w:t>airTemperature</w:t>
              </w:r>
            </w:hyperlink>
          </w:p>
        </w:tc>
        <w:tc>
          <w:tcPr>
            <w:tcW w:w="3125" w:type="pct"/>
            <w:shd w:val="clear" w:color="auto" w:fill="auto"/>
          </w:tcPr>
          <w:p w14:paraId="2750C2CF" w14:textId="77777777" w:rsidR="00BA3D6C" w:rsidRPr="00CD3DFC" w:rsidRDefault="00BA3D6C" w:rsidP="00E74681">
            <w:pPr>
              <w:pStyle w:val="Tablebody"/>
              <w:rPr>
                <w:lang w:val="en-US"/>
              </w:rPr>
            </w:pPr>
            <w:r w:rsidRPr="00CD3DFC">
              <w:rPr>
                <w:lang w:val="en-US"/>
              </w:rPr>
              <w:t>The temperature indicated by a thermometer exposed to the air in a place sheltered from direct solar radiation.</w:t>
            </w:r>
          </w:p>
        </w:tc>
        <w:tc>
          <w:tcPr>
            <w:tcW w:w="0" w:type="auto"/>
            <w:shd w:val="clear" w:color="auto" w:fill="auto"/>
            <w:vAlign w:val="center"/>
          </w:tcPr>
          <w:p w14:paraId="604E561D" w14:textId="77777777" w:rsidR="00BA3D6C" w:rsidRPr="0011571C" w:rsidRDefault="00BA3D6C" w:rsidP="00E74681">
            <w:pPr>
              <w:pStyle w:val="Tablebodycentered"/>
              <w:rPr>
                <w:rStyle w:val="Stix"/>
              </w:rPr>
            </w:pPr>
            <w:r w:rsidRPr="0011571C">
              <w:rPr>
                <w:rStyle w:val="Stix"/>
              </w:rPr>
              <w:t>Θ</w:t>
            </w:r>
          </w:p>
        </w:tc>
      </w:tr>
      <w:tr w:rsidR="00BA3D6C" w:rsidRPr="0011571C" w14:paraId="35DA9433" w14:textId="77777777" w:rsidTr="007A5ED3">
        <w:tc>
          <w:tcPr>
            <w:tcW w:w="616" w:type="pct"/>
            <w:shd w:val="clear" w:color="auto" w:fill="auto"/>
            <w:vAlign w:val="center"/>
          </w:tcPr>
          <w:p w14:paraId="1ED0B5FE" w14:textId="77777777" w:rsidR="00BA3D6C" w:rsidRPr="0011571C" w:rsidRDefault="00BA3D6C" w:rsidP="00E74681">
            <w:pPr>
              <w:pStyle w:val="Tablebody"/>
            </w:pPr>
            <w:r w:rsidRPr="0011571C">
              <w:t>Atmospheric pressure</w:t>
            </w:r>
          </w:p>
        </w:tc>
        <w:tc>
          <w:tcPr>
            <w:tcW w:w="874" w:type="pct"/>
            <w:shd w:val="clear" w:color="auto" w:fill="auto"/>
            <w:vAlign w:val="center"/>
          </w:tcPr>
          <w:p w14:paraId="47E290E3" w14:textId="77777777" w:rsidR="00BA3D6C" w:rsidRPr="0011571C" w:rsidRDefault="00CD3DFC" w:rsidP="00E74681">
            <w:pPr>
              <w:pStyle w:val="Tablebody"/>
            </w:pPr>
            <w:hyperlink r:id="rId1442" w:history="1">
              <w:r w:rsidR="00BA3D6C" w:rsidRPr="0011571C">
                <w:rPr>
                  <w:rStyle w:val="Hyperlink"/>
                </w:rPr>
                <w:t>atmosphericPressure</w:t>
              </w:r>
            </w:hyperlink>
          </w:p>
        </w:tc>
        <w:tc>
          <w:tcPr>
            <w:tcW w:w="3125" w:type="pct"/>
            <w:shd w:val="clear" w:color="auto" w:fill="auto"/>
          </w:tcPr>
          <w:p w14:paraId="59DD3678" w14:textId="77777777" w:rsidR="00BA3D6C" w:rsidRPr="00CD3DFC" w:rsidRDefault="00BA3D6C" w:rsidP="00E74681">
            <w:pPr>
              <w:pStyle w:val="Tablebody"/>
              <w:rPr>
                <w:lang w:val="en-US"/>
              </w:rPr>
            </w:pPr>
            <w:r w:rsidRPr="00CD3DFC">
              <w:rPr>
                <w:lang w:val="en-US"/>
              </w:rPr>
              <w:t>The atmospheric pressure on a given surface is the force per unit area exerted by virtue of the weight of the atmosphere above. The pressure is thus equal to the weight of a vertical column of air above a horizontal projection of the surface, extending to the outer limit of the atmosphere.</w:t>
            </w:r>
          </w:p>
        </w:tc>
        <w:tc>
          <w:tcPr>
            <w:tcW w:w="0" w:type="auto"/>
            <w:shd w:val="clear" w:color="auto" w:fill="auto"/>
            <w:vAlign w:val="center"/>
          </w:tcPr>
          <w:p w14:paraId="167F89EA" w14:textId="77777777" w:rsidR="00BA3D6C" w:rsidRPr="0011571C" w:rsidRDefault="00BA3D6C" w:rsidP="00E74681">
            <w:pPr>
              <w:pStyle w:val="Tablebodycentered"/>
            </w:pPr>
            <w:r w:rsidRPr="0011571C">
              <w:t>ML</w:t>
            </w:r>
            <w:r w:rsidRPr="0011571C">
              <w:rPr>
                <w:rStyle w:val="Superscript"/>
              </w:rPr>
              <w:t>–1</w:t>
            </w:r>
            <w:r w:rsidRPr="0011571C">
              <w:t>T</w:t>
            </w:r>
            <w:r w:rsidRPr="0011571C">
              <w:rPr>
                <w:rStyle w:val="Superscript"/>
              </w:rPr>
              <w:t>–2</w:t>
            </w:r>
          </w:p>
        </w:tc>
      </w:tr>
      <w:tr w:rsidR="00BA3D6C" w:rsidRPr="0011571C" w14:paraId="150BAC6D" w14:textId="77777777" w:rsidTr="007A5ED3">
        <w:tc>
          <w:tcPr>
            <w:tcW w:w="616" w:type="pct"/>
            <w:shd w:val="clear" w:color="auto" w:fill="auto"/>
            <w:vAlign w:val="center"/>
          </w:tcPr>
          <w:p w14:paraId="1D74393A" w14:textId="77777777" w:rsidR="00BA3D6C" w:rsidRPr="0011571C" w:rsidRDefault="00BA3D6C" w:rsidP="00E74681">
            <w:pPr>
              <w:pStyle w:val="Tablebody"/>
            </w:pPr>
            <w:r w:rsidRPr="0011571C">
              <w:t>Dewpoint temperature</w:t>
            </w:r>
          </w:p>
        </w:tc>
        <w:tc>
          <w:tcPr>
            <w:tcW w:w="874" w:type="pct"/>
            <w:shd w:val="clear" w:color="auto" w:fill="auto"/>
            <w:vAlign w:val="center"/>
          </w:tcPr>
          <w:p w14:paraId="0EC4319A" w14:textId="77777777" w:rsidR="00BA3D6C" w:rsidRPr="0011571C" w:rsidRDefault="00CD3DFC" w:rsidP="00E74681">
            <w:pPr>
              <w:pStyle w:val="Tablebody"/>
            </w:pPr>
            <w:hyperlink r:id="rId1443" w:history="1">
              <w:r w:rsidR="00BA3D6C" w:rsidRPr="0011571C">
                <w:rPr>
                  <w:rStyle w:val="Hyperlink"/>
                </w:rPr>
                <w:t>dewPointTemperature</w:t>
              </w:r>
            </w:hyperlink>
          </w:p>
        </w:tc>
        <w:tc>
          <w:tcPr>
            <w:tcW w:w="3125" w:type="pct"/>
            <w:shd w:val="clear" w:color="auto" w:fill="auto"/>
          </w:tcPr>
          <w:p w14:paraId="17AF9805" w14:textId="77777777" w:rsidR="00BA3D6C" w:rsidRPr="00CD3DFC" w:rsidRDefault="00BA3D6C" w:rsidP="00E74681">
            <w:pPr>
              <w:pStyle w:val="Tablebody"/>
              <w:rPr>
                <w:lang w:val="en-US"/>
              </w:rPr>
            </w:pPr>
            <w:r w:rsidRPr="00CD3DFC">
              <w:rPr>
                <w:lang w:val="en-US"/>
              </w:rPr>
              <w:t>The temperature to which a given air parcel must be cooled at constant pressure and constant water vapour content in order for saturation to occur.</w:t>
            </w:r>
          </w:p>
        </w:tc>
        <w:tc>
          <w:tcPr>
            <w:tcW w:w="0" w:type="auto"/>
            <w:shd w:val="clear" w:color="auto" w:fill="auto"/>
            <w:vAlign w:val="center"/>
          </w:tcPr>
          <w:p w14:paraId="4667BEB3" w14:textId="77777777" w:rsidR="00BA3D6C" w:rsidRPr="0011571C" w:rsidRDefault="00BA3D6C" w:rsidP="00E74681">
            <w:pPr>
              <w:pStyle w:val="Tablebodycentered"/>
              <w:rPr>
                <w:rStyle w:val="Stix"/>
              </w:rPr>
            </w:pPr>
            <w:r w:rsidRPr="0011571C">
              <w:rPr>
                <w:rStyle w:val="Stix"/>
              </w:rPr>
              <w:t>Θ</w:t>
            </w:r>
          </w:p>
        </w:tc>
      </w:tr>
      <w:tr w:rsidR="00BA3D6C" w:rsidRPr="0011571C" w14:paraId="7D5B8476" w14:textId="77777777" w:rsidTr="007A5ED3">
        <w:tc>
          <w:tcPr>
            <w:tcW w:w="616" w:type="pct"/>
            <w:shd w:val="clear" w:color="auto" w:fill="auto"/>
            <w:vAlign w:val="center"/>
          </w:tcPr>
          <w:p w14:paraId="7BE28B70" w14:textId="77777777" w:rsidR="00BA3D6C" w:rsidRPr="00CD3DFC" w:rsidRDefault="00BA3D6C" w:rsidP="00E74681">
            <w:pPr>
              <w:pStyle w:val="Tablebody"/>
              <w:rPr>
                <w:lang w:val="en-US"/>
              </w:rPr>
            </w:pPr>
            <w:r w:rsidRPr="00CD3DFC">
              <w:rPr>
                <w:lang w:val="en-US"/>
              </w:rPr>
              <w:t>Height of base of cloud</w:t>
            </w:r>
          </w:p>
        </w:tc>
        <w:tc>
          <w:tcPr>
            <w:tcW w:w="874" w:type="pct"/>
            <w:shd w:val="clear" w:color="auto" w:fill="auto"/>
            <w:vAlign w:val="center"/>
          </w:tcPr>
          <w:p w14:paraId="3D0C5095" w14:textId="77777777" w:rsidR="00BA3D6C" w:rsidRPr="0011571C" w:rsidRDefault="00CD3DFC" w:rsidP="00E74681">
            <w:pPr>
              <w:pStyle w:val="Tablebody"/>
            </w:pPr>
            <w:hyperlink r:id="rId1444" w:history="1">
              <w:r w:rsidR="00BA3D6C" w:rsidRPr="0011571C">
                <w:rPr>
                  <w:rStyle w:val="Hyperlink"/>
                </w:rPr>
                <w:t>heightOfBaseOfCloud</w:t>
              </w:r>
            </w:hyperlink>
          </w:p>
        </w:tc>
        <w:tc>
          <w:tcPr>
            <w:tcW w:w="3125" w:type="pct"/>
            <w:shd w:val="clear" w:color="auto" w:fill="auto"/>
          </w:tcPr>
          <w:p w14:paraId="1C7C3893" w14:textId="77777777" w:rsidR="00BA3D6C" w:rsidRPr="00CD3DFC" w:rsidRDefault="00BA3D6C" w:rsidP="00E74681">
            <w:pPr>
              <w:pStyle w:val="Tablebody"/>
              <w:rPr>
                <w:lang w:val="en-US"/>
              </w:rPr>
            </w:pPr>
            <w:r w:rsidRPr="00CD3DFC">
              <w:rPr>
                <w:lang w:val="en-US"/>
              </w:rPr>
              <w:t>For a given cloud or cloud layer, vertical distance (measured from local ground surface) of the lowest level in the atmosphere at which the air contains a perceptible quantity of cloud particles.</w:t>
            </w:r>
          </w:p>
        </w:tc>
        <w:tc>
          <w:tcPr>
            <w:tcW w:w="0" w:type="auto"/>
            <w:shd w:val="clear" w:color="auto" w:fill="auto"/>
            <w:vAlign w:val="center"/>
          </w:tcPr>
          <w:p w14:paraId="64932E13" w14:textId="77777777" w:rsidR="00BA3D6C" w:rsidRPr="0011571C" w:rsidRDefault="00BA3D6C" w:rsidP="00E74681">
            <w:pPr>
              <w:pStyle w:val="Tablebodycentered"/>
            </w:pPr>
            <w:r w:rsidRPr="0011571C">
              <w:t>L</w:t>
            </w:r>
          </w:p>
        </w:tc>
      </w:tr>
      <w:tr w:rsidR="00BA3D6C" w:rsidRPr="0011571C" w14:paraId="1EDDE808" w14:textId="77777777" w:rsidTr="007A5ED3">
        <w:tc>
          <w:tcPr>
            <w:tcW w:w="616" w:type="pct"/>
            <w:shd w:val="clear" w:color="auto" w:fill="auto"/>
            <w:vAlign w:val="center"/>
          </w:tcPr>
          <w:p w14:paraId="3AF5A2D8" w14:textId="77777777" w:rsidR="00BA3D6C" w:rsidRPr="0011571C" w:rsidRDefault="00BA3D6C" w:rsidP="00E74681">
            <w:pPr>
              <w:pStyle w:val="Tablebody"/>
            </w:pPr>
            <w:r w:rsidRPr="0011571C">
              <w:t>Horizontal visibility</w:t>
            </w:r>
          </w:p>
        </w:tc>
        <w:tc>
          <w:tcPr>
            <w:tcW w:w="874" w:type="pct"/>
            <w:shd w:val="clear" w:color="auto" w:fill="auto"/>
            <w:vAlign w:val="center"/>
          </w:tcPr>
          <w:p w14:paraId="7C751B98" w14:textId="77777777" w:rsidR="00BA3D6C" w:rsidRPr="0011571C" w:rsidRDefault="00CD3DFC" w:rsidP="00E74681">
            <w:pPr>
              <w:pStyle w:val="Tablebody"/>
            </w:pPr>
            <w:hyperlink r:id="rId1445" w:history="1">
              <w:r w:rsidR="00BA3D6C" w:rsidRPr="0011571C">
                <w:rPr>
                  <w:rStyle w:val="Hyperlink"/>
                </w:rPr>
                <w:t>horizontalVisibility</w:t>
              </w:r>
            </w:hyperlink>
          </w:p>
        </w:tc>
        <w:tc>
          <w:tcPr>
            <w:tcW w:w="3125" w:type="pct"/>
            <w:shd w:val="clear" w:color="auto" w:fill="auto"/>
          </w:tcPr>
          <w:p w14:paraId="33B0A256" w14:textId="77777777" w:rsidR="00BA3D6C" w:rsidRPr="00CD3DFC" w:rsidRDefault="00BA3D6C" w:rsidP="00E74681">
            <w:pPr>
              <w:pStyle w:val="Tablebody"/>
              <w:rPr>
                <w:lang w:val="en-US"/>
              </w:rPr>
            </w:pPr>
            <w:r w:rsidRPr="00CD3DFC">
              <w:rPr>
                <w:lang w:val="en-US"/>
              </w:rPr>
              <w:t>The greatest distance determined in the horizontal plane at the ground surface that prominent objects can be seen and identified by unaided, normal eyes.</w:t>
            </w:r>
          </w:p>
        </w:tc>
        <w:tc>
          <w:tcPr>
            <w:tcW w:w="0" w:type="auto"/>
            <w:shd w:val="clear" w:color="auto" w:fill="auto"/>
            <w:vAlign w:val="center"/>
          </w:tcPr>
          <w:p w14:paraId="1A508A7F" w14:textId="77777777" w:rsidR="00BA3D6C" w:rsidRPr="0011571C" w:rsidRDefault="00BA3D6C" w:rsidP="00E74681">
            <w:pPr>
              <w:pStyle w:val="Tablebodycentered"/>
            </w:pPr>
            <w:r w:rsidRPr="0011571C">
              <w:t>L</w:t>
            </w:r>
          </w:p>
        </w:tc>
      </w:tr>
      <w:tr w:rsidR="00BA3D6C" w:rsidRPr="0011571C" w14:paraId="2CBDBF59" w14:textId="77777777" w:rsidTr="007A5ED3">
        <w:tc>
          <w:tcPr>
            <w:tcW w:w="616" w:type="pct"/>
            <w:shd w:val="clear" w:color="auto" w:fill="auto"/>
            <w:vAlign w:val="center"/>
          </w:tcPr>
          <w:p w14:paraId="421B2FBB" w14:textId="77777777" w:rsidR="00BA3D6C" w:rsidRPr="0011571C" w:rsidRDefault="00BA3D6C" w:rsidP="00E74681">
            <w:pPr>
              <w:pStyle w:val="Tablebody"/>
            </w:pPr>
            <w:r w:rsidRPr="0011571C">
              <w:t>Maximum wind gust speed</w:t>
            </w:r>
          </w:p>
        </w:tc>
        <w:tc>
          <w:tcPr>
            <w:tcW w:w="874" w:type="pct"/>
            <w:shd w:val="clear" w:color="auto" w:fill="auto"/>
            <w:vAlign w:val="center"/>
          </w:tcPr>
          <w:p w14:paraId="2802F4F3" w14:textId="77777777" w:rsidR="00BA3D6C" w:rsidRPr="0011571C" w:rsidRDefault="00CD3DFC" w:rsidP="00E74681">
            <w:pPr>
              <w:pStyle w:val="Tablebody"/>
            </w:pPr>
            <w:hyperlink r:id="rId1446" w:history="1">
              <w:r w:rsidR="00BA3D6C" w:rsidRPr="0011571C">
                <w:rPr>
                  <w:rStyle w:val="Hyperlink"/>
                </w:rPr>
                <w:t>maximumWindGustSpeed</w:t>
              </w:r>
            </w:hyperlink>
          </w:p>
        </w:tc>
        <w:tc>
          <w:tcPr>
            <w:tcW w:w="3125" w:type="pct"/>
            <w:shd w:val="clear" w:color="auto" w:fill="auto"/>
          </w:tcPr>
          <w:p w14:paraId="147BC3DB" w14:textId="77777777" w:rsidR="00BA3D6C" w:rsidRPr="00CD3DFC" w:rsidRDefault="00BA3D6C" w:rsidP="00FA499C">
            <w:pPr>
              <w:pStyle w:val="Tablebody"/>
              <w:rPr>
                <w:lang w:val="en-US"/>
              </w:rPr>
            </w:pPr>
            <w:r w:rsidRPr="00CD3DFC">
              <w:rPr>
                <w:lang w:val="en-US"/>
              </w:rPr>
              <w:t>Nominal maximum speed of wind during a given period; usually determined as a mean wind speed over a short duration (for example, 1</w:t>
            </w:r>
            <w:r w:rsidR="00FA499C" w:rsidRPr="00CD3DFC">
              <w:rPr>
                <w:lang w:val="en-US"/>
              </w:rPr>
              <w:t> </w:t>
            </w:r>
            <w:r w:rsidRPr="00CD3DFC">
              <w:rPr>
                <w:lang w:val="en-US"/>
              </w:rPr>
              <w:t>minute) within a longer period (for example, 10</w:t>
            </w:r>
            <w:r w:rsidR="00FA499C" w:rsidRPr="00CD3DFC">
              <w:rPr>
                <w:lang w:val="en-US"/>
              </w:rPr>
              <w:t> </w:t>
            </w:r>
            <w:r w:rsidRPr="00CD3DFC">
              <w:rPr>
                <w:lang w:val="en-US"/>
              </w:rPr>
              <w:t>minutes).</w:t>
            </w:r>
          </w:p>
        </w:tc>
        <w:tc>
          <w:tcPr>
            <w:tcW w:w="0" w:type="auto"/>
            <w:shd w:val="clear" w:color="auto" w:fill="auto"/>
            <w:vAlign w:val="center"/>
          </w:tcPr>
          <w:p w14:paraId="6B155729" w14:textId="77777777" w:rsidR="00BA3D6C" w:rsidRPr="0011571C" w:rsidRDefault="00BA3D6C" w:rsidP="00E74681">
            <w:pPr>
              <w:pStyle w:val="Tablebodycentered"/>
            </w:pPr>
            <w:r w:rsidRPr="0011571C">
              <w:t>LT</w:t>
            </w:r>
            <w:r w:rsidRPr="0011571C">
              <w:rPr>
                <w:rStyle w:val="Superscript"/>
              </w:rPr>
              <w:t>–1</w:t>
            </w:r>
          </w:p>
        </w:tc>
      </w:tr>
      <w:tr w:rsidR="00BA3D6C" w:rsidRPr="0011571C" w14:paraId="3EB96274" w14:textId="77777777" w:rsidTr="007A5ED3">
        <w:tc>
          <w:tcPr>
            <w:tcW w:w="616" w:type="pct"/>
            <w:shd w:val="clear" w:color="auto" w:fill="auto"/>
            <w:vAlign w:val="center"/>
          </w:tcPr>
          <w:p w14:paraId="06629220" w14:textId="77777777" w:rsidR="00BA3D6C" w:rsidRPr="0011571C" w:rsidRDefault="00BA3D6C" w:rsidP="00E74681">
            <w:pPr>
              <w:pStyle w:val="Tablebody"/>
            </w:pPr>
            <w:r w:rsidRPr="0011571C">
              <w:t>Sea-surface temperature</w:t>
            </w:r>
          </w:p>
        </w:tc>
        <w:tc>
          <w:tcPr>
            <w:tcW w:w="874" w:type="pct"/>
            <w:shd w:val="clear" w:color="auto" w:fill="auto"/>
            <w:vAlign w:val="center"/>
          </w:tcPr>
          <w:p w14:paraId="0E8C9278" w14:textId="77777777" w:rsidR="00BA3D6C" w:rsidRPr="0011571C" w:rsidRDefault="00CD3DFC" w:rsidP="00E74681">
            <w:pPr>
              <w:pStyle w:val="Tablebody"/>
            </w:pPr>
            <w:hyperlink r:id="rId1447" w:history="1">
              <w:r w:rsidR="007638F6" w:rsidRPr="0011571C">
                <w:rPr>
                  <w:rStyle w:val="Hyperlink"/>
                </w:rPr>
                <w:t>seaSurfaceTemperature</w:t>
              </w:r>
            </w:hyperlink>
          </w:p>
        </w:tc>
        <w:tc>
          <w:tcPr>
            <w:tcW w:w="3125" w:type="pct"/>
            <w:shd w:val="clear" w:color="auto" w:fill="auto"/>
          </w:tcPr>
          <w:p w14:paraId="41DBCBF4" w14:textId="77777777" w:rsidR="00BA3D6C" w:rsidRPr="00CD3DFC" w:rsidRDefault="007D687C" w:rsidP="00E74681">
            <w:pPr>
              <w:pStyle w:val="Tablebody"/>
              <w:rPr>
                <w:lang w:val="en-US"/>
              </w:rPr>
            </w:pPr>
            <w:r w:rsidRPr="00CD3DFC">
              <w:rPr>
                <w:lang w:val="en-US"/>
              </w:rPr>
              <w:t>Temperature of the sea water at surface.</w:t>
            </w:r>
          </w:p>
        </w:tc>
        <w:tc>
          <w:tcPr>
            <w:tcW w:w="0" w:type="auto"/>
            <w:shd w:val="clear" w:color="auto" w:fill="auto"/>
            <w:vAlign w:val="center"/>
          </w:tcPr>
          <w:p w14:paraId="282C189F" w14:textId="77777777" w:rsidR="00BA3D6C" w:rsidRPr="0011571C" w:rsidRDefault="00BA3D6C" w:rsidP="00E74681">
            <w:pPr>
              <w:pStyle w:val="Tablebodycentered"/>
              <w:rPr>
                <w:rStyle w:val="Stix"/>
              </w:rPr>
            </w:pPr>
            <w:r w:rsidRPr="0011571C">
              <w:rPr>
                <w:rStyle w:val="Stix"/>
              </w:rPr>
              <w:t>Θ</w:t>
            </w:r>
          </w:p>
        </w:tc>
      </w:tr>
      <w:tr w:rsidR="00BA3D6C" w:rsidRPr="0011571C" w14:paraId="5D812281" w14:textId="77777777" w:rsidTr="007A5ED3">
        <w:tc>
          <w:tcPr>
            <w:tcW w:w="616" w:type="pct"/>
            <w:shd w:val="clear" w:color="auto" w:fill="auto"/>
            <w:vAlign w:val="center"/>
          </w:tcPr>
          <w:p w14:paraId="6902DC0C" w14:textId="77777777" w:rsidR="00BA3D6C" w:rsidRPr="0011571C" w:rsidRDefault="00BA3D6C" w:rsidP="00E74681">
            <w:pPr>
              <w:pStyle w:val="Tablebody"/>
            </w:pPr>
            <w:r w:rsidRPr="0011571C">
              <w:t>Vertical visibility</w:t>
            </w:r>
          </w:p>
        </w:tc>
        <w:tc>
          <w:tcPr>
            <w:tcW w:w="874" w:type="pct"/>
            <w:shd w:val="clear" w:color="auto" w:fill="auto"/>
            <w:vAlign w:val="center"/>
          </w:tcPr>
          <w:p w14:paraId="2DC0A562" w14:textId="77777777" w:rsidR="00BA3D6C" w:rsidRPr="0011571C" w:rsidRDefault="00CD3DFC" w:rsidP="00D20B5F">
            <w:pPr>
              <w:pStyle w:val="Tablebody"/>
            </w:pPr>
            <w:hyperlink r:id="rId1448" w:history="1">
              <w:r w:rsidR="00BA3D6C" w:rsidRPr="0011571C">
                <w:rPr>
                  <w:rStyle w:val="Hyperlink"/>
                </w:rPr>
                <w:t>verticalVisi</w:t>
              </w:r>
              <w:r w:rsidR="00D20B5F" w:rsidRPr="0011571C">
                <w:rPr>
                  <w:rStyle w:val="Hyperlink"/>
                </w:rPr>
                <w:t>bil</w:t>
              </w:r>
              <w:r w:rsidR="00BA3D6C" w:rsidRPr="0011571C">
                <w:rPr>
                  <w:rStyle w:val="Hyperlink"/>
                </w:rPr>
                <w:t>ity</w:t>
              </w:r>
            </w:hyperlink>
          </w:p>
        </w:tc>
        <w:tc>
          <w:tcPr>
            <w:tcW w:w="3125" w:type="pct"/>
            <w:shd w:val="clear" w:color="auto" w:fill="auto"/>
          </w:tcPr>
          <w:p w14:paraId="52955F17" w14:textId="77777777" w:rsidR="00BA3D6C" w:rsidRPr="00CD3DFC" w:rsidRDefault="00BA3D6C" w:rsidP="00E74681">
            <w:pPr>
              <w:pStyle w:val="Tablebody"/>
              <w:rPr>
                <w:lang w:val="en-US"/>
              </w:rPr>
            </w:pPr>
            <w:r w:rsidRPr="00CD3DFC">
              <w:rPr>
                <w:lang w:val="en-US"/>
              </w:rPr>
              <w:t>Maximum distance at which an observer can see and identify an object on the same vertical as himself or herself, above or below.</w:t>
            </w:r>
          </w:p>
        </w:tc>
        <w:tc>
          <w:tcPr>
            <w:tcW w:w="0" w:type="auto"/>
            <w:shd w:val="clear" w:color="auto" w:fill="auto"/>
            <w:vAlign w:val="center"/>
          </w:tcPr>
          <w:p w14:paraId="476DE1ED" w14:textId="77777777" w:rsidR="00BA3D6C" w:rsidRPr="0011571C" w:rsidRDefault="00BA3D6C" w:rsidP="00E74681">
            <w:pPr>
              <w:pStyle w:val="Tablebodycentered"/>
            </w:pPr>
            <w:r w:rsidRPr="0011571C">
              <w:t>L</w:t>
            </w:r>
          </w:p>
        </w:tc>
      </w:tr>
    </w:tbl>
    <w:p w14:paraId="3E158DCC" w14:textId="77777777" w:rsidR="00BA3D6C" w:rsidRPr="0011571C" w:rsidRDefault="00BA3D6C" w:rsidP="00BA3D6C">
      <w:pPr>
        <w:pStyle w:val="Subheading1"/>
      </w:pPr>
      <w:bookmarkStart w:id="169" w:name="_Toc392055774"/>
      <w:r w:rsidRPr="0011571C">
        <w:t>Oceanographic quantities</w:t>
      </w:r>
      <w:bookmarkEnd w:id="169"/>
    </w:p>
    <w:p w14:paraId="5BEDAA44" w14:textId="332BFCF0" w:rsidR="00BA3D6C" w:rsidRPr="0011571C" w:rsidRDefault="00BA3D6C"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Columns="4" HeaderRows="1" BodyRows="1" FooterRows="0" KeepTableWidth="True" KeepWidths="True" KeepHAlign="True" KeepVAlign="False"</w:instrText>
      </w:r>
      <w:r w:rsidR="00CD3DFC" w:rsidRPr="00CD3DFC">
        <w:rPr>
          <w:vanish/>
        </w:rPr>
        <w:fldChar w:fldCharType="end"/>
      </w:r>
      <w:r w:rsidRPr="00CD3DFC">
        <w:fldChar w:fldCharType="end"/>
      </w:r>
    </w:p>
    <w:tbl>
      <w:tblPr>
        <w:tblW w:w="4985"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60" w:type="dxa"/>
          <w:right w:w="60" w:type="dxa"/>
        </w:tblCellMar>
        <w:tblLook w:val="04A0" w:firstRow="1" w:lastRow="0" w:firstColumn="1" w:lastColumn="0" w:noHBand="0" w:noVBand="1"/>
      </w:tblPr>
      <w:tblGrid>
        <w:gridCol w:w="2484"/>
        <w:gridCol w:w="2976"/>
        <w:gridCol w:w="8400"/>
        <w:gridCol w:w="1201"/>
      </w:tblGrid>
      <w:tr w:rsidR="00BA3D6C" w:rsidRPr="0011571C" w14:paraId="6206AC53" w14:textId="77777777" w:rsidTr="009363D2">
        <w:trPr>
          <w:cantSplit/>
          <w:tblHeader/>
        </w:trPr>
        <w:tc>
          <w:tcPr>
            <w:tcW w:w="2484" w:type="dxa"/>
            <w:shd w:val="clear" w:color="auto" w:fill="F3F3F3"/>
            <w:vAlign w:val="center"/>
          </w:tcPr>
          <w:p w14:paraId="47A9E6C4" w14:textId="77777777" w:rsidR="00BA3D6C" w:rsidRPr="0011571C" w:rsidRDefault="00BA3D6C" w:rsidP="00E74681">
            <w:pPr>
              <w:pStyle w:val="Tableheader"/>
            </w:pPr>
            <w:r w:rsidRPr="0011571C">
              <w:t>Label</w:t>
            </w:r>
          </w:p>
        </w:tc>
        <w:tc>
          <w:tcPr>
            <w:tcW w:w="2976" w:type="dxa"/>
            <w:shd w:val="clear" w:color="auto" w:fill="F3F3F3"/>
            <w:vAlign w:val="center"/>
          </w:tcPr>
          <w:p w14:paraId="5C06D4E7" w14:textId="77777777" w:rsidR="00BA3D6C" w:rsidRPr="0011571C" w:rsidRDefault="00BA3D6C" w:rsidP="00E74681">
            <w:pPr>
              <w:pStyle w:val="Tableheader"/>
            </w:pPr>
            <w:r w:rsidRPr="0011571C">
              <w:t>Notation</w:t>
            </w:r>
          </w:p>
        </w:tc>
        <w:tc>
          <w:tcPr>
            <w:tcW w:w="8400" w:type="dxa"/>
            <w:shd w:val="clear" w:color="auto" w:fill="F3F3F3"/>
            <w:vAlign w:val="center"/>
          </w:tcPr>
          <w:p w14:paraId="0D228ABF" w14:textId="77777777" w:rsidR="00BA3D6C" w:rsidRPr="0011571C" w:rsidRDefault="00BA3D6C" w:rsidP="00E74681">
            <w:pPr>
              <w:pStyle w:val="Tableheader"/>
            </w:pPr>
            <w:r w:rsidRPr="0011571C">
              <w:t>Description</w:t>
            </w:r>
          </w:p>
        </w:tc>
        <w:tc>
          <w:tcPr>
            <w:tcW w:w="1201" w:type="dxa"/>
            <w:shd w:val="clear" w:color="auto" w:fill="F3F3F3"/>
            <w:vAlign w:val="center"/>
          </w:tcPr>
          <w:p w14:paraId="0131794A" w14:textId="77777777" w:rsidR="00BA3D6C" w:rsidRPr="0011571C" w:rsidRDefault="00BA3D6C" w:rsidP="00E74681">
            <w:pPr>
              <w:pStyle w:val="Tableheader"/>
            </w:pPr>
            <w:r w:rsidRPr="0011571C">
              <w:t>Dimensions</w:t>
            </w:r>
          </w:p>
        </w:tc>
      </w:tr>
      <w:tr w:rsidR="00BA3D6C" w:rsidRPr="0011571C" w14:paraId="21D319D6" w14:textId="77777777" w:rsidTr="009363D2">
        <w:trPr>
          <w:cantSplit/>
        </w:trPr>
        <w:tc>
          <w:tcPr>
            <w:tcW w:w="2484" w:type="dxa"/>
            <w:shd w:val="clear" w:color="auto" w:fill="auto"/>
            <w:vAlign w:val="center"/>
          </w:tcPr>
          <w:p w14:paraId="350DDEF2" w14:textId="77777777" w:rsidR="00BA3D6C" w:rsidRPr="0011571C" w:rsidRDefault="00BA3D6C" w:rsidP="00E74681">
            <w:pPr>
              <w:pStyle w:val="Tablebody"/>
            </w:pPr>
            <w:r w:rsidRPr="0011571C">
              <w:t>Sea-surface temperature</w:t>
            </w:r>
          </w:p>
        </w:tc>
        <w:tc>
          <w:tcPr>
            <w:tcW w:w="2976" w:type="dxa"/>
            <w:shd w:val="clear" w:color="auto" w:fill="auto"/>
            <w:vAlign w:val="center"/>
          </w:tcPr>
          <w:p w14:paraId="702EB357" w14:textId="77777777" w:rsidR="00BA3D6C" w:rsidRPr="0011571C" w:rsidRDefault="00CD3DFC" w:rsidP="00E74681">
            <w:pPr>
              <w:pStyle w:val="Tablebody"/>
            </w:pPr>
            <w:hyperlink r:id="rId1449" w:history="1">
              <w:r w:rsidR="00BA3D6C" w:rsidRPr="0011571C">
                <w:rPr>
                  <w:rStyle w:val="Hyperlink"/>
                </w:rPr>
                <w:t>seaSurfaceTemperature</w:t>
              </w:r>
            </w:hyperlink>
          </w:p>
        </w:tc>
        <w:tc>
          <w:tcPr>
            <w:tcW w:w="8400" w:type="dxa"/>
            <w:shd w:val="clear" w:color="auto" w:fill="auto"/>
            <w:vAlign w:val="center"/>
          </w:tcPr>
          <w:p w14:paraId="4AA3111B" w14:textId="77777777" w:rsidR="00BA3D6C" w:rsidRPr="00CD3DFC" w:rsidRDefault="00A027BC" w:rsidP="00E74681">
            <w:pPr>
              <w:pStyle w:val="Tablebody"/>
              <w:rPr>
                <w:lang w:val="en-US"/>
              </w:rPr>
            </w:pPr>
            <w:r w:rsidRPr="00CD3DFC">
              <w:rPr>
                <w:lang w:val="en-US"/>
              </w:rPr>
              <w:t>Temperature of the sea water at surface.</w:t>
            </w:r>
          </w:p>
        </w:tc>
        <w:tc>
          <w:tcPr>
            <w:tcW w:w="1201" w:type="dxa"/>
            <w:shd w:val="clear" w:color="auto" w:fill="auto"/>
            <w:vAlign w:val="center"/>
          </w:tcPr>
          <w:p w14:paraId="6CD4266D" w14:textId="77777777" w:rsidR="00BA3D6C" w:rsidRPr="0011571C" w:rsidRDefault="00BA3D6C" w:rsidP="00E74681">
            <w:pPr>
              <w:pStyle w:val="Tablebodycentered"/>
              <w:rPr>
                <w:rStyle w:val="Stix"/>
              </w:rPr>
            </w:pPr>
            <w:r w:rsidRPr="0011571C">
              <w:rPr>
                <w:rStyle w:val="Stix"/>
              </w:rPr>
              <w:t>Θ</w:t>
            </w:r>
          </w:p>
        </w:tc>
      </w:tr>
    </w:tbl>
    <w:p w14:paraId="3A92F27F" w14:textId="77777777" w:rsidR="00BA3D6C" w:rsidRPr="0011571C" w:rsidRDefault="00BA3D6C" w:rsidP="00BA3D6C">
      <w:pPr>
        <w:pStyle w:val="Subheading1"/>
      </w:pPr>
      <w:bookmarkStart w:id="170" w:name="_Toc392055775"/>
      <w:r w:rsidRPr="0011571C">
        <w:t>Aeronautical quantities</w:t>
      </w:r>
      <w:bookmarkEnd w:id="170"/>
    </w:p>
    <w:p w14:paraId="326DBE1D" w14:textId="6CDDEA70" w:rsidR="00BA3D6C" w:rsidRPr="0011571C" w:rsidRDefault="00BA3D6C"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Columns="4" HeaderRows="1" BodyRows="12" FooterRows="0" KeepTableWidth="True" KeepWidths="True" KeepHAlign="True" KeepVAlign="False"</w:instrText>
      </w:r>
      <w:r w:rsidR="00CD3DFC" w:rsidRPr="00CD3DFC">
        <w:rPr>
          <w:vanish/>
        </w:rPr>
        <w:fldChar w:fldCharType="end"/>
      </w:r>
      <w:r w:rsidRPr="00CD3DFC">
        <w:fldChar w:fldCharType="end"/>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0" w:type="dxa"/>
          <w:right w:w="60" w:type="dxa"/>
        </w:tblCellMar>
        <w:tblLook w:val="04A0" w:firstRow="1" w:lastRow="0" w:firstColumn="1" w:lastColumn="0" w:noHBand="0" w:noVBand="1"/>
      </w:tblPr>
      <w:tblGrid>
        <w:gridCol w:w="1635"/>
        <w:gridCol w:w="3945"/>
        <w:gridCol w:w="8042"/>
        <w:gridCol w:w="1484"/>
      </w:tblGrid>
      <w:tr w:rsidR="00BA3D6C" w:rsidRPr="0011571C" w14:paraId="7AD309C1" w14:textId="77777777" w:rsidTr="0036154F">
        <w:trPr>
          <w:cantSplit/>
          <w:tblHeader/>
        </w:trPr>
        <w:tc>
          <w:tcPr>
            <w:tcW w:w="1635" w:type="dxa"/>
            <w:shd w:val="clear" w:color="auto" w:fill="D9D9D9" w:themeFill="background1" w:themeFillShade="D9"/>
            <w:vAlign w:val="center"/>
          </w:tcPr>
          <w:p w14:paraId="37233F6B" w14:textId="77777777" w:rsidR="00BA3D6C" w:rsidRPr="0011571C" w:rsidRDefault="00BA3D6C" w:rsidP="00E74681">
            <w:pPr>
              <w:pStyle w:val="Tableheader"/>
            </w:pPr>
            <w:r w:rsidRPr="0011571C">
              <w:lastRenderedPageBreak/>
              <w:t>Label</w:t>
            </w:r>
          </w:p>
        </w:tc>
        <w:tc>
          <w:tcPr>
            <w:tcW w:w="3945" w:type="dxa"/>
            <w:shd w:val="clear" w:color="auto" w:fill="D9D9D9" w:themeFill="background1" w:themeFillShade="D9"/>
            <w:vAlign w:val="center"/>
          </w:tcPr>
          <w:p w14:paraId="5E44C064" w14:textId="77777777" w:rsidR="00BA3D6C" w:rsidRPr="0011571C" w:rsidRDefault="00BA3D6C" w:rsidP="00E74681">
            <w:pPr>
              <w:pStyle w:val="Tableheader"/>
            </w:pPr>
            <w:r w:rsidRPr="0011571C">
              <w:t>Notation</w:t>
            </w:r>
          </w:p>
        </w:tc>
        <w:tc>
          <w:tcPr>
            <w:tcW w:w="8042" w:type="dxa"/>
            <w:shd w:val="clear" w:color="auto" w:fill="D9D9D9" w:themeFill="background1" w:themeFillShade="D9"/>
            <w:vAlign w:val="center"/>
          </w:tcPr>
          <w:p w14:paraId="0E9591F9" w14:textId="77777777" w:rsidR="00BA3D6C" w:rsidRPr="0011571C" w:rsidRDefault="00BA3D6C" w:rsidP="00E74681">
            <w:pPr>
              <w:pStyle w:val="Tableheader"/>
            </w:pPr>
            <w:r w:rsidRPr="0011571C">
              <w:t>Description</w:t>
            </w:r>
          </w:p>
        </w:tc>
        <w:tc>
          <w:tcPr>
            <w:tcW w:w="1484" w:type="dxa"/>
            <w:shd w:val="clear" w:color="auto" w:fill="D9D9D9" w:themeFill="background1" w:themeFillShade="D9"/>
            <w:vAlign w:val="center"/>
          </w:tcPr>
          <w:p w14:paraId="1B0DC88A" w14:textId="77777777" w:rsidR="00BA3D6C" w:rsidRPr="0011571C" w:rsidRDefault="00BA3D6C" w:rsidP="00E74681">
            <w:pPr>
              <w:pStyle w:val="Tableheader"/>
            </w:pPr>
            <w:r w:rsidRPr="0011571C">
              <w:t>Dimensions</w:t>
            </w:r>
          </w:p>
        </w:tc>
      </w:tr>
      <w:tr w:rsidR="00BA3D6C" w:rsidRPr="0011571C" w14:paraId="429EF03D" w14:textId="77777777" w:rsidTr="0036154F">
        <w:trPr>
          <w:cantSplit/>
        </w:trPr>
        <w:tc>
          <w:tcPr>
            <w:tcW w:w="1635" w:type="dxa"/>
            <w:shd w:val="clear" w:color="auto" w:fill="auto"/>
            <w:vAlign w:val="center"/>
          </w:tcPr>
          <w:p w14:paraId="0D2A3717" w14:textId="77777777" w:rsidR="00BA3D6C" w:rsidRPr="00CD3DFC" w:rsidRDefault="00BA3D6C" w:rsidP="00E74681">
            <w:pPr>
              <w:pStyle w:val="Tablebody"/>
              <w:rPr>
                <w:lang w:val="en-US"/>
              </w:rPr>
            </w:pPr>
            <w:r w:rsidRPr="00CD3DFC">
              <w:rPr>
                <w:lang w:val="en-US"/>
              </w:rPr>
              <w:t>Aerodrome maximum wind gust speed</w:t>
            </w:r>
          </w:p>
        </w:tc>
        <w:tc>
          <w:tcPr>
            <w:tcW w:w="3945" w:type="dxa"/>
            <w:shd w:val="clear" w:color="auto" w:fill="auto"/>
            <w:vAlign w:val="center"/>
          </w:tcPr>
          <w:p w14:paraId="27901824" w14:textId="77777777" w:rsidR="00BA3D6C" w:rsidRPr="0011571C" w:rsidRDefault="00CD3DFC" w:rsidP="00E74681">
            <w:pPr>
              <w:pStyle w:val="Tablebody"/>
            </w:pPr>
            <w:hyperlink r:id="rId1450" w:history="1">
              <w:r w:rsidR="00BA3D6C" w:rsidRPr="0011571C">
                <w:rPr>
                  <w:rStyle w:val="Hyperlink"/>
                </w:rPr>
                <w:t>aerodromeMaximumWindGustSpeed</w:t>
              </w:r>
            </w:hyperlink>
          </w:p>
        </w:tc>
        <w:tc>
          <w:tcPr>
            <w:tcW w:w="8042" w:type="dxa"/>
            <w:shd w:val="clear" w:color="auto" w:fill="auto"/>
            <w:vAlign w:val="center"/>
          </w:tcPr>
          <w:p w14:paraId="5DFAEC0D" w14:textId="77777777" w:rsidR="00BA3D6C" w:rsidRPr="00CD3DFC" w:rsidRDefault="00BA3D6C" w:rsidP="00E74681">
            <w:pPr>
              <w:pStyle w:val="Tablebody"/>
              <w:rPr>
                <w:lang w:val="en-US"/>
              </w:rPr>
            </w:pPr>
            <w:r w:rsidRPr="00CD3DFC">
              <w:rPr>
                <w:lang w:val="en-US"/>
              </w:rPr>
              <w:t>Maximum wind speed in the 10-minute period of observation. It is reported only if it exceeds the mean speed by 5 m s</w:t>
            </w:r>
            <w:r w:rsidRPr="00CD3DFC">
              <w:rPr>
                <w:rStyle w:val="Superscript"/>
                <w:lang w:val="en-US"/>
              </w:rPr>
              <w:t>–1</w:t>
            </w:r>
            <w:r w:rsidRPr="00CD3DFC">
              <w:rPr>
                <w:lang w:val="en-US"/>
              </w:rPr>
              <w:t xml:space="preserve"> (10 knots). </w:t>
            </w:r>
          </w:p>
        </w:tc>
        <w:tc>
          <w:tcPr>
            <w:tcW w:w="1484" w:type="dxa"/>
            <w:shd w:val="clear" w:color="auto" w:fill="auto"/>
            <w:vAlign w:val="center"/>
          </w:tcPr>
          <w:p w14:paraId="7E3E99CB" w14:textId="77777777" w:rsidR="00BA3D6C" w:rsidRPr="0011571C" w:rsidRDefault="00BA3D6C" w:rsidP="00E74681">
            <w:pPr>
              <w:pStyle w:val="Tablebodycentered"/>
            </w:pPr>
            <w:r w:rsidRPr="0011571C">
              <w:t>LT</w:t>
            </w:r>
            <w:r w:rsidRPr="0011571C">
              <w:rPr>
                <w:rStyle w:val="Superscript"/>
              </w:rPr>
              <w:t>–1</w:t>
            </w:r>
          </w:p>
        </w:tc>
      </w:tr>
      <w:tr w:rsidR="00BA3D6C" w:rsidRPr="0011571C" w14:paraId="165AE1B5" w14:textId="77777777" w:rsidTr="0036154F">
        <w:trPr>
          <w:cantSplit/>
        </w:trPr>
        <w:tc>
          <w:tcPr>
            <w:tcW w:w="1635" w:type="dxa"/>
            <w:shd w:val="clear" w:color="auto" w:fill="auto"/>
            <w:vAlign w:val="center"/>
          </w:tcPr>
          <w:p w14:paraId="667338C9" w14:textId="77777777" w:rsidR="00BA3D6C" w:rsidRPr="0011571C" w:rsidRDefault="00BA3D6C" w:rsidP="00E74681">
            <w:pPr>
              <w:pStyle w:val="Tablebody"/>
            </w:pPr>
            <w:r w:rsidRPr="0011571C">
              <w:t>Aerodrome mean wind direction</w:t>
            </w:r>
          </w:p>
        </w:tc>
        <w:tc>
          <w:tcPr>
            <w:tcW w:w="3945" w:type="dxa"/>
            <w:shd w:val="clear" w:color="auto" w:fill="auto"/>
            <w:vAlign w:val="center"/>
          </w:tcPr>
          <w:p w14:paraId="6D56750C" w14:textId="77777777" w:rsidR="00BA3D6C" w:rsidRPr="0011571C" w:rsidRDefault="00CD3DFC" w:rsidP="00E74681">
            <w:pPr>
              <w:pStyle w:val="Tablebody"/>
            </w:pPr>
            <w:hyperlink r:id="rId1451" w:history="1">
              <w:r w:rsidR="00BA3D6C" w:rsidRPr="0011571C">
                <w:rPr>
                  <w:rStyle w:val="Hyperlink"/>
                </w:rPr>
                <w:t>aerodromeMeanWindDirection</w:t>
              </w:r>
            </w:hyperlink>
          </w:p>
        </w:tc>
        <w:tc>
          <w:tcPr>
            <w:tcW w:w="8042" w:type="dxa"/>
            <w:shd w:val="clear" w:color="auto" w:fill="auto"/>
          </w:tcPr>
          <w:p w14:paraId="28D53B22" w14:textId="77777777" w:rsidR="00BA3D6C" w:rsidRPr="00CD3DFC" w:rsidRDefault="00BA3D6C" w:rsidP="00DA1AD5">
            <w:pPr>
              <w:pStyle w:val="Tablebody"/>
              <w:rPr>
                <w:lang w:val="en-US"/>
              </w:rPr>
            </w:pPr>
            <w:r w:rsidRPr="00CD3DFC">
              <w:rPr>
                <w:lang w:val="en-US"/>
              </w:rPr>
              <w:t>The mean true direction in degrees from which the wind is blowing over the 10-minute period immediately preceding the observation. When the 10-minute period includes a marked discontinuity in the wind characteristics</w:t>
            </w:r>
            <w:r w:rsidR="00DA1AD5" w:rsidRPr="00CD3DFC">
              <w:rPr>
                <w:lang w:val="en-US"/>
              </w:rPr>
              <w:t xml:space="preserve"> (see Note)</w:t>
            </w:r>
            <w:r w:rsidRPr="00CD3DFC">
              <w:rPr>
                <w:lang w:val="en-US"/>
              </w:rPr>
              <w:t xml:space="preserve">, only data after the discontinuity shall be used for mean wind direction and variations of the wind direction, hence the time interval in these circumstances shall be correspondingly reduced. </w:t>
            </w:r>
          </w:p>
        </w:tc>
        <w:tc>
          <w:tcPr>
            <w:tcW w:w="1484" w:type="dxa"/>
            <w:shd w:val="clear" w:color="auto" w:fill="auto"/>
            <w:vAlign w:val="center"/>
          </w:tcPr>
          <w:p w14:paraId="174A3EE0" w14:textId="77777777" w:rsidR="00BA3D6C" w:rsidRPr="0011571C" w:rsidRDefault="00BA3D6C" w:rsidP="00E74681">
            <w:pPr>
              <w:pStyle w:val="Tablebodycentered"/>
            </w:pPr>
            <w:r w:rsidRPr="0011571C">
              <w:t>dimensionless</w:t>
            </w:r>
          </w:p>
        </w:tc>
      </w:tr>
      <w:tr w:rsidR="00BA3D6C" w:rsidRPr="0011571C" w14:paraId="38638F4A" w14:textId="77777777" w:rsidTr="0036154F">
        <w:trPr>
          <w:cantSplit/>
        </w:trPr>
        <w:tc>
          <w:tcPr>
            <w:tcW w:w="1635" w:type="dxa"/>
            <w:shd w:val="clear" w:color="auto" w:fill="auto"/>
            <w:vAlign w:val="center"/>
          </w:tcPr>
          <w:p w14:paraId="3791976C" w14:textId="77777777" w:rsidR="00BA3D6C" w:rsidRPr="0011571C" w:rsidRDefault="00BA3D6C" w:rsidP="00E74681">
            <w:pPr>
              <w:pStyle w:val="Tablebody"/>
            </w:pPr>
            <w:r w:rsidRPr="0011571C">
              <w:t>Aerodrome mean wind speed</w:t>
            </w:r>
          </w:p>
        </w:tc>
        <w:tc>
          <w:tcPr>
            <w:tcW w:w="3945" w:type="dxa"/>
            <w:shd w:val="clear" w:color="auto" w:fill="auto"/>
            <w:vAlign w:val="center"/>
          </w:tcPr>
          <w:p w14:paraId="676AECB0" w14:textId="77777777" w:rsidR="00BA3D6C" w:rsidRPr="0011571C" w:rsidRDefault="00CD3DFC" w:rsidP="00E74681">
            <w:pPr>
              <w:pStyle w:val="Tablebody"/>
            </w:pPr>
            <w:hyperlink r:id="rId1452" w:history="1">
              <w:r w:rsidR="00BA3D6C" w:rsidRPr="0011571C">
                <w:rPr>
                  <w:rStyle w:val="Hyperlink"/>
                </w:rPr>
                <w:t>aerodromeMeanWindSpeed</w:t>
              </w:r>
            </w:hyperlink>
          </w:p>
        </w:tc>
        <w:tc>
          <w:tcPr>
            <w:tcW w:w="8042" w:type="dxa"/>
            <w:shd w:val="clear" w:color="auto" w:fill="auto"/>
            <w:vAlign w:val="center"/>
          </w:tcPr>
          <w:p w14:paraId="0C070FB5" w14:textId="77777777" w:rsidR="00BA3D6C" w:rsidRPr="00CD3DFC" w:rsidRDefault="00BA3D6C" w:rsidP="00DA1AD5">
            <w:pPr>
              <w:pStyle w:val="Tablebody"/>
              <w:rPr>
                <w:lang w:val="en-US"/>
              </w:rPr>
            </w:pPr>
            <w:r w:rsidRPr="00CD3DFC">
              <w:rPr>
                <w:lang w:val="en-US"/>
              </w:rPr>
              <w:t>The mean speed of the wind over the 10-minute period immediately preceding the observation. When the 10-minute period includes a marked discontinuit</w:t>
            </w:r>
            <w:r w:rsidR="00DA1AD5" w:rsidRPr="00CD3DFC">
              <w:rPr>
                <w:lang w:val="en-US"/>
              </w:rPr>
              <w:t>y in the wind characteristics (see Note),</w:t>
            </w:r>
            <w:r w:rsidRPr="00CD3DFC">
              <w:rPr>
                <w:lang w:val="en-US"/>
              </w:rPr>
              <w:t xml:space="preserve"> only data after the discontinuity shall be used for obtaining mean wind speed, hence the time interval in these circumstances shall be correspondingly reduced.</w:t>
            </w:r>
          </w:p>
        </w:tc>
        <w:tc>
          <w:tcPr>
            <w:tcW w:w="1484" w:type="dxa"/>
            <w:shd w:val="clear" w:color="auto" w:fill="auto"/>
            <w:vAlign w:val="center"/>
          </w:tcPr>
          <w:p w14:paraId="05F23839" w14:textId="77777777" w:rsidR="00BA3D6C" w:rsidRPr="0011571C" w:rsidRDefault="00BA3D6C" w:rsidP="00E74681">
            <w:pPr>
              <w:pStyle w:val="Tablebodycentered"/>
            </w:pPr>
            <w:r w:rsidRPr="0011571C">
              <w:t>LT</w:t>
            </w:r>
            <w:r w:rsidRPr="0011571C">
              <w:rPr>
                <w:rStyle w:val="Superscript"/>
              </w:rPr>
              <w:t>–1</w:t>
            </w:r>
          </w:p>
        </w:tc>
      </w:tr>
      <w:tr w:rsidR="00BA3D6C" w:rsidRPr="0011571C" w14:paraId="320A7720" w14:textId="77777777" w:rsidTr="0036154F">
        <w:trPr>
          <w:cantSplit/>
        </w:trPr>
        <w:tc>
          <w:tcPr>
            <w:tcW w:w="1635" w:type="dxa"/>
            <w:shd w:val="clear" w:color="auto" w:fill="auto"/>
            <w:vAlign w:val="center"/>
          </w:tcPr>
          <w:p w14:paraId="5E7CE6A4" w14:textId="77777777" w:rsidR="00BA3D6C" w:rsidRPr="0011571C" w:rsidRDefault="00BA3D6C" w:rsidP="00E74681">
            <w:pPr>
              <w:pStyle w:val="Tablebody"/>
            </w:pPr>
            <w:r w:rsidRPr="0011571C">
              <w:t>Aerodrome minimum horizontal visibility</w:t>
            </w:r>
          </w:p>
        </w:tc>
        <w:tc>
          <w:tcPr>
            <w:tcW w:w="3945" w:type="dxa"/>
            <w:shd w:val="clear" w:color="auto" w:fill="auto"/>
            <w:vAlign w:val="center"/>
          </w:tcPr>
          <w:p w14:paraId="78A91CD5" w14:textId="77777777" w:rsidR="00BA3D6C" w:rsidRPr="0011571C" w:rsidRDefault="00CD3DFC" w:rsidP="007A5ED3">
            <w:pPr>
              <w:pStyle w:val="Tablebody"/>
            </w:pPr>
            <w:hyperlink r:id="rId1453" w:history="1">
              <w:r w:rsidR="00BA3D6C" w:rsidRPr="0011571C">
                <w:rPr>
                  <w:rStyle w:val="Hyperlink"/>
                </w:rPr>
                <w:t>aerodromeMinimumHorizontalVisibility</w:t>
              </w:r>
            </w:hyperlink>
          </w:p>
        </w:tc>
        <w:tc>
          <w:tcPr>
            <w:tcW w:w="8042" w:type="dxa"/>
            <w:shd w:val="clear" w:color="auto" w:fill="auto"/>
            <w:vAlign w:val="center"/>
          </w:tcPr>
          <w:p w14:paraId="0AC40FDE" w14:textId="77777777" w:rsidR="00BA3D6C" w:rsidRPr="00CD3DFC" w:rsidRDefault="00BA3D6C" w:rsidP="00E74681">
            <w:pPr>
              <w:pStyle w:val="Tablebody"/>
              <w:rPr>
                <w:lang w:val="en-US"/>
              </w:rPr>
            </w:pPr>
            <w:r w:rsidRPr="00CD3DFC">
              <w:rPr>
                <w:lang w:val="en-US"/>
              </w:rPr>
              <w:t>The minimum horizontal visibility that is reported when the horizontal visibility is not the same in different directions and when the minimum visibility is different from the prevailing visibility, and less than 1 500 metres or less than 50% of the prevailing visibility, and less than 5 000 metres.</w:t>
            </w:r>
          </w:p>
        </w:tc>
        <w:tc>
          <w:tcPr>
            <w:tcW w:w="1484" w:type="dxa"/>
            <w:shd w:val="clear" w:color="auto" w:fill="auto"/>
            <w:vAlign w:val="center"/>
          </w:tcPr>
          <w:p w14:paraId="1EA16E20" w14:textId="77777777" w:rsidR="00BA3D6C" w:rsidRPr="0011571C" w:rsidRDefault="00BA3D6C" w:rsidP="00E74681">
            <w:pPr>
              <w:pStyle w:val="Tablebodycentered"/>
            </w:pPr>
            <w:r w:rsidRPr="0011571C">
              <w:t>L</w:t>
            </w:r>
          </w:p>
        </w:tc>
      </w:tr>
      <w:tr w:rsidR="00BA3D6C" w:rsidRPr="0011571C" w14:paraId="337E848D" w14:textId="77777777" w:rsidTr="0036154F">
        <w:trPr>
          <w:cantSplit/>
        </w:trPr>
        <w:tc>
          <w:tcPr>
            <w:tcW w:w="1635" w:type="dxa"/>
            <w:shd w:val="clear" w:color="auto" w:fill="auto"/>
            <w:vAlign w:val="center"/>
          </w:tcPr>
          <w:p w14:paraId="5688D4A0" w14:textId="77777777" w:rsidR="00BA3D6C" w:rsidRPr="0011571C" w:rsidRDefault="00BA3D6C" w:rsidP="00E74681">
            <w:pPr>
              <w:pStyle w:val="Tablebody"/>
            </w:pPr>
            <w:r w:rsidRPr="0011571C">
              <w:t>Aerodrome minimum visibility direction</w:t>
            </w:r>
          </w:p>
        </w:tc>
        <w:tc>
          <w:tcPr>
            <w:tcW w:w="3945" w:type="dxa"/>
            <w:shd w:val="clear" w:color="auto" w:fill="auto"/>
            <w:vAlign w:val="center"/>
          </w:tcPr>
          <w:p w14:paraId="5A51DB56" w14:textId="77777777" w:rsidR="00BA3D6C" w:rsidRPr="0011571C" w:rsidRDefault="00CD3DFC" w:rsidP="00E74681">
            <w:pPr>
              <w:pStyle w:val="Tablebody"/>
            </w:pPr>
            <w:hyperlink r:id="rId1454" w:history="1">
              <w:r w:rsidR="00BA3D6C" w:rsidRPr="0011571C">
                <w:rPr>
                  <w:rStyle w:val="Hyperlink"/>
                </w:rPr>
                <w:t>aerodromeMinimumVisibilityDirection</w:t>
              </w:r>
            </w:hyperlink>
          </w:p>
        </w:tc>
        <w:tc>
          <w:tcPr>
            <w:tcW w:w="8042" w:type="dxa"/>
            <w:shd w:val="clear" w:color="auto" w:fill="auto"/>
          </w:tcPr>
          <w:p w14:paraId="11584A96" w14:textId="77777777" w:rsidR="00BA3D6C" w:rsidRPr="00CD3DFC" w:rsidRDefault="00BA3D6C" w:rsidP="00E74681">
            <w:pPr>
              <w:pStyle w:val="Tablebody"/>
              <w:rPr>
                <w:lang w:val="en-US"/>
              </w:rPr>
            </w:pPr>
            <w:r w:rsidRPr="00CD3DFC">
              <w:rPr>
                <w:lang w:val="en-US"/>
              </w:rPr>
              <w:t>When the minimum horizontal visibility is reported, its general direction in relation to the aerodrome reference point has to be reported and indicated by reference to one of the eight points of the compass. If the minimum visibility is observed in more than one direction, the Dv shall represent the most operationally significant direction.</w:t>
            </w:r>
          </w:p>
        </w:tc>
        <w:tc>
          <w:tcPr>
            <w:tcW w:w="1484" w:type="dxa"/>
            <w:shd w:val="clear" w:color="auto" w:fill="auto"/>
            <w:vAlign w:val="center"/>
          </w:tcPr>
          <w:p w14:paraId="033215E4" w14:textId="77777777" w:rsidR="00BA3D6C" w:rsidRPr="0011571C" w:rsidRDefault="00BA3D6C" w:rsidP="00E74681">
            <w:pPr>
              <w:pStyle w:val="Tablebody"/>
            </w:pPr>
            <w:r w:rsidRPr="0011571C">
              <w:t>dimensionless</w:t>
            </w:r>
          </w:p>
        </w:tc>
      </w:tr>
      <w:tr w:rsidR="00BA3D6C" w:rsidRPr="0011571C" w14:paraId="047391EB" w14:textId="77777777" w:rsidTr="0036154F">
        <w:trPr>
          <w:cantSplit/>
        </w:trPr>
        <w:tc>
          <w:tcPr>
            <w:tcW w:w="1635" w:type="dxa"/>
            <w:shd w:val="clear" w:color="auto" w:fill="auto"/>
            <w:vAlign w:val="center"/>
          </w:tcPr>
          <w:p w14:paraId="17AFDBF6" w14:textId="77777777" w:rsidR="00BA3D6C" w:rsidRPr="0011571C" w:rsidRDefault="00BA3D6C" w:rsidP="00E74681">
            <w:pPr>
              <w:pStyle w:val="Tablebody"/>
            </w:pPr>
            <w:r w:rsidRPr="0011571C">
              <w:t>Aeronautical prevailing horizontal visibility</w:t>
            </w:r>
          </w:p>
        </w:tc>
        <w:tc>
          <w:tcPr>
            <w:tcW w:w="3945" w:type="dxa"/>
            <w:shd w:val="clear" w:color="auto" w:fill="auto"/>
            <w:vAlign w:val="center"/>
          </w:tcPr>
          <w:p w14:paraId="50962277" w14:textId="77777777" w:rsidR="00BA3D6C" w:rsidRPr="0011571C" w:rsidRDefault="00CD3DFC" w:rsidP="0036154F">
            <w:pPr>
              <w:pStyle w:val="Tablebody"/>
            </w:pPr>
            <w:hyperlink r:id="rId1455" w:history="1">
              <w:r w:rsidR="00BA3D6C" w:rsidRPr="0011571C">
                <w:rPr>
                  <w:rStyle w:val="Hyperlink"/>
                </w:rPr>
                <w:t>aeronauticalPrevailingHorizontalVisibility</w:t>
              </w:r>
            </w:hyperlink>
          </w:p>
        </w:tc>
        <w:tc>
          <w:tcPr>
            <w:tcW w:w="8042" w:type="dxa"/>
            <w:shd w:val="clear" w:color="auto" w:fill="auto"/>
          </w:tcPr>
          <w:p w14:paraId="2AB50E9E" w14:textId="77777777" w:rsidR="00BA3D6C" w:rsidRPr="0011571C" w:rsidRDefault="00BA3D6C" w:rsidP="00E74681">
            <w:pPr>
              <w:pStyle w:val="Tablebody"/>
            </w:pPr>
            <w:r w:rsidRPr="00CD3DFC">
              <w:rPr>
                <w:lang w:val="en-US"/>
              </w:rPr>
              <w:t xml:space="preserve">The greatest visibility value, observed in accordance with the definition of visibility, which is reached within at least half the horizon circle or within at least half of the surface of the aerodrome. </w:t>
            </w:r>
            <w:r w:rsidRPr="0011571C">
              <w:t xml:space="preserve">These areas could comprise contiguous or non-contiguous sectors. </w:t>
            </w:r>
          </w:p>
        </w:tc>
        <w:tc>
          <w:tcPr>
            <w:tcW w:w="1484" w:type="dxa"/>
            <w:shd w:val="clear" w:color="auto" w:fill="auto"/>
            <w:vAlign w:val="center"/>
          </w:tcPr>
          <w:p w14:paraId="7EFE7FA3" w14:textId="77777777" w:rsidR="00BA3D6C" w:rsidRPr="0011571C" w:rsidRDefault="00BA3D6C" w:rsidP="00E74681">
            <w:pPr>
              <w:pStyle w:val="Tablebodycentered"/>
            </w:pPr>
            <w:r w:rsidRPr="0011571C">
              <w:t>L</w:t>
            </w:r>
          </w:p>
        </w:tc>
      </w:tr>
      <w:tr w:rsidR="00BA3D6C" w:rsidRPr="0011571C" w14:paraId="11CA4DCE" w14:textId="77777777" w:rsidTr="0036154F">
        <w:trPr>
          <w:cantSplit/>
        </w:trPr>
        <w:tc>
          <w:tcPr>
            <w:tcW w:w="1635" w:type="dxa"/>
            <w:shd w:val="clear" w:color="auto" w:fill="auto"/>
            <w:vAlign w:val="center"/>
          </w:tcPr>
          <w:p w14:paraId="60B1A808" w14:textId="77777777" w:rsidR="00BA3D6C" w:rsidRPr="0011571C" w:rsidRDefault="00BA3D6C" w:rsidP="00E74681">
            <w:pPr>
              <w:pStyle w:val="Tablebody"/>
            </w:pPr>
            <w:r w:rsidRPr="0011571C">
              <w:t>Aeronautical visibility</w:t>
            </w:r>
          </w:p>
        </w:tc>
        <w:tc>
          <w:tcPr>
            <w:tcW w:w="3945" w:type="dxa"/>
            <w:shd w:val="clear" w:color="auto" w:fill="auto"/>
            <w:vAlign w:val="center"/>
          </w:tcPr>
          <w:p w14:paraId="1A881592" w14:textId="77777777" w:rsidR="00BA3D6C" w:rsidRPr="0011571C" w:rsidRDefault="00CD3DFC" w:rsidP="00E74681">
            <w:pPr>
              <w:pStyle w:val="Tablebody"/>
            </w:pPr>
            <w:hyperlink r:id="rId1456" w:history="1">
              <w:r w:rsidR="00BA3D6C" w:rsidRPr="0011571C">
                <w:rPr>
                  <w:rStyle w:val="Hyperlink"/>
                </w:rPr>
                <w:t>aeronauticalVisibility</w:t>
              </w:r>
            </w:hyperlink>
          </w:p>
        </w:tc>
        <w:tc>
          <w:tcPr>
            <w:tcW w:w="8042" w:type="dxa"/>
            <w:shd w:val="clear" w:color="auto" w:fill="auto"/>
            <w:vAlign w:val="center"/>
          </w:tcPr>
          <w:p w14:paraId="71B053A2" w14:textId="77777777" w:rsidR="00BA3D6C" w:rsidRPr="00CD3DFC" w:rsidRDefault="00BA3D6C" w:rsidP="00E74681">
            <w:pPr>
              <w:pStyle w:val="Tablebody"/>
              <w:rPr>
                <w:lang w:val="en-US"/>
              </w:rPr>
            </w:pPr>
            <w:r w:rsidRPr="00CD3DFC">
              <w:rPr>
                <w:lang w:val="en-US"/>
              </w:rPr>
              <w:t>The greater of:</w:t>
            </w:r>
          </w:p>
          <w:p w14:paraId="148566A4" w14:textId="77777777" w:rsidR="00BA3D6C" w:rsidRPr="00CD3DFC" w:rsidRDefault="00BA3D6C" w:rsidP="00E74681">
            <w:pPr>
              <w:pStyle w:val="Tablebodyindent1"/>
              <w:rPr>
                <w:lang w:val="en-US"/>
              </w:rPr>
            </w:pPr>
            <w:r w:rsidRPr="00CD3DFC">
              <w:rPr>
                <w:lang w:val="en-US"/>
              </w:rPr>
              <w:t>(a)</w:t>
            </w:r>
            <w:r w:rsidRPr="00CD3DFC">
              <w:rPr>
                <w:lang w:val="en-US"/>
              </w:rPr>
              <w:tab/>
              <w:t>The greatest distance at which a black object of suitable dimensions, situated near the ground, can be seen and recognized when observed against a bright background;</w:t>
            </w:r>
          </w:p>
          <w:p w14:paraId="5CBF4D8F" w14:textId="77777777" w:rsidR="00BA3D6C" w:rsidRPr="00CD3DFC" w:rsidRDefault="00BA3D6C" w:rsidP="00E74681">
            <w:pPr>
              <w:pStyle w:val="Tablebodyindent1"/>
              <w:rPr>
                <w:lang w:val="en-US"/>
              </w:rPr>
            </w:pPr>
            <w:r w:rsidRPr="00CD3DFC">
              <w:rPr>
                <w:lang w:val="en-US"/>
              </w:rPr>
              <w:t>(b)</w:t>
            </w:r>
            <w:r w:rsidRPr="00CD3DFC">
              <w:rPr>
                <w:lang w:val="en-US"/>
              </w:rPr>
              <w:tab/>
              <w:t>The greatest distance at which lights in the vicinity of 1 000 candelas can be seen and identified against an unlit background.</w:t>
            </w:r>
          </w:p>
        </w:tc>
        <w:tc>
          <w:tcPr>
            <w:tcW w:w="1484" w:type="dxa"/>
            <w:shd w:val="clear" w:color="auto" w:fill="auto"/>
            <w:vAlign w:val="center"/>
          </w:tcPr>
          <w:p w14:paraId="320F58B1" w14:textId="77777777" w:rsidR="00BA3D6C" w:rsidRPr="0011571C" w:rsidRDefault="00BA3D6C" w:rsidP="00E74681">
            <w:pPr>
              <w:pStyle w:val="Tablebodycentered"/>
            </w:pPr>
            <w:r w:rsidRPr="0011571C">
              <w:t>L</w:t>
            </w:r>
          </w:p>
        </w:tc>
      </w:tr>
      <w:tr w:rsidR="00BA3D6C" w:rsidRPr="0011571C" w14:paraId="73C1ED3E" w14:textId="77777777" w:rsidTr="0036154F">
        <w:trPr>
          <w:cantSplit/>
        </w:trPr>
        <w:tc>
          <w:tcPr>
            <w:tcW w:w="1635" w:type="dxa"/>
            <w:shd w:val="clear" w:color="auto" w:fill="auto"/>
            <w:vAlign w:val="center"/>
          </w:tcPr>
          <w:p w14:paraId="1917809A" w14:textId="77777777" w:rsidR="00BA3D6C" w:rsidRPr="0011571C" w:rsidRDefault="00BA3D6C" w:rsidP="00E74681">
            <w:pPr>
              <w:pStyle w:val="Tablebody"/>
            </w:pPr>
            <w:r w:rsidRPr="0011571C">
              <w:t>Altimeter setting (QNH)</w:t>
            </w:r>
          </w:p>
        </w:tc>
        <w:tc>
          <w:tcPr>
            <w:tcW w:w="3945" w:type="dxa"/>
            <w:shd w:val="clear" w:color="auto" w:fill="auto"/>
            <w:vAlign w:val="center"/>
          </w:tcPr>
          <w:p w14:paraId="35AD403B" w14:textId="77777777" w:rsidR="00BA3D6C" w:rsidRPr="0011571C" w:rsidRDefault="00CD3DFC" w:rsidP="00E74681">
            <w:pPr>
              <w:pStyle w:val="Tablebody"/>
            </w:pPr>
            <w:hyperlink r:id="rId1457" w:history="1">
              <w:r w:rsidR="00BA3D6C" w:rsidRPr="0011571C">
                <w:rPr>
                  <w:rStyle w:val="Hyperlink"/>
                </w:rPr>
                <w:t>altimeterSettingQnh</w:t>
              </w:r>
            </w:hyperlink>
          </w:p>
        </w:tc>
        <w:tc>
          <w:tcPr>
            <w:tcW w:w="8042" w:type="dxa"/>
            <w:shd w:val="clear" w:color="auto" w:fill="auto"/>
            <w:vAlign w:val="center"/>
          </w:tcPr>
          <w:p w14:paraId="5285D852" w14:textId="77777777" w:rsidR="00BA3D6C" w:rsidRPr="00CD3DFC" w:rsidRDefault="00BA3D6C" w:rsidP="00E74681">
            <w:pPr>
              <w:pStyle w:val="Tablebody"/>
              <w:rPr>
                <w:lang w:val="en-US"/>
              </w:rPr>
            </w:pPr>
            <w:r w:rsidRPr="00CD3DFC">
              <w:rPr>
                <w:lang w:val="en-US"/>
              </w:rPr>
              <w:t>Altimeter setting (also known as QNH) is defined as barometric pressure adjusted to sea level. It is a pressure setting used by pilots, air traffic control (ATC) and low frequency weather beacons to refer to the barometric setting which, when set on an aircraft’s altimeter, will cause the altimeter to read altitude above mean sea level within a certain defined region.</w:t>
            </w:r>
          </w:p>
        </w:tc>
        <w:tc>
          <w:tcPr>
            <w:tcW w:w="1484" w:type="dxa"/>
            <w:shd w:val="clear" w:color="auto" w:fill="auto"/>
            <w:vAlign w:val="center"/>
          </w:tcPr>
          <w:p w14:paraId="73C8A72A" w14:textId="77777777" w:rsidR="00BA3D6C" w:rsidRPr="0011571C" w:rsidRDefault="00BA3D6C" w:rsidP="00E74681">
            <w:pPr>
              <w:pStyle w:val="Tablebodycentered"/>
            </w:pPr>
            <w:r w:rsidRPr="0011571C">
              <w:t>ML</w:t>
            </w:r>
            <w:r w:rsidRPr="0011571C">
              <w:rPr>
                <w:rStyle w:val="Superscript"/>
              </w:rPr>
              <w:t>–1</w:t>
            </w:r>
            <w:r w:rsidRPr="0011571C">
              <w:t>T</w:t>
            </w:r>
            <w:r w:rsidRPr="0011571C">
              <w:rPr>
                <w:rStyle w:val="Superscript"/>
              </w:rPr>
              <w:t>–2</w:t>
            </w:r>
          </w:p>
        </w:tc>
      </w:tr>
      <w:tr w:rsidR="00BA3D6C" w:rsidRPr="0011571C" w14:paraId="1B905CDA" w14:textId="77777777" w:rsidTr="0036154F">
        <w:trPr>
          <w:cantSplit/>
        </w:trPr>
        <w:tc>
          <w:tcPr>
            <w:tcW w:w="1635" w:type="dxa"/>
            <w:shd w:val="clear" w:color="auto" w:fill="auto"/>
            <w:vAlign w:val="center"/>
          </w:tcPr>
          <w:p w14:paraId="71B74E72" w14:textId="77777777" w:rsidR="00BA3D6C" w:rsidRPr="0011571C" w:rsidRDefault="00BA3D6C" w:rsidP="00E74681">
            <w:pPr>
              <w:pStyle w:val="Tablebody"/>
            </w:pPr>
            <w:r w:rsidRPr="0011571C">
              <w:t>Depth of runway deposit</w:t>
            </w:r>
          </w:p>
        </w:tc>
        <w:tc>
          <w:tcPr>
            <w:tcW w:w="3945" w:type="dxa"/>
            <w:shd w:val="clear" w:color="auto" w:fill="auto"/>
            <w:vAlign w:val="center"/>
          </w:tcPr>
          <w:p w14:paraId="20494D0C" w14:textId="77777777" w:rsidR="00BA3D6C" w:rsidRPr="0011571C" w:rsidRDefault="00CD3DFC" w:rsidP="00E74681">
            <w:pPr>
              <w:pStyle w:val="Tablebody"/>
            </w:pPr>
            <w:hyperlink r:id="rId1458" w:history="1">
              <w:r w:rsidR="00BA3D6C" w:rsidRPr="0011571C">
                <w:rPr>
                  <w:rStyle w:val="Hyperlink"/>
                </w:rPr>
                <w:t>depthOfRunwayDeposit</w:t>
              </w:r>
            </w:hyperlink>
          </w:p>
        </w:tc>
        <w:tc>
          <w:tcPr>
            <w:tcW w:w="8042" w:type="dxa"/>
            <w:shd w:val="clear" w:color="auto" w:fill="auto"/>
            <w:vAlign w:val="center"/>
          </w:tcPr>
          <w:p w14:paraId="371D92E9" w14:textId="77777777" w:rsidR="00BA3D6C" w:rsidRPr="00CD3DFC" w:rsidRDefault="00BA3D6C" w:rsidP="00E74681">
            <w:pPr>
              <w:pStyle w:val="Tablebody"/>
              <w:rPr>
                <w:lang w:val="en-US"/>
              </w:rPr>
            </w:pPr>
            <w:r w:rsidRPr="00CD3DFC">
              <w:rPr>
                <w:lang w:val="en-US"/>
              </w:rPr>
              <w:t>Depth of deposit on surface of runway</w:t>
            </w:r>
            <w:r w:rsidR="00DA1AD5" w:rsidRPr="00CD3DFC">
              <w:rPr>
                <w:lang w:val="en-US"/>
              </w:rPr>
              <w:t>.</w:t>
            </w:r>
          </w:p>
        </w:tc>
        <w:tc>
          <w:tcPr>
            <w:tcW w:w="1484" w:type="dxa"/>
            <w:shd w:val="clear" w:color="auto" w:fill="auto"/>
            <w:vAlign w:val="center"/>
          </w:tcPr>
          <w:p w14:paraId="0499CE6A" w14:textId="77777777" w:rsidR="00BA3D6C" w:rsidRPr="0011571C" w:rsidRDefault="00BA3D6C" w:rsidP="00E74681">
            <w:pPr>
              <w:pStyle w:val="Tablebodycentered"/>
            </w:pPr>
            <w:r w:rsidRPr="0011571C">
              <w:t>L</w:t>
            </w:r>
          </w:p>
        </w:tc>
      </w:tr>
      <w:tr w:rsidR="00BA3D6C" w:rsidRPr="0011571C" w14:paraId="77964AF3" w14:textId="77777777" w:rsidTr="0036154F">
        <w:trPr>
          <w:cantSplit/>
        </w:trPr>
        <w:tc>
          <w:tcPr>
            <w:tcW w:w="1635" w:type="dxa"/>
            <w:shd w:val="clear" w:color="auto" w:fill="auto"/>
            <w:vAlign w:val="center"/>
          </w:tcPr>
          <w:p w14:paraId="0C46CE59" w14:textId="77777777" w:rsidR="00BA3D6C" w:rsidRPr="0011571C" w:rsidRDefault="00BA3D6C" w:rsidP="00E74681">
            <w:pPr>
              <w:pStyle w:val="Tablebody"/>
            </w:pPr>
            <w:r w:rsidRPr="0011571C">
              <w:lastRenderedPageBreak/>
              <w:t>Runway contamination coverage</w:t>
            </w:r>
          </w:p>
        </w:tc>
        <w:tc>
          <w:tcPr>
            <w:tcW w:w="3945" w:type="dxa"/>
            <w:shd w:val="clear" w:color="auto" w:fill="auto"/>
            <w:vAlign w:val="center"/>
          </w:tcPr>
          <w:p w14:paraId="1366D3D3" w14:textId="77777777" w:rsidR="00BA3D6C" w:rsidRPr="0011571C" w:rsidRDefault="00CD3DFC" w:rsidP="00E74681">
            <w:pPr>
              <w:pStyle w:val="Tablebody"/>
            </w:pPr>
            <w:hyperlink r:id="rId1459" w:history="1">
              <w:r w:rsidR="00BA3D6C" w:rsidRPr="0011571C">
                <w:rPr>
                  <w:rStyle w:val="Hyperlink"/>
                </w:rPr>
                <w:t>runwayContaminationCoverage</w:t>
              </w:r>
            </w:hyperlink>
          </w:p>
        </w:tc>
        <w:tc>
          <w:tcPr>
            <w:tcW w:w="8042" w:type="dxa"/>
            <w:shd w:val="clear" w:color="auto" w:fill="auto"/>
          </w:tcPr>
          <w:p w14:paraId="6AD8EE90" w14:textId="77777777" w:rsidR="00BA3D6C" w:rsidRPr="00CD3DFC" w:rsidRDefault="00BA3D6C" w:rsidP="00E74681">
            <w:pPr>
              <w:pStyle w:val="Tablebody"/>
              <w:rPr>
                <w:lang w:val="en-US"/>
              </w:rPr>
            </w:pPr>
            <w:r w:rsidRPr="00CD3DFC">
              <w:rPr>
                <w:lang w:val="en-US"/>
              </w:rPr>
              <w:t>Proportion of runway that is contaminated. A runway is considered to be contaminated when more than 25% of the runway surface area (whether in isolated areas or not) within the required length and width being used is covered by the following:</w:t>
            </w:r>
          </w:p>
          <w:p w14:paraId="1F44EAE6" w14:textId="77777777" w:rsidR="00BA3D6C" w:rsidRPr="00CD3DFC" w:rsidRDefault="00BA3D6C" w:rsidP="00E74681">
            <w:pPr>
              <w:pStyle w:val="Tablebodyindent1"/>
              <w:rPr>
                <w:lang w:val="en-US"/>
              </w:rPr>
            </w:pPr>
            <w:r w:rsidRPr="00CD3DFC">
              <w:rPr>
                <w:lang w:val="en-US"/>
              </w:rPr>
              <w:t>(a)</w:t>
            </w:r>
            <w:r w:rsidRPr="00CD3DFC">
              <w:rPr>
                <w:lang w:val="en-US"/>
              </w:rPr>
              <w:tab/>
              <w:t>Surface water more than 3 mm deep, or by slush or loose snow equivalent to more than 3 mm of water;</w:t>
            </w:r>
          </w:p>
          <w:p w14:paraId="31F43247" w14:textId="77777777" w:rsidR="00BA3D6C" w:rsidRPr="00CD3DFC" w:rsidRDefault="00BA3D6C" w:rsidP="00E74681">
            <w:pPr>
              <w:pStyle w:val="Tablebodyindent1"/>
              <w:rPr>
                <w:lang w:val="en-US"/>
              </w:rPr>
            </w:pPr>
            <w:r w:rsidRPr="00CD3DFC">
              <w:rPr>
                <w:lang w:val="en-US"/>
              </w:rPr>
              <w:t>(b)</w:t>
            </w:r>
            <w:r w:rsidRPr="00CD3DFC">
              <w:rPr>
                <w:lang w:val="en-US"/>
              </w:rPr>
              <w:tab/>
              <w:t>Snow which has been compressed into a solid mass which resists further compression and will hold together or break into lumps if picked up (compacted snow); or</w:t>
            </w:r>
          </w:p>
          <w:p w14:paraId="00399488" w14:textId="77777777" w:rsidR="00BA3D6C" w:rsidRPr="00CD3DFC" w:rsidRDefault="00BA3D6C" w:rsidP="00E74681">
            <w:pPr>
              <w:pStyle w:val="Tablebodyindent1"/>
              <w:rPr>
                <w:lang w:val="en-US"/>
              </w:rPr>
            </w:pPr>
            <w:r w:rsidRPr="00CD3DFC">
              <w:rPr>
                <w:lang w:val="en-US"/>
              </w:rPr>
              <w:t>(c)</w:t>
            </w:r>
            <w:r w:rsidRPr="00CD3DFC">
              <w:rPr>
                <w:lang w:val="en-US"/>
              </w:rPr>
              <w:tab/>
              <w:t>Ice, including wet ice.</w:t>
            </w:r>
          </w:p>
        </w:tc>
        <w:tc>
          <w:tcPr>
            <w:tcW w:w="1484" w:type="dxa"/>
            <w:shd w:val="clear" w:color="auto" w:fill="auto"/>
            <w:vAlign w:val="center"/>
          </w:tcPr>
          <w:p w14:paraId="3C03C481" w14:textId="77777777" w:rsidR="00BA3D6C" w:rsidRPr="0011571C" w:rsidRDefault="00BA3D6C" w:rsidP="00E74681">
            <w:pPr>
              <w:pStyle w:val="Tablebodycentered"/>
            </w:pPr>
            <w:r w:rsidRPr="0011571C">
              <w:t>dimensionless</w:t>
            </w:r>
          </w:p>
        </w:tc>
      </w:tr>
      <w:tr w:rsidR="00BA3D6C" w:rsidRPr="0011571C" w14:paraId="23B6835B" w14:textId="77777777" w:rsidTr="0036154F">
        <w:trPr>
          <w:cantSplit/>
        </w:trPr>
        <w:tc>
          <w:tcPr>
            <w:tcW w:w="1635" w:type="dxa"/>
            <w:shd w:val="clear" w:color="auto" w:fill="auto"/>
            <w:vAlign w:val="center"/>
          </w:tcPr>
          <w:p w14:paraId="5BC63C72" w14:textId="77777777" w:rsidR="00BA3D6C" w:rsidRPr="0011571C" w:rsidRDefault="00BA3D6C" w:rsidP="00E74681">
            <w:pPr>
              <w:pStyle w:val="Tablebody"/>
            </w:pPr>
            <w:r w:rsidRPr="0011571C">
              <w:t>Runway friction coefficient</w:t>
            </w:r>
          </w:p>
        </w:tc>
        <w:tc>
          <w:tcPr>
            <w:tcW w:w="3945" w:type="dxa"/>
            <w:shd w:val="clear" w:color="auto" w:fill="auto"/>
            <w:vAlign w:val="center"/>
          </w:tcPr>
          <w:p w14:paraId="5F09B81B" w14:textId="77777777" w:rsidR="00BA3D6C" w:rsidRPr="0011571C" w:rsidRDefault="00CD3DFC" w:rsidP="00E74681">
            <w:pPr>
              <w:pStyle w:val="Tablebody"/>
            </w:pPr>
            <w:hyperlink r:id="rId1460" w:history="1">
              <w:r w:rsidR="00BA3D6C" w:rsidRPr="0011571C">
                <w:rPr>
                  <w:rStyle w:val="Hyperlink"/>
                </w:rPr>
                <w:t>runwayFrictionCoefficient</w:t>
              </w:r>
            </w:hyperlink>
          </w:p>
        </w:tc>
        <w:tc>
          <w:tcPr>
            <w:tcW w:w="8042" w:type="dxa"/>
            <w:shd w:val="clear" w:color="auto" w:fill="auto"/>
            <w:vAlign w:val="center"/>
          </w:tcPr>
          <w:p w14:paraId="12E8C3B8" w14:textId="77777777" w:rsidR="00BA3D6C" w:rsidRPr="00CD3DFC" w:rsidRDefault="007F6EF4" w:rsidP="00E74681">
            <w:pPr>
              <w:pStyle w:val="Tablebody"/>
              <w:rPr>
                <w:lang w:val="en-US"/>
              </w:rPr>
            </w:pPr>
            <w:r w:rsidRPr="00CD3DFC">
              <w:rPr>
                <w:lang w:val="en-US"/>
              </w:rPr>
              <w:t>Quantitative assessment of friction coefficient of runway surface.</w:t>
            </w:r>
          </w:p>
        </w:tc>
        <w:tc>
          <w:tcPr>
            <w:tcW w:w="1484" w:type="dxa"/>
            <w:shd w:val="clear" w:color="auto" w:fill="auto"/>
            <w:vAlign w:val="center"/>
          </w:tcPr>
          <w:p w14:paraId="06A93081" w14:textId="77777777" w:rsidR="00BA3D6C" w:rsidRPr="0011571C" w:rsidRDefault="00BA3D6C" w:rsidP="00E74681">
            <w:pPr>
              <w:pStyle w:val="Tablebodycentered"/>
            </w:pPr>
            <w:r w:rsidRPr="0011571C">
              <w:t>dimensionless</w:t>
            </w:r>
          </w:p>
        </w:tc>
      </w:tr>
      <w:tr w:rsidR="00BA3D6C" w:rsidRPr="0011571C" w14:paraId="6283ACCB" w14:textId="77777777" w:rsidTr="0036154F">
        <w:trPr>
          <w:cantSplit/>
        </w:trPr>
        <w:tc>
          <w:tcPr>
            <w:tcW w:w="1635" w:type="dxa"/>
            <w:shd w:val="clear" w:color="auto" w:fill="auto"/>
            <w:vAlign w:val="center"/>
          </w:tcPr>
          <w:p w14:paraId="2BDA0045" w14:textId="77777777" w:rsidR="00BA3D6C" w:rsidRPr="0011571C" w:rsidRDefault="00BA3D6C" w:rsidP="00E74681">
            <w:pPr>
              <w:pStyle w:val="Tablebody"/>
            </w:pPr>
            <w:r w:rsidRPr="0011571C">
              <w:t>Runway visual range (RVR)</w:t>
            </w:r>
          </w:p>
        </w:tc>
        <w:tc>
          <w:tcPr>
            <w:tcW w:w="3945" w:type="dxa"/>
            <w:shd w:val="clear" w:color="auto" w:fill="auto"/>
            <w:vAlign w:val="center"/>
          </w:tcPr>
          <w:p w14:paraId="6549121C" w14:textId="77777777" w:rsidR="00BA3D6C" w:rsidRPr="0011571C" w:rsidRDefault="00CD3DFC" w:rsidP="00E74681">
            <w:pPr>
              <w:pStyle w:val="Tablebody"/>
            </w:pPr>
            <w:hyperlink r:id="rId1461" w:history="1">
              <w:r w:rsidR="00BA3D6C" w:rsidRPr="0011571C">
                <w:rPr>
                  <w:rStyle w:val="Hyperlink"/>
                </w:rPr>
                <w:t>runwayVisualRangeRvr</w:t>
              </w:r>
            </w:hyperlink>
          </w:p>
        </w:tc>
        <w:tc>
          <w:tcPr>
            <w:tcW w:w="8042" w:type="dxa"/>
            <w:shd w:val="clear" w:color="auto" w:fill="auto"/>
          </w:tcPr>
          <w:p w14:paraId="3F489B1B" w14:textId="77777777" w:rsidR="00BA3D6C" w:rsidRPr="00CD3DFC" w:rsidRDefault="005B1D8D" w:rsidP="00E74681">
            <w:pPr>
              <w:pStyle w:val="Tablebody"/>
              <w:rPr>
                <w:lang w:val="en-US"/>
              </w:rPr>
            </w:pPr>
            <w:r w:rsidRPr="00CD3DFC">
              <w:rPr>
                <w:lang w:val="en-US"/>
              </w:rPr>
              <w:t>The range over which the pilot of an aircraft on the centre line of a runway can see the runway surface markings or the lights delineating the runway or identifying its centre line.</w:t>
            </w:r>
          </w:p>
        </w:tc>
        <w:tc>
          <w:tcPr>
            <w:tcW w:w="1484" w:type="dxa"/>
            <w:shd w:val="clear" w:color="auto" w:fill="auto"/>
            <w:vAlign w:val="center"/>
          </w:tcPr>
          <w:p w14:paraId="5F7339F7" w14:textId="77777777" w:rsidR="00BA3D6C" w:rsidRPr="0011571C" w:rsidRDefault="00BA3D6C" w:rsidP="00E74681">
            <w:pPr>
              <w:pStyle w:val="Tablebodycentered"/>
            </w:pPr>
            <w:r w:rsidRPr="0011571C">
              <w:t>L</w:t>
            </w:r>
          </w:p>
        </w:tc>
      </w:tr>
    </w:tbl>
    <w:p w14:paraId="7088CF72" w14:textId="77777777" w:rsidR="00BA3D6C" w:rsidRPr="0011571C" w:rsidRDefault="00BA3D6C" w:rsidP="00BA3D6C">
      <w:pPr>
        <w:pStyle w:val="Note"/>
      </w:pPr>
      <w:r w:rsidRPr="0011571C">
        <w:t>Note:</w:t>
      </w:r>
      <w:r w:rsidRPr="0011571C">
        <w:tab/>
        <w:t>A marked discontinuity occurs when there is an abrupt and sustained change in wind direction of 30° or more, with a wind speed of 5 m s</w:t>
      </w:r>
      <w:r w:rsidRPr="0011571C">
        <w:rPr>
          <w:rStyle w:val="Superscript"/>
        </w:rPr>
        <w:t>–1</w:t>
      </w:r>
      <w:r w:rsidRPr="0011571C">
        <w:t xml:space="preserve"> (10 KT) or more before or after the change, or a change in wind speed of 5 m s</w:t>
      </w:r>
      <w:r w:rsidRPr="0011571C">
        <w:rPr>
          <w:rStyle w:val="Superscript"/>
        </w:rPr>
        <w:t>–1</w:t>
      </w:r>
      <w:r w:rsidRPr="0011571C">
        <w:t xml:space="preserve"> (10 KT) or more, lasting at least two minutes.</w:t>
      </w:r>
    </w:p>
    <w:p w14:paraId="4B8B313D" w14:textId="77777777" w:rsidR="00BA3D6C" w:rsidRPr="0011571C" w:rsidRDefault="00BA3D6C" w:rsidP="00BA3D6C">
      <w:pPr>
        <w:pStyle w:val="Heading10"/>
      </w:pPr>
      <w:bookmarkStart w:id="171" w:name="_Toc392055776"/>
      <w:r w:rsidRPr="0011571C">
        <w:t>C</w:t>
      </w:r>
      <w:r w:rsidR="00E84849" w:rsidRPr="0011571C">
        <w:t>ODE TABLE</w:t>
      </w:r>
      <w:r w:rsidRPr="0011571C">
        <w:t xml:space="preserve">: </w:t>
      </w:r>
      <w:r w:rsidR="007C2D7D" w:rsidRPr="0011571C">
        <w:t>FM</w:t>
      </w:r>
      <w:r w:rsidR="002934FE" w:rsidRPr="0011571C">
        <w:t> </w:t>
      </w:r>
      <w:r w:rsidRPr="0011571C">
        <w:t xml:space="preserve">201 – </w:t>
      </w:r>
      <w:bookmarkEnd w:id="171"/>
      <w:r w:rsidR="00E84849" w:rsidRPr="0011571C">
        <w:t>COLLECT</w:t>
      </w:r>
    </w:p>
    <w:p w14:paraId="35ECCF7F" w14:textId="77777777" w:rsidR="00BA3D6C" w:rsidRPr="00CD3DFC" w:rsidRDefault="00BA3D6C" w:rsidP="00BA3D6C">
      <w:pPr>
        <w:pStyle w:val="Bodytextsemibold"/>
        <w:rPr>
          <w:lang w:val="en-US"/>
        </w:rPr>
      </w:pPr>
      <w:r w:rsidRPr="00CD3DFC">
        <w:rPr>
          <w:lang w:val="en-US"/>
        </w:rPr>
        <w:t>There are no code tables that are specific to FM</w:t>
      </w:r>
      <w:r w:rsidR="00F20D61" w:rsidRPr="00CD3DFC">
        <w:rPr>
          <w:lang w:val="en-US"/>
        </w:rPr>
        <w:t> </w:t>
      </w:r>
      <w:r w:rsidRPr="00CD3DFC">
        <w:rPr>
          <w:lang w:val="en-US"/>
        </w:rPr>
        <w:t>201.</w:t>
      </w:r>
    </w:p>
    <w:bookmarkStart w:id="172" w:name="_Toc392055778"/>
    <w:p w14:paraId="58E108E9" w14:textId="5A94481C" w:rsidR="00660553" w:rsidRPr="0011571C" w:rsidRDefault="00660553" w:rsidP="00CD3DFC">
      <w:pPr>
        <w:pStyle w:val="TPSSection"/>
        <w:rPr>
          <w:lang w:val="en-GB"/>
        </w:rPr>
      </w:pPr>
      <w:r w:rsidRPr="00CD3DFC">
        <w:fldChar w:fldCharType="begin"/>
      </w:r>
      <w:r w:rsidR="00CD3DFC" w:rsidRPr="00CD3DFC">
        <w:instrText xml:space="preserve"> MACROBUTTON TPS_Section SECTION: Landscape page with header</w:instrText>
      </w:r>
      <w:r w:rsidR="00CD3DFC" w:rsidRPr="00CD3DFC">
        <w:rPr>
          <w:vanish/>
        </w:rPr>
        <w:fldChar w:fldCharType="begin"/>
      </w:r>
      <w:r w:rsidR="00CD3DFC" w:rsidRPr="00CD3DFC">
        <w:rPr>
          <w:vanish/>
        </w:rPr>
        <w:instrText>Name="Landscape page with header" ID="DDD44660-E181-154D-B43D-EBC8B0F1F142"</w:instrText>
      </w:r>
      <w:r w:rsidR="00CD3DFC" w:rsidRPr="00CD3DFC">
        <w:rPr>
          <w:vanish/>
        </w:rPr>
        <w:fldChar w:fldCharType="end"/>
      </w:r>
      <w:r w:rsidRPr="00CD3DFC">
        <w:fldChar w:fldCharType="end"/>
      </w:r>
    </w:p>
    <w:p w14:paraId="4C1FC150" w14:textId="6C87988A" w:rsidR="00660553" w:rsidRPr="0011571C" w:rsidRDefault="00660553" w:rsidP="00CD3DFC">
      <w:pPr>
        <w:pStyle w:val="TPSSectionData"/>
        <w:rPr>
          <w:lang w:val="en-GB"/>
        </w:rPr>
      </w:pPr>
      <w:r w:rsidRPr="00CD3DFC">
        <w:fldChar w:fldCharType="begin"/>
      </w:r>
      <w:r w:rsidR="00CD3DFC" w:rsidRPr="00CD3DFC">
        <w:instrText xml:space="preserve"> MACROBUTTON TPS_SectionField Chapter title in running head: APPENDIX A. CODE TABLES</w:instrText>
      </w:r>
      <w:r w:rsidR="00CD3DFC" w:rsidRPr="00CD3DFC">
        <w:rPr>
          <w:vanish/>
        </w:rPr>
        <w:fldChar w:fldCharType="begin"/>
      </w:r>
      <w:r w:rsidR="00CD3DFC" w:rsidRPr="00CD3DFC">
        <w:rPr>
          <w:vanish/>
        </w:rPr>
        <w:instrText>Name="Chapter title in running head" Value="APPENDIX A. CODE TABLES"</w:instrText>
      </w:r>
      <w:r w:rsidR="00CD3DFC" w:rsidRPr="00CD3DFC">
        <w:rPr>
          <w:vanish/>
        </w:rPr>
        <w:fldChar w:fldCharType="end"/>
      </w:r>
      <w:r w:rsidRPr="00CD3DFC">
        <w:fldChar w:fldCharType="end"/>
      </w:r>
    </w:p>
    <w:p w14:paraId="7947FEC3" w14:textId="77777777" w:rsidR="0026128D" w:rsidRPr="0011571C" w:rsidRDefault="0026128D" w:rsidP="0026128D">
      <w:pPr>
        <w:pStyle w:val="Heading10"/>
        <w:rPr>
          <w:lang w:val="fr-CH"/>
        </w:rPr>
      </w:pPr>
      <w:bookmarkStart w:id="173" w:name="_Toc392055777"/>
      <w:r w:rsidRPr="0011571C">
        <w:rPr>
          <w:lang w:val="fr-CH"/>
        </w:rPr>
        <w:t xml:space="preserve">CODE TABLE: </w:t>
      </w:r>
      <w:r w:rsidR="007C2D7D" w:rsidRPr="0011571C">
        <w:rPr>
          <w:lang w:val="fr-CH"/>
        </w:rPr>
        <w:t>FM</w:t>
      </w:r>
      <w:r w:rsidRPr="0011571C">
        <w:rPr>
          <w:lang w:val="fr-CH"/>
        </w:rPr>
        <w:t xml:space="preserve"> 202 – </w:t>
      </w:r>
      <w:bookmarkEnd w:id="173"/>
      <w:r w:rsidR="007C2D7D" w:rsidRPr="0011571C">
        <w:rPr>
          <w:lang w:val="fr-CH"/>
        </w:rPr>
        <w:t>METCE</w:t>
      </w:r>
    </w:p>
    <w:p w14:paraId="5A0583D6" w14:textId="77777777" w:rsidR="00BA3D6C" w:rsidRPr="0011571C" w:rsidRDefault="00E84849" w:rsidP="00BA3D6C">
      <w:pPr>
        <w:pStyle w:val="Heading10"/>
        <w:rPr>
          <w:lang w:val="fr-CH"/>
        </w:rPr>
      </w:pPr>
      <w:r w:rsidRPr="0011571C">
        <w:rPr>
          <w:lang w:val="fr-CH"/>
        </w:rPr>
        <w:t xml:space="preserve">CODE TABLE </w:t>
      </w:r>
      <w:r w:rsidR="00BA3D6C" w:rsidRPr="0011571C">
        <w:rPr>
          <w:lang w:val="fr-CH"/>
        </w:rPr>
        <w:t xml:space="preserve">D-3: </w:t>
      </w:r>
      <w:bookmarkEnd w:id="172"/>
      <w:r w:rsidRPr="0011571C">
        <w:rPr>
          <w:lang w:val="fr-CH"/>
        </w:rPr>
        <w:t>METCE OBSERVATION TYPES</w:t>
      </w:r>
    </w:p>
    <w:p w14:paraId="209F9278" w14:textId="77777777" w:rsidR="00BA3D6C" w:rsidRPr="00CD3DFC" w:rsidRDefault="00BA3D6C" w:rsidP="00BA3D6C">
      <w:pPr>
        <w:pStyle w:val="Bodytext1"/>
        <w:rPr>
          <w:lang w:val="en-US"/>
        </w:rPr>
      </w:pPr>
      <w:r w:rsidRPr="0011571C">
        <w:rPr>
          <w:lang w:val="fr-CH"/>
        </w:rPr>
        <w:t xml:space="preserve">The items within this code table are specialized observation or measurement types defined within the </w:t>
      </w:r>
      <w:r w:rsidR="00D67614" w:rsidRPr="0011571C">
        <w:rPr>
          <w:rStyle w:val="Italic"/>
          <w:lang w:val="fr-CH"/>
        </w:rPr>
        <w:t>Modèle pour l’échange des informations sur le temps, le climat et l’eau</w:t>
      </w:r>
      <w:r w:rsidRPr="0011571C">
        <w:rPr>
          <w:lang w:val="fr-CH"/>
        </w:rPr>
        <w:t xml:space="preserve"> (METCE). </w:t>
      </w:r>
      <w:r w:rsidRPr="00CD3DFC">
        <w:rPr>
          <w:lang w:val="en-US"/>
        </w:rPr>
        <w:t xml:space="preserve">Each observation or measurement type listed herein is specified as a class in METCE that derives from the OM_Observation class (defined in ISO 19156, Geographic information – Observations and measurements, clause 6.2) or subclass thereof. A URI for each observation type is composed by appending the </w:t>
      </w:r>
      <w:r w:rsidRPr="00CD3DFC">
        <w:rPr>
          <w:rStyle w:val="Italic"/>
          <w:lang w:val="en-US"/>
        </w:rPr>
        <w:t>notation</w:t>
      </w:r>
      <w:r w:rsidRPr="00CD3DFC">
        <w:rPr>
          <w:lang w:val="en-US"/>
        </w:rPr>
        <w:t xml:space="preserve"> to the </w:t>
      </w:r>
      <w:r w:rsidRPr="00CD3DFC">
        <w:rPr>
          <w:rStyle w:val="Italic"/>
          <w:lang w:val="en-US"/>
        </w:rPr>
        <w:t>code-space</w:t>
      </w:r>
      <w:r w:rsidRPr="00CD3DFC">
        <w:rPr>
          <w:lang w:val="en-US"/>
        </w:rPr>
        <w:t xml:space="preserve">. As an example, the URI of ComplexSamplingMeasurement is </w:t>
      </w:r>
      <w:hyperlink r:id="rId1462" w:history="1">
        <w:r w:rsidRPr="00CD3DFC">
          <w:rPr>
            <w:rStyle w:val="Hyperlink"/>
            <w:lang w:val="en-US"/>
          </w:rPr>
          <w:t>http://codes.wmo.int/common/observation-type/METCE/2013/ComplexSamplingMeasurement</w:t>
        </w:r>
      </w:hyperlink>
      <w:r w:rsidRPr="00CD3DFC">
        <w:rPr>
          <w:lang w:val="en-US"/>
        </w:rPr>
        <w:t xml:space="preserve">. The URI is also a URL providing additional information about the associated observation type. This code table is published at </w:t>
      </w:r>
      <w:hyperlink r:id="rId1463" w:history="1">
        <w:r w:rsidRPr="00CD3DFC">
          <w:rPr>
            <w:rStyle w:val="Hyperlink"/>
            <w:lang w:val="en-US"/>
          </w:rPr>
          <w:t>http://codes.wmo.int/common/observation-type/METCE/2013</w:t>
        </w:r>
      </w:hyperlink>
      <w:r w:rsidRPr="00CD3DFC">
        <w:rPr>
          <w:lang w:val="en-US"/>
        </w:rPr>
        <w:t>.</w:t>
      </w:r>
    </w:p>
    <w:p w14:paraId="24C2C463" w14:textId="36EB72C2" w:rsidR="00BA3D6C" w:rsidRPr="0011571C" w:rsidRDefault="00BA3D6C"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Columns="4" HeaderRows="1" BodyRows="3" FooterRows="0" KeepTableWidth="True" KeepWidths="True" KeepHAlign="True" KeepVAlign="False"</w:instrText>
      </w:r>
      <w:r w:rsidR="00CD3DFC" w:rsidRPr="00CD3DFC">
        <w:rPr>
          <w:vanish/>
        </w:rPr>
        <w:fldChar w:fldCharType="end"/>
      </w:r>
      <w:r w:rsidRPr="00CD3DFC">
        <w:fldChar w:fldCharType="end"/>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60" w:type="dxa"/>
          <w:right w:w="60" w:type="dxa"/>
        </w:tblCellMar>
        <w:tblLook w:val="04A0" w:firstRow="1" w:lastRow="0" w:firstColumn="1" w:lastColumn="0" w:noHBand="0" w:noVBand="1"/>
      </w:tblPr>
      <w:tblGrid>
        <w:gridCol w:w="2580"/>
        <w:gridCol w:w="3275"/>
        <w:gridCol w:w="3816"/>
        <w:gridCol w:w="5435"/>
      </w:tblGrid>
      <w:tr w:rsidR="00BA3D6C" w:rsidRPr="0011571C" w14:paraId="761AD969" w14:textId="77777777" w:rsidTr="0036154F">
        <w:trPr>
          <w:cantSplit/>
          <w:tblHeader/>
        </w:trPr>
        <w:tc>
          <w:tcPr>
            <w:tcW w:w="854" w:type="pct"/>
            <w:shd w:val="clear" w:color="auto" w:fill="F2F2F2"/>
          </w:tcPr>
          <w:p w14:paraId="5EF4C5AE" w14:textId="77777777" w:rsidR="00BA3D6C" w:rsidRPr="0011571C" w:rsidRDefault="00BA3D6C" w:rsidP="00E74681">
            <w:pPr>
              <w:pStyle w:val="Tableheader"/>
            </w:pPr>
            <w:r w:rsidRPr="0011571C">
              <w:lastRenderedPageBreak/>
              <w:t>Label</w:t>
            </w:r>
          </w:p>
        </w:tc>
        <w:tc>
          <w:tcPr>
            <w:tcW w:w="1084" w:type="pct"/>
            <w:shd w:val="clear" w:color="auto" w:fill="F2F2F2"/>
          </w:tcPr>
          <w:p w14:paraId="6F509B7F" w14:textId="77777777" w:rsidR="00BA3D6C" w:rsidRPr="0011571C" w:rsidRDefault="00BA3D6C" w:rsidP="00E74681">
            <w:pPr>
              <w:pStyle w:val="Tableheader"/>
            </w:pPr>
            <w:r w:rsidRPr="0011571C">
              <w:t>Notation</w:t>
            </w:r>
          </w:p>
        </w:tc>
        <w:tc>
          <w:tcPr>
            <w:tcW w:w="1263" w:type="pct"/>
            <w:shd w:val="clear" w:color="auto" w:fill="F2F2F2"/>
          </w:tcPr>
          <w:p w14:paraId="026A3793" w14:textId="77777777" w:rsidR="00BA3D6C" w:rsidRPr="0011571C" w:rsidRDefault="00BA3D6C" w:rsidP="00E74681">
            <w:pPr>
              <w:pStyle w:val="Tableheader"/>
            </w:pPr>
            <w:r w:rsidRPr="0011571C">
              <w:t>Code-space</w:t>
            </w:r>
          </w:p>
        </w:tc>
        <w:tc>
          <w:tcPr>
            <w:tcW w:w="1799" w:type="pct"/>
            <w:shd w:val="clear" w:color="auto" w:fill="F2F2F2"/>
          </w:tcPr>
          <w:p w14:paraId="3FE2AD30" w14:textId="77777777" w:rsidR="00BA3D6C" w:rsidRPr="0011571C" w:rsidRDefault="00BA3D6C" w:rsidP="00E74681">
            <w:pPr>
              <w:pStyle w:val="Tableheader"/>
            </w:pPr>
            <w:r w:rsidRPr="0011571C">
              <w:t>Description</w:t>
            </w:r>
          </w:p>
        </w:tc>
      </w:tr>
      <w:tr w:rsidR="00BA3D6C" w:rsidRPr="00CD3DFC" w14:paraId="0264397B" w14:textId="77777777" w:rsidTr="0036154F">
        <w:trPr>
          <w:cantSplit/>
        </w:trPr>
        <w:tc>
          <w:tcPr>
            <w:tcW w:w="854" w:type="pct"/>
          </w:tcPr>
          <w:p w14:paraId="7F139337" w14:textId="77777777" w:rsidR="00BA3D6C" w:rsidRPr="00CD3DFC" w:rsidRDefault="00BA3D6C" w:rsidP="004F584B">
            <w:pPr>
              <w:pStyle w:val="Tablebody"/>
              <w:rPr>
                <w:lang w:val="en-US"/>
              </w:rPr>
            </w:pPr>
            <w:r w:rsidRPr="00CD3DFC">
              <w:rPr>
                <w:lang w:val="en-US"/>
              </w:rPr>
              <w:t>Complex sampling measurement</w:t>
            </w:r>
            <w:r w:rsidR="004F584B" w:rsidRPr="00CD3DFC">
              <w:rPr>
                <w:lang w:val="en-US"/>
              </w:rPr>
              <w:t xml:space="preserve"> </w:t>
            </w:r>
            <w:r w:rsidR="004F584B" w:rsidRPr="00CD3DFC">
              <w:rPr>
                <w:lang w:val="en-US"/>
              </w:rPr>
              <w:br/>
              <w:t xml:space="preserve">(Deprecated in </w:t>
            </w:r>
            <w:r w:rsidR="003C6A4C" w:rsidRPr="00CD3DFC">
              <w:rPr>
                <w:lang w:val="en-US"/>
              </w:rPr>
              <w:br/>
            </w:r>
            <w:r w:rsidR="004F584B" w:rsidRPr="00CD3DFC">
              <w:rPr>
                <w:lang w:val="en-US"/>
              </w:rPr>
              <w:t>FM 202-16)</w:t>
            </w:r>
          </w:p>
        </w:tc>
        <w:tc>
          <w:tcPr>
            <w:tcW w:w="1084" w:type="pct"/>
          </w:tcPr>
          <w:p w14:paraId="2D03B1C6" w14:textId="77777777" w:rsidR="00BA3D6C" w:rsidRPr="0011571C" w:rsidRDefault="00BA3D6C" w:rsidP="00E74681">
            <w:pPr>
              <w:pStyle w:val="Tablebody"/>
            </w:pPr>
            <w:r w:rsidRPr="0011571C">
              <w:t>ComplexSamplingMeasurement</w:t>
            </w:r>
          </w:p>
        </w:tc>
        <w:tc>
          <w:tcPr>
            <w:tcW w:w="1263" w:type="pct"/>
          </w:tcPr>
          <w:p w14:paraId="01C7B819" w14:textId="77777777" w:rsidR="00BA3D6C" w:rsidRPr="0011571C" w:rsidRDefault="00CD3DFC" w:rsidP="00E74681">
            <w:pPr>
              <w:pStyle w:val="Tablebody"/>
            </w:pPr>
            <w:hyperlink r:id="rId1464" w:history="1">
              <w:r w:rsidR="0081223F" w:rsidRPr="0011571C">
                <w:rPr>
                  <w:rStyle w:val="Hyperlink"/>
                </w:rPr>
                <w:t>http://codes.wmo.int/common/ observation-type/METCE/2013/</w:t>
              </w:r>
            </w:hyperlink>
          </w:p>
        </w:tc>
        <w:tc>
          <w:tcPr>
            <w:tcW w:w="1799" w:type="pct"/>
          </w:tcPr>
          <w:p w14:paraId="65EE4F47" w14:textId="77777777" w:rsidR="00BA3D6C" w:rsidRPr="00CD3DFC" w:rsidRDefault="00BA3D6C" w:rsidP="001B0D5D">
            <w:pPr>
              <w:pStyle w:val="Tablebody"/>
              <w:rPr>
                <w:lang w:val="en-US"/>
              </w:rPr>
            </w:pPr>
            <w:r w:rsidRPr="00CD3DFC">
              <w:rPr>
                <w:lang w:val="en-US"/>
              </w:rPr>
              <w:t>ComplexSamplingMeasurement (a subclass of OM_ComplexObservation) is intended for use where the observation event is concerned with the evaluation of multiple measurands at a specified location and time instant or duration. The result of this observation type shall refer to an entity of metatype Record (from ISO 19103). ComplexSamplingMeasurement enforces the following additional c</w:t>
            </w:r>
            <w:r w:rsidR="00581271" w:rsidRPr="00CD3DFC">
              <w:rPr>
                <w:lang w:val="en-US"/>
              </w:rPr>
              <w:t>onstraints: “featureOfInterest</w:t>
            </w:r>
            <w:r w:rsidR="001B0D5D" w:rsidRPr="00CD3DFC">
              <w:rPr>
                <w:lang w:val="en-US"/>
              </w:rPr>
              <w:t>”</w:t>
            </w:r>
            <w:r w:rsidRPr="00CD3DFC">
              <w:rPr>
                <w:lang w:val="en-US"/>
              </w:rPr>
              <w:t xml:space="preserve"> shall refer to an entity of type SF_SpatialSamplingFeature (from ISO 19156), or subclass thereof; and “procedure” shall refer to an entity of type Process (from METCE), or subclass thereof. The OM_ComplexObservation is used because the “result” of this class of observations is a group of measures, provided as a record. Again, this matches the WMO application domain wherein multiple phenomena are measured within a single “observation event”. The term measurement is used in the name in an attempt to reduce confusion arising from the overloading of the term observation.</w:t>
            </w:r>
          </w:p>
        </w:tc>
      </w:tr>
      <w:tr w:rsidR="00BA3D6C" w:rsidRPr="00CD3DFC" w14:paraId="68660CA8" w14:textId="77777777" w:rsidTr="0036154F">
        <w:trPr>
          <w:cantSplit/>
        </w:trPr>
        <w:tc>
          <w:tcPr>
            <w:tcW w:w="854" w:type="pct"/>
          </w:tcPr>
          <w:p w14:paraId="59FDD044" w14:textId="77777777" w:rsidR="00BA3D6C" w:rsidRPr="00CD3DFC" w:rsidRDefault="00BA3D6C" w:rsidP="00E74681">
            <w:pPr>
              <w:pStyle w:val="Tablebody"/>
              <w:rPr>
                <w:lang w:val="en-US"/>
              </w:rPr>
            </w:pPr>
            <w:r w:rsidRPr="00CD3DFC">
              <w:rPr>
                <w:lang w:val="en-US"/>
              </w:rPr>
              <w:t>Sampling coverage measurement</w:t>
            </w:r>
            <w:r w:rsidR="004F584B" w:rsidRPr="00CD3DFC">
              <w:rPr>
                <w:lang w:val="en-US"/>
              </w:rPr>
              <w:br/>
              <w:t xml:space="preserve">(Deprecated in </w:t>
            </w:r>
            <w:r w:rsidR="003C6A4C" w:rsidRPr="00CD3DFC">
              <w:rPr>
                <w:lang w:val="en-US"/>
              </w:rPr>
              <w:br/>
            </w:r>
            <w:r w:rsidR="004F584B" w:rsidRPr="00CD3DFC">
              <w:rPr>
                <w:lang w:val="en-US"/>
              </w:rPr>
              <w:t>FM 202-16)</w:t>
            </w:r>
          </w:p>
        </w:tc>
        <w:tc>
          <w:tcPr>
            <w:tcW w:w="1084" w:type="pct"/>
          </w:tcPr>
          <w:p w14:paraId="792B9D77" w14:textId="77777777" w:rsidR="00BA3D6C" w:rsidRPr="0011571C" w:rsidRDefault="00BA3D6C" w:rsidP="00E74681">
            <w:pPr>
              <w:pStyle w:val="Tablebody"/>
            </w:pPr>
            <w:r w:rsidRPr="0011571C">
              <w:t>SamplingCoverageMeasurement</w:t>
            </w:r>
          </w:p>
        </w:tc>
        <w:tc>
          <w:tcPr>
            <w:tcW w:w="1263" w:type="pct"/>
          </w:tcPr>
          <w:p w14:paraId="1944CA21" w14:textId="77777777" w:rsidR="00BA3D6C" w:rsidRPr="0011571C" w:rsidRDefault="00CD3DFC" w:rsidP="00E74681">
            <w:pPr>
              <w:pStyle w:val="Tablebody"/>
            </w:pPr>
            <w:hyperlink r:id="rId1465" w:history="1">
              <w:r w:rsidR="0081223F" w:rsidRPr="0011571C">
                <w:rPr>
                  <w:rStyle w:val="Hyperlink"/>
                </w:rPr>
                <w:t>http://codes.wmo.int/common/ observation-type/METCE/2013/</w:t>
              </w:r>
            </w:hyperlink>
          </w:p>
        </w:tc>
        <w:tc>
          <w:tcPr>
            <w:tcW w:w="1799" w:type="pct"/>
          </w:tcPr>
          <w:p w14:paraId="7F0B1D0A" w14:textId="77777777" w:rsidR="00BA3D6C" w:rsidRPr="00CD3DFC" w:rsidRDefault="00BA3D6C" w:rsidP="00E74681">
            <w:pPr>
              <w:pStyle w:val="Tablebody"/>
              <w:rPr>
                <w:lang w:val="en-US"/>
              </w:rPr>
            </w:pPr>
            <w:r w:rsidRPr="00CD3DFC">
              <w:rPr>
                <w:lang w:val="en-US"/>
              </w:rPr>
              <w:t xml:space="preserve">SamplingCoverageMeasurement (a subclass of OM_DiscreteCoverageObservation) is intended for use where the observation is concerned with the evaluation of measurands that vary with respect to space and/or time – the result of this observation type shall refer to an entity of type CV_DiscreteCoverage (from ISO 19123). </w:t>
            </w:r>
            <w:r w:rsidR="001A5750" w:rsidRPr="00CD3DFC">
              <w:rPr>
                <w:lang w:val="en-US"/>
              </w:rPr>
              <w:t>SamplingCoverageMeasurement</w:t>
            </w:r>
            <w:r w:rsidRPr="00CD3DFC">
              <w:rPr>
                <w:lang w:val="en-US"/>
              </w:rPr>
              <w:t xml:space="preserve"> enforces the following additional constraints: “featureOfInterest” shall refer to an entity of type SF_SpatialSamplingFeature (from ISO 19156), or subclass thereof; and “procedure” shall refer to an entity of type Process (from METCE), or subclass thereof. The class “SamplingCoverageMeasurement” is based on the SamplingCoverageObservation which is defined in an informative annex of ISO 19156. The term measurement is used in the name in an attempt to reduce confusion arising from the overloading of the term observation.</w:t>
            </w:r>
          </w:p>
        </w:tc>
      </w:tr>
      <w:tr w:rsidR="00BA3D6C" w:rsidRPr="00CD3DFC" w14:paraId="43644E17" w14:textId="77777777" w:rsidTr="0036154F">
        <w:trPr>
          <w:cantSplit/>
        </w:trPr>
        <w:tc>
          <w:tcPr>
            <w:tcW w:w="854" w:type="pct"/>
          </w:tcPr>
          <w:p w14:paraId="2E0064F8" w14:textId="77777777" w:rsidR="00BA3D6C" w:rsidRPr="00CD3DFC" w:rsidRDefault="00BA3D6C" w:rsidP="00342F0C">
            <w:pPr>
              <w:pStyle w:val="Tablebody"/>
              <w:rPr>
                <w:lang w:val="en-US"/>
              </w:rPr>
            </w:pPr>
            <w:r w:rsidRPr="00CD3DFC">
              <w:rPr>
                <w:lang w:val="en-US"/>
              </w:rPr>
              <w:lastRenderedPageBreak/>
              <w:t>Sampling observation</w:t>
            </w:r>
            <w:r w:rsidR="004F584B" w:rsidRPr="00CD3DFC">
              <w:rPr>
                <w:lang w:val="en-US"/>
              </w:rPr>
              <w:br/>
              <w:t xml:space="preserve">(Deprecated </w:t>
            </w:r>
            <w:r w:rsidR="00342F0C" w:rsidRPr="00CD3DFC">
              <w:rPr>
                <w:lang w:val="en-US"/>
              </w:rPr>
              <w:t>in</w:t>
            </w:r>
            <w:r w:rsidR="004F584B" w:rsidRPr="00CD3DFC">
              <w:rPr>
                <w:lang w:val="en-US"/>
              </w:rPr>
              <w:t xml:space="preserve"> </w:t>
            </w:r>
            <w:r w:rsidR="004F584B" w:rsidRPr="00CD3DFC">
              <w:rPr>
                <w:lang w:val="en-US"/>
              </w:rPr>
              <w:br/>
              <w:t>FM 202-16)</w:t>
            </w:r>
          </w:p>
        </w:tc>
        <w:tc>
          <w:tcPr>
            <w:tcW w:w="1084" w:type="pct"/>
          </w:tcPr>
          <w:p w14:paraId="602E5310" w14:textId="77777777" w:rsidR="00BA3D6C" w:rsidRPr="0011571C" w:rsidRDefault="00BA3D6C" w:rsidP="00E74681">
            <w:pPr>
              <w:pStyle w:val="Tablebody"/>
            </w:pPr>
            <w:r w:rsidRPr="0011571C">
              <w:t>SamplingObservation</w:t>
            </w:r>
          </w:p>
        </w:tc>
        <w:tc>
          <w:tcPr>
            <w:tcW w:w="1263" w:type="pct"/>
          </w:tcPr>
          <w:p w14:paraId="6C3565E6" w14:textId="77777777" w:rsidR="00BA3D6C" w:rsidRPr="0011571C" w:rsidRDefault="00CD3DFC" w:rsidP="00E74681">
            <w:pPr>
              <w:pStyle w:val="Tablebody"/>
            </w:pPr>
            <w:hyperlink r:id="rId1466" w:history="1">
              <w:r w:rsidR="00AF5560" w:rsidRPr="0011571C">
                <w:rPr>
                  <w:rStyle w:val="Hyperlink"/>
                </w:rPr>
                <w:t>http://codes.wmo.int/common/ observation-type/METCE/2013/</w:t>
              </w:r>
            </w:hyperlink>
          </w:p>
        </w:tc>
        <w:tc>
          <w:tcPr>
            <w:tcW w:w="1799" w:type="pct"/>
          </w:tcPr>
          <w:p w14:paraId="579327A2" w14:textId="77777777" w:rsidR="00BA3D6C" w:rsidRPr="00CD3DFC" w:rsidRDefault="00BA3D6C" w:rsidP="00B34A97">
            <w:pPr>
              <w:pStyle w:val="Tablebody"/>
              <w:rPr>
                <w:lang w:val="en-US"/>
              </w:rPr>
            </w:pPr>
            <w:r w:rsidRPr="00CD3DFC">
              <w:rPr>
                <w:lang w:val="en-US"/>
              </w:rPr>
              <w:t xml:space="preserve">SamplingObservation (a subclass of OM_Observation) provides a general-purpose observation type. It enforces the following additional constraints: “featureOfInterest” shall refer to an entity of type SF_SpatialSamplingFeature (from ISO 19156), or subclass thereof; and </w:t>
            </w:r>
            <w:r w:rsidR="00B34A97" w:rsidRPr="00CD3DFC">
              <w:rPr>
                <w:lang w:val="en-US"/>
              </w:rPr>
              <w:t>“</w:t>
            </w:r>
            <w:r w:rsidRPr="00CD3DFC">
              <w:rPr>
                <w:lang w:val="en-US"/>
              </w:rPr>
              <w:t>procedure” shall refer to an entity of type Process (from METCE), or subclass thereof. SamplingObservation is intended for use where measurement of physical phenomena is not the goal of the procedure. For example, the procedure executed to define SIGMET reports results in the identification of areas of turbulence, icing or other meteorological phenomena.</w:t>
            </w:r>
          </w:p>
        </w:tc>
      </w:tr>
      <w:tr w:rsidR="004F584B" w:rsidRPr="00CD3DFC" w14:paraId="780BE16D" w14:textId="77777777" w:rsidTr="0036154F">
        <w:trPr>
          <w:cantSplit/>
        </w:trPr>
        <w:tc>
          <w:tcPr>
            <w:tcW w:w="854" w:type="pct"/>
          </w:tcPr>
          <w:p w14:paraId="7A1492D5" w14:textId="77777777" w:rsidR="004F584B" w:rsidRPr="0011571C" w:rsidRDefault="004F584B" w:rsidP="004F584B">
            <w:pPr>
              <w:pStyle w:val="Tablebody"/>
            </w:pPr>
            <w:r w:rsidRPr="0011571C">
              <w:t>Category observation</w:t>
            </w:r>
          </w:p>
          <w:p w14:paraId="0251E45A" w14:textId="77777777" w:rsidR="0078117E" w:rsidRPr="0011571C" w:rsidRDefault="004F584B" w:rsidP="005D507F">
            <w:pPr>
              <w:pStyle w:val="Tablebody"/>
            </w:pPr>
            <w:r w:rsidRPr="0011571C">
              <w:t>(FM 202-16 onwards)</w:t>
            </w:r>
          </w:p>
        </w:tc>
        <w:tc>
          <w:tcPr>
            <w:tcW w:w="1084" w:type="pct"/>
          </w:tcPr>
          <w:p w14:paraId="1AB204A0" w14:textId="77777777" w:rsidR="004F584B" w:rsidRPr="0011571C" w:rsidRDefault="004F584B" w:rsidP="004F584B">
            <w:pPr>
              <w:pStyle w:val="Tablebody"/>
            </w:pPr>
            <w:r w:rsidRPr="0011571C">
              <w:t>OM_CategoryObservation</w:t>
            </w:r>
          </w:p>
        </w:tc>
        <w:tc>
          <w:tcPr>
            <w:tcW w:w="1263" w:type="pct"/>
          </w:tcPr>
          <w:p w14:paraId="3A681CE2" w14:textId="77777777" w:rsidR="004F584B" w:rsidRPr="0011571C" w:rsidRDefault="00CD3DFC" w:rsidP="004F584B">
            <w:pPr>
              <w:pStyle w:val="Tablebody"/>
              <w:rPr>
                <w:rStyle w:val="Hyperlink"/>
              </w:rPr>
            </w:pPr>
            <w:hyperlink r:id="rId1467" w:history="1">
              <w:r w:rsidR="00AF5560" w:rsidRPr="0011571C">
                <w:rPr>
                  <w:rStyle w:val="Hyperlink"/>
                </w:rPr>
                <w:t>http://www.opengis.net/def/ observationType/OGC-OM/2.0/</w:t>
              </w:r>
            </w:hyperlink>
          </w:p>
        </w:tc>
        <w:tc>
          <w:tcPr>
            <w:tcW w:w="1799" w:type="pct"/>
          </w:tcPr>
          <w:p w14:paraId="4728E1C4" w14:textId="77777777" w:rsidR="004F584B" w:rsidRPr="00CD3DFC" w:rsidRDefault="004F584B" w:rsidP="004F584B">
            <w:pPr>
              <w:pStyle w:val="Tablebody"/>
              <w:rPr>
                <w:lang w:val="en-US"/>
              </w:rPr>
            </w:pPr>
            <w:r w:rsidRPr="00CD3DFC">
              <w:rPr>
                <w:lang w:val="en-US"/>
              </w:rPr>
              <w:t>Obser</w:t>
            </w:r>
            <w:r w:rsidR="00342F0C" w:rsidRPr="00CD3DFC">
              <w:rPr>
                <w:lang w:val="en-US"/>
              </w:rPr>
              <w:t>vation whose result is a Scoped</w:t>
            </w:r>
            <w:r w:rsidRPr="00CD3DFC">
              <w:rPr>
                <w:lang w:val="en-US"/>
              </w:rPr>
              <w:t>Name (as defined in ISO</w:t>
            </w:r>
            <w:r w:rsidR="000D7214" w:rsidRPr="00CD3DFC">
              <w:rPr>
                <w:lang w:val="en-US"/>
              </w:rPr>
              <w:t> </w:t>
            </w:r>
            <w:r w:rsidRPr="00CD3DFC">
              <w:rPr>
                <w:lang w:val="en-US"/>
              </w:rPr>
              <w:t>19156:2011</w:t>
            </w:r>
            <w:r w:rsidR="004336AB" w:rsidRPr="00CD3DFC">
              <w:rPr>
                <w:lang w:val="en-US"/>
              </w:rPr>
              <w:t>, c</w:t>
            </w:r>
            <w:r w:rsidRPr="00CD3DFC">
              <w:rPr>
                <w:lang w:val="en-US"/>
              </w:rPr>
              <w:t>lause</w:t>
            </w:r>
            <w:r w:rsidR="000D7214" w:rsidRPr="00CD3DFC">
              <w:rPr>
                <w:lang w:val="en-US"/>
              </w:rPr>
              <w:t> </w:t>
            </w:r>
            <w:r w:rsidRPr="00CD3DFC">
              <w:rPr>
                <w:lang w:val="en-US"/>
              </w:rPr>
              <w:t>7.2.2).</w:t>
            </w:r>
          </w:p>
          <w:p w14:paraId="066A09FA" w14:textId="77777777" w:rsidR="004F584B" w:rsidRPr="00CD3DFC" w:rsidRDefault="004F584B" w:rsidP="004F584B">
            <w:pPr>
              <w:pStyle w:val="Tablebody"/>
              <w:rPr>
                <w:lang w:val="en-US"/>
              </w:rPr>
            </w:pPr>
          </w:p>
          <w:p w14:paraId="2D0D7345" w14:textId="77777777" w:rsidR="004F584B" w:rsidRPr="00CD3DFC" w:rsidRDefault="004F584B" w:rsidP="000D7214">
            <w:pPr>
              <w:pStyle w:val="Tablebody"/>
              <w:rPr>
                <w:lang w:val="en-US"/>
              </w:rPr>
            </w:pPr>
            <w:r w:rsidRPr="00CD3DFC">
              <w:rPr>
                <w:lang w:val="en-US"/>
              </w:rPr>
              <w:t>For example: A category observation of the “taxon” (property-type) of “specimen</w:t>
            </w:r>
            <w:r w:rsidR="000D7214" w:rsidRPr="00CD3DFC">
              <w:rPr>
                <w:lang w:val="en-US"/>
              </w:rPr>
              <w:t> </w:t>
            </w:r>
            <w:r w:rsidRPr="00CD3DFC">
              <w:rPr>
                <w:lang w:val="en-US"/>
              </w:rPr>
              <w:t xml:space="preserve">123” (feature-of-interest) by “Amy Bachrach” (procedure) had the result “Eucalyptus caesia” (from the </w:t>
            </w:r>
            <w:r w:rsidRPr="00CD3DFC">
              <w:rPr>
                <w:rStyle w:val="Italic"/>
                <w:lang w:val="en-US"/>
              </w:rPr>
              <w:t>Flora of Australia</w:t>
            </w:r>
            <w:r w:rsidRPr="00CD3DFC">
              <w:rPr>
                <w:lang w:val="en-US"/>
              </w:rPr>
              <w:t>).</w:t>
            </w:r>
          </w:p>
        </w:tc>
      </w:tr>
      <w:tr w:rsidR="004F584B" w:rsidRPr="00CD3DFC" w14:paraId="0B3A5BAD" w14:textId="77777777" w:rsidTr="0036154F">
        <w:trPr>
          <w:cantSplit/>
        </w:trPr>
        <w:tc>
          <w:tcPr>
            <w:tcW w:w="854" w:type="pct"/>
          </w:tcPr>
          <w:p w14:paraId="7AD3F7BF" w14:textId="77777777" w:rsidR="004F584B" w:rsidRPr="0011571C" w:rsidRDefault="004F584B" w:rsidP="004F584B">
            <w:pPr>
              <w:pStyle w:val="Tablebody"/>
            </w:pPr>
            <w:r w:rsidRPr="0011571C">
              <w:t>Complex observation</w:t>
            </w:r>
          </w:p>
          <w:p w14:paraId="30D462FB" w14:textId="77777777" w:rsidR="004F584B" w:rsidRPr="0011571C" w:rsidRDefault="004F584B" w:rsidP="004F584B">
            <w:pPr>
              <w:pStyle w:val="Tablebody"/>
            </w:pPr>
            <w:r w:rsidRPr="0011571C">
              <w:t>(FM 202-16 onwards)</w:t>
            </w:r>
          </w:p>
        </w:tc>
        <w:tc>
          <w:tcPr>
            <w:tcW w:w="1084" w:type="pct"/>
          </w:tcPr>
          <w:p w14:paraId="5EE6161E" w14:textId="77777777" w:rsidR="004F584B" w:rsidRPr="0011571C" w:rsidRDefault="004F584B" w:rsidP="004F584B">
            <w:pPr>
              <w:pStyle w:val="Tablebody"/>
            </w:pPr>
            <w:r w:rsidRPr="0011571C">
              <w:t>OM_ComplexObservation</w:t>
            </w:r>
          </w:p>
        </w:tc>
        <w:tc>
          <w:tcPr>
            <w:tcW w:w="1263" w:type="pct"/>
          </w:tcPr>
          <w:p w14:paraId="3BEB5C0F" w14:textId="77777777" w:rsidR="004F584B" w:rsidRPr="0011571C" w:rsidRDefault="00CD3DFC" w:rsidP="004F584B">
            <w:pPr>
              <w:pStyle w:val="Tablebody"/>
              <w:rPr>
                <w:rStyle w:val="Hyperlink"/>
              </w:rPr>
            </w:pPr>
            <w:hyperlink r:id="rId1468" w:history="1">
              <w:r w:rsidR="00AF5560" w:rsidRPr="0011571C">
                <w:rPr>
                  <w:rStyle w:val="Hyperlink"/>
                </w:rPr>
                <w:t>http://www.opengis.net/def/ observationType/OGC-OM/2.0/</w:t>
              </w:r>
            </w:hyperlink>
          </w:p>
        </w:tc>
        <w:tc>
          <w:tcPr>
            <w:tcW w:w="1799" w:type="pct"/>
          </w:tcPr>
          <w:p w14:paraId="4F377926" w14:textId="77777777" w:rsidR="004F584B" w:rsidRPr="00CD3DFC" w:rsidRDefault="004F584B" w:rsidP="004F584B">
            <w:pPr>
              <w:pStyle w:val="Tablebody"/>
              <w:rPr>
                <w:lang w:val="en-US"/>
              </w:rPr>
            </w:pPr>
            <w:r w:rsidRPr="00CD3DFC">
              <w:rPr>
                <w:lang w:val="en-US"/>
              </w:rPr>
              <w:t>Observation whose result is a Record (as defined in ISO</w:t>
            </w:r>
            <w:r w:rsidR="000D7214" w:rsidRPr="00CD3DFC">
              <w:rPr>
                <w:lang w:val="en-US"/>
              </w:rPr>
              <w:t> </w:t>
            </w:r>
            <w:r w:rsidRPr="00CD3DFC">
              <w:rPr>
                <w:lang w:val="en-US"/>
              </w:rPr>
              <w:t>19156:2011</w:t>
            </w:r>
            <w:r w:rsidR="004336AB" w:rsidRPr="00CD3DFC">
              <w:rPr>
                <w:lang w:val="en-US"/>
              </w:rPr>
              <w:t>, c</w:t>
            </w:r>
            <w:r w:rsidRPr="00CD3DFC">
              <w:rPr>
                <w:lang w:val="en-US"/>
              </w:rPr>
              <w:t>lause</w:t>
            </w:r>
            <w:r w:rsidR="000D7214" w:rsidRPr="00CD3DFC">
              <w:rPr>
                <w:lang w:val="en-US"/>
              </w:rPr>
              <w:t> </w:t>
            </w:r>
            <w:r w:rsidRPr="00CD3DFC">
              <w:rPr>
                <w:lang w:val="en-US"/>
              </w:rPr>
              <w:t>7.2.2).</w:t>
            </w:r>
          </w:p>
          <w:p w14:paraId="1E2F8E82" w14:textId="77777777" w:rsidR="004F584B" w:rsidRPr="00CD3DFC" w:rsidRDefault="004F584B" w:rsidP="004F584B">
            <w:pPr>
              <w:pStyle w:val="Tablebody"/>
              <w:rPr>
                <w:lang w:val="en-US"/>
              </w:rPr>
            </w:pPr>
          </w:p>
          <w:p w14:paraId="217AD3B1" w14:textId="77777777" w:rsidR="004F584B" w:rsidRPr="00CD3DFC" w:rsidRDefault="004F584B" w:rsidP="004F584B">
            <w:pPr>
              <w:pStyle w:val="Tablebody"/>
              <w:rPr>
                <w:lang w:val="en-US"/>
              </w:rPr>
            </w:pPr>
            <w:r w:rsidRPr="00CD3DFC">
              <w:rPr>
                <w:lang w:val="en-US"/>
              </w:rPr>
              <w:t>For example: A complex observation of “major element composition” (property-type) for “specimen h8j” (feature-of-interest) using the “ICPMS” (procedure) had the result “(… array of element</w:t>
            </w:r>
            <w:r w:rsidR="00B865E7" w:rsidRPr="00CD3DFC">
              <w:rPr>
                <w:lang w:val="en-US"/>
              </w:rPr>
              <w:t xml:space="preserve"> </w:t>
            </w:r>
            <w:r w:rsidRPr="00CD3DFC">
              <w:rPr>
                <w:lang w:val="en-US"/>
              </w:rPr>
              <w:t>proportions …)”.</w:t>
            </w:r>
          </w:p>
          <w:p w14:paraId="0017E534" w14:textId="77777777" w:rsidR="004F584B" w:rsidRPr="00CD3DFC" w:rsidRDefault="004F584B" w:rsidP="004F584B">
            <w:pPr>
              <w:pStyle w:val="Tablebody"/>
              <w:rPr>
                <w:lang w:val="en-US"/>
              </w:rPr>
            </w:pPr>
          </w:p>
          <w:p w14:paraId="2FC09C56" w14:textId="77777777" w:rsidR="004F584B" w:rsidRPr="00CD3DFC" w:rsidRDefault="004F584B" w:rsidP="00340353">
            <w:pPr>
              <w:pStyle w:val="Tablebody"/>
              <w:rPr>
                <w:lang w:val="en-US"/>
              </w:rPr>
            </w:pPr>
            <w:r w:rsidRPr="00CD3DFC">
              <w:rPr>
                <w:lang w:val="en-US"/>
              </w:rPr>
              <w:t xml:space="preserve">OM_ComplexObservation is intended for use where the observation event is concerned with the evaluation of multiple properties at a specified location and time instant or duration. The </w:t>
            </w:r>
            <w:r w:rsidR="00340353" w:rsidRPr="00CD3DFC">
              <w:rPr>
                <w:lang w:val="en-US"/>
              </w:rPr>
              <w:t>‘</w:t>
            </w:r>
            <w:r w:rsidRPr="00CD3DFC">
              <w:rPr>
                <w:lang w:val="en-US"/>
              </w:rPr>
              <w:t>result</w:t>
            </w:r>
            <w:r w:rsidR="00340353" w:rsidRPr="00CD3DFC">
              <w:rPr>
                <w:lang w:val="en-US"/>
              </w:rPr>
              <w:t>’</w:t>
            </w:r>
            <w:r w:rsidRPr="00CD3DFC">
              <w:rPr>
                <w:lang w:val="en-US"/>
              </w:rPr>
              <w:t xml:space="preserve"> of this class of observations is a group of values, provided as a Record (as defined in ISO</w:t>
            </w:r>
            <w:r w:rsidR="000D7214" w:rsidRPr="00CD3DFC">
              <w:rPr>
                <w:lang w:val="en-US"/>
              </w:rPr>
              <w:t> </w:t>
            </w:r>
            <w:r w:rsidRPr="00CD3DFC">
              <w:rPr>
                <w:lang w:val="en-US"/>
              </w:rPr>
              <w:t>19103:2005 Geographic information – Conceptual schema language).</w:t>
            </w:r>
          </w:p>
        </w:tc>
      </w:tr>
      <w:tr w:rsidR="004F584B" w:rsidRPr="00CD3DFC" w14:paraId="34918C11" w14:textId="77777777" w:rsidTr="0036154F">
        <w:trPr>
          <w:cantSplit/>
        </w:trPr>
        <w:tc>
          <w:tcPr>
            <w:tcW w:w="854" w:type="pct"/>
          </w:tcPr>
          <w:p w14:paraId="58DBA116" w14:textId="77777777" w:rsidR="004F584B" w:rsidRPr="0011571C" w:rsidRDefault="004F584B" w:rsidP="004F584B">
            <w:pPr>
              <w:pStyle w:val="Tablebody"/>
            </w:pPr>
            <w:r w:rsidRPr="0011571C">
              <w:t>Count observation</w:t>
            </w:r>
          </w:p>
          <w:p w14:paraId="7CBFAD65" w14:textId="77777777" w:rsidR="004F584B" w:rsidRPr="0011571C" w:rsidRDefault="004F584B" w:rsidP="004F584B">
            <w:pPr>
              <w:pStyle w:val="Tablebody"/>
            </w:pPr>
            <w:r w:rsidRPr="0011571C">
              <w:t>(FM 202-16 onwards)</w:t>
            </w:r>
          </w:p>
        </w:tc>
        <w:tc>
          <w:tcPr>
            <w:tcW w:w="1084" w:type="pct"/>
          </w:tcPr>
          <w:p w14:paraId="606BE4D0" w14:textId="77777777" w:rsidR="004F584B" w:rsidRPr="0011571C" w:rsidRDefault="004F584B" w:rsidP="004F584B">
            <w:pPr>
              <w:pStyle w:val="Tablebody"/>
            </w:pPr>
            <w:r w:rsidRPr="0011571C">
              <w:t>OM_CountObservation</w:t>
            </w:r>
          </w:p>
        </w:tc>
        <w:tc>
          <w:tcPr>
            <w:tcW w:w="1263" w:type="pct"/>
          </w:tcPr>
          <w:p w14:paraId="2635F9C6" w14:textId="77777777" w:rsidR="004F584B" w:rsidRPr="0011571C" w:rsidRDefault="00CD3DFC" w:rsidP="004F584B">
            <w:pPr>
              <w:pStyle w:val="Tablebody"/>
              <w:rPr>
                <w:rStyle w:val="Hyperlink"/>
              </w:rPr>
            </w:pPr>
            <w:hyperlink r:id="rId1469" w:history="1">
              <w:r w:rsidR="00AF5560" w:rsidRPr="0011571C">
                <w:rPr>
                  <w:rStyle w:val="Hyperlink"/>
                </w:rPr>
                <w:t>http://www.opengis.net/def/ observationType/OGC-OM/2.0/</w:t>
              </w:r>
            </w:hyperlink>
          </w:p>
        </w:tc>
        <w:tc>
          <w:tcPr>
            <w:tcW w:w="1799" w:type="pct"/>
          </w:tcPr>
          <w:p w14:paraId="7FBBDE38" w14:textId="77777777" w:rsidR="004F584B" w:rsidRPr="00CD3DFC" w:rsidRDefault="004F584B" w:rsidP="004F584B">
            <w:pPr>
              <w:pStyle w:val="Tablebody"/>
              <w:rPr>
                <w:lang w:val="en-US"/>
              </w:rPr>
            </w:pPr>
            <w:r w:rsidRPr="00CD3DFC">
              <w:rPr>
                <w:lang w:val="en-US"/>
              </w:rPr>
              <w:t>Observation whose result is an Integer (as defined in ISO</w:t>
            </w:r>
            <w:r w:rsidR="000D7214" w:rsidRPr="00CD3DFC">
              <w:rPr>
                <w:lang w:val="en-US"/>
              </w:rPr>
              <w:t> </w:t>
            </w:r>
            <w:r w:rsidRPr="00CD3DFC">
              <w:rPr>
                <w:lang w:val="en-US"/>
              </w:rPr>
              <w:t>19156:2011</w:t>
            </w:r>
            <w:r w:rsidR="004336AB" w:rsidRPr="00CD3DFC">
              <w:rPr>
                <w:lang w:val="en-US"/>
              </w:rPr>
              <w:t>,</w:t>
            </w:r>
            <w:r w:rsidRPr="00CD3DFC">
              <w:rPr>
                <w:lang w:val="en-US"/>
              </w:rPr>
              <w:t xml:space="preserve"> </w:t>
            </w:r>
            <w:r w:rsidR="004336AB" w:rsidRPr="00CD3DFC">
              <w:rPr>
                <w:lang w:val="en-US"/>
              </w:rPr>
              <w:t>c</w:t>
            </w:r>
            <w:r w:rsidRPr="00CD3DFC">
              <w:rPr>
                <w:lang w:val="en-US"/>
              </w:rPr>
              <w:t>lause</w:t>
            </w:r>
            <w:r w:rsidR="000D7214" w:rsidRPr="00CD3DFC">
              <w:rPr>
                <w:lang w:val="en-US"/>
              </w:rPr>
              <w:t> </w:t>
            </w:r>
            <w:r w:rsidRPr="00CD3DFC">
              <w:rPr>
                <w:lang w:val="en-US"/>
              </w:rPr>
              <w:t>7.2.2).</w:t>
            </w:r>
          </w:p>
          <w:p w14:paraId="6548FA82" w14:textId="77777777" w:rsidR="004F584B" w:rsidRPr="00CD3DFC" w:rsidRDefault="004F584B" w:rsidP="004F584B">
            <w:pPr>
              <w:pStyle w:val="Tablebody"/>
              <w:rPr>
                <w:lang w:val="en-US"/>
              </w:rPr>
            </w:pPr>
          </w:p>
          <w:p w14:paraId="3BBF4A48" w14:textId="77777777" w:rsidR="004F584B" w:rsidRPr="00CD3DFC" w:rsidRDefault="004F584B" w:rsidP="009A3EC9">
            <w:pPr>
              <w:pStyle w:val="Tablebody"/>
              <w:rPr>
                <w:lang w:val="en-US"/>
              </w:rPr>
            </w:pPr>
            <w:r w:rsidRPr="00CD3DFC">
              <w:rPr>
                <w:lang w:val="en-US"/>
              </w:rPr>
              <w:t>For example: A count observation of “the number of votes cast” (property-type) at “the municipal election” (feature-of-interest) using “electronic voting machine tally” (procedure) had the result “3542”.</w:t>
            </w:r>
          </w:p>
        </w:tc>
      </w:tr>
      <w:tr w:rsidR="004F584B" w:rsidRPr="00CD3DFC" w14:paraId="00B10C5D" w14:textId="77777777" w:rsidTr="0036154F">
        <w:trPr>
          <w:cantSplit/>
        </w:trPr>
        <w:tc>
          <w:tcPr>
            <w:tcW w:w="854" w:type="pct"/>
          </w:tcPr>
          <w:p w14:paraId="4EB72ED5" w14:textId="77777777" w:rsidR="004F584B" w:rsidRPr="00CD3DFC" w:rsidRDefault="004F584B" w:rsidP="004F584B">
            <w:pPr>
              <w:pStyle w:val="Tablebody"/>
              <w:rPr>
                <w:lang w:val="en-US"/>
              </w:rPr>
            </w:pPr>
            <w:r w:rsidRPr="00CD3DFC">
              <w:rPr>
                <w:lang w:val="en-US"/>
              </w:rPr>
              <w:lastRenderedPageBreak/>
              <w:t>Discrete coverage observation</w:t>
            </w:r>
          </w:p>
          <w:p w14:paraId="648C863B" w14:textId="77777777" w:rsidR="004F584B" w:rsidRPr="00CD3DFC" w:rsidRDefault="004F584B" w:rsidP="004F584B">
            <w:pPr>
              <w:pStyle w:val="Tablebody"/>
              <w:rPr>
                <w:lang w:val="en-US"/>
              </w:rPr>
            </w:pPr>
            <w:r w:rsidRPr="00CD3DFC">
              <w:rPr>
                <w:lang w:val="en-US"/>
              </w:rPr>
              <w:t>(FM 202-16 onwards)</w:t>
            </w:r>
          </w:p>
        </w:tc>
        <w:tc>
          <w:tcPr>
            <w:tcW w:w="1084" w:type="pct"/>
          </w:tcPr>
          <w:p w14:paraId="7E067200" w14:textId="77777777" w:rsidR="004F584B" w:rsidRPr="0011571C" w:rsidRDefault="000D11A6" w:rsidP="00D0431D">
            <w:pPr>
              <w:pStyle w:val="Tablebody"/>
            </w:pPr>
            <w:r w:rsidRPr="0011571C">
              <w:t>OM_DiscreteCoverag</w:t>
            </w:r>
            <w:r w:rsidR="004F584B" w:rsidRPr="0011571C">
              <w:t>eObservation</w:t>
            </w:r>
          </w:p>
        </w:tc>
        <w:tc>
          <w:tcPr>
            <w:tcW w:w="1263" w:type="pct"/>
          </w:tcPr>
          <w:p w14:paraId="585071C5" w14:textId="77777777" w:rsidR="004F584B" w:rsidRPr="0011571C" w:rsidRDefault="00CD3DFC" w:rsidP="0081223F">
            <w:pPr>
              <w:pStyle w:val="Tablebody"/>
              <w:rPr>
                <w:rStyle w:val="Hyperlink"/>
              </w:rPr>
            </w:pPr>
            <w:hyperlink r:id="rId1470" w:history="1">
              <w:r w:rsidR="0081223F" w:rsidRPr="0011571C">
                <w:rPr>
                  <w:rStyle w:val="Hyperlink"/>
                </w:rPr>
                <w:t>http://www.opengis.net/def/ observationType/OGC-OM/2.0/</w:t>
              </w:r>
            </w:hyperlink>
          </w:p>
        </w:tc>
        <w:tc>
          <w:tcPr>
            <w:tcW w:w="1799" w:type="pct"/>
          </w:tcPr>
          <w:p w14:paraId="21297181" w14:textId="77777777" w:rsidR="004F584B" w:rsidRPr="00CD3DFC" w:rsidRDefault="004F584B" w:rsidP="004F584B">
            <w:pPr>
              <w:pStyle w:val="Tablebody"/>
              <w:rPr>
                <w:lang w:val="en-US"/>
              </w:rPr>
            </w:pPr>
            <w:r w:rsidRPr="00CD3DFC">
              <w:rPr>
                <w:lang w:val="en-US"/>
              </w:rPr>
              <w:t>Observa</w:t>
            </w:r>
            <w:r w:rsidR="009A3EC9" w:rsidRPr="00CD3DFC">
              <w:rPr>
                <w:lang w:val="en-US"/>
              </w:rPr>
              <w:t>tion whose result is a Discrete</w:t>
            </w:r>
            <w:r w:rsidRPr="00CD3DFC">
              <w:rPr>
                <w:lang w:val="en-US"/>
              </w:rPr>
              <w:t>Coverage (as defined in ISO 19156:2011</w:t>
            </w:r>
            <w:r w:rsidR="004336AB" w:rsidRPr="00CD3DFC">
              <w:rPr>
                <w:lang w:val="en-US"/>
              </w:rPr>
              <w:t>,</w:t>
            </w:r>
            <w:r w:rsidRPr="00CD3DFC">
              <w:rPr>
                <w:lang w:val="en-US"/>
              </w:rPr>
              <w:t xml:space="preserve"> </w:t>
            </w:r>
            <w:r w:rsidR="004336AB" w:rsidRPr="00CD3DFC">
              <w:rPr>
                <w:lang w:val="en-US"/>
              </w:rPr>
              <w:t>c</w:t>
            </w:r>
            <w:r w:rsidRPr="00CD3DFC">
              <w:rPr>
                <w:lang w:val="en-US"/>
              </w:rPr>
              <w:t>lause 7.</w:t>
            </w:r>
            <w:r w:rsidR="007A1076" w:rsidRPr="00CD3DFC">
              <w:rPr>
                <w:lang w:val="en-US"/>
              </w:rPr>
              <w:t>2</w:t>
            </w:r>
            <w:r w:rsidRPr="00CD3DFC">
              <w:rPr>
                <w:lang w:val="en-US"/>
              </w:rPr>
              <w:t>.2).</w:t>
            </w:r>
          </w:p>
          <w:p w14:paraId="4DF41AA9" w14:textId="77777777" w:rsidR="004F584B" w:rsidRPr="00CD3DFC" w:rsidRDefault="004F584B" w:rsidP="004F584B">
            <w:pPr>
              <w:pStyle w:val="Tablebody"/>
              <w:rPr>
                <w:lang w:val="en-US"/>
              </w:rPr>
            </w:pPr>
          </w:p>
          <w:p w14:paraId="28AF9319" w14:textId="77777777" w:rsidR="004F584B" w:rsidRPr="00CD3DFC" w:rsidRDefault="004F584B" w:rsidP="004F584B">
            <w:pPr>
              <w:pStyle w:val="Tablebody"/>
              <w:rPr>
                <w:lang w:val="en-US"/>
              </w:rPr>
            </w:pPr>
            <w:r w:rsidRPr="00CD3DFC">
              <w:rPr>
                <w:lang w:val="en-US"/>
              </w:rPr>
              <w:t>Examples include:</w:t>
            </w:r>
          </w:p>
          <w:p w14:paraId="72AAE76B" w14:textId="77777777" w:rsidR="004F584B" w:rsidRPr="00CD3DFC" w:rsidRDefault="004F584B" w:rsidP="004F584B">
            <w:pPr>
              <w:pStyle w:val="Tablebody"/>
              <w:rPr>
                <w:lang w:val="en-US"/>
              </w:rPr>
            </w:pPr>
          </w:p>
          <w:p w14:paraId="217CDCB3" w14:textId="77777777" w:rsidR="004F584B" w:rsidRPr="00CD3DFC" w:rsidRDefault="000D11A6" w:rsidP="000D11A6">
            <w:pPr>
              <w:pStyle w:val="Tablebodyindent1"/>
              <w:rPr>
                <w:lang w:val="en-US"/>
              </w:rPr>
            </w:pPr>
            <w:r w:rsidRPr="00CD3DFC">
              <w:rPr>
                <w:lang w:val="en-US"/>
              </w:rPr>
              <w:t>(i)</w:t>
            </w:r>
            <w:r w:rsidRPr="00CD3DFC">
              <w:rPr>
                <w:lang w:val="en-US"/>
              </w:rPr>
              <w:tab/>
            </w:r>
            <w:r w:rsidR="004F584B" w:rsidRPr="00CD3DFC">
              <w:rPr>
                <w:lang w:val="en-US"/>
              </w:rPr>
              <w:t>The colour of a scene varies with position. The result of an observation of the property “colour” of the scene is a coverage. Each domain element is a pixel whose index allows the spatial location within the scene to be obtained.</w:t>
            </w:r>
          </w:p>
          <w:p w14:paraId="4E2B7700" w14:textId="77777777" w:rsidR="004F584B" w:rsidRPr="00CD3DFC" w:rsidRDefault="000D11A6" w:rsidP="000D11A6">
            <w:pPr>
              <w:pStyle w:val="Tablebodyindent1"/>
              <w:rPr>
                <w:lang w:val="en-US"/>
              </w:rPr>
            </w:pPr>
            <w:r w:rsidRPr="00CD3DFC">
              <w:rPr>
                <w:lang w:val="en-US"/>
              </w:rPr>
              <w:t>(ii)</w:t>
            </w:r>
            <w:r w:rsidRPr="00CD3DFC">
              <w:rPr>
                <w:lang w:val="en-US"/>
              </w:rPr>
              <w:tab/>
            </w:r>
            <w:r w:rsidR="004F584B" w:rsidRPr="00CD3DFC">
              <w:rPr>
                <w:lang w:val="en-US"/>
              </w:rPr>
              <w:t>Temperature may be sampled using an array of weather stations. The temperature field of the region covered by the array may be represented as a discrete point coverage, whose domain-elements correspond to the station locations.</w:t>
            </w:r>
          </w:p>
          <w:p w14:paraId="748108C6" w14:textId="77777777" w:rsidR="004F584B" w:rsidRPr="00CD3DFC" w:rsidRDefault="004F584B" w:rsidP="004F584B">
            <w:pPr>
              <w:pStyle w:val="Tablebody"/>
              <w:rPr>
                <w:lang w:val="en-US"/>
              </w:rPr>
            </w:pPr>
          </w:p>
          <w:p w14:paraId="153A829A" w14:textId="77777777" w:rsidR="004F584B" w:rsidRPr="00CD3DFC" w:rsidRDefault="004F584B" w:rsidP="00722D2D">
            <w:pPr>
              <w:pStyle w:val="Tablebody"/>
              <w:rPr>
                <w:lang w:val="en-US"/>
              </w:rPr>
            </w:pPr>
            <w:r w:rsidRPr="00CD3DFC">
              <w:rPr>
                <w:lang w:val="en-US"/>
              </w:rPr>
              <w:t xml:space="preserve">OM_DiscreteCoverageObservation is intended for use where the observation event is concerned with the evaluation of properties that vary with respect to space and/or time. The </w:t>
            </w:r>
            <w:r w:rsidR="00722D2D" w:rsidRPr="00CD3DFC">
              <w:rPr>
                <w:lang w:val="en-US"/>
              </w:rPr>
              <w:t>‘</w:t>
            </w:r>
            <w:r w:rsidRPr="00CD3DFC">
              <w:rPr>
                <w:lang w:val="en-US"/>
              </w:rPr>
              <w:t>result</w:t>
            </w:r>
            <w:r w:rsidR="00722D2D" w:rsidRPr="00CD3DFC">
              <w:rPr>
                <w:lang w:val="en-US"/>
              </w:rPr>
              <w:t xml:space="preserve">’ </w:t>
            </w:r>
            <w:r w:rsidRPr="00CD3DFC">
              <w:rPr>
                <w:lang w:val="en-US"/>
              </w:rPr>
              <w:t xml:space="preserve">of this class of observations is a discrete coverage (as defined in ISO 19123:2005 Geographic information – Schema for coverage geometry </w:t>
            </w:r>
            <w:r w:rsidR="00621EC1" w:rsidRPr="00CD3DFC">
              <w:rPr>
                <w:lang w:val="en-US"/>
              </w:rPr>
              <w:t xml:space="preserve">and </w:t>
            </w:r>
            <w:r w:rsidRPr="00CD3DFC">
              <w:rPr>
                <w:lang w:val="en-US"/>
              </w:rPr>
              <w:t>functions).</w:t>
            </w:r>
          </w:p>
        </w:tc>
      </w:tr>
      <w:tr w:rsidR="004F584B" w:rsidRPr="00CD3DFC" w14:paraId="590E1E11" w14:textId="77777777" w:rsidTr="0036154F">
        <w:trPr>
          <w:cantSplit/>
        </w:trPr>
        <w:tc>
          <w:tcPr>
            <w:tcW w:w="854" w:type="pct"/>
          </w:tcPr>
          <w:p w14:paraId="23340B07" w14:textId="77777777" w:rsidR="004F584B" w:rsidRPr="0011571C" w:rsidRDefault="004F584B" w:rsidP="004F584B">
            <w:pPr>
              <w:pStyle w:val="Tablebody"/>
            </w:pPr>
            <w:r w:rsidRPr="0011571C">
              <w:t>Geometry observation</w:t>
            </w:r>
          </w:p>
          <w:p w14:paraId="1E97CAB6" w14:textId="77777777" w:rsidR="004F584B" w:rsidRPr="0011571C" w:rsidRDefault="004F584B" w:rsidP="004F584B">
            <w:pPr>
              <w:pStyle w:val="Tablebody"/>
            </w:pPr>
            <w:r w:rsidRPr="0011571C">
              <w:t>(FM 202-16 onwards)</w:t>
            </w:r>
          </w:p>
        </w:tc>
        <w:tc>
          <w:tcPr>
            <w:tcW w:w="1084" w:type="pct"/>
          </w:tcPr>
          <w:p w14:paraId="40486BD1" w14:textId="77777777" w:rsidR="004F584B" w:rsidRPr="0011571C" w:rsidRDefault="004F584B" w:rsidP="004F584B">
            <w:pPr>
              <w:pStyle w:val="Tablebody"/>
            </w:pPr>
            <w:r w:rsidRPr="0011571C">
              <w:t>OM_GeometryObservation</w:t>
            </w:r>
          </w:p>
        </w:tc>
        <w:tc>
          <w:tcPr>
            <w:tcW w:w="1263" w:type="pct"/>
          </w:tcPr>
          <w:p w14:paraId="355CFBE4" w14:textId="77777777" w:rsidR="004F584B" w:rsidRPr="0011571C" w:rsidRDefault="00CD3DFC" w:rsidP="004F584B">
            <w:pPr>
              <w:pStyle w:val="Tablebody"/>
              <w:rPr>
                <w:rStyle w:val="Hyperlink"/>
              </w:rPr>
            </w:pPr>
            <w:hyperlink r:id="rId1471" w:history="1">
              <w:r w:rsidR="0081223F" w:rsidRPr="0011571C">
                <w:rPr>
                  <w:rStyle w:val="Hyperlink"/>
                </w:rPr>
                <w:t>http://www.opengis.net/def/ observationType/OGC-OM/2.0/</w:t>
              </w:r>
            </w:hyperlink>
          </w:p>
        </w:tc>
        <w:tc>
          <w:tcPr>
            <w:tcW w:w="1799" w:type="pct"/>
          </w:tcPr>
          <w:p w14:paraId="4B383C95" w14:textId="77777777" w:rsidR="004F584B" w:rsidRPr="00CD3DFC" w:rsidRDefault="004F584B" w:rsidP="004F584B">
            <w:pPr>
              <w:pStyle w:val="Tablebody"/>
              <w:rPr>
                <w:lang w:val="en-US"/>
              </w:rPr>
            </w:pPr>
            <w:r w:rsidRPr="00CD3DFC">
              <w:rPr>
                <w:lang w:val="en-US"/>
              </w:rPr>
              <w:t>Observation whose result is a geometry (as defined in ISO</w:t>
            </w:r>
            <w:r w:rsidR="0078117E" w:rsidRPr="00CD3DFC">
              <w:rPr>
                <w:lang w:val="en-US"/>
              </w:rPr>
              <w:t> </w:t>
            </w:r>
            <w:r w:rsidRPr="00CD3DFC">
              <w:rPr>
                <w:lang w:val="en-US"/>
              </w:rPr>
              <w:t>19156:2011</w:t>
            </w:r>
            <w:r w:rsidR="004336AB" w:rsidRPr="00CD3DFC">
              <w:rPr>
                <w:lang w:val="en-US"/>
              </w:rPr>
              <w:t>,</w:t>
            </w:r>
            <w:r w:rsidRPr="00CD3DFC">
              <w:rPr>
                <w:lang w:val="en-US"/>
              </w:rPr>
              <w:t xml:space="preserve"> </w:t>
            </w:r>
            <w:r w:rsidR="004336AB" w:rsidRPr="00CD3DFC">
              <w:rPr>
                <w:lang w:val="en-US"/>
              </w:rPr>
              <w:t>c</w:t>
            </w:r>
            <w:r w:rsidRPr="00CD3DFC">
              <w:rPr>
                <w:lang w:val="en-US"/>
              </w:rPr>
              <w:t>lause 7.2.2).</w:t>
            </w:r>
          </w:p>
          <w:p w14:paraId="47790967" w14:textId="77777777" w:rsidR="004F584B" w:rsidRPr="00CD3DFC" w:rsidRDefault="004F584B" w:rsidP="004F584B">
            <w:pPr>
              <w:pStyle w:val="Tablebody"/>
              <w:rPr>
                <w:lang w:val="en-US"/>
              </w:rPr>
            </w:pPr>
          </w:p>
          <w:p w14:paraId="096A9621" w14:textId="77777777" w:rsidR="004F584B" w:rsidRPr="00CD3DFC" w:rsidRDefault="004F584B" w:rsidP="009A3EC9">
            <w:pPr>
              <w:pStyle w:val="Tablebody"/>
              <w:rPr>
                <w:lang w:val="en-US"/>
              </w:rPr>
            </w:pPr>
            <w:r w:rsidRPr="00CD3DFC">
              <w:rPr>
                <w:lang w:val="en-US"/>
              </w:rPr>
              <w:t xml:space="preserve">For example: A geometry observation of “perimeter” (property-type) for “plot 987” (feature-of-interest) using “field survey GHJ” (procedure) had the result </w:t>
            </w:r>
            <w:r w:rsidR="009E3FEF" w:rsidRPr="00CD3DFC">
              <w:rPr>
                <w:lang w:val="en-US"/>
              </w:rPr>
              <w:br/>
            </w:r>
            <w:r w:rsidRPr="00CD3DFC">
              <w:rPr>
                <w:lang w:val="en-US"/>
              </w:rPr>
              <w:t>“(… description of</w:t>
            </w:r>
            <w:r w:rsidR="0078117E" w:rsidRPr="00CD3DFC">
              <w:rPr>
                <w:lang w:val="en-US"/>
              </w:rPr>
              <w:t xml:space="preserve"> </w:t>
            </w:r>
            <w:r w:rsidRPr="00CD3DFC">
              <w:rPr>
                <w:lang w:val="en-US"/>
              </w:rPr>
              <w:t>polygon …)”.</w:t>
            </w:r>
          </w:p>
        </w:tc>
      </w:tr>
      <w:tr w:rsidR="004F584B" w:rsidRPr="00CD3DFC" w14:paraId="17758C23" w14:textId="77777777" w:rsidTr="0036154F">
        <w:trPr>
          <w:cantSplit/>
        </w:trPr>
        <w:tc>
          <w:tcPr>
            <w:tcW w:w="854" w:type="pct"/>
          </w:tcPr>
          <w:p w14:paraId="0DA46738" w14:textId="77777777" w:rsidR="004F584B" w:rsidRPr="0011571C" w:rsidRDefault="004F584B" w:rsidP="004F584B">
            <w:pPr>
              <w:pStyle w:val="Tablebody"/>
            </w:pPr>
            <w:r w:rsidRPr="0011571C">
              <w:t>Measurement</w:t>
            </w:r>
          </w:p>
          <w:p w14:paraId="7718782D" w14:textId="77777777" w:rsidR="004F584B" w:rsidRPr="0011571C" w:rsidRDefault="004F584B" w:rsidP="004F584B">
            <w:pPr>
              <w:pStyle w:val="Tablebody"/>
            </w:pPr>
            <w:r w:rsidRPr="0011571C">
              <w:t>(FM 202-16 onwards)</w:t>
            </w:r>
          </w:p>
        </w:tc>
        <w:tc>
          <w:tcPr>
            <w:tcW w:w="1084" w:type="pct"/>
          </w:tcPr>
          <w:p w14:paraId="00C75654" w14:textId="77777777" w:rsidR="004F584B" w:rsidRPr="0011571C" w:rsidRDefault="004F584B" w:rsidP="004F584B">
            <w:pPr>
              <w:pStyle w:val="Tablebody"/>
            </w:pPr>
            <w:r w:rsidRPr="0011571C">
              <w:t>OM_Measurement</w:t>
            </w:r>
          </w:p>
        </w:tc>
        <w:tc>
          <w:tcPr>
            <w:tcW w:w="1263" w:type="pct"/>
          </w:tcPr>
          <w:p w14:paraId="7A479147" w14:textId="77777777" w:rsidR="004F584B" w:rsidRPr="0011571C" w:rsidRDefault="00CD3DFC" w:rsidP="004F584B">
            <w:pPr>
              <w:pStyle w:val="Tablebody"/>
              <w:rPr>
                <w:rStyle w:val="Hyperlink"/>
              </w:rPr>
            </w:pPr>
            <w:hyperlink r:id="rId1472" w:history="1">
              <w:r w:rsidR="0081223F" w:rsidRPr="0011571C">
                <w:rPr>
                  <w:rStyle w:val="Hyperlink"/>
                </w:rPr>
                <w:t>http://www.opengis.net/def/ observationType/OGC-OM/2.0/</w:t>
              </w:r>
            </w:hyperlink>
          </w:p>
        </w:tc>
        <w:tc>
          <w:tcPr>
            <w:tcW w:w="1799" w:type="pct"/>
          </w:tcPr>
          <w:p w14:paraId="269D5CE9" w14:textId="77777777" w:rsidR="004F584B" w:rsidRPr="00CD3DFC" w:rsidRDefault="004F584B" w:rsidP="004F584B">
            <w:pPr>
              <w:pStyle w:val="Tablebody"/>
              <w:rPr>
                <w:lang w:val="en-US"/>
              </w:rPr>
            </w:pPr>
            <w:r w:rsidRPr="00CD3DFC">
              <w:rPr>
                <w:lang w:val="en-US"/>
              </w:rPr>
              <w:t>Observation whose result is a scaled number or Measure (as defined in ISO 19156:2011</w:t>
            </w:r>
            <w:r w:rsidR="004336AB" w:rsidRPr="00CD3DFC">
              <w:rPr>
                <w:lang w:val="en-US"/>
              </w:rPr>
              <w:t>,</w:t>
            </w:r>
            <w:r w:rsidRPr="00CD3DFC">
              <w:rPr>
                <w:lang w:val="en-US"/>
              </w:rPr>
              <w:t xml:space="preserve"> </w:t>
            </w:r>
            <w:r w:rsidR="004336AB" w:rsidRPr="00CD3DFC">
              <w:rPr>
                <w:lang w:val="en-US"/>
              </w:rPr>
              <w:t>c</w:t>
            </w:r>
            <w:r w:rsidRPr="00CD3DFC">
              <w:rPr>
                <w:lang w:val="en-US"/>
              </w:rPr>
              <w:t>lause 7.2.2).</w:t>
            </w:r>
          </w:p>
          <w:p w14:paraId="7E022F48" w14:textId="77777777" w:rsidR="004F584B" w:rsidRPr="00CD3DFC" w:rsidRDefault="004F584B" w:rsidP="004F584B">
            <w:pPr>
              <w:pStyle w:val="Tablebody"/>
              <w:rPr>
                <w:lang w:val="en-US"/>
              </w:rPr>
            </w:pPr>
          </w:p>
          <w:p w14:paraId="34DCD8CA" w14:textId="77777777" w:rsidR="004F584B" w:rsidRPr="00CD3DFC" w:rsidRDefault="004F584B" w:rsidP="009A3EC9">
            <w:pPr>
              <w:pStyle w:val="Tablebody"/>
              <w:rPr>
                <w:lang w:val="en-US"/>
              </w:rPr>
            </w:pPr>
            <w:r w:rsidRPr="00CD3DFC">
              <w:rPr>
                <w:lang w:val="en-US"/>
              </w:rPr>
              <w:t>For example: A measurement of “mass” (property-type) of “the seventh banana” (featur</w:t>
            </w:r>
            <w:r w:rsidR="00F01844" w:rsidRPr="00CD3DFC">
              <w:rPr>
                <w:lang w:val="en-US"/>
              </w:rPr>
              <w:t>e-of-</w:t>
            </w:r>
            <w:r w:rsidRPr="00CD3DFC">
              <w:rPr>
                <w:lang w:val="en-US"/>
              </w:rPr>
              <w:t>interest) using “kitchen scales” (procedure) had the result “150g”.</w:t>
            </w:r>
          </w:p>
        </w:tc>
      </w:tr>
      <w:tr w:rsidR="004F584B" w:rsidRPr="00CD3DFC" w14:paraId="5473CD25" w14:textId="77777777" w:rsidTr="0036154F">
        <w:trPr>
          <w:cantSplit/>
        </w:trPr>
        <w:tc>
          <w:tcPr>
            <w:tcW w:w="854" w:type="pct"/>
          </w:tcPr>
          <w:p w14:paraId="138DCA86" w14:textId="77777777" w:rsidR="004F584B" w:rsidRPr="0011571C" w:rsidRDefault="004F584B" w:rsidP="004F584B">
            <w:pPr>
              <w:pStyle w:val="Tablebody"/>
            </w:pPr>
            <w:r w:rsidRPr="0011571C">
              <w:lastRenderedPageBreak/>
              <w:t>Observation</w:t>
            </w:r>
          </w:p>
          <w:p w14:paraId="419F25CF" w14:textId="77777777" w:rsidR="004F584B" w:rsidRPr="0011571C" w:rsidRDefault="004F584B" w:rsidP="004F584B">
            <w:pPr>
              <w:pStyle w:val="Tablebody"/>
            </w:pPr>
            <w:r w:rsidRPr="0011571C">
              <w:t>(FM 202-16 onwards)</w:t>
            </w:r>
          </w:p>
        </w:tc>
        <w:tc>
          <w:tcPr>
            <w:tcW w:w="1084" w:type="pct"/>
          </w:tcPr>
          <w:p w14:paraId="117A59B5" w14:textId="77777777" w:rsidR="004F584B" w:rsidRPr="0011571C" w:rsidRDefault="004F584B" w:rsidP="004F584B">
            <w:pPr>
              <w:pStyle w:val="Tablebody"/>
            </w:pPr>
            <w:r w:rsidRPr="0011571C">
              <w:t>OM_Observation</w:t>
            </w:r>
          </w:p>
        </w:tc>
        <w:tc>
          <w:tcPr>
            <w:tcW w:w="1263" w:type="pct"/>
          </w:tcPr>
          <w:p w14:paraId="1DD030A0" w14:textId="77777777" w:rsidR="004F584B" w:rsidRPr="0011571C" w:rsidRDefault="00CD3DFC" w:rsidP="004F584B">
            <w:pPr>
              <w:pStyle w:val="Tablebody"/>
              <w:rPr>
                <w:rStyle w:val="Hyperlink"/>
              </w:rPr>
            </w:pPr>
            <w:hyperlink r:id="rId1473" w:history="1">
              <w:r w:rsidR="0081223F" w:rsidRPr="0011571C">
                <w:rPr>
                  <w:rStyle w:val="Hyperlink"/>
                </w:rPr>
                <w:t>http://www.opengis.net/def/ observationType/OGC-OM/2.0/</w:t>
              </w:r>
            </w:hyperlink>
          </w:p>
        </w:tc>
        <w:tc>
          <w:tcPr>
            <w:tcW w:w="1799" w:type="pct"/>
          </w:tcPr>
          <w:p w14:paraId="56E6229F" w14:textId="77777777" w:rsidR="004F584B" w:rsidRPr="00CD3DFC" w:rsidRDefault="004F584B" w:rsidP="004F584B">
            <w:pPr>
              <w:pStyle w:val="Tablebody"/>
              <w:rPr>
                <w:lang w:val="en-US"/>
              </w:rPr>
            </w:pPr>
            <w:r w:rsidRPr="00CD3DFC">
              <w:rPr>
                <w:lang w:val="en-US"/>
              </w:rPr>
              <w:t>Observation whose result type is unconstrained (as defined in ISO 19156:2011</w:t>
            </w:r>
            <w:r w:rsidR="004336AB" w:rsidRPr="00CD3DFC">
              <w:rPr>
                <w:lang w:val="en-US"/>
              </w:rPr>
              <w:t>,</w:t>
            </w:r>
            <w:r w:rsidRPr="00CD3DFC">
              <w:rPr>
                <w:lang w:val="en-US"/>
              </w:rPr>
              <w:t xml:space="preserve"> </w:t>
            </w:r>
            <w:r w:rsidR="004336AB" w:rsidRPr="00CD3DFC">
              <w:rPr>
                <w:lang w:val="en-US"/>
              </w:rPr>
              <w:t>c</w:t>
            </w:r>
            <w:r w:rsidRPr="00CD3DFC">
              <w:rPr>
                <w:lang w:val="en-US"/>
              </w:rPr>
              <w:t>lause 7).</w:t>
            </w:r>
          </w:p>
          <w:p w14:paraId="55CB05F4" w14:textId="77777777" w:rsidR="004F584B" w:rsidRPr="00CD3DFC" w:rsidRDefault="004F584B" w:rsidP="004F584B">
            <w:pPr>
              <w:pStyle w:val="Tablebody"/>
              <w:rPr>
                <w:lang w:val="en-US"/>
              </w:rPr>
            </w:pPr>
          </w:p>
          <w:p w14:paraId="68B03376" w14:textId="77777777" w:rsidR="004F584B" w:rsidRPr="00CD3DFC" w:rsidRDefault="004F584B" w:rsidP="004F584B">
            <w:pPr>
              <w:pStyle w:val="Tablebody"/>
              <w:rPr>
                <w:lang w:val="en-US"/>
              </w:rPr>
            </w:pPr>
            <w:r w:rsidRPr="00CD3DFC">
              <w:rPr>
                <w:lang w:val="en-US"/>
              </w:rPr>
              <w:t>An observation is an act that results in the estimation of the value of a feature property, and involves application of a specified procedure, such as a sensor, instrument, algorithm or process chain. The procedure may be applied in</w:t>
            </w:r>
            <w:r w:rsidR="00EE1A83" w:rsidRPr="00CD3DFC">
              <w:rPr>
                <w:lang w:val="en-US"/>
              </w:rPr>
              <w:t xml:space="preserve"> </w:t>
            </w:r>
            <w:r w:rsidRPr="00CD3DFC">
              <w:rPr>
                <w:lang w:val="en-US"/>
              </w:rPr>
              <w:t>situ, remotely, or ex</w:t>
            </w:r>
            <w:r w:rsidR="00A40D2A" w:rsidRPr="00CD3DFC">
              <w:rPr>
                <w:lang w:val="en-US"/>
              </w:rPr>
              <w:t xml:space="preserve"> </w:t>
            </w:r>
            <w:r w:rsidRPr="00CD3DFC">
              <w:rPr>
                <w:lang w:val="en-US"/>
              </w:rPr>
              <w:t>situ with respect to the sampling location. Use of a common model allows observation data using different procedures to be combined unambiguously.</w:t>
            </w:r>
          </w:p>
          <w:p w14:paraId="4AB31D31" w14:textId="77777777" w:rsidR="004F584B" w:rsidRPr="00CD3DFC" w:rsidRDefault="004F584B" w:rsidP="00B34A97">
            <w:pPr>
              <w:pStyle w:val="Tablebody"/>
              <w:rPr>
                <w:lang w:val="en-US"/>
              </w:rPr>
            </w:pPr>
            <w:r w:rsidRPr="00CD3DFC">
              <w:rPr>
                <w:lang w:val="en-US"/>
              </w:rPr>
              <w:t>Observation details are also important for data discovery and for data quality estimation. Observation feature types are defined by the properties that support these applications.</w:t>
            </w:r>
          </w:p>
        </w:tc>
      </w:tr>
      <w:tr w:rsidR="004F584B" w:rsidRPr="00CD3DFC" w14:paraId="779414FF" w14:textId="77777777" w:rsidTr="0036154F">
        <w:trPr>
          <w:cantSplit/>
        </w:trPr>
        <w:tc>
          <w:tcPr>
            <w:tcW w:w="854" w:type="pct"/>
          </w:tcPr>
          <w:p w14:paraId="7991F74E" w14:textId="77777777" w:rsidR="004F584B" w:rsidRPr="0011571C" w:rsidRDefault="004F584B" w:rsidP="004F584B">
            <w:pPr>
              <w:pStyle w:val="Tablebody"/>
            </w:pPr>
            <w:r w:rsidRPr="0011571C">
              <w:t>Temporal observation</w:t>
            </w:r>
          </w:p>
          <w:p w14:paraId="6FC956A1" w14:textId="77777777" w:rsidR="004F584B" w:rsidRPr="0011571C" w:rsidRDefault="004F584B" w:rsidP="004F584B">
            <w:pPr>
              <w:pStyle w:val="Tablebody"/>
            </w:pPr>
            <w:r w:rsidRPr="0011571C">
              <w:t>(FM 202-16 onwards)</w:t>
            </w:r>
          </w:p>
        </w:tc>
        <w:tc>
          <w:tcPr>
            <w:tcW w:w="1084" w:type="pct"/>
          </w:tcPr>
          <w:p w14:paraId="1A0D62E4" w14:textId="77777777" w:rsidR="004F584B" w:rsidRPr="0011571C" w:rsidRDefault="004F584B" w:rsidP="004F584B">
            <w:pPr>
              <w:pStyle w:val="Tablebody"/>
            </w:pPr>
            <w:r w:rsidRPr="0011571C">
              <w:t>OM_TemporalObservation</w:t>
            </w:r>
          </w:p>
        </w:tc>
        <w:tc>
          <w:tcPr>
            <w:tcW w:w="1263" w:type="pct"/>
          </w:tcPr>
          <w:p w14:paraId="0E9776CF" w14:textId="77777777" w:rsidR="004F584B" w:rsidRPr="0011571C" w:rsidRDefault="00CD3DFC" w:rsidP="004F584B">
            <w:pPr>
              <w:pStyle w:val="Tablebody"/>
              <w:rPr>
                <w:rStyle w:val="Hyperlink"/>
              </w:rPr>
            </w:pPr>
            <w:hyperlink r:id="rId1474" w:history="1">
              <w:r w:rsidR="0081223F" w:rsidRPr="0011571C">
                <w:rPr>
                  <w:rStyle w:val="Hyperlink"/>
                </w:rPr>
                <w:t>http://www.opengis.net/def/ observationType/OGC-OM/2.0/</w:t>
              </w:r>
            </w:hyperlink>
          </w:p>
        </w:tc>
        <w:tc>
          <w:tcPr>
            <w:tcW w:w="1799" w:type="pct"/>
          </w:tcPr>
          <w:p w14:paraId="63B59C98" w14:textId="77777777" w:rsidR="004F584B" w:rsidRPr="00CD3DFC" w:rsidRDefault="004F584B" w:rsidP="004F584B">
            <w:pPr>
              <w:pStyle w:val="Tablebody"/>
              <w:rPr>
                <w:lang w:val="en-US"/>
              </w:rPr>
            </w:pPr>
            <w:r w:rsidRPr="00CD3DFC">
              <w:rPr>
                <w:lang w:val="en-US"/>
              </w:rPr>
              <w:t>Observation whose result is a TM_Object (as defined in ISO 19156:2011</w:t>
            </w:r>
            <w:r w:rsidR="004336AB" w:rsidRPr="00CD3DFC">
              <w:rPr>
                <w:lang w:val="en-US"/>
              </w:rPr>
              <w:t>,</w:t>
            </w:r>
            <w:r w:rsidRPr="00CD3DFC">
              <w:rPr>
                <w:lang w:val="en-US"/>
              </w:rPr>
              <w:t xml:space="preserve"> </w:t>
            </w:r>
            <w:r w:rsidR="004336AB" w:rsidRPr="00CD3DFC">
              <w:rPr>
                <w:lang w:val="en-US"/>
              </w:rPr>
              <w:t>c</w:t>
            </w:r>
            <w:r w:rsidRPr="00CD3DFC">
              <w:rPr>
                <w:lang w:val="en-US"/>
              </w:rPr>
              <w:t>lause 7.2.2).</w:t>
            </w:r>
          </w:p>
          <w:p w14:paraId="4945524D" w14:textId="77777777" w:rsidR="004F584B" w:rsidRPr="00CD3DFC" w:rsidRDefault="004F584B" w:rsidP="004F584B">
            <w:pPr>
              <w:pStyle w:val="Tablebody"/>
              <w:rPr>
                <w:lang w:val="en-US"/>
              </w:rPr>
            </w:pPr>
          </w:p>
          <w:p w14:paraId="03734113" w14:textId="77777777" w:rsidR="004F584B" w:rsidRPr="00CD3DFC" w:rsidRDefault="004F584B" w:rsidP="009A3EC9">
            <w:pPr>
              <w:pStyle w:val="Tablebody"/>
              <w:rPr>
                <w:lang w:val="en-US"/>
              </w:rPr>
            </w:pPr>
            <w:r w:rsidRPr="00CD3DFC">
              <w:rPr>
                <w:lang w:val="en-US"/>
              </w:rPr>
              <w:t>For example: A temporal observation of “duration” (property-type) for “Usain</w:t>
            </w:r>
            <w:r w:rsidR="00F01844" w:rsidRPr="00CD3DFC">
              <w:rPr>
                <w:lang w:val="en-US"/>
              </w:rPr>
              <w:t xml:space="preserve"> Bolt 100m dash” (feature-of-</w:t>
            </w:r>
            <w:r w:rsidR="00773B66" w:rsidRPr="00CD3DFC">
              <w:rPr>
                <w:lang w:val="en-US"/>
              </w:rPr>
              <w:t>interest) using “stop</w:t>
            </w:r>
            <w:r w:rsidRPr="00CD3DFC">
              <w:rPr>
                <w:lang w:val="en-US"/>
              </w:rPr>
              <w:t>watch” (procedure) had the result “9.6s”.</w:t>
            </w:r>
          </w:p>
        </w:tc>
      </w:tr>
      <w:tr w:rsidR="004F584B" w:rsidRPr="00CD3DFC" w14:paraId="5A50F9BA" w14:textId="77777777" w:rsidTr="0036154F">
        <w:trPr>
          <w:cantSplit/>
        </w:trPr>
        <w:tc>
          <w:tcPr>
            <w:tcW w:w="854" w:type="pct"/>
          </w:tcPr>
          <w:p w14:paraId="06F66317" w14:textId="77777777" w:rsidR="004F584B" w:rsidRPr="0011571C" w:rsidRDefault="004F584B" w:rsidP="004F584B">
            <w:pPr>
              <w:pStyle w:val="Tablebody"/>
            </w:pPr>
            <w:r w:rsidRPr="0011571C">
              <w:t>Truth observation</w:t>
            </w:r>
          </w:p>
          <w:p w14:paraId="354424ED" w14:textId="77777777" w:rsidR="004F584B" w:rsidRPr="0011571C" w:rsidRDefault="004F584B" w:rsidP="004F584B">
            <w:pPr>
              <w:pStyle w:val="Tablebody"/>
            </w:pPr>
            <w:r w:rsidRPr="0011571C">
              <w:t>(FM 202-16 onwards)</w:t>
            </w:r>
          </w:p>
        </w:tc>
        <w:tc>
          <w:tcPr>
            <w:tcW w:w="1084" w:type="pct"/>
          </w:tcPr>
          <w:p w14:paraId="12495B16" w14:textId="77777777" w:rsidR="004F584B" w:rsidRPr="0011571C" w:rsidRDefault="004F584B" w:rsidP="004F584B">
            <w:pPr>
              <w:pStyle w:val="Tablebody"/>
            </w:pPr>
            <w:r w:rsidRPr="0011571C">
              <w:t>OM_TruthObservation</w:t>
            </w:r>
          </w:p>
        </w:tc>
        <w:tc>
          <w:tcPr>
            <w:tcW w:w="1263" w:type="pct"/>
          </w:tcPr>
          <w:p w14:paraId="23381D4E" w14:textId="77777777" w:rsidR="004F584B" w:rsidRPr="0011571C" w:rsidRDefault="00CD3DFC" w:rsidP="004F584B">
            <w:pPr>
              <w:pStyle w:val="Tablebody"/>
              <w:rPr>
                <w:rStyle w:val="Hyperlink"/>
              </w:rPr>
            </w:pPr>
            <w:hyperlink r:id="rId1475" w:history="1">
              <w:r w:rsidR="0081223F" w:rsidRPr="0011571C">
                <w:rPr>
                  <w:rStyle w:val="Hyperlink"/>
                </w:rPr>
                <w:t>http://www.opengis.net/def/ observationType/OGC-OM/2.0/</w:t>
              </w:r>
            </w:hyperlink>
          </w:p>
        </w:tc>
        <w:tc>
          <w:tcPr>
            <w:tcW w:w="1799" w:type="pct"/>
          </w:tcPr>
          <w:p w14:paraId="3AC909A9" w14:textId="77777777" w:rsidR="004F584B" w:rsidRPr="00CD3DFC" w:rsidRDefault="004F584B" w:rsidP="004F584B">
            <w:pPr>
              <w:pStyle w:val="Tablebody"/>
              <w:rPr>
                <w:lang w:val="en-US"/>
              </w:rPr>
            </w:pPr>
            <w:r w:rsidRPr="00CD3DFC">
              <w:rPr>
                <w:lang w:val="en-US"/>
              </w:rPr>
              <w:t>Observation whose result is a Boolean (as defined in ISO</w:t>
            </w:r>
            <w:r w:rsidR="00C14758" w:rsidRPr="00CD3DFC">
              <w:rPr>
                <w:lang w:val="en-US"/>
              </w:rPr>
              <w:t> </w:t>
            </w:r>
            <w:r w:rsidRPr="00CD3DFC">
              <w:rPr>
                <w:lang w:val="en-US"/>
              </w:rPr>
              <w:t>19156:2011</w:t>
            </w:r>
            <w:r w:rsidR="004336AB" w:rsidRPr="00CD3DFC">
              <w:rPr>
                <w:lang w:val="en-US"/>
              </w:rPr>
              <w:t>,</w:t>
            </w:r>
            <w:r w:rsidRPr="00CD3DFC">
              <w:rPr>
                <w:lang w:val="en-US"/>
              </w:rPr>
              <w:t xml:space="preserve"> </w:t>
            </w:r>
            <w:r w:rsidR="004336AB" w:rsidRPr="00CD3DFC">
              <w:rPr>
                <w:lang w:val="en-US"/>
              </w:rPr>
              <w:t>c</w:t>
            </w:r>
            <w:r w:rsidRPr="00CD3DFC">
              <w:rPr>
                <w:lang w:val="en-US"/>
              </w:rPr>
              <w:t>lause 7.2.2).</w:t>
            </w:r>
          </w:p>
          <w:p w14:paraId="4D846772" w14:textId="77777777" w:rsidR="004F584B" w:rsidRPr="00CD3DFC" w:rsidRDefault="004F584B" w:rsidP="004F584B">
            <w:pPr>
              <w:pStyle w:val="Tablebody"/>
              <w:rPr>
                <w:lang w:val="en-US"/>
              </w:rPr>
            </w:pPr>
          </w:p>
          <w:p w14:paraId="6B814C17" w14:textId="77777777" w:rsidR="004F584B" w:rsidRPr="00CD3DFC" w:rsidRDefault="004F584B" w:rsidP="009A3EC9">
            <w:pPr>
              <w:pStyle w:val="Tablebody"/>
              <w:rPr>
                <w:lang w:val="en-US"/>
              </w:rPr>
            </w:pPr>
            <w:r w:rsidRPr="00CD3DFC">
              <w:rPr>
                <w:lang w:val="en-US"/>
              </w:rPr>
              <w:t>For example: A truth observation of “presence” (property-type) of “intruder” (feature-of-interest) using “CCTV” (procedure) had the result “false”.</w:t>
            </w:r>
          </w:p>
        </w:tc>
      </w:tr>
    </w:tbl>
    <w:p w14:paraId="6F8939A5" w14:textId="77777777" w:rsidR="00BA3D6C" w:rsidRPr="0011571C" w:rsidRDefault="00660553" w:rsidP="00BA3D6C">
      <w:pPr>
        <w:pStyle w:val="Heading10"/>
      </w:pPr>
      <w:bookmarkStart w:id="174" w:name="_Toc392055779"/>
      <w:r w:rsidRPr="0011571C">
        <w:t>CODE TABLE: FM</w:t>
      </w:r>
      <w:r w:rsidR="00167733" w:rsidRPr="0011571C">
        <w:t> </w:t>
      </w:r>
      <w:r w:rsidR="00BA3D6C" w:rsidRPr="0011571C">
        <w:t xml:space="preserve">203 – </w:t>
      </w:r>
      <w:bookmarkEnd w:id="174"/>
      <w:r w:rsidRPr="0011571C">
        <w:t>OPM</w:t>
      </w:r>
    </w:p>
    <w:p w14:paraId="7E75706A" w14:textId="77777777" w:rsidR="00BA3D6C" w:rsidRPr="00CD3DFC" w:rsidRDefault="00BA3D6C" w:rsidP="00BA3D6C">
      <w:pPr>
        <w:pStyle w:val="Bodytextsemibold"/>
        <w:rPr>
          <w:lang w:val="en-US"/>
        </w:rPr>
      </w:pPr>
      <w:r w:rsidRPr="00CD3DFC">
        <w:rPr>
          <w:lang w:val="en-US"/>
        </w:rPr>
        <w:t>There are no code tables that are specific to FM</w:t>
      </w:r>
      <w:r w:rsidR="00F20D61" w:rsidRPr="00CD3DFC">
        <w:rPr>
          <w:lang w:val="en-US"/>
        </w:rPr>
        <w:t> </w:t>
      </w:r>
      <w:r w:rsidRPr="00CD3DFC">
        <w:rPr>
          <w:lang w:val="en-US"/>
        </w:rPr>
        <w:t>203.</w:t>
      </w:r>
    </w:p>
    <w:p w14:paraId="7A668DE9" w14:textId="77777777" w:rsidR="00BA3D6C" w:rsidRPr="0011571C" w:rsidRDefault="00660553" w:rsidP="00BA3D6C">
      <w:pPr>
        <w:pStyle w:val="Heading10"/>
        <w:rPr>
          <w:rFonts w:ascii="202.3" w:hAnsi="202.3"/>
        </w:rPr>
      </w:pPr>
      <w:bookmarkStart w:id="175" w:name="_Toc392055780"/>
      <w:r w:rsidRPr="0011571C">
        <w:t>CODE TABLE: FM</w:t>
      </w:r>
      <w:r w:rsidR="00167733" w:rsidRPr="0011571C">
        <w:t> </w:t>
      </w:r>
      <w:r w:rsidR="00BA3D6C" w:rsidRPr="0011571C">
        <w:t xml:space="preserve">204 – </w:t>
      </w:r>
      <w:bookmarkEnd w:id="175"/>
      <w:r w:rsidRPr="0011571C">
        <w:t>SAF</w:t>
      </w:r>
    </w:p>
    <w:p w14:paraId="4B5F2A24" w14:textId="77777777" w:rsidR="00BA3D6C" w:rsidRPr="00CD3DFC" w:rsidRDefault="00BA3D6C" w:rsidP="00BA3D6C">
      <w:pPr>
        <w:pStyle w:val="Bodytextsemibold"/>
        <w:rPr>
          <w:lang w:val="en-US"/>
        </w:rPr>
      </w:pPr>
      <w:r w:rsidRPr="00CD3DFC">
        <w:rPr>
          <w:lang w:val="en-US"/>
        </w:rPr>
        <w:t>There are no code tables that are specific to FM</w:t>
      </w:r>
      <w:r w:rsidR="00F20D61" w:rsidRPr="00CD3DFC">
        <w:rPr>
          <w:lang w:val="en-US"/>
        </w:rPr>
        <w:t> </w:t>
      </w:r>
      <w:r w:rsidRPr="00CD3DFC">
        <w:rPr>
          <w:lang w:val="en-US"/>
        </w:rPr>
        <w:t>204.</w:t>
      </w:r>
    </w:p>
    <w:bookmarkStart w:id="176" w:name="_Toc392055782"/>
    <w:p w14:paraId="1CE082B8" w14:textId="4FD36D71" w:rsidR="00660553" w:rsidRPr="0011571C" w:rsidRDefault="00660553" w:rsidP="00CD3DFC">
      <w:pPr>
        <w:pStyle w:val="TPSSection"/>
        <w:rPr>
          <w:lang w:val="en-GB"/>
        </w:rPr>
      </w:pPr>
      <w:r w:rsidRPr="00CD3DFC">
        <w:fldChar w:fldCharType="begin"/>
      </w:r>
      <w:r w:rsidR="00CD3DFC" w:rsidRPr="00CD3DFC">
        <w:instrText xml:space="preserve"> MACROBUTTON TPS_Section SECTION: Landscape page with header</w:instrText>
      </w:r>
      <w:r w:rsidR="00CD3DFC" w:rsidRPr="00CD3DFC">
        <w:rPr>
          <w:vanish/>
        </w:rPr>
        <w:fldChar w:fldCharType="begin"/>
      </w:r>
      <w:r w:rsidR="00CD3DFC" w:rsidRPr="00CD3DFC">
        <w:rPr>
          <w:vanish/>
        </w:rPr>
        <w:instrText>Name="Landscape page with header" ID="2F0B145B-1FDE-CC43-AEB7-2CCD0A36E425"</w:instrText>
      </w:r>
      <w:r w:rsidR="00CD3DFC" w:rsidRPr="00CD3DFC">
        <w:rPr>
          <w:vanish/>
        </w:rPr>
        <w:fldChar w:fldCharType="end"/>
      </w:r>
      <w:r w:rsidRPr="00CD3DFC">
        <w:fldChar w:fldCharType="end"/>
      </w:r>
    </w:p>
    <w:p w14:paraId="6C0385F0" w14:textId="78664D45" w:rsidR="00660553" w:rsidRPr="0011571C" w:rsidRDefault="00660553" w:rsidP="00CD3DFC">
      <w:pPr>
        <w:pStyle w:val="TPSSectionData"/>
        <w:rPr>
          <w:lang w:val="en-GB"/>
        </w:rPr>
      </w:pPr>
      <w:r w:rsidRPr="00CD3DFC">
        <w:fldChar w:fldCharType="begin"/>
      </w:r>
      <w:r w:rsidR="00CD3DFC" w:rsidRPr="00CD3DFC">
        <w:instrText xml:space="preserve"> MACROBUTTON TPS_SectionField Chapter title in running head: APPENDIX A. CODE TABLES</w:instrText>
      </w:r>
      <w:r w:rsidR="00CD3DFC" w:rsidRPr="00CD3DFC">
        <w:rPr>
          <w:vanish/>
        </w:rPr>
        <w:fldChar w:fldCharType="begin"/>
      </w:r>
      <w:r w:rsidR="00CD3DFC" w:rsidRPr="00CD3DFC">
        <w:rPr>
          <w:vanish/>
        </w:rPr>
        <w:instrText>Name="Chapter title in running head" Value="APPENDIX A. CODE TABLES"</w:instrText>
      </w:r>
      <w:r w:rsidR="00CD3DFC" w:rsidRPr="00CD3DFC">
        <w:rPr>
          <w:vanish/>
        </w:rPr>
        <w:fldChar w:fldCharType="end"/>
      </w:r>
      <w:r w:rsidRPr="00CD3DFC">
        <w:fldChar w:fldCharType="end"/>
      </w:r>
    </w:p>
    <w:p w14:paraId="5E3631C3" w14:textId="77777777" w:rsidR="0026128D" w:rsidRPr="0011571C" w:rsidRDefault="0026128D" w:rsidP="0026128D">
      <w:pPr>
        <w:pStyle w:val="Heading10"/>
      </w:pPr>
      <w:bookmarkStart w:id="177" w:name="_Toc392055781"/>
      <w:r w:rsidRPr="0011571C">
        <w:lastRenderedPageBreak/>
        <w:t xml:space="preserve">CODE TABLE: FM 205 – </w:t>
      </w:r>
      <w:bookmarkEnd w:id="177"/>
      <w:r w:rsidRPr="0011571C">
        <w:t>IWXXM</w:t>
      </w:r>
    </w:p>
    <w:p w14:paraId="601FDD21" w14:textId="77777777" w:rsidR="00BA3D6C" w:rsidRPr="0011571C" w:rsidRDefault="00660553" w:rsidP="00BA3D6C">
      <w:pPr>
        <w:pStyle w:val="Heading10"/>
      </w:pPr>
      <w:r w:rsidRPr="0011571C">
        <w:t xml:space="preserve">CODE TABLE </w:t>
      </w:r>
      <w:r w:rsidR="00BA3D6C" w:rsidRPr="0011571C">
        <w:t>D-4</w:t>
      </w:r>
      <w:r w:rsidR="00A27A25" w:rsidRPr="0011571C">
        <w:t>: FM 205-15 EXT. –</w:t>
      </w:r>
      <w:r w:rsidR="00BA3D6C" w:rsidRPr="0011571C">
        <w:t xml:space="preserve"> </w:t>
      </w:r>
      <w:r w:rsidRPr="0011571C">
        <w:t xml:space="preserve">IWXXM </w:t>
      </w:r>
      <w:bookmarkEnd w:id="176"/>
      <w:r w:rsidRPr="0011571C">
        <w:t>OBSERVATION TYPES</w:t>
      </w:r>
    </w:p>
    <w:p w14:paraId="41732C48" w14:textId="77777777" w:rsidR="00BA3D6C" w:rsidRPr="00CD3DFC" w:rsidRDefault="00BA3D6C" w:rsidP="00BA3D6C">
      <w:pPr>
        <w:pStyle w:val="Bodytext1"/>
        <w:rPr>
          <w:lang w:val="en-US"/>
        </w:rPr>
      </w:pPr>
      <w:r w:rsidRPr="00CD3DFC">
        <w:rPr>
          <w:lang w:val="en-US"/>
        </w:rPr>
        <w:t xml:space="preserve">The items within this code table are specialized observation or measurement types defined within the ICAO Meteorological Information Exchange Model (IWXXM). Each observation or measurement type listed herein is specified as a class in IWXXM that derives from the OM_Observation class (defined in ISO 19156, Geographic information – Observations and measurements, clause 6.2) or subclass thereof. A URI for each observation type is composed by appending the </w:t>
      </w:r>
      <w:r w:rsidRPr="00CD3DFC">
        <w:rPr>
          <w:rStyle w:val="Italic"/>
          <w:lang w:val="en-US"/>
        </w:rPr>
        <w:t>notation</w:t>
      </w:r>
      <w:r w:rsidRPr="00CD3DFC">
        <w:rPr>
          <w:lang w:val="en-US"/>
        </w:rPr>
        <w:t xml:space="preserve"> to the </w:t>
      </w:r>
      <w:r w:rsidRPr="00CD3DFC">
        <w:rPr>
          <w:rStyle w:val="Italic"/>
          <w:lang w:val="en-US"/>
        </w:rPr>
        <w:t>code-space</w:t>
      </w:r>
      <w:r w:rsidRPr="00CD3DFC">
        <w:rPr>
          <w:lang w:val="en-US"/>
        </w:rPr>
        <w:t xml:space="preserve">. As an example, the URI of MeteorologicalAerodromeForecast is </w:t>
      </w:r>
      <w:hyperlink r:id="rId1476" w:history="1">
        <w:r w:rsidRPr="00CD3DFC">
          <w:rPr>
            <w:rStyle w:val="Hyperlink"/>
            <w:lang w:val="en-US"/>
          </w:rPr>
          <w:t>http://codes.wmo.int/49-2/observation-type/IWXXM/1.0/MeteorologicalAerodromeForecast</w:t>
        </w:r>
      </w:hyperlink>
      <w:r w:rsidRPr="00CD3DFC">
        <w:rPr>
          <w:lang w:val="en-US"/>
        </w:rPr>
        <w:t xml:space="preserve">. The URI is also a URL providing additional information about the associated observation type. This code table is published at </w:t>
      </w:r>
      <w:hyperlink r:id="rId1477" w:history="1">
        <w:r w:rsidRPr="00CD3DFC">
          <w:rPr>
            <w:rStyle w:val="Hyperlink"/>
            <w:lang w:val="en-US"/>
          </w:rPr>
          <w:t>http://codes.wmo.int/49-2/observation-type/IWXXM/1.0</w:t>
        </w:r>
      </w:hyperlink>
      <w:r w:rsidRPr="00CD3DFC">
        <w:rPr>
          <w:lang w:val="en-US"/>
        </w:rPr>
        <w:t>.</w:t>
      </w:r>
    </w:p>
    <w:p w14:paraId="7A769235" w14:textId="5C290324" w:rsidR="00BA3D6C" w:rsidRPr="0011571C" w:rsidRDefault="00BA3D6C"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Columns="4" HeaderRows="1" BodyRows="5" FooterRows="0" KeepTableWidth="True" KeepWidths="True" KeepHAlign="True" KeepVAlign="False"</w:instrText>
      </w:r>
      <w:r w:rsidR="00CD3DFC" w:rsidRPr="00CD3DFC">
        <w:rPr>
          <w:vanish/>
        </w:rPr>
        <w:fldChar w:fldCharType="end"/>
      </w:r>
      <w:r w:rsidRPr="00CD3DFC">
        <w:fldChar w:fldCharType="end"/>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60" w:type="dxa"/>
          <w:right w:w="60" w:type="dxa"/>
        </w:tblCellMar>
        <w:tblLook w:val="04A0" w:firstRow="1" w:lastRow="0" w:firstColumn="1" w:lastColumn="0" w:noHBand="0" w:noVBand="1"/>
      </w:tblPr>
      <w:tblGrid>
        <w:gridCol w:w="2220"/>
        <w:gridCol w:w="3958"/>
        <w:gridCol w:w="3493"/>
        <w:gridCol w:w="5435"/>
      </w:tblGrid>
      <w:tr w:rsidR="00BA3D6C" w:rsidRPr="0011571C" w14:paraId="5617E1B3" w14:textId="77777777" w:rsidTr="0036154F">
        <w:trPr>
          <w:cantSplit/>
          <w:tblHeader/>
        </w:trPr>
        <w:tc>
          <w:tcPr>
            <w:tcW w:w="735" w:type="pct"/>
            <w:shd w:val="clear" w:color="auto" w:fill="F2F2F2"/>
          </w:tcPr>
          <w:p w14:paraId="31D3E31B" w14:textId="77777777" w:rsidR="00BA3D6C" w:rsidRPr="0011571C" w:rsidRDefault="00BA3D6C" w:rsidP="00E74681">
            <w:pPr>
              <w:pStyle w:val="Tableheader"/>
            </w:pPr>
            <w:r w:rsidRPr="0011571C">
              <w:t>Label</w:t>
            </w:r>
          </w:p>
        </w:tc>
        <w:tc>
          <w:tcPr>
            <w:tcW w:w="1310" w:type="pct"/>
            <w:shd w:val="clear" w:color="auto" w:fill="F2F2F2"/>
          </w:tcPr>
          <w:p w14:paraId="28BC535C" w14:textId="77777777" w:rsidR="00BA3D6C" w:rsidRPr="0011571C" w:rsidRDefault="00BA3D6C" w:rsidP="00E74681">
            <w:pPr>
              <w:pStyle w:val="Tableheader"/>
            </w:pPr>
            <w:r w:rsidRPr="0011571C">
              <w:t>Notation</w:t>
            </w:r>
          </w:p>
        </w:tc>
        <w:tc>
          <w:tcPr>
            <w:tcW w:w="1156" w:type="pct"/>
            <w:shd w:val="clear" w:color="auto" w:fill="F2F2F2"/>
          </w:tcPr>
          <w:p w14:paraId="5BD6AE03" w14:textId="77777777" w:rsidR="00BA3D6C" w:rsidRPr="0011571C" w:rsidRDefault="00BA3D6C" w:rsidP="00E74681">
            <w:pPr>
              <w:pStyle w:val="Tableheader"/>
            </w:pPr>
            <w:r w:rsidRPr="0011571C">
              <w:t>Code-space</w:t>
            </w:r>
          </w:p>
        </w:tc>
        <w:tc>
          <w:tcPr>
            <w:tcW w:w="1799" w:type="pct"/>
            <w:shd w:val="clear" w:color="auto" w:fill="F2F2F2"/>
          </w:tcPr>
          <w:p w14:paraId="55DE8EC4" w14:textId="77777777" w:rsidR="00BA3D6C" w:rsidRPr="0011571C" w:rsidRDefault="00BA3D6C" w:rsidP="00E74681">
            <w:pPr>
              <w:pStyle w:val="Tableheader"/>
            </w:pPr>
            <w:r w:rsidRPr="0011571C">
              <w:t>Description</w:t>
            </w:r>
          </w:p>
        </w:tc>
      </w:tr>
      <w:tr w:rsidR="00BA3D6C" w:rsidRPr="00CD3DFC" w14:paraId="59F37D9E" w14:textId="77777777" w:rsidTr="0036154F">
        <w:trPr>
          <w:cantSplit/>
        </w:trPr>
        <w:tc>
          <w:tcPr>
            <w:tcW w:w="735" w:type="pct"/>
          </w:tcPr>
          <w:p w14:paraId="6D3A6A77" w14:textId="77777777" w:rsidR="00BA3D6C" w:rsidRPr="0011571C" w:rsidRDefault="00BA3D6C" w:rsidP="00E74681">
            <w:pPr>
              <w:pStyle w:val="Tablebody"/>
            </w:pPr>
            <w:r w:rsidRPr="0011571C">
              <w:t>Meteorological aerodrome forecast</w:t>
            </w:r>
          </w:p>
        </w:tc>
        <w:tc>
          <w:tcPr>
            <w:tcW w:w="1310" w:type="pct"/>
          </w:tcPr>
          <w:p w14:paraId="75133A48" w14:textId="77777777" w:rsidR="00BA3D6C" w:rsidRPr="0011571C" w:rsidRDefault="00BA3D6C" w:rsidP="00E74681">
            <w:pPr>
              <w:pStyle w:val="Tablebody"/>
            </w:pPr>
            <w:r w:rsidRPr="0011571C">
              <w:t>MeteorologicalAerodromeForecast</w:t>
            </w:r>
          </w:p>
        </w:tc>
        <w:tc>
          <w:tcPr>
            <w:tcW w:w="1156" w:type="pct"/>
          </w:tcPr>
          <w:p w14:paraId="7DAFE173" w14:textId="77777777" w:rsidR="00BA3D6C" w:rsidRPr="0011571C" w:rsidRDefault="00CD3DFC" w:rsidP="00E74681">
            <w:pPr>
              <w:pStyle w:val="Tablebody"/>
            </w:pPr>
            <w:hyperlink r:id="rId1478" w:history="1">
              <w:r w:rsidR="006F6A5F" w:rsidRPr="0011571C">
                <w:rPr>
                  <w:rStyle w:val="Hyperlink"/>
                </w:rPr>
                <w:t>http://codes.wmo.int/49-2/ observation-type/IWXXM/1.0/</w:t>
              </w:r>
            </w:hyperlink>
          </w:p>
        </w:tc>
        <w:tc>
          <w:tcPr>
            <w:tcW w:w="1799" w:type="pct"/>
          </w:tcPr>
          <w:p w14:paraId="5F68FE5F" w14:textId="77777777" w:rsidR="00BA3D6C" w:rsidRPr="00CD3DFC" w:rsidRDefault="00BA3D6C" w:rsidP="001E3654">
            <w:pPr>
              <w:pStyle w:val="Tablebody"/>
              <w:rPr>
                <w:lang w:val="en-US"/>
              </w:rPr>
            </w:pPr>
            <w:r w:rsidRPr="00CD3DFC">
              <w:rPr>
                <w:lang w:val="en-US"/>
              </w:rPr>
              <w:t xml:space="preserve">MeteorologicalAerodromeForecast (a subclass of ComplexSamplingMeasurement from METCE) is intended for use when reporting an aggregate set of forecast meteorological conditions at an aerodrome. The result of this observation type shall refer to an entity of type MeteorologicalAerodromeForecastRecord. MeteorologicalAerodromeForecast enforces the following additional constraints: “featureOfInterest” shall refer to an entity of type SF_SamplingPoint and the associated “sampledFeature” must be an aerodrome. This class is also related but not identical to MeteorologicalAerodromeTrendForecast which is reported </w:t>
            </w:r>
            <w:r w:rsidR="001E3654" w:rsidRPr="00CD3DFC">
              <w:rPr>
                <w:lang w:val="en-US"/>
              </w:rPr>
              <w:t>o</w:t>
            </w:r>
            <w:r w:rsidRPr="00CD3DFC">
              <w:rPr>
                <w:lang w:val="en-US"/>
              </w:rPr>
              <w:t>n a METAR/SPECI – conditions reported in trend forecasts in METAR/SPECI differ from forecast groups in a TAF. The TAF forecast group from/to variants (FM, TL, AT, etc.) are represented on the OM_Observation validTime, which is always an instance of TM_Period. When there is only an instant at which a condition occurs, the start and end times are the same.</w:t>
            </w:r>
          </w:p>
        </w:tc>
      </w:tr>
      <w:tr w:rsidR="00BA3D6C" w:rsidRPr="00CD3DFC" w14:paraId="7A4900AC" w14:textId="77777777" w:rsidTr="0036154F">
        <w:trPr>
          <w:cantSplit/>
        </w:trPr>
        <w:tc>
          <w:tcPr>
            <w:tcW w:w="735" w:type="pct"/>
          </w:tcPr>
          <w:p w14:paraId="6D2700F2" w14:textId="77777777" w:rsidR="00BA3D6C" w:rsidRPr="0011571C" w:rsidRDefault="00BA3D6C" w:rsidP="00E74681">
            <w:pPr>
              <w:pStyle w:val="Tablebody"/>
            </w:pPr>
            <w:r w:rsidRPr="0011571C">
              <w:lastRenderedPageBreak/>
              <w:t>Meteorological aerodrome observation</w:t>
            </w:r>
          </w:p>
        </w:tc>
        <w:tc>
          <w:tcPr>
            <w:tcW w:w="1310" w:type="pct"/>
          </w:tcPr>
          <w:p w14:paraId="0C5C28FF" w14:textId="77777777" w:rsidR="00BA3D6C" w:rsidRPr="0011571C" w:rsidRDefault="00BA3D6C" w:rsidP="00E74681">
            <w:pPr>
              <w:pStyle w:val="Tablebody"/>
            </w:pPr>
            <w:r w:rsidRPr="0011571C">
              <w:t>MeteorologicalAerodromeObservation</w:t>
            </w:r>
          </w:p>
        </w:tc>
        <w:tc>
          <w:tcPr>
            <w:tcW w:w="1156" w:type="pct"/>
          </w:tcPr>
          <w:p w14:paraId="469D7376" w14:textId="77777777" w:rsidR="00BA3D6C" w:rsidRPr="0011571C" w:rsidRDefault="00CD3DFC" w:rsidP="00E74681">
            <w:pPr>
              <w:pStyle w:val="Tablebody"/>
            </w:pPr>
            <w:hyperlink r:id="rId1479" w:history="1">
              <w:r w:rsidR="006F6A5F" w:rsidRPr="0011571C">
                <w:rPr>
                  <w:rStyle w:val="Hyperlink"/>
                </w:rPr>
                <w:t>http://codes.wmo.int/49-2/ observation-type/IWXXM/1.0/</w:t>
              </w:r>
            </w:hyperlink>
          </w:p>
        </w:tc>
        <w:tc>
          <w:tcPr>
            <w:tcW w:w="1799" w:type="pct"/>
          </w:tcPr>
          <w:p w14:paraId="216351E2" w14:textId="77777777" w:rsidR="00BA3D6C" w:rsidRPr="00CD3DFC" w:rsidRDefault="00BA3D6C" w:rsidP="00E74681">
            <w:pPr>
              <w:pStyle w:val="Tablebody"/>
              <w:rPr>
                <w:lang w:val="en-US"/>
              </w:rPr>
            </w:pPr>
            <w:r w:rsidRPr="00CD3DFC">
              <w:rPr>
                <w:lang w:val="en-US"/>
              </w:rPr>
              <w:t>MeteorologicalAerodromeObservation (a subclass of ComplexSamplingMeasurement from METCE) is intended for use when reporting an aggregate set of observed meteorological conditions at an aerodrome. The result of this observation type shall refer to an entity of type MeteorologicalAerodromeObservationRecord. MeteorologicalAerodromeObservation enforces the following additional constraints: “featureOfInterest” shall refer to an entity of type SF_SamplingPoint and the associated “sampledFeature” must be an aerodrome. MeteorologicalAerodromeObservation has a peer class for forecast information at an aerodrome: MeteorologicalAerodromeTrendForecast.</w:t>
            </w:r>
          </w:p>
        </w:tc>
      </w:tr>
      <w:tr w:rsidR="00BA3D6C" w:rsidRPr="00CD3DFC" w14:paraId="3C4445CF" w14:textId="77777777" w:rsidTr="0036154F">
        <w:trPr>
          <w:cantSplit/>
        </w:trPr>
        <w:tc>
          <w:tcPr>
            <w:tcW w:w="735" w:type="pct"/>
          </w:tcPr>
          <w:p w14:paraId="5DABC1D1" w14:textId="77777777" w:rsidR="00BA3D6C" w:rsidRPr="0011571C" w:rsidRDefault="00BA3D6C" w:rsidP="00E74681">
            <w:pPr>
              <w:pStyle w:val="Tablebody"/>
            </w:pPr>
            <w:r w:rsidRPr="0011571C">
              <w:t>Meteorological aerodrome trend forecast</w:t>
            </w:r>
          </w:p>
        </w:tc>
        <w:tc>
          <w:tcPr>
            <w:tcW w:w="1310" w:type="pct"/>
            <w:tcMar>
              <w:left w:w="40" w:type="dxa"/>
              <w:right w:w="40" w:type="dxa"/>
            </w:tcMar>
          </w:tcPr>
          <w:p w14:paraId="2137482B" w14:textId="77777777" w:rsidR="00BA3D6C" w:rsidRPr="0011571C" w:rsidRDefault="00BA3D6C" w:rsidP="00E74681">
            <w:pPr>
              <w:pStyle w:val="Tablebody"/>
            </w:pPr>
            <w:r w:rsidRPr="0011571C">
              <w:t>MeteorologicalAerodromeTrendForecast</w:t>
            </w:r>
          </w:p>
        </w:tc>
        <w:tc>
          <w:tcPr>
            <w:tcW w:w="1156" w:type="pct"/>
          </w:tcPr>
          <w:p w14:paraId="60D859E8" w14:textId="77777777" w:rsidR="00BA3D6C" w:rsidRPr="0011571C" w:rsidRDefault="00CD3DFC" w:rsidP="00E74681">
            <w:pPr>
              <w:pStyle w:val="Tablebody"/>
            </w:pPr>
            <w:hyperlink r:id="rId1480" w:history="1">
              <w:r w:rsidR="006F6A5F" w:rsidRPr="0011571C">
                <w:rPr>
                  <w:rStyle w:val="Hyperlink"/>
                </w:rPr>
                <w:t>http://codes.wmo.int/49-2/ observation-type/IWXXM/1.0/</w:t>
              </w:r>
            </w:hyperlink>
          </w:p>
        </w:tc>
        <w:tc>
          <w:tcPr>
            <w:tcW w:w="1799" w:type="pct"/>
          </w:tcPr>
          <w:p w14:paraId="66FE13A3" w14:textId="77777777" w:rsidR="00BA3D6C" w:rsidRPr="00CD3DFC" w:rsidRDefault="00BA3D6C" w:rsidP="00E74681">
            <w:pPr>
              <w:pStyle w:val="Tablebody"/>
              <w:rPr>
                <w:lang w:val="en-US"/>
              </w:rPr>
            </w:pPr>
            <w:r w:rsidRPr="00CD3DFC">
              <w:rPr>
                <w:lang w:val="en-US"/>
              </w:rPr>
              <w:t>MeteorologicalAerodromeTrendForecast (a subclass of ComplexSamplingMeasurement from METCE) is intended for use when reporting an aggregate set of forecast meteorological conditions at an aerodrome. The result of this observation type shall refer to an entity of type MeteorologicalAerodromeTrendForecastRecord. MeteorologicalAerodromeTrendForecast enforces the following additional constraints: “featureOfInterest” shall refer to an entity of type SF_SamplingPoint and the associated “sampledFeature” must be an aerodrome. MeteorologicalAerodromeTrendForecasts are reported in surface observation reports such as SPECI and METAR. MeteorologicalAerodromeTrendForecast has a peer class for observation information at an aerodrome (MeteorologicalAerodromeObservation)</w:t>
            </w:r>
            <w:r w:rsidR="00CF52F1" w:rsidRPr="00CD3DFC">
              <w:rPr>
                <w:lang w:val="en-US"/>
              </w:rPr>
              <w:t>,</w:t>
            </w:r>
            <w:r w:rsidRPr="00CD3DFC">
              <w:rPr>
                <w:lang w:val="en-US"/>
              </w:rPr>
              <w:t xml:space="preserve"> which is also reported on a METAR and SPECI for observed phenomena. This class is also related but not identical to MeteorologicalAerodromeForecast which is reported on a TAF – conditions reported in trend forecasts in METAR/SPECI differ from forecast groups in a TAF.</w:t>
            </w:r>
          </w:p>
        </w:tc>
      </w:tr>
      <w:tr w:rsidR="00BA3D6C" w:rsidRPr="00CD3DFC" w14:paraId="3C71B94F" w14:textId="77777777" w:rsidTr="0036154F">
        <w:trPr>
          <w:cantSplit/>
        </w:trPr>
        <w:tc>
          <w:tcPr>
            <w:tcW w:w="735" w:type="pct"/>
          </w:tcPr>
          <w:p w14:paraId="2236D7C3" w14:textId="77777777" w:rsidR="00BA3D6C" w:rsidRPr="0011571C" w:rsidRDefault="00BA3D6C" w:rsidP="00E74681">
            <w:pPr>
              <w:pStyle w:val="Tablebody"/>
            </w:pPr>
            <w:r w:rsidRPr="0011571C">
              <w:lastRenderedPageBreak/>
              <w:t>SIGMET evolving condition analysis</w:t>
            </w:r>
          </w:p>
        </w:tc>
        <w:tc>
          <w:tcPr>
            <w:tcW w:w="1310" w:type="pct"/>
          </w:tcPr>
          <w:p w14:paraId="2D002B35" w14:textId="77777777" w:rsidR="00BA3D6C" w:rsidRPr="0011571C" w:rsidRDefault="00BA3D6C" w:rsidP="00E74681">
            <w:pPr>
              <w:pStyle w:val="Tablebody"/>
            </w:pPr>
            <w:r w:rsidRPr="0011571C">
              <w:t>SIGMETEvolvingConditionAnalysis</w:t>
            </w:r>
          </w:p>
        </w:tc>
        <w:tc>
          <w:tcPr>
            <w:tcW w:w="1156" w:type="pct"/>
          </w:tcPr>
          <w:p w14:paraId="7A866226" w14:textId="77777777" w:rsidR="00BA3D6C" w:rsidRPr="0011571C" w:rsidRDefault="00CD3DFC" w:rsidP="00E74681">
            <w:pPr>
              <w:pStyle w:val="Tablebody"/>
            </w:pPr>
            <w:hyperlink r:id="rId1481" w:history="1">
              <w:r w:rsidR="006F6A5F" w:rsidRPr="0011571C">
                <w:rPr>
                  <w:rStyle w:val="Hyperlink"/>
                </w:rPr>
                <w:t>http://codes.wmo.int/49-2/ observation-type/IWXXM/1.0/</w:t>
              </w:r>
            </w:hyperlink>
          </w:p>
        </w:tc>
        <w:tc>
          <w:tcPr>
            <w:tcW w:w="1799" w:type="pct"/>
          </w:tcPr>
          <w:p w14:paraId="10703A1A" w14:textId="77777777" w:rsidR="00BA3D6C" w:rsidRPr="00CD3DFC" w:rsidRDefault="00BA3D6C" w:rsidP="00E74681">
            <w:pPr>
              <w:pStyle w:val="Tablebody"/>
              <w:rPr>
                <w:lang w:val="en-US"/>
              </w:rPr>
            </w:pPr>
            <w:r w:rsidRPr="00CD3DFC">
              <w:rPr>
                <w:lang w:val="en-US"/>
              </w:rPr>
              <w:t>SIGMETEvolvingConditionAnalysis (a subclass of SamplingObservation from METCE) is intended for use when reporting an observed or forecast aggregate set of meteorological conditions hazardous to flight over a large airspace, including anticipated intensity change plus speed and direction of motion. The result of this observation type shall refer to a single EvolvingMeteorologicalCondition which represents a SIGMET observation or forecast of meteorological conditions. SIGMETEvolvingConditionAnalysis enforces the following additional constraints: “featureOfInterest” shall refer to an entity of type SF_SamplingSurface and the associated “sampledFeature” must be an airspace.</w:t>
            </w:r>
          </w:p>
        </w:tc>
      </w:tr>
      <w:tr w:rsidR="00BA3D6C" w:rsidRPr="00CD3DFC" w14:paraId="1F7D196B" w14:textId="77777777" w:rsidTr="0036154F">
        <w:trPr>
          <w:cantSplit/>
        </w:trPr>
        <w:tc>
          <w:tcPr>
            <w:tcW w:w="735" w:type="pct"/>
          </w:tcPr>
          <w:p w14:paraId="71DED893" w14:textId="77777777" w:rsidR="00BA3D6C" w:rsidRPr="0011571C" w:rsidRDefault="00BA3D6C" w:rsidP="00E74681">
            <w:pPr>
              <w:pStyle w:val="Tablebody"/>
            </w:pPr>
            <w:r w:rsidRPr="0011571C">
              <w:t>SIMGET position analysis</w:t>
            </w:r>
          </w:p>
        </w:tc>
        <w:tc>
          <w:tcPr>
            <w:tcW w:w="1310" w:type="pct"/>
          </w:tcPr>
          <w:p w14:paraId="0D27672E" w14:textId="77777777" w:rsidR="00BA3D6C" w:rsidRPr="0011571C" w:rsidRDefault="00BA3D6C" w:rsidP="00E74681">
            <w:pPr>
              <w:pStyle w:val="Tablebody"/>
            </w:pPr>
            <w:r w:rsidRPr="0011571C">
              <w:t>SIGMETPositionAnalysis</w:t>
            </w:r>
          </w:p>
        </w:tc>
        <w:tc>
          <w:tcPr>
            <w:tcW w:w="1156" w:type="pct"/>
          </w:tcPr>
          <w:p w14:paraId="3BAE1937" w14:textId="77777777" w:rsidR="00BA3D6C" w:rsidRPr="0011571C" w:rsidRDefault="00CD3DFC" w:rsidP="00E74681">
            <w:pPr>
              <w:pStyle w:val="Tablebody"/>
            </w:pPr>
            <w:hyperlink r:id="rId1482" w:history="1">
              <w:r w:rsidR="006F6A5F" w:rsidRPr="0011571C">
                <w:rPr>
                  <w:rStyle w:val="Hyperlink"/>
                </w:rPr>
                <w:t>http://codes.wmo.int/49-2/ observation-type/IWXXM/1.0/</w:t>
              </w:r>
            </w:hyperlink>
          </w:p>
        </w:tc>
        <w:tc>
          <w:tcPr>
            <w:tcW w:w="1799" w:type="pct"/>
          </w:tcPr>
          <w:p w14:paraId="210A3417" w14:textId="77777777" w:rsidR="00BA3D6C" w:rsidRPr="00CD3DFC" w:rsidRDefault="00BA3D6C" w:rsidP="00E74681">
            <w:pPr>
              <w:pStyle w:val="Tablebody"/>
              <w:rPr>
                <w:lang w:val="en-US"/>
              </w:rPr>
            </w:pPr>
            <w:r w:rsidRPr="00CD3DFC">
              <w:rPr>
                <w:lang w:val="en-US"/>
              </w:rPr>
              <w:t>SIGMETPositionAnalysis (a subclass of SamplingObservation from METCE) is intended for use when reporting the forecast position of meteorological conditions hazardous to flight. The result of this observation type shall refer to one or more MeteorologicalPositions which represents the forecast positions of SIGMET phenomena. SIGMETPositionAnalysis enforces the following additional constraints: “featureOfInterest” shall refer to an entity of type SF_SamplingSurface and the associated “sampledFeature”must be an airspace.</w:t>
            </w:r>
          </w:p>
        </w:tc>
      </w:tr>
    </w:tbl>
    <w:bookmarkStart w:id="178" w:name="_Toc392055783"/>
    <w:p w14:paraId="1D44E727" w14:textId="0CC70089" w:rsidR="00660553" w:rsidRPr="0011571C" w:rsidRDefault="00660553" w:rsidP="00CD3DFC">
      <w:pPr>
        <w:pStyle w:val="TPSSection"/>
        <w:rPr>
          <w:lang w:val="en-GB"/>
        </w:rPr>
      </w:pPr>
      <w:r w:rsidRPr="00CD3DFC">
        <w:fldChar w:fldCharType="begin"/>
      </w:r>
      <w:r w:rsidR="00CD3DFC" w:rsidRPr="00CD3DFC">
        <w:instrText xml:space="preserve"> MACROBUTTON TPS_Section SECTION: Landscape page with header</w:instrText>
      </w:r>
      <w:r w:rsidR="00CD3DFC" w:rsidRPr="00CD3DFC">
        <w:rPr>
          <w:vanish/>
        </w:rPr>
        <w:fldChar w:fldCharType="begin"/>
      </w:r>
      <w:r w:rsidR="00CD3DFC" w:rsidRPr="00CD3DFC">
        <w:rPr>
          <w:vanish/>
        </w:rPr>
        <w:instrText>Name="Landscape page with header" ID="C05A86AB-C190-9243-97CE-F5B5D75A553E"</w:instrText>
      </w:r>
      <w:r w:rsidR="00CD3DFC" w:rsidRPr="00CD3DFC">
        <w:rPr>
          <w:vanish/>
        </w:rPr>
        <w:fldChar w:fldCharType="end"/>
      </w:r>
      <w:r w:rsidRPr="00CD3DFC">
        <w:fldChar w:fldCharType="end"/>
      </w:r>
    </w:p>
    <w:p w14:paraId="77648F5E" w14:textId="54506231" w:rsidR="00660553" w:rsidRPr="0011571C" w:rsidRDefault="00660553" w:rsidP="00CD3DFC">
      <w:pPr>
        <w:pStyle w:val="TPSSectionData"/>
        <w:rPr>
          <w:lang w:val="en-GB"/>
        </w:rPr>
      </w:pPr>
      <w:r w:rsidRPr="00CD3DFC">
        <w:fldChar w:fldCharType="begin"/>
      </w:r>
      <w:r w:rsidR="00CD3DFC" w:rsidRPr="00CD3DFC">
        <w:instrText xml:space="preserve"> MACROBUTTON TPS_SectionField Chapter title in running head: APPENDIX A. CODE TABLES</w:instrText>
      </w:r>
      <w:r w:rsidR="00CD3DFC" w:rsidRPr="00CD3DFC">
        <w:rPr>
          <w:vanish/>
        </w:rPr>
        <w:fldChar w:fldCharType="begin"/>
      </w:r>
      <w:r w:rsidR="00CD3DFC" w:rsidRPr="00CD3DFC">
        <w:rPr>
          <w:vanish/>
        </w:rPr>
        <w:instrText>Name="Chapter title in running head" Value="APPENDIX A. CODE TABLES"</w:instrText>
      </w:r>
      <w:r w:rsidR="00CD3DFC" w:rsidRPr="00CD3DFC">
        <w:rPr>
          <w:vanish/>
        </w:rPr>
        <w:fldChar w:fldCharType="end"/>
      </w:r>
      <w:r w:rsidRPr="00CD3DFC">
        <w:fldChar w:fldCharType="end"/>
      </w:r>
    </w:p>
    <w:p w14:paraId="67DCFEEF" w14:textId="77777777" w:rsidR="00507510" w:rsidRPr="0011571C" w:rsidRDefault="00507510" w:rsidP="005D507F">
      <w:pPr>
        <w:pStyle w:val="Heading10"/>
      </w:pPr>
      <w:r w:rsidRPr="0011571C">
        <w:t xml:space="preserve">CODE TABLE D-4: </w:t>
      </w:r>
      <w:r w:rsidR="00A27A25" w:rsidRPr="0011571C">
        <w:t xml:space="preserve">FM 205-16 – </w:t>
      </w:r>
      <w:r w:rsidRPr="0011571C">
        <w:t>IWXXM OBSERVATION TYPES</w:t>
      </w:r>
    </w:p>
    <w:p w14:paraId="242D0558" w14:textId="77777777" w:rsidR="00507510" w:rsidRPr="00CD3DFC" w:rsidRDefault="00507510" w:rsidP="00507510">
      <w:pPr>
        <w:pStyle w:val="Bodytext1"/>
        <w:rPr>
          <w:lang w:val="en-US"/>
        </w:rPr>
      </w:pPr>
      <w:r w:rsidRPr="00CD3DFC">
        <w:rPr>
          <w:lang w:val="en-US"/>
        </w:rPr>
        <w:t xml:space="preserve">The items within this code table are specialized observation or measurement types defined within the ICAO Meteorological Information Exchange Model (IWXXM). Each observation or measurement type listed herein is specified as a class in IWXXM that derives from the OM_Observation class (defined in ISO 19156, Geographic information – Observations and measurements, clause 6.2) or subclass thereof. A URI for each observation type is composed by appending the </w:t>
      </w:r>
      <w:r w:rsidRPr="00CD3DFC">
        <w:rPr>
          <w:rStyle w:val="Italic"/>
          <w:lang w:val="en-US"/>
        </w:rPr>
        <w:t>notation</w:t>
      </w:r>
      <w:r w:rsidRPr="00CD3DFC">
        <w:rPr>
          <w:lang w:val="en-US"/>
        </w:rPr>
        <w:t xml:space="preserve"> to the </w:t>
      </w:r>
      <w:r w:rsidRPr="00CD3DFC">
        <w:rPr>
          <w:rStyle w:val="Italic"/>
          <w:lang w:val="en-US"/>
        </w:rPr>
        <w:t>code-space</w:t>
      </w:r>
      <w:r w:rsidRPr="00CD3DFC">
        <w:rPr>
          <w:lang w:val="en-US"/>
        </w:rPr>
        <w:t xml:space="preserve">. As an example, the URI of MeteorologicalAerodromeForecast is </w:t>
      </w:r>
      <w:hyperlink r:id="rId1483" w:history="1">
        <w:r w:rsidRPr="00CD3DFC">
          <w:rPr>
            <w:rStyle w:val="Hyperlink"/>
            <w:lang w:val="en-US"/>
          </w:rPr>
          <w:t>http://codes.wmo.int/49-2/observation-type/IWXXM/2.1/MeteorologicalAerodromeForecast</w:t>
        </w:r>
      </w:hyperlink>
      <w:r w:rsidRPr="00CD3DFC">
        <w:rPr>
          <w:lang w:val="en-US"/>
        </w:rPr>
        <w:t xml:space="preserve">. The URI is also a URL providing additional information about the associated observation type. This code table is published at </w:t>
      </w:r>
      <w:hyperlink r:id="rId1484" w:history="1">
        <w:r w:rsidR="00C06A91" w:rsidRPr="00CD3DFC">
          <w:rPr>
            <w:rStyle w:val="Hyperlink"/>
            <w:lang w:val="en-US"/>
          </w:rPr>
          <w:t>http://codes.wmo.int/49-2/observation-type/IWXXM/2.1</w:t>
        </w:r>
      </w:hyperlink>
      <w:r w:rsidRPr="00CD3DFC">
        <w:rPr>
          <w:lang w:val="en-US"/>
        </w:rPr>
        <w:t>.</w:t>
      </w:r>
    </w:p>
    <w:p w14:paraId="6E32D7BC" w14:textId="707849F8" w:rsidR="00507510" w:rsidRPr="0011571C" w:rsidRDefault="0050751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Columns="4" HeaderRows="1" BodyRows="5" FooterRows="0" KeepTableWidth="True" KeepWidths="True" KeepHAlign="True" KeepVAlign="True"</w:instrText>
      </w:r>
      <w:r w:rsidR="00CD3DFC" w:rsidRPr="00CD3DFC">
        <w:rPr>
          <w:vanish/>
        </w:rPr>
        <w:fldChar w:fldCharType="end"/>
      </w:r>
      <w:r w:rsidRPr="00CD3DFC">
        <w:fldChar w:fldCharType="end"/>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60" w:type="dxa"/>
          <w:right w:w="60" w:type="dxa"/>
        </w:tblCellMar>
        <w:tblLook w:val="04A0" w:firstRow="1" w:lastRow="0" w:firstColumn="1" w:lastColumn="0" w:noHBand="0" w:noVBand="1"/>
      </w:tblPr>
      <w:tblGrid>
        <w:gridCol w:w="2209"/>
        <w:gridCol w:w="3940"/>
        <w:gridCol w:w="3477"/>
        <w:gridCol w:w="5480"/>
      </w:tblGrid>
      <w:tr w:rsidR="00507510" w:rsidRPr="0011571C" w14:paraId="6DBE23AD" w14:textId="77777777" w:rsidTr="00276495">
        <w:trPr>
          <w:cantSplit/>
          <w:tblHeader/>
        </w:trPr>
        <w:tc>
          <w:tcPr>
            <w:tcW w:w="731" w:type="pct"/>
            <w:shd w:val="clear" w:color="auto" w:fill="F2F2F2"/>
          </w:tcPr>
          <w:p w14:paraId="2F8B2E2D" w14:textId="77777777" w:rsidR="00507510" w:rsidRPr="0011571C" w:rsidRDefault="00507510" w:rsidP="008B1AEA">
            <w:pPr>
              <w:pStyle w:val="Tableheader"/>
            </w:pPr>
            <w:r w:rsidRPr="0011571C">
              <w:t>Label</w:t>
            </w:r>
          </w:p>
        </w:tc>
        <w:tc>
          <w:tcPr>
            <w:tcW w:w="1304" w:type="pct"/>
            <w:shd w:val="clear" w:color="auto" w:fill="F2F2F2"/>
          </w:tcPr>
          <w:p w14:paraId="097736F6" w14:textId="77777777" w:rsidR="00507510" w:rsidRPr="0011571C" w:rsidRDefault="00507510" w:rsidP="008B1AEA">
            <w:pPr>
              <w:pStyle w:val="Tableheader"/>
            </w:pPr>
            <w:r w:rsidRPr="0011571C">
              <w:t>Notation</w:t>
            </w:r>
          </w:p>
        </w:tc>
        <w:tc>
          <w:tcPr>
            <w:tcW w:w="1151" w:type="pct"/>
            <w:shd w:val="clear" w:color="auto" w:fill="F2F2F2"/>
          </w:tcPr>
          <w:p w14:paraId="3D844133" w14:textId="77777777" w:rsidR="00507510" w:rsidRPr="0011571C" w:rsidRDefault="00507510" w:rsidP="008B1AEA">
            <w:pPr>
              <w:pStyle w:val="Tableheader"/>
            </w:pPr>
            <w:r w:rsidRPr="0011571C">
              <w:t>Code-space</w:t>
            </w:r>
          </w:p>
        </w:tc>
        <w:tc>
          <w:tcPr>
            <w:tcW w:w="1814" w:type="pct"/>
            <w:shd w:val="clear" w:color="auto" w:fill="F2F2F2"/>
          </w:tcPr>
          <w:p w14:paraId="15C62675" w14:textId="77777777" w:rsidR="00507510" w:rsidRPr="0011571C" w:rsidRDefault="00507510" w:rsidP="008B1AEA">
            <w:pPr>
              <w:pStyle w:val="Tableheader"/>
            </w:pPr>
            <w:r w:rsidRPr="0011571C">
              <w:t>Description</w:t>
            </w:r>
          </w:p>
        </w:tc>
      </w:tr>
      <w:tr w:rsidR="00507510" w:rsidRPr="00CD3DFC" w14:paraId="0D897B7E" w14:textId="77777777" w:rsidTr="00276495">
        <w:trPr>
          <w:cantSplit/>
        </w:trPr>
        <w:tc>
          <w:tcPr>
            <w:tcW w:w="731" w:type="pct"/>
          </w:tcPr>
          <w:p w14:paraId="326BA77F" w14:textId="77777777" w:rsidR="00507510" w:rsidRPr="0011571C" w:rsidRDefault="00507510" w:rsidP="008B1AEA">
            <w:pPr>
              <w:pStyle w:val="Tablebody"/>
            </w:pPr>
            <w:r w:rsidRPr="0011571C">
              <w:lastRenderedPageBreak/>
              <w:t>Meteorological aerodrome forecast</w:t>
            </w:r>
          </w:p>
        </w:tc>
        <w:tc>
          <w:tcPr>
            <w:tcW w:w="1304" w:type="pct"/>
          </w:tcPr>
          <w:p w14:paraId="67059285" w14:textId="77777777" w:rsidR="00507510" w:rsidRPr="0011571C" w:rsidRDefault="00507510" w:rsidP="008B1AEA">
            <w:pPr>
              <w:pStyle w:val="Tablebody"/>
            </w:pPr>
            <w:r w:rsidRPr="0011571C">
              <w:t>MeteorologicalAerodromeForecast</w:t>
            </w:r>
          </w:p>
        </w:tc>
        <w:tc>
          <w:tcPr>
            <w:tcW w:w="1151" w:type="pct"/>
          </w:tcPr>
          <w:p w14:paraId="5BD2DAEC" w14:textId="77777777" w:rsidR="00507510" w:rsidRPr="0011571C" w:rsidRDefault="00CD3DFC" w:rsidP="008B1AEA">
            <w:pPr>
              <w:pStyle w:val="Tablebody"/>
            </w:pPr>
            <w:hyperlink r:id="rId1485" w:history="1">
              <w:r w:rsidR="00507510" w:rsidRPr="0011571C">
                <w:rPr>
                  <w:rStyle w:val="Hyperlink"/>
                </w:rPr>
                <w:t>http://codes.wmo.int/49-2/observation-type/IWXXM/2.1/</w:t>
              </w:r>
            </w:hyperlink>
          </w:p>
        </w:tc>
        <w:tc>
          <w:tcPr>
            <w:tcW w:w="1814" w:type="pct"/>
          </w:tcPr>
          <w:p w14:paraId="43256B12" w14:textId="77777777" w:rsidR="00507510" w:rsidRPr="00CD3DFC" w:rsidRDefault="00507510" w:rsidP="008B1AEA">
            <w:pPr>
              <w:pStyle w:val="Tablebody"/>
              <w:rPr>
                <w:lang w:val="en-US"/>
              </w:rPr>
            </w:pPr>
            <w:r w:rsidRPr="00CD3DFC">
              <w:rPr>
                <w:lang w:val="en-US"/>
              </w:rPr>
              <w:t>MeteorologicalAerodromeForecast (a subclass of ComplexSamplingMeasurement from METCE) is intended for use when reporting an aggregate set of forecast meteorological conditions at an aerodrome. The result of this observation type shall refer to an entity of type MeteorologicalAerodromeForecastRecord. MeteorologicalAerodromeForecast enforces the following additional constraints: “featureOfInterest” shall refer to an entity of type SF_SamplingPoint and the associated “sampledFeature” must be an aerodrome. This class is also related but not identical to MeteorologicalAerodromeTrendForecast which is reported on a METAR/SPECI – conditions reported in trend forecasts in METAR/SPECI differ from forecast groups in a TAF. The TAF forecast group from/to variants (FM, TL, AT, etc.) are represented on the OM_Observation validTime, which is always an instance of TM_Period. When there is only an instant at which a condition occurs, the start and end times are the same.</w:t>
            </w:r>
          </w:p>
        </w:tc>
      </w:tr>
      <w:tr w:rsidR="00507510" w:rsidRPr="00CD3DFC" w14:paraId="3B3FCAB1" w14:textId="77777777" w:rsidTr="00276495">
        <w:trPr>
          <w:cantSplit/>
        </w:trPr>
        <w:tc>
          <w:tcPr>
            <w:tcW w:w="731" w:type="pct"/>
          </w:tcPr>
          <w:p w14:paraId="6E533E1A" w14:textId="77777777" w:rsidR="00507510" w:rsidRPr="0011571C" w:rsidRDefault="00507510" w:rsidP="008B1AEA">
            <w:pPr>
              <w:pStyle w:val="Tablebody"/>
            </w:pPr>
            <w:r w:rsidRPr="0011571C">
              <w:t>Meteorological aerodrome observation</w:t>
            </w:r>
          </w:p>
        </w:tc>
        <w:tc>
          <w:tcPr>
            <w:tcW w:w="1304" w:type="pct"/>
          </w:tcPr>
          <w:p w14:paraId="0A826788" w14:textId="77777777" w:rsidR="00507510" w:rsidRPr="0011571C" w:rsidRDefault="00507510" w:rsidP="008B1AEA">
            <w:pPr>
              <w:pStyle w:val="Tablebody"/>
            </w:pPr>
            <w:r w:rsidRPr="0011571C">
              <w:t>MeteorologicalAerodromeObservation</w:t>
            </w:r>
          </w:p>
        </w:tc>
        <w:tc>
          <w:tcPr>
            <w:tcW w:w="1151" w:type="pct"/>
          </w:tcPr>
          <w:p w14:paraId="47CA7817" w14:textId="77777777" w:rsidR="00507510" w:rsidRPr="0011571C" w:rsidRDefault="00CD3DFC" w:rsidP="008B1AEA">
            <w:pPr>
              <w:pStyle w:val="Tablebody"/>
            </w:pPr>
            <w:hyperlink r:id="rId1486" w:history="1">
              <w:r w:rsidR="00507510" w:rsidRPr="0011571C">
                <w:rPr>
                  <w:rStyle w:val="Hyperlink"/>
                </w:rPr>
                <w:t>http://codes.wmo.int/49-2/observation-type/IWXXM/2.1/</w:t>
              </w:r>
            </w:hyperlink>
          </w:p>
        </w:tc>
        <w:tc>
          <w:tcPr>
            <w:tcW w:w="1814" w:type="pct"/>
          </w:tcPr>
          <w:p w14:paraId="3D6DE039" w14:textId="77777777" w:rsidR="00507510" w:rsidRPr="00CD3DFC" w:rsidRDefault="00507510" w:rsidP="008B1AEA">
            <w:pPr>
              <w:pStyle w:val="Tablebody"/>
              <w:rPr>
                <w:lang w:val="en-US"/>
              </w:rPr>
            </w:pPr>
            <w:r w:rsidRPr="00CD3DFC">
              <w:rPr>
                <w:lang w:val="en-US"/>
              </w:rPr>
              <w:t>MeteorologicalAerodromeObservation (a subclass of ComplexSamplingMeasurement from METCE) is intended for use when reporting an aggregate set of observed meteorological conditions at an aerodrome. The result of this observation type shall refer to an entity of type MeteorologicalAerodromeObservationRecord. MeteorologicalAerodromeObservation enforces the following additional constraints: “featureOfInterest” shall refer to an entity of type SF_SamplingPoint and the associated “sampledFeature” must be an aerodrome. MeteorologicalAerodromeObservation has a peer class for forecast information at an aerodrome: MeteorologicalAerodromeTrendForecast.</w:t>
            </w:r>
          </w:p>
        </w:tc>
      </w:tr>
      <w:tr w:rsidR="00507510" w:rsidRPr="00CD3DFC" w14:paraId="5FA52904" w14:textId="77777777" w:rsidTr="00276495">
        <w:trPr>
          <w:cantSplit/>
        </w:trPr>
        <w:tc>
          <w:tcPr>
            <w:tcW w:w="731" w:type="pct"/>
          </w:tcPr>
          <w:p w14:paraId="194FB5EE" w14:textId="77777777" w:rsidR="00507510" w:rsidRPr="0011571C" w:rsidRDefault="00507510" w:rsidP="008B1AEA">
            <w:pPr>
              <w:pStyle w:val="Tablebody"/>
            </w:pPr>
            <w:r w:rsidRPr="0011571C">
              <w:lastRenderedPageBreak/>
              <w:t>Meteorological aerodrome trend forecast</w:t>
            </w:r>
          </w:p>
        </w:tc>
        <w:tc>
          <w:tcPr>
            <w:tcW w:w="1304" w:type="pct"/>
            <w:tcMar>
              <w:left w:w="40" w:type="dxa"/>
              <w:right w:w="40" w:type="dxa"/>
            </w:tcMar>
          </w:tcPr>
          <w:p w14:paraId="220325D5" w14:textId="77777777" w:rsidR="00507510" w:rsidRPr="0011571C" w:rsidRDefault="00507510" w:rsidP="008B1AEA">
            <w:pPr>
              <w:pStyle w:val="Tablebody"/>
            </w:pPr>
            <w:r w:rsidRPr="0011571C">
              <w:t>MeteorologicalAerodromeTrendForecast</w:t>
            </w:r>
          </w:p>
        </w:tc>
        <w:tc>
          <w:tcPr>
            <w:tcW w:w="1151" w:type="pct"/>
          </w:tcPr>
          <w:p w14:paraId="6DCF22F5" w14:textId="77777777" w:rsidR="00507510" w:rsidRPr="0011571C" w:rsidRDefault="00CD3DFC" w:rsidP="008B1AEA">
            <w:pPr>
              <w:pStyle w:val="Tablebody"/>
            </w:pPr>
            <w:hyperlink r:id="rId1487" w:history="1">
              <w:r w:rsidR="00507510" w:rsidRPr="0011571C">
                <w:rPr>
                  <w:rStyle w:val="Hyperlink"/>
                </w:rPr>
                <w:t>http://codes.wmo.int/49-2/observation-type/IWXXM/2.1/</w:t>
              </w:r>
            </w:hyperlink>
          </w:p>
        </w:tc>
        <w:tc>
          <w:tcPr>
            <w:tcW w:w="1814" w:type="pct"/>
          </w:tcPr>
          <w:p w14:paraId="3E7D1541" w14:textId="77777777" w:rsidR="00507510" w:rsidRPr="00CD3DFC" w:rsidRDefault="00507510" w:rsidP="008B1AEA">
            <w:pPr>
              <w:pStyle w:val="Tablebody"/>
              <w:rPr>
                <w:lang w:val="en-US"/>
              </w:rPr>
            </w:pPr>
            <w:r w:rsidRPr="00CD3DFC">
              <w:rPr>
                <w:lang w:val="en-US"/>
              </w:rPr>
              <w:t>MeteorologicalAerodromeTrendForecast (a subclass of ComplexSamplingMeasurement from METCE) is intended for use when reporting an aggregate set of forecast meteorological conditions at an aerodrome. The result of this observation type shall refer to an entity of type MeteorologicalAerodromeTrendForecastRecord. MeteorologicalAerodromeTrendForecast enforces the following additional constraints: “featureOfInterest” shall refer to an entity of type SF_SamplingPoint and the associated “sampledFeature” must be an aerodrome. MeteorologicalAerodromeTrendForecasts are reported in surface observation reports such as SPECI and METAR. MeteorologicalAerodromeTrendForecast has a peer class for observation information at an aerodrome (MeteorologicalAerodromeObservation)</w:t>
            </w:r>
            <w:r w:rsidR="00F04657" w:rsidRPr="00CD3DFC">
              <w:rPr>
                <w:lang w:val="en-US"/>
              </w:rPr>
              <w:t>,</w:t>
            </w:r>
            <w:r w:rsidRPr="00CD3DFC">
              <w:rPr>
                <w:lang w:val="en-US"/>
              </w:rPr>
              <w:t xml:space="preserve"> which is also reported on a METAR and SPECI for observed phenomena. This class is also related but not identical to MeteorologicalAerodromeForecast which is reported on a TAF – conditions reported in trend forecasts in METAR/SPECI differ from forecast groups in a TAF.</w:t>
            </w:r>
          </w:p>
        </w:tc>
      </w:tr>
      <w:tr w:rsidR="00507510" w:rsidRPr="00CD3DFC" w14:paraId="4F5491AB" w14:textId="77777777" w:rsidTr="00276495">
        <w:trPr>
          <w:cantSplit/>
        </w:trPr>
        <w:tc>
          <w:tcPr>
            <w:tcW w:w="731" w:type="pct"/>
          </w:tcPr>
          <w:p w14:paraId="5E236674" w14:textId="77777777" w:rsidR="00507510" w:rsidRPr="0011571C" w:rsidRDefault="00507510" w:rsidP="008B1AEA">
            <w:pPr>
              <w:pStyle w:val="Tablebody"/>
            </w:pPr>
            <w:r w:rsidRPr="0011571C">
              <w:t>SIGMET evolving condition analysis</w:t>
            </w:r>
          </w:p>
        </w:tc>
        <w:tc>
          <w:tcPr>
            <w:tcW w:w="1304" w:type="pct"/>
          </w:tcPr>
          <w:p w14:paraId="0F1E4E7B" w14:textId="77777777" w:rsidR="00507510" w:rsidRPr="0011571C" w:rsidRDefault="00507510" w:rsidP="008B1AEA">
            <w:pPr>
              <w:pStyle w:val="Tablebody"/>
            </w:pPr>
            <w:r w:rsidRPr="0011571C">
              <w:t>SIGMETEvolvingConditionAnalysis</w:t>
            </w:r>
          </w:p>
        </w:tc>
        <w:tc>
          <w:tcPr>
            <w:tcW w:w="1151" w:type="pct"/>
          </w:tcPr>
          <w:p w14:paraId="18B56C19" w14:textId="77777777" w:rsidR="00507510" w:rsidRPr="0011571C" w:rsidRDefault="00CD3DFC" w:rsidP="008B1AEA">
            <w:pPr>
              <w:pStyle w:val="Tablebody"/>
            </w:pPr>
            <w:hyperlink r:id="rId1488" w:history="1">
              <w:r w:rsidR="00507510" w:rsidRPr="0011571C">
                <w:rPr>
                  <w:rStyle w:val="Hyperlink"/>
                </w:rPr>
                <w:t>http://codes.wmo.int/49-2/observation-type/IWXXM/2.1/</w:t>
              </w:r>
            </w:hyperlink>
          </w:p>
        </w:tc>
        <w:tc>
          <w:tcPr>
            <w:tcW w:w="1814" w:type="pct"/>
          </w:tcPr>
          <w:p w14:paraId="0300C364" w14:textId="77777777" w:rsidR="00507510" w:rsidRPr="00CD3DFC" w:rsidRDefault="00507510" w:rsidP="008B1AEA">
            <w:pPr>
              <w:pStyle w:val="Tablebody"/>
              <w:rPr>
                <w:lang w:val="en-US"/>
              </w:rPr>
            </w:pPr>
            <w:r w:rsidRPr="00CD3DFC">
              <w:rPr>
                <w:lang w:val="en-US"/>
              </w:rPr>
              <w:t xml:space="preserve">SIGMETEvolvingConditionAnalysis (a subclass of SamplingObservation from METCE) is intended for use when reporting an observed or forecast aggregate set of meteorological conditions hazardous to flight over a large airspace, including anticipated intensity change plus speed and direction of motion. The result of this observation type shall refer to a single EvolvingMeteorologicalCondition which represents a SIGMET observation or forecast of meteorological conditions. SIGMETEvolvingConditionAnalysis enforces the following additional constraints: “featureOfInterest” shall refer to an entity of type </w:t>
            </w:r>
            <w:r w:rsidR="00276495" w:rsidRPr="00CD3DFC">
              <w:rPr>
                <w:lang w:val="en-US"/>
              </w:rPr>
              <w:br/>
            </w:r>
            <w:r w:rsidRPr="00CD3DFC">
              <w:rPr>
                <w:lang w:val="en-US"/>
              </w:rPr>
              <w:t>SF_SamplingSurface and the associated “sampledFeature” must be an airspace.</w:t>
            </w:r>
          </w:p>
        </w:tc>
      </w:tr>
      <w:tr w:rsidR="00507510" w:rsidRPr="00CD3DFC" w14:paraId="3456874A" w14:textId="77777777" w:rsidTr="00276495">
        <w:trPr>
          <w:cantSplit/>
        </w:trPr>
        <w:tc>
          <w:tcPr>
            <w:tcW w:w="731" w:type="pct"/>
          </w:tcPr>
          <w:p w14:paraId="7A652BC1" w14:textId="77777777" w:rsidR="00507510" w:rsidRPr="0011571C" w:rsidRDefault="00507510" w:rsidP="008B1AEA">
            <w:pPr>
              <w:pStyle w:val="Tablebody"/>
            </w:pPr>
            <w:r w:rsidRPr="0011571C">
              <w:lastRenderedPageBreak/>
              <w:t>SIMGET position analysis</w:t>
            </w:r>
          </w:p>
        </w:tc>
        <w:tc>
          <w:tcPr>
            <w:tcW w:w="1304" w:type="pct"/>
          </w:tcPr>
          <w:p w14:paraId="164C8BC5" w14:textId="77777777" w:rsidR="00507510" w:rsidRPr="0011571C" w:rsidRDefault="00507510" w:rsidP="008B1AEA">
            <w:pPr>
              <w:pStyle w:val="Tablebody"/>
            </w:pPr>
            <w:r w:rsidRPr="0011571C">
              <w:t>SIGMETPositionAnalysis</w:t>
            </w:r>
          </w:p>
        </w:tc>
        <w:tc>
          <w:tcPr>
            <w:tcW w:w="1151" w:type="pct"/>
          </w:tcPr>
          <w:p w14:paraId="119AB366" w14:textId="77777777" w:rsidR="00507510" w:rsidRPr="0011571C" w:rsidRDefault="00CD3DFC" w:rsidP="008B1AEA">
            <w:pPr>
              <w:pStyle w:val="Tablebody"/>
            </w:pPr>
            <w:hyperlink r:id="rId1489" w:history="1">
              <w:r w:rsidR="00507510" w:rsidRPr="0011571C">
                <w:rPr>
                  <w:rStyle w:val="Hyperlink"/>
                </w:rPr>
                <w:t>http://codes.wmo.int/49-2/observation-type/IWXXM/2.1/</w:t>
              </w:r>
            </w:hyperlink>
          </w:p>
        </w:tc>
        <w:tc>
          <w:tcPr>
            <w:tcW w:w="1814" w:type="pct"/>
          </w:tcPr>
          <w:p w14:paraId="76E117AF" w14:textId="77777777" w:rsidR="00507510" w:rsidRPr="00CD3DFC" w:rsidRDefault="00507510" w:rsidP="00276495">
            <w:pPr>
              <w:pStyle w:val="Tablebody"/>
              <w:rPr>
                <w:lang w:val="en-US"/>
              </w:rPr>
            </w:pPr>
            <w:r w:rsidRPr="00CD3DFC">
              <w:rPr>
                <w:lang w:val="en-US"/>
              </w:rPr>
              <w:t>SIGMETPositionAnalysis (a subclass of SamplingObservation from METCE) is intended for use when reporting the forecast position of meteorological conditions hazardous to flight. The result of this observation type shall refer to one or more</w:t>
            </w:r>
            <w:r w:rsidR="00E77065" w:rsidRPr="00CD3DFC">
              <w:rPr>
                <w:lang w:val="en-US"/>
              </w:rPr>
              <w:t> </w:t>
            </w:r>
            <w:r w:rsidRPr="00CD3DFC">
              <w:rPr>
                <w:lang w:val="en-US"/>
              </w:rPr>
              <w:t>MeteorologicalPositions which represents the forecast positions of SIGMET phenomena. SIGMETPositionAnalysis enforces the following additional constraints: “featureOfInterest” shall refer to an entity of type SF_SamplingSurface and the associated “sampledFeature” must be an airspace.</w:t>
            </w:r>
          </w:p>
        </w:tc>
      </w:tr>
    </w:tbl>
    <w:p w14:paraId="7690FF51" w14:textId="2562C8F2" w:rsidR="00B87110" w:rsidRPr="0011571C" w:rsidRDefault="00B87110" w:rsidP="00CD3DFC">
      <w:pPr>
        <w:pStyle w:val="TPSSection"/>
      </w:pPr>
      <w:r w:rsidRPr="00CD3DFC">
        <w:fldChar w:fldCharType="begin"/>
      </w:r>
      <w:r w:rsidR="00CD3DFC" w:rsidRPr="00CD3DFC">
        <w:instrText xml:space="preserve"> MACROBUTTON TPS_Section SECTION: Landscape page with header</w:instrText>
      </w:r>
      <w:r w:rsidR="00CD3DFC" w:rsidRPr="00CD3DFC">
        <w:rPr>
          <w:vanish/>
        </w:rPr>
        <w:fldChar w:fldCharType="begin"/>
      </w:r>
      <w:r w:rsidR="00CD3DFC" w:rsidRPr="00CD3DFC">
        <w:rPr>
          <w:vanish/>
        </w:rPr>
        <w:instrText>Name="Landscape page with header" ID="98BA07D9-9548-5F4D-8481-FE7D35967C83"</w:instrText>
      </w:r>
      <w:r w:rsidR="00CD3DFC" w:rsidRPr="00CD3DFC">
        <w:rPr>
          <w:vanish/>
        </w:rPr>
        <w:fldChar w:fldCharType="end"/>
      </w:r>
      <w:r w:rsidRPr="00CD3DFC">
        <w:fldChar w:fldCharType="end"/>
      </w:r>
    </w:p>
    <w:p w14:paraId="339FB3AC" w14:textId="0994A5D8" w:rsidR="00B87110" w:rsidRPr="0011571C" w:rsidRDefault="00B87110" w:rsidP="00CD3DFC">
      <w:pPr>
        <w:pStyle w:val="TPSSectionData"/>
      </w:pPr>
      <w:r w:rsidRPr="00CD3DFC">
        <w:fldChar w:fldCharType="begin"/>
      </w:r>
      <w:r w:rsidR="00CD3DFC" w:rsidRPr="00CD3DFC">
        <w:instrText xml:space="preserve"> MACROBUTTON TPS_SectionField Chapter title in running head: APPENDIX A. CODE TABLES</w:instrText>
      </w:r>
      <w:r w:rsidR="00CD3DFC" w:rsidRPr="00CD3DFC">
        <w:rPr>
          <w:vanish/>
        </w:rPr>
        <w:fldChar w:fldCharType="begin"/>
      </w:r>
      <w:r w:rsidR="00CD3DFC" w:rsidRPr="00CD3DFC">
        <w:rPr>
          <w:vanish/>
        </w:rPr>
        <w:instrText>Name="Chapter title in running head" Value="APPENDIX A. CODE TABLES"</w:instrText>
      </w:r>
      <w:r w:rsidR="00CD3DFC" w:rsidRPr="00CD3DFC">
        <w:rPr>
          <w:vanish/>
        </w:rPr>
        <w:fldChar w:fldCharType="end"/>
      </w:r>
      <w:r w:rsidRPr="00CD3DFC">
        <w:fldChar w:fldCharType="end"/>
      </w:r>
    </w:p>
    <w:p w14:paraId="10BCA108" w14:textId="77777777" w:rsidR="00BA3D6C" w:rsidRPr="0011571C" w:rsidRDefault="00660553" w:rsidP="00BA3D6C">
      <w:pPr>
        <w:pStyle w:val="Heading10"/>
      </w:pPr>
      <w:r w:rsidRPr="0011571C">
        <w:t>CODE TABLE D</w:t>
      </w:r>
      <w:r w:rsidR="00BA3D6C" w:rsidRPr="0011571C">
        <w:t xml:space="preserve">-5: </w:t>
      </w:r>
      <w:r w:rsidRPr="0011571C">
        <w:t xml:space="preserve">IWXXM </w:t>
      </w:r>
      <w:bookmarkEnd w:id="178"/>
      <w:r w:rsidRPr="0011571C">
        <w:t>OBSERVABLE PROPERTIES</w:t>
      </w:r>
    </w:p>
    <w:p w14:paraId="2F7A77B0" w14:textId="77777777" w:rsidR="00BA3D6C" w:rsidRPr="00CD3DFC" w:rsidRDefault="00BA3D6C" w:rsidP="00BA3D6C">
      <w:pPr>
        <w:pStyle w:val="Bodytext1"/>
        <w:rPr>
          <w:lang w:val="en-US"/>
        </w:rPr>
      </w:pPr>
      <w:r w:rsidRPr="00CD3DFC">
        <w:rPr>
          <w:lang w:val="en-US"/>
        </w:rPr>
        <w:t xml:space="preserve">The items within this code table are composite observable properties that define the set of physical properties evaluated as a result of regulated procedures specified in the </w:t>
      </w:r>
      <w:r w:rsidRPr="00CD3DFC">
        <w:rPr>
          <w:rStyle w:val="Italic"/>
          <w:lang w:val="en-US"/>
        </w:rPr>
        <w:t>Technical Regulations</w:t>
      </w:r>
      <w:r w:rsidRPr="00CD3DFC">
        <w:rPr>
          <w:lang w:val="en-US"/>
        </w:rPr>
        <w:t xml:space="preserve"> (WMO-No. 49), Volume II – Meteorological Service for International Air Navigation. These include aerodrome observation and forecast reports (for example, METAR, SPECI and TAF). A URI for each observable property is composed by appending the </w:t>
      </w:r>
      <w:r w:rsidRPr="00CD3DFC">
        <w:rPr>
          <w:rStyle w:val="Italic"/>
          <w:lang w:val="en-US"/>
        </w:rPr>
        <w:t>notation</w:t>
      </w:r>
      <w:r w:rsidRPr="00CD3DFC">
        <w:rPr>
          <w:lang w:val="en-US"/>
        </w:rPr>
        <w:t xml:space="preserve"> to the </w:t>
      </w:r>
      <w:r w:rsidRPr="00CD3DFC">
        <w:rPr>
          <w:rStyle w:val="Italic"/>
          <w:lang w:val="en-US"/>
        </w:rPr>
        <w:t>code-space</w:t>
      </w:r>
      <w:r w:rsidRPr="00CD3DFC">
        <w:rPr>
          <w:lang w:val="en-US"/>
        </w:rPr>
        <w:t xml:space="preserve">. As an example, the URI of MeteorologicalAerodromeForecast is </w:t>
      </w:r>
      <w:hyperlink r:id="rId1490" w:history="1">
        <w:r w:rsidRPr="00CD3DFC">
          <w:rPr>
            <w:rStyle w:val="Hyperlink"/>
            <w:lang w:val="en-US"/>
          </w:rPr>
          <w:t>http://codes.wmo.int/49-2/observable-property/MeteorologicalAerodromeForecast</w:t>
        </w:r>
      </w:hyperlink>
      <w:r w:rsidRPr="00CD3DFC">
        <w:rPr>
          <w:lang w:val="en-US"/>
        </w:rPr>
        <w:t xml:space="preserve">. The URI is also a URL providing additional information about the associated observable property. This code table is published at </w:t>
      </w:r>
      <w:hyperlink r:id="rId1491" w:history="1">
        <w:r w:rsidRPr="00CD3DFC">
          <w:rPr>
            <w:rStyle w:val="Hyperlink"/>
            <w:lang w:val="en-US"/>
          </w:rPr>
          <w:t>http://codes.wmo.int/49-2/observable-property</w:t>
        </w:r>
      </w:hyperlink>
      <w:r w:rsidRPr="00CD3DFC">
        <w:rPr>
          <w:lang w:val="en-US"/>
        </w:rPr>
        <w:t>.</w:t>
      </w:r>
    </w:p>
    <w:p w14:paraId="084E753B" w14:textId="4ACB5456" w:rsidR="00BA3D6C" w:rsidRPr="0011571C" w:rsidRDefault="00BA3D6C"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Columns="4" HeaderRows="1" BodyRows="3" FooterRows="0" KeepTableWidth="True" KeepWidths="True" KeepHAlign="True" KeepVAlign="False"</w:instrText>
      </w:r>
      <w:r w:rsidR="00CD3DFC" w:rsidRPr="00CD3DFC">
        <w:rPr>
          <w:vanish/>
        </w:rPr>
        <w:fldChar w:fldCharType="end"/>
      </w:r>
      <w:r w:rsidRPr="00CD3DFC">
        <w:fldChar w:fldCharType="end"/>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60" w:type="dxa"/>
          <w:right w:w="60" w:type="dxa"/>
        </w:tblCellMar>
        <w:tblLook w:val="04A0" w:firstRow="1" w:lastRow="0" w:firstColumn="1" w:lastColumn="0" w:noHBand="0" w:noVBand="1"/>
      </w:tblPr>
      <w:tblGrid>
        <w:gridCol w:w="2341"/>
        <w:gridCol w:w="3958"/>
        <w:gridCol w:w="3372"/>
        <w:gridCol w:w="5435"/>
      </w:tblGrid>
      <w:tr w:rsidR="00BA3D6C" w:rsidRPr="0011571C" w14:paraId="4467C6C0" w14:textId="77777777" w:rsidTr="00DA1AD5">
        <w:trPr>
          <w:cantSplit/>
          <w:tblHeader/>
        </w:trPr>
        <w:tc>
          <w:tcPr>
            <w:tcW w:w="775" w:type="pct"/>
            <w:shd w:val="clear" w:color="auto" w:fill="F2F2F2"/>
          </w:tcPr>
          <w:p w14:paraId="44F40730" w14:textId="77777777" w:rsidR="00BA3D6C" w:rsidRPr="0011571C" w:rsidRDefault="00BA3D6C" w:rsidP="00E74681">
            <w:pPr>
              <w:pStyle w:val="Tableheader"/>
            </w:pPr>
            <w:r w:rsidRPr="0011571C">
              <w:t>Label</w:t>
            </w:r>
          </w:p>
        </w:tc>
        <w:tc>
          <w:tcPr>
            <w:tcW w:w="1310" w:type="pct"/>
            <w:shd w:val="clear" w:color="auto" w:fill="F2F2F2"/>
          </w:tcPr>
          <w:p w14:paraId="60C4A376" w14:textId="77777777" w:rsidR="00BA3D6C" w:rsidRPr="0011571C" w:rsidRDefault="00BA3D6C" w:rsidP="00E74681">
            <w:pPr>
              <w:pStyle w:val="Tableheader"/>
            </w:pPr>
            <w:r w:rsidRPr="0011571C">
              <w:t>Notation</w:t>
            </w:r>
          </w:p>
        </w:tc>
        <w:tc>
          <w:tcPr>
            <w:tcW w:w="1116" w:type="pct"/>
            <w:shd w:val="clear" w:color="auto" w:fill="F2F2F2"/>
          </w:tcPr>
          <w:p w14:paraId="72BFDCB3" w14:textId="77777777" w:rsidR="00BA3D6C" w:rsidRPr="0011571C" w:rsidRDefault="00BA3D6C" w:rsidP="00E74681">
            <w:pPr>
              <w:pStyle w:val="Tableheader"/>
            </w:pPr>
            <w:r w:rsidRPr="0011571C">
              <w:t>Code-space</w:t>
            </w:r>
          </w:p>
        </w:tc>
        <w:tc>
          <w:tcPr>
            <w:tcW w:w="1799" w:type="pct"/>
            <w:shd w:val="clear" w:color="auto" w:fill="F2F2F2"/>
          </w:tcPr>
          <w:p w14:paraId="4582C260" w14:textId="77777777" w:rsidR="00BA3D6C" w:rsidRPr="0011571C" w:rsidRDefault="00BA3D6C" w:rsidP="00E74681">
            <w:pPr>
              <w:pStyle w:val="Tableheader"/>
            </w:pPr>
            <w:r w:rsidRPr="0011571C">
              <w:t>Description</w:t>
            </w:r>
          </w:p>
        </w:tc>
      </w:tr>
      <w:tr w:rsidR="00BA3D6C" w:rsidRPr="0011571C" w14:paraId="086C6E68" w14:textId="77777777" w:rsidTr="00DA1AD5">
        <w:trPr>
          <w:cantSplit/>
        </w:trPr>
        <w:tc>
          <w:tcPr>
            <w:tcW w:w="775" w:type="pct"/>
          </w:tcPr>
          <w:p w14:paraId="5C40807A" w14:textId="77777777" w:rsidR="00BA3D6C" w:rsidRPr="0011571C" w:rsidRDefault="00BA3D6C" w:rsidP="00E74681">
            <w:pPr>
              <w:pStyle w:val="Tablebody"/>
            </w:pPr>
            <w:r w:rsidRPr="0011571C">
              <w:t>Meteorological aerodrome forecast</w:t>
            </w:r>
          </w:p>
        </w:tc>
        <w:tc>
          <w:tcPr>
            <w:tcW w:w="1310" w:type="pct"/>
          </w:tcPr>
          <w:p w14:paraId="318DA229" w14:textId="77777777" w:rsidR="00BA3D6C" w:rsidRPr="0011571C" w:rsidRDefault="00BA3D6C" w:rsidP="00E74681">
            <w:pPr>
              <w:pStyle w:val="Tablebody"/>
            </w:pPr>
            <w:r w:rsidRPr="0011571C">
              <w:t>MeteorologicalAerodromeForecast</w:t>
            </w:r>
          </w:p>
        </w:tc>
        <w:tc>
          <w:tcPr>
            <w:tcW w:w="1116" w:type="pct"/>
          </w:tcPr>
          <w:p w14:paraId="2192D092" w14:textId="77777777" w:rsidR="00BA3D6C" w:rsidRPr="0011571C" w:rsidRDefault="00CD3DFC" w:rsidP="00E74681">
            <w:pPr>
              <w:pStyle w:val="Tablebody"/>
            </w:pPr>
            <w:hyperlink r:id="rId1492" w:history="1">
              <w:r w:rsidR="00BA3D6C" w:rsidRPr="0011571C">
                <w:rPr>
                  <w:rStyle w:val="Hyperlink"/>
                </w:rPr>
                <w:t>http://codes.wmo.int/49-2/observable-property/</w:t>
              </w:r>
            </w:hyperlink>
            <w:r w:rsidR="00BA3D6C" w:rsidRPr="0011571C">
              <w:t xml:space="preserve"> </w:t>
            </w:r>
          </w:p>
        </w:tc>
        <w:tc>
          <w:tcPr>
            <w:tcW w:w="1799" w:type="pct"/>
          </w:tcPr>
          <w:p w14:paraId="18582411" w14:textId="77777777" w:rsidR="00BA3D6C" w:rsidRPr="0011571C" w:rsidRDefault="00BA3D6C" w:rsidP="00E74681">
            <w:pPr>
              <w:pStyle w:val="Tablebody"/>
            </w:pPr>
            <w:r w:rsidRPr="00CD3DFC">
              <w:rPr>
                <w:lang w:val="en-US"/>
              </w:rPr>
              <w:t xml:space="preserve">The set of physical properties evaluated as a result of an aerodrome forecast (TAF), as specified in the </w:t>
            </w:r>
            <w:r w:rsidRPr="00CD3DFC">
              <w:rPr>
                <w:rStyle w:val="Italic"/>
                <w:lang w:val="en-US"/>
              </w:rPr>
              <w:t>Technical Regulations</w:t>
            </w:r>
            <w:r w:rsidRPr="00CD3DFC">
              <w:rPr>
                <w:lang w:val="en-US"/>
              </w:rPr>
              <w:t xml:space="preserve"> (WMO-No. </w:t>
            </w:r>
            <w:r w:rsidRPr="0011571C">
              <w:t>49), Volume II</w:t>
            </w:r>
            <w:r w:rsidR="00DE2E4E" w:rsidRPr="0011571C">
              <w:t xml:space="preserve"> – </w:t>
            </w:r>
            <w:r w:rsidRPr="0011571C">
              <w:t>Meteorological Service for International Air Navigation.</w:t>
            </w:r>
          </w:p>
        </w:tc>
      </w:tr>
      <w:tr w:rsidR="00BA3D6C" w:rsidRPr="0011571C" w14:paraId="70315836" w14:textId="77777777" w:rsidTr="00DA1AD5">
        <w:trPr>
          <w:cantSplit/>
        </w:trPr>
        <w:tc>
          <w:tcPr>
            <w:tcW w:w="775" w:type="pct"/>
          </w:tcPr>
          <w:p w14:paraId="42D4312C" w14:textId="77777777" w:rsidR="00BA3D6C" w:rsidRPr="0011571C" w:rsidRDefault="00BA3D6C" w:rsidP="00E74681">
            <w:pPr>
              <w:pStyle w:val="Tablebody"/>
            </w:pPr>
            <w:r w:rsidRPr="0011571C">
              <w:t>Meteorological aerodrome observation</w:t>
            </w:r>
          </w:p>
        </w:tc>
        <w:tc>
          <w:tcPr>
            <w:tcW w:w="1310" w:type="pct"/>
          </w:tcPr>
          <w:p w14:paraId="616F30F6" w14:textId="77777777" w:rsidR="00BA3D6C" w:rsidRPr="0011571C" w:rsidRDefault="00BA3D6C" w:rsidP="00E74681">
            <w:pPr>
              <w:pStyle w:val="Tablebody"/>
            </w:pPr>
            <w:r w:rsidRPr="0011571C">
              <w:t>MeteorologicalAerodromeObservation</w:t>
            </w:r>
          </w:p>
        </w:tc>
        <w:tc>
          <w:tcPr>
            <w:tcW w:w="1116" w:type="pct"/>
          </w:tcPr>
          <w:p w14:paraId="01B62E41" w14:textId="77777777" w:rsidR="00BA3D6C" w:rsidRPr="0011571C" w:rsidRDefault="00CD3DFC" w:rsidP="00E74681">
            <w:pPr>
              <w:pStyle w:val="Tablebody"/>
            </w:pPr>
            <w:hyperlink r:id="rId1493" w:history="1">
              <w:r w:rsidR="00BA3D6C" w:rsidRPr="0011571C">
                <w:rPr>
                  <w:rStyle w:val="Hyperlink"/>
                </w:rPr>
                <w:t>http://codes.wmo.int/49-2/observable-property/</w:t>
              </w:r>
            </w:hyperlink>
            <w:r w:rsidR="00BA3D6C" w:rsidRPr="0011571C">
              <w:t xml:space="preserve"> </w:t>
            </w:r>
          </w:p>
        </w:tc>
        <w:tc>
          <w:tcPr>
            <w:tcW w:w="1799" w:type="pct"/>
          </w:tcPr>
          <w:p w14:paraId="451921C5" w14:textId="77777777" w:rsidR="00BA3D6C" w:rsidRPr="0011571C" w:rsidRDefault="00BA3D6C" w:rsidP="00E74681">
            <w:pPr>
              <w:pStyle w:val="Tablebody"/>
            </w:pPr>
            <w:r w:rsidRPr="00CD3DFC">
              <w:rPr>
                <w:lang w:val="en-US"/>
              </w:rPr>
              <w:t xml:space="preserve">The set of physical properties evaluated as a result of the observation procedure of a routine or special aerodrome meteorological report (METAR or SPECI), as specified in the </w:t>
            </w:r>
            <w:r w:rsidRPr="00CD3DFC">
              <w:rPr>
                <w:rStyle w:val="Italic"/>
                <w:lang w:val="en-US"/>
              </w:rPr>
              <w:t>Technical Regulations</w:t>
            </w:r>
            <w:r w:rsidRPr="00CD3DFC">
              <w:rPr>
                <w:lang w:val="en-US"/>
              </w:rPr>
              <w:t xml:space="preserve"> (WMO-No. </w:t>
            </w:r>
            <w:r w:rsidRPr="0011571C">
              <w:t>49), Volume II – Meteorological Service for International Air Navigation.</w:t>
            </w:r>
          </w:p>
        </w:tc>
      </w:tr>
      <w:tr w:rsidR="00BA3D6C" w:rsidRPr="0011571C" w14:paraId="516AD502" w14:textId="77777777" w:rsidTr="00DA1AD5">
        <w:trPr>
          <w:cantSplit/>
        </w:trPr>
        <w:tc>
          <w:tcPr>
            <w:tcW w:w="775" w:type="pct"/>
          </w:tcPr>
          <w:p w14:paraId="3011F1B3" w14:textId="77777777" w:rsidR="00BA3D6C" w:rsidRPr="0011571C" w:rsidRDefault="00BA3D6C" w:rsidP="00E74681">
            <w:pPr>
              <w:pStyle w:val="Tablebody"/>
            </w:pPr>
            <w:r w:rsidRPr="0011571C">
              <w:lastRenderedPageBreak/>
              <w:t>Meteorological aerodrome trend forecast</w:t>
            </w:r>
          </w:p>
        </w:tc>
        <w:tc>
          <w:tcPr>
            <w:tcW w:w="1310" w:type="pct"/>
          </w:tcPr>
          <w:p w14:paraId="3B723107" w14:textId="77777777" w:rsidR="00BA3D6C" w:rsidRPr="0011571C" w:rsidRDefault="00BA3D6C" w:rsidP="00E74681">
            <w:pPr>
              <w:pStyle w:val="Tablebody"/>
            </w:pPr>
            <w:r w:rsidRPr="0011571C">
              <w:t>MeteorologicalAerodromeTrendForecast</w:t>
            </w:r>
          </w:p>
        </w:tc>
        <w:tc>
          <w:tcPr>
            <w:tcW w:w="1116" w:type="pct"/>
          </w:tcPr>
          <w:p w14:paraId="26CF9A95" w14:textId="77777777" w:rsidR="00BA3D6C" w:rsidRPr="0011571C" w:rsidRDefault="00CD3DFC" w:rsidP="00E74681">
            <w:pPr>
              <w:pStyle w:val="Tablebody"/>
            </w:pPr>
            <w:hyperlink r:id="rId1494" w:history="1">
              <w:r w:rsidR="00BA3D6C" w:rsidRPr="0011571C">
                <w:rPr>
                  <w:rStyle w:val="Hyperlink"/>
                </w:rPr>
                <w:t>http://codes.wmo.int/49-2/observable-property/</w:t>
              </w:r>
            </w:hyperlink>
            <w:r w:rsidR="00BA3D6C" w:rsidRPr="0011571C">
              <w:t xml:space="preserve"> </w:t>
            </w:r>
          </w:p>
        </w:tc>
        <w:tc>
          <w:tcPr>
            <w:tcW w:w="1799" w:type="pct"/>
          </w:tcPr>
          <w:p w14:paraId="056A1316" w14:textId="77777777" w:rsidR="00BA3D6C" w:rsidRPr="0011571C" w:rsidRDefault="00BA3D6C" w:rsidP="00E74681">
            <w:pPr>
              <w:pStyle w:val="Tablebody"/>
            </w:pPr>
            <w:r w:rsidRPr="00CD3DFC">
              <w:rPr>
                <w:lang w:val="en-US"/>
              </w:rPr>
              <w:t xml:space="preserve">The set of physical properties evaluated as a result of the trend forecast procedure of a routine or special aerodrome meteorological report (METAR or SPECI), as specified in the </w:t>
            </w:r>
            <w:r w:rsidRPr="00CD3DFC">
              <w:rPr>
                <w:rStyle w:val="Italic"/>
                <w:lang w:val="en-US"/>
              </w:rPr>
              <w:t>Technical Regulations</w:t>
            </w:r>
            <w:r w:rsidRPr="00CD3DFC">
              <w:rPr>
                <w:lang w:val="en-US"/>
              </w:rPr>
              <w:t xml:space="preserve"> (WMO-No. </w:t>
            </w:r>
            <w:r w:rsidRPr="0011571C">
              <w:t>49), Volume II – Meteorological Service for International Air Navigation.</w:t>
            </w:r>
          </w:p>
        </w:tc>
      </w:tr>
    </w:tbl>
    <w:p w14:paraId="0A7A9967" w14:textId="77777777" w:rsidR="00BA3D6C" w:rsidRPr="0011571C" w:rsidRDefault="00BA3D6C" w:rsidP="00C02EAF">
      <w:pPr>
        <w:pStyle w:val="Heading10"/>
        <w:sectPr w:rsidR="00BA3D6C" w:rsidRPr="0011571C" w:rsidSect="00BA3D6C">
          <w:pgSz w:w="16840" w:h="11907" w:orient="landscape" w:code="9"/>
          <w:pgMar w:top="1134" w:right="1134" w:bottom="1134" w:left="720" w:header="708" w:footer="708" w:gutter="0"/>
          <w:cols w:space="720"/>
          <w:docGrid w:linePitch="360"/>
        </w:sectPr>
      </w:pPr>
    </w:p>
    <w:p w14:paraId="1C5BB892" w14:textId="11236684" w:rsidR="00C1113F" w:rsidRPr="0011571C" w:rsidRDefault="00C1113F" w:rsidP="00CD3DFC">
      <w:pPr>
        <w:pStyle w:val="TPSSection"/>
        <w:rPr>
          <w:lang w:val="en-GB"/>
        </w:rPr>
      </w:pPr>
      <w:r w:rsidRPr="00CD3DFC">
        <w:lastRenderedPageBreak/>
        <w:fldChar w:fldCharType="begin"/>
      </w:r>
      <w:r w:rsidR="00CD3DFC" w:rsidRPr="00CD3DFC">
        <w:instrText xml:space="preserve"> MACROBUTTON TPS_Section SECTION: Ignore</w:instrText>
      </w:r>
      <w:r w:rsidR="00CD3DFC" w:rsidRPr="00CD3DFC">
        <w:rPr>
          <w:vanish/>
        </w:rPr>
        <w:fldChar w:fldCharType="begin"/>
      </w:r>
      <w:r w:rsidR="00CD3DFC" w:rsidRPr="00CD3DFC">
        <w:rPr>
          <w:vanish/>
        </w:rPr>
        <w:instrText>Name="Ignore" ID="2067C7A1-623F-7147-AD0A-A9BA9CA90485"</w:instrText>
      </w:r>
      <w:r w:rsidR="00CD3DFC" w:rsidRPr="00CD3DFC">
        <w:rPr>
          <w:vanish/>
        </w:rPr>
        <w:fldChar w:fldCharType="end"/>
      </w:r>
      <w:r w:rsidRPr="00CD3DFC">
        <w:fldChar w:fldCharType="end"/>
      </w:r>
    </w:p>
    <w:p w14:paraId="05C47CB4" w14:textId="4BD2B93D" w:rsidR="00C1113F" w:rsidRPr="0011571C" w:rsidRDefault="00C1113F" w:rsidP="00CD3DFC">
      <w:pPr>
        <w:pStyle w:val="TPSSectionData"/>
        <w:rPr>
          <w:lang w:val="en-GB"/>
        </w:rPr>
      </w:pPr>
      <w:r w:rsidRPr="00CD3DFC">
        <w:fldChar w:fldCharType="begin"/>
      </w:r>
      <w:r w:rsidR="00CD3DFC" w:rsidRPr="00CD3DFC">
        <w:instrText xml:space="preserve"> MACROBUTTON TPS_SectionField Chapter title in running head: APPENDIX A. CODE TABLES</w:instrText>
      </w:r>
      <w:r w:rsidR="00CD3DFC" w:rsidRPr="00CD3DFC">
        <w:rPr>
          <w:vanish/>
        </w:rPr>
        <w:fldChar w:fldCharType="begin"/>
      </w:r>
      <w:r w:rsidR="00CD3DFC" w:rsidRPr="00CD3DFC">
        <w:rPr>
          <w:vanish/>
        </w:rPr>
        <w:instrText>Name="Chapter title in running head" Value="APPENDIX A. CODE TABLES"</w:instrText>
      </w:r>
      <w:r w:rsidR="00CD3DFC" w:rsidRPr="00CD3DFC">
        <w:rPr>
          <w:vanish/>
        </w:rPr>
        <w:fldChar w:fldCharType="end"/>
      </w:r>
      <w:r w:rsidRPr="00CD3DFC">
        <w:fldChar w:fldCharType="end"/>
      </w:r>
    </w:p>
    <w:p w14:paraId="5DF0B9B0" w14:textId="77777777" w:rsidR="00C02EAF" w:rsidRPr="0011571C" w:rsidRDefault="00E84849" w:rsidP="00C02EAF">
      <w:pPr>
        <w:pStyle w:val="Heading10"/>
      </w:pPr>
      <w:r w:rsidRPr="0011571C">
        <w:t>CODE TABLE D</w:t>
      </w:r>
      <w:r w:rsidR="00C02EAF" w:rsidRPr="0011571C">
        <w:t xml:space="preserve">-6: </w:t>
      </w:r>
      <w:bookmarkEnd w:id="165"/>
      <w:r w:rsidRPr="0011571C">
        <w:t>AERODROME RECENT WEATHER</w:t>
      </w:r>
    </w:p>
    <w:p w14:paraId="77108CE5" w14:textId="77777777" w:rsidR="009C1FA6" w:rsidRPr="00CD3DFC" w:rsidRDefault="009C1FA6" w:rsidP="00C02EAF">
      <w:pPr>
        <w:pStyle w:val="Bodytext1"/>
        <w:rPr>
          <w:lang w:val="en-US"/>
        </w:rPr>
      </w:pPr>
      <w:r w:rsidRPr="00CD3DFC">
        <w:rPr>
          <w:lang w:val="en-US"/>
        </w:rPr>
        <w:t xml:space="preserve">The items within this code table are the weather types that may be reported within a meteorological aerodrome observation report that have occurred during the period since the last issued routine report or last hour, whichever is shorter, but are not observed at the time of the observation. Requirements for reporting recent weather at an aerodrome are specified in the </w:t>
      </w:r>
      <w:r w:rsidRPr="00CD3DFC">
        <w:rPr>
          <w:rStyle w:val="Italic"/>
          <w:lang w:val="en-US"/>
        </w:rPr>
        <w:t>Technical Regulations</w:t>
      </w:r>
      <w:r w:rsidRPr="00CD3DFC">
        <w:rPr>
          <w:lang w:val="en-US"/>
        </w:rPr>
        <w:t xml:space="preserve"> (WMO-No.</w:t>
      </w:r>
      <w:r w:rsidR="00C02EAF" w:rsidRPr="00CD3DFC">
        <w:rPr>
          <w:lang w:val="en-US"/>
        </w:rPr>
        <w:t> </w:t>
      </w:r>
      <w:r w:rsidRPr="00CD3DFC">
        <w:rPr>
          <w:lang w:val="en-US"/>
        </w:rPr>
        <w:t>49)</w:t>
      </w:r>
      <w:r w:rsidR="00C02EAF" w:rsidRPr="00CD3DFC">
        <w:rPr>
          <w:lang w:val="en-US"/>
        </w:rPr>
        <w:t>, Volume </w:t>
      </w:r>
      <w:r w:rsidRPr="00CD3DFC">
        <w:rPr>
          <w:lang w:val="en-US"/>
        </w:rPr>
        <w:t>II, Part</w:t>
      </w:r>
      <w:r w:rsidR="00C02EAF" w:rsidRPr="00CD3DFC">
        <w:rPr>
          <w:lang w:val="en-US"/>
        </w:rPr>
        <w:t> </w:t>
      </w:r>
      <w:r w:rsidRPr="00CD3DFC">
        <w:rPr>
          <w:lang w:val="en-US"/>
        </w:rPr>
        <w:t>II, Appendix</w:t>
      </w:r>
      <w:r w:rsidR="00C02EAF" w:rsidRPr="00CD3DFC">
        <w:rPr>
          <w:lang w:val="en-US"/>
        </w:rPr>
        <w:t> </w:t>
      </w:r>
      <w:r w:rsidRPr="00CD3DFC">
        <w:rPr>
          <w:lang w:val="en-US"/>
        </w:rPr>
        <w:t>3, 4.8.1.1.</w:t>
      </w:r>
    </w:p>
    <w:p w14:paraId="50FA25FA" w14:textId="77777777" w:rsidR="009C1FA6" w:rsidRPr="00CD3DFC" w:rsidRDefault="009C1FA6" w:rsidP="00C02EAF">
      <w:pPr>
        <w:pStyle w:val="Bodytext1"/>
        <w:rPr>
          <w:lang w:val="en-US"/>
        </w:rPr>
      </w:pPr>
      <w:r w:rsidRPr="00CD3DFC">
        <w:rPr>
          <w:lang w:val="en-US"/>
        </w:rPr>
        <w:t>This code table contains the set of weather types that are permitted for reporting recent weather. These are a subset of the enumerated set of meteorologically valid combinations specified in Volume</w:t>
      </w:r>
      <w:r w:rsidR="00C02EAF" w:rsidRPr="00CD3DFC">
        <w:rPr>
          <w:lang w:val="en-US"/>
        </w:rPr>
        <w:t> </w:t>
      </w:r>
      <w:r w:rsidRPr="00CD3DFC">
        <w:rPr>
          <w:lang w:val="en-US"/>
        </w:rPr>
        <w:t>I.1, Code table 4678 comprising the following elements: intensity or proximity</w:t>
      </w:r>
      <w:r w:rsidR="00821F20" w:rsidRPr="00CD3DFC">
        <w:rPr>
          <w:lang w:val="en-US"/>
        </w:rPr>
        <w:t>;</w:t>
      </w:r>
      <w:r w:rsidRPr="00CD3DFC">
        <w:rPr>
          <w:lang w:val="en-US"/>
        </w:rPr>
        <w:t xml:space="preserve"> descriptor</w:t>
      </w:r>
      <w:r w:rsidR="00821F20" w:rsidRPr="00CD3DFC">
        <w:rPr>
          <w:lang w:val="en-US"/>
        </w:rPr>
        <w:t>;</w:t>
      </w:r>
      <w:r w:rsidRPr="00CD3DFC">
        <w:rPr>
          <w:lang w:val="en-US"/>
        </w:rPr>
        <w:t xml:space="preserve"> precipitation</w:t>
      </w:r>
      <w:r w:rsidR="00821F20" w:rsidRPr="00CD3DFC">
        <w:rPr>
          <w:lang w:val="en-US"/>
        </w:rPr>
        <w:t>;</w:t>
      </w:r>
      <w:r w:rsidRPr="00CD3DFC">
        <w:rPr>
          <w:lang w:val="en-US"/>
        </w:rPr>
        <w:t xml:space="preserve"> obscuration</w:t>
      </w:r>
      <w:r w:rsidR="00821F20" w:rsidRPr="00CD3DFC">
        <w:rPr>
          <w:lang w:val="en-US"/>
        </w:rPr>
        <w:t>;</w:t>
      </w:r>
      <w:r w:rsidRPr="00CD3DFC">
        <w:rPr>
          <w:lang w:val="en-US"/>
        </w:rPr>
        <w:t xml:space="preserve"> and/or other. </w:t>
      </w:r>
    </w:p>
    <w:p w14:paraId="278FBA2B" w14:textId="77777777" w:rsidR="009C1FA6" w:rsidRPr="00CD3DFC" w:rsidRDefault="009C1FA6" w:rsidP="00C02EAF">
      <w:pPr>
        <w:pStyle w:val="Bodytext1"/>
        <w:rPr>
          <w:lang w:val="en-US"/>
        </w:rPr>
      </w:pPr>
      <w:r w:rsidRPr="00CD3DFC">
        <w:rPr>
          <w:lang w:val="en-US"/>
        </w:rPr>
        <w:t xml:space="preserve">Each weather type is uniquely identified using a URI. The URI is also a URL providing additional information about the associated weather type. This code table is published at </w:t>
      </w:r>
      <w:hyperlink r:id="rId1495" w:history="1">
        <w:r w:rsidRPr="00CD3DFC">
          <w:rPr>
            <w:rStyle w:val="Hyperlink"/>
            <w:lang w:val="en-US"/>
          </w:rPr>
          <w:t>http://codes.wmo.int/49-2/AerodromeRecentWeather</w:t>
        </w:r>
      </w:hyperlink>
      <w:r w:rsidRPr="00CD3DFC">
        <w:rPr>
          <w:lang w:val="en-US"/>
        </w:rPr>
        <w:t>.</w:t>
      </w:r>
    </w:p>
    <w:p w14:paraId="4FE5CF00" w14:textId="4D2699F1" w:rsidR="00E12DB0" w:rsidRPr="0011571C" w:rsidRDefault="00E12DB0"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Columns="3" HeaderRows="1" BodyRows="25" FooterRows="0" KeepTableWidth="True" KeepWidths="True" KeepHAlign="True" KeepVAlign="False"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60" w:type="dxa"/>
          <w:right w:w="60" w:type="dxa"/>
        </w:tblCellMar>
        <w:tblLook w:val="04A0" w:firstRow="1" w:lastRow="0" w:firstColumn="1" w:lastColumn="0" w:noHBand="0" w:noVBand="1"/>
      </w:tblPr>
      <w:tblGrid>
        <w:gridCol w:w="4616"/>
        <w:gridCol w:w="1228"/>
        <w:gridCol w:w="3915"/>
      </w:tblGrid>
      <w:tr w:rsidR="009C1FA6" w:rsidRPr="0011571C" w14:paraId="519637D1" w14:textId="77777777" w:rsidTr="00AB0EF2">
        <w:trPr>
          <w:tblHeader/>
          <w:jc w:val="center"/>
        </w:trPr>
        <w:tc>
          <w:tcPr>
            <w:tcW w:w="2365" w:type="pct"/>
            <w:shd w:val="clear" w:color="auto" w:fill="F2F2F2"/>
          </w:tcPr>
          <w:p w14:paraId="3E430280" w14:textId="77777777" w:rsidR="009C1FA6" w:rsidRPr="0011571C" w:rsidRDefault="009C1FA6" w:rsidP="00E12DB0">
            <w:pPr>
              <w:pStyle w:val="Tableheader"/>
            </w:pPr>
            <w:r w:rsidRPr="0011571C">
              <w:t>Label</w:t>
            </w:r>
          </w:p>
        </w:tc>
        <w:tc>
          <w:tcPr>
            <w:tcW w:w="629" w:type="pct"/>
            <w:shd w:val="clear" w:color="auto" w:fill="F2F2F2"/>
          </w:tcPr>
          <w:p w14:paraId="2BC3B7A0" w14:textId="77777777" w:rsidR="009C1FA6" w:rsidRPr="0011571C" w:rsidRDefault="009C1FA6" w:rsidP="00E12DB0">
            <w:pPr>
              <w:pStyle w:val="Tableheader"/>
            </w:pPr>
            <w:r w:rsidRPr="0011571C">
              <w:t>Notation</w:t>
            </w:r>
          </w:p>
        </w:tc>
        <w:tc>
          <w:tcPr>
            <w:tcW w:w="2006" w:type="pct"/>
            <w:shd w:val="clear" w:color="auto" w:fill="F2F2F2"/>
          </w:tcPr>
          <w:p w14:paraId="0E6847C6" w14:textId="77777777" w:rsidR="009C1FA6" w:rsidRPr="0011571C" w:rsidRDefault="009C1FA6" w:rsidP="00E12DB0">
            <w:pPr>
              <w:pStyle w:val="Tableheader"/>
            </w:pPr>
            <w:r w:rsidRPr="0011571C">
              <w:t>URI</w:t>
            </w:r>
          </w:p>
        </w:tc>
      </w:tr>
      <w:tr w:rsidR="009C1FA6" w:rsidRPr="0011571C" w14:paraId="0A735CA8" w14:textId="77777777" w:rsidTr="00AB0EF2">
        <w:trPr>
          <w:jc w:val="center"/>
        </w:trPr>
        <w:tc>
          <w:tcPr>
            <w:tcW w:w="2365" w:type="pct"/>
          </w:tcPr>
          <w:p w14:paraId="0AE8324F" w14:textId="77777777" w:rsidR="009C1FA6" w:rsidRPr="0011571C" w:rsidRDefault="009C1FA6" w:rsidP="009C1FA6">
            <w:pPr>
              <w:pStyle w:val="Tablebody"/>
              <w:rPr>
                <w:szCs w:val="18"/>
              </w:rPr>
            </w:pPr>
            <w:r w:rsidRPr="0011571C">
              <w:rPr>
                <w:szCs w:val="18"/>
              </w:rPr>
              <w:t>Blowing snow</w:t>
            </w:r>
          </w:p>
        </w:tc>
        <w:tc>
          <w:tcPr>
            <w:tcW w:w="629" w:type="pct"/>
          </w:tcPr>
          <w:p w14:paraId="08DEAAF6" w14:textId="77777777" w:rsidR="009C1FA6" w:rsidRPr="0011571C" w:rsidRDefault="009C1FA6" w:rsidP="009C1FA6">
            <w:pPr>
              <w:pStyle w:val="Tablebody"/>
              <w:rPr>
                <w:szCs w:val="18"/>
              </w:rPr>
            </w:pPr>
            <w:r w:rsidRPr="0011571C">
              <w:rPr>
                <w:szCs w:val="18"/>
              </w:rPr>
              <w:t>REBLSN</w:t>
            </w:r>
          </w:p>
        </w:tc>
        <w:tc>
          <w:tcPr>
            <w:tcW w:w="2006" w:type="pct"/>
          </w:tcPr>
          <w:p w14:paraId="615163ED" w14:textId="77777777" w:rsidR="009C1FA6" w:rsidRPr="0011571C" w:rsidRDefault="00CD3DFC" w:rsidP="009C1FA6">
            <w:pPr>
              <w:pStyle w:val="Tablebody"/>
              <w:rPr>
                <w:szCs w:val="18"/>
              </w:rPr>
            </w:pPr>
            <w:hyperlink r:id="rId1496" w:history="1">
              <w:r w:rsidR="009C1FA6" w:rsidRPr="0011571C">
                <w:rPr>
                  <w:rStyle w:val="Hyperlink"/>
                  <w:szCs w:val="18"/>
                </w:rPr>
                <w:t>http://codes.wmo.int/306/4678/BLSN</w:t>
              </w:r>
            </w:hyperlink>
          </w:p>
        </w:tc>
      </w:tr>
      <w:tr w:rsidR="009C1FA6" w:rsidRPr="0011571C" w14:paraId="505FDDA4" w14:textId="77777777" w:rsidTr="00AB0EF2">
        <w:trPr>
          <w:jc w:val="center"/>
        </w:trPr>
        <w:tc>
          <w:tcPr>
            <w:tcW w:w="2365" w:type="pct"/>
          </w:tcPr>
          <w:p w14:paraId="06B65F8B" w14:textId="77777777" w:rsidR="009C1FA6" w:rsidRPr="0011571C" w:rsidRDefault="009C1FA6" w:rsidP="009C1FA6">
            <w:pPr>
              <w:pStyle w:val="Tablebody"/>
              <w:rPr>
                <w:szCs w:val="18"/>
              </w:rPr>
            </w:pPr>
            <w:r w:rsidRPr="0011571C">
              <w:rPr>
                <w:szCs w:val="18"/>
              </w:rPr>
              <w:t>Duststorm</w:t>
            </w:r>
          </w:p>
        </w:tc>
        <w:tc>
          <w:tcPr>
            <w:tcW w:w="629" w:type="pct"/>
          </w:tcPr>
          <w:p w14:paraId="1D7C080D" w14:textId="77777777" w:rsidR="009C1FA6" w:rsidRPr="0011571C" w:rsidRDefault="009C1FA6" w:rsidP="009C1FA6">
            <w:pPr>
              <w:pStyle w:val="Tablebody"/>
              <w:rPr>
                <w:szCs w:val="18"/>
              </w:rPr>
            </w:pPr>
            <w:r w:rsidRPr="0011571C">
              <w:rPr>
                <w:szCs w:val="18"/>
              </w:rPr>
              <w:t>REDS</w:t>
            </w:r>
          </w:p>
        </w:tc>
        <w:tc>
          <w:tcPr>
            <w:tcW w:w="2006" w:type="pct"/>
          </w:tcPr>
          <w:p w14:paraId="3A4DA92C" w14:textId="77777777" w:rsidR="009C1FA6" w:rsidRPr="0011571C" w:rsidRDefault="00CD3DFC" w:rsidP="009C1FA6">
            <w:pPr>
              <w:pStyle w:val="Tablebody"/>
              <w:rPr>
                <w:szCs w:val="18"/>
              </w:rPr>
            </w:pPr>
            <w:hyperlink r:id="rId1497" w:history="1">
              <w:r w:rsidR="009C1FA6" w:rsidRPr="0011571C">
                <w:rPr>
                  <w:rStyle w:val="Hyperlink"/>
                  <w:szCs w:val="18"/>
                </w:rPr>
                <w:t>http://codes.wmo.int/306/4678/DS</w:t>
              </w:r>
            </w:hyperlink>
          </w:p>
        </w:tc>
      </w:tr>
      <w:tr w:rsidR="009C1FA6" w:rsidRPr="0011571C" w14:paraId="350E248A" w14:textId="77777777" w:rsidTr="00AB0EF2">
        <w:trPr>
          <w:jc w:val="center"/>
        </w:trPr>
        <w:tc>
          <w:tcPr>
            <w:tcW w:w="2365" w:type="pct"/>
          </w:tcPr>
          <w:p w14:paraId="08C6C28F" w14:textId="77777777" w:rsidR="009C1FA6" w:rsidRPr="0011571C" w:rsidRDefault="009C1FA6" w:rsidP="009C1FA6">
            <w:pPr>
              <w:pStyle w:val="Tablebody"/>
              <w:rPr>
                <w:szCs w:val="18"/>
              </w:rPr>
            </w:pPr>
            <w:r w:rsidRPr="0011571C">
              <w:rPr>
                <w:szCs w:val="18"/>
              </w:rPr>
              <w:t>Precipitation of drizzle</w:t>
            </w:r>
          </w:p>
        </w:tc>
        <w:tc>
          <w:tcPr>
            <w:tcW w:w="629" w:type="pct"/>
          </w:tcPr>
          <w:p w14:paraId="4C22A397" w14:textId="77777777" w:rsidR="009C1FA6" w:rsidRPr="0011571C" w:rsidRDefault="009C1FA6" w:rsidP="009C1FA6">
            <w:pPr>
              <w:pStyle w:val="Tablebody"/>
              <w:rPr>
                <w:szCs w:val="18"/>
              </w:rPr>
            </w:pPr>
            <w:r w:rsidRPr="0011571C">
              <w:rPr>
                <w:szCs w:val="18"/>
              </w:rPr>
              <w:t>REDZ</w:t>
            </w:r>
          </w:p>
        </w:tc>
        <w:tc>
          <w:tcPr>
            <w:tcW w:w="2006" w:type="pct"/>
          </w:tcPr>
          <w:p w14:paraId="67EAC82C" w14:textId="77777777" w:rsidR="009C1FA6" w:rsidRPr="0011571C" w:rsidRDefault="00CD3DFC" w:rsidP="009C1FA6">
            <w:pPr>
              <w:pStyle w:val="Tablebody"/>
              <w:rPr>
                <w:szCs w:val="18"/>
              </w:rPr>
            </w:pPr>
            <w:hyperlink r:id="rId1498" w:history="1">
              <w:r w:rsidR="009C1FA6" w:rsidRPr="0011571C">
                <w:rPr>
                  <w:rStyle w:val="Hyperlink"/>
                  <w:szCs w:val="18"/>
                </w:rPr>
                <w:t>http://codes.wmo.int/306/4678/DZ</w:t>
              </w:r>
            </w:hyperlink>
          </w:p>
        </w:tc>
      </w:tr>
      <w:tr w:rsidR="009C1FA6" w:rsidRPr="0011571C" w14:paraId="3CF396BA" w14:textId="77777777" w:rsidTr="00AB0EF2">
        <w:trPr>
          <w:jc w:val="center"/>
        </w:trPr>
        <w:tc>
          <w:tcPr>
            <w:tcW w:w="2365" w:type="pct"/>
          </w:tcPr>
          <w:p w14:paraId="7A9C92D4" w14:textId="77777777" w:rsidR="009C1FA6" w:rsidRPr="00CD3DFC" w:rsidRDefault="009C1FA6" w:rsidP="009C1FA6">
            <w:pPr>
              <w:pStyle w:val="Tablebody"/>
              <w:rPr>
                <w:szCs w:val="18"/>
                <w:lang w:val="en-US"/>
              </w:rPr>
            </w:pPr>
            <w:r w:rsidRPr="00CD3DFC">
              <w:rPr>
                <w:szCs w:val="18"/>
                <w:lang w:val="en-US"/>
              </w:rPr>
              <w:t>Funnel cloud(s) (tornado or waterspout)</w:t>
            </w:r>
          </w:p>
        </w:tc>
        <w:tc>
          <w:tcPr>
            <w:tcW w:w="629" w:type="pct"/>
          </w:tcPr>
          <w:p w14:paraId="63B9C0E8" w14:textId="77777777" w:rsidR="009C1FA6" w:rsidRPr="0011571C" w:rsidRDefault="009C1FA6" w:rsidP="009C1FA6">
            <w:pPr>
              <w:pStyle w:val="Tablebody"/>
              <w:rPr>
                <w:szCs w:val="18"/>
              </w:rPr>
            </w:pPr>
            <w:r w:rsidRPr="0011571C">
              <w:rPr>
                <w:szCs w:val="18"/>
              </w:rPr>
              <w:t>REFC</w:t>
            </w:r>
          </w:p>
        </w:tc>
        <w:tc>
          <w:tcPr>
            <w:tcW w:w="2006" w:type="pct"/>
          </w:tcPr>
          <w:p w14:paraId="682A61B7" w14:textId="77777777" w:rsidR="009C1FA6" w:rsidRPr="0011571C" w:rsidRDefault="00CD3DFC" w:rsidP="009C1FA6">
            <w:pPr>
              <w:pStyle w:val="Tablebody"/>
              <w:rPr>
                <w:szCs w:val="18"/>
              </w:rPr>
            </w:pPr>
            <w:hyperlink r:id="rId1499" w:history="1">
              <w:r w:rsidR="009C1FA6" w:rsidRPr="0011571C">
                <w:rPr>
                  <w:rStyle w:val="Hyperlink"/>
                  <w:szCs w:val="18"/>
                </w:rPr>
                <w:t>http://codes.wmo.int/306/4678/FC</w:t>
              </w:r>
            </w:hyperlink>
          </w:p>
        </w:tc>
      </w:tr>
      <w:tr w:rsidR="009C1FA6" w:rsidRPr="0011571C" w14:paraId="54F26736" w14:textId="77777777" w:rsidTr="00AB0EF2">
        <w:trPr>
          <w:jc w:val="center"/>
        </w:trPr>
        <w:tc>
          <w:tcPr>
            <w:tcW w:w="2365" w:type="pct"/>
          </w:tcPr>
          <w:p w14:paraId="67EA30F7" w14:textId="77777777" w:rsidR="009C1FA6" w:rsidRPr="0011571C" w:rsidRDefault="009C1FA6" w:rsidP="009C1FA6">
            <w:pPr>
              <w:pStyle w:val="Tablebody"/>
              <w:rPr>
                <w:szCs w:val="18"/>
              </w:rPr>
            </w:pPr>
            <w:r w:rsidRPr="0011571C">
              <w:rPr>
                <w:szCs w:val="18"/>
              </w:rPr>
              <w:t>Precipitation of freezing drizzle</w:t>
            </w:r>
          </w:p>
        </w:tc>
        <w:tc>
          <w:tcPr>
            <w:tcW w:w="629" w:type="pct"/>
          </w:tcPr>
          <w:p w14:paraId="1E6553F1" w14:textId="77777777" w:rsidR="009C1FA6" w:rsidRPr="0011571C" w:rsidRDefault="009C1FA6" w:rsidP="009C1FA6">
            <w:pPr>
              <w:pStyle w:val="Tablebody"/>
              <w:rPr>
                <w:szCs w:val="18"/>
              </w:rPr>
            </w:pPr>
            <w:r w:rsidRPr="0011571C">
              <w:rPr>
                <w:szCs w:val="18"/>
              </w:rPr>
              <w:t>REFZDZ</w:t>
            </w:r>
          </w:p>
        </w:tc>
        <w:tc>
          <w:tcPr>
            <w:tcW w:w="2006" w:type="pct"/>
          </w:tcPr>
          <w:p w14:paraId="305200B8" w14:textId="77777777" w:rsidR="009C1FA6" w:rsidRPr="0011571C" w:rsidRDefault="00CD3DFC" w:rsidP="009C1FA6">
            <w:pPr>
              <w:pStyle w:val="Tablebody"/>
              <w:rPr>
                <w:szCs w:val="18"/>
              </w:rPr>
            </w:pPr>
            <w:hyperlink r:id="rId1500" w:history="1">
              <w:r w:rsidR="009C1FA6" w:rsidRPr="0011571C">
                <w:rPr>
                  <w:rStyle w:val="Hyperlink"/>
                  <w:szCs w:val="18"/>
                </w:rPr>
                <w:t>http://codes.wmo.int/306/4678/FZDZ</w:t>
              </w:r>
            </w:hyperlink>
          </w:p>
        </w:tc>
      </w:tr>
      <w:tr w:rsidR="009C1FA6" w:rsidRPr="0011571C" w14:paraId="757C08A1" w14:textId="77777777" w:rsidTr="00AB0EF2">
        <w:trPr>
          <w:jc w:val="center"/>
        </w:trPr>
        <w:tc>
          <w:tcPr>
            <w:tcW w:w="2365" w:type="pct"/>
          </w:tcPr>
          <w:p w14:paraId="726E70AF" w14:textId="77777777" w:rsidR="009C1FA6" w:rsidRPr="0011571C" w:rsidRDefault="009C1FA6" w:rsidP="009C1FA6">
            <w:pPr>
              <w:pStyle w:val="Tablebody"/>
              <w:rPr>
                <w:szCs w:val="18"/>
              </w:rPr>
            </w:pPr>
            <w:r w:rsidRPr="0011571C">
              <w:rPr>
                <w:szCs w:val="18"/>
              </w:rPr>
              <w:t>Precipitation of freezing rain</w:t>
            </w:r>
          </w:p>
        </w:tc>
        <w:tc>
          <w:tcPr>
            <w:tcW w:w="629" w:type="pct"/>
          </w:tcPr>
          <w:p w14:paraId="11E5E343" w14:textId="77777777" w:rsidR="009C1FA6" w:rsidRPr="0011571C" w:rsidRDefault="009C1FA6" w:rsidP="009C1FA6">
            <w:pPr>
              <w:pStyle w:val="Tablebody"/>
              <w:rPr>
                <w:szCs w:val="18"/>
              </w:rPr>
            </w:pPr>
            <w:r w:rsidRPr="0011571C">
              <w:rPr>
                <w:szCs w:val="18"/>
              </w:rPr>
              <w:t>REFZRA</w:t>
            </w:r>
          </w:p>
        </w:tc>
        <w:tc>
          <w:tcPr>
            <w:tcW w:w="2006" w:type="pct"/>
          </w:tcPr>
          <w:p w14:paraId="3B4C3437" w14:textId="77777777" w:rsidR="009C1FA6" w:rsidRPr="0011571C" w:rsidRDefault="00CD3DFC" w:rsidP="009C1FA6">
            <w:pPr>
              <w:pStyle w:val="Tablebody"/>
              <w:rPr>
                <w:szCs w:val="18"/>
              </w:rPr>
            </w:pPr>
            <w:hyperlink r:id="rId1501" w:history="1">
              <w:r w:rsidR="009C1FA6" w:rsidRPr="0011571C">
                <w:rPr>
                  <w:rStyle w:val="Hyperlink"/>
                  <w:szCs w:val="18"/>
                </w:rPr>
                <w:t>http://codes.wmo.int/306/4678/FZRA</w:t>
              </w:r>
            </w:hyperlink>
          </w:p>
        </w:tc>
      </w:tr>
      <w:tr w:rsidR="009C1FA6" w:rsidRPr="0011571C" w14:paraId="5BD4A921" w14:textId="77777777" w:rsidTr="00AB0EF2">
        <w:trPr>
          <w:jc w:val="center"/>
        </w:trPr>
        <w:tc>
          <w:tcPr>
            <w:tcW w:w="2365" w:type="pct"/>
          </w:tcPr>
          <w:p w14:paraId="326402D9" w14:textId="77777777" w:rsidR="009C1FA6" w:rsidRPr="0011571C" w:rsidRDefault="009C1FA6" w:rsidP="009C1FA6">
            <w:pPr>
              <w:pStyle w:val="Tablebody"/>
              <w:rPr>
                <w:szCs w:val="18"/>
              </w:rPr>
            </w:pPr>
            <w:r w:rsidRPr="0011571C">
              <w:rPr>
                <w:szCs w:val="18"/>
              </w:rPr>
              <w:t>Unidentified freezing precipitation</w:t>
            </w:r>
          </w:p>
        </w:tc>
        <w:tc>
          <w:tcPr>
            <w:tcW w:w="629" w:type="pct"/>
          </w:tcPr>
          <w:p w14:paraId="41CE0A23" w14:textId="77777777" w:rsidR="009C1FA6" w:rsidRPr="0011571C" w:rsidRDefault="009C1FA6" w:rsidP="009C1FA6">
            <w:pPr>
              <w:pStyle w:val="Tablebody"/>
              <w:rPr>
                <w:szCs w:val="18"/>
              </w:rPr>
            </w:pPr>
            <w:r w:rsidRPr="0011571C">
              <w:rPr>
                <w:szCs w:val="18"/>
              </w:rPr>
              <w:t>REFZUP</w:t>
            </w:r>
          </w:p>
        </w:tc>
        <w:tc>
          <w:tcPr>
            <w:tcW w:w="2006" w:type="pct"/>
          </w:tcPr>
          <w:p w14:paraId="1867A940" w14:textId="77777777" w:rsidR="009C1FA6" w:rsidRPr="0011571C" w:rsidRDefault="00CD3DFC" w:rsidP="009C1FA6">
            <w:pPr>
              <w:pStyle w:val="Tablebody"/>
              <w:rPr>
                <w:szCs w:val="18"/>
              </w:rPr>
            </w:pPr>
            <w:hyperlink r:id="rId1502" w:history="1">
              <w:r w:rsidR="009C1FA6" w:rsidRPr="0011571C">
                <w:rPr>
                  <w:rStyle w:val="Hyperlink"/>
                  <w:szCs w:val="18"/>
                </w:rPr>
                <w:t>http://codes.wmo.int/306/4678/FZUP</w:t>
              </w:r>
            </w:hyperlink>
          </w:p>
        </w:tc>
      </w:tr>
      <w:tr w:rsidR="009C1FA6" w:rsidRPr="0011571C" w14:paraId="28A19314" w14:textId="77777777" w:rsidTr="00AB0EF2">
        <w:trPr>
          <w:jc w:val="center"/>
        </w:trPr>
        <w:tc>
          <w:tcPr>
            <w:tcW w:w="2365" w:type="pct"/>
          </w:tcPr>
          <w:p w14:paraId="08694FA0" w14:textId="77777777" w:rsidR="009C1FA6" w:rsidRPr="0011571C" w:rsidRDefault="009C1FA6" w:rsidP="009C1FA6">
            <w:pPr>
              <w:pStyle w:val="Tablebody"/>
              <w:rPr>
                <w:szCs w:val="18"/>
              </w:rPr>
            </w:pPr>
            <w:r w:rsidRPr="0011571C">
              <w:rPr>
                <w:szCs w:val="18"/>
              </w:rPr>
              <w:t>Precipitation of ice pellets</w:t>
            </w:r>
          </w:p>
        </w:tc>
        <w:tc>
          <w:tcPr>
            <w:tcW w:w="629" w:type="pct"/>
          </w:tcPr>
          <w:p w14:paraId="4B207189" w14:textId="77777777" w:rsidR="009C1FA6" w:rsidRPr="0011571C" w:rsidRDefault="009C1FA6" w:rsidP="009C1FA6">
            <w:pPr>
              <w:pStyle w:val="Tablebody"/>
              <w:rPr>
                <w:szCs w:val="18"/>
              </w:rPr>
            </w:pPr>
            <w:r w:rsidRPr="0011571C">
              <w:rPr>
                <w:szCs w:val="18"/>
              </w:rPr>
              <w:t>REPL</w:t>
            </w:r>
          </w:p>
        </w:tc>
        <w:tc>
          <w:tcPr>
            <w:tcW w:w="2006" w:type="pct"/>
          </w:tcPr>
          <w:p w14:paraId="36B06864" w14:textId="77777777" w:rsidR="009C1FA6" w:rsidRPr="0011571C" w:rsidRDefault="00CD3DFC" w:rsidP="009C1FA6">
            <w:pPr>
              <w:pStyle w:val="Tablebody"/>
              <w:rPr>
                <w:szCs w:val="18"/>
              </w:rPr>
            </w:pPr>
            <w:hyperlink r:id="rId1503" w:history="1">
              <w:r w:rsidR="009C1FA6" w:rsidRPr="0011571C">
                <w:rPr>
                  <w:rStyle w:val="Hyperlink"/>
                  <w:szCs w:val="18"/>
                </w:rPr>
                <w:t>http://codes.wmo.int/306/4678/PL</w:t>
              </w:r>
            </w:hyperlink>
          </w:p>
        </w:tc>
      </w:tr>
      <w:tr w:rsidR="009C1FA6" w:rsidRPr="0011571C" w14:paraId="60CD3A31" w14:textId="77777777" w:rsidTr="00AB0EF2">
        <w:trPr>
          <w:jc w:val="center"/>
        </w:trPr>
        <w:tc>
          <w:tcPr>
            <w:tcW w:w="2365" w:type="pct"/>
          </w:tcPr>
          <w:p w14:paraId="59943C6F" w14:textId="77777777" w:rsidR="009C1FA6" w:rsidRPr="0011571C" w:rsidRDefault="009C1FA6" w:rsidP="009C1FA6">
            <w:pPr>
              <w:pStyle w:val="Tablebody"/>
              <w:rPr>
                <w:szCs w:val="18"/>
              </w:rPr>
            </w:pPr>
            <w:r w:rsidRPr="0011571C">
              <w:rPr>
                <w:szCs w:val="18"/>
              </w:rPr>
              <w:t>Precipitation of rain</w:t>
            </w:r>
          </w:p>
        </w:tc>
        <w:tc>
          <w:tcPr>
            <w:tcW w:w="629" w:type="pct"/>
          </w:tcPr>
          <w:p w14:paraId="26DF43D2" w14:textId="77777777" w:rsidR="009C1FA6" w:rsidRPr="0011571C" w:rsidRDefault="009C1FA6" w:rsidP="009C1FA6">
            <w:pPr>
              <w:pStyle w:val="Tablebody"/>
              <w:rPr>
                <w:szCs w:val="18"/>
              </w:rPr>
            </w:pPr>
            <w:r w:rsidRPr="0011571C">
              <w:rPr>
                <w:szCs w:val="18"/>
              </w:rPr>
              <w:t>RERA</w:t>
            </w:r>
          </w:p>
        </w:tc>
        <w:tc>
          <w:tcPr>
            <w:tcW w:w="2006" w:type="pct"/>
          </w:tcPr>
          <w:p w14:paraId="5E398C6E" w14:textId="77777777" w:rsidR="009C1FA6" w:rsidRPr="0011571C" w:rsidRDefault="00CD3DFC" w:rsidP="009C1FA6">
            <w:pPr>
              <w:pStyle w:val="Tablebody"/>
              <w:rPr>
                <w:szCs w:val="18"/>
              </w:rPr>
            </w:pPr>
            <w:hyperlink r:id="rId1504" w:history="1">
              <w:r w:rsidR="009C1FA6" w:rsidRPr="0011571C">
                <w:rPr>
                  <w:rStyle w:val="Hyperlink"/>
                  <w:szCs w:val="18"/>
                </w:rPr>
                <w:t>http://codes.wmo.int/306/4678/RA</w:t>
              </w:r>
            </w:hyperlink>
          </w:p>
        </w:tc>
      </w:tr>
      <w:tr w:rsidR="009C1FA6" w:rsidRPr="0011571C" w14:paraId="7561AB63" w14:textId="77777777" w:rsidTr="00AB0EF2">
        <w:trPr>
          <w:jc w:val="center"/>
        </w:trPr>
        <w:tc>
          <w:tcPr>
            <w:tcW w:w="2365" w:type="pct"/>
          </w:tcPr>
          <w:p w14:paraId="3C3E48A9" w14:textId="77777777" w:rsidR="009C1FA6" w:rsidRPr="0011571C" w:rsidRDefault="009C1FA6" w:rsidP="009C1FA6">
            <w:pPr>
              <w:pStyle w:val="Tablebody"/>
              <w:rPr>
                <w:szCs w:val="18"/>
              </w:rPr>
            </w:pPr>
            <w:r w:rsidRPr="0011571C">
              <w:rPr>
                <w:szCs w:val="18"/>
              </w:rPr>
              <w:t>Precipitation of snow grains</w:t>
            </w:r>
          </w:p>
        </w:tc>
        <w:tc>
          <w:tcPr>
            <w:tcW w:w="629" w:type="pct"/>
          </w:tcPr>
          <w:p w14:paraId="3C765396" w14:textId="77777777" w:rsidR="009C1FA6" w:rsidRPr="0011571C" w:rsidRDefault="009C1FA6" w:rsidP="009C1FA6">
            <w:pPr>
              <w:pStyle w:val="Tablebody"/>
              <w:rPr>
                <w:szCs w:val="18"/>
              </w:rPr>
            </w:pPr>
            <w:r w:rsidRPr="0011571C">
              <w:rPr>
                <w:szCs w:val="18"/>
              </w:rPr>
              <w:t>RESG</w:t>
            </w:r>
          </w:p>
        </w:tc>
        <w:tc>
          <w:tcPr>
            <w:tcW w:w="2006" w:type="pct"/>
          </w:tcPr>
          <w:p w14:paraId="22717351" w14:textId="77777777" w:rsidR="009C1FA6" w:rsidRPr="0011571C" w:rsidRDefault="00CD3DFC" w:rsidP="009C1FA6">
            <w:pPr>
              <w:pStyle w:val="Tablebody"/>
              <w:rPr>
                <w:szCs w:val="18"/>
              </w:rPr>
            </w:pPr>
            <w:hyperlink r:id="rId1505" w:history="1">
              <w:r w:rsidR="009C1FA6" w:rsidRPr="0011571C">
                <w:rPr>
                  <w:rStyle w:val="Hyperlink"/>
                  <w:szCs w:val="18"/>
                </w:rPr>
                <w:t>http://codes.wmo.int/306/4678/SG</w:t>
              </w:r>
            </w:hyperlink>
          </w:p>
        </w:tc>
      </w:tr>
      <w:tr w:rsidR="009C1FA6" w:rsidRPr="0011571C" w14:paraId="19926BA4" w14:textId="77777777" w:rsidTr="00AB0EF2">
        <w:trPr>
          <w:jc w:val="center"/>
        </w:trPr>
        <w:tc>
          <w:tcPr>
            <w:tcW w:w="2365" w:type="pct"/>
          </w:tcPr>
          <w:p w14:paraId="3EF8E150" w14:textId="77777777" w:rsidR="009C1FA6" w:rsidRPr="0011571C" w:rsidRDefault="009C1FA6" w:rsidP="009C1FA6">
            <w:pPr>
              <w:pStyle w:val="Tablebody"/>
              <w:rPr>
                <w:szCs w:val="18"/>
              </w:rPr>
            </w:pPr>
            <w:r w:rsidRPr="0011571C">
              <w:rPr>
                <w:szCs w:val="18"/>
              </w:rPr>
              <w:t>Showery precipitation of hail</w:t>
            </w:r>
          </w:p>
        </w:tc>
        <w:tc>
          <w:tcPr>
            <w:tcW w:w="629" w:type="pct"/>
          </w:tcPr>
          <w:p w14:paraId="6CE886B6" w14:textId="77777777" w:rsidR="009C1FA6" w:rsidRPr="0011571C" w:rsidRDefault="009C1FA6" w:rsidP="009C1FA6">
            <w:pPr>
              <w:pStyle w:val="Tablebody"/>
              <w:rPr>
                <w:szCs w:val="18"/>
              </w:rPr>
            </w:pPr>
            <w:r w:rsidRPr="0011571C">
              <w:rPr>
                <w:szCs w:val="18"/>
              </w:rPr>
              <w:t>RESHGR</w:t>
            </w:r>
          </w:p>
        </w:tc>
        <w:tc>
          <w:tcPr>
            <w:tcW w:w="2006" w:type="pct"/>
          </w:tcPr>
          <w:p w14:paraId="2F84ED5A" w14:textId="77777777" w:rsidR="009C1FA6" w:rsidRPr="0011571C" w:rsidRDefault="00CD3DFC" w:rsidP="009C1FA6">
            <w:pPr>
              <w:pStyle w:val="Tablebody"/>
              <w:rPr>
                <w:szCs w:val="18"/>
              </w:rPr>
            </w:pPr>
            <w:hyperlink r:id="rId1506" w:history="1">
              <w:r w:rsidR="009C1FA6" w:rsidRPr="0011571C">
                <w:rPr>
                  <w:rStyle w:val="Hyperlink"/>
                  <w:szCs w:val="18"/>
                </w:rPr>
                <w:t>http://codes.wmo.int/306/4678/SHGR</w:t>
              </w:r>
            </w:hyperlink>
          </w:p>
        </w:tc>
      </w:tr>
      <w:tr w:rsidR="009C1FA6" w:rsidRPr="0011571C" w14:paraId="20B5BD5C" w14:textId="77777777" w:rsidTr="00AB0EF2">
        <w:trPr>
          <w:jc w:val="center"/>
        </w:trPr>
        <w:tc>
          <w:tcPr>
            <w:tcW w:w="2365" w:type="pct"/>
          </w:tcPr>
          <w:p w14:paraId="2138332B" w14:textId="77777777" w:rsidR="009C1FA6" w:rsidRPr="00CD3DFC" w:rsidRDefault="009C1FA6" w:rsidP="009C1FA6">
            <w:pPr>
              <w:pStyle w:val="Tablebody"/>
              <w:rPr>
                <w:szCs w:val="18"/>
                <w:lang w:val="en-US"/>
              </w:rPr>
            </w:pPr>
            <w:r w:rsidRPr="00CD3DFC">
              <w:rPr>
                <w:szCs w:val="18"/>
                <w:lang w:val="en-US"/>
              </w:rPr>
              <w:t>Showery precipitation of snow pellets/small hail</w:t>
            </w:r>
          </w:p>
        </w:tc>
        <w:tc>
          <w:tcPr>
            <w:tcW w:w="629" w:type="pct"/>
          </w:tcPr>
          <w:p w14:paraId="040FC221" w14:textId="77777777" w:rsidR="009C1FA6" w:rsidRPr="0011571C" w:rsidRDefault="009C1FA6" w:rsidP="009C1FA6">
            <w:pPr>
              <w:pStyle w:val="Tablebody"/>
              <w:rPr>
                <w:szCs w:val="18"/>
              </w:rPr>
            </w:pPr>
            <w:r w:rsidRPr="0011571C">
              <w:rPr>
                <w:szCs w:val="18"/>
              </w:rPr>
              <w:t>RESHGS</w:t>
            </w:r>
          </w:p>
        </w:tc>
        <w:tc>
          <w:tcPr>
            <w:tcW w:w="2006" w:type="pct"/>
          </w:tcPr>
          <w:p w14:paraId="6B9726BB" w14:textId="77777777" w:rsidR="009C1FA6" w:rsidRPr="0011571C" w:rsidRDefault="00CD3DFC" w:rsidP="009C1FA6">
            <w:pPr>
              <w:pStyle w:val="Tablebody"/>
              <w:rPr>
                <w:szCs w:val="18"/>
              </w:rPr>
            </w:pPr>
            <w:hyperlink r:id="rId1507" w:history="1">
              <w:r w:rsidR="009C1FA6" w:rsidRPr="0011571C">
                <w:rPr>
                  <w:rStyle w:val="Hyperlink"/>
                  <w:szCs w:val="18"/>
                </w:rPr>
                <w:t>http://codes.wmo.int/306/4678/SHGS</w:t>
              </w:r>
            </w:hyperlink>
          </w:p>
        </w:tc>
      </w:tr>
      <w:tr w:rsidR="009C1FA6" w:rsidRPr="0011571C" w14:paraId="7F52E40A" w14:textId="77777777" w:rsidTr="00AB0EF2">
        <w:trPr>
          <w:jc w:val="center"/>
        </w:trPr>
        <w:tc>
          <w:tcPr>
            <w:tcW w:w="2365" w:type="pct"/>
          </w:tcPr>
          <w:p w14:paraId="772E3BC6" w14:textId="77777777" w:rsidR="009C1FA6" w:rsidRPr="0011571C" w:rsidRDefault="009C1FA6" w:rsidP="009C1FA6">
            <w:pPr>
              <w:pStyle w:val="Tablebody"/>
              <w:rPr>
                <w:szCs w:val="18"/>
              </w:rPr>
            </w:pPr>
            <w:r w:rsidRPr="0011571C">
              <w:rPr>
                <w:szCs w:val="18"/>
              </w:rPr>
              <w:t>Showery precipitation of rain</w:t>
            </w:r>
          </w:p>
        </w:tc>
        <w:tc>
          <w:tcPr>
            <w:tcW w:w="629" w:type="pct"/>
          </w:tcPr>
          <w:p w14:paraId="43B81477" w14:textId="77777777" w:rsidR="009C1FA6" w:rsidRPr="0011571C" w:rsidRDefault="009C1FA6" w:rsidP="009C1FA6">
            <w:pPr>
              <w:pStyle w:val="Tablebody"/>
              <w:rPr>
                <w:szCs w:val="18"/>
              </w:rPr>
            </w:pPr>
            <w:r w:rsidRPr="0011571C">
              <w:rPr>
                <w:szCs w:val="18"/>
              </w:rPr>
              <w:t>RESHRA</w:t>
            </w:r>
          </w:p>
        </w:tc>
        <w:tc>
          <w:tcPr>
            <w:tcW w:w="2006" w:type="pct"/>
          </w:tcPr>
          <w:p w14:paraId="07F5E4B0" w14:textId="77777777" w:rsidR="009C1FA6" w:rsidRPr="0011571C" w:rsidRDefault="00CD3DFC" w:rsidP="009C1FA6">
            <w:pPr>
              <w:pStyle w:val="Tablebody"/>
              <w:rPr>
                <w:szCs w:val="18"/>
              </w:rPr>
            </w:pPr>
            <w:hyperlink r:id="rId1508" w:history="1">
              <w:r w:rsidR="009C1FA6" w:rsidRPr="0011571C">
                <w:rPr>
                  <w:rStyle w:val="Hyperlink"/>
                  <w:szCs w:val="18"/>
                </w:rPr>
                <w:t>http://codes.wmo.int/306/4678/SHRA</w:t>
              </w:r>
            </w:hyperlink>
          </w:p>
        </w:tc>
      </w:tr>
      <w:tr w:rsidR="009C1FA6" w:rsidRPr="0011571C" w14:paraId="445F7086" w14:textId="77777777" w:rsidTr="00AB0EF2">
        <w:trPr>
          <w:jc w:val="center"/>
        </w:trPr>
        <w:tc>
          <w:tcPr>
            <w:tcW w:w="2365" w:type="pct"/>
          </w:tcPr>
          <w:p w14:paraId="2A034500" w14:textId="77777777" w:rsidR="009C1FA6" w:rsidRPr="0011571C" w:rsidRDefault="009C1FA6" w:rsidP="009C1FA6">
            <w:pPr>
              <w:pStyle w:val="Tablebody"/>
              <w:rPr>
                <w:szCs w:val="18"/>
              </w:rPr>
            </w:pPr>
            <w:r w:rsidRPr="0011571C">
              <w:rPr>
                <w:szCs w:val="18"/>
              </w:rPr>
              <w:t>Showery precipitation of snow</w:t>
            </w:r>
          </w:p>
        </w:tc>
        <w:tc>
          <w:tcPr>
            <w:tcW w:w="629" w:type="pct"/>
          </w:tcPr>
          <w:p w14:paraId="5A7AE418" w14:textId="77777777" w:rsidR="009C1FA6" w:rsidRPr="0011571C" w:rsidRDefault="009C1FA6" w:rsidP="009C1FA6">
            <w:pPr>
              <w:pStyle w:val="Tablebody"/>
              <w:rPr>
                <w:szCs w:val="18"/>
              </w:rPr>
            </w:pPr>
            <w:r w:rsidRPr="0011571C">
              <w:rPr>
                <w:szCs w:val="18"/>
              </w:rPr>
              <w:t>RESHSN</w:t>
            </w:r>
          </w:p>
        </w:tc>
        <w:tc>
          <w:tcPr>
            <w:tcW w:w="2006" w:type="pct"/>
          </w:tcPr>
          <w:p w14:paraId="378D576B" w14:textId="77777777" w:rsidR="009C1FA6" w:rsidRPr="0011571C" w:rsidRDefault="00CD3DFC" w:rsidP="009C1FA6">
            <w:pPr>
              <w:pStyle w:val="Tablebody"/>
              <w:rPr>
                <w:szCs w:val="18"/>
              </w:rPr>
            </w:pPr>
            <w:hyperlink r:id="rId1509" w:history="1">
              <w:r w:rsidR="009C1FA6" w:rsidRPr="0011571C">
                <w:rPr>
                  <w:rStyle w:val="Hyperlink"/>
                  <w:szCs w:val="18"/>
                </w:rPr>
                <w:t>http://codes.wmo.int/306/4678/SHSN</w:t>
              </w:r>
            </w:hyperlink>
          </w:p>
        </w:tc>
      </w:tr>
      <w:tr w:rsidR="009C1FA6" w:rsidRPr="0011571C" w14:paraId="710A1956" w14:textId="77777777" w:rsidTr="00AB0EF2">
        <w:trPr>
          <w:jc w:val="center"/>
        </w:trPr>
        <w:tc>
          <w:tcPr>
            <w:tcW w:w="2365" w:type="pct"/>
          </w:tcPr>
          <w:p w14:paraId="1C6C978E" w14:textId="77777777" w:rsidR="009C1FA6" w:rsidRPr="0011571C" w:rsidRDefault="009C1FA6" w:rsidP="009C1FA6">
            <w:pPr>
              <w:pStyle w:val="Tablebody"/>
              <w:rPr>
                <w:szCs w:val="18"/>
              </w:rPr>
            </w:pPr>
            <w:r w:rsidRPr="0011571C">
              <w:rPr>
                <w:szCs w:val="18"/>
              </w:rPr>
              <w:t>Unidentified showery precipitation</w:t>
            </w:r>
          </w:p>
        </w:tc>
        <w:tc>
          <w:tcPr>
            <w:tcW w:w="629" w:type="pct"/>
          </w:tcPr>
          <w:p w14:paraId="0CFED205" w14:textId="77777777" w:rsidR="009C1FA6" w:rsidRPr="0011571C" w:rsidRDefault="009C1FA6" w:rsidP="009C1FA6">
            <w:pPr>
              <w:pStyle w:val="Tablebody"/>
              <w:rPr>
                <w:szCs w:val="18"/>
              </w:rPr>
            </w:pPr>
            <w:r w:rsidRPr="0011571C">
              <w:rPr>
                <w:szCs w:val="18"/>
              </w:rPr>
              <w:t>RESHUP</w:t>
            </w:r>
          </w:p>
        </w:tc>
        <w:tc>
          <w:tcPr>
            <w:tcW w:w="2006" w:type="pct"/>
          </w:tcPr>
          <w:p w14:paraId="26CBBC78" w14:textId="77777777" w:rsidR="009C1FA6" w:rsidRPr="0011571C" w:rsidRDefault="00CD3DFC" w:rsidP="009C1FA6">
            <w:pPr>
              <w:pStyle w:val="Tablebody"/>
              <w:rPr>
                <w:szCs w:val="18"/>
              </w:rPr>
            </w:pPr>
            <w:hyperlink r:id="rId1510" w:history="1">
              <w:r w:rsidR="009C1FA6" w:rsidRPr="0011571C">
                <w:rPr>
                  <w:rStyle w:val="Hyperlink"/>
                  <w:szCs w:val="18"/>
                </w:rPr>
                <w:t>http://codes.wmo.int/306/4678/SHUP</w:t>
              </w:r>
            </w:hyperlink>
          </w:p>
        </w:tc>
      </w:tr>
      <w:tr w:rsidR="009C1FA6" w:rsidRPr="0011571C" w14:paraId="5B1F3B3F" w14:textId="77777777" w:rsidTr="00AB0EF2">
        <w:trPr>
          <w:jc w:val="center"/>
        </w:trPr>
        <w:tc>
          <w:tcPr>
            <w:tcW w:w="2365" w:type="pct"/>
          </w:tcPr>
          <w:p w14:paraId="2B7AFEF7" w14:textId="77777777" w:rsidR="009C1FA6" w:rsidRPr="0011571C" w:rsidRDefault="009C1FA6" w:rsidP="009C1FA6">
            <w:pPr>
              <w:pStyle w:val="Tablebody"/>
              <w:rPr>
                <w:szCs w:val="18"/>
              </w:rPr>
            </w:pPr>
            <w:r w:rsidRPr="0011571C">
              <w:rPr>
                <w:szCs w:val="18"/>
              </w:rPr>
              <w:t>Precipitation of snow</w:t>
            </w:r>
          </w:p>
        </w:tc>
        <w:tc>
          <w:tcPr>
            <w:tcW w:w="629" w:type="pct"/>
          </w:tcPr>
          <w:p w14:paraId="289413FC" w14:textId="77777777" w:rsidR="009C1FA6" w:rsidRPr="0011571C" w:rsidRDefault="009C1FA6" w:rsidP="009C1FA6">
            <w:pPr>
              <w:pStyle w:val="Tablebody"/>
              <w:rPr>
                <w:szCs w:val="18"/>
              </w:rPr>
            </w:pPr>
            <w:r w:rsidRPr="0011571C">
              <w:rPr>
                <w:szCs w:val="18"/>
              </w:rPr>
              <w:t>RESN</w:t>
            </w:r>
          </w:p>
        </w:tc>
        <w:tc>
          <w:tcPr>
            <w:tcW w:w="2006" w:type="pct"/>
          </w:tcPr>
          <w:p w14:paraId="53CF849C" w14:textId="77777777" w:rsidR="009C1FA6" w:rsidRPr="0011571C" w:rsidRDefault="00CD3DFC" w:rsidP="009C1FA6">
            <w:pPr>
              <w:pStyle w:val="Tablebody"/>
              <w:rPr>
                <w:szCs w:val="18"/>
              </w:rPr>
            </w:pPr>
            <w:hyperlink r:id="rId1511" w:history="1">
              <w:r w:rsidR="009C1FA6" w:rsidRPr="0011571C">
                <w:rPr>
                  <w:rStyle w:val="Hyperlink"/>
                  <w:szCs w:val="18"/>
                </w:rPr>
                <w:t>http://codes.wmo.int/306/4678/SN</w:t>
              </w:r>
            </w:hyperlink>
          </w:p>
        </w:tc>
      </w:tr>
      <w:tr w:rsidR="009C1FA6" w:rsidRPr="0011571C" w14:paraId="512F0160" w14:textId="77777777" w:rsidTr="00AB0EF2">
        <w:trPr>
          <w:jc w:val="center"/>
        </w:trPr>
        <w:tc>
          <w:tcPr>
            <w:tcW w:w="2365" w:type="pct"/>
          </w:tcPr>
          <w:p w14:paraId="5830D346" w14:textId="77777777" w:rsidR="009C1FA6" w:rsidRPr="0011571C" w:rsidRDefault="009C1FA6" w:rsidP="009C1FA6">
            <w:pPr>
              <w:pStyle w:val="Tablebody"/>
              <w:rPr>
                <w:szCs w:val="18"/>
              </w:rPr>
            </w:pPr>
            <w:r w:rsidRPr="0011571C">
              <w:rPr>
                <w:szCs w:val="18"/>
              </w:rPr>
              <w:t>Sandstorm</w:t>
            </w:r>
          </w:p>
        </w:tc>
        <w:tc>
          <w:tcPr>
            <w:tcW w:w="629" w:type="pct"/>
          </w:tcPr>
          <w:p w14:paraId="64261A24" w14:textId="77777777" w:rsidR="009C1FA6" w:rsidRPr="0011571C" w:rsidRDefault="009C1FA6" w:rsidP="009C1FA6">
            <w:pPr>
              <w:pStyle w:val="Tablebody"/>
              <w:rPr>
                <w:szCs w:val="18"/>
              </w:rPr>
            </w:pPr>
            <w:r w:rsidRPr="0011571C">
              <w:rPr>
                <w:szCs w:val="18"/>
              </w:rPr>
              <w:t>RESS</w:t>
            </w:r>
          </w:p>
        </w:tc>
        <w:tc>
          <w:tcPr>
            <w:tcW w:w="2006" w:type="pct"/>
          </w:tcPr>
          <w:p w14:paraId="24C5BEA2" w14:textId="77777777" w:rsidR="009C1FA6" w:rsidRPr="0011571C" w:rsidRDefault="00CD3DFC" w:rsidP="009C1FA6">
            <w:pPr>
              <w:pStyle w:val="Tablebody"/>
              <w:rPr>
                <w:szCs w:val="18"/>
              </w:rPr>
            </w:pPr>
            <w:hyperlink r:id="rId1512" w:history="1">
              <w:r w:rsidR="009C1FA6" w:rsidRPr="0011571C">
                <w:rPr>
                  <w:rStyle w:val="Hyperlink"/>
                  <w:szCs w:val="18"/>
                </w:rPr>
                <w:t>http://codes.wmo.int/306/4678/SS</w:t>
              </w:r>
            </w:hyperlink>
          </w:p>
        </w:tc>
      </w:tr>
      <w:tr w:rsidR="009C1FA6" w:rsidRPr="0011571C" w14:paraId="42212671" w14:textId="77777777" w:rsidTr="00AB0EF2">
        <w:trPr>
          <w:jc w:val="center"/>
        </w:trPr>
        <w:tc>
          <w:tcPr>
            <w:tcW w:w="2365" w:type="pct"/>
          </w:tcPr>
          <w:p w14:paraId="1354A661" w14:textId="77777777" w:rsidR="009C1FA6" w:rsidRPr="0011571C" w:rsidRDefault="009C1FA6" w:rsidP="009C1FA6">
            <w:pPr>
              <w:pStyle w:val="Tablebody"/>
              <w:rPr>
                <w:szCs w:val="18"/>
              </w:rPr>
            </w:pPr>
            <w:r w:rsidRPr="0011571C">
              <w:rPr>
                <w:szCs w:val="18"/>
              </w:rPr>
              <w:t>Thunderstorm</w:t>
            </w:r>
          </w:p>
        </w:tc>
        <w:tc>
          <w:tcPr>
            <w:tcW w:w="629" w:type="pct"/>
          </w:tcPr>
          <w:p w14:paraId="317F9D4C" w14:textId="77777777" w:rsidR="009C1FA6" w:rsidRPr="0011571C" w:rsidRDefault="009C1FA6" w:rsidP="009C1FA6">
            <w:pPr>
              <w:pStyle w:val="Tablebody"/>
              <w:rPr>
                <w:szCs w:val="18"/>
              </w:rPr>
            </w:pPr>
            <w:r w:rsidRPr="0011571C">
              <w:rPr>
                <w:szCs w:val="18"/>
              </w:rPr>
              <w:t>RETS</w:t>
            </w:r>
          </w:p>
        </w:tc>
        <w:tc>
          <w:tcPr>
            <w:tcW w:w="2006" w:type="pct"/>
          </w:tcPr>
          <w:p w14:paraId="07C24015" w14:textId="77777777" w:rsidR="009C1FA6" w:rsidRPr="0011571C" w:rsidRDefault="00CD3DFC" w:rsidP="009C1FA6">
            <w:pPr>
              <w:pStyle w:val="Tablebody"/>
              <w:rPr>
                <w:szCs w:val="18"/>
              </w:rPr>
            </w:pPr>
            <w:hyperlink r:id="rId1513" w:history="1">
              <w:r w:rsidR="009C1FA6" w:rsidRPr="0011571C">
                <w:rPr>
                  <w:rStyle w:val="Hyperlink"/>
                  <w:szCs w:val="18"/>
                </w:rPr>
                <w:t>http://codes.wmo.int/306/4678/TS</w:t>
              </w:r>
            </w:hyperlink>
          </w:p>
        </w:tc>
      </w:tr>
      <w:tr w:rsidR="009C1FA6" w:rsidRPr="0011571C" w14:paraId="43296A6C" w14:textId="77777777" w:rsidTr="00AB0EF2">
        <w:trPr>
          <w:jc w:val="center"/>
        </w:trPr>
        <w:tc>
          <w:tcPr>
            <w:tcW w:w="2365" w:type="pct"/>
          </w:tcPr>
          <w:p w14:paraId="0CCC9B77" w14:textId="77777777" w:rsidR="009C1FA6" w:rsidRPr="00CD3DFC" w:rsidRDefault="009C1FA6" w:rsidP="009C1FA6">
            <w:pPr>
              <w:pStyle w:val="Tablebody"/>
              <w:rPr>
                <w:szCs w:val="18"/>
                <w:lang w:val="en-US"/>
              </w:rPr>
            </w:pPr>
            <w:r w:rsidRPr="00CD3DFC">
              <w:rPr>
                <w:szCs w:val="18"/>
                <w:lang w:val="en-US"/>
              </w:rPr>
              <w:t>Thunderstorm with precipitation of hail</w:t>
            </w:r>
          </w:p>
        </w:tc>
        <w:tc>
          <w:tcPr>
            <w:tcW w:w="629" w:type="pct"/>
          </w:tcPr>
          <w:p w14:paraId="2074D29D" w14:textId="77777777" w:rsidR="009C1FA6" w:rsidRPr="0011571C" w:rsidRDefault="009C1FA6" w:rsidP="009C1FA6">
            <w:pPr>
              <w:pStyle w:val="Tablebody"/>
              <w:rPr>
                <w:szCs w:val="18"/>
              </w:rPr>
            </w:pPr>
            <w:r w:rsidRPr="0011571C">
              <w:rPr>
                <w:szCs w:val="18"/>
              </w:rPr>
              <w:t>RETSGR</w:t>
            </w:r>
          </w:p>
        </w:tc>
        <w:tc>
          <w:tcPr>
            <w:tcW w:w="2006" w:type="pct"/>
          </w:tcPr>
          <w:p w14:paraId="3CC09538" w14:textId="77777777" w:rsidR="009C1FA6" w:rsidRPr="0011571C" w:rsidRDefault="00CD3DFC" w:rsidP="009C1FA6">
            <w:pPr>
              <w:pStyle w:val="Tablebody"/>
              <w:rPr>
                <w:szCs w:val="18"/>
              </w:rPr>
            </w:pPr>
            <w:hyperlink r:id="rId1514" w:history="1">
              <w:r w:rsidR="009C1FA6" w:rsidRPr="0011571C">
                <w:rPr>
                  <w:rStyle w:val="Hyperlink"/>
                  <w:szCs w:val="18"/>
                </w:rPr>
                <w:t>http://codes.wmo.int/306/4678/TSGR</w:t>
              </w:r>
            </w:hyperlink>
          </w:p>
        </w:tc>
      </w:tr>
      <w:tr w:rsidR="009C1FA6" w:rsidRPr="0011571C" w14:paraId="62051E6B" w14:textId="77777777" w:rsidTr="00AB0EF2">
        <w:trPr>
          <w:jc w:val="center"/>
        </w:trPr>
        <w:tc>
          <w:tcPr>
            <w:tcW w:w="2365" w:type="pct"/>
          </w:tcPr>
          <w:p w14:paraId="26E48C59" w14:textId="77777777" w:rsidR="009C1FA6" w:rsidRPr="00CD3DFC" w:rsidRDefault="009C1FA6" w:rsidP="009C1FA6">
            <w:pPr>
              <w:pStyle w:val="Tablebody"/>
              <w:rPr>
                <w:szCs w:val="18"/>
                <w:lang w:val="en-US"/>
              </w:rPr>
            </w:pPr>
            <w:r w:rsidRPr="00CD3DFC">
              <w:rPr>
                <w:szCs w:val="18"/>
                <w:lang w:val="en-US"/>
              </w:rPr>
              <w:t>Thunderstorm with precipitation of snow pellets/small hail</w:t>
            </w:r>
          </w:p>
        </w:tc>
        <w:tc>
          <w:tcPr>
            <w:tcW w:w="629" w:type="pct"/>
          </w:tcPr>
          <w:p w14:paraId="28E90761" w14:textId="77777777" w:rsidR="009C1FA6" w:rsidRPr="0011571C" w:rsidRDefault="009C1FA6" w:rsidP="009C1FA6">
            <w:pPr>
              <w:pStyle w:val="Tablebody"/>
              <w:rPr>
                <w:szCs w:val="18"/>
              </w:rPr>
            </w:pPr>
            <w:r w:rsidRPr="0011571C">
              <w:rPr>
                <w:szCs w:val="18"/>
              </w:rPr>
              <w:t>RETSGS</w:t>
            </w:r>
          </w:p>
        </w:tc>
        <w:tc>
          <w:tcPr>
            <w:tcW w:w="2006" w:type="pct"/>
          </w:tcPr>
          <w:p w14:paraId="0ECCCDF0" w14:textId="77777777" w:rsidR="009C1FA6" w:rsidRPr="0011571C" w:rsidRDefault="00CD3DFC" w:rsidP="009C1FA6">
            <w:pPr>
              <w:pStyle w:val="Tablebody"/>
              <w:rPr>
                <w:szCs w:val="18"/>
              </w:rPr>
            </w:pPr>
            <w:hyperlink r:id="rId1515" w:history="1">
              <w:r w:rsidR="009C1FA6" w:rsidRPr="0011571C">
                <w:rPr>
                  <w:rStyle w:val="Hyperlink"/>
                  <w:szCs w:val="18"/>
                </w:rPr>
                <w:t>http://codes.wmo.int/306/4678/TSGS</w:t>
              </w:r>
            </w:hyperlink>
          </w:p>
        </w:tc>
      </w:tr>
      <w:tr w:rsidR="009C1FA6" w:rsidRPr="0011571C" w14:paraId="2227CE88" w14:textId="77777777" w:rsidTr="00AB0EF2">
        <w:trPr>
          <w:jc w:val="center"/>
        </w:trPr>
        <w:tc>
          <w:tcPr>
            <w:tcW w:w="2365" w:type="pct"/>
          </w:tcPr>
          <w:p w14:paraId="796CCB7B" w14:textId="77777777" w:rsidR="009C1FA6" w:rsidRPr="00CD3DFC" w:rsidRDefault="009C1FA6" w:rsidP="009C1FA6">
            <w:pPr>
              <w:pStyle w:val="Tablebody"/>
              <w:rPr>
                <w:szCs w:val="18"/>
                <w:lang w:val="en-US"/>
              </w:rPr>
            </w:pPr>
            <w:r w:rsidRPr="00CD3DFC">
              <w:rPr>
                <w:szCs w:val="18"/>
                <w:lang w:val="en-US"/>
              </w:rPr>
              <w:t>Thunderstorm with precipitation of rain</w:t>
            </w:r>
          </w:p>
        </w:tc>
        <w:tc>
          <w:tcPr>
            <w:tcW w:w="629" w:type="pct"/>
          </w:tcPr>
          <w:p w14:paraId="5DC71B01" w14:textId="77777777" w:rsidR="009C1FA6" w:rsidRPr="0011571C" w:rsidRDefault="009C1FA6" w:rsidP="009C1FA6">
            <w:pPr>
              <w:pStyle w:val="Tablebody"/>
              <w:rPr>
                <w:szCs w:val="18"/>
              </w:rPr>
            </w:pPr>
            <w:r w:rsidRPr="0011571C">
              <w:rPr>
                <w:szCs w:val="18"/>
              </w:rPr>
              <w:t>RETSRA</w:t>
            </w:r>
          </w:p>
        </w:tc>
        <w:tc>
          <w:tcPr>
            <w:tcW w:w="2006" w:type="pct"/>
          </w:tcPr>
          <w:p w14:paraId="3A63CFCD" w14:textId="77777777" w:rsidR="009C1FA6" w:rsidRPr="0011571C" w:rsidRDefault="00CD3DFC" w:rsidP="009C1FA6">
            <w:pPr>
              <w:pStyle w:val="Tablebody"/>
              <w:rPr>
                <w:szCs w:val="18"/>
              </w:rPr>
            </w:pPr>
            <w:hyperlink r:id="rId1516" w:history="1">
              <w:r w:rsidR="009C1FA6" w:rsidRPr="0011571C">
                <w:rPr>
                  <w:rStyle w:val="Hyperlink"/>
                  <w:szCs w:val="18"/>
                </w:rPr>
                <w:t>http://codes.wmo.int/306/4678/TSRA</w:t>
              </w:r>
            </w:hyperlink>
          </w:p>
        </w:tc>
      </w:tr>
      <w:tr w:rsidR="009C1FA6" w:rsidRPr="0011571C" w14:paraId="04770F67" w14:textId="77777777" w:rsidTr="00AB0EF2">
        <w:trPr>
          <w:jc w:val="center"/>
        </w:trPr>
        <w:tc>
          <w:tcPr>
            <w:tcW w:w="2365" w:type="pct"/>
          </w:tcPr>
          <w:p w14:paraId="6C2AEFD3" w14:textId="77777777" w:rsidR="009C1FA6" w:rsidRPr="00CD3DFC" w:rsidRDefault="009C1FA6" w:rsidP="009C1FA6">
            <w:pPr>
              <w:pStyle w:val="Tablebody"/>
              <w:rPr>
                <w:szCs w:val="18"/>
                <w:lang w:val="en-US"/>
              </w:rPr>
            </w:pPr>
            <w:r w:rsidRPr="00CD3DFC">
              <w:rPr>
                <w:szCs w:val="18"/>
                <w:lang w:val="en-US"/>
              </w:rPr>
              <w:t>Thunderstorm with precipitation of snow</w:t>
            </w:r>
          </w:p>
        </w:tc>
        <w:tc>
          <w:tcPr>
            <w:tcW w:w="629" w:type="pct"/>
          </w:tcPr>
          <w:p w14:paraId="463F693D" w14:textId="77777777" w:rsidR="009C1FA6" w:rsidRPr="0011571C" w:rsidRDefault="009C1FA6" w:rsidP="009C1FA6">
            <w:pPr>
              <w:pStyle w:val="Tablebody"/>
              <w:rPr>
                <w:szCs w:val="18"/>
              </w:rPr>
            </w:pPr>
            <w:r w:rsidRPr="0011571C">
              <w:rPr>
                <w:szCs w:val="18"/>
              </w:rPr>
              <w:t>RETSSN</w:t>
            </w:r>
          </w:p>
        </w:tc>
        <w:tc>
          <w:tcPr>
            <w:tcW w:w="2006" w:type="pct"/>
          </w:tcPr>
          <w:p w14:paraId="09B51F1B" w14:textId="77777777" w:rsidR="009C1FA6" w:rsidRPr="0011571C" w:rsidRDefault="00CD3DFC" w:rsidP="009C1FA6">
            <w:pPr>
              <w:pStyle w:val="Tablebody"/>
              <w:rPr>
                <w:szCs w:val="18"/>
              </w:rPr>
            </w:pPr>
            <w:hyperlink r:id="rId1517" w:history="1">
              <w:r w:rsidR="009C1FA6" w:rsidRPr="0011571C">
                <w:rPr>
                  <w:rStyle w:val="Hyperlink"/>
                  <w:szCs w:val="18"/>
                </w:rPr>
                <w:t>http://codes.wmo.int/306/4678/TSSN</w:t>
              </w:r>
            </w:hyperlink>
          </w:p>
        </w:tc>
      </w:tr>
      <w:tr w:rsidR="009C1FA6" w:rsidRPr="0011571C" w14:paraId="74FBC4DE" w14:textId="77777777" w:rsidTr="00AB0EF2">
        <w:trPr>
          <w:jc w:val="center"/>
        </w:trPr>
        <w:tc>
          <w:tcPr>
            <w:tcW w:w="2365" w:type="pct"/>
          </w:tcPr>
          <w:p w14:paraId="6696858F" w14:textId="77777777" w:rsidR="009C1FA6" w:rsidRPr="0011571C" w:rsidRDefault="009C1FA6" w:rsidP="009C1FA6">
            <w:pPr>
              <w:pStyle w:val="Tablebody"/>
              <w:rPr>
                <w:szCs w:val="18"/>
              </w:rPr>
            </w:pPr>
            <w:r w:rsidRPr="0011571C">
              <w:rPr>
                <w:szCs w:val="18"/>
              </w:rPr>
              <w:t>Thunderstorm with unidentified precipitation</w:t>
            </w:r>
          </w:p>
        </w:tc>
        <w:tc>
          <w:tcPr>
            <w:tcW w:w="629" w:type="pct"/>
          </w:tcPr>
          <w:p w14:paraId="378EA00F" w14:textId="77777777" w:rsidR="009C1FA6" w:rsidRPr="0011571C" w:rsidRDefault="009C1FA6" w:rsidP="009C1FA6">
            <w:pPr>
              <w:pStyle w:val="Tablebody"/>
              <w:rPr>
                <w:szCs w:val="18"/>
              </w:rPr>
            </w:pPr>
            <w:r w:rsidRPr="0011571C">
              <w:rPr>
                <w:szCs w:val="18"/>
              </w:rPr>
              <w:t>RETSUP</w:t>
            </w:r>
          </w:p>
        </w:tc>
        <w:tc>
          <w:tcPr>
            <w:tcW w:w="2006" w:type="pct"/>
          </w:tcPr>
          <w:p w14:paraId="759F2282" w14:textId="77777777" w:rsidR="009C1FA6" w:rsidRPr="0011571C" w:rsidRDefault="00CD3DFC" w:rsidP="009C1FA6">
            <w:pPr>
              <w:pStyle w:val="Tablebody"/>
              <w:rPr>
                <w:szCs w:val="18"/>
              </w:rPr>
            </w:pPr>
            <w:hyperlink r:id="rId1518" w:history="1">
              <w:r w:rsidR="009C1FA6" w:rsidRPr="0011571C">
                <w:rPr>
                  <w:rStyle w:val="Hyperlink"/>
                  <w:szCs w:val="18"/>
                </w:rPr>
                <w:t>http://codes.wmo.int/306/4678/TSUP</w:t>
              </w:r>
            </w:hyperlink>
          </w:p>
        </w:tc>
      </w:tr>
      <w:tr w:rsidR="009C1FA6" w:rsidRPr="0011571C" w14:paraId="6594CD1F" w14:textId="77777777" w:rsidTr="00AB0EF2">
        <w:trPr>
          <w:jc w:val="center"/>
        </w:trPr>
        <w:tc>
          <w:tcPr>
            <w:tcW w:w="2365" w:type="pct"/>
          </w:tcPr>
          <w:p w14:paraId="79BC6B5C" w14:textId="77777777" w:rsidR="009C1FA6" w:rsidRPr="0011571C" w:rsidRDefault="009C1FA6" w:rsidP="009C1FA6">
            <w:pPr>
              <w:pStyle w:val="Tablebody"/>
              <w:rPr>
                <w:szCs w:val="18"/>
              </w:rPr>
            </w:pPr>
            <w:r w:rsidRPr="0011571C">
              <w:rPr>
                <w:szCs w:val="18"/>
              </w:rPr>
              <w:t>Unidentified precipitation</w:t>
            </w:r>
          </w:p>
        </w:tc>
        <w:tc>
          <w:tcPr>
            <w:tcW w:w="629" w:type="pct"/>
          </w:tcPr>
          <w:p w14:paraId="4C6FAC38" w14:textId="77777777" w:rsidR="009C1FA6" w:rsidRPr="0011571C" w:rsidRDefault="009C1FA6" w:rsidP="009C1FA6">
            <w:pPr>
              <w:pStyle w:val="Tablebody"/>
              <w:rPr>
                <w:szCs w:val="18"/>
              </w:rPr>
            </w:pPr>
            <w:r w:rsidRPr="0011571C">
              <w:rPr>
                <w:szCs w:val="18"/>
              </w:rPr>
              <w:t>REUP</w:t>
            </w:r>
          </w:p>
        </w:tc>
        <w:tc>
          <w:tcPr>
            <w:tcW w:w="2006" w:type="pct"/>
          </w:tcPr>
          <w:p w14:paraId="732ECDA9" w14:textId="77777777" w:rsidR="009C1FA6" w:rsidRPr="0011571C" w:rsidRDefault="00CD3DFC" w:rsidP="009C1FA6">
            <w:pPr>
              <w:pStyle w:val="Tablebody"/>
              <w:rPr>
                <w:szCs w:val="18"/>
              </w:rPr>
            </w:pPr>
            <w:hyperlink r:id="rId1519" w:history="1">
              <w:r w:rsidR="009C1FA6" w:rsidRPr="0011571C">
                <w:rPr>
                  <w:rStyle w:val="Hyperlink"/>
                  <w:szCs w:val="18"/>
                </w:rPr>
                <w:t>http://codes.wmo.int/306/4678/UP</w:t>
              </w:r>
            </w:hyperlink>
          </w:p>
        </w:tc>
      </w:tr>
      <w:tr w:rsidR="009C1FA6" w:rsidRPr="0011571C" w14:paraId="59BF6A98" w14:textId="77777777" w:rsidTr="00AB0EF2">
        <w:trPr>
          <w:jc w:val="center"/>
        </w:trPr>
        <w:tc>
          <w:tcPr>
            <w:tcW w:w="2365" w:type="pct"/>
          </w:tcPr>
          <w:p w14:paraId="188DFA80" w14:textId="77777777" w:rsidR="009C1FA6" w:rsidRPr="0011571C" w:rsidRDefault="009C1FA6" w:rsidP="009C1FA6">
            <w:pPr>
              <w:pStyle w:val="Tablebody"/>
              <w:rPr>
                <w:szCs w:val="18"/>
              </w:rPr>
            </w:pPr>
            <w:r w:rsidRPr="0011571C">
              <w:rPr>
                <w:szCs w:val="18"/>
              </w:rPr>
              <w:t>Volcanic ash</w:t>
            </w:r>
          </w:p>
        </w:tc>
        <w:tc>
          <w:tcPr>
            <w:tcW w:w="629" w:type="pct"/>
          </w:tcPr>
          <w:p w14:paraId="19CFCAFB" w14:textId="77777777" w:rsidR="009C1FA6" w:rsidRPr="0011571C" w:rsidRDefault="009C1FA6" w:rsidP="009C1FA6">
            <w:pPr>
              <w:pStyle w:val="Tablebody"/>
              <w:rPr>
                <w:szCs w:val="18"/>
              </w:rPr>
            </w:pPr>
            <w:r w:rsidRPr="0011571C">
              <w:rPr>
                <w:szCs w:val="18"/>
              </w:rPr>
              <w:t>REVA</w:t>
            </w:r>
          </w:p>
        </w:tc>
        <w:tc>
          <w:tcPr>
            <w:tcW w:w="2006" w:type="pct"/>
          </w:tcPr>
          <w:p w14:paraId="53AAC7CA" w14:textId="77777777" w:rsidR="009C1FA6" w:rsidRPr="0011571C" w:rsidRDefault="00CD3DFC" w:rsidP="009C1FA6">
            <w:pPr>
              <w:pStyle w:val="Tablebody"/>
              <w:rPr>
                <w:szCs w:val="18"/>
              </w:rPr>
            </w:pPr>
            <w:hyperlink r:id="rId1520" w:history="1">
              <w:r w:rsidR="009C1FA6" w:rsidRPr="0011571C">
                <w:rPr>
                  <w:rStyle w:val="Hyperlink"/>
                  <w:szCs w:val="18"/>
                </w:rPr>
                <w:t>http://codes.wmo.int/306/4678/VA</w:t>
              </w:r>
            </w:hyperlink>
          </w:p>
        </w:tc>
      </w:tr>
    </w:tbl>
    <w:bookmarkStart w:id="179" w:name="_Toc392055785"/>
    <w:p w14:paraId="1F693DBC" w14:textId="761F24D8" w:rsidR="00E84849" w:rsidRPr="0011571C" w:rsidRDefault="00E84849" w:rsidP="00CD3DFC">
      <w:pPr>
        <w:pStyle w:val="TPSSection"/>
        <w:rPr>
          <w:lang w:val="en-GB"/>
        </w:rPr>
      </w:pPr>
      <w:r w:rsidRPr="00CD3DFC">
        <w:fldChar w:fldCharType="begin"/>
      </w:r>
      <w:r w:rsidR="00CD3DFC" w:rsidRPr="00CD3DFC">
        <w:instrText xml:space="preserve"> MACROBUTTON TPS_Section SECTION: Ignore</w:instrText>
      </w:r>
      <w:r w:rsidR="00CD3DFC" w:rsidRPr="00CD3DFC">
        <w:rPr>
          <w:vanish/>
        </w:rPr>
        <w:fldChar w:fldCharType="begin"/>
      </w:r>
      <w:r w:rsidR="00CD3DFC" w:rsidRPr="00CD3DFC">
        <w:rPr>
          <w:vanish/>
        </w:rPr>
        <w:instrText>Name="Ignore" ID="913E5F83-2FBF-EC4C-AB8A-5D16AFB7F41F"</w:instrText>
      </w:r>
      <w:r w:rsidR="00CD3DFC" w:rsidRPr="00CD3DFC">
        <w:rPr>
          <w:vanish/>
        </w:rPr>
        <w:fldChar w:fldCharType="end"/>
      </w:r>
      <w:r w:rsidRPr="00CD3DFC">
        <w:fldChar w:fldCharType="end"/>
      </w:r>
    </w:p>
    <w:p w14:paraId="23721A15" w14:textId="309BEFD3" w:rsidR="00E84849" w:rsidRPr="0011571C" w:rsidRDefault="00E84849" w:rsidP="00CD3DFC">
      <w:pPr>
        <w:pStyle w:val="TPSSectionData"/>
        <w:rPr>
          <w:lang w:val="en-GB"/>
        </w:rPr>
      </w:pPr>
      <w:r w:rsidRPr="00CD3DFC">
        <w:fldChar w:fldCharType="begin"/>
      </w:r>
      <w:r w:rsidR="00CD3DFC" w:rsidRPr="00CD3DFC">
        <w:instrText xml:space="preserve"> MACROBUTTON TPS_SectionField Chapter title in running head: APPENDIX A. CODE TABLES</w:instrText>
      </w:r>
      <w:r w:rsidR="00CD3DFC" w:rsidRPr="00CD3DFC">
        <w:rPr>
          <w:vanish/>
        </w:rPr>
        <w:fldChar w:fldCharType="begin"/>
      </w:r>
      <w:r w:rsidR="00CD3DFC" w:rsidRPr="00CD3DFC">
        <w:rPr>
          <w:vanish/>
        </w:rPr>
        <w:instrText>Name="Chapter title in running head" Value="APPENDIX A. CODE TABLES"</w:instrText>
      </w:r>
      <w:r w:rsidR="00CD3DFC" w:rsidRPr="00CD3DFC">
        <w:rPr>
          <w:vanish/>
        </w:rPr>
        <w:fldChar w:fldCharType="end"/>
      </w:r>
      <w:r w:rsidRPr="00CD3DFC">
        <w:fldChar w:fldCharType="end"/>
      </w:r>
    </w:p>
    <w:p w14:paraId="6B5F67BA" w14:textId="77777777" w:rsidR="009C1FA6" w:rsidRPr="0011571C" w:rsidRDefault="009C1FA6" w:rsidP="00C02EAF">
      <w:pPr>
        <w:pStyle w:val="Heading10"/>
      </w:pPr>
      <w:r w:rsidRPr="0011571C">
        <w:t>C</w:t>
      </w:r>
      <w:r w:rsidR="00E84849" w:rsidRPr="0011571C">
        <w:t xml:space="preserve">ODE TABLE </w:t>
      </w:r>
      <w:r w:rsidRPr="0011571C">
        <w:t xml:space="preserve">D-7: </w:t>
      </w:r>
      <w:bookmarkEnd w:id="179"/>
      <w:r w:rsidR="00E84849" w:rsidRPr="0011571C">
        <w:t>AERODROME PRESENT OR FORECAST WEATHER</w:t>
      </w:r>
    </w:p>
    <w:p w14:paraId="461B2B14" w14:textId="77777777" w:rsidR="009C1FA6" w:rsidRPr="00CD3DFC" w:rsidRDefault="009C1FA6" w:rsidP="00C02EAF">
      <w:pPr>
        <w:pStyle w:val="Bodytext1"/>
        <w:rPr>
          <w:lang w:val="en-US"/>
        </w:rPr>
      </w:pPr>
      <w:r w:rsidRPr="00CD3DFC">
        <w:rPr>
          <w:lang w:val="en-US"/>
        </w:rPr>
        <w:t xml:space="preserve">The items within this code table are the weather phenomena that may be reported as forecast to occur or have been observed at an aerodrome. Requirements for reporting present or forecast weather at an aerodrome are specified in the </w:t>
      </w:r>
      <w:r w:rsidRPr="00CD3DFC">
        <w:rPr>
          <w:rStyle w:val="Italic"/>
          <w:lang w:val="en-US"/>
        </w:rPr>
        <w:t>Technical Regulations</w:t>
      </w:r>
      <w:r w:rsidRPr="00CD3DFC">
        <w:rPr>
          <w:lang w:val="en-US"/>
        </w:rPr>
        <w:t xml:space="preserve"> (WMO-No.</w:t>
      </w:r>
      <w:r w:rsidR="00C02EAF" w:rsidRPr="00CD3DFC">
        <w:rPr>
          <w:lang w:val="en-US"/>
        </w:rPr>
        <w:t> </w:t>
      </w:r>
      <w:r w:rsidRPr="00CD3DFC">
        <w:rPr>
          <w:lang w:val="en-US"/>
        </w:rPr>
        <w:t>49), Volume</w:t>
      </w:r>
      <w:r w:rsidR="00C02EAF" w:rsidRPr="00CD3DFC">
        <w:rPr>
          <w:lang w:val="en-US"/>
        </w:rPr>
        <w:t> </w:t>
      </w:r>
      <w:r w:rsidRPr="00CD3DFC">
        <w:rPr>
          <w:lang w:val="en-US"/>
        </w:rPr>
        <w:t>II, Part</w:t>
      </w:r>
      <w:r w:rsidR="00C02EAF" w:rsidRPr="00CD3DFC">
        <w:rPr>
          <w:lang w:val="en-US"/>
        </w:rPr>
        <w:t> </w:t>
      </w:r>
      <w:r w:rsidRPr="00CD3DFC">
        <w:rPr>
          <w:lang w:val="en-US"/>
        </w:rPr>
        <w:t>II, Appendix</w:t>
      </w:r>
      <w:r w:rsidR="00C02EAF" w:rsidRPr="00CD3DFC">
        <w:rPr>
          <w:lang w:val="en-US"/>
        </w:rPr>
        <w:t> </w:t>
      </w:r>
      <w:r w:rsidRPr="00CD3DFC">
        <w:rPr>
          <w:lang w:val="en-US"/>
        </w:rPr>
        <w:t>3, 4.4</w:t>
      </w:r>
      <w:r w:rsidR="00C02EAF" w:rsidRPr="00CD3DFC">
        <w:rPr>
          <w:lang w:val="en-US"/>
        </w:rPr>
        <w:t xml:space="preserve"> </w:t>
      </w:r>
      <w:r w:rsidRPr="00CD3DFC">
        <w:rPr>
          <w:lang w:val="en-US"/>
        </w:rPr>
        <w:t>(observation), and Appendix</w:t>
      </w:r>
      <w:r w:rsidR="00C02EAF" w:rsidRPr="00CD3DFC">
        <w:rPr>
          <w:lang w:val="en-US"/>
        </w:rPr>
        <w:t> </w:t>
      </w:r>
      <w:r w:rsidRPr="00CD3DFC">
        <w:rPr>
          <w:lang w:val="en-US"/>
        </w:rPr>
        <w:t>5, 2.2.4 (trend forecast) and 1.2.3 (for TAF).</w:t>
      </w:r>
    </w:p>
    <w:p w14:paraId="1B50764F" w14:textId="77777777" w:rsidR="009C1FA6" w:rsidRPr="00CD3DFC" w:rsidRDefault="009C1FA6" w:rsidP="00C02EAF">
      <w:pPr>
        <w:pStyle w:val="Bodytext1"/>
        <w:rPr>
          <w:lang w:val="en-US"/>
        </w:rPr>
      </w:pPr>
      <w:r w:rsidRPr="00CD3DFC">
        <w:rPr>
          <w:lang w:val="en-US"/>
        </w:rPr>
        <w:lastRenderedPageBreak/>
        <w:t>The weather phenomena listed here are a subset of the enumerated set of meteorologically valid combinations specified in Volume</w:t>
      </w:r>
      <w:r w:rsidR="00C02EAF" w:rsidRPr="00CD3DFC">
        <w:rPr>
          <w:lang w:val="en-US"/>
        </w:rPr>
        <w:t> </w:t>
      </w:r>
      <w:r w:rsidRPr="00CD3DFC">
        <w:rPr>
          <w:lang w:val="en-US"/>
        </w:rPr>
        <w:t>I.1, Code table</w:t>
      </w:r>
      <w:r w:rsidR="00C02EAF" w:rsidRPr="00CD3DFC">
        <w:rPr>
          <w:lang w:val="en-US"/>
        </w:rPr>
        <w:t> </w:t>
      </w:r>
      <w:r w:rsidRPr="00CD3DFC">
        <w:rPr>
          <w:lang w:val="en-US"/>
        </w:rPr>
        <w:t>4678 comprising the following elements: intensity or proximity</w:t>
      </w:r>
      <w:r w:rsidR="00821F20" w:rsidRPr="00CD3DFC">
        <w:rPr>
          <w:lang w:val="en-US"/>
        </w:rPr>
        <w:t>;</w:t>
      </w:r>
      <w:r w:rsidRPr="00CD3DFC">
        <w:rPr>
          <w:lang w:val="en-US"/>
        </w:rPr>
        <w:t xml:space="preserve"> descriptor</w:t>
      </w:r>
      <w:r w:rsidR="00821F20" w:rsidRPr="00CD3DFC">
        <w:rPr>
          <w:lang w:val="en-US"/>
        </w:rPr>
        <w:t>;</w:t>
      </w:r>
      <w:r w:rsidRPr="00CD3DFC">
        <w:rPr>
          <w:lang w:val="en-US"/>
        </w:rPr>
        <w:t xml:space="preserve"> precipitation</w:t>
      </w:r>
      <w:r w:rsidR="00821F20" w:rsidRPr="00CD3DFC">
        <w:rPr>
          <w:lang w:val="en-US"/>
        </w:rPr>
        <w:t>;</w:t>
      </w:r>
      <w:r w:rsidRPr="00CD3DFC">
        <w:rPr>
          <w:lang w:val="en-US"/>
        </w:rPr>
        <w:t xml:space="preserve"> obscuration</w:t>
      </w:r>
      <w:r w:rsidR="00821F20" w:rsidRPr="00CD3DFC">
        <w:rPr>
          <w:lang w:val="en-US"/>
        </w:rPr>
        <w:t>;</w:t>
      </w:r>
      <w:r w:rsidRPr="00CD3DFC">
        <w:rPr>
          <w:lang w:val="en-US"/>
        </w:rPr>
        <w:t xml:space="preserve"> and/or other. </w:t>
      </w:r>
    </w:p>
    <w:p w14:paraId="78D77895" w14:textId="77777777" w:rsidR="009C1FA6" w:rsidRPr="00CD3DFC" w:rsidRDefault="009C1FA6" w:rsidP="00C02EAF">
      <w:pPr>
        <w:pStyle w:val="Bodytext1"/>
        <w:rPr>
          <w:lang w:val="en-US"/>
        </w:rPr>
      </w:pPr>
      <w:r w:rsidRPr="00CD3DFC">
        <w:rPr>
          <w:lang w:val="en-US"/>
        </w:rPr>
        <w:t xml:space="preserve">Each weather type is uniquely identified using a URI. The URI is also a URL providing additional information about the associated weather type. This code table is published at </w:t>
      </w:r>
      <w:hyperlink r:id="rId1521" w:history="1">
        <w:r w:rsidRPr="00CD3DFC">
          <w:rPr>
            <w:rStyle w:val="Hyperlink"/>
            <w:lang w:val="en-US"/>
          </w:rPr>
          <w:t>http://codes.wmo.int/49-2/AerodromePresentOrForecastWeather</w:t>
        </w:r>
      </w:hyperlink>
      <w:r w:rsidRPr="00CD3DFC">
        <w:rPr>
          <w:lang w:val="en-US"/>
        </w:rPr>
        <w:t>.</w:t>
      </w:r>
    </w:p>
    <w:p w14:paraId="7D39DBB2" w14:textId="14BBBBA5" w:rsidR="009C1FA6" w:rsidRPr="0011571C" w:rsidRDefault="009C1FA6"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Columns="3" HeaderRows="1" BodyRows="400" FooterRows="0" KeepTableWidth="True" KeepWidths="True" KeepHAlign="True" KeepVAlign="False"</w:instrText>
      </w:r>
      <w:r w:rsidR="00CD3DFC" w:rsidRPr="00CD3DFC">
        <w:rPr>
          <w:vanish/>
        </w:rPr>
        <w:fldChar w:fldCharType="end"/>
      </w:r>
      <w:r w:rsidRPr="00CD3DFC">
        <w:fldChar w:fldCharType="end"/>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60" w:type="dxa"/>
          <w:right w:w="60" w:type="dxa"/>
        </w:tblCellMar>
        <w:tblLook w:val="04A0" w:firstRow="1" w:lastRow="0" w:firstColumn="1" w:lastColumn="0" w:noHBand="0" w:noVBand="1"/>
      </w:tblPr>
      <w:tblGrid>
        <w:gridCol w:w="4024"/>
        <w:gridCol w:w="1437"/>
        <w:gridCol w:w="4298"/>
      </w:tblGrid>
      <w:tr w:rsidR="009C1FA6" w:rsidRPr="0011571C" w14:paraId="09EC6946" w14:textId="77777777" w:rsidTr="0086129E">
        <w:trPr>
          <w:cantSplit/>
          <w:tblHeader/>
          <w:jc w:val="center"/>
        </w:trPr>
        <w:tc>
          <w:tcPr>
            <w:tcW w:w="2060" w:type="pct"/>
            <w:shd w:val="clear" w:color="auto" w:fill="D9D9D9"/>
          </w:tcPr>
          <w:p w14:paraId="2FAE2756" w14:textId="77777777" w:rsidR="009C1FA6" w:rsidRPr="0011571C" w:rsidRDefault="009C1FA6" w:rsidP="009C1FA6">
            <w:pPr>
              <w:pStyle w:val="Tableheader"/>
            </w:pPr>
            <w:r w:rsidRPr="0011571C">
              <w:t>Label</w:t>
            </w:r>
          </w:p>
        </w:tc>
        <w:tc>
          <w:tcPr>
            <w:tcW w:w="735" w:type="pct"/>
            <w:shd w:val="clear" w:color="auto" w:fill="D9D9D9"/>
            <w:tcMar>
              <w:left w:w="90" w:type="dxa"/>
              <w:right w:w="90" w:type="dxa"/>
            </w:tcMar>
          </w:tcPr>
          <w:p w14:paraId="4727E8D5" w14:textId="77777777" w:rsidR="009C1FA6" w:rsidRPr="0011571C" w:rsidRDefault="009C1FA6" w:rsidP="009C1FA6">
            <w:pPr>
              <w:pStyle w:val="Tableheader"/>
            </w:pPr>
            <w:r w:rsidRPr="0011571C">
              <w:t>Notation</w:t>
            </w:r>
          </w:p>
        </w:tc>
        <w:tc>
          <w:tcPr>
            <w:tcW w:w="2200" w:type="pct"/>
            <w:shd w:val="clear" w:color="auto" w:fill="D9D9D9"/>
          </w:tcPr>
          <w:p w14:paraId="611BFE01" w14:textId="77777777" w:rsidR="009C1FA6" w:rsidRPr="0011571C" w:rsidRDefault="009C1FA6" w:rsidP="009C1FA6">
            <w:pPr>
              <w:pStyle w:val="Tableheader"/>
            </w:pPr>
            <w:r w:rsidRPr="0011571C">
              <w:t>URI</w:t>
            </w:r>
          </w:p>
        </w:tc>
      </w:tr>
      <w:tr w:rsidR="009C1FA6" w:rsidRPr="0011571C" w14:paraId="290243D8" w14:textId="77777777" w:rsidTr="0086129E">
        <w:trPr>
          <w:cantSplit/>
          <w:jc w:val="center"/>
        </w:trPr>
        <w:tc>
          <w:tcPr>
            <w:tcW w:w="2060" w:type="pct"/>
          </w:tcPr>
          <w:p w14:paraId="4D8F4E0A" w14:textId="77777777" w:rsidR="009C1FA6" w:rsidRPr="0011571C" w:rsidRDefault="009C1FA6" w:rsidP="009C1FA6">
            <w:pPr>
              <w:pStyle w:val="Tablebody"/>
            </w:pPr>
            <w:r w:rsidRPr="0011571C">
              <w:t>Light precipitation of drizzle</w:t>
            </w:r>
          </w:p>
        </w:tc>
        <w:tc>
          <w:tcPr>
            <w:tcW w:w="735" w:type="pct"/>
            <w:tcMar>
              <w:left w:w="90" w:type="dxa"/>
              <w:right w:w="90" w:type="dxa"/>
            </w:tcMar>
          </w:tcPr>
          <w:p w14:paraId="0DB1A489" w14:textId="77777777" w:rsidR="009C1FA6" w:rsidRPr="0011571C" w:rsidRDefault="009C1FA6" w:rsidP="009C1FA6">
            <w:pPr>
              <w:pStyle w:val="Tablebody"/>
            </w:pPr>
            <w:r w:rsidRPr="0011571C">
              <w:t>-DZ</w:t>
            </w:r>
          </w:p>
        </w:tc>
        <w:tc>
          <w:tcPr>
            <w:tcW w:w="2200" w:type="pct"/>
          </w:tcPr>
          <w:p w14:paraId="7301D982" w14:textId="77777777" w:rsidR="009C1FA6" w:rsidRPr="0011571C" w:rsidRDefault="00CD3DFC" w:rsidP="009C1FA6">
            <w:pPr>
              <w:pStyle w:val="Tablebody"/>
            </w:pPr>
            <w:hyperlink r:id="rId1522" w:history="1">
              <w:r w:rsidR="009C1FA6" w:rsidRPr="0011571C">
                <w:rPr>
                  <w:rStyle w:val="Hyperlink"/>
                </w:rPr>
                <w:t>http://codes.wmo.int/306/4678/-DZ</w:t>
              </w:r>
            </w:hyperlink>
          </w:p>
        </w:tc>
      </w:tr>
      <w:tr w:rsidR="009C1FA6" w:rsidRPr="0011571C" w14:paraId="481334B7" w14:textId="77777777" w:rsidTr="0086129E">
        <w:trPr>
          <w:cantSplit/>
          <w:jc w:val="center"/>
        </w:trPr>
        <w:tc>
          <w:tcPr>
            <w:tcW w:w="2060" w:type="pct"/>
          </w:tcPr>
          <w:p w14:paraId="56F1736F" w14:textId="77777777" w:rsidR="009C1FA6" w:rsidRPr="0011571C" w:rsidRDefault="009C1FA6" w:rsidP="009C1FA6">
            <w:pPr>
              <w:pStyle w:val="Tablebody"/>
            </w:pPr>
            <w:r w:rsidRPr="0011571C">
              <w:t>Light precipitation of rain</w:t>
            </w:r>
          </w:p>
        </w:tc>
        <w:tc>
          <w:tcPr>
            <w:tcW w:w="735" w:type="pct"/>
            <w:tcMar>
              <w:left w:w="90" w:type="dxa"/>
              <w:right w:w="90" w:type="dxa"/>
            </w:tcMar>
          </w:tcPr>
          <w:p w14:paraId="07E64B7C" w14:textId="77777777" w:rsidR="009C1FA6" w:rsidRPr="0011571C" w:rsidRDefault="009C1FA6" w:rsidP="009C1FA6">
            <w:pPr>
              <w:pStyle w:val="Tablebody"/>
            </w:pPr>
            <w:r w:rsidRPr="0011571C">
              <w:t>-RA</w:t>
            </w:r>
          </w:p>
        </w:tc>
        <w:tc>
          <w:tcPr>
            <w:tcW w:w="2200" w:type="pct"/>
          </w:tcPr>
          <w:p w14:paraId="28EA8594" w14:textId="77777777" w:rsidR="009C1FA6" w:rsidRPr="0011571C" w:rsidRDefault="00CD3DFC" w:rsidP="009C1FA6">
            <w:pPr>
              <w:pStyle w:val="Tablebody"/>
            </w:pPr>
            <w:hyperlink r:id="rId1523" w:history="1">
              <w:r w:rsidR="009C1FA6" w:rsidRPr="0011571C">
                <w:rPr>
                  <w:rStyle w:val="Hyperlink"/>
                </w:rPr>
                <w:t>http://codes.wmo.int/306/4678/-RA</w:t>
              </w:r>
            </w:hyperlink>
          </w:p>
        </w:tc>
      </w:tr>
      <w:tr w:rsidR="009C1FA6" w:rsidRPr="0011571C" w14:paraId="42B3087F" w14:textId="77777777" w:rsidTr="0086129E">
        <w:trPr>
          <w:cantSplit/>
          <w:jc w:val="center"/>
        </w:trPr>
        <w:tc>
          <w:tcPr>
            <w:tcW w:w="2060" w:type="pct"/>
          </w:tcPr>
          <w:p w14:paraId="23DA21EE" w14:textId="77777777" w:rsidR="009C1FA6" w:rsidRPr="0011571C" w:rsidRDefault="009C1FA6" w:rsidP="009C1FA6">
            <w:pPr>
              <w:pStyle w:val="Tablebody"/>
            </w:pPr>
            <w:r w:rsidRPr="0011571C">
              <w:t>Light precipitation of snow</w:t>
            </w:r>
          </w:p>
        </w:tc>
        <w:tc>
          <w:tcPr>
            <w:tcW w:w="735" w:type="pct"/>
            <w:tcMar>
              <w:left w:w="90" w:type="dxa"/>
              <w:right w:w="90" w:type="dxa"/>
            </w:tcMar>
          </w:tcPr>
          <w:p w14:paraId="02546BF3" w14:textId="77777777" w:rsidR="009C1FA6" w:rsidRPr="0011571C" w:rsidRDefault="009C1FA6" w:rsidP="009C1FA6">
            <w:pPr>
              <w:pStyle w:val="Tablebody"/>
            </w:pPr>
            <w:r w:rsidRPr="0011571C">
              <w:t>-SN</w:t>
            </w:r>
          </w:p>
        </w:tc>
        <w:tc>
          <w:tcPr>
            <w:tcW w:w="2200" w:type="pct"/>
          </w:tcPr>
          <w:p w14:paraId="7BBDFD80" w14:textId="77777777" w:rsidR="009C1FA6" w:rsidRPr="0011571C" w:rsidRDefault="00CD3DFC" w:rsidP="009C1FA6">
            <w:pPr>
              <w:pStyle w:val="Tablebody"/>
            </w:pPr>
            <w:hyperlink r:id="rId1524" w:history="1">
              <w:r w:rsidR="009C1FA6" w:rsidRPr="0011571C">
                <w:rPr>
                  <w:rStyle w:val="Hyperlink"/>
                </w:rPr>
                <w:t>http://codes.wmo.int/306/4678/-SN</w:t>
              </w:r>
            </w:hyperlink>
          </w:p>
        </w:tc>
      </w:tr>
      <w:tr w:rsidR="009C1FA6" w:rsidRPr="0011571C" w14:paraId="09D9CB33" w14:textId="77777777" w:rsidTr="0086129E">
        <w:trPr>
          <w:cantSplit/>
          <w:jc w:val="center"/>
        </w:trPr>
        <w:tc>
          <w:tcPr>
            <w:tcW w:w="2060" w:type="pct"/>
          </w:tcPr>
          <w:p w14:paraId="6959B764" w14:textId="77777777" w:rsidR="009C1FA6" w:rsidRPr="00CD3DFC" w:rsidRDefault="009C1FA6" w:rsidP="009C1FA6">
            <w:pPr>
              <w:pStyle w:val="Tablebody"/>
              <w:rPr>
                <w:lang w:val="en-US"/>
              </w:rPr>
            </w:pPr>
            <w:r w:rsidRPr="00CD3DFC">
              <w:rPr>
                <w:lang w:val="en-US"/>
              </w:rPr>
              <w:t>Light precipitation of snow grains</w:t>
            </w:r>
          </w:p>
        </w:tc>
        <w:tc>
          <w:tcPr>
            <w:tcW w:w="735" w:type="pct"/>
            <w:tcMar>
              <w:left w:w="90" w:type="dxa"/>
              <w:right w:w="90" w:type="dxa"/>
            </w:tcMar>
          </w:tcPr>
          <w:p w14:paraId="31DD6D91" w14:textId="77777777" w:rsidR="009C1FA6" w:rsidRPr="0011571C" w:rsidRDefault="009C1FA6" w:rsidP="009C1FA6">
            <w:pPr>
              <w:pStyle w:val="Tablebody"/>
            </w:pPr>
            <w:r w:rsidRPr="0011571C">
              <w:t>-SG</w:t>
            </w:r>
          </w:p>
        </w:tc>
        <w:tc>
          <w:tcPr>
            <w:tcW w:w="2200" w:type="pct"/>
          </w:tcPr>
          <w:p w14:paraId="16C11F48" w14:textId="77777777" w:rsidR="009C1FA6" w:rsidRPr="0011571C" w:rsidRDefault="00CD3DFC" w:rsidP="009C1FA6">
            <w:pPr>
              <w:pStyle w:val="Tablebody"/>
            </w:pPr>
            <w:hyperlink r:id="rId1525" w:history="1">
              <w:r w:rsidR="009C1FA6" w:rsidRPr="0011571C">
                <w:rPr>
                  <w:rStyle w:val="Hyperlink"/>
                </w:rPr>
                <w:t>http://codes.wmo.int/306/4678/-SG</w:t>
              </w:r>
            </w:hyperlink>
          </w:p>
        </w:tc>
      </w:tr>
      <w:tr w:rsidR="009C1FA6" w:rsidRPr="0011571C" w14:paraId="037276FE" w14:textId="77777777" w:rsidTr="0086129E">
        <w:trPr>
          <w:cantSplit/>
          <w:jc w:val="center"/>
        </w:trPr>
        <w:tc>
          <w:tcPr>
            <w:tcW w:w="2060" w:type="pct"/>
          </w:tcPr>
          <w:p w14:paraId="0355264B" w14:textId="77777777" w:rsidR="009C1FA6" w:rsidRPr="00CD3DFC" w:rsidRDefault="009C1FA6" w:rsidP="009C1FA6">
            <w:pPr>
              <w:pStyle w:val="Tablebody"/>
              <w:rPr>
                <w:lang w:val="en-US"/>
              </w:rPr>
            </w:pPr>
            <w:r w:rsidRPr="00CD3DFC">
              <w:rPr>
                <w:lang w:val="en-US"/>
              </w:rPr>
              <w:t>Light precipitation of ice pellets</w:t>
            </w:r>
          </w:p>
        </w:tc>
        <w:tc>
          <w:tcPr>
            <w:tcW w:w="735" w:type="pct"/>
            <w:tcMar>
              <w:left w:w="90" w:type="dxa"/>
              <w:right w:w="90" w:type="dxa"/>
            </w:tcMar>
          </w:tcPr>
          <w:p w14:paraId="74AAB8A6" w14:textId="77777777" w:rsidR="009C1FA6" w:rsidRPr="0011571C" w:rsidRDefault="009C1FA6" w:rsidP="009C1FA6">
            <w:pPr>
              <w:pStyle w:val="Tablebody"/>
            </w:pPr>
            <w:r w:rsidRPr="0011571C">
              <w:t>-PL</w:t>
            </w:r>
          </w:p>
        </w:tc>
        <w:tc>
          <w:tcPr>
            <w:tcW w:w="2200" w:type="pct"/>
          </w:tcPr>
          <w:p w14:paraId="547ABB5B" w14:textId="77777777" w:rsidR="009C1FA6" w:rsidRPr="0011571C" w:rsidRDefault="00CD3DFC" w:rsidP="009C1FA6">
            <w:pPr>
              <w:pStyle w:val="Tablebody"/>
            </w:pPr>
            <w:hyperlink r:id="rId1526" w:history="1">
              <w:r w:rsidR="009C1FA6" w:rsidRPr="0011571C">
                <w:rPr>
                  <w:rStyle w:val="Hyperlink"/>
                </w:rPr>
                <w:t>http://codes.wmo.int/306/4678/-PL</w:t>
              </w:r>
            </w:hyperlink>
          </w:p>
        </w:tc>
      </w:tr>
      <w:tr w:rsidR="009C1FA6" w:rsidRPr="0011571C" w14:paraId="4EE47215" w14:textId="77777777" w:rsidTr="0086129E">
        <w:trPr>
          <w:cantSplit/>
          <w:jc w:val="center"/>
        </w:trPr>
        <w:tc>
          <w:tcPr>
            <w:tcW w:w="2060" w:type="pct"/>
          </w:tcPr>
          <w:p w14:paraId="594B9516" w14:textId="77777777" w:rsidR="009C1FA6" w:rsidRPr="0011571C" w:rsidRDefault="009C1FA6" w:rsidP="009C1FA6">
            <w:pPr>
              <w:pStyle w:val="Tablebody"/>
            </w:pPr>
            <w:r w:rsidRPr="0011571C">
              <w:t>Light unidentified precipitation</w:t>
            </w:r>
          </w:p>
        </w:tc>
        <w:tc>
          <w:tcPr>
            <w:tcW w:w="735" w:type="pct"/>
            <w:tcMar>
              <w:left w:w="90" w:type="dxa"/>
              <w:right w:w="90" w:type="dxa"/>
            </w:tcMar>
          </w:tcPr>
          <w:p w14:paraId="43A34A47" w14:textId="77777777" w:rsidR="009C1FA6" w:rsidRPr="0011571C" w:rsidRDefault="009C1FA6" w:rsidP="009C1FA6">
            <w:pPr>
              <w:pStyle w:val="Tablebody"/>
            </w:pPr>
            <w:r w:rsidRPr="0011571C">
              <w:t>-UP</w:t>
            </w:r>
          </w:p>
        </w:tc>
        <w:tc>
          <w:tcPr>
            <w:tcW w:w="2200" w:type="pct"/>
          </w:tcPr>
          <w:p w14:paraId="6A656519" w14:textId="77777777" w:rsidR="009C1FA6" w:rsidRPr="0011571C" w:rsidRDefault="00CD3DFC" w:rsidP="009C1FA6">
            <w:pPr>
              <w:pStyle w:val="Tablebody"/>
            </w:pPr>
            <w:hyperlink r:id="rId1527" w:history="1">
              <w:r w:rsidR="009C1FA6" w:rsidRPr="0011571C">
                <w:rPr>
                  <w:rStyle w:val="Hyperlink"/>
                </w:rPr>
                <w:t>http://codes.wmo.int/306/4678/-UP</w:t>
              </w:r>
            </w:hyperlink>
          </w:p>
        </w:tc>
      </w:tr>
      <w:tr w:rsidR="009C1FA6" w:rsidRPr="0011571C" w14:paraId="16B58A27" w14:textId="77777777" w:rsidTr="0086129E">
        <w:trPr>
          <w:cantSplit/>
          <w:jc w:val="center"/>
        </w:trPr>
        <w:tc>
          <w:tcPr>
            <w:tcW w:w="2060" w:type="pct"/>
          </w:tcPr>
          <w:p w14:paraId="2CF96F17" w14:textId="77777777" w:rsidR="009C1FA6" w:rsidRPr="00CD3DFC" w:rsidRDefault="009C1FA6" w:rsidP="009C1FA6">
            <w:pPr>
              <w:pStyle w:val="Tablebody"/>
              <w:rPr>
                <w:lang w:val="en-US"/>
              </w:rPr>
            </w:pPr>
            <w:r w:rsidRPr="00CD3DFC">
              <w:rPr>
                <w:lang w:val="en-US"/>
              </w:rPr>
              <w:t>Light precipitation of drizzle and rain</w:t>
            </w:r>
          </w:p>
        </w:tc>
        <w:tc>
          <w:tcPr>
            <w:tcW w:w="735" w:type="pct"/>
            <w:tcMar>
              <w:left w:w="90" w:type="dxa"/>
              <w:right w:w="90" w:type="dxa"/>
            </w:tcMar>
          </w:tcPr>
          <w:p w14:paraId="78278890" w14:textId="77777777" w:rsidR="009C1FA6" w:rsidRPr="0011571C" w:rsidRDefault="009C1FA6" w:rsidP="009C1FA6">
            <w:pPr>
              <w:pStyle w:val="Tablebody"/>
            </w:pPr>
            <w:r w:rsidRPr="0011571C">
              <w:t>-DZRA</w:t>
            </w:r>
          </w:p>
        </w:tc>
        <w:tc>
          <w:tcPr>
            <w:tcW w:w="2200" w:type="pct"/>
          </w:tcPr>
          <w:p w14:paraId="1FAEF9E5" w14:textId="77777777" w:rsidR="009C1FA6" w:rsidRPr="0011571C" w:rsidRDefault="00CD3DFC" w:rsidP="009C1FA6">
            <w:pPr>
              <w:pStyle w:val="Tablebody"/>
            </w:pPr>
            <w:hyperlink r:id="rId1528" w:history="1">
              <w:r w:rsidR="009C1FA6" w:rsidRPr="0011571C">
                <w:rPr>
                  <w:rStyle w:val="Hyperlink"/>
                </w:rPr>
                <w:t>http://codes.wmo.int/306/4678/-DZRA</w:t>
              </w:r>
            </w:hyperlink>
          </w:p>
        </w:tc>
      </w:tr>
      <w:tr w:rsidR="009C1FA6" w:rsidRPr="0011571C" w14:paraId="7389857B" w14:textId="77777777" w:rsidTr="0086129E">
        <w:trPr>
          <w:cantSplit/>
          <w:jc w:val="center"/>
        </w:trPr>
        <w:tc>
          <w:tcPr>
            <w:tcW w:w="2060" w:type="pct"/>
          </w:tcPr>
          <w:p w14:paraId="4D81CA57" w14:textId="77777777" w:rsidR="009C1FA6" w:rsidRPr="00CD3DFC" w:rsidRDefault="009C1FA6" w:rsidP="009C1FA6">
            <w:pPr>
              <w:pStyle w:val="Tablebody"/>
              <w:rPr>
                <w:lang w:val="en-US"/>
              </w:rPr>
            </w:pPr>
            <w:r w:rsidRPr="00CD3DFC">
              <w:rPr>
                <w:lang w:val="en-US"/>
              </w:rPr>
              <w:t>Light precipitation of rain and drizzle</w:t>
            </w:r>
          </w:p>
        </w:tc>
        <w:tc>
          <w:tcPr>
            <w:tcW w:w="735" w:type="pct"/>
            <w:tcMar>
              <w:left w:w="90" w:type="dxa"/>
              <w:right w:w="90" w:type="dxa"/>
            </w:tcMar>
          </w:tcPr>
          <w:p w14:paraId="073C5316" w14:textId="77777777" w:rsidR="009C1FA6" w:rsidRPr="0011571C" w:rsidRDefault="009C1FA6" w:rsidP="009C1FA6">
            <w:pPr>
              <w:pStyle w:val="Tablebody"/>
            </w:pPr>
            <w:r w:rsidRPr="0011571C">
              <w:t>-RADZ</w:t>
            </w:r>
          </w:p>
        </w:tc>
        <w:tc>
          <w:tcPr>
            <w:tcW w:w="2200" w:type="pct"/>
          </w:tcPr>
          <w:p w14:paraId="304C208D" w14:textId="77777777" w:rsidR="009C1FA6" w:rsidRPr="0011571C" w:rsidRDefault="00CD3DFC" w:rsidP="009C1FA6">
            <w:pPr>
              <w:pStyle w:val="Tablebody"/>
            </w:pPr>
            <w:hyperlink r:id="rId1529" w:history="1">
              <w:r w:rsidR="009C1FA6" w:rsidRPr="0011571C">
                <w:rPr>
                  <w:rStyle w:val="Hyperlink"/>
                </w:rPr>
                <w:t>http://codes.wmo.int/306/4678/-RADZ</w:t>
              </w:r>
            </w:hyperlink>
          </w:p>
        </w:tc>
      </w:tr>
      <w:tr w:rsidR="009C1FA6" w:rsidRPr="0011571C" w14:paraId="22ACC025" w14:textId="77777777" w:rsidTr="0086129E">
        <w:trPr>
          <w:cantSplit/>
          <w:jc w:val="center"/>
        </w:trPr>
        <w:tc>
          <w:tcPr>
            <w:tcW w:w="2060" w:type="pct"/>
          </w:tcPr>
          <w:p w14:paraId="7DD2ABBA" w14:textId="77777777" w:rsidR="009C1FA6" w:rsidRPr="00CD3DFC" w:rsidRDefault="009C1FA6" w:rsidP="009C1FA6">
            <w:pPr>
              <w:pStyle w:val="Tablebody"/>
              <w:rPr>
                <w:lang w:val="en-US"/>
              </w:rPr>
            </w:pPr>
            <w:r w:rsidRPr="00CD3DFC">
              <w:rPr>
                <w:lang w:val="en-US"/>
              </w:rPr>
              <w:t>Light precipitation of snow and drizzle</w:t>
            </w:r>
          </w:p>
        </w:tc>
        <w:tc>
          <w:tcPr>
            <w:tcW w:w="735" w:type="pct"/>
            <w:tcMar>
              <w:left w:w="90" w:type="dxa"/>
              <w:right w:w="90" w:type="dxa"/>
            </w:tcMar>
          </w:tcPr>
          <w:p w14:paraId="1612FC14" w14:textId="77777777" w:rsidR="009C1FA6" w:rsidRPr="0011571C" w:rsidRDefault="009C1FA6" w:rsidP="009C1FA6">
            <w:pPr>
              <w:pStyle w:val="Tablebody"/>
            </w:pPr>
            <w:r w:rsidRPr="0011571C">
              <w:t>-SNDZ</w:t>
            </w:r>
          </w:p>
        </w:tc>
        <w:tc>
          <w:tcPr>
            <w:tcW w:w="2200" w:type="pct"/>
          </w:tcPr>
          <w:p w14:paraId="715D4854" w14:textId="77777777" w:rsidR="009C1FA6" w:rsidRPr="0011571C" w:rsidRDefault="00CD3DFC" w:rsidP="009C1FA6">
            <w:pPr>
              <w:pStyle w:val="Tablebody"/>
            </w:pPr>
            <w:hyperlink r:id="rId1530" w:history="1">
              <w:r w:rsidR="009C1FA6" w:rsidRPr="0011571C">
                <w:rPr>
                  <w:rStyle w:val="Hyperlink"/>
                </w:rPr>
                <w:t>http://codes.wmo.int/306/4678/-SNDZ</w:t>
              </w:r>
            </w:hyperlink>
          </w:p>
        </w:tc>
      </w:tr>
      <w:tr w:rsidR="009C1FA6" w:rsidRPr="0011571C" w14:paraId="67A0A755" w14:textId="77777777" w:rsidTr="0086129E">
        <w:trPr>
          <w:cantSplit/>
          <w:jc w:val="center"/>
        </w:trPr>
        <w:tc>
          <w:tcPr>
            <w:tcW w:w="2060" w:type="pct"/>
          </w:tcPr>
          <w:p w14:paraId="58540835" w14:textId="77777777" w:rsidR="009C1FA6" w:rsidRPr="00CD3DFC" w:rsidRDefault="009C1FA6" w:rsidP="009C1FA6">
            <w:pPr>
              <w:pStyle w:val="Tablebody"/>
              <w:rPr>
                <w:lang w:val="en-US"/>
              </w:rPr>
            </w:pPr>
            <w:r w:rsidRPr="00CD3DFC">
              <w:rPr>
                <w:lang w:val="en-US"/>
              </w:rPr>
              <w:t>Light precipitation of snow grains and drizzle</w:t>
            </w:r>
          </w:p>
        </w:tc>
        <w:tc>
          <w:tcPr>
            <w:tcW w:w="735" w:type="pct"/>
            <w:tcMar>
              <w:left w:w="90" w:type="dxa"/>
              <w:right w:w="90" w:type="dxa"/>
            </w:tcMar>
          </w:tcPr>
          <w:p w14:paraId="2ACBBF02" w14:textId="77777777" w:rsidR="009C1FA6" w:rsidRPr="0011571C" w:rsidRDefault="009C1FA6" w:rsidP="009C1FA6">
            <w:pPr>
              <w:pStyle w:val="Tablebody"/>
            </w:pPr>
            <w:r w:rsidRPr="0011571C">
              <w:t>-SGDZ</w:t>
            </w:r>
          </w:p>
        </w:tc>
        <w:tc>
          <w:tcPr>
            <w:tcW w:w="2200" w:type="pct"/>
          </w:tcPr>
          <w:p w14:paraId="656B7CD3" w14:textId="77777777" w:rsidR="009C1FA6" w:rsidRPr="0011571C" w:rsidRDefault="00CD3DFC" w:rsidP="009C1FA6">
            <w:pPr>
              <w:pStyle w:val="Tablebody"/>
            </w:pPr>
            <w:hyperlink r:id="rId1531" w:history="1">
              <w:r w:rsidR="009C1FA6" w:rsidRPr="0011571C">
                <w:rPr>
                  <w:rStyle w:val="Hyperlink"/>
                </w:rPr>
                <w:t>http://codes.wmo.int/306/4678/-SGDZ</w:t>
              </w:r>
            </w:hyperlink>
          </w:p>
        </w:tc>
      </w:tr>
      <w:tr w:rsidR="009C1FA6" w:rsidRPr="0011571C" w14:paraId="78965E25" w14:textId="77777777" w:rsidTr="0086129E">
        <w:trPr>
          <w:cantSplit/>
          <w:jc w:val="center"/>
        </w:trPr>
        <w:tc>
          <w:tcPr>
            <w:tcW w:w="2060" w:type="pct"/>
          </w:tcPr>
          <w:p w14:paraId="19404B50" w14:textId="77777777" w:rsidR="009C1FA6" w:rsidRPr="00CD3DFC" w:rsidRDefault="009C1FA6" w:rsidP="009C1FA6">
            <w:pPr>
              <w:pStyle w:val="Tablebody"/>
              <w:rPr>
                <w:lang w:val="en-US"/>
              </w:rPr>
            </w:pPr>
            <w:r w:rsidRPr="00CD3DFC">
              <w:rPr>
                <w:lang w:val="en-US"/>
              </w:rPr>
              <w:t>Light precipitation of ice pellets and drizzle</w:t>
            </w:r>
          </w:p>
        </w:tc>
        <w:tc>
          <w:tcPr>
            <w:tcW w:w="735" w:type="pct"/>
            <w:tcMar>
              <w:left w:w="90" w:type="dxa"/>
              <w:right w:w="90" w:type="dxa"/>
            </w:tcMar>
          </w:tcPr>
          <w:p w14:paraId="5295F0F6" w14:textId="77777777" w:rsidR="009C1FA6" w:rsidRPr="0011571C" w:rsidRDefault="009C1FA6" w:rsidP="009C1FA6">
            <w:pPr>
              <w:pStyle w:val="Tablebody"/>
            </w:pPr>
            <w:r w:rsidRPr="0011571C">
              <w:t>-PLDZ</w:t>
            </w:r>
          </w:p>
        </w:tc>
        <w:tc>
          <w:tcPr>
            <w:tcW w:w="2200" w:type="pct"/>
          </w:tcPr>
          <w:p w14:paraId="5D49F059" w14:textId="77777777" w:rsidR="009C1FA6" w:rsidRPr="0011571C" w:rsidRDefault="00CD3DFC" w:rsidP="009C1FA6">
            <w:pPr>
              <w:pStyle w:val="Tablebody"/>
            </w:pPr>
            <w:hyperlink r:id="rId1532" w:history="1">
              <w:r w:rsidR="009C1FA6" w:rsidRPr="0011571C">
                <w:rPr>
                  <w:rStyle w:val="Hyperlink"/>
                </w:rPr>
                <w:t>http://codes.wmo.int/306/4678/-PLDZ</w:t>
              </w:r>
            </w:hyperlink>
          </w:p>
        </w:tc>
      </w:tr>
      <w:tr w:rsidR="009C1FA6" w:rsidRPr="0011571C" w14:paraId="0A9A398D" w14:textId="77777777" w:rsidTr="0086129E">
        <w:trPr>
          <w:cantSplit/>
          <w:jc w:val="center"/>
        </w:trPr>
        <w:tc>
          <w:tcPr>
            <w:tcW w:w="2060" w:type="pct"/>
          </w:tcPr>
          <w:p w14:paraId="3BA6AD26" w14:textId="77777777" w:rsidR="009C1FA6" w:rsidRPr="00CD3DFC" w:rsidRDefault="009C1FA6" w:rsidP="009C1FA6">
            <w:pPr>
              <w:pStyle w:val="Tablebody"/>
              <w:rPr>
                <w:lang w:val="en-US"/>
              </w:rPr>
            </w:pPr>
            <w:r w:rsidRPr="00CD3DFC">
              <w:rPr>
                <w:lang w:val="en-US"/>
              </w:rPr>
              <w:t>Light precipitation of drizzle and snow</w:t>
            </w:r>
          </w:p>
        </w:tc>
        <w:tc>
          <w:tcPr>
            <w:tcW w:w="735" w:type="pct"/>
            <w:tcMar>
              <w:left w:w="90" w:type="dxa"/>
              <w:right w:w="90" w:type="dxa"/>
            </w:tcMar>
          </w:tcPr>
          <w:p w14:paraId="044D6074" w14:textId="77777777" w:rsidR="009C1FA6" w:rsidRPr="0011571C" w:rsidRDefault="009C1FA6" w:rsidP="009C1FA6">
            <w:pPr>
              <w:pStyle w:val="Tablebody"/>
            </w:pPr>
            <w:r w:rsidRPr="0011571C">
              <w:t>-DZSN</w:t>
            </w:r>
          </w:p>
        </w:tc>
        <w:tc>
          <w:tcPr>
            <w:tcW w:w="2200" w:type="pct"/>
          </w:tcPr>
          <w:p w14:paraId="2779E6DB" w14:textId="77777777" w:rsidR="009C1FA6" w:rsidRPr="0011571C" w:rsidRDefault="00CD3DFC" w:rsidP="009C1FA6">
            <w:pPr>
              <w:pStyle w:val="Tablebody"/>
            </w:pPr>
            <w:hyperlink r:id="rId1533" w:history="1">
              <w:r w:rsidR="009C1FA6" w:rsidRPr="0011571C">
                <w:rPr>
                  <w:rStyle w:val="Hyperlink"/>
                </w:rPr>
                <w:t>http://codes.wmo.int/306/4678/-DZSN</w:t>
              </w:r>
            </w:hyperlink>
          </w:p>
        </w:tc>
      </w:tr>
      <w:tr w:rsidR="009C1FA6" w:rsidRPr="0011571C" w14:paraId="5256E3B5" w14:textId="77777777" w:rsidTr="0086129E">
        <w:trPr>
          <w:cantSplit/>
          <w:jc w:val="center"/>
        </w:trPr>
        <w:tc>
          <w:tcPr>
            <w:tcW w:w="2060" w:type="pct"/>
          </w:tcPr>
          <w:p w14:paraId="599E8F77" w14:textId="77777777" w:rsidR="009C1FA6" w:rsidRPr="00CD3DFC" w:rsidRDefault="009C1FA6" w:rsidP="009C1FA6">
            <w:pPr>
              <w:pStyle w:val="Tablebody"/>
              <w:rPr>
                <w:lang w:val="en-US"/>
              </w:rPr>
            </w:pPr>
            <w:r w:rsidRPr="00CD3DFC">
              <w:rPr>
                <w:lang w:val="en-US"/>
              </w:rPr>
              <w:t>Light precipitation of rain and snow</w:t>
            </w:r>
          </w:p>
        </w:tc>
        <w:tc>
          <w:tcPr>
            <w:tcW w:w="735" w:type="pct"/>
            <w:tcMar>
              <w:left w:w="90" w:type="dxa"/>
              <w:right w:w="90" w:type="dxa"/>
            </w:tcMar>
          </w:tcPr>
          <w:p w14:paraId="32F2BFBE" w14:textId="77777777" w:rsidR="009C1FA6" w:rsidRPr="0011571C" w:rsidRDefault="009C1FA6" w:rsidP="009C1FA6">
            <w:pPr>
              <w:pStyle w:val="Tablebody"/>
            </w:pPr>
            <w:r w:rsidRPr="0011571C">
              <w:t>-RASN</w:t>
            </w:r>
          </w:p>
        </w:tc>
        <w:tc>
          <w:tcPr>
            <w:tcW w:w="2200" w:type="pct"/>
          </w:tcPr>
          <w:p w14:paraId="25B2AB00" w14:textId="77777777" w:rsidR="009C1FA6" w:rsidRPr="0011571C" w:rsidRDefault="00CD3DFC" w:rsidP="009C1FA6">
            <w:pPr>
              <w:pStyle w:val="Tablebody"/>
            </w:pPr>
            <w:hyperlink r:id="rId1534" w:history="1">
              <w:r w:rsidR="009C1FA6" w:rsidRPr="0011571C">
                <w:rPr>
                  <w:rStyle w:val="Hyperlink"/>
                </w:rPr>
                <w:t>http://codes.wmo.int/306/4678/-RASN</w:t>
              </w:r>
            </w:hyperlink>
          </w:p>
        </w:tc>
      </w:tr>
      <w:tr w:rsidR="009C1FA6" w:rsidRPr="0011571C" w14:paraId="38A6B92B" w14:textId="77777777" w:rsidTr="0086129E">
        <w:trPr>
          <w:cantSplit/>
          <w:jc w:val="center"/>
        </w:trPr>
        <w:tc>
          <w:tcPr>
            <w:tcW w:w="2060" w:type="pct"/>
          </w:tcPr>
          <w:p w14:paraId="6A6A863F" w14:textId="77777777" w:rsidR="009C1FA6" w:rsidRPr="00CD3DFC" w:rsidRDefault="009C1FA6" w:rsidP="009C1FA6">
            <w:pPr>
              <w:pStyle w:val="Tablebody"/>
              <w:rPr>
                <w:lang w:val="en-US"/>
              </w:rPr>
            </w:pPr>
            <w:r w:rsidRPr="00CD3DFC">
              <w:rPr>
                <w:lang w:val="en-US"/>
              </w:rPr>
              <w:t>Light precipitation of snow and rain</w:t>
            </w:r>
          </w:p>
        </w:tc>
        <w:tc>
          <w:tcPr>
            <w:tcW w:w="735" w:type="pct"/>
            <w:tcMar>
              <w:left w:w="90" w:type="dxa"/>
              <w:right w:w="90" w:type="dxa"/>
            </w:tcMar>
          </w:tcPr>
          <w:p w14:paraId="13AD0385" w14:textId="77777777" w:rsidR="009C1FA6" w:rsidRPr="0011571C" w:rsidRDefault="009C1FA6" w:rsidP="009C1FA6">
            <w:pPr>
              <w:pStyle w:val="Tablebody"/>
            </w:pPr>
            <w:r w:rsidRPr="0011571C">
              <w:t>-SNRA</w:t>
            </w:r>
          </w:p>
        </w:tc>
        <w:tc>
          <w:tcPr>
            <w:tcW w:w="2200" w:type="pct"/>
          </w:tcPr>
          <w:p w14:paraId="6F6CB69E" w14:textId="77777777" w:rsidR="009C1FA6" w:rsidRPr="0011571C" w:rsidRDefault="00CD3DFC" w:rsidP="009C1FA6">
            <w:pPr>
              <w:pStyle w:val="Tablebody"/>
            </w:pPr>
            <w:hyperlink r:id="rId1535" w:history="1">
              <w:r w:rsidR="009C1FA6" w:rsidRPr="0011571C">
                <w:rPr>
                  <w:rStyle w:val="Hyperlink"/>
                </w:rPr>
                <w:t>http://codes.wmo.int/306/4678/-SNRA</w:t>
              </w:r>
            </w:hyperlink>
          </w:p>
        </w:tc>
      </w:tr>
      <w:tr w:rsidR="009C1FA6" w:rsidRPr="0011571C" w14:paraId="5168D8DA" w14:textId="77777777" w:rsidTr="0086129E">
        <w:trPr>
          <w:cantSplit/>
          <w:jc w:val="center"/>
        </w:trPr>
        <w:tc>
          <w:tcPr>
            <w:tcW w:w="2060" w:type="pct"/>
          </w:tcPr>
          <w:p w14:paraId="6F1A8481" w14:textId="77777777" w:rsidR="009C1FA6" w:rsidRPr="00CD3DFC" w:rsidRDefault="009C1FA6" w:rsidP="009C1FA6">
            <w:pPr>
              <w:pStyle w:val="Tablebody"/>
              <w:rPr>
                <w:lang w:val="en-US"/>
              </w:rPr>
            </w:pPr>
            <w:r w:rsidRPr="00CD3DFC">
              <w:rPr>
                <w:lang w:val="en-US"/>
              </w:rPr>
              <w:t>Light precipitation of snow grains and rain</w:t>
            </w:r>
          </w:p>
        </w:tc>
        <w:tc>
          <w:tcPr>
            <w:tcW w:w="735" w:type="pct"/>
            <w:tcMar>
              <w:left w:w="90" w:type="dxa"/>
              <w:right w:w="90" w:type="dxa"/>
            </w:tcMar>
          </w:tcPr>
          <w:p w14:paraId="675A398E" w14:textId="77777777" w:rsidR="009C1FA6" w:rsidRPr="0011571C" w:rsidRDefault="009C1FA6" w:rsidP="009C1FA6">
            <w:pPr>
              <w:pStyle w:val="Tablebody"/>
            </w:pPr>
            <w:r w:rsidRPr="0011571C">
              <w:t>-SGRA</w:t>
            </w:r>
          </w:p>
        </w:tc>
        <w:tc>
          <w:tcPr>
            <w:tcW w:w="2200" w:type="pct"/>
          </w:tcPr>
          <w:p w14:paraId="0B5EDD9F" w14:textId="77777777" w:rsidR="009C1FA6" w:rsidRPr="0011571C" w:rsidRDefault="00CD3DFC" w:rsidP="009C1FA6">
            <w:pPr>
              <w:pStyle w:val="Tablebody"/>
            </w:pPr>
            <w:hyperlink r:id="rId1536" w:history="1">
              <w:r w:rsidR="009C1FA6" w:rsidRPr="0011571C">
                <w:rPr>
                  <w:rStyle w:val="Hyperlink"/>
                </w:rPr>
                <w:t>http://codes.wmo.int/306/4678/-SGRA</w:t>
              </w:r>
            </w:hyperlink>
          </w:p>
        </w:tc>
      </w:tr>
      <w:tr w:rsidR="009C1FA6" w:rsidRPr="0011571C" w14:paraId="1B0F9AF0" w14:textId="77777777" w:rsidTr="0086129E">
        <w:trPr>
          <w:cantSplit/>
          <w:jc w:val="center"/>
        </w:trPr>
        <w:tc>
          <w:tcPr>
            <w:tcW w:w="2060" w:type="pct"/>
          </w:tcPr>
          <w:p w14:paraId="3E5416F6" w14:textId="77777777" w:rsidR="009C1FA6" w:rsidRPr="00CD3DFC" w:rsidRDefault="009C1FA6" w:rsidP="009C1FA6">
            <w:pPr>
              <w:pStyle w:val="Tablebody"/>
              <w:rPr>
                <w:lang w:val="en-US"/>
              </w:rPr>
            </w:pPr>
            <w:r w:rsidRPr="00CD3DFC">
              <w:rPr>
                <w:lang w:val="en-US"/>
              </w:rPr>
              <w:t>Light precipitation of ice pellets and rain</w:t>
            </w:r>
          </w:p>
        </w:tc>
        <w:tc>
          <w:tcPr>
            <w:tcW w:w="735" w:type="pct"/>
            <w:tcMar>
              <w:left w:w="90" w:type="dxa"/>
              <w:right w:w="90" w:type="dxa"/>
            </w:tcMar>
          </w:tcPr>
          <w:p w14:paraId="3B01A732" w14:textId="77777777" w:rsidR="009C1FA6" w:rsidRPr="0011571C" w:rsidRDefault="009C1FA6" w:rsidP="009C1FA6">
            <w:pPr>
              <w:pStyle w:val="Tablebody"/>
            </w:pPr>
            <w:r w:rsidRPr="0011571C">
              <w:t>-PLRA</w:t>
            </w:r>
          </w:p>
        </w:tc>
        <w:tc>
          <w:tcPr>
            <w:tcW w:w="2200" w:type="pct"/>
          </w:tcPr>
          <w:p w14:paraId="4977FC1C" w14:textId="77777777" w:rsidR="009C1FA6" w:rsidRPr="0011571C" w:rsidRDefault="00CD3DFC" w:rsidP="009C1FA6">
            <w:pPr>
              <w:pStyle w:val="Tablebody"/>
            </w:pPr>
            <w:hyperlink r:id="rId1537" w:history="1">
              <w:r w:rsidR="009C1FA6" w:rsidRPr="0011571C">
                <w:rPr>
                  <w:rStyle w:val="Hyperlink"/>
                </w:rPr>
                <w:t>http://codes.wmo.int/306/4678/-PLRA</w:t>
              </w:r>
            </w:hyperlink>
          </w:p>
        </w:tc>
      </w:tr>
      <w:tr w:rsidR="009C1FA6" w:rsidRPr="0011571C" w14:paraId="4A996D8A" w14:textId="77777777" w:rsidTr="0086129E">
        <w:trPr>
          <w:cantSplit/>
          <w:jc w:val="center"/>
        </w:trPr>
        <w:tc>
          <w:tcPr>
            <w:tcW w:w="2060" w:type="pct"/>
          </w:tcPr>
          <w:p w14:paraId="40B797B8" w14:textId="77777777" w:rsidR="009C1FA6" w:rsidRPr="00CD3DFC" w:rsidRDefault="009C1FA6" w:rsidP="009C1FA6">
            <w:pPr>
              <w:pStyle w:val="Tablebody"/>
              <w:rPr>
                <w:lang w:val="en-US"/>
              </w:rPr>
            </w:pPr>
            <w:r w:rsidRPr="00CD3DFC">
              <w:rPr>
                <w:lang w:val="en-US"/>
              </w:rPr>
              <w:t>Light precipitation of drizzle and snow grains</w:t>
            </w:r>
          </w:p>
        </w:tc>
        <w:tc>
          <w:tcPr>
            <w:tcW w:w="735" w:type="pct"/>
            <w:tcMar>
              <w:left w:w="90" w:type="dxa"/>
              <w:right w:w="90" w:type="dxa"/>
            </w:tcMar>
          </w:tcPr>
          <w:p w14:paraId="5E443FF7" w14:textId="77777777" w:rsidR="009C1FA6" w:rsidRPr="0011571C" w:rsidRDefault="009C1FA6" w:rsidP="009C1FA6">
            <w:pPr>
              <w:pStyle w:val="Tablebody"/>
            </w:pPr>
            <w:r w:rsidRPr="0011571C">
              <w:t>-DZSG</w:t>
            </w:r>
          </w:p>
        </w:tc>
        <w:tc>
          <w:tcPr>
            <w:tcW w:w="2200" w:type="pct"/>
          </w:tcPr>
          <w:p w14:paraId="7B56C390" w14:textId="77777777" w:rsidR="009C1FA6" w:rsidRPr="0011571C" w:rsidRDefault="00CD3DFC" w:rsidP="009C1FA6">
            <w:pPr>
              <w:pStyle w:val="Tablebody"/>
            </w:pPr>
            <w:hyperlink r:id="rId1538" w:history="1">
              <w:r w:rsidR="009C1FA6" w:rsidRPr="0011571C">
                <w:rPr>
                  <w:rStyle w:val="Hyperlink"/>
                </w:rPr>
                <w:t>http://codes.wmo.int/306/4678/-DZSG</w:t>
              </w:r>
            </w:hyperlink>
          </w:p>
        </w:tc>
      </w:tr>
      <w:tr w:rsidR="009C1FA6" w:rsidRPr="0011571C" w14:paraId="0DEC4894" w14:textId="77777777" w:rsidTr="0086129E">
        <w:trPr>
          <w:cantSplit/>
          <w:jc w:val="center"/>
        </w:trPr>
        <w:tc>
          <w:tcPr>
            <w:tcW w:w="2060" w:type="pct"/>
          </w:tcPr>
          <w:p w14:paraId="7B0C1548" w14:textId="77777777" w:rsidR="009C1FA6" w:rsidRPr="00CD3DFC" w:rsidRDefault="009C1FA6" w:rsidP="009C1FA6">
            <w:pPr>
              <w:pStyle w:val="Tablebody"/>
              <w:rPr>
                <w:lang w:val="en-US"/>
              </w:rPr>
            </w:pPr>
            <w:r w:rsidRPr="00CD3DFC">
              <w:rPr>
                <w:lang w:val="en-US"/>
              </w:rPr>
              <w:t>Light precipitation of rain and snow grains</w:t>
            </w:r>
          </w:p>
        </w:tc>
        <w:tc>
          <w:tcPr>
            <w:tcW w:w="735" w:type="pct"/>
            <w:tcMar>
              <w:left w:w="90" w:type="dxa"/>
              <w:right w:w="90" w:type="dxa"/>
            </w:tcMar>
          </w:tcPr>
          <w:p w14:paraId="1999564E" w14:textId="77777777" w:rsidR="009C1FA6" w:rsidRPr="0011571C" w:rsidRDefault="009C1FA6" w:rsidP="009C1FA6">
            <w:pPr>
              <w:pStyle w:val="Tablebody"/>
            </w:pPr>
            <w:r w:rsidRPr="0011571C">
              <w:t>-RASG</w:t>
            </w:r>
          </w:p>
        </w:tc>
        <w:tc>
          <w:tcPr>
            <w:tcW w:w="2200" w:type="pct"/>
          </w:tcPr>
          <w:p w14:paraId="2A90BE96" w14:textId="77777777" w:rsidR="009C1FA6" w:rsidRPr="0011571C" w:rsidRDefault="00CD3DFC" w:rsidP="009C1FA6">
            <w:pPr>
              <w:pStyle w:val="Tablebody"/>
            </w:pPr>
            <w:hyperlink r:id="rId1539" w:history="1">
              <w:r w:rsidR="009C1FA6" w:rsidRPr="0011571C">
                <w:rPr>
                  <w:rStyle w:val="Hyperlink"/>
                </w:rPr>
                <w:t>http://codes.wmo.int/306/4678/-RASG</w:t>
              </w:r>
            </w:hyperlink>
          </w:p>
        </w:tc>
      </w:tr>
      <w:tr w:rsidR="009C1FA6" w:rsidRPr="0011571C" w14:paraId="60DADEA4" w14:textId="77777777" w:rsidTr="0086129E">
        <w:trPr>
          <w:cantSplit/>
          <w:jc w:val="center"/>
        </w:trPr>
        <w:tc>
          <w:tcPr>
            <w:tcW w:w="2060" w:type="pct"/>
          </w:tcPr>
          <w:p w14:paraId="3CA8FF34" w14:textId="77777777" w:rsidR="009C1FA6" w:rsidRPr="00CD3DFC" w:rsidRDefault="009C1FA6" w:rsidP="009C1FA6">
            <w:pPr>
              <w:pStyle w:val="Tablebody"/>
              <w:rPr>
                <w:lang w:val="en-US"/>
              </w:rPr>
            </w:pPr>
            <w:r w:rsidRPr="00CD3DFC">
              <w:rPr>
                <w:lang w:val="en-US"/>
              </w:rPr>
              <w:t>Light precipitation of snow and snow grains</w:t>
            </w:r>
          </w:p>
        </w:tc>
        <w:tc>
          <w:tcPr>
            <w:tcW w:w="735" w:type="pct"/>
            <w:tcMar>
              <w:left w:w="90" w:type="dxa"/>
              <w:right w:w="90" w:type="dxa"/>
            </w:tcMar>
          </w:tcPr>
          <w:p w14:paraId="3A533287" w14:textId="77777777" w:rsidR="009C1FA6" w:rsidRPr="0011571C" w:rsidRDefault="009C1FA6" w:rsidP="009C1FA6">
            <w:pPr>
              <w:pStyle w:val="Tablebody"/>
            </w:pPr>
            <w:r w:rsidRPr="0011571C">
              <w:t>-SNSG</w:t>
            </w:r>
          </w:p>
        </w:tc>
        <w:tc>
          <w:tcPr>
            <w:tcW w:w="2200" w:type="pct"/>
          </w:tcPr>
          <w:p w14:paraId="24C62735" w14:textId="77777777" w:rsidR="009C1FA6" w:rsidRPr="0011571C" w:rsidRDefault="00CD3DFC" w:rsidP="009C1FA6">
            <w:pPr>
              <w:pStyle w:val="Tablebody"/>
            </w:pPr>
            <w:hyperlink r:id="rId1540" w:history="1">
              <w:r w:rsidR="009C1FA6" w:rsidRPr="0011571C">
                <w:rPr>
                  <w:rStyle w:val="Hyperlink"/>
                </w:rPr>
                <w:t>http://codes.wmo.int/306/4678/-SNSG</w:t>
              </w:r>
            </w:hyperlink>
          </w:p>
        </w:tc>
      </w:tr>
      <w:tr w:rsidR="009C1FA6" w:rsidRPr="0011571C" w14:paraId="40738DCC" w14:textId="77777777" w:rsidTr="0086129E">
        <w:trPr>
          <w:cantSplit/>
          <w:jc w:val="center"/>
        </w:trPr>
        <w:tc>
          <w:tcPr>
            <w:tcW w:w="2060" w:type="pct"/>
          </w:tcPr>
          <w:p w14:paraId="479C10DF" w14:textId="77777777" w:rsidR="009C1FA6" w:rsidRPr="00CD3DFC" w:rsidRDefault="009C1FA6" w:rsidP="009C1FA6">
            <w:pPr>
              <w:pStyle w:val="Tablebody"/>
              <w:rPr>
                <w:lang w:val="en-US"/>
              </w:rPr>
            </w:pPr>
            <w:r w:rsidRPr="00CD3DFC">
              <w:rPr>
                <w:lang w:val="en-US"/>
              </w:rPr>
              <w:t>Light precipitation of snow grains and snow</w:t>
            </w:r>
          </w:p>
        </w:tc>
        <w:tc>
          <w:tcPr>
            <w:tcW w:w="735" w:type="pct"/>
            <w:tcMar>
              <w:left w:w="90" w:type="dxa"/>
              <w:right w:w="90" w:type="dxa"/>
            </w:tcMar>
          </w:tcPr>
          <w:p w14:paraId="494005F1" w14:textId="77777777" w:rsidR="009C1FA6" w:rsidRPr="0011571C" w:rsidRDefault="009C1FA6" w:rsidP="009C1FA6">
            <w:pPr>
              <w:pStyle w:val="Tablebody"/>
            </w:pPr>
            <w:r w:rsidRPr="0011571C">
              <w:t>-SGSN</w:t>
            </w:r>
          </w:p>
        </w:tc>
        <w:tc>
          <w:tcPr>
            <w:tcW w:w="2200" w:type="pct"/>
          </w:tcPr>
          <w:p w14:paraId="3830BA9B" w14:textId="77777777" w:rsidR="009C1FA6" w:rsidRPr="0011571C" w:rsidRDefault="00CD3DFC" w:rsidP="009C1FA6">
            <w:pPr>
              <w:pStyle w:val="Tablebody"/>
            </w:pPr>
            <w:hyperlink r:id="rId1541" w:history="1">
              <w:r w:rsidR="009C1FA6" w:rsidRPr="0011571C">
                <w:rPr>
                  <w:rStyle w:val="Hyperlink"/>
                </w:rPr>
                <w:t>http://codes.wmo.int/306/4678/-SGSN</w:t>
              </w:r>
            </w:hyperlink>
          </w:p>
        </w:tc>
      </w:tr>
      <w:tr w:rsidR="009C1FA6" w:rsidRPr="0011571C" w14:paraId="4426D2CC" w14:textId="77777777" w:rsidTr="0086129E">
        <w:trPr>
          <w:cantSplit/>
          <w:jc w:val="center"/>
        </w:trPr>
        <w:tc>
          <w:tcPr>
            <w:tcW w:w="2060" w:type="pct"/>
          </w:tcPr>
          <w:p w14:paraId="2C139B82" w14:textId="77777777" w:rsidR="009C1FA6" w:rsidRPr="00CD3DFC" w:rsidRDefault="009C1FA6" w:rsidP="009C1FA6">
            <w:pPr>
              <w:pStyle w:val="Tablebody"/>
              <w:rPr>
                <w:lang w:val="en-US"/>
              </w:rPr>
            </w:pPr>
            <w:r w:rsidRPr="00CD3DFC">
              <w:rPr>
                <w:lang w:val="en-US"/>
              </w:rPr>
              <w:t>Light precipitation of ice pellets and snow</w:t>
            </w:r>
          </w:p>
        </w:tc>
        <w:tc>
          <w:tcPr>
            <w:tcW w:w="735" w:type="pct"/>
            <w:tcMar>
              <w:left w:w="90" w:type="dxa"/>
              <w:right w:w="90" w:type="dxa"/>
            </w:tcMar>
          </w:tcPr>
          <w:p w14:paraId="0741A03F" w14:textId="77777777" w:rsidR="009C1FA6" w:rsidRPr="0011571C" w:rsidRDefault="009C1FA6" w:rsidP="009C1FA6">
            <w:pPr>
              <w:pStyle w:val="Tablebody"/>
            </w:pPr>
            <w:r w:rsidRPr="0011571C">
              <w:t>-PLSN</w:t>
            </w:r>
          </w:p>
        </w:tc>
        <w:tc>
          <w:tcPr>
            <w:tcW w:w="2200" w:type="pct"/>
          </w:tcPr>
          <w:p w14:paraId="7BAD5871" w14:textId="77777777" w:rsidR="009C1FA6" w:rsidRPr="0011571C" w:rsidRDefault="00CD3DFC" w:rsidP="009C1FA6">
            <w:pPr>
              <w:pStyle w:val="Tablebody"/>
            </w:pPr>
            <w:hyperlink r:id="rId1542" w:history="1">
              <w:r w:rsidR="009C1FA6" w:rsidRPr="0011571C">
                <w:rPr>
                  <w:rStyle w:val="Hyperlink"/>
                </w:rPr>
                <w:t>http://codes.wmo.int/306/4678/-PLSN</w:t>
              </w:r>
            </w:hyperlink>
          </w:p>
        </w:tc>
      </w:tr>
      <w:tr w:rsidR="009C1FA6" w:rsidRPr="0011571C" w14:paraId="00D53670" w14:textId="77777777" w:rsidTr="0086129E">
        <w:trPr>
          <w:cantSplit/>
          <w:jc w:val="center"/>
        </w:trPr>
        <w:tc>
          <w:tcPr>
            <w:tcW w:w="2060" w:type="pct"/>
          </w:tcPr>
          <w:p w14:paraId="2071BDBE" w14:textId="77777777" w:rsidR="009C1FA6" w:rsidRPr="00CD3DFC" w:rsidRDefault="009C1FA6" w:rsidP="009C1FA6">
            <w:pPr>
              <w:pStyle w:val="Tablebody"/>
              <w:rPr>
                <w:lang w:val="en-US"/>
              </w:rPr>
            </w:pPr>
            <w:r w:rsidRPr="00CD3DFC">
              <w:rPr>
                <w:lang w:val="en-US"/>
              </w:rPr>
              <w:t>Light precipitation of drizzle and ice pellets</w:t>
            </w:r>
          </w:p>
        </w:tc>
        <w:tc>
          <w:tcPr>
            <w:tcW w:w="735" w:type="pct"/>
            <w:tcMar>
              <w:left w:w="90" w:type="dxa"/>
              <w:right w:w="90" w:type="dxa"/>
            </w:tcMar>
          </w:tcPr>
          <w:p w14:paraId="4688EF80" w14:textId="77777777" w:rsidR="009C1FA6" w:rsidRPr="0011571C" w:rsidRDefault="009C1FA6" w:rsidP="009C1FA6">
            <w:pPr>
              <w:pStyle w:val="Tablebody"/>
            </w:pPr>
            <w:r w:rsidRPr="0011571C">
              <w:t>-DZPL</w:t>
            </w:r>
          </w:p>
        </w:tc>
        <w:tc>
          <w:tcPr>
            <w:tcW w:w="2200" w:type="pct"/>
          </w:tcPr>
          <w:p w14:paraId="0E58D44D" w14:textId="77777777" w:rsidR="009C1FA6" w:rsidRPr="0011571C" w:rsidRDefault="00CD3DFC" w:rsidP="009C1FA6">
            <w:pPr>
              <w:pStyle w:val="Tablebody"/>
            </w:pPr>
            <w:hyperlink r:id="rId1543" w:history="1">
              <w:r w:rsidR="009C1FA6" w:rsidRPr="0011571C">
                <w:rPr>
                  <w:rStyle w:val="Hyperlink"/>
                </w:rPr>
                <w:t>http://codes.wmo.int/306/4678/-DZPL</w:t>
              </w:r>
            </w:hyperlink>
          </w:p>
        </w:tc>
      </w:tr>
      <w:tr w:rsidR="009C1FA6" w:rsidRPr="0011571C" w14:paraId="7F01937D" w14:textId="77777777" w:rsidTr="0086129E">
        <w:trPr>
          <w:cantSplit/>
          <w:jc w:val="center"/>
        </w:trPr>
        <w:tc>
          <w:tcPr>
            <w:tcW w:w="2060" w:type="pct"/>
          </w:tcPr>
          <w:p w14:paraId="0E961D77" w14:textId="77777777" w:rsidR="009C1FA6" w:rsidRPr="00CD3DFC" w:rsidRDefault="009C1FA6" w:rsidP="009C1FA6">
            <w:pPr>
              <w:pStyle w:val="Tablebody"/>
              <w:rPr>
                <w:lang w:val="en-US"/>
              </w:rPr>
            </w:pPr>
            <w:r w:rsidRPr="00CD3DFC">
              <w:rPr>
                <w:lang w:val="en-US"/>
              </w:rPr>
              <w:t>Light precipitation of rain and ice pellets</w:t>
            </w:r>
          </w:p>
        </w:tc>
        <w:tc>
          <w:tcPr>
            <w:tcW w:w="735" w:type="pct"/>
            <w:tcMar>
              <w:left w:w="90" w:type="dxa"/>
              <w:right w:w="90" w:type="dxa"/>
            </w:tcMar>
          </w:tcPr>
          <w:p w14:paraId="2FF5093E" w14:textId="77777777" w:rsidR="009C1FA6" w:rsidRPr="0011571C" w:rsidRDefault="009C1FA6" w:rsidP="009C1FA6">
            <w:pPr>
              <w:pStyle w:val="Tablebody"/>
            </w:pPr>
            <w:r w:rsidRPr="0011571C">
              <w:t>-RAPL</w:t>
            </w:r>
          </w:p>
        </w:tc>
        <w:tc>
          <w:tcPr>
            <w:tcW w:w="2200" w:type="pct"/>
          </w:tcPr>
          <w:p w14:paraId="6670588A" w14:textId="77777777" w:rsidR="009C1FA6" w:rsidRPr="0011571C" w:rsidRDefault="00CD3DFC" w:rsidP="009C1FA6">
            <w:pPr>
              <w:pStyle w:val="Tablebody"/>
            </w:pPr>
            <w:hyperlink r:id="rId1544" w:history="1">
              <w:r w:rsidR="009C1FA6" w:rsidRPr="0011571C">
                <w:rPr>
                  <w:rStyle w:val="Hyperlink"/>
                </w:rPr>
                <w:t>http://codes.wmo.int/306/4678/-RAPL</w:t>
              </w:r>
            </w:hyperlink>
          </w:p>
        </w:tc>
      </w:tr>
      <w:tr w:rsidR="009C1FA6" w:rsidRPr="0011571C" w14:paraId="3BB2D760" w14:textId="77777777" w:rsidTr="0086129E">
        <w:trPr>
          <w:cantSplit/>
          <w:jc w:val="center"/>
        </w:trPr>
        <w:tc>
          <w:tcPr>
            <w:tcW w:w="2060" w:type="pct"/>
          </w:tcPr>
          <w:p w14:paraId="7A841366" w14:textId="77777777" w:rsidR="009C1FA6" w:rsidRPr="00CD3DFC" w:rsidRDefault="009C1FA6" w:rsidP="009C1FA6">
            <w:pPr>
              <w:pStyle w:val="Tablebody"/>
              <w:rPr>
                <w:lang w:val="en-US"/>
              </w:rPr>
            </w:pPr>
            <w:r w:rsidRPr="00CD3DFC">
              <w:rPr>
                <w:lang w:val="en-US"/>
              </w:rPr>
              <w:t>Light precipitation of snow and ice pellets</w:t>
            </w:r>
          </w:p>
        </w:tc>
        <w:tc>
          <w:tcPr>
            <w:tcW w:w="735" w:type="pct"/>
            <w:tcMar>
              <w:left w:w="90" w:type="dxa"/>
              <w:right w:w="90" w:type="dxa"/>
            </w:tcMar>
          </w:tcPr>
          <w:p w14:paraId="37E92CF6" w14:textId="77777777" w:rsidR="009C1FA6" w:rsidRPr="0011571C" w:rsidRDefault="009C1FA6" w:rsidP="009C1FA6">
            <w:pPr>
              <w:pStyle w:val="Tablebody"/>
            </w:pPr>
            <w:r w:rsidRPr="0011571C">
              <w:t>-SNPL</w:t>
            </w:r>
          </w:p>
        </w:tc>
        <w:tc>
          <w:tcPr>
            <w:tcW w:w="2200" w:type="pct"/>
          </w:tcPr>
          <w:p w14:paraId="076EAB6B" w14:textId="77777777" w:rsidR="009C1FA6" w:rsidRPr="0011571C" w:rsidRDefault="00CD3DFC" w:rsidP="009C1FA6">
            <w:pPr>
              <w:pStyle w:val="Tablebody"/>
            </w:pPr>
            <w:hyperlink r:id="rId1545" w:history="1">
              <w:r w:rsidR="009C1FA6" w:rsidRPr="0011571C">
                <w:rPr>
                  <w:rStyle w:val="Hyperlink"/>
                </w:rPr>
                <w:t>http://codes.wmo.int/306/4678/-SNPL</w:t>
              </w:r>
            </w:hyperlink>
          </w:p>
        </w:tc>
      </w:tr>
      <w:tr w:rsidR="009C1FA6" w:rsidRPr="0011571C" w14:paraId="63ED9ACD" w14:textId="77777777" w:rsidTr="0086129E">
        <w:trPr>
          <w:cantSplit/>
          <w:jc w:val="center"/>
        </w:trPr>
        <w:tc>
          <w:tcPr>
            <w:tcW w:w="2060" w:type="pct"/>
          </w:tcPr>
          <w:p w14:paraId="56FD5DDB" w14:textId="77777777" w:rsidR="009C1FA6" w:rsidRPr="00CD3DFC" w:rsidRDefault="009C1FA6" w:rsidP="009C1FA6">
            <w:pPr>
              <w:pStyle w:val="Tablebody"/>
              <w:rPr>
                <w:lang w:val="en-US"/>
              </w:rPr>
            </w:pPr>
            <w:r w:rsidRPr="00CD3DFC">
              <w:rPr>
                <w:lang w:val="en-US"/>
              </w:rPr>
              <w:t>Light precipitation of snow grains and ice pellets</w:t>
            </w:r>
          </w:p>
        </w:tc>
        <w:tc>
          <w:tcPr>
            <w:tcW w:w="735" w:type="pct"/>
            <w:tcMar>
              <w:left w:w="90" w:type="dxa"/>
              <w:right w:w="90" w:type="dxa"/>
            </w:tcMar>
          </w:tcPr>
          <w:p w14:paraId="51068E8C" w14:textId="77777777" w:rsidR="009C1FA6" w:rsidRPr="0011571C" w:rsidRDefault="009C1FA6" w:rsidP="009C1FA6">
            <w:pPr>
              <w:pStyle w:val="Tablebody"/>
            </w:pPr>
            <w:r w:rsidRPr="0011571C">
              <w:t>-SGPL</w:t>
            </w:r>
          </w:p>
        </w:tc>
        <w:tc>
          <w:tcPr>
            <w:tcW w:w="2200" w:type="pct"/>
          </w:tcPr>
          <w:p w14:paraId="03977199" w14:textId="77777777" w:rsidR="009C1FA6" w:rsidRPr="0011571C" w:rsidRDefault="00CD3DFC" w:rsidP="009C1FA6">
            <w:pPr>
              <w:pStyle w:val="Tablebody"/>
            </w:pPr>
            <w:hyperlink r:id="rId1546" w:history="1">
              <w:r w:rsidR="009C1FA6" w:rsidRPr="0011571C">
                <w:rPr>
                  <w:rStyle w:val="Hyperlink"/>
                </w:rPr>
                <w:t>http://codes.wmo.int/306/4678/-SGPL</w:t>
              </w:r>
            </w:hyperlink>
          </w:p>
        </w:tc>
      </w:tr>
      <w:tr w:rsidR="009C1FA6" w:rsidRPr="0011571C" w14:paraId="604F3C1C" w14:textId="77777777" w:rsidTr="0086129E">
        <w:trPr>
          <w:cantSplit/>
          <w:jc w:val="center"/>
        </w:trPr>
        <w:tc>
          <w:tcPr>
            <w:tcW w:w="2060" w:type="pct"/>
          </w:tcPr>
          <w:p w14:paraId="2D58885C" w14:textId="77777777" w:rsidR="009C1FA6" w:rsidRPr="00CD3DFC" w:rsidRDefault="009C1FA6" w:rsidP="009C1FA6">
            <w:pPr>
              <w:pStyle w:val="Tablebody"/>
              <w:rPr>
                <w:lang w:val="en-US"/>
              </w:rPr>
            </w:pPr>
            <w:r w:rsidRPr="00CD3DFC">
              <w:rPr>
                <w:lang w:val="en-US"/>
              </w:rPr>
              <w:t>Light precipitation of ice pellets and snow grains</w:t>
            </w:r>
          </w:p>
        </w:tc>
        <w:tc>
          <w:tcPr>
            <w:tcW w:w="735" w:type="pct"/>
            <w:tcMar>
              <w:left w:w="90" w:type="dxa"/>
              <w:right w:w="90" w:type="dxa"/>
            </w:tcMar>
          </w:tcPr>
          <w:p w14:paraId="3873FBC0" w14:textId="77777777" w:rsidR="009C1FA6" w:rsidRPr="0011571C" w:rsidRDefault="009C1FA6" w:rsidP="009C1FA6">
            <w:pPr>
              <w:pStyle w:val="Tablebody"/>
            </w:pPr>
            <w:r w:rsidRPr="0011571C">
              <w:t>-PLSG</w:t>
            </w:r>
          </w:p>
        </w:tc>
        <w:tc>
          <w:tcPr>
            <w:tcW w:w="2200" w:type="pct"/>
          </w:tcPr>
          <w:p w14:paraId="548DD5C8" w14:textId="77777777" w:rsidR="009C1FA6" w:rsidRPr="0011571C" w:rsidRDefault="00CD3DFC" w:rsidP="009C1FA6">
            <w:pPr>
              <w:pStyle w:val="Tablebody"/>
            </w:pPr>
            <w:hyperlink r:id="rId1547" w:history="1">
              <w:r w:rsidR="009C1FA6" w:rsidRPr="0011571C">
                <w:rPr>
                  <w:rStyle w:val="Hyperlink"/>
                </w:rPr>
                <w:t>http://codes.wmo.int/306/4678/-PLSG</w:t>
              </w:r>
            </w:hyperlink>
          </w:p>
        </w:tc>
      </w:tr>
      <w:tr w:rsidR="009C1FA6" w:rsidRPr="0011571C" w14:paraId="305631D1" w14:textId="77777777" w:rsidTr="0086129E">
        <w:trPr>
          <w:cantSplit/>
          <w:jc w:val="center"/>
        </w:trPr>
        <w:tc>
          <w:tcPr>
            <w:tcW w:w="2060" w:type="pct"/>
          </w:tcPr>
          <w:p w14:paraId="5AC1F1EF" w14:textId="77777777" w:rsidR="009C1FA6" w:rsidRPr="00CD3DFC" w:rsidRDefault="009C1FA6" w:rsidP="009C1FA6">
            <w:pPr>
              <w:pStyle w:val="Tablebody"/>
              <w:rPr>
                <w:lang w:val="en-US"/>
              </w:rPr>
            </w:pPr>
            <w:r w:rsidRPr="00CD3DFC">
              <w:rPr>
                <w:lang w:val="en-US"/>
              </w:rPr>
              <w:t>Light precipitation of drizzle, rain and snow</w:t>
            </w:r>
          </w:p>
        </w:tc>
        <w:tc>
          <w:tcPr>
            <w:tcW w:w="735" w:type="pct"/>
            <w:tcMar>
              <w:left w:w="90" w:type="dxa"/>
              <w:right w:w="90" w:type="dxa"/>
            </w:tcMar>
          </w:tcPr>
          <w:p w14:paraId="5D6B5003" w14:textId="77777777" w:rsidR="009C1FA6" w:rsidRPr="0011571C" w:rsidRDefault="009C1FA6" w:rsidP="009C1FA6">
            <w:pPr>
              <w:pStyle w:val="Tablebody"/>
            </w:pPr>
            <w:r w:rsidRPr="0011571C">
              <w:t>-DZRASN</w:t>
            </w:r>
          </w:p>
        </w:tc>
        <w:tc>
          <w:tcPr>
            <w:tcW w:w="2200" w:type="pct"/>
          </w:tcPr>
          <w:p w14:paraId="78E97C65" w14:textId="77777777" w:rsidR="009C1FA6" w:rsidRPr="0011571C" w:rsidRDefault="00CD3DFC" w:rsidP="009C1FA6">
            <w:pPr>
              <w:pStyle w:val="Tablebody"/>
            </w:pPr>
            <w:hyperlink r:id="rId1548" w:history="1">
              <w:r w:rsidR="009C1FA6" w:rsidRPr="0011571C">
                <w:rPr>
                  <w:rStyle w:val="Hyperlink"/>
                </w:rPr>
                <w:t>http://codes.wmo.int/306/4678/-DZRASN</w:t>
              </w:r>
            </w:hyperlink>
          </w:p>
        </w:tc>
      </w:tr>
      <w:tr w:rsidR="009C1FA6" w:rsidRPr="0011571C" w14:paraId="13CDEA32" w14:textId="77777777" w:rsidTr="0086129E">
        <w:trPr>
          <w:cantSplit/>
          <w:jc w:val="center"/>
        </w:trPr>
        <w:tc>
          <w:tcPr>
            <w:tcW w:w="2060" w:type="pct"/>
          </w:tcPr>
          <w:p w14:paraId="75C1F3F7" w14:textId="77777777" w:rsidR="009C1FA6" w:rsidRPr="00CD3DFC" w:rsidRDefault="009C1FA6" w:rsidP="009C1FA6">
            <w:pPr>
              <w:pStyle w:val="Tablebody"/>
              <w:rPr>
                <w:lang w:val="en-US"/>
              </w:rPr>
            </w:pPr>
            <w:r w:rsidRPr="00CD3DFC">
              <w:rPr>
                <w:lang w:val="en-US"/>
              </w:rPr>
              <w:t>Light precipitation of drizzle, snow and rain</w:t>
            </w:r>
          </w:p>
        </w:tc>
        <w:tc>
          <w:tcPr>
            <w:tcW w:w="735" w:type="pct"/>
            <w:tcMar>
              <w:left w:w="90" w:type="dxa"/>
              <w:right w:w="90" w:type="dxa"/>
            </w:tcMar>
          </w:tcPr>
          <w:p w14:paraId="2CB95127" w14:textId="77777777" w:rsidR="009C1FA6" w:rsidRPr="0011571C" w:rsidRDefault="009C1FA6" w:rsidP="009C1FA6">
            <w:pPr>
              <w:pStyle w:val="Tablebody"/>
            </w:pPr>
            <w:r w:rsidRPr="0011571C">
              <w:t>-DZSNRA</w:t>
            </w:r>
          </w:p>
        </w:tc>
        <w:tc>
          <w:tcPr>
            <w:tcW w:w="2200" w:type="pct"/>
          </w:tcPr>
          <w:p w14:paraId="5C6B19E9" w14:textId="77777777" w:rsidR="009C1FA6" w:rsidRPr="0011571C" w:rsidRDefault="00CD3DFC" w:rsidP="009C1FA6">
            <w:pPr>
              <w:pStyle w:val="Tablebody"/>
            </w:pPr>
            <w:hyperlink r:id="rId1549" w:history="1">
              <w:r w:rsidR="009C1FA6" w:rsidRPr="0011571C">
                <w:rPr>
                  <w:rStyle w:val="Hyperlink"/>
                </w:rPr>
                <w:t>http://codes.wmo.int/306/4678/-DZSNRA</w:t>
              </w:r>
            </w:hyperlink>
          </w:p>
        </w:tc>
      </w:tr>
      <w:tr w:rsidR="009C1FA6" w:rsidRPr="0011571C" w14:paraId="717F5C37" w14:textId="77777777" w:rsidTr="0086129E">
        <w:trPr>
          <w:cantSplit/>
          <w:jc w:val="center"/>
        </w:trPr>
        <w:tc>
          <w:tcPr>
            <w:tcW w:w="2060" w:type="pct"/>
          </w:tcPr>
          <w:p w14:paraId="5D9E3EE1" w14:textId="77777777" w:rsidR="009C1FA6" w:rsidRPr="00CD3DFC" w:rsidRDefault="009C1FA6" w:rsidP="009C1FA6">
            <w:pPr>
              <w:pStyle w:val="Tablebody"/>
              <w:rPr>
                <w:lang w:val="en-US"/>
              </w:rPr>
            </w:pPr>
            <w:r w:rsidRPr="00CD3DFC">
              <w:rPr>
                <w:lang w:val="en-US"/>
              </w:rPr>
              <w:t>Light precipitation of rain, drizzle and snow</w:t>
            </w:r>
          </w:p>
        </w:tc>
        <w:tc>
          <w:tcPr>
            <w:tcW w:w="735" w:type="pct"/>
            <w:tcMar>
              <w:left w:w="90" w:type="dxa"/>
              <w:right w:w="90" w:type="dxa"/>
            </w:tcMar>
          </w:tcPr>
          <w:p w14:paraId="1ADF18DB" w14:textId="77777777" w:rsidR="009C1FA6" w:rsidRPr="0011571C" w:rsidRDefault="009C1FA6" w:rsidP="009C1FA6">
            <w:pPr>
              <w:pStyle w:val="Tablebody"/>
            </w:pPr>
            <w:r w:rsidRPr="0011571C">
              <w:t>-RADZSN</w:t>
            </w:r>
          </w:p>
        </w:tc>
        <w:tc>
          <w:tcPr>
            <w:tcW w:w="2200" w:type="pct"/>
          </w:tcPr>
          <w:p w14:paraId="7BC9383C" w14:textId="77777777" w:rsidR="009C1FA6" w:rsidRPr="0011571C" w:rsidRDefault="00CD3DFC" w:rsidP="009C1FA6">
            <w:pPr>
              <w:pStyle w:val="Tablebody"/>
            </w:pPr>
            <w:hyperlink r:id="rId1550" w:history="1">
              <w:r w:rsidR="009C1FA6" w:rsidRPr="0011571C">
                <w:rPr>
                  <w:rStyle w:val="Hyperlink"/>
                </w:rPr>
                <w:t>http://codes.wmo.int/306/4678/-RADZSN</w:t>
              </w:r>
            </w:hyperlink>
          </w:p>
        </w:tc>
      </w:tr>
      <w:tr w:rsidR="009C1FA6" w:rsidRPr="0011571C" w14:paraId="5FE8629E" w14:textId="77777777" w:rsidTr="0086129E">
        <w:trPr>
          <w:cantSplit/>
          <w:jc w:val="center"/>
        </w:trPr>
        <w:tc>
          <w:tcPr>
            <w:tcW w:w="2060" w:type="pct"/>
          </w:tcPr>
          <w:p w14:paraId="3E01A517" w14:textId="77777777" w:rsidR="009C1FA6" w:rsidRPr="00CD3DFC" w:rsidRDefault="009C1FA6" w:rsidP="009C1FA6">
            <w:pPr>
              <w:pStyle w:val="Tablebody"/>
              <w:rPr>
                <w:lang w:val="en-US"/>
              </w:rPr>
            </w:pPr>
            <w:r w:rsidRPr="00CD3DFC">
              <w:rPr>
                <w:lang w:val="en-US"/>
              </w:rPr>
              <w:t>Light precipitation of rain, snow and drizzle</w:t>
            </w:r>
          </w:p>
        </w:tc>
        <w:tc>
          <w:tcPr>
            <w:tcW w:w="735" w:type="pct"/>
            <w:tcMar>
              <w:left w:w="90" w:type="dxa"/>
              <w:right w:w="90" w:type="dxa"/>
            </w:tcMar>
          </w:tcPr>
          <w:p w14:paraId="6027279D" w14:textId="77777777" w:rsidR="009C1FA6" w:rsidRPr="0011571C" w:rsidRDefault="009C1FA6" w:rsidP="009C1FA6">
            <w:pPr>
              <w:pStyle w:val="Tablebody"/>
            </w:pPr>
            <w:r w:rsidRPr="0011571C">
              <w:t>-RASNDZ</w:t>
            </w:r>
          </w:p>
        </w:tc>
        <w:tc>
          <w:tcPr>
            <w:tcW w:w="2200" w:type="pct"/>
          </w:tcPr>
          <w:p w14:paraId="59279E15" w14:textId="77777777" w:rsidR="009C1FA6" w:rsidRPr="0011571C" w:rsidRDefault="00CD3DFC" w:rsidP="009C1FA6">
            <w:pPr>
              <w:pStyle w:val="Tablebody"/>
            </w:pPr>
            <w:hyperlink r:id="rId1551" w:history="1">
              <w:r w:rsidR="009C1FA6" w:rsidRPr="0011571C">
                <w:rPr>
                  <w:rStyle w:val="Hyperlink"/>
                </w:rPr>
                <w:t>http://codes.wmo.int/306/4678/-RASNDZ</w:t>
              </w:r>
            </w:hyperlink>
          </w:p>
        </w:tc>
      </w:tr>
      <w:tr w:rsidR="009C1FA6" w:rsidRPr="0011571C" w14:paraId="1D055585" w14:textId="77777777" w:rsidTr="0086129E">
        <w:trPr>
          <w:cantSplit/>
          <w:jc w:val="center"/>
        </w:trPr>
        <w:tc>
          <w:tcPr>
            <w:tcW w:w="2060" w:type="pct"/>
          </w:tcPr>
          <w:p w14:paraId="711C432D" w14:textId="77777777" w:rsidR="009C1FA6" w:rsidRPr="00CD3DFC" w:rsidRDefault="009C1FA6" w:rsidP="009C1FA6">
            <w:pPr>
              <w:pStyle w:val="Tablebody"/>
              <w:rPr>
                <w:lang w:val="en-US"/>
              </w:rPr>
            </w:pPr>
            <w:r w:rsidRPr="00CD3DFC">
              <w:rPr>
                <w:lang w:val="en-US"/>
              </w:rPr>
              <w:t>Light precipitation of snow, drizzle and rain</w:t>
            </w:r>
          </w:p>
        </w:tc>
        <w:tc>
          <w:tcPr>
            <w:tcW w:w="735" w:type="pct"/>
            <w:tcMar>
              <w:left w:w="90" w:type="dxa"/>
              <w:right w:w="90" w:type="dxa"/>
            </w:tcMar>
          </w:tcPr>
          <w:p w14:paraId="644A183F" w14:textId="77777777" w:rsidR="009C1FA6" w:rsidRPr="0011571C" w:rsidRDefault="009C1FA6" w:rsidP="009C1FA6">
            <w:pPr>
              <w:pStyle w:val="Tablebody"/>
            </w:pPr>
            <w:r w:rsidRPr="0011571C">
              <w:t>-SNDZRA</w:t>
            </w:r>
          </w:p>
        </w:tc>
        <w:tc>
          <w:tcPr>
            <w:tcW w:w="2200" w:type="pct"/>
          </w:tcPr>
          <w:p w14:paraId="09910F51" w14:textId="77777777" w:rsidR="009C1FA6" w:rsidRPr="0011571C" w:rsidRDefault="00CD3DFC" w:rsidP="009C1FA6">
            <w:pPr>
              <w:pStyle w:val="Tablebody"/>
            </w:pPr>
            <w:hyperlink r:id="rId1552" w:history="1">
              <w:r w:rsidR="009C1FA6" w:rsidRPr="0011571C">
                <w:rPr>
                  <w:rStyle w:val="Hyperlink"/>
                </w:rPr>
                <w:t>http://codes.wmo.int/306/4678/-SNDZRA</w:t>
              </w:r>
            </w:hyperlink>
          </w:p>
        </w:tc>
      </w:tr>
      <w:tr w:rsidR="009C1FA6" w:rsidRPr="0011571C" w14:paraId="4E23FB8E" w14:textId="77777777" w:rsidTr="0086129E">
        <w:trPr>
          <w:cantSplit/>
          <w:jc w:val="center"/>
        </w:trPr>
        <w:tc>
          <w:tcPr>
            <w:tcW w:w="2060" w:type="pct"/>
          </w:tcPr>
          <w:p w14:paraId="70AE808B" w14:textId="77777777" w:rsidR="009C1FA6" w:rsidRPr="00CD3DFC" w:rsidRDefault="009C1FA6" w:rsidP="009C1FA6">
            <w:pPr>
              <w:pStyle w:val="Tablebody"/>
              <w:rPr>
                <w:lang w:val="en-US"/>
              </w:rPr>
            </w:pPr>
            <w:r w:rsidRPr="00CD3DFC">
              <w:rPr>
                <w:lang w:val="en-US"/>
              </w:rPr>
              <w:t>Light precipitation of snow, rain and drizzle</w:t>
            </w:r>
          </w:p>
        </w:tc>
        <w:tc>
          <w:tcPr>
            <w:tcW w:w="735" w:type="pct"/>
            <w:tcMar>
              <w:left w:w="90" w:type="dxa"/>
              <w:right w:w="90" w:type="dxa"/>
            </w:tcMar>
          </w:tcPr>
          <w:p w14:paraId="71863B4C" w14:textId="77777777" w:rsidR="009C1FA6" w:rsidRPr="0011571C" w:rsidRDefault="009C1FA6" w:rsidP="009C1FA6">
            <w:pPr>
              <w:pStyle w:val="Tablebody"/>
            </w:pPr>
            <w:r w:rsidRPr="0011571C">
              <w:t>-SNRADZ</w:t>
            </w:r>
          </w:p>
        </w:tc>
        <w:tc>
          <w:tcPr>
            <w:tcW w:w="2200" w:type="pct"/>
          </w:tcPr>
          <w:p w14:paraId="459DB48A" w14:textId="77777777" w:rsidR="009C1FA6" w:rsidRPr="0011571C" w:rsidRDefault="00CD3DFC" w:rsidP="009C1FA6">
            <w:pPr>
              <w:pStyle w:val="Tablebody"/>
            </w:pPr>
            <w:hyperlink r:id="rId1553" w:history="1">
              <w:r w:rsidR="009C1FA6" w:rsidRPr="0011571C">
                <w:rPr>
                  <w:rStyle w:val="Hyperlink"/>
                </w:rPr>
                <w:t>http://codes.wmo.int/306/4678/-SNRADZ</w:t>
              </w:r>
            </w:hyperlink>
          </w:p>
        </w:tc>
      </w:tr>
      <w:tr w:rsidR="009C1FA6" w:rsidRPr="0011571C" w14:paraId="15E820BD" w14:textId="77777777" w:rsidTr="0086129E">
        <w:trPr>
          <w:cantSplit/>
          <w:jc w:val="center"/>
        </w:trPr>
        <w:tc>
          <w:tcPr>
            <w:tcW w:w="2060" w:type="pct"/>
          </w:tcPr>
          <w:p w14:paraId="5576663A" w14:textId="77777777" w:rsidR="009C1FA6" w:rsidRPr="00CD3DFC" w:rsidRDefault="009C1FA6" w:rsidP="009C1FA6">
            <w:pPr>
              <w:pStyle w:val="Tablebody"/>
              <w:rPr>
                <w:lang w:val="en-US"/>
              </w:rPr>
            </w:pPr>
            <w:r w:rsidRPr="00CD3DFC">
              <w:rPr>
                <w:lang w:val="en-US"/>
              </w:rPr>
              <w:t>Light precipitation of drizzle, rain and snow grains</w:t>
            </w:r>
          </w:p>
        </w:tc>
        <w:tc>
          <w:tcPr>
            <w:tcW w:w="735" w:type="pct"/>
            <w:tcMar>
              <w:left w:w="90" w:type="dxa"/>
              <w:right w:w="90" w:type="dxa"/>
            </w:tcMar>
          </w:tcPr>
          <w:p w14:paraId="3A3CB1A3" w14:textId="77777777" w:rsidR="009C1FA6" w:rsidRPr="0011571C" w:rsidRDefault="009C1FA6" w:rsidP="009C1FA6">
            <w:pPr>
              <w:pStyle w:val="Tablebody"/>
            </w:pPr>
            <w:r w:rsidRPr="0011571C">
              <w:t>-DZRASG</w:t>
            </w:r>
          </w:p>
        </w:tc>
        <w:tc>
          <w:tcPr>
            <w:tcW w:w="2200" w:type="pct"/>
          </w:tcPr>
          <w:p w14:paraId="457789A4" w14:textId="77777777" w:rsidR="009C1FA6" w:rsidRPr="0011571C" w:rsidRDefault="00CD3DFC" w:rsidP="009C1FA6">
            <w:pPr>
              <w:pStyle w:val="Tablebody"/>
            </w:pPr>
            <w:hyperlink r:id="rId1554" w:history="1">
              <w:r w:rsidR="009C1FA6" w:rsidRPr="0011571C">
                <w:rPr>
                  <w:rStyle w:val="Hyperlink"/>
                </w:rPr>
                <w:t>http://codes.wmo.int/306/4678/-DZRASG</w:t>
              </w:r>
            </w:hyperlink>
          </w:p>
        </w:tc>
      </w:tr>
      <w:tr w:rsidR="009C1FA6" w:rsidRPr="0011571C" w14:paraId="5DC7F9F9" w14:textId="77777777" w:rsidTr="0086129E">
        <w:trPr>
          <w:cantSplit/>
          <w:jc w:val="center"/>
        </w:trPr>
        <w:tc>
          <w:tcPr>
            <w:tcW w:w="2060" w:type="pct"/>
          </w:tcPr>
          <w:p w14:paraId="053CA311" w14:textId="77777777" w:rsidR="009C1FA6" w:rsidRPr="00CD3DFC" w:rsidRDefault="009C1FA6" w:rsidP="009C1FA6">
            <w:pPr>
              <w:pStyle w:val="Tablebody"/>
              <w:rPr>
                <w:lang w:val="en-US"/>
              </w:rPr>
            </w:pPr>
            <w:r w:rsidRPr="00CD3DFC">
              <w:rPr>
                <w:lang w:val="en-US"/>
              </w:rPr>
              <w:t>Light precipitation of drizzle, snow grains and rain</w:t>
            </w:r>
          </w:p>
        </w:tc>
        <w:tc>
          <w:tcPr>
            <w:tcW w:w="735" w:type="pct"/>
            <w:tcMar>
              <w:left w:w="90" w:type="dxa"/>
              <w:right w:w="90" w:type="dxa"/>
            </w:tcMar>
          </w:tcPr>
          <w:p w14:paraId="024883B1" w14:textId="77777777" w:rsidR="009C1FA6" w:rsidRPr="0011571C" w:rsidRDefault="009C1FA6" w:rsidP="009C1FA6">
            <w:pPr>
              <w:pStyle w:val="Tablebody"/>
            </w:pPr>
            <w:r w:rsidRPr="0011571C">
              <w:t>-DZSGRA</w:t>
            </w:r>
          </w:p>
        </w:tc>
        <w:tc>
          <w:tcPr>
            <w:tcW w:w="2200" w:type="pct"/>
          </w:tcPr>
          <w:p w14:paraId="32F0DFD7" w14:textId="77777777" w:rsidR="009C1FA6" w:rsidRPr="0011571C" w:rsidRDefault="00CD3DFC" w:rsidP="009C1FA6">
            <w:pPr>
              <w:pStyle w:val="Tablebody"/>
            </w:pPr>
            <w:hyperlink r:id="rId1555" w:history="1">
              <w:r w:rsidR="009C1FA6" w:rsidRPr="0011571C">
                <w:rPr>
                  <w:rStyle w:val="Hyperlink"/>
                </w:rPr>
                <w:t>http://codes.wmo.int/306/4678/-DZSGRA</w:t>
              </w:r>
            </w:hyperlink>
          </w:p>
        </w:tc>
      </w:tr>
      <w:tr w:rsidR="009C1FA6" w:rsidRPr="0011571C" w14:paraId="1AB017C2" w14:textId="77777777" w:rsidTr="0086129E">
        <w:trPr>
          <w:cantSplit/>
          <w:jc w:val="center"/>
        </w:trPr>
        <w:tc>
          <w:tcPr>
            <w:tcW w:w="2060" w:type="pct"/>
          </w:tcPr>
          <w:p w14:paraId="5BCD9F25" w14:textId="77777777" w:rsidR="009C1FA6" w:rsidRPr="00CD3DFC" w:rsidRDefault="009C1FA6" w:rsidP="009C1FA6">
            <w:pPr>
              <w:pStyle w:val="Tablebody"/>
              <w:rPr>
                <w:lang w:val="en-US"/>
              </w:rPr>
            </w:pPr>
            <w:r w:rsidRPr="00CD3DFC">
              <w:rPr>
                <w:lang w:val="en-US"/>
              </w:rPr>
              <w:t>Light precipitation of rain, drizzle and snow grains</w:t>
            </w:r>
          </w:p>
        </w:tc>
        <w:tc>
          <w:tcPr>
            <w:tcW w:w="735" w:type="pct"/>
            <w:tcMar>
              <w:left w:w="90" w:type="dxa"/>
              <w:right w:w="90" w:type="dxa"/>
            </w:tcMar>
          </w:tcPr>
          <w:p w14:paraId="7A5F3889" w14:textId="77777777" w:rsidR="009C1FA6" w:rsidRPr="0011571C" w:rsidRDefault="009C1FA6" w:rsidP="009C1FA6">
            <w:pPr>
              <w:pStyle w:val="Tablebody"/>
            </w:pPr>
            <w:r w:rsidRPr="0011571C">
              <w:t>-RADZSG</w:t>
            </w:r>
          </w:p>
        </w:tc>
        <w:tc>
          <w:tcPr>
            <w:tcW w:w="2200" w:type="pct"/>
          </w:tcPr>
          <w:p w14:paraId="3208E7C4" w14:textId="77777777" w:rsidR="009C1FA6" w:rsidRPr="0011571C" w:rsidRDefault="00CD3DFC" w:rsidP="009C1FA6">
            <w:pPr>
              <w:pStyle w:val="Tablebody"/>
            </w:pPr>
            <w:hyperlink r:id="rId1556" w:history="1">
              <w:r w:rsidR="009C1FA6" w:rsidRPr="0011571C">
                <w:rPr>
                  <w:rStyle w:val="Hyperlink"/>
                </w:rPr>
                <w:t>http://codes.wmo.int/306/4678/-RADZSG</w:t>
              </w:r>
            </w:hyperlink>
          </w:p>
        </w:tc>
      </w:tr>
      <w:tr w:rsidR="009C1FA6" w:rsidRPr="0011571C" w14:paraId="187B1009" w14:textId="77777777" w:rsidTr="0086129E">
        <w:trPr>
          <w:cantSplit/>
          <w:jc w:val="center"/>
        </w:trPr>
        <w:tc>
          <w:tcPr>
            <w:tcW w:w="2060" w:type="pct"/>
          </w:tcPr>
          <w:p w14:paraId="708C20E0" w14:textId="77777777" w:rsidR="009C1FA6" w:rsidRPr="00CD3DFC" w:rsidRDefault="009C1FA6" w:rsidP="009C1FA6">
            <w:pPr>
              <w:pStyle w:val="Tablebody"/>
              <w:rPr>
                <w:lang w:val="en-US"/>
              </w:rPr>
            </w:pPr>
            <w:r w:rsidRPr="00CD3DFC">
              <w:rPr>
                <w:lang w:val="en-US"/>
              </w:rPr>
              <w:t>Light precipitation of rain, snow grains and drizzle</w:t>
            </w:r>
          </w:p>
        </w:tc>
        <w:tc>
          <w:tcPr>
            <w:tcW w:w="735" w:type="pct"/>
            <w:tcMar>
              <w:left w:w="90" w:type="dxa"/>
              <w:right w:w="90" w:type="dxa"/>
            </w:tcMar>
          </w:tcPr>
          <w:p w14:paraId="4AD62271" w14:textId="77777777" w:rsidR="009C1FA6" w:rsidRPr="0011571C" w:rsidRDefault="009C1FA6" w:rsidP="009C1FA6">
            <w:pPr>
              <w:pStyle w:val="Tablebody"/>
            </w:pPr>
            <w:r w:rsidRPr="0011571C">
              <w:t>-RASGDZ</w:t>
            </w:r>
          </w:p>
        </w:tc>
        <w:tc>
          <w:tcPr>
            <w:tcW w:w="2200" w:type="pct"/>
          </w:tcPr>
          <w:p w14:paraId="13F426A4" w14:textId="77777777" w:rsidR="009C1FA6" w:rsidRPr="0011571C" w:rsidRDefault="00CD3DFC" w:rsidP="009C1FA6">
            <w:pPr>
              <w:pStyle w:val="Tablebody"/>
            </w:pPr>
            <w:hyperlink r:id="rId1557" w:history="1">
              <w:r w:rsidR="009C1FA6" w:rsidRPr="0011571C">
                <w:rPr>
                  <w:rStyle w:val="Hyperlink"/>
                </w:rPr>
                <w:t>http://codes.wmo.int/306/4678/-RASGDZ</w:t>
              </w:r>
            </w:hyperlink>
          </w:p>
        </w:tc>
      </w:tr>
      <w:tr w:rsidR="009C1FA6" w:rsidRPr="0011571C" w14:paraId="5EF0C367" w14:textId="77777777" w:rsidTr="0086129E">
        <w:trPr>
          <w:cantSplit/>
          <w:jc w:val="center"/>
        </w:trPr>
        <w:tc>
          <w:tcPr>
            <w:tcW w:w="2060" w:type="pct"/>
          </w:tcPr>
          <w:p w14:paraId="4422F46C" w14:textId="77777777" w:rsidR="009C1FA6" w:rsidRPr="00CD3DFC" w:rsidRDefault="009C1FA6" w:rsidP="009C1FA6">
            <w:pPr>
              <w:pStyle w:val="Tablebody"/>
              <w:rPr>
                <w:lang w:val="en-US"/>
              </w:rPr>
            </w:pPr>
            <w:r w:rsidRPr="00CD3DFC">
              <w:rPr>
                <w:lang w:val="en-US"/>
              </w:rPr>
              <w:t>Light precipitation of snow grains, drizzle and rain</w:t>
            </w:r>
          </w:p>
        </w:tc>
        <w:tc>
          <w:tcPr>
            <w:tcW w:w="735" w:type="pct"/>
            <w:tcMar>
              <w:left w:w="90" w:type="dxa"/>
              <w:right w:w="90" w:type="dxa"/>
            </w:tcMar>
          </w:tcPr>
          <w:p w14:paraId="0C07B432" w14:textId="77777777" w:rsidR="009C1FA6" w:rsidRPr="0011571C" w:rsidRDefault="009C1FA6" w:rsidP="009C1FA6">
            <w:pPr>
              <w:pStyle w:val="Tablebody"/>
            </w:pPr>
            <w:r w:rsidRPr="0011571C">
              <w:t>-SGDZRA</w:t>
            </w:r>
          </w:p>
        </w:tc>
        <w:tc>
          <w:tcPr>
            <w:tcW w:w="2200" w:type="pct"/>
          </w:tcPr>
          <w:p w14:paraId="1E98974A" w14:textId="77777777" w:rsidR="009C1FA6" w:rsidRPr="0011571C" w:rsidRDefault="00CD3DFC" w:rsidP="009C1FA6">
            <w:pPr>
              <w:pStyle w:val="Tablebody"/>
            </w:pPr>
            <w:hyperlink r:id="rId1558" w:history="1">
              <w:r w:rsidR="009C1FA6" w:rsidRPr="0011571C">
                <w:rPr>
                  <w:rStyle w:val="Hyperlink"/>
                </w:rPr>
                <w:t>http://codes.wmo.int/306/4678/-SGDZRA</w:t>
              </w:r>
            </w:hyperlink>
          </w:p>
        </w:tc>
      </w:tr>
      <w:tr w:rsidR="009C1FA6" w:rsidRPr="0011571C" w14:paraId="50C4ADD9" w14:textId="77777777" w:rsidTr="0086129E">
        <w:trPr>
          <w:cantSplit/>
          <w:jc w:val="center"/>
        </w:trPr>
        <w:tc>
          <w:tcPr>
            <w:tcW w:w="2060" w:type="pct"/>
          </w:tcPr>
          <w:p w14:paraId="5585383C" w14:textId="77777777" w:rsidR="009C1FA6" w:rsidRPr="00CD3DFC" w:rsidRDefault="009C1FA6" w:rsidP="009C1FA6">
            <w:pPr>
              <w:pStyle w:val="Tablebody"/>
              <w:rPr>
                <w:lang w:val="en-US"/>
              </w:rPr>
            </w:pPr>
            <w:r w:rsidRPr="00CD3DFC">
              <w:rPr>
                <w:lang w:val="en-US"/>
              </w:rPr>
              <w:t>Light precipitation of snow grains, rain and drizzle</w:t>
            </w:r>
          </w:p>
        </w:tc>
        <w:tc>
          <w:tcPr>
            <w:tcW w:w="735" w:type="pct"/>
            <w:tcMar>
              <w:left w:w="90" w:type="dxa"/>
              <w:right w:w="90" w:type="dxa"/>
            </w:tcMar>
          </w:tcPr>
          <w:p w14:paraId="72CB2C43" w14:textId="77777777" w:rsidR="009C1FA6" w:rsidRPr="0011571C" w:rsidRDefault="009C1FA6" w:rsidP="009C1FA6">
            <w:pPr>
              <w:pStyle w:val="Tablebody"/>
            </w:pPr>
            <w:r w:rsidRPr="0011571C">
              <w:t>-SGRADZ</w:t>
            </w:r>
          </w:p>
        </w:tc>
        <w:tc>
          <w:tcPr>
            <w:tcW w:w="2200" w:type="pct"/>
          </w:tcPr>
          <w:p w14:paraId="776DF7B4" w14:textId="77777777" w:rsidR="009C1FA6" w:rsidRPr="0011571C" w:rsidRDefault="00CD3DFC" w:rsidP="009C1FA6">
            <w:pPr>
              <w:pStyle w:val="Tablebody"/>
            </w:pPr>
            <w:hyperlink r:id="rId1559" w:history="1">
              <w:r w:rsidR="009C1FA6" w:rsidRPr="0011571C">
                <w:rPr>
                  <w:rStyle w:val="Hyperlink"/>
                </w:rPr>
                <w:t>http://codes.wmo.int/306/4678/-SGRADZ</w:t>
              </w:r>
            </w:hyperlink>
          </w:p>
        </w:tc>
      </w:tr>
      <w:tr w:rsidR="009C1FA6" w:rsidRPr="0011571C" w14:paraId="03557FCA" w14:textId="77777777" w:rsidTr="0086129E">
        <w:trPr>
          <w:cantSplit/>
          <w:jc w:val="center"/>
        </w:trPr>
        <w:tc>
          <w:tcPr>
            <w:tcW w:w="2060" w:type="pct"/>
          </w:tcPr>
          <w:p w14:paraId="244E489B" w14:textId="77777777" w:rsidR="009C1FA6" w:rsidRPr="00CD3DFC" w:rsidRDefault="009C1FA6" w:rsidP="009C1FA6">
            <w:pPr>
              <w:pStyle w:val="Tablebody"/>
              <w:rPr>
                <w:lang w:val="en-US"/>
              </w:rPr>
            </w:pPr>
            <w:r w:rsidRPr="00CD3DFC">
              <w:rPr>
                <w:lang w:val="en-US"/>
              </w:rPr>
              <w:t>Light precipitation of drizzle, rain and ice pellets</w:t>
            </w:r>
          </w:p>
        </w:tc>
        <w:tc>
          <w:tcPr>
            <w:tcW w:w="735" w:type="pct"/>
            <w:tcMar>
              <w:left w:w="90" w:type="dxa"/>
              <w:right w:w="90" w:type="dxa"/>
            </w:tcMar>
          </w:tcPr>
          <w:p w14:paraId="6A4435ED" w14:textId="77777777" w:rsidR="009C1FA6" w:rsidRPr="0011571C" w:rsidRDefault="009C1FA6" w:rsidP="009C1FA6">
            <w:pPr>
              <w:pStyle w:val="Tablebody"/>
            </w:pPr>
            <w:r w:rsidRPr="0011571C">
              <w:t>-DZRAPL</w:t>
            </w:r>
          </w:p>
        </w:tc>
        <w:tc>
          <w:tcPr>
            <w:tcW w:w="2200" w:type="pct"/>
          </w:tcPr>
          <w:p w14:paraId="55D5BA36" w14:textId="77777777" w:rsidR="009C1FA6" w:rsidRPr="0011571C" w:rsidRDefault="00CD3DFC" w:rsidP="009C1FA6">
            <w:pPr>
              <w:pStyle w:val="Tablebody"/>
            </w:pPr>
            <w:hyperlink r:id="rId1560" w:history="1">
              <w:r w:rsidR="009C1FA6" w:rsidRPr="0011571C">
                <w:rPr>
                  <w:rStyle w:val="Hyperlink"/>
                </w:rPr>
                <w:t>http://codes.wmo.int/306/4678/-DZRAPL</w:t>
              </w:r>
            </w:hyperlink>
          </w:p>
        </w:tc>
      </w:tr>
      <w:tr w:rsidR="009C1FA6" w:rsidRPr="0011571C" w14:paraId="1D5F9224" w14:textId="77777777" w:rsidTr="0086129E">
        <w:trPr>
          <w:cantSplit/>
          <w:jc w:val="center"/>
        </w:trPr>
        <w:tc>
          <w:tcPr>
            <w:tcW w:w="2060" w:type="pct"/>
          </w:tcPr>
          <w:p w14:paraId="02141784" w14:textId="77777777" w:rsidR="009C1FA6" w:rsidRPr="00CD3DFC" w:rsidRDefault="009C1FA6" w:rsidP="009C1FA6">
            <w:pPr>
              <w:pStyle w:val="Tablebody"/>
              <w:rPr>
                <w:lang w:val="en-US"/>
              </w:rPr>
            </w:pPr>
            <w:r w:rsidRPr="00CD3DFC">
              <w:rPr>
                <w:lang w:val="en-US"/>
              </w:rPr>
              <w:t>Light precipitation of drizzle, ice pellets and rain</w:t>
            </w:r>
          </w:p>
        </w:tc>
        <w:tc>
          <w:tcPr>
            <w:tcW w:w="735" w:type="pct"/>
            <w:tcMar>
              <w:left w:w="90" w:type="dxa"/>
              <w:right w:w="90" w:type="dxa"/>
            </w:tcMar>
          </w:tcPr>
          <w:p w14:paraId="57D6E018" w14:textId="77777777" w:rsidR="009C1FA6" w:rsidRPr="0011571C" w:rsidRDefault="009C1FA6" w:rsidP="009C1FA6">
            <w:pPr>
              <w:pStyle w:val="Tablebody"/>
            </w:pPr>
            <w:r w:rsidRPr="0011571C">
              <w:t>-DZPLRA</w:t>
            </w:r>
          </w:p>
        </w:tc>
        <w:tc>
          <w:tcPr>
            <w:tcW w:w="2200" w:type="pct"/>
          </w:tcPr>
          <w:p w14:paraId="695FDAF3" w14:textId="77777777" w:rsidR="009C1FA6" w:rsidRPr="0011571C" w:rsidRDefault="00CD3DFC" w:rsidP="009C1FA6">
            <w:pPr>
              <w:pStyle w:val="Tablebody"/>
            </w:pPr>
            <w:hyperlink r:id="rId1561" w:history="1">
              <w:r w:rsidR="009C1FA6" w:rsidRPr="0011571C">
                <w:rPr>
                  <w:rStyle w:val="Hyperlink"/>
                </w:rPr>
                <w:t>http://codes.wmo.int/306/4678/-DZPLRA</w:t>
              </w:r>
            </w:hyperlink>
          </w:p>
        </w:tc>
      </w:tr>
      <w:tr w:rsidR="009C1FA6" w:rsidRPr="0011571C" w14:paraId="55875310" w14:textId="77777777" w:rsidTr="0086129E">
        <w:trPr>
          <w:cantSplit/>
          <w:jc w:val="center"/>
        </w:trPr>
        <w:tc>
          <w:tcPr>
            <w:tcW w:w="2060" w:type="pct"/>
          </w:tcPr>
          <w:p w14:paraId="76763E33" w14:textId="77777777" w:rsidR="009C1FA6" w:rsidRPr="00CD3DFC" w:rsidRDefault="009C1FA6" w:rsidP="009C1FA6">
            <w:pPr>
              <w:pStyle w:val="Tablebody"/>
              <w:rPr>
                <w:lang w:val="en-US"/>
              </w:rPr>
            </w:pPr>
            <w:r w:rsidRPr="00CD3DFC">
              <w:rPr>
                <w:lang w:val="en-US"/>
              </w:rPr>
              <w:t>Light precipitation of rain, drizzle and ice pellets</w:t>
            </w:r>
          </w:p>
        </w:tc>
        <w:tc>
          <w:tcPr>
            <w:tcW w:w="735" w:type="pct"/>
            <w:tcMar>
              <w:left w:w="90" w:type="dxa"/>
              <w:right w:w="90" w:type="dxa"/>
            </w:tcMar>
          </w:tcPr>
          <w:p w14:paraId="313D238A" w14:textId="77777777" w:rsidR="009C1FA6" w:rsidRPr="0011571C" w:rsidRDefault="009C1FA6" w:rsidP="009C1FA6">
            <w:pPr>
              <w:pStyle w:val="Tablebody"/>
            </w:pPr>
            <w:r w:rsidRPr="0011571C">
              <w:t>-RADZPL</w:t>
            </w:r>
          </w:p>
        </w:tc>
        <w:tc>
          <w:tcPr>
            <w:tcW w:w="2200" w:type="pct"/>
          </w:tcPr>
          <w:p w14:paraId="11892619" w14:textId="77777777" w:rsidR="009C1FA6" w:rsidRPr="0011571C" w:rsidRDefault="00CD3DFC" w:rsidP="009C1FA6">
            <w:pPr>
              <w:pStyle w:val="Tablebody"/>
            </w:pPr>
            <w:hyperlink r:id="rId1562" w:history="1">
              <w:r w:rsidR="009C1FA6" w:rsidRPr="0011571C">
                <w:rPr>
                  <w:rStyle w:val="Hyperlink"/>
                </w:rPr>
                <w:t>http://codes.wmo.int/306/4678/-RADZPL</w:t>
              </w:r>
            </w:hyperlink>
          </w:p>
        </w:tc>
      </w:tr>
      <w:tr w:rsidR="009C1FA6" w:rsidRPr="0011571C" w14:paraId="05495897" w14:textId="77777777" w:rsidTr="0086129E">
        <w:trPr>
          <w:cantSplit/>
          <w:jc w:val="center"/>
        </w:trPr>
        <w:tc>
          <w:tcPr>
            <w:tcW w:w="2060" w:type="pct"/>
          </w:tcPr>
          <w:p w14:paraId="438A7FAD" w14:textId="77777777" w:rsidR="009C1FA6" w:rsidRPr="00CD3DFC" w:rsidRDefault="009C1FA6" w:rsidP="009C1FA6">
            <w:pPr>
              <w:pStyle w:val="Tablebody"/>
              <w:rPr>
                <w:lang w:val="en-US"/>
              </w:rPr>
            </w:pPr>
            <w:r w:rsidRPr="00CD3DFC">
              <w:rPr>
                <w:lang w:val="en-US"/>
              </w:rPr>
              <w:t>Light precipitation of rain, ice pellets and drizzle</w:t>
            </w:r>
          </w:p>
        </w:tc>
        <w:tc>
          <w:tcPr>
            <w:tcW w:w="735" w:type="pct"/>
            <w:tcMar>
              <w:left w:w="90" w:type="dxa"/>
              <w:right w:w="90" w:type="dxa"/>
            </w:tcMar>
          </w:tcPr>
          <w:p w14:paraId="3350FB25" w14:textId="77777777" w:rsidR="009C1FA6" w:rsidRPr="0011571C" w:rsidRDefault="009C1FA6" w:rsidP="009C1FA6">
            <w:pPr>
              <w:pStyle w:val="Tablebody"/>
            </w:pPr>
            <w:r w:rsidRPr="0011571C">
              <w:t>-RAPLDZ</w:t>
            </w:r>
          </w:p>
        </w:tc>
        <w:tc>
          <w:tcPr>
            <w:tcW w:w="2200" w:type="pct"/>
          </w:tcPr>
          <w:p w14:paraId="44BF987A" w14:textId="77777777" w:rsidR="009C1FA6" w:rsidRPr="0011571C" w:rsidRDefault="00CD3DFC" w:rsidP="009C1FA6">
            <w:pPr>
              <w:pStyle w:val="Tablebody"/>
            </w:pPr>
            <w:hyperlink r:id="rId1563" w:history="1">
              <w:r w:rsidR="009C1FA6" w:rsidRPr="0011571C">
                <w:rPr>
                  <w:rStyle w:val="Hyperlink"/>
                </w:rPr>
                <w:t>http://codes.wmo.int/306/4678/-RAPLDZ</w:t>
              </w:r>
            </w:hyperlink>
          </w:p>
        </w:tc>
      </w:tr>
      <w:tr w:rsidR="009C1FA6" w:rsidRPr="0011571C" w14:paraId="1AEBBE6D" w14:textId="77777777" w:rsidTr="0086129E">
        <w:trPr>
          <w:cantSplit/>
          <w:jc w:val="center"/>
        </w:trPr>
        <w:tc>
          <w:tcPr>
            <w:tcW w:w="2060" w:type="pct"/>
          </w:tcPr>
          <w:p w14:paraId="69D84B48" w14:textId="77777777" w:rsidR="009C1FA6" w:rsidRPr="00CD3DFC" w:rsidRDefault="009C1FA6" w:rsidP="009C1FA6">
            <w:pPr>
              <w:pStyle w:val="Tablebody"/>
              <w:rPr>
                <w:lang w:val="en-US"/>
              </w:rPr>
            </w:pPr>
            <w:r w:rsidRPr="00CD3DFC">
              <w:rPr>
                <w:lang w:val="en-US"/>
              </w:rPr>
              <w:lastRenderedPageBreak/>
              <w:t>Light precipitation of ice pellets, drizzle and rain</w:t>
            </w:r>
          </w:p>
        </w:tc>
        <w:tc>
          <w:tcPr>
            <w:tcW w:w="735" w:type="pct"/>
            <w:tcMar>
              <w:left w:w="90" w:type="dxa"/>
              <w:right w:w="90" w:type="dxa"/>
            </w:tcMar>
          </w:tcPr>
          <w:p w14:paraId="29CCEC5D" w14:textId="77777777" w:rsidR="009C1FA6" w:rsidRPr="0011571C" w:rsidRDefault="009C1FA6" w:rsidP="009C1FA6">
            <w:pPr>
              <w:pStyle w:val="Tablebody"/>
            </w:pPr>
            <w:r w:rsidRPr="0011571C">
              <w:t>-PLDZRA</w:t>
            </w:r>
          </w:p>
        </w:tc>
        <w:tc>
          <w:tcPr>
            <w:tcW w:w="2200" w:type="pct"/>
          </w:tcPr>
          <w:p w14:paraId="35947225" w14:textId="77777777" w:rsidR="009C1FA6" w:rsidRPr="0011571C" w:rsidRDefault="00CD3DFC" w:rsidP="009C1FA6">
            <w:pPr>
              <w:pStyle w:val="Tablebody"/>
            </w:pPr>
            <w:hyperlink r:id="rId1564" w:history="1">
              <w:r w:rsidR="009C1FA6" w:rsidRPr="0011571C">
                <w:rPr>
                  <w:rStyle w:val="Hyperlink"/>
                </w:rPr>
                <w:t>http://codes.wmo.int/306/4678/-PLDZRA</w:t>
              </w:r>
            </w:hyperlink>
          </w:p>
        </w:tc>
      </w:tr>
      <w:tr w:rsidR="009C1FA6" w:rsidRPr="0011571C" w14:paraId="74E13674" w14:textId="77777777" w:rsidTr="0086129E">
        <w:trPr>
          <w:cantSplit/>
          <w:jc w:val="center"/>
        </w:trPr>
        <w:tc>
          <w:tcPr>
            <w:tcW w:w="2060" w:type="pct"/>
          </w:tcPr>
          <w:p w14:paraId="60F50BED" w14:textId="77777777" w:rsidR="009C1FA6" w:rsidRPr="00CD3DFC" w:rsidRDefault="009C1FA6" w:rsidP="009C1FA6">
            <w:pPr>
              <w:pStyle w:val="Tablebody"/>
              <w:rPr>
                <w:lang w:val="en-US"/>
              </w:rPr>
            </w:pPr>
            <w:r w:rsidRPr="00CD3DFC">
              <w:rPr>
                <w:lang w:val="en-US"/>
              </w:rPr>
              <w:t>Light precipitation of ice pellets, rain and drizzle</w:t>
            </w:r>
          </w:p>
        </w:tc>
        <w:tc>
          <w:tcPr>
            <w:tcW w:w="735" w:type="pct"/>
            <w:tcMar>
              <w:left w:w="90" w:type="dxa"/>
              <w:right w:w="90" w:type="dxa"/>
            </w:tcMar>
          </w:tcPr>
          <w:p w14:paraId="33D76302" w14:textId="77777777" w:rsidR="009C1FA6" w:rsidRPr="0011571C" w:rsidRDefault="009C1FA6" w:rsidP="009C1FA6">
            <w:pPr>
              <w:pStyle w:val="Tablebody"/>
            </w:pPr>
            <w:r w:rsidRPr="0011571C">
              <w:t>-PLRADZ</w:t>
            </w:r>
          </w:p>
        </w:tc>
        <w:tc>
          <w:tcPr>
            <w:tcW w:w="2200" w:type="pct"/>
          </w:tcPr>
          <w:p w14:paraId="68FE0A62" w14:textId="77777777" w:rsidR="009C1FA6" w:rsidRPr="0011571C" w:rsidRDefault="00CD3DFC" w:rsidP="009C1FA6">
            <w:pPr>
              <w:pStyle w:val="Tablebody"/>
            </w:pPr>
            <w:hyperlink r:id="rId1565" w:history="1">
              <w:r w:rsidR="009C1FA6" w:rsidRPr="0011571C">
                <w:rPr>
                  <w:rStyle w:val="Hyperlink"/>
                </w:rPr>
                <w:t>http://codes.wmo.int/306/4678/-PLRADZ</w:t>
              </w:r>
            </w:hyperlink>
          </w:p>
        </w:tc>
      </w:tr>
      <w:tr w:rsidR="009C1FA6" w:rsidRPr="0011571C" w14:paraId="1FE831F5" w14:textId="77777777" w:rsidTr="0086129E">
        <w:trPr>
          <w:cantSplit/>
          <w:jc w:val="center"/>
        </w:trPr>
        <w:tc>
          <w:tcPr>
            <w:tcW w:w="2060" w:type="pct"/>
          </w:tcPr>
          <w:p w14:paraId="7EF2ECB5" w14:textId="77777777" w:rsidR="009C1FA6" w:rsidRPr="00CD3DFC" w:rsidRDefault="009C1FA6" w:rsidP="009C1FA6">
            <w:pPr>
              <w:pStyle w:val="Tablebody"/>
              <w:rPr>
                <w:lang w:val="en-US"/>
              </w:rPr>
            </w:pPr>
            <w:r w:rsidRPr="00CD3DFC">
              <w:rPr>
                <w:lang w:val="en-US"/>
              </w:rPr>
              <w:t>Light precipitation of rain, snow and snow grains</w:t>
            </w:r>
          </w:p>
        </w:tc>
        <w:tc>
          <w:tcPr>
            <w:tcW w:w="735" w:type="pct"/>
            <w:tcMar>
              <w:left w:w="90" w:type="dxa"/>
              <w:right w:w="90" w:type="dxa"/>
            </w:tcMar>
          </w:tcPr>
          <w:p w14:paraId="486FE399" w14:textId="77777777" w:rsidR="009C1FA6" w:rsidRPr="0011571C" w:rsidRDefault="009C1FA6" w:rsidP="009C1FA6">
            <w:pPr>
              <w:pStyle w:val="Tablebody"/>
            </w:pPr>
            <w:r w:rsidRPr="0011571C">
              <w:t>-RASNSG</w:t>
            </w:r>
          </w:p>
        </w:tc>
        <w:tc>
          <w:tcPr>
            <w:tcW w:w="2200" w:type="pct"/>
          </w:tcPr>
          <w:p w14:paraId="077B4A90" w14:textId="77777777" w:rsidR="009C1FA6" w:rsidRPr="0011571C" w:rsidRDefault="00CD3DFC" w:rsidP="009C1FA6">
            <w:pPr>
              <w:pStyle w:val="Tablebody"/>
            </w:pPr>
            <w:hyperlink r:id="rId1566" w:history="1">
              <w:r w:rsidR="009C1FA6" w:rsidRPr="0011571C">
                <w:rPr>
                  <w:rStyle w:val="Hyperlink"/>
                </w:rPr>
                <w:t>http://codes.wmo.int/306/4678/-RASNSG</w:t>
              </w:r>
            </w:hyperlink>
          </w:p>
        </w:tc>
      </w:tr>
      <w:tr w:rsidR="009C1FA6" w:rsidRPr="0011571C" w14:paraId="766A65D4" w14:textId="77777777" w:rsidTr="0086129E">
        <w:trPr>
          <w:cantSplit/>
          <w:jc w:val="center"/>
        </w:trPr>
        <w:tc>
          <w:tcPr>
            <w:tcW w:w="2060" w:type="pct"/>
          </w:tcPr>
          <w:p w14:paraId="29D14DF6" w14:textId="77777777" w:rsidR="009C1FA6" w:rsidRPr="00CD3DFC" w:rsidRDefault="009C1FA6" w:rsidP="009C1FA6">
            <w:pPr>
              <w:pStyle w:val="Tablebody"/>
              <w:rPr>
                <w:lang w:val="en-US"/>
              </w:rPr>
            </w:pPr>
            <w:r w:rsidRPr="00CD3DFC">
              <w:rPr>
                <w:lang w:val="en-US"/>
              </w:rPr>
              <w:t>Light precipitation of rain, snow grains and snow</w:t>
            </w:r>
          </w:p>
        </w:tc>
        <w:tc>
          <w:tcPr>
            <w:tcW w:w="735" w:type="pct"/>
            <w:tcMar>
              <w:left w:w="90" w:type="dxa"/>
              <w:right w:w="90" w:type="dxa"/>
            </w:tcMar>
          </w:tcPr>
          <w:p w14:paraId="5DA8948E" w14:textId="77777777" w:rsidR="009C1FA6" w:rsidRPr="0011571C" w:rsidRDefault="009C1FA6" w:rsidP="009C1FA6">
            <w:pPr>
              <w:pStyle w:val="Tablebody"/>
            </w:pPr>
            <w:r w:rsidRPr="0011571C">
              <w:t>-RASGSN</w:t>
            </w:r>
          </w:p>
        </w:tc>
        <w:tc>
          <w:tcPr>
            <w:tcW w:w="2200" w:type="pct"/>
          </w:tcPr>
          <w:p w14:paraId="275802A6" w14:textId="77777777" w:rsidR="009C1FA6" w:rsidRPr="0011571C" w:rsidRDefault="00CD3DFC" w:rsidP="009C1FA6">
            <w:pPr>
              <w:pStyle w:val="Tablebody"/>
            </w:pPr>
            <w:hyperlink r:id="rId1567" w:history="1">
              <w:r w:rsidR="009C1FA6" w:rsidRPr="0011571C">
                <w:rPr>
                  <w:rStyle w:val="Hyperlink"/>
                </w:rPr>
                <w:t>http://codes.wmo.int/306/4678/-RASGSN</w:t>
              </w:r>
            </w:hyperlink>
          </w:p>
        </w:tc>
      </w:tr>
      <w:tr w:rsidR="009C1FA6" w:rsidRPr="0011571C" w14:paraId="2D609E31" w14:textId="77777777" w:rsidTr="0086129E">
        <w:trPr>
          <w:cantSplit/>
          <w:jc w:val="center"/>
        </w:trPr>
        <w:tc>
          <w:tcPr>
            <w:tcW w:w="2060" w:type="pct"/>
          </w:tcPr>
          <w:p w14:paraId="6AD179D0" w14:textId="77777777" w:rsidR="009C1FA6" w:rsidRPr="00CD3DFC" w:rsidRDefault="009C1FA6" w:rsidP="009C1FA6">
            <w:pPr>
              <w:pStyle w:val="Tablebody"/>
              <w:rPr>
                <w:lang w:val="en-US"/>
              </w:rPr>
            </w:pPr>
            <w:r w:rsidRPr="00CD3DFC">
              <w:rPr>
                <w:lang w:val="en-US"/>
              </w:rPr>
              <w:t>Light precipitation of snow, rain and snow grains</w:t>
            </w:r>
          </w:p>
        </w:tc>
        <w:tc>
          <w:tcPr>
            <w:tcW w:w="735" w:type="pct"/>
            <w:tcMar>
              <w:left w:w="90" w:type="dxa"/>
              <w:right w:w="90" w:type="dxa"/>
            </w:tcMar>
          </w:tcPr>
          <w:p w14:paraId="013B0DE3" w14:textId="77777777" w:rsidR="009C1FA6" w:rsidRPr="0011571C" w:rsidRDefault="009C1FA6" w:rsidP="009C1FA6">
            <w:pPr>
              <w:pStyle w:val="Tablebody"/>
            </w:pPr>
            <w:r w:rsidRPr="0011571C">
              <w:t>-SNRASG</w:t>
            </w:r>
          </w:p>
        </w:tc>
        <w:tc>
          <w:tcPr>
            <w:tcW w:w="2200" w:type="pct"/>
          </w:tcPr>
          <w:p w14:paraId="5190718A" w14:textId="77777777" w:rsidR="009C1FA6" w:rsidRPr="0011571C" w:rsidRDefault="00CD3DFC" w:rsidP="009C1FA6">
            <w:pPr>
              <w:pStyle w:val="Tablebody"/>
            </w:pPr>
            <w:hyperlink r:id="rId1568" w:history="1">
              <w:r w:rsidR="009C1FA6" w:rsidRPr="0011571C">
                <w:rPr>
                  <w:rStyle w:val="Hyperlink"/>
                </w:rPr>
                <w:t>http://codes.wmo.int/306/4678/-SNRASG</w:t>
              </w:r>
            </w:hyperlink>
          </w:p>
        </w:tc>
      </w:tr>
      <w:tr w:rsidR="009C1FA6" w:rsidRPr="0011571C" w14:paraId="23A46644" w14:textId="77777777" w:rsidTr="0086129E">
        <w:trPr>
          <w:cantSplit/>
          <w:jc w:val="center"/>
        </w:trPr>
        <w:tc>
          <w:tcPr>
            <w:tcW w:w="2060" w:type="pct"/>
          </w:tcPr>
          <w:p w14:paraId="6EA181AF" w14:textId="77777777" w:rsidR="009C1FA6" w:rsidRPr="00CD3DFC" w:rsidRDefault="009C1FA6" w:rsidP="009C1FA6">
            <w:pPr>
              <w:pStyle w:val="Tablebody"/>
              <w:rPr>
                <w:lang w:val="en-US"/>
              </w:rPr>
            </w:pPr>
            <w:r w:rsidRPr="00CD3DFC">
              <w:rPr>
                <w:lang w:val="en-US"/>
              </w:rPr>
              <w:t>Light precipitation of snow, snow grains and rain</w:t>
            </w:r>
          </w:p>
        </w:tc>
        <w:tc>
          <w:tcPr>
            <w:tcW w:w="735" w:type="pct"/>
            <w:tcMar>
              <w:left w:w="90" w:type="dxa"/>
              <w:right w:w="90" w:type="dxa"/>
            </w:tcMar>
          </w:tcPr>
          <w:p w14:paraId="44F90624" w14:textId="77777777" w:rsidR="009C1FA6" w:rsidRPr="0011571C" w:rsidRDefault="009C1FA6" w:rsidP="009C1FA6">
            <w:pPr>
              <w:pStyle w:val="Tablebody"/>
            </w:pPr>
            <w:r w:rsidRPr="0011571C">
              <w:t>-SNSGRA</w:t>
            </w:r>
          </w:p>
        </w:tc>
        <w:tc>
          <w:tcPr>
            <w:tcW w:w="2200" w:type="pct"/>
          </w:tcPr>
          <w:p w14:paraId="206D7EC1" w14:textId="77777777" w:rsidR="009C1FA6" w:rsidRPr="0011571C" w:rsidRDefault="00CD3DFC" w:rsidP="009C1FA6">
            <w:pPr>
              <w:pStyle w:val="Tablebody"/>
            </w:pPr>
            <w:hyperlink r:id="rId1569" w:history="1">
              <w:r w:rsidR="009C1FA6" w:rsidRPr="0011571C">
                <w:rPr>
                  <w:rStyle w:val="Hyperlink"/>
                </w:rPr>
                <w:t>http://codes.wmo.int/306/4678/-SNSGRA</w:t>
              </w:r>
            </w:hyperlink>
          </w:p>
        </w:tc>
      </w:tr>
      <w:tr w:rsidR="009C1FA6" w:rsidRPr="0011571C" w14:paraId="4078520A" w14:textId="77777777" w:rsidTr="0086129E">
        <w:trPr>
          <w:cantSplit/>
          <w:jc w:val="center"/>
        </w:trPr>
        <w:tc>
          <w:tcPr>
            <w:tcW w:w="2060" w:type="pct"/>
          </w:tcPr>
          <w:p w14:paraId="74F4025C" w14:textId="77777777" w:rsidR="009C1FA6" w:rsidRPr="00CD3DFC" w:rsidRDefault="009C1FA6" w:rsidP="009C1FA6">
            <w:pPr>
              <w:pStyle w:val="Tablebody"/>
              <w:rPr>
                <w:lang w:val="en-US"/>
              </w:rPr>
            </w:pPr>
            <w:r w:rsidRPr="00CD3DFC">
              <w:rPr>
                <w:lang w:val="en-US"/>
              </w:rPr>
              <w:t>Light precipitation of snow grains, rain and snow</w:t>
            </w:r>
          </w:p>
        </w:tc>
        <w:tc>
          <w:tcPr>
            <w:tcW w:w="735" w:type="pct"/>
            <w:tcMar>
              <w:left w:w="90" w:type="dxa"/>
              <w:right w:w="90" w:type="dxa"/>
            </w:tcMar>
          </w:tcPr>
          <w:p w14:paraId="500B8473" w14:textId="77777777" w:rsidR="009C1FA6" w:rsidRPr="0011571C" w:rsidRDefault="009C1FA6" w:rsidP="009C1FA6">
            <w:pPr>
              <w:pStyle w:val="Tablebody"/>
            </w:pPr>
            <w:r w:rsidRPr="0011571C">
              <w:t>-SGRASN</w:t>
            </w:r>
          </w:p>
        </w:tc>
        <w:tc>
          <w:tcPr>
            <w:tcW w:w="2200" w:type="pct"/>
          </w:tcPr>
          <w:p w14:paraId="64E50186" w14:textId="77777777" w:rsidR="009C1FA6" w:rsidRPr="0011571C" w:rsidRDefault="00CD3DFC" w:rsidP="009C1FA6">
            <w:pPr>
              <w:pStyle w:val="Tablebody"/>
            </w:pPr>
            <w:hyperlink r:id="rId1570" w:history="1">
              <w:r w:rsidR="009C1FA6" w:rsidRPr="0011571C">
                <w:rPr>
                  <w:rStyle w:val="Hyperlink"/>
                </w:rPr>
                <w:t>http://codes.wmo.int/306/4678/-SGRASN</w:t>
              </w:r>
            </w:hyperlink>
          </w:p>
        </w:tc>
      </w:tr>
      <w:tr w:rsidR="009C1FA6" w:rsidRPr="0011571C" w14:paraId="14B5AA63" w14:textId="77777777" w:rsidTr="0086129E">
        <w:trPr>
          <w:cantSplit/>
          <w:jc w:val="center"/>
        </w:trPr>
        <w:tc>
          <w:tcPr>
            <w:tcW w:w="2060" w:type="pct"/>
          </w:tcPr>
          <w:p w14:paraId="62F013BC" w14:textId="77777777" w:rsidR="009C1FA6" w:rsidRPr="00CD3DFC" w:rsidRDefault="009C1FA6" w:rsidP="009C1FA6">
            <w:pPr>
              <w:pStyle w:val="Tablebody"/>
              <w:rPr>
                <w:lang w:val="en-US"/>
              </w:rPr>
            </w:pPr>
            <w:r w:rsidRPr="00CD3DFC">
              <w:rPr>
                <w:lang w:val="en-US"/>
              </w:rPr>
              <w:t>Light precipitation of snow grains, snow and rain</w:t>
            </w:r>
          </w:p>
        </w:tc>
        <w:tc>
          <w:tcPr>
            <w:tcW w:w="735" w:type="pct"/>
            <w:tcMar>
              <w:left w:w="90" w:type="dxa"/>
              <w:right w:w="90" w:type="dxa"/>
            </w:tcMar>
          </w:tcPr>
          <w:p w14:paraId="2F3205CA" w14:textId="77777777" w:rsidR="009C1FA6" w:rsidRPr="0011571C" w:rsidRDefault="009C1FA6" w:rsidP="009C1FA6">
            <w:pPr>
              <w:pStyle w:val="Tablebody"/>
            </w:pPr>
            <w:r w:rsidRPr="0011571C">
              <w:t>-SGSNRA</w:t>
            </w:r>
          </w:p>
        </w:tc>
        <w:tc>
          <w:tcPr>
            <w:tcW w:w="2200" w:type="pct"/>
          </w:tcPr>
          <w:p w14:paraId="2D14DED7" w14:textId="77777777" w:rsidR="009C1FA6" w:rsidRPr="0011571C" w:rsidRDefault="00CD3DFC" w:rsidP="009C1FA6">
            <w:pPr>
              <w:pStyle w:val="Tablebody"/>
            </w:pPr>
            <w:hyperlink r:id="rId1571" w:history="1">
              <w:r w:rsidR="009C1FA6" w:rsidRPr="0011571C">
                <w:rPr>
                  <w:rStyle w:val="Hyperlink"/>
                </w:rPr>
                <w:t>http://codes.wmo.int/306/4678/-SGSNRA</w:t>
              </w:r>
            </w:hyperlink>
          </w:p>
        </w:tc>
      </w:tr>
      <w:tr w:rsidR="009C1FA6" w:rsidRPr="0011571C" w14:paraId="1D39937B" w14:textId="77777777" w:rsidTr="0086129E">
        <w:trPr>
          <w:cantSplit/>
          <w:jc w:val="center"/>
        </w:trPr>
        <w:tc>
          <w:tcPr>
            <w:tcW w:w="2060" w:type="pct"/>
          </w:tcPr>
          <w:p w14:paraId="185647FF" w14:textId="77777777" w:rsidR="009C1FA6" w:rsidRPr="00CD3DFC" w:rsidRDefault="009C1FA6" w:rsidP="009C1FA6">
            <w:pPr>
              <w:pStyle w:val="Tablebody"/>
              <w:rPr>
                <w:lang w:val="en-US"/>
              </w:rPr>
            </w:pPr>
            <w:r w:rsidRPr="00CD3DFC">
              <w:rPr>
                <w:lang w:val="en-US"/>
              </w:rPr>
              <w:t>Light precipitation of rain, snow and ice pellets</w:t>
            </w:r>
          </w:p>
        </w:tc>
        <w:tc>
          <w:tcPr>
            <w:tcW w:w="735" w:type="pct"/>
            <w:tcMar>
              <w:left w:w="90" w:type="dxa"/>
              <w:right w:w="90" w:type="dxa"/>
            </w:tcMar>
          </w:tcPr>
          <w:p w14:paraId="4114C5AC" w14:textId="77777777" w:rsidR="009C1FA6" w:rsidRPr="0011571C" w:rsidRDefault="009C1FA6" w:rsidP="009C1FA6">
            <w:pPr>
              <w:pStyle w:val="Tablebody"/>
            </w:pPr>
            <w:r w:rsidRPr="0011571C">
              <w:t>-RASNPL</w:t>
            </w:r>
          </w:p>
        </w:tc>
        <w:tc>
          <w:tcPr>
            <w:tcW w:w="2200" w:type="pct"/>
          </w:tcPr>
          <w:p w14:paraId="54F02EA0" w14:textId="77777777" w:rsidR="009C1FA6" w:rsidRPr="0011571C" w:rsidRDefault="00CD3DFC" w:rsidP="009C1FA6">
            <w:pPr>
              <w:pStyle w:val="Tablebody"/>
            </w:pPr>
            <w:hyperlink r:id="rId1572" w:history="1">
              <w:r w:rsidR="009C1FA6" w:rsidRPr="0011571C">
                <w:rPr>
                  <w:rStyle w:val="Hyperlink"/>
                </w:rPr>
                <w:t>http://codes.wmo.int/306/4678/-RASNPL</w:t>
              </w:r>
            </w:hyperlink>
          </w:p>
        </w:tc>
      </w:tr>
      <w:tr w:rsidR="009C1FA6" w:rsidRPr="0011571C" w14:paraId="4EFB2A36" w14:textId="77777777" w:rsidTr="0086129E">
        <w:trPr>
          <w:cantSplit/>
          <w:jc w:val="center"/>
        </w:trPr>
        <w:tc>
          <w:tcPr>
            <w:tcW w:w="2060" w:type="pct"/>
          </w:tcPr>
          <w:p w14:paraId="44DBA9FA" w14:textId="77777777" w:rsidR="009C1FA6" w:rsidRPr="00CD3DFC" w:rsidRDefault="009C1FA6" w:rsidP="009C1FA6">
            <w:pPr>
              <w:pStyle w:val="Tablebody"/>
              <w:rPr>
                <w:lang w:val="en-US"/>
              </w:rPr>
            </w:pPr>
            <w:r w:rsidRPr="00CD3DFC">
              <w:rPr>
                <w:lang w:val="en-US"/>
              </w:rPr>
              <w:t>Light precipitation of rain, ice pellets and snow</w:t>
            </w:r>
          </w:p>
        </w:tc>
        <w:tc>
          <w:tcPr>
            <w:tcW w:w="735" w:type="pct"/>
            <w:tcMar>
              <w:left w:w="90" w:type="dxa"/>
              <w:right w:w="90" w:type="dxa"/>
            </w:tcMar>
          </w:tcPr>
          <w:p w14:paraId="3A14C2EC" w14:textId="77777777" w:rsidR="009C1FA6" w:rsidRPr="0011571C" w:rsidRDefault="009C1FA6" w:rsidP="009C1FA6">
            <w:pPr>
              <w:pStyle w:val="Tablebody"/>
            </w:pPr>
            <w:r w:rsidRPr="0011571C">
              <w:t>-RAPLSN</w:t>
            </w:r>
          </w:p>
        </w:tc>
        <w:tc>
          <w:tcPr>
            <w:tcW w:w="2200" w:type="pct"/>
          </w:tcPr>
          <w:p w14:paraId="4986AF2D" w14:textId="77777777" w:rsidR="009C1FA6" w:rsidRPr="0011571C" w:rsidRDefault="00CD3DFC" w:rsidP="009C1FA6">
            <w:pPr>
              <w:pStyle w:val="Tablebody"/>
            </w:pPr>
            <w:hyperlink r:id="rId1573" w:history="1">
              <w:r w:rsidR="009C1FA6" w:rsidRPr="0011571C">
                <w:rPr>
                  <w:rStyle w:val="Hyperlink"/>
                </w:rPr>
                <w:t>http://codes.wmo.int/306/4678/-RAPLSN</w:t>
              </w:r>
            </w:hyperlink>
          </w:p>
        </w:tc>
      </w:tr>
      <w:tr w:rsidR="009C1FA6" w:rsidRPr="0011571C" w14:paraId="5197F116" w14:textId="77777777" w:rsidTr="0086129E">
        <w:trPr>
          <w:cantSplit/>
          <w:jc w:val="center"/>
        </w:trPr>
        <w:tc>
          <w:tcPr>
            <w:tcW w:w="2060" w:type="pct"/>
          </w:tcPr>
          <w:p w14:paraId="148F43CB" w14:textId="77777777" w:rsidR="009C1FA6" w:rsidRPr="00CD3DFC" w:rsidRDefault="009C1FA6" w:rsidP="009C1FA6">
            <w:pPr>
              <w:pStyle w:val="Tablebody"/>
              <w:rPr>
                <w:lang w:val="en-US"/>
              </w:rPr>
            </w:pPr>
            <w:r w:rsidRPr="00CD3DFC">
              <w:rPr>
                <w:lang w:val="en-US"/>
              </w:rPr>
              <w:t>Light precipitation of snow, rain and ice pellets</w:t>
            </w:r>
          </w:p>
        </w:tc>
        <w:tc>
          <w:tcPr>
            <w:tcW w:w="735" w:type="pct"/>
            <w:tcMar>
              <w:left w:w="90" w:type="dxa"/>
              <w:right w:w="90" w:type="dxa"/>
            </w:tcMar>
          </w:tcPr>
          <w:p w14:paraId="572884FB" w14:textId="77777777" w:rsidR="009C1FA6" w:rsidRPr="0011571C" w:rsidRDefault="009C1FA6" w:rsidP="009C1FA6">
            <w:pPr>
              <w:pStyle w:val="Tablebody"/>
            </w:pPr>
            <w:r w:rsidRPr="0011571C">
              <w:t>-SNRAPL</w:t>
            </w:r>
          </w:p>
        </w:tc>
        <w:tc>
          <w:tcPr>
            <w:tcW w:w="2200" w:type="pct"/>
          </w:tcPr>
          <w:p w14:paraId="488280E7" w14:textId="77777777" w:rsidR="009C1FA6" w:rsidRPr="0011571C" w:rsidRDefault="00CD3DFC" w:rsidP="009C1FA6">
            <w:pPr>
              <w:pStyle w:val="Tablebody"/>
            </w:pPr>
            <w:hyperlink r:id="rId1574" w:history="1">
              <w:r w:rsidR="009C1FA6" w:rsidRPr="0011571C">
                <w:rPr>
                  <w:rStyle w:val="Hyperlink"/>
                </w:rPr>
                <w:t>http://codes.wmo.int/306/4678/-SNRAPL</w:t>
              </w:r>
            </w:hyperlink>
          </w:p>
        </w:tc>
      </w:tr>
      <w:tr w:rsidR="009C1FA6" w:rsidRPr="0011571C" w14:paraId="1D69C23E" w14:textId="77777777" w:rsidTr="0086129E">
        <w:trPr>
          <w:cantSplit/>
          <w:jc w:val="center"/>
        </w:trPr>
        <w:tc>
          <w:tcPr>
            <w:tcW w:w="2060" w:type="pct"/>
          </w:tcPr>
          <w:p w14:paraId="4D08CAA8" w14:textId="77777777" w:rsidR="009C1FA6" w:rsidRPr="00CD3DFC" w:rsidRDefault="009C1FA6" w:rsidP="009C1FA6">
            <w:pPr>
              <w:pStyle w:val="Tablebody"/>
              <w:rPr>
                <w:lang w:val="en-US"/>
              </w:rPr>
            </w:pPr>
            <w:r w:rsidRPr="00CD3DFC">
              <w:rPr>
                <w:lang w:val="en-US"/>
              </w:rPr>
              <w:t>Light precipitation of snow, ice pellets and rain</w:t>
            </w:r>
          </w:p>
        </w:tc>
        <w:tc>
          <w:tcPr>
            <w:tcW w:w="735" w:type="pct"/>
            <w:tcMar>
              <w:left w:w="90" w:type="dxa"/>
              <w:right w:w="90" w:type="dxa"/>
            </w:tcMar>
          </w:tcPr>
          <w:p w14:paraId="65537DEC" w14:textId="77777777" w:rsidR="009C1FA6" w:rsidRPr="0011571C" w:rsidRDefault="009C1FA6" w:rsidP="009C1FA6">
            <w:pPr>
              <w:pStyle w:val="Tablebody"/>
            </w:pPr>
            <w:r w:rsidRPr="0011571C">
              <w:t>-SNPLRA</w:t>
            </w:r>
          </w:p>
        </w:tc>
        <w:tc>
          <w:tcPr>
            <w:tcW w:w="2200" w:type="pct"/>
          </w:tcPr>
          <w:p w14:paraId="4F12C058" w14:textId="77777777" w:rsidR="009C1FA6" w:rsidRPr="0011571C" w:rsidRDefault="00CD3DFC" w:rsidP="009C1FA6">
            <w:pPr>
              <w:pStyle w:val="Tablebody"/>
            </w:pPr>
            <w:hyperlink r:id="rId1575" w:history="1">
              <w:r w:rsidR="009C1FA6" w:rsidRPr="0011571C">
                <w:rPr>
                  <w:rStyle w:val="Hyperlink"/>
                </w:rPr>
                <w:t>http://codes.wmo.int/306/4678/-SNPLRA</w:t>
              </w:r>
            </w:hyperlink>
          </w:p>
        </w:tc>
      </w:tr>
      <w:tr w:rsidR="009C1FA6" w:rsidRPr="0011571C" w14:paraId="1FCF616D" w14:textId="77777777" w:rsidTr="0086129E">
        <w:trPr>
          <w:cantSplit/>
          <w:jc w:val="center"/>
        </w:trPr>
        <w:tc>
          <w:tcPr>
            <w:tcW w:w="2060" w:type="pct"/>
          </w:tcPr>
          <w:p w14:paraId="7D4D88EE" w14:textId="77777777" w:rsidR="009C1FA6" w:rsidRPr="00CD3DFC" w:rsidRDefault="009C1FA6" w:rsidP="009C1FA6">
            <w:pPr>
              <w:pStyle w:val="Tablebody"/>
              <w:rPr>
                <w:lang w:val="en-US"/>
              </w:rPr>
            </w:pPr>
            <w:r w:rsidRPr="00CD3DFC">
              <w:rPr>
                <w:lang w:val="en-US"/>
              </w:rPr>
              <w:t>Light precipitation of ice pellets, rain and snow</w:t>
            </w:r>
          </w:p>
        </w:tc>
        <w:tc>
          <w:tcPr>
            <w:tcW w:w="735" w:type="pct"/>
            <w:tcMar>
              <w:left w:w="90" w:type="dxa"/>
              <w:right w:w="90" w:type="dxa"/>
            </w:tcMar>
          </w:tcPr>
          <w:p w14:paraId="228B0C72" w14:textId="77777777" w:rsidR="009C1FA6" w:rsidRPr="0011571C" w:rsidRDefault="009C1FA6" w:rsidP="009C1FA6">
            <w:pPr>
              <w:pStyle w:val="Tablebody"/>
            </w:pPr>
            <w:r w:rsidRPr="0011571C">
              <w:t>-PLRASN</w:t>
            </w:r>
          </w:p>
        </w:tc>
        <w:tc>
          <w:tcPr>
            <w:tcW w:w="2200" w:type="pct"/>
          </w:tcPr>
          <w:p w14:paraId="4B69402A" w14:textId="77777777" w:rsidR="009C1FA6" w:rsidRPr="0011571C" w:rsidRDefault="00CD3DFC" w:rsidP="009C1FA6">
            <w:pPr>
              <w:pStyle w:val="Tablebody"/>
            </w:pPr>
            <w:hyperlink r:id="rId1576" w:history="1">
              <w:r w:rsidR="009C1FA6" w:rsidRPr="0011571C">
                <w:rPr>
                  <w:rStyle w:val="Hyperlink"/>
                </w:rPr>
                <w:t>http://codes.wmo.int/306/4678/-PLRASN</w:t>
              </w:r>
            </w:hyperlink>
          </w:p>
        </w:tc>
      </w:tr>
      <w:tr w:rsidR="009C1FA6" w:rsidRPr="0011571C" w14:paraId="4D29AE07" w14:textId="77777777" w:rsidTr="0086129E">
        <w:trPr>
          <w:cantSplit/>
          <w:jc w:val="center"/>
        </w:trPr>
        <w:tc>
          <w:tcPr>
            <w:tcW w:w="2060" w:type="pct"/>
          </w:tcPr>
          <w:p w14:paraId="71D96817" w14:textId="77777777" w:rsidR="009C1FA6" w:rsidRPr="00CD3DFC" w:rsidRDefault="009C1FA6" w:rsidP="009C1FA6">
            <w:pPr>
              <w:pStyle w:val="Tablebody"/>
              <w:rPr>
                <w:lang w:val="en-US"/>
              </w:rPr>
            </w:pPr>
            <w:r w:rsidRPr="00CD3DFC">
              <w:rPr>
                <w:lang w:val="en-US"/>
              </w:rPr>
              <w:t>Light precipitation of ice pellets, snow and rain</w:t>
            </w:r>
          </w:p>
        </w:tc>
        <w:tc>
          <w:tcPr>
            <w:tcW w:w="735" w:type="pct"/>
            <w:tcMar>
              <w:left w:w="90" w:type="dxa"/>
              <w:right w:w="90" w:type="dxa"/>
            </w:tcMar>
          </w:tcPr>
          <w:p w14:paraId="3C7B1DDC" w14:textId="77777777" w:rsidR="009C1FA6" w:rsidRPr="0011571C" w:rsidRDefault="009C1FA6" w:rsidP="009C1FA6">
            <w:pPr>
              <w:pStyle w:val="Tablebody"/>
            </w:pPr>
            <w:r w:rsidRPr="0011571C">
              <w:t>-PLSNRA</w:t>
            </w:r>
          </w:p>
        </w:tc>
        <w:tc>
          <w:tcPr>
            <w:tcW w:w="2200" w:type="pct"/>
          </w:tcPr>
          <w:p w14:paraId="5A356327" w14:textId="77777777" w:rsidR="009C1FA6" w:rsidRPr="0011571C" w:rsidRDefault="00CD3DFC" w:rsidP="009C1FA6">
            <w:pPr>
              <w:pStyle w:val="Tablebody"/>
            </w:pPr>
            <w:hyperlink r:id="rId1577" w:history="1">
              <w:r w:rsidR="009C1FA6" w:rsidRPr="0011571C">
                <w:rPr>
                  <w:rStyle w:val="Hyperlink"/>
                </w:rPr>
                <w:t>http://codes.wmo.int/306/4678/-PLSNRA</w:t>
              </w:r>
            </w:hyperlink>
          </w:p>
        </w:tc>
      </w:tr>
      <w:tr w:rsidR="009C1FA6" w:rsidRPr="0011571C" w14:paraId="6FAF750D" w14:textId="77777777" w:rsidTr="0086129E">
        <w:trPr>
          <w:cantSplit/>
          <w:jc w:val="center"/>
        </w:trPr>
        <w:tc>
          <w:tcPr>
            <w:tcW w:w="2060" w:type="pct"/>
          </w:tcPr>
          <w:p w14:paraId="53061ABC" w14:textId="77777777" w:rsidR="009C1FA6" w:rsidRPr="00CD3DFC" w:rsidRDefault="009C1FA6" w:rsidP="009C1FA6">
            <w:pPr>
              <w:pStyle w:val="Tablebody"/>
              <w:rPr>
                <w:lang w:val="en-US"/>
              </w:rPr>
            </w:pPr>
            <w:r w:rsidRPr="00CD3DFC">
              <w:rPr>
                <w:lang w:val="en-US"/>
              </w:rPr>
              <w:t>Light precipitation of ice pellets, snow and snow grains</w:t>
            </w:r>
          </w:p>
        </w:tc>
        <w:tc>
          <w:tcPr>
            <w:tcW w:w="735" w:type="pct"/>
            <w:tcMar>
              <w:left w:w="90" w:type="dxa"/>
              <w:right w:w="90" w:type="dxa"/>
            </w:tcMar>
          </w:tcPr>
          <w:p w14:paraId="2C3C701F" w14:textId="77777777" w:rsidR="009C1FA6" w:rsidRPr="0011571C" w:rsidRDefault="009C1FA6" w:rsidP="009C1FA6">
            <w:pPr>
              <w:pStyle w:val="Tablebody"/>
            </w:pPr>
            <w:r w:rsidRPr="0011571C">
              <w:t>-PLSNSG</w:t>
            </w:r>
          </w:p>
        </w:tc>
        <w:tc>
          <w:tcPr>
            <w:tcW w:w="2200" w:type="pct"/>
          </w:tcPr>
          <w:p w14:paraId="25A6163A" w14:textId="77777777" w:rsidR="009C1FA6" w:rsidRPr="0011571C" w:rsidRDefault="00CD3DFC" w:rsidP="009C1FA6">
            <w:pPr>
              <w:pStyle w:val="Tablebody"/>
            </w:pPr>
            <w:hyperlink r:id="rId1578" w:history="1">
              <w:r w:rsidR="009C1FA6" w:rsidRPr="0011571C">
                <w:rPr>
                  <w:rStyle w:val="Hyperlink"/>
                </w:rPr>
                <w:t>http://codes.wmo.int/306/4678/-PLSNSG</w:t>
              </w:r>
            </w:hyperlink>
          </w:p>
        </w:tc>
      </w:tr>
      <w:tr w:rsidR="009C1FA6" w:rsidRPr="0011571C" w14:paraId="6A204D06" w14:textId="77777777" w:rsidTr="0086129E">
        <w:trPr>
          <w:cantSplit/>
          <w:jc w:val="center"/>
        </w:trPr>
        <w:tc>
          <w:tcPr>
            <w:tcW w:w="2060" w:type="pct"/>
          </w:tcPr>
          <w:p w14:paraId="392A6697" w14:textId="77777777" w:rsidR="009C1FA6" w:rsidRPr="00CD3DFC" w:rsidRDefault="009C1FA6" w:rsidP="009C1FA6">
            <w:pPr>
              <w:pStyle w:val="Tablebody"/>
              <w:rPr>
                <w:lang w:val="en-US"/>
              </w:rPr>
            </w:pPr>
            <w:r w:rsidRPr="00CD3DFC">
              <w:rPr>
                <w:lang w:val="en-US"/>
              </w:rPr>
              <w:t>Light precipitation of ice pellets, snow grains and snow</w:t>
            </w:r>
          </w:p>
        </w:tc>
        <w:tc>
          <w:tcPr>
            <w:tcW w:w="735" w:type="pct"/>
            <w:tcMar>
              <w:left w:w="90" w:type="dxa"/>
              <w:right w:w="90" w:type="dxa"/>
            </w:tcMar>
          </w:tcPr>
          <w:p w14:paraId="2AAE73DE" w14:textId="77777777" w:rsidR="009C1FA6" w:rsidRPr="0011571C" w:rsidRDefault="009C1FA6" w:rsidP="009C1FA6">
            <w:pPr>
              <w:pStyle w:val="Tablebody"/>
            </w:pPr>
            <w:r w:rsidRPr="0011571C">
              <w:t>-PLSGSN</w:t>
            </w:r>
          </w:p>
        </w:tc>
        <w:tc>
          <w:tcPr>
            <w:tcW w:w="2200" w:type="pct"/>
          </w:tcPr>
          <w:p w14:paraId="019FCA4B" w14:textId="77777777" w:rsidR="009C1FA6" w:rsidRPr="0011571C" w:rsidRDefault="00CD3DFC" w:rsidP="009C1FA6">
            <w:pPr>
              <w:pStyle w:val="Tablebody"/>
            </w:pPr>
            <w:hyperlink r:id="rId1579" w:history="1">
              <w:r w:rsidR="009C1FA6" w:rsidRPr="0011571C">
                <w:rPr>
                  <w:rStyle w:val="Hyperlink"/>
                </w:rPr>
                <w:t>http://codes.wmo.int/306/4678/-PLSGSN</w:t>
              </w:r>
            </w:hyperlink>
          </w:p>
        </w:tc>
      </w:tr>
      <w:tr w:rsidR="009C1FA6" w:rsidRPr="0011571C" w14:paraId="41FB5FB4" w14:textId="77777777" w:rsidTr="0086129E">
        <w:trPr>
          <w:cantSplit/>
          <w:jc w:val="center"/>
        </w:trPr>
        <w:tc>
          <w:tcPr>
            <w:tcW w:w="2060" w:type="pct"/>
          </w:tcPr>
          <w:p w14:paraId="7437DEB5" w14:textId="77777777" w:rsidR="009C1FA6" w:rsidRPr="00CD3DFC" w:rsidRDefault="009C1FA6" w:rsidP="009C1FA6">
            <w:pPr>
              <w:pStyle w:val="Tablebody"/>
              <w:rPr>
                <w:lang w:val="en-US"/>
              </w:rPr>
            </w:pPr>
            <w:r w:rsidRPr="00CD3DFC">
              <w:rPr>
                <w:lang w:val="en-US"/>
              </w:rPr>
              <w:t>Light precipitation of snow, ice pellets and snow grains</w:t>
            </w:r>
          </w:p>
        </w:tc>
        <w:tc>
          <w:tcPr>
            <w:tcW w:w="735" w:type="pct"/>
            <w:tcMar>
              <w:left w:w="90" w:type="dxa"/>
              <w:right w:w="90" w:type="dxa"/>
            </w:tcMar>
          </w:tcPr>
          <w:p w14:paraId="1E67B0E7" w14:textId="77777777" w:rsidR="009C1FA6" w:rsidRPr="0011571C" w:rsidRDefault="009C1FA6" w:rsidP="009C1FA6">
            <w:pPr>
              <w:pStyle w:val="Tablebody"/>
            </w:pPr>
            <w:r w:rsidRPr="0011571C">
              <w:t>-SNPLSG</w:t>
            </w:r>
          </w:p>
        </w:tc>
        <w:tc>
          <w:tcPr>
            <w:tcW w:w="2200" w:type="pct"/>
          </w:tcPr>
          <w:p w14:paraId="0AFA5E2B" w14:textId="77777777" w:rsidR="009C1FA6" w:rsidRPr="0011571C" w:rsidRDefault="00CD3DFC" w:rsidP="009C1FA6">
            <w:pPr>
              <w:pStyle w:val="Tablebody"/>
            </w:pPr>
            <w:hyperlink r:id="rId1580" w:history="1">
              <w:r w:rsidR="009C1FA6" w:rsidRPr="0011571C">
                <w:rPr>
                  <w:rStyle w:val="Hyperlink"/>
                </w:rPr>
                <w:t>http://codes.wmo.int/306/4678/-SNPLSG</w:t>
              </w:r>
            </w:hyperlink>
          </w:p>
        </w:tc>
      </w:tr>
      <w:tr w:rsidR="009C1FA6" w:rsidRPr="0011571C" w14:paraId="001B0796" w14:textId="77777777" w:rsidTr="0086129E">
        <w:trPr>
          <w:cantSplit/>
          <w:jc w:val="center"/>
        </w:trPr>
        <w:tc>
          <w:tcPr>
            <w:tcW w:w="2060" w:type="pct"/>
          </w:tcPr>
          <w:p w14:paraId="63934C30" w14:textId="77777777" w:rsidR="009C1FA6" w:rsidRPr="00CD3DFC" w:rsidRDefault="009C1FA6" w:rsidP="009C1FA6">
            <w:pPr>
              <w:pStyle w:val="Tablebody"/>
              <w:rPr>
                <w:lang w:val="en-US"/>
              </w:rPr>
            </w:pPr>
            <w:r w:rsidRPr="00CD3DFC">
              <w:rPr>
                <w:lang w:val="en-US"/>
              </w:rPr>
              <w:t>Light precipitation of snow, snow grains and ice pellets</w:t>
            </w:r>
          </w:p>
        </w:tc>
        <w:tc>
          <w:tcPr>
            <w:tcW w:w="735" w:type="pct"/>
            <w:tcMar>
              <w:left w:w="90" w:type="dxa"/>
              <w:right w:w="90" w:type="dxa"/>
            </w:tcMar>
          </w:tcPr>
          <w:p w14:paraId="24DEB870" w14:textId="77777777" w:rsidR="009C1FA6" w:rsidRPr="0011571C" w:rsidRDefault="009C1FA6" w:rsidP="009C1FA6">
            <w:pPr>
              <w:pStyle w:val="Tablebody"/>
            </w:pPr>
            <w:r w:rsidRPr="0011571C">
              <w:t>-SNSGPL</w:t>
            </w:r>
          </w:p>
        </w:tc>
        <w:tc>
          <w:tcPr>
            <w:tcW w:w="2200" w:type="pct"/>
          </w:tcPr>
          <w:p w14:paraId="0F5662DA" w14:textId="77777777" w:rsidR="009C1FA6" w:rsidRPr="0011571C" w:rsidRDefault="00CD3DFC" w:rsidP="009C1FA6">
            <w:pPr>
              <w:pStyle w:val="Tablebody"/>
            </w:pPr>
            <w:hyperlink r:id="rId1581" w:history="1">
              <w:r w:rsidR="009C1FA6" w:rsidRPr="0011571C">
                <w:rPr>
                  <w:rStyle w:val="Hyperlink"/>
                </w:rPr>
                <w:t>http://codes.wmo.int/306/4678/-SNSGPL</w:t>
              </w:r>
            </w:hyperlink>
          </w:p>
        </w:tc>
      </w:tr>
      <w:tr w:rsidR="009C1FA6" w:rsidRPr="0011571C" w14:paraId="4515D8CB" w14:textId="77777777" w:rsidTr="0086129E">
        <w:trPr>
          <w:cantSplit/>
          <w:jc w:val="center"/>
        </w:trPr>
        <w:tc>
          <w:tcPr>
            <w:tcW w:w="2060" w:type="pct"/>
          </w:tcPr>
          <w:p w14:paraId="27FEB66C" w14:textId="77777777" w:rsidR="009C1FA6" w:rsidRPr="00CD3DFC" w:rsidRDefault="009C1FA6" w:rsidP="009C1FA6">
            <w:pPr>
              <w:pStyle w:val="Tablebody"/>
              <w:rPr>
                <w:lang w:val="en-US"/>
              </w:rPr>
            </w:pPr>
            <w:r w:rsidRPr="00CD3DFC">
              <w:rPr>
                <w:lang w:val="en-US"/>
              </w:rPr>
              <w:t>Light precipitation of snow grains, ice pellets and snow</w:t>
            </w:r>
          </w:p>
        </w:tc>
        <w:tc>
          <w:tcPr>
            <w:tcW w:w="735" w:type="pct"/>
            <w:tcMar>
              <w:left w:w="90" w:type="dxa"/>
              <w:right w:w="90" w:type="dxa"/>
            </w:tcMar>
          </w:tcPr>
          <w:p w14:paraId="71A91829" w14:textId="77777777" w:rsidR="009C1FA6" w:rsidRPr="0011571C" w:rsidRDefault="009C1FA6" w:rsidP="009C1FA6">
            <w:pPr>
              <w:pStyle w:val="Tablebody"/>
            </w:pPr>
            <w:r w:rsidRPr="0011571C">
              <w:t>-SGPLSN</w:t>
            </w:r>
          </w:p>
        </w:tc>
        <w:tc>
          <w:tcPr>
            <w:tcW w:w="2200" w:type="pct"/>
          </w:tcPr>
          <w:p w14:paraId="7F10DDB1" w14:textId="77777777" w:rsidR="009C1FA6" w:rsidRPr="0011571C" w:rsidRDefault="00CD3DFC" w:rsidP="009C1FA6">
            <w:pPr>
              <w:pStyle w:val="Tablebody"/>
            </w:pPr>
            <w:hyperlink r:id="rId1582" w:history="1">
              <w:r w:rsidR="009C1FA6" w:rsidRPr="0011571C">
                <w:rPr>
                  <w:rStyle w:val="Hyperlink"/>
                </w:rPr>
                <w:t>http://codes.wmo.int/306/4678/-SGPLSN</w:t>
              </w:r>
            </w:hyperlink>
          </w:p>
        </w:tc>
      </w:tr>
      <w:tr w:rsidR="009C1FA6" w:rsidRPr="0011571C" w14:paraId="4F79FFCA" w14:textId="77777777" w:rsidTr="0086129E">
        <w:trPr>
          <w:cantSplit/>
          <w:jc w:val="center"/>
        </w:trPr>
        <w:tc>
          <w:tcPr>
            <w:tcW w:w="2060" w:type="pct"/>
          </w:tcPr>
          <w:p w14:paraId="722AC992" w14:textId="77777777" w:rsidR="009C1FA6" w:rsidRPr="00CD3DFC" w:rsidRDefault="009C1FA6" w:rsidP="009C1FA6">
            <w:pPr>
              <w:pStyle w:val="Tablebody"/>
              <w:rPr>
                <w:lang w:val="en-US"/>
              </w:rPr>
            </w:pPr>
            <w:r w:rsidRPr="00CD3DFC">
              <w:rPr>
                <w:lang w:val="en-US"/>
              </w:rPr>
              <w:t>Light precipitation of snow grains, snow and ice pellets</w:t>
            </w:r>
          </w:p>
        </w:tc>
        <w:tc>
          <w:tcPr>
            <w:tcW w:w="735" w:type="pct"/>
            <w:tcMar>
              <w:left w:w="90" w:type="dxa"/>
              <w:right w:w="90" w:type="dxa"/>
            </w:tcMar>
          </w:tcPr>
          <w:p w14:paraId="6E83E078" w14:textId="77777777" w:rsidR="009C1FA6" w:rsidRPr="0011571C" w:rsidRDefault="009C1FA6" w:rsidP="009C1FA6">
            <w:pPr>
              <w:pStyle w:val="Tablebody"/>
            </w:pPr>
            <w:r w:rsidRPr="0011571C">
              <w:t>-SGSNPL</w:t>
            </w:r>
          </w:p>
        </w:tc>
        <w:tc>
          <w:tcPr>
            <w:tcW w:w="2200" w:type="pct"/>
          </w:tcPr>
          <w:p w14:paraId="5447544D" w14:textId="77777777" w:rsidR="009C1FA6" w:rsidRPr="0011571C" w:rsidRDefault="00CD3DFC" w:rsidP="009C1FA6">
            <w:pPr>
              <w:pStyle w:val="Tablebody"/>
            </w:pPr>
            <w:hyperlink r:id="rId1583" w:history="1">
              <w:r w:rsidR="009C1FA6" w:rsidRPr="0011571C">
                <w:rPr>
                  <w:rStyle w:val="Hyperlink"/>
                </w:rPr>
                <w:t>http://codes.wmo.int/306/4678/-SGSNPL</w:t>
              </w:r>
            </w:hyperlink>
          </w:p>
        </w:tc>
      </w:tr>
      <w:tr w:rsidR="009C1FA6" w:rsidRPr="0011571C" w14:paraId="3A2C7597" w14:textId="77777777" w:rsidTr="0086129E">
        <w:trPr>
          <w:cantSplit/>
          <w:jc w:val="center"/>
        </w:trPr>
        <w:tc>
          <w:tcPr>
            <w:tcW w:w="2060" w:type="pct"/>
          </w:tcPr>
          <w:p w14:paraId="1656BEDA" w14:textId="77777777" w:rsidR="009C1FA6" w:rsidRPr="0011571C" w:rsidRDefault="009C1FA6" w:rsidP="009C1FA6">
            <w:pPr>
              <w:pStyle w:val="Tablebody"/>
            </w:pPr>
            <w:r w:rsidRPr="0011571C">
              <w:t>Precipitation of drizzle</w:t>
            </w:r>
          </w:p>
        </w:tc>
        <w:tc>
          <w:tcPr>
            <w:tcW w:w="735" w:type="pct"/>
            <w:tcMar>
              <w:left w:w="90" w:type="dxa"/>
              <w:right w:w="90" w:type="dxa"/>
            </w:tcMar>
          </w:tcPr>
          <w:p w14:paraId="18E47C34" w14:textId="77777777" w:rsidR="009C1FA6" w:rsidRPr="0011571C" w:rsidRDefault="009C1FA6" w:rsidP="009C1FA6">
            <w:pPr>
              <w:pStyle w:val="Tablebody"/>
            </w:pPr>
            <w:r w:rsidRPr="0011571C">
              <w:t>DZ</w:t>
            </w:r>
          </w:p>
        </w:tc>
        <w:tc>
          <w:tcPr>
            <w:tcW w:w="2200" w:type="pct"/>
          </w:tcPr>
          <w:p w14:paraId="107D838D" w14:textId="77777777" w:rsidR="009C1FA6" w:rsidRPr="0011571C" w:rsidRDefault="00CD3DFC" w:rsidP="009C1FA6">
            <w:pPr>
              <w:pStyle w:val="Tablebody"/>
            </w:pPr>
            <w:hyperlink r:id="rId1584" w:history="1">
              <w:r w:rsidR="009C1FA6" w:rsidRPr="0011571C">
                <w:rPr>
                  <w:rStyle w:val="Hyperlink"/>
                </w:rPr>
                <w:t>http://codes.wmo.int/306/4678/DZ</w:t>
              </w:r>
            </w:hyperlink>
          </w:p>
        </w:tc>
      </w:tr>
      <w:tr w:rsidR="009C1FA6" w:rsidRPr="0011571C" w14:paraId="00BC4D8C" w14:textId="77777777" w:rsidTr="0086129E">
        <w:trPr>
          <w:cantSplit/>
          <w:jc w:val="center"/>
        </w:trPr>
        <w:tc>
          <w:tcPr>
            <w:tcW w:w="2060" w:type="pct"/>
          </w:tcPr>
          <w:p w14:paraId="56A7F2A1" w14:textId="77777777" w:rsidR="009C1FA6" w:rsidRPr="0011571C" w:rsidRDefault="009C1FA6" w:rsidP="009C1FA6">
            <w:pPr>
              <w:pStyle w:val="Tablebody"/>
            </w:pPr>
            <w:r w:rsidRPr="0011571C">
              <w:t>Precipitation of rain</w:t>
            </w:r>
          </w:p>
        </w:tc>
        <w:tc>
          <w:tcPr>
            <w:tcW w:w="735" w:type="pct"/>
            <w:tcMar>
              <w:left w:w="90" w:type="dxa"/>
              <w:right w:w="90" w:type="dxa"/>
            </w:tcMar>
          </w:tcPr>
          <w:p w14:paraId="0413DCFD" w14:textId="77777777" w:rsidR="009C1FA6" w:rsidRPr="0011571C" w:rsidRDefault="009C1FA6" w:rsidP="009C1FA6">
            <w:pPr>
              <w:pStyle w:val="Tablebody"/>
            </w:pPr>
            <w:r w:rsidRPr="0011571C">
              <w:t>RA</w:t>
            </w:r>
          </w:p>
        </w:tc>
        <w:tc>
          <w:tcPr>
            <w:tcW w:w="2200" w:type="pct"/>
          </w:tcPr>
          <w:p w14:paraId="091188DD" w14:textId="77777777" w:rsidR="009C1FA6" w:rsidRPr="0011571C" w:rsidRDefault="00CD3DFC" w:rsidP="009C1FA6">
            <w:pPr>
              <w:pStyle w:val="Tablebody"/>
            </w:pPr>
            <w:hyperlink r:id="rId1585" w:history="1">
              <w:r w:rsidR="009C1FA6" w:rsidRPr="0011571C">
                <w:rPr>
                  <w:rStyle w:val="Hyperlink"/>
                </w:rPr>
                <w:t>http://codes.wmo.int/306/4678/RA</w:t>
              </w:r>
            </w:hyperlink>
          </w:p>
        </w:tc>
      </w:tr>
      <w:tr w:rsidR="009C1FA6" w:rsidRPr="0011571C" w14:paraId="2EB2D187" w14:textId="77777777" w:rsidTr="0086129E">
        <w:trPr>
          <w:cantSplit/>
          <w:jc w:val="center"/>
        </w:trPr>
        <w:tc>
          <w:tcPr>
            <w:tcW w:w="2060" w:type="pct"/>
          </w:tcPr>
          <w:p w14:paraId="52F79D5E" w14:textId="77777777" w:rsidR="009C1FA6" w:rsidRPr="0011571C" w:rsidRDefault="009C1FA6" w:rsidP="009C1FA6">
            <w:pPr>
              <w:pStyle w:val="Tablebody"/>
            </w:pPr>
            <w:r w:rsidRPr="0011571C">
              <w:t>Precipitation of snow</w:t>
            </w:r>
          </w:p>
        </w:tc>
        <w:tc>
          <w:tcPr>
            <w:tcW w:w="735" w:type="pct"/>
            <w:tcMar>
              <w:left w:w="90" w:type="dxa"/>
              <w:right w:w="90" w:type="dxa"/>
            </w:tcMar>
          </w:tcPr>
          <w:p w14:paraId="005D111F" w14:textId="77777777" w:rsidR="009C1FA6" w:rsidRPr="0011571C" w:rsidRDefault="009C1FA6" w:rsidP="009C1FA6">
            <w:pPr>
              <w:pStyle w:val="Tablebody"/>
            </w:pPr>
            <w:r w:rsidRPr="0011571C">
              <w:t>SN</w:t>
            </w:r>
          </w:p>
        </w:tc>
        <w:tc>
          <w:tcPr>
            <w:tcW w:w="2200" w:type="pct"/>
          </w:tcPr>
          <w:p w14:paraId="0D667568" w14:textId="77777777" w:rsidR="009C1FA6" w:rsidRPr="0011571C" w:rsidRDefault="00CD3DFC" w:rsidP="009C1FA6">
            <w:pPr>
              <w:pStyle w:val="Tablebody"/>
            </w:pPr>
            <w:hyperlink r:id="rId1586" w:history="1">
              <w:r w:rsidR="009C1FA6" w:rsidRPr="0011571C">
                <w:rPr>
                  <w:rStyle w:val="Hyperlink"/>
                </w:rPr>
                <w:t>http://codes.wmo.int/306/4678/SN</w:t>
              </w:r>
            </w:hyperlink>
          </w:p>
        </w:tc>
      </w:tr>
      <w:tr w:rsidR="009C1FA6" w:rsidRPr="0011571C" w14:paraId="3FD844E0" w14:textId="77777777" w:rsidTr="0086129E">
        <w:trPr>
          <w:cantSplit/>
          <w:jc w:val="center"/>
        </w:trPr>
        <w:tc>
          <w:tcPr>
            <w:tcW w:w="2060" w:type="pct"/>
          </w:tcPr>
          <w:p w14:paraId="1D1CF979" w14:textId="77777777" w:rsidR="009C1FA6" w:rsidRPr="0011571C" w:rsidRDefault="009C1FA6" w:rsidP="009C1FA6">
            <w:pPr>
              <w:pStyle w:val="Tablebody"/>
            </w:pPr>
            <w:r w:rsidRPr="0011571C">
              <w:t>Precipitation of snow grains</w:t>
            </w:r>
          </w:p>
        </w:tc>
        <w:tc>
          <w:tcPr>
            <w:tcW w:w="735" w:type="pct"/>
            <w:tcMar>
              <w:left w:w="90" w:type="dxa"/>
              <w:right w:w="90" w:type="dxa"/>
            </w:tcMar>
          </w:tcPr>
          <w:p w14:paraId="7B9B634E" w14:textId="77777777" w:rsidR="009C1FA6" w:rsidRPr="0011571C" w:rsidRDefault="009C1FA6" w:rsidP="009C1FA6">
            <w:pPr>
              <w:pStyle w:val="Tablebody"/>
            </w:pPr>
            <w:r w:rsidRPr="0011571C">
              <w:t>SG</w:t>
            </w:r>
          </w:p>
        </w:tc>
        <w:tc>
          <w:tcPr>
            <w:tcW w:w="2200" w:type="pct"/>
          </w:tcPr>
          <w:p w14:paraId="133DAB10" w14:textId="77777777" w:rsidR="009C1FA6" w:rsidRPr="0011571C" w:rsidRDefault="00CD3DFC" w:rsidP="009C1FA6">
            <w:pPr>
              <w:pStyle w:val="Tablebody"/>
            </w:pPr>
            <w:hyperlink r:id="rId1587" w:history="1">
              <w:r w:rsidR="009C1FA6" w:rsidRPr="0011571C">
                <w:rPr>
                  <w:rStyle w:val="Hyperlink"/>
                </w:rPr>
                <w:t>http://codes.wmo.int/306/4678/SG</w:t>
              </w:r>
            </w:hyperlink>
          </w:p>
        </w:tc>
      </w:tr>
      <w:tr w:rsidR="009C1FA6" w:rsidRPr="0011571C" w14:paraId="364D5F1B" w14:textId="77777777" w:rsidTr="0086129E">
        <w:trPr>
          <w:cantSplit/>
          <w:jc w:val="center"/>
        </w:trPr>
        <w:tc>
          <w:tcPr>
            <w:tcW w:w="2060" w:type="pct"/>
          </w:tcPr>
          <w:p w14:paraId="66D72AD3" w14:textId="77777777" w:rsidR="009C1FA6" w:rsidRPr="0011571C" w:rsidRDefault="009C1FA6" w:rsidP="009C1FA6">
            <w:pPr>
              <w:pStyle w:val="Tablebody"/>
            </w:pPr>
            <w:r w:rsidRPr="0011571C">
              <w:t>Precipitation of ice pellets</w:t>
            </w:r>
          </w:p>
        </w:tc>
        <w:tc>
          <w:tcPr>
            <w:tcW w:w="735" w:type="pct"/>
            <w:tcMar>
              <w:left w:w="90" w:type="dxa"/>
              <w:right w:w="90" w:type="dxa"/>
            </w:tcMar>
          </w:tcPr>
          <w:p w14:paraId="6792DE9B" w14:textId="77777777" w:rsidR="009C1FA6" w:rsidRPr="0011571C" w:rsidRDefault="009C1FA6" w:rsidP="009C1FA6">
            <w:pPr>
              <w:pStyle w:val="Tablebody"/>
            </w:pPr>
            <w:r w:rsidRPr="0011571C">
              <w:t>PL</w:t>
            </w:r>
          </w:p>
        </w:tc>
        <w:tc>
          <w:tcPr>
            <w:tcW w:w="2200" w:type="pct"/>
          </w:tcPr>
          <w:p w14:paraId="0872C71D" w14:textId="77777777" w:rsidR="009C1FA6" w:rsidRPr="0011571C" w:rsidRDefault="00CD3DFC" w:rsidP="009C1FA6">
            <w:pPr>
              <w:pStyle w:val="Tablebody"/>
            </w:pPr>
            <w:hyperlink r:id="rId1588" w:history="1">
              <w:r w:rsidR="009C1FA6" w:rsidRPr="0011571C">
                <w:rPr>
                  <w:rStyle w:val="Hyperlink"/>
                </w:rPr>
                <w:t>http://codes.wmo.int/306/4678/PL</w:t>
              </w:r>
            </w:hyperlink>
          </w:p>
        </w:tc>
      </w:tr>
      <w:tr w:rsidR="009C1FA6" w:rsidRPr="0011571C" w14:paraId="09356901" w14:textId="77777777" w:rsidTr="0086129E">
        <w:trPr>
          <w:cantSplit/>
          <w:jc w:val="center"/>
        </w:trPr>
        <w:tc>
          <w:tcPr>
            <w:tcW w:w="2060" w:type="pct"/>
          </w:tcPr>
          <w:p w14:paraId="514651CB" w14:textId="77777777" w:rsidR="009C1FA6" w:rsidRPr="0011571C" w:rsidRDefault="009C1FA6" w:rsidP="009C1FA6">
            <w:pPr>
              <w:pStyle w:val="Tablebody"/>
            </w:pPr>
            <w:r w:rsidRPr="0011571C">
              <w:t>Unidentified precipitation</w:t>
            </w:r>
          </w:p>
        </w:tc>
        <w:tc>
          <w:tcPr>
            <w:tcW w:w="735" w:type="pct"/>
            <w:tcMar>
              <w:left w:w="90" w:type="dxa"/>
              <w:right w:w="90" w:type="dxa"/>
            </w:tcMar>
          </w:tcPr>
          <w:p w14:paraId="11BCC16D" w14:textId="77777777" w:rsidR="009C1FA6" w:rsidRPr="0011571C" w:rsidRDefault="009C1FA6" w:rsidP="009C1FA6">
            <w:pPr>
              <w:pStyle w:val="Tablebody"/>
            </w:pPr>
            <w:r w:rsidRPr="0011571C">
              <w:t>UP</w:t>
            </w:r>
          </w:p>
        </w:tc>
        <w:tc>
          <w:tcPr>
            <w:tcW w:w="2200" w:type="pct"/>
          </w:tcPr>
          <w:p w14:paraId="11551C90" w14:textId="77777777" w:rsidR="009C1FA6" w:rsidRPr="0011571C" w:rsidRDefault="00CD3DFC" w:rsidP="009C1FA6">
            <w:pPr>
              <w:pStyle w:val="Tablebody"/>
            </w:pPr>
            <w:hyperlink r:id="rId1589" w:history="1">
              <w:r w:rsidR="009C1FA6" w:rsidRPr="0011571C">
                <w:rPr>
                  <w:rStyle w:val="Hyperlink"/>
                </w:rPr>
                <w:t>http://codes.wmo.int/306/4678/UP</w:t>
              </w:r>
            </w:hyperlink>
          </w:p>
        </w:tc>
      </w:tr>
      <w:tr w:rsidR="009C1FA6" w:rsidRPr="0011571C" w14:paraId="3A54F77A" w14:textId="77777777" w:rsidTr="0086129E">
        <w:trPr>
          <w:cantSplit/>
          <w:jc w:val="center"/>
        </w:trPr>
        <w:tc>
          <w:tcPr>
            <w:tcW w:w="2060" w:type="pct"/>
          </w:tcPr>
          <w:p w14:paraId="6109F0AD" w14:textId="77777777" w:rsidR="009C1FA6" w:rsidRPr="00CD3DFC" w:rsidRDefault="009C1FA6" w:rsidP="009C1FA6">
            <w:pPr>
              <w:pStyle w:val="Tablebody"/>
              <w:rPr>
                <w:lang w:val="en-US"/>
              </w:rPr>
            </w:pPr>
            <w:r w:rsidRPr="00CD3DFC">
              <w:rPr>
                <w:lang w:val="en-US"/>
              </w:rPr>
              <w:t>Precipitation of drizzle and rain</w:t>
            </w:r>
          </w:p>
        </w:tc>
        <w:tc>
          <w:tcPr>
            <w:tcW w:w="735" w:type="pct"/>
            <w:tcMar>
              <w:left w:w="90" w:type="dxa"/>
              <w:right w:w="90" w:type="dxa"/>
            </w:tcMar>
          </w:tcPr>
          <w:p w14:paraId="55630838" w14:textId="77777777" w:rsidR="009C1FA6" w:rsidRPr="0011571C" w:rsidRDefault="009C1FA6" w:rsidP="009C1FA6">
            <w:pPr>
              <w:pStyle w:val="Tablebody"/>
            </w:pPr>
            <w:r w:rsidRPr="0011571C">
              <w:t>DZRA</w:t>
            </w:r>
          </w:p>
        </w:tc>
        <w:tc>
          <w:tcPr>
            <w:tcW w:w="2200" w:type="pct"/>
          </w:tcPr>
          <w:p w14:paraId="533F3159" w14:textId="77777777" w:rsidR="009C1FA6" w:rsidRPr="0011571C" w:rsidRDefault="00CD3DFC" w:rsidP="009C1FA6">
            <w:pPr>
              <w:pStyle w:val="Tablebody"/>
            </w:pPr>
            <w:hyperlink r:id="rId1590" w:history="1">
              <w:r w:rsidR="009C1FA6" w:rsidRPr="0011571C">
                <w:rPr>
                  <w:rStyle w:val="Hyperlink"/>
                </w:rPr>
                <w:t>http://codes.wmo.int/306/4678/DZRA</w:t>
              </w:r>
            </w:hyperlink>
          </w:p>
        </w:tc>
      </w:tr>
      <w:tr w:rsidR="009C1FA6" w:rsidRPr="0011571C" w14:paraId="5553C393" w14:textId="77777777" w:rsidTr="0086129E">
        <w:trPr>
          <w:cantSplit/>
          <w:jc w:val="center"/>
        </w:trPr>
        <w:tc>
          <w:tcPr>
            <w:tcW w:w="2060" w:type="pct"/>
          </w:tcPr>
          <w:p w14:paraId="68A6DC7C" w14:textId="77777777" w:rsidR="009C1FA6" w:rsidRPr="00CD3DFC" w:rsidRDefault="009C1FA6" w:rsidP="009C1FA6">
            <w:pPr>
              <w:pStyle w:val="Tablebody"/>
              <w:rPr>
                <w:lang w:val="en-US"/>
              </w:rPr>
            </w:pPr>
            <w:r w:rsidRPr="00CD3DFC">
              <w:rPr>
                <w:lang w:val="en-US"/>
              </w:rPr>
              <w:t>Precipitation of rain and drizzle</w:t>
            </w:r>
          </w:p>
        </w:tc>
        <w:tc>
          <w:tcPr>
            <w:tcW w:w="735" w:type="pct"/>
            <w:tcMar>
              <w:left w:w="90" w:type="dxa"/>
              <w:right w:w="90" w:type="dxa"/>
            </w:tcMar>
          </w:tcPr>
          <w:p w14:paraId="646560BA" w14:textId="77777777" w:rsidR="009C1FA6" w:rsidRPr="0011571C" w:rsidRDefault="009C1FA6" w:rsidP="009C1FA6">
            <w:pPr>
              <w:pStyle w:val="Tablebody"/>
            </w:pPr>
            <w:r w:rsidRPr="0011571C">
              <w:t>RADZ</w:t>
            </w:r>
          </w:p>
        </w:tc>
        <w:tc>
          <w:tcPr>
            <w:tcW w:w="2200" w:type="pct"/>
          </w:tcPr>
          <w:p w14:paraId="203CBE0D" w14:textId="77777777" w:rsidR="009C1FA6" w:rsidRPr="0011571C" w:rsidRDefault="00CD3DFC" w:rsidP="009C1FA6">
            <w:pPr>
              <w:pStyle w:val="Tablebody"/>
            </w:pPr>
            <w:hyperlink r:id="rId1591" w:history="1">
              <w:r w:rsidR="009C1FA6" w:rsidRPr="0011571C">
                <w:rPr>
                  <w:rStyle w:val="Hyperlink"/>
                </w:rPr>
                <w:t>http://codes.wmo.int/306/4678/RADZ</w:t>
              </w:r>
            </w:hyperlink>
          </w:p>
        </w:tc>
      </w:tr>
      <w:tr w:rsidR="009C1FA6" w:rsidRPr="0011571C" w14:paraId="6FD2E475" w14:textId="77777777" w:rsidTr="0086129E">
        <w:trPr>
          <w:cantSplit/>
          <w:jc w:val="center"/>
        </w:trPr>
        <w:tc>
          <w:tcPr>
            <w:tcW w:w="2060" w:type="pct"/>
          </w:tcPr>
          <w:p w14:paraId="0982C9DA" w14:textId="77777777" w:rsidR="009C1FA6" w:rsidRPr="00CD3DFC" w:rsidRDefault="009C1FA6" w:rsidP="009C1FA6">
            <w:pPr>
              <w:pStyle w:val="Tablebody"/>
              <w:rPr>
                <w:lang w:val="en-US"/>
              </w:rPr>
            </w:pPr>
            <w:r w:rsidRPr="00CD3DFC">
              <w:rPr>
                <w:lang w:val="en-US"/>
              </w:rPr>
              <w:t>Precipitation of snow and drizzle</w:t>
            </w:r>
          </w:p>
        </w:tc>
        <w:tc>
          <w:tcPr>
            <w:tcW w:w="735" w:type="pct"/>
            <w:tcMar>
              <w:left w:w="90" w:type="dxa"/>
              <w:right w:w="90" w:type="dxa"/>
            </w:tcMar>
          </w:tcPr>
          <w:p w14:paraId="798675CD" w14:textId="77777777" w:rsidR="009C1FA6" w:rsidRPr="0011571C" w:rsidRDefault="009C1FA6" w:rsidP="009C1FA6">
            <w:pPr>
              <w:pStyle w:val="Tablebody"/>
            </w:pPr>
            <w:r w:rsidRPr="0011571C">
              <w:t>SNDZ</w:t>
            </w:r>
          </w:p>
        </w:tc>
        <w:tc>
          <w:tcPr>
            <w:tcW w:w="2200" w:type="pct"/>
          </w:tcPr>
          <w:p w14:paraId="36622FDC" w14:textId="77777777" w:rsidR="009C1FA6" w:rsidRPr="0011571C" w:rsidRDefault="00CD3DFC" w:rsidP="009C1FA6">
            <w:pPr>
              <w:pStyle w:val="Tablebody"/>
            </w:pPr>
            <w:hyperlink r:id="rId1592" w:history="1">
              <w:r w:rsidR="009C1FA6" w:rsidRPr="0011571C">
                <w:rPr>
                  <w:rStyle w:val="Hyperlink"/>
                </w:rPr>
                <w:t>http://codes.wmo.int/306/4678/SNDZ</w:t>
              </w:r>
            </w:hyperlink>
          </w:p>
        </w:tc>
      </w:tr>
      <w:tr w:rsidR="009C1FA6" w:rsidRPr="0011571C" w14:paraId="4974FD34" w14:textId="77777777" w:rsidTr="0086129E">
        <w:trPr>
          <w:cantSplit/>
          <w:jc w:val="center"/>
        </w:trPr>
        <w:tc>
          <w:tcPr>
            <w:tcW w:w="2060" w:type="pct"/>
          </w:tcPr>
          <w:p w14:paraId="08935F08" w14:textId="77777777" w:rsidR="009C1FA6" w:rsidRPr="00CD3DFC" w:rsidRDefault="009C1FA6" w:rsidP="009C1FA6">
            <w:pPr>
              <w:pStyle w:val="Tablebody"/>
              <w:rPr>
                <w:lang w:val="en-US"/>
              </w:rPr>
            </w:pPr>
            <w:r w:rsidRPr="00CD3DFC">
              <w:rPr>
                <w:lang w:val="en-US"/>
              </w:rPr>
              <w:t>Precipitation of snow grains and drizzle</w:t>
            </w:r>
          </w:p>
        </w:tc>
        <w:tc>
          <w:tcPr>
            <w:tcW w:w="735" w:type="pct"/>
            <w:tcMar>
              <w:left w:w="90" w:type="dxa"/>
              <w:right w:w="90" w:type="dxa"/>
            </w:tcMar>
          </w:tcPr>
          <w:p w14:paraId="18B17992" w14:textId="77777777" w:rsidR="009C1FA6" w:rsidRPr="0011571C" w:rsidRDefault="009C1FA6" w:rsidP="009C1FA6">
            <w:pPr>
              <w:pStyle w:val="Tablebody"/>
            </w:pPr>
            <w:r w:rsidRPr="0011571C">
              <w:t>SGDZ</w:t>
            </w:r>
          </w:p>
        </w:tc>
        <w:tc>
          <w:tcPr>
            <w:tcW w:w="2200" w:type="pct"/>
          </w:tcPr>
          <w:p w14:paraId="6B918A56" w14:textId="77777777" w:rsidR="009C1FA6" w:rsidRPr="0011571C" w:rsidRDefault="00CD3DFC" w:rsidP="009C1FA6">
            <w:pPr>
              <w:pStyle w:val="Tablebody"/>
            </w:pPr>
            <w:hyperlink r:id="rId1593" w:history="1">
              <w:r w:rsidR="009C1FA6" w:rsidRPr="0011571C">
                <w:rPr>
                  <w:rStyle w:val="Hyperlink"/>
                </w:rPr>
                <w:t>http://codes.wmo.int/306/4678/SGDZ</w:t>
              </w:r>
            </w:hyperlink>
          </w:p>
        </w:tc>
      </w:tr>
      <w:tr w:rsidR="009C1FA6" w:rsidRPr="0011571C" w14:paraId="6F7E6461" w14:textId="77777777" w:rsidTr="0086129E">
        <w:trPr>
          <w:cantSplit/>
          <w:jc w:val="center"/>
        </w:trPr>
        <w:tc>
          <w:tcPr>
            <w:tcW w:w="2060" w:type="pct"/>
          </w:tcPr>
          <w:p w14:paraId="28228663" w14:textId="77777777" w:rsidR="009C1FA6" w:rsidRPr="00CD3DFC" w:rsidRDefault="009C1FA6" w:rsidP="009C1FA6">
            <w:pPr>
              <w:pStyle w:val="Tablebody"/>
              <w:rPr>
                <w:lang w:val="en-US"/>
              </w:rPr>
            </w:pPr>
            <w:r w:rsidRPr="00CD3DFC">
              <w:rPr>
                <w:lang w:val="en-US"/>
              </w:rPr>
              <w:t>Precipitation of ice pellets and drizzle</w:t>
            </w:r>
          </w:p>
        </w:tc>
        <w:tc>
          <w:tcPr>
            <w:tcW w:w="735" w:type="pct"/>
            <w:tcMar>
              <w:left w:w="90" w:type="dxa"/>
              <w:right w:w="90" w:type="dxa"/>
            </w:tcMar>
          </w:tcPr>
          <w:p w14:paraId="4F8A5D47" w14:textId="77777777" w:rsidR="009C1FA6" w:rsidRPr="0011571C" w:rsidRDefault="009C1FA6" w:rsidP="009C1FA6">
            <w:pPr>
              <w:pStyle w:val="Tablebody"/>
            </w:pPr>
            <w:r w:rsidRPr="0011571C">
              <w:t>PLDZ</w:t>
            </w:r>
          </w:p>
        </w:tc>
        <w:tc>
          <w:tcPr>
            <w:tcW w:w="2200" w:type="pct"/>
          </w:tcPr>
          <w:p w14:paraId="0A295A6B" w14:textId="77777777" w:rsidR="009C1FA6" w:rsidRPr="0011571C" w:rsidRDefault="00CD3DFC" w:rsidP="009C1FA6">
            <w:pPr>
              <w:pStyle w:val="Tablebody"/>
            </w:pPr>
            <w:hyperlink r:id="rId1594" w:history="1">
              <w:r w:rsidR="009C1FA6" w:rsidRPr="0011571C">
                <w:rPr>
                  <w:rStyle w:val="Hyperlink"/>
                </w:rPr>
                <w:t>http://codes.wmo.int/306/4678/PLDZ</w:t>
              </w:r>
            </w:hyperlink>
          </w:p>
        </w:tc>
      </w:tr>
      <w:tr w:rsidR="009C1FA6" w:rsidRPr="0011571C" w14:paraId="5148BA2C" w14:textId="77777777" w:rsidTr="0086129E">
        <w:trPr>
          <w:cantSplit/>
          <w:jc w:val="center"/>
        </w:trPr>
        <w:tc>
          <w:tcPr>
            <w:tcW w:w="2060" w:type="pct"/>
          </w:tcPr>
          <w:p w14:paraId="5EDDCF34" w14:textId="77777777" w:rsidR="009C1FA6" w:rsidRPr="00CD3DFC" w:rsidRDefault="009C1FA6" w:rsidP="009C1FA6">
            <w:pPr>
              <w:pStyle w:val="Tablebody"/>
              <w:rPr>
                <w:lang w:val="en-US"/>
              </w:rPr>
            </w:pPr>
            <w:r w:rsidRPr="00CD3DFC">
              <w:rPr>
                <w:lang w:val="en-US"/>
              </w:rPr>
              <w:t>Precipitation of drizzle and snow</w:t>
            </w:r>
          </w:p>
        </w:tc>
        <w:tc>
          <w:tcPr>
            <w:tcW w:w="735" w:type="pct"/>
            <w:tcMar>
              <w:left w:w="90" w:type="dxa"/>
              <w:right w:w="90" w:type="dxa"/>
            </w:tcMar>
          </w:tcPr>
          <w:p w14:paraId="7E62E25E" w14:textId="77777777" w:rsidR="009C1FA6" w:rsidRPr="0011571C" w:rsidRDefault="009C1FA6" w:rsidP="009C1FA6">
            <w:pPr>
              <w:pStyle w:val="Tablebody"/>
            </w:pPr>
            <w:r w:rsidRPr="0011571C">
              <w:t>DZSN</w:t>
            </w:r>
          </w:p>
        </w:tc>
        <w:tc>
          <w:tcPr>
            <w:tcW w:w="2200" w:type="pct"/>
          </w:tcPr>
          <w:p w14:paraId="3293203E" w14:textId="77777777" w:rsidR="009C1FA6" w:rsidRPr="0011571C" w:rsidRDefault="00CD3DFC" w:rsidP="009C1FA6">
            <w:pPr>
              <w:pStyle w:val="Tablebody"/>
            </w:pPr>
            <w:hyperlink r:id="rId1595" w:history="1">
              <w:r w:rsidR="009C1FA6" w:rsidRPr="0011571C">
                <w:rPr>
                  <w:rStyle w:val="Hyperlink"/>
                </w:rPr>
                <w:t>http://codes.wmo.int/306/4678/DZSN</w:t>
              </w:r>
            </w:hyperlink>
          </w:p>
        </w:tc>
      </w:tr>
      <w:tr w:rsidR="009C1FA6" w:rsidRPr="0011571C" w14:paraId="306E7F50" w14:textId="77777777" w:rsidTr="0086129E">
        <w:trPr>
          <w:cantSplit/>
          <w:jc w:val="center"/>
        </w:trPr>
        <w:tc>
          <w:tcPr>
            <w:tcW w:w="2060" w:type="pct"/>
          </w:tcPr>
          <w:p w14:paraId="6E1B070B" w14:textId="77777777" w:rsidR="009C1FA6" w:rsidRPr="00CD3DFC" w:rsidRDefault="009C1FA6" w:rsidP="009C1FA6">
            <w:pPr>
              <w:pStyle w:val="Tablebody"/>
              <w:rPr>
                <w:lang w:val="en-US"/>
              </w:rPr>
            </w:pPr>
            <w:r w:rsidRPr="00CD3DFC">
              <w:rPr>
                <w:lang w:val="en-US"/>
              </w:rPr>
              <w:t>Precipitation of rain and snow</w:t>
            </w:r>
          </w:p>
        </w:tc>
        <w:tc>
          <w:tcPr>
            <w:tcW w:w="735" w:type="pct"/>
            <w:tcMar>
              <w:left w:w="90" w:type="dxa"/>
              <w:right w:w="90" w:type="dxa"/>
            </w:tcMar>
          </w:tcPr>
          <w:p w14:paraId="1DEA21C4" w14:textId="77777777" w:rsidR="009C1FA6" w:rsidRPr="0011571C" w:rsidRDefault="009C1FA6" w:rsidP="009C1FA6">
            <w:pPr>
              <w:pStyle w:val="Tablebody"/>
            </w:pPr>
            <w:r w:rsidRPr="0011571C">
              <w:t>RASN</w:t>
            </w:r>
          </w:p>
        </w:tc>
        <w:tc>
          <w:tcPr>
            <w:tcW w:w="2200" w:type="pct"/>
          </w:tcPr>
          <w:p w14:paraId="3A1E1DEA" w14:textId="77777777" w:rsidR="009C1FA6" w:rsidRPr="0011571C" w:rsidRDefault="00CD3DFC" w:rsidP="009C1FA6">
            <w:pPr>
              <w:pStyle w:val="Tablebody"/>
            </w:pPr>
            <w:hyperlink r:id="rId1596" w:history="1">
              <w:r w:rsidR="009C1FA6" w:rsidRPr="0011571C">
                <w:rPr>
                  <w:rStyle w:val="Hyperlink"/>
                </w:rPr>
                <w:t>http://codes.wmo.int/306/4678/RASN</w:t>
              </w:r>
            </w:hyperlink>
          </w:p>
        </w:tc>
      </w:tr>
      <w:tr w:rsidR="009C1FA6" w:rsidRPr="0011571C" w14:paraId="50DDE963" w14:textId="77777777" w:rsidTr="0086129E">
        <w:trPr>
          <w:cantSplit/>
          <w:jc w:val="center"/>
        </w:trPr>
        <w:tc>
          <w:tcPr>
            <w:tcW w:w="2060" w:type="pct"/>
          </w:tcPr>
          <w:p w14:paraId="1A16E9B8" w14:textId="77777777" w:rsidR="009C1FA6" w:rsidRPr="00CD3DFC" w:rsidRDefault="009C1FA6" w:rsidP="009C1FA6">
            <w:pPr>
              <w:pStyle w:val="Tablebody"/>
              <w:rPr>
                <w:lang w:val="en-US"/>
              </w:rPr>
            </w:pPr>
            <w:r w:rsidRPr="00CD3DFC">
              <w:rPr>
                <w:lang w:val="en-US"/>
              </w:rPr>
              <w:t>Precipitation of snow and rain</w:t>
            </w:r>
          </w:p>
        </w:tc>
        <w:tc>
          <w:tcPr>
            <w:tcW w:w="735" w:type="pct"/>
            <w:tcMar>
              <w:left w:w="90" w:type="dxa"/>
              <w:right w:w="90" w:type="dxa"/>
            </w:tcMar>
          </w:tcPr>
          <w:p w14:paraId="7C110085" w14:textId="77777777" w:rsidR="009C1FA6" w:rsidRPr="0011571C" w:rsidRDefault="009C1FA6" w:rsidP="009C1FA6">
            <w:pPr>
              <w:pStyle w:val="Tablebody"/>
            </w:pPr>
            <w:r w:rsidRPr="0011571C">
              <w:t>SNRA</w:t>
            </w:r>
          </w:p>
        </w:tc>
        <w:tc>
          <w:tcPr>
            <w:tcW w:w="2200" w:type="pct"/>
          </w:tcPr>
          <w:p w14:paraId="334DF5DD" w14:textId="77777777" w:rsidR="009C1FA6" w:rsidRPr="0011571C" w:rsidRDefault="00CD3DFC" w:rsidP="009C1FA6">
            <w:pPr>
              <w:pStyle w:val="Tablebody"/>
            </w:pPr>
            <w:hyperlink r:id="rId1597" w:history="1">
              <w:r w:rsidR="009C1FA6" w:rsidRPr="0011571C">
                <w:rPr>
                  <w:rStyle w:val="Hyperlink"/>
                </w:rPr>
                <w:t>http://codes.wmo.int/306/4678/SNRA</w:t>
              </w:r>
            </w:hyperlink>
          </w:p>
        </w:tc>
      </w:tr>
      <w:tr w:rsidR="009C1FA6" w:rsidRPr="0011571C" w14:paraId="38DAC635" w14:textId="77777777" w:rsidTr="0086129E">
        <w:trPr>
          <w:cantSplit/>
          <w:jc w:val="center"/>
        </w:trPr>
        <w:tc>
          <w:tcPr>
            <w:tcW w:w="2060" w:type="pct"/>
          </w:tcPr>
          <w:p w14:paraId="6C4F6D74" w14:textId="77777777" w:rsidR="009C1FA6" w:rsidRPr="00CD3DFC" w:rsidRDefault="009C1FA6" w:rsidP="009C1FA6">
            <w:pPr>
              <w:pStyle w:val="Tablebody"/>
              <w:rPr>
                <w:lang w:val="en-US"/>
              </w:rPr>
            </w:pPr>
            <w:r w:rsidRPr="00CD3DFC">
              <w:rPr>
                <w:lang w:val="en-US"/>
              </w:rPr>
              <w:t>Precipitation of snow grains and rain</w:t>
            </w:r>
          </w:p>
        </w:tc>
        <w:tc>
          <w:tcPr>
            <w:tcW w:w="735" w:type="pct"/>
            <w:tcMar>
              <w:left w:w="90" w:type="dxa"/>
              <w:right w:w="90" w:type="dxa"/>
            </w:tcMar>
          </w:tcPr>
          <w:p w14:paraId="3E26E9F6" w14:textId="77777777" w:rsidR="009C1FA6" w:rsidRPr="0011571C" w:rsidRDefault="009C1FA6" w:rsidP="009C1FA6">
            <w:pPr>
              <w:pStyle w:val="Tablebody"/>
            </w:pPr>
            <w:r w:rsidRPr="0011571C">
              <w:t>SGRA</w:t>
            </w:r>
          </w:p>
        </w:tc>
        <w:tc>
          <w:tcPr>
            <w:tcW w:w="2200" w:type="pct"/>
          </w:tcPr>
          <w:p w14:paraId="75EA4EB7" w14:textId="77777777" w:rsidR="009C1FA6" w:rsidRPr="0011571C" w:rsidRDefault="00CD3DFC" w:rsidP="009C1FA6">
            <w:pPr>
              <w:pStyle w:val="Tablebody"/>
            </w:pPr>
            <w:hyperlink r:id="rId1598" w:history="1">
              <w:r w:rsidR="009C1FA6" w:rsidRPr="0011571C">
                <w:rPr>
                  <w:rStyle w:val="Hyperlink"/>
                </w:rPr>
                <w:t>http://codes.wmo.int/306/4678/SGRA</w:t>
              </w:r>
            </w:hyperlink>
          </w:p>
        </w:tc>
      </w:tr>
      <w:tr w:rsidR="009C1FA6" w:rsidRPr="0011571C" w14:paraId="62C1D351" w14:textId="77777777" w:rsidTr="0086129E">
        <w:trPr>
          <w:cantSplit/>
          <w:jc w:val="center"/>
        </w:trPr>
        <w:tc>
          <w:tcPr>
            <w:tcW w:w="2060" w:type="pct"/>
          </w:tcPr>
          <w:p w14:paraId="3BF29F51" w14:textId="77777777" w:rsidR="009C1FA6" w:rsidRPr="00CD3DFC" w:rsidRDefault="009C1FA6" w:rsidP="009C1FA6">
            <w:pPr>
              <w:pStyle w:val="Tablebody"/>
              <w:rPr>
                <w:lang w:val="en-US"/>
              </w:rPr>
            </w:pPr>
            <w:r w:rsidRPr="00CD3DFC">
              <w:rPr>
                <w:lang w:val="en-US"/>
              </w:rPr>
              <w:t>Precipitation of ice pellets and rain</w:t>
            </w:r>
          </w:p>
        </w:tc>
        <w:tc>
          <w:tcPr>
            <w:tcW w:w="735" w:type="pct"/>
            <w:tcMar>
              <w:left w:w="90" w:type="dxa"/>
              <w:right w:w="90" w:type="dxa"/>
            </w:tcMar>
          </w:tcPr>
          <w:p w14:paraId="65D6CBE0" w14:textId="77777777" w:rsidR="009C1FA6" w:rsidRPr="0011571C" w:rsidRDefault="009C1FA6" w:rsidP="009C1FA6">
            <w:pPr>
              <w:pStyle w:val="Tablebody"/>
            </w:pPr>
            <w:r w:rsidRPr="0011571C">
              <w:t>PLRA</w:t>
            </w:r>
          </w:p>
        </w:tc>
        <w:tc>
          <w:tcPr>
            <w:tcW w:w="2200" w:type="pct"/>
          </w:tcPr>
          <w:p w14:paraId="7C584E53" w14:textId="77777777" w:rsidR="009C1FA6" w:rsidRPr="0011571C" w:rsidRDefault="00CD3DFC" w:rsidP="009C1FA6">
            <w:pPr>
              <w:pStyle w:val="Tablebody"/>
            </w:pPr>
            <w:hyperlink r:id="rId1599" w:history="1">
              <w:r w:rsidR="009C1FA6" w:rsidRPr="0011571C">
                <w:rPr>
                  <w:rStyle w:val="Hyperlink"/>
                </w:rPr>
                <w:t>http://codes.wmo.int/306/4678/PLRA</w:t>
              </w:r>
            </w:hyperlink>
          </w:p>
        </w:tc>
      </w:tr>
      <w:tr w:rsidR="009C1FA6" w:rsidRPr="0011571C" w14:paraId="32E766D4" w14:textId="77777777" w:rsidTr="0086129E">
        <w:trPr>
          <w:cantSplit/>
          <w:jc w:val="center"/>
        </w:trPr>
        <w:tc>
          <w:tcPr>
            <w:tcW w:w="2060" w:type="pct"/>
          </w:tcPr>
          <w:p w14:paraId="40D4AC5B" w14:textId="77777777" w:rsidR="009C1FA6" w:rsidRPr="00CD3DFC" w:rsidRDefault="009C1FA6" w:rsidP="009C1FA6">
            <w:pPr>
              <w:pStyle w:val="Tablebody"/>
              <w:rPr>
                <w:lang w:val="en-US"/>
              </w:rPr>
            </w:pPr>
            <w:r w:rsidRPr="00CD3DFC">
              <w:rPr>
                <w:lang w:val="en-US"/>
              </w:rPr>
              <w:t>Precipitation of drizzle and snow grains</w:t>
            </w:r>
          </w:p>
        </w:tc>
        <w:tc>
          <w:tcPr>
            <w:tcW w:w="735" w:type="pct"/>
            <w:tcMar>
              <w:left w:w="90" w:type="dxa"/>
              <w:right w:w="90" w:type="dxa"/>
            </w:tcMar>
          </w:tcPr>
          <w:p w14:paraId="39E50869" w14:textId="77777777" w:rsidR="009C1FA6" w:rsidRPr="0011571C" w:rsidRDefault="009C1FA6" w:rsidP="009C1FA6">
            <w:pPr>
              <w:pStyle w:val="Tablebody"/>
            </w:pPr>
            <w:r w:rsidRPr="0011571C">
              <w:t>DZSG</w:t>
            </w:r>
          </w:p>
        </w:tc>
        <w:tc>
          <w:tcPr>
            <w:tcW w:w="2200" w:type="pct"/>
          </w:tcPr>
          <w:p w14:paraId="22806675" w14:textId="77777777" w:rsidR="009C1FA6" w:rsidRPr="0011571C" w:rsidRDefault="00CD3DFC" w:rsidP="009C1FA6">
            <w:pPr>
              <w:pStyle w:val="Tablebody"/>
            </w:pPr>
            <w:hyperlink r:id="rId1600" w:history="1">
              <w:r w:rsidR="009C1FA6" w:rsidRPr="0011571C">
                <w:rPr>
                  <w:rStyle w:val="Hyperlink"/>
                </w:rPr>
                <w:t>http://codes.wmo.int/306/4678/DZSG</w:t>
              </w:r>
            </w:hyperlink>
          </w:p>
        </w:tc>
      </w:tr>
      <w:tr w:rsidR="009C1FA6" w:rsidRPr="0011571C" w14:paraId="7AB5566B" w14:textId="77777777" w:rsidTr="0086129E">
        <w:trPr>
          <w:cantSplit/>
          <w:jc w:val="center"/>
        </w:trPr>
        <w:tc>
          <w:tcPr>
            <w:tcW w:w="2060" w:type="pct"/>
          </w:tcPr>
          <w:p w14:paraId="7260A210" w14:textId="77777777" w:rsidR="009C1FA6" w:rsidRPr="00CD3DFC" w:rsidRDefault="009C1FA6" w:rsidP="009C1FA6">
            <w:pPr>
              <w:pStyle w:val="Tablebody"/>
              <w:rPr>
                <w:lang w:val="en-US"/>
              </w:rPr>
            </w:pPr>
            <w:r w:rsidRPr="00CD3DFC">
              <w:rPr>
                <w:lang w:val="en-US"/>
              </w:rPr>
              <w:t>Precipitation of rain and snow grains</w:t>
            </w:r>
          </w:p>
        </w:tc>
        <w:tc>
          <w:tcPr>
            <w:tcW w:w="735" w:type="pct"/>
            <w:tcMar>
              <w:left w:w="90" w:type="dxa"/>
              <w:right w:w="90" w:type="dxa"/>
            </w:tcMar>
          </w:tcPr>
          <w:p w14:paraId="003631DC" w14:textId="77777777" w:rsidR="009C1FA6" w:rsidRPr="0011571C" w:rsidRDefault="009C1FA6" w:rsidP="009C1FA6">
            <w:pPr>
              <w:pStyle w:val="Tablebody"/>
            </w:pPr>
            <w:r w:rsidRPr="0011571C">
              <w:t>RASG</w:t>
            </w:r>
          </w:p>
        </w:tc>
        <w:tc>
          <w:tcPr>
            <w:tcW w:w="2200" w:type="pct"/>
          </w:tcPr>
          <w:p w14:paraId="3A2363B8" w14:textId="77777777" w:rsidR="009C1FA6" w:rsidRPr="0011571C" w:rsidRDefault="00CD3DFC" w:rsidP="009C1FA6">
            <w:pPr>
              <w:pStyle w:val="Tablebody"/>
            </w:pPr>
            <w:hyperlink r:id="rId1601" w:history="1">
              <w:r w:rsidR="009C1FA6" w:rsidRPr="0011571C">
                <w:rPr>
                  <w:rStyle w:val="Hyperlink"/>
                </w:rPr>
                <w:t>http://codes.wmo.int/306/4678/RASG</w:t>
              </w:r>
            </w:hyperlink>
          </w:p>
        </w:tc>
      </w:tr>
      <w:tr w:rsidR="009C1FA6" w:rsidRPr="0011571C" w14:paraId="5133C214" w14:textId="77777777" w:rsidTr="0086129E">
        <w:trPr>
          <w:cantSplit/>
          <w:jc w:val="center"/>
        </w:trPr>
        <w:tc>
          <w:tcPr>
            <w:tcW w:w="2060" w:type="pct"/>
          </w:tcPr>
          <w:p w14:paraId="19C14787" w14:textId="77777777" w:rsidR="009C1FA6" w:rsidRPr="00CD3DFC" w:rsidRDefault="009C1FA6" w:rsidP="009C1FA6">
            <w:pPr>
              <w:pStyle w:val="Tablebody"/>
              <w:rPr>
                <w:lang w:val="en-US"/>
              </w:rPr>
            </w:pPr>
            <w:r w:rsidRPr="00CD3DFC">
              <w:rPr>
                <w:lang w:val="en-US"/>
              </w:rPr>
              <w:t>Precipitation of snow and snow grains</w:t>
            </w:r>
          </w:p>
        </w:tc>
        <w:tc>
          <w:tcPr>
            <w:tcW w:w="735" w:type="pct"/>
            <w:tcMar>
              <w:left w:w="90" w:type="dxa"/>
              <w:right w:w="90" w:type="dxa"/>
            </w:tcMar>
          </w:tcPr>
          <w:p w14:paraId="26E1B4E0" w14:textId="77777777" w:rsidR="009C1FA6" w:rsidRPr="0011571C" w:rsidRDefault="009C1FA6" w:rsidP="009C1FA6">
            <w:pPr>
              <w:pStyle w:val="Tablebody"/>
            </w:pPr>
            <w:r w:rsidRPr="0011571C">
              <w:t>SNSG</w:t>
            </w:r>
          </w:p>
        </w:tc>
        <w:tc>
          <w:tcPr>
            <w:tcW w:w="2200" w:type="pct"/>
          </w:tcPr>
          <w:p w14:paraId="3BE4BD02" w14:textId="77777777" w:rsidR="009C1FA6" w:rsidRPr="0011571C" w:rsidRDefault="00CD3DFC" w:rsidP="009C1FA6">
            <w:pPr>
              <w:pStyle w:val="Tablebody"/>
            </w:pPr>
            <w:hyperlink r:id="rId1602" w:history="1">
              <w:r w:rsidR="009C1FA6" w:rsidRPr="0011571C">
                <w:rPr>
                  <w:rStyle w:val="Hyperlink"/>
                </w:rPr>
                <w:t>http://codes.wmo.int/306/4678/SNSG</w:t>
              </w:r>
            </w:hyperlink>
          </w:p>
        </w:tc>
      </w:tr>
      <w:tr w:rsidR="009C1FA6" w:rsidRPr="0011571C" w14:paraId="6DACACA8" w14:textId="77777777" w:rsidTr="0086129E">
        <w:trPr>
          <w:cantSplit/>
          <w:jc w:val="center"/>
        </w:trPr>
        <w:tc>
          <w:tcPr>
            <w:tcW w:w="2060" w:type="pct"/>
          </w:tcPr>
          <w:p w14:paraId="49A956A0" w14:textId="77777777" w:rsidR="009C1FA6" w:rsidRPr="00CD3DFC" w:rsidRDefault="009C1FA6" w:rsidP="009C1FA6">
            <w:pPr>
              <w:pStyle w:val="Tablebody"/>
              <w:rPr>
                <w:lang w:val="en-US"/>
              </w:rPr>
            </w:pPr>
            <w:r w:rsidRPr="00CD3DFC">
              <w:rPr>
                <w:lang w:val="en-US"/>
              </w:rPr>
              <w:t>Precipitation of snow grains and snow</w:t>
            </w:r>
          </w:p>
        </w:tc>
        <w:tc>
          <w:tcPr>
            <w:tcW w:w="735" w:type="pct"/>
            <w:tcMar>
              <w:left w:w="90" w:type="dxa"/>
              <w:right w:w="90" w:type="dxa"/>
            </w:tcMar>
          </w:tcPr>
          <w:p w14:paraId="006D1E68" w14:textId="77777777" w:rsidR="009C1FA6" w:rsidRPr="0011571C" w:rsidRDefault="009C1FA6" w:rsidP="009C1FA6">
            <w:pPr>
              <w:pStyle w:val="Tablebody"/>
            </w:pPr>
            <w:r w:rsidRPr="0011571C">
              <w:t>SGSN</w:t>
            </w:r>
          </w:p>
        </w:tc>
        <w:tc>
          <w:tcPr>
            <w:tcW w:w="2200" w:type="pct"/>
          </w:tcPr>
          <w:p w14:paraId="75342CEE" w14:textId="77777777" w:rsidR="009C1FA6" w:rsidRPr="0011571C" w:rsidRDefault="00CD3DFC" w:rsidP="009C1FA6">
            <w:pPr>
              <w:pStyle w:val="Tablebody"/>
            </w:pPr>
            <w:hyperlink r:id="rId1603" w:history="1">
              <w:r w:rsidR="009C1FA6" w:rsidRPr="0011571C">
                <w:rPr>
                  <w:rStyle w:val="Hyperlink"/>
                </w:rPr>
                <w:t>http://codes.wmo.int/306/4678/SGSN</w:t>
              </w:r>
            </w:hyperlink>
          </w:p>
        </w:tc>
      </w:tr>
      <w:tr w:rsidR="009C1FA6" w:rsidRPr="0011571C" w14:paraId="3B550C54" w14:textId="77777777" w:rsidTr="0086129E">
        <w:trPr>
          <w:cantSplit/>
          <w:jc w:val="center"/>
        </w:trPr>
        <w:tc>
          <w:tcPr>
            <w:tcW w:w="2060" w:type="pct"/>
          </w:tcPr>
          <w:p w14:paraId="14689AB3" w14:textId="77777777" w:rsidR="009C1FA6" w:rsidRPr="00CD3DFC" w:rsidRDefault="009C1FA6" w:rsidP="009C1FA6">
            <w:pPr>
              <w:pStyle w:val="Tablebody"/>
              <w:rPr>
                <w:lang w:val="en-US"/>
              </w:rPr>
            </w:pPr>
            <w:r w:rsidRPr="00CD3DFC">
              <w:rPr>
                <w:lang w:val="en-US"/>
              </w:rPr>
              <w:t>Precipitation of ice pellets and snow</w:t>
            </w:r>
          </w:p>
        </w:tc>
        <w:tc>
          <w:tcPr>
            <w:tcW w:w="735" w:type="pct"/>
            <w:tcMar>
              <w:left w:w="90" w:type="dxa"/>
              <w:right w:w="90" w:type="dxa"/>
            </w:tcMar>
          </w:tcPr>
          <w:p w14:paraId="0C038DA3" w14:textId="77777777" w:rsidR="009C1FA6" w:rsidRPr="0011571C" w:rsidRDefault="009C1FA6" w:rsidP="009C1FA6">
            <w:pPr>
              <w:pStyle w:val="Tablebody"/>
            </w:pPr>
            <w:r w:rsidRPr="0011571C">
              <w:t>PLSN</w:t>
            </w:r>
          </w:p>
        </w:tc>
        <w:tc>
          <w:tcPr>
            <w:tcW w:w="2200" w:type="pct"/>
          </w:tcPr>
          <w:p w14:paraId="7F5D5A10" w14:textId="77777777" w:rsidR="009C1FA6" w:rsidRPr="0011571C" w:rsidRDefault="00CD3DFC" w:rsidP="009C1FA6">
            <w:pPr>
              <w:pStyle w:val="Tablebody"/>
            </w:pPr>
            <w:hyperlink r:id="rId1604" w:history="1">
              <w:r w:rsidR="009C1FA6" w:rsidRPr="0011571C">
                <w:rPr>
                  <w:rStyle w:val="Hyperlink"/>
                </w:rPr>
                <w:t>http://codes.wmo.int/306/4678/PLSN</w:t>
              </w:r>
            </w:hyperlink>
          </w:p>
        </w:tc>
      </w:tr>
      <w:tr w:rsidR="009C1FA6" w:rsidRPr="0011571C" w14:paraId="293F989B" w14:textId="77777777" w:rsidTr="0086129E">
        <w:trPr>
          <w:cantSplit/>
          <w:jc w:val="center"/>
        </w:trPr>
        <w:tc>
          <w:tcPr>
            <w:tcW w:w="2060" w:type="pct"/>
          </w:tcPr>
          <w:p w14:paraId="48C6B760" w14:textId="77777777" w:rsidR="009C1FA6" w:rsidRPr="00CD3DFC" w:rsidRDefault="009C1FA6" w:rsidP="009C1FA6">
            <w:pPr>
              <w:pStyle w:val="Tablebody"/>
              <w:rPr>
                <w:lang w:val="en-US"/>
              </w:rPr>
            </w:pPr>
            <w:r w:rsidRPr="00CD3DFC">
              <w:rPr>
                <w:lang w:val="en-US"/>
              </w:rPr>
              <w:t>Precipitation of drizzle and ice pellets</w:t>
            </w:r>
          </w:p>
        </w:tc>
        <w:tc>
          <w:tcPr>
            <w:tcW w:w="735" w:type="pct"/>
            <w:tcMar>
              <w:left w:w="90" w:type="dxa"/>
              <w:right w:w="90" w:type="dxa"/>
            </w:tcMar>
          </w:tcPr>
          <w:p w14:paraId="0A75B4F2" w14:textId="77777777" w:rsidR="009C1FA6" w:rsidRPr="0011571C" w:rsidRDefault="009C1FA6" w:rsidP="009C1FA6">
            <w:pPr>
              <w:pStyle w:val="Tablebody"/>
            </w:pPr>
            <w:r w:rsidRPr="0011571C">
              <w:t>DZPL</w:t>
            </w:r>
          </w:p>
        </w:tc>
        <w:tc>
          <w:tcPr>
            <w:tcW w:w="2200" w:type="pct"/>
          </w:tcPr>
          <w:p w14:paraId="60AB5DF0" w14:textId="77777777" w:rsidR="009C1FA6" w:rsidRPr="0011571C" w:rsidRDefault="00CD3DFC" w:rsidP="009C1FA6">
            <w:pPr>
              <w:pStyle w:val="Tablebody"/>
            </w:pPr>
            <w:hyperlink r:id="rId1605" w:history="1">
              <w:r w:rsidR="009C1FA6" w:rsidRPr="0011571C">
                <w:rPr>
                  <w:rStyle w:val="Hyperlink"/>
                </w:rPr>
                <w:t>http://codes.wmo.int/306/4678/DZPL</w:t>
              </w:r>
            </w:hyperlink>
          </w:p>
        </w:tc>
      </w:tr>
      <w:tr w:rsidR="009C1FA6" w:rsidRPr="0011571C" w14:paraId="52A9E367" w14:textId="77777777" w:rsidTr="0086129E">
        <w:trPr>
          <w:cantSplit/>
          <w:jc w:val="center"/>
        </w:trPr>
        <w:tc>
          <w:tcPr>
            <w:tcW w:w="2060" w:type="pct"/>
          </w:tcPr>
          <w:p w14:paraId="07CE32AD" w14:textId="77777777" w:rsidR="009C1FA6" w:rsidRPr="00CD3DFC" w:rsidRDefault="009C1FA6" w:rsidP="009C1FA6">
            <w:pPr>
              <w:pStyle w:val="Tablebody"/>
              <w:rPr>
                <w:lang w:val="en-US"/>
              </w:rPr>
            </w:pPr>
            <w:r w:rsidRPr="00CD3DFC">
              <w:rPr>
                <w:lang w:val="en-US"/>
              </w:rPr>
              <w:t>Precipitation of rain and ice pellets</w:t>
            </w:r>
          </w:p>
        </w:tc>
        <w:tc>
          <w:tcPr>
            <w:tcW w:w="735" w:type="pct"/>
            <w:tcMar>
              <w:left w:w="90" w:type="dxa"/>
              <w:right w:w="90" w:type="dxa"/>
            </w:tcMar>
          </w:tcPr>
          <w:p w14:paraId="0C7ACB73" w14:textId="77777777" w:rsidR="009C1FA6" w:rsidRPr="0011571C" w:rsidRDefault="009C1FA6" w:rsidP="009C1FA6">
            <w:pPr>
              <w:pStyle w:val="Tablebody"/>
            </w:pPr>
            <w:r w:rsidRPr="0011571C">
              <w:t>RAPL</w:t>
            </w:r>
          </w:p>
        </w:tc>
        <w:tc>
          <w:tcPr>
            <w:tcW w:w="2200" w:type="pct"/>
          </w:tcPr>
          <w:p w14:paraId="5DDBC1E2" w14:textId="77777777" w:rsidR="009C1FA6" w:rsidRPr="0011571C" w:rsidRDefault="00CD3DFC" w:rsidP="009C1FA6">
            <w:pPr>
              <w:pStyle w:val="Tablebody"/>
            </w:pPr>
            <w:hyperlink r:id="rId1606" w:history="1">
              <w:r w:rsidR="009C1FA6" w:rsidRPr="0011571C">
                <w:rPr>
                  <w:rStyle w:val="Hyperlink"/>
                </w:rPr>
                <w:t>http://codes.wmo.int/306/4678/RAPL</w:t>
              </w:r>
            </w:hyperlink>
          </w:p>
        </w:tc>
      </w:tr>
      <w:tr w:rsidR="009C1FA6" w:rsidRPr="0011571C" w14:paraId="1F8A7CAC" w14:textId="77777777" w:rsidTr="0086129E">
        <w:trPr>
          <w:cantSplit/>
          <w:jc w:val="center"/>
        </w:trPr>
        <w:tc>
          <w:tcPr>
            <w:tcW w:w="2060" w:type="pct"/>
          </w:tcPr>
          <w:p w14:paraId="5A85BA43" w14:textId="77777777" w:rsidR="009C1FA6" w:rsidRPr="00CD3DFC" w:rsidRDefault="009C1FA6" w:rsidP="009C1FA6">
            <w:pPr>
              <w:pStyle w:val="Tablebody"/>
              <w:rPr>
                <w:lang w:val="en-US"/>
              </w:rPr>
            </w:pPr>
            <w:r w:rsidRPr="00CD3DFC">
              <w:rPr>
                <w:lang w:val="en-US"/>
              </w:rPr>
              <w:t>Precipitation of snow and ice pellets</w:t>
            </w:r>
          </w:p>
        </w:tc>
        <w:tc>
          <w:tcPr>
            <w:tcW w:w="735" w:type="pct"/>
            <w:tcMar>
              <w:left w:w="90" w:type="dxa"/>
              <w:right w:w="90" w:type="dxa"/>
            </w:tcMar>
          </w:tcPr>
          <w:p w14:paraId="57477FFE" w14:textId="77777777" w:rsidR="009C1FA6" w:rsidRPr="0011571C" w:rsidRDefault="009C1FA6" w:rsidP="009C1FA6">
            <w:pPr>
              <w:pStyle w:val="Tablebody"/>
            </w:pPr>
            <w:r w:rsidRPr="0011571C">
              <w:t>SNPL</w:t>
            </w:r>
          </w:p>
        </w:tc>
        <w:tc>
          <w:tcPr>
            <w:tcW w:w="2200" w:type="pct"/>
          </w:tcPr>
          <w:p w14:paraId="6D062370" w14:textId="77777777" w:rsidR="009C1FA6" w:rsidRPr="0011571C" w:rsidRDefault="00CD3DFC" w:rsidP="009C1FA6">
            <w:pPr>
              <w:pStyle w:val="Tablebody"/>
            </w:pPr>
            <w:hyperlink r:id="rId1607" w:history="1">
              <w:r w:rsidR="009C1FA6" w:rsidRPr="0011571C">
                <w:rPr>
                  <w:rStyle w:val="Hyperlink"/>
                </w:rPr>
                <w:t>http://codes.wmo.int/306/4678/SNPL</w:t>
              </w:r>
            </w:hyperlink>
          </w:p>
        </w:tc>
      </w:tr>
      <w:tr w:rsidR="009C1FA6" w:rsidRPr="0011571C" w14:paraId="4B5746F9" w14:textId="77777777" w:rsidTr="0086129E">
        <w:trPr>
          <w:cantSplit/>
          <w:jc w:val="center"/>
        </w:trPr>
        <w:tc>
          <w:tcPr>
            <w:tcW w:w="2060" w:type="pct"/>
          </w:tcPr>
          <w:p w14:paraId="1EDD8510" w14:textId="77777777" w:rsidR="009C1FA6" w:rsidRPr="00CD3DFC" w:rsidRDefault="009C1FA6" w:rsidP="009C1FA6">
            <w:pPr>
              <w:pStyle w:val="Tablebody"/>
              <w:rPr>
                <w:lang w:val="en-US"/>
              </w:rPr>
            </w:pPr>
            <w:r w:rsidRPr="00CD3DFC">
              <w:rPr>
                <w:lang w:val="en-US"/>
              </w:rPr>
              <w:lastRenderedPageBreak/>
              <w:t>Precipitation of snow grains and ice pellets</w:t>
            </w:r>
          </w:p>
        </w:tc>
        <w:tc>
          <w:tcPr>
            <w:tcW w:w="735" w:type="pct"/>
            <w:tcMar>
              <w:left w:w="90" w:type="dxa"/>
              <w:right w:w="90" w:type="dxa"/>
            </w:tcMar>
          </w:tcPr>
          <w:p w14:paraId="33468198" w14:textId="77777777" w:rsidR="009C1FA6" w:rsidRPr="0011571C" w:rsidRDefault="009C1FA6" w:rsidP="009C1FA6">
            <w:pPr>
              <w:pStyle w:val="Tablebody"/>
            </w:pPr>
            <w:r w:rsidRPr="0011571C">
              <w:t>SGPL</w:t>
            </w:r>
          </w:p>
        </w:tc>
        <w:tc>
          <w:tcPr>
            <w:tcW w:w="2200" w:type="pct"/>
          </w:tcPr>
          <w:p w14:paraId="32E66256" w14:textId="77777777" w:rsidR="009C1FA6" w:rsidRPr="0011571C" w:rsidRDefault="00CD3DFC" w:rsidP="009C1FA6">
            <w:pPr>
              <w:pStyle w:val="Tablebody"/>
            </w:pPr>
            <w:hyperlink r:id="rId1608" w:history="1">
              <w:r w:rsidR="009C1FA6" w:rsidRPr="0011571C">
                <w:rPr>
                  <w:rStyle w:val="Hyperlink"/>
                </w:rPr>
                <w:t>http://codes.wmo.int/306/4678/SGPL</w:t>
              </w:r>
            </w:hyperlink>
          </w:p>
        </w:tc>
      </w:tr>
      <w:tr w:rsidR="009C1FA6" w:rsidRPr="0011571C" w14:paraId="1ABCB941" w14:textId="77777777" w:rsidTr="0086129E">
        <w:trPr>
          <w:cantSplit/>
          <w:jc w:val="center"/>
        </w:trPr>
        <w:tc>
          <w:tcPr>
            <w:tcW w:w="2060" w:type="pct"/>
          </w:tcPr>
          <w:p w14:paraId="6E4A8E1A" w14:textId="77777777" w:rsidR="009C1FA6" w:rsidRPr="00CD3DFC" w:rsidRDefault="009C1FA6" w:rsidP="009C1FA6">
            <w:pPr>
              <w:pStyle w:val="Tablebody"/>
              <w:rPr>
                <w:lang w:val="en-US"/>
              </w:rPr>
            </w:pPr>
            <w:r w:rsidRPr="00CD3DFC">
              <w:rPr>
                <w:lang w:val="en-US"/>
              </w:rPr>
              <w:t>Precipitation of ice pellets and snow grains</w:t>
            </w:r>
          </w:p>
        </w:tc>
        <w:tc>
          <w:tcPr>
            <w:tcW w:w="735" w:type="pct"/>
            <w:tcMar>
              <w:left w:w="90" w:type="dxa"/>
              <w:right w:w="90" w:type="dxa"/>
            </w:tcMar>
          </w:tcPr>
          <w:p w14:paraId="3D3A7EDF" w14:textId="77777777" w:rsidR="009C1FA6" w:rsidRPr="0011571C" w:rsidRDefault="009C1FA6" w:rsidP="009C1FA6">
            <w:pPr>
              <w:pStyle w:val="Tablebody"/>
            </w:pPr>
            <w:r w:rsidRPr="0011571C">
              <w:t>PLSG</w:t>
            </w:r>
          </w:p>
        </w:tc>
        <w:tc>
          <w:tcPr>
            <w:tcW w:w="2200" w:type="pct"/>
          </w:tcPr>
          <w:p w14:paraId="0821FB92" w14:textId="77777777" w:rsidR="009C1FA6" w:rsidRPr="0011571C" w:rsidRDefault="00CD3DFC" w:rsidP="009C1FA6">
            <w:pPr>
              <w:pStyle w:val="Tablebody"/>
            </w:pPr>
            <w:hyperlink r:id="rId1609" w:history="1">
              <w:r w:rsidR="009C1FA6" w:rsidRPr="0011571C">
                <w:rPr>
                  <w:rStyle w:val="Hyperlink"/>
                </w:rPr>
                <w:t>http://codes.wmo.int/306/4678/PLSG</w:t>
              </w:r>
            </w:hyperlink>
          </w:p>
        </w:tc>
      </w:tr>
      <w:tr w:rsidR="009C1FA6" w:rsidRPr="0011571C" w14:paraId="6D86C7E9" w14:textId="77777777" w:rsidTr="0086129E">
        <w:trPr>
          <w:cantSplit/>
          <w:jc w:val="center"/>
        </w:trPr>
        <w:tc>
          <w:tcPr>
            <w:tcW w:w="2060" w:type="pct"/>
          </w:tcPr>
          <w:p w14:paraId="551BA257" w14:textId="77777777" w:rsidR="009C1FA6" w:rsidRPr="00CD3DFC" w:rsidRDefault="009C1FA6" w:rsidP="009C1FA6">
            <w:pPr>
              <w:pStyle w:val="Tablebody"/>
              <w:rPr>
                <w:lang w:val="en-US"/>
              </w:rPr>
            </w:pPr>
            <w:r w:rsidRPr="00CD3DFC">
              <w:rPr>
                <w:lang w:val="en-US"/>
              </w:rPr>
              <w:t>Precipitation of drizzle, rain and snow</w:t>
            </w:r>
          </w:p>
        </w:tc>
        <w:tc>
          <w:tcPr>
            <w:tcW w:w="735" w:type="pct"/>
            <w:tcMar>
              <w:left w:w="90" w:type="dxa"/>
              <w:right w:w="90" w:type="dxa"/>
            </w:tcMar>
          </w:tcPr>
          <w:p w14:paraId="202FD87F" w14:textId="77777777" w:rsidR="009C1FA6" w:rsidRPr="0011571C" w:rsidRDefault="009C1FA6" w:rsidP="009C1FA6">
            <w:pPr>
              <w:pStyle w:val="Tablebody"/>
            </w:pPr>
            <w:r w:rsidRPr="0011571C">
              <w:t>DZRASN</w:t>
            </w:r>
          </w:p>
        </w:tc>
        <w:tc>
          <w:tcPr>
            <w:tcW w:w="2200" w:type="pct"/>
          </w:tcPr>
          <w:p w14:paraId="66914166" w14:textId="77777777" w:rsidR="009C1FA6" w:rsidRPr="0011571C" w:rsidRDefault="00CD3DFC" w:rsidP="009C1FA6">
            <w:pPr>
              <w:pStyle w:val="Tablebody"/>
            </w:pPr>
            <w:hyperlink r:id="rId1610" w:history="1">
              <w:r w:rsidR="009C1FA6" w:rsidRPr="0011571C">
                <w:rPr>
                  <w:rStyle w:val="Hyperlink"/>
                </w:rPr>
                <w:t>http://codes.wmo.int/306/4678/DZRASN</w:t>
              </w:r>
            </w:hyperlink>
          </w:p>
        </w:tc>
      </w:tr>
      <w:tr w:rsidR="009C1FA6" w:rsidRPr="0011571C" w14:paraId="5D2C8A07" w14:textId="77777777" w:rsidTr="0086129E">
        <w:trPr>
          <w:cantSplit/>
          <w:jc w:val="center"/>
        </w:trPr>
        <w:tc>
          <w:tcPr>
            <w:tcW w:w="2060" w:type="pct"/>
          </w:tcPr>
          <w:p w14:paraId="66B01806" w14:textId="77777777" w:rsidR="009C1FA6" w:rsidRPr="00CD3DFC" w:rsidRDefault="009C1FA6" w:rsidP="009C1FA6">
            <w:pPr>
              <w:pStyle w:val="Tablebody"/>
              <w:rPr>
                <w:lang w:val="en-US"/>
              </w:rPr>
            </w:pPr>
            <w:r w:rsidRPr="00CD3DFC">
              <w:rPr>
                <w:lang w:val="en-US"/>
              </w:rPr>
              <w:t>Precipitation of drizzle, snow and rain</w:t>
            </w:r>
          </w:p>
        </w:tc>
        <w:tc>
          <w:tcPr>
            <w:tcW w:w="735" w:type="pct"/>
            <w:tcMar>
              <w:left w:w="90" w:type="dxa"/>
              <w:right w:w="90" w:type="dxa"/>
            </w:tcMar>
          </w:tcPr>
          <w:p w14:paraId="0C968B0E" w14:textId="77777777" w:rsidR="009C1FA6" w:rsidRPr="0011571C" w:rsidRDefault="009C1FA6" w:rsidP="009C1FA6">
            <w:pPr>
              <w:pStyle w:val="Tablebody"/>
            </w:pPr>
            <w:r w:rsidRPr="0011571C">
              <w:t>DZSNRA</w:t>
            </w:r>
          </w:p>
        </w:tc>
        <w:tc>
          <w:tcPr>
            <w:tcW w:w="2200" w:type="pct"/>
          </w:tcPr>
          <w:p w14:paraId="066148A5" w14:textId="77777777" w:rsidR="009C1FA6" w:rsidRPr="0011571C" w:rsidRDefault="00CD3DFC" w:rsidP="009C1FA6">
            <w:pPr>
              <w:pStyle w:val="Tablebody"/>
            </w:pPr>
            <w:hyperlink r:id="rId1611" w:history="1">
              <w:r w:rsidR="009C1FA6" w:rsidRPr="0011571C">
                <w:rPr>
                  <w:rStyle w:val="Hyperlink"/>
                </w:rPr>
                <w:t>http://codes.wmo.int/306/4678/DZSNRA</w:t>
              </w:r>
            </w:hyperlink>
          </w:p>
        </w:tc>
      </w:tr>
      <w:tr w:rsidR="009C1FA6" w:rsidRPr="0011571C" w14:paraId="1D3877F8" w14:textId="77777777" w:rsidTr="0086129E">
        <w:trPr>
          <w:cantSplit/>
          <w:jc w:val="center"/>
        </w:trPr>
        <w:tc>
          <w:tcPr>
            <w:tcW w:w="2060" w:type="pct"/>
          </w:tcPr>
          <w:p w14:paraId="10B80F34" w14:textId="77777777" w:rsidR="009C1FA6" w:rsidRPr="00CD3DFC" w:rsidRDefault="009C1FA6" w:rsidP="009C1FA6">
            <w:pPr>
              <w:pStyle w:val="Tablebody"/>
              <w:rPr>
                <w:lang w:val="en-US"/>
              </w:rPr>
            </w:pPr>
            <w:r w:rsidRPr="00CD3DFC">
              <w:rPr>
                <w:lang w:val="en-US"/>
              </w:rPr>
              <w:t>Precipitation of rain, drizzle and snow</w:t>
            </w:r>
          </w:p>
        </w:tc>
        <w:tc>
          <w:tcPr>
            <w:tcW w:w="735" w:type="pct"/>
            <w:tcMar>
              <w:left w:w="90" w:type="dxa"/>
              <w:right w:w="90" w:type="dxa"/>
            </w:tcMar>
          </w:tcPr>
          <w:p w14:paraId="002BFD82" w14:textId="77777777" w:rsidR="009C1FA6" w:rsidRPr="0011571C" w:rsidRDefault="009C1FA6" w:rsidP="009C1FA6">
            <w:pPr>
              <w:pStyle w:val="Tablebody"/>
            </w:pPr>
            <w:r w:rsidRPr="0011571C">
              <w:t>RADZSN</w:t>
            </w:r>
          </w:p>
        </w:tc>
        <w:tc>
          <w:tcPr>
            <w:tcW w:w="2200" w:type="pct"/>
          </w:tcPr>
          <w:p w14:paraId="32A91FDF" w14:textId="77777777" w:rsidR="009C1FA6" w:rsidRPr="0011571C" w:rsidRDefault="00CD3DFC" w:rsidP="009C1FA6">
            <w:pPr>
              <w:pStyle w:val="Tablebody"/>
            </w:pPr>
            <w:hyperlink r:id="rId1612" w:history="1">
              <w:r w:rsidR="009C1FA6" w:rsidRPr="0011571C">
                <w:rPr>
                  <w:rStyle w:val="Hyperlink"/>
                </w:rPr>
                <w:t>http://codes.wmo.int/306/4678/RADZSN</w:t>
              </w:r>
            </w:hyperlink>
          </w:p>
        </w:tc>
      </w:tr>
      <w:tr w:rsidR="009C1FA6" w:rsidRPr="0011571C" w14:paraId="0E6DBA62" w14:textId="77777777" w:rsidTr="0086129E">
        <w:trPr>
          <w:cantSplit/>
          <w:jc w:val="center"/>
        </w:trPr>
        <w:tc>
          <w:tcPr>
            <w:tcW w:w="2060" w:type="pct"/>
          </w:tcPr>
          <w:p w14:paraId="1A5F31AC" w14:textId="77777777" w:rsidR="009C1FA6" w:rsidRPr="00CD3DFC" w:rsidRDefault="009C1FA6" w:rsidP="009C1FA6">
            <w:pPr>
              <w:pStyle w:val="Tablebody"/>
              <w:rPr>
                <w:lang w:val="en-US"/>
              </w:rPr>
            </w:pPr>
            <w:r w:rsidRPr="00CD3DFC">
              <w:rPr>
                <w:lang w:val="en-US"/>
              </w:rPr>
              <w:t>Precipitation of rain, snow and drizzle</w:t>
            </w:r>
          </w:p>
        </w:tc>
        <w:tc>
          <w:tcPr>
            <w:tcW w:w="735" w:type="pct"/>
            <w:tcMar>
              <w:left w:w="90" w:type="dxa"/>
              <w:right w:w="90" w:type="dxa"/>
            </w:tcMar>
          </w:tcPr>
          <w:p w14:paraId="51015F63" w14:textId="77777777" w:rsidR="009C1FA6" w:rsidRPr="0011571C" w:rsidRDefault="009C1FA6" w:rsidP="009C1FA6">
            <w:pPr>
              <w:pStyle w:val="Tablebody"/>
            </w:pPr>
            <w:r w:rsidRPr="0011571C">
              <w:t>RASNDZ</w:t>
            </w:r>
          </w:p>
        </w:tc>
        <w:tc>
          <w:tcPr>
            <w:tcW w:w="2200" w:type="pct"/>
          </w:tcPr>
          <w:p w14:paraId="3CB532E1" w14:textId="77777777" w:rsidR="009C1FA6" w:rsidRPr="0011571C" w:rsidRDefault="00CD3DFC" w:rsidP="009C1FA6">
            <w:pPr>
              <w:pStyle w:val="Tablebody"/>
            </w:pPr>
            <w:hyperlink r:id="rId1613" w:history="1">
              <w:r w:rsidR="009C1FA6" w:rsidRPr="0011571C">
                <w:rPr>
                  <w:rStyle w:val="Hyperlink"/>
                </w:rPr>
                <w:t>http://codes.wmo.int/306/4678/RASNDZ</w:t>
              </w:r>
            </w:hyperlink>
          </w:p>
        </w:tc>
      </w:tr>
      <w:tr w:rsidR="009C1FA6" w:rsidRPr="0011571C" w14:paraId="40D5889F" w14:textId="77777777" w:rsidTr="0086129E">
        <w:trPr>
          <w:cantSplit/>
          <w:jc w:val="center"/>
        </w:trPr>
        <w:tc>
          <w:tcPr>
            <w:tcW w:w="2060" w:type="pct"/>
          </w:tcPr>
          <w:p w14:paraId="2293F082" w14:textId="77777777" w:rsidR="009C1FA6" w:rsidRPr="00CD3DFC" w:rsidRDefault="009C1FA6" w:rsidP="009C1FA6">
            <w:pPr>
              <w:pStyle w:val="Tablebody"/>
              <w:rPr>
                <w:lang w:val="en-US"/>
              </w:rPr>
            </w:pPr>
            <w:r w:rsidRPr="00CD3DFC">
              <w:rPr>
                <w:lang w:val="en-US"/>
              </w:rPr>
              <w:t>Precipitation of snow, drizzle and rain</w:t>
            </w:r>
          </w:p>
        </w:tc>
        <w:tc>
          <w:tcPr>
            <w:tcW w:w="735" w:type="pct"/>
            <w:tcMar>
              <w:left w:w="90" w:type="dxa"/>
              <w:right w:w="90" w:type="dxa"/>
            </w:tcMar>
          </w:tcPr>
          <w:p w14:paraId="207E79D4" w14:textId="77777777" w:rsidR="009C1FA6" w:rsidRPr="0011571C" w:rsidRDefault="009C1FA6" w:rsidP="009C1FA6">
            <w:pPr>
              <w:pStyle w:val="Tablebody"/>
            </w:pPr>
            <w:r w:rsidRPr="0011571C">
              <w:t>SNDZRA</w:t>
            </w:r>
          </w:p>
        </w:tc>
        <w:tc>
          <w:tcPr>
            <w:tcW w:w="2200" w:type="pct"/>
          </w:tcPr>
          <w:p w14:paraId="2F14823F" w14:textId="77777777" w:rsidR="009C1FA6" w:rsidRPr="0011571C" w:rsidRDefault="00CD3DFC" w:rsidP="009C1FA6">
            <w:pPr>
              <w:pStyle w:val="Tablebody"/>
            </w:pPr>
            <w:hyperlink r:id="rId1614" w:history="1">
              <w:r w:rsidR="009C1FA6" w:rsidRPr="0011571C">
                <w:rPr>
                  <w:rStyle w:val="Hyperlink"/>
                </w:rPr>
                <w:t>http://codes.wmo.int/306/4678/SNDZRA</w:t>
              </w:r>
            </w:hyperlink>
          </w:p>
        </w:tc>
      </w:tr>
      <w:tr w:rsidR="009C1FA6" w:rsidRPr="0011571C" w14:paraId="33F83FBD" w14:textId="77777777" w:rsidTr="0086129E">
        <w:trPr>
          <w:cantSplit/>
          <w:jc w:val="center"/>
        </w:trPr>
        <w:tc>
          <w:tcPr>
            <w:tcW w:w="2060" w:type="pct"/>
          </w:tcPr>
          <w:p w14:paraId="5AE71E84" w14:textId="77777777" w:rsidR="009C1FA6" w:rsidRPr="00CD3DFC" w:rsidRDefault="009C1FA6" w:rsidP="009C1FA6">
            <w:pPr>
              <w:pStyle w:val="Tablebody"/>
              <w:rPr>
                <w:lang w:val="en-US"/>
              </w:rPr>
            </w:pPr>
            <w:r w:rsidRPr="00CD3DFC">
              <w:rPr>
                <w:lang w:val="en-US"/>
              </w:rPr>
              <w:t>Precipitation of snow, rain and drizzle</w:t>
            </w:r>
          </w:p>
        </w:tc>
        <w:tc>
          <w:tcPr>
            <w:tcW w:w="735" w:type="pct"/>
            <w:tcMar>
              <w:left w:w="90" w:type="dxa"/>
              <w:right w:w="90" w:type="dxa"/>
            </w:tcMar>
          </w:tcPr>
          <w:p w14:paraId="6F8A973A" w14:textId="77777777" w:rsidR="009C1FA6" w:rsidRPr="0011571C" w:rsidRDefault="009C1FA6" w:rsidP="009C1FA6">
            <w:pPr>
              <w:pStyle w:val="Tablebody"/>
            </w:pPr>
            <w:r w:rsidRPr="0011571C">
              <w:t>SNRADZ</w:t>
            </w:r>
          </w:p>
        </w:tc>
        <w:tc>
          <w:tcPr>
            <w:tcW w:w="2200" w:type="pct"/>
          </w:tcPr>
          <w:p w14:paraId="32D86DC7" w14:textId="77777777" w:rsidR="009C1FA6" w:rsidRPr="0011571C" w:rsidRDefault="00CD3DFC" w:rsidP="009C1FA6">
            <w:pPr>
              <w:pStyle w:val="Tablebody"/>
            </w:pPr>
            <w:hyperlink r:id="rId1615" w:history="1">
              <w:r w:rsidR="009C1FA6" w:rsidRPr="0011571C">
                <w:rPr>
                  <w:rStyle w:val="Hyperlink"/>
                </w:rPr>
                <w:t>http://codes.wmo.int/306/4678/SNRADZ</w:t>
              </w:r>
            </w:hyperlink>
          </w:p>
        </w:tc>
      </w:tr>
      <w:tr w:rsidR="009C1FA6" w:rsidRPr="0011571C" w14:paraId="79D8DAE2" w14:textId="77777777" w:rsidTr="0086129E">
        <w:trPr>
          <w:cantSplit/>
          <w:jc w:val="center"/>
        </w:trPr>
        <w:tc>
          <w:tcPr>
            <w:tcW w:w="2060" w:type="pct"/>
          </w:tcPr>
          <w:p w14:paraId="55B20455" w14:textId="77777777" w:rsidR="009C1FA6" w:rsidRPr="00CD3DFC" w:rsidRDefault="009C1FA6" w:rsidP="009C1FA6">
            <w:pPr>
              <w:pStyle w:val="Tablebody"/>
              <w:rPr>
                <w:lang w:val="en-US"/>
              </w:rPr>
            </w:pPr>
            <w:r w:rsidRPr="00CD3DFC">
              <w:rPr>
                <w:lang w:val="en-US"/>
              </w:rPr>
              <w:t>Precipitation of drizzle, rain and snow grains</w:t>
            </w:r>
          </w:p>
        </w:tc>
        <w:tc>
          <w:tcPr>
            <w:tcW w:w="735" w:type="pct"/>
            <w:tcMar>
              <w:left w:w="90" w:type="dxa"/>
              <w:right w:w="90" w:type="dxa"/>
            </w:tcMar>
          </w:tcPr>
          <w:p w14:paraId="295D2671" w14:textId="77777777" w:rsidR="009C1FA6" w:rsidRPr="0011571C" w:rsidRDefault="009C1FA6" w:rsidP="009C1FA6">
            <w:pPr>
              <w:pStyle w:val="Tablebody"/>
            </w:pPr>
            <w:r w:rsidRPr="0011571C">
              <w:t>DZRASG</w:t>
            </w:r>
          </w:p>
        </w:tc>
        <w:tc>
          <w:tcPr>
            <w:tcW w:w="2200" w:type="pct"/>
          </w:tcPr>
          <w:p w14:paraId="759896A9" w14:textId="77777777" w:rsidR="009C1FA6" w:rsidRPr="0011571C" w:rsidRDefault="00CD3DFC" w:rsidP="009C1FA6">
            <w:pPr>
              <w:pStyle w:val="Tablebody"/>
            </w:pPr>
            <w:hyperlink r:id="rId1616" w:history="1">
              <w:r w:rsidR="009C1FA6" w:rsidRPr="0011571C">
                <w:rPr>
                  <w:rStyle w:val="Hyperlink"/>
                </w:rPr>
                <w:t>http://codes.wmo.int/306/4678/DZRASG</w:t>
              </w:r>
            </w:hyperlink>
          </w:p>
        </w:tc>
      </w:tr>
      <w:tr w:rsidR="009C1FA6" w:rsidRPr="0011571C" w14:paraId="55C70775" w14:textId="77777777" w:rsidTr="0086129E">
        <w:trPr>
          <w:cantSplit/>
          <w:jc w:val="center"/>
        </w:trPr>
        <w:tc>
          <w:tcPr>
            <w:tcW w:w="2060" w:type="pct"/>
          </w:tcPr>
          <w:p w14:paraId="0F521C4C" w14:textId="77777777" w:rsidR="009C1FA6" w:rsidRPr="00CD3DFC" w:rsidRDefault="009C1FA6" w:rsidP="009C1FA6">
            <w:pPr>
              <w:pStyle w:val="Tablebody"/>
              <w:rPr>
                <w:lang w:val="en-US"/>
              </w:rPr>
            </w:pPr>
            <w:r w:rsidRPr="00CD3DFC">
              <w:rPr>
                <w:lang w:val="en-US"/>
              </w:rPr>
              <w:t>Precipitation of drizzle, snow grains and rain</w:t>
            </w:r>
          </w:p>
        </w:tc>
        <w:tc>
          <w:tcPr>
            <w:tcW w:w="735" w:type="pct"/>
            <w:tcMar>
              <w:left w:w="90" w:type="dxa"/>
              <w:right w:w="90" w:type="dxa"/>
            </w:tcMar>
          </w:tcPr>
          <w:p w14:paraId="5C143D64" w14:textId="77777777" w:rsidR="009C1FA6" w:rsidRPr="0011571C" w:rsidRDefault="009C1FA6" w:rsidP="009C1FA6">
            <w:pPr>
              <w:pStyle w:val="Tablebody"/>
            </w:pPr>
            <w:r w:rsidRPr="0011571C">
              <w:t>DZSGRA</w:t>
            </w:r>
          </w:p>
        </w:tc>
        <w:tc>
          <w:tcPr>
            <w:tcW w:w="2200" w:type="pct"/>
          </w:tcPr>
          <w:p w14:paraId="0F83FE7F" w14:textId="77777777" w:rsidR="009C1FA6" w:rsidRPr="0011571C" w:rsidRDefault="00CD3DFC" w:rsidP="009C1FA6">
            <w:pPr>
              <w:pStyle w:val="Tablebody"/>
            </w:pPr>
            <w:hyperlink r:id="rId1617" w:history="1">
              <w:r w:rsidR="009C1FA6" w:rsidRPr="0011571C">
                <w:rPr>
                  <w:rStyle w:val="Hyperlink"/>
                </w:rPr>
                <w:t>http://codes.wmo.int/306/4678/DZSGRA</w:t>
              </w:r>
            </w:hyperlink>
          </w:p>
        </w:tc>
      </w:tr>
      <w:tr w:rsidR="009C1FA6" w:rsidRPr="0011571C" w14:paraId="789469CD" w14:textId="77777777" w:rsidTr="0086129E">
        <w:trPr>
          <w:cantSplit/>
          <w:jc w:val="center"/>
        </w:trPr>
        <w:tc>
          <w:tcPr>
            <w:tcW w:w="2060" w:type="pct"/>
          </w:tcPr>
          <w:p w14:paraId="4F75EB9E" w14:textId="77777777" w:rsidR="009C1FA6" w:rsidRPr="00CD3DFC" w:rsidRDefault="009C1FA6" w:rsidP="009C1FA6">
            <w:pPr>
              <w:pStyle w:val="Tablebody"/>
              <w:rPr>
                <w:lang w:val="en-US"/>
              </w:rPr>
            </w:pPr>
            <w:r w:rsidRPr="00CD3DFC">
              <w:rPr>
                <w:lang w:val="en-US"/>
              </w:rPr>
              <w:t>Precipitation of rain, drizzle and snow grains</w:t>
            </w:r>
          </w:p>
        </w:tc>
        <w:tc>
          <w:tcPr>
            <w:tcW w:w="735" w:type="pct"/>
            <w:tcMar>
              <w:left w:w="90" w:type="dxa"/>
              <w:right w:w="90" w:type="dxa"/>
            </w:tcMar>
          </w:tcPr>
          <w:p w14:paraId="79DCFD9D" w14:textId="77777777" w:rsidR="009C1FA6" w:rsidRPr="0011571C" w:rsidRDefault="009C1FA6" w:rsidP="009C1FA6">
            <w:pPr>
              <w:pStyle w:val="Tablebody"/>
            </w:pPr>
            <w:r w:rsidRPr="0011571C">
              <w:t>RADZSG</w:t>
            </w:r>
          </w:p>
        </w:tc>
        <w:tc>
          <w:tcPr>
            <w:tcW w:w="2200" w:type="pct"/>
          </w:tcPr>
          <w:p w14:paraId="2DFA5B7C" w14:textId="77777777" w:rsidR="009C1FA6" w:rsidRPr="0011571C" w:rsidRDefault="00CD3DFC" w:rsidP="009C1FA6">
            <w:pPr>
              <w:pStyle w:val="Tablebody"/>
            </w:pPr>
            <w:hyperlink r:id="rId1618" w:history="1">
              <w:r w:rsidR="009C1FA6" w:rsidRPr="0011571C">
                <w:rPr>
                  <w:rStyle w:val="Hyperlink"/>
                </w:rPr>
                <w:t>http://codes.wmo.int/306/4678/RADZSG</w:t>
              </w:r>
            </w:hyperlink>
          </w:p>
        </w:tc>
      </w:tr>
      <w:tr w:rsidR="009C1FA6" w:rsidRPr="0011571C" w14:paraId="3243A6C9" w14:textId="77777777" w:rsidTr="0086129E">
        <w:trPr>
          <w:cantSplit/>
          <w:jc w:val="center"/>
        </w:trPr>
        <w:tc>
          <w:tcPr>
            <w:tcW w:w="2060" w:type="pct"/>
          </w:tcPr>
          <w:p w14:paraId="70ABE1CB" w14:textId="77777777" w:rsidR="009C1FA6" w:rsidRPr="00CD3DFC" w:rsidRDefault="009C1FA6" w:rsidP="009C1FA6">
            <w:pPr>
              <w:pStyle w:val="Tablebody"/>
              <w:rPr>
                <w:lang w:val="en-US"/>
              </w:rPr>
            </w:pPr>
            <w:r w:rsidRPr="00CD3DFC">
              <w:rPr>
                <w:lang w:val="en-US"/>
              </w:rPr>
              <w:t>Precipitation of rain, snow grains and drizzle</w:t>
            </w:r>
          </w:p>
        </w:tc>
        <w:tc>
          <w:tcPr>
            <w:tcW w:w="735" w:type="pct"/>
            <w:tcMar>
              <w:left w:w="90" w:type="dxa"/>
              <w:right w:w="90" w:type="dxa"/>
            </w:tcMar>
          </w:tcPr>
          <w:p w14:paraId="0D02208F" w14:textId="77777777" w:rsidR="009C1FA6" w:rsidRPr="0011571C" w:rsidRDefault="009C1FA6" w:rsidP="009C1FA6">
            <w:pPr>
              <w:pStyle w:val="Tablebody"/>
            </w:pPr>
            <w:r w:rsidRPr="0011571C">
              <w:t>RASGDZ</w:t>
            </w:r>
          </w:p>
        </w:tc>
        <w:tc>
          <w:tcPr>
            <w:tcW w:w="2200" w:type="pct"/>
          </w:tcPr>
          <w:p w14:paraId="25A7D283" w14:textId="77777777" w:rsidR="009C1FA6" w:rsidRPr="0011571C" w:rsidRDefault="00CD3DFC" w:rsidP="009C1FA6">
            <w:pPr>
              <w:pStyle w:val="Tablebody"/>
            </w:pPr>
            <w:hyperlink r:id="rId1619" w:history="1">
              <w:r w:rsidR="009C1FA6" w:rsidRPr="0011571C">
                <w:rPr>
                  <w:rStyle w:val="Hyperlink"/>
                </w:rPr>
                <w:t>http://codes.wmo.int/306/4678/RASGDZ</w:t>
              </w:r>
            </w:hyperlink>
          </w:p>
        </w:tc>
      </w:tr>
      <w:tr w:rsidR="009C1FA6" w:rsidRPr="0011571C" w14:paraId="0BDFA996" w14:textId="77777777" w:rsidTr="0086129E">
        <w:trPr>
          <w:cantSplit/>
          <w:jc w:val="center"/>
        </w:trPr>
        <w:tc>
          <w:tcPr>
            <w:tcW w:w="2060" w:type="pct"/>
          </w:tcPr>
          <w:p w14:paraId="68623386" w14:textId="77777777" w:rsidR="009C1FA6" w:rsidRPr="00CD3DFC" w:rsidRDefault="009C1FA6" w:rsidP="009C1FA6">
            <w:pPr>
              <w:pStyle w:val="Tablebody"/>
              <w:rPr>
                <w:lang w:val="en-US"/>
              </w:rPr>
            </w:pPr>
            <w:r w:rsidRPr="00CD3DFC">
              <w:rPr>
                <w:lang w:val="en-US"/>
              </w:rPr>
              <w:t>Precipitation of snow grains, drizzle and rain</w:t>
            </w:r>
          </w:p>
        </w:tc>
        <w:tc>
          <w:tcPr>
            <w:tcW w:w="735" w:type="pct"/>
            <w:tcMar>
              <w:left w:w="90" w:type="dxa"/>
              <w:right w:w="90" w:type="dxa"/>
            </w:tcMar>
          </w:tcPr>
          <w:p w14:paraId="1A5F98F6" w14:textId="77777777" w:rsidR="009C1FA6" w:rsidRPr="0011571C" w:rsidRDefault="009C1FA6" w:rsidP="009C1FA6">
            <w:pPr>
              <w:pStyle w:val="Tablebody"/>
            </w:pPr>
            <w:r w:rsidRPr="0011571C">
              <w:t>SGDZRA</w:t>
            </w:r>
          </w:p>
        </w:tc>
        <w:tc>
          <w:tcPr>
            <w:tcW w:w="2200" w:type="pct"/>
          </w:tcPr>
          <w:p w14:paraId="607BE3D1" w14:textId="77777777" w:rsidR="009C1FA6" w:rsidRPr="0011571C" w:rsidRDefault="00CD3DFC" w:rsidP="009C1FA6">
            <w:pPr>
              <w:pStyle w:val="Tablebody"/>
            </w:pPr>
            <w:hyperlink r:id="rId1620" w:history="1">
              <w:r w:rsidR="009C1FA6" w:rsidRPr="0011571C">
                <w:rPr>
                  <w:rStyle w:val="Hyperlink"/>
                </w:rPr>
                <w:t>http://codes.wmo.int/306/4678/SGDZRA</w:t>
              </w:r>
            </w:hyperlink>
          </w:p>
        </w:tc>
      </w:tr>
      <w:tr w:rsidR="009C1FA6" w:rsidRPr="0011571C" w14:paraId="42119B4B" w14:textId="77777777" w:rsidTr="0086129E">
        <w:trPr>
          <w:cantSplit/>
          <w:jc w:val="center"/>
        </w:trPr>
        <w:tc>
          <w:tcPr>
            <w:tcW w:w="2060" w:type="pct"/>
          </w:tcPr>
          <w:p w14:paraId="1E799F1C" w14:textId="77777777" w:rsidR="009C1FA6" w:rsidRPr="00CD3DFC" w:rsidRDefault="009C1FA6" w:rsidP="009C1FA6">
            <w:pPr>
              <w:pStyle w:val="Tablebody"/>
              <w:rPr>
                <w:lang w:val="en-US"/>
              </w:rPr>
            </w:pPr>
            <w:r w:rsidRPr="00CD3DFC">
              <w:rPr>
                <w:lang w:val="en-US"/>
              </w:rPr>
              <w:t>Precipitation of snow grains, rain and drizzle</w:t>
            </w:r>
          </w:p>
        </w:tc>
        <w:tc>
          <w:tcPr>
            <w:tcW w:w="735" w:type="pct"/>
            <w:tcMar>
              <w:left w:w="90" w:type="dxa"/>
              <w:right w:w="90" w:type="dxa"/>
            </w:tcMar>
          </w:tcPr>
          <w:p w14:paraId="3AD9B0D1" w14:textId="77777777" w:rsidR="009C1FA6" w:rsidRPr="0011571C" w:rsidRDefault="009C1FA6" w:rsidP="009C1FA6">
            <w:pPr>
              <w:pStyle w:val="Tablebody"/>
            </w:pPr>
            <w:r w:rsidRPr="0011571C">
              <w:t>SGRADZ</w:t>
            </w:r>
          </w:p>
        </w:tc>
        <w:tc>
          <w:tcPr>
            <w:tcW w:w="2200" w:type="pct"/>
          </w:tcPr>
          <w:p w14:paraId="4C610BE1" w14:textId="77777777" w:rsidR="009C1FA6" w:rsidRPr="0011571C" w:rsidRDefault="00CD3DFC" w:rsidP="009C1FA6">
            <w:pPr>
              <w:pStyle w:val="Tablebody"/>
            </w:pPr>
            <w:hyperlink r:id="rId1621" w:history="1">
              <w:r w:rsidR="009C1FA6" w:rsidRPr="0011571C">
                <w:rPr>
                  <w:rStyle w:val="Hyperlink"/>
                </w:rPr>
                <w:t>http://codes.wmo.int/306/4678/SGRADZ</w:t>
              </w:r>
            </w:hyperlink>
          </w:p>
        </w:tc>
      </w:tr>
      <w:tr w:rsidR="009C1FA6" w:rsidRPr="0011571C" w14:paraId="122F314C" w14:textId="77777777" w:rsidTr="0086129E">
        <w:trPr>
          <w:cantSplit/>
          <w:jc w:val="center"/>
        </w:trPr>
        <w:tc>
          <w:tcPr>
            <w:tcW w:w="2060" w:type="pct"/>
          </w:tcPr>
          <w:p w14:paraId="387F5CF2" w14:textId="77777777" w:rsidR="009C1FA6" w:rsidRPr="00CD3DFC" w:rsidRDefault="009C1FA6" w:rsidP="009C1FA6">
            <w:pPr>
              <w:pStyle w:val="Tablebody"/>
              <w:rPr>
                <w:lang w:val="en-US"/>
              </w:rPr>
            </w:pPr>
            <w:r w:rsidRPr="00CD3DFC">
              <w:rPr>
                <w:lang w:val="en-US"/>
              </w:rPr>
              <w:t>Precipitation of drizzle, rain and ice pellets</w:t>
            </w:r>
          </w:p>
        </w:tc>
        <w:tc>
          <w:tcPr>
            <w:tcW w:w="735" w:type="pct"/>
            <w:tcMar>
              <w:left w:w="90" w:type="dxa"/>
              <w:right w:w="90" w:type="dxa"/>
            </w:tcMar>
          </w:tcPr>
          <w:p w14:paraId="091D7B72" w14:textId="77777777" w:rsidR="009C1FA6" w:rsidRPr="0011571C" w:rsidRDefault="009C1FA6" w:rsidP="009C1FA6">
            <w:pPr>
              <w:pStyle w:val="Tablebody"/>
            </w:pPr>
            <w:r w:rsidRPr="0011571C">
              <w:t>DZRAPL</w:t>
            </w:r>
          </w:p>
        </w:tc>
        <w:tc>
          <w:tcPr>
            <w:tcW w:w="2200" w:type="pct"/>
          </w:tcPr>
          <w:p w14:paraId="4B157B7C" w14:textId="77777777" w:rsidR="009C1FA6" w:rsidRPr="0011571C" w:rsidRDefault="00CD3DFC" w:rsidP="009C1FA6">
            <w:pPr>
              <w:pStyle w:val="Tablebody"/>
            </w:pPr>
            <w:hyperlink r:id="rId1622" w:history="1">
              <w:r w:rsidR="009C1FA6" w:rsidRPr="0011571C">
                <w:rPr>
                  <w:rStyle w:val="Hyperlink"/>
                </w:rPr>
                <w:t>http://codes.wmo.int/306/4678/DZRAPL</w:t>
              </w:r>
            </w:hyperlink>
          </w:p>
        </w:tc>
      </w:tr>
      <w:tr w:rsidR="009C1FA6" w:rsidRPr="0011571C" w14:paraId="186BEE98" w14:textId="77777777" w:rsidTr="0086129E">
        <w:trPr>
          <w:cantSplit/>
          <w:jc w:val="center"/>
        </w:trPr>
        <w:tc>
          <w:tcPr>
            <w:tcW w:w="2060" w:type="pct"/>
          </w:tcPr>
          <w:p w14:paraId="3782DDA4" w14:textId="77777777" w:rsidR="009C1FA6" w:rsidRPr="00CD3DFC" w:rsidRDefault="009C1FA6" w:rsidP="009C1FA6">
            <w:pPr>
              <w:pStyle w:val="Tablebody"/>
              <w:rPr>
                <w:lang w:val="en-US"/>
              </w:rPr>
            </w:pPr>
            <w:r w:rsidRPr="00CD3DFC">
              <w:rPr>
                <w:lang w:val="en-US"/>
              </w:rPr>
              <w:t>Precipitation of drizzle, ice pellets and rain</w:t>
            </w:r>
          </w:p>
        </w:tc>
        <w:tc>
          <w:tcPr>
            <w:tcW w:w="735" w:type="pct"/>
            <w:tcMar>
              <w:left w:w="90" w:type="dxa"/>
              <w:right w:w="90" w:type="dxa"/>
            </w:tcMar>
          </w:tcPr>
          <w:p w14:paraId="327DBCCA" w14:textId="77777777" w:rsidR="009C1FA6" w:rsidRPr="0011571C" w:rsidRDefault="009C1FA6" w:rsidP="009C1FA6">
            <w:pPr>
              <w:pStyle w:val="Tablebody"/>
            </w:pPr>
            <w:r w:rsidRPr="0011571C">
              <w:t>DZPLRA</w:t>
            </w:r>
          </w:p>
        </w:tc>
        <w:tc>
          <w:tcPr>
            <w:tcW w:w="2200" w:type="pct"/>
          </w:tcPr>
          <w:p w14:paraId="1CC04D8D" w14:textId="77777777" w:rsidR="009C1FA6" w:rsidRPr="0011571C" w:rsidRDefault="00CD3DFC" w:rsidP="009C1FA6">
            <w:pPr>
              <w:pStyle w:val="Tablebody"/>
            </w:pPr>
            <w:hyperlink r:id="rId1623" w:history="1">
              <w:r w:rsidR="009C1FA6" w:rsidRPr="0011571C">
                <w:rPr>
                  <w:rStyle w:val="Hyperlink"/>
                </w:rPr>
                <w:t>http://codes.wmo.int/306/4678/DZPLRA</w:t>
              </w:r>
            </w:hyperlink>
          </w:p>
        </w:tc>
      </w:tr>
      <w:tr w:rsidR="009C1FA6" w:rsidRPr="0011571C" w14:paraId="25CB95D3" w14:textId="77777777" w:rsidTr="0086129E">
        <w:trPr>
          <w:cantSplit/>
          <w:jc w:val="center"/>
        </w:trPr>
        <w:tc>
          <w:tcPr>
            <w:tcW w:w="2060" w:type="pct"/>
          </w:tcPr>
          <w:p w14:paraId="7FAD04EC" w14:textId="77777777" w:rsidR="009C1FA6" w:rsidRPr="00CD3DFC" w:rsidRDefault="009C1FA6" w:rsidP="009C1FA6">
            <w:pPr>
              <w:pStyle w:val="Tablebody"/>
              <w:rPr>
                <w:lang w:val="en-US"/>
              </w:rPr>
            </w:pPr>
            <w:r w:rsidRPr="00CD3DFC">
              <w:rPr>
                <w:lang w:val="en-US"/>
              </w:rPr>
              <w:t>Precipitation of rain, drizzle and ice pellets</w:t>
            </w:r>
          </w:p>
        </w:tc>
        <w:tc>
          <w:tcPr>
            <w:tcW w:w="735" w:type="pct"/>
            <w:tcMar>
              <w:left w:w="90" w:type="dxa"/>
              <w:right w:w="90" w:type="dxa"/>
            </w:tcMar>
          </w:tcPr>
          <w:p w14:paraId="2BA2CB6B" w14:textId="77777777" w:rsidR="009C1FA6" w:rsidRPr="0011571C" w:rsidRDefault="009C1FA6" w:rsidP="009C1FA6">
            <w:pPr>
              <w:pStyle w:val="Tablebody"/>
            </w:pPr>
            <w:r w:rsidRPr="0011571C">
              <w:t>RADZPL</w:t>
            </w:r>
          </w:p>
        </w:tc>
        <w:tc>
          <w:tcPr>
            <w:tcW w:w="2200" w:type="pct"/>
          </w:tcPr>
          <w:p w14:paraId="1F62A11D" w14:textId="77777777" w:rsidR="009C1FA6" w:rsidRPr="0011571C" w:rsidRDefault="00CD3DFC" w:rsidP="009C1FA6">
            <w:pPr>
              <w:pStyle w:val="Tablebody"/>
            </w:pPr>
            <w:hyperlink r:id="rId1624" w:history="1">
              <w:r w:rsidR="009C1FA6" w:rsidRPr="0011571C">
                <w:rPr>
                  <w:rStyle w:val="Hyperlink"/>
                </w:rPr>
                <w:t>http://codes.wmo.int/306/4678/RADZPL</w:t>
              </w:r>
            </w:hyperlink>
          </w:p>
        </w:tc>
      </w:tr>
      <w:tr w:rsidR="009C1FA6" w:rsidRPr="0011571C" w14:paraId="36EF3B3F" w14:textId="77777777" w:rsidTr="0086129E">
        <w:trPr>
          <w:cantSplit/>
          <w:jc w:val="center"/>
        </w:trPr>
        <w:tc>
          <w:tcPr>
            <w:tcW w:w="2060" w:type="pct"/>
          </w:tcPr>
          <w:p w14:paraId="0E3F93A6" w14:textId="77777777" w:rsidR="009C1FA6" w:rsidRPr="00CD3DFC" w:rsidRDefault="009C1FA6" w:rsidP="009C1FA6">
            <w:pPr>
              <w:pStyle w:val="Tablebody"/>
              <w:rPr>
                <w:lang w:val="en-US"/>
              </w:rPr>
            </w:pPr>
            <w:r w:rsidRPr="00CD3DFC">
              <w:rPr>
                <w:lang w:val="en-US"/>
              </w:rPr>
              <w:t>Precipitation of rain, ice pellets and drizzle</w:t>
            </w:r>
          </w:p>
        </w:tc>
        <w:tc>
          <w:tcPr>
            <w:tcW w:w="735" w:type="pct"/>
            <w:tcMar>
              <w:left w:w="90" w:type="dxa"/>
              <w:right w:w="90" w:type="dxa"/>
            </w:tcMar>
          </w:tcPr>
          <w:p w14:paraId="38101289" w14:textId="77777777" w:rsidR="009C1FA6" w:rsidRPr="0011571C" w:rsidRDefault="009C1FA6" w:rsidP="009C1FA6">
            <w:pPr>
              <w:pStyle w:val="Tablebody"/>
            </w:pPr>
            <w:r w:rsidRPr="0011571C">
              <w:t>RAPLDZ</w:t>
            </w:r>
          </w:p>
        </w:tc>
        <w:tc>
          <w:tcPr>
            <w:tcW w:w="2200" w:type="pct"/>
          </w:tcPr>
          <w:p w14:paraId="5BA3D355" w14:textId="77777777" w:rsidR="009C1FA6" w:rsidRPr="0011571C" w:rsidRDefault="00CD3DFC" w:rsidP="009C1FA6">
            <w:pPr>
              <w:pStyle w:val="Tablebody"/>
            </w:pPr>
            <w:hyperlink r:id="rId1625" w:history="1">
              <w:r w:rsidR="009C1FA6" w:rsidRPr="0011571C">
                <w:rPr>
                  <w:rStyle w:val="Hyperlink"/>
                </w:rPr>
                <w:t>http://codes.wmo.int/306/4678/RAPLDZ</w:t>
              </w:r>
            </w:hyperlink>
          </w:p>
        </w:tc>
      </w:tr>
      <w:tr w:rsidR="009C1FA6" w:rsidRPr="0011571C" w14:paraId="33BEF6BE" w14:textId="77777777" w:rsidTr="0086129E">
        <w:trPr>
          <w:cantSplit/>
          <w:jc w:val="center"/>
        </w:trPr>
        <w:tc>
          <w:tcPr>
            <w:tcW w:w="2060" w:type="pct"/>
          </w:tcPr>
          <w:p w14:paraId="12C0B1C9" w14:textId="77777777" w:rsidR="009C1FA6" w:rsidRPr="00CD3DFC" w:rsidRDefault="009C1FA6" w:rsidP="009C1FA6">
            <w:pPr>
              <w:pStyle w:val="Tablebody"/>
              <w:rPr>
                <w:lang w:val="en-US"/>
              </w:rPr>
            </w:pPr>
            <w:r w:rsidRPr="00CD3DFC">
              <w:rPr>
                <w:lang w:val="en-US"/>
              </w:rPr>
              <w:t>Precipitation of ice pellets, drizzle and rain</w:t>
            </w:r>
          </w:p>
        </w:tc>
        <w:tc>
          <w:tcPr>
            <w:tcW w:w="735" w:type="pct"/>
            <w:tcMar>
              <w:left w:w="90" w:type="dxa"/>
              <w:right w:w="90" w:type="dxa"/>
            </w:tcMar>
          </w:tcPr>
          <w:p w14:paraId="057133F4" w14:textId="77777777" w:rsidR="009C1FA6" w:rsidRPr="0011571C" w:rsidRDefault="009C1FA6" w:rsidP="009C1FA6">
            <w:pPr>
              <w:pStyle w:val="Tablebody"/>
            </w:pPr>
            <w:r w:rsidRPr="0011571C">
              <w:t>PLDZRA</w:t>
            </w:r>
          </w:p>
        </w:tc>
        <w:tc>
          <w:tcPr>
            <w:tcW w:w="2200" w:type="pct"/>
          </w:tcPr>
          <w:p w14:paraId="62E2D980" w14:textId="77777777" w:rsidR="009C1FA6" w:rsidRPr="0011571C" w:rsidRDefault="00CD3DFC" w:rsidP="009C1FA6">
            <w:pPr>
              <w:pStyle w:val="Tablebody"/>
            </w:pPr>
            <w:hyperlink r:id="rId1626" w:history="1">
              <w:r w:rsidR="009C1FA6" w:rsidRPr="0011571C">
                <w:rPr>
                  <w:rStyle w:val="Hyperlink"/>
                </w:rPr>
                <w:t>http://codes.wmo.int/306/4678/PLDZRA</w:t>
              </w:r>
            </w:hyperlink>
          </w:p>
        </w:tc>
      </w:tr>
      <w:tr w:rsidR="009C1FA6" w:rsidRPr="0011571C" w14:paraId="6F9235D0" w14:textId="77777777" w:rsidTr="0086129E">
        <w:trPr>
          <w:cantSplit/>
          <w:jc w:val="center"/>
        </w:trPr>
        <w:tc>
          <w:tcPr>
            <w:tcW w:w="2060" w:type="pct"/>
          </w:tcPr>
          <w:p w14:paraId="400C9870" w14:textId="77777777" w:rsidR="009C1FA6" w:rsidRPr="00CD3DFC" w:rsidRDefault="009C1FA6" w:rsidP="009C1FA6">
            <w:pPr>
              <w:pStyle w:val="Tablebody"/>
              <w:rPr>
                <w:lang w:val="en-US"/>
              </w:rPr>
            </w:pPr>
            <w:r w:rsidRPr="00CD3DFC">
              <w:rPr>
                <w:lang w:val="en-US"/>
              </w:rPr>
              <w:t>Precipitation of ice pellets, rain and drizzle</w:t>
            </w:r>
          </w:p>
        </w:tc>
        <w:tc>
          <w:tcPr>
            <w:tcW w:w="735" w:type="pct"/>
            <w:tcMar>
              <w:left w:w="90" w:type="dxa"/>
              <w:right w:w="90" w:type="dxa"/>
            </w:tcMar>
          </w:tcPr>
          <w:p w14:paraId="3E40CA1E" w14:textId="77777777" w:rsidR="009C1FA6" w:rsidRPr="0011571C" w:rsidRDefault="009C1FA6" w:rsidP="009C1FA6">
            <w:pPr>
              <w:pStyle w:val="Tablebody"/>
            </w:pPr>
            <w:r w:rsidRPr="0011571C">
              <w:t>PLRADZ</w:t>
            </w:r>
          </w:p>
        </w:tc>
        <w:tc>
          <w:tcPr>
            <w:tcW w:w="2200" w:type="pct"/>
          </w:tcPr>
          <w:p w14:paraId="5696BB09" w14:textId="77777777" w:rsidR="009C1FA6" w:rsidRPr="0011571C" w:rsidRDefault="00CD3DFC" w:rsidP="009C1FA6">
            <w:pPr>
              <w:pStyle w:val="Tablebody"/>
            </w:pPr>
            <w:hyperlink r:id="rId1627" w:history="1">
              <w:r w:rsidR="009C1FA6" w:rsidRPr="0011571C">
                <w:rPr>
                  <w:rStyle w:val="Hyperlink"/>
                </w:rPr>
                <w:t>http://codes.wmo.int/306/4678/PLRADZ</w:t>
              </w:r>
            </w:hyperlink>
          </w:p>
        </w:tc>
      </w:tr>
      <w:tr w:rsidR="009C1FA6" w:rsidRPr="0011571C" w14:paraId="315F177F" w14:textId="77777777" w:rsidTr="0086129E">
        <w:trPr>
          <w:cantSplit/>
          <w:jc w:val="center"/>
        </w:trPr>
        <w:tc>
          <w:tcPr>
            <w:tcW w:w="2060" w:type="pct"/>
          </w:tcPr>
          <w:p w14:paraId="57275BD4" w14:textId="77777777" w:rsidR="009C1FA6" w:rsidRPr="00CD3DFC" w:rsidRDefault="009C1FA6" w:rsidP="009C1FA6">
            <w:pPr>
              <w:pStyle w:val="Tablebody"/>
              <w:rPr>
                <w:lang w:val="en-US"/>
              </w:rPr>
            </w:pPr>
            <w:r w:rsidRPr="00CD3DFC">
              <w:rPr>
                <w:lang w:val="en-US"/>
              </w:rPr>
              <w:t>Precipitation of rain, snow and snow grains</w:t>
            </w:r>
          </w:p>
        </w:tc>
        <w:tc>
          <w:tcPr>
            <w:tcW w:w="735" w:type="pct"/>
            <w:tcMar>
              <w:left w:w="90" w:type="dxa"/>
              <w:right w:w="90" w:type="dxa"/>
            </w:tcMar>
          </w:tcPr>
          <w:p w14:paraId="1BFACA2E" w14:textId="77777777" w:rsidR="009C1FA6" w:rsidRPr="0011571C" w:rsidRDefault="009C1FA6" w:rsidP="009C1FA6">
            <w:pPr>
              <w:pStyle w:val="Tablebody"/>
            </w:pPr>
            <w:r w:rsidRPr="0011571C">
              <w:t>RASNSG</w:t>
            </w:r>
          </w:p>
        </w:tc>
        <w:tc>
          <w:tcPr>
            <w:tcW w:w="2200" w:type="pct"/>
          </w:tcPr>
          <w:p w14:paraId="7F2B0B57" w14:textId="77777777" w:rsidR="009C1FA6" w:rsidRPr="0011571C" w:rsidRDefault="00CD3DFC" w:rsidP="009C1FA6">
            <w:pPr>
              <w:pStyle w:val="Tablebody"/>
            </w:pPr>
            <w:hyperlink r:id="rId1628" w:history="1">
              <w:r w:rsidR="009C1FA6" w:rsidRPr="0011571C">
                <w:rPr>
                  <w:rStyle w:val="Hyperlink"/>
                </w:rPr>
                <w:t>http://codes.wmo.int/306/4678/RASNSG</w:t>
              </w:r>
            </w:hyperlink>
          </w:p>
        </w:tc>
      </w:tr>
      <w:tr w:rsidR="009C1FA6" w:rsidRPr="0011571C" w14:paraId="2B46FD39" w14:textId="77777777" w:rsidTr="0086129E">
        <w:trPr>
          <w:cantSplit/>
          <w:jc w:val="center"/>
        </w:trPr>
        <w:tc>
          <w:tcPr>
            <w:tcW w:w="2060" w:type="pct"/>
          </w:tcPr>
          <w:p w14:paraId="2815259A" w14:textId="77777777" w:rsidR="009C1FA6" w:rsidRPr="00CD3DFC" w:rsidRDefault="009C1FA6" w:rsidP="009C1FA6">
            <w:pPr>
              <w:pStyle w:val="Tablebody"/>
              <w:rPr>
                <w:lang w:val="en-US"/>
              </w:rPr>
            </w:pPr>
            <w:r w:rsidRPr="00CD3DFC">
              <w:rPr>
                <w:lang w:val="en-US"/>
              </w:rPr>
              <w:t>Precipitation of rain, snow grains and snow</w:t>
            </w:r>
          </w:p>
        </w:tc>
        <w:tc>
          <w:tcPr>
            <w:tcW w:w="735" w:type="pct"/>
            <w:tcMar>
              <w:left w:w="90" w:type="dxa"/>
              <w:right w:w="90" w:type="dxa"/>
            </w:tcMar>
          </w:tcPr>
          <w:p w14:paraId="4E503CD7" w14:textId="77777777" w:rsidR="009C1FA6" w:rsidRPr="0011571C" w:rsidRDefault="009C1FA6" w:rsidP="009C1FA6">
            <w:pPr>
              <w:pStyle w:val="Tablebody"/>
            </w:pPr>
            <w:r w:rsidRPr="0011571C">
              <w:t>RASGSN</w:t>
            </w:r>
          </w:p>
        </w:tc>
        <w:tc>
          <w:tcPr>
            <w:tcW w:w="2200" w:type="pct"/>
          </w:tcPr>
          <w:p w14:paraId="773AF146" w14:textId="77777777" w:rsidR="009C1FA6" w:rsidRPr="0011571C" w:rsidRDefault="00CD3DFC" w:rsidP="009C1FA6">
            <w:pPr>
              <w:pStyle w:val="Tablebody"/>
            </w:pPr>
            <w:hyperlink r:id="rId1629" w:history="1">
              <w:r w:rsidR="009C1FA6" w:rsidRPr="0011571C">
                <w:rPr>
                  <w:rStyle w:val="Hyperlink"/>
                </w:rPr>
                <w:t>http://codes.wmo.int/306/4678/RASGSN</w:t>
              </w:r>
            </w:hyperlink>
          </w:p>
        </w:tc>
      </w:tr>
      <w:tr w:rsidR="009C1FA6" w:rsidRPr="0011571C" w14:paraId="3D6493E8" w14:textId="77777777" w:rsidTr="0086129E">
        <w:trPr>
          <w:cantSplit/>
          <w:jc w:val="center"/>
        </w:trPr>
        <w:tc>
          <w:tcPr>
            <w:tcW w:w="2060" w:type="pct"/>
          </w:tcPr>
          <w:p w14:paraId="5D6D31AC" w14:textId="77777777" w:rsidR="009C1FA6" w:rsidRPr="00CD3DFC" w:rsidRDefault="009C1FA6" w:rsidP="009C1FA6">
            <w:pPr>
              <w:pStyle w:val="Tablebody"/>
              <w:rPr>
                <w:lang w:val="en-US"/>
              </w:rPr>
            </w:pPr>
            <w:r w:rsidRPr="00CD3DFC">
              <w:rPr>
                <w:lang w:val="en-US"/>
              </w:rPr>
              <w:t>Precipitation of snow, rain and snow grains</w:t>
            </w:r>
          </w:p>
        </w:tc>
        <w:tc>
          <w:tcPr>
            <w:tcW w:w="735" w:type="pct"/>
            <w:tcMar>
              <w:left w:w="90" w:type="dxa"/>
              <w:right w:w="90" w:type="dxa"/>
            </w:tcMar>
          </w:tcPr>
          <w:p w14:paraId="411775A4" w14:textId="77777777" w:rsidR="009C1FA6" w:rsidRPr="0011571C" w:rsidRDefault="009C1FA6" w:rsidP="009C1FA6">
            <w:pPr>
              <w:pStyle w:val="Tablebody"/>
            </w:pPr>
            <w:r w:rsidRPr="0011571C">
              <w:t>SNRASG</w:t>
            </w:r>
          </w:p>
        </w:tc>
        <w:tc>
          <w:tcPr>
            <w:tcW w:w="2200" w:type="pct"/>
          </w:tcPr>
          <w:p w14:paraId="3C08EC78" w14:textId="77777777" w:rsidR="009C1FA6" w:rsidRPr="0011571C" w:rsidRDefault="00CD3DFC" w:rsidP="009C1FA6">
            <w:pPr>
              <w:pStyle w:val="Tablebody"/>
            </w:pPr>
            <w:hyperlink r:id="rId1630" w:history="1">
              <w:r w:rsidR="009C1FA6" w:rsidRPr="0011571C">
                <w:rPr>
                  <w:rStyle w:val="Hyperlink"/>
                </w:rPr>
                <w:t>http://codes.wmo.int/306/4678/SNRASG</w:t>
              </w:r>
            </w:hyperlink>
          </w:p>
        </w:tc>
      </w:tr>
      <w:tr w:rsidR="009C1FA6" w:rsidRPr="0011571C" w14:paraId="5E0E767F" w14:textId="77777777" w:rsidTr="0086129E">
        <w:trPr>
          <w:cantSplit/>
          <w:jc w:val="center"/>
        </w:trPr>
        <w:tc>
          <w:tcPr>
            <w:tcW w:w="2060" w:type="pct"/>
          </w:tcPr>
          <w:p w14:paraId="568AFCBA" w14:textId="77777777" w:rsidR="009C1FA6" w:rsidRPr="00CD3DFC" w:rsidRDefault="009C1FA6" w:rsidP="009C1FA6">
            <w:pPr>
              <w:pStyle w:val="Tablebody"/>
              <w:rPr>
                <w:lang w:val="en-US"/>
              </w:rPr>
            </w:pPr>
            <w:r w:rsidRPr="00CD3DFC">
              <w:rPr>
                <w:lang w:val="en-US"/>
              </w:rPr>
              <w:t>Precipitation of snow, snow grains and rain</w:t>
            </w:r>
          </w:p>
        </w:tc>
        <w:tc>
          <w:tcPr>
            <w:tcW w:w="735" w:type="pct"/>
            <w:tcMar>
              <w:left w:w="90" w:type="dxa"/>
              <w:right w:w="90" w:type="dxa"/>
            </w:tcMar>
          </w:tcPr>
          <w:p w14:paraId="2D0E566B" w14:textId="77777777" w:rsidR="009C1FA6" w:rsidRPr="0011571C" w:rsidRDefault="009C1FA6" w:rsidP="009C1FA6">
            <w:pPr>
              <w:pStyle w:val="Tablebody"/>
            </w:pPr>
            <w:r w:rsidRPr="0011571C">
              <w:t>SNSGRA</w:t>
            </w:r>
          </w:p>
        </w:tc>
        <w:tc>
          <w:tcPr>
            <w:tcW w:w="2200" w:type="pct"/>
          </w:tcPr>
          <w:p w14:paraId="1A162176" w14:textId="77777777" w:rsidR="009C1FA6" w:rsidRPr="0011571C" w:rsidRDefault="00CD3DFC" w:rsidP="009C1FA6">
            <w:pPr>
              <w:pStyle w:val="Tablebody"/>
            </w:pPr>
            <w:hyperlink r:id="rId1631" w:history="1">
              <w:r w:rsidR="009C1FA6" w:rsidRPr="0011571C">
                <w:rPr>
                  <w:rStyle w:val="Hyperlink"/>
                </w:rPr>
                <w:t>http://codes.wmo.int/306/4678/SNSGRA</w:t>
              </w:r>
            </w:hyperlink>
          </w:p>
        </w:tc>
      </w:tr>
      <w:tr w:rsidR="009C1FA6" w:rsidRPr="0011571C" w14:paraId="0996424E" w14:textId="77777777" w:rsidTr="0086129E">
        <w:trPr>
          <w:cantSplit/>
          <w:jc w:val="center"/>
        </w:trPr>
        <w:tc>
          <w:tcPr>
            <w:tcW w:w="2060" w:type="pct"/>
          </w:tcPr>
          <w:p w14:paraId="6BE4BCAD" w14:textId="77777777" w:rsidR="009C1FA6" w:rsidRPr="00CD3DFC" w:rsidRDefault="009C1FA6" w:rsidP="009C1FA6">
            <w:pPr>
              <w:pStyle w:val="Tablebody"/>
              <w:rPr>
                <w:lang w:val="en-US"/>
              </w:rPr>
            </w:pPr>
            <w:r w:rsidRPr="00CD3DFC">
              <w:rPr>
                <w:lang w:val="en-US"/>
              </w:rPr>
              <w:t>Precipitation of snow grains, rain and snow</w:t>
            </w:r>
          </w:p>
        </w:tc>
        <w:tc>
          <w:tcPr>
            <w:tcW w:w="735" w:type="pct"/>
            <w:tcMar>
              <w:left w:w="90" w:type="dxa"/>
              <w:right w:w="90" w:type="dxa"/>
            </w:tcMar>
          </w:tcPr>
          <w:p w14:paraId="4127312F" w14:textId="77777777" w:rsidR="009C1FA6" w:rsidRPr="0011571C" w:rsidRDefault="009C1FA6" w:rsidP="009C1FA6">
            <w:pPr>
              <w:pStyle w:val="Tablebody"/>
            </w:pPr>
            <w:r w:rsidRPr="0011571C">
              <w:t>SGRASN</w:t>
            </w:r>
          </w:p>
        </w:tc>
        <w:tc>
          <w:tcPr>
            <w:tcW w:w="2200" w:type="pct"/>
          </w:tcPr>
          <w:p w14:paraId="1796A720" w14:textId="77777777" w:rsidR="009C1FA6" w:rsidRPr="0011571C" w:rsidRDefault="00CD3DFC" w:rsidP="009C1FA6">
            <w:pPr>
              <w:pStyle w:val="Tablebody"/>
            </w:pPr>
            <w:hyperlink r:id="rId1632" w:history="1">
              <w:r w:rsidR="009C1FA6" w:rsidRPr="0011571C">
                <w:rPr>
                  <w:rStyle w:val="Hyperlink"/>
                </w:rPr>
                <w:t>http://codes.wmo.int/306/4678/SGRASN</w:t>
              </w:r>
            </w:hyperlink>
          </w:p>
        </w:tc>
      </w:tr>
      <w:tr w:rsidR="009C1FA6" w:rsidRPr="0011571C" w14:paraId="7C0CE01B" w14:textId="77777777" w:rsidTr="0086129E">
        <w:trPr>
          <w:cantSplit/>
          <w:jc w:val="center"/>
        </w:trPr>
        <w:tc>
          <w:tcPr>
            <w:tcW w:w="2060" w:type="pct"/>
          </w:tcPr>
          <w:p w14:paraId="647A6F58" w14:textId="77777777" w:rsidR="009C1FA6" w:rsidRPr="00CD3DFC" w:rsidRDefault="009C1FA6" w:rsidP="009C1FA6">
            <w:pPr>
              <w:pStyle w:val="Tablebody"/>
              <w:rPr>
                <w:lang w:val="en-US"/>
              </w:rPr>
            </w:pPr>
            <w:r w:rsidRPr="00CD3DFC">
              <w:rPr>
                <w:lang w:val="en-US"/>
              </w:rPr>
              <w:t>Precipitation of snow grains, snow and rain</w:t>
            </w:r>
          </w:p>
        </w:tc>
        <w:tc>
          <w:tcPr>
            <w:tcW w:w="735" w:type="pct"/>
            <w:tcMar>
              <w:left w:w="90" w:type="dxa"/>
              <w:right w:w="90" w:type="dxa"/>
            </w:tcMar>
          </w:tcPr>
          <w:p w14:paraId="480E67F9" w14:textId="77777777" w:rsidR="009C1FA6" w:rsidRPr="0011571C" w:rsidRDefault="009C1FA6" w:rsidP="009C1FA6">
            <w:pPr>
              <w:pStyle w:val="Tablebody"/>
            </w:pPr>
            <w:r w:rsidRPr="0011571C">
              <w:t>SGSNRA</w:t>
            </w:r>
          </w:p>
        </w:tc>
        <w:tc>
          <w:tcPr>
            <w:tcW w:w="2200" w:type="pct"/>
          </w:tcPr>
          <w:p w14:paraId="6BB78F99" w14:textId="77777777" w:rsidR="009C1FA6" w:rsidRPr="0011571C" w:rsidRDefault="00CD3DFC" w:rsidP="009C1FA6">
            <w:pPr>
              <w:pStyle w:val="Tablebody"/>
            </w:pPr>
            <w:hyperlink r:id="rId1633" w:history="1">
              <w:r w:rsidR="009C1FA6" w:rsidRPr="0011571C">
                <w:rPr>
                  <w:rStyle w:val="Hyperlink"/>
                </w:rPr>
                <w:t>http://codes.wmo.int/306/4678/SGSNRA</w:t>
              </w:r>
            </w:hyperlink>
          </w:p>
        </w:tc>
      </w:tr>
      <w:tr w:rsidR="009C1FA6" w:rsidRPr="0011571C" w14:paraId="242029C6" w14:textId="77777777" w:rsidTr="0086129E">
        <w:trPr>
          <w:cantSplit/>
          <w:jc w:val="center"/>
        </w:trPr>
        <w:tc>
          <w:tcPr>
            <w:tcW w:w="2060" w:type="pct"/>
          </w:tcPr>
          <w:p w14:paraId="14FE7202" w14:textId="77777777" w:rsidR="009C1FA6" w:rsidRPr="00CD3DFC" w:rsidRDefault="009C1FA6" w:rsidP="009C1FA6">
            <w:pPr>
              <w:pStyle w:val="Tablebody"/>
              <w:rPr>
                <w:lang w:val="en-US"/>
              </w:rPr>
            </w:pPr>
            <w:r w:rsidRPr="00CD3DFC">
              <w:rPr>
                <w:lang w:val="en-US"/>
              </w:rPr>
              <w:t>Precipitation of rain, snow and ice pellets</w:t>
            </w:r>
          </w:p>
        </w:tc>
        <w:tc>
          <w:tcPr>
            <w:tcW w:w="735" w:type="pct"/>
            <w:tcMar>
              <w:left w:w="90" w:type="dxa"/>
              <w:right w:w="90" w:type="dxa"/>
            </w:tcMar>
          </w:tcPr>
          <w:p w14:paraId="0068767F" w14:textId="77777777" w:rsidR="009C1FA6" w:rsidRPr="0011571C" w:rsidRDefault="009C1FA6" w:rsidP="009C1FA6">
            <w:pPr>
              <w:pStyle w:val="Tablebody"/>
            </w:pPr>
            <w:r w:rsidRPr="0011571C">
              <w:t>RASNPL</w:t>
            </w:r>
          </w:p>
        </w:tc>
        <w:tc>
          <w:tcPr>
            <w:tcW w:w="2200" w:type="pct"/>
          </w:tcPr>
          <w:p w14:paraId="4296895A" w14:textId="77777777" w:rsidR="009C1FA6" w:rsidRPr="0011571C" w:rsidRDefault="00CD3DFC" w:rsidP="009C1FA6">
            <w:pPr>
              <w:pStyle w:val="Tablebody"/>
            </w:pPr>
            <w:hyperlink r:id="rId1634" w:history="1">
              <w:r w:rsidR="009C1FA6" w:rsidRPr="0011571C">
                <w:rPr>
                  <w:rStyle w:val="Hyperlink"/>
                </w:rPr>
                <w:t>http://codes.wmo.int/306/4678/RASNPL</w:t>
              </w:r>
            </w:hyperlink>
          </w:p>
        </w:tc>
      </w:tr>
      <w:tr w:rsidR="009C1FA6" w:rsidRPr="0011571C" w14:paraId="7BDAF31F" w14:textId="77777777" w:rsidTr="0086129E">
        <w:trPr>
          <w:cantSplit/>
          <w:jc w:val="center"/>
        </w:trPr>
        <w:tc>
          <w:tcPr>
            <w:tcW w:w="2060" w:type="pct"/>
          </w:tcPr>
          <w:p w14:paraId="00EF5E43" w14:textId="77777777" w:rsidR="009C1FA6" w:rsidRPr="00CD3DFC" w:rsidRDefault="009C1FA6" w:rsidP="009C1FA6">
            <w:pPr>
              <w:pStyle w:val="Tablebody"/>
              <w:rPr>
                <w:lang w:val="en-US"/>
              </w:rPr>
            </w:pPr>
            <w:r w:rsidRPr="00CD3DFC">
              <w:rPr>
                <w:lang w:val="en-US"/>
              </w:rPr>
              <w:t>Precipitation of rain, ice pellets and snow</w:t>
            </w:r>
          </w:p>
        </w:tc>
        <w:tc>
          <w:tcPr>
            <w:tcW w:w="735" w:type="pct"/>
            <w:tcMar>
              <w:left w:w="90" w:type="dxa"/>
              <w:right w:w="90" w:type="dxa"/>
            </w:tcMar>
          </w:tcPr>
          <w:p w14:paraId="79FFCED5" w14:textId="77777777" w:rsidR="009C1FA6" w:rsidRPr="0011571C" w:rsidRDefault="009C1FA6" w:rsidP="009C1FA6">
            <w:pPr>
              <w:pStyle w:val="Tablebody"/>
            </w:pPr>
            <w:r w:rsidRPr="0011571C">
              <w:t>RAPLSN</w:t>
            </w:r>
          </w:p>
        </w:tc>
        <w:tc>
          <w:tcPr>
            <w:tcW w:w="2200" w:type="pct"/>
          </w:tcPr>
          <w:p w14:paraId="65AEBECF" w14:textId="77777777" w:rsidR="009C1FA6" w:rsidRPr="0011571C" w:rsidRDefault="00CD3DFC" w:rsidP="009C1FA6">
            <w:pPr>
              <w:pStyle w:val="Tablebody"/>
            </w:pPr>
            <w:hyperlink r:id="rId1635" w:history="1">
              <w:r w:rsidR="009C1FA6" w:rsidRPr="0011571C">
                <w:rPr>
                  <w:rStyle w:val="Hyperlink"/>
                </w:rPr>
                <w:t>http://codes.wmo.int/306/4678/RAPLSN</w:t>
              </w:r>
            </w:hyperlink>
          </w:p>
        </w:tc>
      </w:tr>
      <w:tr w:rsidR="009C1FA6" w:rsidRPr="0011571C" w14:paraId="211B4F04" w14:textId="77777777" w:rsidTr="0086129E">
        <w:trPr>
          <w:cantSplit/>
          <w:jc w:val="center"/>
        </w:trPr>
        <w:tc>
          <w:tcPr>
            <w:tcW w:w="2060" w:type="pct"/>
          </w:tcPr>
          <w:p w14:paraId="19ADE9FE" w14:textId="77777777" w:rsidR="009C1FA6" w:rsidRPr="00CD3DFC" w:rsidRDefault="009C1FA6" w:rsidP="009C1FA6">
            <w:pPr>
              <w:pStyle w:val="Tablebody"/>
              <w:rPr>
                <w:lang w:val="en-US"/>
              </w:rPr>
            </w:pPr>
            <w:r w:rsidRPr="00CD3DFC">
              <w:rPr>
                <w:lang w:val="en-US"/>
              </w:rPr>
              <w:t>Precipitation of snow, rain and ice pellets</w:t>
            </w:r>
          </w:p>
        </w:tc>
        <w:tc>
          <w:tcPr>
            <w:tcW w:w="735" w:type="pct"/>
            <w:tcMar>
              <w:left w:w="90" w:type="dxa"/>
              <w:right w:w="90" w:type="dxa"/>
            </w:tcMar>
          </w:tcPr>
          <w:p w14:paraId="3FF68752" w14:textId="77777777" w:rsidR="009C1FA6" w:rsidRPr="0011571C" w:rsidRDefault="009C1FA6" w:rsidP="009C1FA6">
            <w:pPr>
              <w:pStyle w:val="Tablebody"/>
            </w:pPr>
            <w:r w:rsidRPr="0011571C">
              <w:t>SNRAPL</w:t>
            </w:r>
          </w:p>
        </w:tc>
        <w:tc>
          <w:tcPr>
            <w:tcW w:w="2200" w:type="pct"/>
          </w:tcPr>
          <w:p w14:paraId="6FB22AA8" w14:textId="77777777" w:rsidR="009C1FA6" w:rsidRPr="0011571C" w:rsidRDefault="00CD3DFC" w:rsidP="009C1FA6">
            <w:pPr>
              <w:pStyle w:val="Tablebody"/>
            </w:pPr>
            <w:hyperlink r:id="rId1636" w:history="1">
              <w:r w:rsidR="009C1FA6" w:rsidRPr="0011571C">
                <w:rPr>
                  <w:rStyle w:val="Hyperlink"/>
                </w:rPr>
                <w:t>http://codes.wmo.int/306/4678/SNRAPL</w:t>
              </w:r>
            </w:hyperlink>
          </w:p>
        </w:tc>
      </w:tr>
      <w:tr w:rsidR="009C1FA6" w:rsidRPr="0011571C" w14:paraId="381DD238" w14:textId="77777777" w:rsidTr="0086129E">
        <w:trPr>
          <w:cantSplit/>
          <w:jc w:val="center"/>
        </w:trPr>
        <w:tc>
          <w:tcPr>
            <w:tcW w:w="2060" w:type="pct"/>
          </w:tcPr>
          <w:p w14:paraId="2FB31A28" w14:textId="77777777" w:rsidR="009C1FA6" w:rsidRPr="00CD3DFC" w:rsidRDefault="009C1FA6" w:rsidP="009C1FA6">
            <w:pPr>
              <w:pStyle w:val="Tablebody"/>
              <w:rPr>
                <w:lang w:val="en-US"/>
              </w:rPr>
            </w:pPr>
            <w:r w:rsidRPr="00CD3DFC">
              <w:rPr>
                <w:lang w:val="en-US"/>
              </w:rPr>
              <w:t>Precipitation of snow, ice pellets and rain</w:t>
            </w:r>
          </w:p>
        </w:tc>
        <w:tc>
          <w:tcPr>
            <w:tcW w:w="735" w:type="pct"/>
            <w:tcMar>
              <w:left w:w="90" w:type="dxa"/>
              <w:right w:w="90" w:type="dxa"/>
            </w:tcMar>
          </w:tcPr>
          <w:p w14:paraId="04FF31DF" w14:textId="77777777" w:rsidR="009C1FA6" w:rsidRPr="0011571C" w:rsidRDefault="009C1FA6" w:rsidP="009C1FA6">
            <w:pPr>
              <w:pStyle w:val="Tablebody"/>
            </w:pPr>
            <w:r w:rsidRPr="0011571C">
              <w:t>SNPLRA</w:t>
            </w:r>
          </w:p>
        </w:tc>
        <w:tc>
          <w:tcPr>
            <w:tcW w:w="2200" w:type="pct"/>
          </w:tcPr>
          <w:p w14:paraId="4D28FA79" w14:textId="77777777" w:rsidR="009C1FA6" w:rsidRPr="0011571C" w:rsidRDefault="00CD3DFC" w:rsidP="009C1FA6">
            <w:pPr>
              <w:pStyle w:val="Tablebody"/>
            </w:pPr>
            <w:hyperlink r:id="rId1637" w:history="1">
              <w:r w:rsidR="009C1FA6" w:rsidRPr="0011571C">
                <w:rPr>
                  <w:rStyle w:val="Hyperlink"/>
                </w:rPr>
                <w:t>http://codes.wmo.int/306/4678/SNPLRA</w:t>
              </w:r>
            </w:hyperlink>
          </w:p>
        </w:tc>
      </w:tr>
      <w:tr w:rsidR="009C1FA6" w:rsidRPr="0011571C" w14:paraId="35080904" w14:textId="77777777" w:rsidTr="0086129E">
        <w:trPr>
          <w:cantSplit/>
          <w:jc w:val="center"/>
        </w:trPr>
        <w:tc>
          <w:tcPr>
            <w:tcW w:w="2060" w:type="pct"/>
          </w:tcPr>
          <w:p w14:paraId="6B167526" w14:textId="77777777" w:rsidR="009C1FA6" w:rsidRPr="00CD3DFC" w:rsidRDefault="009C1FA6" w:rsidP="009C1FA6">
            <w:pPr>
              <w:pStyle w:val="Tablebody"/>
              <w:rPr>
                <w:lang w:val="en-US"/>
              </w:rPr>
            </w:pPr>
            <w:r w:rsidRPr="00CD3DFC">
              <w:rPr>
                <w:lang w:val="en-US"/>
              </w:rPr>
              <w:t>Precipitation of ice pellets, rain and snow</w:t>
            </w:r>
          </w:p>
        </w:tc>
        <w:tc>
          <w:tcPr>
            <w:tcW w:w="735" w:type="pct"/>
            <w:tcMar>
              <w:left w:w="90" w:type="dxa"/>
              <w:right w:w="90" w:type="dxa"/>
            </w:tcMar>
          </w:tcPr>
          <w:p w14:paraId="57992598" w14:textId="77777777" w:rsidR="009C1FA6" w:rsidRPr="0011571C" w:rsidRDefault="009C1FA6" w:rsidP="009C1FA6">
            <w:pPr>
              <w:pStyle w:val="Tablebody"/>
            </w:pPr>
            <w:r w:rsidRPr="0011571C">
              <w:t>PLRASN</w:t>
            </w:r>
          </w:p>
        </w:tc>
        <w:tc>
          <w:tcPr>
            <w:tcW w:w="2200" w:type="pct"/>
          </w:tcPr>
          <w:p w14:paraId="29441C8D" w14:textId="77777777" w:rsidR="009C1FA6" w:rsidRPr="0011571C" w:rsidRDefault="00CD3DFC" w:rsidP="009C1FA6">
            <w:pPr>
              <w:pStyle w:val="Tablebody"/>
            </w:pPr>
            <w:hyperlink r:id="rId1638" w:history="1">
              <w:r w:rsidR="009C1FA6" w:rsidRPr="0011571C">
                <w:rPr>
                  <w:rStyle w:val="Hyperlink"/>
                </w:rPr>
                <w:t>http://codes.wmo.int/306/4678/PLRASN</w:t>
              </w:r>
            </w:hyperlink>
          </w:p>
        </w:tc>
      </w:tr>
      <w:tr w:rsidR="009C1FA6" w:rsidRPr="0011571C" w14:paraId="3BC247CB" w14:textId="77777777" w:rsidTr="0086129E">
        <w:trPr>
          <w:cantSplit/>
          <w:jc w:val="center"/>
        </w:trPr>
        <w:tc>
          <w:tcPr>
            <w:tcW w:w="2060" w:type="pct"/>
          </w:tcPr>
          <w:p w14:paraId="104EB659" w14:textId="77777777" w:rsidR="009C1FA6" w:rsidRPr="00CD3DFC" w:rsidRDefault="009C1FA6" w:rsidP="009C1FA6">
            <w:pPr>
              <w:pStyle w:val="Tablebody"/>
              <w:rPr>
                <w:lang w:val="en-US"/>
              </w:rPr>
            </w:pPr>
            <w:r w:rsidRPr="00CD3DFC">
              <w:rPr>
                <w:lang w:val="en-US"/>
              </w:rPr>
              <w:t>Precipitation of ice pellets, snow and rain</w:t>
            </w:r>
          </w:p>
        </w:tc>
        <w:tc>
          <w:tcPr>
            <w:tcW w:w="735" w:type="pct"/>
            <w:tcMar>
              <w:left w:w="90" w:type="dxa"/>
              <w:right w:w="90" w:type="dxa"/>
            </w:tcMar>
          </w:tcPr>
          <w:p w14:paraId="36B62A48" w14:textId="77777777" w:rsidR="009C1FA6" w:rsidRPr="0011571C" w:rsidRDefault="009C1FA6" w:rsidP="009C1FA6">
            <w:pPr>
              <w:pStyle w:val="Tablebody"/>
            </w:pPr>
            <w:r w:rsidRPr="0011571C">
              <w:t>PLSNRA</w:t>
            </w:r>
          </w:p>
        </w:tc>
        <w:tc>
          <w:tcPr>
            <w:tcW w:w="2200" w:type="pct"/>
          </w:tcPr>
          <w:p w14:paraId="0580DD9B" w14:textId="77777777" w:rsidR="009C1FA6" w:rsidRPr="0011571C" w:rsidRDefault="00CD3DFC" w:rsidP="009C1FA6">
            <w:pPr>
              <w:pStyle w:val="Tablebody"/>
            </w:pPr>
            <w:hyperlink r:id="rId1639" w:history="1">
              <w:r w:rsidR="009C1FA6" w:rsidRPr="0011571C">
                <w:rPr>
                  <w:rStyle w:val="Hyperlink"/>
                </w:rPr>
                <w:t>http://codes.wmo.int/306/4678/PLSNRA</w:t>
              </w:r>
            </w:hyperlink>
          </w:p>
        </w:tc>
      </w:tr>
      <w:tr w:rsidR="009C1FA6" w:rsidRPr="0011571C" w14:paraId="042CE090" w14:textId="77777777" w:rsidTr="0086129E">
        <w:trPr>
          <w:cantSplit/>
          <w:jc w:val="center"/>
        </w:trPr>
        <w:tc>
          <w:tcPr>
            <w:tcW w:w="2060" w:type="pct"/>
          </w:tcPr>
          <w:p w14:paraId="27491156" w14:textId="77777777" w:rsidR="009C1FA6" w:rsidRPr="00CD3DFC" w:rsidRDefault="009C1FA6" w:rsidP="009C1FA6">
            <w:pPr>
              <w:pStyle w:val="Tablebody"/>
              <w:rPr>
                <w:lang w:val="en-US"/>
              </w:rPr>
            </w:pPr>
            <w:r w:rsidRPr="00CD3DFC">
              <w:rPr>
                <w:lang w:val="en-US"/>
              </w:rPr>
              <w:t>Precipitation of ice pellets, snow and snow grains</w:t>
            </w:r>
          </w:p>
        </w:tc>
        <w:tc>
          <w:tcPr>
            <w:tcW w:w="735" w:type="pct"/>
            <w:tcMar>
              <w:left w:w="90" w:type="dxa"/>
              <w:right w:w="90" w:type="dxa"/>
            </w:tcMar>
          </w:tcPr>
          <w:p w14:paraId="392ADADF" w14:textId="77777777" w:rsidR="009C1FA6" w:rsidRPr="0011571C" w:rsidRDefault="009C1FA6" w:rsidP="009C1FA6">
            <w:pPr>
              <w:pStyle w:val="Tablebody"/>
            </w:pPr>
            <w:r w:rsidRPr="0011571C">
              <w:t>PLSNSG</w:t>
            </w:r>
          </w:p>
        </w:tc>
        <w:tc>
          <w:tcPr>
            <w:tcW w:w="2200" w:type="pct"/>
          </w:tcPr>
          <w:p w14:paraId="3C1B738E" w14:textId="77777777" w:rsidR="009C1FA6" w:rsidRPr="0011571C" w:rsidRDefault="00CD3DFC" w:rsidP="009C1FA6">
            <w:pPr>
              <w:pStyle w:val="Tablebody"/>
            </w:pPr>
            <w:hyperlink r:id="rId1640" w:history="1">
              <w:r w:rsidR="009C1FA6" w:rsidRPr="0011571C">
                <w:rPr>
                  <w:rStyle w:val="Hyperlink"/>
                </w:rPr>
                <w:t>http://codes.wmo.int/306/4678/PLSNSG</w:t>
              </w:r>
            </w:hyperlink>
          </w:p>
        </w:tc>
      </w:tr>
      <w:tr w:rsidR="009C1FA6" w:rsidRPr="0011571C" w14:paraId="5EA994F1" w14:textId="77777777" w:rsidTr="0086129E">
        <w:trPr>
          <w:cantSplit/>
          <w:jc w:val="center"/>
        </w:trPr>
        <w:tc>
          <w:tcPr>
            <w:tcW w:w="2060" w:type="pct"/>
          </w:tcPr>
          <w:p w14:paraId="48AF9CD9" w14:textId="77777777" w:rsidR="009C1FA6" w:rsidRPr="00CD3DFC" w:rsidRDefault="009C1FA6" w:rsidP="009C1FA6">
            <w:pPr>
              <w:pStyle w:val="Tablebody"/>
              <w:rPr>
                <w:lang w:val="en-US"/>
              </w:rPr>
            </w:pPr>
            <w:r w:rsidRPr="00CD3DFC">
              <w:rPr>
                <w:lang w:val="en-US"/>
              </w:rPr>
              <w:t>Precipitation of ice pellets, snow grains and snow</w:t>
            </w:r>
          </w:p>
        </w:tc>
        <w:tc>
          <w:tcPr>
            <w:tcW w:w="735" w:type="pct"/>
            <w:tcMar>
              <w:left w:w="90" w:type="dxa"/>
              <w:right w:w="90" w:type="dxa"/>
            </w:tcMar>
          </w:tcPr>
          <w:p w14:paraId="142114F0" w14:textId="77777777" w:rsidR="009C1FA6" w:rsidRPr="0011571C" w:rsidRDefault="009C1FA6" w:rsidP="009C1FA6">
            <w:pPr>
              <w:pStyle w:val="Tablebody"/>
            </w:pPr>
            <w:r w:rsidRPr="0011571C">
              <w:t>PLSGSN</w:t>
            </w:r>
          </w:p>
        </w:tc>
        <w:tc>
          <w:tcPr>
            <w:tcW w:w="2200" w:type="pct"/>
          </w:tcPr>
          <w:p w14:paraId="542D0870" w14:textId="77777777" w:rsidR="009C1FA6" w:rsidRPr="0011571C" w:rsidRDefault="00CD3DFC" w:rsidP="009C1FA6">
            <w:pPr>
              <w:pStyle w:val="Tablebody"/>
            </w:pPr>
            <w:hyperlink r:id="rId1641" w:history="1">
              <w:r w:rsidR="009C1FA6" w:rsidRPr="0011571C">
                <w:rPr>
                  <w:rStyle w:val="Hyperlink"/>
                </w:rPr>
                <w:t>http://codes.wmo.int/306/4678/PLSGSN</w:t>
              </w:r>
            </w:hyperlink>
          </w:p>
        </w:tc>
      </w:tr>
      <w:tr w:rsidR="009C1FA6" w:rsidRPr="0011571C" w14:paraId="752FA833" w14:textId="77777777" w:rsidTr="0086129E">
        <w:trPr>
          <w:cantSplit/>
          <w:jc w:val="center"/>
        </w:trPr>
        <w:tc>
          <w:tcPr>
            <w:tcW w:w="2060" w:type="pct"/>
          </w:tcPr>
          <w:p w14:paraId="2AC3BCBD" w14:textId="77777777" w:rsidR="009C1FA6" w:rsidRPr="00CD3DFC" w:rsidRDefault="009C1FA6" w:rsidP="009C1FA6">
            <w:pPr>
              <w:pStyle w:val="Tablebody"/>
              <w:rPr>
                <w:lang w:val="en-US"/>
              </w:rPr>
            </w:pPr>
            <w:r w:rsidRPr="00CD3DFC">
              <w:rPr>
                <w:lang w:val="en-US"/>
              </w:rPr>
              <w:t>Precipitation of snow, ice pellets and snow grains</w:t>
            </w:r>
          </w:p>
        </w:tc>
        <w:tc>
          <w:tcPr>
            <w:tcW w:w="735" w:type="pct"/>
            <w:tcMar>
              <w:left w:w="90" w:type="dxa"/>
              <w:right w:w="90" w:type="dxa"/>
            </w:tcMar>
          </w:tcPr>
          <w:p w14:paraId="322C7AAC" w14:textId="77777777" w:rsidR="009C1FA6" w:rsidRPr="0011571C" w:rsidRDefault="009C1FA6" w:rsidP="009C1FA6">
            <w:pPr>
              <w:pStyle w:val="Tablebody"/>
            </w:pPr>
            <w:r w:rsidRPr="0011571C">
              <w:t>SNPLSG</w:t>
            </w:r>
          </w:p>
        </w:tc>
        <w:tc>
          <w:tcPr>
            <w:tcW w:w="2200" w:type="pct"/>
          </w:tcPr>
          <w:p w14:paraId="6F6AF46B" w14:textId="77777777" w:rsidR="009C1FA6" w:rsidRPr="0011571C" w:rsidRDefault="00CD3DFC" w:rsidP="009C1FA6">
            <w:pPr>
              <w:pStyle w:val="Tablebody"/>
            </w:pPr>
            <w:hyperlink r:id="rId1642" w:history="1">
              <w:r w:rsidR="009C1FA6" w:rsidRPr="0011571C">
                <w:rPr>
                  <w:rStyle w:val="Hyperlink"/>
                </w:rPr>
                <w:t>http://codes.wmo.int/306/4678/SNPLSG</w:t>
              </w:r>
            </w:hyperlink>
          </w:p>
        </w:tc>
      </w:tr>
      <w:tr w:rsidR="009C1FA6" w:rsidRPr="0011571C" w14:paraId="34CB9B86" w14:textId="77777777" w:rsidTr="0086129E">
        <w:trPr>
          <w:cantSplit/>
          <w:jc w:val="center"/>
        </w:trPr>
        <w:tc>
          <w:tcPr>
            <w:tcW w:w="2060" w:type="pct"/>
          </w:tcPr>
          <w:p w14:paraId="4054AC21" w14:textId="77777777" w:rsidR="009C1FA6" w:rsidRPr="00CD3DFC" w:rsidRDefault="009C1FA6" w:rsidP="009C1FA6">
            <w:pPr>
              <w:pStyle w:val="Tablebody"/>
              <w:rPr>
                <w:lang w:val="en-US"/>
              </w:rPr>
            </w:pPr>
            <w:r w:rsidRPr="00CD3DFC">
              <w:rPr>
                <w:lang w:val="en-US"/>
              </w:rPr>
              <w:t>Precipitation of snow, snow grains and ice pellets</w:t>
            </w:r>
          </w:p>
        </w:tc>
        <w:tc>
          <w:tcPr>
            <w:tcW w:w="735" w:type="pct"/>
            <w:tcMar>
              <w:left w:w="90" w:type="dxa"/>
              <w:right w:w="90" w:type="dxa"/>
            </w:tcMar>
          </w:tcPr>
          <w:p w14:paraId="0B5C54B8" w14:textId="77777777" w:rsidR="009C1FA6" w:rsidRPr="0011571C" w:rsidRDefault="009C1FA6" w:rsidP="009C1FA6">
            <w:pPr>
              <w:pStyle w:val="Tablebody"/>
            </w:pPr>
            <w:r w:rsidRPr="0011571C">
              <w:t>SNSGPL</w:t>
            </w:r>
          </w:p>
        </w:tc>
        <w:tc>
          <w:tcPr>
            <w:tcW w:w="2200" w:type="pct"/>
          </w:tcPr>
          <w:p w14:paraId="702ACB71" w14:textId="77777777" w:rsidR="009C1FA6" w:rsidRPr="0011571C" w:rsidRDefault="00CD3DFC" w:rsidP="009C1FA6">
            <w:pPr>
              <w:pStyle w:val="Tablebody"/>
            </w:pPr>
            <w:hyperlink r:id="rId1643" w:history="1">
              <w:r w:rsidR="009C1FA6" w:rsidRPr="0011571C">
                <w:rPr>
                  <w:rStyle w:val="Hyperlink"/>
                </w:rPr>
                <w:t>http://codes.wmo.int/306/4678/SNSGPL</w:t>
              </w:r>
            </w:hyperlink>
          </w:p>
        </w:tc>
      </w:tr>
      <w:tr w:rsidR="009C1FA6" w:rsidRPr="0011571C" w14:paraId="3893CDB9" w14:textId="77777777" w:rsidTr="0086129E">
        <w:trPr>
          <w:cantSplit/>
          <w:jc w:val="center"/>
        </w:trPr>
        <w:tc>
          <w:tcPr>
            <w:tcW w:w="2060" w:type="pct"/>
          </w:tcPr>
          <w:p w14:paraId="021A25B2" w14:textId="77777777" w:rsidR="009C1FA6" w:rsidRPr="00CD3DFC" w:rsidRDefault="009C1FA6" w:rsidP="009C1FA6">
            <w:pPr>
              <w:pStyle w:val="Tablebody"/>
              <w:rPr>
                <w:lang w:val="en-US"/>
              </w:rPr>
            </w:pPr>
            <w:r w:rsidRPr="00CD3DFC">
              <w:rPr>
                <w:lang w:val="en-US"/>
              </w:rPr>
              <w:t>Precipitation of snow grains, ice pellets and snow</w:t>
            </w:r>
          </w:p>
        </w:tc>
        <w:tc>
          <w:tcPr>
            <w:tcW w:w="735" w:type="pct"/>
            <w:tcMar>
              <w:left w:w="90" w:type="dxa"/>
              <w:right w:w="90" w:type="dxa"/>
            </w:tcMar>
          </w:tcPr>
          <w:p w14:paraId="4024D21D" w14:textId="77777777" w:rsidR="009C1FA6" w:rsidRPr="0011571C" w:rsidRDefault="009C1FA6" w:rsidP="009C1FA6">
            <w:pPr>
              <w:pStyle w:val="Tablebody"/>
            </w:pPr>
            <w:r w:rsidRPr="0011571C">
              <w:t>SGPLSN</w:t>
            </w:r>
          </w:p>
        </w:tc>
        <w:tc>
          <w:tcPr>
            <w:tcW w:w="2200" w:type="pct"/>
          </w:tcPr>
          <w:p w14:paraId="5F9D8212" w14:textId="77777777" w:rsidR="009C1FA6" w:rsidRPr="0011571C" w:rsidRDefault="00CD3DFC" w:rsidP="009C1FA6">
            <w:pPr>
              <w:pStyle w:val="Tablebody"/>
            </w:pPr>
            <w:hyperlink r:id="rId1644" w:history="1">
              <w:r w:rsidR="009C1FA6" w:rsidRPr="0011571C">
                <w:rPr>
                  <w:rStyle w:val="Hyperlink"/>
                </w:rPr>
                <w:t>http://codes.wmo.int/306/4678/SGPLSN</w:t>
              </w:r>
            </w:hyperlink>
          </w:p>
        </w:tc>
      </w:tr>
      <w:tr w:rsidR="009C1FA6" w:rsidRPr="0011571C" w14:paraId="63FCBD33" w14:textId="77777777" w:rsidTr="0086129E">
        <w:trPr>
          <w:cantSplit/>
          <w:jc w:val="center"/>
        </w:trPr>
        <w:tc>
          <w:tcPr>
            <w:tcW w:w="2060" w:type="pct"/>
          </w:tcPr>
          <w:p w14:paraId="1947FC3D" w14:textId="77777777" w:rsidR="009C1FA6" w:rsidRPr="00CD3DFC" w:rsidRDefault="009C1FA6" w:rsidP="009C1FA6">
            <w:pPr>
              <w:pStyle w:val="Tablebody"/>
              <w:rPr>
                <w:lang w:val="en-US"/>
              </w:rPr>
            </w:pPr>
            <w:r w:rsidRPr="00CD3DFC">
              <w:rPr>
                <w:lang w:val="en-US"/>
              </w:rPr>
              <w:t>Precipitation of snow grains, snow and ice pellets</w:t>
            </w:r>
          </w:p>
        </w:tc>
        <w:tc>
          <w:tcPr>
            <w:tcW w:w="735" w:type="pct"/>
            <w:tcMar>
              <w:left w:w="90" w:type="dxa"/>
              <w:right w:w="90" w:type="dxa"/>
            </w:tcMar>
          </w:tcPr>
          <w:p w14:paraId="79A47551" w14:textId="77777777" w:rsidR="009C1FA6" w:rsidRPr="0011571C" w:rsidRDefault="009C1FA6" w:rsidP="009C1FA6">
            <w:pPr>
              <w:pStyle w:val="Tablebody"/>
            </w:pPr>
            <w:r w:rsidRPr="0011571C">
              <w:t>SGSNPL</w:t>
            </w:r>
          </w:p>
        </w:tc>
        <w:tc>
          <w:tcPr>
            <w:tcW w:w="2200" w:type="pct"/>
          </w:tcPr>
          <w:p w14:paraId="3535975E" w14:textId="77777777" w:rsidR="009C1FA6" w:rsidRPr="0011571C" w:rsidRDefault="00CD3DFC" w:rsidP="009C1FA6">
            <w:pPr>
              <w:pStyle w:val="Tablebody"/>
            </w:pPr>
            <w:hyperlink r:id="rId1645" w:history="1">
              <w:r w:rsidR="009C1FA6" w:rsidRPr="0011571C">
                <w:rPr>
                  <w:rStyle w:val="Hyperlink"/>
                </w:rPr>
                <w:t>http://codes.wmo.int/306/4678/SGSNPL</w:t>
              </w:r>
            </w:hyperlink>
          </w:p>
        </w:tc>
      </w:tr>
      <w:tr w:rsidR="009C1FA6" w:rsidRPr="0011571C" w14:paraId="49E9E639" w14:textId="77777777" w:rsidTr="0086129E">
        <w:trPr>
          <w:cantSplit/>
          <w:jc w:val="center"/>
        </w:trPr>
        <w:tc>
          <w:tcPr>
            <w:tcW w:w="2060" w:type="pct"/>
          </w:tcPr>
          <w:p w14:paraId="71F33560" w14:textId="77777777" w:rsidR="009C1FA6" w:rsidRPr="0011571C" w:rsidRDefault="009C1FA6" w:rsidP="009C1FA6">
            <w:pPr>
              <w:pStyle w:val="Tablebody"/>
            </w:pPr>
            <w:r w:rsidRPr="0011571C">
              <w:t>Heavy precipitation of drizzle</w:t>
            </w:r>
          </w:p>
        </w:tc>
        <w:tc>
          <w:tcPr>
            <w:tcW w:w="735" w:type="pct"/>
            <w:tcMar>
              <w:left w:w="90" w:type="dxa"/>
              <w:right w:w="90" w:type="dxa"/>
            </w:tcMar>
          </w:tcPr>
          <w:p w14:paraId="1A539AA4" w14:textId="77777777" w:rsidR="009C1FA6" w:rsidRPr="0011571C" w:rsidRDefault="009C1FA6" w:rsidP="009C1FA6">
            <w:pPr>
              <w:pStyle w:val="Tablebody"/>
            </w:pPr>
            <w:r w:rsidRPr="0011571C">
              <w:t>+DZ</w:t>
            </w:r>
          </w:p>
        </w:tc>
        <w:tc>
          <w:tcPr>
            <w:tcW w:w="2200" w:type="pct"/>
          </w:tcPr>
          <w:p w14:paraId="1460354F" w14:textId="77777777" w:rsidR="009C1FA6" w:rsidRPr="0011571C" w:rsidRDefault="00CD3DFC" w:rsidP="009C1FA6">
            <w:pPr>
              <w:pStyle w:val="Tablebody"/>
            </w:pPr>
            <w:hyperlink r:id="rId1646" w:history="1">
              <w:r w:rsidR="009C1FA6" w:rsidRPr="0011571C">
                <w:rPr>
                  <w:rStyle w:val="Hyperlink"/>
                </w:rPr>
                <w:t>http://codes.wmo.int/306/4678/+DZ</w:t>
              </w:r>
            </w:hyperlink>
          </w:p>
        </w:tc>
      </w:tr>
      <w:tr w:rsidR="009C1FA6" w:rsidRPr="0011571C" w14:paraId="15E1FDB9" w14:textId="77777777" w:rsidTr="0086129E">
        <w:trPr>
          <w:cantSplit/>
          <w:jc w:val="center"/>
        </w:trPr>
        <w:tc>
          <w:tcPr>
            <w:tcW w:w="2060" w:type="pct"/>
          </w:tcPr>
          <w:p w14:paraId="2D320056" w14:textId="77777777" w:rsidR="009C1FA6" w:rsidRPr="0011571C" w:rsidRDefault="009C1FA6" w:rsidP="009C1FA6">
            <w:pPr>
              <w:pStyle w:val="Tablebody"/>
            </w:pPr>
            <w:r w:rsidRPr="0011571C">
              <w:t>Heavy precipitation of rain</w:t>
            </w:r>
          </w:p>
        </w:tc>
        <w:tc>
          <w:tcPr>
            <w:tcW w:w="735" w:type="pct"/>
            <w:tcMar>
              <w:left w:w="90" w:type="dxa"/>
              <w:right w:w="90" w:type="dxa"/>
            </w:tcMar>
          </w:tcPr>
          <w:p w14:paraId="72439EBC" w14:textId="77777777" w:rsidR="009C1FA6" w:rsidRPr="0011571C" w:rsidRDefault="009C1FA6" w:rsidP="009C1FA6">
            <w:pPr>
              <w:pStyle w:val="Tablebody"/>
            </w:pPr>
            <w:r w:rsidRPr="0011571C">
              <w:t>+RA</w:t>
            </w:r>
          </w:p>
        </w:tc>
        <w:tc>
          <w:tcPr>
            <w:tcW w:w="2200" w:type="pct"/>
          </w:tcPr>
          <w:p w14:paraId="272D74AE" w14:textId="77777777" w:rsidR="009C1FA6" w:rsidRPr="0011571C" w:rsidRDefault="00CD3DFC" w:rsidP="009C1FA6">
            <w:pPr>
              <w:pStyle w:val="Tablebody"/>
            </w:pPr>
            <w:hyperlink r:id="rId1647" w:history="1">
              <w:r w:rsidR="009C1FA6" w:rsidRPr="0011571C">
                <w:rPr>
                  <w:rStyle w:val="Hyperlink"/>
                </w:rPr>
                <w:t>http://codes.wmo.int/306/4678/+RA</w:t>
              </w:r>
            </w:hyperlink>
          </w:p>
        </w:tc>
      </w:tr>
      <w:tr w:rsidR="009C1FA6" w:rsidRPr="0011571C" w14:paraId="24C7681D" w14:textId="77777777" w:rsidTr="0086129E">
        <w:trPr>
          <w:cantSplit/>
          <w:jc w:val="center"/>
        </w:trPr>
        <w:tc>
          <w:tcPr>
            <w:tcW w:w="2060" w:type="pct"/>
          </w:tcPr>
          <w:p w14:paraId="19CF52C3" w14:textId="77777777" w:rsidR="009C1FA6" w:rsidRPr="0011571C" w:rsidRDefault="009C1FA6" w:rsidP="009C1FA6">
            <w:pPr>
              <w:pStyle w:val="Tablebody"/>
            </w:pPr>
            <w:r w:rsidRPr="0011571C">
              <w:t>Heavy precipitation of snow</w:t>
            </w:r>
          </w:p>
        </w:tc>
        <w:tc>
          <w:tcPr>
            <w:tcW w:w="735" w:type="pct"/>
            <w:tcMar>
              <w:left w:w="90" w:type="dxa"/>
              <w:right w:w="90" w:type="dxa"/>
            </w:tcMar>
          </w:tcPr>
          <w:p w14:paraId="41A6D14A" w14:textId="77777777" w:rsidR="009C1FA6" w:rsidRPr="0011571C" w:rsidRDefault="009C1FA6" w:rsidP="009C1FA6">
            <w:pPr>
              <w:pStyle w:val="Tablebody"/>
            </w:pPr>
            <w:r w:rsidRPr="0011571C">
              <w:t>+SN</w:t>
            </w:r>
          </w:p>
        </w:tc>
        <w:tc>
          <w:tcPr>
            <w:tcW w:w="2200" w:type="pct"/>
          </w:tcPr>
          <w:p w14:paraId="37B7E48B" w14:textId="77777777" w:rsidR="009C1FA6" w:rsidRPr="0011571C" w:rsidRDefault="00CD3DFC" w:rsidP="009C1FA6">
            <w:pPr>
              <w:pStyle w:val="Tablebody"/>
            </w:pPr>
            <w:hyperlink r:id="rId1648" w:history="1">
              <w:r w:rsidR="009C1FA6" w:rsidRPr="0011571C">
                <w:rPr>
                  <w:rStyle w:val="Hyperlink"/>
                </w:rPr>
                <w:t>http://codes.wmo.int/306/4678/+SN</w:t>
              </w:r>
            </w:hyperlink>
          </w:p>
        </w:tc>
      </w:tr>
      <w:tr w:rsidR="009C1FA6" w:rsidRPr="0011571C" w14:paraId="627FDDC2" w14:textId="77777777" w:rsidTr="0086129E">
        <w:trPr>
          <w:cantSplit/>
          <w:jc w:val="center"/>
        </w:trPr>
        <w:tc>
          <w:tcPr>
            <w:tcW w:w="2060" w:type="pct"/>
          </w:tcPr>
          <w:p w14:paraId="10F1DC2E" w14:textId="77777777" w:rsidR="009C1FA6" w:rsidRPr="00CD3DFC" w:rsidRDefault="009C1FA6" w:rsidP="009C1FA6">
            <w:pPr>
              <w:pStyle w:val="Tablebody"/>
              <w:rPr>
                <w:lang w:val="en-US"/>
              </w:rPr>
            </w:pPr>
            <w:r w:rsidRPr="00CD3DFC">
              <w:rPr>
                <w:lang w:val="en-US"/>
              </w:rPr>
              <w:t>Heavy precipitation of snow grains</w:t>
            </w:r>
          </w:p>
        </w:tc>
        <w:tc>
          <w:tcPr>
            <w:tcW w:w="735" w:type="pct"/>
            <w:tcMar>
              <w:left w:w="90" w:type="dxa"/>
              <w:right w:w="90" w:type="dxa"/>
            </w:tcMar>
          </w:tcPr>
          <w:p w14:paraId="29989AAB" w14:textId="77777777" w:rsidR="009C1FA6" w:rsidRPr="0011571C" w:rsidRDefault="009C1FA6" w:rsidP="009C1FA6">
            <w:pPr>
              <w:pStyle w:val="Tablebody"/>
            </w:pPr>
            <w:r w:rsidRPr="0011571C">
              <w:t>+SG</w:t>
            </w:r>
          </w:p>
        </w:tc>
        <w:tc>
          <w:tcPr>
            <w:tcW w:w="2200" w:type="pct"/>
          </w:tcPr>
          <w:p w14:paraId="5E72504F" w14:textId="77777777" w:rsidR="009C1FA6" w:rsidRPr="0011571C" w:rsidRDefault="00CD3DFC" w:rsidP="009C1FA6">
            <w:pPr>
              <w:pStyle w:val="Tablebody"/>
            </w:pPr>
            <w:hyperlink r:id="rId1649" w:history="1">
              <w:r w:rsidR="009C1FA6" w:rsidRPr="0011571C">
                <w:rPr>
                  <w:rStyle w:val="Hyperlink"/>
                </w:rPr>
                <w:t>http://codes.wmo.int/306/4678/+SG</w:t>
              </w:r>
            </w:hyperlink>
          </w:p>
        </w:tc>
      </w:tr>
      <w:tr w:rsidR="009C1FA6" w:rsidRPr="0011571C" w14:paraId="50601F45" w14:textId="77777777" w:rsidTr="0086129E">
        <w:trPr>
          <w:cantSplit/>
          <w:jc w:val="center"/>
        </w:trPr>
        <w:tc>
          <w:tcPr>
            <w:tcW w:w="2060" w:type="pct"/>
          </w:tcPr>
          <w:p w14:paraId="5E6B4D5E" w14:textId="77777777" w:rsidR="009C1FA6" w:rsidRPr="00CD3DFC" w:rsidRDefault="009C1FA6" w:rsidP="009C1FA6">
            <w:pPr>
              <w:pStyle w:val="Tablebody"/>
              <w:rPr>
                <w:lang w:val="en-US"/>
              </w:rPr>
            </w:pPr>
            <w:r w:rsidRPr="00CD3DFC">
              <w:rPr>
                <w:lang w:val="en-US"/>
              </w:rPr>
              <w:t>Heavy precipitation of ice pellets</w:t>
            </w:r>
          </w:p>
        </w:tc>
        <w:tc>
          <w:tcPr>
            <w:tcW w:w="735" w:type="pct"/>
            <w:tcMar>
              <w:left w:w="90" w:type="dxa"/>
              <w:right w:w="90" w:type="dxa"/>
            </w:tcMar>
          </w:tcPr>
          <w:p w14:paraId="5583EC95" w14:textId="77777777" w:rsidR="009C1FA6" w:rsidRPr="0011571C" w:rsidRDefault="009C1FA6" w:rsidP="009C1FA6">
            <w:pPr>
              <w:pStyle w:val="Tablebody"/>
            </w:pPr>
            <w:r w:rsidRPr="0011571C">
              <w:t>+PL</w:t>
            </w:r>
          </w:p>
        </w:tc>
        <w:tc>
          <w:tcPr>
            <w:tcW w:w="2200" w:type="pct"/>
          </w:tcPr>
          <w:p w14:paraId="4117FD60" w14:textId="77777777" w:rsidR="009C1FA6" w:rsidRPr="0011571C" w:rsidRDefault="00CD3DFC" w:rsidP="009C1FA6">
            <w:pPr>
              <w:pStyle w:val="Tablebody"/>
            </w:pPr>
            <w:hyperlink r:id="rId1650" w:history="1">
              <w:r w:rsidR="009C1FA6" w:rsidRPr="0011571C">
                <w:rPr>
                  <w:rStyle w:val="Hyperlink"/>
                </w:rPr>
                <w:t>http://codes.wmo.int/306/4678/+PL</w:t>
              </w:r>
            </w:hyperlink>
          </w:p>
        </w:tc>
      </w:tr>
      <w:tr w:rsidR="009C1FA6" w:rsidRPr="0011571C" w14:paraId="6E57605D" w14:textId="77777777" w:rsidTr="0086129E">
        <w:trPr>
          <w:cantSplit/>
          <w:jc w:val="center"/>
        </w:trPr>
        <w:tc>
          <w:tcPr>
            <w:tcW w:w="2060" w:type="pct"/>
          </w:tcPr>
          <w:p w14:paraId="129C7A47" w14:textId="77777777" w:rsidR="009C1FA6" w:rsidRPr="0011571C" w:rsidRDefault="009C1FA6" w:rsidP="009C1FA6">
            <w:pPr>
              <w:pStyle w:val="Tablebody"/>
            </w:pPr>
            <w:r w:rsidRPr="0011571C">
              <w:t>Heavy unidentified precipitation</w:t>
            </w:r>
          </w:p>
        </w:tc>
        <w:tc>
          <w:tcPr>
            <w:tcW w:w="735" w:type="pct"/>
            <w:tcMar>
              <w:left w:w="90" w:type="dxa"/>
              <w:right w:w="90" w:type="dxa"/>
            </w:tcMar>
          </w:tcPr>
          <w:p w14:paraId="180BB1F7" w14:textId="77777777" w:rsidR="009C1FA6" w:rsidRPr="0011571C" w:rsidRDefault="009C1FA6" w:rsidP="009C1FA6">
            <w:pPr>
              <w:pStyle w:val="Tablebody"/>
            </w:pPr>
            <w:r w:rsidRPr="0011571C">
              <w:t>+UP</w:t>
            </w:r>
          </w:p>
        </w:tc>
        <w:tc>
          <w:tcPr>
            <w:tcW w:w="2200" w:type="pct"/>
          </w:tcPr>
          <w:p w14:paraId="13B6FEBD" w14:textId="77777777" w:rsidR="009C1FA6" w:rsidRPr="0011571C" w:rsidRDefault="00CD3DFC" w:rsidP="009C1FA6">
            <w:pPr>
              <w:pStyle w:val="Tablebody"/>
            </w:pPr>
            <w:hyperlink r:id="rId1651" w:history="1">
              <w:r w:rsidR="009C1FA6" w:rsidRPr="0011571C">
                <w:rPr>
                  <w:rStyle w:val="Hyperlink"/>
                </w:rPr>
                <w:t>http://codes.wmo.int/306/4678/+UP</w:t>
              </w:r>
            </w:hyperlink>
          </w:p>
        </w:tc>
      </w:tr>
      <w:tr w:rsidR="009C1FA6" w:rsidRPr="0011571C" w14:paraId="30BEB1E7" w14:textId="77777777" w:rsidTr="0086129E">
        <w:trPr>
          <w:cantSplit/>
          <w:jc w:val="center"/>
        </w:trPr>
        <w:tc>
          <w:tcPr>
            <w:tcW w:w="2060" w:type="pct"/>
          </w:tcPr>
          <w:p w14:paraId="2918C978" w14:textId="77777777" w:rsidR="009C1FA6" w:rsidRPr="00CD3DFC" w:rsidRDefault="009C1FA6" w:rsidP="009C1FA6">
            <w:pPr>
              <w:pStyle w:val="Tablebody"/>
              <w:rPr>
                <w:lang w:val="en-US"/>
              </w:rPr>
            </w:pPr>
            <w:r w:rsidRPr="00CD3DFC">
              <w:rPr>
                <w:lang w:val="en-US"/>
              </w:rPr>
              <w:t>Heavy precipitation of drizzle and rain</w:t>
            </w:r>
          </w:p>
        </w:tc>
        <w:tc>
          <w:tcPr>
            <w:tcW w:w="735" w:type="pct"/>
            <w:tcMar>
              <w:left w:w="90" w:type="dxa"/>
              <w:right w:w="90" w:type="dxa"/>
            </w:tcMar>
          </w:tcPr>
          <w:p w14:paraId="36F5D9D6" w14:textId="77777777" w:rsidR="009C1FA6" w:rsidRPr="0011571C" w:rsidRDefault="009C1FA6" w:rsidP="009C1FA6">
            <w:pPr>
              <w:pStyle w:val="Tablebody"/>
            </w:pPr>
            <w:r w:rsidRPr="0011571C">
              <w:t>+DZRA</w:t>
            </w:r>
          </w:p>
        </w:tc>
        <w:tc>
          <w:tcPr>
            <w:tcW w:w="2200" w:type="pct"/>
          </w:tcPr>
          <w:p w14:paraId="10B2A709" w14:textId="77777777" w:rsidR="009C1FA6" w:rsidRPr="0011571C" w:rsidRDefault="00CD3DFC" w:rsidP="009C1FA6">
            <w:pPr>
              <w:pStyle w:val="Tablebody"/>
            </w:pPr>
            <w:hyperlink r:id="rId1652" w:history="1">
              <w:r w:rsidR="009C1FA6" w:rsidRPr="0011571C">
                <w:rPr>
                  <w:rStyle w:val="Hyperlink"/>
                </w:rPr>
                <w:t>http://codes.wmo.int/306/4678/+DZRA</w:t>
              </w:r>
            </w:hyperlink>
          </w:p>
        </w:tc>
      </w:tr>
      <w:tr w:rsidR="009C1FA6" w:rsidRPr="0011571C" w14:paraId="62548BD9" w14:textId="77777777" w:rsidTr="0086129E">
        <w:trPr>
          <w:cantSplit/>
          <w:jc w:val="center"/>
        </w:trPr>
        <w:tc>
          <w:tcPr>
            <w:tcW w:w="2060" w:type="pct"/>
          </w:tcPr>
          <w:p w14:paraId="1EBBB626" w14:textId="77777777" w:rsidR="009C1FA6" w:rsidRPr="00CD3DFC" w:rsidRDefault="009C1FA6" w:rsidP="009C1FA6">
            <w:pPr>
              <w:pStyle w:val="Tablebody"/>
              <w:rPr>
                <w:lang w:val="en-US"/>
              </w:rPr>
            </w:pPr>
            <w:r w:rsidRPr="00CD3DFC">
              <w:rPr>
                <w:lang w:val="en-US"/>
              </w:rPr>
              <w:t>Heavy precipitation of rain and drizzle</w:t>
            </w:r>
          </w:p>
        </w:tc>
        <w:tc>
          <w:tcPr>
            <w:tcW w:w="735" w:type="pct"/>
            <w:tcMar>
              <w:left w:w="90" w:type="dxa"/>
              <w:right w:w="90" w:type="dxa"/>
            </w:tcMar>
          </w:tcPr>
          <w:p w14:paraId="2247915E" w14:textId="77777777" w:rsidR="009C1FA6" w:rsidRPr="0011571C" w:rsidRDefault="009C1FA6" w:rsidP="009C1FA6">
            <w:pPr>
              <w:pStyle w:val="Tablebody"/>
            </w:pPr>
            <w:r w:rsidRPr="0011571C">
              <w:t>+RADZ</w:t>
            </w:r>
          </w:p>
        </w:tc>
        <w:tc>
          <w:tcPr>
            <w:tcW w:w="2200" w:type="pct"/>
          </w:tcPr>
          <w:p w14:paraId="2EA09A84" w14:textId="77777777" w:rsidR="009C1FA6" w:rsidRPr="0011571C" w:rsidRDefault="00CD3DFC" w:rsidP="009C1FA6">
            <w:pPr>
              <w:pStyle w:val="Tablebody"/>
            </w:pPr>
            <w:hyperlink r:id="rId1653" w:history="1">
              <w:r w:rsidR="009C1FA6" w:rsidRPr="0011571C">
                <w:rPr>
                  <w:rStyle w:val="Hyperlink"/>
                </w:rPr>
                <w:t>http://codes.wmo.int/306/4678/+RADZ</w:t>
              </w:r>
            </w:hyperlink>
          </w:p>
        </w:tc>
      </w:tr>
      <w:tr w:rsidR="009C1FA6" w:rsidRPr="0011571C" w14:paraId="171E7751" w14:textId="77777777" w:rsidTr="0086129E">
        <w:trPr>
          <w:cantSplit/>
          <w:jc w:val="center"/>
        </w:trPr>
        <w:tc>
          <w:tcPr>
            <w:tcW w:w="2060" w:type="pct"/>
          </w:tcPr>
          <w:p w14:paraId="6085F220" w14:textId="77777777" w:rsidR="009C1FA6" w:rsidRPr="00CD3DFC" w:rsidRDefault="009C1FA6" w:rsidP="009C1FA6">
            <w:pPr>
              <w:pStyle w:val="Tablebody"/>
              <w:rPr>
                <w:lang w:val="en-US"/>
              </w:rPr>
            </w:pPr>
            <w:r w:rsidRPr="00CD3DFC">
              <w:rPr>
                <w:lang w:val="en-US"/>
              </w:rPr>
              <w:t>Heavy precipitation of snow and drizzle</w:t>
            </w:r>
          </w:p>
        </w:tc>
        <w:tc>
          <w:tcPr>
            <w:tcW w:w="735" w:type="pct"/>
            <w:tcMar>
              <w:left w:w="90" w:type="dxa"/>
              <w:right w:w="90" w:type="dxa"/>
            </w:tcMar>
          </w:tcPr>
          <w:p w14:paraId="0DA69DDB" w14:textId="77777777" w:rsidR="009C1FA6" w:rsidRPr="0011571C" w:rsidRDefault="009C1FA6" w:rsidP="009C1FA6">
            <w:pPr>
              <w:pStyle w:val="Tablebody"/>
            </w:pPr>
            <w:r w:rsidRPr="0011571C">
              <w:t>+SNDZ</w:t>
            </w:r>
          </w:p>
        </w:tc>
        <w:tc>
          <w:tcPr>
            <w:tcW w:w="2200" w:type="pct"/>
          </w:tcPr>
          <w:p w14:paraId="4C028112" w14:textId="77777777" w:rsidR="009C1FA6" w:rsidRPr="0011571C" w:rsidRDefault="00CD3DFC" w:rsidP="009C1FA6">
            <w:pPr>
              <w:pStyle w:val="Tablebody"/>
            </w:pPr>
            <w:hyperlink r:id="rId1654" w:history="1">
              <w:r w:rsidR="009C1FA6" w:rsidRPr="0011571C">
                <w:rPr>
                  <w:rStyle w:val="Hyperlink"/>
                </w:rPr>
                <w:t>http://codes.wmo.int/306/4678/+SNDZ</w:t>
              </w:r>
            </w:hyperlink>
          </w:p>
        </w:tc>
      </w:tr>
      <w:tr w:rsidR="009C1FA6" w:rsidRPr="0011571C" w14:paraId="020AD887" w14:textId="77777777" w:rsidTr="0086129E">
        <w:trPr>
          <w:cantSplit/>
          <w:jc w:val="center"/>
        </w:trPr>
        <w:tc>
          <w:tcPr>
            <w:tcW w:w="2060" w:type="pct"/>
          </w:tcPr>
          <w:p w14:paraId="06D427DC" w14:textId="77777777" w:rsidR="009C1FA6" w:rsidRPr="00CD3DFC" w:rsidRDefault="009C1FA6" w:rsidP="009C1FA6">
            <w:pPr>
              <w:pStyle w:val="Tablebody"/>
              <w:rPr>
                <w:lang w:val="en-US"/>
              </w:rPr>
            </w:pPr>
            <w:r w:rsidRPr="00CD3DFC">
              <w:rPr>
                <w:lang w:val="en-US"/>
              </w:rPr>
              <w:t>Heavy precipitation of snow grains and drizzle</w:t>
            </w:r>
          </w:p>
        </w:tc>
        <w:tc>
          <w:tcPr>
            <w:tcW w:w="735" w:type="pct"/>
            <w:tcMar>
              <w:left w:w="90" w:type="dxa"/>
              <w:right w:w="90" w:type="dxa"/>
            </w:tcMar>
          </w:tcPr>
          <w:p w14:paraId="1409D6B3" w14:textId="77777777" w:rsidR="009C1FA6" w:rsidRPr="0011571C" w:rsidRDefault="009C1FA6" w:rsidP="009C1FA6">
            <w:pPr>
              <w:pStyle w:val="Tablebody"/>
            </w:pPr>
            <w:r w:rsidRPr="0011571C">
              <w:t>+SGDZ</w:t>
            </w:r>
          </w:p>
        </w:tc>
        <w:tc>
          <w:tcPr>
            <w:tcW w:w="2200" w:type="pct"/>
          </w:tcPr>
          <w:p w14:paraId="587E5835" w14:textId="77777777" w:rsidR="009C1FA6" w:rsidRPr="0011571C" w:rsidRDefault="00CD3DFC" w:rsidP="009C1FA6">
            <w:pPr>
              <w:pStyle w:val="Tablebody"/>
            </w:pPr>
            <w:hyperlink r:id="rId1655" w:history="1">
              <w:r w:rsidR="009C1FA6" w:rsidRPr="0011571C">
                <w:rPr>
                  <w:rStyle w:val="Hyperlink"/>
                </w:rPr>
                <w:t>http://codes.wmo.int/306/4678/+SGDZ</w:t>
              </w:r>
            </w:hyperlink>
          </w:p>
        </w:tc>
      </w:tr>
      <w:tr w:rsidR="009C1FA6" w:rsidRPr="0011571C" w14:paraId="39BF511F" w14:textId="77777777" w:rsidTr="0086129E">
        <w:trPr>
          <w:cantSplit/>
          <w:jc w:val="center"/>
        </w:trPr>
        <w:tc>
          <w:tcPr>
            <w:tcW w:w="2060" w:type="pct"/>
          </w:tcPr>
          <w:p w14:paraId="75215C67" w14:textId="77777777" w:rsidR="009C1FA6" w:rsidRPr="00CD3DFC" w:rsidRDefault="009C1FA6" w:rsidP="009C1FA6">
            <w:pPr>
              <w:pStyle w:val="Tablebody"/>
              <w:rPr>
                <w:lang w:val="en-US"/>
              </w:rPr>
            </w:pPr>
            <w:r w:rsidRPr="00CD3DFC">
              <w:rPr>
                <w:lang w:val="en-US"/>
              </w:rPr>
              <w:t>Heavy precipitation of ice pellets and drizzle</w:t>
            </w:r>
          </w:p>
        </w:tc>
        <w:tc>
          <w:tcPr>
            <w:tcW w:w="735" w:type="pct"/>
            <w:tcMar>
              <w:left w:w="90" w:type="dxa"/>
              <w:right w:w="90" w:type="dxa"/>
            </w:tcMar>
          </w:tcPr>
          <w:p w14:paraId="1BE2BF74" w14:textId="77777777" w:rsidR="009C1FA6" w:rsidRPr="0011571C" w:rsidRDefault="009C1FA6" w:rsidP="009C1FA6">
            <w:pPr>
              <w:pStyle w:val="Tablebody"/>
            </w:pPr>
            <w:r w:rsidRPr="0011571C">
              <w:t>+PLDZ</w:t>
            </w:r>
          </w:p>
        </w:tc>
        <w:tc>
          <w:tcPr>
            <w:tcW w:w="2200" w:type="pct"/>
          </w:tcPr>
          <w:p w14:paraId="64D77C10" w14:textId="77777777" w:rsidR="009C1FA6" w:rsidRPr="0011571C" w:rsidRDefault="00CD3DFC" w:rsidP="009C1FA6">
            <w:pPr>
              <w:pStyle w:val="Tablebody"/>
            </w:pPr>
            <w:hyperlink r:id="rId1656" w:history="1">
              <w:r w:rsidR="009C1FA6" w:rsidRPr="0011571C">
                <w:rPr>
                  <w:rStyle w:val="Hyperlink"/>
                </w:rPr>
                <w:t>http://codes.wmo.int/306/4678/+PLDZ</w:t>
              </w:r>
            </w:hyperlink>
          </w:p>
        </w:tc>
      </w:tr>
      <w:tr w:rsidR="009C1FA6" w:rsidRPr="0011571C" w14:paraId="11346CB8" w14:textId="77777777" w:rsidTr="0086129E">
        <w:trPr>
          <w:cantSplit/>
          <w:jc w:val="center"/>
        </w:trPr>
        <w:tc>
          <w:tcPr>
            <w:tcW w:w="2060" w:type="pct"/>
          </w:tcPr>
          <w:p w14:paraId="7B97EDE5" w14:textId="77777777" w:rsidR="009C1FA6" w:rsidRPr="00CD3DFC" w:rsidRDefault="009C1FA6" w:rsidP="009C1FA6">
            <w:pPr>
              <w:pStyle w:val="Tablebody"/>
              <w:rPr>
                <w:lang w:val="en-US"/>
              </w:rPr>
            </w:pPr>
            <w:r w:rsidRPr="00CD3DFC">
              <w:rPr>
                <w:lang w:val="en-US"/>
              </w:rPr>
              <w:t>Heavy precipitation of drizzle and snow</w:t>
            </w:r>
          </w:p>
        </w:tc>
        <w:tc>
          <w:tcPr>
            <w:tcW w:w="735" w:type="pct"/>
            <w:tcMar>
              <w:left w:w="90" w:type="dxa"/>
              <w:right w:w="90" w:type="dxa"/>
            </w:tcMar>
          </w:tcPr>
          <w:p w14:paraId="0E8E7004" w14:textId="77777777" w:rsidR="009C1FA6" w:rsidRPr="0011571C" w:rsidRDefault="009C1FA6" w:rsidP="009C1FA6">
            <w:pPr>
              <w:pStyle w:val="Tablebody"/>
            </w:pPr>
            <w:r w:rsidRPr="0011571C">
              <w:t>+DZSN</w:t>
            </w:r>
          </w:p>
        </w:tc>
        <w:tc>
          <w:tcPr>
            <w:tcW w:w="2200" w:type="pct"/>
          </w:tcPr>
          <w:p w14:paraId="096C0CD1" w14:textId="77777777" w:rsidR="009C1FA6" w:rsidRPr="0011571C" w:rsidRDefault="00CD3DFC" w:rsidP="009C1FA6">
            <w:pPr>
              <w:pStyle w:val="Tablebody"/>
            </w:pPr>
            <w:hyperlink r:id="rId1657" w:history="1">
              <w:r w:rsidR="009C1FA6" w:rsidRPr="0011571C">
                <w:rPr>
                  <w:rStyle w:val="Hyperlink"/>
                </w:rPr>
                <w:t>http://codes.wmo.int/306/4678/+DZSN</w:t>
              </w:r>
            </w:hyperlink>
          </w:p>
        </w:tc>
      </w:tr>
      <w:tr w:rsidR="009C1FA6" w:rsidRPr="0011571C" w14:paraId="30874D82" w14:textId="77777777" w:rsidTr="0086129E">
        <w:trPr>
          <w:cantSplit/>
          <w:jc w:val="center"/>
        </w:trPr>
        <w:tc>
          <w:tcPr>
            <w:tcW w:w="2060" w:type="pct"/>
          </w:tcPr>
          <w:p w14:paraId="233B8A90" w14:textId="77777777" w:rsidR="009C1FA6" w:rsidRPr="00CD3DFC" w:rsidRDefault="009C1FA6" w:rsidP="009C1FA6">
            <w:pPr>
              <w:pStyle w:val="Tablebody"/>
              <w:rPr>
                <w:lang w:val="en-US"/>
              </w:rPr>
            </w:pPr>
            <w:r w:rsidRPr="00CD3DFC">
              <w:rPr>
                <w:lang w:val="en-US"/>
              </w:rPr>
              <w:t>Heavy precipitation of rain and snow</w:t>
            </w:r>
          </w:p>
        </w:tc>
        <w:tc>
          <w:tcPr>
            <w:tcW w:w="735" w:type="pct"/>
            <w:tcMar>
              <w:left w:w="90" w:type="dxa"/>
              <w:right w:w="90" w:type="dxa"/>
            </w:tcMar>
          </w:tcPr>
          <w:p w14:paraId="3E3F873C" w14:textId="77777777" w:rsidR="009C1FA6" w:rsidRPr="0011571C" w:rsidRDefault="009C1FA6" w:rsidP="009C1FA6">
            <w:pPr>
              <w:pStyle w:val="Tablebody"/>
            </w:pPr>
            <w:r w:rsidRPr="0011571C">
              <w:t>+RASN</w:t>
            </w:r>
          </w:p>
        </w:tc>
        <w:tc>
          <w:tcPr>
            <w:tcW w:w="2200" w:type="pct"/>
          </w:tcPr>
          <w:p w14:paraId="2633E93B" w14:textId="77777777" w:rsidR="009C1FA6" w:rsidRPr="0011571C" w:rsidRDefault="00CD3DFC" w:rsidP="009C1FA6">
            <w:pPr>
              <w:pStyle w:val="Tablebody"/>
            </w:pPr>
            <w:hyperlink r:id="rId1658" w:history="1">
              <w:r w:rsidR="009C1FA6" w:rsidRPr="0011571C">
                <w:rPr>
                  <w:rStyle w:val="Hyperlink"/>
                </w:rPr>
                <w:t>http://codes.wmo.int/306/4678/+RASN</w:t>
              </w:r>
            </w:hyperlink>
          </w:p>
        </w:tc>
      </w:tr>
      <w:tr w:rsidR="009C1FA6" w:rsidRPr="0011571C" w14:paraId="26C579AD" w14:textId="77777777" w:rsidTr="0086129E">
        <w:trPr>
          <w:cantSplit/>
          <w:jc w:val="center"/>
        </w:trPr>
        <w:tc>
          <w:tcPr>
            <w:tcW w:w="2060" w:type="pct"/>
          </w:tcPr>
          <w:p w14:paraId="51B53C3B" w14:textId="77777777" w:rsidR="009C1FA6" w:rsidRPr="00CD3DFC" w:rsidRDefault="009C1FA6" w:rsidP="009C1FA6">
            <w:pPr>
              <w:pStyle w:val="Tablebody"/>
              <w:rPr>
                <w:lang w:val="en-US"/>
              </w:rPr>
            </w:pPr>
            <w:r w:rsidRPr="00CD3DFC">
              <w:rPr>
                <w:lang w:val="en-US"/>
              </w:rPr>
              <w:t>Heavy precipitation of snow and rain</w:t>
            </w:r>
          </w:p>
        </w:tc>
        <w:tc>
          <w:tcPr>
            <w:tcW w:w="735" w:type="pct"/>
            <w:tcMar>
              <w:left w:w="90" w:type="dxa"/>
              <w:right w:w="90" w:type="dxa"/>
            </w:tcMar>
          </w:tcPr>
          <w:p w14:paraId="30D492A1" w14:textId="77777777" w:rsidR="009C1FA6" w:rsidRPr="0011571C" w:rsidRDefault="009C1FA6" w:rsidP="009C1FA6">
            <w:pPr>
              <w:pStyle w:val="Tablebody"/>
            </w:pPr>
            <w:r w:rsidRPr="0011571C">
              <w:t>+SNRA</w:t>
            </w:r>
          </w:p>
        </w:tc>
        <w:tc>
          <w:tcPr>
            <w:tcW w:w="2200" w:type="pct"/>
          </w:tcPr>
          <w:p w14:paraId="6609F33E" w14:textId="77777777" w:rsidR="009C1FA6" w:rsidRPr="0011571C" w:rsidRDefault="00CD3DFC" w:rsidP="009C1FA6">
            <w:pPr>
              <w:pStyle w:val="Tablebody"/>
            </w:pPr>
            <w:hyperlink r:id="rId1659" w:history="1">
              <w:r w:rsidR="009C1FA6" w:rsidRPr="0011571C">
                <w:rPr>
                  <w:rStyle w:val="Hyperlink"/>
                </w:rPr>
                <w:t>http://codes.wmo.int/306/4678/+SNRA</w:t>
              </w:r>
            </w:hyperlink>
          </w:p>
        </w:tc>
      </w:tr>
      <w:tr w:rsidR="009C1FA6" w:rsidRPr="0011571C" w14:paraId="79D41B90" w14:textId="77777777" w:rsidTr="0086129E">
        <w:trPr>
          <w:cantSplit/>
          <w:jc w:val="center"/>
        </w:trPr>
        <w:tc>
          <w:tcPr>
            <w:tcW w:w="2060" w:type="pct"/>
          </w:tcPr>
          <w:p w14:paraId="00D9A7C3" w14:textId="77777777" w:rsidR="009C1FA6" w:rsidRPr="00CD3DFC" w:rsidRDefault="009C1FA6" w:rsidP="009C1FA6">
            <w:pPr>
              <w:pStyle w:val="Tablebody"/>
              <w:rPr>
                <w:lang w:val="en-US"/>
              </w:rPr>
            </w:pPr>
            <w:r w:rsidRPr="00CD3DFC">
              <w:rPr>
                <w:lang w:val="en-US"/>
              </w:rPr>
              <w:t>Heavy precipitation of snow grains and rain</w:t>
            </w:r>
          </w:p>
        </w:tc>
        <w:tc>
          <w:tcPr>
            <w:tcW w:w="735" w:type="pct"/>
            <w:tcMar>
              <w:left w:w="90" w:type="dxa"/>
              <w:right w:w="90" w:type="dxa"/>
            </w:tcMar>
          </w:tcPr>
          <w:p w14:paraId="39058303" w14:textId="77777777" w:rsidR="009C1FA6" w:rsidRPr="0011571C" w:rsidRDefault="009C1FA6" w:rsidP="009C1FA6">
            <w:pPr>
              <w:pStyle w:val="Tablebody"/>
            </w:pPr>
            <w:r w:rsidRPr="0011571C">
              <w:t>+SGRA</w:t>
            </w:r>
          </w:p>
        </w:tc>
        <w:tc>
          <w:tcPr>
            <w:tcW w:w="2200" w:type="pct"/>
          </w:tcPr>
          <w:p w14:paraId="237FD326" w14:textId="77777777" w:rsidR="009C1FA6" w:rsidRPr="0011571C" w:rsidRDefault="00CD3DFC" w:rsidP="009C1FA6">
            <w:pPr>
              <w:pStyle w:val="Tablebody"/>
            </w:pPr>
            <w:hyperlink r:id="rId1660" w:history="1">
              <w:r w:rsidR="009C1FA6" w:rsidRPr="0011571C">
                <w:rPr>
                  <w:rStyle w:val="Hyperlink"/>
                </w:rPr>
                <w:t>http://codes.wmo.int/306/4678/+SGRA</w:t>
              </w:r>
            </w:hyperlink>
          </w:p>
        </w:tc>
      </w:tr>
      <w:tr w:rsidR="009C1FA6" w:rsidRPr="0011571C" w14:paraId="791BC0AF" w14:textId="77777777" w:rsidTr="0086129E">
        <w:trPr>
          <w:cantSplit/>
          <w:jc w:val="center"/>
        </w:trPr>
        <w:tc>
          <w:tcPr>
            <w:tcW w:w="2060" w:type="pct"/>
          </w:tcPr>
          <w:p w14:paraId="59325D72" w14:textId="77777777" w:rsidR="009C1FA6" w:rsidRPr="00CD3DFC" w:rsidRDefault="009C1FA6" w:rsidP="009C1FA6">
            <w:pPr>
              <w:pStyle w:val="Tablebody"/>
              <w:rPr>
                <w:lang w:val="en-US"/>
              </w:rPr>
            </w:pPr>
            <w:r w:rsidRPr="00CD3DFC">
              <w:rPr>
                <w:lang w:val="en-US"/>
              </w:rPr>
              <w:t>Heavy precipitation of ice pellets and rain</w:t>
            </w:r>
          </w:p>
        </w:tc>
        <w:tc>
          <w:tcPr>
            <w:tcW w:w="735" w:type="pct"/>
            <w:tcMar>
              <w:left w:w="90" w:type="dxa"/>
              <w:right w:w="90" w:type="dxa"/>
            </w:tcMar>
          </w:tcPr>
          <w:p w14:paraId="7C37BB3F" w14:textId="77777777" w:rsidR="009C1FA6" w:rsidRPr="0011571C" w:rsidRDefault="009C1FA6" w:rsidP="009C1FA6">
            <w:pPr>
              <w:pStyle w:val="Tablebody"/>
            </w:pPr>
            <w:r w:rsidRPr="0011571C">
              <w:t>+PLRA</w:t>
            </w:r>
          </w:p>
        </w:tc>
        <w:tc>
          <w:tcPr>
            <w:tcW w:w="2200" w:type="pct"/>
          </w:tcPr>
          <w:p w14:paraId="0117621E" w14:textId="77777777" w:rsidR="009C1FA6" w:rsidRPr="0011571C" w:rsidRDefault="00CD3DFC" w:rsidP="009C1FA6">
            <w:pPr>
              <w:pStyle w:val="Tablebody"/>
            </w:pPr>
            <w:hyperlink r:id="rId1661" w:history="1">
              <w:r w:rsidR="009C1FA6" w:rsidRPr="0011571C">
                <w:rPr>
                  <w:rStyle w:val="Hyperlink"/>
                </w:rPr>
                <w:t>http://codes.wmo.int/306/4678/+PLRA</w:t>
              </w:r>
            </w:hyperlink>
          </w:p>
        </w:tc>
      </w:tr>
      <w:tr w:rsidR="009C1FA6" w:rsidRPr="0011571C" w14:paraId="37993EAC" w14:textId="77777777" w:rsidTr="0086129E">
        <w:trPr>
          <w:cantSplit/>
          <w:jc w:val="center"/>
        </w:trPr>
        <w:tc>
          <w:tcPr>
            <w:tcW w:w="2060" w:type="pct"/>
          </w:tcPr>
          <w:p w14:paraId="38BBE4B9" w14:textId="77777777" w:rsidR="009C1FA6" w:rsidRPr="00CD3DFC" w:rsidRDefault="009C1FA6" w:rsidP="009C1FA6">
            <w:pPr>
              <w:pStyle w:val="Tablebody"/>
              <w:rPr>
                <w:lang w:val="en-US"/>
              </w:rPr>
            </w:pPr>
            <w:r w:rsidRPr="00CD3DFC">
              <w:rPr>
                <w:lang w:val="en-US"/>
              </w:rPr>
              <w:t>Heavy precipitation of drizzle and snow grains</w:t>
            </w:r>
          </w:p>
        </w:tc>
        <w:tc>
          <w:tcPr>
            <w:tcW w:w="735" w:type="pct"/>
            <w:tcMar>
              <w:left w:w="90" w:type="dxa"/>
              <w:right w:w="90" w:type="dxa"/>
            </w:tcMar>
          </w:tcPr>
          <w:p w14:paraId="1B4268D9" w14:textId="77777777" w:rsidR="009C1FA6" w:rsidRPr="0011571C" w:rsidRDefault="009C1FA6" w:rsidP="009C1FA6">
            <w:pPr>
              <w:pStyle w:val="Tablebody"/>
            </w:pPr>
            <w:r w:rsidRPr="0011571C">
              <w:t>+DZSG</w:t>
            </w:r>
          </w:p>
        </w:tc>
        <w:tc>
          <w:tcPr>
            <w:tcW w:w="2200" w:type="pct"/>
          </w:tcPr>
          <w:p w14:paraId="5DBD05ED" w14:textId="77777777" w:rsidR="009C1FA6" w:rsidRPr="0011571C" w:rsidRDefault="00CD3DFC" w:rsidP="009C1FA6">
            <w:pPr>
              <w:pStyle w:val="Tablebody"/>
            </w:pPr>
            <w:hyperlink r:id="rId1662" w:history="1">
              <w:r w:rsidR="009C1FA6" w:rsidRPr="0011571C">
                <w:rPr>
                  <w:rStyle w:val="Hyperlink"/>
                </w:rPr>
                <w:t>http://codes.wmo.int/306/4678/+DZSG</w:t>
              </w:r>
            </w:hyperlink>
          </w:p>
        </w:tc>
      </w:tr>
      <w:tr w:rsidR="009C1FA6" w:rsidRPr="0011571C" w14:paraId="6C36DC1F" w14:textId="77777777" w:rsidTr="0086129E">
        <w:trPr>
          <w:cantSplit/>
          <w:jc w:val="center"/>
        </w:trPr>
        <w:tc>
          <w:tcPr>
            <w:tcW w:w="2060" w:type="pct"/>
          </w:tcPr>
          <w:p w14:paraId="0D0623B4" w14:textId="77777777" w:rsidR="009C1FA6" w:rsidRPr="00CD3DFC" w:rsidRDefault="009C1FA6" w:rsidP="009C1FA6">
            <w:pPr>
              <w:pStyle w:val="Tablebody"/>
              <w:rPr>
                <w:lang w:val="en-US"/>
              </w:rPr>
            </w:pPr>
            <w:r w:rsidRPr="00CD3DFC">
              <w:rPr>
                <w:lang w:val="en-US"/>
              </w:rPr>
              <w:t>Heavy precipitation of rain and snow grains</w:t>
            </w:r>
          </w:p>
        </w:tc>
        <w:tc>
          <w:tcPr>
            <w:tcW w:w="735" w:type="pct"/>
            <w:tcMar>
              <w:left w:w="90" w:type="dxa"/>
              <w:right w:w="90" w:type="dxa"/>
            </w:tcMar>
          </w:tcPr>
          <w:p w14:paraId="3F94745A" w14:textId="77777777" w:rsidR="009C1FA6" w:rsidRPr="0011571C" w:rsidRDefault="009C1FA6" w:rsidP="009C1FA6">
            <w:pPr>
              <w:pStyle w:val="Tablebody"/>
            </w:pPr>
            <w:r w:rsidRPr="0011571C">
              <w:t>+RASG</w:t>
            </w:r>
          </w:p>
        </w:tc>
        <w:tc>
          <w:tcPr>
            <w:tcW w:w="2200" w:type="pct"/>
          </w:tcPr>
          <w:p w14:paraId="3D4070DE" w14:textId="77777777" w:rsidR="009C1FA6" w:rsidRPr="0011571C" w:rsidRDefault="00CD3DFC" w:rsidP="009C1FA6">
            <w:pPr>
              <w:pStyle w:val="Tablebody"/>
            </w:pPr>
            <w:hyperlink r:id="rId1663" w:history="1">
              <w:r w:rsidR="009C1FA6" w:rsidRPr="0011571C">
                <w:rPr>
                  <w:rStyle w:val="Hyperlink"/>
                </w:rPr>
                <w:t>http://codes.wmo.int/306/4678/+RASG</w:t>
              </w:r>
            </w:hyperlink>
          </w:p>
        </w:tc>
      </w:tr>
      <w:tr w:rsidR="009C1FA6" w:rsidRPr="0011571C" w14:paraId="02A04AE9" w14:textId="77777777" w:rsidTr="0086129E">
        <w:trPr>
          <w:cantSplit/>
          <w:jc w:val="center"/>
        </w:trPr>
        <w:tc>
          <w:tcPr>
            <w:tcW w:w="2060" w:type="pct"/>
          </w:tcPr>
          <w:p w14:paraId="0FA78B8C" w14:textId="77777777" w:rsidR="009C1FA6" w:rsidRPr="00CD3DFC" w:rsidRDefault="009C1FA6" w:rsidP="009C1FA6">
            <w:pPr>
              <w:pStyle w:val="Tablebody"/>
              <w:rPr>
                <w:lang w:val="en-US"/>
              </w:rPr>
            </w:pPr>
            <w:r w:rsidRPr="00CD3DFC">
              <w:rPr>
                <w:lang w:val="en-US"/>
              </w:rPr>
              <w:lastRenderedPageBreak/>
              <w:t>Heavy precipitation of snow and snow grains</w:t>
            </w:r>
          </w:p>
        </w:tc>
        <w:tc>
          <w:tcPr>
            <w:tcW w:w="735" w:type="pct"/>
            <w:tcMar>
              <w:left w:w="90" w:type="dxa"/>
              <w:right w:w="90" w:type="dxa"/>
            </w:tcMar>
          </w:tcPr>
          <w:p w14:paraId="29A13E1F" w14:textId="77777777" w:rsidR="009C1FA6" w:rsidRPr="0011571C" w:rsidRDefault="009C1FA6" w:rsidP="009C1FA6">
            <w:pPr>
              <w:pStyle w:val="Tablebody"/>
            </w:pPr>
            <w:r w:rsidRPr="0011571C">
              <w:t>+SNSG</w:t>
            </w:r>
          </w:p>
        </w:tc>
        <w:tc>
          <w:tcPr>
            <w:tcW w:w="2200" w:type="pct"/>
          </w:tcPr>
          <w:p w14:paraId="29D8F0F2" w14:textId="77777777" w:rsidR="009C1FA6" w:rsidRPr="0011571C" w:rsidRDefault="00CD3DFC" w:rsidP="009C1FA6">
            <w:pPr>
              <w:pStyle w:val="Tablebody"/>
            </w:pPr>
            <w:hyperlink r:id="rId1664" w:history="1">
              <w:r w:rsidR="009C1FA6" w:rsidRPr="0011571C">
                <w:rPr>
                  <w:rStyle w:val="Hyperlink"/>
                </w:rPr>
                <w:t>http://codes.wmo.int/306/4678/+SNSG</w:t>
              </w:r>
            </w:hyperlink>
          </w:p>
        </w:tc>
      </w:tr>
      <w:tr w:rsidR="009C1FA6" w:rsidRPr="0011571C" w14:paraId="7CAEF089" w14:textId="77777777" w:rsidTr="0086129E">
        <w:trPr>
          <w:cantSplit/>
          <w:jc w:val="center"/>
        </w:trPr>
        <w:tc>
          <w:tcPr>
            <w:tcW w:w="2060" w:type="pct"/>
          </w:tcPr>
          <w:p w14:paraId="5A667BB3" w14:textId="77777777" w:rsidR="009C1FA6" w:rsidRPr="00CD3DFC" w:rsidRDefault="009C1FA6" w:rsidP="009C1FA6">
            <w:pPr>
              <w:pStyle w:val="Tablebody"/>
              <w:rPr>
                <w:lang w:val="en-US"/>
              </w:rPr>
            </w:pPr>
            <w:r w:rsidRPr="00CD3DFC">
              <w:rPr>
                <w:lang w:val="en-US"/>
              </w:rPr>
              <w:t>Heavy precipitation of snow grains and snow</w:t>
            </w:r>
          </w:p>
        </w:tc>
        <w:tc>
          <w:tcPr>
            <w:tcW w:w="735" w:type="pct"/>
            <w:tcMar>
              <w:left w:w="90" w:type="dxa"/>
              <w:right w:w="90" w:type="dxa"/>
            </w:tcMar>
          </w:tcPr>
          <w:p w14:paraId="28A45E91" w14:textId="77777777" w:rsidR="009C1FA6" w:rsidRPr="0011571C" w:rsidRDefault="009C1FA6" w:rsidP="009C1FA6">
            <w:pPr>
              <w:pStyle w:val="Tablebody"/>
            </w:pPr>
            <w:r w:rsidRPr="0011571C">
              <w:t>+SGSN</w:t>
            </w:r>
          </w:p>
        </w:tc>
        <w:tc>
          <w:tcPr>
            <w:tcW w:w="2200" w:type="pct"/>
          </w:tcPr>
          <w:p w14:paraId="44CCB7AB" w14:textId="77777777" w:rsidR="009C1FA6" w:rsidRPr="0011571C" w:rsidRDefault="00CD3DFC" w:rsidP="009C1FA6">
            <w:pPr>
              <w:pStyle w:val="Tablebody"/>
            </w:pPr>
            <w:hyperlink r:id="rId1665" w:history="1">
              <w:r w:rsidR="009C1FA6" w:rsidRPr="0011571C">
                <w:rPr>
                  <w:rStyle w:val="Hyperlink"/>
                </w:rPr>
                <w:t>http://codes.wmo.int/306/4678/+SGSN</w:t>
              </w:r>
            </w:hyperlink>
          </w:p>
        </w:tc>
      </w:tr>
      <w:tr w:rsidR="009C1FA6" w:rsidRPr="0011571C" w14:paraId="60AE0CA7" w14:textId="77777777" w:rsidTr="0086129E">
        <w:trPr>
          <w:cantSplit/>
          <w:jc w:val="center"/>
        </w:trPr>
        <w:tc>
          <w:tcPr>
            <w:tcW w:w="2060" w:type="pct"/>
          </w:tcPr>
          <w:p w14:paraId="5E4EBAAB" w14:textId="77777777" w:rsidR="009C1FA6" w:rsidRPr="00CD3DFC" w:rsidRDefault="009C1FA6" w:rsidP="009C1FA6">
            <w:pPr>
              <w:pStyle w:val="Tablebody"/>
              <w:rPr>
                <w:lang w:val="en-US"/>
              </w:rPr>
            </w:pPr>
            <w:r w:rsidRPr="00CD3DFC">
              <w:rPr>
                <w:lang w:val="en-US"/>
              </w:rPr>
              <w:t>Heavy precipitation of ice pellets and snow</w:t>
            </w:r>
          </w:p>
        </w:tc>
        <w:tc>
          <w:tcPr>
            <w:tcW w:w="735" w:type="pct"/>
            <w:tcMar>
              <w:left w:w="90" w:type="dxa"/>
              <w:right w:w="90" w:type="dxa"/>
            </w:tcMar>
          </w:tcPr>
          <w:p w14:paraId="0D5C188D" w14:textId="77777777" w:rsidR="009C1FA6" w:rsidRPr="0011571C" w:rsidRDefault="009C1FA6" w:rsidP="009C1FA6">
            <w:pPr>
              <w:pStyle w:val="Tablebody"/>
            </w:pPr>
            <w:r w:rsidRPr="0011571C">
              <w:t>+PLSN</w:t>
            </w:r>
          </w:p>
        </w:tc>
        <w:tc>
          <w:tcPr>
            <w:tcW w:w="2200" w:type="pct"/>
          </w:tcPr>
          <w:p w14:paraId="21269851" w14:textId="77777777" w:rsidR="009C1FA6" w:rsidRPr="0011571C" w:rsidRDefault="00CD3DFC" w:rsidP="009C1FA6">
            <w:pPr>
              <w:pStyle w:val="Tablebody"/>
            </w:pPr>
            <w:hyperlink r:id="rId1666" w:history="1">
              <w:r w:rsidR="009C1FA6" w:rsidRPr="0011571C">
                <w:rPr>
                  <w:rStyle w:val="Hyperlink"/>
                </w:rPr>
                <w:t>http://codes.wmo.int/306/4678/+PLSN</w:t>
              </w:r>
            </w:hyperlink>
          </w:p>
        </w:tc>
      </w:tr>
      <w:tr w:rsidR="009C1FA6" w:rsidRPr="0011571C" w14:paraId="47F42D5E" w14:textId="77777777" w:rsidTr="0086129E">
        <w:trPr>
          <w:cantSplit/>
          <w:jc w:val="center"/>
        </w:trPr>
        <w:tc>
          <w:tcPr>
            <w:tcW w:w="2060" w:type="pct"/>
          </w:tcPr>
          <w:p w14:paraId="10284979" w14:textId="77777777" w:rsidR="009C1FA6" w:rsidRPr="00CD3DFC" w:rsidRDefault="009C1FA6" w:rsidP="009C1FA6">
            <w:pPr>
              <w:pStyle w:val="Tablebody"/>
              <w:rPr>
                <w:lang w:val="en-US"/>
              </w:rPr>
            </w:pPr>
            <w:r w:rsidRPr="00CD3DFC">
              <w:rPr>
                <w:lang w:val="en-US"/>
              </w:rPr>
              <w:t>Heavy precipitation of drizzle and ice pellets</w:t>
            </w:r>
          </w:p>
        </w:tc>
        <w:tc>
          <w:tcPr>
            <w:tcW w:w="735" w:type="pct"/>
            <w:tcMar>
              <w:left w:w="90" w:type="dxa"/>
              <w:right w:w="90" w:type="dxa"/>
            </w:tcMar>
          </w:tcPr>
          <w:p w14:paraId="74976286" w14:textId="77777777" w:rsidR="009C1FA6" w:rsidRPr="0011571C" w:rsidRDefault="009C1FA6" w:rsidP="009C1FA6">
            <w:pPr>
              <w:pStyle w:val="Tablebody"/>
            </w:pPr>
            <w:r w:rsidRPr="0011571C">
              <w:t>+DZPL</w:t>
            </w:r>
          </w:p>
        </w:tc>
        <w:tc>
          <w:tcPr>
            <w:tcW w:w="2200" w:type="pct"/>
          </w:tcPr>
          <w:p w14:paraId="6EAB9807" w14:textId="77777777" w:rsidR="009C1FA6" w:rsidRPr="0011571C" w:rsidRDefault="00CD3DFC" w:rsidP="009C1FA6">
            <w:pPr>
              <w:pStyle w:val="Tablebody"/>
            </w:pPr>
            <w:hyperlink r:id="rId1667" w:history="1">
              <w:r w:rsidR="009C1FA6" w:rsidRPr="0011571C">
                <w:rPr>
                  <w:rStyle w:val="Hyperlink"/>
                </w:rPr>
                <w:t>http://codes.wmo.int/306/4678/+DZPL</w:t>
              </w:r>
            </w:hyperlink>
          </w:p>
        </w:tc>
      </w:tr>
      <w:tr w:rsidR="009C1FA6" w:rsidRPr="0011571C" w14:paraId="7514DC72" w14:textId="77777777" w:rsidTr="0086129E">
        <w:trPr>
          <w:cantSplit/>
          <w:jc w:val="center"/>
        </w:trPr>
        <w:tc>
          <w:tcPr>
            <w:tcW w:w="2060" w:type="pct"/>
          </w:tcPr>
          <w:p w14:paraId="7D7D4D7B" w14:textId="77777777" w:rsidR="009C1FA6" w:rsidRPr="00CD3DFC" w:rsidRDefault="009C1FA6" w:rsidP="009C1FA6">
            <w:pPr>
              <w:pStyle w:val="Tablebody"/>
              <w:rPr>
                <w:lang w:val="en-US"/>
              </w:rPr>
            </w:pPr>
            <w:r w:rsidRPr="00CD3DFC">
              <w:rPr>
                <w:lang w:val="en-US"/>
              </w:rPr>
              <w:t>Heavy precipitation of rain and ice pellets</w:t>
            </w:r>
          </w:p>
        </w:tc>
        <w:tc>
          <w:tcPr>
            <w:tcW w:w="735" w:type="pct"/>
            <w:tcMar>
              <w:left w:w="90" w:type="dxa"/>
              <w:right w:w="90" w:type="dxa"/>
            </w:tcMar>
          </w:tcPr>
          <w:p w14:paraId="4B125BD2" w14:textId="77777777" w:rsidR="009C1FA6" w:rsidRPr="0011571C" w:rsidRDefault="009C1FA6" w:rsidP="009C1FA6">
            <w:pPr>
              <w:pStyle w:val="Tablebody"/>
            </w:pPr>
            <w:r w:rsidRPr="0011571C">
              <w:t>+RAPL</w:t>
            </w:r>
          </w:p>
        </w:tc>
        <w:tc>
          <w:tcPr>
            <w:tcW w:w="2200" w:type="pct"/>
          </w:tcPr>
          <w:p w14:paraId="1A59761C" w14:textId="77777777" w:rsidR="009C1FA6" w:rsidRPr="0011571C" w:rsidRDefault="00CD3DFC" w:rsidP="009C1FA6">
            <w:pPr>
              <w:pStyle w:val="Tablebody"/>
            </w:pPr>
            <w:hyperlink r:id="rId1668" w:history="1">
              <w:r w:rsidR="009C1FA6" w:rsidRPr="0011571C">
                <w:rPr>
                  <w:rStyle w:val="Hyperlink"/>
                </w:rPr>
                <w:t>http://codes.wmo.int/306/4678/+RAPL</w:t>
              </w:r>
            </w:hyperlink>
          </w:p>
        </w:tc>
      </w:tr>
      <w:tr w:rsidR="009C1FA6" w:rsidRPr="0011571C" w14:paraId="68FCB43F" w14:textId="77777777" w:rsidTr="0086129E">
        <w:trPr>
          <w:cantSplit/>
          <w:jc w:val="center"/>
        </w:trPr>
        <w:tc>
          <w:tcPr>
            <w:tcW w:w="2060" w:type="pct"/>
          </w:tcPr>
          <w:p w14:paraId="3C59FE2C" w14:textId="77777777" w:rsidR="009C1FA6" w:rsidRPr="00CD3DFC" w:rsidRDefault="009C1FA6" w:rsidP="009C1FA6">
            <w:pPr>
              <w:pStyle w:val="Tablebody"/>
              <w:rPr>
                <w:lang w:val="en-US"/>
              </w:rPr>
            </w:pPr>
            <w:r w:rsidRPr="00CD3DFC">
              <w:rPr>
                <w:lang w:val="en-US"/>
              </w:rPr>
              <w:t>Heavy precipitation of snow and ice pellets</w:t>
            </w:r>
          </w:p>
        </w:tc>
        <w:tc>
          <w:tcPr>
            <w:tcW w:w="735" w:type="pct"/>
            <w:tcMar>
              <w:left w:w="90" w:type="dxa"/>
              <w:right w:w="90" w:type="dxa"/>
            </w:tcMar>
          </w:tcPr>
          <w:p w14:paraId="6378A218" w14:textId="77777777" w:rsidR="009C1FA6" w:rsidRPr="0011571C" w:rsidRDefault="009C1FA6" w:rsidP="009C1FA6">
            <w:pPr>
              <w:pStyle w:val="Tablebody"/>
            </w:pPr>
            <w:r w:rsidRPr="0011571C">
              <w:t>+SNPL</w:t>
            </w:r>
          </w:p>
        </w:tc>
        <w:tc>
          <w:tcPr>
            <w:tcW w:w="2200" w:type="pct"/>
          </w:tcPr>
          <w:p w14:paraId="25EF50D5" w14:textId="77777777" w:rsidR="009C1FA6" w:rsidRPr="0011571C" w:rsidRDefault="00CD3DFC" w:rsidP="009C1FA6">
            <w:pPr>
              <w:pStyle w:val="Tablebody"/>
            </w:pPr>
            <w:hyperlink r:id="rId1669" w:history="1">
              <w:r w:rsidR="009C1FA6" w:rsidRPr="0011571C">
                <w:rPr>
                  <w:rStyle w:val="Hyperlink"/>
                </w:rPr>
                <w:t>http://codes.wmo.int/306/4678/+SNPL</w:t>
              </w:r>
            </w:hyperlink>
          </w:p>
        </w:tc>
      </w:tr>
      <w:tr w:rsidR="009C1FA6" w:rsidRPr="0011571C" w14:paraId="2F15BF0F" w14:textId="77777777" w:rsidTr="0086129E">
        <w:trPr>
          <w:cantSplit/>
          <w:jc w:val="center"/>
        </w:trPr>
        <w:tc>
          <w:tcPr>
            <w:tcW w:w="2060" w:type="pct"/>
          </w:tcPr>
          <w:p w14:paraId="419BCFEB" w14:textId="77777777" w:rsidR="009C1FA6" w:rsidRPr="00CD3DFC" w:rsidRDefault="009C1FA6" w:rsidP="009C1FA6">
            <w:pPr>
              <w:pStyle w:val="Tablebody"/>
              <w:rPr>
                <w:lang w:val="en-US"/>
              </w:rPr>
            </w:pPr>
            <w:r w:rsidRPr="00CD3DFC">
              <w:rPr>
                <w:lang w:val="en-US"/>
              </w:rPr>
              <w:t>Heavy precipitation of snow grains and ice pellets</w:t>
            </w:r>
          </w:p>
        </w:tc>
        <w:tc>
          <w:tcPr>
            <w:tcW w:w="735" w:type="pct"/>
            <w:tcMar>
              <w:left w:w="90" w:type="dxa"/>
              <w:right w:w="90" w:type="dxa"/>
            </w:tcMar>
          </w:tcPr>
          <w:p w14:paraId="11844DF4" w14:textId="77777777" w:rsidR="009C1FA6" w:rsidRPr="0011571C" w:rsidRDefault="009C1FA6" w:rsidP="009C1FA6">
            <w:pPr>
              <w:pStyle w:val="Tablebody"/>
            </w:pPr>
            <w:r w:rsidRPr="0011571C">
              <w:t>+SGPL</w:t>
            </w:r>
          </w:p>
        </w:tc>
        <w:tc>
          <w:tcPr>
            <w:tcW w:w="2200" w:type="pct"/>
          </w:tcPr>
          <w:p w14:paraId="1BAF4C7B" w14:textId="77777777" w:rsidR="009C1FA6" w:rsidRPr="0011571C" w:rsidRDefault="00CD3DFC" w:rsidP="009C1FA6">
            <w:pPr>
              <w:pStyle w:val="Tablebody"/>
            </w:pPr>
            <w:hyperlink r:id="rId1670" w:history="1">
              <w:r w:rsidR="009C1FA6" w:rsidRPr="0011571C">
                <w:rPr>
                  <w:rStyle w:val="Hyperlink"/>
                </w:rPr>
                <w:t>http://codes.wmo.int/306/4678/+SGPL</w:t>
              </w:r>
            </w:hyperlink>
          </w:p>
        </w:tc>
      </w:tr>
      <w:tr w:rsidR="009C1FA6" w:rsidRPr="0011571C" w14:paraId="51C40578" w14:textId="77777777" w:rsidTr="0086129E">
        <w:trPr>
          <w:cantSplit/>
          <w:jc w:val="center"/>
        </w:trPr>
        <w:tc>
          <w:tcPr>
            <w:tcW w:w="2060" w:type="pct"/>
          </w:tcPr>
          <w:p w14:paraId="704F7B03" w14:textId="77777777" w:rsidR="009C1FA6" w:rsidRPr="00CD3DFC" w:rsidRDefault="009C1FA6" w:rsidP="009C1FA6">
            <w:pPr>
              <w:pStyle w:val="Tablebody"/>
              <w:rPr>
                <w:lang w:val="en-US"/>
              </w:rPr>
            </w:pPr>
            <w:r w:rsidRPr="00CD3DFC">
              <w:rPr>
                <w:lang w:val="en-US"/>
              </w:rPr>
              <w:t>Heavy precipitation of ice pellets and snow grains</w:t>
            </w:r>
          </w:p>
        </w:tc>
        <w:tc>
          <w:tcPr>
            <w:tcW w:w="735" w:type="pct"/>
            <w:tcMar>
              <w:left w:w="90" w:type="dxa"/>
              <w:right w:w="90" w:type="dxa"/>
            </w:tcMar>
          </w:tcPr>
          <w:p w14:paraId="342F16C1" w14:textId="77777777" w:rsidR="009C1FA6" w:rsidRPr="0011571C" w:rsidRDefault="009C1FA6" w:rsidP="009C1FA6">
            <w:pPr>
              <w:pStyle w:val="Tablebody"/>
            </w:pPr>
            <w:r w:rsidRPr="0011571C">
              <w:t>+PLSG</w:t>
            </w:r>
          </w:p>
        </w:tc>
        <w:tc>
          <w:tcPr>
            <w:tcW w:w="2200" w:type="pct"/>
          </w:tcPr>
          <w:p w14:paraId="0D88BCEA" w14:textId="77777777" w:rsidR="009C1FA6" w:rsidRPr="0011571C" w:rsidRDefault="00CD3DFC" w:rsidP="009C1FA6">
            <w:pPr>
              <w:pStyle w:val="Tablebody"/>
            </w:pPr>
            <w:hyperlink r:id="rId1671" w:history="1">
              <w:r w:rsidR="009C1FA6" w:rsidRPr="0011571C">
                <w:rPr>
                  <w:rStyle w:val="Hyperlink"/>
                </w:rPr>
                <w:t>http://codes.wmo.int/306/4678/+PLSG</w:t>
              </w:r>
            </w:hyperlink>
          </w:p>
        </w:tc>
      </w:tr>
      <w:tr w:rsidR="009C1FA6" w:rsidRPr="0011571C" w14:paraId="632BFCB0" w14:textId="77777777" w:rsidTr="0086129E">
        <w:trPr>
          <w:cantSplit/>
          <w:jc w:val="center"/>
        </w:trPr>
        <w:tc>
          <w:tcPr>
            <w:tcW w:w="2060" w:type="pct"/>
          </w:tcPr>
          <w:p w14:paraId="6812A9BA" w14:textId="77777777" w:rsidR="009C1FA6" w:rsidRPr="00CD3DFC" w:rsidRDefault="009C1FA6" w:rsidP="009C1FA6">
            <w:pPr>
              <w:pStyle w:val="Tablebody"/>
              <w:rPr>
                <w:lang w:val="en-US"/>
              </w:rPr>
            </w:pPr>
            <w:r w:rsidRPr="00CD3DFC">
              <w:rPr>
                <w:lang w:val="en-US"/>
              </w:rPr>
              <w:t>Heavy precipitation of drizzle, rain and snow</w:t>
            </w:r>
          </w:p>
        </w:tc>
        <w:tc>
          <w:tcPr>
            <w:tcW w:w="735" w:type="pct"/>
            <w:tcMar>
              <w:left w:w="90" w:type="dxa"/>
              <w:right w:w="90" w:type="dxa"/>
            </w:tcMar>
          </w:tcPr>
          <w:p w14:paraId="2F063C4F" w14:textId="77777777" w:rsidR="009C1FA6" w:rsidRPr="0011571C" w:rsidRDefault="009C1FA6" w:rsidP="009C1FA6">
            <w:pPr>
              <w:pStyle w:val="Tablebody"/>
            </w:pPr>
            <w:r w:rsidRPr="0011571C">
              <w:t>+DZRASN</w:t>
            </w:r>
          </w:p>
        </w:tc>
        <w:tc>
          <w:tcPr>
            <w:tcW w:w="2200" w:type="pct"/>
          </w:tcPr>
          <w:p w14:paraId="1D446038" w14:textId="77777777" w:rsidR="009C1FA6" w:rsidRPr="0011571C" w:rsidRDefault="00CD3DFC" w:rsidP="009C1FA6">
            <w:pPr>
              <w:pStyle w:val="Tablebody"/>
            </w:pPr>
            <w:hyperlink r:id="rId1672" w:history="1">
              <w:r w:rsidR="009C1FA6" w:rsidRPr="0011571C">
                <w:rPr>
                  <w:rStyle w:val="Hyperlink"/>
                </w:rPr>
                <w:t>http://codes.wmo.int/306/4678/+DZRASN</w:t>
              </w:r>
            </w:hyperlink>
          </w:p>
        </w:tc>
      </w:tr>
      <w:tr w:rsidR="009C1FA6" w:rsidRPr="0011571C" w14:paraId="0A05CE22" w14:textId="77777777" w:rsidTr="0086129E">
        <w:trPr>
          <w:cantSplit/>
          <w:jc w:val="center"/>
        </w:trPr>
        <w:tc>
          <w:tcPr>
            <w:tcW w:w="2060" w:type="pct"/>
          </w:tcPr>
          <w:p w14:paraId="2989DC8E" w14:textId="77777777" w:rsidR="009C1FA6" w:rsidRPr="00CD3DFC" w:rsidRDefault="009C1FA6" w:rsidP="009C1FA6">
            <w:pPr>
              <w:pStyle w:val="Tablebody"/>
              <w:rPr>
                <w:lang w:val="en-US"/>
              </w:rPr>
            </w:pPr>
            <w:r w:rsidRPr="00CD3DFC">
              <w:rPr>
                <w:lang w:val="en-US"/>
              </w:rPr>
              <w:t>Heavy precipitation of drizzle, snow and rain</w:t>
            </w:r>
          </w:p>
        </w:tc>
        <w:tc>
          <w:tcPr>
            <w:tcW w:w="735" w:type="pct"/>
            <w:tcMar>
              <w:left w:w="90" w:type="dxa"/>
              <w:right w:w="90" w:type="dxa"/>
            </w:tcMar>
          </w:tcPr>
          <w:p w14:paraId="28DF0DA7" w14:textId="77777777" w:rsidR="009C1FA6" w:rsidRPr="0011571C" w:rsidRDefault="009C1FA6" w:rsidP="009C1FA6">
            <w:pPr>
              <w:pStyle w:val="Tablebody"/>
            </w:pPr>
            <w:r w:rsidRPr="0011571C">
              <w:t>+DZSNRA</w:t>
            </w:r>
          </w:p>
        </w:tc>
        <w:tc>
          <w:tcPr>
            <w:tcW w:w="2200" w:type="pct"/>
          </w:tcPr>
          <w:p w14:paraId="101B7FE3" w14:textId="77777777" w:rsidR="009C1FA6" w:rsidRPr="0011571C" w:rsidRDefault="00CD3DFC" w:rsidP="009C1FA6">
            <w:pPr>
              <w:pStyle w:val="Tablebody"/>
            </w:pPr>
            <w:hyperlink r:id="rId1673" w:history="1">
              <w:r w:rsidR="009C1FA6" w:rsidRPr="0011571C">
                <w:rPr>
                  <w:rStyle w:val="Hyperlink"/>
                </w:rPr>
                <w:t>http://codes.wmo.int/306/4678/+DZSNRA</w:t>
              </w:r>
            </w:hyperlink>
          </w:p>
        </w:tc>
      </w:tr>
      <w:tr w:rsidR="009C1FA6" w:rsidRPr="0011571C" w14:paraId="2B63286E" w14:textId="77777777" w:rsidTr="0086129E">
        <w:trPr>
          <w:cantSplit/>
          <w:jc w:val="center"/>
        </w:trPr>
        <w:tc>
          <w:tcPr>
            <w:tcW w:w="2060" w:type="pct"/>
          </w:tcPr>
          <w:p w14:paraId="1BC19757" w14:textId="77777777" w:rsidR="009C1FA6" w:rsidRPr="00CD3DFC" w:rsidRDefault="009C1FA6" w:rsidP="009C1FA6">
            <w:pPr>
              <w:pStyle w:val="Tablebody"/>
              <w:rPr>
                <w:lang w:val="en-US"/>
              </w:rPr>
            </w:pPr>
            <w:r w:rsidRPr="00CD3DFC">
              <w:rPr>
                <w:lang w:val="en-US"/>
              </w:rPr>
              <w:t>Heavy precipitation of rain, drizzle and snow</w:t>
            </w:r>
          </w:p>
        </w:tc>
        <w:tc>
          <w:tcPr>
            <w:tcW w:w="735" w:type="pct"/>
            <w:tcMar>
              <w:left w:w="90" w:type="dxa"/>
              <w:right w:w="90" w:type="dxa"/>
            </w:tcMar>
          </w:tcPr>
          <w:p w14:paraId="6CD7A5CA" w14:textId="77777777" w:rsidR="009C1FA6" w:rsidRPr="0011571C" w:rsidRDefault="009C1FA6" w:rsidP="009C1FA6">
            <w:pPr>
              <w:pStyle w:val="Tablebody"/>
            </w:pPr>
            <w:r w:rsidRPr="0011571C">
              <w:t>+RADZSN</w:t>
            </w:r>
          </w:p>
        </w:tc>
        <w:tc>
          <w:tcPr>
            <w:tcW w:w="2200" w:type="pct"/>
          </w:tcPr>
          <w:p w14:paraId="280037A3" w14:textId="77777777" w:rsidR="009C1FA6" w:rsidRPr="0011571C" w:rsidRDefault="00CD3DFC" w:rsidP="009C1FA6">
            <w:pPr>
              <w:pStyle w:val="Tablebody"/>
            </w:pPr>
            <w:hyperlink r:id="rId1674" w:history="1">
              <w:r w:rsidR="009C1FA6" w:rsidRPr="0011571C">
                <w:rPr>
                  <w:rStyle w:val="Hyperlink"/>
                </w:rPr>
                <w:t>http://codes.wmo.int/306/4678/+RADZSN</w:t>
              </w:r>
            </w:hyperlink>
          </w:p>
        </w:tc>
      </w:tr>
      <w:tr w:rsidR="009C1FA6" w:rsidRPr="0011571C" w14:paraId="39D12615" w14:textId="77777777" w:rsidTr="0086129E">
        <w:trPr>
          <w:cantSplit/>
          <w:jc w:val="center"/>
        </w:trPr>
        <w:tc>
          <w:tcPr>
            <w:tcW w:w="2060" w:type="pct"/>
          </w:tcPr>
          <w:p w14:paraId="1612D0FD" w14:textId="77777777" w:rsidR="009C1FA6" w:rsidRPr="00CD3DFC" w:rsidRDefault="009C1FA6" w:rsidP="009C1FA6">
            <w:pPr>
              <w:pStyle w:val="Tablebody"/>
              <w:rPr>
                <w:lang w:val="en-US"/>
              </w:rPr>
            </w:pPr>
            <w:r w:rsidRPr="00CD3DFC">
              <w:rPr>
                <w:lang w:val="en-US"/>
              </w:rPr>
              <w:t>Heavy precipitation of rain, snow and drizzle</w:t>
            </w:r>
          </w:p>
        </w:tc>
        <w:tc>
          <w:tcPr>
            <w:tcW w:w="735" w:type="pct"/>
            <w:tcMar>
              <w:left w:w="90" w:type="dxa"/>
              <w:right w:w="90" w:type="dxa"/>
            </w:tcMar>
          </w:tcPr>
          <w:p w14:paraId="6AE84942" w14:textId="77777777" w:rsidR="009C1FA6" w:rsidRPr="0011571C" w:rsidRDefault="009C1FA6" w:rsidP="009C1FA6">
            <w:pPr>
              <w:pStyle w:val="Tablebody"/>
            </w:pPr>
            <w:r w:rsidRPr="0011571C">
              <w:t>+RASNDZ</w:t>
            </w:r>
          </w:p>
        </w:tc>
        <w:tc>
          <w:tcPr>
            <w:tcW w:w="2200" w:type="pct"/>
          </w:tcPr>
          <w:p w14:paraId="6C4F5086" w14:textId="77777777" w:rsidR="009C1FA6" w:rsidRPr="0011571C" w:rsidRDefault="00CD3DFC" w:rsidP="009C1FA6">
            <w:pPr>
              <w:pStyle w:val="Tablebody"/>
            </w:pPr>
            <w:hyperlink r:id="rId1675" w:history="1">
              <w:r w:rsidR="009C1FA6" w:rsidRPr="0011571C">
                <w:rPr>
                  <w:rStyle w:val="Hyperlink"/>
                </w:rPr>
                <w:t>http://codes.wmo.int/306/4678/+RASNDZ</w:t>
              </w:r>
            </w:hyperlink>
          </w:p>
        </w:tc>
      </w:tr>
      <w:tr w:rsidR="009C1FA6" w:rsidRPr="0011571C" w14:paraId="24841F64" w14:textId="77777777" w:rsidTr="0086129E">
        <w:trPr>
          <w:cantSplit/>
          <w:jc w:val="center"/>
        </w:trPr>
        <w:tc>
          <w:tcPr>
            <w:tcW w:w="2060" w:type="pct"/>
          </w:tcPr>
          <w:p w14:paraId="27AEC1C8" w14:textId="77777777" w:rsidR="009C1FA6" w:rsidRPr="00CD3DFC" w:rsidRDefault="009C1FA6" w:rsidP="009C1FA6">
            <w:pPr>
              <w:pStyle w:val="Tablebody"/>
              <w:rPr>
                <w:lang w:val="en-US"/>
              </w:rPr>
            </w:pPr>
            <w:r w:rsidRPr="00CD3DFC">
              <w:rPr>
                <w:lang w:val="en-US"/>
              </w:rPr>
              <w:t>Heavy precipitation of snow, drizzle and rain</w:t>
            </w:r>
          </w:p>
        </w:tc>
        <w:tc>
          <w:tcPr>
            <w:tcW w:w="735" w:type="pct"/>
            <w:tcMar>
              <w:left w:w="90" w:type="dxa"/>
              <w:right w:w="90" w:type="dxa"/>
            </w:tcMar>
          </w:tcPr>
          <w:p w14:paraId="764CDA70" w14:textId="77777777" w:rsidR="009C1FA6" w:rsidRPr="0011571C" w:rsidRDefault="009C1FA6" w:rsidP="009C1FA6">
            <w:pPr>
              <w:pStyle w:val="Tablebody"/>
            </w:pPr>
            <w:r w:rsidRPr="0011571C">
              <w:t>+SNDZRA</w:t>
            </w:r>
          </w:p>
        </w:tc>
        <w:tc>
          <w:tcPr>
            <w:tcW w:w="2200" w:type="pct"/>
          </w:tcPr>
          <w:p w14:paraId="7D64F125" w14:textId="77777777" w:rsidR="009C1FA6" w:rsidRPr="0011571C" w:rsidRDefault="00CD3DFC" w:rsidP="009C1FA6">
            <w:pPr>
              <w:pStyle w:val="Tablebody"/>
            </w:pPr>
            <w:hyperlink r:id="rId1676" w:history="1">
              <w:r w:rsidR="009C1FA6" w:rsidRPr="0011571C">
                <w:rPr>
                  <w:rStyle w:val="Hyperlink"/>
                </w:rPr>
                <w:t>http://codes.wmo.int/306/4678/+SNDZRA</w:t>
              </w:r>
            </w:hyperlink>
          </w:p>
        </w:tc>
      </w:tr>
      <w:tr w:rsidR="009C1FA6" w:rsidRPr="0011571C" w14:paraId="4D0ED7D1" w14:textId="77777777" w:rsidTr="0086129E">
        <w:trPr>
          <w:cantSplit/>
          <w:jc w:val="center"/>
        </w:trPr>
        <w:tc>
          <w:tcPr>
            <w:tcW w:w="2060" w:type="pct"/>
          </w:tcPr>
          <w:p w14:paraId="7BB4F80C" w14:textId="77777777" w:rsidR="009C1FA6" w:rsidRPr="00CD3DFC" w:rsidRDefault="009C1FA6" w:rsidP="009C1FA6">
            <w:pPr>
              <w:pStyle w:val="Tablebody"/>
              <w:rPr>
                <w:lang w:val="en-US"/>
              </w:rPr>
            </w:pPr>
            <w:r w:rsidRPr="00CD3DFC">
              <w:rPr>
                <w:lang w:val="en-US"/>
              </w:rPr>
              <w:t>Heavy precipitation of snow, rain and drizzle</w:t>
            </w:r>
          </w:p>
        </w:tc>
        <w:tc>
          <w:tcPr>
            <w:tcW w:w="735" w:type="pct"/>
            <w:tcMar>
              <w:left w:w="90" w:type="dxa"/>
              <w:right w:w="90" w:type="dxa"/>
            </w:tcMar>
          </w:tcPr>
          <w:p w14:paraId="689CD174" w14:textId="77777777" w:rsidR="009C1FA6" w:rsidRPr="0011571C" w:rsidRDefault="009C1FA6" w:rsidP="009C1FA6">
            <w:pPr>
              <w:pStyle w:val="Tablebody"/>
            </w:pPr>
            <w:r w:rsidRPr="0011571C">
              <w:t>+SNRADZ</w:t>
            </w:r>
          </w:p>
        </w:tc>
        <w:tc>
          <w:tcPr>
            <w:tcW w:w="2200" w:type="pct"/>
          </w:tcPr>
          <w:p w14:paraId="631C3AF6" w14:textId="77777777" w:rsidR="009C1FA6" w:rsidRPr="0011571C" w:rsidRDefault="00CD3DFC" w:rsidP="009C1FA6">
            <w:pPr>
              <w:pStyle w:val="Tablebody"/>
            </w:pPr>
            <w:hyperlink r:id="rId1677" w:history="1">
              <w:r w:rsidR="009C1FA6" w:rsidRPr="0011571C">
                <w:rPr>
                  <w:rStyle w:val="Hyperlink"/>
                </w:rPr>
                <w:t>http://codes.wmo.int/306/4678/+SNRADZ</w:t>
              </w:r>
            </w:hyperlink>
          </w:p>
        </w:tc>
      </w:tr>
      <w:tr w:rsidR="009C1FA6" w:rsidRPr="0011571C" w14:paraId="41FEF2EC" w14:textId="77777777" w:rsidTr="0086129E">
        <w:trPr>
          <w:cantSplit/>
          <w:jc w:val="center"/>
        </w:trPr>
        <w:tc>
          <w:tcPr>
            <w:tcW w:w="2060" w:type="pct"/>
            <w:tcMar>
              <w:right w:w="20" w:type="dxa"/>
            </w:tcMar>
          </w:tcPr>
          <w:p w14:paraId="4D7A4EB5" w14:textId="77777777" w:rsidR="009C1FA6" w:rsidRPr="00CD3DFC" w:rsidRDefault="009C1FA6" w:rsidP="009C1FA6">
            <w:pPr>
              <w:pStyle w:val="Tablebody"/>
              <w:rPr>
                <w:lang w:val="en-US"/>
              </w:rPr>
            </w:pPr>
            <w:r w:rsidRPr="00CD3DFC">
              <w:rPr>
                <w:lang w:val="en-US"/>
              </w:rPr>
              <w:t>Heavy precipitation of drizzle, rain and snow grains</w:t>
            </w:r>
          </w:p>
        </w:tc>
        <w:tc>
          <w:tcPr>
            <w:tcW w:w="735" w:type="pct"/>
            <w:tcMar>
              <w:left w:w="90" w:type="dxa"/>
              <w:right w:w="90" w:type="dxa"/>
            </w:tcMar>
          </w:tcPr>
          <w:p w14:paraId="682A512A" w14:textId="77777777" w:rsidR="009C1FA6" w:rsidRPr="0011571C" w:rsidRDefault="009C1FA6" w:rsidP="009C1FA6">
            <w:pPr>
              <w:pStyle w:val="Tablebody"/>
            </w:pPr>
            <w:r w:rsidRPr="0011571C">
              <w:t>+DZRASG</w:t>
            </w:r>
          </w:p>
        </w:tc>
        <w:tc>
          <w:tcPr>
            <w:tcW w:w="2200" w:type="pct"/>
          </w:tcPr>
          <w:p w14:paraId="3A78A92D" w14:textId="77777777" w:rsidR="009C1FA6" w:rsidRPr="0011571C" w:rsidRDefault="00CD3DFC" w:rsidP="009C1FA6">
            <w:pPr>
              <w:pStyle w:val="Tablebody"/>
            </w:pPr>
            <w:hyperlink r:id="rId1678" w:history="1">
              <w:r w:rsidR="009C1FA6" w:rsidRPr="0011571C">
                <w:rPr>
                  <w:rStyle w:val="Hyperlink"/>
                </w:rPr>
                <w:t>http://codes.wmo.int/306/4678/+DZRASG</w:t>
              </w:r>
            </w:hyperlink>
          </w:p>
        </w:tc>
      </w:tr>
      <w:tr w:rsidR="009C1FA6" w:rsidRPr="0011571C" w14:paraId="4B4C1155" w14:textId="77777777" w:rsidTr="0086129E">
        <w:trPr>
          <w:cantSplit/>
          <w:jc w:val="center"/>
        </w:trPr>
        <w:tc>
          <w:tcPr>
            <w:tcW w:w="2060" w:type="pct"/>
            <w:tcMar>
              <w:right w:w="20" w:type="dxa"/>
            </w:tcMar>
          </w:tcPr>
          <w:p w14:paraId="6CBA1DD3" w14:textId="77777777" w:rsidR="009C1FA6" w:rsidRPr="00CD3DFC" w:rsidRDefault="009C1FA6" w:rsidP="009C1FA6">
            <w:pPr>
              <w:pStyle w:val="Tablebody"/>
              <w:rPr>
                <w:lang w:val="en-US"/>
              </w:rPr>
            </w:pPr>
            <w:r w:rsidRPr="00CD3DFC">
              <w:rPr>
                <w:lang w:val="en-US"/>
              </w:rPr>
              <w:t>Heavy precipitation of drizzle, snow grains and rain</w:t>
            </w:r>
          </w:p>
        </w:tc>
        <w:tc>
          <w:tcPr>
            <w:tcW w:w="735" w:type="pct"/>
            <w:tcMar>
              <w:left w:w="90" w:type="dxa"/>
              <w:right w:w="90" w:type="dxa"/>
            </w:tcMar>
          </w:tcPr>
          <w:p w14:paraId="3B171C8B" w14:textId="77777777" w:rsidR="009C1FA6" w:rsidRPr="0011571C" w:rsidRDefault="009C1FA6" w:rsidP="009C1FA6">
            <w:pPr>
              <w:pStyle w:val="Tablebody"/>
            </w:pPr>
            <w:r w:rsidRPr="0011571C">
              <w:t>+DZSGRA</w:t>
            </w:r>
          </w:p>
        </w:tc>
        <w:tc>
          <w:tcPr>
            <w:tcW w:w="2200" w:type="pct"/>
          </w:tcPr>
          <w:p w14:paraId="00AEC1C3" w14:textId="77777777" w:rsidR="009C1FA6" w:rsidRPr="0011571C" w:rsidRDefault="00CD3DFC" w:rsidP="009C1FA6">
            <w:pPr>
              <w:pStyle w:val="Tablebody"/>
            </w:pPr>
            <w:hyperlink r:id="rId1679" w:history="1">
              <w:r w:rsidR="009C1FA6" w:rsidRPr="0011571C">
                <w:rPr>
                  <w:rStyle w:val="Hyperlink"/>
                </w:rPr>
                <w:t>http://codes.wmo.int/306/4678/+DZSGRA</w:t>
              </w:r>
            </w:hyperlink>
          </w:p>
        </w:tc>
      </w:tr>
      <w:tr w:rsidR="009C1FA6" w:rsidRPr="0011571C" w14:paraId="4916CE95" w14:textId="77777777" w:rsidTr="0086129E">
        <w:trPr>
          <w:cantSplit/>
          <w:jc w:val="center"/>
        </w:trPr>
        <w:tc>
          <w:tcPr>
            <w:tcW w:w="2060" w:type="pct"/>
            <w:tcMar>
              <w:right w:w="20" w:type="dxa"/>
            </w:tcMar>
          </w:tcPr>
          <w:p w14:paraId="4041CC43" w14:textId="77777777" w:rsidR="009C1FA6" w:rsidRPr="00CD3DFC" w:rsidRDefault="009C1FA6" w:rsidP="009C1FA6">
            <w:pPr>
              <w:pStyle w:val="Tablebody"/>
              <w:rPr>
                <w:lang w:val="en-US"/>
              </w:rPr>
            </w:pPr>
            <w:r w:rsidRPr="00CD3DFC">
              <w:rPr>
                <w:lang w:val="en-US"/>
              </w:rPr>
              <w:t>Heavy precipitation of rain, drizzle and snow grains</w:t>
            </w:r>
          </w:p>
        </w:tc>
        <w:tc>
          <w:tcPr>
            <w:tcW w:w="735" w:type="pct"/>
            <w:tcMar>
              <w:left w:w="90" w:type="dxa"/>
              <w:right w:w="90" w:type="dxa"/>
            </w:tcMar>
          </w:tcPr>
          <w:p w14:paraId="3745F83D" w14:textId="77777777" w:rsidR="009C1FA6" w:rsidRPr="0011571C" w:rsidRDefault="009C1FA6" w:rsidP="009C1FA6">
            <w:pPr>
              <w:pStyle w:val="Tablebody"/>
            </w:pPr>
            <w:r w:rsidRPr="0011571C">
              <w:t>+RADZSG</w:t>
            </w:r>
          </w:p>
        </w:tc>
        <w:tc>
          <w:tcPr>
            <w:tcW w:w="2200" w:type="pct"/>
          </w:tcPr>
          <w:p w14:paraId="12510418" w14:textId="77777777" w:rsidR="009C1FA6" w:rsidRPr="0011571C" w:rsidRDefault="00CD3DFC" w:rsidP="009C1FA6">
            <w:pPr>
              <w:pStyle w:val="Tablebody"/>
            </w:pPr>
            <w:hyperlink r:id="rId1680" w:history="1">
              <w:r w:rsidR="009C1FA6" w:rsidRPr="0011571C">
                <w:rPr>
                  <w:rStyle w:val="Hyperlink"/>
                </w:rPr>
                <w:t>http://codes.wmo.int/306/4678/+RADZSG</w:t>
              </w:r>
            </w:hyperlink>
          </w:p>
        </w:tc>
      </w:tr>
      <w:tr w:rsidR="009C1FA6" w:rsidRPr="0011571C" w14:paraId="3B1CDC5E" w14:textId="77777777" w:rsidTr="0086129E">
        <w:trPr>
          <w:cantSplit/>
          <w:jc w:val="center"/>
        </w:trPr>
        <w:tc>
          <w:tcPr>
            <w:tcW w:w="2060" w:type="pct"/>
            <w:tcMar>
              <w:right w:w="20" w:type="dxa"/>
            </w:tcMar>
          </w:tcPr>
          <w:p w14:paraId="0AFFF702" w14:textId="77777777" w:rsidR="009C1FA6" w:rsidRPr="00CD3DFC" w:rsidRDefault="009C1FA6" w:rsidP="009C1FA6">
            <w:pPr>
              <w:pStyle w:val="Tablebody"/>
              <w:rPr>
                <w:lang w:val="en-US"/>
              </w:rPr>
            </w:pPr>
            <w:r w:rsidRPr="00CD3DFC">
              <w:rPr>
                <w:lang w:val="en-US"/>
              </w:rPr>
              <w:t>Heavy precipitation of rain, snow grains and drizzle</w:t>
            </w:r>
          </w:p>
        </w:tc>
        <w:tc>
          <w:tcPr>
            <w:tcW w:w="735" w:type="pct"/>
            <w:tcMar>
              <w:left w:w="90" w:type="dxa"/>
              <w:right w:w="90" w:type="dxa"/>
            </w:tcMar>
          </w:tcPr>
          <w:p w14:paraId="18B3C924" w14:textId="77777777" w:rsidR="009C1FA6" w:rsidRPr="0011571C" w:rsidRDefault="009C1FA6" w:rsidP="009C1FA6">
            <w:pPr>
              <w:pStyle w:val="Tablebody"/>
            </w:pPr>
            <w:r w:rsidRPr="0011571C">
              <w:t>+RASGDZ</w:t>
            </w:r>
          </w:p>
        </w:tc>
        <w:tc>
          <w:tcPr>
            <w:tcW w:w="2200" w:type="pct"/>
          </w:tcPr>
          <w:p w14:paraId="44383382" w14:textId="77777777" w:rsidR="009C1FA6" w:rsidRPr="0011571C" w:rsidRDefault="00CD3DFC" w:rsidP="009C1FA6">
            <w:pPr>
              <w:pStyle w:val="Tablebody"/>
            </w:pPr>
            <w:hyperlink r:id="rId1681" w:history="1">
              <w:r w:rsidR="009C1FA6" w:rsidRPr="0011571C">
                <w:rPr>
                  <w:rStyle w:val="Hyperlink"/>
                </w:rPr>
                <w:t>http://codes.wmo.int/306/4678/+RASGDZ</w:t>
              </w:r>
            </w:hyperlink>
          </w:p>
        </w:tc>
      </w:tr>
      <w:tr w:rsidR="009C1FA6" w:rsidRPr="0011571C" w14:paraId="3C922D0E" w14:textId="77777777" w:rsidTr="0086129E">
        <w:trPr>
          <w:cantSplit/>
          <w:jc w:val="center"/>
        </w:trPr>
        <w:tc>
          <w:tcPr>
            <w:tcW w:w="2060" w:type="pct"/>
            <w:tcMar>
              <w:right w:w="20" w:type="dxa"/>
            </w:tcMar>
          </w:tcPr>
          <w:p w14:paraId="5D3EC954" w14:textId="77777777" w:rsidR="009C1FA6" w:rsidRPr="00CD3DFC" w:rsidRDefault="009C1FA6" w:rsidP="009C1FA6">
            <w:pPr>
              <w:pStyle w:val="Tablebody"/>
              <w:rPr>
                <w:lang w:val="en-US"/>
              </w:rPr>
            </w:pPr>
            <w:r w:rsidRPr="00CD3DFC">
              <w:rPr>
                <w:lang w:val="en-US"/>
              </w:rPr>
              <w:t>Heavy precipitation of snow grains, drizzle and rain</w:t>
            </w:r>
          </w:p>
        </w:tc>
        <w:tc>
          <w:tcPr>
            <w:tcW w:w="735" w:type="pct"/>
            <w:tcMar>
              <w:left w:w="90" w:type="dxa"/>
              <w:right w:w="90" w:type="dxa"/>
            </w:tcMar>
          </w:tcPr>
          <w:p w14:paraId="4CBE8AC9" w14:textId="77777777" w:rsidR="009C1FA6" w:rsidRPr="0011571C" w:rsidRDefault="009C1FA6" w:rsidP="009C1FA6">
            <w:pPr>
              <w:pStyle w:val="Tablebody"/>
            </w:pPr>
            <w:r w:rsidRPr="0011571C">
              <w:t>+SGDZRA</w:t>
            </w:r>
          </w:p>
        </w:tc>
        <w:tc>
          <w:tcPr>
            <w:tcW w:w="2200" w:type="pct"/>
          </w:tcPr>
          <w:p w14:paraId="44DF10BE" w14:textId="77777777" w:rsidR="009C1FA6" w:rsidRPr="0011571C" w:rsidRDefault="00CD3DFC" w:rsidP="009C1FA6">
            <w:pPr>
              <w:pStyle w:val="Tablebody"/>
            </w:pPr>
            <w:hyperlink r:id="rId1682" w:history="1">
              <w:r w:rsidR="009C1FA6" w:rsidRPr="0011571C">
                <w:rPr>
                  <w:rStyle w:val="Hyperlink"/>
                </w:rPr>
                <w:t>http://codes.wmo.int/306/4678/+SGDZRA</w:t>
              </w:r>
            </w:hyperlink>
          </w:p>
        </w:tc>
      </w:tr>
      <w:tr w:rsidR="009C1FA6" w:rsidRPr="0011571C" w14:paraId="673C1A4E" w14:textId="77777777" w:rsidTr="0086129E">
        <w:trPr>
          <w:cantSplit/>
          <w:jc w:val="center"/>
        </w:trPr>
        <w:tc>
          <w:tcPr>
            <w:tcW w:w="2060" w:type="pct"/>
            <w:tcMar>
              <w:right w:w="20" w:type="dxa"/>
            </w:tcMar>
          </w:tcPr>
          <w:p w14:paraId="4ED7385E" w14:textId="77777777" w:rsidR="009C1FA6" w:rsidRPr="00CD3DFC" w:rsidRDefault="009C1FA6" w:rsidP="009C1FA6">
            <w:pPr>
              <w:pStyle w:val="Tablebody"/>
              <w:rPr>
                <w:lang w:val="en-US"/>
              </w:rPr>
            </w:pPr>
            <w:r w:rsidRPr="00CD3DFC">
              <w:rPr>
                <w:lang w:val="en-US"/>
              </w:rPr>
              <w:t>Heavy precipitation of snow grains, rain and drizzle</w:t>
            </w:r>
          </w:p>
        </w:tc>
        <w:tc>
          <w:tcPr>
            <w:tcW w:w="735" w:type="pct"/>
            <w:tcMar>
              <w:left w:w="90" w:type="dxa"/>
              <w:right w:w="90" w:type="dxa"/>
            </w:tcMar>
          </w:tcPr>
          <w:p w14:paraId="319A5686" w14:textId="77777777" w:rsidR="009C1FA6" w:rsidRPr="0011571C" w:rsidRDefault="009C1FA6" w:rsidP="009C1FA6">
            <w:pPr>
              <w:pStyle w:val="Tablebody"/>
            </w:pPr>
            <w:r w:rsidRPr="0011571C">
              <w:t>+SGRADZ</w:t>
            </w:r>
          </w:p>
        </w:tc>
        <w:tc>
          <w:tcPr>
            <w:tcW w:w="2200" w:type="pct"/>
          </w:tcPr>
          <w:p w14:paraId="08F62D7F" w14:textId="77777777" w:rsidR="009C1FA6" w:rsidRPr="0011571C" w:rsidRDefault="00CD3DFC" w:rsidP="009C1FA6">
            <w:pPr>
              <w:pStyle w:val="Tablebody"/>
            </w:pPr>
            <w:hyperlink r:id="rId1683" w:history="1">
              <w:r w:rsidR="009C1FA6" w:rsidRPr="0011571C">
                <w:rPr>
                  <w:rStyle w:val="Hyperlink"/>
                </w:rPr>
                <w:t>http://codes.wmo.int/306/4678/+SGRADZ</w:t>
              </w:r>
            </w:hyperlink>
          </w:p>
        </w:tc>
      </w:tr>
      <w:tr w:rsidR="009C1FA6" w:rsidRPr="0011571C" w14:paraId="268C3DEB" w14:textId="77777777" w:rsidTr="0086129E">
        <w:trPr>
          <w:cantSplit/>
          <w:jc w:val="center"/>
        </w:trPr>
        <w:tc>
          <w:tcPr>
            <w:tcW w:w="2060" w:type="pct"/>
          </w:tcPr>
          <w:p w14:paraId="07CA12E2" w14:textId="77777777" w:rsidR="009C1FA6" w:rsidRPr="00CD3DFC" w:rsidRDefault="009C1FA6" w:rsidP="009C1FA6">
            <w:pPr>
              <w:pStyle w:val="Tablebody"/>
              <w:rPr>
                <w:lang w:val="en-US"/>
              </w:rPr>
            </w:pPr>
            <w:r w:rsidRPr="00CD3DFC">
              <w:rPr>
                <w:lang w:val="en-US"/>
              </w:rPr>
              <w:t>Heavy precipitation of drizzle, rain and ice pellets</w:t>
            </w:r>
          </w:p>
        </w:tc>
        <w:tc>
          <w:tcPr>
            <w:tcW w:w="735" w:type="pct"/>
            <w:tcMar>
              <w:left w:w="90" w:type="dxa"/>
              <w:right w:w="90" w:type="dxa"/>
            </w:tcMar>
          </w:tcPr>
          <w:p w14:paraId="6E4314D5" w14:textId="77777777" w:rsidR="009C1FA6" w:rsidRPr="0011571C" w:rsidRDefault="009C1FA6" w:rsidP="009C1FA6">
            <w:pPr>
              <w:pStyle w:val="Tablebody"/>
            </w:pPr>
            <w:r w:rsidRPr="0011571C">
              <w:t>+DZRAPL</w:t>
            </w:r>
          </w:p>
        </w:tc>
        <w:tc>
          <w:tcPr>
            <w:tcW w:w="2200" w:type="pct"/>
          </w:tcPr>
          <w:p w14:paraId="1E831A14" w14:textId="77777777" w:rsidR="009C1FA6" w:rsidRPr="0011571C" w:rsidRDefault="00CD3DFC" w:rsidP="009C1FA6">
            <w:pPr>
              <w:pStyle w:val="Tablebody"/>
            </w:pPr>
            <w:hyperlink r:id="rId1684" w:history="1">
              <w:r w:rsidR="009C1FA6" w:rsidRPr="0011571C">
                <w:rPr>
                  <w:rStyle w:val="Hyperlink"/>
                </w:rPr>
                <w:t>http://codes.wmo.int/306/4678/+DZRAPL</w:t>
              </w:r>
            </w:hyperlink>
          </w:p>
        </w:tc>
      </w:tr>
      <w:tr w:rsidR="009C1FA6" w:rsidRPr="0011571C" w14:paraId="75644BBD" w14:textId="77777777" w:rsidTr="0086129E">
        <w:trPr>
          <w:cantSplit/>
          <w:jc w:val="center"/>
        </w:trPr>
        <w:tc>
          <w:tcPr>
            <w:tcW w:w="2060" w:type="pct"/>
          </w:tcPr>
          <w:p w14:paraId="6D30333D" w14:textId="77777777" w:rsidR="009C1FA6" w:rsidRPr="00CD3DFC" w:rsidRDefault="009C1FA6" w:rsidP="009C1FA6">
            <w:pPr>
              <w:pStyle w:val="Tablebody"/>
              <w:rPr>
                <w:lang w:val="en-US"/>
              </w:rPr>
            </w:pPr>
            <w:r w:rsidRPr="00CD3DFC">
              <w:rPr>
                <w:lang w:val="en-US"/>
              </w:rPr>
              <w:t>Heavy precipitation of drizzle, ice pellets and rain</w:t>
            </w:r>
          </w:p>
        </w:tc>
        <w:tc>
          <w:tcPr>
            <w:tcW w:w="735" w:type="pct"/>
            <w:tcMar>
              <w:left w:w="90" w:type="dxa"/>
              <w:right w:w="90" w:type="dxa"/>
            </w:tcMar>
          </w:tcPr>
          <w:p w14:paraId="6D2AA750" w14:textId="77777777" w:rsidR="009C1FA6" w:rsidRPr="0011571C" w:rsidRDefault="009C1FA6" w:rsidP="009C1FA6">
            <w:pPr>
              <w:pStyle w:val="Tablebody"/>
            </w:pPr>
            <w:r w:rsidRPr="0011571C">
              <w:t>+DZPLRA</w:t>
            </w:r>
          </w:p>
        </w:tc>
        <w:tc>
          <w:tcPr>
            <w:tcW w:w="2200" w:type="pct"/>
          </w:tcPr>
          <w:p w14:paraId="1861A785" w14:textId="77777777" w:rsidR="009C1FA6" w:rsidRPr="0011571C" w:rsidRDefault="00CD3DFC" w:rsidP="009C1FA6">
            <w:pPr>
              <w:pStyle w:val="Tablebody"/>
            </w:pPr>
            <w:hyperlink r:id="rId1685" w:history="1">
              <w:r w:rsidR="009C1FA6" w:rsidRPr="0011571C">
                <w:rPr>
                  <w:rStyle w:val="Hyperlink"/>
                </w:rPr>
                <w:t>http://codes.wmo.int/306/4678/+DZPLRA</w:t>
              </w:r>
            </w:hyperlink>
          </w:p>
        </w:tc>
      </w:tr>
      <w:tr w:rsidR="009C1FA6" w:rsidRPr="0011571C" w14:paraId="7C30E642" w14:textId="77777777" w:rsidTr="0086129E">
        <w:trPr>
          <w:cantSplit/>
          <w:jc w:val="center"/>
        </w:trPr>
        <w:tc>
          <w:tcPr>
            <w:tcW w:w="2060" w:type="pct"/>
          </w:tcPr>
          <w:p w14:paraId="23BA9B3B" w14:textId="77777777" w:rsidR="009C1FA6" w:rsidRPr="00CD3DFC" w:rsidRDefault="009C1FA6" w:rsidP="009C1FA6">
            <w:pPr>
              <w:pStyle w:val="Tablebody"/>
              <w:rPr>
                <w:lang w:val="en-US"/>
              </w:rPr>
            </w:pPr>
            <w:r w:rsidRPr="00CD3DFC">
              <w:rPr>
                <w:lang w:val="en-US"/>
              </w:rPr>
              <w:t>Heavy precipitation of rain, drizzle and ice pellets</w:t>
            </w:r>
          </w:p>
        </w:tc>
        <w:tc>
          <w:tcPr>
            <w:tcW w:w="735" w:type="pct"/>
            <w:tcMar>
              <w:left w:w="90" w:type="dxa"/>
              <w:right w:w="90" w:type="dxa"/>
            </w:tcMar>
          </w:tcPr>
          <w:p w14:paraId="48E1ECCB" w14:textId="77777777" w:rsidR="009C1FA6" w:rsidRPr="0011571C" w:rsidRDefault="009C1FA6" w:rsidP="009C1FA6">
            <w:pPr>
              <w:pStyle w:val="Tablebody"/>
            </w:pPr>
            <w:r w:rsidRPr="0011571C">
              <w:t>+RADZPL</w:t>
            </w:r>
          </w:p>
        </w:tc>
        <w:tc>
          <w:tcPr>
            <w:tcW w:w="2200" w:type="pct"/>
          </w:tcPr>
          <w:p w14:paraId="1E45F0BB" w14:textId="77777777" w:rsidR="009C1FA6" w:rsidRPr="0011571C" w:rsidRDefault="00CD3DFC" w:rsidP="009C1FA6">
            <w:pPr>
              <w:pStyle w:val="Tablebody"/>
            </w:pPr>
            <w:hyperlink r:id="rId1686" w:history="1">
              <w:r w:rsidR="009C1FA6" w:rsidRPr="0011571C">
                <w:rPr>
                  <w:rStyle w:val="Hyperlink"/>
                </w:rPr>
                <w:t>http://codes.wmo.int/306/4678/+RADZPL</w:t>
              </w:r>
            </w:hyperlink>
          </w:p>
        </w:tc>
      </w:tr>
      <w:tr w:rsidR="009C1FA6" w:rsidRPr="0011571C" w14:paraId="556BA6CB" w14:textId="77777777" w:rsidTr="0086129E">
        <w:trPr>
          <w:cantSplit/>
          <w:jc w:val="center"/>
        </w:trPr>
        <w:tc>
          <w:tcPr>
            <w:tcW w:w="2060" w:type="pct"/>
          </w:tcPr>
          <w:p w14:paraId="7AFE783F" w14:textId="77777777" w:rsidR="009C1FA6" w:rsidRPr="00CD3DFC" w:rsidRDefault="009C1FA6" w:rsidP="009C1FA6">
            <w:pPr>
              <w:pStyle w:val="Tablebody"/>
              <w:rPr>
                <w:lang w:val="en-US"/>
              </w:rPr>
            </w:pPr>
            <w:r w:rsidRPr="00CD3DFC">
              <w:rPr>
                <w:lang w:val="en-US"/>
              </w:rPr>
              <w:t>Heavy precipitation of rain, ice pellets and drizzle</w:t>
            </w:r>
          </w:p>
        </w:tc>
        <w:tc>
          <w:tcPr>
            <w:tcW w:w="735" w:type="pct"/>
            <w:tcMar>
              <w:left w:w="90" w:type="dxa"/>
              <w:right w:w="90" w:type="dxa"/>
            </w:tcMar>
          </w:tcPr>
          <w:p w14:paraId="0F57F5E9" w14:textId="77777777" w:rsidR="009C1FA6" w:rsidRPr="0011571C" w:rsidRDefault="009C1FA6" w:rsidP="009C1FA6">
            <w:pPr>
              <w:pStyle w:val="Tablebody"/>
            </w:pPr>
            <w:r w:rsidRPr="0011571C">
              <w:t>+RAPLDZ</w:t>
            </w:r>
          </w:p>
        </w:tc>
        <w:tc>
          <w:tcPr>
            <w:tcW w:w="2200" w:type="pct"/>
          </w:tcPr>
          <w:p w14:paraId="3C81AA36" w14:textId="77777777" w:rsidR="009C1FA6" w:rsidRPr="0011571C" w:rsidRDefault="00CD3DFC" w:rsidP="009C1FA6">
            <w:pPr>
              <w:pStyle w:val="Tablebody"/>
            </w:pPr>
            <w:hyperlink r:id="rId1687" w:history="1">
              <w:r w:rsidR="009C1FA6" w:rsidRPr="0011571C">
                <w:rPr>
                  <w:rStyle w:val="Hyperlink"/>
                </w:rPr>
                <w:t>http://codes.wmo.int/306/4678/+RAPLDZ</w:t>
              </w:r>
            </w:hyperlink>
          </w:p>
        </w:tc>
      </w:tr>
      <w:tr w:rsidR="009C1FA6" w:rsidRPr="0011571C" w14:paraId="7367B6DB" w14:textId="77777777" w:rsidTr="0086129E">
        <w:trPr>
          <w:cantSplit/>
          <w:jc w:val="center"/>
        </w:trPr>
        <w:tc>
          <w:tcPr>
            <w:tcW w:w="2060" w:type="pct"/>
          </w:tcPr>
          <w:p w14:paraId="1DEA9709" w14:textId="77777777" w:rsidR="009C1FA6" w:rsidRPr="00CD3DFC" w:rsidRDefault="009C1FA6" w:rsidP="009C1FA6">
            <w:pPr>
              <w:pStyle w:val="Tablebody"/>
              <w:rPr>
                <w:lang w:val="en-US"/>
              </w:rPr>
            </w:pPr>
            <w:r w:rsidRPr="00CD3DFC">
              <w:rPr>
                <w:lang w:val="en-US"/>
              </w:rPr>
              <w:t>Heavy precipitation of ice pellets, drizzle and rain</w:t>
            </w:r>
          </w:p>
        </w:tc>
        <w:tc>
          <w:tcPr>
            <w:tcW w:w="735" w:type="pct"/>
            <w:tcMar>
              <w:left w:w="90" w:type="dxa"/>
              <w:right w:w="90" w:type="dxa"/>
            </w:tcMar>
          </w:tcPr>
          <w:p w14:paraId="4BB0ED37" w14:textId="77777777" w:rsidR="009C1FA6" w:rsidRPr="0011571C" w:rsidRDefault="009C1FA6" w:rsidP="009C1FA6">
            <w:pPr>
              <w:pStyle w:val="Tablebody"/>
            </w:pPr>
            <w:r w:rsidRPr="0011571C">
              <w:t>+PLDZRA</w:t>
            </w:r>
          </w:p>
        </w:tc>
        <w:tc>
          <w:tcPr>
            <w:tcW w:w="2200" w:type="pct"/>
          </w:tcPr>
          <w:p w14:paraId="5D89329E" w14:textId="77777777" w:rsidR="009C1FA6" w:rsidRPr="0011571C" w:rsidRDefault="00CD3DFC" w:rsidP="009C1FA6">
            <w:pPr>
              <w:pStyle w:val="Tablebody"/>
            </w:pPr>
            <w:hyperlink r:id="rId1688" w:history="1">
              <w:r w:rsidR="009C1FA6" w:rsidRPr="0011571C">
                <w:rPr>
                  <w:rStyle w:val="Hyperlink"/>
                </w:rPr>
                <w:t>http://codes.wmo.int/306/4678/+PLDZRA</w:t>
              </w:r>
            </w:hyperlink>
          </w:p>
        </w:tc>
      </w:tr>
      <w:tr w:rsidR="009C1FA6" w:rsidRPr="0011571C" w14:paraId="6DD3EEEF" w14:textId="77777777" w:rsidTr="0086129E">
        <w:trPr>
          <w:cantSplit/>
          <w:jc w:val="center"/>
        </w:trPr>
        <w:tc>
          <w:tcPr>
            <w:tcW w:w="2060" w:type="pct"/>
          </w:tcPr>
          <w:p w14:paraId="6CDED921" w14:textId="77777777" w:rsidR="009C1FA6" w:rsidRPr="00CD3DFC" w:rsidRDefault="009C1FA6" w:rsidP="009C1FA6">
            <w:pPr>
              <w:pStyle w:val="Tablebody"/>
              <w:rPr>
                <w:lang w:val="en-US"/>
              </w:rPr>
            </w:pPr>
            <w:r w:rsidRPr="00CD3DFC">
              <w:rPr>
                <w:lang w:val="en-US"/>
              </w:rPr>
              <w:t>Heavy precipitation of ice pellets, rain and drizzle</w:t>
            </w:r>
          </w:p>
        </w:tc>
        <w:tc>
          <w:tcPr>
            <w:tcW w:w="735" w:type="pct"/>
            <w:tcMar>
              <w:left w:w="90" w:type="dxa"/>
              <w:right w:w="90" w:type="dxa"/>
            </w:tcMar>
          </w:tcPr>
          <w:p w14:paraId="3C3CC4A5" w14:textId="77777777" w:rsidR="009C1FA6" w:rsidRPr="0011571C" w:rsidRDefault="009C1FA6" w:rsidP="009C1FA6">
            <w:pPr>
              <w:pStyle w:val="Tablebody"/>
            </w:pPr>
            <w:r w:rsidRPr="0011571C">
              <w:t>+PLRADZ</w:t>
            </w:r>
          </w:p>
        </w:tc>
        <w:tc>
          <w:tcPr>
            <w:tcW w:w="2200" w:type="pct"/>
          </w:tcPr>
          <w:p w14:paraId="0250B8F3" w14:textId="77777777" w:rsidR="009C1FA6" w:rsidRPr="0011571C" w:rsidRDefault="00CD3DFC" w:rsidP="009C1FA6">
            <w:pPr>
              <w:pStyle w:val="Tablebody"/>
            </w:pPr>
            <w:hyperlink r:id="rId1689" w:history="1">
              <w:r w:rsidR="009C1FA6" w:rsidRPr="0011571C">
                <w:rPr>
                  <w:rStyle w:val="Hyperlink"/>
                </w:rPr>
                <w:t>http://codes.wmo.int/306/4678/+PLRADZ</w:t>
              </w:r>
            </w:hyperlink>
          </w:p>
        </w:tc>
      </w:tr>
      <w:tr w:rsidR="009C1FA6" w:rsidRPr="0011571C" w14:paraId="2627E611" w14:textId="77777777" w:rsidTr="0086129E">
        <w:trPr>
          <w:cantSplit/>
          <w:jc w:val="center"/>
        </w:trPr>
        <w:tc>
          <w:tcPr>
            <w:tcW w:w="2060" w:type="pct"/>
          </w:tcPr>
          <w:p w14:paraId="76822A8E" w14:textId="77777777" w:rsidR="009C1FA6" w:rsidRPr="00CD3DFC" w:rsidRDefault="009C1FA6" w:rsidP="009C1FA6">
            <w:pPr>
              <w:pStyle w:val="Tablebody"/>
              <w:rPr>
                <w:lang w:val="en-US"/>
              </w:rPr>
            </w:pPr>
            <w:r w:rsidRPr="00CD3DFC">
              <w:rPr>
                <w:lang w:val="en-US"/>
              </w:rPr>
              <w:t>Heavy precipitation of rain, snow and snow grains</w:t>
            </w:r>
          </w:p>
        </w:tc>
        <w:tc>
          <w:tcPr>
            <w:tcW w:w="735" w:type="pct"/>
            <w:tcMar>
              <w:left w:w="90" w:type="dxa"/>
              <w:right w:w="90" w:type="dxa"/>
            </w:tcMar>
          </w:tcPr>
          <w:p w14:paraId="7AA7715C" w14:textId="77777777" w:rsidR="009C1FA6" w:rsidRPr="0011571C" w:rsidRDefault="009C1FA6" w:rsidP="009C1FA6">
            <w:pPr>
              <w:pStyle w:val="Tablebody"/>
            </w:pPr>
            <w:r w:rsidRPr="0011571C">
              <w:t>+RASNSG</w:t>
            </w:r>
          </w:p>
        </w:tc>
        <w:tc>
          <w:tcPr>
            <w:tcW w:w="2200" w:type="pct"/>
          </w:tcPr>
          <w:p w14:paraId="04B4C64B" w14:textId="77777777" w:rsidR="009C1FA6" w:rsidRPr="0011571C" w:rsidRDefault="00CD3DFC" w:rsidP="009C1FA6">
            <w:pPr>
              <w:pStyle w:val="Tablebody"/>
            </w:pPr>
            <w:hyperlink r:id="rId1690" w:history="1">
              <w:r w:rsidR="009C1FA6" w:rsidRPr="0011571C">
                <w:rPr>
                  <w:rStyle w:val="Hyperlink"/>
                </w:rPr>
                <w:t>http://codes.wmo.int/306/4678/+RASNSG</w:t>
              </w:r>
            </w:hyperlink>
          </w:p>
        </w:tc>
      </w:tr>
      <w:tr w:rsidR="009C1FA6" w:rsidRPr="0011571C" w14:paraId="66B004E4" w14:textId="77777777" w:rsidTr="0086129E">
        <w:trPr>
          <w:cantSplit/>
          <w:jc w:val="center"/>
        </w:trPr>
        <w:tc>
          <w:tcPr>
            <w:tcW w:w="2060" w:type="pct"/>
          </w:tcPr>
          <w:p w14:paraId="63B1E434" w14:textId="77777777" w:rsidR="009C1FA6" w:rsidRPr="00CD3DFC" w:rsidRDefault="009C1FA6" w:rsidP="009C1FA6">
            <w:pPr>
              <w:pStyle w:val="Tablebody"/>
              <w:rPr>
                <w:lang w:val="en-US"/>
              </w:rPr>
            </w:pPr>
            <w:r w:rsidRPr="00CD3DFC">
              <w:rPr>
                <w:lang w:val="en-US"/>
              </w:rPr>
              <w:t>Heavy precipitation of rain, snow grains and snow</w:t>
            </w:r>
          </w:p>
        </w:tc>
        <w:tc>
          <w:tcPr>
            <w:tcW w:w="735" w:type="pct"/>
            <w:tcMar>
              <w:left w:w="90" w:type="dxa"/>
              <w:right w:w="90" w:type="dxa"/>
            </w:tcMar>
          </w:tcPr>
          <w:p w14:paraId="3A8C8A6A" w14:textId="77777777" w:rsidR="009C1FA6" w:rsidRPr="0011571C" w:rsidRDefault="009C1FA6" w:rsidP="009C1FA6">
            <w:pPr>
              <w:pStyle w:val="Tablebody"/>
            </w:pPr>
            <w:r w:rsidRPr="0011571C">
              <w:t>+RASGSN</w:t>
            </w:r>
          </w:p>
        </w:tc>
        <w:tc>
          <w:tcPr>
            <w:tcW w:w="2200" w:type="pct"/>
          </w:tcPr>
          <w:p w14:paraId="3CA6D116" w14:textId="77777777" w:rsidR="009C1FA6" w:rsidRPr="0011571C" w:rsidRDefault="00CD3DFC" w:rsidP="009C1FA6">
            <w:pPr>
              <w:pStyle w:val="Tablebody"/>
            </w:pPr>
            <w:hyperlink r:id="rId1691" w:history="1">
              <w:r w:rsidR="009C1FA6" w:rsidRPr="0011571C">
                <w:rPr>
                  <w:rStyle w:val="Hyperlink"/>
                </w:rPr>
                <w:t>http://codes.wmo.int/306/4678/+RASGSN</w:t>
              </w:r>
            </w:hyperlink>
          </w:p>
        </w:tc>
      </w:tr>
      <w:tr w:rsidR="009C1FA6" w:rsidRPr="0011571C" w14:paraId="39EAE6F6" w14:textId="77777777" w:rsidTr="0086129E">
        <w:trPr>
          <w:cantSplit/>
          <w:jc w:val="center"/>
        </w:trPr>
        <w:tc>
          <w:tcPr>
            <w:tcW w:w="2060" w:type="pct"/>
          </w:tcPr>
          <w:p w14:paraId="09B89F1C" w14:textId="77777777" w:rsidR="009C1FA6" w:rsidRPr="00CD3DFC" w:rsidRDefault="009C1FA6" w:rsidP="009C1FA6">
            <w:pPr>
              <w:pStyle w:val="Tablebody"/>
              <w:rPr>
                <w:lang w:val="en-US"/>
              </w:rPr>
            </w:pPr>
            <w:r w:rsidRPr="00CD3DFC">
              <w:rPr>
                <w:lang w:val="en-US"/>
              </w:rPr>
              <w:t>Heavy precipitation of snow, rain and snow grains</w:t>
            </w:r>
          </w:p>
        </w:tc>
        <w:tc>
          <w:tcPr>
            <w:tcW w:w="735" w:type="pct"/>
            <w:tcMar>
              <w:left w:w="90" w:type="dxa"/>
              <w:right w:w="90" w:type="dxa"/>
            </w:tcMar>
          </w:tcPr>
          <w:p w14:paraId="0ABCA774" w14:textId="77777777" w:rsidR="009C1FA6" w:rsidRPr="0011571C" w:rsidRDefault="009C1FA6" w:rsidP="009C1FA6">
            <w:pPr>
              <w:pStyle w:val="Tablebody"/>
            </w:pPr>
            <w:r w:rsidRPr="0011571C">
              <w:t>+SNRASG</w:t>
            </w:r>
          </w:p>
        </w:tc>
        <w:tc>
          <w:tcPr>
            <w:tcW w:w="2200" w:type="pct"/>
          </w:tcPr>
          <w:p w14:paraId="0270BC0D" w14:textId="77777777" w:rsidR="009C1FA6" w:rsidRPr="0011571C" w:rsidRDefault="00CD3DFC" w:rsidP="009C1FA6">
            <w:pPr>
              <w:pStyle w:val="Tablebody"/>
            </w:pPr>
            <w:hyperlink r:id="rId1692" w:history="1">
              <w:r w:rsidR="009C1FA6" w:rsidRPr="0011571C">
                <w:rPr>
                  <w:rStyle w:val="Hyperlink"/>
                </w:rPr>
                <w:t>http://codes.wmo.int/306/4678/+SNRASG</w:t>
              </w:r>
            </w:hyperlink>
          </w:p>
        </w:tc>
      </w:tr>
      <w:tr w:rsidR="009C1FA6" w:rsidRPr="0011571C" w14:paraId="74A95A6A" w14:textId="77777777" w:rsidTr="0086129E">
        <w:trPr>
          <w:cantSplit/>
          <w:jc w:val="center"/>
        </w:trPr>
        <w:tc>
          <w:tcPr>
            <w:tcW w:w="2060" w:type="pct"/>
          </w:tcPr>
          <w:p w14:paraId="03AB339B" w14:textId="77777777" w:rsidR="009C1FA6" w:rsidRPr="00CD3DFC" w:rsidRDefault="009C1FA6" w:rsidP="009C1FA6">
            <w:pPr>
              <w:pStyle w:val="Tablebody"/>
              <w:rPr>
                <w:lang w:val="en-US"/>
              </w:rPr>
            </w:pPr>
            <w:r w:rsidRPr="00CD3DFC">
              <w:rPr>
                <w:lang w:val="en-US"/>
              </w:rPr>
              <w:t>Heavy precipitation of snow, snow grains and rain</w:t>
            </w:r>
          </w:p>
        </w:tc>
        <w:tc>
          <w:tcPr>
            <w:tcW w:w="735" w:type="pct"/>
            <w:tcMar>
              <w:left w:w="90" w:type="dxa"/>
              <w:right w:w="90" w:type="dxa"/>
            </w:tcMar>
          </w:tcPr>
          <w:p w14:paraId="59E76952" w14:textId="77777777" w:rsidR="009C1FA6" w:rsidRPr="0011571C" w:rsidRDefault="009C1FA6" w:rsidP="009C1FA6">
            <w:pPr>
              <w:pStyle w:val="Tablebody"/>
            </w:pPr>
            <w:r w:rsidRPr="0011571C">
              <w:t>+SNSGRA</w:t>
            </w:r>
          </w:p>
        </w:tc>
        <w:tc>
          <w:tcPr>
            <w:tcW w:w="2200" w:type="pct"/>
          </w:tcPr>
          <w:p w14:paraId="1DC0487B" w14:textId="77777777" w:rsidR="009C1FA6" w:rsidRPr="0011571C" w:rsidRDefault="00CD3DFC" w:rsidP="009C1FA6">
            <w:pPr>
              <w:pStyle w:val="Tablebody"/>
            </w:pPr>
            <w:hyperlink r:id="rId1693" w:history="1">
              <w:r w:rsidR="009C1FA6" w:rsidRPr="0011571C">
                <w:rPr>
                  <w:rStyle w:val="Hyperlink"/>
                </w:rPr>
                <w:t>http://codes.wmo.int/306/4678/+SNSGRA</w:t>
              </w:r>
            </w:hyperlink>
          </w:p>
        </w:tc>
      </w:tr>
      <w:tr w:rsidR="009C1FA6" w:rsidRPr="0011571C" w14:paraId="399D5222" w14:textId="77777777" w:rsidTr="0086129E">
        <w:trPr>
          <w:cantSplit/>
          <w:jc w:val="center"/>
        </w:trPr>
        <w:tc>
          <w:tcPr>
            <w:tcW w:w="2060" w:type="pct"/>
          </w:tcPr>
          <w:p w14:paraId="1FFE9C81" w14:textId="77777777" w:rsidR="009C1FA6" w:rsidRPr="00CD3DFC" w:rsidRDefault="009C1FA6" w:rsidP="009C1FA6">
            <w:pPr>
              <w:pStyle w:val="Tablebody"/>
              <w:rPr>
                <w:lang w:val="en-US"/>
              </w:rPr>
            </w:pPr>
            <w:r w:rsidRPr="00CD3DFC">
              <w:rPr>
                <w:lang w:val="en-US"/>
              </w:rPr>
              <w:t>Heavy precipitation of snow grains, rain and snow</w:t>
            </w:r>
          </w:p>
        </w:tc>
        <w:tc>
          <w:tcPr>
            <w:tcW w:w="735" w:type="pct"/>
            <w:tcMar>
              <w:left w:w="90" w:type="dxa"/>
              <w:right w:w="90" w:type="dxa"/>
            </w:tcMar>
          </w:tcPr>
          <w:p w14:paraId="05C6CE6B" w14:textId="77777777" w:rsidR="009C1FA6" w:rsidRPr="0011571C" w:rsidRDefault="009C1FA6" w:rsidP="009C1FA6">
            <w:pPr>
              <w:pStyle w:val="Tablebody"/>
            </w:pPr>
            <w:r w:rsidRPr="0011571C">
              <w:t>+SGRASN</w:t>
            </w:r>
          </w:p>
        </w:tc>
        <w:tc>
          <w:tcPr>
            <w:tcW w:w="2200" w:type="pct"/>
          </w:tcPr>
          <w:p w14:paraId="36E99246" w14:textId="77777777" w:rsidR="009C1FA6" w:rsidRPr="0011571C" w:rsidRDefault="00CD3DFC" w:rsidP="009C1FA6">
            <w:pPr>
              <w:pStyle w:val="Tablebody"/>
            </w:pPr>
            <w:hyperlink r:id="rId1694" w:history="1">
              <w:r w:rsidR="009C1FA6" w:rsidRPr="0011571C">
                <w:rPr>
                  <w:rStyle w:val="Hyperlink"/>
                </w:rPr>
                <w:t>http://codes.wmo.int/306/4678/+SGRASN</w:t>
              </w:r>
            </w:hyperlink>
          </w:p>
        </w:tc>
      </w:tr>
      <w:tr w:rsidR="009C1FA6" w:rsidRPr="0011571C" w14:paraId="04298A7F" w14:textId="77777777" w:rsidTr="0086129E">
        <w:trPr>
          <w:cantSplit/>
          <w:jc w:val="center"/>
        </w:trPr>
        <w:tc>
          <w:tcPr>
            <w:tcW w:w="2060" w:type="pct"/>
          </w:tcPr>
          <w:p w14:paraId="6364BFDC" w14:textId="77777777" w:rsidR="009C1FA6" w:rsidRPr="00CD3DFC" w:rsidRDefault="009C1FA6" w:rsidP="009C1FA6">
            <w:pPr>
              <w:pStyle w:val="Tablebody"/>
              <w:rPr>
                <w:lang w:val="en-US"/>
              </w:rPr>
            </w:pPr>
            <w:r w:rsidRPr="00CD3DFC">
              <w:rPr>
                <w:lang w:val="en-US"/>
              </w:rPr>
              <w:t>Heavy precipitation of snow grains, snow and rain</w:t>
            </w:r>
          </w:p>
        </w:tc>
        <w:tc>
          <w:tcPr>
            <w:tcW w:w="735" w:type="pct"/>
            <w:tcMar>
              <w:left w:w="90" w:type="dxa"/>
              <w:right w:w="90" w:type="dxa"/>
            </w:tcMar>
          </w:tcPr>
          <w:p w14:paraId="2B214F23" w14:textId="77777777" w:rsidR="009C1FA6" w:rsidRPr="0011571C" w:rsidRDefault="009C1FA6" w:rsidP="009C1FA6">
            <w:pPr>
              <w:pStyle w:val="Tablebody"/>
            </w:pPr>
            <w:r w:rsidRPr="0011571C">
              <w:t>+SGSNRA</w:t>
            </w:r>
          </w:p>
        </w:tc>
        <w:tc>
          <w:tcPr>
            <w:tcW w:w="2200" w:type="pct"/>
          </w:tcPr>
          <w:p w14:paraId="37E5C0FD" w14:textId="77777777" w:rsidR="009C1FA6" w:rsidRPr="0011571C" w:rsidRDefault="00CD3DFC" w:rsidP="009C1FA6">
            <w:pPr>
              <w:pStyle w:val="Tablebody"/>
            </w:pPr>
            <w:hyperlink r:id="rId1695" w:history="1">
              <w:r w:rsidR="009C1FA6" w:rsidRPr="0011571C">
                <w:rPr>
                  <w:rStyle w:val="Hyperlink"/>
                </w:rPr>
                <w:t>http://codes.wmo.int/306/4678/+SGSNRA</w:t>
              </w:r>
            </w:hyperlink>
          </w:p>
        </w:tc>
      </w:tr>
      <w:tr w:rsidR="009C1FA6" w:rsidRPr="0011571C" w14:paraId="66C6D5A8" w14:textId="77777777" w:rsidTr="0086129E">
        <w:trPr>
          <w:cantSplit/>
          <w:jc w:val="center"/>
        </w:trPr>
        <w:tc>
          <w:tcPr>
            <w:tcW w:w="2060" w:type="pct"/>
          </w:tcPr>
          <w:p w14:paraId="48B2E2C8" w14:textId="77777777" w:rsidR="009C1FA6" w:rsidRPr="00CD3DFC" w:rsidRDefault="009C1FA6" w:rsidP="009C1FA6">
            <w:pPr>
              <w:pStyle w:val="Tablebody"/>
              <w:rPr>
                <w:lang w:val="en-US"/>
              </w:rPr>
            </w:pPr>
            <w:r w:rsidRPr="00CD3DFC">
              <w:rPr>
                <w:lang w:val="en-US"/>
              </w:rPr>
              <w:t>Heavy precipitation of rain, snow and ice pellets</w:t>
            </w:r>
          </w:p>
        </w:tc>
        <w:tc>
          <w:tcPr>
            <w:tcW w:w="735" w:type="pct"/>
            <w:tcMar>
              <w:left w:w="90" w:type="dxa"/>
              <w:right w:w="90" w:type="dxa"/>
            </w:tcMar>
          </w:tcPr>
          <w:p w14:paraId="11B2F8C9" w14:textId="77777777" w:rsidR="009C1FA6" w:rsidRPr="0011571C" w:rsidRDefault="009C1FA6" w:rsidP="009C1FA6">
            <w:pPr>
              <w:pStyle w:val="Tablebody"/>
            </w:pPr>
            <w:r w:rsidRPr="0011571C">
              <w:t>+RASNPL</w:t>
            </w:r>
          </w:p>
        </w:tc>
        <w:tc>
          <w:tcPr>
            <w:tcW w:w="2200" w:type="pct"/>
          </w:tcPr>
          <w:p w14:paraId="19FF009A" w14:textId="77777777" w:rsidR="009C1FA6" w:rsidRPr="0011571C" w:rsidRDefault="00CD3DFC" w:rsidP="009C1FA6">
            <w:pPr>
              <w:pStyle w:val="Tablebody"/>
            </w:pPr>
            <w:hyperlink r:id="rId1696" w:history="1">
              <w:r w:rsidR="009C1FA6" w:rsidRPr="0011571C">
                <w:rPr>
                  <w:rStyle w:val="Hyperlink"/>
                </w:rPr>
                <w:t>http://codes.wmo.int/306/4678/+RASNPL</w:t>
              </w:r>
            </w:hyperlink>
          </w:p>
        </w:tc>
      </w:tr>
      <w:tr w:rsidR="009C1FA6" w:rsidRPr="0011571C" w14:paraId="31BC49DA" w14:textId="77777777" w:rsidTr="0086129E">
        <w:trPr>
          <w:cantSplit/>
          <w:jc w:val="center"/>
        </w:trPr>
        <w:tc>
          <w:tcPr>
            <w:tcW w:w="2060" w:type="pct"/>
          </w:tcPr>
          <w:p w14:paraId="74FF7355" w14:textId="77777777" w:rsidR="009C1FA6" w:rsidRPr="00CD3DFC" w:rsidRDefault="009C1FA6" w:rsidP="009C1FA6">
            <w:pPr>
              <w:pStyle w:val="Tablebody"/>
              <w:rPr>
                <w:lang w:val="en-US"/>
              </w:rPr>
            </w:pPr>
            <w:r w:rsidRPr="00CD3DFC">
              <w:rPr>
                <w:lang w:val="en-US"/>
              </w:rPr>
              <w:t>Heavy precipitation of rain, ice pellets and snow</w:t>
            </w:r>
          </w:p>
        </w:tc>
        <w:tc>
          <w:tcPr>
            <w:tcW w:w="735" w:type="pct"/>
            <w:tcMar>
              <w:left w:w="90" w:type="dxa"/>
              <w:right w:w="90" w:type="dxa"/>
            </w:tcMar>
          </w:tcPr>
          <w:p w14:paraId="06F873E7" w14:textId="77777777" w:rsidR="009C1FA6" w:rsidRPr="0011571C" w:rsidRDefault="009C1FA6" w:rsidP="009C1FA6">
            <w:pPr>
              <w:pStyle w:val="Tablebody"/>
            </w:pPr>
            <w:r w:rsidRPr="0011571C">
              <w:t>+RAPLSN</w:t>
            </w:r>
          </w:p>
        </w:tc>
        <w:tc>
          <w:tcPr>
            <w:tcW w:w="2200" w:type="pct"/>
          </w:tcPr>
          <w:p w14:paraId="04830750" w14:textId="77777777" w:rsidR="009C1FA6" w:rsidRPr="0011571C" w:rsidRDefault="00CD3DFC" w:rsidP="009C1FA6">
            <w:pPr>
              <w:pStyle w:val="Tablebody"/>
            </w:pPr>
            <w:hyperlink r:id="rId1697" w:history="1">
              <w:r w:rsidR="009C1FA6" w:rsidRPr="0011571C">
                <w:rPr>
                  <w:rStyle w:val="Hyperlink"/>
                </w:rPr>
                <w:t>http://codes.wmo.int/306/4678/+RAPLSN</w:t>
              </w:r>
            </w:hyperlink>
          </w:p>
        </w:tc>
      </w:tr>
      <w:tr w:rsidR="009C1FA6" w:rsidRPr="0011571C" w14:paraId="0F361FD8" w14:textId="77777777" w:rsidTr="0086129E">
        <w:trPr>
          <w:cantSplit/>
          <w:jc w:val="center"/>
        </w:trPr>
        <w:tc>
          <w:tcPr>
            <w:tcW w:w="2060" w:type="pct"/>
          </w:tcPr>
          <w:p w14:paraId="1F69F61B" w14:textId="77777777" w:rsidR="009C1FA6" w:rsidRPr="00CD3DFC" w:rsidRDefault="009C1FA6" w:rsidP="009C1FA6">
            <w:pPr>
              <w:pStyle w:val="Tablebody"/>
              <w:rPr>
                <w:lang w:val="en-US"/>
              </w:rPr>
            </w:pPr>
            <w:r w:rsidRPr="00CD3DFC">
              <w:rPr>
                <w:lang w:val="en-US"/>
              </w:rPr>
              <w:t>Heavy precipitation of snow, rain and ice pellets</w:t>
            </w:r>
          </w:p>
        </w:tc>
        <w:tc>
          <w:tcPr>
            <w:tcW w:w="735" w:type="pct"/>
            <w:tcMar>
              <w:left w:w="90" w:type="dxa"/>
              <w:right w:w="90" w:type="dxa"/>
            </w:tcMar>
          </w:tcPr>
          <w:p w14:paraId="3F132F58" w14:textId="77777777" w:rsidR="009C1FA6" w:rsidRPr="0011571C" w:rsidRDefault="009C1FA6" w:rsidP="009C1FA6">
            <w:pPr>
              <w:pStyle w:val="Tablebody"/>
            </w:pPr>
            <w:r w:rsidRPr="0011571C">
              <w:t>+SNRAPL</w:t>
            </w:r>
          </w:p>
        </w:tc>
        <w:tc>
          <w:tcPr>
            <w:tcW w:w="2200" w:type="pct"/>
          </w:tcPr>
          <w:p w14:paraId="5E0C0C06" w14:textId="77777777" w:rsidR="009C1FA6" w:rsidRPr="0011571C" w:rsidRDefault="00CD3DFC" w:rsidP="009C1FA6">
            <w:pPr>
              <w:pStyle w:val="Tablebody"/>
            </w:pPr>
            <w:hyperlink r:id="rId1698" w:history="1">
              <w:r w:rsidR="009C1FA6" w:rsidRPr="0011571C">
                <w:rPr>
                  <w:rStyle w:val="Hyperlink"/>
                </w:rPr>
                <w:t>http://codes.wmo.int/306/4678/+SNRAPL</w:t>
              </w:r>
            </w:hyperlink>
          </w:p>
        </w:tc>
      </w:tr>
      <w:tr w:rsidR="009C1FA6" w:rsidRPr="0011571C" w14:paraId="1DF2199A" w14:textId="77777777" w:rsidTr="0086129E">
        <w:trPr>
          <w:cantSplit/>
          <w:jc w:val="center"/>
        </w:trPr>
        <w:tc>
          <w:tcPr>
            <w:tcW w:w="2060" w:type="pct"/>
          </w:tcPr>
          <w:p w14:paraId="2A7056E5" w14:textId="77777777" w:rsidR="009C1FA6" w:rsidRPr="00CD3DFC" w:rsidRDefault="009C1FA6" w:rsidP="009C1FA6">
            <w:pPr>
              <w:pStyle w:val="Tablebody"/>
              <w:rPr>
                <w:lang w:val="en-US"/>
              </w:rPr>
            </w:pPr>
            <w:r w:rsidRPr="00CD3DFC">
              <w:rPr>
                <w:lang w:val="en-US"/>
              </w:rPr>
              <w:t>Heavy precipitation of snow, ice pellets and rain</w:t>
            </w:r>
          </w:p>
        </w:tc>
        <w:tc>
          <w:tcPr>
            <w:tcW w:w="735" w:type="pct"/>
            <w:tcMar>
              <w:left w:w="90" w:type="dxa"/>
              <w:right w:w="90" w:type="dxa"/>
            </w:tcMar>
          </w:tcPr>
          <w:p w14:paraId="32C25639" w14:textId="77777777" w:rsidR="009C1FA6" w:rsidRPr="0011571C" w:rsidRDefault="009C1FA6" w:rsidP="009C1FA6">
            <w:pPr>
              <w:pStyle w:val="Tablebody"/>
            </w:pPr>
            <w:r w:rsidRPr="0011571C">
              <w:t>+SNPLRA</w:t>
            </w:r>
          </w:p>
        </w:tc>
        <w:tc>
          <w:tcPr>
            <w:tcW w:w="2200" w:type="pct"/>
          </w:tcPr>
          <w:p w14:paraId="6472AA09" w14:textId="77777777" w:rsidR="009C1FA6" w:rsidRPr="0011571C" w:rsidRDefault="00CD3DFC" w:rsidP="009C1FA6">
            <w:pPr>
              <w:pStyle w:val="Tablebody"/>
            </w:pPr>
            <w:hyperlink r:id="rId1699" w:history="1">
              <w:r w:rsidR="009C1FA6" w:rsidRPr="0011571C">
                <w:rPr>
                  <w:rStyle w:val="Hyperlink"/>
                </w:rPr>
                <w:t>http://codes.wmo.int/306/4678/+SNPLRA</w:t>
              </w:r>
            </w:hyperlink>
          </w:p>
        </w:tc>
      </w:tr>
      <w:tr w:rsidR="009C1FA6" w:rsidRPr="0011571C" w14:paraId="59F56342" w14:textId="77777777" w:rsidTr="0086129E">
        <w:trPr>
          <w:cantSplit/>
          <w:jc w:val="center"/>
        </w:trPr>
        <w:tc>
          <w:tcPr>
            <w:tcW w:w="2060" w:type="pct"/>
          </w:tcPr>
          <w:p w14:paraId="6BCCE5DC" w14:textId="77777777" w:rsidR="009C1FA6" w:rsidRPr="00CD3DFC" w:rsidRDefault="009C1FA6" w:rsidP="009C1FA6">
            <w:pPr>
              <w:pStyle w:val="Tablebody"/>
              <w:rPr>
                <w:lang w:val="en-US"/>
              </w:rPr>
            </w:pPr>
            <w:r w:rsidRPr="00CD3DFC">
              <w:rPr>
                <w:lang w:val="en-US"/>
              </w:rPr>
              <w:t>Heavy precipitation of ice pellets, rain and snow</w:t>
            </w:r>
          </w:p>
        </w:tc>
        <w:tc>
          <w:tcPr>
            <w:tcW w:w="735" w:type="pct"/>
            <w:tcMar>
              <w:left w:w="90" w:type="dxa"/>
              <w:right w:w="90" w:type="dxa"/>
            </w:tcMar>
          </w:tcPr>
          <w:p w14:paraId="2E9B1C9D" w14:textId="77777777" w:rsidR="009C1FA6" w:rsidRPr="0011571C" w:rsidRDefault="009C1FA6" w:rsidP="009C1FA6">
            <w:pPr>
              <w:pStyle w:val="Tablebody"/>
            </w:pPr>
            <w:r w:rsidRPr="0011571C">
              <w:t>+PLRASN</w:t>
            </w:r>
          </w:p>
        </w:tc>
        <w:tc>
          <w:tcPr>
            <w:tcW w:w="2200" w:type="pct"/>
          </w:tcPr>
          <w:p w14:paraId="0FA577E6" w14:textId="77777777" w:rsidR="009C1FA6" w:rsidRPr="0011571C" w:rsidRDefault="00CD3DFC" w:rsidP="009C1FA6">
            <w:pPr>
              <w:pStyle w:val="Tablebody"/>
            </w:pPr>
            <w:hyperlink r:id="rId1700" w:history="1">
              <w:r w:rsidR="009C1FA6" w:rsidRPr="0011571C">
                <w:rPr>
                  <w:rStyle w:val="Hyperlink"/>
                </w:rPr>
                <w:t>http://codes.wmo.int/306/4678/+PLRASN</w:t>
              </w:r>
            </w:hyperlink>
          </w:p>
        </w:tc>
      </w:tr>
      <w:tr w:rsidR="009C1FA6" w:rsidRPr="0011571C" w14:paraId="5D7AB2A6" w14:textId="77777777" w:rsidTr="0086129E">
        <w:trPr>
          <w:cantSplit/>
          <w:jc w:val="center"/>
        </w:trPr>
        <w:tc>
          <w:tcPr>
            <w:tcW w:w="2060" w:type="pct"/>
          </w:tcPr>
          <w:p w14:paraId="35EDB75D" w14:textId="77777777" w:rsidR="009C1FA6" w:rsidRPr="00CD3DFC" w:rsidRDefault="009C1FA6" w:rsidP="009C1FA6">
            <w:pPr>
              <w:pStyle w:val="Tablebody"/>
              <w:rPr>
                <w:lang w:val="en-US"/>
              </w:rPr>
            </w:pPr>
            <w:r w:rsidRPr="00CD3DFC">
              <w:rPr>
                <w:lang w:val="en-US"/>
              </w:rPr>
              <w:t>Heavy precipitation of ice pellets, snow and rain</w:t>
            </w:r>
          </w:p>
        </w:tc>
        <w:tc>
          <w:tcPr>
            <w:tcW w:w="735" w:type="pct"/>
            <w:tcMar>
              <w:left w:w="90" w:type="dxa"/>
              <w:right w:w="90" w:type="dxa"/>
            </w:tcMar>
          </w:tcPr>
          <w:p w14:paraId="7BA04332" w14:textId="77777777" w:rsidR="009C1FA6" w:rsidRPr="0011571C" w:rsidRDefault="009C1FA6" w:rsidP="009C1FA6">
            <w:pPr>
              <w:pStyle w:val="Tablebody"/>
            </w:pPr>
            <w:r w:rsidRPr="0011571C">
              <w:t>+PLSNRA</w:t>
            </w:r>
          </w:p>
        </w:tc>
        <w:tc>
          <w:tcPr>
            <w:tcW w:w="2200" w:type="pct"/>
          </w:tcPr>
          <w:p w14:paraId="4E3EE241" w14:textId="77777777" w:rsidR="009C1FA6" w:rsidRPr="0011571C" w:rsidRDefault="00CD3DFC" w:rsidP="009C1FA6">
            <w:pPr>
              <w:pStyle w:val="Tablebody"/>
            </w:pPr>
            <w:hyperlink r:id="rId1701" w:history="1">
              <w:r w:rsidR="009C1FA6" w:rsidRPr="0011571C">
                <w:rPr>
                  <w:rStyle w:val="Hyperlink"/>
                </w:rPr>
                <w:t>http://codes.wmo.int/306/4678/+PLSNRA</w:t>
              </w:r>
            </w:hyperlink>
          </w:p>
        </w:tc>
      </w:tr>
      <w:tr w:rsidR="009C1FA6" w:rsidRPr="0011571C" w14:paraId="0172504F" w14:textId="77777777" w:rsidTr="0086129E">
        <w:trPr>
          <w:cantSplit/>
          <w:jc w:val="center"/>
        </w:trPr>
        <w:tc>
          <w:tcPr>
            <w:tcW w:w="2060" w:type="pct"/>
          </w:tcPr>
          <w:p w14:paraId="47247EBE" w14:textId="77777777" w:rsidR="009C1FA6" w:rsidRPr="00CD3DFC" w:rsidRDefault="009C1FA6" w:rsidP="009C1FA6">
            <w:pPr>
              <w:pStyle w:val="Tablebody"/>
              <w:rPr>
                <w:lang w:val="en-US"/>
              </w:rPr>
            </w:pPr>
            <w:r w:rsidRPr="00CD3DFC">
              <w:rPr>
                <w:lang w:val="en-US"/>
              </w:rPr>
              <w:lastRenderedPageBreak/>
              <w:t>Heavy precipitation of ice pellets, snow and snow grains</w:t>
            </w:r>
          </w:p>
        </w:tc>
        <w:tc>
          <w:tcPr>
            <w:tcW w:w="735" w:type="pct"/>
            <w:tcMar>
              <w:left w:w="90" w:type="dxa"/>
              <w:right w:w="90" w:type="dxa"/>
            </w:tcMar>
          </w:tcPr>
          <w:p w14:paraId="5E1F2333" w14:textId="77777777" w:rsidR="009C1FA6" w:rsidRPr="0011571C" w:rsidRDefault="009C1FA6" w:rsidP="009C1FA6">
            <w:pPr>
              <w:pStyle w:val="Tablebody"/>
            </w:pPr>
            <w:r w:rsidRPr="0011571C">
              <w:t>+PLSNSG</w:t>
            </w:r>
          </w:p>
        </w:tc>
        <w:tc>
          <w:tcPr>
            <w:tcW w:w="2200" w:type="pct"/>
          </w:tcPr>
          <w:p w14:paraId="6B96561C" w14:textId="77777777" w:rsidR="009C1FA6" w:rsidRPr="0011571C" w:rsidRDefault="00CD3DFC" w:rsidP="009C1FA6">
            <w:pPr>
              <w:pStyle w:val="Tablebody"/>
            </w:pPr>
            <w:hyperlink r:id="rId1702" w:history="1">
              <w:r w:rsidR="009C1FA6" w:rsidRPr="0011571C">
                <w:rPr>
                  <w:rStyle w:val="Hyperlink"/>
                </w:rPr>
                <w:t>http://codes.wmo.int/306/4678/+PLSNSG</w:t>
              </w:r>
            </w:hyperlink>
          </w:p>
        </w:tc>
      </w:tr>
      <w:tr w:rsidR="009C1FA6" w:rsidRPr="0011571C" w14:paraId="06162789" w14:textId="77777777" w:rsidTr="0086129E">
        <w:trPr>
          <w:cantSplit/>
          <w:jc w:val="center"/>
        </w:trPr>
        <w:tc>
          <w:tcPr>
            <w:tcW w:w="2060" w:type="pct"/>
          </w:tcPr>
          <w:p w14:paraId="197F9BFA" w14:textId="77777777" w:rsidR="009C1FA6" w:rsidRPr="00CD3DFC" w:rsidRDefault="009C1FA6" w:rsidP="009C1FA6">
            <w:pPr>
              <w:pStyle w:val="Tablebody"/>
              <w:rPr>
                <w:lang w:val="en-US"/>
              </w:rPr>
            </w:pPr>
            <w:r w:rsidRPr="00CD3DFC">
              <w:rPr>
                <w:lang w:val="en-US"/>
              </w:rPr>
              <w:t>Heavy precipitation of ice pellets, snow grains and snow</w:t>
            </w:r>
          </w:p>
        </w:tc>
        <w:tc>
          <w:tcPr>
            <w:tcW w:w="735" w:type="pct"/>
            <w:tcMar>
              <w:left w:w="90" w:type="dxa"/>
              <w:right w:w="90" w:type="dxa"/>
            </w:tcMar>
          </w:tcPr>
          <w:p w14:paraId="4F8F7EEB" w14:textId="77777777" w:rsidR="009C1FA6" w:rsidRPr="0011571C" w:rsidRDefault="009C1FA6" w:rsidP="009C1FA6">
            <w:pPr>
              <w:pStyle w:val="Tablebody"/>
            </w:pPr>
            <w:r w:rsidRPr="0011571C">
              <w:t>+PLSGSN</w:t>
            </w:r>
          </w:p>
        </w:tc>
        <w:tc>
          <w:tcPr>
            <w:tcW w:w="2200" w:type="pct"/>
          </w:tcPr>
          <w:p w14:paraId="4F04CC15" w14:textId="77777777" w:rsidR="009C1FA6" w:rsidRPr="0011571C" w:rsidRDefault="00CD3DFC" w:rsidP="009C1FA6">
            <w:pPr>
              <w:pStyle w:val="Tablebody"/>
            </w:pPr>
            <w:hyperlink r:id="rId1703" w:history="1">
              <w:r w:rsidR="009C1FA6" w:rsidRPr="0011571C">
                <w:rPr>
                  <w:rStyle w:val="Hyperlink"/>
                </w:rPr>
                <w:t>http://codes.wmo.int/306/4678/+PLSGSN</w:t>
              </w:r>
            </w:hyperlink>
          </w:p>
        </w:tc>
      </w:tr>
      <w:tr w:rsidR="009C1FA6" w:rsidRPr="0011571C" w14:paraId="13957614" w14:textId="77777777" w:rsidTr="0086129E">
        <w:trPr>
          <w:cantSplit/>
          <w:jc w:val="center"/>
        </w:trPr>
        <w:tc>
          <w:tcPr>
            <w:tcW w:w="2060" w:type="pct"/>
          </w:tcPr>
          <w:p w14:paraId="1AF76772" w14:textId="77777777" w:rsidR="009C1FA6" w:rsidRPr="00CD3DFC" w:rsidRDefault="009C1FA6" w:rsidP="009C1FA6">
            <w:pPr>
              <w:pStyle w:val="Tablebody"/>
              <w:rPr>
                <w:lang w:val="en-US"/>
              </w:rPr>
            </w:pPr>
            <w:r w:rsidRPr="00CD3DFC">
              <w:rPr>
                <w:lang w:val="en-US"/>
              </w:rPr>
              <w:t>Heavy precipitation of snow, ice pellets and snow grains</w:t>
            </w:r>
          </w:p>
        </w:tc>
        <w:tc>
          <w:tcPr>
            <w:tcW w:w="735" w:type="pct"/>
            <w:tcMar>
              <w:left w:w="90" w:type="dxa"/>
              <w:right w:w="90" w:type="dxa"/>
            </w:tcMar>
          </w:tcPr>
          <w:p w14:paraId="20484E7E" w14:textId="77777777" w:rsidR="009C1FA6" w:rsidRPr="0011571C" w:rsidRDefault="009C1FA6" w:rsidP="009C1FA6">
            <w:pPr>
              <w:pStyle w:val="Tablebody"/>
            </w:pPr>
            <w:r w:rsidRPr="0011571C">
              <w:t>+SNPLSG</w:t>
            </w:r>
          </w:p>
        </w:tc>
        <w:tc>
          <w:tcPr>
            <w:tcW w:w="2200" w:type="pct"/>
          </w:tcPr>
          <w:p w14:paraId="10F7F598" w14:textId="77777777" w:rsidR="009C1FA6" w:rsidRPr="0011571C" w:rsidRDefault="00CD3DFC" w:rsidP="009C1FA6">
            <w:pPr>
              <w:pStyle w:val="Tablebody"/>
            </w:pPr>
            <w:hyperlink r:id="rId1704" w:history="1">
              <w:r w:rsidR="009C1FA6" w:rsidRPr="0011571C">
                <w:rPr>
                  <w:rStyle w:val="Hyperlink"/>
                </w:rPr>
                <w:t>http://codes.wmo.int/306/4678/+SNPLSG</w:t>
              </w:r>
            </w:hyperlink>
          </w:p>
        </w:tc>
      </w:tr>
      <w:tr w:rsidR="009C1FA6" w:rsidRPr="0011571C" w14:paraId="5043D058" w14:textId="77777777" w:rsidTr="0086129E">
        <w:trPr>
          <w:cantSplit/>
          <w:jc w:val="center"/>
        </w:trPr>
        <w:tc>
          <w:tcPr>
            <w:tcW w:w="2060" w:type="pct"/>
          </w:tcPr>
          <w:p w14:paraId="67DF9709" w14:textId="77777777" w:rsidR="009C1FA6" w:rsidRPr="00CD3DFC" w:rsidRDefault="009C1FA6" w:rsidP="009C1FA6">
            <w:pPr>
              <w:pStyle w:val="Tablebody"/>
              <w:rPr>
                <w:lang w:val="en-US"/>
              </w:rPr>
            </w:pPr>
            <w:r w:rsidRPr="00CD3DFC">
              <w:rPr>
                <w:lang w:val="en-US"/>
              </w:rPr>
              <w:t>Heavy precipitation of snow, snow grains and ice pellets</w:t>
            </w:r>
          </w:p>
        </w:tc>
        <w:tc>
          <w:tcPr>
            <w:tcW w:w="735" w:type="pct"/>
            <w:tcMar>
              <w:left w:w="90" w:type="dxa"/>
              <w:right w:w="90" w:type="dxa"/>
            </w:tcMar>
          </w:tcPr>
          <w:p w14:paraId="07B20FD6" w14:textId="77777777" w:rsidR="009C1FA6" w:rsidRPr="0011571C" w:rsidRDefault="009C1FA6" w:rsidP="009C1FA6">
            <w:pPr>
              <w:pStyle w:val="Tablebody"/>
            </w:pPr>
            <w:r w:rsidRPr="0011571C">
              <w:t>+SNSGPL</w:t>
            </w:r>
          </w:p>
        </w:tc>
        <w:tc>
          <w:tcPr>
            <w:tcW w:w="2200" w:type="pct"/>
          </w:tcPr>
          <w:p w14:paraId="551636DE" w14:textId="77777777" w:rsidR="009C1FA6" w:rsidRPr="0011571C" w:rsidRDefault="00CD3DFC" w:rsidP="009C1FA6">
            <w:pPr>
              <w:pStyle w:val="Tablebody"/>
            </w:pPr>
            <w:hyperlink r:id="rId1705" w:history="1">
              <w:r w:rsidR="009C1FA6" w:rsidRPr="0011571C">
                <w:rPr>
                  <w:rStyle w:val="Hyperlink"/>
                </w:rPr>
                <w:t>http://codes.wmo.int/306/4678/+SNSGPL</w:t>
              </w:r>
            </w:hyperlink>
          </w:p>
        </w:tc>
      </w:tr>
      <w:tr w:rsidR="009C1FA6" w:rsidRPr="0011571C" w14:paraId="4B166C88" w14:textId="77777777" w:rsidTr="0086129E">
        <w:trPr>
          <w:cantSplit/>
          <w:jc w:val="center"/>
        </w:trPr>
        <w:tc>
          <w:tcPr>
            <w:tcW w:w="2060" w:type="pct"/>
          </w:tcPr>
          <w:p w14:paraId="549C96CF" w14:textId="77777777" w:rsidR="009C1FA6" w:rsidRPr="00CD3DFC" w:rsidRDefault="009C1FA6" w:rsidP="009C1FA6">
            <w:pPr>
              <w:pStyle w:val="Tablebody"/>
              <w:rPr>
                <w:lang w:val="en-US"/>
              </w:rPr>
            </w:pPr>
            <w:r w:rsidRPr="00CD3DFC">
              <w:rPr>
                <w:lang w:val="en-US"/>
              </w:rPr>
              <w:t>Heavy precipitation of snow grains, ice pellets and snow</w:t>
            </w:r>
          </w:p>
        </w:tc>
        <w:tc>
          <w:tcPr>
            <w:tcW w:w="735" w:type="pct"/>
            <w:tcMar>
              <w:left w:w="90" w:type="dxa"/>
              <w:right w:w="90" w:type="dxa"/>
            </w:tcMar>
          </w:tcPr>
          <w:p w14:paraId="1652710C" w14:textId="77777777" w:rsidR="009C1FA6" w:rsidRPr="0011571C" w:rsidRDefault="009C1FA6" w:rsidP="009C1FA6">
            <w:pPr>
              <w:pStyle w:val="Tablebody"/>
            </w:pPr>
            <w:r w:rsidRPr="0011571C">
              <w:t>+SGPLSN</w:t>
            </w:r>
          </w:p>
        </w:tc>
        <w:tc>
          <w:tcPr>
            <w:tcW w:w="2200" w:type="pct"/>
          </w:tcPr>
          <w:p w14:paraId="73C797C6" w14:textId="77777777" w:rsidR="009C1FA6" w:rsidRPr="0011571C" w:rsidRDefault="00CD3DFC" w:rsidP="009C1FA6">
            <w:pPr>
              <w:pStyle w:val="Tablebody"/>
            </w:pPr>
            <w:hyperlink r:id="rId1706" w:history="1">
              <w:r w:rsidR="009C1FA6" w:rsidRPr="0011571C">
                <w:rPr>
                  <w:rStyle w:val="Hyperlink"/>
                </w:rPr>
                <w:t>http://codes.wmo.int/306/4678/+SGPLSN</w:t>
              </w:r>
            </w:hyperlink>
          </w:p>
        </w:tc>
      </w:tr>
      <w:tr w:rsidR="009C1FA6" w:rsidRPr="0011571C" w14:paraId="724CA789" w14:textId="77777777" w:rsidTr="0086129E">
        <w:trPr>
          <w:cantSplit/>
          <w:jc w:val="center"/>
        </w:trPr>
        <w:tc>
          <w:tcPr>
            <w:tcW w:w="2060" w:type="pct"/>
          </w:tcPr>
          <w:p w14:paraId="364E82EF" w14:textId="77777777" w:rsidR="009C1FA6" w:rsidRPr="00CD3DFC" w:rsidRDefault="009C1FA6" w:rsidP="009C1FA6">
            <w:pPr>
              <w:pStyle w:val="Tablebody"/>
              <w:rPr>
                <w:lang w:val="en-US"/>
              </w:rPr>
            </w:pPr>
            <w:r w:rsidRPr="00CD3DFC">
              <w:rPr>
                <w:lang w:val="en-US"/>
              </w:rPr>
              <w:t>Heavy precipitation of snow grains, snow and ice pellets</w:t>
            </w:r>
          </w:p>
        </w:tc>
        <w:tc>
          <w:tcPr>
            <w:tcW w:w="735" w:type="pct"/>
            <w:tcMar>
              <w:left w:w="90" w:type="dxa"/>
              <w:right w:w="90" w:type="dxa"/>
            </w:tcMar>
          </w:tcPr>
          <w:p w14:paraId="7D01E961" w14:textId="77777777" w:rsidR="009C1FA6" w:rsidRPr="0011571C" w:rsidRDefault="009C1FA6" w:rsidP="009C1FA6">
            <w:pPr>
              <w:pStyle w:val="Tablebody"/>
            </w:pPr>
            <w:r w:rsidRPr="0011571C">
              <w:t>+SGSNPL</w:t>
            </w:r>
          </w:p>
        </w:tc>
        <w:tc>
          <w:tcPr>
            <w:tcW w:w="2200" w:type="pct"/>
          </w:tcPr>
          <w:p w14:paraId="4D633748" w14:textId="77777777" w:rsidR="009C1FA6" w:rsidRPr="0011571C" w:rsidRDefault="00CD3DFC" w:rsidP="009C1FA6">
            <w:pPr>
              <w:pStyle w:val="Tablebody"/>
            </w:pPr>
            <w:hyperlink r:id="rId1707" w:history="1">
              <w:r w:rsidR="009C1FA6" w:rsidRPr="0011571C">
                <w:rPr>
                  <w:rStyle w:val="Hyperlink"/>
                </w:rPr>
                <w:t>http://codes.wmo.int/306/4678/+SGSNPL</w:t>
              </w:r>
            </w:hyperlink>
          </w:p>
        </w:tc>
      </w:tr>
      <w:tr w:rsidR="009C1FA6" w:rsidRPr="0011571C" w14:paraId="7FDAB4F2" w14:textId="77777777" w:rsidTr="0086129E">
        <w:trPr>
          <w:cantSplit/>
          <w:jc w:val="center"/>
        </w:trPr>
        <w:tc>
          <w:tcPr>
            <w:tcW w:w="2060" w:type="pct"/>
          </w:tcPr>
          <w:p w14:paraId="01C41F92" w14:textId="77777777" w:rsidR="009C1FA6" w:rsidRPr="00CD3DFC" w:rsidRDefault="009C1FA6" w:rsidP="009C1FA6">
            <w:pPr>
              <w:pStyle w:val="Tablebody"/>
              <w:rPr>
                <w:lang w:val="en-US"/>
              </w:rPr>
            </w:pPr>
            <w:r w:rsidRPr="00CD3DFC">
              <w:rPr>
                <w:lang w:val="en-US"/>
              </w:rPr>
              <w:t>Light showery precipitation of rain</w:t>
            </w:r>
          </w:p>
        </w:tc>
        <w:tc>
          <w:tcPr>
            <w:tcW w:w="735" w:type="pct"/>
            <w:tcMar>
              <w:left w:w="90" w:type="dxa"/>
              <w:right w:w="90" w:type="dxa"/>
            </w:tcMar>
          </w:tcPr>
          <w:p w14:paraId="5BFBCD9F" w14:textId="77777777" w:rsidR="009C1FA6" w:rsidRPr="0011571C" w:rsidRDefault="009C1FA6" w:rsidP="009C1FA6">
            <w:pPr>
              <w:pStyle w:val="Tablebody"/>
            </w:pPr>
            <w:r w:rsidRPr="0011571C">
              <w:t>-SHRA</w:t>
            </w:r>
          </w:p>
        </w:tc>
        <w:tc>
          <w:tcPr>
            <w:tcW w:w="2200" w:type="pct"/>
          </w:tcPr>
          <w:p w14:paraId="660C45B2" w14:textId="77777777" w:rsidR="009C1FA6" w:rsidRPr="0011571C" w:rsidRDefault="00CD3DFC" w:rsidP="009C1FA6">
            <w:pPr>
              <w:pStyle w:val="Tablebody"/>
            </w:pPr>
            <w:hyperlink r:id="rId1708" w:history="1">
              <w:r w:rsidR="009C1FA6" w:rsidRPr="0011571C">
                <w:rPr>
                  <w:rStyle w:val="Hyperlink"/>
                </w:rPr>
                <w:t>http://codes.wmo.int/306/4678/-SHRA</w:t>
              </w:r>
            </w:hyperlink>
          </w:p>
        </w:tc>
      </w:tr>
      <w:tr w:rsidR="009C1FA6" w:rsidRPr="0011571C" w14:paraId="588FF012" w14:textId="77777777" w:rsidTr="0086129E">
        <w:trPr>
          <w:cantSplit/>
          <w:jc w:val="center"/>
        </w:trPr>
        <w:tc>
          <w:tcPr>
            <w:tcW w:w="2060" w:type="pct"/>
          </w:tcPr>
          <w:p w14:paraId="045CAEB7" w14:textId="77777777" w:rsidR="009C1FA6" w:rsidRPr="00CD3DFC" w:rsidRDefault="009C1FA6" w:rsidP="009C1FA6">
            <w:pPr>
              <w:pStyle w:val="Tablebody"/>
              <w:rPr>
                <w:lang w:val="en-US"/>
              </w:rPr>
            </w:pPr>
            <w:r w:rsidRPr="00CD3DFC">
              <w:rPr>
                <w:lang w:val="en-US"/>
              </w:rPr>
              <w:t>Light showery precipitation of snow</w:t>
            </w:r>
          </w:p>
        </w:tc>
        <w:tc>
          <w:tcPr>
            <w:tcW w:w="735" w:type="pct"/>
            <w:tcMar>
              <w:left w:w="90" w:type="dxa"/>
              <w:right w:w="90" w:type="dxa"/>
            </w:tcMar>
          </w:tcPr>
          <w:p w14:paraId="72A74D43" w14:textId="77777777" w:rsidR="009C1FA6" w:rsidRPr="0011571C" w:rsidRDefault="009C1FA6" w:rsidP="009C1FA6">
            <w:pPr>
              <w:pStyle w:val="Tablebody"/>
            </w:pPr>
            <w:r w:rsidRPr="0011571C">
              <w:t>-SHSN</w:t>
            </w:r>
          </w:p>
        </w:tc>
        <w:tc>
          <w:tcPr>
            <w:tcW w:w="2200" w:type="pct"/>
          </w:tcPr>
          <w:p w14:paraId="174BF8AE" w14:textId="77777777" w:rsidR="009C1FA6" w:rsidRPr="0011571C" w:rsidRDefault="00CD3DFC" w:rsidP="009C1FA6">
            <w:pPr>
              <w:pStyle w:val="Tablebody"/>
            </w:pPr>
            <w:hyperlink r:id="rId1709" w:history="1">
              <w:r w:rsidR="009C1FA6" w:rsidRPr="0011571C">
                <w:rPr>
                  <w:rStyle w:val="Hyperlink"/>
                </w:rPr>
                <w:t>http://codes.wmo.int/306/4678/-SHSN</w:t>
              </w:r>
            </w:hyperlink>
          </w:p>
        </w:tc>
      </w:tr>
      <w:tr w:rsidR="009C1FA6" w:rsidRPr="0011571C" w14:paraId="002519FF" w14:textId="77777777" w:rsidTr="0086129E">
        <w:trPr>
          <w:cantSplit/>
          <w:jc w:val="center"/>
        </w:trPr>
        <w:tc>
          <w:tcPr>
            <w:tcW w:w="2060" w:type="pct"/>
          </w:tcPr>
          <w:p w14:paraId="24F9B99C" w14:textId="77777777" w:rsidR="009C1FA6" w:rsidRPr="00CD3DFC" w:rsidRDefault="009C1FA6" w:rsidP="009C1FA6">
            <w:pPr>
              <w:pStyle w:val="Tablebody"/>
              <w:rPr>
                <w:lang w:val="en-US"/>
              </w:rPr>
            </w:pPr>
            <w:r w:rsidRPr="00CD3DFC">
              <w:rPr>
                <w:lang w:val="en-US"/>
              </w:rPr>
              <w:t>Light showery precipitation of hail</w:t>
            </w:r>
          </w:p>
        </w:tc>
        <w:tc>
          <w:tcPr>
            <w:tcW w:w="735" w:type="pct"/>
            <w:tcMar>
              <w:left w:w="90" w:type="dxa"/>
              <w:right w:w="90" w:type="dxa"/>
            </w:tcMar>
          </w:tcPr>
          <w:p w14:paraId="1B524BB3" w14:textId="77777777" w:rsidR="009C1FA6" w:rsidRPr="0011571C" w:rsidRDefault="009C1FA6" w:rsidP="009C1FA6">
            <w:pPr>
              <w:pStyle w:val="Tablebody"/>
            </w:pPr>
            <w:r w:rsidRPr="0011571C">
              <w:t>-SHGR</w:t>
            </w:r>
          </w:p>
        </w:tc>
        <w:tc>
          <w:tcPr>
            <w:tcW w:w="2200" w:type="pct"/>
          </w:tcPr>
          <w:p w14:paraId="3F2EC414" w14:textId="77777777" w:rsidR="009C1FA6" w:rsidRPr="0011571C" w:rsidRDefault="00CD3DFC" w:rsidP="009C1FA6">
            <w:pPr>
              <w:pStyle w:val="Tablebody"/>
            </w:pPr>
            <w:hyperlink r:id="rId1710" w:history="1">
              <w:r w:rsidR="009C1FA6" w:rsidRPr="0011571C">
                <w:rPr>
                  <w:rStyle w:val="Hyperlink"/>
                </w:rPr>
                <w:t>http://codes.wmo.int/306/4678/-SHGR</w:t>
              </w:r>
            </w:hyperlink>
          </w:p>
        </w:tc>
      </w:tr>
      <w:tr w:rsidR="009C1FA6" w:rsidRPr="0011571C" w14:paraId="55F27960" w14:textId="77777777" w:rsidTr="0086129E">
        <w:trPr>
          <w:cantSplit/>
          <w:jc w:val="center"/>
        </w:trPr>
        <w:tc>
          <w:tcPr>
            <w:tcW w:w="2060" w:type="pct"/>
          </w:tcPr>
          <w:p w14:paraId="2A63003D" w14:textId="77777777" w:rsidR="009C1FA6" w:rsidRPr="00CD3DFC" w:rsidRDefault="009C1FA6" w:rsidP="009C1FA6">
            <w:pPr>
              <w:pStyle w:val="Tablebody"/>
              <w:rPr>
                <w:lang w:val="en-US"/>
              </w:rPr>
            </w:pPr>
            <w:r w:rsidRPr="00CD3DFC">
              <w:rPr>
                <w:lang w:val="en-US"/>
              </w:rPr>
              <w:t>Light showery precipitation of snow pellets/small hail</w:t>
            </w:r>
          </w:p>
        </w:tc>
        <w:tc>
          <w:tcPr>
            <w:tcW w:w="735" w:type="pct"/>
            <w:tcMar>
              <w:left w:w="90" w:type="dxa"/>
              <w:right w:w="90" w:type="dxa"/>
            </w:tcMar>
          </w:tcPr>
          <w:p w14:paraId="330CEB45" w14:textId="77777777" w:rsidR="009C1FA6" w:rsidRPr="0011571C" w:rsidRDefault="009C1FA6" w:rsidP="009C1FA6">
            <w:pPr>
              <w:pStyle w:val="Tablebody"/>
            </w:pPr>
            <w:r w:rsidRPr="0011571C">
              <w:t>-SHGS</w:t>
            </w:r>
          </w:p>
        </w:tc>
        <w:tc>
          <w:tcPr>
            <w:tcW w:w="2200" w:type="pct"/>
          </w:tcPr>
          <w:p w14:paraId="11AA8665" w14:textId="77777777" w:rsidR="009C1FA6" w:rsidRPr="0011571C" w:rsidRDefault="00CD3DFC" w:rsidP="009C1FA6">
            <w:pPr>
              <w:pStyle w:val="Tablebody"/>
            </w:pPr>
            <w:hyperlink r:id="rId1711" w:history="1">
              <w:r w:rsidR="009C1FA6" w:rsidRPr="0011571C">
                <w:rPr>
                  <w:rStyle w:val="Hyperlink"/>
                </w:rPr>
                <w:t>http://codes.wmo.int/306/4678/-SHGS</w:t>
              </w:r>
            </w:hyperlink>
          </w:p>
        </w:tc>
      </w:tr>
      <w:tr w:rsidR="009C1FA6" w:rsidRPr="0011571C" w14:paraId="46E65DAB" w14:textId="77777777" w:rsidTr="0086129E">
        <w:trPr>
          <w:cantSplit/>
          <w:jc w:val="center"/>
        </w:trPr>
        <w:tc>
          <w:tcPr>
            <w:tcW w:w="2060" w:type="pct"/>
          </w:tcPr>
          <w:p w14:paraId="522749EA" w14:textId="77777777" w:rsidR="009C1FA6" w:rsidRPr="0011571C" w:rsidRDefault="009C1FA6" w:rsidP="009C1FA6">
            <w:pPr>
              <w:pStyle w:val="Tablebody"/>
            </w:pPr>
            <w:r w:rsidRPr="0011571C">
              <w:t>Light unidentified showery precipitation</w:t>
            </w:r>
          </w:p>
        </w:tc>
        <w:tc>
          <w:tcPr>
            <w:tcW w:w="735" w:type="pct"/>
            <w:tcMar>
              <w:left w:w="90" w:type="dxa"/>
              <w:right w:w="90" w:type="dxa"/>
            </w:tcMar>
          </w:tcPr>
          <w:p w14:paraId="484B8161" w14:textId="77777777" w:rsidR="009C1FA6" w:rsidRPr="0011571C" w:rsidRDefault="009C1FA6" w:rsidP="009C1FA6">
            <w:pPr>
              <w:pStyle w:val="Tablebody"/>
            </w:pPr>
            <w:r w:rsidRPr="0011571C">
              <w:t>-SHUP</w:t>
            </w:r>
          </w:p>
        </w:tc>
        <w:tc>
          <w:tcPr>
            <w:tcW w:w="2200" w:type="pct"/>
          </w:tcPr>
          <w:p w14:paraId="13AF4B3F" w14:textId="77777777" w:rsidR="009C1FA6" w:rsidRPr="0011571C" w:rsidRDefault="00CD3DFC" w:rsidP="009C1FA6">
            <w:pPr>
              <w:pStyle w:val="Tablebody"/>
            </w:pPr>
            <w:hyperlink r:id="rId1712" w:history="1">
              <w:r w:rsidR="009C1FA6" w:rsidRPr="0011571C">
                <w:rPr>
                  <w:rStyle w:val="Hyperlink"/>
                </w:rPr>
                <w:t>http://codes.wmo.int/306/4678/-SHUP</w:t>
              </w:r>
            </w:hyperlink>
          </w:p>
        </w:tc>
      </w:tr>
      <w:tr w:rsidR="009C1FA6" w:rsidRPr="0011571C" w14:paraId="0EC5E895" w14:textId="77777777" w:rsidTr="0086129E">
        <w:trPr>
          <w:cantSplit/>
          <w:jc w:val="center"/>
        </w:trPr>
        <w:tc>
          <w:tcPr>
            <w:tcW w:w="2060" w:type="pct"/>
          </w:tcPr>
          <w:p w14:paraId="0EA4424A" w14:textId="77777777" w:rsidR="009C1FA6" w:rsidRPr="00CD3DFC" w:rsidRDefault="009C1FA6" w:rsidP="009C1FA6">
            <w:pPr>
              <w:pStyle w:val="Tablebody"/>
              <w:rPr>
                <w:lang w:val="en-US"/>
              </w:rPr>
            </w:pPr>
            <w:r w:rsidRPr="00CD3DFC">
              <w:rPr>
                <w:lang w:val="en-US"/>
              </w:rPr>
              <w:t>Light showery precipitation of rain and snow</w:t>
            </w:r>
          </w:p>
        </w:tc>
        <w:tc>
          <w:tcPr>
            <w:tcW w:w="735" w:type="pct"/>
            <w:tcMar>
              <w:left w:w="90" w:type="dxa"/>
              <w:right w:w="90" w:type="dxa"/>
            </w:tcMar>
          </w:tcPr>
          <w:p w14:paraId="4E8FCA34" w14:textId="77777777" w:rsidR="009C1FA6" w:rsidRPr="0011571C" w:rsidRDefault="009C1FA6" w:rsidP="009C1FA6">
            <w:pPr>
              <w:pStyle w:val="Tablebody"/>
            </w:pPr>
            <w:r w:rsidRPr="0011571C">
              <w:t>-SHRASN</w:t>
            </w:r>
          </w:p>
        </w:tc>
        <w:tc>
          <w:tcPr>
            <w:tcW w:w="2200" w:type="pct"/>
          </w:tcPr>
          <w:p w14:paraId="7D4D0501" w14:textId="77777777" w:rsidR="009C1FA6" w:rsidRPr="0011571C" w:rsidRDefault="00CD3DFC" w:rsidP="009C1FA6">
            <w:pPr>
              <w:pStyle w:val="Tablebody"/>
            </w:pPr>
            <w:hyperlink r:id="rId1713" w:history="1">
              <w:r w:rsidR="009C1FA6" w:rsidRPr="0011571C">
                <w:rPr>
                  <w:rStyle w:val="Hyperlink"/>
                </w:rPr>
                <w:t>http://codes.wmo.int/306/4678/-SHRASN</w:t>
              </w:r>
            </w:hyperlink>
          </w:p>
        </w:tc>
      </w:tr>
      <w:tr w:rsidR="009C1FA6" w:rsidRPr="0011571C" w14:paraId="7ED2D18D" w14:textId="77777777" w:rsidTr="0086129E">
        <w:trPr>
          <w:cantSplit/>
          <w:jc w:val="center"/>
        </w:trPr>
        <w:tc>
          <w:tcPr>
            <w:tcW w:w="2060" w:type="pct"/>
          </w:tcPr>
          <w:p w14:paraId="59786149" w14:textId="77777777" w:rsidR="009C1FA6" w:rsidRPr="00CD3DFC" w:rsidRDefault="009C1FA6" w:rsidP="009C1FA6">
            <w:pPr>
              <w:pStyle w:val="Tablebody"/>
              <w:rPr>
                <w:lang w:val="en-US"/>
              </w:rPr>
            </w:pPr>
            <w:r w:rsidRPr="00CD3DFC">
              <w:rPr>
                <w:lang w:val="en-US"/>
              </w:rPr>
              <w:t>Light showery precipitation of snow and rain</w:t>
            </w:r>
          </w:p>
        </w:tc>
        <w:tc>
          <w:tcPr>
            <w:tcW w:w="735" w:type="pct"/>
            <w:tcMar>
              <w:left w:w="90" w:type="dxa"/>
              <w:right w:w="90" w:type="dxa"/>
            </w:tcMar>
          </w:tcPr>
          <w:p w14:paraId="7A392075" w14:textId="77777777" w:rsidR="009C1FA6" w:rsidRPr="0011571C" w:rsidRDefault="009C1FA6" w:rsidP="009C1FA6">
            <w:pPr>
              <w:pStyle w:val="Tablebody"/>
            </w:pPr>
            <w:r w:rsidRPr="0011571C">
              <w:t>-SHSNRA</w:t>
            </w:r>
          </w:p>
        </w:tc>
        <w:tc>
          <w:tcPr>
            <w:tcW w:w="2200" w:type="pct"/>
          </w:tcPr>
          <w:p w14:paraId="7C9F1AC4" w14:textId="77777777" w:rsidR="009C1FA6" w:rsidRPr="0011571C" w:rsidRDefault="00CD3DFC" w:rsidP="009C1FA6">
            <w:pPr>
              <w:pStyle w:val="Tablebody"/>
            </w:pPr>
            <w:hyperlink r:id="rId1714" w:history="1">
              <w:r w:rsidR="009C1FA6" w:rsidRPr="0011571C">
                <w:rPr>
                  <w:rStyle w:val="Hyperlink"/>
                </w:rPr>
                <w:t>http://codes.wmo.int/306/4678/-SHSNRA</w:t>
              </w:r>
            </w:hyperlink>
          </w:p>
        </w:tc>
      </w:tr>
      <w:tr w:rsidR="009C1FA6" w:rsidRPr="0011571C" w14:paraId="1C89654F" w14:textId="77777777" w:rsidTr="0086129E">
        <w:trPr>
          <w:cantSplit/>
          <w:jc w:val="center"/>
        </w:trPr>
        <w:tc>
          <w:tcPr>
            <w:tcW w:w="2060" w:type="pct"/>
          </w:tcPr>
          <w:p w14:paraId="78BE1444" w14:textId="77777777" w:rsidR="009C1FA6" w:rsidRPr="00CD3DFC" w:rsidRDefault="009C1FA6" w:rsidP="009C1FA6">
            <w:pPr>
              <w:pStyle w:val="Tablebody"/>
              <w:rPr>
                <w:lang w:val="en-US"/>
              </w:rPr>
            </w:pPr>
            <w:r w:rsidRPr="00CD3DFC">
              <w:rPr>
                <w:lang w:val="en-US"/>
              </w:rPr>
              <w:t>Light showery precipitation of hail and rain</w:t>
            </w:r>
          </w:p>
        </w:tc>
        <w:tc>
          <w:tcPr>
            <w:tcW w:w="735" w:type="pct"/>
            <w:tcMar>
              <w:left w:w="90" w:type="dxa"/>
              <w:right w:w="90" w:type="dxa"/>
            </w:tcMar>
          </w:tcPr>
          <w:p w14:paraId="2F1C7342" w14:textId="77777777" w:rsidR="009C1FA6" w:rsidRPr="0011571C" w:rsidRDefault="009C1FA6" w:rsidP="009C1FA6">
            <w:pPr>
              <w:pStyle w:val="Tablebody"/>
            </w:pPr>
            <w:r w:rsidRPr="0011571C">
              <w:t>-SHGRRA</w:t>
            </w:r>
          </w:p>
        </w:tc>
        <w:tc>
          <w:tcPr>
            <w:tcW w:w="2200" w:type="pct"/>
          </w:tcPr>
          <w:p w14:paraId="717E7CDF" w14:textId="77777777" w:rsidR="009C1FA6" w:rsidRPr="0011571C" w:rsidRDefault="00CD3DFC" w:rsidP="009C1FA6">
            <w:pPr>
              <w:pStyle w:val="Tablebody"/>
            </w:pPr>
            <w:hyperlink r:id="rId1715" w:history="1">
              <w:r w:rsidR="009C1FA6" w:rsidRPr="0011571C">
                <w:rPr>
                  <w:rStyle w:val="Hyperlink"/>
                </w:rPr>
                <w:t>http://codes.wmo.int/306/4678/-SHGRRA</w:t>
              </w:r>
            </w:hyperlink>
          </w:p>
        </w:tc>
      </w:tr>
      <w:tr w:rsidR="009C1FA6" w:rsidRPr="0011571C" w14:paraId="35BCB269" w14:textId="77777777" w:rsidTr="0086129E">
        <w:trPr>
          <w:cantSplit/>
          <w:jc w:val="center"/>
        </w:trPr>
        <w:tc>
          <w:tcPr>
            <w:tcW w:w="2060" w:type="pct"/>
          </w:tcPr>
          <w:p w14:paraId="5E00498F" w14:textId="77777777" w:rsidR="009C1FA6" w:rsidRPr="00CD3DFC" w:rsidRDefault="009C1FA6" w:rsidP="009C1FA6">
            <w:pPr>
              <w:pStyle w:val="Tablebody"/>
              <w:rPr>
                <w:lang w:val="en-US"/>
              </w:rPr>
            </w:pPr>
            <w:r w:rsidRPr="00CD3DFC">
              <w:rPr>
                <w:lang w:val="en-US"/>
              </w:rPr>
              <w:t>Light showery precipitation of snow pellets/small hail and rain</w:t>
            </w:r>
          </w:p>
        </w:tc>
        <w:tc>
          <w:tcPr>
            <w:tcW w:w="735" w:type="pct"/>
            <w:tcMar>
              <w:left w:w="90" w:type="dxa"/>
              <w:right w:w="90" w:type="dxa"/>
            </w:tcMar>
          </w:tcPr>
          <w:p w14:paraId="4C12E630" w14:textId="77777777" w:rsidR="009C1FA6" w:rsidRPr="0011571C" w:rsidRDefault="009C1FA6" w:rsidP="009C1FA6">
            <w:pPr>
              <w:pStyle w:val="Tablebody"/>
            </w:pPr>
            <w:r w:rsidRPr="0011571C">
              <w:t>-SHGSRA</w:t>
            </w:r>
          </w:p>
        </w:tc>
        <w:tc>
          <w:tcPr>
            <w:tcW w:w="2200" w:type="pct"/>
          </w:tcPr>
          <w:p w14:paraId="0C15A737" w14:textId="77777777" w:rsidR="009C1FA6" w:rsidRPr="0011571C" w:rsidRDefault="00CD3DFC" w:rsidP="009C1FA6">
            <w:pPr>
              <w:pStyle w:val="Tablebody"/>
            </w:pPr>
            <w:hyperlink r:id="rId1716" w:history="1">
              <w:r w:rsidR="009C1FA6" w:rsidRPr="0011571C">
                <w:rPr>
                  <w:rStyle w:val="Hyperlink"/>
                </w:rPr>
                <w:t>http://codes.wmo.int/306/4678/-SHGSRA</w:t>
              </w:r>
            </w:hyperlink>
          </w:p>
        </w:tc>
      </w:tr>
      <w:tr w:rsidR="009C1FA6" w:rsidRPr="0011571C" w14:paraId="39799C56" w14:textId="77777777" w:rsidTr="0086129E">
        <w:trPr>
          <w:cantSplit/>
          <w:jc w:val="center"/>
        </w:trPr>
        <w:tc>
          <w:tcPr>
            <w:tcW w:w="2060" w:type="pct"/>
          </w:tcPr>
          <w:p w14:paraId="23154049" w14:textId="77777777" w:rsidR="009C1FA6" w:rsidRPr="00CD3DFC" w:rsidRDefault="009C1FA6" w:rsidP="009C1FA6">
            <w:pPr>
              <w:pStyle w:val="Tablebody"/>
              <w:rPr>
                <w:lang w:val="en-US"/>
              </w:rPr>
            </w:pPr>
            <w:r w:rsidRPr="00CD3DFC">
              <w:rPr>
                <w:lang w:val="en-US"/>
              </w:rPr>
              <w:t>Light showery precipitation of rain and hail</w:t>
            </w:r>
          </w:p>
        </w:tc>
        <w:tc>
          <w:tcPr>
            <w:tcW w:w="735" w:type="pct"/>
            <w:tcMar>
              <w:left w:w="90" w:type="dxa"/>
              <w:right w:w="90" w:type="dxa"/>
            </w:tcMar>
          </w:tcPr>
          <w:p w14:paraId="014FF7B5" w14:textId="77777777" w:rsidR="009C1FA6" w:rsidRPr="0011571C" w:rsidRDefault="009C1FA6" w:rsidP="009C1FA6">
            <w:pPr>
              <w:pStyle w:val="Tablebody"/>
            </w:pPr>
            <w:r w:rsidRPr="0011571C">
              <w:t>-SHRAGR</w:t>
            </w:r>
          </w:p>
        </w:tc>
        <w:tc>
          <w:tcPr>
            <w:tcW w:w="2200" w:type="pct"/>
          </w:tcPr>
          <w:p w14:paraId="73DE7D4B" w14:textId="77777777" w:rsidR="009C1FA6" w:rsidRPr="0011571C" w:rsidRDefault="00CD3DFC" w:rsidP="009C1FA6">
            <w:pPr>
              <w:pStyle w:val="Tablebody"/>
            </w:pPr>
            <w:hyperlink r:id="rId1717" w:history="1">
              <w:r w:rsidR="009C1FA6" w:rsidRPr="0011571C">
                <w:rPr>
                  <w:rStyle w:val="Hyperlink"/>
                </w:rPr>
                <w:t>http://codes.wmo.int/306/4678/-SHRAGR</w:t>
              </w:r>
            </w:hyperlink>
          </w:p>
        </w:tc>
      </w:tr>
      <w:tr w:rsidR="009C1FA6" w:rsidRPr="0011571C" w14:paraId="4B9423FF" w14:textId="77777777" w:rsidTr="0086129E">
        <w:trPr>
          <w:cantSplit/>
          <w:jc w:val="center"/>
        </w:trPr>
        <w:tc>
          <w:tcPr>
            <w:tcW w:w="2060" w:type="pct"/>
          </w:tcPr>
          <w:p w14:paraId="096F5873" w14:textId="77777777" w:rsidR="009C1FA6" w:rsidRPr="00CD3DFC" w:rsidRDefault="009C1FA6" w:rsidP="009C1FA6">
            <w:pPr>
              <w:pStyle w:val="Tablebody"/>
              <w:rPr>
                <w:lang w:val="en-US"/>
              </w:rPr>
            </w:pPr>
            <w:r w:rsidRPr="00CD3DFC">
              <w:rPr>
                <w:lang w:val="en-US"/>
              </w:rPr>
              <w:t>Light showery precipitation of snow and hail</w:t>
            </w:r>
          </w:p>
        </w:tc>
        <w:tc>
          <w:tcPr>
            <w:tcW w:w="735" w:type="pct"/>
            <w:tcMar>
              <w:left w:w="90" w:type="dxa"/>
              <w:right w:w="90" w:type="dxa"/>
            </w:tcMar>
          </w:tcPr>
          <w:p w14:paraId="0FA0F904" w14:textId="77777777" w:rsidR="009C1FA6" w:rsidRPr="0011571C" w:rsidRDefault="009C1FA6" w:rsidP="009C1FA6">
            <w:pPr>
              <w:pStyle w:val="Tablebody"/>
            </w:pPr>
            <w:r w:rsidRPr="0011571C">
              <w:t>-SHSNGR</w:t>
            </w:r>
          </w:p>
        </w:tc>
        <w:tc>
          <w:tcPr>
            <w:tcW w:w="2200" w:type="pct"/>
          </w:tcPr>
          <w:p w14:paraId="2D7DBBA3" w14:textId="77777777" w:rsidR="009C1FA6" w:rsidRPr="0011571C" w:rsidRDefault="00CD3DFC" w:rsidP="009C1FA6">
            <w:pPr>
              <w:pStyle w:val="Tablebody"/>
            </w:pPr>
            <w:hyperlink r:id="rId1718" w:history="1">
              <w:r w:rsidR="009C1FA6" w:rsidRPr="0011571C">
                <w:rPr>
                  <w:rStyle w:val="Hyperlink"/>
                </w:rPr>
                <w:t>http://codes.wmo.int/306/4678/-SHSNGR</w:t>
              </w:r>
            </w:hyperlink>
          </w:p>
        </w:tc>
      </w:tr>
      <w:tr w:rsidR="009C1FA6" w:rsidRPr="0011571C" w14:paraId="51695233" w14:textId="77777777" w:rsidTr="0086129E">
        <w:trPr>
          <w:cantSplit/>
          <w:jc w:val="center"/>
        </w:trPr>
        <w:tc>
          <w:tcPr>
            <w:tcW w:w="2060" w:type="pct"/>
          </w:tcPr>
          <w:p w14:paraId="0D35C7EE" w14:textId="77777777" w:rsidR="009C1FA6" w:rsidRPr="00CD3DFC" w:rsidRDefault="009C1FA6" w:rsidP="009C1FA6">
            <w:pPr>
              <w:pStyle w:val="Tablebody"/>
              <w:rPr>
                <w:lang w:val="en-US"/>
              </w:rPr>
            </w:pPr>
            <w:r w:rsidRPr="00CD3DFC">
              <w:rPr>
                <w:lang w:val="en-US"/>
              </w:rPr>
              <w:t>Light showery precipitation of hail and snow</w:t>
            </w:r>
          </w:p>
        </w:tc>
        <w:tc>
          <w:tcPr>
            <w:tcW w:w="735" w:type="pct"/>
            <w:tcMar>
              <w:left w:w="90" w:type="dxa"/>
              <w:right w:w="90" w:type="dxa"/>
            </w:tcMar>
          </w:tcPr>
          <w:p w14:paraId="6343A437" w14:textId="77777777" w:rsidR="009C1FA6" w:rsidRPr="0011571C" w:rsidRDefault="009C1FA6" w:rsidP="009C1FA6">
            <w:pPr>
              <w:pStyle w:val="Tablebody"/>
            </w:pPr>
            <w:r w:rsidRPr="0011571C">
              <w:t>-SHGRSN</w:t>
            </w:r>
          </w:p>
        </w:tc>
        <w:tc>
          <w:tcPr>
            <w:tcW w:w="2200" w:type="pct"/>
          </w:tcPr>
          <w:p w14:paraId="34FFB902" w14:textId="77777777" w:rsidR="009C1FA6" w:rsidRPr="0011571C" w:rsidRDefault="00CD3DFC" w:rsidP="009C1FA6">
            <w:pPr>
              <w:pStyle w:val="Tablebody"/>
            </w:pPr>
            <w:hyperlink r:id="rId1719" w:history="1">
              <w:r w:rsidR="009C1FA6" w:rsidRPr="0011571C">
                <w:rPr>
                  <w:rStyle w:val="Hyperlink"/>
                </w:rPr>
                <w:t>http://codes.wmo.int/306/4678/-SHGRSN</w:t>
              </w:r>
            </w:hyperlink>
            <w:r w:rsidR="009C1FA6" w:rsidRPr="0011571C">
              <w:t xml:space="preserve"> </w:t>
            </w:r>
          </w:p>
        </w:tc>
      </w:tr>
      <w:tr w:rsidR="009C1FA6" w:rsidRPr="0011571C" w14:paraId="11463DF5" w14:textId="77777777" w:rsidTr="0086129E">
        <w:trPr>
          <w:cantSplit/>
          <w:jc w:val="center"/>
        </w:trPr>
        <w:tc>
          <w:tcPr>
            <w:tcW w:w="2060" w:type="pct"/>
          </w:tcPr>
          <w:p w14:paraId="50834B83" w14:textId="77777777" w:rsidR="009C1FA6" w:rsidRPr="00CD3DFC" w:rsidRDefault="009C1FA6" w:rsidP="009C1FA6">
            <w:pPr>
              <w:pStyle w:val="Tablebody"/>
              <w:rPr>
                <w:lang w:val="en-US"/>
              </w:rPr>
            </w:pPr>
            <w:r w:rsidRPr="00CD3DFC">
              <w:rPr>
                <w:lang w:val="en-US"/>
              </w:rPr>
              <w:t>Light showery precipitation of snow pellets/small hail and snow</w:t>
            </w:r>
          </w:p>
        </w:tc>
        <w:tc>
          <w:tcPr>
            <w:tcW w:w="735" w:type="pct"/>
            <w:tcMar>
              <w:left w:w="90" w:type="dxa"/>
              <w:right w:w="90" w:type="dxa"/>
            </w:tcMar>
          </w:tcPr>
          <w:p w14:paraId="57F4CA63" w14:textId="77777777" w:rsidR="009C1FA6" w:rsidRPr="0011571C" w:rsidRDefault="009C1FA6" w:rsidP="009C1FA6">
            <w:pPr>
              <w:pStyle w:val="Tablebody"/>
            </w:pPr>
            <w:r w:rsidRPr="0011571C">
              <w:t>-SHGSSN</w:t>
            </w:r>
          </w:p>
        </w:tc>
        <w:tc>
          <w:tcPr>
            <w:tcW w:w="2200" w:type="pct"/>
          </w:tcPr>
          <w:p w14:paraId="65052416" w14:textId="77777777" w:rsidR="009C1FA6" w:rsidRPr="0011571C" w:rsidRDefault="00CD3DFC" w:rsidP="009C1FA6">
            <w:pPr>
              <w:pStyle w:val="Tablebody"/>
            </w:pPr>
            <w:hyperlink r:id="rId1720" w:history="1">
              <w:r w:rsidR="009C1FA6" w:rsidRPr="0011571C">
                <w:rPr>
                  <w:rStyle w:val="Hyperlink"/>
                </w:rPr>
                <w:t>http://codes.wmo.int/306/4678/-SHGSSN</w:t>
              </w:r>
            </w:hyperlink>
          </w:p>
        </w:tc>
      </w:tr>
      <w:tr w:rsidR="009C1FA6" w:rsidRPr="0011571C" w14:paraId="059C7DE4" w14:textId="77777777" w:rsidTr="0086129E">
        <w:trPr>
          <w:cantSplit/>
          <w:jc w:val="center"/>
        </w:trPr>
        <w:tc>
          <w:tcPr>
            <w:tcW w:w="2060" w:type="pct"/>
          </w:tcPr>
          <w:p w14:paraId="4EC38AF0" w14:textId="77777777" w:rsidR="009C1FA6" w:rsidRPr="00CD3DFC" w:rsidRDefault="009C1FA6" w:rsidP="009C1FA6">
            <w:pPr>
              <w:pStyle w:val="Tablebody"/>
              <w:rPr>
                <w:lang w:val="en-US"/>
              </w:rPr>
            </w:pPr>
            <w:r w:rsidRPr="00CD3DFC">
              <w:rPr>
                <w:lang w:val="en-US"/>
              </w:rPr>
              <w:t>Light showery precipitation of rain and snow pellets/small hail</w:t>
            </w:r>
          </w:p>
        </w:tc>
        <w:tc>
          <w:tcPr>
            <w:tcW w:w="735" w:type="pct"/>
            <w:tcMar>
              <w:left w:w="90" w:type="dxa"/>
              <w:right w:w="90" w:type="dxa"/>
            </w:tcMar>
          </w:tcPr>
          <w:p w14:paraId="3EB5F619" w14:textId="77777777" w:rsidR="009C1FA6" w:rsidRPr="0011571C" w:rsidRDefault="009C1FA6" w:rsidP="009C1FA6">
            <w:pPr>
              <w:pStyle w:val="Tablebody"/>
            </w:pPr>
            <w:r w:rsidRPr="0011571C">
              <w:t>-SHRAGS</w:t>
            </w:r>
          </w:p>
        </w:tc>
        <w:tc>
          <w:tcPr>
            <w:tcW w:w="2200" w:type="pct"/>
          </w:tcPr>
          <w:p w14:paraId="65AEFFE9" w14:textId="77777777" w:rsidR="009C1FA6" w:rsidRPr="0011571C" w:rsidRDefault="00CD3DFC" w:rsidP="009C1FA6">
            <w:pPr>
              <w:pStyle w:val="Tablebody"/>
            </w:pPr>
            <w:hyperlink r:id="rId1721" w:history="1">
              <w:r w:rsidR="009C1FA6" w:rsidRPr="0011571C">
                <w:rPr>
                  <w:rStyle w:val="Hyperlink"/>
                </w:rPr>
                <w:t>http://codes.wmo.int/306/4678/-SHRAGS</w:t>
              </w:r>
            </w:hyperlink>
          </w:p>
        </w:tc>
      </w:tr>
      <w:tr w:rsidR="009C1FA6" w:rsidRPr="0011571C" w14:paraId="2E033A43" w14:textId="77777777" w:rsidTr="0086129E">
        <w:trPr>
          <w:cantSplit/>
          <w:jc w:val="center"/>
        </w:trPr>
        <w:tc>
          <w:tcPr>
            <w:tcW w:w="2060" w:type="pct"/>
          </w:tcPr>
          <w:p w14:paraId="5F964B0C" w14:textId="77777777" w:rsidR="009C1FA6" w:rsidRPr="00CD3DFC" w:rsidRDefault="009C1FA6" w:rsidP="009C1FA6">
            <w:pPr>
              <w:pStyle w:val="Tablebody"/>
              <w:rPr>
                <w:lang w:val="en-US"/>
              </w:rPr>
            </w:pPr>
            <w:r w:rsidRPr="00CD3DFC">
              <w:rPr>
                <w:lang w:val="en-US"/>
              </w:rPr>
              <w:t>Light showery precipitation of snow and snow pellets/small hail</w:t>
            </w:r>
          </w:p>
        </w:tc>
        <w:tc>
          <w:tcPr>
            <w:tcW w:w="735" w:type="pct"/>
            <w:tcMar>
              <w:left w:w="90" w:type="dxa"/>
              <w:right w:w="90" w:type="dxa"/>
            </w:tcMar>
          </w:tcPr>
          <w:p w14:paraId="23CA068B" w14:textId="77777777" w:rsidR="009C1FA6" w:rsidRPr="0011571C" w:rsidRDefault="009C1FA6" w:rsidP="009C1FA6">
            <w:pPr>
              <w:pStyle w:val="Tablebody"/>
            </w:pPr>
            <w:r w:rsidRPr="0011571C">
              <w:t>-SHSNGS</w:t>
            </w:r>
          </w:p>
        </w:tc>
        <w:tc>
          <w:tcPr>
            <w:tcW w:w="2200" w:type="pct"/>
          </w:tcPr>
          <w:p w14:paraId="1869CDA7" w14:textId="77777777" w:rsidR="009C1FA6" w:rsidRPr="0011571C" w:rsidRDefault="00CD3DFC" w:rsidP="009C1FA6">
            <w:pPr>
              <w:pStyle w:val="Tablebody"/>
            </w:pPr>
            <w:hyperlink r:id="rId1722" w:history="1">
              <w:r w:rsidR="009C1FA6" w:rsidRPr="0011571C">
                <w:rPr>
                  <w:rStyle w:val="Hyperlink"/>
                </w:rPr>
                <w:t>http://codes.wmo.int/306/4678/-SHSNGS</w:t>
              </w:r>
            </w:hyperlink>
          </w:p>
        </w:tc>
      </w:tr>
      <w:tr w:rsidR="009C1FA6" w:rsidRPr="0011571C" w14:paraId="5F54DEF5" w14:textId="77777777" w:rsidTr="0086129E">
        <w:trPr>
          <w:cantSplit/>
          <w:jc w:val="center"/>
        </w:trPr>
        <w:tc>
          <w:tcPr>
            <w:tcW w:w="2060" w:type="pct"/>
          </w:tcPr>
          <w:p w14:paraId="4CDEF7D4" w14:textId="77777777" w:rsidR="009C1FA6" w:rsidRPr="00CD3DFC" w:rsidRDefault="009C1FA6" w:rsidP="009C1FA6">
            <w:pPr>
              <w:pStyle w:val="Tablebody"/>
              <w:rPr>
                <w:lang w:val="en-US"/>
              </w:rPr>
            </w:pPr>
            <w:r w:rsidRPr="00CD3DFC">
              <w:rPr>
                <w:lang w:val="en-US"/>
              </w:rPr>
              <w:t>Light showery precipitation of rain, snow and hail</w:t>
            </w:r>
          </w:p>
        </w:tc>
        <w:tc>
          <w:tcPr>
            <w:tcW w:w="735" w:type="pct"/>
            <w:tcMar>
              <w:left w:w="90" w:type="dxa"/>
              <w:right w:w="90" w:type="dxa"/>
            </w:tcMar>
          </w:tcPr>
          <w:p w14:paraId="20D6518A" w14:textId="77777777" w:rsidR="009C1FA6" w:rsidRPr="0011571C" w:rsidRDefault="009C1FA6" w:rsidP="009C1FA6">
            <w:pPr>
              <w:pStyle w:val="Tablebody"/>
            </w:pPr>
            <w:r w:rsidRPr="0011571C">
              <w:t>-SHRASNGR</w:t>
            </w:r>
          </w:p>
        </w:tc>
        <w:tc>
          <w:tcPr>
            <w:tcW w:w="2200" w:type="pct"/>
          </w:tcPr>
          <w:p w14:paraId="5902E696" w14:textId="77777777" w:rsidR="009C1FA6" w:rsidRPr="0011571C" w:rsidRDefault="00CD3DFC" w:rsidP="00323598">
            <w:pPr>
              <w:pStyle w:val="Tablebody"/>
            </w:pPr>
            <w:hyperlink r:id="rId1723" w:history="1">
              <w:r w:rsidR="00323598" w:rsidRPr="0011571C">
                <w:rPr>
                  <w:rStyle w:val="Hyperlink"/>
                </w:rPr>
                <w:t>http://codes.wmo.int/306/4678/-SHRASNGR</w:t>
              </w:r>
            </w:hyperlink>
          </w:p>
        </w:tc>
      </w:tr>
      <w:tr w:rsidR="009C1FA6" w:rsidRPr="0011571C" w14:paraId="5E8B6D90" w14:textId="77777777" w:rsidTr="0086129E">
        <w:trPr>
          <w:cantSplit/>
          <w:jc w:val="center"/>
        </w:trPr>
        <w:tc>
          <w:tcPr>
            <w:tcW w:w="2060" w:type="pct"/>
          </w:tcPr>
          <w:p w14:paraId="55FA4E5F" w14:textId="77777777" w:rsidR="009C1FA6" w:rsidRPr="00CD3DFC" w:rsidRDefault="009C1FA6" w:rsidP="009C1FA6">
            <w:pPr>
              <w:pStyle w:val="Tablebody"/>
              <w:rPr>
                <w:lang w:val="en-US"/>
              </w:rPr>
            </w:pPr>
            <w:r w:rsidRPr="00CD3DFC">
              <w:rPr>
                <w:lang w:val="en-US"/>
              </w:rPr>
              <w:t>Light showery precipitation of rain, hail and snow</w:t>
            </w:r>
          </w:p>
        </w:tc>
        <w:tc>
          <w:tcPr>
            <w:tcW w:w="735" w:type="pct"/>
            <w:tcMar>
              <w:left w:w="90" w:type="dxa"/>
              <w:right w:w="90" w:type="dxa"/>
            </w:tcMar>
          </w:tcPr>
          <w:p w14:paraId="7E9D6587" w14:textId="77777777" w:rsidR="009C1FA6" w:rsidRPr="0011571C" w:rsidRDefault="009C1FA6" w:rsidP="009C1FA6">
            <w:pPr>
              <w:pStyle w:val="Tablebody"/>
            </w:pPr>
            <w:r w:rsidRPr="0011571C">
              <w:t>-SHRAGRSN</w:t>
            </w:r>
          </w:p>
        </w:tc>
        <w:tc>
          <w:tcPr>
            <w:tcW w:w="2200" w:type="pct"/>
          </w:tcPr>
          <w:p w14:paraId="774CF622" w14:textId="77777777" w:rsidR="009C1FA6" w:rsidRPr="0011571C" w:rsidRDefault="00CD3DFC" w:rsidP="00323598">
            <w:pPr>
              <w:pStyle w:val="Tablebody"/>
            </w:pPr>
            <w:hyperlink r:id="rId1724" w:history="1">
              <w:r w:rsidR="00323598" w:rsidRPr="0011571C">
                <w:rPr>
                  <w:rStyle w:val="Hyperlink"/>
                </w:rPr>
                <w:t>http://codes.wmo.int/306/4678/-SHRAGRSN</w:t>
              </w:r>
            </w:hyperlink>
          </w:p>
        </w:tc>
      </w:tr>
      <w:tr w:rsidR="009C1FA6" w:rsidRPr="0011571C" w14:paraId="3D8A968D" w14:textId="77777777" w:rsidTr="0086129E">
        <w:trPr>
          <w:cantSplit/>
          <w:jc w:val="center"/>
        </w:trPr>
        <w:tc>
          <w:tcPr>
            <w:tcW w:w="2060" w:type="pct"/>
          </w:tcPr>
          <w:p w14:paraId="25F706DB" w14:textId="77777777" w:rsidR="009C1FA6" w:rsidRPr="00CD3DFC" w:rsidRDefault="009C1FA6" w:rsidP="009C1FA6">
            <w:pPr>
              <w:pStyle w:val="Tablebody"/>
              <w:rPr>
                <w:lang w:val="en-US"/>
              </w:rPr>
            </w:pPr>
            <w:r w:rsidRPr="00CD3DFC">
              <w:rPr>
                <w:lang w:val="en-US"/>
              </w:rPr>
              <w:t>Light showery precipitation of snow, rain and hail</w:t>
            </w:r>
          </w:p>
        </w:tc>
        <w:tc>
          <w:tcPr>
            <w:tcW w:w="735" w:type="pct"/>
            <w:tcMar>
              <w:left w:w="90" w:type="dxa"/>
              <w:right w:w="90" w:type="dxa"/>
            </w:tcMar>
          </w:tcPr>
          <w:p w14:paraId="10CEB55C" w14:textId="77777777" w:rsidR="009C1FA6" w:rsidRPr="0011571C" w:rsidRDefault="009C1FA6" w:rsidP="009C1FA6">
            <w:pPr>
              <w:pStyle w:val="Tablebody"/>
            </w:pPr>
            <w:r w:rsidRPr="0011571C">
              <w:t>-SHSNRAGR</w:t>
            </w:r>
          </w:p>
        </w:tc>
        <w:tc>
          <w:tcPr>
            <w:tcW w:w="2200" w:type="pct"/>
          </w:tcPr>
          <w:p w14:paraId="65104DEE" w14:textId="77777777" w:rsidR="009C1FA6" w:rsidRPr="0011571C" w:rsidRDefault="00CD3DFC" w:rsidP="00323598">
            <w:pPr>
              <w:pStyle w:val="Tablebody"/>
            </w:pPr>
            <w:hyperlink r:id="rId1725" w:history="1">
              <w:r w:rsidR="00323598" w:rsidRPr="0011571C">
                <w:rPr>
                  <w:rStyle w:val="Hyperlink"/>
                </w:rPr>
                <w:t>http://codes.wmo.int/306/4678/-SHSNRAGR</w:t>
              </w:r>
            </w:hyperlink>
          </w:p>
        </w:tc>
      </w:tr>
      <w:tr w:rsidR="009C1FA6" w:rsidRPr="0011571C" w14:paraId="58AA18E9" w14:textId="77777777" w:rsidTr="0086129E">
        <w:trPr>
          <w:cantSplit/>
          <w:jc w:val="center"/>
        </w:trPr>
        <w:tc>
          <w:tcPr>
            <w:tcW w:w="2060" w:type="pct"/>
          </w:tcPr>
          <w:p w14:paraId="08BE7911" w14:textId="77777777" w:rsidR="009C1FA6" w:rsidRPr="00CD3DFC" w:rsidRDefault="009C1FA6" w:rsidP="009C1FA6">
            <w:pPr>
              <w:pStyle w:val="Tablebody"/>
              <w:rPr>
                <w:lang w:val="en-US"/>
              </w:rPr>
            </w:pPr>
            <w:r w:rsidRPr="00CD3DFC">
              <w:rPr>
                <w:lang w:val="en-US"/>
              </w:rPr>
              <w:t>Light showery precipitation of snow, hail and rain</w:t>
            </w:r>
          </w:p>
        </w:tc>
        <w:tc>
          <w:tcPr>
            <w:tcW w:w="735" w:type="pct"/>
            <w:tcMar>
              <w:left w:w="90" w:type="dxa"/>
              <w:right w:w="90" w:type="dxa"/>
            </w:tcMar>
          </w:tcPr>
          <w:p w14:paraId="0E372C7D" w14:textId="77777777" w:rsidR="009C1FA6" w:rsidRPr="0011571C" w:rsidRDefault="009C1FA6" w:rsidP="009C1FA6">
            <w:pPr>
              <w:pStyle w:val="Tablebody"/>
            </w:pPr>
            <w:r w:rsidRPr="0011571C">
              <w:t>-SHSNGRRA</w:t>
            </w:r>
          </w:p>
        </w:tc>
        <w:tc>
          <w:tcPr>
            <w:tcW w:w="2200" w:type="pct"/>
          </w:tcPr>
          <w:p w14:paraId="75B26A6F" w14:textId="77777777" w:rsidR="009C1FA6" w:rsidRPr="0011571C" w:rsidRDefault="00CD3DFC" w:rsidP="00323598">
            <w:pPr>
              <w:pStyle w:val="Tablebody"/>
            </w:pPr>
            <w:hyperlink r:id="rId1726" w:history="1">
              <w:r w:rsidR="00323598" w:rsidRPr="0011571C">
                <w:rPr>
                  <w:rStyle w:val="Hyperlink"/>
                </w:rPr>
                <w:t>http://codes.wmo.int/306/4678/-SHSNGRRA</w:t>
              </w:r>
            </w:hyperlink>
          </w:p>
        </w:tc>
      </w:tr>
      <w:tr w:rsidR="009C1FA6" w:rsidRPr="0011571C" w14:paraId="70EC0BB7" w14:textId="77777777" w:rsidTr="0086129E">
        <w:trPr>
          <w:cantSplit/>
          <w:jc w:val="center"/>
        </w:trPr>
        <w:tc>
          <w:tcPr>
            <w:tcW w:w="2060" w:type="pct"/>
          </w:tcPr>
          <w:p w14:paraId="108A94C3" w14:textId="77777777" w:rsidR="009C1FA6" w:rsidRPr="00CD3DFC" w:rsidRDefault="009C1FA6" w:rsidP="009C1FA6">
            <w:pPr>
              <w:pStyle w:val="Tablebody"/>
              <w:rPr>
                <w:lang w:val="en-US"/>
              </w:rPr>
            </w:pPr>
            <w:r w:rsidRPr="00CD3DFC">
              <w:rPr>
                <w:lang w:val="en-US"/>
              </w:rPr>
              <w:t>Light showery precipitation of hail, rain and snow</w:t>
            </w:r>
          </w:p>
        </w:tc>
        <w:tc>
          <w:tcPr>
            <w:tcW w:w="735" w:type="pct"/>
            <w:tcMar>
              <w:left w:w="90" w:type="dxa"/>
              <w:right w:w="90" w:type="dxa"/>
            </w:tcMar>
          </w:tcPr>
          <w:p w14:paraId="2F79C8D2" w14:textId="77777777" w:rsidR="009C1FA6" w:rsidRPr="0011571C" w:rsidRDefault="009C1FA6" w:rsidP="009C1FA6">
            <w:pPr>
              <w:pStyle w:val="Tablebody"/>
            </w:pPr>
            <w:r w:rsidRPr="0011571C">
              <w:t>-SHGRRASN</w:t>
            </w:r>
          </w:p>
        </w:tc>
        <w:tc>
          <w:tcPr>
            <w:tcW w:w="2200" w:type="pct"/>
          </w:tcPr>
          <w:p w14:paraId="6E19DACE" w14:textId="77777777" w:rsidR="009C1FA6" w:rsidRPr="0011571C" w:rsidRDefault="00CD3DFC" w:rsidP="00323598">
            <w:pPr>
              <w:pStyle w:val="Tablebody"/>
            </w:pPr>
            <w:hyperlink r:id="rId1727" w:history="1">
              <w:r w:rsidR="00323598" w:rsidRPr="0011571C">
                <w:rPr>
                  <w:rStyle w:val="Hyperlink"/>
                </w:rPr>
                <w:t>http://codes.wmo.int/306/4678/-SHGRRASN</w:t>
              </w:r>
            </w:hyperlink>
          </w:p>
        </w:tc>
      </w:tr>
      <w:tr w:rsidR="009C1FA6" w:rsidRPr="0011571C" w14:paraId="79D3EC8D" w14:textId="77777777" w:rsidTr="0086129E">
        <w:trPr>
          <w:cantSplit/>
          <w:jc w:val="center"/>
        </w:trPr>
        <w:tc>
          <w:tcPr>
            <w:tcW w:w="2060" w:type="pct"/>
          </w:tcPr>
          <w:p w14:paraId="2A8A677D" w14:textId="77777777" w:rsidR="009C1FA6" w:rsidRPr="00CD3DFC" w:rsidRDefault="009C1FA6" w:rsidP="009C1FA6">
            <w:pPr>
              <w:pStyle w:val="Tablebody"/>
              <w:rPr>
                <w:lang w:val="en-US"/>
              </w:rPr>
            </w:pPr>
            <w:r w:rsidRPr="00CD3DFC">
              <w:rPr>
                <w:lang w:val="en-US"/>
              </w:rPr>
              <w:t>Light showery precipitation of hail, snow and rain</w:t>
            </w:r>
          </w:p>
        </w:tc>
        <w:tc>
          <w:tcPr>
            <w:tcW w:w="735" w:type="pct"/>
            <w:tcMar>
              <w:left w:w="90" w:type="dxa"/>
              <w:right w:w="90" w:type="dxa"/>
            </w:tcMar>
          </w:tcPr>
          <w:p w14:paraId="1AB0F191" w14:textId="77777777" w:rsidR="009C1FA6" w:rsidRPr="0011571C" w:rsidRDefault="009C1FA6" w:rsidP="009C1FA6">
            <w:pPr>
              <w:pStyle w:val="Tablebody"/>
            </w:pPr>
            <w:r w:rsidRPr="0011571C">
              <w:t>-SHGRSNRA</w:t>
            </w:r>
          </w:p>
        </w:tc>
        <w:tc>
          <w:tcPr>
            <w:tcW w:w="2200" w:type="pct"/>
          </w:tcPr>
          <w:p w14:paraId="11300246" w14:textId="77777777" w:rsidR="009C1FA6" w:rsidRPr="0011571C" w:rsidRDefault="00CD3DFC" w:rsidP="00323598">
            <w:pPr>
              <w:pStyle w:val="Tablebody"/>
            </w:pPr>
            <w:hyperlink r:id="rId1728" w:history="1">
              <w:r w:rsidR="00323598" w:rsidRPr="0011571C">
                <w:rPr>
                  <w:rStyle w:val="Hyperlink"/>
                </w:rPr>
                <w:t>http://codes.wmo.int/306/4678/-SHGRSNRA</w:t>
              </w:r>
            </w:hyperlink>
          </w:p>
        </w:tc>
      </w:tr>
      <w:tr w:rsidR="009C1FA6" w:rsidRPr="0011571C" w14:paraId="7CACF038" w14:textId="77777777" w:rsidTr="0086129E">
        <w:trPr>
          <w:cantSplit/>
          <w:jc w:val="center"/>
        </w:trPr>
        <w:tc>
          <w:tcPr>
            <w:tcW w:w="2060" w:type="pct"/>
          </w:tcPr>
          <w:p w14:paraId="5226D51B" w14:textId="77777777" w:rsidR="009C1FA6" w:rsidRPr="00CD3DFC" w:rsidRDefault="009C1FA6" w:rsidP="009C1FA6">
            <w:pPr>
              <w:pStyle w:val="Tablebody"/>
              <w:rPr>
                <w:lang w:val="en-US"/>
              </w:rPr>
            </w:pPr>
            <w:r w:rsidRPr="00CD3DFC">
              <w:rPr>
                <w:lang w:val="en-US"/>
              </w:rPr>
              <w:t>Light showery precipitation of rain, snow and snow pellets/small hail</w:t>
            </w:r>
          </w:p>
        </w:tc>
        <w:tc>
          <w:tcPr>
            <w:tcW w:w="735" w:type="pct"/>
            <w:tcMar>
              <w:left w:w="90" w:type="dxa"/>
              <w:right w:w="90" w:type="dxa"/>
            </w:tcMar>
          </w:tcPr>
          <w:p w14:paraId="36CA5EA0" w14:textId="77777777" w:rsidR="009C1FA6" w:rsidRPr="0011571C" w:rsidRDefault="009C1FA6" w:rsidP="009C1FA6">
            <w:pPr>
              <w:pStyle w:val="Tablebody"/>
            </w:pPr>
            <w:r w:rsidRPr="0011571C">
              <w:t>-SHRASNGS</w:t>
            </w:r>
          </w:p>
        </w:tc>
        <w:tc>
          <w:tcPr>
            <w:tcW w:w="2200" w:type="pct"/>
          </w:tcPr>
          <w:p w14:paraId="0C9CF699" w14:textId="77777777" w:rsidR="009C1FA6" w:rsidRPr="0011571C" w:rsidRDefault="00CD3DFC" w:rsidP="00BE7D6B">
            <w:pPr>
              <w:pStyle w:val="Tablebody"/>
            </w:pPr>
            <w:hyperlink r:id="rId1729" w:history="1">
              <w:r w:rsidR="007344E1" w:rsidRPr="0011571C">
                <w:rPr>
                  <w:rStyle w:val="Hyperlink"/>
                </w:rPr>
                <w:t>http://codes.wmo.int/306/4678/-SHRASNGS</w:t>
              </w:r>
            </w:hyperlink>
          </w:p>
        </w:tc>
      </w:tr>
      <w:tr w:rsidR="009C1FA6" w:rsidRPr="0011571C" w14:paraId="3528FFE2" w14:textId="77777777" w:rsidTr="0086129E">
        <w:trPr>
          <w:cantSplit/>
          <w:jc w:val="center"/>
        </w:trPr>
        <w:tc>
          <w:tcPr>
            <w:tcW w:w="2060" w:type="pct"/>
          </w:tcPr>
          <w:p w14:paraId="11888DBB" w14:textId="77777777" w:rsidR="009C1FA6" w:rsidRPr="00CD3DFC" w:rsidRDefault="009C1FA6" w:rsidP="00C02EAF">
            <w:pPr>
              <w:pStyle w:val="Tablebody"/>
              <w:rPr>
                <w:lang w:val="en-US"/>
              </w:rPr>
            </w:pPr>
            <w:r w:rsidRPr="00CD3DFC">
              <w:rPr>
                <w:lang w:val="en-US"/>
              </w:rPr>
              <w:t>Light showery precipitation of rain, snow pellets/small hail and snow</w:t>
            </w:r>
          </w:p>
        </w:tc>
        <w:tc>
          <w:tcPr>
            <w:tcW w:w="735" w:type="pct"/>
            <w:tcMar>
              <w:left w:w="90" w:type="dxa"/>
              <w:right w:w="90" w:type="dxa"/>
            </w:tcMar>
          </w:tcPr>
          <w:p w14:paraId="3EB1FC4D" w14:textId="77777777" w:rsidR="009C1FA6" w:rsidRPr="0011571C" w:rsidRDefault="009C1FA6" w:rsidP="009C1FA6">
            <w:pPr>
              <w:pStyle w:val="Tablebody"/>
            </w:pPr>
            <w:r w:rsidRPr="0011571C">
              <w:t>-SHRAGSSN</w:t>
            </w:r>
          </w:p>
        </w:tc>
        <w:tc>
          <w:tcPr>
            <w:tcW w:w="2200" w:type="pct"/>
          </w:tcPr>
          <w:p w14:paraId="4D28E6BF" w14:textId="77777777" w:rsidR="009C1FA6" w:rsidRPr="0011571C" w:rsidRDefault="00CD3DFC" w:rsidP="00BE7D6B">
            <w:pPr>
              <w:pStyle w:val="Tablebody"/>
            </w:pPr>
            <w:hyperlink r:id="rId1730" w:history="1">
              <w:r w:rsidR="00BE7D6B" w:rsidRPr="0011571C">
                <w:rPr>
                  <w:rStyle w:val="Hyperlink"/>
                </w:rPr>
                <w:t>http://codes.wmo.int/306/4678/-SHRAGSSN</w:t>
              </w:r>
            </w:hyperlink>
          </w:p>
        </w:tc>
      </w:tr>
      <w:tr w:rsidR="009C1FA6" w:rsidRPr="0011571C" w14:paraId="73692463" w14:textId="77777777" w:rsidTr="0086129E">
        <w:trPr>
          <w:cantSplit/>
          <w:jc w:val="center"/>
        </w:trPr>
        <w:tc>
          <w:tcPr>
            <w:tcW w:w="2060" w:type="pct"/>
          </w:tcPr>
          <w:p w14:paraId="00ED5A6C" w14:textId="77777777" w:rsidR="009C1FA6" w:rsidRPr="00CD3DFC" w:rsidRDefault="009C1FA6" w:rsidP="009C1FA6">
            <w:pPr>
              <w:pStyle w:val="Tablebody"/>
              <w:rPr>
                <w:lang w:val="en-US"/>
              </w:rPr>
            </w:pPr>
            <w:r w:rsidRPr="00CD3DFC">
              <w:rPr>
                <w:lang w:val="en-US"/>
              </w:rPr>
              <w:t>Light showery precipitation of snow, rain and snow pellets/small hail</w:t>
            </w:r>
          </w:p>
        </w:tc>
        <w:tc>
          <w:tcPr>
            <w:tcW w:w="735" w:type="pct"/>
            <w:tcMar>
              <w:left w:w="90" w:type="dxa"/>
              <w:right w:w="90" w:type="dxa"/>
            </w:tcMar>
          </w:tcPr>
          <w:p w14:paraId="2CB28221" w14:textId="77777777" w:rsidR="009C1FA6" w:rsidRPr="0011571C" w:rsidRDefault="009C1FA6" w:rsidP="009C1FA6">
            <w:pPr>
              <w:pStyle w:val="Tablebody"/>
            </w:pPr>
            <w:r w:rsidRPr="0011571C">
              <w:t>-SHSNRAGS</w:t>
            </w:r>
          </w:p>
        </w:tc>
        <w:tc>
          <w:tcPr>
            <w:tcW w:w="2200" w:type="pct"/>
          </w:tcPr>
          <w:p w14:paraId="5736FBDD" w14:textId="77777777" w:rsidR="009C1FA6" w:rsidRPr="0011571C" w:rsidRDefault="00CD3DFC" w:rsidP="0026128D">
            <w:pPr>
              <w:pStyle w:val="Tablebody"/>
            </w:pPr>
            <w:hyperlink r:id="rId1731" w:history="1">
              <w:r w:rsidR="0026128D" w:rsidRPr="0011571C">
                <w:rPr>
                  <w:rStyle w:val="Hyperlink"/>
                </w:rPr>
                <w:t>http://codes.wmo.int/306/4678/-SHSNRAGS</w:t>
              </w:r>
            </w:hyperlink>
          </w:p>
        </w:tc>
      </w:tr>
      <w:tr w:rsidR="009C1FA6" w:rsidRPr="0011571C" w14:paraId="6BA292F4" w14:textId="77777777" w:rsidTr="0086129E">
        <w:trPr>
          <w:cantSplit/>
          <w:jc w:val="center"/>
        </w:trPr>
        <w:tc>
          <w:tcPr>
            <w:tcW w:w="2060" w:type="pct"/>
          </w:tcPr>
          <w:p w14:paraId="23A5DD0F" w14:textId="77777777" w:rsidR="009C1FA6" w:rsidRPr="00CD3DFC" w:rsidRDefault="009C1FA6" w:rsidP="00C02EAF">
            <w:pPr>
              <w:pStyle w:val="Tablebody"/>
              <w:rPr>
                <w:lang w:val="en-US"/>
              </w:rPr>
            </w:pPr>
            <w:r w:rsidRPr="00CD3DFC">
              <w:rPr>
                <w:lang w:val="en-US"/>
              </w:rPr>
              <w:t>Light showery precipitation of snow, snow pellets/small hail and rain</w:t>
            </w:r>
          </w:p>
        </w:tc>
        <w:tc>
          <w:tcPr>
            <w:tcW w:w="735" w:type="pct"/>
            <w:tcMar>
              <w:left w:w="90" w:type="dxa"/>
              <w:right w:w="90" w:type="dxa"/>
            </w:tcMar>
          </w:tcPr>
          <w:p w14:paraId="2D1E3BED" w14:textId="77777777" w:rsidR="009C1FA6" w:rsidRPr="0011571C" w:rsidRDefault="009C1FA6" w:rsidP="009C1FA6">
            <w:pPr>
              <w:pStyle w:val="Tablebody"/>
            </w:pPr>
            <w:r w:rsidRPr="0011571C">
              <w:t>-SHSNGSRA</w:t>
            </w:r>
          </w:p>
        </w:tc>
        <w:tc>
          <w:tcPr>
            <w:tcW w:w="2200" w:type="pct"/>
          </w:tcPr>
          <w:p w14:paraId="7BEDC4C4" w14:textId="77777777" w:rsidR="009C1FA6" w:rsidRPr="0011571C" w:rsidRDefault="00CD3DFC" w:rsidP="00BE7D6B">
            <w:pPr>
              <w:pStyle w:val="Tablebody"/>
            </w:pPr>
            <w:hyperlink r:id="rId1732" w:history="1">
              <w:r w:rsidR="00BE7D6B" w:rsidRPr="0011571C">
                <w:rPr>
                  <w:rStyle w:val="Hyperlink"/>
                </w:rPr>
                <w:t>http://codes.wmo.int/306/4678/-SHSNGSRA</w:t>
              </w:r>
            </w:hyperlink>
          </w:p>
        </w:tc>
      </w:tr>
      <w:tr w:rsidR="009C1FA6" w:rsidRPr="0011571C" w14:paraId="142B2C7D" w14:textId="77777777" w:rsidTr="0086129E">
        <w:trPr>
          <w:cantSplit/>
          <w:jc w:val="center"/>
        </w:trPr>
        <w:tc>
          <w:tcPr>
            <w:tcW w:w="2060" w:type="pct"/>
          </w:tcPr>
          <w:p w14:paraId="56EC8F4E" w14:textId="77777777" w:rsidR="009C1FA6" w:rsidRPr="00CD3DFC" w:rsidRDefault="009C1FA6" w:rsidP="009C1FA6">
            <w:pPr>
              <w:pStyle w:val="Tablebody"/>
              <w:rPr>
                <w:lang w:val="en-US"/>
              </w:rPr>
            </w:pPr>
            <w:r w:rsidRPr="00CD3DFC">
              <w:rPr>
                <w:lang w:val="en-US"/>
              </w:rPr>
              <w:t>Light showery precipitation of snow pellets/small hail, rain and snow</w:t>
            </w:r>
          </w:p>
        </w:tc>
        <w:tc>
          <w:tcPr>
            <w:tcW w:w="735" w:type="pct"/>
            <w:tcMar>
              <w:left w:w="90" w:type="dxa"/>
              <w:right w:w="90" w:type="dxa"/>
            </w:tcMar>
          </w:tcPr>
          <w:p w14:paraId="4C427622" w14:textId="77777777" w:rsidR="009C1FA6" w:rsidRPr="0011571C" w:rsidRDefault="009C1FA6" w:rsidP="009C1FA6">
            <w:pPr>
              <w:pStyle w:val="Tablebody"/>
            </w:pPr>
            <w:r w:rsidRPr="0011571C">
              <w:t>-SHGSRASN</w:t>
            </w:r>
          </w:p>
        </w:tc>
        <w:tc>
          <w:tcPr>
            <w:tcW w:w="2200" w:type="pct"/>
          </w:tcPr>
          <w:p w14:paraId="2CBAC52D" w14:textId="77777777" w:rsidR="009C1FA6" w:rsidRPr="0011571C" w:rsidRDefault="00CD3DFC" w:rsidP="00BE7D6B">
            <w:pPr>
              <w:pStyle w:val="Tablebody"/>
            </w:pPr>
            <w:hyperlink r:id="rId1733" w:history="1">
              <w:r w:rsidR="00BE7D6B" w:rsidRPr="0011571C">
                <w:rPr>
                  <w:rStyle w:val="Hyperlink"/>
                </w:rPr>
                <w:t>http://codes.wmo.int/306/4678/-SHGSRASN</w:t>
              </w:r>
            </w:hyperlink>
          </w:p>
        </w:tc>
      </w:tr>
      <w:tr w:rsidR="009C1FA6" w:rsidRPr="0011571C" w14:paraId="56C8431F" w14:textId="77777777" w:rsidTr="0086129E">
        <w:trPr>
          <w:cantSplit/>
          <w:jc w:val="center"/>
        </w:trPr>
        <w:tc>
          <w:tcPr>
            <w:tcW w:w="2060" w:type="pct"/>
          </w:tcPr>
          <w:p w14:paraId="5756626B" w14:textId="77777777" w:rsidR="009C1FA6" w:rsidRPr="00CD3DFC" w:rsidRDefault="009C1FA6" w:rsidP="009C1FA6">
            <w:pPr>
              <w:pStyle w:val="Tablebody"/>
              <w:rPr>
                <w:lang w:val="en-US"/>
              </w:rPr>
            </w:pPr>
            <w:r w:rsidRPr="00CD3DFC">
              <w:rPr>
                <w:lang w:val="en-US"/>
              </w:rPr>
              <w:t>Light showery precipitation of snow pellets/small hail, snow and rain</w:t>
            </w:r>
          </w:p>
        </w:tc>
        <w:tc>
          <w:tcPr>
            <w:tcW w:w="735" w:type="pct"/>
            <w:tcMar>
              <w:left w:w="90" w:type="dxa"/>
              <w:right w:w="90" w:type="dxa"/>
            </w:tcMar>
          </w:tcPr>
          <w:p w14:paraId="280A86C1" w14:textId="77777777" w:rsidR="009C1FA6" w:rsidRPr="0011571C" w:rsidRDefault="009C1FA6" w:rsidP="009C1FA6">
            <w:pPr>
              <w:pStyle w:val="Tablebody"/>
            </w:pPr>
            <w:r w:rsidRPr="0011571C">
              <w:t>-SHGSSNRA</w:t>
            </w:r>
          </w:p>
        </w:tc>
        <w:tc>
          <w:tcPr>
            <w:tcW w:w="2200" w:type="pct"/>
          </w:tcPr>
          <w:p w14:paraId="36E05276" w14:textId="77777777" w:rsidR="009C1FA6" w:rsidRPr="0011571C" w:rsidRDefault="00CD3DFC" w:rsidP="00BE7D6B">
            <w:pPr>
              <w:pStyle w:val="Tablebody"/>
            </w:pPr>
            <w:hyperlink r:id="rId1734" w:history="1">
              <w:r w:rsidR="00BE7D6B" w:rsidRPr="0011571C">
                <w:rPr>
                  <w:rStyle w:val="Hyperlink"/>
                </w:rPr>
                <w:t>http://codes.wmo.int/306/4678/-SHGSSNRA</w:t>
              </w:r>
            </w:hyperlink>
          </w:p>
        </w:tc>
      </w:tr>
      <w:tr w:rsidR="009C1FA6" w:rsidRPr="0011571C" w14:paraId="5997AAB8" w14:textId="77777777" w:rsidTr="0086129E">
        <w:trPr>
          <w:cantSplit/>
          <w:jc w:val="center"/>
        </w:trPr>
        <w:tc>
          <w:tcPr>
            <w:tcW w:w="2060" w:type="pct"/>
          </w:tcPr>
          <w:p w14:paraId="5BC3D653" w14:textId="77777777" w:rsidR="009C1FA6" w:rsidRPr="0011571C" w:rsidRDefault="009C1FA6" w:rsidP="009C1FA6">
            <w:pPr>
              <w:pStyle w:val="Tablebody"/>
            </w:pPr>
            <w:r w:rsidRPr="0011571C">
              <w:t>Showery precipitation of rain</w:t>
            </w:r>
          </w:p>
        </w:tc>
        <w:tc>
          <w:tcPr>
            <w:tcW w:w="735" w:type="pct"/>
            <w:tcMar>
              <w:left w:w="90" w:type="dxa"/>
              <w:right w:w="90" w:type="dxa"/>
            </w:tcMar>
          </w:tcPr>
          <w:p w14:paraId="030214BC" w14:textId="77777777" w:rsidR="009C1FA6" w:rsidRPr="0011571C" w:rsidRDefault="009C1FA6" w:rsidP="009C1FA6">
            <w:pPr>
              <w:pStyle w:val="Tablebody"/>
            </w:pPr>
            <w:r w:rsidRPr="0011571C">
              <w:t>SHRA</w:t>
            </w:r>
          </w:p>
        </w:tc>
        <w:tc>
          <w:tcPr>
            <w:tcW w:w="2200" w:type="pct"/>
          </w:tcPr>
          <w:p w14:paraId="01E216F7" w14:textId="77777777" w:rsidR="009C1FA6" w:rsidRPr="0011571C" w:rsidRDefault="00CD3DFC" w:rsidP="009C1FA6">
            <w:pPr>
              <w:pStyle w:val="Tablebody"/>
            </w:pPr>
            <w:hyperlink r:id="rId1735" w:history="1">
              <w:r w:rsidR="009C1FA6" w:rsidRPr="0011571C">
                <w:rPr>
                  <w:rStyle w:val="Hyperlink"/>
                </w:rPr>
                <w:t>http://codes.wmo.int/306/4678/SHRA</w:t>
              </w:r>
            </w:hyperlink>
          </w:p>
        </w:tc>
      </w:tr>
      <w:tr w:rsidR="009C1FA6" w:rsidRPr="0011571C" w14:paraId="5FE3FFB0" w14:textId="77777777" w:rsidTr="0086129E">
        <w:trPr>
          <w:cantSplit/>
          <w:jc w:val="center"/>
        </w:trPr>
        <w:tc>
          <w:tcPr>
            <w:tcW w:w="2060" w:type="pct"/>
          </w:tcPr>
          <w:p w14:paraId="2A7D2D08" w14:textId="77777777" w:rsidR="009C1FA6" w:rsidRPr="0011571C" w:rsidRDefault="009C1FA6" w:rsidP="009C1FA6">
            <w:pPr>
              <w:pStyle w:val="Tablebody"/>
            </w:pPr>
            <w:r w:rsidRPr="0011571C">
              <w:t>Showery precipitation of snow</w:t>
            </w:r>
          </w:p>
        </w:tc>
        <w:tc>
          <w:tcPr>
            <w:tcW w:w="735" w:type="pct"/>
            <w:tcMar>
              <w:left w:w="90" w:type="dxa"/>
              <w:right w:w="90" w:type="dxa"/>
            </w:tcMar>
          </w:tcPr>
          <w:p w14:paraId="1F355616" w14:textId="77777777" w:rsidR="009C1FA6" w:rsidRPr="0011571C" w:rsidRDefault="009C1FA6" w:rsidP="009C1FA6">
            <w:pPr>
              <w:pStyle w:val="Tablebody"/>
            </w:pPr>
            <w:r w:rsidRPr="0011571C">
              <w:t>SHSN</w:t>
            </w:r>
          </w:p>
        </w:tc>
        <w:tc>
          <w:tcPr>
            <w:tcW w:w="2200" w:type="pct"/>
          </w:tcPr>
          <w:p w14:paraId="5C345D16" w14:textId="77777777" w:rsidR="009C1FA6" w:rsidRPr="0011571C" w:rsidRDefault="00CD3DFC" w:rsidP="009C1FA6">
            <w:pPr>
              <w:pStyle w:val="Tablebody"/>
            </w:pPr>
            <w:hyperlink r:id="rId1736" w:history="1">
              <w:r w:rsidR="009C1FA6" w:rsidRPr="0011571C">
                <w:rPr>
                  <w:rStyle w:val="Hyperlink"/>
                </w:rPr>
                <w:t>http://codes.wmo.int/306/4678/SHSN</w:t>
              </w:r>
            </w:hyperlink>
          </w:p>
        </w:tc>
      </w:tr>
      <w:tr w:rsidR="009C1FA6" w:rsidRPr="0011571C" w14:paraId="2EFF479E" w14:textId="77777777" w:rsidTr="0086129E">
        <w:trPr>
          <w:cantSplit/>
          <w:jc w:val="center"/>
        </w:trPr>
        <w:tc>
          <w:tcPr>
            <w:tcW w:w="2060" w:type="pct"/>
          </w:tcPr>
          <w:p w14:paraId="48D4F5F4" w14:textId="77777777" w:rsidR="009C1FA6" w:rsidRPr="0011571C" w:rsidRDefault="009C1FA6" w:rsidP="009C1FA6">
            <w:pPr>
              <w:pStyle w:val="Tablebody"/>
            </w:pPr>
            <w:r w:rsidRPr="0011571C">
              <w:t>Showery precipitation of hail</w:t>
            </w:r>
          </w:p>
        </w:tc>
        <w:tc>
          <w:tcPr>
            <w:tcW w:w="735" w:type="pct"/>
            <w:tcMar>
              <w:left w:w="90" w:type="dxa"/>
              <w:right w:w="90" w:type="dxa"/>
            </w:tcMar>
          </w:tcPr>
          <w:p w14:paraId="2CEC6483" w14:textId="77777777" w:rsidR="009C1FA6" w:rsidRPr="0011571C" w:rsidRDefault="009C1FA6" w:rsidP="009C1FA6">
            <w:pPr>
              <w:pStyle w:val="Tablebody"/>
            </w:pPr>
            <w:r w:rsidRPr="0011571C">
              <w:t>SHGR</w:t>
            </w:r>
          </w:p>
        </w:tc>
        <w:tc>
          <w:tcPr>
            <w:tcW w:w="2200" w:type="pct"/>
          </w:tcPr>
          <w:p w14:paraId="03D8CB63" w14:textId="77777777" w:rsidR="009C1FA6" w:rsidRPr="0011571C" w:rsidRDefault="00CD3DFC" w:rsidP="009C1FA6">
            <w:pPr>
              <w:pStyle w:val="Tablebody"/>
            </w:pPr>
            <w:hyperlink r:id="rId1737" w:history="1">
              <w:r w:rsidR="009C1FA6" w:rsidRPr="0011571C">
                <w:rPr>
                  <w:rStyle w:val="Hyperlink"/>
                </w:rPr>
                <w:t>http://codes.wmo.int/306/4678/SHGR</w:t>
              </w:r>
            </w:hyperlink>
          </w:p>
        </w:tc>
      </w:tr>
      <w:tr w:rsidR="009C1FA6" w:rsidRPr="0011571C" w14:paraId="4A9AA8E4" w14:textId="77777777" w:rsidTr="0086129E">
        <w:trPr>
          <w:cantSplit/>
          <w:jc w:val="center"/>
        </w:trPr>
        <w:tc>
          <w:tcPr>
            <w:tcW w:w="2060" w:type="pct"/>
          </w:tcPr>
          <w:p w14:paraId="126B4A26" w14:textId="77777777" w:rsidR="009C1FA6" w:rsidRPr="00CD3DFC" w:rsidRDefault="009C1FA6" w:rsidP="009C1FA6">
            <w:pPr>
              <w:pStyle w:val="Tablebody"/>
              <w:rPr>
                <w:lang w:val="en-US"/>
              </w:rPr>
            </w:pPr>
            <w:r w:rsidRPr="00CD3DFC">
              <w:rPr>
                <w:lang w:val="en-US"/>
              </w:rPr>
              <w:t>Showery precipitation of snow pellets/small hail</w:t>
            </w:r>
          </w:p>
        </w:tc>
        <w:tc>
          <w:tcPr>
            <w:tcW w:w="735" w:type="pct"/>
            <w:tcMar>
              <w:left w:w="90" w:type="dxa"/>
              <w:right w:w="90" w:type="dxa"/>
            </w:tcMar>
          </w:tcPr>
          <w:p w14:paraId="39084DCD" w14:textId="77777777" w:rsidR="009C1FA6" w:rsidRPr="0011571C" w:rsidRDefault="009C1FA6" w:rsidP="009C1FA6">
            <w:pPr>
              <w:pStyle w:val="Tablebody"/>
            </w:pPr>
            <w:r w:rsidRPr="0011571C">
              <w:t>SHGS</w:t>
            </w:r>
          </w:p>
        </w:tc>
        <w:tc>
          <w:tcPr>
            <w:tcW w:w="2200" w:type="pct"/>
          </w:tcPr>
          <w:p w14:paraId="0E9D7B95" w14:textId="77777777" w:rsidR="009C1FA6" w:rsidRPr="0011571C" w:rsidRDefault="00CD3DFC" w:rsidP="009C1FA6">
            <w:pPr>
              <w:pStyle w:val="Tablebody"/>
            </w:pPr>
            <w:hyperlink r:id="rId1738" w:history="1">
              <w:r w:rsidR="009C1FA6" w:rsidRPr="0011571C">
                <w:rPr>
                  <w:rStyle w:val="Hyperlink"/>
                </w:rPr>
                <w:t>http://codes.wmo.int/306/4678/SHGS</w:t>
              </w:r>
            </w:hyperlink>
          </w:p>
        </w:tc>
      </w:tr>
      <w:tr w:rsidR="009C1FA6" w:rsidRPr="0011571C" w14:paraId="3401CBB7" w14:textId="77777777" w:rsidTr="0086129E">
        <w:trPr>
          <w:cantSplit/>
          <w:jc w:val="center"/>
        </w:trPr>
        <w:tc>
          <w:tcPr>
            <w:tcW w:w="2060" w:type="pct"/>
          </w:tcPr>
          <w:p w14:paraId="2A4E21A6" w14:textId="77777777" w:rsidR="009C1FA6" w:rsidRPr="0011571C" w:rsidRDefault="009C1FA6" w:rsidP="009C1FA6">
            <w:pPr>
              <w:pStyle w:val="Tablebody"/>
            </w:pPr>
            <w:r w:rsidRPr="0011571C">
              <w:t>Unidentified showery precipitation</w:t>
            </w:r>
          </w:p>
        </w:tc>
        <w:tc>
          <w:tcPr>
            <w:tcW w:w="735" w:type="pct"/>
            <w:tcMar>
              <w:left w:w="90" w:type="dxa"/>
              <w:right w:w="90" w:type="dxa"/>
            </w:tcMar>
          </w:tcPr>
          <w:p w14:paraId="126DA996" w14:textId="77777777" w:rsidR="009C1FA6" w:rsidRPr="0011571C" w:rsidRDefault="009C1FA6" w:rsidP="009C1FA6">
            <w:pPr>
              <w:pStyle w:val="Tablebody"/>
            </w:pPr>
            <w:r w:rsidRPr="0011571C">
              <w:t>SHUP</w:t>
            </w:r>
          </w:p>
        </w:tc>
        <w:tc>
          <w:tcPr>
            <w:tcW w:w="2200" w:type="pct"/>
          </w:tcPr>
          <w:p w14:paraId="140F8F86" w14:textId="77777777" w:rsidR="009C1FA6" w:rsidRPr="0011571C" w:rsidRDefault="00CD3DFC" w:rsidP="009C1FA6">
            <w:pPr>
              <w:pStyle w:val="Tablebody"/>
            </w:pPr>
            <w:hyperlink r:id="rId1739" w:history="1">
              <w:r w:rsidR="009C1FA6" w:rsidRPr="0011571C">
                <w:rPr>
                  <w:rStyle w:val="Hyperlink"/>
                </w:rPr>
                <w:t>http://codes.wmo.int/306/4678/SHUP</w:t>
              </w:r>
            </w:hyperlink>
          </w:p>
        </w:tc>
      </w:tr>
      <w:tr w:rsidR="009C1FA6" w:rsidRPr="0011571C" w14:paraId="39E51EE7" w14:textId="77777777" w:rsidTr="0086129E">
        <w:trPr>
          <w:cantSplit/>
          <w:jc w:val="center"/>
        </w:trPr>
        <w:tc>
          <w:tcPr>
            <w:tcW w:w="2060" w:type="pct"/>
          </w:tcPr>
          <w:p w14:paraId="43F1029F" w14:textId="77777777" w:rsidR="009C1FA6" w:rsidRPr="00CD3DFC" w:rsidRDefault="009C1FA6" w:rsidP="009C1FA6">
            <w:pPr>
              <w:pStyle w:val="Tablebody"/>
              <w:rPr>
                <w:lang w:val="en-US"/>
              </w:rPr>
            </w:pPr>
            <w:r w:rsidRPr="00CD3DFC">
              <w:rPr>
                <w:lang w:val="en-US"/>
              </w:rPr>
              <w:t>Showery precipitation of rain and snow</w:t>
            </w:r>
          </w:p>
        </w:tc>
        <w:tc>
          <w:tcPr>
            <w:tcW w:w="735" w:type="pct"/>
            <w:tcMar>
              <w:left w:w="90" w:type="dxa"/>
              <w:right w:w="90" w:type="dxa"/>
            </w:tcMar>
          </w:tcPr>
          <w:p w14:paraId="0FFE711F" w14:textId="77777777" w:rsidR="009C1FA6" w:rsidRPr="0011571C" w:rsidRDefault="009C1FA6" w:rsidP="009C1FA6">
            <w:pPr>
              <w:pStyle w:val="Tablebody"/>
            </w:pPr>
            <w:r w:rsidRPr="0011571C">
              <w:t>SHRASN</w:t>
            </w:r>
          </w:p>
        </w:tc>
        <w:tc>
          <w:tcPr>
            <w:tcW w:w="2200" w:type="pct"/>
          </w:tcPr>
          <w:p w14:paraId="2F466032" w14:textId="77777777" w:rsidR="009C1FA6" w:rsidRPr="0011571C" w:rsidRDefault="00CD3DFC" w:rsidP="009C1FA6">
            <w:pPr>
              <w:pStyle w:val="Tablebody"/>
            </w:pPr>
            <w:hyperlink r:id="rId1740" w:history="1">
              <w:r w:rsidR="009C1FA6" w:rsidRPr="0011571C">
                <w:rPr>
                  <w:rStyle w:val="Hyperlink"/>
                </w:rPr>
                <w:t>http://codes.wmo.int/306/4678/SHRASN</w:t>
              </w:r>
            </w:hyperlink>
          </w:p>
        </w:tc>
      </w:tr>
      <w:tr w:rsidR="009C1FA6" w:rsidRPr="0011571C" w14:paraId="0A2599E7" w14:textId="77777777" w:rsidTr="0086129E">
        <w:trPr>
          <w:cantSplit/>
          <w:jc w:val="center"/>
        </w:trPr>
        <w:tc>
          <w:tcPr>
            <w:tcW w:w="2060" w:type="pct"/>
          </w:tcPr>
          <w:p w14:paraId="25DF5B5C" w14:textId="77777777" w:rsidR="009C1FA6" w:rsidRPr="00CD3DFC" w:rsidRDefault="009C1FA6" w:rsidP="009C1FA6">
            <w:pPr>
              <w:pStyle w:val="Tablebody"/>
              <w:rPr>
                <w:lang w:val="en-US"/>
              </w:rPr>
            </w:pPr>
            <w:r w:rsidRPr="00CD3DFC">
              <w:rPr>
                <w:lang w:val="en-US"/>
              </w:rPr>
              <w:t>Showery precipitation of snow and rain</w:t>
            </w:r>
          </w:p>
        </w:tc>
        <w:tc>
          <w:tcPr>
            <w:tcW w:w="735" w:type="pct"/>
            <w:tcMar>
              <w:left w:w="90" w:type="dxa"/>
              <w:right w:w="90" w:type="dxa"/>
            </w:tcMar>
          </w:tcPr>
          <w:p w14:paraId="04C0B14A" w14:textId="77777777" w:rsidR="009C1FA6" w:rsidRPr="0011571C" w:rsidRDefault="009C1FA6" w:rsidP="009C1FA6">
            <w:pPr>
              <w:pStyle w:val="Tablebody"/>
            </w:pPr>
            <w:r w:rsidRPr="0011571C">
              <w:t>SHSNRA</w:t>
            </w:r>
          </w:p>
        </w:tc>
        <w:tc>
          <w:tcPr>
            <w:tcW w:w="2200" w:type="pct"/>
          </w:tcPr>
          <w:p w14:paraId="6F5E27B1" w14:textId="77777777" w:rsidR="009C1FA6" w:rsidRPr="0011571C" w:rsidRDefault="00CD3DFC" w:rsidP="009C1FA6">
            <w:pPr>
              <w:pStyle w:val="Tablebody"/>
            </w:pPr>
            <w:hyperlink r:id="rId1741" w:history="1">
              <w:r w:rsidR="009C1FA6" w:rsidRPr="0011571C">
                <w:rPr>
                  <w:rStyle w:val="Hyperlink"/>
                </w:rPr>
                <w:t>http://codes.wmo.int/306/4678/SHSNRA</w:t>
              </w:r>
            </w:hyperlink>
          </w:p>
        </w:tc>
      </w:tr>
      <w:tr w:rsidR="009C1FA6" w:rsidRPr="0011571C" w14:paraId="743C1EC7" w14:textId="77777777" w:rsidTr="0086129E">
        <w:trPr>
          <w:cantSplit/>
          <w:jc w:val="center"/>
        </w:trPr>
        <w:tc>
          <w:tcPr>
            <w:tcW w:w="2060" w:type="pct"/>
          </w:tcPr>
          <w:p w14:paraId="5F8DFC45" w14:textId="77777777" w:rsidR="009C1FA6" w:rsidRPr="00CD3DFC" w:rsidRDefault="009C1FA6" w:rsidP="009C1FA6">
            <w:pPr>
              <w:pStyle w:val="Tablebody"/>
              <w:rPr>
                <w:lang w:val="en-US"/>
              </w:rPr>
            </w:pPr>
            <w:r w:rsidRPr="00CD3DFC">
              <w:rPr>
                <w:lang w:val="en-US"/>
              </w:rPr>
              <w:t>Showery precipitation of hail and rain</w:t>
            </w:r>
          </w:p>
        </w:tc>
        <w:tc>
          <w:tcPr>
            <w:tcW w:w="735" w:type="pct"/>
            <w:tcMar>
              <w:left w:w="90" w:type="dxa"/>
              <w:right w:w="90" w:type="dxa"/>
            </w:tcMar>
          </w:tcPr>
          <w:p w14:paraId="6513DC99" w14:textId="77777777" w:rsidR="009C1FA6" w:rsidRPr="0011571C" w:rsidRDefault="009C1FA6" w:rsidP="009C1FA6">
            <w:pPr>
              <w:pStyle w:val="Tablebody"/>
            </w:pPr>
            <w:r w:rsidRPr="0011571C">
              <w:t>SHGRRA</w:t>
            </w:r>
          </w:p>
        </w:tc>
        <w:tc>
          <w:tcPr>
            <w:tcW w:w="2200" w:type="pct"/>
          </w:tcPr>
          <w:p w14:paraId="4602CB40" w14:textId="77777777" w:rsidR="009C1FA6" w:rsidRPr="0011571C" w:rsidRDefault="00CD3DFC" w:rsidP="009C1FA6">
            <w:pPr>
              <w:pStyle w:val="Tablebody"/>
            </w:pPr>
            <w:hyperlink r:id="rId1742" w:history="1">
              <w:r w:rsidR="009C1FA6" w:rsidRPr="0011571C">
                <w:rPr>
                  <w:rStyle w:val="Hyperlink"/>
                </w:rPr>
                <w:t>http://codes.wmo.int/306/4678/SHGRRA</w:t>
              </w:r>
            </w:hyperlink>
          </w:p>
        </w:tc>
      </w:tr>
      <w:tr w:rsidR="009C1FA6" w:rsidRPr="0011571C" w14:paraId="6654E620" w14:textId="77777777" w:rsidTr="0086129E">
        <w:trPr>
          <w:cantSplit/>
          <w:jc w:val="center"/>
        </w:trPr>
        <w:tc>
          <w:tcPr>
            <w:tcW w:w="2060" w:type="pct"/>
          </w:tcPr>
          <w:p w14:paraId="4175B1E7" w14:textId="77777777" w:rsidR="009C1FA6" w:rsidRPr="00CD3DFC" w:rsidRDefault="009C1FA6" w:rsidP="009C1FA6">
            <w:pPr>
              <w:pStyle w:val="Tablebody"/>
              <w:rPr>
                <w:lang w:val="en-US"/>
              </w:rPr>
            </w:pPr>
            <w:r w:rsidRPr="00CD3DFC">
              <w:rPr>
                <w:lang w:val="en-US"/>
              </w:rPr>
              <w:lastRenderedPageBreak/>
              <w:t>Showery precipitation of snow pellets/small hail and rain</w:t>
            </w:r>
          </w:p>
        </w:tc>
        <w:tc>
          <w:tcPr>
            <w:tcW w:w="735" w:type="pct"/>
            <w:tcMar>
              <w:left w:w="90" w:type="dxa"/>
              <w:right w:w="90" w:type="dxa"/>
            </w:tcMar>
          </w:tcPr>
          <w:p w14:paraId="5B36BD43" w14:textId="77777777" w:rsidR="009C1FA6" w:rsidRPr="0011571C" w:rsidRDefault="009C1FA6" w:rsidP="009C1FA6">
            <w:pPr>
              <w:pStyle w:val="Tablebody"/>
            </w:pPr>
            <w:r w:rsidRPr="0011571C">
              <w:t>SHGSRA</w:t>
            </w:r>
          </w:p>
        </w:tc>
        <w:tc>
          <w:tcPr>
            <w:tcW w:w="2200" w:type="pct"/>
          </w:tcPr>
          <w:p w14:paraId="5E07A514" w14:textId="77777777" w:rsidR="009C1FA6" w:rsidRPr="0011571C" w:rsidRDefault="00CD3DFC" w:rsidP="009C1FA6">
            <w:pPr>
              <w:pStyle w:val="Tablebody"/>
            </w:pPr>
            <w:hyperlink r:id="rId1743" w:history="1">
              <w:r w:rsidR="009C1FA6" w:rsidRPr="0011571C">
                <w:rPr>
                  <w:rStyle w:val="Hyperlink"/>
                </w:rPr>
                <w:t>http://codes.wmo.int/306/4678/SHGSRA</w:t>
              </w:r>
            </w:hyperlink>
          </w:p>
        </w:tc>
      </w:tr>
      <w:tr w:rsidR="009C1FA6" w:rsidRPr="0011571C" w14:paraId="50B8CFBF" w14:textId="77777777" w:rsidTr="0086129E">
        <w:trPr>
          <w:cantSplit/>
          <w:jc w:val="center"/>
        </w:trPr>
        <w:tc>
          <w:tcPr>
            <w:tcW w:w="2060" w:type="pct"/>
          </w:tcPr>
          <w:p w14:paraId="620D4F1C" w14:textId="77777777" w:rsidR="009C1FA6" w:rsidRPr="00CD3DFC" w:rsidRDefault="009C1FA6" w:rsidP="009C1FA6">
            <w:pPr>
              <w:pStyle w:val="Tablebody"/>
              <w:rPr>
                <w:lang w:val="en-US"/>
              </w:rPr>
            </w:pPr>
            <w:r w:rsidRPr="00CD3DFC">
              <w:rPr>
                <w:lang w:val="en-US"/>
              </w:rPr>
              <w:t>Showery precipitation of rain and hail</w:t>
            </w:r>
          </w:p>
        </w:tc>
        <w:tc>
          <w:tcPr>
            <w:tcW w:w="735" w:type="pct"/>
            <w:tcMar>
              <w:left w:w="90" w:type="dxa"/>
              <w:right w:w="90" w:type="dxa"/>
            </w:tcMar>
          </w:tcPr>
          <w:p w14:paraId="33A0DE2F" w14:textId="77777777" w:rsidR="009C1FA6" w:rsidRPr="0011571C" w:rsidRDefault="009C1FA6" w:rsidP="009C1FA6">
            <w:pPr>
              <w:pStyle w:val="Tablebody"/>
            </w:pPr>
            <w:r w:rsidRPr="0011571C">
              <w:t>SHRAGR</w:t>
            </w:r>
          </w:p>
        </w:tc>
        <w:tc>
          <w:tcPr>
            <w:tcW w:w="2200" w:type="pct"/>
          </w:tcPr>
          <w:p w14:paraId="3D7871F6" w14:textId="77777777" w:rsidR="009C1FA6" w:rsidRPr="0011571C" w:rsidRDefault="00CD3DFC" w:rsidP="009C1FA6">
            <w:pPr>
              <w:pStyle w:val="Tablebody"/>
            </w:pPr>
            <w:hyperlink r:id="rId1744" w:history="1">
              <w:r w:rsidR="009C1FA6" w:rsidRPr="0011571C">
                <w:rPr>
                  <w:rStyle w:val="Hyperlink"/>
                </w:rPr>
                <w:t>http://codes.wmo.int/306/4678/SHRAGR</w:t>
              </w:r>
            </w:hyperlink>
          </w:p>
        </w:tc>
      </w:tr>
      <w:tr w:rsidR="009C1FA6" w:rsidRPr="0011571C" w14:paraId="73FF5FCA" w14:textId="77777777" w:rsidTr="0086129E">
        <w:trPr>
          <w:cantSplit/>
          <w:jc w:val="center"/>
        </w:trPr>
        <w:tc>
          <w:tcPr>
            <w:tcW w:w="2060" w:type="pct"/>
          </w:tcPr>
          <w:p w14:paraId="5D06A302" w14:textId="77777777" w:rsidR="009C1FA6" w:rsidRPr="00CD3DFC" w:rsidRDefault="009C1FA6" w:rsidP="009C1FA6">
            <w:pPr>
              <w:pStyle w:val="Tablebody"/>
              <w:rPr>
                <w:lang w:val="en-US"/>
              </w:rPr>
            </w:pPr>
            <w:r w:rsidRPr="00CD3DFC">
              <w:rPr>
                <w:lang w:val="en-US"/>
              </w:rPr>
              <w:t>Showery precipitation of snow and hail</w:t>
            </w:r>
          </w:p>
        </w:tc>
        <w:tc>
          <w:tcPr>
            <w:tcW w:w="735" w:type="pct"/>
            <w:tcMar>
              <w:left w:w="90" w:type="dxa"/>
              <w:right w:w="90" w:type="dxa"/>
            </w:tcMar>
          </w:tcPr>
          <w:p w14:paraId="62A86EA6" w14:textId="77777777" w:rsidR="009C1FA6" w:rsidRPr="0011571C" w:rsidRDefault="009C1FA6" w:rsidP="009C1FA6">
            <w:pPr>
              <w:pStyle w:val="Tablebody"/>
            </w:pPr>
            <w:r w:rsidRPr="0011571C">
              <w:t>SHSNGR</w:t>
            </w:r>
          </w:p>
        </w:tc>
        <w:tc>
          <w:tcPr>
            <w:tcW w:w="2200" w:type="pct"/>
          </w:tcPr>
          <w:p w14:paraId="72A9B7DC" w14:textId="77777777" w:rsidR="009C1FA6" w:rsidRPr="0011571C" w:rsidRDefault="00CD3DFC" w:rsidP="009C1FA6">
            <w:pPr>
              <w:pStyle w:val="Tablebody"/>
            </w:pPr>
            <w:hyperlink r:id="rId1745" w:history="1">
              <w:r w:rsidR="009C1FA6" w:rsidRPr="0011571C">
                <w:rPr>
                  <w:rStyle w:val="Hyperlink"/>
                </w:rPr>
                <w:t>http://codes.wmo.int/306/4678/SHSNGR</w:t>
              </w:r>
            </w:hyperlink>
          </w:p>
        </w:tc>
      </w:tr>
      <w:tr w:rsidR="009C1FA6" w:rsidRPr="0011571C" w14:paraId="52ACD8B7" w14:textId="77777777" w:rsidTr="0086129E">
        <w:trPr>
          <w:cantSplit/>
          <w:jc w:val="center"/>
        </w:trPr>
        <w:tc>
          <w:tcPr>
            <w:tcW w:w="2060" w:type="pct"/>
          </w:tcPr>
          <w:p w14:paraId="270AC5BD" w14:textId="77777777" w:rsidR="009C1FA6" w:rsidRPr="00CD3DFC" w:rsidRDefault="009C1FA6" w:rsidP="009C1FA6">
            <w:pPr>
              <w:pStyle w:val="Tablebody"/>
              <w:rPr>
                <w:lang w:val="en-US"/>
              </w:rPr>
            </w:pPr>
            <w:r w:rsidRPr="00CD3DFC">
              <w:rPr>
                <w:lang w:val="en-US"/>
              </w:rPr>
              <w:t>Showery precipitation of hail and snow</w:t>
            </w:r>
          </w:p>
        </w:tc>
        <w:tc>
          <w:tcPr>
            <w:tcW w:w="735" w:type="pct"/>
            <w:tcMar>
              <w:left w:w="90" w:type="dxa"/>
              <w:right w:w="90" w:type="dxa"/>
            </w:tcMar>
          </w:tcPr>
          <w:p w14:paraId="6350B927" w14:textId="77777777" w:rsidR="009C1FA6" w:rsidRPr="0011571C" w:rsidRDefault="009C1FA6" w:rsidP="009C1FA6">
            <w:pPr>
              <w:pStyle w:val="Tablebody"/>
            </w:pPr>
            <w:r w:rsidRPr="0011571C">
              <w:t>SHGRSN</w:t>
            </w:r>
          </w:p>
        </w:tc>
        <w:tc>
          <w:tcPr>
            <w:tcW w:w="2200" w:type="pct"/>
          </w:tcPr>
          <w:p w14:paraId="2ADBF0AD" w14:textId="77777777" w:rsidR="009C1FA6" w:rsidRPr="0011571C" w:rsidRDefault="00CD3DFC" w:rsidP="009C1FA6">
            <w:pPr>
              <w:pStyle w:val="Tablebody"/>
            </w:pPr>
            <w:hyperlink r:id="rId1746" w:history="1">
              <w:r w:rsidR="009C1FA6" w:rsidRPr="0011571C">
                <w:rPr>
                  <w:rStyle w:val="Hyperlink"/>
                </w:rPr>
                <w:t>http://codes.wmo.int/306/4678/SHGRSN</w:t>
              </w:r>
            </w:hyperlink>
          </w:p>
        </w:tc>
      </w:tr>
      <w:tr w:rsidR="009C1FA6" w:rsidRPr="0011571C" w14:paraId="097A00CA" w14:textId="77777777" w:rsidTr="0086129E">
        <w:trPr>
          <w:cantSplit/>
          <w:jc w:val="center"/>
        </w:trPr>
        <w:tc>
          <w:tcPr>
            <w:tcW w:w="2060" w:type="pct"/>
          </w:tcPr>
          <w:p w14:paraId="4C02C357" w14:textId="77777777" w:rsidR="009C1FA6" w:rsidRPr="00CD3DFC" w:rsidRDefault="009C1FA6" w:rsidP="009C1FA6">
            <w:pPr>
              <w:pStyle w:val="Tablebody"/>
              <w:rPr>
                <w:lang w:val="en-US"/>
              </w:rPr>
            </w:pPr>
            <w:r w:rsidRPr="00CD3DFC">
              <w:rPr>
                <w:lang w:val="en-US"/>
              </w:rPr>
              <w:t>Showery precipitation of snow pellets/small hail and snow</w:t>
            </w:r>
          </w:p>
        </w:tc>
        <w:tc>
          <w:tcPr>
            <w:tcW w:w="735" w:type="pct"/>
            <w:tcMar>
              <w:left w:w="90" w:type="dxa"/>
              <w:right w:w="90" w:type="dxa"/>
            </w:tcMar>
          </w:tcPr>
          <w:p w14:paraId="210CB8CC" w14:textId="77777777" w:rsidR="009C1FA6" w:rsidRPr="0011571C" w:rsidRDefault="009C1FA6" w:rsidP="009C1FA6">
            <w:pPr>
              <w:pStyle w:val="Tablebody"/>
            </w:pPr>
            <w:r w:rsidRPr="0011571C">
              <w:t>SHGSSN</w:t>
            </w:r>
          </w:p>
        </w:tc>
        <w:tc>
          <w:tcPr>
            <w:tcW w:w="2200" w:type="pct"/>
          </w:tcPr>
          <w:p w14:paraId="001A3BEF" w14:textId="77777777" w:rsidR="009C1FA6" w:rsidRPr="0011571C" w:rsidRDefault="00CD3DFC" w:rsidP="009C1FA6">
            <w:pPr>
              <w:pStyle w:val="Tablebody"/>
            </w:pPr>
            <w:hyperlink r:id="rId1747" w:history="1">
              <w:r w:rsidR="009C1FA6" w:rsidRPr="0011571C">
                <w:rPr>
                  <w:rStyle w:val="Hyperlink"/>
                </w:rPr>
                <w:t>http://codes.wmo.int/306/4678/SHGSSN</w:t>
              </w:r>
            </w:hyperlink>
          </w:p>
        </w:tc>
      </w:tr>
      <w:tr w:rsidR="009C1FA6" w:rsidRPr="0011571C" w14:paraId="060653C7" w14:textId="77777777" w:rsidTr="0086129E">
        <w:trPr>
          <w:cantSplit/>
          <w:jc w:val="center"/>
        </w:trPr>
        <w:tc>
          <w:tcPr>
            <w:tcW w:w="2060" w:type="pct"/>
          </w:tcPr>
          <w:p w14:paraId="287D0B5E" w14:textId="77777777" w:rsidR="009C1FA6" w:rsidRPr="00CD3DFC" w:rsidRDefault="009C1FA6" w:rsidP="009C1FA6">
            <w:pPr>
              <w:pStyle w:val="Tablebody"/>
              <w:rPr>
                <w:lang w:val="en-US"/>
              </w:rPr>
            </w:pPr>
            <w:r w:rsidRPr="00CD3DFC">
              <w:rPr>
                <w:lang w:val="en-US"/>
              </w:rPr>
              <w:t>Showery precipitation of rain and snow pellets/small hail</w:t>
            </w:r>
          </w:p>
        </w:tc>
        <w:tc>
          <w:tcPr>
            <w:tcW w:w="735" w:type="pct"/>
            <w:tcMar>
              <w:left w:w="90" w:type="dxa"/>
              <w:right w:w="90" w:type="dxa"/>
            </w:tcMar>
          </w:tcPr>
          <w:p w14:paraId="6029F007" w14:textId="77777777" w:rsidR="009C1FA6" w:rsidRPr="0011571C" w:rsidRDefault="009C1FA6" w:rsidP="009C1FA6">
            <w:pPr>
              <w:pStyle w:val="Tablebody"/>
            </w:pPr>
            <w:r w:rsidRPr="0011571C">
              <w:t>SHRAGS</w:t>
            </w:r>
          </w:p>
        </w:tc>
        <w:tc>
          <w:tcPr>
            <w:tcW w:w="2200" w:type="pct"/>
          </w:tcPr>
          <w:p w14:paraId="43EA13CC" w14:textId="77777777" w:rsidR="009C1FA6" w:rsidRPr="0011571C" w:rsidRDefault="00CD3DFC" w:rsidP="009C1FA6">
            <w:pPr>
              <w:pStyle w:val="Tablebody"/>
            </w:pPr>
            <w:hyperlink r:id="rId1748" w:history="1">
              <w:r w:rsidR="009C1FA6" w:rsidRPr="0011571C">
                <w:rPr>
                  <w:rStyle w:val="Hyperlink"/>
                </w:rPr>
                <w:t>http://codes.wmo.int/306/4678/SHRAGS</w:t>
              </w:r>
            </w:hyperlink>
          </w:p>
        </w:tc>
      </w:tr>
      <w:tr w:rsidR="009C1FA6" w:rsidRPr="0011571C" w14:paraId="7FA70D24" w14:textId="77777777" w:rsidTr="0086129E">
        <w:trPr>
          <w:cantSplit/>
          <w:jc w:val="center"/>
        </w:trPr>
        <w:tc>
          <w:tcPr>
            <w:tcW w:w="2060" w:type="pct"/>
          </w:tcPr>
          <w:p w14:paraId="3BC8A487" w14:textId="77777777" w:rsidR="009C1FA6" w:rsidRPr="00CD3DFC" w:rsidRDefault="009C1FA6" w:rsidP="009C1FA6">
            <w:pPr>
              <w:pStyle w:val="Tablebody"/>
              <w:rPr>
                <w:lang w:val="en-US"/>
              </w:rPr>
            </w:pPr>
            <w:r w:rsidRPr="00CD3DFC">
              <w:rPr>
                <w:lang w:val="en-US"/>
              </w:rPr>
              <w:t>Showery precipitation of snow and snow pellets/small hail</w:t>
            </w:r>
          </w:p>
        </w:tc>
        <w:tc>
          <w:tcPr>
            <w:tcW w:w="735" w:type="pct"/>
            <w:tcMar>
              <w:left w:w="90" w:type="dxa"/>
              <w:right w:w="90" w:type="dxa"/>
            </w:tcMar>
          </w:tcPr>
          <w:p w14:paraId="1B5CA177" w14:textId="77777777" w:rsidR="009C1FA6" w:rsidRPr="0011571C" w:rsidRDefault="009C1FA6" w:rsidP="009C1FA6">
            <w:pPr>
              <w:pStyle w:val="Tablebody"/>
            </w:pPr>
            <w:r w:rsidRPr="0011571C">
              <w:t>SHSNGS</w:t>
            </w:r>
          </w:p>
        </w:tc>
        <w:tc>
          <w:tcPr>
            <w:tcW w:w="2200" w:type="pct"/>
          </w:tcPr>
          <w:p w14:paraId="4BAB2494" w14:textId="77777777" w:rsidR="009C1FA6" w:rsidRPr="0011571C" w:rsidRDefault="00CD3DFC" w:rsidP="009C1FA6">
            <w:pPr>
              <w:pStyle w:val="Tablebody"/>
            </w:pPr>
            <w:hyperlink r:id="rId1749" w:history="1">
              <w:r w:rsidR="009C1FA6" w:rsidRPr="0011571C">
                <w:rPr>
                  <w:rStyle w:val="Hyperlink"/>
                </w:rPr>
                <w:t>http://codes.wmo.int/306/4678/SHSNGS</w:t>
              </w:r>
            </w:hyperlink>
          </w:p>
        </w:tc>
      </w:tr>
      <w:tr w:rsidR="009C1FA6" w:rsidRPr="0011571C" w14:paraId="4BC140EA" w14:textId="77777777" w:rsidTr="0086129E">
        <w:trPr>
          <w:cantSplit/>
          <w:jc w:val="center"/>
        </w:trPr>
        <w:tc>
          <w:tcPr>
            <w:tcW w:w="2060" w:type="pct"/>
          </w:tcPr>
          <w:p w14:paraId="46B013F1" w14:textId="77777777" w:rsidR="009C1FA6" w:rsidRPr="00CD3DFC" w:rsidRDefault="009C1FA6" w:rsidP="009C1FA6">
            <w:pPr>
              <w:pStyle w:val="Tablebody"/>
              <w:rPr>
                <w:lang w:val="en-US"/>
              </w:rPr>
            </w:pPr>
            <w:r w:rsidRPr="00CD3DFC">
              <w:rPr>
                <w:lang w:val="en-US"/>
              </w:rPr>
              <w:t>Showery precipitation of rain, snow and hail</w:t>
            </w:r>
          </w:p>
        </w:tc>
        <w:tc>
          <w:tcPr>
            <w:tcW w:w="735" w:type="pct"/>
            <w:tcMar>
              <w:left w:w="90" w:type="dxa"/>
              <w:right w:w="90" w:type="dxa"/>
            </w:tcMar>
          </w:tcPr>
          <w:p w14:paraId="6BF9D3BF" w14:textId="77777777" w:rsidR="009C1FA6" w:rsidRPr="0011571C" w:rsidRDefault="009C1FA6" w:rsidP="009C1FA6">
            <w:pPr>
              <w:pStyle w:val="Tablebody"/>
            </w:pPr>
            <w:r w:rsidRPr="0011571C">
              <w:t>SHRASNGR</w:t>
            </w:r>
          </w:p>
        </w:tc>
        <w:tc>
          <w:tcPr>
            <w:tcW w:w="2200" w:type="pct"/>
          </w:tcPr>
          <w:p w14:paraId="6A3D465D" w14:textId="77777777" w:rsidR="009C1FA6" w:rsidRPr="0011571C" w:rsidRDefault="00CD3DFC" w:rsidP="009C1FA6">
            <w:pPr>
              <w:pStyle w:val="Tablebody"/>
            </w:pPr>
            <w:hyperlink r:id="rId1750" w:history="1">
              <w:r w:rsidR="009C1FA6" w:rsidRPr="0011571C">
                <w:rPr>
                  <w:rStyle w:val="Hyperlink"/>
                </w:rPr>
                <w:t>http://codes.wmo.int/306/4678/SHRASNGR</w:t>
              </w:r>
            </w:hyperlink>
          </w:p>
        </w:tc>
      </w:tr>
      <w:tr w:rsidR="009C1FA6" w:rsidRPr="0011571C" w14:paraId="305C6A15" w14:textId="77777777" w:rsidTr="0086129E">
        <w:trPr>
          <w:cantSplit/>
          <w:jc w:val="center"/>
        </w:trPr>
        <w:tc>
          <w:tcPr>
            <w:tcW w:w="2060" w:type="pct"/>
          </w:tcPr>
          <w:p w14:paraId="4FE436C3" w14:textId="77777777" w:rsidR="009C1FA6" w:rsidRPr="00CD3DFC" w:rsidRDefault="009C1FA6" w:rsidP="009C1FA6">
            <w:pPr>
              <w:pStyle w:val="Tablebody"/>
              <w:rPr>
                <w:lang w:val="en-US"/>
              </w:rPr>
            </w:pPr>
            <w:r w:rsidRPr="00CD3DFC">
              <w:rPr>
                <w:lang w:val="en-US"/>
              </w:rPr>
              <w:t>Showery precipitation of rain, hail and snow</w:t>
            </w:r>
          </w:p>
        </w:tc>
        <w:tc>
          <w:tcPr>
            <w:tcW w:w="735" w:type="pct"/>
            <w:tcMar>
              <w:left w:w="90" w:type="dxa"/>
              <w:right w:w="90" w:type="dxa"/>
            </w:tcMar>
          </w:tcPr>
          <w:p w14:paraId="0115A3F2" w14:textId="77777777" w:rsidR="009C1FA6" w:rsidRPr="0011571C" w:rsidRDefault="009C1FA6" w:rsidP="009C1FA6">
            <w:pPr>
              <w:pStyle w:val="Tablebody"/>
            </w:pPr>
            <w:r w:rsidRPr="0011571C">
              <w:t>SHRAGRSN</w:t>
            </w:r>
          </w:p>
        </w:tc>
        <w:tc>
          <w:tcPr>
            <w:tcW w:w="2200" w:type="pct"/>
          </w:tcPr>
          <w:p w14:paraId="363F2ADE" w14:textId="77777777" w:rsidR="009C1FA6" w:rsidRPr="0011571C" w:rsidRDefault="00CD3DFC" w:rsidP="009C1FA6">
            <w:pPr>
              <w:pStyle w:val="Tablebody"/>
            </w:pPr>
            <w:hyperlink r:id="rId1751" w:history="1">
              <w:r w:rsidR="009C1FA6" w:rsidRPr="0011571C">
                <w:rPr>
                  <w:rStyle w:val="Hyperlink"/>
                </w:rPr>
                <w:t>http://codes.wmo.int/306/4678/SHRAGRSN</w:t>
              </w:r>
            </w:hyperlink>
          </w:p>
        </w:tc>
      </w:tr>
      <w:tr w:rsidR="009C1FA6" w:rsidRPr="0011571C" w14:paraId="15B8FE02" w14:textId="77777777" w:rsidTr="0086129E">
        <w:trPr>
          <w:cantSplit/>
          <w:jc w:val="center"/>
        </w:trPr>
        <w:tc>
          <w:tcPr>
            <w:tcW w:w="2060" w:type="pct"/>
          </w:tcPr>
          <w:p w14:paraId="645E67FE" w14:textId="77777777" w:rsidR="009C1FA6" w:rsidRPr="00CD3DFC" w:rsidRDefault="009C1FA6" w:rsidP="009C1FA6">
            <w:pPr>
              <w:pStyle w:val="Tablebody"/>
              <w:rPr>
                <w:lang w:val="en-US"/>
              </w:rPr>
            </w:pPr>
            <w:r w:rsidRPr="00CD3DFC">
              <w:rPr>
                <w:lang w:val="en-US"/>
              </w:rPr>
              <w:t>Showery precipitation of snow, rain and hail</w:t>
            </w:r>
          </w:p>
        </w:tc>
        <w:tc>
          <w:tcPr>
            <w:tcW w:w="735" w:type="pct"/>
            <w:tcMar>
              <w:left w:w="90" w:type="dxa"/>
              <w:right w:w="90" w:type="dxa"/>
            </w:tcMar>
          </w:tcPr>
          <w:p w14:paraId="14C8563D" w14:textId="77777777" w:rsidR="009C1FA6" w:rsidRPr="0011571C" w:rsidRDefault="009C1FA6" w:rsidP="009C1FA6">
            <w:pPr>
              <w:pStyle w:val="Tablebody"/>
            </w:pPr>
            <w:r w:rsidRPr="0011571C">
              <w:t>SHSNRAGR</w:t>
            </w:r>
          </w:p>
        </w:tc>
        <w:tc>
          <w:tcPr>
            <w:tcW w:w="2200" w:type="pct"/>
          </w:tcPr>
          <w:p w14:paraId="64A12944" w14:textId="77777777" w:rsidR="009C1FA6" w:rsidRPr="0011571C" w:rsidRDefault="00CD3DFC" w:rsidP="009C1FA6">
            <w:pPr>
              <w:pStyle w:val="Tablebody"/>
            </w:pPr>
            <w:hyperlink r:id="rId1752" w:history="1">
              <w:r w:rsidR="009C1FA6" w:rsidRPr="0011571C">
                <w:rPr>
                  <w:rStyle w:val="Hyperlink"/>
                </w:rPr>
                <w:t>http://codes.wmo.int/306/4678/SHSNRAGR</w:t>
              </w:r>
            </w:hyperlink>
          </w:p>
        </w:tc>
      </w:tr>
      <w:tr w:rsidR="009C1FA6" w:rsidRPr="0011571C" w14:paraId="02D8EA37" w14:textId="77777777" w:rsidTr="0086129E">
        <w:trPr>
          <w:cantSplit/>
          <w:jc w:val="center"/>
        </w:trPr>
        <w:tc>
          <w:tcPr>
            <w:tcW w:w="2060" w:type="pct"/>
          </w:tcPr>
          <w:p w14:paraId="74F54035" w14:textId="77777777" w:rsidR="009C1FA6" w:rsidRPr="00CD3DFC" w:rsidRDefault="009C1FA6" w:rsidP="009C1FA6">
            <w:pPr>
              <w:pStyle w:val="Tablebody"/>
              <w:rPr>
                <w:lang w:val="en-US"/>
              </w:rPr>
            </w:pPr>
            <w:r w:rsidRPr="00CD3DFC">
              <w:rPr>
                <w:lang w:val="en-US"/>
              </w:rPr>
              <w:t>Showery precipitation of snow, hail and rain</w:t>
            </w:r>
          </w:p>
        </w:tc>
        <w:tc>
          <w:tcPr>
            <w:tcW w:w="735" w:type="pct"/>
            <w:tcMar>
              <w:left w:w="90" w:type="dxa"/>
              <w:right w:w="90" w:type="dxa"/>
            </w:tcMar>
          </w:tcPr>
          <w:p w14:paraId="7FAD14E8" w14:textId="77777777" w:rsidR="009C1FA6" w:rsidRPr="0011571C" w:rsidRDefault="009C1FA6" w:rsidP="009C1FA6">
            <w:pPr>
              <w:pStyle w:val="Tablebody"/>
            </w:pPr>
            <w:r w:rsidRPr="0011571C">
              <w:t>SHSNGRRA</w:t>
            </w:r>
          </w:p>
        </w:tc>
        <w:tc>
          <w:tcPr>
            <w:tcW w:w="2200" w:type="pct"/>
          </w:tcPr>
          <w:p w14:paraId="2E07F89A" w14:textId="77777777" w:rsidR="009C1FA6" w:rsidRPr="0011571C" w:rsidRDefault="00CD3DFC" w:rsidP="009C1FA6">
            <w:pPr>
              <w:pStyle w:val="Tablebody"/>
            </w:pPr>
            <w:hyperlink r:id="rId1753" w:history="1">
              <w:r w:rsidR="009C1FA6" w:rsidRPr="0011571C">
                <w:rPr>
                  <w:rStyle w:val="Hyperlink"/>
                </w:rPr>
                <w:t>http://codes.wmo.int/306/4678/SHSNGRRA</w:t>
              </w:r>
            </w:hyperlink>
          </w:p>
        </w:tc>
      </w:tr>
      <w:tr w:rsidR="009C1FA6" w:rsidRPr="0011571C" w14:paraId="36B2C74E" w14:textId="77777777" w:rsidTr="0086129E">
        <w:trPr>
          <w:cantSplit/>
          <w:jc w:val="center"/>
        </w:trPr>
        <w:tc>
          <w:tcPr>
            <w:tcW w:w="2060" w:type="pct"/>
          </w:tcPr>
          <w:p w14:paraId="569DF148" w14:textId="77777777" w:rsidR="009C1FA6" w:rsidRPr="00CD3DFC" w:rsidRDefault="009C1FA6" w:rsidP="009C1FA6">
            <w:pPr>
              <w:pStyle w:val="Tablebody"/>
              <w:rPr>
                <w:lang w:val="en-US"/>
              </w:rPr>
            </w:pPr>
            <w:r w:rsidRPr="00CD3DFC">
              <w:rPr>
                <w:lang w:val="en-US"/>
              </w:rPr>
              <w:t>Showery precipitation of hail, rain and snow</w:t>
            </w:r>
          </w:p>
        </w:tc>
        <w:tc>
          <w:tcPr>
            <w:tcW w:w="735" w:type="pct"/>
            <w:tcMar>
              <w:left w:w="90" w:type="dxa"/>
              <w:right w:w="90" w:type="dxa"/>
            </w:tcMar>
          </w:tcPr>
          <w:p w14:paraId="043E44EF" w14:textId="77777777" w:rsidR="009C1FA6" w:rsidRPr="0011571C" w:rsidRDefault="009C1FA6" w:rsidP="009C1FA6">
            <w:pPr>
              <w:pStyle w:val="Tablebody"/>
            </w:pPr>
            <w:r w:rsidRPr="0011571C">
              <w:t>SHGRRASN</w:t>
            </w:r>
          </w:p>
        </w:tc>
        <w:tc>
          <w:tcPr>
            <w:tcW w:w="2200" w:type="pct"/>
          </w:tcPr>
          <w:p w14:paraId="63E72CE9" w14:textId="77777777" w:rsidR="009C1FA6" w:rsidRPr="0011571C" w:rsidRDefault="00CD3DFC" w:rsidP="009C1FA6">
            <w:pPr>
              <w:pStyle w:val="Tablebody"/>
            </w:pPr>
            <w:hyperlink r:id="rId1754" w:history="1">
              <w:r w:rsidR="009C1FA6" w:rsidRPr="0011571C">
                <w:rPr>
                  <w:rStyle w:val="Hyperlink"/>
                </w:rPr>
                <w:t>http://codes.wmo.int/306/4678/SHGRRASN</w:t>
              </w:r>
            </w:hyperlink>
          </w:p>
        </w:tc>
      </w:tr>
      <w:tr w:rsidR="009C1FA6" w:rsidRPr="0011571C" w14:paraId="7C61E695" w14:textId="77777777" w:rsidTr="0086129E">
        <w:trPr>
          <w:cantSplit/>
          <w:jc w:val="center"/>
        </w:trPr>
        <w:tc>
          <w:tcPr>
            <w:tcW w:w="2060" w:type="pct"/>
          </w:tcPr>
          <w:p w14:paraId="0394BAF4" w14:textId="77777777" w:rsidR="009C1FA6" w:rsidRPr="00CD3DFC" w:rsidRDefault="009C1FA6" w:rsidP="009C1FA6">
            <w:pPr>
              <w:pStyle w:val="Tablebody"/>
              <w:rPr>
                <w:lang w:val="en-US"/>
              </w:rPr>
            </w:pPr>
            <w:r w:rsidRPr="00CD3DFC">
              <w:rPr>
                <w:lang w:val="en-US"/>
              </w:rPr>
              <w:t>Showery precipitation of hail, snow and rain</w:t>
            </w:r>
          </w:p>
        </w:tc>
        <w:tc>
          <w:tcPr>
            <w:tcW w:w="735" w:type="pct"/>
            <w:tcMar>
              <w:left w:w="90" w:type="dxa"/>
              <w:right w:w="90" w:type="dxa"/>
            </w:tcMar>
          </w:tcPr>
          <w:p w14:paraId="7BD4DE48" w14:textId="77777777" w:rsidR="009C1FA6" w:rsidRPr="0011571C" w:rsidRDefault="009C1FA6" w:rsidP="009C1FA6">
            <w:pPr>
              <w:pStyle w:val="Tablebody"/>
            </w:pPr>
            <w:r w:rsidRPr="0011571C">
              <w:t>SHGRSNRA</w:t>
            </w:r>
          </w:p>
        </w:tc>
        <w:tc>
          <w:tcPr>
            <w:tcW w:w="2200" w:type="pct"/>
          </w:tcPr>
          <w:p w14:paraId="3060607A" w14:textId="77777777" w:rsidR="009C1FA6" w:rsidRPr="0011571C" w:rsidRDefault="00CD3DFC" w:rsidP="009C1FA6">
            <w:pPr>
              <w:pStyle w:val="Tablebody"/>
            </w:pPr>
            <w:hyperlink r:id="rId1755" w:history="1">
              <w:r w:rsidR="009C1FA6" w:rsidRPr="0011571C">
                <w:rPr>
                  <w:rStyle w:val="Hyperlink"/>
                </w:rPr>
                <w:t>http://codes.wmo.int/306/4678/SHGRSNRA</w:t>
              </w:r>
            </w:hyperlink>
          </w:p>
        </w:tc>
      </w:tr>
      <w:tr w:rsidR="009C1FA6" w:rsidRPr="0011571C" w14:paraId="222DCD2A" w14:textId="77777777" w:rsidTr="0086129E">
        <w:trPr>
          <w:cantSplit/>
          <w:jc w:val="center"/>
        </w:trPr>
        <w:tc>
          <w:tcPr>
            <w:tcW w:w="2060" w:type="pct"/>
          </w:tcPr>
          <w:p w14:paraId="52D7E028" w14:textId="77777777" w:rsidR="009C1FA6" w:rsidRPr="00CD3DFC" w:rsidRDefault="009C1FA6" w:rsidP="009C1FA6">
            <w:pPr>
              <w:pStyle w:val="Tablebody"/>
              <w:rPr>
                <w:lang w:val="en-US"/>
              </w:rPr>
            </w:pPr>
            <w:r w:rsidRPr="00CD3DFC">
              <w:rPr>
                <w:lang w:val="en-US"/>
              </w:rPr>
              <w:t>Showery precipitation of rain, snow and snow pellets/small hail</w:t>
            </w:r>
          </w:p>
        </w:tc>
        <w:tc>
          <w:tcPr>
            <w:tcW w:w="735" w:type="pct"/>
            <w:tcMar>
              <w:left w:w="90" w:type="dxa"/>
              <w:right w:w="90" w:type="dxa"/>
            </w:tcMar>
          </w:tcPr>
          <w:p w14:paraId="3EBF4C74" w14:textId="77777777" w:rsidR="009C1FA6" w:rsidRPr="0011571C" w:rsidRDefault="009C1FA6" w:rsidP="009C1FA6">
            <w:pPr>
              <w:pStyle w:val="Tablebody"/>
            </w:pPr>
            <w:r w:rsidRPr="0011571C">
              <w:t>SHRASNGS</w:t>
            </w:r>
          </w:p>
        </w:tc>
        <w:tc>
          <w:tcPr>
            <w:tcW w:w="2200" w:type="pct"/>
          </w:tcPr>
          <w:p w14:paraId="4BE4C386" w14:textId="77777777" w:rsidR="009C1FA6" w:rsidRPr="0011571C" w:rsidRDefault="00CD3DFC" w:rsidP="009C1FA6">
            <w:pPr>
              <w:pStyle w:val="Tablebody"/>
            </w:pPr>
            <w:hyperlink r:id="rId1756" w:history="1">
              <w:r w:rsidR="009C1FA6" w:rsidRPr="0011571C">
                <w:rPr>
                  <w:rStyle w:val="Hyperlink"/>
                </w:rPr>
                <w:t>http://codes.wmo.int/306/4678/SHRASNGS</w:t>
              </w:r>
            </w:hyperlink>
          </w:p>
        </w:tc>
      </w:tr>
      <w:tr w:rsidR="009C1FA6" w:rsidRPr="0011571C" w14:paraId="0160E2EC" w14:textId="77777777" w:rsidTr="0086129E">
        <w:trPr>
          <w:cantSplit/>
          <w:jc w:val="center"/>
        </w:trPr>
        <w:tc>
          <w:tcPr>
            <w:tcW w:w="2060" w:type="pct"/>
          </w:tcPr>
          <w:p w14:paraId="522483CC" w14:textId="77777777" w:rsidR="009C1FA6" w:rsidRPr="00CD3DFC" w:rsidRDefault="009C1FA6" w:rsidP="009C1FA6">
            <w:pPr>
              <w:pStyle w:val="Tablebody"/>
              <w:rPr>
                <w:lang w:val="en-US"/>
              </w:rPr>
            </w:pPr>
            <w:r w:rsidRPr="00CD3DFC">
              <w:rPr>
                <w:lang w:val="en-US"/>
              </w:rPr>
              <w:t>Showery precipitation of rain, snow pellets/small hail and snow</w:t>
            </w:r>
          </w:p>
        </w:tc>
        <w:tc>
          <w:tcPr>
            <w:tcW w:w="735" w:type="pct"/>
            <w:tcMar>
              <w:left w:w="90" w:type="dxa"/>
              <w:right w:w="90" w:type="dxa"/>
            </w:tcMar>
          </w:tcPr>
          <w:p w14:paraId="5DE10425" w14:textId="77777777" w:rsidR="009C1FA6" w:rsidRPr="0011571C" w:rsidRDefault="009C1FA6" w:rsidP="009C1FA6">
            <w:pPr>
              <w:pStyle w:val="Tablebody"/>
            </w:pPr>
            <w:r w:rsidRPr="0011571C">
              <w:t>SHRAGSSN</w:t>
            </w:r>
          </w:p>
        </w:tc>
        <w:tc>
          <w:tcPr>
            <w:tcW w:w="2200" w:type="pct"/>
          </w:tcPr>
          <w:p w14:paraId="1C68F3E2" w14:textId="77777777" w:rsidR="009C1FA6" w:rsidRPr="0011571C" w:rsidRDefault="00CD3DFC" w:rsidP="009C1FA6">
            <w:pPr>
              <w:pStyle w:val="Tablebody"/>
            </w:pPr>
            <w:hyperlink r:id="rId1757" w:history="1">
              <w:r w:rsidR="009C1FA6" w:rsidRPr="0011571C">
                <w:rPr>
                  <w:rStyle w:val="Hyperlink"/>
                </w:rPr>
                <w:t>http://codes.wmo.int/306/4678/SHRAGSSN</w:t>
              </w:r>
            </w:hyperlink>
          </w:p>
        </w:tc>
      </w:tr>
      <w:tr w:rsidR="009C1FA6" w:rsidRPr="0011571C" w14:paraId="087A5068" w14:textId="77777777" w:rsidTr="0086129E">
        <w:trPr>
          <w:cantSplit/>
          <w:jc w:val="center"/>
        </w:trPr>
        <w:tc>
          <w:tcPr>
            <w:tcW w:w="2060" w:type="pct"/>
          </w:tcPr>
          <w:p w14:paraId="7CEE2596" w14:textId="77777777" w:rsidR="009C1FA6" w:rsidRPr="00CD3DFC" w:rsidRDefault="009C1FA6" w:rsidP="009C1FA6">
            <w:pPr>
              <w:pStyle w:val="Tablebody"/>
              <w:rPr>
                <w:lang w:val="en-US"/>
              </w:rPr>
            </w:pPr>
            <w:r w:rsidRPr="00CD3DFC">
              <w:rPr>
                <w:lang w:val="en-US"/>
              </w:rPr>
              <w:t>Showery precipitation of snow, rain and snow pellets/small hail</w:t>
            </w:r>
          </w:p>
        </w:tc>
        <w:tc>
          <w:tcPr>
            <w:tcW w:w="735" w:type="pct"/>
            <w:tcMar>
              <w:left w:w="90" w:type="dxa"/>
              <w:right w:w="90" w:type="dxa"/>
            </w:tcMar>
          </w:tcPr>
          <w:p w14:paraId="5724F1FD" w14:textId="77777777" w:rsidR="009C1FA6" w:rsidRPr="0011571C" w:rsidRDefault="009C1FA6" w:rsidP="009C1FA6">
            <w:pPr>
              <w:pStyle w:val="Tablebody"/>
            </w:pPr>
            <w:r w:rsidRPr="0011571C">
              <w:t>SHSNRAGS</w:t>
            </w:r>
          </w:p>
        </w:tc>
        <w:tc>
          <w:tcPr>
            <w:tcW w:w="2200" w:type="pct"/>
          </w:tcPr>
          <w:p w14:paraId="3F645E16" w14:textId="77777777" w:rsidR="009C1FA6" w:rsidRPr="0011571C" w:rsidRDefault="00CD3DFC" w:rsidP="009C1FA6">
            <w:pPr>
              <w:pStyle w:val="Tablebody"/>
            </w:pPr>
            <w:hyperlink r:id="rId1758" w:history="1">
              <w:r w:rsidR="009C1FA6" w:rsidRPr="0011571C">
                <w:rPr>
                  <w:rStyle w:val="Hyperlink"/>
                </w:rPr>
                <w:t>http://codes.wmo.int/306/4678/SHSNRAGS</w:t>
              </w:r>
            </w:hyperlink>
          </w:p>
        </w:tc>
      </w:tr>
      <w:tr w:rsidR="009C1FA6" w:rsidRPr="0011571C" w14:paraId="32223C1A" w14:textId="77777777" w:rsidTr="0086129E">
        <w:trPr>
          <w:cantSplit/>
          <w:jc w:val="center"/>
        </w:trPr>
        <w:tc>
          <w:tcPr>
            <w:tcW w:w="2060" w:type="pct"/>
          </w:tcPr>
          <w:p w14:paraId="576B5429" w14:textId="77777777" w:rsidR="009C1FA6" w:rsidRPr="00CD3DFC" w:rsidRDefault="009C1FA6" w:rsidP="009C1FA6">
            <w:pPr>
              <w:pStyle w:val="Tablebody"/>
              <w:rPr>
                <w:lang w:val="en-US"/>
              </w:rPr>
            </w:pPr>
            <w:r w:rsidRPr="00CD3DFC">
              <w:rPr>
                <w:lang w:val="en-US"/>
              </w:rPr>
              <w:t>Showery precipitation of snow, snow pellets/small hail and rain</w:t>
            </w:r>
          </w:p>
        </w:tc>
        <w:tc>
          <w:tcPr>
            <w:tcW w:w="735" w:type="pct"/>
            <w:tcMar>
              <w:left w:w="90" w:type="dxa"/>
              <w:right w:w="90" w:type="dxa"/>
            </w:tcMar>
          </w:tcPr>
          <w:p w14:paraId="4B889371" w14:textId="77777777" w:rsidR="009C1FA6" w:rsidRPr="0011571C" w:rsidRDefault="009C1FA6" w:rsidP="009C1FA6">
            <w:pPr>
              <w:pStyle w:val="Tablebody"/>
            </w:pPr>
            <w:r w:rsidRPr="0011571C">
              <w:t>SHSNGSRA</w:t>
            </w:r>
          </w:p>
        </w:tc>
        <w:tc>
          <w:tcPr>
            <w:tcW w:w="2200" w:type="pct"/>
          </w:tcPr>
          <w:p w14:paraId="518D3B21" w14:textId="77777777" w:rsidR="009C1FA6" w:rsidRPr="0011571C" w:rsidRDefault="00CD3DFC" w:rsidP="009C1FA6">
            <w:pPr>
              <w:pStyle w:val="Tablebody"/>
            </w:pPr>
            <w:hyperlink r:id="rId1759" w:history="1">
              <w:r w:rsidR="009C1FA6" w:rsidRPr="0011571C">
                <w:rPr>
                  <w:rStyle w:val="Hyperlink"/>
                </w:rPr>
                <w:t>http://codes.wmo.int/306/4678/SHSNGSRA</w:t>
              </w:r>
            </w:hyperlink>
          </w:p>
        </w:tc>
      </w:tr>
      <w:tr w:rsidR="009C1FA6" w:rsidRPr="0011571C" w14:paraId="691FEF0C" w14:textId="77777777" w:rsidTr="0086129E">
        <w:trPr>
          <w:cantSplit/>
          <w:jc w:val="center"/>
        </w:trPr>
        <w:tc>
          <w:tcPr>
            <w:tcW w:w="2060" w:type="pct"/>
          </w:tcPr>
          <w:p w14:paraId="6668867D" w14:textId="77777777" w:rsidR="009C1FA6" w:rsidRPr="00CD3DFC" w:rsidRDefault="009C1FA6" w:rsidP="009C1FA6">
            <w:pPr>
              <w:pStyle w:val="Tablebody"/>
              <w:rPr>
                <w:lang w:val="en-US"/>
              </w:rPr>
            </w:pPr>
            <w:r w:rsidRPr="00CD3DFC">
              <w:rPr>
                <w:lang w:val="en-US"/>
              </w:rPr>
              <w:t>Showery precipitation of snow pellets/small hail, rain and snow</w:t>
            </w:r>
          </w:p>
        </w:tc>
        <w:tc>
          <w:tcPr>
            <w:tcW w:w="735" w:type="pct"/>
            <w:tcMar>
              <w:left w:w="90" w:type="dxa"/>
              <w:right w:w="90" w:type="dxa"/>
            </w:tcMar>
          </w:tcPr>
          <w:p w14:paraId="52FC4978" w14:textId="77777777" w:rsidR="009C1FA6" w:rsidRPr="0011571C" w:rsidRDefault="009C1FA6" w:rsidP="009C1FA6">
            <w:pPr>
              <w:pStyle w:val="Tablebody"/>
            </w:pPr>
            <w:r w:rsidRPr="0011571C">
              <w:t>SHGSRASN</w:t>
            </w:r>
          </w:p>
        </w:tc>
        <w:tc>
          <w:tcPr>
            <w:tcW w:w="2200" w:type="pct"/>
          </w:tcPr>
          <w:p w14:paraId="339B5530" w14:textId="77777777" w:rsidR="009C1FA6" w:rsidRPr="0011571C" w:rsidRDefault="00CD3DFC" w:rsidP="009C1FA6">
            <w:pPr>
              <w:pStyle w:val="Tablebody"/>
            </w:pPr>
            <w:hyperlink r:id="rId1760" w:history="1">
              <w:r w:rsidR="009C1FA6" w:rsidRPr="0011571C">
                <w:rPr>
                  <w:rStyle w:val="Hyperlink"/>
                </w:rPr>
                <w:t>http://codes.wmo.int/306/4678/SHGSRASN</w:t>
              </w:r>
            </w:hyperlink>
          </w:p>
        </w:tc>
      </w:tr>
      <w:tr w:rsidR="009C1FA6" w:rsidRPr="0011571C" w14:paraId="1513E652" w14:textId="77777777" w:rsidTr="0086129E">
        <w:trPr>
          <w:cantSplit/>
          <w:jc w:val="center"/>
        </w:trPr>
        <w:tc>
          <w:tcPr>
            <w:tcW w:w="2060" w:type="pct"/>
          </w:tcPr>
          <w:p w14:paraId="09228CAF" w14:textId="77777777" w:rsidR="009C1FA6" w:rsidRPr="00CD3DFC" w:rsidRDefault="009C1FA6" w:rsidP="009C1FA6">
            <w:pPr>
              <w:pStyle w:val="Tablebody"/>
              <w:rPr>
                <w:lang w:val="en-US"/>
              </w:rPr>
            </w:pPr>
            <w:r w:rsidRPr="00CD3DFC">
              <w:rPr>
                <w:lang w:val="en-US"/>
              </w:rPr>
              <w:t>Showery precipitation of snow pellets/small hail, snow and rain</w:t>
            </w:r>
          </w:p>
        </w:tc>
        <w:tc>
          <w:tcPr>
            <w:tcW w:w="735" w:type="pct"/>
            <w:tcMar>
              <w:left w:w="90" w:type="dxa"/>
              <w:right w:w="90" w:type="dxa"/>
            </w:tcMar>
          </w:tcPr>
          <w:p w14:paraId="0D7BC994" w14:textId="77777777" w:rsidR="009C1FA6" w:rsidRPr="0011571C" w:rsidRDefault="009C1FA6" w:rsidP="009C1FA6">
            <w:pPr>
              <w:pStyle w:val="Tablebody"/>
            </w:pPr>
            <w:r w:rsidRPr="0011571C">
              <w:t>SHGSSNRA</w:t>
            </w:r>
          </w:p>
        </w:tc>
        <w:tc>
          <w:tcPr>
            <w:tcW w:w="2200" w:type="pct"/>
          </w:tcPr>
          <w:p w14:paraId="60F0E87D" w14:textId="77777777" w:rsidR="009C1FA6" w:rsidRPr="0011571C" w:rsidRDefault="00CD3DFC" w:rsidP="009C1FA6">
            <w:pPr>
              <w:pStyle w:val="Tablebody"/>
            </w:pPr>
            <w:hyperlink r:id="rId1761" w:history="1">
              <w:r w:rsidR="009C1FA6" w:rsidRPr="0011571C">
                <w:rPr>
                  <w:rStyle w:val="Hyperlink"/>
                </w:rPr>
                <w:t>http://codes.wmo.int/306/4678/SHGSSNRA</w:t>
              </w:r>
            </w:hyperlink>
          </w:p>
        </w:tc>
      </w:tr>
      <w:tr w:rsidR="009C1FA6" w:rsidRPr="0011571C" w14:paraId="3D967BAC" w14:textId="77777777" w:rsidTr="0086129E">
        <w:trPr>
          <w:cantSplit/>
          <w:jc w:val="center"/>
        </w:trPr>
        <w:tc>
          <w:tcPr>
            <w:tcW w:w="2060" w:type="pct"/>
          </w:tcPr>
          <w:p w14:paraId="37778246" w14:textId="77777777" w:rsidR="009C1FA6" w:rsidRPr="00CD3DFC" w:rsidRDefault="009C1FA6" w:rsidP="009C1FA6">
            <w:pPr>
              <w:pStyle w:val="Tablebody"/>
              <w:rPr>
                <w:lang w:val="en-US"/>
              </w:rPr>
            </w:pPr>
            <w:r w:rsidRPr="00CD3DFC">
              <w:rPr>
                <w:lang w:val="en-US"/>
              </w:rPr>
              <w:t>Heavy showery precipitation of rain</w:t>
            </w:r>
          </w:p>
        </w:tc>
        <w:tc>
          <w:tcPr>
            <w:tcW w:w="735" w:type="pct"/>
            <w:tcMar>
              <w:left w:w="90" w:type="dxa"/>
              <w:right w:w="90" w:type="dxa"/>
            </w:tcMar>
          </w:tcPr>
          <w:p w14:paraId="7ECD90E4" w14:textId="77777777" w:rsidR="009C1FA6" w:rsidRPr="0011571C" w:rsidRDefault="009C1FA6" w:rsidP="009C1FA6">
            <w:pPr>
              <w:pStyle w:val="Tablebody"/>
            </w:pPr>
            <w:r w:rsidRPr="0011571C">
              <w:t>+SHRA</w:t>
            </w:r>
          </w:p>
        </w:tc>
        <w:tc>
          <w:tcPr>
            <w:tcW w:w="2200" w:type="pct"/>
          </w:tcPr>
          <w:p w14:paraId="2F3C7663" w14:textId="77777777" w:rsidR="009C1FA6" w:rsidRPr="0011571C" w:rsidRDefault="00CD3DFC" w:rsidP="009C1FA6">
            <w:pPr>
              <w:pStyle w:val="Tablebody"/>
            </w:pPr>
            <w:hyperlink r:id="rId1762" w:history="1">
              <w:r w:rsidR="009C1FA6" w:rsidRPr="0011571C">
                <w:rPr>
                  <w:rStyle w:val="Hyperlink"/>
                </w:rPr>
                <w:t>http://codes.wmo.int/306/4678/+SHRA</w:t>
              </w:r>
            </w:hyperlink>
          </w:p>
        </w:tc>
      </w:tr>
      <w:tr w:rsidR="009C1FA6" w:rsidRPr="0011571C" w14:paraId="28005EBB" w14:textId="77777777" w:rsidTr="0086129E">
        <w:trPr>
          <w:cantSplit/>
          <w:jc w:val="center"/>
        </w:trPr>
        <w:tc>
          <w:tcPr>
            <w:tcW w:w="2060" w:type="pct"/>
          </w:tcPr>
          <w:p w14:paraId="511348CE" w14:textId="77777777" w:rsidR="009C1FA6" w:rsidRPr="00CD3DFC" w:rsidRDefault="009C1FA6" w:rsidP="009C1FA6">
            <w:pPr>
              <w:pStyle w:val="Tablebody"/>
              <w:rPr>
                <w:lang w:val="en-US"/>
              </w:rPr>
            </w:pPr>
            <w:r w:rsidRPr="00CD3DFC">
              <w:rPr>
                <w:lang w:val="en-US"/>
              </w:rPr>
              <w:t>Heavy showery precipitation of snow</w:t>
            </w:r>
          </w:p>
        </w:tc>
        <w:tc>
          <w:tcPr>
            <w:tcW w:w="735" w:type="pct"/>
            <w:tcMar>
              <w:left w:w="90" w:type="dxa"/>
              <w:right w:w="90" w:type="dxa"/>
            </w:tcMar>
          </w:tcPr>
          <w:p w14:paraId="6BDCE013" w14:textId="77777777" w:rsidR="009C1FA6" w:rsidRPr="0011571C" w:rsidRDefault="009C1FA6" w:rsidP="009C1FA6">
            <w:pPr>
              <w:pStyle w:val="Tablebody"/>
            </w:pPr>
            <w:r w:rsidRPr="0011571C">
              <w:t>+SHSN</w:t>
            </w:r>
          </w:p>
        </w:tc>
        <w:tc>
          <w:tcPr>
            <w:tcW w:w="2200" w:type="pct"/>
          </w:tcPr>
          <w:p w14:paraId="138D1F8F" w14:textId="77777777" w:rsidR="009C1FA6" w:rsidRPr="0011571C" w:rsidRDefault="00CD3DFC" w:rsidP="009C1FA6">
            <w:pPr>
              <w:pStyle w:val="Tablebody"/>
            </w:pPr>
            <w:hyperlink r:id="rId1763" w:history="1">
              <w:r w:rsidR="009C1FA6" w:rsidRPr="0011571C">
                <w:rPr>
                  <w:rStyle w:val="Hyperlink"/>
                </w:rPr>
                <w:t>http://codes.wmo.int/306/4678/+SHSN</w:t>
              </w:r>
            </w:hyperlink>
          </w:p>
        </w:tc>
      </w:tr>
      <w:tr w:rsidR="009C1FA6" w:rsidRPr="0011571C" w14:paraId="756E36A4" w14:textId="77777777" w:rsidTr="0086129E">
        <w:trPr>
          <w:cantSplit/>
          <w:jc w:val="center"/>
        </w:trPr>
        <w:tc>
          <w:tcPr>
            <w:tcW w:w="2060" w:type="pct"/>
          </w:tcPr>
          <w:p w14:paraId="313F0519" w14:textId="77777777" w:rsidR="009C1FA6" w:rsidRPr="00CD3DFC" w:rsidRDefault="009C1FA6" w:rsidP="009C1FA6">
            <w:pPr>
              <w:pStyle w:val="Tablebody"/>
              <w:rPr>
                <w:lang w:val="en-US"/>
              </w:rPr>
            </w:pPr>
            <w:r w:rsidRPr="00CD3DFC">
              <w:rPr>
                <w:lang w:val="en-US"/>
              </w:rPr>
              <w:t>Heavy showery precipitation of hail</w:t>
            </w:r>
          </w:p>
        </w:tc>
        <w:tc>
          <w:tcPr>
            <w:tcW w:w="735" w:type="pct"/>
            <w:tcMar>
              <w:left w:w="90" w:type="dxa"/>
              <w:right w:w="90" w:type="dxa"/>
            </w:tcMar>
          </w:tcPr>
          <w:p w14:paraId="59B36FC4" w14:textId="77777777" w:rsidR="009C1FA6" w:rsidRPr="0011571C" w:rsidRDefault="009C1FA6" w:rsidP="009C1FA6">
            <w:pPr>
              <w:pStyle w:val="Tablebody"/>
            </w:pPr>
            <w:r w:rsidRPr="0011571C">
              <w:t>+SHGR</w:t>
            </w:r>
          </w:p>
        </w:tc>
        <w:tc>
          <w:tcPr>
            <w:tcW w:w="2200" w:type="pct"/>
          </w:tcPr>
          <w:p w14:paraId="53D38A51" w14:textId="77777777" w:rsidR="009C1FA6" w:rsidRPr="0011571C" w:rsidRDefault="00CD3DFC" w:rsidP="009C1FA6">
            <w:pPr>
              <w:pStyle w:val="Tablebody"/>
            </w:pPr>
            <w:hyperlink r:id="rId1764" w:history="1">
              <w:r w:rsidR="009C1FA6" w:rsidRPr="0011571C">
                <w:rPr>
                  <w:rStyle w:val="Hyperlink"/>
                </w:rPr>
                <w:t>http://codes.wmo.int/306/4678/+SHGR</w:t>
              </w:r>
            </w:hyperlink>
          </w:p>
        </w:tc>
      </w:tr>
      <w:tr w:rsidR="009C1FA6" w:rsidRPr="0011571C" w14:paraId="28E38020" w14:textId="77777777" w:rsidTr="0086129E">
        <w:trPr>
          <w:cantSplit/>
          <w:jc w:val="center"/>
        </w:trPr>
        <w:tc>
          <w:tcPr>
            <w:tcW w:w="2060" w:type="pct"/>
          </w:tcPr>
          <w:p w14:paraId="20331D07" w14:textId="77777777" w:rsidR="009C1FA6" w:rsidRPr="00CD3DFC" w:rsidRDefault="009C1FA6" w:rsidP="009C1FA6">
            <w:pPr>
              <w:pStyle w:val="Tablebody"/>
              <w:rPr>
                <w:lang w:val="en-US"/>
              </w:rPr>
            </w:pPr>
            <w:r w:rsidRPr="00CD3DFC">
              <w:rPr>
                <w:lang w:val="en-US"/>
              </w:rPr>
              <w:t>Heavy showery precipitation of snow pellets/small hail</w:t>
            </w:r>
          </w:p>
        </w:tc>
        <w:tc>
          <w:tcPr>
            <w:tcW w:w="735" w:type="pct"/>
            <w:tcMar>
              <w:left w:w="90" w:type="dxa"/>
              <w:right w:w="90" w:type="dxa"/>
            </w:tcMar>
          </w:tcPr>
          <w:p w14:paraId="63ED5B4D" w14:textId="77777777" w:rsidR="009C1FA6" w:rsidRPr="0011571C" w:rsidRDefault="009C1FA6" w:rsidP="009C1FA6">
            <w:pPr>
              <w:pStyle w:val="Tablebody"/>
            </w:pPr>
            <w:r w:rsidRPr="0011571C">
              <w:t>+SHGS</w:t>
            </w:r>
          </w:p>
        </w:tc>
        <w:tc>
          <w:tcPr>
            <w:tcW w:w="2200" w:type="pct"/>
          </w:tcPr>
          <w:p w14:paraId="23D476EF" w14:textId="77777777" w:rsidR="009C1FA6" w:rsidRPr="0011571C" w:rsidRDefault="00CD3DFC" w:rsidP="009C1FA6">
            <w:pPr>
              <w:pStyle w:val="Tablebody"/>
            </w:pPr>
            <w:hyperlink r:id="rId1765" w:history="1">
              <w:r w:rsidR="009C1FA6" w:rsidRPr="0011571C">
                <w:rPr>
                  <w:rStyle w:val="Hyperlink"/>
                </w:rPr>
                <w:t>http://codes.wmo.int/306/4678/+SHGS</w:t>
              </w:r>
            </w:hyperlink>
          </w:p>
        </w:tc>
      </w:tr>
      <w:tr w:rsidR="009C1FA6" w:rsidRPr="0011571C" w14:paraId="74B35F6B" w14:textId="77777777" w:rsidTr="0086129E">
        <w:trPr>
          <w:cantSplit/>
          <w:jc w:val="center"/>
        </w:trPr>
        <w:tc>
          <w:tcPr>
            <w:tcW w:w="2060" w:type="pct"/>
          </w:tcPr>
          <w:p w14:paraId="3AB7022C" w14:textId="77777777" w:rsidR="009C1FA6" w:rsidRPr="0011571C" w:rsidRDefault="009C1FA6" w:rsidP="009C1FA6">
            <w:pPr>
              <w:pStyle w:val="Tablebody"/>
            </w:pPr>
            <w:r w:rsidRPr="0011571C">
              <w:t>Heavy unidentified showery precipitation</w:t>
            </w:r>
          </w:p>
        </w:tc>
        <w:tc>
          <w:tcPr>
            <w:tcW w:w="735" w:type="pct"/>
            <w:tcMar>
              <w:left w:w="90" w:type="dxa"/>
              <w:right w:w="90" w:type="dxa"/>
            </w:tcMar>
          </w:tcPr>
          <w:p w14:paraId="19DB34D1" w14:textId="77777777" w:rsidR="009C1FA6" w:rsidRPr="0011571C" w:rsidRDefault="009C1FA6" w:rsidP="009C1FA6">
            <w:pPr>
              <w:pStyle w:val="Tablebody"/>
            </w:pPr>
            <w:r w:rsidRPr="0011571C">
              <w:t>+SHUP</w:t>
            </w:r>
          </w:p>
        </w:tc>
        <w:tc>
          <w:tcPr>
            <w:tcW w:w="2200" w:type="pct"/>
          </w:tcPr>
          <w:p w14:paraId="0985FFCF" w14:textId="77777777" w:rsidR="009C1FA6" w:rsidRPr="0011571C" w:rsidRDefault="00CD3DFC" w:rsidP="009C1FA6">
            <w:pPr>
              <w:pStyle w:val="Tablebody"/>
            </w:pPr>
            <w:hyperlink r:id="rId1766" w:history="1">
              <w:r w:rsidR="009C1FA6" w:rsidRPr="0011571C">
                <w:rPr>
                  <w:rStyle w:val="Hyperlink"/>
                </w:rPr>
                <w:t>http://codes.wmo.int/306/4678/+SHUP</w:t>
              </w:r>
            </w:hyperlink>
          </w:p>
        </w:tc>
      </w:tr>
      <w:tr w:rsidR="009C1FA6" w:rsidRPr="0011571C" w14:paraId="602ED262" w14:textId="77777777" w:rsidTr="0086129E">
        <w:trPr>
          <w:cantSplit/>
          <w:jc w:val="center"/>
        </w:trPr>
        <w:tc>
          <w:tcPr>
            <w:tcW w:w="2060" w:type="pct"/>
          </w:tcPr>
          <w:p w14:paraId="2060870E" w14:textId="77777777" w:rsidR="009C1FA6" w:rsidRPr="00CD3DFC" w:rsidRDefault="009C1FA6" w:rsidP="009C1FA6">
            <w:pPr>
              <w:pStyle w:val="Tablebody"/>
              <w:rPr>
                <w:lang w:val="en-US"/>
              </w:rPr>
            </w:pPr>
            <w:r w:rsidRPr="00CD3DFC">
              <w:rPr>
                <w:lang w:val="en-US"/>
              </w:rPr>
              <w:t>Heavy showery precipitation of rain and snow</w:t>
            </w:r>
          </w:p>
        </w:tc>
        <w:tc>
          <w:tcPr>
            <w:tcW w:w="735" w:type="pct"/>
            <w:tcMar>
              <w:left w:w="90" w:type="dxa"/>
              <w:right w:w="90" w:type="dxa"/>
            </w:tcMar>
          </w:tcPr>
          <w:p w14:paraId="3229EF3D" w14:textId="77777777" w:rsidR="009C1FA6" w:rsidRPr="0011571C" w:rsidRDefault="009C1FA6" w:rsidP="009C1FA6">
            <w:pPr>
              <w:pStyle w:val="Tablebody"/>
            </w:pPr>
            <w:r w:rsidRPr="0011571C">
              <w:t>+SHRASN</w:t>
            </w:r>
          </w:p>
        </w:tc>
        <w:tc>
          <w:tcPr>
            <w:tcW w:w="2200" w:type="pct"/>
          </w:tcPr>
          <w:p w14:paraId="0DCBD81F" w14:textId="77777777" w:rsidR="009C1FA6" w:rsidRPr="0011571C" w:rsidRDefault="00CD3DFC" w:rsidP="009C1FA6">
            <w:pPr>
              <w:pStyle w:val="Tablebody"/>
            </w:pPr>
            <w:hyperlink r:id="rId1767" w:history="1">
              <w:r w:rsidR="009C1FA6" w:rsidRPr="0011571C">
                <w:rPr>
                  <w:rStyle w:val="Hyperlink"/>
                </w:rPr>
                <w:t>http://codes.wmo.int/306/4678/+SHRASN</w:t>
              </w:r>
            </w:hyperlink>
          </w:p>
        </w:tc>
      </w:tr>
      <w:tr w:rsidR="009C1FA6" w:rsidRPr="0011571C" w14:paraId="3C7E25FD" w14:textId="77777777" w:rsidTr="0086129E">
        <w:trPr>
          <w:cantSplit/>
          <w:jc w:val="center"/>
        </w:trPr>
        <w:tc>
          <w:tcPr>
            <w:tcW w:w="2060" w:type="pct"/>
          </w:tcPr>
          <w:p w14:paraId="7F49F17C" w14:textId="77777777" w:rsidR="009C1FA6" w:rsidRPr="00CD3DFC" w:rsidRDefault="009C1FA6" w:rsidP="009C1FA6">
            <w:pPr>
              <w:pStyle w:val="Tablebody"/>
              <w:rPr>
                <w:lang w:val="en-US"/>
              </w:rPr>
            </w:pPr>
            <w:r w:rsidRPr="00CD3DFC">
              <w:rPr>
                <w:lang w:val="en-US"/>
              </w:rPr>
              <w:t>Heavy showery precipitation of snow and rain</w:t>
            </w:r>
          </w:p>
        </w:tc>
        <w:tc>
          <w:tcPr>
            <w:tcW w:w="735" w:type="pct"/>
            <w:tcMar>
              <w:left w:w="90" w:type="dxa"/>
              <w:right w:w="90" w:type="dxa"/>
            </w:tcMar>
          </w:tcPr>
          <w:p w14:paraId="52C213DD" w14:textId="77777777" w:rsidR="009C1FA6" w:rsidRPr="0011571C" w:rsidRDefault="009C1FA6" w:rsidP="009C1FA6">
            <w:pPr>
              <w:pStyle w:val="Tablebody"/>
            </w:pPr>
            <w:r w:rsidRPr="0011571C">
              <w:t>+SHSNRA</w:t>
            </w:r>
          </w:p>
        </w:tc>
        <w:tc>
          <w:tcPr>
            <w:tcW w:w="2200" w:type="pct"/>
          </w:tcPr>
          <w:p w14:paraId="7A80DBD3" w14:textId="77777777" w:rsidR="009C1FA6" w:rsidRPr="0011571C" w:rsidRDefault="00CD3DFC" w:rsidP="009C1FA6">
            <w:pPr>
              <w:pStyle w:val="Tablebody"/>
            </w:pPr>
            <w:hyperlink r:id="rId1768" w:history="1">
              <w:r w:rsidR="009C1FA6" w:rsidRPr="0011571C">
                <w:rPr>
                  <w:rStyle w:val="Hyperlink"/>
                </w:rPr>
                <w:t>http://codes.wmo.int/306/4678/+SHSNRA</w:t>
              </w:r>
            </w:hyperlink>
          </w:p>
        </w:tc>
      </w:tr>
      <w:tr w:rsidR="009C1FA6" w:rsidRPr="0011571C" w14:paraId="474B2627" w14:textId="77777777" w:rsidTr="0086129E">
        <w:trPr>
          <w:cantSplit/>
          <w:jc w:val="center"/>
        </w:trPr>
        <w:tc>
          <w:tcPr>
            <w:tcW w:w="2060" w:type="pct"/>
          </w:tcPr>
          <w:p w14:paraId="4E8429F5" w14:textId="77777777" w:rsidR="009C1FA6" w:rsidRPr="00CD3DFC" w:rsidRDefault="009C1FA6" w:rsidP="009C1FA6">
            <w:pPr>
              <w:pStyle w:val="Tablebody"/>
              <w:rPr>
                <w:lang w:val="en-US"/>
              </w:rPr>
            </w:pPr>
            <w:r w:rsidRPr="00CD3DFC">
              <w:rPr>
                <w:lang w:val="en-US"/>
              </w:rPr>
              <w:t>Heavy showery precipitation of hail and rain</w:t>
            </w:r>
          </w:p>
        </w:tc>
        <w:tc>
          <w:tcPr>
            <w:tcW w:w="735" w:type="pct"/>
            <w:tcMar>
              <w:left w:w="90" w:type="dxa"/>
              <w:right w:w="90" w:type="dxa"/>
            </w:tcMar>
          </w:tcPr>
          <w:p w14:paraId="3F4A8E0C" w14:textId="77777777" w:rsidR="009C1FA6" w:rsidRPr="0011571C" w:rsidRDefault="009C1FA6" w:rsidP="009C1FA6">
            <w:pPr>
              <w:pStyle w:val="Tablebody"/>
            </w:pPr>
            <w:r w:rsidRPr="0011571C">
              <w:t>+SHGRRA</w:t>
            </w:r>
          </w:p>
        </w:tc>
        <w:tc>
          <w:tcPr>
            <w:tcW w:w="2200" w:type="pct"/>
          </w:tcPr>
          <w:p w14:paraId="2A38275F" w14:textId="77777777" w:rsidR="009C1FA6" w:rsidRPr="0011571C" w:rsidRDefault="00CD3DFC" w:rsidP="009C1FA6">
            <w:pPr>
              <w:pStyle w:val="Tablebody"/>
            </w:pPr>
            <w:hyperlink r:id="rId1769" w:history="1">
              <w:r w:rsidR="009C1FA6" w:rsidRPr="0011571C">
                <w:rPr>
                  <w:rStyle w:val="Hyperlink"/>
                </w:rPr>
                <w:t>http://codes.wmo.int/306/4678/+SHGRRA</w:t>
              </w:r>
            </w:hyperlink>
          </w:p>
        </w:tc>
      </w:tr>
      <w:tr w:rsidR="009C1FA6" w:rsidRPr="0011571C" w14:paraId="7E3E7C3A" w14:textId="77777777" w:rsidTr="0086129E">
        <w:trPr>
          <w:cantSplit/>
          <w:jc w:val="center"/>
        </w:trPr>
        <w:tc>
          <w:tcPr>
            <w:tcW w:w="2060" w:type="pct"/>
          </w:tcPr>
          <w:p w14:paraId="29037A50" w14:textId="77777777" w:rsidR="009C1FA6" w:rsidRPr="00CD3DFC" w:rsidRDefault="009C1FA6" w:rsidP="009C1FA6">
            <w:pPr>
              <w:pStyle w:val="Tablebody"/>
              <w:rPr>
                <w:lang w:val="en-US"/>
              </w:rPr>
            </w:pPr>
            <w:r w:rsidRPr="00CD3DFC">
              <w:rPr>
                <w:lang w:val="en-US"/>
              </w:rPr>
              <w:t>Heavy showery precipitation of snow pellets/small hail and rain</w:t>
            </w:r>
          </w:p>
        </w:tc>
        <w:tc>
          <w:tcPr>
            <w:tcW w:w="735" w:type="pct"/>
            <w:tcMar>
              <w:left w:w="90" w:type="dxa"/>
              <w:right w:w="90" w:type="dxa"/>
            </w:tcMar>
          </w:tcPr>
          <w:p w14:paraId="0578283B" w14:textId="77777777" w:rsidR="009C1FA6" w:rsidRPr="0011571C" w:rsidRDefault="009C1FA6" w:rsidP="009C1FA6">
            <w:pPr>
              <w:pStyle w:val="Tablebody"/>
            </w:pPr>
            <w:r w:rsidRPr="0011571C">
              <w:t>+SHGSRA</w:t>
            </w:r>
          </w:p>
        </w:tc>
        <w:tc>
          <w:tcPr>
            <w:tcW w:w="2200" w:type="pct"/>
          </w:tcPr>
          <w:p w14:paraId="6DAC18C0" w14:textId="77777777" w:rsidR="009C1FA6" w:rsidRPr="0011571C" w:rsidRDefault="00CD3DFC" w:rsidP="009C1FA6">
            <w:pPr>
              <w:pStyle w:val="Tablebody"/>
            </w:pPr>
            <w:hyperlink r:id="rId1770" w:history="1">
              <w:r w:rsidR="009C1FA6" w:rsidRPr="0011571C">
                <w:rPr>
                  <w:rStyle w:val="Hyperlink"/>
                </w:rPr>
                <w:t>http://codes.wmo.int/306/4678/+SHGSRA</w:t>
              </w:r>
            </w:hyperlink>
          </w:p>
        </w:tc>
      </w:tr>
      <w:tr w:rsidR="009C1FA6" w:rsidRPr="0011571C" w14:paraId="44595F74" w14:textId="77777777" w:rsidTr="0086129E">
        <w:trPr>
          <w:cantSplit/>
          <w:jc w:val="center"/>
        </w:trPr>
        <w:tc>
          <w:tcPr>
            <w:tcW w:w="2060" w:type="pct"/>
          </w:tcPr>
          <w:p w14:paraId="3E30AE4A" w14:textId="77777777" w:rsidR="009C1FA6" w:rsidRPr="00CD3DFC" w:rsidRDefault="009C1FA6" w:rsidP="009C1FA6">
            <w:pPr>
              <w:pStyle w:val="Tablebody"/>
              <w:rPr>
                <w:lang w:val="en-US"/>
              </w:rPr>
            </w:pPr>
            <w:r w:rsidRPr="00CD3DFC">
              <w:rPr>
                <w:lang w:val="en-US"/>
              </w:rPr>
              <w:t>Heavy showery precipitation of rain and hail</w:t>
            </w:r>
          </w:p>
        </w:tc>
        <w:tc>
          <w:tcPr>
            <w:tcW w:w="735" w:type="pct"/>
            <w:tcMar>
              <w:left w:w="90" w:type="dxa"/>
              <w:right w:w="90" w:type="dxa"/>
            </w:tcMar>
          </w:tcPr>
          <w:p w14:paraId="6C9B120A" w14:textId="77777777" w:rsidR="009C1FA6" w:rsidRPr="0011571C" w:rsidRDefault="009C1FA6" w:rsidP="009C1FA6">
            <w:pPr>
              <w:pStyle w:val="Tablebody"/>
            </w:pPr>
            <w:r w:rsidRPr="0011571C">
              <w:t>+SHRAGR</w:t>
            </w:r>
          </w:p>
        </w:tc>
        <w:tc>
          <w:tcPr>
            <w:tcW w:w="2200" w:type="pct"/>
          </w:tcPr>
          <w:p w14:paraId="140FFC93" w14:textId="77777777" w:rsidR="009C1FA6" w:rsidRPr="0011571C" w:rsidRDefault="00CD3DFC" w:rsidP="009C1FA6">
            <w:pPr>
              <w:pStyle w:val="Tablebody"/>
            </w:pPr>
            <w:hyperlink r:id="rId1771" w:history="1">
              <w:r w:rsidR="009C1FA6" w:rsidRPr="0011571C">
                <w:rPr>
                  <w:rStyle w:val="Hyperlink"/>
                </w:rPr>
                <w:t>http://codes.wmo.int/306/4678/+SHRAGR</w:t>
              </w:r>
            </w:hyperlink>
          </w:p>
        </w:tc>
      </w:tr>
      <w:tr w:rsidR="009C1FA6" w:rsidRPr="0011571C" w14:paraId="3B6FA46C" w14:textId="77777777" w:rsidTr="0086129E">
        <w:trPr>
          <w:cantSplit/>
          <w:jc w:val="center"/>
        </w:trPr>
        <w:tc>
          <w:tcPr>
            <w:tcW w:w="2060" w:type="pct"/>
          </w:tcPr>
          <w:p w14:paraId="33AFCCFE" w14:textId="77777777" w:rsidR="009C1FA6" w:rsidRPr="00CD3DFC" w:rsidRDefault="009C1FA6" w:rsidP="009C1FA6">
            <w:pPr>
              <w:pStyle w:val="Tablebody"/>
              <w:rPr>
                <w:lang w:val="en-US"/>
              </w:rPr>
            </w:pPr>
            <w:r w:rsidRPr="00CD3DFC">
              <w:rPr>
                <w:lang w:val="en-US"/>
              </w:rPr>
              <w:t>Heavy showery precipitation of snow and hail</w:t>
            </w:r>
          </w:p>
        </w:tc>
        <w:tc>
          <w:tcPr>
            <w:tcW w:w="735" w:type="pct"/>
            <w:tcMar>
              <w:left w:w="90" w:type="dxa"/>
              <w:right w:w="90" w:type="dxa"/>
            </w:tcMar>
          </w:tcPr>
          <w:p w14:paraId="7A57FCAB" w14:textId="77777777" w:rsidR="009C1FA6" w:rsidRPr="0011571C" w:rsidRDefault="009C1FA6" w:rsidP="009C1FA6">
            <w:pPr>
              <w:pStyle w:val="Tablebody"/>
            </w:pPr>
            <w:r w:rsidRPr="0011571C">
              <w:t>+SHSNGR</w:t>
            </w:r>
          </w:p>
        </w:tc>
        <w:tc>
          <w:tcPr>
            <w:tcW w:w="2200" w:type="pct"/>
          </w:tcPr>
          <w:p w14:paraId="1C852881" w14:textId="77777777" w:rsidR="009C1FA6" w:rsidRPr="0011571C" w:rsidRDefault="00CD3DFC" w:rsidP="009C1FA6">
            <w:pPr>
              <w:pStyle w:val="Tablebody"/>
            </w:pPr>
            <w:hyperlink r:id="rId1772" w:history="1">
              <w:r w:rsidR="009C1FA6" w:rsidRPr="0011571C">
                <w:rPr>
                  <w:rStyle w:val="Hyperlink"/>
                </w:rPr>
                <w:t>http://codes.wmo.int/306/4678/+SHSNGR</w:t>
              </w:r>
            </w:hyperlink>
          </w:p>
        </w:tc>
      </w:tr>
      <w:tr w:rsidR="009C1FA6" w:rsidRPr="0011571C" w14:paraId="583D9D9D" w14:textId="77777777" w:rsidTr="0086129E">
        <w:trPr>
          <w:cantSplit/>
          <w:jc w:val="center"/>
        </w:trPr>
        <w:tc>
          <w:tcPr>
            <w:tcW w:w="2060" w:type="pct"/>
          </w:tcPr>
          <w:p w14:paraId="4503889E" w14:textId="77777777" w:rsidR="009C1FA6" w:rsidRPr="00CD3DFC" w:rsidRDefault="009C1FA6" w:rsidP="009C1FA6">
            <w:pPr>
              <w:pStyle w:val="Tablebody"/>
              <w:rPr>
                <w:lang w:val="en-US"/>
              </w:rPr>
            </w:pPr>
            <w:r w:rsidRPr="00CD3DFC">
              <w:rPr>
                <w:lang w:val="en-US"/>
              </w:rPr>
              <w:t>Heavy showery precipitation of hail and snow</w:t>
            </w:r>
          </w:p>
        </w:tc>
        <w:tc>
          <w:tcPr>
            <w:tcW w:w="735" w:type="pct"/>
            <w:tcMar>
              <w:left w:w="90" w:type="dxa"/>
              <w:right w:w="90" w:type="dxa"/>
            </w:tcMar>
          </w:tcPr>
          <w:p w14:paraId="339CF6E2" w14:textId="77777777" w:rsidR="009C1FA6" w:rsidRPr="0011571C" w:rsidRDefault="009C1FA6" w:rsidP="009C1FA6">
            <w:pPr>
              <w:pStyle w:val="Tablebody"/>
            </w:pPr>
            <w:r w:rsidRPr="0011571C">
              <w:t>+SHGRSN</w:t>
            </w:r>
          </w:p>
        </w:tc>
        <w:tc>
          <w:tcPr>
            <w:tcW w:w="2200" w:type="pct"/>
          </w:tcPr>
          <w:p w14:paraId="27B7FBA4" w14:textId="77777777" w:rsidR="009C1FA6" w:rsidRPr="0011571C" w:rsidRDefault="00CD3DFC" w:rsidP="009C1FA6">
            <w:pPr>
              <w:pStyle w:val="Tablebody"/>
            </w:pPr>
            <w:hyperlink r:id="rId1773" w:history="1">
              <w:r w:rsidR="009C1FA6" w:rsidRPr="0011571C">
                <w:rPr>
                  <w:rStyle w:val="Hyperlink"/>
                </w:rPr>
                <w:t>http://codes.wmo.int/306/4678/+SHGRSN</w:t>
              </w:r>
            </w:hyperlink>
          </w:p>
        </w:tc>
      </w:tr>
      <w:tr w:rsidR="009C1FA6" w:rsidRPr="0011571C" w14:paraId="297D84F5" w14:textId="77777777" w:rsidTr="0086129E">
        <w:trPr>
          <w:cantSplit/>
          <w:jc w:val="center"/>
        </w:trPr>
        <w:tc>
          <w:tcPr>
            <w:tcW w:w="2060" w:type="pct"/>
          </w:tcPr>
          <w:p w14:paraId="4ED48479" w14:textId="77777777" w:rsidR="009C1FA6" w:rsidRPr="00CD3DFC" w:rsidRDefault="009C1FA6" w:rsidP="009C1FA6">
            <w:pPr>
              <w:pStyle w:val="Tablebody"/>
              <w:rPr>
                <w:lang w:val="en-US"/>
              </w:rPr>
            </w:pPr>
            <w:r w:rsidRPr="00CD3DFC">
              <w:rPr>
                <w:lang w:val="en-US"/>
              </w:rPr>
              <w:t>Heavy showery precipitation of snow pellets/small hail and snow</w:t>
            </w:r>
          </w:p>
        </w:tc>
        <w:tc>
          <w:tcPr>
            <w:tcW w:w="735" w:type="pct"/>
            <w:tcMar>
              <w:left w:w="90" w:type="dxa"/>
              <w:right w:w="90" w:type="dxa"/>
            </w:tcMar>
          </w:tcPr>
          <w:p w14:paraId="49EAFA23" w14:textId="77777777" w:rsidR="009C1FA6" w:rsidRPr="0011571C" w:rsidRDefault="009C1FA6" w:rsidP="009C1FA6">
            <w:pPr>
              <w:pStyle w:val="Tablebody"/>
            </w:pPr>
            <w:r w:rsidRPr="0011571C">
              <w:t>+SHGSSN</w:t>
            </w:r>
          </w:p>
        </w:tc>
        <w:tc>
          <w:tcPr>
            <w:tcW w:w="2200" w:type="pct"/>
          </w:tcPr>
          <w:p w14:paraId="568AE4EF" w14:textId="77777777" w:rsidR="009C1FA6" w:rsidRPr="0011571C" w:rsidRDefault="00CD3DFC" w:rsidP="009C1FA6">
            <w:pPr>
              <w:pStyle w:val="Tablebody"/>
            </w:pPr>
            <w:hyperlink r:id="rId1774" w:history="1">
              <w:r w:rsidR="009C1FA6" w:rsidRPr="0011571C">
                <w:rPr>
                  <w:rStyle w:val="Hyperlink"/>
                </w:rPr>
                <w:t>http://codes.wmo.int/306/4678/+SHGSSN</w:t>
              </w:r>
            </w:hyperlink>
          </w:p>
        </w:tc>
      </w:tr>
      <w:tr w:rsidR="009C1FA6" w:rsidRPr="0011571C" w14:paraId="44C5C87C" w14:textId="77777777" w:rsidTr="0086129E">
        <w:trPr>
          <w:cantSplit/>
          <w:jc w:val="center"/>
        </w:trPr>
        <w:tc>
          <w:tcPr>
            <w:tcW w:w="2060" w:type="pct"/>
          </w:tcPr>
          <w:p w14:paraId="4F628691" w14:textId="77777777" w:rsidR="009C1FA6" w:rsidRPr="00CD3DFC" w:rsidRDefault="009C1FA6" w:rsidP="009C1FA6">
            <w:pPr>
              <w:pStyle w:val="Tablebody"/>
              <w:rPr>
                <w:lang w:val="en-US"/>
              </w:rPr>
            </w:pPr>
            <w:r w:rsidRPr="00CD3DFC">
              <w:rPr>
                <w:lang w:val="en-US"/>
              </w:rPr>
              <w:t>Heavy showery precipitation of rain and snow pellets/small hail</w:t>
            </w:r>
          </w:p>
        </w:tc>
        <w:tc>
          <w:tcPr>
            <w:tcW w:w="735" w:type="pct"/>
            <w:tcMar>
              <w:left w:w="90" w:type="dxa"/>
              <w:right w:w="90" w:type="dxa"/>
            </w:tcMar>
          </w:tcPr>
          <w:p w14:paraId="11D1412B" w14:textId="77777777" w:rsidR="009C1FA6" w:rsidRPr="0011571C" w:rsidRDefault="009C1FA6" w:rsidP="009C1FA6">
            <w:pPr>
              <w:pStyle w:val="Tablebody"/>
            </w:pPr>
            <w:r w:rsidRPr="0011571C">
              <w:t>+SHRAGS</w:t>
            </w:r>
          </w:p>
        </w:tc>
        <w:tc>
          <w:tcPr>
            <w:tcW w:w="2200" w:type="pct"/>
          </w:tcPr>
          <w:p w14:paraId="23BDD5F4" w14:textId="77777777" w:rsidR="009C1FA6" w:rsidRPr="0011571C" w:rsidRDefault="00CD3DFC" w:rsidP="009C1FA6">
            <w:pPr>
              <w:pStyle w:val="Tablebody"/>
            </w:pPr>
            <w:hyperlink r:id="rId1775" w:history="1">
              <w:r w:rsidR="009C1FA6" w:rsidRPr="0011571C">
                <w:rPr>
                  <w:rStyle w:val="Hyperlink"/>
                </w:rPr>
                <w:t>http://codes.wmo.int/306/4678/+SHRAGS</w:t>
              </w:r>
            </w:hyperlink>
          </w:p>
        </w:tc>
      </w:tr>
      <w:tr w:rsidR="009C1FA6" w:rsidRPr="0011571C" w14:paraId="066F243B" w14:textId="77777777" w:rsidTr="0086129E">
        <w:trPr>
          <w:cantSplit/>
          <w:jc w:val="center"/>
        </w:trPr>
        <w:tc>
          <w:tcPr>
            <w:tcW w:w="2060" w:type="pct"/>
          </w:tcPr>
          <w:p w14:paraId="72A90487" w14:textId="77777777" w:rsidR="009C1FA6" w:rsidRPr="00CD3DFC" w:rsidRDefault="009C1FA6" w:rsidP="009C1FA6">
            <w:pPr>
              <w:pStyle w:val="Tablebody"/>
              <w:rPr>
                <w:lang w:val="en-US"/>
              </w:rPr>
            </w:pPr>
            <w:r w:rsidRPr="00CD3DFC">
              <w:rPr>
                <w:lang w:val="en-US"/>
              </w:rPr>
              <w:t>Heavy showery precipitation of snow and snow pellets/small hail</w:t>
            </w:r>
          </w:p>
        </w:tc>
        <w:tc>
          <w:tcPr>
            <w:tcW w:w="735" w:type="pct"/>
            <w:tcMar>
              <w:left w:w="90" w:type="dxa"/>
              <w:right w:w="90" w:type="dxa"/>
            </w:tcMar>
          </w:tcPr>
          <w:p w14:paraId="591F93D2" w14:textId="77777777" w:rsidR="009C1FA6" w:rsidRPr="0011571C" w:rsidRDefault="009C1FA6" w:rsidP="009C1FA6">
            <w:pPr>
              <w:pStyle w:val="Tablebody"/>
            </w:pPr>
            <w:r w:rsidRPr="0011571C">
              <w:t>+SHSNGS</w:t>
            </w:r>
          </w:p>
        </w:tc>
        <w:tc>
          <w:tcPr>
            <w:tcW w:w="2200" w:type="pct"/>
          </w:tcPr>
          <w:p w14:paraId="2B76C4F8" w14:textId="77777777" w:rsidR="009C1FA6" w:rsidRPr="0011571C" w:rsidRDefault="00CD3DFC" w:rsidP="009C1FA6">
            <w:pPr>
              <w:pStyle w:val="Tablebody"/>
            </w:pPr>
            <w:hyperlink r:id="rId1776" w:history="1">
              <w:r w:rsidR="009C1FA6" w:rsidRPr="0011571C">
                <w:rPr>
                  <w:rStyle w:val="Hyperlink"/>
                </w:rPr>
                <w:t>http://codes.wmo.int/306/4678/+SHSNGS</w:t>
              </w:r>
            </w:hyperlink>
          </w:p>
        </w:tc>
      </w:tr>
      <w:tr w:rsidR="009C1FA6" w:rsidRPr="0011571C" w14:paraId="2ECA9F84" w14:textId="77777777" w:rsidTr="0086129E">
        <w:trPr>
          <w:cantSplit/>
          <w:jc w:val="center"/>
        </w:trPr>
        <w:tc>
          <w:tcPr>
            <w:tcW w:w="2060" w:type="pct"/>
          </w:tcPr>
          <w:p w14:paraId="70CD9F82" w14:textId="77777777" w:rsidR="009C1FA6" w:rsidRPr="00CD3DFC" w:rsidRDefault="009C1FA6" w:rsidP="009C1FA6">
            <w:pPr>
              <w:pStyle w:val="Tablebody"/>
              <w:rPr>
                <w:lang w:val="en-US"/>
              </w:rPr>
            </w:pPr>
            <w:r w:rsidRPr="00CD3DFC">
              <w:rPr>
                <w:lang w:val="en-US"/>
              </w:rPr>
              <w:t>Heavy showery precipitation of rain, snow and hail</w:t>
            </w:r>
          </w:p>
        </w:tc>
        <w:tc>
          <w:tcPr>
            <w:tcW w:w="735" w:type="pct"/>
            <w:tcMar>
              <w:left w:w="90" w:type="dxa"/>
              <w:right w:w="90" w:type="dxa"/>
            </w:tcMar>
          </w:tcPr>
          <w:p w14:paraId="1B6D2149" w14:textId="77777777" w:rsidR="009C1FA6" w:rsidRPr="0011571C" w:rsidRDefault="009C1FA6" w:rsidP="009C1FA6">
            <w:pPr>
              <w:pStyle w:val="Tablebody"/>
            </w:pPr>
            <w:r w:rsidRPr="0011571C">
              <w:t>+SHRASNGR</w:t>
            </w:r>
          </w:p>
        </w:tc>
        <w:tc>
          <w:tcPr>
            <w:tcW w:w="2200" w:type="pct"/>
          </w:tcPr>
          <w:p w14:paraId="44A2A617" w14:textId="77777777" w:rsidR="009C1FA6" w:rsidRPr="0011571C" w:rsidRDefault="00CD3DFC" w:rsidP="00323598">
            <w:pPr>
              <w:pStyle w:val="Tablebody"/>
            </w:pPr>
            <w:hyperlink r:id="rId1777" w:history="1">
              <w:r w:rsidR="00323598" w:rsidRPr="0011571C">
                <w:rPr>
                  <w:rStyle w:val="Hyperlink"/>
                </w:rPr>
                <w:t>http://codes.wmo.int/306/4678/+SHRASNGR</w:t>
              </w:r>
            </w:hyperlink>
          </w:p>
        </w:tc>
      </w:tr>
      <w:tr w:rsidR="009C1FA6" w:rsidRPr="0011571C" w14:paraId="3DA20AB8" w14:textId="77777777" w:rsidTr="0086129E">
        <w:trPr>
          <w:cantSplit/>
          <w:jc w:val="center"/>
        </w:trPr>
        <w:tc>
          <w:tcPr>
            <w:tcW w:w="2060" w:type="pct"/>
          </w:tcPr>
          <w:p w14:paraId="2E5658A8" w14:textId="77777777" w:rsidR="009C1FA6" w:rsidRPr="00CD3DFC" w:rsidRDefault="009C1FA6" w:rsidP="009C1FA6">
            <w:pPr>
              <w:pStyle w:val="Tablebody"/>
              <w:rPr>
                <w:lang w:val="en-US"/>
              </w:rPr>
            </w:pPr>
            <w:r w:rsidRPr="00CD3DFC">
              <w:rPr>
                <w:lang w:val="en-US"/>
              </w:rPr>
              <w:t>Heavy showery precipitation of rain, hail and snow</w:t>
            </w:r>
          </w:p>
        </w:tc>
        <w:tc>
          <w:tcPr>
            <w:tcW w:w="735" w:type="pct"/>
            <w:tcMar>
              <w:left w:w="90" w:type="dxa"/>
              <w:right w:w="90" w:type="dxa"/>
            </w:tcMar>
          </w:tcPr>
          <w:p w14:paraId="4193E65E" w14:textId="77777777" w:rsidR="009C1FA6" w:rsidRPr="0011571C" w:rsidRDefault="009C1FA6" w:rsidP="009C1FA6">
            <w:pPr>
              <w:pStyle w:val="Tablebody"/>
            </w:pPr>
            <w:r w:rsidRPr="0011571C">
              <w:t>+SHRAGRSN</w:t>
            </w:r>
          </w:p>
        </w:tc>
        <w:tc>
          <w:tcPr>
            <w:tcW w:w="2200" w:type="pct"/>
          </w:tcPr>
          <w:p w14:paraId="61F98CF9" w14:textId="77777777" w:rsidR="009C1FA6" w:rsidRPr="0011571C" w:rsidRDefault="00CD3DFC" w:rsidP="00323598">
            <w:pPr>
              <w:pStyle w:val="Tablebody"/>
            </w:pPr>
            <w:hyperlink r:id="rId1778" w:history="1">
              <w:r w:rsidR="00323598" w:rsidRPr="0011571C">
                <w:rPr>
                  <w:rStyle w:val="Hyperlink"/>
                </w:rPr>
                <w:t>http://codes.wmo.int/306/4678/+SHRAGRSN</w:t>
              </w:r>
            </w:hyperlink>
          </w:p>
        </w:tc>
      </w:tr>
      <w:tr w:rsidR="009C1FA6" w:rsidRPr="0011571C" w14:paraId="38B5A997" w14:textId="77777777" w:rsidTr="0086129E">
        <w:trPr>
          <w:cantSplit/>
          <w:jc w:val="center"/>
        </w:trPr>
        <w:tc>
          <w:tcPr>
            <w:tcW w:w="2060" w:type="pct"/>
          </w:tcPr>
          <w:p w14:paraId="0C81FBA8" w14:textId="77777777" w:rsidR="009C1FA6" w:rsidRPr="00CD3DFC" w:rsidRDefault="009C1FA6" w:rsidP="009C1FA6">
            <w:pPr>
              <w:pStyle w:val="Tablebody"/>
              <w:rPr>
                <w:lang w:val="en-US"/>
              </w:rPr>
            </w:pPr>
            <w:r w:rsidRPr="00CD3DFC">
              <w:rPr>
                <w:lang w:val="en-US"/>
              </w:rPr>
              <w:t>Heavy showery precipitation of snow, rain and hail</w:t>
            </w:r>
          </w:p>
        </w:tc>
        <w:tc>
          <w:tcPr>
            <w:tcW w:w="735" w:type="pct"/>
            <w:tcMar>
              <w:left w:w="90" w:type="dxa"/>
              <w:right w:w="90" w:type="dxa"/>
            </w:tcMar>
          </w:tcPr>
          <w:p w14:paraId="71A00218" w14:textId="77777777" w:rsidR="009C1FA6" w:rsidRPr="0011571C" w:rsidRDefault="009C1FA6" w:rsidP="009C1FA6">
            <w:pPr>
              <w:pStyle w:val="Tablebody"/>
            </w:pPr>
            <w:r w:rsidRPr="0011571C">
              <w:t>+SHSNRAGR</w:t>
            </w:r>
          </w:p>
        </w:tc>
        <w:tc>
          <w:tcPr>
            <w:tcW w:w="2200" w:type="pct"/>
          </w:tcPr>
          <w:p w14:paraId="227D370D" w14:textId="77777777" w:rsidR="009C1FA6" w:rsidRPr="0011571C" w:rsidRDefault="00CD3DFC" w:rsidP="00323598">
            <w:pPr>
              <w:pStyle w:val="Tablebody"/>
            </w:pPr>
            <w:hyperlink r:id="rId1779" w:history="1">
              <w:r w:rsidR="00323598" w:rsidRPr="0011571C">
                <w:rPr>
                  <w:rStyle w:val="Hyperlink"/>
                </w:rPr>
                <w:t>http://codes.wmo.int/306/4678/+SHSNRAGR</w:t>
              </w:r>
            </w:hyperlink>
          </w:p>
        </w:tc>
      </w:tr>
      <w:tr w:rsidR="009C1FA6" w:rsidRPr="0011571C" w14:paraId="6EB6A7A9" w14:textId="77777777" w:rsidTr="0086129E">
        <w:trPr>
          <w:cantSplit/>
          <w:jc w:val="center"/>
        </w:trPr>
        <w:tc>
          <w:tcPr>
            <w:tcW w:w="2060" w:type="pct"/>
          </w:tcPr>
          <w:p w14:paraId="2C37E4B7" w14:textId="77777777" w:rsidR="009C1FA6" w:rsidRPr="00CD3DFC" w:rsidRDefault="009C1FA6" w:rsidP="009C1FA6">
            <w:pPr>
              <w:pStyle w:val="Tablebody"/>
              <w:rPr>
                <w:lang w:val="en-US"/>
              </w:rPr>
            </w:pPr>
            <w:r w:rsidRPr="00CD3DFC">
              <w:rPr>
                <w:lang w:val="en-US"/>
              </w:rPr>
              <w:t>Heavy showery precipitation of snow, hail and rain</w:t>
            </w:r>
          </w:p>
        </w:tc>
        <w:tc>
          <w:tcPr>
            <w:tcW w:w="735" w:type="pct"/>
            <w:tcMar>
              <w:left w:w="90" w:type="dxa"/>
              <w:right w:w="90" w:type="dxa"/>
            </w:tcMar>
          </w:tcPr>
          <w:p w14:paraId="774E18AB" w14:textId="77777777" w:rsidR="009C1FA6" w:rsidRPr="0011571C" w:rsidRDefault="009C1FA6" w:rsidP="009C1FA6">
            <w:pPr>
              <w:pStyle w:val="Tablebody"/>
            </w:pPr>
            <w:r w:rsidRPr="0011571C">
              <w:t>+SHSNGRRA</w:t>
            </w:r>
          </w:p>
        </w:tc>
        <w:tc>
          <w:tcPr>
            <w:tcW w:w="2200" w:type="pct"/>
          </w:tcPr>
          <w:p w14:paraId="0A15504F" w14:textId="77777777" w:rsidR="009C1FA6" w:rsidRPr="0011571C" w:rsidRDefault="00CD3DFC" w:rsidP="00323598">
            <w:pPr>
              <w:pStyle w:val="Tablebody"/>
            </w:pPr>
            <w:hyperlink r:id="rId1780" w:history="1">
              <w:r w:rsidR="00323598" w:rsidRPr="0011571C">
                <w:rPr>
                  <w:rStyle w:val="Hyperlink"/>
                </w:rPr>
                <w:t>http://codes.wmo.int/306/4678/+SHSNGRRA</w:t>
              </w:r>
            </w:hyperlink>
          </w:p>
        </w:tc>
      </w:tr>
      <w:tr w:rsidR="009C1FA6" w:rsidRPr="0011571C" w14:paraId="15376A83" w14:textId="77777777" w:rsidTr="0086129E">
        <w:trPr>
          <w:cantSplit/>
          <w:jc w:val="center"/>
        </w:trPr>
        <w:tc>
          <w:tcPr>
            <w:tcW w:w="2060" w:type="pct"/>
          </w:tcPr>
          <w:p w14:paraId="704AEABD" w14:textId="77777777" w:rsidR="009C1FA6" w:rsidRPr="00CD3DFC" w:rsidRDefault="009C1FA6" w:rsidP="009C1FA6">
            <w:pPr>
              <w:pStyle w:val="Tablebody"/>
              <w:rPr>
                <w:lang w:val="en-US"/>
              </w:rPr>
            </w:pPr>
            <w:r w:rsidRPr="00CD3DFC">
              <w:rPr>
                <w:lang w:val="en-US"/>
              </w:rPr>
              <w:t>Heavy showery precipitation of hail, rain and snow</w:t>
            </w:r>
          </w:p>
        </w:tc>
        <w:tc>
          <w:tcPr>
            <w:tcW w:w="735" w:type="pct"/>
            <w:tcMar>
              <w:left w:w="90" w:type="dxa"/>
              <w:right w:w="90" w:type="dxa"/>
            </w:tcMar>
          </w:tcPr>
          <w:p w14:paraId="051C47AE" w14:textId="77777777" w:rsidR="009C1FA6" w:rsidRPr="0011571C" w:rsidRDefault="009C1FA6" w:rsidP="009C1FA6">
            <w:pPr>
              <w:pStyle w:val="Tablebody"/>
            </w:pPr>
            <w:r w:rsidRPr="0011571C">
              <w:t>+SHGRRASN</w:t>
            </w:r>
          </w:p>
        </w:tc>
        <w:tc>
          <w:tcPr>
            <w:tcW w:w="2200" w:type="pct"/>
          </w:tcPr>
          <w:p w14:paraId="28F68ACC" w14:textId="77777777" w:rsidR="009C1FA6" w:rsidRPr="0011571C" w:rsidRDefault="00CD3DFC" w:rsidP="00323598">
            <w:pPr>
              <w:pStyle w:val="Tablebody"/>
            </w:pPr>
            <w:hyperlink r:id="rId1781" w:history="1">
              <w:r w:rsidR="00323598" w:rsidRPr="0011571C">
                <w:rPr>
                  <w:rStyle w:val="Hyperlink"/>
                </w:rPr>
                <w:t>http://codes.wmo.int/306/4678/+SHGRRASN</w:t>
              </w:r>
            </w:hyperlink>
          </w:p>
        </w:tc>
      </w:tr>
      <w:tr w:rsidR="009C1FA6" w:rsidRPr="0011571C" w14:paraId="0D7E098E" w14:textId="77777777" w:rsidTr="0086129E">
        <w:trPr>
          <w:cantSplit/>
          <w:jc w:val="center"/>
        </w:trPr>
        <w:tc>
          <w:tcPr>
            <w:tcW w:w="2060" w:type="pct"/>
          </w:tcPr>
          <w:p w14:paraId="09FDD220" w14:textId="77777777" w:rsidR="009C1FA6" w:rsidRPr="00CD3DFC" w:rsidRDefault="009C1FA6" w:rsidP="009C1FA6">
            <w:pPr>
              <w:pStyle w:val="Tablebody"/>
              <w:rPr>
                <w:lang w:val="en-US"/>
              </w:rPr>
            </w:pPr>
            <w:r w:rsidRPr="00CD3DFC">
              <w:rPr>
                <w:lang w:val="en-US"/>
              </w:rPr>
              <w:t>Heavy showery precipitation of hail, snow and rain</w:t>
            </w:r>
          </w:p>
        </w:tc>
        <w:tc>
          <w:tcPr>
            <w:tcW w:w="735" w:type="pct"/>
            <w:tcMar>
              <w:left w:w="90" w:type="dxa"/>
              <w:right w:w="90" w:type="dxa"/>
            </w:tcMar>
          </w:tcPr>
          <w:p w14:paraId="6972C162" w14:textId="77777777" w:rsidR="009C1FA6" w:rsidRPr="0011571C" w:rsidRDefault="009C1FA6" w:rsidP="009C1FA6">
            <w:pPr>
              <w:pStyle w:val="Tablebody"/>
            </w:pPr>
            <w:r w:rsidRPr="0011571C">
              <w:t>+SHGRSNRA</w:t>
            </w:r>
          </w:p>
        </w:tc>
        <w:tc>
          <w:tcPr>
            <w:tcW w:w="2200" w:type="pct"/>
          </w:tcPr>
          <w:p w14:paraId="7271A96F" w14:textId="77777777" w:rsidR="009C1FA6" w:rsidRPr="0011571C" w:rsidRDefault="00CD3DFC" w:rsidP="00323598">
            <w:pPr>
              <w:pStyle w:val="Tablebody"/>
            </w:pPr>
            <w:hyperlink r:id="rId1782" w:history="1">
              <w:r w:rsidR="00323598" w:rsidRPr="0011571C">
                <w:rPr>
                  <w:rStyle w:val="Hyperlink"/>
                </w:rPr>
                <w:t>http://codes.wmo.int/306/4678/+SHGRSNRA</w:t>
              </w:r>
            </w:hyperlink>
          </w:p>
        </w:tc>
      </w:tr>
      <w:tr w:rsidR="009C1FA6" w:rsidRPr="0011571C" w14:paraId="6F2F1C47" w14:textId="77777777" w:rsidTr="0086129E">
        <w:trPr>
          <w:cantSplit/>
          <w:jc w:val="center"/>
        </w:trPr>
        <w:tc>
          <w:tcPr>
            <w:tcW w:w="2060" w:type="pct"/>
          </w:tcPr>
          <w:p w14:paraId="37413460" w14:textId="77777777" w:rsidR="009C1FA6" w:rsidRPr="00CD3DFC" w:rsidRDefault="009C1FA6" w:rsidP="009C1FA6">
            <w:pPr>
              <w:pStyle w:val="Tablebody"/>
              <w:rPr>
                <w:lang w:val="en-US"/>
              </w:rPr>
            </w:pPr>
            <w:r w:rsidRPr="00CD3DFC">
              <w:rPr>
                <w:lang w:val="en-US"/>
              </w:rPr>
              <w:lastRenderedPageBreak/>
              <w:t>Heavy showery precipitation of rain, snow and snow pellets/small hail</w:t>
            </w:r>
          </w:p>
        </w:tc>
        <w:tc>
          <w:tcPr>
            <w:tcW w:w="735" w:type="pct"/>
            <w:tcMar>
              <w:left w:w="90" w:type="dxa"/>
              <w:right w:w="90" w:type="dxa"/>
            </w:tcMar>
          </w:tcPr>
          <w:p w14:paraId="5B830BA8" w14:textId="77777777" w:rsidR="009C1FA6" w:rsidRPr="0011571C" w:rsidRDefault="009C1FA6" w:rsidP="009C1FA6">
            <w:pPr>
              <w:pStyle w:val="Tablebody"/>
            </w:pPr>
            <w:r w:rsidRPr="0011571C">
              <w:t>+SHRASNGS</w:t>
            </w:r>
          </w:p>
        </w:tc>
        <w:tc>
          <w:tcPr>
            <w:tcW w:w="2200" w:type="pct"/>
          </w:tcPr>
          <w:p w14:paraId="4D63227E" w14:textId="77777777" w:rsidR="009C1FA6" w:rsidRPr="0011571C" w:rsidRDefault="00CD3DFC" w:rsidP="00323598">
            <w:pPr>
              <w:pStyle w:val="Tablebody"/>
            </w:pPr>
            <w:hyperlink r:id="rId1783" w:history="1">
              <w:r w:rsidR="00323598" w:rsidRPr="0011571C">
                <w:rPr>
                  <w:rStyle w:val="Hyperlink"/>
                </w:rPr>
                <w:t>http://codes.wmo.int/306/4678/+SHRASNGS</w:t>
              </w:r>
            </w:hyperlink>
          </w:p>
        </w:tc>
      </w:tr>
      <w:tr w:rsidR="009C1FA6" w:rsidRPr="0011571C" w14:paraId="4DCB488D" w14:textId="77777777" w:rsidTr="0086129E">
        <w:trPr>
          <w:cantSplit/>
          <w:jc w:val="center"/>
        </w:trPr>
        <w:tc>
          <w:tcPr>
            <w:tcW w:w="2060" w:type="pct"/>
          </w:tcPr>
          <w:p w14:paraId="7D5CCE32" w14:textId="77777777" w:rsidR="009C1FA6" w:rsidRPr="00CD3DFC" w:rsidRDefault="009C1FA6" w:rsidP="00C02EAF">
            <w:pPr>
              <w:pStyle w:val="Tablebody"/>
              <w:rPr>
                <w:lang w:val="en-US"/>
              </w:rPr>
            </w:pPr>
            <w:r w:rsidRPr="00CD3DFC">
              <w:rPr>
                <w:lang w:val="en-US"/>
              </w:rPr>
              <w:t>Heavy showery precipitation of rain, snow pellets/small hail and snow</w:t>
            </w:r>
          </w:p>
        </w:tc>
        <w:tc>
          <w:tcPr>
            <w:tcW w:w="735" w:type="pct"/>
            <w:tcMar>
              <w:left w:w="90" w:type="dxa"/>
              <w:right w:w="90" w:type="dxa"/>
            </w:tcMar>
          </w:tcPr>
          <w:p w14:paraId="6C5F3E7C" w14:textId="77777777" w:rsidR="009C1FA6" w:rsidRPr="0011571C" w:rsidRDefault="009C1FA6" w:rsidP="009C1FA6">
            <w:pPr>
              <w:pStyle w:val="Tablebody"/>
            </w:pPr>
            <w:r w:rsidRPr="0011571C">
              <w:t>+SHRAGSSN</w:t>
            </w:r>
          </w:p>
        </w:tc>
        <w:tc>
          <w:tcPr>
            <w:tcW w:w="2200" w:type="pct"/>
          </w:tcPr>
          <w:p w14:paraId="1CED11A9" w14:textId="77777777" w:rsidR="009C1FA6" w:rsidRPr="0011571C" w:rsidRDefault="00CD3DFC" w:rsidP="00323598">
            <w:pPr>
              <w:pStyle w:val="Tablebody"/>
            </w:pPr>
            <w:hyperlink r:id="rId1784" w:history="1">
              <w:r w:rsidR="00323598" w:rsidRPr="0011571C">
                <w:rPr>
                  <w:rStyle w:val="Hyperlink"/>
                </w:rPr>
                <w:t>http://codes.wmo.int/306/4678/+SHRAGSSN</w:t>
              </w:r>
            </w:hyperlink>
          </w:p>
        </w:tc>
      </w:tr>
      <w:tr w:rsidR="009C1FA6" w:rsidRPr="0011571C" w14:paraId="5DE09299" w14:textId="77777777" w:rsidTr="0086129E">
        <w:trPr>
          <w:cantSplit/>
          <w:jc w:val="center"/>
        </w:trPr>
        <w:tc>
          <w:tcPr>
            <w:tcW w:w="2060" w:type="pct"/>
          </w:tcPr>
          <w:p w14:paraId="0AAB1FFE" w14:textId="77777777" w:rsidR="009C1FA6" w:rsidRPr="00CD3DFC" w:rsidRDefault="009C1FA6" w:rsidP="009C1FA6">
            <w:pPr>
              <w:pStyle w:val="Tablebody"/>
              <w:rPr>
                <w:lang w:val="en-US"/>
              </w:rPr>
            </w:pPr>
            <w:r w:rsidRPr="00CD3DFC">
              <w:rPr>
                <w:lang w:val="en-US"/>
              </w:rPr>
              <w:t>Heavy showery precipitation of snow, rain and snow pellets/small hail</w:t>
            </w:r>
          </w:p>
        </w:tc>
        <w:tc>
          <w:tcPr>
            <w:tcW w:w="735" w:type="pct"/>
            <w:tcMar>
              <w:left w:w="90" w:type="dxa"/>
              <w:right w:w="90" w:type="dxa"/>
            </w:tcMar>
          </w:tcPr>
          <w:p w14:paraId="61F713C9" w14:textId="77777777" w:rsidR="009C1FA6" w:rsidRPr="0011571C" w:rsidRDefault="009C1FA6" w:rsidP="009C1FA6">
            <w:pPr>
              <w:pStyle w:val="Tablebody"/>
            </w:pPr>
            <w:r w:rsidRPr="0011571C">
              <w:t>+SHSNRAGS</w:t>
            </w:r>
          </w:p>
        </w:tc>
        <w:tc>
          <w:tcPr>
            <w:tcW w:w="2200" w:type="pct"/>
          </w:tcPr>
          <w:p w14:paraId="5EBEEEEB" w14:textId="77777777" w:rsidR="009C1FA6" w:rsidRPr="0011571C" w:rsidRDefault="00CD3DFC" w:rsidP="00323598">
            <w:pPr>
              <w:pStyle w:val="Tablebody"/>
            </w:pPr>
            <w:hyperlink r:id="rId1785" w:history="1">
              <w:r w:rsidR="00323598" w:rsidRPr="0011571C">
                <w:rPr>
                  <w:rStyle w:val="Hyperlink"/>
                </w:rPr>
                <w:t>http://codes.wmo.int/306/4678/+SHSNRAGS</w:t>
              </w:r>
            </w:hyperlink>
          </w:p>
        </w:tc>
      </w:tr>
      <w:tr w:rsidR="009C1FA6" w:rsidRPr="0011571C" w14:paraId="1C494BE0" w14:textId="77777777" w:rsidTr="0086129E">
        <w:trPr>
          <w:cantSplit/>
          <w:jc w:val="center"/>
        </w:trPr>
        <w:tc>
          <w:tcPr>
            <w:tcW w:w="2060" w:type="pct"/>
          </w:tcPr>
          <w:p w14:paraId="0B64E0A3" w14:textId="77777777" w:rsidR="009C1FA6" w:rsidRPr="00CD3DFC" w:rsidRDefault="009C1FA6" w:rsidP="009C1FA6">
            <w:pPr>
              <w:pStyle w:val="Tablebody"/>
              <w:rPr>
                <w:lang w:val="en-US"/>
              </w:rPr>
            </w:pPr>
            <w:r w:rsidRPr="00CD3DFC">
              <w:rPr>
                <w:lang w:val="en-US"/>
              </w:rPr>
              <w:t>Heavy showery precipitation of snow, snow pellets/small hail and rain</w:t>
            </w:r>
          </w:p>
        </w:tc>
        <w:tc>
          <w:tcPr>
            <w:tcW w:w="735" w:type="pct"/>
            <w:tcMar>
              <w:left w:w="90" w:type="dxa"/>
              <w:right w:w="90" w:type="dxa"/>
            </w:tcMar>
          </w:tcPr>
          <w:p w14:paraId="380A73A7" w14:textId="77777777" w:rsidR="009C1FA6" w:rsidRPr="0011571C" w:rsidRDefault="009C1FA6" w:rsidP="009C1FA6">
            <w:pPr>
              <w:pStyle w:val="Tablebody"/>
            </w:pPr>
            <w:r w:rsidRPr="0011571C">
              <w:t>+SHSNGSRA</w:t>
            </w:r>
          </w:p>
        </w:tc>
        <w:tc>
          <w:tcPr>
            <w:tcW w:w="2200" w:type="pct"/>
          </w:tcPr>
          <w:p w14:paraId="0403AE7B" w14:textId="77777777" w:rsidR="009C1FA6" w:rsidRPr="0011571C" w:rsidRDefault="00CD3DFC" w:rsidP="00323598">
            <w:pPr>
              <w:pStyle w:val="Tablebody"/>
            </w:pPr>
            <w:hyperlink r:id="rId1786" w:history="1">
              <w:r w:rsidR="00323598" w:rsidRPr="0011571C">
                <w:rPr>
                  <w:rStyle w:val="Hyperlink"/>
                </w:rPr>
                <w:t>http://codes.wmo.int/306/4678/+SHSNGSRA</w:t>
              </w:r>
            </w:hyperlink>
          </w:p>
        </w:tc>
      </w:tr>
      <w:tr w:rsidR="009C1FA6" w:rsidRPr="0011571C" w14:paraId="6D43CEA7" w14:textId="77777777" w:rsidTr="0086129E">
        <w:trPr>
          <w:cantSplit/>
          <w:jc w:val="center"/>
        </w:trPr>
        <w:tc>
          <w:tcPr>
            <w:tcW w:w="2060" w:type="pct"/>
          </w:tcPr>
          <w:p w14:paraId="42F083C7" w14:textId="77777777" w:rsidR="009C1FA6" w:rsidRPr="00CD3DFC" w:rsidRDefault="009C1FA6" w:rsidP="009C1FA6">
            <w:pPr>
              <w:pStyle w:val="Tablebody"/>
              <w:rPr>
                <w:lang w:val="en-US"/>
              </w:rPr>
            </w:pPr>
            <w:r w:rsidRPr="00CD3DFC">
              <w:rPr>
                <w:lang w:val="en-US"/>
              </w:rPr>
              <w:t>Heavy showery precipitation of snow pellets/small hail, rain and snow</w:t>
            </w:r>
          </w:p>
        </w:tc>
        <w:tc>
          <w:tcPr>
            <w:tcW w:w="735" w:type="pct"/>
            <w:tcMar>
              <w:left w:w="90" w:type="dxa"/>
              <w:right w:w="90" w:type="dxa"/>
            </w:tcMar>
          </w:tcPr>
          <w:p w14:paraId="1FFC3400" w14:textId="77777777" w:rsidR="009C1FA6" w:rsidRPr="0011571C" w:rsidRDefault="009C1FA6" w:rsidP="009C1FA6">
            <w:pPr>
              <w:pStyle w:val="Tablebody"/>
            </w:pPr>
            <w:r w:rsidRPr="0011571C">
              <w:t>+SHGSRASN</w:t>
            </w:r>
          </w:p>
        </w:tc>
        <w:tc>
          <w:tcPr>
            <w:tcW w:w="2200" w:type="pct"/>
          </w:tcPr>
          <w:p w14:paraId="29639B26" w14:textId="77777777" w:rsidR="009C1FA6" w:rsidRPr="0011571C" w:rsidRDefault="00CD3DFC" w:rsidP="00323598">
            <w:pPr>
              <w:pStyle w:val="Tablebody"/>
            </w:pPr>
            <w:hyperlink r:id="rId1787" w:history="1">
              <w:r w:rsidR="00323598" w:rsidRPr="0011571C">
                <w:rPr>
                  <w:rStyle w:val="Hyperlink"/>
                </w:rPr>
                <w:t>http://codes.wmo.int/306/4678/+SHGSRASN</w:t>
              </w:r>
            </w:hyperlink>
          </w:p>
        </w:tc>
      </w:tr>
      <w:tr w:rsidR="009C1FA6" w:rsidRPr="0011571C" w14:paraId="78D86B25" w14:textId="77777777" w:rsidTr="0086129E">
        <w:trPr>
          <w:cantSplit/>
          <w:jc w:val="center"/>
        </w:trPr>
        <w:tc>
          <w:tcPr>
            <w:tcW w:w="2060" w:type="pct"/>
          </w:tcPr>
          <w:p w14:paraId="5D5BD24E" w14:textId="77777777" w:rsidR="009C1FA6" w:rsidRPr="00CD3DFC" w:rsidRDefault="009C1FA6" w:rsidP="009C1FA6">
            <w:pPr>
              <w:pStyle w:val="Tablebody"/>
              <w:rPr>
                <w:lang w:val="en-US"/>
              </w:rPr>
            </w:pPr>
            <w:r w:rsidRPr="00CD3DFC">
              <w:rPr>
                <w:lang w:val="en-US"/>
              </w:rPr>
              <w:t>Heavy showery precipitation of snow pellets/small hail, snow and rain</w:t>
            </w:r>
          </w:p>
        </w:tc>
        <w:tc>
          <w:tcPr>
            <w:tcW w:w="735" w:type="pct"/>
            <w:tcMar>
              <w:left w:w="90" w:type="dxa"/>
              <w:right w:w="90" w:type="dxa"/>
            </w:tcMar>
          </w:tcPr>
          <w:p w14:paraId="269FDB12" w14:textId="77777777" w:rsidR="009C1FA6" w:rsidRPr="0011571C" w:rsidRDefault="009C1FA6" w:rsidP="009C1FA6">
            <w:pPr>
              <w:pStyle w:val="Tablebody"/>
            </w:pPr>
            <w:r w:rsidRPr="0011571C">
              <w:t>+SHGSSNRA</w:t>
            </w:r>
          </w:p>
        </w:tc>
        <w:tc>
          <w:tcPr>
            <w:tcW w:w="2200" w:type="pct"/>
          </w:tcPr>
          <w:p w14:paraId="5DA4081F" w14:textId="77777777" w:rsidR="009C1FA6" w:rsidRPr="0011571C" w:rsidRDefault="00CD3DFC" w:rsidP="00323598">
            <w:pPr>
              <w:pStyle w:val="Tablebody"/>
            </w:pPr>
            <w:hyperlink r:id="rId1788" w:history="1">
              <w:r w:rsidR="00323598" w:rsidRPr="0011571C">
                <w:rPr>
                  <w:rStyle w:val="Hyperlink"/>
                </w:rPr>
                <w:t>http://codes.wmo.int/306/4678/+SHGSSNRA</w:t>
              </w:r>
            </w:hyperlink>
          </w:p>
        </w:tc>
      </w:tr>
      <w:tr w:rsidR="009C1FA6" w:rsidRPr="0011571C" w14:paraId="20A95EDA" w14:textId="77777777" w:rsidTr="0086129E">
        <w:trPr>
          <w:cantSplit/>
          <w:jc w:val="center"/>
        </w:trPr>
        <w:tc>
          <w:tcPr>
            <w:tcW w:w="2060" w:type="pct"/>
          </w:tcPr>
          <w:p w14:paraId="21935B23" w14:textId="77777777" w:rsidR="009C1FA6" w:rsidRPr="00CD3DFC" w:rsidRDefault="009C1FA6" w:rsidP="009C1FA6">
            <w:pPr>
              <w:pStyle w:val="Tablebody"/>
              <w:rPr>
                <w:lang w:val="en-US"/>
              </w:rPr>
            </w:pPr>
            <w:r w:rsidRPr="00CD3DFC">
              <w:rPr>
                <w:lang w:val="en-US"/>
              </w:rPr>
              <w:t>Thunderstorm with light precipitation of rain</w:t>
            </w:r>
          </w:p>
        </w:tc>
        <w:tc>
          <w:tcPr>
            <w:tcW w:w="735" w:type="pct"/>
            <w:tcMar>
              <w:left w:w="90" w:type="dxa"/>
              <w:right w:w="90" w:type="dxa"/>
            </w:tcMar>
          </w:tcPr>
          <w:p w14:paraId="2D1C0863" w14:textId="77777777" w:rsidR="009C1FA6" w:rsidRPr="0011571C" w:rsidRDefault="009C1FA6" w:rsidP="009C1FA6">
            <w:pPr>
              <w:pStyle w:val="Tablebody"/>
            </w:pPr>
            <w:r w:rsidRPr="0011571C">
              <w:t>-TSRA</w:t>
            </w:r>
          </w:p>
        </w:tc>
        <w:tc>
          <w:tcPr>
            <w:tcW w:w="2200" w:type="pct"/>
          </w:tcPr>
          <w:p w14:paraId="277A7A0F" w14:textId="77777777" w:rsidR="009C1FA6" w:rsidRPr="0011571C" w:rsidRDefault="00CD3DFC" w:rsidP="009C1FA6">
            <w:pPr>
              <w:pStyle w:val="Tablebody"/>
            </w:pPr>
            <w:hyperlink r:id="rId1789" w:history="1">
              <w:r w:rsidR="009C1FA6" w:rsidRPr="0011571C">
                <w:rPr>
                  <w:rStyle w:val="Hyperlink"/>
                </w:rPr>
                <w:t>http://codes.wmo.int/306/4678/-TSRA</w:t>
              </w:r>
            </w:hyperlink>
          </w:p>
        </w:tc>
      </w:tr>
      <w:tr w:rsidR="009C1FA6" w:rsidRPr="0011571C" w14:paraId="26C404DC" w14:textId="77777777" w:rsidTr="0086129E">
        <w:trPr>
          <w:cantSplit/>
          <w:jc w:val="center"/>
        </w:trPr>
        <w:tc>
          <w:tcPr>
            <w:tcW w:w="2060" w:type="pct"/>
          </w:tcPr>
          <w:p w14:paraId="1CA89D06" w14:textId="77777777" w:rsidR="009C1FA6" w:rsidRPr="00CD3DFC" w:rsidRDefault="009C1FA6" w:rsidP="009C1FA6">
            <w:pPr>
              <w:pStyle w:val="Tablebody"/>
              <w:rPr>
                <w:lang w:val="en-US"/>
              </w:rPr>
            </w:pPr>
            <w:r w:rsidRPr="00CD3DFC">
              <w:rPr>
                <w:lang w:val="en-US"/>
              </w:rPr>
              <w:t>Thunderstorm with light precipitation of snow</w:t>
            </w:r>
          </w:p>
        </w:tc>
        <w:tc>
          <w:tcPr>
            <w:tcW w:w="735" w:type="pct"/>
            <w:tcMar>
              <w:left w:w="90" w:type="dxa"/>
              <w:right w:w="90" w:type="dxa"/>
            </w:tcMar>
          </w:tcPr>
          <w:p w14:paraId="0B9CC221" w14:textId="77777777" w:rsidR="009C1FA6" w:rsidRPr="0011571C" w:rsidRDefault="009C1FA6" w:rsidP="009C1FA6">
            <w:pPr>
              <w:pStyle w:val="Tablebody"/>
            </w:pPr>
            <w:r w:rsidRPr="0011571C">
              <w:t>-TSSN</w:t>
            </w:r>
          </w:p>
        </w:tc>
        <w:tc>
          <w:tcPr>
            <w:tcW w:w="2200" w:type="pct"/>
          </w:tcPr>
          <w:p w14:paraId="17D02264" w14:textId="77777777" w:rsidR="009C1FA6" w:rsidRPr="0011571C" w:rsidRDefault="00CD3DFC" w:rsidP="009C1FA6">
            <w:pPr>
              <w:pStyle w:val="Tablebody"/>
            </w:pPr>
            <w:hyperlink r:id="rId1790" w:history="1">
              <w:r w:rsidR="009C1FA6" w:rsidRPr="0011571C">
                <w:rPr>
                  <w:rStyle w:val="Hyperlink"/>
                </w:rPr>
                <w:t>http://codes.wmo.int/306/4678/-TSSN</w:t>
              </w:r>
            </w:hyperlink>
          </w:p>
        </w:tc>
      </w:tr>
      <w:tr w:rsidR="009C1FA6" w:rsidRPr="0011571C" w14:paraId="619AAB86" w14:textId="77777777" w:rsidTr="0086129E">
        <w:trPr>
          <w:cantSplit/>
          <w:jc w:val="center"/>
        </w:trPr>
        <w:tc>
          <w:tcPr>
            <w:tcW w:w="2060" w:type="pct"/>
          </w:tcPr>
          <w:p w14:paraId="48FB3E0B" w14:textId="77777777" w:rsidR="009C1FA6" w:rsidRPr="00CD3DFC" w:rsidRDefault="009C1FA6" w:rsidP="009C1FA6">
            <w:pPr>
              <w:pStyle w:val="Tablebody"/>
              <w:rPr>
                <w:lang w:val="en-US"/>
              </w:rPr>
            </w:pPr>
            <w:r w:rsidRPr="00CD3DFC">
              <w:rPr>
                <w:lang w:val="en-US"/>
              </w:rPr>
              <w:t>Thunderstorm with light precipitation of hail</w:t>
            </w:r>
          </w:p>
        </w:tc>
        <w:tc>
          <w:tcPr>
            <w:tcW w:w="735" w:type="pct"/>
            <w:tcMar>
              <w:left w:w="90" w:type="dxa"/>
              <w:right w:w="90" w:type="dxa"/>
            </w:tcMar>
          </w:tcPr>
          <w:p w14:paraId="698808D4" w14:textId="77777777" w:rsidR="009C1FA6" w:rsidRPr="0011571C" w:rsidRDefault="009C1FA6" w:rsidP="009C1FA6">
            <w:pPr>
              <w:pStyle w:val="Tablebody"/>
            </w:pPr>
            <w:r w:rsidRPr="0011571C">
              <w:t>-TSGR</w:t>
            </w:r>
          </w:p>
        </w:tc>
        <w:tc>
          <w:tcPr>
            <w:tcW w:w="2200" w:type="pct"/>
          </w:tcPr>
          <w:p w14:paraId="22C7AF3E" w14:textId="77777777" w:rsidR="009C1FA6" w:rsidRPr="0011571C" w:rsidRDefault="00CD3DFC" w:rsidP="009C1FA6">
            <w:pPr>
              <w:pStyle w:val="Tablebody"/>
            </w:pPr>
            <w:hyperlink r:id="rId1791" w:history="1">
              <w:r w:rsidR="009C1FA6" w:rsidRPr="0011571C">
                <w:rPr>
                  <w:rStyle w:val="Hyperlink"/>
                </w:rPr>
                <w:t>http://codes.wmo.int/306/4678/-TSGR</w:t>
              </w:r>
            </w:hyperlink>
          </w:p>
        </w:tc>
      </w:tr>
      <w:tr w:rsidR="009C1FA6" w:rsidRPr="0011571C" w14:paraId="4A458052" w14:textId="77777777" w:rsidTr="0086129E">
        <w:trPr>
          <w:cantSplit/>
          <w:jc w:val="center"/>
        </w:trPr>
        <w:tc>
          <w:tcPr>
            <w:tcW w:w="2060" w:type="pct"/>
          </w:tcPr>
          <w:p w14:paraId="05B310E5" w14:textId="77777777" w:rsidR="009C1FA6" w:rsidRPr="00CD3DFC" w:rsidRDefault="009C1FA6" w:rsidP="009C1FA6">
            <w:pPr>
              <w:pStyle w:val="Tablebody"/>
              <w:rPr>
                <w:lang w:val="en-US"/>
              </w:rPr>
            </w:pPr>
            <w:r w:rsidRPr="00CD3DFC">
              <w:rPr>
                <w:lang w:val="en-US"/>
              </w:rPr>
              <w:t>Thunderstorm with light precipitation of snow pellets/small hail</w:t>
            </w:r>
          </w:p>
        </w:tc>
        <w:tc>
          <w:tcPr>
            <w:tcW w:w="735" w:type="pct"/>
            <w:tcMar>
              <w:left w:w="90" w:type="dxa"/>
              <w:right w:w="90" w:type="dxa"/>
            </w:tcMar>
          </w:tcPr>
          <w:p w14:paraId="419BD32B" w14:textId="77777777" w:rsidR="009C1FA6" w:rsidRPr="0011571C" w:rsidRDefault="009C1FA6" w:rsidP="009C1FA6">
            <w:pPr>
              <w:pStyle w:val="Tablebody"/>
            </w:pPr>
            <w:r w:rsidRPr="0011571C">
              <w:t>-TSGS</w:t>
            </w:r>
          </w:p>
        </w:tc>
        <w:tc>
          <w:tcPr>
            <w:tcW w:w="2200" w:type="pct"/>
          </w:tcPr>
          <w:p w14:paraId="1200F862" w14:textId="77777777" w:rsidR="009C1FA6" w:rsidRPr="0011571C" w:rsidRDefault="00CD3DFC" w:rsidP="009C1FA6">
            <w:pPr>
              <w:pStyle w:val="Tablebody"/>
            </w:pPr>
            <w:hyperlink r:id="rId1792" w:history="1">
              <w:r w:rsidR="009C1FA6" w:rsidRPr="0011571C">
                <w:rPr>
                  <w:rStyle w:val="Hyperlink"/>
                </w:rPr>
                <w:t>http://codes.wmo.int/306/4678/-TSGS</w:t>
              </w:r>
            </w:hyperlink>
          </w:p>
        </w:tc>
      </w:tr>
      <w:tr w:rsidR="009C1FA6" w:rsidRPr="0011571C" w14:paraId="540DB9DB" w14:textId="77777777" w:rsidTr="0086129E">
        <w:trPr>
          <w:cantSplit/>
          <w:jc w:val="center"/>
        </w:trPr>
        <w:tc>
          <w:tcPr>
            <w:tcW w:w="2060" w:type="pct"/>
          </w:tcPr>
          <w:p w14:paraId="6758B6E2" w14:textId="77777777" w:rsidR="009C1FA6" w:rsidRPr="00CD3DFC" w:rsidRDefault="009C1FA6" w:rsidP="009C1FA6">
            <w:pPr>
              <w:pStyle w:val="Tablebody"/>
              <w:rPr>
                <w:lang w:val="en-US"/>
              </w:rPr>
            </w:pPr>
            <w:r w:rsidRPr="00CD3DFC">
              <w:rPr>
                <w:lang w:val="en-US"/>
              </w:rPr>
              <w:t>Thunderstorm with light unidentified precipitation</w:t>
            </w:r>
          </w:p>
        </w:tc>
        <w:tc>
          <w:tcPr>
            <w:tcW w:w="735" w:type="pct"/>
            <w:tcMar>
              <w:left w:w="90" w:type="dxa"/>
              <w:right w:w="90" w:type="dxa"/>
            </w:tcMar>
          </w:tcPr>
          <w:p w14:paraId="516CE7EC" w14:textId="77777777" w:rsidR="009C1FA6" w:rsidRPr="0011571C" w:rsidRDefault="009C1FA6" w:rsidP="009C1FA6">
            <w:pPr>
              <w:pStyle w:val="Tablebody"/>
            </w:pPr>
            <w:r w:rsidRPr="0011571C">
              <w:t>-TSUP</w:t>
            </w:r>
          </w:p>
        </w:tc>
        <w:tc>
          <w:tcPr>
            <w:tcW w:w="2200" w:type="pct"/>
          </w:tcPr>
          <w:p w14:paraId="5A0A312F" w14:textId="77777777" w:rsidR="009C1FA6" w:rsidRPr="0011571C" w:rsidRDefault="00CD3DFC" w:rsidP="009C1FA6">
            <w:pPr>
              <w:pStyle w:val="Tablebody"/>
            </w:pPr>
            <w:hyperlink r:id="rId1793" w:history="1">
              <w:r w:rsidR="009C1FA6" w:rsidRPr="0011571C">
                <w:rPr>
                  <w:rStyle w:val="Hyperlink"/>
                </w:rPr>
                <w:t>http://codes.wmo.int/306/4678/-TSUP</w:t>
              </w:r>
            </w:hyperlink>
          </w:p>
        </w:tc>
      </w:tr>
      <w:tr w:rsidR="009C1FA6" w:rsidRPr="0011571C" w14:paraId="22F0E1DA" w14:textId="77777777" w:rsidTr="0086129E">
        <w:trPr>
          <w:cantSplit/>
          <w:jc w:val="center"/>
        </w:trPr>
        <w:tc>
          <w:tcPr>
            <w:tcW w:w="2060" w:type="pct"/>
          </w:tcPr>
          <w:p w14:paraId="2D9FE1F9" w14:textId="77777777" w:rsidR="009C1FA6" w:rsidRPr="00CD3DFC" w:rsidRDefault="009C1FA6" w:rsidP="009C1FA6">
            <w:pPr>
              <w:pStyle w:val="Tablebody"/>
              <w:rPr>
                <w:lang w:val="en-US"/>
              </w:rPr>
            </w:pPr>
            <w:r w:rsidRPr="00CD3DFC">
              <w:rPr>
                <w:lang w:val="en-US"/>
              </w:rPr>
              <w:t>Thunderstorm with light precipitation of rain and snow</w:t>
            </w:r>
          </w:p>
        </w:tc>
        <w:tc>
          <w:tcPr>
            <w:tcW w:w="735" w:type="pct"/>
            <w:tcMar>
              <w:left w:w="90" w:type="dxa"/>
              <w:right w:w="90" w:type="dxa"/>
            </w:tcMar>
          </w:tcPr>
          <w:p w14:paraId="69ACD802" w14:textId="77777777" w:rsidR="009C1FA6" w:rsidRPr="0011571C" w:rsidRDefault="009C1FA6" w:rsidP="009C1FA6">
            <w:pPr>
              <w:pStyle w:val="Tablebody"/>
            </w:pPr>
            <w:r w:rsidRPr="0011571C">
              <w:t>-TSRASN</w:t>
            </w:r>
          </w:p>
        </w:tc>
        <w:tc>
          <w:tcPr>
            <w:tcW w:w="2200" w:type="pct"/>
          </w:tcPr>
          <w:p w14:paraId="26E7BAAA" w14:textId="77777777" w:rsidR="009C1FA6" w:rsidRPr="0011571C" w:rsidRDefault="00CD3DFC" w:rsidP="009C1FA6">
            <w:pPr>
              <w:pStyle w:val="Tablebody"/>
            </w:pPr>
            <w:hyperlink r:id="rId1794" w:history="1">
              <w:r w:rsidR="009C1FA6" w:rsidRPr="0011571C">
                <w:rPr>
                  <w:rStyle w:val="Hyperlink"/>
                </w:rPr>
                <w:t>http://codes.wmo.int/306/4678/-TSRASN</w:t>
              </w:r>
            </w:hyperlink>
          </w:p>
        </w:tc>
      </w:tr>
      <w:tr w:rsidR="009C1FA6" w:rsidRPr="0011571C" w14:paraId="1F963F29" w14:textId="77777777" w:rsidTr="0086129E">
        <w:trPr>
          <w:cantSplit/>
          <w:jc w:val="center"/>
        </w:trPr>
        <w:tc>
          <w:tcPr>
            <w:tcW w:w="2060" w:type="pct"/>
          </w:tcPr>
          <w:p w14:paraId="0E1536B9" w14:textId="77777777" w:rsidR="009C1FA6" w:rsidRPr="00CD3DFC" w:rsidRDefault="009C1FA6" w:rsidP="009C1FA6">
            <w:pPr>
              <w:pStyle w:val="Tablebody"/>
              <w:rPr>
                <w:lang w:val="en-US"/>
              </w:rPr>
            </w:pPr>
            <w:r w:rsidRPr="00CD3DFC">
              <w:rPr>
                <w:lang w:val="en-US"/>
              </w:rPr>
              <w:t>Thunderstorm with light precipitation of snow and rain</w:t>
            </w:r>
          </w:p>
        </w:tc>
        <w:tc>
          <w:tcPr>
            <w:tcW w:w="735" w:type="pct"/>
            <w:tcMar>
              <w:left w:w="90" w:type="dxa"/>
              <w:right w:w="90" w:type="dxa"/>
            </w:tcMar>
          </w:tcPr>
          <w:p w14:paraId="5EE11878" w14:textId="77777777" w:rsidR="009C1FA6" w:rsidRPr="0011571C" w:rsidRDefault="009C1FA6" w:rsidP="009C1FA6">
            <w:pPr>
              <w:pStyle w:val="Tablebody"/>
            </w:pPr>
            <w:r w:rsidRPr="0011571C">
              <w:t>-TSSNRA</w:t>
            </w:r>
          </w:p>
        </w:tc>
        <w:tc>
          <w:tcPr>
            <w:tcW w:w="2200" w:type="pct"/>
          </w:tcPr>
          <w:p w14:paraId="7C749572" w14:textId="77777777" w:rsidR="009C1FA6" w:rsidRPr="0011571C" w:rsidRDefault="00CD3DFC" w:rsidP="009C1FA6">
            <w:pPr>
              <w:pStyle w:val="Tablebody"/>
            </w:pPr>
            <w:hyperlink r:id="rId1795" w:history="1">
              <w:r w:rsidR="009C1FA6" w:rsidRPr="0011571C">
                <w:rPr>
                  <w:rStyle w:val="Hyperlink"/>
                </w:rPr>
                <w:t>http://codes.wmo.int/306/4678/-TSSNRA</w:t>
              </w:r>
            </w:hyperlink>
          </w:p>
        </w:tc>
      </w:tr>
      <w:tr w:rsidR="009C1FA6" w:rsidRPr="0011571C" w14:paraId="439CB009" w14:textId="77777777" w:rsidTr="0086129E">
        <w:trPr>
          <w:cantSplit/>
          <w:jc w:val="center"/>
        </w:trPr>
        <w:tc>
          <w:tcPr>
            <w:tcW w:w="2060" w:type="pct"/>
          </w:tcPr>
          <w:p w14:paraId="6201CE66" w14:textId="77777777" w:rsidR="009C1FA6" w:rsidRPr="00CD3DFC" w:rsidRDefault="009C1FA6" w:rsidP="009C1FA6">
            <w:pPr>
              <w:pStyle w:val="Tablebody"/>
              <w:rPr>
                <w:lang w:val="en-US"/>
              </w:rPr>
            </w:pPr>
            <w:r w:rsidRPr="00CD3DFC">
              <w:rPr>
                <w:lang w:val="en-US"/>
              </w:rPr>
              <w:t>Thunderstorm with light precipitation of hail and rain</w:t>
            </w:r>
          </w:p>
        </w:tc>
        <w:tc>
          <w:tcPr>
            <w:tcW w:w="735" w:type="pct"/>
            <w:tcMar>
              <w:left w:w="90" w:type="dxa"/>
              <w:right w:w="90" w:type="dxa"/>
            </w:tcMar>
          </w:tcPr>
          <w:p w14:paraId="7A581C55" w14:textId="77777777" w:rsidR="009C1FA6" w:rsidRPr="0011571C" w:rsidRDefault="009C1FA6" w:rsidP="009C1FA6">
            <w:pPr>
              <w:pStyle w:val="Tablebody"/>
            </w:pPr>
            <w:r w:rsidRPr="0011571C">
              <w:t>-TSGRRA</w:t>
            </w:r>
          </w:p>
        </w:tc>
        <w:tc>
          <w:tcPr>
            <w:tcW w:w="2200" w:type="pct"/>
          </w:tcPr>
          <w:p w14:paraId="2143DDB2" w14:textId="77777777" w:rsidR="009C1FA6" w:rsidRPr="0011571C" w:rsidRDefault="00CD3DFC" w:rsidP="009C1FA6">
            <w:pPr>
              <w:pStyle w:val="Tablebody"/>
            </w:pPr>
            <w:hyperlink r:id="rId1796" w:history="1">
              <w:r w:rsidR="009C1FA6" w:rsidRPr="0011571C">
                <w:rPr>
                  <w:rStyle w:val="Hyperlink"/>
                </w:rPr>
                <w:t>http://codes.wmo.int/306/4678/-TSGRRA</w:t>
              </w:r>
            </w:hyperlink>
          </w:p>
        </w:tc>
      </w:tr>
      <w:tr w:rsidR="009C1FA6" w:rsidRPr="0011571C" w14:paraId="539826E8" w14:textId="77777777" w:rsidTr="0086129E">
        <w:trPr>
          <w:cantSplit/>
          <w:jc w:val="center"/>
        </w:trPr>
        <w:tc>
          <w:tcPr>
            <w:tcW w:w="2060" w:type="pct"/>
          </w:tcPr>
          <w:p w14:paraId="6D1A0FD9" w14:textId="77777777" w:rsidR="009C1FA6" w:rsidRPr="00CD3DFC" w:rsidRDefault="009C1FA6" w:rsidP="009C1FA6">
            <w:pPr>
              <w:pStyle w:val="Tablebody"/>
              <w:rPr>
                <w:lang w:val="en-US"/>
              </w:rPr>
            </w:pPr>
            <w:r w:rsidRPr="00CD3DFC">
              <w:rPr>
                <w:lang w:val="en-US"/>
              </w:rPr>
              <w:t>Thunderstorm with light precipitation of snow pellets/small hail and rain</w:t>
            </w:r>
          </w:p>
        </w:tc>
        <w:tc>
          <w:tcPr>
            <w:tcW w:w="735" w:type="pct"/>
            <w:tcMar>
              <w:left w:w="90" w:type="dxa"/>
              <w:right w:w="90" w:type="dxa"/>
            </w:tcMar>
          </w:tcPr>
          <w:p w14:paraId="1BDEFC15" w14:textId="77777777" w:rsidR="009C1FA6" w:rsidRPr="0011571C" w:rsidRDefault="009C1FA6" w:rsidP="009C1FA6">
            <w:pPr>
              <w:pStyle w:val="Tablebody"/>
            </w:pPr>
            <w:r w:rsidRPr="0011571C">
              <w:t>-TSGSRA</w:t>
            </w:r>
          </w:p>
        </w:tc>
        <w:tc>
          <w:tcPr>
            <w:tcW w:w="2200" w:type="pct"/>
          </w:tcPr>
          <w:p w14:paraId="54797C08" w14:textId="77777777" w:rsidR="009C1FA6" w:rsidRPr="0011571C" w:rsidRDefault="00CD3DFC" w:rsidP="009C1FA6">
            <w:pPr>
              <w:pStyle w:val="Tablebody"/>
            </w:pPr>
            <w:hyperlink r:id="rId1797" w:history="1">
              <w:r w:rsidR="009C1FA6" w:rsidRPr="0011571C">
                <w:rPr>
                  <w:rStyle w:val="Hyperlink"/>
                </w:rPr>
                <w:t>http://codes.wmo.int/306/4678/-TSGSRA</w:t>
              </w:r>
            </w:hyperlink>
          </w:p>
        </w:tc>
      </w:tr>
      <w:tr w:rsidR="009C1FA6" w:rsidRPr="0011571C" w14:paraId="55945C5F" w14:textId="77777777" w:rsidTr="0086129E">
        <w:trPr>
          <w:cantSplit/>
          <w:jc w:val="center"/>
        </w:trPr>
        <w:tc>
          <w:tcPr>
            <w:tcW w:w="2060" w:type="pct"/>
          </w:tcPr>
          <w:p w14:paraId="0F19709F" w14:textId="77777777" w:rsidR="009C1FA6" w:rsidRPr="00CD3DFC" w:rsidRDefault="009C1FA6" w:rsidP="009C1FA6">
            <w:pPr>
              <w:pStyle w:val="Tablebody"/>
              <w:rPr>
                <w:lang w:val="en-US"/>
              </w:rPr>
            </w:pPr>
            <w:r w:rsidRPr="00CD3DFC">
              <w:rPr>
                <w:lang w:val="en-US"/>
              </w:rPr>
              <w:t>Thunderstorm with light precipitation of rain and hail</w:t>
            </w:r>
          </w:p>
        </w:tc>
        <w:tc>
          <w:tcPr>
            <w:tcW w:w="735" w:type="pct"/>
            <w:tcMar>
              <w:left w:w="90" w:type="dxa"/>
              <w:right w:w="90" w:type="dxa"/>
            </w:tcMar>
          </w:tcPr>
          <w:p w14:paraId="5E022B2C" w14:textId="77777777" w:rsidR="009C1FA6" w:rsidRPr="0011571C" w:rsidRDefault="009C1FA6" w:rsidP="009C1FA6">
            <w:pPr>
              <w:pStyle w:val="Tablebody"/>
            </w:pPr>
            <w:r w:rsidRPr="0011571C">
              <w:t>-TSRAGR</w:t>
            </w:r>
          </w:p>
        </w:tc>
        <w:tc>
          <w:tcPr>
            <w:tcW w:w="2200" w:type="pct"/>
          </w:tcPr>
          <w:p w14:paraId="143F25A8" w14:textId="77777777" w:rsidR="009C1FA6" w:rsidRPr="0011571C" w:rsidRDefault="00CD3DFC" w:rsidP="009C1FA6">
            <w:pPr>
              <w:pStyle w:val="Tablebody"/>
            </w:pPr>
            <w:hyperlink r:id="rId1798" w:history="1">
              <w:r w:rsidR="009C1FA6" w:rsidRPr="0011571C">
                <w:rPr>
                  <w:rStyle w:val="Hyperlink"/>
                </w:rPr>
                <w:t>http://codes.wmo.int/306/4678/-TSRAGR</w:t>
              </w:r>
            </w:hyperlink>
          </w:p>
        </w:tc>
      </w:tr>
      <w:tr w:rsidR="009C1FA6" w:rsidRPr="0011571C" w14:paraId="0D902457" w14:textId="77777777" w:rsidTr="0086129E">
        <w:trPr>
          <w:cantSplit/>
          <w:jc w:val="center"/>
        </w:trPr>
        <w:tc>
          <w:tcPr>
            <w:tcW w:w="2060" w:type="pct"/>
          </w:tcPr>
          <w:p w14:paraId="37A88726" w14:textId="77777777" w:rsidR="009C1FA6" w:rsidRPr="00CD3DFC" w:rsidRDefault="009C1FA6" w:rsidP="009C1FA6">
            <w:pPr>
              <w:pStyle w:val="Tablebody"/>
              <w:rPr>
                <w:lang w:val="en-US"/>
              </w:rPr>
            </w:pPr>
            <w:r w:rsidRPr="00CD3DFC">
              <w:rPr>
                <w:lang w:val="en-US"/>
              </w:rPr>
              <w:t>Thunderstorm with light precipitation of snow and hail</w:t>
            </w:r>
          </w:p>
        </w:tc>
        <w:tc>
          <w:tcPr>
            <w:tcW w:w="735" w:type="pct"/>
            <w:tcMar>
              <w:left w:w="90" w:type="dxa"/>
              <w:right w:w="90" w:type="dxa"/>
            </w:tcMar>
          </w:tcPr>
          <w:p w14:paraId="57558017" w14:textId="77777777" w:rsidR="009C1FA6" w:rsidRPr="0011571C" w:rsidRDefault="009C1FA6" w:rsidP="009C1FA6">
            <w:pPr>
              <w:pStyle w:val="Tablebody"/>
            </w:pPr>
            <w:r w:rsidRPr="0011571C">
              <w:t>-TSSNGR</w:t>
            </w:r>
          </w:p>
        </w:tc>
        <w:tc>
          <w:tcPr>
            <w:tcW w:w="2200" w:type="pct"/>
          </w:tcPr>
          <w:p w14:paraId="061FD08B" w14:textId="77777777" w:rsidR="009C1FA6" w:rsidRPr="0011571C" w:rsidRDefault="00CD3DFC" w:rsidP="009C1FA6">
            <w:pPr>
              <w:pStyle w:val="Tablebody"/>
            </w:pPr>
            <w:hyperlink r:id="rId1799" w:history="1">
              <w:r w:rsidR="009C1FA6" w:rsidRPr="0011571C">
                <w:rPr>
                  <w:rStyle w:val="Hyperlink"/>
                </w:rPr>
                <w:t>http://codes.wmo.int/306/4678/-TSSNGR</w:t>
              </w:r>
            </w:hyperlink>
          </w:p>
        </w:tc>
      </w:tr>
      <w:tr w:rsidR="009C1FA6" w:rsidRPr="0011571C" w14:paraId="45ED9F9C" w14:textId="77777777" w:rsidTr="0086129E">
        <w:trPr>
          <w:cantSplit/>
          <w:jc w:val="center"/>
        </w:trPr>
        <w:tc>
          <w:tcPr>
            <w:tcW w:w="2060" w:type="pct"/>
          </w:tcPr>
          <w:p w14:paraId="6DCEC7CA" w14:textId="77777777" w:rsidR="009C1FA6" w:rsidRPr="00CD3DFC" w:rsidRDefault="009C1FA6" w:rsidP="009C1FA6">
            <w:pPr>
              <w:pStyle w:val="Tablebody"/>
              <w:rPr>
                <w:lang w:val="en-US"/>
              </w:rPr>
            </w:pPr>
            <w:r w:rsidRPr="00CD3DFC">
              <w:rPr>
                <w:lang w:val="en-US"/>
              </w:rPr>
              <w:t>Thunderstorm with light precipitation of hail and snow</w:t>
            </w:r>
          </w:p>
        </w:tc>
        <w:tc>
          <w:tcPr>
            <w:tcW w:w="735" w:type="pct"/>
            <w:tcMar>
              <w:left w:w="90" w:type="dxa"/>
              <w:right w:w="90" w:type="dxa"/>
            </w:tcMar>
          </w:tcPr>
          <w:p w14:paraId="30D37457" w14:textId="77777777" w:rsidR="009C1FA6" w:rsidRPr="0011571C" w:rsidRDefault="009C1FA6" w:rsidP="009C1FA6">
            <w:pPr>
              <w:pStyle w:val="Tablebody"/>
            </w:pPr>
            <w:r w:rsidRPr="0011571C">
              <w:t>-TSGRSN</w:t>
            </w:r>
          </w:p>
        </w:tc>
        <w:tc>
          <w:tcPr>
            <w:tcW w:w="2200" w:type="pct"/>
          </w:tcPr>
          <w:p w14:paraId="3B22ED12" w14:textId="77777777" w:rsidR="009C1FA6" w:rsidRPr="0011571C" w:rsidRDefault="00CD3DFC" w:rsidP="009C1FA6">
            <w:pPr>
              <w:pStyle w:val="Tablebody"/>
            </w:pPr>
            <w:hyperlink r:id="rId1800" w:history="1">
              <w:r w:rsidR="009C1FA6" w:rsidRPr="0011571C">
                <w:rPr>
                  <w:rStyle w:val="Hyperlink"/>
                </w:rPr>
                <w:t>http://codes.wmo.int/306/4678/-TSGRSN</w:t>
              </w:r>
            </w:hyperlink>
          </w:p>
        </w:tc>
      </w:tr>
      <w:tr w:rsidR="009C1FA6" w:rsidRPr="0011571C" w14:paraId="4B21927A" w14:textId="77777777" w:rsidTr="0086129E">
        <w:trPr>
          <w:cantSplit/>
          <w:jc w:val="center"/>
        </w:trPr>
        <w:tc>
          <w:tcPr>
            <w:tcW w:w="2060" w:type="pct"/>
          </w:tcPr>
          <w:p w14:paraId="4810F5DE" w14:textId="77777777" w:rsidR="009C1FA6" w:rsidRPr="00CD3DFC" w:rsidRDefault="009C1FA6" w:rsidP="009C1FA6">
            <w:pPr>
              <w:pStyle w:val="Tablebody"/>
              <w:rPr>
                <w:lang w:val="en-US"/>
              </w:rPr>
            </w:pPr>
            <w:r w:rsidRPr="00CD3DFC">
              <w:rPr>
                <w:lang w:val="en-US"/>
              </w:rPr>
              <w:t>Thunderstorm with light precipitation of snow pellets/small hail and snow</w:t>
            </w:r>
          </w:p>
        </w:tc>
        <w:tc>
          <w:tcPr>
            <w:tcW w:w="735" w:type="pct"/>
            <w:tcMar>
              <w:left w:w="90" w:type="dxa"/>
              <w:right w:w="90" w:type="dxa"/>
            </w:tcMar>
          </w:tcPr>
          <w:p w14:paraId="4DB52974" w14:textId="77777777" w:rsidR="009C1FA6" w:rsidRPr="0011571C" w:rsidRDefault="009C1FA6" w:rsidP="009C1FA6">
            <w:pPr>
              <w:pStyle w:val="Tablebody"/>
            </w:pPr>
            <w:r w:rsidRPr="0011571C">
              <w:t>-TSGSSN</w:t>
            </w:r>
          </w:p>
        </w:tc>
        <w:tc>
          <w:tcPr>
            <w:tcW w:w="2200" w:type="pct"/>
          </w:tcPr>
          <w:p w14:paraId="3A041EE2" w14:textId="77777777" w:rsidR="009C1FA6" w:rsidRPr="0011571C" w:rsidRDefault="00CD3DFC" w:rsidP="009C1FA6">
            <w:pPr>
              <w:pStyle w:val="Tablebody"/>
            </w:pPr>
            <w:hyperlink r:id="rId1801" w:history="1">
              <w:r w:rsidR="009C1FA6" w:rsidRPr="0011571C">
                <w:rPr>
                  <w:rStyle w:val="Hyperlink"/>
                </w:rPr>
                <w:t>http://codes.wmo.int/306/4678/-TSGSSN</w:t>
              </w:r>
            </w:hyperlink>
          </w:p>
        </w:tc>
      </w:tr>
      <w:tr w:rsidR="009C1FA6" w:rsidRPr="0011571C" w14:paraId="55D17FFF" w14:textId="77777777" w:rsidTr="0086129E">
        <w:trPr>
          <w:cantSplit/>
          <w:jc w:val="center"/>
        </w:trPr>
        <w:tc>
          <w:tcPr>
            <w:tcW w:w="2060" w:type="pct"/>
          </w:tcPr>
          <w:p w14:paraId="61FD2C02" w14:textId="77777777" w:rsidR="009C1FA6" w:rsidRPr="00CD3DFC" w:rsidRDefault="009C1FA6" w:rsidP="009C1FA6">
            <w:pPr>
              <w:pStyle w:val="Tablebody"/>
              <w:rPr>
                <w:lang w:val="en-US"/>
              </w:rPr>
            </w:pPr>
            <w:r w:rsidRPr="00CD3DFC">
              <w:rPr>
                <w:lang w:val="en-US"/>
              </w:rPr>
              <w:t>Thunderstorm with light precipitation of rain and snow pellets/small hail</w:t>
            </w:r>
          </w:p>
        </w:tc>
        <w:tc>
          <w:tcPr>
            <w:tcW w:w="735" w:type="pct"/>
            <w:tcMar>
              <w:left w:w="90" w:type="dxa"/>
              <w:right w:w="90" w:type="dxa"/>
            </w:tcMar>
          </w:tcPr>
          <w:p w14:paraId="488E32D3" w14:textId="77777777" w:rsidR="009C1FA6" w:rsidRPr="0011571C" w:rsidRDefault="009C1FA6" w:rsidP="009C1FA6">
            <w:pPr>
              <w:pStyle w:val="Tablebody"/>
            </w:pPr>
            <w:r w:rsidRPr="0011571C">
              <w:t>-TSRAGS</w:t>
            </w:r>
          </w:p>
        </w:tc>
        <w:tc>
          <w:tcPr>
            <w:tcW w:w="2200" w:type="pct"/>
          </w:tcPr>
          <w:p w14:paraId="1240AA49" w14:textId="77777777" w:rsidR="009C1FA6" w:rsidRPr="0011571C" w:rsidRDefault="00CD3DFC" w:rsidP="009C1FA6">
            <w:pPr>
              <w:pStyle w:val="Tablebody"/>
            </w:pPr>
            <w:hyperlink r:id="rId1802" w:history="1">
              <w:r w:rsidR="009C1FA6" w:rsidRPr="0011571C">
                <w:rPr>
                  <w:rStyle w:val="Hyperlink"/>
                </w:rPr>
                <w:t>http://codes.wmo.int/306/4678/-TSRAGS</w:t>
              </w:r>
            </w:hyperlink>
          </w:p>
        </w:tc>
      </w:tr>
      <w:tr w:rsidR="009C1FA6" w:rsidRPr="0011571C" w14:paraId="13B619ED" w14:textId="77777777" w:rsidTr="0086129E">
        <w:trPr>
          <w:cantSplit/>
          <w:jc w:val="center"/>
        </w:trPr>
        <w:tc>
          <w:tcPr>
            <w:tcW w:w="2060" w:type="pct"/>
          </w:tcPr>
          <w:p w14:paraId="61282C6E" w14:textId="77777777" w:rsidR="009C1FA6" w:rsidRPr="00CD3DFC" w:rsidRDefault="009C1FA6" w:rsidP="009C1FA6">
            <w:pPr>
              <w:pStyle w:val="Tablebody"/>
              <w:rPr>
                <w:lang w:val="en-US"/>
              </w:rPr>
            </w:pPr>
            <w:r w:rsidRPr="00CD3DFC">
              <w:rPr>
                <w:lang w:val="en-US"/>
              </w:rPr>
              <w:t>Thunderstorm with light precipitation of snow and snow pellets/small hail</w:t>
            </w:r>
          </w:p>
        </w:tc>
        <w:tc>
          <w:tcPr>
            <w:tcW w:w="735" w:type="pct"/>
            <w:tcMar>
              <w:left w:w="90" w:type="dxa"/>
              <w:right w:w="90" w:type="dxa"/>
            </w:tcMar>
          </w:tcPr>
          <w:p w14:paraId="5D3D6D26" w14:textId="77777777" w:rsidR="009C1FA6" w:rsidRPr="0011571C" w:rsidRDefault="009C1FA6" w:rsidP="009C1FA6">
            <w:pPr>
              <w:pStyle w:val="Tablebody"/>
            </w:pPr>
            <w:r w:rsidRPr="0011571C">
              <w:t>-TSSNGS</w:t>
            </w:r>
          </w:p>
        </w:tc>
        <w:tc>
          <w:tcPr>
            <w:tcW w:w="2200" w:type="pct"/>
          </w:tcPr>
          <w:p w14:paraId="189127F1" w14:textId="77777777" w:rsidR="009C1FA6" w:rsidRPr="0011571C" w:rsidRDefault="00CD3DFC" w:rsidP="009C1FA6">
            <w:pPr>
              <w:pStyle w:val="Tablebody"/>
            </w:pPr>
            <w:hyperlink r:id="rId1803" w:history="1">
              <w:r w:rsidR="009C1FA6" w:rsidRPr="0011571C">
                <w:rPr>
                  <w:rStyle w:val="Hyperlink"/>
                </w:rPr>
                <w:t>http://codes.wmo.int/306/4678/-TSSNGS</w:t>
              </w:r>
            </w:hyperlink>
          </w:p>
        </w:tc>
      </w:tr>
      <w:tr w:rsidR="009C1FA6" w:rsidRPr="0011571C" w14:paraId="715D8DA4" w14:textId="77777777" w:rsidTr="0086129E">
        <w:trPr>
          <w:cantSplit/>
          <w:jc w:val="center"/>
        </w:trPr>
        <w:tc>
          <w:tcPr>
            <w:tcW w:w="2060" w:type="pct"/>
          </w:tcPr>
          <w:p w14:paraId="4C0D569D" w14:textId="77777777" w:rsidR="009C1FA6" w:rsidRPr="00CD3DFC" w:rsidRDefault="009C1FA6" w:rsidP="009C1FA6">
            <w:pPr>
              <w:pStyle w:val="Tablebody"/>
              <w:rPr>
                <w:lang w:val="en-US"/>
              </w:rPr>
            </w:pPr>
            <w:r w:rsidRPr="00CD3DFC">
              <w:rPr>
                <w:lang w:val="en-US"/>
              </w:rPr>
              <w:t>Thunderstorm with light precipitation of rain, snow and hail</w:t>
            </w:r>
          </w:p>
        </w:tc>
        <w:tc>
          <w:tcPr>
            <w:tcW w:w="735" w:type="pct"/>
            <w:tcMar>
              <w:left w:w="90" w:type="dxa"/>
              <w:right w:w="90" w:type="dxa"/>
            </w:tcMar>
          </w:tcPr>
          <w:p w14:paraId="36C0A3BF" w14:textId="77777777" w:rsidR="009C1FA6" w:rsidRPr="0011571C" w:rsidRDefault="009C1FA6" w:rsidP="009C1FA6">
            <w:pPr>
              <w:pStyle w:val="Tablebody"/>
            </w:pPr>
            <w:r w:rsidRPr="0011571C">
              <w:t>-TSRASNGR</w:t>
            </w:r>
          </w:p>
        </w:tc>
        <w:tc>
          <w:tcPr>
            <w:tcW w:w="2200" w:type="pct"/>
          </w:tcPr>
          <w:p w14:paraId="1756A0A5" w14:textId="77777777" w:rsidR="009C1FA6" w:rsidRPr="0011571C" w:rsidRDefault="00CD3DFC" w:rsidP="00323598">
            <w:pPr>
              <w:pStyle w:val="Tablebody"/>
            </w:pPr>
            <w:hyperlink r:id="rId1804" w:history="1">
              <w:r w:rsidR="00323598" w:rsidRPr="0011571C">
                <w:rPr>
                  <w:rStyle w:val="Hyperlink"/>
                </w:rPr>
                <w:t>http://codes.wmo.int/306/4678/-TSRASNGR</w:t>
              </w:r>
            </w:hyperlink>
          </w:p>
        </w:tc>
      </w:tr>
      <w:tr w:rsidR="009C1FA6" w:rsidRPr="0011571C" w14:paraId="3EA3C00D" w14:textId="77777777" w:rsidTr="0086129E">
        <w:trPr>
          <w:cantSplit/>
          <w:jc w:val="center"/>
        </w:trPr>
        <w:tc>
          <w:tcPr>
            <w:tcW w:w="2060" w:type="pct"/>
          </w:tcPr>
          <w:p w14:paraId="2D0FB328" w14:textId="77777777" w:rsidR="009C1FA6" w:rsidRPr="00CD3DFC" w:rsidRDefault="009C1FA6" w:rsidP="009C1FA6">
            <w:pPr>
              <w:pStyle w:val="Tablebody"/>
              <w:rPr>
                <w:lang w:val="en-US"/>
              </w:rPr>
            </w:pPr>
            <w:r w:rsidRPr="00CD3DFC">
              <w:rPr>
                <w:lang w:val="en-US"/>
              </w:rPr>
              <w:t>Thunderstorm with light precipitation of rain, hail and snow</w:t>
            </w:r>
          </w:p>
        </w:tc>
        <w:tc>
          <w:tcPr>
            <w:tcW w:w="735" w:type="pct"/>
            <w:tcMar>
              <w:left w:w="90" w:type="dxa"/>
              <w:right w:w="90" w:type="dxa"/>
            </w:tcMar>
          </w:tcPr>
          <w:p w14:paraId="4E58D2A2" w14:textId="77777777" w:rsidR="009C1FA6" w:rsidRPr="0011571C" w:rsidRDefault="009C1FA6" w:rsidP="009C1FA6">
            <w:pPr>
              <w:pStyle w:val="Tablebody"/>
            </w:pPr>
            <w:r w:rsidRPr="0011571C">
              <w:t>-TSRAGRSN</w:t>
            </w:r>
          </w:p>
        </w:tc>
        <w:tc>
          <w:tcPr>
            <w:tcW w:w="2200" w:type="pct"/>
          </w:tcPr>
          <w:p w14:paraId="4095672B" w14:textId="77777777" w:rsidR="009C1FA6" w:rsidRPr="0011571C" w:rsidRDefault="00CD3DFC" w:rsidP="00323598">
            <w:pPr>
              <w:pStyle w:val="Tablebody"/>
            </w:pPr>
            <w:hyperlink r:id="rId1805" w:history="1">
              <w:r w:rsidR="00323598" w:rsidRPr="0011571C">
                <w:rPr>
                  <w:rStyle w:val="Hyperlink"/>
                </w:rPr>
                <w:t>http://codes.wmo.int/306/4678/-TSRAGRSN</w:t>
              </w:r>
            </w:hyperlink>
          </w:p>
        </w:tc>
      </w:tr>
      <w:tr w:rsidR="009C1FA6" w:rsidRPr="0011571C" w14:paraId="0C916E45" w14:textId="77777777" w:rsidTr="0086129E">
        <w:trPr>
          <w:cantSplit/>
          <w:jc w:val="center"/>
        </w:trPr>
        <w:tc>
          <w:tcPr>
            <w:tcW w:w="2060" w:type="pct"/>
          </w:tcPr>
          <w:p w14:paraId="2B0B8DFD" w14:textId="77777777" w:rsidR="009C1FA6" w:rsidRPr="00CD3DFC" w:rsidRDefault="009C1FA6" w:rsidP="009C1FA6">
            <w:pPr>
              <w:pStyle w:val="Tablebody"/>
              <w:rPr>
                <w:lang w:val="en-US"/>
              </w:rPr>
            </w:pPr>
            <w:r w:rsidRPr="00CD3DFC">
              <w:rPr>
                <w:lang w:val="en-US"/>
              </w:rPr>
              <w:t>Thunderstorm with light precipitation of snow, rain and hail</w:t>
            </w:r>
          </w:p>
        </w:tc>
        <w:tc>
          <w:tcPr>
            <w:tcW w:w="735" w:type="pct"/>
            <w:tcMar>
              <w:left w:w="90" w:type="dxa"/>
              <w:right w:w="90" w:type="dxa"/>
            </w:tcMar>
          </w:tcPr>
          <w:p w14:paraId="7552DF86" w14:textId="77777777" w:rsidR="009C1FA6" w:rsidRPr="0011571C" w:rsidRDefault="009C1FA6" w:rsidP="009C1FA6">
            <w:pPr>
              <w:pStyle w:val="Tablebody"/>
            </w:pPr>
            <w:r w:rsidRPr="0011571C">
              <w:t>-TSSNRAGR</w:t>
            </w:r>
          </w:p>
        </w:tc>
        <w:tc>
          <w:tcPr>
            <w:tcW w:w="2200" w:type="pct"/>
          </w:tcPr>
          <w:p w14:paraId="075615DD" w14:textId="77777777" w:rsidR="009C1FA6" w:rsidRPr="0011571C" w:rsidRDefault="00CD3DFC" w:rsidP="00360B39">
            <w:pPr>
              <w:pStyle w:val="Tablebody"/>
            </w:pPr>
            <w:hyperlink r:id="rId1806" w:history="1">
              <w:r w:rsidR="00360B39" w:rsidRPr="0011571C">
                <w:rPr>
                  <w:rStyle w:val="Hyperlink"/>
                </w:rPr>
                <w:t>http://codes.wmo.int/306/4678/-TSSNRAGR</w:t>
              </w:r>
            </w:hyperlink>
          </w:p>
        </w:tc>
      </w:tr>
      <w:tr w:rsidR="009C1FA6" w:rsidRPr="0011571C" w14:paraId="5C6CFAC2" w14:textId="77777777" w:rsidTr="0086129E">
        <w:trPr>
          <w:cantSplit/>
          <w:jc w:val="center"/>
        </w:trPr>
        <w:tc>
          <w:tcPr>
            <w:tcW w:w="2060" w:type="pct"/>
          </w:tcPr>
          <w:p w14:paraId="423FFC45" w14:textId="77777777" w:rsidR="009C1FA6" w:rsidRPr="00CD3DFC" w:rsidRDefault="009C1FA6" w:rsidP="009C1FA6">
            <w:pPr>
              <w:pStyle w:val="Tablebody"/>
              <w:rPr>
                <w:lang w:val="en-US"/>
              </w:rPr>
            </w:pPr>
            <w:r w:rsidRPr="00CD3DFC">
              <w:rPr>
                <w:lang w:val="en-US"/>
              </w:rPr>
              <w:t>Thunderstorm with light precipitation of snow, hail and rain</w:t>
            </w:r>
          </w:p>
        </w:tc>
        <w:tc>
          <w:tcPr>
            <w:tcW w:w="735" w:type="pct"/>
            <w:tcMar>
              <w:left w:w="90" w:type="dxa"/>
              <w:right w:w="90" w:type="dxa"/>
            </w:tcMar>
          </w:tcPr>
          <w:p w14:paraId="2BBDCD8B" w14:textId="77777777" w:rsidR="009C1FA6" w:rsidRPr="0011571C" w:rsidRDefault="009C1FA6" w:rsidP="009C1FA6">
            <w:pPr>
              <w:pStyle w:val="Tablebody"/>
            </w:pPr>
            <w:r w:rsidRPr="0011571C">
              <w:t>-TSSNGRRA</w:t>
            </w:r>
          </w:p>
        </w:tc>
        <w:tc>
          <w:tcPr>
            <w:tcW w:w="2200" w:type="pct"/>
          </w:tcPr>
          <w:p w14:paraId="2B83053F" w14:textId="77777777" w:rsidR="009C1FA6" w:rsidRPr="0011571C" w:rsidRDefault="00CD3DFC" w:rsidP="00323598">
            <w:pPr>
              <w:pStyle w:val="Tablebody"/>
            </w:pPr>
            <w:hyperlink r:id="rId1807" w:history="1">
              <w:r w:rsidR="00323598" w:rsidRPr="0011571C">
                <w:rPr>
                  <w:rStyle w:val="Hyperlink"/>
                </w:rPr>
                <w:t>http://codes.wmo.int/306/4678/-TSSNGRRA</w:t>
              </w:r>
            </w:hyperlink>
          </w:p>
        </w:tc>
      </w:tr>
      <w:tr w:rsidR="009C1FA6" w:rsidRPr="0011571C" w14:paraId="5B5D9D31" w14:textId="77777777" w:rsidTr="0086129E">
        <w:trPr>
          <w:cantSplit/>
          <w:jc w:val="center"/>
        </w:trPr>
        <w:tc>
          <w:tcPr>
            <w:tcW w:w="2060" w:type="pct"/>
          </w:tcPr>
          <w:p w14:paraId="5BDCB925" w14:textId="77777777" w:rsidR="009C1FA6" w:rsidRPr="00CD3DFC" w:rsidRDefault="009C1FA6" w:rsidP="009C1FA6">
            <w:pPr>
              <w:pStyle w:val="Tablebody"/>
              <w:rPr>
                <w:lang w:val="en-US"/>
              </w:rPr>
            </w:pPr>
            <w:r w:rsidRPr="00CD3DFC">
              <w:rPr>
                <w:lang w:val="en-US"/>
              </w:rPr>
              <w:t>Thunderstorm with light precipitation of hail, rain and snow</w:t>
            </w:r>
          </w:p>
        </w:tc>
        <w:tc>
          <w:tcPr>
            <w:tcW w:w="735" w:type="pct"/>
            <w:tcMar>
              <w:left w:w="90" w:type="dxa"/>
              <w:right w:w="90" w:type="dxa"/>
            </w:tcMar>
          </w:tcPr>
          <w:p w14:paraId="3DB7A406" w14:textId="77777777" w:rsidR="009C1FA6" w:rsidRPr="0011571C" w:rsidRDefault="009C1FA6" w:rsidP="009C1FA6">
            <w:pPr>
              <w:pStyle w:val="Tablebody"/>
            </w:pPr>
            <w:r w:rsidRPr="0011571C">
              <w:t>-TSGRRASN</w:t>
            </w:r>
          </w:p>
        </w:tc>
        <w:tc>
          <w:tcPr>
            <w:tcW w:w="2200" w:type="pct"/>
          </w:tcPr>
          <w:p w14:paraId="491C3D04" w14:textId="77777777" w:rsidR="009C1FA6" w:rsidRPr="0011571C" w:rsidRDefault="00CD3DFC" w:rsidP="00323598">
            <w:pPr>
              <w:pStyle w:val="Tablebody"/>
            </w:pPr>
            <w:hyperlink r:id="rId1808" w:history="1">
              <w:r w:rsidR="00323598" w:rsidRPr="0011571C">
                <w:rPr>
                  <w:rStyle w:val="Hyperlink"/>
                </w:rPr>
                <w:t>http://codes.wmo.int/306/4678/-TSGRRASN</w:t>
              </w:r>
            </w:hyperlink>
          </w:p>
        </w:tc>
      </w:tr>
      <w:tr w:rsidR="009C1FA6" w:rsidRPr="0011571C" w14:paraId="680D2D5B" w14:textId="77777777" w:rsidTr="0086129E">
        <w:trPr>
          <w:cantSplit/>
          <w:jc w:val="center"/>
        </w:trPr>
        <w:tc>
          <w:tcPr>
            <w:tcW w:w="2060" w:type="pct"/>
          </w:tcPr>
          <w:p w14:paraId="3164395E" w14:textId="77777777" w:rsidR="009C1FA6" w:rsidRPr="00CD3DFC" w:rsidRDefault="009C1FA6" w:rsidP="009C1FA6">
            <w:pPr>
              <w:pStyle w:val="Tablebody"/>
              <w:rPr>
                <w:lang w:val="en-US"/>
              </w:rPr>
            </w:pPr>
            <w:r w:rsidRPr="00CD3DFC">
              <w:rPr>
                <w:lang w:val="en-US"/>
              </w:rPr>
              <w:t>Thunderstorm with light precipitation of hail, snow and rain</w:t>
            </w:r>
          </w:p>
        </w:tc>
        <w:tc>
          <w:tcPr>
            <w:tcW w:w="735" w:type="pct"/>
            <w:tcMar>
              <w:left w:w="90" w:type="dxa"/>
              <w:right w:w="90" w:type="dxa"/>
            </w:tcMar>
          </w:tcPr>
          <w:p w14:paraId="6CF99972" w14:textId="77777777" w:rsidR="009C1FA6" w:rsidRPr="0011571C" w:rsidRDefault="009C1FA6" w:rsidP="009C1FA6">
            <w:pPr>
              <w:pStyle w:val="Tablebody"/>
            </w:pPr>
            <w:r w:rsidRPr="0011571C">
              <w:t>-TSGRSNRA</w:t>
            </w:r>
          </w:p>
        </w:tc>
        <w:tc>
          <w:tcPr>
            <w:tcW w:w="2200" w:type="pct"/>
          </w:tcPr>
          <w:p w14:paraId="3E80A380" w14:textId="77777777" w:rsidR="009C1FA6" w:rsidRPr="0011571C" w:rsidRDefault="00CD3DFC" w:rsidP="00323598">
            <w:pPr>
              <w:pStyle w:val="Tablebody"/>
            </w:pPr>
            <w:hyperlink r:id="rId1809" w:history="1">
              <w:r w:rsidR="00323598" w:rsidRPr="0011571C">
                <w:rPr>
                  <w:rStyle w:val="Hyperlink"/>
                </w:rPr>
                <w:t>http://codes.wmo.int/306/4678/-TSGRSNRA</w:t>
              </w:r>
            </w:hyperlink>
          </w:p>
        </w:tc>
      </w:tr>
      <w:tr w:rsidR="009C1FA6" w:rsidRPr="0011571C" w14:paraId="6F371D2A" w14:textId="77777777" w:rsidTr="0086129E">
        <w:trPr>
          <w:cantSplit/>
          <w:jc w:val="center"/>
        </w:trPr>
        <w:tc>
          <w:tcPr>
            <w:tcW w:w="2060" w:type="pct"/>
          </w:tcPr>
          <w:p w14:paraId="5C91DD50" w14:textId="77777777" w:rsidR="009C1FA6" w:rsidRPr="00CD3DFC" w:rsidRDefault="009C1FA6" w:rsidP="009C1FA6">
            <w:pPr>
              <w:pStyle w:val="Tablebody"/>
              <w:rPr>
                <w:lang w:val="en-US"/>
              </w:rPr>
            </w:pPr>
            <w:r w:rsidRPr="00CD3DFC">
              <w:rPr>
                <w:lang w:val="en-US"/>
              </w:rPr>
              <w:t>Thunderstorm with light precipitation of rain, snow and snow pellets/small hail</w:t>
            </w:r>
          </w:p>
        </w:tc>
        <w:tc>
          <w:tcPr>
            <w:tcW w:w="735" w:type="pct"/>
            <w:tcMar>
              <w:left w:w="90" w:type="dxa"/>
              <w:right w:w="90" w:type="dxa"/>
            </w:tcMar>
          </w:tcPr>
          <w:p w14:paraId="62E43D6C" w14:textId="77777777" w:rsidR="009C1FA6" w:rsidRPr="0011571C" w:rsidRDefault="009C1FA6" w:rsidP="009C1FA6">
            <w:pPr>
              <w:pStyle w:val="Tablebody"/>
            </w:pPr>
            <w:r w:rsidRPr="0011571C">
              <w:t>-TSRASNGS</w:t>
            </w:r>
          </w:p>
        </w:tc>
        <w:tc>
          <w:tcPr>
            <w:tcW w:w="2200" w:type="pct"/>
          </w:tcPr>
          <w:p w14:paraId="69153FA2" w14:textId="77777777" w:rsidR="009C1FA6" w:rsidRPr="0011571C" w:rsidRDefault="00CD3DFC" w:rsidP="00323598">
            <w:pPr>
              <w:pStyle w:val="Tablebody"/>
            </w:pPr>
            <w:hyperlink r:id="rId1810" w:history="1">
              <w:r w:rsidR="00323598" w:rsidRPr="0011571C">
                <w:rPr>
                  <w:rStyle w:val="Hyperlink"/>
                </w:rPr>
                <w:t>http://codes.wmo.int/306/4678/-TSRASNGS</w:t>
              </w:r>
            </w:hyperlink>
          </w:p>
        </w:tc>
      </w:tr>
      <w:tr w:rsidR="009C1FA6" w:rsidRPr="0011571C" w14:paraId="1F856698" w14:textId="77777777" w:rsidTr="0086129E">
        <w:trPr>
          <w:cantSplit/>
          <w:jc w:val="center"/>
        </w:trPr>
        <w:tc>
          <w:tcPr>
            <w:tcW w:w="2060" w:type="pct"/>
          </w:tcPr>
          <w:p w14:paraId="3066C301" w14:textId="77777777" w:rsidR="009C1FA6" w:rsidRPr="00CD3DFC" w:rsidRDefault="009C1FA6" w:rsidP="009C1FA6">
            <w:pPr>
              <w:pStyle w:val="Tablebody"/>
              <w:rPr>
                <w:lang w:val="en-US"/>
              </w:rPr>
            </w:pPr>
            <w:r w:rsidRPr="00CD3DFC">
              <w:rPr>
                <w:lang w:val="en-US"/>
              </w:rPr>
              <w:t>Thunderstorm with light precipitation of rain, snow pellets/small hail and snow</w:t>
            </w:r>
          </w:p>
        </w:tc>
        <w:tc>
          <w:tcPr>
            <w:tcW w:w="735" w:type="pct"/>
            <w:tcMar>
              <w:left w:w="90" w:type="dxa"/>
              <w:right w:w="90" w:type="dxa"/>
            </w:tcMar>
          </w:tcPr>
          <w:p w14:paraId="7153C2D2" w14:textId="77777777" w:rsidR="009C1FA6" w:rsidRPr="0011571C" w:rsidRDefault="009C1FA6" w:rsidP="009C1FA6">
            <w:pPr>
              <w:pStyle w:val="Tablebody"/>
            </w:pPr>
            <w:r w:rsidRPr="0011571C">
              <w:t>-TSRAGSSN</w:t>
            </w:r>
          </w:p>
        </w:tc>
        <w:tc>
          <w:tcPr>
            <w:tcW w:w="2200" w:type="pct"/>
          </w:tcPr>
          <w:p w14:paraId="3565DABD" w14:textId="77777777" w:rsidR="009C1FA6" w:rsidRPr="0011571C" w:rsidRDefault="00CD3DFC" w:rsidP="00323598">
            <w:pPr>
              <w:pStyle w:val="Tablebody"/>
            </w:pPr>
            <w:hyperlink r:id="rId1811" w:history="1">
              <w:r w:rsidR="00323598" w:rsidRPr="0011571C">
                <w:rPr>
                  <w:rStyle w:val="Hyperlink"/>
                </w:rPr>
                <w:t>http://codes.wmo.int/306/4678/-TSRAGSSN</w:t>
              </w:r>
            </w:hyperlink>
          </w:p>
        </w:tc>
      </w:tr>
      <w:tr w:rsidR="009C1FA6" w:rsidRPr="0011571C" w14:paraId="6116D10C" w14:textId="77777777" w:rsidTr="0086129E">
        <w:trPr>
          <w:cantSplit/>
          <w:jc w:val="center"/>
        </w:trPr>
        <w:tc>
          <w:tcPr>
            <w:tcW w:w="2060" w:type="pct"/>
          </w:tcPr>
          <w:p w14:paraId="5BBD9834" w14:textId="77777777" w:rsidR="009C1FA6" w:rsidRPr="00CD3DFC" w:rsidRDefault="009C1FA6" w:rsidP="009C1FA6">
            <w:pPr>
              <w:pStyle w:val="Tablebody"/>
              <w:rPr>
                <w:lang w:val="en-US"/>
              </w:rPr>
            </w:pPr>
            <w:r w:rsidRPr="00CD3DFC">
              <w:rPr>
                <w:lang w:val="en-US"/>
              </w:rPr>
              <w:t>Thunderstorm with light precipitation of snow, rain and snow pellets/small hail</w:t>
            </w:r>
          </w:p>
        </w:tc>
        <w:tc>
          <w:tcPr>
            <w:tcW w:w="735" w:type="pct"/>
            <w:tcMar>
              <w:left w:w="90" w:type="dxa"/>
              <w:right w:w="90" w:type="dxa"/>
            </w:tcMar>
          </w:tcPr>
          <w:p w14:paraId="1384EB92" w14:textId="77777777" w:rsidR="009C1FA6" w:rsidRPr="0011571C" w:rsidRDefault="009C1FA6" w:rsidP="009C1FA6">
            <w:pPr>
              <w:pStyle w:val="Tablebody"/>
            </w:pPr>
            <w:r w:rsidRPr="0011571C">
              <w:t>-TSSNRAGS</w:t>
            </w:r>
          </w:p>
        </w:tc>
        <w:tc>
          <w:tcPr>
            <w:tcW w:w="2200" w:type="pct"/>
          </w:tcPr>
          <w:p w14:paraId="6D4DE9FF" w14:textId="77777777" w:rsidR="009C1FA6" w:rsidRPr="0011571C" w:rsidRDefault="00CD3DFC" w:rsidP="00323598">
            <w:pPr>
              <w:pStyle w:val="Tablebody"/>
            </w:pPr>
            <w:hyperlink r:id="rId1812" w:history="1">
              <w:r w:rsidR="00323598" w:rsidRPr="0011571C">
                <w:rPr>
                  <w:rStyle w:val="Hyperlink"/>
                </w:rPr>
                <w:t>http://codes.wmo.int/306/4678/-TSSNRAGS</w:t>
              </w:r>
            </w:hyperlink>
          </w:p>
        </w:tc>
      </w:tr>
      <w:tr w:rsidR="009C1FA6" w:rsidRPr="0011571C" w14:paraId="6DA4754A" w14:textId="77777777" w:rsidTr="0086129E">
        <w:trPr>
          <w:cantSplit/>
          <w:jc w:val="center"/>
        </w:trPr>
        <w:tc>
          <w:tcPr>
            <w:tcW w:w="2060" w:type="pct"/>
          </w:tcPr>
          <w:p w14:paraId="435EAB7A" w14:textId="77777777" w:rsidR="009C1FA6" w:rsidRPr="00CD3DFC" w:rsidRDefault="009C1FA6" w:rsidP="009C1FA6">
            <w:pPr>
              <w:pStyle w:val="Tablebody"/>
              <w:rPr>
                <w:lang w:val="en-US"/>
              </w:rPr>
            </w:pPr>
            <w:r w:rsidRPr="00CD3DFC">
              <w:rPr>
                <w:lang w:val="en-US"/>
              </w:rPr>
              <w:t>Thunderstorm with light precipitation of snow, snow pellets/small hail and rain</w:t>
            </w:r>
          </w:p>
        </w:tc>
        <w:tc>
          <w:tcPr>
            <w:tcW w:w="735" w:type="pct"/>
            <w:tcMar>
              <w:left w:w="90" w:type="dxa"/>
              <w:right w:w="90" w:type="dxa"/>
            </w:tcMar>
          </w:tcPr>
          <w:p w14:paraId="21E5334D" w14:textId="77777777" w:rsidR="009C1FA6" w:rsidRPr="0011571C" w:rsidRDefault="009C1FA6" w:rsidP="009C1FA6">
            <w:pPr>
              <w:pStyle w:val="Tablebody"/>
            </w:pPr>
            <w:r w:rsidRPr="0011571C">
              <w:t>-TSSNGSRA</w:t>
            </w:r>
          </w:p>
        </w:tc>
        <w:tc>
          <w:tcPr>
            <w:tcW w:w="2200" w:type="pct"/>
          </w:tcPr>
          <w:p w14:paraId="70EDCB7D" w14:textId="77777777" w:rsidR="009C1FA6" w:rsidRPr="0011571C" w:rsidRDefault="00CD3DFC" w:rsidP="00323598">
            <w:pPr>
              <w:pStyle w:val="Tablebody"/>
            </w:pPr>
            <w:hyperlink r:id="rId1813" w:history="1">
              <w:r w:rsidR="00323598" w:rsidRPr="0011571C">
                <w:rPr>
                  <w:rStyle w:val="Hyperlink"/>
                </w:rPr>
                <w:t>http://codes.wmo.int/306/4678/-TSSNGSRA</w:t>
              </w:r>
            </w:hyperlink>
          </w:p>
        </w:tc>
      </w:tr>
      <w:tr w:rsidR="009C1FA6" w:rsidRPr="0011571C" w14:paraId="42BC4291" w14:textId="77777777" w:rsidTr="0086129E">
        <w:trPr>
          <w:cantSplit/>
          <w:jc w:val="center"/>
        </w:trPr>
        <w:tc>
          <w:tcPr>
            <w:tcW w:w="2060" w:type="pct"/>
          </w:tcPr>
          <w:p w14:paraId="593493E3" w14:textId="77777777" w:rsidR="009C1FA6" w:rsidRPr="00CD3DFC" w:rsidRDefault="009C1FA6" w:rsidP="009C1FA6">
            <w:pPr>
              <w:pStyle w:val="Tablebody"/>
              <w:rPr>
                <w:lang w:val="en-US"/>
              </w:rPr>
            </w:pPr>
            <w:r w:rsidRPr="00CD3DFC">
              <w:rPr>
                <w:lang w:val="en-US"/>
              </w:rPr>
              <w:t>Thunderstorm with light precipitation of snow pellets/small hail, rain and snow</w:t>
            </w:r>
          </w:p>
        </w:tc>
        <w:tc>
          <w:tcPr>
            <w:tcW w:w="735" w:type="pct"/>
            <w:tcMar>
              <w:left w:w="90" w:type="dxa"/>
              <w:right w:w="90" w:type="dxa"/>
            </w:tcMar>
          </w:tcPr>
          <w:p w14:paraId="511A5CFB" w14:textId="77777777" w:rsidR="009C1FA6" w:rsidRPr="0011571C" w:rsidRDefault="009C1FA6" w:rsidP="009C1FA6">
            <w:pPr>
              <w:pStyle w:val="Tablebody"/>
            </w:pPr>
            <w:r w:rsidRPr="0011571C">
              <w:t>-TSGSRASN</w:t>
            </w:r>
          </w:p>
        </w:tc>
        <w:tc>
          <w:tcPr>
            <w:tcW w:w="2200" w:type="pct"/>
          </w:tcPr>
          <w:p w14:paraId="7B6DEA23" w14:textId="77777777" w:rsidR="009C1FA6" w:rsidRPr="0011571C" w:rsidRDefault="00CD3DFC" w:rsidP="00323598">
            <w:pPr>
              <w:pStyle w:val="Tablebody"/>
            </w:pPr>
            <w:hyperlink r:id="rId1814" w:history="1">
              <w:r w:rsidR="00323598" w:rsidRPr="0011571C">
                <w:rPr>
                  <w:rStyle w:val="Hyperlink"/>
                </w:rPr>
                <w:t>http://codes.wmo.int/306/4678/-TSGSRASN</w:t>
              </w:r>
            </w:hyperlink>
          </w:p>
        </w:tc>
      </w:tr>
      <w:tr w:rsidR="009C1FA6" w:rsidRPr="0011571C" w14:paraId="0A22ADE1" w14:textId="77777777" w:rsidTr="0086129E">
        <w:trPr>
          <w:cantSplit/>
          <w:jc w:val="center"/>
        </w:trPr>
        <w:tc>
          <w:tcPr>
            <w:tcW w:w="2060" w:type="pct"/>
          </w:tcPr>
          <w:p w14:paraId="4B528646" w14:textId="77777777" w:rsidR="009C1FA6" w:rsidRPr="00CD3DFC" w:rsidRDefault="009C1FA6" w:rsidP="009C1FA6">
            <w:pPr>
              <w:pStyle w:val="Tablebody"/>
              <w:rPr>
                <w:lang w:val="en-US"/>
              </w:rPr>
            </w:pPr>
            <w:r w:rsidRPr="00CD3DFC">
              <w:rPr>
                <w:lang w:val="en-US"/>
              </w:rPr>
              <w:t>Thunderstorm with light precipitation of snow pellets/small hail, snow and rain</w:t>
            </w:r>
          </w:p>
        </w:tc>
        <w:tc>
          <w:tcPr>
            <w:tcW w:w="735" w:type="pct"/>
            <w:tcMar>
              <w:left w:w="90" w:type="dxa"/>
              <w:right w:w="90" w:type="dxa"/>
            </w:tcMar>
          </w:tcPr>
          <w:p w14:paraId="37F5FDDA" w14:textId="77777777" w:rsidR="009C1FA6" w:rsidRPr="0011571C" w:rsidRDefault="009C1FA6" w:rsidP="009C1FA6">
            <w:pPr>
              <w:pStyle w:val="Tablebody"/>
            </w:pPr>
            <w:r w:rsidRPr="0011571C">
              <w:t>-TSGSSNRA</w:t>
            </w:r>
          </w:p>
        </w:tc>
        <w:tc>
          <w:tcPr>
            <w:tcW w:w="2200" w:type="pct"/>
          </w:tcPr>
          <w:p w14:paraId="7318668A" w14:textId="77777777" w:rsidR="009C1FA6" w:rsidRPr="0011571C" w:rsidRDefault="00CD3DFC" w:rsidP="00323598">
            <w:pPr>
              <w:pStyle w:val="Tablebody"/>
            </w:pPr>
            <w:hyperlink r:id="rId1815" w:history="1">
              <w:r w:rsidR="00A02749" w:rsidRPr="0011571C">
                <w:rPr>
                  <w:rStyle w:val="Hyperlink"/>
                </w:rPr>
                <w:t>http://codes.wmo.int/306/4678/-TSGSSNRA</w:t>
              </w:r>
            </w:hyperlink>
          </w:p>
        </w:tc>
      </w:tr>
      <w:tr w:rsidR="009C1FA6" w:rsidRPr="0011571C" w14:paraId="2D92ACEA" w14:textId="77777777" w:rsidTr="0086129E">
        <w:trPr>
          <w:cantSplit/>
          <w:jc w:val="center"/>
        </w:trPr>
        <w:tc>
          <w:tcPr>
            <w:tcW w:w="2060" w:type="pct"/>
          </w:tcPr>
          <w:p w14:paraId="6F753A05" w14:textId="77777777" w:rsidR="009C1FA6" w:rsidRPr="00CD3DFC" w:rsidRDefault="009C1FA6" w:rsidP="009C1FA6">
            <w:pPr>
              <w:pStyle w:val="Tablebody"/>
              <w:rPr>
                <w:lang w:val="en-US"/>
              </w:rPr>
            </w:pPr>
            <w:r w:rsidRPr="00CD3DFC">
              <w:rPr>
                <w:lang w:val="en-US"/>
              </w:rPr>
              <w:t>Thunderstorm with precipitation of rain</w:t>
            </w:r>
          </w:p>
        </w:tc>
        <w:tc>
          <w:tcPr>
            <w:tcW w:w="735" w:type="pct"/>
            <w:tcMar>
              <w:left w:w="90" w:type="dxa"/>
              <w:right w:w="90" w:type="dxa"/>
            </w:tcMar>
          </w:tcPr>
          <w:p w14:paraId="7F3FD53D" w14:textId="77777777" w:rsidR="009C1FA6" w:rsidRPr="0011571C" w:rsidRDefault="009C1FA6" w:rsidP="009C1FA6">
            <w:pPr>
              <w:pStyle w:val="Tablebody"/>
            </w:pPr>
            <w:r w:rsidRPr="0011571C">
              <w:t>TSRA</w:t>
            </w:r>
          </w:p>
        </w:tc>
        <w:tc>
          <w:tcPr>
            <w:tcW w:w="2200" w:type="pct"/>
          </w:tcPr>
          <w:p w14:paraId="4EE47614" w14:textId="77777777" w:rsidR="009C1FA6" w:rsidRPr="0011571C" w:rsidRDefault="00CD3DFC" w:rsidP="009C1FA6">
            <w:pPr>
              <w:pStyle w:val="Tablebody"/>
            </w:pPr>
            <w:hyperlink r:id="rId1816" w:history="1">
              <w:r w:rsidR="009C1FA6" w:rsidRPr="0011571C">
                <w:rPr>
                  <w:rStyle w:val="Hyperlink"/>
                </w:rPr>
                <w:t>http://codes.wmo.int/306/4678/TSRA</w:t>
              </w:r>
            </w:hyperlink>
          </w:p>
        </w:tc>
      </w:tr>
      <w:tr w:rsidR="009C1FA6" w:rsidRPr="0011571C" w14:paraId="50381E81" w14:textId="77777777" w:rsidTr="0086129E">
        <w:trPr>
          <w:cantSplit/>
          <w:jc w:val="center"/>
        </w:trPr>
        <w:tc>
          <w:tcPr>
            <w:tcW w:w="2060" w:type="pct"/>
          </w:tcPr>
          <w:p w14:paraId="6F006A11" w14:textId="77777777" w:rsidR="009C1FA6" w:rsidRPr="00CD3DFC" w:rsidRDefault="009C1FA6" w:rsidP="009C1FA6">
            <w:pPr>
              <w:pStyle w:val="Tablebody"/>
              <w:rPr>
                <w:lang w:val="en-US"/>
              </w:rPr>
            </w:pPr>
            <w:r w:rsidRPr="00CD3DFC">
              <w:rPr>
                <w:lang w:val="en-US"/>
              </w:rPr>
              <w:lastRenderedPageBreak/>
              <w:t>Thunderstorm with precipitation of snow</w:t>
            </w:r>
          </w:p>
        </w:tc>
        <w:tc>
          <w:tcPr>
            <w:tcW w:w="735" w:type="pct"/>
            <w:tcMar>
              <w:left w:w="90" w:type="dxa"/>
              <w:right w:w="90" w:type="dxa"/>
            </w:tcMar>
          </w:tcPr>
          <w:p w14:paraId="7DF1FEF0" w14:textId="77777777" w:rsidR="009C1FA6" w:rsidRPr="0011571C" w:rsidRDefault="009C1FA6" w:rsidP="009C1FA6">
            <w:pPr>
              <w:pStyle w:val="Tablebody"/>
            </w:pPr>
            <w:r w:rsidRPr="0011571C">
              <w:t>TSSN</w:t>
            </w:r>
          </w:p>
        </w:tc>
        <w:tc>
          <w:tcPr>
            <w:tcW w:w="2200" w:type="pct"/>
          </w:tcPr>
          <w:p w14:paraId="47CE4BA0" w14:textId="77777777" w:rsidR="009C1FA6" w:rsidRPr="0011571C" w:rsidRDefault="00CD3DFC" w:rsidP="009C1FA6">
            <w:pPr>
              <w:pStyle w:val="Tablebody"/>
            </w:pPr>
            <w:hyperlink r:id="rId1817" w:history="1">
              <w:r w:rsidR="009C1FA6" w:rsidRPr="0011571C">
                <w:rPr>
                  <w:rStyle w:val="Hyperlink"/>
                </w:rPr>
                <w:t>http://codes.wmo.int/306/4678/TSSN</w:t>
              </w:r>
            </w:hyperlink>
          </w:p>
        </w:tc>
      </w:tr>
      <w:tr w:rsidR="009C1FA6" w:rsidRPr="0011571C" w14:paraId="2CDEBA2D" w14:textId="77777777" w:rsidTr="0086129E">
        <w:trPr>
          <w:cantSplit/>
          <w:jc w:val="center"/>
        </w:trPr>
        <w:tc>
          <w:tcPr>
            <w:tcW w:w="2060" w:type="pct"/>
          </w:tcPr>
          <w:p w14:paraId="13F70B7D" w14:textId="77777777" w:rsidR="009C1FA6" w:rsidRPr="00CD3DFC" w:rsidRDefault="009C1FA6" w:rsidP="009C1FA6">
            <w:pPr>
              <w:pStyle w:val="Tablebody"/>
              <w:rPr>
                <w:lang w:val="en-US"/>
              </w:rPr>
            </w:pPr>
            <w:r w:rsidRPr="00CD3DFC">
              <w:rPr>
                <w:lang w:val="en-US"/>
              </w:rPr>
              <w:t>Thunderstorm with precipitation of hail</w:t>
            </w:r>
          </w:p>
        </w:tc>
        <w:tc>
          <w:tcPr>
            <w:tcW w:w="735" w:type="pct"/>
            <w:tcMar>
              <w:left w:w="90" w:type="dxa"/>
              <w:right w:w="90" w:type="dxa"/>
            </w:tcMar>
          </w:tcPr>
          <w:p w14:paraId="07807EF9" w14:textId="77777777" w:rsidR="009C1FA6" w:rsidRPr="0011571C" w:rsidRDefault="009C1FA6" w:rsidP="009C1FA6">
            <w:pPr>
              <w:pStyle w:val="Tablebody"/>
            </w:pPr>
            <w:r w:rsidRPr="0011571C">
              <w:t>TSGR</w:t>
            </w:r>
          </w:p>
        </w:tc>
        <w:tc>
          <w:tcPr>
            <w:tcW w:w="2200" w:type="pct"/>
          </w:tcPr>
          <w:p w14:paraId="6793D1A6" w14:textId="77777777" w:rsidR="009C1FA6" w:rsidRPr="0011571C" w:rsidRDefault="00CD3DFC" w:rsidP="009C1FA6">
            <w:pPr>
              <w:pStyle w:val="Tablebody"/>
            </w:pPr>
            <w:hyperlink r:id="rId1818" w:history="1">
              <w:r w:rsidR="009C1FA6" w:rsidRPr="0011571C">
                <w:rPr>
                  <w:rStyle w:val="Hyperlink"/>
                </w:rPr>
                <w:t>http://codes.wmo.int/306/4678/TSGR</w:t>
              </w:r>
            </w:hyperlink>
          </w:p>
        </w:tc>
      </w:tr>
      <w:tr w:rsidR="009C1FA6" w:rsidRPr="0011571C" w14:paraId="5A133680" w14:textId="77777777" w:rsidTr="0086129E">
        <w:trPr>
          <w:cantSplit/>
          <w:jc w:val="center"/>
        </w:trPr>
        <w:tc>
          <w:tcPr>
            <w:tcW w:w="2060" w:type="pct"/>
          </w:tcPr>
          <w:p w14:paraId="77992743" w14:textId="77777777" w:rsidR="009C1FA6" w:rsidRPr="00CD3DFC" w:rsidRDefault="009C1FA6" w:rsidP="00C02EAF">
            <w:pPr>
              <w:pStyle w:val="Tablebody"/>
              <w:rPr>
                <w:lang w:val="en-US"/>
              </w:rPr>
            </w:pPr>
            <w:r w:rsidRPr="00CD3DFC">
              <w:rPr>
                <w:lang w:val="en-US"/>
              </w:rPr>
              <w:t>Thunderstorm with precipitation of snow pellets/small hail</w:t>
            </w:r>
          </w:p>
        </w:tc>
        <w:tc>
          <w:tcPr>
            <w:tcW w:w="735" w:type="pct"/>
            <w:tcMar>
              <w:left w:w="90" w:type="dxa"/>
              <w:right w:w="90" w:type="dxa"/>
            </w:tcMar>
          </w:tcPr>
          <w:p w14:paraId="49842A27" w14:textId="77777777" w:rsidR="009C1FA6" w:rsidRPr="0011571C" w:rsidRDefault="009C1FA6" w:rsidP="009C1FA6">
            <w:pPr>
              <w:pStyle w:val="Tablebody"/>
            </w:pPr>
            <w:r w:rsidRPr="0011571C">
              <w:t>TSGS</w:t>
            </w:r>
          </w:p>
        </w:tc>
        <w:tc>
          <w:tcPr>
            <w:tcW w:w="2200" w:type="pct"/>
          </w:tcPr>
          <w:p w14:paraId="6E51FAE6" w14:textId="77777777" w:rsidR="009C1FA6" w:rsidRPr="0011571C" w:rsidRDefault="00CD3DFC" w:rsidP="009C1FA6">
            <w:pPr>
              <w:pStyle w:val="Tablebody"/>
            </w:pPr>
            <w:hyperlink r:id="rId1819" w:history="1">
              <w:r w:rsidR="009C1FA6" w:rsidRPr="0011571C">
                <w:rPr>
                  <w:rStyle w:val="Hyperlink"/>
                </w:rPr>
                <w:t>http://codes.wmo.int/306/4678/TSGS</w:t>
              </w:r>
            </w:hyperlink>
          </w:p>
        </w:tc>
      </w:tr>
      <w:tr w:rsidR="009C1FA6" w:rsidRPr="0011571C" w14:paraId="1520FEA8" w14:textId="77777777" w:rsidTr="0086129E">
        <w:trPr>
          <w:cantSplit/>
          <w:jc w:val="center"/>
        </w:trPr>
        <w:tc>
          <w:tcPr>
            <w:tcW w:w="2060" w:type="pct"/>
          </w:tcPr>
          <w:p w14:paraId="2E1EAA89" w14:textId="77777777" w:rsidR="009C1FA6" w:rsidRPr="0011571C" w:rsidRDefault="009C1FA6" w:rsidP="009C1FA6">
            <w:pPr>
              <w:pStyle w:val="Tablebody"/>
            </w:pPr>
            <w:r w:rsidRPr="0011571C">
              <w:t>Thunderstorm with unidentified precipitation</w:t>
            </w:r>
          </w:p>
        </w:tc>
        <w:tc>
          <w:tcPr>
            <w:tcW w:w="735" w:type="pct"/>
            <w:tcMar>
              <w:left w:w="90" w:type="dxa"/>
              <w:right w:w="90" w:type="dxa"/>
            </w:tcMar>
          </w:tcPr>
          <w:p w14:paraId="69812208" w14:textId="77777777" w:rsidR="009C1FA6" w:rsidRPr="0011571C" w:rsidRDefault="009C1FA6" w:rsidP="009C1FA6">
            <w:pPr>
              <w:pStyle w:val="Tablebody"/>
            </w:pPr>
            <w:r w:rsidRPr="0011571C">
              <w:t>TSUP</w:t>
            </w:r>
          </w:p>
        </w:tc>
        <w:tc>
          <w:tcPr>
            <w:tcW w:w="2200" w:type="pct"/>
          </w:tcPr>
          <w:p w14:paraId="1A038C10" w14:textId="77777777" w:rsidR="009C1FA6" w:rsidRPr="0011571C" w:rsidRDefault="00CD3DFC" w:rsidP="009C1FA6">
            <w:pPr>
              <w:pStyle w:val="Tablebody"/>
            </w:pPr>
            <w:hyperlink r:id="rId1820" w:history="1">
              <w:r w:rsidR="009C1FA6" w:rsidRPr="0011571C">
                <w:rPr>
                  <w:rStyle w:val="Hyperlink"/>
                </w:rPr>
                <w:t>http://codes.wmo.int/306/4678/TSUP</w:t>
              </w:r>
            </w:hyperlink>
          </w:p>
        </w:tc>
      </w:tr>
      <w:tr w:rsidR="009C1FA6" w:rsidRPr="0011571C" w14:paraId="1DB67F3D" w14:textId="77777777" w:rsidTr="0086129E">
        <w:trPr>
          <w:cantSplit/>
          <w:jc w:val="center"/>
        </w:trPr>
        <w:tc>
          <w:tcPr>
            <w:tcW w:w="2060" w:type="pct"/>
          </w:tcPr>
          <w:p w14:paraId="2DD63964" w14:textId="77777777" w:rsidR="009C1FA6" w:rsidRPr="00CD3DFC" w:rsidRDefault="009C1FA6" w:rsidP="009C1FA6">
            <w:pPr>
              <w:pStyle w:val="Tablebody"/>
              <w:rPr>
                <w:lang w:val="en-US"/>
              </w:rPr>
            </w:pPr>
            <w:r w:rsidRPr="00CD3DFC">
              <w:rPr>
                <w:lang w:val="en-US"/>
              </w:rPr>
              <w:t>Thunderstorm with precipitation of rain and snow</w:t>
            </w:r>
          </w:p>
        </w:tc>
        <w:tc>
          <w:tcPr>
            <w:tcW w:w="735" w:type="pct"/>
            <w:tcMar>
              <w:left w:w="90" w:type="dxa"/>
              <w:right w:w="90" w:type="dxa"/>
            </w:tcMar>
          </w:tcPr>
          <w:p w14:paraId="0E647A50" w14:textId="77777777" w:rsidR="009C1FA6" w:rsidRPr="0011571C" w:rsidRDefault="009C1FA6" w:rsidP="009C1FA6">
            <w:pPr>
              <w:pStyle w:val="Tablebody"/>
            </w:pPr>
            <w:r w:rsidRPr="0011571C">
              <w:t>TSRASN</w:t>
            </w:r>
          </w:p>
        </w:tc>
        <w:tc>
          <w:tcPr>
            <w:tcW w:w="2200" w:type="pct"/>
          </w:tcPr>
          <w:p w14:paraId="3FB4FF64" w14:textId="77777777" w:rsidR="009C1FA6" w:rsidRPr="0011571C" w:rsidRDefault="00CD3DFC" w:rsidP="009C1FA6">
            <w:pPr>
              <w:pStyle w:val="Tablebody"/>
            </w:pPr>
            <w:hyperlink r:id="rId1821" w:history="1">
              <w:r w:rsidR="009C1FA6" w:rsidRPr="0011571C">
                <w:rPr>
                  <w:rStyle w:val="Hyperlink"/>
                </w:rPr>
                <w:t>http://codes.wmo.int/306/4678/TSRASN</w:t>
              </w:r>
            </w:hyperlink>
          </w:p>
        </w:tc>
      </w:tr>
      <w:tr w:rsidR="009C1FA6" w:rsidRPr="0011571C" w14:paraId="28D76C6F" w14:textId="77777777" w:rsidTr="0086129E">
        <w:trPr>
          <w:cantSplit/>
          <w:jc w:val="center"/>
        </w:trPr>
        <w:tc>
          <w:tcPr>
            <w:tcW w:w="2060" w:type="pct"/>
          </w:tcPr>
          <w:p w14:paraId="7D3C0DD0" w14:textId="77777777" w:rsidR="009C1FA6" w:rsidRPr="00CD3DFC" w:rsidRDefault="009C1FA6" w:rsidP="009C1FA6">
            <w:pPr>
              <w:pStyle w:val="Tablebody"/>
              <w:rPr>
                <w:lang w:val="en-US"/>
              </w:rPr>
            </w:pPr>
            <w:r w:rsidRPr="00CD3DFC">
              <w:rPr>
                <w:lang w:val="en-US"/>
              </w:rPr>
              <w:t>Thunderstorm with precipitation of snow and rain</w:t>
            </w:r>
          </w:p>
        </w:tc>
        <w:tc>
          <w:tcPr>
            <w:tcW w:w="735" w:type="pct"/>
            <w:tcMar>
              <w:left w:w="90" w:type="dxa"/>
              <w:right w:w="90" w:type="dxa"/>
            </w:tcMar>
          </w:tcPr>
          <w:p w14:paraId="03EAEFC9" w14:textId="77777777" w:rsidR="009C1FA6" w:rsidRPr="0011571C" w:rsidRDefault="009C1FA6" w:rsidP="009C1FA6">
            <w:pPr>
              <w:pStyle w:val="Tablebody"/>
            </w:pPr>
            <w:r w:rsidRPr="0011571C">
              <w:t>TSSNRA</w:t>
            </w:r>
          </w:p>
        </w:tc>
        <w:tc>
          <w:tcPr>
            <w:tcW w:w="2200" w:type="pct"/>
          </w:tcPr>
          <w:p w14:paraId="66FD9203" w14:textId="77777777" w:rsidR="009C1FA6" w:rsidRPr="0011571C" w:rsidRDefault="00CD3DFC" w:rsidP="009C1FA6">
            <w:pPr>
              <w:pStyle w:val="Tablebody"/>
            </w:pPr>
            <w:hyperlink r:id="rId1822" w:history="1">
              <w:r w:rsidR="009C1FA6" w:rsidRPr="0011571C">
                <w:rPr>
                  <w:rStyle w:val="Hyperlink"/>
                </w:rPr>
                <w:t>http://codes.wmo.int/306/4678/TSSNRA</w:t>
              </w:r>
            </w:hyperlink>
          </w:p>
        </w:tc>
      </w:tr>
      <w:tr w:rsidR="009C1FA6" w:rsidRPr="0011571C" w14:paraId="2F2D7BE8" w14:textId="77777777" w:rsidTr="0086129E">
        <w:trPr>
          <w:cantSplit/>
          <w:jc w:val="center"/>
        </w:trPr>
        <w:tc>
          <w:tcPr>
            <w:tcW w:w="2060" w:type="pct"/>
          </w:tcPr>
          <w:p w14:paraId="6B67B504" w14:textId="77777777" w:rsidR="009C1FA6" w:rsidRPr="00CD3DFC" w:rsidRDefault="009C1FA6" w:rsidP="009C1FA6">
            <w:pPr>
              <w:pStyle w:val="Tablebody"/>
              <w:rPr>
                <w:lang w:val="en-US"/>
              </w:rPr>
            </w:pPr>
            <w:r w:rsidRPr="00CD3DFC">
              <w:rPr>
                <w:lang w:val="en-US"/>
              </w:rPr>
              <w:t>Thunderstorm with precipitation of hail and rain</w:t>
            </w:r>
          </w:p>
        </w:tc>
        <w:tc>
          <w:tcPr>
            <w:tcW w:w="735" w:type="pct"/>
            <w:tcMar>
              <w:left w:w="90" w:type="dxa"/>
              <w:right w:w="90" w:type="dxa"/>
            </w:tcMar>
          </w:tcPr>
          <w:p w14:paraId="04983A5E" w14:textId="77777777" w:rsidR="009C1FA6" w:rsidRPr="0011571C" w:rsidRDefault="009C1FA6" w:rsidP="009C1FA6">
            <w:pPr>
              <w:pStyle w:val="Tablebody"/>
            </w:pPr>
            <w:r w:rsidRPr="0011571C">
              <w:t>TSGRRA</w:t>
            </w:r>
          </w:p>
        </w:tc>
        <w:tc>
          <w:tcPr>
            <w:tcW w:w="2200" w:type="pct"/>
          </w:tcPr>
          <w:p w14:paraId="5F03C871" w14:textId="77777777" w:rsidR="009C1FA6" w:rsidRPr="0011571C" w:rsidRDefault="00CD3DFC" w:rsidP="009C1FA6">
            <w:pPr>
              <w:pStyle w:val="Tablebody"/>
            </w:pPr>
            <w:hyperlink r:id="rId1823" w:history="1">
              <w:r w:rsidR="009C1FA6" w:rsidRPr="0011571C">
                <w:rPr>
                  <w:rStyle w:val="Hyperlink"/>
                </w:rPr>
                <w:t>http://codes.wmo.int/306/4678/TSGRRA</w:t>
              </w:r>
            </w:hyperlink>
          </w:p>
        </w:tc>
      </w:tr>
      <w:tr w:rsidR="009C1FA6" w:rsidRPr="0011571C" w14:paraId="29B4E028" w14:textId="77777777" w:rsidTr="0086129E">
        <w:trPr>
          <w:cantSplit/>
          <w:jc w:val="center"/>
        </w:trPr>
        <w:tc>
          <w:tcPr>
            <w:tcW w:w="2060" w:type="pct"/>
          </w:tcPr>
          <w:p w14:paraId="7EF7397C" w14:textId="77777777" w:rsidR="009C1FA6" w:rsidRPr="00CD3DFC" w:rsidRDefault="009C1FA6" w:rsidP="00C02EAF">
            <w:pPr>
              <w:pStyle w:val="Tablebody"/>
              <w:rPr>
                <w:lang w:val="en-US"/>
              </w:rPr>
            </w:pPr>
            <w:r w:rsidRPr="00CD3DFC">
              <w:rPr>
                <w:lang w:val="en-US"/>
              </w:rPr>
              <w:t>Thunderstorm with precipitation of snow pellets/small hail and rain</w:t>
            </w:r>
          </w:p>
        </w:tc>
        <w:tc>
          <w:tcPr>
            <w:tcW w:w="735" w:type="pct"/>
            <w:tcMar>
              <w:left w:w="90" w:type="dxa"/>
              <w:right w:w="90" w:type="dxa"/>
            </w:tcMar>
          </w:tcPr>
          <w:p w14:paraId="6D6551D1" w14:textId="77777777" w:rsidR="009C1FA6" w:rsidRPr="0011571C" w:rsidRDefault="009C1FA6" w:rsidP="009C1FA6">
            <w:pPr>
              <w:pStyle w:val="Tablebody"/>
            </w:pPr>
            <w:r w:rsidRPr="0011571C">
              <w:t>TSGSRA</w:t>
            </w:r>
          </w:p>
        </w:tc>
        <w:tc>
          <w:tcPr>
            <w:tcW w:w="2200" w:type="pct"/>
          </w:tcPr>
          <w:p w14:paraId="63009DDC" w14:textId="77777777" w:rsidR="009C1FA6" w:rsidRPr="0011571C" w:rsidRDefault="00CD3DFC" w:rsidP="009C1FA6">
            <w:pPr>
              <w:pStyle w:val="Tablebody"/>
            </w:pPr>
            <w:hyperlink r:id="rId1824" w:history="1">
              <w:r w:rsidR="009C1FA6" w:rsidRPr="0011571C">
                <w:rPr>
                  <w:rStyle w:val="Hyperlink"/>
                </w:rPr>
                <w:t>http://codes.wmo.int/306/4678/TSGSRA</w:t>
              </w:r>
            </w:hyperlink>
          </w:p>
        </w:tc>
      </w:tr>
      <w:tr w:rsidR="009C1FA6" w:rsidRPr="0011571C" w14:paraId="501BEF77" w14:textId="77777777" w:rsidTr="0086129E">
        <w:trPr>
          <w:cantSplit/>
          <w:jc w:val="center"/>
        </w:trPr>
        <w:tc>
          <w:tcPr>
            <w:tcW w:w="2060" w:type="pct"/>
          </w:tcPr>
          <w:p w14:paraId="1B083334" w14:textId="77777777" w:rsidR="009C1FA6" w:rsidRPr="00CD3DFC" w:rsidRDefault="009C1FA6" w:rsidP="009C1FA6">
            <w:pPr>
              <w:pStyle w:val="Tablebody"/>
              <w:rPr>
                <w:lang w:val="en-US"/>
              </w:rPr>
            </w:pPr>
            <w:r w:rsidRPr="00CD3DFC">
              <w:rPr>
                <w:lang w:val="en-US"/>
              </w:rPr>
              <w:t>Thunderstorm with precipitation of rain and hail</w:t>
            </w:r>
          </w:p>
        </w:tc>
        <w:tc>
          <w:tcPr>
            <w:tcW w:w="735" w:type="pct"/>
            <w:tcMar>
              <w:left w:w="90" w:type="dxa"/>
              <w:right w:w="90" w:type="dxa"/>
            </w:tcMar>
          </w:tcPr>
          <w:p w14:paraId="24A10F1C" w14:textId="77777777" w:rsidR="009C1FA6" w:rsidRPr="0011571C" w:rsidRDefault="009C1FA6" w:rsidP="009C1FA6">
            <w:pPr>
              <w:pStyle w:val="Tablebody"/>
            </w:pPr>
            <w:r w:rsidRPr="0011571C">
              <w:t>TSRAGR</w:t>
            </w:r>
          </w:p>
        </w:tc>
        <w:tc>
          <w:tcPr>
            <w:tcW w:w="2200" w:type="pct"/>
          </w:tcPr>
          <w:p w14:paraId="51CD6802" w14:textId="77777777" w:rsidR="009C1FA6" w:rsidRPr="0011571C" w:rsidRDefault="00CD3DFC" w:rsidP="009C1FA6">
            <w:pPr>
              <w:pStyle w:val="Tablebody"/>
            </w:pPr>
            <w:hyperlink r:id="rId1825" w:history="1">
              <w:r w:rsidR="009C1FA6" w:rsidRPr="0011571C">
                <w:rPr>
                  <w:rStyle w:val="Hyperlink"/>
                </w:rPr>
                <w:t>http://codes.wmo.int/306/4678/TSRAGR</w:t>
              </w:r>
            </w:hyperlink>
          </w:p>
        </w:tc>
      </w:tr>
      <w:tr w:rsidR="009C1FA6" w:rsidRPr="0011571C" w14:paraId="46488281" w14:textId="77777777" w:rsidTr="0086129E">
        <w:trPr>
          <w:cantSplit/>
          <w:jc w:val="center"/>
        </w:trPr>
        <w:tc>
          <w:tcPr>
            <w:tcW w:w="2060" w:type="pct"/>
          </w:tcPr>
          <w:p w14:paraId="5ABE80CB" w14:textId="77777777" w:rsidR="009C1FA6" w:rsidRPr="00CD3DFC" w:rsidRDefault="009C1FA6" w:rsidP="009C1FA6">
            <w:pPr>
              <w:pStyle w:val="Tablebody"/>
              <w:rPr>
                <w:lang w:val="en-US"/>
              </w:rPr>
            </w:pPr>
            <w:r w:rsidRPr="00CD3DFC">
              <w:rPr>
                <w:lang w:val="en-US"/>
              </w:rPr>
              <w:t>Thunderstorm with precipitation of snow and hail</w:t>
            </w:r>
          </w:p>
        </w:tc>
        <w:tc>
          <w:tcPr>
            <w:tcW w:w="735" w:type="pct"/>
            <w:tcMar>
              <w:left w:w="90" w:type="dxa"/>
              <w:right w:w="90" w:type="dxa"/>
            </w:tcMar>
          </w:tcPr>
          <w:p w14:paraId="595FE069" w14:textId="77777777" w:rsidR="009C1FA6" w:rsidRPr="0011571C" w:rsidRDefault="009C1FA6" w:rsidP="009C1FA6">
            <w:pPr>
              <w:pStyle w:val="Tablebody"/>
            </w:pPr>
            <w:r w:rsidRPr="0011571C">
              <w:t>TSSNGR</w:t>
            </w:r>
          </w:p>
        </w:tc>
        <w:tc>
          <w:tcPr>
            <w:tcW w:w="2200" w:type="pct"/>
          </w:tcPr>
          <w:p w14:paraId="4E30EEDD" w14:textId="77777777" w:rsidR="009C1FA6" w:rsidRPr="0011571C" w:rsidRDefault="00CD3DFC" w:rsidP="009C1FA6">
            <w:pPr>
              <w:pStyle w:val="Tablebody"/>
            </w:pPr>
            <w:hyperlink r:id="rId1826" w:history="1">
              <w:r w:rsidR="009C1FA6" w:rsidRPr="0011571C">
                <w:rPr>
                  <w:rStyle w:val="Hyperlink"/>
                </w:rPr>
                <w:t>http://codes.wmo.int/306/4678/TSSNGR</w:t>
              </w:r>
            </w:hyperlink>
          </w:p>
        </w:tc>
      </w:tr>
      <w:tr w:rsidR="009C1FA6" w:rsidRPr="0011571C" w14:paraId="04A9EB32" w14:textId="77777777" w:rsidTr="0086129E">
        <w:trPr>
          <w:cantSplit/>
          <w:jc w:val="center"/>
        </w:trPr>
        <w:tc>
          <w:tcPr>
            <w:tcW w:w="2060" w:type="pct"/>
          </w:tcPr>
          <w:p w14:paraId="66C3701E" w14:textId="77777777" w:rsidR="009C1FA6" w:rsidRPr="00CD3DFC" w:rsidRDefault="009C1FA6" w:rsidP="009C1FA6">
            <w:pPr>
              <w:pStyle w:val="Tablebody"/>
              <w:rPr>
                <w:lang w:val="en-US"/>
              </w:rPr>
            </w:pPr>
            <w:r w:rsidRPr="00CD3DFC">
              <w:rPr>
                <w:lang w:val="en-US"/>
              </w:rPr>
              <w:t>Thunderstorm with precipitation of hail and snow</w:t>
            </w:r>
          </w:p>
        </w:tc>
        <w:tc>
          <w:tcPr>
            <w:tcW w:w="735" w:type="pct"/>
            <w:tcMar>
              <w:left w:w="90" w:type="dxa"/>
              <w:right w:w="90" w:type="dxa"/>
            </w:tcMar>
          </w:tcPr>
          <w:p w14:paraId="72B12642" w14:textId="77777777" w:rsidR="009C1FA6" w:rsidRPr="0011571C" w:rsidRDefault="009C1FA6" w:rsidP="009C1FA6">
            <w:pPr>
              <w:pStyle w:val="Tablebody"/>
            </w:pPr>
            <w:r w:rsidRPr="0011571C">
              <w:t>TSGRSN</w:t>
            </w:r>
          </w:p>
        </w:tc>
        <w:tc>
          <w:tcPr>
            <w:tcW w:w="2200" w:type="pct"/>
          </w:tcPr>
          <w:p w14:paraId="11159961" w14:textId="77777777" w:rsidR="009C1FA6" w:rsidRPr="0011571C" w:rsidRDefault="00CD3DFC" w:rsidP="009C1FA6">
            <w:pPr>
              <w:pStyle w:val="Tablebody"/>
            </w:pPr>
            <w:hyperlink r:id="rId1827" w:history="1">
              <w:r w:rsidR="009C1FA6" w:rsidRPr="0011571C">
                <w:rPr>
                  <w:rStyle w:val="Hyperlink"/>
                </w:rPr>
                <w:t>http://codes.wmo.int/306/4678/TSGRSN</w:t>
              </w:r>
            </w:hyperlink>
          </w:p>
        </w:tc>
      </w:tr>
      <w:tr w:rsidR="009C1FA6" w:rsidRPr="0011571C" w14:paraId="4A572F8F" w14:textId="77777777" w:rsidTr="0086129E">
        <w:trPr>
          <w:cantSplit/>
          <w:jc w:val="center"/>
        </w:trPr>
        <w:tc>
          <w:tcPr>
            <w:tcW w:w="2060" w:type="pct"/>
          </w:tcPr>
          <w:p w14:paraId="05B07F2F" w14:textId="77777777" w:rsidR="009C1FA6" w:rsidRPr="00CD3DFC" w:rsidRDefault="009C1FA6" w:rsidP="00C02EAF">
            <w:pPr>
              <w:pStyle w:val="Tablebody"/>
              <w:rPr>
                <w:lang w:val="en-US"/>
              </w:rPr>
            </w:pPr>
            <w:r w:rsidRPr="00CD3DFC">
              <w:rPr>
                <w:lang w:val="en-US"/>
              </w:rPr>
              <w:t>Thunderstorm with precipitation of snow pellets/small hail and snow</w:t>
            </w:r>
          </w:p>
        </w:tc>
        <w:tc>
          <w:tcPr>
            <w:tcW w:w="735" w:type="pct"/>
            <w:tcMar>
              <w:left w:w="90" w:type="dxa"/>
              <w:right w:w="90" w:type="dxa"/>
            </w:tcMar>
          </w:tcPr>
          <w:p w14:paraId="5F0BF362" w14:textId="77777777" w:rsidR="009C1FA6" w:rsidRPr="0011571C" w:rsidRDefault="009C1FA6" w:rsidP="009C1FA6">
            <w:pPr>
              <w:pStyle w:val="Tablebody"/>
            </w:pPr>
            <w:r w:rsidRPr="0011571C">
              <w:t>TSGSSN</w:t>
            </w:r>
          </w:p>
        </w:tc>
        <w:tc>
          <w:tcPr>
            <w:tcW w:w="2200" w:type="pct"/>
          </w:tcPr>
          <w:p w14:paraId="6884D11D" w14:textId="77777777" w:rsidR="009C1FA6" w:rsidRPr="0011571C" w:rsidRDefault="00CD3DFC" w:rsidP="009C1FA6">
            <w:pPr>
              <w:pStyle w:val="Tablebody"/>
            </w:pPr>
            <w:hyperlink r:id="rId1828" w:history="1">
              <w:r w:rsidR="009C1FA6" w:rsidRPr="0011571C">
                <w:rPr>
                  <w:rStyle w:val="Hyperlink"/>
                </w:rPr>
                <w:t>http://codes.wmo.int/306/4678/TSGSSN</w:t>
              </w:r>
            </w:hyperlink>
          </w:p>
        </w:tc>
      </w:tr>
      <w:tr w:rsidR="009C1FA6" w:rsidRPr="0011571C" w14:paraId="12CA43C7" w14:textId="77777777" w:rsidTr="0086129E">
        <w:trPr>
          <w:cantSplit/>
          <w:jc w:val="center"/>
        </w:trPr>
        <w:tc>
          <w:tcPr>
            <w:tcW w:w="2060" w:type="pct"/>
          </w:tcPr>
          <w:p w14:paraId="0DC85B9E" w14:textId="77777777" w:rsidR="009C1FA6" w:rsidRPr="00CD3DFC" w:rsidRDefault="009C1FA6" w:rsidP="009C1FA6">
            <w:pPr>
              <w:pStyle w:val="Tablebody"/>
              <w:rPr>
                <w:lang w:val="en-US"/>
              </w:rPr>
            </w:pPr>
            <w:r w:rsidRPr="00CD3DFC">
              <w:rPr>
                <w:lang w:val="en-US"/>
              </w:rPr>
              <w:t>Thunderstorm with precipitation of rain and snow pellets/small hail</w:t>
            </w:r>
          </w:p>
        </w:tc>
        <w:tc>
          <w:tcPr>
            <w:tcW w:w="735" w:type="pct"/>
            <w:tcMar>
              <w:left w:w="90" w:type="dxa"/>
              <w:right w:w="90" w:type="dxa"/>
            </w:tcMar>
          </w:tcPr>
          <w:p w14:paraId="5A6F67A1" w14:textId="77777777" w:rsidR="009C1FA6" w:rsidRPr="0011571C" w:rsidRDefault="009C1FA6" w:rsidP="009C1FA6">
            <w:pPr>
              <w:pStyle w:val="Tablebody"/>
            </w:pPr>
            <w:r w:rsidRPr="0011571C">
              <w:t>TSRAGS</w:t>
            </w:r>
          </w:p>
        </w:tc>
        <w:tc>
          <w:tcPr>
            <w:tcW w:w="2200" w:type="pct"/>
          </w:tcPr>
          <w:p w14:paraId="7EE78445" w14:textId="77777777" w:rsidR="009C1FA6" w:rsidRPr="0011571C" w:rsidRDefault="00CD3DFC" w:rsidP="009C1FA6">
            <w:pPr>
              <w:pStyle w:val="Tablebody"/>
            </w:pPr>
            <w:hyperlink r:id="rId1829" w:history="1">
              <w:r w:rsidR="009C1FA6" w:rsidRPr="0011571C">
                <w:rPr>
                  <w:rStyle w:val="Hyperlink"/>
                </w:rPr>
                <w:t>http://codes.wmo.int/306/4678/TSRAGS</w:t>
              </w:r>
            </w:hyperlink>
          </w:p>
        </w:tc>
      </w:tr>
      <w:tr w:rsidR="009C1FA6" w:rsidRPr="0011571C" w14:paraId="4B627413" w14:textId="77777777" w:rsidTr="0086129E">
        <w:trPr>
          <w:cantSplit/>
          <w:jc w:val="center"/>
        </w:trPr>
        <w:tc>
          <w:tcPr>
            <w:tcW w:w="2060" w:type="pct"/>
          </w:tcPr>
          <w:p w14:paraId="7496F4BE" w14:textId="77777777" w:rsidR="009C1FA6" w:rsidRPr="00CD3DFC" w:rsidRDefault="009C1FA6" w:rsidP="009C1FA6">
            <w:pPr>
              <w:pStyle w:val="Tablebody"/>
              <w:rPr>
                <w:lang w:val="en-US"/>
              </w:rPr>
            </w:pPr>
            <w:r w:rsidRPr="00CD3DFC">
              <w:rPr>
                <w:lang w:val="en-US"/>
              </w:rPr>
              <w:t>Thunderstorm with precipitation of snow and snow pellets/small hail</w:t>
            </w:r>
          </w:p>
        </w:tc>
        <w:tc>
          <w:tcPr>
            <w:tcW w:w="735" w:type="pct"/>
            <w:tcMar>
              <w:left w:w="90" w:type="dxa"/>
              <w:right w:w="90" w:type="dxa"/>
            </w:tcMar>
          </w:tcPr>
          <w:p w14:paraId="5E3819DA" w14:textId="77777777" w:rsidR="009C1FA6" w:rsidRPr="0011571C" w:rsidRDefault="009C1FA6" w:rsidP="009C1FA6">
            <w:pPr>
              <w:pStyle w:val="Tablebody"/>
            </w:pPr>
            <w:r w:rsidRPr="0011571C">
              <w:t>TSSNGS</w:t>
            </w:r>
          </w:p>
        </w:tc>
        <w:tc>
          <w:tcPr>
            <w:tcW w:w="2200" w:type="pct"/>
          </w:tcPr>
          <w:p w14:paraId="2944B1B7" w14:textId="77777777" w:rsidR="009C1FA6" w:rsidRPr="0011571C" w:rsidRDefault="00CD3DFC" w:rsidP="009C1FA6">
            <w:pPr>
              <w:pStyle w:val="Tablebody"/>
            </w:pPr>
            <w:hyperlink r:id="rId1830" w:history="1">
              <w:r w:rsidR="009C1FA6" w:rsidRPr="0011571C">
                <w:rPr>
                  <w:rStyle w:val="Hyperlink"/>
                </w:rPr>
                <w:t>http://codes.wmo.int/306/4678/TSSNGS</w:t>
              </w:r>
            </w:hyperlink>
          </w:p>
        </w:tc>
      </w:tr>
      <w:tr w:rsidR="009C1FA6" w:rsidRPr="0011571C" w14:paraId="4C55C1C6" w14:textId="77777777" w:rsidTr="0086129E">
        <w:trPr>
          <w:cantSplit/>
          <w:jc w:val="center"/>
        </w:trPr>
        <w:tc>
          <w:tcPr>
            <w:tcW w:w="2060" w:type="pct"/>
          </w:tcPr>
          <w:p w14:paraId="1B0BD864" w14:textId="77777777" w:rsidR="009C1FA6" w:rsidRPr="00CD3DFC" w:rsidRDefault="009C1FA6" w:rsidP="009C1FA6">
            <w:pPr>
              <w:pStyle w:val="Tablebody"/>
              <w:rPr>
                <w:lang w:val="en-US"/>
              </w:rPr>
            </w:pPr>
            <w:r w:rsidRPr="00CD3DFC">
              <w:rPr>
                <w:lang w:val="en-US"/>
              </w:rPr>
              <w:t>Thunderstorm with precipitation of rain, snow and hail</w:t>
            </w:r>
          </w:p>
        </w:tc>
        <w:tc>
          <w:tcPr>
            <w:tcW w:w="735" w:type="pct"/>
            <w:tcMar>
              <w:left w:w="90" w:type="dxa"/>
              <w:right w:w="90" w:type="dxa"/>
            </w:tcMar>
          </w:tcPr>
          <w:p w14:paraId="307945DA" w14:textId="77777777" w:rsidR="009C1FA6" w:rsidRPr="0011571C" w:rsidRDefault="009C1FA6" w:rsidP="009C1FA6">
            <w:pPr>
              <w:pStyle w:val="Tablebody"/>
            </w:pPr>
            <w:r w:rsidRPr="0011571C">
              <w:t>TSRASNGR</w:t>
            </w:r>
          </w:p>
        </w:tc>
        <w:tc>
          <w:tcPr>
            <w:tcW w:w="2200" w:type="pct"/>
          </w:tcPr>
          <w:p w14:paraId="377987A6" w14:textId="77777777" w:rsidR="009C1FA6" w:rsidRPr="0011571C" w:rsidRDefault="00CD3DFC" w:rsidP="009C1FA6">
            <w:pPr>
              <w:pStyle w:val="Tablebody"/>
            </w:pPr>
            <w:hyperlink r:id="rId1831" w:history="1">
              <w:r w:rsidR="009C1FA6" w:rsidRPr="0011571C">
                <w:rPr>
                  <w:rStyle w:val="Hyperlink"/>
                </w:rPr>
                <w:t>http://codes.wmo.int/306/4678/TSRASNGR</w:t>
              </w:r>
            </w:hyperlink>
          </w:p>
        </w:tc>
      </w:tr>
      <w:tr w:rsidR="009C1FA6" w:rsidRPr="0011571C" w14:paraId="7986494C" w14:textId="77777777" w:rsidTr="0086129E">
        <w:trPr>
          <w:cantSplit/>
          <w:jc w:val="center"/>
        </w:trPr>
        <w:tc>
          <w:tcPr>
            <w:tcW w:w="2060" w:type="pct"/>
          </w:tcPr>
          <w:p w14:paraId="10F793F0" w14:textId="77777777" w:rsidR="009C1FA6" w:rsidRPr="00CD3DFC" w:rsidRDefault="009C1FA6" w:rsidP="009C1FA6">
            <w:pPr>
              <w:pStyle w:val="Tablebody"/>
              <w:rPr>
                <w:lang w:val="en-US"/>
              </w:rPr>
            </w:pPr>
            <w:r w:rsidRPr="00CD3DFC">
              <w:rPr>
                <w:lang w:val="en-US"/>
              </w:rPr>
              <w:t>Thunderstorm with precipitation of rain, hail and snow</w:t>
            </w:r>
          </w:p>
        </w:tc>
        <w:tc>
          <w:tcPr>
            <w:tcW w:w="735" w:type="pct"/>
            <w:tcMar>
              <w:left w:w="90" w:type="dxa"/>
              <w:right w:w="90" w:type="dxa"/>
            </w:tcMar>
          </w:tcPr>
          <w:p w14:paraId="04F30AD9" w14:textId="77777777" w:rsidR="009C1FA6" w:rsidRPr="0011571C" w:rsidRDefault="009C1FA6" w:rsidP="009C1FA6">
            <w:pPr>
              <w:pStyle w:val="Tablebody"/>
            </w:pPr>
            <w:r w:rsidRPr="0011571C">
              <w:t>TSRAGRSN</w:t>
            </w:r>
          </w:p>
        </w:tc>
        <w:tc>
          <w:tcPr>
            <w:tcW w:w="2200" w:type="pct"/>
          </w:tcPr>
          <w:p w14:paraId="7AF3E432" w14:textId="77777777" w:rsidR="009C1FA6" w:rsidRPr="0011571C" w:rsidRDefault="00CD3DFC" w:rsidP="009C1FA6">
            <w:pPr>
              <w:pStyle w:val="Tablebody"/>
            </w:pPr>
            <w:hyperlink r:id="rId1832" w:history="1">
              <w:r w:rsidR="009C1FA6" w:rsidRPr="0011571C">
                <w:rPr>
                  <w:rStyle w:val="Hyperlink"/>
                </w:rPr>
                <w:t>http://codes.wmo.int/306/4678/TSRAGRSN</w:t>
              </w:r>
            </w:hyperlink>
          </w:p>
        </w:tc>
      </w:tr>
      <w:tr w:rsidR="009C1FA6" w:rsidRPr="0011571C" w14:paraId="7FBA9E16" w14:textId="77777777" w:rsidTr="0086129E">
        <w:trPr>
          <w:cantSplit/>
          <w:jc w:val="center"/>
        </w:trPr>
        <w:tc>
          <w:tcPr>
            <w:tcW w:w="2060" w:type="pct"/>
          </w:tcPr>
          <w:p w14:paraId="2FB6E19F" w14:textId="77777777" w:rsidR="009C1FA6" w:rsidRPr="00CD3DFC" w:rsidRDefault="009C1FA6" w:rsidP="009C1FA6">
            <w:pPr>
              <w:pStyle w:val="Tablebody"/>
              <w:rPr>
                <w:lang w:val="en-US"/>
              </w:rPr>
            </w:pPr>
            <w:r w:rsidRPr="00CD3DFC">
              <w:rPr>
                <w:lang w:val="en-US"/>
              </w:rPr>
              <w:t>Thunderstorm with precipitation of snow, rain and hail</w:t>
            </w:r>
          </w:p>
        </w:tc>
        <w:tc>
          <w:tcPr>
            <w:tcW w:w="735" w:type="pct"/>
            <w:tcMar>
              <w:left w:w="90" w:type="dxa"/>
              <w:right w:w="90" w:type="dxa"/>
            </w:tcMar>
          </w:tcPr>
          <w:p w14:paraId="15FA51BA" w14:textId="77777777" w:rsidR="009C1FA6" w:rsidRPr="0011571C" w:rsidRDefault="009C1FA6" w:rsidP="009C1FA6">
            <w:pPr>
              <w:pStyle w:val="Tablebody"/>
            </w:pPr>
            <w:r w:rsidRPr="0011571C">
              <w:t>TSSNRAGR</w:t>
            </w:r>
          </w:p>
        </w:tc>
        <w:tc>
          <w:tcPr>
            <w:tcW w:w="2200" w:type="pct"/>
          </w:tcPr>
          <w:p w14:paraId="3F1E128E" w14:textId="77777777" w:rsidR="009C1FA6" w:rsidRPr="0011571C" w:rsidRDefault="00CD3DFC" w:rsidP="009C1FA6">
            <w:pPr>
              <w:pStyle w:val="Tablebody"/>
            </w:pPr>
            <w:hyperlink r:id="rId1833" w:history="1">
              <w:r w:rsidR="009C1FA6" w:rsidRPr="0011571C">
                <w:rPr>
                  <w:rStyle w:val="Hyperlink"/>
                </w:rPr>
                <w:t>http://codes.wmo.int/306/4678/TSSNRAGR</w:t>
              </w:r>
            </w:hyperlink>
          </w:p>
        </w:tc>
      </w:tr>
      <w:tr w:rsidR="009C1FA6" w:rsidRPr="0011571C" w14:paraId="42FD5E01" w14:textId="77777777" w:rsidTr="0086129E">
        <w:trPr>
          <w:cantSplit/>
          <w:jc w:val="center"/>
        </w:trPr>
        <w:tc>
          <w:tcPr>
            <w:tcW w:w="2060" w:type="pct"/>
          </w:tcPr>
          <w:p w14:paraId="354F9D4A" w14:textId="77777777" w:rsidR="009C1FA6" w:rsidRPr="00CD3DFC" w:rsidRDefault="009C1FA6" w:rsidP="009C1FA6">
            <w:pPr>
              <w:pStyle w:val="Tablebody"/>
              <w:rPr>
                <w:lang w:val="en-US"/>
              </w:rPr>
            </w:pPr>
            <w:r w:rsidRPr="00CD3DFC">
              <w:rPr>
                <w:lang w:val="en-US"/>
              </w:rPr>
              <w:t>Thunderstorm with precipitation of snow, hail and rain</w:t>
            </w:r>
          </w:p>
        </w:tc>
        <w:tc>
          <w:tcPr>
            <w:tcW w:w="735" w:type="pct"/>
            <w:tcMar>
              <w:left w:w="90" w:type="dxa"/>
              <w:right w:w="90" w:type="dxa"/>
            </w:tcMar>
          </w:tcPr>
          <w:p w14:paraId="4A51FDEB" w14:textId="77777777" w:rsidR="009C1FA6" w:rsidRPr="0011571C" w:rsidRDefault="009C1FA6" w:rsidP="009C1FA6">
            <w:pPr>
              <w:pStyle w:val="Tablebody"/>
            </w:pPr>
            <w:r w:rsidRPr="0011571C">
              <w:t>TSSNGRRA</w:t>
            </w:r>
          </w:p>
        </w:tc>
        <w:tc>
          <w:tcPr>
            <w:tcW w:w="2200" w:type="pct"/>
          </w:tcPr>
          <w:p w14:paraId="4686F8A3" w14:textId="77777777" w:rsidR="009C1FA6" w:rsidRPr="0011571C" w:rsidRDefault="00CD3DFC" w:rsidP="009C1FA6">
            <w:pPr>
              <w:pStyle w:val="Tablebody"/>
            </w:pPr>
            <w:hyperlink r:id="rId1834" w:history="1">
              <w:r w:rsidR="009C1FA6" w:rsidRPr="0011571C">
                <w:rPr>
                  <w:rStyle w:val="Hyperlink"/>
                </w:rPr>
                <w:t>http://codes.wmo.int/306/4678/TSSNGRRA</w:t>
              </w:r>
            </w:hyperlink>
          </w:p>
        </w:tc>
      </w:tr>
      <w:tr w:rsidR="009C1FA6" w:rsidRPr="0011571C" w14:paraId="1E61C3F7" w14:textId="77777777" w:rsidTr="0086129E">
        <w:trPr>
          <w:cantSplit/>
          <w:jc w:val="center"/>
        </w:trPr>
        <w:tc>
          <w:tcPr>
            <w:tcW w:w="2060" w:type="pct"/>
          </w:tcPr>
          <w:p w14:paraId="0D0C2F92" w14:textId="77777777" w:rsidR="009C1FA6" w:rsidRPr="00CD3DFC" w:rsidRDefault="009C1FA6" w:rsidP="009C1FA6">
            <w:pPr>
              <w:pStyle w:val="Tablebody"/>
              <w:rPr>
                <w:lang w:val="en-US"/>
              </w:rPr>
            </w:pPr>
            <w:r w:rsidRPr="00CD3DFC">
              <w:rPr>
                <w:lang w:val="en-US"/>
              </w:rPr>
              <w:t>Thunderstorm with precipitation of hail, rain and snow</w:t>
            </w:r>
          </w:p>
        </w:tc>
        <w:tc>
          <w:tcPr>
            <w:tcW w:w="735" w:type="pct"/>
            <w:tcMar>
              <w:left w:w="90" w:type="dxa"/>
              <w:right w:w="90" w:type="dxa"/>
            </w:tcMar>
          </w:tcPr>
          <w:p w14:paraId="2789BA66" w14:textId="77777777" w:rsidR="009C1FA6" w:rsidRPr="0011571C" w:rsidRDefault="009C1FA6" w:rsidP="009C1FA6">
            <w:pPr>
              <w:pStyle w:val="Tablebody"/>
            </w:pPr>
            <w:r w:rsidRPr="0011571C">
              <w:t>TSGRRASN</w:t>
            </w:r>
          </w:p>
        </w:tc>
        <w:tc>
          <w:tcPr>
            <w:tcW w:w="2200" w:type="pct"/>
          </w:tcPr>
          <w:p w14:paraId="69C0A408" w14:textId="77777777" w:rsidR="009C1FA6" w:rsidRPr="0011571C" w:rsidRDefault="00CD3DFC" w:rsidP="009C1FA6">
            <w:pPr>
              <w:pStyle w:val="Tablebody"/>
            </w:pPr>
            <w:hyperlink r:id="rId1835" w:history="1">
              <w:r w:rsidR="009C1FA6" w:rsidRPr="0011571C">
                <w:rPr>
                  <w:rStyle w:val="Hyperlink"/>
                </w:rPr>
                <w:t>http://codes.wmo.int/306/4678/TSGRRASN</w:t>
              </w:r>
            </w:hyperlink>
          </w:p>
        </w:tc>
      </w:tr>
      <w:tr w:rsidR="009C1FA6" w:rsidRPr="0011571C" w14:paraId="4060CB0F" w14:textId="77777777" w:rsidTr="0086129E">
        <w:trPr>
          <w:cantSplit/>
          <w:jc w:val="center"/>
        </w:trPr>
        <w:tc>
          <w:tcPr>
            <w:tcW w:w="2060" w:type="pct"/>
          </w:tcPr>
          <w:p w14:paraId="27A79447" w14:textId="77777777" w:rsidR="009C1FA6" w:rsidRPr="00CD3DFC" w:rsidRDefault="009C1FA6" w:rsidP="009C1FA6">
            <w:pPr>
              <w:pStyle w:val="Tablebody"/>
              <w:rPr>
                <w:lang w:val="en-US"/>
              </w:rPr>
            </w:pPr>
            <w:r w:rsidRPr="00CD3DFC">
              <w:rPr>
                <w:lang w:val="en-US"/>
              </w:rPr>
              <w:t>Thunderstorm with precipitation of hail, snow and rain</w:t>
            </w:r>
          </w:p>
        </w:tc>
        <w:tc>
          <w:tcPr>
            <w:tcW w:w="735" w:type="pct"/>
            <w:tcMar>
              <w:left w:w="90" w:type="dxa"/>
              <w:right w:w="90" w:type="dxa"/>
            </w:tcMar>
          </w:tcPr>
          <w:p w14:paraId="62F02E73" w14:textId="77777777" w:rsidR="009C1FA6" w:rsidRPr="0011571C" w:rsidRDefault="009C1FA6" w:rsidP="009C1FA6">
            <w:pPr>
              <w:pStyle w:val="Tablebody"/>
            </w:pPr>
            <w:r w:rsidRPr="0011571C">
              <w:t>TSGRSNRA</w:t>
            </w:r>
          </w:p>
        </w:tc>
        <w:tc>
          <w:tcPr>
            <w:tcW w:w="2200" w:type="pct"/>
          </w:tcPr>
          <w:p w14:paraId="3332D6A2" w14:textId="77777777" w:rsidR="009C1FA6" w:rsidRPr="0011571C" w:rsidRDefault="00CD3DFC" w:rsidP="009C1FA6">
            <w:pPr>
              <w:pStyle w:val="Tablebody"/>
            </w:pPr>
            <w:hyperlink r:id="rId1836" w:history="1">
              <w:r w:rsidR="009C1FA6" w:rsidRPr="0011571C">
                <w:rPr>
                  <w:rStyle w:val="Hyperlink"/>
                </w:rPr>
                <w:t>http://codes.wmo.int/306/4678/TSGRSNRA</w:t>
              </w:r>
            </w:hyperlink>
          </w:p>
        </w:tc>
      </w:tr>
      <w:tr w:rsidR="009C1FA6" w:rsidRPr="0011571C" w14:paraId="2706E987" w14:textId="77777777" w:rsidTr="0086129E">
        <w:trPr>
          <w:cantSplit/>
          <w:jc w:val="center"/>
        </w:trPr>
        <w:tc>
          <w:tcPr>
            <w:tcW w:w="2060" w:type="pct"/>
          </w:tcPr>
          <w:p w14:paraId="5C5ADFDB" w14:textId="77777777" w:rsidR="009C1FA6" w:rsidRPr="00CD3DFC" w:rsidRDefault="009C1FA6" w:rsidP="009C1FA6">
            <w:pPr>
              <w:pStyle w:val="Tablebody"/>
              <w:rPr>
                <w:lang w:val="en-US"/>
              </w:rPr>
            </w:pPr>
            <w:r w:rsidRPr="00CD3DFC">
              <w:rPr>
                <w:lang w:val="en-US"/>
              </w:rPr>
              <w:t>Thunderstorm with precipitation of rain, snow and snow pellets/small hail</w:t>
            </w:r>
          </w:p>
        </w:tc>
        <w:tc>
          <w:tcPr>
            <w:tcW w:w="735" w:type="pct"/>
            <w:tcMar>
              <w:left w:w="90" w:type="dxa"/>
              <w:right w:w="90" w:type="dxa"/>
            </w:tcMar>
          </w:tcPr>
          <w:p w14:paraId="254AB37F" w14:textId="77777777" w:rsidR="009C1FA6" w:rsidRPr="0011571C" w:rsidRDefault="009C1FA6" w:rsidP="009C1FA6">
            <w:pPr>
              <w:pStyle w:val="Tablebody"/>
            </w:pPr>
            <w:r w:rsidRPr="0011571C">
              <w:t>TSRASNGS</w:t>
            </w:r>
          </w:p>
        </w:tc>
        <w:tc>
          <w:tcPr>
            <w:tcW w:w="2200" w:type="pct"/>
          </w:tcPr>
          <w:p w14:paraId="3DD4C7EF" w14:textId="77777777" w:rsidR="009C1FA6" w:rsidRPr="0011571C" w:rsidRDefault="00CD3DFC" w:rsidP="009C1FA6">
            <w:pPr>
              <w:pStyle w:val="Tablebody"/>
            </w:pPr>
            <w:hyperlink r:id="rId1837" w:history="1">
              <w:r w:rsidR="009C1FA6" w:rsidRPr="0011571C">
                <w:rPr>
                  <w:rStyle w:val="Hyperlink"/>
                </w:rPr>
                <w:t>http://codes.wmo.int/306/4678/TSRASNGS</w:t>
              </w:r>
            </w:hyperlink>
          </w:p>
        </w:tc>
      </w:tr>
      <w:tr w:rsidR="009C1FA6" w:rsidRPr="0011571C" w14:paraId="1251FADD" w14:textId="77777777" w:rsidTr="0086129E">
        <w:trPr>
          <w:cantSplit/>
          <w:jc w:val="center"/>
        </w:trPr>
        <w:tc>
          <w:tcPr>
            <w:tcW w:w="2060" w:type="pct"/>
          </w:tcPr>
          <w:p w14:paraId="4F39A161" w14:textId="77777777" w:rsidR="009C1FA6" w:rsidRPr="00CD3DFC" w:rsidRDefault="009C1FA6" w:rsidP="009C1FA6">
            <w:pPr>
              <w:pStyle w:val="Tablebody"/>
              <w:rPr>
                <w:lang w:val="en-US"/>
              </w:rPr>
            </w:pPr>
            <w:r w:rsidRPr="00CD3DFC">
              <w:rPr>
                <w:lang w:val="en-US"/>
              </w:rPr>
              <w:t>Thunderstorm with precipitation of rain, snow pellets/small hail and snow</w:t>
            </w:r>
          </w:p>
        </w:tc>
        <w:tc>
          <w:tcPr>
            <w:tcW w:w="735" w:type="pct"/>
            <w:tcMar>
              <w:left w:w="90" w:type="dxa"/>
              <w:right w:w="90" w:type="dxa"/>
            </w:tcMar>
          </w:tcPr>
          <w:p w14:paraId="70F0EF0F" w14:textId="77777777" w:rsidR="009C1FA6" w:rsidRPr="0011571C" w:rsidRDefault="009C1FA6" w:rsidP="009C1FA6">
            <w:pPr>
              <w:pStyle w:val="Tablebody"/>
            </w:pPr>
            <w:r w:rsidRPr="0011571C">
              <w:t>TSRAGSSN</w:t>
            </w:r>
          </w:p>
        </w:tc>
        <w:tc>
          <w:tcPr>
            <w:tcW w:w="2200" w:type="pct"/>
          </w:tcPr>
          <w:p w14:paraId="66101712" w14:textId="77777777" w:rsidR="009C1FA6" w:rsidRPr="0011571C" w:rsidRDefault="00CD3DFC" w:rsidP="009C1FA6">
            <w:pPr>
              <w:pStyle w:val="Tablebody"/>
            </w:pPr>
            <w:hyperlink r:id="rId1838" w:history="1">
              <w:r w:rsidR="009C1FA6" w:rsidRPr="0011571C">
                <w:rPr>
                  <w:rStyle w:val="Hyperlink"/>
                </w:rPr>
                <w:t>http://codes.wmo.int/306/4678/TSRAGSSN</w:t>
              </w:r>
            </w:hyperlink>
          </w:p>
        </w:tc>
      </w:tr>
      <w:tr w:rsidR="009C1FA6" w:rsidRPr="0011571C" w14:paraId="7947D7B2" w14:textId="77777777" w:rsidTr="0086129E">
        <w:trPr>
          <w:cantSplit/>
          <w:jc w:val="center"/>
        </w:trPr>
        <w:tc>
          <w:tcPr>
            <w:tcW w:w="2060" w:type="pct"/>
          </w:tcPr>
          <w:p w14:paraId="6E11A448" w14:textId="77777777" w:rsidR="009C1FA6" w:rsidRPr="00CD3DFC" w:rsidRDefault="009C1FA6" w:rsidP="009C1FA6">
            <w:pPr>
              <w:pStyle w:val="Tablebody"/>
              <w:rPr>
                <w:lang w:val="en-US"/>
              </w:rPr>
            </w:pPr>
            <w:r w:rsidRPr="00CD3DFC">
              <w:rPr>
                <w:lang w:val="en-US"/>
              </w:rPr>
              <w:t>Thunderstorm with precipitation of snow, rain and snow pellets/small hail</w:t>
            </w:r>
          </w:p>
        </w:tc>
        <w:tc>
          <w:tcPr>
            <w:tcW w:w="735" w:type="pct"/>
            <w:tcMar>
              <w:left w:w="90" w:type="dxa"/>
              <w:right w:w="90" w:type="dxa"/>
            </w:tcMar>
          </w:tcPr>
          <w:p w14:paraId="35D8609B" w14:textId="77777777" w:rsidR="009C1FA6" w:rsidRPr="0011571C" w:rsidRDefault="009C1FA6" w:rsidP="009C1FA6">
            <w:pPr>
              <w:pStyle w:val="Tablebody"/>
            </w:pPr>
            <w:r w:rsidRPr="0011571C">
              <w:t>TSSNRAGS</w:t>
            </w:r>
          </w:p>
        </w:tc>
        <w:tc>
          <w:tcPr>
            <w:tcW w:w="2200" w:type="pct"/>
          </w:tcPr>
          <w:p w14:paraId="48FEFD4A" w14:textId="77777777" w:rsidR="009C1FA6" w:rsidRPr="0011571C" w:rsidRDefault="00CD3DFC" w:rsidP="009C1FA6">
            <w:pPr>
              <w:pStyle w:val="Tablebody"/>
            </w:pPr>
            <w:hyperlink r:id="rId1839" w:history="1">
              <w:r w:rsidR="009C1FA6" w:rsidRPr="0011571C">
                <w:rPr>
                  <w:rStyle w:val="Hyperlink"/>
                </w:rPr>
                <w:t>http://codes.wmo.int/306/4678/TSSNRAGS</w:t>
              </w:r>
            </w:hyperlink>
          </w:p>
        </w:tc>
      </w:tr>
      <w:tr w:rsidR="009C1FA6" w:rsidRPr="0011571C" w14:paraId="338630A9" w14:textId="77777777" w:rsidTr="0086129E">
        <w:trPr>
          <w:cantSplit/>
          <w:jc w:val="center"/>
        </w:trPr>
        <w:tc>
          <w:tcPr>
            <w:tcW w:w="2060" w:type="pct"/>
          </w:tcPr>
          <w:p w14:paraId="542AC35F" w14:textId="77777777" w:rsidR="009C1FA6" w:rsidRPr="00CD3DFC" w:rsidRDefault="009C1FA6" w:rsidP="009C1FA6">
            <w:pPr>
              <w:pStyle w:val="Tablebody"/>
              <w:rPr>
                <w:lang w:val="en-US"/>
              </w:rPr>
            </w:pPr>
            <w:r w:rsidRPr="00CD3DFC">
              <w:rPr>
                <w:lang w:val="en-US"/>
              </w:rPr>
              <w:t>Thunderstorm with precipitation of snow, snow pellets/small hail and rain</w:t>
            </w:r>
          </w:p>
        </w:tc>
        <w:tc>
          <w:tcPr>
            <w:tcW w:w="735" w:type="pct"/>
            <w:tcMar>
              <w:left w:w="90" w:type="dxa"/>
              <w:right w:w="90" w:type="dxa"/>
            </w:tcMar>
          </w:tcPr>
          <w:p w14:paraId="0795E929" w14:textId="77777777" w:rsidR="009C1FA6" w:rsidRPr="0011571C" w:rsidRDefault="009C1FA6" w:rsidP="009C1FA6">
            <w:pPr>
              <w:pStyle w:val="Tablebody"/>
            </w:pPr>
            <w:r w:rsidRPr="0011571C">
              <w:t>TSSNGSRA</w:t>
            </w:r>
          </w:p>
        </w:tc>
        <w:tc>
          <w:tcPr>
            <w:tcW w:w="2200" w:type="pct"/>
          </w:tcPr>
          <w:p w14:paraId="1D1E6E9D" w14:textId="77777777" w:rsidR="009C1FA6" w:rsidRPr="0011571C" w:rsidRDefault="00CD3DFC" w:rsidP="009C1FA6">
            <w:pPr>
              <w:pStyle w:val="Tablebody"/>
            </w:pPr>
            <w:hyperlink r:id="rId1840" w:history="1">
              <w:r w:rsidR="009C1FA6" w:rsidRPr="0011571C">
                <w:rPr>
                  <w:rStyle w:val="Hyperlink"/>
                </w:rPr>
                <w:t>http://codes.wmo.int/306/4678/TSSNGSRA</w:t>
              </w:r>
            </w:hyperlink>
          </w:p>
        </w:tc>
      </w:tr>
      <w:tr w:rsidR="009C1FA6" w:rsidRPr="0011571C" w14:paraId="55884D89" w14:textId="77777777" w:rsidTr="0086129E">
        <w:trPr>
          <w:cantSplit/>
          <w:jc w:val="center"/>
        </w:trPr>
        <w:tc>
          <w:tcPr>
            <w:tcW w:w="2060" w:type="pct"/>
          </w:tcPr>
          <w:p w14:paraId="3E05A301" w14:textId="77777777" w:rsidR="009C1FA6" w:rsidRPr="00CD3DFC" w:rsidRDefault="009C1FA6" w:rsidP="00C02EAF">
            <w:pPr>
              <w:pStyle w:val="Tablebody"/>
              <w:rPr>
                <w:lang w:val="en-US"/>
              </w:rPr>
            </w:pPr>
            <w:r w:rsidRPr="00CD3DFC">
              <w:rPr>
                <w:lang w:val="en-US"/>
              </w:rPr>
              <w:t>Thunderstorm with precipitation of snow pellets/small hail, rain and snow</w:t>
            </w:r>
          </w:p>
        </w:tc>
        <w:tc>
          <w:tcPr>
            <w:tcW w:w="735" w:type="pct"/>
            <w:tcMar>
              <w:left w:w="90" w:type="dxa"/>
              <w:right w:w="90" w:type="dxa"/>
            </w:tcMar>
          </w:tcPr>
          <w:p w14:paraId="794B2E82" w14:textId="77777777" w:rsidR="009C1FA6" w:rsidRPr="0011571C" w:rsidRDefault="009C1FA6" w:rsidP="009C1FA6">
            <w:pPr>
              <w:pStyle w:val="Tablebody"/>
            </w:pPr>
            <w:r w:rsidRPr="0011571C">
              <w:t>TSGSRASN</w:t>
            </w:r>
          </w:p>
        </w:tc>
        <w:tc>
          <w:tcPr>
            <w:tcW w:w="2200" w:type="pct"/>
          </w:tcPr>
          <w:p w14:paraId="54442690" w14:textId="77777777" w:rsidR="009C1FA6" w:rsidRPr="0011571C" w:rsidRDefault="00CD3DFC" w:rsidP="009C1FA6">
            <w:pPr>
              <w:pStyle w:val="Tablebody"/>
            </w:pPr>
            <w:hyperlink r:id="rId1841" w:history="1">
              <w:r w:rsidR="009C1FA6" w:rsidRPr="0011571C">
                <w:rPr>
                  <w:rStyle w:val="Hyperlink"/>
                </w:rPr>
                <w:t>http://codes.wmo.int/306/4678/TSGSRASN</w:t>
              </w:r>
            </w:hyperlink>
          </w:p>
        </w:tc>
      </w:tr>
      <w:tr w:rsidR="009C1FA6" w:rsidRPr="0011571C" w14:paraId="06E44926" w14:textId="77777777" w:rsidTr="0086129E">
        <w:trPr>
          <w:cantSplit/>
          <w:jc w:val="center"/>
        </w:trPr>
        <w:tc>
          <w:tcPr>
            <w:tcW w:w="2060" w:type="pct"/>
          </w:tcPr>
          <w:p w14:paraId="691357D6" w14:textId="77777777" w:rsidR="009C1FA6" w:rsidRPr="00CD3DFC" w:rsidRDefault="009C1FA6" w:rsidP="00C02EAF">
            <w:pPr>
              <w:pStyle w:val="Tablebody"/>
              <w:rPr>
                <w:lang w:val="en-US"/>
              </w:rPr>
            </w:pPr>
            <w:r w:rsidRPr="00CD3DFC">
              <w:rPr>
                <w:lang w:val="en-US"/>
              </w:rPr>
              <w:t>Thunderstorm with precipitation of snow pellets/small hail, snow and rain</w:t>
            </w:r>
          </w:p>
        </w:tc>
        <w:tc>
          <w:tcPr>
            <w:tcW w:w="735" w:type="pct"/>
            <w:tcMar>
              <w:left w:w="90" w:type="dxa"/>
              <w:right w:w="90" w:type="dxa"/>
            </w:tcMar>
          </w:tcPr>
          <w:p w14:paraId="261D8921" w14:textId="77777777" w:rsidR="009C1FA6" w:rsidRPr="0011571C" w:rsidRDefault="009C1FA6" w:rsidP="009C1FA6">
            <w:pPr>
              <w:pStyle w:val="Tablebody"/>
            </w:pPr>
            <w:r w:rsidRPr="0011571C">
              <w:t>TSGSSNRA</w:t>
            </w:r>
          </w:p>
        </w:tc>
        <w:tc>
          <w:tcPr>
            <w:tcW w:w="2200" w:type="pct"/>
          </w:tcPr>
          <w:p w14:paraId="56228F67" w14:textId="77777777" w:rsidR="009C1FA6" w:rsidRPr="0011571C" w:rsidRDefault="00CD3DFC" w:rsidP="009C1FA6">
            <w:pPr>
              <w:pStyle w:val="Tablebody"/>
            </w:pPr>
            <w:hyperlink r:id="rId1842" w:history="1">
              <w:r w:rsidR="009C1FA6" w:rsidRPr="0011571C">
                <w:rPr>
                  <w:rStyle w:val="Hyperlink"/>
                </w:rPr>
                <w:t>http://codes.wmo.int/306/4678/TSGSSNRA</w:t>
              </w:r>
            </w:hyperlink>
          </w:p>
        </w:tc>
      </w:tr>
      <w:tr w:rsidR="009C1FA6" w:rsidRPr="0011571C" w14:paraId="623BA1EB" w14:textId="77777777" w:rsidTr="0086129E">
        <w:trPr>
          <w:cantSplit/>
          <w:jc w:val="center"/>
        </w:trPr>
        <w:tc>
          <w:tcPr>
            <w:tcW w:w="2060" w:type="pct"/>
          </w:tcPr>
          <w:p w14:paraId="7ED6EB67" w14:textId="77777777" w:rsidR="009C1FA6" w:rsidRPr="00CD3DFC" w:rsidRDefault="009C1FA6" w:rsidP="009C1FA6">
            <w:pPr>
              <w:pStyle w:val="Tablebody"/>
              <w:rPr>
                <w:lang w:val="en-US"/>
              </w:rPr>
            </w:pPr>
            <w:r w:rsidRPr="00CD3DFC">
              <w:rPr>
                <w:lang w:val="en-US"/>
              </w:rPr>
              <w:t>Thunderstorm with heavy precipitation of rain</w:t>
            </w:r>
          </w:p>
        </w:tc>
        <w:tc>
          <w:tcPr>
            <w:tcW w:w="735" w:type="pct"/>
            <w:tcMar>
              <w:left w:w="90" w:type="dxa"/>
              <w:right w:w="90" w:type="dxa"/>
            </w:tcMar>
          </w:tcPr>
          <w:p w14:paraId="1611BBE4" w14:textId="77777777" w:rsidR="009C1FA6" w:rsidRPr="0011571C" w:rsidRDefault="009C1FA6" w:rsidP="009C1FA6">
            <w:pPr>
              <w:pStyle w:val="Tablebody"/>
            </w:pPr>
            <w:r w:rsidRPr="0011571C">
              <w:t>+TSRA</w:t>
            </w:r>
          </w:p>
        </w:tc>
        <w:tc>
          <w:tcPr>
            <w:tcW w:w="2200" w:type="pct"/>
          </w:tcPr>
          <w:p w14:paraId="4161DBD7" w14:textId="77777777" w:rsidR="009C1FA6" w:rsidRPr="0011571C" w:rsidRDefault="00CD3DFC" w:rsidP="009C1FA6">
            <w:pPr>
              <w:pStyle w:val="Tablebody"/>
            </w:pPr>
            <w:hyperlink r:id="rId1843" w:history="1">
              <w:r w:rsidR="009C1FA6" w:rsidRPr="0011571C">
                <w:rPr>
                  <w:rStyle w:val="Hyperlink"/>
                </w:rPr>
                <w:t>http://codes.wmo.int/306/4678/+TSRA</w:t>
              </w:r>
            </w:hyperlink>
          </w:p>
        </w:tc>
      </w:tr>
      <w:tr w:rsidR="009C1FA6" w:rsidRPr="0011571C" w14:paraId="6E2F0210" w14:textId="77777777" w:rsidTr="0086129E">
        <w:trPr>
          <w:cantSplit/>
          <w:jc w:val="center"/>
        </w:trPr>
        <w:tc>
          <w:tcPr>
            <w:tcW w:w="2060" w:type="pct"/>
          </w:tcPr>
          <w:p w14:paraId="24BF93E8" w14:textId="77777777" w:rsidR="009C1FA6" w:rsidRPr="00CD3DFC" w:rsidRDefault="009C1FA6" w:rsidP="009C1FA6">
            <w:pPr>
              <w:pStyle w:val="Tablebody"/>
              <w:rPr>
                <w:lang w:val="en-US"/>
              </w:rPr>
            </w:pPr>
            <w:r w:rsidRPr="00CD3DFC">
              <w:rPr>
                <w:lang w:val="en-US"/>
              </w:rPr>
              <w:t>Thunderstorm with heavy precipitation of snow</w:t>
            </w:r>
          </w:p>
        </w:tc>
        <w:tc>
          <w:tcPr>
            <w:tcW w:w="735" w:type="pct"/>
            <w:tcMar>
              <w:left w:w="90" w:type="dxa"/>
              <w:right w:w="90" w:type="dxa"/>
            </w:tcMar>
          </w:tcPr>
          <w:p w14:paraId="6499F575" w14:textId="77777777" w:rsidR="009C1FA6" w:rsidRPr="0011571C" w:rsidRDefault="009C1FA6" w:rsidP="009C1FA6">
            <w:pPr>
              <w:pStyle w:val="Tablebody"/>
            </w:pPr>
            <w:r w:rsidRPr="0011571C">
              <w:t>+TSSN</w:t>
            </w:r>
          </w:p>
        </w:tc>
        <w:tc>
          <w:tcPr>
            <w:tcW w:w="2200" w:type="pct"/>
          </w:tcPr>
          <w:p w14:paraId="016A82F8" w14:textId="77777777" w:rsidR="009C1FA6" w:rsidRPr="0011571C" w:rsidRDefault="00CD3DFC" w:rsidP="009C1FA6">
            <w:pPr>
              <w:pStyle w:val="Tablebody"/>
            </w:pPr>
            <w:hyperlink r:id="rId1844" w:history="1">
              <w:r w:rsidR="009C1FA6" w:rsidRPr="0011571C">
                <w:rPr>
                  <w:rStyle w:val="Hyperlink"/>
                </w:rPr>
                <w:t>http://codes.wmo.int/306/4678/+TSSN</w:t>
              </w:r>
            </w:hyperlink>
          </w:p>
        </w:tc>
      </w:tr>
      <w:tr w:rsidR="009C1FA6" w:rsidRPr="0011571C" w14:paraId="48D2F50B" w14:textId="77777777" w:rsidTr="0086129E">
        <w:trPr>
          <w:cantSplit/>
          <w:jc w:val="center"/>
        </w:trPr>
        <w:tc>
          <w:tcPr>
            <w:tcW w:w="2060" w:type="pct"/>
          </w:tcPr>
          <w:p w14:paraId="1C6F12D5" w14:textId="77777777" w:rsidR="009C1FA6" w:rsidRPr="00CD3DFC" w:rsidRDefault="009C1FA6" w:rsidP="009C1FA6">
            <w:pPr>
              <w:pStyle w:val="Tablebody"/>
              <w:rPr>
                <w:lang w:val="en-US"/>
              </w:rPr>
            </w:pPr>
            <w:r w:rsidRPr="00CD3DFC">
              <w:rPr>
                <w:lang w:val="en-US"/>
              </w:rPr>
              <w:t>Thunderstorm with heavy precipitation of hail</w:t>
            </w:r>
          </w:p>
        </w:tc>
        <w:tc>
          <w:tcPr>
            <w:tcW w:w="735" w:type="pct"/>
            <w:tcMar>
              <w:left w:w="90" w:type="dxa"/>
              <w:right w:w="90" w:type="dxa"/>
            </w:tcMar>
          </w:tcPr>
          <w:p w14:paraId="6C322D7F" w14:textId="77777777" w:rsidR="009C1FA6" w:rsidRPr="0011571C" w:rsidRDefault="009C1FA6" w:rsidP="009C1FA6">
            <w:pPr>
              <w:pStyle w:val="Tablebody"/>
            </w:pPr>
            <w:r w:rsidRPr="0011571C">
              <w:t>+TSGR</w:t>
            </w:r>
          </w:p>
        </w:tc>
        <w:tc>
          <w:tcPr>
            <w:tcW w:w="2200" w:type="pct"/>
          </w:tcPr>
          <w:p w14:paraId="5C086336" w14:textId="77777777" w:rsidR="009C1FA6" w:rsidRPr="0011571C" w:rsidRDefault="00CD3DFC" w:rsidP="009C1FA6">
            <w:pPr>
              <w:pStyle w:val="Tablebody"/>
            </w:pPr>
            <w:hyperlink r:id="rId1845" w:history="1">
              <w:r w:rsidR="009C1FA6" w:rsidRPr="0011571C">
                <w:rPr>
                  <w:rStyle w:val="Hyperlink"/>
                </w:rPr>
                <w:t>http://codes.wmo.int/306/4678/+TSGR</w:t>
              </w:r>
            </w:hyperlink>
          </w:p>
        </w:tc>
      </w:tr>
      <w:tr w:rsidR="009C1FA6" w:rsidRPr="0011571C" w14:paraId="0AB87F36" w14:textId="77777777" w:rsidTr="0086129E">
        <w:trPr>
          <w:cantSplit/>
          <w:jc w:val="center"/>
        </w:trPr>
        <w:tc>
          <w:tcPr>
            <w:tcW w:w="2060" w:type="pct"/>
          </w:tcPr>
          <w:p w14:paraId="600F8C73" w14:textId="77777777" w:rsidR="009C1FA6" w:rsidRPr="00CD3DFC" w:rsidRDefault="009C1FA6" w:rsidP="009C1FA6">
            <w:pPr>
              <w:pStyle w:val="Tablebody"/>
              <w:rPr>
                <w:lang w:val="en-US"/>
              </w:rPr>
            </w:pPr>
            <w:r w:rsidRPr="00CD3DFC">
              <w:rPr>
                <w:lang w:val="en-US"/>
              </w:rPr>
              <w:t>Thunderstorm with heavy precipitation of snow pellets/small hail</w:t>
            </w:r>
          </w:p>
        </w:tc>
        <w:tc>
          <w:tcPr>
            <w:tcW w:w="735" w:type="pct"/>
            <w:tcMar>
              <w:left w:w="90" w:type="dxa"/>
              <w:right w:w="90" w:type="dxa"/>
            </w:tcMar>
          </w:tcPr>
          <w:p w14:paraId="4F8BEF5E" w14:textId="77777777" w:rsidR="009C1FA6" w:rsidRPr="0011571C" w:rsidRDefault="009C1FA6" w:rsidP="009C1FA6">
            <w:pPr>
              <w:pStyle w:val="Tablebody"/>
            </w:pPr>
            <w:r w:rsidRPr="0011571C">
              <w:t>+TSGS</w:t>
            </w:r>
          </w:p>
        </w:tc>
        <w:tc>
          <w:tcPr>
            <w:tcW w:w="2200" w:type="pct"/>
          </w:tcPr>
          <w:p w14:paraId="466ACFF3" w14:textId="77777777" w:rsidR="009C1FA6" w:rsidRPr="0011571C" w:rsidRDefault="00CD3DFC" w:rsidP="009C1FA6">
            <w:pPr>
              <w:pStyle w:val="Tablebody"/>
            </w:pPr>
            <w:hyperlink r:id="rId1846" w:history="1">
              <w:r w:rsidR="009C1FA6" w:rsidRPr="0011571C">
                <w:rPr>
                  <w:rStyle w:val="Hyperlink"/>
                </w:rPr>
                <w:t>http://codes.wmo.int/306/4678/+TSGS</w:t>
              </w:r>
            </w:hyperlink>
          </w:p>
        </w:tc>
      </w:tr>
      <w:tr w:rsidR="009C1FA6" w:rsidRPr="0011571C" w14:paraId="27757C0B" w14:textId="77777777" w:rsidTr="0086129E">
        <w:trPr>
          <w:cantSplit/>
          <w:jc w:val="center"/>
        </w:trPr>
        <w:tc>
          <w:tcPr>
            <w:tcW w:w="2060" w:type="pct"/>
          </w:tcPr>
          <w:p w14:paraId="62F4FD9A" w14:textId="77777777" w:rsidR="009C1FA6" w:rsidRPr="00CD3DFC" w:rsidRDefault="009C1FA6" w:rsidP="009C1FA6">
            <w:pPr>
              <w:pStyle w:val="Tablebody"/>
              <w:rPr>
                <w:lang w:val="en-US"/>
              </w:rPr>
            </w:pPr>
            <w:r w:rsidRPr="00CD3DFC">
              <w:rPr>
                <w:lang w:val="en-US"/>
              </w:rPr>
              <w:t>Thunderstorm with heavy precipitation of unidentified precipitation</w:t>
            </w:r>
          </w:p>
        </w:tc>
        <w:tc>
          <w:tcPr>
            <w:tcW w:w="735" w:type="pct"/>
            <w:tcMar>
              <w:left w:w="90" w:type="dxa"/>
              <w:right w:w="90" w:type="dxa"/>
            </w:tcMar>
          </w:tcPr>
          <w:p w14:paraId="6BB1E59E" w14:textId="77777777" w:rsidR="009C1FA6" w:rsidRPr="0011571C" w:rsidRDefault="009C1FA6" w:rsidP="009C1FA6">
            <w:pPr>
              <w:pStyle w:val="Tablebody"/>
            </w:pPr>
            <w:r w:rsidRPr="0011571C">
              <w:t>+TSUP</w:t>
            </w:r>
          </w:p>
        </w:tc>
        <w:tc>
          <w:tcPr>
            <w:tcW w:w="2200" w:type="pct"/>
          </w:tcPr>
          <w:p w14:paraId="22C2D516" w14:textId="77777777" w:rsidR="009C1FA6" w:rsidRPr="0011571C" w:rsidRDefault="00CD3DFC" w:rsidP="009C1FA6">
            <w:pPr>
              <w:pStyle w:val="Tablebody"/>
            </w:pPr>
            <w:hyperlink r:id="rId1847" w:history="1">
              <w:r w:rsidR="009C1FA6" w:rsidRPr="0011571C">
                <w:rPr>
                  <w:rStyle w:val="Hyperlink"/>
                </w:rPr>
                <w:t>http://codes.wmo.int/306/4678/+TSUP</w:t>
              </w:r>
            </w:hyperlink>
          </w:p>
        </w:tc>
      </w:tr>
      <w:tr w:rsidR="009C1FA6" w:rsidRPr="0011571C" w14:paraId="232DF076" w14:textId="77777777" w:rsidTr="0086129E">
        <w:trPr>
          <w:cantSplit/>
          <w:jc w:val="center"/>
        </w:trPr>
        <w:tc>
          <w:tcPr>
            <w:tcW w:w="2060" w:type="pct"/>
          </w:tcPr>
          <w:p w14:paraId="61247DAC" w14:textId="77777777" w:rsidR="009C1FA6" w:rsidRPr="00CD3DFC" w:rsidRDefault="009C1FA6" w:rsidP="009C1FA6">
            <w:pPr>
              <w:pStyle w:val="Tablebody"/>
              <w:rPr>
                <w:lang w:val="en-US"/>
              </w:rPr>
            </w:pPr>
            <w:r w:rsidRPr="00CD3DFC">
              <w:rPr>
                <w:lang w:val="en-US"/>
              </w:rPr>
              <w:t>Thunderstorm with heavy precipitation of rain and snow</w:t>
            </w:r>
          </w:p>
        </w:tc>
        <w:tc>
          <w:tcPr>
            <w:tcW w:w="735" w:type="pct"/>
            <w:tcMar>
              <w:left w:w="90" w:type="dxa"/>
              <w:right w:w="90" w:type="dxa"/>
            </w:tcMar>
          </w:tcPr>
          <w:p w14:paraId="4FF61ADB" w14:textId="77777777" w:rsidR="009C1FA6" w:rsidRPr="0011571C" w:rsidRDefault="009C1FA6" w:rsidP="009C1FA6">
            <w:pPr>
              <w:pStyle w:val="Tablebody"/>
            </w:pPr>
            <w:r w:rsidRPr="0011571C">
              <w:t>+TSRASN</w:t>
            </w:r>
          </w:p>
        </w:tc>
        <w:tc>
          <w:tcPr>
            <w:tcW w:w="2200" w:type="pct"/>
          </w:tcPr>
          <w:p w14:paraId="2F712890" w14:textId="77777777" w:rsidR="009C1FA6" w:rsidRPr="0011571C" w:rsidRDefault="00CD3DFC" w:rsidP="009C1FA6">
            <w:pPr>
              <w:pStyle w:val="Tablebody"/>
            </w:pPr>
            <w:hyperlink r:id="rId1848" w:history="1">
              <w:r w:rsidR="009C1FA6" w:rsidRPr="0011571C">
                <w:rPr>
                  <w:rStyle w:val="Hyperlink"/>
                </w:rPr>
                <w:t>http://codes.wmo.int/306/4678/+TSRASN</w:t>
              </w:r>
            </w:hyperlink>
          </w:p>
        </w:tc>
      </w:tr>
      <w:tr w:rsidR="009C1FA6" w:rsidRPr="0011571C" w14:paraId="5F84057E" w14:textId="77777777" w:rsidTr="0086129E">
        <w:trPr>
          <w:cantSplit/>
          <w:jc w:val="center"/>
        </w:trPr>
        <w:tc>
          <w:tcPr>
            <w:tcW w:w="2060" w:type="pct"/>
          </w:tcPr>
          <w:p w14:paraId="346E91AB" w14:textId="77777777" w:rsidR="009C1FA6" w:rsidRPr="00CD3DFC" w:rsidRDefault="009C1FA6" w:rsidP="009C1FA6">
            <w:pPr>
              <w:pStyle w:val="Tablebody"/>
              <w:rPr>
                <w:lang w:val="en-US"/>
              </w:rPr>
            </w:pPr>
            <w:r w:rsidRPr="00CD3DFC">
              <w:rPr>
                <w:lang w:val="en-US"/>
              </w:rPr>
              <w:t>Thunderstorm with heavy precipitation of snow and rain</w:t>
            </w:r>
          </w:p>
        </w:tc>
        <w:tc>
          <w:tcPr>
            <w:tcW w:w="735" w:type="pct"/>
            <w:tcMar>
              <w:left w:w="90" w:type="dxa"/>
              <w:right w:w="90" w:type="dxa"/>
            </w:tcMar>
          </w:tcPr>
          <w:p w14:paraId="10D72CCF" w14:textId="77777777" w:rsidR="009C1FA6" w:rsidRPr="0011571C" w:rsidRDefault="009C1FA6" w:rsidP="009C1FA6">
            <w:pPr>
              <w:pStyle w:val="Tablebody"/>
            </w:pPr>
            <w:r w:rsidRPr="0011571C">
              <w:t>+TSSNRA</w:t>
            </w:r>
          </w:p>
        </w:tc>
        <w:tc>
          <w:tcPr>
            <w:tcW w:w="2200" w:type="pct"/>
          </w:tcPr>
          <w:p w14:paraId="29DEB2F4" w14:textId="77777777" w:rsidR="009C1FA6" w:rsidRPr="0011571C" w:rsidRDefault="00CD3DFC" w:rsidP="009C1FA6">
            <w:pPr>
              <w:pStyle w:val="Tablebody"/>
            </w:pPr>
            <w:hyperlink r:id="rId1849" w:history="1">
              <w:r w:rsidR="009C1FA6" w:rsidRPr="0011571C">
                <w:rPr>
                  <w:rStyle w:val="Hyperlink"/>
                </w:rPr>
                <w:t>http://codes.wmo.int/306/4678/+TSSNRA</w:t>
              </w:r>
            </w:hyperlink>
          </w:p>
        </w:tc>
      </w:tr>
      <w:tr w:rsidR="009C1FA6" w:rsidRPr="0011571C" w14:paraId="669E4251" w14:textId="77777777" w:rsidTr="0086129E">
        <w:trPr>
          <w:cantSplit/>
          <w:jc w:val="center"/>
        </w:trPr>
        <w:tc>
          <w:tcPr>
            <w:tcW w:w="2060" w:type="pct"/>
          </w:tcPr>
          <w:p w14:paraId="66D39E38" w14:textId="77777777" w:rsidR="009C1FA6" w:rsidRPr="00CD3DFC" w:rsidRDefault="009C1FA6" w:rsidP="009C1FA6">
            <w:pPr>
              <w:pStyle w:val="Tablebody"/>
              <w:rPr>
                <w:lang w:val="en-US"/>
              </w:rPr>
            </w:pPr>
            <w:r w:rsidRPr="00CD3DFC">
              <w:rPr>
                <w:lang w:val="en-US"/>
              </w:rPr>
              <w:t>Thunderstorm with heavy precipitation of hail and rain</w:t>
            </w:r>
          </w:p>
        </w:tc>
        <w:tc>
          <w:tcPr>
            <w:tcW w:w="735" w:type="pct"/>
            <w:tcMar>
              <w:left w:w="90" w:type="dxa"/>
              <w:right w:w="90" w:type="dxa"/>
            </w:tcMar>
          </w:tcPr>
          <w:p w14:paraId="5F69B650" w14:textId="77777777" w:rsidR="009C1FA6" w:rsidRPr="0011571C" w:rsidRDefault="009C1FA6" w:rsidP="009C1FA6">
            <w:pPr>
              <w:pStyle w:val="Tablebody"/>
            </w:pPr>
            <w:r w:rsidRPr="0011571C">
              <w:t>+TSGRRA</w:t>
            </w:r>
          </w:p>
        </w:tc>
        <w:tc>
          <w:tcPr>
            <w:tcW w:w="2200" w:type="pct"/>
          </w:tcPr>
          <w:p w14:paraId="75841172" w14:textId="77777777" w:rsidR="009C1FA6" w:rsidRPr="0011571C" w:rsidRDefault="00CD3DFC" w:rsidP="009C1FA6">
            <w:pPr>
              <w:pStyle w:val="Tablebody"/>
            </w:pPr>
            <w:hyperlink r:id="rId1850" w:history="1">
              <w:r w:rsidR="009C1FA6" w:rsidRPr="0011571C">
                <w:rPr>
                  <w:rStyle w:val="Hyperlink"/>
                </w:rPr>
                <w:t>http://codes.wmo.int/306/4678/+TSGRRA</w:t>
              </w:r>
            </w:hyperlink>
          </w:p>
        </w:tc>
      </w:tr>
      <w:tr w:rsidR="009C1FA6" w:rsidRPr="0011571C" w14:paraId="6FDF366A" w14:textId="77777777" w:rsidTr="0086129E">
        <w:trPr>
          <w:cantSplit/>
          <w:jc w:val="center"/>
        </w:trPr>
        <w:tc>
          <w:tcPr>
            <w:tcW w:w="2060" w:type="pct"/>
          </w:tcPr>
          <w:p w14:paraId="6062F9A9" w14:textId="77777777" w:rsidR="009C1FA6" w:rsidRPr="00CD3DFC" w:rsidRDefault="009C1FA6" w:rsidP="009C1FA6">
            <w:pPr>
              <w:pStyle w:val="Tablebody"/>
              <w:rPr>
                <w:lang w:val="en-US"/>
              </w:rPr>
            </w:pPr>
            <w:r w:rsidRPr="00CD3DFC">
              <w:rPr>
                <w:lang w:val="en-US"/>
              </w:rPr>
              <w:lastRenderedPageBreak/>
              <w:t>Thunderstorm with heavy precipitation of snow pellets/small hail and rain</w:t>
            </w:r>
          </w:p>
        </w:tc>
        <w:tc>
          <w:tcPr>
            <w:tcW w:w="735" w:type="pct"/>
            <w:tcMar>
              <w:left w:w="90" w:type="dxa"/>
              <w:right w:w="90" w:type="dxa"/>
            </w:tcMar>
          </w:tcPr>
          <w:p w14:paraId="5010B93C" w14:textId="77777777" w:rsidR="009C1FA6" w:rsidRPr="0011571C" w:rsidRDefault="009C1FA6" w:rsidP="009C1FA6">
            <w:pPr>
              <w:pStyle w:val="Tablebody"/>
            </w:pPr>
            <w:r w:rsidRPr="0011571C">
              <w:t>+TSGSRA</w:t>
            </w:r>
          </w:p>
        </w:tc>
        <w:tc>
          <w:tcPr>
            <w:tcW w:w="2200" w:type="pct"/>
          </w:tcPr>
          <w:p w14:paraId="2C9F21C4" w14:textId="77777777" w:rsidR="009C1FA6" w:rsidRPr="0011571C" w:rsidRDefault="00CD3DFC" w:rsidP="009C1FA6">
            <w:pPr>
              <w:pStyle w:val="Tablebody"/>
            </w:pPr>
            <w:hyperlink r:id="rId1851" w:history="1">
              <w:r w:rsidR="009C1FA6" w:rsidRPr="0011571C">
                <w:rPr>
                  <w:rStyle w:val="Hyperlink"/>
                </w:rPr>
                <w:t>http://codes.wmo.int/306/4678/+TSGSRA</w:t>
              </w:r>
            </w:hyperlink>
          </w:p>
        </w:tc>
      </w:tr>
      <w:tr w:rsidR="009C1FA6" w:rsidRPr="0011571C" w14:paraId="2298796B" w14:textId="77777777" w:rsidTr="0086129E">
        <w:trPr>
          <w:cantSplit/>
          <w:jc w:val="center"/>
        </w:trPr>
        <w:tc>
          <w:tcPr>
            <w:tcW w:w="2060" w:type="pct"/>
          </w:tcPr>
          <w:p w14:paraId="61377505" w14:textId="77777777" w:rsidR="009C1FA6" w:rsidRPr="00CD3DFC" w:rsidRDefault="009C1FA6" w:rsidP="009C1FA6">
            <w:pPr>
              <w:pStyle w:val="Tablebody"/>
              <w:rPr>
                <w:lang w:val="en-US"/>
              </w:rPr>
            </w:pPr>
            <w:r w:rsidRPr="00CD3DFC">
              <w:rPr>
                <w:lang w:val="en-US"/>
              </w:rPr>
              <w:t>Thunderstorm with heavy precipitation of rain and hail</w:t>
            </w:r>
          </w:p>
        </w:tc>
        <w:tc>
          <w:tcPr>
            <w:tcW w:w="735" w:type="pct"/>
            <w:tcMar>
              <w:left w:w="90" w:type="dxa"/>
              <w:right w:w="90" w:type="dxa"/>
            </w:tcMar>
          </w:tcPr>
          <w:p w14:paraId="27912C0A" w14:textId="77777777" w:rsidR="009C1FA6" w:rsidRPr="0011571C" w:rsidRDefault="009C1FA6" w:rsidP="009C1FA6">
            <w:pPr>
              <w:pStyle w:val="Tablebody"/>
            </w:pPr>
            <w:r w:rsidRPr="0011571C">
              <w:t>+TSRAGR</w:t>
            </w:r>
          </w:p>
        </w:tc>
        <w:tc>
          <w:tcPr>
            <w:tcW w:w="2200" w:type="pct"/>
          </w:tcPr>
          <w:p w14:paraId="075352B4" w14:textId="77777777" w:rsidR="009C1FA6" w:rsidRPr="0011571C" w:rsidRDefault="00CD3DFC" w:rsidP="009C1FA6">
            <w:pPr>
              <w:pStyle w:val="Tablebody"/>
            </w:pPr>
            <w:hyperlink r:id="rId1852" w:history="1">
              <w:r w:rsidR="009C1FA6" w:rsidRPr="0011571C">
                <w:rPr>
                  <w:rStyle w:val="Hyperlink"/>
                </w:rPr>
                <w:t>http://codes.wmo.int/306/4678/+TSRAGR</w:t>
              </w:r>
            </w:hyperlink>
          </w:p>
        </w:tc>
      </w:tr>
      <w:tr w:rsidR="009C1FA6" w:rsidRPr="0011571C" w14:paraId="32BD467D" w14:textId="77777777" w:rsidTr="0086129E">
        <w:trPr>
          <w:cantSplit/>
          <w:jc w:val="center"/>
        </w:trPr>
        <w:tc>
          <w:tcPr>
            <w:tcW w:w="2060" w:type="pct"/>
          </w:tcPr>
          <w:p w14:paraId="4E76AFEC" w14:textId="77777777" w:rsidR="009C1FA6" w:rsidRPr="00CD3DFC" w:rsidRDefault="009C1FA6" w:rsidP="009C1FA6">
            <w:pPr>
              <w:pStyle w:val="Tablebody"/>
              <w:rPr>
                <w:lang w:val="en-US"/>
              </w:rPr>
            </w:pPr>
            <w:r w:rsidRPr="00CD3DFC">
              <w:rPr>
                <w:lang w:val="en-US"/>
              </w:rPr>
              <w:t>Thunderstorm with heavy precipitation of snow and hail</w:t>
            </w:r>
          </w:p>
        </w:tc>
        <w:tc>
          <w:tcPr>
            <w:tcW w:w="735" w:type="pct"/>
            <w:tcMar>
              <w:left w:w="90" w:type="dxa"/>
              <w:right w:w="90" w:type="dxa"/>
            </w:tcMar>
          </w:tcPr>
          <w:p w14:paraId="3A47D776" w14:textId="77777777" w:rsidR="009C1FA6" w:rsidRPr="0011571C" w:rsidRDefault="009C1FA6" w:rsidP="009C1FA6">
            <w:pPr>
              <w:pStyle w:val="Tablebody"/>
            </w:pPr>
            <w:r w:rsidRPr="0011571C">
              <w:t>+TSSNGR</w:t>
            </w:r>
          </w:p>
        </w:tc>
        <w:tc>
          <w:tcPr>
            <w:tcW w:w="2200" w:type="pct"/>
          </w:tcPr>
          <w:p w14:paraId="7121A4D4" w14:textId="77777777" w:rsidR="009C1FA6" w:rsidRPr="0011571C" w:rsidRDefault="00CD3DFC" w:rsidP="009C1FA6">
            <w:pPr>
              <w:pStyle w:val="Tablebody"/>
            </w:pPr>
            <w:hyperlink r:id="rId1853" w:history="1">
              <w:r w:rsidR="009C1FA6" w:rsidRPr="0011571C">
                <w:rPr>
                  <w:rStyle w:val="Hyperlink"/>
                </w:rPr>
                <w:t>http://codes.wmo.int/306/4678/+TSSNGR</w:t>
              </w:r>
            </w:hyperlink>
          </w:p>
        </w:tc>
      </w:tr>
      <w:tr w:rsidR="009C1FA6" w:rsidRPr="0011571C" w14:paraId="4909AB72" w14:textId="77777777" w:rsidTr="0086129E">
        <w:trPr>
          <w:cantSplit/>
          <w:jc w:val="center"/>
        </w:trPr>
        <w:tc>
          <w:tcPr>
            <w:tcW w:w="2060" w:type="pct"/>
          </w:tcPr>
          <w:p w14:paraId="2245EB6D" w14:textId="77777777" w:rsidR="009C1FA6" w:rsidRPr="00CD3DFC" w:rsidRDefault="009C1FA6" w:rsidP="009C1FA6">
            <w:pPr>
              <w:pStyle w:val="Tablebody"/>
              <w:rPr>
                <w:lang w:val="en-US"/>
              </w:rPr>
            </w:pPr>
            <w:r w:rsidRPr="00CD3DFC">
              <w:rPr>
                <w:lang w:val="en-US"/>
              </w:rPr>
              <w:t>Thunderstorm with heavy precipitation of hail and snow</w:t>
            </w:r>
          </w:p>
        </w:tc>
        <w:tc>
          <w:tcPr>
            <w:tcW w:w="735" w:type="pct"/>
            <w:tcMar>
              <w:left w:w="90" w:type="dxa"/>
              <w:right w:w="90" w:type="dxa"/>
            </w:tcMar>
          </w:tcPr>
          <w:p w14:paraId="6F65690B" w14:textId="77777777" w:rsidR="009C1FA6" w:rsidRPr="0011571C" w:rsidRDefault="009C1FA6" w:rsidP="009C1FA6">
            <w:pPr>
              <w:pStyle w:val="Tablebody"/>
            </w:pPr>
            <w:r w:rsidRPr="0011571C">
              <w:t>+TSGRSN</w:t>
            </w:r>
          </w:p>
        </w:tc>
        <w:tc>
          <w:tcPr>
            <w:tcW w:w="2200" w:type="pct"/>
          </w:tcPr>
          <w:p w14:paraId="207BD0E5" w14:textId="77777777" w:rsidR="009C1FA6" w:rsidRPr="0011571C" w:rsidRDefault="00CD3DFC" w:rsidP="009C1FA6">
            <w:pPr>
              <w:pStyle w:val="Tablebody"/>
            </w:pPr>
            <w:hyperlink r:id="rId1854" w:history="1">
              <w:r w:rsidR="009C1FA6" w:rsidRPr="0011571C">
                <w:rPr>
                  <w:rStyle w:val="Hyperlink"/>
                </w:rPr>
                <w:t>http://codes.wmo.int/306/4678/+TSGRSN</w:t>
              </w:r>
            </w:hyperlink>
            <w:r w:rsidR="009C1FA6" w:rsidRPr="0011571C">
              <w:t xml:space="preserve"> </w:t>
            </w:r>
          </w:p>
        </w:tc>
      </w:tr>
      <w:tr w:rsidR="009C1FA6" w:rsidRPr="0011571C" w14:paraId="6DD73B7A" w14:textId="77777777" w:rsidTr="0086129E">
        <w:trPr>
          <w:cantSplit/>
          <w:jc w:val="center"/>
        </w:trPr>
        <w:tc>
          <w:tcPr>
            <w:tcW w:w="2060" w:type="pct"/>
          </w:tcPr>
          <w:p w14:paraId="13030E7B" w14:textId="77777777" w:rsidR="009C1FA6" w:rsidRPr="00CD3DFC" w:rsidRDefault="009C1FA6" w:rsidP="009C1FA6">
            <w:pPr>
              <w:pStyle w:val="Tablebody"/>
              <w:rPr>
                <w:lang w:val="en-US"/>
              </w:rPr>
            </w:pPr>
            <w:r w:rsidRPr="00CD3DFC">
              <w:rPr>
                <w:lang w:val="en-US"/>
              </w:rPr>
              <w:t>Thunderstorm with heavy precipitation of snow pellets/small hail and snow</w:t>
            </w:r>
          </w:p>
        </w:tc>
        <w:tc>
          <w:tcPr>
            <w:tcW w:w="735" w:type="pct"/>
            <w:tcMar>
              <w:left w:w="90" w:type="dxa"/>
              <w:right w:w="90" w:type="dxa"/>
            </w:tcMar>
          </w:tcPr>
          <w:p w14:paraId="774F44E5" w14:textId="77777777" w:rsidR="009C1FA6" w:rsidRPr="0011571C" w:rsidRDefault="009C1FA6" w:rsidP="009C1FA6">
            <w:pPr>
              <w:pStyle w:val="Tablebody"/>
            </w:pPr>
            <w:r w:rsidRPr="0011571C">
              <w:t>+TSGSSN</w:t>
            </w:r>
          </w:p>
        </w:tc>
        <w:tc>
          <w:tcPr>
            <w:tcW w:w="2200" w:type="pct"/>
          </w:tcPr>
          <w:p w14:paraId="3712F895" w14:textId="77777777" w:rsidR="009C1FA6" w:rsidRPr="0011571C" w:rsidRDefault="00CD3DFC" w:rsidP="009C1FA6">
            <w:pPr>
              <w:pStyle w:val="Tablebody"/>
            </w:pPr>
            <w:hyperlink r:id="rId1855" w:history="1">
              <w:r w:rsidR="009C1FA6" w:rsidRPr="0011571C">
                <w:rPr>
                  <w:rStyle w:val="Hyperlink"/>
                </w:rPr>
                <w:t>http://codes.wmo.int/306/4678/+TSGSSN</w:t>
              </w:r>
            </w:hyperlink>
          </w:p>
        </w:tc>
      </w:tr>
      <w:tr w:rsidR="009C1FA6" w:rsidRPr="0011571C" w14:paraId="21D52229" w14:textId="77777777" w:rsidTr="0086129E">
        <w:trPr>
          <w:cantSplit/>
          <w:jc w:val="center"/>
        </w:trPr>
        <w:tc>
          <w:tcPr>
            <w:tcW w:w="2060" w:type="pct"/>
          </w:tcPr>
          <w:p w14:paraId="75119EDE" w14:textId="77777777" w:rsidR="009C1FA6" w:rsidRPr="00CD3DFC" w:rsidRDefault="009C1FA6" w:rsidP="009C1FA6">
            <w:pPr>
              <w:pStyle w:val="Tablebody"/>
              <w:rPr>
                <w:lang w:val="en-US"/>
              </w:rPr>
            </w:pPr>
            <w:r w:rsidRPr="00CD3DFC">
              <w:rPr>
                <w:lang w:val="en-US"/>
              </w:rPr>
              <w:t>Thunderstorm with heavy precipitation of rain and snow pellets/small hail</w:t>
            </w:r>
          </w:p>
        </w:tc>
        <w:tc>
          <w:tcPr>
            <w:tcW w:w="735" w:type="pct"/>
            <w:tcMar>
              <w:left w:w="90" w:type="dxa"/>
              <w:right w:w="90" w:type="dxa"/>
            </w:tcMar>
          </w:tcPr>
          <w:p w14:paraId="4008AC0D" w14:textId="77777777" w:rsidR="009C1FA6" w:rsidRPr="0011571C" w:rsidRDefault="009C1FA6" w:rsidP="009C1FA6">
            <w:pPr>
              <w:pStyle w:val="Tablebody"/>
            </w:pPr>
            <w:r w:rsidRPr="0011571C">
              <w:t>+TSRAGS</w:t>
            </w:r>
          </w:p>
        </w:tc>
        <w:tc>
          <w:tcPr>
            <w:tcW w:w="2200" w:type="pct"/>
          </w:tcPr>
          <w:p w14:paraId="27BD3CE0" w14:textId="77777777" w:rsidR="009C1FA6" w:rsidRPr="0011571C" w:rsidRDefault="00CD3DFC" w:rsidP="009C1FA6">
            <w:pPr>
              <w:pStyle w:val="Tablebody"/>
            </w:pPr>
            <w:hyperlink r:id="rId1856" w:history="1">
              <w:r w:rsidR="009C1FA6" w:rsidRPr="0011571C">
                <w:rPr>
                  <w:rStyle w:val="Hyperlink"/>
                </w:rPr>
                <w:t>http://codes.wmo.int/306/4678/+TSRAGS</w:t>
              </w:r>
            </w:hyperlink>
          </w:p>
        </w:tc>
      </w:tr>
      <w:tr w:rsidR="009C1FA6" w:rsidRPr="0011571C" w14:paraId="6C711CE9" w14:textId="77777777" w:rsidTr="0086129E">
        <w:trPr>
          <w:cantSplit/>
          <w:jc w:val="center"/>
        </w:trPr>
        <w:tc>
          <w:tcPr>
            <w:tcW w:w="2060" w:type="pct"/>
          </w:tcPr>
          <w:p w14:paraId="088C4EFF" w14:textId="77777777" w:rsidR="009C1FA6" w:rsidRPr="00CD3DFC" w:rsidRDefault="009C1FA6" w:rsidP="009C1FA6">
            <w:pPr>
              <w:pStyle w:val="Tablebody"/>
              <w:rPr>
                <w:lang w:val="en-US"/>
              </w:rPr>
            </w:pPr>
            <w:r w:rsidRPr="00CD3DFC">
              <w:rPr>
                <w:lang w:val="en-US"/>
              </w:rPr>
              <w:t>Thunderstorm with heavy precipitation of snow and snow pellets/small hail</w:t>
            </w:r>
          </w:p>
        </w:tc>
        <w:tc>
          <w:tcPr>
            <w:tcW w:w="735" w:type="pct"/>
            <w:tcMar>
              <w:left w:w="90" w:type="dxa"/>
              <w:right w:w="90" w:type="dxa"/>
            </w:tcMar>
          </w:tcPr>
          <w:p w14:paraId="09BF46C9" w14:textId="77777777" w:rsidR="009C1FA6" w:rsidRPr="0011571C" w:rsidRDefault="009C1FA6" w:rsidP="009C1FA6">
            <w:pPr>
              <w:pStyle w:val="Tablebody"/>
            </w:pPr>
            <w:r w:rsidRPr="0011571C">
              <w:t>+TSSNGS</w:t>
            </w:r>
          </w:p>
        </w:tc>
        <w:tc>
          <w:tcPr>
            <w:tcW w:w="2200" w:type="pct"/>
          </w:tcPr>
          <w:p w14:paraId="0A0B3EB3" w14:textId="77777777" w:rsidR="009C1FA6" w:rsidRPr="0011571C" w:rsidRDefault="00CD3DFC" w:rsidP="009C1FA6">
            <w:pPr>
              <w:pStyle w:val="Tablebody"/>
            </w:pPr>
            <w:hyperlink r:id="rId1857" w:history="1">
              <w:r w:rsidR="009C1FA6" w:rsidRPr="0011571C">
                <w:rPr>
                  <w:rStyle w:val="Hyperlink"/>
                </w:rPr>
                <w:t>http://codes.wmo.int/306/4678/+TSSNGS</w:t>
              </w:r>
            </w:hyperlink>
          </w:p>
        </w:tc>
      </w:tr>
      <w:tr w:rsidR="009C1FA6" w:rsidRPr="0011571C" w14:paraId="272612B7" w14:textId="77777777" w:rsidTr="0086129E">
        <w:trPr>
          <w:cantSplit/>
          <w:jc w:val="center"/>
        </w:trPr>
        <w:tc>
          <w:tcPr>
            <w:tcW w:w="2060" w:type="pct"/>
          </w:tcPr>
          <w:p w14:paraId="4A6F0636" w14:textId="77777777" w:rsidR="009C1FA6" w:rsidRPr="00CD3DFC" w:rsidRDefault="009C1FA6" w:rsidP="009C1FA6">
            <w:pPr>
              <w:pStyle w:val="Tablebody"/>
              <w:rPr>
                <w:lang w:val="en-US"/>
              </w:rPr>
            </w:pPr>
            <w:r w:rsidRPr="00CD3DFC">
              <w:rPr>
                <w:lang w:val="en-US"/>
              </w:rPr>
              <w:t>Thunderstorm with heavy precipitation of rain, snow and hail</w:t>
            </w:r>
          </w:p>
        </w:tc>
        <w:tc>
          <w:tcPr>
            <w:tcW w:w="735" w:type="pct"/>
            <w:tcMar>
              <w:left w:w="90" w:type="dxa"/>
              <w:right w:w="90" w:type="dxa"/>
            </w:tcMar>
          </w:tcPr>
          <w:p w14:paraId="204E314B" w14:textId="77777777" w:rsidR="009C1FA6" w:rsidRPr="0011571C" w:rsidRDefault="009C1FA6" w:rsidP="009C1FA6">
            <w:pPr>
              <w:pStyle w:val="Tablebody"/>
            </w:pPr>
            <w:r w:rsidRPr="0011571C">
              <w:t>+TSRASNGR</w:t>
            </w:r>
          </w:p>
        </w:tc>
        <w:tc>
          <w:tcPr>
            <w:tcW w:w="2200" w:type="pct"/>
          </w:tcPr>
          <w:p w14:paraId="72C5BE65" w14:textId="77777777" w:rsidR="009C1FA6" w:rsidRPr="0011571C" w:rsidRDefault="00CD3DFC" w:rsidP="009C1FA6">
            <w:pPr>
              <w:pStyle w:val="Tablebody"/>
            </w:pPr>
            <w:hyperlink r:id="rId1858" w:history="1">
              <w:r w:rsidR="009C1FA6" w:rsidRPr="0011571C">
                <w:rPr>
                  <w:rStyle w:val="Hyperlink"/>
                </w:rPr>
                <w:t>http://codes.wmo.int/306/4678/+TSRASNGR</w:t>
              </w:r>
            </w:hyperlink>
          </w:p>
        </w:tc>
      </w:tr>
      <w:tr w:rsidR="009C1FA6" w:rsidRPr="0011571C" w14:paraId="5168DF60" w14:textId="77777777" w:rsidTr="0086129E">
        <w:trPr>
          <w:cantSplit/>
          <w:jc w:val="center"/>
        </w:trPr>
        <w:tc>
          <w:tcPr>
            <w:tcW w:w="2060" w:type="pct"/>
          </w:tcPr>
          <w:p w14:paraId="7AA8D137" w14:textId="77777777" w:rsidR="009C1FA6" w:rsidRPr="00CD3DFC" w:rsidRDefault="009C1FA6" w:rsidP="009C1FA6">
            <w:pPr>
              <w:pStyle w:val="Tablebody"/>
              <w:rPr>
                <w:lang w:val="en-US"/>
              </w:rPr>
            </w:pPr>
            <w:r w:rsidRPr="00CD3DFC">
              <w:rPr>
                <w:lang w:val="en-US"/>
              </w:rPr>
              <w:t>Thunderstorm with heavy precipitation of rain, hail and snow</w:t>
            </w:r>
          </w:p>
        </w:tc>
        <w:tc>
          <w:tcPr>
            <w:tcW w:w="735" w:type="pct"/>
            <w:tcMar>
              <w:left w:w="90" w:type="dxa"/>
              <w:right w:w="90" w:type="dxa"/>
            </w:tcMar>
          </w:tcPr>
          <w:p w14:paraId="396F29E9" w14:textId="77777777" w:rsidR="009C1FA6" w:rsidRPr="0011571C" w:rsidRDefault="009C1FA6" w:rsidP="009C1FA6">
            <w:pPr>
              <w:pStyle w:val="Tablebody"/>
            </w:pPr>
            <w:r w:rsidRPr="0011571C">
              <w:t>+TSRAGRSN</w:t>
            </w:r>
          </w:p>
        </w:tc>
        <w:tc>
          <w:tcPr>
            <w:tcW w:w="2200" w:type="pct"/>
          </w:tcPr>
          <w:p w14:paraId="78A79E17" w14:textId="77777777" w:rsidR="009C1FA6" w:rsidRPr="0011571C" w:rsidRDefault="00CD3DFC" w:rsidP="009C1FA6">
            <w:pPr>
              <w:pStyle w:val="Tablebody"/>
            </w:pPr>
            <w:hyperlink r:id="rId1859" w:history="1">
              <w:r w:rsidR="009C1FA6" w:rsidRPr="0011571C">
                <w:rPr>
                  <w:rStyle w:val="Hyperlink"/>
                </w:rPr>
                <w:t>http://codes.wmo.int/306/4678/+TSRAGRSN</w:t>
              </w:r>
            </w:hyperlink>
          </w:p>
        </w:tc>
      </w:tr>
      <w:tr w:rsidR="009C1FA6" w:rsidRPr="0011571C" w14:paraId="6933D36D" w14:textId="77777777" w:rsidTr="0086129E">
        <w:trPr>
          <w:cantSplit/>
          <w:jc w:val="center"/>
        </w:trPr>
        <w:tc>
          <w:tcPr>
            <w:tcW w:w="2060" w:type="pct"/>
          </w:tcPr>
          <w:p w14:paraId="3F4E4C01" w14:textId="77777777" w:rsidR="009C1FA6" w:rsidRPr="00CD3DFC" w:rsidRDefault="009C1FA6" w:rsidP="009C1FA6">
            <w:pPr>
              <w:pStyle w:val="Tablebody"/>
              <w:rPr>
                <w:lang w:val="en-US"/>
              </w:rPr>
            </w:pPr>
            <w:r w:rsidRPr="00CD3DFC">
              <w:rPr>
                <w:lang w:val="en-US"/>
              </w:rPr>
              <w:t>Thunderstorm with heavy precipitation of snow, rain and hail</w:t>
            </w:r>
          </w:p>
        </w:tc>
        <w:tc>
          <w:tcPr>
            <w:tcW w:w="735" w:type="pct"/>
            <w:tcMar>
              <w:left w:w="90" w:type="dxa"/>
              <w:right w:w="90" w:type="dxa"/>
            </w:tcMar>
          </w:tcPr>
          <w:p w14:paraId="39C68BF2" w14:textId="77777777" w:rsidR="009C1FA6" w:rsidRPr="0011571C" w:rsidRDefault="009C1FA6" w:rsidP="009C1FA6">
            <w:pPr>
              <w:pStyle w:val="Tablebody"/>
            </w:pPr>
            <w:r w:rsidRPr="0011571C">
              <w:t>+TSSNRAGR</w:t>
            </w:r>
          </w:p>
        </w:tc>
        <w:tc>
          <w:tcPr>
            <w:tcW w:w="2200" w:type="pct"/>
          </w:tcPr>
          <w:p w14:paraId="10F384A1" w14:textId="77777777" w:rsidR="009C1FA6" w:rsidRPr="0011571C" w:rsidRDefault="00CD3DFC" w:rsidP="009C1FA6">
            <w:pPr>
              <w:pStyle w:val="Tablebody"/>
            </w:pPr>
            <w:hyperlink r:id="rId1860" w:history="1">
              <w:r w:rsidR="009C1FA6" w:rsidRPr="0011571C">
                <w:rPr>
                  <w:rStyle w:val="Hyperlink"/>
                </w:rPr>
                <w:t>http://codes.wmo.int/306/4678/+TSSNRAGR</w:t>
              </w:r>
            </w:hyperlink>
          </w:p>
        </w:tc>
      </w:tr>
      <w:tr w:rsidR="009C1FA6" w:rsidRPr="0011571C" w14:paraId="718FA7CE" w14:textId="77777777" w:rsidTr="0086129E">
        <w:trPr>
          <w:cantSplit/>
          <w:jc w:val="center"/>
        </w:trPr>
        <w:tc>
          <w:tcPr>
            <w:tcW w:w="2060" w:type="pct"/>
          </w:tcPr>
          <w:p w14:paraId="0442EC9F" w14:textId="77777777" w:rsidR="009C1FA6" w:rsidRPr="00CD3DFC" w:rsidRDefault="009C1FA6" w:rsidP="009C1FA6">
            <w:pPr>
              <w:pStyle w:val="Tablebody"/>
              <w:rPr>
                <w:lang w:val="en-US"/>
              </w:rPr>
            </w:pPr>
            <w:r w:rsidRPr="00CD3DFC">
              <w:rPr>
                <w:lang w:val="en-US"/>
              </w:rPr>
              <w:t>Thunderstorm with heavy precipitation of snow, hail and rain</w:t>
            </w:r>
          </w:p>
        </w:tc>
        <w:tc>
          <w:tcPr>
            <w:tcW w:w="735" w:type="pct"/>
            <w:tcMar>
              <w:left w:w="90" w:type="dxa"/>
              <w:right w:w="90" w:type="dxa"/>
            </w:tcMar>
          </w:tcPr>
          <w:p w14:paraId="167C3215" w14:textId="77777777" w:rsidR="009C1FA6" w:rsidRPr="0011571C" w:rsidRDefault="009C1FA6" w:rsidP="009C1FA6">
            <w:pPr>
              <w:pStyle w:val="Tablebody"/>
            </w:pPr>
            <w:r w:rsidRPr="0011571C">
              <w:t>+TSSNGRRA</w:t>
            </w:r>
          </w:p>
        </w:tc>
        <w:tc>
          <w:tcPr>
            <w:tcW w:w="2200" w:type="pct"/>
          </w:tcPr>
          <w:p w14:paraId="359A0A73" w14:textId="77777777" w:rsidR="009C1FA6" w:rsidRPr="0011571C" w:rsidRDefault="00CD3DFC" w:rsidP="009C1FA6">
            <w:pPr>
              <w:pStyle w:val="Tablebody"/>
            </w:pPr>
            <w:hyperlink r:id="rId1861" w:history="1">
              <w:r w:rsidR="009C1FA6" w:rsidRPr="0011571C">
                <w:rPr>
                  <w:rStyle w:val="Hyperlink"/>
                </w:rPr>
                <w:t>http://codes.wmo.int/306/4678/+TSSNGRRA</w:t>
              </w:r>
            </w:hyperlink>
          </w:p>
        </w:tc>
      </w:tr>
      <w:tr w:rsidR="009C1FA6" w:rsidRPr="0011571C" w14:paraId="33FEAFB9" w14:textId="77777777" w:rsidTr="0086129E">
        <w:trPr>
          <w:cantSplit/>
          <w:jc w:val="center"/>
        </w:trPr>
        <w:tc>
          <w:tcPr>
            <w:tcW w:w="2060" w:type="pct"/>
          </w:tcPr>
          <w:p w14:paraId="2F25755C" w14:textId="77777777" w:rsidR="009C1FA6" w:rsidRPr="00CD3DFC" w:rsidRDefault="009C1FA6" w:rsidP="009C1FA6">
            <w:pPr>
              <w:pStyle w:val="Tablebody"/>
              <w:rPr>
                <w:lang w:val="en-US"/>
              </w:rPr>
            </w:pPr>
            <w:r w:rsidRPr="00CD3DFC">
              <w:rPr>
                <w:lang w:val="en-US"/>
              </w:rPr>
              <w:t>Thunderstorm with heavy precipitation of hail, rain and snow</w:t>
            </w:r>
          </w:p>
        </w:tc>
        <w:tc>
          <w:tcPr>
            <w:tcW w:w="735" w:type="pct"/>
            <w:tcMar>
              <w:left w:w="90" w:type="dxa"/>
              <w:right w:w="90" w:type="dxa"/>
            </w:tcMar>
          </w:tcPr>
          <w:p w14:paraId="4B141713" w14:textId="77777777" w:rsidR="009C1FA6" w:rsidRPr="0011571C" w:rsidRDefault="009C1FA6" w:rsidP="009C1FA6">
            <w:pPr>
              <w:pStyle w:val="Tablebody"/>
            </w:pPr>
            <w:r w:rsidRPr="0011571C">
              <w:t>+TSGRRASN</w:t>
            </w:r>
          </w:p>
        </w:tc>
        <w:tc>
          <w:tcPr>
            <w:tcW w:w="2200" w:type="pct"/>
          </w:tcPr>
          <w:p w14:paraId="5CC606C6" w14:textId="77777777" w:rsidR="009C1FA6" w:rsidRPr="0011571C" w:rsidRDefault="00CD3DFC" w:rsidP="009C1FA6">
            <w:pPr>
              <w:pStyle w:val="Tablebody"/>
            </w:pPr>
            <w:hyperlink r:id="rId1862" w:history="1">
              <w:r w:rsidR="009C1FA6" w:rsidRPr="0011571C">
                <w:rPr>
                  <w:rStyle w:val="Hyperlink"/>
                </w:rPr>
                <w:t>http://codes.wmo.int/306/4678/+TSGRRASN</w:t>
              </w:r>
            </w:hyperlink>
          </w:p>
        </w:tc>
      </w:tr>
      <w:tr w:rsidR="009C1FA6" w:rsidRPr="0011571C" w14:paraId="7ACBE79A" w14:textId="77777777" w:rsidTr="0086129E">
        <w:trPr>
          <w:cantSplit/>
          <w:jc w:val="center"/>
        </w:trPr>
        <w:tc>
          <w:tcPr>
            <w:tcW w:w="2060" w:type="pct"/>
          </w:tcPr>
          <w:p w14:paraId="4CA82539" w14:textId="77777777" w:rsidR="009C1FA6" w:rsidRPr="00CD3DFC" w:rsidRDefault="009C1FA6" w:rsidP="009C1FA6">
            <w:pPr>
              <w:pStyle w:val="Tablebody"/>
              <w:rPr>
                <w:lang w:val="en-US"/>
              </w:rPr>
            </w:pPr>
            <w:r w:rsidRPr="00CD3DFC">
              <w:rPr>
                <w:lang w:val="en-US"/>
              </w:rPr>
              <w:t>Thunderstorm with heavy precipitation of hail, snow and rain</w:t>
            </w:r>
          </w:p>
        </w:tc>
        <w:tc>
          <w:tcPr>
            <w:tcW w:w="735" w:type="pct"/>
            <w:tcMar>
              <w:left w:w="90" w:type="dxa"/>
              <w:right w:w="90" w:type="dxa"/>
            </w:tcMar>
          </w:tcPr>
          <w:p w14:paraId="69A8CD74" w14:textId="77777777" w:rsidR="009C1FA6" w:rsidRPr="0011571C" w:rsidRDefault="009C1FA6" w:rsidP="009C1FA6">
            <w:pPr>
              <w:pStyle w:val="Tablebody"/>
            </w:pPr>
            <w:r w:rsidRPr="0011571C">
              <w:t>+TSGRSNRA</w:t>
            </w:r>
          </w:p>
        </w:tc>
        <w:tc>
          <w:tcPr>
            <w:tcW w:w="2200" w:type="pct"/>
          </w:tcPr>
          <w:p w14:paraId="0BDEBB80" w14:textId="77777777" w:rsidR="009C1FA6" w:rsidRPr="0011571C" w:rsidRDefault="00CD3DFC" w:rsidP="009C1FA6">
            <w:pPr>
              <w:pStyle w:val="Tablebody"/>
            </w:pPr>
            <w:hyperlink r:id="rId1863" w:history="1">
              <w:r w:rsidR="009C1FA6" w:rsidRPr="0011571C">
                <w:rPr>
                  <w:rStyle w:val="Hyperlink"/>
                </w:rPr>
                <w:t>http://codes.wmo.int/306/4678/+TSGRSNRA</w:t>
              </w:r>
            </w:hyperlink>
          </w:p>
        </w:tc>
      </w:tr>
      <w:tr w:rsidR="009C1FA6" w:rsidRPr="0011571C" w14:paraId="3FCF721B" w14:textId="77777777" w:rsidTr="0086129E">
        <w:trPr>
          <w:cantSplit/>
          <w:jc w:val="center"/>
        </w:trPr>
        <w:tc>
          <w:tcPr>
            <w:tcW w:w="2060" w:type="pct"/>
          </w:tcPr>
          <w:p w14:paraId="7B80F16F" w14:textId="77777777" w:rsidR="009C1FA6" w:rsidRPr="00CD3DFC" w:rsidRDefault="009C1FA6" w:rsidP="009C1FA6">
            <w:pPr>
              <w:pStyle w:val="Tablebody"/>
              <w:rPr>
                <w:lang w:val="en-US"/>
              </w:rPr>
            </w:pPr>
            <w:r w:rsidRPr="00CD3DFC">
              <w:rPr>
                <w:lang w:val="en-US"/>
              </w:rPr>
              <w:t>Thunderstorm with heavy precipitation of rain, snow and snow pellets/small hail</w:t>
            </w:r>
          </w:p>
        </w:tc>
        <w:tc>
          <w:tcPr>
            <w:tcW w:w="735" w:type="pct"/>
            <w:tcMar>
              <w:left w:w="90" w:type="dxa"/>
              <w:right w:w="90" w:type="dxa"/>
            </w:tcMar>
          </w:tcPr>
          <w:p w14:paraId="1CBB1E25" w14:textId="77777777" w:rsidR="009C1FA6" w:rsidRPr="0011571C" w:rsidRDefault="009C1FA6" w:rsidP="009C1FA6">
            <w:pPr>
              <w:pStyle w:val="Tablebody"/>
            </w:pPr>
            <w:r w:rsidRPr="0011571C">
              <w:t>+TSRASNGS</w:t>
            </w:r>
          </w:p>
        </w:tc>
        <w:tc>
          <w:tcPr>
            <w:tcW w:w="2200" w:type="pct"/>
          </w:tcPr>
          <w:p w14:paraId="51803DCB" w14:textId="77777777" w:rsidR="009C1FA6" w:rsidRPr="0011571C" w:rsidRDefault="00CD3DFC" w:rsidP="009C1FA6">
            <w:pPr>
              <w:pStyle w:val="Tablebody"/>
            </w:pPr>
            <w:hyperlink r:id="rId1864" w:history="1">
              <w:r w:rsidR="009C1FA6" w:rsidRPr="0011571C">
                <w:rPr>
                  <w:rStyle w:val="Hyperlink"/>
                </w:rPr>
                <w:t>http://codes.wmo.int/306/4678/+TSRASNGS</w:t>
              </w:r>
            </w:hyperlink>
          </w:p>
        </w:tc>
      </w:tr>
      <w:tr w:rsidR="009C1FA6" w:rsidRPr="0011571C" w14:paraId="13737B81" w14:textId="77777777" w:rsidTr="0086129E">
        <w:trPr>
          <w:cantSplit/>
          <w:jc w:val="center"/>
        </w:trPr>
        <w:tc>
          <w:tcPr>
            <w:tcW w:w="2060" w:type="pct"/>
          </w:tcPr>
          <w:p w14:paraId="14595C17" w14:textId="77777777" w:rsidR="009C1FA6" w:rsidRPr="00CD3DFC" w:rsidRDefault="009C1FA6" w:rsidP="009C1FA6">
            <w:pPr>
              <w:pStyle w:val="Tablebody"/>
              <w:rPr>
                <w:lang w:val="en-US"/>
              </w:rPr>
            </w:pPr>
            <w:r w:rsidRPr="00CD3DFC">
              <w:rPr>
                <w:lang w:val="en-US"/>
              </w:rPr>
              <w:t>Thunderstorm with heavy precipitation of rain, snow pellets/small hail and snow</w:t>
            </w:r>
          </w:p>
        </w:tc>
        <w:tc>
          <w:tcPr>
            <w:tcW w:w="735" w:type="pct"/>
            <w:tcMar>
              <w:left w:w="90" w:type="dxa"/>
              <w:right w:w="90" w:type="dxa"/>
            </w:tcMar>
          </w:tcPr>
          <w:p w14:paraId="432E8F82" w14:textId="77777777" w:rsidR="009C1FA6" w:rsidRPr="0011571C" w:rsidRDefault="009C1FA6" w:rsidP="009C1FA6">
            <w:pPr>
              <w:pStyle w:val="Tablebody"/>
            </w:pPr>
            <w:r w:rsidRPr="0011571C">
              <w:t>+TSRAGSSN</w:t>
            </w:r>
          </w:p>
        </w:tc>
        <w:tc>
          <w:tcPr>
            <w:tcW w:w="2200" w:type="pct"/>
          </w:tcPr>
          <w:p w14:paraId="6C444E0F" w14:textId="77777777" w:rsidR="009C1FA6" w:rsidRPr="0011571C" w:rsidRDefault="00CD3DFC" w:rsidP="009C1FA6">
            <w:pPr>
              <w:pStyle w:val="Tablebody"/>
            </w:pPr>
            <w:hyperlink r:id="rId1865" w:history="1">
              <w:r w:rsidR="009C1FA6" w:rsidRPr="0011571C">
                <w:rPr>
                  <w:rStyle w:val="Hyperlink"/>
                </w:rPr>
                <w:t>http://codes.wmo.int/306/4678/+TSRAGSSN</w:t>
              </w:r>
            </w:hyperlink>
          </w:p>
        </w:tc>
      </w:tr>
      <w:tr w:rsidR="009C1FA6" w:rsidRPr="0011571C" w14:paraId="309AB1AA" w14:textId="77777777" w:rsidTr="0086129E">
        <w:trPr>
          <w:cantSplit/>
          <w:jc w:val="center"/>
        </w:trPr>
        <w:tc>
          <w:tcPr>
            <w:tcW w:w="2060" w:type="pct"/>
          </w:tcPr>
          <w:p w14:paraId="5055C6A0" w14:textId="77777777" w:rsidR="009C1FA6" w:rsidRPr="00CD3DFC" w:rsidRDefault="009C1FA6" w:rsidP="009C1FA6">
            <w:pPr>
              <w:pStyle w:val="Tablebody"/>
              <w:rPr>
                <w:lang w:val="en-US"/>
              </w:rPr>
            </w:pPr>
            <w:r w:rsidRPr="00CD3DFC">
              <w:rPr>
                <w:lang w:val="en-US"/>
              </w:rPr>
              <w:t>Thunderstorm with heavy precipitation of snow, rain and snow pellets/small hail</w:t>
            </w:r>
          </w:p>
        </w:tc>
        <w:tc>
          <w:tcPr>
            <w:tcW w:w="735" w:type="pct"/>
            <w:tcMar>
              <w:left w:w="90" w:type="dxa"/>
              <w:right w:w="90" w:type="dxa"/>
            </w:tcMar>
          </w:tcPr>
          <w:p w14:paraId="05B1BBE6" w14:textId="77777777" w:rsidR="009C1FA6" w:rsidRPr="0011571C" w:rsidRDefault="009C1FA6" w:rsidP="009C1FA6">
            <w:pPr>
              <w:pStyle w:val="Tablebody"/>
            </w:pPr>
            <w:r w:rsidRPr="0011571C">
              <w:t>+TSSNRAGS</w:t>
            </w:r>
          </w:p>
        </w:tc>
        <w:tc>
          <w:tcPr>
            <w:tcW w:w="2200" w:type="pct"/>
          </w:tcPr>
          <w:p w14:paraId="0E821CE2" w14:textId="77777777" w:rsidR="009C1FA6" w:rsidRPr="0011571C" w:rsidRDefault="00CD3DFC" w:rsidP="009C1FA6">
            <w:pPr>
              <w:pStyle w:val="Tablebody"/>
            </w:pPr>
            <w:hyperlink r:id="rId1866" w:history="1">
              <w:r w:rsidR="009C1FA6" w:rsidRPr="0011571C">
                <w:rPr>
                  <w:rStyle w:val="Hyperlink"/>
                </w:rPr>
                <w:t>http://codes.wmo.int/306/4678/+TSSNRAGS</w:t>
              </w:r>
            </w:hyperlink>
          </w:p>
        </w:tc>
      </w:tr>
      <w:tr w:rsidR="009C1FA6" w:rsidRPr="0011571C" w14:paraId="4F89DCDB" w14:textId="77777777" w:rsidTr="0086129E">
        <w:trPr>
          <w:cantSplit/>
          <w:jc w:val="center"/>
        </w:trPr>
        <w:tc>
          <w:tcPr>
            <w:tcW w:w="2060" w:type="pct"/>
          </w:tcPr>
          <w:p w14:paraId="399E9D00" w14:textId="77777777" w:rsidR="009C1FA6" w:rsidRPr="00CD3DFC" w:rsidRDefault="009C1FA6" w:rsidP="009C1FA6">
            <w:pPr>
              <w:pStyle w:val="Tablebody"/>
              <w:rPr>
                <w:lang w:val="en-US"/>
              </w:rPr>
            </w:pPr>
            <w:r w:rsidRPr="00CD3DFC">
              <w:rPr>
                <w:lang w:val="en-US"/>
              </w:rPr>
              <w:t>Thunderstorm with heavy precipitation of snow, snow pellets/small hail and rain</w:t>
            </w:r>
          </w:p>
        </w:tc>
        <w:tc>
          <w:tcPr>
            <w:tcW w:w="735" w:type="pct"/>
            <w:tcMar>
              <w:left w:w="90" w:type="dxa"/>
              <w:right w:w="90" w:type="dxa"/>
            </w:tcMar>
          </w:tcPr>
          <w:p w14:paraId="14F9E577" w14:textId="77777777" w:rsidR="009C1FA6" w:rsidRPr="0011571C" w:rsidRDefault="009C1FA6" w:rsidP="009C1FA6">
            <w:pPr>
              <w:pStyle w:val="Tablebody"/>
            </w:pPr>
            <w:r w:rsidRPr="0011571C">
              <w:t>+TSSNGSRA</w:t>
            </w:r>
          </w:p>
        </w:tc>
        <w:tc>
          <w:tcPr>
            <w:tcW w:w="2200" w:type="pct"/>
          </w:tcPr>
          <w:p w14:paraId="51E4BF40" w14:textId="77777777" w:rsidR="009C1FA6" w:rsidRPr="0011571C" w:rsidRDefault="00CD3DFC" w:rsidP="009C1FA6">
            <w:pPr>
              <w:pStyle w:val="Tablebody"/>
            </w:pPr>
            <w:hyperlink r:id="rId1867" w:history="1">
              <w:r w:rsidR="009C1FA6" w:rsidRPr="0011571C">
                <w:rPr>
                  <w:rStyle w:val="Hyperlink"/>
                </w:rPr>
                <w:t>http://codes.wmo.int/306/4678/+TSSNGSRA</w:t>
              </w:r>
            </w:hyperlink>
          </w:p>
        </w:tc>
      </w:tr>
      <w:tr w:rsidR="009C1FA6" w:rsidRPr="0011571C" w14:paraId="4217E464" w14:textId="77777777" w:rsidTr="0086129E">
        <w:trPr>
          <w:cantSplit/>
          <w:jc w:val="center"/>
        </w:trPr>
        <w:tc>
          <w:tcPr>
            <w:tcW w:w="2060" w:type="pct"/>
          </w:tcPr>
          <w:p w14:paraId="76EA98E5" w14:textId="77777777" w:rsidR="009C1FA6" w:rsidRPr="00CD3DFC" w:rsidRDefault="009C1FA6" w:rsidP="009C1FA6">
            <w:pPr>
              <w:pStyle w:val="Tablebody"/>
              <w:rPr>
                <w:lang w:val="en-US"/>
              </w:rPr>
            </w:pPr>
            <w:r w:rsidRPr="00CD3DFC">
              <w:rPr>
                <w:lang w:val="en-US"/>
              </w:rPr>
              <w:t>Thunderstorm with heavy precipitation of snow pellets/small hail, rain and snow</w:t>
            </w:r>
          </w:p>
        </w:tc>
        <w:tc>
          <w:tcPr>
            <w:tcW w:w="735" w:type="pct"/>
            <w:tcMar>
              <w:left w:w="90" w:type="dxa"/>
              <w:right w:w="90" w:type="dxa"/>
            </w:tcMar>
          </w:tcPr>
          <w:p w14:paraId="20F87324" w14:textId="77777777" w:rsidR="009C1FA6" w:rsidRPr="0011571C" w:rsidRDefault="009C1FA6" w:rsidP="009C1FA6">
            <w:pPr>
              <w:pStyle w:val="Tablebody"/>
            </w:pPr>
            <w:r w:rsidRPr="0011571C">
              <w:t>+TSGSRASN</w:t>
            </w:r>
          </w:p>
        </w:tc>
        <w:tc>
          <w:tcPr>
            <w:tcW w:w="2200" w:type="pct"/>
          </w:tcPr>
          <w:p w14:paraId="7665FFEB" w14:textId="77777777" w:rsidR="009C1FA6" w:rsidRPr="0011571C" w:rsidRDefault="00CD3DFC" w:rsidP="009C1FA6">
            <w:pPr>
              <w:pStyle w:val="Tablebody"/>
            </w:pPr>
            <w:hyperlink r:id="rId1868" w:history="1">
              <w:r w:rsidR="009C1FA6" w:rsidRPr="0011571C">
                <w:rPr>
                  <w:rStyle w:val="Hyperlink"/>
                </w:rPr>
                <w:t>http://codes.wmo.int/306/4678/+TSGSRASN</w:t>
              </w:r>
            </w:hyperlink>
          </w:p>
        </w:tc>
      </w:tr>
      <w:tr w:rsidR="009C1FA6" w:rsidRPr="0011571C" w14:paraId="7D85BB73" w14:textId="77777777" w:rsidTr="0086129E">
        <w:trPr>
          <w:cantSplit/>
          <w:jc w:val="center"/>
        </w:trPr>
        <w:tc>
          <w:tcPr>
            <w:tcW w:w="2060" w:type="pct"/>
          </w:tcPr>
          <w:p w14:paraId="29A19A49" w14:textId="77777777" w:rsidR="009C1FA6" w:rsidRPr="00CD3DFC" w:rsidRDefault="009C1FA6" w:rsidP="009C1FA6">
            <w:pPr>
              <w:pStyle w:val="Tablebody"/>
              <w:rPr>
                <w:lang w:val="en-US"/>
              </w:rPr>
            </w:pPr>
            <w:r w:rsidRPr="00CD3DFC">
              <w:rPr>
                <w:lang w:val="en-US"/>
              </w:rPr>
              <w:t>Thunderstorm with heavy precipitation of snow pellets/small hail, snow and rain</w:t>
            </w:r>
          </w:p>
        </w:tc>
        <w:tc>
          <w:tcPr>
            <w:tcW w:w="735" w:type="pct"/>
            <w:tcMar>
              <w:left w:w="90" w:type="dxa"/>
              <w:right w:w="90" w:type="dxa"/>
            </w:tcMar>
          </w:tcPr>
          <w:p w14:paraId="37A8A0B6" w14:textId="77777777" w:rsidR="009C1FA6" w:rsidRPr="0011571C" w:rsidRDefault="009C1FA6" w:rsidP="009C1FA6">
            <w:pPr>
              <w:pStyle w:val="Tablebody"/>
            </w:pPr>
            <w:r w:rsidRPr="0011571C">
              <w:t>+TSGSSNRA</w:t>
            </w:r>
          </w:p>
        </w:tc>
        <w:tc>
          <w:tcPr>
            <w:tcW w:w="2200" w:type="pct"/>
          </w:tcPr>
          <w:p w14:paraId="5B2A36D0" w14:textId="77777777" w:rsidR="009C1FA6" w:rsidRPr="0011571C" w:rsidRDefault="00CD3DFC" w:rsidP="009C1FA6">
            <w:pPr>
              <w:pStyle w:val="Tablebody"/>
            </w:pPr>
            <w:hyperlink r:id="rId1869" w:history="1">
              <w:r w:rsidR="009C1FA6" w:rsidRPr="0011571C">
                <w:rPr>
                  <w:rStyle w:val="Hyperlink"/>
                </w:rPr>
                <w:t>http://codes.wmo.int/306/4678/+TSGSSNRA</w:t>
              </w:r>
            </w:hyperlink>
          </w:p>
        </w:tc>
      </w:tr>
      <w:tr w:rsidR="009C1FA6" w:rsidRPr="0011571C" w14:paraId="65819E20" w14:textId="77777777" w:rsidTr="0086129E">
        <w:trPr>
          <w:cantSplit/>
          <w:jc w:val="center"/>
        </w:trPr>
        <w:tc>
          <w:tcPr>
            <w:tcW w:w="2060" w:type="pct"/>
          </w:tcPr>
          <w:p w14:paraId="0E752E94" w14:textId="77777777" w:rsidR="009C1FA6" w:rsidRPr="00CD3DFC" w:rsidRDefault="009C1FA6" w:rsidP="009C1FA6">
            <w:pPr>
              <w:pStyle w:val="Tablebody"/>
              <w:rPr>
                <w:lang w:val="en-US"/>
              </w:rPr>
            </w:pPr>
            <w:r w:rsidRPr="00CD3DFC">
              <w:rPr>
                <w:lang w:val="en-US"/>
              </w:rPr>
              <w:t>Light precipitation of freezing drizzle</w:t>
            </w:r>
          </w:p>
        </w:tc>
        <w:tc>
          <w:tcPr>
            <w:tcW w:w="735" w:type="pct"/>
            <w:tcMar>
              <w:left w:w="90" w:type="dxa"/>
              <w:right w:w="90" w:type="dxa"/>
            </w:tcMar>
          </w:tcPr>
          <w:p w14:paraId="4088AAB9" w14:textId="77777777" w:rsidR="009C1FA6" w:rsidRPr="0011571C" w:rsidRDefault="009C1FA6" w:rsidP="009C1FA6">
            <w:pPr>
              <w:pStyle w:val="Tablebody"/>
            </w:pPr>
            <w:r w:rsidRPr="0011571C">
              <w:t>-FZDZ</w:t>
            </w:r>
          </w:p>
        </w:tc>
        <w:tc>
          <w:tcPr>
            <w:tcW w:w="2200" w:type="pct"/>
          </w:tcPr>
          <w:p w14:paraId="560A5592" w14:textId="77777777" w:rsidR="009C1FA6" w:rsidRPr="0011571C" w:rsidRDefault="00CD3DFC" w:rsidP="009C1FA6">
            <w:pPr>
              <w:pStyle w:val="Tablebody"/>
            </w:pPr>
            <w:hyperlink r:id="rId1870" w:history="1">
              <w:r w:rsidR="009C1FA6" w:rsidRPr="0011571C">
                <w:rPr>
                  <w:rStyle w:val="Hyperlink"/>
                </w:rPr>
                <w:t>http://codes.wmo.int/306/4678/-FZDZ</w:t>
              </w:r>
            </w:hyperlink>
          </w:p>
        </w:tc>
      </w:tr>
      <w:tr w:rsidR="009C1FA6" w:rsidRPr="0011571C" w14:paraId="70555575" w14:textId="77777777" w:rsidTr="0086129E">
        <w:trPr>
          <w:cantSplit/>
          <w:jc w:val="center"/>
        </w:trPr>
        <w:tc>
          <w:tcPr>
            <w:tcW w:w="2060" w:type="pct"/>
          </w:tcPr>
          <w:p w14:paraId="389C1488" w14:textId="77777777" w:rsidR="009C1FA6" w:rsidRPr="00CD3DFC" w:rsidRDefault="009C1FA6" w:rsidP="009C1FA6">
            <w:pPr>
              <w:pStyle w:val="Tablebody"/>
              <w:rPr>
                <w:lang w:val="en-US"/>
              </w:rPr>
            </w:pPr>
            <w:r w:rsidRPr="00CD3DFC">
              <w:rPr>
                <w:lang w:val="en-US"/>
              </w:rPr>
              <w:t>Light precipitation of freezing rain</w:t>
            </w:r>
          </w:p>
        </w:tc>
        <w:tc>
          <w:tcPr>
            <w:tcW w:w="735" w:type="pct"/>
            <w:tcMar>
              <w:left w:w="90" w:type="dxa"/>
              <w:right w:w="90" w:type="dxa"/>
            </w:tcMar>
          </w:tcPr>
          <w:p w14:paraId="56CC7641" w14:textId="77777777" w:rsidR="009C1FA6" w:rsidRPr="0011571C" w:rsidRDefault="009C1FA6" w:rsidP="009C1FA6">
            <w:pPr>
              <w:pStyle w:val="Tablebody"/>
            </w:pPr>
            <w:r w:rsidRPr="0011571C">
              <w:t>-FZRA</w:t>
            </w:r>
          </w:p>
        </w:tc>
        <w:tc>
          <w:tcPr>
            <w:tcW w:w="2200" w:type="pct"/>
          </w:tcPr>
          <w:p w14:paraId="7CE17513" w14:textId="77777777" w:rsidR="009C1FA6" w:rsidRPr="0011571C" w:rsidRDefault="00CD3DFC" w:rsidP="009C1FA6">
            <w:pPr>
              <w:pStyle w:val="Tablebody"/>
            </w:pPr>
            <w:hyperlink r:id="rId1871" w:history="1">
              <w:r w:rsidR="009C1FA6" w:rsidRPr="0011571C">
                <w:rPr>
                  <w:rStyle w:val="Hyperlink"/>
                </w:rPr>
                <w:t>http://codes.wmo.int/306/4678/-FZRA</w:t>
              </w:r>
            </w:hyperlink>
          </w:p>
        </w:tc>
      </w:tr>
      <w:tr w:rsidR="009C1FA6" w:rsidRPr="0011571C" w14:paraId="5CC24CF4" w14:textId="77777777" w:rsidTr="0086129E">
        <w:trPr>
          <w:cantSplit/>
          <w:jc w:val="center"/>
        </w:trPr>
        <w:tc>
          <w:tcPr>
            <w:tcW w:w="2060" w:type="pct"/>
          </w:tcPr>
          <w:p w14:paraId="14BC5794" w14:textId="77777777" w:rsidR="009C1FA6" w:rsidRPr="0011571C" w:rsidRDefault="009C1FA6" w:rsidP="009C1FA6">
            <w:pPr>
              <w:pStyle w:val="Tablebody"/>
            </w:pPr>
            <w:r w:rsidRPr="0011571C">
              <w:t>Light unidentified freezing precipitation</w:t>
            </w:r>
          </w:p>
        </w:tc>
        <w:tc>
          <w:tcPr>
            <w:tcW w:w="735" w:type="pct"/>
            <w:tcMar>
              <w:left w:w="90" w:type="dxa"/>
              <w:right w:w="90" w:type="dxa"/>
            </w:tcMar>
          </w:tcPr>
          <w:p w14:paraId="187875CD" w14:textId="77777777" w:rsidR="009C1FA6" w:rsidRPr="0011571C" w:rsidRDefault="009C1FA6" w:rsidP="009C1FA6">
            <w:pPr>
              <w:pStyle w:val="Tablebody"/>
            </w:pPr>
            <w:r w:rsidRPr="0011571C">
              <w:t>-FZUP</w:t>
            </w:r>
          </w:p>
        </w:tc>
        <w:tc>
          <w:tcPr>
            <w:tcW w:w="2200" w:type="pct"/>
          </w:tcPr>
          <w:p w14:paraId="604BF351" w14:textId="77777777" w:rsidR="009C1FA6" w:rsidRPr="0011571C" w:rsidRDefault="00CD3DFC" w:rsidP="009C1FA6">
            <w:pPr>
              <w:pStyle w:val="Tablebody"/>
            </w:pPr>
            <w:hyperlink r:id="rId1872" w:history="1">
              <w:r w:rsidR="009C1FA6" w:rsidRPr="0011571C">
                <w:rPr>
                  <w:rStyle w:val="Hyperlink"/>
                </w:rPr>
                <w:t>http://codes.wmo.int/306/4678/-FZUP</w:t>
              </w:r>
            </w:hyperlink>
          </w:p>
        </w:tc>
      </w:tr>
      <w:tr w:rsidR="009C1FA6" w:rsidRPr="0011571C" w14:paraId="0FC6FD05" w14:textId="77777777" w:rsidTr="0086129E">
        <w:trPr>
          <w:cantSplit/>
          <w:jc w:val="center"/>
        </w:trPr>
        <w:tc>
          <w:tcPr>
            <w:tcW w:w="2060" w:type="pct"/>
          </w:tcPr>
          <w:p w14:paraId="250F2760" w14:textId="77777777" w:rsidR="009C1FA6" w:rsidRPr="00CD3DFC" w:rsidRDefault="009C1FA6" w:rsidP="009C1FA6">
            <w:pPr>
              <w:pStyle w:val="Tablebody"/>
              <w:rPr>
                <w:lang w:val="en-US"/>
              </w:rPr>
            </w:pPr>
            <w:r w:rsidRPr="00CD3DFC">
              <w:rPr>
                <w:lang w:val="en-US"/>
              </w:rPr>
              <w:t>Light precipitation of freezing drizzle and rain</w:t>
            </w:r>
          </w:p>
        </w:tc>
        <w:tc>
          <w:tcPr>
            <w:tcW w:w="735" w:type="pct"/>
            <w:tcMar>
              <w:left w:w="90" w:type="dxa"/>
              <w:right w:w="90" w:type="dxa"/>
            </w:tcMar>
          </w:tcPr>
          <w:p w14:paraId="51665595" w14:textId="77777777" w:rsidR="009C1FA6" w:rsidRPr="0011571C" w:rsidRDefault="009C1FA6" w:rsidP="009C1FA6">
            <w:pPr>
              <w:pStyle w:val="Tablebody"/>
            </w:pPr>
            <w:r w:rsidRPr="0011571C">
              <w:t>-FZDZRA</w:t>
            </w:r>
          </w:p>
        </w:tc>
        <w:tc>
          <w:tcPr>
            <w:tcW w:w="2200" w:type="pct"/>
          </w:tcPr>
          <w:p w14:paraId="5DEE0873" w14:textId="77777777" w:rsidR="009C1FA6" w:rsidRPr="0011571C" w:rsidRDefault="00CD3DFC" w:rsidP="009C1FA6">
            <w:pPr>
              <w:pStyle w:val="Tablebody"/>
            </w:pPr>
            <w:hyperlink r:id="rId1873" w:history="1">
              <w:r w:rsidR="009C1FA6" w:rsidRPr="0011571C">
                <w:rPr>
                  <w:rStyle w:val="Hyperlink"/>
                </w:rPr>
                <w:t>http://codes.wmo.int/306/4678/-FZDZRA</w:t>
              </w:r>
            </w:hyperlink>
          </w:p>
        </w:tc>
      </w:tr>
      <w:tr w:rsidR="009C1FA6" w:rsidRPr="0011571C" w14:paraId="2F8D33BD" w14:textId="77777777" w:rsidTr="0086129E">
        <w:trPr>
          <w:cantSplit/>
          <w:jc w:val="center"/>
        </w:trPr>
        <w:tc>
          <w:tcPr>
            <w:tcW w:w="2060" w:type="pct"/>
          </w:tcPr>
          <w:p w14:paraId="5FE5691A" w14:textId="77777777" w:rsidR="009C1FA6" w:rsidRPr="00CD3DFC" w:rsidRDefault="009C1FA6" w:rsidP="009C1FA6">
            <w:pPr>
              <w:pStyle w:val="Tablebody"/>
              <w:rPr>
                <w:lang w:val="en-US"/>
              </w:rPr>
            </w:pPr>
            <w:r w:rsidRPr="00CD3DFC">
              <w:rPr>
                <w:lang w:val="en-US"/>
              </w:rPr>
              <w:t>Light precipitation of freezing rain and drizzle</w:t>
            </w:r>
          </w:p>
        </w:tc>
        <w:tc>
          <w:tcPr>
            <w:tcW w:w="735" w:type="pct"/>
            <w:tcMar>
              <w:left w:w="90" w:type="dxa"/>
              <w:right w:w="90" w:type="dxa"/>
            </w:tcMar>
          </w:tcPr>
          <w:p w14:paraId="7EFE04CD" w14:textId="77777777" w:rsidR="009C1FA6" w:rsidRPr="0011571C" w:rsidRDefault="009C1FA6" w:rsidP="009C1FA6">
            <w:pPr>
              <w:pStyle w:val="Tablebody"/>
            </w:pPr>
            <w:r w:rsidRPr="0011571C">
              <w:t>-FZRADZ</w:t>
            </w:r>
          </w:p>
        </w:tc>
        <w:tc>
          <w:tcPr>
            <w:tcW w:w="2200" w:type="pct"/>
          </w:tcPr>
          <w:p w14:paraId="720B1E10" w14:textId="77777777" w:rsidR="009C1FA6" w:rsidRPr="0011571C" w:rsidRDefault="00CD3DFC" w:rsidP="009C1FA6">
            <w:pPr>
              <w:pStyle w:val="Tablebody"/>
            </w:pPr>
            <w:hyperlink r:id="rId1874" w:history="1">
              <w:r w:rsidR="009C1FA6" w:rsidRPr="0011571C">
                <w:rPr>
                  <w:rStyle w:val="Hyperlink"/>
                </w:rPr>
                <w:t>http://codes.wmo.int/306/4678/-FZRADZ</w:t>
              </w:r>
            </w:hyperlink>
          </w:p>
        </w:tc>
      </w:tr>
      <w:tr w:rsidR="009C1FA6" w:rsidRPr="0011571C" w14:paraId="4E80B69C" w14:textId="77777777" w:rsidTr="0086129E">
        <w:trPr>
          <w:cantSplit/>
          <w:jc w:val="center"/>
        </w:trPr>
        <w:tc>
          <w:tcPr>
            <w:tcW w:w="2060" w:type="pct"/>
          </w:tcPr>
          <w:p w14:paraId="5706B11A" w14:textId="77777777" w:rsidR="009C1FA6" w:rsidRPr="0011571C" w:rsidRDefault="009C1FA6" w:rsidP="009C1FA6">
            <w:pPr>
              <w:pStyle w:val="Tablebody"/>
            </w:pPr>
            <w:r w:rsidRPr="0011571C">
              <w:t>Precipitation of freezing drizzle</w:t>
            </w:r>
          </w:p>
        </w:tc>
        <w:tc>
          <w:tcPr>
            <w:tcW w:w="735" w:type="pct"/>
            <w:tcMar>
              <w:left w:w="90" w:type="dxa"/>
              <w:right w:w="90" w:type="dxa"/>
            </w:tcMar>
          </w:tcPr>
          <w:p w14:paraId="36C50B50" w14:textId="77777777" w:rsidR="009C1FA6" w:rsidRPr="0011571C" w:rsidRDefault="009C1FA6" w:rsidP="009C1FA6">
            <w:pPr>
              <w:pStyle w:val="Tablebody"/>
            </w:pPr>
            <w:r w:rsidRPr="0011571C">
              <w:t>FZDZ</w:t>
            </w:r>
          </w:p>
        </w:tc>
        <w:tc>
          <w:tcPr>
            <w:tcW w:w="2200" w:type="pct"/>
          </w:tcPr>
          <w:p w14:paraId="404FBFDF" w14:textId="77777777" w:rsidR="009C1FA6" w:rsidRPr="0011571C" w:rsidRDefault="00CD3DFC" w:rsidP="009C1FA6">
            <w:pPr>
              <w:pStyle w:val="Tablebody"/>
            </w:pPr>
            <w:hyperlink r:id="rId1875" w:history="1">
              <w:r w:rsidR="009C1FA6" w:rsidRPr="0011571C">
                <w:rPr>
                  <w:rStyle w:val="Hyperlink"/>
                </w:rPr>
                <w:t>http://codes.wmo.int/306/4678/FZDZ</w:t>
              </w:r>
            </w:hyperlink>
          </w:p>
        </w:tc>
      </w:tr>
      <w:tr w:rsidR="009C1FA6" w:rsidRPr="0011571C" w14:paraId="6CEBC95D" w14:textId="77777777" w:rsidTr="0086129E">
        <w:trPr>
          <w:cantSplit/>
          <w:jc w:val="center"/>
        </w:trPr>
        <w:tc>
          <w:tcPr>
            <w:tcW w:w="2060" w:type="pct"/>
          </w:tcPr>
          <w:p w14:paraId="3AEA6E64" w14:textId="77777777" w:rsidR="009C1FA6" w:rsidRPr="0011571C" w:rsidRDefault="009C1FA6" w:rsidP="009C1FA6">
            <w:pPr>
              <w:pStyle w:val="Tablebody"/>
            </w:pPr>
            <w:r w:rsidRPr="0011571C">
              <w:t>Precipitation of freezing rain</w:t>
            </w:r>
          </w:p>
        </w:tc>
        <w:tc>
          <w:tcPr>
            <w:tcW w:w="735" w:type="pct"/>
            <w:tcMar>
              <w:left w:w="90" w:type="dxa"/>
              <w:right w:w="90" w:type="dxa"/>
            </w:tcMar>
          </w:tcPr>
          <w:p w14:paraId="4E99C57F" w14:textId="77777777" w:rsidR="009C1FA6" w:rsidRPr="0011571C" w:rsidRDefault="009C1FA6" w:rsidP="009C1FA6">
            <w:pPr>
              <w:pStyle w:val="Tablebody"/>
            </w:pPr>
            <w:r w:rsidRPr="0011571C">
              <w:t>FZRA</w:t>
            </w:r>
          </w:p>
        </w:tc>
        <w:tc>
          <w:tcPr>
            <w:tcW w:w="2200" w:type="pct"/>
          </w:tcPr>
          <w:p w14:paraId="7C3A8ACD" w14:textId="77777777" w:rsidR="009C1FA6" w:rsidRPr="0011571C" w:rsidRDefault="00CD3DFC" w:rsidP="009C1FA6">
            <w:pPr>
              <w:pStyle w:val="Tablebody"/>
            </w:pPr>
            <w:hyperlink r:id="rId1876" w:history="1">
              <w:r w:rsidR="009C1FA6" w:rsidRPr="0011571C">
                <w:rPr>
                  <w:rStyle w:val="Hyperlink"/>
                </w:rPr>
                <w:t>http://codes.wmo.int/306/4678/FZRA</w:t>
              </w:r>
            </w:hyperlink>
          </w:p>
        </w:tc>
      </w:tr>
      <w:tr w:rsidR="009C1FA6" w:rsidRPr="0011571C" w14:paraId="49218497" w14:textId="77777777" w:rsidTr="0086129E">
        <w:trPr>
          <w:cantSplit/>
          <w:jc w:val="center"/>
        </w:trPr>
        <w:tc>
          <w:tcPr>
            <w:tcW w:w="2060" w:type="pct"/>
          </w:tcPr>
          <w:p w14:paraId="2C98EE65" w14:textId="77777777" w:rsidR="009C1FA6" w:rsidRPr="0011571C" w:rsidRDefault="009C1FA6" w:rsidP="009C1FA6">
            <w:pPr>
              <w:pStyle w:val="Tablebody"/>
            </w:pPr>
            <w:r w:rsidRPr="0011571C">
              <w:t>Unidentified freezing precipitation</w:t>
            </w:r>
          </w:p>
        </w:tc>
        <w:tc>
          <w:tcPr>
            <w:tcW w:w="735" w:type="pct"/>
            <w:tcMar>
              <w:left w:w="90" w:type="dxa"/>
              <w:right w:w="90" w:type="dxa"/>
            </w:tcMar>
          </w:tcPr>
          <w:p w14:paraId="01FE6B0B" w14:textId="77777777" w:rsidR="009C1FA6" w:rsidRPr="0011571C" w:rsidRDefault="009C1FA6" w:rsidP="009C1FA6">
            <w:pPr>
              <w:pStyle w:val="Tablebody"/>
            </w:pPr>
            <w:r w:rsidRPr="0011571C">
              <w:t>FZUP</w:t>
            </w:r>
          </w:p>
        </w:tc>
        <w:tc>
          <w:tcPr>
            <w:tcW w:w="2200" w:type="pct"/>
          </w:tcPr>
          <w:p w14:paraId="185D2A03" w14:textId="77777777" w:rsidR="009C1FA6" w:rsidRPr="0011571C" w:rsidRDefault="00CD3DFC" w:rsidP="009C1FA6">
            <w:pPr>
              <w:pStyle w:val="Tablebody"/>
            </w:pPr>
            <w:hyperlink r:id="rId1877" w:history="1">
              <w:r w:rsidR="009C1FA6" w:rsidRPr="0011571C">
                <w:rPr>
                  <w:rStyle w:val="Hyperlink"/>
                </w:rPr>
                <w:t>http://codes.wmo.int/306/4678/FZUP</w:t>
              </w:r>
            </w:hyperlink>
          </w:p>
        </w:tc>
      </w:tr>
      <w:tr w:rsidR="009C1FA6" w:rsidRPr="0011571C" w14:paraId="5BCBD654" w14:textId="77777777" w:rsidTr="0086129E">
        <w:trPr>
          <w:cantSplit/>
          <w:jc w:val="center"/>
        </w:trPr>
        <w:tc>
          <w:tcPr>
            <w:tcW w:w="2060" w:type="pct"/>
          </w:tcPr>
          <w:p w14:paraId="25E87AFC" w14:textId="77777777" w:rsidR="009C1FA6" w:rsidRPr="00CD3DFC" w:rsidRDefault="009C1FA6" w:rsidP="009C1FA6">
            <w:pPr>
              <w:pStyle w:val="Tablebody"/>
              <w:rPr>
                <w:lang w:val="en-US"/>
              </w:rPr>
            </w:pPr>
            <w:r w:rsidRPr="00CD3DFC">
              <w:rPr>
                <w:lang w:val="en-US"/>
              </w:rPr>
              <w:t>Precipitation of freezing drizzle and rain</w:t>
            </w:r>
          </w:p>
        </w:tc>
        <w:tc>
          <w:tcPr>
            <w:tcW w:w="735" w:type="pct"/>
            <w:tcMar>
              <w:left w:w="90" w:type="dxa"/>
              <w:right w:w="90" w:type="dxa"/>
            </w:tcMar>
          </w:tcPr>
          <w:p w14:paraId="62C2DF20" w14:textId="77777777" w:rsidR="009C1FA6" w:rsidRPr="0011571C" w:rsidRDefault="009C1FA6" w:rsidP="009C1FA6">
            <w:pPr>
              <w:pStyle w:val="Tablebody"/>
            </w:pPr>
            <w:r w:rsidRPr="0011571C">
              <w:t>FZDZRA</w:t>
            </w:r>
          </w:p>
        </w:tc>
        <w:tc>
          <w:tcPr>
            <w:tcW w:w="2200" w:type="pct"/>
          </w:tcPr>
          <w:p w14:paraId="68F6B6B3" w14:textId="77777777" w:rsidR="009C1FA6" w:rsidRPr="0011571C" w:rsidRDefault="00CD3DFC" w:rsidP="009C1FA6">
            <w:pPr>
              <w:pStyle w:val="Tablebody"/>
            </w:pPr>
            <w:hyperlink r:id="rId1878" w:history="1">
              <w:r w:rsidR="009C1FA6" w:rsidRPr="0011571C">
                <w:rPr>
                  <w:rStyle w:val="Hyperlink"/>
                </w:rPr>
                <w:t>http://codes.wmo.int/306/4678/FZDZRA</w:t>
              </w:r>
            </w:hyperlink>
          </w:p>
        </w:tc>
      </w:tr>
      <w:tr w:rsidR="009C1FA6" w:rsidRPr="0011571C" w14:paraId="2134F779" w14:textId="77777777" w:rsidTr="0086129E">
        <w:trPr>
          <w:cantSplit/>
          <w:jc w:val="center"/>
        </w:trPr>
        <w:tc>
          <w:tcPr>
            <w:tcW w:w="2060" w:type="pct"/>
          </w:tcPr>
          <w:p w14:paraId="35EA4489" w14:textId="77777777" w:rsidR="009C1FA6" w:rsidRPr="00CD3DFC" w:rsidRDefault="009C1FA6" w:rsidP="009C1FA6">
            <w:pPr>
              <w:pStyle w:val="Tablebody"/>
              <w:rPr>
                <w:lang w:val="en-US"/>
              </w:rPr>
            </w:pPr>
            <w:r w:rsidRPr="00CD3DFC">
              <w:rPr>
                <w:lang w:val="en-US"/>
              </w:rPr>
              <w:t>Precipitation of freezing rain and drizzle</w:t>
            </w:r>
          </w:p>
        </w:tc>
        <w:tc>
          <w:tcPr>
            <w:tcW w:w="735" w:type="pct"/>
            <w:tcMar>
              <w:left w:w="90" w:type="dxa"/>
              <w:right w:w="90" w:type="dxa"/>
            </w:tcMar>
          </w:tcPr>
          <w:p w14:paraId="77540472" w14:textId="77777777" w:rsidR="009C1FA6" w:rsidRPr="0011571C" w:rsidRDefault="009C1FA6" w:rsidP="009C1FA6">
            <w:pPr>
              <w:pStyle w:val="Tablebody"/>
            </w:pPr>
            <w:r w:rsidRPr="0011571C">
              <w:t>FZRADZ</w:t>
            </w:r>
          </w:p>
        </w:tc>
        <w:tc>
          <w:tcPr>
            <w:tcW w:w="2200" w:type="pct"/>
          </w:tcPr>
          <w:p w14:paraId="6D3B90F5" w14:textId="77777777" w:rsidR="009C1FA6" w:rsidRPr="0011571C" w:rsidRDefault="00CD3DFC" w:rsidP="009C1FA6">
            <w:pPr>
              <w:pStyle w:val="Tablebody"/>
            </w:pPr>
            <w:hyperlink r:id="rId1879" w:history="1">
              <w:r w:rsidR="009C1FA6" w:rsidRPr="0011571C">
                <w:rPr>
                  <w:rStyle w:val="Hyperlink"/>
                </w:rPr>
                <w:t>http://codes.wmo.int/306/4678/FZRADZ</w:t>
              </w:r>
            </w:hyperlink>
          </w:p>
        </w:tc>
      </w:tr>
      <w:tr w:rsidR="009C1FA6" w:rsidRPr="0011571C" w14:paraId="1F0128B0" w14:textId="77777777" w:rsidTr="0086129E">
        <w:trPr>
          <w:cantSplit/>
          <w:jc w:val="center"/>
        </w:trPr>
        <w:tc>
          <w:tcPr>
            <w:tcW w:w="2060" w:type="pct"/>
          </w:tcPr>
          <w:p w14:paraId="0806A92A" w14:textId="77777777" w:rsidR="009C1FA6" w:rsidRPr="00CD3DFC" w:rsidRDefault="009C1FA6" w:rsidP="009C1FA6">
            <w:pPr>
              <w:pStyle w:val="Tablebody"/>
              <w:rPr>
                <w:lang w:val="en-US"/>
              </w:rPr>
            </w:pPr>
            <w:r w:rsidRPr="00CD3DFC">
              <w:rPr>
                <w:lang w:val="en-US"/>
              </w:rPr>
              <w:t>Heavy precipitation of freezing drizzle</w:t>
            </w:r>
          </w:p>
        </w:tc>
        <w:tc>
          <w:tcPr>
            <w:tcW w:w="735" w:type="pct"/>
            <w:tcMar>
              <w:left w:w="90" w:type="dxa"/>
              <w:right w:w="90" w:type="dxa"/>
            </w:tcMar>
          </w:tcPr>
          <w:p w14:paraId="02945953" w14:textId="77777777" w:rsidR="009C1FA6" w:rsidRPr="0011571C" w:rsidRDefault="009C1FA6" w:rsidP="009C1FA6">
            <w:pPr>
              <w:pStyle w:val="Tablebody"/>
            </w:pPr>
            <w:r w:rsidRPr="0011571C">
              <w:t>+FZDZ</w:t>
            </w:r>
          </w:p>
        </w:tc>
        <w:tc>
          <w:tcPr>
            <w:tcW w:w="2200" w:type="pct"/>
          </w:tcPr>
          <w:p w14:paraId="103366F3" w14:textId="77777777" w:rsidR="009C1FA6" w:rsidRPr="0011571C" w:rsidRDefault="00CD3DFC" w:rsidP="009C1FA6">
            <w:pPr>
              <w:pStyle w:val="Tablebody"/>
            </w:pPr>
            <w:hyperlink r:id="rId1880" w:history="1">
              <w:r w:rsidR="009C1FA6" w:rsidRPr="0011571C">
                <w:rPr>
                  <w:rStyle w:val="Hyperlink"/>
                </w:rPr>
                <w:t>http://codes.wmo.int/306/4678/+FZDZ</w:t>
              </w:r>
            </w:hyperlink>
          </w:p>
        </w:tc>
      </w:tr>
      <w:tr w:rsidR="009C1FA6" w:rsidRPr="0011571C" w14:paraId="3E455E63" w14:textId="77777777" w:rsidTr="0086129E">
        <w:trPr>
          <w:cantSplit/>
          <w:jc w:val="center"/>
        </w:trPr>
        <w:tc>
          <w:tcPr>
            <w:tcW w:w="2060" w:type="pct"/>
          </w:tcPr>
          <w:p w14:paraId="0A829918" w14:textId="77777777" w:rsidR="009C1FA6" w:rsidRPr="00CD3DFC" w:rsidRDefault="009C1FA6" w:rsidP="009C1FA6">
            <w:pPr>
              <w:pStyle w:val="Tablebody"/>
              <w:rPr>
                <w:lang w:val="en-US"/>
              </w:rPr>
            </w:pPr>
            <w:r w:rsidRPr="00CD3DFC">
              <w:rPr>
                <w:lang w:val="en-US"/>
              </w:rPr>
              <w:t>Heavy precipitation of freezing rain</w:t>
            </w:r>
          </w:p>
        </w:tc>
        <w:tc>
          <w:tcPr>
            <w:tcW w:w="735" w:type="pct"/>
            <w:tcMar>
              <w:left w:w="90" w:type="dxa"/>
              <w:right w:w="90" w:type="dxa"/>
            </w:tcMar>
          </w:tcPr>
          <w:p w14:paraId="4F37E730" w14:textId="77777777" w:rsidR="009C1FA6" w:rsidRPr="0011571C" w:rsidRDefault="009C1FA6" w:rsidP="009C1FA6">
            <w:pPr>
              <w:pStyle w:val="Tablebody"/>
            </w:pPr>
            <w:r w:rsidRPr="0011571C">
              <w:t>+FZRA</w:t>
            </w:r>
          </w:p>
        </w:tc>
        <w:tc>
          <w:tcPr>
            <w:tcW w:w="2200" w:type="pct"/>
          </w:tcPr>
          <w:p w14:paraId="2EAD027E" w14:textId="77777777" w:rsidR="009C1FA6" w:rsidRPr="0011571C" w:rsidRDefault="00CD3DFC" w:rsidP="009C1FA6">
            <w:pPr>
              <w:pStyle w:val="Tablebody"/>
            </w:pPr>
            <w:hyperlink r:id="rId1881" w:history="1">
              <w:r w:rsidR="009C1FA6" w:rsidRPr="0011571C">
                <w:rPr>
                  <w:rStyle w:val="Hyperlink"/>
                </w:rPr>
                <w:t>http://codes.wmo.int/306/4678/+FZRA</w:t>
              </w:r>
            </w:hyperlink>
          </w:p>
        </w:tc>
      </w:tr>
      <w:tr w:rsidR="009C1FA6" w:rsidRPr="0011571C" w14:paraId="1CB6B27D" w14:textId="77777777" w:rsidTr="0086129E">
        <w:trPr>
          <w:cantSplit/>
          <w:jc w:val="center"/>
        </w:trPr>
        <w:tc>
          <w:tcPr>
            <w:tcW w:w="2060" w:type="pct"/>
          </w:tcPr>
          <w:p w14:paraId="0642C1CD" w14:textId="77777777" w:rsidR="009C1FA6" w:rsidRPr="0011571C" w:rsidRDefault="009C1FA6" w:rsidP="009C1FA6">
            <w:pPr>
              <w:pStyle w:val="Tablebody"/>
            </w:pPr>
            <w:r w:rsidRPr="0011571C">
              <w:t>Heavy unidentified freezing precipitation</w:t>
            </w:r>
          </w:p>
        </w:tc>
        <w:tc>
          <w:tcPr>
            <w:tcW w:w="735" w:type="pct"/>
            <w:tcMar>
              <w:left w:w="90" w:type="dxa"/>
              <w:right w:w="90" w:type="dxa"/>
            </w:tcMar>
          </w:tcPr>
          <w:p w14:paraId="4A11940A" w14:textId="77777777" w:rsidR="009C1FA6" w:rsidRPr="0011571C" w:rsidRDefault="009C1FA6" w:rsidP="009C1FA6">
            <w:pPr>
              <w:pStyle w:val="Tablebody"/>
            </w:pPr>
            <w:r w:rsidRPr="0011571C">
              <w:t>+FZUP</w:t>
            </w:r>
          </w:p>
        </w:tc>
        <w:tc>
          <w:tcPr>
            <w:tcW w:w="2200" w:type="pct"/>
          </w:tcPr>
          <w:p w14:paraId="1F6910D0" w14:textId="77777777" w:rsidR="009C1FA6" w:rsidRPr="0011571C" w:rsidRDefault="00CD3DFC" w:rsidP="009C1FA6">
            <w:pPr>
              <w:pStyle w:val="Tablebody"/>
            </w:pPr>
            <w:hyperlink r:id="rId1882" w:history="1">
              <w:r w:rsidR="009C1FA6" w:rsidRPr="0011571C">
                <w:rPr>
                  <w:rStyle w:val="Hyperlink"/>
                </w:rPr>
                <w:t>http://codes.wmo.int/306/4678/+FZUP</w:t>
              </w:r>
            </w:hyperlink>
          </w:p>
        </w:tc>
      </w:tr>
      <w:tr w:rsidR="009C1FA6" w:rsidRPr="0011571C" w14:paraId="190CEED7" w14:textId="77777777" w:rsidTr="0086129E">
        <w:trPr>
          <w:cantSplit/>
          <w:jc w:val="center"/>
        </w:trPr>
        <w:tc>
          <w:tcPr>
            <w:tcW w:w="2060" w:type="pct"/>
          </w:tcPr>
          <w:p w14:paraId="27EA1E5C" w14:textId="77777777" w:rsidR="009C1FA6" w:rsidRPr="00CD3DFC" w:rsidRDefault="009C1FA6" w:rsidP="009C1FA6">
            <w:pPr>
              <w:pStyle w:val="Tablebody"/>
              <w:rPr>
                <w:lang w:val="en-US"/>
              </w:rPr>
            </w:pPr>
            <w:r w:rsidRPr="00CD3DFC">
              <w:rPr>
                <w:lang w:val="en-US"/>
              </w:rPr>
              <w:t>Heavy precipitation of freezing drizzle and rain</w:t>
            </w:r>
          </w:p>
        </w:tc>
        <w:tc>
          <w:tcPr>
            <w:tcW w:w="735" w:type="pct"/>
            <w:tcMar>
              <w:left w:w="90" w:type="dxa"/>
              <w:right w:w="90" w:type="dxa"/>
            </w:tcMar>
          </w:tcPr>
          <w:p w14:paraId="5B9B64B2" w14:textId="77777777" w:rsidR="009C1FA6" w:rsidRPr="0011571C" w:rsidRDefault="009C1FA6" w:rsidP="009C1FA6">
            <w:pPr>
              <w:pStyle w:val="Tablebody"/>
            </w:pPr>
            <w:r w:rsidRPr="0011571C">
              <w:t>+FZDZRA</w:t>
            </w:r>
          </w:p>
        </w:tc>
        <w:tc>
          <w:tcPr>
            <w:tcW w:w="2200" w:type="pct"/>
          </w:tcPr>
          <w:p w14:paraId="7372E01F" w14:textId="77777777" w:rsidR="009C1FA6" w:rsidRPr="0011571C" w:rsidRDefault="00CD3DFC" w:rsidP="009C1FA6">
            <w:pPr>
              <w:pStyle w:val="Tablebody"/>
            </w:pPr>
            <w:hyperlink r:id="rId1883" w:history="1">
              <w:r w:rsidR="009C1FA6" w:rsidRPr="0011571C">
                <w:rPr>
                  <w:rStyle w:val="Hyperlink"/>
                </w:rPr>
                <w:t>http://codes.wmo.int/306/4678/+FZDZRA</w:t>
              </w:r>
            </w:hyperlink>
          </w:p>
        </w:tc>
      </w:tr>
      <w:tr w:rsidR="009C1FA6" w:rsidRPr="0011571C" w14:paraId="1516E4B2" w14:textId="77777777" w:rsidTr="0086129E">
        <w:trPr>
          <w:cantSplit/>
          <w:jc w:val="center"/>
        </w:trPr>
        <w:tc>
          <w:tcPr>
            <w:tcW w:w="2060" w:type="pct"/>
          </w:tcPr>
          <w:p w14:paraId="20335F09" w14:textId="77777777" w:rsidR="009C1FA6" w:rsidRPr="00CD3DFC" w:rsidRDefault="009C1FA6" w:rsidP="009C1FA6">
            <w:pPr>
              <w:pStyle w:val="Tablebody"/>
              <w:rPr>
                <w:lang w:val="en-US"/>
              </w:rPr>
            </w:pPr>
            <w:r w:rsidRPr="00CD3DFC">
              <w:rPr>
                <w:lang w:val="en-US"/>
              </w:rPr>
              <w:t>Heavy precipitation of freezing rain and drizzle</w:t>
            </w:r>
          </w:p>
        </w:tc>
        <w:tc>
          <w:tcPr>
            <w:tcW w:w="735" w:type="pct"/>
            <w:tcMar>
              <w:left w:w="90" w:type="dxa"/>
              <w:right w:w="90" w:type="dxa"/>
            </w:tcMar>
          </w:tcPr>
          <w:p w14:paraId="6DD1A732" w14:textId="77777777" w:rsidR="009C1FA6" w:rsidRPr="0011571C" w:rsidRDefault="009C1FA6" w:rsidP="009C1FA6">
            <w:pPr>
              <w:pStyle w:val="Tablebody"/>
            </w:pPr>
            <w:r w:rsidRPr="0011571C">
              <w:t>+FZRADZ</w:t>
            </w:r>
          </w:p>
        </w:tc>
        <w:tc>
          <w:tcPr>
            <w:tcW w:w="2200" w:type="pct"/>
          </w:tcPr>
          <w:p w14:paraId="1F081B95" w14:textId="77777777" w:rsidR="009C1FA6" w:rsidRPr="0011571C" w:rsidRDefault="00CD3DFC" w:rsidP="009C1FA6">
            <w:pPr>
              <w:pStyle w:val="Tablebody"/>
            </w:pPr>
            <w:hyperlink r:id="rId1884" w:history="1">
              <w:r w:rsidR="009C1FA6" w:rsidRPr="0011571C">
                <w:rPr>
                  <w:rStyle w:val="Hyperlink"/>
                </w:rPr>
                <w:t>http://codes.wmo.int/306/4678/+FZRADZ</w:t>
              </w:r>
            </w:hyperlink>
          </w:p>
        </w:tc>
      </w:tr>
      <w:tr w:rsidR="009C1FA6" w:rsidRPr="0011571C" w14:paraId="0F50099E" w14:textId="77777777" w:rsidTr="0086129E">
        <w:trPr>
          <w:cantSplit/>
          <w:jc w:val="center"/>
        </w:trPr>
        <w:tc>
          <w:tcPr>
            <w:tcW w:w="2060" w:type="pct"/>
          </w:tcPr>
          <w:p w14:paraId="2A5031AB" w14:textId="77777777" w:rsidR="009C1FA6" w:rsidRPr="0011571C" w:rsidRDefault="009C1FA6" w:rsidP="009C1FA6">
            <w:pPr>
              <w:pStyle w:val="Tablebody"/>
            </w:pPr>
            <w:r w:rsidRPr="0011571C">
              <w:t>Duststorm</w:t>
            </w:r>
          </w:p>
        </w:tc>
        <w:tc>
          <w:tcPr>
            <w:tcW w:w="735" w:type="pct"/>
            <w:tcMar>
              <w:left w:w="90" w:type="dxa"/>
              <w:right w:w="90" w:type="dxa"/>
            </w:tcMar>
          </w:tcPr>
          <w:p w14:paraId="618E3F04" w14:textId="77777777" w:rsidR="009C1FA6" w:rsidRPr="0011571C" w:rsidRDefault="009C1FA6" w:rsidP="009C1FA6">
            <w:pPr>
              <w:pStyle w:val="Tablebody"/>
            </w:pPr>
            <w:r w:rsidRPr="0011571C">
              <w:t>DS</w:t>
            </w:r>
          </w:p>
        </w:tc>
        <w:tc>
          <w:tcPr>
            <w:tcW w:w="2200" w:type="pct"/>
          </w:tcPr>
          <w:p w14:paraId="29146AC0" w14:textId="77777777" w:rsidR="009C1FA6" w:rsidRPr="0011571C" w:rsidRDefault="00CD3DFC" w:rsidP="009C1FA6">
            <w:pPr>
              <w:pStyle w:val="Tablebody"/>
            </w:pPr>
            <w:hyperlink r:id="rId1885" w:history="1">
              <w:r w:rsidR="009C1FA6" w:rsidRPr="0011571C">
                <w:rPr>
                  <w:rStyle w:val="Hyperlink"/>
                </w:rPr>
                <w:t>http://codes.wmo.int/306/4678/DS</w:t>
              </w:r>
            </w:hyperlink>
          </w:p>
        </w:tc>
      </w:tr>
      <w:tr w:rsidR="009C1FA6" w:rsidRPr="0011571C" w14:paraId="3B9645E6" w14:textId="77777777" w:rsidTr="0086129E">
        <w:trPr>
          <w:cantSplit/>
          <w:jc w:val="center"/>
        </w:trPr>
        <w:tc>
          <w:tcPr>
            <w:tcW w:w="2060" w:type="pct"/>
          </w:tcPr>
          <w:p w14:paraId="0C8D98EA" w14:textId="77777777" w:rsidR="009C1FA6" w:rsidRPr="0011571C" w:rsidRDefault="009C1FA6" w:rsidP="009C1FA6">
            <w:pPr>
              <w:pStyle w:val="Tablebody"/>
            </w:pPr>
            <w:r w:rsidRPr="0011571C">
              <w:t>Heavy duststorm</w:t>
            </w:r>
          </w:p>
        </w:tc>
        <w:tc>
          <w:tcPr>
            <w:tcW w:w="735" w:type="pct"/>
            <w:tcMar>
              <w:left w:w="90" w:type="dxa"/>
              <w:right w:w="90" w:type="dxa"/>
            </w:tcMar>
          </w:tcPr>
          <w:p w14:paraId="2F300A6C" w14:textId="77777777" w:rsidR="009C1FA6" w:rsidRPr="0011571C" w:rsidRDefault="009C1FA6" w:rsidP="009C1FA6">
            <w:pPr>
              <w:pStyle w:val="Tablebody"/>
            </w:pPr>
            <w:r w:rsidRPr="0011571C">
              <w:t>+DS</w:t>
            </w:r>
          </w:p>
        </w:tc>
        <w:tc>
          <w:tcPr>
            <w:tcW w:w="2200" w:type="pct"/>
          </w:tcPr>
          <w:p w14:paraId="610C9AAA" w14:textId="77777777" w:rsidR="009C1FA6" w:rsidRPr="0011571C" w:rsidRDefault="00CD3DFC" w:rsidP="009C1FA6">
            <w:pPr>
              <w:pStyle w:val="Tablebody"/>
            </w:pPr>
            <w:hyperlink r:id="rId1886" w:history="1">
              <w:r w:rsidR="009C1FA6" w:rsidRPr="0011571C">
                <w:rPr>
                  <w:rStyle w:val="Hyperlink"/>
                </w:rPr>
                <w:t>http://codes.wmo.int/306/4678/+DS</w:t>
              </w:r>
            </w:hyperlink>
          </w:p>
        </w:tc>
      </w:tr>
      <w:tr w:rsidR="009C1FA6" w:rsidRPr="0011571C" w14:paraId="2E270D16" w14:textId="77777777" w:rsidTr="0086129E">
        <w:trPr>
          <w:cantSplit/>
          <w:jc w:val="center"/>
        </w:trPr>
        <w:tc>
          <w:tcPr>
            <w:tcW w:w="2060" w:type="pct"/>
          </w:tcPr>
          <w:p w14:paraId="0F044FBD" w14:textId="77777777" w:rsidR="009C1FA6" w:rsidRPr="0011571C" w:rsidRDefault="009C1FA6" w:rsidP="009C1FA6">
            <w:pPr>
              <w:pStyle w:val="Tablebody"/>
            </w:pPr>
            <w:r w:rsidRPr="0011571C">
              <w:t>Duststorm in the vicinity</w:t>
            </w:r>
          </w:p>
        </w:tc>
        <w:tc>
          <w:tcPr>
            <w:tcW w:w="735" w:type="pct"/>
            <w:tcMar>
              <w:left w:w="90" w:type="dxa"/>
              <w:right w:w="90" w:type="dxa"/>
            </w:tcMar>
          </w:tcPr>
          <w:p w14:paraId="3373CE91" w14:textId="77777777" w:rsidR="009C1FA6" w:rsidRPr="0011571C" w:rsidRDefault="009C1FA6" w:rsidP="009C1FA6">
            <w:pPr>
              <w:pStyle w:val="Tablebody"/>
            </w:pPr>
            <w:r w:rsidRPr="0011571C">
              <w:t>VCDS</w:t>
            </w:r>
          </w:p>
        </w:tc>
        <w:tc>
          <w:tcPr>
            <w:tcW w:w="2200" w:type="pct"/>
          </w:tcPr>
          <w:p w14:paraId="7CC86065" w14:textId="77777777" w:rsidR="009C1FA6" w:rsidRPr="0011571C" w:rsidRDefault="00CD3DFC" w:rsidP="009C1FA6">
            <w:pPr>
              <w:pStyle w:val="Tablebody"/>
            </w:pPr>
            <w:hyperlink r:id="rId1887" w:history="1">
              <w:r w:rsidR="009C1FA6" w:rsidRPr="0011571C">
                <w:rPr>
                  <w:rStyle w:val="Hyperlink"/>
                </w:rPr>
                <w:t>http://codes.wmo.int/306/4678/VCDS</w:t>
              </w:r>
            </w:hyperlink>
          </w:p>
        </w:tc>
      </w:tr>
      <w:tr w:rsidR="009C1FA6" w:rsidRPr="0011571C" w14:paraId="5036890A" w14:textId="77777777" w:rsidTr="0086129E">
        <w:trPr>
          <w:cantSplit/>
          <w:jc w:val="center"/>
        </w:trPr>
        <w:tc>
          <w:tcPr>
            <w:tcW w:w="2060" w:type="pct"/>
          </w:tcPr>
          <w:p w14:paraId="2B2DCB5A" w14:textId="77777777" w:rsidR="009C1FA6" w:rsidRPr="0011571C" w:rsidRDefault="009C1FA6" w:rsidP="009C1FA6">
            <w:pPr>
              <w:pStyle w:val="Tablebody"/>
            </w:pPr>
            <w:r w:rsidRPr="0011571C">
              <w:t>Sandstorm</w:t>
            </w:r>
          </w:p>
        </w:tc>
        <w:tc>
          <w:tcPr>
            <w:tcW w:w="735" w:type="pct"/>
            <w:tcMar>
              <w:left w:w="90" w:type="dxa"/>
              <w:right w:w="90" w:type="dxa"/>
            </w:tcMar>
          </w:tcPr>
          <w:p w14:paraId="16DF04AE" w14:textId="77777777" w:rsidR="009C1FA6" w:rsidRPr="0011571C" w:rsidRDefault="009C1FA6" w:rsidP="009C1FA6">
            <w:pPr>
              <w:pStyle w:val="Tablebody"/>
            </w:pPr>
            <w:r w:rsidRPr="0011571C">
              <w:t>SS</w:t>
            </w:r>
          </w:p>
        </w:tc>
        <w:tc>
          <w:tcPr>
            <w:tcW w:w="2200" w:type="pct"/>
          </w:tcPr>
          <w:p w14:paraId="04C3378B" w14:textId="77777777" w:rsidR="009C1FA6" w:rsidRPr="0011571C" w:rsidRDefault="00CD3DFC" w:rsidP="009C1FA6">
            <w:pPr>
              <w:pStyle w:val="Tablebody"/>
            </w:pPr>
            <w:hyperlink r:id="rId1888" w:history="1">
              <w:r w:rsidR="009C1FA6" w:rsidRPr="0011571C">
                <w:rPr>
                  <w:rStyle w:val="Hyperlink"/>
                </w:rPr>
                <w:t>http://codes.wmo.int/306/4678/SS</w:t>
              </w:r>
            </w:hyperlink>
          </w:p>
        </w:tc>
      </w:tr>
      <w:tr w:rsidR="009C1FA6" w:rsidRPr="0011571C" w14:paraId="580B8FDF" w14:textId="77777777" w:rsidTr="0086129E">
        <w:trPr>
          <w:cantSplit/>
          <w:jc w:val="center"/>
        </w:trPr>
        <w:tc>
          <w:tcPr>
            <w:tcW w:w="2060" w:type="pct"/>
          </w:tcPr>
          <w:p w14:paraId="573431A7" w14:textId="77777777" w:rsidR="009C1FA6" w:rsidRPr="0011571C" w:rsidRDefault="009C1FA6" w:rsidP="009C1FA6">
            <w:pPr>
              <w:pStyle w:val="Tablebody"/>
            </w:pPr>
            <w:r w:rsidRPr="0011571C">
              <w:t>Heavy sandstorm</w:t>
            </w:r>
          </w:p>
        </w:tc>
        <w:tc>
          <w:tcPr>
            <w:tcW w:w="735" w:type="pct"/>
            <w:tcMar>
              <w:left w:w="90" w:type="dxa"/>
              <w:right w:w="90" w:type="dxa"/>
            </w:tcMar>
          </w:tcPr>
          <w:p w14:paraId="0861B886" w14:textId="77777777" w:rsidR="009C1FA6" w:rsidRPr="0011571C" w:rsidRDefault="009C1FA6" w:rsidP="009C1FA6">
            <w:pPr>
              <w:pStyle w:val="Tablebody"/>
            </w:pPr>
            <w:r w:rsidRPr="0011571C">
              <w:t>+SS</w:t>
            </w:r>
          </w:p>
        </w:tc>
        <w:tc>
          <w:tcPr>
            <w:tcW w:w="2200" w:type="pct"/>
          </w:tcPr>
          <w:p w14:paraId="27F0B2E4" w14:textId="77777777" w:rsidR="009C1FA6" w:rsidRPr="0011571C" w:rsidRDefault="00CD3DFC" w:rsidP="009C1FA6">
            <w:pPr>
              <w:pStyle w:val="Tablebody"/>
            </w:pPr>
            <w:hyperlink r:id="rId1889" w:history="1">
              <w:r w:rsidR="009C1FA6" w:rsidRPr="0011571C">
                <w:rPr>
                  <w:rStyle w:val="Hyperlink"/>
                </w:rPr>
                <w:t>http://codes.wmo.int/306/4678/+SS</w:t>
              </w:r>
            </w:hyperlink>
          </w:p>
        </w:tc>
      </w:tr>
      <w:tr w:rsidR="009C1FA6" w:rsidRPr="0011571C" w14:paraId="43CAF0A5" w14:textId="77777777" w:rsidTr="0086129E">
        <w:trPr>
          <w:cantSplit/>
          <w:jc w:val="center"/>
        </w:trPr>
        <w:tc>
          <w:tcPr>
            <w:tcW w:w="2060" w:type="pct"/>
          </w:tcPr>
          <w:p w14:paraId="4E9B3CF2" w14:textId="77777777" w:rsidR="009C1FA6" w:rsidRPr="0011571C" w:rsidRDefault="009C1FA6" w:rsidP="009C1FA6">
            <w:pPr>
              <w:pStyle w:val="Tablebody"/>
            </w:pPr>
            <w:r w:rsidRPr="0011571C">
              <w:t>Sandstorm in the vicinity</w:t>
            </w:r>
          </w:p>
        </w:tc>
        <w:tc>
          <w:tcPr>
            <w:tcW w:w="735" w:type="pct"/>
            <w:tcMar>
              <w:left w:w="90" w:type="dxa"/>
              <w:right w:w="90" w:type="dxa"/>
            </w:tcMar>
          </w:tcPr>
          <w:p w14:paraId="347DEF13" w14:textId="77777777" w:rsidR="009C1FA6" w:rsidRPr="0011571C" w:rsidRDefault="009C1FA6" w:rsidP="009C1FA6">
            <w:pPr>
              <w:pStyle w:val="Tablebody"/>
            </w:pPr>
            <w:r w:rsidRPr="0011571C">
              <w:t>VCSS</w:t>
            </w:r>
          </w:p>
        </w:tc>
        <w:tc>
          <w:tcPr>
            <w:tcW w:w="2200" w:type="pct"/>
          </w:tcPr>
          <w:p w14:paraId="5E49799A" w14:textId="77777777" w:rsidR="009C1FA6" w:rsidRPr="0011571C" w:rsidRDefault="00CD3DFC" w:rsidP="009C1FA6">
            <w:pPr>
              <w:pStyle w:val="Tablebody"/>
            </w:pPr>
            <w:hyperlink r:id="rId1890" w:history="1">
              <w:r w:rsidR="009C1FA6" w:rsidRPr="0011571C">
                <w:rPr>
                  <w:rStyle w:val="Hyperlink"/>
                </w:rPr>
                <w:t>http://codes.wmo.int/306/4678/VCSS</w:t>
              </w:r>
            </w:hyperlink>
          </w:p>
        </w:tc>
      </w:tr>
      <w:tr w:rsidR="009C1FA6" w:rsidRPr="0011571C" w14:paraId="7A11F70E" w14:textId="77777777" w:rsidTr="0086129E">
        <w:trPr>
          <w:cantSplit/>
          <w:jc w:val="center"/>
        </w:trPr>
        <w:tc>
          <w:tcPr>
            <w:tcW w:w="2060" w:type="pct"/>
          </w:tcPr>
          <w:p w14:paraId="5B7ED2C4" w14:textId="77777777" w:rsidR="009C1FA6" w:rsidRPr="0011571C" w:rsidRDefault="009C1FA6" w:rsidP="009C1FA6">
            <w:pPr>
              <w:pStyle w:val="Tablebody"/>
            </w:pPr>
            <w:r w:rsidRPr="0011571C">
              <w:t>Fog</w:t>
            </w:r>
          </w:p>
        </w:tc>
        <w:tc>
          <w:tcPr>
            <w:tcW w:w="735" w:type="pct"/>
            <w:tcMar>
              <w:left w:w="90" w:type="dxa"/>
              <w:right w:w="90" w:type="dxa"/>
            </w:tcMar>
          </w:tcPr>
          <w:p w14:paraId="2B688777" w14:textId="77777777" w:rsidR="009C1FA6" w:rsidRPr="0011571C" w:rsidRDefault="009C1FA6" w:rsidP="009C1FA6">
            <w:pPr>
              <w:pStyle w:val="Tablebody"/>
            </w:pPr>
            <w:r w:rsidRPr="0011571C">
              <w:t>FG</w:t>
            </w:r>
          </w:p>
        </w:tc>
        <w:tc>
          <w:tcPr>
            <w:tcW w:w="2200" w:type="pct"/>
          </w:tcPr>
          <w:p w14:paraId="6421A709" w14:textId="77777777" w:rsidR="009C1FA6" w:rsidRPr="0011571C" w:rsidRDefault="00CD3DFC" w:rsidP="009C1FA6">
            <w:pPr>
              <w:pStyle w:val="Tablebody"/>
            </w:pPr>
            <w:hyperlink r:id="rId1891" w:history="1">
              <w:r w:rsidR="009C1FA6" w:rsidRPr="0011571C">
                <w:rPr>
                  <w:rStyle w:val="Hyperlink"/>
                </w:rPr>
                <w:t>http://codes.wmo.int/306/4678/FG</w:t>
              </w:r>
            </w:hyperlink>
          </w:p>
        </w:tc>
      </w:tr>
      <w:tr w:rsidR="009C1FA6" w:rsidRPr="0011571C" w14:paraId="78467752" w14:textId="77777777" w:rsidTr="0086129E">
        <w:trPr>
          <w:cantSplit/>
          <w:jc w:val="center"/>
        </w:trPr>
        <w:tc>
          <w:tcPr>
            <w:tcW w:w="2060" w:type="pct"/>
          </w:tcPr>
          <w:p w14:paraId="1E3FDEC8" w14:textId="77777777" w:rsidR="009C1FA6" w:rsidRPr="00CD3DFC" w:rsidRDefault="009C1FA6" w:rsidP="009C1FA6">
            <w:pPr>
              <w:pStyle w:val="Tablebody"/>
              <w:rPr>
                <w:lang w:val="en-US"/>
              </w:rPr>
            </w:pPr>
            <w:r w:rsidRPr="00CD3DFC">
              <w:rPr>
                <w:lang w:val="en-US"/>
              </w:rPr>
              <w:lastRenderedPageBreak/>
              <w:t>Funnel cloud(s) (tornado or waterspout)</w:t>
            </w:r>
          </w:p>
        </w:tc>
        <w:tc>
          <w:tcPr>
            <w:tcW w:w="735" w:type="pct"/>
            <w:tcMar>
              <w:left w:w="90" w:type="dxa"/>
              <w:right w:w="90" w:type="dxa"/>
            </w:tcMar>
          </w:tcPr>
          <w:p w14:paraId="13525A87" w14:textId="77777777" w:rsidR="009C1FA6" w:rsidRPr="0011571C" w:rsidRDefault="009C1FA6" w:rsidP="009C1FA6">
            <w:pPr>
              <w:pStyle w:val="Tablebody"/>
            </w:pPr>
            <w:r w:rsidRPr="0011571C">
              <w:t>FC</w:t>
            </w:r>
          </w:p>
        </w:tc>
        <w:tc>
          <w:tcPr>
            <w:tcW w:w="2200" w:type="pct"/>
          </w:tcPr>
          <w:p w14:paraId="5967A58A" w14:textId="77777777" w:rsidR="009C1FA6" w:rsidRPr="0011571C" w:rsidRDefault="00CD3DFC" w:rsidP="009C1FA6">
            <w:pPr>
              <w:pStyle w:val="Tablebody"/>
            </w:pPr>
            <w:hyperlink r:id="rId1892" w:history="1">
              <w:r w:rsidR="009C1FA6" w:rsidRPr="0011571C">
                <w:rPr>
                  <w:rStyle w:val="Hyperlink"/>
                </w:rPr>
                <w:t>http://codes.wmo.int/306/4678/FC</w:t>
              </w:r>
            </w:hyperlink>
          </w:p>
        </w:tc>
      </w:tr>
      <w:tr w:rsidR="009C1FA6" w:rsidRPr="0011571C" w14:paraId="0E56BF05" w14:textId="77777777" w:rsidTr="0086129E">
        <w:trPr>
          <w:cantSplit/>
          <w:jc w:val="center"/>
        </w:trPr>
        <w:tc>
          <w:tcPr>
            <w:tcW w:w="2060" w:type="pct"/>
          </w:tcPr>
          <w:p w14:paraId="425C7CF9" w14:textId="77777777" w:rsidR="009C1FA6" w:rsidRPr="00CD3DFC" w:rsidRDefault="009C1FA6" w:rsidP="009C1FA6">
            <w:pPr>
              <w:pStyle w:val="Tablebody"/>
              <w:rPr>
                <w:lang w:val="en-US"/>
              </w:rPr>
            </w:pPr>
            <w:r w:rsidRPr="00CD3DFC">
              <w:rPr>
                <w:lang w:val="en-US"/>
              </w:rPr>
              <w:t>Well-developed funnel cloud(s) (tornado or waterspout)</w:t>
            </w:r>
          </w:p>
        </w:tc>
        <w:tc>
          <w:tcPr>
            <w:tcW w:w="735" w:type="pct"/>
            <w:tcMar>
              <w:left w:w="90" w:type="dxa"/>
              <w:right w:w="90" w:type="dxa"/>
            </w:tcMar>
          </w:tcPr>
          <w:p w14:paraId="713343C8" w14:textId="77777777" w:rsidR="009C1FA6" w:rsidRPr="0011571C" w:rsidRDefault="009C1FA6" w:rsidP="009C1FA6">
            <w:pPr>
              <w:pStyle w:val="Tablebody"/>
            </w:pPr>
            <w:r w:rsidRPr="0011571C">
              <w:t>+FC</w:t>
            </w:r>
          </w:p>
        </w:tc>
        <w:tc>
          <w:tcPr>
            <w:tcW w:w="2200" w:type="pct"/>
          </w:tcPr>
          <w:p w14:paraId="56BC3C00" w14:textId="77777777" w:rsidR="009C1FA6" w:rsidRPr="0011571C" w:rsidRDefault="00CD3DFC" w:rsidP="009C1FA6">
            <w:pPr>
              <w:pStyle w:val="Tablebody"/>
            </w:pPr>
            <w:hyperlink r:id="rId1893" w:history="1">
              <w:r w:rsidR="009C1FA6" w:rsidRPr="0011571C">
                <w:rPr>
                  <w:rStyle w:val="Hyperlink"/>
                </w:rPr>
                <w:t>http://codes.wmo.int/306/4678/+FC</w:t>
              </w:r>
            </w:hyperlink>
          </w:p>
        </w:tc>
      </w:tr>
      <w:tr w:rsidR="009C1FA6" w:rsidRPr="0011571C" w14:paraId="3345E035" w14:textId="77777777" w:rsidTr="0086129E">
        <w:trPr>
          <w:cantSplit/>
          <w:jc w:val="center"/>
        </w:trPr>
        <w:tc>
          <w:tcPr>
            <w:tcW w:w="2060" w:type="pct"/>
          </w:tcPr>
          <w:p w14:paraId="30EACF53" w14:textId="77777777" w:rsidR="009C1FA6" w:rsidRPr="00CD3DFC" w:rsidRDefault="009C1FA6" w:rsidP="009C1FA6">
            <w:pPr>
              <w:pStyle w:val="Tablebody"/>
              <w:rPr>
                <w:lang w:val="en-US"/>
              </w:rPr>
            </w:pPr>
            <w:r w:rsidRPr="00CD3DFC">
              <w:rPr>
                <w:lang w:val="en-US"/>
              </w:rPr>
              <w:t>Dust/sand whirls (dust devils)</w:t>
            </w:r>
          </w:p>
        </w:tc>
        <w:tc>
          <w:tcPr>
            <w:tcW w:w="735" w:type="pct"/>
            <w:tcMar>
              <w:left w:w="90" w:type="dxa"/>
              <w:right w:w="90" w:type="dxa"/>
            </w:tcMar>
          </w:tcPr>
          <w:p w14:paraId="3B2078F2" w14:textId="77777777" w:rsidR="009C1FA6" w:rsidRPr="0011571C" w:rsidRDefault="009C1FA6" w:rsidP="009C1FA6">
            <w:pPr>
              <w:pStyle w:val="Tablebody"/>
            </w:pPr>
            <w:r w:rsidRPr="0011571C">
              <w:t>PO</w:t>
            </w:r>
          </w:p>
        </w:tc>
        <w:tc>
          <w:tcPr>
            <w:tcW w:w="2200" w:type="pct"/>
          </w:tcPr>
          <w:p w14:paraId="67CCB4ED" w14:textId="77777777" w:rsidR="009C1FA6" w:rsidRPr="0011571C" w:rsidRDefault="00CD3DFC" w:rsidP="009C1FA6">
            <w:pPr>
              <w:pStyle w:val="Tablebody"/>
            </w:pPr>
            <w:hyperlink r:id="rId1894" w:history="1">
              <w:r w:rsidR="009C1FA6" w:rsidRPr="0011571C">
                <w:rPr>
                  <w:rStyle w:val="Hyperlink"/>
                </w:rPr>
                <w:t>http://codes.wmo.int/306/4678/PO</w:t>
              </w:r>
            </w:hyperlink>
          </w:p>
        </w:tc>
      </w:tr>
      <w:tr w:rsidR="009C1FA6" w:rsidRPr="0011571C" w14:paraId="392314B6" w14:textId="77777777" w:rsidTr="0086129E">
        <w:trPr>
          <w:cantSplit/>
          <w:jc w:val="center"/>
        </w:trPr>
        <w:tc>
          <w:tcPr>
            <w:tcW w:w="2060" w:type="pct"/>
          </w:tcPr>
          <w:p w14:paraId="1AB7319D" w14:textId="77777777" w:rsidR="009C1FA6" w:rsidRPr="0011571C" w:rsidRDefault="009C1FA6" w:rsidP="009C1FA6">
            <w:pPr>
              <w:pStyle w:val="Tablebody"/>
            </w:pPr>
            <w:r w:rsidRPr="0011571C">
              <w:t>Volcanic ash</w:t>
            </w:r>
          </w:p>
        </w:tc>
        <w:tc>
          <w:tcPr>
            <w:tcW w:w="735" w:type="pct"/>
            <w:tcMar>
              <w:left w:w="90" w:type="dxa"/>
              <w:right w:w="90" w:type="dxa"/>
            </w:tcMar>
          </w:tcPr>
          <w:p w14:paraId="00F71E25" w14:textId="77777777" w:rsidR="009C1FA6" w:rsidRPr="0011571C" w:rsidRDefault="009C1FA6" w:rsidP="009C1FA6">
            <w:pPr>
              <w:pStyle w:val="Tablebody"/>
            </w:pPr>
            <w:r w:rsidRPr="0011571C">
              <w:t>VA</w:t>
            </w:r>
          </w:p>
        </w:tc>
        <w:tc>
          <w:tcPr>
            <w:tcW w:w="2200" w:type="pct"/>
          </w:tcPr>
          <w:p w14:paraId="234C1735" w14:textId="77777777" w:rsidR="009C1FA6" w:rsidRPr="0011571C" w:rsidRDefault="00CD3DFC" w:rsidP="009C1FA6">
            <w:pPr>
              <w:pStyle w:val="Tablebody"/>
            </w:pPr>
            <w:hyperlink r:id="rId1895" w:history="1">
              <w:r w:rsidR="009C1FA6" w:rsidRPr="0011571C">
                <w:rPr>
                  <w:rStyle w:val="Hyperlink"/>
                </w:rPr>
                <w:t>http://codes.wmo.int/306/4678/VA</w:t>
              </w:r>
            </w:hyperlink>
          </w:p>
        </w:tc>
      </w:tr>
      <w:tr w:rsidR="009C1FA6" w:rsidRPr="0011571C" w14:paraId="7AB5C4DC" w14:textId="77777777" w:rsidTr="0086129E">
        <w:trPr>
          <w:cantSplit/>
          <w:jc w:val="center"/>
        </w:trPr>
        <w:tc>
          <w:tcPr>
            <w:tcW w:w="2060" w:type="pct"/>
          </w:tcPr>
          <w:p w14:paraId="11DE61E6" w14:textId="77777777" w:rsidR="009C1FA6" w:rsidRPr="0011571C" w:rsidRDefault="009C1FA6" w:rsidP="009C1FA6">
            <w:pPr>
              <w:pStyle w:val="Tablebody"/>
            </w:pPr>
            <w:r w:rsidRPr="0011571C">
              <w:t>Fog in the vicinity</w:t>
            </w:r>
          </w:p>
        </w:tc>
        <w:tc>
          <w:tcPr>
            <w:tcW w:w="735" w:type="pct"/>
            <w:tcMar>
              <w:left w:w="90" w:type="dxa"/>
              <w:right w:w="90" w:type="dxa"/>
            </w:tcMar>
          </w:tcPr>
          <w:p w14:paraId="1B5E7333" w14:textId="77777777" w:rsidR="009C1FA6" w:rsidRPr="0011571C" w:rsidRDefault="009C1FA6" w:rsidP="009C1FA6">
            <w:pPr>
              <w:pStyle w:val="Tablebody"/>
            </w:pPr>
            <w:r w:rsidRPr="0011571C">
              <w:t>VCFG</w:t>
            </w:r>
          </w:p>
        </w:tc>
        <w:tc>
          <w:tcPr>
            <w:tcW w:w="2200" w:type="pct"/>
          </w:tcPr>
          <w:p w14:paraId="11761950" w14:textId="77777777" w:rsidR="009C1FA6" w:rsidRPr="0011571C" w:rsidRDefault="00CD3DFC" w:rsidP="009C1FA6">
            <w:pPr>
              <w:pStyle w:val="Tablebody"/>
            </w:pPr>
            <w:hyperlink r:id="rId1896" w:history="1">
              <w:r w:rsidR="009C1FA6" w:rsidRPr="0011571C">
                <w:rPr>
                  <w:rStyle w:val="Hyperlink"/>
                </w:rPr>
                <w:t>http://codes.wmo.int/306/4678/VCFG</w:t>
              </w:r>
            </w:hyperlink>
          </w:p>
        </w:tc>
      </w:tr>
      <w:tr w:rsidR="009C1FA6" w:rsidRPr="0011571C" w14:paraId="0A13F1EF" w14:textId="77777777" w:rsidTr="0086129E">
        <w:trPr>
          <w:cantSplit/>
          <w:jc w:val="center"/>
        </w:trPr>
        <w:tc>
          <w:tcPr>
            <w:tcW w:w="2060" w:type="pct"/>
          </w:tcPr>
          <w:p w14:paraId="2A4E31F8" w14:textId="77777777" w:rsidR="009C1FA6" w:rsidRPr="00CD3DFC" w:rsidRDefault="009C1FA6" w:rsidP="009C1FA6">
            <w:pPr>
              <w:pStyle w:val="Tablebody"/>
              <w:rPr>
                <w:lang w:val="en-US"/>
              </w:rPr>
            </w:pPr>
            <w:r w:rsidRPr="00CD3DFC">
              <w:rPr>
                <w:lang w:val="en-US"/>
              </w:rPr>
              <w:t>Funnel cloud(s) (tornado or waterspout) in the vicinity</w:t>
            </w:r>
          </w:p>
        </w:tc>
        <w:tc>
          <w:tcPr>
            <w:tcW w:w="735" w:type="pct"/>
            <w:tcMar>
              <w:left w:w="90" w:type="dxa"/>
              <w:right w:w="90" w:type="dxa"/>
            </w:tcMar>
          </w:tcPr>
          <w:p w14:paraId="14DFCF4A" w14:textId="77777777" w:rsidR="009C1FA6" w:rsidRPr="0011571C" w:rsidRDefault="009C1FA6" w:rsidP="009C1FA6">
            <w:pPr>
              <w:pStyle w:val="Tablebody"/>
            </w:pPr>
            <w:r w:rsidRPr="0011571C">
              <w:t>VCFC</w:t>
            </w:r>
          </w:p>
        </w:tc>
        <w:tc>
          <w:tcPr>
            <w:tcW w:w="2200" w:type="pct"/>
          </w:tcPr>
          <w:p w14:paraId="691FF557" w14:textId="77777777" w:rsidR="009C1FA6" w:rsidRPr="0011571C" w:rsidRDefault="00CD3DFC" w:rsidP="009C1FA6">
            <w:pPr>
              <w:pStyle w:val="Tablebody"/>
            </w:pPr>
            <w:hyperlink r:id="rId1897" w:history="1">
              <w:r w:rsidR="009C1FA6" w:rsidRPr="0011571C">
                <w:rPr>
                  <w:rStyle w:val="Hyperlink"/>
                </w:rPr>
                <w:t>http://codes.wmo.int/306/4678/VCFC</w:t>
              </w:r>
            </w:hyperlink>
          </w:p>
        </w:tc>
      </w:tr>
      <w:tr w:rsidR="009C1FA6" w:rsidRPr="0011571C" w14:paraId="7BD31C2F" w14:textId="77777777" w:rsidTr="0086129E">
        <w:trPr>
          <w:cantSplit/>
          <w:jc w:val="center"/>
        </w:trPr>
        <w:tc>
          <w:tcPr>
            <w:tcW w:w="2060" w:type="pct"/>
          </w:tcPr>
          <w:p w14:paraId="3A3523CF" w14:textId="77777777" w:rsidR="009C1FA6" w:rsidRPr="00CD3DFC" w:rsidRDefault="009C1FA6" w:rsidP="009C1FA6">
            <w:pPr>
              <w:pStyle w:val="Tablebody"/>
              <w:rPr>
                <w:lang w:val="en-US"/>
              </w:rPr>
            </w:pPr>
            <w:r w:rsidRPr="00CD3DFC">
              <w:rPr>
                <w:lang w:val="en-US"/>
              </w:rPr>
              <w:t>Dust/sand whirls (dust devils) in the vicinity</w:t>
            </w:r>
          </w:p>
        </w:tc>
        <w:tc>
          <w:tcPr>
            <w:tcW w:w="735" w:type="pct"/>
            <w:tcMar>
              <w:left w:w="90" w:type="dxa"/>
              <w:right w:w="90" w:type="dxa"/>
            </w:tcMar>
          </w:tcPr>
          <w:p w14:paraId="23AB88B4" w14:textId="77777777" w:rsidR="009C1FA6" w:rsidRPr="0011571C" w:rsidRDefault="009C1FA6" w:rsidP="009C1FA6">
            <w:pPr>
              <w:pStyle w:val="Tablebody"/>
            </w:pPr>
            <w:r w:rsidRPr="0011571C">
              <w:t>VCPO</w:t>
            </w:r>
          </w:p>
        </w:tc>
        <w:tc>
          <w:tcPr>
            <w:tcW w:w="2200" w:type="pct"/>
          </w:tcPr>
          <w:p w14:paraId="06A82654" w14:textId="77777777" w:rsidR="009C1FA6" w:rsidRPr="0011571C" w:rsidRDefault="00CD3DFC" w:rsidP="009C1FA6">
            <w:pPr>
              <w:pStyle w:val="Tablebody"/>
            </w:pPr>
            <w:hyperlink r:id="rId1898" w:history="1">
              <w:r w:rsidR="009C1FA6" w:rsidRPr="0011571C">
                <w:rPr>
                  <w:rStyle w:val="Hyperlink"/>
                </w:rPr>
                <w:t>http://codes.wmo.int/306/4678/VCPO</w:t>
              </w:r>
            </w:hyperlink>
          </w:p>
        </w:tc>
      </w:tr>
      <w:tr w:rsidR="009C1FA6" w:rsidRPr="0011571C" w14:paraId="44D0E761" w14:textId="77777777" w:rsidTr="0086129E">
        <w:trPr>
          <w:cantSplit/>
          <w:jc w:val="center"/>
        </w:trPr>
        <w:tc>
          <w:tcPr>
            <w:tcW w:w="2060" w:type="pct"/>
          </w:tcPr>
          <w:p w14:paraId="6CED35B3" w14:textId="77777777" w:rsidR="009C1FA6" w:rsidRPr="00CD3DFC" w:rsidRDefault="009C1FA6" w:rsidP="009C1FA6">
            <w:pPr>
              <w:pStyle w:val="Tablebody"/>
              <w:rPr>
                <w:lang w:val="en-US"/>
              </w:rPr>
            </w:pPr>
            <w:r w:rsidRPr="00CD3DFC">
              <w:rPr>
                <w:lang w:val="en-US"/>
              </w:rPr>
              <w:t>Volcanic ash in the vicinity</w:t>
            </w:r>
          </w:p>
        </w:tc>
        <w:tc>
          <w:tcPr>
            <w:tcW w:w="735" w:type="pct"/>
            <w:tcMar>
              <w:left w:w="90" w:type="dxa"/>
              <w:right w:w="90" w:type="dxa"/>
            </w:tcMar>
          </w:tcPr>
          <w:p w14:paraId="63321354" w14:textId="77777777" w:rsidR="009C1FA6" w:rsidRPr="0011571C" w:rsidRDefault="009C1FA6" w:rsidP="009C1FA6">
            <w:pPr>
              <w:pStyle w:val="Tablebody"/>
            </w:pPr>
            <w:r w:rsidRPr="0011571C">
              <w:t>VCVA</w:t>
            </w:r>
          </w:p>
        </w:tc>
        <w:tc>
          <w:tcPr>
            <w:tcW w:w="2200" w:type="pct"/>
          </w:tcPr>
          <w:p w14:paraId="131C6EBC" w14:textId="77777777" w:rsidR="009C1FA6" w:rsidRPr="0011571C" w:rsidRDefault="00CD3DFC" w:rsidP="009C1FA6">
            <w:pPr>
              <w:pStyle w:val="Tablebody"/>
            </w:pPr>
            <w:hyperlink r:id="rId1899" w:history="1">
              <w:r w:rsidR="009C1FA6" w:rsidRPr="0011571C">
                <w:rPr>
                  <w:rStyle w:val="Hyperlink"/>
                </w:rPr>
                <w:t>http://codes.wmo.int/306/4678/VCVA</w:t>
              </w:r>
            </w:hyperlink>
          </w:p>
        </w:tc>
      </w:tr>
      <w:tr w:rsidR="009C1FA6" w:rsidRPr="0011571C" w14:paraId="163B3310" w14:textId="77777777" w:rsidTr="0086129E">
        <w:trPr>
          <w:cantSplit/>
          <w:jc w:val="center"/>
        </w:trPr>
        <w:tc>
          <w:tcPr>
            <w:tcW w:w="2060" w:type="pct"/>
          </w:tcPr>
          <w:p w14:paraId="1D496036" w14:textId="77777777" w:rsidR="009C1FA6" w:rsidRPr="0011571C" w:rsidRDefault="009C1FA6" w:rsidP="009C1FA6">
            <w:pPr>
              <w:pStyle w:val="Tablebody"/>
            </w:pPr>
            <w:r w:rsidRPr="0011571C">
              <w:t>Thunderstorm</w:t>
            </w:r>
          </w:p>
        </w:tc>
        <w:tc>
          <w:tcPr>
            <w:tcW w:w="735" w:type="pct"/>
            <w:tcMar>
              <w:left w:w="90" w:type="dxa"/>
              <w:right w:w="90" w:type="dxa"/>
            </w:tcMar>
          </w:tcPr>
          <w:p w14:paraId="22FCC7A5" w14:textId="77777777" w:rsidR="009C1FA6" w:rsidRPr="0011571C" w:rsidRDefault="009C1FA6" w:rsidP="009C1FA6">
            <w:pPr>
              <w:pStyle w:val="Tablebody"/>
            </w:pPr>
            <w:r w:rsidRPr="0011571C">
              <w:t>TS</w:t>
            </w:r>
          </w:p>
        </w:tc>
        <w:tc>
          <w:tcPr>
            <w:tcW w:w="2200" w:type="pct"/>
          </w:tcPr>
          <w:p w14:paraId="5683B81E" w14:textId="77777777" w:rsidR="009C1FA6" w:rsidRPr="0011571C" w:rsidRDefault="00CD3DFC" w:rsidP="009C1FA6">
            <w:pPr>
              <w:pStyle w:val="Tablebody"/>
            </w:pPr>
            <w:hyperlink r:id="rId1900" w:history="1">
              <w:r w:rsidR="009C1FA6" w:rsidRPr="0011571C">
                <w:rPr>
                  <w:rStyle w:val="Hyperlink"/>
                </w:rPr>
                <w:t>http://codes.wmo.int/306/4678/TS</w:t>
              </w:r>
            </w:hyperlink>
          </w:p>
        </w:tc>
      </w:tr>
      <w:tr w:rsidR="009C1FA6" w:rsidRPr="0011571C" w14:paraId="12DD3871" w14:textId="77777777" w:rsidTr="0086129E">
        <w:trPr>
          <w:cantSplit/>
          <w:jc w:val="center"/>
        </w:trPr>
        <w:tc>
          <w:tcPr>
            <w:tcW w:w="2060" w:type="pct"/>
          </w:tcPr>
          <w:p w14:paraId="7822B052" w14:textId="77777777" w:rsidR="009C1FA6" w:rsidRPr="0011571C" w:rsidRDefault="009C1FA6" w:rsidP="009C1FA6">
            <w:pPr>
              <w:pStyle w:val="Tablebody"/>
            </w:pPr>
            <w:r w:rsidRPr="0011571C">
              <w:t>Thunderstorm in the vicinity</w:t>
            </w:r>
          </w:p>
        </w:tc>
        <w:tc>
          <w:tcPr>
            <w:tcW w:w="735" w:type="pct"/>
            <w:tcMar>
              <w:left w:w="90" w:type="dxa"/>
              <w:right w:w="90" w:type="dxa"/>
            </w:tcMar>
          </w:tcPr>
          <w:p w14:paraId="65D32CE0" w14:textId="77777777" w:rsidR="009C1FA6" w:rsidRPr="0011571C" w:rsidRDefault="009C1FA6" w:rsidP="009C1FA6">
            <w:pPr>
              <w:pStyle w:val="Tablebody"/>
            </w:pPr>
            <w:r w:rsidRPr="0011571C">
              <w:t>VCTS</w:t>
            </w:r>
          </w:p>
        </w:tc>
        <w:tc>
          <w:tcPr>
            <w:tcW w:w="2200" w:type="pct"/>
          </w:tcPr>
          <w:p w14:paraId="716D8D93" w14:textId="77777777" w:rsidR="009C1FA6" w:rsidRPr="0011571C" w:rsidRDefault="00CD3DFC" w:rsidP="009C1FA6">
            <w:pPr>
              <w:pStyle w:val="Tablebody"/>
            </w:pPr>
            <w:hyperlink r:id="rId1901" w:history="1">
              <w:r w:rsidR="009C1FA6" w:rsidRPr="0011571C">
                <w:rPr>
                  <w:rStyle w:val="Hyperlink"/>
                </w:rPr>
                <w:t>http://codes.wmo.int/306/4678/VCTS</w:t>
              </w:r>
            </w:hyperlink>
          </w:p>
        </w:tc>
      </w:tr>
      <w:tr w:rsidR="009C1FA6" w:rsidRPr="0011571C" w14:paraId="28F1576D" w14:textId="77777777" w:rsidTr="0086129E">
        <w:trPr>
          <w:cantSplit/>
          <w:jc w:val="center"/>
        </w:trPr>
        <w:tc>
          <w:tcPr>
            <w:tcW w:w="2060" w:type="pct"/>
          </w:tcPr>
          <w:p w14:paraId="4BCAFA3A" w14:textId="77777777" w:rsidR="009C1FA6" w:rsidRPr="00CD3DFC" w:rsidRDefault="009C1FA6" w:rsidP="009C1FA6">
            <w:pPr>
              <w:pStyle w:val="Tablebody"/>
              <w:rPr>
                <w:lang w:val="en-US"/>
              </w:rPr>
            </w:pPr>
            <w:r w:rsidRPr="00CD3DFC">
              <w:rPr>
                <w:lang w:val="en-US"/>
              </w:rPr>
              <w:t>Shower(s) in the vicinity</w:t>
            </w:r>
          </w:p>
        </w:tc>
        <w:tc>
          <w:tcPr>
            <w:tcW w:w="735" w:type="pct"/>
            <w:tcMar>
              <w:left w:w="90" w:type="dxa"/>
              <w:right w:w="90" w:type="dxa"/>
            </w:tcMar>
          </w:tcPr>
          <w:p w14:paraId="44EE5F3B" w14:textId="77777777" w:rsidR="009C1FA6" w:rsidRPr="0011571C" w:rsidRDefault="009C1FA6" w:rsidP="009C1FA6">
            <w:pPr>
              <w:pStyle w:val="Tablebody"/>
            </w:pPr>
            <w:r w:rsidRPr="0011571C">
              <w:t>VCSH</w:t>
            </w:r>
          </w:p>
        </w:tc>
        <w:tc>
          <w:tcPr>
            <w:tcW w:w="2200" w:type="pct"/>
          </w:tcPr>
          <w:p w14:paraId="07C84450" w14:textId="77777777" w:rsidR="009C1FA6" w:rsidRPr="0011571C" w:rsidRDefault="00CD3DFC" w:rsidP="009C1FA6">
            <w:pPr>
              <w:pStyle w:val="Tablebody"/>
            </w:pPr>
            <w:hyperlink r:id="rId1902" w:history="1">
              <w:r w:rsidR="009C1FA6" w:rsidRPr="0011571C">
                <w:rPr>
                  <w:rStyle w:val="Hyperlink"/>
                </w:rPr>
                <w:t>http://codes.wmo.int/306/4678/VCSH</w:t>
              </w:r>
            </w:hyperlink>
          </w:p>
        </w:tc>
      </w:tr>
      <w:tr w:rsidR="009C1FA6" w:rsidRPr="0011571C" w14:paraId="6B27AFC9" w14:textId="77777777" w:rsidTr="0086129E">
        <w:trPr>
          <w:cantSplit/>
          <w:jc w:val="center"/>
        </w:trPr>
        <w:tc>
          <w:tcPr>
            <w:tcW w:w="2060" w:type="pct"/>
          </w:tcPr>
          <w:p w14:paraId="4DB3CA70" w14:textId="77777777" w:rsidR="009C1FA6" w:rsidRPr="00CD3DFC" w:rsidRDefault="009C1FA6" w:rsidP="009C1FA6">
            <w:pPr>
              <w:pStyle w:val="Tablebody"/>
              <w:rPr>
                <w:lang w:val="en-US"/>
              </w:rPr>
            </w:pPr>
            <w:r w:rsidRPr="00CD3DFC">
              <w:rPr>
                <w:lang w:val="en-US"/>
              </w:rPr>
              <w:t>Blowing sand in the vicinity</w:t>
            </w:r>
          </w:p>
        </w:tc>
        <w:tc>
          <w:tcPr>
            <w:tcW w:w="735" w:type="pct"/>
            <w:tcMar>
              <w:left w:w="90" w:type="dxa"/>
              <w:right w:w="90" w:type="dxa"/>
            </w:tcMar>
          </w:tcPr>
          <w:p w14:paraId="0569FC5D" w14:textId="77777777" w:rsidR="009C1FA6" w:rsidRPr="0011571C" w:rsidRDefault="009C1FA6" w:rsidP="009C1FA6">
            <w:pPr>
              <w:pStyle w:val="Tablebody"/>
            </w:pPr>
            <w:r w:rsidRPr="0011571C">
              <w:t>VCBLSA</w:t>
            </w:r>
          </w:p>
        </w:tc>
        <w:tc>
          <w:tcPr>
            <w:tcW w:w="2200" w:type="pct"/>
          </w:tcPr>
          <w:p w14:paraId="4E032ED0" w14:textId="77777777" w:rsidR="009C1FA6" w:rsidRPr="0011571C" w:rsidRDefault="00CD3DFC" w:rsidP="009C1FA6">
            <w:pPr>
              <w:pStyle w:val="Tablebody"/>
            </w:pPr>
            <w:hyperlink r:id="rId1903" w:history="1">
              <w:r w:rsidR="009C1FA6" w:rsidRPr="0011571C">
                <w:rPr>
                  <w:rStyle w:val="Hyperlink"/>
                </w:rPr>
                <w:t>http://codes.wmo.int/306/4678/VCBLSA</w:t>
              </w:r>
            </w:hyperlink>
          </w:p>
        </w:tc>
      </w:tr>
      <w:tr w:rsidR="009C1FA6" w:rsidRPr="0011571C" w14:paraId="4B71A25B" w14:textId="77777777" w:rsidTr="0086129E">
        <w:trPr>
          <w:cantSplit/>
          <w:jc w:val="center"/>
        </w:trPr>
        <w:tc>
          <w:tcPr>
            <w:tcW w:w="2060" w:type="pct"/>
          </w:tcPr>
          <w:p w14:paraId="6C8FA422" w14:textId="77777777" w:rsidR="009C1FA6" w:rsidRPr="00CD3DFC" w:rsidRDefault="009C1FA6" w:rsidP="009C1FA6">
            <w:pPr>
              <w:pStyle w:val="Tablebody"/>
              <w:rPr>
                <w:lang w:val="en-US"/>
              </w:rPr>
            </w:pPr>
            <w:r w:rsidRPr="00CD3DFC">
              <w:rPr>
                <w:lang w:val="en-US"/>
              </w:rPr>
              <w:t>Blowing dust in the vicinity</w:t>
            </w:r>
          </w:p>
        </w:tc>
        <w:tc>
          <w:tcPr>
            <w:tcW w:w="735" w:type="pct"/>
            <w:tcMar>
              <w:left w:w="90" w:type="dxa"/>
              <w:right w:w="90" w:type="dxa"/>
            </w:tcMar>
          </w:tcPr>
          <w:p w14:paraId="5D989EC4" w14:textId="77777777" w:rsidR="009C1FA6" w:rsidRPr="0011571C" w:rsidRDefault="009C1FA6" w:rsidP="009C1FA6">
            <w:pPr>
              <w:pStyle w:val="Tablebody"/>
            </w:pPr>
            <w:r w:rsidRPr="0011571C">
              <w:t>VCBLDU</w:t>
            </w:r>
          </w:p>
        </w:tc>
        <w:tc>
          <w:tcPr>
            <w:tcW w:w="2200" w:type="pct"/>
          </w:tcPr>
          <w:p w14:paraId="430FAD21" w14:textId="77777777" w:rsidR="009C1FA6" w:rsidRPr="0011571C" w:rsidRDefault="00CD3DFC" w:rsidP="009C1FA6">
            <w:pPr>
              <w:pStyle w:val="Tablebody"/>
            </w:pPr>
            <w:hyperlink r:id="rId1904" w:history="1">
              <w:r w:rsidR="009C1FA6" w:rsidRPr="0011571C">
                <w:rPr>
                  <w:rStyle w:val="Hyperlink"/>
                </w:rPr>
                <w:t>http://codes.wmo.int/306/4678/VCBLDU</w:t>
              </w:r>
            </w:hyperlink>
          </w:p>
        </w:tc>
      </w:tr>
      <w:tr w:rsidR="009C1FA6" w:rsidRPr="0011571C" w14:paraId="7B316899" w14:textId="77777777" w:rsidTr="0086129E">
        <w:trPr>
          <w:cantSplit/>
          <w:jc w:val="center"/>
        </w:trPr>
        <w:tc>
          <w:tcPr>
            <w:tcW w:w="2060" w:type="pct"/>
          </w:tcPr>
          <w:p w14:paraId="616E4EF4" w14:textId="77777777" w:rsidR="009C1FA6" w:rsidRPr="00CD3DFC" w:rsidRDefault="009C1FA6" w:rsidP="009C1FA6">
            <w:pPr>
              <w:pStyle w:val="Tablebody"/>
              <w:rPr>
                <w:lang w:val="en-US"/>
              </w:rPr>
            </w:pPr>
            <w:r w:rsidRPr="00CD3DFC">
              <w:rPr>
                <w:lang w:val="en-US"/>
              </w:rPr>
              <w:t>Blowing snow in the vicinity</w:t>
            </w:r>
          </w:p>
        </w:tc>
        <w:tc>
          <w:tcPr>
            <w:tcW w:w="735" w:type="pct"/>
            <w:tcMar>
              <w:left w:w="90" w:type="dxa"/>
              <w:right w:w="90" w:type="dxa"/>
            </w:tcMar>
          </w:tcPr>
          <w:p w14:paraId="5FD7D4EF" w14:textId="77777777" w:rsidR="009C1FA6" w:rsidRPr="0011571C" w:rsidRDefault="009C1FA6" w:rsidP="009C1FA6">
            <w:pPr>
              <w:pStyle w:val="Tablebody"/>
            </w:pPr>
            <w:r w:rsidRPr="0011571C">
              <w:t>VCBLSN</w:t>
            </w:r>
          </w:p>
        </w:tc>
        <w:tc>
          <w:tcPr>
            <w:tcW w:w="2200" w:type="pct"/>
          </w:tcPr>
          <w:p w14:paraId="7610BD0C" w14:textId="77777777" w:rsidR="009C1FA6" w:rsidRPr="0011571C" w:rsidRDefault="00CD3DFC" w:rsidP="009C1FA6">
            <w:pPr>
              <w:pStyle w:val="Tablebody"/>
            </w:pPr>
            <w:hyperlink r:id="rId1905" w:history="1">
              <w:r w:rsidR="009C1FA6" w:rsidRPr="0011571C">
                <w:rPr>
                  <w:rStyle w:val="Hyperlink"/>
                </w:rPr>
                <w:t>http://codes.wmo.int/306/4678/VCBLSN</w:t>
              </w:r>
            </w:hyperlink>
          </w:p>
        </w:tc>
      </w:tr>
      <w:tr w:rsidR="009C1FA6" w:rsidRPr="0011571C" w14:paraId="0E2FB8B9" w14:textId="77777777" w:rsidTr="0086129E">
        <w:trPr>
          <w:cantSplit/>
          <w:jc w:val="center"/>
        </w:trPr>
        <w:tc>
          <w:tcPr>
            <w:tcW w:w="2060" w:type="pct"/>
          </w:tcPr>
          <w:p w14:paraId="31869D82" w14:textId="77777777" w:rsidR="009C1FA6" w:rsidRPr="0011571C" w:rsidRDefault="009C1FA6" w:rsidP="009C1FA6">
            <w:pPr>
              <w:pStyle w:val="Tablebody"/>
            </w:pPr>
            <w:r w:rsidRPr="0011571C">
              <w:t>Blowing sand</w:t>
            </w:r>
          </w:p>
        </w:tc>
        <w:tc>
          <w:tcPr>
            <w:tcW w:w="735" w:type="pct"/>
            <w:tcMar>
              <w:left w:w="90" w:type="dxa"/>
              <w:right w:w="90" w:type="dxa"/>
            </w:tcMar>
          </w:tcPr>
          <w:p w14:paraId="14555BAC" w14:textId="77777777" w:rsidR="009C1FA6" w:rsidRPr="0011571C" w:rsidRDefault="009C1FA6" w:rsidP="009C1FA6">
            <w:pPr>
              <w:pStyle w:val="Tablebody"/>
            </w:pPr>
            <w:r w:rsidRPr="0011571C">
              <w:t>BLSA</w:t>
            </w:r>
          </w:p>
        </w:tc>
        <w:tc>
          <w:tcPr>
            <w:tcW w:w="2200" w:type="pct"/>
          </w:tcPr>
          <w:p w14:paraId="29AA87FD" w14:textId="77777777" w:rsidR="009C1FA6" w:rsidRPr="0011571C" w:rsidRDefault="00CD3DFC" w:rsidP="009C1FA6">
            <w:pPr>
              <w:pStyle w:val="Tablebody"/>
            </w:pPr>
            <w:hyperlink r:id="rId1906" w:history="1">
              <w:r w:rsidR="009C1FA6" w:rsidRPr="0011571C">
                <w:rPr>
                  <w:rStyle w:val="Hyperlink"/>
                </w:rPr>
                <w:t>http://codes.wmo.int/306/4678/BLSA</w:t>
              </w:r>
            </w:hyperlink>
          </w:p>
        </w:tc>
      </w:tr>
      <w:tr w:rsidR="009C1FA6" w:rsidRPr="0011571C" w14:paraId="0CD402F7" w14:textId="77777777" w:rsidTr="0086129E">
        <w:trPr>
          <w:cantSplit/>
          <w:jc w:val="center"/>
        </w:trPr>
        <w:tc>
          <w:tcPr>
            <w:tcW w:w="2060" w:type="pct"/>
          </w:tcPr>
          <w:p w14:paraId="57CE5371" w14:textId="77777777" w:rsidR="009C1FA6" w:rsidRPr="0011571C" w:rsidRDefault="009C1FA6" w:rsidP="009C1FA6">
            <w:pPr>
              <w:pStyle w:val="Tablebody"/>
            </w:pPr>
            <w:r w:rsidRPr="0011571C">
              <w:t>Blowing dust</w:t>
            </w:r>
          </w:p>
        </w:tc>
        <w:tc>
          <w:tcPr>
            <w:tcW w:w="735" w:type="pct"/>
            <w:tcMar>
              <w:left w:w="90" w:type="dxa"/>
              <w:right w:w="90" w:type="dxa"/>
            </w:tcMar>
          </w:tcPr>
          <w:p w14:paraId="216405C5" w14:textId="77777777" w:rsidR="009C1FA6" w:rsidRPr="0011571C" w:rsidRDefault="009C1FA6" w:rsidP="009C1FA6">
            <w:pPr>
              <w:pStyle w:val="Tablebody"/>
            </w:pPr>
            <w:r w:rsidRPr="0011571C">
              <w:t>BLDU</w:t>
            </w:r>
          </w:p>
        </w:tc>
        <w:tc>
          <w:tcPr>
            <w:tcW w:w="2200" w:type="pct"/>
          </w:tcPr>
          <w:p w14:paraId="153E29BD" w14:textId="77777777" w:rsidR="009C1FA6" w:rsidRPr="0011571C" w:rsidRDefault="00CD3DFC" w:rsidP="009C1FA6">
            <w:pPr>
              <w:pStyle w:val="Tablebody"/>
            </w:pPr>
            <w:hyperlink r:id="rId1907" w:history="1">
              <w:r w:rsidR="009C1FA6" w:rsidRPr="0011571C">
                <w:rPr>
                  <w:rStyle w:val="Hyperlink"/>
                </w:rPr>
                <w:t>http://codes.wmo.int/306/4678/BLDU</w:t>
              </w:r>
            </w:hyperlink>
          </w:p>
        </w:tc>
      </w:tr>
      <w:tr w:rsidR="009C1FA6" w:rsidRPr="0011571C" w14:paraId="569DE2C3" w14:textId="77777777" w:rsidTr="0086129E">
        <w:trPr>
          <w:cantSplit/>
          <w:jc w:val="center"/>
        </w:trPr>
        <w:tc>
          <w:tcPr>
            <w:tcW w:w="2060" w:type="pct"/>
          </w:tcPr>
          <w:p w14:paraId="3C828643" w14:textId="77777777" w:rsidR="009C1FA6" w:rsidRPr="0011571C" w:rsidRDefault="009C1FA6" w:rsidP="009C1FA6">
            <w:pPr>
              <w:pStyle w:val="Tablebody"/>
            </w:pPr>
            <w:r w:rsidRPr="0011571C">
              <w:t>Blowing snow</w:t>
            </w:r>
          </w:p>
        </w:tc>
        <w:tc>
          <w:tcPr>
            <w:tcW w:w="735" w:type="pct"/>
            <w:tcMar>
              <w:left w:w="90" w:type="dxa"/>
              <w:right w:w="90" w:type="dxa"/>
            </w:tcMar>
          </w:tcPr>
          <w:p w14:paraId="76658B95" w14:textId="77777777" w:rsidR="009C1FA6" w:rsidRPr="0011571C" w:rsidRDefault="009C1FA6" w:rsidP="009C1FA6">
            <w:pPr>
              <w:pStyle w:val="Tablebody"/>
            </w:pPr>
            <w:r w:rsidRPr="0011571C">
              <w:t>BLSN</w:t>
            </w:r>
          </w:p>
        </w:tc>
        <w:tc>
          <w:tcPr>
            <w:tcW w:w="2200" w:type="pct"/>
          </w:tcPr>
          <w:p w14:paraId="30A8CBC4" w14:textId="77777777" w:rsidR="009C1FA6" w:rsidRPr="0011571C" w:rsidRDefault="00CD3DFC" w:rsidP="009C1FA6">
            <w:pPr>
              <w:pStyle w:val="Tablebody"/>
            </w:pPr>
            <w:hyperlink r:id="rId1908" w:history="1">
              <w:r w:rsidR="009C1FA6" w:rsidRPr="0011571C">
                <w:rPr>
                  <w:rStyle w:val="Hyperlink"/>
                </w:rPr>
                <w:t>http://codes.wmo.int/306/4678/BLSN</w:t>
              </w:r>
            </w:hyperlink>
          </w:p>
        </w:tc>
      </w:tr>
      <w:tr w:rsidR="009C1FA6" w:rsidRPr="0011571C" w14:paraId="1A8966E4" w14:textId="77777777" w:rsidTr="0086129E">
        <w:trPr>
          <w:cantSplit/>
          <w:jc w:val="center"/>
        </w:trPr>
        <w:tc>
          <w:tcPr>
            <w:tcW w:w="2060" w:type="pct"/>
          </w:tcPr>
          <w:p w14:paraId="02113467" w14:textId="77777777" w:rsidR="009C1FA6" w:rsidRPr="0011571C" w:rsidRDefault="009C1FA6" w:rsidP="009C1FA6">
            <w:pPr>
              <w:pStyle w:val="Tablebody"/>
            </w:pPr>
            <w:r w:rsidRPr="0011571C">
              <w:t>Low drifting sand</w:t>
            </w:r>
          </w:p>
        </w:tc>
        <w:tc>
          <w:tcPr>
            <w:tcW w:w="735" w:type="pct"/>
            <w:tcMar>
              <w:left w:w="90" w:type="dxa"/>
              <w:right w:w="90" w:type="dxa"/>
            </w:tcMar>
          </w:tcPr>
          <w:p w14:paraId="6913F38F" w14:textId="77777777" w:rsidR="009C1FA6" w:rsidRPr="0011571C" w:rsidRDefault="009C1FA6" w:rsidP="009C1FA6">
            <w:pPr>
              <w:pStyle w:val="Tablebody"/>
            </w:pPr>
            <w:r w:rsidRPr="0011571C">
              <w:t>DRSA</w:t>
            </w:r>
          </w:p>
        </w:tc>
        <w:tc>
          <w:tcPr>
            <w:tcW w:w="2200" w:type="pct"/>
          </w:tcPr>
          <w:p w14:paraId="3D73B23B" w14:textId="77777777" w:rsidR="009C1FA6" w:rsidRPr="0011571C" w:rsidRDefault="00CD3DFC" w:rsidP="009C1FA6">
            <w:pPr>
              <w:pStyle w:val="Tablebody"/>
            </w:pPr>
            <w:hyperlink r:id="rId1909" w:history="1">
              <w:r w:rsidR="009C1FA6" w:rsidRPr="0011571C">
                <w:rPr>
                  <w:rStyle w:val="Hyperlink"/>
                </w:rPr>
                <w:t>http://codes.wmo.int/306/4678/DRSA</w:t>
              </w:r>
            </w:hyperlink>
          </w:p>
        </w:tc>
      </w:tr>
      <w:tr w:rsidR="009C1FA6" w:rsidRPr="0011571C" w14:paraId="2D53630B" w14:textId="77777777" w:rsidTr="0086129E">
        <w:trPr>
          <w:cantSplit/>
          <w:jc w:val="center"/>
        </w:trPr>
        <w:tc>
          <w:tcPr>
            <w:tcW w:w="2060" w:type="pct"/>
          </w:tcPr>
          <w:p w14:paraId="243CEA0F" w14:textId="77777777" w:rsidR="009C1FA6" w:rsidRPr="0011571C" w:rsidRDefault="009C1FA6" w:rsidP="009C1FA6">
            <w:pPr>
              <w:pStyle w:val="Tablebody"/>
            </w:pPr>
            <w:r w:rsidRPr="0011571C">
              <w:t>Low drifting dust</w:t>
            </w:r>
          </w:p>
        </w:tc>
        <w:tc>
          <w:tcPr>
            <w:tcW w:w="735" w:type="pct"/>
            <w:tcMar>
              <w:left w:w="90" w:type="dxa"/>
              <w:right w:w="90" w:type="dxa"/>
            </w:tcMar>
          </w:tcPr>
          <w:p w14:paraId="4FEC01E3" w14:textId="77777777" w:rsidR="009C1FA6" w:rsidRPr="0011571C" w:rsidRDefault="009C1FA6" w:rsidP="009C1FA6">
            <w:pPr>
              <w:pStyle w:val="Tablebody"/>
            </w:pPr>
            <w:r w:rsidRPr="0011571C">
              <w:t>DRDU</w:t>
            </w:r>
          </w:p>
        </w:tc>
        <w:tc>
          <w:tcPr>
            <w:tcW w:w="2200" w:type="pct"/>
          </w:tcPr>
          <w:p w14:paraId="2C114366" w14:textId="77777777" w:rsidR="009C1FA6" w:rsidRPr="0011571C" w:rsidRDefault="00CD3DFC" w:rsidP="009C1FA6">
            <w:pPr>
              <w:pStyle w:val="Tablebody"/>
            </w:pPr>
            <w:hyperlink r:id="rId1910" w:history="1">
              <w:r w:rsidR="009C1FA6" w:rsidRPr="0011571C">
                <w:rPr>
                  <w:rStyle w:val="Hyperlink"/>
                </w:rPr>
                <w:t>http://codes.wmo.int/306/4678/DRDU</w:t>
              </w:r>
            </w:hyperlink>
          </w:p>
        </w:tc>
      </w:tr>
      <w:tr w:rsidR="009C1FA6" w:rsidRPr="0011571C" w14:paraId="79055E1C" w14:textId="77777777" w:rsidTr="0086129E">
        <w:trPr>
          <w:cantSplit/>
          <w:jc w:val="center"/>
        </w:trPr>
        <w:tc>
          <w:tcPr>
            <w:tcW w:w="2060" w:type="pct"/>
          </w:tcPr>
          <w:p w14:paraId="730B5F4E" w14:textId="77777777" w:rsidR="009C1FA6" w:rsidRPr="0011571C" w:rsidRDefault="009C1FA6" w:rsidP="009C1FA6">
            <w:pPr>
              <w:pStyle w:val="Tablebody"/>
            </w:pPr>
            <w:r w:rsidRPr="0011571C">
              <w:t>Low drifting snow</w:t>
            </w:r>
          </w:p>
        </w:tc>
        <w:tc>
          <w:tcPr>
            <w:tcW w:w="735" w:type="pct"/>
            <w:tcMar>
              <w:left w:w="90" w:type="dxa"/>
              <w:right w:w="90" w:type="dxa"/>
            </w:tcMar>
          </w:tcPr>
          <w:p w14:paraId="16542A06" w14:textId="77777777" w:rsidR="009C1FA6" w:rsidRPr="0011571C" w:rsidRDefault="009C1FA6" w:rsidP="009C1FA6">
            <w:pPr>
              <w:pStyle w:val="Tablebody"/>
            </w:pPr>
            <w:r w:rsidRPr="0011571C">
              <w:t>DRSN</w:t>
            </w:r>
          </w:p>
        </w:tc>
        <w:tc>
          <w:tcPr>
            <w:tcW w:w="2200" w:type="pct"/>
          </w:tcPr>
          <w:p w14:paraId="35DCF73B" w14:textId="77777777" w:rsidR="009C1FA6" w:rsidRPr="0011571C" w:rsidRDefault="00CD3DFC" w:rsidP="009C1FA6">
            <w:pPr>
              <w:pStyle w:val="Tablebody"/>
            </w:pPr>
            <w:hyperlink r:id="rId1911" w:history="1">
              <w:r w:rsidR="009C1FA6" w:rsidRPr="0011571C">
                <w:rPr>
                  <w:rStyle w:val="Hyperlink"/>
                </w:rPr>
                <w:t>http://codes.wmo.int/306/4678/DRSN</w:t>
              </w:r>
            </w:hyperlink>
          </w:p>
        </w:tc>
      </w:tr>
      <w:tr w:rsidR="009C1FA6" w:rsidRPr="0011571C" w14:paraId="619946FF" w14:textId="77777777" w:rsidTr="0086129E">
        <w:trPr>
          <w:cantSplit/>
          <w:jc w:val="center"/>
        </w:trPr>
        <w:tc>
          <w:tcPr>
            <w:tcW w:w="2060" w:type="pct"/>
          </w:tcPr>
          <w:p w14:paraId="5DF8438B" w14:textId="77777777" w:rsidR="009C1FA6" w:rsidRPr="0011571C" w:rsidRDefault="009C1FA6" w:rsidP="009C1FA6">
            <w:pPr>
              <w:pStyle w:val="Tablebody"/>
            </w:pPr>
            <w:r w:rsidRPr="0011571C">
              <w:t>Sand</w:t>
            </w:r>
          </w:p>
        </w:tc>
        <w:tc>
          <w:tcPr>
            <w:tcW w:w="735" w:type="pct"/>
            <w:tcMar>
              <w:left w:w="90" w:type="dxa"/>
              <w:right w:w="90" w:type="dxa"/>
            </w:tcMar>
          </w:tcPr>
          <w:p w14:paraId="18441094" w14:textId="77777777" w:rsidR="009C1FA6" w:rsidRPr="0011571C" w:rsidRDefault="009C1FA6" w:rsidP="009C1FA6">
            <w:pPr>
              <w:pStyle w:val="Tablebody"/>
            </w:pPr>
            <w:r w:rsidRPr="0011571C">
              <w:t>SA</w:t>
            </w:r>
          </w:p>
        </w:tc>
        <w:tc>
          <w:tcPr>
            <w:tcW w:w="2200" w:type="pct"/>
          </w:tcPr>
          <w:p w14:paraId="063CB285" w14:textId="77777777" w:rsidR="009C1FA6" w:rsidRPr="0011571C" w:rsidRDefault="00CD3DFC" w:rsidP="009C1FA6">
            <w:pPr>
              <w:pStyle w:val="Tablebody"/>
            </w:pPr>
            <w:hyperlink r:id="rId1912" w:history="1">
              <w:r w:rsidR="009C1FA6" w:rsidRPr="0011571C">
                <w:rPr>
                  <w:rStyle w:val="Hyperlink"/>
                </w:rPr>
                <w:t>http://codes.wmo.int/306/4678/SA</w:t>
              </w:r>
            </w:hyperlink>
          </w:p>
        </w:tc>
      </w:tr>
      <w:tr w:rsidR="009C1FA6" w:rsidRPr="0011571C" w14:paraId="3AA404D0" w14:textId="77777777" w:rsidTr="0086129E">
        <w:trPr>
          <w:cantSplit/>
          <w:jc w:val="center"/>
        </w:trPr>
        <w:tc>
          <w:tcPr>
            <w:tcW w:w="2060" w:type="pct"/>
          </w:tcPr>
          <w:p w14:paraId="504584B2" w14:textId="77777777" w:rsidR="009C1FA6" w:rsidRPr="0011571C" w:rsidRDefault="009C1FA6" w:rsidP="009C1FA6">
            <w:pPr>
              <w:pStyle w:val="Tablebody"/>
            </w:pPr>
            <w:r w:rsidRPr="0011571C">
              <w:t>Dust</w:t>
            </w:r>
          </w:p>
        </w:tc>
        <w:tc>
          <w:tcPr>
            <w:tcW w:w="735" w:type="pct"/>
            <w:tcMar>
              <w:left w:w="90" w:type="dxa"/>
              <w:right w:w="90" w:type="dxa"/>
            </w:tcMar>
          </w:tcPr>
          <w:p w14:paraId="16007543" w14:textId="77777777" w:rsidR="009C1FA6" w:rsidRPr="0011571C" w:rsidRDefault="009C1FA6" w:rsidP="009C1FA6">
            <w:pPr>
              <w:pStyle w:val="Tablebody"/>
            </w:pPr>
            <w:r w:rsidRPr="0011571C">
              <w:t>DU</w:t>
            </w:r>
          </w:p>
        </w:tc>
        <w:tc>
          <w:tcPr>
            <w:tcW w:w="2200" w:type="pct"/>
          </w:tcPr>
          <w:p w14:paraId="2A9F4197" w14:textId="77777777" w:rsidR="009C1FA6" w:rsidRPr="0011571C" w:rsidRDefault="00CD3DFC" w:rsidP="009C1FA6">
            <w:pPr>
              <w:pStyle w:val="Tablebody"/>
            </w:pPr>
            <w:hyperlink r:id="rId1913" w:history="1">
              <w:r w:rsidR="009C1FA6" w:rsidRPr="0011571C">
                <w:rPr>
                  <w:rStyle w:val="Hyperlink"/>
                </w:rPr>
                <w:t>http://codes.wmo.int/306/4678/DU</w:t>
              </w:r>
            </w:hyperlink>
          </w:p>
        </w:tc>
      </w:tr>
      <w:tr w:rsidR="009C1FA6" w:rsidRPr="0011571C" w14:paraId="7EC04407" w14:textId="77777777" w:rsidTr="0086129E">
        <w:trPr>
          <w:cantSplit/>
          <w:jc w:val="center"/>
        </w:trPr>
        <w:tc>
          <w:tcPr>
            <w:tcW w:w="2060" w:type="pct"/>
          </w:tcPr>
          <w:p w14:paraId="415979ED" w14:textId="77777777" w:rsidR="009C1FA6" w:rsidRPr="0011571C" w:rsidRDefault="009C1FA6" w:rsidP="009C1FA6">
            <w:pPr>
              <w:pStyle w:val="Tablebody"/>
            </w:pPr>
            <w:r w:rsidRPr="0011571C">
              <w:t>Shallow fog</w:t>
            </w:r>
          </w:p>
        </w:tc>
        <w:tc>
          <w:tcPr>
            <w:tcW w:w="735" w:type="pct"/>
            <w:tcMar>
              <w:left w:w="90" w:type="dxa"/>
              <w:right w:w="90" w:type="dxa"/>
            </w:tcMar>
          </w:tcPr>
          <w:p w14:paraId="20A75530" w14:textId="77777777" w:rsidR="009C1FA6" w:rsidRPr="0011571C" w:rsidRDefault="009C1FA6" w:rsidP="009C1FA6">
            <w:pPr>
              <w:pStyle w:val="Tablebody"/>
            </w:pPr>
            <w:r w:rsidRPr="0011571C">
              <w:t>MIFG</w:t>
            </w:r>
          </w:p>
        </w:tc>
        <w:tc>
          <w:tcPr>
            <w:tcW w:w="2200" w:type="pct"/>
          </w:tcPr>
          <w:p w14:paraId="4E7BCEFB" w14:textId="77777777" w:rsidR="009C1FA6" w:rsidRPr="0011571C" w:rsidRDefault="00CD3DFC" w:rsidP="009C1FA6">
            <w:pPr>
              <w:pStyle w:val="Tablebody"/>
            </w:pPr>
            <w:hyperlink r:id="rId1914" w:history="1">
              <w:r w:rsidR="009C1FA6" w:rsidRPr="0011571C">
                <w:rPr>
                  <w:rStyle w:val="Hyperlink"/>
                </w:rPr>
                <w:t>http://codes.wmo.int/306/4678/MIFG</w:t>
              </w:r>
            </w:hyperlink>
          </w:p>
        </w:tc>
      </w:tr>
      <w:tr w:rsidR="009C1FA6" w:rsidRPr="0011571C" w14:paraId="6F387A18" w14:textId="77777777" w:rsidTr="0086129E">
        <w:trPr>
          <w:cantSplit/>
          <w:jc w:val="center"/>
        </w:trPr>
        <w:tc>
          <w:tcPr>
            <w:tcW w:w="2060" w:type="pct"/>
          </w:tcPr>
          <w:p w14:paraId="30FEC05F" w14:textId="77777777" w:rsidR="009C1FA6" w:rsidRPr="00CD3DFC" w:rsidRDefault="009C1FA6" w:rsidP="009C1FA6">
            <w:pPr>
              <w:pStyle w:val="Tablebody"/>
              <w:rPr>
                <w:lang w:val="en-US"/>
              </w:rPr>
            </w:pPr>
            <w:r w:rsidRPr="00CD3DFC">
              <w:rPr>
                <w:lang w:val="en-US"/>
              </w:rPr>
              <w:t>Partial fog (covering part of the aerodrome)</w:t>
            </w:r>
          </w:p>
        </w:tc>
        <w:tc>
          <w:tcPr>
            <w:tcW w:w="735" w:type="pct"/>
            <w:tcMar>
              <w:left w:w="90" w:type="dxa"/>
              <w:right w:w="90" w:type="dxa"/>
            </w:tcMar>
          </w:tcPr>
          <w:p w14:paraId="3826D1DB" w14:textId="77777777" w:rsidR="009C1FA6" w:rsidRPr="0011571C" w:rsidRDefault="009C1FA6" w:rsidP="009C1FA6">
            <w:pPr>
              <w:pStyle w:val="Tablebody"/>
            </w:pPr>
            <w:r w:rsidRPr="0011571C">
              <w:t>PRFG</w:t>
            </w:r>
          </w:p>
        </w:tc>
        <w:tc>
          <w:tcPr>
            <w:tcW w:w="2200" w:type="pct"/>
          </w:tcPr>
          <w:p w14:paraId="444D9420" w14:textId="77777777" w:rsidR="009C1FA6" w:rsidRPr="0011571C" w:rsidRDefault="00CD3DFC" w:rsidP="009C1FA6">
            <w:pPr>
              <w:pStyle w:val="Tablebody"/>
            </w:pPr>
            <w:hyperlink r:id="rId1915" w:history="1">
              <w:r w:rsidR="009C1FA6" w:rsidRPr="0011571C">
                <w:rPr>
                  <w:rStyle w:val="Hyperlink"/>
                </w:rPr>
                <w:t>http://codes.wmo.int/306/4678/PRFG</w:t>
              </w:r>
            </w:hyperlink>
          </w:p>
        </w:tc>
      </w:tr>
      <w:tr w:rsidR="009C1FA6" w:rsidRPr="0011571C" w14:paraId="71AC0DEA" w14:textId="77777777" w:rsidTr="0086129E">
        <w:trPr>
          <w:cantSplit/>
          <w:jc w:val="center"/>
        </w:trPr>
        <w:tc>
          <w:tcPr>
            <w:tcW w:w="2060" w:type="pct"/>
          </w:tcPr>
          <w:p w14:paraId="64B0EF31" w14:textId="77777777" w:rsidR="009C1FA6" w:rsidRPr="0011571C" w:rsidRDefault="009C1FA6" w:rsidP="009C1FA6">
            <w:pPr>
              <w:pStyle w:val="Tablebody"/>
            </w:pPr>
            <w:r w:rsidRPr="0011571C">
              <w:t>Patches of fog</w:t>
            </w:r>
          </w:p>
        </w:tc>
        <w:tc>
          <w:tcPr>
            <w:tcW w:w="735" w:type="pct"/>
            <w:tcMar>
              <w:left w:w="90" w:type="dxa"/>
              <w:right w:w="90" w:type="dxa"/>
            </w:tcMar>
          </w:tcPr>
          <w:p w14:paraId="72D50A08" w14:textId="77777777" w:rsidR="009C1FA6" w:rsidRPr="0011571C" w:rsidRDefault="009C1FA6" w:rsidP="009C1FA6">
            <w:pPr>
              <w:pStyle w:val="Tablebody"/>
            </w:pPr>
            <w:r w:rsidRPr="0011571C">
              <w:t>BCFG</w:t>
            </w:r>
          </w:p>
        </w:tc>
        <w:tc>
          <w:tcPr>
            <w:tcW w:w="2200" w:type="pct"/>
          </w:tcPr>
          <w:p w14:paraId="71EECFF0" w14:textId="77777777" w:rsidR="009C1FA6" w:rsidRPr="0011571C" w:rsidRDefault="00CD3DFC" w:rsidP="009C1FA6">
            <w:pPr>
              <w:pStyle w:val="Tablebody"/>
            </w:pPr>
            <w:hyperlink r:id="rId1916" w:history="1">
              <w:r w:rsidR="009C1FA6" w:rsidRPr="0011571C">
                <w:rPr>
                  <w:rStyle w:val="Hyperlink"/>
                </w:rPr>
                <w:t>http://codes.wmo.int/306/4678/BCFG</w:t>
              </w:r>
            </w:hyperlink>
          </w:p>
        </w:tc>
      </w:tr>
      <w:tr w:rsidR="009C1FA6" w:rsidRPr="0011571C" w14:paraId="2C471016" w14:textId="77777777" w:rsidTr="0086129E">
        <w:trPr>
          <w:cantSplit/>
          <w:jc w:val="center"/>
        </w:trPr>
        <w:tc>
          <w:tcPr>
            <w:tcW w:w="2060" w:type="pct"/>
          </w:tcPr>
          <w:p w14:paraId="709EC137" w14:textId="77777777" w:rsidR="009C1FA6" w:rsidRPr="0011571C" w:rsidRDefault="009C1FA6" w:rsidP="009C1FA6">
            <w:pPr>
              <w:pStyle w:val="Tablebody"/>
            </w:pPr>
            <w:r w:rsidRPr="0011571C">
              <w:t>Freezing fog</w:t>
            </w:r>
          </w:p>
        </w:tc>
        <w:tc>
          <w:tcPr>
            <w:tcW w:w="735" w:type="pct"/>
            <w:tcMar>
              <w:left w:w="90" w:type="dxa"/>
              <w:right w:w="90" w:type="dxa"/>
            </w:tcMar>
          </w:tcPr>
          <w:p w14:paraId="15675AE3" w14:textId="77777777" w:rsidR="009C1FA6" w:rsidRPr="0011571C" w:rsidRDefault="009C1FA6" w:rsidP="009C1FA6">
            <w:pPr>
              <w:pStyle w:val="Tablebody"/>
            </w:pPr>
            <w:r w:rsidRPr="0011571C">
              <w:t>FZFG</w:t>
            </w:r>
          </w:p>
        </w:tc>
        <w:tc>
          <w:tcPr>
            <w:tcW w:w="2200" w:type="pct"/>
          </w:tcPr>
          <w:p w14:paraId="39166C57" w14:textId="77777777" w:rsidR="009C1FA6" w:rsidRPr="0011571C" w:rsidRDefault="00CD3DFC" w:rsidP="009C1FA6">
            <w:pPr>
              <w:pStyle w:val="Tablebody"/>
            </w:pPr>
            <w:hyperlink r:id="rId1917" w:history="1">
              <w:r w:rsidR="009C1FA6" w:rsidRPr="0011571C">
                <w:rPr>
                  <w:rStyle w:val="Hyperlink"/>
                </w:rPr>
                <w:t>http://codes.wmo.int/306/4678/FZFG</w:t>
              </w:r>
            </w:hyperlink>
          </w:p>
        </w:tc>
      </w:tr>
      <w:tr w:rsidR="009C1FA6" w:rsidRPr="0011571C" w14:paraId="6C7F6232" w14:textId="77777777" w:rsidTr="0086129E">
        <w:trPr>
          <w:cantSplit/>
          <w:jc w:val="center"/>
        </w:trPr>
        <w:tc>
          <w:tcPr>
            <w:tcW w:w="2060" w:type="pct"/>
          </w:tcPr>
          <w:p w14:paraId="3D40E499" w14:textId="77777777" w:rsidR="009C1FA6" w:rsidRPr="0011571C" w:rsidRDefault="009C1FA6" w:rsidP="009C1FA6">
            <w:pPr>
              <w:pStyle w:val="Tablebody"/>
            </w:pPr>
            <w:r w:rsidRPr="0011571C">
              <w:t>Mist</w:t>
            </w:r>
          </w:p>
        </w:tc>
        <w:tc>
          <w:tcPr>
            <w:tcW w:w="735" w:type="pct"/>
            <w:tcMar>
              <w:left w:w="90" w:type="dxa"/>
              <w:right w:w="90" w:type="dxa"/>
            </w:tcMar>
          </w:tcPr>
          <w:p w14:paraId="7D8E9BCB" w14:textId="77777777" w:rsidR="009C1FA6" w:rsidRPr="0011571C" w:rsidRDefault="009C1FA6" w:rsidP="009C1FA6">
            <w:pPr>
              <w:pStyle w:val="Tablebody"/>
            </w:pPr>
            <w:r w:rsidRPr="0011571C">
              <w:t>BR</w:t>
            </w:r>
          </w:p>
        </w:tc>
        <w:tc>
          <w:tcPr>
            <w:tcW w:w="2200" w:type="pct"/>
          </w:tcPr>
          <w:p w14:paraId="62FBAF42" w14:textId="77777777" w:rsidR="009C1FA6" w:rsidRPr="0011571C" w:rsidRDefault="00CD3DFC" w:rsidP="009C1FA6">
            <w:pPr>
              <w:pStyle w:val="Tablebody"/>
            </w:pPr>
            <w:hyperlink r:id="rId1918" w:history="1">
              <w:r w:rsidR="009C1FA6" w:rsidRPr="0011571C">
                <w:rPr>
                  <w:rStyle w:val="Hyperlink"/>
                </w:rPr>
                <w:t>http://codes.wmo.int/306/4678/BR</w:t>
              </w:r>
            </w:hyperlink>
          </w:p>
        </w:tc>
      </w:tr>
      <w:tr w:rsidR="009C1FA6" w:rsidRPr="0011571C" w14:paraId="66BC4195" w14:textId="77777777" w:rsidTr="0086129E">
        <w:trPr>
          <w:cantSplit/>
          <w:jc w:val="center"/>
        </w:trPr>
        <w:tc>
          <w:tcPr>
            <w:tcW w:w="2060" w:type="pct"/>
          </w:tcPr>
          <w:p w14:paraId="6DE71597" w14:textId="77777777" w:rsidR="009C1FA6" w:rsidRPr="0011571C" w:rsidRDefault="009C1FA6" w:rsidP="009C1FA6">
            <w:pPr>
              <w:pStyle w:val="Tablebody"/>
            </w:pPr>
            <w:r w:rsidRPr="0011571C">
              <w:t>Haze</w:t>
            </w:r>
          </w:p>
        </w:tc>
        <w:tc>
          <w:tcPr>
            <w:tcW w:w="735" w:type="pct"/>
            <w:tcMar>
              <w:left w:w="90" w:type="dxa"/>
              <w:right w:w="90" w:type="dxa"/>
            </w:tcMar>
          </w:tcPr>
          <w:p w14:paraId="553444C1" w14:textId="77777777" w:rsidR="009C1FA6" w:rsidRPr="0011571C" w:rsidRDefault="009C1FA6" w:rsidP="009C1FA6">
            <w:pPr>
              <w:pStyle w:val="Tablebody"/>
            </w:pPr>
            <w:r w:rsidRPr="0011571C">
              <w:t>HZ</w:t>
            </w:r>
          </w:p>
        </w:tc>
        <w:tc>
          <w:tcPr>
            <w:tcW w:w="2200" w:type="pct"/>
          </w:tcPr>
          <w:p w14:paraId="513E868A" w14:textId="77777777" w:rsidR="009C1FA6" w:rsidRPr="0011571C" w:rsidRDefault="00CD3DFC" w:rsidP="009C1FA6">
            <w:pPr>
              <w:pStyle w:val="Tablebody"/>
            </w:pPr>
            <w:hyperlink r:id="rId1919" w:history="1">
              <w:r w:rsidR="009C1FA6" w:rsidRPr="0011571C">
                <w:rPr>
                  <w:rStyle w:val="Hyperlink"/>
                </w:rPr>
                <w:t>http://codes.wmo.int/306/4678/HZ</w:t>
              </w:r>
            </w:hyperlink>
          </w:p>
        </w:tc>
      </w:tr>
      <w:tr w:rsidR="009C1FA6" w:rsidRPr="0011571C" w14:paraId="50B5F42D" w14:textId="77777777" w:rsidTr="0086129E">
        <w:trPr>
          <w:cantSplit/>
          <w:jc w:val="center"/>
        </w:trPr>
        <w:tc>
          <w:tcPr>
            <w:tcW w:w="2060" w:type="pct"/>
          </w:tcPr>
          <w:p w14:paraId="5F2CEF15" w14:textId="77777777" w:rsidR="009C1FA6" w:rsidRPr="0011571C" w:rsidRDefault="009C1FA6" w:rsidP="009C1FA6">
            <w:pPr>
              <w:pStyle w:val="Tablebody"/>
            </w:pPr>
            <w:r w:rsidRPr="0011571C">
              <w:t>Smoke</w:t>
            </w:r>
          </w:p>
        </w:tc>
        <w:tc>
          <w:tcPr>
            <w:tcW w:w="735" w:type="pct"/>
            <w:tcMar>
              <w:left w:w="90" w:type="dxa"/>
              <w:right w:w="90" w:type="dxa"/>
            </w:tcMar>
          </w:tcPr>
          <w:p w14:paraId="59DCDF6E" w14:textId="77777777" w:rsidR="009C1FA6" w:rsidRPr="0011571C" w:rsidRDefault="009C1FA6" w:rsidP="009C1FA6">
            <w:pPr>
              <w:pStyle w:val="Tablebody"/>
            </w:pPr>
            <w:r w:rsidRPr="0011571C">
              <w:t>FU</w:t>
            </w:r>
          </w:p>
        </w:tc>
        <w:tc>
          <w:tcPr>
            <w:tcW w:w="2200" w:type="pct"/>
          </w:tcPr>
          <w:p w14:paraId="097460E5" w14:textId="77777777" w:rsidR="009C1FA6" w:rsidRPr="0011571C" w:rsidRDefault="00CD3DFC" w:rsidP="009C1FA6">
            <w:pPr>
              <w:pStyle w:val="Tablebody"/>
            </w:pPr>
            <w:hyperlink r:id="rId1920" w:history="1">
              <w:r w:rsidR="009C1FA6" w:rsidRPr="0011571C">
                <w:rPr>
                  <w:rStyle w:val="Hyperlink"/>
                </w:rPr>
                <w:t>http://codes.wmo.int/306/4678/FU</w:t>
              </w:r>
            </w:hyperlink>
          </w:p>
        </w:tc>
      </w:tr>
      <w:tr w:rsidR="009C1FA6" w:rsidRPr="0011571C" w14:paraId="02C2F0B0" w14:textId="77777777" w:rsidTr="0086129E">
        <w:trPr>
          <w:cantSplit/>
          <w:jc w:val="center"/>
        </w:trPr>
        <w:tc>
          <w:tcPr>
            <w:tcW w:w="2060" w:type="pct"/>
          </w:tcPr>
          <w:p w14:paraId="6F654B05" w14:textId="77777777" w:rsidR="009C1FA6" w:rsidRPr="0011571C" w:rsidRDefault="009C1FA6" w:rsidP="009C1FA6">
            <w:pPr>
              <w:pStyle w:val="Tablebody"/>
            </w:pPr>
            <w:r w:rsidRPr="0011571C">
              <w:t>Squalls</w:t>
            </w:r>
          </w:p>
        </w:tc>
        <w:tc>
          <w:tcPr>
            <w:tcW w:w="735" w:type="pct"/>
            <w:tcMar>
              <w:left w:w="90" w:type="dxa"/>
              <w:right w:w="90" w:type="dxa"/>
            </w:tcMar>
          </w:tcPr>
          <w:p w14:paraId="1BFBF581" w14:textId="77777777" w:rsidR="009C1FA6" w:rsidRPr="0011571C" w:rsidRDefault="009C1FA6" w:rsidP="009C1FA6">
            <w:pPr>
              <w:pStyle w:val="Tablebody"/>
            </w:pPr>
            <w:r w:rsidRPr="0011571C">
              <w:t>SQ</w:t>
            </w:r>
          </w:p>
        </w:tc>
        <w:tc>
          <w:tcPr>
            <w:tcW w:w="2200" w:type="pct"/>
          </w:tcPr>
          <w:p w14:paraId="2C0624EA" w14:textId="77777777" w:rsidR="009C1FA6" w:rsidRPr="0011571C" w:rsidRDefault="00CD3DFC" w:rsidP="009C1FA6">
            <w:pPr>
              <w:pStyle w:val="Tablebody"/>
            </w:pPr>
            <w:hyperlink r:id="rId1921" w:history="1">
              <w:r w:rsidR="009C1FA6" w:rsidRPr="0011571C">
                <w:rPr>
                  <w:rStyle w:val="Hyperlink"/>
                </w:rPr>
                <w:t>http://codes.wmo.int/306/4678/SQ</w:t>
              </w:r>
            </w:hyperlink>
          </w:p>
        </w:tc>
      </w:tr>
    </w:tbl>
    <w:p w14:paraId="0B9854F3" w14:textId="77777777" w:rsidR="00BA3D6C" w:rsidRPr="00CD3DFC" w:rsidRDefault="00BA3D6C" w:rsidP="00C02EAF">
      <w:pPr>
        <w:pStyle w:val="Chapterhead"/>
        <w:rPr>
          <w:lang w:val="fr-FR"/>
        </w:rPr>
        <w:sectPr w:rsidR="00BA3D6C" w:rsidRPr="00CD3DFC" w:rsidSect="00BA3D6C">
          <w:pgSz w:w="11907" w:h="16840" w:code="9"/>
          <w:pgMar w:top="1134" w:right="1134" w:bottom="720" w:left="1134" w:header="708" w:footer="708" w:gutter="0"/>
          <w:cols w:space="720"/>
          <w:docGrid w:linePitch="360"/>
        </w:sectPr>
      </w:pPr>
      <w:bookmarkStart w:id="180" w:name="_Toc381707217"/>
      <w:bookmarkStart w:id="181" w:name="_Toc392055789"/>
      <w:bookmarkStart w:id="182" w:name="_Toc392055790"/>
      <w:bookmarkStart w:id="183" w:name="_Toc381707218"/>
    </w:p>
    <w:bookmarkStart w:id="184" w:name="_Toc392055786"/>
    <w:p w14:paraId="6DFFACEB" w14:textId="66FB99B7" w:rsidR="009F70B5" w:rsidRPr="0011571C" w:rsidRDefault="009F70B5" w:rsidP="00CD3DFC">
      <w:pPr>
        <w:pStyle w:val="TPSSection"/>
        <w:rPr>
          <w:lang w:val="en-GB"/>
        </w:rPr>
      </w:pPr>
      <w:r w:rsidRPr="00CD3DFC">
        <w:lastRenderedPageBreak/>
        <w:fldChar w:fldCharType="begin"/>
      </w:r>
      <w:r w:rsidR="00CD3DFC" w:rsidRPr="00CD3DFC">
        <w:instrText xml:space="preserve"> MACROBUTTON TPS_Section SECTION: Landscape page with header</w:instrText>
      </w:r>
      <w:r w:rsidR="00CD3DFC" w:rsidRPr="00CD3DFC">
        <w:rPr>
          <w:vanish/>
        </w:rPr>
        <w:fldChar w:fldCharType="begin"/>
      </w:r>
      <w:r w:rsidR="00CD3DFC" w:rsidRPr="00CD3DFC">
        <w:rPr>
          <w:vanish/>
        </w:rPr>
        <w:instrText>Name="Landscape page with header" ID="8B51E7F9-F5CE-AE42-B4A4-3E52B5A6B80B"</w:instrText>
      </w:r>
      <w:r w:rsidR="00CD3DFC" w:rsidRPr="00CD3DFC">
        <w:rPr>
          <w:vanish/>
        </w:rPr>
        <w:fldChar w:fldCharType="end"/>
      </w:r>
      <w:r w:rsidRPr="00CD3DFC">
        <w:fldChar w:fldCharType="end"/>
      </w:r>
    </w:p>
    <w:p w14:paraId="04999E83" w14:textId="0D83AAFD" w:rsidR="009F70B5" w:rsidRPr="0011571C" w:rsidRDefault="009F70B5" w:rsidP="00CD3DFC">
      <w:pPr>
        <w:pStyle w:val="TPSSectionData"/>
        <w:rPr>
          <w:lang w:val="en-GB"/>
        </w:rPr>
      </w:pPr>
      <w:r w:rsidRPr="00CD3DFC">
        <w:fldChar w:fldCharType="begin"/>
      </w:r>
      <w:r w:rsidR="00CD3DFC" w:rsidRPr="00CD3DFC">
        <w:instrText xml:space="preserve"> MACROBUTTON TPS_SectionField Chapter title in running head: APPENDIX A. CODE TABLES</w:instrText>
      </w:r>
      <w:r w:rsidR="00CD3DFC" w:rsidRPr="00CD3DFC">
        <w:rPr>
          <w:vanish/>
        </w:rPr>
        <w:fldChar w:fldCharType="begin"/>
      </w:r>
      <w:r w:rsidR="00CD3DFC" w:rsidRPr="00CD3DFC">
        <w:rPr>
          <w:vanish/>
        </w:rPr>
        <w:instrText>Name="Chapter title in running head" Value="APPENDIX A. CODE TABLES"</w:instrText>
      </w:r>
      <w:r w:rsidR="00CD3DFC" w:rsidRPr="00CD3DFC">
        <w:rPr>
          <w:vanish/>
        </w:rPr>
        <w:fldChar w:fldCharType="end"/>
      </w:r>
      <w:r w:rsidRPr="00CD3DFC">
        <w:fldChar w:fldCharType="end"/>
      </w:r>
    </w:p>
    <w:p w14:paraId="1462C88E" w14:textId="77777777" w:rsidR="00BA3D6C" w:rsidRPr="0011571C" w:rsidRDefault="00C244E8" w:rsidP="00BA3D6C">
      <w:pPr>
        <w:pStyle w:val="Heading10"/>
      </w:pPr>
      <w:r w:rsidRPr="0011571C">
        <w:t>CODE TABLE</w:t>
      </w:r>
      <w:r w:rsidR="00BA3D6C" w:rsidRPr="0011571C">
        <w:t xml:space="preserve"> D-8: </w:t>
      </w:r>
      <w:bookmarkEnd w:id="184"/>
      <w:r w:rsidRPr="0011571C">
        <w:t>CLOUD AMOUNT REPORTED AT AERODROME</w:t>
      </w:r>
    </w:p>
    <w:p w14:paraId="2CB4B592" w14:textId="77777777" w:rsidR="00BA3D6C" w:rsidRPr="00CD3DFC" w:rsidRDefault="00BA3D6C" w:rsidP="00BA3D6C">
      <w:pPr>
        <w:pStyle w:val="Bodytext1"/>
        <w:rPr>
          <w:lang w:val="en-US"/>
        </w:rPr>
      </w:pPr>
      <w:r w:rsidRPr="00CD3DFC">
        <w:rPr>
          <w:lang w:val="en-US"/>
        </w:rPr>
        <w:t xml:space="preserve">The items within this code table are the cloud amount categories of operational significance for aviation as specified in the </w:t>
      </w:r>
      <w:r w:rsidRPr="00CD3DFC">
        <w:rPr>
          <w:rStyle w:val="Italic"/>
          <w:lang w:val="en-US"/>
        </w:rPr>
        <w:t>Technical Regulations</w:t>
      </w:r>
      <w:r w:rsidRPr="00CD3DFC">
        <w:rPr>
          <w:lang w:val="en-US"/>
        </w:rPr>
        <w:t xml:space="preserve"> (WMO-No 49), Volume II – Meteorological Service for International Air Navigation.</w:t>
      </w:r>
    </w:p>
    <w:p w14:paraId="2BA66E8B" w14:textId="77777777" w:rsidR="00BA3D6C" w:rsidRPr="00CD3DFC" w:rsidRDefault="00360B39" w:rsidP="00BA3D6C">
      <w:pPr>
        <w:pStyle w:val="Bodytext1"/>
        <w:rPr>
          <w:lang w:val="en-US"/>
        </w:rPr>
      </w:pPr>
      <w:r w:rsidRPr="00CD3DFC">
        <w:rPr>
          <w:lang w:val="en-US"/>
        </w:rPr>
        <w:t>This code table contains a</w:t>
      </w:r>
      <w:r w:rsidR="00BA3D6C" w:rsidRPr="00CD3DFC">
        <w:rPr>
          <w:lang w:val="en-US"/>
        </w:rPr>
        <w:t xml:space="preserve"> subset of the cloud amount categories defined in Volume I.2, FM 94 BUFR, Code table 0 20 008. Each code item is uniquely identified using a URI. The URI is also a URL providing additional information about the associated cloud amount category. This code table is published at </w:t>
      </w:r>
      <w:hyperlink r:id="rId1922" w:history="1">
        <w:r w:rsidR="00BA3D6C" w:rsidRPr="00CD3DFC">
          <w:rPr>
            <w:rStyle w:val="Hyperlink"/>
            <w:lang w:val="en-US"/>
          </w:rPr>
          <w:t>http://codes.wmo.int/49-2/CloudAmountReportedAtAerodrome</w:t>
        </w:r>
      </w:hyperlink>
      <w:r w:rsidR="00BA3D6C" w:rsidRPr="00CD3DFC">
        <w:rPr>
          <w:lang w:val="en-US"/>
        </w:rPr>
        <w:t xml:space="preserve">. </w:t>
      </w:r>
    </w:p>
    <w:p w14:paraId="2AEB8F6F" w14:textId="65A36345" w:rsidR="00BA3D6C" w:rsidRPr="0011571C" w:rsidRDefault="00BA3D6C"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Columns="4" HeaderRows="1" BodyRows="10" FooterRows="0" KeepTableWidth="True" KeepWidths="True" KeepHAlign="True" KeepVAlign="False"</w:instrText>
      </w:r>
      <w:r w:rsidR="00CD3DFC" w:rsidRPr="00CD3DFC">
        <w:rPr>
          <w:vanish/>
        </w:rPr>
        <w:fldChar w:fldCharType="end"/>
      </w:r>
      <w:r w:rsidRPr="00CD3DFC">
        <w:fldChar w:fldCharType="end"/>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60" w:type="dxa"/>
          <w:right w:w="60" w:type="dxa"/>
        </w:tblCellMar>
        <w:tblLook w:val="04A0" w:firstRow="1" w:lastRow="0" w:firstColumn="1" w:lastColumn="0" w:noHBand="0" w:noVBand="1"/>
      </w:tblPr>
      <w:tblGrid>
        <w:gridCol w:w="2456"/>
        <w:gridCol w:w="1387"/>
        <w:gridCol w:w="4737"/>
        <w:gridCol w:w="6526"/>
      </w:tblGrid>
      <w:tr w:rsidR="00BA3D6C" w:rsidRPr="0011571C" w14:paraId="473355BA" w14:textId="77777777" w:rsidTr="00941C4F">
        <w:trPr>
          <w:cantSplit/>
          <w:tblHeader/>
        </w:trPr>
        <w:tc>
          <w:tcPr>
            <w:tcW w:w="813" w:type="pct"/>
            <w:shd w:val="clear" w:color="auto" w:fill="F2F2F2"/>
          </w:tcPr>
          <w:p w14:paraId="29EA4CFF" w14:textId="77777777" w:rsidR="00BA3D6C" w:rsidRPr="0011571C" w:rsidRDefault="00BA3D6C" w:rsidP="00E74681">
            <w:pPr>
              <w:pStyle w:val="Tableheader"/>
            </w:pPr>
            <w:r w:rsidRPr="0011571C">
              <w:t>Label</w:t>
            </w:r>
          </w:p>
        </w:tc>
        <w:tc>
          <w:tcPr>
            <w:tcW w:w="459" w:type="pct"/>
            <w:shd w:val="clear" w:color="auto" w:fill="F2F2F2"/>
          </w:tcPr>
          <w:p w14:paraId="1C98AAE8" w14:textId="77777777" w:rsidR="00BA3D6C" w:rsidRPr="0011571C" w:rsidRDefault="00BA3D6C" w:rsidP="00E74681">
            <w:pPr>
              <w:pStyle w:val="Tableheader"/>
            </w:pPr>
            <w:r w:rsidRPr="0011571C">
              <w:t>Notation</w:t>
            </w:r>
          </w:p>
        </w:tc>
        <w:tc>
          <w:tcPr>
            <w:tcW w:w="1568" w:type="pct"/>
            <w:shd w:val="clear" w:color="auto" w:fill="F2F2F2"/>
          </w:tcPr>
          <w:p w14:paraId="27E138B6" w14:textId="77777777" w:rsidR="00BA3D6C" w:rsidRPr="0011571C" w:rsidRDefault="00BA3D6C" w:rsidP="00E74681">
            <w:pPr>
              <w:pStyle w:val="Tableheader"/>
            </w:pPr>
            <w:r w:rsidRPr="0011571C">
              <w:t>URI</w:t>
            </w:r>
          </w:p>
        </w:tc>
        <w:tc>
          <w:tcPr>
            <w:tcW w:w="2160" w:type="pct"/>
            <w:shd w:val="clear" w:color="auto" w:fill="F2F2F2"/>
          </w:tcPr>
          <w:p w14:paraId="06495AF6" w14:textId="77777777" w:rsidR="00BA3D6C" w:rsidRPr="0011571C" w:rsidRDefault="00BA3D6C" w:rsidP="00E74681">
            <w:pPr>
              <w:pStyle w:val="Tableheader"/>
            </w:pPr>
            <w:r w:rsidRPr="0011571C">
              <w:t>Description</w:t>
            </w:r>
          </w:p>
        </w:tc>
      </w:tr>
      <w:tr w:rsidR="00BA3D6C" w:rsidRPr="0011571C" w14:paraId="78615365" w14:textId="77777777" w:rsidTr="00941C4F">
        <w:trPr>
          <w:cantSplit/>
        </w:trPr>
        <w:tc>
          <w:tcPr>
            <w:tcW w:w="813" w:type="pct"/>
          </w:tcPr>
          <w:p w14:paraId="176C898E" w14:textId="77777777" w:rsidR="00BA3D6C" w:rsidRPr="0011571C" w:rsidRDefault="00BA3D6C" w:rsidP="00E74681">
            <w:pPr>
              <w:pStyle w:val="Tablebody"/>
            </w:pPr>
            <w:r w:rsidRPr="0011571C">
              <w:t>Broken</w:t>
            </w:r>
          </w:p>
        </w:tc>
        <w:tc>
          <w:tcPr>
            <w:tcW w:w="459" w:type="pct"/>
          </w:tcPr>
          <w:p w14:paraId="39E5BCEA" w14:textId="77777777" w:rsidR="00BA3D6C" w:rsidRPr="0011571C" w:rsidRDefault="00BA3D6C" w:rsidP="00E74681">
            <w:pPr>
              <w:pStyle w:val="Tablebody"/>
            </w:pPr>
            <w:r w:rsidRPr="0011571C">
              <w:t>BKN</w:t>
            </w:r>
          </w:p>
        </w:tc>
        <w:tc>
          <w:tcPr>
            <w:tcW w:w="1568" w:type="pct"/>
          </w:tcPr>
          <w:p w14:paraId="3D8D3CEB" w14:textId="77777777" w:rsidR="00BA3D6C" w:rsidRPr="0011571C" w:rsidRDefault="00CD3DFC" w:rsidP="00E74681">
            <w:pPr>
              <w:pStyle w:val="Tablebody"/>
            </w:pPr>
            <w:hyperlink r:id="rId1923" w:history="1">
              <w:r w:rsidR="00BA3D6C" w:rsidRPr="0011571C">
                <w:rPr>
                  <w:rStyle w:val="Hyperlink"/>
                </w:rPr>
                <w:t>http://codes.wmo.int/bufr4/codeflag/0-20-008/3</w:t>
              </w:r>
            </w:hyperlink>
            <w:r w:rsidR="00BA3D6C" w:rsidRPr="0011571C">
              <w:t xml:space="preserve"> </w:t>
            </w:r>
          </w:p>
        </w:tc>
        <w:tc>
          <w:tcPr>
            <w:tcW w:w="2160" w:type="pct"/>
          </w:tcPr>
          <w:p w14:paraId="6E66CA07" w14:textId="77777777" w:rsidR="00BA3D6C" w:rsidRPr="0011571C" w:rsidRDefault="00BA3D6C" w:rsidP="00E74681">
            <w:pPr>
              <w:pStyle w:val="Tablebody"/>
            </w:pPr>
            <w:r w:rsidRPr="0011571C">
              <w:t>Broken (5–7 oktas).</w:t>
            </w:r>
          </w:p>
        </w:tc>
      </w:tr>
      <w:tr w:rsidR="00BA3D6C" w:rsidRPr="00CD3DFC" w14:paraId="787659EA" w14:textId="77777777" w:rsidTr="00941C4F">
        <w:trPr>
          <w:cantSplit/>
        </w:trPr>
        <w:tc>
          <w:tcPr>
            <w:tcW w:w="813" w:type="pct"/>
          </w:tcPr>
          <w:p w14:paraId="48C9366A" w14:textId="77777777" w:rsidR="00BA3D6C" w:rsidRPr="0011571C" w:rsidRDefault="00BA3D6C" w:rsidP="00E74681">
            <w:pPr>
              <w:pStyle w:val="Tablebody"/>
            </w:pPr>
            <w:r w:rsidRPr="0011571C">
              <w:t>Embedded</w:t>
            </w:r>
          </w:p>
        </w:tc>
        <w:tc>
          <w:tcPr>
            <w:tcW w:w="459" w:type="pct"/>
          </w:tcPr>
          <w:p w14:paraId="6A394990" w14:textId="77777777" w:rsidR="00BA3D6C" w:rsidRPr="0011571C" w:rsidRDefault="00BA3D6C" w:rsidP="00E74681">
            <w:pPr>
              <w:pStyle w:val="Tablebody"/>
            </w:pPr>
            <w:r w:rsidRPr="0011571C">
              <w:t>EMBD</w:t>
            </w:r>
          </w:p>
        </w:tc>
        <w:tc>
          <w:tcPr>
            <w:tcW w:w="1568" w:type="pct"/>
          </w:tcPr>
          <w:p w14:paraId="32C7F6F9" w14:textId="77777777" w:rsidR="00BA3D6C" w:rsidRPr="0011571C" w:rsidRDefault="00CD3DFC" w:rsidP="00E74681">
            <w:pPr>
              <w:pStyle w:val="Tablebody"/>
            </w:pPr>
            <w:hyperlink r:id="rId1924" w:history="1">
              <w:r w:rsidR="00BA3D6C" w:rsidRPr="0011571C">
                <w:rPr>
                  <w:rStyle w:val="Hyperlink"/>
                </w:rPr>
                <w:t>http://codes.wmo.int/bufr4/codeflag/0-20-008/16</w:t>
              </w:r>
            </w:hyperlink>
          </w:p>
        </w:tc>
        <w:tc>
          <w:tcPr>
            <w:tcW w:w="2160" w:type="pct"/>
          </w:tcPr>
          <w:p w14:paraId="3C5A8A3F" w14:textId="77777777" w:rsidR="00BA3D6C" w:rsidRPr="00CD3DFC" w:rsidRDefault="00BA3D6C" w:rsidP="00E74681">
            <w:pPr>
              <w:pStyle w:val="Tablebody"/>
              <w:rPr>
                <w:lang w:val="en-US"/>
              </w:rPr>
            </w:pPr>
            <w:r w:rsidRPr="00CD3DFC">
              <w:rPr>
                <w:lang w:val="en-US"/>
              </w:rPr>
              <w:t>Embedded. Applicable only to cumulonimbus (CB).</w:t>
            </w:r>
          </w:p>
        </w:tc>
      </w:tr>
      <w:tr w:rsidR="00BA3D6C" w:rsidRPr="0011571C" w14:paraId="709535A5" w14:textId="77777777" w:rsidTr="00941C4F">
        <w:trPr>
          <w:cantSplit/>
        </w:trPr>
        <w:tc>
          <w:tcPr>
            <w:tcW w:w="813" w:type="pct"/>
          </w:tcPr>
          <w:p w14:paraId="6F646DB3" w14:textId="77777777" w:rsidR="00BA3D6C" w:rsidRPr="0011571C" w:rsidRDefault="00BA3D6C" w:rsidP="00E74681">
            <w:pPr>
              <w:pStyle w:val="Tablebody"/>
            </w:pPr>
            <w:r w:rsidRPr="0011571C">
              <w:t>Few</w:t>
            </w:r>
          </w:p>
        </w:tc>
        <w:tc>
          <w:tcPr>
            <w:tcW w:w="459" w:type="pct"/>
          </w:tcPr>
          <w:p w14:paraId="7AD16A6E" w14:textId="77777777" w:rsidR="00BA3D6C" w:rsidRPr="0011571C" w:rsidRDefault="00BA3D6C" w:rsidP="00E74681">
            <w:pPr>
              <w:pStyle w:val="Tablebody"/>
            </w:pPr>
            <w:r w:rsidRPr="0011571C">
              <w:t>FEW</w:t>
            </w:r>
          </w:p>
        </w:tc>
        <w:tc>
          <w:tcPr>
            <w:tcW w:w="1568" w:type="pct"/>
          </w:tcPr>
          <w:p w14:paraId="4EECE849" w14:textId="77777777" w:rsidR="00BA3D6C" w:rsidRPr="0011571C" w:rsidRDefault="00CD3DFC" w:rsidP="00E74681">
            <w:pPr>
              <w:pStyle w:val="Tablebody"/>
            </w:pPr>
            <w:hyperlink r:id="rId1925" w:history="1">
              <w:r w:rsidR="00BA3D6C" w:rsidRPr="0011571C">
                <w:rPr>
                  <w:rStyle w:val="Hyperlink"/>
                </w:rPr>
                <w:t>http://codes.wmo.int/bufr4/codeflag/0-20-008/1</w:t>
              </w:r>
            </w:hyperlink>
          </w:p>
        </w:tc>
        <w:tc>
          <w:tcPr>
            <w:tcW w:w="2160" w:type="pct"/>
          </w:tcPr>
          <w:p w14:paraId="719808C4" w14:textId="77777777" w:rsidR="00BA3D6C" w:rsidRPr="0011571C" w:rsidRDefault="00BA3D6C" w:rsidP="00E74681">
            <w:pPr>
              <w:pStyle w:val="Tablebody"/>
            </w:pPr>
            <w:r w:rsidRPr="0011571C">
              <w:t>Few (1–2 oktas).</w:t>
            </w:r>
          </w:p>
        </w:tc>
      </w:tr>
      <w:tr w:rsidR="00BA3D6C" w:rsidRPr="00CD3DFC" w14:paraId="32917E67" w14:textId="77777777" w:rsidTr="00941C4F">
        <w:trPr>
          <w:cantSplit/>
        </w:trPr>
        <w:tc>
          <w:tcPr>
            <w:tcW w:w="813" w:type="pct"/>
          </w:tcPr>
          <w:p w14:paraId="2737F141" w14:textId="77777777" w:rsidR="00BA3D6C" w:rsidRPr="0011571C" w:rsidRDefault="00BA3D6C" w:rsidP="00E74681">
            <w:pPr>
              <w:pStyle w:val="Tablebody"/>
            </w:pPr>
            <w:r w:rsidRPr="0011571C">
              <w:t>Frequent</w:t>
            </w:r>
          </w:p>
        </w:tc>
        <w:tc>
          <w:tcPr>
            <w:tcW w:w="459" w:type="pct"/>
          </w:tcPr>
          <w:p w14:paraId="282F1D43" w14:textId="77777777" w:rsidR="00BA3D6C" w:rsidRPr="0011571C" w:rsidRDefault="00BA3D6C" w:rsidP="00E74681">
            <w:pPr>
              <w:pStyle w:val="Tablebody"/>
            </w:pPr>
            <w:r w:rsidRPr="0011571C">
              <w:t>FRQ</w:t>
            </w:r>
          </w:p>
        </w:tc>
        <w:tc>
          <w:tcPr>
            <w:tcW w:w="1568" w:type="pct"/>
          </w:tcPr>
          <w:p w14:paraId="3282543B" w14:textId="77777777" w:rsidR="00BA3D6C" w:rsidRPr="0011571C" w:rsidRDefault="00CD3DFC" w:rsidP="00E74681">
            <w:pPr>
              <w:pStyle w:val="Tablebody"/>
            </w:pPr>
            <w:hyperlink r:id="rId1926" w:history="1">
              <w:r w:rsidR="00BA3D6C" w:rsidRPr="0011571C">
                <w:rPr>
                  <w:rStyle w:val="Hyperlink"/>
                </w:rPr>
                <w:t>http://codes.wmo.int/bufr4/codeflag/0-20-008/12</w:t>
              </w:r>
            </w:hyperlink>
          </w:p>
        </w:tc>
        <w:tc>
          <w:tcPr>
            <w:tcW w:w="2160" w:type="pct"/>
          </w:tcPr>
          <w:p w14:paraId="4CE61A73" w14:textId="77777777" w:rsidR="00BA3D6C" w:rsidRPr="00CD3DFC" w:rsidRDefault="00BA3D6C" w:rsidP="00E74681">
            <w:pPr>
              <w:pStyle w:val="Tablebody"/>
              <w:rPr>
                <w:lang w:val="en-US"/>
              </w:rPr>
            </w:pPr>
            <w:r w:rsidRPr="00CD3DFC">
              <w:rPr>
                <w:lang w:val="en-US"/>
              </w:rPr>
              <w:t>Frequent. Applicable only to cumulonimbus (CB).</w:t>
            </w:r>
          </w:p>
        </w:tc>
      </w:tr>
      <w:tr w:rsidR="00BA3D6C" w:rsidRPr="00CD3DFC" w14:paraId="0FF064CA" w14:textId="77777777" w:rsidTr="00941C4F">
        <w:trPr>
          <w:cantSplit/>
        </w:trPr>
        <w:tc>
          <w:tcPr>
            <w:tcW w:w="813" w:type="pct"/>
          </w:tcPr>
          <w:p w14:paraId="12AAF9FB" w14:textId="77777777" w:rsidR="00BA3D6C" w:rsidRPr="0011571C" w:rsidRDefault="00BA3D6C" w:rsidP="00E74681">
            <w:pPr>
              <w:pStyle w:val="Tablebody"/>
            </w:pPr>
            <w:r w:rsidRPr="0011571C">
              <w:t>Isolated</w:t>
            </w:r>
          </w:p>
        </w:tc>
        <w:tc>
          <w:tcPr>
            <w:tcW w:w="459" w:type="pct"/>
          </w:tcPr>
          <w:p w14:paraId="4444CD61" w14:textId="77777777" w:rsidR="00BA3D6C" w:rsidRPr="0011571C" w:rsidRDefault="00BA3D6C" w:rsidP="00E74681">
            <w:pPr>
              <w:pStyle w:val="Tablebody"/>
            </w:pPr>
            <w:r w:rsidRPr="0011571C">
              <w:t>ISOL</w:t>
            </w:r>
          </w:p>
        </w:tc>
        <w:tc>
          <w:tcPr>
            <w:tcW w:w="1568" w:type="pct"/>
          </w:tcPr>
          <w:p w14:paraId="1E87C8C0" w14:textId="77777777" w:rsidR="00BA3D6C" w:rsidRPr="0011571C" w:rsidRDefault="00CD3DFC" w:rsidP="00E74681">
            <w:pPr>
              <w:pStyle w:val="Tablebody"/>
            </w:pPr>
            <w:hyperlink r:id="rId1927" w:history="1">
              <w:r w:rsidR="00BA3D6C" w:rsidRPr="0011571C">
                <w:rPr>
                  <w:rStyle w:val="Hyperlink"/>
                </w:rPr>
                <w:t>http://codes.wmo.int/bufr4/codeflag/0-20-008/8</w:t>
              </w:r>
            </w:hyperlink>
          </w:p>
        </w:tc>
        <w:tc>
          <w:tcPr>
            <w:tcW w:w="2160" w:type="pct"/>
          </w:tcPr>
          <w:p w14:paraId="5A2D1E4D" w14:textId="77777777" w:rsidR="00BA3D6C" w:rsidRPr="00CD3DFC" w:rsidRDefault="00BA3D6C" w:rsidP="00E74681">
            <w:pPr>
              <w:pStyle w:val="Tablebody"/>
              <w:rPr>
                <w:lang w:val="en-US"/>
              </w:rPr>
            </w:pPr>
            <w:r w:rsidRPr="00CD3DFC">
              <w:rPr>
                <w:lang w:val="en-US"/>
              </w:rPr>
              <w:t>Isolated. Applicable only to cumulonimbus (CB).</w:t>
            </w:r>
          </w:p>
        </w:tc>
      </w:tr>
      <w:tr w:rsidR="00BA3D6C" w:rsidRPr="00CD3DFC" w14:paraId="603320E2" w14:textId="77777777" w:rsidTr="00941C4F">
        <w:trPr>
          <w:cantSplit/>
        </w:trPr>
        <w:tc>
          <w:tcPr>
            <w:tcW w:w="813" w:type="pct"/>
          </w:tcPr>
          <w:p w14:paraId="145753AE" w14:textId="77777777" w:rsidR="00BA3D6C" w:rsidRPr="0011571C" w:rsidRDefault="00BA3D6C" w:rsidP="00E74681">
            <w:pPr>
              <w:pStyle w:val="Tablebody"/>
            </w:pPr>
            <w:r w:rsidRPr="0011571C">
              <w:t>Layers</w:t>
            </w:r>
          </w:p>
        </w:tc>
        <w:tc>
          <w:tcPr>
            <w:tcW w:w="459" w:type="pct"/>
          </w:tcPr>
          <w:p w14:paraId="7531F9D2" w14:textId="77777777" w:rsidR="00BA3D6C" w:rsidRPr="0011571C" w:rsidRDefault="00BA3D6C" w:rsidP="00E74681">
            <w:pPr>
              <w:pStyle w:val="Tablebody"/>
            </w:pPr>
            <w:r w:rsidRPr="0011571C">
              <w:t>LYR</w:t>
            </w:r>
          </w:p>
        </w:tc>
        <w:tc>
          <w:tcPr>
            <w:tcW w:w="1568" w:type="pct"/>
          </w:tcPr>
          <w:p w14:paraId="1949F5A9" w14:textId="77777777" w:rsidR="00BA3D6C" w:rsidRPr="0011571C" w:rsidRDefault="00CD3DFC" w:rsidP="00E74681">
            <w:pPr>
              <w:pStyle w:val="Tablebody"/>
            </w:pPr>
            <w:hyperlink r:id="rId1928" w:history="1">
              <w:r w:rsidR="00BA3D6C" w:rsidRPr="0011571C">
                <w:rPr>
                  <w:rStyle w:val="Hyperlink"/>
                </w:rPr>
                <w:t>http://codes.wmo.int/bufr4/codeflag/0-20-008/14</w:t>
              </w:r>
            </w:hyperlink>
          </w:p>
        </w:tc>
        <w:tc>
          <w:tcPr>
            <w:tcW w:w="2160" w:type="pct"/>
          </w:tcPr>
          <w:p w14:paraId="45621E59" w14:textId="77777777" w:rsidR="00BA3D6C" w:rsidRPr="00CD3DFC" w:rsidRDefault="00BA3D6C" w:rsidP="00E74681">
            <w:pPr>
              <w:pStyle w:val="Tablebody"/>
              <w:rPr>
                <w:lang w:val="en-US"/>
              </w:rPr>
            </w:pPr>
            <w:r w:rsidRPr="00CD3DFC">
              <w:rPr>
                <w:lang w:val="en-US"/>
              </w:rPr>
              <w:t>Layers. Applicable only to cumulonimbus (CB).</w:t>
            </w:r>
          </w:p>
        </w:tc>
      </w:tr>
      <w:tr w:rsidR="00BA3D6C" w:rsidRPr="00CD3DFC" w14:paraId="1FF72B5D" w14:textId="77777777" w:rsidTr="00941C4F">
        <w:trPr>
          <w:cantSplit/>
        </w:trPr>
        <w:tc>
          <w:tcPr>
            <w:tcW w:w="813" w:type="pct"/>
          </w:tcPr>
          <w:p w14:paraId="2481752A" w14:textId="77777777" w:rsidR="00BA3D6C" w:rsidRPr="0011571C" w:rsidRDefault="00BA3D6C" w:rsidP="00E74681">
            <w:pPr>
              <w:pStyle w:val="Tablebody"/>
            </w:pPr>
            <w:r w:rsidRPr="0011571C">
              <w:t>Occasional</w:t>
            </w:r>
          </w:p>
        </w:tc>
        <w:tc>
          <w:tcPr>
            <w:tcW w:w="459" w:type="pct"/>
          </w:tcPr>
          <w:p w14:paraId="157897CA" w14:textId="77777777" w:rsidR="00BA3D6C" w:rsidRPr="0011571C" w:rsidRDefault="00BA3D6C" w:rsidP="00E74681">
            <w:pPr>
              <w:pStyle w:val="Tablebody"/>
            </w:pPr>
            <w:r w:rsidRPr="0011571C">
              <w:t>OCNL</w:t>
            </w:r>
          </w:p>
        </w:tc>
        <w:tc>
          <w:tcPr>
            <w:tcW w:w="1568" w:type="pct"/>
          </w:tcPr>
          <w:p w14:paraId="4E63D774" w14:textId="77777777" w:rsidR="00BA3D6C" w:rsidRPr="0011571C" w:rsidRDefault="00CD3DFC" w:rsidP="00E74681">
            <w:pPr>
              <w:pStyle w:val="Tablebody"/>
            </w:pPr>
            <w:hyperlink r:id="rId1929" w:history="1">
              <w:r w:rsidR="00BA3D6C" w:rsidRPr="0011571C">
                <w:rPr>
                  <w:rStyle w:val="Hyperlink"/>
                </w:rPr>
                <w:t>http://codes.wmo.int/bufr4/codeflag/0-20-008/10</w:t>
              </w:r>
            </w:hyperlink>
          </w:p>
        </w:tc>
        <w:tc>
          <w:tcPr>
            <w:tcW w:w="2160" w:type="pct"/>
          </w:tcPr>
          <w:p w14:paraId="674D6A62" w14:textId="77777777" w:rsidR="00BA3D6C" w:rsidRPr="00CD3DFC" w:rsidRDefault="00BA3D6C" w:rsidP="00E74681">
            <w:pPr>
              <w:pStyle w:val="Tablebody"/>
              <w:rPr>
                <w:lang w:val="en-US"/>
              </w:rPr>
            </w:pPr>
            <w:r w:rsidRPr="00CD3DFC">
              <w:rPr>
                <w:lang w:val="en-US"/>
              </w:rPr>
              <w:t>Occasional. Applicable only to cumulonimbus (CB).</w:t>
            </w:r>
          </w:p>
        </w:tc>
      </w:tr>
      <w:tr w:rsidR="00BA3D6C" w:rsidRPr="0011571C" w14:paraId="5371DEC3" w14:textId="77777777" w:rsidTr="00941C4F">
        <w:trPr>
          <w:cantSplit/>
        </w:trPr>
        <w:tc>
          <w:tcPr>
            <w:tcW w:w="813" w:type="pct"/>
          </w:tcPr>
          <w:p w14:paraId="684748A1" w14:textId="77777777" w:rsidR="00BA3D6C" w:rsidRPr="0011571C" w:rsidRDefault="00BA3D6C" w:rsidP="00E74681">
            <w:pPr>
              <w:pStyle w:val="Tablebody"/>
            </w:pPr>
            <w:r w:rsidRPr="0011571C">
              <w:t>Overcast</w:t>
            </w:r>
          </w:p>
        </w:tc>
        <w:tc>
          <w:tcPr>
            <w:tcW w:w="459" w:type="pct"/>
          </w:tcPr>
          <w:p w14:paraId="11BA2B06" w14:textId="77777777" w:rsidR="00BA3D6C" w:rsidRPr="0011571C" w:rsidRDefault="00BA3D6C" w:rsidP="00E74681">
            <w:pPr>
              <w:pStyle w:val="Tablebody"/>
            </w:pPr>
            <w:r w:rsidRPr="0011571C">
              <w:t>OVC</w:t>
            </w:r>
          </w:p>
        </w:tc>
        <w:tc>
          <w:tcPr>
            <w:tcW w:w="1568" w:type="pct"/>
          </w:tcPr>
          <w:p w14:paraId="2E113330" w14:textId="77777777" w:rsidR="00BA3D6C" w:rsidRPr="0011571C" w:rsidRDefault="00CD3DFC" w:rsidP="00E74681">
            <w:pPr>
              <w:pStyle w:val="Tablebody"/>
            </w:pPr>
            <w:hyperlink r:id="rId1930" w:history="1">
              <w:r w:rsidR="00BA3D6C" w:rsidRPr="0011571C">
                <w:rPr>
                  <w:rStyle w:val="Hyperlink"/>
                </w:rPr>
                <w:t>http://codes.wmo.int/bufr4/codeflag/0-20-008/4</w:t>
              </w:r>
            </w:hyperlink>
            <w:r w:rsidR="00BA3D6C" w:rsidRPr="0011571C">
              <w:t xml:space="preserve"> </w:t>
            </w:r>
          </w:p>
        </w:tc>
        <w:tc>
          <w:tcPr>
            <w:tcW w:w="2160" w:type="pct"/>
          </w:tcPr>
          <w:p w14:paraId="64E58024" w14:textId="77777777" w:rsidR="00BA3D6C" w:rsidRPr="0011571C" w:rsidRDefault="00BA3D6C" w:rsidP="00E74681">
            <w:pPr>
              <w:pStyle w:val="Tablebody"/>
            </w:pPr>
            <w:r w:rsidRPr="0011571C">
              <w:t>Overcast (8 oktas).</w:t>
            </w:r>
          </w:p>
        </w:tc>
      </w:tr>
      <w:tr w:rsidR="00BA3D6C" w:rsidRPr="0011571C" w14:paraId="46603BAC" w14:textId="77777777" w:rsidTr="00941C4F">
        <w:trPr>
          <w:cantSplit/>
        </w:trPr>
        <w:tc>
          <w:tcPr>
            <w:tcW w:w="813" w:type="pct"/>
          </w:tcPr>
          <w:p w14:paraId="527BB814" w14:textId="77777777" w:rsidR="00BA3D6C" w:rsidRPr="0011571C" w:rsidRDefault="00BA3D6C" w:rsidP="00E74681">
            <w:pPr>
              <w:pStyle w:val="Tablebody"/>
            </w:pPr>
            <w:r w:rsidRPr="0011571C">
              <w:t>Scattered</w:t>
            </w:r>
          </w:p>
        </w:tc>
        <w:tc>
          <w:tcPr>
            <w:tcW w:w="459" w:type="pct"/>
          </w:tcPr>
          <w:p w14:paraId="6F51BDEA" w14:textId="77777777" w:rsidR="00BA3D6C" w:rsidRPr="0011571C" w:rsidRDefault="00BA3D6C" w:rsidP="00E74681">
            <w:pPr>
              <w:pStyle w:val="Tablebody"/>
            </w:pPr>
            <w:r w:rsidRPr="0011571C">
              <w:t>SCT</w:t>
            </w:r>
          </w:p>
        </w:tc>
        <w:tc>
          <w:tcPr>
            <w:tcW w:w="1568" w:type="pct"/>
          </w:tcPr>
          <w:p w14:paraId="2DEFB45E" w14:textId="77777777" w:rsidR="00BA3D6C" w:rsidRPr="0011571C" w:rsidRDefault="00CD3DFC" w:rsidP="00E74681">
            <w:pPr>
              <w:pStyle w:val="Tablebody"/>
            </w:pPr>
            <w:hyperlink r:id="rId1931" w:history="1">
              <w:r w:rsidR="00BA3D6C" w:rsidRPr="0011571C">
                <w:rPr>
                  <w:rStyle w:val="Hyperlink"/>
                </w:rPr>
                <w:t>http://codes.wmo.int/bufr4/codeflag/0-20-008/2</w:t>
              </w:r>
            </w:hyperlink>
          </w:p>
        </w:tc>
        <w:tc>
          <w:tcPr>
            <w:tcW w:w="2160" w:type="pct"/>
          </w:tcPr>
          <w:p w14:paraId="5FE74573" w14:textId="77777777" w:rsidR="00BA3D6C" w:rsidRPr="0011571C" w:rsidRDefault="00BA3D6C" w:rsidP="00E74681">
            <w:pPr>
              <w:pStyle w:val="Tablebody"/>
            </w:pPr>
            <w:r w:rsidRPr="0011571C">
              <w:t>Scattered (3–4 oktas).</w:t>
            </w:r>
          </w:p>
        </w:tc>
      </w:tr>
      <w:tr w:rsidR="00BA3D6C" w:rsidRPr="0011571C" w14:paraId="52EC01C5" w14:textId="77777777" w:rsidTr="00941C4F">
        <w:trPr>
          <w:cantSplit/>
        </w:trPr>
        <w:tc>
          <w:tcPr>
            <w:tcW w:w="813" w:type="pct"/>
          </w:tcPr>
          <w:p w14:paraId="74DE08BA" w14:textId="77777777" w:rsidR="00BA3D6C" w:rsidRPr="0011571C" w:rsidRDefault="00BA3D6C" w:rsidP="00E74681">
            <w:pPr>
              <w:pStyle w:val="Tablebody"/>
            </w:pPr>
            <w:r w:rsidRPr="0011571C">
              <w:t>Sky clear</w:t>
            </w:r>
          </w:p>
        </w:tc>
        <w:tc>
          <w:tcPr>
            <w:tcW w:w="459" w:type="pct"/>
          </w:tcPr>
          <w:p w14:paraId="0501C035" w14:textId="77777777" w:rsidR="00BA3D6C" w:rsidRPr="0011571C" w:rsidRDefault="00BA3D6C" w:rsidP="00E74681">
            <w:pPr>
              <w:pStyle w:val="Tablebody"/>
            </w:pPr>
            <w:r w:rsidRPr="0011571C">
              <w:t>SKC</w:t>
            </w:r>
          </w:p>
        </w:tc>
        <w:tc>
          <w:tcPr>
            <w:tcW w:w="1568" w:type="pct"/>
          </w:tcPr>
          <w:p w14:paraId="2F3775D1" w14:textId="77777777" w:rsidR="00BA3D6C" w:rsidRPr="0011571C" w:rsidRDefault="00CD3DFC" w:rsidP="00E74681">
            <w:pPr>
              <w:pStyle w:val="Tablebody"/>
            </w:pPr>
            <w:hyperlink r:id="rId1932" w:history="1">
              <w:r w:rsidR="00BA3D6C" w:rsidRPr="0011571C">
                <w:rPr>
                  <w:rStyle w:val="Hyperlink"/>
                </w:rPr>
                <w:t>http://codes.wmo.int/bufr4/codeflag/0-20-008/0</w:t>
              </w:r>
            </w:hyperlink>
          </w:p>
        </w:tc>
        <w:tc>
          <w:tcPr>
            <w:tcW w:w="2160" w:type="pct"/>
          </w:tcPr>
          <w:p w14:paraId="7DAF8E1E" w14:textId="77777777" w:rsidR="00BA3D6C" w:rsidRPr="0011571C" w:rsidRDefault="00BA3D6C" w:rsidP="00E74681">
            <w:pPr>
              <w:pStyle w:val="Tablebody"/>
            </w:pPr>
            <w:r w:rsidRPr="0011571C">
              <w:t>Sky clear (0 oktas).</w:t>
            </w:r>
          </w:p>
        </w:tc>
      </w:tr>
    </w:tbl>
    <w:p w14:paraId="430CB98F" w14:textId="30A61199" w:rsidR="00611C0B" w:rsidRPr="0011571C" w:rsidRDefault="00611C0B" w:rsidP="00CD3DFC">
      <w:pPr>
        <w:pStyle w:val="TPSSection"/>
        <w:rPr>
          <w:lang w:val="en-GB"/>
        </w:rPr>
      </w:pPr>
      <w:r w:rsidRPr="00CD3DFC">
        <w:fldChar w:fldCharType="begin"/>
      </w:r>
      <w:r w:rsidR="00CD3DFC" w:rsidRPr="00CD3DFC">
        <w:instrText xml:space="preserve"> MACROBUTTON TPS_Section SECTION: Landscape page with header</w:instrText>
      </w:r>
      <w:r w:rsidR="00CD3DFC" w:rsidRPr="00CD3DFC">
        <w:rPr>
          <w:vanish/>
        </w:rPr>
        <w:fldChar w:fldCharType="begin"/>
      </w:r>
      <w:r w:rsidR="00CD3DFC" w:rsidRPr="00CD3DFC">
        <w:rPr>
          <w:vanish/>
        </w:rPr>
        <w:instrText>Name="Landscape page with header" ID="4AABC5FB-122C-454E-BD41-18D65397D6C9"</w:instrText>
      </w:r>
      <w:r w:rsidR="00CD3DFC" w:rsidRPr="00CD3DFC">
        <w:rPr>
          <w:vanish/>
        </w:rPr>
        <w:fldChar w:fldCharType="end"/>
      </w:r>
      <w:r w:rsidRPr="00CD3DFC">
        <w:fldChar w:fldCharType="end"/>
      </w:r>
    </w:p>
    <w:p w14:paraId="5A37785E" w14:textId="20C4232E" w:rsidR="00611C0B" w:rsidRPr="0011571C" w:rsidRDefault="00611C0B" w:rsidP="00CD3DFC">
      <w:pPr>
        <w:pStyle w:val="TPSSectionData"/>
        <w:rPr>
          <w:lang w:val="en-GB"/>
        </w:rPr>
      </w:pPr>
      <w:r w:rsidRPr="00CD3DFC">
        <w:fldChar w:fldCharType="begin"/>
      </w:r>
      <w:r w:rsidR="00CD3DFC" w:rsidRPr="00CD3DFC">
        <w:instrText xml:space="preserve"> MACROBUTTON TPS_SectionField Chapter title in running head: APPENDIX A. CODE TABLES</w:instrText>
      </w:r>
      <w:r w:rsidR="00CD3DFC" w:rsidRPr="00CD3DFC">
        <w:rPr>
          <w:vanish/>
        </w:rPr>
        <w:fldChar w:fldCharType="begin"/>
      </w:r>
      <w:r w:rsidR="00CD3DFC" w:rsidRPr="00CD3DFC">
        <w:rPr>
          <w:vanish/>
        </w:rPr>
        <w:instrText>Name="Chapter title in running head" Value="APPENDIX A. CODE TABLES"</w:instrText>
      </w:r>
      <w:r w:rsidR="00CD3DFC" w:rsidRPr="00CD3DFC">
        <w:rPr>
          <w:vanish/>
        </w:rPr>
        <w:fldChar w:fldCharType="end"/>
      </w:r>
      <w:r w:rsidRPr="00CD3DFC">
        <w:fldChar w:fldCharType="end"/>
      </w:r>
    </w:p>
    <w:p w14:paraId="1D118AB0" w14:textId="77777777" w:rsidR="00BA3D6C" w:rsidRPr="0011571C" w:rsidRDefault="00C244E8" w:rsidP="00BA3D6C">
      <w:pPr>
        <w:pStyle w:val="Heading10"/>
        <w:rPr>
          <w:lang w:val="fr-CH"/>
        </w:rPr>
      </w:pPr>
      <w:r w:rsidRPr="0011571C">
        <w:rPr>
          <w:lang w:val="fr-CH"/>
        </w:rPr>
        <w:t>CODE TABLE</w:t>
      </w:r>
      <w:r w:rsidR="00BA3D6C" w:rsidRPr="0011571C">
        <w:rPr>
          <w:lang w:val="fr-CH"/>
        </w:rPr>
        <w:t xml:space="preserve"> D-9: </w:t>
      </w:r>
      <w:r w:rsidRPr="0011571C">
        <w:rPr>
          <w:lang w:val="fr-CH"/>
        </w:rPr>
        <w:t>SIGNIFICANT CONVECTIVE CLOUD TYPE</w:t>
      </w:r>
    </w:p>
    <w:p w14:paraId="450241ED" w14:textId="77777777" w:rsidR="00BA3D6C" w:rsidRPr="00CD3DFC" w:rsidRDefault="00BA3D6C" w:rsidP="00BA3D6C">
      <w:pPr>
        <w:pStyle w:val="Bodytext1"/>
        <w:rPr>
          <w:lang w:val="en-US"/>
        </w:rPr>
      </w:pPr>
      <w:r w:rsidRPr="00CD3DFC">
        <w:rPr>
          <w:lang w:val="en-US"/>
        </w:rPr>
        <w:t xml:space="preserve">The items within this code table are the cloud types of operational significance for aviation as specified in the </w:t>
      </w:r>
      <w:r w:rsidRPr="00CD3DFC">
        <w:rPr>
          <w:rStyle w:val="Italic"/>
          <w:lang w:val="en-US"/>
        </w:rPr>
        <w:t>Technical Regulations</w:t>
      </w:r>
      <w:r w:rsidRPr="00CD3DFC">
        <w:rPr>
          <w:lang w:val="en-US"/>
        </w:rPr>
        <w:t xml:space="preserve"> (WMO-No. 49), Volume II – Meteorological Service for International Air Navigation. This code table contains a subset of the cloud types defined in Volume I.2, FM 94 BUFR, Code table 0 20 012. Each cloud type is uniquely identified using a URI. The URI is also a URL providing additional information about the associated cloud type. This code table is published at </w:t>
      </w:r>
      <w:hyperlink r:id="rId1933" w:history="1">
        <w:r w:rsidRPr="00CD3DFC">
          <w:rPr>
            <w:rStyle w:val="Hyperlink"/>
            <w:lang w:val="en-US"/>
          </w:rPr>
          <w:t>http://codes.wmo.int/49-2/SigConvectiveCloudType</w:t>
        </w:r>
      </w:hyperlink>
      <w:r w:rsidRPr="00CD3DFC">
        <w:rPr>
          <w:lang w:val="en-US"/>
        </w:rPr>
        <w:t>.</w:t>
      </w:r>
    </w:p>
    <w:p w14:paraId="02A7FF96" w14:textId="127A3D97" w:rsidR="00BA3D6C" w:rsidRPr="0011571C" w:rsidRDefault="00BA3D6C"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Columns="4" HeaderRows="1" BodyRows="2" FooterRows="0" KeepTableWidth="True" KeepWidths="True" KeepHAlign="True" KeepVAlign="False"</w:instrText>
      </w:r>
      <w:r w:rsidR="00CD3DFC" w:rsidRPr="00CD3DFC">
        <w:rPr>
          <w:vanish/>
        </w:rPr>
        <w:fldChar w:fldCharType="end"/>
      </w:r>
      <w:r w:rsidRPr="00CD3DFC">
        <w:fldChar w:fldCharType="end"/>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60" w:type="dxa"/>
          <w:right w:w="60" w:type="dxa"/>
        </w:tblCellMar>
        <w:tblLook w:val="04A0" w:firstRow="1" w:lastRow="0" w:firstColumn="1" w:lastColumn="0" w:noHBand="0" w:noVBand="1"/>
      </w:tblPr>
      <w:tblGrid>
        <w:gridCol w:w="2432"/>
        <w:gridCol w:w="1408"/>
        <w:gridCol w:w="4740"/>
        <w:gridCol w:w="6526"/>
      </w:tblGrid>
      <w:tr w:rsidR="00BA3D6C" w:rsidRPr="0011571C" w14:paraId="6E987D41" w14:textId="77777777" w:rsidTr="00941C4F">
        <w:trPr>
          <w:cantSplit/>
          <w:tblHeader/>
        </w:trPr>
        <w:tc>
          <w:tcPr>
            <w:tcW w:w="805" w:type="pct"/>
            <w:shd w:val="clear" w:color="auto" w:fill="F2F2F2"/>
          </w:tcPr>
          <w:p w14:paraId="0204D2D8" w14:textId="77777777" w:rsidR="00BA3D6C" w:rsidRPr="0011571C" w:rsidRDefault="00BA3D6C" w:rsidP="00E74681">
            <w:pPr>
              <w:pStyle w:val="Tableheader"/>
            </w:pPr>
            <w:r w:rsidRPr="0011571C">
              <w:lastRenderedPageBreak/>
              <w:t>Label</w:t>
            </w:r>
          </w:p>
        </w:tc>
        <w:tc>
          <w:tcPr>
            <w:tcW w:w="466" w:type="pct"/>
            <w:shd w:val="clear" w:color="auto" w:fill="F2F2F2"/>
          </w:tcPr>
          <w:p w14:paraId="0E19688A" w14:textId="77777777" w:rsidR="00BA3D6C" w:rsidRPr="0011571C" w:rsidRDefault="00BA3D6C" w:rsidP="00E74681">
            <w:pPr>
              <w:pStyle w:val="Tableheader"/>
            </w:pPr>
            <w:r w:rsidRPr="0011571C">
              <w:t>Notation</w:t>
            </w:r>
          </w:p>
        </w:tc>
        <w:tc>
          <w:tcPr>
            <w:tcW w:w="1569" w:type="pct"/>
            <w:shd w:val="clear" w:color="auto" w:fill="F2F2F2"/>
          </w:tcPr>
          <w:p w14:paraId="7FCC25DB" w14:textId="77777777" w:rsidR="00BA3D6C" w:rsidRPr="0011571C" w:rsidRDefault="00BA3D6C" w:rsidP="00E74681">
            <w:pPr>
              <w:pStyle w:val="Tableheader"/>
            </w:pPr>
            <w:r w:rsidRPr="0011571C">
              <w:t>URI</w:t>
            </w:r>
          </w:p>
        </w:tc>
        <w:tc>
          <w:tcPr>
            <w:tcW w:w="2160" w:type="pct"/>
            <w:shd w:val="clear" w:color="auto" w:fill="F2F2F2"/>
          </w:tcPr>
          <w:p w14:paraId="55D52FD2" w14:textId="77777777" w:rsidR="00BA3D6C" w:rsidRPr="0011571C" w:rsidRDefault="00BA3D6C" w:rsidP="00E74681">
            <w:pPr>
              <w:pStyle w:val="Tableheader"/>
            </w:pPr>
            <w:r w:rsidRPr="0011571C">
              <w:t>Description</w:t>
            </w:r>
          </w:p>
        </w:tc>
      </w:tr>
      <w:tr w:rsidR="00BA3D6C" w:rsidRPr="00CD3DFC" w14:paraId="470D4231" w14:textId="77777777" w:rsidTr="00941C4F">
        <w:trPr>
          <w:cantSplit/>
        </w:trPr>
        <w:tc>
          <w:tcPr>
            <w:tcW w:w="805" w:type="pct"/>
          </w:tcPr>
          <w:p w14:paraId="6B0A0B04" w14:textId="77777777" w:rsidR="00BA3D6C" w:rsidRPr="0011571C" w:rsidRDefault="00BA3D6C" w:rsidP="00E74681">
            <w:pPr>
              <w:pStyle w:val="Tablebody"/>
            </w:pPr>
            <w:r w:rsidRPr="0011571C">
              <w:t>Cumulonimbus</w:t>
            </w:r>
          </w:p>
        </w:tc>
        <w:tc>
          <w:tcPr>
            <w:tcW w:w="466" w:type="pct"/>
          </w:tcPr>
          <w:p w14:paraId="7B558193" w14:textId="77777777" w:rsidR="00BA3D6C" w:rsidRPr="0011571C" w:rsidRDefault="00BA3D6C" w:rsidP="00E74681">
            <w:pPr>
              <w:pStyle w:val="Tablebody"/>
            </w:pPr>
            <w:r w:rsidRPr="0011571C">
              <w:t>CB</w:t>
            </w:r>
          </w:p>
        </w:tc>
        <w:tc>
          <w:tcPr>
            <w:tcW w:w="1569" w:type="pct"/>
          </w:tcPr>
          <w:p w14:paraId="1A58DE9D" w14:textId="77777777" w:rsidR="00BA3D6C" w:rsidRPr="0011571C" w:rsidRDefault="00CD3DFC" w:rsidP="00E74681">
            <w:pPr>
              <w:pStyle w:val="Tablebody"/>
            </w:pPr>
            <w:hyperlink r:id="rId1934" w:history="1">
              <w:r w:rsidR="00BA3D6C" w:rsidRPr="0011571C">
                <w:rPr>
                  <w:rStyle w:val="Hyperlink"/>
                </w:rPr>
                <w:t>http://codes.wmo.int/bufr4/codeflag/0-20-012/9</w:t>
              </w:r>
            </w:hyperlink>
            <w:r w:rsidR="00BA3D6C" w:rsidRPr="0011571C">
              <w:t xml:space="preserve"> </w:t>
            </w:r>
          </w:p>
        </w:tc>
        <w:tc>
          <w:tcPr>
            <w:tcW w:w="2160" w:type="pct"/>
          </w:tcPr>
          <w:p w14:paraId="5E60EA66" w14:textId="77777777" w:rsidR="00BA3D6C" w:rsidRPr="00CD3DFC" w:rsidRDefault="00BA3D6C" w:rsidP="00E74681">
            <w:pPr>
              <w:pStyle w:val="Tablebody"/>
              <w:rPr>
                <w:lang w:val="en-US"/>
              </w:rPr>
            </w:pPr>
            <w:r w:rsidRPr="00CD3DFC">
              <w:rPr>
                <w:lang w:val="en-US"/>
              </w:rPr>
              <w:t>A principal cloud type, exceptionally dense and vertically developed, occurring either as isolated clouds or as a line or wall of clouds with separated upper portions.</w:t>
            </w:r>
          </w:p>
        </w:tc>
      </w:tr>
      <w:tr w:rsidR="00BA3D6C" w:rsidRPr="00CD3DFC" w14:paraId="1875796E" w14:textId="77777777" w:rsidTr="00941C4F">
        <w:trPr>
          <w:cantSplit/>
        </w:trPr>
        <w:tc>
          <w:tcPr>
            <w:tcW w:w="805" w:type="pct"/>
          </w:tcPr>
          <w:p w14:paraId="62B1244C" w14:textId="77777777" w:rsidR="00BA3D6C" w:rsidRPr="0011571C" w:rsidRDefault="001664A2" w:rsidP="00E74681">
            <w:pPr>
              <w:pStyle w:val="Tablebody"/>
            </w:pPr>
            <w:r w:rsidRPr="0011571C">
              <w:t>Towering cumul</w:t>
            </w:r>
            <w:r w:rsidR="00BA3D6C" w:rsidRPr="0011571C">
              <w:t>us</w:t>
            </w:r>
          </w:p>
        </w:tc>
        <w:tc>
          <w:tcPr>
            <w:tcW w:w="466" w:type="pct"/>
          </w:tcPr>
          <w:p w14:paraId="40CA50ED" w14:textId="77777777" w:rsidR="00BA3D6C" w:rsidRPr="0011571C" w:rsidRDefault="00BA3D6C" w:rsidP="00E74681">
            <w:pPr>
              <w:pStyle w:val="Tablebody"/>
            </w:pPr>
            <w:r w:rsidRPr="0011571C">
              <w:t>TCU</w:t>
            </w:r>
          </w:p>
        </w:tc>
        <w:tc>
          <w:tcPr>
            <w:tcW w:w="1569" w:type="pct"/>
          </w:tcPr>
          <w:p w14:paraId="2C8F5B5B" w14:textId="77777777" w:rsidR="00BA3D6C" w:rsidRPr="0011571C" w:rsidRDefault="00CD3DFC" w:rsidP="00E74681">
            <w:pPr>
              <w:pStyle w:val="Tablebody"/>
            </w:pPr>
            <w:hyperlink r:id="rId1935" w:history="1">
              <w:r w:rsidR="00BA3D6C" w:rsidRPr="0011571C">
                <w:rPr>
                  <w:rStyle w:val="Hyperlink"/>
                </w:rPr>
                <w:t>http://codes.wmo.int/bufr4/codeflag/0-20-012/32</w:t>
              </w:r>
            </w:hyperlink>
          </w:p>
        </w:tc>
        <w:tc>
          <w:tcPr>
            <w:tcW w:w="2160" w:type="pct"/>
          </w:tcPr>
          <w:p w14:paraId="12B081EF" w14:textId="77777777" w:rsidR="00BA3D6C" w:rsidRPr="00CD3DFC" w:rsidRDefault="00BA3D6C" w:rsidP="00E74681">
            <w:pPr>
              <w:pStyle w:val="Tablebody"/>
              <w:rPr>
                <w:lang w:val="en-US"/>
              </w:rPr>
            </w:pPr>
            <w:r w:rsidRPr="00CD3DFC">
              <w:rPr>
                <w:lang w:val="en-US"/>
              </w:rPr>
              <w:t>Cumulus mediocris or congestus, towering cumulus (TCU), with or without cumulus of species fractus or humilis or stratocumulus, all having their bases at the same level.</w:t>
            </w:r>
          </w:p>
        </w:tc>
      </w:tr>
    </w:tbl>
    <w:bookmarkStart w:id="185" w:name="_Toc392055788"/>
    <w:p w14:paraId="6DC02F00" w14:textId="6191B79D" w:rsidR="00611C0B" w:rsidRPr="0011571C" w:rsidRDefault="00611C0B" w:rsidP="00CD3DFC">
      <w:pPr>
        <w:pStyle w:val="TPSSection"/>
        <w:rPr>
          <w:lang w:val="en-GB"/>
        </w:rPr>
      </w:pPr>
      <w:r w:rsidRPr="00CD3DFC">
        <w:fldChar w:fldCharType="begin"/>
      </w:r>
      <w:r w:rsidR="00CD3DFC" w:rsidRPr="00CD3DFC">
        <w:instrText xml:space="preserve"> MACROBUTTON TPS_Section SECTION: Landscape page with header</w:instrText>
      </w:r>
      <w:r w:rsidR="00CD3DFC" w:rsidRPr="00CD3DFC">
        <w:rPr>
          <w:vanish/>
        </w:rPr>
        <w:fldChar w:fldCharType="begin"/>
      </w:r>
      <w:r w:rsidR="00CD3DFC" w:rsidRPr="00CD3DFC">
        <w:rPr>
          <w:vanish/>
        </w:rPr>
        <w:instrText>Name="Landscape page with header" ID="251C3650-AF57-4D4A-AD37-D07AB8727012"</w:instrText>
      </w:r>
      <w:r w:rsidR="00CD3DFC" w:rsidRPr="00CD3DFC">
        <w:rPr>
          <w:vanish/>
        </w:rPr>
        <w:fldChar w:fldCharType="end"/>
      </w:r>
      <w:r w:rsidRPr="00CD3DFC">
        <w:fldChar w:fldCharType="end"/>
      </w:r>
    </w:p>
    <w:p w14:paraId="00D7FC21" w14:textId="7265EA8E" w:rsidR="00611C0B" w:rsidRPr="0011571C" w:rsidRDefault="00611C0B" w:rsidP="00CD3DFC">
      <w:pPr>
        <w:pStyle w:val="TPSSectionData"/>
        <w:rPr>
          <w:lang w:val="en-GB"/>
        </w:rPr>
      </w:pPr>
      <w:r w:rsidRPr="00CD3DFC">
        <w:fldChar w:fldCharType="begin"/>
      </w:r>
      <w:r w:rsidR="00CD3DFC" w:rsidRPr="00CD3DFC">
        <w:instrText xml:space="preserve"> MACROBUTTON TPS_SectionField Chapter title in running head: APPENDIX A. CODE TABLES</w:instrText>
      </w:r>
      <w:r w:rsidR="00CD3DFC" w:rsidRPr="00CD3DFC">
        <w:rPr>
          <w:vanish/>
        </w:rPr>
        <w:fldChar w:fldCharType="begin"/>
      </w:r>
      <w:r w:rsidR="00CD3DFC" w:rsidRPr="00CD3DFC">
        <w:rPr>
          <w:vanish/>
        </w:rPr>
        <w:instrText>Name="Chapter title in running head" Value="APPENDIX A. CODE TABLES"</w:instrText>
      </w:r>
      <w:r w:rsidR="00CD3DFC" w:rsidRPr="00CD3DFC">
        <w:rPr>
          <w:vanish/>
        </w:rPr>
        <w:fldChar w:fldCharType="end"/>
      </w:r>
      <w:r w:rsidRPr="00CD3DFC">
        <w:fldChar w:fldCharType="end"/>
      </w:r>
    </w:p>
    <w:bookmarkEnd w:id="185"/>
    <w:p w14:paraId="78F02B77" w14:textId="77777777" w:rsidR="00C244E8" w:rsidRPr="0011571C" w:rsidRDefault="00C244E8" w:rsidP="00C244E8">
      <w:pPr>
        <w:pStyle w:val="Heading10"/>
      </w:pPr>
      <w:r w:rsidRPr="0011571C">
        <w:t>CODE TABLE D-10: SIGNIFICANT WEATHER PHENOMENA</w:t>
      </w:r>
    </w:p>
    <w:p w14:paraId="30C07E40" w14:textId="77777777" w:rsidR="00BA3D6C" w:rsidRPr="00CD3DFC" w:rsidRDefault="00BA3D6C" w:rsidP="00BA3D6C">
      <w:pPr>
        <w:pStyle w:val="Bodytext1"/>
        <w:rPr>
          <w:lang w:val="en-US"/>
        </w:rPr>
      </w:pPr>
      <w:r w:rsidRPr="00CD3DFC">
        <w:rPr>
          <w:lang w:val="en-US"/>
        </w:rPr>
        <w:t xml:space="preserve">The items within this code table are the types of weather phenomena of significance to aeronautical operations – as used in SIGMET and AIRMET reports and specified in the </w:t>
      </w:r>
      <w:r w:rsidRPr="00CD3DFC">
        <w:rPr>
          <w:rStyle w:val="Italic"/>
          <w:lang w:val="en-US"/>
        </w:rPr>
        <w:t>Technical Regulations</w:t>
      </w:r>
      <w:r w:rsidRPr="00CD3DFC">
        <w:rPr>
          <w:lang w:val="en-US"/>
        </w:rPr>
        <w:t xml:space="preserve"> (WMO-No. 49), Volume II, Part II, Appendix 6, 1.1.4. Each weather phenomenon type is uniquely identified using a URI. The URI is also a URL providing additional information about the associated weather phenomena type. This code table is published at </w:t>
      </w:r>
      <w:hyperlink r:id="rId1936" w:history="1">
        <w:r w:rsidRPr="00CD3DFC">
          <w:rPr>
            <w:rStyle w:val="Hyperlink"/>
            <w:lang w:val="en-US"/>
          </w:rPr>
          <w:t>http://codes.wmo.int/49-2/SigWxPhenomena</w:t>
        </w:r>
      </w:hyperlink>
      <w:r w:rsidRPr="00CD3DFC">
        <w:rPr>
          <w:lang w:val="en-US"/>
        </w:rPr>
        <w:t>.</w:t>
      </w:r>
    </w:p>
    <w:p w14:paraId="63B83297" w14:textId="792F1E98" w:rsidR="00BA3D6C" w:rsidRPr="0011571C" w:rsidRDefault="00BA3D6C" w:rsidP="00CD3DFC">
      <w:pPr>
        <w:pStyle w:val="TPSTable"/>
      </w:pPr>
      <w:r w:rsidRPr="00CD3DFC">
        <w:fldChar w:fldCharType="begin"/>
      </w:r>
      <w:r w:rsidR="00CD3DFC" w:rsidRPr="00CD3DFC">
        <w:instrText xml:space="preserve"> MACROBUTTON TPS_Table TABLE: Table shaded header with lines</w:instrText>
      </w:r>
      <w:r w:rsidR="00CD3DFC" w:rsidRPr="00CD3DFC">
        <w:rPr>
          <w:vanish/>
        </w:rPr>
        <w:fldChar w:fldCharType="begin"/>
      </w:r>
      <w:r w:rsidR="00CD3DFC" w:rsidRPr="00CD3DFC">
        <w:rPr>
          <w:vanish/>
        </w:rPr>
        <w:instrText>Name="Table shaded header with lines" Columns="4" HeaderRows="1" BodyRows="17" FooterRows="0" KeepTableWidth="True" KeepWidths="True" KeepHAlign="True" KeepVAlign="False"</w:instrText>
      </w:r>
      <w:r w:rsidR="00CD3DFC" w:rsidRPr="00CD3DFC">
        <w:rPr>
          <w:vanish/>
        </w:rPr>
        <w:fldChar w:fldCharType="end"/>
      </w:r>
      <w:r w:rsidRPr="00CD3DFC">
        <w:fldChar w:fldCharType="end"/>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60" w:type="dxa"/>
          <w:right w:w="60" w:type="dxa"/>
        </w:tblCellMar>
        <w:tblLook w:val="04A0" w:firstRow="1" w:lastRow="0" w:firstColumn="1" w:lastColumn="0" w:noHBand="0" w:noVBand="1"/>
      </w:tblPr>
      <w:tblGrid>
        <w:gridCol w:w="2580"/>
        <w:gridCol w:w="1680"/>
        <w:gridCol w:w="5879"/>
        <w:gridCol w:w="4967"/>
      </w:tblGrid>
      <w:tr w:rsidR="00BA3D6C" w:rsidRPr="0011571C" w14:paraId="48062AE9" w14:textId="77777777" w:rsidTr="008170F7">
        <w:trPr>
          <w:cantSplit/>
          <w:tblHeader/>
        </w:trPr>
        <w:tc>
          <w:tcPr>
            <w:tcW w:w="854" w:type="pct"/>
            <w:shd w:val="clear" w:color="auto" w:fill="F2F2F2"/>
          </w:tcPr>
          <w:p w14:paraId="2C79C6CA" w14:textId="77777777" w:rsidR="00BA3D6C" w:rsidRPr="0011571C" w:rsidRDefault="00BA3D6C" w:rsidP="00E74681">
            <w:pPr>
              <w:pStyle w:val="Tableheader"/>
            </w:pPr>
            <w:r w:rsidRPr="0011571C">
              <w:t>Label</w:t>
            </w:r>
          </w:p>
        </w:tc>
        <w:tc>
          <w:tcPr>
            <w:tcW w:w="556" w:type="pct"/>
            <w:shd w:val="clear" w:color="auto" w:fill="F2F2F2"/>
          </w:tcPr>
          <w:p w14:paraId="56CBF77E" w14:textId="77777777" w:rsidR="00BA3D6C" w:rsidRPr="0011571C" w:rsidRDefault="00BA3D6C" w:rsidP="00E74681">
            <w:pPr>
              <w:pStyle w:val="Tableheader"/>
            </w:pPr>
            <w:r w:rsidRPr="0011571C">
              <w:t>Notation</w:t>
            </w:r>
          </w:p>
        </w:tc>
        <w:tc>
          <w:tcPr>
            <w:tcW w:w="1946" w:type="pct"/>
            <w:shd w:val="clear" w:color="auto" w:fill="F2F2F2"/>
          </w:tcPr>
          <w:p w14:paraId="69E27AE2" w14:textId="77777777" w:rsidR="00BA3D6C" w:rsidRPr="0011571C" w:rsidRDefault="00BA3D6C" w:rsidP="00E74681">
            <w:pPr>
              <w:pStyle w:val="Tableheader"/>
            </w:pPr>
            <w:r w:rsidRPr="0011571C">
              <w:t>URI</w:t>
            </w:r>
          </w:p>
        </w:tc>
        <w:tc>
          <w:tcPr>
            <w:tcW w:w="1644" w:type="pct"/>
            <w:shd w:val="clear" w:color="auto" w:fill="F2F2F2"/>
          </w:tcPr>
          <w:p w14:paraId="30910F56" w14:textId="77777777" w:rsidR="00BA3D6C" w:rsidRPr="0011571C" w:rsidRDefault="00BA3D6C" w:rsidP="00E74681">
            <w:pPr>
              <w:pStyle w:val="Tableheader"/>
            </w:pPr>
            <w:r w:rsidRPr="0011571C">
              <w:t>Description</w:t>
            </w:r>
          </w:p>
        </w:tc>
      </w:tr>
      <w:tr w:rsidR="00BA3D6C" w:rsidRPr="0011571C" w14:paraId="161BDBE8" w14:textId="77777777" w:rsidTr="008170F7">
        <w:trPr>
          <w:cantSplit/>
        </w:trPr>
        <w:tc>
          <w:tcPr>
            <w:tcW w:w="854" w:type="pct"/>
          </w:tcPr>
          <w:p w14:paraId="2FA9103A" w14:textId="77777777" w:rsidR="00BA3D6C" w:rsidRPr="0011571C" w:rsidRDefault="00BA3D6C" w:rsidP="00E74681">
            <w:pPr>
              <w:pStyle w:val="Tablebody"/>
            </w:pPr>
            <w:r w:rsidRPr="0011571C">
              <w:t>Embedded thunderstorm</w:t>
            </w:r>
          </w:p>
        </w:tc>
        <w:tc>
          <w:tcPr>
            <w:tcW w:w="556" w:type="pct"/>
          </w:tcPr>
          <w:p w14:paraId="03E043E9" w14:textId="77777777" w:rsidR="00BA3D6C" w:rsidRPr="0011571C" w:rsidRDefault="00BA3D6C" w:rsidP="00E74681">
            <w:pPr>
              <w:pStyle w:val="Tablebody"/>
            </w:pPr>
            <w:r w:rsidRPr="0011571C">
              <w:t>EMBD_TS</w:t>
            </w:r>
          </w:p>
        </w:tc>
        <w:tc>
          <w:tcPr>
            <w:tcW w:w="1946" w:type="pct"/>
          </w:tcPr>
          <w:p w14:paraId="4D99F605" w14:textId="77777777" w:rsidR="00BA3D6C" w:rsidRPr="0011571C" w:rsidRDefault="00CD3DFC" w:rsidP="00E74681">
            <w:pPr>
              <w:pStyle w:val="Tablebody"/>
            </w:pPr>
            <w:hyperlink r:id="rId1937" w:history="1">
              <w:r w:rsidR="00BA3D6C" w:rsidRPr="0011571C">
                <w:rPr>
                  <w:rStyle w:val="Hyperlink"/>
                </w:rPr>
                <w:t>http://codes.wmo.int/49-2/SigWxPhenomena/EMBD_TS</w:t>
              </w:r>
            </w:hyperlink>
            <w:r w:rsidR="00BA3D6C" w:rsidRPr="0011571C">
              <w:t xml:space="preserve"> </w:t>
            </w:r>
          </w:p>
        </w:tc>
        <w:tc>
          <w:tcPr>
            <w:tcW w:w="1644" w:type="pct"/>
          </w:tcPr>
          <w:p w14:paraId="267FF662" w14:textId="77777777" w:rsidR="00BA3D6C" w:rsidRPr="0011571C" w:rsidRDefault="00BA3D6C" w:rsidP="00E74681">
            <w:pPr>
              <w:pStyle w:val="Tablebody"/>
            </w:pPr>
          </w:p>
        </w:tc>
      </w:tr>
      <w:tr w:rsidR="00BA3D6C" w:rsidRPr="0011571C" w14:paraId="4571F507" w14:textId="77777777" w:rsidTr="008170F7">
        <w:trPr>
          <w:cantSplit/>
        </w:trPr>
        <w:tc>
          <w:tcPr>
            <w:tcW w:w="854" w:type="pct"/>
          </w:tcPr>
          <w:p w14:paraId="45CFFFA4" w14:textId="77777777" w:rsidR="00BA3D6C" w:rsidRPr="0011571C" w:rsidRDefault="00BA3D6C" w:rsidP="00E74681">
            <w:pPr>
              <w:pStyle w:val="Tablebody"/>
            </w:pPr>
            <w:r w:rsidRPr="0011571C">
              <w:t>Embedded thunderstorm with hail</w:t>
            </w:r>
          </w:p>
        </w:tc>
        <w:tc>
          <w:tcPr>
            <w:tcW w:w="556" w:type="pct"/>
          </w:tcPr>
          <w:p w14:paraId="578EFE6F" w14:textId="77777777" w:rsidR="00BA3D6C" w:rsidRPr="0011571C" w:rsidRDefault="00BA3D6C" w:rsidP="00E74681">
            <w:pPr>
              <w:pStyle w:val="Tablebody"/>
            </w:pPr>
            <w:r w:rsidRPr="0011571C">
              <w:t>EMBD_TSGR</w:t>
            </w:r>
          </w:p>
        </w:tc>
        <w:tc>
          <w:tcPr>
            <w:tcW w:w="1946" w:type="pct"/>
          </w:tcPr>
          <w:p w14:paraId="23C3C995" w14:textId="77777777" w:rsidR="00BA3D6C" w:rsidRPr="0011571C" w:rsidRDefault="00CD3DFC" w:rsidP="00E74681">
            <w:pPr>
              <w:pStyle w:val="Tablebody"/>
            </w:pPr>
            <w:hyperlink r:id="rId1938" w:history="1">
              <w:r w:rsidR="00BA3D6C" w:rsidRPr="0011571C">
                <w:rPr>
                  <w:rStyle w:val="Hyperlink"/>
                </w:rPr>
                <w:t>http://codes.wmo.int/49-2/SigWxPhenomena/EMBD_TSGR</w:t>
              </w:r>
            </w:hyperlink>
            <w:r w:rsidR="00BA3D6C" w:rsidRPr="0011571C">
              <w:t xml:space="preserve"> </w:t>
            </w:r>
          </w:p>
        </w:tc>
        <w:tc>
          <w:tcPr>
            <w:tcW w:w="1644" w:type="pct"/>
          </w:tcPr>
          <w:p w14:paraId="29192A21" w14:textId="77777777" w:rsidR="00BA3D6C" w:rsidRPr="0011571C" w:rsidRDefault="00BA3D6C" w:rsidP="00E74681">
            <w:pPr>
              <w:pStyle w:val="Tablebody"/>
            </w:pPr>
          </w:p>
        </w:tc>
      </w:tr>
      <w:tr w:rsidR="00BA3D6C" w:rsidRPr="0011571C" w14:paraId="07FCD01D" w14:textId="77777777" w:rsidTr="008170F7">
        <w:trPr>
          <w:cantSplit/>
        </w:trPr>
        <w:tc>
          <w:tcPr>
            <w:tcW w:w="854" w:type="pct"/>
          </w:tcPr>
          <w:p w14:paraId="3FD1DA7F" w14:textId="77777777" w:rsidR="00BA3D6C" w:rsidRPr="0011571C" w:rsidRDefault="00BA3D6C" w:rsidP="00E74681">
            <w:pPr>
              <w:pStyle w:val="Tablebody"/>
            </w:pPr>
            <w:r w:rsidRPr="0011571C">
              <w:t>Frequent thunderstorm</w:t>
            </w:r>
          </w:p>
        </w:tc>
        <w:tc>
          <w:tcPr>
            <w:tcW w:w="556" w:type="pct"/>
          </w:tcPr>
          <w:p w14:paraId="70B80284" w14:textId="77777777" w:rsidR="00BA3D6C" w:rsidRPr="0011571C" w:rsidRDefault="00BA3D6C" w:rsidP="00E74681">
            <w:pPr>
              <w:pStyle w:val="Tablebody"/>
            </w:pPr>
            <w:r w:rsidRPr="0011571C">
              <w:t>FRQ_TS</w:t>
            </w:r>
          </w:p>
        </w:tc>
        <w:tc>
          <w:tcPr>
            <w:tcW w:w="1946" w:type="pct"/>
          </w:tcPr>
          <w:p w14:paraId="5E456DA0" w14:textId="77777777" w:rsidR="00BA3D6C" w:rsidRPr="0011571C" w:rsidRDefault="00CD3DFC" w:rsidP="00E74681">
            <w:pPr>
              <w:pStyle w:val="Tablebody"/>
            </w:pPr>
            <w:hyperlink r:id="rId1939" w:history="1">
              <w:r w:rsidR="00BA3D6C" w:rsidRPr="0011571C">
                <w:rPr>
                  <w:rStyle w:val="Hyperlink"/>
                </w:rPr>
                <w:t>http://codes.wmo.int/49-2/SigWxPhenomena/FRQ_TS</w:t>
              </w:r>
            </w:hyperlink>
            <w:r w:rsidR="00BA3D6C" w:rsidRPr="0011571C">
              <w:t xml:space="preserve"> </w:t>
            </w:r>
          </w:p>
        </w:tc>
        <w:tc>
          <w:tcPr>
            <w:tcW w:w="1644" w:type="pct"/>
          </w:tcPr>
          <w:p w14:paraId="288B6DB7" w14:textId="77777777" w:rsidR="00BA3D6C" w:rsidRPr="0011571C" w:rsidRDefault="00BA3D6C" w:rsidP="00E74681">
            <w:pPr>
              <w:pStyle w:val="Tablebody"/>
            </w:pPr>
          </w:p>
        </w:tc>
      </w:tr>
      <w:tr w:rsidR="00BA3D6C" w:rsidRPr="0011571C" w14:paraId="291BDDEA" w14:textId="77777777" w:rsidTr="008170F7">
        <w:trPr>
          <w:cantSplit/>
        </w:trPr>
        <w:tc>
          <w:tcPr>
            <w:tcW w:w="854" w:type="pct"/>
          </w:tcPr>
          <w:p w14:paraId="08C898B8" w14:textId="77777777" w:rsidR="00BA3D6C" w:rsidRPr="0011571C" w:rsidRDefault="00BA3D6C" w:rsidP="00E74681">
            <w:pPr>
              <w:pStyle w:val="Tablebody"/>
            </w:pPr>
            <w:r w:rsidRPr="0011571C">
              <w:t>Frequent thunderstorm with hail</w:t>
            </w:r>
          </w:p>
        </w:tc>
        <w:tc>
          <w:tcPr>
            <w:tcW w:w="556" w:type="pct"/>
          </w:tcPr>
          <w:p w14:paraId="12977675" w14:textId="77777777" w:rsidR="00BA3D6C" w:rsidRPr="0011571C" w:rsidRDefault="00BA3D6C" w:rsidP="00E74681">
            <w:pPr>
              <w:pStyle w:val="Tablebody"/>
            </w:pPr>
            <w:r w:rsidRPr="0011571C">
              <w:t>FRQ_TSGR</w:t>
            </w:r>
          </w:p>
        </w:tc>
        <w:tc>
          <w:tcPr>
            <w:tcW w:w="1946" w:type="pct"/>
          </w:tcPr>
          <w:p w14:paraId="57A80F0A" w14:textId="77777777" w:rsidR="00BA3D6C" w:rsidRPr="0011571C" w:rsidRDefault="00CD3DFC" w:rsidP="00E74681">
            <w:pPr>
              <w:pStyle w:val="Tablebody"/>
            </w:pPr>
            <w:hyperlink r:id="rId1940" w:history="1">
              <w:r w:rsidR="00BA3D6C" w:rsidRPr="0011571C">
                <w:rPr>
                  <w:rStyle w:val="Hyperlink"/>
                </w:rPr>
                <w:t>http://codes.wmo.int/49-2/SigWxPhenomena/FRQ_TSGR</w:t>
              </w:r>
            </w:hyperlink>
            <w:r w:rsidR="00BA3D6C" w:rsidRPr="0011571C">
              <w:t xml:space="preserve"> </w:t>
            </w:r>
          </w:p>
        </w:tc>
        <w:tc>
          <w:tcPr>
            <w:tcW w:w="1644" w:type="pct"/>
          </w:tcPr>
          <w:p w14:paraId="6555D6BC" w14:textId="77777777" w:rsidR="00BA3D6C" w:rsidRPr="0011571C" w:rsidRDefault="00BA3D6C" w:rsidP="00E74681">
            <w:pPr>
              <w:pStyle w:val="Tablebody"/>
            </w:pPr>
          </w:p>
        </w:tc>
      </w:tr>
      <w:tr w:rsidR="00BA3D6C" w:rsidRPr="0011571C" w14:paraId="4C4E2539" w14:textId="77777777" w:rsidTr="008170F7">
        <w:trPr>
          <w:cantSplit/>
        </w:trPr>
        <w:tc>
          <w:tcPr>
            <w:tcW w:w="854" w:type="pct"/>
          </w:tcPr>
          <w:p w14:paraId="2D1D17E6" w14:textId="77777777" w:rsidR="00BA3D6C" w:rsidRPr="0011571C" w:rsidRDefault="00BA3D6C" w:rsidP="00E74681">
            <w:pPr>
              <w:pStyle w:val="Tablebody"/>
            </w:pPr>
            <w:r w:rsidRPr="0011571C">
              <w:t>Heavy duststorm</w:t>
            </w:r>
          </w:p>
        </w:tc>
        <w:tc>
          <w:tcPr>
            <w:tcW w:w="556" w:type="pct"/>
          </w:tcPr>
          <w:p w14:paraId="502AADBE" w14:textId="77777777" w:rsidR="00BA3D6C" w:rsidRPr="0011571C" w:rsidRDefault="00BA3D6C" w:rsidP="00E74681">
            <w:pPr>
              <w:pStyle w:val="Tablebody"/>
            </w:pPr>
            <w:r w:rsidRPr="0011571C">
              <w:t>HVY_DS</w:t>
            </w:r>
          </w:p>
        </w:tc>
        <w:tc>
          <w:tcPr>
            <w:tcW w:w="1946" w:type="pct"/>
          </w:tcPr>
          <w:p w14:paraId="10582E0A" w14:textId="77777777" w:rsidR="00BA3D6C" w:rsidRPr="0011571C" w:rsidRDefault="00CD3DFC" w:rsidP="00E74681">
            <w:pPr>
              <w:pStyle w:val="Tablebody"/>
            </w:pPr>
            <w:hyperlink r:id="rId1941" w:history="1">
              <w:r w:rsidR="00BA3D6C" w:rsidRPr="0011571C">
                <w:rPr>
                  <w:rStyle w:val="Hyperlink"/>
                </w:rPr>
                <w:t>http://codes.wmo.int/49-2/SigWxPhenomena/HVY_DS</w:t>
              </w:r>
            </w:hyperlink>
            <w:r w:rsidR="00BA3D6C" w:rsidRPr="0011571C">
              <w:t xml:space="preserve"> </w:t>
            </w:r>
          </w:p>
        </w:tc>
        <w:tc>
          <w:tcPr>
            <w:tcW w:w="1644" w:type="pct"/>
          </w:tcPr>
          <w:p w14:paraId="21EAEB35" w14:textId="77777777" w:rsidR="00BA3D6C" w:rsidRPr="0011571C" w:rsidRDefault="00BA3D6C" w:rsidP="00E74681">
            <w:pPr>
              <w:pStyle w:val="Tablebody"/>
            </w:pPr>
          </w:p>
        </w:tc>
      </w:tr>
      <w:tr w:rsidR="00BA3D6C" w:rsidRPr="0011571C" w14:paraId="3AFB904E" w14:textId="77777777" w:rsidTr="008170F7">
        <w:trPr>
          <w:cantSplit/>
        </w:trPr>
        <w:tc>
          <w:tcPr>
            <w:tcW w:w="854" w:type="pct"/>
          </w:tcPr>
          <w:p w14:paraId="6CF6D4CB" w14:textId="77777777" w:rsidR="00BA3D6C" w:rsidRPr="0011571C" w:rsidRDefault="00BA3D6C" w:rsidP="00E74681">
            <w:pPr>
              <w:pStyle w:val="Tablebody"/>
            </w:pPr>
            <w:r w:rsidRPr="0011571C">
              <w:t>Heavy sandstorm</w:t>
            </w:r>
          </w:p>
        </w:tc>
        <w:tc>
          <w:tcPr>
            <w:tcW w:w="556" w:type="pct"/>
          </w:tcPr>
          <w:p w14:paraId="544E6ED3" w14:textId="77777777" w:rsidR="00BA3D6C" w:rsidRPr="0011571C" w:rsidRDefault="00BA3D6C" w:rsidP="00E74681">
            <w:pPr>
              <w:pStyle w:val="Tablebody"/>
            </w:pPr>
            <w:r w:rsidRPr="0011571C">
              <w:t>HVY_SS</w:t>
            </w:r>
          </w:p>
        </w:tc>
        <w:tc>
          <w:tcPr>
            <w:tcW w:w="1946" w:type="pct"/>
          </w:tcPr>
          <w:p w14:paraId="5FFE70E3" w14:textId="77777777" w:rsidR="00BA3D6C" w:rsidRPr="0011571C" w:rsidRDefault="00CD3DFC" w:rsidP="00E74681">
            <w:pPr>
              <w:pStyle w:val="Tablebody"/>
            </w:pPr>
            <w:hyperlink r:id="rId1942" w:history="1">
              <w:r w:rsidR="00BA3D6C" w:rsidRPr="0011571C">
                <w:rPr>
                  <w:rStyle w:val="Hyperlink"/>
                </w:rPr>
                <w:t>http://codes.wmo.int/49-2/SigWxPhenomena/HVY_SS</w:t>
              </w:r>
            </w:hyperlink>
            <w:r w:rsidR="00BA3D6C" w:rsidRPr="0011571C">
              <w:t xml:space="preserve"> </w:t>
            </w:r>
          </w:p>
        </w:tc>
        <w:tc>
          <w:tcPr>
            <w:tcW w:w="1644" w:type="pct"/>
          </w:tcPr>
          <w:p w14:paraId="3F3DA54F" w14:textId="77777777" w:rsidR="00BA3D6C" w:rsidRPr="0011571C" w:rsidRDefault="00BA3D6C" w:rsidP="00E74681">
            <w:pPr>
              <w:pStyle w:val="Tablebody"/>
            </w:pPr>
          </w:p>
        </w:tc>
      </w:tr>
      <w:tr w:rsidR="00BA3D6C" w:rsidRPr="0011571C" w14:paraId="0CDDBD49" w14:textId="77777777" w:rsidTr="008170F7">
        <w:trPr>
          <w:cantSplit/>
        </w:trPr>
        <w:tc>
          <w:tcPr>
            <w:tcW w:w="854" w:type="pct"/>
          </w:tcPr>
          <w:p w14:paraId="5FDBDA8C" w14:textId="77777777" w:rsidR="00BA3D6C" w:rsidRPr="0011571C" w:rsidRDefault="00BA3D6C" w:rsidP="00E74681">
            <w:pPr>
              <w:pStyle w:val="Tablebody"/>
            </w:pPr>
            <w:r w:rsidRPr="0011571C">
              <w:t>Obscured thunderstorm</w:t>
            </w:r>
          </w:p>
        </w:tc>
        <w:tc>
          <w:tcPr>
            <w:tcW w:w="556" w:type="pct"/>
          </w:tcPr>
          <w:p w14:paraId="105C2160" w14:textId="77777777" w:rsidR="00BA3D6C" w:rsidRPr="0011571C" w:rsidRDefault="00BA3D6C" w:rsidP="00E74681">
            <w:pPr>
              <w:pStyle w:val="Tablebody"/>
            </w:pPr>
            <w:r w:rsidRPr="0011571C">
              <w:t>OBSC_TS</w:t>
            </w:r>
          </w:p>
        </w:tc>
        <w:tc>
          <w:tcPr>
            <w:tcW w:w="1946" w:type="pct"/>
          </w:tcPr>
          <w:p w14:paraId="397924A9" w14:textId="77777777" w:rsidR="00BA3D6C" w:rsidRPr="0011571C" w:rsidRDefault="00CD3DFC" w:rsidP="00E74681">
            <w:pPr>
              <w:pStyle w:val="Tablebody"/>
            </w:pPr>
            <w:hyperlink r:id="rId1943" w:history="1">
              <w:r w:rsidR="00BA3D6C" w:rsidRPr="0011571C">
                <w:rPr>
                  <w:rStyle w:val="Hyperlink"/>
                </w:rPr>
                <w:t>http://codes.wmo.int/49-2/SigWxPhenomena/OBSC_TS</w:t>
              </w:r>
            </w:hyperlink>
            <w:r w:rsidR="00BA3D6C" w:rsidRPr="0011571C">
              <w:t xml:space="preserve"> </w:t>
            </w:r>
          </w:p>
        </w:tc>
        <w:tc>
          <w:tcPr>
            <w:tcW w:w="1644" w:type="pct"/>
          </w:tcPr>
          <w:p w14:paraId="7780377D" w14:textId="77777777" w:rsidR="00BA3D6C" w:rsidRPr="0011571C" w:rsidRDefault="00BA3D6C" w:rsidP="00E74681">
            <w:pPr>
              <w:pStyle w:val="Tablebody"/>
            </w:pPr>
          </w:p>
        </w:tc>
      </w:tr>
      <w:tr w:rsidR="00BA3D6C" w:rsidRPr="0011571C" w14:paraId="3FFC9307" w14:textId="77777777" w:rsidTr="008170F7">
        <w:trPr>
          <w:cantSplit/>
        </w:trPr>
        <w:tc>
          <w:tcPr>
            <w:tcW w:w="854" w:type="pct"/>
          </w:tcPr>
          <w:p w14:paraId="31B34B33" w14:textId="77777777" w:rsidR="00BA3D6C" w:rsidRPr="0011571C" w:rsidRDefault="00BA3D6C" w:rsidP="00E74681">
            <w:pPr>
              <w:pStyle w:val="Tablebody"/>
            </w:pPr>
            <w:r w:rsidRPr="0011571C">
              <w:t>Obscured thunderstorm with hail</w:t>
            </w:r>
          </w:p>
        </w:tc>
        <w:tc>
          <w:tcPr>
            <w:tcW w:w="556" w:type="pct"/>
          </w:tcPr>
          <w:p w14:paraId="4658A76A" w14:textId="77777777" w:rsidR="00BA3D6C" w:rsidRPr="0011571C" w:rsidRDefault="00BA3D6C" w:rsidP="00E74681">
            <w:pPr>
              <w:pStyle w:val="Tablebody"/>
            </w:pPr>
            <w:r w:rsidRPr="0011571C">
              <w:t>OBSC_TSGR</w:t>
            </w:r>
          </w:p>
        </w:tc>
        <w:tc>
          <w:tcPr>
            <w:tcW w:w="1946" w:type="pct"/>
          </w:tcPr>
          <w:p w14:paraId="521B56B6" w14:textId="77777777" w:rsidR="00BA3D6C" w:rsidRPr="0011571C" w:rsidRDefault="00CD3DFC" w:rsidP="00E74681">
            <w:pPr>
              <w:pStyle w:val="Tablebody"/>
            </w:pPr>
            <w:hyperlink r:id="rId1944" w:history="1">
              <w:r w:rsidR="00BA3D6C" w:rsidRPr="0011571C">
                <w:rPr>
                  <w:rStyle w:val="Hyperlink"/>
                </w:rPr>
                <w:t>http://codes.wmo.int/49-2/SigWxPhenomena/OBSC_TSGR</w:t>
              </w:r>
            </w:hyperlink>
            <w:r w:rsidR="00BA3D6C" w:rsidRPr="0011571C">
              <w:t xml:space="preserve"> </w:t>
            </w:r>
          </w:p>
        </w:tc>
        <w:tc>
          <w:tcPr>
            <w:tcW w:w="1644" w:type="pct"/>
          </w:tcPr>
          <w:p w14:paraId="7DDA6FB6" w14:textId="77777777" w:rsidR="00BA3D6C" w:rsidRPr="0011571C" w:rsidRDefault="00BA3D6C" w:rsidP="00E74681">
            <w:pPr>
              <w:pStyle w:val="Tablebody"/>
            </w:pPr>
          </w:p>
        </w:tc>
      </w:tr>
      <w:tr w:rsidR="00BA3D6C" w:rsidRPr="0011571C" w14:paraId="679D0125" w14:textId="77777777" w:rsidTr="008170F7">
        <w:trPr>
          <w:cantSplit/>
        </w:trPr>
        <w:tc>
          <w:tcPr>
            <w:tcW w:w="854" w:type="pct"/>
          </w:tcPr>
          <w:p w14:paraId="57A13B66" w14:textId="77777777" w:rsidR="00BA3D6C" w:rsidRPr="0011571C" w:rsidRDefault="00BA3D6C" w:rsidP="00E74681">
            <w:pPr>
              <w:pStyle w:val="Tablebody"/>
            </w:pPr>
            <w:r w:rsidRPr="0011571C">
              <w:t>Radioactive cloud</w:t>
            </w:r>
          </w:p>
        </w:tc>
        <w:tc>
          <w:tcPr>
            <w:tcW w:w="556" w:type="pct"/>
          </w:tcPr>
          <w:p w14:paraId="5F70994F" w14:textId="77777777" w:rsidR="00BA3D6C" w:rsidRPr="0011571C" w:rsidRDefault="00BA3D6C" w:rsidP="00E74681">
            <w:pPr>
              <w:pStyle w:val="Tablebody"/>
            </w:pPr>
            <w:r w:rsidRPr="0011571C">
              <w:t>RDOACT_CLD</w:t>
            </w:r>
          </w:p>
        </w:tc>
        <w:tc>
          <w:tcPr>
            <w:tcW w:w="1946" w:type="pct"/>
          </w:tcPr>
          <w:p w14:paraId="7DB6630E" w14:textId="77777777" w:rsidR="00BA3D6C" w:rsidRPr="0011571C" w:rsidRDefault="00CD3DFC" w:rsidP="00E74681">
            <w:pPr>
              <w:pStyle w:val="Tablebody"/>
            </w:pPr>
            <w:hyperlink r:id="rId1945" w:history="1">
              <w:r w:rsidR="00BA3D6C" w:rsidRPr="0011571C">
                <w:rPr>
                  <w:rStyle w:val="Hyperlink"/>
                </w:rPr>
                <w:t>http://codes.wmo.int/49-2/SigWxPhenomena/RDOACT_CLD</w:t>
              </w:r>
            </w:hyperlink>
            <w:r w:rsidR="00BA3D6C" w:rsidRPr="0011571C">
              <w:t xml:space="preserve"> </w:t>
            </w:r>
          </w:p>
        </w:tc>
        <w:tc>
          <w:tcPr>
            <w:tcW w:w="1644" w:type="pct"/>
          </w:tcPr>
          <w:p w14:paraId="59031DD9" w14:textId="77777777" w:rsidR="00BA3D6C" w:rsidRPr="0011571C" w:rsidRDefault="00BA3D6C" w:rsidP="00E74681">
            <w:pPr>
              <w:pStyle w:val="Tablebody"/>
            </w:pPr>
          </w:p>
        </w:tc>
      </w:tr>
      <w:tr w:rsidR="00BA3D6C" w:rsidRPr="0011571C" w14:paraId="4E799B6E" w14:textId="77777777" w:rsidTr="008170F7">
        <w:trPr>
          <w:cantSplit/>
        </w:trPr>
        <w:tc>
          <w:tcPr>
            <w:tcW w:w="854" w:type="pct"/>
          </w:tcPr>
          <w:p w14:paraId="0D41D730" w14:textId="77777777" w:rsidR="00BA3D6C" w:rsidRPr="0011571C" w:rsidRDefault="00BA3D6C" w:rsidP="00E74681">
            <w:pPr>
              <w:pStyle w:val="Tablebody"/>
            </w:pPr>
            <w:r w:rsidRPr="0011571C">
              <w:t>Severe airframe icing</w:t>
            </w:r>
          </w:p>
        </w:tc>
        <w:tc>
          <w:tcPr>
            <w:tcW w:w="556" w:type="pct"/>
          </w:tcPr>
          <w:p w14:paraId="31E911BF" w14:textId="77777777" w:rsidR="00BA3D6C" w:rsidRPr="0011571C" w:rsidRDefault="00BA3D6C" w:rsidP="00E74681">
            <w:pPr>
              <w:pStyle w:val="Tablebody"/>
            </w:pPr>
            <w:r w:rsidRPr="0011571C">
              <w:t>SEV_ICE</w:t>
            </w:r>
          </w:p>
        </w:tc>
        <w:tc>
          <w:tcPr>
            <w:tcW w:w="1946" w:type="pct"/>
          </w:tcPr>
          <w:p w14:paraId="555AA6E6" w14:textId="77777777" w:rsidR="00BA3D6C" w:rsidRPr="0011571C" w:rsidRDefault="00CD3DFC" w:rsidP="00E74681">
            <w:pPr>
              <w:pStyle w:val="Tablebody"/>
            </w:pPr>
            <w:hyperlink r:id="rId1946" w:history="1">
              <w:r w:rsidR="00BA3D6C" w:rsidRPr="0011571C">
                <w:rPr>
                  <w:rStyle w:val="Hyperlink"/>
                </w:rPr>
                <w:t>http://codes.wmo.int/49-2/SigWxPhenomena/SEV_ICE</w:t>
              </w:r>
            </w:hyperlink>
            <w:r w:rsidR="00BA3D6C" w:rsidRPr="0011571C">
              <w:t xml:space="preserve"> </w:t>
            </w:r>
          </w:p>
        </w:tc>
        <w:tc>
          <w:tcPr>
            <w:tcW w:w="1644" w:type="pct"/>
          </w:tcPr>
          <w:p w14:paraId="11C1AF95" w14:textId="77777777" w:rsidR="00BA3D6C" w:rsidRPr="0011571C" w:rsidRDefault="00BA3D6C" w:rsidP="00E74681">
            <w:pPr>
              <w:pStyle w:val="Tablebody"/>
            </w:pPr>
          </w:p>
        </w:tc>
      </w:tr>
      <w:tr w:rsidR="00BA3D6C" w:rsidRPr="0011571C" w14:paraId="5E38CA78" w14:textId="77777777" w:rsidTr="008170F7">
        <w:trPr>
          <w:cantSplit/>
        </w:trPr>
        <w:tc>
          <w:tcPr>
            <w:tcW w:w="854" w:type="pct"/>
          </w:tcPr>
          <w:p w14:paraId="2A4C9C8F" w14:textId="77777777" w:rsidR="00BA3D6C" w:rsidRPr="00CD3DFC" w:rsidRDefault="00BA3D6C" w:rsidP="00E74681">
            <w:pPr>
              <w:pStyle w:val="Tablebody"/>
              <w:rPr>
                <w:lang w:val="en-US"/>
              </w:rPr>
            </w:pPr>
            <w:r w:rsidRPr="00CD3DFC">
              <w:rPr>
                <w:lang w:val="en-US"/>
              </w:rPr>
              <w:t>Severe airframe icing from freezing rain</w:t>
            </w:r>
          </w:p>
        </w:tc>
        <w:tc>
          <w:tcPr>
            <w:tcW w:w="556" w:type="pct"/>
          </w:tcPr>
          <w:p w14:paraId="581EEC5F" w14:textId="77777777" w:rsidR="00BA3D6C" w:rsidRPr="0011571C" w:rsidRDefault="00BA3D6C" w:rsidP="00E74681">
            <w:pPr>
              <w:pStyle w:val="Tablebody"/>
            </w:pPr>
            <w:r w:rsidRPr="0011571C">
              <w:t>SEV_ICE_FZRA</w:t>
            </w:r>
          </w:p>
        </w:tc>
        <w:tc>
          <w:tcPr>
            <w:tcW w:w="1946" w:type="pct"/>
          </w:tcPr>
          <w:p w14:paraId="355ECADC" w14:textId="77777777" w:rsidR="00BA3D6C" w:rsidRPr="0011571C" w:rsidRDefault="00CD3DFC" w:rsidP="00E74681">
            <w:pPr>
              <w:pStyle w:val="Tablebody"/>
            </w:pPr>
            <w:hyperlink r:id="rId1947" w:history="1">
              <w:r w:rsidR="00BA3D6C" w:rsidRPr="0011571C">
                <w:rPr>
                  <w:rStyle w:val="Hyperlink"/>
                </w:rPr>
                <w:t>http://codes.wmo.int/49-2/SigWxPhenomena/SEV_ICE_FZRA</w:t>
              </w:r>
            </w:hyperlink>
            <w:r w:rsidR="00BA3D6C" w:rsidRPr="0011571C">
              <w:t xml:space="preserve"> </w:t>
            </w:r>
          </w:p>
        </w:tc>
        <w:tc>
          <w:tcPr>
            <w:tcW w:w="1644" w:type="pct"/>
          </w:tcPr>
          <w:p w14:paraId="1099254E" w14:textId="77777777" w:rsidR="00BA3D6C" w:rsidRPr="0011571C" w:rsidRDefault="00BA3D6C" w:rsidP="00E74681">
            <w:pPr>
              <w:pStyle w:val="Tablebody"/>
            </w:pPr>
          </w:p>
        </w:tc>
      </w:tr>
      <w:tr w:rsidR="00BA3D6C" w:rsidRPr="0011571C" w14:paraId="4281A88E" w14:textId="77777777" w:rsidTr="008170F7">
        <w:trPr>
          <w:cantSplit/>
        </w:trPr>
        <w:tc>
          <w:tcPr>
            <w:tcW w:w="854" w:type="pct"/>
          </w:tcPr>
          <w:p w14:paraId="43BC5315" w14:textId="77777777" w:rsidR="00BA3D6C" w:rsidRPr="0011571C" w:rsidRDefault="00BA3D6C" w:rsidP="00E74681">
            <w:pPr>
              <w:pStyle w:val="Tablebody"/>
            </w:pPr>
            <w:r w:rsidRPr="0011571C">
              <w:t>Severe mountain wave</w:t>
            </w:r>
          </w:p>
        </w:tc>
        <w:tc>
          <w:tcPr>
            <w:tcW w:w="556" w:type="pct"/>
          </w:tcPr>
          <w:p w14:paraId="2ACC1F47" w14:textId="77777777" w:rsidR="00BA3D6C" w:rsidRPr="0011571C" w:rsidRDefault="00BA3D6C" w:rsidP="00E74681">
            <w:pPr>
              <w:pStyle w:val="Tablebody"/>
            </w:pPr>
            <w:r w:rsidRPr="0011571C">
              <w:t>SEV_MTW</w:t>
            </w:r>
          </w:p>
        </w:tc>
        <w:tc>
          <w:tcPr>
            <w:tcW w:w="1946" w:type="pct"/>
          </w:tcPr>
          <w:p w14:paraId="73D8A7AE" w14:textId="77777777" w:rsidR="00BA3D6C" w:rsidRPr="0011571C" w:rsidRDefault="00CD3DFC" w:rsidP="00E74681">
            <w:pPr>
              <w:pStyle w:val="Tablebody"/>
            </w:pPr>
            <w:hyperlink r:id="rId1948" w:history="1">
              <w:r w:rsidR="00BA3D6C" w:rsidRPr="0011571C">
                <w:rPr>
                  <w:rStyle w:val="Hyperlink"/>
                </w:rPr>
                <w:t>http://codes.wmo.int/49-2/SigWxPhenomena/SEV_MTW</w:t>
              </w:r>
            </w:hyperlink>
            <w:r w:rsidR="00BA3D6C" w:rsidRPr="0011571C">
              <w:t xml:space="preserve"> </w:t>
            </w:r>
          </w:p>
        </w:tc>
        <w:tc>
          <w:tcPr>
            <w:tcW w:w="1644" w:type="pct"/>
          </w:tcPr>
          <w:p w14:paraId="59A5A396" w14:textId="77777777" w:rsidR="00BA3D6C" w:rsidRPr="0011571C" w:rsidRDefault="00BA3D6C" w:rsidP="00E74681">
            <w:pPr>
              <w:pStyle w:val="Tablebody"/>
            </w:pPr>
          </w:p>
        </w:tc>
      </w:tr>
      <w:tr w:rsidR="00BA3D6C" w:rsidRPr="0011571C" w14:paraId="299EC482" w14:textId="77777777" w:rsidTr="008170F7">
        <w:trPr>
          <w:cantSplit/>
        </w:trPr>
        <w:tc>
          <w:tcPr>
            <w:tcW w:w="854" w:type="pct"/>
          </w:tcPr>
          <w:p w14:paraId="032C1B1E" w14:textId="77777777" w:rsidR="00BA3D6C" w:rsidRPr="0011571C" w:rsidRDefault="00BA3D6C" w:rsidP="00E74681">
            <w:pPr>
              <w:pStyle w:val="Tablebody"/>
            </w:pPr>
            <w:r w:rsidRPr="0011571C">
              <w:t>Severe turbulence</w:t>
            </w:r>
          </w:p>
        </w:tc>
        <w:tc>
          <w:tcPr>
            <w:tcW w:w="556" w:type="pct"/>
          </w:tcPr>
          <w:p w14:paraId="4E1904F8" w14:textId="77777777" w:rsidR="00BA3D6C" w:rsidRPr="0011571C" w:rsidRDefault="00BA3D6C" w:rsidP="00E74681">
            <w:pPr>
              <w:pStyle w:val="Tablebody"/>
            </w:pPr>
            <w:r w:rsidRPr="0011571C">
              <w:t>SEV_TURB</w:t>
            </w:r>
          </w:p>
        </w:tc>
        <w:tc>
          <w:tcPr>
            <w:tcW w:w="1946" w:type="pct"/>
          </w:tcPr>
          <w:p w14:paraId="30E08B58" w14:textId="77777777" w:rsidR="00BA3D6C" w:rsidRPr="0011571C" w:rsidRDefault="00CD3DFC" w:rsidP="00E74681">
            <w:pPr>
              <w:pStyle w:val="Tablebody"/>
            </w:pPr>
            <w:hyperlink r:id="rId1949" w:history="1">
              <w:r w:rsidR="00BA3D6C" w:rsidRPr="0011571C">
                <w:rPr>
                  <w:rStyle w:val="Hyperlink"/>
                </w:rPr>
                <w:t>http://codes.wmo.int/49-2/SigWxPhenomena/SEV_TURB</w:t>
              </w:r>
            </w:hyperlink>
            <w:r w:rsidR="00BA3D6C" w:rsidRPr="0011571C">
              <w:t xml:space="preserve"> </w:t>
            </w:r>
          </w:p>
        </w:tc>
        <w:tc>
          <w:tcPr>
            <w:tcW w:w="1644" w:type="pct"/>
          </w:tcPr>
          <w:p w14:paraId="314E7301" w14:textId="77777777" w:rsidR="00BA3D6C" w:rsidRPr="0011571C" w:rsidRDefault="00BA3D6C" w:rsidP="00E74681">
            <w:pPr>
              <w:pStyle w:val="Tablebody"/>
            </w:pPr>
          </w:p>
        </w:tc>
      </w:tr>
      <w:tr w:rsidR="00BA3D6C" w:rsidRPr="0011571C" w14:paraId="6A9B2783" w14:textId="77777777" w:rsidTr="008170F7">
        <w:trPr>
          <w:cantSplit/>
        </w:trPr>
        <w:tc>
          <w:tcPr>
            <w:tcW w:w="854" w:type="pct"/>
          </w:tcPr>
          <w:p w14:paraId="4AE56C38" w14:textId="77777777" w:rsidR="00BA3D6C" w:rsidRPr="0011571C" w:rsidRDefault="00BA3D6C" w:rsidP="00E74681">
            <w:pPr>
              <w:pStyle w:val="Tablebody"/>
            </w:pPr>
            <w:r w:rsidRPr="0011571C">
              <w:t>Squall line</w:t>
            </w:r>
          </w:p>
        </w:tc>
        <w:tc>
          <w:tcPr>
            <w:tcW w:w="556" w:type="pct"/>
          </w:tcPr>
          <w:p w14:paraId="5E7574A3" w14:textId="77777777" w:rsidR="00BA3D6C" w:rsidRPr="0011571C" w:rsidRDefault="00BA3D6C" w:rsidP="00E74681">
            <w:pPr>
              <w:pStyle w:val="Tablebody"/>
            </w:pPr>
            <w:r w:rsidRPr="0011571C">
              <w:t>SQL_TS</w:t>
            </w:r>
          </w:p>
        </w:tc>
        <w:tc>
          <w:tcPr>
            <w:tcW w:w="1946" w:type="pct"/>
          </w:tcPr>
          <w:p w14:paraId="5B087851" w14:textId="77777777" w:rsidR="00BA3D6C" w:rsidRPr="0011571C" w:rsidRDefault="00CD3DFC" w:rsidP="00E74681">
            <w:pPr>
              <w:pStyle w:val="Tablebody"/>
            </w:pPr>
            <w:hyperlink r:id="rId1950" w:history="1">
              <w:r w:rsidR="00BA3D6C" w:rsidRPr="0011571C">
                <w:rPr>
                  <w:rStyle w:val="Hyperlink"/>
                </w:rPr>
                <w:t>http://codes.wmo.int/49-2/SigWxPhenomena/SQL_TS</w:t>
              </w:r>
            </w:hyperlink>
            <w:r w:rsidR="00BA3D6C" w:rsidRPr="0011571C">
              <w:t xml:space="preserve"> </w:t>
            </w:r>
          </w:p>
        </w:tc>
        <w:tc>
          <w:tcPr>
            <w:tcW w:w="1644" w:type="pct"/>
          </w:tcPr>
          <w:p w14:paraId="6EFC92DD" w14:textId="77777777" w:rsidR="00BA3D6C" w:rsidRPr="0011571C" w:rsidRDefault="00BA3D6C" w:rsidP="00E74681">
            <w:pPr>
              <w:pStyle w:val="Tablebody"/>
            </w:pPr>
          </w:p>
        </w:tc>
      </w:tr>
      <w:tr w:rsidR="00BA3D6C" w:rsidRPr="0011571C" w14:paraId="22C285AF" w14:textId="77777777" w:rsidTr="008170F7">
        <w:trPr>
          <w:cantSplit/>
        </w:trPr>
        <w:tc>
          <w:tcPr>
            <w:tcW w:w="854" w:type="pct"/>
          </w:tcPr>
          <w:p w14:paraId="5D47B6E9" w14:textId="77777777" w:rsidR="00BA3D6C" w:rsidRPr="0011571C" w:rsidRDefault="00BA3D6C" w:rsidP="00E74681">
            <w:pPr>
              <w:pStyle w:val="Tablebody"/>
            </w:pPr>
            <w:r w:rsidRPr="0011571C">
              <w:t>Squall line with hail</w:t>
            </w:r>
          </w:p>
        </w:tc>
        <w:tc>
          <w:tcPr>
            <w:tcW w:w="556" w:type="pct"/>
          </w:tcPr>
          <w:p w14:paraId="2340FF2F" w14:textId="77777777" w:rsidR="00BA3D6C" w:rsidRPr="0011571C" w:rsidRDefault="00BA3D6C" w:rsidP="00E74681">
            <w:pPr>
              <w:pStyle w:val="Tablebody"/>
            </w:pPr>
            <w:r w:rsidRPr="0011571C">
              <w:t>SQL_TSGR</w:t>
            </w:r>
          </w:p>
        </w:tc>
        <w:tc>
          <w:tcPr>
            <w:tcW w:w="1946" w:type="pct"/>
          </w:tcPr>
          <w:p w14:paraId="0F8A6F31" w14:textId="77777777" w:rsidR="00BA3D6C" w:rsidRPr="0011571C" w:rsidRDefault="00CD3DFC" w:rsidP="00E74681">
            <w:pPr>
              <w:pStyle w:val="Tablebody"/>
            </w:pPr>
            <w:hyperlink r:id="rId1951" w:history="1">
              <w:r w:rsidR="00BA3D6C" w:rsidRPr="0011571C">
                <w:rPr>
                  <w:rStyle w:val="Hyperlink"/>
                </w:rPr>
                <w:t>http://codes.wmo.int/49-2/SigWxPhenomena/SQL_TSGR</w:t>
              </w:r>
            </w:hyperlink>
            <w:r w:rsidR="00BA3D6C" w:rsidRPr="0011571C">
              <w:t xml:space="preserve"> </w:t>
            </w:r>
          </w:p>
        </w:tc>
        <w:tc>
          <w:tcPr>
            <w:tcW w:w="1644" w:type="pct"/>
          </w:tcPr>
          <w:p w14:paraId="4CD8585B" w14:textId="77777777" w:rsidR="00BA3D6C" w:rsidRPr="0011571C" w:rsidRDefault="00BA3D6C" w:rsidP="00E74681">
            <w:pPr>
              <w:pStyle w:val="Tablebody"/>
            </w:pPr>
          </w:p>
        </w:tc>
      </w:tr>
      <w:tr w:rsidR="00BA3D6C" w:rsidRPr="0011571C" w14:paraId="0D09A10E" w14:textId="77777777" w:rsidTr="008170F7">
        <w:trPr>
          <w:cantSplit/>
        </w:trPr>
        <w:tc>
          <w:tcPr>
            <w:tcW w:w="854" w:type="pct"/>
          </w:tcPr>
          <w:p w14:paraId="1B8F5043" w14:textId="77777777" w:rsidR="00BA3D6C" w:rsidRPr="0011571C" w:rsidRDefault="00BA3D6C" w:rsidP="00E74681">
            <w:pPr>
              <w:pStyle w:val="Tablebody"/>
            </w:pPr>
            <w:r w:rsidRPr="0011571C">
              <w:lastRenderedPageBreak/>
              <w:t>Tropical cyclone</w:t>
            </w:r>
          </w:p>
        </w:tc>
        <w:tc>
          <w:tcPr>
            <w:tcW w:w="556" w:type="pct"/>
          </w:tcPr>
          <w:p w14:paraId="6406CAF7" w14:textId="77777777" w:rsidR="00BA3D6C" w:rsidRPr="0011571C" w:rsidRDefault="00BA3D6C" w:rsidP="00E74681">
            <w:pPr>
              <w:pStyle w:val="Tablebody"/>
            </w:pPr>
            <w:r w:rsidRPr="0011571C">
              <w:t>TC</w:t>
            </w:r>
          </w:p>
        </w:tc>
        <w:tc>
          <w:tcPr>
            <w:tcW w:w="1946" w:type="pct"/>
          </w:tcPr>
          <w:p w14:paraId="73A56182" w14:textId="77777777" w:rsidR="00BA3D6C" w:rsidRPr="0011571C" w:rsidRDefault="00CD3DFC" w:rsidP="00E74681">
            <w:pPr>
              <w:pStyle w:val="Tablebody"/>
            </w:pPr>
            <w:hyperlink r:id="rId1952" w:history="1">
              <w:r w:rsidR="00BA3D6C" w:rsidRPr="0011571C">
                <w:rPr>
                  <w:rStyle w:val="Hyperlink"/>
                </w:rPr>
                <w:t>http://codes.wmo.int/49-2/SigWxPhenomena/TC</w:t>
              </w:r>
            </w:hyperlink>
            <w:r w:rsidR="00BA3D6C" w:rsidRPr="0011571C">
              <w:t xml:space="preserve"> </w:t>
            </w:r>
          </w:p>
        </w:tc>
        <w:tc>
          <w:tcPr>
            <w:tcW w:w="1644" w:type="pct"/>
          </w:tcPr>
          <w:p w14:paraId="2A9ABB21" w14:textId="77777777" w:rsidR="00BA3D6C" w:rsidRPr="0011571C" w:rsidRDefault="00BA3D6C" w:rsidP="00E74681">
            <w:pPr>
              <w:pStyle w:val="Tablebody"/>
            </w:pPr>
          </w:p>
        </w:tc>
      </w:tr>
      <w:tr w:rsidR="00BA3D6C" w:rsidRPr="0011571C" w14:paraId="1B3FB375" w14:textId="77777777" w:rsidTr="008170F7">
        <w:trPr>
          <w:cantSplit/>
        </w:trPr>
        <w:tc>
          <w:tcPr>
            <w:tcW w:w="854" w:type="pct"/>
          </w:tcPr>
          <w:p w14:paraId="4574552D" w14:textId="77777777" w:rsidR="00BA3D6C" w:rsidRPr="0011571C" w:rsidRDefault="00BA3D6C" w:rsidP="00E74681">
            <w:pPr>
              <w:pStyle w:val="Tablebody"/>
            </w:pPr>
            <w:r w:rsidRPr="0011571C">
              <w:t>Volcanic ash</w:t>
            </w:r>
          </w:p>
        </w:tc>
        <w:tc>
          <w:tcPr>
            <w:tcW w:w="556" w:type="pct"/>
          </w:tcPr>
          <w:p w14:paraId="1AF476F1" w14:textId="77777777" w:rsidR="00BA3D6C" w:rsidRPr="0011571C" w:rsidRDefault="00BA3D6C" w:rsidP="00E74681">
            <w:pPr>
              <w:pStyle w:val="Tablebody"/>
            </w:pPr>
            <w:r w:rsidRPr="0011571C">
              <w:t>VA</w:t>
            </w:r>
          </w:p>
        </w:tc>
        <w:tc>
          <w:tcPr>
            <w:tcW w:w="1946" w:type="pct"/>
          </w:tcPr>
          <w:p w14:paraId="2F83BBFE" w14:textId="77777777" w:rsidR="00BA3D6C" w:rsidRPr="0011571C" w:rsidRDefault="00CD3DFC" w:rsidP="00E74681">
            <w:pPr>
              <w:pStyle w:val="Tablebody"/>
            </w:pPr>
            <w:hyperlink r:id="rId1953" w:history="1">
              <w:r w:rsidR="00BA3D6C" w:rsidRPr="0011571C">
                <w:rPr>
                  <w:rStyle w:val="Hyperlink"/>
                </w:rPr>
                <w:t>http://codes.wmo.int/49-2/SigWxPhenomena/VA</w:t>
              </w:r>
            </w:hyperlink>
          </w:p>
        </w:tc>
        <w:tc>
          <w:tcPr>
            <w:tcW w:w="1644" w:type="pct"/>
          </w:tcPr>
          <w:p w14:paraId="6BCFBAD7" w14:textId="77777777" w:rsidR="00BA3D6C" w:rsidRPr="0011571C" w:rsidRDefault="00BA3D6C" w:rsidP="00E74681">
            <w:pPr>
              <w:pStyle w:val="Tablebody"/>
            </w:pPr>
          </w:p>
        </w:tc>
      </w:tr>
    </w:tbl>
    <w:p w14:paraId="75D451F6" w14:textId="77777777" w:rsidR="00BA3D6C" w:rsidRPr="0011571C" w:rsidRDefault="00BA3D6C" w:rsidP="00BA3D6C">
      <w:pPr>
        <w:pStyle w:val="Bodytext1"/>
      </w:pPr>
    </w:p>
    <w:p w14:paraId="6D594EFD" w14:textId="77777777" w:rsidR="00BA3D6C" w:rsidRPr="00CD3DFC" w:rsidRDefault="00BA3D6C" w:rsidP="00C02EAF">
      <w:pPr>
        <w:pStyle w:val="Chapterhead"/>
        <w:rPr>
          <w:lang w:val="fr-FR"/>
        </w:rPr>
        <w:sectPr w:rsidR="00BA3D6C" w:rsidRPr="00CD3DFC" w:rsidSect="00BA3D6C">
          <w:pgSz w:w="16840" w:h="11907" w:orient="landscape" w:code="9"/>
          <w:pgMar w:top="1134" w:right="1134" w:bottom="1134" w:left="720" w:header="708" w:footer="708" w:gutter="0"/>
          <w:cols w:space="720"/>
          <w:docGrid w:linePitch="360"/>
        </w:sectPr>
      </w:pPr>
    </w:p>
    <w:p w14:paraId="16382D3C" w14:textId="46517209" w:rsidR="00D81925" w:rsidRPr="0011571C" w:rsidRDefault="00D81925" w:rsidP="00CD3DFC">
      <w:pPr>
        <w:pStyle w:val="TPSSection"/>
        <w:rPr>
          <w:lang w:val="en-GB"/>
        </w:rPr>
      </w:pPr>
      <w:r w:rsidRPr="00CD3DFC">
        <w:lastRenderedPageBreak/>
        <w:fldChar w:fldCharType="begin"/>
      </w:r>
      <w:r w:rsidR="00CD3DFC" w:rsidRPr="00CD3DFC">
        <w:instrText xml:space="preserve"> MACROBUTTON TPS_Section SECTION: Chapter</w:instrText>
      </w:r>
      <w:r w:rsidR="00CD3DFC" w:rsidRPr="00CD3DFC">
        <w:rPr>
          <w:vanish/>
        </w:rPr>
        <w:fldChar w:fldCharType="begin"/>
      </w:r>
      <w:r w:rsidR="00CD3DFC" w:rsidRPr="00CD3DFC">
        <w:rPr>
          <w:vanish/>
        </w:rPr>
        <w:instrText>Name="Chapter" ID="60AA4C36-080C-264F-BAEE-C8F60B1432EF"</w:instrText>
      </w:r>
      <w:r w:rsidR="00CD3DFC" w:rsidRPr="00CD3DFC">
        <w:rPr>
          <w:vanish/>
        </w:rPr>
        <w:fldChar w:fldCharType="end"/>
      </w:r>
      <w:r w:rsidRPr="00CD3DFC">
        <w:fldChar w:fldCharType="end"/>
      </w:r>
    </w:p>
    <w:p w14:paraId="042C0AE0" w14:textId="214D2FC5" w:rsidR="00D81925" w:rsidRPr="0011571C" w:rsidRDefault="00D81925" w:rsidP="00CD3DFC">
      <w:pPr>
        <w:pStyle w:val="TPSSectionData"/>
        <w:rPr>
          <w:lang w:val="en-GB"/>
        </w:rPr>
      </w:pPr>
      <w:r w:rsidRPr="00CD3DFC">
        <w:fldChar w:fldCharType="begin"/>
      </w:r>
      <w:r w:rsidR="00CD3DFC" w:rsidRPr="00CD3DFC">
        <w:instrText xml:space="preserve"> MACROBUTTON TPS_SectionField Chapter title in running head: APPENDIX B. DEFINITION OF SCHEMAS</w:instrText>
      </w:r>
      <w:r w:rsidR="00CD3DFC" w:rsidRPr="00CD3DFC">
        <w:rPr>
          <w:vanish/>
        </w:rPr>
        <w:fldChar w:fldCharType="begin"/>
      </w:r>
      <w:r w:rsidR="00CD3DFC" w:rsidRPr="00CD3DFC">
        <w:rPr>
          <w:vanish/>
        </w:rPr>
        <w:instrText>Name="Chapter title in running head" Value="APPENDIX B. DEFINITION OF SCHEMAS"</w:instrText>
      </w:r>
      <w:r w:rsidR="00CD3DFC" w:rsidRPr="00CD3DFC">
        <w:rPr>
          <w:vanish/>
        </w:rPr>
        <w:fldChar w:fldCharType="end"/>
      </w:r>
      <w:r w:rsidRPr="00CD3DFC">
        <w:fldChar w:fldCharType="end"/>
      </w:r>
    </w:p>
    <w:p w14:paraId="28A9F012" w14:textId="77777777" w:rsidR="009C1FA6" w:rsidRPr="0011571C" w:rsidRDefault="009C1FA6" w:rsidP="00C02EAF">
      <w:pPr>
        <w:pStyle w:val="Chapterhead"/>
      </w:pPr>
      <w:r w:rsidRPr="0011571C">
        <w:t>Appendix B. Definition of Schemas</w:t>
      </w:r>
      <w:bookmarkEnd w:id="180"/>
      <w:bookmarkEnd w:id="181"/>
    </w:p>
    <w:p w14:paraId="1A6B9AF6" w14:textId="77777777" w:rsidR="009C1FA6" w:rsidRPr="00CD3DFC" w:rsidRDefault="009C1FA6" w:rsidP="00C02EAF">
      <w:pPr>
        <w:pStyle w:val="Heading1NOToC"/>
        <w:rPr>
          <w:lang w:val="en-US"/>
        </w:rPr>
      </w:pPr>
      <w:r w:rsidRPr="00CD3DFC">
        <w:rPr>
          <w:lang w:val="en-US"/>
        </w:rPr>
        <w:t>1.</w:t>
      </w:r>
      <w:r w:rsidRPr="00CD3DFC">
        <w:rPr>
          <w:lang w:val="en-US"/>
        </w:rPr>
        <w:tab/>
        <w:t>COLLECT</w:t>
      </w:r>
      <w:r w:rsidRPr="00CD3DFC">
        <w:rPr>
          <w:lang w:val="en-US"/>
        </w:rPr>
        <w:noBreakHyphen/>
        <w:t>XML</w:t>
      </w:r>
      <w:bookmarkEnd w:id="182"/>
    </w:p>
    <w:p w14:paraId="2D24A097" w14:textId="77777777" w:rsidR="007C205F" w:rsidRPr="0011571C" w:rsidRDefault="007C205F" w:rsidP="007C205F">
      <w:pPr>
        <w:pStyle w:val="Subheading1"/>
      </w:pPr>
      <w:r w:rsidRPr="0011571C">
        <w:t>FM 201-15 EXT</w:t>
      </w:r>
      <w:r w:rsidR="00A43874" w:rsidRPr="0011571C">
        <w:t>.</w:t>
      </w:r>
      <w:r w:rsidRPr="0011571C">
        <w:t xml:space="preserve"> COLLECT-XML (1.1)</w:t>
      </w:r>
    </w:p>
    <w:p w14:paraId="713196CC" w14:textId="77777777" w:rsidR="009C1FA6" w:rsidRPr="00CD3DFC" w:rsidRDefault="00CD3DFC" w:rsidP="00C02EAF">
      <w:pPr>
        <w:pStyle w:val="Bodytext1"/>
        <w:rPr>
          <w:rStyle w:val="Hyperlink"/>
          <w:lang w:val="en-US"/>
        </w:rPr>
      </w:pPr>
      <w:hyperlink r:id="rId1954" w:history="1">
        <w:r w:rsidR="009C1FA6" w:rsidRPr="00CD3DFC">
          <w:rPr>
            <w:rStyle w:val="Hyperlink"/>
            <w:lang w:val="en-US"/>
          </w:rPr>
          <w:t>http://schemas.wmo.int/collect/1.1/collect.xsd</w:t>
        </w:r>
      </w:hyperlink>
    </w:p>
    <w:p w14:paraId="1672F710" w14:textId="77777777" w:rsidR="007C205F" w:rsidRPr="0011571C" w:rsidRDefault="007C205F" w:rsidP="007C205F">
      <w:pPr>
        <w:pStyle w:val="Subheading1"/>
      </w:pPr>
      <w:r w:rsidRPr="0011571C">
        <w:t>FM 201-16 COLLECT-XML (1.2)</w:t>
      </w:r>
    </w:p>
    <w:p w14:paraId="537CEA77" w14:textId="77777777" w:rsidR="007C205F" w:rsidRPr="00CD3DFC" w:rsidRDefault="00CD3DFC" w:rsidP="007C205F">
      <w:pPr>
        <w:pStyle w:val="Bodytext1"/>
        <w:rPr>
          <w:lang w:val="en-US"/>
        </w:rPr>
      </w:pPr>
      <w:hyperlink r:id="rId1955" w:history="1">
        <w:r w:rsidR="007C205F" w:rsidRPr="00CD3DFC">
          <w:rPr>
            <w:rStyle w:val="Hyperlink"/>
            <w:lang w:val="en-US"/>
          </w:rPr>
          <w:t>http://schemas.wmo.int/collect/1.2/collect.xsd</w:t>
        </w:r>
      </w:hyperlink>
    </w:p>
    <w:p w14:paraId="7A3BC645" w14:textId="77777777" w:rsidR="009C1FA6" w:rsidRPr="0011571C" w:rsidRDefault="009C1FA6" w:rsidP="00C02EAF">
      <w:pPr>
        <w:pStyle w:val="Heading1NOToC"/>
        <w:rPr>
          <w:lang w:val="fr-CH"/>
        </w:rPr>
      </w:pPr>
      <w:bookmarkStart w:id="186" w:name="_Toc392055791"/>
      <w:r w:rsidRPr="0011571C">
        <w:rPr>
          <w:lang w:val="fr-CH"/>
        </w:rPr>
        <w:t>2.</w:t>
      </w:r>
      <w:r w:rsidRPr="0011571C">
        <w:rPr>
          <w:lang w:val="fr-CH"/>
        </w:rPr>
        <w:tab/>
        <w:t xml:space="preserve">METCE-XML </w:t>
      </w:r>
      <w:r w:rsidRPr="0011571C">
        <w:rPr>
          <w:rStyle w:val="Bolditalic"/>
          <w:lang w:val="fr-CH"/>
        </w:rPr>
        <w:t>(</w:t>
      </w:r>
      <w:r w:rsidR="003927C8" w:rsidRPr="0011571C">
        <w:rPr>
          <w:rStyle w:val="Bolditalic"/>
          <w:lang w:val="fr-CH"/>
        </w:rPr>
        <w:t>MOD</w:t>
      </w:r>
      <w:r w:rsidR="00930862" w:rsidRPr="0011571C">
        <w:rPr>
          <w:rStyle w:val="Bolditalic"/>
          <w:lang w:val="fr-CH"/>
        </w:rPr>
        <w:t>È</w:t>
      </w:r>
      <w:r w:rsidR="003927C8" w:rsidRPr="0011571C">
        <w:rPr>
          <w:rStyle w:val="Bolditalic"/>
          <w:lang w:val="fr-CH"/>
        </w:rPr>
        <w:t>LE POUR L</w:t>
      </w:r>
      <w:r w:rsidRPr="0011571C">
        <w:rPr>
          <w:rStyle w:val="Bolditalic"/>
          <w:lang w:val="fr-CH"/>
        </w:rPr>
        <w:t>'é</w:t>
      </w:r>
      <w:r w:rsidR="003927C8" w:rsidRPr="0011571C">
        <w:rPr>
          <w:rStyle w:val="Bolditalic"/>
          <w:lang w:val="fr-CH"/>
        </w:rPr>
        <w:t>CHANGE DES INFORMATIONS SUR LE TEMPS, LE CLIMAT ET L’EAU</w:t>
      </w:r>
      <w:r w:rsidRPr="0011571C">
        <w:rPr>
          <w:rStyle w:val="Bolditalic"/>
          <w:lang w:val="fr-CH"/>
        </w:rPr>
        <w:t>)</w:t>
      </w:r>
      <w:bookmarkEnd w:id="183"/>
      <w:bookmarkEnd w:id="186"/>
    </w:p>
    <w:p w14:paraId="62324C9C" w14:textId="77777777" w:rsidR="007C205F" w:rsidRPr="0011571C" w:rsidRDefault="007C205F" w:rsidP="007C205F">
      <w:pPr>
        <w:pStyle w:val="Subheading1"/>
      </w:pPr>
      <w:bookmarkStart w:id="187" w:name="_Toc381707219"/>
      <w:r w:rsidRPr="0011571C">
        <w:t>FM 202-15 EXT</w:t>
      </w:r>
      <w:r w:rsidR="00A43874" w:rsidRPr="0011571C">
        <w:t>.</w:t>
      </w:r>
      <w:r w:rsidRPr="0011571C">
        <w:t xml:space="preserve"> METCE-XML (1.1)</w:t>
      </w:r>
    </w:p>
    <w:p w14:paraId="3EB1ED24" w14:textId="77777777" w:rsidR="009C1FA6" w:rsidRPr="00CD3DFC" w:rsidRDefault="00CD3DFC" w:rsidP="00C02EAF">
      <w:pPr>
        <w:pStyle w:val="Bodytext1"/>
        <w:rPr>
          <w:lang w:val="en-US"/>
        </w:rPr>
      </w:pPr>
      <w:hyperlink r:id="rId1956" w:history="1">
        <w:r w:rsidR="00870833" w:rsidRPr="00CD3DFC">
          <w:rPr>
            <w:rStyle w:val="Hyperlink"/>
            <w:lang w:val="en-US"/>
          </w:rPr>
          <w:t>http://schemas.wmo.int/metce/1.1/metce.xsd</w:t>
        </w:r>
      </w:hyperlink>
      <w:hyperlink r:id="rId1957" w:history="1">
        <w:bookmarkEnd w:id="187"/>
      </w:hyperlink>
      <w:bookmarkStart w:id="188" w:name="_Toc381707220"/>
    </w:p>
    <w:p w14:paraId="4AE34A34" w14:textId="77777777" w:rsidR="009C1FA6" w:rsidRPr="00CD3DFC" w:rsidRDefault="00CD3DFC" w:rsidP="00C02EAF">
      <w:pPr>
        <w:pStyle w:val="Bodytext1"/>
        <w:rPr>
          <w:lang w:val="en-US"/>
        </w:rPr>
      </w:pPr>
      <w:hyperlink r:id="rId1958" w:history="1">
        <w:r w:rsidR="009C1FA6" w:rsidRPr="00CD3DFC">
          <w:rPr>
            <w:rStyle w:val="Hyperlink"/>
            <w:lang w:val="en-US"/>
          </w:rPr>
          <w:t>http://schemas.wmo.int/metce/1.1/procedure.xsd</w:t>
        </w:r>
        <w:bookmarkEnd w:id="188"/>
      </w:hyperlink>
      <w:bookmarkStart w:id="189" w:name="_Toc381707222"/>
    </w:p>
    <w:p w14:paraId="0CA29BB7" w14:textId="77777777" w:rsidR="009C1FA6" w:rsidRPr="00CD3DFC" w:rsidRDefault="00CD3DFC" w:rsidP="00C02EAF">
      <w:pPr>
        <w:pStyle w:val="Bodytext1"/>
        <w:rPr>
          <w:rStyle w:val="Hyperlink"/>
          <w:lang w:val="en-US"/>
        </w:rPr>
      </w:pPr>
      <w:hyperlink r:id="rId1959" w:history="1">
        <w:r w:rsidR="009C1FA6" w:rsidRPr="00CD3DFC">
          <w:rPr>
            <w:rStyle w:val="Hyperlink"/>
            <w:lang w:val="en-US"/>
          </w:rPr>
          <w:t>http://schemas.wmo.int/metce/1.1/phenomena.xsd</w:t>
        </w:r>
        <w:bookmarkEnd w:id="189"/>
      </w:hyperlink>
    </w:p>
    <w:p w14:paraId="553C6165" w14:textId="77777777" w:rsidR="007C205F" w:rsidRPr="0011571C" w:rsidRDefault="007C205F" w:rsidP="007C205F">
      <w:pPr>
        <w:pStyle w:val="Subheading1"/>
      </w:pPr>
      <w:r w:rsidRPr="0011571C">
        <w:t>FM 202-16 METCE-XML (1.2)</w:t>
      </w:r>
    </w:p>
    <w:p w14:paraId="08713616" w14:textId="77777777" w:rsidR="007C205F" w:rsidRPr="00CD3DFC" w:rsidRDefault="00CD3DFC" w:rsidP="00C02EAF">
      <w:pPr>
        <w:pStyle w:val="Bodytext1"/>
        <w:rPr>
          <w:lang w:val="en-US"/>
        </w:rPr>
      </w:pPr>
      <w:hyperlink r:id="rId1960" w:history="1">
        <w:r w:rsidR="007C205F" w:rsidRPr="00CD3DFC">
          <w:rPr>
            <w:rStyle w:val="Hyperlink"/>
            <w:lang w:val="en-US"/>
          </w:rPr>
          <w:t>http://schemas.wmo.int/metce/1.2/metce.xsd</w:t>
        </w:r>
      </w:hyperlink>
    </w:p>
    <w:p w14:paraId="7A34AE06" w14:textId="77777777" w:rsidR="007C205F" w:rsidRPr="00CD3DFC" w:rsidRDefault="00CD3DFC" w:rsidP="00C02EAF">
      <w:pPr>
        <w:pStyle w:val="Bodytext1"/>
        <w:rPr>
          <w:lang w:val="en-US"/>
        </w:rPr>
      </w:pPr>
      <w:hyperlink r:id="rId1961" w:history="1">
        <w:r w:rsidR="007C205F" w:rsidRPr="00CD3DFC">
          <w:rPr>
            <w:rStyle w:val="Hyperlink"/>
            <w:lang w:val="en-US"/>
          </w:rPr>
          <w:t>http://schemas.wmo.int/metce/1.2/procedure.xsd</w:t>
        </w:r>
      </w:hyperlink>
    </w:p>
    <w:p w14:paraId="520519AF" w14:textId="77777777" w:rsidR="007C205F" w:rsidRPr="00CD3DFC" w:rsidRDefault="00CD3DFC" w:rsidP="00C02EAF">
      <w:pPr>
        <w:pStyle w:val="Bodytext1"/>
        <w:rPr>
          <w:lang w:val="en-US"/>
        </w:rPr>
      </w:pPr>
      <w:hyperlink r:id="rId1962" w:history="1">
        <w:r w:rsidR="007C205F" w:rsidRPr="00CD3DFC">
          <w:rPr>
            <w:rStyle w:val="Hyperlink"/>
            <w:lang w:val="en-US"/>
          </w:rPr>
          <w:t>http://schemas.wmo.int/metce/1.2/phenomena.xsd</w:t>
        </w:r>
      </w:hyperlink>
    </w:p>
    <w:p w14:paraId="28B73201" w14:textId="77777777" w:rsidR="009C1FA6" w:rsidRPr="00CD3DFC" w:rsidRDefault="00C02EAF" w:rsidP="00C02EAF">
      <w:pPr>
        <w:pStyle w:val="Heading1NOToC"/>
        <w:rPr>
          <w:lang w:val="en-US"/>
        </w:rPr>
      </w:pPr>
      <w:bookmarkStart w:id="190" w:name="_Toc392055792"/>
      <w:r w:rsidRPr="00CD3DFC">
        <w:rPr>
          <w:lang w:val="en-US"/>
        </w:rPr>
        <w:t>3.</w:t>
      </w:r>
      <w:r w:rsidRPr="00CD3DFC">
        <w:rPr>
          <w:lang w:val="en-US"/>
        </w:rPr>
        <w:tab/>
        <w:t>OPM</w:t>
      </w:r>
      <w:r w:rsidRPr="00CD3DFC">
        <w:rPr>
          <w:lang w:val="en-US"/>
        </w:rPr>
        <w:noBreakHyphen/>
      </w:r>
      <w:r w:rsidR="008B6132" w:rsidRPr="00CD3DFC">
        <w:rPr>
          <w:lang w:val="en-US"/>
        </w:rPr>
        <w:t>XML (O</w:t>
      </w:r>
      <w:r w:rsidR="009C1FA6" w:rsidRPr="00CD3DFC">
        <w:rPr>
          <w:lang w:val="en-US"/>
        </w:rPr>
        <w:t>BSERVABLE PROPERTY MODEL)</w:t>
      </w:r>
      <w:bookmarkEnd w:id="190"/>
    </w:p>
    <w:p w14:paraId="17062BA1" w14:textId="77777777" w:rsidR="009C1FA6" w:rsidRPr="00CD3DFC" w:rsidRDefault="00CD3DFC" w:rsidP="00C02EAF">
      <w:pPr>
        <w:pStyle w:val="Bodytext1"/>
        <w:rPr>
          <w:lang w:val="en-US"/>
        </w:rPr>
      </w:pPr>
      <w:hyperlink r:id="rId1963" w:history="1">
        <w:r w:rsidR="009C1FA6" w:rsidRPr="00CD3DFC">
          <w:rPr>
            <w:rStyle w:val="Hyperlink"/>
            <w:lang w:val="en-US"/>
          </w:rPr>
          <w:t>http://schemas.wmo.int/opm/1.1/opm.xsd</w:t>
        </w:r>
      </w:hyperlink>
    </w:p>
    <w:p w14:paraId="62C47C1A" w14:textId="77777777" w:rsidR="009C1FA6" w:rsidRPr="00CD3DFC" w:rsidRDefault="00CD3DFC" w:rsidP="00C02EAF">
      <w:pPr>
        <w:pStyle w:val="Bodytext1"/>
        <w:rPr>
          <w:lang w:val="en-US"/>
        </w:rPr>
      </w:pPr>
      <w:hyperlink r:id="rId1964" w:history="1">
        <w:r w:rsidR="009C1FA6" w:rsidRPr="00CD3DFC">
          <w:rPr>
            <w:rStyle w:val="Hyperlink"/>
            <w:lang w:val="en-US"/>
          </w:rPr>
          <w:t>http://schemas.wmo.int/opm/1.1/observable-property.xsd</w:t>
        </w:r>
      </w:hyperlink>
    </w:p>
    <w:p w14:paraId="26D9EFA0" w14:textId="77777777" w:rsidR="009C1FA6" w:rsidRPr="00CD3DFC" w:rsidRDefault="009C1FA6" w:rsidP="00C02EAF">
      <w:pPr>
        <w:pStyle w:val="Heading1NOToC"/>
        <w:rPr>
          <w:lang w:val="en-US"/>
        </w:rPr>
      </w:pPr>
      <w:bookmarkStart w:id="191" w:name="_Toc381707223"/>
      <w:bookmarkStart w:id="192" w:name="_Toc392055793"/>
      <w:r w:rsidRPr="00CD3DFC">
        <w:rPr>
          <w:lang w:val="en-US"/>
        </w:rPr>
        <w:t>4.</w:t>
      </w:r>
      <w:r w:rsidRPr="00CD3DFC">
        <w:rPr>
          <w:lang w:val="en-US"/>
        </w:rPr>
        <w:tab/>
        <w:t>SAF</w:t>
      </w:r>
      <w:r w:rsidRPr="00CD3DFC">
        <w:rPr>
          <w:lang w:val="en-US"/>
        </w:rPr>
        <w:noBreakHyphen/>
        <w:t>XML (Simple Aeronautical Features)</w:t>
      </w:r>
      <w:bookmarkEnd w:id="191"/>
      <w:bookmarkEnd w:id="192"/>
    </w:p>
    <w:bookmarkStart w:id="193" w:name="_Toc381707224"/>
    <w:p w14:paraId="11CAA279" w14:textId="77777777" w:rsidR="009C1FA6" w:rsidRPr="00CD3DFC" w:rsidRDefault="00E776C6" w:rsidP="00C02EAF">
      <w:pPr>
        <w:pStyle w:val="Bodytext1"/>
        <w:rPr>
          <w:lang w:val="en-US"/>
        </w:rPr>
      </w:pPr>
      <w:r>
        <w:fldChar w:fldCharType="begin"/>
      </w:r>
      <w:r w:rsidRPr="00CD3DFC">
        <w:rPr>
          <w:lang w:val="en-US"/>
        </w:rPr>
        <w:instrText xml:space="preserve"> HYPERLINK "http://schemas.wmo.int/saf/1.1/saf.xsd" </w:instrText>
      </w:r>
      <w:r>
        <w:fldChar w:fldCharType="separate"/>
      </w:r>
      <w:r w:rsidR="009C1FA6" w:rsidRPr="00CD3DFC">
        <w:rPr>
          <w:rStyle w:val="Hyperlink"/>
          <w:lang w:val="en-US"/>
        </w:rPr>
        <w:t>http://schemas.wmo.int/saf/1.1/saf.xsd</w:t>
      </w:r>
      <w:r>
        <w:rPr>
          <w:rStyle w:val="Hyperlink"/>
        </w:rPr>
        <w:fldChar w:fldCharType="end"/>
      </w:r>
    </w:p>
    <w:p w14:paraId="25C7AB2A" w14:textId="77777777" w:rsidR="009C1FA6" w:rsidRPr="00CD3DFC" w:rsidRDefault="00CD3DFC" w:rsidP="00C02EAF">
      <w:pPr>
        <w:pStyle w:val="Bodytext1"/>
        <w:rPr>
          <w:lang w:val="en-US"/>
        </w:rPr>
      </w:pPr>
      <w:hyperlink r:id="rId1965" w:history="1">
        <w:r w:rsidR="009C1FA6" w:rsidRPr="00CD3DFC">
          <w:rPr>
            <w:rStyle w:val="Hyperlink"/>
            <w:lang w:val="en-US"/>
          </w:rPr>
          <w:t>http://schemas.wmo.int/saf/1.1/dataTypes.xsd</w:t>
        </w:r>
      </w:hyperlink>
    </w:p>
    <w:p w14:paraId="77FE2E5D" w14:textId="77777777" w:rsidR="009C1FA6" w:rsidRPr="00CD3DFC" w:rsidRDefault="00CD3DFC" w:rsidP="00C02EAF">
      <w:pPr>
        <w:pStyle w:val="Bodytext1"/>
        <w:rPr>
          <w:lang w:val="en-US"/>
        </w:rPr>
      </w:pPr>
      <w:hyperlink r:id="rId1966" w:history="1">
        <w:r w:rsidR="009C1FA6" w:rsidRPr="00CD3DFC">
          <w:rPr>
            <w:rStyle w:val="Hyperlink"/>
            <w:lang w:val="en-US"/>
          </w:rPr>
          <w:t>http://schemas.wmo.int/saf/1.1/features.xsd</w:t>
        </w:r>
      </w:hyperlink>
    </w:p>
    <w:p w14:paraId="6D45AA42" w14:textId="77777777" w:rsidR="009C1FA6" w:rsidRPr="00CD3DFC" w:rsidRDefault="00CD3DFC" w:rsidP="00C02EAF">
      <w:pPr>
        <w:pStyle w:val="Bodytext1"/>
        <w:rPr>
          <w:lang w:val="en-US"/>
        </w:rPr>
      </w:pPr>
      <w:hyperlink r:id="rId1967" w:history="1">
        <w:r w:rsidR="009C1FA6" w:rsidRPr="00CD3DFC">
          <w:rPr>
            <w:rStyle w:val="Hyperlink"/>
            <w:lang w:val="en-US"/>
          </w:rPr>
          <w:t>http://schemas.wmo.int/saf/1.1/measures.xsd</w:t>
        </w:r>
      </w:hyperlink>
      <w:bookmarkStart w:id="194" w:name="_Toc381707228"/>
      <w:bookmarkStart w:id="195" w:name="_Toc392055794"/>
      <w:bookmarkEnd w:id="193"/>
    </w:p>
    <w:p w14:paraId="24A18536" w14:textId="77777777" w:rsidR="009C1FA6" w:rsidRPr="00CD3DFC" w:rsidRDefault="009C1FA6" w:rsidP="00C02EAF">
      <w:pPr>
        <w:pStyle w:val="Heading1NOToC"/>
        <w:rPr>
          <w:lang w:val="en-US"/>
        </w:rPr>
      </w:pPr>
      <w:r w:rsidRPr="00CD3DFC">
        <w:rPr>
          <w:lang w:val="en-US"/>
        </w:rPr>
        <w:t>5.</w:t>
      </w:r>
      <w:r w:rsidRPr="00CD3DFC">
        <w:rPr>
          <w:lang w:val="en-US"/>
        </w:rPr>
        <w:tab/>
        <w:t>IWXXM</w:t>
      </w:r>
      <w:r w:rsidRPr="00CD3DFC">
        <w:rPr>
          <w:lang w:val="en-US"/>
        </w:rPr>
        <w:noBreakHyphen/>
        <w:t>XML (ICAO METEOROLOGICAL INFORMATION EXCHANGE MODEL)</w:t>
      </w:r>
      <w:bookmarkEnd w:id="194"/>
      <w:bookmarkEnd w:id="195"/>
    </w:p>
    <w:p w14:paraId="63803D5C" w14:textId="77777777" w:rsidR="009A3EC9" w:rsidRPr="0011571C" w:rsidRDefault="009A3EC9" w:rsidP="009A3EC9">
      <w:pPr>
        <w:pStyle w:val="Subheading1"/>
      </w:pPr>
      <w:r w:rsidRPr="0011571C">
        <w:t>FM 205-15 EXT. IWXXM (1.1)</w:t>
      </w:r>
    </w:p>
    <w:p w14:paraId="49BEDCF8" w14:textId="77777777" w:rsidR="009C1FA6" w:rsidRPr="00CD3DFC" w:rsidRDefault="00CD3DFC" w:rsidP="008B6132">
      <w:pPr>
        <w:pStyle w:val="Bodytext1"/>
        <w:rPr>
          <w:lang w:val="en-US"/>
        </w:rPr>
      </w:pPr>
      <w:hyperlink r:id="rId1968" w:history="1">
        <w:r w:rsidR="009C1FA6" w:rsidRPr="00CD3DFC">
          <w:rPr>
            <w:rStyle w:val="Hyperlink"/>
            <w:lang w:val="en-US"/>
          </w:rPr>
          <w:t>http://schemas.wmo.int/iwxxm/1.1/iwxxm.xsd</w:t>
        </w:r>
      </w:hyperlink>
    </w:p>
    <w:p w14:paraId="3A2FFB2C" w14:textId="77777777" w:rsidR="009C1FA6" w:rsidRPr="00CD3DFC" w:rsidRDefault="00CD3DFC" w:rsidP="008B6132">
      <w:pPr>
        <w:pStyle w:val="Bodytext1"/>
        <w:rPr>
          <w:lang w:val="en-US"/>
        </w:rPr>
      </w:pPr>
      <w:hyperlink r:id="rId1969" w:history="1">
        <w:r w:rsidR="009C1FA6" w:rsidRPr="00CD3DFC">
          <w:rPr>
            <w:rStyle w:val="Hyperlink"/>
            <w:lang w:val="en-US"/>
          </w:rPr>
          <w:t>http://schemas.wmo.int/iwxxm/1.1/common.xsd</w:t>
        </w:r>
      </w:hyperlink>
    </w:p>
    <w:p w14:paraId="5DC3A218" w14:textId="77777777" w:rsidR="009C1FA6" w:rsidRPr="00CD3DFC" w:rsidRDefault="00CD3DFC" w:rsidP="008B6132">
      <w:pPr>
        <w:pStyle w:val="Bodytext1"/>
        <w:rPr>
          <w:lang w:val="en-US"/>
        </w:rPr>
      </w:pPr>
      <w:hyperlink r:id="rId1970" w:history="1">
        <w:r w:rsidR="009C1FA6" w:rsidRPr="00CD3DFC">
          <w:rPr>
            <w:rStyle w:val="Hyperlink"/>
            <w:lang w:val="en-US"/>
          </w:rPr>
          <w:t>http://schemas.wmo.int/iwxxm/1.1/metarSpeci.xsd</w:t>
        </w:r>
      </w:hyperlink>
    </w:p>
    <w:p w14:paraId="352E6E20" w14:textId="77777777" w:rsidR="009C1FA6" w:rsidRPr="00CD3DFC" w:rsidRDefault="00CD3DFC" w:rsidP="008B6132">
      <w:pPr>
        <w:pStyle w:val="Bodytext1"/>
        <w:rPr>
          <w:lang w:val="en-US"/>
        </w:rPr>
      </w:pPr>
      <w:hyperlink r:id="rId1971" w:history="1">
        <w:r w:rsidR="009C1FA6" w:rsidRPr="00CD3DFC">
          <w:rPr>
            <w:rStyle w:val="Hyperlink"/>
            <w:lang w:val="en-US"/>
          </w:rPr>
          <w:t>http://schemas.wmo.int/iwxxm/1.1/taf.xsd</w:t>
        </w:r>
      </w:hyperlink>
    </w:p>
    <w:p w14:paraId="5143A1AF" w14:textId="77777777" w:rsidR="009C1FA6" w:rsidRPr="00CD3DFC" w:rsidRDefault="00CD3DFC" w:rsidP="008B6132">
      <w:pPr>
        <w:pStyle w:val="Bodytext1"/>
        <w:rPr>
          <w:rStyle w:val="Hyperlink"/>
          <w:lang w:val="en-US"/>
        </w:rPr>
      </w:pPr>
      <w:hyperlink r:id="rId1972" w:history="1">
        <w:r w:rsidR="009C1FA6" w:rsidRPr="00CD3DFC">
          <w:rPr>
            <w:rStyle w:val="Hyperlink"/>
            <w:lang w:val="en-US"/>
          </w:rPr>
          <w:t>http://schemas.wmo.int/iwxxm/1.1/sigmet.xsd</w:t>
        </w:r>
      </w:hyperlink>
    </w:p>
    <w:p w14:paraId="2A9E8B2B" w14:textId="77777777" w:rsidR="009A3EC9" w:rsidRPr="0011571C" w:rsidRDefault="009A3EC9" w:rsidP="009A3EC9">
      <w:pPr>
        <w:pStyle w:val="Subheading1"/>
      </w:pPr>
      <w:r w:rsidRPr="0011571C">
        <w:t>FM 205-1</w:t>
      </w:r>
      <w:r w:rsidR="00591138" w:rsidRPr="0011571C">
        <w:t xml:space="preserve">6 </w:t>
      </w:r>
      <w:r w:rsidRPr="0011571C">
        <w:t>IWXXM (</w:t>
      </w:r>
      <w:r w:rsidR="00591138" w:rsidRPr="0011571C">
        <w:t>2</w:t>
      </w:r>
      <w:r w:rsidRPr="0011571C">
        <w:t>.1)</w:t>
      </w:r>
    </w:p>
    <w:p w14:paraId="1F4DCD3C" w14:textId="77777777" w:rsidR="009A3EC9" w:rsidRPr="00CD3DFC" w:rsidRDefault="00CD3DFC" w:rsidP="009A3EC9">
      <w:pPr>
        <w:pStyle w:val="Bodytext1"/>
        <w:rPr>
          <w:lang w:val="en-US"/>
        </w:rPr>
      </w:pPr>
      <w:hyperlink r:id="rId1973" w:history="1">
        <w:r w:rsidR="00591138" w:rsidRPr="00CD3DFC">
          <w:rPr>
            <w:rStyle w:val="Hyperlink"/>
            <w:lang w:val="en-US"/>
          </w:rPr>
          <w:t>http://schemas.wmo.int/iwxxm/2.1/iwxxm.xsd</w:t>
        </w:r>
      </w:hyperlink>
    </w:p>
    <w:p w14:paraId="06C73DC2" w14:textId="77777777" w:rsidR="009A3EC9" w:rsidRPr="00CD3DFC" w:rsidRDefault="00CD3DFC" w:rsidP="009A3EC9">
      <w:pPr>
        <w:pStyle w:val="Bodytext1"/>
        <w:rPr>
          <w:lang w:val="en-US"/>
        </w:rPr>
      </w:pPr>
      <w:hyperlink r:id="rId1974" w:history="1">
        <w:r w:rsidR="00591138" w:rsidRPr="00CD3DFC">
          <w:rPr>
            <w:rStyle w:val="Hyperlink"/>
            <w:lang w:val="en-US"/>
          </w:rPr>
          <w:t>http://schemas.wmo.int/iwxxm/2.1/common.xsd</w:t>
        </w:r>
      </w:hyperlink>
    </w:p>
    <w:p w14:paraId="2498EF7B" w14:textId="77777777" w:rsidR="009A3EC9" w:rsidRPr="00CD3DFC" w:rsidRDefault="00CD3DFC" w:rsidP="009A3EC9">
      <w:pPr>
        <w:pStyle w:val="Bodytext1"/>
        <w:rPr>
          <w:lang w:val="en-US"/>
        </w:rPr>
      </w:pPr>
      <w:hyperlink r:id="rId1975" w:history="1">
        <w:r w:rsidR="00591138" w:rsidRPr="00CD3DFC">
          <w:rPr>
            <w:rStyle w:val="Hyperlink"/>
            <w:lang w:val="en-US"/>
          </w:rPr>
          <w:t>http://schemas.wmo.int/iwxxm/2.1/metarSpeci.xsd</w:t>
        </w:r>
      </w:hyperlink>
    </w:p>
    <w:p w14:paraId="1A27F769" w14:textId="77777777" w:rsidR="009A3EC9" w:rsidRPr="00CD3DFC" w:rsidRDefault="00CD3DFC" w:rsidP="009A3EC9">
      <w:pPr>
        <w:pStyle w:val="Bodytext1"/>
        <w:rPr>
          <w:lang w:val="en-US"/>
        </w:rPr>
      </w:pPr>
      <w:hyperlink r:id="rId1976" w:history="1">
        <w:r w:rsidR="00591138" w:rsidRPr="00CD3DFC">
          <w:rPr>
            <w:rStyle w:val="Hyperlink"/>
            <w:lang w:val="en-US"/>
          </w:rPr>
          <w:t>http://schemas.wmo.int/iwxxm/2.1/taf.xsd</w:t>
        </w:r>
      </w:hyperlink>
    </w:p>
    <w:p w14:paraId="0A4B33B1" w14:textId="77777777" w:rsidR="009A3EC9" w:rsidRPr="00CD3DFC" w:rsidRDefault="00CD3DFC" w:rsidP="009A3EC9">
      <w:pPr>
        <w:pStyle w:val="Bodytext1"/>
        <w:rPr>
          <w:rStyle w:val="Hyperlink"/>
          <w:lang w:val="en-US"/>
        </w:rPr>
      </w:pPr>
      <w:hyperlink r:id="rId1977" w:history="1">
        <w:r w:rsidR="00591138" w:rsidRPr="00CD3DFC">
          <w:rPr>
            <w:rStyle w:val="Hyperlink"/>
            <w:lang w:val="en-US"/>
          </w:rPr>
          <w:t>http://schemas.wmo.int/iwxxm/2.1/sigmet.xsd</w:t>
        </w:r>
      </w:hyperlink>
    </w:p>
    <w:p w14:paraId="020AB7CA" w14:textId="77777777" w:rsidR="00591138" w:rsidRPr="00CD3DFC" w:rsidRDefault="00CD3DFC" w:rsidP="00591138">
      <w:pPr>
        <w:pStyle w:val="Bodytext1"/>
        <w:rPr>
          <w:lang w:val="en-US"/>
        </w:rPr>
      </w:pPr>
      <w:hyperlink r:id="rId1978" w:history="1">
        <w:r w:rsidR="00591138" w:rsidRPr="00CD3DFC">
          <w:rPr>
            <w:rStyle w:val="Hyperlink"/>
            <w:lang w:val="en-US"/>
          </w:rPr>
          <w:t>http://schemas.wmo.int/iwxxm/2.1/measures.xsd</w:t>
        </w:r>
      </w:hyperlink>
    </w:p>
    <w:p w14:paraId="7039737B" w14:textId="77777777" w:rsidR="00591138" w:rsidRPr="00CD3DFC" w:rsidRDefault="00CD3DFC" w:rsidP="00591138">
      <w:pPr>
        <w:pStyle w:val="Bodytext1"/>
        <w:rPr>
          <w:lang w:val="en-US"/>
        </w:rPr>
      </w:pPr>
      <w:hyperlink r:id="rId1979" w:history="1">
        <w:r w:rsidR="00F947AD" w:rsidRPr="00CD3DFC">
          <w:rPr>
            <w:rStyle w:val="Hyperlink"/>
            <w:lang w:val="en-US"/>
          </w:rPr>
          <w:t>http://schemas.wmo.int/iwxxm/2.1/tropicalCycloneAdvisory.xsd</w:t>
        </w:r>
      </w:hyperlink>
    </w:p>
    <w:p w14:paraId="6710313E" w14:textId="77777777" w:rsidR="00591138" w:rsidRPr="00CD3DFC" w:rsidRDefault="00CD3DFC" w:rsidP="00591138">
      <w:pPr>
        <w:pStyle w:val="Bodytext1"/>
        <w:rPr>
          <w:rStyle w:val="Hyperlink"/>
          <w:lang w:val="en-US"/>
        </w:rPr>
      </w:pPr>
      <w:hyperlink r:id="rId1980" w:history="1">
        <w:r w:rsidR="00591138" w:rsidRPr="00CD3DFC">
          <w:rPr>
            <w:rStyle w:val="Hyperlink"/>
            <w:lang w:val="en-US"/>
          </w:rPr>
          <w:t>http://schemas.wmo.int/iwxxm/2.1/airmet.xsd</w:t>
        </w:r>
      </w:hyperlink>
    </w:p>
    <w:p w14:paraId="733DF628" w14:textId="77777777" w:rsidR="00591138" w:rsidRPr="00CD3DFC" w:rsidRDefault="00CD3DFC" w:rsidP="00591138">
      <w:pPr>
        <w:pStyle w:val="Bodytext1"/>
        <w:rPr>
          <w:rStyle w:val="Hyperlink"/>
          <w:lang w:val="en-US"/>
        </w:rPr>
      </w:pPr>
      <w:hyperlink r:id="rId1981" w:history="1">
        <w:r w:rsidR="00591138" w:rsidRPr="00CD3DFC">
          <w:rPr>
            <w:rStyle w:val="Hyperlink"/>
            <w:lang w:val="en-US"/>
          </w:rPr>
          <w:t>http://schemas.wmo.int/iwxxm/2.1/iwxxm-collect.xsd</w:t>
        </w:r>
      </w:hyperlink>
    </w:p>
    <w:p w14:paraId="2B19462F" w14:textId="77777777" w:rsidR="00312B48" w:rsidRPr="00CD3DFC" w:rsidRDefault="00312B48" w:rsidP="00312B48">
      <w:pPr>
        <w:pStyle w:val="Heading1NOToC"/>
        <w:rPr>
          <w:lang w:val="en-US"/>
        </w:rPr>
      </w:pPr>
      <w:r w:rsidRPr="00CD3DFC">
        <w:rPr>
          <w:lang w:val="en-US"/>
        </w:rPr>
        <w:t>6.</w:t>
      </w:r>
      <w:r w:rsidRPr="00CD3DFC">
        <w:rPr>
          <w:lang w:val="en-US"/>
        </w:rPr>
        <w:tab/>
        <w:t>TSML</w:t>
      </w:r>
      <w:r w:rsidRPr="00CD3DFC">
        <w:rPr>
          <w:lang w:val="en-US"/>
        </w:rPr>
        <w:noBreakHyphen/>
        <w:t>XML (REPRESENTATION OF INFORMATION AS TIME SERIES)</w:t>
      </w:r>
    </w:p>
    <w:p w14:paraId="03A6310D" w14:textId="77777777" w:rsidR="00312B48" w:rsidRPr="00CD3DFC" w:rsidRDefault="00CD3DFC" w:rsidP="00312B48">
      <w:pPr>
        <w:pStyle w:val="Bodytext1"/>
        <w:rPr>
          <w:rStyle w:val="Hyperlink"/>
          <w:lang w:val="en-US"/>
        </w:rPr>
      </w:pPr>
      <w:hyperlink r:id="rId1982" w:history="1">
        <w:r w:rsidR="00312B48" w:rsidRPr="00CD3DFC">
          <w:rPr>
            <w:rStyle w:val="Hyperlink"/>
            <w:lang w:val="en-US"/>
          </w:rPr>
          <w:t>http://schemas.opengis.net/tsml/1.0/timeseriesML.xsd</w:t>
        </w:r>
      </w:hyperlink>
    </w:p>
    <w:p w14:paraId="19B46723" w14:textId="77777777" w:rsidR="00AB0EF2" w:rsidRPr="0011571C" w:rsidRDefault="00AB0EF2" w:rsidP="00AB0EF2">
      <w:pPr>
        <w:pStyle w:val="THEEND"/>
      </w:pPr>
    </w:p>
    <w:p w14:paraId="38E57205" w14:textId="2F64415F" w:rsidR="009404B9" w:rsidRDefault="009404B9" w:rsidP="00CD3DFC">
      <w:pPr>
        <w:pStyle w:val="TPSSection"/>
      </w:pPr>
      <w:r w:rsidRPr="00CD3DFC">
        <w:fldChar w:fldCharType="begin"/>
      </w:r>
      <w:r w:rsidR="00CD3DFC" w:rsidRPr="00CD3DFC">
        <w:instrText xml:space="preserve"> MACROBUTTON TPS_Section SECTION: BC-Back cover</w:instrText>
      </w:r>
      <w:r w:rsidR="00CD3DFC" w:rsidRPr="00CD3DFC">
        <w:rPr>
          <w:vanish/>
        </w:rPr>
        <w:fldChar w:fldCharType="begin"/>
      </w:r>
      <w:r w:rsidR="00CD3DFC" w:rsidRPr="00CD3DFC">
        <w:rPr>
          <w:vanish/>
        </w:rPr>
        <w:instrText>Name="BC-Back cover" ID="6EC544A3-994E-0044-AD66-499D07D663B8"</w:instrText>
      </w:r>
      <w:r w:rsidR="00CD3DFC" w:rsidRPr="00CD3DFC">
        <w:rPr>
          <w:vanish/>
        </w:rPr>
        <w:fldChar w:fldCharType="end"/>
      </w:r>
      <w:r w:rsidRPr="00CD3DFC">
        <w:fldChar w:fldCharType="end"/>
      </w:r>
    </w:p>
    <w:sectPr w:rsidR="009404B9" w:rsidSect="00BA3D6C">
      <w:pgSz w:w="11907" w:h="16840" w:code="9"/>
      <w:pgMar w:top="1134" w:right="1134" w:bottom="720" w:left="1134"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D6440A" w14:textId="77777777" w:rsidR="00726F48" w:rsidRDefault="00726F48">
      <w:r>
        <w:separator/>
      </w:r>
    </w:p>
    <w:p w14:paraId="64FCF9C4" w14:textId="77777777" w:rsidR="00726F48" w:rsidRDefault="00726F48"/>
  </w:endnote>
  <w:endnote w:type="continuationSeparator" w:id="0">
    <w:p w14:paraId="1366ACA3" w14:textId="77777777" w:rsidR="00726F48" w:rsidRDefault="00726F48">
      <w:r>
        <w:continuationSeparator/>
      </w:r>
    </w:p>
    <w:p w14:paraId="64F9A1A2" w14:textId="77777777" w:rsidR="00726F48" w:rsidRDefault="00726F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Lucida Grande">
    <w:altName w:val="Times New Roman"/>
    <w:charset w:val="00"/>
    <w:family w:val="auto"/>
    <w:pitch w:val="variable"/>
    <w:sig w:usb0="00000000"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Arial Bold">
    <w:altName w:val="Times New Roman"/>
    <w:panose1 w:val="00000000000000000000"/>
    <w:charset w:val="00"/>
    <w:family w:val="roman"/>
    <w:notTrueType/>
    <w:pitch w:val="default"/>
  </w:font>
  <w:font w:name="StoneSans-Bold">
    <w:altName w:val="B 2Stone Sans Bold"/>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StoneSans">
    <w:altName w:val="Cambria"/>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StoneSerif">
    <w:altName w:val="1Stone Serif"/>
    <w:panose1 w:val="00000000000000000000"/>
    <w:charset w:val="4D"/>
    <w:family w:val="auto"/>
    <w:notTrueType/>
    <w:pitch w:val="default"/>
    <w:sig w:usb0="00000003" w:usb1="00000000" w:usb2="00000000" w:usb3="00000000" w:csb0="00000001" w:csb1="00000000"/>
  </w:font>
  <w:font w:name="STIX">
    <w:panose1 w:val="00000000000000000000"/>
    <w:charset w:val="00"/>
    <w:family w:val="modern"/>
    <w:notTrueType/>
    <w:pitch w:val="variable"/>
    <w:sig w:usb0="A0002AFF" w:usb1="42006DFF" w:usb2="02000000" w:usb3="00000000" w:csb0="000001FF" w:csb1="00000000"/>
  </w:font>
  <w:font w:name="STIX Math">
    <w:panose1 w:val="00000000000000000000"/>
    <w:charset w:val="00"/>
    <w:family w:val="modern"/>
    <w:notTrueType/>
    <w:pitch w:val="variable"/>
    <w:sig w:usb0="A0002AFF" w:usb1="4200FDFF" w:usb2="02000020" w:usb3="00000000" w:csb0="000001FF" w:csb1="00000000"/>
  </w:font>
  <w:font w:name="StoneSerif-SemiboldItalic">
    <w:altName w:val="Verdana"/>
    <w:charset w:val="00"/>
    <w:family w:val="roman"/>
    <w:pitch w:val="variable"/>
    <w:sig w:usb0="00000003" w:usb1="00000000" w:usb2="00000000" w:usb3="00000000" w:csb0="00000001" w:csb1="00000000"/>
  </w:font>
  <w:font w:name="StoneSans-Semibold">
    <w:altName w:val="Verdana"/>
    <w:panose1 w:val="00000000000000000000"/>
    <w:charset w:val="4D"/>
    <w:family w:val="auto"/>
    <w:notTrueType/>
    <w:pitch w:val="default"/>
    <w:sig w:usb0="00000003" w:usb1="00000000" w:usb2="00000000" w:usb3="00000000" w:csb0="00000001" w:csb1="00000000"/>
  </w:font>
  <w:font w:name="StoneSansITC-Medium">
    <w:altName w:val="Stone Sans ITC Medium"/>
    <w:panose1 w:val="00000000000000000000"/>
    <w:charset w:val="4D"/>
    <w:family w:val="auto"/>
    <w:notTrueType/>
    <w:pitch w:val="default"/>
    <w:sig w:usb0="00000003" w:usb1="00000000" w:usb2="00000000" w:usb3="00000000" w:csb0="00000001" w:csb1="00000000"/>
  </w:font>
  <w:font w:name="StoneSansITC-MediumItalic">
    <w:altName w:val="Verdana"/>
    <w:panose1 w:val="00000000000000000000"/>
    <w:charset w:val="4D"/>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202.3">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B86DED" w14:textId="77777777" w:rsidR="00726F48" w:rsidRDefault="00726F48" w:rsidP="00F16EE9">
      <w:r>
        <w:separator/>
      </w:r>
    </w:p>
  </w:footnote>
  <w:footnote w:type="continuationSeparator" w:id="0">
    <w:p w14:paraId="617DDF5B" w14:textId="77777777" w:rsidR="00726F48" w:rsidRDefault="00726F48">
      <w:r>
        <w:continuationSeparator/>
      </w:r>
    </w:p>
    <w:p w14:paraId="34EE9CF9" w14:textId="77777777" w:rsidR="00726F48" w:rsidRDefault="00726F4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B58DA2" w14:textId="77777777" w:rsidR="00876DAF" w:rsidRPr="00B70DDA" w:rsidRDefault="00876DAF" w:rsidP="00215449">
    <w:pPr>
      <w:tabs>
        <w:tab w:val="left" w:pos="680"/>
      </w:tabs>
      <w:rPr>
        <w:spacing w:val="-2"/>
        <w:sz w:val="16"/>
        <w:lang w:val="en-US"/>
      </w:rPr>
    </w:pPr>
    <w:r>
      <w:rPr>
        <w:rStyle w:val="PageNumber"/>
      </w:rPr>
      <w:fldChar w:fldCharType="begin"/>
    </w:r>
    <w:r w:rsidRPr="00B70DDA">
      <w:rPr>
        <w:rStyle w:val="PageNumber"/>
        <w:lang w:val="en-US"/>
      </w:rPr>
      <w:instrText xml:space="preserve"> PAGE </w:instrText>
    </w:r>
    <w:r>
      <w:rPr>
        <w:rStyle w:val="PageNumber"/>
      </w:rPr>
      <w:fldChar w:fldCharType="separate"/>
    </w:r>
    <w:r w:rsidRPr="00B70DDA">
      <w:rPr>
        <w:rStyle w:val="PageNumber"/>
        <w:noProof/>
        <w:lang w:val="en-US"/>
      </w:rPr>
      <w:t>4</w:t>
    </w:r>
    <w:r>
      <w:rPr>
        <w:rStyle w:val="PageNumber"/>
      </w:rPr>
      <w:fldChar w:fldCharType="end"/>
    </w:r>
    <w:r w:rsidRPr="00B70DDA">
      <w:rPr>
        <w:rStyle w:val="PageNumber"/>
        <w:lang w:val="en-US"/>
      </w:rPr>
      <w:tab/>
    </w:r>
    <w:r w:rsidRPr="00B70DDA">
      <w:rPr>
        <w:spacing w:val="-2"/>
        <w:sz w:val="16"/>
        <w:lang w:val="en-US"/>
      </w:rPr>
      <w:t>ABRIDGED FINAL REPORT OF THE EXTRAORDINARY SESSION (2014) OF THE COMMISSION FOR BASIC SYSTEMS</w:t>
    </w:r>
  </w:p>
  <w:p w14:paraId="1D074071" w14:textId="77777777" w:rsidR="00876DAF" w:rsidRPr="00B70DDA" w:rsidRDefault="00876DAF" w:rsidP="00215449">
    <w:pPr>
      <w:tabs>
        <w:tab w:val="left" w:pos="680"/>
      </w:tabs>
      <w:rPr>
        <w:lang w:val="en-US"/>
      </w:rPr>
    </w:pPr>
  </w:p>
  <w:p w14:paraId="3A3FF88E" w14:textId="77777777" w:rsidR="00876DAF" w:rsidRPr="00B70DDA" w:rsidRDefault="00876DAF" w:rsidP="00215449">
    <w:pPr>
      <w:tabs>
        <w:tab w:val="left" w:pos="680"/>
      </w:tabs>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9D2FA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BD84A0A"/>
    <w:lvl w:ilvl="0">
      <w:start w:val="1"/>
      <w:numFmt w:val="decimal"/>
      <w:lvlText w:val="%1."/>
      <w:lvlJc w:val="left"/>
      <w:pPr>
        <w:tabs>
          <w:tab w:val="num" w:pos="1492"/>
        </w:tabs>
        <w:ind w:left="1492" w:hanging="360"/>
      </w:pPr>
    </w:lvl>
  </w:abstractNum>
  <w:abstractNum w:abstractNumId="2">
    <w:nsid w:val="FFFFFF7D"/>
    <w:multiLevelType w:val="singleLevel"/>
    <w:tmpl w:val="CCF8D190"/>
    <w:lvl w:ilvl="0">
      <w:start w:val="1"/>
      <w:numFmt w:val="decimal"/>
      <w:lvlText w:val="%1."/>
      <w:lvlJc w:val="left"/>
      <w:pPr>
        <w:tabs>
          <w:tab w:val="num" w:pos="1209"/>
        </w:tabs>
        <w:ind w:left="1209" w:hanging="360"/>
      </w:pPr>
    </w:lvl>
  </w:abstractNum>
  <w:abstractNum w:abstractNumId="3">
    <w:nsid w:val="FFFFFF7E"/>
    <w:multiLevelType w:val="singleLevel"/>
    <w:tmpl w:val="7E2CE1E6"/>
    <w:lvl w:ilvl="0">
      <w:start w:val="1"/>
      <w:numFmt w:val="decimal"/>
      <w:lvlText w:val="%1."/>
      <w:lvlJc w:val="left"/>
      <w:pPr>
        <w:tabs>
          <w:tab w:val="num" w:pos="926"/>
        </w:tabs>
        <w:ind w:left="926" w:hanging="360"/>
      </w:pPr>
    </w:lvl>
  </w:abstractNum>
  <w:abstractNum w:abstractNumId="4">
    <w:nsid w:val="FFFFFF7F"/>
    <w:multiLevelType w:val="singleLevel"/>
    <w:tmpl w:val="EAE02B38"/>
    <w:lvl w:ilvl="0">
      <w:start w:val="1"/>
      <w:numFmt w:val="decimal"/>
      <w:lvlText w:val="%1."/>
      <w:lvlJc w:val="left"/>
      <w:pPr>
        <w:tabs>
          <w:tab w:val="num" w:pos="643"/>
        </w:tabs>
        <w:ind w:left="643" w:hanging="360"/>
      </w:pPr>
    </w:lvl>
  </w:abstractNum>
  <w:abstractNum w:abstractNumId="5">
    <w:nsid w:val="FFFFFF80"/>
    <w:multiLevelType w:val="singleLevel"/>
    <w:tmpl w:val="ED6A82F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A2A650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3F40EDB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F9484B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75205D2"/>
    <w:lvl w:ilvl="0">
      <w:start w:val="1"/>
      <w:numFmt w:val="decimal"/>
      <w:pStyle w:val="ListNumber"/>
      <w:lvlText w:val="%1."/>
      <w:lvlJc w:val="left"/>
      <w:pPr>
        <w:tabs>
          <w:tab w:val="num" w:pos="360"/>
        </w:tabs>
        <w:ind w:left="360" w:hanging="360"/>
      </w:pPr>
    </w:lvl>
  </w:abstractNum>
  <w:abstractNum w:abstractNumId="10">
    <w:nsid w:val="00000004"/>
    <w:multiLevelType w:val="hybridMultilevel"/>
    <w:tmpl w:val="00000004"/>
    <w:lvl w:ilvl="0" w:tplc="0000012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65B0610"/>
    <w:multiLevelType w:val="hybridMultilevel"/>
    <w:tmpl w:val="6B983F20"/>
    <w:lvl w:ilvl="0" w:tplc="27BCC288">
      <w:start w:val="8"/>
      <w:numFmt w:val="decimal"/>
      <w:lvlText w:val="%1."/>
      <w:lvlJc w:val="left"/>
      <w:pPr>
        <w:ind w:left="444" w:hanging="150"/>
      </w:pPr>
      <w:rPr>
        <w:strike/>
        <w:spacing w:val="-1"/>
      </w:rPr>
    </w:lvl>
    <w:lvl w:ilvl="1" w:tplc="7F44BBA2">
      <w:start w:val="1"/>
      <w:numFmt w:val="bullet"/>
      <w:lvlText w:val="•"/>
      <w:lvlJc w:val="left"/>
      <w:pPr>
        <w:ind w:left="504" w:hanging="150"/>
      </w:pPr>
    </w:lvl>
    <w:lvl w:ilvl="2" w:tplc="E75C45B4">
      <w:start w:val="1"/>
      <w:numFmt w:val="bullet"/>
      <w:lvlText w:val="•"/>
      <w:lvlJc w:val="left"/>
      <w:pPr>
        <w:ind w:left="1475" w:hanging="150"/>
      </w:pPr>
    </w:lvl>
    <w:lvl w:ilvl="3" w:tplc="9600085A">
      <w:start w:val="1"/>
      <w:numFmt w:val="bullet"/>
      <w:lvlText w:val="•"/>
      <w:lvlJc w:val="left"/>
      <w:pPr>
        <w:ind w:left="2445" w:hanging="150"/>
      </w:pPr>
    </w:lvl>
    <w:lvl w:ilvl="4" w:tplc="D068A0CC">
      <w:start w:val="1"/>
      <w:numFmt w:val="bullet"/>
      <w:lvlText w:val="•"/>
      <w:lvlJc w:val="left"/>
      <w:pPr>
        <w:ind w:left="3416" w:hanging="150"/>
      </w:pPr>
    </w:lvl>
    <w:lvl w:ilvl="5" w:tplc="376E0934">
      <w:start w:val="1"/>
      <w:numFmt w:val="bullet"/>
      <w:lvlText w:val="•"/>
      <w:lvlJc w:val="left"/>
      <w:pPr>
        <w:ind w:left="4387" w:hanging="150"/>
      </w:pPr>
    </w:lvl>
    <w:lvl w:ilvl="6" w:tplc="6854C0DA">
      <w:start w:val="1"/>
      <w:numFmt w:val="bullet"/>
      <w:lvlText w:val="•"/>
      <w:lvlJc w:val="left"/>
      <w:pPr>
        <w:ind w:left="5357" w:hanging="150"/>
      </w:pPr>
    </w:lvl>
    <w:lvl w:ilvl="7" w:tplc="F71687B2">
      <w:start w:val="1"/>
      <w:numFmt w:val="bullet"/>
      <w:lvlText w:val="•"/>
      <w:lvlJc w:val="left"/>
      <w:pPr>
        <w:ind w:left="6328" w:hanging="150"/>
      </w:pPr>
    </w:lvl>
    <w:lvl w:ilvl="8" w:tplc="299C979C">
      <w:start w:val="1"/>
      <w:numFmt w:val="bullet"/>
      <w:lvlText w:val="•"/>
      <w:lvlJc w:val="left"/>
      <w:pPr>
        <w:ind w:left="7298" w:hanging="150"/>
      </w:pPr>
    </w:lvl>
  </w:abstractNum>
  <w:abstractNum w:abstractNumId="12">
    <w:nsid w:val="10E678AC"/>
    <w:multiLevelType w:val="hybridMultilevel"/>
    <w:tmpl w:val="5732831A"/>
    <w:lvl w:ilvl="0" w:tplc="E5FEE8A6">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nsid w:val="12F02F0C"/>
    <w:multiLevelType w:val="multilevel"/>
    <w:tmpl w:val="AA16811A"/>
    <w:lvl w:ilvl="0">
      <w:start w:val="1"/>
      <w:numFmt w:val="decimal"/>
      <w:pStyle w:val="Action"/>
      <w:lvlText w:val="Action: %1."/>
      <w:lvlJc w:val="left"/>
      <w:pPr>
        <w:tabs>
          <w:tab w:val="num" w:pos="360"/>
        </w:tabs>
        <w:ind w:left="360" w:hanging="360"/>
      </w:pPr>
      <w:rPr>
        <w:rFonts w:hint="default"/>
        <w:b/>
        <w:i w:val="0"/>
      </w:rPr>
    </w:lvl>
    <w:lvl w:ilvl="1">
      <w:start w:val="1"/>
      <w:numFmt w:val="decimal"/>
      <w:lvlText w:val="%1.%2."/>
      <w:lvlJc w:val="left"/>
      <w:pPr>
        <w:tabs>
          <w:tab w:val="num" w:pos="0"/>
        </w:tabs>
        <w:ind w:left="567" w:hanging="567"/>
      </w:pPr>
      <w:rPr>
        <w:rFonts w:hint="default"/>
      </w:rPr>
    </w:lvl>
    <w:lvl w:ilvl="2">
      <w:start w:val="1"/>
      <w:numFmt w:val="decimal"/>
      <w:lvlText w:val="%1.%2.%3."/>
      <w:lvlJc w:val="left"/>
      <w:pPr>
        <w:tabs>
          <w:tab w:val="num" w:pos="0"/>
        </w:tabs>
        <w:ind w:left="567" w:hanging="567"/>
      </w:pPr>
      <w:rPr>
        <w:rFonts w:hint="default"/>
      </w:rPr>
    </w:lvl>
    <w:lvl w:ilvl="3">
      <w:start w:val="1"/>
      <w:numFmt w:val="decimal"/>
      <w:lvlText w:val="%1.%2.%3.%4."/>
      <w:lvlJc w:val="left"/>
      <w:pPr>
        <w:tabs>
          <w:tab w:val="num" w:pos="0"/>
        </w:tabs>
        <w:ind w:left="567" w:hanging="567"/>
      </w:pPr>
      <w:rPr>
        <w:rFonts w:hint="default"/>
      </w:rPr>
    </w:lvl>
    <w:lvl w:ilvl="4">
      <w:start w:val="1"/>
      <w:numFmt w:val="decimal"/>
      <w:lvlText w:val="%1.%2.%3.%4.%5."/>
      <w:lvlJc w:val="left"/>
      <w:pPr>
        <w:tabs>
          <w:tab w:val="num" w:pos="0"/>
        </w:tabs>
        <w:ind w:left="567" w:hanging="567"/>
      </w:pPr>
      <w:rPr>
        <w:rFonts w:hint="default"/>
      </w:rPr>
    </w:lvl>
    <w:lvl w:ilvl="5">
      <w:start w:val="1"/>
      <w:numFmt w:val="decimal"/>
      <w:lvlText w:val="%1.%2.%3.%4.%5.%6."/>
      <w:lvlJc w:val="left"/>
      <w:pPr>
        <w:tabs>
          <w:tab w:val="num" w:pos="4320"/>
        </w:tabs>
        <w:ind w:left="2736" w:hanging="27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4">
    <w:nsid w:val="1EE61E26"/>
    <w:multiLevelType w:val="hybridMultilevel"/>
    <w:tmpl w:val="81DC4970"/>
    <w:lvl w:ilvl="0" w:tplc="CC7C3D86">
      <w:start w:val="1"/>
      <w:numFmt w:val="decimal"/>
      <w:lvlText w:val="%1."/>
      <w:lvlJc w:val="left"/>
      <w:pPr>
        <w:ind w:left="464" w:hanging="285"/>
      </w:pPr>
      <w:rPr>
        <w:strike/>
        <w:spacing w:val="-1"/>
      </w:rPr>
    </w:lvl>
    <w:lvl w:ilvl="1" w:tplc="9CB2D8A8">
      <w:start w:val="1"/>
      <w:numFmt w:val="bullet"/>
      <w:lvlText w:val="•"/>
      <w:lvlJc w:val="left"/>
      <w:pPr>
        <w:ind w:left="1356" w:hanging="285"/>
      </w:pPr>
    </w:lvl>
    <w:lvl w:ilvl="2" w:tplc="213073BE">
      <w:start w:val="1"/>
      <w:numFmt w:val="bullet"/>
      <w:lvlText w:val="•"/>
      <w:lvlJc w:val="left"/>
      <w:pPr>
        <w:ind w:left="2247" w:hanging="285"/>
      </w:pPr>
    </w:lvl>
    <w:lvl w:ilvl="3" w:tplc="C474310A">
      <w:start w:val="1"/>
      <w:numFmt w:val="bullet"/>
      <w:lvlText w:val="•"/>
      <w:lvlJc w:val="left"/>
      <w:pPr>
        <w:ind w:left="3139" w:hanging="285"/>
      </w:pPr>
    </w:lvl>
    <w:lvl w:ilvl="4" w:tplc="A0C073C4">
      <w:start w:val="1"/>
      <w:numFmt w:val="bullet"/>
      <w:lvlText w:val="•"/>
      <w:lvlJc w:val="left"/>
      <w:pPr>
        <w:ind w:left="4030" w:hanging="285"/>
      </w:pPr>
    </w:lvl>
    <w:lvl w:ilvl="5" w:tplc="A7F4C132">
      <w:start w:val="1"/>
      <w:numFmt w:val="bullet"/>
      <w:lvlText w:val="•"/>
      <w:lvlJc w:val="left"/>
      <w:pPr>
        <w:ind w:left="4922" w:hanging="285"/>
      </w:pPr>
    </w:lvl>
    <w:lvl w:ilvl="6" w:tplc="3BBCEBE4">
      <w:start w:val="1"/>
      <w:numFmt w:val="bullet"/>
      <w:lvlText w:val="•"/>
      <w:lvlJc w:val="left"/>
      <w:pPr>
        <w:ind w:left="5813" w:hanging="285"/>
      </w:pPr>
    </w:lvl>
    <w:lvl w:ilvl="7" w:tplc="21F2B4FC">
      <w:start w:val="1"/>
      <w:numFmt w:val="bullet"/>
      <w:lvlText w:val="•"/>
      <w:lvlJc w:val="left"/>
      <w:pPr>
        <w:ind w:left="6705" w:hanging="285"/>
      </w:pPr>
    </w:lvl>
    <w:lvl w:ilvl="8" w:tplc="97B0A7AE">
      <w:start w:val="1"/>
      <w:numFmt w:val="bullet"/>
      <w:lvlText w:val="•"/>
      <w:lvlJc w:val="left"/>
      <w:pPr>
        <w:ind w:left="7596" w:hanging="285"/>
      </w:pPr>
    </w:lvl>
  </w:abstractNum>
  <w:abstractNum w:abstractNumId="15">
    <w:nsid w:val="2065019B"/>
    <w:multiLevelType w:val="multilevel"/>
    <w:tmpl w:val="E57690A6"/>
    <w:lvl w:ilvl="0">
      <w:start w:val="1"/>
      <w:numFmt w:val="decimal"/>
      <w:pStyle w:val="DraftTextnumbering"/>
      <w:lvlText w:val="%1."/>
      <w:lvlJc w:val="left"/>
      <w:pPr>
        <w:tabs>
          <w:tab w:val="num" w:pos="360"/>
        </w:tabs>
        <w:ind w:left="360" w:hanging="360"/>
      </w:pPr>
    </w:lvl>
    <w:lvl w:ilvl="1">
      <w:start w:val="1"/>
      <w:numFmt w:val="decimal"/>
      <w:pStyle w:val="DraftTextnumbering"/>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6">
    <w:nsid w:val="220E2B32"/>
    <w:multiLevelType w:val="hybridMultilevel"/>
    <w:tmpl w:val="989C3A8A"/>
    <w:lvl w:ilvl="0" w:tplc="3ADECB3A">
      <w:start w:val="1"/>
      <w:numFmt w:val="lowerRoman"/>
      <w:lvlText w:val="(%1)"/>
      <w:lvlJc w:val="left"/>
      <w:pPr>
        <w:ind w:left="53" w:hanging="261"/>
      </w:pPr>
      <w:rPr>
        <w:rFonts w:ascii="Verdana" w:eastAsia="Verdana" w:hAnsi="Verdana" w:hint="default"/>
        <w:spacing w:val="-1"/>
        <w:w w:val="99"/>
        <w:sz w:val="17"/>
        <w:szCs w:val="17"/>
      </w:rPr>
    </w:lvl>
    <w:lvl w:ilvl="1" w:tplc="200852CE">
      <w:start w:val="1"/>
      <w:numFmt w:val="bullet"/>
      <w:lvlText w:val="•"/>
      <w:lvlJc w:val="left"/>
      <w:pPr>
        <w:ind w:left="377" w:hanging="261"/>
      </w:pPr>
    </w:lvl>
    <w:lvl w:ilvl="2" w:tplc="2246580A">
      <w:start w:val="1"/>
      <w:numFmt w:val="bullet"/>
      <w:lvlText w:val="•"/>
      <w:lvlJc w:val="left"/>
      <w:pPr>
        <w:ind w:left="701" w:hanging="261"/>
      </w:pPr>
    </w:lvl>
    <w:lvl w:ilvl="3" w:tplc="1400BCD6">
      <w:start w:val="1"/>
      <w:numFmt w:val="bullet"/>
      <w:lvlText w:val="•"/>
      <w:lvlJc w:val="left"/>
      <w:pPr>
        <w:ind w:left="1026" w:hanging="261"/>
      </w:pPr>
    </w:lvl>
    <w:lvl w:ilvl="4" w:tplc="FA18EC6E">
      <w:start w:val="1"/>
      <w:numFmt w:val="bullet"/>
      <w:lvlText w:val="•"/>
      <w:lvlJc w:val="left"/>
      <w:pPr>
        <w:ind w:left="1350" w:hanging="261"/>
      </w:pPr>
    </w:lvl>
    <w:lvl w:ilvl="5" w:tplc="D47E68A8">
      <w:start w:val="1"/>
      <w:numFmt w:val="bullet"/>
      <w:lvlText w:val="•"/>
      <w:lvlJc w:val="left"/>
      <w:pPr>
        <w:ind w:left="1674" w:hanging="261"/>
      </w:pPr>
    </w:lvl>
    <w:lvl w:ilvl="6" w:tplc="939065B4">
      <w:start w:val="1"/>
      <w:numFmt w:val="bullet"/>
      <w:lvlText w:val="•"/>
      <w:lvlJc w:val="left"/>
      <w:pPr>
        <w:ind w:left="1999" w:hanging="261"/>
      </w:pPr>
    </w:lvl>
    <w:lvl w:ilvl="7" w:tplc="3B2EC248">
      <w:start w:val="1"/>
      <w:numFmt w:val="bullet"/>
      <w:lvlText w:val="•"/>
      <w:lvlJc w:val="left"/>
      <w:pPr>
        <w:ind w:left="2323" w:hanging="261"/>
      </w:pPr>
    </w:lvl>
    <w:lvl w:ilvl="8" w:tplc="BC8613AC">
      <w:start w:val="1"/>
      <w:numFmt w:val="bullet"/>
      <w:lvlText w:val="•"/>
      <w:lvlJc w:val="left"/>
      <w:pPr>
        <w:ind w:left="2648" w:hanging="261"/>
      </w:pPr>
    </w:lvl>
  </w:abstractNum>
  <w:abstractNum w:abstractNumId="17">
    <w:nsid w:val="22461ADF"/>
    <w:multiLevelType w:val="hybridMultilevel"/>
    <w:tmpl w:val="22B2679E"/>
    <w:lvl w:ilvl="0" w:tplc="3DBCB2D6">
      <w:start w:val="1"/>
      <w:numFmt w:val="decimal"/>
      <w:pStyle w:val="Decision"/>
      <w:lvlText w:val="Decision: %1."/>
      <w:lvlJc w:val="left"/>
      <w:pPr>
        <w:tabs>
          <w:tab w:val="num" w:pos="-360"/>
        </w:tabs>
        <w:ind w:left="36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7040F44"/>
    <w:multiLevelType w:val="hybridMultilevel"/>
    <w:tmpl w:val="430A5B6A"/>
    <w:lvl w:ilvl="0" w:tplc="47A4C60A">
      <w:start w:val="1"/>
      <w:numFmt w:val="decimal"/>
      <w:lvlText w:val="%1."/>
      <w:lvlJc w:val="left"/>
      <w:pPr>
        <w:ind w:left="112" w:hanging="721"/>
      </w:pPr>
      <w:rPr>
        <w:rFonts w:ascii="Verdana" w:eastAsia="Verdana" w:hAnsi="Verdana" w:hint="default"/>
        <w:color w:val="auto"/>
        <w:sz w:val="16"/>
        <w:szCs w:val="16"/>
      </w:rPr>
    </w:lvl>
    <w:lvl w:ilvl="1" w:tplc="70EA42BC">
      <w:start w:val="1"/>
      <w:numFmt w:val="bullet"/>
      <w:lvlText w:val="•"/>
      <w:lvlJc w:val="left"/>
      <w:pPr>
        <w:ind w:left="1094" w:hanging="721"/>
      </w:pPr>
    </w:lvl>
    <w:lvl w:ilvl="2" w:tplc="B3E4ABD0">
      <w:start w:val="1"/>
      <w:numFmt w:val="bullet"/>
      <w:lvlText w:val="•"/>
      <w:lvlJc w:val="left"/>
      <w:pPr>
        <w:ind w:left="2075" w:hanging="721"/>
      </w:pPr>
    </w:lvl>
    <w:lvl w:ilvl="3" w:tplc="0056281C">
      <w:start w:val="1"/>
      <w:numFmt w:val="bullet"/>
      <w:lvlText w:val="•"/>
      <w:lvlJc w:val="left"/>
      <w:pPr>
        <w:ind w:left="3056" w:hanging="721"/>
      </w:pPr>
    </w:lvl>
    <w:lvl w:ilvl="4" w:tplc="2ED03A2C">
      <w:start w:val="1"/>
      <w:numFmt w:val="bullet"/>
      <w:lvlText w:val="•"/>
      <w:lvlJc w:val="left"/>
      <w:pPr>
        <w:ind w:left="4038" w:hanging="721"/>
      </w:pPr>
    </w:lvl>
    <w:lvl w:ilvl="5" w:tplc="1D78010A">
      <w:start w:val="1"/>
      <w:numFmt w:val="bullet"/>
      <w:lvlText w:val="•"/>
      <w:lvlJc w:val="left"/>
      <w:pPr>
        <w:ind w:left="5019" w:hanging="721"/>
      </w:pPr>
    </w:lvl>
    <w:lvl w:ilvl="6" w:tplc="291A1D26">
      <w:start w:val="1"/>
      <w:numFmt w:val="bullet"/>
      <w:lvlText w:val="•"/>
      <w:lvlJc w:val="left"/>
      <w:pPr>
        <w:ind w:left="6000" w:hanging="721"/>
      </w:pPr>
    </w:lvl>
    <w:lvl w:ilvl="7" w:tplc="A634BF5E">
      <w:start w:val="1"/>
      <w:numFmt w:val="bullet"/>
      <w:lvlText w:val="•"/>
      <w:lvlJc w:val="left"/>
      <w:pPr>
        <w:ind w:left="6982" w:hanging="721"/>
      </w:pPr>
    </w:lvl>
    <w:lvl w:ilvl="8" w:tplc="2E641FEE">
      <w:start w:val="1"/>
      <w:numFmt w:val="bullet"/>
      <w:lvlText w:val="•"/>
      <w:lvlJc w:val="left"/>
      <w:pPr>
        <w:ind w:left="7963" w:hanging="721"/>
      </w:pPr>
    </w:lvl>
  </w:abstractNum>
  <w:abstractNum w:abstractNumId="19">
    <w:nsid w:val="2A63644E"/>
    <w:multiLevelType w:val="hybridMultilevel"/>
    <w:tmpl w:val="9CCE051C"/>
    <w:lvl w:ilvl="0" w:tplc="6930EC6A">
      <w:start w:val="1"/>
      <w:numFmt w:val="decimal"/>
      <w:lvlText w:val="(%1)"/>
      <w:lvlJc w:val="left"/>
      <w:pPr>
        <w:ind w:left="473" w:hanging="361"/>
      </w:pPr>
      <w:rPr>
        <w:rFonts w:ascii="Verdana" w:eastAsia="Verdana" w:hAnsi="Verdana" w:hint="default"/>
        <w:spacing w:val="-1"/>
        <w:sz w:val="16"/>
        <w:szCs w:val="16"/>
      </w:rPr>
    </w:lvl>
    <w:lvl w:ilvl="1" w:tplc="387AFFF8">
      <w:start w:val="1"/>
      <w:numFmt w:val="bullet"/>
      <w:lvlText w:val="•"/>
      <w:lvlJc w:val="left"/>
      <w:pPr>
        <w:ind w:left="1410" w:hanging="361"/>
      </w:pPr>
    </w:lvl>
    <w:lvl w:ilvl="2" w:tplc="523C5D28">
      <w:start w:val="1"/>
      <w:numFmt w:val="bullet"/>
      <w:lvlText w:val="•"/>
      <w:lvlJc w:val="left"/>
      <w:pPr>
        <w:ind w:left="2347" w:hanging="361"/>
      </w:pPr>
    </w:lvl>
    <w:lvl w:ilvl="3" w:tplc="202EF63E">
      <w:start w:val="1"/>
      <w:numFmt w:val="bullet"/>
      <w:lvlText w:val="•"/>
      <w:lvlJc w:val="left"/>
      <w:pPr>
        <w:ind w:left="3285" w:hanging="361"/>
      </w:pPr>
    </w:lvl>
    <w:lvl w:ilvl="4" w:tplc="5580958E">
      <w:start w:val="1"/>
      <w:numFmt w:val="bullet"/>
      <w:lvlText w:val="•"/>
      <w:lvlJc w:val="left"/>
      <w:pPr>
        <w:ind w:left="4222" w:hanging="361"/>
      </w:pPr>
    </w:lvl>
    <w:lvl w:ilvl="5" w:tplc="0D8059BE">
      <w:start w:val="1"/>
      <w:numFmt w:val="bullet"/>
      <w:lvlText w:val="•"/>
      <w:lvlJc w:val="left"/>
      <w:pPr>
        <w:ind w:left="5159" w:hanging="361"/>
      </w:pPr>
    </w:lvl>
    <w:lvl w:ilvl="6" w:tplc="46AA5008">
      <w:start w:val="1"/>
      <w:numFmt w:val="bullet"/>
      <w:lvlText w:val="•"/>
      <w:lvlJc w:val="left"/>
      <w:pPr>
        <w:ind w:left="6097" w:hanging="361"/>
      </w:pPr>
    </w:lvl>
    <w:lvl w:ilvl="7" w:tplc="CA189FD0">
      <w:start w:val="1"/>
      <w:numFmt w:val="bullet"/>
      <w:lvlText w:val="•"/>
      <w:lvlJc w:val="left"/>
      <w:pPr>
        <w:ind w:left="7034" w:hanging="361"/>
      </w:pPr>
    </w:lvl>
    <w:lvl w:ilvl="8" w:tplc="556C96EC">
      <w:start w:val="1"/>
      <w:numFmt w:val="bullet"/>
      <w:lvlText w:val="•"/>
      <w:lvlJc w:val="left"/>
      <w:pPr>
        <w:ind w:left="7971" w:hanging="361"/>
      </w:pPr>
    </w:lvl>
  </w:abstractNum>
  <w:abstractNum w:abstractNumId="20">
    <w:nsid w:val="303F1D35"/>
    <w:multiLevelType w:val="hybridMultilevel"/>
    <w:tmpl w:val="8970EE94"/>
    <w:lvl w:ilvl="0" w:tplc="9252EB32">
      <w:start w:val="8"/>
      <w:numFmt w:val="bullet"/>
      <w:lvlText w:val="–"/>
      <w:lvlJc w:val="left"/>
      <w:pPr>
        <w:ind w:left="1080" w:hanging="720"/>
      </w:pPr>
      <w:rPr>
        <w:rFonts w:ascii="Verdana" w:eastAsia="Arial" w:hAnsi="Verdana"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1F6200"/>
    <w:multiLevelType w:val="hybridMultilevel"/>
    <w:tmpl w:val="E7C8689E"/>
    <w:lvl w:ilvl="0" w:tplc="EECA49EA">
      <w:start w:val="3"/>
      <w:numFmt w:val="decimal"/>
      <w:lvlText w:val="%1."/>
      <w:lvlJc w:val="left"/>
      <w:pPr>
        <w:ind w:left="464" w:hanging="150"/>
      </w:pPr>
      <w:rPr>
        <w:strike/>
        <w:spacing w:val="-1"/>
      </w:rPr>
    </w:lvl>
    <w:lvl w:ilvl="1" w:tplc="E8F0FF3E">
      <w:start w:val="1"/>
      <w:numFmt w:val="bullet"/>
      <w:lvlText w:val="•"/>
      <w:lvlJc w:val="left"/>
      <w:pPr>
        <w:ind w:left="1356" w:hanging="150"/>
      </w:pPr>
    </w:lvl>
    <w:lvl w:ilvl="2" w:tplc="76FE8352">
      <w:start w:val="1"/>
      <w:numFmt w:val="bullet"/>
      <w:lvlText w:val="•"/>
      <w:lvlJc w:val="left"/>
      <w:pPr>
        <w:ind w:left="2247" w:hanging="150"/>
      </w:pPr>
    </w:lvl>
    <w:lvl w:ilvl="3" w:tplc="80DA979E">
      <w:start w:val="1"/>
      <w:numFmt w:val="bullet"/>
      <w:lvlText w:val="•"/>
      <w:lvlJc w:val="left"/>
      <w:pPr>
        <w:ind w:left="3139" w:hanging="150"/>
      </w:pPr>
    </w:lvl>
    <w:lvl w:ilvl="4" w:tplc="FF0AD0D4">
      <w:start w:val="1"/>
      <w:numFmt w:val="bullet"/>
      <w:lvlText w:val="•"/>
      <w:lvlJc w:val="left"/>
      <w:pPr>
        <w:ind w:left="4030" w:hanging="150"/>
      </w:pPr>
    </w:lvl>
    <w:lvl w:ilvl="5" w:tplc="F1D4EC0A">
      <w:start w:val="1"/>
      <w:numFmt w:val="bullet"/>
      <w:lvlText w:val="•"/>
      <w:lvlJc w:val="left"/>
      <w:pPr>
        <w:ind w:left="4922" w:hanging="150"/>
      </w:pPr>
    </w:lvl>
    <w:lvl w:ilvl="6" w:tplc="CE24CBAA">
      <w:start w:val="1"/>
      <w:numFmt w:val="bullet"/>
      <w:lvlText w:val="•"/>
      <w:lvlJc w:val="left"/>
      <w:pPr>
        <w:ind w:left="5813" w:hanging="150"/>
      </w:pPr>
    </w:lvl>
    <w:lvl w:ilvl="7" w:tplc="E2509CC8">
      <w:start w:val="1"/>
      <w:numFmt w:val="bullet"/>
      <w:lvlText w:val="•"/>
      <w:lvlJc w:val="left"/>
      <w:pPr>
        <w:ind w:left="6705" w:hanging="150"/>
      </w:pPr>
    </w:lvl>
    <w:lvl w:ilvl="8" w:tplc="35E4FD94">
      <w:start w:val="1"/>
      <w:numFmt w:val="bullet"/>
      <w:lvlText w:val="•"/>
      <w:lvlJc w:val="left"/>
      <w:pPr>
        <w:ind w:left="7596" w:hanging="150"/>
      </w:pPr>
    </w:lvl>
  </w:abstractNum>
  <w:abstractNum w:abstractNumId="22">
    <w:nsid w:val="38696261"/>
    <w:multiLevelType w:val="multilevel"/>
    <w:tmpl w:val="8AD2FA40"/>
    <w:lvl w:ilvl="0">
      <w:start w:val="202"/>
      <w:numFmt w:val="decimal"/>
      <w:lvlText w:val="%1"/>
      <w:lvlJc w:val="left"/>
      <w:pPr>
        <w:ind w:left="1234" w:hanging="1122"/>
      </w:pPr>
    </w:lvl>
    <w:lvl w:ilvl="1">
      <w:start w:val="13"/>
      <w:numFmt w:val="decimal"/>
      <w:lvlText w:val="%1.%2"/>
      <w:lvlJc w:val="left"/>
      <w:pPr>
        <w:ind w:left="1234" w:hanging="1122"/>
      </w:pPr>
      <w:rPr>
        <w:rFonts w:ascii="Verdana" w:eastAsia="Verdana" w:hAnsi="Verdana" w:hint="default"/>
        <w:b/>
        <w:bCs/>
        <w:w w:val="99"/>
        <w:sz w:val="20"/>
        <w:szCs w:val="20"/>
      </w:rPr>
    </w:lvl>
    <w:lvl w:ilvl="2">
      <w:start w:val="1"/>
      <w:numFmt w:val="decimal"/>
      <w:lvlText w:val="%1.%2.%3"/>
      <w:lvlJc w:val="left"/>
      <w:pPr>
        <w:ind w:left="112" w:hanging="1071"/>
      </w:pPr>
      <w:rPr>
        <w:rFonts w:ascii="Verdana" w:eastAsia="Verdana" w:hAnsi="Verdana" w:hint="default"/>
        <w:w w:val="99"/>
        <w:sz w:val="20"/>
        <w:szCs w:val="20"/>
      </w:rPr>
    </w:lvl>
    <w:lvl w:ilvl="3">
      <w:start w:val="1"/>
      <w:numFmt w:val="bullet"/>
      <w:lvlText w:val="–"/>
      <w:lvlJc w:val="left"/>
      <w:pPr>
        <w:ind w:left="1193" w:hanging="360"/>
      </w:pPr>
      <w:rPr>
        <w:rFonts w:ascii="Verdana" w:eastAsia="Verdana" w:hAnsi="Verdana" w:hint="default"/>
        <w:sz w:val="16"/>
        <w:szCs w:val="16"/>
      </w:rPr>
    </w:lvl>
    <w:lvl w:ilvl="4">
      <w:start w:val="1"/>
      <w:numFmt w:val="bullet"/>
      <w:lvlText w:val="•"/>
      <w:lvlJc w:val="left"/>
      <w:pPr>
        <w:ind w:left="3372" w:hanging="360"/>
      </w:pPr>
    </w:lvl>
    <w:lvl w:ilvl="5">
      <w:start w:val="1"/>
      <w:numFmt w:val="bullet"/>
      <w:lvlText w:val="•"/>
      <w:lvlJc w:val="left"/>
      <w:pPr>
        <w:ind w:left="4441" w:hanging="360"/>
      </w:pPr>
    </w:lvl>
    <w:lvl w:ilvl="6">
      <w:start w:val="1"/>
      <w:numFmt w:val="bullet"/>
      <w:lvlText w:val="•"/>
      <w:lvlJc w:val="left"/>
      <w:pPr>
        <w:ind w:left="5510" w:hanging="360"/>
      </w:pPr>
    </w:lvl>
    <w:lvl w:ilvl="7">
      <w:start w:val="1"/>
      <w:numFmt w:val="bullet"/>
      <w:lvlText w:val="•"/>
      <w:lvlJc w:val="left"/>
      <w:pPr>
        <w:ind w:left="6579" w:hanging="360"/>
      </w:pPr>
    </w:lvl>
    <w:lvl w:ilvl="8">
      <w:start w:val="1"/>
      <w:numFmt w:val="bullet"/>
      <w:lvlText w:val="•"/>
      <w:lvlJc w:val="left"/>
      <w:pPr>
        <w:ind w:left="7648" w:hanging="360"/>
      </w:pPr>
    </w:lvl>
  </w:abstractNum>
  <w:abstractNum w:abstractNumId="23">
    <w:nsid w:val="449421AF"/>
    <w:multiLevelType w:val="multilevel"/>
    <w:tmpl w:val="F32C85CE"/>
    <w:lvl w:ilvl="0">
      <w:start w:val="202"/>
      <w:numFmt w:val="decimal"/>
      <w:lvlText w:val="%1"/>
      <w:lvlJc w:val="left"/>
      <w:pPr>
        <w:ind w:left="112" w:hanging="1122"/>
      </w:pPr>
    </w:lvl>
    <w:lvl w:ilvl="1">
      <w:start w:val="12"/>
      <w:numFmt w:val="decimal"/>
      <w:lvlText w:val="%1.%2"/>
      <w:lvlJc w:val="left"/>
      <w:pPr>
        <w:ind w:left="112" w:hanging="1122"/>
      </w:pPr>
    </w:lvl>
    <w:lvl w:ilvl="2">
      <w:start w:val="2"/>
      <w:numFmt w:val="decimal"/>
      <w:lvlText w:val="%1.%2.%3"/>
      <w:lvlJc w:val="left"/>
      <w:pPr>
        <w:ind w:left="112" w:hanging="1122"/>
      </w:pPr>
      <w:rPr>
        <w:rFonts w:ascii="Verdana" w:eastAsia="Verdana" w:hAnsi="Verdana" w:hint="default"/>
        <w:w w:val="99"/>
        <w:sz w:val="20"/>
        <w:szCs w:val="20"/>
      </w:rPr>
    </w:lvl>
    <w:lvl w:ilvl="3">
      <w:start w:val="1"/>
      <w:numFmt w:val="bullet"/>
      <w:lvlText w:val="–"/>
      <w:lvlJc w:val="left"/>
      <w:pPr>
        <w:ind w:left="1193" w:hanging="360"/>
      </w:pPr>
      <w:rPr>
        <w:rFonts w:ascii="Verdana" w:eastAsia="Verdana" w:hAnsi="Verdana" w:hint="default"/>
        <w:sz w:val="16"/>
        <w:szCs w:val="16"/>
      </w:rPr>
    </w:lvl>
    <w:lvl w:ilvl="4">
      <w:start w:val="1"/>
      <w:numFmt w:val="bullet"/>
      <w:lvlText w:val="•"/>
      <w:lvlJc w:val="left"/>
      <w:pPr>
        <w:ind w:left="4077" w:hanging="360"/>
      </w:pPr>
    </w:lvl>
    <w:lvl w:ilvl="5">
      <w:start w:val="1"/>
      <w:numFmt w:val="bullet"/>
      <w:lvlText w:val="•"/>
      <w:lvlJc w:val="left"/>
      <w:pPr>
        <w:ind w:left="5039" w:hanging="360"/>
      </w:pPr>
    </w:lvl>
    <w:lvl w:ilvl="6">
      <w:start w:val="1"/>
      <w:numFmt w:val="bullet"/>
      <w:lvlText w:val="•"/>
      <w:lvlJc w:val="left"/>
      <w:pPr>
        <w:ind w:left="6000" w:hanging="360"/>
      </w:pPr>
    </w:lvl>
    <w:lvl w:ilvl="7">
      <w:start w:val="1"/>
      <w:numFmt w:val="bullet"/>
      <w:lvlText w:val="•"/>
      <w:lvlJc w:val="left"/>
      <w:pPr>
        <w:ind w:left="6962" w:hanging="360"/>
      </w:pPr>
    </w:lvl>
    <w:lvl w:ilvl="8">
      <w:start w:val="1"/>
      <w:numFmt w:val="bullet"/>
      <w:lvlText w:val="•"/>
      <w:lvlJc w:val="left"/>
      <w:pPr>
        <w:ind w:left="7923" w:hanging="360"/>
      </w:pPr>
    </w:lvl>
  </w:abstractNum>
  <w:abstractNum w:abstractNumId="24">
    <w:nsid w:val="4D5A4382"/>
    <w:multiLevelType w:val="hybridMultilevel"/>
    <w:tmpl w:val="0ADCF3D8"/>
    <w:lvl w:ilvl="0" w:tplc="E6944F10">
      <w:start w:val="1"/>
      <w:numFmt w:val="decimal"/>
      <w:pStyle w:val="Pending"/>
      <w:lvlText w:val="Pending: %1."/>
      <w:lvlJc w:val="left"/>
      <w:pPr>
        <w:tabs>
          <w:tab w:val="num" w:pos="-360"/>
        </w:tabs>
        <w:ind w:left="360" w:hanging="360"/>
      </w:pPr>
      <w:rPr>
        <w:rFonts w:hint="default"/>
        <w:b/>
        <w:i w:val="0"/>
      </w:rPr>
    </w:lvl>
    <w:lvl w:ilvl="1" w:tplc="A9D60692" w:tentative="1">
      <w:start w:val="1"/>
      <w:numFmt w:val="lowerLetter"/>
      <w:lvlText w:val="%2."/>
      <w:lvlJc w:val="left"/>
      <w:pPr>
        <w:tabs>
          <w:tab w:val="num" w:pos="1440"/>
        </w:tabs>
        <w:ind w:left="1440" w:hanging="360"/>
      </w:pPr>
    </w:lvl>
    <w:lvl w:ilvl="2" w:tplc="8EDAC5CE" w:tentative="1">
      <w:start w:val="1"/>
      <w:numFmt w:val="lowerRoman"/>
      <w:lvlText w:val="%3."/>
      <w:lvlJc w:val="right"/>
      <w:pPr>
        <w:tabs>
          <w:tab w:val="num" w:pos="2160"/>
        </w:tabs>
        <w:ind w:left="2160" w:hanging="180"/>
      </w:pPr>
    </w:lvl>
    <w:lvl w:ilvl="3" w:tplc="0C0A4B92" w:tentative="1">
      <w:start w:val="1"/>
      <w:numFmt w:val="decimal"/>
      <w:lvlText w:val="%4."/>
      <w:lvlJc w:val="left"/>
      <w:pPr>
        <w:tabs>
          <w:tab w:val="num" w:pos="2880"/>
        </w:tabs>
        <w:ind w:left="2880" w:hanging="360"/>
      </w:pPr>
    </w:lvl>
    <w:lvl w:ilvl="4" w:tplc="9B7C7AC6" w:tentative="1">
      <w:start w:val="1"/>
      <w:numFmt w:val="lowerLetter"/>
      <w:lvlText w:val="%5."/>
      <w:lvlJc w:val="left"/>
      <w:pPr>
        <w:tabs>
          <w:tab w:val="num" w:pos="3600"/>
        </w:tabs>
        <w:ind w:left="3600" w:hanging="360"/>
      </w:pPr>
    </w:lvl>
    <w:lvl w:ilvl="5" w:tplc="7786AAF2" w:tentative="1">
      <w:start w:val="1"/>
      <w:numFmt w:val="lowerRoman"/>
      <w:lvlText w:val="%6."/>
      <w:lvlJc w:val="right"/>
      <w:pPr>
        <w:tabs>
          <w:tab w:val="num" w:pos="4320"/>
        </w:tabs>
        <w:ind w:left="4320" w:hanging="180"/>
      </w:pPr>
    </w:lvl>
    <w:lvl w:ilvl="6" w:tplc="8AE4F834" w:tentative="1">
      <w:start w:val="1"/>
      <w:numFmt w:val="decimal"/>
      <w:lvlText w:val="%7."/>
      <w:lvlJc w:val="left"/>
      <w:pPr>
        <w:tabs>
          <w:tab w:val="num" w:pos="5040"/>
        </w:tabs>
        <w:ind w:left="5040" w:hanging="360"/>
      </w:pPr>
    </w:lvl>
    <w:lvl w:ilvl="7" w:tplc="7520B2A2" w:tentative="1">
      <w:start w:val="1"/>
      <w:numFmt w:val="lowerLetter"/>
      <w:lvlText w:val="%8."/>
      <w:lvlJc w:val="left"/>
      <w:pPr>
        <w:tabs>
          <w:tab w:val="num" w:pos="5760"/>
        </w:tabs>
        <w:ind w:left="5760" w:hanging="360"/>
      </w:pPr>
    </w:lvl>
    <w:lvl w:ilvl="8" w:tplc="99DE4754" w:tentative="1">
      <w:start w:val="1"/>
      <w:numFmt w:val="lowerRoman"/>
      <w:lvlText w:val="%9."/>
      <w:lvlJc w:val="right"/>
      <w:pPr>
        <w:tabs>
          <w:tab w:val="num" w:pos="6480"/>
        </w:tabs>
        <w:ind w:left="6480" w:hanging="180"/>
      </w:pPr>
    </w:lvl>
  </w:abstractNum>
  <w:abstractNum w:abstractNumId="25">
    <w:nsid w:val="4F2205D3"/>
    <w:multiLevelType w:val="hybridMultilevel"/>
    <w:tmpl w:val="33B883DA"/>
    <w:lvl w:ilvl="0" w:tplc="493A8DC4">
      <w:start w:val="202"/>
      <w:numFmt w:val="bullet"/>
      <w:lvlText w:val="–"/>
      <w:lvlJc w:val="left"/>
      <w:pPr>
        <w:ind w:left="1080" w:hanging="720"/>
      </w:pPr>
      <w:rPr>
        <w:rFonts w:ascii="Verdana" w:eastAsia="Arial" w:hAnsi="Verdana"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3022F6"/>
    <w:multiLevelType w:val="hybridMultilevel"/>
    <w:tmpl w:val="049E9536"/>
    <w:lvl w:ilvl="0" w:tplc="D04C8260">
      <w:start w:val="1"/>
      <w:numFmt w:val="decimal"/>
      <w:lvlText w:val="(%1)"/>
      <w:lvlJc w:val="left"/>
      <w:pPr>
        <w:ind w:left="700" w:hanging="536"/>
      </w:pPr>
      <w:rPr>
        <w:rFonts w:ascii="Verdana" w:eastAsia="Verdana" w:hAnsi="Verdana" w:hint="default"/>
        <w:spacing w:val="-1"/>
        <w:w w:val="99"/>
        <w:sz w:val="19"/>
        <w:szCs w:val="19"/>
      </w:rPr>
    </w:lvl>
    <w:lvl w:ilvl="1" w:tplc="FB601EE8">
      <w:start w:val="1"/>
      <w:numFmt w:val="bullet"/>
      <w:lvlText w:val="•"/>
      <w:lvlJc w:val="left"/>
      <w:pPr>
        <w:ind w:left="1570" w:hanging="536"/>
      </w:pPr>
    </w:lvl>
    <w:lvl w:ilvl="2" w:tplc="263C1FF6">
      <w:start w:val="1"/>
      <w:numFmt w:val="bullet"/>
      <w:lvlText w:val="•"/>
      <w:lvlJc w:val="left"/>
      <w:pPr>
        <w:ind w:left="2440" w:hanging="536"/>
      </w:pPr>
    </w:lvl>
    <w:lvl w:ilvl="3" w:tplc="94CA9BFE">
      <w:start w:val="1"/>
      <w:numFmt w:val="bullet"/>
      <w:lvlText w:val="•"/>
      <w:lvlJc w:val="left"/>
      <w:pPr>
        <w:ind w:left="3310" w:hanging="536"/>
      </w:pPr>
    </w:lvl>
    <w:lvl w:ilvl="4" w:tplc="E3667A44">
      <w:start w:val="1"/>
      <w:numFmt w:val="bullet"/>
      <w:lvlText w:val="•"/>
      <w:lvlJc w:val="left"/>
      <w:pPr>
        <w:ind w:left="4180" w:hanging="536"/>
      </w:pPr>
    </w:lvl>
    <w:lvl w:ilvl="5" w:tplc="E8CEAF9E">
      <w:start w:val="1"/>
      <w:numFmt w:val="bullet"/>
      <w:lvlText w:val="•"/>
      <w:lvlJc w:val="left"/>
      <w:pPr>
        <w:ind w:left="5050" w:hanging="536"/>
      </w:pPr>
    </w:lvl>
    <w:lvl w:ilvl="6" w:tplc="D572F11A">
      <w:start w:val="1"/>
      <w:numFmt w:val="bullet"/>
      <w:lvlText w:val="•"/>
      <w:lvlJc w:val="left"/>
      <w:pPr>
        <w:ind w:left="5920" w:hanging="536"/>
      </w:pPr>
    </w:lvl>
    <w:lvl w:ilvl="7" w:tplc="1F5EB998">
      <w:start w:val="1"/>
      <w:numFmt w:val="bullet"/>
      <w:lvlText w:val="•"/>
      <w:lvlJc w:val="left"/>
      <w:pPr>
        <w:ind w:left="6790" w:hanging="536"/>
      </w:pPr>
    </w:lvl>
    <w:lvl w:ilvl="8" w:tplc="920A249C">
      <w:start w:val="1"/>
      <w:numFmt w:val="bullet"/>
      <w:lvlText w:val="•"/>
      <w:lvlJc w:val="left"/>
      <w:pPr>
        <w:ind w:left="7660" w:hanging="536"/>
      </w:pPr>
    </w:lvl>
  </w:abstractNum>
  <w:abstractNum w:abstractNumId="27">
    <w:nsid w:val="5B714C49"/>
    <w:multiLevelType w:val="hybridMultilevel"/>
    <w:tmpl w:val="8D80D1EA"/>
    <w:lvl w:ilvl="0" w:tplc="91283852">
      <w:numFmt w:val="none"/>
      <w:lvlText w:val=""/>
      <w:lvlJc w:val="left"/>
      <w:pPr>
        <w:tabs>
          <w:tab w:val="num" w:pos="360"/>
        </w:tabs>
        <w:ind w:left="0" w:firstLine="0"/>
      </w:pPr>
    </w:lvl>
    <w:lvl w:ilvl="1" w:tplc="2918EEAA">
      <w:start w:val="1"/>
      <w:numFmt w:val="bullet"/>
      <w:lvlText w:val="–"/>
      <w:lvlJc w:val="left"/>
      <w:pPr>
        <w:ind w:left="1142" w:hanging="339"/>
      </w:pPr>
      <w:rPr>
        <w:rFonts w:ascii="Verdana" w:eastAsia="Verdana" w:hAnsi="Verdana" w:hint="default"/>
        <w:color w:val="008000"/>
        <w:w w:val="99"/>
        <w:sz w:val="15"/>
        <w:szCs w:val="15"/>
      </w:rPr>
    </w:lvl>
    <w:lvl w:ilvl="2" w:tplc="75EEAD80">
      <w:start w:val="1"/>
      <w:numFmt w:val="bullet"/>
      <w:lvlText w:val="•"/>
      <w:lvlJc w:val="left"/>
      <w:pPr>
        <w:ind w:left="2058" w:hanging="339"/>
      </w:pPr>
    </w:lvl>
    <w:lvl w:ilvl="3" w:tplc="71AE9122">
      <w:start w:val="1"/>
      <w:numFmt w:val="bullet"/>
      <w:lvlText w:val="•"/>
      <w:lvlJc w:val="left"/>
      <w:pPr>
        <w:ind w:left="2973" w:hanging="339"/>
      </w:pPr>
    </w:lvl>
    <w:lvl w:ilvl="4" w:tplc="6924036E">
      <w:start w:val="1"/>
      <w:numFmt w:val="bullet"/>
      <w:lvlText w:val="•"/>
      <w:lvlJc w:val="left"/>
      <w:pPr>
        <w:ind w:left="3888" w:hanging="339"/>
      </w:pPr>
    </w:lvl>
    <w:lvl w:ilvl="5" w:tplc="EF789500">
      <w:start w:val="1"/>
      <w:numFmt w:val="bullet"/>
      <w:lvlText w:val="•"/>
      <w:lvlJc w:val="left"/>
      <w:pPr>
        <w:ind w:left="4803" w:hanging="339"/>
      </w:pPr>
    </w:lvl>
    <w:lvl w:ilvl="6" w:tplc="CA107188">
      <w:start w:val="1"/>
      <w:numFmt w:val="bullet"/>
      <w:lvlText w:val="•"/>
      <w:lvlJc w:val="left"/>
      <w:pPr>
        <w:ind w:left="5719" w:hanging="339"/>
      </w:pPr>
    </w:lvl>
    <w:lvl w:ilvl="7" w:tplc="CA2A2754">
      <w:start w:val="1"/>
      <w:numFmt w:val="bullet"/>
      <w:lvlText w:val="•"/>
      <w:lvlJc w:val="left"/>
      <w:pPr>
        <w:ind w:left="6634" w:hanging="339"/>
      </w:pPr>
    </w:lvl>
    <w:lvl w:ilvl="8" w:tplc="4720F626">
      <w:start w:val="1"/>
      <w:numFmt w:val="bullet"/>
      <w:lvlText w:val="•"/>
      <w:lvlJc w:val="left"/>
      <w:pPr>
        <w:ind w:left="7549" w:hanging="339"/>
      </w:pPr>
    </w:lvl>
  </w:abstractNum>
  <w:abstractNum w:abstractNumId="28">
    <w:nsid w:val="5C8C2B0B"/>
    <w:multiLevelType w:val="hybridMultilevel"/>
    <w:tmpl w:val="1E2A7BC4"/>
    <w:lvl w:ilvl="0" w:tplc="D820E05C">
      <w:start w:val="1"/>
      <w:numFmt w:val="bullet"/>
      <w:pStyle w:val="BodyTex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DBD7145"/>
    <w:multiLevelType w:val="hybridMultilevel"/>
    <w:tmpl w:val="4356B77E"/>
    <w:lvl w:ilvl="0" w:tplc="CF3A7D74">
      <w:start w:val="1"/>
      <w:numFmt w:val="bullet"/>
      <w:lvlText w:val="–"/>
      <w:lvlJc w:val="left"/>
      <w:pPr>
        <w:ind w:left="840" w:hanging="480"/>
      </w:pPr>
      <w:rPr>
        <w:rFonts w:ascii="Verdana" w:eastAsia="Arial" w:hAnsi="Verdana"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7D2F2B"/>
    <w:multiLevelType w:val="multilevel"/>
    <w:tmpl w:val="A4025B64"/>
    <w:lvl w:ilvl="0">
      <w:start w:val="202"/>
      <w:numFmt w:val="decimal"/>
      <w:lvlText w:val="%1"/>
      <w:lvlJc w:val="left"/>
      <w:pPr>
        <w:ind w:left="112" w:hanging="1071"/>
      </w:pPr>
    </w:lvl>
    <w:lvl w:ilvl="1">
      <w:start w:val="419"/>
      <w:numFmt w:val="decimal"/>
      <w:lvlText w:val="%1.%2"/>
      <w:lvlJc w:val="left"/>
      <w:pPr>
        <w:ind w:left="112" w:hanging="1071"/>
      </w:pPr>
    </w:lvl>
    <w:lvl w:ilvl="2">
      <w:start w:val="2"/>
      <w:numFmt w:val="decimal"/>
      <w:lvlText w:val="%1.%2.%3"/>
      <w:lvlJc w:val="left"/>
      <w:pPr>
        <w:ind w:left="112" w:hanging="1071"/>
      </w:pPr>
      <w:rPr>
        <w:rFonts w:ascii="Verdana" w:eastAsia="Verdana" w:hAnsi="Verdana" w:hint="default"/>
        <w:w w:val="99"/>
        <w:sz w:val="20"/>
        <w:szCs w:val="20"/>
      </w:rPr>
    </w:lvl>
    <w:lvl w:ilvl="3">
      <w:start w:val="1"/>
      <w:numFmt w:val="bullet"/>
      <w:lvlText w:val="–"/>
      <w:lvlJc w:val="left"/>
      <w:pPr>
        <w:ind w:left="1193" w:hanging="360"/>
      </w:pPr>
      <w:rPr>
        <w:rFonts w:ascii="Verdana" w:eastAsia="Verdana" w:hAnsi="Verdana" w:hint="default"/>
        <w:color w:val="008000"/>
        <w:sz w:val="16"/>
        <w:szCs w:val="16"/>
      </w:rPr>
    </w:lvl>
    <w:lvl w:ilvl="4">
      <w:start w:val="1"/>
      <w:numFmt w:val="bullet"/>
      <w:lvlText w:val="•"/>
      <w:lvlJc w:val="left"/>
      <w:pPr>
        <w:ind w:left="4104" w:hanging="360"/>
      </w:pPr>
    </w:lvl>
    <w:lvl w:ilvl="5">
      <w:start w:val="1"/>
      <w:numFmt w:val="bullet"/>
      <w:lvlText w:val="•"/>
      <w:lvlJc w:val="left"/>
      <w:pPr>
        <w:ind w:left="5074" w:hanging="360"/>
      </w:pPr>
    </w:lvl>
    <w:lvl w:ilvl="6">
      <w:start w:val="1"/>
      <w:numFmt w:val="bullet"/>
      <w:lvlText w:val="•"/>
      <w:lvlJc w:val="left"/>
      <w:pPr>
        <w:ind w:left="6044" w:hanging="360"/>
      </w:pPr>
    </w:lvl>
    <w:lvl w:ilvl="7">
      <w:start w:val="1"/>
      <w:numFmt w:val="bullet"/>
      <w:lvlText w:val="•"/>
      <w:lvlJc w:val="left"/>
      <w:pPr>
        <w:ind w:left="7015" w:hanging="360"/>
      </w:pPr>
    </w:lvl>
    <w:lvl w:ilvl="8">
      <w:start w:val="1"/>
      <w:numFmt w:val="bullet"/>
      <w:lvlText w:val="•"/>
      <w:lvlJc w:val="left"/>
      <w:pPr>
        <w:ind w:left="7985" w:hanging="360"/>
      </w:pPr>
    </w:lvl>
  </w:abstractNum>
  <w:abstractNum w:abstractNumId="31">
    <w:nsid w:val="6D257F5E"/>
    <w:multiLevelType w:val="hybridMultilevel"/>
    <w:tmpl w:val="24F6379A"/>
    <w:lvl w:ilvl="0" w:tplc="904AFC18">
      <w:start w:val="1"/>
      <w:numFmt w:val="decimal"/>
      <w:lvlText w:val="%1."/>
      <w:lvlJc w:val="left"/>
      <w:pPr>
        <w:ind w:left="444" w:hanging="339"/>
      </w:pPr>
      <w:rPr>
        <w:rFonts w:ascii="Verdana" w:eastAsia="Verdana" w:hAnsi="Verdana" w:hint="default"/>
        <w:spacing w:val="-1"/>
        <w:w w:val="99"/>
        <w:sz w:val="15"/>
        <w:szCs w:val="15"/>
      </w:rPr>
    </w:lvl>
    <w:lvl w:ilvl="1" w:tplc="D0C220E8">
      <w:start w:val="1"/>
      <w:numFmt w:val="bullet"/>
      <w:lvlText w:val="•"/>
      <w:lvlJc w:val="left"/>
      <w:pPr>
        <w:ind w:left="1324" w:hanging="339"/>
      </w:pPr>
    </w:lvl>
    <w:lvl w:ilvl="2" w:tplc="AC720FC6">
      <w:start w:val="1"/>
      <w:numFmt w:val="bullet"/>
      <w:lvlText w:val="•"/>
      <w:lvlJc w:val="left"/>
      <w:pPr>
        <w:ind w:left="2203" w:hanging="339"/>
      </w:pPr>
    </w:lvl>
    <w:lvl w:ilvl="3" w:tplc="5D90B52E">
      <w:start w:val="1"/>
      <w:numFmt w:val="bullet"/>
      <w:lvlText w:val="•"/>
      <w:lvlJc w:val="left"/>
      <w:pPr>
        <w:ind w:left="3083" w:hanging="339"/>
      </w:pPr>
    </w:lvl>
    <w:lvl w:ilvl="4" w:tplc="4A620ABC">
      <w:start w:val="1"/>
      <w:numFmt w:val="bullet"/>
      <w:lvlText w:val="•"/>
      <w:lvlJc w:val="left"/>
      <w:pPr>
        <w:ind w:left="3962" w:hanging="339"/>
      </w:pPr>
    </w:lvl>
    <w:lvl w:ilvl="5" w:tplc="15245E6C">
      <w:start w:val="1"/>
      <w:numFmt w:val="bullet"/>
      <w:lvlText w:val="•"/>
      <w:lvlJc w:val="left"/>
      <w:pPr>
        <w:ind w:left="4842" w:hanging="339"/>
      </w:pPr>
    </w:lvl>
    <w:lvl w:ilvl="6" w:tplc="D11CA26E">
      <w:start w:val="1"/>
      <w:numFmt w:val="bullet"/>
      <w:lvlText w:val="•"/>
      <w:lvlJc w:val="left"/>
      <w:pPr>
        <w:ind w:left="5721" w:hanging="339"/>
      </w:pPr>
    </w:lvl>
    <w:lvl w:ilvl="7" w:tplc="BD00454C">
      <w:start w:val="1"/>
      <w:numFmt w:val="bullet"/>
      <w:lvlText w:val="•"/>
      <w:lvlJc w:val="left"/>
      <w:pPr>
        <w:ind w:left="6601" w:hanging="339"/>
      </w:pPr>
    </w:lvl>
    <w:lvl w:ilvl="8" w:tplc="FB9409B2">
      <w:start w:val="1"/>
      <w:numFmt w:val="bullet"/>
      <w:lvlText w:val="•"/>
      <w:lvlJc w:val="left"/>
      <w:pPr>
        <w:ind w:left="7480" w:hanging="339"/>
      </w:pPr>
    </w:lvl>
  </w:abstractNum>
  <w:abstractNum w:abstractNumId="32">
    <w:nsid w:val="74FD67D8"/>
    <w:multiLevelType w:val="multilevel"/>
    <w:tmpl w:val="5E38E36A"/>
    <w:lvl w:ilvl="0">
      <w:start w:val="221"/>
      <w:numFmt w:val="decimal"/>
      <w:lvlText w:val="%1"/>
      <w:lvlJc w:val="left"/>
      <w:pPr>
        <w:ind w:left="146" w:hanging="1054"/>
      </w:pPr>
    </w:lvl>
    <w:lvl w:ilvl="1">
      <w:start w:val="1"/>
      <w:numFmt w:val="decimal"/>
      <w:lvlText w:val="%1.%2"/>
      <w:lvlJc w:val="left"/>
      <w:pPr>
        <w:ind w:left="146" w:hanging="1054"/>
      </w:pPr>
      <w:rPr>
        <w:rFonts w:ascii="Verdana" w:eastAsia="Verdana" w:hAnsi="Verdana" w:hint="default"/>
        <w:spacing w:val="-1"/>
        <w:w w:val="99"/>
        <w:sz w:val="19"/>
        <w:szCs w:val="19"/>
      </w:rPr>
    </w:lvl>
    <w:lvl w:ilvl="2">
      <w:start w:val="1"/>
      <w:numFmt w:val="bullet"/>
      <w:lvlText w:val="•"/>
      <w:lvlJc w:val="left"/>
      <w:pPr>
        <w:ind w:left="2037" w:hanging="1054"/>
      </w:pPr>
    </w:lvl>
    <w:lvl w:ilvl="3">
      <w:start w:val="1"/>
      <w:numFmt w:val="bullet"/>
      <w:lvlText w:val="•"/>
      <w:lvlJc w:val="left"/>
      <w:pPr>
        <w:ind w:left="2982" w:hanging="1054"/>
      </w:pPr>
    </w:lvl>
    <w:lvl w:ilvl="4">
      <w:start w:val="1"/>
      <w:numFmt w:val="bullet"/>
      <w:lvlText w:val="•"/>
      <w:lvlJc w:val="left"/>
      <w:pPr>
        <w:ind w:left="3927" w:hanging="1054"/>
      </w:pPr>
    </w:lvl>
    <w:lvl w:ilvl="5">
      <w:start w:val="1"/>
      <w:numFmt w:val="bullet"/>
      <w:lvlText w:val="•"/>
      <w:lvlJc w:val="left"/>
      <w:pPr>
        <w:ind w:left="4873" w:hanging="1054"/>
      </w:pPr>
    </w:lvl>
    <w:lvl w:ilvl="6">
      <w:start w:val="1"/>
      <w:numFmt w:val="bullet"/>
      <w:lvlText w:val="•"/>
      <w:lvlJc w:val="left"/>
      <w:pPr>
        <w:ind w:left="5818" w:hanging="1054"/>
      </w:pPr>
    </w:lvl>
    <w:lvl w:ilvl="7">
      <w:start w:val="1"/>
      <w:numFmt w:val="bullet"/>
      <w:lvlText w:val="•"/>
      <w:lvlJc w:val="left"/>
      <w:pPr>
        <w:ind w:left="6763" w:hanging="1054"/>
      </w:pPr>
    </w:lvl>
    <w:lvl w:ilvl="8">
      <w:start w:val="1"/>
      <w:numFmt w:val="bullet"/>
      <w:lvlText w:val="•"/>
      <w:lvlJc w:val="left"/>
      <w:pPr>
        <w:ind w:left="7709" w:hanging="1054"/>
      </w:pPr>
    </w:lvl>
  </w:abstractNum>
  <w:abstractNum w:abstractNumId="33">
    <w:nsid w:val="7DB31E2E"/>
    <w:multiLevelType w:val="multilevel"/>
    <w:tmpl w:val="CE263A6E"/>
    <w:lvl w:ilvl="0">
      <w:start w:val="1"/>
      <w:numFmt w:val="decimal"/>
      <w:pStyle w:val="BodyTextNumbered"/>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4">
    <w:nsid w:val="7E3C152F"/>
    <w:multiLevelType w:val="hybridMultilevel"/>
    <w:tmpl w:val="C15A309C"/>
    <w:lvl w:ilvl="0" w:tplc="0809000F">
      <w:start w:val="1"/>
      <w:numFmt w:val="decimal"/>
      <w:lvlText w:val="%1."/>
      <w:lvlJc w:val="left"/>
      <w:pPr>
        <w:ind w:left="720" w:hanging="360"/>
      </w:pPr>
    </w:lvl>
    <w:lvl w:ilvl="1" w:tplc="A746C37C">
      <w:start w:val="1"/>
      <w:numFmt w:val="low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5"/>
  </w:num>
  <w:num w:numId="3">
    <w:abstractNumId w:val="33"/>
  </w:num>
  <w:num w:numId="4">
    <w:abstractNumId w:val="28"/>
  </w:num>
  <w:num w:numId="5">
    <w:abstractNumId w:val="13"/>
  </w:num>
  <w:num w:numId="6">
    <w:abstractNumId w:val="17"/>
  </w:num>
  <w:num w:numId="7">
    <w:abstractNumId w:val="24"/>
  </w:num>
  <w:num w:numId="8">
    <w:abstractNumId w:val="12"/>
  </w:num>
  <w:num w:numId="9">
    <w:abstractNumId w:val="8"/>
  </w:num>
  <w:num w:numId="10">
    <w:abstractNumId w:val="7"/>
  </w:num>
  <w:num w:numId="11">
    <w:abstractNumId w:val="6"/>
  </w:num>
  <w:num w:numId="12">
    <w:abstractNumId w:val="5"/>
  </w:num>
  <w:num w:numId="13">
    <w:abstractNumId w:val="4"/>
  </w:num>
  <w:num w:numId="14">
    <w:abstractNumId w:val="3"/>
  </w:num>
  <w:num w:numId="15">
    <w:abstractNumId w:val="2"/>
  </w:num>
  <w:num w:numId="16">
    <w:abstractNumId w:val="1"/>
  </w:num>
  <w:num w:numId="17">
    <w:abstractNumId w:val="0"/>
  </w:num>
  <w:num w:numId="18">
    <w:abstractNumId w:val="32"/>
    <w:lvlOverride w:ilvl="0">
      <w:startOverride w:val="221"/>
    </w:lvlOverride>
    <w:lvlOverride w:ilvl="1">
      <w:startOverride w:val="1"/>
    </w:lvlOverride>
    <w:lvlOverride w:ilvl="2"/>
    <w:lvlOverride w:ilvl="3"/>
    <w:lvlOverride w:ilvl="4"/>
    <w:lvlOverride w:ilvl="5"/>
    <w:lvlOverride w:ilvl="6"/>
    <w:lvlOverride w:ilvl="7"/>
    <w:lvlOverride w:ilvl="8"/>
  </w:num>
  <w:num w:numId="19">
    <w:abstractNumId w:val="26"/>
    <w:lvlOverride w:ilvl="0">
      <w:startOverride w:val="1"/>
    </w:lvlOverride>
    <w:lvlOverride w:ilvl="1"/>
    <w:lvlOverride w:ilvl="2"/>
    <w:lvlOverride w:ilvl="3"/>
    <w:lvlOverride w:ilvl="4"/>
    <w:lvlOverride w:ilvl="5"/>
    <w:lvlOverride w:ilvl="6"/>
    <w:lvlOverride w:ilvl="7"/>
    <w:lvlOverride w:ilvl="8"/>
  </w:num>
  <w:num w:numId="20">
    <w:abstractNumId w:val="23"/>
  </w:num>
  <w:num w:numId="21">
    <w:abstractNumId w:val="23"/>
    <w:lvlOverride w:ilvl="0">
      <w:startOverride w:val="202"/>
    </w:lvlOverride>
    <w:lvlOverride w:ilvl="1">
      <w:startOverride w:val="12"/>
    </w:lvlOverride>
    <w:lvlOverride w:ilvl="2">
      <w:startOverride w:val="2"/>
    </w:lvlOverride>
    <w:lvlOverride w:ilvl="3"/>
    <w:lvlOverride w:ilvl="4"/>
    <w:lvlOverride w:ilvl="5"/>
    <w:lvlOverride w:ilvl="6"/>
    <w:lvlOverride w:ilvl="7"/>
    <w:lvlOverride w:ilvl="8"/>
  </w:num>
  <w:num w:numId="22">
    <w:abstractNumId w:val="22"/>
  </w:num>
  <w:num w:numId="23">
    <w:abstractNumId w:val="22"/>
    <w:lvlOverride w:ilvl="0">
      <w:startOverride w:val="202"/>
    </w:lvlOverride>
    <w:lvlOverride w:ilvl="1">
      <w:startOverride w:val="13"/>
    </w:lvlOverride>
    <w:lvlOverride w:ilvl="2">
      <w:startOverride w:val="1"/>
    </w:lvlOverride>
    <w:lvlOverride w:ilvl="3"/>
    <w:lvlOverride w:ilvl="4"/>
    <w:lvlOverride w:ilvl="5"/>
    <w:lvlOverride w:ilvl="6"/>
    <w:lvlOverride w:ilvl="7"/>
    <w:lvlOverride w:ilvl="8"/>
  </w:num>
  <w:num w:numId="24">
    <w:abstractNumId w:val="19"/>
  </w:num>
  <w:num w:numId="25">
    <w:abstractNumId w:val="19"/>
    <w:lvlOverride w:ilvl="0">
      <w:startOverride w:val="1"/>
    </w:lvlOverride>
    <w:lvlOverride w:ilvl="1"/>
    <w:lvlOverride w:ilvl="2"/>
    <w:lvlOverride w:ilvl="3"/>
    <w:lvlOverride w:ilvl="4"/>
    <w:lvlOverride w:ilvl="5"/>
    <w:lvlOverride w:ilvl="6"/>
    <w:lvlOverride w:ilvl="7"/>
    <w:lvlOverride w:ilvl="8"/>
  </w:num>
  <w:num w:numId="26">
    <w:abstractNumId w:val="18"/>
  </w:num>
  <w:num w:numId="27">
    <w:abstractNumId w:val="18"/>
    <w:lvlOverride w:ilvl="0">
      <w:startOverride w:val="1"/>
    </w:lvlOverride>
    <w:lvlOverride w:ilvl="1"/>
    <w:lvlOverride w:ilvl="2"/>
    <w:lvlOverride w:ilvl="3"/>
    <w:lvlOverride w:ilvl="4"/>
    <w:lvlOverride w:ilvl="5"/>
    <w:lvlOverride w:ilvl="6"/>
    <w:lvlOverride w:ilvl="7"/>
    <w:lvlOverride w:ilvl="8"/>
  </w:num>
  <w:num w:numId="28">
    <w:abstractNumId w:val="30"/>
  </w:num>
  <w:num w:numId="29">
    <w:abstractNumId w:val="30"/>
    <w:lvlOverride w:ilvl="0">
      <w:startOverride w:val="202"/>
    </w:lvlOverride>
    <w:lvlOverride w:ilvl="1">
      <w:startOverride w:val="419"/>
    </w:lvlOverride>
    <w:lvlOverride w:ilvl="2">
      <w:startOverride w:val="2"/>
    </w:lvlOverride>
    <w:lvlOverride w:ilvl="3"/>
    <w:lvlOverride w:ilvl="4"/>
    <w:lvlOverride w:ilvl="5"/>
    <w:lvlOverride w:ilvl="6"/>
    <w:lvlOverride w:ilvl="7"/>
    <w:lvlOverride w:ilvl="8"/>
  </w:num>
  <w:num w:numId="30">
    <w:abstractNumId w:val="21"/>
  </w:num>
  <w:num w:numId="31">
    <w:abstractNumId w:val="21"/>
    <w:lvlOverride w:ilvl="0">
      <w:startOverride w:val="3"/>
    </w:lvlOverride>
    <w:lvlOverride w:ilvl="1"/>
    <w:lvlOverride w:ilvl="2"/>
    <w:lvlOverride w:ilvl="3"/>
    <w:lvlOverride w:ilvl="4"/>
    <w:lvlOverride w:ilvl="5"/>
    <w:lvlOverride w:ilvl="6"/>
    <w:lvlOverride w:ilvl="7"/>
    <w:lvlOverride w:ilvl="8"/>
  </w:num>
  <w:num w:numId="32">
    <w:abstractNumId w:val="27"/>
  </w:num>
  <w:num w:numId="33">
    <w:abstractNumId w:val="14"/>
  </w:num>
  <w:num w:numId="34">
    <w:abstractNumId w:val="14"/>
    <w:lvlOverride w:ilvl="0">
      <w:startOverride w:val="1"/>
    </w:lvlOverride>
    <w:lvlOverride w:ilvl="1"/>
    <w:lvlOverride w:ilvl="2"/>
    <w:lvlOverride w:ilvl="3"/>
    <w:lvlOverride w:ilvl="4"/>
    <w:lvlOverride w:ilvl="5"/>
    <w:lvlOverride w:ilvl="6"/>
    <w:lvlOverride w:ilvl="7"/>
    <w:lvlOverride w:ilvl="8"/>
  </w:num>
  <w:num w:numId="35">
    <w:abstractNumId w:val="31"/>
  </w:num>
  <w:num w:numId="36">
    <w:abstractNumId w:val="31"/>
    <w:lvlOverride w:ilvl="0">
      <w:startOverride w:val="1"/>
    </w:lvlOverride>
    <w:lvlOverride w:ilvl="1"/>
    <w:lvlOverride w:ilvl="2"/>
    <w:lvlOverride w:ilvl="3"/>
    <w:lvlOverride w:ilvl="4"/>
    <w:lvlOverride w:ilvl="5"/>
    <w:lvlOverride w:ilvl="6"/>
    <w:lvlOverride w:ilvl="7"/>
    <w:lvlOverride w:ilvl="8"/>
  </w:num>
  <w:num w:numId="37">
    <w:abstractNumId w:val="11"/>
  </w:num>
  <w:num w:numId="38">
    <w:abstractNumId w:val="11"/>
    <w:lvlOverride w:ilvl="0">
      <w:startOverride w:val="8"/>
    </w:lvlOverride>
    <w:lvlOverride w:ilvl="1"/>
    <w:lvlOverride w:ilvl="2"/>
    <w:lvlOverride w:ilvl="3"/>
    <w:lvlOverride w:ilvl="4"/>
    <w:lvlOverride w:ilvl="5"/>
    <w:lvlOverride w:ilvl="6"/>
    <w:lvlOverride w:ilvl="7"/>
    <w:lvlOverride w:ilvl="8"/>
  </w:num>
  <w:num w:numId="39">
    <w:abstractNumId w:val="16"/>
  </w:num>
  <w:num w:numId="40">
    <w:abstractNumId w:val="16"/>
    <w:lvlOverride w:ilvl="0">
      <w:startOverride w:val="1"/>
    </w:lvlOverride>
    <w:lvlOverride w:ilvl="1"/>
    <w:lvlOverride w:ilvl="2"/>
    <w:lvlOverride w:ilvl="3"/>
    <w:lvlOverride w:ilvl="4"/>
    <w:lvlOverride w:ilvl="5"/>
    <w:lvlOverride w:ilvl="6"/>
    <w:lvlOverride w:ilvl="7"/>
    <w:lvlOverride w:ilvl="8"/>
  </w:num>
  <w:num w:numId="41">
    <w:abstractNumId w:val="34"/>
  </w:num>
  <w:num w:numId="42">
    <w:abstractNumId w:val="20"/>
  </w:num>
  <w:num w:numId="43">
    <w:abstractNumId w:val="25"/>
  </w:num>
  <w:num w:numId="44">
    <w:abstractNumId w:val="10"/>
  </w:num>
  <w:num w:numId="45">
    <w:abstractNumId w:val="2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displayBackgroundShape/>
  <w:hideSpellingErrors/>
  <w:attachedTemplate r:id="rId1"/>
  <w:linkStyl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Formatting/>
  <w:defaultTabStop w:val="720"/>
  <w:hyphenationZone w:val="425"/>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TPS_DownloadWasCheckedOut" w:val="False"/>
    <w:docVar w:name="TPS_Field_ISBN" w:val="10306-2"/>
    <w:docVar w:name="TPS_Field_Job number" w:val="17543"/>
    <w:docVar w:name="TPS_Field_Language" w:val="English"/>
    <w:docVar w:name="TPS_Field_Pub title in running head" w:val="MANUAL ON CODES"/>
    <w:docVar w:name="TPS_Field_Updated in" w:val="Updated in 2017"/>
    <w:docVar w:name="TPS_Field_WMO-number" w:val="306"/>
    <w:docVar w:name="TPS_Field_Year" w:val="2015"/>
    <w:docVar w:name="TPS_LastUsedCharacterStyleName" w:val="Subscript italic"/>
    <w:docVar w:name="TPS_LastUsedHyperlinkSourceID" w:val="6227E6A8-3C38-C74A-92DB-61721D1BA82F"/>
    <w:docVar w:name="TPS_LastUsedParagraphStyleName" w:val="Codes_body_text_Ext"/>
    <w:docVar w:name="TPS_LastUsedWorkflowName" w:val="Manuals_Guides/PDF for web.typefi_workflow"/>
    <w:docVar w:name="TPS_TSS_1" w:val="&lt;tss&gt;&lt;filename&gt;Manuals_Guides/PDF for web.typefi_workflow&lt;/filename&gt;&lt;retrieved&gt;2017-11-06T15:23:40.32Z&lt;/retrieved&gt;&lt;server&gt;https://cloud.typefi.net&lt;/server&gt;&lt;customer&gt;WMO&lt;/customer&gt;&lt;templates&gt;&lt;filename&gt;Manuals_Guides/Templates/Manuals_Guides.indd&lt;/filename&gt;&lt;/templates&gt;&lt;fields&gt;&lt;name&gt;ISBN&lt;/name&gt;&lt;type&gt;text&lt;/type&gt;&lt;/fields&gt;&lt;fields&gt;&lt;name&gt;Job number&lt;/name&gt;&lt;type&gt;text&lt;/type&gt;&lt;/fields&gt;&lt;fields&gt;&lt;name&gt;Language&lt;/name&gt;&lt;type&gt;text&lt;/type&gt;&lt;/fields&gt;&lt;fields&gt;&lt;name&gt;Pub title in running head&lt;/name&gt;&lt;type&gt;text&lt;/type&gt;&lt;/fields&gt;&lt;fields&gt;&lt;name&gt;Updated in&lt;/name&gt;&lt;type&gt;text&lt;/type&gt;&lt;/fields&gt;&lt;fields&gt;&lt;name&gt;WMO-number&lt;/name&gt;&lt;type&gt;text&lt;/type&gt;&lt;/fields&gt;&lt;fields&gt;&lt;name&gt;Year&lt;/name&gt;&lt;type&gt;text&lt;/type&gt;&lt;/fields&gt;&lt;conditions&gt;&lt;name&gt;PDF only&lt;/name&gt;&lt;status&gt;true&lt;/status&gt;&lt;color&gt;#abe1fd&lt;/color&gt;&lt;/conditions&gt;&lt;sections&gt;&lt;name&gt;BC-Back cover&lt;/name&gt;&lt;/sections&gt;&lt;sections&gt;&lt;name&gt;Chapter&lt;/name&gt;&lt;fields&gt;&lt;type&gt;text&lt;/type&gt;&lt;name&gt;Chapter title in running head&lt;/name&gt;&lt;/fields&gt;&lt;/sections&gt;&lt;sections&gt;&lt;name&gt;Chapter First&lt;/name&gt;&lt;fields&gt;&lt;type&gt;text&lt;/type&gt;&lt;name&gt;Chapter title in running head&lt;/name&gt;&lt;/fields&gt;&lt;/sections&gt;&lt;sections&gt;&lt;name&gt;Chapter First_book&lt;/name&gt;&lt;fields&gt;&lt;type&gt;text&lt;/type&gt;&lt;name&gt;Chapter title in running head&lt;/name&gt;&lt;/fields&gt;&lt;fields&gt;&lt;type&gt;text&lt;/type&gt;&lt;name&gt;Chapter_ID&lt;/name&gt;&lt;/fields&gt;&lt;fields&gt;&lt;type&gt;text&lt;/type&gt;&lt;name&gt;Part title in running head&lt;/name&gt;&lt;/fields&gt;&lt;/sections&gt;&lt;sections&gt;&lt;name&gt;Chapter test&lt;/name&gt;&lt;fields&gt;&lt;type&gt;text&lt;/type&gt;&lt;name&gt;Chapter title in running head&lt;/name&gt;&lt;/fields&gt;&lt;/sections&gt;&lt;sections&gt;&lt;name&gt;Chapter test_book&lt;/name&gt;&lt;fields&gt;&lt;type&gt;text&lt;/type&gt;&lt;name&gt;Chapter title in running head&lt;/name&gt;&lt;/fields&gt;&lt;fields&gt;&lt;type&gt;text&lt;/type&gt;&lt;name&gt;Chapter_ID&lt;/name&gt;&lt;/fields&gt;&lt;fields&gt;&lt;type&gt;text&lt;/type&gt;&lt;name&gt;Part title in running head&lt;/name&gt;&lt;/fields&gt;&lt;/sections&gt;&lt;sections&gt;&lt;name&gt;Chapter_book&lt;/name&gt;&lt;fields&gt;&lt;type&gt;text&lt;/type&gt;&lt;name&gt;Chapter title in running head&lt;/name&gt;&lt;/fields&gt;&lt;fields&gt;&lt;type&gt;text&lt;/type&gt;&lt;name&gt;Chapter_ID&lt;/name&gt;&lt;/fields&gt;&lt;fields&gt;&lt;type&gt;text&lt;/type&gt;&lt;name&gt;Part title in running head&lt;/name&gt;&lt;/fields&gt;&lt;/sections&gt;&lt;sections&gt;&lt;name&gt;Cover green&lt;/name&gt;&lt;/sections&gt;&lt;sections&gt;&lt;name&gt;Cover guidelines&lt;/name&gt;&lt;/sections&gt;&lt;sections&gt;&lt;name&gt;Cover red&lt;/name&gt;&lt;/sections&gt;&lt;sections&gt;&lt;name&gt;Divider page&lt;/name&gt;&lt;fields&gt;&lt;type&gt;text&lt;/type&gt;&lt;name&gt;Chapter_ID&lt;/name&gt;&lt;/fields&gt;&lt;/sections&gt;&lt;sections&gt;&lt;name&gt;Ignore&lt;/name&gt;&lt;fields&gt;&lt;type&gt;text&lt;/type&gt;&lt;name&gt;Chapter title in running head&lt;/name&gt;&lt;/fields&gt;&lt;/sections&gt;&lt;sections&gt;&lt;name&gt;Ignore_book&lt;/name&gt;&lt;fields&gt;&lt;type&gt;text&lt;/type&gt;&lt;name&gt;Chapter title in running head&lt;/name&gt;&lt;/fields&gt;&lt;fields&gt;&lt;type&gt;text&lt;/type&gt;&lt;name&gt;Chapter_ID&lt;/name&gt;&lt;/fields&gt;&lt;fields&gt;&lt;type&gt;text&lt;/type&gt;&lt;name&gt;Part title in running head&lt;/name&gt;&lt;/fields&gt;&lt;/sections&gt;&lt;sections&gt;&lt;name&gt;ISBN-1182&lt;/name&gt;&lt;/sections&gt;&lt;sections&gt;&lt;name&gt;ISBN-Guides&lt;/name&gt;&lt;/sections&gt;&lt;sections&gt;&lt;name&gt;ISBN-long&lt;/name&gt;&lt;/sections&gt;&lt;sections&gt;&lt;name&gt;ISBN-Long_with_URLs&lt;/name&gt;&lt;/sections&gt;&lt;sections&gt;&lt;name&gt;ISBN-short&lt;/name&gt;&lt;/sections&gt;&lt;sections&gt;&lt;name&gt;ISBN-URLs&lt;/name&gt;&lt;/sections&gt;&lt;sections&gt;&lt;name&gt;Landscape chapter&lt;/name&gt;&lt;fields&gt;&lt;type&gt;text&lt;/type&gt;&lt;name&gt;Chapter title in running head&lt;/name&gt;&lt;/fields&gt;&lt;/sections&gt;&lt;sections&gt;&lt;name&gt;Landscape chapter_book&lt;/name&gt;&lt;fields&gt;&lt;type&gt;text&lt;/type&gt;&lt;name&gt;Chapter title in running head&lt;/name&gt;&lt;/fields&gt;&lt;fields&gt;&lt;type&gt;text&lt;/type&gt;&lt;name&gt;Chapter_ID&lt;/name&gt;&lt;/fields&gt;&lt;fields&gt;&lt;type&gt;text&lt;/type&gt;&lt;name&gt;Part title in running head&lt;/name&gt;&lt;/fields&gt;&lt;/sections&gt;&lt;sections&gt;&lt;name&gt;Landscape page with header&lt;/name&gt;&lt;fields&gt;&lt;type&gt;text&lt;/type&gt;&lt;name&gt;Chapter title in running head&lt;/name&gt;&lt;/fields&gt;&lt;/sections&gt;&lt;sections&gt;&lt;name&gt;Landscape page with header_book&lt;/name&gt;&lt;fields&gt;&lt;type&gt;text&lt;/type&gt;&lt;name&gt;Chapter title in running head&lt;/name&gt;&lt;/fields&gt;&lt;fields&gt;&lt;type&gt;text&lt;/type&gt;&lt;name&gt;Chapter_ID&lt;/name&gt;&lt;/fields&gt;&lt;fields&gt;&lt;type&gt;text&lt;/type&gt;&lt;name&gt;Part title in running head&lt;/name&gt;&lt;/fields&gt;&lt;/sections&gt;&lt;sections&gt;&lt;name&gt;Pr-Preliminary_pages&lt;/name&gt;&lt;fields&gt;&lt;type&gt;text&lt;/type&gt;&lt;name&gt;Chapter title in running head&lt;/name&gt;&lt;/fields&gt;&lt;/sections&gt;&lt;sections&gt;&lt;name&gt;Preliminary_pages_book&lt;/name&gt;&lt;fields&gt;&lt;type&gt;text&lt;/type&gt;&lt;name&gt;Chapter title in running head&lt;/name&gt;&lt;/fields&gt;&lt;fields&gt;&lt;type&gt;text&lt;/type&gt;&lt;name&gt;Part title in running head&lt;/name&gt;&lt;/fields&gt;&lt;/sections&gt;&lt;sections&gt;&lt;name&gt;Revision_table&lt;/name&gt;&lt;/sections&gt;&lt;sections&gt;&lt;name&gt;Table_of_contents&lt;/name&gt;&lt;/sections&gt;&lt;sections&gt;&lt;name&gt;Table_of_Contents_Book&lt;/name&gt;&lt;fields&gt;&lt;type&gt;text&lt;/type&gt;&lt;name&gt;Chapter title in running head&lt;/name&gt;&lt;/fields&gt;&lt;fields&gt;&lt;type&gt;text&lt;/type&gt;&lt;name&gt;Chapter_ID&lt;/name&gt;&lt;/fields&gt;&lt;fields&gt;&lt;type&gt;text&lt;/type&gt;&lt;name&gt;Part title in running head&lt;/name&gt;&lt;/fields&gt;&lt;/sections&gt;&lt;sections&gt;&lt;name&gt;Table_of_Contents_Chapter&lt;/name&gt;&lt;fields&gt;&lt;type&gt;text&lt;/type&gt;&lt;name&gt;Chapter title in running head&lt;/name&gt;&lt;/fields&gt;&lt;fields&gt;&lt;type&gt;text&lt;/type&gt;&lt;name&gt;Chapter_ID&lt;/name&gt;&lt;/fields&gt;&lt;fields&gt;&lt;type&gt;text&lt;/type&gt;&lt;name&gt;Part title in running head&lt;/name&gt;&lt;/fields&gt;&lt;/sections&gt;&lt;sections&gt;&lt;name&gt;Table_of_Contents_CODES&lt;/name&gt;&lt;/sections&gt;&lt;sections&gt;&lt;name&gt;Table_of_Contents_Guidelines&lt;/name&gt;&lt;/sections&gt;&lt;sections&gt;&lt;name&gt;Table_of_Contents_Part&lt;/name&gt;&lt;fields&gt;&lt;type&gt;text&lt;/type&gt;&lt;name&gt;Chapter title in running head&lt;/name&gt;&lt;/fields&gt;&lt;fields&gt;&lt;type&gt;text&lt;/type&gt;&lt;name&gt;Chapter_ID&lt;/name&gt;&lt;/fields&gt;&lt;fields&gt;&lt;type&gt;text&lt;/type&gt;&lt;name&gt;Part title in running head&lt;/name&gt;&lt;/fields&gt;&lt;/sections&gt;&lt;sections&gt;&lt;name&gt;TitlePage&lt;/name&gt;&lt;/sections&gt;&lt;paragraphStyles&gt;&lt;name&gt;COVER TITLE&lt;/name&gt;&lt;nextStyle&gt;&lt;/nextStyle&gt;&lt;/paragraphStyles&gt;&lt;paragraphStyles&gt;&lt;name&gt;COVER subtitle&lt;/name&gt;&lt;nextStyle&gt;&lt;/nextStyle&gt;&lt;/paragraphStyles&gt;&lt;paragraphStyles&gt;&lt;name&gt;COVER sub-subtitle&lt;/name&gt;&lt;nextStyle&gt;&lt;/nextStyle&gt;&lt;/paragraphStyles&gt;&lt;paragraphStyles&gt;&lt;name&gt;TITLE PAGE&lt;/name&gt;&lt;nextStyle&gt;&lt;/nextStyle&gt;&lt;/paragraphStyles&gt;&lt;paragraphStyles&gt;&lt;name&gt;TITLE PAGE subtitle&lt;/name&gt;&lt;nextStyle&gt;&lt;/nextStyle&gt;&lt;/paragraphStyles&gt;&lt;paragraphStyles&gt;&lt;name&gt;TITLE PAGE sub-subtitle&lt;/name&gt;&lt;nextStyle&gt;&lt;/nextStyle&gt;&lt;/paragraphStyles&gt;&lt;paragraphStyles&gt;&lt;name&gt;ZZZZZZZZZZZZZZZZZZZZZZZZZZ&lt;/name&gt;&lt;nextStyle&gt;&lt;/nextStyle&gt;&lt;/paragraphStyles&gt;&lt;paragraphStyles&gt;&lt;name&gt;Overset Warning Head&lt;/name&gt;&lt;nextStyle&gt;Overset Warning Head&lt;/nextStyle&gt;&lt;/paragraphStyles&gt;&lt;paragraphStyles&gt;&lt;name&gt;Overset Warning Details&lt;/name&gt;&lt;nextStyle&gt;Overset Warning Details&lt;/nextStyle&gt;&lt;/paragraphStyles&gt;&lt;paragraphStyles&gt;&lt;name&gt;Part title&lt;/name&gt;&lt;nextStyle&gt;&lt;/nextStyle&gt;&lt;/paragraphStyles&gt;&lt;paragraphStyles&gt;&lt;name&gt;Title divider page&lt;/name&gt;&lt;nextStyle&gt;&lt;/nextStyle&gt;&lt;/paragraphStyles&gt;&lt;paragraphStyles&gt;&lt;name&gt;Chapter head&lt;/name&gt;&lt;nextStyle&gt;&lt;/nextStyle&gt;&lt;/paragraphStyles&gt;&lt;paragraphStyles&gt;&lt;name&gt;Chapter head NO ToC&lt;/name&gt;&lt;nextStyle&gt;&lt;/nextStyle&gt;&lt;/paragraphStyles&gt;&lt;paragraphStyles&gt;&lt;name&gt;Heading_centred&lt;/name&gt;&lt;nextStyle&gt;&lt;/nextStyle&gt;&lt;/paragraphStyles&gt;&lt;paragraphStyles&gt;&lt;name&gt;Chapter head NOT running head&lt;/name&gt;&lt;nextStyle&gt;&lt;/nextStyle&gt;&lt;/paragraphStyles&gt;&lt;paragraphStyles&gt;&lt;name&gt;Chapter_subhead&lt;/name&gt;&lt;nextStyle&gt;&lt;/nextStyle&gt;&lt;/paragraphStyles&gt;&lt;paragraphStyles&gt;&lt;name&gt;Heading_1&lt;/name&gt;&lt;nextStyle&gt;&lt;/nextStyle&gt;&lt;/paragraphStyles&gt;&lt;paragraphStyles&gt;&lt;name&gt;Heading_1 NO indent&lt;/name&gt;&lt;nextStyle&gt;&lt;/nextStyle&gt;&lt;/paragraphStyles&gt;&lt;paragraphStyles&gt;&lt;name&gt;Heading_1 NO Toc NO indent&lt;/name&gt;&lt;nextStyle&gt;&lt;/nextStyle&gt;&lt;/paragraphStyles&gt;&lt;paragraphStyles&gt;&lt;name&gt;Heading_1 NO ToC&lt;/name&gt;&lt;nextStyle&gt;&lt;/nextStyle&gt;&lt;/paragraphStyles&gt;&lt;paragraphStyles&gt;&lt;name&gt;Heading_2&lt;/name&gt;&lt;nextStyle&gt;&lt;/nextStyle&gt;&lt;/paragraphStyles&gt;&lt;paragraphStyles&gt;&lt;name&gt;Heading_2_NO_ToC&lt;/name&gt;&lt;nextStyle&gt;&lt;/nextStyle&gt;&lt;/paragraphStyles&gt;&lt;paragraphStyles&gt;&lt;name&gt;Heading_3&lt;/name&gt;&lt;nextStyle&gt;&lt;/nextStyle&gt;&lt;/paragraphStyles&gt;&lt;paragraphStyles&gt;&lt;name&gt;Heading_3_NO_ToC&lt;/name&gt;&lt;nextStyle&gt;&lt;/nextStyle&gt;&lt;/paragraphStyles&gt;&lt;paragraphStyles&gt;&lt;name&gt;Heading_4&lt;/name&gt;&lt;nextStyle&gt;&lt;/nextStyle&gt;&lt;/paragraphStyles&gt;&lt;paragraphStyles&gt;&lt;name&gt;Heading_5&lt;/name&gt;&lt;nextStyle&gt;&lt;/nextStyle&gt;&lt;/paragraphStyles&gt;&lt;paragraphStyles&gt;&lt;name&gt;Subheading_1&lt;/name&gt;&lt;nextStyle&gt;&lt;/nextStyle&gt;&lt;/paragraphStyles&gt;&lt;paragraphStyles&gt;&lt;name&gt;Subheading_2&lt;/name&gt;&lt;nextStyle&gt;&lt;/nextStyle&gt;&lt;/paragraphStyles&gt;&lt;paragraphStyles&gt;&lt;name&gt;Codes_heading_FM&lt;/name&gt;&lt;nextStyle&gt;&lt;/nextStyle&gt;&lt;/paragraphStyles&gt;&lt;paragraphStyles&gt;&lt;name&gt;Codes_heading_Ext&lt;/name&gt;&lt;nextStyle&gt;&lt;/nextStyle&gt;&lt;/paragraphStyles&gt;&lt;paragraphStyles&gt;&lt;name&gt;Heading_Revision_table&lt;/name&gt;&lt;nextStyle&gt;&lt;/nextStyle&gt;&lt;/paragraphStyles&gt;&lt;paragraphStyles&gt;&lt;name&gt;Body_text&lt;/name&gt;&lt;nextStyle&gt;&lt;/nextStyle&gt;&lt;/paragraphStyles&gt;&lt;paragraphStyles&gt;&lt;name&gt;Codes_body_text_Ext&lt;/name&gt;&lt;nextStyle&gt;&lt;/nextStyle&gt;&lt;/paragraphStyles&gt;&lt;paragraphStyles&gt;&lt;name&gt;Keep_next_body_text&lt;/name&gt;&lt;nextStyle&gt;&lt;/nextStyle&gt;&lt;/paragraphStyles&gt;&lt;paragraphStyles&gt;&lt;name&gt;Body text semibold&lt;/name&gt;&lt;nextStyle&gt;&lt;/nextStyle&gt;&lt;/paragraphStyles&gt;&lt;paragraphStyles&gt;&lt;name&gt;Definitions and others&lt;/name&gt;&lt;nextStyle&gt;&lt;/nextStyle&gt;&lt;/paragraphStyles&gt;&lt;paragraphStyles&gt;&lt;name&gt;Courier indent&lt;/name&gt;&lt;nextStyle&gt;&lt;/nextStyle&gt;&lt;/paragraphStyles&gt;&lt;paragraphStyles&gt;&lt;name&gt;Courier shaded&lt;/name&gt;&lt;nextStyle&gt;&lt;/nextStyle&gt;&lt;/paragraphStyles&gt;&lt;paragraphStyles&gt;&lt;name&gt;Courier box blue border&lt;/name&gt;&lt;nextStyle&gt;&lt;/nextStyle&gt;&lt;/paragraphStyles&gt;&lt;paragraphStyles&gt;&lt;name&gt;Footnote Text&lt;/name&gt;&lt;nextStyle&gt;&lt;/nextStyle&gt;&lt;/paragraphStyles&gt;&lt;paragraphStyles&gt;&lt;name&gt;Footnote&lt;/name&gt;&lt;nextStyle&gt;&lt;/nextStyle&gt;&lt;/paragraphStyles&gt;&lt;paragraphStyles&gt;&lt;name&gt;Footnote before table&lt;/name&gt;&lt;nextStyle&gt;&lt;/nextStyle&gt;&lt;/paragraphStyles&gt;&lt;paragraphStyles&gt;&lt;name&gt;Footnote after table&lt;/name&gt;&lt;nextStyle&gt;&lt;/nextStyle&gt;&lt;/paragraphStyles&gt;&lt;paragraphStyles&gt;&lt;name&gt;Note&lt;/name&gt;&lt;nextStyle&gt;&lt;/nextStyle&gt;&lt;/paragraphStyles&gt;&lt;paragraphStyles&gt;&lt;name&gt;Note space before&lt;/name&gt;&lt;nextStyle&gt;&lt;/nextStyle&gt;&lt;/paragraphStyles&gt;&lt;paragraphStyles&gt;&lt;name&gt;Indent 1_note&lt;/name&gt;&lt;nextStyle&gt;&lt;/nextStyle&gt;&lt;/paragraphStyles&gt;&lt;paragraphStyles&gt;&lt;name&gt;Indent 2_note&lt;/name&gt;&lt;nextStyle&gt;&lt;/nextStyle&gt;&lt;/paragraphStyles&gt;&lt;paragraphStyles&gt;&lt;name&gt;Notes heading&lt;/name&gt;&lt;nextStyle&gt;&lt;/nextStyle&gt;&lt;/paragraphStyles&gt;&lt;paragraphStyles&gt;&lt;name&gt;Indent 1_Notes heading&lt;/name&gt;&lt;nextStyle&gt;&lt;/nextStyle&gt;&lt;/paragraphStyles&gt;&lt;paragraphStyles&gt;&lt;name&gt;Notes 1&lt;/name&gt;&lt;nextStyle&gt;&lt;/nextStyle&gt;&lt;/paragraphStyles&gt;&lt;paragraphStyles&gt;&lt;name&gt;Indent 1_Notes 1&lt;/name&gt;&lt;nextStyle&gt;&lt;/nextStyle&gt;&lt;/paragraphStyles&gt;&lt;paragraphStyles&gt;&lt;name&gt;Keep_next_indent_1&lt;/name&gt;&lt;nextStyle&gt;&lt;/nextStyle&gt;&lt;/paragraphStyles&gt;&lt;paragraphStyles&gt;&lt;name&gt;Notes 2&lt;/name&gt;&lt;nextStyle&gt;&lt;/nextStyle&gt;&lt;/paragraphStyles&gt;&lt;paragraphStyles&gt;&lt;name&gt;Notes 3&lt;/name&gt;&lt;nextStyle&gt;&lt;/nextStyle&gt;&lt;/paragraphStyles&gt;&lt;paragraphStyles&gt;&lt;name&gt;Quotes&lt;/name&gt;&lt;nextStyle&gt;&lt;/nextStyle&gt;&lt;/paragraphStyles&gt;&lt;paragraphStyles&gt;&lt;name&gt;Quotes tab&lt;/name&gt;&lt;nextStyle&gt;&lt;/nextStyle&gt;&lt;/paragraphStyles&gt;&lt;paragraphStyles&gt;&lt;name&gt;Quotes tab space after&lt;/name&gt;&lt;nextStyle&gt;&lt;/nextStyle&gt;&lt;/paragraphStyles&gt;&lt;paragraphStyles&gt;&lt;name&gt;References&lt;/name&gt;&lt;nextStyle&gt;&lt;/nextStyle&gt;&lt;/paragraphStyles&gt;&lt;paragraphStyles&gt;&lt;name&gt;Signature&lt;/name&gt;&lt;nextStyle&gt;&lt;/nextStyle&gt;&lt;/paragraphStyles&gt;&lt;paragraphStyles&gt;&lt;name&gt;Equation&lt;/name&gt;&lt;nextStyle&gt;&lt;/nextStyle&gt;&lt;/paragraphStyles&gt;&lt;paragraphStyles&gt;&lt;name&gt;Indent 1&lt;/name&gt;&lt;nextStyle&gt;&lt;/nextStyle&gt;&lt;/paragraphStyles&gt;&lt;paragraphStyles&gt;&lt;name&gt;Indent 2&lt;/name&gt;&lt;nextStyle&gt;&lt;/nextStyle&gt;&lt;/paragraphStyles&gt;&lt;paragraphStyles&gt;&lt;name&gt;Indent 3&lt;/name&gt;&lt;nextStyle&gt;&lt;/nextStyle&gt;&lt;/paragraphStyles&gt;&lt;paragraphStyles&gt;&lt;name&gt;Indent 4&lt;/name&gt;&lt;nextStyle&gt;&lt;/nextStyle&gt;&lt;/paragraphStyles&gt;&lt;paragraphStyles&gt;&lt;name&gt;Indent 5&lt;/name&gt;&lt;nextStyle&gt;&lt;/nextStyle&gt;&lt;/paragraphStyles&gt;&lt;paragraphStyles&gt;&lt;name&gt;Indent 1 semi bold&lt;/name&gt;&lt;nextStyle&gt;&lt;/nextStyle&gt;&lt;/paragraphStyles&gt;&lt;paragraphStyles&gt;&lt;name&gt;Indent 2 semi bold&lt;/name&gt;&lt;nextStyle&gt;&lt;/nextStyle&gt;&lt;/paragraphStyles&gt;&lt;paragraphStyles&gt;&lt;name&gt;Indent 3 semi bold&lt;/name&gt;&lt;nextStyle&gt;&lt;/nextStyle&gt;&lt;/paragraphStyles&gt;&lt;paragraphStyles&gt;&lt;name&gt;Indent 4 semi bold&lt;/name&gt;&lt;nextStyle&gt;&lt;/nextStyle&gt;&lt;/paragraphStyles&gt;&lt;paragraphStyles&gt;&lt;name&gt;Indent 5 semi bold&lt;/name&gt;&lt;nextStyle&gt;&lt;/nextStyle&gt;&lt;/paragraphStyles&gt;&lt;paragraphStyles&gt;&lt;name&gt;Indent 5 semibold&lt;/name&gt;&lt;nextStyle&gt;&lt;/nextStyle&gt;&lt;/paragraphStyles&gt;&lt;paragraphStyles&gt;&lt;name&gt;Indent 1 semi bold NO space after&lt;/name&gt;&lt;nextStyle&gt;&lt;/nextStyle&gt;&lt;/paragraphStyles&gt;&lt;paragraphStyles&gt;&lt;name&gt;Indent 2 semi bold NO space after&lt;/name&gt;&lt;nextStyle&gt;&lt;/nextStyle&gt;&lt;/paragraphStyles&gt;&lt;paragraphStyles&gt;&lt;name&gt;Indent 3 semi bold NO space after&lt;/name&gt;&lt;nextStyle&gt;&lt;/nextStyle&gt;&lt;/paragraphStyles&gt;&lt;paragraphStyles&gt;&lt;name&gt;Indent 4 semi bold NO space after&lt;/name&gt;&lt;nextStyle&gt;&lt;/nextStyle&gt;&lt;/paragraphStyles&gt;&lt;paragraphStyles&gt;&lt;name&gt;Indent 5 semi bold NO space after&lt;/name&gt;&lt;nextStyle&gt;&lt;/nextStyle&gt;&lt;/paragraphStyles&gt;&lt;paragraphStyles&gt;&lt;name&gt;Indent 1 NO space after&lt;/name&gt;&lt;nextStyle&gt;&lt;/nextStyle&gt;&lt;/paragraphStyles&gt;&lt;paragraphStyles&gt;&lt;name&gt;Indent 2 NO space after&lt;/name&gt;&lt;nextStyle&gt;&lt;/nextStyle&gt;&lt;/paragraphStyles&gt;&lt;paragraphStyles&gt;&lt;name&gt;Indent 3 NO space after&lt;/name&gt;&lt;nextStyle&gt;&lt;/nextStyle&gt;&lt;/paragraphStyles&gt;&lt;paragraphStyles&gt;&lt;name&gt;Indent 4 NO space after&lt;/name&gt;&lt;nextStyle&gt;&lt;/nextStyle&gt;&lt;/paragraphStyles&gt;&lt;paragraphStyles&gt;&lt;name&gt;Indent 5 NO space after&lt;/name&gt;&lt;nextStyle&gt;&lt;/nextStyle&gt;&lt;/paragraphStyles&gt;&lt;paragraphStyles&gt;&lt;name&gt;THE END _____&lt;/name&gt;&lt;nextStyle&gt;&lt;/nextStyle&gt;&lt;/paragraphStyles&gt;&lt;paragraphStyles&gt;&lt;name&gt;THE END _____ landscape&lt;/name&gt;&lt;nextStyle&gt;&lt;/nextStyle&gt;&lt;/paragraphStyles&gt;&lt;paragraphStyles&gt;&lt;name&gt;THE END _____ NO space before&lt;/name&gt;&lt;nextStyle&gt;&lt;/nextStyle&gt;&lt;/paragraphStyles&gt;&lt;paragraphStyles&gt;&lt;name&gt;THE END _____ NO space before landscape&lt;/name&gt;&lt;nextStyle&gt;&lt;/nextStyle&gt;&lt;/paragraphStyles&gt;&lt;paragraphStyles&gt;&lt;name&gt;Box heading&lt;/name&gt;&lt;nextStyle&gt;&lt;/nextStyle&gt;&lt;/paragraphStyles&gt;&lt;paragraphStyles&gt;&lt;name&gt;Box text&lt;/name&gt;&lt;nextStyle&gt;&lt;/nextStyle&gt;&lt;/paragraphStyles&gt;&lt;paragraphStyles&gt;&lt;name&gt;Box text indent&lt;/name&gt;&lt;nextStyle&gt;&lt;/nextStyle&gt;&lt;/paragraphStyles&gt;&lt;paragraphStyles&gt;&lt;name&gt;Figure NOT tagged left&lt;/name&gt;&lt;nextStyle&gt;&lt;/nextStyle&gt;&lt;/paragraphStyles&gt;&lt;paragraphStyles&gt;&lt;name&gt;Figure NOT tagged centre&lt;/name&gt;&lt;nextStyle&gt;&lt;/nextStyle&gt;&lt;/paragraphStyles&gt;&lt;paragraphStyles&gt;&lt;name&gt;Figure NOT tagged right&lt;/name&gt;&lt;nextStyle&gt;&lt;/nextStyle&gt;&lt;/paragraphStyles&gt;&lt;paragraphStyles&gt;&lt;name&gt;Figure caption&lt;/name&gt;&lt;nextStyle&gt;&lt;/nextStyle&gt;&lt;/paragraphStyles&gt;&lt;paragraphStyles&gt;&lt;name&gt;Figure caption tracking minus 10&lt;/name&gt;&lt;nextStyle&gt;&lt;/nextStyle&gt;&lt;/paragraphStyles&gt;&lt;paragraphStyles&gt;&lt;name&gt;Figure caption space after&lt;/name&gt;&lt;nextStyle&gt;&lt;/nextStyle&gt;&lt;/paragraphStyles&gt;&lt;paragraphStyles&gt;&lt;name&gt;Source&lt;/name&gt;&lt;nextStyle&gt;&lt;/nextStyle&gt;&lt;/paragraphStyles&gt;&lt;paragraphStyles&gt;&lt;name&gt;Table caption&lt;/name&gt;&lt;nextStyle&gt;&lt;/nextStyle&gt;&lt;/paragraphStyles&gt;&lt;paragraphStyles&gt;&lt;name&gt;Table header&lt;/name&gt;&lt;nextStyle&gt;&lt;/nextStyle&gt;&lt;/paragraphStyles&gt;&lt;paragraphStyles&gt;&lt;name&gt;Table header tracking minus 10&lt;/name&gt;&lt;nextStyle&gt;&lt;/nextStyle&gt;&lt;/paragraphStyles&gt;&lt;paragraphStyles&gt;&lt;name&gt;Table body&lt;/name&gt;&lt;nextStyle&gt;&lt;/nextStyle&gt;&lt;/paragraphStyles&gt;&lt;paragraphStyles&gt;&lt;name&gt;Table bracket&lt;/name&gt;&lt;nextStyle&gt;&lt;/nextStyle&gt;&lt;/paragraphStyles&gt;&lt;paragraphStyles&gt;&lt;name&gt;Table body tracking minus 10&lt;/name&gt;&lt;nextStyle&gt;&lt;/nextStyle&gt;&lt;/paragraphStyles&gt;&lt;paragraphStyles&gt;&lt;name&gt;Table body centred tracking minus 10&lt;/name&gt;&lt;nextStyle&gt;&lt;/nextStyle&gt;&lt;/paragraphStyles&gt;&lt;paragraphStyles&gt;&lt;name&gt;Table body shaded&lt;/name&gt;&lt;nextStyle&gt;&lt;/nextStyle&gt;&lt;/paragraphStyles&gt;&lt;paragraphStyles&gt;&lt;name&gt;Table shaded divider&lt;/name&gt;&lt;nextStyle&gt;&lt;/nextStyle&gt;&lt;/paragraphStyles&gt;&lt;paragraphStyles&gt;&lt;name&gt;Table body centered&lt;/name&gt;&lt;nextStyle&gt;&lt;/nextStyle&gt;&lt;/paragraphStyles&gt;&lt;paragraphStyles&gt;&lt;name&gt;Table body indent 1&lt;/name&gt;&lt;nextStyle&gt;&lt;/nextStyle&gt;&lt;/paragraphStyles&gt;&lt;paragraphStyles&gt;&lt;name&gt;Table body indent 2&lt;/name&gt;&lt;nextStyle&gt;&lt;/nextStyle&gt;&lt;/paragraphStyles&gt;&lt;paragraphStyles&gt;&lt;name&gt;Table note&lt;/name&gt;&lt;nextStyle&gt;&lt;/nextStyle&gt;&lt;/paragraphStyles&gt;&lt;paragraphStyles&gt;&lt;name&gt;Table notes&lt;/name&gt;&lt;nextStyle&gt;Table notes&lt;/nextStyle&gt;&lt;/paragraphStyles&gt;&lt;paragraphStyles&gt;&lt;name&gt;Table as text&lt;/name&gt;&lt;nextStyle&gt;&lt;/nextStyle&gt;&lt;/paragraphStyles&gt;&lt;paragraphStyles&gt;&lt;name&gt;Table as text NO space&lt;/name&gt;&lt;nextStyle&gt;&lt;/nextStyle&gt;&lt;/paragraphStyles&gt;&lt;paragraphStyles&gt;&lt;name&gt;TOC 00 Part&lt;/name&gt;&lt;nextStyle&gt;&lt;/nextStyle&gt;&lt;/paragraphStyles&gt;&lt;paragraphStyles&gt;&lt;name&gt;TOC 0 digit&lt;/name&gt;&lt;nextStyle&gt;&lt;/nextStyle&gt;&lt;/paragraphStyles&gt;&lt;paragraphStyles&gt;&lt;name&gt;TOC 1 digit&lt;/name&gt;&lt;nextStyle&gt;&lt;/nextStyle&gt;&lt;/paragraphStyles&gt;&lt;paragraphStyles&gt;&lt;name&gt;TOC 2 digit&lt;/name&gt;&lt;nextStyle&gt;&lt;/nextStyle&gt;&lt;/paragraphStyles&gt;&lt;paragraphStyles&gt;&lt;name&gt;TOC 3 digit&lt;/name&gt;&lt;nextStyle&gt;&lt;/nextStyle&gt;&lt;/paragraphStyles&gt;&lt;paragraphStyles&gt;&lt;name&gt;TOC 1 digit long&lt;/name&gt;&lt;nextStyle&gt;&lt;/nextStyle&gt;&lt;/paragraphStyles&gt;&lt;paragraphStyles&gt;&lt;name&gt;TOC 2 digit long&lt;/name&gt;&lt;nextStyle&gt;&lt;/nextStyle&gt;&lt;/paragraphStyles&gt;&lt;paragraphStyles&gt;&lt;name&gt;TOC 3 digit long&lt;/name&gt;&lt;nextStyle&gt;&lt;/nextStyle&gt;&lt;/paragraphStyles&gt;&lt;paragraphStyles&gt;&lt;name&gt;TOC Book 1&lt;/name&gt;&lt;nextStyle&gt;&lt;/nextStyle&gt;&lt;/paragraphStyles&gt;&lt;paragraphStyles&gt;&lt;name&gt;ToC Guidelines 0&lt;/name&gt;&lt;nextStyle&gt;&lt;/nextStyle&gt;&lt;/paragraphStyles&gt;&lt;paragraphStyles&gt;&lt;name&gt;ToC Guidelines 1&lt;/name&gt;&lt;nextStyle&gt;&lt;/nextStyle&gt;&lt;/paragraphStyles&gt;&lt;paragraphStyles&gt;&lt;name&gt;ToC CODES 1&lt;/name&gt;&lt;nextStyle&gt;&lt;/nextStyle&gt;&lt;/paragraphStyles&gt;&lt;paragraphStyles&gt;&lt;name&gt;ToC CODES 2&lt;/name&gt;&lt;nextStyle&gt;&lt;/nextStyle&gt;&lt;/paragraphStyles&gt;&lt;paragraphStyles&gt;&lt;name&gt;ToC CODES 3&lt;/name&gt;&lt;nextStyle&gt;&lt;/nextStyle&gt;&lt;/paragraphStyles&gt;&lt;paragraphStyles&gt;&lt;name&gt;ToC CODES 4&lt;/name&gt;&lt;nextStyle&gt;&lt;/nextStyle&gt;&lt;/paragraphStyles&gt;&lt;paragraphStyles&gt;&lt;name&gt;Editorial Note Heading&lt;/name&gt;&lt;nextStyle&gt;&lt;/nextStyle&gt;&lt;/paragraphStyles&gt;&lt;charStyles&gt;Footnote Reference&lt;/charStyles&gt;&lt;charStyles&gt;Bold&lt;/charStyles&gt;&lt;charStyles&gt;Bold italic&lt;/charStyles&gt;&lt;charStyles&gt;Courier character&lt;/charStyles&gt;&lt;charStyles&gt;Cover_italic&lt;/charStyles&gt;&lt;charStyles&gt;En space&lt;/charStyles&gt;&lt;charStyles&gt;Hairspace_no_break&lt;/charStyles&gt;&lt;charStyles&gt;Hairspace_break&lt;/charStyles&gt;&lt;charStyles&gt;Highlight yellow&lt;/charStyles&gt;&lt;charStyles&gt;Highlight violet&lt;/charStyles&gt;&lt;charStyles&gt;Hyperlink&lt;/charStyles&gt;&lt;charStyles&gt;Hyperlink Italic&lt;/charStyles&gt;&lt;charStyles&gt;Italic&lt;/charStyles&gt;&lt;charStyles&gt;Medium&lt;/charStyles&gt;&lt;charStyles&gt;Semi bold&lt;/charStyles&gt;&lt;charStyles&gt;Semi bold italic&lt;/charStyles&gt;&lt;charStyles&gt;Space non-breaking&lt;/charStyles&gt;&lt;charStyles&gt;Subscript&lt;/charStyles&gt;&lt;charStyles&gt;Subscript italic&lt;/charStyles&gt;&lt;charStyles&gt;Subscript semi bold&lt;/charStyles&gt;&lt;charStyles&gt;Superscript&lt;/charStyles&gt;&lt;charStyles&gt;Superscript italic&lt;/charStyles&gt;&lt;charStyles&gt;Superscript semi bold&lt;/charStyles&gt;&lt;charStyles&gt;Running_heads&lt;/charStyles&gt;&lt;charStyles&gt;Serif&lt;/charStyles&gt;&lt;charStyles&gt;Serif subscript&lt;/charStyles&gt;&lt;charStyles&gt;Serif superscript&lt;/charStyles&gt;&lt;charStyles&gt;Serif italic&lt;/charStyles&gt;&lt;charStyles&gt;Serif italic subscript&lt;/charStyles&gt;&lt;charStyles&gt;Serif italic superscript&lt;/charStyles&gt;&lt;charStyles&gt;Serif italic semi bold&lt;/charStyles&gt;&lt;charStyles&gt;Serif italic subscript semi bold&lt;/charStyles&gt;&lt;charStyles&gt;Serif italic superscript semi bold&lt;/charStyles&gt;&lt;charStyles&gt;Stix&lt;/charStyles&gt;&lt;charStyles&gt;Stix Math&lt;/charStyles&gt;&lt;charStyles&gt;Stix superscript&lt;/charStyles&gt;&lt;charStyles&gt;Stix subscript&lt;/charStyles&gt;&lt;charStyles&gt;Stix italic&lt;/charStyles&gt;&lt;charStyles&gt;Stix italic superscript&lt;/charStyles&gt;&lt;charStyles&gt;Stix italic subscript&lt;/charStyles&gt;&lt;charStyles&gt;table row no break&lt;/charStyles&gt;&lt;charStyles&gt;Tracking minus 10&lt;/charStyles&gt;&lt;charStyles&gt;Tiny&lt;/charStyles&gt;&lt;tables&gt;Revision table&lt;/tables&gt;&lt;tables&gt;Table with lines&lt;/tables&gt;&lt;tables&gt;Table with lines header space&lt;/tables&gt;&lt;tables&gt;Table no lines&lt;/tables&gt;&lt;tables&gt;Table horizontal lines&lt;/tables&gt;&lt;tables&gt;Table shaded header with lines&lt;/tables&gt;&lt;tables&gt;Table shaded header no lines&lt;/tables&gt;&lt;tables&gt;Table as text&lt;/tables&gt;&lt;tables&gt;Table as text NO space&lt;/tables&gt;&lt;tables&gt;Table Box&lt;/tables&gt;&lt;tables&gt;Table Box Grey&lt;/tables&gt;&lt;placedElements&gt;&lt;name&gt;Landscape title&lt;/name&gt;&lt;/placedElements&gt;&lt;inlineElements&gt;&lt;name&gt;Picture inline&lt;/name&gt;&lt;frames&gt;&lt;type&gt;imageFrame&lt;/type&gt;&lt;/frames&gt;&lt;/inlineElements&gt;&lt;inlineElements&gt;&lt;name&gt;Picture inline fix size&lt;/name&gt;&lt;frames&gt;&lt;type&gt;imageFrame&lt;/type&gt;&lt;/frames&gt;&lt;/inlineElements&gt;&lt;inlineElements&gt;&lt;name&gt;Picture inline fixed size NO space&lt;/name&gt;&lt;frames&gt;&lt;type&gt;imageFrame&lt;/type&gt;&lt;/frames&gt;&lt;/inlineElements&gt;&lt;inlineElements&gt;&lt;name&gt;Picture inline landscape (4 lines caption)&lt;/name&gt;&lt;frames&gt;&lt;type&gt;imageFrame&lt;/type&gt;&lt;/frames&gt;&lt;/inlineElements&gt;&lt;inlineElements&gt;&lt;name&gt;Picture inline SG signature&lt;/name&gt;&lt;frames&gt;&lt;type&gt;imageFrame&lt;/type&gt;&lt;/frames&gt;&lt;/inlineElements&gt;&lt;floatingElements&gt;&lt;name&gt;Floating object&lt;/name&gt;&lt;frames&gt;&lt;type&gt;contentFrame&lt;/type&gt;&lt;/frames&gt;&lt;variants&gt;&lt;keyword&gt;Bottom&lt;/keyword&gt;&lt;frames&gt;&lt;type&gt;contentFrame&lt;/type&gt;&lt;/frames&gt;&lt;/variants&gt;&lt;variants&gt;&lt;keyword&gt;Top&lt;/keyword&gt;&lt;frames&gt;&lt;type&gt;contentFrame&lt;/type&gt;&lt;/frames&gt;&lt;/variants&gt;&lt;/floatingElements&gt;&lt;floatingElements&gt;&lt;name&gt;Floating object landscape&lt;/name&gt;&lt;frames&gt;&lt;type&gt;contentFrame&lt;/type&gt;&lt;/frames&gt;&lt;variants&gt;&lt;keyword&gt;Bottom&lt;/keyword&gt;&lt;frames&gt;&lt;type&gt;contentFrame&lt;/type&gt;&lt;/frames&gt;&lt;/variants&gt;&lt;variants&gt;&lt;keyword&gt;Top&lt;/keyword&gt;&lt;frames&gt;&lt;type&gt;contentFrame&lt;/type&gt;&lt;/frames&gt;&lt;/variants&gt;&lt;/floatingElements&gt;&lt;floatingElements&gt;&lt;name&gt;Place_pdf&lt;/name&gt;&lt;frames&gt;&lt;type&gt;imageFrame&lt;/type&gt;&lt;/frames&gt;&lt;variants&gt;&lt;keyword&gt;bottom&lt;/keyword&gt;&lt;frames&gt;&lt;type&gt;imageFrame&lt;/type&gt;&lt;/frames&gt;&lt;/variants&gt;&lt;/floatingElements&gt;&lt;crossReferenceFormatDefinitions&gt;Full Paragraph &amp;amp; Page Number&lt;/crossReferenceFormatDefinitions&gt;&lt;crossReferenceFormatDefinitions&gt;Full Paragraph&lt;/crossReferenceFormatDefinitions&gt;&lt;crossReferenceFormatDefinitions&gt;Paragraph Text &amp;amp; Page Number&lt;/crossReferenceFormatDefinitions&gt;&lt;crossReferenceFormatDefinitions&gt;Paragraph Text&lt;/crossReferenceFormatDefinitions&gt;&lt;crossReferenceFormatDefinitions&gt;Paragraph Number &amp;amp; Page Number&lt;/crossReferenceFormatDefinitions&gt;&lt;crossReferenceFormatDefinitions&gt;Paragraph Number&lt;/crossReferenceFormatDefinitions&gt;&lt;crossReferenceFormatDefinitions&gt;Text Anchor Name &amp;amp; Page Number&lt;/crossReferenceFormatDefinitions&gt;&lt;crossReferenceFormatDefinitions&gt;Text Anchor Name&lt;/crossReferenceFormatDefinitions&gt;&lt;crossReferenceFormatDefinitions&gt;TOC Page Number&lt;/crossReferenceFormatDefinitions&gt;&lt;crossReferenceFormatDefinitions&gt;Tps.Toc.Entry&lt;/crossReferenceFormatDefinitions&gt;&lt;/tss&gt;"/>
  </w:docVars>
  <w:rsids>
    <w:rsidRoot w:val="00EA22AE"/>
    <w:rsid w:val="000011D8"/>
    <w:rsid w:val="00002BD0"/>
    <w:rsid w:val="0000393C"/>
    <w:rsid w:val="00004199"/>
    <w:rsid w:val="00004F13"/>
    <w:rsid w:val="00005534"/>
    <w:rsid w:val="00006043"/>
    <w:rsid w:val="00006A79"/>
    <w:rsid w:val="000072E9"/>
    <w:rsid w:val="000072FB"/>
    <w:rsid w:val="00007693"/>
    <w:rsid w:val="00010DA4"/>
    <w:rsid w:val="000111D1"/>
    <w:rsid w:val="00011320"/>
    <w:rsid w:val="00011397"/>
    <w:rsid w:val="000118A8"/>
    <w:rsid w:val="000120FE"/>
    <w:rsid w:val="000124CC"/>
    <w:rsid w:val="000131EE"/>
    <w:rsid w:val="00013F39"/>
    <w:rsid w:val="000148A0"/>
    <w:rsid w:val="0001532C"/>
    <w:rsid w:val="00015FF0"/>
    <w:rsid w:val="0001638E"/>
    <w:rsid w:val="00016DDB"/>
    <w:rsid w:val="00016F15"/>
    <w:rsid w:val="00023378"/>
    <w:rsid w:val="0002374E"/>
    <w:rsid w:val="00024192"/>
    <w:rsid w:val="000242B1"/>
    <w:rsid w:val="00025295"/>
    <w:rsid w:val="00026F2D"/>
    <w:rsid w:val="0003054F"/>
    <w:rsid w:val="000306C8"/>
    <w:rsid w:val="000330DC"/>
    <w:rsid w:val="00033AF5"/>
    <w:rsid w:val="000347D3"/>
    <w:rsid w:val="0003574B"/>
    <w:rsid w:val="000379E9"/>
    <w:rsid w:val="0004005C"/>
    <w:rsid w:val="000404AF"/>
    <w:rsid w:val="00040CAA"/>
    <w:rsid w:val="000419AF"/>
    <w:rsid w:val="00041F75"/>
    <w:rsid w:val="00043369"/>
    <w:rsid w:val="0004360D"/>
    <w:rsid w:val="00043F15"/>
    <w:rsid w:val="00044C31"/>
    <w:rsid w:val="00044E33"/>
    <w:rsid w:val="0004668D"/>
    <w:rsid w:val="00046AF2"/>
    <w:rsid w:val="00050377"/>
    <w:rsid w:val="0005041B"/>
    <w:rsid w:val="00051775"/>
    <w:rsid w:val="00051AC3"/>
    <w:rsid w:val="000531C7"/>
    <w:rsid w:val="000544CE"/>
    <w:rsid w:val="00054595"/>
    <w:rsid w:val="00055062"/>
    <w:rsid w:val="0005598C"/>
    <w:rsid w:val="00056130"/>
    <w:rsid w:val="00060399"/>
    <w:rsid w:val="000604FB"/>
    <w:rsid w:val="00060656"/>
    <w:rsid w:val="00060D4B"/>
    <w:rsid w:val="00060D6A"/>
    <w:rsid w:val="00060EF4"/>
    <w:rsid w:val="00060FF9"/>
    <w:rsid w:val="000628D3"/>
    <w:rsid w:val="000639EF"/>
    <w:rsid w:val="000652BD"/>
    <w:rsid w:val="00065910"/>
    <w:rsid w:val="0006621F"/>
    <w:rsid w:val="000672AF"/>
    <w:rsid w:val="00067DD9"/>
    <w:rsid w:val="0007023E"/>
    <w:rsid w:val="00071BDA"/>
    <w:rsid w:val="00071F07"/>
    <w:rsid w:val="00073452"/>
    <w:rsid w:val="00074438"/>
    <w:rsid w:val="000745B5"/>
    <w:rsid w:val="000746B9"/>
    <w:rsid w:val="00074F0B"/>
    <w:rsid w:val="00076102"/>
    <w:rsid w:val="00076483"/>
    <w:rsid w:val="00076A44"/>
    <w:rsid w:val="00076B63"/>
    <w:rsid w:val="00076FE6"/>
    <w:rsid w:val="000807E4"/>
    <w:rsid w:val="0008146E"/>
    <w:rsid w:val="00082048"/>
    <w:rsid w:val="00083B63"/>
    <w:rsid w:val="0008476D"/>
    <w:rsid w:val="00085719"/>
    <w:rsid w:val="00087A1D"/>
    <w:rsid w:val="00087FE9"/>
    <w:rsid w:val="000900F2"/>
    <w:rsid w:val="0009102A"/>
    <w:rsid w:val="00093117"/>
    <w:rsid w:val="000936CA"/>
    <w:rsid w:val="00094E0C"/>
    <w:rsid w:val="00095404"/>
    <w:rsid w:val="00095DE9"/>
    <w:rsid w:val="000964AA"/>
    <w:rsid w:val="000966B3"/>
    <w:rsid w:val="00096AC7"/>
    <w:rsid w:val="000A090B"/>
    <w:rsid w:val="000A0B71"/>
    <w:rsid w:val="000A0E36"/>
    <w:rsid w:val="000A140F"/>
    <w:rsid w:val="000A1FF0"/>
    <w:rsid w:val="000A2AAD"/>
    <w:rsid w:val="000A2E5D"/>
    <w:rsid w:val="000A3AF4"/>
    <w:rsid w:val="000A467C"/>
    <w:rsid w:val="000A48EA"/>
    <w:rsid w:val="000A79A5"/>
    <w:rsid w:val="000B01B5"/>
    <w:rsid w:val="000B0CDC"/>
    <w:rsid w:val="000B124B"/>
    <w:rsid w:val="000B141A"/>
    <w:rsid w:val="000B1FE6"/>
    <w:rsid w:val="000B2074"/>
    <w:rsid w:val="000B21D1"/>
    <w:rsid w:val="000B26E3"/>
    <w:rsid w:val="000B31D9"/>
    <w:rsid w:val="000B40D3"/>
    <w:rsid w:val="000B58D2"/>
    <w:rsid w:val="000B60B9"/>
    <w:rsid w:val="000B6258"/>
    <w:rsid w:val="000B628D"/>
    <w:rsid w:val="000C0D5B"/>
    <w:rsid w:val="000C0DED"/>
    <w:rsid w:val="000C0FE9"/>
    <w:rsid w:val="000C1472"/>
    <w:rsid w:val="000C3125"/>
    <w:rsid w:val="000C3CE6"/>
    <w:rsid w:val="000C417A"/>
    <w:rsid w:val="000C4852"/>
    <w:rsid w:val="000C4883"/>
    <w:rsid w:val="000C4A83"/>
    <w:rsid w:val="000C4D58"/>
    <w:rsid w:val="000C519C"/>
    <w:rsid w:val="000C5D43"/>
    <w:rsid w:val="000C6635"/>
    <w:rsid w:val="000C7293"/>
    <w:rsid w:val="000C7F41"/>
    <w:rsid w:val="000D02A2"/>
    <w:rsid w:val="000D04F4"/>
    <w:rsid w:val="000D11A6"/>
    <w:rsid w:val="000D1EE4"/>
    <w:rsid w:val="000D2968"/>
    <w:rsid w:val="000D2BC2"/>
    <w:rsid w:val="000D35A1"/>
    <w:rsid w:val="000D35F1"/>
    <w:rsid w:val="000D38CA"/>
    <w:rsid w:val="000D458E"/>
    <w:rsid w:val="000D45A4"/>
    <w:rsid w:val="000D46F6"/>
    <w:rsid w:val="000D5A8C"/>
    <w:rsid w:val="000D6B6D"/>
    <w:rsid w:val="000D6E92"/>
    <w:rsid w:val="000D6FE3"/>
    <w:rsid w:val="000D7214"/>
    <w:rsid w:val="000D7E4A"/>
    <w:rsid w:val="000E133B"/>
    <w:rsid w:val="000E258A"/>
    <w:rsid w:val="000E6C91"/>
    <w:rsid w:val="000E7A38"/>
    <w:rsid w:val="000F079F"/>
    <w:rsid w:val="000F2953"/>
    <w:rsid w:val="000F3582"/>
    <w:rsid w:val="000F3D7E"/>
    <w:rsid w:val="000F3DCC"/>
    <w:rsid w:val="000F3F56"/>
    <w:rsid w:val="000F41BF"/>
    <w:rsid w:val="000F4D75"/>
    <w:rsid w:val="000F5C29"/>
    <w:rsid w:val="000F7C16"/>
    <w:rsid w:val="001008F1"/>
    <w:rsid w:val="00100D85"/>
    <w:rsid w:val="00100E04"/>
    <w:rsid w:val="001028E0"/>
    <w:rsid w:val="00103363"/>
    <w:rsid w:val="00103B61"/>
    <w:rsid w:val="00104FFA"/>
    <w:rsid w:val="00110CB0"/>
    <w:rsid w:val="0011106F"/>
    <w:rsid w:val="00112E84"/>
    <w:rsid w:val="00113349"/>
    <w:rsid w:val="0011349E"/>
    <w:rsid w:val="00114CE8"/>
    <w:rsid w:val="0011564A"/>
    <w:rsid w:val="0011571C"/>
    <w:rsid w:val="0011592A"/>
    <w:rsid w:val="001173FF"/>
    <w:rsid w:val="00117AED"/>
    <w:rsid w:val="001213A9"/>
    <w:rsid w:val="00121496"/>
    <w:rsid w:val="0012172D"/>
    <w:rsid w:val="0012335F"/>
    <w:rsid w:val="001233F0"/>
    <w:rsid w:val="00123CCA"/>
    <w:rsid w:val="00124FE0"/>
    <w:rsid w:val="001256B9"/>
    <w:rsid w:val="00125ACB"/>
    <w:rsid w:val="00125EC3"/>
    <w:rsid w:val="001274DA"/>
    <w:rsid w:val="00130FB4"/>
    <w:rsid w:val="00131095"/>
    <w:rsid w:val="001316BC"/>
    <w:rsid w:val="00131A96"/>
    <w:rsid w:val="001321C7"/>
    <w:rsid w:val="001324F2"/>
    <w:rsid w:val="00133C41"/>
    <w:rsid w:val="0013410F"/>
    <w:rsid w:val="001370B6"/>
    <w:rsid w:val="0014125A"/>
    <w:rsid w:val="00141591"/>
    <w:rsid w:val="00141C9D"/>
    <w:rsid w:val="00142012"/>
    <w:rsid w:val="001420FC"/>
    <w:rsid w:val="00142EDD"/>
    <w:rsid w:val="00144E30"/>
    <w:rsid w:val="00145716"/>
    <w:rsid w:val="0014593E"/>
    <w:rsid w:val="001501AC"/>
    <w:rsid w:val="001515A1"/>
    <w:rsid w:val="00151785"/>
    <w:rsid w:val="00151B64"/>
    <w:rsid w:val="00151FBB"/>
    <w:rsid w:val="00151FF2"/>
    <w:rsid w:val="001520A0"/>
    <w:rsid w:val="0015342B"/>
    <w:rsid w:val="00154217"/>
    <w:rsid w:val="00154A1C"/>
    <w:rsid w:val="001556A3"/>
    <w:rsid w:val="00155B12"/>
    <w:rsid w:val="00156296"/>
    <w:rsid w:val="00156741"/>
    <w:rsid w:val="00156E9A"/>
    <w:rsid w:val="0016054E"/>
    <w:rsid w:val="00162605"/>
    <w:rsid w:val="00162CC2"/>
    <w:rsid w:val="0016432D"/>
    <w:rsid w:val="0016494F"/>
    <w:rsid w:val="00164F02"/>
    <w:rsid w:val="001664A2"/>
    <w:rsid w:val="001670A8"/>
    <w:rsid w:val="0016723C"/>
    <w:rsid w:val="00167733"/>
    <w:rsid w:val="00171890"/>
    <w:rsid w:val="00171DED"/>
    <w:rsid w:val="00171F7C"/>
    <w:rsid w:val="00172321"/>
    <w:rsid w:val="00173662"/>
    <w:rsid w:val="00174D10"/>
    <w:rsid w:val="001751D8"/>
    <w:rsid w:val="00175D84"/>
    <w:rsid w:val="001760EA"/>
    <w:rsid w:val="001766B3"/>
    <w:rsid w:val="0017696B"/>
    <w:rsid w:val="00177335"/>
    <w:rsid w:val="001774F2"/>
    <w:rsid w:val="00177E77"/>
    <w:rsid w:val="00177F31"/>
    <w:rsid w:val="00180EC8"/>
    <w:rsid w:val="0018110A"/>
    <w:rsid w:val="00181714"/>
    <w:rsid w:val="0018185E"/>
    <w:rsid w:val="00182A8C"/>
    <w:rsid w:val="00182CD3"/>
    <w:rsid w:val="001832C6"/>
    <w:rsid w:val="001846A8"/>
    <w:rsid w:val="00187DEB"/>
    <w:rsid w:val="00187F47"/>
    <w:rsid w:val="00190166"/>
    <w:rsid w:val="001915AE"/>
    <w:rsid w:val="00194CBC"/>
    <w:rsid w:val="00197702"/>
    <w:rsid w:val="001978EC"/>
    <w:rsid w:val="001A1C8D"/>
    <w:rsid w:val="001A202D"/>
    <w:rsid w:val="001A2D43"/>
    <w:rsid w:val="001A3A55"/>
    <w:rsid w:val="001A479C"/>
    <w:rsid w:val="001A5750"/>
    <w:rsid w:val="001A5AE0"/>
    <w:rsid w:val="001A5DB3"/>
    <w:rsid w:val="001A6837"/>
    <w:rsid w:val="001A7269"/>
    <w:rsid w:val="001B03EB"/>
    <w:rsid w:val="001B05AA"/>
    <w:rsid w:val="001B0C62"/>
    <w:rsid w:val="001B0D5D"/>
    <w:rsid w:val="001B33A4"/>
    <w:rsid w:val="001B5ABD"/>
    <w:rsid w:val="001B5C52"/>
    <w:rsid w:val="001B79F6"/>
    <w:rsid w:val="001C09EA"/>
    <w:rsid w:val="001C1C16"/>
    <w:rsid w:val="001C3C42"/>
    <w:rsid w:val="001C3E69"/>
    <w:rsid w:val="001C4E18"/>
    <w:rsid w:val="001C4E84"/>
    <w:rsid w:val="001C52B9"/>
    <w:rsid w:val="001C58E5"/>
    <w:rsid w:val="001C5D7E"/>
    <w:rsid w:val="001C6604"/>
    <w:rsid w:val="001C6C31"/>
    <w:rsid w:val="001C7723"/>
    <w:rsid w:val="001D03C1"/>
    <w:rsid w:val="001D0BB3"/>
    <w:rsid w:val="001D11BD"/>
    <w:rsid w:val="001D18CB"/>
    <w:rsid w:val="001D1965"/>
    <w:rsid w:val="001D2EAD"/>
    <w:rsid w:val="001D3CEE"/>
    <w:rsid w:val="001D4A4E"/>
    <w:rsid w:val="001D52DF"/>
    <w:rsid w:val="001D62DB"/>
    <w:rsid w:val="001D6E4E"/>
    <w:rsid w:val="001E1EEE"/>
    <w:rsid w:val="001E24B4"/>
    <w:rsid w:val="001E3654"/>
    <w:rsid w:val="001E3D01"/>
    <w:rsid w:val="001E49FC"/>
    <w:rsid w:val="001E50E8"/>
    <w:rsid w:val="001E528E"/>
    <w:rsid w:val="001E5AD2"/>
    <w:rsid w:val="001E6218"/>
    <w:rsid w:val="001E7452"/>
    <w:rsid w:val="001F0FB4"/>
    <w:rsid w:val="001F1287"/>
    <w:rsid w:val="001F144D"/>
    <w:rsid w:val="001F14E7"/>
    <w:rsid w:val="001F1741"/>
    <w:rsid w:val="001F25C7"/>
    <w:rsid w:val="001F2A34"/>
    <w:rsid w:val="001F30B0"/>
    <w:rsid w:val="001F4899"/>
    <w:rsid w:val="001F49CF"/>
    <w:rsid w:val="001F4E70"/>
    <w:rsid w:val="001F5318"/>
    <w:rsid w:val="001F712F"/>
    <w:rsid w:val="001F7328"/>
    <w:rsid w:val="001F765A"/>
    <w:rsid w:val="00200E8A"/>
    <w:rsid w:val="0020150A"/>
    <w:rsid w:val="00202040"/>
    <w:rsid w:val="002029AB"/>
    <w:rsid w:val="00202BFF"/>
    <w:rsid w:val="002031A5"/>
    <w:rsid w:val="0020368F"/>
    <w:rsid w:val="00203AD6"/>
    <w:rsid w:val="00203FBD"/>
    <w:rsid w:val="00204778"/>
    <w:rsid w:val="002050EE"/>
    <w:rsid w:val="00205538"/>
    <w:rsid w:val="00206706"/>
    <w:rsid w:val="00207041"/>
    <w:rsid w:val="0020709F"/>
    <w:rsid w:val="002076B5"/>
    <w:rsid w:val="002101AF"/>
    <w:rsid w:val="002106BB"/>
    <w:rsid w:val="0021087F"/>
    <w:rsid w:val="00210B53"/>
    <w:rsid w:val="00210CE8"/>
    <w:rsid w:val="0021204C"/>
    <w:rsid w:val="0021274E"/>
    <w:rsid w:val="002127A0"/>
    <w:rsid w:val="0021286F"/>
    <w:rsid w:val="0021290A"/>
    <w:rsid w:val="00212B31"/>
    <w:rsid w:val="00214ADE"/>
    <w:rsid w:val="00214E90"/>
    <w:rsid w:val="00215141"/>
    <w:rsid w:val="00215449"/>
    <w:rsid w:val="00215F18"/>
    <w:rsid w:val="002165A7"/>
    <w:rsid w:val="00217A71"/>
    <w:rsid w:val="00217E74"/>
    <w:rsid w:val="002201E3"/>
    <w:rsid w:val="0022029D"/>
    <w:rsid w:val="002204AC"/>
    <w:rsid w:val="002209D6"/>
    <w:rsid w:val="00220F13"/>
    <w:rsid w:val="002212DD"/>
    <w:rsid w:val="00222540"/>
    <w:rsid w:val="002228F2"/>
    <w:rsid w:val="00222D3D"/>
    <w:rsid w:val="00223B1C"/>
    <w:rsid w:val="00225875"/>
    <w:rsid w:val="00225DF2"/>
    <w:rsid w:val="00226076"/>
    <w:rsid w:val="00227146"/>
    <w:rsid w:val="00227AF7"/>
    <w:rsid w:val="00230734"/>
    <w:rsid w:val="00230C9E"/>
    <w:rsid w:val="00231503"/>
    <w:rsid w:val="00232ABE"/>
    <w:rsid w:val="002334CE"/>
    <w:rsid w:val="00233738"/>
    <w:rsid w:val="00233ABE"/>
    <w:rsid w:val="00233D6C"/>
    <w:rsid w:val="00234433"/>
    <w:rsid w:val="00235210"/>
    <w:rsid w:val="0023594E"/>
    <w:rsid w:val="002359FD"/>
    <w:rsid w:val="00236164"/>
    <w:rsid w:val="00236A45"/>
    <w:rsid w:val="00237364"/>
    <w:rsid w:val="0024008B"/>
    <w:rsid w:val="002405D7"/>
    <w:rsid w:val="00240C9F"/>
    <w:rsid w:val="00241C1D"/>
    <w:rsid w:val="00242EC8"/>
    <w:rsid w:val="002434D2"/>
    <w:rsid w:val="002452D8"/>
    <w:rsid w:val="00245CA4"/>
    <w:rsid w:val="00245FCB"/>
    <w:rsid w:val="00246310"/>
    <w:rsid w:val="002463F0"/>
    <w:rsid w:val="002507AB"/>
    <w:rsid w:val="0025111D"/>
    <w:rsid w:val="00251367"/>
    <w:rsid w:val="00251E2A"/>
    <w:rsid w:val="0025275F"/>
    <w:rsid w:val="00253ABB"/>
    <w:rsid w:val="002547A1"/>
    <w:rsid w:val="0025717A"/>
    <w:rsid w:val="002571F8"/>
    <w:rsid w:val="00261214"/>
    <w:rsid w:val="0026128D"/>
    <w:rsid w:val="002613DF"/>
    <w:rsid w:val="00261705"/>
    <w:rsid w:val="0026205B"/>
    <w:rsid w:val="00262655"/>
    <w:rsid w:val="00263D63"/>
    <w:rsid w:val="00264214"/>
    <w:rsid w:val="00264EEA"/>
    <w:rsid w:val="002654FA"/>
    <w:rsid w:val="00266419"/>
    <w:rsid w:val="002670D2"/>
    <w:rsid w:val="0027382F"/>
    <w:rsid w:val="00274129"/>
    <w:rsid w:val="00275D8A"/>
    <w:rsid w:val="00276495"/>
    <w:rsid w:val="002768C7"/>
    <w:rsid w:val="00277411"/>
    <w:rsid w:val="00277752"/>
    <w:rsid w:val="00277F9A"/>
    <w:rsid w:val="0028113C"/>
    <w:rsid w:val="00281537"/>
    <w:rsid w:val="002818CF"/>
    <w:rsid w:val="002820E4"/>
    <w:rsid w:val="00282787"/>
    <w:rsid w:val="002827C5"/>
    <w:rsid w:val="002828C4"/>
    <w:rsid w:val="0028332F"/>
    <w:rsid w:val="00283E2D"/>
    <w:rsid w:val="00283F02"/>
    <w:rsid w:val="002846DE"/>
    <w:rsid w:val="00284BFA"/>
    <w:rsid w:val="00284D9B"/>
    <w:rsid w:val="002877A5"/>
    <w:rsid w:val="00290201"/>
    <w:rsid w:val="00290C89"/>
    <w:rsid w:val="00291377"/>
    <w:rsid w:val="0029235F"/>
    <w:rsid w:val="00292C4B"/>
    <w:rsid w:val="002934FE"/>
    <w:rsid w:val="002966AA"/>
    <w:rsid w:val="002971EB"/>
    <w:rsid w:val="00297A12"/>
    <w:rsid w:val="00297FCF"/>
    <w:rsid w:val="002A05B0"/>
    <w:rsid w:val="002A0981"/>
    <w:rsid w:val="002A0B02"/>
    <w:rsid w:val="002A0D87"/>
    <w:rsid w:val="002A13B7"/>
    <w:rsid w:val="002A13C7"/>
    <w:rsid w:val="002A1FA4"/>
    <w:rsid w:val="002A1FE4"/>
    <w:rsid w:val="002A371C"/>
    <w:rsid w:val="002A4658"/>
    <w:rsid w:val="002A58A6"/>
    <w:rsid w:val="002A639D"/>
    <w:rsid w:val="002A6901"/>
    <w:rsid w:val="002A6F8B"/>
    <w:rsid w:val="002A7B02"/>
    <w:rsid w:val="002A7FE4"/>
    <w:rsid w:val="002B0065"/>
    <w:rsid w:val="002B0563"/>
    <w:rsid w:val="002B0BCA"/>
    <w:rsid w:val="002B0D58"/>
    <w:rsid w:val="002B12C8"/>
    <w:rsid w:val="002B1362"/>
    <w:rsid w:val="002B1558"/>
    <w:rsid w:val="002B1648"/>
    <w:rsid w:val="002B2532"/>
    <w:rsid w:val="002B25EE"/>
    <w:rsid w:val="002B2C3A"/>
    <w:rsid w:val="002B2ED2"/>
    <w:rsid w:val="002B31BE"/>
    <w:rsid w:val="002B31DA"/>
    <w:rsid w:val="002B5E36"/>
    <w:rsid w:val="002B62A3"/>
    <w:rsid w:val="002B66A8"/>
    <w:rsid w:val="002B6921"/>
    <w:rsid w:val="002B7E93"/>
    <w:rsid w:val="002C0A3F"/>
    <w:rsid w:val="002C1C7F"/>
    <w:rsid w:val="002C2A42"/>
    <w:rsid w:val="002C2AA2"/>
    <w:rsid w:val="002C3396"/>
    <w:rsid w:val="002C44BD"/>
    <w:rsid w:val="002C4D06"/>
    <w:rsid w:val="002C6B86"/>
    <w:rsid w:val="002D0050"/>
    <w:rsid w:val="002D023F"/>
    <w:rsid w:val="002D035D"/>
    <w:rsid w:val="002D0483"/>
    <w:rsid w:val="002D07C6"/>
    <w:rsid w:val="002D2D10"/>
    <w:rsid w:val="002D3850"/>
    <w:rsid w:val="002D472F"/>
    <w:rsid w:val="002D4D23"/>
    <w:rsid w:val="002D53CD"/>
    <w:rsid w:val="002D6DB4"/>
    <w:rsid w:val="002D7632"/>
    <w:rsid w:val="002D7745"/>
    <w:rsid w:val="002E0D99"/>
    <w:rsid w:val="002E1277"/>
    <w:rsid w:val="002E16E4"/>
    <w:rsid w:val="002E3883"/>
    <w:rsid w:val="002E3D0B"/>
    <w:rsid w:val="002E44E1"/>
    <w:rsid w:val="002E4630"/>
    <w:rsid w:val="002E4DC4"/>
    <w:rsid w:val="002E4F9D"/>
    <w:rsid w:val="002E54C9"/>
    <w:rsid w:val="002E5625"/>
    <w:rsid w:val="002E57DD"/>
    <w:rsid w:val="002E64B6"/>
    <w:rsid w:val="002E6549"/>
    <w:rsid w:val="002E70DD"/>
    <w:rsid w:val="002E7DE2"/>
    <w:rsid w:val="002E7EDE"/>
    <w:rsid w:val="002F1099"/>
    <w:rsid w:val="002F1B98"/>
    <w:rsid w:val="002F3DA1"/>
    <w:rsid w:val="002F4022"/>
    <w:rsid w:val="002F52FC"/>
    <w:rsid w:val="002F613A"/>
    <w:rsid w:val="002F696C"/>
    <w:rsid w:val="002F7DF0"/>
    <w:rsid w:val="003005AF"/>
    <w:rsid w:val="00300E51"/>
    <w:rsid w:val="0030196A"/>
    <w:rsid w:val="00302293"/>
    <w:rsid w:val="003030B4"/>
    <w:rsid w:val="00303456"/>
    <w:rsid w:val="0030376D"/>
    <w:rsid w:val="003038FB"/>
    <w:rsid w:val="00303BC4"/>
    <w:rsid w:val="00303CEE"/>
    <w:rsid w:val="00303DFC"/>
    <w:rsid w:val="00303E7F"/>
    <w:rsid w:val="00305D26"/>
    <w:rsid w:val="00306871"/>
    <w:rsid w:val="00306C99"/>
    <w:rsid w:val="00306F5F"/>
    <w:rsid w:val="00307025"/>
    <w:rsid w:val="003106A5"/>
    <w:rsid w:val="00311710"/>
    <w:rsid w:val="0031228E"/>
    <w:rsid w:val="00312B48"/>
    <w:rsid w:val="00312FD3"/>
    <w:rsid w:val="00313A08"/>
    <w:rsid w:val="00314E03"/>
    <w:rsid w:val="00315B9D"/>
    <w:rsid w:val="003166F8"/>
    <w:rsid w:val="00317C84"/>
    <w:rsid w:val="00320D7C"/>
    <w:rsid w:val="00320E12"/>
    <w:rsid w:val="00320EFE"/>
    <w:rsid w:val="00323598"/>
    <w:rsid w:val="00324D82"/>
    <w:rsid w:val="00325095"/>
    <w:rsid w:val="00325576"/>
    <w:rsid w:val="00326464"/>
    <w:rsid w:val="00326C4B"/>
    <w:rsid w:val="00326DCF"/>
    <w:rsid w:val="00327215"/>
    <w:rsid w:val="00327840"/>
    <w:rsid w:val="00327CE6"/>
    <w:rsid w:val="0033021A"/>
    <w:rsid w:val="00332139"/>
    <w:rsid w:val="00332EF3"/>
    <w:rsid w:val="00332F97"/>
    <w:rsid w:val="0033323E"/>
    <w:rsid w:val="00333F6F"/>
    <w:rsid w:val="003344AB"/>
    <w:rsid w:val="00335DB9"/>
    <w:rsid w:val="003365E0"/>
    <w:rsid w:val="003370E6"/>
    <w:rsid w:val="00340353"/>
    <w:rsid w:val="0034132B"/>
    <w:rsid w:val="00342001"/>
    <w:rsid w:val="00342A7A"/>
    <w:rsid w:val="00342F0C"/>
    <w:rsid w:val="00344E10"/>
    <w:rsid w:val="0034730B"/>
    <w:rsid w:val="00347588"/>
    <w:rsid w:val="00347D69"/>
    <w:rsid w:val="0035057D"/>
    <w:rsid w:val="00350F7E"/>
    <w:rsid w:val="00351F87"/>
    <w:rsid w:val="00353329"/>
    <w:rsid w:val="00353D83"/>
    <w:rsid w:val="00354198"/>
    <w:rsid w:val="0035477B"/>
    <w:rsid w:val="00354D74"/>
    <w:rsid w:val="00355FA3"/>
    <w:rsid w:val="003563D7"/>
    <w:rsid w:val="003564CA"/>
    <w:rsid w:val="00356BB4"/>
    <w:rsid w:val="00357062"/>
    <w:rsid w:val="0035789F"/>
    <w:rsid w:val="00360B39"/>
    <w:rsid w:val="00361429"/>
    <w:rsid w:val="0036154F"/>
    <w:rsid w:val="00361CE0"/>
    <w:rsid w:val="00361E5B"/>
    <w:rsid w:val="003623E0"/>
    <w:rsid w:val="00364111"/>
    <w:rsid w:val="00364DCE"/>
    <w:rsid w:val="00365136"/>
    <w:rsid w:val="003651E1"/>
    <w:rsid w:val="00365957"/>
    <w:rsid w:val="00365C32"/>
    <w:rsid w:val="003666AC"/>
    <w:rsid w:val="00367BC8"/>
    <w:rsid w:val="00367F85"/>
    <w:rsid w:val="00370CE8"/>
    <w:rsid w:val="00371D25"/>
    <w:rsid w:val="00372282"/>
    <w:rsid w:val="00373C6E"/>
    <w:rsid w:val="00373D67"/>
    <w:rsid w:val="00375FA7"/>
    <w:rsid w:val="00376605"/>
    <w:rsid w:val="0037683B"/>
    <w:rsid w:val="00376871"/>
    <w:rsid w:val="00376A32"/>
    <w:rsid w:val="00376B4F"/>
    <w:rsid w:val="00376C1F"/>
    <w:rsid w:val="00380BD7"/>
    <w:rsid w:val="00380DB8"/>
    <w:rsid w:val="003813F3"/>
    <w:rsid w:val="00381F0C"/>
    <w:rsid w:val="00383613"/>
    <w:rsid w:val="00383628"/>
    <w:rsid w:val="00383785"/>
    <w:rsid w:val="0038407A"/>
    <w:rsid w:val="003849D9"/>
    <w:rsid w:val="003852A9"/>
    <w:rsid w:val="00385894"/>
    <w:rsid w:val="00385E79"/>
    <w:rsid w:val="00387261"/>
    <w:rsid w:val="00387DAA"/>
    <w:rsid w:val="0039017D"/>
    <w:rsid w:val="003908C0"/>
    <w:rsid w:val="00391F45"/>
    <w:rsid w:val="003927C8"/>
    <w:rsid w:val="00392A23"/>
    <w:rsid w:val="00393051"/>
    <w:rsid w:val="00394156"/>
    <w:rsid w:val="003943A7"/>
    <w:rsid w:val="003943CC"/>
    <w:rsid w:val="0039679B"/>
    <w:rsid w:val="003970D5"/>
    <w:rsid w:val="003A0086"/>
    <w:rsid w:val="003A0350"/>
    <w:rsid w:val="003A05B0"/>
    <w:rsid w:val="003A09AB"/>
    <w:rsid w:val="003A23CC"/>
    <w:rsid w:val="003A2404"/>
    <w:rsid w:val="003A24F1"/>
    <w:rsid w:val="003A2FC0"/>
    <w:rsid w:val="003A32F4"/>
    <w:rsid w:val="003A34EF"/>
    <w:rsid w:val="003A4590"/>
    <w:rsid w:val="003A5389"/>
    <w:rsid w:val="003A6BC7"/>
    <w:rsid w:val="003A6CD2"/>
    <w:rsid w:val="003B02B9"/>
    <w:rsid w:val="003B2B47"/>
    <w:rsid w:val="003B2BF6"/>
    <w:rsid w:val="003B3182"/>
    <w:rsid w:val="003B5506"/>
    <w:rsid w:val="003B5B58"/>
    <w:rsid w:val="003B66B8"/>
    <w:rsid w:val="003B7FB2"/>
    <w:rsid w:val="003C10B2"/>
    <w:rsid w:val="003C1E21"/>
    <w:rsid w:val="003C1E7F"/>
    <w:rsid w:val="003C37B9"/>
    <w:rsid w:val="003C3B5D"/>
    <w:rsid w:val="003C3D70"/>
    <w:rsid w:val="003C3DF4"/>
    <w:rsid w:val="003C5022"/>
    <w:rsid w:val="003C50F2"/>
    <w:rsid w:val="003C64D1"/>
    <w:rsid w:val="003C6A4C"/>
    <w:rsid w:val="003D0600"/>
    <w:rsid w:val="003D247B"/>
    <w:rsid w:val="003D46D6"/>
    <w:rsid w:val="003D5658"/>
    <w:rsid w:val="003D59CA"/>
    <w:rsid w:val="003D6186"/>
    <w:rsid w:val="003D6719"/>
    <w:rsid w:val="003D6908"/>
    <w:rsid w:val="003D7BE8"/>
    <w:rsid w:val="003E0202"/>
    <w:rsid w:val="003E0FB1"/>
    <w:rsid w:val="003E20E2"/>
    <w:rsid w:val="003E2F45"/>
    <w:rsid w:val="003F1A3C"/>
    <w:rsid w:val="003F1CD8"/>
    <w:rsid w:val="003F2339"/>
    <w:rsid w:val="003F2C2F"/>
    <w:rsid w:val="003F3D2E"/>
    <w:rsid w:val="003F3DEB"/>
    <w:rsid w:val="003F4F33"/>
    <w:rsid w:val="003F68F6"/>
    <w:rsid w:val="003F7336"/>
    <w:rsid w:val="003F7E31"/>
    <w:rsid w:val="00400417"/>
    <w:rsid w:val="0040072E"/>
    <w:rsid w:val="004016CF"/>
    <w:rsid w:val="004019B8"/>
    <w:rsid w:val="00401A38"/>
    <w:rsid w:val="00401F6C"/>
    <w:rsid w:val="0040328D"/>
    <w:rsid w:val="004039C9"/>
    <w:rsid w:val="00403F0A"/>
    <w:rsid w:val="00404DBD"/>
    <w:rsid w:val="00405237"/>
    <w:rsid w:val="004059FC"/>
    <w:rsid w:val="00405ACE"/>
    <w:rsid w:val="00405FEF"/>
    <w:rsid w:val="004060DD"/>
    <w:rsid w:val="00406696"/>
    <w:rsid w:val="00407B83"/>
    <w:rsid w:val="00410077"/>
    <w:rsid w:val="00410516"/>
    <w:rsid w:val="00412FFF"/>
    <w:rsid w:val="00413941"/>
    <w:rsid w:val="00415C81"/>
    <w:rsid w:val="00415F62"/>
    <w:rsid w:val="00416AFD"/>
    <w:rsid w:val="004178BF"/>
    <w:rsid w:val="004179B7"/>
    <w:rsid w:val="004201E9"/>
    <w:rsid w:val="0042057F"/>
    <w:rsid w:val="00420D8C"/>
    <w:rsid w:val="0042261D"/>
    <w:rsid w:val="00422742"/>
    <w:rsid w:val="0042357D"/>
    <w:rsid w:val="00423B83"/>
    <w:rsid w:val="004269A2"/>
    <w:rsid w:val="004270B5"/>
    <w:rsid w:val="004274F6"/>
    <w:rsid w:val="0043233E"/>
    <w:rsid w:val="00432AED"/>
    <w:rsid w:val="004336AB"/>
    <w:rsid w:val="00433A4B"/>
    <w:rsid w:val="00434657"/>
    <w:rsid w:val="00434871"/>
    <w:rsid w:val="00434B3A"/>
    <w:rsid w:val="004358AE"/>
    <w:rsid w:val="00435DB5"/>
    <w:rsid w:val="0043622E"/>
    <w:rsid w:val="00436EA5"/>
    <w:rsid w:val="0043790B"/>
    <w:rsid w:val="004402EE"/>
    <w:rsid w:val="0044139A"/>
    <w:rsid w:val="004418BF"/>
    <w:rsid w:val="00441D75"/>
    <w:rsid w:val="00442801"/>
    <w:rsid w:val="00442CA1"/>
    <w:rsid w:val="004439E8"/>
    <w:rsid w:val="00444733"/>
    <w:rsid w:val="00445184"/>
    <w:rsid w:val="00445856"/>
    <w:rsid w:val="00446DF1"/>
    <w:rsid w:val="00446FCF"/>
    <w:rsid w:val="00447518"/>
    <w:rsid w:val="00450232"/>
    <w:rsid w:val="004510F6"/>
    <w:rsid w:val="0045242F"/>
    <w:rsid w:val="00452D06"/>
    <w:rsid w:val="004534D1"/>
    <w:rsid w:val="00453758"/>
    <w:rsid w:val="00453D88"/>
    <w:rsid w:val="0045526E"/>
    <w:rsid w:val="004566A3"/>
    <w:rsid w:val="004568B0"/>
    <w:rsid w:val="004575E5"/>
    <w:rsid w:val="00457F89"/>
    <w:rsid w:val="00460045"/>
    <w:rsid w:val="00460626"/>
    <w:rsid w:val="00460703"/>
    <w:rsid w:val="00460B62"/>
    <w:rsid w:val="00460C66"/>
    <w:rsid w:val="00461E0A"/>
    <w:rsid w:val="004625FE"/>
    <w:rsid w:val="00462C61"/>
    <w:rsid w:val="00463E73"/>
    <w:rsid w:val="00464432"/>
    <w:rsid w:val="004651E6"/>
    <w:rsid w:val="00465801"/>
    <w:rsid w:val="00465B2A"/>
    <w:rsid w:val="00465E46"/>
    <w:rsid w:val="00466F7F"/>
    <w:rsid w:val="0047133C"/>
    <w:rsid w:val="0047133D"/>
    <w:rsid w:val="00472194"/>
    <w:rsid w:val="0047238F"/>
    <w:rsid w:val="00472F24"/>
    <w:rsid w:val="00473EB5"/>
    <w:rsid w:val="00474A30"/>
    <w:rsid w:val="00474CA3"/>
    <w:rsid w:val="00475395"/>
    <w:rsid w:val="00475772"/>
    <w:rsid w:val="00475F8F"/>
    <w:rsid w:val="00476A82"/>
    <w:rsid w:val="004773DB"/>
    <w:rsid w:val="00480A4E"/>
    <w:rsid w:val="00481A0E"/>
    <w:rsid w:val="00483E72"/>
    <w:rsid w:val="004848F2"/>
    <w:rsid w:val="00484C23"/>
    <w:rsid w:val="00485202"/>
    <w:rsid w:val="00485B01"/>
    <w:rsid w:val="00485EE9"/>
    <w:rsid w:val="00486119"/>
    <w:rsid w:val="00486E12"/>
    <w:rsid w:val="00487580"/>
    <w:rsid w:val="0048777F"/>
    <w:rsid w:val="0049018E"/>
    <w:rsid w:val="00490DDA"/>
    <w:rsid w:val="00491232"/>
    <w:rsid w:val="00491C1E"/>
    <w:rsid w:val="004922A5"/>
    <w:rsid w:val="00492AAC"/>
    <w:rsid w:val="004941C0"/>
    <w:rsid w:val="00496D02"/>
    <w:rsid w:val="004A08B4"/>
    <w:rsid w:val="004A0EF5"/>
    <w:rsid w:val="004A10A9"/>
    <w:rsid w:val="004A1BA7"/>
    <w:rsid w:val="004A4390"/>
    <w:rsid w:val="004A54DE"/>
    <w:rsid w:val="004A5B1E"/>
    <w:rsid w:val="004A5EC7"/>
    <w:rsid w:val="004A6031"/>
    <w:rsid w:val="004A6938"/>
    <w:rsid w:val="004A7F12"/>
    <w:rsid w:val="004B09C1"/>
    <w:rsid w:val="004B0B0D"/>
    <w:rsid w:val="004B0D4A"/>
    <w:rsid w:val="004B32B8"/>
    <w:rsid w:val="004B358C"/>
    <w:rsid w:val="004B3FC2"/>
    <w:rsid w:val="004B6897"/>
    <w:rsid w:val="004B6BFD"/>
    <w:rsid w:val="004B79D3"/>
    <w:rsid w:val="004C0B90"/>
    <w:rsid w:val="004C0CC4"/>
    <w:rsid w:val="004C2E57"/>
    <w:rsid w:val="004C32D2"/>
    <w:rsid w:val="004C34C9"/>
    <w:rsid w:val="004C3EE1"/>
    <w:rsid w:val="004C4CB8"/>
    <w:rsid w:val="004C4DBF"/>
    <w:rsid w:val="004C52F5"/>
    <w:rsid w:val="004C56BA"/>
    <w:rsid w:val="004C6A7C"/>
    <w:rsid w:val="004C6AC9"/>
    <w:rsid w:val="004C78CC"/>
    <w:rsid w:val="004C79D8"/>
    <w:rsid w:val="004D01AD"/>
    <w:rsid w:val="004D092A"/>
    <w:rsid w:val="004D0C70"/>
    <w:rsid w:val="004D1E3C"/>
    <w:rsid w:val="004D467B"/>
    <w:rsid w:val="004D4680"/>
    <w:rsid w:val="004D5815"/>
    <w:rsid w:val="004D694B"/>
    <w:rsid w:val="004E0255"/>
    <w:rsid w:val="004E12A6"/>
    <w:rsid w:val="004E213A"/>
    <w:rsid w:val="004E283E"/>
    <w:rsid w:val="004E3F8C"/>
    <w:rsid w:val="004E4152"/>
    <w:rsid w:val="004E4CBF"/>
    <w:rsid w:val="004E4D31"/>
    <w:rsid w:val="004E533D"/>
    <w:rsid w:val="004E559F"/>
    <w:rsid w:val="004E662B"/>
    <w:rsid w:val="004F0162"/>
    <w:rsid w:val="004F057E"/>
    <w:rsid w:val="004F10D3"/>
    <w:rsid w:val="004F131F"/>
    <w:rsid w:val="004F141D"/>
    <w:rsid w:val="004F1ED5"/>
    <w:rsid w:val="004F4499"/>
    <w:rsid w:val="004F4CB0"/>
    <w:rsid w:val="004F584B"/>
    <w:rsid w:val="004F58F1"/>
    <w:rsid w:val="004F7242"/>
    <w:rsid w:val="00500B09"/>
    <w:rsid w:val="00500C8C"/>
    <w:rsid w:val="00500F6A"/>
    <w:rsid w:val="005010AC"/>
    <w:rsid w:val="00501142"/>
    <w:rsid w:val="00501235"/>
    <w:rsid w:val="00501986"/>
    <w:rsid w:val="0050262B"/>
    <w:rsid w:val="00502AAE"/>
    <w:rsid w:val="00503635"/>
    <w:rsid w:val="00504119"/>
    <w:rsid w:val="005046CE"/>
    <w:rsid w:val="00505781"/>
    <w:rsid w:val="005059C5"/>
    <w:rsid w:val="0050638C"/>
    <w:rsid w:val="005066E3"/>
    <w:rsid w:val="00506A58"/>
    <w:rsid w:val="005071A2"/>
    <w:rsid w:val="00507510"/>
    <w:rsid w:val="00511271"/>
    <w:rsid w:val="00513932"/>
    <w:rsid w:val="005139C6"/>
    <w:rsid w:val="00514AA2"/>
    <w:rsid w:val="00514EFD"/>
    <w:rsid w:val="00515212"/>
    <w:rsid w:val="00515BDC"/>
    <w:rsid w:val="0051652B"/>
    <w:rsid w:val="0051712C"/>
    <w:rsid w:val="005177E8"/>
    <w:rsid w:val="0052045D"/>
    <w:rsid w:val="005219B6"/>
    <w:rsid w:val="005229EC"/>
    <w:rsid w:val="00523FDD"/>
    <w:rsid w:val="00524250"/>
    <w:rsid w:val="00524273"/>
    <w:rsid w:val="00524370"/>
    <w:rsid w:val="00524517"/>
    <w:rsid w:val="00524578"/>
    <w:rsid w:val="005250CA"/>
    <w:rsid w:val="00525101"/>
    <w:rsid w:val="005256D1"/>
    <w:rsid w:val="00525F86"/>
    <w:rsid w:val="00526B61"/>
    <w:rsid w:val="00526E49"/>
    <w:rsid w:val="005277BF"/>
    <w:rsid w:val="005317E2"/>
    <w:rsid w:val="00531BA7"/>
    <w:rsid w:val="00532A74"/>
    <w:rsid w:val="00533332"/>
    <w:rsid w:val="0053338A"/>
    <w:rsid w:val="0053356F"/>
    <w:rsid w:val="005342D4"/>
    <w:rsid w:val="00535928"/>
    <w:rsid w:val="00535A3E"/>
    <w:rsid w:val="00535C1B"/>
    <w:rsid w:val="005362E2"/>
    <w:rsid w:val="00536B4C"/>
    <w:rsid w:val="005378CF"/>
    <w:rsid w:val="005402F6"/>
    <w:rsid w:val="00540EE7"/>
    <w:rsid w:val="005431D0"/>
    <w:rsid w:val="0054540A"/>
    <w:rsid w:val="00545B9A"/>
    <w:rsid w:val="00546234"/>
    <w:rsid w:val="00546925"/>
    <w:rsid w:val="0054781F"/>
    <w:rsid w:val="00547FDC"/>
    <w:rsid w:val="0055008A"/>
    <w:rsid w:val="00550E49"/>
    <w:rsid w:val="005518CB"/>
    <w:rsid w:val="00552650"/>
    <w:rsid w:val="00554944"/>
    <w:rsid w:val="00554FED"/>
    <w:rsid w:val="00555F99"/>
    <w:rsid w:val="0055644F"/>
    <w:rsid w:val="005568B0"/>
    <w:rsid w:val="00556BF1"/>
    <w:rsid w:val="00557418"/>
    <w:rsid w:val="00557475"/>
    <w:rsid w:val="0055751A"/>
    <w:rsid w:val="00557B0F"/>
    <w:rsid w:val="0056036D"/>
    <w:rsid w:val="00561B49"/>
    <w:rsid w:val="005623F5"/>
    <w:rsid w:val="005631C1"/>
    <w:rsid w:val="00563903"/>
    <w:rsid w:val="00563B67"/>
    <w:rsid w:val="00564405"/>
    <w:rsid w:val="005648BA"/>
    <w:rsid w:val="00564DEB"/>
    <w:rsid w:val="005657C4"/>
    <w:rsid w:val="00565A5B"/>
    <w:rsid w:val="00565AF9"/>
    <w:rsid w:val="005671FD"/>
    <w:rsid w:val="00567C16"/>
    <w:rsid w:val="0057095E"/>
    <w:rsid w:val="0057133A"/>
    <w:rsid w:val="005717D4"/>
    <w:rsid w:val="00572196"/>
    <w:rsid w:val="00572281"/>
    <w:rsid w:val="0057316C"/>
    <w:rsid w:val="005737AE"/>
    <w:rsid w:val="005751C0"/>
    <w:rsid w:val="00576CB0"/>
    <w:rsid w:val="00576DC3"/>
    <w:rsid w:val="00577430"/>
    <w:rsid w:val="00577B6F"/>
    <w:rsid w:val="00577BBF"/>
    <w:rsid w:val="00577CB4"/>
    <w:rsid w:val="005807B7"/>
    <w:rsid w:val="00580A0B"/>
    <w:rsid w:val="00581271"/>
    <w:rsid w:val="00581330"/>
    <w:rsid w:val="0058273A"/>
    <w:rsid w:val="005843B5"/>
    <w:rsid w:val="005844A5"/>
    <w:rsid w:val="00584BF5"/>
    <w:rsid w:val="00584D2F"/>
    <w:rsid w:val="00585196"/>
    <w:rsid w:val="00586476"/>
    <w:rsid w:val="00590332"/>
    <w:rsid w:val="00590644"/>
    <w:rsid w:val="00591138"/>
    <w:rsid w:val="00591B8A"/>
    <w:rsid w:val="005943B9"/>
    <w:rsid w:val="005963E3"/>
    <w:rsid w:val="005969F5"/>
    <w:rsid w:val="0059712C"/>
    <w:rsid w:val="00597489"/>
    <w:rsid w:val="00597ABB"/>
    <w:rsid w:val="005A0A44"/>
    <w:rsid w:val="005A2687"/>
    <w:rsid w:val="005A30AB"/>
    <w:rsid w:val="005A383F"/>
    <w:rsid w:val="005A3873"/>
    <w:rsid w:val="005A3BB5"/>
    <w:rsid w:val="005A5A28"/>
    <w:rsid w:val="005A5D25"/>
    <w:rsid w:val="005A62CA"/>
    <w:rsid w:val="005A6532"/>
    <w:rsid w:val="005A7AB7"/>
    <w:rsid w:val="005A7BE4"/>
    <w:rsid w:val="005A7EEF"/>
    <w:rsid w:val="005B0D2F"/>
    <w:rsid w:val="005B1AAD"/>
    <w:rsid w:val="005B1B06"/>
    <w:rsid w:val="005B1C05"/>
    <w:rsid w:val="005B1D8D"/>
    <w:rsid w:val="005B2539"/>
    <w:rsid w:val="005B33EA"/>
    <w:rsid w:val="005B3A3D"/>
    <w:rsid w:val="005B3B6B"/>
    <w:rsid w:val="005B4D10"/>
    <w:rsid w:val="005B5194"/>
    <w:rsid w:val="005B5A0D"/>
    <w:rsid w:val="005B5F2B"/>
    <w:rsid w:val="005B6F87"/>
    <w:rsid w:val="005B7941"/>
    <w:rsid w:val="005C07DA"/>
    <w:rsid w:val="005C1479"/>
    <w:rsid w:val="005C1500"/>
    <w:rsid w:val="005C2092"/>
    <w:rsid w:val="005C2E0D"/>
    <w:rsid w:val="005C38F5"/>
    <w:rsid w:val="005C6738"/>
    <w:rsid w:val="005C6A5B"/>
    <w:rsid w:val="005C7716"/>
    <w:rsid w:val="005C7ABE"/>
    <w:rsid w:val="005D02C8"/>
    <w:rsid w:val="005D04B8"/>
    <w:rsid w:val="005D0BF2"/>
    <w:rsid w:val="005D1217"/>
    <w:rsid w:val="005D17AA"/>
    <w:rsid w:val="005D507F"/>
    <w:rsid w:val="005D529A"/>
    <w:rsid w:val="005D5F1D"/>
    <w:rsid w:val="005D6138"/>
    <w:rsid w:val="005D6F3C"/>
    <w:rsid w:val="005D7359"/>
    <w:rsid w:val="005D73CB"/>
    <w:rsid w:val="005D746B"/>
    <w:rsid w:val="005D74F8"/>
    <w:rsid w:val="005D76C4"/>
    <w:rsid w:val="005E062B"/>
    <w:rsid w:val="005E06E4"/>
    <w:rsid w:val="005E1007"/>
    <w:rsid w:val="005E1AF4"/>
    <w:rsid w:val="005E2048"/>
    <w:rsid w:val="005E214C"/>
    <w:rsid w:val="005E2CBB"/>
    <w:rsid w:val="005E44BD"/>
    <w:rsid w:val="005E4C71"/>
    <w:rsid w:val="005E63A7"/>
    <w:rsid w:val="005E6520"/>
    <w:rsid w:val="005E6C65"/>
    <w:rsid w:val="005E7107"/>
    <w:rsid w:val="005E7614"/>
    <w:rsid w:val="005F0D87"/>
    <w:rsid w:val="005F0E59"/>
    <w:rsid w:val="005F0E62"/>
    <w:rsid w:val="005F1A17"/>
    <w:rsid w:val="005F1ECF"/>
    <w:rsid w:val="005F2227"/>
    <w:rsid w:val="005F248E"/>
    <w:rsid w:val="005F3D71"/>
    <w:rsid w:val="005F3E91"/>
    <w:rsid w:val="005F5FB2"/>
    <w:rsid w:val="005F6824"/>
    <w:rsid w:val="00600033"/>
    <w:rsid w:val="00600CB0"/>
    <w:rsid w:val="006014EC"/>
    <w:rsid w:val="00601A8C"/>
    <w:rsid w:val="006026DD"/>
    <w:rsid w:val="006029F6"/>
    <w:rsid w:val="00603199"/>
    <w:rsid w:val="00603ED5"/>
    <w:rsid w:val="00604447"/>
    <w:rsid w:val="00604A03"/>
    <w:rsid w:val="00605710"/>
    <w:rsid w:val="00605E3C"/>
    <w:rsid w:val="00606FB3"/>
    <w:rsid w:val="006100EE"/>
    <w:rsid w:val="0061094F"/>
    <w:rsid w:val="00611C0B"/>
    <w:rsid w:val="00611E0A"/>
    <w:rsid w:val="0061215A"/>
    <w:rsid w:val="00612CCB"/>
    <w:rsid w:val="0061316F"/>
    <w:rsid w:val="00613FE4"/>
    <w:rsid w:val="00614767"/>
    <w:rsid w:val="00614D26"/>
    <w:rsid w:val="00615965"/>
    <w:rsid w:val="00615C42"/>
    <w:rsid w:val="00616549"/>
    <w:rsid w:val="00617888"/>
    <w:rsid w:val="00617A9C"/>
    <w:rsid w:val="0062105C"/>
    <w:rsid w:val="00621EC1"/>
    <w:rsid w:val="00622628"/>
    <w:rsid w:val="00622945"/>
    <w:rsid w:val="00624B6D"/>
    <w:rsid w:val="00625394"/>
    <w:rsid w:val="00630829"/>
    <w:rsid w:val="006324E4"/>
    <w:rsid w:val="00633FD6"/>
    <w:rsid w:val="006344C2"/>
    <w:rsid w:val="00635614"/>
    <w:rsid w:val="0063621D"/>
    <w:rsid w:val="00636D69"/>
    <w:rsid w:val="0063705F"/>
    <w:rsid w:val="00637584"/>
    <w:rsid w:val="00640C2C"/>
    <w:rsid w:val="00640FF6"/>
    <w:rsid w:val="00641007"/>
    <w:rsid w:val="00641021"/>
    <w:rsid w:val="0064144C"/>
    <w:rsid w:val="006414AC"/>
    <w:rsid w:val="0064176F"/>
    <w:rsid w:val="00642103"/>
    <w:rsid w:val="006443D2"/>
    <w:rsid w:val="00644954"/>
    <w:rsid w:val="006450B1"/>
    <w:rsid w:val="00645BD0"/>
    <w:rsid w:val="006465FB"/>
    <w:rsid w:val="00647FA0"/>
    <w:rsid w:val="006503C6"/>
    <w:rsid w:val="00650D2D"/>
    <w:rsid w:val="00650E3C"/>
    <w:rsid w:val="0065289A"/>
    <w:rsid w:val="00652C50"/>
    <w:rsid w:val="00653232"/>
    <w:rsid w:val="0065420E"/>
    <w:rsid w:val="00654834"/>
    <w:rsid w:val="00654F72"/>
    <w:rsid w:val="006551AC"/>
    <w:rsid w:val="00655573"/>
    <w:rsid w:val="0065593E"/>
    <w:rsid w:val="00656092"/>
    <w:rsid w:val="00656533"/>
    <w:rsid w:val="00657F04"/>
    <w:rsid w:val="00660553"/>
    <w:rsid w:val="00660B37"/>
    <w:rsid w:val="00660B89"/>
    <w:rsid w:val="00660BB5"/>
    <w:rsid w:val="00661F22"/>
    <w:rsid w:val="00662048"/>
    <w:rsid w:val="006622BC"/>
    <w:rsid w:val="00662880"/>
    <w:rsid w:val="00663143"/>
    <w:rsid w:val="00663830"/>
    <w:rsid w:val="00663B59"/>
    <w:rsid w:val="00663E09"/>
    <w:rsid w:val="0066778F"/>
    <w:rsid w:val="0067121D"/>
    <w:rsid w:val="00672265"/>
    <w:rsid w:val="006727A2"/>
    <w:rsid w:val="00672851"/>
    <w:rsid w:val="00672FD8"/>
    <w:rsid w:val="00673E4A"/>
    <w:rsid w:val="0067506C"/>
    <w:rsid w:val="0067567A"/>
    <w:rsid w:val="00676330"/>
    <w:rsid w:val="00680F3C"/>
    <w:rsid w:val="00684B7B"/>
    <w:rsid w:val="00686411"/>
    <w:rsid w:val="00687D34"/>
    <w:rsid w:val="00687D47"/>
    <w:rsid w:val="00691363"/>
    <w:rsid w:val="00691857"/>
    <w:rsid w:val="00691BA2"/>
    <w:rsid w:val="006925D4"/>
    <w:rsid w:val="00692AE4"/>
    <w:rsid w:val="006937EF"/>
    <w:rsid w:val="006954FA"/>
    <w:rsid w:val="006954FF"/>
    <w:rsid w:val="0069575E"/>
    <w:rsid w:val="00695D3C"/>
    <w:rsid w:val="00696413"/>
    <w:rsid w:val="00696626"/>
    <w:rsid w:val="00696C0D"/>
    <w:rsid w:val="006973C9"/>
    <w:rsid w:val="00697833"/>
    <w:rsid w:val="006A06FE"/>
    <w:rsid w:val="006A1D17"/>
    <w:rsid w:val="006A1DE6"/>
    <w:rsid w:val="006A236F"/>
    <w:rsid w:val="006A33A0"/>
    <w:rsid w:val="006A3B30"/>
    <w:rsid w:val="006A3F96"/>
    <w:rsid w:val="006A41CF"/>
    <w:rsid w:val="006A4D60"/>
    <w:rsid w:val="006A4DD0"/>
    <w:rsid w:val="006A501C"/>
    <w:rsid w:val="006A5E9C"/>
    <w:rsid w:val="006A6E51"/>
    <w:rsid w:val="006A7914"/>
    <w:rsid w:val="006B11D7"/>
    <w:rsid w:val="006B1943"/>
    <w:rsid w:val="006B206D"/>
    <w:rsid w:val="006B3939"/>
    <w:rsid w:val="006B4061"/>
    <w:rsid w:val="006B6225"/>
    <w:rsid w:val="006B67D6"/>
    <w:rsid w:val="006C0356"/>
    <w:rsid w:val="006C2166"/>
    <w:rsid w:val="006C24C9"/>
    <w:rsid w:val="006C3117"/>
    <w:rsid w:val="006C4399"/>
    <w:rsid w:val="006C51DA"/>
    <w:rsid w:val="006C5B12"/>
    <w:rsid w:val="006C5D34"/>
    <w:rsid w:val="006C7E25"/>
    <w:rsid w:val="006C7E8D"/>
    <w:rsid w:val="006D01B4"/>
    <w:rsid w:val="006D03E8"/>
    <w:rsid w:val="006D181E"/>
    <w:rsid w:val="006D1CCE"/>
    <w:rsid w:val="006D2CE5"/>
    <w:rsid w:val="006D2D79"/>
    <w:rsid w:val="006D2E53"/>
    <w:rsid w:val="006D442F"/>
    <w:rsid w:val="006D5E6B"/>
    <w:rsid w:val="006D5F90"/>
    <w:rsid w:val="006D60C3"/>
    <w:rsid w:val="006D67ED"/>
    <w:rsid w:val="006D6D8D"/>
    <w:rsid w:val="006D76CA"/>
    <w:rsid w:val="006E1CAE"/>
    <w:rsid w:val="006E37E7"/>
    <w:rsid w:val="006E3F7A"/>
    <w:rsid w:val="006E4706"/>
    <w:rsid w:val="006E4C6C"/>
    <w:rsid w:val="006E57EB"/>
    <w:rsid w:val="006E6644"/>
    <w:rsid w:val="006E6FA7"/>
    <w:rsid w:val="006E7146"/>
    <w:rsid w:val="006E7A5F"/>
    <w:rsid w:val="006E7D7E"/>
    <w:rsid w:val="006F01DB"/>
    <w:rsid w:val="006F08E2"/>
    <w:rsid w:val="006F2480"/>
    <w:rsid w:val="006F2DA6"/>
    <w:rsid w:val="006F3923"/>
    <w:rsid w:val="006F5E0E"/>
    <w:rsid w:val="006F689B"/>
    <w:rsid w:val="006F6A5F"/>
    <w:rsid w:val="006F6B3A"/>
    <w:rsid w:val="006F6B9F"/>
    <w:rsid w:val="006F7F46"/>
    <w:rsid w:val="00700521"/>
    <w:rsid w:val="00700F83"/>
    <w:rsid w:val="00702BB0"/>
    <w:rsid w:val="00702E08"/>
    <w:rsid w:val="00704F78"/>
    <w:rsid w:val="007073C0"/>
    <w:rsid w:val="00710701"/>
    <w:rsid w:val="00711460"/>
    <w:rsid w:val="00711DEE"/>
    <w:rsid w:val="00712086"/>
    <w:rsid w:val="0071298D"/>
    <w:rsid w:val="00714362"/>
    <w:rsid w:val="00715147"/>
    <w:rsid w:val="007151FB"/>
    <w:rsid w:val="0071631D"/>
    <w:rsid w:val="00717580"/>
    <w:rsid w:val="00717D4C"/>
    <w:rsid w:val="0072032D"/>
    <w:rsid w:val="0072107B"/>
    <w:rsid w:val="007210AD"/>
    <w:rsid w:val="00722783"/>
    <w:rsid w:val="00722D2D"/>
    <w:rsid w:val="00723667"/>
    <w:rsid w:val="0072399E"/>
    <w:rsid w:val="00723BE4"/>
    <w:rsid w:val="007244A8"/>
    <w:rsid w:val="00724624"/>
    <w:rsid w:val="007253A4"/>
    <w:rsid w:val="00726F48"/>
    <w:rsid w:val="007276FB"/>
    <w:rsid w:val="007301F4"/>
    <w:rsid w:val="00730753"/>
    <w:rsid w:val="00730783"/>
    <w:rsid w:val="00730AB3"/>
    <w:rsid w:val="007317EB"/>
    <w:rsid w:val="007321C7"/>
    <w:rsid w:val="0073239D"/>
    <w:rsid w:val="00732D94"/>
    <w:rsid w:val="00733242"/>
    <w:rsid w:val="00733813"/>
    <w:rsid w:val="00733AA8"/>
    <w:rsid w:val="007344E1"/>
    <w:rsid w:val="00734ADD"/>
    <w:rsid w:val="00740719"/>
    <w:rsid w:val="00740A95"/>
    <w:rsid w:val="00740BD3"/>
    <w:rsid w:val="0074163C"/>
    <w:rsid w:val="00742117"/>
    <w:rsid w:val="00742C35"/>
    <w:rsid w:val="007455E4"/>
    <w:rsid w:val="00745E24"/>
    <w:rsid w:val="007464D2"/>
    <w:rsid w:val="00746CF6"/>
    <w:rsid w:val="007477D9"/>
    <w:rsid w:val="0074798E"/>
    <w:rsid w:val="00747AC9"/>
    <w:rsid w:val="007507D8"/>
    <w:rsid w:val="00750E41"/>
    <w:rsid w:val="007553EF"/>
    <w:rsid w:val="0075597F"/>
    <w:rsid w:val="00756D7E"/>
    <w:rsid w:val="00756E4F"/>
    <w:rsid w:val="00757928"/>
    <w:rsid w:val="00757A74"/>
    <w:rsid w:val="00757B60"/>
    <w:rsid w:val="00761AEE"/>
    <w:rsid w:val="00761B72"/>
    <w:rsid w:val="007628C0"/>
    <w:rsid w:val="00762B1C"/>
    <w:rsid w:val="0076366A"/>
    <w:rsid w:val="007638F6"/>
    <w:rsid w:val="00763CDE"/>
    <w:rsid w:val="007649B7"/>
    <w:rsid w:val="00764DAE"/>
    <w:rsid w:val="00764F03"/>
    <w:rsid w:val="007652FB"/>
    <w:rsid w:val="00765FCB"/>
    <w:rsid w:val="00766261"/>
    <w:rsid w:val="007665FA"/>
    <w:rsid w:val="00766E1C"/>
    <w:rsid w:val="00767694"/>
    <w:rsid w:val="00770AF6"/>
    <w:rsid w:val="00771520"/>
    <w:rsid w:val="00771650"/>
    <w:rsid w:val="00772082"/>
    <w:rsid w:val="007726C3"/>
    <w:rsid w:val="00772EB7"/>
    <w:rsid w:val="00773B66"/>
    <w:rsid w:val="00773F3C"/>
    <w:rsid w:val="00774171"/>
    <w:rsid w:val="00774F28"/>
    <w:rsid w:val="007763A8"/>
    <w:rsid w:val="007803DE"/>
    <w:rsid w:val="007805B5"/>
    <w:rsid w:val="00780A3A"/>
    <w:rsid w:val="00780B0F"/>
    <w:rsid w:val="0078117E"/>
    <w:rsid w:val="00782723"/>
    <w:rsid w:val="00782ED6"/>
    <w:rsid w:val="00783027"/>
    <w:rsid w:val="00783411"/>
    <w:rsid w:val="007845FB"/>
    <w:rsid w:val="00784717"/>
    <w:rsid w:val="00784852"/>
    <w:rsid w:val="00785415"/>
    <w:rsid w:val="00785B7D"/>
    <w:rsid w:val="00786738"/>
    <w:rsid w:val="007869A8"/>
    <w:rsid w:val="00786C9C"/>
    <w:rsid w:val="00787240"/>
    <w:rsid w:val="00787C8C"/>
    <w:rsid w:val="007905B0"/>
    <w:rsid w:val="00790B96"/>
    <w:rsid w:val="00790FB7"/>
    <w:rsid w:val="00792C29"/>
    <w:rsid w:val="0079370A"/>
    <w:rsid w:val="0079586A"/>
    <w:rsid w:val="00795E0C"/>
    <w:rsid w:val="0079663F"/>
    <w:rsid w:val="007974B2"/>
    <w:rsid w:val="007A01F8"/>
    <w:rsid w:val="007A04EE"/>
    <w:rsid w:val="007A1076"/>
    <w:rsid w:val="007A170A"/>
    <w:rsid w:val="007A1FED"/>
    <w:rsid w:val="007A2228"/>
    <w:rsid w:val="007A4689"/>
    <w:rsid w:val="007A5C73"/>
    <w:rsid w:val="007A5ED3"/>
    <w:rsid w:val="007A6807"/>
    <w:rsid w:val="007A6846"/>
    <w:rsid w:val="007A6937"/>
    <w:rsid w:val="007A7BBB"/>
    <w:rsid w:val="007B0E1A"/>
    <w:rsid w:val="007B10BD"/>
    <w:rsid w:val="007B18C0"/>
    <w:rsid w:val="007B1EFD"/>
    <w:rsid w:val="007B2317"/>
    <w:rsid w:val="007B238B"/>
    <w:rsid w:val="007B431F"/>
    <w:rsid w:val="007B457B"/>
    <w:rsid w:val="007B6D19"/>
    <w:rsid w:val="007C0520"/>
    <w:rsid w:val="007C0CCD"/>
    <w:rsid w:val="007C11DB"/>
    <w:rsid w:val="007C1CA3"/>
    <w:rsid w:val="007C1DCA"/>
    <w:rsid w:val="007C205F"/>
    <w:rsid w:val="007C29E4"/>
    <w:rsid w:val="007C2AC2"/>
    <w:rsid w:val="007C2D7D"/>
    <w:rsid w:val="007C2E33"/>
    <w:rsid w:val="007C3005"/>
    <w:rsid w:val="007C329C"/>
    <w:rsid w:val="007C38CF"/>
    <w:rsid w:val="007C4067"/>
    <w:rsid w:val="007C4A12"/>
    <w:rsid w:val="007C4F2D"/>
    <w:rsid w:val="007C5930"/>
    <w:rsid w:val="007C5B8F"/>
    <w:rsid w:val="007C65CF"/>
    <w:rsid w:val="007D0287"/>
    <w:rsid w:val="007D31F8"/>
    <w:rsid w:val="007D31FC"/>
    <w:rsid w:val="007D332D"/>
    <w:rsid w:val="007D35A6"/>
    <w:rsid w:val="007D3B05"/>
    <w:rsid w:val="007D4DAA"/>
    <w:rsid w:val="007D5E59"/>
    <w:rsid w:val="007D63D9"/>
    <w:rsid w:val="007D65DF"/>
    <w:rsid w:val="007D687C"/>
    <w:rsid w:val="007D7576"/>
    <w:rsid w:val="007D7A6C"/>
    <w:rsid w:val="007E0468"/>
    <w:rsid w:val="007E0B51"/>
    <w:rsid w:val="007E1376"/>
    <w:rsid w:val="007E1440"/>
    <w:rsid w:val="007E1C76"/>
    <w:rsid w:val="007E20C6"/>
    <w:rsid w:val="007E2C6C"/>
    <w:rsid w:val="007E4E70"/>
    <w:rsid w:val="007E58B6"/>
    <w:rsid w:val="007E76E6"/>
    <w:rsid w:val="007F00CE"/>
    <w:rsid w:val="007F13B5"/>
    <w:rsid w:val="007F15E8"/>
    <w:rsid w:val="007F2D4F"/>
    <w:rsid w:val="007F2F5E"/>
    <w:rsid w:val="007F3511"/>
    <w:rsid w:val="007F3906"/>
    <w:rsid w:val="007F4342"/>
    <w:rsid w:val="007F4791"/>
    <w:rsid w:val="007F52B8"/>
    <w:rsid w:val="007F58D8"/>
    <w:rsid w:val="007F5A64"/>
    <w:rsid w:val="007F6D01"/>
    <w:rsid w:val="007F6D88"/>
    <w:rsid w:val="007F6EF4"/>
    <w:rsid w:val="007F7104"/>
    <w:rsid w:val="007F71B5"/>
    <w:rsid w:val="007F71D3"/>
    <w:rsid w:val="007F7F60"/>
    <w:rsid w:val="0080021D"/>
    <w:rsid w:val="00800C4D"/>
    <w:rsid w:val="00801F58"/>
    <w:rsid w:val="00802CB0"/>
    <w:rsid w:val="00802FFD"/>
    <w:rsid w:val="00803167"/>
    <w:rsid w:val="008035B2"/>
    <w:rsid w:val="00804750"/>
    <w:rsid w:val="008067E7"/>
    <w:rsid w:val="00806D9A"/>
    <w:rsid w:val="00810E8A"/>
    <w:rsid w:val="008111CE"/>
    <w:rsid w:val="00811660"/>
    <w:rsid w:val="00812019"/>
    <w:rsid w:val="00812113"/>
    <w:rsid w:val="0081223F"/>
    <w:rsid w:val="00812E99"/>
    <w:rsid w:val="00813B64"/>
    <w:rsid w:val="008141A5"/>
    <w:rsid w:val="00814EFA"/>
    <w:rsid w:val="00815B8C"/>
    <w:rsid w:val="008170F7"/>
    <w:rsid w:val="00817455"/>
    <w:rsid w:val="00817755"/>
    <w:rsid w:val="0081785A"/>
    <w:rsid w:val="00817F70"/>
    <w:rsid w:val="00820B3C"/>
    <w:rsid w:val="00821408"/>
    <w:rsid w:val="008218F7"/>
    <w:rsid w:val="00821F20"/>
    <w:rsid w:val="0082242B"/>
    <w:rsid w:val="00822BBE"/>
    <w:rsid w:val="00823409"/>
    <w:rsid w:val="008238AC"/>
    <w:rsid w:val="0082401F"/>
    <w:rsid w:val="00824A3D"/>
    <w:rsid w:val="008253CD"/>
    <w:rsid w:val="00825D43"/>
    <w:rsid w:val="008262AA"/>
    <w:rsid w:val="00826413"/>
    <w:rsid w:val="00830305"/>
    <w:rsid w:val="008306A5"/>
    <w:rsid w:val="0083190D"/>
    <w:rsid w:val="00832CE3"/>
    <w:rsid w:val="008335CB"/>
    <w:rsid w:val="008337E8"/>
    <w:rsid w:val="00835515"/>
    <w:rsid w:val="00836CA1"/>
    <w:rsid w:val="00836F25"/>
    <w:rsid w:val="00837AB6"/>
    <w:rsid w:val="00841271"/>
    <w:rsid w:val="008414BA"/>
    <w:rsid w:val="00841FB4"/>
    <w:rsid w:val="008421CE"/>
    <w:rsid w:val="008435B2"/>
    <w:rsid w:val="00844108"/>
    <w:rsid w:val="00844A90"/>
    <w:rsid w:val="00844D17"/>
    <w:rsid w:val="008452AB"/>
    <w:rsid w:val="008468AD"/>
    <w:rsid w:val="008469A2"/>
    <w:rsid w:val="00847B95"/>
    <w:rsid w:val="0085104F"/>
    <w:rsid w:val="00852908"/>
    <w:rsid w:val="00852C36"/>
    <w:rsid w:val="008533F9"/>
    <w:rsid w:val="0085391C"/>
    <w:rsid w:val="00853A28"/>
    <w:rsid w:val="00854B89"/>
    <w:rsid w:val="00854CA9"/>
    <w:rsid w:val="00856740"/>
    <w:rsid w:val="00857C5B"/>
    <w:rsid w:val="00860212"/>
    <w:rsid w:val="0086129E"/>
    <w:rsid w:val="00861A58"/>
    <w:rsid w:val="00861E20"/>
    <w:rsid w:val="0086263D"/>
    <w:rsid w:val="008639F4"/>
    <w:rsid w:val="00864BEF"/>
    <w:rsid w:val="00865408"/>
    <w:rsid w:val="0087009E"/>
    <w:rsid w:val="00870833"/>
    <w:rsid w:val="00872E2F"/>
    <w:rsid w:val="00874608"/>
    <w:rsid w:val="00876AE7"/>
    <w:rsid w:val="00876DAF"/>
    <w:rsid w:val="00876E48"/>
    <w:rsid w:val="0087750A"/>
    <w:rsid w:val="00877728"/>
    <w:rsid w:val="00877B82"/>
    <w:rsid w:val="0088007F"/>
    <w:rsid w:val="00880B7E"/>
    <w:rsid w:val="00880F0C"/>
    <w:rsid w:val="008816E3"/>
    <w:rsid w:val="00881909"/>
    <w:rsid w:val="00881D3E"/>
    <w:rsid w:val="008822D7"/>
    <w:rsid w:val="0088286E"/>
    <w:rsid w:val="0088346B"/>
    <w:rsid w:val="00883CC2"/>
    <w:rsid w:val="00883D95"/>
    <w:rsid w:val="008842BB"/>
    <w:rsid w:val="008847DA"/>
    <w:rsid w:val="00885D7C"/>
    <w:rsid w:val="00886406"/>
    <w:rsid w:val="00886667"/>
    <w:rsid w:val="00887266"/>
    <w:rsid w:val="00892F48"/>
    <w:rsid w:val="0089302F"/>
    <w:rsid w:val="008936A5"/>
    <w:rsid w:val="00893BA2"/>
    <w:rsid w:val="00894D30"/>
    <w:rsid w:val="008952A4"/>
    <w:rsid w:val="008965CA"/>
    <w:rsid w:val="00896D47"/>
    <w:rsid w:val="008A062D"/>
    <w:rsid w:val="008A0C89"/>
    <w:rsid w:val="008A168E"/>
    <w:rsid w:val="008A2998"/>
    <w:rsid w:val="008A2F0A"/>
    <w:rsid w:val="008A321E"/>
    <w:rsid w:val="008A35C8"/>
    <w:rsid w:val="008A4771"/>
    <w:rsid w:val="008A484D"/>
    <w:rsid w:val="008A5256"/>
    <w:rsid w:val="008A6351"/>
    <w:rsid w:val="008A682D"/>
    <w:rsid w:val="008A6CAD"/>
    <w:rsid w:val="008A7041"/>
    <w:rsid w:val="008A7E60"/>
    <w:rsid w:val="008A7FC6"/>
    <w:rsid w:val="008B00AE"/>
    <w:rsid w:val="008B0312"/>
    <w:rsid w:val="008B06DF"/>
    <w:rsid w:val="008B0AB4"/>
    <w:rsid w:val="008B118F"/>
    <w:rsid w:val="008B1AEA"/>
    <w:rsid w:val="008B245B"/>
    <w:rsid w:val="008B2667"/>
    <w:rsid w:val="008B3ED4"/>
    <w:rsid w:val="008B4003"/>
    <w:rsid w:val="008B4216"/>
    <w:rsid w:val="008B5C9D"/>
    <w:rsid w:val="008B5E65"/>
    <w:rsid w:val="008B6132"/>
    <w:rsid w:val="008B61DD"/>
    <w:rsid w:val="008B783D"/>
    <w:rsid w:val="008B7C6B"/>
    <w:rsid w:val="008B7DEF"/>
    <w:rsid w:val="008C0BB4"/>
    <w:rsid w:val="008C1FC8"/>
    <w:rsid w:val="008C3F21"/>
    <w:rsid w:val="008C48FA"/>
    <w:rsid w:val="008C4EEC"/>
    <w:rsid w:val="008C51CE"/>
    <w:rsid w:val="008C63CD"/>
    <w:rsid w:val="008C687B"/>
    <w:rsid w:val="008C72B8"/>
    <w:rsid w:val="008C77C9"/>
    <w:rsid w:val="008D06AE"/>
    <w:rsid w:val="008D1E14"/>
    <w:rsid w:val="008D2361"/>
    <w:rsid w:val="008D39BA"/>
    <w:rsid w:val="008D4349"/>
    <w:rsid w:val="008D46B9"/>
    <w:rsid w:val="008D5C79"/>
    <w:rsid w:val="008D6EAA"/>
    <w:rsid w:val="008D73D4"/>
    <w:rsid w:val="008D7844"/>
    <w:rsid w:val="008D7A9A"/>
    <w:rsid w:val="008E0A2A"/>
    <w:rsid w:val="008E121E"/>
    <w:rsid w:val="008E2854"/>
    <w:rsid w:val="008E28F5"/>
    <w:rsid w:val="008E4427"/>
    <w:rsid w:val="008E4DF2"/>
    <w:rsid w:val="008E6295"/>
    <w:rsid w:val="008E67A4"/>
    <w:rsid w:val="008E68E6"/>
    <w:rsid w:val="008F1A55"/>
    <w:rsid w:val="008F1DA5"/>
    <w:rsid w:val="008F37DC"/>
    <w:rsid w:val="008F5A03"/>
    <w:rsid w:val="008F5CA3"/>
    <w:rsid w:val="008F690A"/>
    <w:rsid w:val="008F71B3"/>
    <w:rsid w:val="008F7ABB"/>
    <w:rsid w:val="008F7E03"/>
    <w:rsid w:val="008F7E26"/>
    <w:rsid w:val="0090101A"/>
    <w:rsid w:val="0090105C"/>
    <w:rsid w:val="0090154B"/>
    <w:rsid w:val="0090184A"/>
    <w:rsid w:val="00901CCF"/>
    <w:rsid w:val="0090281C"/>
    <w:rsid w:val="009031DE"/>
    <w:rsid w:val="009036C9"/>
    <w:rsid w:val="00903992"/>
    <w:rsid w:val="00903D02"/>
    <w:rsid w:val="00903D63"/>
    <w:rsid w:val="00904D8D"/>
    <w:rsid w:val="0090591C"/>
    <w:rsid w:val="00905B8B"/>
    <w:rsid w:val="00906049"/>
    <w:rsid w:val="00906316"/>
    <w:rsid w:val="0091055B"/>
    <w:rsid w:val="0091130B"/>
    <w:rsid w:val="009114DD"/>
    <w:rsid w:val="00911892"/>
    <w:rsid w:val="00911B64"/>
    <w:rsid w:val="00912EE7"/>
    <w:rsid w:val="0091371A"/>
    <w:rsid w:val="00917AA4"/>
    <w:rsid w:val="0092011D"/>
    <w:rsid w:val="0092079D"/>
    <w:rsid w:val="00920FC1"/>
    <w:rsid w:val="00922100"/>
    <w:rsid w:val="00922FD0"/>
    <w:rsid w:val="00924109"/>
    <w:rsid w:val="0092546F"/>
    <w:rsid w:val="00925626"/>
    <w:rsid w:val="00926855"/>
    <w:rsid w:val="009277F8"/>
    <w:rsid w:val="00930444"/>
    <w:rsid w:val="00930589"/>
    <w:rsid w:val="00930862"/>
    <w:rsid w:val="009314D2"/>
    <w:rsid w:val="00931AEB"/>
    <w:rsid w:val="00931C3D"/>
    <w:rsid w:val="0093346D"/>
    <w:rsid w:val="009363D2"/>
    <w:rsid w:val="009363F5"/>
    <w:rsid w:val="00936831"/>
    <w:rsid w:val="00937457"/>
    <w:rsid w:val="0093748D"/>
    <w:rsid w:val="009400DA"/>
    <w:rsid w:val="009404B9"/>
    <w:rsid w:val="00941C4F"/>
    <w:rsid w:val="009427E8"/>
    <w:rsid w:val="00942B57"/>
    <w:rsid w:val="00943818"/>
    <w:rsid w:val="009452D9"/>
    <w:rsid w:val="0094558D"/>
    <w:rsid w:val="00946A33"/>
    <w:rsid w:val="00946F2A"/>
    <w:rsid w:val="00950402"/>
    <w:rsid w:val="00950E8A"/>
    <w:rsid w:val="00950FB3"/>
    <w:rsid w:val="009510C3"/>
    <w:rsid w:val="00951157"/>
    <w:rsid w:val="00951B07"/>
    <w:rsid w:val="00952171"/>
    <w:rsid w:val="009537FC"/>
    <w:rsid w:val="00954444"/>
    <w:rsid w:val="009545BF"/>
    <w:rsid w:val="0095497C"/>
    <w:rsid w:val="00955EC1"/>
    <w:rsid w:val="00960D28"/>
    <w:rsid w:val="00960DE6"/>
    <w:rsid w:val="009614F2"/>
    <w:rsid w:val="009624E4"/>
    <w:rsid w:val="00962B1E"/>
    <w:rsid w:val="00962D90"/>
    <w:rsid w:val="00964A00"/>
    <w:rsid w:val="00964CAB"/>
    <w:rsid w:val="00964D58"/>
    <w:rsid w:val="00965051"/>
    <w:rsid w:val="009655C3"/>
    <w:rsid w:val="00966592"/>
    <w:rsid w:val="00966D31"/>
    <w:rsid w:val="00966E8D"/>
    <w:rsid w:val="00967746"/>
    <w:rsid w:val="00967C8F"/>
    <w:rsid w:val="00970800"/>
    <w:rsid w:val="00970FCC"/>
    <w:rsid w:val="00972018"/>
    <w:rsid w:val="00972737"/>
    <w:rsid w:val="00973533"/>
    <w:rsid w:val="00974AEC"/>
    <w:rsid w:val="00974D53"/>
    <w:rsid w:val="009757CD"/>
    <w:rsid w:val="0097626C"/>
    <w:rsid w:val="00977E28"/>
    <w:rsid w:val="009808F3"/>
    <w:rsid w:val="00980A9C"/>
    <w:rsid w:val="009810CB"/>
    <w:rsid w:val="0098189B"/>
    <w:rsid w:val="00981AD3"/>
    <w:rsid w:val="00981B0E"/>
    <w:rsid w:val="00981DFC"/>
    <w:rsid w:val="009823E0"/>
    <w:rsid w:val="009826A3"/>
    <w:rsid w:val="00982F87"/>
    <w:rsid w:val="00983330"/>
    <w:rsid w:val="00983E95"/>
    <w:rsid w:val="0098463E"/>
    <w:rsid w:val="009848D9"/>
    <w:rsid w:val="00984BC5"/>
    <w:rsid w:val="009859FB"/>
    <w:rsid w:val="00985F69"/>
    <w:rsid w:val="00986035"/>
    <w:rsid w:val="009867EF"/>
    <w:rsid w:val="00987BD6"/>
    <w:rsid w:val="00987C4A"/>
    <w:rsid w:val="00987E98"/>
    <w:rsid w:val="0099013C"/>
    <w:rsid w:val="0099072D"/>
    <w:rsid w:val="00990FE8"/>
    <w:rsid w:val="00991020"/>
    <w:rsid w:val="0099251E"/>
    <w:rsid w:val="00992679"/>
    <w:rsid w:val="00992B24"/>
    <w:rsid w:val="009933D2"/>
    <w:rsid w:val="0099341E"/>
    <w:rsid w:val="0099369C"/>
    <w:rsid w:val="009944C1"/>
    <w:rsid w:val="0099525D"/>
    <w:rsid w:val="00995CAC"/>
    <w:rsid w:val="009A0E8C"/>
    <w:rsid w:val="009A1A73"/>
    <w:rsid w:val="009A25FE"/>
    <w:rsid w:val="009A2C0B"/>
    <w:rsid w:val="009A35BB"/>
    <w:rsid w:val="009A3EC9"/>
    <w:rsid w:val="009A4407"/>
    <w:rsid w:val="009A700B"/>
    <w:rsid w:val="009B057C"/>
    <w:rsid w:val="009B1406"/>
    <w:rsid w:val="009B2E1A"/>
    <w:rsid w:val="009B5569"/>
    <w:rsid w:val="009B643A"/>
    <w:rsid w:val="009B681C"/>
    <w:rsid w:val="009C04DC"/>
    <w:rsid w:val="009C1FA6"/>
    <w:rsid w:val="009C2A2C"/>
    <w:rsid w:val="009C4EFE"/>
    <w:rsid w:val="009C5576"/>
    <w:rsid w:val="009C6B59"/>
    <w:rsid w:val="009C70F0"/>
    <w:rsid w:val="009C7C82"/>
    <w:rsid w:val="009D67CF"/>
    <w:rsid w:val="009E01D3"/>
    <w:rsid w:val="009E0214"/>
    <w:rsid w:val="009E072C"/>
    <w:rsid w:val="009E0A3E"/>
    <w:rsid w:val="009E10E8"/>
    <w:rsid w:val="009E14DB"/>
    <w:rsid w:val="009E1624"/>
    <w:rsid w:val="009E2AB2"/>
    <w:rsid w:val="009E3FEF"/>
    <w:rsid w:val="009E4443"/>
    <w:rsid w:val="009E4FE9"/>
    <w:rsid w:val="009E6B4A"/>
    <w:rsid w:val="009F0807"/>
    <w:rsid w:val="009F09C2"/>
    <w:rsid w:val="009F208D"/>
    <w:rsid w:val="009F3214"/>
    <w:rsid w:val="009F3F31"/>
    <w:rsid w:val="009F4B4D"/>
    <w:rsid w:val="009F4CDB"/>
    <w:rsid w:val="009F70B5"/>
    <w:rsid w:val="009F7815"/>
    <w:rsid w:val="00A00FD0"/>
    <w:rsid w:val="00A02597"/>
    <w:rsid w:val="00A02749"/>
    <w:rsid w:val="00A0276D"/>
    <w:rsid w:val="00A027BC"/>
    <w:rsid w:val="00A04B72"/>
    <w:rsid w:val="00A060D8"/>
    <w:rsid w:val="00A064E7"/>
    <w:rsid w:val="00A07112"/>
    <w:rsid w:val="00A07277"/>
    <w:rsid w:val="00A078D0"/>
    <w:rsid w:val="00A1005C"/>
    <w:rsid w:val="00A102E2"/>
    <w:rsid w:val="00A106FA"/>
    <w:rsid w:val="00A10967"/>
    <w:rsid w:val="00A11BF2"/>
    <w:rsid w:val="00A11D01"/>
    <w:rsid w:val="00A1253C"/>
    <w:rsid w:val="00A12B43"/>
    <w:rsid w:val="00A12E00"/>
    <w:rsid w:val="00A130D5"/>
    <w:rsid w:val="00A1322F"/>
    <w:rsid w:val="00A13579"/>
    <w:rsid w:val="00A136CA"/>
    <w:rsid w:val="00A1399F"/>
    <w:rsid w:val="00A14CB2"/>
    <w:rsid w:val="00A14F48"/>
    <w:rsid w:val="00A15EB4"/>
    <w:rsid w:val="00A15F5B"/>
    <w:rsid w:val="00A169C7"/>
    <w:rsid w:val="00A202C6"/>
    <w:rsid w:val="00A2047D"/>
    <w:rsid w:val="00A205DF"/>
    <w:rsid w:val="00A208BF"/>
    <w:rsid w:val="00A226CD"/>
    <w:rsid w:val="00A24513"/>
    <w:rsid w:val="00A250A3"/>
    <w:rsid w:val="00A259F7"/>
    <w:rsid w:val="00A262EA"/>
    <w:rsid w:val="00A273E2"/>
    <w:rsid w:val="00A27417"/>
    <w:rsid w:val="00A27A25"/>
    <w:rsid w:val="00A27BC2"/>
    <w:rsid w:val="00A30149"/>
    <w:rsid w:val="00A301A3"/>
    <w:rsid w:val="00A30D60"/>
    <w:rsid w:val="00A30E94"/>
    <w:rsid w:val="00A31881"/>
    <w:rsid w:val="00A328CA"/>
    <w:rsid w:val="00A32B1F"/>
    <w:rsid w:val="00A339D2"/>
    <w:rsid w:val="00A354A3"/>
    <w:rsid w:val="00A4003A"/>
    <w:rsid w:val="00A40D2A"/>
    <w:rsid w:val="00A413E9"/>
    <w:rsid w:val="00A418BC"/>
    <w:rsid w:val="00A41C9E"/>
    <w:rsid w:val="00A41DB3"/>
    <w:rsid w:val="00A43874"/>
    <w:rsid w:val="00A43E2F"/>
    <w:rsid w:val="00A43F27"/>
    <w:rsid w:val="00A44301"/>
    <w:rsid w:val="00A4469A"/>
    <w:rsid w:val="00A44895"/>
    <w:rsid w:val="00A4610E"/>
    <w:rsid w:val="00A4614B"/>
    <w:rsid w:val="00A462C8"/>
    <w:rsid w:val="00A463F8"/>
    <w:rsid w:val="00A464F9"/>
    <w:rsid w:val="00A468C7"/>
    <w:rsid w:val="00A5084E"/>
    <w:rsid w:val="00A514A7"/>
    <w:rsid w:val="00A51617"/>
    <w:rsid w:val="00A52BE3"/>
    <w:rsid w:val="00A53A60"/>
    <w:rsid w:val="00A53C79"/>
    <w:rsid w:val="00A54A09"/>
    <w:rsid w:val="00A56CB3"/>
    <w:rsid w:val="00A56FA2"/>
    <w:rsid w:val="00A5752F"/>
    <w:rsid w:val="00A575D5"/>
    <w:rsid w:val="00A614A0"/>
    <w:rsid w:val="00A61FD7"/>
    <w:rsid w:val="00A63264"/>
    <w:rsid w:val="00A637E1"/>
    <w:rsid w:val="00A649A3"/>
    <w:rsid w:val="00A64BC1"/>
    <w:rsid w:val="00A665D2"/>
    <w:rsid w:val="00A67623"/>
    <w:rsid w:val="00A67795"/>
    <w:rsid w:val="00A67A67"/>
    <w:rsid w:val="00A7206E"/>
    <w:rsid w:val="00A72181"/>
    <w:rsid w:val="00A73909"/>
    <w:rsid w:val="00A756D8"/>
    <w:rsid w:val="00A80353"/>
    <w:rsid w:val="00A8050D"/>
    <w:rsid w:val="00A8094E"/>
    <w:rsid w:val="00A80C00"/>
    <w:rsid w:val="00A816C3"/>
    <w:rsid w:val="00A825E3"/>
    <w:rsid w:val="00A859FB"/>
    <w:rsid w:val="00A873F1"/>
    <w:rsid w:val="00A91A1B"/>
    <w:rsid w:val="00A93430"/>
    <w:rsid w:val="00A937C4"/>
    <w:rsid w:val="00A9442F"/>
    <w:rsid w:val="00A946C9"/>
    <w:rsid w:val="00A949A1"/>
    <w:rsid w:val="00A95BF6"/>
    <w:rsid w:val="00A95C9B"/>
    <w:rsid w:val="00A96788"/>
    <w:rsid w:val="00A97828"/>
    <w:rsid w:val="00A97CB5"/>
    <w:rsid w:val="00AA08E5"/>
    <w:rsid w:val="00AA0B87"/>
    <w:rsid w:val="00AA0BE3"/>
    <w:rsid w:val="00AA13D1"/>
    <w:rsid w:val="00AA229A"/>
    <w:rsid w:val="00AA260C"/>
    <w:rsid w:val="00AA29AA"/>
    <w:rsid w:val="00AA2CFF"/>
    <w:rsid w:val="00AA389A"/>
    <w:rsid w:val="00AA4869"/>
    <w:rsid w:val="00AA4C42"/>
    <w:rsid w:val="00AA4EB1"/>
    <w:rsid w:val="00AA70E8"/>
    <w:rsid w:val="00AB0497"/>
    <w:rsid w:val="00AB0EF2"/>
    <w:rsid w:val="00AB2132"/>
    <w:rsid w:val="00AB229E"/>
    <w:rsid w:val="00AB3096"/>
    <w:rsid w:val="00AB3641"/>
    <w:rsid w:val="00AB492D"/>
    <w:rsid w:val="00AB627F"/>
    <w:rsid w:val="00AC007D"/>
    <w:rsid w:val="00AC07D9"/>
    <w:rsid w:val="00AC08C4"/>
    <w:rsid w:val="00AC11D5"/>
    <w:rsid w:val="00AC15E0"/>
    <w:rsid w:val="00AC23BC"/>
    <w:rsid w:val="00AC27E7"/>
    <w:rsid w:val="00AC2FFC"/>
    <w:rsid w:val="00AC3297"/>
    <w:rsid w:val="00AC44E1"/>
    <w:rsid w:val="00AC5212"/>
    <w:rsid w:val="00AC577A"/>
    <w:rsid w:val="00AC5821"/>
    <w:rsid w:val="00AC5FAB"/>
    <w:rsid w:val="00AC67F0"/>
    <w:rsid w:val="00AC79FB"/>
    <w:rsid w:val="00AD04B2"/>
    <w:rsid w:val="00AD0C2C"/>
    <w:rsid w:val="00AD0FDD"/>
    <w:rsid w:val="00AD103B"/>
    <w:rsid w:val="00AD1315"/>
    <w:rsid w:val="00AD3525"/>
    <w:rsid w:val="00AD367D"/>
    <w:rsid w:val="00AD3F47"/>
    <w:rsid w:val="00AD4F6C"/>
    <w:rsid w:val="00AD4FD6"/>
    <w:rsid w:val="00AD5BC5"/>
    <w:rsid w:val="00AD669D"/>
    <w:rsid w:val="00AD67CA"/>
    <w:rsid w:val="00AD72E1"/>
    <w:rsid w:val="00AD74F1"/>
    <w:rsid w:val="00AE00BF"/>
    <w:rsid w:val="00AE22FD"/>
    <w:rsid w:val="00AE26C1"/>
    <w:rsid w:val="00AE2A6A"/>
    <w:rsid w:val="00AE2A72"/>
    <w:rsid w:val="00AE2E58"/>
    <w:rsid w:val="00AE54BA"/>
    <w:rsid w:val="00AE565A"/>
    <w:rsid w:val="00AE5942"/>
    <w:rsid w:val="00AE5C3E"/>
    <w:rsid w:val="00AE6100"/>
    <w:rsid w:val="00AE6DEC"/>
    <w:rsid w:val="00AE789C"/>
    <w:rsid w:val="00AF05B6"/>
    <w:rsid w:val="00AF0DCF"/>
    <w:rsid w:val="00AF1167"/>
    <w:rsid w:val="00AF1843"/>
    <w:rsid w:val="00AF1905"/>
    <w:rsid w:val="00AF2908"/>
    <w:rsid w:val="00AF3B00"/>
    <w:rsid w:val="00AF3BD1"/>
    <w:rsid w:val="00AF530A"/>
    <w:rsid w:val="00AF5560"/>
    <w:rsid w:val="00AF5696"/>
    <w:rsid w:val="00AF5B0E"/>
    <w:rsid w:val="00AF609A"/>
    <w:rsid w:val="00AF61AD"/>
    <w:rsid w:val="00AF622A"/>
    <w:rsid w:val="00AF6692"/>
    <w:rsid w:val="00AF702E"/>
    <w:rsid w:val="00AF751D"/>
    <w:rsid w:val="00AF7743"/>
    <w:rsid w:val="00B011B0"/>
    <w:rsid w:val="00B0159E"/>
    <w:rsid w:val="00B01DA4"/>
    <w:rsid w:val="00B0205B"/>
    <w:rsid w:val="00B02593"/>
    <w:rsid w:val="00B04A97"/>
    <w:rsid w:val="00B05BA1"/>
    <w:rsid w:val="00B05D44"/>
    <w:rsid w:val="00B06A2A"/>
    <w:rsid w:val="00B06E84"/>
    <w:rsid w:val="00B06FB8"/>
    <w:rsid w:val="00B07A05"/>
    <w:rsid w:val="00B07A86"/>
    <w:rsid w:val="00B10031"/>
    <w:rsid w:val="00B10ED8"/>
    <w:rsid w:val="00B117E9"/>
    <w:rsid w:val="00B11832"/>
    <w:rsid w:val="00B124F3"/>
    <w:rsid w:val="00B1309B"/>
    <w:rsid w:val="00B132FC"/>
    <w:rsid w:val="00B14289"/>
    <w:rsid w:val="00B147B9"/>
    <w:rsid w:val="00B14ACA"/>
    <w:rsid w:val="00B15D72"/>
    <w:rsid w:val="00B16612"/>
    <w:rsid w:val="00B22358"/>
    <w:rsid w:val="00B225BB"/>
    <w:rsid w:val="00B22665"/>
    <w:rsid w:val="00B2276C"/>
    <w:rsid w:val="00B230A8"/>
    <w:rsid w:val="00B235A1"/>
    <w:rsid w:val="00B239AE"/>
    <w:rsid w:val="00B23EB0"/>
    <w:rsid w:val="00B24124"/>
    <w:rsid w:val="00B24D68"/>
    <w:rsid w:val="00B252C9"/>
    <w:rsid w:val="00B26262"/>
    <w:rsid w:val="00B2716C"/>
    <w:rsid w:val="00B27B06"/>
    <w:rsid w:val="00B27D1A"/>
    <w:rsid w:val="00B30F8A"/>
    <w:rsid w:val="00B31601"/>
    <w:rsid w:val="00B31971"/>
    <w:rsid w:val="00B32125"/>
    <w:rsid w:val="00B32738"/>
    <w:rsid w:val="00B32DA1"/>
    <w:rsid w:val="00B3378C"/>
    <w:rsid w:val="00B33E55"/>
    <w:rsid w:val="00B34A97"/>
    <w:rsid w:val="00B350AF"/>
    <w:rsid w:val="00B37265"/>
    <w:rsid w:val="00B37604"/>
    <w:rsid w:val="00B37A2D"/>
    <w:rsid w:val="00B37D8F"/>
    <w:rsid w:val="00B4007F"/>
    <w:rsid w:val="00B41AAA"/>
    <w:rsid w:val="00B42294"/>
    <w:rsid w:val="00B42C6C"/>
    <w:rsid w:val="00B437DB"/>
    <w:rsid w:val="00B43E17"/>
    <w:rsid w:val="00B43FCE"/>
    <w:rsid w:val="00B44145"/>
    <w:rsid w:val="00B44779"/>
    <w:rsid w:val="00B45649"/>
    <w:rsid w:val="00B46442"/>
    <w:rsid w:val="00B466CA"/>
    <w:rsid w:val="00B47286"/>
    <w:rsid w:val="00B47ADE"/>
    <w:rsid w:val="00B52145"/>
    <w:rsid w:val="00B523E7"/>
    <w:rsid w:val="00B52506"/>
    <w:rsid w:val="00B54444"/>
    <w:rsid w:val="00B54A4C"/>
    <w:rsid w:val="00B55608"/>
    <w:rsid w:val="00B55E6D"/>
    <w:rsid w:val="00B56325"/>
    <w:rsid w:val="00B5661F"/>
    <w:rsid w:val="00B5667D"/>
    <w:rsid w:val="00B5681A"/>
    <w:rsid w:val="00B56D36"/>
    <w:rsid w:val="00B5708E"/>
    <w:rsid w:val="00B57DC4"/>
    <w:rsid w:val="00B60A91"/>
    <w:rsid w:val="00B60EA4"/>
    <w:rsid w:val="00B61BEB"/>
    <w:rsid w:val="00B637FD"/>
    <w:rsid w:val="00B648E0"/>
    <w:rsid w:val="00B65262"/>
    <w:rsid w:val="00B652BE"/>
    <w:rsid w:val="00B65513"/>
    <w:rsid w:val="00B656A8"/>
    <w:rsid w:val="00B66428"/>
    <w:rsid w:val="00B66519"/>
    <w:rsid w:val="00B666C0"/>
    <w:rsid w:val="00B672B2"/>
    <w:rsid w:val="00B676A5"/>
    <w:rsid w:val="00B70952"/>
    <w:rsid w:val="00B70DB7"/>
    <w:rsid w:val="00B70DDA"/>
    <w:rsid w:val="00B71188"/>
    <w:rsid w:val="00B71677"/>
    <w:rsid w:val="00B71D5E"/>
    <w:rsid w:val="00B743C3"/>
    <w:rsid w:val="00B74DC2"/>
    <w:rsid w:val="00B75A59"/>
    <w:rsid w:val="00B75D24"/>
    <w:rsid w:val="00B76F0B"/>
    <w:rsid w:val="00B80919"/>
    <w:rsid w:val="00B80CB3"/>
    <w:rsid w:val="00B819E1"/>
    <w:rsid w:val="00B81FD3"/>
    <w:rsid w:val="00B8261C"/>
    <w:rsid w:val="00B831C0"/>
    <w:rsid w:val="00B83223"/>
    <w:rsid w:val="00B833B1"/>
    <w:rsid w:val="00B835FB"/>
    <w:rsid w:val="00B83D0C"/>
    <w:rsid w:val="00B84AA2"/>
    <w:rsid w:val="00B858D6"/>
    <w:rsid w:val="00B85977"/>
    <w:rsid w:val="00B86591"/>
    <w:rsid w:val="00B865E7"/>
    <w:rsid w:val="00B870FC"/>
    <w:rsid w:val="00B87110"/>
    <w:rsid w:val="00B876FC"/>
    <w:rsid w:val="00B87829"/>
    <w:rsid w:val="00B87A54"/>
    <w:rsid w:val="00B87DED"/>
    <w:rsid w:val="00B91D85"/>
    <w:rsid w:val="00B92C18"/>
    <w:rsid w:val="00B93243"/>
    <w:rsid w:val="00B939A3"/>
    <w:rsid w:val="00B93A2E"/>
    <w:rsid w:val="00B949C6"/>
    <w:rsid w:val="00B94D11"/>
    <w:rsid w:val="00B950D0"/>
    <w:rsid w:val="00B96008"/>
    <w:rsid w:val="00BA0826"/>
    <w:rsid w:val="00BA0B68"/>
    <w:rsid w:val="00BA2CFA"/>
    <w:rsid w:val="00BA30D6"/>
    <w:rsid w:val="00BA335F"/>
    <w:rsid w:val="00BA3915"/>
    <w:rsid w:val="00BA3D6C"/>
    <w:rsid w:val="00BA4BA3"/>
    <w:rsid w:val="00BA52CD"/>
    <w:rsid w:val="00BA5B86"/>
    <w:rsid w:val="00BB0191"/>
    <w:rsid w:val="00BB21BD"/>
    <w:rsid w:val="00BB23A5"/>
    <w:rsid w:val="00BB3D59"/>
    <w:rsid w:val="00BB3F5C"/>
    <w:rsid w:val="00BB57E1"/>
    <w:rsid w:val="00BB688C"/>
    <w:rsid w:val="00BB7170"/>
    <w:rsid w:val="00BB745A"/>
    <w:rsid w:val="00BC2F4E"/>
    <w:rsid w:val="00BC362F"/>
    <w:rsid w:val="00BC3C94"/>
    <w:rsid w:val="00BC3CF1"/>
    <w:rsid w:val="00BC45BB"/>
    <w:rsid w:val="00BC479B"/>
    <w:rsid w:val="00BC513F"/>
    <w:rsid w:val="00BC658A"/>
    <w:rsid w:val="00BC6B70"/>
    <w:rsid w:val="00BC7044"/>
    <w:rsid w:val="00BC79C2"/>
    <w:rsid w:val="00BC7B09"/>
    <w:rsid w:val="00BC7E14"/>
    <w:rsid w:val="00BC7F4C"/>
    <w:rsid w:val="00BD011F"/>
    <w:rsid w:val="00BD086F"/>
    <w:rsid w:val="00BD0891"/>
    <w:rsid w:val="00BD1ADB"/>
    <w:rsid w:val="00BD2E5F"/>
    <w:rsid w:val="00BD3518"/>
    <w:rsid w:val="00BD3CA6"/>
    <w:rsid w:val="00BD52A3"/>
    <w:rsid w:val="00BD6741"/>
    <w:rsid w:val="00BD67CE"/>
    <w:rsid w:val="00BD6D48"/>
    <w:rsid w:val="00BD762D"/>
    <w:rsid w:val="00BD77FB"/>
    <w:rsid w:val="00BD7CC6"/>
    <w:rsid w:val="00BE1A10"/>
    <w:rsid w:val="00BE1FEF"/>
    <w:rsid w:val="00BE2BE1"/>
    <w:rsid w:val="00BE488C"/>
    <w:rsid w:val="00BE5BAA"/>
    <w:rsid w:val="00BE5C8E"/>
    <w:rsid w:val="00BE7023"/>
    <w:rsid w:val="00BE7BF6"/>
    <w:rsid w:val="00BE7D6B"/>
    <w:rsid w:val="00BF13BB"/>
    <w:rsid w:val="00BF168B"/>
    <w:rsid w:val="00BF1FA0"/>
    <w:rsid w:val="00BF2320"/>
    <w:rsid w:val="00BF3849"/>
    <w:rsid w:val="00BF3E15"/>
    <w:rsid w:val="00BF4050"/>
    <w:rsid w:val="00BF5032"/>
    <w:rsid w:val="00BF5325"/>
    <w:rsid w:val="00BF5365"/>
    <w:rsid w:val="00BF6F27"/>
    <w:rsid w:val="00BF71A7"/>
    <w:rsid w:val="00BF7D6F"/>
    <w:rsid w:val="00C02EAF"/>
    <w:rsid w:val="00C03661"/>
    <w:rsid w:val="00C0379E"/>
    <w:rsid w:val="00C037B1"/>
    <w:rsid w:val="00C03AB0"/>
    <w:rsid w:val="00C03B19"/>
    <w:rsid w:val="00C05348"/>
    <w:rsid w:val="00C06075"/>
    <w:rsid w:val="00C060CF"/>
    <w:rsid w:val="00C06298"/>
    <w:rsid w:val="00C065D4"/>
    <w:rsid w:val="00C0670D"/>
    <w:rsid w:val="00C06A91"/>
    <w:rsid w:val="00C0754B"/>
    <w:rsid w:val="00C07D71"/>
    <w:rsid w:val="00C10914"/>
    <w:rsid w:val="00C1113F"/>
    <w:rsid w:val="00C12BD7"/>
    <w:rsid w:val="00C13A50"/>
    <w:rsid w:val="00C14758"/>
    <w:rsid w:val="00C14F00"/>
    <w:rsid w:val="00C14F1A"/>
    <w:rsid w:val="00C1549C"/>
    <w:rsid w:val="00C168F3"/>
    <w:rsid w:val="00C1705E"/>
    <w:rsid w:val="00C20424"/>
    <w:rsid w:val="00C2185A"/>
    <w:rsid w:val="00C218A1"/>
    <w:rsid w:val="00C23AA1"/>
    <w:rsid w:val="00C244E8"/>
    <w:rsid w:val="00C249FF"/>
    <w:rsid w:val="00C26150"/>
    <w:rsid w:val="00C26694"/>
    <w:rsid w:val="00C26B4B"/>
    <w:rsid w:val="00C27E5D"/>
    <w:rsid w:val="00C3001E"/>
    <w:rsid w:val="00C3066E"/>
    <w:rsid w:val="00C31173"/>
    <w:rsid w:val="00C318D6"/>
    <w:rsid w:val="00C3423B"/>
    <w:rsid w:val="00C3549F"/>
    <w:rsid w:val="00C358F8"/>
    <w:rsid w:val="00C4042A"/>
    <w:rsid w:val="00C430FE"/>
    <w:rsid w:val="00C43CEE"/>
    <w:rsid w:val="00C440BB"/>
    <w:rsid w:val="00C4450B"/>
    <w:rsid w:val="00C44E2D"/>
    <w:rsid w:val="00C45D43"/>
    <w:rsid w:val="00C469D8"/>
    <w:rsid w:val="00C46FC5"/>
    <w:rsid w:val="00C50D29"/>
    <w:rsid w:val="00C518C0"/>
    <w:rsid w:val="00C531C1"/>
    <w:rsid w:val="00C53D46"/>
    <w:rsid w:val="00C549FA"/>
    <w:rsid w:val="00C54CA4"/>
    <w:rsid w:val="00C54FCA"/>
    <w:rsid w:val="00C56BB3"/>
    <w:rsid w:val="00C57C58"/>
    <w:rsid w:val="00C60C80"/>
    <w:rsid w:val="00C60D33"/>
    <w:rsid w:val="00C614AC"/>
    <w:rsid w:val="00C636E7"/>
    <w:rsid w:val="00C63CFC"/>
    <w:rsid w:val="00C65F26"/>
    <w:rsid w:val="00C66A43"/>
    <w:rsid w:val="00C66E60"/>
    <w:rsid w:val="00C67E72"/>
    <w:rsid w:val="00C7025D"/>
    <w:rsid w:val="00C7075F"/>
    <w:rsid w:val="00C71810"/>
    <w:rsid w:val="00C71888"/>
    <w:rsid w:val="00C71E2C"/>
    <w:rsid w:val="00C71F2A"/>
    <w:rsid w:val="00C71FF3"/>
    <w:rsid w:val="00C72A5F"/>
    <w:rsid w:val="00C7377E"/>
    <w:rsid w:val="00C76565"/>
    <w:rsid w:val="00C76D2F"/>
    <w:rsid w:val="00C773BE"/>
    <w:rsid w:val="00C77442"/>
    <w:rsid w:val="00C80515"/>
    <w:rsid w:val="00C82554"/>
    <w:rsid w:val="00C83295"/>
    <w:rsid w:val="00C84128"/>
    <w:rsid w:val="00C85157"/>
    <w:rsid w:val="00C85A62"/>
    <w:rsid w:val="00C85C59"/>
    <w:rsid w:val="00C866CC"/>
    <w:rsid w:val="00C8776F"/>
    <w:rsid w:val="00C90D0F"/>
    <w:rsid w:val="00C90D23"/>
    <w:rsid w:val="00C9134B"/>
    <w:rsid w:val="00C91BB7"/>
    <w:rsid w:val="00C925F8"/>
    <w:rsid w:val="00C92856"/>
    <w:rsid w:val="00C92D29"/>
    <w:rsid w:val="00C92E0A"/>
    <w:rsid w:val="00C9398D"/>
    <w:rsid w:val="00C94952"/>
    <w:rsid w:val="00C95849"/>
    <w:rsid w:val="00C9602E"/>
    <w:rsid w:val="00C96121"/>
    <w:rsid w:val="00C96988"/>
    <w:rsid w:val="00C96C59"/>
    <w:rsid w:val="00CA0A6A"/>
    <w:rsid w:val="00CA0ADD"/>
    <w:rsid w:val="00CA17D5"/>
    <w:rsid w:val="00CA1933"/>
    <w:rsid w:val="00CA26E6"/>
    <w:rsid w:val="00CA34E4"/>
    <w:rsid w:val="00CA36B3"/>
    <w:rsid w:val="00CA5B9C"/>
    <w:rsid w:val="00CA5C0A"/>
    <w:rsid w:val="00CA7546"/>
    <w:rsid w:val="00CA7B0E"/>
    <w:rsid w:val="00CB1C5A"/>
    <w:rsid w:val="00CB3046"/>
    <w:rsid w:val="00CB3F48"/>
    <w:rsid w:val="00CB43F9"/>
    <w:rsid w:val="00CB57AB"/>
    <w:rsid w:val="00CB582B"/>
    <w:rsid w:val="00CB6542"/>
    <w:rsid w:val="00CB66AE"/>
    <w:rsid w:val="00CB6A84"/>
    <w:rsid w:val="00CB7A31"/>
    <w:rsid w:val="00CC1C02"/>
    <w:rsid w:val="00CC1E5D"/>
    <w:rsid w:val="00CC2260"/>
    <w:rsid w:val="00CC22C1"/>
    <w:rsid w:val="00CC2A6B"/>
    <w:rsid w:val="00CC4178"/>
    <w:rsid w:val="00CC4C3E"/>
    <w:rsid w:val="00CC4C93"/>
    <w:rsid w:val="00CC4F34"/>
    <w:rsid w:val="00CC562B"/>
    <w:rsid w:val="00CC5D50"/>
    <w:rsid w:val="00CC6796"/>
    <w:rsid w:val="00CC7EFA"/>
    <w:rsid w:val="00CD07DE"/>
    <w:rsid w:val="00CD132F"/>
    <w:rsid w:val="00CD13D4"/>
    <w:rsid w:val="00CD20BA"/>
    <w:rsid w:val="00CD2541"/>
    <w:rsid w:val="00CD28E6"/>
    <w:rsid w:val="00CD2981"/>
    <w:rsid w:val="00CD2A57"/>
    <w:rsid w:val="00CD2A7B"/>
    <w:rsid w:val="00CD3DFC"/>
    <w:rsid w:val="00CD4ACD"/>
    <w:rsid w:val="00CD60FE"/>
    <w:rsid w:val="00CD6481"/>
    <w:rsid w:val="00CD6C1B"/>
    <w:rsid w:val="00CD6E02"/>
    <w:rsid w:val="00CD6F9D"/>
    <w:rsid w:val="00CE0657"/>
    <w:rsid w:val="00CE0A6F"/>
    <w:rsid w:val="00CE0D0F"/>
    <w:rsid w:val="00CE1785"/>
    <w:rsid w:val="00CE1B6A"/>
    <w:rsid w:val="00CE363C"/>
    <w:rsid w:val="00CE3A2D"/>
    <w:rsid w:val="00CE3C6A"/>
    <w:rsid w:val="00CE46D7"/>
    <w:rsid w:val="00CE4807"/>
    <w:rsid w:val="00CE50DE"/>
    <w:rsid w:val="00CE52E2"/>
    <w:rsid w:val="00CE6759"/>
    <w:rsid w:val="00CE6D95"/>
    <w:rsid w:val="00CF20D6"/>
    <w:rsid w:val="00CF45F5"/>
    <w:rsid w:val="00CF52F1"/>
    <w:rsid w:val="00CF592B"/>
    <w:rsid w:val="00CF63E9"/>
    <w:rsid w:val="00CF6FF5"/>
    <w:rsid w:val="00CF7156"/>
    <w:rsid w:val="00D00B27"/>
    <w:rsid w:val="00D02D89"/>
    <w:rsid w:val="00D03851"/>
    <w:rsid w:val="00D03AE3"/>
    <w:rsid w:val="00D0431D"/>
    <w:rsid w:val="00D043FC"/>
    <w:rsid w:val="00D047D8"/>
    <w:rsid w:val="00D04DBD"/>
    <w:rsid w:val="00D05126"/>
    <w:rsid w:val="00D052DE"/>
    <w:rsid w:val="00D0707C"/>
    <w:rsid w:val="00D078D7"/>
    <w:rsid w:val="00D07D80"/>
    <w:rsid w:val="00D104CF"/>
    <w:rsid w:val="00D10A57"/>
    <w:rsid w:val="00D10EAD"/>
    <w:rsid w:val="00D117D1"/>
    <w:rsid w:val="00D1204B"/>
    <w:rsid w:val="00D12475"/>
    <w:rsid w:val="00D125DA"/>
    <w:rsid w:val="00D13F19"/>
    <w:rsid w:val="00D15548"/>
    <w:rsid w:val="00D15BD5"/>
    <w:rsid w:val="00D166BD"/>
    <w:rsid w:val="00D167E8"/>
    <w:rsid w:val="00D16BDD"/>
    <w:rsid w:val="00D2010E"/>
    <w:rsid w:val="00D2030C"/>
    <w:rsid w:val="00D208D5"/>
    <w:rsid w:val="00D20B5F"/>
    <w:rsid w:val="00D2141E"/>
    <w:rsid w:val="00D217DD"/>
    <w:rsid w:val="00D22B0E"/>
    <w:rsid w:val="00D22F7C"/>
    <w:rsid w:val="00D23C05"/>
    <w:rsid w:val="00D245A2"/>
    <w:rsid w:val="00D271D8"/>
    <w:rsid w:val="00D3069F"/>
    <w:rsid w:val="00D31563"/>
    <w:rsid w:val="00D315F5"/>
    <w:rsid w:val="00D328C8"/>
    <w:rsid w:val="00D3345F"/>
    <w:rsid w:val="00D33501"/>
    <w:rsid w:val="00D34784"/>
    <w:rsid w:val="00D34BE8"/>
    <w:rsid w:val="00D34D6D"/>
    <w:rsid w:val="00D3549C"/>
    <w:rsid w:val="00D35F4B"/>
    <w:rsid w:val="00D40823"/>
    <w:rsid w:val="00D41116"/>
    <w:rsid w:val="00D4147F"/>
    <w:rsid w:val="00D414FB"/>
    <w:rsid w:val="00D41D2E"/>
    <w:rsid w:val="00D42B99"/>
    <w:rsid w:val="00D42C3A"/>
    <w:rsid w:val="00D42FEB"/>
    <w:rsid w:val="00D431D5"/>
    <w:rsid w:val="00D44091"/>
    <w:rsid w:val="00D45062"/>
    <w:rsid w:val="00D45F3F"/>
    <w:rsid w:val="00D4649C"/>
    <w:rsid w:val="00D46604"/>
    <w:rsid w:val="00D468FB"/>
    <w:rsid w:val="00D46EC2"/>
    <w:rsid w:val="00D47F75"/>
    <w:rsid w:val="00D50BD0"/>
    <w:rsid w:val="00D51411"/>
    <w:rsid w:val="00D514EB"/>
    <w:rsid w:val="00D515A6"/>
    <w:rsid w:val="00D51845"/>
    <w:rsid w:val="00D51C19"/>
    <w:rsid w:val="00D52040"/>
    <w:rsid w:val="00D52168"/>
    <w:rsid w:val="00D521E6"/>
    <w:rsid w:val="00D522DD"/>
    <w:rsid w:val="00D5274A"/>
    <w:rsid w:val="00D52750"/>
    <w:rsid w:val="00D52C8D"/>
    <w:rsid w:val="00D534A5"/>
    <w:rsid w:val="00D53F3F"/>
    <w:rsid w:val="00D54306"/>
    <w:rsid w:val="00D5570A"/>
    <w:rsid w:val="00D5574A"/>
    <w:rsid w:val="00D56294"/>
    <w:rsid w:val="00D56BD7"/>
    <w:rsid w:val="00D57CA9"/>
    <w:rsid w:val="00D60FA9"/>
    <w:rsid w:val="00D6114B"/>
    <w:rsid w:val="00D64553"/>
    <w:rsid w:val="00D65C2E"/>
    <w:rsid w:val="00D65CD7"/>
    <w:rsid w:val="00D66739"/>
    <w:rsid w:val="00D67614"/>
    <w:rsid w:val="00D67E07"/>
    <w:rsid w:val="00D70444"/>
    <w:rsid w:val="00D70D5D"/>
    <w:rsid w:val="00D71412"/>
    <w:rsid w:val="00D7198F"/>
    <w:rsid w:val="00D71F57"/>
    <w:rsid w:val="00D720E4"/>
    <w:rsid w:val="00D7300C"/>
    <w:rsid w:val="00D733A4"/>
    <w:rsid w:val="00D75E30"/>
    <w:rsid w:val="00D7667A"/>
    <w:rsid w:val="00D768E4"/>
    <w:rsid w:val="00D8023A"/>
    <w:rsid w:val="00D80821"/>
    <w:rsid w:val="00D81925"/>
    <w:rsid w:val="00D8233A"/>
    <w:rsid w:val="00D835D1"/>
    <w:rsid w:val="00D842B0"/>
    <w:rsid w:val="00D845D3"/>
    <w:rsid w:val="00D8466B"/>
    <w:rsid w:val="00D84D06"/>
    <w:rsid w:val="00D85EBE"/>
    <w:rsid w:val="00D860B7"/>
    <w:rsid w:val="00D86386"/>
    <w:rsid w:val="00D86DB8"/>
    <w:rsid w:val="00D905A8"/>
    <w:rsid w:val="00D907E0"/>
    <w:rsid w:val="00D90CD1"/>
    <w:rsid w:val="00D923EC"/>
    <w:rsid w:val="00D9253B"/>
    <w:rsid w:val="00D939D6"/>
    <w:rsid w:val="00D9433E"/>
    <w:rsid w:val="00D95212"/>
    <w:rsid w:val="00D95C85"/>
    <w:rsid w:val="00D9606B"/>
    <w:rsid w:val="00D96C12"/>
    <w:rsid w:val="00D97A50"/>
    <w:rsid w:val="00D97C60"/>
    <w:rsid w:val="00DA162F"/>
    <w:rsid w:val="00DA1AD5"/>
    <w:rsid w:val="00DA27AE"/>
    <w:rsid w:val="00DA547E"/>
    <w:rsid w:val="00DA5924"/>
    <w:rsid w:val="00DA7E3C"/>
    <w:rsid w:val="00DB030A"/>
    <w:rsid w:val="00DB0544"/>
    <w:rsid w:val="00DB0D7E"/>
    <w:rsid w:val="00DB0F15"/>
    <w:rsid w:val="00DB27B8"/>
    <w:rsid w:val="00DB3D83"/>
    <w:rsid w:val="00DB427F"/>
    <w:rsid w:val="00DB47EF"/>
    <w:rsid w:val="00DB4A59"/>
    <w:rsid w:val="00DB65C7"/>
    <w:rsid w:val="00DB6F33"/>
    <w:rsid w:val="00DB6FAF"/>
    <w:rsid w:val="00DB7E39"/>
    <w:rsid w:val="00DC0E45"/>
    <w:rsid w:val="00DC13BC"/>
    <w:rsid w:val="00DC28D7"/>
    <w:rsid w:val="00DC2B4C"/>
    <w:rsid w:val="00DC313D"/>
    <w:rsid w:val="00DC3511"/>
    <w:rsid w:val="00DC45F2"/>
    <w:rsid w:val="00DC5036"/>
    <w:rsid w:val="00DC660D"/>
    <w:rsid w:val="00DC77CA"/>
    <w:rsid w:val="00DC7839"/>
    <w:rsid w:val="00DC7AEC"/>
    <w:rsid w:val="00DD095F"/>
    <w:rsid w:val="00DD0B32"/>
    <w:rsid w:val="00DD0BA4"/>
    <w:rsid w:val="00DD26AB"/>
    <w:rsid w:val="00DD3662"/>
    <w:rsid w:val="00DD382A"/>
    <w:rsid w:val="00DD3A03"/>
    <w:rsid w:val="00DD46E7"/>
    <w:rsid w:val="00DD4E4E"/>
    <w:rsid w:val="00DD50BB"/>
    <w:rsid w:val="00DD55F2"/>
    <w:rsid w:val="00DD7E09"/>
    <w:rsid w:val="00DE12D0"/>
    <w:rsid w:val="00DE2E4E"/>
    <w:rsid w:val="00DE3274"/>
    <w:rsid w:val="00DE34FA"/>
    <w:rsid w:val="00DE4058"/>
    <w:rsid w:val="00DE48E1"/>
    <w:rsid w:val="00DE4AA4"/>
    <w:rsid w:val="00DE4EAD"/>
    <w:rsid w:val="00DE650F"/>
    <w:rsid w:val="00DE6589"/>
    <w:rsid w:val="00DE69CF"/>
    <w:rsid w:val="00DE71C0"/>
    <w:rsid w:val="00DF0878"/>
    <w:rsid w:val="00DF2E63"/>
    <w:rsid w:val="00DF3979"/>
    <w:rsid w:val="00DF3C0B"/>
    <w:rsid w:val="00DF45F1"/>
    <w:rsid w:val="00DF53A1"/>
    <w:rsid w:val="00DF558C"/>
    <w:rsid w:val="00DF76DB"/>
    <w:rsid w:val="00E002C8"/>
    <w:rsid w:val="00E0268A"/>
    <w:rsid w:val="00E049CC"/>
    <w:rsid w:val="00E05172"/>
    <w:rsid w:val="00E06CE3"/>
    <w:rsid w:val="00E07777"/>
    <w:rsid w:val="00E07A56"/>
    <w:rsid w:val="00E07F0C"/>
    <w:rsid w:val="00E101AE"/>
    <w:rsid w:val="00E10D77"/>
    <w:rsid w:val="00E112EA"/>
    <w:rsid w:val="00E11A32"/>
    <w:rsid w:val="00E11CC7"/>
    <w:rsid w:val="00E11E17"/>
    <w:rsid w:val="00E12592"/>
    <w:rsid w:val="00E12DB0"/>
    <w:rsid w:val="00E13D1B"/>
    <w:rsid w:val="00E1541E"/>
    <w:rsid w:val="00E17117"/>
    <w:rsid w:val="00E176D2"/>
    <w:rsid w:val="00E20003"/>
    <w:rsid w:val="00E20674"/>
    <w:rsid w:val="00E2090D"/>
    <w:rsid w:val="00E218F1"/>
    <w:rsid w:val="00E222BC"/>
    <w:rsid w:val="00E227C6"/>
    <w:rsid w:val="00E22B6E"/>
    <w:rsid w:val="00E23A4E"/>
    <w:rsid w:val="00E23C13"/>
    <w:rsid w:val="00E24E89"/>
    <w:rsid w:val="00E26B1F"/>
    <w:rsid w:val="00E26FB2"/>
    <w:rsid w:val="00E2744D"/>
    <w:rsid w:val="00E27DB0"/>
    <w:rsid w:val="00E304C7"/>
    <w:rsid w:val="00E310D3"/>
    <w:rsid w:val="00E327E0"/>
    <w:rsid w:val="00E32A1C"/>
    <w:rsid w:val="00E32F4E"/>
    <w:rsid w:val="00E33C25"/>
    <w:rsid w:val="00E3455E"/>
    <w:rsid w:val="00E34560"/>
    <w:rsid w:val="00E35FFE"/>
    <w:rsid w:val="00E368D4"/>
    <w:rsid w:val="00E373DB"/>
    <w:rsid w:val="00E37BE2"/>
    <w:rsid w:val="00E37EF8"/>
    <w:rsid w:val="00E415E5"/>
    <w:rsid w:val="00E426FC"/>
    <w:rsid w:val="00E4413D"/>
    <w:rsid w:val="00E44709"/>
    <w:rsid w:val="00E448BF"/>
    <w:rsid w:val="00E44F5B"/>
    <w:rsid w:val="00E45ECC"/>
    <w:rsid w:val="00E46354"/>
    <w:rsid w:val="00E4747C"/>
    <w:rsid w:val="00E50675"/>
    <w:rsid w:val="00E51D04"/>
    <w:rsid w:val="00E523BB"/>
    <w:rsid w:val="00E525AB"/>
    <w:rsid w:val="00E52ED3"/>
    <w:rsid w:val="00E52EE0"/>
    <w:rsid w:val="00E53C02"/>
    <w:rsid w:val="00E54024"/>
    <w:rsid w:val="00E542BC"/>
    <w:rsid w:val="00E542C9"/>
    <w:rsid w:val="00E54333"/>
    <w:rsid w:val="00E54570"/>
    <w:rsid w:val="00E54EEA"/>
    <w:rsid w:val="00E555F7"/>
    <w:rsid w:val="00E55C45"/>
    <w:rsid w:val="00E57241"/>
    <w:rsid w:val="00E6001B"/>
    <w:rsid w:val="00E60A2D"/>
    <w:rsid w:val="00E60B17"/>
    <w:rsid w:val="00E60EF1"/>
    <w:rsid w:val="00E6140E"/>
    <w:rsid w:val="00E614E2"/>
    <w:rsid w:val="00E6157D"/>
    <w:rsid w:val="00E6306A"/>
    <w:rsid w:val="00E63ED7"/>
    <w:rsid w:val="00E650C7"/>
    <w:rsid w:val="00E6540D"/>
    <w:rsid w:val="00E659E3"/>
    <w:rsid w:val="00E70078"/>
    <w:rsid w:val="00E70D30"/>
    <w:rsid w:val="00E71FD0"/>
    <w:rsid w:val="00E72135"/>
    <w:rsid w:val="00E735BC"/>
    <w:rsid w:val="00E74681"/>
    <w:rsid w:val="00E746CA"/>
    <w:rsid w:val="00E74DE3"/>
    <w:rsid w:val="00E752CA"/>
    <w:rsid w:val="00E76BF3"/>
    <w:rsid w:val="00E77065"/>
    <w:rsid w:val="00E775D9"/>
    <w:rsid w:val="00E776C6"/>
    <w:rsid w:val="00E77B49"/>
    <w:rsid w:val="00E81245"/>
    <w:rsid w:val="00E82D94"/>
    <w:rsid w:val="00E82F0E"/>
    <w:rsid w:val="00E8363E"/>
    <w:rsid w:val="00E837A9"/>
    <w:rsid w:val="00E84849"/>
    <w:rsid w:val="00E854F6"/>
    <w:rsid w:val="00E86A48"/>
    <w:rsid w:val="00E87366"/>
    <w:rsid w:val="00E905EC"/>
    <w:rsid w:val="00E90A2B"/>
    <w:rsid w:val="00E91F86"/>
    <w:rsid w:val="00E94016"/>
    <w:rsid w:val="00E950B5"/>
    <w:rsid w:val="00E95FB3"/>
    <w:rsid w:val="00E963E5"/>
    <w:rsid w:val="00E97ECA"/>
    <w:rsid w:val="00EA02AB"/>
    <w:rsid w:val="00EA0ACD"/>
    <w:rsid w:val="00EA0CD8"/>
    <w:rsid w:val="00EA11EA"/>
    <w:rsid w:val="00EA1250"/>
    <w:rsid w:val="00EA1757"/>
    <w:rsid w:val="00EA22AE"/>
    <w:rsid w:val="00EA2C01"/>
    <w:rsid w:val="00EA3762"/>
    <w:rsid w:val="00EA3DAE"/>
    <w:rsid w:val="00EA419B"/>
    <w:rsid w:val="00EA4914"/>
    <w:rsid w:val="00EA4DE1"/>
    <w:rsid w:val="00EA5344"/>
    <w:rsid w:val="00EA65FB"/>
    <w:rsid w:val="00EA6900"/>
    <w:rsid w:val="00EA693C"/>
    <w:rsid w:val="00EA7032"/>
    <w:rsid w:val="00EA7B40"/>
    <w:rsid w:val="00EA7C01"/>
    <w:rsid w:val="00EB0441"/>
    <w:rsid w:val="00EB1B59"/>
    <w:rsid w:val="00EB1D17"/>
    <w:rsid w:val="00EB28AA"/>
    <w:rsid w:val="00EB3A53"/>
    <w:rsid w:val="00EB3B9D"/>
    <w:rsid w:val="00EB4F44"/>
    <w:rsid w:val="00EB5113"/>
    <w:rsid w:val="00EB524F"/>
    <w:rsid w:val="00EB5893"/>
    <w:rsid w:val="00EB5976"/>
    <w:rsid w:val="00EB5DE9"/>
    <w:rsid w:val="00EB633D"/>
    <w:rsid w:val="00EB725C"/>
    <w:rsid w:val="00EC041E"/>
    <w:rsid w:val="00EC1ABA"/>
    <w:rsid w:val="00EC2263"/>
    <w:rsid w:val="00EC2514"/>
    <w:rsid w:val="00EC3C7C"/>
    <w:rsid w:val="00EC3DA6"/>
    <w:rsid w:val="00EC3FA9"/>
    <w:rsid w:val="00EC437E"/>
    <w:rsid w:val="00EC4865"/>
    <w:rsid w:val="00EC4909"/>
    <w:rsid w:val="00EC5AC0"/>
    <w:rsid w:val="00EC5BE4"/>
    <w:rsid w:val="00EC6550"/>
    <w:rsid w:val="00EC6BEE"/>
    <w:rsid w:val="00EC7243"/>
    <w:rsid w:val="00EC754E"/>
    <w:rsid w:val="00ED0264"/>
    <w:rsid w:val="00ED2080"/>
    <w:rsid w:val="00ED258E"/>
    <w:rsid w:val="00ED43B7"/>
    <w:rsid w:val="00ED4548"/>
    <w:rsid w:val="00ED686E"/>
    <w:rsid w:val="00EE01B1"/>
    <w:rsid w:val="00EE0CA0"/>
    <w:rsid w:val="00EE1017"/>
    <w:rsid w:val="00EE14ED"/>
    <w:rsid w:val="00EE1A83"/>
    <w:rsid w:val="00EE2231"/>
    <w:rsid w:val="00EE37A1"/>
    <w:rsid w:val="00EE3F29"/>
    <w:rsid w:val="00EE470E"/>
    <w:rsid w:val="00EE4C90"/>
    <w:rsid w:val="00EE5031"/>
    <w:rsid w:val="00EE54A6"/>
    <w:rsid w:val="00EE58F6"/>
    <w:rsid w:val="00EE6221"/>
    <w:rsid w:val="00EE69B5"/>
    <w:rsid w:val="00EE7234"/>
    <w:rsid w:val="00EF0B6A"/>
    <w:rsid w:val="00EF0E6F"/>
    <w:rsid w:val="00EF1632"/>
    <w:rsid w:val="00EF17F2"/>
    <w:rsid w:val="00EF28F2"/>
    <w:rsid w:val="00EF3CA2"/>
    <w:rsid w:val="00EF4ACC"/>
    <w:rsid w:val="00EF4DCD"/>
    <w:rsid w:val="00EF7959"/>
    <w:rsid w:val="00F0072A"/>
    <w:rsid w:val="00F01844"/>
    <w:rsid w:val="00F01F85"/>
    <w:rsid w:val="00F0284B"/>
    <w:rsid w:val="00F02C4B"/>
    <w:rsid w:val="00F0366A"/>
    <w:rsid w:val="00F04657"/>
    <w:rsid w:val="00F0578E"/>
    <w:rsid w:val="00F0588B"/>
    <w:rsid w:val="00F0666C"/>
    <w:rsid w:val="00F07ACF"/>
    <w:rsid w:val="00F113F1"/>
    <w:rsid w:val="00F11668"/>
    <w:rsid w:val="00F11BC6"/>
    <w:rsid w:val="00F12404"/>
    <w:rsid w:val="00F12C9F"/>
    <w:rsid w:val="00F13786"/>
    <w:rsid w:val="00F1385D"/>
    <w:rsid w:val="00F14768"/>
    <w:rsid w:val="00F14879"/>
    <w:rsid w:val="00F14AC2"/>
    <w:rsid w:val="00F14D5C"/>
    <w:rsid w:val="00F15A19"/>
    <w:rsid w:val="00F163B3"/>
    <w:rsid w:val="00F16EE9"/>
    <w:rsid w:val="00F172D0"/>
    <w:rsid w:val="00F17BBF"/>
    <w:rsid w:val="00F17FF8"/>
    <w:rsid w:val="00F2003A"/>
    <w:rsid w:val="00F20D61"/>
    <w:rsid w:val="00F218E7"/>
    <w:rsid w:val="00F22329"/>
    <w:rsid w:val="00F22B86"/>
    <w:rsid w:val="00F238C1"/>
    <w:rsid w:val="00F23ECB"/>
    <w:rsid w:val="00F24239"/>
    <w:rsid w:val="00F24339"/>
    <w:rsid w:val="00F2524E"/>
    <w:rsid w:val="00F2639A"/>
    <w:rsid w:val="00F26FA2"/>
    <w:rsid w:val="00F3092E"/>
    <w:rsid w:val="00F30E15"/>
    <w:rsid w:val="00F314E5"/>
    <w:rsid w:val="00F31A63"/>
    <w:rsid w:val="00F32A2A"/>
    <w:rsid w:val="00F34017"/>
    <w:rsid w:val="00F34E61"/>
    <w:rsid w:val="00F3535E"/>
    <w:rsid w:val="00F3670B"/>
    <w:rsid w:val="00F37373"/>
    <w:rsid w:val="00F405D9"/>
    <w:rsid w:val="00F40F4E"/>
    <w:rsid w:val="00F4144C"/>
    <w:rsid w:val="00F433F0"/>
    <w:rsid w:val="00F4348B"/>
    <w:rsid w:val="00F436E3"/>
    <w:rsid w:val="00F44AD7"/>
    <w:rsid w:val="00F45E1E"/>
    <w:rsid w:val="00F45F17"/>
    <w:rsid w:val="00F4686C"/>
    <w:rsid w:val="00F5156A"/>
    <w:rsid w:val="00F51B2E"/>
    <w:rsid w:val="00F51B9B"/>
    <w:rsid w:val="00F5274A"/>
    <w:rsid w:val="00F528D2"/>
    <w:rsid w:val="00F5454E"/>
    <w:rsid w:val="00F54FF1"/>
    <w:rsid w:val="00F552D1"/>
    <w:rsid w:val="00F55318"/>
    <w:rsid w:val="00F55456"/>
    <w:rsid w:val="00F55643"/>
    <w:rsid w:val="00F55764"/>
    <w:rsid w:val="00F558EE"/>
    <w:rsid w:val="00F56068"/>
    <w:rsid w:val="00F56338"/>
    <w:rsid w:val="00F5692A"/>
    <w:rsid w:val="00F56D4D"/>
    <w:rsid w:val="00F56D68"/>
    <w:rsid w:val="00F57635"/>
    <w:rsid w:val="00F6011B"/>
    <w:rsid w:val="00F60528"/>
    <w:rsid w:val="00F61FC7"/>
    <w:rsid w:val="00F6327C"/>
    <w:rsid w:val="00F645A9"/>
    <w:rsid w:val="00F648AC"/>
    <w:rsid w:val="00F650D9"/>
    <w:rsid w:val="00F652D8"/>
    <w:rsid w:val="00F669A6"/>
    <w:rsid w:val="00F66FD9"/>
    <w:rsid w:val="00F67DD3"/>
    <w:rsid w:val="00F67E2B"/>
    <w:rsid w:val="00F701FD"/>
    <w:rsid w:val="00F72281"/>
    <w:rsid w:val="00F73FCA"/>
    <w:rsid w:val="00F7487E"/>
    <w:rsid w:val="00F74F20"/>
    <w:rsid w:val="00F74FDD"/>
    <w:rsid w:val="00F7629C"/>
    <w:rsid w:val="00F76468"/>
    <w:rsid w:val="00F77C9A"/>
    <w:rsid w:val="00F80923"/>
    <w:rsid w:val="00F8126F"/>
    <w:rsid w:val="00F82174"/>
    <w:rsid w:val="00F838A7"/>
    <w:rsid w:val="00F84A03"/>
    <w:rsid w:val="00F87121"/>
    <w:rsid w:val="00F8777B"/>
    <w:rsid w:val="00F9166A"/>
    <w:rsid w:val="00F93515"/>
    <w:rsid w:val="00F9435E"/>
    <w:rsid w:val="00F947AD"/>
    <w:rsid w:val="00F95567"/>
    <w:rsid w:val="00F95E57"/>
    <w:rsid w:val="00F96CFD"/>
    <w:rsid w:val="00F9712B"/>
    <w:rsid w:val="00F97A1B"/>
    <w:rsid w:val="00F97A53"/>
    <w:rsid w:val="00FA0051"/>
    <w:rsid w:val="00FA0901"/>
    <w:rsid w:val="00FA0BCD"/>
    <w:rsid w:val="00FA13BB"/>
    <w:rsid w:val="00FA190B"/>
    <w:rsid w:val="00FA1EB6"/>
    <w:rsid w:val="00FA499C"/>
    <w:rsid w:val="00FA5EC1"/>
    <w:rsid w:val="00FA6899"/>
    <w:rsid w:val="00FA7268"/>
    <w:rsid w:val="00FA79A4"/>
    <w:rsid w:val="00FA7B5A"/>
    <w:rsid w:val="00FA7BDC"/>
    <w:rsid w:val="00FB017D"/>
    <w:rsid w:val="00FB0259"/>
    <w:rsid w:val="00FB07FE"/>
    <w:rsid w:val="00FB0D76"/>
    <w:rsid w:val="00FB1229"/>
    <w:rsid w:val="00FB1D36"/>
    <w:rsid w:val="00FB2743"/>
    <w:rsid w:val="00FB3872"/>
    <w:rsid w:val="00FB4877"/>
    <w:rsid w:val="00FB4F68"/>
    <w:rsid w:val="00FB5136"/>
    <w:rsid w:val="00FB70A5"/>
    <w:rsid w:val="00FB7B46"/>
    <w:rsid w:val="00FC022C"/>
    <w:rsid w:val="00FC2181"/>
    <w:rsid w:val="00FC2642"/>
    <w:rsid w:val="00FC2B6A"/>
    <w:rsid w:val="00FC2BEA"/>
    <w:rsid w:val="00FC2D4B"/>
    <w:rsid w:val="00FC3590"/>
    <w:rsid w:val="00FC3864"/>
    <w:rsid w:val="00FC3E57"/>
    <w:rsid w:val="00FC50BA"/>
    <w:rsid w:val="00FC621D"/>
    <w:rsid w:val="00FC6A84"/>
    <w:rsid w:val="00FC786B"/>
    <w:rsid w:val="00FC7EB9"/>
    <w:rsid w:val="00FD1916"/>
    <w:rsid w:val="00FD1960"/>
    <w:rsid w:val="00FD29A5"/>
    <w:rsid w:val="00FD3745"/>
    <w:rsid w:val="00FD3F97"/>
    <w:rsid w:val="00FD4060"/>
    <w:rsid w:val="00FD4D49"/>
    <w:rsid w:val="00FD6802"/>
    <w:rsid w:val="00FD7055"/>
    <w:rsid w:val="00FD7155"/>
    <w:rsid w:val="00FD7770"/>
    <w:rsid w:val="00FD7AA1"/>
    <w:rsid w:val="00FE0DDC"/>
    <w:rsid w:val="00FE13DA"/>
    <w:rsid w:val="00FE1863"/>
    <w:rsid w:val="00FE2A1C"/>
    <w:rsid w:val="00FE300C"/>
    <w:rsid w:val="00FE4565"/>
    <w:rsid w:val="00FE4B93"/>
    <w:rsid w:val="00FE5BFE"/>
    <w:rsid w:val="00FE6835"/>
    <w:rsid w:val="00FE7F99"/>
    <w:rsid w:val="00FF05D4"/>
    <w:rsid w:val="00FF0BE1"/>
    <w:rsid w:val="00FF5F23"/>
    <w:rsid w:val="00FF6696"/>
    <w:rsid w:val="00FF7053"/>
    <w:rsid w:val="00FF74D4"/>
  </w:rsids>
  <m:mathPr>
    <m:mathFont m:val="Cambria Math"/>
    <m:brkBin m:val="before"/>
    <m:brkBinSub m:val="--"/>
    <m:smallFrac/>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BB7E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sz w:val="24"/>
        <w:szCs w:val="24"/>
        <w:lang w:val="en-GB" w:eastAsia="zh-TW" w:bidi="ar-SA"/>
      </w:rPr>
    </w:rPrDefault>
    <w:pPrDefault/>
  </w:docDefaults>
  <w:latentStyles w:defLockedState="0" w:defUIPriority="0" w:defSemiHidden="0" w:defUnhideWhenUsed="0" w:defQFormat="0" w:count="267">
    <w:lsdException w:name="Normal" w:uiPriority="1" w:qFormat="1"/>
    <w:lsdException w:name="heading 1" w:uiPriority="9"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1"/>
    <w:lsdException w:name="header" w:uiPriority="99"/>
    <w:lsdException w:name="footer" w:uiPriority="99"/>
    <w:lsdException w:name="caption" w:uiPriority="1" w:qFormat="1"/>
    <w:lsdException w:name="annotation reference" w:uiPriority="1"/>
    <w:lsdException w:name="page number" w:uiPriority="1"/>
    <w:lsdException w:name="List Bullet" w:uiPriority="1"/>
    <w:lsdException w:name="List Number" w:uiPriority="1"/>
    <w:lsdException w:name="Title" w:uiPriority="1" w:qFormat="1"/>
    <w:lsdException w:name="Default Paragraph Font" w:uiPriority="1"/>
    <w:lsdException w:name="Body Text" w:uiPriority="1" w:qFormat="1"/>
    <w:lsdException w:name="Body Text Indent" w:uiPriority="1"/>
    <w:lsdException w:name="Subtitle" w:uiPriority="11" w:qFormat="1"/>
    <w:lsdException w:name="Date" w:uiPriority="1"/>
    <w:lsdException w:name="Body Text First Indent" w:uiPriority="1"/>
    <w:lsdException w:name="Body Text 2" w:uiPriority="1"/>
    <w:lsdException w:name="Body Text 3" w:uiPriority="1"/>
    <w:lsdException w:name="Body Text Indent 2" w:uiPriority="1"/>
    <w:lsdException w:name="Body Text Indent 3" w:uiPriority="1"/>
    <w:lsdException w:name="Block Text" w:uiPriority="1"/>
    <w:lsdException w:name="FollowedHyperlink" w:uiPriority="99"/>
    <w:lsdException w:name="Strong" w:uiPriority="1" w:qFormat="1"/>
    <w:lsdException w:name="Document Map" w:uiPriority="99"/>
    <w:lsdException w:name="Normal (Web)" w:uiPriority="1"/>
    <w:lsdException w:name="annotation subject" w:uiPriority="1"/>
    <w:lsdException w:name="No List" w:uiPriority="99"/>
    <w:lsdException w:name="Balloon Text" w:uiPriority="99"/>
    <w:lsdException w:name="Table Grid" w:uiPriority="59"/>
    <w:lsdException w:name="Placeholder Text" w:uiPriority="1"/>
    <w:lsdException w:name="Revision" w:uiPriority="99"/>
    <w:lsdException w:name="List Paragraph" w:uiPriority="1" w:qFormat="1"/>
    <w:lsdException w:name="Book Title" w:uiPriority="1" w:qFormat="1"/>
    <w:lsdException w:name="TOC Heading" w:uiPriority="39" w:qFormat="1"/>
  </w:latentStyles>
  <w:style w:type="paragraph" w:default="1" w:styleId="Normal">
    <w:name w:val="Normal"/>
    <w:uiPriority w:val="1"/>
    <w:qFormat/>
    <w:rsid w:val="00CD3DFC"/>
    <w:rPr>
      <w:rFonts w:ascii="Verdana" w:eastAsiaTheme="minorHAnsi" w:hAnsi="Verdana" w:cstheme="majorBidi"/>
      <w:color w:val="000000" w:themeColor="text1"/>
      <w:sz w:val="20"/>
      <w:szCs w:val="20"/>
      <w:lang w:val="fr-FR"/>
    </w:rPr>
  </w:style>
  <w:style w:type="paragraph" w:styleId="Heading1">
    <w:name w:val="heading 1"/>
    <w:aliases w:val="X. TITRE"/>
    <w:basedOn w:val="Normal"/>
    <w:next w:val="Normal"/>
    <w:link w:val="Heading1Char"/>
    <w:uiPriority w:val="9"/>
    <w:qFormat/>
    <w:rsid w:val="00CD3DFC"/>
    <w:pPr>
      <w:keepNext/>
      <w:keepLines/>
      <w:spacing w:before="48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1"/>
    <w:unhideWhenUsed/>
    <w:qFormat/>
    <w:rsid w:val="00605710"/>
    <w:pPr>
      <w:keepNext/>
      <w:keepLines/>
      <w:spacing w:before="200"/>
      <w:outlineLvl w:val="1"/>
    </w:pPr>
    <w:rPr>
      <w:rFonts w:eastAsiaTheme="majorEastAsia"/>
      <w:b/>
      <w:bCs/>
      <w:color w:val="4F81BD" w:themeColor="accent1"/>
      <w:sz w:val="26"/>
      <w:szCs w:val="26"/>
    </w:rPr>
  </w:style>
  <w:style w:type="paragraph" w:styleId="Heading3">
    <w:name w:val="heading 3"/>
    <w:next w:val="Normal"/>
    <w:link w:val="Heading3Char"/>
    <w:uiPriority w:val="1"/>
    <w:unhideWhenUsed/>
    <w:qFormat/>
    <w:rsid w:val="007C4F2D"/>
    <w:pPr>
      <w:keepNext/>
      <w:keepLines/>
      <w:widowControl w:val="0"/>
      <w:tabs>
        <w:tab w:val="left" w:pos="1134"/>
      </w:tabs>
      <w:spacing w:before="200"/>
      <w:outlineLvl w:val="2"/>
    </w:pPr>
    <w:rPr>
      <w:rFonts w:ascii="Verdana" w:eastAsiaTheme="majorEastAsia" w:hAnsi="Verdana" w:cstheme="majorBidi"/>
      <w:b/>
      <w:bCs/>
      <w:i/>
      <w:color w:val="000000" w:themeColor="text1"/>
      <w:sz w:val="20"/>
      <w:szCs w:val="20"/>
      <w:lang w:val="fr-CH" w:eastAsia="en-US"/>
    </w:rPr>
  </w:style>
  <w:style w:type="paragraph" w:styleId="Heading4">
    <w:name w:val="heading 4"/>
    <w:basedOn w:val="Normal"/>
    <w:next w:val="Normal"/>
    <w:link w:val="Heading4Char"/>
    <w:uiPriority w:val="1"/>
    <w:qFormat/>
    <w:rsid w:val="00F77C9A"/>
    <w:pPr>
      <w:keepNext/>
      <w:numPr>
        <w:ilvl w:val="3"/>
        <w:numId w:val="3"/>
      </w:numPr>
      <w:tabs>
        <w:tab w:val="left" w:pos="1140"/>
      </w:tabs>
      <w:jc w:val="center"/>
      <w:outlineLvl w:val="3"/>
    </w:pPr>
    <w:rPr>
      <w:rFonts w:eastAsia="Times New Roman"/>
      <w:b/>
      <w:lang w:val="fr-CH"/>
    </w:rPr>
  </w:style>
  <w:style w:type="paragraph" w:styleId="Heading5">
    <w:name w:val="heading 5"/>
    <w:basedOn w:val="Normal"/>
    <w:next w:val="Normal"/>
    <w:link w:val="Heading5Char"/>
    <w:uiPriority w:val="1"/>
    <w:qFormat/>
    <w:rsid w:val="00F77C9A"/>
    <w:pPr>
      <w:keepNext/>
      <w:numPr>
        <w:ilvl w:val="4"/>
        <w:numId w:val="3"/>
      </w:numPr>
      <w:tabs>
        <w:tab w:val="left" w:pos="1140"/>
      </w:tabs>
      <w:jc w:val="both"/>
      <w:outlineLvl w:val="4"/>
    </w:pPr>
    <w:rPr>
      <w:rFonts w:eastAsia="Times New Roman"/>
      <w:b/>
      <w:bCs/>
      <w:color w:val="333399"/>
      <w:sz w:val="16"/>
      <w:lang w:val="fr-CH"/>
    </w:rPr>
  </w:style>
  <w:style w:type="paragraph" w:styleId="Heading6">
    <w:name w:val="heading 6"/>
    <w:basedOn w:val="Normal"/>
    <w:next w:val="Normal"/>
    <w:link w:val="Heading6Char"/>
    <w:uiPriority w:val="1"/>
    <w:qFormat/>
    <w:rsid w:val="00F77C9A"/>
    <w:pPr>
      <w:keepNext/>
      <w:numPr>
        <w:ilvl w:val="5"/>
        <w:numId w:val="3"/>
      </w:numPr>
      <w:jc w:val="center"/>
      <w:outlineLvl w:val="5"/>
    </w:pPr>
    <w:rPr>
      <w:rFonts w:cs="Arial"/>
      <w:b/>
      <w:bCs/>
      <w:lang w:val="fr-CH"/>
    </w:rPr>
  </w:style>
  <w:style w:type="paragraph" w:styleId="Heading7">
    <w:name w:val="heading 7"/>
    <w:basedOn w:val="Normal"/>
    <w:next w:val="Normal"/>
    <w:link w:val="Heading7Char"/>
    <w:uiPriority w:val="1"/>
    <w:qFormat/>
    <w:rsid w:val="00F77C9A"/>
    <w:pPr>
      <w:keepNext/>
      <w:numPr>
        <w:ilvl w:val="6"/>
        <w:numId w:val="3"/>
      </w:numPr>
      <w:tabs>
        <w:tab w:val="left" w:pos="-722"/>
        <w:tab w:val="left" w:pos="1140"/>
        <w:tab w:val="left" w:pos="6946"/>
      </w:tabs>
      <w:suppressAutoHyphens/>
      <w:spacing w:line="252" w:lineRule="auto"/>
      <w:jc w:val="both"/>
      <w:outlineLvl w:val="6"/>
    </w:pPr>
    <w:rPr>
      <w:rFonts w:eastAsia="Times New Roman"/>
      <w:b/>
      <w:bCs/>
      <w:color w:val="4436AA"/>
      <w:spacing w:val="-2"/>
      <w:sz w:val="28"/>
      <w:lang w:val="fr-CH"/>
    </w:rPr>
  </w:style>
  <w:style w:type="paragraph" w:styleId="Heading8">
    <w:name w:val="heading 8"/>
    <w:basedOn w:val="Normal"/>
    <w:next w:val="Normal"/>
    <w:link w:val="Heading8Char"/>
    <w:uiPriority w:val="1"/>
    <w:qFormat/>
    <w:rsid w:val="00F77C9A"/>
    <w:pPr>
      <w:keepNext/>
      <w:numPr>
        <w:ilvl w:val="7"/>
        <w:numId w:val="3"/>
      </w:numPr>
      <w:tabs>
        <w:tab w:val="left" w:pos="1140"/>
      </w:tabs>
      <w:jc w:val="center"/>
      <w:outlineLvl w:val="7"/>
    </w:pPr>
    <w:rPr>
      <w:rFonts w:cs="Arial"/>
      <w:b/>
      <w:bCs/>
      <w:lang w:val="fr-CH"/>
    </w:rPr>
  </w:style>
  <w:style w:type="paragraph" w:styleId="Heading9">
    <w:name w:val="heading 9"/>
    <w:basedOn w:val="Normal"/>
    <w:next w:val="Normal"/>
    <w:link w:val="Heading9Char"/>
    <w:uiPriority w:val="1"/>
    <w:qFormat/>
    <w:rsid w:val="00F77C9A"/>
    <w:pPr>
      <w:keepNext/>
      <w:numPr>
        <w:ilvl w:val="8"/>
        <w:numId w:val="3"/>
      </w:numPr>
      <w:tabs>
        <w:tab w:val="left" w:pos="-722"/>
        <w:tab w:val="left" w:pos="1140"/>
        <w:tab w:val="left" w:pos="6946"/>
      </w:tabs>
      <w:suppressAutoHyphens/>
      <w:spacing w:line="252" w:lineRule="auto"/>
      <w:jc w:val="right"/>
      <w:outlineLvl w:val="8"/>
    </w:pPr>
    <w:rPr>
      <w:rFonts w:eastAsia="Times New Roman"/>
      <w:outline/>
      <w:color w:val="000000"/>
      <w:spacing w:val="-2"/>
      <w:sz w:val="28"/>
      <w:lang w:val="fr-CH"/>
      <w14:textOutline w14:w="9525" w14:cap="flat" w14:cmpd="sng" w14:algn="ctr">
        <w14:solidFill>
          <w14:srgbClr w14:val="000000"/>
        </w14:solidFill>
        <w14:prstDash w14:val="solid"/>
        <w14:round/>
      </w14:textOutline>
      <w14:textFill>
        <w14:noFill/>
      </w14:textFill>
    </w:rPr>
  </w:style>
  <w:style w:type="character" w:default="1" w:styleId="DefaultParagraphFont">
    <w:name w:val="Default Paragraph Font"/>
    <w:uiPriority w:val="1"/>
    <w:unhideWhenUsed/>
    <w:rsid w:val="00CD3DF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D3DFC"/>
  </w:style>
  <w:style w:type="paragraph" w:styleId="BodyText">
    <w:name w:val="Body Text"/>
    <w:basedOn w:val="Normal"/>
    <w:link w:val="BodyTextChar"/>
    <w:uiPriority w:val="1"/>
    <w:qFormat/>
    <w:rsid w:val="00FA0051"/>
    <w:pPr>
      <w:tabs>
        <w:tab w:val="left" w:pos="1140"/>
      </w:tabs>
      <w:spacing w:after="120"/>
      <w:jc w:val="both"/>
    </w:pPr>
    <w:rPr>
      <w:rFonts w:cs="Arial"/>
      <w:bCs/>
    </w:rPr>
  </w:style>
  <w:style w:type="paragraph" w:styleId="ListNumber">
    <w:name w:val="List Number"/>
    <w:basedOn w:val="Normal"/>
    <w:uiPriority w:val="1"/>
    <w:rsid w:val="00585196"/>
    <w:pPr>
      <w:numPr>
        <w:numId w:val="1"/>
      </w:numPr>
    </w:pPr>
  </w:style>
  <w:style w:type="paragraph" w:customStyle="1" w:styleId="TPSSection">
    <w:name w:val="TPS Section"/>
    <w:basedOn w:val="TPSMarkupBase"/>
    <w:next w:val="Normal"/>
    <w:uiPriority w:val="1"/>
    <w:rsid w:val="00CD3DFC"/>
    <w:pPr>
      <w:pBdr>
        <w:top w:val="single" w:sz="4" w:space="3" w:color="auto"/>
      </w:pBdr>
      <w:shd w:val="clear" w:color="auto" w:fill="87A982"/>
    </w:pPr>
    <w:rPr>
      <w:b/>
    </w:rPr>
  </w:style>
  <w:style w:type="paragraph" w:styleId="Footer">
    <w:name w:val="footer"/>
    <w:basedOn w:val="Normal"/>
    <w:link w:val="FooterChar"/>
    <w:uiPriority w:val="99"/>
    <w:unhideWhenUsed/>
    <w:rsid w:val="00CD3DFC"/>
    <w:pPr>
      <w:tabs>
        <w:tab w:val="center" w:pos="4680"/>
        <w:tab w:val="right" w:pos="9360"/>
      </w:tabs>
    </w:pPr>
  </w:style>
  <w:style w:type="paragraph" w:styleId="BodyTextIndent2">
    <w:name w:val="Body Text Indent 2"/>
    <w:basedOn w:val="Normal"/>
    <w:link w:val="BodyTextIndent2Char"/>
    <w:uiPriority w:val="1"/>
    <w:rsid w:val="00585196"/>
    <w:pPr>
      <w:tabs>
        <w:tab w:val="left" w:pos="-669"/>
        <w:tab w:val="left" w:pos="940"/>
        <w:tab w:val="left" w:pos="1440"/>
        <w:tab w:val="left" w:pos="2127"/>
        <w:tab w:val="left" w:pos="3600"/>
        <w:tab w:val="left" w:pos="4320"/>
        <w:tab w:val="right" w:leader="dot" w:pos="8311"/>
      </w:tabs>
      <w:ind w:left="2127" w:hanging="709"/>
      <w:jc w:val="both"/>
    </w:pPr>
    <w:rPr>
      <w:rFonts w:eastAsia="Times New Roman" w:cs="Arial"/>
    </w:rPr>
  </w:style>
  <w:style w:type="paragraph" w:styleId="BalloonText">
    <w:name w:val="Balloon Text"/>
    <w:basedOn w:val="Normal"/>
    <w:link w:val="BalloonTextChar"/>
    <w:uiPriority w:val="99"/>
    <w:semiHidden/>
    <w:unhideWhenUsed/>
    <w:rsid w:val="00CD3DFC"/>
    <w:rPr>
      <w:rFonts w:ascii="Lucida Grande" w:hAnsi="Lucida Grande" w:cs="Lucida Grande"/>
      <w:sz w:val="18"/>
      <w:szCs w:val="18"/>
    </w:rPr>
  </w:style>
  <w:style w:type="paragraph" w:styleId="BodyText3">
    <w:name w:val="Body Text 3"/>
    <w:basedOn w:val="Normal"/>
    <w:link w:val="BodyText3Char"/>
    <w:uiPriority w:val="1"/>
    <w:rsid w:val="00585196"/>
    <w:pPr>
      <w:tabs>
        <w:tab w:val="left" w:pos="1276"/>
      </w:tabs>
      <w:jc w:val="both"/>
    </w:pPr>
    <w:rPr>
      <w:rFonts w:eastAsia="Times New Roman"/>
    </w:rPr>
  </w:style>
  <w:style w:type="character" w:styleId="PageNumber">
    <w:name w:val="page number"/>
    <w:basedOn w:val="DefaultParagraphFont"/>
    <w:uiPriority w:val="1"/>
    <w:rsid w:val="00585196"/>
  </w:style>
  <w:style w:type="paragraph" w:customStyle="1" w:styleId="Standard">
    <w:name w:val="Standard"/>
    <w:uiPriority w:val="1"/>
    <w:rsid w:val="00585196"/>
    <w:pPr>
      <w:autoSpaceDE w:val="0"/>
      <w:autoSpaceDN w:val="0"/>
      <w:adjustRightInd w:val="0"/>
    </w:pPr>
    <w:rPr>
      <w:rFonts w:ascii="Arial" w:eastAsia="Times New Roman" w:hAnsi="Arial"/>
      <w:lang w:val="en-US" w:eastAsia="en-US"/>
    </w:rPr>
  </w:style>
  <w:style w:type="paragraph" w:customStyle="1" w:styleId="Textkrper">
    <w:name w:val="Textkrper"/>
    <w:basedOn w:val="Standard"/>
    <w:next w:val="Standard"/>
    <w:uiPriority w:val="1"/>
    <w:rsid w:val="00585196"/>
    <w:pPr>
      <w:jc w:val="both"/>
    </w:pPr>
    <w:rPr>
      <w:b/>
      <w:bCs/>
    </w:rPr>
  </w:style>
  <w:style w:type="paragraph" w:styleId="ListBullet">
    <w:name w:val="List Bullet"/>
    <w:basedOn w:val="Normal"/>
    <w:autoRedefine/>
    <w:uiPriority w:val="1"/>
    <w:rsid w:val="00585196"/>
    <w:pPr>
      <w:widowControl w:val="0"/>
      <w:tabs>
        <w:tab w:val="left" w:pos="1134"/>
      </w:tabs>
      <w:snapToGrid w:val="0"/>
    </w:pPr>
    <w:rPr>
      <w:rFonts w:eastAsia="Times New Roman"/>
      <w:b/>
    </w:rPr>
  </w:style>
  <w:style w:type="paragraph" w:styleId="FootnoteText">
    <w:name w:val="footnote text"/>
    <w:basedOn w:val="Normal"/>
    <w:link w:val="FootnoteTextChar"/>
    <w:rsid w:val="00CD3DFC"/>
    <w:rPr>
      <w:sz w:val="16"/>
    </w:rPr>
  </w:style>
  <w:style w:type="character" w:styleId="FootnoteReference">
    <w:name w:val="footnote reference"/>
    <w:basedOn w:val="DefaultParagraphFont"/>
    <w:rsid w:val="00CD3DFC"/>
    <w:rPr>
      <w:vertAlign w:val="superscript"/>
    </w:rPr>
  </w:style>
  <w:style w:type="character" w:customStyle="1" w:styleId="longdesc1">
    <w:name w:val="long_desc1"/>
    <w:uiPriority w:val="1"/>
    <w:rsid w:val="00585196"/>
    <w:rPr>
      <w:rFonts w:ascii="Verdana" w:hAnsi="Verdana" w:hint="default"/>
      <w:strike w:val="0"/>
      <w:dstrike w:val="0"/>
      <w:color w:val="000000"/>
      <w:sz w:val="13"/>
      <w:szCs w:val="13"/>
      <w:u w:val="none"/>
      <w:effect w:val="none"/>
    </w:rPr>
  </w:style>
  <w:style w:type="paragraph" w:styleId="BodyTextIndent">
    <w:name w:val="Body Text Indent"/>
    <w:basedOn w:val="Normal"/>
    <w:link w:val="BodyTextIndentChar"/>
    <w:uiPriority w:val="1"/>
    <w:rsid w:val="00585196"/>
    <w:pPr>
      <w:autoSpaceDE w:val="0"/>
      <w:autoSpaceDN w:val="0"/>
      <w:adjustRightInd w:val="0"/>
      <w:ind w:left="550"/>
    </w:pPr>
    <w:rPr>
      <w:rFonts w:eastAsia="Times New Roman" w:cs="Arial"/>
      <w:i/>
      <w:iCs/>
    </w:rPr>
  </w:style>
  <w:style w:type="paragraph" w:styleId="BodyTextIndent3">
    <w:name w:val="Body Text Indent 3"/>
    <w:basedOn w:val="Normal"/>
    <w:link w:val="BodyTextIndent3Char"/>
    <w:uiPriority w:val="1"/>
    <w:rsid w:val="00585196"/>
    <w:pPr>
      <w:tabs>
        <w:tab w:val="num" w:pos="1440"/>
      </w:tabs>
      <w:autoSpaceDE w:val="0"/>
      <w:autoSpaceDN w:val="0"/>
      <w:adjustRightInd w:val="0"/>
      <w:ind w:left="900"/>
      <w:jc w:val="both"/>
    </w:pPr>
    <w:rPr>
      <w:rFonts w:eastAsia="Times New Roman" w:cs="Arial"/>
      <w:i/>
      <w:iCs/>
    </w:rPr>
  </w:style>
  <w:style w:type="paragraph" w:styleId="Title">
    <w:name w:val="Title"/>
    <w:basedOn w:val="Normal"/>
    <w:next w:val="Normal"/>
    <w:link w:val="TitleChar"/>
    <w:uiPriority w:val="1"/>
    <w:qFormat/>
    <w:rsid w:val="00605710"/>
    <w:pPr>
      <w:pBdr>
        <w:bottom w:val="single" w:sz="8" w:space="4" w:color="4F81BD" w:themeColor="accent1"/>
      </w:pBdr>
      <w:spacing w:after="300"/>
      <w:contextualSpacing/>
    </w:pPr>
    <w:rPr>
      <w:rFonts w:eastAsiaTheme="majorEastAsia"/>
      <w:color w:val="17365D" w:themeColor="text2" w:themeShade="BF"/>
      <w:spacing w:val="5"/>
      <w:kern w:val="28"/>
      <w:sz w:val="52"/>
      <w:szCs w:val="52"/>
    </w:rPr>
  </w:style>
  <w:style w:type="paragraph" w:styleId="BodyText2">
    <w:name w:val="Body Text 2"/>
    <w:basedOn w:val="Normal"/>
    <w:link w:val="BodyText2Char"/>
    <w:uiPriority w:val="1"/>
    <w:rsid w:val="00585196"/>
    <w:pPr>
      <w:tabs>
        <w:tab w:val="left" w:pos="1134"/>
      </w:tabs>
      <w:jc w:val="both"/>
    </w:pPr>
    <w:rPr>
      <w:b/>
      <w:bCs/>
    </w:rPr>
  </w:style>
  <w:style w:type="paragraph" w:customStyle="1" w:styleId="DraftTextnumbering">
    <w:name w:val="Draft Text numbering"/>
    <w:basedOn w:val="Heading2"/>
    <w:uiPriority w:val="1"/>
    <w:rsid w:val="00585196"/>
    <w:pPr>
      <w:numPr>
        <w:numId w:val="2"/>
      </w:numPr>
      <w:tabs>
        <w:tab w:val="num" w:pos="-1418"/>
      </w:tabs>
      <w:ind w:left="0" w:firstLine="0"/>
    </w:pPr>
    <w:rPr>
      <w:rFonts w:eastAsia="Times New Roman" w:cs="Times New Roman"/>
      <w:b w:val="0"/>
      <w:bCs w:val="0"/>
      <w:i/>
      <w:iCs/>
      <w:sz w:val="22"/>
      <w:szCs w:val="22"/>
    </w:rPr>
  </w:style>
  <w:style w:type="paragraph" w:styleId="Caption">
    <w:name w:val="caption"/>
    <w:aliases w:val="Fig/table head"/>
    <w:basedOn w:val="Normal"/>
    <w:next w:val="Normal"/>
    <w:uiPriority w:val="1"/>
    <w:qFormat/>
    <w:rsid w:val="005648BA"/>
    <w:pPr>
      <w:spacing w:before="240" w:line="240" w:lineRule="exact"/>
      <w:jc w:val="center"/>
    </w:pPr>
    <w:rPr>
      <w:rFonts w:eastAsia="Times New Roman"/>
      <w:b/>
      <w:bCs/>
    </w:rPr>
  </w:style>
  <w:style w:type="paragraph" w:styleId="BlockText">
    <w:name w:val="Block Text"/>
    <w:basedOn w:val="Normal"/>
    <w:uiPriority w:val="1"/>
    <w:rsid w:val="00585196"/>
    <w:pPr>
      <w:autoSpaceDE w:val="0"/>
      <w:autoSpaceDN w:val="0"/>
      <w:adjustRightInd w:val="0"/>
      <w:ind w:left="1080" w:right="639"/>
      <w:jc w:val="both"/>
    </w:pPr>
    <w:rPr>
      <w:rFonts w:eastAsia="Times New Roman"/>
      <w:i/>
      <w:iCs/>
      <w:color w:val="000000"/>
    </w:rPr>
  </w:style>
  <w:style w:type="paragraph" w:customStyle="1" w:styleId="DefinitionTerm">
    <w:name w:val="Definition Term"/>
    <w:basedOn w:val="Normal"/>
    <w:next w:val="Normal"/>
    <w:uiPriority w:val="1"/>
    <w:rsid w:val="00585196"/>
    <w:pPr>
      <w:widowControl w:val="0"/>
    </w:pPr>
    <w:rPr>
      <w:rFonts w:ascii="Times New Roman" w:eastAsia="Times New Roman" w:hAnsi="Times New Roman"/>
      <w:snapToGrid w:val="0"/>
    </w:rPr>
  </w:style>
  <w:style w:type="paragraph" w:customStyle="1" w:styleId="Docpara">
    <w:name w:val="Docpara"/>
    <w:basedOn w:val="Normal"/>
    <w:uiPriority w:val="1"/>
    <w:rsid w:val="00585196"/>
    <w:pPr>
      <w:tabs>
        <w:tab w:val="left" w:pos="0"/>
        <w:tab w:val="left" w:pos="1020"/>
        <w:tab w:val="left" w:pos="1758"/>
        <w:tab w:val="left" w:pos="2520"/>
        <w:tab w:val="left" w:pos="6480"/>
      </w:tabs>
      <w:suppressAutoHyphens/>
      <w:jc w:val="both"/>
    </w:pPr>
    <w:rPr>
      <w:rFonts w:eastAsia="Times New Roman"/>
      <w:spacing w:val="-2"/>
    </w:rPr>
  </w:style>
  <w:style w:type="paragraph" w:customStyle="1" w:styleId="numberpara">
    <w:name w:val="numberpara"/>
    <w:basedOn w:val="Normal"/>
    <w:uiPriority w:val="1"/>
    <w:rsid w:val="00585196"/>
    <w:pPr>
      <w:jc w:val="both"/>
    </w:pPr>
    <w:rPr>
      <w:rFonts w:eastAsia="Times New Roman"/>
    </w:rPr>
  </w:style>
  <w:style w:type="paragraph" w:styleId="BodyTextFirstIndent">
    <w:name w:val="Body Text First Indent"/>
    <w:basedOn w:val="BodyText"/>
    <w:link w:val="BodyTextFirstIndentChar"/>
    <w:uiPriority w:val="1"/>
    <w:rsid w:val="00585196"/>
    <w:pPr>
      <w:tabs>
        <w:tab w:val="clear" w:pos="1140"/>
      </w:tabs>
      <w:ind w:firstLine="210"/>
      <w:jc w:val="left"/>
    </w:pPr>
    <w:rPr>
      <w:rFonts w:cs="Times New Roman"/>
      <w:b/>
      <w:bCs w:val="0"/>
      <w:caps/>
      <w:sz w:val="22"/>
    </w:rPr>
  </w:style>
  <w:style w:type="paragraph" w:styleId="Date">
    <w:name w:val="Date"/>
    <w:basedOn w:val="Normal"/>
    <w:next w:val="Normal"/>
    <w:link w:val="DateChar"/>
    <w:uiPriority w:val="1"/>
    <w:rsid w:val="00585196"/>
    <w:rPr>
      <w:rFonts w:cs="Arial"/>
    </w:rPr>
  </w:style>
  <w:style w:type="paragraph" w:customStyle="1" w:styleId="WW-BodyText2">
    <w:name w:val="WW-Body Text 2"/>
    <w:basedOn w:val="Normal"/>
    <w:uiPriority w:val="1"/>
    <w:rsid w:val="00585196"/>
    <w:pPr>
      <w:widowControl w:val="0"/>
      <w:suppressAutoHyphens/>
      <w:spacing w:after="120"/>
      <w:jc w:val="both"/>
    </w:pPr>
    <w:rPr>
      <w:rFonts w:eastAsia="Times New Roman"/>
      <w:lang w:eastAsia="ar-SA"/>
    </w:rPr>
  </w:style>
  <w:style w:type="character" w:styleId="Hyperlink">
    <w:name w:val="Hyperlink"/>
    <w:basedOn w:val="DefaultParagraphFont"/>
    <w:rsid w:val="00CD3DFC"/>
    <w:rPr>
      <w:color w:val="0000FF" w:themeColor="hyperlink"/>
      <w:u w:val="none"/>
    </w:rPr>
  </w:style>
  <w:style w:type="paragraph" w:customStyle="1" w:styleId="Style1">
    <w:name w:val="Style1"/>
    <w:basedOn w:val="Normal"/>
    <w:uiPriority w:val="1"/>
    <w:qFormat/>
    <w:rsid w:val="00CD3DFC"/>
    <w:rPr>
      <w:b/>
      <w:caps/>
    </w:rPr>
  </w:style>
  <w:style w:type="paragraph" w:styleId="NormalWeb">
    <w:name w:val="Normal (Web)"/>
    <w:basedOn w:val="Normal"/>
    <w:uiPriority w:val="1"/>
    <w:rsid w:val="00585196"/>
    <w:pPr>
      <w:spacing w:before="100" w:beforeAutospacing="1" w:after="100" w:afterAutospacing="1"/>
    </w:pPr>
    <w:rPr>
      <w:rFonts w:ascii="Arial Unicode MS" w:eastAsia="Arial Unicode MS" w:hAnsi="Arial Unicode MS" w:cs="Arial Unicode MS"/>
    </w:rPr>
  </w:style>
  <w:style w:type="character" w:styleId="Strong">
    <w:name w:val="Strong"/>
    <w:uiPriority w:val="1"/>
    <w:qFormat/>
    <w:rsid w:val="00585196"/>
    <w:rPr>
      <w:b/>
      <w:bCs/>
    </w:rPr>
  </w:style>
  <w:style w:type="paragraph" w:customStyle="1" w:styleId="BodyText0">
    <w:name w:val="_Body Text"/>
    <w:basedOn w:val="BodyText"/>
    <w:link w:val="BodyTextChar0"/>
    <w:uiPriority w:val="1"/>
    <w:rsid w:val="00A10967"/>
    <w:pPr>
      <w:tabs>
        <w:tab w:val="center" w:pos="4513"/>
      </w:tabs>
      <w:suppressAutoHyphens/>
      <w:jc w:val="left"/>
    </w:pPr>
    <w:rPr>
      <w:sz w:val="22"/>
    </w:rPr>
  </w:style>
  <w:style w:type="paragraph" w:customStyle="1" w:styleId="BodyTextNumbered">
    <w:name w:val="_Body Text Numbered"/>
    <w:basedOn w:val="BodyText0"/>
    <w:uiPriority w:val="1"/>
    <w:rsid w:val="00F77C9A"/>
    <w:pPr>
      <w:numPr>
        <w:numId w:val="3"/>
      </w:numPr>
    </w:pPr>
  </w:style>
  <w:style w:type="paragraph" w:customStyle="1" w:styleId="Action">
    <w:name w:val="_Action"/>
    <w:basedOn w:val="Normal"/>
    <w:next w:val="Normal"/>
    <w:uiPriority w:val="1"/>
    <w:rsid w:val="00CD2541"/>
    <w:pPr>
      <w:numPr>
        <w:numId w:val="5"/>
      </w:numPr>
      <w:tabs>
        <w:tab w:val="left" w:pos="680"/>
        <w:tab w:val="left" w:pos="2041"/>
        <w:tab w:val="left" w:pos="2722"/>
        <w:tab w:val="left" w:pos="3402"/>
      </w:tabs>
      <w:outlineLvl w:val="0"/>
    </w:pPr>
    <w:rPr>
      <w:color w:val="0000FF"/>
      <w:lang w:eastAsia="ja-JP"/>
    </w:rPr>
  </w:style>
  <w:style w:type="paragraph" w:customStyle="1" w:styleId="BodyTextBullet">
    <w:name w:val="_Body Text Bullet"/>
    <w:basedOn w:val="BodyText0"/>
    <w:uiPriority w:val="1"/>
    <w:rsid w:val="00F77C9A"/>
    <w:pPr>
      <w:numPr>
        <w:numId w:val="4"/>
      </w:numPr>
    </w:pPr>
  </w:style>
  <w:style w:type="paragraph" w:customStyle="1" w:styleId="Style">
    <w:name w:val="Style"/>
    <w:uiPriority w:val="1"/>
    <w:rsid w:val="001F4E70"/>
    <w:pPr>
      <w:widowControl w:val="0"/>
      <w:autoSpaceDE w:val="0"/>
      <w:autoSpaceDN w:val="0"/>
      <w:adjustRightInd w:val="0"/>
    </w:pPr>
    <w:rPr>
      <w:rFonts w:eastAsia="Times New Roman"/>
      <w:lang w:val="en-US" w:eastAsia="en-US"/>
    </w:rPr>
  </w:style>
  <w:style w:type="character" w:styleId="CommentReference">
    <w:name w:val="annotation reference"/>
    <w:uiPriority w:val="1"/>
    <w:semiHidden/>
    <w:rsid w:val="00D078D7"/>
    <w:rPr>
      <w:sz w:val="16"/>
      <w:szCs w:val="16"/>
    </w:rPr>
  </w:style>
  <w:style w:type="paragraph" w:styleId="CommentText">
    <w:name w:val="annotation text"/>
    <w:basedOn w:val="Normal"/>
    <w:link w:val="CommentTextChar"/>
    <w:uiPriority w:val="1"/>
    <w:semiHidden/>
    <w:rsid w:val="00D078D7"/>
  </w:style>
  <w:style w:type="paragraph" w:styleId="CommentSubject">
    <w:name w:val="annotation subject"/>
    <w:basedOn w:val="CommentText"/>
    <w:next w:val="CommentText"/>
    <w:link w:val="CommentSubjectChar"/>
    <w:uiPriority w:val="1"/>
    <w:semiHidden/>
    <w:rsid w:val="00D078D7"/>
    <w:rPr>
      <w:b/>
      <w:bCs/>
    </w:rPr>
  </w:style>
  <w:style w:type="paragraph" w:customStyle="1" w:styleId="TopHeading">
    <w:name w:val="_Top Heading"/>
    <w:basedOn w:val="Headchapter"/>
    <w:next w:val="Head1"/>
    <w:uiPriority w:val="1"/>
    <w:rsid w:val="00AA229A"/>
  </w:style>
  <w:style w:type="paragraph" w:customStyle="1" w:styleId="Headchapter">
    <w:name w:val="Head chapter"/>
    <w:basedOn w:val="Normal"/>
    <w:next w:val="Head1"/>
    <w:uiPriority w:val="1"/>
    <w:rsid w:val="00EA1757"/>
    <w:pPr>
      <w:spacing w:after="480" w:line="280" w:lineRule="exact"/>
      <w:jc w:val="center"/>
      <w:outlineLvl w:val="0"/>
    </w:pPr>
    <w:rPr>
      <w:rFonts w:ascii="Arial Bold" w:hAnsi="Arial Bold"/>
      <w:caps/>
      <w:szCs w:val="28"/>
    </w:rPr>
  </w:style>
  <w:style w:type="paragraph" w:customStyle="1" w:styleId="Head1">
    <w:name w:val="Head 1"/>
    <w:basedOn w:val="Body"/>
    <w:next w:val="Normal"/>
    <w:uiPriority w:val="99"/>
    <w:rsid w:val="00CD3DFC"/>
    <w:pPr>
      <w:spacing w:before="480" w:after="240"/>
      <w:ind w:left="1134" w:hanging="1134"/>
    </w:pPr>
    <w:rPr>
      <w:rFonts w:ascii="StoneSans-Bold" w:hAnsi="StoneSans-Bold" w:cs="StoneSans-Bold"/>
      <w:b/>
      <w:bCs/>
      <w:caps/>
    </w:rPr>
  </w:style>
  <w:style w:type="paragraph" w:customStyle="1" w:styleId="Head2">
    <w:name w:val="Head 2"/>
    <w:basedOn w:val="Head1"/>
    <w:next w:val="Normal"/>
    <w:uiPriority w:val="1"/>
    <w:rsid w:val="00177E77"/>
    <w:pPr>
      <w:tabs>
        <w:tab w:val="num" w:pos="1134"/>
      </w:tabs>
      <w:spacing w:before="240"/>
    </w:pPr>
    <w:rPr>
      <w:rFonts w:ascii="Arial" w:hAnsi="Arial"/>
      <w:b w:val="0"/>
      <w:caps w:val="0"/>
      <w:szCs w:val="24"/>
    </w:rPr>
  </w:style>
  <w:style w:type="table" w:styleId="TableGrid">
    <w:name w:val="Table Grid"/>
    <w:basedOn w:val="TableNormal"/>
    <w:uiPriority w:val="59"/>
    <w:rsid w:val="00CD3DFC"/>
    <w:rPr>
      <w:rFonts w:ascii="Verdana" w:eastAsiaTheme="minorEastAsia" w:hAnsi="Verdana"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sion">
    <w:name w:val="_Decision"/>
    <w:basedOn w:val="Normal"/>
    <w:next w:val="Normal"/>
    <w:uiPriority w:val="1"/>
    <w:rsid w:val="00CD2541"/>
    <w:pPr>
      <w:numPr>
        <w:numId w:val="6"/>
      </w:numPr>
      <w:tabs>
        <w:tab w:val="left" w:pos="680"/>
        <w:tab w:val="left" w:pos="2041"/>
        <w:tab w:val="left" w:pos="2722"/>
        <w:tab w:val="left" w:pos="3402"/>
      </w:tabs>
      <w:outlineLvl w:val="0"/>
    </w:pPr>
    <w:rPr>
      <w:color w:val="339966"/>
      <w:lang w:eastAsia="ja-JP"/>
    </w:rPr>
  </w:style>
  <w:style w:type="paragraph" w:styleId="TOC1">
    <w:name w:val="toc 1"/>
    <w:basedOn w:val="Normal"/>
    <w:next w:val="Normal"/>
    <w:autoRedefine/>
    <w:uiPriority w:val="39"/>
    <w:rsid w:val="00CC1E5D"/>
  </w:style>
  <w:style w:type="paragraph" w:customStyle="1" w:styleId="Briefing">
    <w:name w:val="_Briefing"/>
    <w:basedOn w:val="BodyText0"/>
    <w:uiPriority w:val="1"/>
    <w:rsid w:val="00CC1E5D"/>
    <w:pPr>
      <w:pBdr>
        <w:top w:val="single" w:sz="4" w:space="1" w:color="0000FF"/>
        <w:left w:val="single" w:sz="4" w:space="4" w:color="0000FF"/>
        <w:bottom w:val="single" w:sz="4" w:space="1" w:color="0000FF"/>
        <w:right w:val="single" w:sz="4" w:space="4" w:color="0000FF"/>
      </w:pBdr>
      <w:tabs>
        <w:tab w:val="left" w:pos="0"/>
        <w:tab w:val="num" w:pos="720"/>
        <w:tab w:val="left" w:pos="1344"/>
        <w:tab w:val="left" w:pos="1620"/>
        <w:tab w:val="left" w:pos="2844"/>
        <w:tab w:val="left" w:pos="7344"/>
        <w:tab w:val="left" w:pos="7920"/>
      </w:tabs>
      <w:spacing w:before="120"/>
    </w:pPr>
    <w:rPr>
      <w:color w:val="0000FF"/>
      <w:spacing w:val="-2"/>
    </w:rPr>
  </w:style>
  <w:style w:type="character" w:customStyle="1" w:styleId="Addedtext">
    <w:name w:val="_Added text"/>
    <w:uiPriority w:val="1"/>
    <w:rsid w:val="004C0CC4"/>
    <w:rPr>
      <w:color w:val="008000"/>
      <w:u w:val="dash"/>
    </w:rPr>
  </w:style>
  <w:style w:type="character" w:customStyle="1" w:styleId="Deletedtext">
    <w:name w:val="_Deleted text"/>
    <w:uiPriority w:val="1"/>
    <w:rsid w:val="005071A2"/>
    <w:rPr>
      <w:strike/>
      <w:dstrike w:val="0"/>
      <w:color w:val="FF0000"/>
    </w:rPr>
  </w:style>
  <w:style w:type="paragraph" w:customStyle="1" w:styleId="Pending">
    <w:name w:val="_Pending"/>
    <w:basedOn w:val="Normal"/>
    <w:next w:val="Normal"/>
    <w:uiPriority w:val="1"/>
    <w:rsid w:val="00CD2541"/>
    <w:pPr>
      <w:numPr>
        <w:numId w:val="7"/>
      </w:numPr>
      <w:tabs>
        <w:tab w:val="left" w:pos="680"/>
        <w:tab w:val="left" w:pos="2041"/>
        <w:tab w:val="left" w:pos="2722"/>
        <w:tab w:val="left" w:pos="3402"/>
      </w:tabs>
      <w:outlineLvl w:val="0"/>
    </w:pPr>
    <w:rPr>
      <w:color w:val="FF0000"/>
      <w:lang w:eastAsia="ja-JP"/>
    </w:rPr>
  </w:style>
  <w:style w:type="paragraph" w:styleId="DocumentMap">
    <w:name w:val="Document Map"/>
    <w:basedOn w:val="Normal"/>
    <w:link w:val="DocumentMapChar"/>
    <w:uiPriority w:val="99"/>
    <w:semiHidden/>
    <w:unhideWhenUsed/>
    <w:rsid w:val="00CD3DFC"/>
    <w:rPr>
      <w:rFonts w:ascii="Lucida Grande" w:hAnsi="Lucida Grande" w:cs="Lucida Grande"/>
      <w:sz w:val="24"/>
      <w:szCs w:val="24"/>
    </w:rPr>
  </w:style>
  <w:style w:type="paragraph" w:customStyle="1" w:styleId="TPSMarkupBase">
    <w:name w:val="TPS Markup Base"/>
    <w:uiPriority w:val="1"/>
    <w:rsid w:val="00CD3DFC"/>
    <w:pPr>
      <w:spacing w:line="300" w:lineRule="auto"/>
    </w:pPr>
    <w:rPr>
      <w:rFonts w:ascii="Arial" w:eastAsia="Times New Roman" w:hAnsi="Arial"/>
      <w:color w:val="2F275B"/>
      <w:sz w:val="18"/>
      <w:lang w:val="en-US" w:eastAsia="en-US"/>
    </w:rPr>
  </w:style>
  <w:style w:type="paragraph" w:customStyle="1" w:styleId="WMOList1">
    <w:name w:val="WMO_List1"/>
    <w:basedOn w:val="Normal"/>
    <w:link w:val="WMOList1Char"/>
    <w:uiPriority w:val="1"/>
    <w:rsid w:val="00EA22AE"/>
    <w:pPr>
      <w:tabs>
        <w:tab w:val="left" w:pos="1134"/>
      </w:tabs>
      <w:spacing w:before="240"/>
      <w:ind w:left="1134" w:hanging="1134"/>
    </w:pPr>
    <w:rPr>
      <w:rFonts w:eastAsia="Arial" w:cs="Arial"/>
    </w:rPr>
  </w:style>
  <w:style w:type="paragraph" w:customStyle="1" w:styleId="WMOList2">
    <w:name w:val="WMO_List2"/>
    <w:basedOn w:val="Normal"/>
    <w:uiPriority w:val="1"/>
    <w:rsid w:val="00EA22AE"/>
    <w:pPr>
      <w:tabs>
        <w:tab w:val="left" w:pos="1134"/>
        <w:tab w:val="left" w:pos="1701"/>
      </w:tabs>
      <w:spacing w:before="240"/>
      <w:ind w:left="1701" w:hanging="567"/>
    </w:pPr>
    <w:rPr>
      <w:rFonts w:eastAsia="Arial" w:cs="Arial"/>
    </w:rPr>
  </w:style>
  <w:style w:type="paragraph" w:customStyle="1" w:styleId="WMOList3">
    <w:name w:val="WMO_List3"/>
    <w:basedOn w:val="WMOList2"/>
    <w:uiPriority w:val="1"/>
    <w:rsid w:val="00EA22AE"/>
    <w:pPr>
      <w:tabs>
        <w:tab w:val="clear" w:pos="1134"/>
        <w:tab w:val="left" w:pos="2268"/>
        <w:tab w:val="left" w:pos="2310"/>
      </w:tabs>
      <w:ind w:left="2268"/>
    </w:pPr>
  </w:style>
  <w:style w:type="paragraph" w:customStyle="1" w:styleId="WMOResList1">
    <w:name w:val="WMO_ResList1"/>
    <w:basedOn w:val="WMOList1"/>
    <w:uiPriority w:val="1"/>
    <w:rsid w:val="00EA22AE"/>
    <w:pPr>
      <w:tabs>
        <w:tab w:val="clear" w:pos="1134"/>
        <w:tab w:val="left" w:pos="567"/>
      </w:tabs>
      <w:ind w:left="567" w:hanging="567"/>
    </w:pPr>
  </w:style>
  <w:style w:type="paragraph" w:customStyle="1" w:styleId="WMOResList2">
    <w:name w:val="WMO_ResList2"/>
    <w:basedOn w:val="WMOResList1"/>
    <w:uiPriority w:val="1"/>
    <w:rsid w:val="00EA22AE"/>
    <w:pPr>
      <w:tabs>
        <w:tab w:val="clear" w:pos="567"/>
        <w:tab w:val="left" w:pos="1134"/>
      </w:tabs>
      <w:ind w:left="1134"/>
    </w:pPr>
  </w:style>
  <w:style w:type="paragraph" w:customStyle="1" w:styleId="WMOResList3">
    <w:name w:val="WMO_ResList3"/>
    <w:basedOn w:val="WMOResList1"/>
    <w:uiPriority w:val="1"/>
    <w:rsid w:val="00EA22AE"/>
    <w:pPr>
      <w:tabs>
        <w:tab w:val="clear" w:pos="567"/>
        <w:tab w:val="left" w:pos="1701"/>
      </w:tabs>
      <w:ind w:left="1701"/>
    </w:pPr>
  </w:style>
  <w:style w:type="paragraph" w:customStyle="1" w:styleId="WMOSubTitle1">
    <w:name w:val="WMO_SubTitle1"/>
    <w:basedOn w:val="Heading4"/>
    <w:next w:val="Normal"/>
    <w:uiPriority w:val="1"/>
    <w:rsid w:val="00EA22AE"/>
    <w:pPr>
      <w:keepLines/>
      <w:numPr>
        <w:ilvl w:val="0"/>
        <w:numId w:val="0"/>
      </w:numPr>
      <w:tabs>
        <w:tab w:val="clear" w:pos="1140"/>
        <w:tab w:val="left" w:pos="1134"/>
      </w:tabs>
      <w:spacing w:before="280"/>
      <w:jc w:val="left"/>
    </w:pPr>
    <w:rPr>
      <w:rFonts w:eastAsia="Arial" w:cs="Arial"/>
      <w:i/>
      <w:sz w:val="22"/>
      <w:lang w:val="es-ES_tradnl"/>
    </w:rPr>
  </w:style>
  <w:style w:type="paragraph" w:customStyle="1" w:styleId="WMOSubTitle2">
    <w:name w:val="WMO_SubTitle2"/>
    <w:basedOn w:val="Heading5"/>
    <w:next w:val="Normal"/>
    <w:uiPriority w:val="1"/>
    <w:rsid w:val="00EA22AE"/>
    <w:pPr>
      <w:keepLines/>
      <w:numPr>
        <w:ilvl w:val="0"/>
        <w:numId w:val="0"/>
      </w:numPr>
      <w:tabs>
        <w:tab w:val="clear" w:pos="1140"/>
        <w:tab w:val="left" w:pos="1134"/>
      </w:tabs>
      <w:spacing w:before="280"/>
      <w:jc w:val="left"/>
    </w:pPr>
    <w:rPr>
      <w:rFonts w:eastAsia="Arial" w:cs="Arial"/>
      <w:b w:val="0"/>
      <w:i/>
      <w:iCs/>
      <w:color w:val="auto"/>
      <w:sz w:val="22"/>
      <w:lang w:val="en-GB"/>
    </w:rPr>
  </w:style>
  <w:style w:type="paragraph" w:customStyle="1" w:styleId="Moveddestination">
    <w:name w:val="_Moved_destination"/>
    <w:basedOn w:val="Normal"/>
    <w:link w:val="MoveddestinationChar"/>
    <w:uiPriority w:val="1"/>
    <w:rsid w:val="00FA1EB6"/>
    <w:rPr>
      <w:color w:val="0000FF"/>
      <w:u w:val="double"/>
      <w:lang w:eastAsia="ja-JP"/>
    </w:rPr>
  </w:style>
  <w:style w:type="paragraph" w:customStyle="1" w:styleId="Movedsource">
    <w:name w:val="_Moved_source"/>
    <w:basedOn w:val="Normal"/>
    <w:uiPriority w:val="1"/>
    <w:rsid w:val="00FA1EB6"/>
    <w:rPr>
      <w:dstrike/>
      <w:color w:val="0000FF"/>
      <w:lang w:eastAsia="ja-JP"/>
    </w:rPr>
  </w:style>
  <w:style w:type="paragraph" w:customStyle="1" w:styleId="TPSSectionData">
    <w:name w:val="TPS Section Data"/>
    <w:basedOn w:val="TPSMarkupBase"/>
    <w:next w:val="Normal"/>
    <w:uiPriority w:val="1"/>
    <w:rsid w:val="00CD3DFC"/>
    <w:pPr>
      <w:shd w:val="clear" w:color="auto" w:fill="87A982"/>
    </w:pPr>
  </w:style>
  <w:style w:type="character" w:customStyle="1" w:styleId="MoveddestinationChar">
    <w:name w:val="_Moved_destination Char"/>
    <w:link w:val="Moveddestination"/>
    <w:uiPriority w:val="1"/>
    <w:rsid w:val="004941C0"/>
    <w:rPr>
      <w:rFonts w:ascii="Arial" w:eastAsia="MS Mincho" w:hAnsi="Arial"/>
      <w:color w:val="0000FF"/>
      <w:sz w:val="22"/>
      <w:szCs w:val="22"/>
      <w:u w:val="double"/>
      <w:lang w:val="en-GB" w:eastAsia="ja-JP" w:bidi="ar-SA"/>
    </w:rPr>
  </w:style>
  <w:style w:type="character" w:customStyle="1" w:styleId="WMOList1Char">
    <w:name w:val="WMO_List1 Char"/>
    <w:link w:val="WMOList1"/>
    <w:uiPriority w:val="1"/>
    <w:rsid w:val="00C63CFC"/>
    <w:rPr>
      <w:rFonts w:ascii="Arial" w:eastAsia="Arial" w:hAnsi="Arial" w:cs="Arial"/>
      <w:sz w:val="22"/>
      <w:szCs w:val="22"/>
      <w:lang w:val="en-GB" w:eastAsia="en-US" w:bidi="ar-SA"/>
    </w:rPr>
  </w:style>
  <w:style w:type="character" w:styleId="FollowedHyperlink">
    <w:name w:val="FollowedHyperlink"/>
    <w:uiPriority w:val="99"/>
    <w:rsid w:val="00361429"/>
    <w:rPr>
      <w:color w:val="800080"/>
      <w:u w:val="single"/>
    </w:rPr>
  </w:style>
  <w:style w:type="paragraph" w:styleId="TOC2">
    <w:name w:val="toc 2"/>
    <w:basedOn w:val="Normal"/>
    <w:next w:val="Normal"/>
    <w:autoRedefine/>
    <w:uiPriority w:val="39"/>
    <w:rsid w:val="0026205B"/>
    <w:pPr>
      <w:ind w:left="220"/>
    </w:pPr>
  </w:style>
  <w:style w:type="paragraph" w:styleId="TOC3">
    <w:name w:val="toc 3"/>
    <w:basedOn w:val="Normal"/>
    <w:next w:val="Normal"/>
    <w:autoRedefine/>
    <w:uiPriority w:val="39"/>
    <w:rsid w:val="0026205B"/>
    <w:pPr>
      <w:ind w:left="440"/>
    </w:pPr>
  </w:style>
  <w:style w:type="paragraph" w:customStyle="1" w:styleId="SubHeading3">
    <w:name w:val="_Sub_Heading3"/>
    <w:basedOn w:val="Head2"/>
    <w:uiPriority w:val="1"/>
    <w:rsid w:val="00F0284B"/>
    <w:rPr>
      <w:noProof/>
      <w:sz w:val="22"/>
    </w:rPr>
  </w:style>
  <w:style w:type="paragraph" w:customStyle="1" w:styleId="SubHeading4">
    <w:name w:val="_Sub_Heading4"/>
    <w:basedOn w:val="SubHeading3"/>
    <w:uiPriority w:val="1"/>
    <w:rsid w:val="00F0284B"/>
    <w:rPr>
      <w:sz w:val="20"/>
    </w:rPr>
  </w:style>
  <w:style w:type="character" w:customStyle="1" w:styleId="BodyTextChar0">
    <w:name w:val="_Body Text Char"/>
    <w:link w:val="BodyText0"/>
    <w:uiPriority w:val="1"/>
    <w:rsid w:val="00513932"/>
    <w:rPr>
      <w:rFonts w:ascii="Arial" w:eastAsia="MS Mincho" w:hAnsi="Arial" w:cs="Arial"/>
      <w:bCs/>
      <w:sz w:val="22"/>
      <w:lang w:eastAsia="en-US"/>
    </w:rPr>
  </w:style>
  <w:style w:type="character" w:styleId="BookTitle">
    <w:name w:val="Book Title"/>
    <w:basedOn w:val="DefaultParagraphFont"/>
    <w:uiPriority w:val="1"/>
    <w:qFormat/>
    <w:rsid w:val="00CD3DFC"/>
    <w:rPr>
      <w:b/>
      <w:bCs/>
      <w:smallCaps/>
      <w:spacing w:val="5"/>
    </w:rPr>
  </w:style>
  <w:style w:type="paragraph" w:styleId="TOC4">
    <w:name w:val="toc 4"/>
    <w:basedOn w:val="Normal"/>
    <w:next w:val="Normal"/>
    <w:autoRedefine/>
    <w:uiPriority w:val="39"/>
    <w:unhideWhenUsed/>
    <w:rsid w:val="002452D8"/>
    <w:pPr>
      <w:spacing w:after="100"/>
      <w:ind w:left="660"/>
    </w:pPr>
    <w:rPr>
      <w:rFonts w:ascii="Calibri" w:eastAsia="Times New Roman" w:hAnsi="Calibri"/>
      <w:lang w:eastAsia="en-GB"/>
    </w:rPr>
  </w:style>
  <w:style w:type="paragraph" w:styleId="TOC5">
    <w:name w:val="toc 5"/>
    <w:basedOn w:val="Normal"/>
    <w:next w:val="Normal"/>
    <w:autoRedefine/>
    <w:uiPriority w:val="39"/>
    <w:unhideWhenUsed/>
    <w:rsid w:val="002452D8"/>
    <w:pPr>
      <w:spacing w:after="100"/>
      <w:ind w:left="880"/>
    </w:pPr>
    <w:rPr>
      <w:rFonts w:ascii="Calibri" w:eastAsia="Times New Roman" w:hAnsi="Calibri"/>
      <w:lang w:eastAsia="en-GB"/>
    </w:rPr>
  </w:style>
  <w:style w:type="paragraph" w:styleId="TOC6">
    <w:name w:val="toc 6"/>
    <w:basedOn w:val="Normal"/>
    <w:next w:val="Normal"/>
    <w:autoRedefine/>
    <w:uiPriority w:val="39"/>
    <w:unhideWhenUsed/>
    <w:rsid w:val="002452D8"/>
    <w:pPr>
      <w:spacing w:after="100"/>
      <w:ind w:left="1100"/>
    </w:pPr>
    <w:rPr>
      <w:rFonts w:ascii="Calibri" w:eastAsia="Times New Roman" w:hAnsi="Calibri"/>
      <w:lang w:eastAsia="en-GB"/>
    </w:rPr>
  </w:style>
  <w:style w:type="paragraph" w:styleId="TOC7">
    <w:name w:val="toc 7"/>
    <w:basedOn w:val="Normal"/>
    <w:next w:val="Normal"/>
    <w:autoRedefine/>
    <w:uiPriority w:val="39"/>
    <w:unhideWhenUsed/>
    <w:rsid w:val="002452D8"/>
    <w:pPr>
      <w:spacing w:after="100"/>
      <w:ind w:left="1320"/>
    </w:pPr>
    <w:rPr>
      <w:rFonts w:ascii="Calibri" w:eastAsia="Times New Roman" w:hAnsi="Calibri"/>
      <w:lang w:eastAsia="en-GB"/>
    </w:rPr>
  </w:style>
  <w:style w:type="paragraph" w:styleId="TOC8">
    <w:name w:val="toc 8"/>
    <w:basedOn w:val="Normal"/>
    <w:next w:val="Normal"/>
    <w:autoRedefine/>
    <w:uiPriority w:val="39"/>
    <w:unhideWhenUsed/>
    <w:rsid w:val="002452D8"/>
    <w:pPr>
      <w:spacing w:after="100"/>
      <w:ind w:left="1540"/>
    </w:pPr>
    <w:rPr>
      <w:rFonts w:ascii="Calibri" w:eastAsia="Times New Roman" w:hAnsi="Calibri"/>
      <w:lang w:eastAsia="en-GB"/>
    </w:rPr>
  </w:style>
  <w:style w:type="paragraph" w:styleId="TOC9">
    <w:name w:val="toc 9"/>
    <w:basedOn w:val="Normal"/>
    <w:next w:val="Normal"/>
    <w:autoRedefine/>
    <w:uiPriority w:val="39"/>
    <w:unhideWhenUsed/>
    <w:rsid w:val="002452D8"/>
    <w:pPr>
      <w:spacing w:after="100"/>
      <w:ind w:left="1760"/>
    </w:pPr>
    <w:rPr>
      <w:rFonts w:ascii="Calibri" w:eastAsia="Times New Roman" w:hAnsi="Calibri"/>
      <w:lang w:eastAsia="en-GB"/>
    </w:rPr>
  </w:style>
  <w:style w:type="paragraph" w:styleId="TOCHeading">
    <w:name w:val="TOC Heading"/>
    <w:basedOn w:val="Heading1"/>
    <w:next w:val="Normal"/>
    <w:uiPriority w:val="39"/>
    <w:qFormat/>
    <w:rsid w:val="00465B2A"/>
    <w:pPr>
      <w:outlineLvl w:val="9"/>
    </w:pPr>
    <w:rPr>
      <w:rFonts w:ascii="Cambria" w:eastAsia="MS Gothic" w:hAnsi="Cambria" w:cs="Times New Roman"/>
      <w:bCs w:val="0"/>
      <w:caps/>
      <w:lang w:eastAsia="ja-JP"/>
    </w:rPr>
  </w:style>
  <w:style w:type="paragraph" w:styleId="Revision">
    <w:name w:val="Revision"/>
    <w:hidden/>
    <w:uiPriority w:val="99"/>
    <w:semiHidden/>
    <w:rsid w:val="001D52DF"/>
    <w:rPr>
      <w:rFonts w:ascii="Arial" w:eastAsia="MS Mincho" w:hAnsi="Arial"/>
      <w:sz w:val="22"/>
      <w:lang w:eastAsia="en-US"/>
    </w:rPr>
  </w:style>
  <w:style w:type="paragraph" w:customStyle="1" w:styleId="Body">
    <w:name w:val="Body"/>
    <w:basedOn w:val="Normal"/>
    <w:uiPriority w:val="99"/>
    <w:rsid w:val="00CD3DFC"/>
    <w:pPr>
      <w:widowControl w:val="0"/>
      <w:tabs>
        <w:tab w:val="left" w:pos="1134"/>
      </w:tabs>
      <w:suppressAutoHyphens/>
      <w:autoSpaceDE w:val="0"/>
      <w:autoSpaceDN w:val="0"/>
      <w:adjustRightInd w:val="0"/>
      <w:spacing w:after="170" w:line="240" w:lineRule="atLeast"/>
      <w:textAlignment w:val="center"/>
    </w:pPr>
    <w:rPr>
      <w:rFonts w:ascii="StoneSans" w:eastAsiaTheme="minorEastAsia" w:hAnsi="StoneSans" w:cs="StoneSans"/>
      <w:color w:val="000000"/>
      <w:lang w:eastAsia="en-US"/>
    </w:rPr>
  </w:style>
  <w:style w:type="paragraph" w:customStyle="1" w:styleId="TableStyle1">
    <w:name w:val="Table Style 1"/>
    <w:uiPriority w:val="1"/>
    <w:rsid w:val="00DC313D"/>
    <w:pPr>
      <w:pBdr>
        <w:top w:val="nil"/>
        <w:left w:val="nil"/>
        <w:bottom w:val="nil"/>
        <w:right w:val="nil"/>
        <w:between w:val="nil"/>
        <w:bar w:val="nil"/>
      </w:pBdr>
    </w:pPr>
    <w:rPr>
      <w:rFonts w:ascii="Helvetica" w:eastAsia="Helvetica" w:hAnsi="Helvetica" w:cs="Helvetica"/>
      <w:b/>
      <w:bCs/>
      <w:color w:val="000000"/>
      <w:bdr w:val="nil"/>
      <w:lang w:eastAsia="en-GB"/>
    </w:rPr>
  </w:style>
  <w:style w:type="character" w:customStyle="1" w:styleId="Hyperlink0">
    <w:name w:val="Hyperlink.0"/>
    <w:uiPriority w:val="1"/>
    <w:rsid w:val="00DC313D"/>
  </w:style>
  <w:style w:type="paragraph" w:customStyle="1" w:styleId="TableStyle2">
    <w:name w:val="Table Style 2"/>
    <w:uiPriority w:val="1"/>
    <w:rsid w:val="00DC313D"/>
    <w:pPr>
      <w:pBdr>
        <w:top w:val="nil"/>
        <w:left w:val="nil"/>
        <w:bottom w:val="nil"/>
        <w:right w:val="nil"/>
        <w:between w:val="nil"/>
        <w:bar w:val="nil"/>
      </w:pBdr>
    </w:pPr>
    <w:rPr>
      <w:rFonts w:ascii="Helvetica" w:eastAsia="Helvetica" w:hAnsi="Helvetica" w:cs="Helvetica"/>
      <w:color w:val="000000"/>
      <w:bdr w:val="nil"/>
      <w:lang w:eastAsia="en-GB"/>
    </w:rPr>
  </w:style>
  <w:style w:type="character" w:customStyle="1" w:styleId="CommentTextChar">
    <w:name w:val="Comment Text Char"/>
    <w:basedOn w:val="DefaultParagraphFont"/>
    <w:link w:val="CommentText"/>
    <w:uiPriority w:val="1"/>
    <w:semiHidden/>
    <w:rsid w:val="000F3D7E"/>
    <w:rPr>
      <w:rFonts w:ascii="Arial" w:eastAsia="MS Mincho" w:hAnsi="Arial"/>
      <w:lang w:eastAsia="en-US"/>
    </w:rPr>
  </w:style>
  <w:style w:type="character" w:customStyle="1" w:styleId="Heading2Char">
    <w:name w:val="Heading 2 Char"/>
    <w:basedOn w:val="DefaultParagraphFont"/>
    <w:link w:val="Heading2"/>
    <w:uiPriority w:val="1"/>
    <w:rsid w:val="00605710"/>
    <w:rPr>
      <w:rFonts w:asciiTheme="minorHAnsi" w:eastAsiaTheme="majorEastAsia" w:hAnsiTheme="minorHAnsi" w:cstheme="majorBidi"/>
      <w:b/>
      <w:bCs/>
      <w:color w:val="4F81BD" w:themeColor="accent1"/>
      <w:sz w:val="26"/>
      <w:szCs w:val="26"/>
      <w:lang w:val="en-US" w:eastAsia="zh-CN"/>
    </w:rPr>
  </w:style>
  <w:style w:type="paragraph" w:customStyle="1" w:styleId="0Heading11">
    <w:name w:val="0Heading 1.1"/>
    <w:basedOn w:val="Heading2"/>
    <w:uiPriority w:val="1"/>
    <w:qFormat/>
    <w:rsid w:val="00B46442"/>
    <w:pPr>
      <w:keepNext w:val="0"/>
      <w:tabs>
        <w:tab w:val="left" w:pos="1440"/>
      </w:tabs>
      <w:autoSpaceDE w:val="0"/>
      <w:autoSpaceDN w:val="0"/>
      <w:adjustRightInd w:val="0"/>
      <w:spacing w:before="440" w:after="120" w:line="220" w:lineRule="exact"/>
      <w:ind w:left="1440" w:hanging="1440"/>
    </w:pPr>
    <w:rPr>
      <w:rFonts w:ascii="Arial Bold" w:hAnsi="Arial Bold"/>
      <w:b w:val="0"/>
      <w:i/>
      <w:iCs/>
      <w:szCs w:val="36"/>
    </w:rPr>
  </w:style>
  <w:style w:type="paragraph" w:customStyle="1" w:styleId="Regulations">
    <w:name w:val="Regulations"/>
    <w:basedOn w:val="Normal"/>
    <w:uiPriority w:val="1"/>
    <w:qFormat/>
    <w:rsid w:val="00B46442"/>
    <w:pPr>
      <w:widowControl w:val="0"/>
      <w:shd w:val="clear" w:color="auto" w:fill="FFFFFF"/>
      <w:tabs>
        <w:tab w:val="left" w:pos="1440"/>
      </w:tabs>
      <w:autoSpaceDE w:val="0"/>
      <w:autoSpaceDN w:val="0"/>
      <w:adjustRightInd w:val="0"/>
      <w:spacing w:after="120" w:line="220" w:lineRule="exact"/>
      <w:ind w:left="1440" w:hanging="1440"/>
      <w:jc w:val="both"/>
    </w:pPr>
    <w:rPr>
      <w:rFonts w:ascii="Arial Bold" w:hAnsi="Arial Bold" w:cs="Arial"/>
      <w:bCs/>
      <w:sz w:val="18"/>
      <w:szCs w:val="18"/>
    </w:rPr>
  </w:style>
  <w:style w:type="paragraph" w:customStyle="1" w:styleId="0Heading111spaceB4">
    <w:name w:val="0Heading 1.1.1 space B4"/>
    <w:basedOn w:val="Regulations"/>
    <w:uiPriority w:val="1"/>
    <w:qFormat/>
    <w:rsid w:val="00B46442"/>
    <w:pPr>
      <w:spacing w:before="220"/>
    </w:pPr>
  </w:style>
  <w:style w:type="paragraph" w:customStyle="1" w:styleId="Footnotes">
    <w:name w:val="Footnotes"/>
    <w:basedOn w:val="Normal"/>
    <w:uiPriority w:val="1"/>
    <w:qFormat/>
    <w:rsid w:val="00B46442"/>
    <w:pPr>
      <w:widowControl w:val="0"/>
      <w:tabs>
        <w:tab w:val="left" w:pos="240"/>
      </w:tabs>
      <w:autoSpaceDE w:val="0"/>
      <w:autoSpaceDN w:val="0"/>
      <w:adjustRightInd w:val="0"/>
      <w:spacing w:after="60"/>
      <w:ind w:left="240" w:hanging="240"/>
      <w:jc w:val="both"/>
    </w:pPr>
    <w:rPr>
      <w:rFonts w:cs="Arial"/>
      <w:sz w:val="18"/>
    </w:rPr>
  </w:style>
  <w:style w:type="character" w:customStyle="1" w:styleId="Heading1Char">
    <w:name w:val="Heading 1 Char"/>
    <w:aliases w:val="X. TITRE Char"/>
    <w:basedOn w:val="DefaultParagraphFont"/>
    <w:link w:val="Heading1"/>
    <w:uiPriority w:val="9"/>
    <w:rsid w:val="00CD3DFC"/>
    <w:rPr>
      <w:rFonts w:asciiTheme="majorHAnsi" w:eastAsiaTheme="majorEastAsia" w:hAnsiTheme="majorHAnsi" w:cstheme="majorBidi"/>
      <w:b/>
      <w:bCs/>
      <w:color w:val="345A8A" w:themeColor="accent1" w:themeShade="B5"/>
      <w:sz w:val="32"/>
      <w:szCs w:val="32"/>
      <w:lang w:val="fr-FR"/>
    </w:rPr>
  </w:style>
  <w:style w:type="character" w:customStyle="1" w:styleId="Heading3Char">
    <w:name w:val="Heading 3 Char"/>
    <w:basedOn w:val="DefaultParagraphFont"/>
    <w:link w:val="Heading3"/>
    <w:uiPriority w:val="1"/>
    <w:rsid w:val="007C4F2D"/>
    <w:rPr>
      <w:rFonts w:ascii="Verdana" w:eastAsiaTheme="majorEastAsia" w:hAnsi="Verdana" w:cstheme="majorBidi"/>
      <w:b/>
      <w:bCs/>
      <w:i/>
      <w:color w:val="000000" w:themeColor="text1"/>
      <w:sz w:val="20"/>
      <w:szCs w:val="20"/>
      <w:lang w:val="fr-CH" w:eastAsia="en-US"/>
    </w:rPr>
  </w:style>
  <w:style w:type="character" w:customStyle="1" w:styleId="Heading4Char">
    <w:name w:val="Heading 4 Char"/>
    <w:basedOn w:val="DefaultParagraphFont"/>
    <w:link w:val="Heading4"/>
    <w:uiPriority w:val="1"/>
    <w:rsid w:val="00B46442"/>
    <w:rPr>
      <w:rFonts w:ascii="Verdana" w:eastAsia="Times New Roman" w:hAnsi="Verdana" w:cstheme="majorBidi"/>
      <w:b/>
      <w:color w:val="000000" w:themeColor="text1"/>
      <w:sz w:val="20"/>
      <w:szCs w:val="22"/>
      <w:lang w:val="fr-CH" w:eastAsia="en-US"/>
    </w:rPr>
  </w:style>
  <w:style w:type="character" w:customStyle="1" w:styleId="Heading5Char">
    <w:name w:val="Heading 5 Char"/>
    <w:basedOn w:val="DefaultParagraphFont"/>
    <w:link w:val="Heading5"/>
    <w:uiPriority w:val="1"/>
    <w:rsid w:val="00B46442"/>
    <w:rPr>
      <w:rFonts w:ascii="Verdana" w:eastAsia="Times New Roman" w:hAnsi="Verdana" w:cstheme="majorBidi"/>
      <w:b/>
      <w:bCs/>
      <w:color w:val="333399"/>
      <w:sz w:val="16"/>
      <w:szCs w:val="22"/>
      <w:lang w:val="fr-CH" w:eastAsia="en-US"/>
    </w:rPr>
  </w:style>
  <w:style w:type="character" w:customStyle="1" w:styleId="Heading6Char">
    <w:name w:val="Heading 6 Char"/>
    <w:basedOn w:val="DefaultParagraphFont"/>
    <w:link w:val="Heading6"/>
    <w:uiPriority w:val="1"/>
    <w:rsid w:val="00B46442"/>
    <w:rPr>
      <w:rFonts w:ascii="Verdana" w:eastAsiaTheme="minorHAnsi" w:hAnsi="Verdana" w:cs="Arial"/>
      <w:b/>
      <w:bCs/>
      <w:color w:val="000000" w:themeColor="text1"/>
      <w:szCs w:val="20"/>
      <w:lang w:val="fr-CH" w:eastAsia="en-US"/>
    </w:rPr>
  </w:style>
  <w:style w:type="character" w:customStyle="1" w:styleId="Heading7Char">
    <w:name w:val="Heading 7 Char"/>
    <w:basedOn w:val="DefaultParagraphFont"/>
    <w:link w:val="Heading7"/>
    <w:uiPriority w:val="1"/>
    <w:rsid w:val="00B46442"/>
    <w:rPr>
      <w:rFonts w:ascii="Verdana" w:eastAsia="Times New Roman" w:hAnsi="Verdana" w:cstheme="majorBidi"/>
      <w:b/>
      <w:bCs/>
      <w:color w:val="4436AA"/>
      <w:spacing w:val="-2"/>
      <w:sz w:val="28"/>
      <w:szCs w:val="22"/>
      <w:lang w:val="fr-CH" w:eastAsia="en-US"/>
    </w:rPr>
  </w:style>
  <w:style w:type="character" w:customStyle="1" w:styleId="Heading8Char">
    <w:name w:val="Heading 8 Char"/>
    <w:basedOn w:val="DefaultParagraphFont"/>
    <w:link w:val="Heading8"/>
    <w:uiPriority w:val="1"/>
    <w:rsid w:val="00B46442"/>
    <w:rPr>
      <w:rFonts w:ascii="Verdana" w:eastAsiaTheme="minorHAnsi" w:hAnsi="Verdana" w:cs="Arial"/>
      <w:b/>
      <w:bCs/>
      <w:color w:val="000000" w:themeColor="text1"/>
      <w:sz w:val="20"/>
      <w:szCs w:val="22"/>
      <w:lang w:val="fr-CH" w:eastAsia="en-US"/>
    </w:rPr>
  </w:style>
  <w:style w:type="character" w:customStyle="1" w:styleId="Heading9Char">
    <w:name w:val="Heading 9 Char"/>
    <w:basedOn w:val="DefaultParagraphFont"/>
    <w:link w:val="Heading9"/>
    <w:uiPriority w:val="1"/>
    <w:rsid w:val="00B46442"/>
    <w:rPr>
      <w:rFonts w:ascii="Verdana" w:eastAsia="Times New Roman" w:hAnsi="Verdana" w:cstheme="majorBidi"/>
      <w:outline/>
      <w:color w:val="000000"/>
      <w:spacing w:val="-2"/>
      <w:sz w:val="28"/>
      <w:szCs w:val="22"/>
      <w:lang w:val="fr-CH" w:eastAsia="en-US"/>
      <w14:textOutline w14:w="9525" w14:cap="flat" w14:cmpd="sng" w14:algn="ctr">
        <w14:solidFill>
          <w14:srgbClr w14:val="000000"/>
        </w14:solidFill>
        <w14:prstDash w14:val="solid"/>
        <w14:round/>
      </w14:textOutline>
      <w14:textFill>
        <w14:noFill/>
      </w14:textFill>
    </w:rPr>
  </w:style>
  <w:style w:type="paragraph" w:customStyle="1" w:styleId="Note">
    <w:name w:val="Note"/>
    <w:qFormat/>
    <w:rsid w:val="00CD3DFC"/>
    <w:pPr>
      <w:tabs>
        <w:tab w:val="left" w:pos="720"/>
      </w:tabs>
      <w:spacing w:after="240" w:line="200" w:lineRule="exact"/>
    </w:pPr>
    <w:rPr>
      <w:rFonts w:ascii="Verdana" w:eastAsia="Arial" w:hAnsi="Verdana" w:cs="Arial"/>
      <w:color w:val="000000" w:themeColor="text1"/>
      <w:sz w:val="16"/>
      <w:szCs w:val="22"/>
      <w:lang w:eastAsia="en-US"/>
    </w:rPr>
  </w:style>
  <w:style w:type="paragraph" w:customStyle="1" w:styleId="Note123">
    <w:name w:val="Note_1_2_3"/>
    <w:uiPriority w:val="1"/>
    <w:rsid w:val="00B46442"/>
    <w:pPr>
      <w:suppressAutoHyphens/>
      <w:spacing w:after="260"/>
      <w:jc w:val="both"/>
    </w:pPr>
    <w:rPr>
      <w:rFonts w:eastAsia="Arial"/>
      <w:i/>
      <w:sz w:val="22"/>
      <w:lang w:eastAsia="ar-SA"/>
    </w:rPr>
  </w:style>
  <w:style w:type="paragraph" w:customStyle="1" w:styleId="NotestoCodeForm1">
    <w:name w:val="Notes to Code Form (1)"/>
    <w:basedOn w:val="Normal"/>
    <w:uiPriority w:val="1"/>
    <w:qFormat/>
    <w:rsid w:val="00B46442"/>
    <w:pPr>
      <w:widowControl w:val="0"/>
      <w:tabs>
        <w:tab w:val="left" w:pos="480"/>
      </w:tabs>
      <w:autoSpaceDE w:val="0"/>
      <w:autoSpaceDN w:val="0"/>
      <w:adjustRightInd w:val="0"/>
      <w:spacing w:after="120" w:line="240" w:lineRule="exact"/>
      <w:ind w:left="480" w:hanging="480"/>
    </w:pPr>
    <w:rPr>
      <w:rFonts w:cs="Arial"/>
      <w:sz w:val="18"/>
    </w:rPr>
  </w:style>
  <w:style w:type="paragraph" w:customStyle="1" w:styleId="NotestoRegulations1">
    <w:name w:val="Notes to Regulations (1)"/>
    <w:basedOn w:val="Regulations"/>
    <w:uiPriority w:val="1"/>
    <w:qFormat/>
    <w:rsid w:val="00B46442"/>
    <w:pPr>
      <w:tabs>
        <w:tab w:val="clear" w:pos="1440"/>
        <w:tab w:val="left" w:pos="480"/>
      </w:tabs>
      <w:ind w:left="1920" w:hanging="480"/>
    </w:pPr>
    <w:rPr>
      <w:sz w:val="16"/>
      <w:szCs w:val="16"/>
    </w:rPr>
  </w:style>
  <w:style w:type="paragraph" w:customStyle="1" w:styleId="Regulationsa">
    <w:name w:val="Regulations (a)"/>
    <w:basedOn w:val="Normal"/>
    <w:uiPriority w:val="1"/>
    <w:qFormat/>
    <w:rsid w:val="00B46442"/>
    <w:pPr>
      <w:widowControl w:val="0"/>
      <w:shd w:val="clear" w:color="auto" w:fill="FFFFFF"/>
      <w:tabs>
        <w:tab w:val="left" w:pos="480"/>
      </w:tabs>
      <w:autoSpaceDE w:val="0"/>
      <w:autoSpaceDN w:val="0"/>
      <w:adjustRightInd w:val="0"/>
      <w:spacing w:after="120" w:line="220" w:lineRule="exact"/>
      <w:ind w:left="1920" w:hanging="480"/>
      <w:jc w:val="both"/>
    </w:pPr>
    <w:rPr>
      <w:rFonts w:ascii="Arial Bold" w:hAnsi="Arial Bold" w:cs="Arial"/>
      <w:bCs/>
      <w:sz w:val="18"/>
      <w:szCs w:val="18"/>
    </w:rPr>
  </w:style>
  <w:style w:type="paragraph" w:customStyle="1" w:styleId="Regulationsi">
    <w:name w:val="Regulations (i)"/>
    <w:basedOn w:val="Regulationsa"/>
    <w:uiPriority w:val="1"/>
    <w:qFormat/>
    <w:rsid w:val="00B46442"/>
    <w:pPr>
      <w:ind w:left="2400"/>
    </w:pPr>
  </w:style>
  <w:style w:type="paragraph" w:customStyle="1" w:styleId="Regulationsen-dashlist">
    <w:name w:val="Regulations en-dash list"/>
    <w:basedOn w:val="Regulationsi"/>
    <w:uiPriority w:val="1"/>
    <w:qFormat/>
    <w:rsid w:val="00B46442"/>
    <w:pPr>
      <w:spacing w:after="60"/>
    </w:pPr>
  </w:style>
  <w:style w:type="paragraph" w:customStyle="1" w:styleId="Regulationgroup">
    <w:name w:val="Regulation group"/>
    <w:basedOn w:val="Regulationsen-dashlist"/>
    <w:uiPriority w:val="1"/>
    <w:qFormat/>
    <w:rsid w:val="00B46442"/>
    <w:pPr>
      <w:tabs>
        <w:tab w:val="clear" w:pos="480"/>
        <w:tab w:val="left" w:pos="1440"/>
        <w:tab w:val="left" w:pos="3080"/>
        <w:tab w:val="left" w:pos="4320"/>
      </w:tabs>
      <w:ind w:left="1920" w:firstLine="0"/>
    </w:pPr>
  </w:style>
  <w:style w:type="paragraph" w:customStyle="1" w:styleId="Regulationstxt">
    <w:name w:val="Regulations txt"/>
    <w:basedOn w:val="Regulations"/>
    <w:uiPriority w:val="1"/>
    <w:qFormat/>
    <w:rsid w:val="00B46442"/>
    <w:pPr>
      <w:tabs>
        <w:tab w:val="clear" w:pos="1440"/>
      </w:tabs>
      <w:ind w:firstLine="0"/>
    </w:pPr>
  </w:style>
  <w:style w:type="paragraph" w:customStyle="1" w:styleId="Regulationtxtindent">
    <w:name w:val="Regulation txt indent"/>
    <w:basedOn w:val="Regulationstxt"/>
    <w:uiPriority w:val="1"/>
    <w:qFormat/>
    <w:rsid w:val="00B46442"/>
    <w:pPr>
      <w:ind w:left="1920"/>
    </w:pPr>
  </w:style>
  <w:style w:type="paragraph" w:customStyle="1" w:styleId="Regulationsa1st">
    <w:name w:val="Regulations (a) 1st"/>
    <w:basedOn w:val="Normal"/>
    <w:uiPriority w:val="1"/>
    <w:qFormat/>
    <w:rsid w:val="00B46442"/>
    <w:pPr>
      <w:widowControl w:val="0"/>
      <w:shd w:val="clear" w:color="auto" w:fill="FFFFFF"/>
      <w:tabs>
        <w:tab w:val="left" w:pos="1440"/>
      </w:tabs>
      <w:autoSpaceDE w:val="0"/>
      <w:autoSpaceDN w:val="0"/>
      <w:adjustRightInd w:val="0"/>
      <w:spacing w:after="120" w:line="220" w:lineRule="exact"/>
      <w:ind w:left="1920" w:hanging="1920"/>
      <w:jc w:val="both"/>
    </w:pPr>
    <w:rPr>
      <w:rFonts w:ascii="Arial Bold" w:hAnsi="Arial Bold" w:cs="Arial"/>
      <w:bCs/>
      <w:sz w:val="18"/>
      <w:szCs w:val="18"/>
    </w:rPr>
  </w:style>
  <w:style w:type="paragraph" w:customStyle="1" w:styleId="RegulationsNOTE">
    <w:name w:val="Regulations NOTE"/>
    <w:basedOn w:val="Normal"/>
    <w:uiPriority w:val="1"/>
    <w:qFormat/>
    <w:rsid w:val="00B46442"/>
    <w:pPr>
      <w:widowControl w:val="0"/>
      <w:shd w:val="clear" w:color="auto" w:fill="FFFFFF"/>
      <w:tabs>
        <w:tab w:val="left" w:pos="1440"/>
      </w:tabs>
      <w:autoSpaceDE w:val="0"/>
      <w:autoSpaceDN w:val="0"/>
      <w:adjustRightInd w:val="0"/>
      <w:spacing w:after="120" w:line="220" w:lineRule="exact"/>
      <w:ind w:left="1440"/>
      <w:jc w:val="both"/>
    </w:pPr>
    <w:rPr>
      <w:rFonts w:ascii="Arial Bold" w:hAnsi="Arial Bold" w:cs="Arial"/>
      <w:bCs/>
      <w:sz w:val="16"/>
      <w:szCs w:val="18"/>
    </w:rPr>
  </w:style>
  <w:style w:type="paragraph" w:customStyle="1" w:styleId="AAAindenten-dash">
    <w:name w:val="AAA indent (en-dash)"/>
    <w:basedOn w:val="Normal"/>
    <w:uiPriority w:val="1"/>
    <w:qFormat/>
    <w:rsid w:val="00B46442"/>
    <w:pPr>
      <w:ind w:left="1800" w:hanging="720"/>
    </w:pPr>
    <w:rPr>
      <w:rFonts w:eastAsia="Cambria"/>
    </w:rPr>
  </w:style>
  <w:style w:type="paragraph" w:customStyle="1" w:styleId="AAARESheading">
    <w:name w:val="AAA RES heading #"/>
    <w:basedOn w:val="Normal"/>
    <w:uiPriority w:val="1"/>
    <w:qFormat/>
    <w:rsid w:val="00B46442"/>
    <w:pPr>
      <w:tabs>
        <w:tab w:val="left" w:pos="1080"/>
      </w:tabs>
      <w:spacing w:before="480"/>
      <w:ind w:left="1080" w:hanging="1080"/>
      <w:jc w:val="center"/>
    </w:pPr>
    <w:rPr>
      <w:rFonts w:ascii="Arial Bold" w:eastAsia="Cambria" w:hAnsi="Arial Bold"/>
    </w:rPr>
  </w:style>
  <w:style w:type="paragraph" w:customStyle="1" w:styleId="AAAREStitle">
    <w:name w:val="AAA RES title"/>
    <w:basedOn w:val="AAARESheading"/>
    <w:uiPriority w:val="1"/>
    <w:qFormat/>
    <w:rsid w:val="00B46442"/>
    <w:pPr>
      <w:tabs>
        <w:tab w:val="clear" w:pos="1080"/>
      </w:tabs>
      <w:spacing w:before="240"/>
      <w:ind w:left="0" w:firstLine="0"/>
    </w:pPr>
    <w:rPr>
      <w:caps/>
    </w:rPr>
  </w:style>
  <w:style w:type="paragraph" w:customStyle="1" w:styleId="AAAdoubleline">
    <w:name w:val="AAA double line"/>
    <w:basedOn w:val="Normal"/>
    <w:uiPriority w:val="1"/>
    <w:qFormat/>
    <w:rsid w:val="00B46442"/>
    <w:pPr>
      <w:pBdr>
        <w:bottom w:val="thickThinSmallGap" w:sz="24" w:space="1" w:color="auto"/>
      </w:pBdr>
      <w:spacing w:before="240"/>
    </w:pPr>
    <w:rPr>
      <w:rFonts w:eastAsia="Cambria"/>
    </w:rPr>
  </w:style>
  <w:style w:type="paragraph" w:customStyle="1" w:styleId="AAARESconstbodyname">
    <w:name w:val="AAA RES const body name"/>
    <w:basedOn w:val="Normal"/>
    <w:uiPriority w:val="1"/>
    <w:qFormat/>
    <w:rsid w:val="00B46442"/>
    <w:pPr>
      <w:widowControl w:val="0"/>
      <w:suppressAutoHyphens/>
      <w:spacing w:before="480"/>
      <w:jc w:val="both"/>
    </w:pPr>
    <w:rPr>
      <w:rFonts w:eastAsia="Times New Roman" w:cs="Arial"/>
      <w:b/>
      <w:bCs/>
    </w:rPr>
  </w:style>
  <w:style w:type="paragraph" w:customStyle="1" w:styleId="AAAParaNONOindent">
    <w:name w:val="AAA Para NO # NO indent"/>
    <w:basedOn w:val="Normal"/>
    <w:uiPriority w:val="1"/>
    <w:qFormat/>
    <w:rsid w:val="00B46442"/>
    <w:pPr>
      <w:spacing w:before="240"/>
    </w:pPr>
    <w:rPr>
      <w:rFonts w:eastAsia="Cambria"/>
    </w:rPr>
  </w:style>
  <w:style w:type="paragraph" w:customStyle="1" w:styleId="AAARESNote">
    <w:name w:val="AAA RES Note"/>
    <w:basedOn w:val="Normal"/>
    <w:uiPriority w:val="1"/>
    <w:qFormat/>
    <w:rsid w:val="00B46442"/>
    <w:pPr>
      <w:widowControl w:val="0"/>
      <w:tabs>
        <w:tab w:val="left" w:pos="1080"/>
      </w:tabs>
      <w:suppressAutoHyphens/>
      <w:spacing w:before="60"/>
      <w:ind w:left="480" w:hanging="480"/>
      <w:jc w:val="both"/>
    </w:pPr>
    <w:rPr>
      <w:rFonts w:eastAsia="Times New Roman" w:cs="Arial"/>
    </w:rPr>
  </w:style>
  <w:style w:type="paragraph" w:customStyle="1" w:styleId="AAAAnnexheading1">
    <w:name w:val="AAA Annex heading 1."/>
    <w:basedOn w:val="Normal"/>
    <w:uiPriority w:val="1"/>
    <w:qFormat/>
    <w:rsid w:val="00B46442"/>
    <w:pPr>
      <w:widowControl w:val="0"/>
      <w:suppressAutoHyphens/>
      <w:spacing w:before="240"/>
      <w:ind w:left="720" w:hanging="720"/>
      <w:outlineLvl w:val="0"/>
    </w:pPr>
    <w:rPr>
      <w:rFonts w:ascii="Arial Bold" w:eastAsia="MS PGothic" w:hAnsi="Arial Bold"/>
      <w:bCs/>
      <w:kern w:val="36"/>
    </w:rPr>
  </w:style>
  <w:style w:type="paragraph" w:customStyle="1" w:styleId="AAAAnnexheading11">
    <w:name w:val="AAA Annex heading 1.1"/>
    <w:basedOn w:val="AAAAnnexheading1"/>
    <w:uiPriority w:val="1"/>
    <w:qFormat/>
    <w:rsid w:val="00B46442"/>
    <w:pPr>
      <w:outlineLvl w:val="1"/>
    </w:pPr>
    <w:rPr>
      <w:bCs w:val="0"/>
    </w:rPr>
  </w:style>
  <w:style w:type="paragraph" w:customStyle="1" w:styleId="AAAsingleline">
    <w:name w:val="AAA single line"/>
    <w:basedOn w:val="Normal"/>
    <w:uiPriority w:val="1"/>
    <w:qFormat/>
    <w:rsid w:val="00B46442"/>
    <w:pPr>
      <w:pBdr>
        <w:bottom w:val="single" w:sz="4" w:space="1" w:color="auto"/>
      </w:pBdr>
      <w:tabs>
        <w:tab w:val="left" w:pos="720"/>
      </w:tabs>
      <w:spacing w:before="240"/>
    </w:pPr>
    <w:rPr>
      <w:rFonts w:eastAsia="Cambria"/>
    </w:rPr>
  </w:style>
  <w:style w:type="paragraph" w:customStyle="1" w:styleId="ECbodyTextindent">
    <w:name w:val="EC_bodyText_indent"/>
    <w:basedOn w:val="Normal"/>
    <w:uiPriority w:val="1"/>
    <w:qFormat/>
    <w:rsid w:val="00B46442"/>
    <w:pPr>
      <w:spacing w:before="120"/>
      <w:ind w:left="1080"/>
    </w:pPr>
    <w:rPr>
      <w:rFonts w:eastAsia="Cambria"/>
      <w:bCs/>
      <w:i/>
      <w:iCs/>
    </w:rPr>
  </w:style>
  <w:style w:type="paragraph" w:customStyle="1" w:styleId="AAARule">
    <w:name w:val="AAA Rule"/>
    <w:basedOn w:val="Normal"/>
    <w:autoRedefine/>
    <w:uiPriority w:val="1"/>
    <w:qFormat/>
    <w:rsid w:val="00B46442"/>
    <w:pPr>
      <w:spacing w:before="120" w:after="120"/>
      <w:jc w:val="center"/>
    </w:pPr>
    <w:rPr>
      <w:rFonts w:eastAsia="Cambria"/>
    </w:rPr>
  </w:style>
  <w:style w:type="paragraph" w:customStyle="1" w:styleId="AAAahalfspace">
    <w:name w:val="AAA (a) half space"/>
    <w:basedOn w:val="Normal"/>
    <w:uiPriority w:val="1"/>
    <w:qFormat/>
    <w:rsid w:val="00B46442"/>
    <w:pPr>
      <w:tabs>
        <w:tab w:val="left" w:pos="720"/>
      </w:tabs>
      <w:spacing w:before="120"/>
      <w:ind w:left="720" w:hanging="720"/>
      <w:jc w:val="both"/>
    </w:pPr>
    <w:rPr>
      <w:rFonts w:eastAsia="Times New Roman" w:cs="Arial"/>
    </w:rPr>
  </w:style>
  <w:style w:type="paragraph" w:customStyle="1" w:styleId="AAANoteintext">
    <w:name w:val="AAA Note in text"/>
    <w:basedOn w:val="Normal"/>
    <w:uiPriority w:val="1"/>
    <w:qFormat/>
    <w:rsid w:val="00B46442"/>
    <w:pPr>
      <w:widowControl w:val="0"/>
      <w:tabs>
        <w:tab w:val="left" w:pos="480"/>
      </w:tabs>
      <w:autoSpaceDE w:val="0"/>
      <w:autoSpaceDN w:val="0"/>
      <w:adjustRightInd w:val="0"/>
      <w:ind w:left="480" w:hanging="480"/>
      <w:jc w:val="both"/>
      <w:textAlignment w:val="center"/>
    </w:pPr>
    <w:rPr>
      <w:rFonts w:eastAsia="Times New Roman" w:cs="StoneSerif"/>
      <w:color w:val="000000"/>
      <w:sz w:val="18"/>
      <w:szCs w:val="15"/>
    </w:rPr>
  </w:style>
  <w:style w:type="paragraph" w:customStyle="1" w:styleId="AAANotesintexta">
    <w:name w:val="AAA Notes in text (a)"/>
    <w:basedOn w:val="Normal"/>
    <w:uiPriority w:val="1"/>
    <w:qFormat/>
    <w:rsid w:val="00B46442"/>
    <w:pPr>
      <w:widowControl w:val="0"/>
      <w:autoSpaceDE w:val="0"/>
      <w:autoSpaceDN w:val="0"/>
      <w:adjustRightInd w:val="0"/>
      <w:ind w:left="1200" w:hanging="480"/>
      <w:textAlignment w:val="center"/>
    </w:pPr>
    <w:rPr>
      <w:rFonts w:eastAsia="Times New Roman" w:cs="Arial"/>
      <w:color w:val="000000"/>
      <w:sz w:val="18"/>
      <w:szCs w:val="28"/>
    </w:rPr>
  </w:style>
  <w:style w:type="character" w:customStyle="1" w:styleId="Addtext2">
    <w:name w:val="Add text2"/>
    <w:basedOn w:val="DefaultParagraphFont"/>
    <w:uiPriority w:val="1"/>
    <w:rsid w:val="000242B1"/>
    <w:rPr>
      <w:color w:val="008000"/>
      <w:u w:val="dash" w:color="008000"/>
    </w:rPr>
  </w:style>
  <w:style w:type="paragraph" w:customStyle="1" w:styleId="Notetext">
    <w:name w:val="Note text"/>
    <w:basedOn w:val="Normal"/>
    <w:link w:val="NotetextChar"/>
    <w:uiPriority w:val="1"/>
    <w:qFormat/>
    <w:rsid w:val="0092546F"/>
    <w:pPr>
      <w:tabs>
        <w:tab w:val="left" w:pos="851"/>
      </w:tabs>
      <w:spacing w:before="240" w:line="200" w:lineRule="exact"/>
    </w:pPr>
    <w:rPr>
      <w:rFonts w:eastAsia="Arial" w:cs="Arial"/>
      <w:sz w:val="18"/>
      <w:szCs w:val="16"/>
    </w:rPr>
  </w:style>
  <w:style w:type="character" w:customStyle="1" w:styleId="NotetextChar">
    <w:name w:val="Note text Char"/>
    <w:basedOn w:val="DefaultParagraphFont"/>
    <w:link w:val="Notetext"/>
    <w:uiPriority w:val="1"/>
    <w:rsid w:val="0092546F"/>
    <w:rPr>
      <w:rFonts w:ascii="Arial" w:eastAsia="Arial" w:hAnsi="Arial" w:cs="Arial"/>
      <w:sz w:val="18"/>
      <w:szCs w:val="16"/>
      <w:lang w:eastAsia="en-US"/>
    </w:rPr>
  </w:style>
  <w:style w:type="paragraph" w:customStyle="1" w:styleId="Head3">
    <w:name w:val="Head 3"/>
    <w:basedOn w:val="Head2"/>
    <w:uiPriority w:val="1"/>
    <w:qFormat/>
    <w:rsid w:val="00A14F48"/>
    <w:pPr>
      <w:spacing w:after="0"/>
    </w:pPr>
    <w:rPr>
      <w:i/>
    </w:rPr>
  </w:style>
  <w:style w:type="paragraph" w:customStyle="1" w:styleId="Tablebody">
    <w:name w:val="Table body"/>
    <w:basedOn w:val="Normal"/>
    <w:link w:val="TablebodyChar"/>
    <w:rsid w:val="00CD3DFC"/>
    <w:pPr>
      <w:spacing w:line="220" w:lineRule="exact"/>
    </w:pPr>
    <w:rPr>
      <w:spacing w:val="-4"/>
      <w:sz w:val="18"/>
    </w:rPr>
  </w:style>
  <w:style w:type="character" w:customStyle="1" w:styleId="TablebodyChar">
    <w:name w:val="Table body Char"/>
    <w:basedOn w:val="DefaultParagraphFont"/>
    <w:link w:val="Tablebody"/>
    <w:rsid w:val="00CD3DFC"/>
    <w:rPr>
      <w:rFonts w:ascii="Verdana" w:eastAsiaTheme="minorHAnsi" w:hAnsi="Verdana" w:cstheme="majorBidi"/>
      <w:color w:val="000000" w:themeColor="text1"/>
      <w:spacing w:val="-4"/>
      <w:sz w:val="18"/>
      <w:szCs w:val="20"/>
      <w:lang w:val="fr-FR"/>
    </w:rPr>
  </w:style>
  <w:style w:type="paragraph" w:customStyle="1" w:styleId="Tableheader">
    <w:name w:val="Table header"/>
    <w:basedOn w:val="Normal"/>
    <w:link w:val="TableheaderChar"/>
    <w:rsid w:val="00CD3DFC"/>
    <w:pPr>
      <w:spacing w:before="125" w:after="125" w:line="220" w:lineRule="exact"/>
      <w:jc w:val="center"/>
    </w:pPr>
    <w:rPr>
      <w:i/>
      <w:sz w:val="18"/>
      <w:lang w:eastAsia="en-US"/>
    </w:rPr>
  </w:style>
  <w:style w:type="character" w:customStyle="1" w:styleId="TableheaderChar">
    <w:name w:val="Table header Char"/>
    <w:basedOn w:val="DefaultParagraphFont"/>
    <w:link w:val="Tableheader"/>
    <w:rsid w:val="00CD3DFC"/>
    <w:rPr>
      <w:rFonts w:ascii="Verdana" w:eastAsiaTheme="minorHAnsi" w:hAnsi="Verdana" w:cstheme="majorBidi"/>
      <w:i/>
      <w:color w:val="000000" w:themeColor="text1"/>
      <w:sz w:val="18"/>
      <w:szCs w:val="20"/>
      <w:lang w:val="fr-FR" w:eastAsia="en-US"/>
    </w:rPr>
  </w:style>
  <w:style w:type="paragraph" w:customStyle="1" w:styleId="Indent1">
    <w:name w:val="Indent 1"/>
    <w:link w:val="Indent1Char"/>
    <w:qFormat/>
    <w:rsid w:val="00CD3DFC"/>
    <w:pPr>
      <w:tabs>
        <w:tab w:val="left" w:pos="480"/>
      </w:tabs>
      <w:spacing w:after="240" w:line="240" w:lineRule="exact"/>
      <w:ind w:left="480" w:hanging="480"/>
    </w:pPr>
    <w:rPr>
      <w:rFonts w:ascii="Verdana" w:eastAsia="Arial" w:hAnsi="Verdana" w:cs="Arial"/>
      <w:color w:val="000000" w:themeColor="text1"/>
      <w:sz w:val="20"/>
      <w:szCs w:val="22"/>
      <w:lang w:eastAsia="en-US"/>
    </w:rPr>
  </w:style>
  <w:style w:type="character" w:customStyle="1" w:styleId="Indent1Char">
    <w:name w:val="Indent 1 Char"/>
    <w:basedOn w:val="DefaultParagraphFont"/>
    <w:link w:val="Indent1"/>
    <w:rsid w:val="00CD3DFC"/>
    <w:rPr>
      <w:rFonts w:ascii="Verdana" w:eastAsia="Arial" w:hAnsi="Verdana" w:cs="Arial"/>
      <w:color w:val="000000" w:themeColor="text1"/>
      <w:sz w:val="20"/>
      <w:szCs w:val="22"/>
      <w:lang w:eastAsia="en-US"/>
    </w:rPr>
  </w:style>
  <w:style w:type="character" w:styleId="PlaceholderText">
    <w:name w:val="Placeholder Text"/>
    <w:basedOn w:val="DefaultParagraphFont"/>
    <w:uiPriority w:val="1"/>
    <w:rsid w:val="00E70078"/>
    <w:rPr>
      <w:color w:val="808080"/>
    </w:rPr>
  </w:style>
  <w:style w:type="paragraph" w:customStyle="1" w:styleId="Bodytextspaceafter">
    <w:name w:val="Body text space after"/>
    <w:basedOn w:val="Normal"/>
    <w:link w:val="BodytextspaceafterChar"/>
    <w:uiPriority w:val="1"/>
    <w:qFormat/>
    <w:rsid w:val="0092546F"/>
    <w:pPr>
      <w:tabs>
        <w:tab w:val="left" w:pos="1134"/>
      </w:tabs>
      <w:spacing w:before="240" w:line="240" w:lineRule="exact"/>
    </w:pPr>
    <w:rPr>
      <w:rFonts w:eastAsia="Arial" w:cs="Arial"/>
    </w:rPr>
  </w:style>
  <w:style w:type="character" w:customStyle="1" w:styleId="BodytextspaceafterChar">
    <w:name w:val="Body text space after Char"/>
    <w:basedOn w:val="DefaultParagraphFont"/>
    <w:link w:val="Bodytextspaceafter"/>
    <w:uiPriority w:val="1"/>
    <w:rsid w:val="0092546F"/>
    <w:rPr>
      <w:rFonts w:ascii="Arial" w:eastAsia="Arial" w:hAnsi="Arial" w:cs="Arial"/>
      <w:sz w:val="20"/>
      <w:szCs w:val="22"/>
      <w:lang w:eastAsia="en-US"/>
    </w:rPr>
  </w:style>
  <w:style w:type="paragraph" w:customStyle="1" w:styleId="Tablebodycentred">
    <w:name w:val="Table body centred"/>
    <w:basedOn w:val="Tablebody"/>
    <w:link w:val="TablebodycentredChar"/>
    <w:uiPriority w:val="1"/>
    <w:qFormat/>
    <w:rsid w:val="003A34EF"/>
    <w:pPr>
      <w:jc w:val="center"/>
    </w:pPr>
  </w:style>
  <w:style w:type="character" w:customStyle="1" w:styleId="TablebodycentredChar">
    <w:name w:val="Table body centred Char"/>
    <w:basedOn w:val="TablebodyChar"/>
    <w:link w:val="Tablebodycentred"/>
    <w:uiPriority w:val="1"/>
    <w:rsid w:val="003A34EF"/>
    <w:rPr>
      <w:rFonts w:ascii="Arial" w:eastAsia="Arial" w:hAnsi="Arial" w:cs="Arial"/>
      <w:color w:val="000000" w:themeColor="text1"/>
      <w:spacing w:val="-4"/>
      <w:sz w:val="18"/>
      <w:szCs w:val="16"/>
      <w:lang w:val="fr-FR" w:eastAsia="en-US"/>
    </w:rPr>
  </w:style>
  <w:style w:type="paragraph" w:customStyle="1" w:styleId="Head30">
    <w:name w:val="Head_3"/>
    <w:basedOn w:val="Head2"/>
    <w:uiPriority w:val="1"/>
    <w:qFormat/>
    <w:rsid w:val="00A02597"/>
    <w:rPr>
      <w:i/>
      <w:lang w:eastAsia="ja-JP"/>
    </w:rPr>
  </w:style>
  <w:style w:type="character" w:customStyle="1" w:styleId="Italics">
    <w:name w:val="Italics"/>
    <w:basedOn w:val="DefaultParagraphFont"/>
    <w:link w:val="ItalicsPara"/>
    <w:uiPriority w:val="1"/>
    <w:qFormat/>
    <w:rsid w:val="00BD762D"/>
    <w:rPr>
      <w:i/>
      <w:iCs/>
    </w:rPr>
  </w:style>
  <w:style w:type="paragraph" w:customStyle="1" w:styleId="ItalicsPara">
    <w:name w:val="Italics Para"/>
    <w:basedOn w:val="Normal"/>
    <w:link w:val="Italics"/>
    <w:uiPriority w:val="1"/>
    <w:rsid w:val="00BD762D"/>
    <w:rPr>
      <w:rFonts w:ascii="Times New Roman" w:eastAsia="SimSun" w:hAnsi="Times New Roman"/>
      <w:i/>
      <w:iCs/>
    </w:rPr>
  </w:style>
  <w:style w:type="paragraph" w:customStyle="1" w:styleId="HeadFM">
    <w:name w:val="Head FM"/>
    <w:basedOn w:val="Head1"/>
    <w:uiPriority w:val="1"/>
    <w:qFormat/>
    <w:rsid w:val="008A5256"/>
    <w:pPr>
      <w:tabs>
        <w:tab w:val="clear" w:pos="1134"/>
        <w:tab w:val="left" w:pos="1920"/>
        <w:tab w:val="left" w:pos="3720"/>
      </w:tabs>
      <w:ind w:left="4080" w:hanging="4080"/>
    </w:pPr>
  </w:style>
  <w:style w:type="character" w:customStyle="1" w:styleId="BodyTextIndentChar">
    <w:name w:val="Body Text Indent Char"/>
    <w:basedOn w:val="DefaultParagraphFont"/>
    <w:link w:val="BodyTextIndent"/>
    <w:uiPriority w:val="1"/>
    <w:rsid w:val="00442CA1"/>
    <w:rPr>
      <w:rFonts w:ascii="Arial" w:eastAsia="Times New Roman" w:hAnsi="Arial" w:cs="Arial"/>
      <w:i/>
      <w:iCs/>
      <w:sz w:val="22"/>
      <w:szCs w:val="22"/>
      <w:lang w:val="en-US" w:eastAsia="en-US"/>
    </w:rPr>
  </w:style>
  <w:style w:type="paragraph" w:customStyle="1" w:styleId="Tableindent">
    <w:name w:val="Table indent"/>
    <w:basedOn w:val="Tablebody"/>
    <w:link w:val="TableindentChar"/>
    <w:uiPriority w:val="1"/>
    <w:qFormat/>
    <w:rsid w:val="002405D7"/>
    <w:pPr>
      <w:tabs>
        <w:tab w:val="left" w:pos="360"/>
      </w:tabs>
      <w:ind w:left="360" w:hanging="303"/>
    </w:pPr>
  </w:style>
  <w:style w:type="character" w:customStyle="1" w:styleId="TableindentChar">
    <w:name w:val="Table indent Char"/>
    <w:basedOn w:val="TablebodyChar"/>
    <w:link w:val="Tableindent"/>
    <w:uiPriority w:val="1"/>
    <w:rsid w:val="002405D7"/>
    <w:rPr>
      <w:rFonts w:ascii="Arial" w:eastAsia="Arial" w:hAnsi="Arial" w:cs="Arial"/>
      <w:color w:val="000000" w:themeColor="text1"/>
      <w:spacing w:val="-4"/>
      <w:sz w:val="18"/>
      <w:szCs w:val="16"/>
      <w:lang w:val="fr-FR" w:eastAsia="en-US"/>
    </w:rPr>
  </w:style>
  <w:style w:type="paragraph" w:customStyle="1" w:styleId="Notestext">
    <w:name w:val="Notes text"/>
    <w:basedOn w:val="Notetext"/>
    <w:link w:val="NotestextChar"/>
    <w:uiPriority w:val="1"/>
    <w:qFormat/>
    <w:rsid w:val="0004005C"/>
    <w:pPr>
      <w:tabs>
        <w:tab w:val="clear" w:pos="851"/>
        <w:tab w:val="left" w:pos="1134"/>
      </w:tabs>
      <w:suppressAutoHyphens/>
      <w:spacing w:before="100"/>
      <w:ind w:left="400" w:hanging="400"/>
    </w:pPr>
  </w:style>
  <w:style w:type="character" w:customStyle="1" w:styleId="NotestextChar">
    <w:name w:val="Notes text Char"/>
    <w:basedOn w:val="NotetextChar"/>
    <w:link w:val="Notestext"/>
    <w:uiPriority w:val="1"/>
    <w:rsid w:val="0004005C"/>
    <w:rPr>
      <w:rFonts w:ascii="Arial" w:eastAsia="Arial" w:hAnsi="Arial" w:cs="Arial"/>
      <w:sz w:val="18"/>
      <w:szCs w:val="16"/>
      <w:lang w:eastAsia="en-US"/>
    </w:rPr>
  </w:style>
  <w:style w:type="paragraph" w:customStyle="1" w:styleId="Notesa">
    <w:name w:val="Notes (a)"/>
    <w:basedOn w:val="Notestext"/>
    <w:link w:val="NotesaChar"/>
    <w:uiPriority w:val="1"/>
    <w:qFormat/>
    <w:rsid w:val="00A97828"/>
    <w:pPr>
      <w:ind w:left="1200"/>
    </w:pPr>
  </w:style>
  <w:style w:type="character" w:customStyle="1" w:styleId="NotesaChar">
    <w:name w:val="Notes (a) Char"/>
    <w:basedOn w:val="NotestextChar"/>
    <w:link w:val="Notesa"/>
    <w:uiPriority w:val="1"/>
    <w:rsid w:val="00A97828"/>
    <w:rPr>
      <w:rFonts w:ascii="Arial" w:eastAsia="Arial" w:hAnsi="Arial" w:cs="Arial"/>
      <w:sz w:val="18"/>
      <w:szCs w:val="16"/>
      <w:lang w:eastAsia="en-US"/>
    </w:rPr>
  </w:style>
  <w:style w:type="paragraph" w:customStyle="1" w:styleId="Indent1spacebefore6pt">
    <w:name w:val="Indent 1 space before 6pt"/>
    <w:basedOn w:val="Indent1"/>
    <w:link w:val="Indent1spacebefore6ptChar"/>
    <w:uiPriority w:val="1"/>
    <w:qFormat/>
    <w:rsid w:val="00B252C9"/>
    <w:pPr>
      <w:spacing w:before="120"/>
    </w:pPr>
  </w:style>
  <w:style w:type="character" w:customStyle="1" w:styleId="Indent1spacebefore6ptChar">
    <w:name w:val="Indent 1 space before 6pt Char"/>
    <w:basedOn w:val="Indent1Char"/>
    <w:link w:val="Indent1spacebefore6pt"/>
    <w:uiPriority w:val="1"/>
    <w:rsid w:val="00B252C9"/>
    <w:rPr>
      <w:rFonts w:ascii="Arial" w:eastAsia="Arial" w:hAnsi="Arial" w:cs="Arial"/>
      <w:color w:val="000000" w:themeColor="text1"/>
      <w:sz w:val="20"/>
      <w:szCs w:val="22"/>
      <w:lang w:val="fr-CH" w:eastAsia="en-US"/>
    </w:rPr>
  </w:style>
  <w:style w:type="paragraph" w:customStyle="1" w:styleId="COVERTITLE">
    <w:name w:val="COVER TITLE"/>
    <w:rsid w:val="00CD3DFC"/>
    <w:pPr>
      <w:spacing w:before="120" w:after="120" w:line="276" w:lineRule="auto"/>
      <w:outlineLvl w:val="0"/>
    </w:pPr>
    <w:rPr>
      <w:rFonts w:ascii="Verdana" w:eastAsiaTheme="minorHAnsi" w:hAnsi="Verdana" w:cstheme="majorBidi"/>
      <w:b/>
      <w:color w:val="000000" w:themeColor="text1"/>
      <w:sz w:val="36"/>
      <w:szCs w:val="20"/>
    </w:rPr>
  </w:style>
  <w:style w:type="paragraph" w:customStyle="1" w:styleId="COVERsub-subtitle">
    <w:name w:val="COVER sub-subtitle"/>
    <w:basedOn w:val="Normal"/>
    <w:rsid w:val="00CD3DFC"/>
    <w:pPr>
      <w:spacing w:before="120" w:after="120"/>
    </w:pPr>
    <w:rPr>
      <w:b/>
      <w:sz w:val="28"/>
    </w:rPr>
  </w:style>
  <w:style w:type="paragraph" w:customStyle="1" w:styleId="COVERsubtitle">
    <w:name w:val="COVER subtitle"/>
    <w:basedOn w:val="Normal"/>
    <w:rsid w:val="00CD3DFC"/>
    <w:pPr>
      <w:spacing w:before="120" w:after="120"/>
    </w:pPr>
    <w:rPr>
      <w:b/>
      <w:sz w:val="32"/>
    </w:rPr>
  </w:style>
  <w:style w:type="paragraph" w:customStyle="1" w:styleId="TITLEPAGE">
    <w:name w:val="TITLE PAGE"/>
    <w:basedOn w:val="Normal"/>
    <w:rsid w:val="00CD3DFC"/>
    <w:pPr>
      <w:spacing w:before="120" w:after="120"/>
    </w:pPr>
    <w:rPr>
      <w:b/>
      <w:sz w:val="32"/>
    </w:rPr>
  </w:style>
  <w:style w:type="paragraph" w:customStyle="1" w:styleId="TITLEPAGEsubtitle">
    <w:name w:val="TITLE PAGE subtitle"/>
    <w:basedOn w:val="Normal"/>
    <w:rsid w:val="00CD3DFC"/>
    <w:pPr>
      <w:spacing w:before="120" w:after="120"/>
    </w:pPr>
    <w:rPr>
      <w:b/>
      <w:sz w:val="28"/>
    </w:rPr>
  </w:style>
  <w:style w:type="paragraph" w:customStyle="1" w:styleId="TITLEPAGEsub-subtitle">
    <w:name w:val="TITLE PAGE sub-subtitle"/>
    <w:basedOn w:val="Normal"/>
    <w:rsid w:val="00CD3DFC"/>
    <w:pPr>
      <w:spacing w:before="120" w:after="120"/>
    </w:pPr>
    <w:rPr>
      <w:b/>
      <w:sz w:val="24"/>
    </w:rPr>
  </w:style>
  <w:style w:type="paragraph" w:customStyle="1" w:styleId="ZZZZZZZZZZZZZZZZZZZZZZZZZZ">
    <w:name w:val="ZZZZZZZZZZZZZZZZZZZZZZZZZZ"/>
    <w:basedOn w:val="Normal"/>
    <w:rsid w:val="00CD3DFC"/>
  </w:style>
  <w:style w:type="paragraph" w:customStyle="1" w:styleId="Parttitle">
    <w:name w:val="Part title"/>
    <w:rsid w:val="00CD3DFC"/>
    <w:pPr>
      <w:keepNext/>
      <w:spacing w:after="560" w:line="300" w:lineRule="exact"/>
      <w:outlineLvl w:val="1"/>
    </w:pPr>
    <w:rPr>
      <w:rFonts w:ascii="Verdana" w:eastAsiaTheme="minorHAnsi" w:hAnsi="Verdana" w:cstheme="majorBidi"/>
      <w:b/>
      <w:caps/>
      <w:color w:val="000000" w:themeColor="text1"/>
      <w:sz w:val="26"/>
      <w:szCs w:val="20"/>
    </w:rPr>
  </w:style>
  <w:style w:type="paragraph" w:customStyle="1" w:styleId="Chapterhead">
    <w:name w:val="Chapter head"/>
    <w:qFormat/>
    <w:rsid w:val="00CD3DFC"/>
    <w:pPr>
      <w:keepNext/>
      <w:spacing w:after="560" w:line="280" w:lineRule="exact"/>
      <w:outlineLvl w:val="2"/>
    </w:pPr>
    <w:rPr>
      <w:rFonts w:ascii="Verdana" w:eastAsia="Arial" w:hAnsi="Verdana" w:cs="Arial"/>
      <w:b/>
      <w:caps/>
      <w:color w:val="000000" w:themeColor="text1"/>
      <w:szCs w:val="22"/>
      <w:lang w:eastAsia="en-US"/>
    </w:rPr>
  </w:style>
  <w:style w:type="paragraph" w:customStyle="1" w:styleId="ChapterheadNOToC">
    <w:name w:val="Chapter head NO ToC"/>
    <w:basedOn w:val="Normal"/>
    <w:rsid w:val="00CD3DFC"/>
    <w:pPr>
      <w:spacing w:after="560"/>
    </w:pPr>
    <w:rPr>
      <w:b/>
      <w:sz w:val="24"/>
    </w:rPr>
  </w:style>
  <w:style w:type="paragraph" w:customStyle="1" w:styleId="ChapterheadNOTrunninghead">
    <w:name w:val="Chapter head NOT running head"/>
    <w:rsid w:val="00CD3DFC"/>
    <w:pPr>
      <w:keepNext/>
      <w:spacing w:after="560" w:line="280" w:lineRule="exact"/>
      <w:outlineLvl w:val="2"/>
    </w:pPr>
    <w:rPr>
      <w:rFonts w:ascii="Verdana" w:eastAsiaTheme="minorHAnsi" w:hAnsi="Verdana" w:cstheme="majorBidi"/>
      <w:b/>
      <w:caps/>
      <w:color w:val="000000" w:themeColor="text1"/>
      <w:szCs w:val="20"/>
    </w:rPr>
  </w:style>
  <w:style w:type="paragraph" w:customStyle="1" w:styleId="Heading10">
    <w:name w:val="Heading_1"/>
    <w:qFormat/>
    <w:rsid w:val="00CD3DFC"/>
    <w:pPr>
      <w:keepNext/>
      <w:spacing w:before="480" w:after="200" w:line="276" w:lineRule="auto"/>
      <w:ind w:left="1123" w:hanging="1123"/>
      <w:outlineLvl w:val="3"/>
    </w:pPr>
    <w:rPr>
      <w:rFonts w:ascii="Verdana" w:eastAsiaTheme="minorHAnsi" w:hAnsi="Verdana" w:cstheme="majorBidi"/>
      <w:b/>
      <w:bCs/>
      <w:caps/>
      <w:color w:val="000000" w:themeColor="text1"/>
      <w:sz w:val="20"/>
      <w:szCs w:val="20"/>
    </w:rPr>
  </w:style>
  <w:style w:type="paragraph" w:customStyle="1" w:styleId="Heading1NOToC">
    <w:name w:val="Heading_1 NO ToC"/>
    <w:basedOn w:val="Normal"/>
    <w:rsid w:val="00CD3DFC"/>
    <w:pPr>
      <w:keepNext/>
      <w:tabs>
        <w:tab w:val="left" w:pos="1120"/>
      </w:tabs>
      <w:spacing w:before="480" w:after="240" w:line="240" w:lineRule="exact"/>
      <w:ind w:left="1123" w:hanging="1123"/>
      <w:outlineLvl w:val="3"/>
    </w:pPr>
    <w:rPr>
      <w:b/>
      <w:caps/>
    </w:rPr>
  </w:style>
  <w:style w:type="paragraph" w:customStyle="1" w:styleId="Heading20">
    <w:name w:val="Heading_2"/>
    <w:qFormat/>
    <w:rsid w:val="00CD3DFC"/>
    <w:pPr>
      <w:keepNext/>
      <w:tabs>
        <w:tab w:val="left" w:pos="1120"/>
      </w:tabs>
      <w:spacing w:before="240" w:after="240" w:line="240" w:lineRule="exact"/>
      <w:ind w:left="1123" w:hanging="1123"/>
      <w:outlineLvl w:val="4"/>
    </w:pPr>
    <w:rPr>
      <w:rFonts w:ascii="Verdana" w:eastAsia="Arial" w:hAnsi="Verdana" w:cs="Arial"/>
      <w:b/>
      <w:bCs/>
      <w:color w:val="000000" w:themeColor="text1"/>
      <w:sz w:val="20"/>
      <w:szCs w:val="20"/>
      <w:lang w:eastAsia="en-US"/>
    </w:rPr>
  </w:style>
  <w:style w:type="paragraph" w:customStyle="1" w:styleId="Heading30">
    <w:name w:val="Heading_3"/>
    <w:basedOn w:val="Bodytext1"/>
    <w:qFormat/>
    <w:rsid w:val="00CD3DFC"/>
    <w:pPr>
      <w:keepNext/>
      <w:spacing w:before="240"/>
      <w:ind w:left="1123" w:hanging="1123"/>
      <w:outlineLvl w:val="5"/>
    </w:pPr>
    <w:rPr>
      <w:b/>
      <w:i/>
    </w:rPr>
  </w:style>
  <w:style w:type="paragraph" w:customStyle="1" w:styleId="Heading40">
    <w:name w:val="Heading_4"/>
    <w:basedOn w:val="Normal"/>
    <w:rsid w:val="00CD3DFC"/>
    <w:pPr>
      <w:keepNext/>
      <w:tabs>
        <w:tab w:val="left" w:pos="1120"/>
      </w:tabs>
      <w:spacing w:before="240" w:after="240" w:line="240" w:lineRule="exact"/>
      <w:ind w:left="1123" w:hanging="1123"/>
      <w:outlineLvl w:val="6"/>
    </w:pPr>
    <w:rPr>
      <w:b/>
      <w:color w:val="7F7F7F" w:themeColor="text1" w:themeTint="80"/>
    </w:rPr>
  </w:style>
  <w:style w:type="paragraph" w:customStyle="1" w:styleId="Heading50">
    <w:name w:val="Heading_5"/>
    <w:basedOn w:val="Normal"/>
    <w:rsid w:val="00CD3DFC"/>
    <w:pPr>
      <w:keepNext/>
      <w:tabs>
        <w:tab w:val="left" w:pos="1120"/>
      </w:tabs>
      <w:spacing w:before="240" w:after="240" w:line="240" w:lineRule="exact"/>
      <w:ind w:left="1123" w:hanging="1123"/>
      <w:outlineLvl w:val="7"/>
    </w:pPr>
    <w:rPr>
      <w:b/>
      <w:i/>
      <w:color w:val="7F7F7F" w:themeColor="text1" w:themeTint="80"/>
    </w:rPr>
  </w:style>
  <w:style w:type="paragraph" w:customStyle="1" w:styleId="Subheading1">
    <w:name w:val="Subheading_1"/>
    <w:qFormat/>
    <w:rsid w:val="00CD3DFC"/>
    <w:pPr>
      <w:keepNext/>
      <w:tabs>
        <w:tab w:val="left" w:pos="1120"/>
      </w:tabs>
      <w:spacing w:before="240" w:after="240" w:line="240" w:lineRule="exact"/>
      <w:outlineLvl w:val="8"/>
    </w:pPr>
    <w:rPr>
      <w:rFonts w:ascii="Verdana" w:eastAsia="Arial" w:hAnsi="Verdana" w:cs="Arial"/>
      <w:b/>
      <w:color w:val="7F7F7F" w:themeColor="text1" w:themeTint="80"/>
      <w:sz w:val="20"/>
      <w:szCs w:val="22"/>
      <w:lang w:eastAsia="en-US"/>
    </w:rPr>
  </w:style>
  <w:style w:type="paragraph" w:customStyle="1" w:styleId="Subheading2">
    <w:name w:val="Subheading_2"/>
    <w:qFormat/>
    <w:rsid w:val="00CD3DFC"/>
    <w:pPr>
      <w:keepNext/>
      <w:tabs>
        <w:tab w:val="left" w:pos="1120"/>
      </w:tabs>
      <w:spacing w:before="240" w:after="240" w:line="240" w:lineRule="exact"/>
      <w:outlineLvl w:val="8"/>
    </w:pPr>
    <w:rPr>
      <w:rFonts w:ascii="Verdana" w:eastAsia="Arial" w:hAnsi="Verdana" w:cs="Arial"/>
      <w:b/>
      <w:i/>
      <w:color w:val="7F7F7F" w:themeColor="text1" w:themeTint="80"/>
      <w:sz w:val="20"/>
      <w:szCs w:val="22"/>
      <w:lang w:eastAsia="en-US"/>
    </w:rPr>
  </w:style>
  <w:style w:type="paragraph" w:customStyle="1" w:styleId="Bodytext1">
    <w:name w:val="Body_text"/>
    <w:basedOn w:val="Normal"/>
    <w:qFormat/>
    <w:rsid w:val="00CD3DFC"/>
    <w:pPr>
      <w:tabs>
        <w:tab w:val="left" w:pos="1120"/>
      </w:tabs>
      <w:spacing w:after="240" w:line="240" w:lineRule="exact"/>
    </w:pPr>
    <w:rPr>
      <w:szCs w:val="22"/>
    </w:rPr>
  </w:style>
  <w:style w:type="paragraph" w:customStyle="1" w:styleId="Bodytextsemibold">
    <w:name w:val="Body text semibold"/>
    <w:basedOn w:val="Normal"/>
    <w:rsid w:val="00CD3DFC"/>
    <w:pPr>
      <w:tabs>
        <w:tab w:val="left" w:pos="1120"/>
      </w:tabs>
      <w:spacing w:after="240"/>
    </w:pPr>
    <w:rPr>
      <w:b/>
      <w:color w:val="7F7F7F" w:themeColor="text1" w:themeTint="80"/>
    </w:rPr>
  </w:style>
  <w:style w:type="paragraph" w:customStyle="1" w:styleId="Definitionsandothers">
    <w:name w:val="Definitions and others"/>
    <w:basedOn w:val="Normal"/>
    <w:rsid w:val="00CD3DFC"/>
    <w:pPr>
      <w:tabs>
        <w:tab w:val="left" w:pos="480"/>
      </w:tabs>
      <w:spacing w:after="240" w:line="240" w:lineRule="exact"/>
      <w:ind w:left="482" w:hanging="482"/>
    </w:pPr>
  </w:style>
  <w:style w:type="paragraph" w:customStyle="1" w:styleId="Footnote">
    <w:name w:val="Footnote"/>
    <w:basedOn w:val="Normal"/>
    <w:rsid w:val="00CD3DFC"/>
    <w:rPr>
      <w:sz w:val="16"/>
    </w:rPr>
  </w:style>
  <w:style w:type="paragraph" w:customStyle="1" w:styleId="Notesheading">
    <w:name w:val="Notes heading"/>
    <w:next w:val="Notes1"/>
    <w:rsid w:val="00CD3DFC"/>
    <w:pPr>
      <w:keepNext/>
      <w:spacing w:line="276" w:lineRule="auto"/>
    </w:pPr>
    <w:rPr>
      <w:rFonts w:ascii="Verdana" w:eastAsiaTheme="minorHAnsi" w:hAnsi="Verdana" w:cstheme="majorBidi"/>
      <w:color w:val="000000" w:themeColor="text1"/>
      <w:sz w:val="16"/>
      <w:szCs w:val="20"/>
    </w:rPr>
  </w:style>
  <w:style w:type="paragraph" w:customStyle="1" w:styleId="Notes1">
    <w:name w:val="Notes 1"/>
    <w:qFormat/>
    <w:rsid w:val="00CD3DFC"/>
    <w:pPr>
      <w:spacing w:after="240" w:line="200" w:lineRule="exact"/>
      <w:ind w:left="360" w:hanging="360"/>
    </w:pPr>
    <w:rPr>
      <w:rFonts w:ascii="Verdana" w:eastAsia="Arial" w:hAnsi="Verdana" w:cs="Arial"/>
      <w:color w:val="000000" w:themeColor="text1"/>
      <w:sz w:val="16"/>
      <w:szCs w:val="22"/>
      <w:lang w:eastAsia="en-US"/>
    </w:rPr>
  </w:style>
  <w:style w:type="paragraph" w:customStyle="1" w:styleId="Notes2">
    <w:name w:val="Notes 2"/>
    <w:qFormat/>
    <w:rsid w:val="00CD3DFC"/>
    <w:pPr>
      <w:spacing w:after="240" w:line="200" w:lineRule="exact"/>
      <w:ind w:left="720" w:hanging="360"/>
    </w:pPr>
    <w:rPr>
      <w:rFonts w:ascii="Verdana" w:eastAsia="Arial" w:hAnsi="Verdana" w:cs="Arial"/>
      <w:color w:val="000000" w:themeColor="text1"/>
      <w:sz w:val="16"/>
      <w:szCs w:val="22"/>
      <w:lang w:eastAsia="en-US"/>
    </w:rPr>
  </w:style>
  <w:style w:type="paragraph" w:customStyle="1" w:styleId="Notes3">
    <w:name w:val="Notes 3"/>
    <w:basedOn w:val="Normal"/>
    <w:rsid w:val="00CD3DFC"/>
    <w:pPr>
      <w:spacing w:after="240"/>
      <w:ind w:left="1080" w:hanging="360"/>
    </w:pPr>
    <w:rPr>
      <w:sz w:val="16"/>
    </w:rPr>
  </w:style>
  <w:style w:type="paragraph" w:customStyle="1" w:styleId="Quotes">
    <w:name w:val="Quotes"/>
    <w:basedOn w:val="Normal"/>
    <w:rsid w:val="00CD3DFC"/>
    <w:pPr>
      <w:tabs>
        <w:tab w:val="left" w:pos="1740"/>
      </w:tabs>
      <w:spacing w:after="240" w:line="240" w:lineRule="exact"/>
      <w:ind w:left="1123" w:right="1123"/>
    </w:pPr>
    <w:rPr>
      <w:sz w:val="18"/>
    </w:rPr>
  </w:style>
  <w:style w:type="paragraph" w:customStyle="1" w:styleId="Quotestab">
    <w:name w:val="Quotes tab"/>
    <w:basedOn w:val="Quotes"/>
    <w:qFormat/>
    <w:rsid w:val="00CD3DFC"/>
    <w:pPr>
      <w:tabs>
        <w:tab w:val="clear" w:pos="1740"/>
        <w:tab w:val="left" w:pos="1500"/>
      </w:tabs>
      <w:spacing w:after="120"/>
      <w:ind w:left="1503" w:hanging="380"/>
    </w:pPr>
    <w:rPr>
      <w:rFonts w:eastAsia="Arial" w:cs="Arial"/>
      <w:szCs w:val="22"/>
      <w:lang w:eastAsia="en-US"/>
    </w:rPr>
  </w:style>
  <w:style w:type="paragraph" w:customStyle="1" w:styleId="Quotestabspaceafter">
    <w:name w:val="Quotes tab space after"/>
    <w:basedOn w:val="Quotestab"/>
    <w:rsid w:val="00CD3DFC"/>
    <w:pPr>
      <w:spacing w:after="240"/>
    </w:pPr>
  </w:style>
  <w:style w:type="paragraph" w:customStyle="1" w:styleId="References">
    <w:name w:val="References"/>
    <w:basedOn w:val="Normal"/>
    <w:rsid w:val="00CD3DFC"/>
    <w:pPr>
      <w:spacing w:line="200" w:lineRule="exact"/>
      <w:ind w:left="960" w:hanging="960"/>
    </w:pPr>
    <w:rPr>
      <w:sz w:val="18"/>
    </w:rPr>
  </w:style>
  <w:style w:type="paragraph" w:styleId="Signature">
    <w:name w:val="Signature"/>
    <w:basedOn w:val="Normal"/>
    <w:link w:val="SignatureChar"/>
    <w:rsid w:val="00CD3DFC"/>
    <w:pPr>
      <w:spacing w:line="240" w:lineRule="exact"/>
      <w:jc w:val="right"/>
    </w:pPr>
  </w:style>
  <w:style w:type="character" w:customStyle="1" w:styleId="SignatureChar">
    <w:name w:val="Signature Char"/>
    <w:basedOn w:val="DefaultParagraphFont"/>
    <w:link w:val="Signature"/>
    <w:rsid w:val="00CD3DFC"/>
    <w:rPr>
      <w:rFonts w:ascii="Verdana" w:eastAsiaTheme="minorHAnsi" w:hAnsi="Verdana" w:cstheme="majorBidi"/>
      <w:color w:val="000000" w:themeColor="text1"/>
      <w:sz w:val="20"/>
      <w:szCs w:val="20"/>
      <w:lang w:val="fr-FR"/>
    </w:rPr>
  </w:style>
  <w:style w:type="paragraph" w:customStyle="1" w:styleId="Equation">
    <w:name w:val="Equation"/>
    <w:basedOn w:val="Normal"/>
    <w:rsid w:val="00CD3DFC"/>
    <w:pPr>
      <w:tabs>
        <w:tab w:val="left" w:pos="4360"/>
        <w:tab w:val="right" w:pos="8720"/>
      </w:tabs>
    </w:pPr>
  </w:style>
  <w:style w:type="paragraph" w:customStyle="1" w:styleId="Indent2">
    <w:name w:val="Indent 2"/>
    <w:qFormat/>
    <w:rsid w:val="00CD3DFC"/>
    <w:pPr>
      <w:tabs>
        <w:tab w:val="left" w:pos="960"/>
      </w:tabs>
      <w:spacing w:after="240" w:line="240" w:lineRule="exact"/>
      <w:ind w:left="960" w:hanging="480"/>
    </w:pPr>
    <w:rPr>
      <w:rFonts w:ascii="Verdana" w:eastAsia="Arial" w:hAnsi="Verdana" w:cs="Arial"/>
      <w:color w:val="000000" w:themeColor="text1"/>
      <w:sz w:val="20"/>
      <w:szCs w:val="22"/>
      <w:lang w:eastAsia="en-US"/>
    </w:rPr>
  </w:style>
  <w:style w:type="paragraph" w:customStyle="1" w:styleId="Indent3">
    <w:name w:val="Indent 3"/>
    <w:rsid w:val="00CD3DFC"/>
    <w:pPr>
      <w:tabs>
        <w:tab w:val="left" w:pos="1440"/>
      </w:tabs>
      <w:spacing w:after="240" w:line="240" w:lineRule="exact"/>
      <w:ind w:left="1440" w:hanging="480"/>
    </w:pPr>
    <w:rPr>
      <w:rFonts w:ascii="Verdana" w:eastAsiaTheme="minorHAnsi" w:hAnsi="Verdana" w:cstheme="majorBidi"/>
      <w:color w:val="000000" w:themeColor="text1"/>
      <w:sz w:val="20"/>
      <w:szCs w:val="20"/>
    </w:rPr>
  </w:style>
  <w:style w:type="paragraph" w:customStyle="1" w:styleId="Indent4">
    <w:name w:val="Indent 4"/>
    <w:basedOn w:val="Normal"/>
    <w:rsid w:val="00CD3DFC"/>
    <w:pPr>
      <w:tabs>
        <w:tab w:val="left" w:pos="1920"/>
      </w:tabs>
      <w:spacing w:after="240" w:line="240" w:lineRule="exact"/>
      <w:ind w:left="1920" w:hanging="480"/>
    </w:pPr>
  </w:style>
  <w:style w:type="paragraph" w:customStyle="1" w:styleId="Indent1semibold">
    <w:name w:val="Indent 1 semi bold"/>
    <w:basedOn w:val="Indent1"/>
    <w:qFormat/>
    <w:rsid w:val="00CD3DFC"/>
    <w:rPr>
      <w:b/>
      <w:color w:val="7F7F7F" w:themeColor="text1" w:themeTint="80"/>
    </w:rPr>
  </w:style>
  <w:style w:type="paragraph" w:customStyle="1" w:styleId="Indent2semibold">
    <w:name w:val="Indent 2 semi bold"/>
    <w:basedOn w:val="Indent2"/>
    <w:qFormat/>
    <w:rsid w:val="00CD3DFC"/>
    <w:pPr>
      <w:tabs>
        <w:tab w:val="clear" w:pos="960"/>
      </w:tabs>
      <w:ind w:left="1082" w:hanging="600"/>
    </w:pPr>
    <w:rPr>
      <w:b/>
      <w:color w:val="7F7F7F" w:themeColor="text1" w:themeTint="80"/>
    </w:rPr>
  </w:style>
  <w:style w:type="paragraph" w:customStyle="1" w:styleId="Indent3semibold">
    <w:name w:val="Indent 3 semi bold"/>
    <w:basedOn w:val="Indent3"/>
    <w:qFormat/>
    <w:rsid w:val="00CD3DFC"/>
    <w:rPr>
      <w:b/>
      <w:color w:val="7F7F7F" w:themeColor="text1" w:themeTint="80"/>
    </w:rPr>
  </w:style>
  <w:style w:type="paragraph" w:customStyle="1" w:styleId="Indent4semibold">
    <w:name w:val="Indent 4 semi bold"/>
    <w:basedOn w:val="Normal"/>
    <w:rsid w:val="00CD3DFC"/>
    <w:pPr>
      <w:spacing w:after="240"/>
      <w:ind w:left="1920" w:hanging="480"/>
    </w:pPr>
    <w:rPr>
      <w:b/>
      <w:color w:val="7F7F7F" w:themeColor="text1" w:themeTint="80"/>
    </w:rPr>
  </w:style>
  <w:style w:type="paragraph" w:customStyle="1" w:styleId="Indent1semiboldNOspaceafter">
    <w:name w:val="Indent 1 semi bold NO space after"/>
    <w:basedOn w:val="Normal"/>
    <w:rsid w:val="00CD3DFC"/>
    <w:pPr>
      <w:tabs>
        <w:tab w:val="left" w:pos="480"/>
      </w:tabs>
      <w:ind w:left="480" w:hanging="480"/>
    </w:pPr>
    <w:rPr>
      <w:b/>
      <w:color w:val="7F7F7F" w:themeColor="text1" w:themeTint="80"/>
    </w:rPr>
  </w:style>
  <w:style w:type="paragraph" w:customStyle="1" w:styleId="Indent2semiboldNOspaceafter">
    <w:name w:val="Indent 2 semi bold NO space after"/>
    <w:basedOn w:val="Normal"/>
    <w:rsid w:val="00CD3DFC"/>
    <w:pPr>
      <w:ind w:left="1080" w:hanging="600"/>
    </w:pPr>
    <w:rPr>
      <w:b/>
      <w:color w:val="7F7F7F" w:themeColor="text1" w:themeTint="80"/>
    </w:rPr>
  </w:style>
  <w:style w:type="paragraph" w:customStyle="1" w:styleId="Indent3semiboldNOspaceafter">
    <w:name w:val="Indent 3 semi bold NO space after"/>
    <w:basedOn w:val="Normal"/>
    <w:rsid w:val="00CD3DFC"/>
    <w:pPr>
      <w:ind w:left="1440" w:hanging="480"/>
    </w:pPr>
    <w:rPr>
      <w:b/>
      <w:color w:val="7F7F7F" w:themeColor="text1" w:themeTint="80"/>
    </w:rPr>
  </w:style>
  <w:style w:type="paragraph" w:customStyle="1" w:styleId="Indent4semiboldNOspaceafter">
    <w:name w:val="Indent 4 semi bold NO space after"/>
    <w:basedOn w:val="Normal"/>
    <w:rsid w:val="00CD3DFC"/>
    <w:pPr>
      <w:ind w:left="1920" w:hanging="480"/>
    </w:pPr>
    <w:rPr>
      <w:b/>
      <w:color w:val="7F7F7F" w:themeColor="text1" w:themeTint="80"/>
    </w:rPr>
  </w:style>
  <w:style w:type="paragraph" w:customStyle="1" w:styleId="Indent1NOspaceafter">
    <w:name w:val="Indent 1 NO space after"/>
    <w:basedOn w:val="Indent1"/>
    <w:rsid w:val="00CD3DFC"/>
    <w:pPr>
      <w:spacing w:after="0"/>
    </w:pPr>
  </w:style>
  <w:style w:type="paragraph" w:customStyle="1" w:styleId="Indent2NOspaceafter">
    <w:name w:val="Indent 2 NO space after"/>
    <w:basedOn w:val="Indent2"/>
    <w:rsid w:val="00CD3DFC"/>
    <w:pPr>
      <w:spacing w:after="0"/>
    </w:pPr>
  </w:style>
  <w:style w:type="paragraph" w:customStyle="1" w:styleId="Indent3NOspaceafter">
    <w:name w:val="Indent 3 NO space after"/>
    <w:basedOn w:val="Indent3"/>
    <w:rsid w:val="00CD3DFC"/>
    <w:pPr>
      <w:spacing w:after="0"/>
    </w:pPr>
  </w:style>
  <w:style w:type="paragraph" w:customStyle="1" w:styleId="Indent4NOspaceafter">
    <w:name w:val="Indent 4 NO space after"/>
    <w:basedOn w:val="Normal"/>
    <w:rsid w:val="00CD3DFC"/>
    <w:pPr>
      <w:ind w:left="1920" w:hanging="480"/>
    </w:pPr>
  </w:style>
  <w:style w:type="paragraph" w:customStyle="1" w:styleId="THEEND">
    <w:name w:val="THE END _____"/>
    <w:rsid w:val="00CD3DFC"/>
    <w:pPr>
      <w:pBdr>
        <w:top w:val="single" w:sz="2" w:space="1" w:color="auto"/>
        <w:left w:val="single" w:sz="2" w:space="4" w:color="auto"/>
        <w:bottom w:val="single" w:sz="2" w:space="1" w:color="auto"/>
        <w:right w:val="single" w:sz="2" w:space="4" w:color="auto"/>
      </w:pBdr>
      <w:shd w:val="clear" w:color="auto" w:fill="7F7F7F" w:themeFill="text1" w:themeFillTint="80"/>
      <w:spacing w:before="480" w:after="120" w:line="14" w:lineRule="exact"/>
      <w:ind w:left="3997" w:right="3997"/>
      <w:jc w:val="center"/>
    </w:pPr>
    <w:rPr>
      <w:rFonts w:ascii="Verdana" w:eastAsia="Times New Roman" w:hAnsi="Verdana"/>
      <w:noProof/>
      <w:color w:val="000000" w:themeColor="text1"/>
      <w:sz w:val="20"/>
      <w:lang w:eastAsia="fr-CH"/>
    </w:rPr>
  </w:style>
  <w:style w:type="paragraph" w:customStyle="1" w:styleId="THEENDNOspacebefore">
    <w:name w:val="THE END _____ NO space before"/>
    <w:rsid w:val="00CD3DFC"/>
    <w:pPr>
      <w:pBdr>
        <w:top w:val="single" w:sz="2" w:space="1" w:color="auto"/>
        <w:left w:val="single" w:sz="2" w:space="4" w:color="auto"/>
        <w:bottom w:val="single" w:sz="2" w:space="1" w:color="auto"/>
        <w:right w:val="single" w:sz="2" w:space="4" w:color="auto"/>
      </w:pBdr>
      <w:shd w:val="clear" w:color="auto" w:fill="000000" w:themeFill="text1"/>
      <w:spacing w:before="240" w:line="14" w:lineRule="exact"/>
      <w:ind w:left="3997" w:right="3997"/>
      <w:contextualSpacing/>
      <w:jc w:val="center"/>
    </w:pPr>
    <w:rPr>
      <w:rFonts w:ascii="Verdana" w:eastAsiaTheme="minorHAnsi" w:hAnsi="Verdana" w:cstheme="majorBidi"/>
      <w:color w:val="000000" w:themeColor="text1"/>
      <w:sz w:val="20"/>
      <w:lang w:eastAsia="en-US"/>
    </w:rPr>
  </w:style>
  <w:style w:type="paragraph" w:customStyle="1" w:styleId="Boxheading">
    <w:name w:val="Box heading"/>
    <w:basedOn w:val="Normal"/>
    <w:rsid w:val="00CD3DFC"/>
    <w:pPr>
      <w:keepNext/>
      <w:spacing w:line="220" w:lineRule="exact"/>
      <w:jc w:val="center"/>
    </w:pPr>
    <w:rPr>
      <w:b/>
      <w:sz w:val="19"/>
    </w:rPr>
  </w:style>
  <w:style w:type="paragraph" w:customStyle="1" w:styleId="Boxtext">
    <w:name w:val="Box text"/>
    <w:basedOn w:val="Normal"/>
    <w:rsid w:val="00CD3DFC"/>
    <w:pPr>
      <w:spacing w:before="110" w:line="220" w:lineRule="exact"/>
    </w:pPr>
    <w:rPr>
      <w:sz w:val="19"/>
    </w:rPr>
  </w:style>
  <w:style w:type="paragraph" w:customStyle="1" w:styleId="Boxtextindent">
    <w:name w:val="Box text indent"/>
    <w:basedOn w:val="Boxtext"/>
    <w:rsid w:val="00CD3DFC"/>
    <w:pPr>
      <w:ind w:left="360" w:hanging="360"/>
    </w:pPr>
  </w:style>
  <w:style w:type="paragraph" w:customStyle="1" w:styleId="FigureNOTtaggedleft">
    <w:name w:val="Figure NOT tagged left"/>
    <w:basedOn w:val="Normal"/>
    <w:rsid w:val="00CD3DFC"/>
  </w:style>
  <w:style w:type="paragraph" w:customStyle="1" w:styleId="FigureNOTtaggedcentre">
    <w:name w:val="Figure NOT tagged centre"/>
    <w:basedOn w:val="Normal"/>
    <w:rsid w:val="00CD3DFC"/>
    <w:pPr>
      <w:jc w:val="center"/>
    </w:pPr>
  </w:style>
  <w:style w:type="paragraph" w:customStyle="1" w:styleId="FigureNOTtaggedright">
    <w:name w:val="Figure NOT tagged right"/>
    <w:basedOn w:val="Normal"/>
    <w:rsid w:val="00CD3DFC"/>
    <w:pPr>
      <w:jc w:val="right"/>
    </w:pPr>
  </w:style>
  <w:style w:type="paragraph" w:customStyle="1" w:styleId="Figurecaption">
    <w:name w:val="Figure caption"/>
    <w:basedOn w:val="Normal"/>
    <w:rsid w:val="00CD3DFC"/>
    <w:pPr>
      <w:keepNext/>
      <w:spacing w:before="240" w:after="240" w:line="240" w:lineRule="exact"/>
      <w:jc w:val="center"/>
    </w:pPr>
    <w:rPr>
      <w:b/>
      <w:color w:val="7F7F7F" w:themeColor="text1" w:themeTint="80"/>
    </w:rPr>
  </w:style>
  <w:style w:type="paragraph" w:customStyle="1" w:styleId="Source">
    <w:name w:val="Source"/>
    <w:basedOn w:val="Normal"/>
    <w:rsid w:val="00CD3DFC"/>
    <w:pPr>
      <w:spacing w:after="240" w:line="200" w:lineRule="exact"/>
      <w:ind w:left="357"/>
    </w:pPr>
    <w:rPr>
      <w:sz w:val="16"/>
    </w:rPr>
  </w:style>
  <w:style w:type="paragraph" w:customStyle="1" w:styleId="Tablecaption">
    <w:name w:val="Table caption"/>
    <w:basedOn w:val="Normal"/>
    <w:rsid w:val="00CD3DFC"/>
    <w:pPr>
      <w:keepNext/>
      <w:spacing w:before="240" w:after="240" w:line="240" w:lineRule="exact"/>
      <w:jc w:val="center"/>
    </w:pPr>
    <w:rPr>
      <w:b/>
      <w:color w:val="7F7F7F" w:themeColor="text1" w:themeTint="80"/>
    </w:rPr>
  </w:style>
  <w:style w:type="paragraph" w:customStyle="1" w:styleId="Tablebodycentered">
    <w:name w:val="Table body centered"/>
    <w:basedOn w:val="Normal"/>
    <w:rsid w:val="00CD3DFC"/>
    <w:pPr>
      <w:spacing w:line="220" w:lineRule="exact"/>
      <w:jc w:val="center"/>
    </w:pPr>
    <w:rPr>
      <w:sz w:val="18"/>
    </w:rPr>
  </w:style>
  <w:style w:type="paragraph" w:customStyle="1" w:styleId="Tablebodyindent1">
    <w:name w:val="Table body indent 1"/>
    <w:basedOn w:val="Normal"/>
    <w:rsid w:val="00CD3DFC"/>
    <w:pPr>
      <w:tabs>
        <w:tab w:val="left" w:pos="360"/>
      </w:tabs>
      <w:spacing w:line="220" w:lineRule="exact"/>
      <w:ind w:left="357" w:hanging="357"/>
    </w:pPr>
    <w:rPr>
      <w:sz w:val="18"/>
    </w:rPr>
  </w:style>
  <w:style w:type="paragraph" w:customStyle="1" w:styleId="Tablebodyindent2">
    <w:name w:val="Table body indent 2"/>
    <w:basedOn w:val="Normal"/>
    <w:rsid w:val="00CD3DFC"/>
    <w:pPr>
      <w:tabs>
        <w:tab w:val="left" w:pos="720"/>
      </w:tabs>
      <w:spacing w:line="220" w:lineRule="exact"/>
      <w:ind w:left="714" w:hanging="357"/>
    </w:pPr>
    <w:rPr>
      <w:sz w:val="18"/>
    </w:rPr>
  </w:style>
  <w:style w:type="paragraph" w:customStyle="1" w:styleId="Tablenote">
    <w:name w:val="Table note"/>
    <w:basedOn w:val="Normal"/>
    <w:rsid w:val="00CD3DFC"/>
    <w:pPr>
      <w:spacing w:line="200" w:lineRule="exact"/>
      <w:ind w:left="480" w:hanging="480"/>
    </w:pPr>
    <w:rPr>
      <w:sz w:val="16"/>
    </w:rPr>
  </w:style>
  <w:style w:type="paragraph" w:customStyle="1" w:styleId="Tablenotes">
    <w:name w:val="Table notes"/>
    <w:basedOn w:val="Normal"/>
    <w:rsid w:val="00CD3DFC"/>
    <w:pPr>
      <w:spacing w:line="200" w:lineRule="exact"/>
      <w:ind w:left="240" w:hanging="240"/>
    </w:pPr>
    <w:rPr>
      <w:sz w:val="16"/>
    </w:rPr>
  </w:style>
  <w:style w:type="paragraph" w:customStyle="1" w:styleId="Tableastext">
    <w:name w:val="Table as text"/>
    <w:qFormat/>
    <w:rsid w:val="00CD3DFC"/>
    <w:pPr>
      <w:spacing w:after="120"/>
    </w:pPr>
    <w:rPr>
      <w:rFonts w:ascii="Verdana" w:eastAsiaTheme="minorHAnsi" w:hAnsi="Verdana" w:cstheme="majorBidi"/>
      <w:color w:val="000000" w:themeColor="text1"/>
      <w:sz w:val="20"/>
      <w:szCs w:val="22"/>
    </w:rPr>
  </w:style>
  <w:style w:type="paragraph" w:customStyle="1" w:styleId="TOC0digit">
    <w:name w:val="TOC 0 digit"/>
    <w:basedOn w:val="Normal"/>
    <w:rsid w:val="00CD3DFC"/>
  </w:style>
  <w:style w:type="paragraph" w:customStyle="1" w:styleId="TOC1digit">
    <w:name w:val="TOC 1 digit"/>
    <w:basedOn w:val="Normal"/>
    <w:rsid w:val="00CD3DFC"/>
  </w:style>
  <w:style w:type="paragraph" w:customStyle="1" w:styleId="TOC2digit">
    <w:name w:val="TOC 2 digit"/>
    <w:basedOn w:val="Normal"/>
    <w:rsid w:val="00CD3DFC"/>
  </w:style>
  <w:style w:type="paragraph" w:customStyle="1" w:styleId="TOC3digits">
    <w:name w:val="TOC 3 digits"/>
    <w:basedOn w:val="Normal"/>
    <w:uiPriority w:val="1"/>
    <w:rsid w:val="00CD3DFC"/>
  </w:style>
  <w:style w:type="character" w:customStyle="1" w:styleId="Bold">
    <w:name w:val="Bold"/>
    <w:rsid w:val="00CD3DFC"/>
    <w:rPr>
      <w:b/>
    </w:rPr>
  </w:style>
  <w:style w:type="character" w:customStyle="1" w:styleId="Bolditalic">
    <w:name w:val="Bold italic"/>
    <w:rsid w:val="00CD3DFC"/>
    <w:rPr>
      <w:b/>
      <w:i/>
    </w:rPr>
  </w:style>
  <w:style w:type="character" w:customStyle="1" w:styleId="HyperlinkItalic">
    <w:name w:val="Hyperlink Italic"/>
    <w:rsid w:val="00CD3DFC"/>
    <w:rPr>
      <w:i/>
      <w:color w:val="0000FF"/>
    </w:rPr>
  </w:style>
  <w:style w:type="character" w:customStyle="1" w:styleId="Italic">
    <w:name w:val="Italic"/>
    <w:basedOn w:val="DefaultParagraphFont"/>
    <w:qFormat/>
    <w:rsid w:val="00CD3DFC"/>
    <w:rPr>
      <w:i/>
    </w:rPr>
  </w:style>
  <w:style w:type="character" w:customStyle="1" w:styleId="Medium">
    <w:name w:val="Medium"/>
    <w:rsid w:val="00CD3DFC"/>
    <w:rPr>
      <w:b w:val="0"/>
    </w:rPr>
  </w:style>
  <w:style w:type="character" w:customStyle="1" w:styleId="Semibold">
    <w:name w:val="Semi bold"/>
    <w:basedOn w:val="DefaultParagraphFont"/>
    <w:qFormat/>
    <w:rsid w:val="00CD3DFC"/>
    <w:rPr>
      <w:b/>
      <w:color w:val="7F7F7F" w:themeColor="text1" w:themeTint="80"/>
    </w:rPr>
  </w:style>
  <w:style w:type="character" w:customStyle="1" w:styleId="Semibolditalic">
    <w:name w:val="Semi bold italic"/>
    <w:qFormat/>
    <w:rsid w:val="00CD3DFC"/>
    <w:rPr>
      <w:b/>
      <w:i/>
      <w:color w:val="7F7F7F" w:themeColor="text1" w:themeTint="80"/>
    </w:rPr>
  </w:style>
  <w:style w:type="character" w:customStyle="1" w:styleId="Spacenon-breaking">
    <w:name w:val="Space non-breaking"/>
    <w:rsid w:val="00CD3DFC"/>
    <w:rPr>
      <w:bdr w:val="dashed" w:sz="2" w:space="0" w:color="auto"/>
    </w:rPr>
  </w:style>
  <w:style w:type="character" w:customStyle="1" w:styleId="Subscript">
    <w:name w:val="Subscript"/>
    <w:rsid w:val="00CD3DFC"/>
    <w:rPr>
      <w:vertAlign w:val="subscript"/>
    </w:rPr>
  </w:style>
  <w:style w:type="character" w:customStyle="1" w:styleId="Subscriptitalic">
    <w:name w:val="Subscript italic"/>
    <w:rsid w:val="00CD3DFC"/>
    <w:rPr>
      <w:i/>
      <w:vertAlign w:val="subscript"/>
    </w:rPr>
  </w:style>
  <w:style w:type="character" w:customStyle="1" w:styleId="Subscriptsemibold">
    <w:name w:val="Subscript semi bold"/>
    <w:rsid w:val="00CD3DFC"/>
    <w:rPr>
      <w:b/>
      <w:color w:val="808080" w:themeColor="background1" w:themeShade="80"/>
      <w:vertAlign w:val="subscript"/>
    </w:rPr>
  </w:style>
  <w:style w:type="character" w:customStyle="1" w:styleId="Superscript">
    <w:name w:val="Superscript"/>
    <w:basedOn w:val="DefaultParagraphFont"/>
    <w:qFormat/>
    <w:rsid w:val="00CD3DFC"/>
    <w:rPr>
      <w:vertAlign w:val="superscript"/>
    </w:rPr>
  </w:style>
  <w:style w:type="character" w:customStyle="1" w:styleId="Superscriptitalic">
    <w:name w:val="Superscript italic"/>
    <w:rsid w:val="00CD3DFC"/>
    <w:rPr>
      <w:i/>
      <w:vertAlign w:val="superscript"/>
    </w:rPr>
  </w:style>
  <w:style w:type="character" w:customStyle="1" w:styleId="Superscriptsemibold">
    <w:name w:val="Superscript semi bold"/>
    <w:rsid w:val="00CD3DFC"/>
    <w:rPr>
      <w:b/>
      <w:color w:val="7F7F7F" w:themeColor="text1" w:themeTint="80"/>
      <w:vertAlign w:val="superscript"/>
    </w:rPr>
  </w:style>
  <w:style w:type="character" w:customStyle="1" w:styleId="Runningheads">
    <w:name w:val="Running_heads"/>
    <w:rsid w:val="00CD3DFC"/>
  </w:style>
  <w:style w:type="character" w:customStyle="1" w:styleId="Serif">
    <w:name w:val="Serif"/>
    <w:basedOn w:val="Medium"/>
    <w:qFormat/>
    <w:rsid w:val="00CD3DFC"/>
    <w:rPr>
      <w:rFonts w:ascii="Times New Roman" w:hAnsi="Times New Roman"/>
      <w:b w:val="0"/>
    </w:rPr>
  </w:style>
  <w:style w:type="character" w:customStyle="1" w:styleId="Serifsubscript">
    <w:name w:val="Serif subscript"/>
    <w:basedOn w:val="Subscript"/>
    <w:qFormat/>
    <w:rsid w:val="00CD3DFC"/>
    <w:rPr>
      <w:rFonts w:ascii="Times New Roman" w:hAnsi="Times New Roman"/>
      <w:vertAlign w:val="subscript"/>
    </w:rPr>
  </w:style>
  <w:style w:type="character" w:customStyle="1" w:styleId="Serifsuperscript">
    <w:name w:val="Serif superscript"/>
    <w:basedOn w:val="Serifsubscript"/>
    <w:qFormat/>
    <w:rsid w:val="00CD3DFC"/>
    <w:rPr>
      <w:rFonts w:ascii="Times New Roman" w:hAnsi="Times New Roman"/>
      <w:b w:val="0"/>
      <w:i w:val="0"/>
      <w:vertAlign w:val="superscript"/>
    </w:rPr>
  </w:style>
  <w:style w:type="character" w:customStyle="1" w:styleId="Serifitalic">
    <w:name w:val="Serif italic"/>
    <w:rsid w:val="00CD3DFC"/>
    <w:rPr>
      <w:rFonts w:ascii="Times New Roman" w:hAnsi="Times New Roman"/>
      <w:i/>
    </w:rPr>
  </w:style>
  <w:style w:type="character" w:customStyle="1" w:styleId="Serifitalicsubscript">
    <w:name w:val="Serif italic subscript"/>
    <w:rsid w:val="00CD3DFC"/>
    <w:rPr>
      <w:rFonts w:ascii="Times New Roman" w:hAnsi="Times New Roman"/>
      <w:i/>
      <w:vertAlign w:val="subscript"/>
    </w:rPr>
  </w:style>
  <w:style w:type="character" w:customStyle="1" w:styleId="Serifitalicsuperscript">
    <w:name w:val="Serif italic superscript"/>
    <w:rsid w:val="00CD3DFC"/>
    <w:rPr>
      <w:rFonts w:ascii="Times New Roman" w:hAnsi="Times New Roman"/>
      <w:i/>
      <w:vertAlign w:val="superscript"/>
    </w:rPr>
  </w:style>
  <w:style w:type="character" w:customStyle="1" w:styleId="Serifitalicsemibold">
    <w:name w:val="Serif italic semi bold"/>
    <w:rsid w:val="00CD3DFC"/>
    <w:rPr>
      <w:rFonts w:ascii="Times New Roman" w:hAnsi="Times New Roman"/>
      <w:b/>
      <w:i/>
      <w:color w:val="7F7F7F" w:themeColor="text1" w:themeTint="80"/>
      <w:sz w:val="20"/>
      <w:szCs w:val="20"/>
    </w:rPr>
  </w:style>
  <w:style w:type="character" w:customStyle="1" w:styleId="Serifitalicsubscriptsemibold">
    <w:name w:val="Serif italic subscript semi bold"/>
    <w:rsid w:val="00CD3DFC"/>
    <w:rPr>
      <w:rFonts w:ascii="Times New Roman" w:hAnsi="Times New Roman"/>
      <w:b/>
      <w:i/>
      <w:color w:val="7F7F7F" w:themeColor="text1" w:themeTint="80"/>
      <w:sz w:val="20"/>
      <w:szCs w:val="20"/>
      <w:vertAlign w:val="subscript"/>
    </w:rPr>
  </w:style>
  <w:style w:type="character" w:customStyle="1" w:styleId="Serifitalicsuperscriptsemibold">
    <w:name w:val="Serif italic superscript semi bold"/>
    <w:rsid w:val="00CD3DFC"/>
    <w:rPr>
      <w:rFonts w:ascii="Times New Roman" w:hAnsi="Times New Roman"/>
      <w:b/>
      <w:i/>
      <w:color w:val="7F7F7F" w:themeColor="text1" w:themeTint="80"/>
      <w:sz w:val="20"/>
      <w:szCs w:val="20"/>
      <w:vertAlign w:val="superscript"/>
    </w:rPr>
  </w:style>
  <w:style w:type="character" w:customStyle="1" w:styleId="Stix">
    <w:name w:val="Stix"/>
    <w:rsid w:val="00CD3DFC"/>
    <w:rPr>
      <w:rFonts w:ascii="STIX" w:hAnsi="STIX"/>
    </w:rPr>
  </w:style>
  <w:style w:type="character" w:customStyle="1" w:styleId="Stixitalic">
    <w:name w:val="Stix italic"/>
    <w:rsid w:val="00CD3DFC"/>
    <w:rPr>
      <w:rFonts w:ascii="STIX" w:hAnsi="STIX"/>
      <w:i/>
    </w:rPr>
  </w:style>
  <w:style w:type="character" w:customStyle="1" w:styleId="Tiny">
    <w:name w:val="Tiny"/>
    <w:rsid w:val="00CD3DFC"/>
  </w:style>
  <w:style w:type="character" w:customStyle="1" w:styleId="FootnoteTextChar">
    <w:name w:val="Footnote Text Char"/>
    <w:basedOn w:val="DefaultParagraphFont"/>
    <w:link w:val="FootnoteText"/>
    <w:rsid w:val="00CD3DFC"/>
    <w:rPr>
      <w:rFonts w:ascii="Verdana" w:eastAsiaTheme="minorHAnsi" w:hAnsi="Verdana" w:cstheme="majorBidi"/>
      <w:color w:val="000000" w:themeColor="text1"/>
      <w:sz w:val="16"/>
      <w:szCs w:val="20"/>
      <w:lang w:val="fr-FR"/>
    </w:rPr>
  </w:style>
  <w:style w:type="character" w:customStyle="1" w:styleId="Hyperlinkitalic0">
    <w:name w:val="Hyperlink italic"/>
    <w:basedOn w:val="Hyperlink"/>
    <w:uiPriority w:val="1"/>
    <w:qFormat/>
    <w:rsid w:val="00CD3DFC"/>
    <w:rPr>
      <w:i/>
      <w:color w:val="0000FF" w:themeColor="hyperlink"/>
      <w:u w:val="none"/>
    </w:rPr>
  </w:style>
  <w:style w:type="paragraph" w:customStyle="1" w:styleId="Notes">
    <w:name w:val="Notes"/>
    <w:basedOn w:val="Normal"/>
    <w:uiPriority w:val="1"/>
    <w:rsid w:val="007C4F2D"/>
    <w:pPr>
      <w:spacing w:before="240"/>
    </w:pPr>
  </w:style>
  <w:style w:type="paragraph" w:customStyle="1" w:styleId="TOC2digits">
    <w:name w:val="TOC 2 digits"/>
    <w:basedOn w:val="Normal"/>
    <w:uiPriority w:val="1"/>
    <w:rsid w:val="00CD3DFC"/>
  </w:style>
  <w:style w:type="character" w:customStyle="1" w:styleId="Sericitalic">
    <w:name w:val="Seric italic"/>
    <w:basedOn w:val="Italic"/>
    <w:uiPriority w:val="1"/>
    <w:qFormat/>
    <w:rsid w:val="00CD3DFC"/>
    <w:rPr>
      <w:rFonts w:ascii="Times New Roman" w:hAnsi="Times New Roman"/>
      <w:i/>
    </w:rPr>
  </w:style>
  <w:style w:type="character" w:customStyle="1" w:styleId="Serifsubscriptitalic">
    <w:name w:val="Serif subscript italic"/>
    <w:basedOn w:val="Subscriptitalic"/>
    <w:uiPriority w:val="1"/>
    <w:qFormat/>
    <w:rsid w:val="00CD3DFC"/>
    <w:rPr>
      <w:rFonts w:ascii="Times New Roman" w:hAnsi="Times New Roman"/>
      <w:i/>
      <w:vertAlign w:val="subscript"/>
    </w:rPr>
  </w:style>
  <w:style w:type="character" w:customStyle="1" w:styleId="Serifsupersciptitalic">
    <w:name w:val="Serif superscipt italic"/>
    <w:basedOn w:val="Serifsuperscript"/>
    <w:uiPriority w:val="1"/>
    <w:qFormat/>
    <w:rsid w:val="00CD3DFC"/>
    <w:rPr>
      <w:rFonts w:ascii="Times New Roman" w:hAnsi="Times New Roman"/>
      <w:b w:val="0"/>
      <w:i/>
      <w:vertAlign w:val="superscript"/>
    </w:rPr>
  </w:style>
  <w:style w:type="paragraph" w:customStyle="1" w:styleId="Noteindent2Spaceafter">
    <w:name w:val="Note indent 2 Space after"/>
    <w:basedOn w:val="Normal"/>
    <w:uiPriority w:val="1"/>
    <w:rsid w:val="00CD3DFC"/>
  </w:style>
  <w:style w:type="paragraph" w:customStyle="1" w:styleId="Bodytextsemibold0">
    <w:name w:val="Body_text_semibold"/>
    <w:uiPriority w:val="1"/>
    <w:qFormat/>
    <w:rsid w:val="00CD3DFC"/>
    <w:pPr>
      <w:tabs>
        <w:tab w:val="left" w:pos="1120"/>
      </w:tabs>
      <w:spacing w:after="240" w:line="240" w:lineRule="exact"/>
    </w:pPr>
    <w:rPr>
      <w:rFonts w:ascii="Verdana" w:eastAsiaTheme="minorHAnsi" w:hAnsi="Verdana" w:cstheme="majorBidi"/>
      <w:b/>
      <w:color w:val="7F7F7F" w:themeColor="text1" w:themeTint="80"/>
      <w:sz w:val="20"/>
      <w:szCs w:val="22"/>
    </w:rPr>
  </w:style>
  <w:style w:type="character" w:customStyle="1" w:styleId="Serifmedium">
    <w:name w:val="Serif medium"/>
    <w:basedOn w:val="Sericitalic"/>
    <w:uiPriority w:val="1"/>
    <w:qFormat/>
    <w:rsid w:val="00CD3DFC"/>
    <w:rPr>
      <w:rFonts w:ascii="Times New Roman" w:hAnsi="Times New Roman"/>
      <w:i w:val="0"/>
    </w:rPr>
  </w:style>
  <w:style w:type="paragraph" w:customStyle="1" w:styleId="COVERSUBTITLE0">
    <w:name w:val="COVER SUBTITLE"/>
    <w:basedOn w:val="Normal"/>
    <w:uiPriority w:val="1"/>
    <w:rsid w:val="00CD3DFC"/>
    <w:pPr>
      <w:spacing w:after="240"/>
    </w:pPr>
    <w:rPr>
      <w:b/>
      <w:sz w:val="24"/>
    </w:rPr>
  </w:style>
  <w:style w:type="paragraph" w:customStyle="1" w:styleId="TPSTable">
    <w:name w:val="TPS Table"/>
    <w:basedOn w:val="Normal"/>
    <w:next w:val="Normal"/>
    <w:uiPriority w:val="1"/>
    <w:rsid w:val="00CD3DFC"/>
    <w:pPr>
      <w:pBdr>
        <w:top w:val="single" w:sz="2" w:space="3" w:color="auto"/>
      </w:pBdr>
      <w:shd w:val="clear" w:color="auto" w:fill="C0AB87"/>
      <w:spacing w:line="300" w:lineRule="auto"/>
    </w:pPr>
    <w:rPr>
      <w:rFonts w:ascii="Arial" w:eastAsia="Times New Roman" w:hAnsi="Arial" w:cs="Times New Roman"/>
      <w:b/>
      <w:color w:val="2F275B"/>
      <w:sz w:val="18"/>
      <w:szCs w:val="24"/>
    </w:rPr>
  </w:style>
  <w:style w:type="paragraph" w:styleId="Header">
    <w:name w:val="header"/>
    <w:basedOn w:val="Normal"/>
    <w:link w:val="HeaderChar"/>
    <w:uiPriority w:val="99"/>
    <w:unhideWhenUsed/>
    <w:rsid w:val="00CD3DFC"/>
    <w:pPr>
      <w:tabs>
        <w:tab w:val="center" w:pos="4680"/>
        <w:tab w:val="right" w:pos="9360"/>
      </w:tabs>
    </w:pPr>
  </w:style>
  <w:style w:type="character" w:customStyle="1" w:styleId="HeaderChar">
    <w:name w:val="Header Char"/>
    <w:basedOn w:val="DefaultParagraphFont"/>
    <w:link w:val="Header"/>
    <w:uiPriority w:val="99"/>
    <w:rsid w:val="00CD3DFC"/>
    <w:rPr>
      <w:rFonts w:ascii="Verdana" w:eastAsiaTheme="minorHAnsi" w:hAnsi="Verdana" w:cstheme="majorBidi"/>
      <w:color w:val="000000" w:themeColor="text1"/>
      <w:sz w:val="20"/>
      <w:szCs w:val="20"/>
      <w:lang w:val="fr-FR"/>
    </w:rPr>
  </w:style>
  <w:style w:type="paragraph" w:customStyle="1" w:styleId="BodyText10">
    <w:name w:val="Body Text1"/>
    <w:basedOn w:val="Normal"/>
    <w:link w:val="BodytextChar1"/>
    <w:uiPriority w:val="1"/>
    <w:rsid w:val="009C1FA6"/>
    <w:pPr>
      <w:tabs>
        <w:tab w:val="left" w:pos="1134"/>
      </w:tabs>
      <w:spacing w:before="240" w:line="240" w:lineRule="exact"/>
    </w:pPr>
    <w:rPr>
      <w:rFonts w:ascii="Arial" w:eastAsia="Arial" w:hAnsi="Arial" w:cs="Arial"/>
    </w:rPr>
  </w:style>
  <w:style w:type="character" w:customStyle="1" w:styleId="BodytextChar1">
    <w:name w:val="Body text Char"/>
    <w:link w:val="BodyText10"/>
    <w:uiPriority w:val="1"/>
    <w:rsid w:val="009C1FA6"/>
    <w:rPr>
      <w:rFonts w:ascii="Arial" w:eastAsia="Arial" w:hAnsi="Arial" w:cs="Arial"/>
      <w:sz w:val="20"/>
      <w:szCs w:val="22"/>
      <w:lang w:eastAsia="en-US"/>
    </w:rPr>
  </w:style>
  <w:style w:type="paragraph" w:customStyle="1" w:styleId="HeadingCodesFM">
    <w:name w:val="Heading_Codes_FM"/>
    <w:uiPriority w:val="1"/>
    <w:rsid w:val="00CD3DFC"/>
    <w:pPr>
      <w:tabs>
        <w:tab w:val="left" w:pos="2040"/>
      </w:tabs>
      <w:ind w:left="3840" w:hanging="3840"/>
    </w:pPr>
    <w:rPr>
      <w:rFonts w:ascii="Verdana" w:eastAsiaTheme="minorHAnsi" w:hAnsi="Verdana" w:cstheme="majorBidi"/>
      <w:b/>
      <w:caps/>
      <w:color w:val="000000"/>
      <w:sz w:val="20"/>
      <w:szCs w:val="28"/>
    </w:rPr>
  </w:style>
  <w:style w:type="paragraph" w:customStyle="1" w:styleId="Bodytext4">
    <w:name w:val="Body _text"/>
    <w:basedOn w:val="Normal"/>
    <w:uiPriority w:val="1"/>
    <w:rsid w:val="007C4F2D"/>
    <w:pPr>
      <w:spacing w:before="240"/>
    </w:pPr>
  </w:style>
  <w:style w:type="paragraph" w:customStyle="1" w:styleId="Indent10">
    <w:name w:val="Indent_1"/>
    <w:basedOn w:val="Normal"/>
    <w:uiPriority w:val="1"/>
    <w:rsid w:val="007C4F2D"/>
    <w:pPr>
      <w:tabs>
        <w:tab w:val="left" w:pos="1134"/>
      </w:tabs>
      <w:spacing w:before="240"/>
      <w:ind w:left="1134" w:hanging="1134"/>
    </w:pPr>
    <w:rPr>
      <w:lang w:val="de-CH"/>
    </w:rPr>
  </w:style>
  <w:style w:type="paragraph" w:customStyle="1" w:styleId="Noteindent1">
    <w:name w:val="Note indent 1"/>
    <w:basedOn w:val="Normal"/>
    <w:uiPriority w:val="1"/>
    <w:rsid w:val="007C4F2D"/>
    <w:pPr>
      <w:ind w:left="240" w:hanging="240"/>
    </w:pPr>
  </w:style>
  <w:style w:type="character" w:customStyle="1" w:styleId="italic0">
    <w:name w:val="italic"/>
    <w:uiPriority w:val="1"/>
    <w:rsid w:val="007C4F2D"/>
    <w:rPr>
      <w:i/>
    </w:rPr>
  </w:style>
  <w:style w:type="character" w:customStyle="1" w:styleId="Semibolditalic0">
    <w:name w:val="Semibold italic"/>
    <w:uiPriority w:val="1"/>
    <w:rsid w:val="007C4F2D"/>
    <w:rPr>
      <w:b/>
      <w:i/>
    </w:rPr>
  </w:style>
  <w:style w:type="character" w:customStyle="1" w:styleId="StyleSuperscriptitalicBold">
    <w:name w:val="Style Superscript italic + Bold"/>
    <w:basedOn w:val="Superscriptitalic"/>
    <w:uiPriority w:val="1"/>
    <w:rsid w:val="007C4F2D"/>
    <w:rPr>
      <w:bCs/>
      <w:i/>
      <w:iCs/>
      <w:vertAlign w:val="superscript"/>
    </w:rPr>
  </w:style>
  <w:style w:type="character" w:customStyle="1" w:styleId="Style2">
    <w:name w:val="Style2"/>
    <w:basedOn w:val="Subscriptitalic"/>
    <w:uiPriority w:val="1"/>
    <w:qFormat/>
    <w:rsid w:val="007C4F2D"/>
    <w:rPr>
      <w:rFonts w:ascii="Times New Roman" w:hAnsi="Times New Roman"/>
      <w:i/>
      <w:vertAlign w:val="subscript"/>
    </w:rPr>
  </w:style>
  <w:style w:type="paragraph" w:customStyle="1" w:styleId="Serifsuperscriptitalic">
    <w:name w:val="Serif superscript italic"/>
    <w:basedOn w:val="Normal"/>
    <w:uiPriority w:val="1"/>
    <w:qFormat/>
    <w:rsid w:val="007C4F2D"/>
    <w:pPr>
      <w:spacing w:line="480" w:lineRule="auto"/>
    </w:pPr>
  </w:style>
  <w:style w:type="paragraph" w:customStyle="1" w:styleId="Indent1semibold0">
    <w:name w:val="Indent 1 semibold"/>
    <w:basedOn w:val="Normal"/>
    <w:uiPriority w:val="1"/>
    <w:rsid w:val="007C4F2D"/>
    <w:pPr>
      <w:spacing w:before="240"/>
      <w:ind w:left="1134" w:hanging="1134"/>
    </w:pPr>
    <w:rPr>
      <w:color w:val="FF0000"/>
    </w:rPr>
  </w:style>
  <w:style w:type="paragraph" w:customStyle="1" w:styleId="Indent1semiboldnospaceacter">
    <w:name w:val="Indent 1 semibold no space acter"/>
    <w:basedOn w:val="Normal"/>
    <w:uiPriority w:val="1"/>
    <w:qFormat/>
    <w:rsid w:val="007C4F2D"/>
    <w:pPr>
      <w:tabs>
        <w:tab w:val="left" w:pos="480"/>
      </w:tabs>
      <w:spacing w:line="240" w:lineRule="exact"/>
      <w:ind w:left="480" w:hanging="480"/>
    </w:pPr>
    <w:rPr>
      <w:rFonts w:eastAsia="Arial" w:cs="Arial"/>
      <w:b/>
      <w:color w:val="7F7F7F" w:themeColor="text1" w:themeTint="80"/>
    </w:rPr>
  </w:style>
  <w:style w:type="paragraph" w:customStyle="1" w:styleId="Indent2semiboldnospaceafter0">
    <w:name w:val="Indent 2 semibold no space after"/>
    <w:basedOn w:val="Normal"/>
    <w:uiPriority w:val="1"/>
    <w:qFormat/>
    <w:rsid w:val="007C4F2D"/>
    <w:pPr>
      <w:tabs>
        <w:tab w:val="left" w:pos="960"/>
      </w:tabs>
      <w:spacing w:line="240" w:lineRule="exact"/>
      <w:ind w:left="962" w:hanging="480"/>
    </w:pPr>
    <w:rPr>
      <w:rFonts w:eastAsia="Arial" w:cs="Arial"/>
      <w:b/>
      <w:color w:val="7F7F7F" w:themeColor="text1" w:themeTint="80"/>
    </w:rPr>
  </w:style>
  <w:style w:type="paragraph" w:customStyle="1" w:styleId="Indent3semiboldnospceafter">
    <w:name w:val="Indent 3 semibold no spce after"/>
    <w:basedOn w:val="Normal"/>
    <w:uiPriority w:val="1"/>
    <w:qFormat/>
    <w:rsid w:val="007C4F2D"/>
    <w:pPr>
      <w:tabs>
        <w:tab w:val="left" w:pos="1440"/>
      </w:tabs>
      <w:spacing w:line="240" w:lineRule="exact"/>
      <w:ind w:left="1440" w:hanging="482"/>
    </w:pPr>
    <w:rPr>
      <w:b/>
      <w:color w:val="7F7F7F" w:themeColor="text1" w:themeTint="80"/>
    </w:rPr>
  </w:style>
  <w:style w:type="paragraph" w:customStyle="1" w:styleId="BodyText20">
    <w:name w:val="Body Text2"/>
    <w:basedOn w:val="Normal"/>
    <w:uiPriority w:val="1"/>
    <w:rsid w:val="005843B5"/>
    <w:pPr>
      <w:tabs>
        <w:tab w:val="left" w:pos="1134"/>
      </w:tabs>
      <w:spacing w:before="240" w:line="240" w:lineRule="exact"/>
    </w:pPr>
    <w:rPr>
      <w:rFonts w:eastAsia="Arial" w:cs="Times New Roman"/>
      <w:color w:val="000000"/>
    </w:rPr>
  </w:style>
  <w:style w:type="character" w:customStyle="1" w:styleId="Stixsuperscript">
    <w:name w:val="Stix superscript"/>
    <w:rsid w:val="00CD3DFC"/>
    <w:rPr>
      <w:rFonts w:ascii="STIX Math" w:hAnsi="STIX Math"/>
      <w:spacing w:val="0"/>
      <w:vertAlign w:val="superscript"/>
    </w:rPr>
  </w:style>
  <w:style w:type="character" w:customStyle="1" w:styleId="Stixsubscript">
    <w:name w:val="Stix subscript"/>
    <w:rsid w:val="00CD3DFC"/>
    <w:rPr>
      <w:rFonts w:ascii="STIX Math" w:hAnsi="STIX Math"/>
      <w:spacing w:val="0"/>
      <w:vertAlign w:val="subscript"/>
    </w:rPr>
  </w:style>
  <w:style w:type="character" w:customStyle="1" w:styleId="Stixitalicsuperscript">
    <w:name w:val="Stix italic superscript"/>
    <w:rsid w:val="00CD3DFC"/>
    <w:rPr>
      <w:rFonts w:ascii="STIX Math" w:hAnsi="STIX Math"/>
      <w:i/>
      <w:spacing w:val="0"/>
      <w:vertAlign w:val="superscript"/>
    </w:rPr>
  </w:style>
  <w:style w:type="character" w:customStyle="1" w:styleId="Stixitalicsubscript">
    <w:name w:val="Stix italic subscript"/>
    <w:rsid w:val="00CD3DFC"/>
    <w:rPr>
      <w:rFonts w:ascii="STIX Math" w:hAnsi="STIX Math"/>
      <w:i/>
      <w:spacing w:val="0"/>
      <w:vertAlign w:val="subscript"/>
    </w:rPr>
  </w:style>
  <w:style w:type="character" w:customStyle="1" w:styleId="Hairspacenobreak">
    <w:name w:val="Hairspace_no_break"/>
    <w:rsid w:val="00CD3DFC"/>
    <w:rPr>
      <w:spacing w:val="0"/>
      <w:bdr w:val="dotted" w:sz="2" w:space="0" w:color="auto"/>
    </w:rPr>
  </w:style>
  <w:style w:type="paragraph" w:customStyle="1" w:styleId="Heading2NOToC">
    <w:name w:val="Heading_2_NO_ToC"/>
    <w:basedOn w:val="Normal"/>
    <w:rsid w:val="00CD3DFC"/>
    <w:pPr>
      <w:keepNext/>
      <w:spacing w:before="240" w:after="240" w:line="240" w:lineRule="exact"/>
      <w:ind w:left="1124" w:hanging="1124"/>
    </w:pPr>
    <w:rPr>
      <w:b/>
    </w:rPr>
  </w:style>
  <w:style w:type="paragraph" w:customStyle="1" w:styleId="TPSElement">
    <w:name w:val="TPS Element"/>
    <w:basedOn w:val="TPSMarkupBase"/>
    <w:next w:val="Normal"/>
    <w:uiPriority w:val="1"/>
    <w:rsid w:val="00CD3DFC"/>
    <w:pPr>
      <w:pBdr>
        <w:top w:val="single" w:sz="2" w:space="3" w:color="auto"/>
      </w:pBdr>
      <w:shd w:val="clear" w:color="auto" w:fill="C9D5B3"/>
    </w:pPr>
    <w:rPr>
      <w:b/>
    </w:rPr>
  </w:style>
  <w:style w:type="paragraph" w:customStyle="1" w:styleId="TPSElementData">
    <w:name w:val="TPS Element Data"/>
    <w:basedOn w:val="TPSMarkupBase"/>
    <w:next w:val="Normal"/>
    <w:uiPriority w:val="1"/>
    <w:rsid w:val="00CD3DFC"/>
    <w:pPr>
      <w:shd w:val="clear" w:color="auto" w:fill="C9D5B3"/>
    </w:pPr>
  </w:style>
  <w:style w:type="paragraph" w:customStyle="1" w:styleId="TPSElementEnd">
    <w:name w:val="TPS Element End"/>
    <w:basedOn w:val="TPSMarkupBase"/>
    <w:next w:val="Normal"/>
    <w:uiPriority w:val="1"/>
    <w:rsid w:val="00CD3DFC"/>
    <w:pPr>
      <w:pBdr>
        <w:bottom w:val="single" w:sz="2" w:space="1" w:color="auto"/>
      </w:pBdr>
      <w:shd w:val="clear" w:color="auto" w:fill="C9D5B3"/>
    </w:pPr>
    <w:rPr>
      <w:b/>
    </w:rPr>
  </w:style>
  <w:style w:type="paragraph" w:customStyle="1" w:styleId="Heading3NOToC">
    <w:name w:val="Heading_3_NO_ToC"/>
    <w:basedOn w:val="Heading30"/>
    <w:qFormat/>
    <w:rsid w:val="00CD3DFC"/>
  </w:style>
  <w:style w:type="paragraph" w:customStyle="1" w:styleId="Chaptersubhead">
    <w:name w:val="Chapter_subhead"/>
    <w:basedOn w:val="Normal"/>
    <w:rsid w:val="00CD3DFC"/>
    <w:pPr>
      <w:spacing w:after="240"/>
    </w:pPr>
    <w:rPr>
      <w:i/>
      <w:sz w:val="22"/>
    </w:rPr>
  </w:style>
  <w:style w:type="paragraph" w:customStyle="1" w:styleId="Indent1note">
    <w:name w:val="Indent 1_note"/>
    <w:basedOn w:val="Normal"/>
    <w:rsid w:val="00CD3DFC"/>
    <w:pPr>
      <w:tabs>
        <w:tab w:val="left" w:pos="1200"/>
      </w:tabs>
      <w:spacing w:after="240"/>
      <w:ind w:left="480"/>
    </w:pPr>
    <w:rPr>
      <w:sz w:val="16"/>
    </w:rPr>
  </w:style>
  <w:style w:type="paragraph" w:customStyle="1" w:styleId="Headingcentred">
    <w:name w:val="Heading_centred"/>
    <w:basedOn w:val="Normal"/>
    <w:rsid w:val="00CD3DFC"/>
  </w:style>
  <w:style w:type="paragraph" w:customStyle="1" w:styleId="Covertitle0">
    <w:name w:val="Cover title"/>
    <w:basedOn w:val="Normal"/>
    <w:rsid w:val="00CD3DFC"/>
  </w:style>
  <w:style w:type="paragraph" w:customStyle="1" w:styleId="Tablebodyshade">
    <w:name w:val="Table body shade"/>
    <w:basedOn w:val="Normal"/>
    <w:uiPriority w:val="1"/>
    <w:rsid w:val="00563903"/>
  </w:style>
  <w:style w:type="paragraph" w:customStyle="1" w:styleId="Tablebodyshaded">
    <w:name w:val="Table body shaded"/>
    <w:basedOn w:val="Normal"/>
    <w:rsid w:val="00CD3DFC"/>
    <w:rPr>
      <w:sz w:val="18"/>
    </w:rPr>
  </w:style>
  <w:style w:type="paragraph" w:customStyle="1" w:styleId="ToCCODES1">
    <w:name w:val="ToC CODES 1"/>
    <w:basedOn w:val="Normal"/>
    <w:rsid w:val="00CD3DFC"/>
  </w:style>
  <w:style w:type="paragraph" w:customStyle="1" w:styleId="ToCCODES2">
    <w:name w:val="ToC CODES 2"/>
    <w:basedOn w:val="Normal"/>
    <w:rsid w:val="00CD3DFC"/>
  </w:style>
  <w:style w:type="paragraph" w:customStyle="1" w:styleId="ToCCODES3">
    <w:name w:val="ToC CODES 3"/>
    <w:basedOn w:val="Normal"/>
    <w:rsid w:val="00CD3DFC"/>
  </w:style>
  <w:style w:type="character" w:customStyle="1" w:styleId="FooterChar">
    <w:name w:val="Footer Char"/>
    <w:basedOn w:val="DefaultParagraphFont"/>
    <w:link w:val="Footer"/>
    <w:uiPriority w:val="99"/>
    <w:rsid w:val="00CD3DFC"/>
    <w:rPr>
      <w:rFonts w:ascii="Verdana" w:eastAsiaTheme="minorHAnsi" w:hAnsi="Verdana" w:cstheme="majorBidi"/>
      <w:color w:val="000000" w:themeColor="text1"/>
      <w:sz w:val="20"/>
      <w:szCs w:val="20"/>
      <w:lang w:val="fr-FR"/>
    </w:rPr>
  </w:style>
  <w:style w:type="paragraph" w:customStyle="1" w:styleId="TableastextNOspace">
    <w:name w:val="Table as text NO space"/>
    <w:basedOn w:val="Normal"/>
    <w:rsid w:val="00CD3DFC"/>
    <w:pPr>
      <w:spacing w:line="240" w:lineRule="exact"/>
    </w:pPr>
  </w:style>
  <w:style w:type="paragraph" w:customStyle="1" w:styleId="Tablebodytrackingminus10">
    <w:name w:val="Table body tracking minus 10"/>
    <w:basedOn w:val="Normal"/>
    <w:rsid w:val="00CD3DFC"/>
    <w:rPr>
      <w:rFonts w:cs="Arial"/>
      <w:color w:val="1A1A1A"/>
      <w:spacing w:val="-6"/>
      <w:w w:val="99"/>
      <w:sz w:val="18"/>
      <w:szCs w:val="25"/>
    </w:rPr>
  </w:style>
  <w:style w:type="character" w:customStyle="1" w:styleId="TitleChar">
    <w:name w:val="Title Char"/>
    <w:basedOn w:val="DefaultParagraphFont"/>
    <w:link w:val="Title"/>
    <w:uiPriority w:val="1"/>
    <w:rsid w:val="00605710"/>
    <w:rPr>
      <w:rFonts w:asciiTheme="minorHAnsi" w:eastAsiaTheme="majorEastAsia" w:hAnsiTheme="minorHAnsi" w:cstheme="majorBidi"/>
      <w:color w:val="17365D" w:themeColor="text2" w:themeShade="BF"/>
      <w:spacing w:val="5"/>
      <w:kern w:val="28"/>
      <w:sz w:val="52"/>
      <w:szCs w:val="52"/>
      <w:lang w:val="en-US" w:eastAsia="zh-CN"/>
    </w:rPr>
  </w:style>
  <w:style w:type="paragraph" w:styleId="Subtitle">
    <w:name w:val="Subtitle"/>
    <w:basedOn w:val="Normal"/>
    <w:next w:val="Normal"/>
    <w:link w:val="SubtitleChar"/>
    <w:uiPriority w:val="11"/>
    <w:qFormat/>
    <w:rsid w:val="00605710"/>
    <w:pPr>
      <w:numPr>
        <w:ilvl w:val="1"/>
      </w:numPr>
    </w:pPr>
    <w:rPr>
      <w:rFonts w:eastAsiaTheme="majorEastAsia"/>
      <w:i/>
      <w:iCs/>
      <w:color w:val="4F81BD" w:themeColor="accent1"/>
      <w:spacing w:val="15"/>
    </w:rPr>
  </w:style>
  <w:style w:type="character" w:customStyle="1" w:styleId="SubtitleChar">
    <w:name w:val="Subtitle Char"/>
    <w:basedOn w:val="DefaultParagraphFont"/>
    <w:link w:val="Subtitle"/>
    <w:uiPriority w:val="11"/>
    <w:rsid w:val="00605710"/>
    <w:rPr>
      <w:rFonts w:asciiTheme="minorHAnsi" w:eastAsiaTheme="majorEastAsia" w:hAnsiTheme="minorHAnsi" w:cstheme="majorBidi"/>
      <w:i/>
      <w:iCs/>
      <w:color w:val="4F81BD" w:themeColor="accent1"/>
      <w:spacing w:val="15"/>
      <w:lang w:val="en-US" w:eastAsia="zh-CN"/>
    </w:rPr>
  </w:style>
  <w:style w:type="character" w:customStyle="1" w:styleId="StixMath">
    <w:name w:val="Stix Math"/>
    <w:rsid w:val="00CD3DFC"/>
  </w:style>
  <w:style w:type="paragraph" w:customStyle="1" w:styleId="Tablebracket">
    <w:name w:val="Table bracket"/>
    <w:basedOn w:val="Tablebody"/>
    <w:qFormat/>
    <w:rsid w:val="00CD3DFC"/>
  </w:style>
  <w:style w:type="character" w:customStyle="1" w:styleId="tablerownobreak">
    <w:name w:val="table row no break"/>
    <w:qFormat/>
    <w:rsid w:val="00CD3DFC"/>
    <w:rPr>
      <w:color w:val="FF33CC"/>
      <w:bdr w:val="single" w:sz="8" w:space="0" w:color="FF33CC"/>
    </w:rPr>
  </w:style>
  <w:style w:type="paragraph" w:customStyle="1" w:styleId="bracket">
    <w:name w:val="bracket"/>
    <w:basedOn w:val="Tablebody"/>
    <w:uiPriority w:val="1"/>
    <w:qFormat/>
    <w:rsid w:val="00CD3DFC"/>
  </w:style>
  <w:style w:type="paragraph" w:customStyle="1" w:styleId="Notespacebefore">
    <w:name w:val="Note space before"/>
    <w:qFormat/>
    <w:rsid w:val="00CD3DFC"/>
    <w:pPr>
      <w:spacing w:before="240" w:after="200" w:line="276" w:lineRule="auto"/>
    </w:pPr>
    <w:rPr>
      <w:rFonts w:ascii="Verdana" w:eastAsia="Arial" w:hAnsi="Verdana" w:cs="Arial"/>
      <w:color w:val="000000" w:themeColor="text1"/>
      <w:sz w:val="16"/>
      <w:szCs w:val="22"/>
      <w:lang w:eastAsia="en-US"/>
    </w:rPr>
  </w:style>
  <w:style w:type="paragraph" w:customStyle="1" w:styleId="THEENDlandscape">
    <w:name w:val="THE END _____ landscape"/>
    <w:basedOn w:val="Normal"/>
    <w:rsid w:val="00CD3DFC"/>
    <w:pPr>
      <w:pBdr>
        <w:top w:val="single" w:sz="2" w:space="1" w:color="auto"/>
        <w:left w:val="single" w:sz="2" w:space="4" w:color="auto"/>
        <w:bottom w:val="single" w:sz="2" w:space="1" w:color="auto"/>
        <w:right w:val="single" w:sz="2" w:space="4" w:color="auto"/>
      </w:pBdr>
      <w:shd w:val="clear" w:color="auto" w:fill="7F7F7F" w:themeFill="text1" w:themeFillTint="80"/>
      <w:spacing w:before="480" w:after="120" w:line="14" w:lineRule="exact"/>
      <w:ind w:left="3997" w:right="3997"/>
      <w:jc w:val="center"/>
    </w:pPr>
  </w:style>
  <w:style w:type="paragraph" w:customStyle="1" w:styleId="THEENDNOspacebeforelandscape">
    <w:name w:val="THE END _____ NO space before landscape"/>
    <w:basedOn w:val="Normal"/>
    <w:rsid w:val="00CD3DFC"/>
    <w:pPr>
      <w:pBdr>
        <w:top w:val="single" w:sz="2" w:space="1" w:color="auto"/>
        <w:left w:val="single" w:sz="2" w:space="4" w:color="auto"/>
        <w:bottom w:val="single" w:sz="2" w:space="1" w:color="auto"/>
        <w:right w:val="single" w:sz="2" w:space="4" w:color="auto"/>
      </w:pBdr>
      <w:shd w:val="solid" w:color="auto" w:fill="auto"/>
      <w:spacing w:before="240" w:after="120" w:line="14" w:lineRule="exact"/>
      <w:ind w:left="3997" w:right="3997"/>
      <w:jc w:val="center"/>
    </w:pPr>
  </w:style>
  <w:style w:type="paragraph" w:customStyle="1" w:styleId="Heading1NOindent">
    <w:name w:val="Heading_1 NO indent"/>
    <w:basedOn w:val="Heading1NOToC"/>
    <w:qFormat/>
    <w:rsid w:val="00CD3DFC"/>
    <w:pPr>
      <w:ind w:left="0" w:firstLine="0"/>
    </w:pPr>
    <w:rPr>
      <w:lang w:val="en-US"/>
    </w:rPr>
  </w:style>
  <w:style w:type="paragraph" w:customStyle="1" w:styleId="OversetWarningHead">
    <w:name w:val="Overset Warning Head"/>
    <w:basedOn w:val="Normal"/>
    <w:rsid w:val="00CD3DFC"/>
  </w:style>
  <w:style w:type="paragraph" w:customStyle="1" w:styleId="OversetWarningDetails">
    <w:name w:val="Overset Warning Details"/>
    <w:basedOn w:val="Normal"/>
    <w:rsid w:val="00CD3DFC"/>
  </w:style>
  <w:style w:type="character" w:customStyle="1" w:styleId="Hairspacebreak">
    <w:name w:val="Hairspace_break"/>
    <w:rsid w:val="00CD3DFC"/>
    <w:rPr>
      <w:bdr w:val="single" w:sz="4" w:space="0" w:color="00B0F0"/>
    </w:rPr>
  </w:style>
  <w:style w:type="paragraph" w:customStyle="1" w:styleId="Figurecaptionspaceafter">
    <w:name w:val="Figure caption space after"/>
    <w:basedOn w:val="Figurecaption"/>
    <w:qFormat/>
    <w:rsid w:val="00CD3DFC"/>
  </w:style>
  <w:style w:type="paragraph" w:customStyle="1" w:styleId="Heading1NOTocNOindent">
    <w:name w:val="Heading_1 NO Toc NO indent"/>
    <w:next w:val="Bodytext1"/>
    <w:rsid w:val="00CD3DFC"/>
    <w:pPr>
      <w:keepNext/>
      <w:spacing w:before="480" w:after="240" w:line="240" w:lineRule="exact"/>
    </w:pPr>
    <w:rPr>
      <w:rFonts w:ascii="Verdana" w:eastAsiaTheme="minorHAnsi" w:hAnsi="Verdana" w:cstheme="majorBidi"/>
      <w:b/>
      <w:color w:val="000000" w:themeColor="text1"/>
      <w:sz w:val="20"/>
      <w:szCs w:val="20"/>
    </w:rPr>
  </w:style>
  <w:style w:type="paragraph" w:customStyle="1" w:styleId="Tablebodycentredtrackingminus10">
    <w:name w:val="Table body centred tracking minus 10"/>
    <w:qFormat/>
    <w:rsid w:val="00CD3DFC"/>
    <w:pPr>
      <w:spacing w:line="220" w:lineRule="exact"/>
      <w:jc w:val="center"/>
    </w:pPr>
    <w:rPr>
      <w:rFonts w:ascii="Verdana" w:eastAsiaTheme="minorHAnsi" w:hAnsi="Verdana" w:cstheme="majorBidi"/>
      <w:color w:val="000000" w:themeColor="text1"/>
      <w:spacing w:val="-6"/>
      <w:w w:val="99"/>
      <w:sz w:val="18"/>
      <w:szCs w:val="20"/>
    </w:rPr>
  </w:style>
  <w:style w:type="character" w:customStyle="1" w:styleId="Enspace">
    <w:name w:val="En space"/>
    <w:rsid w:val="00CD3DFC"/>
    <w:rPr>
      <w:bdr w:val="single" w:sz="4" w:space="0" w:color="auto"/>
      <w:lang w:val="fr-FR"/>
    </w:rPr>
  </w:style>
  <w:style w:type="paragraph" w:customStyle="1" w:styleId="Titledividerpage">
    <w:name w:val="Title divider page"/>
    <w:qFormat/>
    <w:rsid w:val="00CD3DFC"/>
    <w:pPr>
      <w:spacing w:after="200"/>
    </w:pPr>
    <w:rPr>
      <w:rFonts w:ascii="Verdana" w:eastAsiaTheme="minorHAnsi" w:hAnsi="Verdana" w:cstheme="majorBidi"/>
      <w:b/>
      <w:color w:val="000000" w:themeColor="text1"/>
      <w:sz w:val="34"/>
      <w:szCs w:val="20"/>
      <w:lang w:val="fr-CH"/>
    </w:rPr>
  </w:style>
  <w:style w:type="character" w:customStyle="1" w:styleId="SerifSemiBoldItalic">
    <w:name w:val="Serif Semi Bold Italic"/>
    <w:uiPriority w:val="99"/>
    <w:rsid w:val="00CD3DFC"/>
    <w:rPr>
      <w:rFonts w:ascii="StoneSerif-SemiboldItalic" w:hAnsi="StoneSerif-SemiboldItalic" w:cs="StoneSerif-SemiboldItalic"/>
      <w:i/>
      <w:iCs/>
      <w:u w:val="none"/>
    </w:rPr>
  </w:style>
  <w:style w:type="character" w:customStyle="1" w:styleId="SansSerif">
    <w:name w:val="Sans Serif"/>
    <w:uiPriority w:val="99"/>
    <w:rsid w:val="00CD3DFC"/>
    <w:rPr>
      <w:rFonts w:ascii="StoneSans" w:hAnsi="StoneSans" w:cs="StoneSans"/>
    </w:rPr>
  </w:style>
  <w:style w:type="character" w:customStyle="1" w:styleId="SansSemiBold">
    <w:name w:val="Sans Semi Bold"/>
    <w:uiPriority w:val="99"/>
    <w:rsid w:val="00CD3DFC"/>
    <w:rPr>
      <w:rFonts w:ascii="StoneSans-Semibold" w:hAnsi="StoneSans-Semibold" w:cs="StoneSans-Semibold"/>
      <w:w w:val="100"/>
      <w:position w:val="0"/>
      <w:u w:val="none"/>
      <w:vertAlign w:val="baseline"/>
      <w:lang w:val="en-GB"/>
    </w:rPr>
  </w:style>
  <w:style w:type="paragraph" w:customStyle="1" w:styleId="ChapterheadNospace">
    <w:name w:val="Chapter head + No space"/>
    <w:basedOn w:val="Chapterhead"/>
    <w:uiPriority w:val="99"/>
    <w:rsid w:val="00CD3DFC"/>
    <w:pPr>
      <w:keepNext w:val="0"/>
      <w:widowControl w:val="0"/>
      <w:tabs>
        <w:tab w:val="center" w:pos="4700"/>
      </w:tabs>
      <w:suppressAutoHyphens/>
      <w:autoSpaceDE w:val="0"/>
      <w:autoSpaceDN w:val="0"/>
      <w:adjustRightInd w:val="0"/>
      <w:spacing w:after="0" w:line="280" w:lineRule="atLeast"/>
      <w:textAlignment w:val="center"/>
      <w:outlineLvl w:val="9"/>
    </w:pPr>
    <w:rPr>
      <w:rFonts w:ascii="StoneSans-Bold" w:eastAsiaTheme="minorEastAsia" w:hAnsi="StoneSans-Bold" w:cs="StoneSans-Bold"/>
      <w:bCs/>
      <w:caps w:val="0"/>
      <w:color w:val="000000"/>
      <w:w w:val="95"/>
      <w:szCs w:val="24"/>
    </w:rPr>
  </w:style>
  <w:style w:type="paragraph" w:customStyle="1" w:styleId="Notespace">
    <w:name w:val="Note + space"/>
    <w:basedOn w:val="Note"/>
    <w:uiPriority w:val="99"/>
    <w:rsid w:val="00CD3DFC"/>
    <w:pPr>
      <w:widowControl w:val="0"/>
      <w:tabs>
        <w:tab w:val="clear" w:pos="720"/>
        <w:tab w:val="left" w:pos="850"/>
      </w:tabs>
      <w:suppressAutoHyphens/>
      <w:autoSpaceDE w:val="0"/>
      <w:autoSpaceDN w:val="0"/>
      <w:adjustRightInd w:val="0"/>
      <w:spacing w:line="200" w:lineRule="atLeast"/>
      <w:textAlignment w:val="center"/>
    </w:pPr>
    <w:rPr>
      <w:rFonts w:ascii="StoneSans" w:eastAsiaTheme="minorEastAsia" w:hAnsi="StoneSans" w:cs="StoneSans"/>
      <w:color w:val="000000"/>
      <w:szCs w:val="16"/>
    </w:rPr>
  </w:style>
  <w:style w:type="paragraph" w:customStyle="1" w:styleId="Indent1space">
    <w:name w:val="Indent 1 + space"/>
    <w:basedOn w:val="Body"/>
    <w:uiPriority w:val="99"/>
    <w:rsid w:val="00CD3DFC"/>
    <w:pPr>
      <w:spacing w:after="240"/>
      <w:ind w:left="480" w:hanging="480"/>
    </w:pPr>
  </w:style>
  <w:style w:type="paragraph" w:customStyle="1" w:styleId="Note1">
    <w:name w:val="Note (1)"/>
    <w:basedOn w:val="Body"/>
    <w:uiPriority w:val="99"/>
    <w:rsid w:val="00CD3DFC"/>
    <w:pPr>
      <w:spacing w:after="0" w:line="200" w:lineRule="atLeast"/>
      <w:ind w:left="400" w:hanging="400"/>
    </w:pPr>
    <w:rPr>
      <w:sz w:val="16"/>
      <w:szCs w:val="16"/>
    </w:rPr>
  </w:style>
  <w:style w:type="paragraph" w:customStyle="1" w:styleId="Note1Space">
    <w:name w:val="Note (1) Space"/>
    <w:basedOn w:val="Body"/>
    <w:uiPriority w:val="99"/>
    <w:rsid w:val="00CD3DFC"/>
    <w:pPr>
      <w:spacing w:after="240" w:line="200" w:lineRule="atLeast"/>
      <w:ind w:left="400" w:hanging="400"/>
      <w:jc w:val="both"/>
    </w:pPr>
    <w:rPr>
      <w:sz w:val="16"/>
      <w:szCs w:val="16"/>
    </w:rPr>
  </w:style>
  <w:style w:type="paragraph" w:customStyle="1" w:styleId="Indent1BODY">
    <w:name w:val="Indent 1 (BODY)"/>
    <w:basedOn w:val="Normal"/>
    <w:next w:val="Normal"/>
    <w:uiPriority w:val="99"/>
    <w:rsid w:val="00CD3DFC"/>
    <w:pPr>
      <w:widowControl w:val="0"/>
      <w:tabs>
        <w:tab w:val="left" w:pos="480"/>
      </w:tabs>
      <w:suppressAutoHyphens/>
      <w:autoSpaceDE w:val="0"/>
      <w:autoSpaceDN w:val="0"/>
      <w:adjustRightInd w:val="0"/>
      <w:spacing w:after="240" w:line="240" w:lineRule="atLeast"/>
      <w:ind w:left="480" w:hanging="480"/>
      <w:textAlignment w:val="center"/>
    </w:pPr>
    <w:rPr>
      <w:rFonts w:ascii="StoneSansITC-Medium" w:eastAsiaTheme="minorEastAsia" w:hAnsi="StoneSansITC-Medium" w:cs="StoneSansITC-Medium"/>
      <w:color w:val="000000"/>
      <w:lang w:eastAsia="en-US"/>
    </w:rPr>
  </w:style>
  <w:style w:type="paragraph" w:customStyle="1" w:styleId="ChaptersubheadHEADINGS">
    <w:name w:val="Chapter_subhead (HEADINGS)"/>
    <w:basedOn w:val="Normal"/>
    <w:next w:val="Normal"/>
    <w:uiPriority w:val="99"/>
    <w:rsid w:val="00CD3DFC"/>
    <w:pPr>
      <w:widowControl w:val="0"/>
      <w:tabs>
        <w:tab w:val="left" w:pos="1120"/>
      </w:tabs>
      <w:suppressAutoHyphens/>
      <w:autoSpaceDE w:val="0"/>
      <w:autoSpaceDN w:val="0"/>
      <w:adjustRightInd w:val="0"/>
      <w:spacing w:before="240" w:after="240" w:line="240" w:lineRule="atLeast"/>
      <w:textAlignment w:val="center"/>
    </w:pPr>
    <w:rPr>
      <w:rFonts w:ascii="StoneSansITC-MediumItalic" w:eastAsiaTheme="minorEastAsia" w:hAnsi="StoneSansITC-MediumItalic" w:cs="StoneSansITC-MediumItalic"/>
      <w:i/>
      <w:iCs/>
      <w:color w:val="000000"/>
      <w:lang w:eastAsia="en-US"/>
    </w:rPr>
  </w:style>
  <w:style w:type="paragraph" w:customStyle="1" w:styleId="HeadingRevisiontable">
    <w:name w:val="Heading_Revision_table"/>
    <w:basedOn w:val="Normal"/>
    <w:rsid w:val="00CD3DFC"/>
  </w:style>
  <w:style w:type="paragraph" w:customStyle="1" w:styleId="Keepnextbodytext">
    <w:name w:val="Keep_next_body_text"/>
    <w:basedOn w:val="Normal"/>
    <w:rsid w:val="00CD3DFC"/>
  </w:style>
  <w:style w:type="paragraph" w:customStyle="1" w:styleId="Footnotebeforetable">
    <w:name w:val="Footnote before table"/>
    <w:basedOn w:val="Normal"/>
    <w:rsid w:val="00CD3DFC"/>
  </w:style>
  <w:style w:type="paragraph" w:customStyle="1" w:styleId="Footnoteaftertable">
    <w:name w:val="Footnote after table"/>
    <w:basedOn w:val="Normal"/>
    <w:rsid w:val="00CD3DFC"/>
  </w:style>
  <w:style w:type="paragraph" w:customStyle="1" w:styleId="Tablenarrow2">
    <w:name w:val="Table narrow2"/>
    <w:basedOn w:val="Normal"/>
    <w:rsid w:val="00CD3DFC"/>
  </w:style>
  <w:style w:type="paragraph" w:customStyle="1" w:styleId="Tablenarrrow">
    <w:name w:val="Table narrrow"/>
    <w:basedOn w:val="Normal"/>
    <w:rsid w:val="00CD3DFC"/>
  </w:style>
  <w:style w:type="paragraph" w:customStyle="1" w:styleId="Tableshadeddivider">
    <w:name w:val="Table shaded divider"/>
    <w:basedOn w:val="Normal"/>
    <w:rsid w:val="00CD3DFC"/>
  </w:style>
  <w:style w:type="paragraph" w:customStyle="1" w:styleId="TOC3digit">
    <w:name w:val="TOC 3 digit"/>
    <w:basedOn w:val="Normal"/>
    <w:rsid w:val="00CD3DFC"/>
  </w:style>
  <w:style w:type="paragraph" w:customStyle="1" w:styleId="TOC1digitlong">
    <w:name w:val="TOC 1 digit long"/>
    <w:basedOn w:val="Normal"/>
    <w:rsid w:val="00CD3DFC"/>
  </w:style>
  <w:style w:type="paragraph" w:customStyle="1" w:styleId="TOC2digitlong">
    <w:name w:val="TOC 2 digit long"/>
    <w:basedOn w:val="Normal"/>
    <w:rsid w:val="00CD3DFC"/>
  </w:style>
  <w:style w:type="paragraph" w:customStyle="1" w:styleId="TOC3digitlong">
    <w:name w:val="TOC 3 digit long"/>
    <w:basedOn w:val="Normal"/>
    <w:rsid w:val="00CD3DFC"/>
  </w:style>
  <w:style w:type="paragraph" w:customStyle="1" w:styleId="TOCBook1">
    <w:name w:val="TOC Book 1"/>
    <w:basedOn w:val="Normal"/>
    <w:rsid w:val="00CD3DFC"/>
  </w:style>
  <w:style w:type="paragraph" w:customStyle="1" w:styleId="ToCGuidelines0">
    <w:name w:val="ToC Guidelines 0"/>
    <w:basedOn w:val="Normal"/>
    <w:rsid w:val="00CD3DFC"/>
  </w:style>
  <w:style w:type="paragraph" w:customStyle="1" w:styleId="ToCGuidelines1">
    <w:name w:val="ToC Guidelines 1"/>
    <w:basedOn w:val="Normal"/>
    <w:rsid w:val="00CD3DFC"/>
  </w:style>
  <w:style w:type="paragraph" w:customStyle="1" w:styleId="EditorialNoteHeading">
    <w:name w:val="Editorial Note Heading"/>
    <w:basedOn w:val="Normal"/>
    <w:rsid w:val="00CD3DFC"/>
  </w:style>
  <w:style w:type="paragraph" w:customStyle="1" w:styleId="BoxtextindentExamples">
    <w:name w:val="Box text indent Examples"/>
    <w:basedOn w:val="Normal"/>
    <w:rsid w:val="00CD3DFC"/>
    <w:pPr>
      <w:tabs>
        <w:tab w:val="left" w:pos="2400"/>
      </w:tabs>
      <w:spacing w:line="220" w:lineRule="exact"/>
      <w:ind w:left="2398" w:hanging="2398"/>
    </w:pPr>
    <w:rPr>
      <w:sz w:val="19"/>
    </w:rPr>
  </w:style>
  <w:style w:type="character" w:customStyle="1" w:styleId="DocumentMapChar">
    <w:name w:val="Document Map Char"/>
    <w:basedOn w:val="DefaultParagraphFont"/>
    <w:link w:val="DocumentMap"/>
    <w:uiPriority w:val="99"/>
    <w:semiHidden/>
    <w:rsid w:val="00CD3DFC"/>
    <w:rPr>
      <w:rFonts w:ascii="Lucida Grande" w:eastAsiaTheme="minorHAnsi" w:hAnsi="Lucida Grande" w:cs="Lucida Grande"/>
      <w:color w:val="000000" w:themeColor="text1"/>
      <w:lang w:val="fr-FR"/>
    </w:rPr>
  </w:style>
  <w:style w:type="character" w:customStyle="1" w:styleId="BalloonTextChar">
    <w:name w:val="Balloon Text Char"/>
    <w:basedOn w:val="DefaultParagraphFont"/>
    <w:link w:val="BalloonText"/>
    <w:uiPriority w:val="99"/>
    <w:semiHidden/>
    <w:rsid w:val="00CD3DFC"/>
    <w:rPr>
      <w:rFonts w:ascii="Lucida Grande" w:eastAsiaTheme="minorHAnsi" w:hAnsi="Lucida Grande" w:cs="Lucida Grande"/>
      <w:color w:val="000000" w:themeColor="text1"/>
      <w:sz w:val="18"/>
      <w:szCs w:val="18"/>
      <w:lang w:val="fr-FR"/>
    </w:rPr>
  </w:style>
  <w:style w:type="paragraph" w:customStyle="1" w:styleId="Indent2note">
    <w:name w:val="Indent 2_note"/>
    <w:basedOn w:val="Normal"/>
    <w:rsid w:val="00CD3DFC"/>
    <w:pPr>
      <w:tabs>
        <w:tab w:val="left" w:pos="1661"/>
      </w:tabs>
      <w:spacing w:after="240"/>
      <w:ind w:left="958"/>
    </w:pPr>
    <w:rPr>
      <w:sz w:val="16"/>
    </w:rPr>
  </w:style>
  <w:style w:type="paragraph" w:customStyle="1" w:styleId="Indent1Notesheading">
    <w:name w:val="Indent 1_Notes heading"/>
    <w:basedOn w:val="Normal"/>
    <w:rsid w:val="00CD3DFC"/>
    <w:pPr>
      <w:spacing w:line="276" w:lineRule="auto"/>
      <w:ind w:left="482"/>
    </w:pPr>
    <w:rPr>
      <w:sz w:val="16"/>
    </w:rPr>
  </w:style>
  <w:style w:type="paragraph" w:customStyle="1" w:styleId="Indent1Notes1">
    <w:name w:val="Indent 1_Notes 1"/>
    <w:basedOn w:val="Normal"/>
    <w:rsid w:val="00CD3DFC"/>
    <w:pPr>
      <w:spacing w:after="240"/>
      <w:ind w:left="839" w:hanging="357"/>
    </w:pPr>
    <w:rPr>
      <w:sz w:val="16"/>
    </w:rPr>
  </w:style>
  <w:style w:type="paragraph" w:customStyle="1" w:styleId="Figurecaptiontrackingminus10">
    <w:name w:val="Figure caption tracking minus 10"/>
    <w:basedOn w:val="Normal"/>
    <w:next w:val="Bodytext1"/>
    <w:qFormat/>
    <w:rsid w:val="00CD3DFC"/>
    <w:pPr>
      <w:jc w:val="center"/>
    </w:pPr>
    <w:rPr>
      <w:b/>
      <w:color w:val="595959" w:themeColor="text1" w:themeTint="A6"/>
      <w:spacing w:val="-14"/>
    </w:rPr>
  </w:style>
  <w:style w:type="paragraph" w:customStyle="1" w:styleId="Indent5">
    <w:name w:val="Indent 5"/>
    <w:qFormat/>
    <w:rsid w:val="00CD3DFC"/>
    <w:pPr>
      <w:tabs>
        <w:tab w:val="left" w:pos="2400"/>
      </w:tabs>
      <w:spacing w:after="240" w:line="240" w:lineRule="exact"/>
      <w:ind w:left="2400" w:hanging="480"/>
    </w:pPr>
    <w:rPr>
      <w:rFonts w:ascii="Verdana" w:eastAsiaTheme="minorHAnsi" w:hAnsi="Verdana" w:cstheme="majorBidi"/>
      <w:color w:val="000000" w:themeColor="text1"/>
      <w:sz w:val="20"/>
      <w:szCs w:val="20"/>
    </w:rPr>
  </w:style>
  <w:style w:type="paragraph" w:customStyle="1" w:styleId="Indent5NOspaceafter">
    <w:name w:val="Indent 5 NO space after"/>
    <w:qFormat/>
    <w:rsid w:val="00CD3DFC"/>
    <w:pPr>
      <w:tabs>
        <w:tab w:val="left" w:pos="2400"/>
      </w:tabs>
      <w:spacing w:line="240" w:lineRule="exact"/>
      <w:ind w:left="2400" w:hanging="480"/>
    </w:pPr>
    <w:rPr>
      <w:rFonts w:ascii="Verdana" w:eastAsiaTheme="minorHAnsi" w:hAnsi="Verdana" w:cstheme="majorBidi"/>
      <w:color w:val="000000" w:themeColor="text1"/>
      <w:sz w:val="20"/>
      <w:szCs w:val="20"/>
    </w:rPr>
  </w:style>
  <w:style w:type="paragraph" w:customStyle="1" w:styleId="Indent5semibold">
    <w:name w:val="Indent 5 semibold"/>
    <w:qFormat/>
    <w:rsid w:val="00CD3DFC"/>
    <w:pPr>
      <w:tabs>
        <w:tab w:val="left" w:pos="2400"/>
      </w:tabs>
      <w:spacing w:after="240" w:line="240" w:lineRule="exact"/>
      <w:ind w:left="2400" w:hanging="480"/>
    </w:pPr>
    <w:rPr>
      <w:rFonts w:ascii="Verdana" w:eastAsiaTheme="minorHAnsi" w:hAnsi="Verdana" w:cstheme="majorBidi"/>
      <w:b/>
      <w:color w:val="7F7F7F" w:themeColor="text1" w:themeTint="80"/>
      <w:sz w:val="20"/>
      <w:szCs w:val="20"/>
    </w:rPr>
  </w:style>
  <w:style w:type="paragraph" w:customStyle="1" w:styleId="Indent5semiboldNOspaceafter">
    <w:name w:val="Indent 5 semibold NO space after"/>
    <w:uiPriority w:val="1"/>
    <w:qFormat/>
    <w:rsid w:val="00CD3DFC"/>
    <w:pPr>
      <w:tabs>
        <w:tab w:val="left" w:pos="2400"/>
      </w:tabs>
      <w:spacing w:line="240" w:lineRule="exact"/>
      <w:ind w:left="2400" w:hanging="480"/>
    </w:pPr>
    <w:rPr>
      <w:rFonts w:ascii="Verdana" w:eastAsiaTheme="minorHAnsi" w:hAnsi="Verdana" w:cstheme="majorBidi"/>
      <w:b/>
      <w:color w:val="7F7F7F" w:themeColor="text1" w:themeTint="80"/>
      <w:sz w:val="20"/>
      <w:szCs w:val="20"/>
    </w:rPr>
  </w:style>
  <w:style w:type="paragraph" w:customStyle="1" w:styleId="Keepnextindent1">
    <w:name w:val="Keep_next_indent_1"/>
    <w:basedOn w:val="Normal"/>
    <w:rsid w:val="00CD3DFC"/>
  </w:style>
  <w:style w:type="paragraph" w:customStyle="1" w:styleId="Indent5semibold0">
    <w:name w:val="Indent 5 semi bold"/>
    <w:basedOn w:val="Normal"/>
    <w:rsid w:val="00CD3DFC"/>
  </w:style>
  <w:style w:type="paragraph" w:customStyle="1" w:styleId="Indent5semiboldNOspaceafter0">
    <w:name w:val="Indent 5 semi bold NO space after"/>
    <w:basedOn w:val="Normal"/>
    <w:rsid w:val="00CD3DFC"/>
  </w:style>
  <w:style w:type="paragraph" w:customStyle="1" w:styleId="TOC00Part">
    <w:name w:val="TOC 00 Part"/>
    <w:basedOn w:val="Normal"/>
    <w:rsid w:val="00CD3DFC"/>
  </w:style>
  <w:style w:type="paragraph" w:customStyle="1" w:styleId="Tableheadertrackingminus10">
    <w:name w:val="Table header tracking minus 10"/>
    <w:basedOn w:val="Tableheader"/>
    <w:qFormat/>
    <w:rsid w:val="00CD3DFC"/>
    <w:rPr>
      <w:spacing w:val="-6"/>
      <w:w w:val="99"/>
    </w:rPr>
  </w:style>
  <w:style w:type="character" w:customStyle="1" w:styleId="BodyTextChar">
    <w:name w:val="Body Text Char"/>
    <w:basedOn w:val="DefaultParagraphFont"/>
    <w:link w:val="BodyText"/>
    <w:uiPriority w:val="1"/>
    <w:rsid w:val="00AF3BD1"/>
    <w:rPr>
      <w:rFonts w:ascii="Verdana" w:eastAsiaTheme="minorHAnsi" w:hAnsi="Verdana" w:cs="Arial"/>
      <w:bCs/>
      <w:color w:val="000000" w:themeColor="text1"/>
      <w:sz w:val="20"/>
      <w:szCs w:val="20"/>
    </w:rPr>
  </w:style>
  <w:style w:type="character" w:customStyle="1" w:styleId="BodyTextIndent2Char">
    <w:name w:val="Body Text Indent 2 Char"/>
    <w:basedOn w:val="DefaultParagraphFont"/>
    <w:link w:val="BodyTextIndent2"/>
    <w:uiPriority w:val="1"/>
    <w:rsid w:val="00AF3BD1"/>
    <w:rPr>
      <w:rFonts w:ascii="Verdana" w:eastAsia="Times New Roman" w:hAnsi="Verdana" w:cs="Arial"/>
      <w:color w:val="000000" w:themeColor="text1"/>
      <w:sz w:val="20"/>
      <w:szCs w:val="20"/>
    </w:rPr>
  </w:style>
  <w:style w:type="character" w:customStyle="1" w:styleId="BodyText3Char">
    <w:name w:val="Body Text 3 Char"/>
    <w:basedOn w:val="DefaultParagraphFont"/>
    <w:link w:val="BodyText3"/>
    <w:uiPriority w:val="1"/>
    <w:rsid w:val="00AF3BD1"/>
    <w:rPr>
      <w:rFonts w:ascii="Verdana" w:eastAsia="Times New Roman" w:hAnsi="Verdana" w:cstheme="majorBidi"/>
      <w:color w:val="000000" w:themeColor="text1"/>
      <w:sz w:val="20"/>
      <w:szCs w:val="20"/>
    </w:rPr>
  </w:style>
  <w:style w:type="character" w:customStyle="1" w:styleId="BodyTextIndent3Char">
    <w:name w:val="Body Text Indent 3 Char"/>
    <w:basedOn w:val="DefaultParagraphFont"/>
    <w:link w:val="BodyTextIndent3"/>
    <w:uiPriority w:val="1"/>
    <w:rsid w:val="00AF3BD1"/>
    <w:rPr>
      <w:rFonts w:ascii="Verdana" w:eastAsia="Times New Roman" w:hAnsi="Verdana" w:cs="Arial"/>
      <w:i/>
      <w:iCs/>
      <w:color w:val="000000" w:themeColor="text1"/>
      <w:sz w:val="20"/>
      <w:szCs w:val="20"/>
    </w:rPr>
  </w:style>
  <w:style w:type="character" w:customStyle="1" w:styleId="BodyText2Char">
    <w:name w:val="Body Text 2 Char"/>
    <w:basedOn w:val="DefaultParagraphFont"/>
    <w:link w:val="BodyText2"/>
    <w:uiPriority w:val="1"/>
    <w:rsid w:val="00AF3BD1"/>
    <w:rPr>
      <w:rFonts w:ascii="Verdana" w:eastAsiaTheme="minorHAnsi" w:hAnsi="Verdana" w:cstheme="majorBidi"/>
      <w:b/>
      <w:bCs/>
      <w:color w:val="000000" w:themeColor="text1"/>
      <w:sz w:val="20"/>
      <w:szCs w:val="20"/>
    </w:rPr>
  </w:style>
  <w:style w:type="character" w:customStyle="1" w:styleId="BodyTextFirstIndentChar">
    <w:name w:val="Body Text First Indent Char"/>
    <w:basedOn w:val="BodyTextChar"/>
    <w:link w:val="BodyTextFirstIndent"/>
    <w:uiPriority w:val="1"/>
    <w:rsid w:val="00AF3BD1"/>
    <w:rPr>
      <w:rFonts w:ascii="Verdana" w:eastAsiaTheme="minorHAnsi" w:hAnsi="Verdana" w:cs="Arial"/>
      <w:b/>
      <w:bCs w:val="0"/>
      <w:caps/>
      <w:color w:val="000000" w:themeColor="text1"/>
      <w:sz w:val="22"/>
      <w:szCs w:val="20"/>
    </w:rPr>
  </w:style>
  <w:style w:type="character" w:customStyle="1" w:styleId="DateChar">
    <w:name w:val="Date Char"/>
    <w:basedOn w:val="DefaultParagraphFont"/>
    <w:link w:val="Date"/>
    <w:uiPriority w:val="1"/>
    <w:rsid w:val="00AF3BD1"/>
    <w:rPr>
      <w:rFonts w:ascii="Verdana" w:eastAsiaTheme="minorHAnsi" w:hAnsi="Verdana" w:cs="Arial"/>
      <w:color w:val="000000" w:themeColor="text1"/>
      <w:sz w:val="20"/>
      <w:szCs w:val="20"/>
    </w:rPr>
  </w:style>
  <w:style w:type="character" w:customStyle="1" w:styleId="CommentSubjectChar">
    <w:name w:val="Comment Subject Char"/>
    <w:basedOn w:val="CommentTextChar"/>
    <w:link w:val="CommentSubject"/>
    <w:uiPriority w:val="1"/>
    <w:semiHidden/>
    <w:rsid w:val="00AF3BD1"/>
    <w:rPr>
      <w:rFonts w:ascii="Verdana" w:eastAsiaTheme="minorHAnsi" w:hAnsi="Verdana" w:cstheme="majorBidi"/>
      <w:b/>
      <w:bCs/>
      <w:color w:val="000000" w:themeColor="text1"/>
      <w:sz w:val="20"/>
      <w:szCs w:val="20"/>
      <w:lang w:eastAsia="en-US"/>
    </w:rPr>
  </w:style>
  <w:style w:type="paragraph" w:customStyle="1" w:styleId="TableParagraph">
    <w:name w:val="Table Paragraph"/>
    <w:basedOn w:val="Normal"/>
    <w:uiPriority w:val="1"/>
    <w:qFormat/>
    <w:rsid w:val="00AF3BD1"/>
    <w:pPr>
      <w:widowControl w:val="0"/>
    </w:pPr>
    <w:rPr>
      <w:rFonts w:asciiTheme="minorHAnsi" w:hAnsiTheme="minorHAnsi"/>
      <w:sz w:val="22"/>
      <w:szCs w:val="22"/>
    </w:rPr>
  </w:style>
  <w:style w:type="numbering" w:customStyle="1" w:styleId="NoList1">
    <w:name w:val="No List1"/>
    <w:next w:val="NoList"/>
    <w:uiPriority w:val="99"/>
    <w:semiHidden/>
    <w:unhideWhenUsed/>
    <w:rsid w:val="00AF3BD1"/>
  </w:style>
  <w:style w:type="paragraph" w:styleId="ListParagraph">
    <w:name w:val="List Paragraph"/>
    <w:basedOn w:val="Normal"/>
    <w:uiPriority w:val="1"/>
    <w:qFormat/>
    <w:rsid w:val="00AF3BD1"/>
    <w:pPr>
      <w:widowControl w:val="0"/>
    </w:pPr>
    <w:rPr>
      <w:rFonts w:ascii="Calibri" w:eastAsia="Calibri" w:hAnsi="Calibri" w:cs="Arial"/>
      <w:sz w:val="22"/>
      <w:szCs w:val="22"/>
    </w:rPr>
  </w:style>
  <w:style w:type="character" w:customStyle="1" w:styleId="MTConvertedEquation">
    <w:name w:val="MTConvertedEquation"/>
    <w:basedOn w:val="DefaultParagraphFont"/>
    <w:uiPriority w:val="1"/>
    <w:rsid w:val="00711460"/>
    <w:rPr>
      <w:position w:val="-24"/>
    </w:rPr>
  </w:style>
  <w:style w:type="paragraph" w:customStyle="1" w:styleId="CodesheadingExt">
    <w:name w:val="Codes_heading_Ext"/>
    <w:basedOn w:val="Normal"/>
    <w:qFormat/>
    <w:rsid w:val="00CD3DFC"/>
    <w:pPr>
      <w:spacing w:before="240" w:after="240" w:line="240" w:lineRule="exact"/>
      <w:ind w:left="1800" w:hanging="1800"/>
    </w:pPr>
    <w:rPr>
      <w:b/>
    </w:rPr>
  </w:style>
  <w:style w:type="paragraph" w:customStyle="1" w:styleId="CodesheadingFM">
    <w:name w:val="Codes_heading_FM"/>
    <w:basedOn w:val="Normal"/>
    <w:qFormat/>
    <w:rsid w:val="00CD3DFC"/>
    <w:pPr>
      <w:tabs>
        <w:tab w:val="left" w:pos="2040"/>
      </w:tabs>
      <w:ind w:left="3840" w:hanging="3840"/>
    </w:pPr>
    <w:rPr>
      <w:b/>
      <w:caps/>
    </w:rPr>
  </w:style>
  <w:style w:type="paragraph" w:customStyle="1" w:styleId="CodesbodytextExt">
    <w:name w:val="Codes_body_text_Ext"/>
    <w:basedOn w:val="Normal"/>
    <w:qFormat/>
    <w:rsid w:val="00CD3DFC"/>
    <w:pPr>
      <w:tabs>
        <w:tab w:val="left" w:pos="1800"/>
      </w:tabs>
      <w:spacing w:after="240" w:line="240" w:lineRule="exact"/>
    </w:pPr>
  </w:style>
  <w:style w:type="character" w:customStyle="1" w:styleId="Coveritalic">
    <w:name w:val="Cover_italic"/>
    <w:rsid w:val="00CA34E4"/>
    <w:rPr>
      <w:lang w:val="en-GB"/>
    </w:rPr>
  </w:style>
  <w:style w:type="paragraph" w:customStyle="1" w:styleId="ToCCODES4">
    <w:name w:val="ToC CODES 4"/>
    <w:basedOn w:val="Normal"/>
    <w:rsid w:val="007A6807"/>
  </w:style>
  <w:style w:type="character" w:customStyle="1" w:styleId="Trackingminus10">
    <w:name w:val="Tracking minus 10"/>
    <w:uiPriority w:val="1"/>
    <w:qFormat/>
    <w:rsid w:val="00CD3DFC"/>
    <w:rPr>
      <w:color w:val="000000" w:themeColor="text1"/>
    </w:rPr>
  </w:style>
  <w:style w:type="character" w:customStyle="1" w:styleId="TPSHyperlink">
    <w:name w:val="TPS Hyperlink"/>
    <w:uiPriority w:val="1"/>
    <w:rsid w:val="00B33E55"/>
    <w:rPr>
      <w:rFonts w:ascii="Arial" w:eastAsia="Times New Roman" w:hAnsi="Arial" w:cs="Times New Roman"/>
      <w:b/>
      <w:noProof w:val="0"/>
      <w:color w:val="2F275B"/>
      <w:sz w:val="18"/>
      <w:szCs w:val="24"/>
      <w:shd w:val="clear" w:color="auto" w:fill="E1ADB4"/>
      <w:lang w:val="en-AU" w:eastAsia="en-US"/>
    </w:rPr>
  </w:style>
  <w:style w:type="character" w:customStyle="1" w:styleId="Highlightblue">
    <w:name w:val="Highlight blue"/>
    <w:uiPriority w:val="1"/>
    <w:qFormat/>
    <w:rsid w:val="00CD3DFC"/>
    <w:rPr>
      <w:color w:val="auto"/>
      <w:u w:val="none"/>
      <w:bdr w:val="none" w:sz="0" w:space="0" w:color="auto"/>
      <w:shd w:val="clear" w:color="auto" w:fill="B8CCE4" w:themeFill="accent1" w:themeFillTint="66"/>
    </w:rPr>
  </w:style>
  <w:style w:type="character" w:customStyle="1" w:styleId="Highlightyellow">
    <w:name w:val="Highlight yellow"/>
    <w:uiPriority w:val="1"/>
    <w:qFormat/>
    <w:rsid w:val="00CD3DFC"/>
    <w:rPr>
      <w:color w:val="auto"/>
      <w:u w:val="none"/>
      <w:bdr w:val="none" w:sz="0" w:space="0" w:color="auto"/>
      <w:shd w:val="solid" w:color="FFFF00" w:fill="FFFF00"/>
    </w:rPr>
  </w:style>
  <w:style w:type="paragraph" w:customStyle="1" w:styleId="Courierindent">
    <w:name w:val="Courier indent"/>
    <w:basedOn w:val="Bodytext1"/>
    <w:uiPriority w:val="1"/>
    <w:qFormat/>
    <w:rsid w:val="00CD3DFC"/>
    <w:pPr>
      <w:tabs>
        <w:tab w:val="clear" w:pos="1120"/>
      </w:tabs>
      <w:spacing w:after="220" w:line="240" w:lineRule="auto"/>
      <w:ind w:left="1120" w:hanging="1120"/>
    </w:pPr>
    <w:rPr>
      <w:rFonts w:ascii="Courier" w:hAnsi="Courier"/>
      <w:sz w:val="18"/>
    </w:rPr>
  </w:style>
  <w:style w:type="paragraph" w:customStyle="1" w:styleId="CourierNOspaceafter">
    <w:name w:val="Courier NO space after"/>
    <w:basedOn w:val="Courierindent"/>
    <w:uiPriority w:val="1"/>
    <w:qFormat/>
    <w:rsid w:val="00CD3DFC"/>
    <w:pPr>
      <w:spacing w:after="0"/>
    </w:pPr>
  </w:style>
  <w:style w:type="character" w:customStyle="1" w:styleId="Highlightviolet">
    <w:name w:val="Highlight violet"/>
    <w:basedOn w:val="DefaultParagraphFont"/>
    <w:uiPriority w:val="1"/>
    <w:qFormat/>
    <w:rsid w:val="00CD3DFC"/>
    <w:rPr>
      <w:bdr w:val="none" w:sz="0" w:space="0" w:color="auto"/>
      <w:shd w:val="solid" w:color="CCC0D9" w:themeColor="accent4" w:themeTint="66" w:fill="CCC0D9" w:themeFill="accent4" w:themeFillTint="66"/>
    </w:rPr>
  </w:style>
  <w:style w:type="paragraph" w:customStyle="1" w:styleId="Courierboxblueborder">
    <w:name w:val="Courier box blue border"/>
    <w:basedOn w:val="Bodytext1"/>
    <w:uiPriority w:val="1"/>
    <w:qFormat/>
    <w:rsid w:val="00CD3DFC"/>
    <w:pPr>
      <w:pBdr>
        <w:top w:val="single" w:sz="4" w:space="1" w:color="auto"/>
        <w:left w:val="single" w:sz="4" w:space="3" w:color="auto"/>
        <w:bottom w:val="single" w:sz="4" w:space="1" w:color="auto"/>
        <w:right w:val="single" w:sz="4" w:space="3" w:color="auto"/>
      </w:pBdr>
      <w:shd w:val="solid" w:color="B8CCE4" w:themeColor="accent1" w:themeTint="66" w:fill="B8CCE4" w:themeFill="accent1" w:themeFillTint="66"/>
    </w:pPr>
    <w:rPr>
      <w:rFonts w:ascii="Courier" w:hAnsi="Courier"/>
      <w:sz w:val="18"/>
    </w:rPr>
  </w:style>
  <w:style w:type="character" w:customStyle="1" w:styleId="Courier">
    <w:name w:val="Courier"/>
    <w:uiPriority w:val="1"/>
    <w:qFormat/>
    <w:rsid w:val="00CD3DFC"/>
    <w:rPr>
      <w:rFonts w:ascii="Courier" w:hAnsi="Courier"/>
      <w:sz w:val="18"/>
      <w:bdr w:val="none" w:sz="0" w:space="0" w:color="auto"/>
      <w:shd w:val="clear" w:color="FFFF00" w:fill="auto"/>
    </w:rPr>
  </w:style>
  <w:style w:type="paragraph" w:customStyle="1" w:styleId="Couriershaded">
    <w:name w:val="Courier shaded"/>
    <w:next w:val="Bodytext1"/>
    <w:uiPriority w:val="1"/>
    <w:qFormat/>
    <w:rsid w:val="00CD3DFC"/>
    <w:pPr>
      <w:shd w:val="clear" w:color="auto" w:fill="D9D9D9" w:themeFill="background1" w:themeFillShade="D9"/>
      <w:spacing w:after="200" w:line="276" w:lineRule="auto"/>
    </w:pPr>
    <w:rPr>
      <w:rFonts w:ascii="Courier" w:eastAsiaTheme="minorHAnsi" w:hAnsi="Courier" w:cstheme="majorBidi"/>
      <w:sz w:val="18"/>
      <w:szCs w:val="22"/>
    </w:rPr>
  </w:style>
  <w:style w:type="character" w:customStyle="1" w:styleId="Couriercharacter">
    <w:name w:val="Courier character"/>
    <w:rsid w:val="009404B9"/>
    <w:rPr>
      <w:lang w:val="en-GB"/>
    </w:rPr>
  </w:style>
  <w:style w:type="character" w:customStyle="1" w:styleId="TPSImage">
    <w:name w:val="TPS Image"/>
    <w:uiPriority w:val="1"/>
    <w:rsid w:val="00886406"/>
    <w:rPr>
      <w:rFonts w:ascii="Arial" w:eastAsia="Times New Roman" w:hAnsi="Arial" w:cs="Times New Roman"/>
      <w:b/>
      <w:noProof w:val="0"/>
      <w:color w:val="FF6600"/>
      <w:sz w:val="18"/>
      <w:szCs w:val="24"/>
      <w:lang w:val="en-AU" w:eastAsia="en-US"/>
    </w:rPr>
  </w:style>
  <w:style w:type="paragraph" w:customStyle="1" w:styleId="CourireNOspace">
    <w:name w:val="Courire NO space"/>
    <w:basedOn w:val="Courierindent"/>
    <w:uiPriority w:val="1"/>
    <w:qFormat/>
    <w:rsid w:val="00CD3DFC"/>
    <w:pPr>
      <w:spacing w:after="0"/>
    </w:pPr>
  </w:style>
  <w:style w:type="paragraph" w:customStyle="1" w:styleId="Quotesemibold">
    <w:name w:val="Quote semi bold"/>
    <w:basedOn w:val="Quotes"/>
    <w:uiPriority w:val="1"/>
    <w:qFormat/>
    <w:rsid w:val="00CD3DFC"/>
    <w:pPr>
      <w:tabs>
        <w:tab w:val="clear" w:pos="1740"/>
      </w:tabs>
      <w:ind w:left="1963" w:right="0" w:hanging="840"/>
    </w:pPr>
    <w:rPr>
      <w:sz w:val="20"/>
      <w:lang w:val="en-GB"/>
    </w:rPr>
  </w:style>
  <w:style w:type="character" w:customStyle="1" w:styleId="NoBreak">
    <w:name w:val="No Break"/>
    <w:uiPriority w:val="1"/>
    <w:qFormat/>
    <w:rsid w:val="00CD3DFC"/>
    <w:rPr>
      <w:color w:val="60606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4"/>
        <w:szCs w:val="24"/>
        <w:lang w:val="en-GB" w:eastAsia="zh-TW" w:bidi="ar-SA"/>
      </w:rPr>
    </w:rPrDefault>
    <w:pPrDefault/>
  </w:docDefaults>
  <w:latentStyles w:defLockedState="0" w:defUIPriority="0" w:defSemiHidden="0" w:defUnhideWhenUsed="0" w:defQFormat="0" w:count="267">
    <w:lsdException w:name="Normal" w:uiPriority="1" w:qFormat="1"/>
    <w:lsdException w:name="heading 1" w:uiPriority="9"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1"/>
    <w:lsdException w:name="header" w:uiPriority="99"/>
    <w:lsdException w:name="footer" w:uiPriority="99"/>
    <w:lsdException w:name="caption" w:uiPriority="1" w:qFormat="1"/>
    <w:lsdException w:name="annotation reference" w:uiPriority="1"/>
    <w:lsdException w:name="page number" w:uiPriority="1"/>
    <w:lsdException w:name="List Bullet" w:uiPriority="1"/>
    <w:lsdException w:name="List Number" w:uiPriority="1"/>
    <w:lsdException w:name="Title" w:uiPriority="1" w:qFormat="1"/>
    <w:lsdException w:name="Default Paragraph Font" w:uiPriority="1"/>
    <w:lsdException w:name="Body Text" w:uiPriority="1" w:qFormat="1"/>
    <w:lsdException w:name="Body Text Indent" w:uiPriority="1"/>
    <w:lsdException w:name="Subtitle" w:uiPriority="11" w:qFormat="1"/>
    <w:lsdException w:name="Date" w:uiPriority="1"/>
    <w:lsdException w:name="Body Text First Indent" w:uiPriority="1"/>
    <w:lsdException w:name="Body Text 2" w:uiPriority="1"/>
    <w:lsdException w:name="Body Text 3" w:uiPriority="1"/>
    <w:lsdException w:name="Body Text Indent 2" w:uiPriority="1"/>
    <w:lsdException w:name="Body Text Indent 3" w:uiPriority="1"/>
    <w:lsdException w:name="Block Text" w:uiPriority="1"/>
    <w:lsdException w:name="FollowedHyperlink" w:uiPriority="99"/>
    <w:lsdException w:name="Strong" w:uiPriority="1" w:qFormat="1"/>
    <w:lsdException w:name="Document Map" w:uiPriority="99"/>
    <w:lsdException w:name="Normal (Web)" w:uiPriority="1"/>
    <w:lsdException w:name="annotation subject" w:uiPriority="1"/>
    <w:lsdException w:name="No List" w:uiPriority="99"/>
    <w:lsdException w:name="Balloon Text" w:uiPriority="99"/>
    <w:lsdException w:name="Table Grid" w:uiPriority="59"/>
    <w:lsdException w:name="Placeholder Text" w:uiPriority="1"/>
    <w:lsdException w:name="Revision" w:uiPriority="99"/>
    <w:lsdException w:name="List Paragraph" w:uiPriority="1" w:qFormat="1"/>
    <w:lsdException w:name="Book Title" w:uiPriority="1" w:qFormat="1"/>
    <w:lsdException w:name="TOC Heading" w:uiPriority="39" w:qFormat="1"/>
  </w:latentStyles>
  <w:style w:type="paragraph" w:default="1" w:styleId="Normal">
    <w:name w:val="Normal"/>
    <w:uiPriority w:val="1"/>
    <w:qFormat/>
    <w:rsid w:val="00CD3DFC"/>
    <w:rPr>
      <w:rFonts w:ascii="Verdana" w:eastAsiaTheme="minorHAnsi" w:hAnsi="Verdana" w:cstheme="majorBidi"/>
      <w:color w:val="000000" w:themeColor="text1"/>
      <w:sz w:val="20"/>
      <w:szCs w:val="20"/>
      <w:lang w:val="fr-FR"/>
    </w:rPr>
  </w:style>
  <w:style w:type="paragraph" w:styleId="Heading1">
    <w:name w:val="heading 1"/>
    <w:aliases w:val="X. TITRE"/>
    <w:basedOn w:val="Normal"/>
    <w:next w:val="Normal"/>
    <w:link w:val="Heading1Char"/>
    <w:uiPriority w:val="9"/>
    <w:qFormat/>
    <w:rsid w:val="00CD3DFC"/>
    <w:pPr>
      <w:keepNext/>
      <w:keepLines/>
      <w:spacing w:before="48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1"/>
    <w:unhideWhenUsed/>
    <w:qFormat/>
    <w:rsid w:val="00605710"/>
    <w:pPr>
      <w:keepNext/>
      <w:keepLines/>
      <w:spacing w:before="200"/>
      <w:outlineLvl w:val="1"/>
    </w:pPr>
    <w:rPr>
      <w:rFonts w:eastAsiaTheme="majorEastAsia"/>
      <w:b/>
      <w:bCs/>
      <w:color w:val="4F81BD" w:themeColor="accent1"/>
      <w:sz w:val="26"/>
      <w:szCs w:val="26"/>
    </w:rPr>
  </w:style>
  <w:style w:type="paragraph" w:styleId="Heading3">
    <w:name w:val="heading 3"/>
    <w:next w:val="Normal"/>
    <w:link w:val="Heading3Char"/>
    <w:uiPriority w:val="1"/>
    <w:unhideWhenUsed/>
    <w:qFormat/>
    <w:rsid w:val="007C4F2D"/>
    <w:pPr>
      <w:keepNext/>
      <w:keepLines/>
      <w:widowControl w:val="0"/>
      <w:tabs>
        <w:tab w:val="left" w:pos="1134"/>
      </w:tabs>
      <w:spacing w:before="200"/>
      <w:outlineLvl w:val="2"/>
    </w:pPr>
    <w:rPr>
      <w:rFonts w:ascii="Verdana" w:eastAsiaTheme="majorEastAsia" w:hAnsi="Verdana" w:cstheme="majorBidi"/>
      <w:b/>
      <w:bCs/>
      <w:i/>
      <w:color w:val="000000" w:themeColor="text1"/>
      <w:sz w:val="20"/>
      <w:szCs w:val="20"/>
      <w:lang w:val="fr-CH" w:eastAsia="en-US"/>
    </w:rPr>
  </w:style>
  <w:style w:type="paragraph" w:styleId="Heading4">
    <w:name w:val="heading 4"/>
    <w:basedOn w:val="Normal"/>
    <w:next w:val="Normal"/>
    <w:link w:val="Heading4Char"/>
    <w:uiPriority w:val="1"/>
    <w:qFormat/>
    <w:rsid w:val="00F77C9A"/>
    <w:pPr>
      <w:keepNext/>
      <w:numPr>
        <w:ilvl w:val="3"/>
        <w:numId w:val="3"/>
      </w:numPr>
      <w:tabs>
        <w:tab w:val="left" w:pos="1140"/>
      </w:tabs>
      <w:jc w:val="center"/>
      <w:outlineLvl w:val="3"/>
    </w:pPr>
    <w:rPr>
      <w:rFonts w:eastAsia="Times New Roman"/>
      <w:b/>
      <w:lang w:val="fr-CH"/>
    </w:rPr>
  </w:style>
  <w:style w:type="paragraph" w:styleId="Heading5">
    <w:name w:val="heading 5"/>
    <w:basedOn w:val="Normal"/>
    <w:next w:val="Normal"/>
    <w:link w:val="Heading5Char"/>
    <w:uiPriority w:val="1"/>
    <w:qFormat/>
    <w:rsid w:val="00F77C9A"/>
    <w:pPr>
      <w:keepNext/>
      <w:numPr>
        <w:ilvl w:val="4"/>
        <w:numId w:val="3"/>
      </w:numPr>
      <w:tabs>
        <w:tab w:val="left" w:pos="1140"/>
      </w:tabs>
      <w:jc w:val="both"/>
      <w:outlineLvl w:val="4"/>
    </w:pPr>
    <w:rPr>
      <w:rFonts w:eastAsia="Times New Roman"/>
      <w:b/>
      <w:bCs/>
      <w:color w:val="333399"/>
      <w:sz w:val="16"/>
      <w:lang w:val="fr-CH"/>
    </w:rPr>
  </w:style>
  <w:style w:type="paragraph" w:styleId="Heading6">
    <w:name w:val="heading 6"/>
    <w:basedOn w:val="Normal"/>
    <w:next w:val="Normal"/>
    <w:link w:val="Heading6Char"/>
    <w:uiPriority w:val="1"/>
    <w:qFormat/>
    <w:rsid w:val="00F77C9A"/>
    <w:pPr>
      <w:keepNext/>
      <w:numPr>
        <w:ilvl w:val="5"/>
        <w:numId w:val="3"/>
      </w:numPr>
      <w:jc w:val="center"/>
      <w:outlineLvl w:val="5"/>
    </w:pPr>
    <w:rPr>
      <w:rFonts w:cs="Arial"/>
      <w:b/>
      <w:bCs/>
      <w:lang w:val="fr-CH"/>
    </w:rPr>
  </w:style>
  <w:style w:type="paragraph" w:styleId="Heading7">
    <w:name w:val="heading 7"/>
    <w:basedOn w:val="Normal"/>
    <w:next w:val="Normal"/>
    <w:link w:val="Heading7Char"/>
    <w:uiPriority w:val="1"/>
    <w:qFormat/>
    <w:rsid w:val="00F77C9A"/>
    <w:pPr>
      <w:keepNext/>
      <w:numPr>
        <w:ilvl w:val="6"/>
        <w:numId w:val="3"/>
      </w:numPr>
      <w:tabs>
        <w:tab w:val="left" w:pos="-722"/>
        <w:tab w:val="left" w:pos="1140"/>
        <w:tab w:val="left" w:pos="6946"/>
      </w:tabs>
      <w:suppressAutoHyphens/>
      <w:spacing w:line="252" w:lineRule="auto"/>
      <w:jc w:val="both"/>
      <w:outlineLvl w:val="6"/>
    </w:pPr>
    <w:rPr>
      <w:rFonts w:eastAsia="Times New Roman"/>
      <w:b/>
      <w:bCs/>
      <w:color w:val="4436AA"/>
      <w:spacing w:val="-2"/>
      <w:sz w:val="28"/>
      <w:lang w:val="fr-CH"/>
    </w:rPr>
  </w:style>
  <w:style w:type="paragraph" w:styleId="Heading8">
    <w:name w:val="heading 8"/>
    <w:basedOn w:val="Normal"/>
    <w:next w:val="Normal"/>
    <w:link w:val="Heading8Char"/>
    <w:uiPriority w:val="1"/>
    <w:qFormat/>
    <w:rsid w:val="00F77C9A"/>
    <w:pPr>
      <w:keepNext/>
      <w:numPr>
        <w:ilvl w:val="7"/>
        <w:numId w:val="3"/>
      </w:numPr>
      <w:tabs>
        <w:tab w:val="left" w:pos="1140"/>
      </w:tabs>
      <w:jc w:val="center"/>
      <w:outlineLvl w:val="7"/>
    </w:pPr>
    <w:rPr>
      <w:rFonts w:cs="Arial"/>
      <w:b/>
      <w:bCs/>
      <w:lang w:val="fr-CH"/>
    </w:rPr>
  </w:style>
  <w:style w:type="paragraph" w:styleId="Heading9">
    <w:name w:val="heading 9"/>
    <w:basedOn w:val="Normal"/>
    <w:next w:val="Normal"/>
    <w:link w:val="Heading9Char"/>
    <w:uiPriority w:val="1"/>
    <w:qFormat/>
    <w:rsid w:val="00F77C9A"/>
    <w:pPr>
      <w:keepNext/>
      <w:numPr>
        <w:ilvl w:val="8"/>
        <w:numId w:val="3"/>
      </w:numPr>
      <w:tabs>
        <w:tab w:val="left" w:pos="-722"/>
        <w:tab w:val="left" w:pos="1140"/>
        <w:tab w:val="left" w:pos="6946"/>
      </w:tabs>
      <w:suppressAutoHyphens/>
      <w:spacing w:line="252" w:lineRule="auto"/>
      <w:jc w:val="right"/>
      <w:outlineLvl w:val="8"/>
    </w:pPr>
    <w:rPr>
      <w:rFonts w:eastAsia="Times New Roman"/>
      <w:outline/>
      <w:color w:val="000000"/>
      <w:spacing w:val="-2"/>
      <w:sz w:val="28"/>
      <w:lang w:val="fr-CH"/>
      <w14:textOutline w14:w="9525" w14:cap="flat" w14:cmpd="sng" w14:algn="ctr">
        <w14:solidFill>
          <w14:srgbClr w14:val="000000"/>
        </w14:solidFill>
        <w14:prstDash w14:val="solid"/>
        <w14:round/>
      </w14:textOutline>
      <w14:textFill>
        <w14:noFill/>
      </w14:textFill>
    </w:rPr>
  </w:style>
  <w:style w:type="character" w:default="1" w:styleId="DefaultParagraphFont">
    <w:name w:val="Default Paragraph Font"/>
    <w:uiPriority w:val="1"/>
    <w:unhideWhenUsed/>
    <w:rsid w:val="00CD3DF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D3DFC"/>
  </w:style>
  <w:style w:type="paragraph" w:styleId="BodyText">
    <w:name w:val="Body Text"/>
    <w:basedOn w:val="Normal"/>
    <w:link w:val="BodyTextChar"/>
    <w:uiPriority w:val="1"/>
    <w:qFormat/>
    <w:rsid w:val="00FA0051"/>
    <w:pPr>
      <w:tabs>
        <w:tab w:val="left" w:pos="1140"/>
      </w:tabs>
      <w:spacing w:after="120"/>
      <w:jc w:val="both"/>
    </w:pPr>
    <w:rPr>
      <w:rFonts w:cs="Arial"/>
      <w:bCs/>
    </w:rPr>
  </w:style>
  <w:style w:type="paragraph" w:styleId="ListNumber">
    <w:name w:val="List Number"/>
    <w:basedOn w:val="Normal"/>
    <w:uiPriority w:val="1"/>
    <w:rsid w:val="00585196"/>
    <w:pPr>
      <w:numPr>
        <w:numId w:val="1"/>
      </w:numPr>
    </w:pPr>
  </w:style>
  <w:style w:type="paragraph" w:customStyle="1" w:styleId="TPSSection">
    <w:name w:val="TPS Section"/>
    <w:basedOn w:val="TPSMarkupBase"/>
    <w:next w:val="Normal"/>
    <w:uiPriority w:val="1"/>
    <w:rsid w:val="00CD3DFC"/>
    <w:pPr>
      <w:pBdr>
        <w:top w:val="single" w:sz="4" w:space="3" w:color="auto"/>
      </w:pBdr>
      <w:shd w:val="clear" w:color="auto" w:fill="87A982"/>
    </w:pPr>
    <w:rPr>
      <w:b/>
    </w:rPr>
  </w:style>
  <w:style w:type="paragraph" w:styleId="Footer">
    <w:name w:val="footer"/>
    <w:basedOn w:val="Normal"/>
    <w:link w:val="FooterChar"/>
    <w:uiPriority w:val="99"/>
    <w:unhideWhenUsed/>
    <w:rsid w:val="00CD3DFC"/>
    <w:pPr>
      <w:tabs>
        <w:tab w:val="center" w:pos="4680"/>
        <w:tab w:val="right" w:pos="9360"/>
      </w:tabs>
    </w:pPr>
  </w:style>
  <w:style w:type="paragraph" w:styleId="BodyTextIndent2">
    <w:name w:val="Body Text Indent 2"/>
    <w:basedOn w:val="Normal"/>
    <w:link w:val="BodyTextIndent2Char"/>
    <w:uiPriority w:val="1"/>
    <w:rsid w:val="00585196"/>
    <w:pPr>
      <w:tabs>
        <w:tab w:val="left" w:pos="-669"/>
        <w:tab w:val="left" w:pos="940"/>
        <w:tab w:val="left" w:pos="1440"/>
        <w:tab w:val="left" w:pos="2127"/>
        <w:tab w:val="left" w:pos="3600"/>
        <w:tab w:val="left" w:pos="4320"/>
        <w:tab w:val="right" w:leader="dot" w:pos="8311"/>
      </w:tabs>
      <w:ind w:left="2127" w:hanging="709"/>
      <w:jc w:val="both"/>
    </w:pPr>
    <w:rPr>
      <w:rFonts w:eastAsia="Times New Roman" w:cs="Arial"/>
    </w:rPr>
  </w:style>
  <w:style w:type="paragraph" w:styleId="BalloonText">
    <w:name w:val="Balloon Text"/>
    <w:basedOn w:val="Normal"/>
    <w:link w:val="BalloonTextChar"/>
    <w:uiPriority w:val="99"/>
    <w:semiHidden/>
    <w:unhideWhenUsed/>
    <w:rsid w:val="00CD3DFC"/>
    <w:rPr>
      <w:rFonts w:ascii="Lucida Grande" w:hAnsi="Lucida Grande" w:cs="Lucida Grande"/>
      <w:sz w:val="18"/>
      <w:szCs w:val="18"/>
    </w:rPr>
  </w:style>
  <w:style w:type="paragraph" w:styleId="BodyText3">
    <w:name w:val="Body Text 3"/>
    <w:basedOn w:val="Normal"/>
    <w:link w:val="BodyText3Char"/>
    <w:uiPriority w:val="1"/>
    <w:rsid w:val="00585196"/>
    <w:pPr>
      <w:tabs>
        <w:tab w:val="left" w:pos="1276"/>
      </w:tabs>
      <w:jc w:val="both"/>
    </w:pPr>
    <w:rPr>
      <w:rFonts w:eastAsia="Times New Roman"/>
    </w:rPr>
  </w:style>
  <w:style w:type="character" w:styleId="PageNumber">
    <w:name w:val="page number"/>
    <w:basedOn w:val="DefaultParagraphFont"/>
    <w:uiPriority w:val="1"/>
    <w:rsid w:val="00585196"/>
  </w:style>
  <w:style w:type="paragraph" w:customStyle="1" w:styleId="Standard">
    <w:name w:val="Standard"/>
    <w:uiPriority w:val="1"/>
    <w:rsid w:val="00585196"/>
    <w:pPr>
      <w:autoSpaceDE w:val="0"/>
      <w:autoSpaceDN w:val="0"/>
      <w:adjustRightInd w:val="0"/>
    </w:pPr>
    <w:rPr>
      <w:rFonts w:ascii="Arial" w:eastAsia="Times New Roman" w:hAnsi="Arial"/>
      <w:lang w:val="en-US" w:eastAsia="en-US"/>
    </w:rPr>
  </w:style>
  <w:style w:type="paragraph" w:customStyle="1" w:styleId="Textkrper">
    <w:name w:val="Textkrper"/>
    <w:basedOn w:val="Standard"/>
    <w:next w:val="Standard"/>
    <w:uiPriority w:val="1"/>
    <w:rsid w:val="00585196"/>
    <w:pPr>
      <w:jc w:val="both"/>
    </w:pPr>
    <w:rPr>
      <w:b/>
      <w:bCs/>
    </w:rPr>
  </w:style>
  <w:style w:type="paragraph" w:styleId="ListBullet">
    <w:name w:val="List Bullet"/>
    <w:basedOn w:val="Normal"/>
    <w:autoRedefine/>
    <w:uiPriority w:val="1"/>
    <w:rsid w:val="00585196"/>
    <w:pPr>
      <w:widowControl w:val="0"/>
      <w:tabs>
        <w:tab w:val="left" w:pos="1134"/>
      </w:tabs>
      <w:snapToGrid w:val="0"/>
    </w:pPr>
    <w:rPr>
      <w:rFonts w:eastAsia="Times New Roman"/>
      <w:b/>
    </w:rPr>
  </w:style>
  <w:style w:type="paragraph" w:styleId="FootnoteText">
    <w:name w:val="footnote text"/>
    <w:basedOn w:val="Normal"/>
    <w:link w:val="FootnoteTextChar"/>
    <w:rsid w:val="00CD3DFC"/>
    <w:rPr>
      <w:sz w:val="16"/>
    </w:rPr>
  </w:style>
  <w:style w:type="character" w:styleId="FootnoteReference">
    <w:name w:val="footnote reference"/>
    <w:basedOn w:val="DefaultParagraphFont"/>
    <w:rsid w:val="00CD3DFC"/>
    <w:rPr>
      <w:vertAlign w:val="superscript"/>
    </w:rPr>
  </w:style>
  <w:style w:type="character" w:customStyle="1" w:styleId="longdesc1">
    <w:name w:val="long_desc1"/>
    <w:uiPriority w:val="1"/>
    <w:rsid w:val="00585196"/>
    <w:rPr>
      <w:rFonts w:ascii="Verdana" w:hAnsi="Verdana" w:hint="default"/>
      <w:strike w:val="0"/>
      <w:dstrike w:val="0"/>
      <w:color w:val="000000"/>
      <w:sz w:val="13"/>
      <w:szCs w:val="13"/>
      <w:u w:val="none"/>
      <w:effect w:val="none"/>
    </w:rPr>
  </w:style>
  <w:style w:type="paragraph" w:styleId="BodyTextIndent">
    <w:name w:val="Body Text Indent"/>
    <w:basedOn w:val="Normal"/>
    <w:link w:val="BodyTextIndentChar"/>
    <w:uiPriority w:val="1"/>
    <w:rsid w:val="00585196"/>
    <w:pPr>
      <w:autoSpaceDE w:val="0"/>
      <w:autoSpaceDN w:val="0"/>
      <w:adjustRightInd w:val="0"/>
      <w:ind w:left="550"/>
    </w:pPr>
    <w:rPr>
      <w:rFonts w:eastAsia="Times New Roman" w:cs="Arial"/>
      <w:i/>
      <w:iCs/>
    </w:rPr>
  </w:style>
  <w:style w:type="paragraph" w:styleId="BodyTextIndent3">
    <w:name w:val="Body Text Indent 3"/>
    <w:basedOn w:val="Normal"/>
    <w:link w:val="BodyTextIndent3Char"/>
    <w:uiPriority w:val="1"/>
    <w:rsid w:val="00585196"/>
    <w:pPr>
      <w:tabs>
        <w:tab w:val="num" w:pos="1440"/>
      </w:tabs>
      <w:autoSpaceDE w:val="0"/>
      <w:autoSpaceDN w:val="0"/>
      <w:adjustRightInd w:val="0"/>
      <w:ind w:left="900"/>
      <w:jc w:val="both"/>
    </w:pPr>
    <w:rPr>
      <w:rFonts w:eastAsia="Times New Roman" w:cs="Arial"/>
      <w:i/>
      <w:iCs/>
    </w:rPr>
  </w:style>
  <w:style w:type="paragraph" w:styleId="Title">
    <w:name w:val="Title"/>
    <w:basedOn w:val="Normal"/>
    <w:next w:val="Normal"/>
    <w:link w:val="TitleChar"/>
    <w:uiPriority w:val="1"/>
    <w:qFormat/>
    <w:rsid w:val="00605710"/>
    <w:pPr>
      <w:pBdr>
        <w:bottom w:val="single" w:sz="8" w:space="4" w:color="4F81BD" w:themeColor="accent1"/>
      </w:pBdr>
      <w:spacing w:after="300"/>
      <w:contextualSpacing/>
    </w:pPr>
    <w:rPr>
      <w:rFonts w:eastAsiaTheme="majorEastAsia"/>
      <w:color w:val="17365D" w:themeColor="text2" w:themeShade="BF"/>
      <w:spacing w:val="5"/>
      <w:kern w:val="28"/>
      <w:sz w:val="52"/>
      <w:szCs w:val="52"/>
    </w:rPr>
  </w:style>
  <w:style w:type="paragraph" w:styleId="BodyText2">
    <w:name w:val="Body Text 2"/>
    <w:basedOn w:val="Normal"/>
    <w:link w:val="BodyText2Char"/>
    <w:uiPriority w:val="1"/>
    <w:rsid w:val="00585196"/>
    <w:pPr>
      <w:tabs>
        <w:tab w:val="left" w:pos="1134"/>
      </w:tabs>
      <w:jc w:val="both"/>
    </w:pPr>
    <w:rPr>
      <w:b/>
      <w:bCs/>
    </w:rPr>
  </w:style>
  <w:style w:type="paragraph" w:customStyle="1" w:styleId="DraftTextnumbering">
    <w:name w:val="Draft Text numbering"/>
    <w:basedOn w:val="Heading2"/>
    <w:uiPriority w:val="1"/>
    <w:rsid w:val="00585196"/>
    <w:pPr>
      <w:numPr>
        <w:numId w:val="2"/>
      </w:numPr>
      <w:tabs>
        <w:tab w:val="num" w:pos="-1418"/>
      </w:tabs>
      <w:ind w:left="0" w:firstLine="0"/>
    </w:pPr>
    <w:rPr>
      <w:rFonts w:eastAsia="Times New Roman" w:cs="Times New Roman"/>
      <w:b w:val="0"/>
      <w:bCs w:val="0"/>
      <w:i/>
      <w:iCs/>
      <w:sz w:val="22"/>
      <w:szCs w:val="22"/>
    </w:rPr>
  </w:style>
  <w:style w:type="paragraph" w:styleId="Caption">
    <w:name w:val="caption"/>
    <w:aliases w:val="Fig/table head"/>
    <w:basedOn w:val="Normal"/>
    <w:next w:val="Normal"/>
    <w:uiPriority w:val="1"/>
    <w:qFormat/>
    <w:rsid w:val="005648BA"/>
    <w:pPr>
      <w:spacing w:before="240" w:line="240" w:lineRule="exact"/>
      <w:jc w:val="center"/>
    </w:pPr>
    <w:rPr>
      <w:rFonts w:eastAsia="Times New Roman"/>
      <w:b/>
      <w:bCs/>
    </w:rPr>
  </w:style>
  <w:style w:type="paragraph" w:styleId="BlockText">
    <w:name w:val="Block Text"/>
    <w:basedOn w:val="Normal"/>
    <w:uiPriority w:val="1"/>
    <w:rsid w:val="00585196"/>
    <w:pPr>
      <w:autoSpaceDE w:val="0"/>
      <w:autoSpaceDN w:val="0"/>
      <w:adjustRightInd w:val="0"/>
      <w:ind w:left="1080" w:right="639"/>
      <w:jc w:val="both"/>
    </w:pPr>
    <w:rPr>
      <w:rFonts w:eastAsia="Times New Roman"/>
      <w:i/>
      <w:iCs/>
      <w:color w:val="000000"/>
    </w:rPr>
  </w:style>
  <w:style w:type="paragraph" w:customStyle="1" w:styleId="DefinitionTerm">
    <w:name w:val="Definition Term"/>
    <w:basedOn w:val="Normal"/>
    <w:next w:val="Normal"/>
    <w:uiPriority w:val="1"/>
    <w:rsid w:val="00585196"/>
    <w:pPr>
      <w:widowControl w:val="0"/>
    </w:pPr>
    <w:rPr>
      <w:rFonts w:ascii="Times New Roman" w:eastAsia="Times New Roman" w:hAnsi="Times New Roman"/>
      <w:snapToGrid w:val="0"/>
    </w:rPr>
  </w:style>
  <w:style w:type="paragraph" w:customStyle="1" w:styleId="Docpara">
    <w:name w:val="Docpara"/>
    <w:basedOn w:val="Normal"/>
    <w:uiPriority w:val="1"/>
    <w:rsid w:val="00585196"/>
    <w:pPr>
      <w:tabs>
        <w:tab w:val="left" w:pos="0"/>
        <w:tab w:val="left" w:pos="1020"/>
        <w:tab w:val="left" w:pos="1758"/>
        <w:tab w:val="left" w:pos="2520"/>
        <w:tab w:val="left" w:pos="6480"/>
      </w:tabs>
      <w:suppressAutoHyphens/>
      <w:jc w:val="both"/>
    </w:pPr>
    <w:rPr>
      <w:rFonts w:eastAsia="Times New Roman"/>
      <w:spacing w:val="-2"/>
    </w:rPr>
  </w:style>
  <w:style w:type="paragraph" w:customStyle="1" w:styleId="numberpara">
    <w:name w:val="numberpara"/>
    <w:basedOn w:val="Normal"/>
    <w:uiPriority w:val="1"/>
    <w:rsid w:val="00585196"/>
    <w:pPr>
      <w:jc w:val="both"/>
    </w:pPr>
    <w:rPr>
      <w:rFonts w:eastAsia="Times New Roman"/>
    </w:rPr>
  </w:style>
  <w:style w:type="paragraph" w:styleId="BodyTextFirstIndent">
    <w:name w:val="Body Text First Indent"/>
    <w:basedOn w:val="BodyText"/>
    <w:link w:val="BodyTextFirstIndentChar"/>
    <w:uiPriority w:val="1"/>
    <w:rsid w:val="00585196"/>
    <w:pPr>
      <w:tabs>
        <w:tab w:val="clear" w:pos="1140"/>
      </w:tabs>
      <w:ind w:firstLine="210"/>
      <w:jc w:val="left"/>
    </w:pPr>
    <w:rPr>
      <w:rFonts w:cs="Times New Roman"/>
      <w:b/>
      <w:bCs w:val="0"/>
      <w:caps/>
      <w:sz w:val="22"/>
    </w:rPr>
  </w:style>
  <w:style w:type="paragraph" w:styleId="Date">
    <w:name w:val="Date"/>
    <w:basedOn w:val="Normal"/>
    <w:next w:val="Normal"/>
    <w:link w:val="DateChar"/>
    <w:uiPriority w:val="1"/>
    <w:rsid w:val="00585196"/>
    <w:rPr>
      <w:rFonts w:cs="Arial"/>
    </w:rPr>
  </w:style>
  <w:style w:type="paragraph" w:customStyle="1" w:styleId="WW-BodyText2">
    <w:name w:val="WW-Body Text 2"/>
    <w:basedOn w:val="Normal"/>
    <w:uiPriority w:val="1"/>
    <w:rsid w:val="00585196"/>
    <w:pPr>
      <w:widowControl w:val="0"/>
      <w:suppressAutoHyphens/>
      <w:spacing w:after="120"/>
      <w:jc w:val="both"/>
    </w:pPr>
    <w:rPr>
      <w:rFonts w:eastAsia="Times New Roman"/>
      <w:lang w:eastAsia="ar-SA"/>
    </w:rPr>
  </w:style>
  <w:style w:type="character" w:styleId="Hyperlink">
    <w:name w:val="Hyperlink"/>
    <w:basedOn w:val="DefaultParagraphFont"/>
    <w:rsid w:val="00CD3DFC"/>
    <w:rPr>
      <w:color w:val="0000FF" w:themeColor="hyperlink"/>
      <w:u w:val="none"/>
    </w:rPr>
  </w:style>
  <w:style w:type="paragraph" w:customStyle="1" w:styleId="Style1">
    <w:name w:val="Style1"/>
    <w:basedOn w:val="Normal"/>
    <w:uiPriority w:val="1"/>
    <w:qFormat/>
    <w:rsid w:val="00CD3DFC"/>
    <w:rPr>
      <w:b/>
      <w:caps/>
    </w:rPr>
  </w:style>
  <w:style w:type="paragraph" w:styleId="NormalWeb">
    <w:name w:val="Normal (Web)"/>
    <w:basedOn w:val="Normal"/>
    <w:uiPriority w:val="1"/>
    <w:rsid w:val="00585196"/>
    <w:pPr>
      <w:spacing w:before="100" w:beforeAutospacing="1" w:after="100" w:afterAutospacing="1"/>
    </w:pPr>
    <w:rPr>
      <w:rFonts w:ascii="Arial Unicode MS" w:eastAsia="Arial Unicode MS" w:hAnsi="Arial Unicode MS" w:cs="Arial Unicode MS"/>
    </w:rPr>
  </w:style>
  <w:style w:type="character" w:styleId="Strong">
    <w:name w:val="Strong"/>
    <w:uiPriority w:val="1"/>
    <w:qFormat/>
    <w:rsid w:val="00585196"/>
    <w:rPr>
      <w:b/>
      <w:bCs/>
    </w:rPr>
  </w:style>
  <w:style w:type="paragraph" w:customStyle="1" w:styleId="BodyText0">
    <w:name w:val="_Body Text"/>
    <w:basedOn w:val="BodyText"/>
    <w:link w:val="BodyTextChar0"/>
    <w:uiPriority w:val="1"/>
    <w:rsid w:val="00A10967"/>
    <w:pPr>
      <w:tabs>
        <w:tab w:val="center" w:pos="4513"/>
      </w:tabs>
      <w:suppressAutoHyphens/>
      <w:jc w:val="left"/>
    </w:pPr>
    <w:rPr>
      <w:sz w:val="22"/>
    </w:rPr>
  </w:style>
  <w:style w:type="paragraph" w:customStyle="1" w:styleId="BodyTextNumbered">
    <w:name w:val="_Body Text Numbered"/>
    <w:basedOn w:val="BodyText0"/>
    <w:uiPriority w:val="1"/>
    <w:rsid w:val="00F77C9A"/>
    <w:pPr>
      <w:numPr>
        <w:numId w:val="3"/>
      </w:numPr>
    </w:pPr>
  </w:style>
  <w:style w:type="paragraph" w:customStyle="1" w:styleId="Action">
    <w:name w:val="_Action"/>
    <w:basedOn w:val="Normal"/>
    <w:next w:val="Normal"/>
    <w:uiPriority w:val="1"/>
    <w:rsid w:val="00CD2541"/>
    <w:pPr>
      <w:numPr>
        <w:numId w:val="5"/>
      </w:numPr>
      <w:tabs>
        <w:tab w:val="left" w:pos="680"/>
        <w:tab w:val="left" w:pos="2041"/>
        <w:tab w:val="left" w:pos="2722"/>
        <w:tab w:val="left" w:pos="3402"/>
      </w:tabs>
      <w:outlineLvl w:val="0"/>
    </w:pPr>
    <w:rPr>
      <w:color w:val="0000FF"/>
      <w:lang w:eastAsia="ja-JP"/>
    </w:rPr>
  </w:style>
  <w:style w:type="paragraph" w:customStyle="1" w:styleId="BodyTextBullet">
    <w:name w:val="_Body Text Bullet"/>
    <w:basedOn w:val="BodyText0"/>
    <w:uiPriority w:val="1"/>
    <w:rsid w:val="00F77C9A"/>
    <w:pPr>
      <w:numPr>
        <w:numId w:val="4"/>
      </w:numPr>
    </w:pPr>
  </w:style>
  <w:style w:type="paragraph" w:customStyle="1" w:styleId="Style">
    <w:name w:val="Style"/>
    <w:uiPriority w:val="1"/>
    <w:rsid w:val="001F4E70"/>
    <w:pPr>
      <w:widowControl w:val="0"/>
      <w:autoSpaceDE w:val="0"/>
      <w:autoSpaceDN w:val="0"/>
      <w:adjustRightInd w:val="0"/>
    </w:pPr>
    <w:rPr>
      <w:rFonts w:eastAsia="Times New Roman"/>
      <w:lang w:val="en-US" w:eastAsia="en-US"/>
    </w:rPr>
  </w:style>
  <w:style w:type="character" w:styleId="CommentReference">
    <w:name w:val="annotation reference"/>
    <w:uiPriority w:val="1"/>
    <w:semiHidden/>
    <w:rsid w:val="00D078D7"/>
    <w:rPr>
      <w:sz w:val="16"/>
      <w:szCs w:val="16"/>
    </w:rPr>
  </w:style>
  <w:style w:type="paragraph" w:styleId="CommentText">
    <w:name w:val="annotation text"/>
    <w:basedOn w:val="Normal"/>
    <w:link w:val="CommentTextChar"/>
    <w:uiPriority w:val="1"/>
    <w:semiHidden/>
    <w:rsid w:val="00D078D7"/>
  </w:style>
  <w:style w:type="paragraph" w:styleId="CommentSubject">
    <w:name w:val="annotation subject"/>
    <w:basedOn w:val="CommentText"/>
    <w:next w:val="CommentText"/>
    <w:link w:val="CommentSubjectChar"/>
    <w:uiPriority w:val="1"/>
    <w:semiHidden/>
    <w:rsid w:val="00D078D7"/>
    <w:rPr>
      <w:b/>
      <w:bCs/>
    </w:rPr>
  </w:style>
  <w:style w:type="paragraph" w:customStyle="1" w:styleId="TopHeading">
    <w:name w:val="_Top Heading"/>
    <w:basedOn w:val="Headchapter"/>
    <w:next w:val="Head1"/>
    <w:uiPriority w:val="1"/>
    <w:rsid w:val="00AA229A"/>
  </w:style>
  <w:style w:type="paragraph" w:customStyle="1" w:styleId="Headchapter">
    <w:name w:val="Head chapter"/>
    <w:basedOn w:val="Normal"/>
    <w:next w:val="Head1"/>
    <w:uiPriority w:val="1"/>
    <w:rsid w:val="00EA1757"/>
    <w:pPr>
      <w:spacing w:after="480" w:line="280" w:lineRule="exact"/>
      <w:jc w:val="center"/>
      <w:outlineLvl w:val="0"/>
    </w:pPr>
    <w:rPr>
      <w:rFonts w:ascii="Arial Bold" w:hAnsi="Arial Bold"/>
      <w:caps/>
      <w:szCs w:val="28"/>
    </w:rPr>
  </w:style>
  <w:style w:type="paragraph" w:customStyle="1" w:styleId="Head1">
    <w:name w:val="Head 1"/>
    <w:basedOn w:val="Body"/>
    <w:next w:val="Normal"/>
    <w:uiPriority w:val="99"/>
    <w:rsid w:val="00CD3DFC"/>
    <w:pPr>
      <w:spacing w:before="480" w:after="240"/>
      <w:ind w:left="1134" w:hanging="1134"/>
    </w:pPr>
    <w:rPr>
      <w:rFonts w:ascii="StoneSans-Bold" w:hAnsi="StoneSans-Bold" w:cs="StoneSans-Bold"/>
      <w:b/>
      <w:bCs/>
      <w:caps/>
    </w:rPr>
  </w:style>
  <w:style w:type="paragraph" w:customStyle="1" w:styleId="Head2">
    <w:name w:val="Head 2"/>
    <w:basedOn w:val="Head1"/>
    <w:next w:val="Normal"/>
    <w:uiPriority w:val="1"/>
    <w:rsid w:val="00177E77"/>
    <w:pPr>
      <w:tabs>
        <w:tab w:val="num" w:pos="1134"/>
      </w:tabs>
      <w:spacing w:before="240"/>
    </w:pPr>
    <w:rPr>
      <w:rFonts w:ascii="Arial" w:hAnsi="Arial"/>
      <w:b w:val="0"/>
      <w:caps w:val="0"/>
      <w:szCs w:val="24"/>
    </w:rPr>
  </w:style>
  <w:style w:type="table" w:styleId="TableGrid">
    <w:name w:val="Table Grid"/>
    <w:basedOn w:val="TableNormal"/>
    <w:uiPriority w:val="59"/>
    <w:rsid w:val="00CD3DFC"/>
    <w:rPr>
      <w:rFonts w:ascii="Verdana" w:eastAsiaTheme="minorEastAsia" w:hAnsi="Verdana"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sion">
    <w:name w:val="_Decision"/>
    <w:basedOn w:val="Normal"/>
    <w:next w:val="Normal"/>
    <w:uiPriority w:val="1"/>
    <w:rsid w:val="00CD2541"/>
    <w:pPr>
      <w:numPr>
        <w:numId w:val="6"/>
      </w:numPr>
      <w:tabs>
        <w:tab w:val="left" w:pos="680"/>
        <w:tab w:val="left" w:pos="2041"/>
        <w:tab w:val="left" w:pos="2722"/>
        <w:tab w:val="left" w:pos="3402"/>
      </w:tabs>
      <w:outlineLvl w:val="0"/>
    </w:pPr>
    <w:rPr>
      <w:color w:val="339966"/>
      <w:lang w:eastAsia="ja-JP"/>
    </w:rPr>
  </w:style>
  <w:style w:type="paragraph" w:styleId="TOC1">
    <w:name w:val="toc 1"/>
    <w:basedOn w:val="Normal"/>
    <w:next w:val="Normal"/>
    <w:autoRedefine/>
    <w:uiPriority w:val="39"/>
    <w:rsid w:val="00CC1E5D"/>
  </w:style>
  <w:style w:type="paragraph" w:customStyle="1" w:styleId="Briefing">
    <w:name w:val="_Briefing"/>
    <w:basedOn w:val="BodyText0"/>
    <w:uiPriority w:val="1"/>
    <w:rsid w:val="00CC1E5D"/>
    <w:pPr>
      <w:pBdr>
        <w:top w:val="single" w:sz="4" w:space="1" w:color="0000FF"/>
        <w:left w:val="single" w:sz="4" w:space="4" w:color="0000FF"/>
        <w:bottom w:val="single" w:sz="4" w:space="1" w:color="0000FF"/>
        <w:right w:val="single" w:sz="4" w:space="4" w:color="0000FF"/>
      </w:pBdr>
      <w:tabs>
        <w:tab w:val="left" w:pos="0"/>
        <w:tab w:val="num" w:pos="720"/>
        <w:tab w:val="left" w:pos="1344"/>
        <w:tab w:val="left" w:pos="1620"/>
        <w:tab w:val="left" w:pos="2844"/>
        <w:tab w:val="left" w:pos="7344"/>
        <w:tab w:val="left" w:pos="7920"/>
      </w:tabs>
      <w:spacing w:before="120"/>
    </w:pPr>
    <w:rPr>
      <w:color w:val="0000FF"/>
      <w:spacing w:val="-2"/>
    </w:rPr>
  </w:style>
  <w:style w:type="character" w:customStyle="1" w:styleId="Addedtext">
    <w:name w:val="_Added text"/>
    <w:uiPriority w:val="1"/>
    <w:rsid w:val="004C0CC4"/>
    <w:rPr>
      <w:color w:val="008000"/>
      <w:u w:val="dash"/>
    </w:rPr>
  </w:style>
  <w:style w:type="character" w:customStyle="1" w:styleId="Deletedtext">
    <w:name w:val="_Deleted text"/>
    <w:uiPriority w:val="1"/>
    <w:rsid w:val="005071A2"/>
    <w:rPr>
      <w:strike/>
      <w:dstrike w:val="0"/>
      <w:color w:val="FF0000"/>
    </w:rPr>
  </w:style>
  <w:style w:type="paragraph" w:customStyle="1" w:styleId="Pending">
    <w:name w:val="_Pending"/>
    <w:basedOn w:val="Normal"/>
    <w:next w:val="Normal"/>
    <w:uiPriority w:val="1"/>
    <w:rsid w:val="00CD2541"/>
    <w:pPr>
      <w:numPr>
        <w:numId w:val="7"/>
      </w:numPr>
      <w:tabs>
        <w:tab w:val="left" w:pos="680"/>
        <w:tab w:val="left" w:pos="2041"/>
        <w:tab w:val="left" w:pos="2722"/>
        <w:tab w:val="left" w:pos="3402"/>
      </w:tabs>
      <w:outlineLvl w:val="0"/>
    </w:pPr>
    <w:rPr>
      <w:color w:val="FF0000"/>
      <w:lang w:eastAsia="ja-JP"/>
    </w:rPr>
  </w:style>
  <w:style w:type="paragraph" w:styleId="DocumentMap">
    <w:name w:val="Document Map"/>
    <w:basedOn w:val="Normal"/>
    <w:link w:val="DocumentMapChar"/>
    <w:uiPriority w:val="99"/>
    <w:semiHidden/>
    <w:unhideWhenUsed/>
    <w:rsid w:val="00CD3DFC"/>
    <w:rPr>
      <w:rFonts w:ascii="Lucida Grande" w:hAnsi="Lucida Grande" w:cs="Lucida Grande"/>
      <w:sz w:val="24"/>
      <w:szCs w:val="24"/>
    </w:rPr>
  </w:style>
  <w:style w:type="paragraph" w:customStyle="1" w:styleId="TPSMarkupBase">
    <w:name w:val="TPS Markup Base"/>
    <w:uiPriority w:val="1"/>
    <w:rsid w:val="00CD3DFC"/>
    <w:pPr>
      <w:spacing w:line="300" w:lineRule="auto"/>
    </w:pPr>
    <w:rPr>
      <w:rFonts w:ascii="Arial" w:eastAsia="Times New Roman" w:hAnsi="Arial"/>
      <w:color w:val="2F275B"/>
      <w:sz w:val="18"/>
      <w:lang w:val="en-US" w:eastAsia="en-US"/>
    </w:rPr>
  </w:style>
  <w:style w:type="paragraph" w:customStyle="1" w:styleId="WMOList1">
    <w:name w:val="WMO_List1"/>
    <w:basedOn w:val="Normal"/>
    <w:link w:val="WMOList1Char"/>
    <w:uiPriority w:val="1"/>
    <w:rsid w:val="00EA22AE"/>
    <w:pPr>
      <w:tabs>
        <w:tab w:val="left" w:pos="1134"/>
      </w:tabs>
      <w:spacing w:before="240"/>
      <w:ind w:left="1134" w:hanging="1134"/>
    </w:pPr>
    <w:rPr>
      <w:rFonts w:eastAsia="Arial" w:cs="Arial"/>
    </w:rPr>
  </w:style>
  <w:style w:type="paragraph" w:customStyle="1" w:styleId="WMOList2">
    <w:name w:val="WMO_List2"/>
    <w:basedOn w:val="Normal"/>
    <w:uiPriority w:val="1"/>
    <w:rsid w:val="00EA22AE"/>
    <w:pPr>
      <w:tabs>
        <w:tab w:val="left" w:pos="1134"/>
        <w:tab w:val="left" w:pos="1701"/>
      </w:tabs>
      <w:spacing w:before="240"/>
      <w:ind w:left="1701" w:hanging="567"/>
    </w:pPr>
    <w:rPr>
      <w:rFonts w:eastAsia="Arial" w:cs="Arial"/>
    </w:rPr>
  </w:style>
  <w:style w:type="paragraph" w:customStyle="1" w:styleId="WMOList3">
    <w:name w:val="WMO_List3"/>
    <w:basedOn w:val="WMOList2"/>
    <w:uiPriority w:val="1"/>
    <w:rsid w:val="00EA22AE"/>
    <w:pPr>
      <w:tabs>
        <w:tab w:val="clear" w:pos="1134"/>
        <w:tab w:val="left" w:pos="2268"/>
        <w:tab w:val="left" w:pos="2310"/>
      </w:tabs>
      <w:ind w:left="2268"/>
    </w:pPr>
  </w:style>
  <w:style w:type="paragraph" w:customStyle="1" w:styleId="WMOResList1">
    <w:name w:val="WMO_ResList1"/>
    <w:basedOn w:val="WMOList1"/>
    <w:uiPriority w:val="1"/>
    <w:rsid w:val="00EA22AE"/>
    <w:pPr>
      <w:tabs>
        <w:tab w:val="clear" w:pos="1134"/>
        <w:tab w:val="left" w:pos="567"/>
      </w:tabs>
      <w:ind w:left="567" w:hanging="567"/>
    </w:pPr>
  </w:style>
  <w:style w:type="paragraph" w:customStyle="1" w:styleId="WMOResList2">
    <w:name w:val="WMO_ResList2"/>
    <w:basedOn w:val="WMOResList1"/>
    <w:uiPriority w:val="1"/>
    <w:rsid w:val="00EA22AE"/>
    <w:pPr>
      <w:tabs>
        <w:tab w:val="clear" w:pos="567"/>
        <w:tab w:val="left" w:pos="1134"/>
      </w:tabs>
      <w:ind w:left="1134"/>
    </w:pPr>
  </w:style>
  <w:style w:type="paragraph" w:customStyle="1" w:styleId="WMOResList3">
    <w:name w:val="WMO_ResList3"/>
    <w:basedOn w:val="WMOResList1"/>
    <w:uiPriority w:val="1"/>
    <w:rsid w:val="00EA22AE"/>
    <w:pPr>
      <w:tabs>
        <w:tab w:val="clear" w:pos="567"/>
        <w:tab w:val="left" w:pos="1701"/>
      </w:tabs>
      <w:ind w:left="1701"/>
    </w:pPr>
  </w:style>
  <w:style w:type="paragraph" w:customStyle="1" w:styleId="WMOSubTitle1">
    <w:name w:val="WMO_SubTitle1"/>
    <w:basedOn w:val="Heading4"/>
    <w:next w:val="Normal"/>
    <w:uiPriority w:val="1"/>
    <w:rsid w:val="00EA22AE"/>
    <w:pPr>
      <w:keepLines/>
      <w:numPr>
        <w:ilvl w:val="0"/>
        <w:numId w:val="0"/>
      </w:numPr>
      <w:tabs>
        <w:tab w:val="clear" w:pos="1140"/>
        <w:tab w:val="left" w:pos="1134"/>
      </w:tabs>
      <w:spacing w:before="280"/>
      <w:jc w:val="left"/>
    </w:pPr>
    <w:rPr>
      <w:rFonts w:eastAsia="Arial" w:cs="Arial"/>
      <w:i/>
      <w:sz w:val="22"/>
      <w:lang w:val="es-ES_tradnl"/>
    </w:rPr>
  </w:style>
  <w:style w:type="paragraph" w:customStyle="1" w:styleId="WMOSubTitle2">
    <w:name w:val="WMO_SubTitle2"/>
    <w:basedOn w:val="Heading5"/>
    <w:next w:val="Normal"/>
    <w:uiPriority w:val="1"/>
    <w:rsid w:val="00EA22AE"/>
    <w:pPr>
      <w:keepLines/>
      <w:numPr>
        <w:ilvl w:val="0"/>
        <w:numId w:val="0"/>
      </w:numPr>
      <w:tabs>
        <w:tab w:val="clear" w:pos="1140"/>
        <w:tab w:val="left" w:pos="1134"/>
      </w:tabs>
      <w:spacing w:before="280"/>
      <w:jc w:val="left"/>
    </w:pPr>
    <w:rPr>
      <w:rFonts w:eastAsia="Arial" w:cs="Arial"/>
      <w:b w:val="0"/>
      <w:i/>
      <w:iCs/>
      <w:color w:val="auto"/>
      <w:sz w:val="22"/>
      <w:lang w:val="en-GB"/>
    </w:rPr>
  </w:style>
  <w:style w:type="paragraph" w:customStyle="1" w:styleId="Moveddestination">
    <w:name w:val="_Moved_destination"/>
    <w:basedOn w:val="Normal"/>
    <w:link w:val="MoveddestinationChar"/>
    <w:uiPriority w:val="1"/>
    <w:rsid w:val="00FA1EB6"/>
    <w:rPr>
      <w:color w:val="0000FF"/>
      <w:u w:val="double"/>
      <w:lang w:eastAsia="ja-JP"/>
    </w:rPr>
  </w:style>
  <w:style w:type="paragraph" w:customStyle="1" w:styleId="Movedsource">
    <w:name w:val="_Moved_source"/>
    <w:basedOn w:val="Normal"/>
    <w:uiPriority w:val="1"/>
    <w:rsid w:val="00FA1EB6"/>
    <w:rPr>
      <w:dstrike/>
      <w:color w:val="0000FF"/>
      <w:lang w:eastAsia="ja-JP"/>
    </w:rPr>
  </w:style>
  <w:style w:type="paragraph" w:customStyle="1" w:styleId="TPSSectionData">
    <w:name w:val="TPS Section Data"/>
    <w:basedOn w:val="TPSMarkupBase"/>
    <w:next w:val="Normal"/>
    <w:uiPriority w:val="1"/>
    <w:rsid w:val="00CD3DFC"/>
    <w:pPr>
      <w:shd w:val="clear" w:color="auto" w:fill="87A982"/>
    </w:pPr>
  </w:style>
  <w:style w:type="character" w:customStyle="1" w:styleId="MoveddestinationChar">
    <w:name w:val="_Moved_destination Char"/>
    <w:link w:val="Moveddestination"/>
    <w:uiPriority w:val="1"/>
    <w:rsid w:val="004941C0"/>
    <w:rPr>
      <w:rFonts w:ascii="Arial" w:eastAsia="MS Mincho" w:hAnsi="Arial"/>
      <w:color w:val="0000FF"/>
      <w:sz w:val="22"/>
      <w:szCs w:val="22"/>
      <w:u w:val="double"/>
      <w:lang w:val="en-GB" w:eastAsia="ja-JP" w:bidi="ar-SA"/>
    </w:rPr>
  </w:style>
  <w:style w:type="character" w:customStyle="1" w:styleId="WMOList1Char">
    <w:name w:val="WMO_List1 Char"/>
    <w:link w:val="WMOList1"/>
    <w:uiPriority w:val="1"/>
    <w:rsid w:val="00C63CFC"/>
    <w:rPr>
      <w:rFonts w:ascii="Arial" w:eastAsia="Arial" w:hAnsi="Arial" w:cs="Arial"/>
      <w:sz w:val="22"/>
      <w:szCs w:val="22"/>
      <w:lang w:val="en-GB" w:eastAsia="en-US" w:bidi="ar-SA"/>
    </w:rPr>
  </w:style>
  <w:style w:type="character" w:styleId="FollowedHyperlink">
    <w:name w:val="FollowedHyperlink"/>
    <w:uiPriority w:val="99"/>
    <w:rsid w:val="00361429"/>
    <w:rPr>
      <w:color w:val="800080"/>
      <w:u w:val="single"/>
    </w:rPr>
  </w:style>
  <w:style w:type="paragraph" w:styleId="TOC2">
    <w:name w:val="toc 2"/>
    <w:basedOn w:val="Normal"/>
    <w:next w:val="Normal"/>
    <w:autoRedefine/>
    <w:uiPriority w:val="39"/>
    <w:rsid w:val="0026205B"/>
    <w:pPr>
      <w:ind w:left="220"/>
    </w:pPr>
  </w:style>
  <w:style w:type="paragraph" w:styleId="TOC3">
    <w:name w:val="toc 3"/>
    <w:basedOn w:val="Normal"/>
    <w:next w:val="Normal"/>
    <w:autoRedefine/>
    <w:uiPriority w:val="39"/>
    <w:rsid w:val="0026205B"/>
    <w:pPr>
      <w:ind w:left="440"/>
    </w:pPr>
  </w:style>
  <w:style w:type="paragraph" w:customStyle="1" w:styleId="SubHeading3">
    <w:name w:val="_Sub_Heading3"/>
    <w:basedOn w:val="Head2"/>
    <w:uiPriority w:val="1"/>
    <w:rsid w:val="00F0284B"/>
    <w:rPr>
      <w:noProof/>
      <w:sz w:val="22"/>
    </w:rPr>
  </w:style>
  <w:style w:type="paragraph" w:customStyle="1" w:styleId="SubHeading4">
    <w:name w:val="_Sub_Heading4"/>
    <w:basedOn w:val="SubHeading3"/>
    <w:uiPriority w:val="1"/>
    <w:rsid w:val="00F0284B"/>
    <w:rPr>
      <w:sz w:val="20"/>
    </w:rPr>
  </w:style>
  <w:style w:type="character" w:customStyle="1" w:styleId="BodyTextChar0">
    <w:name w:val="_Body Text Char"/>
    <w:link w:val="BodyText0"/>
    <w:uiPriority w:val="1"/>
    <w:rsid w:val="00513932"/>
    <w:rPr>
      <w:rFonts w:ascii="Arial" w:eastAsia="MS Mincho" w:hAnsi="Arial" w:cs="Arial"/>
      <w:bCs/>
      <w:sz w:val="22"/>
      <w:lang w:eastAsia="en-US"/>
    </w:rPr>
  </w:style>
  <w:style w:type="character" w:styleId="BookTitle">
    <w:name w:val="Book Title"/>
    <w:basedOn w:val="DefaultParagraphFont"/>
    <w:uiPriority w:val="1"/>
    <w:qFormat/>
    <w:rsid w:val="00CD3DFC"/>
    <w:rPr>
      <w:b/>
      <w:bCs/>
      <w:smallCaps/>
      <w:spacing w:val="5"/>
    </w:rPr>
  </w:style>
  <w:style w:type="paragraph" w:styleId="TOC4">
    <w:name w:val="toc 4"/>
    <w:basedOn w:val="Normal"/>
    <w:next w:val="Normal"/>
    <w:autoRedefine/>
    <w:uiPriority w:val="39"/>
    <w:unhideWhenUsed/>
    <w:rsid w:val="002452D8"/>
    <w:pPr>
      <w:spacing w:after="100"/>
      <w:ind w:left="660"/>
    </w:pPr>
    <w:rPr>
      <w:rFonts w:ascii="Calibri" w:eastAsia="Times New Roman" w:hAnsi="Calibri"/>
      <w:lang w:eastAsia="en-GB"/>
    </w:rPr>
  </w:style>
  <w:style w:type="paragraph" w:styleId="TOC5">
    <w:name w:val="toc 5"/>
    <w:basedOn w:val="Normal"/>
    <w:next w:val="Normal"/>
    <w:autoRedefine/>
    <w:uiPriority w:val="39"/>
    <w:unhideWhenUsed/>
    <w:rsid w:val="002452D8"/>
    <w:pPr>
      <w:spacing w:after="100"/>
      <w:ind w:left="880"/>
    </w:pPr>
    <w:rPr>
      <w:rFonts w:ascii="Calibri" w:eastAsia="Times New Roman" w:hAnsi="Calibri"/>
      <w:lang w:eastAsia="en-GB"/>
    </w:rPr>
  </w:style>
  <w:style w:type="paragraph" w:styleId="TOC6">
    <w:name w:val="toc 6"/>
    <w:basedOn w:val="Normal"/>
    <w:next w:val="Normal"/>
    <w:autoRedefine/>
    <w:uiPriority w:val="39"/>
    <w:unhideWhenUsed/>
    <w:rsid w:val="002452D8"/>
    <w:pPr>
      <w:spacing w:after="100"/>
      <w:ind w:left="1100"/>
    </w:pPr>
    <w:rPr>
      <w:rFonts w:ascii="Calibri" w:eastAsia="Times New Roman" w:hAnsi="Calibri"/>
      <w:lang w:eastAsia="en-GB"/>
    </w:rPr>
  </w:style>
  <w:style w:type="paragraph" w:styleId="TOC7">
    <w:name w:val="toc 7"/>
    <w:basedOn w:val="Normal"/>
    <w:next w:val="Normal"/>
    <w:autoRedefine/>
    <w:uiPriority w:val="39"/>
    <w:unhideWhenUsed/>
    <w:rsid w:val="002452D8"/>
    <w:pPr>
      <w:spacing w:after="100"/>
      <w:ind w:left="1320"/>
    </w:pPr>
    <w:rPr>
      <w:rFonts w:ascii="Calibri" w:eastAsia="Times New Roman" w:hAnsi="Calibri"/>
      <w:lang w:eastAsia="en-GB"/>
    </w:rPr>
  </w:style>
  <w:style w:type="paragraph" w:styleId="TOC8">
    <w:name w:val="toc 8"/>
    <w:basedOn w:val="Normal"/>
    <w:next w:val="Normal"/>
    <w:autoRedefine/>
    <w:uiPriority w:val="39"/>
    <w:unhideWhenUsed/>
    <w:rsid w:val="002452D8"/>
    <w:pPr>
      <w:spacing w:after="100"/>
      <w:ind w:left="1540"/>
    </w:pPr>
    <w:rPr>
      <w:rFonts w:ascii="Calibri" w:eastAsia="Times New Roman" w:hAnsi="Calibri"/>
      <w:lang w:eastAsia="en-GB"/>
    </w:rPr>
  </w:style>
  <w:style w:type="paragraph" w:styleId="TOC9">
    <w:name w:val="toc 9"/>
    <w:basedOn w:val="Normal"/>
    <w:next w:val="Normal"/>
    <w:autoRedefine/>
    <w:uiPriority w:val="39"/>
    <w:unhideWhenUsed/>
    <w:rsid w:val="002452D8"/>
    <w:pPr>
      <w:spacing w:after="100"/>
      <w:ind w:left="1760"/>
    </w:pPr>
    <w:rPr>
      <w:rFonts w:ascii="Calibri" w:eastAsia="Times New Roman" w:hAnsi="Calibri"/>
      <w:lang w:eastAsia="en-GB"/>
    </w:rPr>
  </w:style>
  <w:style w:type="paragraph" w:styleId="TOCHeading">
    <w:name w:val="TOC Heading"/>
    <w:basedOn w:val="Heading1"/>
    <w:next w:val="Normal"/>
    <w:uiPriority w:val="39"/>
    <w:qFormat/>
    <w:rsid w:val="00465B2A"/>
    <w:pPr>
      <w:outlineLvl w:val="9"/>
    </w:pPr>
    <w:rPr>
      <w:rFonts w:ascii="Cambria" w:eastAsia="MS Gothic" w:hAnsi="Cambria" w:cs="Times New Roman"/>
      <w:bCs w:val="0"/>
      <w:caps/>
      <w:lang w:eastAsia="ja-JP"/>
    </w:rPr>
  </w:style>
  <w:style w:type="paragraph" w:styleId="Revision">
    <w:name w:val="Revision"/>
    <w:hidden/>
    <w:uiPriority w:val="99"/>
    <w:semiHidden/>
    <w:rsid w:val="001D52DF"/>
    <w:rPr>
      <w:rFonts w:ascii="Arial" w:eastAsia="MS Mincho" w:hAnsi="Arial"/>
      <w:sz w:val="22"/>
      <w:lang w:eastAsia="en-US"/>
    </w:rPr>
  </w:style>
  <w:style w:type="paragraph" w:customStyle="1" w:styleId="Body">
    <w:name w:val="Body"/>
    <w:basedOn w:val="Normal"/>
    <w:uiPriority w:val="99"/>
    <w:rsid w:val="00CD3DFC"/>
    <w:pPr>
      <w:widowControl w:val="0"/>
      <w:tabs>
        <w:tab w:val="left" w:pos="1134"/>
      </w:tabs>
      <w:suppressAutoHyphens/>
      <w:autoSpaceDE w:val="0"/>
      <w:autoSpaceDN w:val="0"/>
      <w:adjustRightInd w:val="0"/>
      <w:spacing w:after="170" w:line="240" w:lineRule="atLeast"/>
      <w:textAlignment w:val="center"/>
    </w:pPr>
    <w:rPr>
      <w:rFonts w:ascii="StoneSans" w:eastAsiaTheme="minorEastAsia" w:hAnsi="StoneSans" w:cs="StoneSans"/>
      <w:color w:val="000000"/>
      <w:lang w:eastAsia="en-US"/>
    </w:rPr>
  </w:style>
  <w:style w:type="paragraph" w:customStyle="1" w:styleId="TableStyle1">
    <w:name w:val="Table Style 1"/>
    <w:uiPriority w:val="1"/>
    <w:rsid w:val="00DC313D"/>
    <w:pPr>
      <w:pBdr>
        <w:top w:val="nil"/>
        <w:left w:val="nil"/>
        <w:bottom w:val="nil"/>
        <w:right w:val="nil"/>
        <w:between w:val="nil"/>
        <w:bar w:val="nil"/>
      </w:pBdr>
    </w:pPr>
    <w:rPr>
      <w:rFonts w:ascii="Helvetica" w:eastAsia="Helvetica" w:hAnsi="Helvetica" w:cs="Helvetica"/>
      <w:b/>
      <w:bCs/>
      <w:color w:val="000000"/>
      <w:bdr w:val="nil"/>
      <w:lang w:eastAsia="en-GB"/>
    </w:rPr>
  </w:style>
  <w:style w:type="character" w:customStyle="1" w:styleId="Hyperlink0">
    <w:name w:val="Hyperlink.0"/>
    <w:uiPriority w:val="1"/>
    <w:rsid w:val="00DC313D"/>
  </w:style>
  <w:style w:type="paragraph" w:customStyle="1" w:styleId="TableStyle2">
    <w:name w:val="Table Style 2"/>
    <w:uiPriority w:val="1"/>
    <w:rsid w:val="00DC313D"/>
    <w:pPr>
      <w:pBdr>
        <w:top w:val="nil"/>
        <w:left w:val="nil"/>
        <w:bottom w:val="nil"/>
        <w:right w:val="nil"/>
        <w:between w:val="nil"/>
        <w:bar w:val="nil"/>
      </w:pBdr>
    </w:pPr>
    <w:rPr>
      <w:rFonts w:ascii="Helvetica" w:eastAsia="Helvetica" w:hAnsi="Helvetica" w:cs="Helvetica"/>
      <w:color w:val="000000"/>
      <w:bdr w:val="nil"/>
      <w:lang w:eastAsia="en-GB"/>
    </w:rPr>
  </w:style>
  <w:style w:type="character" w:customStyle="1" w:styleId="CommentTextChar">
    <w:name w:val="Comment Text Char"/>
    <w:basedOn w:val="DefaultParagraphFont"/>
    <w:link w:val="CommentText"/>
    <w:uiPriority w:val="1"/>
    <w:semiHidden/>
    <w:rsid w:val="000F3D7E"/>
    <w:rPr>
      <w:rFonts w:ascii="Arial" w:eastAsia="MS Mincho" w:hAnsi="Arial"/>
      <w:lang w:eastAsia="en-US"/>
    </w:rPr>
  </w:style>
  <w:style w:type="character" w:customStyle="1" w:styleId="Heading2Char">
    <w:name w:val="Heading 2 Char"/>
    <w:basedOn w:val="DefaultParagraphFont"/>
    <w:link w:val="Heading2"/>
    <w:uiPriority w:val="1"/>
    <w:rsid w:val="00605710"/>
    <w:rPr>
      <w:rFonts w:asciiTheme="minorHAnsi" w:eastAsiaTheme="majorEastAsia" w:hAnsiTheme="minorHAnsi" w:cstheme="majorBidi"/>
      <w:b/>
      <w:bCs/>
      <w:color w:val="4F81BD" w:themeColor="accent1"/>
      <w:sz w:val="26"/>
      <w:szCs w:val="26"/>
      <w:lang w:val="en-US" w:eastAsia="zh-CN"/>
    </w:rPr>
  </w:style>
  <w:style w:type="paragraph" w:customStyle="1" w:styleId="0Heading11">
    <w:name w:val="0Heading 1.1"/>
    <w:basedOn w:val="Heading2"/>
    <w:uiPriority w:val="1"/>
    <w:qFormat/>
    <w:rsid w:val="00B46442"/>
    <w:pPr>
      <w:keepNext w:val="0"/>
      <w:tabs>
        <w:tab w:val="left" w:pos="1440"/>
      </w:tabs>
      <w:autoSpaceDE w:val="0"/>
      <w:autoSpaceDN w:val="0"/>
      <w:adjustRightInd w:val="0"/>
      <w:spacing w:before="440" w:after="120" w:line="220" w:lineRule="exact"/>
      <w:ind w:left="1440" w:hanging="1440"/>
    </w:pPr>
    <w:rPr>
      <w:rFonts w:ascii="Arial Bold" w:hAnsi="Arial Bold"/>
      <w:b w:val="0"/>
      <w:i/>
      <w:iCs/>
      <w:szCs w:val="36"/>
    </w:rPr>
  </w:style>
  <w:style w:type="paragraph" w:customStyle="1" w:styleId="Regulations">
    <w:name w:val="Regulations"/>
    <w:basedOn w:val="Normal"/>
    <w:uiPriority w:val="1"/>
    <w:qFormat/>
    <w:rsid w:val="00B46442"/>
    <w:pPr>
      <w:widowControl w:val="0"/>
      <w:shd w:val="clear" w:color="auto" w:fill="FFFFFF"/>
      <w:tabs>
        <w:tab w:val="left" w:pos="1440"/>
      </w:tabs>
      <w:autoSpaceDE w:val="0"/>
      <w:autoSpaceDN w:val="0"/>
      <w:adjustRightInd w:val="0"/>
      <w:spacing w:after="120" w:line="220" w:lineRule="exact"/>
      <w:ind w:left="1440" w:hanging="1440"/>
      <w:jc w:val="both"/>
    </w:pPr>
    <w:rPr>
      <w:rFonts w:ascii="Arial Bold" w:hAnsi="Arial Bold" w:cs="Arial"/>
      <w:bCs/>
      <w:sz w:val="18"/>
      <w:szCs w:val="18"/>
    </w:rPr>
  </w:style>
  <w:style w:type="paragraph" w:customStyle="1" w:styleId="0Heading111spaceB4">
    <w:name w:val="0Heading 1.1.1 space B4"/>
    <w:basedOn w:val="Regulations"/>
    <w:uiPriority w:val="1"/>
    <w:qFormat/>
    <w:rsid w:val="00B46442"/>
    <w:pPr>
      <w:spacing w:before="220"/>
    </w:pPr>
  </w:style>
  <w:style w:type="paragraph" w:customStyle="1" w:styleId="Footnotes">
    <w:name w:val="Footnotes"/>
    <w:basedOn w:val="Normal"/>
    <w:uiPriority w:val="1"/>
    <w:qFormat/>
    <w:rsid w:val="00B46442"/>
    <w:pPr>
      <w:widowControl w:val="0"/>
      <w:tabs>
        <w:tab w:val="left" w:pos="240"/>
      </w:tabs>
      <w:autoSpaceDE w:val="0"/>
      <w:autoSpaceDN w:val="0"/>
      <w:adjustRightInd w:val="0"/>
      <w:spacing w:after="60"/>
      <w:ind w:left="240" w:hanging="240"/>
      <w:jc w:val="both"/>
    </w:pPr>
    <w:rPr>
      <w:rFonts w:cs="Arial"/>
      <w:sz w:val="18"/>
    </w:rPr>
  </w:style>
  <w:style w:type="character" w:customStyle="1" w:styleId="Heading1Char">
    <w:name w:val="Heading 1 Char"/>
    <w:aliases w:val="X. TITRE Char"/>
    <w:basedOn w:val="DefaultParagraphFont"/>
    <w:link w:val="Heading1"/>
    <w:uiPriority w:val="9"/>
    <w:rsid w:val="00CD3DFC"/>
    <w:rPr>
      <w:rFonts w:asciiTheme="majorHAnsi" w:eastAsiaTheme="majorEastAsia" w:hAnsiTheme="majorHAnsi" w:cstheme="majorBidi"/>
      <w:b/>
      <w:bCs/>
      <w:color w:val="345A8A" w:themeColor="accent1" w:themeShade="B5"/>
      <w:sz w:val="32"/>
      <w:szCs w:val="32"/>
      <w:lang w:val="fr-FR"/>
    </w:rPr>
  </w:style>
  <w:style w:type="character" w:customStyle="1" w:styleId="Heading3Char">
    <w:name w:val="Heading 3 Char"/>
    <w:basedOn w:val="DefaultParagraphFont"/>
    <w:link w:val="Heading3"/>
    <w:uiPriority w:val="1"/>
    <w:rsid w:val="007C4F2D"/>
    <w:rPr>
      <w:rFonts w:ascii="Verdana" w:eastAsiaTheme="majorEastAsia" w:hAnsi="Verdana" w:cstheme="majorBidi"/>
      <w:b/>
      <w:bCs/>
      <w:i/>
      <w:color w:val="000000" w:themeColor="text1"/>
      <w:sz w:val="20"/>
      <w:szCs w:val="20"/>
      <w:lang w:val="fr-CH" w:eastAsia="en-US"/>
    </w:rPr>
  </w:style>
  <w:style w:type="character" w:customStyle="1" w:styleId="Heading4Char">
    <w:name w:val="Heading 4 Char"/>
    <w:basedOn w:val="DefaultParagraphFont"/>
    <w:link w:val="Heading4"/>
    <w:uiPriority w:val="1"/>
    <w:rsid w:val="00B46442"/>
    <w:rPr>
      <w:rFonts w:ascii="Verdana" w:eastAsia="Times New Roman" w:hAnsi="Verdana" w:cstheme="majorBidi"/>
      <w:b/>
      <w:color w:val="000000" w:themeColor="text1"/>
      <w:sz w:val="20"/>
      <w:szCs w:val="22"/>
      <w:lang w:val="fr-CH" w:eastAsia="en-US"/>
    </w:rPr>
  </w:style>
  <w:style w:type="character" w:customStyle="1" w:styleId="Heading5Char">
    <w:name w:val="Heading 5 Char"/>
    <w:basedOn w:val="DefaultParagraphFont"/>
    <w:link w:val="Heading5"/>
    <w:uiPriority w:val="1"/>
    <w:rsid w:val="00B46442"/>
    <w:rPr>
      <w:rFonts w:ascii="Verdana" w:eastAsia="Times New Roman" w:hAnsi="Verdana" w:cstheme="majorBidi"/>
      <w:b/>
      <w:bCs/>
      <w:color w:val="333399"/>
      <w:sz w:val="16"/>
      <w:szCs w:val="22"/>
      <w:lang w:val="fr-CH" w:eastAsia="en-US"/>
    </w:rPr>
  </w:style>
  <w:style w:type="character" w:customStyle="1" w:styleId="Heading6Char">
    <w:name w:val="Heading 6 Char"/>
    <w:basedOn w:val="DefaultParagraphFont"/>
    <w:link w:val="Heading6"/>
    <w:uiPriority w:val="1"/>
    <w:rsid w:val="00B46442"/>
    <w:rPr>
      <w:rFonts w:ascii="Verdana" w:eastAsiaTheme="minorHAnsi" w:hAnsi="Verdana" w:cs="Arial"/>
      <w:b/>
      <w:bCs/>
      <w:color w:val="000000" w:themeColor="text1"/>
      <w:szCs w:val="20"/>
      <w:lang w:val="fr-CH" w:eastAsia="en-US"/>
    </w:rPr>
  </w:style>
  <w:style w:type="character" w:customStyle="1" w:styleId="Heading7Char">
    <w:name w:val="Heading 7 Char"/>
    <w:basedOn w:val="DefaultParagraphFont"/>
    <w:link w:val="Heading7"/>
    <w:uiPriority w:val="1"/>
    <w:rsid w:val="00B46442"/>
    <w:rPr>
      <w:rFonts w:ascii="Verdana" w:eastAsia="Times New Roman" w:hAnsi="Verdana" w:cstheme="majorBidi"/>
      <w:b/>
      <w:bCs/>
      <w:color w:val="4436AA"/>
      <w:spacing w:val="-2"/>
      <w:sz w:val="28"/>
      <w:szCs w:val="22"/>
      <w:lang w:val="fr-CH" w:eastAsia="en-US"/>
    </w:rPr>
  </w:style>
  <w:style w:type="character" w:customStyle="1" w:styleId="Heading8Char">
    <w:name w:val="Heading 8 Char"/>
    <w:basedOn w:val="DefaultParagraphFont"/>
    <w:link w:val="Heading8"/>
    <w:uiPriority w:val="1"/>
    <w:rsid w:val="00B46442"/>
    <w:rPr>
      <w:rFonts w:ascii="Verdana" w:eastAsiaTheme="minorHAnsi" w:hAnsi="Verdana" w:cs="Arial"/>
      <w:b/>
      <w:bCs/>
      <w:color w:val="000000" w:themeColor="text1"/>
      <w:sz w:val="20"/>
      <w:szCs w:val="22"/>
      <w:lang w:val="fr-CH" w:eastAsia="en-US"/>
    </w:rPr>
  </w:style>
  <w:style w:type="character" w:customStyle="1" w:styleId="Heading9Char">
    <w:name w:val="Heading 9 Char"/>
    <w:basedOn w:val="DefaultParagraphFont"/>
    <w:link w:val="Heading9"/>
    <w:uiPriority w:val="1"/>
    <w:rsid w:val="00B46442"/>
    <w:rPr>
      <w:rFonts w:ascii="Verdana" w:eastAsia="Times New Roman" w:hAnsi="Verdana" w:cstheme="majorBidi"/>
      <w:outline/>
      <w:color w:val="000000"/>
      <w:spacing w:val="-2"/>
      <w:sz w:val="28"/>
      <w:szCs w:val="22"/>
      <w:lang w:val="fr-CH" w:eastAsia="en-US"/>
      <w14:textOutline w14:w="9525" w14:cap="flat" w14:cmpd="sng" w14:algn="ctr">
        <w14:solidFill>
          <w14:srgbClr w14:val="000000"/>
        </w14:solidFill>
        <w14:prstDash w14:val="solid"/>
        <w14:round/>
      </w14:textOutline>
      <w14:textFill>
        <w14:noFill/>
      </w14:textFill>
    </w:rPr>
  </w:style>
  <w:style w:type="paragraph" w:customStyle="1" w:styleId="Note">
    <w:name w:val="Note"/>
    <w:qFormat/>
    <w:rsid w:val="00CD3DFC"/>
    <w:pPr>
      <w:tabs>
        <w:tab w:val="left" w:pos="720"/>
      </w:tabs>
      <w:spacing w:after="240" w:line="200" w:lineRule="exact"/>
    </w:pPr>
    <w:rPr>
      <w:rFonts w:ascii="Verdana" w:eastAsia="Arial" w:hAnsi="Verdana" w:cs="Arial"/>
      <w:color w:val="000000" w:themeColor="text1"/>
      <w:sz w:val="16"/>
      <w:szCs w:val="22"/>
      <w:lang w:eastAsia="en-US"/>
    </w:rPr>
  </w:style>
  <w:style w:type="paragraph" w:customStyle="1" w:styleId="Note123">
    <w:name w:val="Note_1_2_3"/>
    <w:uiPriority w:val="1"/>
    <w:rsid w:val="00B46442"/>
    <w:pPr>
      <w:suppressAutoHyphens/>
      <w:spacing w:after="260"/>
      <w:jc w:val="both"/>
    </w:pPr>
    <w:rPr>
      <w:rFonts w:eastAsia="Arial"/>
      <w:i/>
      <w:sz w:val="22"/>
      <w:lang w:eastAsia="ar-SA"/>
    </w:rPr>
  </w:style>
  <w:style w:type="paragraph" w:customStyle="1" w:styleId="NotestoCodeForm1">
    <w:name w:val="Notes to Code Form (1)"/>
    <w:basedOn w:val="Normal"/>
    <w:uiPriority w:val="1"/>
    <w:qFormat/>
    <w:rsid w:val="00B46442"/>
    <w:pPr>
      <w:widowControl w:val="0"/>
      <w:tabs>
        <w:tab w:val="left" w:pos="480"/>
      </w:tabs>
      <w:autoSpaceDE w:val="0"/>
      <w:autoSpaceDN w:val="0"/>
      <w:adjustRightInd w:val="0"/>
      <w:spacing w:after="120" w:line="240" w:lineRule="exact"/>
      <w:ind w:left="480" w:hanging="480"/>
    </w:pPr>
    <w:rPr>
      <w:rFonts w:cs="Arial"/>
      <w:sz w:val="18"/>
    </w:rPr>
  </w:style>
  <w:style w:type="paragraph" w:customStyle="1" w:styleId="NotestoRegulations1">
    <w:name w:val="Notes to Regulations (1)"/>
    <w:basedOn w:val="Regulations"/>
    <w:uiPriority w:val="1"/>
    <w:qFormat/>
    <w:rsid w:val="00B46442"/>
    <w:pPr>
      <w:tabs>
        <w:tab w:val="clear" w:pos="1440"/>
        <w:tab w:val="left" w:pos="480"/>
      </w:tabs>
      <w:ind w:left="1920" w:hanging="480"/>
    </w:pPr>
    <w:rPr>
      <w:sz w:val="16"/>
      <w:szCs w:val="16"/>
    </w:rPr>
  </w:style>
  <w:style w:type="paragraph" w:customStyle="1" w:styleId="Regulationsa">
    <w:name w:val="Regulations (a)"/>
    <w:basedOn w:val="Normal"/>
    <w:uiPriority w:val="1"/>
    <w:qFormat/>
    <w:rsid w:val="00B46442"/>
    <w:pPr>
      <w:widowControl w:val="0"/>
      <w:shd w:val="clear" w:color="auto" w:fill="FFFFFF"/>
      <w:tabs>
        <w:tab w:val="left" w:pos="480"/>
      </w:tabs>
      <w:autoSpaceDE w:val="0"/>
      <w:autoSpaceDN w:val="0"/>
      <w:adjustRightInd w:val="0"/>
      <w:spacing w:after="120" w:line="220" w:lineRule="exact"/>
      <w:ind w:left="1920" w:hanging="480"/>
      <w:jc w:val="both"/>
    </w:pPr>
    <w:rPr>
      <w:rFonts w:ascii="Arial Bold" w:hAnsi="Arial Bold" w:cs="Arial"/>
      <w:bCs/>
      <w:sz w:val="18"/>
      <w:szCs w:val="18"/>
    </w:rPr>
  </w:style>
  <w:style w:type="paragraph" w:customStyle="1" w:styleId="Regulationsi">
    <w:name w:val="Regulations (i)"/>
    <w:basedOn w:val="Regulationsa"/>
    <w:uiPriority w:val="1"/>
    <w:qFormat/>
    <w:rsid w:val="00B46442"/>
    <w:pPr>
      <w:ind w:left="2400"/>
    </w:pPr>
  </w:style>
  <w:style w:type="paragraph" w:customStyle="1" w:styleId="Regulationsen-dashlist">
    <w:name w:val="Regulations en-dash list"/>
    <w:basedOn w:val="Regulationsi"/>
    <w:uiPriority w:val="1"/>
    <w:qFormat/>
    <w:rsid w:val="00B46442"/>
    <w:pPr>
      <w:spacing w:after="60"/>
    </w:pPr>
  </w:style>
  <w:style w:type="paragraph" w:customStyle="1" w:styleId="Regulationgroup">
    <w:name w:val="Regulation group"/>
    <w:basedOn w:val="Regulationsen-dashlist"/>
    <w:uiPriority w:val="1"/>
    <w:qFormat/>
    <w:rsid w:val="00B46442"/>
    <w:pPr>
      <w:tabs>
        <w:tab w:val="clear" w:pos="480"/>
        <w:tab w:val="left" w:pos="1440"/>
        <w:tab w:val="left" w:pos="3080"/>
        <w:tab w:val="left" w:pos="4320"/>
      </w:tabs>
      <w:ind w:left="1920" w:firstLine="0"/>
    </w:pPr>
  </w:style>
  <w:style w:type="paragraph" w:customStyle="1" w:styleId="Regulationstxt">
    <w:name w:val="Regulations txt"/>
    <w:basedOn w:val="Regulations"/>
    <w:uiPriority w:val="1"/>
    <w:qFormat/>
    <w:rsid w:val="00B46442"/>
    <w:pPr>
      <w:tabs>
        <w:tab w:val="clear" w:pos="1440"/>
      </w:tabs>
      <w:ind w:firstLine="0"/>
    </w:pPr>
  </w:style>
  <w:style w:type="paragraph" w:customStyle="1" w:styleId="Regulationtxtindent">
    <w:name w:val="Regulation txt indent"/>
    <w:basedOn w:val="Regulationstxt"/>
    <w:uiPriority w:val="1"/>
    <w:qFormat/>
    <w:rsid w:val="00B46442"/>
    <w:pPr>
      <w:ind w:left="1920"/>
    </w:pPr>
  </w:style>
  <w:style w:type="paragraph" w:customStyle="1" w:styleId="Regulationsa1st">
    <w:name w:val="Regulations (a) 1st"/>
    <w:basedOn w:val="Normal"/>
    <w:uiPriority w:val="1"/>
    <w:qFormat/>
    <w:rsid w:val="00B46442"/>
    <w:pPr>
      <w:widowControl w:val="0"/>
      <w:shd w:val="clear" w:color="auto" w:fill="FFFFFF"/>
      <w:tabs>
        <w:tab w:val="left" w:pos="1440"/>
      </w:tabs>
      <w:autoSpaceDE w:val="0"/>
      <w:autoSpaceDN w:val="0"/>
      <w:adjustRightInd w:val="0"/>
      <w:spacing w:after="120" w:line="220" w:lineRule="exact"/>
      <w:ind w:left="1920" w:hanging="1920"/>
      <w:jc w:val="both"/>
    </w:pPr>
    <w:rPr>
      <w:rFonts w:ascii="Arial Bold" w:hAnsi="Arial Bold" w:cs="Arial"/>
      <w:bCs/>
      <w:sz w:val="18"/>
      <w:szCs w:val="18"/>
    </w:rPr>
  </w:style>
  <w:style w:type="paragraph" w:customStyle="1" w:styleId="RegulationsNOTE">
    <w:name w:val="Regulations NOTE"/>
    <w:basedOn w:val="Normal"/>
    <w:uiPriority w:val="1"/>
    <w:qFormat/>
    <w:rsid w:val="00B46442"/>
    <w:pPr>
      <w:widowControl w:val="0"/>
      <w:shd w:val="clear" w:color="auto" w:fill="FFFFFF"/>
      <w:tabs>
        <w:tab w:val="left" w:pos="1440"/>
      </w:tabs>
      <w:autoSpaceDE w:val="0"/>
      <w:autoSpaceDN w:val="0"/>
      <w:adjustRightInd w:val="0"/>
      <w:spacing w:after="120" w:line="220" w:lineRule="exact"/>
      <w:ind w:left="1440"/>
      <w:jc w:val="both"/>
    </w:pPr>
    <w:rPr>
      <w:rFonts w:ascii="Arial Bold" w:hAnsi="Arial Bold" w:cs="Arial"/>
      <w:bCs/>
      <w:sz w:val="16"/>
      <w:szCs w:val="18"/>
    </w:rPr>
  </w:style>
  <w:style w:type="paragraph" w:customStyle="1" w:styleId="AAAindenten-dash">
    <w:name w:val="AAA indent (en-dash)"/>
    <w:basedOn w:val="Normal"/>
    <w:uiPriority w:val="1"/>
    <w:qFormat/>
    <w:rsid w:val="00B46442"/>
    <w:pPr>
      <w:ind w:left="1800" w:hanging="720"/>
    </w:pPr>
    <w:rPr>
      <w:rFonts w:eastAsia="Cambria"/>
    </w:rPr>
  </w:style>
  <w:style w:type="paragraph" w:customStyle="1" w:styleId="AAARESheading">
    <w:name w:val="AAA RES heading #"/>
    <w:basedOn w:val="Normal"/>
    <w:uiPriority w:val="1"/>
    <w:qFormat/>
    <w:rsid w:val="00B46442"/>
    <w:pPr>
      <w:tabs>
        <w:tab w:val="left" w:pos="1080"/>
      </w:tabs>
      <w:spacing w:before="480"/>
      <w:ind w:left="1080" w:hanging="1080"/>
      <w:jc w:val="center"/>
    </w:pPr>
    <w:rPr>
      <w:rFonts w:ascii="Arial Bold" w:eastAsia="Cambria" w:hAnsi="Arial Bold"/>
    </w:rPr>
  </w:style>
  <w:style w:type="paragraph" w:customStyle="1" w:styleId="AAAREStitle">
    <w:name w:val="AAA RES title"/>
    <w:basedOn w:val="AAARESheading"/>
    <w:uiPriority w:val="1"/>
    <w:qFormat/>
    <w:rsid w:val="00B46442"/>
    <w:pPr>
      <w:tabs>
        <w:tab w:val="clear" w:pos="1080"/>
      </w:tabs>
      <w:spacing w:before="240"/>
      <w:ind w:left="0" w:firstLine="0"/>
    </w:pPr>
    <w:rPr>
      <w:caps/>
    </w:rPr>
  </w:style>
  <w:style w:type="paragraph" w:customStyle="1" w:styleId="AAAdoubleline">
    <w:name w:val="AAA double line"/>
    <w:basedOn w:val="Normal"/>
    <w:uiPriority w:val="1"/>
    <w:qFormat/>
    <w:rsid w:val="00B46442"/>
    <w:pPr>
      <w:pBdr>
        <w:bottom w:val="thickThinSmallGap" w:sz="24" w:space="1" w:color="auto"/>
      </w:pBdr>
      <w:spacing w:before="240"/>
    </w:pPr>
    <w:rPr>
      <w:rFonts w:eastAsia="Cambria"/>
    </w:rPr>
  </w:style>
  <w:style w:type="paragraph" w:customStyle="1" w:styleId="AAARESconstbodyname">
    <w:name w:val="AAA RES const body name"/>
    <w:basedOn w:val="Normal"/>
    <w:uiPriority w:val="1"/>
    <w:qFormat/>
    <w:rsid w:val="00B46442"/>
    <w:pPr>
      <w:widowControl w:val="0"/>
      <w:suppressAutoHyphens/>
      <w:spacing w:before="480"/>
      <w:jc w:val="both"/>
    </w:pPr>
    <w:rPr>
      <w:rFonts w:eastAsia="Times New Roman" w:cs="Arial"/>
      <w:b/>
      <w:bCs/>
    </w:rPr>
  </w:style>
  <w:style w:type="paragraph" w:customStyle="1" w:styleId="AAAParaNONOindent">
    <w:name w:val="AAA Para NO # NO indent"/>
    <w:basedOn w:val="Normal"/>
    <w:uiPriority w:val="1"/>
    <w:qFormat/>
    <w:rsid w:val="00B46442"/>
    <w:pPr>
      <w:spacing w:before="240"/>
    </w:pPr>
    <w:rPr>
      <w:rFonts w:eastAsia="Cambria"/>
    </w:rPr>
  </w:style>
  <w:style w:type="paragraph" w:customStyle="1" w:styleId="AAARESNote">
    <w:name w:val="AAA RES Note"/>
    <w:basedOn w:val="Normal"/>
    <w:uiPriority w:val="1"/>
    <w:qFormat/>
    <w:rsid w:val="00B46442"/>
    <w:pPr>
      <w:widowControl w:val="0"/>
      <w:tabs>
        <w:tab w:val="left" w:pos="1080"/>
      </w:tabs>
      <w:suppressAutoHyphens/>
      <w:spacing w:before="60"/>
      <w:ind w:left="480" w:hanging="480"/>
      <w:jc w:val="both"/>
    </w:pPr>
    <w:rPr>
      <w:rFonts w:eastAsia="Times New Roman" w:cs="Arial"/>
    </w:rPr>
  </w:style>
  <w:style w:type="paragraph" w:customStyle="1" w:styleId="AAAAnnexheading1">
    <w:name w:val="AAA Annex heading 1."/>
    <w:basedOn w:val="Normal"/>
    <w:uiPriority w:val="1"/>
    <w:qFormat/>
    <w:rsid w:val="00B46442"/>
    <w:pPr>
      <w:widowControl w:val="0"/>
      <w:suppressAutoHyphens/>
      <w:spacing w:before="240"/>
      <w:ind w:left="720" w:hanging="720"/>
      <w:outlineLvl w:val="0"/>
    </w:pPr>
    <w:rPr>
      <w:rFonts w:ascii="Arial Bold" w:eastAsia="MS PGothic" w:hAnsi="Arial Bold"/>
      <w:bCs/>
      <w:kern w:val="36"/>
    </w:rPr>
  </w:style>
  <w:style w:type="paragraph" w:customStyle="1" w:styleId="AAAAnnexheading11">
    <w:name w:val="AAA Annex heading 1.1"/>
    <w:basedOn w:val="AAAAnnexheading1"/>
    <w:uiPriority w:val="1"/>
    <w:qFormat/>
    <w:rsid w:val="00B46442"/>
    <w:pPr>
      <w:outlineLvl w:val="1"/>
    </w:pPr>
    <w:rPr>
      <w:bCs w:val="0"/>
    </w:rPr>
  </w:style>
  <w:style w:type="paragraph" w:customStyle="1" w:styleId="AAAsingleline">
    <w:name w:val="AAA single line"/>
    <w:basedOn w:val="Normal"/>
    <w:uiPriority w:val="1"/>
    <w:qFormat/>
    <w:rsid w:val="00B46442"/>
    <w:pPr>
      <w:pBdr>
        <w:bottom w:val="single" w:sz="4" w:space="1" w:color="auto"/>
      </w:pBdr>
      <w:tabs>
        <w:tab w:val="left" w:pos="720"/>
      </w:tabs>
      <w:spacing w:before="240"/>
    </w:pPr>
    <w:rPr>
      <w:rFonts w:eastAsia="Cambria"/>
    </w:rPr>
  </w:style>
  <w:style w:type="paragraph" w:customStyle="1" w:styleId="ECbodyTextindent">
    <w:name w:val="EC_bodyText_indent"/>
    <w:basedOn w:val="Normal"/>
    <w:uiPriority w:val="1"/>
    <w:qFormat/>
    <w:rsid w:val="00B46442"/>
    <w:pPr>
      <w:spacing w:before="120"/>
      <w:ind w:left="1080"/>
    </w:pPr>
    <w:rPr>
      <w:rFonts w:eastAsia="Cambria"/>
      <w:bCs/>
      <w:i/>
      <w:iCs/>
    </w:rPr>
  </w:style>
  <w:style w:type="paragraph" w:customStyle="1" w:styleId="AAARule">
    <w:name w:val="AAA Rule"/>
    <w:basedOn w:val="Normal"/>
    <w:autoRedefine/>
    <w:uiPriority w:val="1"/>
    <w:qFormat/>
    <w:rsid w:val="00B46442"/>
    <w:pPr>
      <w:spacing w:before="120" w:after="120"/>
      <w:jc w:val="center"/>
    </w:pPr>
    <w:rPr>
      <w:rFonts w:eastAsia="Cambria"/>
    </w:rPr>
  </w:style>
  <w:style w:type="paragraph" w:customStyle="1" w:styleId="AAAahalfspace">
    <w:name w:val="AAA (a) half space"/>
    <w:basedOn w:val="Normal"/>
    <w:uiPriority w:val="1"/>
    <w:qFormat/>
    <w:rsid w:val="00B46442"/>
    <w:pPr>
      <w:tabs>
        <w:tab w:val="left" w:pos="720"/>
      </w:tabs>
      <w:spacing w:before="120"/>
      <w:ind w:left="720" w:hanging="720"/>
      <w:jc w:val="both"/>
    </w:pPr>
    <w:rPr>
      <w:rFonts w:eastAsia="Times New Roman" w:cs="Arial"/>
    </w:rPr>
  </w:style>
  <w:style w:type="paragraph" w:customStyle="1" w:styleId="AAANoteintext">
    <w:name w:val="AAA Note in text"/>
    <w:basedOn w:val="Normal"/>
    <w:uiPriority w:val="1"/>
    <w:qFormat/>
    <w:rsid w:val="00B46442"/>
    <w:pPr>
      <w:widowControl w:val="0"/>
      <w:tabs>
        <w:tab w:val="left" w:pos="480"/>
      </w:tabs>
      <w:autoSpaceDE w:val="0"/>
      <w:autoSpaceDN w:val="0"/>
      <w:adjustRightInd w:val="0"/>
      <w:ind w:left="480" w:hanging="480"/>
      <w:jc w:val="both"/>
      <w:textAlignment w:val="center"/>
    </w:pPr>
    <w:rPr>
      <w:rFonts w:eastAsia="Times New Roman" w:cs="StoneSerif"/>
      <w:color w:val="000000"/>
      <w:sz w:val="18"/>
      <w:szCs w:val="15"/>
    </w:rPr>
  </w:style>
  <w:style w:type="paragraph" w:customStyle="1" w:styleId="AAANotesintexta">
    <w:name w:val="AAA Notes in text (a)"/>
    <w:basedOn w:val="Normal"/>
    <w:uiPriority w:val="1"/>
    <w:qFormat/>
    <w:rsid w:val="00B46442"/>
    <w:pPr>
      <w:widowControl w:val="0"/>
      <w:autoSpaceDE w:val="0"/>
      <w:autoSpaceDN w:val="0"/>
      <w:adjustRightInd w:val="0"/>
      <w:ind w:left="1200" w:hanging="480"/>
      <w:textAlignment w:val="center"/>
    </w:pPr>
    <w:rPr>
      <w:rFonts w:eastAsia="Times New Roman" w:cs="Arial"/>
      <w:color w:val="000000"/>
      <w:sz w:val="18"/>
      <w:szCs w:val="28"/>
    </w:rPr>
  </w:style>
  <w:style w:type="character" w:customStyle="1" w:styleId="Addtext2">
    <w:name w:val="Add text2"/>
    <w:basedOn w:val="DefaultParagraphFont"/>
    <w:uiPriority w:val="1"/>
    <w:rsid w:val="000242B1"/>
    <w:rPr>
      <w:color w:val="008000"/>
      <w:u w:val="dash" w:color="008000"/>
    </w:rPr>
  </w:style>
  <w:style w:type="paragraph" w:customStyle="1" w:styleId="Notetext">
    <w:name w:val="Note text"/>
    <w:basedOn w:val="Normal"/>
    <w:link w:val="NotetextChar"/>
    <w:uiPriority w:val="1"/>
    <w:qFormat/>
    <w:rsid w:val="0092546F"/>
    <w:pPr>
      <w:tabs>
        <w:tab w:val="left" w:pos="851"/>
      </w:tabs>
      <w:spacing w:before="240" w:line="200" w:lineRule="exact"/>
    </w:pPr>
    <w:rPr>
      <w:rFonts w:eastAsia="Arial" w:cs="Arial"/>
      <w:sz w:val="18"/>
      <w:szCs w:val="16"/>
    </w:rPr>
  </w:style>
  <w:style w:type="character" w:customStyle="1" w:styleId="NotetextChar">
    <w:name w:val="Note text Char"/>
    <w:basedOn w:val="DefaultParagraphFont"/>
    <w:link w:val="Notetext"/>
    <w:uiPriority w:val="1"/>
    <w:rsid w:val="0092546F"/>
    <w:rPr>
      <w:rFonts w:ascii="Arial" w:eastAsia="Arial" w:hAnsi="Arial" w:cs="Arial"/>
      <w:sz w:val="18"/>
      <w:szCs w:val="16"/>
      <w:lang w:eastAsia="en-US"/>
    </w:rPr>
  </w:style>
  <w:style w:type="paragraph" w:customStyle="1" w:styleId="Head3">
    <w:name w:val="Head 3"/>
    <w:basedOn w:val="Head2"/>
    <w:uiPriority w:val="1"/>
    <w:qFormat/>
    <w:rsid w:val="00A14F48"/>
    <w:pPr>
      <w:spacing w:after="0"/>
    </w:pPr>
    <w:rPr>
      <w:i/>
    </w:rPr>
  </w:style>
  <w:style w:type="paragraph" w:customStyle="1" w:styleId="Tablebody">
    <w:name w:val="Table body"/>
    <w:basedOn w:val="Normal"/>
    <w:link w:val="TablebodyChar"/>
    <w:rsid w:val="00CD3DFC"/>
    <w:pPr>
      <w:spacing w:line="220" w:lineRule="exact"/>
    </w:pPr>
    <w:rPr>
      <w:spacing w:val="-4"/>
      <w:sz w:val="18"/>
    </w:rPr>
  </w:style>
  <w:style w:type="character" w:customStyle="1" w:styleId="TablebodyChar">
    <w:name w:val="Table body Char"/>
    <w:basedOn w:val="DefaultParagraphFont"/>
    <w:link w:val="Tablebody"/>
    <w:rsid w:val="00CD3DFC"/>
    <w:rPr>
      <w:rFonts w:ascii="Verdana" w:eastAsiaTheme="minorHAnsi" w:hAnsi="Verdana" w:cstheme="majorBidi"/>
      <w:color w:val="000000" w:themeColor="text1"/>
      <w:spacing w:val="-4"/>
      <w:sz w:val="18"/>
      <w:szCs w:val="20"/>
      <w:lang w:val="fr-FR"/>
    </w:rPr>
  </w:style>
  <w:style w:type="paragraph" w:customStyle="1" w:styleId="Tableheader">
    <w:name w:val="Table header"/>
    <w:basedOn w:val="Normal"/>
    <w:link w:val="TableheaderChar"/>
    <w:rsid w:val="00CD3DFC"/>
    <w:pPr>
      <w:spacing w:before="125" w:after="125" w:line="220" w:lineRule="exact"/>
      <w:jc w:val="center"/>
    </w:pPr>
    <w:rPr>
      <w:i/>
      <w:sz w:val="18"/>
      <w:lang w:eastAsia="en-US"/>
    </w:rPr>
  </w:style>
  <w:style w:type="character" w:customStyle="1" w:styleId="TableheaderChar">
    <w:name w:val="Table header Char"/>
    <w:basedOn w:val="DefaultParagraphFont"/>
    <w:link w:val="Tableheader"/>
    <w:rsid w:val="00CD3DFC"/>
    <w:rPr>
      <w:rFonts w:ascii="Verdana" w:eastAsiaTheme="minorHAnsi" w:hAnsi="Verdana" w:cstheme="majorBidi"/>
      <w:i/>
      <w:color w:val="000000" w:themeColor="text1"/>
      <w:sz w:val="18"/>
      <w:szCs w:val="20"/>
      <w:lang w:val="fr-FR" w:eastAsia="en-US"/>
    </w:rPr>
  </w:style>
  <w:style w:type="paragraph" w:customStyle="1" w:styleId="Indent1">
    <w:name w:val="Indent 1"/>
    <w:link w:val="Indent1Char"/>
    <w:qFormat/>
    <w:rsid w:val="00CD3DFC"/>
    <w:pPr>
      <w:tabs>
        <w:tab w:val="left" w:pos="480"/>
      </w:tabs>
      <w:spacing w:after="240" w:line="240" w:lineRule="exact"/>
      <w:ind w:left="480" w:hanging="480"/>
    </w:pPr>
    <w:rPr>
      <w:rFonts w:ascii="Verdana" w:eastAsia="Arial" w:hAnsi="Verdana" w:cs="Arial"/>
      <w:color w:val="000000" w:themeColor="text1"/>
      <w:sz w:val="20"/>
      <w:szCs w:val="22"/>
      <w:lang w:eastAsia="en-US"/>
    </w:rPr>
  </w:style>
  <w:style w:type="character" w:customStyle="1" w:styleId="Indent1Char">
    <w:name w:val="Indent 1 Char"/>
    <w:basedOn w:val="DefaultParagraphFont"/>
    <w:link w:val="Indent1"/>
    <w:rsid w:val="00CD3DFC"/>
    <w:rPr>
      <w:rFonts w:ascii="Verdana" w:eastAsia="Arial" w:hAnsi="Verdana" w:cs="Arial"/>
      <w:color w:val="000000" w:themeColor="text1"/>
      <w:sz w:val="20"/>
      <w:szCs w:val="22"/>
      <w:lang w:eastAsia="en-US"/>
    </w:rPr>
  </w:style>
  <w:style w:type="character" w:styleId="PlaceholderText">
    <w:name w:val="Placeholder Text"/>
    <w:basedOn w:val="DefaultParagraphFont"/>
    <w:uiPriority w:val="1"/>
    <w:rsid w:val="00E70078"/>
    <w:rPr>
      <w:color w:val="808080"/>
    </w:rPr>
  </w:style>
  <w:style w:type="paragraph" w:customStyle="1" w:styleId="Bodytextspaceafter">
    <w:name w:val="Body text space after"/>
    <w:basedOn w:val="Normal"/>
    <w:link w:val="BodytextspaceafterChar"/>
    <w:uiPriority w:val="1"/>
    <w:qFormat/>
    <w:rsid w:val="0092546F"/>
    <w:pPr>
      <w:tabs>
        <w:tab w:val="left" w:pos="1134"/>
      </w:tabs>
      <w:spacing w:before="240" w:line="240" w:lineRule="exact"/>
    </w:pPr>
    <w:rPr>
      <w:rFonts w:eastAsia="Arial" w:cs="Arial"/>
    </w:rPr>
  </w:style>
  <w:style w:type="character" w:customStyle="1" w:styleId="BodytextspaceafterChar">
    <w:name w:val="Body text space after Char"/>
    <w:basedOn w:val="DefaultParagraphFont"/>
    <w:link w:val="Bodytextspaceafter"/>
    <w:uiPriority w:val="1"/>
    <w:rsid w:val="0092546F"/>
    <w:rPr>
      <w:rFonts w:ascii="Arial" w:eastAsia="Arial" w:hAnsi="Arial" w:cs="Arial"/>
      <w:sz w:val="20"/>
      <w:szCs w:val="22"/>
      <w:lang w:eastAsia="en-US"/>
    </w:rPr>
  </w:style>
  <w:style w:type="paragraph" w:customStyle="1" w:styleId="Tablebodycentred">
    <w:name w:val="Table body centred"/>
    <w:basedOn w:val="Tablebody"/>
    <w:link w:val="TablebodycentredChar"/>
    <w:uiPriority w:val="1"/>
    <w:qFormat/>
    <w:rsid w:val="003A34EF"/>
    <w:pPr>
      <w:jc w:val="center"/>
    </w:pPr>
  </w:style>
  <w:style w:type="character" w:customStyle="1" w:styleId="TablebodycentredChar">
    <w:name w:val="Table body centred Char"/>
    <w:basedOn w:val="TablebodyChar"/>
    <w:link w:val="Tablebodycentred"/>
    <w:uiPriority w:val="1"/>
    <w:rsid w:val="003A34EF"/>
    <w:rPr>
      <w:rFonts w:ascii="Arial" w:eastAsia="Arial" w:hAnsi="Arial" w:cs="Arial"/>
      <w:color w:val="000000" w:themeColor="text1"/>
      <w:spacing w:val="-4"/>
      <w:sz w:val="18"/>
      <w:szCs w:val="16"/>
      <w:lang w:val="fr-FR" w:eastAsia="en-US"/>
    </w:rPr>
  </w:style>
  <w:style w:type="paragraph" w:customStyle="1" w:styleId="Head30">
    <w:name w:val="Head_3"/>
    <w:basedOn w:val="Head2"/>
    <w:uiPriority w:val="1"/>
    <w:qFormat/>
    <w:rsid w:val="00A02597"/>
    <w:rPr>
      <w:i/>
      <w:lang w:eastAsia="ja-JP"/>
    </w:rPr>
  </w:style>
  <w:style w:type="character" w:customStyle="1" w:styleId="Italics">
    <w:name w:val="Italics"/>
    <w:basedOn w:val="DefaultParagraphFont"/>
    <w:link w:val="ItalicsPara"/>
    <w:uiPriority w:val="1"/>
    <w:qFormat/>
    <w:rsid w:val="00BD762D"/>
    <w:rPr>
      <w:i/>
      <w:iCs/>
    </w:rPr>
  </w:style>
  <w:style w:type="paragraph" w:customStyle="1" w:styleId="ItalicsPara">
    <w:name w:val="Italics Para"/>
    <w:basedOn w:val="Normal"/>
    <w:link w:val="Italics"/>
    <w:uiPriority w:val="1"/>
    <w:rsid w:val="00BD762D"/>
    <w:rPr>
      <w:rFonts w:ascii="Times New Roman" w:eastAsia="SimSun" w:hAnsi="Times New Roman"/>
      <w:i/>
      <w:iCs/>
    </w:rPr>
  </w:style>
  <w:style w:type="paragraph" w:customStyle="1" w:styleId="HeadFM">
    <w:name w:val="Head FM"/>
    <w:basedOn w:val="Head1"/>
    <w:uiPriority w:val="1"/>
    <w:qFormat/>
    <w:rsid w:val="008A5256"/>
    <w:pPr>
      <w:tabs>
        <w:tab w:val="clear" w:pos="1134"/>
        <w:tab w:val="left" w:pos="1920"/>
        <w:tab w:val="left" w:pos="3720"/>
      </w:tabs>
      <w:ind w:left="4080" w:hanging="4080"/>
    </w:pPr>
  </w:style>
  <w:style w:type="character" w:customStyle="1" w:styleId="BodyTextIndentChar">
    <w:name w:val="Body Text Indent Char"/>
    <w:basedOn w:val="DefaultParagraphFont"/>
    <w:link w:val="BodyTextIndent"/>
    <w:uiPriority w:val="1"/>
    <w:rsid w:val="00442CA1"/>
    <w:rPr>
      <w:rFonts w:ascii="Arial" w:eastAsia="Times New Roman" w:hAnsi="Arial" w:cs="Arial"/>
      <w:i/>
      <w:iCs/>
      <w:sz w:val="22"/>
      <w:szCs w:val="22"/>
      <w:lang w:val="en-US" w:eastAsia="en-US"/>
    </w:rPr>
  </w:style>
  <w:style w:type="paragraph" w:customStyle="1" w:styleId="Tableindent">
    <w:name w:val="Table indent"/>
    <w:basedOn w:val="Tablebody"/>
    <w:link w:val="TableindentChar"/>
    <w:uiPriority w:val="1"/>
    <w:qFormat/>
    <w:rsid w:val="002405D7"/>
    <w:pPr>
      <w:tabs>
        <w:tab w:val="left" w:pos="360"/>
      </w:tabs>
      <w:ind w:left="360" w:hanging="303"/>
    </w:pPr>
  </w:style>
  <w:style w:type="character" w:customStyle="1" w:styleId="TableindentChar">
    <w:name w:val="Table indent Char"/>
    <w:basedOn w:val="TablebodyChar"/>
    <w:link w:val="Tableindent"/>
    <w:uiPriority w:val="1"/>
    <w:rsid w:val="002405D7"/>
    <w:rPr>
      <w:rFonts w:ascii="Arial" w:eastAsia="Arial" w:hAnsi="Arial" w:cs="Arial"/>
      <w:color w:val="000000" w:themeColor="text1"/>
      <w:spacing w:val="-4"/>
      <w:sz w:val="18"/>
      <w:szCs w:val="16"/>
      <w:lang w:val="fr-FR" w:eastAsia="en-US"/>
    </w:rPr>
  </w:style>
  <w:style w:type="paragraph" w:customStyle="1" w:styleId="Notestext">
    <w:name w:val="Notes text"/>
    <w:basedOn w:val="Notetext"/>
    <w:link w:val="NotestextChar"/>
    <w:uiPriority w:val="1"/>
    <w:qFormat/>
    <w:rsid w:val="0004005C"/>
    <w:pPr>
      <w:tabs>
        <w:tab w:val="clear" w:pos="851"/>
        <w:tab w:val="left" w:pos="1134"/>
      </w:tabs>
      <w:suppressAutoHyphens/>
      <w:spacing w:before="100"/>
      <w:ind w:left="400" w:hanging="400"/>
    </w:pPr>
  </w:style>
  <w:style w:type="character" w:customStyle="1" w:styleId="NotestextChar">
    <w:name w:val="Notes text Char"/>
    <w:basedOn w:val="NotetextChar"/>
    <w:link w:val="Notestext"/>
    <w:uiPriority w:val="1"/>
    <w:rsid w:val="0004005C"/>
    <w:rPr>
      <w:rFonts w:ascii="Arial" w:eastAsia="Arial" w:hAnsi="Arial" w:cs="Arial"/>
      <w:sz w:val="18"/>
      <w:szCs w:val="16"/>
      <w:lang w:eastAsia="en-US"/>
    </w:rPr>
  </w:style>
  <w:style w:type="paragraph" w:customStyle="1" w:styleId="Notesa">
    <w:name w:val="Notes (a)"/>
    <w:basedOn w:val="Notestext"/>
    <w:link w:val="NotesaChar"/>
    <w:uiPriority w:val="1"/>
    <w:qFormat/>
    <w:rsid w:val="00A97828"/>
    <w:pPr>
      <w:ind w:left="1200"/>
    </w:pPr>
  </w:style>
  <w:style w:type="character" w:customStyle="1" w:styleId="NotesaChar">
    <w:name w:val="Notes (a) Char"/>
    <w:basedOn w:val="NotestextChar"/>
    <w:link w:val="Notesa"/>
    <w:uiPriority w:val="1"/>
    <w:rsid w:val="00A97828"/>
    <w:rPr>
      <w:rFonts w:ascii="Arial" w:eastAsia="Arial" w:hAnsi="Arial" w:cs="Arial"/>
      <w:sz w:val="18"/>
      <w:szCs w:val="16"/>
      <w:lang w:eastAsia="en-US"/>
    </w:rPr>
  </w:style>
  <w:style w:type="paragraph" w:customStyle="1" w:styleId="Indent1spacebefore6pt">
    <w:name w:val="Indent 1 space before 6pt"/>
    <w:basedOn w:val="Indent1"/>
    <w:link w:val="Indent1spacebefore6ptChar"/>
    <w:uiPriority w:val="1"/>
    <w:qFormat/>
    <w:rsid w:val="00B252C9"/>
    <w:pPr>
      <w:spacing w:before="120"/>
    </w:pPr>
  </w:style>
  <w:style w:type="character" w:customStyle="1" w:styleId="Indent1spacebefore6ptChar">
    <w:name w:val="Indent 1 space before 6pt Char"/>
    <w:basedOn w:val="Indent1Char"/>
    <w:link w:val="Indent1spacebefore6pt"/>
    <w:uiPriority w:val="1"/>
    <w:rsid w:val="00B252C9"/>
    <w:rPr>
      <w:rFonts w:ascii="Arial" w:eastAsia="Arial" w:hAnsi="Arial" w:cs="Arial"/>
      <w:color w:val="000000" w:themeColor="text1"/>
      <w:sz w:val="20"/>
      <w:szCs w:val="22"/>
      <w:lang w:val="fr-CH" w:eastAsia="en-US"/>
    </w:rPr>
  </w:style>
  <w:style w:type="paragraph" w:customStyle="1" w:styleId="COVERTITLE">
    <w:name w:val="COVER TITLE"/>
    <w:rsid w:val="00CD3DFC"/>
    <w:pPr>
      <w:spacing w:before="120" w:after="120" w:line="276" w:lineRule="auto"/>
      <w:outlineLvl w:val="0"/>
    </w:pPr>
    <w:rPr>
      <w:rFonts w:ascii="Verdana" w:eastAsiaTheme="minorHAnsi" w:hAnsi="Verdana" w:cstheme="majorBidi"/>
      <w:b/>
      <w:color w:val="000000" w:themeColor="text1"/>
      <w:sz w:val="36"/>
      <w:szCs w:val="20"/>
    </w:rPr>
  </w:style>
  <w:style w:type="paragraph" w:customStyle="1" w:styleId="COVERsub-subtitle">
    <w:name w:val="COVER sub-subtitle"/>
    <w:basedOn w:val="Normal"/>
    <w:rsid w:val="00CD3DFC"/>
    <w:pPr>
      <w:spacing w:before="120" w:after="120"/>
    </w:pPr>
    <w:rPr>
      <w:b/>
      <w:sz w:val="28"/>
    </w:rPr>
  </w:style>
  <w:style w:type="paragraph" w:customStyle="1" w:styleId="COVERsubtitle">
    <w:name w:val="COVER subtitle"/>
    <w:basedOn w:val="Normal"/>
    <w:rsid w:val="00CD3DFC"/>
    <w:pPr>
      <w:spacing w:before="120" w:after="120"/>
    </w:pPr>
    <w:rPr>
      <w:b/>
      <w:sz w:val="32"/>
    </w:rPr>
  </w:style>
  <w:style w:type="paragraph" w:customStyle="1" w:styleId="TITLEPAGE">
    <w:name w:val="TITLE PAGE"/>
    <w:basedOn w:val="Normal"/>
    <w:rsid w:val="00CD3DFC"/>
    <w:pPr>
      <w:spacing w:before="120" w:after="120"/>
    </w:pPr>
    <w:rPr>
      <w:b/>
      <w:sz w:val="32"/>
    </w:rPr>
  </w:style>
  <w:style w:type="paragraph" w:customStyle="1" w:styleId="TITLEPAGEsubtitle">
    <w:name w:val="TITLE PAGE subtitle"/>
    <w:basedOn w:val="Normal"/>
    <w:rsid w:val="00CD3DFC"/>
    <w:pPr>
      <w:spacing w:before="120" w:after="120"/>
    </w:pPr>
    <w:rPr>
      <w:b/>
      <w:sz w:val="28"/>
    </w:rPr>
  </w:style>
  <w:style w:type="paragraph" w:customStyle="1" w:styleId="TITLEPAGEsub-subtitle">
    <w:name w:val="TITLE PAGE sub-subtitle"/>
    <w:basedOn w:val="Normal"/>
    <w:rsid w:val="00CD3DFC"/>
    <w:pPr>
      <w:spacing w:before="120" w:after="120"/>
    </w:pPr>
    <w:rPr>
      <w:b/>
      <w:sz w:val="24"/>
    </w:rPr>
  </w:style>
  <w:style w:type="paragraph" w:customStyle="1" w:styleId="ZZZZZZZZZZZZZZZZZZZZZZZZZZ">
    <w:name w:val="ZZZZZZZZZZZZZZZZZZZZZZZZZZ"/>
    <w:basedOn w:val="Normal"/>
    <w:rsid w:val="00CD3DFC"/>
  </w:style>
  <w:style w:type="paragraph" w:customStyle="1" w:styleId="Parttitle">
    <w:name w:val="Part title"/>
    <w:rsid w:val="00CD3DFC"/>
    <w:pPr>
      <w:keepNext/>
      <w:spacing w:after="560" w:line="300" w:lineRule="exact"/>
      <w:outlineLvl w:val="1"/>
    </w:pPr>
    <w:rPr>
      <w:rFonts w:ascii="Verdana" w:eastAsiaTheme="minorHAnsi" w:hAnsi="Verdana" w:cstheme="majorBidi"/>
      <w:b/>
      <w:caps/>
      <w:color w:val="000000" w:themeColor="text1"/>
      <w:sz w:val="26"/>
      <w:szCs w:val="20"/>
    </w:rPr>
  </w:style>
  <w:style w:type="paragraph" w:customStyle="1" w:styleId="Chapterhead">
    <w:name w:val="Chapter head"/>
    <w:qFormat/>
    <w:rsid w:val="00CD3DFC"/>
    <w:pPr>
      <w:keepNext/>
      <w:spacing w:after="560" w:line="280" w:lineRule="exact"/>
      <w:outlineLvl w:val="2"/>
    </w:pPr>
    <w:rPr>
      <w:rFonts w:ascii="Verdana" w:eastAsia="Arial" w:hAnsi="Verdana" w:cs="Arial"/>
      <w:b/>
      <w:caps/>
      <w:color w:val="000000" w:themeColor="text1"/>
      <w:szCs w:val="22"/>
      <w:lang w:eastAsia="en-US"/>
    </w:rPr>
  </w:style>
  <w:style w:type="paragraph" w:customStyle="1" w:styleId="ChapterheadNOToC">
    <w:name w:val="Chapter head NO ToC"/>
    <w:basedOn w:val="Normal"/>
    <w:rsid w:val="00CD3DFC"/>
    <w:pPr>
      <w:spacing w:after="560"/>
    </w:pPr>
    <w:rPr>
      <w:b/>
      <w:sz w:val="24"/>
    </w:rPr>
  </w:style>
  <w:style w:type="paragraph" w:customStyle="1" w:styleId="ChapterheadNOTrunninghead">
    <w:name w:val="Chapter head NOT running head"/>
    <w:rsid w:val="00CD3DFC"/>
    <w:pPr>
      <w:keepNext/>
      <w:spacing w:after="560" w:line="280" w:lineRule="exact"/>
      <w:outlineLvl w:val="2"/>
    </w:pPr>
    <w:rPr>
      <w:rFonts w:ascii="Verdana" w:eastAsiaTheme="minorHAnsi" w:hAnsi="Verdana" w:cstheme="majorBidi"/>
      <w:b/>
      <w:caps/>
      <w:color w:val="000000" w:themeColor="text1"/>
      <w:szCs w:val="20"/>
    </w:rPr>
  </w:style>
  <w:style w:type="paragraph" w:customStyle="1" w:styleId="Heading10">
    <w:name w:val="Heading_1"/>
    <w:qFormat/>
    <w:rsid w:val="00CD3DFC"/>
    <w:pPr>
      <w:keepNext/>
      <w:spacing w:before="480" w:after="200" w:line="276" w:lineRule="auto"/>
      <w:ind w:left="1123" w:hanging="1123"/>
      <w:outlineLvl w:val="3"/>
    </w:pPr>
    <w:rPr>
      <w:rFonts w:ascii="Verdana" w:eastAsiaTheme="minorHAnsi" w:hAnsi="Verdana" w:cstheme="majorBidi"/>
      <w:b/>
      <w:bCs/>
      <w:caps/>
      <w:color w:val="000000" w:themeColor="text1"/>
      <w:sz w:val="20"/>
      <w:szCs w:val="20"/>
    </w:rPr>
  </w:style>
  <w:style w:type="paragraph" w:customStyle="1" w:styleId="Heading1NOToC">
    <w:name w:val="Heading_1 NO ToC"/>
    <w:basedOn w:val="Normal"/>
    <w:rsid w:val="00CD3DFC"/>
    <w:pPr>
      <w:keepNext/>
      <w:tabs>
        <w:tab w:val="left" w:pos="1120"/>
      </w:tabs>
      <w:spacing w:before="480" w:after="240" w:line="240" w:lineRule="exact"/>
      <w:ind w:left="1123" w:hanging="1123"/>
      <w:outlineLvl w:val="3"/>
    </w:pPr>
    <w:rPr>
      <w:b/>
      <w:caps/>
    </w:rPr>
  </w:style>
  <w:style w:type="paragraph" w:customStyle="1" w:styleId="Heading20">
    <w:name w:val="Heading_2"/>
    <w:qFormat/>
    <w:rsid w:val="00CD3DFC"/>
    <w:pPr>
      <w:keepNext/>
      <w:tabs>
        <w:tab w:val="left" w:pos="1120"/>
      </w:tabs>
      <w:spacing w:before="240" w:after="240" w:line="240" w:lineRule="exact"/>
      <w:ind w:left="1123" w:hanging="1123"/>
      <w:outlineLvl w:val="4"/>
    </w:pPr>
    <w:rPr>
      <w:rFonts w:ascii="Verdana" w:eastAsia="Arial" w:hAnsi="Verdana" w:cs="Arial"/>
      <w:b/>
      <w:bCs/>
      <w:color w:val="000000" w:themeColor="text1"/>
      <w:sz w:val="20"/>
      <w:szCs w:val="20"/>
      <w:lang w:eastAsia="en-US"/>
    </w:rPr>
  </w:style>
  <w:style w:type="paragraph" w:customStyle="1" w:styleId="Heading30">
    <w:name w:val="Heading_3"/>
    <w:basedOn w:val="Bodytext1"/>
    <w:qFormat/>
    <w:rsid w:val="00CD3DFC"/>
    <w:pPr>
      <w:keepNext/>
      <w:spacing w:before="240"/>
      <w:ind w:left="1123" w:hanging="1123"/>
      <w:outlineLvl w:val="5"/>
    </w:pPr>
    <w:rPr>
      <w:b/>
      <w:i/>
    </w:rPr>
  </w:style>
  <w:style w:type="paragraph" w:customStyle="1" w:styleId="Heading40">
    <w:name w:val="Heading_4"/>
    <w:basedOn w:val="Normal"/>
    <w:rsid w:val="00CD3DFC"/>
    <w:pPr>
      <w:keepNext/>
      <w:tabs>
        <w:tab w:val="left" w:pos="1120"/>
      </w:tabs>
      <w:spacing w:before="240" w:after="240" w:line="240" w:lineRule="exact"/>
      <w:ind w:left="1123" w:hanging="1123"/>
      <w:outlineLvl w:val="6"/>
    </w:pPr>
    <w:rPr>
      <w:b/>
      <w:color w:val="7F7F7F" w:themeColor="text1" w:themeTint="80"/>
    </w:rPr>
  </w:style>
  <w:style w:type="paragraph" w:customStyle="1" w:styleId="Heading50">
    <w:name w:val="Heading_5"/>
    <w:basedOn w:val="Normal"/>
    <w:rsid w:val="00CD3DFC"/>
    <w:pPr>
      <w:keepNext/>
      <w:tabs>
        <w:tab w:val="left" w:pos="1120"/>
      </w:tabs>
      <w:spacing w:before="240" w:after="240" w:line="240" w:lineRule="exact"/>
      <w:ind w:left="1123" w:hanging="1123"/>
      <w:outlineLvl w:val="7"/>
    </w:pPr>
    <w:rPr>
      <w:b/>
      <w:i/>
      <w:color w:val="7F7F7F" w:themeColor="text1" w:themeTint="80"/>
    </w:rPr>
  </w:style>
  <w:style w:type="paragraph" w:customStyle="1" w:styleId="Subheading1">
    <w:name w:val="Subheading_1"/>
    <w:qFormat/>
    <w:rsid w:val="00CD3DFC"/>
    <w:pPr>
      <w:keepNext/>
      <w:tabs>
        <w:tab w:val="left" w:pos="1120"/>
      </w:tabs>
      <w:spacing w:before="240" w:after="240" w:line="240" w:lineRule="exact"/>
      <w:outlineLvl w:val="8"/>
    </w:pPr>
    <w:rPr>
      <w:rFonts w:ascii="Verdana" w:eastAsia="Arial" w:hAnsi="Verdana" w:cs="Arial"/>
      <w:b/>
      <w:color w:val="7F7F7F" w:themeColor="text1" w:themeTint="80"/>
      <w:sz w:val="20"/>
      <w:szCs w:val="22"/>
      <w:lang w:eastAsia="en-US"/>
    </w:rPr>
  </w:style>
  <w:style w:type="paragraph" w:customStyle="1" w:styleId="Subheading2">
    <w:name w:val="Subheading_2"/>
    <w:qFormat/>
    <w:rsid w:val="00CD3DFC"/>
    <w:pPr>
      <w:keepNext/>
      <w:tabs>
        <w:tab w:val="left" w:pos="1120"/>
      </w:tabs>
      <w:spacing w:before="240" w:after="240" w:line="240" w:lineRule="exact"/>
      <w:outlineLvl w:val="8"/>
    </w:pPr>
    <w:rPr>
      <w:rFonts w:ascii="Verdana" w:eastAsia="Arial" w:hAnsi="Verdana" w:cs="Arial"/>
      <w:b/>
      <w:i/>
      <w:color w:val="7F7F7F" w:themeColor="text1" w:themeTint="80"/>
      <w:sz w:val="20"/>
      <w:szCs w:val="22"/>
      <w:lang w:eastAsia="en-US"/>
    </w:rPr>
  </w:style>
  <w:style w:type="paragraph" w:customStyle="1" w:styleId="Bodytext1">
    <w:name w:val="Body_text"/>
    <w:basedOn w:val="Normal"/>
    <w:qFormat/>
    <w:rsid w:val="00CD3DFC"/>
    <w:pPr>
      <w:tabs>
        <w:tab w:val="left" w:pos="1120"/>
      </w:tabs>
      <w:spacing w:after="240" w:line="240" w:lineRule="exact"/>
    </w:pPr>
    <w:rPr>
      <w:szCs w:val="22"/>
    </w:rPr>
  </w:style>
  <w:style w:type="paragraph" w:customStyle="1" w:styleId="Bodytextsemibold">
    <w:name w:val="Body text semibold"/>
    <w:basedOn w:val="Normal"/>
    <w:rsid w:val="00CD3DFC"/>
    <w:pPr>
      <w:tabs>
        <w:tab w:val="left" w:pos="1120"/>
      </w:tabs>
      <w:spacing w:after="240"/>
    </w:pPr>
    <w:rPr>
      <w:b/>
      <w:color w:val="7F7F7F" w:themeColor="text1" w:themeTint="80"/>
    </w:rPr>
  </w:style>
  <w:style w:type="paragraph" w:customStyle="1" w:styleId="Definitionsandothers">
    <w:name w:val="Definitions and others"/>
    <w:basedOn w:val="Normal"/>
    <w:rsid w:val="00CD3DFC"/>
    <w:pPr>
      <w:tabs>
        <w:tab w:val="left" w:pos="480"/>
      </w:tabs>
      <w:spacing w:after="240" w:line="240" w:lineRule="exact"/>
      <w:ind w:left="482" w:hanging="482"/>
    </w:pPr>
  </w:style>
  <w:style w:type="paragraph" w:customStyle="1" w:styleId="Footnote">
    <w:name w:val="Footnote"/>
    <w:basedOn w:val="Normal"/>
    <w:rsid w:val="00CD3DFC"/>
    <w:rPr>
      <w:sz w:val="16"/>
    </w:rPr>
  </w:style>
  <w:style w:type="paragraph" w:customStyle="1" w:styleId="Notesheading">
    <w:name w:val="Notes heading"/>
    <w:next w:val="Notes1"/>
    <w:rsid w:val="00CD3DFC"/>
    <w:pPr>
      <w:keepNext/>
      <w:spacing w:line="276" w:lineRule="auto"/>
    </w:pPr>
    <w:rPr>
      <w:rFonts w:ascii="Verdana" w:eastAsiaTheme="minorHAnsi" w:hAnsi="Verdana" w:cstheme="majorBidi"/>
      <w:color w:val="000000" w:themeColor="text1"/>
      <w:sz w:val="16"/>
      <w:szCs w:val="20"/>
    </w:rPr>
  </w:style>
  <w:style w:type="paragraph" w:customStyle="1" w:styleId="Notes1">
    <w:name w:val="Notes 1"/>
    <w:qFormat/>
    <w:rsid w:val="00CD3DFC"/>
    <w:pPr>
      <w:spacing w:after="240" w:line="200" w:lineRule="exact"/>
      <w:ind w:left="360" w:hanging="360"/>
    </w:pPr>
    <w:rPr>
      <w:rFonts w:ascii="Verdana" w:eastAsia="Arial" w:hAnsi="Verdana" w:cs="Arial"/>
      <w:color w:val="000000" w:themeColor="text1"/>
      <w:sz w:val="16"/>
      <w:szCs w:val="22"/>
      <w:lang w:eastAsia="en-US"/>
    </w:rPr>
  </w:style>
  <w:style w:type="paragraph" w:customStyle="1" w:styleId="Notes2">
    <w:name w:val="Notes 2"/>
    <w:qFormat/>
    <w:rsid w:val="00CD3DFC"/>
    <w:pPr>
      <w:spacing w:after="240" w:line="200" w:lineRule="exact"/>
      <w:ind w:left="720" w:hanging="360"/>
    </w:pPr>
    <w:rPr>
      <w:rFonts w:ascii="Verdana" w:eastAsia="Arial" w:hAnsi="Verdana" w:cs="Arial"/>
      <w:color w:val="000000" w:themeColor="text1"/>
      <w:sz w:val="16"/>
      <w:szCs w:val="22"/>
      <w:lang w:eastAsia="en-US"/>
    </w:rPr>
  </w:style>
  <w:style w:type="paragraph" w:customStyle="1" w:styleId="Notes3">
    <w:name w:val="Notes 3"/>
    <w:basedOn w:val="Normal"/>
    <w:rsid w:val="00CD3DFC"/>
    <w:pPr>
      <w:spacing w:after="240"/>
      <w:ind w:left="1080" w:hanging="360"/>
    </w:pPr>
    <w:rPr>
      <w:sz w:val="16"/>
    </w:rPr>
  </w:style>
  <w:style w:type="paragraph" w:customStyle="1" w:styleId="Quotes">
    <w:name w:val="Quotes"/>
    <w:basedOn w:val="Normal"/>
    <w:rsid w:val="00CD3DFC"/>
    <w:pPr>
      <w:tabs>
        <w:tab w:val="left" w:pos="1740"/>
      </w:tabs>
      <w:spacing w:after="240" w:line="240" w:lineRule="exact"/>
      <w:ind w:left="1123" w:right="1123"/>
    </w:pPr>
    <w:rPr>
      <w:sz w:val="18"/>
    </w:rPr>
  </w:style>
  <w:style w:type="paragraph" w:customStyle="1" w:styleId="Quotestab">
    <w:name w:val="Quotes tab"/>
    <w:basedOn w:val="Quotes"/>
    <w:qFormat/>
    <w:rsid w:val="00CD3DFC"/>
    <w:pPr>
      <w:tabs>
        <w:tab w:val="clear" w:pos="1740"/>
        <w:tab w:val="left" w:pos="1500"/>
      </w:tabs>
      <w:spacing w:after="120"/>
      <w:ind w:left="1503" w:hanging="380"/>
    </w:pPr>
    <w:rPr>
      <w:rFonts w:eastAsia="Arial" w:cs="Arial"/>
      <w:szCs w:val="22"/>
      <w:lang w:eastAsia="en-US"/>
    </w:rPr>
  </w:style>
  <w:style w:type="paragraph" w:customStyle="1" w:styleId="Quotestabspaceafter">
    <w:name w:val="Quotes tab space after"/>
    <w:basedOn w:val="Quotestab"/>
    <w:rsid w:val="00CD3DFC"/>
    <w:pPr>
      <w:spacing w:after="240"/>
    </w:pPr>
  </w:style>
  <w:style w:type="paragraph" w:customStyle="1" w:styleId="References">
    <w:name w:val="References"/>
    <w:basedOn w:val="Normal"/>
    <w:rsid w:val="00CD3DFC"/>
    <w:pPr>
      <w:spacing w:line="200" w:lineRule="exact"/>
      <w:ind w:left="960" w:hanging="960"/>
    </w:pPr>
    <w:rPr>
      <w:sz w:val="18"/>
    </w:rPr>
  </w:style>
  <w:style w:type="paragraph" w:styleId="Signature">
    <w:name w:val="Signature"/>
    <w:basedOn w:val="Normal"/>
    <w:link w:val="SignatureChar"/>
    <w:rsid w:val="00CD3DFC"/>
    <w:pPr>
      <w:spacing w:line="240" w:lineRule="exact"/>
      <w:jc w:val="right"/>
    </w:pPr>
  </w:style>
  <w:style w:type="character" w:customStyle="1" w:styleId="SignatureChar">
    <w:name w:val="Signature Char"/>
    <w:basedOn w:val="DefaultParagraphFont"/>
    <w:link w:val="Signature"/>
    <w:rsid w:val="00CD3DFC"/>
    <w:rPr>
      <w:rFonts w:ascii="Verdana" w:eastAsiaTheme="minorHAnsi" w:hAnsi="Verdana" w:cstheme="majorBidi"/>
      <w:color w:val="000000" w:themeColor="text1"/>
      <w:sz w:val="20"/>
      <w:szCs w:val="20"/>
      <w:lang w:val="fr-FR"/>
    </w:rPr>
  </w:style>
  <w:style w:type="paragraph" w:customStyle="1" w:styleId="Equation">
    <w:name w:val="Equation"/>
    <w:basedOn w:val="Normal"/>
    <w:rsid w:val="00CD3DFC"/>
    <w:pPr>
      <w:tabs>
        <w:tab w:val="left" w:pos="4360"/>
        <w:tab w:val="right" w:pos="8720"/>
      </w:tabs>
    </w:pPr>
  </w:style>
  <w:style w:type="paragraph" w:customStyle="1" w:styleId="Indent2">
    <w:name w:val="Indent 2"/>
    <w:qFormat/>
    <w:rsid w:val="00CD3DFC"/>
    <w:pPr>
      <w:tabs>
        <w:tab w:val="left" w:pos="960"/>
      </w:tabs>
      <w:spacing w:after="240" w:line="240" w:lineRule="exact"/>
      <w:ind w:left="960" w:hanging="480"/>
    </w:pPr>
    <w:rPr>
      <w:rFonts w:ascii="Verdana" w:eastAsia="Arial" w:hAnsi="Verdana" w:cs="Arial"/>
      <w:color w:val="000000" w:themeColor="text1"/>
      <w:sz w:val="20"/>
      <w:szCs w:val="22"/>
      <w:lang w:eastAsia="en-US"/>
    </w:rPr>
  </w:style>
  <w:style w:type="paragraph" w:customStyle="1" w:styleId="Indent3">
    <w:name w:val="Indent 3"/>
    <w:rsid w:val="00CD3DFC"/>
    <w:pPr>
      <w:tabs>
        <w:tab w:val="left" w:pos="1440"/>
      </w:tabs>
      <w:spacing w:after="240" w:line="240" w:lineRule="exact"/>
      <w:ind w:left="1440" w:hanging="480"/>
    </w:pPr>
    <w:rPr>
      <w:rFonts w:ascii="Verdana" w:eastAsiaTheme="minorHAnsi" w:hAnsi="Verdana" w:cstheme="majorBidi"/>
      <w:color w:val="000000" w:themeColor="text1"/>
      <w:sz w:val="20"/>
      <w:szCs w:val="20"/>
    </w:rPr>
  </w:style>
  <w:style w:type="paragraph" w:customStyle="1" w:styleId="Indent4">
    <w:name w:val="Indent 4"/>
    <w:basedOn w:val="Normal"/>
    <w:rsid w:val="00CD3DFC"/>
    <w:pPr>
      <w:tabs>
        <w:tab w:val="left" w:pos="1920"/>
      </w:tabs>
      <w:spacing w:after="240" w:line="240" w:lineRule="exact"/>
      <w:ind w:left="1920" w:hanging="480"/>
    </w:pPr>
  </w:style>
  <w:style w:type="paragraph" w:customStyle="1" w:styleId="Indent1semibold">
    <w:name w:val="Indent 1 semi bold"/>
    <w:basedOn w:val="Indent1"/>
    <w:qFormat/>
    <w:rsid w:val="00CD3DFC"/>
    <w:rPr>
      <w:b/>
      <w:color w:val="7F7F7F" w:themeColor="text1" w:themeTint="80"/>
    </w:rPr>
  </w:style>
  <w:style w:type="paragraph" w:customStyle="1" w:styleId="Indent2semibold">
    <w:name w:val="Indent 2 semi bold"/>
    <w:basedOn w:val="Indent2"/>
    <w:qFormat/>
    <w:rsid w:val="00CD3DFC"/>
    <w:pPr>
      <w:tabs>
        <w:tab w:val="clear" w:pos="960"/>
      </w:tabs>
      <w:ind w:left="1082" w:hanging="600"/>
    </w:pPr>
    <w:rPr>
      <w:b/>
      <w:color w:val="7F7F7F" w:themeColor="text1" w:themeTint="80"/>
    </w:rPr>
  </w:style>
  <w:style w:type="paragraph" w:customStyle="1" w:styleId="Indent3semibold">
    <w:name w:val="Indent 3 semi bold"/>
    <w:basedOn w:val="Indent3"/>
    <w:qFormat/>
    <w:rsid w:val="00CD3DFC"/>
    <w:rPr>
      <w:b/>
      <w:color w:val="7F7F7F" w:themeColor="text1" w:themeTint="80"/>
    </w:rPr>
  </w:style>
  <w:style w:type="paragraph" w:customStyle="1" w:styleId="Indent4semibold">
    <w:name w:val="Indent 4 semi bold"/>
    <w:basedOn w:val="Normal"/>
    <w:rsid w:val="00CD3DFC"/>
    <w:pPr>
      <w:spacing w:after="240"/>
      <w:ind w:left="1920" w:hanging="480"/>
    </w:pPr>
    <w:rPr>
      <w:b/>
      <w:color w:val="7F7F7F" w:themeColor="text1" w:themeTint="80"/>
    </w:rPr>
  </w:style>
  <w:style w:type="paragraph" w:customStyle="1" w:styleId="Indent1semiboldNOspaceafter">
    <w:name w:val="Indent 1 semi bold NO space after"/>
    <w:basedOn w:val="Normal"/>
    <w:rsid w:val="00CD3DFC"/>
    <w:pPr>
      <w:tabs>
        <w:tab w:val="left" w:pos="480"/>
      </w:tabs>
      <w:ind w:left="480" w:hanging="480"/>
    </w:pPr>
    <w:rPr>
      <w:b/>
      <w:color w:val="7F7F7F" w:themeColor="text1" w:themeTint="80"/>
    </w:rPr>
  </w:style>
  <w:style w:type="paragraph" w:customStyle="1" w:styleId="Indent2semiboldNOspaceafter">
    <w:name w:val="Indent 2 semi bold NO space after"/>
    <w:basedOn w:val="Normal"/>
    <w:rsid w:val="00CD3DFC"/>
    <w:pPr>
      <w:ind w:left="1080" w:hanging="600"/>
    </w:pPr>
    <w:rPr>
      <w:b/>
      <w:color w:val="7F7F7F" w:themeColor="text1" w:themeTint="80"/>
    </w:rPr>
  </w:style>
  <w:style w:type="paragraph" w:customStyle="1" w:styleId="Indent3semiboldNOspaceafter">
    <w:name w:val="Indent 3 semi bold NO space after"/>
    <w:basedOn w:val="Normal"/>
    <w:rsid w:val="00CD3DFC"/>
    <w:pPr>
      <w:ind w:left="1440" w:hanging="480"/>
    </w:pPr>
    <w:rPr>
      <w:b/>
      <w:color w:val="7F7F7F" w:themeColor="text1" w:themeTint="80"/>
    </w:rPr>
  </w:style>
  <w:style w:type="paragraph" w:customStyle="1" w:styleId="Indent4semiboldNOspaceafter">
    <w:name w:val="Indent 4 semi bold NO space after"/>
    <w:basedOn w:val="Normal"/>
    <w:rsid w:val="00CD3DFC"/>
    <w:pPr>
      <w:ind w:left="1920" w:hanging="480"/>
    </w:pPr>
    <w:rPr>
      <w:b/>
      <w:color w:val="7F7F7F" w:themeColor="text1" w:themeTint="80"/>
    </w:rPr>
  </w:style>
  <w:style w:type="paragraph" w:customStyle="1" w:styleId="Indent1NOspaceafter">
    <w:name w:val="Indent 1 NO space after"/>
    <w:basedOn w:val="Indent1"/>
    <w:rsid w:val="00CD3DFC"/>
    <w:pPr>
      <w:spacing w:after="0"/>
    </w:pPr>
  </w:style>
  <w:style w:type="paragraph" w:customStyle="1" w:styleId="Indent2NOspaceafter">
    <w:name w:val="Indent 2 NO space after"/>
    <w:basedOn w:val="Indent2"/>
    <w:rsid w:val="00CD3DFC"/>
    <w:pPr>
      <w:spacing w:after="0"/>
    </w:pPr>
  </w:style>
  <w:style w:type="paragraph" w:customStyle="1" w:styleId="Indent3NOspaceafter">
    <w:name w:val="Indent 3 NO space after"/>
    <w:basedOn w:val="Indent3"/>
    <w:rsid w:val="00CD3DFC"/>
    <w:pPr>
      <w:spacing w:after="0"/>
    </w:pPr>
  </w:style>
  <w:style w:type="paragraph" w:customStyle="1" w:styleId="Indent4NOspaceafter">
    <w:name w:val="Indent 4 NO space after"/>
    <w:basedOn w:val="Normal"/>
    <w:rsid w:val="00CD3DFC"/>
    <w:pPr>
      <w:ind w:left="1920" w:hanging="480"/>
    </w:pPr>
  </w:style>
  <w:style w:type="paragraph" w:customStyle="1" w:styleId="THEEND">
    <w:name w:val="THE END _____"/>
    <w:rsid w:val="00CD3DFC"/>
    <w:pPr>
      <w:pBdr>
        <w:top w:val="single" w:sz="2" w:space="1" w:color="auto"/>
        <w:left w:val="single" w:sz="2" w:space="4" w:color="auto"/>
        <w:bottom w:val="single" w:sz="2" w:space="1" w:color="auto"/>
        <w:right w:val="single" w:sz="2" w:space="4" w:color="auto"/>
      </w:pBdr>
      <w:shd w:val="clear" w:color="auto" w:fill="7F7F7F" w:themeFill="text1" w:themeFillTint="80"/>
      <w:spacing w:before="480" w:after="120" w:line="14" w:lineRule="exact"/>
      <w:ind w:left="3997" w:right="3997"/>
      <w:jc w:val="center"/>
    </w:pPr>
    <w:rPr>
      <w:rFonts w:ascii="Verdana" w:eastAsia="Times New Roman" w:hAnsi="Verdana"/>
      <w:noProof/>
      <w:color w:val="000000" w:themeColor="text1"/>
      <w:sz w:val="20"/>
      <w:lang w:eastAsia="fr-CH"/>
    </w:rPr>
  </w:style>
  <w:style w:type="paragraph" w:customStyle="1" w:styleId="THEENDNOspacebefore">
    <w:name w:val="THE END _____ NO space before"/>
    <w:rsid w:val="00CD3DFC"/>
    <w:pPr>
      <w:pBdr>
        <w:top w:val="single" w:sz="2" w:space="1" w:color="auto"/>
        <w:left w:val="single" w:sz="2" w:space="4" w:color="auto"/>
        <w:bottom w:val="single" w:sz="2" w:space="1" w:color="auto"/>
        <w:right w:val="single" w:sz="2" w:space="4" w:color="auto"/>
      </w:pBdr>
      <w:shd w:val="clear" w:color="auto" w:fill="000000" w:themeFill="text1"/>
      <w:spacing w:before="240" w:line="14" w:lineRule="exact"/>
      <w:ind w:left="3997" w:right="3997"/>
      <w:contextualSpacing/>
      <w:jc w:val="center"/>
    </w:pPr>
    <w:rPr>
      <w:rFonts w:ascii="Verdana" w:eastAsiaTheme="minorHAnsi" w:hAnsi="Verdana" w:cstheme="majorBidi"/>
      <w:color w:val="000000" w:themeColor="text1"/>
      <w:sz w:val="20"/>
      <w:lang w:eastAsia="en-US"/>
    </w:rPr>
  </w:style>
  <w:style w:type="paragraph" w:customStyle="1" w:styleId="Boxheading">
    <w:name w:val="Box heading"/>
    <w:basedOn w:val="Normal"/>
    <w:rsid w:val="00CD3DFC"/>
    <w:pPr>
      <w:keepNext/>
      <w:spacing w:line="220" w:lineRule="exact"/>
      <w:jc w:val="center"/>
    </w:pPr>
    <w:rPr>
      <w:b/>
      <w:sz w:val="19"/>
    </w:rPr>
  </w:style>
  <w:style w:type="paragraph" w:customStyle="1" w:styleId="Boxtext">
    <w:name w:val="Box text"/>
    <w:basedOn w:val="Normal"/>
    <w:rsid w:val="00CD3DFC"/>
    <w:pPr>
      <w:spacing w:before="110" w:line="220" w:lineRule="exact"/>
    </w:pPr>
    <w:rPr>
      <w:sz w:val="19"/>
    </w:rPr>
  </w:style>
  <w:style w:type="paragraph" w:customStyle="1" w:styleId="Boxtextindent">
    <w:name w:val="Box text indent"/>
    <w:basedOn w:val="Boxtext"/>
    <w:rsid w:val="00CD3DFC"/>
    <w:pPr>
      <w:ind w:left="360" w:hanging="360"/>
    </w:pPr>
  </w:style>
  <w:style w:type="paragraph" w:customStyle="1" w:styleId="FigureNOTtaggedleft">
    <w:name w:val="Figure NOT tagged left"/>
    <w:basedOn w:val="Normal"/>
    <w:rsid w:val="00CD3DFC"/>
  </w:style>
  <w:style w:type="paragraph" w:customStyle="1" w:styleId="FigureNOTtaggedcentre">
    <w:name w:val="Figure NOT tagged centre"/>
    <w:basedOn w:val="Normal"/>
    <w:rsid w:val="00CD3DFC"/>
    <w:pPr>
      <w:jc w:val="center"/>
    </w:pPr>
  </w:style>
  <w:style w:type="paragraph" w:customStyle="1" w:styleId="FigureNOTtaggedright">
    <w:name w:val="Figure NOT tagged right"/>
    <w:basedOn w:val="Normal"/>
    <w:rsid w:val="00CD3DFC"/>
    <w:pPr>
      <w:jc w:val="right"/>
    </w:pPr>
  </w:style>
  <w:style w:type="paragraph" w:customStyle="1" w:styleId="Figurecaption">
    <w:name w:val="Figure caption"/>
    <w:basedOn w:val="Normal"/>
    <w:rsid w:val="00CD3DFC"/>
    <w:pPr>
      <w:keepNext/>
      <w:spacing w:before="240" w:after="240" w:line="240" w:lineRule="exact"/>
      <w:jc w:val="center"/>
    </w:pPr>
    <w:rPr>
      <w:b/>
      <w:color w:val="7F7F7F" w:themeColor="text1" w:themeTint="80"/>
    </w:rPr>
  </w:style>
  <w:style w:type="paragraph" w:customStyle="1" w:styleId="Source">
    <w:name w:val="Source"/>
    <w:basedOn w:val="Normal"/>
    <w:rsid w:val="00CD3DFC"/>
    <w:pPr>
      <w:spacing w:after="240" w:line="200" w:lineRule="exact"/>
      <w:ind w:left="357"/>
    </w:pPr>
    <w:rPr>
      <w:sz w:val="16"/>
    </w:rPr>
  </w:style>
  <w:style w:type="paragraph" w:customStyle="1" w:styleId="Tablecaption">
    <w:name w:val="Table caption"/>
    <w:basedOn w:val="Normal"/>
    <w:rsid w:val="00CD3DFC"/>
    <w:pPr>
      <w:keepNext/>
      <w:spacing w:before="240" w:after="240" w:line="240" w:lineRule="exact"/>
      <w:jc w:val="center"/>
    </w:pPr>
    <w:rPr>
      <w:b/>
      <w:color w:val="7F7F7F" w:themeColor="text1" w:themeTint="80"/>
    </w:rPr>
  </w:style>
  <w:style w:type="paragraph" w:customStyle="1" w:styleId="Tablebodycentered">
    <w:name w:val="Table body centered"/>
    <w:basedOn w:val="Normal"/>
    <w:rsid w:val="00CD3DFC"/>
    <w:pPr>
      <w:spacing w:line="220" w:lineRule="exact"/>
      <w:jc w:val="center"/>
    </w:pPr>
    <w:rPr>
      <w:sz w:val="18"/>
    </w:rPr>
  </w:style>
  <w:style w:type="paragraph" w:customStyle="1" w:styleId="Tablebodyindent1">
    <w:name w:val="Table body indent 1"/>
    <w:basedOn w:val="Normal"/>
    <w:rsid w:val="00CD3DFC"/>
    <w:pPr>
      <w:tabs>
        <w:tab w:val="left" w:pos="360"/>
      </w:tabs>
      <w:spacing w:line="220" w:lineRule="exact"/>
      <w:ind w:left="357" w:hanging="357"/>
    </w:pPr>
    <w:rPr>
      <w:sz w:val="18"/>
    </w:rPr>
  </w:style>
  <w:style w:type="paragraph" w:customStyle="1" w:styleId="Tablebodyindent2">
    <w:name w:val="Table body indent 2"/>
    <w:basedOn w:val="Normal"/>
    <w:rsid w:val="00CD3DFC"/>
    <w:pPr>
      <w:tabs>
        <w:tab w:val="left" w:pos="720"/>
      </w:tabs>
      <w:spacing w:line="220" w:lineRule="exact"/>
      <w:ind w:left="714" w:hanging="357"/>
    </w:pPr>
    <w:rPr>
      <w:sz w:val="18"/>
    </w:rPr>
  </w:style>
  <w:style w:type="paragraph" w:customStyle="1" w:styleId="Tablenote">
    <w:name w:val="Table note"/>
    <w:basedOn w:val="Normal"/>
    <w:rsid w:val="00CD3DFC"/>
    <w:pPr>
      <w:spacing w:line="200" w:lineRule="exact"/>
      <w:ind w:left="480" w:hanging="480"/>
    </w:pPr>
    <w:rPr>
      <w:sz w:val="16"/>
    </w:rPr>
  </w:style>
  <w:style w:type="paragraph" w:customStyle="1" w:styleId="Tablenotes">
    <w:name w:val="Table notes"/>
    <w:basedOn w:val="Normal"/>
    <w:rsid w:val="00CD3DFC"/>
    <w:pPr>
      <w:spacing w:line="200" w:lineRule="exact"/>
      <w:ind w:left="240" w:hanging="240"/>
    </w:pPr>
    <w:rPr>
      <w:sz w:val="16"/>
    </w:rPr>
  </w:style>
  <w:style w:type="paragraph" w:customStyle="1" w:styleId="Tableastext">
    <w:name w:val="Table as text"/>
    <w:qFormat/>
    <w:rsid w:val="00CD3DFC"/>
    <w:pPr>
      <w:spacing w:after="120"/>
    </w:pPr>
    <w:rPr>
      <w:rFonts w:ascii="Verdana" w:eastAsiaTheme="minorHAnsi" w:hAnsi="Verdana" w:cstheme="majorBidi"/>
      <w:color w:val="000000" w:themeColor="text1"/>
      <w:sz w:val="20"/>
      <w:szCs w:val="22"/>
    </w:rPr>
  </w:style>
  <w:style w:type="paragraph" w:customStyle="1" w:styleId="TOC0digit">
    <w:name w:val="TOC 0 digit"/>
    <w:basedOn w:val="Normal"/>
    <w:rsid w:val="00CD3DFC"/>
  </w:style>
  <w:style w:type="paragraph" w:customStyle="1" w:styleId="TOC1digit">
    <w:name w:val="TOC 1 digit"/>
    <w:basedOn w:val="Normal"/>
    <w:rsid w:val="00CD3DFC"/>
  </w:style>
  <w:style w:type="paragraph" w:customStyle="1" w:styleId="TOC2digit">
    <w:name w:val="TOC 2 digit"/>
    <w:basedOn w:val="Normal"/>
    <w:rsid w:val="00CD3DFC"/>
  </w:style>
  <w:style w:type="paragraph" w:customStyle="1" w:styleId="TOC3digits">
    <w:name w:val="TOC 3 digits"/>
    <w:basedOn w:val="Normal"/>
    <w:uiPriority w:val="1"/>
    <w:rsid w:val="00CD3DFC"/>
  </w:style>
  <w:style w:type="character" w:customStyle="1" w:styleId="Bold">
    <w:name w:val="Bold"/>
    <w:rsid w:val="00CD3DFC"/>
    <w:rPr>
      <w:b/>
    </w:rPr>
  </w:style>
  <w:style w:type="character" w:customStyle="1" w:styleId="Bolditalic">
    <w:name w:val="Bold italic"/>
    <w:rsid w:val="00CD3DFC"/>
    <w:rPr>
      <w:b/>
      <w:i/>
    </w:rPr>
  </w:style>
  <w:style w:type="character" w:customStyle="1" w:styleId="HyperlinkItalic">
    <w:name w:val="Hyperlink Italic"/>
    <w:rsid w:val="00CD3DFC"/>
    <w:rPr>
      <w:i/>
      <w:color w:val="0000FF"/>
    </w:rPr>
  </w:style>
  <w:style w:type="character" w:customStyle="1" w:styleId="Italic">
    <w:name w:val="Italic"/>
    <w:basedOn w:val="DefaultParagraphFont"/>
    <w:qFormat/>
    <w:rsid w:val="00CD3DFC"/>
    <w:rPr>
      <w:i/>
    </w:rPr>
  </w:style>
  <w:style w:type="character" w:customStyle="1" w:styleId="Medium">
    <w:name w:val="Medium"/>
    <w:rsid w:val="00CD3DFC"/>
    <w:rPr>
      <w:b w:val="0"/>
    </w:rPr>
  </w:style>
  <w:style w:type="character" w:customStyle="1" w:styleId="Semibold">
    <w:name w:val="Semi bold"/>
    <w:basedOn w:val="DefaultParagraphFont"/>
    <w:qFormat/>
    <w:rsid w:val="00CD3DFC"/>
    <w:rPr>
      <w:b/>
      <w:color w:val="7F7F7F" w:themeColor="text1" w:themeTint="80"/>
    </w:rPr>
  </w:style>
  <w:style w:type="character" w:customStyle="1" w:styleId="Semibolditalic">
    <w:name w:val="Semi bold italic"/>
    <w:qFormat/>
    <w:rsid w:val="00CD3DFC"/>
    <w:rPr>
      <w:b/>
      <w:i/>
      <w:color w:val="7F7F7F" w:themeColor="text1" w:themeTint="80"/>
    </w:rPr>
  </w:style>
  <w:style w:type="character" w:customStyle="1" w:styleId="Spacenon-breaking">
    <w:name w:val="Space non-breaking"/>
    <w:rsid w:val="00CD3DFC"/>
    <w:rPr>
      <w:bdr w:val="dashed" w:sz="2" w:space="0" w:color="auto"/>
    </w:rPr>
  </w:style>
  <w:style w:type="character" w:customStyle="1" w:styleId="Subscript">
    <w:name w:val="Subscript"/>
    <w:rsid w:val="00CD3DFC"/>
    <w:rPr>
      <w:vertAlign w:val="subscript"/>
    </w:rPr>
  </w:style>
  <w:style w:type="character" w:customStyle="1" w:styleId="Subscriptitalic">
    <w:name w:val="Subscript italic"/>
    <w:rsid w:val="00CD3DFC"/>
    <w:rPr>
      <w:i/>
      <w:vertAlign w:val="subscript"/>
    </w:rPr>
  </w:style>
  <w:style w:type="character" w:customStyle="1" w:styleId="Subscriptsemibold">
    <w:name w:val="Subscript semi bold"/>
    <w:rsid w:val="00CD3DFC"/>
    <w:rPr>
      <w:b/>
      <w:color w:val="808080" w:themeColor="background1" w:themeShade="80"/>
      <w:vertAlign w:val="subscript"/>
    </w:rPr>
  </w:style>
  <w:style w:type="character" w:customStyle="1" w:styleId="Superscript">
    <w:name w:val="Superscript"/>
    <w:basedOn w:val="DefaultParagraphFont"/>
    <w:qFormat/>
    <w:rsid w:val="00CD3DFC"/>
    <w:rPr>
      <w:vertAlign w:val="superscript"/>
    </w:rPr>
  </w:style>
  <w:style w:type="character" w:customStyle="1" w:styleId="Superscriptitalic">
    <w:name w:val="Superscript italic"/>
    <w:rsid w:val="00CD3DFC"/>
    <w:rPr>
      <w:i/>
      <w:vertAlign w:val="superscript"/>
    </w:rPr>
  </w:style>
  <w:style w:type="character" w:customStyle="1" w:styleId="Superscriptsemibold">
    <w:name w:val="Superscript semi bold"/>
    <w:rsid w:val="00CD3DFC"/>
    <w:rPr>
      <w:b/>
      <w:color w:val="7F7F7F" w:themeColor="text1" w:themeTint="80"/>
      <w:vertAlign w:val="superscript"/>
    </w:rPr>
  </w:style>
  <w:style w:type="character" w:customStyle="1" w:styleId="Runningheads">
    <w:name w:val="Running_heads"/>
    <w:rsid w:val="00CD3DFC"/>
  </w:style>
  <w:style w:type="character" w:customStyle="1" w:styleId="Serif">
    <w:name w:val="Serif"/>
    <w:basedOn w:val="Medium"/>
    <w:qFormat/>
    <w:rsid w:val="00CD3DFC"/>
    <w:rPr>
      <w:rFonts w:ascii="Times New Roman" w:hAnsi="Times New Roman"/>
      <w:b w:val="0"/>
    </w:rPr>
  </w:style>
  <w:style w:type="character" w:customStyle="1" w:styleId="Serifsubscript">
    <w:name w:val="Serif subscript"/>
    <w:basedOn w:val="Subscript"/>
    <w:qFormat/>
    <w:rsid w:val="00CD3DFC"/>
    <w:rPr>
      <w:rFonts w:ascii="Times New Roman" w:hAnsi="Times New Roman"/>
      <w:vertAlign w:val="subscript"/>
    </w:rPr>
  </w:style>
  <w:style w:type="character" w:customStyle="1" w:styleId="Serifsuperscript">
    <w:name w:val="Serif superscript"/>
    <w:basedOn w:val="Serifsubscript"/>
    <w:qFormat/>
    <w:rsid w:val="00CD3DFC"/>
    <w:rPr>
      <w:rFonts w:ascii="Times New Roman" w:hAnsi="Times New Roman"/>
      <w:b w:val="0"/>
      <w:i w:val="0"/>
      <w:vertAlign w:val="superscript"/>
    </w:rPr>
  </w:style>
  <w:style w:type="character" w:customStyle="1" w:styleId="Serifitalic">
    <w:name w:val="Serif italic"/>
    <w:rsid w:val="00CD3DFC"/>
    <w:rPr>
      <w:rFonts w:ascii="Times New Roman" w:hAnsi="Times New Roman"/>
      <w:i/>
    </w:rPr>
  </w:style>
  <w:style w:type="character" w:customStyle="1" w:styleId="Serifitalicsubscript">
    <w:name w:val="Serif italic subscript"/>
    <w:rsid w:val="00CD3DFC"/>
    <w:rPr>
      <w:rFonts w:ascii="Times New Roman" w:hAnsi="Times New Roman"/>
      <w:i/>
      <w:vertAlign w:val="subscript"/>
    </w:rPr>
  </w:style>
  <w:style w:type="character" w:customStyle="1" w:styleId="Serifitalicsuperscript">
    <w:name w:val="Serif italic superscript"/>
    <w:rsid w:val="00CD3DFC"/>
    <w:rPr>
      <w:rFonts w:ascii="Times New Roman" w:hAnsi="Times New Roman"/>
      <w:i/>
      <w:vertAlign w:val="superscript"/>
    </w:rPr>
  </w:style>
  <w:style w:type="character" w:customStyle="1" w:styleId="Serifitalicsemibold">
    <w:name w:val="Serif italic semi bold"/>
    <w:rsid w:val="00CD3DFC"/>
    <w:rPr>
      <w:rFonts w:ascii="Times New Roman" w:hAnsi="Times New Roman"/>
      <w:b/>
      <w:i/>
      <w:color w:val="7F7F7F" w:themeColor="text1" w:themeTint="80"/>
      <w:sz w:val="20"/>
      <w:szCs w:val="20"/>
    </w:rPr>
  </w:style>
  <w:style w:type="character" w:customStyle="1" w:styleId="Serifitalicsubscriptsemibold">
    <w:name w:val="Serif italic subscript semi bold"/>
    <w:rsid w:val="00CD3DFC"/>
    <w:rPr>
      <w:rFonts w:ascii="Times New Roman" w:hAnsi="Times New Roman"/>
      <w:b/>
      <w:i/>
      <w:color w:val="7F7F7F" w:themeColor="text1" w:themeTint="80"/>
      <w:sz w:val="20"/>
      <w:szCs w:val="20"/>
      <w:vertAlign w:val="subscript"/>
    </w:rPr>
  </w:style>
  <w:style w:type="character" w:customStyle="1" w:styleId="Serifitalicsuperscriptsemibold">
    <w:name w:val="Serif italic superscript semi bold"/>
    <w:rsid w:val="00CD3DFC"/>
    <w:rPr>
      <w:rFonts w:ascii="Times New Roman" w:hAnsi="Times New Roman"/>
      <w:b/>
      <w:i/>
      <w:color w:val="7F7F7F" w:themeColor="text1" w:themeTint="80"/>
      <w:sz w:val="20"/>
      <w:szCs w:val="20"/>
      <w:vertAlign w:val="superscript"/>
    </w:rPr>
  </w:style>
  <w:style w:type="character" w:customStyle="1" w:styleId="Stix">
    <w:name w:val="Stix"/>
    <w:rsid w:val="00CD3DFC"/>
    <w:rPr>
      <w:rFonts w:ascii="STIX" w:hAnsi="STIX"/>
    </w:rPr>
  </w:style>
  <w:style w:type="character" w:customStyle="1" w:styleId="Stixitalic">
    <w:name w:val="Stix italic"/>
    <w:rsid w:val="00CD3DFC"/>
    <w:rPr>
      <w:rFonts w:ascii="STIX" w:hAnsi="STIX"/>
      <w:i/>
    </w:rPr>
  </w:style>
  <w:style w:type="character" w:customStyle="1" w:styleId="Tiny">
    <w:name w:val="Tiny"/>
    <w:rsid w:val="00CD3DFC"/>
  </w:style>
  <w:style w:type="character" w:customStyle="1" w:styleId="FootnoteTextChar">
    <w:name w:val="Footnote Text Char"/>
    <w:basedOn w:val="DefaultParagraphFont"/>
    <w:link w:val="FootnoteText"/>
    <w:rsid w:val="00CD3DFC"/>
    <w:rPr>
      <w:rFonts w:ascii="Verdana" w:eastAsiaTheme="minorHAnsi" w:hAnsi="Verdana" w:cstheme="majorBidi"/>
      <w:color w:val="000000" w:themeColor="text1"/>
      <w:sz w:val="16"/>
      <w:szCs w:val="20"/>
      <w:lang w:val="fr-FR"/>
    </w:rPr>
  </w:style>
  <w:style w:type="character" w:customStyle="1" w:styleId="Hyperlinkitalic0">
    <w:name w:val="Hyperlink italic"/>
    <w:basedOn w:val="Hyperlink"/>
    <w:uiPriority w:val="1"/>
    <w:qFormat/>
    <w:rsid w:val="00CD3DFC"/>
    <w:rPr>
      <w:i/>
      <w:color w:val="0000FF" w:themeColor="hyperlink"/>
      <w:u w:val="none"/>
    </w:rPr>
  </w:style>
  <w:style w:type="paragraph" w:customStyle="1" w:styleId="Notes">
    <w:name w:val="Notes"/>
    <w:basedOn w:val="Normal"/>
    <w:uiPriority w:val="1"/>
    <w:rsid w:val="007C4F2D"/>
    <w:pPr>
      <w:spacing w:before="240"/>
    </w:pPr>
  </w:style>
  <w:style w:type="paragraph" w:customStyle="1" w:styleId="TOC2digits">
    <w:name w:val="TOC 2 digits"/>
    <w:basedOn w:val="Normal"/>
    <w:uiPriority w:val="1"/>
    <w:rsid w:val="00CD3DFC"/>
  </w:style>
  <w:style w:type="character" w:customStyle="1" w:styleId="Sericitalic">
    <w:name w:val="Seric italic"/>
    <w:basedOn w:val="Italic"/>
    <w:uiPriority w:val="1"/>
    <w:qFormat/>
    <w:rsid w:val="00CD3DFC"/>
    <w:rPr>
      <w:rFonts w:ascii="Times New Roman" w:hAnsi="Times New Roman"/>
      <w:i/>
    </w:rPr>
  </w:style>
  <w:style w:type="character" w:customStyle="1" w:styleId="Serifsubscriptitalic">
    <w:name w:val="Serif subscript italic"/>
    <w:basedOn w:val="Subscriptitalic"/>
    <w:uiPriority w:val="1"/>
    <w:qFormat/>
    <w:rsid w:val="00CD3DFC"/>
    <w:rPr>
      <w:rFonts w:ascii="Times New Roman" w:hAnsi="Times New Roman"/>
      <w:i/>
      <w:vertAlign w:val="subscript"/>
    </w:rPr>
  </w:style>
  <w:style w:type="character" w:customStyle="1" w:styleId="Serifsupersciptitalic">
    <w:name w:val="Serif superscipt italic"/>
    <w:basedOn w:val="Serifsuperscript"/>
    <w:uiPriority w:val="1"/>
    <w:qFormat/>
    <w:rsid w:val="00CD3DFC"/>
    <w:rPr>
      <w:rFonts w:ascii="Times New Roman" w:hAnsi="Times New Roman"/>
      <w:b w:val="0"/>
      <w:i/>
      <w:vertAlign w:val="superscript"/>
    </w:rPr>
  </w:style>
  <w:style w:type="paragraph" w:customStyle="1" w:styleId="Noteindent2Spaceafter">
    <w:name w:val="Note indent 2 Space after"/>
    <w:basedOn w:val="Normal"/>
    <w:uiPriority w:val="1"/>
    <w:rsid w:val="00CD3DFC"/>
  </w:style>
  <w:style w:type="paragraph" w:customStyle="1" w:styleId="Bodytextsemibold0">
    <w:name w:val="Body_text_semibold"/>
    <w:uiPriority w:val="1"/>
    <w:qFormat/>
    <w:rsid w:val="00CD3DFC"/>
    <w:pPr>
      <w:tabs>
        <w:tab w:val="left" w:pos="1120"/>
      </w:tabs>
      <w:spacing w:after="240" w:line="240" w:lineRule="exact"/>
    </w:pPr>
    <w:rPr>
      <w:rFonts w:ascii="Verdana" w:eastAsiaTheme="minorHAnsi" w:hAnsi="Verdana" w:cstheme="majorBidi"/>
      <w:b/>
      <w:color w:val="7F7F7F" w:themeColor="text1" w:themeTint="80"/>
      <w:sz w:val="20"/>
      <w:szCs w:val="22"/>
    </w:rPr>
  </w:style>
  <w:style w:type="character" w:customStyle="1" w:styleId="Serifmedium">
    <w:name w:val="Serif medium"/>
    <w:basedOn w:val="Sericitalic"/>
    <w:uiPriority w:val="1"/>
    <w:qFormat/>
    <w:rsid w:val="00CD3DFC"/>
    <w:rPr>
      <w:rFonts w:ascii="Times New Roman" w:hAnsi="Times New Roman"/>
      <w:i w:val="0"/>
    </w:rPr>
  </w:style>
  <w:style w:type="paragraph" w:customStyle="1" w:styleId="COVERSUBTITLE0">
    <w:name w:val="COVER SUBTITLE"/>
    <w:basedOn w:val="Normal"/>
    <w:uiPriority w:val="1"/>
    <w:rsid w:val="00CD3DFC"/>
    <w:pPr>
      <w:spacing w:after="240"/>
    </w:pPr>
    <w:rPr>
      <w:b/>
      <w:sz w:val="24"/>
    </w:rPr>
  </w:style>
  <w:style w:type="paragraph" w:customStyle="1" w:styleId="TPSTable">
    <w:name w:val="TPS Table"/>
    <w:basedOn w:val="Normal"/>
    <w:next w:val="Normal"/>
    <w:uiPriority w:val="1"/>
    <w:rsid w:val="00CD3DFC"/>
    <w:pPr>
      <w:pBdr>
        <w:top w:val="single" w:sz="2" w:space="3" w:color="auto"/>
      </w:pBdr>
      <w:shd w:val="clear" w:color="auto" w:fill="C0AB87"/>
      <w:spacing w:line="300" w:lineRule="auto"/>
    </w:pPr>
    <w:rPr>
      <w:rFonts w:ascii="Arial" w:eastAsia="Times New Roman" w:hAnsi="Arial" w:cs="Times New Roman"/>
      <w:b/>
      <w:color w:val="2F275B"/>
      <w:sz w:val="18"/>
      <w:szCs w:val="24"/>
    </w:rPr>
  </w:style>
  <w:style w:type="paragraph" w:styleId="Header">
    <w:name w:val="header"/>
    <w:basedOn w:val="Normal"/>
    <w:link w:val="HeaderChar"/>
    <w:uiPriority w:val="99"/>
    <w:unhideWhenUsed/>
    <w:rsid w:val="00CD3DFC"/>
    <w:pPr>
      <w:tabs>
        <w:tab w:val="center" w:pos="4680"/>
        <w:tab w:val="right" w:pos="9360"/>
      </w:tabs>
    </w:pPr>
  </w:style>
  <w:style w:type="character" w:customStyle="1" w:styleId="HeaderChar">
    <w:name w:val="Header Char"/>
    <w:basedOn w:val="DefaultParagraphFont"/>
    <w:link w:val="Header"/>
    <w:uiPriority w:val="99"/>
    <w:rsid w:val="00CD3DFC"/>
    <w:rPr>
      <w:rFonts w:ascii="Verdana" w:eastAsiaTheme="minorHAnsi" w:hAnsi="Verdana" w:cstheme="majorBidi"/>
      <w:color w:val="000000" w:themeColor="text1"/>
      <w:sz w:val="20"/>
      <w:szCs w:val="20"/>
      <w:lang w:val="fr-FR"/>
    </w:rPr>
  </w:style>
  <w:style w:type="paragraph" w:customStyle="1" w:styleId="BodyText10">
    <w:name w:val="Body Text1"/>
    <w:basedOn w:val="Normal"/>
    <w:link w:val="BodytextChar1"/>
    <w:uiPriority w:val="1"/>
    <w:rsid w:val="009C1FA6"/>
    <w:pPr>
      <w:tabs>
        <w:tab w:val="left" w:pos="1134"/>
      </w:tabs>
      <w:spacing w:before="240" w:line="240" w:lineRule="exact"/>
    </w:pPr>
    <w:rPr>
      <w:rFonts w:ascii="Arial" w:eastAsia="Arial" w:hAnsi="Arial" w:cs="Arial"/>
    </w:rPr>
  </w:style>
  <w:style w:type="character" w:customStyle="1" w:styleId="BodytextChar1">
    <w:name w:val="Body text Char"/>
    <w:link w:val="BodyText10"/>
    <w:uiPriority w:val="1"/>
    <w:rsid w:val="009C1FA6"/>
    <w:rPr>
      <w:rFonts w:ascii="Arial" w:eastAsia="Arial" w:hAnsi="Arial" w:cs="Arial"/>
      <w:sz w:val="20"/>
      <w:szCs w:val="22"/>
      <w:lang w:eastAsia="en-US"/>
    </w:rPr>
  </w:style>
  <w:style w:type="paragraph" w:customStyle="1" w:styleId="HeadingCodesFM">
    <w:name w:val="Heading_Codes_FM"/>
    <w:uiPriority w:val="1"/>
    <w:rsid w:val="00CD3DFC"/>
    <w:pPr>
      <w:tabs>
        <w:tab w:val="left" w:pos="2040"/>
      </w:tabs>
      <w:ind w:left="3840" w:hanging="3840"/>
    </w:pPr>
    <w:rPr>
      <w:rFonts w:ascii="Verdana" w:eastAsiaTheme="minorHAnsi" w:hAnsi="Verdana" w:cstheme="majorBidi"/>
      <w:b/>
      <w:caps/>
      <w:color w:val="000000"/>
      <w:sz w:val="20"/>
      <w:szCs w:val="28"/>
    </w:rPr>
  </w:style>
  <w:style w:type="paragraph" w:customStyle="1" w:styleId="Bodytext4">
    <w:name w:val="Body _text"/>
    <w:basedOn w:val="Normal"/>
    <w:uiPriority w:val="1"/>
    <w:rsid w:val="007C4F2D"/>
    <w:pPr>
      <w:spacing w:before="240"/>
    </w:pPr>
  </w:style>
  <w:style w:type="paragraph" w:customStyle="1" w:styleId="Indent10">
    <w:name w:val="Indent_1"/>
    <w:basedOn w:val="Normal"/>
    <w:uiPriority w:val="1"/>
    <w:rsid w:val="007C4F2D"/>
    <w:pPr>
      <w:tabs>
        <w:tab w:val="left" w:pos="1134"/>
      </w:tabs>
      <w:spacing w:before="240"/>
      <w:ind w:left="1134" w:hanging="1134"/>
    </w:pPr>
    <w:rPr>
      <w:lang w:val="de-CH"/>
    </w:rPr>
  </w:style>
  <w:style w:type="paragraph" w:customStyle="1" w:styleId="Noteindent1">
    <w:name w:val="Note indent 1"/>
    <w:basedOn w:val="Normal"/>
    <w:uiPriority w:val="1"/>
    <w:rsid w:val="007C4F2D"/>
    <w:pPr>
      <w:ind w:left="240" w:hanging="240"/>
    </w:pPr>
  </w:style>
  <w:style w:type="character" w:customStyle="1" w:styleId="italic0">
    <w:name w:val="italic"/>
    <w:uiPriority w:val="1"/>
    <w:rsid w:val="007C4F2D"/>
    <w:rPr>
      <w:i/>
    </w:rPr>
  </w:style>
  <w:style w:type="character" w:customStyle="1" w:styleId="Semibolditalic0">
    <w:name w:val="Semibold italic"/>
    <w:uiPriority w:val="1"/>
    <w:rsid w:val="007C4F2D"/>
    <w:rPr>
      <w:b/>
      <w:i/>
    </w:rPr>
  </w:style>
  <w:style w:type="character" w:customStyle="1" w:styleId="StyleSuperscriptitalicBold">
    <w:name w:val="Style Superscript italic + Bold"/>
    <w:basedOn w:val="Superscriptitalic"/>
    <w:uiPriority w:val="1"/>
    <w:rsid w:val="007C4F2D"/>
    <w:rPr>
      <w:bCs/>
      <w:i/>
      <w:iCs/>
      <w:vertAlign w:val="superscript"/>
    </w:rPr>
  </w:style>
  <w:style w:type="character" w:customStyle="1" w:styleId="Style2">
    <w:name w:val="Style2"/>
    <w:basedOn w:val="Subscriptitalic"/>
    <w:uiPriority w:val="1"/>
    <w:qFormat/>
    <w:rsid w:val="007C4F2D"/>
    <w:rPr>
      <w:rFonts w:ascii="Times New Roman" w:hAnsi="Times New Roman"/>
      <w:i/>
      <w:vertAlign w:val="subscript"/>
    </w:rPr>
  </w:style>
  <w:style w:type="paragraph" w:customStyle="1" w:styleId="Serifsuperscriptitalic">
    <w:name w:val="Serif superscript italic"/>
    <w:basedOn w:val="Normal"/>
    <w:uiPriority w:val="1"/>
    <w:qFormat/>
    <w:rsid w:val="007C4F2D"/>
    <w:pPr>
      <w:spacing w:line="480" w:lineRule="auto"/>
    </w:pPr>
  </w:style>
  <w:style w:type="paragraph" w:customStyle="1" w:styleId="Indent1semibold0">
    <w:name w:val="Indent 1 semibold"/>
    <w:basedOn w:val="Normal"/>
    <w:uiPriority w:val="1"/>
    <w:rsid w:val="007C4F2D"/>
    <w:pPr>
      <w:spacing w:before="240"/>
      <w:ind w:left="1134" w:hanging="1134"/>
    </w:pPr>
    <w:rPr>
      <w:color w:val="FF0000"/>
    </w:rPr>
  </w:style>
  <w:style w:type="paragraph" w:customStyle="1" w:styleId="Indent1semiboldnospaceacter">
    <w:name w:val="Indent 1 semibold no space acter"/>
    <w:basedOn w:val="Normal"/>
    <w:uiPriority w:val="1"/>
    <w:qFormat/>
    <w:rsid w:val="007C4F2D"/>
    <w:pPr>
      <w:tabs>
        <w:tab w:val="left" w:pos="480"/>
      </w:tabs>
      <w:spacing w:line="240" w:lineRule="exact"/>
      <w:ind w:left="480" w:hanging="480"/>
    </w:pPr>
    <w:rPr>
      <w:rFonts w:eastAsia="Arial" w:cs="Arial"/>
      <w:b/>
      <w:color w:val="7F7F7F" w:themeColor="text1" w:themeTint="80"/>
    </w:rPr>
  </w:style>
  <w:style w:type="paragraph" w:customStyle="1" w:styleId="Indent2semiboldnospaceafter0">
    <w:name w:val="Indent 2 semibold no space after"/>
    <w:basedOn w:val="Normal"/>
    <w:uiPriority w:val="1"/>
    <w:qFormat/>
    <w:rsid w:val="007C4F2D"/>
    <w:pPr>
      <w:tabs>
        <w:tab w:val="left" w:pos="960"/>
      </w:tabs>
      <w:spacing w:line="240" w:lineRule="exact"/>
      <w:ind w:left="962" w:hanging="480"/>
    </w:pPr>
    <w:rPr>
      <w:rFonts w:eastAsia="Arial" w:cs="Arial"/>
      <w:b/>
      <w:color w:val="7F7F7F" w:themeColor="text1" w:themeTint="80"/>
    </w:rPr>
  </w:style>
  <w:style w:type="paragraph" w:customStyle="1" w:styleId="Indent3semiboldnospceafter">
    <w:name w:val="Indent 3 semibold no spce after"/>
    <w:basedOn w:val="Normal"/>
    <w:uiPriority w:val="1"/>
    <w:qFormat/>
    <w:rsid w:val="007C4F2D"/>
    <w:pPr>
      <w:tabs>
        <w:tab w:val="left" w:pos="1440"/>
      </w:tabs>
      <w:spacing w:line="240" w:lineRule="exact"/>
      <w:ind w:left="1440" w:hanging="482"/>
    </w:pPr>
    <w:rPr>
      <w:b/>
      <w:color w:val="7F7F7F" w:themeColor="text1" w:themeTint="80"/>
    </w:rPr>
  </w:style>
  <w:style w:type="paragraph" w:customStyle="1" w:styleId="BodyText20">
    <w:name w:val="Body Text2"/>
    <w:basedOn w:val="Normal"/>
    <w:uiPriority w:val="1"/>
    <w:rsid w:val="005843B5"/>
    <w:pPr>
      <w:tabs>
        <w:tab w:val="left" w:pos="1134"/>
      </w:tabs>
      <w:spacing w:before="240" w:line="240" w:lineRule="exact"/>
    </w:pPr>
    <w:rPr>
      <w:rFonts w:eastAsia="Arial" w:cs="Times New Roman"/>
      <w:color w:val="000000"/>
    </w:rPr>
  </w:style>
  <w:style w:type="character" w:customStyle="1" w:styleId="Stixsuperscript">
    <w:name w:val="Stix superscript"/>
    <w:rsid w:val="00CD3DFC"/>
    <w:rPr>
      <w:rFonts w:ascii="STIX Math" w:hAnsi="STIX Math"/>
      <w:spacing w:val="0"/>
      <w:vertAlign w:val="superscript"/>
    </w:rPr>
  </w:style>
  <w:style w:type="character" w:customStyle="1" w:styleId="Stixsubscript">
    <w:name w:val="Stix subscript"/>
    <w:rsid w:val="00CD3DFC"/>
    <w:rPr>
      <w:rFonts w:ascii="STIX Math" w:hAnsi="STIX Math"/>
      <w:spacing w:val="0"/>
      <w:vertAlign w:val="subscript"/>
    </w:rPr>
  </w:style>
  <w:style w:type="character" w:customStyle="1" w:styleId="Stixitalicsuperscript">
    <w:name w:val="Stix italic superscript"/>
    <w:rsid w:val="00CD3DFC"/>
    <w:rPr>
      <w:rFonts w:ascii="STIX Math" w:hAnsi="STIX Math"/>
      <w:i/>
      <w:spacing w:val="0"/>
      <w:vertAlign w:val="superscript"/>
    </w:rPr>
  </w:style>
  <w:style w:type="character" w:customStyle="1" w:styleId="Stixitalicsubscript">
    <w:name w:val="Stix italic subscript"/>
    <w:rsid w:val="00CD3DFC"/>
    <w:rPr>
      <w:rFonts w:ascii="STIX Math" w:hAnsi="STIX Math"/>
      <w:i/>
      <w:spacing w:val="0"/>
      <w:vertAlign w:val="subscript"/>
    </w:rPr>
  </w:style>
  <w:style w:type="character" w:customStyle="1" w:styleId="Hairspacenobreak">
    <w:name w:val="Hairspace_no_break"/>
    <w:rsid w:val="00CD3DFC"/>
    <w:rPr>
      <w:spacing w:val="0"/>
      <w:bdr w:val="dotted" w:sz="2" w:space="0" w:color="auto"/>
    </w:rPr>
  </w:style>
  <w:style w:type="paragraph" w:customStyle="1" w:styleId="Heading2NOToC">
    <w:name w:val="Heading_2_NO_ToC"/>
    <w:basedOn w:val="Normal"/>
    <w:rsid w:val="00CD3DFC"/>
    <w:pPr>
      <w:keepNext/>
      <w:spacing w:before="240" w:after="240" w:line="240" w:lineRule="exact"/>
      <w:ind w:left="1124" w:hanging="1124"/>
    </w:pPr>
    <w:rPr>
      <w:b/>
    </w:rPr>
  </w:style>
  <w:style w:type="paragraph" w:customStyle="1" w:styleId="TPSElement">
    <w:name w:val="TPS Element"/>
    <w:basedOn w:val="TPSMarkupBase"/>
    <w:next w:val="Normal"/>
    <w:uiPriority w:val="1"/>
    <w:rsid w:val="00CD3DFC"/>
    <w:pPr>
      <w:pBdr>
        <w:top w:val="single" w:sz="2" w:space="3" w:color="auto"/>
      </w:pBdr>
      <w:shd w:val="clear" w:color="auto" w:fill="C9D5B3"/>
    </w:pPr>
    <w:rPr>
      <w:b/>
    </w:rPr>
  </w:style>
  <w:style w:type="paragraph" w:customStyle="1" w:styleId="TPSElementData">
    <w:name w:val="TPS Element Data"/>
    <w:basedOn w:val="TPSMarkupBase"/>
    <w:next w:val="Normal"/>
    <w:uiPriority w:val="1"/>
    <w:rsid w:val="00CD3DFC"/>
    <w:pPr>
      <w:shd w:val="clear" w:color="auto" w:fill="C9D5B3"/>
    </w:pPr>
  </w:style>
  <w:style w:type="paragraph" w:customStyle="1" w:styleId="TPSElementEnd">
    <w:name w:val="TPS Element End"/>
    <w:basedOn w:val="TPSMarkupBase"/>
    <w:next w:val="Normal"/>
    <w:uiPriority w:val="1"/>
    <w:rsid w:val="00CD3DFC"/>
    <w:pPr>
      <w:pBdr>
        <w:bottom w:val="single" w:sz="2" w:space="1" w:color="auto"/>
      </w:pBdr>
      <w:shd w:val="clear" w:color="auto" w:fill="C9D5B3"/>
    </w:pPr>
    <w:rPr>
      <w:b/>
    </w:rPr>
  </w:style>
  <w:style w:type="paragraph" w:customStyle="1" w:styleId="Heading3NOToC">
    <w:name w:val="Heading_3_NO_ToC"/>
    <w:basedOn w:val="Heading30"/>
    <w:qFormat/>
    <w:rsid w:val="00CD3DFC"/>
  </w:style>
  <w:style w:type="paragraph" w:customStyle="1" w:styleId="Chaptersubhead">
    <w:name w:val="Chapter_subhead"/>
    <w:basedOn w:val="Normal"/>
    <w:rsid w:val="00CD3DFC"/>
    <w:pPr>
      <w:spacing w:after="240"/>
    </w:pPr>
    <w:rPr>
      <w:i/>
      <w:sz w:val="22"/>
    </w:rPr>
  </w:style>
  <w:style w:type="paragraph" w:customStyle="1" w:styleId="Indent1note">
    <w:name w:val="Indent 1_note"/>
    <w:basedOn w:val="Normal"/>
    <w:rsid w:val="00CD3DFC"/>
    <w:pPr>
      <w:tabs>
        <w:tab w:val="left" w:pos="1200"/>
      </w:tabs>
      <w:spacing w:after="240"/>
      <w:ind w:left="480"/>
    </w:pPr>
    <w:rPr>
      <w:sz w:val="16"/>
    </w:rPr>
  </w:style>
  <w:style w:type="paragraph" w:customStyle="1" w:styleId="Headingcentred">
    <w:name w:val="Heading_centred"/>
    <w:basedOn w:val="Normal"/>
    <w:rsid w:val="00CD3DFC"/>
  </w:style>
  <w:style w:type="paragraph" w:customStyle="1" w:styleId="Covertitle0">
    <w:name w:val="Cover title"/>
    <w:basedOn w:val="Normal"/>
    <w:rsid w:val="00CD3DFC"/>
  </w:style>
  <w:style w:type="paragraph" w:customStyle="1" w:styleId="Tablebodyshade">
    <w:name w:val="Table body shade"/>
    <w:basedOn w:val="Normal"/>
    <w:uiPriority w:val="1"/>
    <w:rsid w:val="00563903"/>
  </w:style>
  <w:style w:type="paragraph" w:customStyle="1" w:styleId="Tablebodyshaded">
    <w:name w:val="Table body shaded"/>
    <w:basedOn w:val="Normal"/>
    <w:rsid w:val="00CD3DFC"/>
    <w:rPr>
      <w:sz w:val="18"/>
    </w:rPr>
  </w:style>
  <w:style w:type="paragraph" w:customStyle="1" w:styleId="ToCCODES1">
    <w:name w:val="ToC CODES 1"/>
    <w:basedOn w:val="Normal"/>
    <w:rsid w:val="00CD3DFC"/>
  </w:style>
  <w:style w:type="paragraph" w:customStyle="1" w:styleId="ToCCODES2">
    <w:name w:val="ToC CODES 2"/>
    <w:basedOn w:val="Normal"/>
    <w:rsid w:val="00CD3DFC"/>
  </w:style>
  <w:style w:type="paragraph" w:customStyle="1" w:styleId="ToCCODES3">
    <w:name w:val="ToC CODES 3"/>
    <w:basedOn w:val="Normal"/>
    <w:rsid w:val="00CD3DFC"/>
  </w:style>
  <w:style w:type="character" w:customStyle="1" w:styleId="FooterChar">
    <w:name w:val="Footer Char"/>
    <w:basedOn w:val="DefaultParagraphFont"/>
    <w:link w:val="Footer"/>
    <w:uiPriority w:val="99"/>
    <w:rsid w:val="00CD3DFC"/>
    <w:rPr>
      <w:rFonts w:ascii="Verdana" w:eastAsiaTheme="minorHAnsi" w:hAnsi="Verdana" w:cstheme="majorBidi"/>
      <w:color w:val="000000" w:themeColor="text1"/>
      <w:sz w:val="20"/>
      <w:szCs w:val="20"/>
      <w:lang w:val="fr-FR"/>
    </w:rPr>
  </w:style>
  <w:style w:type="paragraph" w:customStyle="1" w:styleId="TableastextNOspace">
    <w:name w:val="Table as text NO space"/>
    <w:basedOn w:val="Normal"/>
    <w:rsid w:val="00CD3DFC"/>
    <w:pPr>
      <w:spacing w:line="240" w:lineRule="exact"/>
    </w:pPr>
  </w:style>
  <w:style w:type="paragraph" w:customStyle="1" w:styleId="Tablebodytrackingminus10">
    <w:name w:val="Table body tracking minus 10"/>
    <w:basedOn w:val="Normal"/>
    <w:rsid w:val="00CD3DFC"/>
    <w:rPr>
      <w:rFonts w:cs="Arial"/>
      <w:color w:val="1A1A1A"/>
      <w:spacing w:val="-6"/>
      <w:w w:val="99"/>
      <w:sz w:val="18"/>
      <w:szCs w:val="25"/>
    </w:rPr>
  </w:style>
  <w:style w:type="character" w:customStyle="1" w:styleId="TitleChar">
    <w:name w:val="Title Char"/>
    <w:basedOn w:val="DefaultParagraphFont"/>
    <w:link w:val="Title"/>
    <w:uiPriority w:val="1"/>
    <w:rsid w:val="00605710"/>
    <w:rPr>
      <w:rFonts w:asciiTheme="minorHAnsi" w:eastAsiaTheme="majorEastAsia" w:hAnsiTheme="minorHAnsi" w:cstheme="majorBidi"/>
      <w:color w:val="17365D" w:themeColor="text2" w:themeShade="BF"/>
      <w:spacing w:val="5"/>
      <w:kern w:val="28"/>
      <w:sz w:val="52"/>
      <w:szCs w:val="52"/>
      <w:lang w:val="en-US" w:eastAsia="zh-CN"/>
    </w:rPr>
  </w:style>
  <w:style w:type="paragraph" w:styleId="Subtitle">
    <w:name w:val="Subtitle"/>
    <w:basedOn w:val="Normal"/>
    <w:next w:val="Normal"/>
    <w:link w:val="SubtitleChar"/>
    <w:uiPriority w:val="11"/>
    <w:qFormat/>
    <w:rsid w:val="00605710"/>
    <w:pPr>
      <w:numPr>
        <w:ilvl w:val="1"/>
      </w:numPr>
    </w:pPr>
    <w:rPr>
      <w:rFonts w:eastAsiaTheme="majorEastAsia"/>
      <w:i/>
      <w:iCs/>
      <w:color w:val="4F81BD" w:themeColor="accent1"/>
      <w:spacing w:val="15"/>
    </w:rPr>
  </w:style>
  <w:style w:type="character" w:customStyle="1" w:styleId="SubtitleChar">
    <w:name w:val="Subtitle Char"/>
    <w:basedOn w:val="DefaultParagraphFont"/>
    <w:link w:val="Subtitle"/>
    <w:uiPriority w:val="11"/>
    <w:rsid w:val="00605710"/>
    <w:rPr>
      <w:rFonts w:asciiTheme="minorHAnsi" w:eastAsiaTheme="majorEastAsia" w:hAnsiTheme="minorHAnsi" w:cstheme="majorBidi"/>
      <w:i/>
      <w:iCs/>
      <w:color w:val="4F81BD" w:themeColor="accent1"/>
      <w:spacing w:val="15"/>
      <w:lang w:val="en-US" w:eastAsia="zh-CN"/>
    </w:rPr>
  </w:style>
  <w:style w:type="character" w:customStyle="1" w:styleId="StixMath">
    <w:name w:val="Stix Math"/>
    <w:rsid w:val="00CD3DFC"/>
  </w:style>
  <w:style w:type="paragraph" w:customStyle="1" w:styleId="Tablebracket">
    <w:name w:val="Table bracket"/>
    <w:basedOn w:val="Tablebody"/>
    <w:qFormat/>
    <w:rsid w:val="00CD3DFC"/>
  </w:style>
  <w:style w:type="character" w:customStyle="1" w:styleId="tablerownobreak">
    <w:name w:val="table row no break"/>
    <w:qFormat/>
    <w:rsid w:val="00CD3DFC"/>
    <w:rPr>
      <w:color w:val="FF33CC"/>
      <w:bdr w:val="single" w:sz="8" w:space="0" w:color="FF33CC"/>
    </w:rPr>
  </w:style>
  <w:style w:type="paragraph" w:customStyle="1" w:styleId="bracket">
    <w:name w:val="bracket"/>
    <w:basedOn w:val="Tablebody"/>
    <w:uiPriority w:val="1"/>
    <w:qFormat/>
    <w:rsid w:val="00CD3DFC"/>
  </w:style>
  <w:style w:type="paragraph" w:customStyle="1" w:styleId="Notespacebefore">
    <w:name w:val="Note space before"/>
    <w:qFormat/>
    <w:rsid w:val="00CD3DFC"/>
    <w:pPr>
      <w:spacing w:before="240" w:after="200" w:line="276" w:lineRule="auto"/>
    </w:pPr>
    <w:rPr>
      <w:rFonts w:ascii="Verdana" w:eastAsia="Arial" w:hAnsi="Verdana" w:cs="Arial"/>
      <w:color w:val="000000" w:themeColor="text1"/>
      <w:sz w:val="16"/>
      <w:szCs w:val="22"/>
      <w:lang w:eastAsia="en-US"/>
    </w:rPr>
  </w:style>
  <w:style w:type="paragraph" w:customStyle="1" w:styleId="THEENDlandscape">
    <w:name w:val="THE END _____ landscape"/>
    <w:basedOn w:val="Normal"/>
    <w:rsid w:val="00CD3DFC"/>
    <w:pPr>
      <w:pBdr>
        <w:top w:val="single" w:sz="2" w:space="1" w:color="auto"/>
        <w:left w:val="single" w:sz="2" w:space="4" w:color="auto"/>
        <w:bottom w:val="single" w:sz="2" w:space="1" w:color="auto"/>
        <w:right w:val="single" w:sz="2" w:space="4" w:color="auto"/>
      </w:pBdr>
      <w:shd w:val="clear" w:color="auto" w:fill="7F7F7F" w:themeFill="text1" w:themeFillTint="80"/>
      <w:spacing w:before="480" w:after="120" w:line="14" w:lineRule="exact"/>
      <w:ind w:left="3997" w:right="3997"/>
      <w:jc w:val="center"/>
    </w:pPr>
  </w:style>
  <w:style w:type="paragraph" w:customStyle="1" w:styleId="THEENDNOspacebeforelandscape">
    <w:name w:val="THE END _____ NO space before landscape"/>
    <w:basedOn w:val="Normal"/>
    <w:rsid w:val="00CD3DFC"/>
    <w:pPr>
      <w:pBdr>
        <w:top w:val="single" w:sz="2" w:space="1" w:color="auto"/>
        <w:left w:val="single" w:sz="2" w:space="4" w:color="auto"/>
        <w:bottom w:val="single" w:sz="2" w:space="1" w:color="auto"/>
        <w:right w:val="single" w:sz="2" w:space="4" w:color="auto"/>
      </w:pBdr>
      <w:shd w:val="solid" w:color="auto" w:fill="auto"/>
      <w:spacing w:before="240" w:after="120" w:line="14" w:lineRule="exact"/>
      <w:ind w:left="3997" w:right="3997"/>
      <w:jc w:val="center"/>
    </w:pPr>
  </w:style>
  <w:style w:type="paragraph" w:customStyle="1" w:styleId="Heading1NOindent">
    <w:name w:val="Heading_1 NO indent"/>
    <w:basedOn w:val="Heading1NOToC"/>
    <w:qFormat/>
    <w:rsid w:val="00CD3DFC"/>
    <w:pPr>
      <w:ind w:left="0" w:firstLine="0"/>
    </w:pPr>
    <w:rPr>
      <w:lang w:val="en-US"/>
    </w:rPr>
  </w:style>
  <w:style w:type="paragraph" w:customStyle="1" w:styleId="OversetWarningHead">
    <w:name w:val="Overset Warning Head"/>
    <w:basedOn w:val="Normal"/>
    <w:rsid w:val="00CD3DFC"/>
  </w:style>
  <w:style w:type="paragraph" w:customStyle="1" w:styleId="OversetWarningDetails">
    <w:name w:val="Overset Warning Details"/>
    <w:basedOn w:val="Normal"/>
    <w:rsid w:val="00CD3DFC"/>
  </w:style>
  <w:style w:type="character" w:customStyle="1" w:styleId="Hairspacebreak">
    <w:name w:val="Hairspace_break"/>
    <w:rsid w:val="00CD3DFC"/>
    <w:rPr>
      <w:bdr w:val="single" w:sz="4" w:space="0" w:color="00B0F0"/>
    </w:rPr>
  </w:style>
  <w:style w:type="paragraph" w:customStyle="1" w:styleId="Figurecaptionspaceafter">
    <w:name w:val="Figure caption space after"/>
    <w:basedOn w:val="Figurecaption"/>
    <w:qFormat/>
    <w:rsid w:val="00CD3DFC"/>
  </w:style>
  <w:style w:type="paragraph" w:customStyle="1" w:styleId="Heading1NOTocNOindent">
    <w:name w:val="Heading_1 NO Toc NO indent"/>
    <w:next w:val="Bodytext1"/>
    <w:rsid w:val="00CD3DFC"/>
    <w:pPr>
      <w:keepNext/>
      <w:spacing w:before="480" w:after="240" w:line="240" w:lineRule="exact"/>
    </w:pPr>
    <w:rPr>
      <w:rFonts w:ascii="Verdana" w:eastAsiaTheme="minorHAnsi" w:hAnsi="Verdana" w:cstheme="majorBidi"/>
      <w:b/>
      <w:color w:val="000000" w:themeColor="text1"/>
      <w:sz w:val="20"/>
      <w:szCs w:val="20"/>
    </w:rPr>
  </w:style>
  <w:style w:type="paragraph" w:customStyle="1" w:styleId="Tablebodycentredtrackingminus10">
    <w:name w:val="Table body centred tracking minus 10"/>
    <w:qFormat/>
    <w:rsid w:val="00CD3DFC"/>
    <w:pPr>
      <w:spacing w:line="220" w:lineRule="exact"/>
      <w:jc w:val="center"/>
    </w:pPr>
    <w:rPr>
      <w:rFonts w:ascii="Verdana" w:eastAsiaTheme="minorHAnsi" w:hAnsi="Verdana" w:cstheme="majorBidi"/>
      <w:color w:val="000000" w:themeColor="text1"/>
      <w:spacing w:val="-6"/>
      <w:w w:val="99"/>
      <w:sz w:val="18"/>
      <w:szCs w:val="20"/>
    </w:rPr>
  </w:style>
  <w:style w:type="character" w:customStyle="1" w:styleId="Enspace">
    <w:name w:val="En space"/>
    <w:rsid w:val="00CD3DFC"/>
    <w:rPr>
      <w:bdr w:val="single" w:sz="4" w:space="0" w:color="auto"/>
      <w:lang w:val="fr-FR"/>
    </w:rPr>
  </w:style>
  <w:style w:type="paragraph" w:customStyle="1" w:styleId="Titledividerpage">
    <w:name w:val="Title divider page"/>
    <w:qFormat/>
    <w:rsid w:val="00CD3DFC"/>
    <w:pPr>
      <w:spacing w:after="200"/>
    </w:pPr>
    <w:rPr>
      <w:rFonts w:ascii="Verdana" w:eastAsiaTheme="minorHAnsi" w:hAnsi="Verdana" w:cstheme="majorBidi"/>
      <w:b/>
      <w:color w:val="000000" w:themeColor="text1"/>
      <w:sz w:val="34"/>
      <w:szCs w:val="20"/>
      <w:lang w:val="fr-CH"/>
    </w:rPr>
  </w:style>
  <w:style w:type="character" w:customStyle="1" w:styleId="SerifSemiBoldItalic">
    <w:name w:val="Serif Semi Bold Italic"/>
    <w:uiPriority w:val="99"/>
    <w:rsid w:val="00CD3DFC"/>
    <w:rPr>
      <w:rFonts w:ascii="StoneSerif-SemiboldItalic" w:hAnsi="StoneSerif-SemiboldItalic" w:cs="StoneSerif-SemiboldItalic"/>
      <w:i/>
      <w:iCs/>
      <w:u w:val="none"/>
    </w:rPr>
  </w:style>
  <w:style w:type="character" w:customStyle="1" w:styleId="SansSerif">
    <w:name w:val="Sans Serif"/>
    <w:uiPriority w:val="99"/>
    <w:rsid w:val="00CD3DFC"/>
    <w:rPr>
      <w:rFonts w:ascii="StoneSans" w:hAnsi="StoneSans" w:cs="StoneSans"/>
    </w:rPr>
  </w:style>
  <w:style w:type="character" w:customStyle="1" w:styleId="SansSemiBold">
    <w:name w:val="Sans Semi Bold"/>
    <w:uiPriority w:val="99"/>
    <w:rsid w:val="00CD3DFC"/>
    <w:rPr>
      <w:rFonts w:ascii="StoneSans-Semibold" w:hAnsi="StoneSans-Semibold" w:cs="StoneSans-Semibold"/>
      <w:w w:val="100"/>
      <w:position w:val="0"/>
      <w:u w:val="none"/>
      <w:vertAlign w:val="baseline"/>
      <w:lang w:val="en-GB"/>
    </w:rPr>
  </w:style>
  <w:style w:type="paragraph" w:customStyle="1" w:styleId="ChapterheadNospace">
    <w:name w:val="Chapter head + No space"/>
    <w:basedOn w:val="Chapterhead"/>
    <w:uiPriority w:val="99"/>
    <w:rsid w:val="00CD3DFC"/>
    <w:pPr>
      <w:keepNext w:val="0"/>
      <w:widowControl w:val="0"/>
      <w:tabs>
        <w:tab w:val="center" w:pos="4700"/>
      </w:tabs>
      <w:suppressAutoHyphens/>
      <w:autoSpaceDE w:val="0"/>
      <w:autoSpaceDN w:val="0"/>
      <w:adjustRightInd w:val="0"/>
      <w:spacing w:after="0" w:line="280" w:lineRule="atLeast"/>
      <w:textAlignment w:val="center"/>
      <w:outlineLvl w:val="9"/>
    </w:pPr>
    <w:rPr>
      <w:rFonts w:ascii="StoneSans-Bold" w:eastAsiaTheme="minorEastAsia" w:hAnsi="StoneSans-Bold" w:cs="StoneSans-Bold"/>
      <w:bCs/>
      <w:caps w:val="0"/>
      <w:color w:val="000000"/>
      <w:w w:val="95"/>
      <w:szCs w:val="24"/>
    </w:rPr>
  </w:style>
  <w:style w:type="paragraph" w:customStyle="1" w:styleId="Notespace">
    <w:name w:val="Note + space"/>
    <w:basedOn w:val="Note"/>
    <w:uiPriority w:val="99"/>
    <w:rsid w:val="00CD3DFC"/>
    <w:pPr>
      <w:widowControl w:val="0"/>
      <w:tabs>
        <w:tab w:val="clear" w:pos="720"/>
        <w:tab w:val="left" w:pos="850"/>
      </w:tabs>
      <w:suppressAutoHyphens/>
      <w:autoSpaceDE w:val="0"/>
      <w:autoSpaceDN w:val="0"/>
      <w:adjustRightInd w:val="0"/>
      <w:spacing w:line="200" w:lineRule="atLeast"/>
      <w:textAlignment w:val="center"/>
    </w:pPr>
    <w:rPr>
      <w:rFonts w:ascii="StoneSans" w:eastAsiaTheme="minorEastAsia" w:hAnsi="StoneSans" w:cs="StoneSans"/>
      <w:color w:val="000000"/>
      <w:szCs w:val="16"/>
    </w:rPr>
  </w:style>
  <w:style w:type="paragraph" w:customStyle="1" w:styleId="Indent1space">
    <w:name w:val="Indent 1 + space"/>
    <w:basedOn w:val="Body"/>
    <w:uiPriority w:val="99"/>
    <w:rsid w:val="00CD3DFC"/>
    <w:pPr>
      <w:spacing w:after="240"/>
      <w:ind w:left="480" w:hanging="480"/>
    </w:pPr>
  </w:style>
  <w:style w:type="paragraph" w:customStyle="1" w:styleId="Note1">
    <w:name w:val="Note (1)"/>
    <w:basedOn w:val="Body"/>
    <w:uiPriority w:val="99"/>
    <w:rsid w:val="00CD3DFC"/>
    <w:pPr>
      <w:spacing w:after="0" w:line="200" w:lineRule="atLeast"/>
      <w:ind w:left="400" w:hanging="400"/>
    </w:pPr>
    <w:rPr>
      <w:sz w:val="16"/>
      <w:szCs w:val="16"/>
    </w:rPr>
  </w:style>
  <w:style w:type="paragraph" w:customStyle="1" w:styleId="Note1Space">
    <w:name w:val="Note (1) Space"/>
    <w:basedOn w:val="Body"/>
    <w:uiPriority w:val="99"/>
    <w:rsid w:val="00CD3DFC"/>
    <w:pPr>
      <w:spacing w:after="240" w:line="200" w:lineRule="atLeast"/>
      <w:ind w:left="400" w:hanging="400"/>
      <w:jc w:val="both"/>
    </w:pPr>
    <w:rPr>
      <w:sz w:val="16"/>
      <w:szCs w:val="16"/>
    </w:rPr>
  </w:style>
  <w:style w:type="paragraph" w:customStyle="1" w:styleId="Indent1BODY">
    <w:name w:val="Indent 1 (BODY)"/>
    <w:basedOn w:val="Normal"/>
    <w:next w:val="Normal"/>
    <w:uiPriority w:val="99"/>
    <w:rsid w:val="00CD3DFC"/>
    <w:pPr>
      <w:widowControl w:val="0"/>
      <w:tabs>
        <w:tab w:val="left" w:pos="480"/>
      </w:tabs>
      <w:suppressAutoHyphens/>
      <w:autoSpaceDE w:val="0"/>
      <w:autoSpaceDN w:val="0"/>
      <w:adjustRightInd w:val="0"/>
      <w:spacing w:after="240" w:line="240" w:lineRule="atLeast"/>
      <w:ind w:left="480" w:hanging="480"/>
      <w:textAlignment w:val="center"/>
    </w:pPr>
    <w:rPr>
      <w:rFonts w:ascii="StoneSansITC-Medium" w:eastAsiaTheme="minorEastAsia" w:hAnsi="StoneSansITC-Medium" w:cs="StoneSansITC-Medium"/>
      <w:color w:val="000000"/>
      <w:lang w:eastAsia="en-US"/>
    </w:rPr>
  </w:style>
  <w:style w:type="paragraph" w:customStyle="1" w:styleId="ChaptersubheadHEADINGS">
    <w:name w:val="Chapter_subhead (HEADINGS)"/>
    <w:basedOn w:val="Normal"/>
    <w:next w:val="Normal"/>
    <w:uiPriority w:val="99"/>
    <w:rsid w:val="00CD3DFC"/>
    <w:pPr>
      <w:widowControl w:val="0"/>
      <w:tabs>
        <w:tab w:val="left" w:pos="1120"/>
      </w:tabs>
      <w:suppressAutoHyphens/>
      <w:autoSpaceDE w:val="0"/>
      <w:autoSpaceDN w:val="0"/>
      <w:adjustRightInd w:val="0"/>
      <w:spacing w:before="240" w:after="240" w:line="240" w:lineRule="atLeast"/>
      <w:textAlignment w:val="center"/>
    </w:pPr>
    <w:rPr>
      <w:rFonts w:ascii="StoneSansITC-MediumItalic" w:eastAsiaTheme="minorEastAsia" w:hAnsi="StoneSansITC-MediumItalic" w:cs="StoneSansITC-MediumItalic"/>
      <w:i/>
      <w:iCs/>
      <w:color w:val="000000"/>
      <w:lang w:eastAsia="en-US"/>
    </w:rPr>
  </w:style>
  <w:style w:type="paragraph" w:customStyle="1" w:styleId="HeadingRevisiontable">
    <w:name w:val="Heading_Revision_table"/>
    <w:basedOn w:val="Normal"/>
    <w:rsid w:val="00CD3DFC"/>
  </w:style>
  <w:style w:type="paragraph" w:customStyle="1" w:styleId="Keepnextbodytext">
    <w:name w:val="Keep_next_body_text"/>
    <w:basedOn w:val="Normal"/>
    <w:rsid w:val="00CD3DFC"/>
  </w:style>
  <w:style w:type="paragraph" w:customStyle="1" w:styleId="Footnotebeforetable">
    <w:name w:val="Footnote before table"/>
    <w:basedOn w:val="Normal"/>
    <w:rsid w:val="00CD3DFC"/>
  </w:style>
  <w:style w:type="paragraph" w:customStyle="1" w:styleId="Footnoteaftertable">
    <w:name w:val="Footnote after table"/>
    <w:basedOn w:val="Normal"/>
    <w:rsid w:val="00CD3DFC"/>
  </w:style>
  <w:style w:type="paragraph" w:customStyle="1" w:styleId="Tablenarrow2">
    <w:name w:val="Table narrow2"/>
    <w:basedOn w:val="Normal"/>
    <w:rsid w:val="00CD3DFC"/>
  </w:style>
  <w:style w:type="paragraph" w:customStyle="1" w:styleId="Tablenarrrow">
    <w:name w:val="Table narrrow"/>
    <w:basedOn w:val="Normal"/>
    <w:rsid w:val="00CD3DFC"/>
  </w:style>
  <w:style w:type="paragraph" w:customStyle="1" w:styleId="Tableshadeddivider">
    <w:name w:val="Table shaded divider"/>
    <w:basedOn w:val="Normal"/>
    <w:rsid w:val="00CD3DFC"/>
  </w:style>
  <w:style w:type="paragraph" w:customStyle="1" w:styleId="TOC3digit">
    <w:name w:val="TOC 3 digit"/>
    <w:basedOn w:val="Normal"/>
    <w:rsid w:val="00CD3DFC"/>
  </w:style>
  <w:style w:type="paragraph" w:customStyle="1" w:styleId="TOC1digitlong">
    <w:name w:val="TOC 1 digit long"/>
    <w:basedOn w:val="Normal"/>
    <w:rsid w:val="00CD3DFC"/>
  </w:style>
  <w:style w:type="paragraph" w:customStyle="1" w:styleId="TOC2digitlong">
    <w:name w:val="TOC 2 digit long"/>
    <w:basedOn w:val="Normal"/>
    <w:rsid w:val="00CD3DFC"/>
  </w:style>
  <w:style w:type="paragraph" w:customStyle="1" w:styleId="TOC3digitlong">
    <w:name w:val="TOC 3 digit long"/>
    <w:basedOn w:val="Normal"/>
    <w:rsid w:val="00CD3DFC"/>
  </w:style>
  <w:style w:type="paragraph" w:customStyle="1" w:styleId="TOCBook1">
    <w:name w:val="TOC Book 1"/>
    <w:basedOn w:val="Normal"/>
    <w:rsid w:val="00CD3DFC"/>
  </w:style>
  <w:style w:type="paragraph" w:customStyle="1" w:styleId="ToCGuidelines0">
    <w:name w:val="ToC Guidelines 0"/>
    <w:basedOn w:val="Normal"/>
    <w:rsid w:val="00CD3DFC"/>
  </w:style>
  <w:style w:type="paragraph" w:customStyle="1" w:styleId="ToCGuidelines1">
    <w:name w:val="ToC Guidelines 1"/>
    <w:basedOn w:val="Normal"/>
    <w:rsid w:val="00CD3DFC"/>
  </w:style>
  <w:style w:type="paragraph" w:customStyle="1" w:styleId="EditorialNoteHeading">
    <w:name w:val="Editorial Note Heading"/>
    <w:basedOn w:val="Normal"/>
    <w:rsid w:val="00CD3DFC"/>
  </w:style>
  <w:style w:type="paragraph" w:customStyle="1" w:styleId="BoxtextindentExamples">
    <w:name w:val="Box text indent Examples"/>
    <w:basedOn w:val="Normal"/>
    <w:rsid w:val="00CD3DFC"/>
    <w:pPr>
      <w:tabs>
        <w:tab w:val="left" w:pos="2400"/>
      </w:tabs>
      <w:spacing w:line="220" w:lineRule="exact"/>
      <w:ind w:left="2398" w:hanging="2398"/>
    </w:pPr>
    <w:rPr>
      <w:sz w:val="19"/>
    </w:rPr>
  </w:style>
  <w:style w:type="character" w:customStyle="1" w:styleId="DocumentMapChar">
    <w:name w:val="Document Map Char"/>
    <w:basedOn w:val="DefaultParagraphFont"/>
    <w:link w:val="DocumentMap"/>
    <w:uiPriority w:val="99"/>
    <w:semiHidden/>
    <w:rsid w:val="00CD3DFC"/>
    <w:rPr>
      <w:rFonts w:ascii="Lucida Grande" w:eastAsiaTheme="minorHAnsi" w:hAnsi="Lucida Grande" w:cs="Lucida Grande"/>
      <w:color w:val="000000" w:themeColor="text1"/>
      <w:lang w:val="fr-FR"/>
    </w:rPr>
  </w:style>
  <w:style w:type="character" w:customStyle="1" w:styleId="BalloonTextChar">
    <w:name w:val="Balloon Text Char"/>
    <w:basedOn w:val="DefaultParagraphFont"/>
    <w:link w:val="BalloonText"/>
    <w:uiPriority w:val="99"/>
    <w:semiHidden/>
    <w:rsid w:val="00CD3DFC"/>
    <w:rPr>
      <w:rFonts w:ascii="Lucida Grande" w:eastAsiaTheme="minorHAnsi" w:hAnsi="Lucida Grande" w:cs="Lucida Grande"/>
      <w:color w:val="000000" w:themeColor="text1"/>
      <w:sz w:val="18"/>
      <w:szCs w:val="18"/>
      <w:lang w:val="fr-FR"/>
    </w:rPr>
  </w:style>
  <w:style w:type="paragraph" w:customStyle="1" w:styleId="Indent2note">
    <w:name w:val="Indent 2_note"/>
    <w:basedOn w:val="Normal"/>
    <w:rsid w:val="00CD3DFC"/>
    <w:pPr>
      <w:tabs>
        <w:tab w:val="left" w:pos="1661"/>
      </w:tabs>
      <w:spacing w:after="240"/>
      <w:ind w:left="958"/>
    </w:pPr>
    <w:rPr>
      <w:sz w:val="16"/>
    </w:rPr>
  </w:style>
  <w:style w:type="paragraph" w:customStyle="1" w:styleId="Indent1Notesheading">
    <w:name w:val="Indent 1_Notes heading"/>
    <w:basedOn w:val="Normal"/>
    <w:rsid w:val="00CD3DFC"/>
    <w:pPr>
      <w:spacing w:line="276" w:lineRule="auto"/>
      <w:ind w:left="482"/>
    </w:pPr>
    <w:rPr>
      <w:sz w:val="16"/>
    </w:rPr>
  </w:style>
  <w:style w:type="paragraph" w:customStyle="1" w:styleId="Indent1Notes1">
    <w:name w:val="Indent 1_Notes 1"/>
    <w:basedOn w:val="Normal"/>
    <w:rsid w:val="00CD3DFC"/>
    <w:pPr>
      <w:spacing w:after="240"/>
      <w:ind w:left="839" w:hanging="357"/>
    </w:pPr>
    <w:rPr>
      <w:sz w:val="16"/>
    </w:rPr>
  </w:style>
  <w:style w:type="paragraph" w:customStyle="1" w:styleId="Figurecaptiontrackingminus10">
    <w:name w:val="Figure caption tracking minus 10"/>
    <w:basedOn w:val="Normal"/>
    <w:next w:val="Bodytext1"/>
    <w:qFormat/>
    <w:rsid w:val="00CD3DFC"/>
    <w:pPr>
      <w:jc w:val="center"/>
    </w:pPr>
    <w:rPr>
      <w:b/>
      <w:color w:val="595959" w:themeColor="text1" w:themeTint="A6"/>
      <w:spacing w:val="-14"/>
    </w:rPr>
  </w:style>
  <w:style w:type="paragraph" w:customStyle="1" w:styleId="Indent5">
    <w:name w:val="Indent 5"/>
    <w:qFormat/>
    <w:rsid w:val="00CD3DFC"/>
    <w:pPr>
      <w:tabs>
        <w:tab w:val="left" w:pos="2400"/>
      </w:tabs>
      <w:spacing w:after="240" w:line="240" w:lineRule="exact"/>
      <w:ind w:left="2400" w:hanging="480"/>
    </w:pPr>
    <w:rPr>
      <w:rFonts w:ascii="Verdana" w:eastAsiaTheme="minorHAnsi" w:hAnsi="Verdana" w:cstheme="majorBidi"/>
      <w:color w:val="000000" w:themeColor="text1"/>
      <w:sz w:val="20"/>
      <w:szCs w:val="20"/>
    </w:rPr>
  </w:style>
  <w:style w:type="paragraph" w:customStyle="1" w:styleId="Indent5NOspaceafter">
    <w:name w:val="Indent 5 NO space after"/>
    <w:qFormat/>
    <w:rsid w:val="00CD3DFC"/>
    <w:pPr>
      <w:tabs>
        <w:tab w:val="left" w:pos="2400"/>
      </w:tabs>
      <w:spacing w:line="240" w:lineRule="exact"/>
      <w:ind w:left="2400" w:hanging="480"/>
    </w:pPr>
    <w:rPr>
      <w:rFonts w:ascii="Verdana" w:eastAsiaTheme="minorHAnsi" w:hAnsi="Verdana" w:cstheme="majorBidi"/>
      <w:color w:val="000000" w:themeColor="text1"/>
      <w:sz w:val="20"/>
      <w:szCs w:val="20"/>
    </w:rPr>
  </w:style>
  <w:style w:type="paragraph" w:customStyle="1" w:styleId="Indent5semibold">
    <w:name w:val="Indent 5 semibold"/>
    <w:qFormat/>
    <w:rsid w:val="00CD3DFC"/>
    <w:pPr>
      <w:tabs>
        <w:tab w:val="left" w:pos="2400"/>
      </w:tabs>
      <w:spacing w:after="240" w:line="240" w:lineRule="exact"/>
      <w:ind w:left="2400" w:hanging="480"/>
    </w:pPr>
    <w:rPr>
      <w:rFonts w:ascii="Verdana" w:eastAsiaTheme="minorHAnsi" w:hAnsi="Verdana" w:cstheme="majorBidi"/>
      <w:b/>
      <w:color w:val="7F7F7F" w:themeColor="text1" w:themeTint="80"/>
      <w:sz w:val="20"/>
      <w:szCs w:val="20"/>
    </w:rPr>
  </w:style>
  <w:style w:type="paragraph" w:customStyle="1" w:styleId="Indent5semiboldNOspaceafter">
    <w:name w:val="Indent 5 semibold NO space after"/>
    <w:uiPriority w:val="1"/>
    <w:qFormat/>
    <w:rsid w:val="00CD3DFC"/>
    <w:pPr>
      <w:tabs>
        <w:tab w:val="left" w:pos="2400"/>
      </w:tabs>
      <w:spacing w:line="240" w:lineRule="exact"/>
      <w:ind w:left="2400" w:hanging="480"/>
    </w:pPr>
    <w:rPr>
      <w:rFonts w:ascii="Verdana" w:eastAsiaTheme="minorHAnsi" w:hAnsi="Verdana" w:cstheme="majorBidi"/>
      <w:b/>
      <w:color w:val="7F7F7F" w:themeColor="text1" w:themeTint="80"/>
      <w:sz w:val="20"/>
      <w:szCs w:val="20"/>
    </w:rPr>
  </w:style>
  <w:style w:type="paragraph" w:customStyle="1" w:styleId="Keepnextindent1">
    <w:name w:val="Keep_next_indent_1"/>
    <w:basedOn w:val="Normal"/>
    <w:rsid w:val="00CD3DFC"/>
  </w:style>
  <w:style w:type="paragraph" w:customStyle="1" w:styleId="Indent5semibold0">
    <w:name w:val="Indent 5 semi bold"/>
    <w:basedOn w:val="Normal"/>
    <w:rsid w:val="00CD3DFC"/>
  </w:style>
  <w:style w:type="paragraph" w:customStyle="1" w:styleId="Indent5semiboldNOspaceafter0">
    <w:name w:val="Indent 5 semi bold NO space after"/>
    <w:basedOn w:val="Normal"/>
    <w:rsid w:val="00CD3DFC"/>
  </w:style>
  <w:style w:type="paragraph" w:customStyle="1" w:styleId="TOC00Part">
    <w:name w:val="TOC 00 Part"/>
    <w:basedOn w:val="Normal"/>
    <w:rsid w:val="00CD3DFC"/>
  </w:style>
  <w:style w:type="paragraph" w:customStyle="1" w:styleId="Tableheadertrackingminus10">
    <w:name w:val="Table header tracking minus 10"/>
    <w:basedOn w:val="Tableheader"/>
    <w:qFormat/>
    <w:rsid w:val="00CD3DFC"/>
    <w:rPr>
      <w:spacing w:val="-6"/>
      <w:w w:val="99"/>
    </w:rPr>
  </w:style>
  <w:style w:type="character" w:customStyle="1" w:styleId="BodyTextChar">
    <w:name w:val="Body Text Char"/>
    <w:basedOn w:val="DefaultParagraphFont"/>
    <w:link w:val="BodyText"/>
    <w:uiPriority w:val="1"/>
    <w:rsid w:val="00AF3BD1"/>
    <w:rPr>
      <w:rFonts w:ascii="Verdana" w:eastAsiaTheme="minorHAnsi" w:hAnsi="Verdana" w:cs="Arial"/>
      <w:bCs/>
      <w:color w:val="000000" w:themeColor="text1"/>
      <w:sz w:val="20"/>
      <w:szCs w:val="20"/>
    </w:rPr>
  </w:style>
  <w:style w:type="character" w:customStyle="1" w:styleId="BodyTextIndent2Char">
    <w:name w:val="Body Text Indent 2 Char"/>
    <w:basedOn w:val="DefaultParagraphFont"/>
    <w:link w:val="BodyTextIndent2"/>
    <w:uiPriority w:val="1"/>
    <w:rsid w:val="00AF3BD1"/>
    <w:rPr>
      <w:rFonts w:ascii="Verdana" w:eastAsia="Times New Roman" w:hAnsi="Verdana" w:cs="Arial"/>
      <w:color w:val="000000" w:themeColor="text1"/>
      <w:sz w:val="20"/>
      <w:szCs w:val="20"/>
    </w:rPr>
  </w:style>
  <w:style w:type="character" w:customStyle="1" w:styleId="BodyText3Char">
    <w:name w:val="Body Text 3 Char"/>
    <w:basedOn w:val="DefaultParagraphFont"/>
    <w:link w:val="BodyText3"/>
    <w:uiPriority w:val="1"/>
    <w:rsid w:val="00AF3BD1"/>
    <w:rPr>
      <w:rFonts w:ascii="Verdana" w:eastAsia="Times New Roman" w:hAnsi="Verdana" w:cstheme="majorBidi"/>
      <w:color w:val="000000" w:themeColor="text1"/>
      <w:sz w:val="20"/>
      <w:szCs w:val="20"/>
    </w:rPr>
  </w:style>
  <w:style w:type="character" w:customStyle="1" w:styleId="BodyTextIndent3Char">
    <w:name w:val="Body Text Indent 3 Char"/>
    <w:basedOn w:val="DefaultParagraphFont"/>
    <w:link w:val="BodyTextIndent3"/>
    <w:uiPriority w:val="1"/>
    <w:rsid w:val="00AF3BD1"/>
    <w:rPr>
      <w:rFonts w:ascii="Verdana" w:eastAsia="Times New Roman" w:hAnsi="Verdana" w:cs="Arial"/>
      <w:i/>
      <w:iCs/>
      <w:color w:val="000000" w:themeColor="text1"/>
      <w:sz w:val="20"/>
      <w:szCs w:val="20"/>
    </w:rPr>
  </w:style>
  <w:style w:type="character" w:customStyle="1" w:styleId="BodyText2Char">
    <w:name w:val="Body Text 2 Char"/>
    <w:basedOn w:val="DefaultParagraphFont"/>
    <w:link w:val="BodyText2"/>
    <w:uiPriority w:val="1"/>
    <w:rsid w:val="00AF3BD1"/>
    <w:rPr>
      <w:rFonts w:ascii="Verdana" w:eastAsiaTheme="minorHAnsi" w:hAnsi="Verdana" w:cstheme="majorBidi"/>
      <w:b/>
      <w:bCs/>
      <w:color w:val="000000" w:themeColor="text1"/>
      <w:sz w:val="20"/>
      <w:szCs w:val="20"/>
    </w:rPr>
  </w:style>
  <w:style w:type="character" w:customStyle="1" w:styleId="BodyTextFirstIndentChar">
    <w:name w:val="Body Text First Indent Char"/>
    <w:basedOn w:val="BodyTextChar"/>
    <w:link w:val="BodyTextFirstIndent"/>
    <w:uiPriority w:val="1"/>
    <w:rsid w:val="00AF3BD1"/>
    <w:rPr>
      <w:rFonts w:ascii="Verdana" w:eastAsiaTheme="minorHAnsi" w:hAnsi="Verdana" w:cs="Arial"/>
      <w:b/>
      <w:bCs w:val="0"/>
      <w:caps/>
      <w:color w:val="000000" w:themeColor="text1"/>
      <w:sz w:val="22"/>
      <w:szCs w:val="20"/>
    </w:rPr>
  </w:style>
  <w:style w:type="character" w:customStyle="1" w:styleId="DateChar">
    <w:name w:val="Date Char"/>
    <w:basedOn w:val="DefaultParagraphFont"/>
    <w:link w:val="Date"/>
    <w:uiPriority w:val="1"/>
    <w:rsid w:val="00AF3BD1"/>
    <w:rPr>
      <w:rFonts w:ascii="Verdana" w:eastAsiaTheme="minorHAnsi" w:hAnsi="Verdana" w:cs="Arial"/>
      <w:color w:val="000000" w:themeColor="text1"/>
      <w:sz w:val="20"/>
      <w:szCs w:val="20"/>
    </w:rPr>
  </w:style>
  <w:style w:type="character" w:customStyle="1" w:styleId="CommentSubjectChar">
    <w:name w:val="Comment Subject Char"/>
    <w:basedOn w:val="CommentTextChar"/>
    <w:link w:val="CommentSubject"/>
    <w:uiPriority w:val="1"/>
    <w:semiHidden/>
    <w:rsid w:val="00AF3BD1"/>
    <w:rPr>
      <w:rFonts w:ascii="Verdana" w:eastAsiaTheme="minorHAnsi" w:hAnsi="Verdana" w:cstheme="majorBidi"/>
      <w:b/>
      <w:bCs/>
      <w:color w:val="000000" w:themeColor="text1"/>
      <w:sz w:val="20"/>
      <w:szCs w:val="20"/>
      <w:lang w:eastAsia="en-US"/>
    </w:rPr>
  </w:style>
  <w:style w:type="paragraph" w:customStyle="1" w:styleId="TableParagraph">
    <w:name w:val="Table Paragraph"/>
    <w:basedOn w:val="Normal"/>
    <w:uiPriority w:val="1"/>
    <w:qFormat/>
    <w:rsid w:val="00AF3BD1"/>
    <w:pPr>
      <w:widowControl w:val="0"/>
    </w:pPr>
    <w:rPr>
      <w:rFonts w:asciiTheme="minorHAnsi" w:hAnsiTheme="minorHAnsi"/>
      <w:sz w:val="22"/>
      <w:szCs w:val="22"/>
    </w:rPr>
  </w:style>
  <w:style w:type="numbering" w:customStyle="1" w:styleId="NoList1">
    <w:name w:val="No List1"/>
    <w:next w:val="NoList"/>
    <w:uiPriority w:val="99"/>
    <w:semiHidden/>
    <w:unhideWhenUsed/>
    <w:rsid w:val="00AF3BD1"/>
  </w:style>
  <w:style w:type="paragraph" w:styleId="ListParagraph">
    <w:name w:val="List Paragraph"/>
    <w:basedOn w:val="Normal"/>
    <w:uiPriority w:val="1"/>
    <w:qFormat/>
    <w:rsid w:val="00AF3BD1"/>
    <w:pPr>
      <w:widowControl w:val="0"/>
    </w:pPr>
    <w:rPr>
      <w:rFonts w:ascii="Calibri" w:eastAsia="Calibri" w:hAnsi="Calibri" w:cs="Arial"/>
      <w:sz w:val="22"/>
      <w:szCs w:val="22"/>
    </w:rPr>
  </w:style>
  <w:style w:type="character" w:customStyle="1" w:styleId="MTConvertedEquation">
    <w:name w:val="MTConvertedEquation"/>
    <w:basedOn w:val="DefaultParagraphFont"/>
    <w:uiPriority w:val="1"/>
    <w:rsid w:val="00711460"/>
    <w:rPr>
      <w:position w:val="-24"/>
    </w:rPr>
  </w:style>
  <w:style w:type="paragraph" w:customStyle="1" w:styleId="CodesheadingExt">
    <w:name w:val="Codes_heading_Ext"/>
    <w:basedOn w:val="Normal"/>
    <w:qFormat/>
    <w:rsid w:val="00CD3DFC"/>
    <w:pPr>
      <w:spacing w:before="240" w:after="240" w:line="240" w:lineRule="exact"/>
      <w:ind w:left="1800" w:hanging="1800"/>
    </w:pPr>
    <w:rPr>
      <w:b/>
    </w:rPr>
  </w:style>
  <w:style w:type="paragraph" w:customStyle="1" w:styleId="CodesheadingFM">
    <w:name w:val="Codes_heading_FM"/>
    <w:basedOn w:val="Normal"/>
    <w:qFormat/>
    <w:rsid w:val="00CD3DFC"/>
    <w:pPr>
      <w:tabs>
        <w:tab w:val="left" w:pos="2040"/>
      </w:tabs>
      <w:ind w:left="3840" w:hanging="3840"/>
    </w:pPr>
    <w:rPr>
      <w:b/>
      <w:caps/>
    </w:rPr>
  </w:style>
  <w:style w:type="paragraph" w:customStyle="1" w:styleId="CodesbodytextExt">
    <w:name w:val="Codes_body_text_Ext"/>
    <w:basedOn w:val="Normal"/>
    <w:qFormat/>
    <w:rsid w:val="00CD3DFC"/>
    <w:pPr>
      <w:tabs>
        <w:tab w:val="left" w:pos="1800"/>
      </w:tabs>
      <w:spacing w:after="240" w:line="240" w:lineRule="exact"/>
    </w:pPr>
  </w:style>
  <w:style w:type="character" w:customStyle="1" w:styleId="Coveritalic">
    <w:name w:val="Cover_italic"/>
    <w:rsid w:val="00CA34E4"/>
    <w:rPr>
      <w:lang w:val="en-GB"/>
    </w:rPr>
  </w:style>
  <w:style w:type="paragraph" w:customStyle="1" w:styleId="ToCCODES4">
    <w:name w:val="ToC CODES 4"/>
    <w:basedOn w:val="Normal"/>
    <w:rsid w:val="007A6807"/>
  </w:style>
  <w:style w:type="character" w:customStyle="1" w:styleId="Trackingminus10">
    <w:name w:val="Tracking minus 10"/>
    <w:uiPriority w:val="1"/>
    <w:qFormat/>
    <w:rsid w:val="00CD3DFC"/>
    <w:rPr>
      <w:color w:val="000000" w:themeColor="text1"/>
    </w:rPr>
  </w:style>
  <w:style w:type="character" w:customStyle="1" w:styleId="TPSHyperlink">
    <w:name w:val="TPS Hyperlink"/>
    <w:uiPriority w:val="1"/>
    <w:rsid w:val="00B33E55"/>
    <w:rPr>
      <w:rFonts w:ascii="Arial" w:eastAsia="Times New Roman" w:hAnsi="Arial" w:cs="Times New Roman"/>
      <w:b/>
      <w:noProof w:val="0"/>
      <w:color w:val="2F275B"/>
      <w:sz w:val="18"/>
      <w:szCs w:val="24"/>
      <w:shd w:val="clear" w:color="auto" w:fill="E1ADB4"/>
      <w:lang w:val="en-AU" w:eastAsia="en-US"/>
    </w:rPr>
  </w:style>
  <w:style w:type="character" w:customStyle="1" w:styleId="Highlightblue">
    <w:name w:val="Highlight blue"/>
    <w:uiPriority w:val="1"/>
    <w:qFormat/>
    <w:rsid w:val="00CD3DFC"/>
    <w:rPr>
      <w:color w:val="auto"/>
      <w:u w:val="none"/>
      <w:bdr w:val="none" w:sz="0" w:space="0" w:color="auto"/>
      <w:shd w:val="clear" w:color="auto" w:fill="B8CCE4" w:themeFill="accent1" w:themeFillTint="66"/>
    </w:rPr>
  </w:style>
  <w:style w:type="character" w:customStyle="1" w:styleId="Highlightyellow">
    <w:name w:val="Highlight yellow"/>
    <w:uiPriority w:val="1"/>
    <w:qFormat/>
    <w:rsid w:val="00CD3DFC"/>
    <w:rPr>
      <w:color w:val="auto"/>
      <w:u w:val="none"/>
      <w:bdr w:val="none" w:sz="0" w:space="0" w:color="auto"/>
      <w:shd w:val="solid" w:color="FFFF00" w:fill="FFFF00"/>
    </w:rPr>
  </w:style>
  <w:style w:type="paragraph" w:customStyle="1" w:styleId="Courierindent">
    <w:name w:val="Courier indent"/>
    <w:basedOn w:val="Bodytext1"/>
    <w:uiPriority w:val="1"/>
    <w:qFormat/>
    <w:rsid w:val="00CD3DFC"/>
    <w:pPr>
      <w:tabs>
        <w:tab w:val="clear" w:pos="1120"/>
      </w:tabs>
      <w:spacing w:after="220" w:line="240" w:lineRule="auto"/>
      <w:ind w:left="1120" w:hanging="1120"/>
    </w:pPr>
    <w:rPr>
      <w:rFonts w:ascii="Courier" w:hAnsi="Courier"/>
      <w:sz w:val="18"/>
    </w:rPr>
  </w:style>
  <w:style w:type="paragraph" w:customStyle="1" w:styleId="CourierNOspaceafter">
    <w:name w:val="Courier NO space after"/>
    <w:basedOn w:val="Courierindent"/>
    <w:uiPriority w:val="1"/>
    <w:qFormat/>
    <w:rsid w:val="00CD3DFC"/>
    <w:pPr>
      <w:spacing w:after="0"/>
    </w:pPr>
  </w:style>
  <w:style w:type="character" w:customStyle="1" w:styleId="Highlightviolet">
    <w:name w:val="Highlight violet"/>
    <w:basedOn w:val="DefaultParagraphFont"/>
    <w:uiPriority w:val="1"/>
    <w:qFormat/>
    <w:rsid w:val="00CD3DFC"/>
    <w:rPr>
      <w:bdr w:val="none" w:sz="0" w:space="0" w:color="auto"/>
      <w:shd w:val="solid" w:color="CCC0D9" w:themeColor="accent4" w:themeTint="66" w:fill="CCC0D9" w:themeFill="accent4" w:themeFillTint="66"/>
    </w:rPr>
  </w:style>
  <w:style w:type="paragraph" w:customStyle="1" w:styleId="Courierboxblueborder">
    <w:name w:val="Courier box blue border"/>
    <w:basedOn w:val="Bodytext1"/>
    <w:uiPriority w:val="1"/>
    <w:qFormat/>
    <w:rsid w:val="00CD3DFC"/>
    <w:pPr>
      <w:pBdr>
        <w:top w:val="single" w:sz="4" w:space="1" w:color="auto"/>
        <w:left w:val="single" w:sz="4" w:space="3" w:color="auto"/>
        <w:bottom w:val="single" w:sz="4" w:space="1" w:color="auto"/>
        <w:right w:val="single" w:sz="4" w:space="3" w:color="auto"/>
      </w:pBdr>
      <w:shd w:val="solid" w:color="B8CCE4" w:themeColor="accent1" w:themeTint="66" w:fill="B8CCE4" w:themeFill="accent1" w:themeFillTint="66"/>
    </w:pPr>
    <w:rPr>
      <w:rFonts w:ascii="Courier" w:hAnsi="Courier"/>
      <w:sz w:val="18"/>
    </w:rPr>
  </w:style>
  <w:style w:type="character" w:customStyle="1" w:styleId="Courier">
    <w:name w:val="Courier"/>
    <w:uiPriority w:val="1"/>
    <w:qFormat/>
    <w:rsid w:val="00CD3DFC"/>
    <w:rPr>
      <w:rFonts w:ascii="Courier" w:hAnsi="Courier"/>
      <w:sz w:val="18"/>
      <w:bdr w:val="none" w:sz="0" w:space="0" w:color="auto"/>
      <w:shd w:val="clear" w:color="FFFF00" w:fill="auto"/>
    </w:rPr>
  </w:style>
  <w:style w:type="paragraph" w:customStyle="1" w:styleId="Couriershaded">
    <w:name w:val="Courier shaded"/>
    <w:next w:val="Bodytext1"/>
    <w:uiPriority w:val="1"/>
    <w:qFormat/>
    <w:rsid w:val="00CD3DFC"/>
    <w:pPr>
      <w:shd w:val="clear" w:color="auto" w:fill="D9D9D9" w:themeFill="background1" w:themeFillShade="D9"/>
      <w:spacing w:after="200" w:line="276" w:lineRule="auto"/>
    </w:pPr>
    <w:rPr>
      <w:rFonts w:ascii="Courier" w:eastAsiaTheme="minorHAnsi" w:hAnsi="Courier" w:cstheme="majorBidi"/>
      <w:sz w:val="18"/>
      <w:szCs w:val="22"/>
    </w:rPr>
  </w:style>
  <w:style w:type="character" w:customStyle="1" w:styleId="Couriercharacter">
    <w:name w:val="Courier character"/>
    <w:rsid w:val="009404B9"/>
    <w:rPr>
      <w:lang w:val="en-GB"/>
    </w:rPr>
  </w:style>
  <w:style w:type="character" w:customStyle="1" w:styleId="TPSImage">
    <w:name w:val="TPS Image"/>
    <w:uiPriority w:val="1"/>
    <w:rsid w:val="00886406"/>
    <w:rPr>
      <w:rFonts w:ascii="Arial" w:eastAsia="Times New Roman" w:hAnsi="Arial" w:cs="Times New Roman"/>
      <w:b/>
      <w:noProof w:val="0"/>
      <w:color w:val="FF6600"/>
      <w:sz w:val="18"/>
      <w:szCs w:val="24"/>
      <w:lang w:val="en-AU" w:eastAsia="en-US"/>
    </w:rPr>
  </w:style>
  <w:style w:type="paragraph" w:customStyle="1" w:styleId="CourireNOspace">
    <w:name w:val="Courire NO space"/>
    <w:basedOn w:val="Courierindent"/>
    <w:uiPriority w:val="1"/>
    <w:qFormat/>
    <w:rsid w:val="00CD3DFC"/>
    <w:pPr>
      <w:spacing w:after="0"/>
    </w:pPr>
  </w:style>
  <w:style w:type="paragraph" w:customStyle="1" w:styleId="Quotesemibold">
    <w:name w:val="Quote semi bold"/>
    <w:basedOn w:val="Quotes"/>
    <w:uiPriority w:val="1"/>
    <w:qFormat/>
    <w:rsid w:val="00CD3DFC"/>
    <w:pPr>
      <w:tabs>
        <w:tab w:val="clear" w:pos="1740"/>
      </w:tabs>
      <w:ind w:left="1963" w:right="0" w:hanging="840"/>
    </w:pPr>
    <w:rPr>
      <w:sz w:val="20"/>
      <w:lang w:val="en-GB"/>
    </w:rPr>
  </w:style>
  <w:style w:type="character" w:customStyle="1" w:styleId="NoBreak">
    <w:name w:val="No Break"/>
    <w:uiPriority w:val="1"/>
    <w:qFormat/>
    <w:rsid w:val="00CD3DFC"/>
    <w:rPr>
      <w:color w:val="60606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5047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codes.wmo.int/306/4678/-DZ" TargetMode="External"/><Relationship Id="rId1827" Type="http://schemas.openxmlformats.org/officeDocument/2006/relationships/hyperlink" Target="http://codes.wmo.int/306/4678/TSGRSN" TargetMode="External"/><Relationship Id="rId21" Type="http://schemas.openxmlformats.org/officeDocument/2006/relationships/hyperlink" Target="http://schemas.wmo.int/rule/1.1/collect.sch" TargetMode="External"/><Relationship Id="rId170" Type="http://schemas.openxmlformats.org/officeDocument/2006/relationships/hyperlink" Target="http://codes.wmo.int/common/observation-type/METCE/2013/SamplingObservation" TargetMode="External"/><Relationship Id="rId268" Type="http://schemas.openxmlformats.org/officeDocument/2006/relationships/hyperlink" Target="http://def.wmo.int/metce/2013/req/xsd-measurement-context/unit-of-measure-provision" TargetMode="External"/><Relationship Id="rId475" Type="http://schemas.openxmlformats.org/officeDocument/2006/relationships/hyperlink" Target="http://icao.int/saf/1.1/req/xsd-runway-direction/designator" TargetMode="External"/><Relationship Id="rId682" Type="http://schemas.openxmlformats.org/officeDocument/2006/relationships/hyperlink" Target="http://icao.int/iwxxm/1.1/req/xsd-meteorological-aerodrome-observation-record" TargetMode="External"/><Relationship Id="rId128" Type="http://schemas.openxmlformats.org/officeDocument/2006/relationships/hyperlink" Target="http://www.opengis.net/spec/SWE/2.0/req/xsd-block-components" TargetMode="External"/><Relationship Id="rId335" Type="http://schemas.openxmlformats.org/officeDocument/2006/relationships/hyperlink" Target="http://www.opengis.net/swe/2.0" TargetMode="External"/><Relationship Id="rId542" Type="http://schemas.openxmlformats.org/officeDocument/2006/relationships/hyperlink" Target="http://schemas.opengis.net/gml/3.2.1/gml.xsd" TargetMode="External"/><Relationship Id="rId987" Type="http://schemas.openxmlformats.org/officeDocument/2006/relationships/hyperlink" Target="http://icao.int/iwxxm/2.1/req/xsd-taf" TargetMode="External"/><Relationship Id="rId1172" Type="http://schemas.openxmlformats.org/officeDocument/2006/relationships/hyperlink" Target="http://codes.wmo.int/49-2/observation-type/IWXXM/1.0/MeteorologicalAerodromeForecast" TargetMode="External"/><Relationship Id="rId402" Type="http://schemas.openxmlformats.org/officeDocument/2006/relationships/hyperlink" Target="http://def.wmo.int/opm/2013/req/xsd-statistical-qualifier/statistical-function-code-online-definition" TargetMode="External"/><Relationship Id="rId847" Type="http://schemas.openxmlformats.org/officeDocument/2006/relationships/hyperlink" Target="http://www.opengis.net/spec/SWE/2.0/req/xsd-simple-encodings" TargetMode="External"/><Relationship Id="rId1032" Type="http://schemas.openxmlformats.org/officeDocument/2006/relationships/hyperlink" Target="http://schemas.opengis.net/samplingSpatial/2.0/spatialSamplingFeature.xsd" TargetMode="External"/><Relationship Id="rId1477" Type="http://schemas.openxmlformats.org/officeDocument/2006/relationships/hyperlink" Target="http://codes.wmo.int/49-2/observation-type/IWXXM/1.0" TargetMode="External"/><Relationship Id="rId1684" Type="http://schemas.openxmlformats.org/officeDocument/2006/relationships/hyperlink" Target="http://codes.wmo.int/306/4678/+DZRAPL" TargetMode="External"/><Relationship Id="rId1891" Type="http://schemas.openxmlformats.org/officeDocument/2006/relationships/hyperlink" Target="http://codes.wmo.int/306/4678/FG" TargetMode="External"/><Relationship Id="rId707" Type="http://schemas.openxmlformats.org/officeDocument/2006/relationships/hyperlink" Target="http://icao.int/iwxxm/1.1/req/xsd-aerodrome-surface-wind-trend-forecast" TargetMode="External"/><Relationship Id="rId914" Type="http://schemas.openxmlformats.org/officeDocument/2006/relationships/hyperlink" Target="http://icao.int/iwxxm/1.1/req/xsd-sigmet-position-analysis" TargetMode="External"/><Relationship Id="rId1337" Type="http://schemas.openxmlformats.org/officeDocument/2006/relationships/hyperlink" Target="http://icao.int/iwxxm/1.1/req/xsd-aerodrome-cloud-forecast" TargetMode="External"/><Relationship Id="rId1544" Type="http://schemas.openxmlformats.org/officeDocument/2006/relationships/hyperlink" Target="http://codes.wmo.int/306/4678/-RAPL" TargetMode="External"/><Relationship Id="rId1751" Type="http://schemas.openxmlformats.org/officeDocument/2006/relationships/hyperlink" Target="http://codes.wmo.int/306/4678/SHRAGRSN" TargetMode="External"/><Relationship Id="rId43" Type="http://schemas.openxmlformats.org/officeDocument/2006/relationships/hyperlink" Target="http://www.w3.org/1999/xlink" TargetMode="External"/><Relationship Id="rId1404" Type="http://schemas.openxmlformats.org/officeDocument/2006/relationships/hyperlink" Target="http://codes.wmo.int/common/wmdsSurfaceRoughnessDavenport" TargetMode="External"/><Relationship Id="rId1611" Type="http://schemas.openxmlformats.org/officeDocument/2006/relationships/hyperlink" Target="http://codes.wmo.int/306/4678/DZSNRA" TargetMode="External"/><Relationship Id="rId1849" Type="http://schemas.openxmlformats.org/officeDocument/2006/relationships/hyperlink" Target="http://codes.wmo.int/306/4678/+TSSNRA" TargetMode="External"/><Relationship Id="rId192" Type="http://schemas.openxmlformats.org/officeDocument/2006/relationships/hyperlink" Target="http://def.wmo.int/metce/2013/req/xsd-erupting-volcano/eruption-date" TargetMode="External"/><Relationship Id="rId1709" Type="http://schemas.openxmlformats.org/officeDocument/2006/relationships/hyperlink" Target="http://codes.wmo.int/306/4678/-SHSN" TargetMode="External"/><Relationship Id="rId1916" Type="http://schemas.openxmlformats.org/officeDocument/2006/relationships/hyperlink" Target="http://codes.wmo.int/306/4678/BCFG" TargetMode="External"/><Relationship Id="rId497" Type="http://schemas.openxmlformats.org/officeDocument/2006/relationships/hyperlink" Target="http://icao.int/saf/1.1/req/xsd-airspace/icao-designator-indication" TargetMode="External"/><Relationship Id="rId357" Type="http://schemas.openxmlformats.org/officeDocument/2006/relationships/hyperlink" Target="http://www.opengis.net/spec/gmlcov/1.0/req/gml-coverage" TargetMode="External"/><Relationship Id="rId1194" Type="http://schemas.openxmlformats.org/officeDocument/2006/relationships/hyperlink" Target="http://icao.int/iwxxm/1.1/req/xsd-meteorological-aerodrome-forecast-record/change-indicator-prob40" TargetMode="External"/><Relationship Id="rId217" Type="http://schemas.openxmlformats.org/officeDocument/2006/relationships/hyperlink" Target="http://def.wmo.int/metce/2013/req/xsd-measurement" TargetMode="External"/><Relationship Id="rId564" Type="http://schemas.openxmlformats.org/officeDocument/2006/relationships/hyperlink" Target="http://icao.int/iwxxm/1.1/req/xsd-cloud-layer/cloud-base-unit-of-measure" TargetMode="External"/><Relationship Id="rId771" Type="http://schemas.openxmlformats.org/officeDocument/2006/relationships/hyperlink" Target="http://codes.wmo.int/49-2/observation-type/IWXXM/1.0/MeteorologicalAerodromeTrendForecast" TargetMode="External"/><Relationship Id="rId869" Type="http://schemas.openxmlformats.org/officeDocument/2006/relationships/hyperlink" Target="http://icao.int/iwxxm/1.1/req/xsd-taf/status-amendment-or-correction-previous-aerodrome" TargetMode="External"/><Relationship Id="rId1499" Type="http://schemas.openxmlformats.org/officeDocument/2006/relationships/hyperlink" Target="http://codes.wmo.int/306/4678/FC" TargetMode="External"/><Relationship Id="rId424" Type="http://schemas.openxmlformats.org/officeDocument/2006/relationships/hyperlink" Target="http://def.wmo.int/opm/2013/req/xsd-constraint" TargetMode="External"/><Relationship Id="rId631" Type="http://schemas.openxmlformats.org/officeDocument/2006/relationships/hyperlink" Target="http://icao.int/iwxxm/1.1/req/xsd-aerodrome-horizontal-visibility/valid" TargetMode="External"/><Relationship Id="rId729" Type="http://schemas.openxmlformats.org/officeDocument/2006/relationships/hyperlink" Target="http://codes.wmo.int/49-2/observation-type/IWXXM/1.0/MeteorologicalAerodromeTrendForecast" TargetMode="External"/><Relationship Id="rId1054" Type="http://schemas.openxmlformats.org/officeDocument/2006/relationships/hyperlink" Target="http://codes.wmo.int/common/nil" TargetMode="External"/><Relationship Id="rId1261" Type="http://schemas.openxmlformats.org/officeDocument/2006/relationships/hyperlink" Target="http://icao.int/iwxxm/1.1/req/xsd-volcanic-ash-sigmet/source-volcano" TargetMode="External"/><Relationship Id="rId1359" Type="http://schemas.openxmlformats.org/officeDocument/2006/relationships/hyperlink" Target="http://icao.int/iwxxm/1.1/req/xsd-cloud-layer/nil-significant-cloud" TargetMode="External"/><Relationship Id="rId936" Type="http://schemas.openxmlformats.org/officeDocument/2006/relationships/hyperlink" Target="http://icao.int/iwxxm/1.1/req/xsd-sigmet" TargetMode="External"/><Relationship Id="rId1121" Type="http://schemas.openxmlformats.org/officeDocument/2006/relationships/hyperlink" Target="http://codes.wmo.int/bufr4/codeflag/0-20-086" TargetMode="External"/><Relationship Id="rId1219" Type="http://schemas.openxmlformats.org/officeDocument/2006/relationships/hyperlink" Target="http://icao.int/iwxxm/1.1/req/xsd-sigmet" TargetMode="External"/><Relationship Id="rId1566" Type="http://schemas.openxmlformats.org/officeDocument/2006/relationships/hyperlink" Target="http://codes.wmo.int/306/4678/-RASNSG" TargetMode="External"/><Relationship Id="rId1773" Type="http://schemas.openxmlformats.org/officeDocument/2006/relationships/hyperlink" Target="http://codes.wmo.int/306/4678/+SHGRSN" TargetMode="External"/><Relationship Id="rId1980" Type="http://schemas.openxmlformats.org/officeDocument/2006/relationships/hyperlink" Target="http://schemas.wmo.int/iwxxm/2.1/airmet.xsd" TargetMode="External"/><Relationship Id="rId65" Type="http://schemas.openxmlformats.org/officeDocument/2006/relationships/hyperlink" Target="http://purl.oclc.org/dsdl/schematron" TargetMode="External"/><Relationship Id="rId1426" Type="http://schemas.openxmlformats.org/officeDocument/2006/relationships/header" Target="header1.xml"/><Relationship Id="rId1633" Type="http://schemas.openxmlformats.org/officeDocument/2006/relationships/hyperlink" Target="http://codes.wmo.int/306/4678/SGSNRA" TargetMode="External"/><Relationship Id="rId1840" Type="http://schemas.openxmlformats.org/officeDocument/2006/relationships/hyperlink" Target="http://codes.wmo.int/306/4678/TSSNGSRA" TargetMode="External"/><Relationship Id="rId1700" Type="http://schemas.openxmlformats.org/officeDocument/2006/relationships/hyperlink" Target="http://codes.wmo.int/306/4678/+PLRASN" TargetMode="External"/><Relationship Id="rId1938" Type="http://schemas.openxmlformats.org/officeDocument/2006/relationships/hyperlink" Target="http://codes.wmo.int/49-2/SigWxPhenomena/EMBD_TSGR" TargetMode="External"/><Relationship Id="rId281" Type="http://schemas.openxmlformats.org/officeDocument/2006/relationships/hyperlink" Target="http://www.opengis.net/spec/OMXML/2.0/conf/measurement" TargetMode="External"/><Relationship Id="rId141" Type="http://schemas.openxmlformats.org/officeDocument/2006/relationships/hyperlink" Target="http://def.wmo.int/metce/2013/req/xsd-sampling-coverage-measurement/procedure-metce-process" TargetMode="External"/><Relationship Id="rId379" Type="http://schemas.openxmlformats.org/officeDocument/2006/relationships/hyperlink" Target="http://def.wmo.int/opm/2013/req/xsd-observable-property" TargetMode="External"/><Relationship Id="rId586" Type="http://schemas.openxmlformats.org/officeDocument/2006/relationships/hyperlink" Target="http://icao.int/iwxxm/1.1/req/xsd-aerodrome-runway-state/cleared" TargetMode="External"/><Relationship Id="rId793" Type="http://schemas.openxmlformats.org/officeDocument/2006/relationships/hyperlink" Target="http://icao.int/iwxxm/1.1/req/xsd-aerodrome-air-temperature-forecast/minimum-temperature-time" TargetMode="External"/><Relationship Id="rId7" Type="http://schemas.openxmlformats.org/officeDocument/2006/relationships/footnotes" Target="footnotes.xml"/><Relationship Id="rId239" Type="http://schemas.openxmlformats.org/officeDocument/2006/relationships/hyperlink" Target="http://def.wmo.int/opm/2013" TargetMode="External"/><Relationship Id="rId446" Type="http://schemas.openxmlformats.org/officeDocument/2006/relationships/hyperlink" Target="http://www.w3.org/1999/xlink.xsd" TargetMode="External"/><Relationship Id="rId653" Type="http://schemas.openxmlformats.org/officeDocument/2006/relationships/hyperlink" Target="http://icao.int/iwxxm/1.1/req/xsd-meteorological-aerodrome-observation-record/cavok" TargetMode="External"/><Relationship Id="rId1076" Type="http://schemas.openxmlformats.org/officeDocument/2006/relationships/hyperlink" Target="http://codes.wmo.int/49-2/AerodromePresentOrForecastWeather" TargetMode="External"/><Relationship Id="rId1283" Type="http://schemas.openxmlformats.org/officeDocument/2006/relationships/hyperlink" Target="http://codes.wmo.int/49-2/AirWxPhenomena" TargetMode="External"/><Relationship Id="rId1490" Type="http://schemas.openxmlformats.org/officeDocument/2006/relationships/hyperlink" Target="http://codes.wmo.int/49-2/observable-property/MeteorologicalAerodromeForecast" TargetMode="External"/><Relationship Id="rId306" Type="http://schemas.openxmlformats.org/officeDocument/2006/relationships/hyperlink" Target="http://www.opengis.net/def/observationType/OGC-OM/2.0/OM_TemporalObservation" TargetMode="External"/><Relationship Id="rId860" Type="http://schemas.openxmlformats.org/officeDocument/2006/relationships/hyperlink" Target="http://codes.wmo.int/49-2/observation-type/IWXXM/1.0/MeteorologicalAerodromeForecast" TargetMode="External"/><Relationship Id="rId958" Type="http://schemas.openxmlformats.org/officeDocument/2006/relationships/hyperlink" Target="http://icao.int/iwxxm/1.1/req/xsd-sigmet/unique-subject-airspace" TargetMode="External"/><Relationship Id="rId1143" Type="http://schemas.openxmlformats.org/officeDocument/2006/relationships/hyperlink" Target="http://icao.int/iwxxm/2.1/req/xsd-aerodrome-wind-shear/all-runways" TargetMode="External"/><Relationship Id="rId1588" Type="http://schemas.openxmlformats.org/officeDocument/2006/relationships/hyperlink" Target="http://codes.wmo.int/306/4678/PL" TargetMode="External"/><Relationship Id="rId1795" Type="http://schemas.openxmlformats.org/officeDocument/2006/relationships/hyperlink" Target="http://codes.wmo.int/306/4678/-TSSNRA" TargetMode="External"/><Relationship Id="rId87" Type="http://schemas.openxmlformats.org/officeDocument/2006/relationships/hyperlink" Target="http://www.opengis.net/spec/OMXML/2.0/req/spatialSampling" TargetMode="External"/><Relationship Id="rId513" Type="http://schemas.openxmlformats.org/officeDocument/2006/relationships/hyperlink" Target="http://icao.int/iwxxm/1.1/req/xsd-meteorological-aerodrome-observation" TargetMode="External"/><Relationship Id="rId720" Type="http://schemas.openxmlformats.org/officeDocument/2006/relationships/hyperlink" Target="http://icao.int/iwxxm/1.1/req/xsd-meteorological-aerodrome-trend-forecast-record/prevailing-visiblity" TargetMode="External"/><Relationship Id="rId818" Type="http://schemas.openxmlformats.org/officeDocument/2006/relationships/hyperlink" Target="http://codes.wmo.int/49-2/observation-type/IWXXM/1.0/MeteorologicalAerodromeForecast" TargetMode="External"/><Relationship Id="rId1350" Type="http://schemas.openxmlformats.org/officeDocument/2006/relationships/hyperlink" Target="http://icao.int/iwxxm/1.1/req/xsd-aerodrome-surface-wind-trend-forecast/gust-speed" TargetMode="External"/><Relationship Id="rId1448" Type="http://schemas.openxmlformats.org/officeDocument/2006/relationships/hyperlink" Target="http://codes.wmo.int/common/quantity-kind/verticalVisibility" TargetMode="External"/><Relationship Id="rId1655" Type="http://schemas.openxmlformats.org/officeDocument/2006/relationships/hyperlink" Target="http://codes.wmo.int/306/4678/+SGDZ" TargetMode="External"/><Relationship Id="rId1003" Type="http://schemas.openxmlformats.org/officeDocument/2006/relationships/hyperlink" Target="http://icao.int/iwxxm/2.1/req/xsd-volcanic-ash-advisory" TargetMode="External"/><Relationship Id="rId1210" Type="http://schemas.openxmlformats.org/officeDocument/2006/relationships/hyperlink" Target="http://icao.int/iwxxm/1.1/req/xsd-aerodrome-air-temperature-forecast/minimum-temperature" TargetMode="External"/><Relationship Id="rId1308" Type="http://schemas.openxmlformats.org/officeDocument/2006/relationships/hyperlink" Target="http://icao.int/iwxxm/2.0/req/xsd-tropical-cyclone-observed-conditions/direction-of-motion" TargetMode="External"/><Relationship Id="rId1862" Type="http://schemas.openxmlformats.org/officeDocument/2006/relationships/hyperlink" Target="http://codes.wmo.int/306/4678/+TSGRRASN" TargetMode="External"/><Relationship Id="rId1515" Type="http://schemas.openxmlformats.org/officeDocument/2006/relationships/hyperlink" Target="http://codes.wmo.int/306/4678/TSGS" TargetMode="External"/><Relationship Id="rId1722" Type="http://schemas.openxmlformats.org/officeDocument/2006/relationships/hyperlink" Target="http://codes.wmo.int/306/4678/-SHSNGS" TargetMode="External"/><Relationship Id="rId14" Type="http://schemas.openxmlformats.org/officeDocument/2006/relationships/hyperlink" Target="http://unitsofmeasure.org/ucum-essence.xml" TargetMode="External"/><Relationship Id="rId163" Type="http://schemas.openxmlformats.org/officeDocument/2006/relationships/hyperlink" Target="http://www.opengis.net/spec/SWE/2.0/conf/xml-encoding-rules" TargetMode="External"/><Relationship Id="rId370" Type="http://schemas.openxmlformats.org/officeDocument/2006/relationships/hyperlink" Target="http://def.wmo.int/opm/2013" TargetMode="External"/><Relationship Id="rId230" Type="http://schemas.openxmlformats.org/officeDocument/2006/relationships/hyperlink" Target="http://www.w3.org/1999/XSL/Transform" TargetMode="External"/><Relationship Id="rId468" Type="http://schemas.openxmlformats.org/officeDocument/2006/relationships/hyperlink" Target="http://icao.int/saf/1.1/req/xsd-runway/associated-aerodrome" TargetMode="External"/><Relationship Id="rId675" Type="http://schemas.openxmlformats.org/officeDocument/2006/relationships/hyperlink" Target="http://def.wmo.int/metce/2013/req/xsd-complex-sampling-measurement" TargetMode="External"/><Relationship Id="rId882" Type="http://schemas.openxmlformats.org/officeDocument/2006/relationships/hyperlink" Target="http://icao.int/iwxxm/1.1/req/xsd-sigmet-evolving-condition-analysis" TargetMode="External"/><Relationship Id="rId1098" Type="http://schemas.openxmlformats.org/officeDocument/2006/relationships/hyperlink" Target="http://icao.int/iwxxm/2.1/req/xsd-meteorological-aerodrome-observation-record/runway-visual-range" TargetMode="External"/><Relationship Id="rId328" Type="http://schemas.openxmlformats.org/officeDocument/2006/relationships/hyperlink" Target="http://www.opengis.net/spec/SWE/2.0/req/xsd-simple-components" TargetMode="External"/><Relationship Id="rId535" Type="http://schemas.openxmlformats.org/officeDocument/2006/relationships/hyperlink" Target="http://schemas.wmo.int/iwxxm/1.1/iwxxm.xsd" TargetMode="External"/><Relationship Id="rId742" Type="http://schemas.openxmlformats.org/officeDocument/2006/relationships/hyperlink" Target="http://icao.int/iwxxm/1.1/req/xsd-meteorological-aerodrome-trend-forecast/phenomenon-time" TargetMode="External"/><Relationship Id="rId1165" Type="http://schemas.openxmlformats.org/officeDocument/2006/relationships/hyperlink" Target="http://icao.int/iwxxm/1.1/req/xsd-aerodrome-horizontal-visibility/minimum-visibility" TargetMode="External"/><Relationship Id="rId1372" Type="http://schemas.openxmlformats.org/officeDocument/2006/relationships/hyperlink" Target="http://schemas.wmo.int/tsml/1.0/documents/15-043r3_TimeseriesProfile.pdf" TargetMode="External"/><Relationship Id="rId602" Type="http://schemas.openxmlformats.org/officeDocument/2006/relationships/hyperlink" Target="http://icao.int/iwxxm/1.1/req/xsd-aerodrome-wind-shear/all-runways" TargetMode="External"/><Relationship Id="rId1025" Type="http://schemas.openxmlformats.org/officeDocument/2006/relationships/hyperlink" Target="http://www.isotc211.org/2005/gmd" TargetMode="External"/><Relationship Id="rId1232" Type="http://schemas.openxmlformats.org/officeDocument/2006/relationships/hyperlink" Target="http://icao.int/iwxxm/1.1/req/xsd-sigmet/status-normal" TargetMode="External"/><Relationship Id="rId1677" Type="http://schemas.openxmlformats.org/officeDocument/2006/relationships/hyperlink" Target="http://codes.wmo.int/306/4678/+SNRADZ" TargetMode="External"/><Relationship Id="rId1884" Type="http://schemas.openxmlformats.org/officeDocument/2006/relationships/hyperlink" Target="http://codes.wmo.int/306/4678/+FZRADZ" TargetMode="External"/><Relationship Id="rId907" Type="http://schemas.openxmlformats.org/officeDocument/2006/relationships/hyperlink" Target="http://icao.int/iwxxm/1.1/req/xsd-meteorological-position/geometry" TargetMode="External"/><Relationship Id="rId1537" Type="http://schemas.openxmlformats.org/officeDocument/2006/relationships/hyperlink" Target="http://codes.wmo.int/306/4678/-PLRA" TargetMode="External"/><Relationship Id="rId1744" Type="http://schemas.openxmlformats.org/officeDocument/2006/relationships/hyperlink" Target="http://codes.wmo.int/306/4678/SHRAGR" TargetMode="External"/><Relationship Id="rId1951" Type="http://schemas.openxmlformats.org/officeDocument/2006/relationships/hyperlink" Target="http://codes.wmo.int/49-2/SigWxPhenomena/SQL_TSGR" TargetMode="External"/><Relationship Id="rId36" Type="http://schemas.openxmlformats.org/officeDocument/2006/relationships/hyperlink" Target="http://def.wmo.int/collect/2014/req/xsd-meteorological-bulletin" TargetMode="External"/><Relationship Id="rId1604" Type="http://schemas.openxmlformats.org/officeDocument/2006/relationships/hyperlink" Target="http://codes.wmo.int/306/4678/PLSN" TargetMode="External"/><Relationship Id="rId185" Type="http://schemas.openxmlformats.org/officeDocument/2006/relationships/hyperlink" Target="http://def.wmo.int/metce/2013/req/xsd-volcano/name" TargetMode="External"/><Relationship Id="rId1811" Type="http://schemas.openxmlformats.org/officeDocument/2006/relationships/hyperlink" Target="http://codes.wmo.int/306/4678/-TSRAGSSN" TargetMode="External"/><Relationship Id="rId1909" Type="http://schemas.openxmlformats.org/officeDocument/2006/relationships/hyperlink" Target="http://codes.wmo.int/306/4678/DRSA" TargetMode="External"/><Relationship Id="rId392" Type="http://schemas.openxmlformats.org/officeDocument/2006/relationships/hyperlink" Target="http://def.wmo.int/opm/2013/req/xsd-qualified-observable-property/specified-unit-of-measure" TargetMode="External"/><Relationship Id="rId697" Type="http://schemas.openxmlformats.org/officeDocument/2006/relationships/hyperlink" Target="http://www.opengis.net/spec/OMXML/2.0/conf/spatialSampling" TargetMode="External"/><Relationship Id="rId252" Type="http://schemas.openxmlformats.org/officeDocument/2006/relationships/hyperlink" Target="http://def.wmo.int/metce/2013/req/xsd-erupting-volcano/eruption-date" TargetMode="External"/><Relationship Id="rId1187" Type="http://schemas.openxmlformats.org/officeDocument/2006/relationships/hyperlink" Target="http://icao.int/iwxxm/1.1/req/xsd-meteorological-aerodrome-forecast-record/valid" TargetMode="External"/><Relationship Id="rId112" Type="http://schemas.openxmlformats.org/officeDocument/2006/relationships/hyperlink" Target="http://www.opengis.net/spec/SWE/2.0/req/general-encoding-rules" TargetMode="External"/><Relationship Id="rId557" Type="http://schemas.openxmlformats.org/officeDocument/2006/relationships/hyperlink" Target="http://codes.wmo.int/49-2/observation-type/IWXXM/1.0" TargetMode="External"/><Relationship Id="rId764" Type="http://schemas.openxmlformats.org/officeDocument/2006/relationships/hyperlink" Target="http://icao.int/iwxxm/1.1/req/xsd-meteorological-aerodrome-trend-forecast" TargetMode="External"/><Relationship Id="rId971" Type="http://schemas.openxmlformats.org/officeDocument/2006/relationships/hyperlink" Target="http://icao.int/iwxxm/1.1/req/xsd-tropical-cyclone-sigmet/valid" TargetMode="External"/><Relationship Id="rId1394" Type="http://schemas.openxmlformats.org/officeDocument/2006/relationships/hyperlink" Target="http://codes.wmo.int/common/wmdsSurfaceCoverLAI" TargetMode="External"/><Relationship Id="rId1699" Type="http://schemas.openxmlformats.org/officeDocument/2006/relationships/hyperlink" Target="http://codes.wmo.int/306/4678/+SNPLRA" TargetMode="External"/><Relationship Id="rId417" Type="http://schemas.openxmlformats.org/officeDocument/2006/relationships/hyperlink" Target="http://def.wmo.int/opm/2013/req/xsd-scalar-constraint" TargetMode="External"/><Relationship Id="rId624" Type="http://schemas.openxmlformats.org/officeDocument/2006/relationships/hyperlink" Target="http://icao.int/iwxxm/1.1/req/xsd-aerodrome-sea-state/sea-surface-temperature" TargetMode="External"/><Relationship Id="rId831" Type="http://schemas.openxmlformats.org/officeDocument/2006/relationships/hyperlink" Target="http://icao.int/iwxxm/1.1/req/xsd-meteorological-aerodrome-forecast/result" TargetMode="External"/><Relationship Id="rId1047" Type="http://schemas.openxmlformats.org/officeDocument/2006/relationships/hyperlink" Target="http://icao.int/iwxxm/2.1/req/xsd-meteorological-aerodrome-observation-report/trend-forecast" TargetMode="External"/><Relationship Id="rId1254" Type="http://schemas.openxmlformats.org/officeDocument/2006/relationships/hyperlink" Target="http://icao.int/iwxxm/1.1/req/xsd-tropical-cyclone-sigmet/valid" TargetMode="External"/><Relationship Id="rId1461" Type="http://schemas.openxmlformats.org/officeDocument/2006/relationships/hyperlink" Target="http://codes.wmo.int/common/quantity-kind/runwayVisualRangeRvr" TargetMode="External"/><Relationship Id="rId929" Type="http://schemas.openxmlformats.org/officeDocument/2006/relationships/hyperlink" Target="http://www.opengis.net/spec/OMXML/2.0/req/observation" TargetMode="External"/><Relationship Id="rId1114" Type="http://schemas.openxmlformats.org/officeDocument/2006/relationships/hyperlink" Target="http://www.opengis.net/def/uom/OGC/1.0/unity" TargetMode="External"/><Relationship Id="rId1321" Type="http://schemas.openxmlformats.org/officeDocument/2006/relationships/hyperlink" Target="http://icao.int/iwxxm/2.1/req/xsd-volcanic-ash-conditions/valid" TargetMode="External"/><Relationship Id="rId1559" Type="http://schemas.openxmlformats.org/officeDocument/2006/relationships/hyperlink" Target="http://codes.wmo.int/306/4678/-SGRADZ" TargetMode="External"/><Relationship Id="rId1766" Type="http://schemas.openxmlformats.org/officeDocument/2006/relationships/hyperlink" Target="http://codes.wmo.int/306/4678/+SHUP" TargetMode="External"/><Relationship Id="rId1973" Type="http://schemas.openxmlformats.org/officeDocument/2006/relationships/hyperlink" Target="http://schemas.wmo.int/iwxxm/2.1/iwxxm.xsd" TargetMode="External"/><Relationship Id="rId58" Type="http://schemas.openxmlformats.org/officeDocument/2006/relationships/hyperlink" Target="http://def.wmo.int/metce/2013/req/xsd-tropical-cyclone" TargetMode="External"/><Relationship Id="rId1419" Type="http://schemas.openxmlformats.org/officeDocument/2006/relationships/hyperlink" Target="http://codes.wmo.int/common/wmdsQualityFlagOGC" TargetMode="External"/><Relationship Id="rId1626" Type="http://schemas.openxmlformats.org/officeDocument/2006/relationships/hyperlink" Target="http://codes.wmo.int/306/4678/PLDZRA" TargetMode="External"/><Relationship Id="rId1833" Type="http://schemas.openxmlformats.org/officeDocument/2006/relationships/hyperlink" Target="http://codes.wmo.int/306/4678/TSSNRAGR" TargetMode="External"/><Relationship Id="rId1900" Type="http://schemas.openxmlformats.org/officeDocument/2006/relationships/hyperlink" Target="http://codes.wmo.int/306/4678/TS" TargetMode="External"/><Relationship Id="rId274" Type="http://schemas.openxmlformats.org/officeDocument/2006/relationships/hyperlink" Target="http://www.opengis.net/spec/OMXML/2.0/req/observation" TargetMode="External"/><Relationship Id="rId481" Type="http://schemas.openxmlformats.org/officeDocument/2006/relationships/hyperlink" Target="http://icao.int/saf/1.1/req/xsd-unique-identification" TargetMode="External"/><Relationship Id="rId134" Type="http://schemas.openxmlformats.org/officeDocument/2006/relationships/hyperlink" Target="http://www.opengis.net/doc/gml/gmlcov/1.0.1" TargetMode="External"/><Relationship Id="rId579" Type="http://schemas.openxmlformats.org/officeDocument/2006/relationships/hyperlink" Target="http://icao.int/iwxxm/1.1/req/xsd-aerodrome-cloud-forecast/number-of-cloud-layers" TargetMode="External"/><Relationship Id="rId786" Type="http://schemas.openxmlformats.org/officeDocument/2006/relationships/hyperlink" Target="http://icao.int/iwxxm/1.1/req/xsd-aerodrome-surface-wind-forecast/valid" TargetMode="External"/><Relationship Id="rId993" Type="http://schemas.openxmlformats.org/officeDocument/2006/relationships/hyperlink" Target="http://icao.int/iwxxm/2.1/req/xsd-sigmet-evolving-condition-collection" TargetMode="External"/><Relationship Id="rId341" Type="http://schemas.openxmlformats.org/officeDocument/2006/relationships/hyperlink" Target="http://www.opengis.net/swe/2.0" TargetMode="External"/><Relationship Id="rId439" Type="http://schemas.openxmlformats.org/officeDocument/2006/relationships/hyperlink" Target="http://icao.int/saf/1.1" TargetMode="External"/><Relationship Id="rId646" Type="http://schemas.openxmlformats.org/officeDocument/2006/relationships/hyperlink" Target="http://icao.int/iwxxm/1.1/req/xsd-aerodrome-wind-shear" TargetMode="External"/><Relationship Id="rId1069" Type="http://schemas.openxmlformats.org/officeDocument/2006/relationships/hyperlink" Target="http://icao.int/iwxxm/2.1/req/xsd-meteorological-aerodrome-trend-forecast-record/prevailing-visiblity" TargetMode="External"/><Relationship Id="rId1276" Type="http://schemas.openxmlformats.org/officeDocument/2006/relationships/hyperlink" Target="http://icao.int/iwxxm/2.0/req/xsd-airmet/status-cancellation" TargetMode="External"/><Relationship Id="rId1483" Type="http://schemas.openxmlformats.org/officeDocument/2006/relationships/hyperlink" Target="http://codes.wmo.int/49-2/observation-type/IWXXM/1.0/MeteorologicalAerodromeForecast" TargetMode="External"/><Relationship Id="rId201" Type="http://schemas.openxmlformats.org/officeDocument/2006/relationships/hyperlink" Target="http://def.wmo.int/metce/2013/req/xsd-process/configuration" TargetMode="External"/><Relationship Id="rId506" Type="http://schemas.openxmlformats.org/officeDocument/2006/relationships/hyperlink" Target="http://icao.int/iwxxm/1.1/req/xsd-aerodrome-wind-shear" TargetMode="External"/><Relationship Id="rId853" Type="http://schemas.openxmlformats.org/officeDocument/2006/relationships/hyperlink" Target="http://icao.int/iwxxm/1.1/req/xsd-meteorological-aerodrome-forecast" TargetMode="External"/><Relationship Id="rId1136" Type="http://schemas.openxmlformats.org/officeDocument/2006/relationships/hyperlink" Target="http://icao.int/iwxxm/2.1/req/xsd-aerodrome-sea-state/significant-wave-height" TargetMode="External"/><Relationship Id="rId1690" Type="http://schemas.openxmlformats.org/officeDocument/2006/relationships/hyperlink" Target="http://codes.wmo.int/306/4678/+RASNSG" TargetMode="External"/><Relationship Id="rId1788" Type="http://schemas.openxmlformats.org/officeDocument/2006/relationships/hyperlink" Target="http://codes.wmo.int/306/4678/+SHGSSNRA" TargetMode="External"/><Relationship Id="rId713" Type="http://schemas.openxmlformats.org/officeDocument/2006/relationships/hyperlink" Target="http://icao.int/iwxxm/1.1/req/xsd-aerodrome-cloud-forecast" TargetMode="External"/><Relationship Id="rId920" Type="http://schemas.openxmlformats.org/officeDocument/2006/relationships/hyperlink" Target="http://icao.int/iwxxm/1.1/req/xsd-meteorological-position-collection" TargetMode="External"/><Relationship Id="rId1343" Type="http://schemas.openxmlformats.org/officeDocument/2006/relationships/hyperlink" Target="http://icao.int/iwxxm/1.1/req/xsd-aerodrome-cloud-forecast/number-of-cloud-layers" TargetMode="External"/><Relationship Id="rId1550" Type="http://schemas.openxmlformats.org/officeDocument/2006/relationships/hyperlink" Target="http://codes.wmo.int/306/4678/-RADZSN" TargetMode="External"/><Relationship Id="rId1648" Type="http://schemas.openxmlformats.org/officeDocument/2006/relationships/hyperlink" Target="http://codes.wmo.int/306/4678/+SN" TargetMode="External"/><Relationship Id="rId1203" Type="http://schemas.openxmlformats.org/officeDocument/2006/relationships/hyperlink" Target="http://icao.int/iwxxm/1.1/req/xsd-meteorological-aerodrome-forecast-record/forecast-weather" TargetMode="External"/><Relationship Id="rId1410" Type="http://schemas.openxmlformats.org/officeDocument/2006/relationships/hyperlink" Target="http://codes.wmo.int/common/wmdsControlLocation" TargetMode="External"/><Relationship Id="rId1508" Type="http://schemas.openxmlformats.org/officeDocument/2006/relationships/hyperlink" Target="http://codes.wmo.int/306/4678/SHRA" TargetMode="External"/><Relationship Id="rId1855" Type="http://schemas.openxmlformats.org/officeDocument/2006/relationships/hyperlink" Target="http://codes.wmo.int/306/4678/+TSGSSN" TargetMode="External"/><Relationship Id="rId1715" Type="http://schemas.openxmlformats.org/officeDocument/2006/relationships/hyperlink" Target="http://codes.wmo.int/306/4678/-SHGRRA" TargetMode="External"/><Relationship Id="rId1922" Type="http://schemas.openxmlformats.org/officeDocument/2006/relationships/hyperlink" Target="http://codes.wmo.int/49-2/CloudAmountReportedAtAerodrome" TargetMode="External"/><Relationship Id="rId296" Type="http://schemas.openxmlformats.org/officeDocument/2006/relationships/hyperlink" Target="http://def.wmo.int/metce/2013/req/xsd-truth-observation" TargetMode="External"/><Relationship Id="rId156" Type="http://schemas.openxmlformats.org/officeDocument/2006/relationships/hyperlink" Target="http://www.opengis.net/spec/SWE/2.0/req/xsd-simple-encodings" TargetMode="External"/><Relationship Id="rId363" Type="http://schemas.openxmlformats.org/officeDocument/2006/relationships/hyperlink" Target="http://def.wmo.int/opm/2013/req/xsd-qualified-observable-property" TargetMode="External"/><Relationship Id="rId570" Type="http://schemas.openxmlformats.org/officeDocument/2006/relationships/hyperlink" Target="http://codes.wmo.int/common/nil" TargetMode="External"/><Relationship Id="rId223" Type="http://schemas.openxmlformats.org/officeDocument/2006/relationships/hyperlink" Target="http://def.wmo.int/metce/2013/req/xsd-complex-observation" TargetMode="External"/><Relationship Id="rId430" Type="http://schemas.openxmlformats.org/officeDocument/2006/relationships/hyperlink" Target="http://def.wmo.int/opm/2013/req/xsd-range-constraint/end-comparison" TargetMode="External"/><Relationship Id="rId668" Type="http://schemas.openxmlformats.org/officeDocument/2006/relationships/hyperlink" Target="http://icao.int/iwxxm/1.1/req/xsd-meteorological-aerodrome-observation-record/visibility" TargetMode="External"/><Relationship Id="rId875" Type="http://schemas.openxmlformats.org/officeDocument/2006/relationships/hyperlink" Target="http://icao.int/iwxxm/1.1/req/xsd-evolving-meteorological-condition/intensity-change" TargetMode="External"/><Relationship Id="rId1060" Type="http://schemas.openxmlformats.org/officeDocument/2006/relationships/hyperlink" Target="http://icao.int/iwxxm/2.1/req/xsd-metar/valid" TargetMode="External"/><Relationship Id="rId1298" Type="http://schemas.openxmlformats.org/officeDocument/2006/relationships/hyperlink" Target="http://icao.int/iwxxm/2.0/req/xsd-tropical-cyclone-advisory/issue-time" TargetMode="External"/><Relationship Id="rId528" Type="http://schemas.openxmlformats.org/officeDocument/2006/relationships/hyperlink" Target="http://icao.int/iwxxm/1.1/req/xsd-meteorological-position-collection" TargetMode="External"/><Relationship Id="rId735" Type="http://schemas.openxmlformats.org/officeDocument/2006/relationships/hyperlink" Target="http://def.wmo.int/metce/2013/req/xsd-complex-sampling-measurement" TargetMode="External"/><Relationship Id="rId942" Type="http://schemas.openxmlformats.org/officeDocument/2006/relationships/hyperlink" Target="http://icao.int/iwxxm/1.1/req/xsd-sigmet/issuing-air-traffic-services-unit" TargetMode="External"/><Relationship Id="rId1158" Type="http://schemas.openxmlformats.org/officeDocument/2006/relationships/hyperlink" Target="http://icao.int/iwxxm/2.1/req/xsd-aerodrome-surface-wind/extreme-wind-direction" TargetMode="External"/><Relationship Id="rId1365" Type="http://schemas.openxmlformats.org/officeDocument/2006/relationships/hyperlink" Target="http://icao.int/iwxxm/2.1/req/xsd-angle-with-nil-reason" TargetMode="External"/><Relationship Id="rId1572" Type="http://schemas.openxmlformats.org/officeDocument/2006/relationships/hyperlink" Target="http://codes.wmo.int/306/4678/-RASNPL" TargetMode="External"/><Relationship Id="rId1018" Type="http://schemas.openxmlformats.org/officeDocument/2006/relationships/hyperlink" Target="http://www.w3.org/2001/XMLSchema" TargetMode="External"/><Relationship Id="rId1225" Type="http://schemas.openxmlformats.org/officeDocument/2006/relationships/hyperlink" Target="http://icao.int/iwxxm/1.1/req/xsd-sigmet/valid-period" TargetMode="External"/><Relationship Id="rId1432" Type="http://schemas.openxmlformats.org/officeDocument/2006/relationships/hyperlink" Target="http://www.opengis.net/def/nil/OGC/0/" TargetMode="External"/><Relationship Id="rId1877" Type="http://schemas.openxmlformats.org/officeDocument/2006/relationships/hyperlink" Target="http://codes.wmo.int/306/4678/FZUP" TargetMode="External"/><Relationship Id="rId71" Type="http://schemas.openxmlformats.org/officeDocument/2006/relationships/hyperlink" Target="http://www.isotc211.org/2005/gmd" TargetMode="External"/><Relationship Id="rId802" Type="http://schemas.openxmlformats.org/officeDocument/2006/relationships/hyperlink" Target="http://icao.int/iwxxm/1.1/req/xsd-meteorological-aerodrome-forecast-record/change-indicator-tempo" TargetMode="External"/><Relationship Id="rId1737" Type="http://schemas.openxmlformats.org/officeDocument/2006/relationships/hyperlink" Target="http://codes.wmo.int/306/4678/SHGR" TargetMode="External"/><Relationship Id="rId1944" Type="http://schemas.openxmlformats.org/officeDocument/2006/relationships/hyperlink" Target="http://codes.wmo.int/49-2/SigWxPhenomena/OBSC_TSGR" TargetMode="External"/><Relationship Id="rId29" Type="http://schemas.openxmlformats.org/officeDocument/2006/relationships/hyperlink" Target="http://www.opengis.net/gml/3.2" TargetMode="External"/><Relationship Id="rId178" Type="http://schemas.openxmlformats.org/officeDocument/2006/relationships/hyperlink" Target="http://www.opengis.net/spec/OMXML/2.0/conf/observation" TargetMode="External"/><Relationship Id="rId1804" Type="http://schemas.openxmlformats.org/officeDocument/2006/relationships/hyperlink" Target="http://codes.wmo.int/306/4678/-TSRASNGR" TargetMode="External"/><Relationship Id="rId385" Type="http://schemas.openxmlformats.org/officeDocument/2006/relationships/hyperlink" Target="http://def.wmo.int/opm/2013/req/xsd-composite-observable-property/set" TargetMode="External"/><Relationship Id="rId592" Type="http://schemas.openxmlformats.org/officeDocument/2006/relationships/hyperlink" Target="http://icao.int/iwxxm/1.1/req/xsd-aerodrome-runway-state/deposit-type-code" TargetMode="External"/><Relationship Id="rId245" Type="http://schemas.openxmlformats.org/officeDocument/2006/relationships/hyperlink" Target="http://def.wmo.int/metce/2013/req/xsd-volcano/name" TargetMode="External"/><Relationship Id="rId452" Type="http://schemas.openxmlformats.org/officeDocument/2006/relationships/hyperlink" Target="http://icao.int/saf/1.1/req/xsd-unique-identification/uuid" TargetMode="External"/><Relationship Id="rId897" Type="http://schemas.openxmlformats.org/officeDocument/2006/relationships/hyperlink" Target="http://www.opengis.net/spec/OMXML/2.0/req/observation" TargetMode="External"/><Relationship Id="rId1082" Type="http://schemas.openxmlformats.org/officeDocument/2006/relationships/hyperlink" Target="http://icao.int/iwxxm/2.1/req/xsd-aerodrome-sea-state" TargetMode="External"/><Relationship Id="rId105" Type="http://schemas.openxmlformats.org/officeDocument/2006/relationships/hyperlink" Target="http://www.opengis.net/spec/OMXML/2.0/conf/spatialSampling" TargetMode="External"/><Relationship Id="rId312" Type="http://schemas.openxmlformats.org/officeDocument/2006/relationships/hyperlink" Target="http://www.opengis.net/def/observationType/OGC-OM/2.0/OM_ComplexObservation" TargetMode="External"/><Relationship Id="rId757" Type="http://schemas.openxmlformats.org/officeDocument/2006/relationships/hyperlink" Target="http://www.opengis.net/spec/SWE/2.0/req/xsd-simple-encodings" TargetMode="External"/><Relationship Id="rId964" Type="http://schemas.openxmlformats.org/officeDocument/2006/relationships/hyperlink" Target="http://icao.int/iwxxm/1.1/req/xsd-volcanic-ash-sigmet/valid" TargetMode="External"/><Relationship Id="rId1387" Type="http://schemas.openxmlformats.org/officeDocument/2006/relationships/hyperlink" Target="http://codes.wmo.int/common/wmdsWMORegion" TargetMode="External"/><Relationship Id="rId1594" Type="http://schemas.openxmlformats.org/officeDocument/2006/relationships/hyperlink" Target="http://codes.wmo.int/306/4678/PLDZ" TargetMode="External"/><Relationship Id="rId93" Type="http://schemas.openxmlformats.org/officeDocument/2006/relationships/hyperlink" Target="http://www.opengis.net/spec/SWE/2.0/req/xml-encoding-rules" TargetMode="External"/><Relationship Id="rId617" Type="http://schemas.openxmlformats.org/officeDocument/2006/relationships/hyperlink" Target="http://icao.int/iwxxm/1.1/req/xsd-aerodrome-runway-visual-range/mean-rvr-unit-of-measure" TargetMode="External"/><Relationship Id="rId824" Type="http://schemas.openxmlformats.org/officeDocument/2006/relationships/hyperlink" Target="http://www.opengis.net/spec/OMXML/2.0/req/spatialSampling" TargetMode="External"/><Relationship Id="rId1247" Type="http://schemas.openxmlformats.org/officeDocument/2006/relationships/hyperlink" Target="http://icao.int/iwxxm/1.1/req/xsd-sigmet-evolving-condition/geometry" TargetMode="External"/><Relationship Id="rId1454" Type="http://schemas.openxmlformats.org/officeDocument/2006/relationships/hyperlink" Target="http://codes.wmo.int/common/quantity-kind/aerodromeMinimumVisibilityDirection" TargetMode="External"/><Relationship Id="rId1661" Type="http://schemas.openxmlformats.org/officeDocument/2006/relationships/hyperlink" Target="http://codes.wmo.int/306/4678/+PLRA" TargetMode="External"/><Relationship Id="rId1899" Type="http://schemas.openxmlformats.org/officeDocument/2006/relationships/hyperlink" Target="http://codes.wmo.int/306/4678/VCVA" TargetMode="External"/><Relationship Id="rId1107" Type="http://schemas.openxmlformats.org/officeDocument/2006/relationships/hyperlink" Target="http://icao.int/iwxxm/2.1/req/xsd-aerodrome-runway-state/valid" TargetMode="External"/><Relationship Id="rId1314" Type="http://schemas.openxmlformats.org/officeDocument/2006/relationships/hyperlink" Target="http://icao.int/iwxxm/2.0/req/xsd-volcanic-ash-advisory/issuing-volcanic-ash-advisory-centre" TargetMode="External"/><Relationship Id="rId1521" Type="http://schemas.openxmlformats.org/officeDocument/2006/relationships/hyperlink" Target="http://codes.wmo.int/49-2/AerodromePresentOrForecastWeather" TargetMode="External"/><Relationship Id="rId1759" Type="http://schemas.openxmlformats.org/officeDocument/2006/relationships/hyperlink" Target="http://codes.wmo.int/306/4678/SHSNGSRA" TargetMode="External"/><Relationship Id="rId1966" Type="http://schemas.openxmlformats.org/officeDocument/2006/relationships/hyperlink" Target="http://schemas.wmo.int/saf/1.1/features.xsd" TargetMode="External"/><Relationship Id="rId1619" Type="http://schemas.openxmlformats.org/officeDocument/2006/relationships/hyperlink" Target="http://codes.wmo.int/306/4678/RASGDZ" TargetMode="External"/><Relationship Id="rId1826" Type="http://schemas.openxmlformats.org/officeDocument/2006/relationships/hyperlink" Target="http://codes.wmo.int/306/4678/TSSNGR" TargetMode="External"/><Relationship Id="rId20" Type="http://schemas.openxmlformats.org/officeDocument/2006/relationships/hyperlink" Target="http://def.wmo.int/collect/2014/req/xsd-meteorological-bulletin" TargetMode="External"/><Relationship Id="rId267" Type="http://schemas.openxmlformats.org/officeDocument/2006/relationships/hyperlink" Target="http://def.wmo.int/metce/2013/req/xsd-measurement-context/unit-of-measure-consistent" TargetMode="External"/><Relationship Id="rId474" Type="http://schemas.openxmlformats.org/officeDocument/2006/relationships/hyperlink" Target="http://icao.int/saf/1.1/req/xsd-runway-direction/used-runway" TargetMode="External"/><Relationship Id="rId127" Type="http://schemas.openxmlformats.org/officeDocument/2006/relationships/hyperlink" Target="http://www.opengis.net/spec/SWE/2.0/req/xsd-record-components" TargetMode="External"/><Relationship Id="rId681" Type="http://schemas.openxmlformats.org/officeDocument/2006/relationships/hyperlink" Target="http://icao.int/saf/1.1/req/xsd-aerodrome" TargetMode="External"/><Relationship Id="rId779" Type="http://schemas.openxmlformats.org/officeDocument/2006/relationships/hyperlink" Target="http://icao.int/iwxxm/1.1/req/xsd-meteorological-aerodrome-observation-report" TargetMode="External"/><Relationship Id="rId986" Type="http://schemas.openxmlformats.org/officeDocument/2006/relationships/hyperlink" Target="http://icao.int/iwxxm/2.1/req/xsd-aerodrome-horizontal-visibility" TargetMode="External"/><Relationship Id="rId334" Type="http://schemas.openxmlformats.org/officeDocument/2006/relationships/hyperlink" Target="http://def.wmo.int/metce/2013/req/xsd-discrete-coverage-observation/xmlns-declaration-swe" TargetMode="External"/><Relationship Id="rId541" Type="http://schemas.openxmlformats.org/officeDocument/2006/relationships/hyperlink" Target="http://www.opengis.net/gml/3.2" TargetMode="External"/><Relationship Id="rId639" Type="http://schemas.openxmlformats.org/officeDocument/2006/relationships/hyperlink" Target="http://icao.int/iwxxm/1.1/req/xsd-aerodrome-surface-wind/mean-wind-speed" TargetMode="External"/><Relationship Id="rId1171" Type="http://schemas.openxmlformats.org/officeDocument/2006/relationships/hyperlink" Target="http://icao.int/iwxxm/1.1/req/xsd-taf/base-forecast" TargetMode="External"/><Relationship Id="rId1269" Type="http://schemas.openxmlformats.org/officeDocument/2006/relationships/hyperlink" Target="http://icao.int/iwxxm/2.0/req/xsd-airmet/sequence-number" TargetMode="External"/><Relationship Id="rId1476" Type="http://schemas.openxmlformats.org/officeDocument/2006/relationships/hyperlink" Target="http://codes.wmo.int/49-2/observation-type/IWXXM/1.0/MeteorologicalAerodromeForecast" TargetMode="External"/><Relationship Id="rId401" Type="http://schemas.openxmlformats.org/officeDocument/2006/relationships/hyperlink" Target="http://def.wmo.int/opm/2013/req/xsd-statistical-qualifier/description" TargetMode="External"/><Relationship Id="rId846" Type="http://schemas.openxmlformats.org/officeDocument/2006/relationships/hyperlink" Target="http://www.opengis.net/spec/SWE/2.0/req/xsd-record-components" TargetMode="External"/><Relationship Id="rId1031" Type="http://schemas.openxmlformats.org/officeDocument/2006/relationships/hyperlink" Target="http://www.opengis.net/samplingSpatial/2.0" TargetMode="External"/><Relationship Id="rId1129" Type="http://schemas.openxmlformats.org/officeDocument/2006/relationships/hyperlink" Target="http://icao.int/iwxxm/2.1/req/xsd-aerodrome-runway-visual-range/mean-rvr-comparison-operator" TargetMode="External"/><Relationship Id="rId1683" Type="http://schemas.openxmlformats.org/officeDocument/2006/relationships/hyperlink" Target="http://codes.wmo.int/306/4678/+SGRADZ" TargetMode="External"/><Relationship Id="rId1890" Type="http://schemas.openxmlformats.org/officeDocument/2006/relationships/hyperlink" Target="http://codes.wmo.int/306/4678/VCSS" TargetMode="External"/><Relationship Id="rId706" Type="http://schemas.openxmlformats.org/officeDocument/2006/relationships/hyperlink" Target="http://def.wmo.int/metce/2013/req/xsd-complex-sampling-measurement/xmlns-declaration-swe" TargetMode="External"/><Relationship Id="rId913" Type="http://schemas.openxmlformats.org/officeDocument/2006/relationships/hyperlink" Target="http://codes.wmo.int/49-2/observation-type/IWXXM/1.0/SIGMETPositionAnalysis" TargetMode="External"/><Relationship Id="rId1336" Type="http://schemas.openxmlformats.org/officeDocument/2006/relationships/hyperlink" Target="http://icao.int/iwxxm/2.1/req/xsd-report/translatedFailedTAC" TargetMode="External"/><Relationship Id="rId1543" Type="http://schemas.openxmlformats.org/officeDocument/2006/relationships/hyperlink" Target="http://codes.wmo.int/306/4678/-DZPL" TargetMode="External"/><Relationship Id="rId1750" Type="http://schemas.openxmlformats.org/officeDocument/2006/relationships/hyperlink" Target="http://codes.wmo.int/306/4678/SHRASNGR" TargetMode="External"/><Relationship Id="rId42" Type="http://schemas.openxmlformats.org/officeDocument/2006/relationships/hyperlink" Target="http://www.w3.org/1999/XSL/Transform" TargetMode="External"/><Relationship Id="rId1403" Type="http://schemas.openxmlformats.org/officeDocument/2006/relationships/hyperlink" Target="http://codes.wmo.int/common/wmdsEventAtFacility" TargetMode="External"/><Relationship Id="rId1610" Type="http://schemas.openxmlformats.org/officeDocument/2006/relationships/hyperlink" Target="http://codes.wmo.int/306/4678/DZRASN" TargetMode="External"/><Relationship Id="rId1848" Type="http://schemas.openxmlformats.org/officeDocument/2006/relationships/hyperlink" Target="http://codes.wmo.int/306/4678/+TSRASN" TargetMode="External"/><Relationship Id="rId191" Type="http://schemas.openxmlformats.org/officeDocument/2006/relationships/hyperlink" Target="http://def.wmo.int/metce/2013/req/xsd-erupting-volcano/valid" TargetMode="External"/><Relationship Id="rId1708" Type="http://schemas.openxmlformats.org/officeDocument/2006/relationships/hyperlink" Target="http://codes.wmo.int/306/4678/-SHRA" TargetMode="External"/><Relationship Id="rId1915" Type="http://schemas.openxmlformats.org/officeDocument/2006/relationships/hyperlink" Target="http://codes.wmo.int/306/4678/PRFG" TargetMode="External"/><Relationship Id="rId289" Type="http://schemas.openxmlformats.org/officeDocument/2006/relationships/hyperlink" Target="http://www.opengis.net/def/observationType/OGC-OM/2.0/OM_CountObservation" TargetMode="External"/><Relationship Id="rId496" Type="http://schemas.openxmlformats.org/officeDocument/2006/relationships/hyperlink" Target="http://icao.int/saf/1.1/req/xsd-airspace/valid" TargetMode="External"/><Relationship Id="rId149" Type="http://schemas.openxmlformats.org/officeDocument/2006/relationships/hyperlink" Target="http://www.opengis.net/spec/OMXML/2.0/conf/spatialSampling" TargetMode="External"/><Relationship Id="rId356" Type="http://schemas.openxmlformats.org/officeDocument/2006/relationships/hyperlink" Target="http://www.opengis.net/spec/gmlcov/1.0/req/gml-coverage" TargetMode="External"/><Relationship Id="rId563" Type="http://schemas.openxmlformats.org/officeDocument/2006/relationships/hyperlink" Target="http://icao.int/iwxxm/1.1/req/xsd-cloud-layer/cloud-base" TargetMode="External"/><Relationship Id="rId770" Type="http://schemas.openxmlformats.org/officeDocument/2006/relationships/hyperlink" Target="http://icao.int/iwxxm/1.1/req/xsd-meteorological-aerodrome-observation-report/trend-forecast" TargetMode="External"/><Relationship Id="rId1193" Type="http://schemas.openxmlformats.org/officeDocument/2006/relationships/hyperlink" Target="http://icao.int/iwxxm/1.1/req/xsd-meteorological-aerodrome-forecast-record/change-indicator-prob30-tempo" TargetMode="External"/><Relationship Id="rId216" Type="http://schemas.openxmlformats.org/officeDocument/2006/relationships/hyperlink" Target="http://def.wmo.int/metce/2013/req/xsd-observation" TargetMode="External"/><Relationship Id="rId423" Type="http://schemas.openxmlformats.org/officeDocument/2006/relationships/hyperlink" Target="http://def.wmo.int/opm/2013/req/xsd-range-constraint" TargetMode="External"/><Relationship Id="rId868" Type="http://schemas.openxmlformats.org/officeDocument/2006/relationships/hyperlink" Target="http://icao.int/iwxxm/1.1/req/xsd-taf/valid-time-includes-all-phenomenon-times" TargetMode="External"/><Relationship Id="rId1053" Type="http://schemas.openxmlformats.org/officeDocument/2006/relationships/hyperlink" Target="http://icao.int/iwxxm/2.1/req/xsd-meteorological-aerodrome-observation-report/unique-subject-aerodrome" TargetMode="External"/><Relationship Id="rId1260" Type="http://schemas.openxmlformats.org/officeDocument/2006/relationships/hyperlink" Target="http://icao.int/iwxxm/1.1/req/xsd-volcanic-ash-sigmet/valid" TargetMode="External"/><Relationship Id="rId1498" Type="http://schemas.openxmlformats.org/officeDocument/2006/relationships/hyperlink" Target="http://codes.wmo.int/306/4678/DZ" TargetMode="External"/><Relationship Id="rId630" Type="http://schemas.openxmlformats.org/officeDocument/2006/relationships/hyperlink" Target="http://icao.int/iwxxm/1.1/req/xsd-aerodrome-horizontal-visibility" TargetMode="External"/><Relationship Id="rId728" Type="http://schemas.openxmlformats.org/officeDocument/2006/relationships/hyperlink" Target="http://codes.wmo.int/49-2/observation-type/IWXXM/1.0/MeteorologicalAerodromeTrendForecast" TargetMode="External"/><Relationship Id="rId935" Type="http://schemas.openxmlformats.org/officeDocument/2006/relationships/hyperlink" Target="http://codes.wmo.int/49-2/SigWxPhenomena" TargetMode="External"/><Relationship Id="rId1358" Type="http://schemas.openxmlformats.org/officeDocument/2006/relationships/hyperlink" Target="http://icao.int/iwxxm/1.1/req/xsd-cloud-layer/cloud-type" TargetMode="External"/><Relationship Id="rId1565" Type="http://schemas.openxmlformats.org/officeDocument/2006/relationships/hyperlink" Target="http://codes.wmo.int/306/4678/-PLRADZ" TargetMode="External"/><Relationship Id="rId1772" Type="http://schemas.openxmlformats.org/officeDocument/2006/relationships/hyperlink" Target="http://codes.wmo.int/306/4678/+SHSNGR" TargetMode="External"/><Relationship Id="rId64" Type="http://schemas.openxmlformats.org/officeDocument/2006/relationships/hyperlink" Target="http://www.w3.org/2001/XMLSchema" TargetMode="External"/><Relationship Id="rId1120" Type="http://schemas.openxmlformats.org/officeDocument/2006/relationships/hyperlink" Target="http://icao.int/iwxxm/2.1/req/xsd-aerodrome-runway-state/deposit-depth-unit-of-measure" TargetMode="External"/><Relationship Id="rId1218" Type="http://schemas.openxmlformats.org/officeDocument/2006/relationships/hyperlink" Target="http://icao.int/iwxxm/1.1/req/xsd-meteorological-position-collection/members" TargetMode="External"/><Relationship Id="rId1425" Type="http://schemas.openxmlformats.org/officeDocument/2006/relationships/hyperlink" Target="http://codes.wmo.int/common/wmdsTimeStampMeaning" TargetMode="External"/><Relationship Id="rId1632" Type="http://schemas.openxmlformats.org/officeDocument/2006/relationships/hyperlink" Target="http://codes.wmo.int/306/4678/SGRASN" TargetMode="External"/><Relationship Id="rId1937" Type="http://schemas.openxmlformats.org/officeDocument/2006/relationships/hyperlink" Target="http://codes.wmo.int/49-2/SigWxPhenomena/EMBD_TS" TargetMode="External"/><Relationship Id="rId280" Type="http://schemas.openxmlformats.org/officeDocument/2006/relationships/hyperlink" Target="http://www.opengis.net/spec/OMXML/2.0/req/measurement" TargetMode="External"/><Relationship Id="rId75" Type="http://schemas.openxmlformats.org/officeDocument/2006/relationships/hyperlink" Target="http://www.opengis.net/samplingSpatial/2.0" TargetMode="External"/><Relationship Id="rId140" Type="http://schemas.openxmlformats.org/officeDocument/2006/relationships/hyperlink" Target="http://def.wmo.int/metce/2013/req/xsd-sampling-coverage-measurement/result-coverage-gml-encoding" TargetMode="External"/><Relationship Id="rId378" Type="http://schemas.openxmlformats.org/officeDocument/2006/relationships/hyperlink" Target="http://schemas.opengis.net/gml/3.2.1/gml.xsd" TargetMode="External"/><Relationship Id="rId585" Type="http://schemas.openxmlformats.org/officeDocument/2006/relationships/hyperlink" Target="http://icao.int/iwxxm/1.1/req/xsd-aerodrome-runway-state/snow-closure" TargetMode="External"/><Relationship Id="rId792" Type="http://schemas.openxmlformats.org/officeDocument/2006/relationships/hyperlink" Target="http://icao.int/iwxxm/1.1/req/xsd-aerodrome-air-temperature-forecast/minimum-temperature" TargetMode="External"/><Relationship Id="rId806" Type="http://schemas.openxmlformats.org/officeDocument/2006/relationships/hyperlink" Target="http://icao.int/iwxxm/1.1/req/xsd-meteorological-aerodrome-forecast-record/change-indicator-prob40-tempo" TargetMode="External"/><Relationship Id="rId1436" Type="http://schemas.openxmlformats.org/officeDocument/2006/relationships/hyperlink" Target="http://codes.wmo.int/common/nil/" TargetMode="External"/><Relationship Id="rId1643" Type="http://schemas.openxmlformats.org/officeDocument/2006/relationships/hyperlink" Target="http://codes.wmo.int/306/4678/SNSGPL" TargetMode="External"/><Relationship Id="rId1850" Type="http://schemas.openxmlformats.org/officeDocument/2006/relationships/hyperlink" Target="http://codes.wmo.int/306/4678/+TSGRRA" TargetMode="External"/><Relationship Id="rId6" Type="http://schemas.openxmlformats.org/officeDocument/2006/relationships/webSettings" Target="webSettings.xml"/><Relationship Id="rId238" Type="http://schemas.openxmlformats.org/officeDocument/2006/relationships/hyperlink" Target="http://schemas.opengis.net/om/2.0/observation.xsd" TargetMode="External"/><Relationship Id="rId445" Type="http://schemas.openxmlformats.org/officeDocument/2006/relationships/hyperlink" Target="http://www.w3.org/1999/xlink" TargetMode="External"/><Relationship Id="rId652" Type="http://schemas.openxmlformats.org/officeDocument/2006/relationships/hyperlink" Target="http://icao.int/iwxxm/1.1/req/xsd-meteorological-aerodrome-observation-record/valid" TargetMode="External"/><Relationship Id="rId1075" Type="http://schemas.openxmlformats.org/officeDocument/2006/relationships/hyperlink" Target="http://icao.int/iwxxm/2.1/req/xsd-meteorological-aerodrome-trend-forecast-record/cloud" TargetMode="External"/><Relationship Id="rId1282" Type="http://schemas.openxmlformats.org/officeDocument/2006/relationships/hyperlink" Target="http://codes.wmo.int/common/nil" TargetMode="External"/><Relationship Id="rId1503" Type="http://schemas.openxmlformats.org/officeDocument/2006/relationships/hyperlink" Target="http://codes.wmo.int/306/4678/PL" TargetMode="External"/><Relationship Id="rId1710" Type="http://schemas.openxmlformats.org/officeDocument/2006/relationships/hyperlink" Target="http://codes.wmo.int/306/4678/-SHGR" TargetMode="External"/><Relationship Id="rId1948" Type="http://schemas.openxmlformats.org/officeDocument/2006/relationships/hyperlink" Target="http://codes.wmo.int/49-2/SigWxPhenomena/SEV_MTW" TargetMode="External"/><Relationship Id="rId291" Type="http://schemas.openxmlformats.org/officeDocument/2006/relationships/hyperlink" Target="http://www.opengis.net/spec/OMXML/2.0/req/countObservation" TargetMode="External"/><Relationship Id="rId305" Type="http://schemas.openxmlformats.org/officeDocument/2006/relationships/hyperlink" Target="http://www.opengis.net/spec/OMXML/2.0/conf/geometryObservation" TargetMode="External"/><Relationship Id="rId512" Type="http://schemas.openxmlformats.org/officeDocument/2006/relationships/hyperlink" Target="http://icao.int/iwxxm/1.1/req/xsd-meteorological-aerodrome-observation-record" TargetMode="External"/><Relationship Id="rId957" Type="http://schemas.openxmlformats.org/officeDocument/2006/relationships/hyperlink" Target="http://icao.int/iwxxm/1.1/req/xsd-sigmet/7-point-definition-of-airspace-volume" TargetMode="External"/><Relationship Id="rId1142" Type="http://schemas.openxmlformats.org/officeDocument/2006/relationships/hyperlink" Target="http://icao.int/iwxxm/2.1/req/xsd-aerodrome-wind-shear/applicable-runways" TargetMode="External"/><Relationship Id="rId1587" Type="http://schemas.openxmlformats.org/officeDocument/2006/relationships/hyperlink" Target="http://codes.wmo.int/306/4678/SG" TargetMode="External"/><Relationship Id="rId1794" Type="http://schemas.openxmlformats.org/officeDocument/2006/relationships/hyperlink" Target="http://codes.wmo.int/306/4678/-TSRASN" TargetMode="External"/><Relationship Id="rId1808" Type="http://schemas.openxmlformats.org/officeDocument/2006/relationships/hyperlink" Target="http://codes.wmo.int/306/4678/-TSGRRASN" TargetMode="External"/><Relationship Id="rId86" Type="http://schemas.openxmlformats.org/officeDocument/2006/relationships/hyperlink" Target="http://www.opengis.net/spec/OMXML/2.0/req/sampling" TargetMode="External"/><Relationship Id="rId151" Type="http://schemas.openxmlformats.org/officeDocument/2006/relationships/hyperlink" Target="http://www.opengis.net/spec/SWE/2.0/conf/xsd-simple-components" TargetMode="External"/><Relationship Id="rId389" Type="http://schemas.openxmlformats.org/officeDocument/2006/relationships/hyperlink" Target="http://def.wmo.int/opm/2013/req/xsd-observable-property" TargetMode="External"/><Relationship Id="rId596" Type="http://schemas.openxmlformats.org/officeDocument/2006/relationships/hyperlink" Target="http://codes.wmo.int/bufr4/codeflag/0-20-086" TargetMode="External"/><Relationship Id="rId817" Type="http://schemas.openxmlformats.org/officeDocument/2006/relationships/hyperlink" Target="http://codes.wmo.int/49-2/AerodromePresentOrForecastWeather" TargetMode="External"/><Relationship Id="rId1002" Type="http://schemas.openxmlformats.org/officeDocument/2006/relationships/hyperlink" Target="http://icao.int/iwxxm/2.1/req/xsd-tropical-cyclone-forecast-conditions" TargetMode="External"/><Relationship Id="rId1447" Type="http://schemas.openxmlformats.org/officeDocument/2006/relationships/hyperlink" Target="http://codes.wmo.int/common/quantity-kind/seaSurfaceTemperature" TargetMode="External"/><Relationship Id="rId1654" Type="http://schemas.openxmlformats.org/officeDocument/2006/relationships/hyperlink" Target="http://codes.wmo.int/306/4678/+SNDZ" TargetMode="External"/><Relationship Id="rId1861" Type="http://schemas.openxmlformats.org/officeDocument/2006/relationships/hyperlink" Target="http://codes.wmo.int/306/4678/+TSSNGRRA" TargetMode="External"/><Relationship Id="rId249" Type="http://schemas.openxmlformats.org/officeDocument/2006/relationships/hyperlink" Target="http://def.wmo.int/metce/2013/req/xsd-erupting-volcano" TargetMode="External"/><Relationship Id="rId456" Type="http://schemas.openxmlformats.org/officeDocument/2006/relationships/hyperlink" Target="http://icao.int/saf/1.1/req/xsd-aerodrome/valid" TargetMode="External"/><Relationship Id="rId663" Type="http://schemas.openxmlformats.org/officeDocument/2006/relationships/hyperlink" Target="http://icao.int/iwxxm/1.1/req/xsd-meteorological-aerodrome-observation-record/wind-shear" TargetMode="External"/><Relationship Id="rId870" Type="http://schemas.openxmlformats.org/officeDocument/2006/relationships/hyperlink" Target="http://icao.int/iwxxm/1.1/req/xsd-taf/unique-subject-aerodrome" TargetMode="External"/><Relationship Id="rId1086" Type="http://schemas.openxmlformats.org/officeDocument/2006/relationships/hyperlink" Target="http://icao.int/iwxxm/2.1/req/xsd-meteorological-aerodrome-observation-record/cavok" TargetMode="External"/><Relationship Id="rId1293" Type="http://schemas.openxmlformats.org/officeDocument/2006/relationships/hyperlink" Target="http://icao.int/iwxxm/2.1/req/xsd-airmet-evolving-condition/stationary-phenomenon" TargetMode="External"/><Relationship Id="rId1307" Type="http://schemas.openxmlformats.org/officeDocument/2006/relationships/hyperlink" Target="http://icao.int/iwxxm/2.0/req/xsd-tropical-cyclone-observed-conditions/speed-of-motion" TargetMode="External"/><Relationship Id="rId1514" Type="http://schemas.openxmlformats.org/officeDocument/2006/relationships/hyperlink" Target="http://codes.wmo.int/306/4678/TSGR" TargetMode="External"/><Relationship Id="rId1721" Type="http://schemas.openxmlformats.org/officeDocument/2006/relationships/hyperlink" Target="http://codes.wmo.int/306/4678/-SHRAGS" TargetMode="External"/><Relationship Id="rId1959" Type="http://schemas.openxmlformats.org/officeDocument/2006/relationships/hyperlink" Target="http://schemas.wmo.int/metce/1.1/phenomena.xsd" TargetMode="External"/><Relationship Id="rId13" Type="http://schemas.openxmlformats.org/officeDocument/2006/relationships/hyperlink" Target="http://icao.int/iwxxm/2.1" TargetMode="External"/><Relationship Id="rId109" Type="http://schemas.openxmlformats.org/officeDocument/2006/relationships/hyperlink" Target="http://www.opengis.net/spec/SWE/2.0/conf/xsd-record-components" TargetMode="External"/><Relationship Id="rId316" Type="http://schemas.openxmlformats.org/officeDocument/2006/relationships/hyperlink" Target="http://def.wmo.int/metce/2013/req/xsd-complex-observation/xmlns-declaration-swe" TargetMode="External"/><Relationship Id="rId523" Type="http://schemas.openxmlformats.org/officeDocument/2006/relationships/hyperlink" Target="http://icao.int/iwxxm/1.1/req/xsd-meteorological-aerodrome-forecast" TargetMode="External"/><Relationship Id="rId968" Type="http://schemas.openxmlformats.org/officeDocument/2006/relationships/hyperlink" Target="http://icao.int/iwxxm/1.1/req/xsd-tropical-cyclone-sigmet" TargetMode="External"/><Relationship Id="rId1153" Type="http://schemas.openxmlformats.org/officeDocument/2006/relationships/hyperlink" Target="http://icao.int/iwxxm/2.1/req/xsd-aerodrome-surface-wind" TargetMode="External"/><Relationship Id="rId1598" Type="http://schemas.openxmlformats.org/officeDocument/2006/relationships/hyperlink" Target="http://codes.wmo.int/306/4678/SGRA" TargetMode="External"/><Relationship Id="rId1819" Type="http://schemas.openxmlformats.org/officeDocument/2006/relationships/hyperlink" Target="http://codes.wmo.int/306/4678/TSGS" TargetMode="External"/><Relationship Id="rId97" Type="http://schemas.openxmlformats.org/officeDocument/2006/relationships/hyperlink" Target="http://www.opengis.net/swe/2.0" TargetMode="External"/><Relationship Id="rId730" Type="http://schemas.openxmlformats.org/officeDocument/2006/relationships/hyperlink" Target="http://def.wmo.int/metce/2013/req/xsd-complex-sampling-measurement" TargetMode="External"/><Relationship Id="rId828" Type="http://schemas.openxmlformats.org/officeDocument/2006/relationships/hyperlink" Target="http://icao.int/iwxxm/1.1/req/xsd-meteorological-forecast/feature-of-interest" TargetMode="External"/><Relationship Id="rId1013" Type="http://schemas.openxmlformats.org/officeDocument/2006/relationships/hyperlink" Target="http://icao.int/iwxxm/2.1/req/xsd-length-with-nil-reason" TargetMode="External"/><Relationship Id="rId1360" Type="http://schemas.openxmlformats.org/officeDocument/2006/relationships/hyperlink" Target="http://codes.wmo.int/common/nil/nothingOfOperationalSignificance" TargetMode="External"/><Relationship Id="rId1458" Type="http://schemas.openxmlformats.org/officeDocument/2006/relationships/hyperlink" Target="http://codes.wmo.int/common/quantity-kind/depthOfRunwayDeposit" TargetMode="External"/><Relationship Id="rId1665" Type="http://schemas.openxmlformats.org/officeDocument/2006/relationships/hyperlink" Target="http://codes.wmo.int/306/4678/+SGSN" TargetMode="External"/><Relationship Id="rId1872" Type="http://schemas.openxmlformats.org/officeDocument/2006/relationships/hyperlink" Target="http://codes.wmo.int/306/4678/-FZUP" TargetMode="External"/><Relationship Id="rId162" Type="http://schemas.openxmlformats.org/officeDocument/2006/relationships/hyperlink" Target="http://www.opengis.net/spec/SWE/2.0/req/xml-encoding-rules" TargetMode="External"/><Relationship Id="rId467" Type="http://schemas.openxmlformats.org/officeDocument/2006/relationships/hyperlink" Target="http://icao.int/saf/1.1/req/xsd-runway/valid" TargetMode="External"/><Relationship Id="rId1097" Type="http://schemas.openxmlformats.org/officeDocument/2006/relationships/hyperlink" Target="http://icao.int/iwxxm/2.1/req/xsd-meteorological-aerodrome-observation-record/cloud" TargetMode="External"/><Relationship Id="rId1220" Type="http://schemas.openxmlformats.org/officeDocument/2006/relationships/hyperlink" Target="http://icao.int/iwxxm/1.1/req/xsd-sigmet/valid" TargetMode="External"/><Relationship Id="rId1318" Type="http://schemas.openxmlformats.org/officeDocument/2006/relationships/hyperlink" Target="http://codes.wmo.int/49-2/observation-type/IWXXM/2.1/VolcanicAshConditions" TargetMode="External"/><Relationship Id="rId1525" Type="http://schemas.openxmlformats.org/officeDocument/2006/relationships/hyperlink" Target="http://codes.wmo.int/306/4678/-SG" TargetMode="External"/><Relationship Id="rId674" Type="http://schemas.openxmlformats.org/officeDocument/2006/relationships/hyperlink" Target="http://codes.wmo.int/49-2/observation-type/IWXXM/1.0/MeteorologicalAerodromeObservation" TargetMode="External"/><Relationship Id="rId881" Type="http://schemas.openxmlformats.org/officeDocument/2006/relationships/hyperlink" Target="http://codes.wmo.int/49-2/observation-type/IWXXM/1.0/SIGMETEvolvingConditionAnalysis" TargetMode="External"/><Relationship Id="rId979" Type="http://schemas.openxmlformats.org/officeDocument/2006/relationships/hyperlink" Target="http://icao.int/iwxxm/2.1/req/xsd-meteorological-aerodrome-observation-record" TargetMode="External"/><Relationship Id="rId1732" Type="http://schemas.openxmlformats.org/officeDocument/2006/relationships/hyperlink" Target="http://codes.wmo.int/306/4678/-SHSNGSRA" TargetMode="External"/><Relationship Id="rId24" Type="http://schemas.openxmlformats.org/officeDocument/2006/relationships/hyperlink" Target="http://www.w3.org/2001/XMLSchema" TargetMode="External"/><Relationship Id="rId327" Type="http://schemas.openxmlformats.org/officeDocument/2006/relationships/hyperlink" Target="http://www.opengis.net/spec/OMXML/2.0/req/observation" TargetMode="External"/><Relationship Id="rId534" Type="http://schemas.openxmlformats.org/officeDocument/2006/relationships/hyperlink" Target="http://icao.int/iwxxm/1.1" TargetMode="External"/><Relationship Id="rId741" Type="http://schemas.openxmlformats.org/officeDocument/2006/relationships/hyperlink" Target="http://icao.int/iwxxm/1.1/req/xsd-meteorological-aerodrome-trend-forecast/result" TargetMode="External"/><Relationship Id="rId839" Type="http://schemas.openxmlformats.org/officeDocument/2006/relationships/hyperlink" Target="http://www.opengis.net/spec/OMXML/2.0/req/sampling" TargetMode="External"/><Relationship Id="rId1164" Type="http://schemas.openxmlformats.org/officeDocument/2006/relationships/hyperlink" Target="http://icao.int/iwxxm/1.1/req/xsd-aerodrome-horizontal-visibility/prevailing-visibility-comparison-operator" TargetMode="External"/><Relationship Id="rId1371" Type="http://schemas.openxmlformats.org/officeDocument/2006/relationships/hyperlink" Target="http://schemas.wmo.int/tsml/1.0" TargetMode="External"/><Relationship Id="rId1469" Type="http://schemas.openxmlformats.org/officeDocument/2006/relationships/hyperlink" Target="http://www.opengis.net/def/observationType/OGC-OM/2.0/" TargetMode="External"/><Relationship Id="rId173" Type="http://schemas.openxmlformats.org/officeDocument/2006/relationships/hyperlink" Target="http://www.opengis.net/spec/OMXML/2.0/req/observation" TargetMode="External"/><Relationship Id="rId380" Type="http://schemas.openxmlformats.org/officeDocument/2006/relationships/hyperlink" Target="http://def.wmo.int/opm/2013/req/xsd-observable-property/valid" TargetMode="External"/><Relationship Id="rId601" Type="http://schemas.openxmlformats.org/officeDocument/2006/relationships/hyperlink" Target="http://icao.int/iwxxm/1.1/req/xsd-aerodrome-wind-shear/applicable-runways" TargetMode="External"/><Relationship Id="rId1024" Type="http://schemas.openxmlformats.org/officeDocument/2006/relationships/hyperlink" Target="http://schemas.opengis.net/gml/3.2.1/gml.xsd" TargetMode="External"/><Relationship Id="rId1231" Type="http://schemas.openxmlformats.org/officeDocument/2006/relationships/hyperlink" Target="http://codes.wmo.int/49-2/observation-type/IWXXM/2.1/SIGMETPositionAnalysis" TargetMode="External"/><Relationship Id="rId1676" Type="http://schemas.openxmlformats.org/officeDocument/2006/relationships/hyperlink" Target="http://codes.wmo.int/306/4678/+SNDZRA" TargetMode="External"/><Relationship Id="rId1883" Type="http://schemas.openxmlformats.org/officeDocument/2006/relationships/hyperlink" Target="http://codes.wmo.int/306/4678/+FZDZRA" TargetMode="External"/><Relationship Id="rId240" Type="http://schemas.openxmlformats.org/officeDocument/2006/relationships/hyperlink" Target="http://schemas.wmo.int/opm/1.1/opm.xsd" TargetMode="External"/><Relationship Id="rId478" Type="http://schemas.openxmlformats.org/officeDocument/2006/relationships/hyperlink" Target="http://icao.int/saf/1.1/req/xsd-runway-direction/elevation" TargetMode="External"/><Relationship Id="rId685" Type="http://schemas.openxmlformats.org/officeDocument/2006/relationships/hyperlink" Target="http://icao.int/iwxxm/1.1/req/xsd-meteorological-aerodrome-observation/sampled-feature" TargetMode="External"/><Relationship Id="rId892" Type="http://schemas.openxmlformats.org/officeDocument/2006/relationships/hyperlink" Target="http://icao.int/iwxxm/1.1/req/xsd-sigmet-evolving-condition-analysis/result" TargetMode="External"/><Relationship Id="rId906" Type="http://schemas.openxmlformats.org/officeDocument/2006/relationships/hyperlink" Target="http://icao.int/iwxxm/1.1/req/xsd-meteorological-position/valid" TargetMode="External"/><Relationship Id="rId1329" Type="http://schemas.openxmlformats.org/officeDocument/2006/relationships/hyperlink" Target="http://icao.int/iwxxm/2.0/req/xsd-report/permissible-usage-reason" TargetMode="External"/><Relationship Id="rId1536" Type="http://schemas.openxmlformats.org/officeDocument/2006/relationships/hyperlink" Target="http://codes.wmo.int/306/4678/-SGRA" TargetMode="External"/><Relationship Id="rId1743" Type="http://schemas.openxmlformats.org/officeDocument/2006/relationships/hyperlink" Target="http://codes.wmo.int/306/4678/SHGSRA" TargetMode="External"/><Relationship Id="rId1950" Type="http://schemas.openxmlformats.org/officeDocument/2006/relationships/hyperlink" Target="http://codes.wmo.int/49-2/SigWxPhenomena/SQL_TS" TargetMode="External"/><Relationship Id="rId35" Type="http://schemas.openxmlformats.org/officeDocument/2006/relationships/hyperlink" Target="http://def.wmo.int/collect/2014/req/xsd-meteorological-bulletin/consistent-meteorological-information-type" TargetMode="External"/><Relationship Id="rId100" Type="http://schemas.openxmlformats.org/officeDocument/2006/relationships/hyperlink" Target="http://www.opengis.net/spec/OMXML/2.0/req/complexObservation" TargetMode="External"/><Relationship Id="rId338" Type="http://schemas.openxmlformats.org/officeDocument/2006/relationships/hyperlink" Target="http://def.wmo.int/metce/2013/req/xsd-discrete-coverage-observation/result-discrete-or-grid-coverage" TargetMode="External"/><Relationship Id="rId545" Type="http://schemas.openxmlformats.org/officeDocument/2006/relationships/hyperlink" Target="http://www.opengis.net/om/2.0" TargetMode="External"/><Relationship Id="rId752" Type="http://schemas.openxmlformats.org/officeDocument/2006/relationships/hyperlink" Target="http://www.opengis.net/spec/OMXML/2.0/conf/spatialSampling" TargetMode="External"/><Relationship Id="rId1175" Type="http://schemas.openxmlformats.org/officeDocument/2006/relationships/hyperlink" Target="http://icao.int/iwxxm/1.1/req/xsd-taf/unique-subject-aerodrome" TargetMode="External"/><Relationship Id="rId1382" Type="http://schemas.openxmlformats.org/officeDocument/2006/relationships/hyperlink" Target="http://codes.wmo.int/common/wmdrObservedVariable" TargetMode="External"/><Relationship Id="rId1603" Type="http://schemas.openxmlformats.org/officeDocument/2006/relationships/hyperlink" Target="http://codes.wmo.int/306/4678/SGSN" TargetMode="External"/><Relationship Id="rId1810" Type="http://schemas.openxmlformats.org/officeDocument/2006/relationships/hyperlink" Target="http://codes.wmo.int/306/4678/-TSRASNGS" TargetMode="External"/><Relationship Id="rId184" Type="http://schemas.openxmlformats.org/officeDocument/2006/relationships/hyperlink" Target="http://def.wmo.int/metce/2013/req/xsd-volcano/valid" TargetMode="External"/><Relationship Id="rId391" Type="http://schemas.openxmlformats.org/officeDocument/2006/relationships/hyperlink" Target="http://def.wmo.int/opm/2013/req/xsd-qualified-observable-property/base-property" TargetMode="External"/><Relationship Id="rId405" Type="http://schemas.openxmlformats.org/officeDocument/2006/relationships/hyperlink" Target="http://codes.wmo.int/bufr4/codeflag/0-08-023" TargetMode="External"/><Relationship Id="rId612" Type="http://schemas.openxmlformats.org/officeDocument/2006/relationships/hyperlink" Target="http://icao.int/iwxxm/1.1/req/xsd-aerodrome-runway-visual-range" TargetMode="External"/><Relationship Id="rId1035" Type="http://schemas.openxmlformats.org/officeDocument/2006/relationships/hyperlink" Target="http://def.wmo.int/opm/2013" TargetMode="External"/><Relationship Id="rId1242" Type="http://schemas.openxmlformats.org/officeDocument/2006/relationships/hyperlink" Target="http://icao.int/iwxxm/2.0/req/xsd-evolving-meteorological-condition/valid" TargetMode="External"/><Relationship Id="rId1687" Type="http://schemas.openxmlformats.org/officeDocument/2006/relationships/hyperlink" Target="http://codes.wmo.int/306/4678/+RAPLDZ" TargetMode="External"/><Relationship Id="rId1894" Type="http://schemas.openxmlformats.org/officeDocument/2006/relationships/hyperlink" Target="http://codes.wmo.int/306/4678/PO" TargetMode="External"/><Relationship Id="rId1908" Type="http://schemas.openxmlformats.org/officeDocument/2006/relationships/hyperlink" Target="http://codes.wmo.int/306/4678/BLSN" TargetMode="External"/><Relationship Id="rId251" Type="http://schemas.openxmlformats.org/officeDocument/2006/relationships/hyperlink" Target="http://def.wmo.int/metce/2013/req/xsd-erupting-volcano/valid" TargetMode="External"/><Relationship Id="rId489" Type="http://schemas.openxmlformats.org/officeDocument/2006/relationships/hyperlink" Target="http://icao.int/saf/1.1/req/xsd-airspace-volume/upper-limit" TargetMode="External"/><Relationship Id="rId696" Type="http://schemas.openxmlformats.org/officeDocument/2006/relationships/hyperlink" Target="http://www.opengis.net/spec/OMXML/2.0/req/spatialSampling" TargetMode="External"/><Relationship Id="rId917" Type="http://schemas.openxmlformats.org/officeDocument/2006/relationships/hyperlink" Target="http://www.opengis.net/spec/OMXML/2.0/req/spatialSampling" TargetMode="External"/><Relationship Id="rId1102" Type="http://schemas.openxmlformats.org/officeDocument/2006/relationships/hyperlink" Target="http://icao.int/iwxxm/2.1/req/xsd-meteorological-aerodrome-observation-record/present-weather-not-observable" TargetMode="External"/><Relationship Id="rId1547" Type="http://schemas.openxmlformats.org/officeDocument/2006/relationships/hyperlink" Target="http://codes.wmo.int/306/4678/-PLSG" TargetMode="External"/><Relationship Id="rId1754" Type="http://schemas.openxmlformats.org/officeDocument/2006/relationships/hyperlink" Target="http://codes.wmo.int/306/4678/SHGRRASN" TargetMode="External"/><Relationship Id="rId1961" Type="http://schemas.openxmlformats.org/officeDocument/2006/relationships/hyperlink" Target="http://schemas.wmo.int/metce/1.2/procedure.xsd" TargetMode="External"/><Relationship Id="rId46" Type="http://schemas.openxmlformats.org/officeDocument/2006/relationships/hyperlink" Target="http://schemas.opengis.net/%20gml/3.2.1/gml.xsd" TargetMode="External"/><Relationship Id="rId349" Type="http://schemas.openxmlformats.org/officeDocument/2006/relationships/hyperlink" Target="http://www.opengis.net/spec/SWE/2.0/conf/xsd-record-components" TargetMode="External"/><Relationship Id="rId556" Type="http://schemas.openxmlformats.org/officeDocument/2006/relationships/hyperlink" Target="http://schemas.wmo.int/saf/1.1/saf.xsd" TargetMode="External"/><Relationship Id="rId763" Type="http://schemas.openxmlformats.org/officeDocument/2006/relationships/hyperlink" Target="http://icao.int/iwxxm/1.1/req/xsd-meteorological-aerodrome-observation" TargetMode="External"/><Relationship Id="rId1186" Type="http://schemas.openxmlformats.org/officeDocument/2006/relationships/hyperlink" Target="http://icao.int/iwxxm/1.1/req/xsd-aerodrome-air-temperature-forecast" TargetMode="External"/><Relationship Id="rId1393" Type="http://schemas.openxmlformats.org/officeDocument/2006/relationships/hyperlink" Target="http://codes.wmo.int/common/wmdsSurfaceCoverUMD" TargetMode="External"/><Relationship Id="rId1407" Type="http://schemas.openxmlformats.org/officeDocument/2006/relationships/hyperlink" Target="http://codes.wmo.int/common/wmdsObservingMethod" TargetMode="External"/><Relationship Id="rId1614" Type="http://schemas.openxmlformats.org/officeDocument/2006/relationships/hyperlink" Target="http://codes.wmo.int/306/4678/SNDZRA" TargetMode="External"/><Relationship Id="rId1821" Type="http://schemas.openxmlformats.org/officeDocument/2006/relationships/hyperlink" Target="http://codes.wmo.int/306/4678/TSRASN" TargetMode="External"/><Relationship Id="rId111" Type="http://schemas.openxmlformats.org/officeDocument/2006/relationships/hyperlink" Target="http://www.opengis.net/spec/SWE/2.0/conf/xsd-simple-encodings" TargetMode="External"/><Relationship Id="rId195" Type="http://schemas.openxmlformats.org/officeDocument/2006/relationships/hyperlink" Target="http://def.wmo.int/metce/2013/req/xsd-tropical-cyclone/name" TargetMode="External"/><Relationship Id="rId209" Type="http://schemas.openxmlformats.org/officeDocument/2006/relationships/hyperlink" Target="http://def.wmo.int/metce/2013/req/xsd-measurement-context/measuring-interval-range-bounds-order" TargetMode="External"/><Relationship Id="rId416" Type="http://schemas.openxmlformats.org/officeDocument/2006/relationships/hyperlink" Target="http://def.wmo.int/opm/2013/req/xsd-category-constraint/category-value-online-definition" TargetMode="External"/><Relationship Id="rId970" Type="http://schemas.openxmlformats.org/officeDocument/2006/relationships/hyperlink" Target="http://icao.int/iwxxm/1.1/req/xsd-sigmet" TargetMode="External"/><Relationship Id="rId1046" Type="http://schemas.openxmlformats.org/officeDocument/2006/relationships/hyperlink" Target="http://codes.wmo.int/49-2/observation-type/IWXXM/2.1/MeteorologicalAerodromeObservation" TargetMode="External"/><Relationship Id="rId1253" Type="http://schemas.openxmlformats.org/officeDocument/2006/relationships/hyperlink" Target="http://icao.int/iwxxm/1.1/req/xsd-sigmet" TargetMode="External"/><Relationship Id="rId1698" Type="http://schemas.openxmlformats.org/officeDocument/2006/relationships/hyperlink" Target="http://codes.wmo.int/306/4678/+SNRAPL" TargetMode="External"/><Relationship Id="rId1919" Type="http://schemas.openxmlformats.org/officeDocument/2006/relationships/hyperlink" Target="http://codes.wmo.int/306/4678/HZ" TargetMode="External"/><Relationship Id="rId623" Type="http://schemas.openxmlformats.org/officeDocument/2006/relationships/hyperlink" Target="http://icao.int/iwxxm/1.1/req/xsd-aerodrome-sea-state/valid" TargetMode="External"/><Relationship Id="rId830" Type="http://schemas.openxmlformats.org/officeDocument/2006/relationships/hyperlink" Target="http://icao.int/iwxxm/1.1/req/xsd-meteorological-aerodrome-forecast/sampled-feature" TargetMode="External"/><Relationship Id="rId928" Type="http://schemas.openxmlformats.org/officeDocument/2006/relationships/hyperlink" Target="http://icao.int/iwxxm/1.1/req/xsd-sigmet-position-analysis/procedure" TargetMode="External"/><Relationship Id="rId1460" Type="http://schemas.openxmlformats.org/officeDocument/2006/relationships/hyperlink" Target="http://codes.wmo.int/common/quantity-kind/runwayFrictionCoefficient" TargetMode="External"/><Relationship Id="rId1558" Type="http://schemas.openxmlformats.org/officeDocument/2006/relationships/hyperlink" Target="http://codes.wmo.int/306/4678/-SGDZRA" TargetMode="External"/><Relationship Id="rId1765" Type="http://schemas.openxmlformats.org/officeDocument/2006/relationships/hyperlink" Target="http://codes.wmo.int/306/4678/+SHGS" TargetMode="External"/><Relationship Id="rId57" Type="http://schemas.openxmlformats.org/officeDocument/2006/relationships/hyperlink" Target="http://def.wmo.int/metce/2013/req/xsd-erupting-volcano" TargetMode="External"/><Relationship Id="rId262" Type="http://schemas.openxmlformats.org/officeDocument/2006/relationships/hyperlink" Target="http://def.wmo.int/metce/2013/req/xsd-process/measurement-context" TargetMode="External"/><Relationship Id="rId567" Type="http://schemas.openxmlformats.org/officeDocument/2006/relationships/hyperlink" Target="http://icao.int/iwxxm/1.1/req/xsd-cloud-layer/nil-significant-cloud" TargetMode="External"/><Relationship Id="rId1113" Type="http://schemas.openxmlformats.org/officeDocument/2006/relationships/hyperlink" Target="http://icao.int/iwxxm/2.1/req/xsd-aerodrome-runway-state/surface-friction-estimate-unit-of-measure" TargetMode="External"/><Relationship Id="rId1197" Type="http://schemas.openxmlformats.org/officeDocument/2006/relationships/hyperlink" Target="http://icao.int/iwxxm/1.1/req/xsd-meteorological-aerodrome-forecast-record/prevailing-visiblity" TargetMode="External"/><Relationship Id="rId1320" Type="http://schemas.openxmlformats.org/officeDocument/2006/relationships/hyperlink" Target="http://icao.int/iwxxm/2.1/req/xsd-volcanic-ash-conditions" TargetMode="External"/><Relationship Id="rId1418" Type="http://schemas.openxmlformats.org/officeDocument/2006/relationships/hyperlink" Target="http://codes.wmo.int/common/wmdsQualityFlagCIMO" TargetMode="External"/><Relationship Id="rId1972" Type="http://schemas.openxmlformats.org/officeDocument/2006/relationships/hyperlink" Target="http://schemas.wmo.int/iwxxm/1.1/sigmet.xsd" TargetMode="External"/><Relationship Id="rId122" Type="http://schemas.openxmlformats.org/officeDocument/2006/relationships/hyperlink" Target="http://def.wmo.int/metce/2013/req/xsd-sampling-coverage-measurement" TargetMode="External"/><Relationship Id="rId774" Type="http://schemas.openxmlformats.org/officeDocument/2006/relationships/hyperlink" Target="http://icao.int/iwxxm/1.1/req/xsd-meteorological-aerodrome-observation-report/nil-report" TargetMode="External"/><Relationship Id="rId981" Type="http://schemas.openxmlformats.org/officeDocument/2006/relationships/hyperlink" Target="http://icao.int/iwxxm/2.1/req/xsd-aerodrome-runway-visual-range" TargetMode="External"/><Relationship Id="rId1057" Type="http://schemas.openxmlformats.org/officeDocument/2006/relationships/hyperlink" Target="http://icao.int/iwxxm/2.1/req/xsd-speci/valid" TargetMode="External"/><Relationship Id="rId1625" Type="http://schemas.openxmlformats.org/officeDocument/2006/relationships/hyperlink" Target="http://codes.wmo.int/306/4678/RAPLDZ" TargetMode="External"/><Relationship Id="rId1832" Type="http://schemas.openxmlformats.org/officeDocument/2006/relationships/hyperlink" Target="http://codes.wmo.int/306/4678/TSRAGRSN" TargetMode="External"/><Relationship Id="rId427" Type="http://schemas.openxmlformats.org/officeDocument/2006/relationships/hyperlink" Target="http://def.wmo.int/opm/2013/req/xsd-range-constraint/value" TargetMode="External"/><Relationship Id="rId634" Type="http://schemas.openxmlformats.org/officeDocument/2006/relationships/hyperlink" Target="http://icao.int/iwxxm/1.1/req/xsd-aerodrome-horizontal-visibility/prevailing-visibility-comparison-operator" TargetMode="External"/><Relationship Id="rId841" Type="http://schemas.openxmlformats.org/officeDocument/2006/relationships/hyperlink" Target="http://www.opengis.net/spec/OMXML/2.0/req/spatialSampling" TargetMode="External"/><Relationship Id="rId1264" Type="http://schemas.openxmlformats.org/officeDocument/2006/relationships/hyperlink" Target="http://icao.int/iwxxm/2.1/req/xsd-airmet" TargetMode="External"/><Relationship Id="rId1471" Type="http://schemas.openxmlformats.org/officeDocument/2006/relationships/hyperlink" Target="http://www.opengis.net/def/observationType/OGC-OM/2.0/" TargetMode="External"/><Relationship Id="rId1569" Type="http://schemas.openxmlformats.org/officeDocument/2006/relationships/hyperlink" Target="http://codes.wmo.int/306/4678/-SNSGRA" TargetMode="External"/><Relationship Id="rId273" Type="http://schemas.openxmlformats.org/officeDocument/2006/relationships/hyperlink" Target="http://www.opengis.net/spec/OMXML/2.0/req/observation" TargetMode="External"/><Relationship Id="rId480" Type="http://schemas.openxmlformats.org/officeDocument/2006/relationships/hyperlink" Target="http://icao.int/saf/1.1/req/xsd-aeronautical-service-provision-units" TargetMode="External"/><Relationship Id="rId701" Type="http://schemas.openxmlformats.org/officeDocument/2006/relationships/hyperlink" Target="http://www.opengis.net/spec/SWE/2.0/req/xsd-record-components" TargetMode="External"/><Relationship Id="rId939" Type="http://schemas.openxmlformats.org/officeDocument/2006/relationships/hyperlink" Target="http://icao.int/iwxxm/1.1/req/xsd-sigmet-position-analysis" TargetMode="External"/><Relationship Id="rId1124" Type="http://schemas.openxmlformats.org/officeDocument/2006/relationships/hyperlink" Target="http://icao.int/iwxxm/2.1/req/xsd-aerodrome-runway-visual-range/valid" TargetMode="External"/><Relationship Id="rId1331" Type="http://schemas.openxmlformats.org/officeDocument/2006/relationships/hyperlink" Target="http://icao.int/iwxxm/2.0/req/xsd-report/translatedBulletinId" TargetMode="External"/><Relationship Id="rId1776" Type="http://schemas.openxmlformats.org/officeDocument/2006/relationships/hyperlink" Target="http://codes.wmo.int/306/4678/+SHSNGS" TargetMode="External"/><Relationship Id="rId1983" Type="http://schemas.openxmlformats.org/officeDocument/2006/relationships/fontTable" Target="fontTable.xml"/><Relationship Id="rId68" Type="http://schemas.openxmlformats.org/officeDocument/2006/relationships/hyperlink" Target="http://www.w3.org/1999/xlink.xsd" TargetMode="External"/><Relationship Id="rId133" Type="http://schemas.openxmlformats.org/officeDocument/2006/relationships/hyperlink" Target="http://www.opengis.net/spec/gmlcov/1.0/req/gml-coverage" TargetMode="External"/><Relationship Id="rId340" Type="http://schemas.openxmlformats.org/officeDocument/2006/relationships/hyperlink" Target="http://def.wmo.int/metce/2013/req/xsd-discrete-coverage-observation/xmlns-prefix-swe" TargetMode="External"/><Relationship Id="rId578" Type="http://schemas.openxmlformats.org/officeDocument/2006/relationships/hyperlink" Target="http://icao.int/iwxxm/1.1/req/xsd-aerodrome-cloud-forecast/cloud-layers" TargetMode="External"/><Relationship Id="rId785" Type="http://schemas.openxmlformats.org/officeDocument/2006/relationships/hyperlink" Target="http://icao.int/iwxxm/1.1/req/xsd-aerodrome-surface-wind-trend-forecast" TargetMode="External"/><Relationship Id="rId992" Type="http://schemas.openxmlformats.org/officeDocument/2006/relationships/hyperlink" Target="http://icao.int/iwxxm/2.1/req/xsd-sigmet" TargetMode="External"/><Relationship Id="rId1429" Type="http://schemas.openxmlformats.org/officeDocument/2006/relationships/hyperlink" Target="http://www.opengis.net/def/nil/OGC/0/" TargetMode="External"/><Relationship Id="rId1636" Type="http://schemas.openxmlformats.org/officeDocument/2006/relationships/hyperlink" Target="http://codes.wmo.int/306/4678/SNRAPL" TargetMode="External"/><Relationship Id="rId1843" Type="http://schemas.openxmlformats.org/officeDocument/2006/relationships/hyperlink" Target="http://codes.wmo.int/306/4678/+TSRA" TargetMode="External"/><Relationship Id="rId200" Type="http://schemas.openxmlformats.org/officeDocument/2006/relationships/hyperlink" Target="http://def.wmo.int/metce/2013/req/xsd-process/documentation-reference" TargetMode="External"/><Relationship Id="rId438" Type="http://schemas.openxmlformats.org/officeDocument/2006/relationships/hyperlink" Target="http://icao.int/saf/1.1/req/xsd-airspace" TargetMode="External"/><Relationship Id="rId645" Type="http://schemas.openxmlformats.org/officeDocument/2006/relationships/hyperlink" Target="http://icao.int/iwxxm/1.1/req/xsd-aerodrome-runway-state" TargetMode="External"/><Relationship Id="rId852" Type="http://schemas.openxmlformats.org/officeDocument/2006/relationships/hyperlink" Target="http://icao.int/iwxxm/1.1/req/xsd-taf" TargetMode="External"/><Relationship Id="rId1068" Type="http://schemas.openxmlformats.org/officeDocument/2006/relationships/hyperlink" Target="http://icao.int/iwxxm/2.1/req/xsd-meteorological-aerodrome-trend-forecast-record/cavok" TargetMode="External"/><Relationship Id="rId1275" Type="http://schemas.openxmlformats.org/officeDocument/2006/relationships/hyperlink" Target="http://icao.int/iwxxm/2.0/req/xsd-airmet/status-normal" TargetMode="External"/><Relationship Id="rId1482" Type="http://schemas.openxmlformats.org/officeDocument/2006/relationships/hyperlink" Target="http://codes.wmo.int/49-2/observation-type/IWXXM/1.0/" TargetMode="External"/><Relationship Id="rId1703" Type="http://schemas.openxmlformats.org/officeDocument/2006/relationships/hyperlink" Target="http://codes.wmo.int/306/4678/+PLSGSN" TargetMode="External"/><Relationship Id="rId1910" Type="http://schemas.openxmlformats.org/officeDocument/2006/relationships/hyperlink" Target="http://codes.wmo.int/306/4678/DRDU" TargetMode="External"/><Relationship Id="rId284" Type="http://schemas.openxmlformats.org/officeDocument/2006/relationships/hyperlink" Target="http://def.wmo.int/metce/2013/req/xsd-category-observation" TargetMode="External"/><Relationship Id="rId491" Type="http://schemas.openxmlformats.org/officeDocument/2006/relationships/hyperlink" Target="http://icao.int/saf/1.1/req/xsd-airspace-volume/limit-type" TargetMode="External"/><Relationship Id="rId505" Type="http://schemas.openxmlformats.org/officeDocument/2006/relationships/hyperlink" Target="http://icao.int/iwxxm/1.1/req/xsd-aerodrome-runway-state" TargetMode="External"/><Relationship Id="rId712" Type="http://schemas.openxmlformats.org/officeDocument/2006/relationships/hyperlink" Target="http://icao.int/iwxxm/1.1/req/xsd-meteorological-aerodrome-trend-forecast-record" TargetMode="External"/><Relationship Id="rId1135" Type="http://schemas.openxmlformats.org/officeDocument/2006/relationships/hyperlink" Target="http://icao.int/iwxxm/2.1/req/xsd-aerodrome-sea-state/either-significant-wave-height-or-sea-state" TargetMode="External"/><Relationship Id="rId1342" Type="http://schemas.openxmlformats.org/officeDocument/2006/relationships/hyperlink" Target="http://icao.int/iwxxm/1.1/req/xsd-aerodrome-cloud-forecast/cloud-layers" TargetMode="External"/><Relationship Id="rId1787" Type="http://schemas.openxmlformats.org/officeDocument/2006/relationships/hyperlink" Target="http://codes.wmo.int/306/4678/+SHGSRASN" TargetMode="External"/><Relationship Id="rId79" Type="http://schemas.openxmlformats.org/officeDocument/2006/relationships/hyperlink" Target="http://codes.wmo.int/common/observation-type/METCE/2013" TargetMode="External"/><Relationship Id="rId144" Type="http://schemas.openxmlformats.org/officeDocument/2006/relationships/hyperlink" Target="http://www.opengis.net/spec/OMXML/2.0/req/observation" TargetMode="External"/><Relationship Id="rId589" Type="http://schemas.openxmlformats.org/officeDocument/2006/relationships/hyperlink" Target="http://www.opengis.net/def/uom/OGC/1.0/unity" TargetMode="External"/><Relationship Id="rId796" Type="http://schemas.openxmlformats.org/officeDocument/2006/relationships/hyperlink" Target="http://icao.int/iwxxm/1.1/req/xsd-aerodrome-surface-wind-forecast" TargetMode="External"/><Relationship Id="rId1202" Type="http://schemas.openxmlformats.org/officeDocument/2006/relationships/hyperlink" Target="http://icao.int/iwxxm/1.1/req/xsd-meteorological-aerodrome-forecast-record/cloud" TargetMode="External"/><Relationship Id="rId1647" Type="http://schemas.openxmlformats.org/officeDocument/2006/relationships/hyperlink" Target="http://codes.wmo.int/306/4678/+RA" TargetMode="External"/><Relationship Id="rId1854" Type="http://schemas.openxmlformats.org/officeDocument/2006/relationships/hyperlink" Target="http://codes.wmo.int/306/4678/+TSGRSN" TargetMode="External"/><Relationship Id="rId351" Type="http://schemas.openxmlformats.org/officeDocument/2006/relationships/hyperlink" Target="http://www.opengis.net/spec/SWE/2.0/conf/xsd-block-components" TargetMode="External"/><Relationship Id="rId449" Type="http://schemas.openxmlformats.org/officeDocument/2006/relationships/hyperlink" Target="http://icao.int/saf/1.1/req/xsd-unique-identification" TargetMode="External"/><Relationship Id="rId656" Type="http://schemas.openxmlformats.org/officeDocument/2006/relationships/hyperlink" Target="http://icao.int/iwxxm/1.1/req/xsd-meteorological-aerodrome-observation-record/qnh" TargetMode="External"/><Relationship Id="rId863" Type="http://schemas.openxmlformats.org/officeDocument/2006/relationships/hyperlink" Target="http://icao.int/iwxxm/1.1/req/xsd-taf/status-amendment-or-correction" TargetMode="External"/><Relationship Id="rId1079" Type="http://schemas.openxmlformats.org/officeDocument/2006/relationships/hyperlink" Target="http://icao.int/iwxxm/2.1/req/xsd-aerodrome-wind-shear" TargetMode="External"/><Relationship Id="rId1286" Type="http://schemas.openxmlformats.org/officeDocument/2006/relationships/hyperlink" Target="http://icao.int/iwxxm/2.1/req/xsd-airmet-evolving-condition-collection/time-indicator" TargetMode="External"/><Relationship Id="rId1493" Type="http://schemas.openxmlformats.org/officeDocument/2006/relationships/hyperlink" Target="http://codes.wmo.int/49-2/observable-property/" TargetMode="External"/><Relationship Id="rId1507" Type="http://schemas.openxmlformats.org/officeDocument/2006/relationships/hyperlink" Target="http://codes.wmo.int/306/4678/SHGS" TargetMode="External"/><Relationship Id="rId1714" Type="http://schemas.openxmlformats.org/officeDocument/2006/relationships/hyperlink" Target="http://codes.wmo.int/306/4678/-SHSNRA" TargetMode="External"/><Relationship Id="rId211" Type="http://schemas.openxmlformats.org/officeDocument/2006/relationships/hyperlink" Target="http://def.wmo.int/metce/2013/req/xsd-volcano" TargetMode="External"/><Relationship Id="rId295" Type="http://schemas.openxmlformats.org/officeDocument/2006/relationships/hyperlink" Target="http://www.opengis.net/def/observationType/OGC-OM/2.0/OM_TruthObservation" TargetMode="External"/><Relationship Id="rId309" Type="http://schemas.openxmlformats.org/officeDocument/2006/relationships/hyperlink" Target="http://www.opengis.net/spec/OMXML/2.0/req/temporalObservation" TargetMode="External"/><Relationship Id="rId516" Type="http://schemas.openxmlformats.org/officeDocument/2006/relationships/hyperlink" Target="http://icao.int/iwxxm/1.1/req/xsd-meteorological-aerodrome-trend-forecast" TargetMode="External"/><Relationship Id="rId1146" Type="http://schemas.openxmlformats.org/officeDocument/2006/relationships/hyperlink" Target="http://icao.int/iwxxm/2.1/req/xsd-aerodrome-observed-clouds/valid" TargetMode="External"/><Relationship Id="rId1798" Type="http://schemas.openxmlformats.org/officeDocument/2006/relationships/hyperlink" Target="http://codes.wmo.int/306/4678/-TSRAGR" TargetMode="External"/><Relationship Id="rId1921" Type="http://schemas.openxmlformats.org/officeDocument/2006/relationships/hyperlink" Target="http://codes.wmo.int/306/4678/SQ" TargetMode="External"/><Relationship Id="rId723" Type="http://schemas.openxmlformats.org/officeDocument/2006/relationships/hyperlink" Target="http://icao.int/iwxxm/1.1/req/xsd-meteorological-aerodrome-trend-forecast-record/forecast-weather" TargetMode="External"/><Relationship Id="rId930" Type="http://schemas.openxmlformats.org/officeDocument/2006/relationships/hyperlink" Target="http://www.opengis.net/spec/OMXML/2.0/conf/observation" TargetMode="External"/><Relationship Id="rId1006" Type="http://schemas.openxmlformats.org/officeDocument/2006/relationships/hyperlink" Target="http://icao.int/iwxxm/2.1/req/xsd-report" TargetMode="External"/><Relationship Id="rId1353" Type="http://schemas.openxmlformats.org/officeDocument/2006/relationships/hyperlink" Target="http://icao.int/iwxxm/1.1/req/xsd-cloud-layer/cloud-amount" TargetMode="External"/><Relationship Id="rId1560" Type="http://schemas.openxmlformats.org/officeDocument/2006/relationships/hyperlink" Target="http://codes.wmo.int/306/4678/-DZRAPL" TargetMode="External"/><Relationship Id="rId1658" Type="http://schemas.openxmlformats.org/officeDocument/2006/relationships/hyperlink" Target="http://codes.wmo.int/306/4678/+RASN" TargetMode="External"/><Relationship Id="rId1865" Type="http://schemas.openxmlformats.org/officeDocument/2006/relationships/hyperlink" Target="http://codes.wmo.int/306/4678/+TSRAGSSN" TargetMode="External"/><Relationship Id="rId155" Type="http://schemas.openxmlformats.org/officeDocument/2006/relationships/hyperlink" Target="http://www.opengis.net/spec/SWE/2.0/conf/xsd-block-components" TargetMode="External"/><Relationship Id="rId362" Type="http://schemas.openxmlformats.org/officeDocument/2006/relationships/hyperlink" Target="http://def.wmo.int/opm/2013/req/xsd-composite-observable-property" TargetMode="External"/><Relationship Id="rId1213" Type="http://schemas.openxmlformats.org/officeDocument/2006/relationships/hyperlink" Target="http://icao.int/iwxxm/1.1/req/xsd-meteorological-position/valid" TargetMode="External"/><Relationship Id="rId1297" Type="http://schemas.openxmlformats.org/officeDocument/2006/relationships/hyperlink" Target="http://icao.int/iwxxm/2.0/req/xsd-tropical-cyclone-advisory/advisory-number" TargetMode="External"/><Relationship Id="rId1420" Type="http://schemas.openxmlformats.org/officeDocument/2006/relationships/hyperlink" Target="http://codes.wmo.int/common/wmdsQualityFlagSystem" TargetMode="External"/><Relationship Id="rId1518" Type="http://schemas.openxmlformats.org/officeDocument/2006/relationships/hyperlink" Target="http://codes.wmo.int/306/4678/TSUP" TargetMode="External"/><Relationship Id="rId222" Type="http://schemas.openxmlformats.org/officeDocument/2006/relationships/hyperlink" Target="http://def.wmo.int/metce/2013/req/xsd-temporal-observation" TargetMode="External"/><Relationship Id="rId667" Type="http://schemas.openxmlformats.org/officeDocument/2006/relationships/hyperlink" Target="http://icao.int/iwxxm/1.1/req/xsd-meteorological-aerodrome-observation-record/sea-state" TargetMode="External"/><Relationship Id="rId874" Type="http://schemas.openxmlformats.org/officeDocument/2006/relationships/hyperlink" Target="http://icao.int/iwxxm/1.1/req/xsd-evolving-meteorological-condition/valid" TargetMode="External"/><Relationship Id="rId1725" Type="http://schemas.openxmlformats.org/officeDocument/2006/relationships/hyperlink" Target="http://codes.wmo.int/306/4678/-SHSNRAGR" TargetMode="External"/><Relationship Id="rId1932" Type="http://schemas.openxmlformats.org/officeDocument/2006/relationships/hyperlink" Target="http://codes.wmo.int/bufr4/codeflag/0-20-008/0" TargetMode="External"/><Relationship Id="rId17" Type="http://schemas.openxmlformats.org/officeDocument/2006/relationships/hyperlink" Target="http://codes.wmo.int/306/4678/BLSN" TargetMode="External"/><Relationship Id="rId527" Type="http://schemas.openxmlformats.org/officeDocument/2006/relationships/hyperlink" Target="http://icao.int/iwxxm/1.1/req/xsd-meteorological-position" TargetMode="External"/><Relationship Id="rId734" Type="http://schemas.openxmlformats.org/officeDocument/2006/relationships/hyperlink" Target="http://www.opengis.net/spec/OMXML/2.0/req/spatialSampling" TargetMode="External"/><Relationship Id="rId941" Type="http://schemas.openxmlformats.org/officeDocument/2006/relationships/hyperlink" Target="http://icao.int/iwxxm/1.1/req/xsd-sigmet/status" TargetMode="External"/><Relationship Id="rId1157" Type="http://schemas.openxmlformats.org/officeDocument/2006/relationships/hyperlink" Target="http://icao.int/iwxxm/2.1/req/xsd-aerodrome-surface-wind/steady-wind-direction" TargetMode="External"/><Relationship Id="rId1364" Type="http://schemas.openxmlformats.org/officeDocument/2006/relationships/hyperlink" Target="http://codes.wmo.int/49-2/SigConvectiveCloudType" TargetMode="External"/><Relationship Id="rId1571" Type="http://schemas.openxmlformats.org/officeDocument/2006/relationships/hyperlink" Target="http://codes.wmo.int/306/4678/-SGSNRA" TargetMode="External"/><Relationship Id="rId70" Type="http://schemas.openxmlformats.org/officeDocument/2006/relationships/hyperlink" Target="http://schemas.opengis.net/gml/3.2.1/gml.xsd" TargetMode="External"/><Relationship Id="rId166" Type="http://schemas.openxmlformats.org/officeDocument/2006/relationships/hyperlink" Target="http://www.opengis.net/spec/gmlcov/1.0/req/gml-coverage" TargetMode="External"/><Relationship Id="rId373" Type="http://schemas.openxmlformats.org/officeDocument/2006/relationships/hyperlink" Target="http://purl.oclc.org/dsdl/schematron" TargetMode="External"/><Relationship Id="rId580" Type="http://schemas.openxmlformats.org/officeDocument/2006/relationships/hyperlink" Target="http://icao.int/iwxxm/1.1/req/xsd-aerodrome-runway-state" TargetMode="External"/><Relationship Id="rId801" Type="http://schemas.openxmlformats.org/officeDocument/2006/relationships/hyperlink" Target="http://icao.int/iwxxm/1.1/req/xsd-meteorological-aerodrome-forecast-record/change-indicator-becmg" TargetMode="External"/><Relationship Id="rId1017" Type="http://schemas.openxmlformats.org/officeDocument/2006/relationships/hyperlink" Target="http://schemas.wmo.int/iwxxm/2.1/iwxxm.xsd" TargetMode="External"/><Relationship Id="rId1224" Type="http://schemas.openxmlformats.org/officeDocument/2006/relationships/hyperlink" Target="http://icao.int/iwxxm/1.1/req/xsd-sigmet/sequence-number" TargetMode="External"/><Relationship Id="rId1431" Type="http://schemas.openxmlformats.org/officeDocument/2006/relationships/hyperlink" Target="http://www.opengis.net/def/nil/OGC/0/" TargetMode="External"/><Relationship Id="rId1669" Type="http://schemas.openxmlformats.org/officeDocument/2006/relationships/hyperlink" Target="http://codes.wmo.int/306/4678/+SNPL" TargetMode="External"/><Relationship Id="rId1876" Type="http://schemas.openxmlformats.org/officeDocument/2006/relationships/hyperlink" Target="http://codes.wmo.int/306/4678/FZRA" TargetMode="External"/><Relationship Id="rId1" Type="http://schemas.openxmlformats.org/officeDocument/2006/relationships/customXml" Target="../customXml/item1.xml"/><Relationship Id="rId233" Type="http://schemas.openxmlformats.org/officeDocument/2006/relationships/hyperlink" Target="http://www.opengis.net/gml/3.2" TargetMode="External"/><Relationship Id="rId440" Type="http://schemas.openxmlformats.org/officeDocument/2006/relationships/hyperlink" Target="http://icao.int/saf/1.1" TargetMode="External"/><Relationship Id="rId678" Type="http://schemas.openxmlformats.org/officeDocument/2006/relationships/hyperlink" Target="http://www.opengis.net/spec/OMXML/2.0/req/sampling" TargetMode="External"/><Relationship Id="rId885" Type="http://schemas.openxmlformats.org/officeDocument/2006/relationships/hyperlink" Target="http://www.opengis.net/spec/OMXML/2.0/req/spatialSampling" TargetMode="External"/><Relationship Id="rId1070" Type="http://schemas.openxmlformats.org/officeDocument/2006/relationships/hyperlink" Target="http://icao.int/iwxxm/2.1/req/xsd-meteorological-aerodrome-trend-forecast-record/prevailing-visibility-exceeds-10000m" TargetMode="External"/><Relationship Id="rId1529" Type="http://schemas.openxmlformats.org/officeDocument/2006/relationships/hyperlink" Target="http://codes.wmo.int/306/4678/-RADZ" TargetMode="External"/><Relationship Id="rId1736" Type="http://schemas.openxmlformats.org/officeDocument/2006/relationships/hyperlink" Target="http://codes.wmo.int/306/4678/SHSN" TargetMode="External"/><Relationship Id="rId1943" Type="http://schemas.openxmlformats.org/officeDocument/2006/relationships/hyperlink" Target="http://codes.wmo.int/49-2/SigWxPhenomena/OBSC_TS" TargetMode="External"/><Relationship Id="rId28" Type="http://schemas.openxmlformats.org/officeDocument/2006/relationships/hyperlink" Target="http://www.w3.org/1999/xlink.xsd" TargetMode="External"/><Relationship Id="rId300" Type="http://schemas.openxmlformats.org/officeDocument/2006/relationships/hyperlink" Target="http://www.opengis.net/def/observationType/OGC-OM/2.0/OM_GeometryObservation" TargetMode="External"/><Relationship Id="rId538" Type="http://schemas.openxmlformats.org/officeDocument/2006/relationships/hyperlink" Target="http://www.w3.org/1999/XSL/Transform" TargetMode="External"/><Relationship Id="rId745" Type="http://schemas.openxmlformats.org/officeDocument/2006/relationships/hyperlink" Target="http://codes.wmo.int/49-2/observable-property/MeteorologicalAerodromeTrendForecast" TargetMode="External"/><Relationship Id="rId952" Type="http://schemas.openxmlformats.org/officeDocument/2006/relationships/hyperlink" Target="http://icao.int/iwxxm/1.1/req/xsd-sigmet/status-normal" TargetMode="External"/><Relationship Id="rId1168" Type="http://schemas.openxmlformats.org/officeDocument/2006/relationships/hyperlink" Target="http://icao.int/iwxxm/1.1/req/xsd-taf/valid" TargetMode="External"/><Relationship Id="rId1375" Type="http://schemas.openxmlformats.org/officeDocument/2006/relationships/hyperlink" Target="http://schemas.opengis.net/waterml/2.0" TargetMode="External"/><Relationship Id="rId1582" Type="http://schemas.openxmlformats.org/officeDocument/2006/relationships/hyperlink" Target="http://codes.wmo.int/306/4678/-SGPLSN" TargetMode="External"/><Relationship Id="rId1803" Type="http://schemas.openxmlformats.org/officeDocument/2006/relationships/hyperlink" Target="http://codes.wmo.int/306/4678/-TSSNGS" TargetMode="External"/><Relationship Id="rId81" Type="http://schemas.openxmlformats.org/officeDocument/2006/relationships/hyperlink" Target="http://codes.wmo.int/common/observation-type/METCE/2013/ComplexSamplingMeasurement" TargetMode="External"/><Relationship Id="rId177" Type="http://schemas.openxmlformats.org/officeDocument/2006/relationships/hyperlink" Target="http://www.opengis.net/spec/OMXML/2.0/req/observation" TargetMode="External"/><Relationship Id="rId384" Type="http://schemas.openxmlformats.org/officeDocument/2006/relationships/hyperlink" Target="http://def.wmo.int/opm/2013/req/xsd-composite-observable-property/valid" TargetMode="External"/><Relationship Id="rId591" Type="http://schemas.openxmlformats.org/officeDocument/2006/relationships/hyperlink" Target="http://icao.int/iwxxm/1.1/req/xsd-aerodrome-runway-state/unreliable-surface-friction-estimate-true" TargetMode="External"/><Relationship Id="rId605" Type="http://schemas.openxmlformats.org/officeDocument/2006/relationships/hyperlink" Target="http://icao.int/iwxxm/1.1/req/xsd-aerodrome-observed-clouds/valid" TargetMode="External"/><Relationship Id="rId812" Type="http://schemas.openxmlformats.org/officeDocument/2006/relationships/hyperlink" Target="http://icao.int/iwxxm/1.1/req/xsd-meteorological-aerodrome-forecast-record/number-of-temperature-groups" TargetMode="External"/><Relationship Id="rId1028" Type="http://schemas.openxmlformats.org/officeDocument/2006/relationships/hyperlink" Target="http://schemas.opengis.net/om/2.0/observation.xsd" TargetMode="External"/><Relationship Id="rId1235" Type="http://schemas.openxmlformats.org/officeDocument/2006/relationships/hyperlink" Target="http://icao.int/iwxxm/1.1/req/xsd-sigmet/valid-period-start-matches-result-time" TargetMode="External"/><Relationship Id="rId1442" Type="http://schemas.openxmlformats.org/officeDocument/2006/relationships/hyperlink" Target="http://codes.wmo.int/common/quantity-kind/atmosphericPressure" TargetMode="External"/><Relationship Id="rId1887" Type="http://schemas.openxmlformats.org/officeDocument/2006/relationships/hyperlink" Target="http://codes.wmo.int/306/4678/VCDS" TargetMode="External"/><Relationship Id="rId244" Type="http://schemas.openxmlformats.org/officeDocument/2006/relationships/hyperlink" Target="http://def.wmo.int/metce/2013/req/xsd-volcano/valid" TargetMode="External"/><Relationship Id="rId689" Type="http://schemas.openxmlformats.org/officeDocument/2006/relationships/hyperlink" Target="http://icao.int/iwxxm/1.1/req/xsd-meteorological-aerodrome-observation/observed-property" TargetMode="External"/><Relationship Id="rId896" Type="http://schemas.openxmlformats.org/officeDocument/2006/relationships/hyperlink" Target="http://icao.int/iwxxm/1.1/req/xsd-sigmet-evolving-condition-analysis/procedure" TargetMode="External"/><Relationship Id="rId1081" Type="http://schemas.openxmlformats.org/officeDocument/2006/relationships/hyperlink" Target="http://icao.int/iwxxm/2.1/req/xsd-aerodrome-runway-visual-range" TargetMode="External"/><Relationship Id="rId1302" Type="http://schemas.openxmlformats.org/officeDocument/2006/relationships/hyperlink" Target="http://codes.wmo.int/49-2/observation-type/IWXXM/2.1/TropicalCycloneForecastConditions" TargetMode="External"/><Relationship Id="rId1747" Type="http://schemas.openxmlformats.org/officeDocument/2006/relationships/hyperlink" Target="http://codes.wmo.int/306/4678/SHGSSN" TargetMode="External"/><Relationship Id="rId1954" Type="http://schemas.openxmlformats.org/officeDocument/2006/relationships/hyperlink" Target="http://schemas.wmo.int/collect/1.1/collect.xsd" TargetMode="External"/><Relationship Id="rId39" Type="http://schemas.openxmlformats.org/officeDocument/2006/relationships/hyperlink" Target="http://schemas.wmo.int/collect/1.2/collect.xsd" TargetMode="External"/><Relationship Id="rId451" Type="http://schemas.openxmlformats.org/officeDocument/2006/relationships/hyperlink" Target="http://icao.int/saf/1.1/req/xsd-unique-identification/gml-identifier" TargetMode="External"/><Relationship Id="rId549" Type="http://schemas.openxmlformats.org/officeDocument/2006/relationships/hyperlink" Target="http://www.opengis.net/samplingSpatial/2.0" TargetMode="External"/><Relationship Id="rId756" Type="http://schemas.openxmlformats.org/officeDocument/2006/relationships/hyperlink" Target="http://www.opengis.net/spec/SWE/2.0/req/xsd-record-components" TargetMode="External"/><Relationship Id="rId1179" Type="http://schemas.openxmlformats.org/officeDocument/2006/relationships/hyperlink" Target="http://icao.int/iwxxm/1.1/req/xsd-taf/issue-time-matches-result-time" TargetMode="External"/><Relationship Id="rId1386" Type="http://schemas.openxmlformats.org/officeDocument/2006/relationships/hyperlink" Target="http://codes.wmo.int/common/wmdsProgramAffiliation" TargetMode="External"/><Relationship Id="rId1593" Type="http://schemas.openxmlformats.org/officeDocument/2006/relationships/hyperlink" Target="http://codes.wmo.int/306/4678/SGDZ" TargetMode="External"/><Relationship Id="rId1607" Type="http://schemas.openxmlformats.org/officeDocument/2006/relationships/hyperlink" Target="http://codes.wmo.int/306/4678/SNPL" TargetMode="External"/><Relationship Id="rId1814" Type="http://schemas.openxmlformats.org/officeDocument/2006/relationships/hyperlink" Target="http://codes.wmo.int/306/4678/-TSGSRASN" TargetMode="External"/><Relationship Id="rId104" Type="http://schemas.openxmlformats.org/officeDocument/2006/relationships/hyperlink" Target="http://www.opengis.net/spec/OMXML/2.0/req/spatialSampling" TargetMode="External"/><Relationship Id="rId188" Type="http://schemas.openxmlformats.org/officeDocument/2006/relationships/hyperlink" Target="http://wis.wmo.int/volcano" TargetMode="External"/><Relationship Id="rId311" Type="http://schemas.openxmlformats.org/officeDocument/2006/relationships/hyperlink" Target="http://www.opengis.net/spec/OMXML/2.0/conf/temporalObservation" TargetMode="External"/><Relationship Id="rId395" Type="http://schemas.openxmlformats.org/officeDocument/2006/relationships/hyperlink" Target="http://def.wmo.int/opm/2013/req/xsd-qualified-observable-property/constraint" TargetMode="External"/><Relationship Id="rId409" Type="http://schemas.openxmlformats.org/officeDocument/2006/relationships/hyperlink" Target="http://def.wmo.int/opm/2013/req/xsd-constraint/description" TargetMode="External"/><Relationship Id="rId963" Type="http://schemas.openxmlformats.org/officeDocument/2006/relationships/hyperlink" Target="http://icao.int/iwxxm/1.1/req/xsd-sigmet" TargetMode="External"/><Relationship Id="rId1039" Type="http://schemas.openxmlformats.org/officeDocument/2006/relationships/hyperlink" Target="http://codes.wmo.int/49-2/observation-type/IWXXM/2.1" TargetMode="External"/><Relationship Id="rId1246" Type="http://schemas.openxmlformats.org/officeDocument/2006/relationships/hyperlink" Target="http://icao.int/iwxxm/2.1/req/xsd-sigmet-evolving-condition/intensity-change" TargetMode="External"/><Relationship Id="rId1898" Type="http://schemas.openxmlformats.org/officeDocument/2006/relationships/hyperlink" Target="http://codes.wmo.int/306/4678/VCPO" TargetMode="External"/><Relationship Id="rId92" Type="http://schemas.openxmlformats.org/officeDocument/2006/relationships/hyperlink" Target="http://www.opengis.net/spec/SWE/2.0/req/text-encoding-rules" TargetMode="External"/><Relationship Id="rId616" Type="http://schemas.openxmlformats.org/officeDocument/2006/relationships/hyperlink" Target="http://icao.int/iwxxm/1.1/req/xsd-aerodrome-runway-visual-range/mean-rvr" TargetMode="External"/><Relationship Id="rId823" Type="http://schemas.openxmlformats.org/officeDocument/2006/relationships/hyperlink" Target="http://www.opengis.net/spec/OMXML/2.0/req/sampling" TargetMode="External"/><Relationship Id="rId1453" Type="http://schemas.openxmlformats.org/officeDocument/2006/relationships/hyperlink" Target="http://codes.wmo.int/common/quantity-kind/aerodromeMinimumHorizontalVisibility" TargetMode="External"/><Relationship Id="rId1660" Type="http://schemas.openxmlformats.org/officeDocument/2006/relationships/hyperlink" Target="http://codes.wmo.int/306/4678/+SGRA" TargetMode="External"/><Relationship Id="rId1758" Type="http://schemas.openxmlformats.org/officeDocument/2006/relationships/hyperlink" Target="http://codes.wmo.int/306/4678/SHSNRAGS" TargetMode="External"/><Relationship Id="rId255" Type="http://schemas.openxmlformats.org/officeDocument/2006/relationships/hyperlink" Target="http://def.wmo.int/metce/2013/req/xsd-tropical-cyclone/name" TargetMode="External"/><Relationship Id="rId462" Type="http://schemas.openxmlformats.org/officeDocument/2006/relationships/hyperlink" Target="http://icao.int/saf/1.1/req/xsd-aerodrome/field-elevation-unit-of-measure" TargetMode="External"/><Relationship Id="rId1092" Type="http://schemas.openxmlformats.org/officeDocument/2006/relationships/hyperlink" Target="http://icao.int/iwxxm/2.1/req/xsd-meteorological-aerodrome-observation-record/recent-weather" TargetMode="External"/><Relationship Id="rId1106" Type="http://schemas.openxmlformats.org/officeDocument/2006/relationships/hyperlink" Target="http://icao.int/iwxxm/2.1/req/xsd-aerodrome-runway-state" TargetMode="External"/><Relationship Id="rId1313" Type="http://schemas.openxmlformats.org/officeDocument/2006/relationships/hyperlink" Target="http://icao.int/iwxxm/2.0/req/xsd-volcanic-ash-advisory/valid" TargetMode="External"/><Relationship Id="rId1397" Type="http://schemas.openxmlformats.org/officeDocument/2006/relationships/hyperlink" Target="http://codes.wmo.int/common/wmdsSurfaceCoverLCCS" TargetMode="External"/><Relationship Id="rId1520" Type="http://schemas.openxmlformats.org/officeDocument/2006/relationships/hyperlink" Target="http://codes.wmo.int/306/4678/VA" TargetMode="External"/><Relationship Id="rId1965" Type="http://schemas.openxmlformats.org/officeDocument/2006/relationships/hyperlink" Target="http://schemas.wmo.int/saf/1.1/dataTypes.xsd" TargetMode="External"/><Relationship Id="rId115" Type="http://schemas.openxmlformats.org/officeDocument/2006/relationships/hyperlink" Target="http://www.opengis.net/spec/SWE/2.0/conf/text-encoding-rules" TargetMode="External"/><Relationship Id="rId322" Type="http://schemas.openxmlformats.org/officeDocument/2006/relationships/hyperlink" Target="http://www.opengis.net/swe/2.0" TargetMode="External"/><Relationship Id="rId767" Type="http://schemas.openxmlformats.org/officeDocument/2006/relationships/hyperlink" Target="http://icao.int/iwxxm/1.1/req/xsd-meteorological-aerodrome-observation-report/automated-station" TargetMode="External"/><Relationship Id="rId974" Type="http://schemas.openxmlformats.org/officeDocument/2006/relationships/hyperlink" Target="http://codes.wmo.int/49-2/SigWxPhenomena/TC" TargetMode="External"/><Relationship Id="rId1618" Type="http://schemas.openxmlformats.org/officeDocument/2006/relationships/hyperlink" Target="http://codes.wmo.int/306/4678/RADZSG" TargetMode="External"/><Relationship Id="rId1825" Type="http://schemas.openxmlformats.org/officeDocument/2006/relationships/hyperlink" Target="http://codes.wmo.int/306/4678/TSRAGR" TargetMode="External"/><Relationship Id="rId199" Type="http://schemas.openxmlformats.org/officeDocument/2006/relationships/hyperlink" Target="http://def.wmo.int/metce/2013/req/xsd-process/description" TargetMode="External"/><Relationship Id="rId627" Type="http://schemas.openxmlformats.org/officeDocument/2006/relationships/hyperlink" Target="http://icao.int/iwxxm/1.1/req/xsd-aerodrome-sea-state/sea-state-code" TargetMode="External"/><Relationship Id="rId834" Type="http://schemas.openxmlformats.org/officeDocument/2006/relationships/hyperlink" Target="http://icao.int/iwxxm/1.1/req/xsd-meteorological-aerodrome-forecast/observed-property" TargetMode="External"/><Relationship Id="rId1257" Type="http://schemas.openxmlformats.org/officeDocument/2006/relationships/hyperlink" Target="http://icao.int/iwxxm/1.1/req/xsd-volcanic-ash-sigmet" TargetMode="External"/><Relationship Id="rId1464" Type="http://schemas.openxmlformats.org/officeDocument/2006/relationships/hyperlink" Target="http://codes.wmo.int/common/observation-type/METCE/2013/" TargetMode="External"/><Relationship Id="rId1671" Type="http://schemas.openxmlformats.org/officeDocument/2006/relationships/hyperlink" Target="http://codes.wmo.int/306/4678/+PLSG" TargetMode="External"/><Relationship Id="rId266" Type="http://schemas.openxmlformats.org/officeDocument/2006/relationships/hyperlink" Target="http://def.wmo.int/metce/2013/req/xsd-measurement-context/measurand" TargetMode="External"/><Relationship Id="rId473" Type="http://schemas.openxmlformats.org/officeDocument/2006/relationships/hyperlink" Target="http://icao.int/saf/1.1/req/xsd-runway-direction/valid" TargetMode="External"/><Relationship Id="rId680" Type="http://schemas.openxmlformats.org/officeDocument/2006/relationships/hyperlink" Target="http://def.wmo.int/metce/2013/req/xsd-complex-sampling-measurement" TargetMode="External"/><Relationship Id="rId901" Type="http://schemas.openxmlformats.org/officeDocument/2006/relationships/hyperlink" Target="http://www.opengis.net/spec/OMXML/2.0/req/spatialSampling" TargetMode="External"/><Relationship Id="rId1117" Type="http://schemas.openxmlformats.org/officeDocument/2006/relationships/hyperlink" Target="http://icao.int/iwxxm/2.1/req/xsd-aerodrome-runway-state/deposit-type-code" TargetMode="External"/><Relationship Id="rId1324" Type="http://schemas.openxmlformats.org/officeDocument/2006/relationships/hyperlink" Target="http://icao.int/iwxxm/2.0/req/xsd-volcanic-ash-cloud/geometry" TargetMode="External"/><Relationship Id="rId1531" Type="http://schemas.openxmlformats.org/officeDocument/2006/relationships/hyperlink" Target="http://codes.wmo.int/306/4678/-SGDZ" TargetMode="External"/><Relationship Id="rId1769" Type="http://schemas.openxmlformats.org/officeDocument/2006/relationships/hyperlink" Target="http://codes.wmo.int/306/4678/+SHGRRA" TargetMode="External"/><Relationship Id="rId1976" Type="http://schemas.openxmlformats.org/officeDocument/2006/relationships/hyperlink" Target="http://schemas.wmo.int/iwxxm/2.1/taf.xsd" TargetMode="External"/><Relationship Id="rId30" Type="http://schemas.openxmlformats.org/officeDocument/2006/relationships/hyperlink" Target="http://schemas.opengis.net/gml/3.2.1/gml.xsd" TargetMode="External"/><Relationship Id="rId126" Type="http://schemas.openxmlformats.org/officeDocument/2006/relationships/hyperlink" Target="http://www.opengis.net/spec/SWE/2.0/req/xsd-simple-components" TargetMode="External"/><Relationship Id="rId333" Type="http://schemas.openxmlformats.org/officeDocument/2006/relationships/hyperlink" Target="http://www.opengis.net/doc/gml/gmlcov/1.0.1" TargetMode="External"/><Relationship Id="rId540" Type="http://schemas.openxmlformats.org/officeDocument/2006/relationships/hyperlink" Target="http://www.w3.org/1999/xlink.xsd" TargetMode="External"/><Relationship Id="rId778" Type="http://schemas.openxmlformats.org/officeDocument/2006/relationships/hyperlink" Target="http://icao.int/iwxxm/1.1/req/xsd-metar" TargetMode="External"/><Relationship Id="rId985" Type="http://schemas.openxmlformats.org/officeDocument/2006/relationships/hyperlink" Target="http://icao.int/iwxxm/2.1/req/xsd-aerodrome-surface-wind" TargetMode="External"/><Relationship Id="rId1170" Type="http://schemas.openxmlformats.org/officeDocument/2006/relationships/hyperlink" Target="http://icao.int/iwxxm/1.1/req/xsd-taf/issue-time" TargetMode="External"/><Relationship Id="rId1629" Type="http://schemas.openxmlformats.org/officeDocument/2006/relationships/hyperlink" Target="http://codes.wmo.int/306/4678/RASGSN" TargetMode="External"/><Relationship Id="rId1836" Type="http://schemas.openxmlformats.org/officeDocument/2006/relationships/hyperlink" Target="http://codes.wmo.int/306/4678/TSGRSNRA" TargetMode="External"/><Relationship Id="rId638" Type="http://schemas.openxmlformats.org/officeDocument/2006/relationships/hyperlink" Target="http://icao.int/iwxxm/1.1/req/xsd-aerodrome-surface-wind/valid" TargetMode="External"/><Relationship Id="rId845" Type="http://schemas.openxmlformats.org/officeDocument/2006/relationships/hyperlink" Target="http://www.opengis.net/spec/SWE/2.0/req/xsd-simple-components" TargetMode="External"/><Relationship Id="rId1030" Type="http://schemas.openxmlformats.org/officeDocument/2006/relationships/hyperlink" Target="http://schemas.opengis.net/sampling/2.0/samplingFeature.xsd" TargetMode="External"/><Relationship Id="rId1268" Type="http://schemas.openxmlformats.org/officeDocument/2006/relationships/hyperlink" Target="http://icao.int/iwxxm/2.0/req/xsd-airmet/originating-meteorological-watch-office" TargetMode="External"/><Relationship Id="rId1475" Type="http://schemas.openxmlformats.org/officeDocument/2006/relationships/hyperlink" Target="http://www.opengis.net/def/observationType/OGC-OM/2.0/" TargetMode="External"/><Relationship Id="rId1682" Type="http://schemas.openxmlformats.org/officeDocument/2006/relationships/hyperlink" Target="http://codes.wmo.int/306/4678/+SGDZRA" TargetMode="External"/><Relationship Id="rId1903" Type="http://schemas.openxmlformats.org/officeDocument/2006/relationships/hyperlink" Target="http://codes.wmo.int/306/4678/VCBLSA" TargetMode="External"/><Relationship Id="rId277" Type="http://schemas.openxmlformats.org/officeDocument/2006/relationships/hyperlink" Target="http://www.opengis.net/def/observationType/OGC-OM/2.0/OM_Measurement" TargetMode="External"/><Relationship Id="rId400" Type="http://schemas.openxmlformats.org/officeDocument/2006/relationships/hyperlink" Target="http://def.wmo.int/opm/2013/req/xsd-statistical-qualifier/single-qualification-domain" TargetMode="External"/><Relationship Id="rId484" Type="http://schemas.openxmlformats.org/officeDocument/2006/relationships/hyperlink" Target="http://icao.int/saf/1.1/req/xsd-aeronautical-service-provision-units/name" TargetMode="External"/><Relationship Id="rId705" Type="http://schemas.openxmlformats.org/officeDocument/2006/relationships/hyperlink" Target="http://www.opengis.net/spec/SWE/2.0/req/xml-encoding-rules" TargetMode="External"/><Relationship Id="rId1128" Type="http://schemas.openxmlformats.org/officeDocument/2006/relationships/hyperlink" Target="http://icao.int/iwxxm/2.1/req/xsd-aerodrome-runway-visual-range/mean-rvr-exceeds-2000m" TargetMode="External"/><Relationship Id="rId1335" Type="http://schemas.openxmlformats.org/officeDocument/2006/relationships/hyperlink" Target="http://icao.int/iwxxm/2.0/req/xsd-report/translationTime" TargetMode="External"/><Relationship Id="rId1542" Type="http://schemas.openxmlformats.org/officeDocument/2006/relationships/hyperlink" Target="http://codes.wmo.int/306/4678/-PLSN" TargetMode="External"/><Relationship Id="rId137" Type="http://schemas.openxmlformats.org/officeDocument/2006/relationships/hyperlink" Target="http://def.wmo.int/metce/2013/req/xsd-sampling-coverage-measurement/xmlns-declaration-gmlcov" TargetMode="External"/><Relationship Id="rId344" Type="http://schemas.openxmlformats.org/officeDocument/2006/relationships/hyperlink" Target="http://www.opengis.net/spec/OMXML/2.0/req/observation" TargetMode="External"/><Relationship Id="rId691" Type="http://schemas.openxmlformats.org/officeDocument/2006/relationships/hyperlink" Target="http://icao.int/iwxxm/1.1/req/xsd-meteorological-aerodrome-observation/procedure" TargetMode="External"/><Relationship Id="rId789" Type="http://schemas.openxmlformats.org/officeDocument/2006/relationships/hyperlink" Target="http://icao.int/iwxxm/1.1/req/xsd-aerodrome-air-temperature-forecast/valid" TargetMode="External"/><Relationship Id="rId912" Type="http://schemas.openxmlformats.org/officeDocument/2006/relationships/hyperlink" Target="http://codes.wmo.int/49-2/observation-type/IWXXM/1.0/SIGMETPositionAnalysis" TargetMode="External"/><Relationship Id="rId996" Type="http://schemas.openxmlformats.org/officeDocument/2006/relationships/hyperlink" Target="http://icao.int/iwxxm/1.1/req/xsd-volcanic-ash-sigmet" TargetMode="External"/><Relationship Id="rId1847" Type="http://schemas.openxmlformats.org/officeDocument/2006/relationships/hyperlink" Target="http://codes.wmo.int/306/4678/+TSUP" TargetMode="External"/><Relationship Id="rId41" Type="http://schemas.openxmlformats.org/officeDocument/2006/relationships/hyperlink" Target="http://purl.oclc.org/dsdl/schematron" TargetMode="External"/><Relationship Id="rId551" Type="http://schemas.openxmlformats.org/officeDocument/2006/relationships/hyperlink" Target="http://def.wmo.int/metce/2013" TargetMode="External"/><Relationship Id="rId649" Type="http://schemas.openxmlformats.org/officeDocument/2006/relationships/hyperlink" Target="http://icao.int/iwxxm/1.1/req/xsd-aerodrome-sea-state" TargetMode="External"/><Relationship Id="rId856" Type="http://schemas.openxmlformats.org/officeDocument/2006/relationships/hyperlink" Target="http://icao.int/iwxxm/1.1/req/xsd-taf/issue-time" TargetMode="External"/><Relationship Id="rId1181" Type="http://schemas.openxmlformats.org/officeDocument/2006/relationships/hyperlink" Target="http://icao.int/iwxxm/2.1/req/xsd-taf/unique-subject-aerodrome" TargetMode="External"/><Relationship Id="rId1279" Type="http://schemas.openxmlformats.org/officeDocument/2006/relationships/hyperlink" Target="http://icao.int/iwxxm/2.0/req/xsd-airmet/valid-time-includes-all-phenomenon-times" TargetMode="External"/><Relationship Id="rId1402" Type="http://schemas.openxmlformats.org/officeDocument/2006/relationships/hyperlink" Target="http://codes.wmo.int/common/wmdsAltitudeOrDepth" TargetMode="External"/><Relationship Id="rId1486" Type="http://schemas.openxmlformats.org/officeDocument/2006/relationships/hyperlink" Target="http://codes.wmo.int/49-2/observation-type/IWXXM/1.0/" TargetMode="External"/><Relationship Id="rId1707" Type="http://schemas.openxmlformats.org/officeDocument/2006/relationships/hyperlink" Target="http://codes.wmo.int/306/4678/+SGSNPL" TargetMode="External"/><Relationship Id="rId190" Type="http://schemas.openxmlformats.org/officeDocument/2006/relationships/hyperlink" Target="http://def.wmo.int/metce/2013/req/xsd-volcano" TargetMode="External"/><Relationship Id="rId204" Type="http://schemas.openxmlformats.org/officeDocument/2006/relationships/hyperlink" Target="http://def.wmo.int/opm/2013/req/xsd-observable-property" TargetMode="External"/><Relationship Id="rId288" Type="http://schemas.openxmlformats.org/officeDocument/2006/relationships/hyperlink" Target="http://www.opengis.net/def/observationType/OGC-OM/2.0/OM_CountObservation" TargetMode="External"/><Relationship Id="rId411" Type="http://schemas.openxmlformats.org/officeDocument/2006/relationships/hyperlink" Target="http://def.wmo.int/opm/2013/req/xsd-constraint" TargetMode="External"/><Relationship Id="rId509" Type="http://schemas.openxmlformats.org/officeDocument/2006/relationships/hyperlink" Target="http://icao.int/iwxxm/1.1/req/xsd-aerodrome-sea-state" TargetMode="External"/><Relationship Id="rId1041" Type="http://schemas.openxmlformats.org/officeDocument/2006/relationships/hyperlink" Target="http://icao.int/iwxxm/2.1/req/xsd-meteorological-aerodrome-observation-report" TargetMode="External"/><Relationship Id="rId1139" Type="http://schemas.openxmlformats.org/officeDocument/2006/relationships/hyperlink" Target="http://codes.wmo.int/bufr4/codeflag/0-22-061" TargetMode="External"/><Relationship Id="rId1346" Type="http://schemas.openxmlformats.org/officeDocument/2006/relationships/hyperlink" Target="http://icao.int/iwxxm/1.1/req/xsd-aerodrome-surface-wind-forecast/variable-wind-direction" TargetMode="External"/><Relationship Id="rId1693" Type="http://schemas.openxmlformats.org/officeDocument/2006/relationships/hyperlink" Target="http://codes.wmo.int/306/4678/+SNSGRA" TargetMode="External"/><Relationship Id="rId1914" Type="http://schemas.openxmlformats.org/officeDocument/2006/relationships/hyperlink" Target="http://codes.wmo.int/306/4678/MIFG" TargetMode="External"/><Relationship Id="rId495" Type="http://schemas.openxmlformats.org/officeDocument/2006/relationships/hyperlink" Target="http://icao.int/saf/1.1/req/xsd-airspace-volume" TargetMode="External"/><Relationship Id="rId716" Type="http://schemas.openxmlformats.org/officeDocument/2006/relationships/hyperlink" Target="http://icao.int/iwxxm/1.1/req/xsd-meteorological-aerodrome-trend-forecast-record/change-indicator-nosig" TargetMode="External"/><Relationship Id="rId923" Type="http://schemas.openxmlformats.org/officeDocument/2006/relationships/hyperlink" Target="http://icao.int/iwxxm/1.1/req/xsd-sigmet-position-analysis/sampled-feature" TargetMode="External"/><Relationship Id="rId1553" Type="http://schemas.openxmlformats.org/officeDocument/2006/relationships/hyperlink" Target="http://codes.wmo.int/306/4678/-SNRADZ" TargetMode="External"/><Relationship Id="rId1760" Type="http://schemas.openxmlformats.org/officeDocument/2006/relationships/hyperlink" Target="http://codes.wmo.int/306/4678/SHGSRASN" TargetMode="External"/><Relationship Id="rId1858" Type="http://schemas.openxmlformats.org/officeDocument/2006/relationships/hyperlink" Target="http://codes.wmo.int/306/4678/+TSRASNGR" TargetMode="External"/><Relationship Id="rId52" Type="http://schemas.openxmlformats.org/officeDocument/2006/relationships/hyperlink" Target="http://wis.wmo.int/metce-uml" TargetMode="External"/><Relationship Id="rId148" Type="http://schemas.openxmlformats.org/officeDocument/2006/relationships/hyperlink" Target="http://www.opengis.net/spec/OMXML/2.0/req/spatialSampling" TargetMode="External"/><Relationship Id="rId355" Type="http://schemas.openxmlformats.org/officeDocument/2006/relationships/hyperlink" Target="http://schemas.opengis.net/sweCommon/2.0/swe.xsd" TargetMode="External"/><Relationship Id="rId562" Type="http://schemas.openxmlformats.org/officeDocument/2006/relationships/hyperlink" Target="http://icao.int/iwxxm/1.1/req/xsd-cloud-layer/cloud-amount-code" TargetMode="External"/><Relationship Id="rId1192" Type="http://schemas.openxmlformats.org/officeDocument/2006/relationships/hyperlink" Target="http://icao.int/iwxxm/1.1/req/xsd-meteorological-aerodrome-forecast-record/change-indicator-prob30" TargetMode="External"/><Relationship Id="rId1206" Type="http://schemas.openxmlformats.org/officeDocument/2006/relationships/hyperlink" Target="http://codes.wmo.int/49-2/AerodromePresentOrForecastWeather" TargetMode="External"/><Relationship Id="rId1413" Type="http://schemas.openxmlformats.org/officeDocument/2006/relationships/hyperlink" Target="http://codes.wmo.int/common/wmdsExposure" TargetMode="External"/><Relationship Id="rId1620" Type="http://schemas.openxmlformats.org/officeDocument/2006/relationships/hyperlink" Target="http://codes.wmo.int/306/4678/SGDZRA" TargetMode="External"/><Relationship Id="rId215" Type="http://schemas.openxmlformats.org/officeDocument/2006/relationships/hyperlink" Target="http://def.wmo.int/metce/2013/req/xsd-measurement-context" TargetMode="External"/><Relationship Id="rId422" Type="http://schemas.openxmlformats.org/officeDocument/2006/relationships/hyperlink" Target="http://def.wmo.int/opm/2013/req/xsd-scalar-constraint/unit-of-measure" TargetMode="External"/><Relationship Id="rId867" Type="http://schemas.openxmlformats.org/officeDocument/2006/relationships/hyperlink" Target="http://icao.int/iwxxm/1.1/req/xsd-taf/issue-time-matches-result-time" TargetMode="External"/><Relationship Id="rId1052" Type="http://schemas.openxmlformats.org/officeDocument/2006/relationships/hyperlink" Target="http://icao.int/iwxxm/2.1/req/xsd-meteorological-aerodrome-observation-report/nosig" TargetMode="External"/><Relationship Id="rId1497" Type="http://schemas.openxmlformats.org/officeDocument/2006/relationships/hyperlink" Target="http://codes.wmo.int/306/4678/DS" TargetMode="External"/><Relationship Id="rId1718" Type="http://schemas.openxmlformats.org/officeDocument/2006/relationships/hyperlink" Target="http://codes.wmo.int/306/4678/-SHSNGR" TargetMode="External"/><Relationship Id="rId1925" Type="http://schemas.openxmlformats.org/officeDocument/2006/relationships/hyperlink" Target="http://codes.wmo.int/bufr4/codeflag/0-20-008/1" TargetMode="External"/><Relationship Id="rId299" Type="http://schemas.openxmlformats.org/officeDocument/2006/relationships/hyperlink" Target="http://www.opengis.net/spec/OMXML/2.0/conf/truthObservation" TargetMode="External"/><Relationship Id="rId727" Type="http://schemas.openxmlformats.org/officeDocument/2006/relationships/hyperlink" Target="http://codes.wmo.int/49-2/AerodromePresentOrForecastWeather" TargetMode="External"/><Relationship Id="rId934" Type="http://schemas.openxmlformats.org/officeDocument/2006/relationships/hyperlink" Target="http://www.opengis.net/spec/OMXML/2.0/conf/spatialSampling" TargetMode="External"/><Relationship Id="rId1357" Type="http://schemas.openxmlformats.org/officeDocument/2006/relationships/hyperlink" Target="http://icao.int/iwxxm/1.1/req/xsd-cloud-layer/cloud-type-code" TargetMode="External"/><Relationship Id="rId1564" Type="http://schemas.openxmlformats.org/officeDocument/2006/relationships/hyperlink" Target="http://codes.wmo.int/306/4678/-PLDZRA" TargetMode="External"/><Relationship Id="rId1771" Type="http://schemas.openxmlformats.org/officeDocument/2006/relationships/hyperlink" Target="http://codes.wmo.int/306/4678/+SHRAGR" TargetMode="External"/><Relationship Id="rId63" Type="http://schemas.openxmlformats.org/officeDocument/2006/relationships/hyperlink" Target="http://schemas.wmo.int/metce/1.0/metce.xsd" TargetMode="External"/><Relationship Id="rId159" Type="http://schemas.openxmlformats.org/officeDocument/2006/relationships/hyperlink" Target="http://www.opengis.net/spec/SWE/2.0/conf/general-encoding-rules" TargetMode="External"/><Relationship Id="rId366" Type="http://schemas.openxmlformats.org/officeDocument/2006/relationships/hyperlink" Target="http://def.wmo.int/opm/2013/req/xsd-category-constraint" TargetMode="External"/><Relationship Id="rId573" Type="http://schemas.openxmlformats.org/officeDocument/2006/relationships/hyperlink" Target="http://icao.int/iwxxm/1.1/req/xsd-aerodrome-cloud-forecast" TargetMode="External"/><Relationship Id="rId780" Type="http://schemas.openxmlformats.org/officeDocument/2006/relationships/hyperlink" Target="http://icao.int/iwxxm/1.1/req/xsd-metar/valid" TargetMode="External"/><Relationship Id="rId1217" Type="http://schemas.openxmlformats.org/officeDocument/2006/relationships/hyperlink" Target="http://icao.int/iwxxm/1.1/req/xsd-meteorological-position-collection/valid" TargetMode="External"/><Relationship Id="rId1424" Type="http://schemas.openxmlformats.org/officeDocument/2006/relationships/hyperlink" Target="http://codes.wmo.int/common/wmdsCoordinateReferenceSystem" TargetMode="External"/><Relationship Id="rId1631" Type="http://schemas.openxmlformats.org/officeDocument/2006/relationships/hyperlink" Target="http://codes.wmo.int/306/4678/SNSGRA" TargetMode="External"/><Relationship Id="rId1869" Type="http://schemas.openxmlformats.org/officeDocument/2006/relationships/hyperlink" Target="http://codes.wmo.int/306/4678/+TSGSSNRA" TargetMode="External"/><Relationship Id="rId226" Type="http://schemas.openxmlformats.org/officeDocument/2006/relationships/hyperlink" Target="http://def.wmo.int/metce/2013" TargetMode="External"/><Relationship Id="rId433" Type="http://schemas.openxmlformats.org/officeDocument/2006/relationships/hyperlink" Target="http://icao.int/saf/1.1/req/xsd-aerodrome" TargetMode="External"/><Relationship Id="rId878" Type="http://schemas.openxmlformats.org/officeDocument/2006/relationships/hyperlink" Target="http://icao.int/iwxxm/1.1/req/xsd-evolving-meteorological-condition/direction-of-motion" TargetMode="External"/><Relationship Id="rId1063" Type="http://schemas.openxmlformats.org/officeDocument/2006/relationships/hyperlink" Target="http://icao.int/iwxxm/2.1/req/xsd-aerodrome-surface-wind-trend-forecast" TargetMode="External"/><Relationship Id="rId1270" Type="http://schemas.openxmlformats.org/officeDocument/2006/relationships/hyperlink" Target="http://icao.int/iwxxm/2.0/req/xsd-airmet/valid-period" TargetMode="External"/><Relationship Id="rId1729" Type="http://schemas.openxmlformats.org/officeDocument/2006/relationships/hyperlink" Target="http://codes.wmo.int/306/4678/-SHRASNGS" TargetMode="External"/><Relationship Id="rId1936" Type="http://schemas.openxmlformats.org/officeDocument/2006/relationships/hyperlink" Target="http://codes.wmo.int/49-2/SigWxPhenomena" TargetMode="External"/><Relationship Id="rId640" Type="http://schemas.openxmlformats.org/officeDocument/2006/relationships/hyperlink" Target="http://icao.int/iwxxm/1.1/req/xsd-aerodrome-surface-wind/variable-wind-direction" TargetMode="External"/><Relationship Id="rId738" Type="http://schemas.openxmlformats.org/officeDocument/2006/relationships/hyperlink" Target="http://icao.int/iwxxm/1.1/req/xsd-meteorological-trend-forecast/feature-of-interest" TargetMode="External"/><Relationship Id="rId945" Type="http://schemas.openxmlformats.org/officeDocument/2006/relationships/hyperlink" Target="http://icao.int/iwxxm/1.1/req/xsd-sigmet/valid-period" TargetMode="External"/><Relationship Id="rId1368" Type="http://schemas.openxmlformats.org/officeDocument/2006/relationships/hyperlink" Target="http://icao.int/iwxxm/2.1/req/xsd-distance-with-nil-reason/value" TargetMode="External"/><Relationship Id="rId1575" Type="http://schemas.openxmlformats.org/officeDocument/2006/relationships/hyperlink" Target="http://codes.wmo.int/306/4678/-SNPLRA" TargetMode="External"/><Relationship Id="rId1782" Type="http://schemas.openxmlformats.org/officeDocument/2006/relationships/hyperlink" Target="http://codes.wmo.int/306/4678/+SHGRSNRA" TargetMode="External"/><Relationship Id="rId74" Type="http://schemas.openxmlformats.org/officeDocument/2006/relationships/hyperlink" Target="http://schemas.opengis.net/om/2.0/observation.xsd" TargetMode="External"/><Relationship Id="rId377" Type="http://schemas.openxmlformats.org/officeDocument/2006/relationships/hyperlink" Target="http://www.opengis.net/gml/3.2" TargetMode="External"/><Relationship Id="rId500" Type="http://schemas.openxmlformats.org/officeDocument/2006/relationships/hyperlink" Target="http://icao.int/saf/1.1/req/xsd-airspace/designator" TargetMode="External"/><Relationship Id="rId584" Type="http://schemas.openxmlformats.org/officeDocument/2006/relationships/hyperlink" Target="http://icao.int/iwxxm/1.1/req/xsd-aerodrome-runway-state/all-runways" TargetMode="External"/><Relationship Id="rId805" Type="http://schemas.openxmlformats.org/officeDocument/2006/relationships/hyperlink" Target="http://icao.int/iwxxm/1.1/req/xsd-meteorological-aerodrome-forecast-record/change-indicator-prob40" TargetMode="External"/><Relationship Id="rId1130" Type="http://schemas.openxmlformats.org/officeDocument/2006/relationships/hyperlink" Target="http://icao.int/iwxxm/2.1/req/xsd-aerodrome-runway-visual-range/upward-or-downward-visual-range-tendency" TargetMode="External"/><Relationship Id="rId1228" Type="http://schemas.openxmlformats.org/officeDocument/2006/relationships/hyperlink" Target="http://icao.int/iwxxm/1.1/req/xsd-sigmet/analysis" TargetMode="External"/><Relationship Id="rId1435" Type="http://schemas.openxmlformats.org/officeDocument/2006/relationships/hyperlink" Target="http://codes.wmo.int/common/nil/" TargetMode="External"/><Relationship Id="rId5" Type="http://schemas.openxmlformats.org/officeDocument/2006/relationships/settings" Target="settings.xml"/><Relationship Id="rId237" Type="http://schemas.openxmlformats.org/officeDocument/2006/relationships/hyperlink" Target="http://www.opengis.net/om/2.0" TargetMode="External"/><Relationship Id="rId791" Type="http://schemas.openxmlformats.org/officeDocument/2006/relationships/hyperlink" Target="http://icao.int/iwxxm/1.1/req/xsd-aerodrome-air-temperature-forecast/maximum-temperature-time" TargetMode="External"/><Relationship Id="rId889" Type="http://schemas.openxmlformats.org/officeDocument/2006/relationships/hyperlink" Target="http://icao.int/iwxxm/1.1/req/xsd-sigmet-evolving-condition-analysis/feature-of-interest" TargetMode="External"/><Relationship Id="rId1074" Type="http://schemas.openxmlformats.org/officeDocument/2006/relationships/hyperlink" Target="http://icao.int/iwxxm/2.1/req/xsd-meteorological-aerodrome-trend-forecast-record/surface-wind" TargetMode="External"/><Relationship Id="rId1642" Type="http://schemas.openxmlformats.org/officeDocument/2006/relationships/hyperlink" Target="http://codes.wmo.int/306/4678/SNPLSG" TargetMode="External"/><Relationship Id="rId1947" Type="http://schemas.openxmlformats.org/officeDocument/2006/relationships/hyperlink" Target="http://codes.wmo.int/49-2/SigWxPhenomena/SEV_ICE_FZRA" TargetMode="External"/><Relationship Id="rId444" Type="http://schemas.openxmlformats.org/officeDocument/2006/relationships/hyperlink" Target="http://www.w3.org/1999/XSL/Transform" TargetMode="External"/><Relationship Id="rId651" Type="http://schemas.openxmlformats.org/officeDocument/2006/relationships/hyperlink" Target="http://icao.int/iwxxm/1.1/req/xsd-aerodrome-surface-wind" TargetMode="External"/><Relationship Id="rId749" Type="http://schemas.openxmlformats.org/officeDocument/2006/relationships/hyperlink" Target="http://www.opengis.net/spec/OMXML/2.0/req/sampling" TargetMode="External"/><Relationship Id="rId1281" Type="http://schemas.openxmlformats.org/officeDocument/2006/relationships/hyperlink" Target="http://icao.int/iwxxm/2.1/req/xsd-airmet/unique-subject-airspace" TargetMode="External"/><Relationship Id="rId1379" Type="http://schemas.openxmlformats.org/officeDocument/2006/relationships/hyperlink" Target="http://schemas.opengis.net/waterml/part2/1.0" TargetMode="External"/><Relationship Id="rId1502" Type="http://schemas.openxmlformats.org/officeDocument/2006/relationships/hyperlink" Target="http://codes.wmo.int/306/4678/FZUP" TargetMode="External"/><Relationship Id="rId1586" Type="http://schemas.openxmlformats.org/officeDocument/2006/relationships/hyperlink" Target="http://codes.wmo.int/306/4678/SN" TargetMode="External"/><Relationship Id="rId1807" Type="http://schemas.openxmlformats.org/officeDocument/2006/relationships/hyperlink" Target="http://codes.wmo.int/306/4678/-TSSNGRRA" TargetMode="External"/><Relationship Id="rId290" Type="http://schemas.openxmlformats.org/officeDocument/2006/relationships/hyperlink" Target="http://def.wmo.int/metce/2013/req/xsd-count-observation" TargetMode="External"/><Relationship Id="rId304" Type="http://schemas.openxmlformats.org/officeDocument/2006/relationships/hyperlink" Target="http://www.opengis.net/spec/OMXML/2.0/req/geometryObservation" TargetMode="External"/><Relationship Id="rId388" Type="http://schemas.openxmlformats.org/officeDocument/2006/relationships/hyperlink" Target="http://def.wmo.int/opm/2013/req/xsd-qualified-observable-property" TargetMode="External"/><Relationship Id="rId511" Type="http://schemas.openxmlformats.org/officeDocument/2006/relationships/hyperlink" Target="http://icao.int/iwxxm/1.1/req/xsd-aerodrome-surface-wind" TargetMode="External"/><Relationship Id="rId609" Type="http://schemas.openxmlformats.org/officeDocument/2006/relationships/hyperlink" Target="http://icao.int/iwxxm/1.1/req/xsd-aerodrome-observed-clouds/vertical-visibility-unit-of-measure" TargetMode="External"/><Relationship Id="rId956" Type="http://schemas.openxmlformats.org/officeDocument/2006/relationships/hyperlink" Target="http://icao.int/iwxxm/1.1/req/xsd-sigmet/valid-time-includes-all-phenomenon-times" TargetMode="External"/><Relationship Id="rId1141" Type="http://schemas.openxmlformats.org/officeDocument/2006/relationships/hyperlink" Target="http://icao.int/iwxxm/2.1/req/xsd-aerodrome-wind-shear/valid" TargetMode="External"/><Relationship Id="rId1239" Type="http://schemas.openxmlformats.org/officeDocument/2006/relationships/hyperlink" Target="http://codes.wmo.int/common/nil" TargetMode="External"/><Relationship Id="rId1793" Type="http://schemas.openxmlformats.org/officeDocument/2006/relationships/hyperlink" Target="http://codes.wmo.int/306/4678/-TSUP" TargetMode="External"/><Relationship Id="rId85" Type="http://schemas.openxmlformats.org/officeDocument/2006/relationships/hyperlink" Target="http://www.opengis.net/spec/OMXML/2.0/req/complexObservation" TargetMode="External"/><Relationship Id="rId150" Type="http://schemas.openxmlformats.org/officeDocument/2006/relationships/hyperlink" Target="http://www.opengis.net/spec/SWE/2.0/req/xsd-simple-components" TargetMode="External"/><Relationship Id="rId595" Type="http://schemas.openxmlformats.org/officeDocument/2006/relationships/hyperlink" Target="http://icao.int/iwxxm/1.1/req/xsd-aerodrome-runway-state/deposit-depth-unit-of-measure" TargetMode="External"/><Relationship Id="rId816" Type="http://schemas.openxmlformats.org/officeDocument/2006/relationships/hyperlink" Target="http://icao.int/iwxxm/1.1/req/xsd-meteorological-aerodrome-forecast-record/surface-wind" TargetMode="External"/><Relationship Id="rId1001" Type="http://schemas.openxmlformats.org/officeDocument/2006/relationships/hyperlink" Target="http://icao.int/iwxxm/2.1/req/xsd-tropical-cyclone-observed-conditions" TargetMode="External"/><Relationship Id="rId1446" Type="http://schemas.openxmlformats.org/officeDocument/2006/relationships/hyperlink" Target="http://codes.wmo.int/common/quantity-kind/maximumWindGustSpeed" TargetMode="External"/><Relationship Id="rId1653" Type="http://schemas.openxmlformats.org/officeDocument/2006/relationships/hyperlink" Target="http://codes.wmo.int/306/4678/+RADZ" TargetMode="External"/><Relationship Id="rId1860" Type="http://schemas.openxmlformats.org/officeDocument/2006/relationships/hyperlink" Target="http://codes.wmo.int/306/4678/+TSSNRAGR" TargetMode="External"/><Relationship Id="rId248" Type="http://schemas.openxmlformats.org/officeDocument/2006/relationships/hyperlink" Target="http://wis.wmo.int/volcano" TargetMode="External"/><Relationship Id="rId455" Type="http://schemas.openxmlformats.org/officeDocument/2006/relationships/hyperlink" Target="http://icao.int/saf/1.1/req/xsd-unique-identification" TargetMode="External"/><Relationship Id="rId662" Type="http://schemas.openxmlformats.org/officeDocument/2006/relationships/hyperlink" Target="http://icao.int/iwxxm/1.1/req/xsd-meteorological-aerodrome-observation-record/runway-state" TargetMode="External"/><Relationship Id="rId1085" Type="http://schemas.openxmlformats.org/officeDocument/2006/relationships/hyperlink" Target="http://icao.int/iwxxm/2.1/req/xsd-meteorological-aerodrome-observation-record/valid" TargetMode="External"/><Relationship Id="rId1292" Type="http://schemas.openxmlformats.org/officeDocument/2006/relationships/hyperlink" Target="http://icao.int/iwxxm/2.1/req/xsd-airmet-evolving-condition/direction-of-motion" TargetMode="External"/><Relationship Id="rId1306" Type="http://schemas.openxmlformats.org/officeDocument/2006/relationships/hyperlink" Target="http://icao.int/iwxxm/2.1/req/xsd-tropical-cyclone-observed-conditions/geometry" TargetMode="External"/><Relationship Id="rId1513" Type="http://schemas.openxmlformats.org/officeDocument/2006/relationships/hyperlink" Target="http://codes.wmo.int/306/4678/TS" TargetMode="External"/><Relationship Id="rId1720" Type="http://schemas.openxmlformats.org/officeDocument/2006/relationships/hyperlink" Target="http://codes.wmo.int/306/4678/-SHGSSN" TargetMode="External"/><Relationship Id="rId1958" Type="http://schemas.openxmlformats.org/officeDocument/2006/relationships/hyperlink" Target="http://schemas.wmo.int/metce/1.1/procedure.xsd" TargetMode="External"/><Relationship Id="rId12" Type="http://schemas.openxmlformats.org/officeDocument/2006/relationships/hyperlink" Target="http://def.wmo.int/metce/2013" TargetMode="External"/><Relationship Id="rId108" Type="http://schemas.openxmlformats.org/officeDocument/2006/relationships/hyperlink" Target="http://www.opengis.net/spec/SWE/2.0/req/xsd-record-components" TargetMode="External"/><Relationship Id="rId315" Type="http://schemas.openxmlformats.org/officeDocument/2006/relationships/hyperlink" Target="http://www.opengis.net/spec/OMXML/2.0/req/complexObservation" TargetMode="External"/><Relationship Id="rId522" Type="http://schemas.openxmlformats.org/officeDocument/2006/relationships/hyperlink" Target="http://icao.int/iwxxm/1.1/req/xsd-meteorological-aerodrome-forecast-record" TargetMode="External"/><Relationship Id="rId967" Type="http://schemas.openxmlformats.org/officeDocument/2006/relationships/hyperlink" Target="http://codes.wmo.int/49-2/SigWxPhenomena/VA" TargetMode="External"/><Relationship Id="rId1152" Type="http://schemas.openxmlformats.org/officeDocument/2006/relationships/hyperlink" Target="http://icao.int/iwxxm/2.1/req/xsd-aerodrome-cloud-forecast/number-of-cloud-layers" TargetMode="External"/><Relationship Id="rId1597" Type="http://schemas.openxmlformats.org/officeDocument/2006/relationships/hyperlink" Target="http://codes.wmo.int/306/4678/SNRA" TargetMode="External"/><Relationship Id="rId1818" Type="http://schemas.openxmlformats.org/officeDocument/2006/relationships/hyperlink" Target="http://codes.wmo.int/306/4678/TSGR" TargetMode="External"/><Relationship Id="rId96" Type="http://schemas.openxmlformats.org/officeDocument/2006/relationships/hyperlink" Target="http://def.wmo.int/metce/2013/req/xsd-complex-sampling-measurement/procedure-metce-process" TargetMode="External"/><Relationship Id="rId161" Type="http://schemas.openxmlformats.org/officeDocument/2006/relationships/hyperlink" Target="http://www.opengis.net/spec/SWE/2.0/conf/text-encoding-rules" TargetMode="External"/><Relationship Id="rId399" Type="http://schemas.openxmlformats.org/officeDocument/2006/relationships/hyperlink" Target="http://def.wmo.int/opm/2013/req/xsd-statistical-qualifier/statistical-function-code" TargetMode="External"/><Relationship Id="rId827" Type="http://schemas.openxmlformats.org/officeDocument/2006/relationships/hyperlink" Target="http://icao.int/iwxxm/1.1/req/xsd-meteorological-aerodrome-forecast-record" TargetMode="External"/><Relationship Id="rId1012" Type="http://schemas.openxmlformats.org/officeDocument/2006/relationships/hyperlink" Target="http://icao.int/iwxxm/2.1/req/xsd-distance-with-nil-reason" TargetMode="External"/><Relationship Id="rId1457" Type="http://schemas.openxmlformats.org/officeDocument/2006/relationships/hyperlink" Target="http://codes.wmo.int/common/quantity-kind/altimeterSettingQnh" TargetMode="External"/><Relationship Id="rId1664" Type="http://schemas.openxmlformats.org/officeDocument/2006/relationships/hyperlink" Target="http://codes.wmo.int/306/4678/+SNSG" TargetMode="External"/><Relationship Id="rId1871" Type="http://schemas.openxmlformats.org/officeDocument/2006/relationships/hyperlink" Target="http://codes.wmo.int/306/4678/-FZRA" TargetMode="External"/><Relationship Id="rId259" Type="http://schemas.openxmlformats.org/officeDocument/2006/relationships/hyperlink" Target="http://def.wmo.int/metce/2013/req/xsd-process/description" TargetMode="External"/><Relationship Id="rId466" Type="http://schemas.openxmlformats.org/officeDocument/2006/relationships/hyperlink" Target="http://icao.int/saf/1.1/req/xsd-aerodrome" TargetMode="External"/><Relationship Id="rId673" Type="http://schemas.openxmlformats.org/officeDocument/2006/relationships/hyperlink" Target="http://codes.wmo.int/49-2/observation-type/IWXXM/1.0/MeteorologicalAerodromeObservation" TargetMode="External"/><Relationship Id="rId880" Type="http://schemas.openxmlformats.org/officeDocument/2006/relationships/hyperlink" Target="http://codes.wmo.int/49-2/observation-type/IWXXM/1.0/SIGMETEvolvingConditionAnalysis" TargetMode="External"/><Relationship Id="rId1096" Type="http://schemas.openxmlformats.org/officeDocument/2006/relationships/hyperlink" Target="http://icao.int/iwxxm/2.1/req/xsd-meteorological-aerodrome-observation-record/wind-shear" TargetMode="External"/><Relationship Id="rId1317" Type="http://schemas.openxmlformats.org/officeDocument/2006/relationships/hyperlink" Target="http://icao.int/iwxxm/2.0/req/xsd-volcanic-ash-advisory/analysis" TargetMode="External"/><Relationship Id="rId1524" Type="http://schemas.openxmlformats.org/officeDocument/2006/relationships/hyperlink" Target="http://codes.wmo.int/306/4678/-SN" TargetMode="External"/><Relationship Id="rId1731" Type="http://schemas.openxmlformats.org/officeDocument/2006/relationships/hyperlink" Target="http://codes.wmo.int/306/4678/-SHSNRAGS" TargetMode="External"/><Relationship Id="rId1969" Type="http://schemas.openxmlformats.org/officeDocument/2006/relationships/hyperlink" Target="http://schemas.wmo.int/iwxxm/1.1/common.xsd" TargetMode="External"/><Relationship Id="rId23" Type="http://schemas.openxmlformats.org/officeDocument/2006/relationships/hyperlink" Target="http://schemas.wmo.int/collect/1.1/collect.xsd" TargetMode="External"/><Relationship Id="rId119" Type="http://schemas.openxmlformats.org/officeDocument/2006/relationships/hyperlink" Target="http://schemas.opengis.net/sweCommon/2.0/swe.xsd" TargetMode="External"/><Relationship Id="rId326" Type="http://schemas.openxmlformats.org/officeDocument/2006/relationships/hyperlink" Target="http://def.wmo.int/metce/2013/req/xsd-discrete-coverage-observation" TargetMode="External"/><Relationship Id="rId533" Type="http://schemas.openxmlformats.org/officeDocument/2006/relationships/hyperlink" Target="http://icao.int/iwxxm/1.1" TargetMode="External"/><Relationship Id="rId978" Type="http://schemas.openxmlformats.org/officeDocument/2006/relationships/hyperlink" Target="http://icao.int/iwxxm/2.1/req/xsd-meteorological-aerodrome-trend-forecast-record" TargetMode="External"/><Relationship Id="rId1163" Type="http://schemas.openxmlformats.org/officeDocument/2006/relationships/hyperlink" Target="http://icao.int/iwxxm/1.1/req/xsd-aerodrome-horizontal-visibility/prevailing-visibility-exceeds-10000m" TargetMode="External"/><Relationship Id="rId1370" Type="http://schemas.openxmlformats.org/officeDocument/2006/relationships/hyperlink" Target="http://icao.int/iwxxm/2.1/req/xsd-length-with-nil-reason/value" TargetMode="External"/><Relationship Id="rId1829" Type="http://schemas.openxmlformats.org/officeDocument/2006/relationships/hyperlink" Target="http://codes.wmo.int/306/4678/TSRAGS" TargetMode="External"/><Relationship Id="rId740" Type="http://schemas.openxmlformats.org/officeDocument/2006/relationships/hyperlink" Target="http://icao.int/iwxxm/1.1/req/xsd-meteorological-aerodrome-trend-forecast/sampled-feature" TargetMode="External"/><Relationship Id="rId838" Type="http://schemas.openxmlformats.org/officeDocument/2006/relationships/hyperlink" Target="http://www.opengis.net/spec/OMXML/2.0/conf/observation" TargetMode="External"/><Relationship Id="rId1023" Type="http://schemas.openxmlformats.org/officeDocument/2006/relationships/hyperlink" Target="http://www.opengis.net/gml/3.2" TargetMode="External"/><Relationship Id="rId1468" Type="http://schemas.openxmlformats.org/officeDocument/2006/relationships/hyperlink" Target="http://www.opengis.net/def/observationType/OGC-OM/2.0/" TargetMode="External"/><Relationship Id="rId1675" Type="http://schemas.openxmlformats.org/officeDocument/2006/relationships/hyperlink" Target="http://codes.wmo.int/306/4678/+RASNDZ" TargetMode="External"/><Relationship Id="rId1882" Type="http://schemas.openxmlformats.org/officeDocument/2006/relationships/hyperlink" Target="http://codes.wmo.int/306/4678/+FZUP" TargetMode="External"/><Relationship Id="rId172" Type="http://schemas.openxmlformats.org/officeDocument/2006/relationships/hyperlink" Target="http://def.wmo.int/metce/2013/req/xsd-sampling-observation" TargetMode="External"/><Relationship Id="rId477" Type="http://schemas.openxmlformats.org/officeDocument/2006/relationships/hyperlink" Target="http://icao.int/saf/1.1/req/xsd-runway-direction/true-bearing-unit-of-measure" TargetMode="External"/><Relationship Id="rId600" Type="http://schemas.openxmlformats.org/officeDocument/2006/relationships/hyperlink" Target="http://icao.int/iwxxm/1.1/req/xsd-aerodrome-wind-shear/valid" TargetMode="External"/><Relationship Id="rId684" Type="http://schemas.openxmlformats.org/officeDocument/2006/relationships/hyperlink" Target="http://www.opengis.net/def/samplingFeatureType/OGC-OM/2.0/SF_SamplingPoint" TargetMode="External"/><Relationship Id="rId1230" Type="http://schemas.openxmlformats.org/officeDocument/2006/relationships/hyperlink" Target="http://icao.int/iwxxm/1.1/req/xsd-sigmet/forecast-position-analysis" TargetMode="External"/><Relationship Id="rId1328" Type="http://schemas.openxmlformats.org/officeDocument/2006/relationships/hyperlink" Target="http://icao.int/iwxxm/2.0/req/xsd-report/permissible-usage" TargetMode="External"/><Relationship Id="rId1535" Type="http://schemas.openxmlformats.org/officeDocument/2006/relationships/hyperlink" Target="http://codes.wmo.int/306/4678/-SNRA" TargetMode="External"/><Relationship Id="rId337" Type="http://schemas.openxmlformats.org/officeDocument/2006/relationships/hyperlink" Target="http://www.opengis.net/gmlcov/1.0" TargetMode="External"/><Relationship Id="rId891" Type="http://schemas.openxmlformats.org/officeDocument/2006/relationships/hyperlink" Target="http://icao.int/iwxxm/1.1/req/xsd-sigmet-evolving-condition-analysis/sampled-feature" TargetMode="External"/><Relationship Id="rId905" Type="http://schemas.openxmlformats.org/officeDocument/2006/relationships/hyperlink" Target="http://icao.int/saf/1.1/req/xsd-airspace-volume" TargetMode="External"/><Relationship Id="rId989" Type="http://schemas.openxmlformats.org/officeDocument/2006/relationships/hyperlink" Target="http://icao.int/iwxxm/2.1/req/xsd-aerodrome-air-temperature-forecast" TargetMode="External"/><Relationship Id="rId1742" Type="http://schemas.openxmlformats.org/officeDocument/2006/relationships/hyperlink" Target="http://codes.wmo.int/306/4678/SHGRRA" TargetMode="External"/><Relationship Id="rId34" Type="http://schemas.openxmlformats.org/officeDocument/2006/relationships/hyperlink" Target="http://def.wmo.int/collect/2014/req/xsd-meteorological-bulletin/meteorological-information" TargetMode="External"/><Relationship Id="rId544" Type="http://schemas.openxmlformats.org/officeDocument/2006/relationships/hyperlink" Target="http://standards.iso.org/ittf/PubliclyAvailableStandards/ISO_19139_Schemas/gmd/gmd.xsd" TargetMode="External"/><Relationship Id="rId751" Type="http://schemas.openxmlformats.org/officeDocument/2006/relationships/hyperlink" Target="http://www.opengis.net/spec/OMXML/2.0/req/spatialSampling" TargetMode="External"/><Relationship Id="rId849" Type="http://schemas.openxmlformats.org/officeDocument/2006/relationships/hyperlink" Target="http://www.opengis.net/spec/SWE/2.0/req/text-encoding-rules" TargetMode="External"/><Relationship Id="rId1174" Type="http://schemas.openxmlformats.org/officeDocument/2006/relationships/hyperlink" Target="http://codes.wmo.int/49-2/observation-type/IWXXM/1.0/MeteorologicalAerodromeForecast" TargetMode="External"/><Relationship Id="rId1381" Type="http://schemas.openxmlformats.org/officeDocument/2006/relationships/hyperlink" Target="http://wis.wmo.int/metce-uml" TargetMode="External"/><Relationship Id="rId1479" Type="http://schemas.openxmlformats.org/officeDocument/2006/relationships/hyperlink" Target="http://codes.wmo.int/49-2/observation-type/IWXXM/1.0/" TargetMode="External"/><Relationship Id="rId1602" Type="http://schemas.openxmlformats.org/officeDocument/2006/relationships/hyperlink" Target="http://codes.wmo.int/306/4678/SNSG" TargetMode="External"/><Relationship Id="rId1686" Type="http://schemas.openxmlformats.org/officeDocument/2006/relationships/hyperlink" Target="http://codes.wmo.int/306/4678/+RADZPL" TargetMode="External"/><Relationship Id="rId183" Type="http://schemas.openxmlformats.org/officeDocument/2006/relationships/hyperlink" Target="http://def.wmo.int/metce/2013/req/xsd-volcano" TargetMode="External"/><Relationship Id="rId390" Type="http://schemas.openxmlformats.org/officeDocument/2006/relationships/hyperlink" Target="http://def.wmo.int/opm/2013/req/xsd-qualified-observable-property/valid" TargetMode="External"/><Relationship Id="rId404" Type="http://schemas.openxmlformats.org/officeDocument/2006/relationships/hyperlink" Target="http://codes.wmo.int/grib2/codeflag/4.10" TargetMode="External"/><Relationship Id="rId611" Type="http://schemas.openxmlformats.org/officeDocument/2006/relationships/hyperlink" Target="http://icao.int/iwxxm/1.1/req/xsd-aerodrome-cloud-forecast/number-of-cloud-layers" TargetMode="External"/><Relationship Id="rId1034" Type="http://schemas.openxmlformats.org/officeDocument/2006/relationships/hyperlink" Target="http://schemas.wmo.int/metce/1.2/metce.xsd" TargetMode="External"/><Relationship Id="rId1241" Type="http://schemas.openxmlformats.org/officeDocument/2006/relationships/hyperlink" Target="http://icao.int/iwxxm/2.0/req/xsd-evolving-meteorological-condition" TargetMode="External"/><Relationship Id="rId1339" Type="http://schemas.openxmlformats.org/officeDocument/2006/relationships/hyperlink" Target="http://icao.int/iwxxm/1.1/req/xsd-aerodrome-cloud-forecast/valid" TargetMode="External"/><Relationship Id="rId1893" Type="http://schemas.openxmlformats.org/officeDocument/2006/relationships/hyperlink" Target="http://codes.wmo.int/306/4678/+FC" TargetMode="External"/><Relationship Id="rId1907" Type="http://schemas.openxmlformats.org/officeDocument/2006/relationships/hyperlink" Target="http://codes.wmo.int/306/4678/BLDU" TargetMode="External"/><Relationship Id="rId250" Type="http://schemas.openxmlformats.org/officeDocument/2006/relationships/hyperlink" Target="http://def.wmo.int/metce/2013/req/xsd-volcano" TargetMode="External"/><Relationship Id="rId488" Type="http://schemas.openxmlformats.org/officeDocument/2006/relationships/hyperlink" Target="http://icao.int/saf/1.1/req/xsd-airspace-volume/valid" TargetMode="External"/><Relationship Id="rId695" Type="http://schemas.openxmlformats.org/officeDocument/2006/relationships/hyperlink" Target="http://www.opengis.net/spec/OMXML/2.0/conf/sampling" TargetMode="External"/><Relationship Id="rId709" Type="http://schemas.openxmlformats.org/officeDocument/2006/relationships/hyperlink" Target="http://icao.int/iwxxm/1.1/req/xsd-aerodrome-surface-wind-trend-forecast/mean-wind-speed" TargetMode="External"/><Relationship Id="rId916" Type="http://schemas.openxmlformats.org/officeDocument/2006/relationships/hyperlink" Target="http://www.opengis.net/spec/OMXML/2.0/req/sampling" TargetMode="External"/><Relationship Id="rId1101" Type="http://schemas.openxmlformats.org/officeDocument/2006/relationships/hyperlink" Target="http://icao.int/iwxxm/2.1/req/xsd-meteorological-aerodrome-observation-record/visibility" TargetMode="External"/><Relationship Id="rId1546" Type="http://schemas.openxmlformats.org/officeDocument/2006/relationships/hyperlink" Target="http://codes.wmo.int/306/4678/-SGPL" TargetMode="External"/><Relationship Id="rId1753" Type="http://schemas.openxmlformats.org/officeDocument/2006/relationships/hyperlink" Target="http://codes.wmo.int/306/4678/SHSNGRRA" TargetMode="External"/><Relationship Id="rId1960" Type="http://schemas.openxmlformats.org/officeDocument/2006/relationships/hyperlink" Target="http://schemas.wmo.int/metce/1.2/metce.xsd" TargetMode="External"/><Relationship Id="rId45" Type="http://schemas.openxmlformats.org/officeDocument/2006/relationships/hyperlink" Target="http://www.opengis.net/gml/3.2" TargetMode="External"/><Relationship Id="rId110" Type="http://schemas.openxmlformats.org/officeDocument/2006/relationships/hyperlink" Target="http://www.opengis.net/spec/SWE/2.0/req/xsd-simple-encodings" TargetMode="External"/><Relationship Id="rId348" Type="http://schemas.openxmlformats.org/officeDocument/2006/relationships/hyperlink" Target="http://www.opengis.net/spec/SWE/2.0/req/xsd-record-components" TargetMode="External"/><Relationship Id="rId555" Type="http://schemas.openxmlformats.org/officeDocument/2006/relationships/hyperlink" Target="http://icao.int/saf/1.1" TargetMode="External"/><Relationship Id="rId762" Type="http://schemas.openxmlformats.org/officeDocument/2006/relationships/hyperlink" Target="http://icao.int/iwxxm/1.1/req/xsd-meteorological-aerodrome-observation-report" TargetMode="External"/><Relationship Id="rId1185" Type="http://schemas.openxmlformats.org/officeDocument/2006/relationships/hyperlink" Target="http://icao.int/iwxxm/1.1/req/xsd-aerodrome-surface-wind-forecast" TargetMode="External"/><Relationship Id="rId1392" Type="http://schemas.openxmlformats.org/officeDocument/2006/relationships/hyperlink" Target="http://codes.wmo.int/common/wmdsSurfaceCoverIGBP" TargetMode="External"/><Relationship Id="rId1406" Type="http://schemas.openxmlformats.org/officeDocument/2006/relationships/hyperlink" Target="http://codes.wmo.int/common/wmdsSourceOfObservation" TargetMode="External"/><Relationship Id="rId1613" Type="http://schemas.openxmlformats.org/officeDocument/2006/relationships/hyperlink" Target="http://codes.wmo.int/306/4678/RASNDZ" TargetMode="External"/><Relationship Id="rId1820" Type="http://schemas.openxmlformats.org/officeDocument/2006/relationships/hyperlink" Target="http://codes.wmo.int/306/4678/TSUP" TargetMode="External"/><Relationship Id="rId194" Type="http://schemas.openxmlformats.org/officeDocument/2006/relationships/hyperlink" Target="http://def.wmo.int/metce/2013/req/xsd-tropical-cyclone/valid" TargetMode="External"/><Relationship Id="rId208" Type="http://schemas.openxmlformats.org/officeDocument/2006/relationships/hyperlink" Target="http://def.wmo.int/metce/2013/req/xsd-measurement-context/unit-of-measure-provision" TargetMode="External"/><Relationship Id="rId415" Type="http://schemas.openxmlformats.org/officeDocument/2006/relationships/hyperlink" Target="http://def.wmo.int/opm/2013/req/xsd-category-constraint/category-value-code-space" TargetMode="External"/><Relationship Id="rId622" Type="http://schemas.openxmlformats.org/officeDocument/2006/relationships/hyperlink" Target="http://icao.int/iwxxm/1.1/req/xsd-aerodrome-sea-state" TargetMode="External"/><Relationship Id="rId1045" Type="http://schemas.openxmlformats.org/officeDocument/2006/relationships/hyperlink" Target="http://icao.int/iwxxm/2.1/req/xsd-meteorological-aerodrome-observation-report/observation" TargetMode="External"/><Relationship Id="rId1252" Type="http://schemas.openxmlformats.org/officeDocument/2006/relationships/hyperlink" Target="http://def.wmo.int/metce/2013/req/xsd-tropical-cyclone" TargetMode="External"/><Relationship Id="rId1697" Type="http://schemas.openxmlformats.org/officeDocument/2006/relationships/hyperlink" Target="http://codes.wmo.int/306/4678/+RAPLSN" TargetMode="External"/><Relationship Id="rId1918" Type="http://schemas.openxmlformats.org/officeDocument/2006/relationships/hyperlink" Target="http://codes.wmo.int/306/4678/BR" TargetMode="External"/><Relationship Id="rId261" Type="http://schemas.openxmlformats.org/officeDocument/2006/relationships/hyperlink" Target="http://def.wmo.int/metce/2013/req/xsd-process/configuration" TargetMode="External"/><Relationship Id="rId499" Type="http://schemas.openxmlformats.org/officeDocument/2006/relationships/hyperlink" Target="http://icao.int/saf/1.1/req/xsd-airspace/type" TargetMode="External"/><Relationship Id="rId927" Type="http://schemas.openxmlformats.org/officeDocument/2006/relationships/hyperlink" Target="http://icao.int/iwxxm/1.1/req/xsd-sigmet-position-analysis/observed-property" TargetMode="External"/><Relationship Id="rId1112" Type="http://schemas.openxmlformats.org/officeDocument/2006/relationships/hyperlink" Target="http://icao.int/iwxxm/2.1/req/xsd-aerodrome-runway-state/surface-friction-estimate" TargetMode="External"/><Relationship Id="rId1557" Type="http://schemas.openxmlformats.org/officeDocument/2006/relationships/hyperlink" Target="http://codes.wmo.int/306/4678/-RASGDZ" TargetMode="External"/><Relationship Id="rId1764" Type="http://schemas.openxmlformats.org/officeDocument/2006/relationships/hyperlink" Target="http://codes.wmo.int/306/4678/+SHGR" TargetMode="External"/><Relationship Id="rId1971" Type="http://schemas.openxmlformats.org/officeDocument/2006/relationships/hyperlink" Target="http://schemas.wmo.int/iwxxm/1.1/taf.xsd" TargetMode="External"/><Relationship Id="rId56" Type="http://schemas.openxmlformats.org/officeDocument/2006/relationships/hyperlink" Target="http://def.wmo.int/metce/2013/req/xsd-volcano" TargetMode="External"/><Relationship Id="rId359" Type="http://schemas.openxmlformats.org/officeDocument/2006/relationships/hyperlink" Target="http://schemas.opengis.net/gmlcov/1.0/gmlcovAll.xsd" TargetMode="External"/><Relationship Id="rId566" Type="http://schemas.openxmlformats.org/officeDocument/2006/relationships/hyperlink" Target="http://icao.int/iwxxm/1.1/req/xsd-cloud-layer/cloud-type" TargetMode="External"/><Relationship Id="rId773" Type="http://schemas.openxmlformats.org/officeDocument/2006/relationships/hyperlink" Target="http://icao.int/iwxxm/1.1/req/xsd-meteorological-aerodrome-observation-report/unique-subject-aerodrome" TargetMode="External"/><Relationship Id="rId1196" Type="http://schemas.openxmlformats.org/officeDocument/2006/relationships/hyperlink" Target="http://icao.int/iwxxm/1.1/req/xsd-meteorological-aerodrome-forecast-record/cavok" TargetMode="External"/><Relationship Id="rId1417" Type="http://schemas.openxmlformats.org/officeDocument/2006/relationships/hyperlink" Target="http://codes.wmo.int/common/wmdsReferenceTime" TargetMode="External"/><Relationship Id="rId1624" Type="http://schemas.openxmlformats.org/officeDocument/2006/relationships/hyperlink" Target="http://codes.wmo.int/306/4678/RADZPL" TargetMode="External"/><Relationship Id="rId1831" Type="http://schemas.openxmlformats.org/officeDocument/2006/relationships/hyperlink" Target="http://codes.wmo.int/306/4678/TSRASNGR" TargetMode="External"/><Relationship Id="rId121" Type="http://schemas.openxmlformats.org/officeDocument/2006/relationships/hyperlink" Target="http://codes.wmo.int/common/observation-type/METCE/2013/SamplingCoverageMeasurement" TargetMode="External"/><Relationship Id="rId219" Type="http://schemas.openxmlformats.org/officeDocument/2006/relationships/hyperlink" Target="http://def.wmo.int/metce/2013/req/xsd-count-observation" TargetMode="External"/><Relationship Id="rId426" Type="http://schemas.openxmlformats.org/officeDocument/2006/relationships/hyperlink" Target="http://def.wmo.int/opm/2013/req/xsd-range-constraint/unit-of-measure" TargetMode="External"/><Relationship Id="rId633" Type="http://schemas.openxmlformats.org/officeDocument/2006/relationships/hyperlink" Target="http://icao.int/iwxxm/1.1/req/xsd-aerodrome-horizontal-visibility/prevailing-visibility-exceeds-10000m" TargetMode="External"/><Relationship Id="rId980" Type="http://schemas.openxmlformats.org/officeDocument/2006/relationships/hyperlink" Target="http://icao.int/iwxxm/2.1/req/xsd-aerodrome-runway-state" TargetMode="External"/><Relationship Id="rId1056" Type="http://schemas.openxmlformats.org/officeDocument/2006/relationships/hyperlink" Target="http://icao.int/iwxxm/2.1/req/xsd-meteorological-aerodrome-observation-report" TargetMode="External"/><Relationship Id="rId1263" Type="http://schemas.openxmlformats.org/officeDocument/2006/relationships/hyperlink" Target="http://codes.wmo.int/49-2/SigWxPhenomena/VA" TargetMode="External"/><Relationship Id="rId1929" Type="http://schemas.openxmlformats.org/officeDocument/2006/relationships/hyperlink" Target="http://codes.wmo.int/bufr4/codeflag/0-20-008/10" TargetMode="External"/><Relationship Id="rId840" Type="http://schemas.openxmlformats.org/officeDocument/2006/relationships/hyperlink" Target="http://www.opengis.net/spec/OMXML/2.0/conf/sampling" TargetMode="External"/><Relationship Id="rId938" Type="http://schemas.openxmlformats.org/officeDocument/2006/relationships/hyperlink" Target="http://icao.int/iwxxm/1.1/req/xsd-sigmet-evolving-condition-analysis" TargetMode="External"/><Relationship Id="rId1470" Type="http://schemas.openxmlformats.org/officeDocument/2006/relationships/hyperlink" Target="http://www.opengis.net/def/observationType/OGC-OM/2.0/" TargetMode="External"/><Relationship Id="rId1568" Type="http://schemas.openxmlformats.org/officeDocument/2006/relationships/hyperlink" Target="http://codes.wmo.int/306/4678/-SNRASG" TargetMode="External"/><Relationship Id="rId1775" Type="http://schemas.openxmlformats.org/officeDocument/2006/relationships/hyperlink" Target="http://codes.wmo.int/306/4678/+SHRAGS" TargetMode="External"/><Relationship Id="rId67" Type="http://schemas.openxmlformats.org/officeDocument/2006/relationships/hyperlink" Target="http://www.w3.org/1999/xlink" TargetMode="External"/><Relationship Id="rId272" Type="http://schemas.openxmlformats.org/officeDocument/2006/relationships/hyperlink" Target="http://def.wmo.int/metce/2013/req/xsd-observation" TargetMode="External"/><Relationship Id="rId577" Type="http://schemas.openxmlformats.org/officeDocument/2006/relationships/hyperlink" Target="http://icao.int/iwxxm/1.1/req/xsd-aerodrome-cloud-forecast/vertical-visibility-unit-of-measure" TargetMode="External"/><Relationship Id="rId700" Type="http://schemas.openxmlformats.org/officeDocument/2006/relationships/hyperlink" Target="http://www.opengis.net/spec/SWE/2.0/req/xsd-simple-components" TargetMode="External"/><Relationship Id="rId1123" Type="http://schemas.openxmlformats.org/officeDocument/2006/relationships/hyperlink" Target="http://icao.int/iwxxm/2.1/req/xsd-aerodrome-runway-visual-range" TargetMode="External"/><Relationship Id="rId1330" Type="http://schemas.openxmlformats.org/officeDocument/2006/relationships/hyperlink" Target="http://icao.int/iwxxm/2.0/req/xsd-report/permissible-usage-supplementary" TargetMode="External"/><Relationship Id="rId1428" Type="http://schemas.openxmlformats.org/officeDocument/2006/relationships/hyperlink" Target="http://codes.wmo.int/common/nil" TargetMode="External"/><Relationship Id="rId1635" Type="http://schemas.openxmlformats.org/officeDocument/2006/relationships/hyperlink" Target="http://codes.wmo.int/306/4678/RAPLSN" TargetMode="External"/><Relationship Id="rId1982" Type="http://schemas.openxmlformats.org/officeDocument/2006/relationships/hyperlink" Target="http://schemas.opengis.net/tsml/1.0/timeseriesML.xsd" TargetMode="External"/><Relationship Id="rId132" Type="http://schemas.openxmlformats.org/officeDocument/2006/relationships/hyperlink" Target="http://www.opengis.net/spec/SWE/2.0/req/xml-encoding-rules" TargetMode="External"/><Relationship Id="rId784" Type="http://schemas.openxmlformats.org/officeDocument/2006/relationships/hyperlink" Target="http://icao.int/iwxxm/1.1/req/xsd-aerodrome-surface-wind-forecast" TargetMode="External"/><Relationship Id="rId991" Type="http://schemas.openxmlformats.org/officeDocument/2006/relationships/hyperlink" Target="http://icao.int/iwxxm/2.1/req/xsd-sigmet-position-collection" TargetMode="External"/><Relationship Id="rId1067" Type="http://schemas.openxmlformats.org/officeDocument/2006/relationships/hyperlink" Target="http://icao.int/iwxxm/2.1/req/xsd-meteorological-aerodrome-trend-forecast-record/change-indicator-tempo" TargetMode="External"/><Relationship Id="rId1842" Type="http://schemas.openxmlformats.org/officeDocument/2006/relationships/hyperlink" Target="http://codes.wmo.int/306/4678/TSGSSNRA" TargetMode="External"/><Relationship Id="rId437" Type="http://schemas.openxmlformats.org/officeDocument/2006/relationships/hyperlink" Target="http://icao.int/saf/1.1/req/xsd-airspace-volume" TargetMode="External"/><Relationship Id="rId644" Type="http://schemas.openxmlformats.org/officeDocument/2006/relationships/hyperlink" Target="http://icao.int/iwxxm/1.1/req/xsd-meteorological-aerodrome-observation-record" TargetMode="External"/><Relationship Id="rId851" Type="http://schemas.openxmlformats.org/officeDocument/2006/relationships/hyperlink" Target="http://def.wmo.int/metce/2013/req/xsd-complex-sampling-measurement/xmlns-declaration-swe" TargetMode="External"/><Relationship Id="rId1274" Type="http://schemas.openxmlformats.org/officeDocument/2006/relationships/hyperlink" Target="http://codes.wmo.int/49-2/observation-type/IWXXM/2.1/AIRMETEvolvingConditionAnalysis" TargetMode="External"/><Relationship Id="rId1481" Type="http://schemas.openxmlformats.org/officeDocument/2006/relationships/hyperlink" Target="http://codes.wmo.int/49-2/observation-type/IWXXM/1.0/" TargetMode="External"/><Relationship Id="rId1579" Type="http://schemas.openxmlformats.org/officeDocument/2006/relationships/hyperlink" Target="http://codes.wmo.int/306/4678/-PLSGSN" TargetMode="External"/><Relationship Id="rId1702" Type="http://schemas.openxmlformats.org/officeDocument/2006/relationships/hyperlink" Target="http://codes.wmo.int/306/4678/+PLSNSG" TargetMode="External"/><Relationship Id="rId283" Type="http://schemas.openxmlformats.org/officeDocument/2006/relationships/hyperlink" Target="http://www.opengis.net/def/observationType/OGC-OM/2.0/OM_CategoryObservation" TargetMode="External"/><Relationship Id="rId490" Type="http://schemas.openxmlformats.org/officeDocument/2006/relationships/hyperlink" Target="http://icao.int/saf/1.1/req/xsd-airspace-volume/lower-limit" TargetMode="External"/><Relationship Id="rId504" Type="http://schemas.openxmlformats.org/officeDocument/2006/relationships/hyperlink" Target="http://icao.int/iwxxm/1.1/req/xsd-aerodrome-cloud-forecast" TargetMode="External"/><Relationship Id="rId711" Type="http://schemas.openxmlformats.org/officeDocument/2006/relationships/hyperlink" Target="http://icao.int/iwxxm/1.1/req/xsd-aerodrome-surface-wind-trend-forecast/gust-speed" TargetMode="External"/><Relationship Id="rId949" Type="http://schemas.openxmlformats.org/officeDocument/2006/relationships/hyperlink" Target="http://codes.wmo.int/49-2/observation-type/IWXXM/1.0/SIGMETEvolvingConditionAnalysis" TargetMode="External"/><Relationship Id="rId1134" Type="http://schemas.openxmlformats.org/officeDocument/2006/relationships/hyperlink" Target="http://icao.int/iwxxm/2.1/req/xsd-aerodrome-sea-state/sea-surface-temperature" TargetMode="External"/><Relationship Id="rId1341" Type="http://schemas.openxmlformats.org/officeDocument/2006/relationships/hyperlink" Target="http://icao.int/iwxxm/1.1/req/xsd-aerodrome-cloud-forecast/vertical-visibility-unit-of-measure" TargetMode="External"/><Relationship Id="rId1786" Type="http://schemas.openxmlformats.org/officeDocument/2006/relationships/hyperlink" Target="http://codes.wmo.int/306/4678/+SHSNGSRA" TargetMode="External"/><Relationship Id="rId78" Type="http://schemas.openxmlformats.org/officeDocument/2006/relationships/hyperlink" Target="http://schemas.wmo.int/opm/1.1/opm.xsd" TargetMode="External"/><Relationship Id="rId143" Type="http://schemas.openxmlformats.org/officeDocument/2006/relationships/hyperlink" Target="http://www.opengis.net/gmlcov/1.0" TargetMode="External"/><Relationship Id="rId350" Type="http://schemas.openxmlformats.org/officeDocument/2006/relationships/hyperlink" Target="http://www.opengis.net/spec/SWE/2.0/req/xsd-block-components" TargetMode="External"/><Relationship Id="rId588" Type="http://schemas.openxmlformats.org/officeDocument/2006/relationships/hyperlink" Target="http://icao.int/iwxxm/1.1/req/xsd-aerodrome-runway-state/surface-friction-estimate-unit-of-measure" TargetMode="External"/><Relationship Id="rId795" Type="http://schemas.openxmlformats.org/officeDocument/2006/relationships/hyperlink" Target="http://icao.int/iwxxm/1.1/req/xsd-aerodrome-cloud-forecast" TargetMode="External"/><Relationship Id="rId809" Type="http://schemas.openxmlformats.org/officeDocument/2006/relationships/hyperlink" Target="http://icao.int/iwxxm/1.1/req/xsd-meteorological-aerodrome-forecast-record/prevailing-visibility-exceeds-10000m" TargetMode="External"/><Relationship Id="rId1201" Type="http://schemas.openxmlformats.org/officeDocument/2006/relationships/hyperlink" Target="http://icao.int/iwxxm/1.1/req/xsd-meteorological-aerodrome-forecast-record/number-of-temperature-groups" TargetMode="External"/><Relationship Id="rId1439" Type="http://schemas.openxmlformats.org/officeDocument/2006/relationships/hyperlink" Target="http://www.opengis.net/def/nil/OGC/0/" TargetMode="External"/><Relationship Id="rId1646" Type="http://schemas.openxmlformats.org/officeDocument/2006/relationships/hyperlink" Target="http://codes.wmo.int/306/4678/+DZ" TargetMode="External"/><Relationship Id="rId1853" Type="http://schemas.openxmlformats.org/officeDocument/2006/relationships/hyperlink" Target="http://codes.wmo.int/306/4678/+TSSNGR" TargetMode="External"/><Relationship Id="rId9" Type="http://schemas.openxmlformats.org/officeDocument/2006/relationships/hyperlink" Target="http://www.w3.org/TR/REC-xml/" TargetMode="External"/><Relationship Id="rId210" Type="http://schemas.openxmlformats.org/officeDocument/2006/relationships/hyperlink" Target="http://wis.wmo.int/metce-uml" TargetMode="External"/><Relationship Id="rId448" Type="http://schemas.openxmlformats.org/officeDocument/2006/relationships/hyperlink" Target="http://schemas.opengis.net/gml/3.2.1/gml.xsd" TargetMode="External"/><Relationship Id="rId655" Type="http://schemas.openxmlformats.org/officeDocument/2006/relationships/hyperlink" Target="http://icao.int/iwxxm/1.1/req/xsd-meteorological-aerodrome-observation-record/dew-point-temperature" TargetMode="External"/><Relationship Id="rId862" Type="http://schemas.openxmlformats.org/officeDocument/2006/relationships/hyperlink" Target="http://icao.int/iwxxm/1.1/req/xsd-taf/status-normal" TargetMode="External"/><Relationship Id="rId1078" Type="http://schemas.openxmlformats.org/officeDocument/2006/relationships/hyperlink" Target="http://icao.int/iwxxm/2.1/req/xsd-aerodrome-runway-state" TargetMode="External"/><Relationship Id="rId1285" Type="http://schemas.openxmlformats.org/officeDocument/2006/relationships/hyperlink" Target="http://icao.int/iwxxm/2.1/req/xsd-airmet-evolving-condition-collection/valid" TargetMode="External"/><Relationship Id="rId1492" Type="http://schemas.openxmlformats.org/officeDocument/2006/relationships/hyperlink" Target="http://codes.wmo.int/49-2/observable-property/" TargetMode="External"/><Relationship Id="rId1506" Type="http://schemas.openxmlformats.org/officeDocument/2006/relationships/hyperlink" Target="http://codes.wmo.int/306/4678/SHGR" TargetMode="External"/><Relationship Id="rId1713" Type="http://schemas.openxmlformats.org/officeDocument/2006/relationships/hyperlink" Target="http://codes.wmo.int/306/4678/-SHRASN" TargetMode="External"/><Relationship Id="rId1920" Type="http://schemas.openxmlformats.org/officeDocument/2006/relationships/hyperlink" Target="http://codes.wmo.int/306/4678/FU" TargetMode="External"/><Relationship Id="rId294" Type="http://schemas.openxmlformats.org/officeDocument/2006/relationships/hyperlink" Target="http://www.opengis.net/def/observationType/OGC-OM/2.0/OM_TruthObservation" TargetMode="External"/><Relationship Id="rId308" Type="http://schemas.openxmlformats.org/officeDocument/2006/relationships/hyperlink" Target="http://def.wmo.int/metce/2013/req/xsd-temporal-observation" TargetMode="External"/><Relationship Id="rId515" Type="http://schemas.openxmlformats.org/officeDocument/2006/relationships/hyperlink" Target="http://icao.int/iwxxm/1.1/req/xsd-meteorological-aerodrome-trend-forecast-record" TargetMode="External"/><Relationship Id="rId722" Type="http://schemas.openxmlformats.org/officeDocument/2006/relationships/hyperlink" Target="http://icao.int/iwxxm/1.1/req/xsd-meteorological-aerodrome-trend-forecast-record/prevailing-visibility-comparison-operator" TargetMode="External"/><Relationship Id="rId1145" Type="http://schemas.openxmlformats.org/officeDocument/2006/relationships/hyperlink" Target="http://icao.int/iwxxm/2.1/req/xsd-cloud-layer" TargetMode="External"/><Relationship Id="rId1352" Type="http://schemas.openxmlformats.org/officeDocument/2006/relationships/hyperlink" Target="http://icao.int/iwxxm/1.1/req/xsd-cloud-layer/valid" TargetMode="External"/><Relationship Id="rId1797" Type="http://schemas.openxmlformats.org/officeDocument/2006/relationships/hyperlink" Target="http://codes.wmo.int/306/4678/-TSGSRA" TargetMode="External"/><Relationship Id="rId89" Type="http://schemas.openxmlformats.org/officeDocument/2006/relationships/hyperlink" Target="http://www.opengis.net/spec/SWE/2.0/req/xsd-record-components" TargetMode="External"/><Relationship Id="rId154" Type="http://schemas.openxmlformats.org/officeDocument/2006/relationships/hyperlink" Target="http://www.opengis.net/spec/SWE/2.0/req/xsd-block-components" TargetMode="External"/><Relationship Id="rId361" Type="http://schemas.openxmlformats.org/officeDocument/2006/relationships/hyperlink" Target="http://def.wmo.int/opm/2013/req/xsd-observable-property" TargetMode="External"/><Relationship Id="rId599" Type="http://schemas.openxmlformats.org/officeDocument/2006/relationships/hyperlink" Target="http://icao.int/saf/1.1/req/xsd-runway-direction" TargetMode="External"/><Relationship Id="rId1005" Type="http://schemas.openxmlformats.org/officeDocument/2006/relationships/hyperlink" Target="http://icao.int/iwxxm/2.1/req/xsd-volcanic-ash-cloud" TargetMode="External"/><Relationship Id="rId1212" Type="http://schemas.openxmlformats.org/officeDocument/2006/relationships/hyperlink" Target="http://icao.int/iwxxm/1.1/req/xsd-sigmet-position" TargetMode="External"/><Relationship Id="rId1657" Type="http://schemas.openxmlformats.org/officeDocument/2006/relationships/hyperlink" Target="http://codes.wmo.int/306/4678/+DZSN" TargetMode="External"/><Relationship Id="rId1864" Type="http://schemas.openxmlformats.org/officeDocument/2006/relationships/hyperlink" Target="http://codes.wmo.int/306/4678/+TSRASNGS" TargetMode="External"/><Relationship Id="rId459" Type="http://schemas.openxmlformats.org/officeDocument/2006/relationships/hyperlink" Target="http://icao.int/saf/1.1/req/xsd-aerodrome/designator" TargetMode="External"/><Relationship Id="rId666" Type="http://schemas.openxmlformats.org/officeDocument/2006/relationships/hyperlink" Target="http://icao.int/iwxxm/1.1/req/xsd-meteorological-aerodrome-observation-record/number-of-rvr-groups" TargetMode="External"/><Relationship Id="rId873" Type="http://schemas.openxmlformats.org/officeDocument/2006/relationships/hyperlink" Target="http://icao.int/saf/1.1/req/xsd-airspace-volume" TargetMode="External"/><Relationship Id="rId1089" Type="http://schemas.openxmlformats.org/officeDocument/2006/relationships/hyperlink" Target="http://icao.int/iwxxm/2.1/req/xsd-meteorological-aerodrome-observation-record/qnh" TargetMode="External"/><Relationship Id="rId1296" Type="http://schemas.openxmlformats.org/officeDocument/2006/relationships/hyperlink" Target="http://icao.int/iwxxm/2.0/req/xsd-tropical-cyclone-advisory/issuing-tropical-cyclone-advisory-centre" TargetMode="External"/><Relationship Id="rId1517" Type="http://schemas.openxmlformats.org/officeDocument/2006/relationships/hyperlink" Target="http://codes.wmo.int/306/4678/TSSN" TargetMode="External"/><Relationship Id="rId1724" Type="http://schemas.openxmlformats.org/officeDocument/2006/relationships/hyperlink" Target="http://codes.wmo.int/306/4678/-SHRAGRSN" TargetMode="External"/><Relationship Id="rId16" Type="http://schemas.openxmlformats.org/officeDocument/2006/relationships/hyperlink" Target="http://codes.wmo.int/306/4678/BLSN" TargetMode="External"/><Relationship Id="rId221" Type="http://schemas.openxmlformats.org/officeDocument/2006/relationships/hyperlink" Target="http://def.wmo.int/metce/2013/req/xsd-geometry-observation" TargetMode="External"/><Relationship Id="rId319" Type="http://schemas.openxmlformats.org/officeDocument/2006/relationships/hyperlink" Target="http://www.opengis.net/swe/2.0" TargetMode="External"/><Relationship Id="rId526" Type="http://schemas.openxmlformats.org/officeDocument/2006/relationships/hyperlink" Target="http://icao.int/iwxxm/1.1/req/xsd-sigmet-evolving-condition-analysis" TargetMode="External"/><Relationship Id="rId1156" Type="http://schemas.openxmlformats.org/officeDocument/2006/relationships/hyperlink" Target="http://icao.int/iwxxm/2.1/req/xsd-aerodrome-surface-wind/variable-wind-direction" TargetMode="External"/><Relationship Id="rId1363" Type="http://schemas.openxmlformats.org/officeDocument/2006/relationships/hyperlink" Target="http://codes.wmo.int/49-2/CloudAmountReportedAtAerodrome" TargetMode="External"/><Relationship Id="rId1931" Type="http://schemas.openxmlformats.org/officeDocument/2006/relationships/hyperlink" Target="http://codes.wmo.int/bufr4/codeflag/0-20-008/2" TargetMode="External"/><Relationship Id="rId733" Type="http://schemas.openxmlformats.org/officeDocument/2006/relationships/hyperlink" Target="http://www.opengis.net/spec/OMXML/2.0/req/sampling" TargetMode="External"/><Relationship Id="rId940" Type="http://schemas.openxmlformats.org/officeDocument/2006/relationships/hyperlink" Target="http://icao.int/iwxxm/1.1/req/xsd-sigmet/valid" TargetMode="External"/><Relationship Id="rId1016" Type="http://schemas.openxmlformats.org/officeDocument/2006/relationships/hyperlink" Target="http://icao.int/iwxxm/2.1" TargetMode="External"/><Relationship Id="rId1570" Type="http://schemas.openxmlformats.org/officeDocument/2006/relationships/hyperlink" Target="http://codes.wmo.int/306/4678/-SGRASN" TargetMode="External"/><Relationship Id="rId1668" Type="http://schemas.openxmlformats.org/officeDocument/2006/relationships/hyperlink" Target="http://codes.wmo.int/306/4678/+RAPL" TargetMode="External"/><Relationship Id="rId1875" Type="http://schemas.openxmlformats.org/officeDocument/2006/relationships/hyperlink" Target="http://codes.wmo.int/306/4678/FZDZ" TargetMode="External"/><Relationship Id="rId165" Type="http://schemas.openxmlformats.org/officeDocument/2006/relationships/hyperlink" Target="http://schemas.opengis.net/sweCommon/2.0/swe.xsd" TargetMode="External"/><Relationship Id="rId372" Type="http://schemas.openxmlformats.org/officeDocument/2006/relationships/hyperlink" Target="http://www.w3.org/2001/XMLSchema" TargetMode="External"/><Relationship Id="rId677" Type="http://schemas.openxmlformats.org/officeDocument/2006/relationships/hyperlink" Target="http://www.opengis.net/spec/OMXML/2.0/req/observation" TargetMode="External"/><Relationship Id="rId800" Type="http://schemas.openxmlformats.org/officeDocument/2006/relationships/hyperlink" Target="http://icao.int/iwxxm/1.1/req/xsd-meteorological-aerodrome-forecast-record/change-indicator-fm" TargetMode="External"/><Relationship Id="rId1223" Type="http://schemas.openxmlformats.org/officeDocument/2006/relationships/hyperlink" Target="http://icao.int/iwxxm/1.1/req/xsd-sigmet/originating-meteorological-watch-office" TargetMode="External"/><Relationship Id="rId1430" Type="http://schemas.openxmlformats.org/officeDocument/2006/relationships/hyperlink" Target="http://www.opengis.net/def/nil/OGC/0/" TargetMode="External"/><Relationship Id="rId1528" Type="http://schemas.openxmlformats.org/officeDocument/2006/relationships/hyperlink" Target="http://codes.wmo.int/306/4678/-DZRA" TargetMode="External"/><Relationship Id="rId232" Type="http://schemas.openxmlformats.org/officeDocument/2006/relationships/hyperlink" Target="http://www.w3.org/1999/xlink.xsd" TargetMode="External"/><Relationship Id="rId884" Type="http://schemas.openxmlformats.org/officeDocument/2006/relationships/hyperlink" Target="http://www.opengis.net/spec/OMXML/2.0/req/sampling" TargetMode="External"/><Relationship Id="rId1735" Type="http://schemas.openxmlformats.org/officeDocument/2006/relationships/hyperlink" Target="http://codes.wmo.int/306/4678/SHRA" TargetMode="External"/><Relationship Id="rId1942" Type="http://schemas.openxmlformats.org/officeDocument/2006/relationships/hyperlink" Target="http://codes.wmo.int/49-2/SigWxPhenomena/HVY_SS" TargetMode="External"/><Relationship Id="rId27" Type="http://schemas.openxmlformats.org/officeDocument/2006/relationships/hyperlink" Target="http://www.w3.org/1999/xlink" TargetMode="External"/><Relationship Id="rId537" Type="http://schemas.openxmlformats.org/officeDocument/2006/relationships/hyperlink" Target="http://purl.oclc.org/dsdl/schematron" TargetMode="External"/><Relationship Id="rId744" Type="http://schemas.openxmlformats.org/officeDocument/2006/relationships/hyperlink" Target="http://icao.int/iwxxm/1.1/req/xsd-meteorological-aerodrome-trend-forecast/observed-property" TargetMode="External"/><Relationship Id="rId951" Type="http://schemas.openxmlformats.org/officeDocument/2006/relationships/hyperlink" Target="http://codes.wmo.int/49-2/observation-type/IWXXM/1.0/SIGMETPositionAnalysis" TargetMode="External"/><Relationship Id="rId1167" Type="http://schemas.openxmlformats.org/officeDocument/2006/relationships/hyperlink" Target="http://icao.int/iwxxm/1.1/req/xsd-taf" TargetMode="External"/><Relationship Id="rId1374" Type="http://schemas.openxmlformats.org/officeDocument/2006/relationships/hyperlink" Target="http://wis.wmo.int/WMLTS" TargetMode="External"/><Relationship Id="rId1581" Type="http://schemas.openxmlformats.org/officeDocument/2006/relationships/hyperlink" Target="http://codes.wmo.int/306/4678/-SNSGPL" TargetMode="External"/><Relationship Id="rId1679" Type="http://schemas.openxmlformats.org/officeDocument/2006/relationships/hyperlink" Target="http://codes.wmo.int/306/4678/+DZSGRA" TargetMode="External"/><Relationship Id="rId1802" Type="http://schemas.openxmlformats.org/officeDocument/2006/relationships/hyperlink" Target="http://codes.wmo.int/306/4678/-TSRAGS" TargetMode="External"/><Relationship Id="rId80" Type="http://schemas.openxmlformats.org/officeDocument/2006/relationships/hyperlink" Target="http://codes.wmo.int/common/observation-type/METCE/2013/ComplexSamplingMeasurement" TargetMode="External"/><Relationship Id="rId176" Type="http://schemas.openxmlformats.org/officeDocument/2006/relationships/hyperlink" Target="http://def.wmo.int/metce/2013/req/xsd-sampling-observation/procedure-metce-process" TargetMode="External"/><Relationship Id="rId383" Type="http://schemas.openxmlformats.org/officeDocument/2006/relationships/hyperlink" Target="http://def.wmo.int/opm/2013/req/xsd-observable-property" TargetMode="External"/><Relationship Id="rId590" Type="http://schemas.openxmlformats.org/officeDocument/2006/relationships/hyperlink" Target="http://icao.int/iwxxm/1.1/req/xsd-aerodrome-runway-state/unreliable-surface-friction-estimate" TargetMode="External"/><Relationship Id="rId604" Type="http://schemas.openxmlformats.org/officeDocument/2006/relationships/hyperlink" Target="http://icao.int/iwxxm/1.1/req/xsd-cloud-layer" TargetMode="External"/><Relationship Id="rId811" Type="http://schemas.openxmlformats.org/officeDocument/2006/relationships/hyperlink" Target="http://icao.int/iwxxm/1.1/req/xsd-meteorological-aerodrome-forecast-record/temperature" TargetMode="External"/><Relationship Id="rId1027" Type="http://schemas.openxmlformats.org/officeDocument/2006/relationships/hyperlink" Target="http://www.opengis.net/om/2.0" TargetMode="External"/><Relationship Id="rId1234" Type="http://schemas.openxmlformats.org/officeDocument/2006/relationships/hyperlink" Target="http://icao.int/iwxxm/1.1/req/xsd-sigmet/issuing-air-traffic-services-unit-type" TargetMode="External"/><Relationship Id="rId1441" Type="http://schemas.openxmlformats.org/officeDocument/2006/relationships/hyperlink" Target="http://codes.wmo.int/common/quantity-kind/airTemperature" TargetMode="External"/><Relationship Id="rId1886" Type="http://schemas.openxmlformats.org/officeDocument/2006/relationships/hyperlink" Target="http://codes.wmo.int/306/4678/+DS" TargetMode="External"/><Relationship Id="rId243" Type="http://schemas.openxmlformats.org/officeDocument/2006/relationships/hyperlink" Target="http://def.wmo.int/metce/2013/req/xsd-volcano" TargetMode="External"/><Relationship Id="rId450" Type="http://schemas.openxmlformats.org/officeDocument/2006/relationships/hyperlink" Target="http://icao.int/saf/1.1/req/xsd-unique-identification/uniqueness" TargetMode="External"/><Relationship Id="rId688" Type="http://schemas.openxmlformats.org/officeDocument/2006/relationships/hyperlink" Target="http://icao.int/iwxxm/1.1/req/xsd-meteorological-aerodrome-observation/result-time" TargetMode="External"/><Relationship Id="rId895" Type="http://schemas.openxmlformats.org/officeDocument/2006/relationships/hyperlink" Target="http://icao.int/iwxxm/1.1/req/xsd-sigmet-evolving-condition-analysis/observed-property" TargetMode="External"/><Relationship Id="rId909" Type="http://schemas.openxmlformats.org/officeDocument/2006/relationships/hyperlink" Target="http://icao.int/iwxxm/1.1/req/xsd-meteorological-position" TargetMode="External"/><Relationship Id="rId1080" Type="http://schemas.openxmlformats.org/officeDocument/2006/relationships/hyperlink" Target="http://icao.int/iwxxm/2.1/req/xsd-aerodrome-observed-clouds" TargetMode="External"/><Relationship Id="rId1301" Type="http://schemas.openxmlformats.org/officeDocument/2006/relationships/hyperlink" Target="http://icao.int/iwxxm/2.0/req/xsd-tropical-cyclone-advisory/forecast" TargetMode="External"/><Relationship Id="rId1539" Type="http://schemas.openxmlformats.org/officeDocument/2006/relationships/hyperlink" Target="http://codes.wmo.int/306/4678/-RASG" TargetMode="External"/><Relationship Id="rId1746" Type="http://schemas.openxmlformats.org/officeDocument/2006/relationships/hyperlink" Target="http://codes.wmo.int/306/4678/SHGRSN" TargetMode="External"/><Relationship Id="rId1953" Type="http://schemas.openxmlformats.org/officeDocument/2006/relationships/hyperlink" Target="http://codes.wmo.int/49-2/SigWxPhenomena/VA" TargetMode="External"/><Relationship Id="rId38" Type="http://schemas.openxmlformats.org/officeDocument/2006/relationships/hyperlink" Target="http://def.wmo.int/collect/2014" TargetMode="External"/><Relationship Id="rId103" Type="http://schemas.openxmlformats.org/officeDocument/2006/relationships/hyperlink" Target="http://www.opengis.net/spec/OMXML/2.0/conf/sampling" TargetMode="External"/><Relationship Id="rId310" Type="http://schemas.openxmlformats.org/officeDocument/2006/relationships/hyperlink" Target="http://www.opengis.net/spec/OMXML/2.0/req/temporalObservation" TargetMode="External"/><Relationship Id="rId548" Type="http://schemas.openxmlformats.org/officeDocument/2006/relationships/hyperlink" Target="http://schemas.opengis.net/sampling/2.0/samplingFeature.xsd" TargetMode="External"/><Relationship Id="rId755" Type="http://schemas.openxmlformats.org/officeDocument/2006/relationships/hyperlink" Target="http://www.opengis.net/spec/SWE/2.0/req/xsd-simple-components" TargetMode="External"/><Relationship Id="rId962" Type="http://schemas.openxmlformats.org/officeDocument/2006/relationships/hyperlink" Target="http://def.wmo.int/metce/2013/req/xsd-erupting-volcano" TargetMode="External"/><Relationship Id="rId1178" Type="http://schemas.openxmlformats.org/officeDocument/2006/relationships/hyperlink" Target="http://icao.int/iwxxm/1.1/req/xsd-taf/number-of-change-forecasts" TargetMode="External"/><Relationship Id="rId1385" Type="http://schemas.openxmlformats.org/officeDocument/2006/relationships/hyperlink" Target="http://codes.wmo.int/common/wmdsApplicationArea" TargetMode="External"/><Relationship Id="rId1592" Type="http://schemas.openxmlformats.org/officeDocument/2006/relationships/hyperlink" Target="http://codes.wmo.int/306/4678/SNDZ" TargetMode="External"/><Relationship Id="rId1606" Type="http://schemas.openxmlformats.org/officeDocument/2006/relationships/hyperlink" Target="http://codes.wmo.int/306/4678/RAPL" TargetMode="External"/><Relationship Id="rId1813" Type="http://schemas.openxmlformats.org/officeDocument/2006/relationships/hyperlink" Target="http://codes.wmo.int/306/4678/-TSSNGSRA" TargetMode="External"/><Relationship Id="rId91" Type="http://schemas.openxmlformats.org/officeDocument/2006/relationships/hyperlink" Target="http://www.opengis.net/spec/SWE/2.0/req/general-encoding-rules" TargetMode="External"/><Relationship Id="rId187" Type="http://schemas.openxmlformats.org/officeDocument/2006/relationships/hyperlink" Target="http://def.wmo.int/metce/2013/req/xsd-volcano/name-as-block-caps" TargetMode="External"/><Relationship Id="rId394" Type="http://schemas.openxmlformats.org/officeDocument/2006/relationships/hyperlink" Target="http://def.wmo.int/opm/2013/req/xsd-qualified-observable-property/qualifier" TargetMode="External"/><Relationship Id="rId408" Type="http://schemas.openxmlformats.org/officeDocument/2006/relationships/hyperlink" Target="http://def.wmo.int/opm/2013/req/xsd-constraint/constraint-property" TargetMode="External"/><Relationship Id="rId615" Type="http://schemas.openxmlformats.org/officeDocument/2006/relationships/hyperlink" Target="http://icao.int/iwxxm/1.1/req/xsd-aerodrome-runway-visual-range/applicable-runway" TargetMode="External"/><Relationship Id="rId822" Type="http://schemas.openxmlformats.org/officeDocument/2006/relationships/hyperlink" Target="http://www.opengis.net/spec/OMXML/2.0/req/observation" TargetMode="External"/><Relationship Id="rId1038" Type="http://schemas.openxmlformats.org/officeDocument/2006/relationships/hyperlink" Target="http://www.aixm.aero/schema/5.1.1/AIXM_Features.xsd" TargetMode="External"/><Relationship Id="rId1245" Type="http://schemas.openxmlformats.org/officeDocument/2006/relationships/hyperlink" Target="http://icao.int/iwxxm/2.1/req/xsd-sigmet-evolving-condition/valid" TargetMode="External"/><Relationship Id="rId1452" Type="http://schemas.openxmlformats.org/officeDocument/2006/relationships/hyperlink" Target="http://codes.wmo.int/common/quantity-kind/aerodromeMeanWindSpeed" TargetMode="External"/><Relationship Id="rId1897" Type="http://schemas.openxmlformats.org/officeDocument/2006/relationships/hyperlink" Target="http://codes.wmo.int/306/4678/VCFC" TargetMode="External"/><Relationship Id="rId254" Type="http://schemas.openxmlformats.org/officeDocument/2006/relationships/hyperlink" Target="http://def.wmo.int/metce/2013/req/xsd-tropical-cyclone/valid" TargetMode="External"/><Relationship Id="rId699" Type="http://schemas.openxmlformats.org/officeDocument/2006/relationships/hyperlink" Target="http://www.opengis.net/spec/OMXML/2.0/req/complexObservation" TargetMode="External"/><Relationship Id="rId1091" Type="http://schemas.openxmlformats.org/officeDocument/2006/relationships/hyperlink" Target="http://icao.int/iwxxm/2.1/req/xsd-meteorological-aerodrome-observation-record/number-of-present-weather-codes" TargetMode="External"/><Relationship Id="rId1105" Type="http://schemas.openxmlformats.org/officeDocument/2006/relationships/hyperlink" Target="http://codes.wmo.int/49-2/AerodromeRecentWeather" TargetMode="External"/><Relationship Id="rId1312" Type="http://schemas.openxmlformats.org/officeDocument/2006/relationships/hyperlink" Target="http://icao.int/iwxxm/2.0/req/xsd-volcanic-ash-advisory" TargetMode="External"/><Relationship Id="rId1757" Type="http://schemas.openxmlformats.org/officeDocument/2006/relationships/hyperlink" Target="http://codes.wmo.int/306/4678/SHRAGSSN" TargetMode="External"/><Relationship Id="rId1964" Type="http://schemas.openxmlformats.org/officeDocument/2006/relationships/hyperlink" Target="http://schemas.wmo.int/opm/1.1/observable-property.xsd" TargetMode="External"/><Relationship Id="rId49" Type="http://schemas.openxmlformats.org/officeDocument/2006/relationships/hyperlink" Target="http://def.wmo.int/collect/2014/req/xsd-meteorological-bulletin/bulletin-identifier" TargetMode="External"/><Relationship Id="rId114" Type="http://schemas.openxmlformats.org/officeDocument/2006/relationships/hyperlink" Target="http://www.opengis.net/spec/SWE/2.0/req/text-encoding-rules" TargetMode="External"/><Relationship Id="rId461" Type="http://schemas.openxmlformats.org/officeDocument/2006/relationships/hyperlink" Target="http://icao.int/saf/1.1/req/xsd-aerodrome/field-elevation" TargetMode="External"/><Relationship Id="rId559" Type="http://schemas.openxmlformats.org/officeDocument/2006/relationships/hyperlink" Target="http://icao.int/iwxxm/1.1/req/xsd-cloud-layer" TargetMode="External"/><Relationship Id="rId766" Type="http://schemas.openxmlformats.org/officeDocument/2006/relationships/hyperlink" Target="http://icao.int/iwxxm/1.1/req/xsd-meteorological-aerodrome-observation-report/status" TargetMode="External"/><Relationship Id="rId1189" Type="http://schemas.openxmlformats.org/officeDocument/2006/relationships/hyperlink" Target="http://icao.int/iwxxm/1.1/req/xsd-meteorological-aerodrome-forecast-record/change-indicator-fm" TargetMode="External"/><Relationship Id="rId1396" Type="http://schemas.openxmlformats.org/officeDocument/2006/relationships/hyperlink" Target="http://codes.wmo.int/common/wmdsSurfaceCoverPFT" TargetMode="External"/><Relationship Id="rId1617" Type="http://schemas.openxmlformats.org/officeDocument/2006/relationships/hyperlink" Target="http://codes.wmo.int/306/4678/DZSGRA" TargetMode="External"/><Relationship Id="rId1824" Type="http://schemas.openxmlformats.org/officeDocument/2006/relationships/hyperlink" Target="http://codes.wmo.int/306/4678/TSGSRA" TargetMode="External"/><Relationship Id="rId198" Type="http://schemas.openxmlformats.org/officeDocument/2006/relationships/hyperlink" Target="http://def.wmo.int/metce/2013/req/xsd-process/valid" TargetMode="External"/><Relationship Id="rId321" Type="http://schemas.openxmlformats.org/officeDocument/2006/relationships/hyperlink" Target="http://www.opengis.net/spec/OMXML/2.0/conf/complexObservation" TargetMode="External"/><Relationship Id="rId419" Type="http://schemas.openxmlformats.org/officeDocument/2006/relationships/hyperlink" Target="http://def.wmo.int/opm/2013/req/xsd-scalar-constraint/valid" TargetMode="External"/><Relationship Id="rId626" Type="http://schemas.openxmlformats.org/officeDocument/2006/relationships/hyperlink" Target="http://icao.int/iwxxm/1.1/req/xsd-aerodrome-sea-state/significant-wave-height" TargetMode="External"/><Relationship Id="rId973" Type="http://schemas.openxmlformats.org/officeDocument/2006/relationships/hyperlink" Target="http://icao.int/iwxxm/1.1/req/xsd-tropical-cyclone-sigmet/phenomenon" TargetMode="External"/><Relationship Id="rId1049" Type="http://schemas.openxmlformats.org/officeDocument/2006/relationships/hyperlink" Target="http://icao.int/iwxxm/2.1/req/xsd-meteorological-aerodrome-observation-report/number-of-trend-forecasts" TargetMode="External"/><Relationship Id="rId1256" Type="http://schemas.openxmlformats.org/officeDocument/2006/relationships/hyperlink" Target="http://codes.wmo.int/49-2/SigWxPhenomena/TC" TargetMode="External"/><Relationship Id="rId833" Type="http://schemas.openxmlformats.org/officeDocument/2006/relationships/hyperlink" Target="http://icao.int/iwxxm/1.1/req/xsd-meteorological-aerodrome-forecast/result-time" TargetMode="External"/><Relationship Id="rId1116" Type="http://schemas.openxmlformats.org/officeDocument/2006/relationships/hyperlink" Target="http://icao.int/iwxxm/2.1/req/xsd-aerodrome-runway-state/unreliable-surface-friction-estimate-true" TargetMode="External"/><Relationship Id="rId1463" Type="http://schemas.openxmlformats.org/officeDocument/2006/relationships/hyperlink" Target="http://codes.wmo.int/common/observation-type/METCE/2013" TargetMode="External"/><Relationship Id="rId1670" Type="http://schemas.openxmlformats.org/officeDocument/2006/relationships/hyperlink" Target="http://codes.wmo.int/306/4678/+SGPL" TargetMode="External"/><Relationship Id="rId1768" Type="http://schemas.openxmlformats.org/officeDocument/2006/relationships/hyperlink" Target="http://codes.wmo.int/306/4678/+SHSNRA" TargetMode="External"/><Relationship Id="rId265" Type="http://schemas.openxmlformats.org/officeDocument/2006/relationships/hyperlink" Target="http://def.wmo.int/metce/2013/req/xsd-measurement-context/valid" TargetMode="External"/><Relationship Id="rId472" Type="http://schemas.openxmlformats.org/officeDocument/2006/relationships/hyperlink" Target="http://icao.int/saf/1.1/req/xsd-runway" TargetMode="External"/><Relationship Id="rId900" Type="http://schemas.openxmlformats.org/officeDocument/2006/relationships/hyperlink" Target="http://www.opengis.net/spec/OMXML/2.0/conf/sampling" TargetMode="External"/><Relationship Id="rId1323" Type="http://schemas.openxmlformats.org/officeDocument/2006/relationships/hyperlink" Target="http://icao.int/iwxxm/2.0/req/xsd-volcanic-ash-cloud/valid" TargetMode="External"/><Relationship Id="rId1530" Type="http://schemas.openxmlformats.org/officeDocument/2006/relationships/hyperlink" Target="http://codes.wmo.int/306/4678/-SNDZ" TargetMode="External"/><Relationship Id="rId1628" Type="http://schemas.openxmlformats.org/officeDocument/2006/relationships/hyperlink" Target="http://codes.wmo.int/306/4678/RASNSG" TargetMode="External"/><Relationship Id="rId1975" Type="http://schemas.openxmlformats.org/officeDocument/2006/relationships/hyperlink" Target="http://schemas.wmo.int/iwxxm/2.1/metarSpeci.xsd" TargetMode="External"/><Relationship Id="rId125" Type="http://schemas.openxmlformats.org/officeDocument/2006/relationships/hyperlink" Target="http://www.opengis.net/spec/OMXML/2.0/req/spatialSampling" TargetMode="External"/><Relationship Id="rId332" Type="http://schemas.openxmlformats.org/officeDocument/2006/relationships/hyperlink" Target="http://www.opengis.net/spec/gmlcov/1.0/req/gml-coverage" TargetMode="External"/><Relationship Id="rId777" Type="http://schemas.openxmlformats.org/officeDocument/2006/relationships/hyperlink" Target="http://codes.wmo.int/common/nil" TargetMode="External"/><Relationship Id="rId984" Type="http://schemas.openxmlformats.org/officeDocument/2006/relationships/hyperlink" Target="http://icao.int/iwxxm/2.1/req/xsd-aerodrome-observed-clouds" TargetMode="External"/><Relationship Id="rId1835" Type="http://schemas.openxmlformats.org/officeDocument/2006/relationships/hyperlink" Target="http://codes.wmo.int/306/4678/TSGRRASN" TargetMode="External"/><Relationship Id="rId637" Type="http://schemas.openxmlformats.org/officeDocument/2006/relationships/hyperlink" Target="http://icao.int/iwxxm/1.1/req/xsd-aerodrome-surface-wind" TargetMode="External"/><Relationship Id="rId844" Type="http://schemas.openxmlformats.org/officeDocument/2006/relationships/hyperlink" Target="http://www.opengis.net/spec/OMXML/2.0/req/complexObservation" TargetMode="External"/><Relationship Id="rId1267" Type="http://schemas.openxmlformats.org/officeDocument/2006/relationships/hyperlink" Target="http://icao.int/iwxxm/2.0/req/xsd-airmet/issuing-air-traffic-services-unit" TargetMode="External"/><Relationship Id="rId1474" Type="http://schemas.openxmlformats.org/officeDocument/2006/relationships/hyperlink" Target="http://www.opengis.net/def/observationType/OGC-OM/2.0/" TargetMode="External"/><Relationship Id="rId1681" Type="http://schemas.openxmlformats.org/officeDocument/2006/relationships/hyperlink" Target="http://codes.wmo.int/306/4678/+RASGDZ" TargetMode="External"/><Relationship Id="rId1902" Type="http://schemas.openxmlformats.org/officeDocument/2006/relationships/hyperlink" Target="http://codes.wmo.int/306/4678/VCSH" TargetMode="External"/><Relationship Id="rId276" Type="http://schemas.openxmlformats.org/officeDocument/2006/relationships/hyperlink" Target="http://www.opengis.net/def/observationType/OGC-OM/2.0/OM_Measurement" TargetMode="External"/><Relationship Id="rId483" Type="http://schemas.openxmlformats.org/officeDocument/2006/relationships/hyperlink" Target="http://icao.int/saf/1.1/req/xsd-aeronautical-service-provision-units/unit-type-enumeration" TargetMode="External"/><Relationship Id="rId690" Type="http://schemas.openxmlformats.org/officeDocument/2006/relationships/hyperlink" Target="http://codes.wmo.int/49-2/observable-property/MeteorologicalAerodromeObservation" TargetMode="External"/><Relationship Id="rId704" Type="http://schemas.openxmlformats.org/officeDocument/2006/relationships/hyperlink" Target="http://www.opengis.net/spec/SWE/2.0/req/text-encoding-rules" TargetMode="External"/><Relationship Id="rId911" Type="http://schemas.openxmlformats.org/officeDocument/2006/relationships/hyperlink" Target="http://icao.int/iwxxm/1.1/req/xsd-meteorological-position-collection/members" TargetMode="External"/><Relationship Id="rId1127" Type="http://schemas.openxmlformats.org/officeDocument/2006/relationships/hyperlink" Target="http://icao.int/iwxxm/2.1/req/xsd-aerodrome-runway-visual-range/mean-rvr-unit-of-measure" TargetMode="External"/><Relationship Id="rId1334" Type="http://schemas.openxmlformats.org/officeDocument/2006/relationships/hyperlink" Target="http://icao.int/iwxxm/2.0/req/xsd-report/translatedCentreName" TargetMode="External"/><Relationship Id="rId1541" Type="http://schemas.openxmlformats.org/officeDocument/2006/relationships/hyperlink" Target="http://codes.wmo.int/306/4678/-SGSN" TargetMode="External"/><Relationship Id="rId1779" Type="http://schemas.openxmlformats.org/officeDocument/2006/relationships/hyperlink" Target="http://codes.wmo.int/306/4678/+SHSNRAGR" TargetMode="External"/><Relationship Id="rId40" Type="http://schemas.openxmlformats.org/officeDocument/2006/relationships/hyperlink" Target="http://www.w3.org/2001/XMLSchema" TargetMode="External"/><Relationship Id="rId136" Type="http://schemas.openxmlformats.org/officeDocument/2006/relationships/hyperlink" Target="http://www.opengis.net/swe/2.0" TargetMode="External"/><Relationship Id="rId343" Type="http://schemas.openxmlformats.org/officeDocument/2006/relationships/hyperlink" Target="http://www.opengis.net/gmlcov/1.0" TargetMode="External"/><Relationship Id="rId550" Type="http://schemas.openxmlformats.org/officeDocument/2006/relationships/hyperlink" Target="http://schemas.opengis.net/samplingSpatial/2.0/spatialSamplingFeature.xsd" TargetMode="External"/><Relationship Id="rId788" Type="http://schemas.openxmlformats.org/officeDocument/2006/relationships/hyperlink" Target="http://icao.int/iwxxm/1.1/req/xsd-aerodrome-air-temperature-forecast" TargetMode="External"/><Relationship Id="rId995" Type="http://schemas.openxmlformats.org/officeDocument/2006/relationships/hyperlink" Target="http://icao.int/iwxxm/2.1/req/xsd-tropical-cyclone-sigmet" TargetMode="External"/><Relationship Id="rId1180" Type="http://schemas.openxmlformats.org/officeDocument/2006/relationships/hyperlink" Target="http://icao.int/iwxxm/1.1/req/xsd-taf/status-amendment-or-correction-previous-aerodrome" TargetMode="External"/><Relationship Id="rId1401" Type="http://schemas.openxmlformats.org/officeDocument/2006/relationships/hyperlink" Target="http://codes.wmo.int/common/wmdsTopographicContext" TargetMode="External"/><Relationship Id="rId1639" Type="http://schemas.openxmlformats.org/officeDocument/2006/relationships/hyperlink" Target="http://codes.wmo.int/306/4678/PLSNRA" TargetMode="External"/><Relationship Id="rId1846" Type="http://schemas.openxmlformats.org/officeDocument/2006/relationships/hyperlink" Target="http://codes.wmo.int/306/4678/+TSGS" TargetMode="External"/><Relationship Id="rId203" Type="http://schemas.openxmlformats.org/officeDocument/2006/relationships/hyperlink" Target="http://def.wmo.int/metce/2013/req/xsd-measurement-context" TargetMode="External"/><Relationship Id="rId648" Type="http://schemas.openxmlformats.org/officeDocument/2006/relationships/hyperlink" Target="http://icao.int/iwxxm/1.1/req/xsd-aerodrome-runway-visual-range" TargetMode="External"/><Relationship Id="rId855" Type="http://schemas.openxmlformats.org/officeDocument/2006/relationships/hyperlink" Target="http://icao.int/iwxxm/1.1/req/xsd-taf/status" TargetMode="External"/><Relationship Id="rId1040" Type="http://schemas.openxmlformats.org/officeDocument/2006/relationships/hyperlink" Target="http://codes.wmo.int/49-2/observation-type/IWXXM/2.1/MeteorologicalAerodromeForecast" TargetMode="External"/><Relationship Id="rId1278" Type="http://schemas.openxmlformats.org/officeDocument/2006/relationships/hyperlink" Target="http://icao.int/iwxxm/2.0/req/xsd-airmet/valid-period-start-matches-result-time" TargetMode="External"/><Relationship Id="rId1485" Type="http://schemas.openxmlformats.org/officeDocument/2006/relationships/hyperlink" Target="http://codes.wmo.int/49-2/observation-type/IWXXM/1.0/" TargetMode="External"/><Relationship Id="rId1692" Type="http://schemas.openxmlformats.org/officeDocument/2006/relationships/hyperlink" Target="http://codes.wmo.int/306/4678/+SNRASG" TargetMode="External"/><Relationship Id="rId1706" Type="http://schemas.openxmlformats.org/officeDocument/2006/relationships/hyperlink" Target="http://codes.wmo.int/306/4678/+SGPLSN" TargetMode="External"/><Relationship Id="rId1913" Type="http://schemas.openxmlformats.org/officeDocument/2006/relationships/hyperlink" Target="http://codes.wmo.int/306/4678/DU" TargetMode="External"/><Relationship Id="rId287" Type="http://schemas.openxmlformats.org/officeDocument/2006/relationships/hyperlink" Target="http://www.opengis.net/spec/OMXML/2.0/conf/categoryObservation" TargetMode="External"/><Relationship Id="rId410" Type="http://schemas.openxmlformats.org/officeDocument/2006/relationships/hyperlink" Target="http://def.wmo.int/opm/2013/req/xsd-category-constraint" TargetMode="External"/><Relationship Id="rId494" Type="http://schemas.openxmlformats.org/officeDocument/2006/relationships/hyperlink" Target="http://icao.int/saf/1.1/req/xsd-unique-identification" TargetMode="External"/><Relationship Id="rId508" Type="http://schemas.openxmlformats.org/officeDocument/2006/relationships/hyperlink" Target="http://icao.int/iwxxm/1.1/req/xsd-aerodrome-runway-visual-range" TargetMode="External"/><Relationship Id="rId715" Type="http://schemas.openxmlformats.org/officeDocument/2006/relationships/hyperlink" Target="http://icao.int/iwxxm/1.1/req/xsd-meteorological-aerodrome-trend-forecast-record/valid" TargetMode="External"/><Relationship Id="rId922" Type="http://schemas.openxmlformats.org/officeDocument/2006/relationships/hyperlink" Target="http://www.opengis.net/def/samplingFeatureType/OGC-OM/2.0/SF_SamplingSurface" TargetMode="External"/><Relationship Id="rId1138" Type="http://schemas.openxmlformats.org/officeDocument/2006/relationships/hyperlink" Target="http://icao.int/iwxxm/2.1/req/xsd-aerodrome-sea-state/significant-wave-height-unit-of-measure" TargetMode="External"/><Relationship Id="rId1345" Type="http://schemas.openxmlformats.org/officeDocument/2006/relationships/hyperlink" Target="http://icao.int/iwxxm/1.1/req/xsd-aerodrome-surface-wind-trend-forecast" TargetMode="External"/><Relationship Id="rId1552" Type="http://schemas.openxmlformats.org/officeDocument/2006/relationships/hyperlink" Target="http://codes.wmo.int/306/4678/-SNDZRA" TargetMode="External"/><Relationship Id="rId147" Type="http://schemas.openxmlformats.org/officeDocument/2006/relationships/hyperlink" Target="http://www.opengis.net/spec/OMXML/2.0/conf/sampling" TargetMode="External"/><Relationship Id="rId354" Type="http://schemas.openxmlformats.org/officeDocument/2006/relationships/hyperlink" Target="http://www.opengis.net/swe/2.0" TargetMode="External"/><Relationship Id="rId799" Type="http://schemas.openxmlformats.org/officeDocument/2006/relationships/hyperlink" Target="http://icao.int/iwxxm/1.1/req/xsd-meteorological-aerodrome-forecast-record/prevailing-forecast-conditions" TargetMode="External"/><Relationship Id="rId1191" Type="http://schemas.openxmlformats.org/officeDocument/2006/relationships/hyperlink" Target="http://icao.int/iwxxm/1.1/req/xsd-meteorological-aerodrome-forecast-record/change-indicator-tempo" TargetMode="External"/><Relationship Id="rId1205" Type="http://schemas.openxmlformats.org/officeDocument/2006/relationships/hyperlink" Target="http://icao.int/iwxxm/1.1/req/xsd-meteorological-aerodrome-forecast-record/surface-wind" TargetMode="External"/><Relationship Id="rId1857" Type="http://schemas.openxmlformats.org/officeDocument/2006/relationships/hyperlink" Target="http://codes.wmo.int/306/4678/+TSSNGS" TargetMode="External"/><Relationship Id="rId51" Type="http://schemas.openxmlformats.org/officeDocument/2006/relationships/hyperlink" Target="http://def.wmo.int/collect/2014/req/xsd-meteorological-bulletin/consistent-meteorological-information-type" TargetMode="External"/><Relationship Id="rId561" Type="http://schemas.openxmlformats.org/officeDocument/2006/relationships/hyperlink" Target="http://icao.int/iwxxm/1.1/req/xsd-cloud-layer/cloud-amount" TargetMode="External"/><Relationship Id="rId659" Type="http://schemas.openxmlformats.org/officeDocument/2006/relationships/hyperlink" Target="http://icao.int/iwxxm/1.1/req/xsd-meteorological-aerodrome-observation-record/recent-weather" TargetMode="External"/><Relationship Id="rId866" Type="http://schemas.openxmlformats.org/officeDocument/2006/relationships/hyperlink" Target="http://icao.int/iwxxm/1.1/req/xsd-taf/number-of-change-forecasts" TargetMode="External"/><Relationship Id="rId1289" Type="http://schemas.openxmlformats.org/officeDocument/2006/relationships/hyperlink" Target="http://icao.int/iwxxm/2.1/req/xsd-airmet-evolving-condition/intensity-change" TargetMode="External"/><Relationship Id="rId1412" Type="http://schemas.openxmlformats.org/officeDocument/2006/relationships/hyperlink" Target="http://codes.wmo.int/common/wmdr/ObservationOperatingStatus" TargetMode="External"/><Relationship Id="rId1496" Type="http://schemas.openxmlformats.org/officeDocument/2006/relationships/hyperlink" Target="http://codes.wmo.int/306/4678/BLSN" TargetMode="External"/><Relationship Id="rId1717" Type="http://schemas.openxmlformats.org/officeDocument/2006/relationships/hyperlink" Target="http://codes.wmo.int/306/4678/-SHRAGR" TargetMode="External"/><Relationship Id="rId1924" Type="http://schemas.openxmlformats.org/officeDocument/2006/relationships/hyperlink" Target="http://codes.wmo.int/bufr4/codeflag/0-20-008/16" TargetMode="External"/><Relationship Id="rId214" Type="http://schemas.openxmlformats.org/officeDocument/2006/relationships/hyperlink" Target="http://def.wmo.int/metce/2013/req/xsd-process" TargetMode="External"/><Relationship Id="rId298" Type="http://schemas.openxmlformats.org/officeDocument/2006/relationships/hyperlink" Target="http://www.opengis.net/spec/OMXML/2.0/req/truthObservation" TargetMode="External"/><Relationship Id="rId421" Type="http://schemas.openxmlformats.org/officeDocument/2006/relationships/hyperlink" Target="http://def.wmo.int/opm/2013/req/xsd-scalar-constraint/comparison-operator-enumeration" TargetMode="External"/><Relationship Id="rId519" Type="http://schemas.openxmlformats.org/officeDocument/2006/relationships/hyperlink" Target="http://icao.int/iwxxm/1.1/req/xsd-speci" TargetMode="External"/><Relationship Id="rId1051" Type="http://schemas.openxmlformats.org/officeDocument/2006/relationships/hyperlink" Target="http://icao.int/iwxxm/2.1/req/xsd-meteorological-aerodrome-observation-report/nil-report" TargetMode="External"/><Relationship Id="rId1149" Type="http://schemas.openxmlformats.org/officeDocument/2006/relationships/hyperlink" Target="http://icao.int/iwxxm/2.1/req/xsd-aerodrome-observed-clouds/vertical-visibility" TargetMode="External"/><Relationship Id="rId1356" Type="http://schemas.openxmlformats.org/officeDocument/2006/relationships/hyperlink" Target="http://icao.int/iwxxm/1.1/req/xsd-cloud-layer/cloud-base-unit-of-measure" TargetMode="External"/><Relationship Id="rId158" Type="http://schemas.openxmlformats.org/officeDocument/2006/relationships/hyperlink" Target="http://www.opengis.net/spec/SWE/2.0/req/general-encoding-rules" TargetMode="External"/><Relationship Id="rId726" Type="http://schemas.openxmlformats.org/officeDocument/2006/relationships/hyperlink" Target="http://icao.int/iwxxm/1.1/req/xsd-meteorological-aerodrome-trend-forecast-record/cloud" TargetMode="External"/><Relationship Id="rId933" Type="http://schemas.openxmlformats.org/officeDocument/2006/relationships/hyperlink" Target="http://www.opengis.net/spec/OMXML/2.0/req/spatialSampling" TargetMode="External"/><Relationship Id="rId1009" Type="http://schemas.openxmlformats.org/officeDocument/2006/relationships/hyperlink" Target="http://icao.int/iwxxm/2.1/req/xsd-aerodrome-surface-wind-trend-forecast" TargetMode="External"/><Relationship Id="rId1563" Type="http://schemas.openxmlformats.org/officeDocument/2006/relationships/hyperlink" Target="http://codes.wmo.int/306/4678/-RAPLDZ" TargetMode="External"/><Relationship Id="rId1770" Type="http://schemas.openxmlformats.org/officeDocument/2006/relationships/hyperlink" Target="http://codes.wmo.int/306/4678/+SHGSRA" TargetMode="External"/><Relationship Id="rId1868" Type="http://schemas.openxmlformats.org/officeDocument/2006/relationships/hyperlink" Target="http://codes.wmo.int/306/4678/+TSGSRASN" TargetMode="External"/><Relationship Id="rId62" Type="http://schemas.openxmlformats.org/officeDocument/2006/relationships/hyperlink" Target="http://def.wmo.int/metce/2013" TargetMode="External"/><Relationship Id="rId365" Type="http://schemas.openxmlformats.org/officeDocument/2006/relationships/hyperlink" Target="http://def.wmo.int/opm/2013/req/xsd-constraint" TargetMode="External"/><Relationship Id="rId572" Type="http://schemas.openxmlformats.org/officeDocument/2006/relationships/hyperlink" Target="http://codes.wmo.int/49-2/SigConvectiveCloudType" TargetMode="External"/><Relationship Id="rId1216" Type="http://schemas.openxmlformats.org/officeDocument/2006/relationships/hyperlink" Target="http://icao.int/iwxxm/1.1/req/xsd-meteorological-position" TargetMode="External"/><Relationship Id="rId1423" Type="http://schemas.openxmlformats.org/officeDocument/2006/relationships/hyperlink" Target="http://codes.wmo.int/common/wmdsGeopositioningMethod" TargetMode="External"/><Relationship Id="rId1630" Type="http://schemas.openxmlformats.org/officeDocument/2006/relationships/hyperlink" Target="http://codes.wmo.int/306/4678/SNRASG" TargetMode="External"/><Relationship Id="rId225" Type="http://schemas.openxmlformats.org/officeDocument/2006/relationships/hyperlink" Target="http://def.wmo.int/metce/2013" TargetMode="External"/><Relationship Id="rId432" Type="http://schemas.openxmlformats.org/officeDocument/2006/relationships/hyperlink" Target="http://icao.int/saf/1.1/req/xsd-unique-identification" TargetMode="External"/><Relationship Id="rId877" Type="http://schemas.openxmlformats.org/officeDocument/2006/relationships/hyperlink" Target="http://icao.int/iwxxm/1.1/req/xsd-evolving-meteorological-condition/speed-of-motion" TargetMode="External"/><Relationship Id="rId1062" Type="http://schemas.openxmlformats.org/officeDocument/2006/relationships/hyperlink" Target="http://icao.int/iwxxm/2.1/req/xsd-aerodrome-cloud-forecast" TargetMode="External"/><Relationship Id="rId1728" Type="http://schemas.openxmlformats.org/officeDocument/2006/relationships/hyperlink" Target="http://codes.wmo.int/306/4678/-SHGRSNRA" TargetMode="External"/><Relationship Id="rId1935" Type="http://schemas.openxmlformats.org/officeDocument/2006/relationships/hyperlink" Target="http://codes.wmo.int/bufr4/codeflag/0-20-012/32" TargetMode="External"/><Relationship Id="rId737" Type="http://schemas.openxmlformats.org/officeDocument/2006/relationships/hyperlink" Target="http://icao.int/iwxxm/1.1/req/xsd-meteorological-aerodrome-trend-forecast-record" TargetMode="External"/><Relationship Id="rId944" Type="http://schemas.openxmlformats.org/officeDocument/2006/relationships/hyperlink" Target="http://icao.int/iwxxm/1.1/req/xsd-sigmet/sequence-number" TargetMode="External"/><Relationship Id="rId1367" Type="http://schemas.openxmlformats.org/officeDocument/2006/relationships/hyperlink" Target="http://icao.int/iwxxm/2.1/req/xsd-distance-with-nil-reason" TargetMode="External"/><Relationship Id="rId1574" Type="http://schemas.openxmlformats.org/officeDocument/2006/relationships/hyperlink" Target="http://codes.wmo.int/306/4678/-SNRAPL" TargetMode="External"/><Relationship Id="rId1781" Type="http://schemas.openxmlformats.org/officeDocument/2006/relationships/hyperlink" Target="http://codes.wmo.int/306/4678/+SHGRRASN" TargetMode="External"/><Relationship Id="rId73" Type="http://schemas.openxmlformats.org/officeDocument/2006/relationships/hyperlink" Target="http://www.opengis.net/om/2.0" TargetMode="External"/><Relationship Id="rId169" Type="http://schemas.openxmlformats.org/officeDocument/2006/relationships/hyperlink" Target="http://schemas.opengis.net/gmlcov/1.0/gmlcovAll.xsd" TargetMode="External"/><Relationship Id="rId376" Type="http://schemas.openxmlformats.org/officeDocument/2006/relationships/hyperlink" Target="http://www.w3.org/1999/xlink.xsd" TargetMode="External"/><Relationship Id="rId583" Type="http://schemas.openxmlformats.org/officeDocument/2006/relationships/hyperlink" Target="http://icao.int/iwxxm/1.1/req/xsd-aerodrome-runway-state/applicable-runway" TargetMode="External"/><Relationship Id="rId790" Type="http://schemas.openxmlformats.org/officeDocument/2006/relationships/hyperlink" Target="http://icao.int/iwxxm/1.1/req/xsd-aerodrome-air-temperature-forecast/maximum-temperature" TargetMode="External"/><Relationship Id="rId804" Type="http://schemas.openxmlformats.org/officeDocument/2006/relationships/hyperlink" Target="http://icao.int/iwxxm/1.1/req/xsd-meteorological-aerodrome-forecast-record/change-indicator-prob30-tempo" TargetMode="External"/><Relationship Id="rId1227" Type="http://schemas.openxmlformats.org/officeDocument/2006/relationships/hyperlink" Target="http://icao.int/iwxxm/1.1/req/xsd-sigmet/unique-subject-airspace" TargetMode="External"/><Relationship Id="rId1434" Type="http://schemas.openxmlformats.org/officeDocument/2006/relationships/hyperlink" Target="http://codes.wmo.int/common/nil/" TargetMode="External"/><Relationship Id="rId1641" Type="http://schemas.openxmlformats.org/officeDocument/2006/relationships/hyperlink" Target="http://codes.wmo.int/306/4678/PLSGSN" TargetMode="External"/><Relationship Id="rId1879" Type="http://schemas.openxmlformats.org/officeDocument/2006/relationships/hyperlink" Target="http://codes.wmo.int/306/4678/FZRADZ" TargetMode="External"/><Relationship Id="rId4" Type="http://schemas.microsoft.com/office/2007/relationships/stylesWithEffects" Target="stylesWithEffects.xml"/><Relationship Id="rId236" Type="http://schemas.openxmlformats.org/officeDocument/2006/relationships/hyperlink" Target="http://standards.iso.org/ittf/PubliclyAvailableStandards/ISO_19139_Schemas/gmd/gmd.xsd" TargetMode="External"/><Relationship Id="rId443" Type="http://schemas.openxmlformats.org/officeDocument/2006/relationships/hyperlink" Target="http://purl.oclc.org/dsdl/schematron" TargetMode="External"/><Relationship Id="rId650" Type="http://schemas.openxmlformats.org/officeDocument/2006/relationships/hyperlink" Target="http://icao.int/iwxxm/1.1/req/xsd-aerodrome-horizontal-visibility" TargetMode="External"/><Relationship Id="rId888" Type="http://schemas.openxmlformats.org/officeDocument/2006/relationships/hyperlink" Target="http://icao.int/iwxxm/1.1/req/xsd-evolving-meteorological-condition" TargetMode="External"/><Relationship Id="rId1073" Type="http://schemas.openxmlformats.org/officeDocument/2006/relationships/hyperlink" Target="http://icao.int/iwxxm/2.1/req/xsd-meteorological-aerodrome-trend-forecast-record/number-of-forecast-weather-codes" TargetMode="External"/><Relationship Id="rId1280" Type="http://schemas.openxmlformats.org/officeDocument/2006/relationships/hyperlink" Target="http://icao.int/iwxxm/2.0/req/xsd-airmet/7-point-definition-of-airspace-volume" TargetMode="External"/><Relationship Id="rId1501" Type="http://schemas.openxmlformats.org/officeDocument/2006/relationships/hyperlink" Target="http://codes.wmo.int/306/4678/FZRA" TargetMode="External"/><Relationship Id="rId1739" Type="http://schemas.openxmlformats.org/officeDocument/2006/relationships/hyperlink" Target="http://codes.wmo.int/306/4678/SHUP" TargetMode="External"/><Relationship Id="rId1946" Type="http://schemas.openxmlformats.org/officeDocument/2006/relationships/hyperlink" Target="http://codes.wmo.int/49-2/SigWxPhenomena/SEV_ICE" TargetMode="External"/><Relationship Id="rId303" Type="http://schemas.openxmlformats.org/officeDocument/2006/relationships/hyperlink" Target="http://www.opengis.net/spec/OMXML/2.0/req/geometryObservation" TargetMode="External"/><Relationship Id="rId748" Type="http://schemas.openxmlformats.org/officeDocument/2006/relationships/hyperlink" Target="http://www.opengis.net/spec/OMXML/2.0/conf/observation" TargetMode="External"/><Relationship Id="rId955" Type="http://schemas.openxmlformats.org/officeDocument/2006/relationships/hyperlink" Target="http://icao.int/iwxxm/1.1/req/xsd-sigmet/valid-period-start-matches-result-time" TargetMode="External"/><Relationship Id="rId1140" Type="http://schemas.openxmlformats.org/officeDocument/2006/relationships/hyperlink" Target="http://icao.int/iwxxm/2.1/req/xsd-aerodrome-wind-shear" TargetMode="External"/><Relationship Id="rId1378" Type="http://schemas.openxmlformats.org/officeDocument/2006/relationships/hyperlink" Target="http://wis.wmo.int/WMLRGS" TargetMode="External"/><Relationship Id="rId1585" Type="http://schemas.openxmlformats.org/officeDocument/2006/relationships/hyperlink" Target="http://codes.wmo.int/306/4678/RA" TargetMode="External"/><Relationship Id="rId1792" Type="http://schemas.openxmlformats.org/officeDocument/2006/relationships/hyperlink" Target="http://codes.wmo.int/306/4678/-TSGS" TargetMode="External"/><Relationship Id="rId1806" Type="http://schemas.openxmlformats.org/officeDocument/2006/relationships/hyperlink" Target="http://codes.wmo.int/306/4678/-TSSNRAGR" TargetMode="External"/><Relationship Id="rId84" Type="http://schemas.openxmlformats.org/officeDocument/2006/relationships/hyperlink" Target="http://www.opengis.net/spec/OMXML/2.0/req/observation" TargetMode="External"/><Relationship Id="rId387" Type="http://schemas.openxmlformats.org/officeDocument/2006/relationships/hyperlink" Target="http://def.wmo.int/opm/2013/req/xsd-composite-observable-property/count" TargetMode="External"/><Relationship Id="rId510" Type="http://schemas.openxmlformats.org/officeDocument/2006/relationships/hyperlink" Target="http://icao.int/iwxxm/1.1/req/xsd-aerodrome-horizontal-visibility" TargetMode="External"/><Relationship Id="rId594" Type="http://schemas.openxmlformats.org/officeDocument/2006/relationships/hyperlink" Target="http://icao.int/iwxxm/1.1/req/xsd-aerodrome-runway-state/snow-closure-affects-all-runways" TargetMode="External"/><Relationship Id="rId608" Type="http://schemas.openxmlformats.org/officeDocument/2006/relationships/hyperlink" Target="http://icao.int/iwxxm/1.1/req/xsd-aerodrome-observed-clouds/vertical-visibility" TargetMode="External"/><Relationship Id="rId815" Type="http://schemas.openxmlformats.org/officeDocument/2006/relationships/hyperlink" Target="http://icao.int/iwxxm/1.1/req/xsd-meteorological-aerodrome-forecast-record/number-of-forecast-weather-codes" TargetMode="External"/><Relationship Id="rId1238" Type="http://schemas.openxmlformats.org/officeDocument/2006/relationships/hyperlink" Target="http://icao.int/iwxxm/2.1/req/xsd-sigmet/unique-subject-airspace" TargetMode="External"/><Relationship Id="rId1445" Type="http://schemas.openxmlformats.org/officeDocument/2006/relationships/hyperlink" Target="http://codes.wmo.int/common/quantity-kind/horizontalVisibility" TargetMode="External"/><Relationship Id="rId1652" Type="http://schemas.openxmlformats.org/officeDocument/2006/relationships/hyperlink" Target="http://codes.wmo.int/306/4678/+DZRA" TargetMode="External"/><Relationship Id="rId247" Type="http://schemas.openxmlformats.org/officeDocument/2006/relationships/hyperlink" Target="http://def.wmo.int/metce/2013/req/xsd-volcano/name-as-block-caps" TargetMode="External"/><Relationship Id="rId899" Type="http://schemas.openxmlformats.org/officeDocument/2006/relationships/hyperlink" Target="http://www.opengis.net/spec/OMXML/2.0/req/sampling" TargetMode="External"/><Relationship Id="rId1000" Type="http://schemas.openxmlformats.org/officeDocument/2006/relationships/hyperlink" Target="http://icao.int/iwxxm/2.1/req/xsd-tropical-cyclone-advisory" TargetMode="External"/><Relationship Id="rId1084" Type="http://schemas.openxmlformats.org/officeDocument/2006/relationships/hyperlink" Target="http://icao.int/iwxxm/2.1/req/xsd-aerodrome-surface-wind" TargetMode="External"/><Relationship Id="rId1305" Type="http://schemas.openxmlformats.org/officeDocument/2006/relationships/hyperlink" Target="http://icao.int/iwxxm/2.0/req/xsd-tropical-cyclone-observed-conditions/valid" TargetMode="External"/><Relationship Id="rId1957" Type="http://schemas.openxmlformats.org/officeDocument/2006/relationships/hyperlink" Target="http://schemas.wmo.int/metce/1.1/metce.xsd" TargetMode="External"/><Relationship Id="rId107" Type="http://schemas.openxmlformats.org/officeDocument/2006/relationships/hyperlink" Target="http://www.opengis.net/spec/SWE/2.0/conf/xsd-simple-components" TargetMode="External"/><Relationship Id="rId454" Type="http://schemas.openxmlformats.org/officeDocument/2006/relationships/hyperlink" Target="http://icao.int/saf/1.1/req/xsd-aerodrome" TargetMode="External"/><Relationship Id="rId661" Type="http://schemas.openxmlformats.org/officeDocument/2006/relationships/hyperlink" Target="http://icao.int/iwxxm/1.1/req/xsd-meteorological-aerodrome-observation-record/surface-wind" TargetMode="External"/><Relationship Id="rId759" Type="http://schemas.openxmlformats.org/officeDocument/2006/relationships/hyperlink" Target="http://www.opengis.net/spec/SWE/2.0/req/text-encoding-rules" TargetMode="External"/><Relationship Id="rId966" Type="http://schemas.openxmlformats.org/officeDocument/2006/relationships/hyperlink" Target="http://icao.int/iwxxm/1.1/req/xsd-volcanic-ash-sigmet/phenomenon" TargetMode="External"/><Relationship Id="rId1291" Type="http://schemas.openxmlformats.org/officeDocument/2006/relationships/hyperlink" Target="http://icao.int/iwxxm/2.1/req/xsd-airmet-evolving-condition/speed-of-motion" TargetMode="External"/><Relationship Id="rId1389" Type="http://schemas.openxmlformats.org/officeDocument/2006/relationships/hyperlink" Target="http://codes.wmo.int/common/wmdsFacilityType" TargetMode="External"/><Relationship Id="rId1512" Type="http://schemas.openxmlformats.org/officeDocument/2006/relationships/hyperlink" Target="http://codes.wmo.int/306/4678/SS" TargetMode="External"/><Relationship Id="rId1596" Type="http://schemas.openxmlformats.org/officeDocument/2006/relationships/hyperlink" Target="http://codes.wmo.int/306/4678/RASN" TargetMode="External"/><Relationship Id="rId1817" Type="http://schemas.openxmlformats.org/officeDocument/2006/relationships/hyperlink" Target="http://codes.wmo.int/306/4678/TSSN" TargetMode="External"/><Relationship Id="rId11" Type="http://schemas.openxmlformats.org/officeDocument/2006/relationships/hyperlink" Target="http://www.ietf.org/rfc/rfc3986.txt" TargetMode="External"/><Relationship Id="rId314" Type="http://schemas.openxmlformats.org/officeDocument/2006/relationships/hyperlink" Target="http://def.wmo.int/metce/2013/req/xsd-complex-observation" TargetMode="External"/><Relationship Id="rId398" Type="http://schemas.openxmlformats.org/officeDocument/2006/relationships/hyperlink" Target="http://def.wmo.int/opm/2013/req/xsd-statistical-qualifier/valid" TargetMode="External"/><Relationship Id="rId521" Type="http://schemas.openxmlformats.org/officeDocument/2006/relationships/hyperlink" Target="http://icao.int/iwxxm/1.1/req/xsd-aerodrome-air-temperature-forecast" TargetMode="External"/><Relationship Id="rId619" Type="http://schemas.openxmlformats.org/officeDocument/2006/relationships/hyperlink" Target="http://icao.int/iwxxm/1.1/req/xsd-aerodrome-runway-visual-range/mean-rvr-comparison-operator" TargetMode="External"/><Relationship Id="rId1151" Type="http://schemas.openxmlformats.org/officeDocument/2006/relationships/hyperlink" Target="http://icao.int/iwxxm/2.1/req/xsd-aerodrome-observed-clouds/cloud-layers" TargetMode="External"/><Relationship Id="rId1249" Type="http://schemas.openxmlformats.org/officeDocument/2006/relationships/hyperlink" Target="http://icao.int/iwxxm/2.1/req/xsd-sigmet-evolving-condition/direction-of-motion" TargetMode="External"/><Relationship Id="rId95" Type="http://schemas.openxmlformats.org/officeDocument/2006/relationships/hyperlink" Target="http://www.opengis.net/swe/2.0" TargetMode="External"/><Relationship Id="rId160" Type="http://schemas.openxmlformats.org/officeDocument/2006/relationships/hyperlink" Target="http://www.opengis.net/spec/SWE/2.0/req/text-encoding-rules" TargetMode="External"/><Relationship Id="rId826" Type="http://schemas.openxmlformats.org/officeDocument/2006/relationships/hyperlink" Target="http://icao.int/saf/1.1/req/xsd-aerodrome" TargetMode="External"/><Relationship Id="rId1011" Type="http://schemas.openxmlformats.org/officeDocument/2006/relationships/hyperlink" Target="http://icao.int/iwxxm/2.1/req/xsd-angle-with-nil-reason" TargetMode="External"/><Relationship Id="rId1109" Type="http://schemas.openxmlformats.org/officeDocument/2006/relationships/hyperlink" Target="http://icao.int/iwxxm/2.1/req/xsd-aerodrome-runway-state/all-runways" TargetMode="External"/><Relationship Id="rId1456" Type="http://schemas.openxmlformats.org/officeDocument/2006/relationships/hyperlink" Target="http://codes.wmo.int/common/quantity-kind/aeronauticalVisibility" TargetMode="External"/><Relationship Id="rId1663" Type="http://schemas.openxmlformats.org/officeDocument/2006/relationships/hyperlink" Target="http://codes.wmo.int/306/4678/+RASG" TargetMode="External"/><Relationship Id="rId1870" Type="http://schemas.openxmlformats.org/officeDocument/2006/relationships/hyperlink" Target="http://codes.wmo.int/306/4678/-FZDZ" TargetMode="External"/><Relationship Id="rId1968" Type="http://schemas.openxmlformats.org/officeDocument/2006/relationships/hyperlink" Target="http://schemas.wmo.int/iwxxm/1.1/iwxxm.xsd" TargetMode="External"/><Relationship Id="rId258" Type="http://schemas.openxmlformats.org/officeDocument/2006/relationships/hyperlink" Target="http://def.wmo.int/metce/2013/req/xsd-process/valid" TargetMode="External"/><Relationship Id="rId465" Type="http://schemas.openxmlformats.org/officeDocument/2006/relationships/hyperlink" Target="http://icao.int/saf/1.1/req/xsd-unique-identification" TargetMode="External"/><Relationship Id="rId672" Type="http://schemas.openxmlformats.org/officeDocument/2006/relationships/hyperlink" Target="http://codes.wmo.int/49-2/AerodromeRecentWeather" TargetMode="External"/><Relationship Id="rId1095" Type="http://schemas.openxmlformats.org/officeDocument/2006/relationships/hyperlink" Target="http://icao.int/iwxxm/2.1/req/xsd-meteorological-aerodrome-observation-record/runway-state" TargetMode="External"/><Relationship Id="rId1316" Type="http://schemas.openxmlformats.org/officeDocument/2006/relationships/hyperlink" Target="http://icao.int/iwxxm/2.0/req/xsd-volcanic-ash-advisory/issue-time" TargetMode="External"/><Relationship Id="rId1523" Type="http://schemas.openxmlformats.org/officeDocument/2006/relationships/hyperlink" Target="http://codes.wmo.int/306/4678/-RA" TargetMode="External"/><Relationship Id="rId1730" Type="http://schemas.openxmlformats.org/officeDocument/2006/relationships/hyperlink" Target="http://codes.wmo.int/306/4678/-SHRAGSSN" TargetMode="External"/><Relationship Id="rId22" Type="http://schemas.openxmlformats.org/officeDocument/2006/relationships/hyperlink" Target="http://def.wmo.int/collect/2014" TargetMode="External"/><Relationship Id="rId118" Type="http://schemas.openxmlformats.org/officeDocument/2006/relationships/hyperlink" Target="http://www.opengis.net/swe/2.0" TargetMode="External"/><Relationship Id="rId325" Type="http://schemas.openxmlformats.org/officeDocument/2006/relationships/hyperlink" Target="http://www.opengis.net/def/observationType/OGC-OM/2.0/OM_DiscreteCoverageObservation" TargetMode="External"/><Relationship Id="rId532" Type="http://schemas.openxmlformats.org/officeDocument/2006/relationships/hyperlink" Target="http://icao.int/iwxxm/1.1/req/xsd-tropical-cyclone-sigmet" TargetMode="External"/><Relationship Id="rId977" Type="http://schemas.openxmlformats.org/officeDocument/2006/relationships/hyperlink" Target="http://icao.int/iwxxm/2.1/req/xsd-metar" TargetMode="External"/><Relationship Id="rId1162" Type="http://schemas.openxmlformats.org/officeDocument/2006/relationships/hyperlink" Target="http://icao.int/iwxxm/1.1/req/xsd-aerodrome-horizontal-visibility/prevailing-visibility" TargetMode="External"/><Relationship Id="rId1828" Type="http://schemas.openxmlformats.org/officeDocument/2006/relationships/hyperlink" Target="http://codes.wmo.int/306/4678/TSGSSN" TargetMode="External"/><Relationship Id="rId171" Type="http://schemas.openxmlformats.org/officeDocument/2006/relationships/hyperlink" Target="http://codes.wmo.int/common/observation-type/METCE/2013/SamplingObservation" TargetMode="External"/><Relationship Id="rId837" Type="http://schemas.openxmlformats.org/officeDocument/2006/relationships/hyperlink" Target="http://www.opengis.net/spec/OMXML/2.0/req/observation" TargetMode="External"/><Relationship Id="rId1022" Type="http://schemas.openxmlformats.org/officeDocument/2006/relationships/hyperlink" Target="http://www.w3.org/1999/xlink.xsd" TargetMode="External"/><Relationship Id="rId1467" Type="http://schemas.openxmlformats.org/officeDocument/2006/relationships/hyperlink" Target="http://www.opengis.net/def/observationType/OGC-OM/2.0/" TargetMode="External"/><Relationship Id="rId1674" Type="http://schemas.openxmlformats.org/officeDocument/2006/relationships/hyperlink" Target="http://codes.wmo.int/306/4678/+RADZSN" TargetMode="External"/><Relationship Id="rId1881" Type="http://schemas.openxmlformats.org/officeDocument/2006/relationships/hyperlink" Target="http://codes.wmo.int/306/4678/+FZRA" TargetMode="External"/><Relationship Id="rId269" Type="http://schemas.openxmlformats.org/officeDocument/2006/relationships/hyperlink" Target="http://def.wmo.int/metce/2013/req/xsd-measurement-context/measuring-interval-range-bounds-order" TargetMode="External"/><Relationship Id="rId476" Type="http://schemas.openxmlformats.org/officeDocument/2006/relationships/hyperlink" Target="http://icao.int/saf/1.1/req/xsd-runway-direction/true-bearing" TargetMode="External"/><Relationship Id="rId683" Type="http://schemas.openxmlformats.org/officeDocument/2006/relationships/hyperlink" Target="http://icao.int/iwxxm/1.1/req/xsd-meteorological-aerodrome-observation/feature-of-interest" TargetMode="External"/><Relationship Id="rId890" Type="http://schemas.openxmlformats.org/officeDocument/2006/relationships/hyperlink" Target="http://www.opengis.net/def/samplingFeatureType/OGC-OM/2.0/SF_SamplingSurface" TargetMode="External"/><Relationship Id="rId904" Type="http://schemas.openxmlformats.org/officeDocument/2006/relationships/hyperlink" Target="http://icao.int/iwxxm/1.1/req/xsd-meteorological-position" TargetMode="External"/><Relationship Id="rId1327" Type="http://schemas.openxmlformats.org/officeDocument/2006/relationships/hyperlink" Target="http://icao.int/iwxxm/2.0/req/xsd-report" TargetMode="External"/><Relationship Id="rId1534" Type="http://schemas.openxmlformats.org/officeDocument/2006/relationships/hyperlink" Target="http://codes.wmo.int/306/4678/-RASN" TargetMode="External"/><Relationship Id="rId1741" Type="http://schemas.openxmlformats.org/officeDocument/2006/relationships/hyperlink" Target="http://codes.wmo.int/306/4678/SHSNRA" TargetMode="External"/><Relationship Id="rId1979" Type="http://schemas.openxmlformats.org/officeDocument/2006/relationships/hyperlink" Target="http://schemas.wmo.int/iwxxm/2.1/tropicalCycloneAdvisory.xsd" TargetMode="External"/><Relationship Id="rId33" Type="http://schemas.openxmlformats.org/officeDocument/2006/relationships/hyperlink" Target="http://def.wmo.int/collect/2014/req/xsd-meteorological-bulletin/bulletin-identifier" TargetMode="External"/><Relationship Id="rId129" Type="http://schemas.openxmlformats.org/officeDocument/2006/relationships/hyperlink" Target="http://www.opengis.net/spec/SWE/2.0/req/xsd-simple-encodings" TargetMode="External"/><Relationship Id="rId336" Type="http://schemas.openxmlformats.org/officeDocument/2006/relationships/hyperlink" Target="http://def.wmo.int/metce/2013/req/xsd-discrete-coverage-observation/xmlns-declaration-gmlcov" TargetMode="External"/><Relationship Id="rId543" Type="http://schemas.openxmlformats.org/officeDocument/2006/relationships/hyperlink" Target="http://www.isotc211.org/2005/gmd" TargetMode="External"/><Relationship Id="rId988" Type="http://schemas.openxmlformats.org/officeDocument/2006/relationships/hyperlink" Target="http://icao.int/iwxxm/2.1/req/xsd-meteorological-aerodrome-forecast-record" TargetMode="External"/><Relationship Id="rId1173" Type="http://schemas.openxmlformats.org/officeDocument/2006/relationships/hyperlink" Target="http://icao.int/iwxxm/1.1/req/xsd-taf/change-forecast" TargetMode="External"/><Relationship Id="rId1380" Type="http://schemas.openxmlformats.org/officeDocument/2006/relationships/hyperlink" Target="http://schemas.wmo.int/waterml/part2/1.0" TargetMode="External"/><Relationship Id="rId1601" Type="http://schemas.openxmlformats.org/officeDocument/2006/relationships/hyperlink" Target="http://codes.wmo.int/306/4678/RASG" TargetMode="External"/><Relationship Id="rId1839" Type="http://schemas.openxmlformats.org/officeDocument/2006/relationships/hyperlink" Target="http://codes.wmo.int/306/4678/TSSNRAGS" TargetMode="External"/><Relationship Id="rId182" Type="http://schemas.openxmlformats.org/officeDocument/2006/relationships/hyperlink" Target="http://www.opengis.net/spec/OMXML/2.0/conf/spatialSampling" TargetMode="External"/><Relationship Id="rId403" Type="http://schemas.openxmlformats.org/officeDocument/2006/relationships/hyperlink" Target="http://def.wmo.int/opm/2013/req/xsd-statistical-qualifier/qualification-domain-type" TargetMode="External"/><Relationship Id="rId750" Type="http://schemas.openxmlformats.org/officeDocument/2006/relationships/hyperlink" Target="http://www.opengis.net/spec/OMXML/2.0/conf/sampling" TargetMode="External"/><Relationship Id="rId848" Type="http://schemas.openxmlformats.org/officeDocument/2006/relationships/hyperlink" Target="http://www.opengis.net/spec/SWE/2.0/req/general-encoding-rules" TargetMode="External"/><Relationship Id="rId1033" Type="http://schemas.openxmlformats.org/officeDocument/2006/relationships/hyperlink" Target="http://def.wmo.int/metce/2013" TargetMode="External"/><Relationship Id="rId1478" Type="http://schemas.openxmlformats.org/officeDocument/2006/relationships/hyperlink" Target="http://codes.wmo.int/49-2/observation-type/IWXXM/1.0/" TargetMode="External"/><Relationship Id="rId1685" Type="http://schemas.openxmlformats.org/officeDocument/2006/relationships/hyperlink" Target="http://codes.wmo.int/306/4678/+DZPLRA" TargetMode="External"/><Relationship Id="rId1892" Type="http://schemas.openxmlformats.org/officeDocument/2006/relationships/hyperlink" Target="http://codes.wmo.int/306/4678/FC" TargetMode="External"/><Relationship Id="rId1906" Type="http://schemas.openxmlformats.org/officeDocument/2006/relationships/hyperlink" Target="http://codes.wmo.int/306/4678/BLSA" TargetMode="External"/><Relationship Id="rId487" Type="http://schemas.openxmlformats.org/officeDocument/2006/relationships/hyperlink" Target="http://icao.int/saf/1.1/req/xsd-airspace-volume" TargetMode="External"/><Relationship Id="rId610" Type="http://schemas.openxmlformats.org/officeDocument/2006/relationships/hyperlink" Target="http://icao.int/iwxxm/1.1/req/xsd-aerodrome-observed-clouds/cloud-layers" TargetMode="External"/><Relationship Id="rId694" Type="http://schemas.openxmlformats.org/officeDocument/2006/relationships/hyperlink" Target="http://www.opengis.net/spec/OMXML/2.0/req/sampling" TargetMode="External"/><Relationship Id="rId708" Type="http://schemas.openxmlformats.org/officeDocument/2006/relationships/hyperlink" Target="http://icao.int/iwxxm/1.1/req/xsd-aerodrome-surface-wind-trend-forecast/valid" TargetMode="External"/><Relationship Id="rId915" Type="http://schemas.openxmlformats.org/officeDocument/2006/relationships/hyperlink" Target="http://www.opengis.net/spec/OMXML/2.0/req/observation" TargetMode="External"/><Relationship Id="rId1240" Type="http://schemas.openxmlformats.org/officeDocument/2006/relationships/hyperlink" Target="http://codes.wmo.int/49-2/SigWxPhenomena" TargetMode="External"/><Relationship Id="rId1338" Type="http://schemas.openxmlformats.org/officeDocument/2006/relationships/hyperlink" Target="http://icao.int/iwxxm/1.1/req/xsd-cloud-layer" TargetMode="External"/><Relationship Id="rId1545" Type="http://schemas.openxmlformats.org/officeDocument/2006/relationships/hyperlink" Target="http://codes.wmo.int/306/4678/-SNPL" TargetMode="External"/><Relationship Id="rId347" Type="http://schemas.openxmlformats.org/officeDocument/2006/relationships/hyperlink" Target="http://www.opengis.net/spec/SWE/2.0/conf/xsd-simple-components" TargetMode="External"/><Relationship Id="rId999" Type="http://schemas.openxmlformats.org/officeDocument/2006/relationships/hyperlink" Target="http://icao.int/iwxxm/2.1/req/xsd-airmet-evolving-condition" TargetMode="External"/><Relationship Id="rId1100" Type="http://schemas.openxmlformats.org/officeDocument/2006/relationships/hyperlink" Target="http://icao.int/iwxxm/2.1/req/xsd-meteorological-aerodrome-observation-record/sea-state" TargetMode="External"/><Relationship Id="rId1184" Type="http://schemas.openxmlformats.org/officeDocument/2006/relationships/hyperlink" Target="http://icao.int/iwxxm/1.1/req/xsd-aerodrome-cloud-forecast" TargetMode="External"/><Relationship Id="rId1405" Type="http://schemas.openxmlformats.org/officeDocument/2006/relationships/hyperlink" Target="http://codes.wmo.int/common/wmdsClimateZone" TargetMode="External"/><Relationship Id="rId1752" Type="http://schemas.openxmlformats.org/officeDocument/2006/relationships/hyperlink" Target="http://codes.wmo.int/306/4678/SHSNRAGR" TargetMode="External"/><Relationship Id="rId44" Type="http://schemas.openxmlformats.org/officeDocument/2006/relationships/hyperlink" Target="http://www.w3.org/1999/xlink.xsd" TargetMode="External"/><Relationship Id="rId554" Type="http://schemas.openxmlformats.org/officeDocument/2006/relationships/hyperlink" Target="http://schemas.wmo.int/opm/1.1/opm.xsd" TargetMode="External"/><Relationship Id="rId761" Type="http://schemas.openxmlformats.org/officeDocument/2006/relationships/hyperlink" Target="http://def.wmo.int/metce/2013/req/xsd-complex-sampling-measurement/xmlns-declaration-swe" TargetMode="External"/><Relationship Id="rId859" Type="http://schemas.openxmlformats.org/officeDocument/2006/relationships/hyperlink" Target="http://icao.int/iwxxm/1.1/req/xsd-taf/change-forecast" TargetMode="External"/><Relationship Id="rId1391" Type="http://schemas.openxmlformats.org/officeDocument/2006/relationships/hyperlink" Target="http://codes.wmo.int/common/wmdsReportingStatus" TargetMode="External"/><Relationship Id="rId1489" Type="http://schemas.openxmlformats.org/officeDocument/2006/relationships/hyperlink" Target="http://codes.wmo.int/49-2/observation-type/IWXXM/1.0/" TargetMode="External"/><Relationship Id="rId1612" Type="http://schemas.openxmlformats.org/officeDocument/2006/relationships/hyperlink" Target="http://codes.wmo.int/306/4678/RADZSN" TargetMode="External"/><Relationship Id="rId1696" Type="http://schemas.openxmlformats.org/officeDocument/2006/relationships/hyperlink" Target="http://codes.wmo.int/306/4678/+RASNPL" TargetMode="External"/><Relationship Id="rId1917" Type="http://schemas.openxmlformats.org/officeDocument/2006/relationships/hyperlink" Target="http://codes.wmo.int/306/4678/FZFG" TargetMode="External"/><Relationship Id="rId193" Type="http://schemas.openxmlformats.org/officeDocument/2006/relationships/hyperlink" Target="http://def.wmo.int/metce/2013/req/xsd-tropical-cyclone" TargetMode="External"/><Relationship Id="rId207" Type="http://schemas.openxmlformats.org/officeDocument/2006/relationships/hyperlink" Target="http://def.wmo.int/metce/2013/req/xsd-measurement-context/unit-of-measure-consistent" TargetMode="External"/><Relationship Id="rId414" Type="http://schemas.openxmlformats.org/officeDocument/2006/relationships/hyperlink" Target="http://def.wmo.int/opm/2013/req/xsd-category-constraint/category-member-appropriate-to-constraining-property" TargetMode="External"/><Relationship Id="rId498" Type="http://schemas.openxmlformats.org/officeDocument/2006/relationships/hyperlink" Target="http://icao.int/saf/1.1/req/xsd-airspace/airspace-type-enumeration" TargetMode="External"/><Relationship Id="rId621" Type="http://schemas.openxmlformats.org/officeDocument/2006/relationships/hyperlink" Target="http://icao.int/iwxxm/1.1/req/xsd-aerodrome-runway-visual-range/no-change-in-visual-range-tendency" TargetMode="External"/><Relationship Id="rId1044" Type="http://schemas.openxmlformats.org/officeDocument/2006/relationships/hyperlink" Target="http://icao.int/iwxxm/2.1/req/xsd-meteorological-aerodrome-observation-report/automated-station" TargetMode="External"/><Relationship Id="rId1251" Type="http://schemas.openxmlformats.org/officeDocument/2006/relationships/hyperlink" Target="http://icao.int/iwxxm/1.1/req/xsd-tropical-cyclone-sigmet" TargetMode="External"/><Relationship Id="rId1349" Type="http://schemas.openxmlformats.org/officeDocument/2006/relationships/hyperlink" Target="http://icao.int/iwxxm/1.1/req/xsd-aerodrome-surface-wind-trend-forecast/wind-direction" TargetMode="External"/><Relationship Id="rId260" Type="http://schemas.openxmlformats.org/officeDocument/2006/relationships/hyperlink" Target="http://def.wmo.int/metce/2013/req/xsd-process/documentation-reference" TargetMode="External"/><Relationship Id="rId719" Type="http://schemas.openxmlformats.org/officeDocument/2006/relationships/hyperlink" Target="http://icao.int/iwxxm/1.1/req/xsd-meteorological-aerodrome-trend-forecast-record/cavok" TargetMode="External"/><Relationship Id="rId926" Type="http://schemas.openxmlformats.org/officeDocument/2006/relationships/hyperlink" Target="http://icao.int/iwxxm/1.1/req/xsd-sigmet-position-analysis/result-time" TargetMode="External"/><Relationship Id="rId1111" Type="http://schemas.openxmlformats.org/officeDocument/2006/relationships/hyperlink" Target="http://icao.int/iwxxm/2.1/req/xsd-aerodrome-runway-state/cleared" TargetMode="External"/><Relationship Id="rId1556" Type="http://schemas.openxmlformats.org/officeDocument/2006/relationships/hyperlink" Target="http://codes.wmo.int/306/4678/-RADZSG" TargetMode="External"/><Relationship Id="rId1763" Type="http://schemas.openxmlformats.org/officeDocument/2006/relationships/hyperlink" Target="http://codes.wmo.int/306/4678/+SHSN" TargetMode="External"/><Relationship Id="rId1970" Type="http://schemas.openxmlformats.org/officeDocument/2006/relationships/hyperlink" Target="http://schemas.wmo.int/iwxxm/1.1/metarSpeci.xsd" TargetMode="External"/><Relationship Id="rId55" Type="http://schemas.openxmlformats.org/officeDocument/2006/relationships/hyperlink" Target="http://def.wmo.int/metce/2013/req/xsd-sampling-observation" TargetMode="External"/><Relationship Id="rId120" Type="http://schemas.openxmlformats.org/officeDocument/2006/relationships/hyperlink" Target="http://codes.wmo.int/common/observation-type/METCE/2013/SamplingCoverageMeasurement" TargetMode="External"/><Relationship Id="rId358" Type="http://schemas.openxmlformats.org/officeDocument/2006/relationships/hyperlink" Target="http://www.opengis.net/gmlcov/1.0" TargetMode="External"/><Relationship Id="rId565" Type="http://schemas.openxmlformats.org/officeDocument/2006/relationships/hyperlink" Target="http://icao.int/iwxxm/1.1/req/xsd-cloud-layer/cloud-type-code" TargetMode="External"/><Relationship Id="rId772" Type="http://schemas.openxmlformats.org/officeDocument/2006/relationships/hyperlink" Target="http://icao.int/iwxxm/1.1/req/xsd-meteorological-aerodrome-observation-report/number-of-trend-forecasts" TargetMode="External"/><Relationship Id="rId1195" Type="http://schemas.openxmlformats.org/officeDocument/2006/relationships/hyperlink" Target="http://icao.int/iwxxm/1.1/req/xsd-meteorological-aerodrome-forecast-record/change-indicator-prob40-tempo" TargetMode="External"/><Relationship Id="rId1209" Type="http://schemas.openxmlformats.org/officeDocument/2006/relationships/hyperlink" Target="http://icao.int/iwxxm/1.1/req/xsd-aerodrome-air-temperature-forecast/maximum-temperature-time" TargetMode="External"/><Relationship Id="rId1416" Type="http://schemas.openxmlformats.org/officeDocument/2006/relationships/hyperlink" Target="http://codes.wmo.int/common/wmdsDataFormat" TargetMode="External"/><Relationship Id="rId1623" Type="http://schemas.openxmlformats.org/officeDocument/2006/relationships/hyperlink" Target="http://codes.wmo.int/306/4678/DZPLRA" TargetMode="External"/><Relationship Id="rId1830" Type="http://schemas.openxmlformats.org/officeDocument/2006/relationships/hyperlink" Target="http://codes.wmo.int/306/4678/TSSNGS" TargetMode="External"/><Relationship Id="rId218" Type="http://schemas.openxmlformats.org/officeDocument/2006/relationships/hyperlink" Target="http://def.wmo.int/metce/2013/req/xsd-category-observation" TargetMode="External"/><Relationship Id="rId425" Type="http://schemas.openxmlformats.org/officeDocument/2006/relationships/hyperlink" Target="http://def.wmo.int/opm/2013/req/xsd-range-constraint/valid" TargetMode="External"/><Relationship Id="rId632" Type="http://schemas.openxmlformats.org/officeDocument/2006/relationships/hyperlink" Target="http://icao.int/iwxxm/1.1/req/xsd-aerodrome-horizontal-visibility/prevailing-visibility" TargetMode="External"/><Relationship Id="rId1055" Type="http://schemas.openxmlformats.org/officeDocument/2006/relationships/hyperlink" Target="http://icao.int/iwxxm/2.1/req/xsd-speci" TargetMode="External"/><Relationship Id="rId1262" Type="http://schemas.openxmlformats.org/officeDocument/2006/relationships/hyperlink" Target="http://icao.int/iwxxm/1.1/req/xsd-volcanic-ash-sigmet/phenomenon" TargetMode="External"/><Relationship Id="rId1928" Type="http://schemas.openxmlformats.org/officeDocument/2006/relationships/hyperlink" Target="http://codes.wmo.int/bufr4/codeflag/0-20-008/14" TargetMode="External"/><Relationship Id="rId271" Type="http://schemas.openxmlformats.org/officeDocument/2006/relationships/hyperlink" Target="http://www.opengis.net/def/observationType/OGC-OM/2.0/OM_Observation" TargetMode="External"/><Relationship Id="rId937" Type="http://schemas.openxmlformats.org/officeDocument/2006/relationships/hyperlink" Target="http://icao.int/saf/1.1/req/xsd-aeronautical-service-provision-units" TargetMode="External"/><Relationship Id="rId1122" Type="http://schemas.openxmlformats.org/officeDocument/2006/relationships/hyperlink" Target="http://codes.wmo.int/bufr4/codeflag/0-20-087" TargetMode="External"/><Relationship Id="rId1567" Type="http://schemas.openxmlformats.org/officeDocument/2006/relationships/hyperlink" Target="http://codes.wmo.int/306/4678/-RASGSN" TargetMode="External"/><Relationship Id="rId1774" Type="http://schemas.openxmlformats.org/officeDocument/2006/relationships/hyperlink" Target="http://codes.wmo.int/306/4678/+SHGSSN" TargetMode="External"/><Relationship Id="rId1981" Type="http://schemas.openxmlformats.org/officeDocument/2006/relationships/hyperlink" Target="http://schemas.wmo.int/iwxxm/2.1/iwxxm-collect.xsd" TargetMode="External"/><Relationship Id="rId66" Type="http://schemas.openxmlformats.org/officeDocument/2006/relationships/hyperlink" Target="http://www.w3.org/1999/XSL/Transform" TargetMode="External"/><Relationship Id="rId131" Type="http://schemas.openxmlformats.org/officeDocument/2006/relationships/hyperlink" Target="http://www.opengis.net/spec/SWE/2.0/req/text-encoding-rules" TargetMode="External"/><Relationship Id="rId369" Type="http://schemas.openxmlformats.org/officeDocument/2006/relationships/hyperlink" Target="http://def.wmo.int/opm/2013" TargetMode="External"/><Relationship Id="rId576" Type="http://schemas.openxmlformats.org/officeDocument/2006/relationships/hyperlink" Target="http://icao.int/iwxxm/1.1/req/xsd-aerodrome-cloud-forecast/vertical-visibility" TargetMode="External"/><Relationship Id="rId783" Type="http://schemas.openxmlformats.org/officeDocument/2006/relationships/hyperlink" Target="http://icao.int/iwxxm/1.1/req/xsd-speci/valid" TargetMode="External"/><Relationship Id="rId990" Type="http://schemas.openxmlformats.org/officeDocument/2006/relationships/hyperlink" Target="http://icao.int/iwxxm/2.1/req/xsd-sigmet-position" TargetMode="External"/><Relationship Id="rId1427" Type="http://schemas.openxmlformats.org/officeDocument/2006/relationships/hyperlink" Target="http://codes.wmo.int/common/nil/notDetectedByAutoSystem" TargetMode="External"/><Relationship Id="rId1634" Type="http://schemas.openxmlformats.org/officeDocument/2006/relationships/hyperlink" Target="http://codes.wmo.int/306/4678/RASNPL" TargetMode="External"/><Relationship Id="rId1841" Type="http://schemas.openxmlformats.org/officeDocument/2006/relationships/hyperlink" Target="http://codes.wmo.int/306/4678/TSGSRASN" TargetMode="External"/><Relationship Id="rId229" Type="http://schemas.openxmlformats.org/officeDocument/2006/relationships/hyperlink" Target="http://purl.oclc.org/dsdl/schematron" TargetMode="External"/><Relationship Id="rId436" Type="http://schemas.openxmlformats.org/officeDocument/2006/relationships/hyperlink" Target="http://icao.int/saf/1.1/req/xsd-aeronautical-service-provision-units" TargetMode="External"/><Relationship Id="rId643" Type="http://schemas.openxmlformats.org/officeDocument/2006/relationships/hyperlink" Target="http://icao.int/iwxxm/1.1/req/xsd-aerodrome-surface-wind/gust-speed" TargetMode="External"/><Relationship Id="rId1066" Type="http://schemas.openxmlformats.org/officeDocument/2006/relationships/hyperlink" Target="http://icao.int/iwxxm/2.1/req/xsd-meteorological-aerodrome-trend-forecast-record/change-indicator-becmg" TargetMode="External"/><Relationship Id="rId1273" Type="http://schemas.openxmlformats.org/officeDocument/2006/relationships/hyperlink" Target="http://icao.int/iwxxm/2.0/req/xsd-airmet/analysis" TargetMode="External"/><Relationship Id="rId1480" Type="http://schemas.openxmlformats.org/officeDocument/2006/relationships/hyperlink" Target="http://codes.wmo.int/49-2/observation-type/IWXXM/1.0/" TargetMode="External"/><Relationship Id="rId1939" Type="http://schemas.openxmlformats.org/officeDocument/2006/relationships/hyperlink" Target="http://codes.wmo.int/49-2/SigWxPhenomena/FRQ_TS" TargetMode="External"/><Relationship Id="rId850" Type="http://schemas.openxmlformats.org/officeDocument/2006/relationships/hyperlink" Target="http://www.opengis.net/spec/SWE/2.0/req/xml-encoding-rules" TargetMode="External"/><Relationship Id="rId948" Type="http://schemas.openxmlformats.org/officeDocument/2006/relationships/hyperlink" Target="http://icao.int/iwxxm/1.1/req/xsd-sigmet/analysis" TargetMode="External"/><Relationship Id="rId1133" Type="http://schemas.openxmlformats.org/officeDocument/2006/relationships/hyperlink" Target="http://icao.int/iwxxm/2.1/req/xsd-aerodrome-sea-state/valid" TargetMode="External"/><Relationship Id="rId1578" Type="http://schemas.openxmlformats.org/officeDocument/2006/relationships/hyperlink" Target="http://codes.wmo.int/306/4678/-PLSNSG" TargetMode="External"/><Relationship Id="rId1701" Type="http://schemas.openxmlformats.org/officeDocument/2006/relationships/hyperlink" Target="http://codes.wmo.int/306/4678/+PLSNRA" TargetMode="External"/><Relationship Id="rId1785" Type="http://schemas.openxmlformats.org/officeDocument/2006/relationships/hyperlink" Target="http://codes.wmo.int/306/4678/+SHSNRAGS" TargetMode="External"/><Relationship Id="rId77" Type="http://schemas.openxmlformats.org/officeDocument/2006/relationships/hyperlink" Target="http://def.wmo.int/opm/2013" TargetMode="External"/><Relationship Id="rId282" Type="http://schemas.openxmlformats.org/officeDocument/2006/relationships/hyperlink" Target="http://www.opengis.net/def/observationType/OGC-OM/2.0/OM_CategoryObservation" TargetMode="External"/><Relationship Id="rId503" Type="http://schemas.openxmlformats.org/officeDocument/2006/relationships/hyperlink" Target="http://icao.int/iwxxm/1.1/req/xsd-cloud-layer" TargetMode="External"/><Relationship Id="rId587" Type="http://schemas.openxmlformats.org/officeDocument/2006/relationships/hyperlink" Target="http://icao.int/iwxxm/1.1/req/xsd-aerodrome-runway-state/surface-friction-estimate" TargetMode="External"/><Relationship Id="rId710" Type="http://schemas.openxmlformats.org/officeDocument/2006/relationships/hyperlink" Target="http://icao.int/iwxxm/1.1/req/xsd-aerodrome-surface-wind-trend-forecast/wind-direction" TargetMode="External"/><Relationship Id="rId808" Type="http://schemas.openxmlformats.org/officeDocument/2006/relationships/hyperlink" Target="http://icao.int/iwxxm/1.1/req/xsd-meteorological-aerodrome-forecast-record/prevailing-visiblity" TargetMode="External"/><Relationship Id="rId1340" Type="http://schemas.openxmlformats.org/officeDocument/2006/relationships/hyperlink" Target="http://icao.int/iwxxm/1.1/req/xsd-aerodrome-cloud-forecast/vertical-visibility" TargetMode="External"/><Relationship Id="rId1438" Type="http://schemas.openxmlformats.org/officeDocument/2006/relationships/hyperlink" Target="http://www.opengis.net/def/nil/OGC/0/" TargetMode="External"/><Relationship Id="rId1645" Type="http://schemas.openxmlformats.org/officeDocument/2006/relationships/hyperlink" Target="http://codes.wmo.int/306/4678/SGSNPL" TargetMode="External"/><Relationship Id="rId8" Type="http://schemas.openxmlformats.org/officeDocument/2006/relationships/endnotes" Target="endnotes.xml"/><Relationship Id="rId142" Type="http://schemas.openxmlformats.org/officeDocument/2006/relationships/hyperlink" Target="http://www.opengis.net/swe/2.0" TargetMode="External"/><Relationship Id="rId447" Type="http://schemas.openxmlformats.org/officeDocument/2006/relationships/hyperlink" Target="http://www.opengis.net/gml/3.2" TargetMode="External"/><Relationship Id="rId794" Type="http://schemas.openxmlformats.org/officeDocument/2006/relationships/hyperlink" Target="http://icao.int/iwxxm/1.1/req/xsd-meteorological-aerodrome-forecast-record" TargetMode="External"/><Relationship Id="rId1077" Type="http://schemas.openxmlformats.org/officeDocument/2006/relationships/hyperlink" Target="http://icao.int/iwxxm/2.1/req/xsd-meteorological-aerodrome-observation-record" TargetMode="External"/><Relationship Id="rId1200" Type="http://schemas.openxmlformats.org/officeDocument/2006/relationships/hyperlink" Target="http://icao.int/iwxxm/1.1/req/xsd-meteorological-aerodrome-forecast-record/temperature" TargetMode="External"/><Relationship Id="rId1852" Type="http://schemas.openxmlformats.org/officeDocument/2006/relationships/hyperlink" Target="http://codes.wmo.int/306/4678/+TSRAGR" TargetMode="External"/><Relationship Id="rId654" Type="http://schemas.openxmlformats.org/officeDocument/2006/relationships/hyperlink" Target="http://icao.int/iwxxm/1.1/req/xsd-meteorological-aerodrome-observation-record/air-temperature" TargetMode="External"/><Relationship Id="rId861" Type="http://schemas.openxmlformats.org/officeDocument/2006/relationships/hyperlink" Target="http://icao.int/iwxxm/1.1/req/xsd-taf/unique-subject-aerodrome" TargetMode="External"/><Relationship Id="rId959" Type="http://schemas.openxmlformats.org/officeDocument/2006/relationships/hyperlink" Target="http://codes.wmo.int/common/nil" TargetMode="External"/><Relationship Id="rId1284" Type="http://schemas.openxmlformats.org/officeDocument/2006/relationships/hyperlink" Target="http://icao.int/iwxxm/2.1/req/xsd-airmet-evolving-condition-collection" TargetMode="External"/><Relationship Id="rId1491" Type="http://schemas.openxmlformats.org/officeDocument/2006/relationships/hyperlink" Target="http://codes.wmo.int/49-2/observable-property" TargetMode="External"/><Relationship Id="rId1505" Type="http://schemas.openxmlformats.org/officeDocument/2006/relationships/hyperlink" Target="http://codes.wmo.int/306/4678/SG" TargetMode="External"/><Relationship Id="rId1589" Type="http://schemas.openxmlformats.org/officeDocument/2006/relationships/hyperlink" Target="http://codes.wmo.int/306/4678/UP" TargetMode="External"/><Relationship Id="rId1712" Type="http://schemas.openxmlformats.org/officeDocument/2006/relationships/hyperlink" Target="http://codes.wmo.int/306/4678/-SHUP" TargetMode="External"/><Relationship Id="rId293" Type="http://schemas.openxmlformats.org/officeDocument/2006/relationships/hyperlink" Target="http://www.opengis.net/spec/OMXML/2.0/conf/countObservation" TargetMode="External"/><Relationship Id="rId307" Type="http://schemas.openxmlformats.org/officeDocument/2006/relationships/hyperlink" Target="http://www.opengis.net/def/observationType/OGC-OM/2.0/OM_TemporalObservation" TargetMode="External"/><Relationship Id="rId514" Type="http://schemas.openxmlformats.org/officeDocument/2006/relationships/hyperlink" Target="http://icao.int/iwxxm/1.1/req/xsd-aerodrome-surface-wind-trend-forecast" TargetMode="External"/><Relationship Id="rId721" Type="http://schemas.openxmlformats.org/officeDocument/2006/relationships/hyperlink" Target="http://icao.int/iwxxm/1.1/req/xsd-meteorological-aerodrome-trend-forecast-record/prevailing-visibility-exceeds-10000m" TargetMode="External"/><Relationship Id="rId1144" Type="http://schemas.openxmlformats.org/officeDocument/2006/relationships/hyperlink" Target="http://icao.int/iwxxm/2.1/req/xsd-aerodrome-observed-clouds" TargetMode="External"/><Relationship Id="rId1351" Type="http://schemas.openxmlformats.org/officeDocument/2006/relationships/hyperlink" Target="http://icao.int/iwxxm/1.1/req/xsd-cloud-layer" TargetMode="External"/><Relationship Id="rId1449" Type="http://schemas.openxmlformats.org/officeDocument/2006/relationships/hyperlink" Target="http://codes.wmo.int/common/quantity-kind/seaSurfaceTemperature" TargetMode="External"/><Relationship Id="rId1796" Type="http://schemas.openxmlformats.org/officeDocument/2006/relationships/hyperlink" Target="http://codes.wmo.int/306/4678/-TSGRRA" TargetMode="External"/><Relationship Id="rId88" Type="http://schemas.openxmlformats.org/officeDocument/2006/relationships/hyperlink" Target="http://www.opengis.net/spec/SWE/2.0/req/xsd-simple-components" TargetMode="External"/><Relationship Id="rId153" Type="http://schemas.openxmlformats.org/officeDocument/2006/relationships/hyperlink" Target="http://www.opengis.net/spec/SWE/2.0/conf/xsd-record-components" TargetMode="External"/><Relationship Id="rId360" Type="http://schemas.openxmlformats.org/officeDocument/2006/relationships/hyperlink" Target="http://wis.wmo.int/metce-uml" TargetMode="External"/><Relationship Id="rId598" Type="http://schemas.openxmlformats.org/officeDocument/2006/relationships/hyperlink" Target="http://icao.int/iwxxm/1.1/req/xsd-aerodrome-wind-shear" TargetMode="External"/><Relationship Id="rId819" Type="http://schemas.openxmlformats.org/officeDocument/2006/relationships/hyperlink" Target="http://codes.wmo.int/49-2/observation-type/IWXXM/1.0/MeteorologicalAerodromeForecast" TargetMode="External"/><Relationship Id="rId1004" Type="http://schemas.openxmlformats.org/officeDocument/2006/relationships/hyperlink" Target="http://icao.int/iwxxm/2.1/req/xsd-volcanic-ash-conditions" TargetMode="External"/><Relationship Id="rId1211" Type="http://schemas.openxmlformats.org/officeDocument/2006/relationships/hyperlink" Target="http://icao.int/iwxxm/1.1/req/xsd-aerodrome-air-temperature-forecast/minimum-temperature-time" TargetMode="External"/><Relationship Id="rId1656" Type="http://schemas.openxmlformats.org/officeDocument/2006/relationships/hyperlink" Target="http://codes.wmo.int/306/4678/+PLDZ" TargetMode="External"/><Relationship Id="rId1863" Type="http://schemas.openxmlformats.org/officeDocument/2006/relationships/hyperlink" Target="http://codes.wmo.int/306/4678/+TSGRSNRA" TargetMode="External"/><Relationship Id="rId220" Type="http://schemas.openxmlformats.org/officeDocument/2006/relationships/hyperlink" Target="http://def.wmo.int/metce/2013/req/xsd-truth-observation" TargetMode="External"/><Relationship Id="rId458" Type="http://schemas.openxmlformats.org/officeDocument/2006/relationships/hyperlink" Target="http://icao.int/saf/1.1/req/xsd-aerodrome/iata-deisgnator" TargetMode="External"/><Relationship Id="rId665" Type="http://schemas.openxmlformats.org/officeDocument/2006/relationships/hyperlink" Target="http://icao.int/iwxxm/1.1/req/xsd-meteorological-aerodrome-observation-record/runway-visual-range" TargetMode="External"/><Relationship Id="rId872" Type="http://schemas.openxmlformats.org/officeDocument/2006/relationships/hyperlink" Target="http://icao.int/iwxxm/1.1/req/xsd-evolving-meteorological-condition" TargetMode="External"/><Relationship Id="rId1088" Type="http://schemas.openxmlformats.org/officeDocument/2006/relationships/hyperlink" Target="http://icao.int/iwxxm/2.1/req/xsd-meteorological-aerodrome-observation-record/dew-point-temperature" TargetMode="External"/><Relationship Id="rId1295" Type="http://schemas.openxmlformats.org/officeDocument/2006/relationships/hyperlink" Target="http://icao.int/iwxxm/2.0/req/xsd-tropical-cyclone-advisory/valid" TargetMode="External"/><Relationship Id="rId1309" Type="http://schemas.openxmlformats.org/officeDocument/2006/relationships/hyperlink" Target="http://icao.int/iwxxm/2.0/req/xsd-tropical-cyclone-forecast-conditions" TargetMode="External"/><Relationship Id="rId1516" Type="http://schemas.openxmlformats.org/officeDocument/2006/relationships/hyperlink" Target="http://codes.wmo.int/306/4678/TSRA" TargetMode="External"/><Relationship Id="rId1723" Type="http://schemas.openxmlformats.org/officeDocument/2006/relationships/hyperlink" Target="http://codes.wmo.int/306/4678/-SHRASNGR" TargetMode="External"/><Relationship Id="rId1930" Type="http://schemas.openxmlformats.org/officeDocument/2006/relationships/hyperlink" Target="http://codes.wmo.int/bufr4/codeflag/0-20-008/4" TargetMode="External"/><Relationship Id="rId15" Type="http://schemas.openxmlformats.org/officeDocument/2006/relationships/hyperlink" Target="http://codes.wmo.int/common/unit" TargetMode="External"/><Relationship Id="rId318" Type="http://schemas.openxmlformats.org/officeDocument/2006/relationships/hyperlink" Target="http://def.wmo.int/metce/2013/req/xsd-complex-observation/xmlns-prefix-swe" TargetMode="External"/><Relationship Id="rId525" Type="http://schemas.openxmlformats.org/officeDocument/2006/relationships/hyperlink" Target="http://icao.int/iwxxm/1.1/req/xsd-evolving-meteorological-condition" TargetMode="External"/><Relationship Id="rId732" Type="http://schemas.openxmlformats.org/officeDocument/2006/relationships/hyperlink" Target="http://www.opengis.net/spec/OMXML/2.0/req/observation" TargetMode="External"/><Relationship Id="rId1155" Type="http://schemas.openxmlformats.org/officeDocument/2006/relationships/hyperlink" Target="http://icao.int/iwxxm/2.1/req/xsd-aerodrome-surface-wind/mean-wind-speed" TargetMode="External"/><Relationship Id="rId1362" Type="http://schemas.openxmlformats.org/officeDocument/2006/relationships/hyperlink" Target="http://codes.wmo.int/common/nil" TargetMode="External"/><Relationship Id="rId99" Type="http://schemas.openxmlformats.org/officeDocument/2006/relationships/hyperlink" Target="http://www.opengis.net/spec/OMXML/2.0/conf/observation" TargetMode="External"/><Relationship Id="rId164" Type="http://schemas.openxmlformats.org/officeDocument/2006/relationships/hyperlink" Target="http://www.opengis.net/swe/2.0" TargetMode="External"/><Relationship Id="rId371" Type="http://schemas.openxmlformats.org/officeDocument/2006/relationships/hyperlink" Target="http://schemas.wmo.int/opm/1.1/opm.xsd" TargetMode="External"/><Relationship Id="rId1015" Type="http://schemas.openxmlformats.org/officeDocument/2006/relationships/hyperlink" Target="http://schemas.wmo.int/iwxxm/2.1/rule/iwxxm.sch" TargetMode="External"/><Relationship Id="rId1222" Type="http://schemas.openxmlformats.org/officeDocument/2006/relationships/hyperlink" Target="http://icao.int/iwxxm/1.1/req/xsd-sigmet/issuing-air-traffic-services-unit" TargetMode="External"/><Relationship Id="rId1667" Type="http://schemas.openxmlformats.org/officeDocument/2006/relationships/hyperlink" Target="http://codes.wmo.int/306/4678/+DZPL" TargetMode="External"/><Relationship Id="rId1874" Type="http://schemas.openxmlformats.org/officeDocument/2006/relationships/hyperlink" Target="http://codes.wmo.int/306/4678/-FZRADZ" TargetMode="External"/><Relationship Id="rId469" Type="http://schemas.openxmlformats.org/officeDocument/2006/relationships/hyperlink" Target="http://icao.int/saf/1.1/req/xsd-runway/designator" TargetMode="External"/><Relationship Id="rId676" Type="http://schemas.openxmlformats.org/officeDocument/2006/relationships/hyperlink" Target="http://icao.int/iwxxm/1.1/req/xsd-meteorological-aerodrome-observation" TargetMode="External"/><Relationship Id="rId883" Type="http://schemas.openxmlformats.org/officeDocument/2006/relationships/hyperlink" Target="http://www.opengis.net/spec/OMXML/2.0/req/observation" TargetMode="External"/><Relationship Id="rId1099" Type="http://schemas.openxmlformats.org/officeDocument/2006/relationships/hyperlink" Target="http://icao.int/iwxxm/2.1/req/xsd-meteorological-aerodrome-observation-record/number-of-rvr-groups" TargetMode="External"/><Relationship Id="rId1527" Type="http://schemas.openxmlformats.org/officeDocument/2006/relationships/hyperlink" Target="http://codes.wmo.int/306/4678/-UP" TargetMode="External"/><Relationship Id="rId1734" Type="http://schemas.openxmlformats.org/officeDocument/2006/relationships/hyperlink" Target="http://codes.wmo.int/306/4678/-SHGSSNRA" TargetMode="External"/><Relationship Id="rId1941" Type="http://schemas.openxmlformats.org/officeDocument/2006/relationships/hyperlink" Target="http://codes.wmo.int/49-2/SigWxPhenomena/HVY_DS" TargetMode="External"/><Relationship Id="rId26" Type="http://schemas.openxmlformats.org/officeDocument/2006/relationships/hyperlink" Target="http://www.w3.org/1999/XSL/Transform" TargetMode="External"/><Relationship Id="rId231" Type="http://schemas.openxmlformats.org/officeDocument/2006/relationships/hyperlink" Target="http://www.w3.org/1999/xlink" TargetMode="External"/><Relationship Id="rId329" Type="http://schemas.openxmlformats.org/officeDocument/2006/relationships/hyperlink" Target="http://www.opengis.net/spec/SWE/2.0/req/xsd-record-components" TargetMode="External"/><Relationship Id="rId536" Type="http://schemas.openxmlformats.org/officeDocument/2006/relationships/hyperlink" Target="http://www.w3.org/2001/XMLSchema" TargetMode="External"/><Relationship Id="rId1166" Type="http://schemas.openxmlformats.org/officeDocument/2006/relationships/hyperlink" Target="http://icao.int/iwxxm/1.1/req/xsd-aerodrome-horizontal-visibility/minimum-visibility-direction" TargetMode="External"/><Relationship Id="rId1373" Type="http://schemas.openxmlformats.org/officeDocument/2006/relationships/hyperlink" Target="http://schemas.wmo.int/tsml/1.0/documents/15-042r3_TimeseriesXML.pdf" TargetMode="External"/><Relationship Id="rId175" Type="http://schemas.openxmlformats.org/officeDocument/2006/relationships/hyperlink" Target="http://www.opengis.net/spec/OMXML/2.0/req/spatialSampling" TargetMode="External"/><Relationship Id="rId743" Type="http://schemas.openxmlformats.org/officeDocument/2006/relationships/hyperlink" Target="http://icao.int/iwxxm/1.1/req/xsd-meteorological-aerodrome-trend-forecast/result-time" TargetMode="External"/><Relationship Id="rId950" Type="http://schemas.openxmlformats.org/officeDocument/2006/relationships/hyperlink" Target="http://icao.int/iwxxm/1.1/req/xsd-sigmet/forecast-position-analysis" TargetMode="External"/><Relationship Id="rId1026" Type="http://schemas.openxmlformats.org/officeDocument/2006/relationships/hyperlink" Target="http://standards.iso.org/ittf/PubliclyAvailableStandards/ISO_19139_Schemas/gmd/gmd.xsd" TargetMode="External"/><Relationship Id="rId1580" Type="http://schemas.openxmlformats.org/officeDocument/2006/relationships/hyperlink" Target="http://codes.wmo.int/306/4678/-SNPLSG" TargetMode="External"/><Relationship Id="rId1678" Type="http://schemas.openxmlformats.org/officeDocument/2006/relationships/hyperlink" Target="http://codes.wmo.int/306/4678/+DZRASG" TargetMode="External"/><Relationship Id="rId1801" Type="http://schemas.openxmlformats.org/officeDocument/2006/relationships/hyperlink" Target="http://codes.wmo.int/306/4678/-TSGSSN" TargetMode="External"/><Relationship Id="rId1885" Type="http://schemas.openxmlformats.org/officeDocument/2006/relationships/hyperlink" Target="http://codes.wmo.int/306/4678/DS" TargetMode="External"/><Relationship Id="rId382" Type="http://schemas.openxmlformats.org/officeDocument/2006/relationships/hyperlink" Target="http://def.wmo.int/opm/2013/req/xsd-composite-observable-property" TargetMode="External"/><Relationship Id="rId603" Type="http://schemas.openxmlformats.org/officeDocument/2006/relationships/hyperlink" Target="http://icao.int/iwxxm/1.1/req/xsd-aerodrome-observed-clouds" TargetMode="External"/><Relationship Id="rId687" Type="http://schemas.openxmlformats.org/officeDocument/2006/relationships/hyperlink" Target="http://icao.int/iwxxm/1.1/req/xsd-meteorological-aerodrome-observation/phenomenon-time" TargetMode="External"/><Relationship Id="rId810" Type="http://schemas.openxmlformats.org/officeDocument/2006/relationships/hyperlink" Target="http://icao.int/iwxxm/1.1/req/xsd-meteorological-aerodrome-forecast-record/prevailing-visibility-comparison-operator" TargetMode="External"/><Relationship Id="rId908" Type="http://schemas.openxmlformats.org/officeDocument/2006/relationships/hyperlink" Target="http://icao.int/iwxxm/1.1/req/xsd-meteorological-position-collection" TargetMode="External"/><Relationship Id="rId1233" Type="http://schemas.openxmlformats.org/officeDocument/2006/relationships/hyperlink" Target="http://icao.int/iwxxm/1.1/req/xsd-sigmet/status-cancellation" TargetMode="External"/><Relationship Id="rId1440" Type="http://schemas.openxmlformats.org/officeDocument/2006/relationships/hyperlink" Target="http://codes.wmo.int/common/quantity-kind/airTemperature" TargetMode="External"/><Relationship Id="rId1538" Type="http://schemas.openxmlformats.org/officeDocument/2006/relationships/hyperlink" Target="http://codes.wmo.int/306/4678/-DZSG" TargetMode="External"/><Relationship Id="rId242" Type="http://schemas.openxmlformats.org/officeDocument/2006/relationships/hyperlink" Target="http://codes.wmo.int/common/observation-type/METCE/2013/DiscreteTimeSeriesObservation" TargetMode="External"/><Relationship Id="rId894" Type="http://schemas.openxmlformats.org/officeDocument/2006/relationships/hyperlink" Target="http://icao.int/iwxxm/1.1/req/xsd-sigmet-evolving-condition-analysis/result-time" TargetMode="External"/><Relationship Id="rId1177" Type="http://schemas.openxmlformats.org/officeDocument/2006/relationships/hyperlink" Target="http://icao.int/iwxxm/1.1/req/xsd-taf/status-amendment-or-correction" TargetMode="External"/><Relationship Id="rId1300" Type="http://schemas.openxmlformats.org/officeDocument/2006/relationships/hyperlink" Target="http://codes.wmo.int/49-2/observation-type/IWXXM/2.1/TropicalCycloneObservedConditions" TargetMode="External"/><Relationship Id="rId1745" Type="http://schemas.openxmlformats.org/officeDocument/2006/relationships/hyperlink" Target="http://codes.wmo.int/306/4678/SHSNGR" TargetMode="External"/><Relationship Id="rId1952" Type="http://schemas.openxmlformats.org/officeDocument/2006/relationships/hyperlink" Target="http://codes.wmo.int/49-2/SigWxPhenomena/TC" TargetMode="External"/><Relationship Id="rId37" Type="http://schemas.openxmlformats.org/officeDocument/2006/relationships/hyperlink" Target="http://schemas.wmo.int/collect/1.2/rule/collect.sch" TargetMode="External"/><Relationship Id="rId102" Type="http://schemas.openxmlformats.org/officeDocument/2006/relationships/hyperlink" Target="http://www.opengis.net/spec/OMXML/2.0/req/sampling" TargetMode="External"/><Relationship Id="rId547" Type="http://schemas.openxmlformats.org/officeDocument/2006/relationships/hyperlink" Target="http://www.opengis.net/sampling/2.0" TargetMode="External"/><Relationship Id="rId754" Type="http://schemas.openxmlformats.org/officeDocument/2006/relationships/hyperlink" Target="http://www.opengis.net/spec/OMXML/2.0/req/complexObservation" TargetMode="External"/><Relationship Id="rId961" Type="http://schemas.openxmlformats.org/officeDocument/2006/relationships/hyperlink" Target="http://icao.int/iwxxm/1.1/req/xsd-volcanic-ash-sigmet" TargetMode="External"/><Relationship Id="rId1384" Type="http://schemas.openxmlformats.org/officeDocument/2006/relationships/hyperlink" Target="http://codes.wmo.int/common/wmdsRepresentativeness" TargetMode="External"/><Relationship Id="rId1591" Type="http://schemas.openxmlformats.org/officeDocument/2006/relationships/hyperlink" Target="http://codes.wmo.int/306/4678/RADZ" TargetMode="External"/><Relationship Id="rId1605" Type="http://schemas.openxmlformats.org/officeDocument/2006/relationships/hyperlink" Target="http://codes.wmo.int/306/4678/DZPL" TargetMode="External"/><Relationship Id="rId1689" Type="http://schemas.openxmlformats.org/officeDocument/2006/relationships/hyperlink" Target="http://codes.wmo.int/306/4678/+PLRADZ" TargetMode="External"/><Relationship Id="rId1812" Type="http://schemas.openxmlformats.org/officeDocument/2006/relationships/hyperlink" Target="http://codes.wmo.int/306/4678/-TSSNRAGS" TargetMode="External"/><Relationship Id="rId90" Type="http://schemas.openxmlformats.org/officeDocument/2006/relationships/hyperlink" Target="http://www.opengis.net/spec/SWE/2.0/req/xsd-simple-encodings" TargetMode="External"/><Relationship Id="rId186" Type="http://schemas.openxmlformats.org/officeDocument/2006/relationships/hyperlink" Target="http://def.wmo.int/metce/2013/req/xsd-volcano/position" TargetMode="External"/><Relationship Id="rId393" Type="http://schemas.openxmlformats.org/officeDocument/2006/relationships/hyperlink" Target="http://def.wmo.int/opm/2013/req/xsd-qualified-observable-property/valid-unit-of-measure" TargetMode="External"/><Relationship Id="rId407" Type="http://schemas.openxmlformats.org/officeDocument/2006/relationships/hyperlink" Target="http://def.wmo.int/opm/2013/req/xsd-constraint/valid" TargetMode="External"/><Relationship Id="rId614" Type="http://schemas.openxmlformats.org/officeDocument/2006/relationships/hyperlink" Target="http://icao.int/iwxxm/1.1/req/xsd-aerodrome-runway-visual-range/valid" TargetMode="External"/><Relationship Id="rId821" Type="http://schemas.openxmlformats.org/officeDocument/2006/relationships/hyperlink" Target="http://icao.int/iwxxm/1.1/req/xsd-meteorological-aerodrome-forecast" TargetMode="External"/><Relationship Id="rId1037" Type="http://schemas.openxmlformats.org/officeDocument/2006/relationships/hyperlink" Target="http://www.aixm.aero/schema/5.1.1/" TargetMode="External"/><Relationship Id="rId1244" Type="http://schemas.openxmlformats.org/officeDocument/2006/relationships/hyperlink" Target="http://icao.int/iwxxm/1.1/req/xsd-evolving-meteorological-condition" TargetMode="External"/><Relationship Id="rId1451" Type="http://schemas.openxmlformats.org/officeDocument/2006/relationships/hyperlink" Target="http://codes.wmo.int/common/quantity-kind/aerodromeMeanWindDirection" TargetMode="External"/><Relationship Id="rId1896" Type="http://schemas.openxmlformats.org/officeDocument/2006/relationships/hyperlink" Target="http://codes.wmo.int/306/4678/VCFG" TargetMode="External"/><Relationship Id="rId253" Type="http://schemas.openxmlformats.org/officeDocument/2006/relationships/hyperlink" Target="http://def.wmo.int/metce/2013/req/xsd-tropical-cyclone" TargetMode="External"/><Relationship Id="rId460" Type="http://schemas.openxmlformats.org/officeDocument/2006/relationships/hyperlink" Target="http://icao.int/saf/1.1/req/xsd-aerodrome/name" TargetMode="External"/><Relationship Id="rId698" Type="http://schemas.openxmlformats.org/officeDocument/2006/relationships/hyperlink" Target="http://codes.wmo.int/49-2/observable-property/MeteorologicalAerodromeObservation" TargetMode="External"/><Relationship Id="rId919" Type="http://schemas.openxmlformats.org/officeDocument/2006/relationships/hyperlink" Target="http://icao.int/saf/1.1/req/xsd-airspace" TargetMode="External"/><Relationship Id="rId1090" Type="http://schemas.openxmlformats.org/officeDocument/2006/relationships/hyperlink" Target="http://icao.int/iwxxm/2.1/req/xsd-meteorological-aerodrome-observation-record/present-weather" TargetMode="External"/><Relationship Id="rId1104" Type="http://schemas.openxmlformats.org/officeDocument/2006/relationships/hyperlink" Target="http://codes.wmo.int/49-2/AerodromePresentOrForecastWeather" TargetMode="External"/><Relationship Id="rId1311" Type="http://schemas.openxmlformats.org/officeDocument/2006/relationships/hyperlink" Target="http://icao.int/iwxxm/2.1/req/xsd-tropical-cyclone-forecast-conditions/geometry" TargetMode="External"/><Relationship Id="rId1549" Type="http://schemas.openxmlformats.org/officeDocument/2006/relationships/hyperlink" Target="http://codes.wmo.int/306/4678/-DZSNRA" TargetMode="External"/><Relationship Id="rId1756" Type="http://schemas.openxmlformats.org/officeDocument/2006/relationships/hyperlink" Target="http://codes.wmo.int/306/4678/SHRASNGS" TargetMode="External"/><Relationship Id="rId1963" Type="http://schemas.openxmlformats.org/officeDocument/2006/relationships/hyperlink" Target="http://schemas.wmo.int/opm/1.1/opm.xsd" TargetMode="External"/><Relationship Id="rId48" Type="http://schemas.openxmlformats.org/officeDocument/2006/relationships/hyperlink" Target="http://def.wmo.int/collect/2014/req/xsd-meteorological-bulletin/valid" TargetMode="External"/><Relationship Id="rId113" Type="http://schemas.openxmlformats.org/officeDocument/2006/relationships/hyperlink" Target="http://www.opengis.net/spec/SWE/2.0/conf/general-encoding-rules" TargetMode="External"/><Relationship Id="rId320" Type="http://schemas.openxmlformats.org/officeDocument/2006/relationships/hyperlink" Target="http://www.opengis.net/spec/OMXML/2.0/req/complexObservation" TargetMode="External"/><Relationship Id="rId558" Type="http://schemas.openxmlformats.org/officeDocument/2006/relationships/hyperlink" Target="http://codes.wmo.int/49-2/observation-type/IWXXM/1.0/MeteorologicalAerodromeForecast" TargetMode="External"/><Relationship Id="rId765" Type="http://schemas.openxmlformats.org/officeDocument/2006/relationships/hyperlink" Target="http://icao.int/iwxxm/1.1/req/xsd-meteorological-aerodrome-observation-report/valid" TargetMode="External"/><Relationship Id="rId972" Type="http://schemas.openxmlformats.org/officeDocument/2006/relationships/hyperlink" Target="http://icao.int/iwxxm/1.1/req/xsd-tropical-cyclone-sigmet/cyclone" TargetMode="External"/><Relationship Id="rId1188" Type="http://schemas.openxmlformats.org/officeDocument/2006/relationships/hyperlink" Target="http://icao.int/iwxxm/1.1/req/xsd-meteorological-aerodrome-forecast-record/prevailing-forecast-conditions" TargetMode="External"/><Relationship Id="rId1395" Type="http://schemas.openxmlformats.org/officeDocument/2006/relationships/hyperlink" Target="http://codes.wmo.int/common/wmdsSurfaceCoverNPP" TargetMode="External"/><Relationship Id="rId1409" Type="http://schemas.openxmlformats.org/officeDocument/2006/relationships/hyperlink" Target="http://codes.wmo.int/common/wmdsControlStandardType" TargetMode="External"/><Relationship Id="rId1616" Type="http://schemas.openxmlformats.org/officeDocument/2006/relationships/hyperlink" Target="http://codes.wmo.int/306/4678/DZRASG" TargetMode="External"/><Relationship Id="rId1823" Type="http://schemas.openxmlformats.org/officeDocument/2006/relationships/hyperlink" Target="http://codes.wmo.int/306/4678/TSGRRA" TargetMode="External"/><Relationship Id="rId197" Type="http://schemas.openxmlformats.org/officeDocument/2006/relationships/hyperlink" Target="http://def.wmo.int/metce/2013/req/xsd-process" TargetMode="External"/><Relationship Id="rId418" Type="http://schemas.openxmlformats.org/officeDocument/2006/relationships/hyperlink" Target="http://def.wmo.int/opm/2013/req/xsd-constraint" TargetMode="External"/><Relationship Id="rId625" Type="http://schemas.openxmlformats.org/officeDocument/2006/relationships/hyperlink" Target="http://icao.int/iwxxm/1.1/req/xsd-aerodrome-sea-state/either-significant-wave-height-or-sea-state" TargetMode="External"/><Relationship Id="rId832" Type="http://schemas.openxmlformats.org/officeDocument/2006/relationships/hyperlink" Target="http://icao.int/iwxxm/1.1/req/xsd-meteorological-aerodrome-forecast/phenomenon-time" TargetMode="External"/><Relationship Id="rId1048" Type="http://schemas.openxmlformats.org/officeDocument/2006/relationships/hyperlink" Target="http://codes.wmo.int/49-2/observation-type/IWXXM/2.1/MeteorologicalAerodromeTrendForecast" TargetMode="External"/><Relationship Id="rId1255" Type="http://schemas.openxmlformats.org/officeDocument/2006/relationships/hyperlink" Target="http://icao.int/iwxxm/1.1/req/xsd-tropical-cyclone-sigmet/cyclone" TargetMode="External"/><Relationship Id="rId1462" Type="http://schemas.openxmlformats.org/officeDocument/2006/relationships/hyperlink" Target="http://codes.wmo.int/common/observation-type/METCE/2013/ComplexSamplingMeasurement" TargetMode="External"/><Relationship Id="rId264" Type="http://schemas.openxmlformats.org/officeDocument/2006/relationships/hyperlink" Target="http://def.wmo.int/opm/2013/req/xsd-observable-property" TargetMode="External"/><Relationship Id="rId471" Type="http://schemas.openxmlformats.org/officeDocument/2006/relationships/hyperlink" Target="http://icao.int/saf/1.1/req/xsd-unique-identification" TargetMode="External"/><Relationship Id="rId1115" Type="http://schemas.openxmlformats.org/officeDocument/2006/relationships/hyperlink" Target="http://icao.int/iwxxm/2.1/req/xsd-aerodrome-runway-state/unreliable-surface-friction-estimate" TargetMode="External"/><Relationship Id="rId1322" Type="http://schemas.openxmlformats.org/officeDocument/2006/relationships/hyperlink" Target="http://icao.int/iwxxm/2.0/req/xsd-volcanic-ash-cloud" TargetMode="External"/><Relationship Id="rId1767" Type="http://schemas.openxmlformats.org/officeDocument/2006/relationships/hyperlink" Target="http://codes.wmo.int/306/4678/+SHRASN" TargetMode="External"/><Relationship Id="rId1974" Type="http://schemas.openxmlformats.org/officeDocument/2006/relationships/hyperlink" Target="http://schemas.wmo.int/iwxxm/2.1/common.xsd" TargetMode="External"/><Relationship Id="rId59" Type="http://schemas.openxmlformats.org/officeDocument/2006/relationships/hyperlink" Target="http://def.wmo.int/metce/2013/req/xsd-process" TargetMode="External"/><Relationship Id="rId124" Type="http://schemas.openxmlformats.org/officeDocument/2006/relationships/hyperlink" Target="http://www.opengis.net/spec/OMXML/2.0/req/sampling" TargetMode="External"/><Relationship Id="rId569" Type="http://schemas.openxmlformats.org/officeDocument/2006/relationships/hyperlink" Target="http://codes.wmo.int/common/nil/nothingOfOperationalSignificance" TargetMode="External"/><Relationship Id="rId776" Type="http://schemas.openxmlformats.org/officeDocument/2006/relationships/hyperlink" Target="http://icao.int/iwxxm/1.1/req/xsd-meteorological-aerodrome-observation-report/unique-subject-aerodrome" TargetMode="External"/><Relationship Id="rId983" Type="http://schemas.openxmlformats.org/officeDocument/2006/relationships/hyperlink" Target="http://icao.int/iwxxm/2.1/req/xsd-aerodrome-wind-shear" TargetMode="External"/><Relationship Id="rId1199" Type="http://schemas.openxmlformats.org/officeDocument/2006/relationships/hyperlink" Target="http://icao.int/iwxxm/1.1/req/xsd-meteorological-aerodrome-forecast-record/prevailing-visibility-comparison-operator" TargetMode="External"/><Relationship Id="rId1627" Type="http://schemas.openxmlformats.org/officeDocument/2006/relationships/hyperlink" Target="http://codes.wmo.int/306/4678/PLRADZ" TargetMode="External"/><Relationship Id="rId1834" Type="http://schemas.openxmlformats.org/officeDocument/2006/relationships/hyperlink" Target="http://codes.wmo.int/306/4678/TSSNGRRA" TargetMode="External"/><Relationship Id="rId331" Type="http://schemas.openxmlformats.org/officeDocument/2006/relationships/hyperlink" Target="http://www.opengis.net/spec/SWE/2.0/req/xsd-simple-encodings" TargetMode="External"/><Relationship Id="rId429" Type="http://schemas.openxmlformats.org/officeDocument/2006/relationships/hyperlink" Target="http://def.wmo.int/opm/2013/req/xsd-range-constraint/start-comparison" TargetMode="External"/><Relationship Id="rId636" Type="http://schemas.openxmlformats.org/officeDocument/2006/relationships/hyperlink" Target="http://icao.int/iwxxm/1.1/req/xsd-aerodrome-horizontal-visibility/minimum-visibility-direction" TargetMode="External"/><Relationship Id="rId1059" Type="http://schemas.openxmlformats.org/officeDocument/2006/relationships/hyperlink" Target="http://icao.int/iwxxm/2.1/req/xsd-meteorological-aerodrome-observation-report" TargetMode="External"/><Relationship Id="rId1266" Type="http://schemas.openxmlformats.org/officeDocument/2006/relationships/hyperlink" Target="http://icao.int/iwxxm/2.0/req/xsd-airmet/status" TargetMode="External"/><Relationship Id="rId1473" Type="http://schemas.openxmlformats.org/officeDocument/2006/relationships/hyperlink" Target="http://www.opengis.net/def/observationType/OGC-OM/2.0/" TargetMode="External"/><Relationship Id="rId843" Type="http://schemas.openxmlformats.org/officeDocument/2006/relationships/hyperlink" Target="http://codes.wmo.int/49-2/observable-property/MeteorologicalAerodromeForecast" TargetMode="External"/><Relationship Id="rId1126" Type="http://schemas.openxmlformats.org/officeDocument/2006/relationships/hyperlink" Target="http://icao.int/iwxxm/2.1/req/xsd-aerodrome-runway-visual-range/mean-rvr" TargetMode="External"/><Relationship Id="rId1680" Type="http://schemas.openxmlformats.org/officeDocument/2006/relationships/hyperlink" Target="http://codes.wmo.int/306/4678/+RADZSG" TargetMode="External"/><Relationship Id="rId1778" Type="http://schemas.openxmlformats.org/officeDocument/2006/relationships/hyperlink" Target="http://codes.wmo.int/306/4678/+SHRAGRSN" TargetMode="External"/><Relationship Id="rId1901" Type="http://schemas.openxmlformats.org/officeDocument/2006/relationships/hyperlink" Target="http://codes.wmo.int/306/4678/VCTS" TargetMode="External"/><Relationship Id="rId275" Type="http://schemas.openxmlformats.org/officeDocument/2006/relationships/hyperlink" Target="http://www.opengis.net/spec/OMXML/2.0/conf/observation" TargetMode="External"/><Relationship Id="rId482" Type="http://schemas.openxmlformats.org/officeDocument/2006/relationships/hyperlink" Target="http://icao.int/saf/1.1/req/xsd-aeronautical-service-provision-units/valid" TargetMode="External"/><Relationship Id="rId703" Type="http://schemas.openxmlformats.org/officeDocument/2006/relationships/hyperlink" Target="http://www.opengis.net/spec/SWE/2.0/req/general-encoding-rules" TargetMode="External"/><Relationship Id="rId910" Type="http://schemas.openxmlformats.org/officeDocument/2006/relationships/hyperlink" Target="http://icao.int/iwxxm/1.1/req/xsd-meteorological-position-collection/valid" TargetMode="External"/><Relationship Id="rId1333" Type="http://schemas.openxmlformats.org/officeDocument/2006/relationships/hyperlink" Target="http://icao.int/iwxxm/2.0/req/xsd-report/translatedCentreDesignator" TargetMode="External"/><Relationship Id="rId1540" Type="http://schemas.openxmlformats.org/officeDocument/2006/relationships/hyperlink" Target="http://codes.wmo.int/306/4678/-SNSG" TargetMode="External"/><Relationship Id="rId1638" Type="http://schemas.openxmlformats.org/officeDocument/2006/relationships/hyperlink" Target="http://codes.wmo.int/306/4678/PLRASN" TargetMode="External"/><Relationship Id="rId135" Type="http://schemas.openxmlformats.org/officeDocument/2006/relationships/hyperlink" Target="http://def.wmo.int/metce/2013/req/xsd-sampling-coverage-measurement/xmlns-declaration-swe" TargetMode="External"/><Relationship Id="rId342" Type="http://schemas.openxmlformats.org/officeDocument/2006/relationships/hyperlink" Target="http://def.wmo.int/metce/2013/req/xsd-discrete-coverage-observation/xmlns-prefix-gmlcov" TargetMode="External"/><Relationship Id="rId787" Type="http://schemas.openxmlformats.org/officeDocument/2006/relationships/hyperlink" Target="http://icao.int/iwxxm/1.1/req/xsd-aerodrome-surface-wind-forecast/variable-wind-direction" TargetMode="External"/><Relationship Id="rId994" Type="http://schemas.openxmlformats.org/officeDocument/2006/relationships/hyperlink" Target="http://icao.int/iwxxm/2.1/req/xsd-sigmet-evolving-condition" TargetMode="External"/><Relationship Id="rId1400" Type="http://schemas.openxmlformats.org/officeDocument/2006/relationships/hyperlink" Target="http://codes.wmo.int/common/wmdsRelativeElevation" TargetMode="External"/><Relationship Id="rId1845" Type="http://schemas.openxmlformats.org/officeDocument/2006/relationships/hyperlink" Target="http://codes.wmo.int/306/4678/+TSGR" TargetMode="External"/><Relationship Id="rId202" Type="http://schemas.openxmlformats.org/officeDocument/2006/relationships/hyperlink" Target="http://def.wmo.int/metce/2013/req/xsd-process/measurement-context" TargetMode="External"/><Relationship Id="rId647" Type="http://schemas.openxmlformats.org/officeDocument/2006/relationships/hyperlink" Target="http://icao.int/iwxxm/1.1/req/xsd-aerodrome-observed-clouds" TargetMode="External"/><Relationship Id="rId854" Type="http://schemas.openxmlformats.org/officeDocument/2006/relationships/hyperlink" Target="http://icao.int/iwxxm/1.1/req/xsd-taf/valid" TargetMode="External"/><Relationship Id="rId1277" Type="http://schemas.openxmlformats.org/officeDocument/2006/relationships/hyperlink" Target="http://icao.int/iwxxm/2.0/req/xsd-airmet/issuing-air-traffic-services-unit-type" TargetMode="External"/><Relationship Id="rId1484" Type="http://schemas.openxmlformats.org/officeDocument/2006/relationships/hyperlink" Target="http://codes.wmo.int/49-2/observation-type/IWXXM/1.0" TargetMode="External"/><Relationship Id="rId1691" Type="http://schemas.openxmlformats.org/officeDocument/2006/relationships/hyperlink" Target="http://codes.wmo.int/306/4678/+RASGSN" TargetMode="External"/><Relationship Id="rId1705" Type="http://schemas.openxmlformats.org/officeDocument/2006/relationships/hyperlink" Target="http://codes.wmo.int/306/4678/+SNSGPL" TargetMode="External"/><Relationship Id="rId1912" Type="http://schemas.openxmlformats.org/officeDocument/2006/relationships/hyperlink" Target="http://codes.wmo.int/306/4678/SA" TargetMode="External"/><Relationship Id="rId286" Type="http://schemas.openxmlformats.org/officeDocument/2006/relationships/hyperlink" Target="http://www.opengis.net/spec/OMXML/2.0/req/categoryObservation" TargetMode="External"/><Relationship Id="rId493" Type="http://schemas.openxmlformats.org/officeDocument/2006/relationships/hyperlink" Target="http://icao.int/saf/1.1/req/xsd-airspace" TargetMode="External"/><Relationship Id="rId507" Type="http://schemas.openxmlformats.org/officeDocument/2006/relationships/hyperlink" Target="http://icao.int/iwxxm/1.1/req/xsd-aerodrome-observed-clouds" TargetMode="External"/><Relationship Id="rId714" Type="http://schemas.openxmlformats.org/officeDocument/2006/relationships/hyperlink" Target="http://icao.int/iwxxm/1.1/req/xsd-aerodrome-surface-wind-trend-forecast" TargetMode="External"/><Relationship Id="rId921" Type="http://schemas.openxmlformats.org/officeDocument/2006/relationships/hyperlink" Target="http://icao.int/iwxxm/1.1/req/xsd-sigmet-position-analysis/feature-of-interest" TargetMode="External"/><Relationship Id="rId1137" Type="http://schemas.openxmlformats.org/officeDocument/2006/relationships/hyperlink" Target="http://icao.int/iwxxm/2.1/req/xsd-aerodrome-sea-state/sea-state-code" TargetMode="External"/><Relationship Id="rId1344" Type="http://schemas.openxmlformats.org/officeDocument/2006/relationships/hyperlink" Target="http://icao.int/iwxxm/1.1/req/xsd-aerodrome-surface-wind-forecast" TargetMode="External"/><Relationship Id="rId1551" Type="http://schemas.openxmlformats.org/officeDocument/2006/relationships/hyperlink" Target="http://codes.wmo.int/306/4678/-RASNDZ" TargetMode="External"/><Relationship Id="rId1789" Type="http://schemas.openxmlformats.org/officeDocument/2006/relationships/hyperlink" Target="http://codes.wmo.int/306/4678/-TSRA" TargetMode="External"/><Relationship Id="rId50" Type="http://schemas.openxmlformats.org/officeDocument/2006/relationships/hyperlink" Target="http://def.wmo.int/collect/2014/req/xsd-meteorological-bulletin/meteorological-information" TargetMode="External"/><Relationship Id="rId146" Type="http://schemas.openxmlformats.org/officeDocument/2006/relationships/hyperlink" Target="http://www.opengis.net/spec/OMXML/2.0/req/sampling" TargetMode="External"/><Relationship Id="rId353" Type="http://schemas.openxmlformats.org/officeDocument/2006/relationships/hyperlink" Target="http://www.opengis.net/spec/SWE/2.0/conf/xsd-simple-encodings" TargetMode="External"/><Relationship Id="rId560" Type="http://schemas.openxmlformats.org/officeDocument/2006/relationships/hyperlink" Target="http://icao.int/iwxxm/1.1/req/xsd-cloud-layer/valid" TargetMode="External"/><Relationship Id="rId798" Type="http://schemas.openxmlformats.org/officeDocument/2006/relationships/hyperlink" Target="http://icao.int/iwxxm/1.1/req/xsd-meteorological-aerodrome-forecast-record/valid" TargetMode="External"/><Relationship Id="rId1190" Type="http://schemas.openxmlformats.org/officeDocument/2006/relationships/hyperlink" Target="http://icao.int/iwxxm/1.1/req/xsd-meteorological-aerodrome-forecast-record/change-indicator-becmg" TargetMode="External"/><Relationship Id="rId1204" Type="http://schemas.openxmlformats.org/officeDocument/2006/relationships/hyperlink" Target="http://icao.int/iwxxm/1.1/req/xsd-meteorological-aerodrome-forecast-record/number-of-forecast-weather-codes" TargetMode="External"/><Relationship Id="rId1411" Type="http://schemas.openxmlformats.org/officeDocument/2006/relationships/hyperlink" Target="http://codes.wmo.int/common/wmdsInstrumentControlResult" TargetMode="External"/><Relationship Id="rId1649" Type="http://schemas.openxmlformats.org/officeDocument/2006/relationships/hyperlink" Target="http://codes.wmo.int/306/4678/+SG" TargetMode="External"/><Relationship Id="rId1856" Type="http://schemas.openxmlformats.org/officeDocument/2006/relationships/hyperlink" Target="http://codes.wmo.int/306/4678/+TSRAGS" TargetMode="External"/><Relationship Id="rId213" Type="http://schemas.openxmlformats.org/officeDocument/2006/relationships/hyperlink" Target="http://def.wmo.int/metce/2013/req/xsd-tropical-cyclone" TargetMode="External"/><Relationship Id="rId420" Type="http://schemas.openxmlformats.org/officeDocument/2006/relationships/hyperlink" Target="http://def.wmo.int/opm/2013/req/xsd-scalar-constraint/comparison-operator" TargetMode="External"/><Relationship Id="rId658" Type="http://schemas.openxmlformats.org/officeDocument/2006/relationships/hyperlink" Target="http://icao.int/iwxxm/1.1/req/xsd-meteorological-aerodrome-observation-record/number-of-present-weather-codes" TargetMode="External"/><Relationship Id="rId865" Type="http://schemas.openxmlformats.org/officeDocument/2006/relationships/hyperlink" Target="http://icao.int/iwxxm/1.1/req/xsd-taf/nil-report-status-missing" TargetMode="External"/><Relationship Id="rId1050" Type="http://schemas.openxmlformats.org/officeDocument/2006/relationships/hyperlink" Target="http://icao.int/iwxxm/2.1/req/xsd-meteorological-aerodrome-observation-report/unique-subject-aerodrome" TargetMode="External"/><Relationship Id="rId1288" Type="http://schemas.openxmlformats.org/officeDocument/2006/relationships/hyperlink" Target="http://icao.int/iwxxm/2.1/req/xsd-airmet-evolving-condition/valid" TargetMode="External"/><Relationship Id="rId1495" Type="http://schemas.openxmlformats.org/officeDocument/2006/relationships/hyperlink" Target="http://codes.wmo.int/49-2/AerodromeRecentWeather" TargetMode="External"/><Relationship Id="rId1509" Type="http://schemas.openxmlformats.org/officeDocument/2006/relationships/hyperlink" Target="http://codes.wmo.int/306/4678/SHSN" TargetMode="External"/><Relationship Id="rId1716" Type="http://schemas.openxmlformats.org/officeDocument/2006/relationships/hyperlink" Target="http://codes.wmo.int/306/4678/-SHGSRA" TargetMode="External"/><Relationship Id="rId1923" Type="http://schemas.openxmlformats.org/officeDocument/2006/relationships/hyperlink" Target="http://codes.wmo.int/bufr4/codeflag/0-20-008/3" TargetMode="External"/><Relationship Id="rId297" Type="http://schemas.openxmlformats.org/officeDocument/2006/relationships/hyperlink" Target="http://www.opengis.net/spec/OMXML/2.0/req/truthObservation" TargetMode="External"/><Relationship Id="rId518" Type="http://schemas.openxmlformats.org/officeDocument/2006/relationships/hyperlink" Target="http://icao.int/iwxxm/1.1/req/xsd-metar" TargetMode="External"/><Relationship Id="rId725" Type="http://schemas.openxmlformats.org/officeDocument/2006/relationships/hyperlink" Target="http://icao.int/iwxxm/1.1/req/xsd-meteorological-aerodrome-trend-forecast-record/surface-wind" TargetMode="External"/><Relationship Id="rId932" Type="http://schemas.openxmlformats.org/officeDocument/2006/relationships/hyperlink" Target="http://www.opengis.net/spec/OMXML/2.0/conf/sampling" TargetMode="External"/><Relationship Id="rId1148" Type="http://schemas.openxmlformats.org/officeDocument/2006/relationships/hyperlink" Target="http://icao.int/iwxxm/2.1/req/xsd-aerodrome-observed-clouds/either-vertical-visibility-or-cloud-layers" TargetMode="External"/><Relationship Id="rId1355" Type="http://schemas.openxmlformats.org/officeDocument/2006/relationships/hyperlink" Target="http://icao.int/iwxxm/1.1/req/xsd-cloud-layer/cloud-base" TargetMode="External"/><Relationship Id="rId1562" Type="http://schemas.openxmlformats.org/officeDocument/2006/relationships/hyperlink" Target="http://codes.wmo.int/306/4678/-RADZPL" TargetMode="External"/><Relationship Id="rId157" Type="http://schemas.openxmlformats.org/officeDocument/2006/relationships/hyperlink" Target="http://www.opengis.net/spec/SWE/2.0/conf/xsd-simple-encodings" TargetMode="External"/><Relationship Id="rId364" Type="http://schemas.openxmlformats.org/officeDocument/2006/relationships/hyperlink" Target="http://def.wmo.int/opm/2013/req/xsd-statistical-qualifier" TargetMode="External"/><Relationship Id="rId1008" Type="http://schemas.openxmlformats.org/officeDocument/2006/relationships/hyperlink" Target="http://icao.int/iwxxm/2.1/req/xsd-aerodrome-surface-wind-forecast" TargetMode="External"/><Relationship Id="rId1215" Type="http://schemas.openxmlformats.org/officeDocument/2006/relationships/hyperlink" Target="http://icao.int/iwxxm/1.1/req/xsd-meteorological-position-collection" TargetMode="External"/><Relationship Id="rId1422" Type="http://schemas.openxmlformats.org/officeDocument/2006/relationships/hyperlink" Target="http://codes.wmo.int/common/wmdsDataPolicy" TargetMode="External"/><Relationship Id="rId1867" Type="http://schemas.openxmlformats.org/officeDocument/2006/relationships/hyperlink" Target="http://codes.wmo.int/306/4678/+TSSNGSRA" TargetMode="External"/><Relationship Id="rId61" Type="http://schemas.openxmlformats.org/officeDocument/2006/relationships/hyperlink" Target="http://def.wmo.int/metce/2013" TargetMode="External"/><Relationship Id="rId571" Type="http://schemas.openxmlformats.org/officeDocument/2006/relationships/hyperlink" Target="http://codes.wmo.int/49-2/CloudAmountReportedAtAerodrome" TargetMode="External"/><Relationship Id="rId669" Type="http://schemas.openxmlformats.org/officeDocument/2006/relationships/hyperlink" Target="http://icao.int/iwxxm/1.1/req/xsd-meteorological-aerodrome-observation-record/present-weather-not-observable" TargetMode="External"/><Relationship Id="rId876" Type="http://schemas.openxmlformats.org/officeDocument/2006/relationships/hyperlink" Target="http://icao.int/iwxxm/1.1/req/xsd-evolving-meteorological-condition/geometry" TargetMode="External"/><Relationship Id="rId1299" Type="http://schemas.openxmlformats.org/officeDocument/2006/relationships/hyperlink" Target="http://icao.int/iwxxm/2.0/req/xsd-tropical-cyclone-advisory/observation" TargetMode="External"/><Relationship Id="rId1727" Type="http://schemas.openxmlformats.org/officeDocument/2006/relationships/hyperlink" Target="http://codes.wmo.int/306/4678/-SHGRRASN" TargetMode="External"/><Relationship Id="rId1934" Type="http://schemas.openxmlformats.org/officeDocument/2006/relationships/hyperlink" Target="http://codes.wmo.int/bufr4/codeflag/0-20-012/9" TargetMode="External"/><Relationship Id="rId19" Type="http://schemas.openxmlformats.org/officeDocument/2006/relationships/hyperlink" Target="http://codes.wmo.int/common/quantity-kind" TargetMode="External"/><Relationship Id="rId224" Type="http://schemas.openxmlformats.org/officeDocument/2006/relationships/hyperlink" Target="http://def.wmo.int/metce/2013/req/xsd-discrete-coverage-observation" TargetMode="External"/><Relationship Id="rId431" Type="http://schemas.openxmlformats.org/officeDocument/2006/relationships/hyperlink" Target="http://def.wmo.int/opm/2013/req/xsd-range-constraint/comparison-operator-enumeration" TargetMode="External"/><Relationship Id="rId529" Type="http://schemas.openxmlformats.org/officeDocument/2006/relationships/hyperlink" Target="http://icao.int/iwxxm/1.1/req/xsd-sigmet-position-analysis" TargetMode="External"/><Relationship Id="rId736" Type="http://schemas.openxmlformats.org/officeDocument/2006/relationships/hyperlink" Target="http://icao.int/saf/1.1/req/xsd-aerodrome" TargetMode="External"/><Relationship Id="rId1061" Type="http://schemas.openxmlformats.org/officeDocument/2006/relationships/hyperlink" Target="http://icao.int/iwxxm/2.1/req/xsd-meteorological-aerodrome-trend-forecast-record" TargetMode="External"/><Relationship Id="rId1159" Type="http://schemas.openxmlformats.org/officeDocument/2006/relationships/hyperlink" Target="http://icao.int/iwxxm/2.1/req/xsd-aerodrome-surface-wind/gust-speed" TargetMode="External"/><Relationship Id="rId1366" Type="http://schemas.openxmlformats.org/officeDocument/2006/relationships/hyperlink" Target="http://icao.int/iwxxm/2.1/req/xsd-angle-with-nil-reason/value" TargetMode="External"/><Relationship Id="rId168" Type="http://schemas.openxmlformats.org/officeDocument/2006/relationships/hyperlink" Target="http://www.opengis.net/gmlcov/1.0" TargetMode="External"/><Relationship Id="rId943" Type="http://schemas.openxmlformats.org/officeDocument/2006/relationships/hyperlink" Target="http://icao.int/iwxxm/1.1/req/xsd-sigmet/originating-meteorological-watch-office" TargetMode="External"/><Relationship Id="rId1019" Type="http://schemas.openxmlformats.org/officeDocument/2006/relationships/hyperlink" Target="http://purl.oclc.org/dsdl/schematron" TargetMode="External"/><Relationship Id="rId1573" Type="http://schemas.openxmlformats.org/officeDocument/2006/relationships/hyperlink" Target="http://codes.wmo.int/306/4678/-RAPLSN" TargetMode="External"/><Relationship Id="rId1780" Type="http://schemas.openxmlformats.org/officeDocument/2006/relationships/hyperlink" Target="http://codes.wmo.int/306/4678/+SHSNGRRA" TargetMode="External"/><Relationship Id="rId1878" Type="http://schemas.openxmlformats.org/officeDocument/2006/relationships/hyperlink" Target="http://codes.wmo.int/306/4678/FZDZRA" TargetMode="External"/><Relationship Id="rId72" Type="http://schemas.openxmlformats.org/officeDocument/2006/relationships/hyperlink" Target="http://standards.iso.org/ittf/PubliclyAvailableStandards/ISO_19139_Schemas/gmd/gmd.xsd" TargetMode="External"/><Relationship Id="rId375" Type="http://schemas.openxmlformats.org/officeDocument/2006/relationships/hyperlink" Target="http://www.w3.org/1999/xlink" TargetMode="External"/><Relationship Id="rId582" Type="http://schemas.openxmlformats.org/officeDocument/2006/relationships/hyperlink" Target="http://icao.int/iwxxm/1.1/req/xsd-aerodrome-runway-state/valid" TargetMode="External"/><Relationship Id="rId803" Type="http://schemas.openxmlformats.org/officeDocument/2006/relationships/hyperlink" Target="http://icao.int/iwxxm/1.1/req/xsd-meteorological-aerodrome-forecast-record/change-indicator-prob30" TargetMode="External"/><Relationship Id="rId1226" Type="http://schemas.openxmlformats.org/officeDocument/2006/relationships/hyperlink" Target="http://icao.int/iwxxm/1.1/req/xsd-sigmet/phenomenon" TargetMode="External"/><Relationship Id="rId1433" Type="http://schemas.openxmlformats.org/officeDocument/2006/relationships/hyperlink" Target="http://codes.wmo.int/common/nil/" TargetMode="External"/><Relationship Id="rId1640" Type="http://schemas.openxmlformats.org/officeDocument/2006/relationships/hyperlink" Target="http://codes.wmo.int/306/4678/PLSNSG" TargetMode="External"/><Relationship Id="rId1738" Type="http://schemas.openxmlformats.org/officeDocument/2006/relationships/hyperlink" Target="http://codes.wmo.int/306/4678/SHGS" TargetMode="External"/><Relationship Id="rId3" Type="http://schemas.openxmlformats.org/officeDocument/2006/relationships/styles" Target="styles.xml"/><Relationship Id="rId235" Type="http://schemas.openxmlformats.org/officeDocument/2006/relationships/hyperlink" Target="http://www.isotc211.org/2005/gmd" TargetMode="External"/><Relationship Id="rId442" Type="http://schemas.openxmlformats.org/officeDocument/2006/relationships/hyperlink" Target="http://www.w3.org/2001/XMLSchema" TargetMode="External"/><Relationship Id="rId887" Type="http://schemas.openxmlformats.org/officeDocument/2006/relationships/hyperlink" Target="http://icao.int/saf/1.1/req/xsd-airspace" TargetMode="External"/><Relationship Id="rId1072" Type="http://schemas.openxmlformats.org/officeDocument/2006/relationships/hyperlink" Target="http://icao.int/iwxxm/2.1/req/xsd-meteorological-aerodrome-trend-forecast-record/forecast-weather" TargetMode="External"/><Relationship Id="rId1500" Type="http://schemas.openxmlformats.org/officeDocument/2006/relationships/hyperlink" Target="http://codes.wmo.int/306/4678/FZDZ" TargetMode="External"/><Relationship Id="rId1945" Type="http://schemas.openxmlformats.org/officeDocument/2006/relationships/hyperlink" Target="http://codes.wmo.int/49-2/SigWxPhenomena/RDOACT_CLD" TargetMode="External"/><Relationship Id="rId302" Type="http://schemas.openxmlformats.org/officeDocument/2006/relationships/hyperlink" Target="http://def.wmo.int/metce/2013/req/xsd-geometry-observation" TargetMode="External"/><Relationship Id="rId747" Type="http://schemas.openxmlformats.org/officeDocument/2006/relationships/hyperlink" Target="http://www.opengis.net/spec/OMXML/2.0/req/observation" TargetMode="External"/><Relationship Id="rId954" Type="http://schemas.openxmlformats.org/officeDocument/2006/relationships/hyperlink" Target="http://icao.int/iwxxm/1.1/req/xsd-sigmet/issuing-air-traffic-services-unit-type" TargetMode="External"/><Relationship Id="rId1377" Type="http://schemas.openxmlformats.org/officeDocument/2006/relationships/hyperlink" Target="http://wis.wmo.int/metce-uml" TargetMode="External"/><Relationship Id="rId1584" Type="http://schemas.openxmlformats.org/officeDocument/2006/relationships/hyperlink" Target="http://codes.wmo.int/306/4678/DZ" TargetMode="External"/><Relationship Id="rId1791" Type="http://schemas.openxmlformats.org/officeDocument/2006/relationships/hyperlink" Target="http://codes.wmo.int/306/4678/-TSGR" TargetMode="External"/><Relationship Id="rId1805" Type="http://schemas.openxmlformats.org/officeDocument/2006/relationships/hyperlink" Target="http://codes.wmo.int/306/4678/-TSRAGRSN" TargetMode="External"/><Relationship Id="rId83" Type="http://schemas.openxmlformats.org/officeDocument/2006/relationships/hyperlink" Target="http://def.wmo.int/metce/2013/req/xsd-complex-sampling-measurement" TargetMode="External"/><Relationship Id="rId179" Type="http://schemas.openxmlformats.org/officeDocument/2006/relationships/hyperlink" Target="http://www.opengis.net/spec/OMXML/2.0/req/sampling" TargetMode="External"/><Relationship Id="rId386" Type="http://schemas.openxmlformats.org/officeDocument/2006/relationships/hyperlink" Target="http://def.wmo.int/opm/2013/req/xsd-composite-observable-property/child-property" TargetMode="External"/><Relationship Id="rId593" Type="http://schemas.openxmlformats.org/officeDocument/2006/relationships/hyperlink" Target="http://icao.int/iwxxm/1.1/req/xsd-aerodrome-runway-state/contamination-code" TargetMode="External"/><Relationship Id="rId607" Type="http://schemas.openxmlformats.org/officeDocument/2006/relationships/hyperlink" Target="http://icao.int/iwxxm/1.1/req/xsd-aerodrome-observed-clouds/either-vertical-visibility-or-cloud-layers" TargetMode="External"/><Relationship Id="rId814" Type="http://schemas.openxmlformats.org/officeDocument/2006/relationships/hyperlink" Target="http://icao.int/iwxxm/1.1/req/xsd-meteorological-aerodrome-forecast-record/forecast-weather" TargetMode="External"/><Relationship Id="rId1237" Type="http://schemas.openxmlformats.org/officeDocument/2006/relationships/hyperlink" Target="http://icao.int/iwxxm/1.1/req/xsd-sigmet/7-point-definition-of-airspace-volume" TargetMode="External"/><Relationship Id="rId1444" Type="http://schemas.openxmlformats.org/officeDocument/2006/relationships/hyperlink" Target="http://codes.wmo.int/common/quantity-kind/heightOfBaseOfCloud" TargetMode="External"/><Relationship Id="rId1651" Type="http://schemas.openxmlformats.org/officeDocument/2006/relationships/hyperlink" Target="http://codes.wmo.int/306/4678/+UP" TargetMode="External"/><Relationship Id="rId1889" Type="http://schemas.openxmlformats.org/officeDocument/2006/relationships/hyperlink" Target="http://codes.wmo.int/306/4678/+SS" TargetMode="External"/><Relationship Id="rId246" Type="http://schemas.openxmlformats.org/officeDocument/2006/relationships/hyperlink" Target="http://def.wmo.int/metce/2013/req/xsd-volcano/position" TargetMode="External"/><Relationship Id="rId453" Type="http://schemas.openxmlformats.org/officeDocument/2006/relationships/hyperlink" Target="http://www.itu.int/ITU-T/asn1/cgi-bin/uuid_generate" TargetMode="External"/><Relationship Id="rId660" Type="http://schemas.openxmlformats.org/officeDocument/2006/relationships/hyperlink" Target="http://icao.int/iwxxm/1.1/req/xsd-meteorological-aerodrome-observation-record/number-of-recent-weather-codes" TargetMode="External"/><Relationship Id="rId898" Type="http://schemas.openxmlformats.org/officeDocument/2006/relationships/hyperlink" Target="http://www.opengis.net/spec/OMXML/2.0/conf/observation" TargetMode="External"/><Relationship Id="rId1083" Type="http://schemas.openxmlformats.org/officeDocument/2006/relationships/hyperlink" Target="http://icao.int/iwxxm/2.1/req/xsd-aerodrome-horizontal-visibility" TargetMode="External"/><Relationship Id="rId1290" Type="http://schemas.openxmlformats.org/officeDocument/2006/relationships/hyperlink" Target="http://icao.int/iwxxm/2.1/req/xsd-airmet-evolving-condition/geometry" TargetMode="External"/><Relationship Id="rId1304" Type="http://schemas.openxmlformats.org/officeDocument/2006/relationships/hyperlink" Target="http://icao.int/iwxxm/2.1/req/xsd-tropical-cyclone-observed-conditions" TargetMode="External"/><Relationship Id="rId1511" Type="http://schemas.openxmlformats.org/officeDocument/2006/relationships/hyperlink" Target="http://codes.wmo.int/306/4678/SN" TargetMode="External"/><Relationship Id="rId1749" Type="http://schemas.openxmlformats.org/officeDocument/2006/relationships/hyperlink" Target="http://codes.wmo.int/306/4678/SHSNGS" TargetMode="External"/><Relationship Id="rId1956" Type="http://schemas.openxmlformats.org/officeDocument/2006/relationships/hyperlink" Target="http://schemas.wmo.int/metce/1.1/metce.xsd" TargetMode="External"/><Relationship Id="rId106" Type="http://schemas.openxmlformats.org/officeDocument/2006/relationships/hyperlink" Target="http://www.opengis.net/spec/SWE/2.0/req/xsd-simple-components" TargetMode="External"/><Relationship Id="rId313" Type="http://schemas.openxmlformats.org/officeDocument/2006/relationships/hyperlink" Target="http://www.opengis.net/def/observationType/OGC-OM/2.0/OM_ComplexObservation" TargetMode="External"/><Relationship Id="rId758" Type="http://schemas.openxmlformats.org/officeDocument/2006/relationships/hyperlink" Target="http://www.opengis.net/spec/SWE/2.0/req/general-encoding-rules" TargetMode="External"/><Relationship Id="rId965" Type="http://schemas.openxmlformats.org/officeDocument/2006/relationships/hyperlink" Target="http://icao.int/iwxxm/1.1/req/xsd-volcanic-ash-sigmet/source-volcano" TargetMode="External"/><Relationship Id="rId1150" Type="http://schemas.openxmlformats.org/officeDocument/2006/relationships/hyperlink" Target="http://icao.int/iwxxm/2.1/req/xsd-aerodrome-observed-clouds/vertical-visibility-unit-of-measure" TargetMode="External"/><Relationship Id="rId1388" Type="http://schemas.openxmlformats.org/officeDocument/2006/relationships/hyperlink" Target="http://codes.wmo.int/common/wmdsTerritoryName" TargetMode="External"/><Relationship Id="rId1595" Type="http://schemas.openxmlformats.org/officeDocument/2006/relationships/hyperlink" Target="http://codes.wmo.int/306/4678/DZSN" TargetMode="External"/><Relationship Id="rId1609" Type="http://schemas.openxmlformats.org/officeDocument/2006/relationships/hyperlink" Target="http://codes.wmo.int/306/4678/PLSG" TargetMode="External"/><Relationship Id="rId1816" Type="http://schemas.openxmlformats.org/officeDocument/2006/relationships/hyperlink" Target="http://codes.wmo.int/306/4678/TSRA" TargetMode="External"/><Relationship Id="rId10" Type="http://schemas.openxmlformats.org/officeDocument/2006/relationships/hyperlink" Target="http://www.opengis.net/gml/3.2" TargetMode="External"/><Relationship Id="rId94" Type="http://schemas.openxmlformats.org/officeDocument/2006/relationships/hyperlink" Target="http://def.wmo.int/metce/2013/req/xsd-complex-sampling-measurement/xmlns-declaration-swe" TargetMode="External"/><Relationship Id="rId397" Type="http://schemas.openxmlformats.org/officeDocument/2006/relationships/hyperlink" Target="http://def.wmo.int/opm/2013/req/xsd-statistical-qualifier" TargetMode="External"/><Relationship Id="rId520" Type="http://schemas.openxmlformats.org/officeDocument/2006/relationships/hyperlink" Target="http://icao.int/iwxxm/1.1/req/xsd-aerodrome-surface-wind-forecast" TargetMode="External"/><Relationship Id="rId618" Type="http://schemas.openxmlformats.org/officeDocument/2006/relationships/hyperlink" Target="http://icao.int/iwxxm/1.1/req/xsd-aerodrome-runway-visual-range/mean-rvr-exceeds-2000m" TargetMode="External"/><Relationship Id="rId825" Type="http://schemas.openxmlformats.org/officeDocument/2006/relationships/hyperlink" Target="http://def.wmo.int/metce/2013/req/xsd-complex-sampling-measurement" TargetMode="External"/><Relationship Id="rId1248" Type="http://schemas.openxmlformats.org/officeDocument/2006/relationships/hyperlink" Target="http://icao.int/iwxxm/1.1/req/xsd-sigmet-evolving-condition/speed-of-motion" TargetMode="External"/><Relationship Id="rId1455" Type="http://schemas.openxmlformats.org/officeDocument/2006/relationships/hyperlink" Target="http://codes.wmo.int/common/quantity-kind/aeronauticalPrevailingHorizontalVisibility" TargetMode="External"/><Relationship Id="rId1662" Type="http://schemas.openxmlformats.org/officeDocument/2006/relationships/hyperlink" Target="http://codes.wmo.int/306/4678/+DZSG" TargetMode="External"/><Relationship Id="rId257" Type="http://schemas.openxmlformats.org/officeDocument/2006/relationships/hyperlink" Target="http://def.wmo.int/metce/2013/req/xsd-process" TargetMode="External"/><Relationship Id="rId464" Type="http://schemas.openxmlformats.org/officeDocument/2006/relationships/hyperlink" Target="http://icao.int/saf/1.1/req/xsd-runway" TargetMode="External"/><Relationship Id="rId1010" Type="http://schemas.openxmlformats.org/officeDocument/2006/relationships/hyperlink" Target="http://icao.int/iwxxm/2.1/req/xsd-cloud-layer" TargetMode="External"/><Relationship Id="rId1094" Type="http://schemas.openxmlformats.org/officeDocument/2006/relationships/hyperlink" Target="http://icao.int/iwxxm/2.1/req/xsd-meteorological-aerodrome-observation-record/surface-wind" TargetMode="External"/><Relationship Id="rId1108" Type="http://schemas.openxmlformats.org/officeDocument/2006/relationships/hyperlink" Target="http://icao.int/iwxxm/2.1/req/xsd-aerodrome-runway-state/applicable-runway" TargetMode="External"/><Relationship Id="rId1315" Type="http://schemas.openxmlformats.org/officeDocument/2006/relationships/hyperlink" Target="http://icao.int/iwxxm/2.0/req/xsd-volcanic-ash-advisory/advisory-number" TargetMode="External"/><Relationship Id="rId1967" Type="http://schemas.openxmlformats.org/officeDocument/2006/relationships/hyperlink" Target="http://schemas.wmo.int/saf/1.1/measures.xsd" TargetMode="External"/><Relationship Id="rId117" Type="http://schemas.openxmlformats.org/officeDocument/2006/relationships/hyperlink" Target="http://www.opengis.net/spec/SWE/2.0/conf/xml-encoding-rules" TargetMode="External"/><Relationship Id="rId671" Type="http://schemas.openxmlformats.org/officeDocument/2006/relationships/hyperlink" Target="http://codes.wmo.int/49-2/AerodromePresentOrForecastWeather" TargetMode="External"/><Relationship Id="rId769" Type="http://schemas.openxmlformats.org/officeDocument/2006/relationships/hyperlink" Target="http://codes.wmo.int/49-2/observation-type/IWXXM/1.0/MeteorologicalAerodromeObservation" TargetMode="External"/><Relationship Id="rId976" Type="http://schemas.openxmlformats.org/officeDocument/2006/relationships/hyperlink" Target="http://icao.int/iwxxm/2.1/req/xsd-speci" TargetMode="External"/><Relationship Id="rId1399" Type="http://schemas.openxmlformats.org/officeDocument/2006/relationships/hyperlink" Target="http://codes.wmo.int/common/wmdsLocalTopography" TargetMode="External"/><Relationship Id="rId324" Type="http://schemas.openxmlformats.org/officeDocument/2006/relationships/hyperlink" Target="http://www.opengis.net/def/observationType/OGC-OM/2.0/OM_DiscreteCoverageObservation" TargetMode="External"/><Relationship Id="rId531" Type="http://schemas.openxmlformats.org/officeDocument/2006/relationships/hyperlink" Target="http://icao.int/iwxxm/1.1/req/xsd-volcanic-ash-sigmet" TargetMode="External"/><Relationship Id="rId629" Type="http://schemas.openxmlformats.org/officeDocument/2006/relationships/hyperlink" Target="http://codes.wmo.int/bufr4/codeflag/0-22-061" TargetMode="External"/><Relationship Id="rId1161" Type="http://schemas.openxmlformats.org/officeDocument/2006/relationships/hyperlink" Target="http://icao.int/iwxxm/2.1/req/xsd-aerodrome-horizontal-visibility/valid" TargetMode="External"/><Relationship Id="rId1259" Type="http://schemas.openxmlformats.org/officeDocument/2006/relationships/hyperlink" Target="http://icao.int/iwxxm/1.1/req/xsd-sigmet" TargetMode="External"/><Relationship Id="rId1466" Type="http://schemas.openxmlformats.org/officeDocument/2006/relationships/hyperlink" Target="http://codes.wmo.int/common/observation-type/METCE/2013/" TargetMode="External"/><Relationship Id="rId836" Type="http://schemas.openxmlformats.org/officeDocument/2006/relationships/hyperlink" Target="http://icao.int/iwxxm/1.1/req/xsd-meteorological-aerodrome-forecast/procedure" TargetMode="External"/><Relationship Id="rId1021" Type="http://schemas.openxmlformats.org/officeDocument/2006/relationships/hyperlink" Target="http://www.w3.org/1999/xlink" TargetMode="External"/><Relationship Id="rId1119" Type="http://schemas.openxmlformats.org/officeDocument/2006/relationships/hyperlink" Target="http://icao.int/iwxxm/2.1/req/xsd-aerodrome-runway-state/snow-closure-affects-all-runways" TargetMode="External"/><Relationship Id="rId1673" Type="http://schemas.openxmlformats.org/officeDocument/2006/relationships/hyperlink" Target="http://codes.wmo.int/306/4678/+DZSNRA" TargetMode="External"/><Relationship Id="rId1880" Type="http://schemas.openxmlformats.org/officeDocument/2006/relationships/hyperlink" Target="http://codes.wmo.int/306/4678/+FZDZ" TargetMode="External"/><Relationship Id="rId1978" Type="http://schemas.openxmlformats.org/officeDocument/2006/relationships/hyperlink" Target="http://schemas.wmo.int/iwxxm/2.1/measures.xsd" TargetMode="External"/><Relationship Id="rId903" Type="http://schemas.openxmlformats.org/officeDocument/2006/relationships/hyperlink" Target="http://codes.wmo.int/49-2/SigWxPhenomena" TargetMode="External"/><Relationship Id="rId1326" Type="http://schemas.openxmlformats.org/officeDocument/2006/relationships/hyperlink" Target="http://icao.int/iwxxm/2.0/req/xsd-volcanic-ash-cloud/direction-of-motion" TargetMode="External"/><Relationship Id="rId1533" Type="http://schemas.openxmlformats.org/officeDocument/2006/relationships/hyperlink" Target="http://codes.wmo.int/306/4678/-DZSN" TargetMode="External"/><Relationship Id="rId1740" Type="http://schemas.openxmlformats.org/officeDocument/2006/relationships/hyperlink" Target="http://codes.wmo.int/306/4678/SHRASN" TargetMode="External"/><Relationship Id="rId32" Type="http://schemas.openxmlformats.org/officeDocument/2006/relationships/hyperlink" Target="http://def.wmo.int/collect/2014/req/xsd-meteorological-bulletin/valid" TargetMode="External"/><Relationship Id="rId1600" Type="http://schemas.openxmlformats.org/officeDocument/2006/relationships/hyperlink" Target="http://codes.wmo.int/306/4678/DZSG" TargetMode="External"/><Relationship Id="rId1838" Type="http://schemas.openxmlformats.org/officeDocument/2006/relationships/hyperlink" Target="http://codes.wmo.int/306/4678/TSRAGSSN" TargetMode="External"/><Relationship Id="rId181" Type="http://schemas.openxmlformats.org/officeDocument/2006/relationships/hyperlink" Target="http://www.opengis.net/spec/OMXML/2.0/req/spatialSampling" TargetMode="External"/><Relationship Id="rId1905" Type="http://schemas.openxmlformats.org/officeDocument/2006/relationships/hyperlink" Target="http://codes.wmo.int/306/4678/VCBLSN" TargetMode="External"/><Relationship Id="rId279" Type="http://schemas.openxmlformats.org/officeDocument/2006/relationships/hyperlink" Target="http://www.opengis.net/spec/OMXML/2.0/req/measurement" TargetMode="External"/><Relationship Id="rId486" Type="http://schemas.openxmlformats.org/officeDocument/2006/relationships/hyperlink" Target="http://icao.int/saf/1.1/req/xsd-aeronautical-service-provision-units/designator" TargetMode="External"/><Relationship Id="rId693" Type="http://schemas.openxmlformats.org/officeDocument/2006/relationships/hyperlink" Target="http://www.opengis.net/spec/OMXML/2.0/conf/observation" TargetMode="External"/><Relationship Id="rId139" Type="http://schemas.openxmlformats.org/officeDocument/2006/relationships/hyperlink" Target="http://def.wmo.int/metce/2013/req/xsd-sampling-coverage-measurement/result-discrete-or-grid-coverage" TargetMode="External"/><Relationship Id="rId346" Type="http://schemas.openxmlformats.org/officeDocument/2006/relationships/hyperlink" Target="http://www.opengis.net/spec/SWE/2.0/req/xsd-simple-components" TargetMode="External"/><Relationship Id="rId553" Type="http://schemas.openxmlformats.org/officeDocument/2006/relationships/hyperlink" Target="http://def.wmo.int/opm/2013" TargetMode="External"/><Relationship Id="rId760" Type="http://schemas.openxmlformats.org/officeDocument/2006/relationships/hyperlink" Target="http://www.opengis.net/spec/SWE/2.0/req/xml-encoding-rules" TargetMode="External"/><Relationship Id="rId998" Type="http://schemas.openxmlformats.org/officeDocument/2006/relationships/hyperlink" Target="http://icao.int/iwxxm/2.1/req/xsd-airmet-evolving-condition-collection" TargetMode="External"/><Relationship Id="rId1183" Type="http://schemas.openxmlformats.org/officeDocument/2006/relationships/hyperlink" Target="http://icao.int/iwxxm/1.1/req/xsd-meteorological-aerodrome-forecast-record" TargetMode="External"/><Relationship Id="rId1390" Type="http://schemas.openxmlformats.org/officeDocument/2006/relationships/hyperlink" Target="http://codes.wmo.int/common/wmdsDataCommunicationMethod" TargetMode="External"/><Relationship Id="rId206" Type="http://schemas.openxmlformats.org/officeDocument/2006/relationships/hyperlink" Target="http://def.wmo.int/metce/2013/req/xsd-measurement-context/measurand" TargetMode="External"/><Relationship Id="rId413" Type="http://schemas.openxmlformats.org/officeDocument/2006/relationships/hyperlink" Target="http://def.wmo.int/opm/2013/req/xsd-category-constraint/category-member" TargetMode="External"/><Relationship Id="rId858" Type="http://schemas.openxmlformats.org/officeDocument/2006/relationships/hyperlink" Target="http://codes.wmo.int/49-2/observation-type/IWXXM/1.0/MeteorologicalAerodromeForecast" TargetMode="External"/><Relationship Id="rId1043" Type="http://schemas.openxmlformats.org/officeDocument/2006/relationships/hyperlink" Target="http://icao.int/iwxxm/2.1/req/xsd-meteorological-aerodrome-observation-report/status" TargetMode="External"/><Relationship Id="rId1488" Type="http://schemas.openxmlformats.org/officeDocument/2006/relationships/hyperlink" Target="http://codes.wmo.int/49-2/observation-type/IWXXM/1.0/" TargetMode="External"/><Relationship Id="rId1695" Type="http://schemas.openxmlformats.org/officeDocument/2006/relationships/hyperlink" Target="http://codes.wmo.int/306/4678/+SGSNRA" TargetMode="External"/><Relationship Id="rId620" Type="http://schemas.openxmlformats.org/officeDocument/2006/relationships/hyperlink" Target="http://icao.int/iwxxm/1.1/req/xsd-aerodrome-runway-visual-range/upward-or-downward-visual-range-tendency" TargetMode="External"/><Relationship Id="rId718" Type="http://schemas.openxmlformats.org/officeDocument/2006/relationships/hyperlink" Target="http://icao.int/iwxxm/1.1/req/xsd-meteorological-aerodrome-trend-forecast-record/change-indicator-tempo" TargetMode="External"/><Relationship Id="rId925" Type="http://schemas.openxmlformats.org/officeDocument/2006/relationships/hyperlink" Target="http://icao.int/iwxxm/1.1/req/xsd-sigmet-position-analysis/phenomenon-time" TargetMode="External"/><Relationship Id="rId1250" Type="http://schemas.openxmlformats.org/officeDocument/2006/relationships/hyperlink" Target="http://icao.int/iwxxm/1.1/req/xsd-igmet-evolving-condition/stationary-phenomenon" TargetMode="External"/><Relationship Id="rId1348" Type="http://schemas.openxmlformats.org/officeDocument/2006/relationships/hyperlink" Target="http://icao.int/iwxxm/1.1/req/xsd-aerodrome-surface-wind-trend-forecast/mean-wind-speed" TargetMode="External"/><Relationship Id="rId1555" Type="http://schemas.openxmlformats.org/officeDocument/2006/relationships/hyperlink" Target="http://codes.wmo.int/306/4678/-DZSGRA" TargetMode="External"/><Relationship Id="rId1762" Type="http://schemas.openxmlformats.org/officeDocument/2006/relationships/hyperlink" Target="http://codes.wmo.int/306/4678/+SHRA" TargetMode="External"/><Relationship Id="rId1110" Type="http://schemas.openxmlformats.org/officeDocument/2006/relationships/hyperlink" Target="http://icao.int/iwxxm/2.1/req/xsd-aerodrome-runway-state/snow-closure" TargetMode="External"/><Relationship Id="rId1208" Type="http://schemas.openxmlformats.org/officeDocument/2006/relationships/hyperlink" Target="http://icao.int/iwxxm/1.1/req/xsd-aerodrome-air-temperature-forecast/valid" TargetMode="External"/><Relationship Id="rId1415" Type="http://schemas.openxmlformats.org/officeDocument/2006/relationships/hyperlink" Target="http://codes.wmo.int/common/wmdsLevelOfData" TargetMode="External"/><Relationship Id="rId54" Type="http://schemas.openxmlformats.org/officeDocument/2006/relationships/hyperlink" Target="http://def.wmo.int/metce/2013/req/xsd-sampling-coverage-measurement" TargetMode="External"/><Relationship Id="rId1622" Type="http://schemas.openxmlformats.org/officeDocument/2006/relationships/hyperlink" Target="http://codes.wmo.int/306/4678/DZRAPL" TargetMode="External"/><Relationship Id="rId1927" Type="http://schemas.openxmlformats.org/officeDocument/2006/relationships/hyperlink" Target="http://codes.wmo.int/bufr4/codeflag/0-20-008/8" TargetMode="External"/><Relationship Id="rId270" Type="http://schemas.openxmlformats.org/officeDocument/2006/relationships/hyperlink" Target="http://www.opengis.net/def/observationType/OGC-OM/2.0/OM_Observation" TargetMode="External"/><Relationship Id="rId130" Type="http://schemas.openxmlformats.org/officeDocument/2006/relationships/hyperlink" Target="http://www.opengis.net/spec/SWE/2.0/req/general-encoding-rules" TargetMode="External"/><Relationship Id="rId368" Type="http://schemas.openxmlformats.org/officeDocument/2006/relationships/hyperlink" Target="http://def.wmo.int/opm/2013/req/xsd-range-constraint" TargetMode="External"/><Relationship Id="rId575" Type="http://schemas.openxmlformats.org/officeDocument/2006/relationships/hyperlink" Target="http://icao.int/iwxxm/1.1/req/xsd-aerodrome-cloud-forecast/valid" TargetMode="External"/><Relationship Id="rId782" Type="http://schemas.openxmlformats.org/officeDocument/2006/relationships/hyperlink" Target="http://icao.int/iwxxm/1.1/req/xsd-meteorological-aerodrome-observation-report" TargetMode="External"/><Relationship Id="rId228" Type="http://schemas.openxmlformats.org/officeDocument/2006/relationships/hyperlink" Target="http://www.w3.org/2001/XMLSchema" TargetMode="External"/><Relationship Id="rId435" Type="http://schemas.openxmlformats.org/officeDocument/2006/relationships/hyperlink" Target="http://icao.int/saf/1.1/req/xsd-runway-direction" TargetMode="External"/><Relationship Id="rId642" Type="http://schemas.openxmlformats.org/officeDocument/2006/relationships/hyperlink" Target="http://icao.int/iwxxm/1.1/req/xsd-aerodrome-surface-wind/extreme-wind-direction" TargetMode="External"/><Relationship Id="rId1065" Type="http://schemas.openxmlformats.org/officeDocument/2006/relationships/hyperlink" Target="http://icao.int/iwxxm/2.1/req/xsd-meteorological-aerodrome-trend-forecast-record/change-indicator-nosig" TargetMode="External"/><Relationship Id="rId1272" Type="http://schemas.openxmlformats.org/officeDocument/2006/relationships/hyperlink" Target="http://icao.int/iwxxm/2.0/req/xsd-airmet/unique-subject-airspace" TargetMode="External"/><Relationship Id="rId502" Type="http://schemas.openxmlformats.org/officeDocument/2006/relationships/hyperlink" Target="http://icao.int/saf/1.1/req/xsd-airspace/geometry-component" TargetMode="External"/><Relationship Id="rId947" Type="http://schemas.openxmlformats.org/officeDocument/2006/relationships/hyperlink" Target="http://icao.int/iwxxm/1.1/req/xsd-sigmet/unique-subject-airspace" TargetMode="External"/><Relationship Id="rId1132" Type="http://schemas.openxmlformats.org/officeDocument/2006/relationships/hyperlink" Target="http://icao.int/iwxxm/2.1/req/xsd-aerodrome-sea-state" TargetMode="External"/><Relationship Id="rId1577" Type="http://schemas.openxmlformats.org/officeDocument/2006/relationships/hyperlink" Target="http://codes.wmo.int/306/4678/-PLSNRA" TargetMode="External"/><Relationship Id="rId1784" Type="http://schemas.openxmlformats.org/officeDocument/2006/relationships/hyperlink" Target="http://codes.wmo.int/306/4678/+SHRAGSSN" TargetMode="External"/><Relationship Id="rId76" Type="http://schemas.openxmlformats.org/officeDocument/2006/relationships/hyperlink" Target="http://schemas.opengis.net/samplingSpatial/2.0/spatialSamplingFeature.xsd" TargetMode="External"/><Relationship Id="rId807" Type="http://schemas.openxmlformats.org/officeDocument/2006/relationships/hyperlink" Target="http://icao.int/iwxxm/1.1/req/xsd-meteorological-aerodrome-forecast-record/cavok" TargetMode="External"/><Relationship Id="rId1437" Type="http://schemas.openxmlformats.org/officeDocument/2006/relationships/hyperlink" Target="http://www.opengis.net/def/nil/OGC/0/" TargetMode="External"/><Relationship Id="rId1644" Type="http://schemas.openxmlformats.org/officeDocument/2006/relationships/hyperlink" Target="http://codes.wmo.int/306/4678/SGPLSN" TargetMode="External"/><Relationship Id="rId1851" Type="http://schemas.openxmlformats.org/officeDocument/2006/relationships/hyperlink" Target="http://codes.wmo.int/306/4678/+TSGSRA" TargetMode="External"/><Relationship Id="rId1504" Type="http://schemas.openxmlformats.org/officeDocument/2006/relationships/hyperlink" Target="http://codes.wmo.int/306/4678/RA" TargetMode="External"/><Relationship Id="rId1711" Type="http://schemas.openxmlformats.org/officeDocument/2006/relationships/hyperlink" Target="http://codes.wmo.int/306/4678/-SHGS" TargetMode="External"/><Relationship Id="rId1949" Type="http://schemas.openxmlformats.org/officeDocument/2006/relationships/hyperlink" Target="http://codes.wmo.int/49-2/SigWxPhenomena/SEV_TURB" TargetMode="External"/><Relationship Id="rId292" Type="http://schemas.openxmlformats.org/officeDocument/2006/relationships/hyperlink" Target="http://www.opengis.net/spec/OMXML/2.0/req/countObservation" TargetMode="External"/><Relationship Id="rId1809" Type="http://schemas.openxmlformats.org/officeDocument/2006/relationships/hyperlink" Target="http://codes.wmo.int/306/4678/-TSGRSNRA" TargetMode="External"/><Relationship Id="rId597" Type="http://schemas.openxmlformats.org/officeDocument/2006/relationships/hyperlink" Target="http://codes.wmo.int/bufr4/codeflag/0-20-087" TargetMode="External"/><Relationship Id="rId152" Type="http://schemas.openxmlformats.org/officeDocument/2006/relationships/hyperlink" Target="http://www.opengis.net/spec/SWE/2.0/req/xsd-record-components" TargetMode="External"/><Relationship Id="rId457" Type="http://schemas.openxmlformats.org/officeDocument/2006/relationships/hyperlink" Target="http://icao.int/saf/1.1/req/xsd-aerodrome/icao-location-indicator" TargetMode="External"/><Relationship Id="rId1087" Type="http://schemas.openxmlformats.org/officeDocument/2006/relationships/hyperlink" Target="http://icao.int/iwxxm/2.1/req/xsd-meteorological-aerodrome-observation-record/air-temperature" TargetMode="External"/><Relationship Id="rId1294" Type="http://schemas.openxmlformats.org/officeDocument/2006/relationships/hyperlink" Target="http://icao.int/iwxxm/2.0/req/xsd-tropical-cyclone-advisory" TargetMode="External"/><Relationship Id="rId664" Type="http://schemas.openxmlformats.org/officeDocument/2006/relationships/hyperlink" Target="http://icao.int/iwxxm/1.1/req/xsd-meteorological-aerodrome-observation-record/cloud" TargetMode="External"/><Relationship Id="rId871" Type="http://schemas.openxmlformats.org/officeDocument/2006/relationships/hyperlink" Target="http://codes.wmo.int/common/nil" TargetMode="External"/><Relationship Id="rId969" Type="http://schemas.openxmlformats.org/officeDocument/2006/relationships/hyperlink" Target="http://def.wmo.int/metce/2013/req/xsd-tropical-cyclone" TargetMode="External"/><Relationship Id="rId1599" Type="http://schemas.openxmlformats.org/officeDocument/2006/relationships/hyperlink" Target="http://codes.wmo.int/306/4678/PLRA" TargetMode="External"/><Relationship Id="rId317" Type="http://schemas.openxmlformats.org/officeDocument/2006/relationships/hyperlink" Target="http://www.opengis.net/swe/2.0" TargetMode="External"/><Relationship Id="rId524" Type="http://schemas.openxmlformats.org/officeDocument/2006/relationships/hyperlink" Target="http://icao.int/iwxxm/1.1/req/xsd-taf" TargetMode="External"/><Relationship Id="rId731" Type="http://schemas.openxmlformats.org/officeDocument/2006/relationships/hyperlink" Target="http://icao.int/iwxxm/1.1/req/xsd-meteorological-aerodrome-trend-forecast" TargetMode="External"/><Relationship Id="rId1154" Type="http://schemas.openxmlformats.org/officeDocument/2006/relationships/hyperlink" Target="http://icao.int/iwxxm/2.1/req/xsd-aerodrome-surface-wind/valid" TargetMode="External"/><Relationship Id="rId1361" Type="http://schemas.openxmlformats.org/officeDocument/2006/relationships/hyperlink" Target="http://codes.wmo.int/common/nil/nothingOfOperationalSignificance" TargetMode="External"/><Relationship Id="rId1459" Type="http://schemas.openxmlformats.org/officeDocument/2006/relationships/hyperlink" Target="http://codes.wmo.int/common/quantity-kind/runwayContaminationCoverage" TargetMode="External"/><Relationship Id="rId98" Type="http://schemas.openxmlformats.org/officeDocument/2006/relationships/hyperlink" Target="http://www.opengis.net/spec/OMXML/2.0/req/observation" TargetMode="External"/><Relationship Id="rId829" Type="http://schemas.openxmlformats.org/officeDocument/2006/relationships/hyperlink" Target="http://www.opengis.net/def/samplingFeatureType/OGC-OM/2.0/SF_SamplingPoint" TargetMode="External"/><Relationship Id="rId1014" Type="http://schemas.openxmlformats.org/officeDocument/2006/relationships/hyperlink" Target="http://icao.int/iwxxm/2.1" TargetMode="External"/><Relationship Id="rId1221" Type="http://schemas.openxmlformats.org/officeDocument/2006/relationships/hyperlink" Target="http://icao.int/iwxxm/1.1/req/xsd-sigmet/status" TargetMode="External"/><Relationship Id="rId1666" Type="http://schemas.openxmlformats.org/officeDocument/2006/relationships/hyperlink" Target="http://codes.wmo.int/306/4678/+PLSN" TargetMode="External"/><Relationship Id="rId1873" Type="http://schemas.openxmlformats.org/officeDocument/2006/relationships/hyperlink" Target="http://codes.wmo.int/306/4678/-FZDZRA" TargetMode="External"/><Relationship Id="rId1319" Type="http://schemas.openxmlformats.org/officeDocument/2006/relationships/hyperlink" Target="http://codes.wmo.int/common/nil" TargetMode="External"/><Relationship Id="rId1526" Type="http://schemas.openxmlformats.org/officeDocument/2006/relationships/hyperlink" Target="http://codes.wmo.int/306/4678/-PL" TargetMode="External"/><Relationship Id="rId1733" Type="http://schemas.openxmlformats.org/officeDocument/2006/relationships/hyperlink" Target="http://codes.wmo.int/306/4678/-SHGSRASN" TargetMode="External"/><Relationship Id="rId1940" Type="http://schemas.openxmlformats.org/officeDocument/2006/relationships/hyperlink" Target="http://codes.wmo.int/49-2/SigWxPhenomena/FRQ_TSGR" TargetMode="External"/><Relationship Id="rId25" Type="http://schemas.openxmlformats.org/officeDocument/2006/relationships/hyperlink" Target="http://purl.oclc.org/dsdl/schematron" TargetMode="External"/><Relationship Id="rId1800" Type="http://schemas.openxmlformats.org/officeDocument/2006/relationships/hyperlink" Target="http://codes.wmo.int/306/4678/-TSGRSN" TargetMode="External"/><Relationship Id="rId174" Type="http://schemas.openxmlformats.org/officeDocument/2006/relationships/hyperlink" Target="http://www.opengis.net/spec/OMXML/2.0/req/sampling" TargetMode="External"/><Relationship Id="rId381" Type="http://schemas.openxmlformats.org/officeDocument/2006/relationships/hyperlink" Target="http://def.wmo.int/opm/2013/req/xsd-observable-property/valid" TargetMode="External"/><Relationship Id="rId241" Type="http://schemas.openxmlformats.org/officeDocument/2006/relationships/hyperlink" Target="http://codes.wmo.int/common/observation-type/METCE/2013" TargetMode="External"/><Relationship Id="rId479" Type="http://schemas.openxmlformats.org/officeDocument/2006/relationships/hyperlink" Target="http://icao.int/saf/1.1/req/xsd-runway-direction/elevation-unit-of-measure" TargetMode="External"/><Relationship Id="rId686" Type="http://schemas.openxmlformats.org/officeDocument/2006/relationships/hyperlink" Target="http://icao.int/iwxxm/1.1/req/xsd-meteorological-aerodrome-observation/result" TargetMode="External"/><Relationship Id="rId893" Type="http://schemas.openxmlformats.org/officeDocument/2006/relationships/hyperlink" Target="http://icao.int/iwxxm/1.1/req/xsd-sigmet-evolving-condition-analysis/phenomenon-time" TargetMode="External"/><Relationship Id="rId339" Type="http://schemas.openxmlformats.org/officeDocument/2006/relationships/hyperlink" Target="http://def.wmo.int/metce/2013/req/xsd-discrete-coverage-observation/result-coverage-gml-encoding" TargetMode="External"/><Relationship Id="rId546" Type="http://schemas.openxmlformats.org/officeDocument/2006/relationships/hyperlink" Target="http://schemas.opengis.net/om/2.0/observation.xsd" TargetMode="External"/><Relationship Id="rId753" Type="http://schemas.openxmlformats.org/officeDocument/2006/relationships/hyperlink" Target="http://codes.wmo.int/49-2/observable-property/MeteorologicalAerodromeTrendForecast" TargetMode="External"/><Relationship Id="rId1176" Type="http://schemas.openxmlformats.org/officeDocument/2006/relationships/hyperlink" Target="http://icao.int/iwxxm/1.1/req/xsd-taf/status-normal" TargetMode="External"/><Relationship Id="rId1383" Type="http://schemas.openxmlformats.org/officeDocument/2006/relationships/hyperlink" Target="http://codes.wmo.int/common/unit" TargetMode="External"/><Relationship Id="rId101" Type="http://schemas.openxmlformats.org/officeDocument/2006/relationships/hyperlink" Target="http://www.opengis.net/spec/OMXML/2.0/conf/complexObservation" TargetMode="External"/><Relationship Id="rId406" Type="http://schemas.openxmlformats.org/officeDocument/2006/relationships/hyperlink" Target="http://def.wmo.int/opm/2013/req/xsd-constraint" TargetMode="External"/><Relationship Id="rId960" Type="http://schemas.openxmlformats.org/officeDocument/2006/relationships/hyperlink" Target="http://codes.wmo.int/49-2/SigWxPhenomena" TargetMode="External"/><Relationship Id="rId1036" Type="http://schemas.openxmlformats.org/officeDocument/2006/relationships/hyperlink" Target="http://schemas.wmo.int/opm/1.1/opm.xsd" TargetMode="External"/><Relationship Id="rId1243" Type="http://schemas.openxmlformats.org/officeDocument/2006/relationships/hyperlink" Target="http://icao.int/iwxxm/2.0/req/xsd-evolving-meteorological-condition/valid" TargetMode="External"/><Relationship Id="rId1590" Type="http://schemas.openxmlformats.org/officeDocument/2006/relationships/hyperlink" Target="http://codes.wmo.int/306/4678/DZRA" TargetMode="External"/><Relationship Id="rId1688" Type="http://schemas.openxmlformats.org/officeDocument/2006/relationships/hyperlink" Target="http://codes.wmo.int/306/4678/+PLDZRA" TargetMode="External"/><Relationship Id="rId1895" Type="http://schemas.openxmlformats.org/officeDocument/2006/relationships/hyperlink" Target="http://codes.wmo.int/306/4678/VA" TargetMode="External"/><Relationship Id="rId613" Type="http://schemas.openxmlformats.org/officeDocument/2006/relationships/hyperlink" Target="http://icao.int/saf/1.1/req/xsd-runway-direction" TargetMode="External"/><Relationship Id="rId820" Type="http://schemas.openxmlformats.org/officeDocument/2006/relationships/hyperlink" Target="http://def.wmo.int/metce/2013/req/xsd-complex-sampling-measurement" TargetMode="External"/><Relationship Id="rId918" Type="http://schemas.openxmlformats.org/officeDocument/2006/relationships/hyperlink" Target="http://def.wmo.int/metce/2013/req/xsd-sampling-observation" TargetMode="External"/><Relationship Id="rId1450" Type="http://schemas.openxmlformats.org/officeDocument/2006/relationships/hyperlink" Target="http://codes.wmo.int/common/quantity-kind/aerodromeMaximumWindGustSpeed" TargetMode="External"/><Relationship Id="rId1548" Type="http://schemas.openxmlformats.org/officeDocument/2006/relationships/hyperlink" Target="http://codes.wmo.int/306/4678/-DZRASN" TargetMode="External"/><Relationship Id="rId1755" Type="http://schemas.openxmlformats.org/officeDocument/2006/relationships/hyperlink" Target="http://codes.wmo.int/306/4678/SHGRSNRA" TargetMode="External"/><Relationship Id="rId1103" Type="http://schemas.openxmlformats.org/officeDocument/2006/relationships/hyperlink" Target="http://codes.wmo.int/common/nil/notObservable" TargetMode="External"/><Relationship Id="rId1310" Type="http://schemas.openxmlformats.org/officeDocument/2006/relationships/hyperlink" Target="http://icao.int/iwxxm/2.1/req/xsd-tropical-cyclone-forecast-conditions/valid" TargetMode="External"/><Relationship Id="rId1408" Type="http://schemas.openxmlformats.org/officeDocument/2006/relationships/hyperlink" Target="http://codes.wmo.int/common/wmdsInstrumentOperatingStatus" TargetMode="External"/><Relationship Id="rId1962" Type="http://schemas.openxmlformats.org/officeDocument/2006/relationships/hyperlink" Target="http://schemas.wmo.int/metce/1.2/phenomena.xsd" TargetMode="External"/><Relationship Id="rId47" Type="http://schemas.openxmlformats.org/officeDocument/2006/relationships/hyperlink" Target="http://def.wmo.int/collect/2014/req/xsd-meteorological-bulletin" TargetMode="External"/><Relationship Id="rId1615" Type="http://schemas.openxmlformats.org/officeDocument/2006/relationships/hyperlink" Target="http://codes.wmo.int/306/4678/SNRADZ" TargetMode="External"/><Relationship Id="rId1822" Type="http://schemas.openxmlformats.org/officeDocument/2006/relationships/hyperlink" Target="http://codes.wmo.int/306/4678/TSSNRA" TargetMode="External"/><Relationship Id="rId196" Type="http://schemas.openxmlformats.org/officeDocument/2006/relationships/hyperlink" Target="http://def.wmo.int/metce/2013/req/xsd-tropical-cyclone/name-as-block-caps" TargetMode="External"/><Relationship Id="rId263" Type="http://schemas.openxmlformats.org/officeDocument/2006/relationships/hyperlink" Target="http://def.wmo.int/metce/2013/req/xsd-measurement-context" TargetMode="External"/><Relationship Id="rId470" Type="http://schemas.openxmlformats.org/officeDocument/2006/relationships/hyperlink" Target="http://icao.int/saf/1.1/req/xsd-runway-direction" TargetMode="External"/><Relationship Id="rId123" Type="http://schemas.openxmlformats.org/officeDocument/2006/relationships/hyperlink" Target="http://www.opengis.net/spec/OMXML/2.0/req/observation" TargetMode="External"/><Relationship Id="rId330" Type="http://schemas.openxmlformats.org/officeDocument/2006/relationships/hyperlink" Target="http://www.opengis.net/spec/SWE/2.0/req/xsd-block-components" TargetMode="External"/><Relationship Id="rId568" Type="http://schemas.openxmlformats.org/officeDocument/2006/relationships/hyperlink" Target="http://codes.wmo.int/common/nil/nothingOfOperationalSignificance" TargetMode="External"/><Relationship Id="rId775" Type="http://schemas.openxmlformats.org/officeDocument/2006/relationships/hyperlink" Target="http://icao.int/iwxxm/1.1/req/xsd-meteorological-aerodrome-observation-report/nosig" TargetMode="External"/><Relationship Id="rId982" Type="http://schemas.openxmlformats.org/officeDocument/2006/relationships/hyperlink" Target="http://icao.int/iwxxm/2.1/req/xsd-aerodrome-sea-state" TargetMode="External"/><Relationship Id="rId1198" Type="http://schemas.openxmlformats.org/officeDocument/2006/relationships/hyperlink" Target="http://icao.int/iwxxm/1.1/req/xsd-meteorological-aerodrome-forecast-record/prevailing-visibility-exceeds-10000m" TargetMode="External"/><Relationship Id="rId428" Type="http://schemas.openxmlformats.org/officeDocument/2006/relationships/hyperlink" Target="http://def.wmo.int/opm/2013/req/xsd-range-constraint/valid-range" TargetMode="External"/><Relationship Id="rId635" Type="http://schemas.openxmlformats.org/officeDocument/2006/relationships/hyperlink" Target="http://icao.int/iwxxm/1.1/req/xsd-aerodrome-horizontal-visibility/minimum-visibility" TargetMode="External"/><Relationship Id="rId842" Type="http://schemas.openxmlformats.org/officeDocument/2006/relationships/hyperlink" Target="http://www.opengis.net/spec/OMXML/2.0/conf/spatialSampling" TargetMode="External"/><Relationship Id="rId1058" Type="http://schemas.openxmlformats.org/officeDocument/2006/relationships/hyperlink" Target="http://icao.int/iwxxm/2.1/req/xsd-metar" TargetMode="External"/><Relationship Id="rId1265" Type="http://schemas.openxmlformats.org/officeDocument/2006/relationships/hyperlink" Target="http://icao.int/iwxxm/2.1/req/xsd-airmet/valid" TargetMode="External"/><Relationship Id="rId1472" Type="http://schemas.openxmlformats.org/officeDocument/2006/relationships/hyperlink" Target="http://www.opengis.net/def/observationType/OGC-OM/2.0/" TargetMode="External"/><Relationship Id="rId702" Type="http://schemas.openxmlformats.org/officeDocument/2006/relationships/hyperlink" Target="http://www.opengis.net/spec/SWE/2.0/req/xsd-simple-encodings" TargetMode="External"/><Relationship Id="rId1125" Type="http://schemas.openxmlformats.org/officeDocument/2006/relationships/hyperlink" Target="http://icao.int/iwxxm/2.1/req/xsd-aerodrome-runway-visual-range/applicable-runway" TargetMode="External"/><Relationship Id="rId1332" Type="http://schemas.openxmlformats.org/officeDocument/2006/relationships/hyperlink" Target="http://icao.int/iwxxm/2.0/req/xsd-report/translatedBulletinReceptionTime" TargetMode="External"/><Relationship Id="rId1777" Type="http://schemas.openxmlformats.org/officeDocument/2006/relationships/hyperlink" Target="http://codes.wmo.int/306/4678/+SHRASNGR" TargetMode="External"/><Relationship Id="rId1984" Type="http://schemas.openxmlformats.org/officeDocument/2006/relationships/theme" Target="theme/theme1.xml"/><Relationship Id="rId69" Type="http://schemas.openxmlformats.org/officeDocument/2006/relationships/hyperlink" Target="http://www.opengis.net/gml/3.2" TargetMode="External"/><Relationship Id="rId1637" Type="http://schemas.openxmlformats.org/officeDocument/2006/relationships/hyperlink" Target="http://codes.wmo.int/306/4678/SNPLRA" TargetMode="External"/><Relationship Id="rId1844" Type="http://schemas.openxmlformats.org/officeDocument/2006/relationships/hyperlink" Target="http://codes.wmo.int/306/4678/+TSSN" TargetMode="External"/><Relationship Id="rId1704" Type="http://schemas.openxmlformats.org/officeDocument/2006/relationships/hyperlink" Target="http://codes.wmo.int/306/4678/+SNPLSG" TargetMode="External"/><Relationship Id="rId285" Type="http://schemas.openxmlformats.org/officeDocument/2006/relationships/hyperlink" Target="http://www.opengis.net/spec/OMXML/2.0/req/categoryObservation" TargetMode="External"/><Relationship Id="rId1911" Type="http://schemas.openxmlformats.org/officeDocument/2006/relationships/hyperlink" Target="http://codes.wmo.int/306/4678/DRSN" TargetMode="External"/><Relationship Id="rId492" Type="http://schemas.openxmlformats.org/officeDocument/2006/relationships/hyperlink" Target="http://icao.int/saf/1.1/req/xsd-airspace-volume/horizontal-projection" TargetMode="External"/><Relationship Id="rId797" Type="http://schemas.openxmlformats.org/officeDocument/2006/relationships/hyperlink" Target="http://icao.int/iwxxm/1.1/req/xsd-aerodrome-air-temperature-forecast" TargetMode="External"/><Relationship Id="rId145" Type="http://schemas.openxmlformats.org/officeDocument/2006/relationships/hyperlink" Target="http://www.opengis.net/spec/OMXML/2.0/conf/observation" TargetMode="External"/><Relationship Id="rId352" Type="http://schemas.openxmlformats.org/officeDocument/2006/relationships/hyperlink" Target="http://www.opengis.net/spec/SWE/2.0/req/xsd-simple-encodings" TargetMode="External"/><Relationship Id="rId1287" Type="http://schemas.openxmlformats.org/officeDocument/2006/relationships/hyperlink" Target="http://icao.int/iwxxm/2.1/req/xsd-airmet-evolving-condition" TargetMode="External"/><Relationship Id="rId212" Type="http://schemas.openxmlformats.org/officeDocument/2006/relationships/hyperlink" Target="http://def.wmo.int/metce/2013/req/xsd-erupting-volcano" TargetMode="External"/><Relationship Id="rId657" Type="http://schemas.openxmlformats.org/officeDocument/2006/relationships/hyperlink" Target="http://icao.int/iwxxm/1.1/req/xsd-meteorological-aerodrome-observation-record/present-weather" TargetMode="External"/><Relationship Id="rId864" Type="http://schemas.openxmlformats.org/officeDocument/2006/relationships/hyperlink" Target="http://icao.int/iwxxm/1.1/req/xsd-taf/status-cancellation" TargetMode="External"/><Relationship Id="rId1494" Type="http://schemas.openxmlformats.org/officeDocument/2006/relationships/hyperlink" Target="http://codes.wmo.int/49-2/observable-property/" TargetMode="External"/><Relationship Id="rId1799" Type="http://schemas.openxmlformats.org/officeDocument/2006/relationships/hyperlink" Target="http://codes.wmo.int/306/4678/-TSSNGR" TargetMode="External"/><Relationship Id="rId517" Type="http://schemas.openxmlformats.org/officeDocument/2006/relationships/hyperlink" Target="http://icao.int/iwxxm/1.1/req/xsd-meteorological-aerodrome-observation-report" TargetMode="External"/><Relationship Id="rId724" Type="http://schemas.openxmlformats.org/officeDocument/2006/relationships/hyperlink" Target="http://icao.int/iwxxm/1.1/req/xsd-meteorological-aerodrome-trend-forecast-record/number-of-forecast-weather-codes" TargetMode="External"/><Relationship Id="rId931" Type="http://schemas.openxmlformats.org/officeDocument/2006/relationships/hyperlink" Target="http://www.opengis.net/spec/OMXML/2.0/req/sampling" TargetMode="External"/><Relationship Id="rId1147" Type="http://schemas.openxmlformats.org/officeDocument/2006/relationships/hyperlink" Target="http://icao.int/iwxxm/2.1/req/xsd-aerodrome-observed-clouds/amount-and-height-not-detectable-by-auto-system" TargetMode="External"/><Relationship Id="rId1354" Type="http://schemas.openxmlformats.org/officeDocument/2006/relationships/hyperlink" Target="http://icao.int/iwxxm/1.1/req/xsd-cloud-layer/cloud-amount-code" TargetMode="External"/><Relationship Id="rId1561" Type="http://schemas.openxmlformats.org/officeDocument/2006/relationships/hyperlink" Target="http://codes.wmo.int/306/4678/-DZPLRA" TargetMode="External"/><Relationship Id="rId60" Type="http://schemas.openxmlformats.org/officeDocument/2006/relationships/hyperlink" Target="http://def.wmo.int/metce/2013/req/xsd-measurement-context" TargetMode="External"/><Relationship Id="rId1007" Type="http://schemas.openxmlformats.org/officeDocument/2006/relationships/hyperlink" Target="http://icao.int/iwxxm/2.1/req/xsd-aerodrome-cloud-forecast" TargetMode="External"/><Relationship Id="rId1214" Type="http://schemas.openxmlformats.org/officeDocument/2006/relationships/hyperlink" Target="http://icao.int/iwxxm/1.1/req/xsd-meteorological-position/geometry" TargetMode="External"/><Relationship Id="rId1421" Type="http://schemas.openxmlformats.org/officeDocument/2006/relationships/hyperlink" Target="http://codes.wmo.int/common/wmdsTraceability" TargetMode="External"/><Relationship Id="rId1659" Type="http://schemas.openxmlformats.org/officeDocument/2006/relationships/hyperlink" Target="http://codes.wmo.int/306/4678/+SNRA" TargetMode="External"/><Relationship Id="rId1866" Type="http://schemas.openxmlformats.org/officeDocument/2006/relationships/hyperlink" Target="http://codes.wmo.int/306/4678/+TSSNRAGS" TargetMode="External"/><Relationship Id="rId1519" Type="http://schemas.openxmlformats.org/officeDocument/2006/relationships/hyperlink" Target="http://codes.wmo.int/306/4678/UP" TargetMode="External"/><Relationship Id="rId1726" Type="http://schemas.openxmlformats.org/officeDocument/2006/relationships/hyperlink" Target="http://codes.wmo.int/306/4678/-SHSNGRRA" TargetMode="External"/><Relationship Id="rId1933" Type="http://schemas.openxmlformats.org/officeDocument/2006/relationships/hyperlink" Target="http://codes.wmo.int/49-2/SigConvectiveCloudType" TargetMode="External"/><Relationship Id="rId18" Type="http://schemas.openxmlformats.org/officeDocument/2006/relationships/hyperlink" Target="http://codes.wmo.int/common/nil" TargetMode="External"/><Relationship Id="rId167" Type="http://schemas.openxmlformats.org/officeDocument/2006/relationships/hyperlink" Target="http://www.opengis.net/spec/gmlcov/1.0/req/gml-coverage" TargetMode="External"/><Relationship Id="rId374" Type="http://schemas.openxmlformats.org/officeDocument/2006/relationships/hyperlink" Target="http://www.w3.org/1999/XSL/Transform" TargetMode="External"/><Relationship Id="rId581" Type="http://schemas.openxmlformats.org/officeDocument/2006/relationships/hyperlink" Target="http://icao.int/saf/1.1/req/xsd-runway-direction" TargetMode="External"/><Relationship Id="rId234" Type="http://schemas.openxmlformats.org/officeDocument/2006/relationships/hyperlink" Target="http://schemas.opengis.net/gml/3.2.1/gml.xsd" TargetMode="External"/><Relationship Id="rId679" Type="http://schemas.openxmlformats.org/officeDocument/2006/relationships/hyperlink" Target="http://www.opengis.net/spec/OMXML/2.0/req/spatialSampling" TargetMode="External"/><Relationship Id="rId886" Type="http://schemas.openxmlformats.org/officeDocument/2006/relationships/hyperlink" Target="http://def.wmo.int/metce/2013/req/xsd-sampling-observation" TargetMode="External"/><Relationship Id="rId2" Type="http://schemas.openxmlformats.org/officeDocument/2006/relationships/numbering" Target="numbering.xml"/><Relationship Id="rId441" Type="http://schemas.openxmlformats.org/officeDocument/2006/relationships/hyperlink" Target="http://schemas.wmo.int/saf/1.1/saf.xsd" TargetMode="External"/><Relationship Id="rId539" Type="http://schemas.openxmlformats.org/officeDocument/2006/relationships/hyperlink" Target="http://www.w3.org/1999/xlink" TargetMode="External"/><Relationship Id="rId746" Type="http://schemas.openxmlformats.org/officeDocument/2006/relationships/hyperlink" Target="http://icao.int/iwxxm/1.1/req/xsd-meteorological-aerodrome-trend-forecast/procedure" TargetMode="External"/><Relationship Id="rId1071" Type="http://schemas.openxmlformats.org/officeDocument/2006/relationships/hyperlink" Target="http://icao.int/iwxxm/2.1/req/xsd-meteorological-aerodrome-trend-forecast-record/prevailing-visibility-comparison-operator" TargetMode="External"/><Relationship Id="rId1169" Type="http://schemas.openxmlformats.org/officeDocument/2006/relationships/hyperlink" Target="http://icao.int/iwxxm/1.1/req/xsd-taf/status" TargetMode="External"/><Relationship Id="rId1376" Type="http://schemas.openxmlformats.org/officeDocument/2006/relationships/hyperlink" Target="http://schemas.wmo.int/waterml/2.0" TargetMode="External"/><Relationship Id="rId1583" Type="http://schemas.openxmlformats.org/officeDocument/2006/relationships/hyperlink" Target="http://codes.wmo.int/306/4678/-SGSNPL" TargetMode="External"/><Relationship Id="rId301" Type="http://schemas.openxmlformats.org/officeDocument/2006/relationships/hyperlink" Target="http://www.opengis.net/def/observationType/OGC-OM/2.0/OM_GeometryObservation" TargetMode="External"/><Relationship Id="rId953" Type="http://schemas.openxmlformats.org/officeDocument/2006/relationships/hyperlink" Target="http://icao.int/iwxxm/1.1/req/xsd-sigmet/status-cancellation" TargetMode="External"/><Relationship Id="rId1029" Type="http://schemas.openxmlformats.org/officeDocument/2006/relationships/hyperlink" Target="http://www.opengis.net/sampling/2.0" TargetMode="External"/><Relationship Id="rId1236" Type="http://schemas.openxmlformats.org/officeDocument/2006/relationships/hyperlink" Target="http://icao.int/iwxxm/1.1/req/xsd-sigmet/valid-time-includes-all-phenomenon-times" TargetMode="External"/><Relationship Id="rId1790" Type="http://schemas.openxmlformats.org/officeDocument/2006/relationships/hyperlink" Target="http://codes.wmo.int/306/4678/-TSSN" TargetMode="External"/><Relationship Id="rId1888" Type="http://schemas.openxmlformats.org/officeDocument/2006/relationships/hyperlink" Target="http://codes.wmo.int/306/4678/SS" TargetMode="External"/><Relationship Id="rId82" Type="http://schemas.openxmlformats.org/officeDocument/2006/relationships/hyperlink" Target="http://codes.wmo.int/common/observation-type/METCE/2013/ComplexSamplingMeasurement" TargetMode="External"/><Relationship Id="rId606" Type="http://schemas.openxmlformats.org/officeDocument/2006/relationships/hyperlink" Target="http://icao.int/iwxxm/1.1/req/xsd-aerodrome-observed-clouds/amount-and-height-not-detectable-by-auto-system" TargetMode="External"/><Relationship Id="rId813" Type="http://schemas.openxmlformats.org/officeDocument/2006/relationships/hyperlink" Target="http://icao.int/iwxxm/1.1/req/xsd-meteorological-aerodrome-forecast-record/cloud" TargetMode="External"/><Relationship Id="rId1443" Type="http://schemas.openxmlformats.org/officeDocument/2006/relationships/hyperlink" Target="http://codes.wmo.int/common/quantity-kind/dewPointTemperature" TargetMode="External"/><Relationship Id="rId1650" Type="http://schemas.openxmlformats.org/officeDocument/2006/relationships/hyperlink" Target="http://codes.wmo.int/306/4678/+PL" TargetMode="External"/><Relationship Id="rId1748" Type="http://schemas.openxmlformats.org/officeDocument/2006/relationships/hyperlink" Target="http://codes.wmo.int/306/4678/SHRAGS" TargetMode="External"/><Relationship Id="rId1303" Type="http://schemas.openxmlformats.org/officeDocument/2006/relationships/hyperlink" Target="http://codes.wmo.int/common/nil" TargetMode="External"/><Relationship Id="rId1510" Type="http://schemas.openxmlformats.org/officeDocument/2006/relationships/hyperlink" Target="http://codes.wmo.int/306/4678/SHUP" TargetMode="External"/><Relationship Id="rId1955" Type="http://schemas.openxmlformats.org/officeDocument/2006/relationships/hyperlink" Target="http://schemas.wmo.int/collect/1.2/collect.xsd" TargetMode="External"/><Relationship Id="rId1608" Type="http://schemas.openxmlformats.org/officeDocument/2006/relationships/hyperlink" Target="http://codes.wmo.int/306/4678/SGPL" TargetMode="External"/><Relationship Id="rId1815" Type="http://schemas.openxmlformats.org/officeDocument/2006/relationships/hyperlink" Target="http://codes.wmo.int/306/4678/-TSGSSNRA" TargetMode="External"/><Relationship Id="rId189" Type="http://schemas.openxmlformats.org/officeDocument/2006/relationships/hyperlink" Target="http://def.wmo.int/metce/2013/req/xsd-erupting-volcano" TargetMode="External"/><Relationship Id="rId396" Type="http://schemas.openxmlformats.org/officeDocument/2006/relationships/hyperlink" Target="http://def.wmo.int/opm/2013/req/xsd-qualified-observable-property/minimal-qualification" TargetMode="External"/><Relationship Id="rId256" Type="http://schemas.openxmlformats.org/officeDocument/2006/relationships/hyperlink" Target="http://def.wmo.int/metce/2013/req/xsd-tropical-cyclone/name-as-block-caps" TargetMode="External"/><Relationship Id="rId463" Type="http://schemas.openxmlformats.org/officeDocument/2006/relationships/hyperlink" Target="http://icao.int/saf/1.1/req/xsd-aerodrome/aerodrome-reference-point" TargetMode="External"/><Relationship Id="rId670" Type="http://schemas.openxmlformats.org/officeDocument/2006/relationships/hyperlink" Target="http://codes.wmo.int/common/nil/notObservable" TargetMode="External"/><Relationship Id="rId1093" Type="http://schemas.openxmlformats.org/officeDocument/2006/relationships/hyperlink" Target="http://icao.int/iwxxm/2.1/req/xsd-meteorological-aerodrome-observation-record/number-of-recent-weather-codes" TargetMode="External"/><Relationship Id="rId116" Type="http://schemas.openxmlformats.org/officeDocument/2006/relationships/hyperlink" Target="http://www.opengis.net/spec/SWE/2.0/req/xml-encoding-rules" TargetMode="External"/><Relationship Id="rId323" Type="http://schemas.openxmlformats.org/officeDocument/2006/relationships/hyperlink" Target="http://schemas.opengis.net/sweCommon/2.0/swe.xsd" TargetMode="External"/><Relationship Id="rId530" Type="http://schemas.openxmlformats.org/officeDocument/2006/relationships/hyperlink" Target="http://icao.int/iwxxm/1.1/req/xsd-sigmet" TargetMode="External"/><Relationship Id="rId768" Type="http://schemas.openxmlformats.org/officeDocument/2006/relationships/hyperlink" Target="http://icao.int/iwxxm/1.1/req/xsd-meteorological-aerodrome-observation-report/observation" TargetMode="External"/><Relationship Id="rId975" Type="http://schemas.openxmlformats.org/officeDocument/2006/relationships/hyperlink" Target="http://icao.int/iwxxm/2.1/req/xsd-meteorological-aerodrome-observation-report" TargetMode="External"/><Relationship Id="rId1160" Type="http://schemas.openxmlformats.org/officeDocument/2006/relationships/hyperlink" Target="http://icao.int/iwxxm/2.1/req/xsd-aerodrome-horizontal-visibility" TargetMode="External"/><Relationship Id="rId1398" Type="http://schemas.openxmlformats.org/officeDocument/2006/relationships/hyperlink" Target="http://codes.wmo.int/common/wmdsSurfaceCoverClassification" TargetMode="External"/><Relationship Id="rId628" Type="http://schemas.openxmlformats.org/officeDocument/2006/relationships/hyperlink" Target="http://icao.int/iwxxm/1.1/req/xsd-aerodrome-sea-state/significant-wave-height-unit-of-measure" TargetMode="External"/><Relationship Id="rId835" Type="http://schemas.openxmlformats.org/officeDocument/2006/relationships/hyperlink" Target="http://codes.wmo.int/49-2/observable-property/MeteorologicalAerodromeForecast" TargetMode="External"/><Relationship Id="rId1258" Type="http://schemas.openxmlformats.org/officeDocument/2006/relationships/hyperlink" Target="http://def.wmo.int/metce/2013/req/xsd-erupting-volcano" TargetMode="External"/><Relationship Id="rId1465" Type="http://schemas.openxmlformats.org/officeDocument/2006/relationships/hyperlink" Target="http://codes.wmo.int/common/observation-type/METCE/2013/" TargetMode="External"/><Relationship Id="rId1672" Type="http://schemas.openxmlformats.org/officeDocument/2006/relationships/hyperlink" Target="http://codes.wmo.int/306/4678/+DZRASN" TargetMode="External"/><Relationship Id="rId1020" Type="http://schemas.openxmlformats.org/officeDocument/2006/relationships/hyperlink" Target="http://www.w3.org/1999/XSL/Transform" TargetMode="External"/><Relationship Id="rId1118" Type="http://schemas.openxmlformats.org/officeDocument/2006/relationships/hyperlink" Target="http://icao.int/iwxxm/2.1/req/xsd-aerodrome-runway-state/contamination-code" TargetMode="External"/><Relationship Id="rId1325" Type="http://schemas.openxmlformats.org/officeDocument/2006/relationships/hyperlink" Target="http://icao.int/iwxxm/2.0/req/xsd-" TargetMode="External"/><Relationship Id="rId1532" Type="http://schemas.openxmlformats.org/officeDocument/2006/relationships/hyperlink" Target="http://codes.wmo.int/306/4678/-PLDZ" TargetMode="External"/><Relationship Id="rId1977" Type="http://schemas.openxmlformats.org/officeDocument/2006/relationships/hyperlink" Target="http://schemas.wmo.int/iwxxm/2.1/sigmet.xsd" TargetMode="External"/><Relationship Id="rId902" Type="http://schemas.openxmlformats.org/officeDocument/2006/relationships/hyperlink" Target="http://www.opengis.net/spec/OMXML/2.0/conf/spatialSampling" TargetMode="External"/><Relationship Id="rId1837" Type="http://schemas.openxmlformats.org/officeDocument/2006/relationships/hyperlink" Target="http://codes.wmo.int/306/4678/TSRASNGS" TargetMode="External"/><Relationship Id="rId31" Type="http://schemas.openxmlformats.org/officeDocument/2006/relationships/hyperlink" Target="http://def.wmo.int/collect/2014/req/xsd-meteorological-bulletin" TargetMode="External"/><Relationship Id="rId180" Type="http://schemas.openxmlformats.org/officeDocument/2006/relationships/hyperlink" Target="http://www.opengis.net/spec/OMXML/2.0/conf/sampling" TargetMode="External"/><Relationship Id="rId278" Type="http://schemas.openxmlformats.org/officeDocument/2006/relationships/hyperlink" Target="http://def.wmo.int/metce/2013/req/xsd-measurement" TargetMode="External"/><Relationship Id="rId1904" Type="http://schemas.openxmlformats.org/officeDocument/2006/relationships/hyperlink" Target="http://codes.wmo.int/306/4678/VCBLDU" TargetMode="External"/><Relationship Id="rId485" Type="http://schemas.openxmlformats.org/officeDocument/2006/relationships/hyperlink" Target="http://icao.int/saf/1.1/req/xsd-aeronautical-service-provision-units/type" TargetMode="External"/><Relationship Id="rId692" Type="http://schemas.openxmlformats.org/officeDocument/2006/relationships/hyperlink" Target="http://www.opengis.net/spec/OMXML/2.0/req/observation" TargetMode="External"/><Relationship Id="rId138" Type="http://schemas.openxmlformats.org/officeDocument/2006/relationships/hyperlink" Target="http://www.opengis.net/gmlcov/1.0" TargetMode="External"/><Relationship Id="rId345" Type="http://schemas.openxmlformats.org/officeDocument/2006/relationships/hyperlink" Target="http://www.opengis.net/spec/OMXML/2.0/conf/observation" TargetMode="External"/><Relationship Id="rId552" Type="http://schemas.openxmlformats.org/officeDocument/2006/relationships/hyperlink" Target="http://schemas.wmo.int/metce/1.1/metce.xsd" TargetMode="External"/><Relationship Id="rId997" Type="http://schemas.openxmlformats.org/officeDocument/2006/relationships/hyperlink" Target="http://icao.int/iwxxm/2.1/req/xsd-airmet" TargetMode="External"/><Relationship Id="rId1182" Type="http://schemas.openxmlformats.org/officeDocument/2006/relationships/hyperlink" Target="http://codes.wmo.int/common/nil" TargetMode="External"/><Relationship Id="rId205" Type="http://schemas.openxmlformats.org/officeDocument/2006/relationships/hyperlink" Target="http://def.wmo.int/metce/2013/req/xsd-measurement-context/valid" TargetMode="External"/><Relationship Id="rId412" Type="http://schemas.openxmlformats.org/officeDocument/2006/relationships/hyperlink" Target="http://def.wmo.int/opm/2013/req/xsd-category-constraint/valid" TargetMode="External"/><Relationship Id="rId857" Type="http://schemas.openxmlformats.org/officeDocument/2006/relationships/hyperlink" Target="http://icao.int/iwxxm/1.1/req/xsd-taf/base-forecast" TargetMode="External"/><Relationship Id="rId1042" Type="http://schemas.openxmlformats.org/officeDocument/2006/relationships/hyperlink" Target="http://icao.int/iwxxm/2.1/req/xsd-meteorological-aerodrome-observation-report/valid" TargetMode="External"/><Relationship Id="rId1487" Type="http://schemas.openxmlformats.org/officeDocument/2006/relationships/hyperlink" Target="http://codes.wmo.int/49-2/observation-type/IWXXM/1.0/" TargetMode="External"/><Relationship Id="rId1694" Type="http://schemas.openxmlformats.org/officeDocument/2006/relationships/hyperlink" Target="http://codes.wmo.int/306/4678/+SGRASN" TargetMode="External"/><Relationship Id="rId717" Type="http://schemas.openxmlformats.org/officeDocument/2006/relationships/hyperlink" Target="http://icao.int/iwxxm/1.1/req/xsd-meteorological-aerodrome-trend-forecast-record/change-indicator-becmg" TargetMode="External"/><Relationship Id="rId924" Type="http://schemas.openxmlformats.org/officeDocument/2006/relationships/hyperlink" Target="http://icao.int/iwxxm/1.1/req/xsd-sigmet-position-analysis/result" TargetMode="External"/><Relationship Id="rId1347" Type="http://schemas.openxmlformats.org/officeDocument/2006/relationships/hyperlink" Target="http://icao.int/iwxxm/1.1/req/xsd-aerodrome-surface-wind-trend-forecast/valid" TargetMode="External"/><Relationship Id="rId1554" Type="http://schemas.openxmlformats.org/officeDocument/2006/relationships/hyperlink" Target="http://codes.wmo.int/306/4678/-DZRASG" TargetMode="External"/><Relationship Id="rId1761" Type="http://schemas.openxmlformats.org/officeDocument/2006/relationships/hyperlink" Target="http://codes.wmo.int/306/4678/SHGSSNRA" TargetMode="External"/><Relationship Id="rId53" Type="http://schemas.openxmlformats.org/officeDocument/2006/relationships/hyperlink" Target="http://def.wmo.int/metce/2013/req/xsd-complex-sampling-measurement" TargetMode="External"/><Relationship Id="rId1207" Type="http://schemas.openxmlformats.org/officeDocument/2006/relationships/hyperlink" Target="http://icao.int/iwxxm/1.1/req/xsd-aerodrome-air-temperature-forecast" TargetMode="External"/><Relationship Id="rId1414" Type="http://schemas.openxmlformats.org/officeDocument/2006/relationships/hyperlink" Target="http://codes.wmo.int/common/wmdsSamplingStrategy" TargetMode="External"/><Relationship Id="rId1621" Type="http://schemas.openxmlformats.org/officeDocument/2006/relationships/hyperlink" Target="http://codes.wmo.int/306/4678/SGRADZ" TargetMode="External"/><Relationship Id="rId1859" Type="http://schemas.openxmlformats.org/officeDocument/2006/relationships/hyperlink" Target="http://codes.wmo.int/306/4678/+TSRAGRSN" TargetMode="External"/><Relationship Id="rId1719" Type="http://schemas.openxmlformats.org/officeDocument/2006/relationships/hyperlink" Target="http://codes.wmo.int/306/4678/-SHGRSN" TargetMode="External"/><Relationship Id="rId1926" Type="http://schemas.openxmlformats.org/officeDocument/2006/relationships/hyperlink" Target="http://codes.wmo.int/bufr4/codeflag/0-20-008/12" TargetMode="External"/><Relationship Id="rId367" Type="http://schemas.openxmlformats.org/officeDocument/2006/relationships/hyperlink" Target="http://def.wmo.int/opm/2013/req/xsd-scalar-constraint" TargetMode="External"/><Relationship Id="rId574" Type="http://schemas.openxmlformats.org/officeDocument/2006/relationships/hyperlink" Target="http://icao.int/iwxxm/1.1/req/xsd-cloud-layer" TargetMode="External"/><Relationship Id="rId227" Type="http://schemas.openxmlformats.org/officeDocument/2006/relationships/hyperlink" Target="http://schemas.wmo.int/metce/1.2/metce.xsd" TargetMode="External"/><Relationship Id="rId781" Type="http://schemas.openxmlformats.org/officeDocument/2006/relationships/hyperlink" Target="http://icao.int/iwxxm/1.1/req/xsd-speci" TargetMode="External"/><Relationship Id="rId879" Type="http://schemas.openxmlformats.org/officeDocument/2006/relationships/hyperlink" Target="http://icao.int/iwxxm/1.1/req/xsd-evolving-meteorological-condition/stationary-phenomenon" TargetMode="External"/><Relationship Id="rId434" Type="http://schemas.openxmlformats.org/officeDocument/2006/relationships/hyperlink" Target="http://icao.int/saf/1.1/req/xsd-runway" TargetMode="External"/><Relationship Id="rId641" Type="http://schemas.openxmlformats.org/officeDocument/2006/relationships/hyperlink" Target="http://icao.int/iwxxm/1.1/req/xsd-aerodrome-surface-wind/steady-wind-direction" TargetMode="External"/><Relationship Id="rId739" Type="http://schemas.openxmlformats.org/officeDocument/2006/relationships/hyperlink" Target="http://www.opengis.net/def/samplingFeatureType/OGC-OM/2.0/SF_SamplingPoint" TargetMode="External"/><Relationship Id="rId1064" Type="http://schemas.openxmlformats.org/officeDocument/2006/relationships/hyperlink" Target="http://icao.int/iwxxm/2.1/req/xsd-meteorological-aerodrome-trend-forecast-record/valid" TargetMode="External"/><Relationship Id="rId1271" Type="http://schemas.openxmlformats.org/officeDocument/2006/relationships/hyperlink" Target="http://icao.int/iwxxm/2.0/req/xsd-airmet/phenomenon" TargetMode="External"/><Relationship Id="rId1369" Type="http://schemas.openxmlformats.org/officeDocument/2006/relationships/hyperlink" Target="http://icao.int/iwxxm/2.1/req/xsd-length-with-nil-reason" TargetMode="External"/><Relationship Id="rId1576" Type="http://schemas.openxmlformats.org/officeDocument/2006/relationships/hyperlink" Target="http://codes.wmo.int/306/4678/-PLRASN" TargetMode="External"/><Relationship Id="rId501" Type="http://schemas.openxmlformats.org/officeDocument/2006/relationships/hyperlink" Target="http://icao.int/saf/1.1/req/xsd-airspace/name" TargetMode="External"/><Relationship Id="rId946" Type="http://schemas.openxmlformats.org/officeDocument/2006/relationships/hyperlink" Target="http://icao.int/iwxxm/1.1/req/xsd-sigmet/phenomenon" TargetMode="External"/><Relationship Id="rId1131" Type="http://schemas.openxmlformats.org/officeDocument/2006/relationships/hyperlink" Target="http://icao.int/iwxxm/2.1/req/xsd-aerodrome-runway-visual-range/no-change-in-visual-range-tendency" TargetMode="External"/><Relationship Id="rId1229" Type="http://schemas.openxmlformats.org/officeDocument/2006/relationships/hyperlink" Target="http://codes.wmo.int/49-2/observation-type/IWXXM/2.1/SIGMETEvolvingConditionAnalysis" TargetMode="External"/><Relationship Id="rId1783" Type="http://schemas.openxmlformats.org/officeDocument/2006/relationships/hyperlink" Target="http://codes.wmo.int/306/4678/+SHRASNG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S:\language_streams\EXCHANGE%20FOLDER\TYPEFI%20PUBLICATIONS\TEMPLATES\TEMPLATE_Manuals_Guid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BBAD9-2336-4FE4-A7F9-0A49DD42F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TEMPLATE_Manuals_Guides.dotx</Template>
  <TotalTime>30</TotalTime>
  <Pages>181</Pages>
  <Words>87213</Words>
  <Characters>661954</Characters>
  <Application>Microsoft Office Word</Application>
  <DocSecurity>0</DocSecurity>
  <Lines>15044</Lines>
  <Paragraphs>10262</Paragraphs>
  <ScaleCrop>false</ScaleCrop>
  <HeadingPairs>
    <vt:vector size="2" baseType="variant">
      <vt:variant>
        <vt:lpstr>Title</vt:lpstr>
      </vt:variant>
      <vt:variant>
        <vt:i4>1</vt:i4>
      </vt:variant>
    </vt:vector>
  </HeadingPairs>
  <TitlesOfParts>
    <vt:vector size="1" baseType="lpstr">
      <vt:lpstr>Title of Document</vt:lpstr>
    </vt:vector>
  </TitlesOfParts>
  <Company>WMO</Company>
  <LinksUpToDate>false</LinksUpToDate>
  <CharactersWithSpaces>738905</CharactersWithSpaces>
  <SharedDoc>false</SharedDoc>
  <HLinks>
    <vt:vector size="8514" baseType="variant">
      <vt:variant>
        <vt:i4>7995490</vt:i4>
      </vt:variant>
      <vt:variant>
        <vt:i4>5361</vt:i4>
      </vt:variant>
      <vt:variant>
        <vt:i4>0</vt:i4>
      </vt:variant>
      <vt:variant>
        <vt:i4>5</vt:i4>
      </vt:variant>
      <vt:variant>
        <vt:lpwstr>http://codes.wmo.int/49-2/SigWxPhenomena/VA</vt:lpwstr>
      </vt:variant>
      <vt:variant>
        <vt:lpwstr/>
      </vt:variant>
      <vt:variant>
        <vt:i4>7864418</vt:i4>
      </vt:variant>
      <vt:variant>
        <vt:i4>5358</vt:i4>
      </vt:variant>
      <vt:variant>
        <vt:i4>0</vt:i4>
      </vt:variant>
      <vt:variant>
        <vt:i4>5</vt:i4>
      </vt:variant>
      <vt:variant>
        <vt:lpwstr>http://codes.wmo.int/49-2/SigWxPhenomena/TC</vt:lpwstr>
      </vt:variant>
      <vt:variant>
        <vt:lpwstr/>
      </vt:variant>
      <vt:variant>
        <vt:i4>63</vt:i4>
      </vt:variant>
      <vt:variant>
        <vt:i4>5355</vt:i4>
      </vt:variant>
      <vt:variant>
        <vt:i4>0</vt:i4>
      </vt:variant>
      <vt:variant>
        <vt:i4>5</vt:i4>
      </vt:variant>
      <vt:variant>
        <vt:lpwstr>http://codes.wmo.int/49-2/SigWxPhenomena/SQL_TSGR</vt:lpwstr>
      </vt:variant>
      <vt:variant>
        <vt:lpwstr/>
      </vt:variant>
      <vt:variant>
        <vt:i4>6750284</vt:i4>
      </vt:variant>
      <vt:variant>
        <vt:i4>5352</vt:i4>
      </vt:variant>
      <vt:variant>
        <vt:i4>0</vt:i4>
      </vt:variant>
      <vt:variant>
        <vt:i4>5</vt:i4>
      </vt:variant>
      <vt:variant>
        <vt:lpwstr>http://codes.wmo.int/49-2/SigWxPhenomena/SQL_TS</vt:lpwstr>
      </vt:variant>
      <vt:variant>
        <vt:lpwstr/>
      </vt:variant>
      <vt:variant>
        <vt:i4>983085</vt:i4>
      </vt:variant>
      <vt:variant>
        <vt:i4>5349</vt:i4>
      </vt:variant>
      <vt:variant>
        <vt:i4>0</vt:i4>
      </vt:variant>
      <vt:variant>
        <vt:i4>5</vt:i4>
      </vt:variant>
      <vt:variant>
        <vt:lpwstr>http://codes.wmo.int/49-2/SigWxPhenomena/SEV_TURB</vt:lpwstr>
      </vt:variant>
      <vt:variant>
        <vt:lpwstr/>
      </vt:variant>
      <vt:variant>
        <vt:i4>1245228</vt:i4>
      </vt:variant>
      <vt:variant>
        <vt:i4>5346</vt:i4>
      </vt:variant>
      <vt:variant>
        <vt:i4>0</vt:i4>
      </vt:variant>
      <vt:variant>
        <vt:i4>5</vt:i4>
      </vt:variant>
      <vt:variant>
        <vt:lpwstr>http://codes.wmo.int/49-2/SigWxPhenomena/SEV_MTW</vt:lpwstr>
      </vt:variant>
      <vt:variant>
        <vt:lpwstr/>
      </vt:variant>
      <vt:variant>
        <vt:i4>1114142</vt:i4>
      </vt:variant>
      <vt:variant>
        <vt:i4>5343</vt:i4>
      </vt:variant>
      <vt:variant>
        <vt:i4>0</vt:i4>
      </vt:variant>
      <vt:variant>
        <vt:i4>5</vt:i4>
      </vt:variant>
      <vt:variant>
        <vt:lpwstr>http://codes.wmo.int/49-2/SigWxPhenomena/SEV_ICE_FZRA</vt:lpwstr>
      </vt:variant>
      <vt:variant>
        <vt:lpwstr/>
      </vt:variant>
      <vt:variant>
        <vt:i4>327739</vt:i4>
      </vt:variant>
      <vt:variant>
        <vt:i4>5340</vt:i4>
      </vt:variant>
      <vt:variant>
        <vt:i4>0</vt:i4>
      </vt:variant>
      <vt:variant>
        <vt:i4>5</vt:i4>
      </vt:variant>
      <vt:variant>
        <vt:lpwstr>http://codes.wmo.int/49-2/SigWxPhenomena/SEV_ICE</vt:lpwstr>
      </vt:variant>
      <vt:variant>
        <vt:lpwstr/>
      </vt:variant>
      <vt:variant>
        <vt:i4>4259952</vt:i4>
      </vt:variant>
      <vt:variant>
        <vt:i4>5337</vt:i4>
      </vt:variant>
      <vt:variant>
        <vt:i4>0</vt:i4>
      </vt:variant>
      <vt:variant>
        <vt:i4>5</vt:i4>
      </vt:variant>
      <vt:variant>
        <vt:lpwstr>http://codes.wmo.int/49-2/SigWxPhenomena/RDOACT_CLD</vt:lpwstr>
      </vt:variant>
      <vt:variant>
        <vt:lpwstr/>
      </vt:variant>
      <vt:variant>
        <vt:i4>5111920</vt:i4>
      </vt:variant>
      <vt:variant>
        <vt:i4>5334</vt:i4>
      </vt:variant>
      <vt:variant>
        <vt:i4>0</vt:i4>
      </vt:variant>
      <vt:variant>
        <vt:i4>5</vt:i4>
      </vt:variant>
      <vt:variant>
        <vt:lpwstr>http://codes.wmo.int/49-2/SigWxPhenomena/OBSC_TSGR</vt:lpwstr>
      </vt:variant>
      <vt:variant>
        <vt:lpwstr/>
      </vt:variant>
      <vt:variant>
        <vt:i4>3932183</vt:i4>
      </vt:variant>
      <vt:variant>
        <vt:i4>5331</vt:i4>
      </vt:variant>
      <vt:variant>
        <vt:i4>0</vt:i4>
      </vt:variant>
      <vt:variant>
        <vt:i4>5</vt:i4>
      </vt:variant>
      <vt:variant>
        <vt:lpwstr>http://codes.wmo.int/49-2/SigWxPhenomena/OBSC_TS</vt:lpwstr>
      </vt:variant>
      <vt:variant>
        <vt:lpwstr/>
      </vt:variant>
      <vt:variant>
        <vt:i4>7209035</vt:i4>
      </vt:variant>
      <vt:variant>
        <vt:i4>5328</vt:i4>
      </vt:variant>
      <vt:variant>
        <vt:i4>0</vt:i4>
      </vt:variant>
      <vt:variant>
        <vt:i4>5</vt:i4>
      </vt:variant>
      <vt:variant>
        <vt:lpwstr>http://codes.wmo.int/49-2/SigWxPhenomena/HVY_SS</vt:lpwstr>
      </vt:variant>
      <vt:variant>
        <vt:lpwstr/>
      </vt:variant>
      <vt:variant>
        <vt:i4>7929931</vt:i4>
      </vt:variant>
      <vt:variant>
        <vt:i4>5325</vt:i4>
      </vt:variant>
      <vt:variant>
        <vt:i4>0</vt:i4>
      </vt:variant>
      <vt:variant>
        <vt:i4>5</vt:i4>
      </vt:variant>
      <vt:variant>
        <vt:lpwstr>http://codes.wmo.int/49-2/SigWxPhenomena/HVY_DS</vt:lpwstr>
      </vt:variant>
      <vt:variant>
        <vt:lpwstr/>
      </vt:variant>
      <vt:variant>
        <vt:i4>524348</vt:i4>
      </vt:variant>
      <vt:variant>
        <vt:i4>5322</vt:i4>
      </vt:variant>
      <vt:variant>
        <vt:i4>0</vt:i4>
      </vt:variant>
      <vt:variant>
        <vt:i4>5</vt:i4>
      </vt:variant>
      <vt:variant>
        <vt:lpwstr>http://codes.wmo.int/49-2/SigWxPhenomena/FRQ_TSGR</vt:lpwstr>
      </vt:variant>
      <vt:variant>
        <vt:lpwstr/>
      </vt:variant>
      <vt:variant>
        <vt:i4>7274575</vt:i4>
      </vt:variant>
      <vt:variant>
        <vt:i4>5319</vt:i4>
      </vt:variant>
      <vt:variant>
        <vt:i4>0</vt:i4>
      </vt:variant>
      <vt:variant>
        <vt:i4>5</vt:i4>
      </vt:variant>
      <vt:variant>
        <vt:lpwstr>http://codes.wmo.int/49-2/SigWxPhenomena/FRQ_TS</vt:lpwstr>
      </vt:variant>
      <vt:variant>
        <vt:lpwstr/>
      </vt:variant>
      <vt:variant>
        <vt:i4>5570680</vt:i4>
      </vt:variant>
      <vt:variant>
        <vt:i4>5316</vt:i4>
      </vt:variant>
      <vt:variant>
        <vt:i4>0</vt:i4>
      </vt:variant>
      <vt:variant>
        <vt:i4>5</vt:i4>
      </vt:variant>
      <vt:variant>
        <vt:lpwstr>http://codes.wmo.int/49-2/SigWxPhenomena/EMBD_TSGR</vt:lpwstr>
      </vt:variant>
      <vt:variant>
        <vt:lpwstr/>
      </vt:variant>
      <vt:variant>
        <vt:i4>2555935</vt:i4>
      </vt:variant>
      <vt:variant>
        <vt:i4>5313</vt:i4>
      </vt:variant>
      <vt:variant>
        <vt:i4>0</vt:i4>
      </vt:variant>
      <vt:variant>
        <vt:i4>5</vt:i4>
      </vt:variant>
      <vt:variant>
        <vt:lpwstr>http://codes.wmo.int/49-2/SigWxPhenomena/EMBD_TS</vt:lpwstr>
      </vt:variant>
      <vt:variant>
        <vt:lpwstr/>
      </vt:variant>
      <vt:variant>
        <vt:i4>786509</vt:i4>
      </vt:variant>
      <vt:variant>
        <vt:i4>5310</vt:i4>
      </vt:variant>
      <vt:variant>
        <vt:i4>0</vt:i4>
      </vt:variant>
      <vt:variant>
        <vt:i4>5</vt:i4>
      </vt:variant>
      <vt:variant>
        <vt:lpwstr>http://codes.wmo.int/49-2/SigWxPhenomena</vt:lpwstr>
      </vt:variant>
      <vt:variant>
        <vt:lpwstr/>
      </vt:variant>
      <vt:variant>
        <vt:i4>6881335</vt:i4>
      </vt:variant>
      <vt:variant>
        <vt:i4>5307</vt:i4>
      </vt:variant>
      <vt:variant>
        <vt:i4>0</vt:i4>
      </vt:variant>
      <vt:variant>
        <vt:i4>5</vt:i4>
      </vt:variant>
      <vt:variant>
        <vt:lpwstr>http://codes.wmo.int/bufr4/codeflag/0-20-012/32</vt:lpwstr>
      </vt:variant>
      <vt:variant>
        <vt:lpwstr/>
      </vt:variant>
      <vt:variant>
        <vt:i4>6488119</vt:i4>
      </vt:variant>
      <vt:variant>
        <vt:i4>5304</vt:i4>
      </vt:variant>
      <vt:variant>
        <vt:i4>0</vt:i4>
      </vt:variant>
      <vt:variant>
        <vt:i4>5</vt:i4>
      </vt:variant>
      <vt:variant>
        <vt:lpwstr>http://codes.wmo.int/bufr4/codeflag/0-20-012/9</vt:lpwstr>
      </vt:variant>
      <vt:variant>
        <vt:lpwstr/>
      </vt:variant>
      <vt:variant>
        <vt:i4>1769563</vt:i4>
      </vt:variant>
      <vt:variant>
        <vt:i4>5301</vt:i4>
      </vt:variant>
      <vt:variant>
        <vt:i4>0</vt:i4>
      </vt:variant>
      <vt:variant>
        <vt:i4>5</vt:i4>
      </vt:variant>
      <vt:variant>
        <vt:lpwstr>http://codes.wmo.int/49-2/SigConvectiveCloudType</vt:lpwstr>
      </vt:variant>
      <vt:variant>
        <vt:lpwstr/>
      </vt:variant>
      <vt:variant>
        <vt:i4>6291510</vt:i4>
      </vt:variant>
      <vt:variant>
        <vt:i4>5298</vt:i4>
      </vt:variant>
      <vt:variant>
        <vt:i4>0</vt:i4>
      </vt:variant>
      <vt:variant>
        <vt:i4>5</vt:i4>
      </vt:variant>
      <vt:variant>
        <vt:lpwstr>http://codes.wmo.int/bufr4/codeflag/0-20-008/0</vt:lpwstr>
      </vt:variant>
      <vt:variant>
        <vt:lpwstr/>
      </vt:variant>
      <vt:variant>
        <vt:i4>6422582</vt:i4>
      </vt:variant>
      <vt:variant>
        <vt:i4>5295</vt:i4>
      </vt:variant>
      <vt:variant>
        <vt:i4>0</vt:i4>
      </vt:variant>
      <vt:variant>
        <vt:i4>5</vt:i4>
      </vt:variant>
      <vt:variant>
        <vt:lpwstr>http://codes.wmo.int/bufr4/codeflag/0-20-008/2</vt:lpwstr>
      </vt:variant>
      <vt:variant>
        <vt:lpwstr/>
      </vt:variant>
      <vt:variant>
        <vt:i4>6553654</vt:i4>
      </vt:variant>
      <vt:variant>
        <vt:i4>5292</vt:i4>
      </vt:variant>
      <vt:variant>
        <vt:i4>0</vt:i4>
      </vt:variant>
      <vt:variant>
        <vt:i4>5</vt:i4>
      </vt:variant>
      <vt:variant>
        <vt:lpwstr>http://codes.wmo.int/bufr4/codeflag/0-20-008/4</vt:lpwstr>
      </vt:variant>
      <vt:variant>
        <vt:lpwstr/>
      </vt:variant>
      <vt:variant>
        <vt:i4>6357046</vt:i4>
      </vt:variant>
      <vt:variant>
        <vt:i4>5289</vt:i4>
      </vt:variant>
      <vt:variant>
        <vt:i4>0</vt:i4>
      </vt:variant>
      <vt:variant>
        <vt:i4>5</vt:i4>
      </vt:variant>
      <vt:variant>
        <vt:lpwstr>http://codes.wmo.int/bufr4/codeflag/0-20-008/10</vt:lpwstr>
      </vt:variant>
      <vt:variant>
        <vt:lpwstr/>
      </vt:variant>
      <vt:variant>
        <vt:i4>6357046</vt:i4>
      </vt:variant>
      <vt:variant>
        <vt:i4>5286</vt:i4>
      </vt:variant>
      <vt:variant>
        <vt:i4>0</vt:i4>
      </vt:variant>
      <vt:variant>
        <vt:i4>5</vt:i4>
      </vt:variant>
      <vt:variant>
        <vt:lpwstr>http://codes.wmo.int/bufr4/codeflag/0-20-008/14</vt:lpwstr>
      </vt:variant>
      <vt:variant>
        <vt:lpwstr/>
      </vt:variant>
      <vt:variant>
        <vt:i4>6815798</vt:i4>
      </vt:variant>
      <vt:variant>
        <vt:i4>5283</vt:i4>
      </vt:variant>
      <vt:variant>
        <vt:i4>0</vt:i4>
      </vt:variant>
      <vt:variant>
        <vt:i4>5</vt:i4>
      </vt:variant>
      <vt:variant>
        <vt:lpwstr>http://codes.wmo.int/bufr4/codeflag/0-20-008/8</vt:lpwstr>
      </vt:variant>
      <vt:variant>
        <vt:lpwstr/>
      </vt:variant>
      <vt:variant>
        <vt:i4>6357046</vt:i4>
      </vt:variant>
      <vt:variant>
        <vt:i4>5280</vt:i4>
      </vt:variant>
      <vt:variant>
        <vt:i4>0</vt:i4>
      </vt:variant>
      <vt:variant>
        <vt:i4>5</vt:i4>
      </vt:variant>
      <vt:variant>
        <vt:lpwstr>http://codes.wmo.int/bufr4/codeflag/0-20-008/12</vt:lpwstr>
      </vt:variant>
      <vt:variant>
        <vt:lpwstr/>
      </vt:variant>
      <vt:variant>
        <vt:i4>6357046</vt:i4>
      </vt:variant>
      <vt:variant>
        <vt:i4>5277</vt:i4>
      </vt:variant>
      <vt:variant>
        <vt:i4>0</vt:i4>
      </vt:variant>
      <vt:variant>
        <vt:i4>5</vt:i4>
      </vt:variant>
      <vt:variant>
        <vt:lpwstr>http://codes.wmo.int/bufr4/codeflag/0-20-008/1</vt:lpwstr>
      </vt:variant>
      <vt:variant>
        <vt:lpwstr/>
      </vt:variant>
      <vt:variant>
        <vt:i4>6357046</vt:i4>
      </vt:variant>
      <vt:variant>
        <vt:i4>5274</vt:i4>
      </vt:variant>
      <vt:variant>
        <vt:i4>0</vt:i4>
      </vt:variant>
      <vt:variant>
        <vt:i4>5</vt:i4>
      </vt:variant>
      <vt:variant>
        <vt:lpwstr>http://codes.wmo.int/bufr4/codeflag/0-20-008/16</vt:lpwstr>
      </vt:variant>
      <vt:variant>
        <vt:lpwstr/>
      </vt:variant>
      <vt:variant>
        <vt:i4>6488118</vt:i4>
      </vt:variant>
      <vt:variant>
        <vt:i4>5271</vt:i4>
      </vt:variant>
      <vt:variant>
        <vt:i4>0</vt:i4>
      </vt:variant>
      <vt:variant>
        <vt:i4>5</vt:i4>
      </vt:variant>
      <vt:variant>
        <vt:lpwstr>http://codes.wmo.int/bufr4/codeflag/0-20-008/3</vt:lpwstr>
      </vt:variant>
      <vt:variant>
        <vt:lpwstr/>
      </vt:variant>
      <vt:variant>
        <vt:i4>1835099</vt:i4>
      </vt:variant>
      <vt:variant>
        <vt:i4>5268</vt:i4>
      </vt:variant>
      <vt:variant>
        <vt:i4>0</vt:i4>
      </vt:variant>
      <vt:variant>
        <vt:i4>5</vt:i4>
      </vt:variant>
      <vt:variant>
        <vt:lpwstr>http://codes.wmo.int/49-2/CloudAmountReportedAtAerodrome</vt:lpwstr>
      </vt:variant>
      <vt:variant>
        <vt:lpwstr/>
      </vt:variant>
      <vt:variant>
        <vt:i4>131149</vt:i4>
      </vt:variant>
      <vt:variant>
        <vt:i4>5265</vt:i4>
      </vt:variant>
      <vt:variant>
        <vt:i4>0</vt:i4>
      </vt:variant>
      <vt:variant>
        <vt:i4>5</vt:i4>
      </vt:variant>
      <vt:variant>
        <vt:lpwstr>http://codes.wmo.int/306/4678/SQ</vt:lpwstr>
      </vt:variant>
      <vt:variant>
        <vt:lpwstr/>
      </vt:variant>
      <vt:variant>
        <vt:i4>393304</vt:i4>
      </vt:variant>
      <vt:variant>
        <vt:i4>5262</vt:i4>
      </vt:variant>
      <vt:variant>
        <vt:i4>0</vt:i4>
      </vt:variant>
      <vt:variant>
        <vt:i4>5</vt:i4>
      </vt:variant>
      <vt:variant>
        <vt:lpwstr>http://codes.wmo.int/306/4678/FU</vt:lpwstr>
      </vt:variant>
      <vt:variant>
        <vt:lpwstr/>
      </vt:variant>
      <vt:variant>
        <vt:i4>589910</vt:i4>
      </vt:variant>
      <vt:variant>
        <vt:i4>5259</vt:i4>
      </vt:variant>
      <vt:variant>
        <vt:i4>0</vt:i4>
      </vt:variant>
      <vt:variant>
        <vt:i4>5</vt:i4>
      </vt:variant>
      <vt:variant>
        <vt:lpwstr>http://codes.wmo.int/306/4678/HZ</vt:lpwstr>
      </vt:variant>
      <vt:variant>
        <vt:lpwstr/>
      </vt:variant>
      <vt:variant>
        <vt:i4>65628</vt:i4>
      </vt:variant>
      <vt:variant>
        <vt:i4>5256</vt:i4>
      </vt:variant>
      <vt:variant>
        <vt:i4>0</vt:i4>
      </vt:variant>
      <vt:variant>
        <vt:i4>5</vt:i4>
      </vt:variant>
      <vt:variant>
        <vt:lpwstr>http://codes.wmo.int/306/4678/BR</vt:lpwstr>
      </vt:variant>
      <vt:variant>
        <vt:lpwstr/>
      </vt:variant>
      <vt:variant>
        <vt:i4>7209022</vt:i4>
      </vt:variant>
      <vt:variant>
        <vt:i4>5253</vt:i4>
      </vt:variant>
      <vt:variant>
        <vt:i4>0</vt:i4>
      </vt:variant>
      <vt:variant>
        <vt:i4>5</vt:i4>
      </vt:variant>
      <vt:variant>
        <vt:lpwstr>http://codes.wmo.int/306/4678/FZFG</vt:lpwstr>
      </vt:variant>
      <vt:variant>
        <vt:lpwstr/>
      </vt:variant>
      <vt:variant>
        <vt:i4>7798842</vt:i4>
      </vt:variant>
      <vt:variant>
        <vt:i4>5250</vt:i4>
      </vt:variant>
      <vt:variant>
        <vt:i4>0</vt:i4>
      </vt:variant>
      <vt:variant>
        <vt:i4>5</vt:i4>
      </vt:variant>
      <vt:variant>
        <vt:lpwstr>http://codes.wmo.int/306/4678/BCFG</vt:lpwstr>
      </vt:variant>
      <vt:variant>
        <vt:lpwstr/>
      </vt:variant>
      <vt:variant>
        <vt:i4>6684712</vt:i4>
      </vt:variant>
      <vt:variant>
        <vt:i4>5247</vt:i4>
      </vt:variant>
      <vt:variant>
        <vt:i4>0</vt:i4>
      </vt:variant>
      <vt:variant>
        <vt:i4>5</vt:i4>
      </vt:variant>
      <vt:variant>
        <vt:lpwstr>http://codes.wmo.int/306/4678/PRFG</vt:lpwstr>
      </vt:variant>
      <vt:variant>
        <vt:lpwstr/>
      </vt:variant>
      <vt:variant>
        <vt:i4>8192053</vt:i4>
      </vt:variant>
      <vt:variant>
        <vt:i4>5244</vt:i4>
      </vt:variant>
      <vt:variant>
        <vt:i4>0</vt:i4>
      </vt:variant>
      <vt:variant>
        <vt:i4>5</vt:i4>
      </vt:variant>
      <vt:variant>
        <vt:lpwstr>http://codes.wmo.int/306/4678/MIFG</vt:lpwstr>
      </vt:variant>
      <vt:variant>
        <vt:lpwstr/>
      </vt:variant>
      <vt:variant>
        <vt:i4>393306</vt:i4>
      </vt:variant>
      <vt:variant>
        <vt:i4>5241</vt:i4>
      </vt:variant>
      <vt:variant>
        <vt:i4>0</vt:i4>
      </vt:variant>
      <vt:variant>
        <vt:i4>5</vt:i4>
      </vt:variant>
      <vt:variant>
        <vt:lpwstr>http://codes.wmo.int/306/4678/DU</vt:lpwstr>
      </vt:variant>
      <vt:variant>
        <vt:lpwstr/>
      </vt:variant>
      <vt:variant>
        <vt:i4>1179725</vt:i4>
      </vt:variant>
      <vt:variant>
        <vt:i4>5238</vt:i4>
      </vt:variant>
      <vt:variant>
        <vt:i4>0</vt:i4>
      </vt:variant>
      <vt:variant>
        <vt:i4>5</vt:i4>
      </vt:variant>
      <vt:variant>
        <vt:lpwstr>http://codes.wmo.int/306/4678/SA</vt:lpwstr>
      </vt:variant>
      <vt:variant>
        <vt:lpwstr/>
      </vt:variant>
      <vt:variant>
        <vt:i4>7274537</vt:i4>
      </vt:variant>
      <vt:variant>
        <vt:i4>5235</vt:i4>
      </vt:variant>
      <vt:variant>
        <vt:i4>0</vt:i4>
      </vt:variant>
      <vt:variant>
        <vt:i4>5</vt:i4>
      </vt:variant>
      <vt:variant>
        <vt:lpwstr>http://codes.wmo.int/306/4678/DRSN</vt:lpwstr>
      </vt:variant>
      <vt:variant>
        <vt:lpwstr/>
      </vt:variant>
      <vt:variant>
        <vt:i4>7602238</vt:i4>
      </vt:variant>
      <vt:variant>
        <vt:i4>5232</vt:i4>
      </vt:variant>
      <vt:variant>
        <vt:i4>0</vt:i4>
      </vt:variant>
      <vt:variant>
        <vt:i4>5</vt:i4>
      </vt:variant>
      <vt:variant>
        <vt:lpwstr>http://codes.wmo.int/306/4678/DRDU</vt:lpwstr>
      </vt:variant>
      <vt:variant>
        <vt:lpwstr/>
      </vt:variant>
      <vt:variant>
        <vt:i4>6291497</vt:i4>
      </vt:variant>
      <vt:variant>
        <vt:i4>5229</vt:i4>
      </vt:variant>
      <vt:variant>
        <vt:i4>0</vt:i4>
      </vt:variant>
      <vt:variant>
        <vt:i4>5</vt:i4>
      </vt:variant>
      <vt:variant>
        <vt:lpwstr>http://codes.wmo.int/306/4678/DRSA</vt:lpwstr>
      </vt:variant>
      <vt:variant>
        <vt:lpwstr/>
      </vt:variant>
      <vt:variant>
        <vt:i4>7405615</vt:i4>
      </vt:variant>
      <vt:variant>
        <vt:i4>5226</vt:i4>
      </vt:variant>
      <vt:variant>
        <vt:i4>0</vt:i4>
      </vt:variant>
      <vt:variant>
        <vt:i4>5</vt:i4>
      </vt:variant>
      <vt:variant>
        <vt:lpwstr>http://codes.wmo.int/306/4678/BLSN</vt:lpwstr>
      </vt:variant>
      <vt:variant>
        <vt:lpwstr/>
      </vt:variant>
      <vt:variant>
        <vt:i4>6946872</vt:i4>
      </vt:variant>
      <vt:variant>
        <vt:i4>5223</vt:i4>
      </vt:variant>
      <vt:variant>
        <vt:i4>0</vt:i4>
      </vt:variant>
      <vt:variant>
        <vt:i4>5</vt:i4>
      </vt:variant>
      <vt:variant>
        <vt:lpwstr>http://codes.wmo.int/306/4678/BLDU</vt:lpwstr>
      </vt:variant>
      <vt:variant>
        <vt:lpwstr/>
      </vt:variant>
      <vt:variant>
        <vt:i4>8257583</vt:i4>
      </vt:variant>
      <vt:variant>
        <vt:i4>5220</vt:i4>
      </vt:variant>
      <vt:variant>
        <vt:i4>0</vt:i4>
      </vt:variant>
      <vt:variant>
        <vt:i4>5</vt:i4>
      </vt:variant>
      <vt:variant>
        <vt:lpwstr>http://codes.wmo.int/306/4678/BLSA</vt:lpwstr>
      </vt:variant>
      <vt:variant>
        <vt:lpwstr/>
      </vt:variant>
      <vt:variant>
        <vt:i4>1179737</vt:i4>
      </vt:variant>
      <vt:variant>
        <vt:i4>5217</vt:i4>
      </vt:variant>
      <vt:variant>
        <vt:i4>0</vt:i4>
      </vt:variant>
      <vt:variant>
        <vt:i4>5</vt:i4>
      </vt:variant>
      <vt:variant>
        <vt:lpwstr>http://codes.wmo.int/306/4678/VCBLSN</vt:lpwstr>
      </vt:variant>
      <vt:variant>
        <vt:lpwstr/>
      </vt:variant>
      <vt:variant>
        <vt:i4>589902</vt:i4>
      </vt:variant>
      <vt:variant>
        <vt:i4>5214</vt:i4>
      </vt:variant>
      <vt:variant>
        <vt:i4>0</vt:i4>
      </vt:variant>
      <vt:variant>
        <vt:i4>5</vt:i4>
      </vt:variant>
      <vt:variant>
        <vt:lpwstr>http://codes.wmo.int/306/4678/VCBLDU</vt:lpwstr>
      </vt:variant>
      <vt:variant>
        <vt:lpwstr/>
      </vt:variant>
      <vt:variant>
        <vt:i4>1900633</vt:i4>
      </vt:variant>
      <vt:variant>
        <vt:i4>5211</vt:i4>
      </vt:variant>
      <vt:variant>
        <vt:i4>0</vt:i4>
      </vt:variant>
      <vt:variant>
        <vt:i4>5</vt:i4>
      </vt:variant>
      <vt:variant>
        <vt:lpwstr>http://codes.wmo.int/306/4678/VCBLSA</vt:lpwstr>
      </vt:variant>
      <vt:variant>
        <vt:lpwstr/>
      </vt:variant>
      <vt:variant>
        <vt:i4>7864379</vt:i4>
      </vt:variant>
      <vt:variant>
        <vt:i4>5208</vt:i4>
      </vt:variant>
      <vt:variant>
        <vt:i4>0</vt:i4>
      </vt:variant>
      <vt:variant>
        <vt:i4>5</vt:i4>
      </vt:variant>
      <vt:variant>
        <vt:lpwstr>http://codes.wmo.int/306/4678/VCSH</vt:lpwstr>
      </vt:variant>
      <vt:variant>
        <vt:lpwstr/>
      </vt:variant>
      <vt:variant>
        <vt:i4>6488124</vt:i4>
      </vt:variant>
      <vt:variant>
        <vt:i4>5205</vt:i4>
      </vt:variant>
      <vt:variant>
        <vt:i4>0</vt:i4>
      </vt:variant>
      <vt:variant>
        <vt:i4>5</vt:i4>
      </vt:variant>
      <vt:variant>
        <vt:lpwstr>http://codes.wmo.int/306/4678/VCTS</vt:lpwstr>
      </vt:variant>
      <vt:variant>
        <vt:lpwstr/>
      </vt:variant>
      <vt:variant>
        <vt:i4>74</vt:i4>
      </vt:variant>
      <vt:variant>
        <vt:i4>5202</vt:i4>
      </vt:variant>
      <vt:variant>
        <vt:i4>0</vt:i4>
      </vt:variant>
      <vt:variant>
        <vt:i4>5</vt:i4>
      </vt:variant>
      <vt:variant>
        <vt:lpwstr>http://codes.wmo.int/306/4678/TS</vt:lpwstr>
      </vt:variant>
      <vt:variant>
        <vt:lpwstr/>
      </vt:variant>
      <vt:variant>
        <vt:i4>7405630</vt:i4>
      </vt:variant>
      <vt:variant>
        <vt:i4>5199</vt:i4>
      </vt:variant>
      <vt:variant>
        <vt:i4>0</vt:i4>
      </vt:variant>
      <vt:variant>
        <vt:i4>5</vt:i4>
      </vt:variant>
      <vt:variant>
        <vt:lpwstr>http://codes.wmo.int/306/4678/VCVA</vt:lpwstr>
      </vt:variant>
      <vt:variant>
        <vt:lpwstr/>
      </vt:variant>
      <vt:variant>
        <vt:i4>8323128</vt:i4>
      </vt:variant>
      <vt:variant>
        <vt:i4>5196</vt:i4>
      </vt:variant>
      <vt:variant>
        <vt:i4>0</vt:i4>
      </vt:variant>
      <vt:variant>
        <vt:i4>5</vt:i4>
      </vt:variant>
      <vt:variant>
        <vt:lpwstr>http://codes.wmo.int/306/4678/VCPO</vt:lpwstr>
      </vt:variant>
      <vt:variant>
        <vt:lpwstr/>
      </vt:variant>
      <vt:variant>
        <vt:i4>7536686</vt:i4>
      </vt:variant>
      <vt:variant>
        <vt:i4>5193</vt:i4>
      </vt:variant>
      <vt:variant>
        <vt:i4>0</vt:i4>
      </vt:variant>
      <vt:variant>
        <vt:i4>5</vt:i4>
      </vt:variant>
      <vt:variant>
        <vt:lpwstr>http://codes.wmo.int/306/4678/VCFC</vt:lpwstr>
      </vt:variant>
      <vt:variant>
        <vt:lpwstr/>
      </vt:variant>
      <vt:variant>
        <vt:i4>7798830</vt:i4>
      </vt:variant>
      <vt:variant>
        <vt:i4>5190</vt:i4>
      </vt:variant>
      <vt:variant>
        <vt:i4>0</vt:i4>
      </vt:variant>
      <vt:variant>
        <vt:i4>5</vt:i4>
      </vt:variant>
      <vt:variant>
        <vt:lpwstr>http://codes.wmo.int/306/4678/VCFG</vt:lpwstr>
      </vt:variant>
      <vt:variant>
        <vt:lpwstr/>
      </vt:variant>
      <vt:variant>
        <vt:i4>1179720</vt:i4>
      </vt:variant>
      <vt:variant>
        <vt:i4>5187</vt:i4>
      </vt:variant>
      <vt:variant>
        <vt:i4>0</vt:i4>
      </vt:variant>
      <vt:variant>
        <vt:i4>5</vt:i4>
      </vt:variant>
      <vt:variant>
        <vt:lpwstr>http://codes.wmo.int/306/4678/VA</vt:lpwstr>
      </vt:variant>
      <vt:variant>
        <vt:lpwstr/>
      </vt:variant>
      <vt:variant>
        <vt:i4>1835086</vt:i4>
      </vt:variant>
      <vt:variant>
        <vt:i4>5184</vt:i4>
      </vt:variant>
      <vt:variant>
        <vt:i4>0</vt:i4>
      </vt:variant>
      <vt:variant>
        <vt:i4>5</vt:i4>
      </vt:variant>
      <vt:variant>
        <vt:lpwstr>http://codes.wmo.int/306/4678/PO</vt:lpwstr>
      </vt:variant>
      <vt:variant>
        <vt:lpwstr/>
      </vt:variant>
      <vt:variant>
        <vt:i4>1376277</vt:i4>
      </vt:variant>
      <vt:variant>
        <vt:i4>5181</vt:i4>
      </vt:variant>
      <vt:variant>
        <vt:i4>0</vt:i4>
      </vt:variant>
      <vt:variant>
        <vt:i4>5</vt:i4>
      </vt:variant>
      <vt:variant>
        <vt:lpwstr>http://codes.wmo.int/306/4678/+FC</vt:lpwstr>
      </vt:variant>
      <vt:variant>
        <vt:lpwstr/>
      </vt:variant>
      <vt:variant>
        <vt:i4>1048664</vt:i4>
      </vt:variant>
      <vt:variant>
        <vt:i4>5178</vt:i4>
      </vt:variant>
      <vt:variant>
        <vt:i4>0</vt:i4>
      </vt:variant>
      <vt:variant>
        <vt:i4>5</vt:i4>
      </vt:variant>
      <vt:variant>
        <vt:lpwstr>http://codes.wmo.int/306/4678/FC</vt:lpwstr>
      </vt:variant>
      <vt:variant>
        <vt:lpwstr/>
      </vt:variant>
      <vt:variant>
        <vt:i4>1310808</vt:i4>
      </vt:variant>
      <vt:variant>
        <vt:i4>5175</vt:i4>
      </vt:variant>
      <vt:variant>
        <vt:i4>0</vt:i4>
      </vt:variant>
      <vt:variant>
        <vt:i4>5</vt:i4>
      </vt:variant>
      <vt:variant>
        <vt:lpwstr>http://codes.wmo.int/306/4678/FG</vt:lpwstr>
      </vt:variant>
      <vt:variant>
        <vt:lpwstr/>
      </vt:variant>
      <vt:variant>
        <vt:i4>6488123</vt:i4>
      </vt:variant>
      <vt:variant>
        <vt:i4>5172</vt:i4>
      </vt:variant>
      <vt:variant>
        <vt:i4>0</vt:i4>
      </vt:variant>
      <vt:variant>
        <vt:i4>5</vt:i4>
      </vt:variant>
      <vt:variant>
        <vt:lpwstr>http://codes.wmo.int/306/4678/VCSS</vt:lpwstr>
      </vt:variant>
      <vt:variant>
        <vt:lpwstr/>
      </vt:variant>
      <vt:variant>
        <vt:i4>21</vt:i4>
      </vt:variant>
      <vt:variant>
        <vt:i4>5169</vt:i4>
      </vt:variant>
      <vt:variant>
        <vt:i4>0</vt:i4>
      </vt:variant>
      <vt:variant>
        <vt:i4>5</vt:i4>
      </vt:variant>
      <vt:variant>
        <vt:lpwstr>http://codes.wmo.int/306/4678/+SS</vt:lpwstr>
      </vt:variant>
      <vt:variant>
        <vt:lpwstr/>
      </vt:variant>
      <vt:variant>
        <vt:i4>77</vt:i4>
      </vt:variant>
      <vt:variant>
        <vt:i4>5166</vt:i4>
      </vt:variant>
      <vt:variant>
        <vt:i4>0</vt:i4>
      </vt:variant>
      <vt:variant>
        <vt:i4>5</vt:i4>
      </vt:variant>
      <vt:variant>
        <vt:lpwstr>http://codes.wmo.int/306/4678/SS</vt:lpwstr>
      </vt:variant>
      <vt:variant>
        <vt:lpwstr/>
      </vt:variant>
      <vt:variant>
        <vt:i4>6488108</vt:i4>
      </vt:variant>
      <vt:variant>
        <vt:i4>5163</vt:i4>
      </vt:variant>
      <vt:variant>
        <vt:i4>0</vt:i4>
      </vt:variant>
      <vt:variant>
        <vt:i4>5</vt:i4>
      </vt:variant>
      <vt:variant>
        <vt:lpwstr>http://codes.wmo.int/306/4678/VCDS</vt:lpwstr>
      </vt:variant>
      <vt:variant>
        <vt:lpwstr/>
      </vt:variant>
      <vt:variant>
        <vt:i4>1507349</vt:i4>
      </vt:variant>
      <vt:variant>
        <vt:i4>5160</vt:i4>
      </vt:variant>
      <vt:variant>
        <vt:i4>0</vt:i4>
      </vt:variant>
      <vt:variant>
        <vt:i4>5</vt:i4>
      </vt:variant>
      <vt:variant>
        <vt:lpwstr>http://codes.wmo.int/306/4678/+DS</vt:lpwstr>
      </vt:variant>
      <vt:variant>
        <vt:lpwstr/>
      </vt:variant>
      <vt:variant>
        <vt:i4>90</vt:i4>
      </vt:variant>
      <vt:variant>
        <vt:i4>5157</vt:i4>
      </vt:variant>
      <vt:variant>
        <vt:i4>0</vt:i4>
      </vt:variant>
      <vt:variant>
        <vt:i4>5</vt:i4>
      </vt:variant>
      <vt:variant>
        <vt:lpwstr>http://codes.wmo.int/306/4678/DS</vt:lpwstr>
      </vt:variant>
      <vt:variant>
        <vt:lpwstr/>
      </vt:variant>
      <vt:variant>
        <vt:i4>196622</vt:i4>
      </vt:variant>
      <vt:variant>
        <vt:i4>5154</vt:i4>
      </vt:variant>
      <vt:variant>
        <vt:i4>0</vt:i4>
      </vt:variant>
      <vt:variant>
        <vt:i4>5</vt:i4>
      </vt:variant>
      <vt:variant>
        <vt:lpwstr>http://codes.wmo.int/306/4678/+FZRADZ</vt:lpwstr>
      </vt:variant>
      <vt:variant>
        <vt:lpwstr/>
      </vt:variant>
      <vt:variant>
        <vt:i4>196629</vt:i4>
      </vt:variant>
      <vt:variant>
        <vt:i4>5151</vt:i4>
      </vt:variant>
      <vt:variant>
        <vt:i4>0</vt:i4>
      </vt:variant>
      <vt:variant>
        <vt:i4>5</vt:i4>
      </vt:variant>
      <vt:variant>
        <vt:lpwstr>http://codes.wmo.int/306/4678/+FZDZRA</vt:lpwstr>
      </vt:variant>
      <vt:variant>
        <vt:lpwstr/>
      </vt:variant>
      <vt:variant>
        <vt:i4>6291567</vt:i4>
      </vt:variant>
      <vt:variant>
        <vt:i4>5148</vt:i4>
      </vt:variant>
      <vt:variant>
        <vt:i4>0</vt:i4>
      </vt:variant>
      <vt:variant>
        <vt:i4>5</vt:i4>
      </vt:variant>
      <vt:variant>
        <vt:lpwstr>http://codes.wmo.int/306/4678/+FZUP</vt:lpwstr>
      </vt:variant>
      <vt:variant>
        <vt:lpwstr/>
      </vt:variant>
      <vt:variant>
        <vt:i4>6750319</vt:i4>
      </vt:variant>
      <vt:variant>
        <vt:i4>5145</vt:i4>
      </vt:variant>
      <vt:variant>
        <vt:i4>0</vt:i4>
      </vt:variant>
      <vt:variant>
        <vt:i4>5</vt:i4>
      </vt:variant>
      <vt:variant>
        <vt:lpwstr>http://codes.wmo.int/306/4678/+FZRA</vt:lpwstr>
      </vt:variant>
      <vt:variant>
        <vt:lpwstr/>
      </vt:variant>
      <vt:variant>
        <vt:i4>7405679</vt:i4>
      </vt:variant>
      <vt:variant>
        <vt:i4>5142</vt:i4>
      </vt:variant>
      <vt:variant>
        <vt:i4>0</vt:i4>
      </vt:variant>
      <vt:variant>
        <vt:i4>5</vt:i4>
      </vt:variant>
      <vt:variant>
        <vt:lpwstr>http://codes.wmo.int/306/4678/+FZDZ</vt:lpwstr>
      </vt:variant>
      <vt:variant>
        <vt:lpwstr/>
      </vt:variant>
      <vt:variant>
        <vt:i4>1179726</vt:i4>
      </vt:variant>
      <vt:variant>
        <vt:i4>5139</vt:i4>
      </vt:variant>
      <vt:variant>
        <vt:i4>0</vt:i4>
      </vt:variant>
      <vt:variant>
        <vt:i4>5</vt:i4>
      </vt:variant>
      <vt:variant>
        <vt:lpwstr>http://codes.wmo.int/306/4678/FZRADZ</vt:lpwstr>
      </vt:variant>
      <vt:variant>
        <vt:lpwstr/>
      </vt:variant>
      <vt:variant>
        <vt:i4>1179726</vt:i4>
      </vt:variant>
      <vt:variant>
        <vt:i4>5136</vt:i4>
      </vt:variant>
      <vt:variant>
        <vt:i4>0</vt:i4>
      </vt:variant>
      <vt:variant>
        <vt:i4>5</vt:i4>
      </vt:variant>
      <vt:variant>
        <vt:lpwstr>http://codes.wmo.int/306/4678/FZDZRA</vt:lpwstr>
      </vt:variant>
      <vt:variant>
        <vt:lpwstr/>
      </vt:variant>
      <vt:variant>
        <vt:i4>7929901</vt:i4>
      </vt:variant>
      <vt:variant>
        <vt:i4>5133</vt:i4>
      </vt:variant>
      <vt:variant>
        <vt:i4>0</vt:i4>
      </vt:variant>
      <vt:variant>
        <vt:i4>5</vt:i4>
      </vt:variant>
      <vt:variant>
        <vt:lpwstr>http://codes.wmo.int/306/4678/FZUP</vt:lpwstr>
      </vt:variant>
      <vt:variant>
        <vt:lpwstr/>
      </vt:variant>
      <vt:variant>
        <vt:i4>6815786</vt:i4>
      </vt:variant>
      <vt:variant>
        <vt:i4>5130</vt:i4>
      </vt:variant>
      <vt:variant>
        <vt:i4>0</vt:i4>
      </vt:variant>
      <vt:variant>
        <vt:i4>5</vt:i4>
      </vt:variant>
      <vt:variant>
        <vt:lpwstr>http://codes.wmo.int/306/4678/FZRA</vt:lpwstr>
      </vt:variant>
      <vt:variant>
        <vt:lpwstr/>
      </vt:variant>
      <vt:variant>
        <vt:i4>7536700</vt:i4>
      </vt:variant>
      <vt:variant>
        <vt:i4>5127</vt:i4>
      </vt:variant>
      <vt:variant>
        <vt:i4>0</vt:i4>
      </vt:variant>
      <vt:variant>
        <vt:i4>5</vt:i4>
      </vt:variant>
      <vt:variant>
        <vt:lpwstr>http://codes.wmo.int/306/4678/FZDZ</vt:lpwstr>
      </vt:variant>
      <vt:variant>
        <vt:lpwstr/>
      </vt:variant>
      <vt:variant>
        <vt:i4>196616</vt:i4>
      </vt:variant>
      <vt:variant>
        <vt:i4>5124</vt:i4>
      </vt:variant>
      <vt:variant>
        <vt:i4>0</vt:i4>
      </vt:variant>
      <vt:variant>
        <vt:i4>5</vt:i4>
      </vt:variant>
      <vt:variant>
        <vt:lpwstr>http://codes.wmo.int/306/4678/-FZRADZ</vt:lpwstr>
      </vt:variant>
      <vt:variant>
        <vt:lpwstr/>
      </vt:variant>
      <vt:variant>
        <vt:i4>196627</vt:i4>
      </vt:variant>
      <vt:variant>
        <vt:i4>5121</vt:i4>
      </vt:variant>
      <vt:variant>
        <vt:i4>0</vt:i4>
      </vt:variant>
      <vt:variant>
        <vt:i4>5</vt:i4>
      </vt:variant>
      <vt:variant>
        <vt:lpwstr>http://codes.wmo.int/306/4678/-FZDZRA</vt:lpwstr>
      </vt:variant>
      <vt:variant>
        <vt:lpwstr/>
      </vt:variant>
      <vt:variant>
        <vt:i4>6291561</vt:i4>
      </vt:variant>
      <vt:variant>
        <vt:i4>5118</vt:i4>
      </vt:variant>
      <vt:variant>
        <vt:i4>0</vt:i4>
      </vt:variant>
      <vt:variant>
        <vt:i4>5</vt:i4>
      </vt:variant>
      <vt:variant>
        <vt:lpwstr>http://codes.wmo.int/306/4678/-FZUP</vt:lpwstr>
      </vt:variant>
      <vt:variant>
        <vt:lpwstr/>
      </vt:variant>
      <vt:variant>
        <vt:i4>6750313</vt:i4>
      </vt:variant>
      <vt:variant>
        <vt:i4>5115</vt:i4>
      </vt:variant>
      <vt:variant>
        <vt:i4>0</vt:i4>
      </vt:variant>
      <vt:variant>
        <vt:i4>5</vt:i4>
      </vt:variant>
      <vt:variant>
        <vt:lpwstr>http://codes.wmo.int/306/4678/-FZRA</vt:lpwstr>
      </vt:variant>
      <vt:variant>
        <vt:lpwstr/>
      </vt:variant>
      <vt:variant>
        <vt:i4>7405673</vt:i4>
      </vt:variant>
      <vt:variant>
        <vt:i4>5112</vt:i4>
      </vt:variant>
      <vt:variant>
        <vt:i4>0</vt:i4>
      </vt:variant>
      <vt:variant>
        <vt:i4>5</vt:i4>
      </vt:variant>
      <vt:variant>
        <vt:lpwstr>http://codes.wmo.int/306/4678/-FZDZ</vt:lpwstr>
      </vt:variant>
      <vt:variant>
        <vt:lpwstr/>
      </vt:variant>
      <vt:variant>
        <vt:i4>6357115</vt:i4>
      </vt:variant>
      <vt:variant>
        <vt:i4>5109</vt:i4>
      </vt:variant>
      <vt:variant>
        <vt:i4>0</vt:i4>
      </vt:variant>
      <vt:variant>
        <vt:i4>5</vt:i4>
      </vt:variant>
      <vt:variant>
        <vt:lpwstr>http://codes.wmo.int/306/4678/+TSGSSNRA</vt:lpwstr>
      </vt:variant>
      <vt:variant>
        <vt:lpwstr/>
      </vt:variant>
      <vt:variant>
        <vt:i4>6357108</vt:i4>
      </vt:variant>
      <vt:variant>
        <vt:i4>5106</vt:i4>
      </vt:variant>
      <vt:variant>
        <vt:i4>0</vt:i4>
      </vt:variant>
      <vt:variant>
        <vt:i4>5</vt:i4>
      </vt:variant>
      <vt:variant>
        <vt:lpwstr>http://codes.wmo.int/306/4678/+TSGSRASN</vt:lpwstr>
      </vt:variant>
      <vt:variant>
        <vt:lpwstr/>
      </vt:variant>
      <vt:variant>
        <vt:i4>6357115</vt:i4>
      </vt:variant>
      <vt:variant>
        <vt:i4>5103</vt:i4>
      </vt:variant>
      <vt:variant>
        <vt:i4>0</vt:i4>
      </vt:variant>
      <vt:variant>
        <vt:i4>5</vt:i4>
      </vt:variant>
      <vt:variant>
        <vt:lpwstr>http://codes.wmo.int/306/4678/+TSSNGSRA</vt:lpwstr>
      </vt:variant>
      <vt:variant>
        <vt:lpwstr/>
      </vt:variant>
      <vt:variant>
        <vt:i4>6357097</vt:i4>
      </vt:variant>
      <vt:variant>
        <vt:i4>5100</vt:i4>
      </vt:variant>
      <vt:variant>
        <vt:i4>0</vt:i4>
      </vt:variant>
      <vt:variant>
        <vt:i4>5</vt:i4>
      </vt:variant>
      <vt:variant>
        <vt:lpwstr>http://codes.wmo.int/306/4678/+TSSNRAGS</vt:lpwstr>
      </vt:variant>
      <vt:variant>
        <vt:lpwstr/>
      </vt:variant>
      <vt:variant>
        <vt:i4>6357108</vt:i4>
      </vt:variant>
      <vt:variant>
        <vt:i4>5097</vt:i4>
      </vt:variant>
      <vt:variant>
        <vt:i4>0</vt:i4>
      </vt:variant>
      <vt:variant>
        <vt:i4>5</vt:i4>
      </vt:variant>
      <vt:variant>
        <vt:lpwstr>http://codes.wmo.int/306/4678/+TSRAGSSN</vt:lpwstr>
      </vt:variant>
      <vt:variant>
        <vt:lpwstr/>
      </vt:variant>
      <vt:variant>
        <vt:i4>6357097</vt:i4>
      </vt:variant>
      <vt:variant>
        <vt:i4>5094</vt:i4>
      </vt:variant>
      <vt:variant>
        <vt:i4>0</vt:i4>
      </vt:variant>
      <vt:variant>
        <vt:i4>5</vt:i4>
      </vt:variant>
      <vt:variant>
        <vt:lpwstr>http://codes.wmo.int/306/4678/+TSRASNGS</vt:lpwstr>
      </vt:variant>
      <vt:variant>
        <vt:lpwstr/>
      </vt:variant>
      <vt:variant>
        <vt:i4>6357114</vt:i4>
      </vt:variant>
      <vt:variant>
        <vt:i4>5091</vt:i4>
      </vt:variant>
      <vt:variant>
        <vt:i4>0</vt:i4>
      </vt:variant>
      <vt:variant>
        <vt:i4>5</vt:i4>
      </vt:variant>
      <vt:variant>
        <vt:lpwstr>http://codes.wmo.int/306/4678/+TSGRSNRA</vt:lpwstr>
      </vt:variant>
      <vt:variant>
        <vt:lpwstr/>
      </vt:variant>
      <vt:variant>
        <vt:i4>6357109</vt:i4>
      </vt:variant>
      <vt:variant>
        <vt:i4>5088</vt:i4>
      </vt:variant>
      <vt:variant>
        <vt:i4>0</vt:i4>
      </vt:variant>
      <vt:variant>
        <vt:i4>5</vt:i4>
      </vt:variant>
      <vt:variant>
        <vt:lpwstr>http://codes.wmo.int/306/4678/+TSGRRASN</vt:lpwstr>
      </vt:variant>
      <vt:variant>
        <vt:lpwstr/>
      </vt:variant>
      <vt:variant>
        <vt:i4>6357114</vt:i4>
      </vt:variant>
      <vt:variant>
        <vt:i4>5085</vt:i4>
      </vt:variant>
      <vt:variant>
        <vt:i4>0</vt:i4>
      </vt:variant>
      <vt:variant>
        <vt:i4>5</vt:i4>
      </vt:variant>
      <vt:variant>
        <vt:lpwstr>http://codes.wmo.int/306/4678/+TSSNGRRA</vt:lpwstr>
      </vt:variant>
      <vt:variant>
        <vt:lpwstr/>
      </vt:variant>
      <vt:variant>
        <vt:i4>6357097</vt:i4>
      </vt:variant>
      <vt:variant>
        <vt:i4>5082</vt:i4>
      </vt:variant>
      <vt:variant>
        <vt:i4>0</vt:i4>
      </vt:variant>
      <vt:variant>
        <vt:i4>5</vt:i4>
      </vt:variant>
      <vt:variant>
        <vt:lpwstr>http://codes.wmo.int/306/4678/+TSSNRAGR</vt:lpwstr>
      </vt:variant>
      <vt:variant>
        <vt:lpwstr/>
      </vt:variant>
      <vt:variant>
        <vt:i4>6357109</vt:i4>
      </vt:variant>
      <vt:variant>
        <vt:i4>5079</vt:i4>
      </vt:variant>
      <vt:variant>
        <vt:i4>0</vt:i4>
      </vt:variant>
      <vt:variant>
        <vt:i4>5</vt:i4>
      </vt:variant>
      <vt:variant>
        <vt:lpwstr>http://codes.wmo.int/306/4678/+TSRAGRSN</vt:lpwstr>
      </vt:variant>
      <vt:variant>
        <vt:lpwstr/>
      </vt:variant>
      <vt:variant>
        <vt:i4>6357097</vt:i4>
      </vt:variant>
      <vt:variant>
        <vt:i4>5076</vt:i4>
      </vt:variant>
      <vt:variant>
        <vt:i4>0</vt:i4>
      </vt:variant>
      <vt:variant>
        <vt:i4>5</vt:i4>
      </vt:variant>
      <vt:variant>
        <vt:lpwstr>http://codes.wmo.int/306/4678/+TSRASNGR</vt:lpwstr>
      </vt:variant>
      <vt:variant>
        <vt:lpwstr/>
      </vt:variant>
      <vt:variant>
        <vt:i4>1245192</vt:i4>
      </vt:variant>
      <vt:variant>
        <vt:i4>5073</vt:i4>
      </vt:variant>
      <vt:variant>
        <vt:i4>0</vt:i4>
      </vt:variant>
      <vt:variant>
        <vt:i4>5</vt:i4>
      </vt:variant>
      <vt:variant>
        <vt:lpwstr>http://codes.wmo.int/306/4678/+TSSNGS</vt:lpwstr>
      </vt:variant>
      <vt:variant>
        <vt:lpwstr/>
      </vt:variant>
      <vt:variant>
        <vt:i4>1179655</vt:i4>
      </vt:variant>
      <vt:variant>
        <vt:i4>5070</vt:i4>
      </vt:variant>
      <vt:variant>
        <vt:i4>0</vt:i4>
      </vt:variant>
      <vt:variant>
        <vt:i4>5</vt:i4>
      </vt:variant>
      <vt:variant>
        <vt:lpwstr>http://codes.wmo.int/306/4678/+TSRAGS</vt:lpwstr>
      </vt:variant>
      <vt:variant>
        <vt:lpwstr/>
      </vt:variant>
      <vt:variant>
        <vt:i4>1245205</vt:i4>
      </vt:variant>
      <vt:variant>
        <vt:i4>5067</vt:i4>
      </vt:variant>
      <vt:variant>
        <vt:i4>0</vt:i4>
      </vt:variant>
      <vt:variant>
        <vt:i4>5</vt:i4>
      </vt:variant>
      <vt:variant>
        <vt:lpwstr>http://codes.wmo.int/306/4678/+TSGSSN</vt:lpwstr>
      </vt:variant>
      <vt:variant>
        <vt:lpwstr/>
      </vt:variant>
      <vt:variant>
        <vt:i4>1245204</vt:i4>
      </vt:variant>
      <vt:variant>
        <vt:i4>5064</vt:i4>
      </vt:variant>
      <vt:variant>
        <vt:i4>0</vt:i4>
      </vt:variant>
      <vt:variant>
        <vt:i4>5</vt:i4>
      </vt:variant>
      <vt:variant>
        <vt:lpwstr>http://codes.wmo.int/306/4678/+TSGRSN</vt:lpwstr>
      </vt:variant>
      <vt:variant>
        <vt:lpwstr/>
      </vt:variant>
      <vt:variant>
        <vt:i4>1245192</vt:i4>
      </vt:variant>
      <vt:variant>
        <vt:i4>5061</vt:i4>
      </vt:variant>
      <vt:variant>
        <vt:i4>0</vt:i4>
      </vt:variant>
      <vt:variant>
        <vt:i4>5</vt:i4>
      </vt:variant>
      <vt:variant>
        <vt:lpwstr>http://codes.wmo.int/306/4678/+TSSNGR</vt:lpwstr>
      </vt:variant>
      <vt:variant>
        <vt:lpwstr/>
      </vt:variant>
      <vt:variant>
        <vt:i4>1179655</vt:i4>
      </vt:variant>
      <vt:variant>
        <vt:i4>5058</vt:i4>
      </vt:variant>
      <vt:variant>
        <vt:i4>0</vt:i4>
      </vt:variant>
      <vt:variant>
        <vt:i4>5</vt:i4>
      </vt:variant>
      <vt:variant>
        <vt:lpwstr>http://codes.wmo.int/306/4678/+TSRAGR</vt:lpwstr>
      </vt:variant>
      <vt:variant>
        <vt:lpwstr/>
      </vt:variant>
      <vt:variant>
        <vt:i4>1179669</vt:i4>
      </vt:variant>
      <vt:variant>
        <vt:i4>5055</vt:i4>
      </vt:variant>
      <vt:variant>
        <vt:i4>0</vt:i4>
      </vt:variant>
      <vt:variant>
        <vt:i4>5</vt:i4>
      </vt:variant>
      <vt:variant>
        <vt:lpwstr>http://codes.wmo.int/306/4678/+TSGSRA</vt:lpwstr>
      </vt:variant>
      <vt:variant>
        <vt:lpwstr/>
      </vt:variant>
      <vt:variant>
        <vt:i4>1179668</vt:i4>
      </vt:variant>
      <vt:variant>
        <vt:i4>5052</vt:i4>
      </vt:variant>
      <vt:variant>
        <vt:i4>0</vt:i4>
      </vt:variant>
      <vt:variant>
        <vt:i4>5</vt:i4>
      </vt:variant>
      <vt:variant>
        <vt:lpwstr>http://codes.wmo.int/306/4678/+TSGRRA</vt:lpwstr>
      </vt:variant>
      <vt:variant>
        <vt:lpwstr/>
      </vt:variant>
      <vt:variant>
        <vt:i4>393224</vt:i4>
      </vt:variant>
      <vt:variant>
        <vt:i4>5049</vt:i4>
      </vt:variant>
      <vt:variant>
        <vt:i4>0</vt:i4>
      </vt:variant>
      <vt:variant>
        <vt:i4>5</vt:i4>
      </vt:variant>
      <vt:variant>
        <vt:lpwstr>http://codes.wmo.int/306/4678/+TSSNRA</vt:lpwstr>
      </vt:variant>
      <vt:variant>
        <vt:lpwstr/>
      </vt:variant>
      <vt:variant>
        <vt:i4>393223</vt:i4>
      </vt:variant>
      <vt:variant>
        <vt:i4>5046</vt:i4>
      </vt:variant>
      <vt:variant>
        <vt:i4>0</vt:i4>
      </vt:variant>
      <vt:variant>
        <vt:i4>5</vt:i4>
      </vt:variant>
      <vt:variant>
        <vt:lpwstr>http://codes.wmo.int/306/4678/+TSRASN</vt:lpwstr>
      </vt:variant>
      <vt:variant>
        <vt:lpwstr/>
      </vt:variant>
      <vt:variant>
        <vt:i4>7471206</vt:i4>
      </vt:variant>
      <vt:variant>
        <vt:i4>5043</vt:i4>
      </vt:variant>
      <vt:variant>
        <vt:i4>0</vt:i4>
      </vt:variant>
      <vt:variant>
        <vt:i4>5</vt:i4>
      </vt:variant>
      <vt:variant>
        <vt:lpwstr>http://codes.wmo.int/306/4678/+TSUP</vt:lpwstr>
      </vt:variant>
      <vt:variant>
        <vt:lpwstr/>
      </vt:variant>
      <vt:variant>
        <vt:i4>6291558</vt:i4>
      </vt:variant>
      <vt:variant>
        <vt:i4>5040</vt:i4>
      </vt:variant>
      <vt:variant>
        <vt:i4>0</vt:i4>
      </vt:variant>
      <vt:variant>
        <vt:i4>5</vt:i4>
      </vt:variant>
      <vt:variant>
        <vt:lpwstr>http://codes.wmo.int/306/4678/+TSGS</vt:lpwstr>
      </vt:variant>
      <vt:variant>
        <vt:lpwstr/>
      </vt:variant>
      <vt:variant>
        <vt:i4>6291558</vt:i4>
      </vt:variant>
      <vt:variant>
        <vt:i4>5037</vt:i4>
      </vt:variant>
      <vt:variant>
        <vt:i4>0</vt:i4>
      </vt:variant>
      <vt:variant>
        <vt:i4>5</vt:i4>
      </vt:variant>
      <vt:variant>
        <vt:lpwstr>http://codes.wmo.int/306/4678/+TSGR</vt:lpwstr>
      </vt:variant>
      <vt:variant>
        <vt:lpwstr/>
      </vt:variant>
      <vt:variant>
        <vt:i4>7602278</vt:i4>
      </vt:variant>
      <vt:variant>
        <vt:i4>5034</vt:i4>
      </vt:variant>
      <vt:variant>
        <vt:i4>0</vt:i4>
      </vt:variant>
      <vt:variant>
        <vt:i4>5</vt:i4>
      </vt:variant>
      <vt:variant>
        <vt:lpwstr>http://codes.wmo.int/306/4678/+TSSN</vt:lpwstr>
      </vt:variant>
      <vt:variant>
        <vt:lpwstr/>
      </vt:variant>
      <vt:variant>
        <vt:i4>7667814</vt:i4>
      </vt:variant>
      <vt:variant>
        <vt:i4>5031</vt:i4>
      </vt:variant>
      <vt:variant>
        <vt:i4>0</vt:i4>
      </vt:variant>
      <vt:variant>
        <vt:i4>5</vt:i4>
      </vt:variant>
      <vt:variant>
        <vt:lpwstr>http://codes.wmo.int/306/4678/+TSRA</vt:lpwstr>
      </vt:variant>
      <vt:variant>
        <vt:lpwstr/>
      </vt:variant>
      <vt:variant>
        <vt:i4>8126508</vt:i4>
      </vt:variant>
      <vt:variant>
        <vt:i4>5028</vt:i4>
      </vt:variant>
      <vt:variant>
        <vt:i4>0</vt:i4>
      </vt:variant>
      <vt:variant>
        <vt:i4>5</vt:i4>
      </vt:variant>
      <vt:variant>
        <vt:lpwstr>http://codes.wmo.int/306/4678/TSGSSNRA</vt:lpwstr>
      </vt:variant>
      <vt:variant>
        <vt:lpwstr/>
      </vt:variant>
      <vt:variant>
        <vt:i4>8126508</vt:i4>
      </vt:variant>
      <vt:variant>
        <vt:i4>5025</vt:i4>
      </vt:variant>
      <vt:variant>
        <vt:i4>0</vt:i4>
      </vt:variant>
      <vt:variant>
        <vt:i4>5</vt:i4>
      </vt:variant>
      <vt:variant>
        <vt:lpwstr>http://codes.wmo.int/306/4678/TSGSRASN</vt:lpwstr>
      </vt:variant>
      <vt:variant>
        <vt:lpwstr/>
      </vt:variant>
      <vt:variant>
        <vt:i4>8126508</vt:i4>
      </vt:variant>
      <vt:variant>
        <vt:i4>5022</vt:i4>
      </vt:variant>
      <vt:variant>
        <vt:i4>0</vt:i4>
      </vt:variant>
      <vt:variant>
        <vt:i4>5</vt:i4>
      </vt:variant>
      <vt:variant>
        <vt:lpwstr>http://codes.wmo.int/306/4678/TSSNGSRA</vt:lpwstr>
      </vt:variant>
      <vt:variant>
        <vt:lpwstr/>
      </vt:variant>
      <vt:variant>
        <vt:i4>8126508</vt:i4>
      </vt:variant>
      <vt:variant>
        <vt:i4>5019</vt:i4>
      </vt:variant>
      <vt:variant>
        <vt:i4>0</vt:i4>
      </vt:variant>
      <vt:variant>
        <vt:i4>5</vt:i4>
      </vt:variant>
      <vt:variant>
        <vt:lpwstr>http://codes.wmo.int/306/4678/TSSNRAGS</vt:lpwstr>
      </vt:variant>
      <vt:variant>
        <vt:lpwstr/>
      </vt:variant>
      <vt:variant>
        <vt:i4>8126508</vt:i4>
      </vt:variant>
      <vt:variant>
        <vt:i4>5016</vt:i4>
      </vt:variant>
      <vt:variant>
        <vt:i4>0</vt:i4>
      </vt:variant>
      <vt:variant>
        <vt:i4>5</vt:i4>
      </vt:variant>
      <vt:variant>
        <vt:lpwstr>http://codes.wmo.int/306/4678/TSRAGSSN</vt:lpwstr>
      </vt:variant>
      <vt:variant>
        <vt:lpwstr/>
      </vt:variant>
      <vt:variant>
        <vt:i4>8126508</vt:i4>
      </vt:variant>
      <vt:variant>
        <vt:i4>5013</vt:i4>
      </vt:variant>
      <vt:variant>
        <vt:i4>0</vt:i4>
      </vt:variant>
      <vt:variant>
        <vt:i4>5</vt:i4>
      </vt:variant>
      <vt:variant>
        <vt:lpwstr>http://codes.wmo.int/306/4678/TSRASNGS</vt:lpwstr>
      </vt:variant>
      <vt:variant>
        <vt:lpwstr/>
      </vt:variant>
      <vt:variant>
        <vt:i4>8192044</vt:i4>
      </vt:variant>
      <vt:variant>
        <vt:i4>5010</vt:i4>
      </vt:variant>
      <vt:variant>
        <vt:i4>0</vt:i4>
      </vt:variant>
      <vt:variant>
        <vt:i4>5</vt:i4>
      </vt:variant>
      <vt:variant>
        <vt:lpwstr>http://codes.wmo.int/306/4678/TSGRSNRA</vt:lpwstr>
      </vt:variant>
      <vt:variant>
        <vt:lpwstr/>
      </vt:variant>
      <vt:variant>
        <vt:i4>8192044</vt:i4>
      </vt:variant>
      <vt:variant>
        <vt:i4>5007</vt:i4>
      </vt:variant>
      <vt:variant>
        <vt:i4>0</vt:i4>
      </vt:variant>
      <vt:variant>
        <vt:i4>5</vt:i4>
      </vt:variant>
      <vt:variant>
        <vt:lpwstr>http://codes.wmo.int/306/4678/TSGRRASN</vt:lpwstr>
      </vt:variant>
      <vt:variant>
        <vt:lpwstr/>
      </vt:variant>
      <vt:variant>
        <vt:i4>8192044</vt:i4>
      </vt:variant>
      <vt:variant>
        <vt:i4>5004</vt:i4>
      </vt:variant>
      <vt:variant>
        <vt:i4>0</vt:i4>
      </vt:variant>
      <vt:variant>
        <vt:i4>5</vt:i4>
      </vt:variant>
      <vt:variant>
        <vt:lpwstr>http://codes.wmo.int/306/4678/TSSNGRRA</vt:lpwstr>
      </vt:variant>
      <vt:variant>
        <vt:lpwstr/>
      </vt:variant>
      <vt:variant>
        <vt:i4>8192044</vt:i4>
      </vt:variant>
      <vt:variant>
        <vt:i4>5001</vt:i4>
      </vt:variant>
      <vt:variant>
        <vt:i4>0</vt:i4>
      </vt:variant>
      <vt:variant>
        <vt:i4>5</vt:i4>
      </vt:variant>
      <vt:variant>
        <vt:lpwstr>http://codes.wmo.int/306/4678/TSSNRAGR</vt:lpwstr>
      </vt:variant>
      <vt:variant>
        <vt:lpwstr/>
      </vt:variant>
      <vt:variant>
        <vt:i4>8192044</vt:i4>
      </vt:variant>
      <vt:variant>
        <vt:i4>4998</vt:i4>
      </vt:variant>
      <vt:variant>
        <vt:i4>0</vt:i4>
      </vt:variant>
      <vt:variant>
        <vt:i4>5</vt:i4>
      </vt:variant>
      <vt:variant>
        <vt:lpwstr>http://codes.wmo.int/306/4678/TSRAGRSN</vt:lpwstr>
      </vt:variant>
      <vt:variant>
        <vt:lpwstr/>
      </vt:variant>
      <vt:variant>
        <vt:i4>8192044</vt:i4>
      </vt:variant>
      <vt:variant>
        <vt:i4>4995</vt:i4>
      </vt:variant>
      <vt:variant>
        <vt:i4>0</vt:i4>
      </vt:variant>
      <vt:variant>
        <vt:i4>5</vt:i4>
      </vt:variant>
      <vt:variant>
        <vt:lpwstr>http://codes.wmo.int/306/4678/TSRASNGR</vt:lpwstr>
      </vt:variant>
      <vt:variant>
        <vt:lpwstr/>
      </vt:variant>
      <vt:variant>
        <vt:i4>1900638</vt:i4>
      </vt:variant>
      <vt:variant>
        <vt:i4>4992</vt:i4>
      </vt:variant>
      <vt:variant>
        <vt:i4>0</vt:i4>
      </vt:variant>
      <vt:variant>
        <vt:i4>5</vt:i4>
      </vt:variant>
      <vt:variant>
        <vt:lpwstr>http://codes.wmo.int/306/4678/TSSNGS</vt:lpwstr>
      </vt:variant>
      <vt:variant>
        <vt:lpwstr/>
      </vt:variant>
      <vt:variant>
        <vt:i4>1179743</vt:i4>
      </vt:variant>
      <vt:variant>
        <vt:i4>4989</vt:i4>
      </vt:variant>
      <vt:variant>
        <vt:i4>0</vt:i4>
      </vt:variant>
      <vt:variant>
        <vt:i4>5</vt:i4>
      </vt:variant>
      <vt:variant>
        <vt:lpwstr>http://codes.wmo.int/306/4678/TSRAGS</vt:lpwstr>
      </vt:variant>
      <vt:variant>
        <vt:lpwstr/>
      </vt:variant>
      <vt:variant>
        <vt:i4>1900638</vt:i4>
      </vt:variant>
      <vt:variant>
        <vt:i4>4986</vt:i4>
      </vt:variant>
      <vt:variant>
        <vt:i4>0</vt:i4>
      </vt:variant>
      <vt:variant>
        <vt:i4>5</vt:i4>
      </vt:variant>
      <vt:variant>
        <vt:lpwstr>http://codes.wmo.int/306/4678/TSGSSN</vt:lpwstr>
      </vt:variant>
      <vt:variant>
        <vt:lpwstr/>
      </vt:variant>
      <vt:variant>
        <vt:i4>1835102</vt:i4>
      </vt:variant>
      <vt:variant>
        <vt:i4>4983</vt:i4>
      </vt:variant>
      <vt:variant>
        <vt:i4>0</vt:i4>
      </vt:variant>
      <vt:variant>
        <vt:i4>5</vt:i4>
      </vt:variant>
      <vt:variant>
        <vt:lpwstr>http://codes.wmo.int/306/4678/TSGRSN</vt:lpwstr>
      </vt:variant>
      <vt:variant>
        <vt:lpwstr/>
      </vt:variant>
      <vt:variant>
        <vt:i4>1835102</vt:i4>
      </vt:variant>
      <vt:variant>
        <vt:i4>4980</vt:i4>
      </vt:variant>
      <vt:variant>
        <vt:i4>0</vt:i4>
      </vt:variant>
      <vt:variant>
        <vt:i4>5</vt:i4>
      </vt:variant>
      <vt:variant>
        <vt:lpwstr>http://codes.wmo.int/306/4678/TSSNGR</vt:lpwstr>
      </vt:variant>
      <vt:variant>
        <vt:lpwstr/>
      </vt:variant>
      <vt:variant>
        <vt:i4>1245279</vt:i4>
      </vt:variant>
      <vt:variant>
        <vt:i4>4977</vt:i4>
      </vt:variant>
      <vt:variant>
        <vt:i4>0</vt:i4>
      </vt:variant>
      <vt:variant>
        <vt:i4>5</vt:i4>
      </vt:variant>
      <vt:variant>
        <vt:lpwstr>http://codes.wmo.int/306/4678/TSRAGR</vt:lpwstr>
      </vt:variant>
      <vt:variant>
        <vt:lpwstr/>
      </vt:variant>
      <vt:variant>
        <vt:i4>1179743</vt:i4>
      </vt:variant>
      <vt:variant>
        <vt:i4>4974</vt:i4>
      </vt:variant>
      <vt:variant>
        <vt:i4>0</vt:i4>
      </vt:variant>
      <vt:variant>
        <vt:i4>5</vt:i4>
      </vt:variant>
      <vt:variant>
        <vt:lpwstr>http://codes.wmo.int/306/4678/TSGSRA</vt:lpwstr>
      </vt:variant>
      <vt:variant>
        <vt:lpwstr/>
      </vt:variant>
      <vt:variant>
        <vt:i4>1245279</vt:i4>
      </vt:variant>
      <vt:variant>
        <vt:i4>4971</vt:i4>
      </vt:variant>
      <vt:variant>
        <vt:i4>0</vt:i4>
      </vt:variant>
      <vt:variant>
        <vt:i4>5</vt:i4>
      </vt:variant>
      <vt:variant>
        <vt:lpwstr>http://codes.wmo.int/306/4678/TSGRRA</vt:lpwstr>
      </vt:variant>
      <vt:variant>
        <vt:lpwstr/>
      </vt:variant>
      <vt:variant>
        <vt:i4>983115</vt:i4>
      </vt:variant>
      <vt:variant>
        <vt:i4>4968</vt:i4>
      </vt:variant>
      <vt:variant>
        <vt:i4>0</vt:i4>
      </vt:variant>
      <vt:variant>
        <vt:i4>5</vt:i4>
      </vt:variant>
      <vt:variant>
        <vt:lpwstr>http://codes.wmo.int/306/4678/TSSNRA</vt:lpwstr>
      </vt:variant>
      <vt:variant>
        <vt:lpwstr/>
      </vt:variant>
      <vt:variant>
        <vt:i4>983115</vt:i4>
      </vt:variant>
      <vt:variant>
        <vt:i4>4965</vt:i4>
      </vt:variant>
      <vt:variant>
        <vt:i4>0</vt:i4>
      </vt:variant>
      <vt:variant>
        <vt:i4>5</vt:i4>
      </vt:variant>
      <vt:variant>
        <vt:lpwstr>http://codes.wmo.int/306/4678/TSRASN</vt:lpwstr>
      </vt:variant>
      <vt:variant>
        <vt:lpwstr/>
      </vt:variant>
      <vt:variant>
        <vt:i4>7340095</vt:i4>
      </vt:variant>
      <vt:variant>
        <vt:i4>4962</vt:i4>
      </vt:variant>
      <vt:variant>
        <vt:i4>0</vt:i4>
      </vt:variant>
      <vt:variant>
        <vt:i4>5</vt:i4>
      </vt:variant>
      <vt:variant>
        <vt:lpwstr>http://codes.wmo.int/306/4678/TSUP</vt:lpwstr>
      </vt:variant>
      <vt:variant>
        <vt:lpwstr/>
      </vt:variant>
      <vt:variant>
        <vt:i4>7536685</vt:i4>
      </vt:variant>
      <vt:variant>
        <vt:i4>4959</vt:i4>
      </vt:variant>
      <vt:variant>
        <vt:i4>0</vt:i4>
      </vt:variant>
      <vt:variant>
        <vt:i4>5</vt:i4>
      </vt:variant>
      <vt:variant>
        <vt:lpwstr>http://codes.wmo.int/306/4678/TSGS</vt:lpwstr>
      </vt:variant>
      <vt:variant>
        <vt:lpwstr/>
      </vt:variant>
      <vt:variant>
        <vt:i4>7471149</vt:i4>
      </vt:variant>
      <vt:variant>
        <vt:i4>4956</vt:i4>
      </vt:variant>
      <vt:variant>
        <vt:i4>0</vt:i4>
      </vt:variant>
      <vt:variant>
        <vt:i4>5</vt:i4>
      </vt:variant>
      <vt:variant>
        <vt:lpwstr>http://codes.wmo.int/306/4678/TSGR</vt:lpwstr>
      </vt:variant>
      <vt:variant>
        <vt:lpwstr/>
      </vt:variant>
      <vt:variant>
        <vt:i4>7209017</vt:i4>
      </vt:variant>
      <vt:variant>
        <vt:i4>4953</vt:i4>
      </vt:variant>
      <vt:variant>
        <vt:i4>0</vt:i4>
      </vt:variant>
      <vt:variant>
        <vt:i4>5</vt:i4>
      </vt:variant>
      <vt:variant>
        <vt:lpwstr>http://codes.wmo.int/306/4678/TSSN</vt:lpwstr>
      </vt:variant>
      <vt:variant>
        <vt:lpwstr/>
      </vt:variant>
      <vt:variant>
        <vt:i4>6357048</vt:i4>
      </vt:variant>
      <vt:variant>
        <vt:i4>4950</vt:i4>
      </vt:variant>
      <vt:variant>
        <vt:i4>0</vt:i4>
      </vt:variant>
      <vt:variant>
        <vt:i4>5</vt:i4>
      </vt:variant>
      <vt:variant>
        <vt:lpwstr>http://codes.wmo.int/306/4678/TSRA</vt:lpwstr>
      </vt:variant>
      <vt:variant>
        <vt:lpwstr/>
      </vt:variant>
      <vt:variant>
        <vt:i4>6357117</vt:i4>
      </vt:variant>
      <vt:variant>
        <vt:i4>4947</vt:i4>
      </vt:variant>
      <vt:variant>
        <vt:i4>0</vt:i4>
      </vt:variant>
      <vt:variant>
        <vt:i4>5</vt:i4>
      </vt:variant>
      <vt:variant>
        <vt:lpwstr>http://codes.wmo.int/306/4678/-TSGSSNRA</vt:lpwstr>
      </vt:variant>
      <vt:variant>
        <vt:lpwstr/>
      </vt:variant>
      <vt:variant>
        <vt:i4>6357106</vt:i4>
      </vt:variant>
      <vt:variant>
        <vt:i4>4944</vt:i4>
      </vt:variant>
      <vt:variant>
        <vt:i4>0</vt:i4>
      </vt:variant>
      <vt:variant>
        <vt:i4>5</vt:i4>
      </vt:variant>
      <vt:variant>
        <vt:lpwstr>http://codes.wmo.int/306/4678/-TSGSRASN</vt:lpwstr>
      </vt:variant>
      <vt:variant>
        <vt:lpwstr/>
      </vt:variant>
      <vt:variant>
        <vt:i4>6357117</vt:i4>
      </vt:variant>
      <vt:variant>
        <vt:i4>4941</vt:i4>
      </vt:variant>
      <vt:variant>
        <vt:i4>0</vt:i4>
      </vt:variant>
      <vt:variant>
        <vt:i4>5</vt:i4>
      </vt:variant>
      <vt:variant>
        <vt:lpwstr>http://codes.wmo.int/306/4678/-TSSNGSRA</vt:lpwstr>
      </vt:variant>
      <vt:variant>
        <vt:lpwstr/>
      </vt:variant>
      <vt:variant>
        <vt:i4>6357103</vt:i4>
      </vt:variant>
      <vt:variant>
        <vt:i4>4938</vt:i4>
      </vt:variant>
      <vt:variant>
        <vt:i4>0</vt:i4>
      </vt:variant>
      <vt:variant>
        <vt:i4>5</vt:i4>
      </vt:variant>
      <vt:variant>
        <vt:lpwstr>http://codes.wmo.int/306/4678/-TSSNRAGS</vt:lpwstr>
      </vt:variant>
      <vt:variant>
        <vt:lpwstr/>
      </vt:variant>
      <vt:variant>
        <vt:i4>6357106</vt:i4>
      </vt:variant>
      <vt:variant>
        <vt:i4>4935</vt:i4>
      </vt:variant>
      <vt:variant>
        <vt:i4>0</vt:i4>
      </vt:variant>
      <vt:variant>
        <vt:i4>5</vt:i4>
      </vt:variant>
      <vt:variant>
        <vt:lpwstr>http://codes.wmo.int/306/4678/-TSRAGSSN</vt:lpwstr>
      </vt:variant>
      <vt:variant>
        <vt:lpwstr/>
      </vt:variant>
      <vt:variant>
        <vt:i4>6357103</vt:i4>
      </vt:variant>
      <vt:variant>
        <vt:i4>4932</vt:i4>
      </vt:variant>
      <vt:variant>
        <vt:i4>0</vt:i4>
      </vt:variant>
      <vt:variant>
        <vt:i4>5</vt:i4>
      </vt:variant>
      <vt:variant>
        <vt:lpwstr>http://codes.wmo.int/306/4678/-TSRASNGS</vt:lpwstr>
      </vt:variant>
      <vt:variant>
        <vt:lpwstr/>
      </vt:variant>
      <vt:variant>
        <vt:i4>6357116</vt:i4>
      </vt:variant>
      <vt:variant>
        <vt:i4>4929</vt:i4>
      </vt:variant>
      <vt:variant>
        <vt:i4>0</vt:i4>
      </vt:variant>
      <vt:variant>
        <vt:i4>5</vt:i4>
      </vt:variant>
      <vt:variant>
        <vt:lpwstr>http://codes.wmo.int/306/4678/-TSGRSNRA</vt:lpwstr>
      </vt:variant>
      <vt:variant>
        <vt:lpwstr/>
      </vt:variant>
      <vt:variant>
        <vt:i4>6357107</vt:i4>
      </vt:variant>
      <vt:variant>
        <vt:i4>4926</vt:i4>
      </vt:variant>
      <vt:variant>
        <vt:i4>0</vt:i4>
      </vt:variant>
      <vt:variant>
        <vt:i4>5</vt:i4>
      </vt:variant>
      <vt:variant>
        <vt:lpwstr>http://codes.wmo.int/306/4678/-TSGRRASN</vt:lpwstr>
      </vt:variant>
      <vt:variant>
        <vt:lpwstr/>
      </vt:variant>
      <vt:variant>
        <vt:i4>6357116</vt:i4>
      </vt:variant>
      <vt:variant>
        <vt:i4>4923</vt:i4>
      </vt:variant>
      <vt:variant>
        <vt:i4>0</vt:i4>
      </vt:variant>
      <vt:variant>
        <vt:i4>5</vt:i4>
      </vt:variant>
      <vt:variant>
        <vt:lpwstr>http://codes.wmo.int/306/4678/-TSSNGRRA</vt:lpwstr>
      </vt:variant>
      <vt:variant>
        <vt:lpwstr/>
      </vt:variant>
      <vt:variant>
        <vt:i4>6357103</vt:i4>
      </vt:variant>
      <vt:variant>
        <vt:i4>4920</vt:i4>
      </vt:variant>
      <vt:variant>
        <vt:i4>0</vt:i4>
      </vt:variant>
      <vt:variant>
        <vt:i4>5</vt:i4>
      </vt:variant>
      <vt:variant>
        <vt:lpwstr>http://codes.wmo.int/306/4678/-TSSNRAGR</vt:lpwstr>
      </vt:variant>
      <vt:variant>
        <vt:lpwstr/>
      </vt:variant>
      <vt:variant>
        <vt:i4>6357107</vt:i4>
      </vt:variant>
      <vt:variant>
        <vt:i4>4917</vt:i4>
      </vt:variant>
      <vt:variant>
        <vt:i4>0</vt:i4>
      </vt:variant>
      <vt:variant>
        <vt:i4>5</vt:i4>
      </vt:variant>
      <vt:variant>
        <vt:lpwstr>http://codes.wmo.int/306/4678/-TSRAGRSN</vt:lpwstr>
      </vt:variant>
      <vt:variant>
        <vt:lpwstr/>
      </vt:variant>
      <vt:variant>
        <vt:i4>6357103</vt:i4>
      </vt:variant>
      <vt:variant>
        <vt:i4>4914</vt:i4>
      </vt:variant>
      <vt:variant>
        <vt:i4>0</vt:i4>
      </vt:variant>
      <vt:variant>
        <vt:i4>5</vt:i4>
      </vt:variant>
      <vt:variant>
        <vt:lpwstr>http://codes.wmo.int/306/4678/-TSRASNGR</vt:lpwstr>
      </vt:variant>
      <vt:variant>
        <vt:lpwstr/>
      </vt:variant>
      <vt:variant>
        <vt:i4>1245198</vt:i4>
      </vt:variant>
      <vt:variant>
        <vt:i4>4911</vt:i4>
      </vt:variant>
      <vt:variant>
        <vt:i4>0</vt:i4>
      </vt:variant>
      <vt:variant>
        <vt:i4>5</vt:i4>
      </vt:variant>
      <vt:variant>
        <vt:lpwstr>http://codes.wmo.int/306/4678/-TSSNGS</vt:lpwstr>
      </vt:variant>
      <vt:variant>
        <vt:lpwstr/>
      </vt:variant>
      <vt:variant>
        <vt:i4>1179649</vt:i4>
      </vt:variant>
      <vt:variant>
        <vt:i4>4908</vt:i4>
      </vt:variant>
      <vt:variant>
        <vt:i4>0</vt:i4>
      </vt:variant>
      <vt:variant>
        <vt:i4>5</vt:i4>
      </vt:variant>
      <vt:variant>
        <vt:lpwstr>http://codes.wmo.int/306/4678/-TSRAGS</vt:lpwstr>
      </vt:variant>
      <vt:variant>
        <vt:lpwstr/>
      </vt:variant>
      <vt:variant>
        <vt:i4>1245203</vt:i4>
      </vt:variant>
      <vt:variant>
        <vt:i4>4905</vt:i4>
      </vt:variant>
      <vt:variant>
        <vt:i4>0</vt:i4>
      </vt:variant>
      <vt:variant>
        <vt:i4>5</vt:i4>
      </vt:variant>
      <vt:variant>
        <vt:lpwstr>http://codes.wmo.int/306/4678/-TSGSSN</vt:lpwstr>
      </vt:variant>
      <vt:variant>
        <vt:lpwstr/>
      </vt:variant>
      <vt:variant>
        <vt:i4>1245202</vt:i4>
      </vt:variant>
      <vt:variant>
        <vt:i4>4902</vt:i4>
      </vt:variant>
      <vt:variant>
        <vt:i4>0</vt:i4>
      </vt:variant>
      <vt:variant>
        <vt:i4>5</vt:i4>
      </vt:variant>
      <vt:variant>
        <vt:lpwstr>http://codes.wmo.int/306/4678/-TSGRSN</vt:lpwstr>
      </vt:variant>
      <vt:variant>
        <vt:lpwstr/>
      </vt:variant>
      <vt:variant>
        <vt:i4>1245198</vt:i4>
      </vt:variant>
      <vt:variant>
        <vt:i4>4899</vt:i4>
      </vt:variant>
      <vt:variant>
        <vt:i4>0</vt:i4>
      </vt:variant>
      <vt:variant>
        <vt:i4>5</vt:i4>
      </vt:variant>
      <vt:variant>
        <vt:lpwstr>http://codes.wmo.int/306/4678/-TSSNGR</vt:lpwstr>
      </vt:variant>
      <vt:variant>
        <vt:lpwstr/>
      </vt:variant>
      <vt:variant>
        <vt:i4>1179649</vt:i4>
      </vt:variant>
      <vt:variant>
        <vt:i4>4896</vt:i4>
      </vt:variant>
      <vt:variant>
        <vt:i4>0</vt:i4>
      </vt:variant>
      <vt:variant>
        <vt:i4>5</vt:i4>
      </vt:variant>
      <vt:variant>
        <vt:lpwstr>http://codes.wmo.int/306/4678/-TSRAGR</vt:lpwstr>
      </vt:variant>
      <vt:variant>
        <vt:lpwstr/>
      </vt:variant>
      <vt:variant>
        <vt:i4>1179667</vt:i4>
      </vt:variant>
      <vt:variant>
        <vt:i4>4893</vt:i4>
      </vt:variant>
      <vt:variant>
        <vt:i4>0</vt:i4>
      </vt:variant>
      <vt:variant>
        <vt:i4>5</vt:i4>
      </vt:variant>
      <vt:variant>
        <vt:lpwstr>http://codes.wmo.int/306/4678/-TSGSRA</vt:lpwstr>
      </vt:variant>
      <vt:variant>
        <vt:lpwstr/>
      </vt:variant>
      <vt:variant>
        <vt:i4>1179666</vt:i4>
      </vt:variant>
      <vt:variant>
        <vt:i4>4890</vt:i4>
      </vt:variant>
      <vt:variant>
        <vt:i4>0</vt:i4>
      </vt:variant>
      <vt:variant>
        <vt:i4>5</vt:i4>
      </vt:variant>
      <vt:variant>
        <vt:lpwstr>http://codes.wmo.int/306/4678/-TSGRRA</vt:lpwstr>
      </vt:variant>
      <vt:variant>
        <vt:lpwstr/>
      </vt:variant>
      <vt:variant>
        <vt:i4>393230</vt:i4>
      </vt:variant>
      <vt:variant>
        <vt:i4>4887</vt:i4>
      </vt:variant>
      <vt:variant>
        <vt:i4>0</vt:i4>
      </vt:variant>
      <vt:variant>
        <vt:i4>5</vt:i4>
      </vt:variant>
      <vt:variant>
        <vt:lpwstr>http://codes.wmo.int/306/4678/-TSSNRA</vt:lpwstr>
      </vt:variant>
      <vt:variant>
        <vt:lpwstr/>
      </vt:variant>
      <vt:variant>
        <vt:i4>393217</vt:i4>
      </vt:variant>
      <vt:variant>
        <vt:i4>4884</vt:i4>
      </vt:variant>
      <vt:variant>
        <vt:i4>0</vt:i4>
      </vt:variant>
      <vt:variant>
        <vt:i4>5</vt:i4>
      </vt:variant>
      <vt:variant>
        <vt:lpwstr>http://codes.wmo.int/306/4678/-TSRASN</vt:lpwstr>
      </vt:variant>
      <vt:variant>
        <vt:lpwstr/>
      </vt:variant>
      <vt:variant>
        <vt:i4>7471200</vt:i4>
      </vt:variant>
      <vt:variant>
        <vt:i4>4881</vt:i4>
      </vt:variant>
      <vt:variant>
        <vt:i4>0</vt:i4>
      </vt:variant>
      <vt:variant>
        <vt:i4>5</vt:i4>
      </vt:variant>
      <vt:variant>
        <vt:lpwstr>http://codes.wmo.int/306/4678/-TSUP</vt:lpwstr>
      </vt:variant>
      <vt:variant>
        <vt:lpwstr/>
      </vt:variant>
      <vt:variant>
        <vt:i4>6291552</vt:i4>
      </vt:variant>
      <vt:variant>
        <vt:i4>4878</vt:i4>
      </vt:variant>
      <vt:variant>
        <vt:i4>0</vt:i4>
      </vt:variant>
      <vt:variant>
        <vt:i4>5</vt:i4>
      </vt:variant>
      <vt:variant>
        <vt:lpwstr>http://codes.wmo.int/306/4678/-TSGS</vt:lpwstr>
      </vt:variant>
      <vt:variant>
        <vt:lpwstr/>
      </vt:variant>
      <vt:variant>
        <vt:i4>6291552</vt:i4>
      </vt:variant>
      <vt:variant>
        <vt:i4>4875</vt:i4>
      </vt:variant>
      <vt:variant>
        <vt:i4>0</vt:i4>
      </vt:variant>
      <vt:variant>
        <vt:i4>5</vt:i4>
      </vt:variant>
      <vt:variant>
        <vt:lpwstr>http://codes.wmo.int/306/4678/-TSGR</vt:lpwstr>
      </vt:variant>
      <vt:variant>
        <vt:lpwstr/>
      </vt:variant>
      <vt:variant>
        <vt:i4>7602272</vt:i4>
      </vt:variant>
      <vt:variant>
        <vt:i4>4872</vt:i4>
      </vt:variant>
      <vt:variant>
        <vt:i4>0</vt:i4>
      </vt:variant>
      <vt:variant>
        <vt:i4>5</vt:i4>
      </vt:variant>
      <vt:variant>
        <vt:lpwstr>http://codes.wmo.int/306/4678/-TSSN</vt:lpwstr>
      </vt:variant>
      <vt:variant>
        <vt:lpwstr/>
      </vt:variant>
      <vt:variant>
        <vt:i4>7667808</vt:i4>
      </vt:variant>
      <vt:variant>
        <vt:i4>4869</vt:i4>
      </vt:variant>
      <vt:variant>
        <vt:i4>0</vt:i4>
      </vt:variant>
      <vt:variant>
        <vt:i4>5</vt:i4>
      </vt:variant>
      <vt:variant>
        <vt:lpwstr>http://codes.wmo.int/306/4678/-TSRA</vt:lpwstr>
      </vt:variant>
      <vt:variant>
        <vt:lpwstr/>
      </vt:variant>
      <vt:variant>
        <vt:i4>6684768</vt:i4>
      </vt:variant>
      <vt:variant>
        <vt:i4>4866</vt:i4>
      </vt:variant>
      <vt:variant>
        <vt:i4>0</vt:i4>
      </vt:variant>
      <vt:variant>
        <vt:i4>5</vt:i4>
      </vt:variant>
      <vt:variant>
        <vt:lpwstr>http://codes.wmo.int/306/4678/+SHGSSNRA</vt:lpwstr>
      </vt:variant>
      <vt:variant>
        <vt:lpwstr/>
      </vt:variant>
      <vt:variant>
        <vt:i4>6684783</vt:i4>
      </vt:variant>
      <vt:variant>
        <vt:i4>4863</vt:i4>
      </vt:variant>
      <vt:variant>
        <vt:i4>0</vt:i4>
      </vt:variant>
      <vt:variant>
        <vt:i4>5</vt:i4>
      </vt:variant>
      <vt:variant>
        <vt:lpwstr>http://codes.wmo.int/306/4678/+SHGSRASN</vt:lpwstr>
      </vt:variant>
      <vt:variant>
        <vt:lpwstr/>
      </vt:variant>
      <vt:variant>
        <vt:i4>6684768</vt:i4>
      </vt:variant>
      <vt:variant>
        <vt:i4>4860</vt:i4>
      </vt:variant>
      <vt:variant>
        <vt:i4>0</vt:i4>
      </vt:variant>
      <vt:variant>
        <vt:i4>5</vt:i4>
      </vt:variant>
      <vt:variant>
        <vt:lpwstr>http://codes.wmo.int/306/4678/+SHSNGSRA</vt:lpwstr>
      </vt:variant>
      <vt:variant>
        <vt:lpwstr/>
      </vt:variant>
      <vt:variant>
        <vt:i4>6684786</vt:i4>
      </vt:variant>
      <vt:variant>
        <vt:i4>4857</vt:i4>
      </vt:variant>
      <vt:variant>
        <vt:i4>0</vt:i4>
      </vt:variant>
      <vt:variant>
        <vt:i4>5</vt:i4>
      </vt:variant>
      <vt:variant>
        <vt:lpwstr>http://codes.wmo.int/306/4678/+SHSNRAGS</vt:lpwstr>
      </vt:variant>
      <vt:variant>
        <vt:lpwstr/>
      </vt:variant>
      <vt:variant>
        <vt:i4>6684783</vt:i4>
      </vt:variant>
      <vt:variant>
        <vt:i4>4854</vt:i4>
      </vt:variant>
      <vt:variant>
        <vt:i4>0</vt:i4>
      </vt:variant>
      <vt:variant>
        <vt:i4>5</vt:i4>
      </vt:variant>
      <vt:variant>
        <vt:lpwstr>http://codes.wmo.int/306/4678/+SHRAGSSN</vt:lpwstr>
      </vt:variant>
      <vt:variant>
        <vt:lpwstr/>
      </vt:variant>
      <vt:variant>
        <vt:i4>6684786</vt:i4>
      </vt:variant>
      <vt:variant>
        <vt:i4>4851</vt:i4>
      </vt:variant>
      <vt:variant>
        <vt:i4>0</vt:i4>
      </vt:variant>
      <vt:variant>
        <vt:i4>5</vt:i4>
      </vt:variant>
      <vt:variant>
        <vt:lpwstr>http://codes.wmo.int/306/4678/+SHRASNGS</vt:lpwstr>
      </vt:variant>
      <vt:variant>
        <vt:lpwstr/>
      </vt:variant>
      <vt:variant>
        <vt:i4>6684769</vt:i4>
      </vt:variant>
      <vt:variant>
        <vt:i4>4848</vt:i4>
      </vt:variant>
      <vt:variant>
        <vt:i4>0</vt:i4>
      </vt:variant>
      <vt:variant>
        <vt:i4>5</vt:i4>
      </vt:variant>
      <vt:variant>
        <vt:lpwstr>http://codes.wmo.int/306/4678/+SHGRSNRA</vt:lpwstr>
      </vt:variant>
      <vt:variant>
        <vt:lpwstr/>
      </vt:variant>
      <vt:variant>
        <vt:i4>6684782</vt:i4>
      </vt:variant>
      <vt:variant>
        <vt:i4>4845</vt:i4>
      </vt:variant>
      <vt:variant>
        <vt:i4>0</vt:i4>
      </vt:variant>
      <vt:variant>
        <vt:i4>5</vt:i4>
      </vt:variant>
      <vt:variant>
        <vt:lpwstr>http://codes.wmo.int/306/4678/+SHGRRASN</vt:lpwstr>
      </vt:variant>
      <vt:variant>
        <vt:lpwstr/>
      </vt:variant>
      <vt:variant>
        <vt:i4>6684769</vt:i4>
      </vt:variant>
      <vt:variant>
        <vt:i4>4842</vt:i4>
      </vt:variant>
      <vt:variant>
        <vt:i4>0</vt:i4>
      </vt:variant>
      <vt:variant>
        <vt:i4>5</vt:i4>
      </vt:variant>
      <vt:variant>
        <vt:lpwstr>http://codes.wmo.int/306/4678/+SHSNGRRA</vt:lpwstr>
      </vt:variant>
      <vt:variant>
        <vt:lpwstr/>
      </vt:variant>
      <vt:variant>
        <vt:i4>6684786</vt:i4>
      </vt:variant>
      <vt:variant>
        <vt:i4>4839</vt:i4>
      </vt:variant>
      <vt:variant>
        <vt:i4>0</vt:i4>
      </vt:variant>
      <vt:variant>
        <vt:i4>5</vt:i4>
      </vt:variant>
      <vt:variant>
        <vt:lpwstr>http://codes.wmo.int/306/4678/+SHSNRAGR</vt:lpwstr>
      </vt:variant>
      <vt:variant>
        <vt:lpwstr/>
      </vt:variant>
      <vt:variant>
        <vt:i4>6684782</vt:i4>
      </vt:variant>
      <vt:variant>
        <vt:i4>4836</vt:i4>
      </vt:variant>
      <vt:variant>
        <vt:i4>0</vt:i4>
      </vt:variant>
      <vt:variant>
        <vt:i4>5</vt:i4>
      </vt:variant>
      <vt:variant>
        <vt:lpwstr>http://codes.wmo.int/306/4678/+SHRAGRSN</vt:lpwstr>
      </vt:variant>
      <vt:variant>
        <vt:lpwstr/>
      </vt:variant>
      <vt:variant>
        <vt:i4>6684786</vt:i4>
      </vt:variant>
      <vt:variant>
        <vt:i4>4833</vt:i4>
      </vt:variant>
      <vt:variant>
        <vt:i4>0</vt:i4>
      </vt:variant>
      <vt:variant>
        <vt:i4>5</vt:i4>
      </vt:variant>
      <vt:variant>
        <vt:lpwstr>http://codes.wmo.int/306/4678/+SHRASNGR</vt:lpwstr>
      </vt:variant>
      <vt:variant>
        <vt:lpwstr/>
      </vt:variant>
      <vt:variant>
        <vt:i4>1310739</vt:i4>
      </vt:variant>
      <vt:variant>
        <vt:i4>4830</vt:i4>
      </vt:variant>
      <vt:variant>
        <vt:i4>0</vt:i4>
      </vt:variant>
      <vt:variant>
        <vt:i4>5</vt:i4>
      </vt:variant>
      <vt:variant>
        <vt:lpwstr>http://codes.wmo.int/306/4678/+SHSNGS</vt:lpwstr>
      </vt:variant>
      <vt:variant>
        <vt:lpwstr/>
      </vt:variant>
      <vt:variant>
        <vt:i4>1376284</vt:i4>
      </vt:variant>
      <vt:variant>
        <vt:i4>4827</vt:i4>
      </vt:variant>
      <vt:variant>
        <vt:i4>0</vt:i4>
      </vt:variant>
      <vt:variant>
        <vt:i4>5</vt:i4>
      </vt:variant>
      <vt:variant>
        <vt:lpwstr>http://codes.wmo.int/306/4678/+SHRAGS</vt:lpwstr>
      </vt:variant>
      <vt:variant>
        <vt:lpwstr/>
      </vt:variant>
      <vt:variant>
        <vt:i4>1310734</vt:i4>
      </vt:variant>
      <vt:variant>
        <vt:i4>4824</vt:i4>
      </vt:variant>
      <vt:variant>
        <vt:i4>0</vt:i4>
      </vt:variant>
      <vt:variant>
        <vt:i4>5</vt:i4>
      </vt:variant>
      <vt:variant>
        <vt:lpwstr>http://codes.wmo.int/306/4678/+SHGSSN</vt:lpwstr>
      </vt:variant>
      <vt:variant>
        <vt:lpwstr/>
      </vt:variant>
      <vt:variant>
        <vt:i4>1310735</vt:i4>
      </vt:variant>
      <vt:variant>
        <vt:i4>4821</vt:i4>
      </vt:variant>
      <vt:variant>
        <vt:i4>0</vt:i4>
      </vt:variant>
      <vt:variant>
        <vt:i4>5</vt:i4>
      </vt:variant>
      <vt:variant>
        <vt:lpwstr>http://codes.wmo.int/306/4678/+SHGRSN</vt:lpwstr>
      </vt:variant>
      <vt:variant>
        <vt:lpwstr/>
      </vt:variant>
      <vt:variant>
        <vt:i4>1310739</vt:i4>
      </vt:variant>
      <vt:variant>
        <vt:i4>4818</vt:i4>
      </vt:variant>
      <vt:variant>
        <vt:i4>0</vt:i4>
      </vt:variant>
      <vt:variant>
        <vt:i4>5</vt:i4>
      </vt:variant>
      <vt:variant>
        <vt:lpwstr>http://codes.wmo.int/306/4678/+SHSNGR</vt:lpwstr>
      </vt:variant>
      <vt:variant>
        <vt:lpwstr/>
      </vt:variant>
      <vt:variant>
        <vt:i4>1376284</vt:i4>
      </vt:variant>
      <vt:variant>
        <vt:i4>4815</vt:i4>
      </vt:variant>
      <vt:variant>
        <vt:i4>0</vt:i4>
      </vt:variant>
      <vt:variant>
        <vt:i4>5</vt:i4>
      </vt:variant>
      <vt:variant>
        <vt:lpwstr>http://codes.wmo.int/306/4678/+SHRAGR</vt:lpwstr>
      </vt:variant>
      <vt:variant>
        <vt:lpwstr/>
      </vt:variant>
      <vt:variant>
        <vt:i4>1376270</vt:i4>
      </vt:variant>
      <vt:variant>
        <vt:i4>4812</vt:i4>
      </vt:variant>
      <vt:variant>
        <vt:i4>0</vt:i4>
      </vt:variant>
      <vt:variant>
        <vt:i4>5</vt:i4>
      </vt:variant>
      <vt:variant>
        <vt:lpwstr>http://codes.wmo.int/306/4678/+SHGSRA</vt:lpwstr>
      </vt:variant>
      <vt:variant>
        <vt:lpwstr/>
      </vt:variant>
      <vt:variant>
        <vt:i4>1376271</vt:i4>
      </vt:variant>
      <vt:variant>
        <vt:i4>4809</vt:i4>
      </vt:variant>
      <vt:variant>
        <vt:i4>0</vt:i4>
      </vt:variant>
      <vt:variant>
        <vt:i4>5</vt:i4>
      </vt:variant>
      <vt:variant>
        <vt:lpwstr>http://codes.wmo.int/306/4678/+SHGRRA</vt:lpwstr>
      </vt:variant>
      <vt:variant>
        <vt:lpwstr/>
      </vt:variant>
      <vt:variant>
        <vt:i4>65555</vt:i4>
      </vt:variant>
      <vt:variant>
        <vt:i4>4806</vt:i4>
      </vt:variant>
      <vt:variant>
        <vt:i4>0</vt:i4>
      </vt:variant>
      <vt:variant>
        <vt:i4>5</vt:i4>
      </vt:variant>
      <vt:variant>
        <vt:lpwstr>http://codes.wmo.int/306/4678/+SHSNRA</vt:lpwstr>
      </vt:variant>
      <vt:variant>
        <vt:lpwstr/>
      </vt:variant>
      <vt:variant>
        <vt:i4>65564</vt:i4>
      </vt:variant>
      <vt:variant>
        <vt:i4>4803</vt:i4>
      </vt:variant>
      <vt:variant>
        <vt:i4>0</vt:i4>
      </vt:variant>
      <vt:variant>
        <vt:i4>5</vt:i4>
      </vt:variant>
      <vt:variant>
        <vt:lpwstr>http://codes.wmo.int/306/4678/+SHRASN</vt:lpwstr>
      </vt:variant>
      <vt:variant>
        <vt:lpwstr/>
      </vt:variant>
      <vt:variant>
        <vt:i4>7667837</vt:i4>
      </vt:variant>
      <vt:variant>
        <vt:i4>4800</vt:i4>
      </vt:variant>
      <vt:variant>
        <vt:i4>0</vt:i4>
      </vt:variant>
      <vt:variant>
        <vt:i4>5</vt:i4>
      </vt:variant>
      <vt:variant>
        <vt:lpwstr>http://codes.wmo.int/306/4678/+SHUP</vt:lpwstr>
      </vt:variant>
      <vt:variant>
        <vt:lpwstr/>
      </vt:variant>
      <vt:variant>
        <vt:i4>6750333</vt:i4>
      </vt:variant>
      <vt:variant>
        <vt:i4>4797</vt:i4>
      </vt:variant>
      <vt:variant>
        <vt:i4>0</vt:i4>
      </vt:variant>
      <vt:variant>
        <vt:i4>5</vt:i4>
      </vt:variant>
      <vt:variant>
        <vt:lpwstr>http://codes.wmo.int/306/4678/+SHGS</vt:lpwstr>
      </vt:variant>
      <vt:variant>
        <vt:lpwstr/>
      </vt:variant>
      <vt:variant>
        <vt:i4>6750333</vt:i4>
      </vt:variant>
      <vt:variant>
        <vt:i4>4794</vt:i4>
      </vt:variant>
      <vt:variant>
        <vt:i4>0</vt:i4>
      </vt:variant>
      <vt:variant>
        <vt:i4>5</vt:i4>
      </vt:variant>
      <vt:variant>
        <vt:lpwstr>http://codes.wmo.int/306/4678/+SHGR</vt:lpwstr>
      </vt:variant>
      <vt:variant>
        <vt:lpwstr/>
      </vt:variant>
      <vt:variant>
        <vt:i4>7536765</vt:i4>
      </vt:variant>
      <vt:variant>
        <vt:i4>4791</vt:i4>
      </vt:variant>
      <vt:variant>
        <vt:i4>0</vt:i4>
      </vt:variant>
      <vt:variant>
        <vt:i4>5</vt:i4>
      </vt:variant>
      <vt:variant>
        <vt:lpwstr>http://codes.wmo.int/306/4678/+SHSN</vt:lpwstr>
      </vt:variant>
      <vt:variant>
        <vt:lpwstr/>
      </vt:variant>
      <vt:variant>
        <vt:i4>7471229</vt:i4>
      </vt:variant>
      <vt:variant>
        <vt:i4>4788</vt:i4>
      </vt:variant>
      <vt:variant>
        <vt:i4>0</vt:i4>
      </vt:variant>
      <vt:variant>
        <vt:i4>5</vt:i4>
      </vt:variant>
      <vt:variant>
        <vt:lpwstr>http://codes.wmo.int/306/4678/+SHRA</vt:lpwstr>
      </vt:variant>
      <vt:variant>
        <vt:lpwstr/>
      </vt:variant>
      <vt:variant>
        <vt:i4>6750251</vt:i4>
      </vt:variant>
      <vt:variant>
        <vt:i4>4785</vt:i4>
      </vt:variant>
      <vt:variant>
        <vt:i4>0</vt:i4>
      </vt:variant>
      <vt:variant>
        <vt:i4>5</vt:i4>
      </vt:variant>
      <vt:variant>
        <vt:lpwstr>http://codes.wmo.int/306/4678/SHGSSNRA</vt:lpwstr>
      </vt:variant>
      <vt:variant>
        <vt:lpwstr/>
      </vt:variant>
      <vt:variant>
        <vt:i4>6750251</vt:i4>
      </vt:variant>
      <vt:variant>
        <vt:i4>4782</vt:i4>
      </vt:variant>
      <vt:variant>
        <vt:i4>0</vt:i4>
      </vt:variant>
      <vt:variant>
        <vt:i4>5</vt:i4>
      </vt:variant>
      <vt:variant>
        <vt:lpwstr>http://codes.wmo.int/306/4678/SHGSRASN</vt:lpwstr>
      </vt:variant>
      <vt:variant>
        <vt:lpwstr/>
      </vt:variant>
      <vt:variant>
        <vt:i4>6750251</vt:i4>
      </vt:variant>
      <vt:variant>
        <vt:i4>4779</vt:i4>
      </vt:variant>
      <vt:variant>
        <vt:i4>0</vt:i4>
      </vt:variant>
      <vt:variant>
        <vt:i4>5</vt:i4>
      </vt:variant>
      <vt:variant>
        <vt:lpwstr>http://codes.wmo.int/306/4678/SHSNGSRA</vt:lpwstr>
      </vt:variant>
      <vt:variant>
        <vt:lpwstr/>
      </vt:variant>
      <vt:variant>
        <vt:i4>6750251</vt:i4>
      </vt:variant>
      <vt:variant>
        <vt:i4>4776</vt:i4>
      </vt:variant>
      <vt:variant>
        <vt:i4>0</vt:i4>
      </vt:variant>
      <vt:variant>
        <vt:i4>5</vt:i4>
      </vt:variant>
      <vt:variant>
        <vt:lpwstr>http://codes.wmo.int/306/4678/SHSNRAGS</vt:lpwstr>
      </vt:variant>
      <vt:variant>
        <vt:lpwstr/>
      </vt:variant>
      <vt:variant>
        <vt:i4>6750251</vt:i4>
      </vt:variant>
      <vt:variant>
        <vt:i4>4773</vt:i4>
      </vt:variant>
      <vt:variant>
        <vt:i4>0</vt:i4>
      </vt:variant>
      <vt:variant>
        <vt:i4>5</vt:i4>
      </vt:variant>
      <vt:variant>
        <vt:lpwstr>http://codes.wmo.int/306/4678/SHRAGSSN</vt:lpwstr>
      </vt:variant>
      <vt:variant>
        <vt:lpwstr/>
      </vt:variant>
      <vt:variant>
        <vt:i4>6750251</vt:i4>
      </vt:variant>
      <vt:variant>
        <vt:i4>4770</vt:i4>
      </vt:variant>
      <vt:variant>
        <vt:i4>0</vt:i4>
      </vt:variant>
      <vt:variant>
        <vt:i4>5</vt:i4>
      </vt:variant>
      <vt:variant>
        <vt:lpwstr>http://codes.wmo.int/306/4678/SHRASNGS</vt:lpwstr>
      </vt:variant>
      <vt:variant>
        <vt:lpwstr/>
      </vt:variant>
      <vt:variant>
        <vt:i4>6684715</vt:i4>
      </vt:variant>
      <vt:variant>
        <vt:i4>4767</vt:i4>
      </vt:variant>
      <vt:variant>
        <vt:i4>0</vt:i4>
      </vt:variant>
      <vt:variant>
        <vt:i4>5</vt:i4>
      </vt:variant>
      <vt:variant>
        <vt:lpwstr>http://codes.wmo.int/306/4678/SHGRSNRA</vt:lpwstr>
      </vt:variant>
      <vt:variant>
        <vt:lpwstr/>
      </vt:variant>
      <vt:variant>
        <vt:i4>6684715</vt:i4>
      </vt:variant>
      <vt:variant>
        <vt:i4>4764</vt:i4>
      </vt:variant>
      <vt:variant>
        <vt:i4>0</vt:i4>
      </vt:variant>
      <vt:variant>
        <vt:i4>5</vt:i4>
      </vt:variant>
      <vt:variant>
        <vt:lpwstr>http://codes.wmo.int/306/4678/SHGRRASN</vt:lpwstr>
      </vt:variant>
      <vt:variant>
        <vt:lpwstr/>
      </vt:variant>
      <vt:variant>
        <vt:i4>6684715</vt:i4>
      </vt:variant>
      <vt:variant>
        <vt:i4>4761</vt:i4>
      </vt:variant>
      <vt:variant>
        <vt:i4>0</vt:i4>
      </vt:variant>
      <vt:variant>
        <vt:i4>5</vt:i4>
      </vt:variant>
      <vt:variant>
        <vt:lpwstr>http://codes.wmo.int/306/4678/SHSNGRRA</vt:lpwstr>
      </vt:variant>
      <vt:variant>
        <vt:lpwstr/>
      </vt:variant>
      <vt:variant>
        <vt:i4>6684715</vt:i4>
      </vt:variant>
      <vt:variant>
        <vt:i4>4758</vt:i4>
      </vt:variant>
      <vt:variant>
        <vt:i4>0</vt:i4>
      </vt:variant>
      <vt:variant>
        <vt:i4>5</vt:i4>
      </vt:variant>
      <vt:variant>
        <vt:lpwstr>http://codes.wmo.int/306/4678/SHSNRAGR</vt:lpwstr>
      </vt:variant>
      <vt:variant>
        <vt:lpwstr/>
      </vt:variant>
      <vt:variant>
        <vt:i4>6684715</vt:i4>
      </vt:variant>
      <vt:variant>
        <vt:i4>4755</vt:i4>
      </vt:variant>
      <vt:variant>
        <vt:i4>0</vt:i4>
      </vt:variant>
      <vt:variant>
        <vt:i4>5</vt:i4>
      </vt:variant>
      <vt:variant>
        <vt:lpwstr>http://codes.wmo.int/306/4678/SHRAGRSN</vt:lpwstr>
      </vt:variant>
      <vt:variant>
        <vt:lpwstr/>
      </vt:variant>
      <vt:variant>
        <vt:i4>6684715</vt:i4>
      </vt:variant>
      <vt:variant>
        <vt:i4>4752</vt:i4>
      </vt:variant>
      <vt:variant>
        <vt:i4>0</vt:i4>
      </vt:variant>
      <vt:variant>
        <vt:i4>5</vt:i4>
      </vt:variant>
      <vt:variant>
        <vt:lpwstr>http://codes.wmo.int/306/4678/SHRASNGR</vt:lpwstr>
      </vt:variant>
      <vt:variant>
        <vt:lpwstr/>
      </vt:variant>
      <vt:variant>
        <vt:i4>393305</vt:i4>
      </vt:variant>
      <vt:variant>
        <vt:i4>4749</vt:i4>
      </vt:variant>
      <vt:variant>
        <vt:i4>0</vt:i4>
      </vt:variant>
      <vt:variant>
        <vt:i4>5</vt:i4>
      </vt:variant>
      <vt:variant>
        <vt:lpwstr>http://codes.wmo.int/306/4678/SHSNGS</vt:lpwstr>
      </vt:variant>
      <vt:variant>
        <vt:lpwstr/>
      </vt:variant>
      <vt:variant>
        <vt:i4>589912</vt:i4>
      </vt:variant>
      <vt:variant>
        <vt:i4>4746</vt:i4>
      </vt:variant>
      <vt:variant>
        <vt:i4>0</vt:i4>
      </vt:variant>
      <vt:variant>
        <vt:i4>5</vt:i4>
      </vt:variant>
      <vt:variant>
        <vt:lpwstr>http://codes.wmo.int/306/4678/SHRAGS</vt:lpwstr>
      </vt:variant>
      <vt:variant>
        <vt:lpwstr/>
      </vt:variant>
      <vt:variant>
        <vt:i4>393305</vt:i4>
      </vt:variant>
      <vt:variant>
        <vt:i4>4743</vt:i4>
      </vt:variant>
      <vt:variant>
        <vt:i4>0</vt:i4>
      </vt:variant>
      <vt:variant>
        <vt:i4>5</vt:i4>
      </vt:variant>
      <vt:variant>
        <vt:lpwstr>http://codes.wmo.int/306/4678/SHGSSN</vt:lpwstr>
      </vt:variant>
      <vt:variant>
        <vt:lpwstr/>
      </vt:variant>
      <vt:variant>
        <vt:i4>458841</vt:i4>
      </vt:variant>
      <vt:variant>
        <vt:i4>4740</vt:i4>
      </vt:variant>
      <vt:variant>
        <vt:i4>0</vt:i4>
      </vt:variant>
      <vt:variant>
        <vt:i4>5</vt:i4>
      </vt:variant>
      <vt:variant>
        <vt:lpwstr>http://codes.wmo.int/306/4678/SHGRSN</vt:lpwstr>
      </vt:variant>
      <vt:variant>
        <vt:lpwstr/>
      </vt:variant>
      <vt:variant>
        <vt:i4>458841</vt:i4>
      </vt:variant>
      <vt:variant>
        <vt:i4>4737</vt:i4>
      </vt:variant>
      <vt:variant>
        <vt:i4>0</vt:i4>
      </vt:variant>
      <vt:variant>
        <vt:i4>5</vt:i4>
      </vt:variant>
      <vt:variant>
        <vt:lpwstr>http://codes.wmo.int/306/4678/SHSNGR</vt:lpwstr>
      </vt:variant>
      <vt:variant>
        <vt:lpwstr/>
      </vt:variant>
      <vt:variant>
        <vt:i4>524376</vt:i4>
      </vt:variant>
      <vt:variant>
        <vt:i4>4734</vt:i4>
      </vt:variant>
      <vt:variant>
        <vt:i4>0</vt:i4>
      </vt:variant>
      <vt:variant>
        <vt:i4>5</vt:i4>
      </vt:variant>
      <vt:variant>
        <vt:lpwstr>http://codes.wmo.int/306/4678/SHRAGR</vt:lpwstr>
      </vt:variant>
      <vt:variant>
        <vt:lpwstr/>
      </vt:variant>
      <vt:variant>
        <vt:i4>589912</vt:i4>
      </vt:variant>
      <vt:variant>
        <vt:i4>4731</vt:i4>
      </vt:variant>
      <vt:variant>
        <vt:i4>0</vt:i4>
      </vt:variant>
      <vt:variant>
        <vt:i4>5</vt:i4>
      </vt:variant>
      <vt:variant>
        <vt:lpwstr>http://codes.wmo.int/306/4678/SHGSRA</vt:lpwstr>
      </vt:variant>
      <vt:variant>
        <vt:lpwstr/>
      </vt:variant>
      <vt:variant>
        <vt:i4>524376</vt:i4>
      </vt:variant>
      <vt:variant>
        <vt:i4>4728</vt:i4>
      </vt:variant>
      <vt:variant>
        <vt:i4>0</vt:i4>
      </vt:variant>
      <vt:variant>
        <vt:i4>5</vt:i4>
      </vt:variant>
      <vt:variant>
        <vt:lpwstr>http://codes.wmo.int/306/4678/SHGRRA</vt:lpwstr>
      </vt:variant>
      <vt:variant>
        <vt:lpwstr/>
      </vt:variant>
      <vt:variant>
        <vt:i4>1310796</vt:i4>
      </vt:variant>
      <vt:variant>
        <vt:i4>4725</vt:i4>
      </vt:variant>
      <vt:variant>
        <vt:i4>0</vt:i4>
      </vt:variant>
      <vt:variant>
        <vt:i4>5</vt:i4>
      </vt:variant>
      <vt:variant>
        <vt:lpwstr>http://codes.wmo.int/306/4678/SHSNRA</vt:lpwstr>
      </vt:variant>
      <vt:variant>
        <vt:lpwstr/>
      </vt:variant>
      <vt:variant>
        <vt:i4>1310796</vt:i4>
      </vt:variant>
      <vt:variant>
        <vt:i4>4722</vt:i4>
      </vt:variant>
      <vt:variant>
        <vt:i4>0</vt:i4>
      </vt:variant>
      <vt:variant>
        <vt:i4>5</vt:i4>
      </vt:variant>
      <vt:variant>
        <vt:lpwstr>http://codes.wmo.int/306/4678/SHRASN</vt:lpwstr>
      </vt:variant>
      <vt:variant>
        <vt:lpwstr/>
      </vt:variant>
      <vt:variant>
        <vt:i4>7012408</vt:i4>
      </vt:variant>
      <vt:variant>
        <vt:i4>4719</vt:i4>
      </vt:variant>
      <vt:variant>
        <vt:i4>0</vt:i4>
      </vt:variant>
      <vt:variant>
        <vt:i4>5</vt:i4>
      </vt:variant>
      <vt:variant>
        <vt:lpwstr>http://codes.wmo.int/306/4678/SHUP</vt:lpwstr>
      </vt:variant>
      <vt:variant>
        <vt:lpwstr/>
      </vt:variant>
      <vt:variant>
        <vt:i4>6815786</vt:i4>
      </vt:variant>
      <vt:variant>
        <vt:i4>4716</vt:i4>
      </vt:variant>
      <vt:variant>
        <vt:i4>0</vt:i4>
      </vt:variant>
      <vt:variant>
        <vt:i4>5</vt:i4>
      </vt:variant>
      <vt:variant>
        <vt:lpwstr>http://codes.wmo.int/306/4678/SHGS</vt:lpwstr>
      </vt:variant>
      <vt:variant>
        <vt:lpwstr/>
      </vt:variant>
      <vt:variant>
        <vt:i4>6881322</vt:i4>
      </vt:variant>
      <vt:variant>
        <vt:i4>4713</vt:i4>
      </vt:variant>
      <vt:variant>
        <vt:i4>0</vt:i4>
      </vt:variant>
      <vt:variant>
        <vt:i4>5</vt:i4>
      </vt:variant>
      <vt:variant>
        <vt:lpwstr>http://codes.wmo.int/306/4678/SHGR</vt:lpwstr>
      </vt:variant>
      <vt:variant>
        <vt:lpwstr/>
      </vt:variant>
      <vt:variant>
        <vt:i4>7667774</vt:i4>
      </vt:variant>
      <vt:variant>
        <vt:i4>4710</vt:i4>
      </vt:variant>
      <vt:variant>
        <vt:i4>0</vt:i4>
      </vt:variant>
      <vt:variant>
        <vt:i4>5</vt:i4>
      </vt:variant>
      <vt:variant>
        <vt:lpwstr>http://codes.wmo.int/306/4678/SHSN</vt:lpwstr>
      </vt:variant>
      <vt:variant>
        <vt:lpwstr/>
      </vt:variant>
      <vt:variant>
        <vt:i4>7995455</vt:i4>
      </vt:variant>
      <vt:variant>
        <vt:i4>4707</vt:i4>
      </vt:variant>
      <vt:variant>
        <vt:i4>0</vt:i4>
      </vt:variant>
      <vt:variant>
        <vt:i4>5</vt:i4>
      </vt:variant>
      <vt:variant>
        <vt:lpwstr>http://codes.wmo.int/306/4678/SHRA</vt:lpwstr>
      </vt:variant>
      <vt:variant>
        <vt:lpwstr/>
      </vt:variant>
      <vt:variant>
        <vt:i4>6684774</vt:i4>
      </vt:variant>
      <vt:variant>
        <vt:i4>4704</vt:i4>
      </vt:variant>
      <vt:variant>
        <vt:i4>0</vt:i4>
      </vt:variant>
      <vt:variant>
        <vt:i4>5</vt:i4>
      </vt:variant>
      <vt:variant>
        <vt:lpwstr>http://codes.wmo.int/306/4678/-SHGSSNRA</vt:lpwstr>
      </vt:variant>
      <vt:variant>
        <vt:lpwstr/>
      </vt:variant>
      <vt:variant>
        <vt:i4>6684777</vt:i4>
      </vt:variant>
      <vt:variant>
        <vt:i4>4701</vt:i4>
      </vt:variant>
      <vt:variant>
        <vt:i4>0</vt:i4>
      </vt:variant>
      <vt:variant>
        <vt:i4>5</vt:i4>
      </vt:variant>
      <vt:variant>
        <vt:lpwstr>http://codes.wmo.int/306/4678/-SHGSRASN</vt:lpwstr>
      </vt:variant>
      <vt:variant>
        <vt:lpwstr/>
      </vt:variant>
      <vt:variant>
        <vt:i4>6684774</vt:i4>
      </vt:variant>
      <vt:variant>
        <vt:i4>4698</vt:i4>
      </vt:variant>
      <vt:variant>
        <vt:i4>0</vt:i4>
      </vt:variant>
      <vt:variant>
        <vt:i4>5</vt:i4>
      </vt:variant>
      <vt:variant>
        <vt:lpwstr>http://codes.wmo.int/306/4678/-SHSNGSRA</vt:lpwstr>
      </vt:variant>
      <vt:variant>
        <vt:lpwstr/>
      </vt:variant>
      <vt:variant>
        <vt:i4>6684788</vt:i4>
      </vt:variant>
      <vt:variant>
        <vt:i4>4695</vt:i4>
      </vt:variant>
      <vt:variant>
        <vt:i4>0</vt:i4>
      </vt:variant>
      <vt:variant>
        <vt:i4>5</vt:i4>
      </vt:variant>
      <vt:variant>
        <vt:lpwstr>http://codes.wmo.int/306/4678/-SHSNRAGS</vt:lpwstr>
      </vt:variant>
      <vt:variant>
        <vt:lpwstr/>
      </vt:variant>
      <vt:variant>
        <vt:i4>6684777</vt:i4>
      </vt:variant>
      <vt:variant>
        <vt:i4>4692</vt:i4>
      </vt:variant>
      <vt:variant>
        <vt:i4>0</vt:i4>
      </vt:variant>
      <vt:variant>
        <vt:i4>5</vt:i4>
      </vt:variant>
      <vt:variant>
        <vt:lpwstr>http://codes.wmo.int/306/4678/-SHRAGSSN</vt:lpwstr>
      </vt:variant>
      <vt:variant>
        <vt:lpwstr/>
      </vt:variant>
      <vt:variant>
        <vt:i4>6684788</vt:i4>
      </vt:variant>
      <vt:variant>
        <vt:i4>4689</vt:i4>
      </vt:variant>
      <vt:variant>
        <vt:i4>0</vt:i4>
      </vt:variant>
      <vt:variant>
        <vt:i4>5</vt:i4>
      </vt:variant>
      <vt:variant>
        <vt:lpwstr>http://codes.wmo.int/306/4678/-SHRASNGS</vt:lpwstr>
      </vt:variant>
      <vt:variant>
        <vt:lpwstr/>
      </vt:variant>
      <vt:variant>
        <vt:i4>6684775</vt:i4>
      </vt:variant>
      <vt:variant>
        <vt:i4>4686</vt:i4>
      </vt:variant>
      <vt:variant>
        <vt:i4>0</vt:i4>
      </vt:variant>
      <vt:variant>
        <vt:i4>5</vt:i4>
      </vt:variant>
      <vt:variant>
        <vt:lpwstr>http://codes.wmo.int/306/4678/-SHGRSNRA</vt:lpwstr>
      </vt:variant>
      <vt:variant>
        <vt:lpwstr/>
      </vt:variant>
      <vt:variant>
        <vt:i4>6684776</vt:i4>
      </vt:variant>
      <vt:variant>
        <vt:i4>4683</vt:i4>
      </vt:variant>
      <vt:variant>
        <vt:i4>0</vt:i4>
      </vt:variant>
      <vt:variant>
        <vt:i4>5</vt:i4>
      </vt:variant>
      <vt:variant>
        <vt:lpwstr>http://codes.wmo.int/306/4678/-SHGRRASN</vt:lpwstr>
      </vt:variant>
      <vt:variant>
        <vt:lpwstr/>
      </vt:variant>
      <vt:variant>
        <vt:i4>6684775</vt:i4>
      </vt:variant>
      <vt:variant>
        <vt:i4>4680</vt:i4>
      </vt:variant>
      <vt:variant>
        <vt:i4>0</vt:i4>
      </vt:variant>
      <vt:variant>
        <vt:i4>5</vt:i4>
      </vt:variant>
      <vt:variant>
        <vt:lpwstr>http://codes.wmo.int/306/4678/-SHSNGRRA</vt:lpwstr>
      </vt:variant>
      <vt:variant>
        <vt:lpwstr/>
      </vt:variant>
      <vt:variant>
        <vt:i4>6684788</vt:i4>
      </vt:variant>
      <vt:variant>
        <vt:i4>4677</vt:i4>
      </vt:variant>
      <vt:variant>
        <vt:i4>0</vt:i4>
      </vt:variant>
      <vt:variant>
        <vt:i4>5</vt:i4>
      </vt:variant>
      <vt:variant>
        <vt:lpwstr>http://codes.wmo.int/306/4678/-SHSNRAGR</vt:lpwstr>
      </vt:variant>
      <vt:variant>
        <vt:lpwstr/>
      </vt:variant>
      <vt:variant>
        <vt:i4>6684776</vt:i4>
      </vt:variant>
      <vt:variant>
        <vt:i4>4674</vt:i4>
      </vt:variant>
      <vt:variant>
        <vt:i4>0</vt:i4>
      </vt:variant>
      <vt:variant>
        <vt:i4>5</vt:i4>
      </vt:variant>
      <vt:variant>
        <vt:lpwstr>http://codes.wmo.int/306/4678/-SHRAGRSN</vt:lpwstr>
      </vt:variant>
      <vt:variant>
        <vt:lpwstr/>
      </vt:variant>
      <vt:variant>
        <vt:i4>6684788</vt:i4>
      </vt:variant>
      <vt:variant>
        <vt:i4>4671</vt:i4>
      </vt:variant>
      <vt:variant>
        <vt:i4>0</vt:i4>
      </vt:variant>
      <vt:variant>
        <vt:i4>5</vt:i4>
      </vt:variant>
      <vt:variant>
        <vt:lpwstr>http://codes.wmo.int/306/4678/-SHRASNGR</vt:lpwstr>
      </vt:variant>
      <vt:variant>
        <vt:lpwstr/>
      </vt:variant>
      <vt:variant>
        <vt:i4>1310741</vt:i4>
      </vt:variant>
      <vt:variant>
        <vt:i4>4668</vt:i4>
      </vt:variant>
      <vt:variant>
        <vt:i4>0</vt:i4>
      </vt:variant>
      <vt:variant>
        <vt:i4>5</vt:i4>
      </vt:variant>
      <vt:variant>
        <vt:lpwstr>http://codes.wmo.int/306/4678/-SHSNGS</vt:lpwstr>
      </vt:variant>
      <vt:variant>
        <vt:lpwstr/>
      </vt:variant>
      <vt:variant>
        <vt:i4>1376282</vt:i4>
      </vt:variant>
      <vt:variant>
        <vt:i4>4665</vt:i4>
      </vt:variant>
      <vt:variant>
        <vt:i4>0</vt:i4>
      </vt:variant>
      <vt:variant>
        <vt:i4>5</vt:i4>
      </vt:variant>
      <vt:variant>
        <vt:lpwstr>http://codes.wmo.int/306/4678/-SHRAGS</vt:lpwstr>
      </vt:variant>
      <vt:variant>
        <vt:lpwstr/>
      </vt:variant>
      <vt:variant>
        <vt:i4>1310728</vt:i4>
      </vt:variant>
      <vt:variant>
        <vt:i4>4662</vt:i4>
      </vt:variant>
      <vt:variant>
        <vt:i4>0</vt:i4>
      </vt:variant>
      <vt:variant>
        <vt:i4>5</vt:i4>
      </vt:variant>
      <vt:variant>
        <vt:lpwstr>http://codes.wmo.int/306/4678/-SHGSSN</vt:lpwstr>
      </vt:variant>
      <vt:variant>
        <vt:lpwstr/>
      </vt:variant>
      <vt:variant>
        <vt:i4>1310729</vt:i4>
      </vt:variant>
      <vt:variant>
        <vt:i4>4659</vt:i4>
      </vt:variant>
      <vt:variant>
        <vt:i4>0</vt:i4>
      </vt:variant>
      <vt:variant>
        <vt:i4>5</vt:i4>
      </vt:variant>
      <vt:variant>
        <vt:lpwstr>http://codes.wmo.int/306/4678/-SHGRSN</vt:lpwstr>
      </vt:variant>
      <vt:variant>
        <vt:lpwstr/>
      </vt:variant>
      <vt:variant>
        <vt:i4>1310741</vt:i4>
      </vt:variant>
      <vt:variant>
        <vt:i4>4656</vt:i4>
      </vt:variant>
      <vt:variant>
        <vt:i4>0</vt:i4>
      </vt:variant>
      <vt:variant>
        <vt:i4>5</vt:i4>
      </vt:variant>
      <vt:variant>
        <vt:lpwstr>http://codes.wmo.int/306/4678/-SHSNGR</vt:lpwstr>
      </vt:variant>
      <vt:variant>
        <vt:lpwstr/>
      </vt:variant>
      <vt:variant>
        <vt:i4>1376282</vt:i4>
      </vt:variant>
      <vt:variant>
        <vt:i4>4653</vt:i4>
      </vt:variant>
      <vt:variant>
        <vt:i4>0</vt:i4>
      </vt:variant>
      <vt:variant>
        <vt:i4>5</vt:i4>
      </vt:variant>
      <vt:variant>
        <vt:lpwstr>http://codes.wmo.int/306/4678/-SHRAGR</vt:lpwstr>
      </vt:variant>
      <vt:variant>
        <vt:lpwstr/>
      </vt:variant>
      <vt:variant>
        <vt:i4>1376264</vt:i4>
      </vt:variant>
      <vt:variant>
        <vt:i4>4650</vt:i4>
      </vt:variant>
      <vt:variant>
        <vt:i4>0</vt:i4>
      </vt:variant>
      <vt:variant>
        <vt:i4>5</vt:i4>
      </vt:variant>
      <vt:variant>
        <vt:lpwstr>http://codes.wmo.int/306/4678/-SHGSRA</vt:lpwstr>
      </vt:variant>
      <vt:variant>
        <vt:lpwstr/>
      </vt:variant>
      <vt:variant>
        <vt:i4>1376265</vt:i4>
      </vt:variant>
      <vt:variant>
        <vt:i4>4647</vt:i4>
      </vt:variant>
      <vt:variant>
        <vt:i4>0</vt:i4>
      </vt:variant>
      <vt:variant>
        <vt:i4>5</vt:i4>
      </vt:variant>
      <vt:variant>
        <vt:lpwstr>http://codes.wmo.int/306/4678/-SHGRRA</vt:lpwstr>
      </vt:variant>
      <vt:variant>
        <vt:lpwstr/>
      </vt:variant>
      <vt:variant>
        <vt:i4>65557</vt:i4>
      </vt:variant>
      <vt:variant>
        <vt:i4>4644</vt:i4>
      </vt:variant>
      <vt:variant>
        <vt:i4>0</vt:i4>
      </vt:variant>
      <vt:variant>
        <vt:i4>5</vt:i4>
      </vt:variant>
      <vt:variant>
        <vt:lpwstr>http://codes.wmo.int/306/4678/-SHSNRA</vt:lpwstr>
      </vt:variant>
      <vt:variant>
        <vt:lpwstr/>
      </vt:variant>
      <vt:variant>
        <vt:i4>65562</vt:i4>
      </vt:variant>
      <vt:variant>
        <vt:i4>4641</vt:i4>
      </vt:variant>
      <vt:variant>
        <vt:i4>0</vt:i4>
      </vt:variant>
      <vt:variant>
        <vt:i4>5</vt:i4>
      </vt:variant>
      <vt:variant>
        <vt:lpwstr>http://codes.wmo.int/306/4678/-SHRASN</vt:lpwstr>
      </vt:variant>
      <vt:variant>
        <vt:lpwstr/>
      </vt:variant>
      <vt:variant>
        <vt:i4>7667835</vt:i4>
      </vt:variant>
      <vt:variant>
        <vt:i4>4638</vt:i4>
      </vt:variant>
      <vt:variant>
        <vt:i4>0</vt:i4>
      </vt:variant>
      <vt:variant>
        <vt:i4>5</vt:i4>
      </vt:variant>
      <vt:variant>
        <vt:lpwstr>http://codes.wmo.int/306/4678/-SHUP</vt:lpwstr>
      </vt:variant>
      <vt:variant>
        <vt:lpwstr/>
      </vt:variant>
      <vt:variant>
        <vt:i4>6750331</vt:i4>
      </vt:variant>
      <vt:variant>
        <vt:i4>4635</vt:i4>
      </vt:variant>
      <vt:variant>
        <vt:i4>0</vt:i4>
      </vt:variant>
      <vt:variant>
        <vt:i4>5</vt:i4>
      </vt:variant>
      <vt:variant>
        <vt:lpwstr>http://codes.wmo.int/306/4678/-SHGS</vt:lpwstr>
      </vt:variant>
      <vt:variant>
        <vt:lpwstr/>
      </vt:variant>
      <vt:variant>
        <vt:i4>6750331</vt:i4>
      </vt:variant>
      <vt:variant>
        <vt:i4>4632</vt:i4>
      </vt:variant>
      <vt:variant>
        <vt:i4>0</vt:i4>
      </vt:variant>
      <vt:variant>
        <vt:i4>5</vt:i4>
      </vt:variant>
      <vt:variant>
        <vt:lpwstr>http://codes.wmo.int/306/4678/-SHGR</vt:lpwstr>
      </vt:variant>
      <vt:variant>
        <vt:lpwstr/>
      </vt:variant>
      <vt:variant>
        <vt:i4>7536763</vt:i4>
      </vt:variant>
      <vt:variant>
        <vt:i4>4629</vt:i4>
      </vt:variant>
      <vt:variant>
        <vt:i4>0</vt:i4>
      </vt:variant>
      <vt:variant>
        <vt:i4>5</vt:i4>
      </vt:variant>
      <vt:variant>
        <vt:lpwstr>http://codes.wmo.int/306/4678/-SHSN</vt:lpwstr>
      </vt:variant>
      <vt:variant>
        <vt:lpwstr/>
      </vt:variant>
      <vt:variant>
        <vt:i4>7471227</vt:i4>
      </vt:variant>
      <vt:variant>
        <vt:i4>4626</vt:i4>
      </vt:variant>
      <vt:variant>
        <vt:i4>0</vt:i4>
      </vt:variant>
      <vt:variant>
        <vt:i4>5</vt:i4>
      </vt:variant>
      <vt:variant>
        <vt:lpwstr>http://codes.wmo.int/306/4678/-SHRA</vt:lpwstr>
      </vt:variant>
      <vt:variant>
        <vt:lpwstr/>
      </vt:variant>
      <vt:variant>
        <vt:i4>196636</vt:i4>
      </vt:variant>
      <vt:variant>
        <vt:i4>4623</vt:i4>
      </vt:variant>
      <vt:variant>
        <vt:i4>0</vt:i4>
      </vt:variant>
      <vt:variant>
        <vt:i4>5</vt:i4>
      </vt:variant>
      <vt:variant>
        <vt:lpwstr>http://codes.wmo.int/306/4678/+SGSNPL</vt:lpwstr>
      </vt:variant>
      <vt:variant>
        <vt:lpwstr/>
      </vt:variant>
      <vt:variant>
        <vt:i4>196638</vt:i4>
      </vt:variant>
      <vt:variant>
        <vt:i4>4620</vt:i4>
      </vt:variant>
      <vt:variant>
        <vt:i4>0</vt:i4>
      </vt:variant>
      <vt:variant>
        <vt:i4>5</vt:i4>
      </vt:variant>
      <vt:variant>
        <vt:lpwstr>http://codes.wmo.int/306/4678/+SGPLSN</vt:lpwstr>
      </vt:variant>
      <vt:variant>
        <vt:lpwstr/>
      </vt:variant>
      <vt:variant>
        <vt:i4>196636</vt:i4>
      </vt:variant>
      <vt:variant>
        <vt:i4>4617</vt:i4>
      </vt:variant>
      <vt:variant>
        <vt:i4>0</vt:i4>
      </vt:variant>
      <vt:variant>
        <vt:i4>5</vt:i4>
      </vt:variant>
      <vt:variant>
        <vt:lpwstr>http://codes.wmo.int/306/4678/+SNSGPL</vt:lpwstr>
      </vt:variant>
      <vt:variant>
        <vt:lpwstr/>
      </vt:variant>
      <vt:variant>
        <vt:i4>196631</vt:i4>
      </vt:variant>
      <vt:variant>
        <vt:i4>4614</vt:i4>
      </vt:variant>
      <vt:variant>
        <vt:i4>0</vt:i4>
      </vt:variant>
      <vt:variant>
        <vt:i4>5</vt:i4>
      </vt:variant>
      <vt:variant>
        <vt:lpwstr>http://codes.wmo.int/306/4678/+SNPLSG</vt:lpwstr>
      </vt:variant>
      <vt:variant>
        <vt:lpwstr/>
      </vt:variant>
      <vt:variant>
        <vt:i4>196638</vt:i4>
      </vt:variant>
      <vt:variant>
        <vt:i4>4611</vt:i4>
      </vt:variant>
      <vt:variant>
        <vt:i4>0</vt:i4>
      </vt:variant>
      <vt:variant>
        <vt:i4>5</vt:i4>
      </vt:variant>
      <vt:variant>
        <vt:lpwstr>http://codes.wmo.int/306/4678/+PLSGSN</vt:lpwstr>
      </vt:variant>
      <vt:variant>
        <vt:lpwstr/>
      </vt:variant>
      <vt:variant>
        <vt:i4>196631</vt:i4>
      </vt:variant>
      <vt:variant>
        <vt:i4>4608</vt:i4>
      </vt:variant>
      <vt:variant>
        <vt:i4>0</vt:i4>
      </vt:variant>
      <vt:variant>
        <vt:i4>5</vt:i4>
      </vt:variant>
      <vt:variant>
        <vt:lpwstr>http://codes.wmo.int/306/4678/+PLSNSG</vt:lpwstr>
      </vt:variant>
      <vt:variant>
        <vt:lpwstr/>
      </vt:variant>
      <vt:variant>
        <vt:i4>131095</vt:i4>
      </vt:variant>
      <vt:variant>
        <vt:i4>4605</vt:i4>
      </vt:variant>
      <vt:variant>
        <vt:i4>0</vt:i4>
      </vt:variant>
      <vt:variant>
        <vt:i4>5</vt:i4>
      </vt:variant>
      <vt:variant>
        <vt:lpwstr>http://codes.wmo.int/306/4678/+PLSNRA</vt:lpwstr>
      </vt:variant>
      <vt:variant>
        <vt:lpwstr/>
      </vt:variant>
      <vt:variant>
        <vt:i4>131096</vt:i4>
      </vt:variant>
      <vt:variant>
        <vt:i4>4602</vt:i4>
      </vt:variant>
      <vt:variant>
        <vt:i4>0</vt:i4>
      </vt:variant>
      <vt:variant>
        <vt:i4>5</vt:i4>
      </vt:variant>
      <vt:variant>
        <vt:lpwstr>http://codes.wmo.int/306/4678/+PLRASN</vt:lpwstr>
      </vt:variant>
      <vt:variant>
        <vt:lpwstr/>
      </vt:variant>
      <vt:variant>
        <vt:i4>131095</vt:i4>
      </vt:variant>
      <vt:variant>
        <vt:i4>4599</vt:i4>
      </vt:variant>
      <vt:variant>
        <vt:i4>0</vt:i4>
      </vt:variant>
      <vt:variant>
        <vt:i4>5</vt:i4>
      </vt:variant>
      <vt:variant>
        <vt:lpwstr>http://codes.wmo.int/306/4678/+SNPLRA</vt:lpwstr>
      </vt:variant>
      <vt:variant>
        <vt:lpwstr/>
      </vt:variant>
      <vt:variant>
        <vt:i4>131098</vt:i4>
      </vt:variant>
      <vt:variant>
        <vt:i4>4596</vt:i4>
      </vt:variant>
      <vt:variant>
        <vt:i4>0</vt:i4>
      </vt:variant>
      <vt:variant>
        <vt:i4>5</vt:i4>
      </vt:variant>
      <vt:variant>
        <vt:lpwstr>http://codes.wmo.int/306/4678/+SNRAPL</vt:lpwstr>
      </vt:variant>
      <vt:variant>
        <vt:lpwstr/>
      </vt:variant>
      <vt:variant>
        <vt:i4>131096</vt:i4>
      </vt:variant>
      <vt:variant>
        <vt:i4>4593</vt:i4>
      </vt:variant>
      <vt:variant>
        <vt:i4>0</vt:i4>
      </vt:variant>
      <vt:variant>
        <vt:i4>5</vt:i4>
      </vt:variant>
      <vt:variant>
        <vt:lpwstr>http://codes.wmo.int/306/4678/+RAPLSN</vt:lpwstr>
      </vt:variant>
      <vt:variant>
        <vt:lpwstr/>
      </vt:variant>
      <vt:variant>
        <vt:i4>131098</vt:i4>
      </vt:variant>
      <vt:variant>
        <vt:i4>4590</vt:i4>
      </vt:variant>
      <vt:variant>
        <vt:i4>0</vt:i4>
      </vt:variant>
      <vt:variant>
        <vt:i4>5</vt:i4>
      </vt:variant>
      <vt:variant>
        <vt:lpwstr>http://codes.wmo.int/306/4678/+RASNPL</vt:lpwstr>
      </vt:variant>
      <vt:variant>
        <vt:lpwstr/>
      </vt:variant>
      <vt:variant>
        <vt:i4>65564</vt:i4>
      </vt:variant>
      <vt:variant>
        <vt:i4>4587</vt:i4>
      </vt:variant>
      <vt:variant>
        <vt:i4>0</vt:i4>
      </vt:variant>
      <vt:variant>
        <vt:i4>5</vt:i4>
      </vt:variant>
      <vt:variant>
        <vt:lpwstr>http://codes.wmo.int/306/4678/+SGSNRA</vt:lpwstr>
      </vt:variant>
      <vt:variant>
        <vt:lpwstr/>
      </vt:variant>
      <vt:variant>
        <vt:i4>65555</vt:i4>
      </vt:variant>
      <vt:variant>
        <vt:i4>4584</vt:i4>
      </vt:variant>
      <vt:variant>
        <vt:i4>0</vt:i4>
      </vt:variant>
      <vt:variant>
        <vt:i4>5</vt:i4>
      </vt:variant>
      <vt:variant>
        <vt:lpwstr>http://codes.wmo.int/306/4678/+SGRASN</vt:lpwstr>
      </vt:variant>
      <vt:variant>
        <vt:lpwstr/>
      </vt:variant>
      <vt:variant>
        <vt:i4>65564</vt:i4>
      </vt:variant>
      <vt:variant>
        <vt:i4>4581</vt:i4>
      </vt:variant>
      <vt:variant>
        <vt:i4>0</vt:i4>
      </vt:variant>
      <vt:variant>
        <vt:i4>5</vt:i4>
      </vt:variant>
      <vt:variant>
        <vt:lpwstr>http://codes.wmo.int/306/4678/+SNSGRA</vt:lpwstr>
      </vt:variant>
      <vt:variant>
        <vt:lpwstr/>
      </vt:variant>
      <vt:variant>
        <vt:i4>65562</vt:i4>
      </vt:variant>
      <vt:variant>
        <vt:i4>4578</vt:i4>
      </vt:variant>
      <vt:variant>
        <vt:i4>0</vt:i4>
      </vt:variant>
      <vt:variant>
        <vt:i4>5</vt:i4>
      </vt:variant>
      <vt:variant>
        <vt:lpwstr>http://codes.wmo.int/306/4678/+SNRASG</vt:lpwstr>
      </vt:variant>
      <vt:variant>
        <vt:lpwstr/>
      </vt:variant>
      <vt:variant>
        <vt:i4>65555</vt:i4>
      </vt:variant>
      <vt:variant>
        <vt:i4>4575</vt:i4>
      </vt:variant>
      <vt:variant>
        <vt:i4>0</vt:i4>
      </vt:variant>
      <vt:variant>
        <vt:i4>5</vt:i4>
      </vt:variant>
      <vt:variant>
        <vt:lpwstr>http://codes.wmo.int/306/4678/+RASGSN</vt:lpwstr>
      </vt:variant>
      <vt:variant>
        <vt:lpwstr/>
      </vt:variant>
      <vt:variant>
        <vt:i4>65562</vt:i4>
      </vt:variant>
      <vt:variant>
        <vt:i4>4572</vt:i4>
      </vt:variant>
      <vt:variant>
        <vt:i4>0</vt:i4>
      </vt:variant>
      <vt:variant>
        <vt:i4>5</vt:i4>
      </vt:variant>
      <vt:variant>
        <vt:lpwstr>http://codes.wmo.int/306/4678/+RASNSG</vt:lpwstr>
      </vt:variant>
      <vt:variant>
        <vt:lpwstr/>
      </vt:variant>
      <vt:variant>
        <vt:i4>1376280</vt:i4>
      </vt:variant>
      <vt:variant>
        <vt:i4>4569</vt:i4>
      </vt:variant>
      <vt:variant>
        <vt:i4>0</vt:i4>
      </vt:variant>
      <vt:variant>
        <vt:i4>5</vt:i4>
      </vt:variant>
      <vt:variant>
        <vt:lpwstr>http://codes.wmo.int/306/4678/+PLRADZ</vt:lpwstr>
      </vt:variant>
      <vt:variant>
        <vt:lpwstr/>
      </vt:variant>
      <vt:variant>
        <vt:i4>1376259</vt:i4>
      </vt:variant>
      <vt:variant>
        <vt:i4>4566</vt:i4>
      </vt:variant>
      <vt:variant>
        <vt:i4>0</vt:i4>
      </vt:variant>
      <vt:variant>
        <vt:i4>5</vt:i4>
      </vt:variant>
      <vt:variant>
        <vt:lpwstr>http://codes.wmo.int/306/4678/+PLDZRA</vt:lpwstr>
      </vt:variant>
      <vt:variant>
        <vt:lpwstr/>
      </vt:variant>
      <vt:variant>
        <vt:i4>1376280</vt:i4>
      </vt:variant>
      <vt:variant>
        <vt:i4>4563</vt:i4>
      </vt:variant>
      <vt:variant>
        <vt:i4>0</vt:i4>
      </vt:variant>
      <vt:variant>
        <vt:i4>5</vt:i4>
      </vt:variant>
      <vt:variant>
        <vt:lpwstr>http://codes.wmo.int/306/4678/+RAPLDZ</vt:lpwstr>
      </vt:variant>
      <vt:variant>
        <vt:lpwstr/>
      </vt:variant>
      <vt:variant>
        <vt:i4>1376270</vt:i4>
      </vt:variant>
      <vt:variant>
        <vt:i4>4560</vt:i4>
      </vt:variant>
      <vt:variant>
        <vt:i4>0</vt:i4>
      </vt:variant>
      <vt:variant>
        <vt:i4>5</vt:i4>
      </vt:variant>
      <vt:variant>
        <vt:lpwstr>http://codes.wmo.int/306/4678/+RADZPL</vt:lpwstr>
      </vt:variant>
      <vt:variant>
        <vt:lpwstr/>
      </vt:variant>
      <vt:variant>
        <vt:i4>1376259</vt:i4>
      </vt:variant>
      <vt:variant>
        <vt:i4>4557</vt:i4>
      </vt:variant>
      <vt:variant>
        <vt:i4>0</vt:i4>
      </vt:variant>
      <vt:variant>
        <vt:i4>5</vt:i4>
      </vt:variant>
      <vt:variant>
        <vt:lpwstr>http://codes.wmo.int/306/4678/+DZPLRA</vt:lpwstr>
      </vt:variant>
      <vt:variant>
        <vt:lpwstr/>
      </vt:variant>
      <vt:variant>
        <vt:i4>1376270</vt:i4>
      </vt:variant>
      <vt:variant>
        <vt:i4>4554</vt:i4>
      </vt:variant>
      <vt:variant>
        <vt:i4>0</vt:i4>
      </vt:variant>
      <vt:variant>
        <vt:i4>5</vt:i4>
      </vt:variant>
      <vt:variant>
        <vt:lpwstr>http://codes.wmo.int/306/4678/+DZRAPL</vt:lpwstr>
      </vt:variant>
      <vt:variant>
        <vt:lpwstr/>
      </vt:variant>
      <vt:variant>
        <vt:i4>1441811</vt:i4>
      </vt:variant>
      <vt:variant>
        <vt:i4>4551</vt:i4>
      </vt:variant>
      <vt:variant>
        <vt:i4>0</vt:i4>
      </vt:variant>
      <vt:variant>
        <vt:i4>5</vt:i4>
      </vt:variant>
      <vt:variant>
        <vt:lpwstr>http://codes.wmo.int/306/4678/+SGRADZ</vt:lpwstr>
      </vt:variant>
      <vt:variant>
        <vt:lpwstr/>
      </vt:variant>
      <vt:variant>
        <vt:i4>1441800</vt:i4>
      </vt:variant>
      <vt:variant>
        <vt:i4>4548</vt:i4>
      </vt:variant>
      <vt:variant>
        <vt:i4>0</vt:i4>
      </vt:variant>
      <vt:variant>
        <vt:i4>5</vt:i4>
      </vt:variant>
      <vt:variant>
        <vt:lpwstr>http://codes.wmo.int/306/4678/+SGDZRA</vt:lpwstr>
      </vt:variant>
      <vt:variant>
        <vt:lpwstr/>
      </vt:variant>
      <vt:variant>
        <vt:i4>1441811</vt:i4>
      </vt:variant>
      <vt:variant>
        <vt:i4>4545</vt:i4>
      </vt:variant>
      <vt:variant>
        <vt:i4>0</vt:i4>
      </vt:variant>
      <vt:variant>
        <vt:i4>5</vt:i4>
      </vt:variant>
      <vt:variant>
        <vt:lpwstr>http://codes.wmo.int/306/4678/+RASGDZ</vt:lpwstr>
      </vt:variant>
      <vt:variant>
        <vt:lpwstr/>
      </vt:variant>
      <vt:variant>
        <vt:i4>1441806</vt:i4>
      </vt:variant>
      <vt:variant>
        <vt:i4>4542</vt:i4>
      </vt:variant>
      <vt:variant>
        <vt:i4>0</vt:i4>
      </vt:variant>
      <vt:variant>
        <vt:i4>5</vt:i4>
      </vt:variant>
      <vt:variant>
        <vt:lpwstr>http://codes.wmo.int/306/4678/+RADZSG</vt:lpwstr>
      </vt:variant>
      <vt:variant>
        <vt:lpwstr/>
      </vt:variant>
      <vt:variant>
        <vt:i4>1441800</vt:i4>
      </vt:variant>
      <vt:variant>
        <vt:i4>4539</vt:i4>
      </vt:variant>
      <vt:variant>
        <vt:i4>0</vt:i4>
      </vt:variant>
      <vt:variant>
        <vt:i4>5</vt:i4>
      </vt:variant>
      <vt:variant>
        <vt:lpwstr>http://codes.wmo.int/306/4678/+DZSGRA</vt:lpwstr>
      </vt:variant>
      <vt:variant>
        <vt:lpwstr/>
      </vt:variant>
      <vt:variant>
        <vt:i4>1441806</vt:i4>
      </vt:variant>
      <vt:variant>
        <vt:i4>4536</vt:i4>
      </vt:variant>
      <vt:variant>
        <vt:i4>0</vt:i4>
      </vt:variant>
      <vt:variant>
        <vt:i4>5</vt:i4>
      </vt:variant>
      <vt:variant>
        <vt:lpwstr>http://codes.wmo.int/306/4678/+DZRASG</vt:lpwstr>
      </vt:variant>
      <vt:variant>
        <vt:lpwstr/>
      </vt:variant>
      <vt:variant>
        <vt:i4>1441818</vt:i4>
      </vt:variant>
      <vt:variant>
        <vt:i4>4533</vt:i4>
      </vt:variant>
      <vt:variant>
        <vt:i4>0</vt:i4>
      </vt:variant>
      <vt:variant>
        <vt:i4>5</vt:i4>
      </vt:variant>
      <vt:variant>
        <vt:lpwstr>http://codes.wmo.int/306/4678/+SNRADZ</vt:lpwstr>
      </vt:variant>
      <vt:variant>
        <vt:lpwstr/>
      </vt:variant>
      <vt:variant>
        <vt:i4>1441793</vt:i4>
      </vt:variant>
      <vt:variant>
        <vt:i4>4530</vt:i4>
      </vt:variant>
      <vt:variant>
        <vt:i4>0</vt:i4>
      </vt:variant>
      <vt:variant>
        <vt:i4>5</vt:i4>
      </vt:variant>
      <vt:variant>
        <vt:lpwstr>http://codes.wmo.int/306/4678/+SNDZRA</vt:lpwstr>
      </vt:variant>
      <vt:variant>
        <vt:lpwstr/>
      </vt:variant>
      <vt:variant>
        <vt:i4>1441818</vt:i4>
      </vt:variant>
      <vt:variant>
        <vt:i4>4527</vt:i4>
      </vt:variant>
      <vt:variant>
        <vt:i4>0</vt:i4>
      </vt:variant>
      <vt:variant>
        <vt:i4>5</vt:i4>
      </vt:variant>
      <vt:variant>
        <vt:lpwstr>http://codes.wmo.int/306/4678/+RASNDZ</vt:lpwstr>
      </vt:variant>
      <vt:variant>
        <vt:lpwstr/>
      </vt:variant>
      <vt:variant>
        <vt:i4>1441806</vt:i4>
      </vt:variant>
      <vt:variant>
        <vt:i4>4524</vt:i4>
      </vt:variant>
      <vt:variant>
        <vt:i4>0</vt:i4>
      </vt:variant>
      <vt:variant>
        <vt:i4>5</vt:i4>
      </vt:variant>
      <vt:variant>
        <vt:lpwstr>http://codes.wmo.int/306/4678/+RADZSN</vt:lpwstr>
      </vt:variant>
      <vt:variant>
        <vt:lpwstr/>
      </vt:variant>
      <vt:variant>
        <vt:i4>1441793</vt:i4>
      </vt:variant>
      <vt:variant>
        <vt:i4>4521</vt:i4>
      </vt:variant>
      <vt:variant>
        <vt:i4>0</vt:i4>
      </vt:variant>
      <vt:variant>
        <vt:i4>5</vt:i4>
      </vt:variant>
      <vt:variant>
        <vt:lpwstr>http://codes.wmo.int/306/4678/+DZSNRA</vt:lpwstr>
      </vt:variant>
      <vt:variant>
        <vt:lpwstr/>
      </vt:variant>
      <vt:variant>
        <vt:i4>1441806</vt:i4>
      </vt:variant>
      <vt:variant>
        <vt:i4>4518</vt:i4>
      </vt:variant>
      <vt:variant>
        <vt:i4>0</vt:i4>
      </vt:variant>
      <vt:variant>
        <vt:i4>5</vt:i4>
      </vt:variant>
      <vt:variant>
        <vt:lpwstr>http://codes.wmo.int/306/4678/+DZRASN</vt:lpwstr>
      </vt:variant>
      <vt:variant>
        <vt:lpwstr/>
      </vt:variant>
      <vt:variant>
        <vt:i4>7340153</vt:i4>
      </vt:variant>
      <vt:variant>
        <vt:i4>4515</vt:i4>
      </vt:variant>
      <vt:variant>
        <vt:i4>0</vt:i4>
      </vt:variant>
      <vt:variant>
        <vt:i4>5</vt:i4>
      </vt:variant>
      <vt:variant>
        <vt:lpwstr>http://codes.wmo.int/306/4678/+PLSG</vt:lpwstr>
      </vt:variant>
      <vt:variant>
        <vt:lpwstr/>
      </vt:variant>
      <vt:variant>
        <vt:i4>7340146</vt:i4>
      </vt:variant>
      <vt:variant>
        <vt:i4>4512</vt:i4>
      </vt:variant>
      <vt:variant>
        <vt:i4>0</vt:i4>
      </vt:variant>
      <vt:variant>
        <vt:i4>5</vt:i4>
      </vt:variant>
      <vt:variant>
        <vt:lpwstr>http://codes.wmo.int/306/4678/+SGPL</vt:lpwstr>
      </vt:variant>
      <vt:variant>
        <vt:lpwstr/>
      </vt:variant>
      <vt:variant>
        <vt:i4>7340155</vt:i4>
      </vt:variant>
      <vt:variant>
        <vt:i4>4509</vt:i4>
      </vt:variant>
      <vt:variant>
        <vt:i4>0</vt:i4>
      </vt:variant>
      <vt:variant>
        <vt:i4>5</vt:i4>
      </vt:variant>
      <vt:variant>
        <vt:lpwstr>http://codes.wmo.int/306/4678/+SNPL</vt:lpwstr>
      </vt:variant>
      <vt:variant>
        <vt:lpwstr/>
      </vt:variant>
      <vt:variant>
        <vt:i4>7405684</vt:i4>
      </vt:variant>
      <vt:variant>
        <vt:i4>4506</vt:i4>
      </vt:variant>
      <vt:variant>
        <vt:i4>0</vt:i4>
      </vt:variant>
      <vt:variant>
        <vt:i4>5</vt:i4>
      </vt:variant>
      <vt:variant>
        <vt:lpwstr>http://codes.wmo.int/306/4678/+RAPL</vt:lpwstr>
      </vt:variant>
      <vt:variant>
        <vt:lpwstr/>
      </vt:variant>
      <vt:variant>
        <vt:i4>6750319</vt:i4>
      </vt:variant>
      <vt:variant>
        <vt:i4>4503</vt:i4>
      </vt:variant>
      <vt:variant>
        <vt:i4>0</vt:i4>
      </vt:variant>
      <vt:variant>
        <vt:i4>5</vt:i4>
      </vt:variant>
      <vt:variant>
        <vt:lpwstr>http://codes.wmo.int/306/4678/+DZPL</vt:lpwstr>
      </vt:variant>
      <vt:variant>
        <vt:lpwstr/>
      </vt:variant>
      <vt:variant>
        <vt:i4>7340153</vt:i4>
      </vt:variant>
      <vt:variant>
        <vt:i4>4500</vt:i4>
      </vt:variant>
      <vt:variant>
        <vt:i4>0</vt:i4>
      </vt:variant>
      <vt:variant>
        <vt:i4>5</vt:i4>
      </vt:variant>
      <vt:variant>
        <vt:lpwstr>http://codes.wmo.int/306/4678/+PLSN</vt:lpwstr>
      </vt:variant>
      <vt:variant>
        <vt:lpwstr/>
      </vt:variant>
      <vt:variant>
        <vt:i4>7536754</vt:i4>
      </vt:variant>
      <vt:variant>
        <vt:i4>4497</vt:i4>
      </vt:variant>
      <vt:variant>
        <vt:i4>0</vt:i4>
      </vt:variant>
      <vt:variant>
        <vt:i4>5</vt:i4>
      </vt:variant>
      <vt:variant>
        <vt:lpwstr>http://codes.wmo.int/306/4678/+SGSN</vt:lpwstr>
      </vt:variant>
      <vt:variant>
        <vt:lpwstr/>
      </vt:variant>
      <vt:variant>
        <vt:i4>7536763</vt:i4>
      </vt:variant>
      <vt:variant>
        <vt:i4>4494</vt:i4>
      </vt:variant>
      <vt:variant>
        <vt:i4>0</vt:i4>
      </vt:variant>
      <vt:variant>
        <vt:i4>5</vt:i4>
      </vt:variant>
      <vt:variant>
        <vt:lpwstr>http://codes.wmo.int/306/4678/+SNSG</vt:lpwstr>
      </vt:variant>
      <vt:variant>
        <vt:lpwstr/>
      </vt:variant>
      <vt:variant>
        <vt:i4>7471220</vt:i4>
      </vt:variant>
      <vt:variant>
        <vt:i4>4491</vt:i4>
      </vt:variant>
      <vt:variant>
        <vt:i4>0</vt:i4>
      </vt:variant>
      <vt:variant>
        <vt:i4>5</vt:i4>
      </vt:variant>
      <vt:variant>
        <vt:lpwstr>http://codes.wmo.int/306/4678/+RASG</vt:lpwstr>
      </vt:variant>
      <vt:variant>
        <vt:lpwstr/>
      </vt:variant>
      <vt:variant>
        <vt:i4>6553711</vt:i4>
      </vt:variant>
      <vt:variant>
        <vt:i4>4488</vt:i4>
      </vt:variant>
      <vt:variant>
        <vt:i4>0</vt:i4>
      </vt:variant>
      <vt:variant>
        <vt:i4>5</vt:i4>
      </vt:variant>
      <vt:variant>
        <vt:lpwstr>http://codes.wmo.int/306/4678/+DZSG</vt:lpwstr>
      </vt:variant>
      <vt:variant>
        <vt:lpwstr/>
      </vt:variant>
      <vt:variant>
        <vt:i4>7405689</vt:i4>
      </vt:variant>
      <vt:variant>
        <vt:i4>4485</vt:i4>
      </vt:variant>
      <vt:variant>
        <vt:i4>0</vt:i4>
      </vt:variant>
      <vt:variant>
        <vt:i4>5</vt:i4>
      </vt:variant>
      <vt:variant>
        <vt:lpwstr>http://codes.wmo.int/306/4678/+PLRA</vt:lpwstr>
      </vt:variant>
      <vt:variant>
        <vt:lpwstr/>
      </vt:variant>
      <vt:variant>
        <vt:i4>7471218</vt:i4>
      </vt:variant>
      <vt:variant>
        <vt:i4>4482</vt:i4>
      </vt:variant>
      <vt:variant>
        <vt:i4>0</vt:i4>
      </vt:variant>
      <vt:variant>
        <vt:i4>5</vt:i4>
      </vt:variant>
      <vt:variant>
        <vt:lpwstr>http://codes.wmo.int/306/4678/+SGRA</vt:lpwstr>
      </vt:variant>
      <vt:variant>
        <vt:lpwstr/>
      </vt:variant>
      <vt:variant>
        <vt:i4>7471227</vt:i4>
      </vt:variant>
      <vt:variant>
        <vt:i4>4479</vt:i4>
      </vt:variant>
      <vt:variant>
        <vt:i4>0</vt:i4>
      </vt:variant>
      <vt:variant>
        <vt:i4>5</vt:i4>
      </vt:variant>
      <vt:variant>
        <vt:lpwstr>http://codes.wmo.int/306/4678/+SNRA</vt:lpwstr>
      </vt:variant>
      <vt:variant>
        <vt:lpwstr/>
      </vt:variant>
      <vt:variant>
        <vt:i4>7471220</vt:i4>
      </vt:variant>
      <vt:variant>
        <vt:i4>4476</vt:i4>
      </vt:variant>
      <vt:variant>
        <vt:i4>0</vt:i4>
      </vt:variant>
      <vt:variant>
        <vt:i4>5</vt:i4>
      </vt:variant>
      <vt:variant>
        <vt:lpwstr>http://codes.wmo.int/306/4678/+RASN</vt:lpwstr>
      </vt:variant>
      <vt:variant>
        <vt:lpwstr/>
      </vt:variant>
      <vt:variant>
        <vt:i4>6553711</vt:i4>
      </vt:variant>
      <vt:variant>
        <vt:i4>4473</vt:i4>
      </vt:variant>
      <vt:variant>
        <vt:i4>0</vt:i4>
      </vt:variant>
      <vt:variant>
        <vt:i4>5</vt:i4>
      </vt:variant>
      <vt:variant>
        <vt:lpwstr>http://codes.wmo.int/306/4678/+DZSN</vt:lpwstr>
      </vt:variant>
      <vt:variant>
        <vt:lpwstr/>
      </vt:variant>
      <vt:variant>
        <vt:i4>6750329</vt:i4>
      </vt:variant>
      <vt:variant>
        <vt:i4>4470</vt:i4>
      </vt:variant>
      <vt:variant>
        <vt:i4>0</vt:i4>
      </vt:variant>
      <vt:variant>
        <vt:i4>5</vt:i4>
      </vt:variant>
      <vt:variant>
        <vt:lpwstr>http://codes.wmo.int/306/4678/+PLDZ</vt:lpwstr>
      </vt:variant>
      <vt:variant>
        <vt:lpwstr/>
      </vt:variant>
      <vt:variant>
        <vt:i4>6553714</vt:i4>
      </vt:variant>
      <vt:variant>
        <vt:i4>4467</vt:i4>
      </vt:variant>
      <vt:variant>
        <vt:i4>0</vt:i4>
      </vt:variant>
      <vt:variant>
        <vt:i4>5</vt:i4>
      </vt:variant>
      <vt:variant>
        <vt:lpwstr>http://codes.wmo.int/306/4678/+SGDZ</vt:lpwstr>
      </vt:variant>
      <vt:variant>
        <vt:lpwstr/>
      </vt:variant>
      <vt:variant>
        <vt:i4>6553723</vt:i4>
      </vt:variant>
      <vt:variant>
        <vt:i4>4464</vt:i4>
      </vt:variant>
      <vt:variant>
        <vt:i4>0</vt:i4>
      </vt:variant>
      <vt:variant>
        <vt:i4>5</vt:i4>
      </vt:variant>
      <vt:variant>
        <vt:lpwstr>http://codes.wmo.int/306/4678/+SNDZ</vt:lpwstr>
      </vt:variant>
      <vt:variant>
        <vt:lpwstr/>
      </vt:variant>
      <vt:variant>
        <vt:i4>6619252</vt:i4>
      </vt:variant>
      <vt:variant>
        <vt:i4>4461</vt:i4>
      </vt:variant>
      <vt:variant>
        <vt:i4>0</vt:i4>
      </vt:variant>
      <vt:variant>
        <vt:i4>5</vt:i4>
      </vt:variant>
      <vt:variant>
        <vt:lpwstr>http://codes.wmo.int/306/4678/+RADZ</vt:lpwstr>
      </vt:variant>
      <vt:variant>
        <vt:lpwstr/>
      </vt:variant>
      <vt:variant>
        <vt:i4>6619247</vt:i4>
      </vt:variant>
      <vt:variant>
        <vt:i4>4458</vt:i4>
      </vt:variant>
      <vt:variant>
        <vt:i4>0</vt:i4>
      </vt:variant>
      <vt:variant>
        <vt:i4>5</vt:i4>
      </vt:variant>
      <vt:variant>
        <vt:lpwstr>http://codes.wmo.int/306/4678/+DZRA</vt:lpwstr>
      </vt:variant>
      <vt:variant>
        <vt:lpwstr/>
      </vt:variant>
      <vt:variant>
        <vt:i4>393237</vt:i4>
      </vt:variant>
      <vt:variant>
        <vt:i4>4455</vt:i4>
      </vt:variant>
      <vt:variant>
        <vt:i4>0</vt:i4>
      </vt:variant>
      <vt:variant>
        <vt:i4>5</vt:i4>
      </vt:variant>
      <vt:variant>
        <vt:lpwstr>http://codes.wmo.int/306/4678/+UP</vt:lpwstr>
      </vt:variant>
      <vt:variant>
        <vt:lpwstr/>
      </vt:variant>
      <vt:variant>
        <vt:i4>196629</vt:i4>
      </vt:variant>
      <vt:variant>
        <vt:i4>4452</vt:i4>
      </vt:variant>
      <vt:variant>
        <vt:i4>0</vt:i4>
      </vt:variant>
      <vt:variant>
        <vt:i4>5</vt:i4>
      </vt:variant>
      <vt:variant>
        <vt:lpwstr>http://codes.wmo.int/306/4678/+PL</vt:lpwstr>
      </vt:variant>
      <vt:variant>
        <vt:lpwstr/>
      </vt:variant>
      <vt:variant>
        <vt:i4>21</vt:i4>
      </vt:variant>
      <vt:variant>
        <vt:i4>4449</vt:i4>
      </vt:variant>
      <vt:variant>
        <vt:i4>0</vt:i4>
      </vt:variant>
      <vt:variant>
        <vt:i4>5</vt:i4>
      </vt:variant>
      <vt:variant>
        <vt:lpwstr>http://codes.wmo.int/306/4678/+SG</vt:lpwstr>
      </vt:variant>
      <vt:variant>
        <vt:lpwstr/>
      </vt:variant>
      <vt:variant>
        <vt:i4>21</vt:i4>
      </vt:variant>
      <vt:variant>
        <vt:i4>4446</vt:i4>
      </vt:variant>
      <vt:variant>
        <vt:i4>0</vt:i4>
      </vt:variant>
      <vt:variant>
        <vt:i4>5</vt:i4>
      </vt:variant>
      <vt:variant>
        <vt:lpwstr>http://codes.wmo.int/306/4678/+SN</vt:lpwstr>
      </vt:variant>
      <vt:variant>
        <vt:lpwstr/>
      </vt:variant>
      <vt:variant>
        <vt:i4>65557</vt:i4>
      </vt:variant>
      <vt:variant>
        <vt:i4>4443</vt:i4>
      </vt:variant>
      <vt:variant>
        <vt:i4>0</vt:i4>
      </vt:variant>
      <vt:variant>
        <vt:i4>5</vt:i4>
      </vt:variant>
      <vt:variant>
        <vt:lpwstr>http://codes.wmo.int/306/4678/+RA</vt:lpwstr>
      </vt:variant>
      <vt:variant>
        <vt:lpwstr/>
      </vt:variant>
      <vt:variant>
        <vt:i4>1507349</vt:i4>
      </vt:variant>
      <vt:variant>
        <vt:i4>4440</vt:i4>
      </vt:variant>
      <vt:variant>
        <vt:i4>0</vt:i4>
      </vt:variant>
      <vt:variant>
        <vt:i4>5</vt:i4>
      </vt:variant>
      <vt:variant>
        <vt:lpwstr>http://codes.wmo.int/306/4678/+DZ</vt:lpwstr>
      </vt:variant>
      <vt:variant>
        <vt:lpwstr/>
      </vt:variant>
      <vt:variant>
        <vt:i4>1441870</vt:i4>
      </vt:variant>
      <vt:variant>
        <vt:i4>4437</vt:i4>
      </vt:variant>
      <vt:variant>
        <vt:i4>0</vt:i4>
      </vt:variant>
      <vt:variant>
        <vt:i4>5</vt:i4>
      </vt:variant>
      <vt:variant>
        <vt:lpwstr>http://codes.wmo.int/306/4678/SGSNPL</vt:lpwstr>
      </vt:variant>
      <vt:variant>
        <vt:lpwstr/>
      </vt:variant>
      <vt:variant>
        <vt:i4>1441870</vt:i4>
      </vt:variant>
      <vt:variant>
        <vt:i4>4434</vt:i4>
      </vt:variant>
      <vt:variant>
        <vt:i4>0</vt:i4>
      </vt:variant>
      <vt:variant>
        <vt:i4>5</vt:i4>
      </vt:variant>
      <vt:variant>
        <vt:lpwstr>http://codes.wmo.int/306/4678/SGPLSN</vt:lpwstr>
      </vt:variant>
      <vt:variant>
        <vt:lpwstr/>
      </vt:variant>
      <vt:variant>
        <vt:i4>1441870</vt:i4>
      </vt:variant>
      <vt:variant>
        <vt:i4>4431</vt:i4>
      </vt:variant>
      <vt:variant>
        <vt:i4>0</vt:i4>
      </vt:variant>
      <vt:variant>
        <vt:i4>5</vt:i4>
      </vt:variant>
      <vt:variant>
        <vt:lpwstr>http://codes.wmo.int/306/4678/SNSGPL</vt:lpwstr>
      </vt:variant>
      <vt:variant>
        <vt:lpwstr/>
      </vt:variant>
      <vt:variant>
        <vt:i4>1441870</vt:i4>
      </vt:variant>
      <vt:variant>
        <vt:i4>4428</vt:i4>
      </vt:variant>
      <vt:variant>
        <vt:i4>0</vt:i4>
      </vt:variant>
      <vt:variant>
        <vt:i4>5</vt:i4>
      </vt:variant>
      <vt:variant>
        <vt:lpwstr>http://codes.wmo.int/306/4678/SNPLSG</vt:lpwstr>
      </vt:variant>
      <vt:variant>
        <vt:lpwstr/>
      </vt:variant>
      <vt:variant>
        <vt:i4>1441870</vt:i4>
      </vt:variant>
      <vt:variant>
        <vt:i4>4425</vt:i4>
      </vt:variant>
      <vt:variant>
        <vt:i4>0</vt:i4>
      </vt:variant>
      <vt:variant>
        <vt:i4>5</vt:i4>
      </vt:variant>
      <vt:variant>
        <vt:lpwstr>http://codes.wmo.int/306/4678/PLSGSN</vt:lpwstr>
      </vt:variant>
      <vt:variant>
        <vt:lpwstr/>
      </vt:variant>
      <vt:variant>
        <vt:i4>1441870</vt:i4>
      </vt:variant>
      <vt:variant>
        <vt:i4>4422</vt:i4>
      </vt:variant>
      <vt:variant>
        <vt:i4>0</vt:i4>
      </vt:variant>
      <vt:variant>
        <vt:i4>5</vt:i4>
      </vt:variant>
      <vt:variant>
        <vt:lpwstr>http://codes.wmo.int/306/4678/PLSNSG</vt:lpwstr>
      </vt:variant>
      <vt:variant>
        <vt:lpwstr/>
      </vt:variant>
      <vt:variant>
        <vt:i4>1048655</vt:i4>
      </vt:variant>
      <vt:variant>
        <vt:i4>4419</vt:i4>
      </vt:variant>
      <vt:variant>
        <vt:i4>0</vt:i4>
      </vt:variant>
      <vt:variant>
        <vt:i4>5</vt:i4>
      </vt:variant>
      <vt:variant>
        <vt:lpwstr>http://codes.wmo.int/306/4678/PLSNRA</vt:lpwstr>
      </vt:variant>
      <vt:variant>
        <vt:lpwstr/>
      </vt:variant>
      <vt:variant>
        <vt:i4>1048655</vt:i4>
      </vt:variant>
      <vt:variant>
        <vt:i4>4416</vt:i4>
      </vt:variant>
      <vt:variant>
        <vt:i4>0</vt:i4>
      </vt:variant>
      <vt:variant>
        <vt:i4>5</vt:i4>
      </vt:variant>
      <vt:variant>
        <vt:lpwstr>http://codes.wmo.int/306/4678/PLRASN</vt:lpwstr>
      </vt:variant>
      <vt:variant>
        <vt:lpwstr/>
      </vt:variant>
      <vt:variant>
        <vt:i4>1048655</vt:i4>
      </vt:variant>
      <vt:variant>
        <vt:i4>4413</vt:i4>
      </vt:variant>
      <vt:variant>
        <vt:i4>0</vt:i4>
      </vt:variant>
      <vt:variant>
        <vt:i4>5</vt:i4>
      </vt:variant>
      <vt:variant>
        <vt:lpwstr>http://codes.wmo.int/306/4678/SNPLRA</vt:lpwstr>
      </vt:variant>
      <vt:variant>
        <vt:lpwstr/>
      </vt:variant>
      <vt:variant>
        <vt:i4>1048655</vt:i4>
      </vt:variant>
      <vt:variant>
        <vt:i4>4410</vt:i4>
      </vt:variant>
      <vt:variant>
        <vt:i4>0</vt:i4>
      </vt:variant>
      <vt:variant>
        <vt:i4>5</vt:i4>
      </vt:variant>
      <vt:variant>
        <vt:lpwstr>http://codes.wmo.int/306/4678/SNRAPL</vt:lpwstr>
      </vt:variant>
      <vt:variant>
        <vt:lpwstr/>
      </vt:variant>
      <vt:variant>
        <vt:i4>1048655</vt:i4>
      </vt:variant>
      <vt:variant>
        <vt:i4>4407</vt:i4>
      </vt:variant>
      <vt:variant>
        <vt:i4>0</vt:i4>
      </vt:variant>
      <vt:variant>
        <vt:i4>5</vt:i4>
      </vt:variant>
      <vt:variant>
        <vt:lpwstr>http://codes.wmo.int/306/4678/RAPLSN</vt:lpwstr>
      </vt:variant>
      <vt:variant>
        <vt:lpwstr/>
      </vt:variant>
      <vt:variant>
        <vt:i4>1048655</vt:i4>
      </vt:variant>
      <vt:variant>
        <vt:i4>4404</vt:i4>
      </vt:variant>
      <vt:variant>
        <vt:i4>0</vt:i4>
      </vt:variant>
      <vt:variant>
        <vt:i4>5</vt:i4>
      </vt:variant>
      <vt:variant>
        <vt:lpwstr>http://codes.wmo.int/306/4678/RASNPL</vt:lpwstr>
      </vt:variant>
      <vt:variant>
        <vt:lpwstr/>
      </vt:variant>
      <vt:variant>
        <vt:i4>1769548</vt:i4>
      </vt:variant>
      <vt:variant>
        <vt:i4>4401</vt:i4>
      </vt:variant>
      <vt:variant>
        <vt:i4>0</vt:i4>
      </vt:variant>
      <vt:variant>
        <vt:i4>5</vt:i4>
      </vt:variant>
      <vt:variant>
        <vt:lpwstr>http://codes.wmo.int/306/4678/SGSNRA</vt:lpwstr>
      </vt:variant>
      <vt:variant>
        <vt:lpwstr/>
      </vt:variant>
      <vt:variant>
        <vt:i4>1769548</vt:i4>
      </vt:variant>
      <vt:variant>
        <vt:i4>4398</vt:i4>
      </vt:variant>
      <vt:variant>
        <vt:i4>0</vt:i4>
      </vt:variant>
      <vt:variant>
        <vt:i4>5</vt:i4>
      </vt:variant>
      <vt:variant>
        <vt:lpwstr>http://codes.wmo.int/306/4678/SGRASN</vt:lpwstr>
      </vt:variant>
      <vt:variant>
        <vt:lpwstr/>
      </vt:variant>
      <vt:variant>
        <vt:i4>1769548</vt:i4>
      </vt:variant>
      <vt:variant>
        <vt:i4>4395</vt:i4>
      </vt:variant>
      <vt:variant>
        <vt:i4>0</vt:i4>
      </vt:variant>
      <vt:variant>
        <vt:i4>5</vt:i4>
      </vt:variant>
      <vt:variant>
        <vt:lpwstr>http://codes.wmo.int/306/4678/SNSGRA</vt:lpwstr>
      </vt:variant>
      <vt:variant>
        <vt:lpwstr/>
      </vt:variant>
      <vt:variant>
        <vt:i4>1769548</vt:i4>
      </vt:variant>
      <vt:variant>
        <vt:i4>4392</vt:i4>
      </vt:variant>
      <vt:variant>
        <vt:i4>0</vt:i4>
      </vt:variant>
      <vt:variant>
        <vt:i4>5</vt:i4>
      </vt:variant>
      <vt:variant>
        <vt:lpwstr>http://codes.wmo.int/306/4678/SNRASG</vt:lpwstr>
      </vt:variant>
      <vt:variant>
        <vt:lpwstr/>
      </vt:variant>
      <vt:variant>
        <vt:i4>1769548</vt:i4>
      </vt:variant>
      <vt:variant>
        <vt:i4>4389</vt:i4>
      </vt:variant>
      <vt:variant>
        <vt:i4>0</vt:i4>
      </vt:variant>
      <vt:variant>
        <vt:i4>5</vt:i4>
      </vt:variant>
      <vt:variant>
        <vt:lpwstr>http://codes.wmo.int/306/4678/RASGSN</vt:lpwstr>
      </vt:variant>
      <vt:variant>
        <vt:lpwstr/>
      </vt:variant>
      <vt:variant>
        <vt:i4>1769548</vt:i4>
      </vt:variant>
      <vt:variant>
        <vt:i4>4386</vt:i4>
      </vt:variant>
      <vt:variant>
        <vt:i4>0</vt:i4>
      </vt:variant>
      <vt:variant>
        <vt:i4>5</vt:i4>
      </vt:variant>
      <vt:variant>
        <vt:lpwstr>http://codes.wmo.int/306/4678/RASNSG</vt:lpwstr>
      </vt:variant>
      <vt:variant>
        <vt:lpwstr/>
      </vt:variant>
      <vt:variant>
        <vt:i4>262232</vt:i4>
      </vt:variant>
      <vt:variant>
        <vt:i4>4383</vt:i4>
      </vt:variant>
      <vt:variant>
        <vt:i4>0</vt:i4>
      </vt:variant>
      <vt:variant>
        <vt:i4>5</vt:i4>
      </vt:variant>
      <vt:variant>
        <vt:lpwstr>http://codes.wmo.int/306/4678/PLRADZ</vt:lpwstr>
      </vt:variant>
      <vt:variant>
        <vt:lpwstr/>
      </vt:variant>
      <vt:variant>
        <vt:i4>262232</vt:i4>
      </vt:variant>
      <vt:variant>
        <vt:i4>4380</vt:i4>
      </vt:variant>
      <vt:variant>
        <vt:i4>0</vt:i4>
      </vt:variant>
      <vt:variant>
        <vt:i4>5</vt:i4>
      </vt:variant>
      <vt:variant>
        <vt:lpwstr>http://codes.wmo.int/306/4678/PLDZRA</vt:lpwstr>
      </vt:variant>
      <vt:variant>
        <vt:lpwstr/>
      </vt:variant>
      <vt:variant>
        <vt:i4>262232</vt:i4>
      </vt:variant>
      <vt:variant>
        <vt:i4>4377</vt:i4>
      </vt:variant>
      <vt:variant>
        <vt:i4>0</vt:i4>
      </vt:variant>
      <vt:variant>
        <vt:i4>5</vt:i4>
      </vt:variant>
      <vt:variant>
        <vt:lpwstr>http://codes.wmo.int/306/4678/RAPLDZ</vt:lpwstr>
      </vt:variant>
      <vt:variant>
        <vt:lpwstr/>
      </vt:variant>
      <vt:variant>
        <vt:i4>262232</vt:i4>
      </vt:variant>
      <vt:variant>
        <vt:i4>4374</vt:i4>
      </vt:variant>
      <vt:variant>
        <vt:i4>0</vt:i4>
      </vt:variant>
      <vt:variant>
        <vt:i4>5</vt:i4>
      </vt:variant>
      <vt:variant>
        <vt:lpwstr>http://codes.wmo.int/306/4678/RADZPL</vt:lpwstr>
      </vt:variant>
      <vt:variant>
        <vt:lpwstr/>
      </vt:variant>
      <vt:variant>
        <vt:i4>262232</vt:i4>
      </vt:variant>
      <vt:variant>
        <vt:i4>4371</vt:i4>
      </vt:variant>
      <vt:variant>
        <vt:i4>0</vt:i4>
      </vt:variant>
      <vt:variant>
        <vt:i4>5</vt:i4>
      </vt:variant>
      <vt:variant>
        <vt:lpwstr>http://codes.wmo.int/306/4678/DZPLRA</vt:lpwstr>
      </vt:variant>
      <vt:variant>
        <vt:lpwstr/>
      </vt:variant>
      <vt:variant>
        <vt:i4>262232</vt:i4>
      </vt:variant>
      <vt:variant>
        <vt:i4>4368</vt:i4>
      </vt:variant>
      <vt:variant>
        <vt:i4>0</vt:i4>
      </vt:variant>
      <vt:variant>
        <vt:i4>5</vt:i4>
      </vt:variant>
      <vt:variant>
        <vt:lpwstr>http://codes.wmo.int/306/4678/DZRAPL</vt:lpwstr>
      </vt:variant>
      <vt:variant>
        <vt:lpwstr/>
      </vt:variant>
      <vt:variant>
        <vt:i4>983131</vt:i4>
      </vt:variant>
      <vt:variant>
        <vt:i4>4365</vt:i4>
      </vt:variant>
      <vt:variant>
        <vt:i4>0</vt:i4>
      </vt:variant>
      <vt:variant>
        <vt:i4>5</vt:i4>
      </vt:variant>
      <vt:variant>
        <vt:lpwstr>http://codes.wmo.int/306/4678/SGRADZ</vt:lpwstr>
      </vt:variant>
      <vt:variant>
        <vt:lpwstr/>
      </vt:variant>
      <vt:variant>
        <vt:i4>983131</vt:i4>
      </vt:variant>
      <vt:variant>
        <vt:i4>4362</vt:i4>
      </vt:variant>
      <vt:variant>
        <vt:i4>0</vt:i4>
      </vt:variant>
      <vt:variant>
        <vt:i4>5</vt:i4>
      </vt:variant>
      <vt:variant>
        <vt:lpwstr>http://codes.wmo.int/306/4678/SGDZRA</vt:lpwstr>
      </vt:variant>
      <vt:variant>
        <vt:lpwstr/>
      </vt:variant>
      <vt:variant>
        <vt:i4>983131</vt:i4>
      </vt:variant>
      <vt:variant>
        <vt:i4>4359</vt:i4>
      </vt:variant>
      <vt:variant>
        <vt:i4>0</vt:i4>
      </vt:variant>
      <vt:variant>
        <vt:i4>5</vt:i4>
      </vt:variant>
      <vt:variant>
        <vt:lpwstr>http://codes.wmo.int/306/4678/RASGDZ</vt:lpwstr>
      </vt:variant>
      <vt:variant>
        <vt:lpwstr/>
      </vt:variant>
      <vt:variant>
        <vt:i4>983131</vt:i4>
      </vt:variant>
      <vt:variant>
        <vt:i4>4356</vt:i4>
      </vt:variant>
      <vt:variant>
        <vt:i4>0</vt:i4>
      </vt:variant>
      <vt:variant>
        <vt:i4>5</vt:i4>
      </vt:variant>
      <vt:variant>
        <vt:lpwstr>http://codes.wmo.int/306/4678/RADZSG</vt:lpwstr>
      </vt:variant>
      <vt:variant>
        <vt:lpwstr/>
      </vt:variant>
      <vt:variant>
        <vt:i4>983131</vt:i4>
      </vt:variant>
      <vt:variant>
        <vt:i4>4353</vt:i4>
      </vt:variant>
      <vt:variant>
        <vt:i4>0</vt:i4>
      </vt:variant>
      <vt:variant>
        <vt:i4>5</vt:i4>
      </vt:variant>
      <vt:variant>
        <vt:lpwstr>http://codes.wmo.int/306/4678/DZSGRA</vt:lpwstr>
      </vt:variant>
      <vt:variant>
        <vt:lpwstr/>
      </vt:variant>
      <vt:variant>
        <vt:i4>983131</vt:i4>
      </vt:variant>
      <vt:variant>
        <vt:i4>4350</vt:i4>
      </vt:variant>
      <vt:variant>
        <vt:i4>0</vt:i4>
      </vt:variant>
      <vt:variant>
        <vt:i4>5</vt:i4>
      </vt:variant>
      <vt:variant>
        <vt:lpwstr>http://codes.wmo.int/306/4678/DZRASG</vt:lpwstr>
      </vt:variant>
      <vt:variant>
        <vt:lpwstr/>
      </vt:variant>
      <vt:variant>
        <vt:i4>393307</vt:i4>
      </vt:variant>
      <vt:variant>
        <vt:i4>4347</vt:i4>
      </vt:variant>
      <vt:variant>
        <vt:i4>0</vt:i4>
      </vt:variant>
      <vt:variant>
        <vt:i4>5</vt:i4>
      </vt:variant>
      <vt:variant>
        <vt:lpwstr>http://codes.wmo.int/306/4678/SNRADZ</vt:lpwstr>
      </vt:variant>
      <vt:variant>
        <vt:lpwstr/>
      </vt:variant>
      <vt:variant>
        <vt:i4>393307</vt:i4>
      </vt:variant>
      <vt:variant>
        <vt:i4>4344</vt:i4>
      </vt:variant>
      <vt:variant>
        <vt:i4>0</vt:i4>
      </vt:variant>
      <vt:variant>
        <vt:i4>5</vt:i4>
      </vt:variant>
      <vt:variant>
        <vt:lpwstr>http://codes.wmo.int/306/4678/SNDZRA</vt:lpwstr>
      </vt:variant>
      <vt:variant>
        <vt:lpwstr/>
      </vt:variant>
      <vt:variant>
        <vt:i4>393307</vt:i4>
      </vt:variant>
      <vt:variant>
        <vt:i4>4341</vt:i4>
      </vt:variant>
      <vt:variant>
        <vt:i4>0</vt:i4>
      </vt:variant>
      <vt:variant>
        <vt:i4>5</vt:i4>
      </vt:variant>
      <vt:variant>
        <vt:lpwstr>http://codes.wmo.int/306/4678/RASNDZ</vt:lpwstr>
      </vt:variant>
      <vt:variant>
        <vt:lpwstr/>
      </vt:variant>
      <vt:variant>
        <vt:i4>393307</vt:i4>
      </vt:variant>
      <vt:variant>
        <vt:i4>4338</vt:i4>
      </vt:variant>
      <vt:variant>
        <vt:i4>0</vt:i4>
      </vt:variant>
      <vt:variant>
        <vt:i4>5</vt:i4>
      </vt:variant>
      <vt:variant>
        <vt:lpwstr>http://codes.wmo.int/306/4678/RADZSN</vt:lpwstr>
      </vt:variant>
      <vt:variant>
        <vt:lpwstr/>
      </vt:variant>
      <vt:variant>
        <vt:i4>393307</vt:i4>
      </vt:variant>
      <vt:variant>
        <vt:i4>4335</vt:i4>
      </vt:variant>
      <vt:variant>
        <vt:i4>0</vt:i4>
      </vt:variant>
      <vt:variant>
        <vt:i4>5</vt:i4>
      </vt:variant>
      <vt:variant>
        <vt:lpwstr>http://codes.wmo.int/306/4678/DZSNRA</vt:lpwstr>
      </vt:variant>
      <vt:variant>
        <vt:lpwstr/>
      </vt:variant>
      <vt:variant>
        <vt:i4>393307</vt:i4>
      </vt:variant>
      <vt:variant>
        <vt:i4>4332</vt:i4>
      </vt:variant>
      <vt:variant>
        <vt:i4>0</vt:i4>
      </vt:variant>
      <vt:variant>
        <vt:i4>5</vt:i4>
      </vt:variant>
      <vt:variant>
        <vt:lpwstr>http://codes.wmo.int/306/4678/DZRASN</vt:lpwstr>
      </vt:variant>
      <vt:variant>
        <vt:lpwstr/>
      </vt:variant>
      <vt:variant>
        <vt:i4>7864381</vt:i4>
      </vt:variant>
      <vt:variant>
        <vt:i4>4329</vt:i4>
      </vt:variant>
      <vt:variant>
        <vt:i4>0</vt:i4>
      </vt:variant>
      <vt:variant>
        <vt:i4>5</vt:i4>
      </vt:variant>
      <vt:variant>
        <vt:lpwstr>http://codes.wmo.int/306/4678/PLSG</vt:lpwstr>
      </vt:variant>
      <vt:variant>
        <vt:lpwstr/>
      </vt:variant>
      <vt:variant>
        <vt:i4>7864381</vt:i4>
      </vt:variant>
      <vt:variant>
        <vt:i4>4326</vt:i4>
      </vt:variant>
      <vt:variant>
        <vt:i4>0</vt:i4>
      </vt:variant>
      <vt:variant>
        <vt:i4>5</vt:i4>
      </vt:variant>
      <vt:variant>
        <vt:lpwstr>http://codes.wmo.int/306/4678/SGPL</vt:lpwstr>
      </vt:variant>
      <vt:variant>
        <vt:lpwstr/>
      </vt:variant>
      <vt:variant>
        <vt:i4>7405629</vt:i4>
      </vt:variant>
      <vt:variant>
        <vt:i4>4323</vt:i4>
      </vt:variant>
      <vt:variant>
        <vt:i4>0</vt:i4>
      </vt:variant>
      <vt:variant>
        <vt:i4>5</vt:i4>
      </vt:variant>
      <vt:variant>
        <vt:lpwstr>http://codes.wmo.int/306/4678/SNPL</vt:lpwstr>
      </vt:variant>
      <vt:variant>
        <vt:lpwstr/>
      </vt:variant>
      <vt:variant>
        <vt:i4>8257596</vt:i4>
      </vt:variant>
      <vt:variant>
        <vt:i4>4320</vt:i4>
      </vt:variant>
      <vt:variant>
        <vt:i4>0</vt:i4>
      </vt:variant>
      <vt:variant>
        <vt:i4>5</vt:i4>
      </vt:variant>
      <vt:variant>
        <vt:lpwstr>http://codes.wmo.int/306/4678/RAPL</vt:lpwstr>
      </vt:variant>
      <vt:variant>
        <vt:lpwstr/>
      </vt:variant>
      <vt:variant>
        <vt:i4>6619178</vt:i4>
      </vt:variant>
      <vt:variant>
        <vt:i4>4317</vt:i4>
      </vt:variant>
      <vt:variant>
        <vt:i4>0</vt:i4>
      </vt:variant>
      <vt:variant>
        <vt:i4>5</vt:i4>
      </vt:variant>
      <vt:variant>
        <vt:lpwstr>http://codes.wmo.int/306/4678/DZPL</vt:lpwstr>
      </vt:variant>
      <vt:variant>
        <vt:lpwstr/>
      </vt:variant>
      <vt:variant>
        <vt:i4>7405629</vt:i4>
      </vt:variant>
      <vt:variant>
        <vt:i4>4314</vt:i4>
      </vt:variant>
      <vt:variant>
        <vt:i4>0</vt:i4>
      </vt:variant>
      <vt:variant>
        <vt:i4>5</vt:i4>
      </vt:variant>
      <vt:variant>
        <vt:lpwstr>http://codes.wmo.int/306/4678/PLSN</vt:lpwstr>
      </vt:variant>
      <vt:variant>
        <vt:lpwstr/>
      </vt:variant>
      <vt:variant>
        <vt:i4>7995454</vt:i4>
      </vt:variant>
      <vt:variant>
        <vt:i4>4311</vt:i4>
      </vt:variant>
      <vt:variant>
        <vt:i4>0</vt:i4>
      </vt:variant>
      <vt:variant>
        <vt:i4>5</vt:i4>
      </vt:variant>
      <vt:variant>
        <vt:lpwstr>http://codes.wmo.int/306/4678/SGSN</vt:lpwstr>
      </vt:variant>
      <vt:variant>
        <vt:lpwstr/>
      </vt:variant>
      <vt:variant>
        <vt:i4>7995454</vt:i4>
      </vt:variant>
      <vt:variant>
        <vt:i4>4308</vt:i4>
      </vt:variant>
      <vt:variant>
        <vt:i4>0</vt:i4>
      </vt:variant>
      <vt:variant>
        <vt:i4>5</vt:i4>
      </vt:variant>
      <vt:variant>
        <vt:lpwstr>http://codes.wmo.int/306/4678/SNSG</vt:lpwstr>
      </vt:variant>
      <vt:variant>
        <vt:lpwstr/>
      </vt:variant>
      <vt:variant>
        <vt:i4>7667775</vt:i4>
      </vt:variant>
      <vt:variant>
        <vt:i4>4305</vt:i4>
      </vt:variant>
      <vt:variant>
        <vt:i4>0</vt:i4>
      </vt:variant>
      <vt:variant>
        <vt:i4>5</vt:i4>
      </vt:variant>
      <vt:variant>
        <vt:lpwstr>http://codes.wmo.int/306/4678/RASG</vt:lpwstr>
      </vt:variant>
      <vt:variant>
        <vt:lpwstr/>
      </vt:variant>
      <vt:variant>
        <vt:i4>7209001</vt:i4>
      </vt:variant>
      <vt:variant>
        <vt:i4>4302</vt:i4>
      </vt:variant>
      <vt:variant>
        <vt:i4>0</vt:i4>
      </vt:variant>
      <vt:variant>
        <vt:i4>5</vt:i4>
      </vt:variant>
      <vt:variant>
        <vt:lpwstr>http://codes.wmo.int/306/4678/DZSG</vt:lpwstr>
      </vt:variant>
      <vt:variant>
        <vt:lpwstr/>
      </vt:variant>
      <vt:variant>
        <vt:i4>8257596</vt:i4>
      </vt:variant>
      <vt:variant>
        <vt:i4>4299</vt:i4>
      </vt:variant>
      <vt:variant>
        <vt:i4>0</vt:i4>
      </vt:variant>
      <vt:variant>
        <vt:i4>5</vt:i4>
      </vt:variant>
      <vt:variant>
        <vt:lpwstr>http://codes.wmo.int/306/4678/PLRA</vt:lpwstr>
      </vt:variant>
      <vt:variant>
        <vt:lpwstr/>
      </vt:variant>
      <vt:variant>
        <vt:i4>7667775</vt:i4>
      </vt:variant>
      <vt:variant>
        <vt:i4>4296</vt:i4>
      </vt:variant>
      <vt:variant>
        <vt:i4>0</vt:i4>
      </vt:variant>
      <vt:variant>
        <vt:i4>5</vt:i4>
      </vt:variant>
      <vt:variant>
        <vt:lpwstr>http://codes.wmo.int/306/4678/SGRA</vt:lpwstr>
      </vt:variant>
      <vt:variant>
        <vt:lpwstr/>
      </vt:variant>
      <vt:variant>
        <vt:i4>8126527</vt:i4>
      </vt:variant>
      <vt:variant>
        <vt:i4>4293</vt:i4>
      </vt:variant>
      <vt:variant>
        <vt:i4>0</vt:i4>
      </vt:variant>
      <vt:variant>
        <vt:i4>5</vt:i4>
      </vt:variant>
      <vt:variant>
        <vt:lpwstr>http://codes.wmo.int/306/4678/SNRA</vt:lpwstr>
      </vt:variant>
      <vt:variant>
        <vt:lpwstr/>
      </vt:variant>
      <vt:variant>
        <vt:i4>8126527</vt:i4>
      </vt:variant>
      <vt:variant>
        <vt:i4>4290</vt:i4>
      </vt:variant>
      <vt:variant>
        <vt:i4>0</vt:i4>
      </vt:variant>
      <vt:variant>
        <vt:i4>5</vt:i4>
      </vt:variant>
      <vt:variant>
        <vt:lpwstr>http://codes.wmo.int/306/4678/RASN</vt:lpwstr>
      </vt:variant>
      <vt:variant>
        <vt:lpwstr/>
      </vt:variant>
      <vt:variant>
        <vt:i4>6750249</vt:i4>
      </vt:variant>
      <vt:variant>
        <vt:i4>4287</vt:i4>
      </vt:variant>
      <vt:variant>
        <vt:i4>0</vt:i4>
      </vt:variant>
      <vt:variant>
        <vt:i4>5</vt:i4>
      </vt:variant>
      <vt:variant>
        <vt:lpwstr>http://codes.wmo.int/306/4678/DZSN</vt:lpwstr>
      </vt:variant>
      <vt:variant>
        <vt:lpwstr/>
      </vt:variant>
      <vt:variant>
        <vt:i4>6619178</vt:i4>
      </vt:variant>
      <vt:variant>
        <vt:i4>4284</vt:i4>
      </vt:variant>
      <vt:variant>
        <vt:i4>0</vt:i4>
      </vt:variant>
      <vt:variant>
        <vt:i4>5</vt:i4>
      </vt:variant>
      <vt:variant>
        <vt:lpwstr>http://codes.wmo.int/306/4678/PLDZ</vt:lpwstr>
      </vt:variant>
      <vt:variant>
        <vt:lpwstr/>
      </vt:variant>
      <vt:variant>
        <vt:i4>7209001</vt:i4>
      </vt:variant>
      <vt:variant>
        <vt:i4>4281</vt:i4>
      </vt:variant>
      <vt:variant>
        <vt:i4>0</vt:i4>
      </vt:variant>
      <vt:variant>
        <vt:i4>5</vt:i4>
      </vt:variant>
      <vt:variant>
        <vt:lpwstr>http://codes.wmo.int/306/4678/SGDZ</vt:lpwstr>
      </vt:variant>
      <vt:variant>
        <vt:lpwstr/>
      </vt:variant>
      <vt:variant>
        <vt:i4>6750249</vt:i4>
      </vt:variant>
      <vt:variant>
        <vt:i4>4278</vt:i4>
      </vt:variant>
      <vt:variant>
        <vt:i4>0</vt:i4>
      </vt:variant>
      <vt:variant>
        <vt:i4>5</vt:i4>
      </vt:variant>
      <vt:variant>
        <vt:lpwstr>http://codes.wmo.int/306/4678/SNDZ</vt:lpwstr>
      </vt:variant>
      <vt:variant>
        <vt:lpwstr/>
      </vt:variant>
      <vt:variant>
        <vt:i4>6815784</vt:i4>
      </vt:variant>
      <vt:variant>
        <vt:i4>4275</vt:i4>
      </vt:variant>
      <vt:variant>
        <vt:i4>0</vt:i4>
      </vt:variant>
      <vt:variant>
        <vt:i4>5</vt:i4>
      </vt:variant>
      <vt:variant>
        <vt:lpwstr>http://codes.wmo.int/306/4678/RADZ</vt:lpwstr>
      </vt:variant>
      <vt:variant>
        <vt:lpwstr/>
      </vt:variant>
      <vt:variant>
        <vt:i4>6815784</vt:i4>
      </vt:variant>
      <vt:variant>
        <vt:i4>4272</vt:i4>
      </vt:variant>
      <vt:variant>
        <vt:i4>0</vt:i4>
      </vt:variant>
      <vt:variant>
        <vt:i4>5</vt:i4>
      </vt:variant>
      <vt:variant>
        <vt:lpwstr>http://codes.wmo.int/306/4678/DZRA</vt:lpwstr>
      </vt:variant>
      <vt:variant>
        <vt:lpwstr/>
      </vt:variant>
      <vt:variant>
        <vt:i4>196683</vt:i4>
      </vt:variant>
      <vt:variant>
        <vt:i4>4269</vt:i4>
      </vt:variant>
      <vt:variant>
        <vt:i4>0</vt:i4>
      </vt:variant>
      <vt:variant>
        <vt:i4>5</vt:i4>
      </vt:variant>
      <vt:variant>
        <vt:lpwstr>http://codes.wmo.int/306/4678/UP</vt:lpwstr>
      </vt:variant>
      <vt:variant>
        <vt:lpwstr/>
      </vt:variant>
      <vt:variant>
        <vt:i4>2031694</vt:i4>
      </vt:variant>
      <vt:variant>
        <vt:i4>4266</vt:i4>
      </vt:variant>
      <vt:variant>
        <vt:i4>0</vt:i4>
      </vt:variant>
      <vt:variant>
        <vt:i4>5</vt:i4>
      </vt:variant>
      <vt:variant>
        <vt:lpwstr>http://codes.wmo.int/306/4678/PL</vt:lpwstr>
      </vt:variant>
      <vt:variant>
        <vt:lpwstr/>
      </vt:variant>
      <vt:variant>
        <vt:i4>1310797</vt:i4>
      </vt:variant>
      <vt:variant>
        <vt:i4>4263</vt:i4>
      </vt:variant>
      <vt:variant>
        <vt:i4>0</vt:i4>
      </vt:variant>
      <vt:variant>
        <vt:i4>5</vt:i4>
      </vt:variant>
      <vt:variant>
        <vt:lpwstr>http://codes.wmo.int/306/4678/SG</vt:lpwstr>
      </vt:variant>
      <vt:variant>
        <vt:lpwstr/>
      </vt:variant>
      <vt:variant>
        <vt:i4>1900621</vt:i4>
      </vt:variant>
      <vt:variant>
        <vt:i4>4260</vt:i4>
      </vt:variant>
      <vt:variant>
        <vt:i4>0</vt:i4>
      </vt:variant>
      <vt:variant>
        <vt:i4>5</vt:i4>
      </vt:variant>
      <vt:variant>
        <vt:lpwstr>http://codes.wmo.int/306/4678/SN</vt:lpwstr>
      </vt:variant>
      <vt:variant>
        <vt:lpwstr/>
      </vt:variant>
      <vt:variant>
        <vt:i4>1179724</vt:i4>
      </vt:variant>
      <vt:variant>
        <vt:i4>4257</vt:i4>
      </vt:variant>
      <vt:variant>
        <vt:i4>0</vt:i4>
      </vt:variant>
      <vt:variant>
        <vt:i4>5</vt:i4>
      </vt:variant>
      <vt:variant>
        <vt:lpwstr>http://codes.wmo.int/306/4678/RA</vt:lpwstr>
      </vt:variant>
      <vt:variant>
        <vt:lpwstr/>
      </vt:variant>
      <vt:variant>
        <vt:i4>589914</vt:i4>
      </vt:variant>
      <vt:variant>
        <vt:i4>4254</vt:i4>
      </vt:variant>
      <vt:variant>
        <vt:i4>0</vt:i4>
      </vt:variant>
      <vt:variant>
        <vt:i4>5</vt:i4>
      </vt:variant>
      <vt:variant>
        <vt:lpwstr>http://codes.wmo.int/306/4678/DZ</vt:lpwstr>
      </vt:variant>
      <vt:variant>
        <vt:lpwstr/>
      </vt:variant>
      <vt:variant>
        <vt:i4>196634</vt:i4>
      </vt:variant>
      <vt:variant>
        <vt:i4>4251</vt:i4>
      </vt:variant>
      <vt:variant>
        <vt:i4>0</vt:i4>
      </vt:variant>
      <vt:variant>
        <vt:i4>5</vt:i4>
      </vt:variant>
      <vt:variant>
        <vt:lpwstr>http://codes.wmo.int/306/4678/-SGSNPL</vt:lpwstr>
      </vt:variant>
      <vt:variant>
        <vt:lpwstr/>
      </vt:variant>
      <vt:variant>
        <vt:i4>196632</vt:i4>
      </vt:variant>
      <vt:variant>
        <vt:i4>4248</vt:i4>
      </vt:variant>
      <vt:variant>
        <vt:i4>0</vt:i4>
      </vt:variant>
      <vt:variant>
        <vt:i4>5</vt:i4>
      </vt:variant>
      <vt:variant>
        <vt:lpwstr>http://codes.wmo.int/306/4678/-SGPLSN</vt:lpwstr>
      </vt:variant>
      <vt:variant>
        <vt:lpwstr/>
      </vt:variant>
      <vt:variant>
        <vt:i4>196634</vt:i4>
      </vt:variant>
      <vt:variant>
        <vt:i4>4245</vt:i4>
      </vt:variant>
      <vt:variant>
        <vt:i4>0</vt:i4>
      </vt:variant>
      <vt:variant>
        <vt:i4>5</vt:i4>
      </vt:variant>
      <vt:variant>
        <vt:lpwstr>http://codes.wmo.int/306/4678/-SNSGPL</vt:lpwstr>
      </vt:variant>
      <vt:variant>
        <vt:lpwstr/>
      </vt:variant>
      <vt:variant>
        <vt:i4>196625</vt:i4>
      </vt:variant>
      <vt:variant>
        <vt:i4>4242</vt:i4>
      </vt:variant>
      <vt:variant>
        <vt:i4>0</vt:i4>
      </vt:variant>
      <vt:variant>
        <vt:i4>5</vt:i4>
      </vt:variant>
      <vt:variant>
        <vt:lpwstr>http://codes.wmo.int/306/4678/-SNPLSG</vt:lpwstr>
      </vt:variant>
      <vt:variant>
        <vt:lpwstr/>
      </vt:variant>
      <vt:variant>
        <vt:i4>196632</vt:i4>
      </vt:variant>
      <vt:variant>
        <vt:i4>4239</vt:i4>
      </vt:variant>
      <vt:variant>
        <vt:i4>0</vt:i4>
      </vt:variant>
      <vt:variant>
        <vt:i4>5</vt:i4>
      </vt:variant>
      <vt:variant>
        <vt:lpwstr>http://codes.wmo.int/306/4678/-PLSGSN</vt:lpwstr>
      </vt:variant>
      <vt:variant>
        <vt:lpwstr/>
      </vt:variant>
      <vt:variant>
        <vt:i4>196625</vt:i4>
      </vt:variant>
      <vt:variant>
        <vt:i4>4236</vt:i4>
      </vt:variant>
      <vt:variant>
        <vt:i4>0</vt:i4>
      </vt:variant>
      <vt:variant>
        <vt:i4>5</vt:i4>
      </vt:variant>
      <vt:variant>
        <vt:lpwstr>http://codes.wmo.int/306/4678/-PLSNSG</vt:lpwstr>
      </vt:variant>
      <vt:variant>
        <vt:lpwstr/>
      </vt:variant>
      <vt:variant>
        <vt:i4>131089</vt:i4>
      </vt:variant>
      <vt:variant>
        <vt:i4>4233</vt:i4>
      </vt:variant>
      <vt:variant>
        <vt:i4>0</vt:i4>
      </vt:variant>
      <vt:variant>
        <vt:i4>5</vt:i4>
      </vt:variant>
      <vt:variant>
        <vt:lpwstr>http://codes.wmo.int/306/4678/-PLSNRA</vt:lpwstr>
      </vt:variant>
      <vt:variant>
        <vt:lpwstr/>
      </vt:variant>
      <vt:variant>
        <vt:i4>131102</vt:i4>
      </vt:variant>
      <vt:variant>
        <vt:i4>4230</vt:i4>
      </vt:variant>
      <vt:variant>
        <vt:i4>0</vt:i4>
      </vt:variant>
      <vt:variant>
        <vt:i4>5</vt:i4>
      </vt:variant>
      <vt:variant>
        <vt:lpwstr>http://codes.wmo.int/306/4678/-PLRASN</vt:lpwstr>
      </vt:variant>
      <vt:variant>
        <vt:lpwstr/>
      </vt:variant>
      <vt:variant>
        <vt:i4>131089</vt:i4>
      </vt:variant>
      <vt:variant>
        <vt:i4>4227</vt:i4>
      </vt:variant>
      <vt:variant>
        <vt:i4>0</vt:i4>
      </vt:variant>
      <vt:variant>
        <vt:i4>5</vt:i4>
      </vt:variant>
      <vt:variant>
        <vt:lpwstr>http://codes.wmo.int/306/4678/-SNPLRA</vt:lpwstr>
      </vt:variant>
      <vt:variant>
        <vt:lpwstr/>
      </vt:variant>
      <vt:variant>
        <vt:i4>131100</vt:i4>
      </vt:variant>
      <vt:variant>
        <vt:i4>4224</vt:i4>
      </vt:variant>
      <vt:variant>
        <vt:i4>0</vt:i4>
      </vt:variant>
      <vt:variant>
        <vt:i4>5</vt:i4>
      </vt:variant>
      <vt:variant>
        <vt:lpwstr>http://codes.wmo.int/306/4678/-SNRAPL</vt:lpwstr>
      </vt:variant>
      <vt:variant>
        <vt:lpwstr/>
      </vt:variant>
      <vt:variant>
        <vt:i4>131102</vt:i4>
      </vt:variant>
      <vt:variant>
        <vt:i4>4221</vt:i4>
      </vt:variant>
      <vt:variant>
        <vt:i4>0</vt:i4>
      </vt:variant>
      <vt:variant>
        <vt:i4>5</vt:i4>
      </vt:variant>
      <vt:variant>
        <vt:lpwstr>http://codes.wmo.int/306/4678/-RAPLSN</vt:lpwstr>
      </vt:variant>
      <vt:variant>
        <vt:lpwstr/>
      </vt:variant>
      <vt:variant>
        <vt:i4>131100</vt:i4>
      </vt:variant>
      <vt:variant>
        <vt:i4>4218</vt:i4>
      </vt:variant>
      <vt:variant>
        <vt:i4>0</vt:i4>
      </vt:variant>
      <vt:variant>
        <vt:i4>5</vt:i4>
      </vt:variant>
      <vt:variant>
        <vt:lpwstr>http://codes.wmo.int/306/4678/-RASNPL</vt:lpwstr>
      </vt:variant>
      <vt:variant>
        <vt:lpwstr/>
      </vt:variant>
      <vt:variant>
        <vt:i4>65562</vt:i4>
      </vt:variant>
      <vt:variant>
        <vt:i4>4215</vt:i4>
      </vt:variant>
      <vt:variant>
        <vt:i4>0</vt:i4>
      </vt:variant>
      <vt:variant>
        <vt:i4>5</vt:i4>
      </vt:variant>
      <vt:variant>
        <vt:lpwstr>http://codes.wmo.int/306/4678/-SGSNRA</vt:lpwstr>
      </vt:variant>
      <vt:variant>
        <vt:lpwstr/>
      </vt:variant>
      <vt:variant>
        <vt:i4>65557</vt:i4>
      </vt:variant>
      <vt:variant>
        <vt:i4>4212</vt:i4>
      </vt:variant>
      <vt:variant>
        <vt:i4>0</vt:i4>
      </vt:variant>
      <vt:variant>
        <vt:i4>5</vt:i4>
      </vt:variant>
      <vt:variant>
        <vt:lpwstr>http://codes.wmo.int/306/4678/-SGRASN</vt:lpwstr>
      </vt:variant>
      <vt:variant>
        <vt:lpwstr/>
      </vt:variant>
      <vt:variant>
        <vt:i4>65562</vt:i4>
      </vt:variant>
      <vt:variant>
        <vt:i4>4209</vt:i4>
      </vt:variant>
      <vt:variant>
        <vt:i4>0</vt:i4>
      </vt:variant>
      <vt:variant>
        <vt:i4>5</vt:i4>
      </vt:variant>
      <vt:variant>
        <vt:lpwstr>http://codes.wmo.int/306/4678/-SNSGRA</vt:lpwstr>
      </vt:variant>
      <vt:variant>
        <vt:lpwstr/>
      </vt:variant>
      <vt:variant>
        <vt:i4>65564</vt:i4>
      </vt:variant>
      <vt:variant>
        <vt:i4>4206</vt:i4>
      </vt:variant>
      <vt:variant>
        <vt:i4>0</vt:i4>
      </vt:variant>
      <vt:variant>
        <vt:i4>5</vt:i4>
      </vt:variant>
      <vt:variant>
        <vt:lpwstr>http://codes.wmo.int/306/4678/-SNRASG</vt:lpwstr>
      </vt:variant>
      <vt:variant>
        <vt:lpwstr/>
      </vt:variant>
      <vt:variant>
        <vt:i4>65557</vt:i4>
      </vt:variant>
      <vt:variant>
        <vt:i4>4203</vt:i4>
      </vt:variant>
      <vt:variant>
        <vt:i4>0</vt:i4>
      </vt:variant>
      <vt:variant>
        <vt:i4>5</vt:i4>
      </vt:variant>
      <vt:variant>
        <vt:lpwstr>http://codes.wmo.int/306/4678/-RASGSN</vt:lpwstr>
      </vt:variant>
      <vt:variant>
        <vt:lpwstr/>
      </vt:variant>
      <vt:variant>
        <vt:i4>65564</vt:i4>
      </vt:variant>
      <vt:variant>
        <vt:i4>4200</vt:i4>
      </vt:variant>
      <vt:variant>
        <vt:i4>0</vt:i4>
      </vt:variant>
      <vt:variant>
        <vt:i4>5</vt:i4>
      </vt:variant>
      <vt:variant>
        <vt:lpwstr>http://codes.wmo.int/306/4678/-RASNSG</vt:lpwstr>
      </vt:variant>
      <vt:variant>
        <vt:lpwstr/>
      </vt:variant>
      <vt:variant>
        <vt:i4>1376286</vt:i4>
      </vt:variant>
      <vt:variant>
        <vt:i4>4197</vt:i4>
      </vt:variant>
      <vt:variant>
        <vt:i4>0</vt:i4>
      </vt:variant>
      <vt:variant>
        <vt:i4>5</vt:i4>
      </vt:variant>
      <vt:variant>
        <vt:lpwstr>http://codes.wmo.int/306/4678/-PLRADZ</vt:lpwstr>
      </vt:variant>
      <vt:variant>
        <vt:lpwstr/>
      </vt:variant>
      <vt:variant>
        <vt:i4>1376261</vt:i4>
      </vt:variant>
      <vt:variant>
        <vt:i4>4194</vt:i4>
      </vt:variant>
      <vt:variant>
        <vt:i4>0</vt:i4>
      </vt:variant>
      <vt:variant>
        <vt:i4>5</vt:i4>
      </vt:variant>
      <vt:variant>
        <vt:lpwstr>http://codes.wmo.int/306/4678/-PLDZRA</vt:lpwstr>
      </vt:variant>
      <vt:variant>
        <vt:lpwstr/>
      </vt:variant>
      <vt:variant>
        <vt:i4>1376286</vt:i4>
      </vt:variant>
      <vt:variant>
        <vt:i4>4191</vt:i4>
      </vt:variant>
      <vt:variant>
        <vt:i4>0</vt:i4>
      </vt:variant>
      <vt:variant>
        <vt:i4>5</vt:i4>
      </vt:variant>
      <vt:variant>
        <vt:lpwstr>http://codes.wmo.int/306/4678/-RAPLDZ</vt:lpwstr>
      </vt:variant>
      <vt:variant>
        <vt:lpwstr/>
      </vt:variant>
      <vt:variant>
        <vt:i4>1376264</vt:i4>
      </vt:variant>
      <vt:variant>
        <vt:i4>4188</vt:i4>
      </vt:variant>
      <vt:variant>
        <vt:i4>0</vt:i4>
      </vt:variant>
      <vt:variant>
        <vt:i4>5</vt:i4>
      </vt:variant>
      <vt:variant>
        <vt:lpwstr>http://codes.wmo.int/306/4678/-RADZPL</vt:lpwstr>
      </vt:variant>
      <vt:variant>
        <vt:lpwstr/>
      </vt:variant>
      <vt:variant>
        <vt:i4>1376261</vt:i4>
      </vt:variant>
      <vt:variant>
        <vt:i4>4185</vt:i4>
      </vt:variant>
      <vt:variant>
        <vt:i4>0</vt:i4>
      </vt:variant>
      <vt:variant>
        <vt:i4>5</vt:i4>
      </vt:variant>
      <vt:variant>
        <vt:lpwstr>http://codes.wmo.int/306/4678/-DZPLRA</vt:lpwstr>
      </vt:variant>
      <vt:variant>
        <vt:lpwstr/>
      </vt:variant>
      <vt:variant>
        <vt:i4>1376264</vt:i4>
      </vt:variant>
      <vt:variant>
        <vt:i4>4182</vt:i4>
      </vt:variant>
      <vt:variant>
        <vt:i4>0</vt:i4>
      </vt:variant>
      <vt:variant>
        <vt:i4>5</vt:i4>
      </vt:variant>
      <vt:variant>
        <vt:lpwstr>http://codes.wmo.int/306/4678/-DZRAPL</vt:lpwstr>
      </vt:variant>
      <vt:variant>
        <vt:lpwstr/>
      </vt:variant>
      <vt:variant>
        <vt:i4>1441813</vt:i4>
      </vt:variant>
      <vt:variant>
        <vt:i4>4179</vt:i4>
      </vt:variant>
      <vt:variant>
        <vt:i4>0</vt:i4>
      </vt:variant>
      <vt:variant>
        <vt:i4>5</vt:i4>
      </vt:variant>
      <vt:variant>
        <vt:lpwstr>http://codes.wmo.int/306/4678/-SGRADZ</vt:lpwstr>
      </vt:variant>
      <vt:variant>
        <vt:lpwstr/>
      </vt:variant>
      <vt:variant>
        <vt:i4>1441806</vt:i4>
      </vt:variant>
      <vt:variant>
        <vt:i4>4176</vt:i4>
      </vt:variant>
      <vt:variant>
        <vt:i4>0</vt:i4>
      </vt:variant>
      <vt:variant>
        <vt:i4>5</vt:i4>
      </vt:variant>
      <vt:variant>
        <vt:lpwstr>http://codes.wmo.int/306/4678/-SGDZRA</vt:lpwstr>
      </vt:variant>
      <vt:variant>
        <vt:lpwstr/>
      </vt:variant>
      <vt:variant>
        <vt:i4>1441813</vt:i4>
      </vt:variant>
      <vt:variant>
        <vt:i4>4173</vt:i4>
      </vt:variant>
      <vt:variant>
        <vt:i4>0</vt:i4>
      </vt:variant>
      <vt:variant>
        <vt:i4>5</vt:i4>
      </vt:variant>
      <vt:variant>
        <vt:lpwstr>http://codes.wmo.int/306/4678/-RASGDZ</vt:lpwstr>
      </vt:variant>
      <vt:variant>
        <vt:lpwstr/>
      </vt:variant>
      <vt:variant>
        <vt:i4>1441800</vt:i4>
      </vt:variant>
      <vt:variant>
        <vt:i4>4170</vt:i4>
      </vt:variant>
      <vt:variant>
        <vt:i4>0</vt:i4>
      </vt:variant>
      <vt:variant>
        <vt:i4>5</vt:i4>
      </vt:variant>
      <vt:variant>
        <vt:lpwstr>http://codes.wmo.int/306/4678/-RADZSG</vt:lpwstr>
      </vt:variant>
      <vt:variant>
        <vt:lpwstr/>
      </vt:variant>
      <vt:variant>
        <vt:i4>1441806</vt:i4>
      </vt:variant>
      <vt:variant>
        <vt:i4>4167</vt:i4>
      </vt:variant>
      <vt:variant>
        <vt:i4>0</vt:i4>
      </vt:variant>
      <vt:variant>
        <vt:i4>5</vt:i4>
      </vt:variant>
      <vt:variant>
        <vt:lpwstr>http://codes.wmo.int/306/4678/-DZSGRA</vt:lpwstr>
      </vt:variant>
      <vt:variant>
        <vt:lpwstr/>
      </vt:variant>
      <vt:variant>
        <vt:i4>1441800</vt:i4>
      </vt:variant>
      <vt:variant>
        <vt:i4>4164</vt:i4>
      </vt:variant>
      <vt:variant>
        <vt:i4>0</vt:i4>
      </vt:variant>
      <vt:variant>
        <vt:i4>5</vt:i4>
      </vt:variant>
      <vt:variant>
        <vt:lpwstr>http://codes.wmo.int/306/4678/-DZRASG</vt:lpwstr>
      </vt:variant>
      <vt:variant>
        <vt:lpwstr/>
      </vt:variant>
      <vt:variant>
        <vt:i4>1441820</vt:i4>
      </vt:variant>
      <vt:variant>
        <vt:i4>4161</vt:i4>
      </vt:variant>
      <vt:variant>
        <vt:i4>0</vt:i4>
      </vt:variant>
      <vt:variant>
        <vt:i4>5</vt:i4>
      </vt:variant>
      <vt:variant>
        <vt:lpwstr>http://codes.wmo.int/306/4678/-SNRADZ</vt:lpwstr>
      </vt:variant>
      <vt:variant>
        <vt:lpwstr/>
      </vt:variant>
      <vt:variant>
        <vt:i4>1441799</vt:i4>
      </vt:variant>
      <vt:variant>
        <vt:i4>4158</vt:i4>
      </vt:variant>
      <vt:variant>
        <vt:i4>0</vt:i4>
      </vt:variant>
      <vt:variant>
        <vt:i4>5</vt:i4>
      </vt:variant>
      <vt:variant>
        <vt:lpwstr>http://codes.wmo.int/306/4678/-SNDZRA</vt:lpwstr>
      </vt:variant>
      <vt:variant>
        <vt:lpwstr/>
      </vt:variant>
      <vt:variant>
        <vt:i4>1441820</vt:i4>
      </vt:variant>
      <vt:variant>
        <vt:i4>4155</vt:i4>
      </vt:variant>
      <vt:variant>
        <vt:i4>0</vt:i4>
      </vt:variant>
      <vt:variant>
        <vt:i4>5</vt:i4>
      </vt:variant>
      <vt:variant>
        <vt:lpwstr>http://codes.wmo.int/306/4678/-RASNDZ</vt:lpwstr>
      </vt:variant>
      <vt:variant>
        <vt:lpwstr/>
      </vt:variant>
      <vt:variant>
        <vt:i4>1441800</vt:i4>
      </vt:variant>
      <vt:variant>
        <vt:i4>4152</vt:i4>
      </vt:variant>
      <vt:variant>
        <vt:i4>0</vt:i4>
      </vt:variant>
      <vt:variant>
        <vt:i4>5</vt:i4>
      </vt:variant>
      <vt:variant>
        <vt:lpwstr>http://codes.wmo.int/306/4678/-RADZSN</vt:lpwstr>
      </vt:variant>
      <vt:variant>
        <vt:lpwstr/>
      </vt:variant>
      <vt:variant>
        <vt:i4>1441799</vt:i4>
      </vt:variant>
      <vt:variant>
        <vt:i4>4149</vt:i4>
      </vt:variant>
      <vt:variant>
        <vt:i4>0</vt:i4>
      </vt:variant>
      <vt:variant>
        <vt:i4>5</vt:i4>
      </vt:variant>
      <vt:variant>
        <vt:lpwstr>http://codes.wmo.int/306/4678/-DZSNRA</vt:lpwstr>
      </vt:variant>
      <vt:variant>
        <vt:lpwstr/>
      </vt:variant>
      <vt:variant>
        <vt:i4>1441800</vt:i4>
      </vt:variant>
      <vt:variant>
        <vt:i4>4146</vt:i4>
      </vt:variant>
      <vt:variant>
        <vt:i4>0</vt:i4>
      </vt:variant>
      <vt:variant>
        <vt:i4>5</vt:i4>
      </vt:variant>
      <vt:variant>
        <vt:lpwstr>http://codes.wmo.int/306/4678/-DZRASN</vt:lpwstr>
      </vt:variant>
      <vt:variant>
        <vt:lpwstr/>
      </vt:variant>
      <vt:variant>
        <vt:i4>7340159</vt:i4>
      </vt:variant>
      <vt:variant>
        <vt:i4>4143</vt:i4>
      </vt:variant>
      <vt:variant>
        <vt:i4>0</vt:i4>
      </vt:variant>
      <vt:variant>
        <vt:i4>5</vt:i4>
      </vt:variant>
      <vt:variant>
        <vt:lpwstr>http://codes.wmo.int/306/4678/-PLSG</vt:lpwstr>
      </vt:variant>
      <vt:variant>
        <vt:lpwstr/>
      </vt:variant>
      <vt:variant>
        <vt:i4>7340148</vt:i4>
      </vt:variant>
      <vt:variant>
        <vt:i4>4140</vt:i4>
      </vt:variant>
      <vt:variant>
        <vt:i4>0</vt:i4>
      </vt:variant>
      <vt:variant>
        <vt:i4>5</vt:i4>
      </vt:variant>
      <vt:variant>
        <vt:lpwstr>http://codes.wmo.int/306/4678/-SGPL</vt:lpwstr>
      </vt:variant>
      <vt:variant>
        <vt:lpwstr/>
      </vt:variant>
      <vt:variant>
        <vt:i4>7340157</vt:i4>
      </vt:variant>
      <vt:variant>
        <vt:i4>4137</vt:i4>
      </vt:variant>
      <vt:variant>
        <vt:i4>0</vt:i4>
      </vt:variant>
      <vt:variant>
        <vt:i4>5</vt:i4>
      </vt:variant>
      <vt:variant>
        <vt:lpwstr>http://codes.wmo.int/306/4678/-SNPL</vt:lpwstr>
      </vt:variant>
      <vt:variant>
        <vt:lpwstr/>
      </vt:variant>
      <vt:variant>
        <vt:i4>7405682</vt:i4>
      </vt:variant>
      <vt:variant>
        <vt:i4>4134</vt:i4>
      </vt:variant>
      <vt:variant>
        <vt:i4>0</vt:i4>
      </vt:variant>
      <vt:variant>
        <vt:i4>5</vt:i4>
      </vt:variant>
      <vt:variant>
        <vt:lpwstr>http://codes.wmo.int/306/4678/-RAPL</vt:lpwstr>
      </vt:variant>
      <vt:variant>
        <vt:lpwstr/>
      </vt:variant>
      <vt:variant>
        <vt:i4>6750313</vt:i4>
      </vt:variant>
      <vt:variant>
        <vt:i4>4131</vt:i4>
      </vt:variant>
      <vt:variant>
        <vt:i4>0</vt:i4>
      </vt:variant>
      <vt:variant>
        <vt:i4>5</vt:i4>
      </vt:variant>
      <vt:variant>
        <vt:lpwstr>http://codes.wmo.int/306/4678/-DZPL</vt:lpwstr>
      </vt:variant>
      <vt:variant>
        <vt:lpwstr/>
      </vt:variant>
      <vt:variant>
        <vt:i4>7340159</vt:i4>
      </vt:variant>
      <vt:variant>
        <vt:i4>4128</vt:i4>
      </vt:variant>
      <vt:variant>
        <vt:i4>0</vt:i4>
      </vt:variant>
      <vt:variant>
        <vt:i4>5</vt:i4>
      </vt:variant>
      <vt:variant>
        <vt:lpwstr>http://codes.wmo.int/306/4678/-PLSN</vt:lpwstr>
      </vt:variant>
      <vt:variant>
        <vt:lpwstr/>
      </vt:variant>
      <vt:variant>
        <vt:i4>7536756</vt:i4>
      </vt:variant>
      <vt:variant>
        <vt:i4>4125</vt:i4>
      </vt:variant>
      <vt:variant>
        <vt:i4>0</vt:i4>
      </vt:variant>
      <vt:variant>
        <vt:i4>5</vt:i4>
      </vt:variant>
      <vt:variant>
        <vt:lpwstr>http://codes.wmo.int/306/4678/-SGSN</vt:lpwstr>
      </vt:variant>
      <vt:variant>
        <vt:lpwstr/>
      </vt:variant>
      <vt:variant>
        <vt:i4>7536765</vt:i4>
      </vt:variant>
      <vt:variant>
        <vt:i4>4122</vt:i4>
      </vt:variant>
      <vt:variant>
        <vt:i4>0</vt:i4>
      </vt:variant>
      <vt:variant>
        <vt:i4>5</vt:i4>
      </vt:variant>
      <vt:variant>
        <vt:lpwstr>http://codes.wmo.int/306/4678/-SNSG</vt:lpwstr>
      </vt:variant>
      <vt:variant>
        <vt:lpwstr/>
      </vt:variant>
      <vt:variant>
        <vt:i4>7471218</vt:i4>
      </vt:variant>
      <vt:variant>
        <vt:i4>4119</vt:i4>
      </vt:variant>
      <vt:variant>
        <vt:i4>0</vt:i4>
      </vt:variant>
      <vt:variant>
        <vt:i4>5</vt:i4>
      </vt:variant>
      <vt:variant>
        <vt:lpwstr>http://codes.wmo.int/306/4678/-RASG</vt:lpwstr>
      </vt:variant>
      <vt:variant>
        <vt:lpwstr/>
      </vt:variant>
      <vt:variant>
        <vt:i4>6553705</vt:i4>
      </vt:variant>
      <vt:variant>
        <vt:i4>4116</vt:i4>
      </vt:variant>
      <vt:variant>
        <vt:i4>0</vt:i4>
      </vt:variant>
      <vt:variant>
        <vt:i4>5</vt:i4>
      </vt:variant>
      <vt:variant>
        <vt:lpwstr>http://codes.wmo.int/306/4678/-DZSG</vt:lpwstr>
      </vt:variant>
      <vt:variant>
        <vt:lpwstr/>
      </vt:variant>
      <vt:variant>
        <vt:i4>7405695</vt:i4>
      </vt:variant>
      <vt:variant>
        <vt:i4>4113</vt:i4>
      </vt:variant>
      <vt:variant>
        <vt:i4>0</vt:i4>
      </vt:variant>
      <vt:variant>
        <vt:i4>5</vt:i4>
      </vt:variant>
      <vt:variant>
        <vt:lpwstr>http://codes.wmo.int/306/4678/-PLRA</vt:lpwstr>
      </vt:variant>
      <vt:variant>
        <vt:lpwstr/>
      </vt:variant>
      <vt:variant>
        <vt:i4>7471220</vt:i4>
      </vt:variant>
      <vt:variant>
        <vt:i4>4110</vt:i4>
      </vt:variant>
      <vt:variant>
        <vt:i4>0</vt:i4>
      </vt:variant>
      <vt:variant>
        <vt:i4>5</vt:i4>
      </vt:variant>
      <vt:variant>
        <vt:lpwstr>http://codes.wmo.int/306/4678/-SGRA</vt:lpwstr>
      </vt:variant>
      <vt:variant>
        <vt:lpwstr/>
      </vt:variant>
      <vt:variant>
        <vt:i4>7471229</vt:i4>
      </vt:variant>
      <vt:variant>
        <vt:i4>4107</vt:i4>
      </vt:variant>
      <vt:variant>
        <vt:i4>0</vt:i4>
      </vt:variant>
      <vt:variant>
        <vt:i4>5</vt:i4>
      </vt:variant>
      <vt:variant>
        <vt:lpwstr>http://codes.wmo.int/306/4678/-SNRA</vt:lpwstr>
      </vt:variant>
      <vt:variant>
        <vt:lpwstr/>
      </vt:variant>
      <vt:variant>
        <vt:i4>7471218</vt:i4>
      </vt:variant>
      <vt:variant>
        <vt:i4>4104</vt:i4>
      </vt:variant>
      <vt:variant>
        <vt:i4>0</vt:i4>
      </vt:variant>
      <vt:variant>
        <vt:i4>5</vt:i4>
      </vt:variant>
      <vt:variant>
        <vt:lpwstr>http://codes.wmo.int/306/4678/-RASN</vt:lpwstr>
      </vt:variant>
      <vt:variant>
        <vt:lpwstr/>
      </vt:variant>
      <vt:variant>
        <vt:i4>6553705</vt:i4>
      </vt:variant>
      <vt:variant>
        <vt:i4>4101</vt:i4>
      </vt:variant>
      <vt:variant>
        <vt:i4>0</vt:i4>
      </vt:variant>
      <vt:variant>
        <vt:i4>5</vt:i4>
      </vt:variant>
      <vt:variant>
        <vt:lpwstr>http://codes.wmo.int/306/4678/-DZSN</vt:lpwstr>
      </vt:variant>
      <vt:variant>
        <vt:lpwstr/>
      </vt:variant>
      <vt:variant>
        <vt:i4>6750335</vt:i4>
      </vt:variant>
      <vt:variant>
        <vt:i4>4098</vt:i4>
      </vt:variant>
      <vt:variant>
        <vt:i4>0</vt:i4>
      </vt:variant>
      <vt:variant>
        <vt:i4>5</vt:i4>
      </vt:variant>
      <vt:variant>
        <vt:lpwstr>http://codes.wmo.int/306/4678/-PLDZ</vt:lpwstr>
      </vt:variant>
      <vt:variant>
        <vt:lpwstr/>
      </vt:variant>
      <vt:variant>
        <vt:i4>6553716</vt:i4>
      </vt:variant>
      <vt:variant>
        <vt:i4>4095</vt:i4>
      </vt:variant>
      <vt:variant>
        <vt:i4>0</vt:i4>
      </vt:variant>
      <vt:variant>
        <vt:i4>5</vt:i4>
      </vt:variant>
      <vt:variant>
        <vt:lpwstr>http://codes.wmo.int/306/4678/-SGDZ</vt:lpwstr>
      </vt:variant>
      <vt:variant>
        <vt:lpwstr/>
      </vt:variant>
      <vt:variant>
        <vt:i4>6553725</vt:i4>
      </vt:variant>
      <vt:variant>
        <vt:i4>4092</vt:i4>
      </vt:variant>
      <vt:variant>
        <vt:i4>0</vt:i4>
      </vt:variant>
      <vt:variant>
        <vt:i4>5</vt:i4>
      </vt:variant>
      <vt:variant>
        <vt:lpwstr>http://codes.wmo.int/306/4678/-SNDZ</vt:lpwstr>
      </vt:variant>
      <vt:variant>
        <vt:lpwstr/>
      </vt:variant>
      <vt:variant>
        <vt:i4>6619250</vt:i4>
      </vt:variant>
      <vt:variant>
        <vt:i4>4089</vt:i4>
      </vt:variant>
      <vt:variant>
        <vt:i4>0</vt:i4>
      </vt:variant>
      <vt:variant>
        <vt:i4>5</vt:i4>
      </vt:variant>
      <vt:variant>
        <vt:lpwstr>http://codes.wmo.int/306/4678/-RADZ</vt:lpwstr>
      </vt:variant>
      <vt:variant>
        <vt:lpwstr/>
      </vt:variant>
      <vt:variant>
        <vt:i4>6619241</vt:i4>
      </vt:variant>
      <vt:variant>
        <vt:i4>4086</vt:i4>
      </vt:variant>
      <vt:variant>
        <vt:i4>0</vt:i4>
      </vt:variant>
      <vt:variant>
        <vt:i4>5</vt:i4>
      </vt:variant>
      <vt:variant>
        <vt:lpwstr>http://codes.wmo.int/306/4678/-DZRA</vt:lpwstr>
      </vt:variant>
      <vt:variant>
        <vt:lpwstr/>
      </vt:variant>
      <vt:variant>
        <vt:i4>393235</vt:i4>
      </vt:variant>
      <vt:variant>
        <vt:i4>4083</vt:i4>
      </vt:variant>
      <vt:variant>
        <vt:i4>0</vt:i4>
      </vt:variant>
      <vt:variant>
        <vt:i4>5</vt:i4>
      </vt:variant>
      <vt:variant>
        <vt:lpwstr>http://codes.wmo.int/306/4678/-UP</vt:lpwstr>
      </vt:variant>
      <vt:variant>
        <vt:lpwstr/>
      </vt:variant>
      <vt:variant>
        <vt:i4>196627</vt:i4>
      </vt:variant>
      <vt:variant>
        <vt:i4>4080</vt:i4>
      </vt:variant>
      <vt:variant>
        <vt:i4>0</vt:i4>
      </vt:variant>
      <vt:variant>
        <vt:i4>5</vt:i4>
      </vt:variant>
      <vt:variant>
        <vt:lpwstr>http://codes.wmo.int/306/4678/-PL</vt:lpwstr>
      </vt:variant>
      <vt:variant>
        <vt:lpwstr/>
      </vt:variant>
      <vt:variant>
        <vt:i4>19</vt:i4>
      </vt:variant>
      <vt:variant>
        <vt:i4>4077</vt:i4>
      </vt:variant>
      <vt:variant>
        <vt:i4>0</vt:i4>
      </vt:variant>
      <vt:variant>
        <vt:i4>5</vt:i4>
      </vt:variant>
      <vt:variant>
        <vt:lpwstr>http://codes.wmo.int/306/4678/-SG</vt:lpwstr>
      </vt:variant>
      <vt:variant>
        <vt:lpwstr/>
      </vt:variant>
      <vt:variant>
        <vt:i4>19</vt:i4>
      </vt:variant>
      <vt:variant>
        <vt:i4>4074</vt:i4>
      </vt:variant>
      <vt:variant>
        <vt:i4>0</vt:i4>
      </vt:variant>
      <vt:variant>
        <vt:i4>5</vt:i4>
      </vt:variant>
      <vt:variant>
        <vt:lpwstr>http://codes.wmo.int/306/4678/-SN</vt:lpwstr>
      </vt:variant>
      <vt:variant>
        <vt:lpwstr/>
      </vt:variant>
      <vt:variant>
        <vt:i4>65555</vt:i4>
      </vt:variant>
      <vt:variant>
        <vt:i4>4071</vt:i4>
      </vt:variant>
      <vt:variant>
        <vt:i4>0</vt:i4>
      </vt:variant>
      <vt:variant>
        <vt:i4>5</vt:i4>
      </vt:variant>
      <vt:variant>
        <vt:lpwstr>http://codes.wmo.int/306/4678/-RA</vt:lpwstr>
      </vt:variant>
      <vt:variant>
        <vt:lpwstr/>
      </vt:variant>
      <vt:variant>
        <vt:i4>1507347</vt:i4>
      </vt:variant>
      <vt:variant>
        <vt:i4>4068</vt:i4>
      </vt:variant>
      <vt:variant>
        <vt:i4>0</vt:i4>
      </vt:variant>
      <vt:variant>
        <vt:i4>5</vt:i4>
      </vt:variant>
      <vt:variant>
        <vt:lpwstr>http://codes.wmo.int/306/4678/-DZ</vt:lpwstr>
      </vt:variant>
      <vt:variant>
        <vt:lpwstr/>
      </vt:variant>
      <vt:variant>
        <vt:i4>6553635</vt:i4>
      </vt:variant>
      <vt:variant>
        <vt:i4>4065</vt:i4>
      </vt:variant>
      <vt:variant>
        <vt:i4>0</vt:i4>
      </vt:variant>
      <vt:variant>
        <vt:i4>5</vt:i4>
      </vt:variant>
      <vt:variant>
        <vt:lpwstr>http://codes.wmo.int/49-2/AerodromePresentOrForecastWeather</vt:lpwstr>
      </vt:variant>
      <vt:variant>
        <vt:lpwstr/>
      </vt:variant>
      <vt:variant>
        <vt:i4>1179720</vt:i4>
      </vt:variant>
      <vt:variant>
        <vt:i4>4062</vt:i4>
      </vt:variant>
      <vt:variant>
        <vt:i4>0</vt:i4>
      </vt:variant>
      <vt:variant>
        <vt:i4>5</vt:i4>
      </vt:variant>
      <vt:variant>
        <vt:lpwstr>http://codes.wmo.int/306/4678/VA</vt:lpwstr>
      </vt:variant>
      <vt:variant>
        <vt:lpwstr/>
      </vt:variant>
      <vt:variant>
        <vt:i4>196683</vt:i4>
      </vt:variant>
      <vt:variant>
        <vt:i4>4059</vt:i4>
      </vt:variant>
      <vt:variant>
        <vt:i4>0</vt:i4>
      </vt:variant>
      <vt:variant>
        <vt:i4>5</vt:i4>
      </vt:variant>
      <vt:variant>
        <vt:lpwstr>http://codes.wmo.int/306/4678/UP</vt:lpwstr>
      </vt:variant>
      <vt:variant>
        <vt:lpwstr/>
      </vt:variant>
      <vt:variant>
        <vt:i4>7340095</vt:i4>
      </vt:variant>
      <vt:variant>
        <vt:i4>4056</vt:i4>
      </vt:variant>
      <vt:variant>
        <vt:i4>0</vt:i4>
      </vt:variant>
      <vt:variant>
        <vt:i4>5</vt:i4>
      </vt:variant>
      <vt:variant>
        <vt:lpwstr>http://codes.wmo.int/306/4678/TSUP</vt:lpwstr>
      </vt:variant>
      <vt:variant>
        <vt:lpwstr/>
      </vt:variant>
      <vt:variant>
        <vt:i4>7209017</vt:i4>
      </vt:variant>
      <vt:variant>
        <vt:i4>4053</vt:i4>
      </vt:variant>
      <vt:variant>
        <vt:i4>0</vt:i4>
      </vt:variant>
      <vt:variant>
        <vt:i4>5</vt:i4>
      </vt:variant>
      <vt:variant>
        <vt:lpwstr>http://codes.wmo.int/306/4678/TSSN</vt:lpwstr>
      </vt:variant>
      <vt:variant>
        <vt:lpwstr/>
      </vt:variant>
      <vt:variant>
        <vt:i4>6357048</vt:i4>
      </vt:variant>
      <vt:variant>
        <vt:i4>4050</vt:i4>
      </vt:variant>
      <vt:variant>
        <vt:i4>0</vt:i4>
      </vt:variant>
      <vt:variant>
        <vt:i4>5</vt:i4>
      </vt:variant>
      <vt:variant>
        <vt:lpwstr>http://codes.wmo.int/306/4678/TSRA</vt:lpwstr>
      </vt:variant>
      <vt:variant>
        <vt:lpwstr/>
      </vt:variant>
      <vt:variant>
        <vt:i4>7536685</vt:i4>
      </vt:variant>
      <vt:variant>
        <vt:i4>4047</vt:i4>
      </vt:variant>
      <vt:variant>
        <vt:i4>0</vt:i4>
      </vt:variant>
      <vt:variant>
        <vt:i4>5</vt:i4>
      </vt:variant>
      <vt:variant>
        <vt:lpwstr>http://codes.wmo.int/306/4678/TSGS</vt:lpwstr>
      </vt:variant>
      <vt:variant>
        <vt:lpwstr/>
      </vt:variant>
      <vt:variant>
        <vt:i4>7471149</vt:i4>
      </vt:variant>
      <vt:variant>
        <vt:i4>4044</vt:i4>
      </vt:variant>
      <vt:variant>
        <vt:i4>0</vt:i4>
      </vt:variant>
      <vt:variant>
        <vt:i4>5</vt:i4>
      </vt:variant>
      <vt:variant>
        <vt:lpwstr>http://codes.wmo.int/306/4678/TSGR</vt:lpwstr>
      </vt:variant>
      <vt:variant>
        <vt:lpwstr/>
      </vt:variant>
      <vt:variant>
        <vt:i4>74</vt:i4>
      </vt:variant>
      <vt:variant>
        <vt:i4>4041</vt:i4>
      </vt:variant>
      <vt:variant>
        <vt:i4>0</vt:i4>
      </vt:variant>
      <vt:variant>
        <vt:i4>5</vt:i4>
      </vt:variant>
      <vt:variant>
        <vt:lpwstr>http://codes.wmo.int/306/4678/TS</vt:lpwstr>
      </vt:variant>
      <vt:variant>
        <vt:lpwstr/>
      </vt:variant>
      <vt:variant>
        <vt:i4>77</vt:i4>
      </vt:variant>
      <vt:variant>
        <vt:i4>4038</vt:i4>
      </vt:variant>
      <vt:variant>
        <vt:i4>0</vt:i4>
      </vt:variant>
      <vt:variant>
        <vt:i4>5</vt:i4>
      </vt:variant>
      <vt:variant>
        <vt:lpwstr>http://codes.wmo.int/306/4678/SS</vt:lpwstr>
      </vt:variant>
      <vt:variant>
        <vt:lpwstr/>
      </vt:variant>
      <vt:variant>
        <vt:i4>1900621</vt:i4>
      </vt:variant>
      <vt:variant>
        <vt:i4>4035</vt:i4>
      </vt:variant>
      <vt:variant>
        <vt:i4>0</vt:i4>
      </vt:variant>
      <vt:variant>
        <vt:i4>5</vt:i4>
      </vt:variant>
      <vt:variant>
        <vt:lpwstr>http://codes.wmo.int/306/4678/SN</vt:lpwstr>
      </vt:variant>
      <vt:variant>
        <vt:lpwstr/>
      </vt:variant>
      <vt:variant>
        <vt:i4>7012408</vt:i4>
      </vt:variant>
      <vt:variant>
        <vt:i4>4032</vt:i4>
      </vt:variant>
      <vt:variant>
        <vt:i4>0</vt:i4>
      </vt:variant>
      <vt:variant>
        <vt:i4>5</vt:i4>
      </vt:variant>
      <vt:variant>
        <vt:lpwstr>http://codes.wmo.int/306/4678/SHUP</vt:lpwstr>
      </vt:variant>
      <vt:variant>
        <vt:lpwstr/>
      </vt:variant>
      <vt:variant>
        <vt:i4>7667774</vt:i4>
      </vt:variant>
      <vt:variant>
        <vt:i4>4029</vt:i4>
      </vt:variant>
      <vt:variant>
        <vt:i4>0</vt:i4>
      </vt:variant>
      <vt:variant>
        <vt:i4>5</vt:i4>
      </vt:variant>
      <vt:variant>
        <vt:lpwstr>http://codes.wmo.int/306/4678/SHSN</vt:lpwstr>
      </vt:variant>
      <vt:variant>
        <vt:lpwstr/>
      </vt:variant>
      <vt:variant>
        <vt:i4>7995455</vt:i4>
      </vt:variant>
      <vt:variant>
        <vt:i4>4026</vt:i4>
      </vt:variant>
      <vt:variant>
        <vt:i4>0</vt:i4>
      </vt:variant>
      <vt:variant>
        <vt:i4>5</vt:i4>
      </vt:variant>
      <vt:variant>
        <vt:lpwstr>http://codes.wmo.int/306/4678/SHRA</vt:lpwstr>
      </vt:variant>
      <vt:variant>
        <vt:lpwstr/>
      </vt:variant>
      <vt:variant>
        <vt:i4>6815786</vt:i4>
      </vt:variant>
      <vt:variant>
        <vt:i4>4023</vt:i4>
      </vt:variant>
      <vt:variant>
        <vt:i4>0</vt:i4>
      </vt:variant>
      <vt:variant>
        <vt:i4>5</vt:i4>
      </vt:variant>
      <vt:variant>
        <vt:lpwstr>http://codes.wmo.int/306/4678/SHGS</vt:lpwstr>
      </vt:variant>
      <vt:variant>
        <vt:lpwstr/>
      </vt:variant>
      <vt:variant>
        <vt:i4>6881322</vt:i4>
      </vt:variant>
      <vt:variant>
        <vt:i4>4020</vt:i4>
      </vt:variant>
      <vt:variant>
        <vt:i4>0</vt:i4>
      </vt:variant>
      <vt:variant>
        <vt:i4>5</vt:i4>
      </vt:variant>
      <vt:variant>
        <vt:lpwstr>http://codes.wmo.int/306/4678/SHGR</vt:lpwstr>
      </vt:variant>
      <vt:variant>
        <vt:lpwstr/>
      </vt:variant>
      <vt:variant>
        <vt:i4>1310797</vt:i4>
      </vt:variant>
      <vt:variant>
        <vt:i4>4017</vt:i4>
      </vt:variant>
      <vt:variant>
        <vt:i4>0</vt:i4>
      </vt:variant>
      <vt:variant>
        <vt:i4>5</vt:i4>
      </vt:variant>
      <vt:variant>
        <vt:lpwstr>http://codes.wmo.int/306/4678/SG</vt:lpwstr>
      </vt:variant>
      <vt:variant>
        <vt:lpwstr/>
      </vt:variant>
      <vt:variant>
        <vt:i4>1179724</vt:i4>
      </vt:variant>
      <vt:variant>
        <vt:i4>4014</vt:i4>
      </vt:variant>
      <vt:variant>
        <vt:i4>0</vt:i4>
      </vt:variant>
      <vt:variant>
        <vt:i4>5</vt:i4>
      </vt:variant>
      <vt:variant>
        <vt:lpwstr>http://codes.wmo.int/306/4678/RA</vt:lpwstr>
      </vt:variant>
      <vt:variant>
        <vt:lpwstr/>
      </vt:variant>
      <vt:variant>
        <vt:i4>2031694</vt:i4>
      </vt:variant>
      <vt:variant>
        <vt:i4>4011</vt:i4>
      </vt:variant>
      <vt:variant>
        <vt:i4>0</vt:i4>
      </vt:variant>
      <vt:variant>
        <vt:i4>5</vt:i4>
      </vt:variant>
      <vt:variant>
        <vt:lpwstr>http://codes.wmo.int/306/4678/PL</vt:lpwstr>
      </vt:variant>
      <vt:variant>
        <vt:lpwstr/>
      </vt:variant>
      <vt:variant>
        <vt:i4>7929901</vt:i4>
      </vt:variant>
      <vt:variant>
        <vt:i4>4008</vt:i4>
      </vt:variant>
      <vt:variant>
        <vt:i4>0</vt:i4>
      </vt:variant>
      <vt:variant>
        <vt:i4>5</vt:i4>
      </vt:variant>
      <vt:variant>
        <vt:lpwstr>http://codes.wmo.int/306/4678/FZUP</vt:lpwstr>
      </vt:variant>
      <vt:variant>
        <vt:lpwstr/>
      </vt:variant>
      <vt:variant>
        <vt:i4>6815786</vt:i4>
      </vt:variant>
      <vt:variant>
        <vt:i4>4005</vt:i4>
      </vt:variant>
      <vt:variant>
        <vt:i4>0</vt:i4>
      </vt:variant>
      <vt:variant>
        <vt:i4>5</vt:i4>
      </vt:variant>
      <vt:variant>
        <vt:lpwstr>http://codes.wmo.int/306/4678/FZRA</vt:lpwstr>
      </vt:variant>
      <vt:variant>
        <vt:lpwstr/>
      </vt:variant>
      <vt:variant>
        <vt:i4>7536700</vt:i4>
      </vt:variant>
      <vt:variant>
        <vt:i4>4002</vt:i4>
      </vt:variant>
      <vt:variant>
        <vt:i4>0</vt:i4>
      </vt:variant>
      <vt:variant>
        <vt:i4>5</vt:i4>
      </vt:variant>
      <vt:variant>
        <vt:lpwstr>http://codes.wmo.int/306/4678/FZDZ</vt:lpwstr>
      </vt:variant>
      <vt:variant>
        <vt:lpwstr/>
      </vt:variant>
      <vt:variant>
        <vt:i4>1048664</vt:i4>
      </vt:variant>
      <vt:variant>
        <vt:i4>3999</vt:i4>
      </vt:variant>
      <vt:variant>
        <vt:i4>0</vt:i4>
      </vt:variant>
      <vt:variant>
        <vt:i4>5</vt:i4>
      </vt:variant>
      <vt:variant>
        <vt:lpwstr>http://codes.wmo.int/306/4678/FC</vt:lpwstr>
      </vt:variant>
      <vt:variant>
        <vt:lpwstr/>
      </vt:variant>
      <vt:variant>
        <vt:i4>589914</vt:i4>
      </vt:variant>
      <vt:variant>
        <vt:i4>3996</vt:i4>
      </vt:variant>
      <vt:variant>
        <vt:i4>0</vt:i4>
      </vt:variant>
      <vt:variant>
        <vt:i4>5</vt:i4>
      </vt:variant>
      <vt:variant>
        <vt:lpwstr>http://codes.wmo.int/306/4678/DZ</vt:lpwstr>
      </vt:variant>
      <vt:variant>
        <vt:lpwstr/>
      </vt:variant>
      <vt:variant>
        <vt:i4>90</vt:i4>
      </vt:variant>
      <vt:variant>
        <vt:i4>3993</vt:i4>
      </vt:variant>
      <vt:variant>
        <vt:i4>0</vt:i4>
      </vt:variant>
      <vt:variant>
        <vt:i4>5</vt:i4>
      </vt:variant>
      <vt:variant>
        <vt:lpwstr>http://codes.wmo.int/306/4678/DS</vt:lpwstr>
      </vt:variant>
      <vt:variant>
        <vt:lpwstr/>
      </vt:variant>
      <vt:variant>
        <vt:i4>7405615</vt:i4>
      </vt:variant>
      <vt:variant>
        <vt:i4>3990</vt:i4>
      </vt:variant>
      <vt:variant>
        <vt:i4>0</vt:i4>
      </vt:variant>
      <vt:variant>
        <vt:i4>5</vt:i4>
      </vt:variant>
      <vt:variant>
        <vt:lpwstr>http://codes.wmo.int/306/4678/BLSN</vt:lpwstr>
      </vt:variant>
      <vt:variant>
        <vt:lpwstr/>
      </vt:variant>
      <vt:variant>
        <vt:i4>655449</vt:i4>
      </vt:variant>
      <vt:variant>
        <vt:i4>3987</vt:i4>
      </vt:variant>
      <vt:variant>
        <vt:i4>0</vt:i4>
      </vt:variant>
      <vt:variant>
        <vt:i4>5</vt:i4>
      </vt:variant>
      <vt:variant>
        <vt:lpwstr>http://codes.wmo.int/49-2/AerodromeRecentWeather</vt:lpwstr>
      </vt:variant>
      <vt:variant>
        <vt:lpwstr/>
      </vt:variant>
      <vt:variant>
        <vt:i4>3866723</vt:i4>
      </vt:variant>
      <vt:variant>
        <vt:i4>3984</vt:i4>
      </vt:variant>
      <vt:variant>
        <vt:i4>0</vt:i4>
      </vt:variant>
      <vt:variant>
        <vt:i4>5</vt:i4>
      </vt:variant>
      <vt:variant>
        <vt:lpwstr>http://codes.wmo.int/49-2/observable-property/</vt:lpwstr>
      </vt:variant>
      <vt:variant>
        <vt:lpwstr/>
      </vt:variant>
      <vt:variant>
        <vt:i4>3866723</vt:i4>
      </vt:variant>
      <vt:variant>
        <vt:i4>3981</vt:i4>
      </vt:variant>
      <vt:variant>
        <vt:i4>0</vt:i4>
      </vt:variant>
      <vt:variant>
        <vt:i4>5</vt:i4>
      </vt:variant>
      <vt:variant>
        <vt:lpwstr>http://codes.wmo.int/49-2/observable-property/</vt:lpwstr>
      </vt:variant>
      <vt:variant>
        <vt:lpwstr/>
      </vt:variant>
      <vt:variant>
        <vt:i4>3866723</vt:i4>
      </vt:variant>
      <vt:variant>
        <vt:i4>3978</vt:i4>
      </vt:variant>
      <vt:variant>
        <vt:i4>0</vt:i4>
      </vt:variant>
      <vt:variant>
        <vt:i4>5</vt:i4>
      </vt:variant>
      <vt:variant>
        <vt:lpwstr>http://codes.wmo.int/49-2/observable-property/</vt:lpwstr>
      </vt:variant>
      <vt:variant>
        <vt:lpwstr/>
      </vt:variant>
      <vt:variant>
        <vt:i4>1310746</vt:i4>
      </vt:variant>
      <vt:variant>
        <vt:i4>3975</vt:i4>
      </vt:variant>
      <vt:variant>
        <vt:i4>0</vt:i4>
      </vt:variant>
      <vt:variant>
        <vt:i4>5</vt:i4>
      </vt:variant>
      <vt:variant>
        <vt:lpwstr>http://codes.wmo.int/49-2/observable-property</vt:lpwstr>
      </vt:variant>
      <vt:variant>
        <vt:lpwstr/>
      </vt:variant>
      <vt:variant>
        <vt:i4>6029323</vt:i4>
      </vt:variant>
      <vt:variant>
        <vt:i4>3972</vt:i4>
      </vt:variant>
      <vt:variant>
        <vt:i4>0</vt:i4>
      </vt:variant>
      <vt:variant>
        <vt:i4>5</vt:i4>
      </vt:variant>
      <vt:variant>
        <vt:lpwstr>http://codes.wmo.int/49-2/observable-property/MeteorologicalAerodromeForecast</vt:lpwstr>
      </vt:variant>
      <vt:variant>
        <vt:lpwstr/>
      </vt:variant>
      <vt:variant>
        <vt:i4>4849673</vt:i4>
      </vt:variant>
      <vt:variant>
        <vt:i4>3969</vt:i4>
      </vt:variant>
      <vt:variant>
        <vt:i4>0</vt:i4>
      </vt:variant>
      <vt:variant>
        <vt:i4>5</vt:i4>
      </vt:variant>
      <vt:variant>
        <vt:lpwstr>http://codes.wmo.int/49-2/observation-type/IWXXM/1.0/</vt:lpwstr>
      </vt:variant>
      <vt:variant>
        <vt:lpwstr/>
      </vt:variant>
      <vt:variant>
        <vt:i4>4849673</vt:i4>
      </vt:variant>
      <vt:variant>
        <vt:i4>3966</vt:i4>
      </vt:variant>
      <vt:variant>
        <vt:i4>0</vt:i4>
      </vt:variant>
      <vt:variant>
        <vt:i4>5</vt:i4>
      </vt:variant>
      <vt:variant>
        <vt:lpwstr>http://codes.wmo.int/49-2/observation-type/IWXXM/1.0/</vt:lpwstr>
      </vt:variant>
      <vt:variant>
        <vt:lpwstr/>
      </vt:variant>
      <vt:variant>
        <vt:i4>4849673</vt:i4>
      </vt:variant>
      <vt:variant>
        <vt:i4>3963</vt:i4>
      </vt:variant>
      <vt:variant>
        <vt:i4>0</vt:i4>
      </vt:variant>
      <vt:variant>
        <vt:i4>5</vt:i4>
      </vt:variant>
      <vt:variant>
        <vt:lpwstr>http://codes.wmo.int/49-2/observation-type/IWXXM/1.0/</vt:lpwstr>
      </vt:variant>
      <vt:variant>
        <vt:lpwstr/>
      </vt:variant>
      <vt:variant>
        <vt:i4>4849673</vt:i4>
      </vt:variant>
      <vt:variant>
        <vt:i4>3960</vt:i4>
      </vt:variant>
      <vt:variant>
        <vt:i4>0</vt:i4>
      </vt:variant>
      <vt:variant>
        <vt:i4>5</vt:i4>
      </vt:variant>
      <vt:variant>
        <vt:lpwstr>http://codes.wmo.int/49-2/observation-type/IWXXM/1.0/</vt:lpwstr>
      </vt:variant>
      <vt:variant>
        <vt:lpwstr/>
      </vt:variant>
      <vt:variant>
        <vt:i4>4849673</vt:i4>
      </vt:variant>
      <vt:variant>
        <vt:i4>3957</vt:i4>
      </vt:variant>
      <vt:variant>
        <vt:i4>0</vt:i4>
      </vt:variant>
      <vt:variant>
        <vt:i4>5</vt:i4>
      </vt:variant>
      <vt:variant>
        <vt:lpwstr>http://codes.wmo.int/49-2/observation-type/IWXXM/1.0/</vt:lpwstr>
      </vt:variant>
      <vt:variant>
        <vt:lpwstr/>
      </vt:variant>
      <vt:variant>
        <vt:i4>4849673</vt:i4>
      </vt:variant>
      <vt:variant>
        <vt:i4>3954</vt:i4>
      </vt:variant>
      <vt:variant>
        <vt:i4>0</vt:i4>
      </vt:variant>
      <vt:variant>
        <vt:i4>5</vt:i4>
      </vt:variant>
      <vt:variant>
        <vt:lpwstr>http://codes.wmo.int/49-2/observation-type/IWXXM/1.0</vt:lpwstr>
      </vt:variant>
      <vt:variant>
        <vt:lpwstr/>
      </vt:variant>
      <vt:variant>
        <vt:i4>5636161</vt:i4>
      </vt:variant>
      <vt:variant>
        <vt:i4>3951</vt:i4>
      </vt:variant>
      <vt:variant>
        <vt:i4>0</vt:i4>
      </vt:variant>
      <vt:variant>
        <vt:i4>5</vt:i4>
      </vt:variant>
      <vt:variant>
        <vt:lpwstr>http://codes.wmo.int/49-2/observation-type/IWXXM/1.0/MeteorologicalAerodromeForecast</vt:lpwstr>
      </vt:variant>
      <vt:variant>
        <vt:lpwstr/>
      </vt:variant>
      <vt:variant>
        <vt:i4>2031690</vt:i4>
      </vt:variant>
      <vt:variant>
        <vt:i4>3948</vt:i4>
      </vt:variant>
      <vt:variant>
        <vt:i4>0</vt:i4>
      </vt:variant>
      <vt:variant>
        <vt:i4>5</vt:i4>
      </vt:variant>
      <vt:variant>
        <vt:lpwstr>http://codes.wmo.int/common/observation-type/METCE/2013/</vt:lpwstr>
      </vt:variant>
      <vt:variant>
        <vt:lpwstr/>
      </vt:variant>
      <vt:variant>
        <vt:i4>2031690</vt:i4>
      </vt:variant>
      <vt:variant>
        <vt:i4>3945</vt:i4>
      </vt:variant>
      <vt:variant>
        <vt:i4>0</vt:i4>
      </vt:variant>
      <vt:variant>
        <vt:i4>5</vt:i4>
      </vt:variant>
      <vt:variant>
        <vt:lpwstr>http://codes.wmo.int/common/observation-type/METCE/2013/</vt:lpwstr>
      </vt:variant>
      <vt:variant>
        <vt:lpwstr/>
      </vt:variant>
      <vt:variant>
        <vt:i4>2031690</vt:i4>
      </vt:variant>
      <vt:variant>
        <vt:i4>3942</vt:i4>
      </vt:variant>
      <vt:variant>
        <vt:i4>0</vt:i4>
      </vt:variant>
      <vt:variant>
        <vt:i4>5</vt:i4>
      </vt:variant>
      <vt:variant>
        <vt:lpwstr>http://codes.wmo.int/common/observation-type/METCE/2013/</vt:lpwstr>
      </vt:variant>
      <vt:variant>
        <vt:lpwstr/>
      </vt:variant>
      <vt:variant>
        <vt:i4>3145849</vt:i4>
      </vt:variant>
      <vt:variant>
        <vt:i4>3939</vt:i4>
      </vt:variant>
      <vt:variant>
        <vt:i4>0</vt:i4>
      </vt:variant>
      <vt:variant>
        <vt:i4>5</vt:i4>
      </vt:variant>
      <vt:variant>
        <vt:lpwstr>http://codes.wmo.int/common/observation-type/METCE/2013</vt:lpwstr>
      </vt:variant>
      <vt:variant>
        <vt:lpwstr/>
      </vt:variant>
      <vt:variant>
        <vt:i4>7602216</vt:i4>
      </vt:variant>
      <vt:variant>
        <vt:i4>3936</vt:i4>
      </vt:variant>
      <vt:variant>
        <vt:i4>0</vt:i4>
      </vt:variant>
      <vt:variant>
        <vt:i4>5</vt:i4>
      </vt:variant>
      <vt:variant>
        <vt:lpwstr>http://codes.wmo.int/common/observation-type/METCE/2013/ComplexSamplingMeasurement</vt:lpwstr>
      </vt:variant>
      <vt:variant>
        <vt:lpwstr/>
      </vt:variant>
      <vt:variant>
        <vt:i4>1704001</vt:i4>
      </vt:variant>
      <vt:variant>
        <vt:i4>3933</vt:i4>
      </vt:variant>
      <vt:variant>
        <vt:i4>0</vt:i4>
      </vt:variant>
      <vt:variant>
        <vt:i4>5</vt:i4>
      </vt:variant>
      <vt:variant>
        <vt:lpwstr>http://codes.wmo.int/common/c-15/runwayVisualRangeRvr</vt:lpwstr>
      </vt:variant>
      <vt:variant>
        <vt:lpwstr/>
      </vt:variant>
      <vt:variant>
        <vt:i4>7798836</vt:i4>
      </vt:variant>
      <vt:variant>
        <vt:i4>3930</vt:i4>
      </vt:variant>
      <vt:variant>
        <vt:i4>0</vt:i4>
      </vt:variant>
      <vt:variant>
        <vt:i4>5</vt:i4>
      </vt:variant>
      <vt:variant>
        <vt:lpwstr>http://codes.wmo.int/common/c-15/runwayFrictionCoefficient</vt:lpwstr>
      </vt:variant>
      <vt:variant>
        <vt:lpwstr/>
      </vt:variant>
      <vt:variant>
        <vt:i4>1310812</vt:i4>
      </vt:variant>
      <vt:variant>
        <vt:i4>3927</vt:i4>
      </vt:variant>
      <vt:variant>
        <vt:i4>0</vt:i4>
      </vt:variant>
      <vt:variant>
        <vt:i4>5</vt:i4>
      </vt:variant>
      <vt:variant>
        <vt:lpwstr>http://codes.wmo.int/common/c-15/altimeterSettingQnh</vt:lpwstr>
      </vt:variant>
      <vt:variant>
        <vt:lpwstr/>
      </vt:variant>
      <vt:variant>
        <vt:i4>8323104</vt:i4>
      </vt:variant>
      <vt:variant>
        <vt:i4>3924</vt:i4>
      </vt:variant>
      <vt:variant>
        <vt:i4>0</vt:i4>
      </vt:variant>
      <vt:variant>
        <vt:i4>5</vt:i4>
      </vt:variant>
      <vt:variant>
        <vt:lpwstr>http://codes.wmo.int/common/c-15/verticalVisibility</vt:lpwstr>
      </vt:variant>
      <vt:variant>
        <vt:lpwstr/>
      </vt:variant>
      <vt:variant>
        <vt:i4>88</vt:i4>
      </vt:variant>
      <vt:variant>
        <vt:i4>3921</vt:i4>
      </vt:variant>
      <vt:variant>
        <vt:i4>0</vt:i4>
      </vt:variant>
      <vt:variant>
        <vt:i4>5</vt:i4>
      </vt:variant>
      <vt:variant>
        <vt:lpwstr>http://codes.wmo.int/common/c-15/maximumWindGustSpeed</vt:lpwstr>
      </vt:variant>
      <vt:variant>
        <vt:lpwstr/>
      </vt:variant>
      <vt:variant>
        <vt:i4>1835087</vt:i4>
      </vt:variant>
      <vt:variant>
        <vt:i4>3918</vt:i4>
      </vt:variant>
      <vt:variant>
        <vt:i4>0</vt:i4>
      </vt:variant>
      <vt:variant>
        <vt:i4>5</vt:i4>
      </vt:variant>
      <vt:variant>
        <vt:lpwstr>http://codes.wmo.int/common/c-15/horizontalVisibility</vt:lpwstr>
      </vt:variant>
      <vt:variant>
        <vt:lpwstr/>
      </vt:variant>
      <vt:variant>
        <vt:i4>1835093</vt:i4>
      </vt:variant>
      <vt:variant>
        <vt:i4>3915</vt:i4>
      </vt:variant>
      <vt:variant>
        <vt:i4>0</vt:i4>
      </vt:variant>
      <vt:variant>
        <vt:i4>5</vt:i4>
      </vt:variant>
      <vt:variant>
        <vt:lpwstr>http://codes.wmo.int/common/c-15/heightOfBaseOfCloud</vt:lpwstr>
      </vt:variant>
      <vt:variant>
        <vt:lpwstr/>
      </vt:variant>
      <vt:variant>
        <vt:i4>1245271</vt:i4>
      </vt:variant>
      <vt:variant>
        <vt:i4>3912</vt:i4>
      </vt:variant>
      <vt:variant>
        <vt:i4>0</vt:i4>
      </vt:variant>
      <vt:variant>
        <vt:i4>5</vt:i4>
      </vt:variant>
      <vt:variant>
        <vt:lpwstr>http://codes.wmo.int/common/c-15/dewPointTemperature</vt:lpwstr>
      </vt:variant>
      <vt:variant>
        <vt:lpwstr/>
      </vt:variant>
      <vt:variant>
        <vt:i4>8257584</vt:i4>
      </vt:variant>
      <vt:variant>
        <vt:i4>3909</vt:i4>
      </vt:variant>
      <vt:variant>
        <vt:i4>0</vt:i4>
      </vt:variant>
      <vt:variant>
        <vt:i4>5</vt:i4>
      </vt:variant>
      <vt:variant>
        <vt:lpwstr>http://codes.wmo.int/common/c-15/pressureReducedToMeanSeaLevel</vt:lpwstr>
      </vt:variant>
      <vt:variant>
        <vt:lpwstr/>
      </vt:variant>
      <vt:variant>
        <vt:i4>8257599</vt:i4>
      </vt:variant>
      <vt:variant>
        <vt:i4>3906</vt:i4>
      </vt:variant>
      <vt:variant>
        <vt:i4>0</vt:i4>
      </vt:variant>
      <vt:variant>
        <vt:i4>5</vt:i4>
      </vt:variant>
      <vt:variant>
        <vt:lpwstr>http://codes.wmo.int/common/c-15/airTemperature</vt:lpwstr>
      </vt:variant>
      <vt:variant>
        <vt:lpwstr/>
      </vt:variant>
      <vt:variant>
        <vt:i4>1245191</vt:i4>
      </vt:variant>
      <vt:variant>
        <vt:i4>3903</vt:i4>
      </vt:variant>
      <vt:variant>
        <vt:i4>0</vt:i4>
      </vt:variant>
      <vt:variant>
        <vt:i4>5</vt:i4>
      </vt:variant>
      <vt:variant>
        <vt:lpwstr>http://www.opengis.net/def/nil/OGC/0/</vt:lpwstr>
      </vt:variant>
      <vt:variant>
        <vt:lpwstr/>
      </vt:variant>
      <vt:variant>
        <vt:i4>1245191</vt:i4>
      </vt:variant>
      <vt:variant>
        <vt:i4>3900</vt:i4>
      </vt:variant>
      <vt:variant>
        <vt:i4>0</vt:i4>
      </vt:variant>
      <vt:variant>
        <vt:i4>5</vt:i4>
      </vt:variant>
      <vt:variant>
        <vt:lpwstr>http://www.opengis.net/def/nil/OGC/0/</vt:lpwstr>
      </vt:variant>
      <vt:variant>
        <vt:lpwstr/>
      </vt:variant>
      <vt:variant>
        <vt:i4>1245191</vt:i4>
      </vt:variant>
      <vt:variant>
        <vt:i4>3897</vt:i4>
      </vt:variant>
      <vt:variant>
        <vt:i4>0</vt:i4>
      </vt:variant>
      <vt:variant>
        <vt:i4>5</vt:i4>
      </vt:variant>
      <vt:variant>
        <vt:lpwstr>http://www.opengis.net/def/nil/OGC/0/</vt:lpwstr>
      </vt:variant>
      <vt:variant>
        <vt:lpwstr/>
      </vt:variant>
      <vt:variant>
        <vt:i4>5374017</vt:i4>
      </vt:variant>
      <vt:variant>
        <vt:i4>3894</vt:i4>
      </vt:variant>
      <vt:variant>
        <vt:i4>0</vt:i4>
      </vt:variant>
      <vt:variant>
        <vt:i4>5</vt:i4>
      </vt:variant>
      <vt:variant>
        <vt:lpwstr>http://codes.wmo.int/common/nil/</vt:lpwstr>
      </vt:variant>
      <vt:variant>
        <vt:lpwstr/>
      </vt:variant>
      <vt:variant>
        <vt:i4>5374017</vt:i4>
      </vt:variant>
      <vt:variant>
        <vt:i4>3891</vt:i4>
      </vt:variant>
      <vt:variant>
        <vt:i4>0</vt:i4>
      </vt:variant>
      <vt:variant>
        <vt:i4>5</vt:i4>
      </vt:variant>
      <vt:variant>
        <vt:lpwstr>http://codes.wmo.int/common/nil/</vt:lpwstr>
      </vt:variant>
      <vt:variant>
        <vt:lpwstr/>
      </vt:variant>
      <vt:variant>
        <vt:i4>5374017</vt:i4>
      </vt:variant>
      <vt:variant>
        <vt:i4>3888</vt:i4>
      </vt:variant>
      <vt:variant>
        <vt:i4>0</vt:i4>
      </vt:variant>
      <vt:variant>
        <vt:i4>5</vt:i4>
      </vt:variant>
      <vt:variant>
        <vt:lpwstr>http://codes.wmo.int/common/nil/</vt:lpwstr>
      </vt:variant>
      <vt:variant>
        <vt:lpwstr/>
      </vt:variant>
      <vt:variant>
        <vt:i4>5374017</vt:i4>
      </vt:variant>
      <vt:variant>
        <vt:i4>3885</vt:i4>
      </vt:variant>
      <vt:variant>
        <vt:i4>0</vt:i4>
      </vt:variant>
      <vt:variant>
        <vt:i4>5</vt:i4>
      </vt:variant>
      <vt:variant>
        <vt:lpwstr>http://codes.wmo.int/common/nil/</vt:lpwstr>
      </vt:variant>
      <vt:variant>
        <vt:lpwstr/>
      </vt:variant>
      <vt:variant>
        <vt:i4>1245191</vt:i4>
      </vt:variant>
      <vt:variant>
        <vt:i4>3882</vt:i4>
      </vt:variant>
      <vt:variant>
        <vt:i4>0</vt:i4>
      </vt:variant>
      <vt:variant>
        <vt:i4>5</vt:i4>
      </vt:variant>
      <vt:variant>
        <vt:lpwstr>http://www.opengis.net/def/nil/OGC/0/</vt:lpwstr>
      </vt:variant>
      <vt:variant>
        <vt:lpwstr/>
      </vt:variant>
      <vt:variant>
        <vt:i4>1245191</vt:i4>
      </vt:variant>
      <vt:variant>
        <vt:i4>3879</vt:i4>
      </vt:variant>
      <vt:variant>
        <vt:i4>0</vt:i4>
      </vt:variant>
      <vt:variant>
        <vt:i4>5</vt:i4>
      </vt:variant>
      <vt:variant>
        <vt:lpwstr>http://www.opengis.net/def/nil/OGC/0/</vt:lpwstr>
      </vt:variant>
      <vt:variant>
        <vt:lpwstr/>
      </vt:variant>
      <vt:variant>
        <vt:i4>1245191</vt:i4>
      </vt:variant>
      <vt:variant>
        <vt:i4>3876</vt:i4>
      </vt:variant>
      <vt:variant>
        <vt:i4>0</vt:i4>
      </vt:variant>
      <vt:variant>
        <vt:i4>5</vt:i4>
      </vt:variant>
      <vt:variant>
        <vt:lpwstr>http://www.opengis.net/def/nil/OGC/0/</vt:lpwstr>
      </vt:variant>
      <vt:variant>
        <vt:lpwstr/>
      </vt:variant>
      <vt:variant>
        <vt:i4>1245191</vt:i4>
      </vt:variant>
      <vt:variant>
        <vt:i4>3873</vt:i4>
      </vt:variant>
      <vt:variant>
        <vt:i4>0</vt:i4>
      </vt:variant>
      <vt:variant>
        <vt:i4>5</vt:i4>
      </vt:variant>
      <vt:variant>
        <vt:lpwstr>http://www.opengis.net/def/nil/OGC/0/</vt:lpwstr>
      </vt:variant>
      <vt:variant>
        <vt:lpwstr/>
      </vt:variant>
      <vt:variant>
        <vt:i4>8192045</vt:i4>
      </vt:variant>
      <vt:variant>
        <vt:i4>3870</vt:i4>
      </vt:variant>
      <vt:variant>
        <vt:i4>0</vt:i4>
      </vt:variant>
      <vt:variant>
        <vt:i4>5</vt:i4>
      </vt:variant>
      <vt:variant>
        <vt:lpwstr>http://codes.wmo.int/common/nil</vt:lpwstr>
      </vt:variant>
      <vt:variant>
        <vt:lpwstr/>
      </vt:variant>
      <vt:variant>
        <vt:i4>3735589</vt:i4>
      </vt:variant>
      <vt:variant>
        <vt:i4>3867</vt:i4>
      </vt:variant>
      <vt:variant>
        <vt:i4>0</vt:i4>
      </vt:variant>
      <vt:variant>
        <vt:i4>5</vt:i4>
      </vt:variant>
      <vt:variant>
        <vt:lpwstr>http://codes.wmo.int/common/nil/notDetectedByAutoSystem</vt:lpwstr>
      </vt:variant>
      <vt:variant>
        <vt:lpwstr/>
      </vt:variant>
      <vt:variant>
        <vt:i4>7864446</vt:i4>
      </vt:variant>
      <vt:variant>
        <vt:i4>3864</vt:i4>
      </vt:variant>
      <vt:variant>
        <vt:i4>0</vt:i4>
      </vt:variant>
      <vt:variant>
        <vt:i4>5</vt:i4>
      </vt:variant>
      <vt:variant>
        <vt:lpwstr>http://icao.int/iwxxm/1.0/req/xsd-tropical-cyclone-sigmet/forecast-position-phenomenon-time</vt:lpwstr>
      </vt:variant>
      <vt:variant>
        <vt:lpwstr/>
      </vt:variant>
      <vt:variant>
        <vt:i4>3342374</vt:i4>
      </vt:variant>
      <vt:variant>
        <vt:i4>3861</vt:i4>
      </vt:variant>
      <vt:variant>
        <vt:i4>0</vt:i4>
      </vt:variant>
      <vt:variant>
        <vt:i4>5</vt:i4>
      </vt:variant>
      <vt:variant>
        <vt:lpwstr>http://codes.wmo.int/49-2/observation-type/IWXXM/1.0/SIGMETPositionAnalysis</vt:lpwstr>
      </vt:variant>
      <vt:variant>
        <vt:lpwstr/>
      </vt:variant>
      <vt:variant>
        <vt:i4>524378</vt:i4>
      </vt:variant>
      <vt:variant>
        <vt:i4>3858</vt:i4>
      </vt:variant>
      <vt:variant>
        <vt:i4>0</vt:i4>
      </vt:variant>
      <vt:variant>
        <vt:i4>5</vt:i4>
      </vt:variant>
      <vt:variant>
        <vt:lpwstr>http://icao.int/iwxxm/1.0/req/xsd-tropical-cyclone-sigmet/forecast-position-analysis</vt:lpwstr>
      </vt:variant>
      <vt:variant>
        <vt:lpwstr/>
      </vt:variant>
      <vt:variant>
        <vt:i4>7864418</vt:i4>
      </vt:variant>
      <vt:variant>
        <vt:i4>3855</vt:i4>
      </vt:variant>
      <vt:variant>
        <vt:i4>0</vt:i4>
      </vt:variant>
      <vt:variant>
        <vt:i4>5</vt:i4>
      </vt:variant>
      <vt:variant>
        <vt:lpwstr>http://codes.wmo.int/49-2/SigWxPhenomena/TC</vt:lpwstr>
      </vt:variant>
      <vt:variant>
        <vt:lpwstr/>
      </vt:variant>
      <vt:variant>
        <vt:i4>4915218</vt:i4>
      </vt:variant>
      <vt:variant>
        <vt:i4>3852</vt:i4>
      </vt:variant>
      <vt:variant>
        <vt:i4>0</vt:i4>
      </vt:variant>
      <vt:variant>
        <vt:i4>5</vt:i4>
      </vt:variant>
      <vt:variant>
        <vt:lpwstr>http://icao.int/iwxxm/1.0/req/xsd-tropical-cyclone-sigmet/phenomenon</vt:lpwstr>
      </vt:variant>
      <vt:variant>
        <vt:lpwstr/>
      </vt:variant>
      <vt:variant>
        <vt:i4>5963789</vt:i4>
      </vt:variant>
      <vt:variant>
        <vt:i4>3849</vt:i4>
      </vt:variant>
      <vt:variant>
        <vt:i4>0</vt:i4>
      </vt:variant>
      <vt:variant>
        <vt:i4>5</vt:i4>
      </vt:variant>
      <vt:variant>
        <vt:lpwstr>http://icao.int/iwxxm/1.0/req/xsd-tropical-cyclone-sigmet/cyclone</vt:lpwstr>
      </vt:variant>
      <vt:variant>
        <vt:lpwstr/>
      </vt:variant>
      <vt:variant>
        <vt:i4>2621560</vt:i4>
      </vt:variant>
      <vt:variant>
        <vt:i4>3846</vt:i4>
      </vt:variant>
      <vt:variant>
        <vt:i4>0</vt:i4>
      </vt:variant>
      <vt:variant>
        <vt:i4>5</vt:i4>
      </vt:variant>
      <vt:variant>
        <vt:lpwstr>http://icao.int/iwxxm/1.0/req/xsd-tropical-cyclone-sigmet/valid</vt:lpwstr>
      </vt:variant>
      <vt:variant>
        <vt:lpwstr/>
      </vt:variant>
      <vt:variant>
        <vt:i4>589835</vt:i4>
      </vt:variant>
      <vt:variant>
        <vt:i4>3843</vt:i4>
      </vt:variant>
      <vt:variant>
        <vt:i4>0</vt:i4>
      </vt:variant>
      <vt:variant>
        <vt:i4>5</vt:i4>
      </vt:variant>
      <vt:variant>
        <vt:lpwstr>http://icao.int/iwxxm/1.0/req/xsd-sigmet</vt:lpwstr>
      </vt:variant>
      <vt:variant>
        <vt:lpwstr/>
      </vt:variant>
      <vt:variant>
        <vt:i4>4063287</vt:i4>
      </vt:variant>
      <vt:variant>
        <vt:i4>3840</vt:i4>
      </vt:variant>
      <vt:variant>
        <vt:i4>0</vt:i4>
      </vt:variant>
      <vt:variant>
        <vt:i4>5</vt:i4>
      </vt:variant>
      <vt:variant>
        <vt:lpwstr>http://icao.int/iwxxm/1.0/req/xsd-sigmet-position-analysis</vt:lpwstr>
      </vt:variant>
      <vt:variant>
        <vt:lpwstr/>
      </vt:variant>
      <vt:variant>
        <vt:i4>7274544</vt:i4>
      </vt:variant>
      <vt:variant>
        <vt:i4>3837</vt:i4>
      </vt:variant>
      <vt:variant>
        <vt:i4>0</vt:i4>
      </vt:variant>
      <vt:variant>
        <vt:i4>5</vt:i4>
      </vt:variant>
      <vt:variant>
        <vt:lpwstr>http://def.wmo.int/metce/2013/req/xsd-tropical-cyclone</vt:lpwstr>
      </vt:variant>
      <vt:variant>
        <vt:lpwstr/>
      </vt:variant>
      <vt:variant>
        <vt:i4>983062</vt:i4>
      </vt:variant>
      <vt:variant>
        <vt:i4>3834</vt:i4>
      </vt:variant>
      <vt:variant>
        <vt:i4>0</vt:i4>
      </vt:variant>
      <vt:variant>
        <vt:i4>5</vt:i4>
      </vt:variant>
      <vt:variant>
        <vt:lpwstr>http://icao.int/iwxxm/1.0/req/xsd-tropical-cyclone-sigmet</vt:lpwstr>
      </vt:variant>
      <vt:variant>
        <vt:lpwstr/>
      </vt:variant>
      <vt:variant>
        <vt:i4>7798903</vt:i4>
      </vt:variant>
      <vt:variant>
        <vt:i4>3822</vt:i4>
      </vt:variant>
      <vt:variant>
        <vt:i4>0</vt:i4>
      </vt:variant>
      <vt:variant>
        <vt:i4>5</vt:i4>
      </vt:variant>
      <vt:variant>
        <vt:lpwstr>http://icao.int/iwxxm/1.0/req/xsd-volcanic-ash-sigmet/forecast-position-phenomenon-time</vt:lpwstr>
      </vt:variant>
      <vt:variant>
        <vt:lpwstr/>
      </vt:variant>
      <vt:variant>
        <vt:i4>3342374</vt:i4>
      </vt:variant>
      <vt:variant>
        <vt:i4>3819</vt:i4>
      </vt:variant>
      <vt:variant>
        <vt:i4>0</vt:i4>
      </vt:variant>
      <vt:variant>
        <vt:i4>5</vt:i4>
      </vt:variant>
      <vt:variant>
        <vt:lpwstr>http://codes.wmo.int/49-2/observation-type/IWXXM/1.0/SIGMETPositionAnalysis</vt:lpwstr>
      </vt:variant>
      <vt:variant>
        <vt:lpwstr/>
      </vt:variant>
      <vt:variant>
        <vt:i4>458835</vt:i4>
      </vt:variant>
      <vt:variant>
        <vt:i4>3816</vt:i4>
      </vt:variant>
      <vt:variant>
        <vt:i4>0</vt:i4>
      </vt:variant>
      <vt:variant>
        <vt:i4>5</vt:i4>
      </vt:variant>
      <vt:variant>
        <vt:lpwstr>http://icao.int/iwxxm/1.0/req/xsd-volcanic-ash-sigmet/forecast-position-analysis</vt:lpwstr>
      </vt:variant>
      <vt:variant>
        <vt:lpwstr/>
      </vt:variant>
      <vt:variant>
        <vt:i4>7995490</vt:i4>
      </vt:variant>
      <vt:variant>
        <vt:i4>3813</vt:i4>
      </vt:variant>
      <vt:variant>
        <vt:i4>0</vt:i4>
      </vt:variant>
      <vt:variant>
        <vt:i4>5</vt:i4>
      </vt:variant>
      <vt:variant>
        <vt:lpwstr>http://codes.wmo.int/49-2/SigWxPhenomena/VA</vt:lpwstr>
      </vt:variant>
      <vt:variant>
        <vt:lpwstr/>
      </vt:variant>
      <vt:variant>
        <vt:i4>4456475</vt:i4>
      </vt:variant>
      <vt:variant>
        <vt:i4>3810</vt:i4>
      </vt:variant>
      <vt:variant>
        <vt:i4>0</vt:i4>
      </vt:variant>
      <vt:variant>
        <vt:i4>5</vt:i4>
      </vt:variant>
      <vt:variant>
        <vt:lpwstr>http://icao.int/iwxxm/1.0/req/xsd-volcanic-ash-sigmet/phenomenon</vt:lpwstr>
      </vt:variant>
      <vt:variant>
        <vt:lpwstr/>
      </vt:variant>
      <vt:variant>
        <vt:i4>4390977</vt:i4>
      </vt:variant>
      <vt:variant>
        <vt:i4>3807</vt:i4>
      </vt:variant>
      <vt:variant>
        <vt:i4>0</vt:i4>
      </vt:variant>
      <vt:variant>
        <vt:i4>5</vt:i4>
      </vt:variant>
      <vt:variant>
        <vt:lpwstr>http://icao.int/iwxxm/1.0/req/xsd-volcanic-ash-sigmet/source-volcano</vt:lpwstr>
      </vt:variant>
      <vt:variant>
        <vt:lpwstr/>
      </vt:variant>
      <vt:variant>
        <vt:i4>2556017</vt:i4>
      </vt:variant>
      <vt:variant>
        <vt:i4>3804</vt:i4>
      </vt:variant>
      <vt:variant>
        <vt:i4>0</vt:i4>
      </vt:variant>
      <vt:variant>
        <vt:i4>5</vt:i4>
      </vt:variant>
      <vt:variant>
        <vt:lpwstr>http://icao.int/iwxxm/1.0/req/xsd-volcanic-ash-sigmet/valid</vt:lpwstr>
      </vt:variant>
      <vt:variant>
        <vt:lpwstr/>
      </vt:variant>
      <vt:variant>
        <vt:i4>589835</vt:i4>
      </vt:variant>
      <vt:variant>
        <vt:i4>3801</vt:i4>
      </vt:variant>
      <vt:variant>
        <vt:i4>0</vt:i4>
      </vt:variant>
      <vt:variant>
        <vt:i4>5</vt:i4>
      </vt:variant>
      <vt:variant>
        <vt:lpwstr>http://icao.int/iwxxm/1.0/req/xsd-sigmet</vt:lpwstr>
      </vt:variant>
      <vt:variant>
        <vt:lpwstr/>
      </vt:variant>
      <vt:variant>
        <vt:i4>4063287</vt:i4>
      </vt:variant>
      <vt:variant>
        <vt:i4>3798</vt:i4>
      </vt:variant>
      <vt:variant>
        <vt:i4>0</vt:i4>
      </vt:variant>
      <vt:variant>
        <vt:i4>5</vt:i4>
      </vt:variant>
      <vt:variant>
        <vt:lpwstr>http://icao.int/iwxxm/1.0/req/xsd-sigmet-position-analysis</vt:lpwstr>
      </vt:variant>
      <vt:variant>
        <vt:lpwstr/>
      </vt:variant>
      <vt:variant>
        <vt:i4>7340080</vt:i4>
      </vt:variant>
      <vt:variant>
        <vt:i4>3795</vt:i4>
      </vt:variant>
      <vt:variant>
        <vt:i4>0</vt:i4>
      </vt:variant>
      <vt:variant>
        <vt:i4>5</vt:i4>
      </vt:variant>
      <vt:variant>
        <vt:lpwstr>http://def.wmo.int/metce/2013/req/xsd-erupting-volcano</vt:lpwstr>
      </vt:variant>
      <vt:variant>
        <vt:lpwstr/>
      </vt:variant>
      <vt:variant>
        <vt:i4>31</vt:i4>
      </vt:variant>
      <vt:variant>
        <vt:i4>3792</vt:i4>
      </vt:variant>
      <vt:variant>
        <vt:i4>0</vt:i4>
      </vt:variant>
      <vt:variant>
        <vt:i4>5</vt:i4>
      </vt:variant>
      <vt:variant>
        <vt:lpwstr>http://icao.int/iwxxm/1.0/req/xsd-volcanic-ash-sigmet</vt:lpwstr>
      </vt:variant>
      <vt:variant>
        <vt:lpwstr/>
      </vt:variant>
      <vt:variant>
        <vt:i4>786509</vt:i4>
      </vt:variant>
      <vt:variant>
        <vt:i4>3780</vt:i4>
      </vt:variant>
      <vt:variant>
        <vt:i4>0</vt:i4>
      </vt:variant>
      <vt:variant>
        <vt:i4>5</vt:i4>
      </vt:variant>
      <vt:variant>
        <vt:lpwstr>http://codes.wmo.int/49-2/SigWxPhenomena</vt:lpwstr>
      </vt:variant>
      <vt:variant>
        <vt:lpwstr/>
      </vt:variant>
      <vt:variant>
        <vt:i4>8192045</vt:i4>
      </vt:variant>
      <vt:variant>
        <vt:i4>3777</vt:i4>
      </vt:variant>
      <vt:variant>
        <vt:i4>0</vt:i4>
      </vt:variant>
      <vt:variant>
        <vt:i4>5</vt:i4>
      </vt:variant>
      <vt:variant>
        <vt:lpwstr>http://codes.wmo.int/common/nil</vt:lpwstr>
      </vt:variant>
      <vt:variant>
        <vt:lpwstr/>
      </vt:variant>
      <vt:variant>
        <vt:i4>131166</vt:i4>
      </vt:variant>
      <vt:variant>
        <vt:i4>3774</vt:i4>
      </vt:variant>
      <vt:variant>
        <vt:i4>0</vt:i4>
      </vt:variant>
      <vt:variant>
        <vt:i4>5</vt:i4>
      </vt:variant>
      <vt:variant>
        <vt:lpwstr>http://icao.int/iwxxm/1.0/req/xsd-sigmet/unique-subject-airspace</vt:lpwstr>
      </vt:variant>
      <vt:variant>
        <vt:lpwstr/>
      </vt:variant>
      <vt:variant>
        <vt:i4>3997804</vt:i4>
      </vt:variant>
      <vt:variant>
        <vt:i4>3771</vt:i4>
      </vt:variant>
      <vt:variant>
        <vt:i4>0</vt:i4>
      </vt:variant>
      <vt:variant>
        <vt:i4>5</vt:i4>
      </vt:variant>
      <vt:variant>
        <vt:lpwstr>http://icao.int/iwxxm/1.0/req/xsd-sigmet/7-point-definition-of-airspace-volume</vt:lpwstr>
      </vt:variant>
      <vt:variant>
        <vt:lpwstr/>
      </vt:variant>
      <vt:variant>
        <vt:i4>655369</vt:i4>
      </vt:variant>
      <vt:variant>
        <vt:i4>3768</vt:i4>
      </vt:variant>
      <vt:variant>
        <vt:i4>0</vt:i4>
      </vt:variant>
      <vt:variant>
        <vt:i4>5</vt:i4>
      </vt:variant>
      <vt:variant>
        <vt:lpwstr>http://icao.int/iwxxm/1.0/req/xsd-sigmet/valid-time-includes-all-phenomenon-times</vt:lpwstr>
      </vt:variant>
      <vt:variant>
        <vt:lpwstr/>
      </vt:variant>
      <vt:variant>
        <vt:i4>2818084</vt:i4>
      </vt:variant>
      <vt:variant>
        <vt:i4>3765</vt:i4>
      </vt:variant>
      <vt:variant>
        <vt:i4>0</vt:i4>
      </vt:variant>
      <vt:variant>
        <vt:i4>5</vt:i4>
      </vt:variant>
      <vt:variant>
        <vt:lpwstr>http://icao.int/iwxxm/1.0/req/xsd-sigmet/valid-period-start-matches-result-time</vt:lpwstr>
      </vt:variant>
      <vt:variant>
        <vt:lpwstr/>
      </vt:variant>
      <vt:variant>
        <vt:i4>4063286</vt:i4>
      </vt:variant>
      <vt:variant>
        <vt:i4>3762</vt:i4>
      </vt:variant>
      <vt:variant>
        <vt:i4>0</vt:i4>
      </vt:variant>
      <vt:variant>
        <vt:i4>5</vt:i4>
      </vt:variant>
      <vt:variant>
        <vt:lpwstr>http://icao.int/iwxxm/1.0/req/xsd-sigmet/issuing-air-traffic-service-unit-type</vt:lpwstr>
      </vt:variant>
      <vt:variant>
        <vt:lpwstr/>
      </vt:variant>
      <vt:variant>
        <vt:i4>4915272</vt:i4>
      </vt:variant>
      <vt:variant>
        <vt:i4>3759</vt:i4>
      </vt:variant>
      <vt:variant>
        <vt:i4>0</vt:i4>
      </vt:variant>
      <vt:variant>
        <vt:i4>5</vt:i4>
      </vt:variant>
      <vt:variant>
        <vt:lpwstr>http://icao.int/iwxxm/1.0/req/xsd-sigmet/status-cancellation</vt:lpwstr>
      </vt:variant>
      <vt:variant>
        <vt:lpwstr/>
      </vt:variant>
      <vt:variant>
        <vt:i4>2949162</vt:i4>
      </vt:variant>
      <vt:variant>
        <vt:i4>3756</vt:i4>
      </vt:variant>
      <vt:variant>
        <vt:i4>0</vt:i4>
      </vt:variant>
      <vt:variant>
        <vt:i4>5</vt:i4>
      </vt:variant>
      <vt:variant>
        <vt:lpwstr>http://icao.int/iwxxm/1.0/req/xsd-sigmet/status-normal</vt:lpwstr>
      </vt:variant>
      <vt:variant>
        <vt:lpwstr/>
      </vt:variant>
      <vt:variant>
        <vt:i4>4718658</vt:i4>
      </vt:variant>
      <vt:variant>
        <vt:i4>3753</vt:i4>
      </vt:variant>
      <vt:variant>
        <vt:i4>0</vt:i4>
      </vt:variant>
      <vt:variant>
        <vt:i4>5</vt:i4>
      </vt:variant>
      <vt:variant>
        <vt:lpwstr>http://codes.wmo.int/49-2/observation-type/IWXXM/1.0/SIGMETEvolvingConditionAnalysis</vt:lpwstr>
      </vt:variant>
      <vt:variant>
        <vt:lpwstr/>
      </vt:variant>
      <vt:variant>
        <vt:i4>1638485</vt:i4>
      </vt:variant>
      <vt:variant>
        <vt:i4>3750</vt:i4>
      </vt:variant>
      <vt:variant>
        <vt:i4>0</vt:i4>
      </vt:variant>
      <vt:variant>
        <vt:i4>5</vt:i4>
      </vt:variant>
      <vt:variant>
        <vt:lpwstr>http://icao.int/iwxxm/1.0/req/xsd-sigmet/analysis</vt:lpwstr>
      </vt:variant>
      <vt:variant>
        <vt:lpwstr/>
      </vt:variant>
      <vt:variant>
        <vt:i4>131166</vt:i4>
      </vt:variant>
      <vt:variant>
        <vt:i4>3747</vt:i4>
      </vt:variant>
      <vt:variant>
        <vt:i4>0</vt:i4>
      </vt:variant>
      <vt:variant>
        <vt:i4>5</vt:i4>
      </vt:variant>
      <vt:variant>
        <vt:lpwstr>http://icao.int/iwxxm/1.0/req/xsd-sigmet/unique-subject-airspace</vt:lpwstr>
      </vt:variant>
      <vt:variant>
        <vt:lpwstr/>
      </vt:variant>
      <vt:variant>
        <vt:i4>7929889</vt:i4>
      </vt:variant>
      <vt:variant>
        <vt:i4>3744</vt:i4>
      </vt:variant>
      <vt:variant>
        <vt:i4>0</vt:i4>
      </vt:variant>
      <vt:variant>
        <vt:i4>5</vt:i4>
      </vt:variant>
      <vt:variant>
        <vt:lpwstr>http://icao.int/iwxxm/1.0/req/xsd-sigmet/phenomenon</vt:lpwstr>
      </vt:variant>
      <vt:variant>
        <vt:lpwstr/>
      </vt:variant>
      <vt:variant>
        <vt:i4>1703949</vt:i4>
      </vt:variant>
      <vt:variant>
        <vt:i4>3741</vt:i4>
      </vt:variant>
      <vt:variant>
        <vt:i4>0</vt:i4>
      </vt:variant>
      <vt:variant>
        <vt:i4>5</vt:i4>
      </vt:variant>
      <vt:variant>
        <vt:lpwstr>http://icao.int/iwxxm/1.0/req/xsd-sigmet/valid-period</vt:lpwstr>
      </vt:variant>
      <vt:variant>
        <vt:lpwstr/>
      </vt:variant>
      <vt:variant>
        <vt:i4>4522073</vt:i4>
      </vt:variant>
      <vt:variant>
        <vt:i4>3738</vt:i4>
      </vt:variant>
      <vt:variant>
        <vt:i4>0</vt:i4>
      </vt:variant>
      <vt:variant>
        <vt:i4>5</vt:i4>
      </vt:variant>
      <vt:variant>
        <vt:lpwstr>http://icao.int/iwxxm/1.0/req/xsd-sigmet/sequence-number</vt:lpwstr>
      </vt:variant>
      <vt:variant>
        <vt:lpwstr/>
      </vt:variant>
      <vt:variant>
        <vt:i4>2031647</vt:i4>
      </vt:variant>
      <vt:variant>
        <vt:i4>3735</vt:i4>
      </vt:variant>
      <vt:variant>
        <vt:i4>0</vt:i4>
      </vt:variant>
      <vt:variant>
        <vt:i4>5</vt:i4>
      </vt:variant>
      <vt:variant>
        <vt:lpwstr>http://icao.int/iwxxm/1.0/req/xsd-sigmet/originating-meteorological-watch-office</vt:lpwstr>
      </vt:variant>
      <vt:variant>
        <vt:lpwstr/>
      </vt:variant>
      <vt:variant>
        <vt:i4>983110</vt:i4>
      </vt:variant>
      <vt:variant>
        <vt:i4>3732</vt:i4>
      </vt:variant>
      <vt:variant>
        <vt:i4>0</vt:i4>
      </vt:variant>
      <vt:variant>
        <vt:i4>5</vt:i4>
      </vt:variant>
      <vt:variant>
        <vt:lpwstr>http://icao.int/iwxxm/1.0/req/xsd-sigmet/issuing-air-traffic-service-unit</vt:lpwstr>
      </vt:variant>
      <vt:variant>
        <vt:lpwstr/>
      </vt:variant>
      <vt:variant>
        <vt:i4>7208996</vt:i4>
      </vt:variant>
      <vt:variant>
        <vt:i4>3729</vt:i4>
      </vt:variant>
      <vt:variant>
        <vt:i4>0</vt:i4>
      </vt:variant>
      <vt:variant>
        <vt:i4>5</vt:i4>
      </vt:variant>
      <vt:variant>
        <vt:lpwstr>http://icao.int/iwxxm/1.0/req/xsd-sigmet/status</vt:lpwstr>
      </vt:variant>
      <vt:variant>
        <vt:lpwstr/>
      </vt:variant>
      <vt:variant>
        <vt:i4>7798828</vt:i4>
      </vt:variant>
      <vt:variant>
        <vt:i4>3726</vt:i4>
      </vt:variant>
      <vt:variant>
        <vt:i4>0</vt:i4>
      </vt:variant>
      <vt:variant>
        <vt:i4>5</vt:i4>
      </vt:variant>
      <vt:variant>
        <vt:lpwstr>http://icao.int/iwxxm/1.0/req/xsd-sigmet/valid</vt:lpwstr>
      </vt:variant>
      <vt:variant>
        <vt:lpwstr/>
      </vt:variant>
      <vt:variant>
        <vt:i4>589889</vt:i4>
      </vt:variant>
      <vt:variant>
        <vt:i4>3723</vt:i4>
      </vt:variant>
      <vt:variant>
        <vt:i4>0</vt:i4>
      </vt:variant>
      <vt:variant>
        <vt:i4>5</vt:i4>
      </vt:variant>
      <vt:variant>
        <vt:lpwstr>http://icao.int/iwxxm/1.0/req/xsd-sigmet-evolving-condition-analysis</vt:lpwstr>
      </vt:variant>
      <vt:variant>
        <vt:lpwstr/>
      </vt:variant>
      <vt:variant>
        <vt:i4>1310796</vt:i4>
      </vt:variant>
      <vt:variant>
        <vt:i4>3720</vt:i4>
      </vt:variant>
      <vt:variant>
        <vt:i4>0</vt:i4>
      </vt:variant>
      <vt:variant>
        <vt:i4>5</vt:i4>
      </vt:variant>
      <vt:variant>
        <vt:lpwstr>http://icao.int/saf/1.0/req/xsd-aeronautical-service-provision-units</vt:lpwstr>
      </vt:variant>
      <vt:variant>
        <vt:lpwstr/>
      </vt:variant>
      <vt:variant>
        <vt:i4>589835</vt:i4>
      </vt:variant>
      <vt:variant>
        <vt:i4>3717</vt:i4>
      </vt:variant>
      <vt:variant>
        <vt:i4>0</vt:i4>
      </vt:variant>
      <vt:variant>
        <vt:i4>5</vt:i4>
      </vt:variant>
      <vt:variant>
        <vt:lpwstr>http://icao.int/iwxxm/1.0/req/xsd-sigmet</vt:lpwstr>
      </vt:variant>
      <vt:variant>
        <vt:lpwstr/>
      </vt:variant>
      <vt:variant>
        <vt:i4>786509</vt:i4>
      </vt:variant>
      <vt:variant>
        <vt:i4>3705</vt:i4>
      </vt:variant>
      <vt:variant>
        <vt:i4>0</vt:i4>
      </vt:variant>
      <vt:variant>
        <vt:i4>5</vt:i4>
      </vt:variant>
      <vt:variant>
        <vt:lpwstr>http://codes.wmo.int/49-2/SigWxPhenomena</vt:lpwstr>
      </vt:variant>
      <vt:variant>
        <vt:lpwstr/>
      </vt:variant>
      <vt:variant>
        <vt:i4>3735666</vt:i4>
      </vt:variant>
      <vt:variant>
        <vt:i4>3702</vt:i4>
      </vt:variant>
      <vt:variant>
        <vt:i4>0</vt:i4>
      </vt:variant>
      <vt:variant>
        <vt:i4>5</vt:i4>
      </vt:variant>
      <vt:variant>
        <vt:lpwstr>http://www.opengis.net/spec/OMXML/2.0/conf/spatialSampling</vt:lpwstr>
      </vt:variant>
      <vt:variant>
        <vt:lpwstr/>
      </vt:variant>
      <vt:variant>
        <vt:i4>720965</vt:i4>
      </vt:variant>
      <vt:variant>
        <vt:i4>3699</vt:i4>
      </vt:variant>
      <vt:variant>
        <vt:i4>0</vt:i4>
      </vt:variant>
      <vt:variant>
        <vt:i4>5</vt:i4>
      </vt:variant>
      <vt:variant>
        <vt:lpwstr>http://www.opengis.net/spec/OMXML/2.0/req/spatialSampling</vt:lpwstr>
      </vt:variant>
      <vt:variant>
        <vt:lpwstr/>
      </vt:variant>
      <vt:variant>
        <vt:i4>2949235</vt:i4>
      </vt:variant>
      <vt:variant>
        <vt:i4>3696</vt:i4>
      </vt:variant>
      <vt:variant>
        <vt:i4>0</vt:i4>
      </vt:variant>
      <vt:variant>
        <vt:i4>5</vt:i4>
      </vt:variant>
      <vt:variant>
        <vt:lpwstr>http://www.opengis.net/spec/OMXML/2.0/conf/sampling</vt:lpwstr>
      </vt:variant>
      <vt:variant>
        <vt:lpwstr/>
      </vt:variant>
      <vt:variant>
        <vt:i4>7143478</vt:i4>
      </vt:variant>
      <vt:variant>
        <vt:i4>3693</vt:i4>
      </vt:variant>
      <vt:variant>
        <vt:i4>0</vt:i4>
      </vt:variant>
      <vt:variant>
        <vt:i4>5</vt:i4>
      </vt:variant>
      <vt:variant>
        <vt:lpwstr>http://www.opengis.net/spec/OMXML/2.0/req/sampling</vt:lpwstr>
      </vt:variant>
      <vt:variant>
        <vt:lpwstr/>
      </vt:variant>
      <vt:variant>
        <vt:i4>3735649</vt:i4>
      </vt:variant>
      <vt:variant>
        <vt:i4>3690</vt:i4>
      </vt:variant>
      <vt:variant>
        <vt:i4>0</vt:i4>
      </vt:variant>
      <vt:variant>
        <vt:i4>5</vt:i4>
      </vt:variant>
      <vt:variant>
        <vt:lpwstr>http://www.opengis.net/spec/OMXML/2.0/conf/observation</vt:lpwstr>
      </vt:variant>
      <vt:variant>
        <vt:lpwstr/>
      </vt:variant>
      <vt:variant>
        <vt:i4>1572940</vt:i4>
      </vt:variant>
      <vt:variant>
        <vt:i4>3687</vt:i4>
      </vt:variant>
      <vt:variant>
        <vt:i4>0</vt:i4>
      </vt:variant>
      <vt:variant>
        <vt:i4>5</vt:i4>
      </vt:variant>
      <vt:variant>
        <vt:lpwstr>http://www.opengis.net/spec/OMXML/2.0/req/observation</vt:lpwstr>
      </vt:variant>
      <vt:variant>
        <vt:lpwstr/>
      </vt:variant>
      <vt:variant>
        <vt:i4>5505055</vt:i4>
      </vt:variant>
      <vt:variant>
        <vt:i4>3684</vt:i4>
      </vt:variant>
      <vt:variant>
        <vt:i4>0</vt:i4>
      </vt:variant>
      <vt:variant>
        <vt:i4>5</vt:i4>
      </vt:variant>
      <vt:variant>
        <vt:lpwstr>http://icao.int/iwxxm/1.0/req/xsd-sigmet-position-analysis/procedure</vt:lpwstr>
      </vt:variant>
      <vt:variant>
        <vt:lpwstr/>
      </vt:variant>
      <vt:variant>
        <vt:i4>1114115</vt:i4>
      </vt:variant>
      <vt:variant>
        <vt:i4>3681</vt:i4>
      </vt:variant>
      <vt:variant>
        <vt:i4>0</vt:i4>
      </vt:variant>
      <vt:variant>
        <vt:i4>5</vt:i4>
      </vt:variant>
      <vt:variant>
        <vt:lpwstr>http://icao.int/iwxxm/1.0/req/xsd-sigmet-position-analysis/observed-property</vt:lpwstr>
      </vt:variant>
      <vt:variant>
        <vt:lpwstr/>
      </vt:variant>
      <vt:variant>
        <vt:i4>7471205</vt:i4>
      </vt:variant>
      <vt:variant>
        <vt:i4>3678</vt:i4>
      </vt:variant>
      <vt:variant>
        <vt:i4>0</vt:i4>
      </vt:variant>
      <vt:variant>
        <vt:i4>5</vt:i4>
      </vt:variant>
      <vt:variant>
        <vt:lpwstr>http://icao.int/iwxxm/1.0/req/xsd-sigmet-position-analysis/result-time</vt:lpwstr>
      </vt:variant>
      <vt:variant>
        <vt:lpwstr/>
      </vt:variant>
      <vt:variant>
        <vt:i4>7274602</vt:i4>
      </vt:variant>
      <vt:variant>
        <vt:i4>3675</vt:i4>
      </vt:variant>
      <vt:variant>
        <vt:i4>0</vt:i4>
      </vt:variant>
      <vt:variant>
        <vt:i4>5</vt:i4>
      </vt:variant>
      <vt:variant>
        <vt:lpwstr>http://icao.int/iwxxm/1.0/req/xsd-sigmet-position-analysis/phenomenon-time</vt:lpwstr>
      </vt:variant>
      <vt:variant>
        <vt:lpwstr/>
      </vt:variant>
      <vt:variant>
        <vt:i4>5439496</vt:i4>
      </vt:variant>
      <vt:variant>
        <vt:i4>3672</vt:i4>
      </vt:variant>
      <vt:variant>
        <vt:i4>0</vt:i4>
      </vt:variant>
      <vt:variant>
        <vt:i4>5</vt:i4>
      </vt:variant>
      <vt:variant>
        <vt:lpwstr>http://icao.int/iwxxm/1.0/req/xsd-sigmet-position-analysis/result</vt:lpwstr>
      </vt:variant>
      <vt:variant>
        <vt:lpwstr/>
      </vt:variant>
      <vt:variant>
        <vt:i4>4128802</vt:i4>
      </vt:variant>
      <vt:variant>
        <vt:i4>3669</vt:i4>
      </vt:variant>
      <vt:variant>
        <vt:i4>0</vt:i4>
      </vt:variant>
      <vt:variant>
        <vt:i4>5</vt:i4>
      </vt:variant>
      <vt:variant>
        <vt:lpwstr>http://icao.int/iwxxm/1.0/req/xsd-sigmet-position-analysis/sampled-feature</vt:lpwstr>
      </vt:variant>
      <vt:variant>
        <vt:lpwstr/>
      </vt:variant>
      <vt:variant>
        <vt:i4>524344</vt:i4>
      </vt:variant>
      <vt:variant>
        <vt:i4>3666</vt:i4>
      </vt:variant>
      <vt:variant>
        <vt:i4>0</vt:i4>
      </vt:variant>
      <vt:variant>
        <vt:i4>5</vt:i4>
      </vt:variant>
      <vt:variant>
        <vt:lpwstr>http://www.opengis.net/def/samplingFeatureType/OGC-OM/2.0/SF_SamplingSurface</vt:lpwstr>
      </vt:variant>
      <vt:variant>
        <vt:lpwstr/>
      </vt:variant>
      <vt:variant>
        <vt:i4>7405612</vt:i4>
      </vt:variant>
      <vt:variant>
        <vt:i4>3663</vt:i4>
      </vt:variant>
      <vt:variant>
        <vt:i4>0</vt:i4>
      </vt:variant>
      <vt:variant>
        <vt:i4>5</vt:i4>
      </vt:variant>
      <vt:variant>
        <vt:lpwstr>http://icao.int/iwxxm/1.0/req/xsd-sigmet-position-analysis/feature-of-interest</vt:lpwstr>
      </vt:variant>
      <vt:variant>
        <vt:lpwstr/>
      </vt:variant>
      <vt:variant>
        <vt:i4>6094937</vt:i4>
      </vt:variant>
      <vt:variant>
        <vt:i4>3660</vt:i4>
      </vt:variant>
      <vt:variant>
        <vt:i4>0</vt:i4>
      </vt:variant>
      <vt:variant>
        <vt:i4>5</vt:i4>
      </vt:variant>
      <vt:variant>
        <vt:lpwstr>http://icao.int/iwxxm/1.0/req/xsd-meteorological-position-collection</vt:lpwstr>
      </vt:variant>
      <vt:variant>
        <vt:lpwstr/>
      </vt:variant>
      <vt:variant>
        <vt:i4>589843</vt:i4>
      </vt:variant>
      <vt:variant>
        <vt:i4>3657</vt:i4>
      </vt:variant>
      <vt:variant>
        <vt:i4>0</vt:i4>
      </vt:variant>
      <vt:variant>
        <vt:i4>5</vt:i4>
      </vt:variant>
      <vt:variant>
        <vt:lpwstr>http://icao.int/saf/1.0/req/xsd-airspace</vt:lpwstr>
      </vt:variant>
      <vt:variant>
        <vt:lpwstr/>
      </vt:variant>
      <vt:variant>
        <vt:i4>8323118</vt:i4>
      </vt:variant>
      <vt:variant>
        <vt:i4>3654</vt:i4>
      </vt:variant>
      <vt:variant>
        <vt:i4>0</vt:i4>
      </vt:variant>
      <vt:variant>
        <vt:i4>5</vt:i4>
      </vt:variant>
      <vt:variant>
        <vt:lpwstr>http://def.wmo.int/metce/2013/req/xsd-sampling-observation</vt:lpwstr>
      </vt:variant>
      <vt:variant>
        <vt:lpwstr/>
      </vt:variant>
      <vt:variant>
        <vt:i4>720965</vt:i4>
      </vt:variant>
      <vt:variant>
        <vt:i4>3651</vt:i4>
      </vt:variant>
      <vt:variant>
        <vt:i4>0</vt:i4>
      </vt:variant>
      <vt:variant>
        <vt:i4>5</vt:i4>
      </vt:variant>
      <vt:variant>
        <vt:lpwstr>http://www.opengis.net/spec/OMXML/2.0/req/spatialSampling</vt:lpwstr>
      </vt:variant>
      <vt:variant>
        <vt:lpwstr/>
      </vt:variant>
      <vt:variant>
        <vt:i4>7143478</vt:i4>
      </vt:variant>
      <vt:variant>
        <vt:i4>3648</vt:i4>
      </vt:variant>
      <vt:variant>
        <vt:i4>0</vt:i4>
      </vt:variant>
      <vt:variant>
        <vt:i4>5</vt:i4>
      </vt:variant>
      <vt:variant>
        <vt:lpwstr>http://www.opengis.net/spec/OMXML/2.0/req/sampling</vt:lpwstr>
      </vt:variant>
      <vt:variant>
        <vt:lpwstr/>
      </vt:variant>
      <vt:variant>
        <vt:i4>1572940</vt:i4>
      </vt:variant>
      <vt:variant>
        <vt:i4>3645</vt:i4>
      </vt:variant>
      <vt:variant>
        <vt:i4>0</vt:i4>
      </vt:variant>
      <vt:variant>
        <vt:i4>5</vt:i4>
      </vt:variant>
      <vt:variant>
        <vt:lpwstr>http://www.opengis.net/spec/OMXML/2.0/req/observation</vt:lpwstr>
      </vt:variant>
      <vt:variant>
        <vt:lpwstr/>
      </vt:variant>
      <vt:variant>
        <vt:i4>4063287</vt:i4>
      </vt:variant>
      <vt:variant>
        <vt:i4>3642</vt:i4>
      </vt:variant>
      <vt:variant>
        <vt:i4>0</vt:i4>
      </vt:variant>
      <vt:variant>
        <vt:i4>5</vt:i4>
      </vt:variant>
      <vt:variant>
        <vt:lpwstr>http://icao.int/iwxxm/1.0/req/xsd-sigmet-position-analysis</vt:lpwstr>
      </vt:variant>
      <vt:variant>
        <vt:lpwstr/>
      </vt:variant>
      <vt:variant>
        <vt:i4>3342374</vt:i4>
      </vt:variant>
      <vt:variant>
        <vt:i4>3633</vt:i4>
      </vt:variant>
      <vt:variant>
        <vt:i4>0</vt:i4>
      </vt:variant>
      <vt:variant>
        <vt:i4>5</vt:i4>
      </vt:variant>
      <vt:variant>
        <vt:lpwstr>http://codes.wmo.int/49-2/observation-type/IWXXM/1.0/SIGMETPositionAnalysis</vt:lpwstr>
      </vt:variant>
      <vt:variant>
        <vt:lpwstr/>
      </vt:variant>
      <vt:variant>
        <vt:i4>3342374</vt:i4>
      </vt:variant>
      <vt:variant>
        <vt:i4>3627</vt:i4>
      </vt:variant>
      <vt:variant>
        <vt:i4>0</vt:i4>
      </vt:variant>
      <vt:variant>
        <vt:i4>5</vt:i4>
      </vt:variant>
      <vt:variant>
        <vt:lpwstr>http://codes.wmo.int/49-2/observation-type/IWXXM/1.0/SIGMETPositionAnalysis</vt:lpwstr>
      </vt:variant>
      <vt:variant>
        <vt:lpwstr/>
      </vt:variant>
      <vt:variant>
        <vt:i4>4915203</vt:i4>
      </vt:variant>
      <vt:variant>
        <vt:i4>3624</vt:i4>
      </vt:variant>
      <vt:variant>
        <vt:i4>0</vt:i4>
      </vt:variant>
      <vt:variant>
        <vt:i4>5</vt:i4>
      </vt:variant>
      <vt:variant>
        <vt:lpwstr>http://icao.int/iwxxm/1.0/req/xsd-meteorological-position-collection/members</vt:lpwstr>
      </vt:variant>
      <vt:variant>
        <vt:lpwstr/>
      </vt:variant>
      <vt:variant>
        <vt:i4>3145778</vt:i4>
      </vt:variant>
      <vt:variant>
        <vt:i4>3621</vt:i4>
      </vt:variant>
      <vt:variant>
        <vt:i4>0</vt:i4>
      </vt:variant>
      <vt:variant>
        <vt:i4>5</vt:i4>
      </vt:variant>
      <vt:variant>
        <vt:lpwstr>http://icao.int/iwxxm/1.0/req/xsd-meteorological-position/valid</vt:lpwstr>
      </vt:variant>
      <vt:variant>
        <vt:lpwstr/>
      </vt:variant>
      <vt:variant>
        <vt:i4>1507398</vt:i4>
      </vt:variant>
      <vt:variant>
        <vt:i4>3618</vt:i4>
      </vt:variant>
      <vt:variant>
        <vt:i4>0</vt:i4>
      </vt:variant>
      <vt:variant>
        <vt:i4>5</vt:i4>
      </vt:variant>
      <vt:variant>
        <vt:lpwstr>http://icao.int/iwxxm/1.0/req/xsd-meteorological-position</vt:lpwstr>
      </vt:variant>
      <vt:variant>
        <vt:lpwstr/>
      </vt:variant>
      <vt:variant>
        <vt:i4>6094937</vt:i4>
      </vt:variant>
      <vt:variant>
        <vt:i4>3615</vt:i4>
      </vt:variant>
      <vt:variant>
        <vt:i4>0</vt:i4>
      </vt:variant>
      <vt:variant>
        <vt:i4>5</vt:i4>
      </vt:variant>
      <vt:variant>
        <vt:lpwstr>http://icao.int/iwxxm/1.0/req/xsd-meteorological-position-collection</vt:lpwstr>
      </vt:variant>
      <vt:variant>
        <vt:lpwstr/>
      </vt:variant>
      <vt:variant>
        <vt:i4>3997751</vt:i4>
      </vt:variant>
      <vt:variant>
        <vt:i4>3603</vt:i4>
      </vt:variant>
      <vt:variant>
        <vt:i4>0</vt:i4>
      </vt:variant>
      <vt:variant>
        <vt:i4>5</vt:i4>
      </vt:variant>
      <vt:variant>
        <vt:lpwstr>http://icao.int/iwxxm/1.0/req/xsd-meteorological-position/geometry</vt:lpwstr>
      </vt:variant>
      <vt:variant>
        <vt:lpwstr/>
      </vt:variant>
      <vt:variant>
        <vt:i4>3145778</vt:i4>
      </vt:variant>
      <vt:variant>
        <vt:i4>3600</vt:i4>
      </vt:variant>
      <vt:variant>
        <vt:i4>0</vt:i4>
      </vt:variant>
      <vt:variant>
        <vt:i4>5</vt:i4>
      </vt:variant>
      <vt:variant>
        <vt:lpwstr>http://icao.int/iwxxm/1.0/req/xsd-meteorological-position/valid</vt:lpwstr>
      </vt:variant>
      <vt:variant>
        <vt:lpwstr/>
      </vt:variant>
      <vt:variant>
        <vt:i4>8257572</vt:i4>
      </vt:variant>
      <vt:variant>
        <vt:i4>3597</vt:i4>
      </vt:variant>
      <vt:variant>
        <vt:i4>0</vt:i4>
      </vt:variant>
      <vt:variant>
        <vt:i4>5</vt:i4>
      </vt:variant>
      <vt:variant>
        <vt:lpwstr>http://icao.int/saf/1.0/req/xsd-airspace-volume</vt:lpwstr>
      </vt:variant>
      <vt:variant>
        <vt:lpwstr/>
      </vt:variant>
      <vt:variant>
        <vt:i4>1507398</vt:i4>
      </vt:variant>
      <vt:variant>
        <vt:i4>3594</vt:i4>
      </vt:variant>
      <vt:variant>
        <vt:i4>0</vt:i4>
      </vt:variant>
      <vt:variant>
        <vt:i4>5</vt:i4>
      </vt:variant>
      <vt:variant>
        <vt:lpwstr>http://icao.int/iwxxm/1.0/req/xsd-meteorological-position</vt:lpwstr>
      </vt:variant>
      <vt:variant>
        <vt:lpwstr/>
      </vt:variant>
      <vt:variant>
        <vt:i4>786509</vt:i4>
      </vt:variant>
      <vt:variant>
        <vt:i4>3582</vt:i4>
      </vt:variant>
      <vt:variant>
        <vt:i4>0</vt:i4>
      </vt:variant>
      <vt:variant>
        <vt:i4>5</vt:i4>
      </vt:variant>
      <vt:variant>
        <vt:lpwstr>http://codes.wmo.int/49-2/SigWxPhenomena</vt:lpwstr>
      </vt:variant>
      <vt:variant>
        <vt:lpwstr/>
      </vt:variant>
      <vt:variant>
        <vt:i4>3735666</vt:i4>
      </vt:variant>
      <vt:variant>
        <vt:i4>3579</vt:i4>
      </vt:variant>
      <vt:variant>
        <vt:i4>0</vt:i4>
      </vt:variant>
      <vt:variant>
        <vt:i4>5</vt:i4>
      </vt:variant>
      <vt:variant>
        <vt:lpwstr>http://www.opengis.net/spec/OMXML/2.0/conf/spatialSampling</vt:lpwstr>
      </vt:variant>
      <vt:variant>
        <vt:lpwstr/>
      </vt:variant>
      <vt:variant>
        <vt:i4>720965</vt:i4>
      </vt:variant>
      <vt:variant>
        <vt:i4>3576</vt:i4>
      </vt:variant>
      <vt:variant>
        <vt:i4>0</vt:i4>
      </vt:variant>
      <vt:variant>
        <vt:i4>5</vt:i4>
      </vt:variant>
      <vt:variant>
        <vt:lpwstr>http://www.opengis.net/spec/OMXML/2.0/req/spatialSampling</vt:lpwstr>
      </vt:variant>
      <vt:variant>
        <vt:lpwstr/>
      </vt:variant>
      <vt:variant>
        <vt:i4>2949235</vt:i4>
      </vt:variant>
      <vt:variant>
        <vt:i4>3573</vt:i4>
      </vt:variant>
      <vt:variant>
        <vt:i4>0</vt:i4>
      </vt:variant>
      <vt:variant>
        <vt:i4>5</vt:i4>
      </vt:variant>
      <vt:variant>
        <vt:lpwstr>http://www.opengis.net/spec/OMXML/2.0/conf/sampling</vt:lpwstr>
      </vt:variant>
      <vt:variant>
        <vt:lpwstr/>
      </vt:variant>
      <vt:variant>
        <vt:i4>7143478</vt:i4>
      </vt:variant>
      <vt:variant>
        <vt:i4>3570</vt:i4>
      </vt:variant>
      <vt:variant>
        <vt:i4>0</vt:i4>
      </vt:variant>
      <vt:variant>
        <vt:i4>5</vt:i4>
      </vt:variant>
      <vt:variant>
        <vt:lpwstr>http://www.opengis.net/spec/OMXML/2.0/req/sampling</vt:lpwstr>
      </vt:variant>
      <vt:variant>
        <vt:lpwstr/>
      </vt:variant>
      <vt:variant>
        <vt:i4>3735649</vt:i4>
      </vt:variant>
      <vt:variant>
        <vt:i4>3567</vt:i4>
      </vt:variant>
      <vt:variant>
        <vt:i4>0</vt:i4>
      </vt:variant>
      <vt:variant>
        <vt:i4>5</vt:i4>
      </vt:variant>
      <vt:variant>
        <vt:lpwstr>http://www.opengis.net/spec/OMXML/2.0/conf/observation</vt:lpwstr>
      </vt:variant>
      <vt:variant>
        <vt:lpwstr/>
      </vt:variant>
      <vt:variant>
        <vt:i4>1572940</vt:i4>
      </vt:variant>
      <vt:variant>
        <vt:i4>3564</vt:i4>
      </vt:variant>
      <vt:variant>
        <vt:i4>0</vt:i4>
      </vt:variant>
      <vt:variant>
        <vt:i4>5</vt:i4>
      </vt:variant>
      <vt:variant>
        <vt:lpwstr>http://www.opengis.net/spec/OMXML/2.0/req/observation</vt:lpwstr>
      </vt:variant>
      <vt:variant>
        <vt:lpwstr/>
      </vt:variant>
      <vt:variant>
        <vt:i4>6488169</vt:i4>
      </vt:variant>
      <vt:variant>
        <vt:i4>3561</vt:i4>
      </vt:variant>
      <vt:variant>
        <vt:i4>0</vt:i4>
      </vt:variant>
      <vt:variant>
        <vt:i4>5</vt:i4>
      </vt:variant>
      <vt:variant>
        <vt:lpwstr>http://icao.int/iwxxm/1.0/req/xsd-sigmet-evolving-condition-analysis/procedure</vt:lpwstr>
      </vt:variant>
      <vt:variant>
        <vt:lpwstr/>
      </vt:variant>
      <vt:variant>
        <vt:i4>2490485</vt:i4>
      </vt:variant>
      <vt:variant>
        <vt:i4>3558</vt:i4>
      </vt:variant>
      <vt:variant>
        <vt:i4>0</vt:i4>
      </vt:variant>
      <vt:variant>
        <vt:i4>5</vt:i4>
      </vt:variant>
      <vt:variant>
        <vt:lpwstr>http://icao.int/iwxxm/1.0/req/xsd-sigmet-evolving-condition-analysis/observed-property</vt:lpwstr>
      </vt:variant>
      <vt:variant>
        <vt:lpwstr/>
      </vt:variant>
      <vt:variant>
        <vt:i4>4522003</vt:i4>
      </vt:variant>
      <vt:variant>
        <vt:i4>3555</vt:i4>
      </vt:variant>
      <vt:variant>
        <vt:i4>0</vt:i4>
      </vt:variant>
      <vt:variant>
        <vt:i4>5</vt:i4>
      </vt:variant>
      <vt:variant>
        <vt:lpwstr>http://icao.int/iwxxm/1.0/req/xsd-sigmet-evolving-condition-analysis/result-time</vt:lpwstr>
      </vt:variant>
      <vt:variant>
        <vt:lpwstr/>
      </vt:variant>
      <vt:variant>
        <vt:i4>5767196</vt:i4>
      </vt:variant>
      <vt:variant>
        <vt:i4>3552</vt:i4>
      </vt:variant>
      <vt:variant>
        <vt:i4>0</vt:i4>
      </vt:variant>
      <vt:variant>
        <vt:i4>5</vt:i4>
      </vt:variant>
      <vt:variant>
        <vt:lpwstr>http://icao.int/iwxxm/1.0/req/xsd-sigmet-evolving-condition-analysis/phenomenon-time</vt:lpwstr>
      </vt:variant>
      <vt:variant>
        <vt:lpwstr/>
      </vt:variant>
      <vt:variant>
        <vt:i4>6553726</vt:i4>
      </vt:variant>
      <vt:variant>
        <vt:i4>3549</vt:i4>
      </vt:variant>
      <vt:variant>
        <vt:i4>0</vt:i4>
      </vt:variant>
      <vt:variant>
        <vt:i4>5</vt:i4>
      </vt:variant>
      <vt:variant>
        <vt:lpwstr>http://icao.int/iwxxm/1.0/req/xsd-sigmet-evolving-condition-analysis/result</vt:lpwstr>
      </vt:variant>
      <vt:variant>
        <vt:lpwstr/>
      </vt:variant>
      <vt:variant>
        <vt:i4>524372</vt:i4>
      </vt:variant>
      <vt:variant>
        <vt:i4>3546</vt:i4>
      </vt:variant>
      <vt:variant>
        <vt:i4>0</vt:i4>
      </vt:variant>
      <vt:variant>
        <vt:i4>5</vt:i4>
      </vt:variant>
      <vt:variant>
        <vt:lpwstr>http://icao.int/iwxxm/1.0/req/xsd-sigmet-evolving-condition-analysis/sampled-feature</vt:lpwstr>
      </vt:variant>
      <vt:variant>
        <vt:lpwstr/>
      </vt:variant>
      <vt:variant>
        <vt:i4>524344</vt:i4>
      </vt:variant>
      <vt:variant>
        <vt:i4>3543</vt:i4>
      </vt:variant>
      <vt:variant>
        <vt:i4>0</vt:i4>
      </vt:variant>
      <vt:variant>
        <vt:i4>5</vt:i4>
      </vt:variant>
      <vt:variant>
        <vt:lpwstr>http://www.opengis.net/def/samplingFeatureType/OGC-OM/2.0/SF_SamplingSurface</vt:lpwstr>
      </vt:variant>
      <vt:variant>
        <vt:lpwstr/>
      </vt:variant>
      <vt:variant>
        <vt:i4>4587610</vt:i4>
      </vt:variant>
      <vt:variant>
        <vt:i4>3540</vt:i4>
      </vt:variant>
      <vt:variant>
        <vt:i4>0</vt:i4>
      </vt:variant>
      <vt:variant>
        <vt:i4>5</vt:i4>
      </vt:variant>
      <vt:variant>
        <vt:lpwstr>http://icao.int/iwxxm/1.0/req/xsd-sigmet-evolving-condition-analysis/feature-of-interest</vt:lpwstr>
      </vt:variant>
      <vt:variant>
        <vt:lpwstr/>
      </vt:variant>
      <vt:variant>
        <vt:i4>3014718</vt:i4>
      </vt:variant>
      <vt:variant>
        <vt:i4>3537</vt:i4>
      </vt:variant>
      <vt:variant>
        <vt:i4>0</vt:i4>
      </vt:variant>
      <vt:variant>
        <vt:i4>5</vt:i4>
      </vt:variant>
      <vt:variant>
        <vt:lpwstr>http://icao.int/iwxxm/1.0/req/xsd-evolving-meteorological-condition</vt:lpwstr>
      </vt:variant>
      <vt:variant>
        <vt:lpwstr/>
      </vt:variant>
      <vt:variant>
        <vt:i4>589843</vt:i4>
      </vt:variant>
      <vt:variant>
        <vt:i4>3534</vt:i4>
      </vt:variant>
      <vt:variant>
        <vt:i4>0</vt:i4>
      </vt:variant>
      <vt:variant>
        <vt:i4>5</vt:i4>
      </vt:variant>
      <vt:variant>
        <vt:lpwstr>http://icao.int/saf/1.0/req/xsd-airspace</vt:lpwstr>
      </vt:variant>
      <vt:variant>
        <vt:lpwstr/>
      </vt:variant>
      <vt:variant>
        <vt:i4>8323118</vt:i4>
      </vt:variant>
      <vt:variant>
        <vt:i4>3531</vt:i4>
      </vt:variant>
      <vt:variant>
        <vt:i4>0</vt:i4>
      </vt:variant>
      <vt:variant>
        <vt:i4>5</vt:i4>
      </vt:variant>
      <vt:variant>
        <vt:lpwstr>http://def.wmo.int/metce/2013/req/xsd-sampling-observation</vt:lpwstr>
      </vt:variant>
      <vt:variant>
        <vt:lpwstr/>
      </vt:variant>
      <vt:variant>
        <vt:i4>720965</vt:i4>
      </vt:variant>
      <vt:variant>
        <vt:i4>3528</vt:i4>
      </vt:variant>
      <vt:variant>
        <vt:i4>0</vt:i4>
      </vt:variant>
      <vt:variant>
        <vt:i4>5</vt:i4>
      </vt:variant>
      <vt:variant>
        <vt:lpwstr>http://www.opengis.net/spec/OMXML/2.0/req/spatialSampling</vt:lpwstr>
      </vt:variant>
      <vt:variant>
        <vt:lpwstr/>
      </vt:variant>
      <vt:variant>
        <vt:i4>7143478</vt:i4>
      </vt:variant>
      <vt:variant>
        <vt:i4>3525</vt:i4>
      </vt:variant>
      <vt:variant>
        <vt:i4>0</vt:i4>
      </vt:variant>
      <vt:variant>
        <vt:i4>5</vt:i4>
      </vt:variant>
      <vt:variant>
        <vt:lpwstr>http://www.opengis.net/spec/OMXML/2.0/req/sampling</vt:lpwstr>
      </vt:variant>
      <vt:variant>
        <vt:lpwstr/>
      </vt:variant>
      <vt:variant>
        <vt:i4>1572940</vt:i4>
      </vt:variant>
      <vt:variant>
        <vt:i4>3522</vt:i4>
      </vt:variant>
      <vt:variant>
        <vt:i4>0</vt:i4>
      </vt:variant>
      <vt:variant>
        <vt:i4>5</vt:i4>
      </vt:variant>
      <vt:variant>
        <vt:lpwstr>http://www.opengis.net/spec/OMXML/2.0/req/observation</vt:lpwstr>
      </vt:variant>
      <vt:variant>
        <vt:lpwstr/>
      </vt:variant>
      <vt:variant>
        <vt:i4>589889</vt:i4>
      </vt:variant>
      <vt:variant>
        <vt:i4>3519</vt:i4>
      </vt:variant>
      <vt:variant>
        <vt:i4>0</vt:i4>
      </vt:variant>
      <vt:variant>
        <vt:i4>5</vt:i4>
      </vt:variant>
      <vt:variant>
        <vt:lpwstr>http://icao.int/iwxxm/1.0/req/xsd-sigmet-evolving-condition-analysis</vt:lpwstr>
      </vt:variant>
      <vt:variant>
        <vt:lpwstr/>
      </vt:variant>
      <vt:variant>
        <vt:i4>4718658</vt:i4>
      </vt:variant>
      <vt:variant>
        <vt:i4>3510</vt:i4>
      </vt:variant>
      <vt:variant>
        <vt:i4>0</vt:i4>
      </vt:variant>
      <vt:variant>
        <vt:i4>5</vt:i4>
      </vt:variant>
      <vt:variant>
        <vt:lpwstr>http://codes.wmo.int/49-2/observation-type/IWXXM/1.0/SIGMETEvolvingConditionAnalysis</vt:lpwstr>
      </vt:variant>
      <vt:variant>
        <vt:lpwstr/>
      </vt:variant>
      <vt:variant>
        <vt:i4>4718658</vt:i4>
      </vt:variant>
      <vt:variant>
        <vt:i4>3504</vt:i4>
      </vt:variant>
      <vt:variant>
        <vt:i4>0</vt:i4>
      </vt:variant>
      <vt:variant>
        <vt:i4>5</vt:i4>
      </vt:variant>
      <vt:variant>
        <vt:lpwstr>http://codes.wmo.int/49-2/observation-type/IWXXM/1.0/SIGMETEvolvingConditionAnalysis</vt:lpwstr>
      </vt:variant>
      <vt:variant>
        <vt:lpwstr/>
      </vt:variant>
      <vt:variant>
        <vt:i4>393247</vt:i4>
      </vt:variant>
      <vt:variant>
        <vt:i4>3501</vt:i4>
      </vt:variant>
      <vt:variant>
        <vt:i4>0</vt:i4>
      </vt:variant>
      <vt:variant>
        <vt:i4>5</vt:i4>
      </vt:variant>
      <vt:variant>
        <vt:lpwstr>http://icao.int/iwxxm/1.0/req/xsd-evolving-meteorological-condition/stationary-phenomenon</vt:lpwstr>
      </vt:variant>
      <vt:variant>
        <vt:lpwstr/>
      </vt:variant>
      <vt:variant>
        <vt:i4>2818150</vt:i4>
      </vt:variant>
      <vt:variant>
        <vt:i4>3498</vt:i4>
      </vt:variant>
      <vt:variant>
        <vt:i4>0</vt:i4>
      </vt:variant>
      <vt:variant>
        <vt:i4>5</vt:i4>
      </vt:variant>
      <vt:variant>
        <vt:lpwstr>http://icao.int/iwxxm/1.0/req/xsd-evolving-meteorological-condition/direction-of-motion</vt:lpwstr>
      </vt:variant>
      <vt:variant>
        <vt:lpwstr/>
      </vt:variant>
      <vt:variant>
        <vt:i4>2687078</vt:i4>
      </vt:variant>
      <vt:variant>
        <vt:i4>3495</vt:i4>
      </vt:variant>
      <vt:variant>
        <vt:i4>0</vt:i4>
      </vt:variant>
      <vt:variant>
        <vt:i4>5</vt:i4>
      </vt:variant>
      <vt:variant>
        <vt:lpwstr>http://icao.int/iwxxm/1.0/req/xsd-evolving-meteorological-condition/speed-of-motion</vt:lpwstr>
      </vt:variant>
      <vt:variant>
        <vt:lpwstr/>
      </vt:variant>
      <vt:variant>
        <vt:i4>262223</vt:i4>
      </vt:variant>
      <vt:variant>
        <vt:i4>3492</vt:i4>
      </vt:variant>
      <vt:variant>
        <vt:i4>0</vt:i4>
      </vt:variant>
      <vt:variant>
        <vt:i4>5</vt:i4>
      </vt:variant>
      <vt:variant>
        <vt:lpwstr>http://icao.int/iwxxm/1.0/req/xsd-evolving-meteorological-condition/geometry</vt:lpwstr>
      </vt:variant>
      <vt:variant>
        <vt:lpwstr/>
      </vt:variant>
      <vt:variant>
        <vt:i4>4390998</vt:i4>
      </vt:variant>
      <vt:variant>
        <vt:i4>3489</vt:i4>
      </vt:variant>
      <vt:variant>
        <vt:i4>0</vt:i4>
      </vt:variant>
      <vt:variant>
        <vt:i4>5</vt:i4>
      </vt:variant>
      <vt:variant>
        <vt:lpwstr>http://icao.int/iwxxm/1.0/req/xsd-evolving-meteorological-condition/intensity-change</vt:lpwstr>
      </vt:variant>
      <vt:variant>
        <vt:lpwstr/>
      </vt:variant>
      <vt:variant>
        <vt:i4>589898</vt:i4>
      </vt:variant>
      <vt:variant>
        <vt:i4>3486</vt:i4>
      </vt:variant>
      <vt:variant>
        <vt:i4>0</vt:i4>
      </vt:variant>
      <vt:variant>
        <vt:i4>5</vt:i4>
      </vt:variant>
      <vt:variant>
        <vt:lpwstr>http://icao.int/iwxxm/1.0/req/xsd-evolving-meteorological-condition/valid</vt:lpwstr>
      </vt:variant>
      <vt:variant>
        <vt:lpwstr/>
      </vt:variant>
      <vt:variant>
        <vt:i4>8257572</vt:i4>
      </vt:variant>
      <vt:variant>
        <vt:i4>3483</vt:i4>
      </vt:variant>
      <vt:variant>
        <vt:i4>0</vt:i4>
      </vt:variant>
      <vt:variant>
        <vt:i4>5</vt:i4>
      </vt:variant>
      <vt:variant>
        <vt:lpwstr>http://icao.int/saf/1.0/req/xsd-airspace-volume</vt:lpwstr>
      </vt:variant>
      <vt:variant>
        <vt:lpwstr/>
      </vt:variant>
      <vt:variant>
        <vt:i4>3014718</vt:i4>
      </vt:variant>
      <vt:variant>
        <vt:i4>3480</vt:i4>
      </vt:variant>
      <vt:variant>
        <vt:i4>0</vt:i4>
      </vt:variant>
      <vt:variant>
        <vt:i4>5</vt:i4>
      </vt:variant>
      <vt:variant>
        <vt:lpwstr>http://icao.int/iwxxm/1.0/req/xsd-evolving-meteorological-condition</vt:lpwstr>
      </vt:variant>
      <vt:variant>
        <vt:lpwstr/>
      </vt:variant>
      <vt:variant>
        <vt:i4>8192045</vt:i4>
      </vt:variant>
      <vt:variant>
        <vt:i4>3468</vt:i4>
      </vt:variant>
      <vt:variant>
        <vt:i4>0</vt:i4>
      </vt:variant>
      <vt:variant>
        <vt:i4>5</vt:i4>
      </vt:variant>
      <vt:variant>
        <vt:lpwstr>http://codes.wmo.int/common/nil</vt:lpwstr>
      </vt:variant>
      <vt:variant>
        <vt:lpwstr/>
      </vt:variant>
      <vt:variant>
        <vt:i4>3145832</vt:i4>
      </vt:variant>
      <vt:variant>
        <vt:i4>3465</vt:i4>
      </vt:variant>
      <vt:variant>
        <vt:i4>0</vt:i4>
      </vt:variant>
      <vt:variant>
        <vt:i4>5</vt:i4>
      </vt:variant>
      <vt:variant>
        <vt:lpwstr>http://icao.int/iwxxm/1.0/req/xsd-taf/unique-subject-aerodrome</vt:lpwstr>
      </vt:variant>
      <vt:variant>
        <vt:lpwstr/>
      </vt:variant>
      <vt:variant>
        <vt:i4>4128831</vt:i4>
      </vt:variant>
      <vt:variant>
        <vt:i4>3462</vt:i4>
      </vt:variant>
      <vt:variant>
        <vt:i4>0</vt:i4>
      </vt:variant>
      <vt:variant>
        <vt:i4>5</vt:i4>
      </vt:variant>
      <vt:variant>
        <vt:lpwstr>http://icao.int/iwxxm/1.0/req/xsd-taf/status-amendment-or-correction-previous-aerodrome</vt:lpwstr>
      </vt:variant>
      <vt:variant>
        <vt:lpwstr/>
      </vt:variant>
      <vt:variant>
        <vt:i4>6881387</vt:i4>
      </vt:variant>
      <vt:variant>
        <vt:i4>3459</vt:i4>
      </vt:variant>
      <vt:variant>
        <vt:i4>0</vt:i4>
      </vt:variant>
      <vt:variant>
        <vt:i4>5</vt:i4>
      </vt:variant>
      <vt:variant>
        <vt:lpwstr>http://icao.int/iwxxm/1.0/req/xsd-taf/valid-time-includes-all-phenomenon-times</vt:lpwstr>
      </vt:variant>
      <vt:variant>
        <vt:lpwstr/>
      </vt:variant>
      <vt:variant>
        <vt:i4>6160404</vt:i4>
      </vt:variant>
      <vt:variant>
        <vt:i4>3456</vt:i4>
      </vt:variant>
      <vt:variant>
        <vt:i4>0</vt:i4>
      </vt:variant>
      <vt:variant>
        <vt:i4>5</vt:i4>
      </vt:variant>
      <vt:variant>
        <vt:lpwstr>http://icao.int/iwxxm/1.0/req/xsd-taf/issue-time-matches-result-time</vt:lpwstr>
      </vt:variant>
      <vt:variant>
        <vt:lpwstr/>
      </vt:variant>
      <vt:variant>
        <vt:i4>262162</vt:i4>
      </vt:variant>
      <vt:variant>
        <vt:i4>3453</vt:i4>
      </vt:variant>
      <vt:variant>
        <vt:i4>0</vt:i4>
      </vt:variant>
      <vt:variant>
        <vt:i4>5</vt:i4>
      </vt:variant>
      <vt:variant>
        <vt:lpwstr>http://icao.int/iwxxm/1.0/req/xsd-taf/number-of-change-forecasts</vt:lpwstr>
      </vt:variant>
      <vt:variant>
        <vt:lpwstr/>
      </vt:variant>
      <vt:variant>
        <vt:i4>3342387</vt:i4>
      </vt:variant>
      <vt:variant>
        <vt:i4>3450</vt:i4>
      </vt:variant>
      <vt:variant>
        <vt:i4>0</vt:i4>
      </vt:variant>
      <vt:variant>
        <vt:i4>5</vt:i4>
      </vt:variant>
      <vt:variant>
        <vt:lpwstr>http://icao.int/iwxxm/1.0/req/xsd-taf/nil-report-status-missing</vt:lpwstr>
      </vt:variant>
      <vt:variant>
        <vt:lpwstr/>
      </vt:variant>
      <vt:variant>
        <vt:i4>5963844</vt:i4>
      </vt:variant>
      <vt:variant>
        <vt:i4>3447</vt:i4>
      </vt:variant>
      <vt:variant>
        <vt:i4>0</vt:i4>
      </vt:variant>
      <vt:variant>
        <vt:i4>5</vt:i4>
      </vt:variant>
      <vt:variant>
        <vt:lpwstr>http://icao.int/iwxxm/1.0/req/xsd-taf/status-cancellation</vt:lpwstr>
      </vt:variant>
      <vt:variant>
        <vt:lpwstr/>
      </vt:variant>
      <vt:variant>
        <vt:i4>917522</vt:i4>
      </vt:variant>
      <vt:variant>
        <vt:i4>3444</vt:i4>
      </vt:variant>
      <vt:variant>
        <vt:i4>0</vt:i4>
      </vt:variant>
      <vt:variant>
        <vt:i4>5</vt:i4>
      </vt:variant>
      <vt:variant>
        <vt:lpwstr>http://icao.int/iwxxm/1.0/req/xsd-taf/status-amendment-or-correction</vt:lpwstr>
      </vt:variant>
      <vt:variant>
        <vt:lpwstr/>
      </vt:variant>
      <vt:variant>
        <vt:i4>3735584</vt:i4>
      </vt:variant>
      <vt:variant>
        <vt:i4>3441</vt:i4>
      </vt:variant>
      <vt:variant>
        <vt:i4>0</vt:i4>
      </vt:variant>
      <vt:variant>
        <vt:i4>5</vt:i4>
      </vt:variant>
      <vt:variant>
        <vt:lpwstr>http://icao.int/iwxxm/1.0/req/xsd-taf/status-normal</vt:lpwstr>
      </vt:variant>
      <vt:variant>
        <vt:lpwstr/>
      </vt:variant>
      <vt:variant>
        <vt:i4>3145832</vt:i4>
      </vt:variant>
      <vt:variant>
        <vt:i4>3438</vt:i4>
      </vt:variant>
      <vt:variant>
        <vt:i4>0</vt:i4>
      </vt:variant>
      <vt:variant>
        <vt:i4>5</vt:i4>
      </vt:variant>
      <vt:variant>
        <vt:lpwstr>http://icao.int/iwxxm/1.0/req/xsd-taf/unique-subject-aerodrome</vt:lpwstr>
      </vt:variant>
      <vt:variant>
        <vt:lpwstr/>
      </vt:variant>
      <vt:variant>
        <vt:i4>5636161</vt:i4>
      </vt:variant>
      <vt:variant>
        <vt:i4>3435</vt:i4>
      </vt:variant>
      <vt:variant>
        <vt:i4>0</vt:i4>
      </vt:variant>
      <vt:variant>
        <vt:i4>5</vt:i4>
      </vt:variant>
      <vt:variant>
        <vt:lpwstr>http://codes.wmo.int/49-2/observation-type/IWXXM/1.0/MeteorologicalAerodromeForecast</vt:lpwstr>
      </vt:variant>
      <vt:variant>
        <vt:lpwstr/>
      </vt:variant>
      <vt:variant>
        <vt:i4>5242955</vt:i4>
      </vt:variant>
      <vt:variant>
        <vt:i4>3432</vt:i4>
      </vt:variant>
      <vt:variant>
        <vt:i4>0</vt:i4>
      </vt:variant>
      <vt:variant>
        <vt:i4>5</vt:i4>
      </vt:variant>
      <vt:variant>
        <vt:lpwstr>http://icao.int/iwxxm/1.0/req/xsd-taf/change-forecast</vt:lpwstr>
      </vt:variant>
      <vt:variant>
        <vt:lpwstr/>
      </vt:variant>
      <vt:variant>
        <vt:i4>5636161</vt:i4>
      </vt:variant>
      <vt:variant>
        <vt:i4>3429</vt:i4>
      </vt:variant>
      <vt:variant>
        <vt:i4>0</vt:i4>
      </vt:variant>
      <vt:variant>
        <vt:i4>5</vt:i4>
      </vt:variant>
      <vt:variant>
        <vt:lpwstr>http://codes.wmo.int/49-2/observation-type/IWXXM/1.0/MeteorologicalAerodromeForecast</vt:lpwstr>
      </vt:variant>
      <vt:variant>
        <vt:lpwstr/>
      </vt:variant>
      <vt:variant>
        <vt:i4>3604543</vt:i4>
      </vt:variant>
      <vt:variant>
        <vt:i4>3426</vt:i4>
      </vt:variant>
      <vt:variant>
        <vt:i4>0</vt:i4>
      </vt:variant>
      <vt:variant>
        <vt:i4>5</vt:i4>
      </vt:variant>
      <vt:variant>
        <vt:lpwstr>http://icao.int/iwxxm/1.0/req/xsd-taf/base-forecast</vt:lpwstr>
      </vt:variant>
      <vt:variant>
        <vt:lpwstr/>
      </vt:variant>
      <vt:variant>
        <vt:i4>1048590</vt:i4>
      </vt:variant>
      <vt:variant>
        <vt:i4>3423</vt:i4>
      </vt:variant>
      <vt:variant>
        <vt:i4>0</vt:i4>
      </vt:variant>
      <vt:variant>
        <vt:i4>5</vt:i4>
      </vt:variant>
      <vt:variant>
        <vt:lpwstr>http://icao.int/iwxxm/1.0/req/xsd-taf/issue-time</vt:lpwstr>
      </vt:variant>
      <vt:variant>
        <vt:lpwstr/>
      </vt:variant>
      <vt:variant>
        <vt:i4>4456463</vt:i4>
      </vt:variant>
      <vt:variant>
        <vt:i4>3420</vt:i4>
      </vt:variant>
      <vt:variant>
        <vt:i4>0</vt:i4>
      </vt:variant>
      <vt:variant>
        <vt:i4>5</vt:i4>
      </vt:variant>
      <vt:variant>
        <vt:lpwstr>http://icao.int/iwxxm/1.0/req/xsd-taf/status</vt:lpwstr>
      </vt:variant>
      <vt:variant>
        <vt:lpwstr/>
      </vt:variant>
      <vt:variant>
        <vt:i4>4128882</vt:i4>
      </vt:variant>
      <vt:variant>
        <vt:i4>3417</vt:i4>
      </vt:variant>
      <vt:variant>
        <vt:i4>0</vt:i4>
      </vt:variant>
      <vt:variant>
        <vt:i4>5</vt:i4>
      </vt:variant>
      <vt:variant>
        <vt:lpwstr>http://icao.int/iwxxm/1.0/req/xsd-taf/valid</vt:lpwstr>
      </vt:variant>
      <vt:variant>
        <vt:lpwstr/>
      </vt:variant>
      <vt:variant>
        <vt:i4>7733370</vt:i4>
      </vt:variant>
      <vt:variant>
        <vt:i4>3414</vt:i4>
      </vt:variant>
      <vt:variant>
        <vt:i4>0</vt:i4>
      </vt:variant>
      <vt:variant>
        <vt:i4>5</vt:i4>
      </vt:variant>
      <vt:variant>
        <vt:lpwstr>http://icao.int/iwxxm/1.0/req/xsd-meteorological-aerodrome-forecast</vt:lpwstr>
      </vt:variant>
      <vt:variant>
        <vt:lpwstr/>
      </vt:variant>
      <vt:variant>
        <vt:i4>1572878</vt:i4>
      </vt:variant>
      <vt:variant>
        <vt:i4>3411</vt:i4>
      </vt:variant>
      <vt:variant>
        <vt:i4>0</vt:i4>
      </vt:variant>
      <vt:variant>
        <vt:i4>5</vt:i4>
      </vt:variant>
      <vt:variant>
        <vt:lpwstr>http://icao.int/iwxxm/1.0/req/xsd-taf</vt:lpwstr>
      </vt:variant>
      <vt:variant>
        <vt:lpwstr/>
      </vt:variant>
      <vt:variant>
        <vt:i4>6029314</vt:i4>
      </vt:variant>
      <vt:variant>
        <vt:i4>3399</vt:i4>
      </vt:variant>
      <vt:variant>
        <vt:i4>0</vt:i4>
      </vt:variant>
      <vt:variant>
        <vt:i4>5</vt:i4>
      </vt:variant>
      <vt:variant>
        <vt:lpwstr>http://def.wmo.int/metce/2013/req/xsd-complex-sampling-measurement/xmlns-declaration-swe</vt:lpwstr>
      </vt:variant>
      <vt:variant>
        <vt:lpwstr/>
      </vt:variant>
      <vt:variant>
        <vt:i4>2556002</vt:i4>
      </vt:variant>
      <vt:variant>
        <vt:i4>3396</vt:i4>
      </vt:variant>
      <vt:variant>
        <vt:i4>0</vt:i4>
      </vt:variant>
      <vt:variant>
        <vt:i4>5</vt:i4>
      </vt:variant>
      <vt:variant>
        <vt:lpwstr>http://www.opengis.net/spec/SWE/2.0/req/xml-encoding-rules</vt:lpwstr>
      </vt:variant>
      <vt:variant>
        <vt:lpwstr/>
      </vt:variant>
      <vt:variant>
        <vt:i4>2424951</vt:i4>
      </vt:variant>
      <vt:variant>
        <vt:i4>3393</vt:i4>
      </vt:variant>
      <vt:variant>
        <vt:i4>0</vt:i4>
      </vt:variant>
      <vt:variant>
        <vt:i4>5</vt:i4>
      </vt:variant>
      <vt:variant>
        <vt:lpwstr>http://www.opengis.net/spec/SWE/2.0/req/text-encoding-rules</vt:lpwstr>
      </vt:variant>
      <vt:variant>
        <vt:lpwstr/>
      </vt:variant>
      <vt:variant>
        <vt:i4>2818145</vt:i4>
      </vt:variant>
      <vt:variant>
        <vt:i4>3390</vt:i4>
      </vt:variant>
      <vt:variant>
        <vt:i4>0</vt:i4>
      </vt:variant>
      <vt:variant>
        <vt:i4>5</vt:i4>
      </vt:variant>
      <vt:variant>
        <vt:lpwstr>http://www.opengis.net/spec/SWE/2.0/req/general-encoding-rules</vt:lpwstr>
      </vt:variant>
      <vt:variant>
        <vt:lpwstr/>
      </vt:variant>
      <vt:variant>
        <vt:i4>5767179</vt:i4>
      </vt:variant>
      <vt:variant>
        <vt:i4>3387</vt:i4>
      </vt:variant>
      <vt:variant>
        <vt:i4>0</vt:i4>
      </vt:variant>
      <vt:variant>
        <vt:i4>5</vt:i4>
      </vt:variant>
      <vt:variant>
        <vt:lpwstr>http://www.opengis.net/spec/SWE/2.0/req/xsd-simple-encodings</vt:lpwstr>
      </vt:variant>
      <vt:variant>
        <vt:lpwstr/>
      </vt:variant>
      <vt:variant>
        <vt:i4>4521994</vt:i4>
      </vt:variant>
      <vt:variant>
        <vt:i4>3384</vt:i4>
      </vt:variant>
      <vt:variant>
        <vt:i4>0</vt:i4>
      </vt:variant>
      <vt:variant>
        <vt:i4>5</vt:i4>
      </vt:variant>
      <vt:variant>
        <vt:lpwstr>http://www.opengis.net/spec/SWE/2.0/req/xsd-record-components</vt:lpwstr>
      </vt:variant>
      <vt:variant>
        <vt:lpwstr/>
      </vt:variant>
      <vt:variant>
        <vt:i4>5701659</vt:i4>
      </vt:variant>
      <vt:variant>
        <vt:i4>3381</vt:i4>
      </vt:variant>
      <vt:variant>
        <vt:i4>0</vt:i4>
      </vt:variant>
      <vt:variant>
        <vt:i4>5</vt:i4>
      </vt:variant>
      <vt:variant>
        <vt:lpwstr>http://www.opengis.net/spec/SWE/2.0/req/xsd-simple-components</vt:lpwstr>
      </vt:variant>
      <vt:variant>
        <vt:lpwstr/>
      </vt:variant>
      <vt:variant>
        <vt:i4>90</vt:i4>
      </vt:variant>
      <vt:variant>
        <vt:i4>3378</vt:i4>
      </vt:variant>
      <vt:variant>
        <vt:i4>0</vt:i4>
      </vt:variant>
      <vt:variant>
        <vt:i4>5</vt:i4>
      </vt:variant>
      <vt:variant>
        <vt:lpwstr>http://www.opengis.net/spec/OMXML/2.0/req/complexObservation</vt:lpwstr>
      </vt:variant>
      <vt:variant>
        <vt:lpwstr/>
      </vt:variant>
      <vt:variant>
        <vt:i4>6029323</vt:i4>
      </vt:variant>
      <vt:variant>
        <vt:i4>3372</vt:i4>
      </vt:variant>
      <vt:variant>
        <vt:i4>0</vt:i4>
      </vt:variant>
      <vt:variant>
        <vt:i4>5</vt:i4>
      </vt:variant>
      <vt:variant>
        <vt:lpwstr>http://codes.wmo.int/49-2/observable-property/MeteorologicalAerodromeForecast</vt:lpwstr>
      </vt:variant>
      <vt:variant>
        <vt:lpwstr/>
      </vt:variant>
      <vt:variant>
        <vt:i4>3735666</vt:i4>
      </vt:variant>
      <vt:variant>
        <vt:i4>3369</vt:i4>
      </vt:variant>
      <vt:variant>
        <vt:i4>0</vt:i4>
      </vt:variant>
      <vt:variant>
        <vt:i4>5</vt:i4>
      </vt:variant>
      <vt:variant>
        <vt:lpwstr>http://www.opengis.net/spec/OMXML/2.0/conf/spatialSampling</vt:lpwstr>
      </vt:variant>
      <vt:variant>
        <vt:lpwstr/>
      </vt:variant>
      <vt:variant>
        <vt:i4>720965</vt:i4>
      </vt:variant>
      <vt:variant>
        <vt:i4>3366</vt:i4>
      </vt:variant>
      <vt:variant>
        <vt:i4>0</vt:i4>
      </vt:variant>
      <vt:variant>
        <vt:i4>5</vt:i4>
      </vt:variant>
      <vt:variant>
        <vt:lpwstr>http://www.opengis.net/spec/OMXML/2.0/req/spatialSampling</vt:lpwstr>
      </vt:variant>
      <vt:variant>
        <vt:lpwstr/>
      </vt:variant>
      <vt:variant>
        <vt:i4>2949235</vt:i4>
      </vt:variant>
      <vt:variant>
        <vt:i4>3363</vt:i4>
      </vt:variant>
      <vt:variant>
        <vt:i4>0</vt:i4>
      </vt:variant>
      <vt:variant>
        <vt:i4>5</vt:i4>
      </vt:variant>
      <vt:variant>
        <vt:lpwstr>http://www.opengis.net/spec/OMXML/2.0/conf/sampling</vt:lpwstr>
      </vt:variant>
      <vt:variant>
        <vt:lpwstr/>
      </vt:variant>
      <vt:variant>
        <vt:i4>7143478</vt:i4>
      </vt:variant>
      <vt:variant>
        <vt:i4>3360</vt:i4>
      </vt:variant>
      <vt:variant>
        <vt:i4>0</vt:i4>
      </vt:variant>
      <vt:variant>
        <vt:i4>5</vt:i4>
      </vt:variant>
      <vt:variant>
        <vt:lpwstr>http://www.opengis.net/spec/OMXML/2.0/req/sampling</vt:lpwstr>
      </vt:variant>
      <vt:variant>
        <vt:lpwstr/>
      </vt:variant>
      <vt:variant>
        <vt:i4>3735649</vt:i4>
      </vt:variant>
      <vt:variant>
        <vt:i4>3357</vt:i4>
      </vt:variant>
      <vt:variant>
        <vt:i4>0</vt:i4>
      </vt:variant>
      <vt:variant>
        <vt:i4>5</vt:i4>
      </vt:variant>
      <vt:variant>
        <vt:lpwstr>http://www.opengis.net/spec/OMXML/2.0/conf/observation</vt:lpwstr>
      </vt:variant>
      <vt:variant>
        <vt:lpwstr/>
      </vt:variant>
      <vt:variant>
        <vt:i4>1572940</vt:i4>
      </vt:variant>
      <vt:variant>
        <vt:i4>3354</vt:i4>
      </vt:variant>
      <vt:variant>
        <vt:i4>0</vt:i4>
      </vt:variant>
      <vt:variant>
        <vt:i4>5</vt:i4>
      </vt:variant>
      <vt:variant>
        <vt:lpwstr>http://www.opengis.net/spec/OMXML/2.0/req/observation</vt:lpwstr>
      </vt:variant>
      <vt:variant>
        <vt:lpwstr/>
      </vt:variant>
      <vt:variant>
        <vt:i4>6160385</vt:i4>
      </vt:variant>
      <vt:variant>
        <vt:i4>3351</vt:i4>
      </vt:variant>
      <vt:variant>
        <vt:i4>0</vt:i4>
      </vt:variant>
      <vt:variant>
        <vt:i4>5</vt:i4>
      </vt:variant>
      <vt:variant>
        <vt:lpwstr>http://icao.int/iwxxm/1.0/req/xsd-meteorological-aerodrome-forecast/procedure</vt:lpwstr>
      </vt:variant>
      <vt:variant>
        <vt:lpwstr/>
      </vt:variant>
      <vt:variant>
        <vt:i4>6029323</vt:i4>
      </vt:variant>
      <vt:variant>
        <vt:i4>3348</vt:i4>
      </vt:variant>
      <vt:variant>
        <vt:i4>0</vt:i4>
      </vt:variant>
      <vt:variant>
        <vt:i4>5</vt:i4>
      </vt:variant>
      <vt:variant>
        <vt:lpwstr>http://codes.wmo.int/49-2/observable-property/MeteorologicalAerodromeForecast</vt:lpwstr>
      </vt:variant>
      <vt:variant>
        <vt:lpwstr/>
      </vt:variant>
      <vt:variant>
        <vt:i4>4325464</vt:i4>
      </vt:variant>
      <vt:variant>
        <vt:i4>3345</vt:i4>
      </vt:variant>
      <vt:variant>
        <vt:i4>0</vt:i4>
      </vt:variant>
      <vt:variant>
        <vt:i4>5</vt:i4>
      </vt:variant>
      <vt:variant>
        <vt:lpwstr>http://icao.int/iwxxm/1.0/req/xsd-meteorological-aerodrome-forecast/observed-property</vt:lpwstr>
      </vt:variant>
      <vt:variant>
        <vt:lpwstr/>
      </vt:variant>
      <vt:variant>
        <vt:i4>2359335</vt:i4>
      </vt:variant>
      <vt:variant>
        <vt:i4>3342</vt:i4>
      </vt:variant>
      <vt:variant>
        <vt:i4>0</vt:i4>
      </vt:variant>
      <vt:variant>
        <vt:i4>5</vt:i4>
      </vt:variant>
      <vt:variant>
        <vt:lpwstr>http://icao.int/iwxxm/1.0/req/xsd-meteorological-aerodrome-forecast/result-time</vt:lpwstr>
      </vt:variant>
      <vt:variant>
        <vt:lpwstr/>
      </vt:variant>
      <vt:variant>
        <vt:i4>2818106</vt:i4>
      </vt:variant>
      <vt:variant>
        <vt:i4>3339</vt:i4>
      </vt:variant>
      <vt:variant>
        <vt:i4>0</vt:i4>
      </vt:variant>
      <vt:variant>
        <vt:i4>5</vt:i4>
      </vt:variant>
      <vt:variant>
        <vt:lpwstr>http://icao.int/iwxxm/1.0/req/xsd-meteorological-aerodrome-forecast/phenomenon-time</vt:lpwstr>
      </vt:variant>
      <vt:variant>
        <vt:lpwstr/>
      </vt:variant>
      <vt:variant>
        <vt:i4>3997795</vt:i4>
      </vt:variant>
      <vt:variant>
        <vt:i4>3336</vt:i4>
      </vt:variant>
      <vt:variant>
        <vt:i4>0</vt:i4>
      </vt:variant>
      <vt:variant>
        <vt:i4>5</vt:i4>
      </vt:variant>
      <vt:variant>
        <vt:lpwstr>http://icao.int/iwxxm/1.0/req/xsd-meteorological-aerodrome-forecast/result</vt:lpwstr>
      </vt:variant>
      <vt:variant>
        <vt:lpwstr/>
      </vt:variant>
      <vt:variant>
        <vt:i4>6488170</vt:i4>
      </vt:variant>
      <vt:variant>
        <vt:i4>3333</vt:i4>
      </vt:variant>
      <vt:variant>
        <vt:i4>0</vt:i4>
      </vt:variant>
      <vt:variant>
        <vt:i4>5</vt:i4>
      </vt:variant>
      <vt:variant>
        <vt:lpwstr>http://icao.int/iwxxm/1.0/req/xsd-meteorological-aerodrome-forecast/sampled-feature</vt:lpwstr>
      </vt:variant>
      <vt:variant>
        <vt:lpwstr/>
      </vt:variant>
      <vt:variant>
        <vt:i4>6291529</vt:i4>
      </vt:variant>
      <vt:variant>
        <vt:i4>3330</vt:i4>
      </vt:variant>
      <vt:variant>
        <vt:i4>0</vt:i4>
      </vt:variant>
      <vt:variant>
        <vt:i4>5</vt:i4>
      </vt:variant>
      <vt:variant>
        <vt:lpwstr>http://www.opengis.net/def/samplingFeatureType/OGC-OM/2.0/SF_SamplingPoint</vt:lpwstr>
      </vt:variant>
      <vt:variant>
        <vt:lpwstr/>
      </vt:variant>
      <vt:variant>
        <vt:i4>1048589</vt:i4>
      </vt:variant>
      <vt:variant>
        <vt:i4>3327</vt:i4>
      </vt:variant>
      <vt:variant>
        <vt:i4>0</vt:i4>
      </vt:variant>
      <vt:variant>
        <vt:i4>5</vt:i4>
      </vt:variant>
      <vt:variant>
        <vt:lpwstr>http://icao.int/iwxxm/1.0/req/xsd-meteorological-forecast/feature-of-interest</vt:lpwstr>
      </vt:variant>
      <vt:variant>
        <vt:lpwstr/>
      </vt:variant>
      <vt:variant>
        <vt:i4>3473517</vt:i4>
      </vt:variant>
      <vt:variant>
        <vt:i4>3324</vt:i4>
      </vt:variant>
      <vt:variant>
        <vt:i4>0</vt:i4>
      </vt:variant>
      <vt:variant>
        <vt:i4>5</vt:i4>
      </vt:variant>
      <vt:variant>
        <vt:lpwstr>http://icao.int/iwxxm/1.0/req/xsd-meteorological-aerodrome-forecast-record</vt:lpwstr>
      </vt:variant>
      <vt:variant>
        <vt:lpwstr/>
      </vt:variant>
      <vt:variant>
        <vt:i4>131083</vt:i4>
      </vt:variant>
      <vt:variant>
        <vt:i4>3321</vt:i4>
      </vt:variant>
      <vt:variant>
        <vt:i4>0</vt:i4>
      </vt:variant>
      <vt:variant>
        <vt:i4>5</vt:i4>
      </vt:variant>
      <vt:variant>
        <vt:lpwstr>http://icao.int/saf/1.0/req/xsd-aerodrome</vt:lpwstr>
      </vt:variant>
      <vt:variant>
        <vt:lpwstr/>
      </vt:variant>
      <vt:variant>
        <vt:i4>2949177</vt:i4>
      </vt:variant>
      <vt:variant>
        <vt:i4>3318</vt:i4>
      </vt:variant>
      <vt:variant>
        <vt:i4>0</vt:i4>
      </vt:variant>
      <vt:variant>
        <vt:i4>5</vt:i4>
      </vt:variant>
      <vt:variant>
        <vt:lpwstr>http://def.wmo.int/metce/2013/req/xsd-complex-sampling-measurement</vt:lpwstr>
      </vt:variant>
      <vt:variant>
        <vt:lpwstr/>
      </vt:variant>
      <vt:variant>
        <vt:i4>720965</vt:i4>
      </vt:variant>
      <vt:variant>
        <vt:i4>3315</vt:i4>
      </vt:variant>
      <vt:variant>
        <vt:i4>0</vt:i4>
      </vt:variant>
      <vt:variant>
        <vt:i4>5</vt:i4>
      </vt:variant>
      <vt:variant>
        <vt:lpwstr>http://www.opengis.net/spec/OMXML/2.0/req/spatialSampling</vt:lpwstr>
      </vt:variant>
      <vt:variant>
        <vt:lpwstr/>
      </vt:variant>
      <vt:variant>
        <vt:i4>7143478</vt:i4>
      </vt:variant>
      <vt:variant>
        <vt:i4>3312</vt:i4>
      </vt:variant>
      <vt:variant>
        <vt:i4>0</vt:i4>
      </vt:variant>
      <vt:variant>
        <vt:i4>5</vt:i4>
      </vt:variant>
      <vt:variant>
        <vt:lpwstr>http://www.opengis.net/spec/OMXML/2.0/req/sampling</vt:lpwstr>
      </vt:variant>
      <vt:variant>
        <vt:lpwstr/>
      </vt:variant>
      <vt:variant>
        <vt:i4>1572940</vt:i4>
      </vt:variant>
      <vt:variant>
        <vt:i4>3309</vt:i4>
      </vt:variant>
      <vt:variant>
        <vt:i4>0</vt:i4>
      </vt:variant>
      <vt:variant>
        <vt:i4>5</vt:i4>
      </vt:variant>
      <vt:variant>
        <vt:lpwstr>http://www.opengis.net/spec/OMXML/2.0/req/observation</vt:lpwstr>
      </vt:variant>
      <vt:variant>
        <vt:lpwstr/>
      </vt:variant>
      <vt:variant>
        <vt:i4>7733370</vt:i4>
      </vt:variant>
      <vt:variant>
        <vt:i4>3306</vt:i4>
      </vt:variant>
      <vt:variant>
        <vt:i4>0</vt:i4>
      </vt:variant>
      <vt:variant>
        <vt:i4>5</vt:i4>
      </vt:variant>
      <vt:variant>
        <vt:lpwstr>http://icao.int/iwxxm/1.0/req/xsd-meteorological-aerodrome-forecast</vt:lpwstr>
      </vt:variant>
      <vt:variant>
        <vt:lpwstr/>
      </vt:variant>
      <vt:variant>
        <vt:i4>2949177</vt:i4>
      </vt:variant>
      <vt:variant>
        <vt:i4>3297</vt:i4>
      </vt:variant>
      <vt:variant>
        <vt:i4>0</vt:i4>
      </vt:variant>
      <vt:variant>
        <vt:i4>5</vt:i4>
      </vt:variant>
      <vt:variant>
        <vt:lpwstr>http://def.wmo.int/metce/2013/req/xsd-complex-sampling-measurement</vt:lpwstr>
      </vt:variant>
      <vt:variant>
        <vt:lpwstr/>
      </vt:variant>
      <vt:variant>
        <vt:i4>5636161</vt:i4>
      </vt:variant>
      <vt:variant>
        <vt:i4>3291</vt:i4>
      </vt:variant>
      <vt:variant>
        <vt:i4>0</vt:i4>
      </vt:variant>
      <vt:variant>
        <vt:i4>5</vt:i4>
      </vt:variant>
      <vt:variant>
        <vt:lpwstr>http://codes.wmo.int/49-2/observation-type/IWXXM/1.0/MeteorologicalAerodromeForecast</vt:lpwstr>
      </vt:variant>
      <vt:variant>
        <vt:lpwstr/>
      </vt:variant>
      <vt:variant>
        <vt:i4>5636161</vt:i4>
      </vt:variant>
      <vt:variant>
        <vt:i4>3285</vt:i4>
      </vt:variant>
      <vt:variant>
        <vt:i4>0</vt:i4>
      </vt:variant>
      <vt:variant>
        <vt:i4>5</vt:i4>
      </vt:variant>
      <vt:variant>
        <vt:lpwstr>http://codes.wmo.int/49-2/observation-type/IWXXM/1.0/MeteorologicalAerodromeForecast</vt:lpwstr>
      </vt:variant>
      <vt:variant>
        <vt:lpwstr/>
      </vt:variant>
      <vt:variant>
        <vt:i4>6553635</vt:i4>
      </vt:variant>
      <vt:variant>
        <vt:i4>3282</vt:i4>
      </vt:variant>
      <vt:variant>
        <vt:i4>0</vt:i4>
      </vt:variant>
      <vt:variant>
        <vt:i4>5</vt:i4>
      </vt:variant>
      <vt:variant>
        <vt:lpwstr>http://codes.wmo.int/49-2/AerodromePresentOrForecastWeather</vt:lpwstr>
      </vt:variant>
      <vt:variant>
        <vt:lpwstr/>
      </vt:variant>
      <vt:variant>
        <vt:i4>2687094</vt:i4>
      </vt:variant>
      <vt:variant>
        <vt:i4>3279</vt:i4>
      </vt:variant>
      <vt:variant>
        <vt:i4>0</vt:i4>
      </vt:variant>
      <vt:variant>
        <vt:i4>5</vt:i4>
      </vt:variant>
      <vt:variant>
        <vt:lpwstr>http://icao.int/iwxxm/1.0/req/xsd-meteorological-aerodrome-forecast-record/surface-wind</vt:lpwstr>
      </vt:variant>
      <vt:variant>
        <vt:lpwstr/>
      </vt:variant>
      <vt:variant>
        <vt:i4>6422641</vt:i4>
      </vt:variant>
      <vt:variant>
        <vt:i4>3276</vt:i4>
      </vt:variant>
      <vt:variant>
        <vt:i4>0</vt:i4>
      </vt:variant>
      <vt:variant>
        <vt:i4>5</vt:i4>
      </vt:variant>
      <vt:variant>
        <vt:lpwstr>http://icao.int/iwxxm/1.0/req/xsd-meteorological-aerodrome-forecast-record/number-of-forecast-weather-codes</vt:lpwstr>
      </vt:variant>
      <vt:variant>
        <vt:lpwstr/>
      </vt:variant>
      <vt:variant>
        <vt:i4>6815779</vt:i4>
      </vt:variant>
      <vt:variant>
        <vt:i4>3273</vt:i4>
      </vt:variant>
      <vt:variant>
        <vt:i4>0</vt:i4>
      </vt:variant>
      <vt:variant>
        <vt:i4>5</vt:i4>
      </vt:variant>
      <vt:variant>
        <vt:lpwstr>http://icao.int/iwxxm/1.0/req/xsd-meteorological-aerodrome-forecast-record/forecast-weather</vt:lpwstr>
      </vt:variant>
      <vt:variant>
        <vt:lpwstr/>
      </vt:variant>
      <vt:variant>
        <vt:i4>6094939</vt:i4>
      </vt:variant>
      <vt:variant>
        <vt:i4>3270</vt:i4>
      </vt:variant>
      <vt:variant>
        <vt:i4>0</vt:i4>
      </vt:variant>
      <vt:variant>
        <vt:i4>5</vt:i4>
      </vt:variant>
      <vt:variant>
        <vt:lpwstr>http://icao.int/iwxxm/1.0/req/xsd-meteorological-aerodrome-forecast-record/cloud</vt:lpwstr>
      </vt:variant>
      <vt:variant>
        <vt:lpwstr/>
      </vt:variant>
      <vt:variant>
        <vt:i4>7143470</vt:i4>
      </vt:variant>
      <vt:variant>
        <vt:i4>3267</vt:i4>
      </vt:variant>
      <vt:variant>
        <vt:i4>0</vt:i4>
      </vt:variant>
      <vt:variant>
        <vt:i4>5</vt:i4>
      </vt:variant>
      <vt:variant>
        <vt:lpwstr>http://icao.int/iwxxm/1.0/req/xsd-meteorological-aerodrome-forecast-record/number-of-temperature-groups</vt:lpwstr>
      </vt:variant>
      <vt:variant>
        <vt:lpwstr/>
      </vt:variant>
      <vt:variant>
        <vt:i4>3670051</vt:i4>
      </vt:variant>
      <vt:variant>
        <vt:i4>3264</vt:i4>
      </vt:variant>
      <vt:variant>
        <vt:i4>0</vt:i4>
      </vt:variant>
      <vt:variant>
        <vt:i4>5</vt:i4>
      </vt:variant>
      <vt:variant>
        <vt:lpwstr>http://icao.int/iwxxm/1.0/req/xsd-meteorological-aerodrome-forecast-record/temperature</vt:lpwstr>
      </vt:variant>
      <vt:variant>
        <vt:lpwstr/>
      </vt:variant>
      <vt:variant>
        <vt:i4>5701639</vt:i4>
      </vt:variant>
      <vt:variant>
        <vt:i4>3261</vt:i4>
      </vt:variant>
      <vt:variant>
        <vt:i4>0</vt:i4>
      </vt:variant>
      <vt:variant>
        <vt:i4>5</vt:i4>
      </vt:variant>
      <vt:variant>
        <vt:lpwstr>http://icao.int/iwxxm/1.0/req/xsd-meteorological-aerodrome-forecast-record/prevailing-visibility-comparison-operator</vt:lpwstr>
      </vt:variant>
      <vt:variant>
        <vt:lpwstr/>
      </vt:variant>
      <vt:variant>
        <vt:i4>3538983</vt:i4>
      </vt:variant>
      <vt:variant>
        <vt:i4>3258</vt:i4>
      </vt:variant>
      <vt:variant>
        <vt:i4>0</vt:i4>
      </vt:variant>
      <vt:variant>
        <vt:i4>5</vt:i4>
      </vt:variant>
      <vt:variant>
        <vt:lpwstr>http://icao.int/iwxxm/1.0/req/xsd-meteorological-aerodrome-forecast-record/prevailing-visibility-exceeds-10000m</vt:lpwstr>
      </vt:variant>
      <vt:variant>
        <vt:lpwstr/>
      </vt:variant>
      <vt:variant>
        <vt:i4>7733295</vt:i4>
      </vt:variant>
      <vt:variant>
        <vt:i4>3255</vt:i4>
      </vt:variant>
      <vt:variant>
        <vt:i4>0</vt:i4>
      </vt:variant>
      <vt:variant>
        <vt:i4>5</vt:i4>
      </vt:variant>
      <vt:variant>
        <vt:lpwstr>http://icao.int/iwxxm/1.0/req/xsd-meteorological-aerodrome-forecast-record/prevailing-visiblity</vt:lpwstr>
      </vt:variant>
      <vt:variant>
        <vt:lpwstr/>
      </vt:variant>
      <vt:variant>
        <vt:i4>4915276</vt:i4>
      </vt:variant>
      <vt:variant>
        <vt:i4>3252</vt:i4>
      </vt:variant>
      <vt:variant>
        <vt:i4>0</vt:i4>
      </vt:variant>
      <vt:variant>
        <vt:i4>5</vt:i4>
      </vt:variant>
      <vt:variant>
        <vt:lpwstr>http://icao.int/iwxxm/1.0/req/xsd-meteorological-aerodrome-forecast-record/cavok</vt:lpwstr>
      </vt:variant>
      <vt:variant>
        <vt:lpwstr/>
      </vt:variant>
      <vt:variant>
        <vt:i4>983130</vt:i4>
      </vt:variant>
      <vt:variant>
        <vt:i4>3249</vt:i4>
      </vt:variant>
      <vt:variant>
        <vt:i4>0</vt:i4>
      </vt:variant>
      <vt:variant>
        <vt:i4>5</vt:i4>
      </vt:variant>
      <vt:variant>
        <vt:lpwstr>http://icao.int/iwxxm/1.0/req/xsd-meteorological-aerodrome-forecast-record/change-indicator-prob40-tempo</vt:lpwstr>
      </vt:variant>
      <vt:variant>
        <vt:lpwstr/>
      </vt:variant>
      <vt:variant>
        <vt:i4>7929954</vt:i4>
      </vt:variant>
      <vt:variant>
        <vt:i4>3246</vt:i4>
      </vt:variant>
      <vt:variant>
        <vt:i4>0</vt:i4>
      </vt:variant>
      <vt:variant>
        <vt:i4>5</vt:i4>
      </vt:variant>
      <vt:variant>
        <vt:lpwstr>http://icao.int/iwxxm/1.0/req/xsd-meteorological-aerodrome-forecast-record/change-indicator-prob40</vt:lpwstr>
      </vt:variant>
      <vt:variant>
        <vt:lpwstr/>
      </vt:variant>
      <vt:variant>
        <vt:i4>983133</vt:i4>
      </vt:variant>
      <vt:variant>
        <vt:i4>3243</vt:i4>
      </vt:variant>
      <vt:variant>
        <vt:i4>0</vt:i4>
      </vt:variant>
      <vt:variant>
        <vt:i4>5</vt:i4>
      </vt:variant>
      <vt:variant>
        <vt:lpwstr>http://icao.int/iwxxm/1.0/req/xsd-meteorological-aerodrome-forecast-record/change-indicator-prob30-tempo</vt:lpwstr>
      </vt:variant>
      <vt:variant>
        <vt:lpwstr/>
      </vt:variant>
      <vt:variant>
        <vt:i4>7929957</vt:i4>
      </vt:variant>
      <vt:variant>
        <vt:i4>3240</vt:i4>
      </vt:variant>
      <vt:variant>
        <vt:i4>0</vt:i4>
      </vt:variant>
      <vt:variant>
        <vt:i4>5</vt:i4>
      </vt:variant>
      <vt:variant>
        <vt:lpwstr>http://icao.int/iwxxm/1.0/req/xsd-meteorological-aerodrome-forecast-record/change-indicator-prob30</vt:lpwstr>
      </vt:variant>
      <vt:variant>
        <vt:lpwstr/>
      </vt:variant>
      <vt:variant>
        <vt:i4>4980816</vt:i4>
      </vt:variant>
      <vt:variant>
        <vt:i4>3237</vt:i4>
      </vt:variant>
      <vt:variant>
        <vt:i4>0</vt:i4>
      </vt:variant>
      <vt:variant>
        <vt:i4>5</vt:i4>
      </vt:variant>
      <vt:variant>
        <vt:lpwstr>http://icao.int/iwxxm/1.0/req/xsd-meteorological-aerodrome-forecast-record/change-indicator-tempo</vt:lpwstr>
      </vt:variant>
      <vt:variant>
        <vt:lpwstr/>
      </vt:variant>
      <vt:variant>
        <vt:i4>5308488</vt:i4>
      </vt:variant>
      <vt:variant>
        <vt:i4>3234</vt:i4>
      </vt:variant>
      <vt:variant>
        <vt:i4>0</vt:i4>
      </vt:variant>
      <vt:variant>
        <vt:i4>5</vt:i4>
      </vt:variant>
      <vt:variant>
        <vt:lpwstr>http://icao.int/iwxxm/1.0/req/xsd-meteorological-aerodrome-forecast-record/change-indicator-becmg</vt:lpwstr>
      </vt:variant>
      <vt:variant>
        <vt:lpwstr/>
      </vt:variant>
      <vt:variant>
        <vt:i4>3407919</vt:i4>
      </vt:variant>
      <vt:variant>
        <vt:i4>3231</vt:i4>
      </vt:variant>
      <vt:variant>
        <vt:i4>0</vt:i4>
      </vt:variant>
      <vt:variant>
        <vt:i4>5</vt:i4>
      </vt:variant>
      <vt:variant>
        <vt:lpwstr>http://icao.int/iwxxm/1.0/req/xsd-meteorological-aerodrome-forecast-record/change-indicator-fm</vt:lpwstr>
      </vt:variant>
      <vt:variant>
        <vt:lpwstr/>
      </vt:variant>
      <vt:variant>
        <vt:i4>1179672</vt:i4>
      </vt:variant>
      <vt:variant>
        <vt:i4>3228</vt:i4>
      </vt:variant>
      <vt:variant>
        <vt:i4>0</vt:i4>
      </vt:variant>
      <vt:variant>
        <vt:i4>5</vt:i4>
      </vt:variant>
      <vt:variant>
        <vt:lpwstr>http://icao.int/iwxxm/1.0/req/xsd-meteorological-aerodrome-forecast-record/prevailing-forecast-conditions</vt:lpwstr>
      </vt:variant>
      <vt:variant>
        <vt:lpwstr/>
      </vt:variant>
      <vt:variant>
        <vt:i4>4915274</vt:i4>
      </vt:variant>
      <vt:variant>
        <vt:i4>3225</vt:i4>
      </vt:variant>
      <vt:variant>
        <vt:i4>0</vt:i4>
      </vt:variant>
      <vt:variant>
        <vt:i4>5</vt:i4>
      </vt:variant>
      <vt:variant>
        <vt:lpwstr>http://icao.int/iwxxm/1.0/req/xsd-meteorological-aerodrome-forecast-record/valid</vt:lpwstr>
      </vt:variant>
      <vt:variant>
        <vt:lpwstr/>
      </vt:variant>
      <vt:variant>
        <vt:i4>5636125</vt:i4>
      </vt:variant>
      <vt:variant>
        <vt:i4>3222</vt:i4>
      </vt:variant>
      <vt:variant>
        <vt:i4>0</vt:i4>
      </vt:variant>
      <vt:variant>
        <vt:i4>5</vt:i4>
      </vt:variant>
      <vt:variant>
        <vt:lpwstr>http://icao.int/iwxxm/1.0/req/xsd-aerodrome-air-temperature-forecast</vt:lpwstr>
      </vt:variant>
      <vt:variant>
        <vt:lpwstr/>
      </vt:variant>
      <vt:variant>
        <vt:i4>1376349</vt:i4>
      </vt:variant>
      <vt:variant>
        <vt:i4>3219</vt:i4>
      </vt:variant>
      <vt:variant>
        <vt:i4>0</vt:i4>
      </vt:variant>
      <vt:variant>
        <vt:i4>5</vt:i4>
      </vt:variant>
      <vt:variant>
        <vt:lpwstr>http://icao.int/iwxxm/1.0/req/xsd-aerodrome-surface-wind-forecast</vt:lpwstr>
      </vt:variant>
      <vt:variant>
        <vt:lpwstr/>
      </vt:variant>
      <vt:variant>
        <vt:i4>6946923</vt:i4>
      </vt:variant>
      <vt:variant>
        <vt:i4>3216</vt:i4>
      </vt:variant>
      <vt:variant>
        <vt:i4>0</vt:i4>
      </vt:variant>
      <vt:variant>
        <vt:i4>5</vt:i4>
      </vt:variant>
      <vt:variant>
        <vt:lpwstr>http://icao.int/iwxxm/1.0/req/xsd-aerodrome-cloud-forecast</vt:lpwstr>
      </vt:variant>
      <vt:variant>
        <vt:lpwstr/>
      </vt:variant>
      <vt:variant>
        <vt:i4>3473517</vt:i4>
      </vt:variant>
      <vt:variant>
        <vt:i4>3213</vt:i4>
      </vt:variant>
      <vt:variant>
        <vt:i4>0</vt:i4>
      </vt:variant>
      <vt:variant>
        <vt:i4>5</vt:i4>
      </vt:variant>
      <vt:variant>
        <vt:lpwstr>http://icao.int/iwxxm/1.0/req/xsd-meteorological-aerodrome-forecast-record</vt:lpwstr>
      </vt:variant>
      <vt:variant>
        <vt:lpwstr/>
      </vt:variant>
      <vt:variant>
        <vt:i4>4259919</vt:i4>
      </vt:variant>
      <vt:variant>
        <vt:i4>3201</vt:i4>
      </vt:variant>
      <vt:variant>
        <vt:i4>0</vt:i4>
      </vt:variant>
      <vt:variant>
        <vt:i4>5</vt:i4>
      </vt:variant>
      <vt:variant>
        <vt:lpwstr>http://icao.int/iwxxm/1.0/req/xsd-aerodrome-air-temperature-forecast/minimum-temperature-time</vt:lpwstr>
      </vt:variant>
      <vt:variant>
        <vt:lpwstr/>
      </vt:variant>
      <vt:variant>
        <vt:i4>5767179</vt:i4>
      </vt:variant>
      <vt:variant>
        <vt:i4>3198</vt:i4>
      </vt:variant>
      <vt:variant>
        <vt:i4>0</vt:i4>
      </vt:variant>
      <vt:variant>
        <vt:i4>5</vt:i4>
      </vt:variant>
      <vt:variant>
        <vt:lpwstr>http://icao.int/iwxxm/1.0/req/xsd-aerodrome-air-temperature-forecast/minimum-temperature</vt:lpwstr>
      </vt:variant>
      <vt:variant>
        <vt:lpwstr/>
      </vt:variant>
      <vt:variant>
        <vt:i4>5701703</vt:i4>
      </vt:variant>
      <vt:variant>
        <vt:i4>3195</vt:i4>
      </vt:variant>
      <vt:variant>
        <vt:i4>0</vt:i4>
      </vt:variant>
      <vt:variant>
        <vt:i4>5</vt:i4>
      </vt:variant>
      <vt:variant>
        <vt:lpwstr>http://icao.int/iwxxm/1.0/req/xsd-aerodrome-air-temperature-forecast/maximum-temperature-time</vt:lpwstr>
      </vt:variant>
      <vt:variant>
        <vt:lpwstr/>
      </vt:variant>
      <vt:variant>
        <vt:i4>5111811</vt:i4>
      </vt:variant>
      <vt:variant>
        <vt:i4>3192</vt:i4>
      </vt:variant>
      <vt:variant>
        <vt:i4>0</vt:i4>
      </vt:variant>
      <vt:variant>
        <vt:i4>5</vt:i4>
      </vt:variant>
      <vt:variant>
        <vt:lpwstr>http://icao.int/iwxxm/1.0/req/xsd-aerodrome-air-temperature-forecast/maximum-temperature</vt:lpwstr>
      </vt:variant>
      <vt:variant>
        <vt:lpwstr/>
      </vt:variant>
      <vt:variant>
        <vt:i4>2621498</vt:i4>
      </vt:variant>
      <vt:variant>
        <vt:i4>3189</vt:i4>
      </vt:variant>
      <vt:variant>
        <vt:i4>0</vt:i4>
      </vt:variant>
      <vt:variant>
        <vt:i4>5</vt:i4>
      </vt:variant>
      <vt:variant>
        <vt:lpwstr>http://icao.int/iwxxm/1.0/req/xsd-aerodrome-air-temperature-forecast/valid</vt:lpwstr>
      </vt:variant>
      <vt:variant>
        <vt:lpwstr/>
      </vt:variant>
      <vt:variant>
        <vt:i4>5636125</vt:i4>
      </vt:variant>
      <vt:variant>
        <vt:i4>3186</vt:i4>
      </vt:variant>
      <vt:variant>
        <vt:i4>0</vt:i4>
      </vt:variant>
      <vt:variant>
        <vt:i4>5</vt:i4>
      </vt:variant>
      <vt:variant>
        <vt:lpwstr>http://icao.int/iwxxm/1.0/req/xsd-aerodrome-air-temperature-forecast</vt:lpwstr>
      </vt:variant>
      <vt:variant>
        <vt:lpwstr/>
      </vt:variant>
      <vt:variant>
        <vt:i4>1441820</vt:i4>
      </vt:variant>
      <vt:variant>
        <vt:i4>3177</vt:i4>
      </vt:variant>
      <vt:variant>
        <vt:i4>0</vt:i4>
      </vt:variant>
      <vt:variant>
        <vt:i4>5</vt:i4>
      </vt:variant>
      <vt:variant>
        <vt:lpwstr>http://icao.int/iwxxm/1.0/req/xsd-aerodrome-surface-wind-forecast/variable-wind-direction</vt:lpwstr>
      </vt:variant>
      <vt:variant>
        <vt:lpwstr/>
      </vt:variant>
      <vt:variant>
        <vt:i4>3276851</vt:i4>
      </vt:variant>
      <vt:variant>
        <vt:i4>3174</vt:i4>
      </vt:variant>
      <vt:variant>
        <vt:i4>0</vt:i4>
      </vt:variant>
      <vt:variant>
        <vt:i4>5</vt:i4>
      </vt:variant>
      <vt:variant>
        <vt:lpwstr>http://icao.int/iwxxm/1.0/req/xsd-aerodrome-surface-wind-forecast/valid</vt:lpwstr>
      </vt:variant>
      <vt:variant>
        <vt:lpwstr/>
      </vt:variant>
      <vt:variant>
        <vt:i4>6291564</vt:i4>
      </vt:variant>
      <vt:variant>
        <vt:i4>3171</vt:i4>
      </vt:variant>
      <vt:variant>
        <vt:i4>0</vt:i4>
      </vt:variant>
      <vt:variant>
        <vt:i4>5</vt:i4>
      </vt:variant>
      <vt:variant>
        <vt:lpwstr>http://icao.int/iwxxm/1.0/req/xsd-aerodrome-surface-wind-trend-forecast</vt:lpwstr>
      </vt:variant>
      <vt:variant>
        <vt:lpwstr/>
      </vt:variant>
      <vt:variant>
        <vt:i4>1376349</vt:i4>
      </vt:variant>
      <vt:variant>
        <vt:i4>3168</vt:i4>
      </vt:variant>
      <vt:variant>
        <vt:i4>0</vt:i4>
      </vt:variant>
      <vt:variant>
        <vt:i4>5</vt:i4>
      </vt:variant>
      <vt:variant>
        <vt:lpwstr>http://icao.int/iwxxm/1.0/req/xsd-aerodrome-surface-wind-forecast</vt:lpwstr>
      </vt:variant>
      <vt:variant>
        <vt:lpwstr/>
      </vt:variant>
      <vt:variant>
        <vt:i4>5046303</vt:i4>
      </vt:variant>
      <vt:variant>
        <vt:i4>3156</vt:i4>
      </vt:variant>
      <vt:variant>
        <vt:i4>0</vt:i4>
      </vt:variant>
      <vt:variant>
        <vt:i4>5</vt:i4>
      </vt:variant>
      <vt:variant>
        <vt:lpwstr>http://icao.int/iwxxm/1.0/req/xsd-speci/valid</vt:lpwstr>
      </vt:variant>
      <vt:variant>
        <vt:lpwstr/>
      </vt:variant>
      <vt:variant>
        <vt:i4>655452</vt:i4>
      </vt:variant>
      <vt:variant>
        <vt:i4>3153</vt:i4>
      </vt:variant>
      <vt:variant>
        <vt:i4>0</vt:i4>
      </vt:variant>
      <vt:variant>
        <vt:i4>5</vt:i4>
      </vt:variant>
      <vt:variant>
        <vt:lpwstr>http://icao.int/iwxxm/1.0/req/xsd-meteorological-aerodrome-observation-report</vt:lpwstr>
      </vt:variant>
      <vt:variant>
        <vt:lpwstr/>
      </vt:variant>
      <vt:variant>
        <vt:i4>6946924</vt:i4>
      </vt:variant>
      <vt:variant>
        <vt:i4>3150</vt:i4>
      </vt:variant>
      <vt:variant>
        <vt:i4>0</vt:i4>
      </vt:variant>
      <vt:variant>
        <vt:i4>5</vt:i4>
      </vt:variant>
      <vt:variant>
        <vt:lpwstr>http://icao.int/iwxxm/1.0/req/xsd-speci</vt:lpwstr>
      </vt:variant>
      <vt:variant>
        <vt:lpwstr/>
      </vt:variant>
      <vt:variant>
        <vt:i4>5898251</vt:i4>
      </vt:variant>
      <vt:variant>
        <vt:i4>3138</vt:i4>
      </vt:variant>
      <vt:variant>
        <vt:i4>0</vt:i4>
      </vt:variant>
      <vt:variant>
        <vt:i4>5</vt:i4>
      </vt:variant>
      <vt:variant>
        <vt:lpwstr>http://icao.int/iwxxm/1.0/req/xsd-metar/valid</vt:lpwstr>
      </vt:variant>
      <vt:variant>
        <vt:lpwstr/>
      </vt:variant>
      <vt:variant>
        <vt:i4>655452</vt:i4>
      </vt:variant>
      <vt:variant>
        <vt:i4>3135</vt:i4>
      </vt:variant>
      <vt:variant>
        <vt:i4>0</vt:i4>
      </vt:variant>
      <vt:variant>
        <vt:i4>5</vt:i4>
      </vt:variant>
      <vt:variant>
        <vt:lpwstr>http://icao.int/iwxxm/1.0/req/xsd-meteorological-aerodrome-observation-report</vt:lpwstr>
      </vt:variant>
      <vt:variant>
        <vt:lpwstr/>
      </vt:variant>
      <vt:variant>
        <vt:i4>8192099</vt:i4>
      </vt:variant>
      <vt:variant>
        <vt:i4>3132</vt:i4>
      </vt:variant>
      <vt:variant>
        <vt:i4>0</vt:i4>
      </vt:variant>
      <vt:variant>
        <vt:i4>5</vt:i4>
      </vt:variant>
      <vt:variant>
        <vt:lpwstr>http://icao.int/iwxxm/1.0/req/xsd-metar</vt:lpwstr>
      </vt:variant>
      <vt:variant>
        <vt:lpwstr/>
      </vt:variant>
      <vt:variant>
        <vt:i4>8192045</vt:i4>
      </vt:variant>
      <vt:variant>
        <vt:i4>3120</vt:i4>
      </vt:variant>
      <vt:variant>
        <vt:i4>0</vt:i4>
      </vt:variant>
      <vt:variant>
        <vt:i4>5</vt:i4>
      </vt:variant>
      <vt:variant>
        <vt:lpwstr>http://codes.wmo.int/common/nil</vt:lpwstr>
      </vt:variant>
      <vt:variant>
        <vt:lpwstr/>
      </vt:variant>
      <vt:variant>
        <vt:i4>2228264</vt:i4>
      </vt:variant>
      <vt:variant>
        <vt:i4>3117</vt:i4>
      </vt:variant>
      <vt:variant>
        <vt:i4>0</vt:i4>
      </vt:variant>
      <vt:variant>
        <vt:i4>5</vt:i4>
      </vt:variant>
      <vt:variant>
        <vt:lpwstr>http://icao.int/iwxxm/1.0/req/xsd-meteorological-aerodrome-observation-report/unique-subject-aerodrome</vt:lpwstr>
      </vt:variant>
      <vt:variant>
        <vt:lpwstr/>
      </vt:variant>
      <vt:variant>
        <vt:i4>2293813</vt:i4>
      </vt:variant>
      <vt:variant>
        <vt:i4>3114</vt:i4>
      </vt:variant>
      <vt:variant>
        <vt:i4>0</vt:i4>
      </vt:variant>
      <vt:variant>
        <vt:i4>5</vt:i4>
      </vt:variant>
      <vt:variant>
        <vt:lpwstr>http://icao.int/iwxxm/1.0/req/xsd-meteorological-aerodrome-observation-report/nosig</vt:lpwstr>
      </vt:variant>
      <vt:variant>
        <vt:lpwstr/>
      </vt:variant>
      <vt:variant>
        <vt:i4>2031706</vt:i4>
      </vt:variant>
      <vt:variant>
        <vt:i4>3111</vt:i4>
      </vt:variant>
      <vt:variant>
        <vt:i4>0</vt:i4>
      </vt:variant>
      <vt:variant>
        <vt:i4>5</vt:i4>
      </vt:variant>
      <vt:variant>
        <vt:lpwstr>http://icao.int/iwxxm/1.0/req/xsd-meteorological-aerodrome-observation-report/nil-report</vt:lpwstr>
      </vt:variant>
      <vt:variant>
        <vt:lpwstr/>
      </vt:variant>
      <vt:variant>
        <vt:i4>2228264</vt:i4>
      </vt:variant>
      <vt:variant>
        <vt:i4>3108</vt:i4>
      </vt:variant>
      <vt:variant>
        <vt:i4>0</vt:i4>
      </vt:variant>
      <vt:variant>
        <vt:i4>5</vt:i4>
      </vt:variant>
      <vt:variant>
        <vt:lpwstr>http://icao.int/iwxxm/1.0/req/xsd-meteorological-aerodrome-observation-report/unique-subject-aerodrome</vt:lpwstr>
      </vt:variant>
      <vt:variant>
        <vt:lpwstr/>
      </vt:variant>
      <vt:variant>
        <vt:i4>2883700</vt:i4>
      </vt:variant>
      <vt:variant>
        <vt:i4>3105</vt:i4>
      </vt:variant>
      <vt:variant>
        <vt:i4>0</vt:i4>
      </vt:variant>
      <vt:variant>
        <vt:i4>5</vt:i4>
      </vt:variant>
      <vt:variant>
        <vt:lpwstr>http://icao.int/iwxxm/1.0/req/xsd-meteorological-aerodrome-observation-report/number-of-trend-forecasts</vt:lpwstr>
      </vt:variant>
      <vt:variant>
        <vt:lpwstr/>
      </vt:variant>
      <vt:variant>
        <vt:i4>5308507</vt:i4>
      </vt:variant>
      <vt:variant>
        <vt:i4>3102</vt:i4>
      </vt:variant>
      <vt:variant>
        <vt:i4>0</vt:i4>
      </vt:variant>
      <vt:variant>
        <vt:i4>5</vt:i4>
      </vt:variant>
      <vt:variant>
        <vt:lpwstr>http://codes.wmo.int/49-2/observation-type/IWXXM/1.0/MeteorologicalAerodromeTrendForecast</vt:lpwstr>
      </vt:variant>
      <vt:variant>
        <vt:lpwstr/>
      </vt:variant>
      <vt:variant>
        <vt:i4>720985</vt:i4>
      </vt:variant>
      <vt:variant>
        <vt:i4>3099</vt:i4>
      </vt:variant>
      <vt:variant>
        <vt:i4>0</vt:i4>
      </vt:variant>
      <vt:variant>
        <vt:i4>5</vt:i4>
      </vt:variant>
      <vt:variant>
        <vt:lpwstr>http://icao.int/iwxxm/1.0/req/xsd-meteorological-aerodrome-observation-report/trend-forecast</vt:lpwstr>
      </vt:variant>
      <vt:variant>
        <vt:lpwstr/>
      </vt:variant>
      <vt:variant>
        <vt:i4>2293795</vt:i4>
      </vt:variant>
      <vt:variant>
        <vt:i4>3096</vt:i4>
      </vt:variant>
      <vt:variant>
        <vt:i4>0</vt:i4>
      </vt:variant>
      <vt:variant>
        <vt:i4>5</vt:i4>
      </vt:variant>
      <vt:variant>
        <vt:lpwstr>http://codes.wmo.int/49-2/observation-type/IWXXM/1.0/MeteorologicalAerodromeObservation</vt:lpwstr>
      </vt:variant>
      <vt:variant>
        <vt:lpwstr/>
      </vt:variant>
      <vt:variant>
        <vt:i4>5177422</vt:i4>
      </vt:variant>
      <vt:variant>
        <vt:i4>3093</vt:i4>
      </vt:variant>
      <vt:variant>
        <vt:i4>0</vt:i4>
      </vt:variant>
      <vt:variant>
        <vt:i4>5</vt:i4>
      </vt:variant>
      <vt:variant>
        <vt:lpwstr>http://icao.int/iwxxm/1.0/req/xsd-meteorological-aerodrome-observation-report/observation</vt:lpwstr>
      </vt:variant>
      <vt:variant>
        <vt:lpwstr/>
      </vt:variant>
      <vt:variant>
        <vt:i4>7929915</vt:i4>
      </vt:variant>
      <vt:variant>
        <vt:i4>3090</vt:i4>
      </vt:variant>
      <vt:variant>
        <vt:i4>0</vt:i4>
      </vt:variant>
      <vt:variant>
        <vt:i4>5</vt:i4>
      </vt:variant>
      <vt:variant>
        <vt:lpwstr>http://icao.int/iwxxm/1.0/req/xsd-meteorological-aerodrome-observation-report/automated-station</vt:lpwstr>
      </vt:variant>
      <vt:variant>
        <vt:lpwstr/>
      </vt:variant>
      <vt:variant>
        <vt:i4>5636175</vt:i4>
      </vt:variant>
      <vt:variant>
        <vt:i4>3087</vt:i4>
      </vt:variant>
      <vt:variant>
        <vt:i4>0</vt:i4>
      </vt:variant>
      <vt:variant>
        <vt:i4>5</vt:i4>
      </vt:variant>
      <vt:variant>
        <vt:lpwstr>http://icao.int/iwxxm/1.0/req/xsd-meteorological-aerodrome-observation-report/status</vt:lpwstr>
      </vt:variant>
      <vt:variant>
        <vt:lpwstr/>
      </vt:variant>
      <vt:variant>
        <vt:i4>2949170</vt:i4>
      </vt:variant>
      <vt:variant>
        <vt:i4>3084</vt:i4>
      </vt:variant>
      <vt:variant>
        <vt:i4>0</vt:i4>
      </vt:variant>
      <vt:variant>
        <vt:i4>5</vt:i4>
      </vt:variant>
      <vt:variant>
        <vt:lpwstr>http://icao.int/iwxxm/1.0/req/xsd-meteorological-aerodrome-observation-report/valid</vt:lpwstr>
      </vt:variant>
      <vt:variant>
        <vt:lpwstr/>
      </vt:variant>
      <vt:variant>
        <vt:i4>196683</vt:i4>
      </vt:variant>
      <vt:variant>
        <vt:i4>3081</vt:i4>
      </vt:variant>
      <vt:variant>
        <vt:i4>0</vt:i4>
      </vt:variant>
      <vt:variant>
        <vt:i4>5</vt:i4>
      </vt:variant>
      <vt:variant>
        <vt:lpwstr>http://icao.int/iwxxm/1.0/req/xsd-meteorological-aerodrome-trend-forecast</vt:lpwstr>
      </vt:variant>
      <vt:variant>
        <vt:lpwstr/>
      </vt:variant>
      <vt:variant>
        <vt:i4>7995515</vt:i4>
      </vt:variant>
      <vt:variant>
        <vt:i4>3078</vt:i4>
      </vt:variant>
      <vt:variant>
        <vt:i4>0</vt:i4>
      </vt:variant>
      <vt:variant>
        <vt:i4>5</vt:i4>
      </vt:variant>
      <vt:variant>
        <vt:lpwstr>http://icao.int/iwxxm/1.0/req/xsd-meteorological-aerodrome-observation</vt:lpwstr>
      </vt:variant>
      <vt:variant>
        <vt:lpwstr/>
      </vt:variant>
      <vt:variant>
        <vt:i4>655452</vt:i4>
      </vt:variant>
      <vt:variant>
        <vt:i4>3075</vt:i4>
      </vt:variant>
      <vt:variant>
        <vt:i4>0</vt:i4>
      </vt:variant>
      <vt:variant>
        <vt:i4>5</vt:i4>
      </vt:variant>
      <vt:variant>
        <vt:lpwstr>http://icao.int/iwxxm/1.0/req/xsd-meteorological-aerodrome-observation-report</vt:lpwstr>
      </vt:variant>
      <vt:variant>
        <vt:lpwstr/>
      </vt:variant>
      <vt:variant>
        <vt:i4>6029314</vt:i4>
      </vt:variant>
      <vt:variant>
        <vt:i4>3063</vt:i4>
      </vt:variant>
      <vt:variant>
        <vt:i4>0</vt:i4>
      </vt:variant>
      <vt:variant>
        <vt:i4>5</vt:i4>
      </vt:variant>
      <vt:variant>
        <vt:lpwstr>http://def.wmo.int/metce/2013/req/xsd-complex-sampling-measurement/xmlns-declaration-swe</vt:lpwstr>
      </vt:variant>
      <vt:variant>
        <vt:lpwstr/>
      </vt:variant>
      <vt:variant>
        <vt:i4>2556002</vt:i4>
      </vt:variant>
      <vt:variant>
        <vt:i4>3060</vt:i4>
      </vt:variant>
      <vt:variant>
        <vt:i4>0</vt:i4>
      </vt:variant>
      <vt:variant>
        <vt:i4>5</vt:i4>
      </vt:variant>
      <vt:variant>
        <vt:lpwstr>http://www.opengis.net/spec/SWE/2.0/req/xml-encoding-rules</vt:lpwstr>
      </vt:variant>
      <vt:variant>
        <vt:lpwstr/>
      </vt:variant>
      <vt:variant>
        <vt:i4>2424951</vt:i4>
      </vt:variant>
      <vt:variant>
        <vt:i4>3057</vt:i4>
      </vt:variant>
      <vt:variant>
        <vt:i4>0</vt:i4>
      </vt:variant>
      <vt:variant>
        <vt:i4>5</vt:i4>
      </vt:variant>
      <vt:variant>
        <vt:lpwstr>http://www.opengis.net/spec/SWE/2.0/req/text-encoding-rules</vt:lpwstr>
      </vt:variant>
      <vt:variant>
        <vt:lpwstr/>
      </vt:variant>
      <vt:variant>
        <vt:i4>2818145</vt:i4>
      </vt:variant>
      <vt:variant>
        <vt:i4>3054</vt:i4>
      </vt:variant>
      <vt:variant>
        <vt:i4>0</vt:i4>
      </vt:variant>
      <vt:variant>
        <vt:i4>5</vt:i4>
      </vt:variant>
      <vt:variant>
        <vt:lpwstr>http://www.opengis.net/spec/SWE/2.0/req/general-encoding-rules</vt:lpwstr>
      </vt:variant>
      <vt:variant>
        <vt:lpwstr/>
      </vt:variant>
      <vt:variant>
        <vt:i4>5767179</vt:i4>
      </vt:variant>
      <vt:variant>
        <vt:i4>3051</vt:i4>
      </vt:variant>
      <vt:variant>
        <vt:i4>0</vt:i4>
      </vt:variant>
      <vt:variant>
        <vt:i4>5</vt:i4>
      </vt:variant>
      <vt:variant>
        <vt:lpwstr>http://www.opengis.net/spec/SWE/2.0/req/xsd-simple-encodings</vt:lpwstr>
      </vt:variant>
      <vt:variant>
        <vt:lpwstr/>
      </vt:variant>
      <vt:variant>
        <vt:i4>4521994</vt:i4>
      </vt:variant>
      <vt:variant>
        <vt:i4>3048</vt:i4>
      </vt:variant>
      <vt:variant>
        <vt:i4>0</vt:i4>
      </vt:variant>
      <vt:variant>
        <vt:i4>5</vt:i4>
      </vt:variant>
      <vt:variant>
        <vt:lpwstr>http://www.opengis.net/spec/SWE/2.0/req/xsd-record-components</vt:lpwstr>
      </vt:variant>
      <vt:variant>
        <vt:lpwstr/>
      </vt:variant>
      <vt:variant>
        <vt:i4>5701659</vt:i4>
      </vt:variant>
      <vt:variant>
        <vt:i4>3045</vt:i4>
      </vt:variant>
      <vt:variant>
        <vt:i4>0</vt:i4>
      </vt:variant>
      <vt:variant>
        <vt:i4>5</vt:i4>
      </vt:variant>
      <vt:variant>
        <vt:lpwstr>http://www.opengis.net/spec/SWE/2.0/req/xsd-simple-components</vt:lpwstr>
      </vt:variant>
      <vt:variant>
        <vt:lpwstr/>
      </vt:variant>
      <vt:variant>
        <vt:i4>90</vt:i4>
      </vt:variant>
      <vt:variant>
        <vt:i4>3042</vt:i4>
      </vt:variant>
      <vt:variant>
        <vt:i4>0</vt:i4>
      </vt:variant>
      <vt:variant>
        <vt:i4>5</vt:i4>
      </vt:variant>
      <vt:variant>
        <vt:lpwstr>http://www.opengis.net/spec/OMXML/2.0/req/complexObservation</vt:lpwstr>
      </vt:variant>
      <vt:variant>
        <vt:lpwstr/>
      </vt:variant>
      <vt:variant>
        <vt:i4>3276920</vt:i4>
      </vt:variant>
      <vt:variant>
        <vt:i4>3036</vt:i4>
      </vt:variant>
      <vt:variant>
        <vt:i4>0</vt:i4>
      </vt:variant>
      <vt:variant>
        <vt:i4>5</vt:i4>
      </vt:variant>
      <vt:variant>
        <vt:lpwstr>http://codes.wmo.int/49-2/observable-property/MeteorologicalAerodromeTrendForecast</vt:lpwstr>
      </vt:variant>
      <vt:variant>
        <vt:lpwstr/>
      </vt:variant>
      <vt:variant>
        <vt:i4>3735666</vt:i4>
      </vt:variant>
      <vt:variant>
        <vt:i4>3033</vt:i4>
      </vt:variant>
      <vt:variant>
        <vt:i4>0</vt:i4>
      </vt:variant>
      <vt:variant>
        <vt:i4>5</vt:i4>
      </vt:variant>
      <vt:variant>
        <vt:lpwstr>http://www.opengis.net/spec/OMXML/2.0/conf/spatialSampling</vt:lpwstr>
      </vt:variant>
      <vt:variant>
        <vt:lpwstr/>
      </vt:variant>
      <vt:variant>
        <vt:i4>720965</vt:i4>
      </vt:variant>
      <vt:variant>
        <vt:i4>3030</vt:i4>
      </vt:variant>
      <vt:variant>
        <vt:i4>0</vt:i4>
      </vt:variant>
      <vt:variant>
        <vt:i4>5</vt:i4>
      </vt:variant>
      <vt:variant>
        <vt:lpwstr>http://www.opengis.net/spec/OMXML/2.0/req/spatialSampling</vt:lpwstr>
      </vt:variant>
      <vt:variant>
        <vt:lpwstr/>
      </vt:variant>
      <vt:variant>
        <vt:i4>2949235</vt:i4>
      </vt:variant>
      <vt:variant>
        <vt:i4>3027</vt:i4>
      </vt:variant>
      <vt:variant>
        <vt:i4>0</vt:i4>
      </vt:variant>
      <vt:variant>
        <vt:i4>5</vt:i4>
      </vt:variant>
      <vt:variant>
        <vt:lpwstr>http://www.opengis.net/spec/OMXML/2.0/conf/sampling</vt:lpwstr>
      </vt:variant>
      <vt:variant>
        <vt:lpwstr/>
      </vt:variant>
      <vt:variant>
        <vt:i4>7143478</vt:i4>
      </vt:variant>
      <vt:variant>
        <vt:i4>3024</vt:i4>
      </vt:variant>
      <vt:variant>
        <vt:i4>0</vt:i4>
      </vt:variant>
      <vt:variant>
        <vt:i4>5</vt:i4>
      </vt:variant>
      <vt:variant>
        <vt:lpwstr>http://www.opengis.net/spec/OMXML/2.0/req/sampling</vt:lpwstr>
      </vt:variant>
      <vt:variant>
        <vt:lpwstr/>
      </vt:variant>
      <vt:variant>
        <vt:i4>3735649</vt:i4>
      </vt:variant>
      <vt:variant>
        <vt:i4>3021</vt:i4>
      </vt:variant>
      <vt:variant>
        <vt:i4>0</vt:i4>
      </vt:variant>
      <vt:variant>
        <vt:i4>5</vt:i4>
      </vt:variant>
      <vt:variant>
        <vt:lpwstr>http://www.opengis.net/spec/OMXML/2.0/conf/observation</vt:lpwstr>
      </vt:variant>
      <vt:variant>
        <vt:lpwstr/>
      </vt:variant>
      <vt:variant>
        <vt:i4>1572940</vt:i4>
      </vt:variant>
      <vt:variant>
        <vt:i4>3018</vt:i4>
      </vt:variant>
      <vt:variant>
        <vt:i4>0</vt:i4>
      </vt:variant>
      <vt:variant>
        <vt:i4>5</vt:i4>
      </vt:variant>
      <vt:variant>
        <vt:lpwstr>http://www.opengis.net/spec/OMXML/2.0/req/observation</vt:lpwstr>
      </vt:variant>
      <vt:variant>
        <vt:lpwstr/>
      </vt:variant>
      <vt:variant>
        <vt:i4>2818096</vt:i4>
      </vt:variant>
      <vt:variant>
        <vt:i4>3015</vt:i4>
      </vt:variant>
      <vt:variant>
        <vt:i4>0</vt:i4>
      </vt:variant>
      <vt:variant>
        <vt:i4>5</vt:i4>
      </vt:variant>
      <vt:variant>
        <vt:lpwstr>http://icao.int/iwxxm/1.0/req/xsd-meteorological-aerodrome-trend-forecast/procedure</vt:lpwstr>
      </vt:variant>
      <vt:variant>
        <vt:lpwstr/>
      </vt:variant>
      <vt:variant>
        <vt:i4>3276920</vt:i4>
      </vt:variant>
      <vt:variant>
        <vt:i4>3012</vt:i4>
      </vt:variant>
      <vt:variant>
        <vt:i4>0</vt:i4>
      </vt:variant>
      <vt:variant>
        <vt:i4>5</vt:i4>
      </vt:variant>
      <vt:variant>
        <vt:lpwstr>http://codes.wmo.int/49-2/observable-property/MeteorologicalAerodromeTrendForecast</vt:lpwstr>
      </vt:variant>
      <vt:variant>
        <vt:lpwstr/>
      </vt:variant>
      <vt:variant>
        <vt:i4>3604585</vt:i4>
      </vt:variant>
      <vt:variant>
        <vt:i4>3009</vt:i4>
      </vt:variant>
      <vt:variant>
        <vt:i4>0</vt:i4>
      </vt:variant>
      <vt:variant>
        <vt:i4>5</vt:i4>
      </vt:variant>
      <vt:variant>
        <vt:lpwstr>http://icao.int/iwxxm/1.0/req/xsd-meteorological-aerodrome-trend-forecast/observed-property</vt:lpwstr>
      </vt:variant>
      <vt:variant>
        <vt:lpwstr/>
      </vt:variant>
      <vt:variant>
        <vt:i4>5308438</vt:i4>
      </vt:variant>
      <vt:variant>
        <vt:i4>3006</vt:i4>
      </vt:variant>
      <vt:variant>
        <vt:i4>0</vt:i4>
      </vt:variant>
      <vt:variant>
        <vt:i4>5</vt:i4>
      </vt:variant>
      <vt:variant>
        <vt:lpwstr>http://icao.int/iwxxm/1.0/req/xsd-meteorological-aerodrome-trend-forecast/result-time</vt:lpwstr>
      </vt:variant>
      <vt:variant>
        <vt:lpwstr/>
      </vt:variant>
      <vt:variant>
        <vt:i4>6160395</vt:i4>
      </vt:variant>
      <vt:variant>
        <vt:i4>3003</vt:i4>
      </vt:variant>
      <vt:variant>
        <vt:i4>0</vt:i4>
      </vt:variant>
      <vt:variant>
        <vt:i4>5</vt:i4>
      </vt:variant>
      <vt:variant>
        <vt:lpwstr>http://icao.int/iwxxm/1.0/req/xsd-meteorological-aerodrome-trend-forecast/phenomenon-time</vt:lpwstr>
      </vt:variant>
      <vt:variant>
        <vt:lpwstr/>
      </vt:variant>
      <vt:variant>
        <vt:i4>4718674</vt:i4>
      </vt:variant>
      <vt:variant>
        <vt:i4>3000</vt:i4>
      </vt:variant>
      <vt:variant>
        <vt:i4>0</vt:i4>
      </vt:variant>
      <vt:variant>
        <vt:i4>5</vt:i4>
      </vt:variant>
      <vt:variant>
        <vt:lpwstr>http://icao.int/iwxxm/1.0/req/xsd-meteorological-aerodrome-trend-forecast/result</vt:lpwstr>
      </vt:variant>
      <vt:variant>
        <vt:lpwstr/>
      </vt:variant>
      <vt:variant>
        <vt:i4>1441883</vt:i4>
      </vt:variant>
      <vt:variant>
        <vt:i4>2997</vt:i4>
      </vt:variant>
      <vt:variant>
        <vt:i4>0</vt:i4>
      </vt:variant>
      <vt:variant>
        <vt:i4>5</vt:i4>
      </vt:variant>
      <vt:variant>
        <vt:lpwstr>http://icao.int/iwxxm/1.0/req/xsd-meteorological-aerodrome-trend-forecast/sampled-feature</vt:lpwstr>
      </vt:variant>
      <vt:variant>
        <vt:lpwstr/>
      </vt:variant>
      <vt:variant>
        <vt:i4>6291529</vt:i4>
      </vt:variant>
      <vt:variant>
        <vt:i4>2994</vt:i4>
      </vt:variant>
      <vt:variant>
        <vt:i4>0</vt:i4>
      </vt:variant>
      <vt:variant>
        <vt:i4>5</vt:i4>
      </vt:variant>
      <vt:variant>
        <vt:lpwstr>http://www.opengis.net/def/samplingFeatureType/OGC-OM/2.0/SF_SamplingPoint</vt:lpwstr>
      </vt:variant>
      <vt:variant>
        <vt:lpwstr/>
      </vt:variant>
      <vt:variant>
        <vt:i4>6619196</vt:i4>
      </vt:variant>
      <vt:variant>
        <vt:i4>2991</vt:i4>
      </vt:variant>
      <vt:variant>
        <vt:i4>0</vt:i4>
      </vt:variant>
      <vt:variant>
        <vt:i4>5</vt:i4>
      </vt:variant>
      <vt:variant>
        <vt:lpwstr>http://icao.int/iwxxm/1.0/req/xsd-meteorological-trend-forecast/feature-of-interest</vt:lpwstr>
      </vt:variant>
      <vt:variant>
        <vt:lpwstr/>
      </vt:variant>
      <vt:variant>
        <vt:i4>4194396</vt:i4>
      </vt:variant>
      <vt:variant>
        <vt:i4>2988</vt:i4>
      </vt:variant>
      <vt:variant>
        <vt:i4>0</vt:i4>
      </vt:variant>
      <vt:variant>
        <vt:i4>5</vt:i4>
      </vt:variant>
      <vt:variant>
        <vt:lpwstr>http://icao.int/iwxxm/1.0/req/xsd-meteorological-aerodrome-trend-forecast-record</vt:lpwstr>
      </vt:variant>
      <vt:variant>
        <vt:lpwstr/>
      </vt:variant>
      <vt:variant>
        <vt:i4>131083</vt:i4>
      </vt:variant>
      <vt:variant>
        <vt:i4>2985</vt:i4>
      </vt:variant>
      <vt:variant>
        <vt:i4>0</vt:i4>
      </vt:variant>
      <vt:variant>
        <vt:i4>5</vt:i4>
      </vt:variant>
      <vt:variant>
        <vt:lpwstr>http://icao.int/saf/1.0/req/xsd-aerodrome</vt:lpwstr>
      </vt:variant>
      <vt:variant>
        <vt:lpwstr/>
      </vt:variant>
      <vt:variant>
        <vt:i4>2949177</vt:i4>
      </vt:variant>
      <vt:variant>
        <vt:i4>2982</vt:i4>
      </vt:variant>
      <vt:variant>
        <vt:i4>0</vt:i4>
      </vt:variant>
      <vt:variant>
        <vt:i4>5</vt:i4>
      </vt:variant>
      <vt:variant>
        <vt:lpwstr>http://def.wmo.int/metce/2013/req/xsd-complex-sampling-measurement</vt:lpwstr>
      </vt:variant>
      <vt:variant>
        <vt:lpwstr/>
      </vt:variant>
      <vt:variant>
        <vt:i4>720965</vt:i4>
      </vt:variant>
      <vt:variant>
        <vt:i4>2979</vt:i4>
      </vt:variant>
      <vt:variant>
        <vt:i4>0</vt:i4>
      </vt:variant>
      <vt:variant>
        <vt:i4>5</vt:i4>
      </vt:variant>
      <vt:variant>
        <vt:lpwstr>http://www.opengis.net/spec/OMXML/2.0/req/spatialSampling</vt:lpwstr>
      </vt:variant>
      <vt:variant>
        <vt:lpwstr/>
      </vt:variant>
      <vt:variant>
        <vt:i4>7143478</vt:i4>
      </vt:variant>
      <vt:variant>
        <vt:i4>2976</vt:i4>
      </vt:variant>
      <vt:variant>
        <vt:i4>0</vt:i4>
      </vt:variant>
      <vt:variant>
        <vt:i4>5</vt:i4>
      </vt:variant>
      <vt:variant>
        <vt:lpwstr>http://www.opengis.net/spec/OMXML/2.0/req/sampling</vt:lpwstr>
      </vt:variant>
      <vt:variant>
        <vt:lpwstr/>
      </vt:variant>
      <vt:variant>
        <vt:i4>1572940</vt:i4>
      </vt:variant>
      <vt:variant>
        <vt:i4>2973</vt:i4>
      </vt:variant>
      <vt:variant>
        <vt:i4>0</vt:i4>
      </vt:variant>
      <vt:variant>
        <vt:i4>5</vt:i4>
      </vt:variant>
      <vt:variant>
        <vt:lpwstr>http://www.opengis.net/spec/OMXML/2.0/req/observation</vt:lpwstr>
      </vt:variant>
      <vt:variant>
        <vt:lpwstr/>
      </vt:variant>
      <vt:variant>
        <vt:i4>196683</vt:i4>
      </vt:variant>
      <vt:variant>
        <vt:i4>2970</vt:i4>
      </vt:variant>
      <vt:variant>
        <vt:i4>0</vt:i4>
      </vt:variant>
      <vt:variant>
        <vt:i4>5</vt:i4>
      </vt:variant>
      <vt:variant>
        <vt:lpwstr>http://icao.int/iwxxm/1.0/req/xsd-meteorological-aerodrome-trend-forecast</vt:lpwstr>
      </vt:variant>
      <vt:variant>
        <vt:lpwstr/>
      </vt:variant>
      <vt:variant>
        <vt:i4>2949177</vt:i4>
      </vt:variant>
      <vt:variant>
        <vt:i4>2961</vt:i4>
      </vt:variant>
      <vt:variant>
        <vt:i4>0</vt:i4>
      </vt:variant>
      <vt:variant>
        <vt:i4>5</vt:i4>
      </vt:variant>
      <vt:variant>
        <vt:lpwstr>http://def.wmo.int/metce/2013/req/xsd-complex-sampling-measurement</vt:lpwstr>
      </vt:variant>
      <vt:variant>
        <vt:lpwstr/>
      </vt:variant>
      <vt:variant>
        <vt:i4>5308507</vt:i4>
      </vt:variant>
      <vt:variant>
        <vt:i4>2955</vt:i4>
      </vt:variant>
      <vt:variant>
        <vt:i4>0</vt:i4>
      </vt:variant>
      <vt:variant>
        <vt:i4>5</vt:i4>
      </vt:variant>
      <vt:variant>
        <vt:lpwstr>http://codes.wmo.int/49-2/observation-type/IWXXM/1.0/MeteorologicalAerodromeTrendForecast</vt:lpwstr>
      </vt:variant>
      <vt:variant>
        <vt:lpwstr/>
      </vt:variant>
      <vt:variant>
        <vt:i4>5308507</vt:i4>
      </vt:variant>
      <vt:variant>
        <vt:i4>2949</vt:i4>
      </vt:variant>
      <vt:variant>
        <vt:i4>0</vt:i4>
      </vt:variant>
      <vt:variant>
        <vt:i4>5</vt:i4>
      </vt:variant>
      <vt:variant>
        <vt:lpwstr>http://codes.wmo.int/49-2/observation-type/IWXXM/1.0/MeteorologicalAerodromeTrendForecast</vt:lpwstr>
      </vt:variant>
      <vt:variant>
        <vt:lpwstr/>
      </vt:variant>
      <vt:variant>
        <vt:i4>6553635</vt:i4>
      </vt:variant>
      <vt:variant>
        <vt:i4>2946</vt:i4>
      </vt:variant>
      <vt:variant>
        <vt:i4>0</vt:i4>
      </vt:variant>
      <vt:variant>
        <vt:i4>5</vt:i4>
      </vt:variant>
      <vt:variant>
        <vt:lpwstr>http://codes.wmo.int/49-2/AerodromePresentOrForecastWeather</vt:lpwstr>
      </vt:variant>
      <vt:variant>
        <vt:lpwstr/>
      </vt:variant>
      <vt:variant>
        <vt:i4>2621546</vt:i4>
      </vt:variant>
      <vt:variant>
        <vt:i4>2943</vt:i4>
      </vt:variant>
      <vt:variant>
        <vt:i4>0</vt:i4>
      </vt:variant>
      <vt:variant>
        <vt:i4>5</vt:i4>
      </vt:variant>
      <vt:variant>
        <vt:lpwstr>http://icao.int/iwxxm/1.0/req/xsd-meteorological-aerodrome-trend-forecast-record/cloud</vt:lpwstr>
      </vt:variant>
      <vt:variant>
        <vt:lpwstr/>
      </vt:variant>
      <vt:variant>
        <vt:i4>6029383</vt:i4>
      </vt:variant>
      <vt:variant>
        <vt:i4>2940</vt:i4>
      </vt:variant>
      <vt:variant>
        <vt:i4>0</vt:i4>
      </vt:variant>
      <vt:variant>
        <vt:i4>5</vt:i4>
      </vt:variant>
      <vt:variant>
        <vt:lpwstr>http://icao.int/iwxxm/1.0/req/xsd-meteorological-aerodrome-trend-forecast-record/surface-wind</vt:lpwstr>
      </vt:variant>
      <vt:variant>
        <vt:lpwstr/>
      </vt:variant>
      <vt:variant>
        <vt:i4>1507392</vt:i4>
      </vt:variant>
      <vt:variant>
        <vt:i4>2937</vt:i4>
      </vt:variant>
      <vt:variant>
        <vt:i4>0</vt:i4>
      </vt:variant>
      <vt:variant>
        <vt:i4>5</vt:i4>
      </vt:variant>
      <vt:variant>
        <vt:lpwstr>http://icao.int/iwxxm/1.0/req/xsd-meteorological-aerodrome-trend-forecast-record/number-of-forecast-weather-codes</vt:lpwstr>
      </vt:variant>
      <vt:variant>
        <vt:lpwstr/>
      </vt:variant>
      <vt:variant>
        <vt:i4>1900562</vt:i4>
      </vt:variant>
      <vt:variant>
        <vt:i4>2934</vt:i4>
      </vt:variant>
      <vt:variant>
        <vt:i4>0</vt:i4>
      </vt:variant>
      <vt:variant>
        <vt:i4>5</vt:i4>
      </vt:variant>
      <vt:variant>
        <vt:lpwstr>http://icao.int/iwxxm/1.0/req/xsd-meteorological-aerodrome-trend-forecast-record/forecast-weather</vt:lpwstr>
      </vt:variant>
      <vt:variant>
        <vt:lpwstr/>
      </vt:variant>
      <vt:variant>
        <vt:i4>2228278</vt:i4>
      </vt:variant>
      <vt:variant>
        <vt:i4>2931</vt:i4>
      </vt:variant>
      <vt:variant>
        <vt:i4>0</vt:i4>
      </vt:variant>
      <vt:variant>
        <vt:i4>5</vt:i4>
      </vt:variant>
      <vt:variant>
        <vt:lpwstr>http://icao.int/iwxxm/1.0/req/xsd-meteorological-aerodrome-trend-forecast-record/prevailing-visibility-comparison-operator</vt:lpwstr>
      </vt:variant>
      <vt:variant>
        <vt:lpwstr/>
      </vt:variant>
      <vt:variant>
        <vt:i4>4390934</vt:i4>
      </vt:variant>
      <vt:variant>
        <vt:i4>2928</vt:i4>
      </vt:variant>
      <vt:variant>
        <vt:i4>0</vt:i4>
      </vt:variant>
      <vt:variant>
        <vt:i4>5</vt:i4>
      </vt:variant>
      <vt:variant>
        <vt:lpwstr>http://icao.int/iwxxm/1.0/req/xsd-meteorological-aerodrome-trend-forecast-record/prevailing-visibility-exceeds-10000m</vt:lpwstr>
      </vt:variant>
      <vt:variant>
        <vt:lpwstr/>
      </vt:variant>
      <vt:variant>
        <vt:i4>196638</vt:i4>
      </vt:variant>
      <vt:variant>
        <vt:i4>2925</vt:i4>
      </vt:variant>
      <vt:variant>
        <vt:i4>0</vt:i4>
      </vt:variant>
      <vt:variant>
        <vt:i4>5</vt:i4>
      </vt:variant>
      <vt:variant>
        <vt:lpwstr>http://icao.int/iwxxm/1.0/req/xsd-meteorological-aerodrome-trend-forecast-record/prevailing-visiblity</vt:lpwstr>
      </vt:variant>
      <vt:variant>
        <vt:lpwstr/>
      </vt:variant>
      <vt:variant>
        <vt:i4>4063357</vt:i4>
      </vt:variant>
      <vt:variant>
        <vt:i4>2922</vt:i4>
      </vt:variant>
      <vt:variant>
        <vt:i4>0</vt:i4>
      </vt:variant>
      <vt:variant>
        <vt:i4>5</vt:i4>
      </vt:variant>
      <vt:variant>
        <vt:lpwstr>http://icao.int/iwxxm/1.0/req/xsd-meteorological-aerodrome-trend-forecast-record/cavok</vt:lpwstr>
      </vt:variant>
      <vt:variant>
        <vt:lpwstr/>
      </vt:variant>
      <vt:variant>
        <vt:i4>3735649</vt:i4>
      </vt:variant>
      <vt:variant>
        <vt:i4>2919</vt:i4>
      </vt:variant>
      <vt:variant>
        <vt:i4>0</vt:i4>
      </vt:variant>
      <vt:variant>
        <vt:i4>5</vt:i4>
      </vt:variant>
      <vt:variant>
        <vt:lpwstr>http://icao.int/iwxxm/1.0/req/xsd-meteorological-aerodrome-trend-forecast-record/change-indicator-tempo</vt:lpwstr>
      </vt:variant>
      <vt:variant>
        <vt:lpwstr/>
      </vt:variant>
      <vt:variant>
        <vt:i4>2359417</vt:i4>
      </vt:variant>
      <vt:variant>
        <vt:i4>2916</vt:i4>
      </vt:variant>
      <vt:variant>
        <vt:i4>0</vt:i4>
      </vt:variant>
      <vt:variant>
        <vt:i4>5</vt:i4>
      </vt:variant>
      <vt:variant>
        <vt:lpwstr>http://icao.int/iwxxm/1.0/req/xsd-meteorological-aerodrome-trend-forecast-record/change-indicator-becmg</vt:lpwstr>
      </vt:variant>
      <vt:variant>
        <vt:lpwstr/>
      </vt:variant>
      <vt:variant>
        <vt:i4>2752613</vt:i4>
      </vt:variant>
      <vt:variant>
        <vt:i4>2913</vt:i4>
      </vt:variant>
      <vt:variant>
        <vt:i4>0</vt:i4>
      </vt:variant>
      <vt:variant>
        <vt:i4>5</vt:i4>
      </vt:variant>
      <vt:variant>
        <vt:lpwstr>http://icao.int/iwxxm/1.0/req/xsd-meteorological-aerodrome-trend-forecast-record/change-indicator-nosig</vt:lpwstr>
      </vt:variant>
      <vt:variant>
        <vt:lpwstr/>
      </vt:variant>
      <vt:variant>
        <vt:i4>4063355</vt:i4>
      </vt:variant>
      <vt:variant>
        <vt:i4>2910</vt:i4>
      </vt:variant>
      <vt:variant>
        <vt:i4>0</vt:i4>
      </vt:variant>
      <vt:variant>
        <vt:i4>5</vt:i4>
      </vt:variant>
      <vt:variant>
        <vt:lpwstr>http://icao.int/iwxxm/1.0/req/xsd-meteorological-aerodrome-trend-forecast-record/valid</vt:lpwstr>
      </vt:variant>
      <vt:variant>
        <vt:lpwstr/>
      </vt:variant>
      <vt:variant>
        <vt:i4>6291564</vt:i4>
      </vt:variant>
      <vt:variant>
        <vt:i4>2907</vt:i4>
      </vt:variant>
      <vt:variant>
        <vt:i4>0</vt:i4>
      </vt:variant>
      <vt:variant>
        <vt:i4>5</vt:i4>
      </vt:variant>
      <vt:variant>
        <vt:lpwstr>http://icao.int/iwxxm/1.0/req/xsd-aerodrome-surface-wind-trend-forecast</vt:lpwstr>
      </vt:variant>
      <vt:variant>
        <vt:lpwstr/>
      </vt:variant>
      <vt:variant>
        <vt:i4>6946923</vt:i4>
      </vt:variant>
      <vt:variant>
        <vt:i4>2904</vt:i4>
      </vt:variant>
      <vt:variant>
        <vt:i4>0</vt:i4>
      </vt:variant>
      <vt:variant>
        <vt:i4>5</vt:i4>
      </vt:variant>
      <vt:variant>
        <vt:lpwstr>http://icao.int/iwxxm/1.0/req/xsd-aerodrome-cloud-forecast</vt:lpwstr>
      </vt:variant>
      <vt:variant>
        <vt:lpwstr/>
      </vt:variant>
      <vt:variant>
        <vt:i4>4194396</vt:i4>
      </vt:variant>
      <vt:variant>
        <vt:i4>2901</vt:i4>
      </vt:variant>
      <vt:variant>
        <vt:i4>0</vt:i4>
      </vt:variant>
      <vt:variant>
        <vt:i4>5</vt:i4>
      </vt:variant>
      <vt:variant>
        <vt:lpwstr>http://icao.int/iwxxm/1.0/req/xsd-meteorological-aerodrome-trend-forecast-record</vt:lpwstr>
      </vt:variant>
      <vt:variant>
        <vt:lpwstr/>
      </vt:variant>
      <vt:variant>
        <vt:i4>3932212</vt:i4>
      </vt:variant>
      <vt:variant>
        <vt:i4>2889</vt:i4>
      </vt:variant>
      <vt:variant>
        <vt:i4>0</vt:i4>
      </vt:variant>
      <vt:variant>
        <vt:i4>5</vt:i4>
      </vt:variant>
      <vt:variant>
        <vt:lpwstr>http://icao.int/iwxxm/1.0/req/xsd-aerodrome-surface-wind-trend-forecast/gust-speed</vt:lpwstr>
      </vt:variant>
      <vt:variant>
        <vt:lpwstr/>
      </vt:variant>
      <vt:variant>
        <vt:i4>3145787</vt:i4>
      </vt:variant>
      <vt:variant>
        <vt:i4>2886</vt:i4>
      </vt:variant>
      <vt:variant>
        <vt:i4>0</vt:i4>
      </vt:variant>
      <vt:variant>
        <vt:i4>5</vt:i4>
      </vt:variant>
      <vt:variant>
        <vt:lpwstr>http://icao.int/iwxxm/1.0/req/xsd-aerodrome-surface-wind-trend-forecast/wind-direction</vt:lpwstr>
      </vt:variant>
      <vt:variant>
        <vt:lpwstr/>
      </vt:variant>
      <vt:variant>
        <vt:i4>6619170</vt:i4>
      </vt:variant>
      <vt:variant>
        <vt:i4>2883</vt:i4>
      </vt:variant>
      <vt:variant>
        <vt:i4>0</vt:i4>
      </vt:variant>
      <vt:variant>
        <vt:i4>5</vt:i4>
      </vt:variant>
      <vt:variant>
        <vt:lpwstr>http://icao.int/iwxxm/1.0/req/xsd-aerodrome-surface-wind-trend-forecast/mean-wind-speed</vt:lpwstr>
      </vt:variant>
      <vt:variant>
        <vt:lpwstr/>
      </vt:variant>
      <vt:variant>
        <vt:i4>4653058</vt:i4>
      </vt:variant>
      <vt:variant>
        <vt:i4>2880</vt:i4>
      </vt:variant>
      <vt:variant>
        <vt:i4>0</vt:i4>
      </vt:variant>
      <vt:variant>
        <vt:i4>5</vt:i4>
      </vt:variant>
      <vt:variant>
        <vt:lpwstr>http://icao.int/iwxxm/1.0/req/xsd-aerodrome-surface-wind-trend-forecast/valid</vt:lpwstr>
      </vt:variant>
      <vt:variant>
        <vt:lpwstr/>
      </vt:variant>
      <vt:variant>
        <vt:i4>6291564</vt:i4>
      </vt:variant>
      <vt:variant>
        <vt:i4>2877</vt:i4>
      </vt:variant>
      <vt:variant>
        <vt:i4>0</vt:i4>
      </vt:variant>
      <vt:variant>
        <vt:i4>5</vt:i4>
      </vt:variant>
      <vt:variant>
        <vt:lpwstr>http://icao.int/iwxxm/1.0/req/xsd-aerodrome-surface-wind-trend-forecast</vt:lpwstr>
      </vt:variant>
      <vt:variant>
        <vt:lpwstr/>
      </vt:variant>
      <vt:variant>
        <vt:i4>6029314</vt:i4>
      </vt:variant>
      <vt:variant>
        <vt:i4>2868</vt:i4>
      </vt:variant>
      <vt:variant>
        <vt:i4>0</vt:i4>
      </vt:variant>
      <vt:variant>
        <vt:i4>5</vt:i4>
      </vt:variant>
      <vt:variant>
        <vt:lpwstr>http://def.wmo.int/metce/2013/req/xsd-complex-sampling-measurement/xmlns-declaration-swe</vt:lpwstr>
      </vt:variant>
      <vt:variant>
        <vt:lpwstr/>
      </vt:variant>
      <vt:variant>
        <vt:i4>2556002</vt:i4>
      </vt:variant>
      <vt:variant>
        <vt:i4>2865</vt:i4>
      </vt:variant>
      <vt:variant>
        <vt:i4>0</vt:i4>
      </vt:variant>
      <vt:variant>
        <vt:i4>5</vt:i4>
      </vt:variant>
      <vt:variant>
        <vt:lpwstr>http://www.opengis.net/spec/SWE/2.0/req/xml-encoding-rules</vt:lpwstr>
      </vt:variant>
      <vt:variant>
        <vt:lpwstr/>
      </vt:variant>
      <vt:variant>
        <vt:i4>2424951</vt:i4>
      </vt:variant>
      <vt:variant>
        <vt:i4>2862</vt:i4>
      </vt:variant>
      <vt:variant>
        <vt:i4>0</vt:i4>
      </vt:variant>
      <vt:variant>
        <vt:i4>5</vt:i4>
      </vt:variant>
      <vt:variant>
        <vt:lpwstr>http://www.opengis.net/spec/SWE/2.0/req/text-encoding-rules</vt:lpwstr>
      </vt:variant>
      <vt:variant>
        <vt:lpwstr/>
      </vt:variant>
      <vt:variant>
        <vt:i4>2818145</vt:i4>
      </vt:variant>
      <vt:variant>
        <vt:i4>2859</vt:i4>
      </vt:variant>
      <vt:variant>
        <vt:i4>0</vt:i4>
      </vt:variant>
      <vt:variant>
        <vt:i4>5</vt:i4>
      </vt:variant>
      <vt:variant>
        <vt:lpwstr>http://www.opengis.net/spec/SWE/2.0/req/general-encoding-rules</vt:lpwstr>
      </vt:variant>
      <vt:variant>
        <vt:lpwstr/>
      </vt:variant>
      <vt:variant>
        <vt:i4>5767179</vt:i4>
      </vt:variant>
      <vt:variant>
        <vt:i4>2856</vt:i4>
      </vt:variant>
      <vt:variant>
        <vt:i4>0</vt:i4>
      </vt:variant>
      <vt:variant>
        <vt:i4>5</vt:i4>
      </vt:variant>
      <vt:variant>
        <vt:lpwstr>http://www.opengis.net/spec/SWE/2.0/req/xsd-simple-encodings</vt:lpwstr>
      </vt:variant>
      <vt:variant>
        <vt:lpwstr/>
      </vt:variant>
      <vt:variant>
        <vt:i4>4521994</vt:i4>
      </vt:variant>
      <vt:variant>
        <vt:i4>2853</vt:i4>
      </vt:variant>
      <vt:variant>
        <vt:i4>0</vt:i4>
      </vt:variant>
      <vt:variant>
        <vt:i4>5</vt:i4>
      </vt:variant>
      <vt:variant>
        <vt:lpwstr>http://www.opengis.net/spec/SWE/2.0/req/xsd-record-components</vt:lpwstr>
      </vt:variant>
      <vt:variant>
        <vt:lpwstr/>
      </vt:variant>
      <vt:variant>
        <vt:i4>5701659</vt:i4>
      </vt:variant>
      <vt:variant>
        <vt:i4>2850</vt:i4>
      </vt:variant>
      <vt:variant>
        <vt:i4>0</vt:i4>
      </vt:variant>
      <vt:variant>
        <vt:i4>5</vt:i4>
      </vt:variant>
      <vt:variant>
        <vt:lpwstr>http://www.opengis.net/spec/SWE/2.0/req/xsd-simple-components</vt:lpwstr>
      </vt:variant>
      <vt:variant>
        <vt:lpwstr/>
      </vt:variant>
      <vt:variant>
        <vt:i4>90</vt:i4>
      </vt:variant>
      <vt:variant>
        <vt:i4>2847</vt:i4>
      </vt:variant>
      <vt:variant>
        <vt:i4>0</vt:i4>
      </vt:variant>
      <vt:variant>
        <vt:i4>5</vt:i4>
      </vt:variant>
      <vt:variant>
        <vt:lpwstr>http://www.opengis.net/spec/OMXML/2.0/req/complexObservation</vt:lpwstr>
      </vt:variant>
      <vt:variant>
        <vt:lpwstr/>
      </vt:variant>
      <vt:variant>
        <vt:i4>5242890</vt:i4>
      </vt:variant>
      <vt:variant>
        <vt:i4>2841</vt:i4>
      </vt:variant>
      <vt:variant>
        <vt:i4>0</vt:i4>
      </vt:variant>
      <vt:variant>
        <vt:i4>5</vt:i4>
      </vt:variant>
      <vt:variant>
        <vt:lpwstr>http://codes.wmo.int/49-2/observable-property/MeteorologicalAerodromeObservation</vt:lpwstr>
      </vt:variant>
      <vt:variant>
        <vt:lpwstr/>
      </vt:variant>
      <vt:variant>
        <vt:i4>3735666</vt:i4>
      </vt:variant>
      <vt:variant>
        <vt:i4>2838</vt:i4>
      </vt:variant>
      <vt:variant>
        <vt:i4>0</vt:i4>
      </vt:variant>
      <vt:variant>
        <vt:i4>5</vt:i4>
      </vt:variant>
      <vt:variant>
        <vt:lpwstr>http://www.opengis.net/spec/OMXML/2.0/conf/spatialSampling</vt:lpwstr>
      </vt:variant>
      <vt:variant>
        <vt:lpwstr/>
      </vt:variant>
      <vt:variant>
        <vt:i4>720965</vt:i4>
      </vt:variant>
      <vt:variant>
        <vt:i4>2835</vt:i4>
      </vt:variant>
      <vt:variant>
        <vt:i4>0</vt:i4>
      </vt:variant>
      <vt:variant>
        <vt:i4>5</vt:i4>
      </vt:variant>
      <vt:variant>
        <vt:lpwstr>http://www.opengis.net/spec/OMXML/2.0/req/spatialSampling</vt:lpwstr>
      </vt:variant>
      <vt:variant>
        <vt:lpwstr/>
      </vt:variant>
      <vt:variant>
        <vt:i4>2949235</vt:i4>
      </vt:variant>
      <vt:variant>
        <vt:i4>2832</vt:i4>
      </vt:variant>
      <vt:variant>
        <vt:i4>0</vt:i4>
      </vt:variant>
      <vt:variant>
        <vt:i4>5</vt:i4>
      </vt:variant>
      <vt:variant>
        <vt:lpwstr>http://www.opengis.net/spec/OMXML/2.0/conf/sampling</vt:lpwstr>
      </vt:variant>
      <vt:variant>
        <vt:lpwstr/>
      </vt:variant>
      <vt:variant>
        <vt:i4>7143478</vt:i4>
      </vt:variant>
      <vt:variant>
        <vt:i4>2829</vt:i4>
      </vt:variant>
      <vt:variant>
        <vt:i4>0</vt:i4>
      </vt:variant>
      <vt:variant>
        <vt:i4>5</vt:i4>
      </vt:variant>
      <vt:variant>
        <vt:lpwstr>http://www.opengis.net/spec/OMXML/2.0/req/sampling</vt:lpwstr>
      </vt:variant>
      <vt:variant>
        <vt:lpwstr/>
      </vt:variant>
      <vt:variant>
        <vt:i4>3735649</vt:i4>
      </vt:variant>
      <vt:variant>
        <vt:i4>2826</vt:i4>
      </vt:variant>
      <vt:variant>
        <vt:i4>0</vt:i4>
      </vt:variant>
      <vt:variant>
        <vt:i4>5</vt:i4>
      </vt:variant>
      <vt:variant>
        <vt:lpwstr>http://www.opengis.net/spec/OMXML/2.0/conf/observation</vt:lpwstr>
      </vt:variant>
      <vt:variant>
        <vt:lpwstr/>
      </vt:variant>
      <vt:variant>
        <vt:i4>1572940</vt:i4>
      </vt:variant>
      <vt:variant>
        <vt:i4>2823</vt:i4>
      </vt:variant>
      <vt:variant>
        <vt:i4>0</vt:i4>
      </vt:variant>
      <vt:variant>
        <vt:i4>5</vt:i4>
      </vt:variant>
      <vt:variant>
        <vt:lpwstr>http://www.opengis.net/spec/OMXML/2.0/req/observation</vt:lpwstr>
      </vt:variant>
      <vt:variant>
        <vt:lpwstr/>
      </vt:variant>
      <vt:variant>
        <vt:i4>1048659</vt:i4>
      </vt:variant>
      <vt:variant>
        <vt:i4>2820</vt:i4>
      </vt:variant>
      <vt:variant>
        <vt:i4>0</vt:i4>
      </vt:variant>
      <vt:variant>
        <vt:i4>5</vt:i4>
      </vt:variant>
      <vt:variant>
        <vt:lpwstr>http://icao.int/iwxxm/1.0/req/xsd-meteorological-aerodrome-observation/procedure</vt:lpwstr>
      </vt:variant>
      <vt:variant>
        <vt:lpwstr/>
      </vt:variant>
      <vt:variant>
        <vt:i4>5242890</vt:i4>
      </vt:variant>
      <vt:variant>
        <vt:i4>2817</vt:i4>
      </vt:variant>
      <vt:variant>
        <vt:i4>0</vt:i4>
      </vt:variant>
      <vt:variant>
        <vt:i4>5</vt:i4>
      </vt:variant>
      <vt:variant>
        <vt:lpwstr>http://codes.wmo.int/49-2/observable-property/MeteorologicalAerodromeObservation</vt:lpwstr>
      </vt:variant>
      <vt:variant>
        <vt:lpwstr/>
      </vt:variant>
      <vt:variant>
        <vt:i4>5570639</vt:i4>
      </vt:variant>
      <vt:variant>
        <vt:i4>2814</vt:i4>
      </vt:variant>
      <vt:variant>
        <vt:i4>0</vt:i4>
      </vt:variant>
      <vt:variant>
        <vt:i4>5</vt:i4>
      </vt:variant>
      <vt:variant>
        <vt:lpwstr>http://icao.int/iwxxm/1.0/req/xsd-meteorological-aerodrome-observation/observed-property</vt:lpwstr>
      </vt:variant>
      <vt:variant>
        <vt:lpwstr/>
      </vt:variant>
      <vt:variant>
        <vt:i4>3538985</vt:i4>
      </vt:variant>
      <vt:variant>
        <vt:i4>2811</vt:i4>
      </vt:variant>
      <vt:variant>
        <vt:i4>0</vt:i4>
      </vt:variant>
      <vt:variant>
        <vt:i4>5</vt:i4>
      </vt:variant>
      <vt:variant>
        <vt:lpwstr>http://icao.int/iwxxm/1.0/req/xsd-meteorological-aerodrome-observation/result-time</vt:lpwstr>
      </vt:variant>
      <vt:variant>
        <vt:lpwstr/>
      </vt:variant>
      <vt:variant>
        <vt:i4>2818086</vt:i4>
      </vt:variant>
      <vt:variant>
        <vt:i4>2808</vt:i4>
      </vt:variant>
      <vt:variant>
        <vt:i4>0</vt:i4>
      </vt:variant>
      <vt:variant>
        <vt:i4>5</vt:i4>
      </vt:variant>
      <vt:variant>
        <vt:lpwstr>http://icao.int/iwxxm/1.0/req/xsd-meteorological-aerodrome-observation/phenomenon-time</vt:lpwstr>
      </vt:variant>
      <vt:variant>
        <vt:lpwstr/>
      </vt:variant>
      <vt:variant>
        <vt:i4>1507396</vt:i4>
      </vt:variant>
      <vt:variant>
        <vt:i4>2805</vt:i4>
      </vt:variant>
      <vt:variant>
        <vt:i4>0</vt:i4>
      </vt:variant>
      <vt:variant>
        <vt:i4>5</vt:i4>
      </vt:variant>
      <vt:variant>
        <vt:lpwstr>http://icao.int/iwxxm/1.0/req/xsd-meteorological-aerodrome-observation/result</vt:lpwstr>
      </vt:variant>
      <vt:variant>
        <vt:lpwstr/>
      </vt:variant>
      <vt:variant>
        <vt:i4>8061038</vt:i4>
      </vt:variant>
      <vt:variant>
        <vt:i4>2802</vt:i4>
      </vt:variant>
      <vt:variant>
        <vt:i4>0</vt:i4>
      </vt:variant>
      <vt:variant>
        <vt:i4>5</vt:i4>
      </vt:variant>
      <vt:variant>
        <vt:lpwstr>http://icao.int/iwxxm/1.0/req/xsd-meteorological-aerodrome-observation/sampled-feature</vt:lpwstr>
      </vt:variant>
      <vt:variant>
        <vt:lpwstr/>
      </vt:variant>
      <vt:variant>
        <vt:i4>6291529</vt:i4>
      </vt:variant>
      <vt:variant>
        <vt:i4>2799</vt:i4>
      </vt:variant>
      <vt:variant>
        <vt:i4>0</vt:i4>
      </vt:variant>
      <vt:variant>
        <vt:i4>5</vt:i4>
      </vt:variant>
      <vt:variant>
        <vt:lpwstr>http://www.opengis.net/def/samplingFeatureType/OGC-OM/2.0/SF_SamplingPoint</vt:lpwstr>
      </vt:variant>
      <vt:variant>
        <vt:lpwstr/>
      </vt:variant>
      <vt:variant>
        <vt:i4>3473504</vt:i4>
      </vt:variant>
      <vt:variant>
        <vt:i4>2796</vt:i4>
      </vt:variant>
      <vt:variant>
        <vt:i4>0</vt:i4>
      </vt:variant>
      <vt:variant>
        <vt:i4>5</vt:i4>
      </vt:variant>
      <vt:variant>
        <vt:lpwstr>http://icao.int/iwxxm/1.0/req/xsd-meteorological-aerodrome-observation/feature-of-interest</vt:lpwstr>
      </vt:variant>
      <vt:variant>
        <vt:lpwstr/>
      </vt:variant>
      <vt:variant>
        <vt:i4>1638492</vt:i4>
      </vt:variant>
      <vt:variant>
        <vt:i4>2793</vt:i4>
      </vt:variant>
      <vt:variant>
        <vt:i4>0</vt:i4>
      </vt:variant>
      <vt:variant>
        <vt:i4>5</vt:i4>
      </vt:variant>
      <vt:variant>
        <vt:lpwstr>http://icao.int/iwxxm/1.0/req/xsd-meteorological-aerodrome-observation-record</vt:lpwstr>
      </vt:variant>
      <vt:variant>
        <vt:lpwstr/>
      </vt:variant>
      <vt:variant>
        <vt:i4>131083</vt:i4>
      </vt:variant>
      <vt:variant>
        <vt:i4>2790</vt:i4>
      </vt:variant>
      <vt:variant>
        <vt:i4>0</vt:i4>
      </vt:variant>
      <vt:variant>
        <vt:i4>5</vt:i4>
      </vt:variant>
      <vt:variant>
        <vt:lpwstr>http://icao.int/saf/1.0/req/xsd-aerodrome</vt:lpwstr>
      </vt:variant>
      <vt:variant>
        <vt:lpwstr/>
      </vt:variant>
      <vt:variant>
        <vt:i4>2949177</vt:i4>
      </vt:variant>
      <vt:variant>
        <vt:i4>2787</vt:i4>
      </vt:variant>
      <vt:variant>
        <vt:i4>0</vt:i4>
      </vt:variant>
      <vt:variant>
        <vt:i4>5</vt:i4>
      </vt:variant>
      <vt:variant>
        <vt:lpwstr>http://def.wmo.int/metce/2013/req/xsd-complex-sampling-measurement</vt:lpwstr>
      </vt:variant>
      <vt:variant>
        <vt:lpwstr/>
      </vt:variant>
      <vt:variant>
        <vt:i4>720965</vt:i4>
      </vt:variant>
      <vt:variant>
        <vt:i4>2784</vt:i4>
      </vt:variant>
      <vt:variant>
        <vt:i4>0</vt:i4>
      </vt:variant>
      <vt:variant>
        <vt:i4>5</vt:i4>
      </vt:variant>
      <vt:variant>
        <vt:lpwstr>http://www.opengis.net/spec/OMXML/2.0/req/spatialSampling</vt:lpwstr>
      </vt:variant>
      <vt:variant>
        <vt:lpwstr/>
      </vt:variant>
      <vt:variant>
        <vt:i4>7143478</vt:i4>
      </vt:variant>
      <vt:variant>
        <vt:i4>2781</vt:i4>
      </vt:variant>
      <vt:variant>
        <vt:i4>0</vt:i4>
      </vt:variant>
      <vt:variant>
        <vt:i4>5</vt:i4>
      </vt:variant>
      <vt:variant>
        <vt:lpwstr>http://www.opengis.net/spec/OMXML/2.0/req/sampling</vt:lpwstr>
      </vt:variant>
      <vt:variant>
        <vt:lpwstr/>
      </vt:variant>
      <vt:variant>
        <vt:i4>1572940</vt:i4>
      </vt:variant>
      <vt:variant>
        <vt:i4>2778</vt:i4>
      </vt:variant>
      <vt:variant>
        <vt:i4>0</vt:i4>
      </vt:variant>
      <vt:variant>
        <vt:i4>5</vt:i4>
      </vt:variant>
      <vt:variant>
        <vt:lpwstr>http://www.opengis.net/spec/OMXML/2.0/req/observation</vt:lpwstr>
      </vt:variant>
      <vt:variant>
        <vt:lpwstr/>
      </vt:variant>
      <vt:variant>
        <vt:i4>7995515</vt:i4>
      </vt:variant>
      <vt:variant>
        <vt:i4>2775</vt:i4>
      </vt:variant>
      <vt:variant>
        <vt:i4>0</vt:i4>
      </vt:variant>
      <vt:variant>
        <vt:i4>5</vt:i4>
      </vt:variant>
      <vt:variant>
        <vt:lpwstr>http://icao.int/iwxxm/1.0/req/xsd-meteorological-aerodrome-observation</vt:lpwstr>
      </vt:variant>
      <vt:variant>
        <vt:lpwstr/>
      </vt:variant>
      <vt:variant>
        <vt:i4>2949177</vt:i4>
      </vt:variant>
      <vt:variant>
        <vt:i4>2766</vt:i4>
      </vt:variant>
      <vt:variant>
        <vt:i4>0</vt:i4>
      </vt:variant>
      <vt:variant>
        <vt:i4>5</vt:i4>
      </vt:variant>
      <vt:variant>
        <vt:lpwstr>http://def.wmo.int/metce/2013/req/xsd-complex-sampling-measurement</vt:lpwstr>
      </vt:variant>
      <vt:variant>
        <vt:lpwstr/>
      </vt:variant>
      <vt:variant>
        <vt:i4>2293795</vt:i4>
      </vt:variant>
      <vt:variant>
        <vt:i4>2760</vt:i4>
      </vt:variant>
      <vt:variant>
        <vt:i4>0</vt:i4>
      </vt:variant>
      <vt:variant>
        <vt:i4>5</vt:i4>
      </vt:variant>
      <vt:variant>
        <vt:lpwstr>http://codes.wmo.int/49-2/observation-type/IWXXM/1.0/MeteorologicalAerodromeObservation</vt:lpwstr>
      </vt:variant>
      <vt:variant>
        <vt:lpwstr/>
      </vt:variant>
      <vt:variant>
        <vt:i4>2293795</vt:i4>
      </vt:variant>
      <vt:variant>
        <vt:i4>2754</vt:i4>
      </vt:variant>
      <vt:variant>
        <vt:i4>0</vt:i4>
      </vt:variant>
      <vt:variant>
        <vt:i4>5</vt:i4>
      </vt:variant>
      <vt:variant>
        <vt:lpwstr>http://codes.wmo.int/49-2/observation-type/IWXXM/1.0/MeteorologicalAerodromeObservation</vt:lpwstr>
      </vt:variant>
      <vt:variant>
        <vt:lpwstr/>
      </vt:variant>
      <vt:variant>
        <vt:i4>655449</vt:i4>
      </vt:variant>
      <vt:variant>
        <vt:i4>2751</vt:i4>
      </vt:variant>
      <vt:variant>
        <vt:i4>0</vt:i4>
      </vt:variant>
      <vt:variant>
        <vt:i4>5</vt:i4>
      </vt:variant>
      <vt:variant>
        <vt:lpwstr>http://codes.wmo.int/49-2/AerodromeRecentWeather</vt:lpwstr>
      </vt:variant>
      <vt:variant>
        <vt:lpwstr/>
      </vt:variant>
      <vt:variant>
        <vt:i4>6553635</vt:i4>
      </vt:variant>
      <vt:variant>
        <vt:i4>2748</vt:i4>
      </vt:variant>
      <vt:variant>
        <vt:i4>0</vt:i4>
      </vt:variant>
      <vt:variant>
        <vt:i4>5</vt:i4>
      </vt:variant>
      <vt:variant>
        <vt:lpwstr>http://codes.wmo.int/49-2/AerodromePresentOrForecastWeather</vt:lpwstr>
      </vt:variant>
      <vt:variant>
        <vt:lpwstr/>
      </vt:variant>
      <vt:variant>
        <vt:i4>1638473</vt:i4>
      </vt:variant>
      <vt:variant>
        <vt:i4>2745</vt:i4>
      </vt:variant>
      <vt:variant>
        <vt:i4>0</vt:i4>
      </vt:variant>
      <vt:variant>
        <vt:i4>5</vt:i4>
      </vt:variant>
      <vt:variant>
        <vt:lpwstr>http://icao.int/iwxxm/1.0/req/xsd-meteorological-aerodrome-observation-record/present-weather-not-observable</vt:lpwstr>
      </vt:variant>
      <vt:variant>
        <vt:lpwstr/>
      </vt:variant>
      <vt:variant>
        <vt:i4>5177415</vt:i4>
      </vt:variant>
      <vt:variant>
        <vt:i4>2742</vt:i4>
      </vt:variant>
      <vt:variant>
        <vt:i4>0</vt:i4>
      </vt:variant>
      <vt:variant>
        <vt:i4>5</vt:i4>
      </vt:variant>
      <vt:variant>
        <vt:lpwstr>http://icao.int/iwxxm/1.0/req/xsd-meteorological-aerodrome-observation-record/visibility</vt:lpwstr>
      </vt:variant>
      <vt:variant>
        <vt:lpwstr/>
      </vt:variant>
      <vt:variant>
        <vt:i4>8257592</vt:i4>
      </vt:variant>
      <vt:variant>
        <vt:i4>2739</vt:i4>
      </vt:variant>
      <vt:variant>
        <vt:i4>0</vt:i4>
      </vt:variant>
      <vt:variant>
        <vt:i4>5</vt:i4>
      </vt:variant>
      <vt:variant>
        <vt:lpwstr>http://icao.int/iwxxm/1.0/req/xsd-meteorological-aerodrome-observation-record/sea-state</vt:lpwstr>
      </vt:variant>
      <vt:variant>
        <vt:lpwstr/>
      </vt:variant>
      <vt:variant>
        <vt:i4>4063341</vt:i4>
      </vt:variant>
      <vt:variant>
        <vt:i4>2736</vt:i4>
      </vt:variant>
      <vt:variant>
        <vt:i4>0</vt:i4>
      </vt:variant>
      <vt:variant>
        <vt:i4>5</vt:i4>
      </vt:variant>
      <vt:variant>
        <vt:lpwstr>http://icao.int/iwxxm/1.0/req/xsd-meteorological-aerodrome-observation-record/number-of-rvr-groups</vt:lpwstr>
      </vt:variant>
      <vt:variant>
        <vt:lpwstr/>
      </vt:variant>
      <vt:variant>
        <vt:i4>131076</vt:i4>
      </vt:variant>
      <vt:variant>
        <vt:i4>2733</vt:i4>
      </vt:variant>
      <vt:variant>
        <vt:i4>0</vt:i4>
      </vt:variant>
      <vt:variant>
        <vt:i4>5</vt:i4>
      </vt:variant>
      <vt:variant>
        <vt:lpwstr>http://icao.int/iwxxm/1.0/req/xsd-meteorological-aerodrome-observation-record/runway-visual-range</vt:lpwstr>
      </vt:variant>
      <vt:variant>
        <vt:lpwstr/>
      </vt:variant>
      <vt:variant>
        <vt:i4>3080244</vt:i4>
      </vt:variant>
      <vt:variant>
        <vt:i4>2730</vt:i4>
      </vt:variant>
      <vt:variant>
        <vt:i4>0</vt:i4>
      </vt:variant>
      <vt:variant>
        <vt:i4>5</vt:i4>
      </vt:variant>
      <vt:variant>
        <vt:lpwstr>http://icao.int/iwxxm/1.0/req/xsd-meteorological-aerodrome-observation-record/cloud</vt:lpwstr>
      </vt:variant>
      <vt:variant>
        <vt:lpwstr/>
      </vt:variant>
      <vt:variant>
        <vt:i4>6225925</vt:i4>
      </vt:variant>
      <vt:variant>
        <vt:i4>2727</vt:i4>
      </vt:variant>
      <vt:variant>
        <vt:i4>0</vt:i4>
      </vt:variant>
      <vt:variant>
        <vt:i4>5</vt:i4>
      </vt:variant>
      <vt:variant>
        <vt:lpwstr>http://icao.int/iwxxm/1.0/req/xsd-meteorological-aerodrome-observation-record/wind-shear</vt:lpwstr>
      </vt:variant>
      <vt:variant>
        <vt:lpwstr/>
      </vt:variant>
      <vt:variant>
        <vt:i4>3801192</vt:i4>
      </vt:variant>
      <vt:variant>
        <vt:i4>2724</vt:i4>
      </vt:variant>
      <vt:variant>
        <vt:i4>0</vt:i4>
      </vt:variant>
      <vt:variant>
        <vt:i4>5</vt:i4>
      </vt:variant>
      <vt:variant>
        <vt:lpwstr>http://icao.int/iwxxm/1.0/req/xsd-meteorological-aerodrome-observation-record/runway-state</vt:lpwstr>
      </vt:variant>
      <vt:variant>
        <vt:lpwstr/>
      </vt:variant>
      <vt:variant>
        <vt:i4>6684708</vt:i4>
      </vt:variant>
      <vt:variant>
        <vt:i4>2721</vt:i4>
      </vt:variant>
      <vt:variant>
        <vt:i4>0</vt:i4>
      </vt:variant>
      <vt:variant>
        <vt:i4>5</vt:i4>
      </vt:variant>
      <vt:variant>
        <vt:lpwstr>http://icao.int/iwxxm/1.0/req/xsd-meteorological-aerodrome-observation-record/surface-wind</vt:lpwstr>
      </vt:variant>
      <vt:variant>
        <vt:lpwstr/>
      </vt:variant>
      <vt:variant>
        <vt:i4>1900564</vt:i4>
      </vt:variant>
      <vt:variant>
        <vt:i4>2718</vt:i4>
      </vt:variant>
      <vt:variant>
        <vt:i4>0</vt:i4>
      </vt:variant>
      <vt:variant>
        <vt:i4>5</vt:i4>
      </vt:variant>
      <vt:variant>
        <vt:lpwstr>http://icao.int/iwxxm/1.0/req/xsd-meteorological-aerodrome-observation-record/number-of-recent-weather-codes</vt:lpwstr>
      </vt:variant>
      <vt:variant>
        <vt:lpwstr/>
      </vt:variant>
      <vt:variant>
        <vt:i4>5111838</vt:i4>
      </vt:variant>
      <vt:variant>
        <vt:i4>2715</vt:i4>
      </vt:variant>
      <vt:variant>
        <vt:i4>0</vt:i4>
      </vt:variant>
      <vt:variant>
        <vt:i4>5</vt:i4>
      </vt:variant>
      <vt:variant>
        <vt:lpwstr>http://icao.int/iwxxm/1.0/req/xsd-meteorological-aerodrome-observation-record/recent-weather</vt:lpwstr>
      </vt:variant>
      <vt:variant>
        <vt:lpwstr/>
      </vt:variant>
      <vt:variant>
        <vt:i4>26</vt:i4>
      </vt:variant>
      <vt:variant>
        <vt:i4>2712</vt:i4>
      </vt:variant>
      <vt:variant>
        <vt:i4>0</vt:i4>
      </vt:variant>
      <vt:variant>
        <vt:i4>5</vt:i4>
      </vt:variant>
      <vt:variant>
        <vt:lpwstr>http://icao.int/iwxxm/1.0/req/xsd-meteorological-aerodrome-observation-record/number-of-present-weather-codes</vt:lpwstr>
      </vt:variant>
      <vt:variant>
        <vt:lpwstr/>
      </vt:variant>
      <vt:variant>
        <vt:i4>66</vt:i4>
      </vt:variant>
      <vt:variant>
        <vt:i4>2709</vt:i4>
      </vt:variant>
      <vt:variant>
        <vt:i4>0</vt:i4>
      </vt:variant>
      <vt:variant>
        <vt:i4>5</vt:i4>
      </vt:variant>
      <vt:variant>
        <vt:lpwstr>http://icao.int/iwxxm/1.0/req/xsd-meteorological-aerodrome-observation-record/present-weather</vt:lpwstr>
      </vt:variant>
      <vt:variant>
        <vt:lpwstr/>
      </vt:variant>
      <vt:variant>
        <vt:i4>5767241</vt:i4>
      </vt:variant>
      <vt:variant>
        <vt:i4>2706</vt:i4>
      </vt:variant>
      <vt:variant>
        <vt:i4>0</vt:i4>
      </vt:variant>
      <vt:variant>
        <vt:i4>5</vt:i4>
      </vt:variant>
      <vt:variant>
        <vt:lpwstr>http://icao.int/iwxxm/1.0/req/xsd-meteorological-aerodrome-observation-record/qnh</vt:lpwstr>
      </vt:variant>
      <vt:variant>
        <vt:lpwstr/>
      </vt:variant>
      <vt:variant>
        <vt:i4>3342382</vt:i4>
      </vt:variant>
      <vt:variant>
        <vt:i4>2703</vt:i4>
      </vt:variant>
      <vt:variant>
        <vt:i4>0</vt:i4>
      </vt:variant>
      <vt:variant>
        <vt:i4>5</vt:i4>
      </vt:variant>
      <vt:variant>
        <vt:lpwstr>http://icao.int/iwxxm/1.0/req/xsd-meteorological-aerodrome-observation-record/dew-point-temperature</vt:lpwstr>
      </vt:variant>
      <vt:variant>
        <vt:lpwstr/>
      </vt:variant>
      <vt:variant>
        <vt:i4>1245251</vt:i4>
      </vt:variant>
      <vt:variant>
        <vt:i4>2700</vt:i4>
      </vt:variant>
      <vt:variant>
        <vt:i4>0</vt:i4>
      </vt:variant>
      <vt:variant>
        <vt:i4>5</vt:i4>
      </vt:variant>
      <vt:variant>
        <vt:lpwstr>http://icao.int/iwxxm/1.0/req/xsd-meteorological-aerodrome-observation-record/air-temperature</vt:lpwstr>
      </vt:variant>
      <vt:variant>
        <vt:lpwstr/>
      </vt:variant>
      <vt:variant>
        <vt:i4>3670061</vt:i4>
      </vt:variant>
      <vt:variant>
        <vt:i4>2697</vt:i4>
      </vt:variant>
      <vt:variant>
        <vt:i4>0</vt:i4>
      </vt:variant>
      <vt:variant>
        <vt:i4>5</vt:i4>
      </vt:variant>
      <vt:variant>
        <vt:lpwstr>http://icao.int/iwxxm/1.0/req/xsd-meteorological-aerodrome-observation-record/cavok</vt:lpwstr>
      </vt:variant>
      <vt:variant>
        <vt:lpwstr/>
      </vt:variant>
      <vt:variant>
        <vt:i4>4063266</vt:i4>
      </vt:variant>
      <vt:variant>
        <vt:i4>2694</vt:i4>
      </vt:variant>
      <vt:variant>
        <vt:i4>0</vt:i4>
      </vt:variant>
      <vt:variant>
        <vt:i4>5</vt:i4>
      </vt:variant>
      <vt:variant>
        <vt:lpwstr>http://icao.int/iwxxm/1.0/req/xsd-meteorological-aerodrome-observation-record/valid</vt:lpwstr>
      </vt:variant>
      <vt:variant>
        <vt:lpwstr/>
      </vt:variant>
      <vt:variant>
        <vt:i4>1114139</vt:i4>
      </vt:variant>
      <vt:variant>
        <vt:i4>2691</vt:i4>
      </vt:variant>
      <vt:variant>
        <vt:i4>0</vt:i4>
      </vt:variant>
      <vt:variant>
        <vt:i4>5</vt:i4>
      </vt:variant>
      <vt:variant>
        <vt:lpwstr>http://icao.int/iwxxm/1.0/req/xsd-aerodrome-surface-wind</vt:lpwstr>
      </vt:variant>
      <vt:variant>
        <vt:lpwstr/>
      </vt:variant>
      <vt:variant>
        <vt:i4>5177413</vt:i4>
      </vt:variant>
      <vt:variant>
        <vt:i4>2688</vt:i4>
      </vt:variant>
      <vt:variant>
        <vt:i4>0</vt:i4>
      </vt:variant>
      <vt:variant>
        <vt:i4>5</vt:i4>
      </vt:variant>
      <vt:variant>
        <vt:lpwstr>http://icao.int/iwxxm/1.0/req/xsd-aerodrome-horizontal-visibility</vt:lpwstr>
      </vt:variant>
      <vt:variant>
        <vt:lpwstr/>
      </vt:variant>
      <vt:variant>
        <vt:i4>589831</vt:i4>
      </vt:variant>
      <vt:variant>
        <vt:i4>2685</vt:i4>
      </vt:variant>
      <vt:variant>
        <vt:i4>0</vt:i4>
      </vt:variant>
      <vt:variant>
        <vt:i4>5</vt:i4>
      </vt:variant>
      <vt:variant>
        <vt:lpwstr>http://icao.int/iwxxm/1.0/req/xsd-aerodrome-sea-state</vt:lpwstr>
      </vt:variant>
      <vt:variant>
        <vt:lpwstr/>
      </vt:variant>
      <vt:variant>
        <vt:i4>7667771</vt:i4>
      </vt:variant>
      <vt:variant>
        <vt:i4>2682</vt:i4>
      </vt:variant>
      <vt:variant>
        <vt:i4>0</vt:i4>
      </vt:variant>
      <vt:variant>
        <vt:i4>5</vt:i4>
      </vt:variant>
      <vt:variant>
        <vt:lpwstr>http://icao.int/iwxxm/1.0/req/xsd-aerodrome-runway-visual-range</vt:lpwstr>
      </vt:variant>
      <vt:variant>
        <vt:lpwstr/>
      </vt:variant>
      <vt:variant>
        <vt:i4>3932216</vt:i4>
      </vt:variant>
      <vt:variant>
        <vt:i4>2679</vt:i4>
      </vt:variant>
      <vt:variant>
        <vt:i4>0</vt:i4>
      </vt:variant>
      <vt:variant>
        <vt:i4>5</vt:i4>
      </vt:variant>
      <vt:variant>
        <vt:lpwstr>http://icao.int/iwxxm/1.0/req/xsd-aerodrome-observed-clouds</vt:lpwstr>
      </vt:variant>
      <vt:variant>
        <vt:lpwstr/>
      </vt:variant>
      <vt:variant>
        <vt:i4>2621498</vt:i4>
      </vt:variant>
      <vt:variant>
        <vt:i4>2676</vt:i4>
      </vt:variant>
      <vt:variant>
        <vt:i4>0</vt:i4>
      </vt:variant>
      <vt:variant>
        <vt:i4>5</vt:i4>
      </vt:variant>
      <vt:variant>
        <vt:lpwstr>http://icao.int/iwxxm/1.0/req/xsd-aerodrome-wind-shear</vt:lpwstr>
      </vt:variant>
      <vt:variant>
        <vt:lpwstr/>
      </vt:variant>
      <vt:variant>
        <vt:i4>5046359</vt:i4>
      </vt:variant>
      <vt:variant>
        <vt:i4>2673</vt:i4>
      </vt:variant>
      <vt:variant>
        <vt:i4>0</vt:i4>
      </vt:variant>
      <vt:variant>
        <vt:i4>5</vt:i4>
      </vt:variant>
      <vt:variant>
        <vt:lpwstr>http://icao.int/iwxxm/1.0/req/xsd-aerodrome-runway-state</vt:lpwstr>
      </vt:variant>
      <vt:variant>
        <vt:lpwstr/>
      </vt:variant>
      <vt:variant>
        <vt:i4>1638492</vt:i4>
      </vt:variant>
      <vt:variant>
        <vt:i4>2670</vt:i4>
      </vt:variant>
      <vt:variant>
        <vt:i4>0</vt:i4>
      </vt:variant>
      <vt:variant>
        <vt:i4>5</vt:i4>
      </vt:variant>
      <vt:variant>
        <vt:lpwstr>http://icao.int/iwxxm/1.0/req/xsd-meteorological-aerodrome-observation-record</vt:lpwstr>
      </vt:variant>
      <vt:variant>
        <vt:lpwstr/>
      </vt:variant>
      <vt:variant>
        <vt:i4>3997731</vt:i4>
      </vt:variant>
      <vt:variant>
        <vt:i4>2658</vt:i4>
      </vt:variant>
      <vt:variant>
        <vt:i4>0</vt:i4>
      </vt:variant>
      <vt:variant>
        <vt:i4>5</vt:i4>
      </vt:variant>
      <vt:variant>
        <vt:lpwstr>http://icao.int/iwxxm/1.0/req/xsd-aerodrome-surface-wind/gust-speed</vt:lpwstr>
      </vt:variant>
      <vt:variant>
        <vt:lpwstr/>
      </vt:variant>
      <vt:variant>
        <vt:i4>2293871</vt:i4>
      </vt:variant>
      <vt:variant>
        <vt:i4>2655</vt:i4>
      </vt:variant>
      <vt:variant>
        <vt:i4>0</vt:i4>
      </vt:variant>
      <vt:variant>
        <vt:i4>5</vt:i4>
      </vt:variant>
      <vt:variant>
        <vt:lpwstr>http://icao.int/iwxxm/1.0/req/xsd-aerodrome-surface-wind/extreme-wind-direction</vt:lpwstr>
      </vt:variant>
      <vt:variant>
        <vt:lpwstr/>
      </vt:variant>
      <vt:variant>
        <vt:i4>3211387</vt:i4>
      </vt:variant>
      <vt:variant>
        <vt:i4>2652</vt:i4>
      </vt:variant>
      <vt:variant>
        <vt:i4>0</vt:i4>
      </vt:variant>
      <vt:variant>
        <vt:i4>5</vt:i4>
      </vt:variant>
      <vt:variant>
        <vt:lpwstr>http://icao.int/iwxxm/1.0/req/xsd-aerodrome-surface-wind/steady-wind-direction</vt:lpwstr>
      </vt:variant>
      <vt:variant>
        <vt:lpwstr/>
      </vt:variant>
      <vt:variant>
        <vt:i4>4849688</vt:i4>
      </vt:variant>
      <vt:variant>
        <vt:i4>2649</vt:i4>
      </vt:variant>
      <vt:variant>
        <vt:i4>0</vt:i4>
      </vt:variant>
      <vt:variant>
        <vt:i4>5</vt:i4>
      </vt:variant>
      <vt:variant>
        <vt:lpwstr>http://icao.int/iwxxm/1.0/req/xsd-aerodrome-surface-wind/variable-wind-direction</vt:lpwstr>
      </vt:variant>
      <vt:variant>
        <vt:lpwstr/>
      </vt:variant>
      <vt:variant>
        <vt:i4>5177374</vt:i4>
      </vt:variant>
      <vt:variant>
        <vt:i4>2646</vt:i4>
      </vt:variant>
      <vt:variant>
        <vt:i4>0</vt:i4>
      </vt:variant>
      <vt:variant>
        <vt:i4>5</vt:i4>
      </vt:variant>
      <vt:variant>
        <vt:lpwstr>http://icao.int/iwxxm/1.0/req/xsd-aerodrome-surface-wind/mean-wind-speed</vt:lpwstr>
      </vt:variant>
      <vt:variant>
        <vt:lpwstr/>
      </vt:variant>
      <vt:variant>
        <vt:i4>7274556</vt:i4>
      </vt:variant>
      <vt:variant>
        <vt:i4>2643</vt:i4>
      </vt:variant>
      <vt:variant>
        <vt:i4>0</vt:i4>
      </vt:variant>
      <vt:variant>
        <vt:i4>5</vt:i4>
      </vt:variant>
      <vt:variant>
        <vt:lpwstr>http://icao.int/iwxxm/1.0/req/xsd-aerodrome-surface-wind/valid</vt:lpwstr>
      </vt:variant>
      <vt:variant>
        <vt:lpwstr/>
      </vt:variant>
      <vt:variant>
        <vt:i4>1114139</vt:i4>
      </vt:variant>
      <vt:variant>
        <vt:i4>2640</vt:i4>
      </vt:variant>
      <vt:variant>
        <vt:i4>0</vt:i4>
      </vt:variant>
      <vt:variant>
        <vt:i4>5</vt:i4>
      </vt:variant>
      <vt:variant>
        <vt:lpwstr>http://icao.int/iwxxm/1.0/req/xsd-aerodrome-surface-wind</vt:lpwstr>
      </vt:variant>
      <vt:variant>
        <vt:lpwstr/>
      </vt:variant>
      <vt:variant>
        <vt:i4>3342458</vt:i4>
      </vt:variant>
      <vt:variant>
        <vt:i4>2631</vt:i4>
      </vt:variant>
      <vt:variant>
        <vt:i4>0</vt:i4>
      </vt:variant>
      <vt:variant>
        <vt:i4>5</vt:i4>
      </vt:variant>
      <vt:variant>
        <vt:lpwstr>http://icao.int/iwxxm/1.0/req/xsd-aerodrome-horizontal-visibility/minimum-visibility-direction</vt:lpwstr>
      </vt:variant>
      <vt:variant>
        <vt:lpwstr/>
      </vt:variant>
      <vt:variant>
        <vt:i4>4259904</vt:i4>
      </vt:variant>
      <vt:variant>
        <vt:i4>2628</vt:i4>
      </vt:variant>
      <vt:variant>
        <vt:i4>0</vt:i4>
      </vt:variant>
      <vt:variant>
        <vt:i4>5</vt:i4>
      </vt:variant>
      <vt:variant>
        <vt:lpwstr>http://icao.int/iwxxm/1.0/req/xsd-aerodrome-horizontal-visibility/minimum-visibility</vt:lpwstr>
      </vt:variant>
      <vt:variant>
        <vt:lpwstr/>
      </vt:variant>
      <vt:variant>
        <vt:i4>2424876</vt:i4>
      </vt:variant>
      <vt:variant>
        <vt:i4>2625</vt:i4>
      </vt:variant>
      <vt:variant>
        <vt:i4>0</vt:i4>
      </vt:variant>
      <vt:variant>
        <vt:i4>5</vt:i4>
      </vt:variant>
      <vt:variant>
        <vt:lpwstr>http://icao.int/iwxxm/1.0/req/xsd-aerodrome-horizontal-visibility/prevailing-visibility-comparison-operator</vt:lpwstr>
      </vt:variant>
      <vt:variant>
        <vt:lpwstr/>
      </vt:variant>
      <vt:variant>
        <vt:i4>6815807</vt:i4>
      </vt:variant>
      <vt:variant>
        <vt:i4>2622</vt:i4>
      </vt:variant>
      <vt:variant>
        <vt:i4>0</vt:i4>
      </vt:variant>
      <vt:variant>
        <vt:i4>5</vt:i4>
      </vt:variant>
      <vt:variant>
        <vt:lpwstr>http://icao.int/iwxxm/1.0/req/xsd-aerodrome-horizontal-visibility/prevailing-visibility-exceeds-10000m</vt:lpwstr>
      </vt:variant>
      <vt:variant>
        <vt:lpwstr/>
      </vt:variant>
      <vt:variant>
        <vt:i4>8126567</vt:i4>
      </vt:variant>
      <vt:variant>
        <vt:i4>2619</vt:i4>
      </vt:variant>
      <vt:variant>
        <vt:i4>0</vt:i4>
      </vt:variant>
      <vt:variant>
        <vt:i4>5</vt:i4>
      </vt:variant>
      <vt:variant>
        <vt:lpwstr>http://icao.int/iwxxm/1.0/req/xsd-aerodrome-horizontal-visibility/prevailing-visibility</vt:lpwstr>
      </vt:variant>
      <vt:variant>
        <vt:lpwstr/>
      </vt:variant>
      <vt:variant>
        <vt:i4>6815782</vt:i4>
      </vt:variant>
      <vt:variant>
        <vt:i4>2616</vt:i4>
      </vt:variant>
      <vt:variant>
        <vt:i4>0</vt:i4>
      </vt:variant>
      <vt:variant>
        <vt:i4>5</vt:i4>
      </vt:variant>
      <vt:variant>
        <vt:lpwstr>http://icao.int/iwxxm/1.0/req/xsd-aerodrome-horizontal-visibility/valid</vt:lpwstr>
      </vt:variant>
      <vt:variant>
        <vt:lpwstr/>
      </vt:variant>
      <vt:variant>
        <vt:i4>5177413</vt:i4>
      </vt:variant>
      <vt:variant>
        <vt:i4>2613</vt:i4>
      </vt:variant>
      <vt:variant>
        <vt:i4>0</vt:i4>
      </vt:variant>
      <vt:variant>
        <vt:i4>5</vt:i4>
      </vt:variant>
      <vt:variant>
        <vt:lpwstr>http://icao.int/iwxxm/1.0/req/xsd-aerodrome-horizontal-visibility</vt:lpwstr>
      </vt:variant>
      <vt:variant>
        <vt:lpwstr/>
      </vt:variant>
      <vt:variant>
        <vt:i4>5963807</vt:i4>
      </vt:variant>
      <vt:variant>
        <vt:i4>2604</vt:i4>
      </vt:variant>
      <vt:variant>
        <vt:i4>0</vt:i4>
      </vt:variant>
      <vt:variant>
        <vt:i4>5</vt:i4>
      </vt:variant>
      <vt:variant>
        <vt:lpwstr>http://codes.wmo.int/bufr4/codeflag/0-22-061</vt:lpwstr>
      </vt:variant>
      <vt:variant>
        <vt:lpwstr/>
      </vt:variant>
      <vt:variant>
        <vt:i4>1769495</vt:i4>
      </vt:variant>
      <vt:variant>
        <vt:i4>2601</vt:i4>
      </vt:variant>
      <vt:variant>
        <vt:i4>0</vt:i4>
      </vt:variant>
      <vt:variant>
        <vt:i4>5</vt:i4>
      </vt:variant>
      <vt:variant>
        <vt:lpwstr>http://icao.int/iwxxm/1.0/req/xsd-aerodrome-sea-state/significant-wave-height-unit-of-measure</vt:lpwstr>
      </vt:variant>
      <vt:variant>
        <vt:lpwstr/>
      </vt:variant>
      <vt:variant>
        <vt:i4>4784128</vt:i4>
      </vt:variant>
      <vt:variant>
        <vt:i4>2598</vt:i4>
      </vt:variant>
      <vt:variant>
        <vt:i4>0</vt:i4>
      </vt:variant>
      <vt:variant>
        <vt:i4>5</vt:i4>
      </vt:variant>
      <vt:variant>
        <vt:lpwstr>http://icao.int/iwxxm/1.0/req/xsd-aerodrome-sea-state/sea-state-code</vt:lpwstr>
      </vt:variant>
      <vt:variant>
        <vt:lpwstr/>
      </vt:variant>
      <vt:variant>
        <vt:i4>655437</vt:i4>
      </vt:variant>
      <vt:variant>
        <vt:i4>2595</vt:i4>
      </vt:variant>
      <vt:variant>
        <vt:i4>0</vt:i4>
      </vt:variant>
      <vt:variant>
        <vt:i4>5</vt:i4>
      </vt:variant>
      <vt:variant>
        <vt:lpwstr>http://icao.int/iwxxm/1.0/req/xsd-aerodrome-sea-state/significant-wave-height</vt:lpwstr>
      </vt:variant>
      <vt:variant>
        <vt:lpwstr/>
      </vt:variant>
      <vt:variant>
        <vt:i4>262216</vt:i4>
      </vt:variant>
      <vt:variant>
        <vt:i4>2592</vt:i4>
      </vt:variant>
      <vt:variant>
        <vt:i4>0</vt:i4>
      </vt:variant>
      <vt:variant>
        <vt:i4>5</vt:i4>
      </vt:variant>
      <vt:variant>
        <vt:lpwstr>http://icao.int/iwxxm/1.0/req/xsd-aerodrome-sea-state/either-significant-wave-height-or-sea-state</vt:lpwstr>
      </vt:variant>
      <vt:variant>
        <vt:lpwstr/>
      </vt:variant>
      <vt:variant>
        <vt:i4>5373981</vt:i4>
      </vt:variant>
      <vt:variant>
        <vt:i4>2589</vt:i4>
      </vt:variant>
      <vt:variant>
        <vt:i4>0</vt:i4>
      </vt:variant>
      <vt:variant>
        <vt:i4>5</vt:i4>
      </vt:variant>
      <vt:variant>
        <vt:lpwstr>http://icao.int/iwxxm/1.0/req/xsd-aerodrome-sea-state/sea-surface-temperature</vt:lpwstr>
      </vt:variant>
      <vt:variant>
        <vt:lpwstr/>
      </vt:variant>
      <vt:variant>
        <vt:i4>3014776</vt:i4>
      </vt:variant>
      <vt:variant>
        <vt:i4>2586</vt:i4>
      </vt:variant>
      <vt:variant>
        <vt:i4>0</vt:i4>
      </vt:variant>
      <vt:variant>
        <vt:i4>5</vt:i4>
      </vt:variant>
      <vt:variant>
        <vt:lpwstr>http://icao.int/iwxxm/1.0/req/xsd-aerodrome-sea-state/valid</vt:lpwstr>
      </vt:variant>
      <vt:variant>
        <vt:lpwstr/>
      </vt:variant>
      <vt:variant>
        <vt:i4>589831</vt:i4>
      </vt:variant>
      <vt:variant>
        <vt:i4>2583</vt:i4>
      </vt:variant>
      <vt:variant>
        <vt:i4>0</vt:i4>
      </vt:variant>
      <vt:variant>
        <vt:i4>5</vt:i4>
      </vt:variant>
      <vt:variant>
        <vt:lpwstr>http://icao.int/iwxxm/1.0/req/xsd-aerodrome-sea-state</vt:lpwstr>
      </vt:variant>
      <vt:variant>
        <vt:lpwstr/>
      </vt:variant>
      <vt:variant>
        <vt:i4>6750255</vt:i4>
      </vt:variant>
      <vt:variant>
        <vt:i4>2574</vt:i4>
      </vt:variant>
      <vt:variant>
        <vt:i4>0</vt:i4>
      </vt:variant>
      <vt:variant>
        <vt:i4>5</vt:i4>
      </vt:variant>
      <vt:variant>
        <vt:lpwstr>http://icao.int/iwxxm/1.0/req/xsd-aerodrome-runway-visual-range/no-change-in-visual-range-tendency</vt:lpwstr>
      </vt:variant>
      <vt:variant>
        <vt:lpwstr/>
      </vt:variant>
      <vt:variant>
        <vt:i4>1900639</vt:i4>
      </vt:variant>
      <vt:variant>
        <vt:i4>2571</vt:i4>
      </vt:variant>
      <vt:variant>
        <vt:i4>0</vt:i4>
      </vt:variant>
      <vt:variant>
        <vt:i4>5</vt:i4>
      </vt:variant>
      <vt:variant>
        <vt:lpwstr>http://icao.int/iwxxm/1.0/req/xsd-aerodrome-runway-visual-range/upward-or-downward-visual-range-tendency</vt:lpwstr>
      </vt:variant>
      <vt:variant>
        <vt:lpwstr/>
      </vt:variant>
      <vt:variant>
        <vt:i4>1114192</vt:i4>
      </vt:variant>
      <vt:variant>
        <vt:i4>2568</vt:i4>
      </vt:variant>
      <vt:variant>
        <vt:i4>0</vt:i4>
      </vt:variant>
      <vt:variant>
        <vt:i4>5</vt:i4>
      </vt:variant>
      <vt:variant>
        <vt:lpwstr>http://icao.int/iwxxm/1.0/req/xsd-aerodrome-runway-visual-range/mean-rvr-comparison-operator</vt:lpwstr>
      </vt:variant>
      <vt:variant>
        <vt:lpwstr/>
      </vt:variant>
      <vt:variant>
        <vt:i4>3014768</vt:i4>
      </vt:variant>
      <vt:variant>
        <vt:i4>2565</vt:i4>
      </vt:variant>
      <vt:variant>
        <vt:i4>0</vt:i4>
      </vt:variant>
      <vt:variant>
        <vt:i4>5</vt:i4>
      </vt:variant>
      <vt:variant>
        <vt:lpwstr>http://icao.int/iwxxm/1.0/req/xsd-aerodrome-runway-visual-range/mean-rvr-exceeds-2000m</vt:lpwstr>
      </vt:variant>
      <vt:variant>
        <vt:lpwstr/>
      </vt:variant>
      <vt:variant>
        <vt:i4>1703960</vt:i4>
      </vt:variant>
      <vt:variant>
        <vt:i4>2562</vt:i4>
      </vt:variant>
      <vt:variant>
        <vt:i4>0</vt:i4>
      </vt:variant>
      <vt:variant>
        <vt:i4>5</vt:i4>
      </vt:variant>
      <vt:variant>
        <vt:lpwstr>http://icao.int/iwxxm/1.0/req/xsd-aerodrome-runway-visual-range/mean-rvr-unit-of-measure</vt:lpwstr>
      </vt:variant>
      <vt:variant>
        <vt:lpwstr/>
      </vt:variant>
      <vt:variant>
        <vt:i4>5308425</vt:i4>
      </vt:variant>
      <vt:variant>
        <vt:i4>2559</vt:i4>
      </vt:variant>
      <vt:variant>
        <vt:i4>0</vt:i4>
      </vt:variant>
      <vt:variant>
        <vt:i4>5</vt:i4>
      </vt:variant>
      <vt:variant>
        <vt:lpwstr>http://icao.int/iwxxm/1.0/req/xsd-aerodrome-runway-visual-range/mean-rvr</vt:lpwstr>
      </vt:variant>
      <vt:variant>
        <vt:lpwstr/>
      </vt:variant>
      <vt:variant>
        <vt:i4>6225924</vt:i4>
      </vt:variant>
      <vt:variant>
        <vt:i4>2556</vt:i4>
      </vt:variant>
      <vt:variant>
        <vt:i4>0</vt:i4>
      </vt:variant>
      <vt:variant>
        <vt:i4>5</vt:i4>
      </vt:variant>
      <vt:variant>
        <vt:lpwstr>http://icao.int/iwxxm/1.0/req/xsd-aerodrome-runway-visual-range/applicable-runway</vt:lpwstr>
      </vt:variant>
      <vt:variant>
        <vt:lpwstr/>
      </vt:variant>
      <vt:variant>
        <vt:i4>5374020</vt:i4>
      </vt:variant>
      <vt:variant>
        <vt:i4>2553</vt:i4>
      </vt:variant>
      <vt:variant>
        <vt:i4>0</vt:i4>
      </vt:variant>
      <vt:variant>
        <vt:i4>5</vt:i4>
      </vt:variant>
      <vt:variant>
        <vt:lpwstr>http://icao.int/iwxxm/1.0/req/xsd-aerodrome-runway-visual-range/valid</vt:lpwstr>
      </vt:variant>
      <vt:variant>
        <vt:lpwstr/>
      </vt:variant>
      <vt:variant>
        <vt:i4>1966164</vt:i4>
      </vt:variant>
      <vt:variant>
        <vt:i4>2550</vt:i4>
      </vt:variant>
      <vt:variant>
        <vt:i4>0</vt:i4>
      </vt:variant>
      <vt:variant>
        <vt:i4>5</vt:i4>
      </vt:variant>
      <vt:variant>
        <vt:lpwstr>http://icao.int/saf/1.0/req/xsd-runway-direction</vt:lpwstr>
      </vt:variant>
      <vt:variant>
        <vt:lpwstr/>
      </vt:variant>
      <vt:variant>
        <vt:i4>7667771</vt:i4>
      </vt:variant>
      <vt:variant>
        <vt:i4>2547</vt:i4>
      </vt:variant>
      <vt:variant>
        <vt:i4>0</vt:i4>
      </vt:variant>
      <vt:variant>
        <vt:i4>5</vt:i4>
      </vt:variant>
      <vt:variant>
        <vt:lpwstr>http://icao.int/iwxxm/1.0/req/xsd-aerodrome-runway-visual-range</vt:lpwstr>
      </vt:variant>
      <vt:variant>
        <vt:lpwstr/>
      </vt:variant>
      <vt:variant>
        <vt:i4>4718675</vt:i4>
      </vt:variant>
      <vt:variant>
        <vt:i4>2535</vt:i4>
      </vt:variant>
      <vt:variant>
        <vt:i4>0</vt:i4>
      </vt:variant>
      <vt:variant>
        <vt:i4>5</vt:i4>
      </vt:variant>
      <vt:variant>
        <vt:lpwstr>http://icao.int/iwxxm/1.0/req/xsd-aerodrome-cloud-forecast/number-of-cloud-layers</vt:lpwstr>
      </vt:variant>
      <vt:variant>
        <vt:lpwstr/>
      </vt:variant>
      <vt:variant>
        <vt:i4>5242948</vt:i4>
      </vt:variant>
      <vt:variant>
        <vt:i4>2532</vt:i4>
      </vt:variant>
      <vt:variant>
        <vt:i4>0</vt:i4>
      </vt:variant>
      <vt:variant>
        <vt:i4>5</vt:i4>
      </vt:variant>
      <vt:variant>
        <vt:lpwstr>http://icao.int/iwxxm/1.0/req/xsd-aerodrome-observed-clouds/cloud-layers</vt:lpwstr>
      </vt:variant>
      <vt:variant>
        <vt:lpwstr/>
      </vt:variant>
      <vt:variant>
        <vt:i4>6488125</vt:i4>
      </vt:variant>
      <vt:variant>
        <vt:i4>2529</vt:i4>
      </vt:variant>
      <vt:variant>
        <vt:i4>0</vt:i4>
      </vt:variant>
      <vt:variant>
        <vt:i4>5</vt:i4>
      </vt:variant>
      <vt:variant>
        <vt:lpwstr>http://icao.int/iwxxm/1.0/req/xsd-aerodrome-observed-clouds/vertical-visibility-unit-of-measure</vt:lpwstr>
      </vt:variant>
      <vt:variant>
        <vt:lpwstr/>
      </vt:variant>
      <vt:variant>
        <vt:i4>7471210</vt:i4>
      </vt:variant>
      <vt:variant>
        <vt:i4>2526</vt:i4>
      </vt:variant>
      <vt:variant>
        <vt:i4>0</vt:i4>
      </vt:variant>
      <vt:variant>
        <vt:i4>5</vt:i4>
      </vt:variant>
      <vt:variant>
        <vt:lpwstr>http://icao.int/iwxxm/1.0/req/xsd-aerodrome-observed-clouds/vertical-visibility</vt:lpwstr>
      </vt:variant>
      <vt:variant>
        <vt:lpwstr/>
      </vt:variant>
      <vt:variant>
        <vt:i4>3735587</vt:i4>
      </vt:variant>
      <vt:variant>
        <vt:i4>2523</vt:i4>
      </vt:variant>
      <vt:variant>
        <vt:i4>0</vt:i4>
      </vt:variant>
      <vt:variant>
        <vt:i4>5</vt:i4>
      </vt:variant>
      <vt:variant>
        <vt:lpwstr>http://icao.int/iwxxm/1.0/req/xsd-aerodrome-observed-clouds/either-vertical-visibility-or-cloud-layers</vt:lpwstr>
      </vt:variant>
      <vt:variant>
        <vt:lpwstr/>
      </vt:variant>
      <vt:variant>
        <vt:i4>4128822</vt:i4>
      </vt:variant>
      <vt:variant>
        <vt:i4>2520</vt:i4>
      </vt:variant>
      <vt:variant>
        <vt:i4>0</vt:i4>
      </vt:variant>
      <vt:variant>
        <vt:i4>5</vt:i4>
      </vt:variant>
      <vt:variant>
        <vt:lpwstr>http://icao.int/iwxxm/1.0/req/xsd-aerodrome-observed-clouds/amount-and-height-not-detectable-by-auto-system</vt:lpwstr>
      </vt:variant>
      <vt:variant>
        <vt:lpwstr/>
      </vt:variant>
      <vt:variant>
        <vt:i4>1769553</vt:i4>
      </vt:variant>
      <vt:variant>
        <vt:i4>2517</vt:i4>
      </vt:variant>
      <vt:variant>
        <vt:i4>0</vt:i4>
      </vt:variant>
      <vt:variant>
        <vt:i4>5</vt:i4>
      </vt:variant>
      <vt:variant>
        <vt:lpwstr>http://icao.int/iwxxm/1.0/req/xsd-aerodrome-observed-clouds/valid</vt:lpwstr>
      </vt:variant>
      <vt:variant>
        <vt:lpwstr/>
      </vt:variant>
      <vt:variant>
        <vt:i4>4784135</vt:i4>
      </vt:variant>
      <vt:variant>
        <vt:i4>2514</vt:i4>
      </vt:variant>
      <vt:variant>
        <vt:i4>0</vt:i4>
      </vt:variant>
      <vt:variant>
        <vt:i4>5</vt:i4>
      </vt:variant>
      <vt:variant>
        <vt:lpwstr>http://icao.int/iwxxm/1.0/req/xsd-cloud-layer</vt:lpwstr>
      </vt:variant>
      <vt:variant>
        <vt:lpwstr/>
      </vt:variant>
      <vt:variant>
        <vt:i4>3932216</vt:i4>
      </vt:variant>
      <vt:variant>
        <vt:i4>2511</vt:i4>
      </vt:variant>
      <vt:variant>
        <vt:i4>0</vt:i4>
      </vt:variant>
      <vt:variant>
        <vt:i4>5</vt:i4>
      </vt:variant>
      <vt:variant>
        <vt:lpwstr>http://icao.int/iwxxm/1.0/req/xsd-aerodrome-observed-clouds</vt:lpwstr>
      </vt:variant>
      <vt:variant>
        <vt:lpwstr/>
      </vt:variant>
      <vt:variant>
        <vt:i4>2818095</vt:i4>
      </vt:variant>
      <vt:variant>
        <vt:i4>2499</vt:i4>
      </vt:variant>
      <vt:variant>
        <vt:i4>0</vt:i4>
      </vt:variant>
      <vt:variant>
        <vt:i4>5</vt:i4>
      </vt:variant>
      <vt:variant>
        <vt:lpwstr>http://icao.int/iwxxm/1.0/req/xsd-aerodrome-wind-shear/all-runways</vt:lpwstr>
      </vt:variant>
      <vt:variant>
        <vt:lpwstr/>
      </vt:variant>
      <vt:variant>
        <vt:i4>720912</vt:i4>
      </vt:variant>
      <vt:variant>
        <vt:i4>2496</vt:i4>
      </vt:variant>
      <vt:variant>
        <vt:i4>0</vt:i4>
      </vt:variant>
      <vt:variant>
        <vt:i4>5</vt:i4>
      </vt:variant>
      <vt:variant>
        <vt:lpwstr>http://icao.int/iwxxm/1.0/req/xsd-aerodrome-wind-shear/applicable-runways</vt:lpwstr>
      </vt:variant>
      <vt:variant>
        <vt:lpwstr/>
      </vt:variant>
      <vt:variant>
        <vt:i4>5636125</vt:i4>
      </vt:variant>
      <vt:variant>
        <vt:i4>2493</vt:i4>
      </vt:variant>
      <vt:variant>
        <vt:i4>0</vt:i4>
      </vt:variant>
      <vt:variant>
        <vt:i4>5</vt:i4>
      </vt:variant>
      <vt:variant>
        <vt:lpwstr>http://icao.int/iwxxm/1.0/req/xsd-aerodrome-wind-shear/valid</vt:lpwstr>
      </vt:variant>
      <vt:variant>
        <vt:lpwstr/>
      </vt:variant>
      <vt:variant>
        <vt:i4>1966164</vt:i4>
      </vt:variant>
      <vt:variant>
        <vt:i4>2490</vt:i4>
      </vt:variant>
      <vt:variant>
        <vt:i4>0</vt:i4>
      </vt:variant>
      <vt:variant>
        <vt:i4>5</vt:i4>
      </vt:variant>
      <vt:variant>
        <vt:lpwstr>http://icao.int/saf/1.0/req/xsd-runway-direction</vt:lpwstr>
      </vt:variant>
      <vt:variant>
        <vt:lpwstr/>
      </vt:variant>
      <vt:variant>
        <vt:i4>2621498</vt:i4>
      </vt:variant>
      <vt:variant>
        <vt:i4>2487</vt:i4>
      </vt:variant>
      <vt:variant>
        <vt:i4>0</vt:i4>
      </vt:variant>
      <vt:variant>
        <vt:i4>5</vt:i4>
      </vt:variant>
      <vt:variant>
        <vt:lpwstr>http://icao.int/iwxxm/1.0/req/xsd-aerodrome-wind-shear</vt:lpwstr>
      </vt:variant>
      <vt:variant>
        <vt:lpwstr/>
      </vt:variant>
      <vt:variant>
        <vt:i4>6225937</vt:i4>
      </vt:variant>
      <vt:variant>
        <vt:i4>2475</vt:i4>
      </vt:variant>
      <vt:variant>
        <vt:i4>0</vt:i4>
      </vt:variant>
      <vt:variant>
        <vt:i4>5</vt:i4>
      </vt:variant>
      <vt:variant>
        <vt:lpwstr>http://codes.wmo.int/bufr4/codeflag/0-20-087</vt:lpwstr>
      </vt:variant>
      <vt:variant>
        <vt:lpwstr/>
      </vt:variant>
      <vt:variant>
        <vt:i4>6160401</vt:i4>
      </vt:variant>
      <vt:variant>
        <vt:i4>2472</vt:i4>
      </vt:variant>
      <vt:variant>
        <vt:i4>0</vt:i4>
      </vt:variant>
      <vt:variant>
        <vt:i4>5</vt:i4>
      </vt:variant>
      <vt:variant>
        <vt:lpwstr>http://codes.wmo.int/bufr4/codeflag/0-20-086</vt:lpwstr>
      </vt:variant>
      <vt:variant>
        <vt:lpwstr/>
      </vt:variant>
      <vt:variant>
        <vt:i4>6881334</vt:i4>
      </vt:variant>
      <vt:variant>
        <vt:i4>2469</vt:i4>
      </vt:variant>
      <vt:variant>
        <vt:i4>0</vt:i4>
      </vt:variant>
      <vt:variant>
        <vt:i4>5</vt:i4>
      </vt:variant>
      <vt:variant>
        <vt:lpwstr>http://icao.int/iwxxm/1.0/req/xsd-aerodrome-runway-state/deposit-depth-unit-of-measure</vt:lpwstr>
      </vt:variant>
      <vt:variant>
        <vt:lpwstr/>
      </vt:variant>
      <vt:variant>
        <vt:i4>6029338</vt:i4>
      </vt:variant>
      <vt:variant>
        <vt:i4>2466</vt:i4>
      </vt:variant>
      <vt:variant>
        <vt:i4>0</vt:i4>
      </vt:variant>
      <vt:variant>
        <vt:i4>5</vt:i4>
      </vt:variant>
      <vt:variant>
        <vt:lpwstr>http://icao.int/iwxxm/1.0/req/xsd-aerodrome-runway-state/snow-closure-affects-all-runways</vt:lpwstr>
      </vt:variant>
      <vt:variant>
        <vt:lpwstr/>
      </vt:variant>
      <vt:variant>
        <vt:i4>2687033</vt:i4>
      </vt:variant>
      <vt:variant>
        <vt:i4>2463</vt:i4>
      </vt:variant>
      <vt:variant>
        <vt:i4>0</vt:i4>
      </vt:variant>
      <vt:variant>
        <vt:i4>5</vt:i4>
      </vt:variant>
      <vt:variant>
        <vt:lpwstr>http://icao.int/iwxxm/1.0/req/xsd-aerodrome-runway-state/contamination-code</vt:lpwstr>
      </vt:variant>
      <vt:variant>
        <vt:lpwstr/>
      </vt:variant>
      <vt:variant>
        <vt:i4>8192045</vt:i4>
      </vt:variant>
      <vt:variant>
        <vt:i4>2460</vt:i4>
      </vt:variant>
      <vt:variant>
        <vt:i4>0</vt:i4>
      </vt:variant>
      <vt:variant>
        <vt:i4>5</vt:i4>
      </vt:variant>
      <vt:variant>
        <vt:lpwstr>http://icao.int/iwxxm/1.0/req/xsd-aerodrome-runway-state/deposit-type-code</vt:lpwstr>
      </vt:variant>
      <vt:variant>
        <vt:lpwstr/>
      </vt:variant>
      <vt:variant>
        <vt:i4>8323134</vt:i4>
      </vt:variant>
      <vt:variant>
        <vt:i4>2457</vt:i4>
      </vt:variant>
      <vt:variant>
        <vt:i4>0</vt:i4>
      </vt:variant>
      <vt:variant>
        <vt:i4>5</vt:i4>
      </vt:variant>
      <vt:variant>
        <vt:lpwstr>http://icao.int/iwxxm/1.0/req/xsd-aerodrome-runway-state/unreliable-surface-friction-estimate-true</vt:lpwstr>
      </vt:variant>
      <vt:variant>
        <vt:lpwstr/>
      </vt:variant>
      <vt:variant>
        <vt:i4>4522074</vt:i4>
      </vt:variant>
      <vt:variant>
        <vt:i4>2454</vt:i4>
      </vt:variant>
      <vt:variant>
        <vt:i4>0</vt:i4>
      </vt:variant>
      <vt:variant>
        <vt:i4>5</vt:i4>
      </vt:variant>
      <vt:variant>
        <vt:lpwstr>http://icao.int/iwxxm/1.0/req/xsd-aerodrome-runway-state/unreliable-surface-friction-estimate</vt:lpwstr>
      </vt:variant>
      <vt:variant>
        <vt:lpwstr/>
      </vt:variant>
      <vt:variant>
        <vt:i4>6094874</vt:i4>
      </vt:variant>
      <vt:variant>
        <vt:i4>2451</vt:i4>
      </vt:variant>
      <vt:variant>
        <vt:i4>0</vt:i4>
      </vt:variant>
      <vt:variant>
        <vt:i4>5</vt:i4>
      </vt:variant>
      <vt:variant>
        <vt:lpwstr>http://www.opengis.net/def/uom/OGC/1.0/unity</vt:lpwstr>
      </vt:variant>
      <vt:variant>
        <vt:lpwstr/>
      </vt:variant>
      <vt:variant>
        <vt:i4>2359338</vt:i4>
      </vt:variant>
      <vt:variant>
        <vt:i4>2448</vt:i4>
      </vt:variant>
      <vt:variant>
        <vt:i4>0</vt:i4>
      </vt:variant>
      <vt:variant>
        <vt:i4>5</vt:i4>
      </vt:variant>
      <vt:variant>
        <vt:lpwstr>http://icao.int/iwxxm/1.0/req/xsd-aerodrome-runway-state/surface-friction-estimate-unit-of-measure</vt:lpwstr>
      </vt:variant>
      <vt:variant>
        <vt:lpwstr/>
      </vt:variant>
      <vt:variant>
        <vt:i4>7274555</vt:i4>
      </vt:variant>
      <vt:variant>
        <vt:i4>2445</vt:i4>
      </vt:variant>
      <vt:variant>
        <vt:i4>0</vt:i4>
      </vt:variant>
      <vt:variant>
        <vt:i4>5</vt:i4>
      </vt:variant>
      <vt:variant>
        <vt:lpwstr>http://icao.int/iwxxm/1.0/req/xsd-aerodrome-runway-state/surface-friction-estimate</vt:lpwstr>
      </vt:variant>
      <vt:variant>
        <vt:lpwstr/>
      </vt:variant>
      <vt:variant>
        <vt:i4>6094864</vt:i4>
      </vt:variant>
      <vt:variant>
        <vt:i4>2442</vt:i4>
      </vt:variant>
      <vt:variant>
        <vt:i4>0</vt:i4>
      </vt:variant>
      <vt:variant>
        <vt:i4>5</vt:i4>
      </vt:variant>
      <vt:variant>
        <vt:lpwstr>http://icao.int/iwxxm/1.0/req/xsd-aerodrome-runway-state/cleared</vt:lpwstr>
      </vt:variant>
      <vt:variant>
        <vt:lpwstr/>
      </vt:variant>
      <vt:variant>
        <vt:i4>1114136</vt:i4>
      </vt:variant>
      <vt:variant>
        <vt:i4>2439</vt:i4>
      </vt:variant>
      <vt:variant>
        <vt:i4>0</vt:i4>
      </vt:variant>
      <vt:variant>
        <vt:i4>5</vt:i4>
      </vt:variant>
      <vt:variant>
        <vt:lpwstr>http://icao.int/iwxxm/1.0/req/xsd-aerodrome-runway-state/snow-closure</vt:lpwstr>
      </vt:variant>
      <vt:variant>
        <vt:lpwstr/>
      </vt:variant>
      <vt:variant>
        <vt:i4>5111874</vt:i4>
      </vt:variant>
      <vt:variant>
        <vt:i4>2436</vt:i4>
      </vt:variant>
      <vt:variant>
        <vt:i4>0</vt:i4>
      </vt:variant>
      <vt:variant>
        <vt:i4>5</vt:i4>
      </vt:variant>
      <vt:variant>
        <vt:lpwstr>http://icao.int/iwxxm/1.0/req/xsd-aerodrome-runway-state/all-runways</vt:lpwstr>
      </vt:variant>
      <vt:variant>
        <vt:lpwstr/>
      </vt:variant>
      <vt:variant>
        <vt:i4>7209085</vt:i4>
      </vt:variant>
      <vt:variant>
        <vt:i4>2433</vt:i4>
      </vt:variant>
      <vt:variant>
        <vt:i4>0</vt:i4>
      </vt:variant>
      <vt:variant>
        <vt:i4>5</vt:i4>
      </vt:variant>
      <vt:variant>
        <vt:lpwstr>http://icao.int/iwxxm/1.0/req/xsd-aerodrome-runway-state/applicable-runway</vt:lpwstr>
      </vt:variant>
      <vt:variant>
        <vt:lpwstr/>
      </vt:variant>
      <vt:variant>
        <vt:i4>3342448</vt:i4>
      </vt:variant>
      <vt:variant>
        <vt:i4>2430</vt:i4>
      </vt:variant>
      <vt:variant>
        <vt:i4>0</vt:i4>
      </vt:variant>
      <vt:variant>
        <vt:i4>5</vt:i4>
      </vt:variant>
      <vt:variant>
        <vt:lpwstr>http://icao.int/iwxxm/1.0/req/xsd-aerodrome-runway-state/valid</vt:lpwstr>
      </vt:variant>
      <vt:variant>
        <vt:lpwstr/>
      </vt:variant>
      <vt:variant>
        <vt:i4>1966164</vt:i4>
      </vt:variant>
      <vt:variant>
        <vt:i4>2427</vt:i4>
      </vt:variant>
      <vt:variant>
        <vt:i4>0</vt:i4>
      </vt:variant>
      <vt:variant>
        <vt:i4>5</vt:i4>
      </vt:variant>
      <vt:variant>
        <vt:lpwstr>http://icao.int/saf/1.0/req/xsd-runway-direction</vt:lpwstr>
      </vt:variant>
      <vt:variant>
        <vt:lpwstr/>
      </vt:variant>
      <vt:variant>
        <vt:i4>5046359</vt:i4>
      </vt:variant>
      <vt:variant>
        <vt:i4>2424</vt:i4>
      </vt:variant>
      <vt:variant>
        <vt:i4>0</vt:i4>
      </vt:variant>
      <vt:variant>
        <vt:i4>5</vt:i4>
      </vt:variant>
      <vt:variant>
        <vt:lpwstr>http://icao.int/iwxxm/1.0/req/xsd-aerodrome-runway-state</vt:lpwstr>
      </vt:variant>
      <vt:variant>
        <vt:lpwstr/>
      </vt:variant>
      <vt:variant>
        <vt:i4>4718675</vt:i4>
      </vt:variant>
      <vt:variant>
        <vt:i4>2412</vt:i4>
      </vt:variant>
      <vt:variant>
        <vt:i4>0</vt:i4>
      </vt:variant>
      <vt:variant>
        <vt:i4>5</vt:i4>
      </vt:variant>
      <vt:variant>
        <vt:lpwstr>http://icao.int/iwxxm/1.0/req/xsd-aerodrome-cloud-forecast/number-of-cloud-layers</vt:lpwstr>
      </vt:variant>
      <vt:variant>
        <vt:lpwstr/>
      </vt:variant>
      <vt:variant>
        <vt:i4>6619252</vt:i4>
      </vt:variant>
      <vt:variant>
        <vt:i4>2409</vt:i4>
      </vt:variant>
      <vt:variant>
        <vt:i4>0</vt:i4>
      </vt:variant>
      <vt:variant>
        <vt:i4>5</vt:i4>
      </vt:variant>
      <vt:variant>
        <vt:lpwstr>http://icao.int/iwxxm/1.0/req/xsd-aerodrome-cloud-forecast/cloud-layers</vt:lpwstr>
      </vt:variant>
      <vt:variant>
        <vt:lpwstr/>
      </vt:variant>
      <vt:variant>
        <vt:i4>7929908</vt:i4>
      </vt:variant>
      <vt:variant>
        <vt:i4>2406</vt:i4>
      </vt:variant>
      <vt:variant>
        <vt:i4>0</vt:i4>
      </vt:variant>
      <vt:variant>
        <vt:i4>5</vt:i4>
      </vt:variant>
      <vt:variant>
        <vt:lpwstr>http://icao.int/iwxxm/1.0/req/xsd-aerodrome-cloud-forecast/vertical-visibility-unit-of-measure</vt:lpwstr>
      </vt:variant>
      <vt:variant>
        <vt:lpwstr/>
      </vt:variant>
      <vt:variant>
        <vt:i4>3276837</vt:i4>
      </vt:variant>
      <vt:variant>
        <vt:i4>2403</vt:i4>
      </vt:variant>
      <vt:variant>
        <vt:i4>0</vt:i4>
      </vt:variant>
      <vt:variant>
        <vt:i4>5</vt:i4>
      </vt:variant>
      <vt:variant>
        <vt:lpwstr>http://icao.int/iwxxm/1.0/req/xsd-aerodrome-cloud-forecast/vertical-visibility</vt:lpwstr>
      </vt:variant>
      <vt:variant>
        <vt:lpwstr/>
      </vt:variant>
      <vt:variant>
        <vt:i4>1310796</vt:i4>
      </vt:variant>
      <vt:variant>
        <vt:i4>2400</vt:i4>
      </vt:variant>
      <vt:variant>
        <vt:i4>0</vt:i4>
      </vt:variant>
      <vt:variant>
        <vt:i4>5</vt:i4>
      </vt:variant>
      <vt:variant>
        <vt:lpwstr>http://icao.int/iwxxm/1.0/req/xsd-aerodrome-cloud-forecast/valid</vt:lpwstr>
      </vt:variant>
      <vt:variant>
        <vt:lpwstr/>
      </vt:variant>
      <vt:variant>
        <vt:i4>4784135</vt:i4>
      </vt:variant>
      <vt:variant>
        <vt:i4>2397</vt:i4>
      </vt:variant>
      <vt:variant>
        <vt:i4>0</vt:i4>
      </vt:variant>
      <vt:variant>
        <vt:i4>5</vt:i4>
      </vt:variant>
      <vt:variant>
        <vt:lpwstr>http://icao.int/iwxxm/1.0/req/xsd-cloud-layer</vt:lpwstr>
      </vt:variant>
      <vt:variant>
        <vt:lpwstr/>
      </vt:variant>
      <vt:variant>
        <vt:i4>6946923</vt:i4>
      </vt:variant>
      <vt:variant>
        <vt:i4>2394</vt:i4>
      </vt:variant>
      <vt:variant>
        <vt:i4>0</vt:i4>
      </vt:variant>
      <vt:variant>
        <vt:i4>5</vt:i4>
      </vt:variant>
      <vt:variant>
        <vt:lpwstr>http://icao.int/iwxxm/1.0/req/xsd-aerodrome-cloud-forecast</vt:lpwstr>
      </vt:variant>
      <vt:variant>
        <vt:lpwstr/>
      </vt:variant>
      <vt:variant>
        <vt:i4>1769563</vt:i4>
      </vt:variant>
      <vt:variant>
        <vt:i4>2382</vt:i4>
      </vt:variant>
      <vt:variant>
        <vt:i4>0</vt:i4>
      </vt:variant>
      <vt:variant>
        <vt:i4>5</vt:i4>
      </vt:variant>
      <vt:variant>
        <vt:lpwstr>http://codes.wmo.int/49-2/SigConvectiveCloudType</vt:lpwstr>
      </vt:variant>
      <vt:variant>
        <vt:lpwstr/>
      </vt:variant>
      <vt:variant>
        <vt:i4>1835099</vt:i4>
      </vt:variant>
      <vt:variant>
        <vt:i4>2379</vt:i4>
      </vt:variant>
      <vt:variant>
        <vt:i4>0</vt:i4>
      </vt:variant>
      <vt:variant>
        <vt:i4>5</vt:i4>
      </vt:variant>
      <vt:variant>
        <vt:lpwstr>http://codes.wmo.int/49-2/CloudAmountReportedAtAerodrome</vt:lpwstr>
      </vt:variant>
      <vt:variant>
        <vt:lpwstr/>
      </vt:variant>
      <vt:variant>
        <vt:i4>8192045</vt:i4>
      </vt:variant>
      <vt:variant>
        <vt:i4>2376</vt:i4>
      </vt:variant>
      <vt:variant>
        <vt:i4>0</vt:i4>
      </vt:variant>
      <vt:variant>
        <vt:i4>5</vt:i4>
      </vt:variant>
      <vt:variant>
        <vt:lpwstr>http://codes.wmo.int/common/nil</vt:lpwstr>
      </vt:variant>
      <vt:variant>
        <vt:lpwstr/>
      </vt:variant>
      <vt:variant>
        <vt:i4>6094941</vt:i4>
      </vt:variant>
      <vt:variant>
        <vt:i4>2373</vt:i4>
      </vt:variant>
      <vt:variant>
        <vt:i4>0</vt:i4>
      </vt:variant>
      <vt:variant>
        <vt:i4>5</vt:i4>
      </vt:variant>
      <vt:variant>
        <vt:lpwstr>http://codes.wmo.int/common/nil/nothingOfOperationalSignificance</vt:lpwstr>
      </vt:variant>
      <vt:variant>
        <vt:lpwstr/>
      </vt:variant>
      <vt:variant>
        <vt:i4>6094941</vt:i4>
      </vt:variant>
      <vt:variant>
        <vt:i4>2370</vt:i4>
      </vt:variant>
      <vt:variant>
        <vt:i4>0</vt:i4>
      </vt:variant>
      <vt:variant>
        <vt:i4>5</vt:i4>
      </vt:variant>
      <vt:variant>
        <vt:lpwstr>http://codes.wmo.int/common/nil/nothingOfOperationalSignificance</vt:lpwstr>
      </vt:variant>
      <vt:variant>
        <vt:lpwstr/>
      </vt:variant>
      <vt:variant>
        <vt:i4>7995514</vt:i4>
      </vt:variant>
      <vt:variant>
        <vt:i4>2367</vt:i4>
      </vt:variant>
      <vt:variant>
        <vt:i4>0</vt:i4>
      </vt:variant>
      <vt:variant>
        <vt:i4>5</vt:i4>
      </vt:variant>
      <vt:variant>
        <vt:lpwstr>http://icao.int/iwxxm/1.0/req/xsd-cloud-layer/nil-significant-cloud</vt:lpwstr>
      </vt:variant>
      <vt:variant>
        <vt:lpwstr/>
      </vt:variant>
      <vt:variant>
        <vt:i4>5111833</vt:i4>
      </vt:variant>
      <vt:variant>
        <vt:i4>2364</vt:i4>
      </vt:variant>
      <vt:variant>
        <vt:i4>0</vt:i4>
      </vt:variant>
      <vt:variant>
        <vt:i4>5</vt:i4>
      </vt:variant>
      <vt:variant>
        <vt:lpwstr>http://icao.int/iwxxm/1.0/req/xsd-cloud-layer/cloud-type</vt:lpwstr>
      </vt:variant>
      <vt:variant>
        <vt:lpwstr/>
      </vt:variant>
      <vt:variant>
        <vt:i4>4784219</vt:i4>
      </vt:variant>
      <vt:variant>
        <vt:i4>2361</vt:i4>
      </vt:variant>
      <vt:variant>
        <vt:i4>0</vt:i4>
      </vt:variant>
      <vt:variant>
        <vt:i4>5</vt:i4>
      </vt:variant>
      <vt:variant>
        <vt:lpwstr>http://icao.int/iwxxm/1.0/req/xsd-cloud-layer/cloud-type-code</vt:lpwstr>
      </vt:variant>
      <vt:variant>
        <vt:lpwstr/>
      </vt:variant>
      <vt:variant>
        <vt:i4>1900573</vt:i4>
      </vt:variant>
      <vt:variant>
        <vt:i4>2358</vt:i4>
      </vt:variant>
      <vt:variant>
        <vt:i4>0</vt:i4>
      </vt:variant>
      <vt:variant>
        <vt:i4>5</vt:i4>
      </vt:variant>
      <vt:variant>
        <vt:lpwstr>http://icao.int/iwxxm/1.0/req/xsd-cloud-layer/cloud-base-unit-of-measure</vt:lpwstr>
      </vt:variant>
      <vt:variant>
        <vt:lpwstr/>
      </vt:variant>
      <vt:variant>
        <vt:i4>5636108</vt:i4>
      </vt:variant>
      <vt:variant>
        <vt:i4>2355</vt:i4>
      </vt:variant>
      <vt:variant>
        <vt:i4>0</vt:i4>
      </vt:variant>
      <vt:variant>
        <vt:i4>5</vt:i4>
      </vt:variant>
      <vt:variant>
        <vt:lpwstr>http://icao.int/iwxxm/1.0/req/xsd-cloud-layer/cloud-base</vt:lpwstr>
      </vt:variant>
      <vt:variant>
        <vt:lpwstr/>
      </vt:variant>
      <vt:variant>
        <vt:i4>3735615</vt:i4>
      </vt:variant>
      <vt:variant>
        <vt:i4>2352</vt:i4>
      </vt:variant>
      <vt:variant>
        <vt:i4>0</vt:i4>
      </vt:variant>
      <vt:variant>
        <vt:i4>5</vt:i4>
      </vt:variant>
      <vt:variant>
        <vt:lpwstr>http://icao.int/iwxxm/1.0/req/xsd-cloud-layer/cloud-amount-code</vt:lpwstr>
      </vt:variant>
      <vt:variant>
        <vt:lpwstr/>
      </vt:variant>
      <vt:variant>
        <vt:i4>4063357</vt:i4>
      </vt:variant>
      <vt:variant>
        <vt:i4>2349</vt:i4>
      </vt:variant>
      <vt:variant>
        <vt:i4>0</vt:i4>
      </vt:variant>
      <vt:variant>
        <vt:i4>5</vt:i4>
      </vt:variant>
      <vt:variant>
        <vt:lpwstr>http://icao.int/iwxxm/1.0/req/xsd-cloud-layer/cloud-amount</vt:lpwstr>
      </vt:variant>
      <vt:variant>
        <vt:lpwstr/>
      </vt:variant>
      <vt:variant>
        <vt:i4>7209071</vt:i4>
      </vt:variant>
      <vt:variant>
        <vt:i4>2346</vt:i4>
      </vt:variant>
      <vt:variant>
        <vt:i4>0</vt:i4>
      </vt:variant>
      <vt:variant>
        <vt:i4>5</vt:i4>
      </vt:variant>
      <vt:variant>
        <vt:lpwstr>http://icao.int/iwxxm/1.0/req/xsd-cloud-layer/valid</vt:lpwstr>
      </vt:variant>
      <vt:variant>
        <vt:lpwstr/>
      </vt:variant>
      <vt:variant>
        <vt:i4>4784135</vt:i4>
      </vt:variant>
      <vt:variant>
        <vt:i4>2343</vt:i4>
      </vt:variant>
      <vt:variant>
        <vt:i4>0</vt:i4>
      </vt:variant>
      <vt:variant>
        <vt:i4>5</vt:i4>
      </vt:variant>
      <vt:variant>
        <vt:lpwstr>http://icao.int/iwxxm/1.0/req/xsd-cloud-layer</vt:lpwstr>
      </vt:variant>
      <vt:variant>
        <vt:lpwstr/>
      </vt:variant>
      <vt:variant>
        <vt:i4>5636161</vt:i4>
      </vt:variant>
      <vt:variant>
        <vt:i4>2334</vt:i4>
      </vt:variant>
      <vt:variant>
        <vt:i4>0</vt:i4>
      </vt:variant>
      <vt:variant>
        <vt:i4>5</vt:i4>
      </vt:variant>
      <vt:variant>
        <vt:lpwstr>http://codes.wmo.int/49-2/observation-type/IWXXM/1.0/MeteorologicalAerodromeForecast</vt:lpwstr>
      </vt:variant>
      <vt:variant>
        <vt:lpwstr/>
      </vt:variant>
      <vt:variant>
        <vt:i4>4849673</vt:i4>
      </vt:variant>
      <vt:variant>
        <vt:i4>2331</vt:i4>
      </vt:variant>
      <vt:variant>
        <vt:i4>0</vt:i4>
      </vt:variant>
      <vt:variant>
        <vt:i4>5</vt:i4>
      </vt:variant>
      <vt:variant>
        <vt:lpwstr>http://codes.wmo.int/49-2/observation-type/IWXXM/1.0</vt:lpwstr>
      </vt:variant>
      <vt:variant>
        <vt:lpwstr/>
      </vt:variant>
      <vt:variant>
        <vt:i4>3538993</vt:i4>
      </vt:variant>
      <vt:variant>
        <vt:i4>2328</vt:i4>
      </vt:variant>
      <vt:variant>
        <vt:i4>0</vt:i4>
      </vt:variant>
      <vt:variant>
        <vt:i4>5</vt:i4>
      </vt:variant>
      <vt:variant>
        <vt:lpwstr>http://schemas.wmo.int/saf/1.0/saf.xsd</vt:lpwstr>
      </vt:variant>
      <vt:variant>
        <vt:lpwstr/>
      </vt:variant>
      <vt:variant>
        <vt:i4>2883644</vt:i4>
      </vt:variant>
      <vt:variant>
        <vt:i4>2325</vt:i4>
      </vt:variant>
      <vt:variant>
        <vt:i4>0</vt:i4>
      </vt:variant>
      <vt:variant>
        <vt:i4>5</vt:i4>
      </vt:variant>
      <vt:variant>
        <vt:lpwstr>http://icao.int/saf/1.0</vt:lpwstr>
      </vt:variant>
      <vt:variant>
        <vt:lpwstr/>
      </vt:variant>
      <vt:variant>
        <vt:i4>3538993</vt:i4>
      </vt:variant>
      <vt:variant>
        <vt:i4>2322</vt:i4>
      </vt:variant>
      <vt:variant>
        <vt:i4>0</vt:i4>
      </vt:variant>
      <vt:variant>
        <vt:i4>5</vt:i4>
      </vt:variant>
      <vt:variant>
        <vt:lpwstr>http://schemas.wmo.int/opm/1.0/opm.xsd</vt:lpwstr>
      </vt:variant>
      <vt:variant>
        <vt:lpwstr/>
      </vt:variant>
      <vt:variant>
        <vt:i4>2949167</vt:i4>
      </vt:variant>
      <vt:variant>
        <vt:i4>2319</vt:i4>
      </vt:variant>
      <vt:variant>
        <vt:i4>0</vt:i4>
      </vt:variant>
      <vt:variant>
        <vt:i4>5</vt:i4>
      </vt:variant>
      <vt:variant>
        <vt:lpwstr>http://def.wmo.int/opm/2013</vt:lpwstr>
      </vt:variant>
      <vt:variant>
        <vt:lpwstr/>
      </vt:variant>
      <vt:variant>
        <vt:i4>3538993</vt:i4>
      </vt:variant>
      <vt:variant>
        <vt:i4>2316</vt:i4>
      </vt:variant>
      <vt:variant>
        <vt:i4>0</vt:i4>
      </vt:variant>
      <vt:variant>
        <vt:i4>5</vt:i4>
      </vt:variant>
      <vt:variant>
        <vt:lpwstr>http://schemas.wmo.int/metce/1.0/metce.xsd</vt:lpwstr>
      </vt:variant>
      <vt:variant>
        <vt:lpwstr/>
      </vt:variant>
      <vt:variant>
        <vt:i4>5439577</vt:i4>
      </vt:variant>
      <vt:variant>
        <vt:i4>2313</vt:i4>
      </vt:variant>
      <vt:variant>
        <vt:i4>0</vt:i4>
      </vt:variant>
      <vt:variant>
        <vt:i4>5</vt:i4>
      </vt:variant>
      <vt:variant>
        <vt:lpwstr>http://def.wmo.int/metce/2013</vt:lpwstr>
      </vt:variant>
      <vt:variant>
        <vt:lpwstr/>
      </vt:variant>
      <vt:variant>
        <vt:i4>1376273</vt:i4>
      </vt:variant>
      <vt:variant>
        <vt:i4>2310</vt:i4>
      </vt:variant>
      <vt:variant>
        <vt:i4>0</vt:i4>
      </vt:variant>
      <vt:variant>
        <vt:i4>5</vt:i4>
      </vt:variant>
      <vt:variant>
        <vt:lpwstr>http://schemas.opengis.net/samplingSpatial/2.0/spatialSamplingFeature.xsd</vt:lpwstr>
      </vt:variant>
      <vt:variant>
        <vt:lpwstr/>
      </vt:variant>
      <vt:variant>
        <vt:i4>2490426</vt:i4>
      </vt:variant>
      <vt:variant>
        <vt:i4>2307</vt:i4>
      </vt:variant>
      <vt:variant>
        <vt:i4>0</vt:i4>
      </vt:variant>
      <vt:variant>
        <vt:i4>5</vt:i4>
      </vt:variant>
      <vt:variant>
        <vt:lpwstr>http://www.opengis,net/samplingSpatial/2.0</vt:lpwstr>
      </vt:variant>
      <vt:variant>
        <vt:lpwstr/>
      </vt:variant>
      <vt:variant>
        <vt:i4>3735613</vt:i4>
      </vt:variant>
      <vt:variant>
        <vt:i4>2304</vt:i4>
      </vt:variant>
      <vt:variant>
        <vt:i4>0</vt:i4>
      </vt:variant>
      <vt:variant>
        <vt:i4>5</vt:i4>
      </vt:variant>
      <vt:variant>
        <vt:lpwstr>http://schemas.opengis.net/sampling/2.0/samplingFeature.xsd</vt:lpwstr>
      </vt:variant>
      <vt:variant>
        <vt:lpwstr/>
      </vt:variant>
      <vt:variant>
        <vt:i4>3276910</vt:i4>
      </vt:variant>
      <vt:variant>
        <vt:i4>2301</vt:i4>
      </vt:variant>
      <vt:variant>
        <vt:i4>0</vt:i4>
      </vt:variant>
      <vt:variant>
        <vt:i4>5</vt:i4>
      </vt:variant>
      <vt:variant>
        <vt:lpwstr>http://www.opengis.net/sampling/2.0</vt:lpwstr>
      </vt:variant>
      <vt:variant>
        <vt:lpwstr/>
      </vt:variant>
      <vt:variant>
        <vt:i4>6029388</vt:i4>
      </vt:variant>
      <vt:variant>
        <vt:i4>2298</vt:i4>
      </vt:variant>
      <vt:variant>
        <vt:i4>0</vt:i4>
      </vt:variant>
      <vt:variant>
        <vt:i4>5</vt:i4>
      </vt:variant>
      <vt:variant>
        <vt:lpwstr>http://schemas.opengis.net/om/2.0/observation.xsd</vt:lpwstr>
      </vt:variant>
      <vt:variant>
        <vt:lpwstr/>
      </vt:variant>
      <vt:variant>
        <vt:i4>4259868</vt:i4>
      </vt:variant>
      <vt:variant>
        <vt:i4>2295</vt:i4>
      </vt:variant>
      <vt:variant>
        <vt:i4>0</vt:i4>
      </vt:variant>
      <vt:variant>
        <vt:i4>5</vt:i4>
      </vt:variant>
      <vt:variant>
        <vt:lpwstr>http://www.opengis.net/om/2.0</vt:lpwstr>
      </vt:variant>
      <vt:variant>
        <vt:lpwstr/>
      </vt:variant>
      <vt:variant>
        <vt:i4>393289</vt:i4>
      </vt:variant>
      <vt:variant>
        <vt:i4>2292</vt:i4>
      </vt:variant>
      <vt:variant>
        <vt:i4>0</vt:i4>
      </vt:variant>
      <vt:variant>
        <vt:i4>5</vt:i4>
      </vt:variant>
      <vt:variant>
        <vt:lpwstr>http://standards.iso.org/ittf/PubliclyAvailableStandards/</vt:lpwstr>
      </vt:variant>
      <vt:variant>
        <vt:lpwstr/>
      </vt:variant>
      <vt:variant>
        <vt:i4>655388</vt:i4>
      </vt:variant>
      <vt:variant>
        <vt:i4>2289</vt:i4>
      </vt:variant>
      <vt:variant>
        <vt:i4>0</vt:i4>
      </vt:variant>
      <vt:variant>
        <vt:i4>5</vt:i4>
      </vt:variant>
      <vt:variant>
        <vt:lpwstr>http://www.isotc211.org/2005/gmd</vt:lpwstr>
      </vt:variant>
      <vt:variant>
        <vt:lpwstr/>
      </vt:variant>
      <vt:variant>
        <vt:i4>393230</vt:i4>
      </vt:variant>
      <vt:variant>
        <vt:i4>2286</vt:i4>
      </vt:variant>
      <vt:variant>
        <vt:i4>0</vt:i4>
      </vt:variant>
      <vt:variant>
        <vt:i4>5</vt:i4>
      </vt:variant>
      <vt:variant>
        <vt:lpwstr>http://schemas.opengis.net/gml/3.2.1/gml.xsd</vt:lpwstr>
      </vt:variant>
      <vt:variant>
        <vt:lpwstr/>
      </vt:variant>
      <vt:variant>
        <vt:i4>2424879</vt:i4>
      </vt:variant>
      <vt:variant>
        <vt:i4>2283</vt:i4>
      </vt:variant>
      <vt:variant>
        <vt:i4>0</vt:i4>
      </vt:variant>
      <vt:variant>
        <vt:i4>5</vt:i4>
      </vt:variant>
      <vt:variant>
        <vt:lpwstr>http://www.opengis.net/gml/3.2</vt:lpwstr>
      </vt:variant>
      <vt:variant>
        <vt:lpwstr/>
      </vt:variant>
      <vt:variant>
        <vt:i4>5570638</vt:i4>
      </vt:variant>
      <vt:variant>
        <vt:i4>2280</vt:i4>
      </vt:variant>
      <vt:variant>
        <vt:i4>0</vt:i4>
      </vt:variant>
      <vt:variant>
        <vt:i4>5</vt:i4>
      </vt:variant>
      <vt:variant>
        <vt:lpwstr>http://www.w3.org/1999/xlink</vt:lpwstr>
      </vt:variant>
      <vt:variant>
        <vt:lpwstr/>
      </vt:variant>
      <vt:variant>
        <vt:i4>6225944</vt:i4>
      </vt:variant>
      <vt:variant>
        <vt:i4>2277</vt:i4>
      </vt:variant>
      <vt:variant>
        <vt:i4>0</vt:i4>
      </vt:variant>
      <vt:variant>
        <vt:i4>5</vt:i4>
      </vt:variant>
      <vt:variant>
        <vt:lpwstr>http://www.w3.org/1999/XSL/Transform</vt:lpwstr>
      </vt:variant>
      <vt:variant>
        <vt:lpwstr/>
      </vt:variant>
      <vt:variant>
        <vt:i4>5963794</vt:i4>
      </vt:variant>
      <vt:variant>
        <vt:i4>2274</vt:i4>
      </vt:variant>
      <vt:variant>
        <vt:i4>0</vt:i4>
      </vt:variant>
      <vt:variant>
        <vt:i4>5</vt:i4>
      </vt:variant>
      <vt:variant>
        <vt:lpwstr>http://purl.oclc.org/dsdl/schematron</vt:lpwstr>
      </vt:variant>
      <vt:variant>
        <vt:lpwstr/>
      </vt:variant>
      <vt:variant>
        <vt:i4>6094941</vt:i4>
      </vt:variant>
      <vt:variant>
        <vt:i4>2271</vt:i4>
      </vt:variant>
      <vt:variant>
        <vt:i4>0</vt:i4>
      </vt:variant>
      <vt:variant>
        <vt:i4>5</vt:i4>
      </vt:variant>
      <vt:variant>
        <vt:lpwstr>http://www.w3.org/2001/XMLSchema</vt:lpwstr>
      </vt:variant>
      <vt:variant>
        <vt:lpwstr/>
      </vt:variant>
      <vt:variant>
        <vt:i4>3538993</vt:i4>
      </vt:variant>
      <vt:variant>
        <vt:i4>2265</vt:i4>
      </vt:variant>
      <vt:variant>
        <vt:i4>0</vt:i4>
      </vt:variant>
      <vt:variant>
        <vt:i4>5</vt:i4>
      </vt:variant>
      <vt:variant>
        <vt:lpwstr>http://schemas.wmo.int/iwxxm/1.0/iwxxm.xsd</vt:lpwstr>
      </vt:variant>
      <vt:variant>
        <vt:lpwstr/>
      </vt:variant>
      <vt:variant>
        <vt:i4>4325461</vt:i4>
      </vt:variant>
      <vt:variant>
        <vt:i4>2262</vt:i4>
      </vt:variant>
      <vt:variant>
        <vt:i4>0</vt:i4>
      </vt:variant>
      <vt:variant>
        <vt:i4>5</vt:i4>
      </vt:variant>
      <vt:variant>
        <vt:lpwstr>http://icao.int/iwxxm/1.0</vt:lpwstr>
      </vt:variant>
      <vt:variant>
        <vt:lpwstr/>
      </vt:variant>
      <vt:variant>
        <vt:i4>4325461</vt:i4>
      </vt:variant>
      <vt:variant>
        <vt:i4>2256</vt:i4>
      </vt:variant>
      <vt:variant>
        <vt:i4>0</vt:i4>
      </vt:variant>
      <vt:variant>
        <vt:i4>5</vt:i4>
      </vt:variant>
      <vt:variant>
        <vt:lpwstr>http://icao.int/iwxxm/1.0</vt:lpwstr>
      </vt:variant>
      <vt:variant>
        <vt:lpwstr/>
      </vt:variant>
      <vt:variant>
        <vt:i4>983062</vt:i4>
      </vt:variant>
      <vt:variant>
        <vt:i4>2244</vt:i4>
      </vt:variant>
      <vt:variant>
        <vt:i4>0</vt:i4>
      </vt:variant>
      <vt:variant>
        <vt:i4>5</vt:i4>
      </vt:variant>
      <vt:variant>
        <vt:lpwstr>http://icao.int/iwxxm/1.0/req/xsd-tropical-cyclone-sigmet</vt:lpwstr>
      </vt:variant>
      <vt:variant>
        <vt:lpwstr/>
      </vt:variant>
      <vt:variant>
        <vt:i4>31</vt:i4>
      </vt:variant>
      <vt:variant>
        <vt:i4>2238</vt:i4>
      </vt:variant>
      <vt:variant>
        <vt:i4>0</vt:i4>
      </vt:variant>
      <vt:variant>
        <vt:i4>5</vt:i4>
      </vt:variant>
      <vt:variant>
        <vt:lpwstr>http://icao.int/iwxxm/1.0/req/xsd-volcanic-ash-sigmet</vt:lpwstr>
      </vt:variant>
      <vt:variant>
        <vt:lpwstr/>
      </vt:variant>
      <vt:variant>
        <vt:i4>589835</vt:i4>
      </vt:variant>
      <vt:variant>
        <vt:i4>2232</vt:i4>
      </vt:variant>
      <vt:variant>
        <vt:i4>0</vt:i4>
      </vt:variant>
      <vt:variant>
        <vt:i4>5</vt:i4>
      </vt:variant>
      <vt:variant>
        <vt:lpwstr>http://icao.int/iwxxm/1.0/req/xsd-sigmet</vt:lpwstr>
      </vt:variant>
      <vt:variant>
        <vt:lpwstr/>
      </vt:variant>
      <vt:variant>
        <vt:i4>4063287</vt:i4>
      </vt:variant>
      <vt:variant>
        <vt:i4>2226</vt:i4>
      </vt:variant>
      <vt:variant>
        <vt:i4>0</vt:i4>
      </vt:variant>
      <vt:variant>
        <vt:i4>5</vt:i4>
      </vt:variant>
      <vt:variant>
        <vt:lpwstr>http://icao.int/iwxxm/1.0/req/xsd-sigmet-position-analysis</vt:lpwstr>
      </vt:variant>
      <vt:variant>
        <vt:lpwstr/>
      </vt:variant>
      <vt:variant>
        <vt:i4>6094937</vt:i4>
      </vt:variant>
      <vt:variant>
        <vt:i4>2223</vt:i4>
      </vt:variant>
      <vt:variant>
        <vt:i4>0</vt:i4>
      </vt:variant>
      <vt:variant>
        <vt:i4>5</vt:i4>
      </vt:variant>
      <vt:variant>
        <vt:lpwstr>http://icao.int/iwxxm/1.0/req/xsd-meteorological-position-collection</vt:lpwstr>
      </vt:variant>
      <vt:variant>
        <vt:lpwstr/>
      </vt:variant>
      <vt:variant>
        <vt:i4>1507398</vt:i4>
      </vt:variant>
      <vt:variant>
        <vt:i4>2217</vt:i4>
      </vt:variant>
      <vt:variant>
        <vt:i4>0</vt:i4>
      </vt:variant>
      <vt:variant>
        <vt:i4>5</vt:i4>
      </vt:variant>
      <vt:variant>
        <vt:lpwstr>http://icao.int/iwxxm/1.0/req/xsd-meteorological-position</vt:lpwstr>
      </vt:variant>
      <vt:variant>
        <vt:lpwstr/>
      </vt:variant>
      <vt:variant>
        <vt:i4>589889</vt:i4>
      </vt:variant>
      <vt:variant>
        <vt:i4>2211</vt:i4>
      </vt:variant>
      <vt:variant>
        <vt:i4>0</vt:i4>
      </vt:variant>
      <vt:variant>
        <vt:i4>5</vt:i4>
      </vt:variant>
      <vt:variant>
        <vt:lpwstr>http://icao.int/iwxxm/1.0/req/xsd-sigmet-evolving-condition-analysis</vt:lpwstr>
      </vt:variant>
      <vt:variant>
        <vt:lpwstr/>
      </vt:variant>
      <vt:variant>
        <vt:i4>3014718</vt:i4>
      </vt:variant>
      <vt:variant>
        <vt:i4>2205</vt:i4>
      </vt:variant>
      <vt:variant>
        <vt:i4>0</vt:i4>
      </vt:variant>
      <vt:variant>
        <vt:i4>5</vt:i4>
      </vt:variant>
      <vt:variant>
        <vt:lpwstr>http://icao.int/iwxxm/1.0/req/xsd-evolving-meteorological-condition</vt:lpwstr>
      </vt:variant>
      <vt:variant>
        <vt:lpwstr/>
      </vt:variant>
      <vt:variant>
        <vt:i4>1572878</vt:i4>
      </vt:variant>
      <vt:variant>
        <vt:i4>2199</vt:i4>
      </vt:variant>
      <vt:variant>
        <vt:i4>0</vt:i4>
      </vt:variant>
      <vt:variant>
        <vt:i4>5</vt:i4>
      </vt:variant>
      <vt:variant>
        <vt:lpwstr>http://icao.int/iwxxm/1.0/req/xsd-taf</vt:lpwstr>
      </vt:variant>
      <vt:variant>
        <vt:lpwstr/>
      </vt:variant>
      <vt:variant>
        <vt:i4>7733370</vt:i4>
      </vt:variant>
      <vt:variant>
        <vt:i4>2193</vt:i4>
      </vt:variant>
      <vt:variant>
        <vt:i4>0</vt:i4>
      </vt:variant>
      <vt:variant>
        <vt:i4>5</vt:i4>
      </vt:variant>
      <vt:variant>
        <vt:lpwstr>http://icao.int/iwxxm/1.0/req/xsd-meteorological-aerodrome-forecast</vt:lpwstr>
      </vt:variant>
      <vt:variant>
        <vt:lpwstr/>
      </vt:variant>
      <vt:variant>
        <vt:i4>3473517</vt:i4>
      </vt:variant>
      <vt:variant>
        <vt:i4>2187</vt:i4>
      </vt:variant>
      <vt:variant>
        <vt:i4>0</vt:i4>
      </vt:variant>
      <vt:variant>
        <vt:i4>5</vt:i4>
      </vt:variant>
      <vt:variant>
        <vt:lpwstr>http://icao.int/iwxxm/1.0/req/xsd-meteorological-aerodrome-forecast-record</vt:lpwstr>
      </vt:variant>
      <vt:variant>
        <vt:lpwstr/>
      </vt:variant>
      <vt:variant>
        <vt:i4>5636125</vt:i4>
      </vt:variant>
      <vt:variant>
        <vt:i4>2181</vt:i4>
      </vt:variant>
      <vt:variant>
        <vt:i4>0</vt:i4>
      </vt:variant>
      <vt:variant>
        <vt:i4>5</vt:i4>
      </vt:variant>
      <vt:variant>
        <vt:lpwstr>http://icao.int/iwxxm/1.0/req/xsd-aerodrome-air-temperature-forecast</vt:lpwstr>
      </vt:variant>
      <vt:variant>
        <vt:lpwstr/>
      </vt:variant>
      <vt:variant>
        <vt:i4>1376349</vt:i4>
      </vt:variant>
      <vt:variant>
        <vt:i4>2175</vt:i4>
      </vt:variant>
      <vt:variant>
        <vt:i4>0</vt:i4>
      </vt:variant>
      <vt:variant>
        <vt:i4>5</vt:i4>
      </vt:variant>
      <vt:variant>
        <vt:lpwstr>http://icao.int/iwxxm/1.0/req/xsd-aerodrome-surface-wind-forecast</vt:lpwstr>
      </vt:variant>
      <vt:variant>
        <vt:lpwstr/>
      </vt:variant>
      <vt:variant>
        <vt:i4>6946924</vt:i4>
      </vt:variant>
      <vt:variant>
        <vt:i4>2169</vt:i4>
      </vt:variant>
      <vt:variant>
        <vt:i4>0</vt:i4>
      </vt:variant>
      <vt:variant>
        <vt:i4>5</vt:i4>
      </vt:variant>
      <vt:variant>
        <vt:lpwstr>http://icao.int/iwxxm/1.0/req/xsd-speci</vt:lpwstr>
      </vt:variant>
      <vt:variant>
        <vt:lpwstr/>
      </vt:variant>
      <vt:variant>
        <vt:i4>8192099</vt:i4>
      </vt:variant>
      <vt:variant>
        <vt:i4>2163</vt:i4>
      </vt:variant>
      <vt:variant>
        <vt:i4>0</vt:i4>
      </vt:variant>
      <vt:variant>
        <vt:i4>5</vt:i4>
      </vt:variant>
      <vt:variant>
        <vt:lpwstr>http://icao.int/iwxxm/1.0/req/xsd-metar</vt:lpwstr>
      </vt:variant>
      <vt:variant>
        <vt:lpwstr/>
      </vt:variant>
      <vt:variant>
        <vt:i4>655452</vt:i4>
      </vt:variant>
      <vt:variant>
        <vt:i4>2157</vt:i4>
      </vt:variant>
      <vt:variant>
        <vt:i4>0</vt:i4>
      </vt:variant>
      <vt:variant>
        <vt:i4>5</vt:i4>
      </vt:variant>
      <vt:variant>
        <vt:lpwstr>http://icao.int/iwxxm/1.0/req/xsd-meteorological-aerodrome-observation-report</vt:lpwstr>
      </vt:variant>
      <vt:variant>
        <vt:lpwstr/>
      </vt:variant>
      <vt:variant>
        <vt:i4>196683</vt:i4>
      </vt:variant>
      <vt:variant>
        <vt:i4>2151</vt:i4>
      </vt:variant>
      <vt:variant>
        <vt:i4>0</vt:i4>
      </vt:variant>
      <vt:variant>
        <vt:i4>5</vt:i4>
      </vt:variant>
      <vt:variant>
        <vt:lpwstr>http://icao.int/iwxxm/1.0/req/xsd-meteorological-aerodrome-trend-forecast</vt:lpwstr>
      </vt:variant>
      <vt:variant>
        <vt:lpwstr/>
      </vt:variant>
      <vt:variant>
        <vt:i4>4194396</vt:i4>
      </vt:variant>
      <vt:variant>
        <vt:i4>2145</vt:i4>
      </vt:variant>
      <vt:variant>
        <vt:i4>0</vt:i4>
      </vt:variant>
      <vt:variant>
        <vt:i4>5</vt:i4>
      </vt:variant>
      <vt:variant>
        <vt:lpwstr>http://icao.int/iwxxm/1.0/req/xsd-meteorological-aerodrome-trend-forecast-record</vt:lpwstr>
      </vt:variant>
      <vt:variant>
        <vt:lpwstr/>
      </vt:variant>
      <vt:variant>
        <vt:i4>6291564</vt:i4>
      </vt:variant>
      <vt:variant>
        <vt:i4>2139</vt:i4>
      </vt:variant>
      <vt:variant>
        <vt:i4>0</vt:i4>
      </vt:variant>
      <vt:variant>
        <vt:i4>5</vt:i4>
      </vt:variant>
      <vt:variant>
        <vt:lpwstr>http://icao.int/iwxxm/1.0/req/xsd-aerodrome-surface-wind-trend-forecast</vt:lpwstr>
      </vt:variant>
      <vt:variant>
        <vt:lpwstr/>
      </vt:variant>
      <vt:variant>
        <vt:i4>7995515</vt:i4>
      </vt:variant>
      <vt:variant>
        <vt:i4>2136</vt:i4>
      </vt:variant>
      <vt:variant>
        <vt:i4>0</vt:i4>
      </vt:variant>
      <vt:variant>
        <vt:i4>5</vt:i4>
      </vt:variant>
      <vt:variant>
        <vt:lpwstr>http://icao.int/iwxxm/1.0/req/xsd-meteorological-aerodrome-observation</vt:lpwstr>
      </vt:variant>
      <vt:variant>
        <vt:lpwstr/>
      </vt:variant>
      <vt:variant>
        <vt:i4>1638492</vt:i4>
      </vt:variant>
      <vt:variant>
        <vt:i4>2130</vt:i4>
      </vt:variant>
      <vt:variant>
        <vt:i4>0</vt:i4>
      </vt:variant>
      <vt:variant>
        <vt:i4>5</vt:i4>
      </vt:variant>
      <vt:variant>
        <vt:lpwstr>http://icao.int/iwxxm/1.0/req/xsd-meteorological-aerodrome-observation-record</vt:lpwstr>
      </vt:variant>
      <vt:variant>
        <vt:lpwstr/>
      </vt:variant>
      <vt:variant>
        <vt:i4>1114139</vt:i4>
      </vt:variant>
      <vt:variant>
        <vt:i4>2124</vt:i4>
      </vt:variant>
      <vt:variant>
        <vt:i4>0</vt:i4>
      </vt:variant>
      <vt:variant>
        <vt:i4>5</vt:i4>
      </vt:variant>
      <vt:variant>
        <vt:lpwstr>http://icao.int/iwxxm/1.0/req/xsd-aerodrome-surface-wind</vt:lpwstr>
      </vt:variant>
      <vt:variant>
        <vt:lpwstr/>
      </vt:variant>
      <vt:variant>
        <vt:i4>5177413</vt:i4>
      </vt:variant>
      <vt:variant>
        <vt:i4>2118</vt:i4>
      </vt:variant>
      <vt:variant>
        <vt:i4>0</vt:i4>
      </vt:variant>
      <vt:variant>
        <vt:i4>5</vt:i4>
      </vt:variant>
      <vt:variant>
        <vt:lpwstr>http://icao.int/iwxxm/1.0/req/xsd-aerodrome-horizontal-visibility</vt:lpwstr>
      </vt:variant>
      <vt:variant>
        <vt:lpwstr/>
      </vt:variant>
      <vt:variant>
        <vt:i4>589831</vt:i4>
      </vt:variant>
      <vt:variant>
        <vt:i4>2112</vt:i4>
      </vt:variant>
      <vt:variant>
        <vt:i4>0</vt:i4>
      </vt:variant>
      <vt:variant>
        <vt:i4>5</vt:i4>
      </vt:variant>
      <vt:variant>
        <vt:lpwstr>http://icao.int/iwxxm/1.0/req/xsd-aerodrome-sea-state</vt:lpwstr>
      </vt:variant>
      <vt:variant>
        <vt:lpwstr/>
      </vt:variant>
      <vt:variant>
        <vt:i4>7667771</vt:i4>
      </vt:variant>
      <vt:variant>
        <vt:i4>2106</vt:i4>
      </vt:variant>
      <vt:variant>
        <vt:i4>0</vt:i4>
      </vt:variant>
      <vt:variant>
        <vt:i4>5</vt:i4>
      </vt:variant>
      <vt:variant>
        <vt:lpwstr>http://icao.int/iwxxm/1.0/req/xsd-aerodrome-runway-visual-range</vt:lpwstr>
      </vt:variant>
      <vt:variant>
        <vt:lpwstr/>
      </vt:variant>
      <vt:variant>
        <vt:i4>3932216</vt:i4>
      </vt:variant>
      <vt:variant>
        <vt:i4>2100</vt:i4>
      </vt:variant>
      <vt:variant>
        <vt:i4>0</vt:i4>
      </vt:variant>
      <vt:variant>
        <vt:i4>5</vt:i4>
      </vt:variant>
      <vt:variant>
        <vt:lpwstr>http://icao.int/iwxxm/1.0/req/xsd-aerodrome-observed-clouds</vt:lpwstr>
      </vt:variant>
      <vt:variant>
        <vt:lpwstr/>
      </vt:variant>
      <vt:variant>
        <vt:i4>2621498</vt:i4>
      </vt:variant>
      <vt:variant>
        <vt:i4>2094</vt:i4>
      </vt:variant>
      <vt:variant>
        <vt:i4>0</vt:i4>
      </vt:variant>
      <vt:variant>
        <vt:i4>5</vt:i4>
      </vt:variant>
      <vt:variant>
        <vt:lpwstr>http://icao.int/iwxxm/1.0/req/xsd-aerodrome-wind-shear</vt:lpwstr>
      </vt:variant>
      <vt:variant>
        <vt:lpwstr/>
      </vt:variant>
      <vt:variant>
        <vt:i4>5046359</vt:i4>
      </vt:variant>
      <vt:variant>
        <vt:i4>2088</vt:i4>
      </vt:variant>
      <vt:variant>
        <vt:i4>0</vt:i4>
      </vt:variant>
      <vt:variant>
        <vt:i4>5</vt:i4>
      </vt:variant>
      <vt:variant>
        <vt:lpwstr>http://icao.int/iwxxm/1.0/req/xsd-aerodrome-runway-state</vt:lpwstr>
      </vt:variant>
      <vt:variant>
        <vt:lpwstr/>
      </vt:variant>
      <vt:variant>
        <vt:i4>6946923</vt:i4>
      </vt:variant>
      <vt:variant>
        <vt:i4>2082</vt:i4>
      </vt:variant>
      <vt:variant>
        <vt:i4>0</vt:i4>
      </vt:variant>
      <vt:variant>
        <vt:i4>5</vt:i4>
      </vt:variant>
      <vt:variant>
        <vt:lpwstr>http://icao.int/iwxxm/1.0/req/xsd-aerodrome-cloud-forecast</vt:lpwstr>
      </vt:variant>
      <vt:variant>
        <vt:lpwstr/>
      </vt:variant>
      <vt:variant>
        <vt:i4>4784135</vt:i4>
      </vt:variant>
      <vt:variant>
        <vt:i4>2076</vt:i4>
      </vt:variant>
      <vt:variant>
        <vt:i4>0</vt:i4>
      </vt:variant>
      <vt:variant>
        <vt:i4>5</vt:i4>
      </vt:variant>
      <vt:variant>
        <vt:lpwstr>http://icao.int/iwxxm/1.0/req/xsd-cloud-layer</vt:lpwstr>
      </vt:variant>
      <vt:variant>
        <vt:lpwstr/>
      </vt:variant>
      <vt:variant>
        <vt:i4>2359357</vt:i4>
      </vt:variant>
      <vt:variant>
        <vt:i4>2067</vt:i4>
      </vt:variant>
      <vt:variant>
        <vt:i4>0</vt:i4>
      </vt:variant>
      <vt:variant>
        <vt:i4>5</vt:i4>
      </vt:variant>
      <vt:variant>
        <vt:lpwstr>http://icao.int/saf/1.0/req/xsd-airspace/geometry-component</vt:lpwstr>
      </vt:variant>
      <vt:variant>
        <vt:lpwstr/>
      </vt:variant>
      <vt:variant>
        <vt:i4>655453</vt:i4>
      </vt:variant>
      <vt:variant>
        <vt:i4>2064</vt:i4>
      </vt:variant>
      <vt:variant>
        <vt:i4>0</vt:i4>
      </vt:variant>
      <vt:variant>
        <vt:i4>5</vt:i4>
      </vt:variant>
      <vt:variant>
        <vt:lpwstr>http://icao.int/saf/1.0/req/xsd-airspace/name</vt:lpwstr>
      </vt:variant>
      <vt:variant>
        <vt:lpwstr/>
      </vt:variant>
      <vt:variant>
        <vt:i4>7798826</vt:i4>
      </vt:variant>
      <vt:variant>
        <vt:i4>2061</vt:i4>
      </vt:variant>
      <vt:variant>
        <vt:i4>0</vt:i4>
      </vt:variant>
      <vt:variant>
        <vt:i4>5</vt:i4>
      </vt:variant>
      <vt:variant>
        <vt:lpwstr>http://icao.int/saf/1.0/req/xsd-airspace/designator</vt:lpwstr>
      </vt:variant>
      <vt:variant>
        <vt:lpwstr/>
      </vt:variant>
      <vt:variant>
        <vt:i4>5046341</vt:i4>
      </vt:variant>
      <vt:variant>
        <vt:i4>2058</vt:i4>
      </vt:variant>
      <vt:variant>
        <vt:i4>0</vt:i4>
      </vt:variant>
      <vt:variant>
        <vt:i4>5</vt:i4>
      </vt:variant>
      <vt:variant>
        <vt:lpwstr>http://icao.int/saf/1.0/req/xsd-airspace-volume/type</vt:lpwstr>
      </vt:variant>
      <vt:variant>
        <vt:lpwstr/>
      </vt:variant>
      <vt:variant>
        <vt:i4>2818145</vt:i4>
      </vt:variant>
      <vt:variant>
        <vt:i4>2055</vt:i4>
      </vt:variant>
      <vt:variant>
        <vt:i4>0</vt:i4>
      </vt:variant>
      <vt:variant>
        <vt:i4>5</vt:i4>
      </vt:variant>
      <vt:variant>
        <vt:lpwstr>http://icao.int/saf/1.0/req/xsd-airspace/airspace-type-enumeration</vt:lpwstr>
      </vt:variant>
      <vt:variant>
        <vt:lpwstr/>
      </vt:variant>
      <vt:variant>
        <vt:i4>3997804</vt:i4>
      </vt:variant>
      <vt:variant>
        <vt:i4>2052</vt:i4>
      </vt:variant>
      <vt:variant>
        <vt:i4>0</vt:i4>
      </vt:variant>
      <vt:variant>
        <vt:i4>5</vt:i4>
      </vt:variant>
      <vt:variant>
        <vt:lpwstr>http://icao.int/saf/1.0/req/xsd-airspace/icao-designator-indication</vt:lpwstr>
      </vt:variant>
      <vt:variant>
        <vt:lpwstr/>
      </vt:variant>
      <vt:variant>
        <vt:i4>7798836</vt:i4>
      </vt:variant>
      <vt:variant>
        <vt:i4>2049</vt:i4>
      </vt:variant>
      <vt:variant>
        <vt:i4>0</vt:i4>
      </vt:variant>
      <vt:variant>
        <vt:i4>5</vt:i4>
      </vt:variant>
      <vt:variant>
        <vt:lpwstr>http://icao.int/saf/1.0/req/xsd-airspace/valid</vt:lpwstr>
      </vt:variant>
      <vt:variant>
        <vt:lpwstr/>
      </vt:variant>
      <vt:variant>
        <vt:i4>8257572</vt:i4>
      </vt:variant>
      <vt:variant>
        <vt:i4>2046</vt:i4>
      </vt:variant>
      <vt:variant>
        <vt:i4>0</vt:i4>
      </vt:variant>
      <vt:variant>
        <vt:i4>5</vt:i4>
      </vt:variant>
      <vt:variant>
        <vt:lpwstr>http://icao.int/saf/1.0/req/xsd-airspace-volume</vt:lpwstr>
      </vt:variant>
      <vt:variant>
        <vt:lpwstr/>
      </vt:variant>
      <vt:variant>
        <vt:i4>720981</vt:i4>
      </vt:variant>
      <vt:variant>
        <vt:i4>2043</vt:i4>
      </vt:variant>
      <vt:variant>
        <vt:i4>0</vt:i4>
      </vt:variant>
      <vt:variant>
        <vt:i4>5</vt:i4>
      </vt:variant>
      <vt:variant>
        <vt:lpwstr>http://icao.int/saf/1.0/req/xsd-unique-identification</vt:lpwstr>
      </vt:variant>
      <vt:variant>
        <vt:lpwstr/>
      </vt:variant>
      <vt:variant>
        <vt:i4>589843</vt:i4>
      </vt:variant>
      <vt:variant>
        <vt:i4>2040</vt:i4>
      </vt:variant>
      <vt:variant>
        <vt:i4>0</vt:i4>
      </vt:variant>
      <vt:variant>
        <vt:i4>5</vt:i4>
      </vt:variant>
      <vt:variant>
        <vt:lpwstr>http://icao.int/saf/1.0/req/xsd-airspace</vt:lpwstr>
      </vt:variant>
      <vt:variant>
        <vt:lpwstr/>
      </vt:variant>
      <vt:variant>
        <vt:i4>4259857</vt:i4>
      </vt:variant>
      <vt:variant>
        <vt:i4>2028</vt:i4>
      </vt:variant>
      <vt:variant>
        <vt:i4>0</vt:i4>
      </vt:variant>
      <vt:variant>
        <vt:i4>5</vt:i4>
      </vt:variant>
      <vt:variant>
        <vt:lpwstr>http://icao.int/saf/1.0/req/xsd-airspace-volume/horizontal-projection</vt:lpwstr>
      </vt:variant>
      <vt:variant>
        <vt:lpwstr/>
      </vt:variant>
      <vt:variant>
        <vt:i4>6291504</vt:i4>
      </vt:variant>
      <vt:variant>
        <vt:i4>2025</vt:i4>
      </vt:variant>
      <vt:variant>
        <vt:i4>0</vt:i4>
      </vt:variant>
      <vt:variant>
        <vt:i4>5</vt:i4>
      </vt:variant>
      <vt:variant>
        <vt:lpwstr>http://icao.int/saf/1.0/req/xsd-airspace-volume/limit-type</vt:lpwstr>
      </vt:variant>
      <vt:variant>
        <vt:lpwstr/>
      </vt:variant>
      <vt:variant>
        <vt:i4>7733289</vt:i4>
      </vt:variant>
      <vt:variant>
        <vt:i4>2022</vt:i4>
      </vt:variant>
      <vt:variant>
        <vt:i4>0</vt:i4>
      </vt:variant>
      <vt:variant>
        <vt:i4>5</vt:i4>
      </vt:variant>
      <vt:variant>
        <vt:lpwstr>http://icao.int/saf/1.0/req/xsd-airspace-volume/lower-limit</vt:lpwstr>
      </vt:variant>
      <vt:variant>
        <vt:lpwstr/>
      </vt:variant>
      <vt:variant>
        <vt:i4>6881335</vt:i4>
      </vt:variant>
      <vt:variant>
        <vt:i4>2019</vt:i4>
      </vt:variant>
      <vt:variant>
        <vt:i4>0</vt:i4>
      </vt:variant>
      <vt:variant>
        <vt:i4>5</vt:i4>
      </vt:variant>
      <vt:variant>
        <vt:lpwstr>http://icao.int/saf/1.0/req/xsd-airspace-volume/upper-limit</vt:lpwstr>
      </vt:variant>
      <vt:variant>
        <vt:lpwstr/>
      </vt:variant>
      <vt:variant>
        <vt:i4>5832795</vt:i4>
      </vt:variant>
      <vt:variant>
        <vt:i4>2016</vt:i4>
      </vt:variant>
      <vt:variant>
        <vt:i4>0</vt:i4>
      </vt:variant>
      <vt:variant>
        <vt:i4>5</vt:i4>
      </vt:variant>
      <vt:variant>
        <vt:lpwstr>http://icao.int/saf/1.0/req/xsd-airspace-volume/valid</vt:lpwstr>
      </vt:variant>
      <vt:variant>
        <vt:lpwstr/>
      </vt:variant>
      <vt:variant>
        <vt:i4>8257572</vt:i4>
      </vt:variant>
      <vt:variant>
        <vt:i4>2013</vt:i4>
      </vt:variant>
      <vt:variant>
        <vt:i4>0</vt:i4>
      </vt:variant>
      <vt:variant>
        <vt:i4>5</vt:i4>
      </vt:variant>
      <vt:variant>
        <vt:lpwstr>http://icao.int/saf/1.0/req/xsd-airspace-volume</vt:lpwstr>
      </vt:variant>
      <vt:variant>
        <vt:lpwstr/>
      </vt:variant>
      <vt:variant>
        <vt:i4>6946933</vt:i4>
      </vt:variant>
      <vt:variant>
        <vt:i4>2004</vt:i4>
      </vt:variant>
      <vt:variant>
        <vt:i4>0</vt:i4>
      </vt:variant>
      <vt:variant>
        <vt:i4>5</vt:i4>
      </vt:variant>
      <vt:variant>
        <vt:lpwstr>http://icao.int/saf/1.0/req/xsd-aeronautical-service-provision-units/designator</vt:lpwstr>
      </vt:variant>
      <vt:variant>
        <vt:lpwstr/>
      </vt:variant>
      <vt:variant>
        <vt:i4>1048602</vt:i4>
      </vt:variant>
      <vt:variant>
        <vt:i4>2001</vt:i4>
      </vt:variant>
      <vt:variant>
        <vt:i4>0</vt:i4>
      </vt:variant>
      <vt:variant>
        <vt:i4>5</vt:i4>
      </vt:variant>
      <vt:variant>
        <vt:lpwstr>http://icao.int/saf/1.0/req/xsd-aeronautical-service-provision-units/type</vt:lpwstr>
      </vt:variant>
      <vt:variant>
        <vt:lpwstr/>
      </vt:variant>
      <vt:variant>
        <vt:i4>1507330</vt:i4>
      </vt:variant>
      <vt:variant>
        <vt:i4>1998</vt:i4>
      </vt:variant>
      <vt:variant>
        <vt:i4>0</vt:i4>
      </vt:variant>
      <vt:variant>
        <vt:i4>5</vt:i4>
      </vt:variant>
      <vt:variant>
        <vt:lpwstr>http://icao.int/saf/1.0/req/xsd-aeronautical-service-provision-units/name</vt:lpwstr>
      </vt:variant>
      <vt:variant>
        <vt:lpwstr/>
      </vt:variant>
      <vt:variant>
        <vt:i4>2752570</vt:i4>
      </vt:variant>
      <vt:variant>
        <vt:i4>1995</vt:i4>
      </vt:variant>
      <vt:variant>
        <vt:i4>0</vt:i4>
      </vt:variant>
      <vt:variant>
        <vt:i4>5</vt:i4>
      </vt:variant>
      <vt:variant>
        <vt:lpwstr>http://icao.int/saf/1.0/req/xsd-aeronautical-service-provision-units/unit-type-enumeration</vt:lpwstr>
      </vt:variant>
      <vt:variant>
        <vt:lpwstr/>
      </vt:variant>
      <vt:variant>
        <vt:i4>6946923</vt:i4>
      </vt:variant>
      <vt:variant>
        <vt:i4>1992</vt:i4>
      </vt:variant>
      <vt:variant>
        <vt:i4>0</vt:i4>
      </vt:variant>
      <vt:variant>
        <vt:i4>5</vt:i4>
      </vt:variant>
      <vt:variant>
        <vt:lpwstr>http://icao.int/saf/1.0/req/xsd-aeronautical-service-provision-units/valid</vt:lpwstr>
      </vt:variant>
      <vt:variant>
        <vt:lpwstr/>
      </vt:variant>
      <vt:variant>
        <vt:i4>720981</vt:i4>
      </vt:variant>
      <vt:variant>
        <vt:i4>1989</vt:i4>
      </vt:variant>
      <vt:variant>
        <vt:i4>0</vt:i4>
      </vt:variant>
      <vt:variant>
        <vt:i4>5</vt:i4>
      </vt:variant>
      <vt:variant>
        <vt:lpwstr>http://icao.int/saf/1.0/req/xsd-unique-identification</vt:lpwstr>
      </vt:variant>
      <vt:variant>
        <vt:lpwstr/>
      </vt:variant>
      <vt:variant>
        <vt:i4>1310796</vt:i4>
      </vt:variant>
      <vt:variant>
        <vt:i4>1986</vt:i4>
      </vt:variant>
      <vt:variant>
        <vt:i4>0</vt:i4>
      </vt:variant>
      <vt:variant>
        <vt:i4>5</vt:i4>
      </vt:variant>
      <vt:variant>
        <vt:lpwstr>http://icao.int/saf/1.0/req/xsd-aeronautical-service-provision-units</vt:lpwstr>
      </vt:variant>
      <vt:variant>
        <vt:lpwstr/>
      </vt:variant>
      <vt:variant>
        <vt:i4>3342443</vt:i4>
      </vt:variant>
      <vt:variant>
        <vt:i4>1974</vt:i4>
      </vt:variant>
      <vt:variant>
        <vt:i4>0</vt:i4>
      </vt:variant>
      <vt:variant>
        <vt:i4>5</vt:i4>
      </vt:variant>
      <vt:variant>
        <vt:lpwstr>http://icao.int/saf/1.0/req/xsd-runway-direction/elevation-unit-of-measure</vt:lpwstr>
      </vt:variant>
      <vt:variant>
        <vt:lpwstr/>
      </vt:variant>
      <vt:variant>
        <vt:i4>7864442</vt:i4>
      </vt:variant>
      <vt:variant>
        <vt:i4>1971</vt:i4>
      </vt:variant>
      <vt:variant>
        <vt:i4>0</vt:i4>
      </vt:variant>
      <vt:variant>
        <vt:i4>5</vt:i4>
      </vt:variant>
      <vt:variant>
        <vt:lpwstr>http://icao.int/saf/1.0/req/xsd-runway-direction/elevation</vt:lpwstr>
      </vt:variant>
      <vt:variant>
        <vt:lpwstr/>
      </vt:variant>
      <vt:variant>
        <vt:i4>5898319</vt:i4>
      </vt:variant>
      <vt:variant>
        <vt:i4>1968</vt:i4>
      </vt:variant>
      <vt:variant>
        <vt:i4>0</vt:i4>
      </vt:variant>
      <vt:variant>
        <vt:i4>5</vt:i4>
      </vt:variant>
      <vt:variant>
        <vt:lpwstr>http://icao.int/saf/1.0/req/xsd-runway-direction/true-bearing-unit-of-measure</vt:lpwstr>
      </vt:variant>
      <vt:variant>
        <vt:lpwstr/>
      </vt:variant>
      <vt:variant>
        <vt:i4>4915206</vt:i4>
      </vt:variant>
      <vt:variant>
        <vt:i4>1965</vt:i4>
      </vt:variant>
      <vt:variant>
        <vt:i4>0</vt:i4>
      </vt:variant>
      <vt:variant>
        <vt:i4>5</vt:i4>
      </vt:variant>
      <vt:variant>
        <vt:lpwstr>http://icao.int/saf/1.0/req/xsd-runway-direction/true-bearing</vt:lpwstr>
      </vt:variant>
      <vt:variant>
        <vt:lpwstr/>
      </vt:variant>
      <vt:variant>
        <vt:i4>6291565</vt:i4>
      </vt:variant>
      <vt:variant>
        <vt:i4>1962</vt:i4>
      </vt:variant>
      <vt:variant>
        <vt:i4>0</vt:i4>
      </vt:variant>
      <vt:variant>
        <vt:i4>5</vt:i4>
      </vt:variant>
      <vt:variant>
        <vt:lpwstr>http://icao.int/saf/1.0/req/xsd-runway-direction/designator</vt:lpwstr>
      </vt:variant>
      <vt:variant>
        <vt:lpwstr/>
      </vt:variant>
      <vt:variant>
        <vt:i4>5767185</vt:i4>
      </vt:variant>
      <vt:variant>
        <vt:i4>1959</vt:i4>
      </vt:variant>
      <vt:variant>
        <vt:i4>0</vt:i4>
      </vt:variant>
      <vt:variant>
        <vt:i4>5</vt:i4>
      </vt:variant>
      <vt:variant>
        <vt:lpwstr>http://icao.int/saf/1.0/req/xsd-runway-direction/used-runway</vt:lpwstr>
      </vt:variant>
      <vt:variant>
        <vt:lpwstr/>
      </vt:variant>
      <vt:variant>
        <vt:i4>6291571</vt:i4>
      </vt:variant>
      <vt:variant>
        <vt:i4>1956</vt:i4>
      </vt:variant>
      <vt:variant>
        <vt:i4>0</vt:i4>
      </vt:variant>
      <vt:variant>
        <vt:i4>5</vt:i4>
      </vt:variant>
      <vt:variant>
        <vt:lpwstr>http://icao.int/saf/1.0/req/xsd-runway-direction/valid</vt:lpwstr>
      </vt:variant>
      <vt:variant>
        <vt:lpwstr/>
      </vt:variant>
      <vt:variant>
        <vt:i4>7077998</vt:i4>
      </vt:variant>
      <vt:variant>
        <vt:i4>1953</vt:i4>
      </vt:variant>
      <vt:variant>
        <vt:i4>0</vt:i4>
      </vt:variant>
      <vt:variant>
        <vt:i4>5</vt:i4>
      </vt:variant>
      <vt:variant>
        <vt:lpwstr>http://icao.int/saf/1.0/req/xsd-runway</vt:lpwstr>
      </vt:variant>
      <vt:variant>
        <vt:lpwstr/>
      </vt:variant>
      <vt:variant>
        <vt:i4>720981</vt:i4>
      </vt:variant>
      <vt:variant>
        <vt:i4>1950</vt:i4>
      </vt:variant>
      <vt:variant>
        <vt:i4>0</vt:i4>
      </vt:variant>
      <vt:variant>
        <vt:i4>5</vt:i4>
      </vt:variant>
      <vt:variant>
        <vt:lpwstr>http://icao.int/saf/1.0/req/xsd-unique-identification</vt:lpwstr>
      </vt:variant>
      <vt:variant>
        <vt:lpwstr/>
      </vt:variant>
      <vt:variant>
        <vt:i4>1966164</vt:i4>
      </vt:variant>
      <vt:variant>
        <vt:i4>1947</vt:i4>
      </vt:variant>
      <vt:variant>
        <vt:i4>0</vt:i4>
      </vt:variant>
      <vt:variant>
        <vt:i4>5</vt:i4>
      </vt:variant>
      <vt:variant>
        <vt:lpwstr>http://icao.int/saf/1.0/req/xsd-runway-direction</vt:lpwstr>
      </vt:variant>
      <vt:variant>
        <vt:lpwstr/>
      </vt:variant>
      <vt:variant>
        <vt:i4>1179735</vt:i4>
      </vt:variant>
      <vt:variant>
        <vt:i4>1935</vt:i4>
      </vt:variant>
      <vt:variant>
        <vt:i4>0</vt:i4>
      </vt:variant>
      <vt:variant>
        <vt:i4>5</vt:i4>
      </vt:variant>
      <vt:variant>
        <vt:lpwstr>http://icao.int/saf/1.0/req/xsd-runway/designator</vt:lpwstr>
      </vt:variant>
      <vt:variant>
        <vt:lpwstr/>
      </vt:variant>
      <vt:variant>
        <vt:i4>2162748</vt:i4>
      </vt:variant>
      <vt:variant>
        <vt:i4>1932</vt:i4>
      </vt:variant>
      <vt:variant>
        <vt:i4>0</vt:i4>
      </vt:variant>
      <vt:variant>
        <vt:i4>5</vt:i4>
      </vt:variant>
      <vt:variant>
        <vt:lpwstr>http://icao.int/saf/1.0/req/xsd-runway/associated-aerodrome</vt:lpwstr>
      </vt:variant>
      <vt:variant>
        <vt:lpwstr/>
      </vt:variant>
      <vt:variant>
        <vt:i4>1179721</vt:i4>
      </vt:variant>
      <vt:variant>
        <vt:i4>1929</vt:i4>
      </vt:variant>
      <vt:variant>
        <vt:i4>0</vt:i4>
      </vt:variant>
      <vt:variant>
        <vt:i4>5</vt:i4>
      </vt:variant>
      <vt:variant>
        <vt:lpwstr>http://icao.int/saf/1.0/req/xsd-runway/valid</vt:lpwstr>
      </vt:variant>
      <vt:variant>
        <vt:lpwstr/>
      </vt:variant>
      <vt:variant>
        <vt:i4>131083</vt:i4>
      </vt:variant>
      <vt:variant>
        <vt:i4>1926</vt:i4>
      </vt:variant>
      <vt:variant>
        <vt:i4>0</vt:i4>
      </vt:variant>
      <vt:variant>
        <vt:i4>5</vt:i4>
      </vt:variant>
      <vt:variant>
        <vt:lpwstr>http://icao.int/saf/1.0/req/xsd-aerodrome</vt:lpwstr>
      </vt:variant>
      <vt:variant>
        <vt:lpwstr/>
      </vt:variant>
      <vt:variant>
        <vt:i4>720981</vt:i4>
      </vt:variant>
      <vt:variant>
        <vt:i4>1923</vt:i4>
      </vt:variant>
      <vt:variant>
        <vt:i4>0</vt:i4>
      </vt:variant>
      <vt:variant>
        <vt:i4>5</vt:i4>
      </vt:variant>
      <vt:variant>
        <vt:lpwstr>http://icao.int/saf/1.0/req/xsd-unique-identification</vt:lpwstr>
      </vt:variant>
      <vt:variant>
        <vt:lpwstr/>
      </vt:variant>
      <vt:variant>
        <vt:i4>7077998</vt:i4>
      </vt:variant>
      <vt:variant>
        <vt:i4>1920</vt:i4>
      </vt:variant>
      <vt:variant>
        <vt:i4>0</vt:i4>
      </vt:variant>
      <vt:variant>
        <vt:i4>5</vt:i4>
      </vt:variant>
      <vt:variant>
        <vt:lpwstr>http://icao.int/saf/1.0/req/xsd-runway</vt:lpwstr>
      </vt:variant>
      <vt:variant>
        <vt:lpwstr/>
      </vt:variant>
      <vt:variant>
        <vt:i4>4128871</vt:i4>
      </vt:variant>
      <vt:variant>
        <vt:i4>1908</vt:i4>
      </vt:variant>
      <vt:variant>
        <vt:i4>0</vt:i4>
      </vt:variant>
      <vt:variant>
        <vt:i4>5</vt:i4>
      </vt:variant>
      <vt:variant>
        <vt:lpwstr>http://icao.int/saf/1.0/req/xsd-aerodrome/aerodrome-reference-point</vt:lpwstr>
      </vt:variant>
      <vt:variant>
        <vt:lpwstr/>
      </vt:variant>
      <vt:variant>
        <vt:i4>1376321</vt:i4>
      </vt:variant>
      <vt:variant>
        <vt:i4>1905</vt:i4>
      </vt:variant>
      <vt:variant>
        <vt:i4>0</vt:i4>
      </vt:variant>
      <vt:variant>
        <vt:i4>5</vt:i4>
      </vt:variant>
      <vt:variant>
        <vt:lpwstr>http://icao.int/saf/1.0/req/xsd-aerodrome/field-elevation-unit-of-measure</vt:lpwstr>
      </vt:variant>
      <vt:variant>
        <vt:lpwstr/>
      </vt:variant>
      <vt:variant>
        <vt:i4>262145</vt:i4>
      </vt:variant>
      <vt:variant>
        <vt:i4>1902</vt:i4>
      </vt:variant>
      <vt:variant>
        <vt:i4>0</vt:i4>
      </vt:variant>
      <vt:variant>
        <vt:i4>5</vt:i4>
      </vt:variant>
      <vt:variant>
        <vt:lpwstr>http://icao.int/saf/1.0/req/xsd-aerodrome/field-elevation</vt:lpwstr>
      </vt:variant>
      <vt:variant>
        <vt:lpwstr/>
      </vt:variant>
      <vt:variant>
        <vt:i4>2687085</vt:i4>
      </vt:variant>
      <vt:variant>
        <vt:i4>1899</vt:i4>
      </vt:variant>
      <vt:variant>
        <vt:i4>0</vt:i4>
      </vt:variant>
      <vt:variant>
        <vt:i4>5</vt:i4>
      </vt:variant>
      <vt:variant>
        <vt:lpwstr>http://icao.int/saf/1.0/req/xsd-aerodrome/name</vt:lpwstr>
      </vt:variant>
      <vt:variant>
        <vt:lpwstr/>
      </vt:variant>
      <vt:variant>
        <vt:i4>4784144</vt:i4>
      </vt:variant>
      <vt:variant>
        <vt:i4>1896</vt:i4>
      </vt:variant>
      <vt:variant>
        <vt:i4>0</vt:i4>
      </vt:variant>
      <vt:variant>
        <vt:i4>5</vt:i4>
      </vt:variant>
      <vt:variant>
        <vt:lpwstr>http://icao.int/saf/1.0/req/xsd-aerodrome/designator</vt:lpwstr>
      </vt:variant>
      <vt:variant>
        <vt:lpwstr/>
      </vt:variant>
      <vt:variant>
        <vt:i4>4784210</vt:i4>
      </vt:variant>
      <vt:variant>
        <vt:i4>1893</vt:i4>
      </vt:variant>
      <vt:variant>
        <vt:i4>0</vt:i4>
      </vt:variant>
      <vt:variant>
        <vt:i4>5</vt:i4>
      </vt:variant>
      <vt:variant>
        <vt:lpwstr>http://icao.int/saf/1.0/req/xsd-aerodrome/iata-deisgnator</vt:lpwstr>
      </vt:variant>
      <vt:variant>
        <vt:lpwstr/>
      </vt:variant>
      <vt:variant>
        <vt:i4>1114200</vt:i4>
      </vt:variant>
      <vt:variant>
        <vt:i4>1890</vt:i4>
      </vt:variant>
      <vt:variant>
        <vt:i4>0</vt:i4>
      </vt:variant>
      <vt:variant>
        <vt:i4>5</vt:i4>
      </vt:variant>
      <vt:variant>
        <vt:lpwstr>http://icao.int/saf/1.0/req/xsd-aerodrome/icao-location-indicator</vt:lpwstr>
      </vt:variant>
      <vt:variant>
        <vt:lpwstr/>
      </vt:variant>
      <vt:variant>
        <vt:i4>2424948</vt:i4>
      </vt:variant>
      <vt:variant>
        <vt:i4>1887</vt:i4>
      </vt:variant>
      <vt:variant>
        <vt:i4>0</vt:i4>
      </vt:variant>
      <vt:variant>
        <vt:i4>5</vt:i4>
      </vt:variant>
      <vt:variant>
        <vt:lpwstr>http://icao.int/saf/1.0/req/xsd-aerodrome/valid</vt:lpwstr>
      </vt:variant>
      <vt:variant>
        <vt:lpwstr/>
      </vt:variant>
      <vt:variant>
        <vt:i4>720981</vt:i4>
      </vt:variant>
      <vt:variant>
        <vt:i4>1884</vt:i4>
      </vt:variant>
      <vt:variant>
        <vt:i4>0</vt:i4>
      </vt:variant>
      <vt:variant>
        <vt:i4>5</vt:i4>
      </vt:variant>
      <vt:variant>
        <vt:lpwstr>http://icao.int/saf/1.0/req/xsd-unique-identification</vt:lpwstr>
      </vt:variant>
      <vt:variant>
        <vt:lpwstr/>
      </vt:variant>
      <vt:variant>
        <vt:i4>131083</vt:i4>
      </vt:variant>
      <vt:variant>
        <vt:i4>1881</vt:i4>
      </vt:variant>
      <vt:variant>
        <vt:i4>0</vt:i4>
      </vt:variant>
      <vt:variant>
        <vt:i4>5</vt:i4>
      </vt:variant>
      <vt:variant>
        <vt:lpwstr>http://icao.int/saf/1.0/req/xsd-aerodrome</vt:lpwstr>
      </vt:variant>
      <vt:variant>
        <vt:lpwstr/>
      </vt:variant>
      <vt:variant>
        <vt:i4>7340123</vt:i4>
      </vt:variant>
      <vt:variant>
        <vt:i4>1869</vt:i4>
      </vt:variant>
      <vt:variant>
        <vt:i4>0</vt:i4>
      </vt:variant>
      <vt:variant>
        <vt:i4>5</vt:i4>
      </vt:variant>
      <vt:variant>
        <vt:lpwstr>http://www.itu.int/ITU-T/asn1/cgi-bin/uuid_generate</vt:lpwstr>
      </vt:variant>
      <vt:variant>
        <vt:lpwstr/>
      </vt:variant>
      <vt:variant>
        <vt:i4>3473447</vt:i4>
      </vt:variant>
      <vt:variant>
        <vt:i4>1866</vt:i4>
      </vt:variant>
      <vt:variant>
        <vt:i4>0</vt:i4>
      </vt:variant>
      <vt:variant>
        <vt:i4>5</vt:i4>
      </vt:variant>
      <vt:variant>
        <vt:lpwstr>http://icao.int/saf/1.0/req/xsd-unique-identification/uuid</vt:lpwstr>
      </vt:variant>
      <vt:variant>
        <vt:lpwstr/>
      </vt:variant>
      <vt:variant>
        <vt:i4>1835083</vt:i4>
      </vt:variant>
      <vt:variant>
        <vt:i4>1863</vt:i4>
      </vt:variant>
      <vt:variant>
        <vt:i4>0</vt:i4>
      </vt:variant>
      <vt:variant>
        <vt:i4>5</vt:i4>
      </vt:variant>
      <vt:variant>
        <vt:lpwstr>http://icao.int/saf/1.0/req/xsd-unique-identification/gml-identifier</vt:lpwstr>
      </vt:variant>
      <vt:variant>
        <vt:lpwstr/>
      </vt:variant>
      <vt:variant>
        <vt:i4>4718671</vt:i4>
      </vt:variant>
      <vt:variant>
        <vt:i4>1860</vt:i4>
      </vt:variant>
      <vt:variant>
        <vt:i4>0</vt:i4>
      </vt:variant>
      <vt:variant>
        <vt:i4>5</vt:i4>
      </vt:variant>
      <vt:variant>
        <vt:lpwstr>http://icao.int/saf/1.0/req/xsd-unique-identification/uniqueness</vt:lpwstr>
      </vt:variant>
      <vt:variant>
        <vt:lpwstr/>
      </vt:variant>
      <vt:variant>
        <vt:i4>720981</vt:i4>
      </vt:variant>
      <vt:variant>
        <vt:i4>1857</vt:i4>
      </vt:variant>
      <vt:variant>
        <vt:i4>0</vt:i4>
      </vt:variant>
      <vt:variant>
        <vt:i4>5</vt:i4>
      </vt:variant>
      <vt:variant>
        <vt:lpwstr>http://icao.int/saf/1.0/req/xsd-unique-identification</vt:lpwstr>
      </vt:variant>
      <vt:variant>
        <vt:lpwstr/>
      </vt:variant>
      <vt:variant>
        <vt:i4>393230</vt:i4>
      </vt:variant>
      <vt:variant>
        <vt:i4>1848</vt:i4>
      </vt:variant>
      <vt:variant>
        <vt:i4>0</vt:i4>
      </vt:variant>
      <vt:variant>
        <vt:i4>5</vt:i4>
      </vt:variant>
      <vt:variant>
        <vt:lpwstr>http://schemas.opengis.net/gml/3.2.1/gml.xsd</vt:lpwstr>
      </vt:variant>
      <vt:variant>
        <vt:lpwstr/>
      </vt:variant>
      <vt:variant>
        <vt:i4>2424879</vt:i4>
      </vt:variant>
      <vt:variant>
        <vt:i4>1845</vt:i4>
      </vt:variant>
      <vt:variant>
        <vt:i4>0</vt:i4>
      </vt:variant>
      <vt:variant>
        <vt:i4>5</vt:i4>
      </vt:variant>
      <vt:variant>
        <vt:lpwstr>http://www.opengis.net/gml/3.2</vt:lpwstr>
      </vt:variant>
      <vt:variant>
        <vt:lpwstr/>
      </vt:variant>
      <vt:variant>
        <vt:i4>5570638</vt:i4>
      </vt:variant>
      <vt:variant>
        <vt:i4>1842</vt:i4>
      </vt:variant>
      <vt:variant>
        <vt:i4>0</vt:i4>
      </vt:variant>
      <vt:variant>
        <vt:i4>5</vt:i4>
      </vt:variant>
      <vt:variant>
        <vt:lpwstr>http://www.w3.org/1999/xlink</vt:lpwstr>
      </vt:variant>
      <vt:variant>
        <vt:lpwstr/>
      </vt:variant>
      <vt:variant>
        <vt:i4>6225944</vt:i4>
      </vt:variant>
      <vt:variant>
        <vt:i4>1839</vt:i4>
      </vt:variant>
      <vt:variant>
        <vt:i4>0</vt:i4>
      </vt:variant>
      <vt:variant>
        <vt:i4>5</vt:i4>
      </vt:variant>
      <vt:variant>
        <vt:lpwstr>http://www.w3.org/1999/XSL/Transform</vt:lpwstr>
      </vt:variant>
      <vt:variant>
        <vt:lpwstr/>
      </vt:variant>
      <vt:variant>
        <vt:i4>5963794</vt:i4>
      </vt:variant>
      <vt:variant>
        <vt:i4>1836</vt:i4>
      </vt:variant>
      <vt:variant>
        <vt:i4>0</vt:i4>
      </vt:variant>
      <vt:variant>
        <vt:i4>5</vt:i4>
      </vt:variant>
      <vt:variant>
        <vt:lpwstr>http://purl.oclc.org/dsdl/schematron</vt:lpwstr>
      </vt:variant>
      <vt:variant>
        <vt:lpwstr/>
      </vt:variant>
      <vt:variant>
        <vt:i4>6094941</vt:i4>
      </vt:variant>
      <vt:variant>
        <vt:i4>1833</vt:i4>
      </vt:variant>
      <vt:variant>
        <vt:i4>0</vt:i4>
      </vt:variant>
      <vt:variant>
        <vt:i4>5</vt:i4>
      </vt:variant>
      <vt:variant>
        <vt:lpwstr>http://www.w3.org/2001/XMLSchema</vt:lpwstr>
      </vt:variant>
      <vt:variant>
        <vt:lpwstr/>
      </vt:variant>
      <vt:variant>
        <vt:i4>3538993</vt:i4>
      </vt:variant>
      <vt:variant>
        <vt:i4>1827</vt:i4>
      </vt:variant>
      <vt:variant>
        <vt:i4>0</vt:i4>
      </vt:variant>
      <vt:variant>
        <vt:i4>5</vt:i4>
      </vt:variant>
      <vt:variant>
        <vt:lpwstr>http://schemas.wmo.int/saf/1.0/saf.xsd</vt:lpwstr>
      </vt:variant>
      <vt:variant>
        <vt:lpwstr/>
      </vt:variant>
      <vt:variant>
        <vt:i4>2883644</vt:i4>
      </vt:variant>
      <vt:variant>
        <vt:i4>1824</vt:i4>
      </vt:variant>
      <vt:variant>
        <vt:i4>0</vt:i4>
      </vt:variant>
      <vt:variant>
        <vt:i4>5</vt:i4>
      </vt:variant>
      <vt:variant>
        <vt:lpwstr>http://icao.int/saf/1.0</vt:lpwstr>
      </vt:variant>
      <vt:variant>
        <vt:lpwstr/>
      </vt:variant>
      <vt:variant>
        <vt:i4>2883644</vt:i4>
      </vt:variant>
      <vt:variant>
        <vt:i4>1818</vt:i4>
      </vt:variant>
      <vt:variant>
        <vt:i4>0</vt:i4>
      </vt:variant>
      <vt:variant>
        <vt:i4>5</vt:i4>
      </vt:variant>
      <vt:variant>
        <vt:lpwstr>http://icao.int/saf/1.0</vt:lpwstr>
      </vt:variant>
      <vt:variant>
        <vt:lpwstr/>
      </vt:variant>
      <vt:variant>
        <vt:i4>589843</vt:i4>
      </vt:variant>
      <vt:variant>
        <vt:i4>1806</vt:i4>
      </vt:variant>
      <vt:variant>
        <vt:i4>0</vt:i4>
      </vt:variant>
      <vt:variant>
        <vt:i4>5</vt:i4>
      </vt:variant>
      <vt:variant>
        <vt:lpwstr>http://icao.int/saf/1.0/req/xsd-airspace</vt:lpwstr>
      </vt:variant>
      <vt:variant>
        <vt:lpwstr/>
      </vt:variant>
      <vt:variant>
        <vt:i4>8257572</vt:i4>
      </vt:variant>
      <vt:variant>
        <vt:i4>1800</vt:i4>
      </vt:variant>
      <vt:variant>
        <vt:i4>0</vt:i4>
      </vt:variant>
      <vt:variant>
        <vt:i4>5</vt:i4>
      </vt:variant>
      <vt:variant>
        <vt:lpwstr>http://icao.int/saf/1.0/req/xsd-airspace-volume</vt:lpwstr>
      </vt:variant>
      <vt:variant>
        <vt:lpwstr/>
      </vt:variant>
      <vt:variant>
        <vt:i4>1310796</vt:i4>
      </vt:variant>
      <vt:variant>
        <vt:i4>1794</vt:i4>
      </vt:variant>
      <vt:variant>
        <vt:i4>0</vt:i4>
      </vt:variant>
      <vt:variant>
        <vt:i4>5</vt:i4>
      </vt:variant>
      <vt:variant>
        <vt:lpwstr>http://icao.int/saf/1.0/req/xsd-aeronautical-service-provision-units</vt:lpwstr>
      </vt:variant>
      <vt:variant>
        <vt:lpwstr/>
      </vt:variant>
      <vt:variant>
        <vt:i4>1966164</vt:i4>
      </vt:variant>
      <vt:variant>
        <vt:i4>1788</vt:i4>
      </vt:variant>
      <vt:variant>
        <vt:i4>0</vt:i4>
      </vt:variant>
      <vt:variant>
        <vt:i4>5</vt:i4>
      </vt:variant>
      <vt:variant>
        <vt:lpwstr>http://icao.int/saf/1.0/req/xsd-runway-direction</vt:lpwstr>
      </vt:variant>
      <vt:variant>
        <vt:lpwstr/>
      </vt:variant>
      <vt:variant>
        <vt:i4>7077998</vt:i4>
      </vt:variant>
      <vt:variant>
        <vt:i4>1782</vt:i4>
      </vt:variant>
      <vt:variant>
        <vt:i4>0</vt:i4>
      </vt:variant>
      <vt:variant>
        <vt:i4>5</vt:i4>
      </vt:variant>
      <vt:variant>
        <vt:lpwstr>http://icao.int/saf/1.0/req/xsd-runway</vt:lpwstr>
      </vt:variant>
      <vt:variant>
        <vt:lpwstr/>
      </vt:variant>
      <vt:variant>
        <vt:i4>131083</vt:i4>
      </vt:variant>
      <vt:variant>
        <vt:i4>1776</vt:i4>
      </vt:variant>
      <vt:variant>
        <vt:i4>0</vt:i4>
      </vt:variant>
      <vt:variant>
        <vt:i4>5</vt:i4>
      </vt:variant>
      <vt:variant>
        <vt:lpwstr>http://icao.int/saf/1.0/req/xsd-aerodrome</vt:lpwstr>
      </vt:variant>
      <vt:variant>
        <vt:lpwstr/>
      </vt:variant>
      <vt:variant>
        <vt:i4>720981</vt:i4>
      </vt:variant>
      <vt:variant>
        <vt:i4>1770</vt:i4>
      </vt:variant>
      <vt:variant>
        <vt:i4>0</vt:i4>
      </vt:variant>
      <vt:variant>
        <vt:i4>5</vt:i4>
      </vt:variant>
      <vt:variant>
        <vt:lpwstr>http://icao.int/saf/1.0/req/xsd-unique-identification</vt:lpwstr>
      </vt:variant>
      <vt:variant>
        <vt:lpwstr/>
      </vt:variant>
      <vt:variant>
        <vt:i4>1900560</vt:i4>
      </vt:variant>
      <vt:variant>
        <vt:i4>1761</vt:i4>
      </vt:variant>
      <vt:variant>
        <vt:i4>0</vt:i4>
      </vt:variant>
      <vt:variant>
        <vt:i4>5</vt:i4>
      </vt:variant>
      <vt:variant>
        <vt:lpwstr>http://def.wmo.int/opm/2013/req/xsd-range-constraint/comparison-operator-enumeration</vt:lpwstr>
      </vt:variant>
      <vt:variant>
        <vt:lpwstr/>
      </vt:variant>
      <vt:variant>
        <vt:i4>2490494</vt:i4>
      </vt:variant>
      <vt:variant>
        <vt:i4>1758</vt:i4>
      </vt:variant>
      <vt:variant>
        <vt:i4>0</vt:i4>
      </vt:variant>
      <vt:variant>
        <vt:i4>5</vt:i4>
      </vt:variant>
      <vt:variant>
        <vt:lpwstr>http://def.wmo.int/opm/2013/req/xsd-range-constraint/end-comparison</vt:lpwstr>
      </vt:variant>
      <vt:variant>
        <vt:lpwstr/>
      </vt:variant>
      <vt:variant>
        <vt:i4>4259862</vt:i4>
      </vt:variant>
      <vt:variant>
        <vt:i4>1755</vt:i4>
      </vt:variant>
      <vt:variant>
        <vt:i4>0</vt:i4>
      </vt:variant>
      <vt:variant>
        <vt:i4>5</vt:i4>
      </vt:variant>
      <vt:variant>
        <vt:lpwstr>http://def.wmo.int/opm/2013/req/xsd-range-constraint/start-comparison</vt:lpwstr>
      </vt:variant>
      <vt:variant>
        <vt:lpwstr/>
      </vt:variant>
      <vt:variant>
        <vt:i4>4784128</vt:i4>
      </vt:variant>
      <vt:variant>
        <vt:i4>1752</vt:i4>
      </vt:variant>
      <vt:variant>
        <vt:i4>0</vt:i4>
      </vt:variant>
      <vt:variant>
        <vt:i4>5</vt:i4>
      </vt:variant>
      <vt:variant>
        <vt:lpwstr>http://def.wmo.int/opm/2013/req/xsd-range-constraint/valid-range</vt:lpwstr>
      </vt:variant>
      <vt:variant>
        <vt:lpwstr/>
      </vt:variant>
      <vt:variant>
        <vt:i4>3211319</vt:i4>
      </vt:variant>
      <vt:variant>
        <vt:i4>1749</vt:i4>
      </vt:variant>
      <vt:variant>
        <vt:i4>0</vt:i4>
      </vt:variant>
      <vt:variant>
        <vt:i4>5</vt:i4>
      </vt:variant>
      <vt:variant>
        <vt:lpwstr>http://def.wmo.int/opm/2013/req/xsd-range-constraint/value</vt:lpwstr>
      </vt:variant>
      <vt:variant>
        <vt:lpwstr/>
      </vt:variant>
      <vt:variant>
        <vt:i4>327711</vt:i4>
      </vt:variant>
      <vt:variant>
        <vt:i4>1746</vt:i4>
      </vt:variant>
      <vt:variant>
        <vt:i4>0</vt:i4>
      </vt:variant>
      <vt:variant>
        <vt:i4>5</vt:i4>
      </vt:variant>
      <vt:variant>
        <vt:lpwstr>http://def.wmo.int/opm/2013/req/xsd-range-constraint/unit-of-measure</vt:lpwstr>
      </vt:variant>
      <vt:variant>
        <vt:lpwstr/>
      </vt:variant>
      <vt:variant>
        <vt:i4>3145771</vt:i4>
      </vt:variant>
      <vt:variant>
        <vt:i4>1743</vt:i4>
      </vt:variant>
      <vt:variant>
        <vt:i4>0</vt:i4>
      </vt:variant>
      <vt:variant>
        <vt:i4>5</vt:i4>
      </vt:variant>
      <vt:variant>
        <vt:lpwstr>http://def.wmo.int/opm/2013/req/xsd-range-constraint/valid</vt:lpwstr>
      </vt:variant>
      <vt:variant>
        <vt:lpwstr/>
      </vt:variant>
      <vt:variant>
        <vt:i4>6619253</vt:i4>
      </vt:variant>
      <vt:variant>
        <vt:i4>1740</vt:i4>
      </vt:variant>
      <vt:variant>
        <vt:i4>0</vt:i4>
      </vt:variant>
      <vt:variant>
        <vt:i4>5</vt:i4>
      </vt:variant>
      <vt:variant>
        <vt:lpwstr>http://def.wmo.int/opm/2013/req/xsd-constraint</vt:lpwstr>
      </vt:variant>
      <vt:variant>
        <vt:lpwstr/>
      </vt:variant>
      <vt:variant>
        <vt:i4>5111820</vt:i4>
      </vt:variant>
      <vt:variant>
        <vt:i4>1737</vt:i4>
      </vt:variant>
      <vt:variant>
        <vt:i4>0</vt:i4>
      </vt:variant>
      <vt:variant>
        <vt:i4>5</vt:i4>
      </vt:variant>
      <vt:variant>
        <vt:lpwstr>http://def.wmo.int/opm/2013/req/xsd-range-constraint</vt:lpwstr>
      </vt:variant>
      <vt:variant>
        <vt:lpwstr/>
      </vt:variant>
      <vt:variant>
        <vt:i4>917504</vt:i4>
      </vt:variant>
      <vt:variant>
        <vt:i4>1725</vt:i4>
      </vt:variant>
      <vt:variant>
        <vt:i4>0</vt:i4>
      </vt:variant>
      <vt:variant>
        <vt:i4>5</vt:i4>
      </vt:variant>
      <vt:variant>
        <vt:lpwstr>http://def.wmo.int/opm/2013/req/xsd-scalar-constraint/unit-of-measure</vt:lpwstr>
      </vt:variant>
      <vt:variant>
        <vt:lpwstr/>
      </vt:variant>
      <vt:variant>
        <vt:i4>65555</vt:i4>
      </vt:variant>
      <vt:variant>
        <vt:i4>1722</vt:i4>
      </vt:variant>
      <vt:variant>
        <vt:i4>0</vt:i4>
      </vt:variant>
      <vt:variant>
        <vt:i4>5</vt:i4>
      </vt:variant>
      <vt:variant>
        <vt:lpwstr>http://def.wmo.int/opm/2013/req/xsd-scalar-constraint/comparison-operator-enumeration</vt:lpwstr>
      </vt:variant>
      <vt:variant>
        <vt:lpwstr/>
      </vt:variant>
      <vt:variant>
        <vt:i4>4587548</vt:i4>
      </vt:variant>
      <vt:variant>
        <vt:i4>1719</vt:i4>
      </vt:variant>
      <vt:variant>
        <vt:i4>0</vt:i4>
      </vt:variant>
      <vt:variant>
        <vt:i4>5</vt:i4>
      </vt:variant>
      <vt:variant>
        <vt:lpwstr>http://def.wmo.int/opm/2013/req/xsd-scalar-constraint/comparison-operator</vt:lpwstr>
      </vt:variant>
      <vt:variant>
        <vt:lpwstr/>
      </vt:variant>
      <vt:variant>
        <vt:i4>3801140</vt:i4>
      </vt:variant>
      <vt:variant>
        <vt:i4>1716</vt:i4>
      </vt:variant>
      <vt:variant>
        <vt:i4>0</vt:i4>
      </vt:variant>
      <vt:variant>
        <vt:i4>5</vt:i4>
      </vt:variant>
      <vt:variant>
        <vt:lpwstr>http://def.wmo.int/opm/2013/req/xsd-scalar-constraint/valid</vt:lpwstr>
      </vt:variant>
      <vt:variant>
        <vt:lpwstr/>
      </vt:variant>
      <vt:variant>
        <vt:i4>6619253</vt:i4>
      </vt:variant>
      <vt:variant>
        <vt:i4>1713</vt:i4>
      </vt:variant>
      <vt:variant>
        <vt:i4>0</vt:i4>
      </vt:variant>
      <vt:variant>
        <vt:i4>5</vt:i4>
      </vt:variant>
      <vt:variant>
        <vt:lpwstr>http://def.wmo.int/opm/2013/req/xsd-constraint</vt:lpwstr>
      </vt:variant>
      <vt:variant>
        <vt:lpwstr/>
      </vt:variant>
      <vt:variant>
        <vt:i4>1900634</vt:i4>
      </vt:variant>
      <vt:variant>
        <vt:i4>1710</vt:i4>
      </vt:variant>
      <vt:variant>
        <vt:i4>0</vt:i4>
      </vt:variant>
      <vt:variant>
        <vt:i4>5</vt:i4>
      </vt:variant>
      <vt:variant>
        <vt:lpwstr>http://def.wmo.int/opm/2013/req/xsd-scalar-constraint</vt:lpwstr>
      </vt:variant>
      <vt:variant>
        <vt:lpwstr/>
      </vt:variant>
      <vt:variant>
        <vt:i4>1179740</vt:i4>
      </vt:variant>
      <vt:variant>
        <vt:i4>1698</vt:i4>
      </vt:variant>
      <vt:variant>
        <vt:i4>0</vt:i4>
      </vt:variant>
      <vt:variant>
        <vt:i4>5</vt:i4>
      </vt:variant>
      <vt:variant>
        <vt:lpwstr>http://def.wmo.int/opm/2013/req/xsd-category-constraint/category-value-online-definition</vt:lpwstr>
      </vt:variant>
      <vt:variant>
        <vt:lpwstr/>
      </vt:variant>
      <vt:variant>
        <vt:i4>589905</vt:i4>
      </vt:variant>
      <vt:variant>
        <vt:i4>1695</vt:i4>
      </vt:variant>
      <vt:variant>
        <vt:i4>0</vt:i4>
      </vt:variant>
      <vt:variant>
        <vt:i4>5</vt:i4>
      </vt:variant>
      <vt:variant>
        <vt:lpwstr>http://def.wmo.int/opm/2013/req/xsd-category-constraint/category-value-code-space</vt:lpwstr>
      </vt:variant>
      <vt:variant>
        <vt:lpwstr/>
      </vt:variant>
      <vt:variant>
        <vt:i4>1441875</vt:i4>
      </vt:variant>
      <vt:variant>
        <vt:i4>1692</vt:i4>
      </vt:variant>
      <vt:variant>
        <vt:i4>0</vt:i4>
      </vt:variant>
      <vt:variant>
        <vt:i4>5</vt:i4>
      </vt:variant>
      <vt:variant>
        <vt:lpwstr>http://def.wmo.int/opm/2013/req/xsd-category-constraint/category-member-appropriate-to-constraining-property</vt:lpwstr>
      </vt:variant>
      <vt:variant>
        <vt:lpwstr/>
      </vt:variant>
      <vt:variant>
        <vt:i4>2752631</vt:i4>
      </vt:variant>
      <vt:variant>
        <vt:i4>1689</vt:i4>
      </vt:variant>
      <vt:variant>
        <vt:i4>0</vt:i4>
      </vt:variant>
      <vt:variant>
        <vt:i4>5</vt:i4>
      </vt:variant>
      <vt:variant>
        <vt:lpwstr>http://def.wmo.int/opm/2013/req/xsd-category-constraint/category-member</vt:lpwstr>
      </vt:variant>
      <vt:variant>
        <vt:lpwstr/>
      </vt:variant>
      <vt:variant>
        <vt:i4>5570629</vt:i4>
      </vt:variant>
      <vt:variant>
        <vt:i4>1686</vt:i4>
      </vt:variant>
      <vt:variant>
        <vt:i4>0</vt:i4>
      </vt:variant>
      <vt:variant>
        <vt:i4>5</vt:i4>
      </vt:variant>
      <vt:variant>
        <vt:lpwstr>http://def.wmo.int/opm/2013/req/xsd-category-constraint/valid</vt:lpwstr>
      </vt:variant>
      <vt:variant>
        <vt:lpwstr/>
      </vt:variant>
      <vt:variant>
        <vt:i4>6619253</vt:i4>
      </vt:variant>
      <vt:variant>
        <vt:i4>1683</vt:i4>
      </vt:variant>
      <vt:variant>
        <vt:i4>0</vt:i4>
      </vt:variant>
      <vt:variant>
        <vt:i4>5</vt:i4>
      </vt:variant>
      <vt:variant>
        <vt:lpwstr>http://def.wmo.int/opm/2013/req/xsd-constraint</vt:lpwstr>
      </vt:variant>
      <vt:variant>
        <vt:lpwstr/>
      </vt:variant>
      <vt:variant>
        <vt:i4>7471147</vt:i4>
      </vt:variant>
      <vt:variant>
        <vt:i4>1680</vt:i4>
      </vt:variant>
      <vt:variant>
        <vt:i4>0</vt:i4>
      </vt:variant>
      <vt:variant>
        <vt:i4>5</vt:i4>
      </vt:variant>
      <vt:variant>
        <vt:lpwstr>http://def.wmo.int/opm/2013/req/xsd-category-constraint</vt:lpwstr>
      </vt:variant>
      <vt:variant>
        <vt:lpwstr/>
      </vt:variant>
      <vt:variant>
        <vt:i4>7798830</vt:i4>
      </vt:variant>
      <vt:variant>
        <vt:i4>1668</vt:i4>
      </vt:variant>
      <vt:variant>
        <vt:i4>0</vt:i4>
      </vt:variant>
      <vt:variant>
        <vt:i4>5</vt:i4>
      </vt:variant>
      <vt:variant>
        <vt:lpwstr>http://def.wmo.int/opm/2013/req/xsd-constraint/description</vt:lpwstr>
      </vt:variant>
      <vt:variant>
        <vt:lpwstr/>
      </vt:variant>
      <vt:variant>
        <vt:i4>3604519</vt:i4>
      </vt:variant>
      <vt:variant>
        <vt:i4>1665</vt:i4>
      </vt:variant>
      <vt:variant>
        <vt:i4>0</vt:i4>
      </vt:variant>
      <vt:variant>
        <vt:i4>5</vt:i4>
      </vt:variant>
      <vt:variant>
        <vt:lpwstr>http://def.wmo.int/opm/2013/req/xsd-constraint/constraint-property</vt:lpwstr>
      </vt:variant>
      <vt:variant>
        <vt:lpwstr/>
      </vt:variant>
      <vt:variant>
        <vt:i4>1769554</vt:i4>
      </vt:variant>
      <vt:variant>
        <vt:i4>1662</vt:i4>
      </vt:variant>
      <vt:variant>
        <vt:i4>0</vt:i4>
      </vt:variant>
      <vt:variant>
        <vt:i4>5</vt:i4>
      </vt:variant>
      <vt:variant>
        <vt:lpwstr>http://def.wmo.int/opm/2013/req/xsd-constraint/valid</vt:lpwstr>
      </vt:variant>
      <vt:variant>
        <vt:lpwstr/>
      </vt:variant>
      <vt:variant>
        <vt:i4>6619253</vt:i4>
      </vt:variant>
      <vt:variant>
        <vt:i4>1659</vt:i4>
      </vt:variant>
      <vt:variant>
        <vt:i4>0</vt:i4>
      </vt:variant>
      <vt:variant>
        <vt:i4>5</vt:i4>
      </vt:variant>
      <vt:variant>
        <vt:lpwstr>http://def.wmo.int/opm/2013/req/xsd-constraint</vt:lpwstr>
      </vt:variant>
      <vt:variant>
        <vt:lpwstr/>
      </vt:variant>
      <vt:variant>
        <vt:i4>5439513</vt:i4>
      </vt:variant>
      <vt:variant>
        <vt:i4>1650</vt:i4>
      </vt:variant>
      <vt:variant>
        <vt:i4>0</vt:i4>
      </vt:variant>
      <vt:variant>
        <vt:i4>5</vt:i4>
      </vt:variant>
      <vt:variant>
        <vt:lpwstr>http://codes.wmo.int/bufr4/codeflag/0-08-023</vt:lpwstr>
      </vt:variant>
      <vt:variant>
        <vt:lpwstr/>
      </vt:variant>
      <vt:variant>
        <vt:i4>5701652</vt:i4>
      </vt:variant>
      <vt:variant>
        <vt:i4>1647</vt:i4>
      </vt:variant>
      <vt:variant>
        <vt:i4>0</vt:i4>
      </vt:variant>
      <vt:variant>
        <vt:i4>5</vt:i4>
      </vt:variant>
      <vt:variant>
        <vt:lpwstr>http://codes.wmo.int/grib2/codeflag/4.10</vt:lpwstr>
      </vt:variant>
      <vt:variant>
        <vt:lpwstr/>
      </vt:variant>
      <vt:variant>
        <vt:i4>3866659</vt:i4>
      </vt:variant>
      <vt:variant>
        <vt:i4>1644</vt:i4>
      </vt:variant>
      <vt:variant>
        <vt:i4>0</vt:i4>
      </vt:variant>
      <vt:variant>
        <vt:i4>5</vt:i4>
      </vt:variant>
      <vt:variant>
        <vt:lpwstr>http://def.wmo.int/opm/2013/req/xsd-statistical-qualifier/qualification-domain-type</vt:lpwstr>
      </vt:variant>
      <vt:variant>
        <vt:lpwstr/>
      </vt:variant>
      <vt:variant>
        <vt:i4>851993</vt:i4>
      </vt:variant>
      <vt:variant>
        <vt:i4>1641</vt:i4>
      </vt:variant>
      <vt:variant>
        <vt:i4>0</vt:i4>
      </vt:variant>
      <vt:variant>
        <vt:i4>5</vt:i4>
      </vt:variant>
      <vt:variant>
        <vt:lpwstr>http://def.wmo.int/opm/2013/req/xsd-statistical-qualifier/statistical-function-code-online-definition</vt:lpwstr>
      </vt:variant>
      <vt:variant>
        <vt:lpwstr/>
      </vt:variant>
      <vt:variant>
        <vt:i4>65565</vt:i4>
      </vt:variant>
      <vt:variant>
        <vt:i4>1638</vt:i4>
      </vt:variant>
      <vt:variant>
        <vt:i4>0</vt:i4>
      </vt:variant>
      <vt:variant>
        <vt:i4>5</vt:i4>
      </vt:variant>
      <vt:variant>
        <vt:lpwstr>http://def.wmo.int/opm/2013/req/xsd-statistical-qualifier/description</vt:lpwstr>
      </vt:variant>
      <vt:variant>
        <vt:lpwstr/>
      </vt:variant>
      <vt:variant>
        <vt:i4>524313</vt:i4>
      </vt:variant>
      <vt:variant>
        <vt:i4>1635</vt:i4>
      </vt:variant>
      <vt:variant>
        <vt:i4>0</vt:i4>
      </vt:variant>
      <vt:variant>
        <vt:i4>5</vt:i4>
      </vt:variant>
      <vt:variant>
        <vt:lpwstr>http://def.wmo.int/opm/2013/req/xsd-statistical-qualifier/single-qualification-domain</vt:lpwstr>
      </vt:variant>
      <vt:variant>
        <vt:lpwstr/>
      </vt:variant>
      <vt:variant>
        <vt:i4>3473456</vt:i4>
      </vt:variant>
      <vt:variant>
        <vt:i4>1632</vt:i4>
      </vt:variant>
      <vt:variant>
        <vt:i4>0</vt:i4>
      </vt:variant>
      <vt:variant>
        <vt:i4>5</vt:i4>
      </vt:variant>
      <vt:variant>
        <vt:lpwstr>http://def.wmo.int/opm/2013/req/xsd-statistical-qualifier/statistical-function-code</vt:lpwstr>
      </vt:variant>
      <vt:variant>
        <vt:lpwstr/>
      </vt:variant>
      <vt:variant>
        <vt:i4>8192123</vt:i4>
      </vt:variant>
      <vt:variant>
        <vt:i4>1629</vt:i4>
      </vt:variant>
      <vt:variant>
        <vt:i4>0</vt:i4>
      </vt:variant>
      <vt:variant>
        <vt:i4>5</vt:i4>
      </vt:variant>
      <vt:variant>
        <vt:lpwstr>http://def.wmo.int/opm/2013/req/xsd-statistical-qualifier/valid</vt:lpwstr>
      </vt:variant>
      <vt:variant>
        <vt:lpwstr/>
      </vt:variant>
      <vt:variant>
        <vt:i4>5898259</vt:i4>
      </vt:variant>
      <vt:variant>
        <vt:i4>1626</vt:i4>
      </vt:variant>
      <vt:variant>
        <vt:i4>0</vt:i4>
      </vt:variant>
      <vt:variant>
        <vt:i4>5</vt:i4>
      </vt:variant>
      <vt:variant>
        <vt:lpwstr>http://def.wmo.int/opm/2013/req/xsd-statistical-qualifier</vt:lpwstr>
      </vt:variant>
      <vt:variant>
        <vt:lpwstr/>
      </vt:variant>
      <vt:variant>
        <vt:i4>3997738</vt:i4>
      </vt:variant>
      <vt:variant>
        <vt:i4>1617</vt:i4>
      </vt:variant>
      <vt:variant>
        <vt:i4>0</vt:i4>
      </vt:variant>
      <vt:variant>
        <vt:i4>5</vt:i4>
      </vt:variant>
      <vt:variant>
        <vt:lpwstr>http://def.wmo.int/opm/2013/req/xsd-qualified-observable-property/minimal-qualification</vt:lpwstr>
      </vt:variant>
      <vt:variant>
        <vt:lpwstr/>
      </vt:variant>
      <vt:variant>
        <vt:i4>7274592</vt:i4>
      </vt:variant>
      <vt:variant>
        <vt:i4>1614</vt:i4>
      </vt:variant>
      <vt:variant>
        <vt:i4>0</vt:i4>
      </vt:variant>
      <vt:variant>
        <vt:i4>5</vt:i4>
      </vt:variant>
      <vt:variant>
        <vt:lpwstr>http://def.wmo.int/opm/2013/req/xsd-qualified-observable-property/valid-unit-of-measure</vt:lpwstr>
      </vt:variant>
      <vt:variant>
        <vt:lpwstr/>
      </vt:variant>
      <vt:variant>
        <vt:i4>7077920</vt:i4>
      </vt:variant>
      <vt:variant>
        <vt:i4>1611</vt:i4>
      </vt:variant>
      <vt:variant>
        <vt:i4>0</vt:i4>
      </vt:variant>
      <vt:variant>
        <vt:i4>5</vt:i4>
      </vt:variant>
      <vt:variant>
        <vt:lpwstr>http://def.wmo.int/opm/2013/req/xsd-qualified-observable-property/qualifier</vt:lpwstr>
      </vt:variant>
      <vt:variant>
        <vt:lpwstr/>
      </vt:variant>
      <vt:variant>
        <vt:i4>7274592</vt:i4>
      </vt:variant>
      <vt:variant>
        <vt:i4>1608</vt:i4>
      </vt:variant>
      <vt:variant>
        <vt:i4>0</vt:i4>
      </vt:variant>
      <vt:variant>
        <vt:i4>5</vt:i4>
      </vt:variant>
      <vt:variant>
        <vt:lpwstr>http://def.wmo.int/opm/2013/req/xsd-qualified-observable-property/valid-unit-of-measure</vt:lpwstr>
      </vt:variant>
      <vt:variant>
        <vt:lpwstr/>
      </vt:variant>
      <vt:variant>
        <vt:i4>7798892</vt:i4>
      </vt:variant>
      <vt:variant>
        <vt:i4>1605</vt:i4>
      </vt:variant>
      <vt:variant>
        <vt:i4>0</vt:i4>
      </vt:variant>
      <vt:variant>
        <vt:i4>5</vt:i4>
      </vt:variant>
      <vt:variant>
        <vt:lpwstr>http://def.wmo.int/opm/2013/req/xsd-qualified-observable-property/specified-unit-of-measure</vt:lpwstr>
      </vt:variant>
      <vt:variant>
        <vt:lpwstr/>
      </vt:variant>
      <vt:variant>
        <vt:i4>8126588</vt:i4>
      </vt:variant>
      <vt:variant>
        <vt:i4>1602</vt:i4>
      </vt:variant>
      <vt:variant>
        <vt:i4>0</vt:i4>
      </vt:variant>
      <vt:variant>
        <vt:i4>5</vt:i4>
      </vt:variant>
      <vt:variant>
        <vt:lpwstr>http://def.wmo.int/opm/2013/req/xsd-qualified-observable-property/base-property</vt:lpwstr>
      </vt:variant>
      <vt:variant>
        <vt:lpwstr/>
      </vt:variant>
      <vt:variant>
        <vt:i4>8257578</vt:i4>
      </vt:variant>
      <vt:variant>
        <vt:i4>1599</vt:i4>
      </vt:variant>
      <vt:variant>
        <vt:i4>0</vt:i4>
      </vt:variant>
      <vt:variant>
        <vt:i4>5</vt:i4>
      </vt:variant>
      <vt:variant>
        <vt:lpwstr>http://def.wmo.int/opm/2013/req/xsd-qualified-observable-property/valid</vt:lpwstr>
      </vt:variant>
      <vt:variant>
        <vt:lpwstr/>
      </vt:variant>
      <vt:variant>
        <vt:i4>7209021</vt:i4>
      </vt:variant>
      <vt:variant>
        <vt:i4>1596</vt:i4>
      </vt:variant>
      <vt:variant>
        <vt:i4>0</vt:i4>
      </vt:variant>
      <vt:variant>
        <vt:i4>5</vt:i4>
      </vt:variant>
      <vt:variant>
        <vt:lpwstr>http://def.wmo.int/opm/2013/req/xsd-observable-property</vt:lpwstr>
      </vt:variant>
      <vt:variant>
        <vt:lpwstr/>
      </vt:variant>
      <vt:variant>
        <vt:i4>5832777</vt:i4>
      </vt:variant>
      <vt:variant>
        <vt:i4>1593</vt:i4>
      </vt:variant>
      <vt:variant>
        <vt:i4>0</vt:i4>
      </vt:variant>
      <vt:variant>
        <vt:i4>5</vt:i4>
      </vt:variant>
      <vt:variant>
        <vt:lpwstr>http://def.wmo.int/opm/2013/req/xsd-qualified-observable-property</vt:lpwstr>
      </vt:variant>
      <vt:variant>
        <vt:lpwstr/>
      </vt:variant>
      <vt:variant>
        <vt:i4>7667775</vt:i4>
      </vt:variant>
      <vt:variant>
        <vt:i4>1581</vt:i4>
      </vt:variant>
      <vt:variant>
        <vt:i4>0</vt:i4>
      </vt:variant>
      <vt:variant>
        <vt:i4>5</vt:i4>
      </vt:variant>
      <vt:variant>
        <vt:lpwstr>http://def.wmo.int/opm/2013/req/xsd-composite-observable-property/count</vt:lpwstr>
      </vt:variant>
      <vt:variant>
        <vt:lpwstr/>
      </vt:variant>
      <vt:variant>
        <vt:i4>1114202</vt:i4>
      </vt:variant>
      <vt:variant>
        <vt:i4>1578</vt:i4>
      </vt:variant>
      <vt:variant>
        <vt:i4>0</vt:i4>
      </vt:variant>
      <vt:variant>
        <vt:i4>5</vt:i4>
      </vt:variant>
      <vt:variant>
        <vt:lpwstr>http://def.wmo.int/opm/2013/req/xsd-composite-observable-property/set</vt:lpwstr>
      </vt:variant>
      <vt:variant>
        <vt:lpwstr/>
      </vt:variant>
      <vt:variant>
        <vt:i4>1114202</vt:i4>
      </vt:variant>
      <vt:variant>
        <vt:i4>1575</vt:i4>
      </vt:variant>
      <vt:variant>
        <vt:i4>0</vt:i4>
      </vt:variant>
      <vt:variant>
        <vt:i4>5</vt:i4>
      </vt:variant>
      <vt:variant>
        <vt:lpwstr>http://def.wmo.int/opm/2013/req/xsd-composite-observable-property/set</vt:lpwstr>
      </vt:variant>
      <vt:variant>
        <vt:lpwstr/>
      </vt:variant>
      <vt:variant>
        <vt:i4>8126515</vt:i4>
      </vt:variant>
      <vt:variant>
        <vt:i4>1572</vt:i4>
      </vt:variant>
      <vt:variant>
        <vt:i4>0</vt:i4>
      </vt:variant>
      <vt:variant>
        <vt:i4>5</vt:i4>
      </vt:variant>
      <vt:variant>
        <vt:lpwstr>http://def.wmo.int/opm/2013/req/xsd-composite-observable-property/valid</vt:lpwstr>
      </vt:variant>
      <vt:variant>
        <vt:lpwstr/>
      </vt:variant>
      <vt:variant>
        <vt:i4>7209021</vt:i4>
      </vt:variant>
      <vt:variant>
        <vt:i4>1569</vt:i4>
      </vt:variant>
      <vt:variant>
        <vt:i4>0</vt:i4>
      </vt:variant>
      <vt:variant>
        <vt:i4>5</vt:i4>
      </vt:variant>
      <vt:variant>
        <vt:lpwstr>http://def.wmo.int/opm/2013/req/xsd-observable-property</vt:lpwstr>
      </vt:variant>
      <vt:variant>
        <vt:lpwstr/>
      </vt:variant>
      <vt:variant>
        <vt:i4>5963856</vt:i4>
      </vt:variant>
      <vt:variant>
        <vt:i4>1566</vt:i4>
      </vt:variant>
      <vt:variant>
        <vt:i4>0</vt:i4>
      </vt:variant>
      <vt:variant>
        <vt:i4>5</vt:i4>
      </vt:variant>
      <vt:variant>
        <vt:lpwstr>http://def.wmo.int/opm/2013/req/xsd-composite-observable-property</vt:lpwstr>
      </vt:variant>
      <vt:variant>
        <vt:lpwstr/>
      </vt:variant>
      <vt:variant>
        <vt:i4>4784222</vt:i4>
      </vt:variant>
      <vt:variant>
        <vt:i4>1554</vt:i4>
      </vt:variant>
      <vt:variant>
        <vt:i4>0</vt:i4>
      </vt:variant>
      <vt:variant>
        <vt:i4>5</vt:i4>
      </vt:variant>
      <vt:variant>
        <vt:lpwstr>http://def.wmo.int/opm/2013/req/xsd-observable-property/valid</vt:lpwstr>
      </vt:variant>
      <vt:variant>
        <vt:lpwstr/>
      </vt:variant>
      <vt:variant>
        <vt:i4>4784222</vt:i4>
      </vt:variant>
      <vt:variant>
        <vt:i4>1551</vt:i4>
      </vt:variant>
      <vt:variant>
        <vt:i4>0</vt:i4>
      </vt:variant>
      <vt:variant>
        <vt:i4>5</vt:i4>
      </vt:variant>
      <vt:variant>
        <vt:lpwstr>http://def.wmo.int/opm/2013/req/xsd-observable-property/valid</vt:lpwstr>
      </vt:variant>
      <vt:variant>
        <vt:lpwstr/>
      </vt:variant>
      <vt:variant>
        <vt:i4>7209021</vt:i4>
      </vt:variant>
      <vt:variant>
        <vt:i4>1548</vt:i4>
      </vt:variant>
      <vt:variant>
        <vt:i4>0</vt:i4>
      </vt:variant>
      <vt:variant>
        <vt:i4>5</vt:i4>
      </vt:variant>
      <vt:variant>
        <vt:lpwstr>http://def.wmo.int/opm/2013/req/xsd-observable-property</vt:lpwstr>
      </vt:variant>
      <vt:variant>
        <vt:lpwstr/>
      </vt:variant>
      <vt:variant>
        <vt:i4>393230</vt:i4>
      </vt:variant>
      <vt:variant>
        <vt:i4>1539</vt:i4>
      </vt:variant>
      <vt:variant>
        <vt:i4>0</vt:i4>
      </vt:variant>
      <vt:variant>
        <vt:i4>5</vt:i4>
      </vt:variant>
      <vt:variant>
        <vt:lpwstr>http://schemas.opengis.net/gml/3.2.1/gml.xsd</vt:lpwstr>
      </vt:variant>
      <vt:variant>
        <vt:lpwstr/>
      </vt:variant>
      <vt:variant>
        <vt:i4>2424879</vt:i4>
      </vt:variant>
      <vt:variant>
        <vt:i4>1536</vt:i4>
      </vt:variant>
      <vt:variant>
        <vt:i4>0</vt:i4>
      </vt:variant>
      <vt:variant>
        <vt:i4>5</vt:i4>
      </vt:variant>
      <vt:variant>
        <vt:lpwstr>http://www.opengis.net/gml/3.2</vt:lpwstr>
      </vt:variant>
      <vt:variant>
        <vt:lpwstr/>
      </vt:variant>
      <vt:variant>
        <vt:i4>5570638</vt:i4>
      </vt:variant>
      <vt:variant>
        <vt:i4>1533</vt:i4>
      </vt:variant>
      <vt:variant>
        <vt:i4>0</vt:i4>
      </vt:variant>
      <vt:variant>
        <vt:i4>5</vt:i4>
      </vt:variant>
      <vt:variant>
        <vt:lpwstr>http://www.w3.org/1999/xlink</vt:lpwstr>
      </vt:variant>
      <vt:variant>
        <vt:lpwstr/>
      </vt:variant>
      <vt:variant>
        <vt:i4>6225944</vt:i4>
      </vt:variant>
      <vt:variant>
        <vt:i4>1530</vt:i4>
      </vt:variant>
      <vt:variant>
        <vt:i4>0</vt:i4>
      </vt:variant>
      <vt:variant>
        <vt:i4>5</vt:i4>
      </vt:variant>
      <vt:variant>
        <vt:lpwstr>http://www.w3.org/1999/XSL/Transform</vt:lpwstr>
      </vt:variant>
      <vt:variant>
        <vt:lpwstr/>
      </vt:variant>
      <vt:variant>
        <vt:i4>5963794</vt:i4>
      </vt:variant>
      <vt:variant>
        <vt:i4>1527</vt:i4>
      </vt:variant>
      <vt:variant>
        <vt:i4>0</vt:i4>
      </vt:variant>
      <vt:variant>
        <vt:i4>5</vt:i4>
      </vt:variant>
      <vt:variant>
        <vt:lpwstr>http://purl.oclc.org/dsdl/schematron</vt:lpwstr>
      </vt:variant>
      <vt:variant>
        <vt:lpwstr/>
      </vt:variant>
      <vt:variant>
        <vt:i4>6094941</vt:i4>
      </vt:variant>
      <vt:variant>
        <vt:i4>1524</vt:i4>
      </vt:variant>
      <vt:variant>
        <vt:i4>0</vt:i4>
      </vt:variant>
      <vt:variant>
        <vt:i4>5</vt:i4>
      </vt:variant>
      <vt:variant>
        <vt:lpwstr>http://www.w3.org/2001/XMLSchema</vt:lpwstr>
      </vt:variant>
      <vt:variant>
        <vt:lpwstr/>
      </vt:variant>
      <vt:variant>
        <vt:i4>3538993</vt:i4>
      </vt:variant>
      <vt:variant>
        <vt:i4>1518</vt:i4>
      </vt:variant>
      <vt:variant>
        <vt:i4>0</vt:i4>
      </vt:variant>
      <vt:variant>
        <vt:i4>5</vt:i4>
      </vt:variant>
      <vt:variant>
        <vt:lpwstr>http://schemas.wmo.int/opm/1.0/opm.xsd</vt:lpwstr>
      </vt:variant>
      <vt:variant>
        <vt:lpwstr/>
      </vt:variant>
      <vt:variant>
        <vt:i4>2949167</vt:i4>
      </vt:variant>
      <vt:variant>
        <vt:i4>1515</vt:i4>
      </vt:variant>
      <vt:variant>
        <vt:i4>0</vt:i4>
      </vt:variant>
      <vt:variant>
        <vt:i4>5</vt:i4>
      </vt:variant>
      <vt:variant>
        <vt:lpwstr>http://def.wmo.int/opm/2013</vt:lpwstr>
      </vt:variant>
      <vt:variant>
        <vt:lpwstr/>
      </vt:variant>
      <vt:variant>
        <vt:i4>2949167</vt:i4>
      </vt:variant>
      <vt:variant>
        <vt:i4>1509</vt:i4>
      </vt:variant>
      <vt:variant>
        <vt:i4>0</vt:i4>
      </vt:variant>
      <vt:variant>
        <vt:i4>5</vt:i4>
      </vt:variant>
      <vt:variant>
        <vt:lpwstr>http://def.wmo.int/opm/2013</vt:lpwstr>
      </vt:variant>
      <vt:variant>
        <vt:lpwstr/>
      </vt:variant>
      <vt:variant>
        <vt:i4>5111820</vt:i4>
      </vt:variant>
      <vt:variant>
        <vt:i4>1497</vt:i4>
      </vt:variant>
      <vt:variant>
        <vt:i4>0</vt:i4>
      </vt:variant>
      <vt:variant>
        <vt:i4>5</vt:i4>
      </vt:variant>
      <vt:variant>
        <vt:lpwstr>http://def.wmo.int/opm/2013/req/xsd-range-constraint</vt:lpwstr>
      </vt:variant>
      <vt:variant>
        <vt:lpwstr/>
      </vt:variant>
      <vt:variant>
        <vt:i4>1900634</vt:i4>
      </vt:variant>
      <vt:variant>
        <vt:i4>1491</vt:i4>
      </vt:variant>
      <vt:variant>
        <vt:i4>0</vt:i4>
      </vt:variant>
      <vt:variant>
        <vt:i4>5</vt:i4>
      </vt:variant>
      <vt:variant>
        <vt:lpwstr>http://def.wmo.int/opm/2013/req/xsd-scalar-constraint</vt:lpwstr>
      </vt:variant>
      <vt:variant>
        <vt:lpwstr/>
      </vt:variant>
      <vt:variant>
        <vt:i4>7471147</vt:i4>
      </vt:variant>
      <vt:variant>
        <vt:i4>1485</vt:i4>
      </vt:variant>
      <vt:variant>
        <vt:i4>0</vt:i4>
      </vt:variant>
      <vt:variant>
        <vt:i4>5</vt:i4>
      </vt:variant>
      <vt:variant>
        <vt:lpwstr>http://def.wmo.int/opm/2013/req/xsd-category-constraint</vt:lpwstr>
      </vt:variant>
      <vt:variant>
        <vt:lpwstr/>
      </vt:variant>
      <vt:variant>
        <vt:i4>6619253</vt:i4>
      </vt:variant>
      <vt:variant>
        <vt:i4>1479</vt:i4>
      </vt:variant>
      <vt:variant>
        <vt:i4>0</vt:i4>
      </vt:variant>
      <vt:variant>
        <vt:i4>5</vt:i4>
      </vt:variant>
      <vt:variant>
        <vt:lpwstr>http://def.wmo.int/opm/2013/req/xsd-constraint</vt:lpwstr>
      </vt:variant>
      <vt:variant>
        <vt:lpwstr/>
      </vt:variant>
      <vt:variant>
        <vt:i4>5898259</vt:i4>
      </vt:variant>
      <vt:variant>
        <vt:i4>1473</vt:i4>
      </vt:variant>
      <vt:variant>
        <vt:i4>0</vt:i4>
      </vt:variant>
      <vt:variant>
        <vt:i4>5</vt:i4>
      </vt:variant>
      <vt:variant>
        <vt:lpwstr>http://def.wmo.int/opm/2013/req/xsd-statistical-qualifier</vt:lpwstr>
      </vt:variant>
      <vt:variant>
        <vt:lpwstr/>
      </vt:variant>
      <vt:variant>
        <vt:i4>5832777</vt:i4>
      </vt:variant>
      <vt:variant>
        <vt:i4>1467</vt:i4>
      </vt:variant>
      <vt:variant>
        <vt:i4>0</vt:i4>
      </vt:variant>
      <vt:variant>
        <vt:i4>5</vt:i4>
      </vt:variant>
      <vt:variant>
        <vt:lpwstr>http://def.wmo.int/opm/2013/req/xsd-qualified-observable-property</vt:lpwstr>
      </vt:variant>
      <vt:variant>
        <vt:lpwstr/>
      </vt:variant>
      <vt:variant>
        <vt:i4>5963856</vt:i4>
      </vt:variant>
      <vt:variant>
        <vt:i4>1461</vt:i4>
      </vt:variant>
      <vt:variant>
        <vt:i4>0</vt:i4>
      </vt:variant>
      <vt:variant>
        <vt:i4>5</vt:i4>
      </vt:variant>
      <vt:variant>
        <vt:lpwstr>http://def.wmo.int/opm/2013/req/xsd-composite-observable-property</vt:lpwstr>
      </vt:variant>
      <vt:variant>
        <vt:lpwstr/>
      </vt:variant>
      <vt:variant>
        <vt:i4>7209021</vt:i4>
      </vt:variant>
      <vt:variant>
        <vt:i4>1455</vt:i4>
      </vt:variant>
      <vt:variant>
        <vt:i4>0</vt:i4>
      </vt:variant>
      <vt:variant>
        <vt:i4>5</vt:i4>
      </vt:variant>
      <vt:variant>
        <vt:lpwstr>http://def.wmo.int/opm/2013/req/xsd-observable-property</vt:lpwstr>
      </vt:variant>
      <vt:variant>
        <vt:lpwstr/>
      </vt:variant>
      <vt:variant>
        <vt:i4>5177354</vt:i4>
      </vt:variant>
      <vt:variant>
        <vt:i4>1446</vt:i4>
      </vt:variant>
      <vt:variant>
        <vt:i4>0</vt:i4>
      </vt:variant>
      <vt:variant>
        <vt:i4>5</vt:i4>
      </vt:variant>
      <vt:variant>
        <vt:lpwstr>http://wis.wmo.int/metce-uml</vt:lpwstr>
      </vt:variant>
      <vt:variant>
        <vt:lpwstr/>
      </vt:variant>
      <vt:variant>
        <vt:i4>6815842</vt:i4>
      </vt:variant>
      <vt:variant>
        <vt:i4>1443</vt:i4>
      </vt:variant>
      <vt:variant>
        <vt:i4>0</vt:i4>
      </vt:variant>
      <vt:variant>
        <vt:i4>5</vt:i4>
      </vt:variant>
      <vt:variant>
        <vt:lpwstr>http://def.wmo.int/metce/2013/req/xsd-measurement-context/measuring-interval-range-bounds-order</vt:lpwstr>
      </vt:variant>
      <vt:variant>
        <vt:lpwstr/>
      </vt:variant>
      <vt:variant>
        <vt:i4>6750256</vt:i4>
      </vt:variant>
      <vt:variant>
        <vt:i4>1440</vt:i4>
      </vt:variant>
      <vt:variant>
        <vt:i4>0</vt:i4>
      </vt:variant>
      <vt:variant>
        <vt:i4>5</vt:i4>
      </vt:variant>
      <vt:variant>
        <vt:lpwstr>http://def.wmo.int/metce/2013/req/xsd-measurement-context/unit-of-measure-provision</vt:lpwstr>
      </vt:variant>
      <vt:variant>
        <vt:lpwstr/>
      </vt:variant>
      <vt:variant>
        <vt:i4>65617</vt:i4>
      </vt:variant>
      <vt:variant>
        <vt:i4>1437</vt:i4>
      </vt:variant>
      <vt:variant>
        <vt:i4>0</vt:i4>
      </vt:variant>
      <vt:variant>
        <vt:i4>5</vt:i4>
      </vt:variant>
      <vt:variant>
        <vt:lpwstr>http://def.wmo.int/metce/2013/req/xsd-measurement-context/unit-of-measure-consistent</vt:lpwstr>
      </vt:variant>
      <vt:variant>
        <vt:lpwstr/>
      </vt:variant>
      <vt:variant>
        <vt:i4>6553724</vt:i4>
      </vt:variant>
      <vt:variant>
        <vt:i4>1434</vt:i4>
      </vt:variant>
      <vt:variant>
        <vt:i4>0</vt:i4>
      </vt:variant>
      <vt:variant>
        <vt:i4>5</vt:i4>
      </vt:variant>
      <vt:variant>
        <vt:lpwstr>http://def.wmo.int/metce/2013/req/xsd-measurement-context/measurand</vt:lpwstr>
      </vt:variant>
      <vt:variant>
        <vt:lpwstr/>
      </vt:variant>
      <vt:variant>
        <vt:i4>6684798</vt:i4>
      </vt:variant>
      <vt:variant>
        <vt:i4>1431</vt:i4>
      </vt:variant>
      <vt:variant>
        <vt:i4>0</vt:i4>
      </vt:variant>
      <vt:variant>
        <vt:i4>5</vt:i4>
      </vt:variant>
      <vt:variant>
        <vt:lpwstr>http://def.wmo.int/metce/2013/req/xsd-measurement-context/valid</vt:lpwstr>
      </vt:variant>
      <vt:variant>
        <vt:lpwstr/>
      </vt:variant>
      <vt:variant>
        <vt:i4>7209021</vt:i4>
      </vt:variant>
      <vt:variant>
        <vt:i4>1428</vt:i4>
      </vt:variant>
      <vt:variant>
        <vt:i4>0</vt:i4>
      </vt:variant>
      <vt:variant>
        <vt:i4>5</vt:i4>
      </vt:variant>
      <vt:variant>
        <vt:lpwstr>http://def.wmo.int/opm/2013/req/xsd-observable-property</vt:lpwstr>
      </vt:variant>
      <vt:variant>
        <vt:lpwstr/>
      </vt:variant>
      <vt:variant>
        <vt:i4>4259856</vt:i4>
      </vt:variant>
      <vt:variant>
        <vt:i4>1425</vt:i4>
      </vt:variant>
      <vt:variant>
        <vt:i4>0</vt:i4>
      </vt:variant>
      <vt:variant>
        <vt:i4>5</vt:i4>
      </vt:variant>
      <vt:variant>
        <vt:lpwstr>http://def.wmo.int/metce/2013/req/xsd-measurement-context</vt:lpwstr>
      </vt:variant>
      <vt:variant>
        <vt:lpwstr/>
      </vt:variant>
      <vt:variant>
        <vt:i4>786457</vt:i4>
      </vt:variant>
      <vt:variant>
        <vt:i4>1416</vt:i4>
      </vt:variant>
      <vt:variant>
        <vt:i4>0</vt:i4>
      </vt:variant>
      <vt:variant>
        <vt:i4>5</vt:i4>
      </vt:variant>
      <vt:variant>
        <vt:lpwstr>http://def.wmo.int/metce/2013/req/xsd-process/measurement-context</vt:lpwstr>
      </vt:variant>
      <vt:variant>
        <vt:lpwstr/>
      </vt:variant>
      <vt:variant>
        <vt:i4>2228325</vt:i4>
      </vt:variant>
      <vt:variant>
        <vt:i4>1413</vt:i4>
      </vt:variant>
      <vt:variant>
        <vt:i4>0</vt:i4>
      </vt:variant>
      <vt:variant>
        <vt:i4>5</vt:i4>
      </vt:variant>
      <vt:variant>
        <vt:lpwstr>http://def.wmo.int/metce/2013/req/xsd-process/configuration</vt:lpwstr>
      </vt:variant>
      <vt:variant>
        <vt:lpwstr/>
      </vt:variant>
      <vt:variant>
        <vt:i4>1966102</vt:i4>
      </vt:variant>
      <vt:variant>
        <vt:i4>1410</vt:i4>
      </vt:variant>
      <vt:variant>
        <vt:i4>0</vt:i4>
      </vt:variant>
      <vt:variant>
        <vt:i4>5</vt:i4>
      </vt:variant>
      <vt:variant>
        <vt:lpwstr>http://def.wmo.int/metce/2013/req/xsd-process/documentation-reference</vt:lpwstr>
      </vt:variant>
      <vt:variant>
        <vt:lpwstr/>
      </vt:variant>
      <vt:variant>
        <vt:i4>5308416</vt:i4>
      </vt:variant>
      <vt:variant>
        <vt:i4>1407</vt:i4>
      </vt:variant>
      <vt:variant>
        <vt:i4>0</vt:i4>
      </vt:variant>
      <vt:variant>
        <vt:i4>5</vt:i4>
      </vt:variant>
      <vt:variant>
        <vt:lpwstr>http://def.wmo.int/metce/2013/req/xsd-process/description</vt:lpwstr>
      </vt:variant>
      <vt:variant>
        <vt:lpwstr/>
      </vt:variant>
      <vt:variant>
        <vt:i4>2949222</vt:i4>
      </vt:variant>
      <vt:variant>
        <vt:i4>1404</vt:i4>
      </vt:variant>
      <vt:variant>
        <vt:i4>0</vt:i4>
      </vt:variant>
      <vt:variant>
        <vt:i4>5</vt:i4>
      </vt:variant>
      <vt:variant>
        <vt:lpwstr>http://def.wmo.int/metce/2013/req/xsd-process/valid</vt:lpwstr>
      </vt:variant>
      <vt:variant>
        <vt:lpwstr/>
      </vt:variant>
      <vt:variant>
        <vt:i4>655375</vt:i4>
      </vt:variant>
      <vt:variant>
        <vt:i4>1401</vt:i4>
      </vt:variant>
      <vt:variant>
        <vt:i4>0</vt:i4>
      </vt:variant>
      <vt:variant>
        <vt:i4>5</vt:i4>
      </vt:variant>
      <vt:variant>
        <vt:lpwstr>http://def.wmo.int/metce/2013/req/xsd-process</vt:lpwstr>
      </vt:variant>
      <vt:variant>
        <vt:lpwstr/>
      </vt:variant>
      <vt:variant>
        <vt:i4>4653076</vt:i4>
      </vt:variant>
      <vt:variant>
        <vt:i4>1392</vt:i4>
      </vt:variant>
      <vt:variant>
        <vt:i4>0</vt:i4>
      </vt:variant>
      <vt:variant>
        <vt:i4>5</vt:i4>
      </vt:variant>
      <vt:variant>
        <vt:lpwstr>http://def.wmo.int/metce/2013/req/xsd-tropical-cyclone/name-as-block-caps</vt:lpwstr>
      </vt:variant>
      <vt:variant>
        <vt:lpwstr/>
      </vt:variant>
      <vt:variant>
        <vt:i4>7078014</vt:i4>
      </vt:variant>
      <vt:variant>
        <vt:i4>1389</vt:i4>
      </vt:variant>
      <vt:variant>
        <vt:i4>0</vt:i4>
      </vt:variant>
      <vt:variant>
        <vt:i4>5</vt:i4>
      </vt:variant>
      <vt:variant>
        <vt:lpwstr>http://def.wmo.int/metce/2013/req/xsd-tropical-cyclone/name</vt:lpwstr>
      </vt:variant>
      <vt:variant>
        <vt:lpwstr/>
      </vt:variant>
      <vt:variant>
        <vt:i4>1114135</vt:i4>
      </vt:variant>
      <vt:variant>
        <vt:i4>1386</vt:i4>
      </vt:variant>
      <vt:variant>
        <vt:i4>0</vt:i4>
      </vt:variant>
      <vt:variant>
        <vt:i4>5</vt:i4>
      </vt:variant>
      <vt:variant>
        <vt:lpwstr>http://def.wmo.int/metce/2013/req/xsd-tropical-cyclone/valid</vt:lpwstr>
      </vt:variant>
      <vt:variant>
        <vt:lpwstr/>
      </vt:variant>
      <vt:variant>
        <vt:i4>7274544</vt:i4>
      </vt:variant>
      <vt:variant>
        <vt:i4>1383</vt:i4>
      </vt:variant>
      <vt:variant>
        <vt:i4>0</vt:i4>
      </vt:variant>
      <vt:variant>
        <vt:i4>5</vt:i4>
      </vt:variant>
      <vt:variant>
        <vt:lpwstr>http://def.wmo.int/metce/2013/req/xsd-tropical-cyclone</vt:lpwstr>
      </vt:variant>
      <vt:variant>
        <vt:lpwstr/>
      </vt:variant>
      <vt:variant>
        <vt:i4>5373962</vt:i4>
      </vt:variant>
      <vt:variant>
        <vt:i4>1374</vt:i4>
      </vt:variant>
      <vt:variant>
        <vt:i4>0</vt:i4>
      </vt:variant>
      <vt:variant>
        <vt:i4>5</vt:i4>
      </vt:variant>
      <vt:variant>
        <vt:lpwstr>http://def.wmo.int/metce/2013/req/xsd-erupting-volcano/eruption-date</vt:lpwstr>
      </vt:variant>
      <vt:variant>
        <vt:lpwstr/>
      </vt:variant>
      <vt:variant>
        <vt:i4>917527</vt:i4>
      </vt:variant>
      <vt:variant>
        <vt:i4>1371</vt:i4>
      </vt:variant>
      <vt:variant>
        <vt:i4>0</vt:i4>
      </vt:variant>
      <vt:variant>
        <vt:i4>5</vt:i4>
      </vt:variant>
      <vt:variant>
        <vt:lpwstr>http://def.wmo.int/metce/2013/req/xsd-erupting-volcano/valid</vt:lpwstr>
      </vt:variant>
      <vt:variant>
        <vt:lpwstr/>
      </vt:variant>
      <vt:variant>
        <vt:i4>655374</vt:i4>
      </vt:variant>
      <vt:variant>
        <vt:i4>1368</vt:i4>
      </vt:variant>
      <vt:variant>
        <vt:i4>0</vt:i4>
      </vt:variant>
      <vt:variant>
        <vt:i4>5</vt:i4>
      </vt:variant>
      <vt:variant>
        <vt:lpwstr>http://def.wmo.int/metce/2013/req/xsd-volcano</vt:lpwstr>
      </vt:variant>
      <vt:variant>
        <vt:lpwstr/>
      </vt:variant>
      <vt:variant>
        <vt:i4>7340080</vt:i4>
      </vt:variant>
      <vt:variant>
        <vt:i4>1365</vt:i4>
      </vt:variant>
      <vt:variant>
        <vt:i4>0</vt:i4>
      </vt:variant>
      <vt:variant>
        <vt:i4>5</vt:i4>
      </vt:variant>
      <vt:variant>
        <vt:lpwstr>http://def.wmo.int/metce/2013/req/xsd-erupting-volcano</vt:lpwstr>
      </vt:variant>
      <vt:variant>
        <vt:lpwstr/>
      </vt:variant>
      <vt:variant>
        <vt:i4>327684</vt:i4>
      </vt:variant>
      <vt:variant>
        <vt:i4>1353</vt:i4>
      </vt:variant>
      <vt:variant>
        <vt:i4>0</vt:i4>
      </vt:variant>
      <vt:variant>
        <vt:i4>5</vt:i4>
      </vt:variant>
      <vt:variant>
        <vt:lpwstr>http://www.volcano.si.edu/world/</vt:lpwstr>
      </vt:variant>
      <vt:variant>
        <vt:lpwstr/>
      </vt:variant>
      <vt:variant>
        <vt:i4>6094921</vt:i4>
      </vt:variant>
      <vt:variant>
        <vt:i4>1350</vt:i4>
      </vt:variant>
      <vt:variant>
        <vt:i4>0</vt:i4>
      </vt:variant>
      <vt:variant>
        <vt:i4>5</vt:i4>
      </vt:variant>
      <vt:variant>
        <vt:lpwstr>http://def.wmo.int/metce/2013/req/xsd-volcano/name-as-block-caps</vt:lpwstr>
      </vt:variant>
      <vt:variant>
        <vt:lpwstr/>
      </vt:variant>
      <vt:variant>
        <vt:i4>2359417</vt:i4>
      </vt:variant>
      <vt:variant>
        <vt:i4>1347</vt:i4>
      </vt:variant>
      <vt:variant>
        <vt:i4>0</vt:i4>
      </vt:variant>
      <vt:variant>
        <vt:i4>5</vt:i4>
      </vt:variant>
      <vt:variant>
        <vt:lpwstr>http://def.wmo.int/metce/2013/req/xsd-volcano/position</vt:lpwstr>
      </vt:variant>
      <vt:variant>
        <vt:lpwstr/>
      </vt:variant>
      <vt:variant>
        <vt:i4>2162786</vt:i4>
      </vt:variant>
      <vt:variant>
        <vt:i4>1344</vt:i4>
      </vt:variant>
      <vt:variant>
        <vt:i4>0</vt:i4>
      </vt:variant>
      <vt:variant>
        <vt:i4>5</vt:i4>
      </vt:variant>
      <vt:variant>
        <vt:lpwstr>http://def.wmo.int/metce/2013/req/xsd-volcano/name</vt:lpwstr>
      </vt:variant>
      <vt:variant>
        <vt:lpwstr/>
      </vt:variant>
      <vt:variant>
        <vt:i4>2949243</vt:i4>
      </vt:variant>
      <vt:variant>
        <vt:i4>1341</vt:i4>
      </vt:variant>
      <vt:variant>
        <vt:i4>0</vt:i4>
      </vt:variant>
      <vt:variant>
        <vt:i4>5</vt:i4>
      </vt:variant>
      <vt:variant>
        <vt:lpwstr>http://def.wmo.int/metce/2013/req/xsd-volcano/valid</vt:lpwstr>
      </vt:variant>
      <vt:variant>
        <vt:lpwstr/>
      </vt:variant>
      <vt:variant>
        <vt:i4>655374</vt:i4>
      </vt:variant>
      <vt:variant>
        <vt:i4>1338</vt:i4>
      </vt:variant>
      <vt:variant>
        <vt:i4>0</vt:i4>
      </vt:variant>
      <vt:variant>
        <vt:i4>5</vt:i4>
      </vt:variant>
      <vt:variant>
        <vt:lpwstr>http://def.wmo.int/metce/2013/req/xsd-volcano</vt:lpwstr>
      </vt:variant>
      <vt:variant>
        <vt:lpwstr/>
      </vt:variant>
      <vt:variant>
        <vt:i4>3735666</vt:i4>
      </vt:variant>
      <vt:variant>
        <vt:i4>1329</vt:i4>
      </vt:variant>
      <vt:variant>
        <vt:i4>0</vt:i4>
      </vt:variant>
      <vt:variant>
        <vt:i4>5</vt:i4>
      </vt:variant>
      <vt:variant>
        <vt:lpwstr>http://www.opengis.net/spec/OMXML/2.0/conf/spatialSampling</vt:lpwstr>
      </vt:variant>
      <vt:variant>
        <vt:lpwstr/>
      </vt:variant>
      <vt:variant>
        <vt:i4>720965</vt:i4>
      </vt:variant>
      <vt:variant>
        <vt:i4>1326</vt:i4>
      </vt:variant>
      <vt:variant>
        <vt:i4>0</vt:i4>
      </vt:variant>
      <vt:variant>
        <vt:i4>5</vt:i4>
      </vt:variant>
      <vt:variant>
        <vt:lpwstr>http://www.opengis.net/spec/OMXML/2.0/req/spatialSampling</vt:lpwstr>
      </vt:variant>
      <vt:variant>
        <vt:lpwstr/>
      </vt:variant>
      <vt:variant>
        <vt:i4>2949235</vt:i4>
      </vt:variant>
      <vt:variant>
        <vt:i4>1323</vt:i4>
      </vt:variant>
      <vt:variant>
        <vt:i4>0</vt:i4>
      </vt:variant>
      <vt:variant>
        <vt:i4>5</vt:i4>
      </vt:variant>
      <vt:variant>
        <vt:lpwstr>http://www.opengis.net/spec/OMXML/2.0/conf/sampling</vt:lpwstr>
      </vt:variant>
      <vt:variant>
        <vt:lpwstr/>
      </vt:variant>
      <vt:variant>
        <vt:i4>7143478</vt:i4>
      </vt:variant>
      <vt:variant>
        <vt:i4>1320</vt:i4>
      </vt:variant>
      <vt:variant>
        <vt:i4>0</vt:i4>
      </vt:variant>
      <vt:variant>
        <vt:i4>5</vt:i4>
      </vt:variant>
      <vt:variant>
        <vt:lpwstr>http://www.opengis.net/spec/OMXML/2.0/req/sampling</vt:lpwstr>
      </vt:variant>
      <vt:variant>
        <vt:lpwstr/>
      </vt:variant>
      <vt:variant>
        <vt:i4>3735649</vt:i4>
      </vt:variant>
      <vt:variant>
        <vt:i4>1317</vt:i4>
      </vt:variant>
      <vt:variant>
        <vt:i4>0</vt:i4>
      </vt:variant>
      <vt:variant>
        <vt:i4>5</vt:i4>
      </vt:variant>
      <vt:variant>
        <vt:lpwstr>http://www.opengis.net/spec/OMXML/2.0/conf/observation</vt:lpwstr>
      </vt:variant>
      <vt:variant>
        <vt:lpwstr/>
      </vt:variant>
      <vt:variant>
        <vt:i4>1572940</vt:i4>
      </vt:variant>
      <vt:variant>
        <vt:i4>1314</vt:i4>
      </vt:variant>
      <vt:variant>
        <vt:i4>0</vt:i4>
      </vt:variant>
      <vt:variant>
        <vt:i4>5</vt:i4>
      </vt:variant>
      <vt:variant>
        <vt:lpwstr>http://www.opengis.net/spec/OMXML/2.0/req/observation</vt:lpwstr>
      </vt:variant>
      <vt:variant>
        <vt:lpwstr/>
      </vt:variant>
      <vt:variant>
        <vt:i4>6291554</vt:i4>
      </vt:variant>
      <vt:variant>
        <vt:i4>1311</vt:i4>
      </vt:variant>
      <vt:variant>
        <vt:i4>0</vt:i4>
      </vt:variant>
      <vt:variant>
        <vt:i4>5</vt:i4>
      </vt:variant>
      <vt:variant>
        <vt:lpwstr>http://def.wmo.int/metce/2013/req/xsd-sampling-observation/procedure-metce-process</vt:lpwstr>
      </vt:variant>
      <vt:variant>
        <vt:lpwstr/>
      </vt:variant>
      <vt:variant>
        <vt:i4>720965</vt:i4>
      </vt:variant>
      <vt:variant>
        <vt:i4>1308</vt:i4>
      </vt:variant>
      <vt:variant>
        <vt:i4>0</vt:i4>
      </vt:variant>
      <vt:variant>
        <vt:i4>5</vt:i4>
      </vt:variant>
      <vt:variant>
        <vt:lpwstr>http://www.opengis.net/spec/OMXML/2.0/req/spatialSampling</vt:lpwstr>
      </vt:variant>
      <vt:variant>
        <vt:lpwstr/>
      </vt:variant>
      <vt:variant>
        <vt:i4>7143478</vt:i4>
      </vt:variant>
      <vt:variant>
        <vt:i4>1305</vt:i4>
      </vt:variant>
      <vt:variant>
        <vt:i4>0</vt:i4>
      </vt:variant>
      <vt:variant>
        <vt:i4>5</vt:i4>
      </vt:variant>
      <vt:variant>
        <vt:lpwstr>http://www.opengis.net/spec/OMXML/2.0/req/sampling</vt:lpwstr>
      </vt:variant>
      <vt:variant>
        <vt:lpwstr/>
      </vt:variant>
      <vt:variant>
        <vt:i4>1572940</vt:i4>
      </vt:variant>
      <vt:variant>
        <vt:i4>1302</vt:i4>
      </vt:variant>
      <vt:variant>
        <vt:i4>0</vt:i4>
      </vt:variant>
      <vt:variant>
        <vt:i4>5</vt:i4>
      </vt:variant>
      <vt:variant>
        <vt:lpwstr>http://www.opengis.net/spec/OMXML/2.0/req/observation</vt:lpwstr>
      </vt:variant>
      <vt:variant>
        <vt:lpwstr/>
      </vt:variant>
      <vt:variant>
        <vt:i4>8323118</vt:i4>
      </vt:variant>
      <vt:variant>
        <vt:i4>1299</vt:i4>
      </vt:variant>
      <vt:variant>
        <vt:i4>0</vt:i4>
      </vt:variant>
      <vt:variant>
        <vt:i4>5</vt:i4>
      </vt:variant>
      <vt:variant>
        <vt:lpwstr>http://def.wmo.int/metce/2013/req/xsd-sampling-observation</vt:lpwstr>
      </vt:variant>
      <vt:variant>
        <vt:lpwstr/>
      </vt:variant>
      <vt:variant>
        <vt:i4>6946864</vt:i4>
      </vt:variant>
      <vt:variant>
        <vt:i4>1290</vt:i4>
      </vt:variant>
      <vt:variant>
        <vt:i4>0</vt:i4>
      </vt:variant>
      <vt:variant>
        <vt:i4>5</vt:i4>
      </vt:variant>
      <vt:variant>
        <vt:lpwstr>http://codes.wmo.int/common/observation-type/METCE/2013/SamplingObservation</vt:lpwstr>
      </vt:variant>
      <vt:variant>
        <vt:lpwstr/>
      </vt:variant>
      <vt:variant>
        <vt:i4>6946864</vt:i4>
      </vt:variant>
      <vt:variant>
        <vt:i4>1284</vt:i4>
      </vt:variant>
      <vt:variant>
        <vt:i4>0</vt:i4>
      </vt:variant>
      <vt:variant>
        <vt:i4>5</vt:i4>
      </vt:variant>
      <vt:variant>
        <vt:lpwstr>http://codes.wmo.int/common/observation-type/METCE/2013/SamplingObservation</vt:lpwstr>
      </vt:variant>
      <vt:variant>
        <vt:lpwstr/>
      </vt:variant>
      <vt:variant>
        <vt:i4>2687035</vt:i4>
      </vt:variant>
      <vt:variant>
        <vt:i4>1281</vt:i4>
      </vt:variant>
      <vt:variant>
        <vt:i4>0</vt:i4>
      </vt:variant>
      <vt:variant>
        <vt:i4>5</vt:i4>
      </vt:variant>
      <vt:variant>
        <vt:lpwstr>http://schemas.opengis.net/gmlcov/1.0/gmlcovAll.xsd</vt:lpwstr>
      </vt:variant>
      <vt:variant>
        <vt:lpwstr/>
      </vt:variant>
      <vt:variant>
        <vt:i4>4849674</vt:i4>
      </vt:variant>
      <vt:variant>
        <vt:i4>1278</vt:i4>
      </vt:variant>
      <vt:variant>
        <vt:i4>0</vt:i4>
      </vt:variant>
      <vt:variant>
        <vt:i4>5</vt:i4>
      </vt:variant>
      <vt:variant>
        <vt:lpwstr>http://www.opengis.net/gmlcov/1.0</vt:lpwstr>
      </vt:variant>
      <vt:variant>
        <vt:lpwstr/>
      </vt:variant>
      <vt:variant>
        <vt:i4>6750269</vt:i4>
      </vt:variant>
      <vt:variant>
        <vt:i4>1275</vt:i4>
      </vt:variant>
      <vt:variant>
        <vt:i4>0</vt:i4>
      </vt:variant>
      <vt:variant>
        <vt:i4>5</vt:i4>
      </vt:variant>
      <vt:variant>
        <vt:lpwstr>http://www.opengis.net/spec/gmlcov/1.0/req/gml</vt:lpwstr>
      </vt:variant>
      <vt:variant>
        <vt:lpwstr/>
      </vt:variant>
      <vt:variant>
        <vt:i4>6750331</vt:i4>
      </vt:variant>
      <vt:variant>
        <vt:i4>1272</vt:i4>
      </vt:variant>
      <vt:variant>
        <vt:i4>0</vt:i4>
      </vt:variant>
      <vt:variant>
        <vt:i4>5</vt:i4>
      </vt:variant>
      <vt:variant>
        <vt:lpwstr>http://www.opengis.net/spec/gmlcov/1.0/req/gml-coverage</vt:lpwstr>
      </vt:variant>
      <vt:variant>
        <vt:lpwstr/>
      </vt:variant>
      <vt:variant>
        <vt:i4>5767233</vt:i4>
      </vt:variant>
      <vt:variant>
        <vt:i4>1269</vt:i4>
      </vt:variant>
      <vt:variant>
        <vt:i4>0</vt:i4>
      </vt:variant>
      <vt:variant>
        <vt:i4>5</vt:i4>
      </vt:variant>
      <vt:variant>
        <vt:lpwstr>http://schemas.opengis.net/sweCommon/2.0/swe.xsd</vt:lpwstr>
      </vt:variant>
      <vt:variant>
        <vt:lpwstr/>
      </vt:variant>
      <vt:variant>
        <vt:i4>3866677</vt:i4>
      </vt:variant>
      <vt:variant>
        <vt:i4>1266</vt:i4>
      </vt:variant>
      <vt:variant>
        <vt:i4>0</vt:i4>
      </vt:variant>
      <vt:variant>
        <vt:i4>5</vt:i4>
      </vt:variant>
      <vt:variant>
        <vt:lpwstr>http://www.opengis.net/swe/2.0</vt:lpwstr>
      </vt:variant>
      <vt:variant>
        <vt:lpwstr/>
      </vt:variant>
      <vt:variant>
        <vt:i4>6488119</vt:i4>
      </vt:variant>
      <vt:variant>
        <vt:i4>1263</vt:i4>
      </vt:variant>
      <vt:variant>
        <vt:i4>0</vt:i4>
      </vt:variant>
      <vt:variant>
        <vt:i4>5</vt:i4>
      </vt:variant>
      <vt:variant>
        <vt:lpwstr>http://www.opengis.net/spec/SWE/2.0/conf/xml-encoding-rules</vt:lpwstr>
      </vt:variant>
      <vt:variant>
        <vt:lpwstr/>
      </vt:variant>
      <vt:variant>
        <vt:i4>2556002</vt:i4>
      </vt:variant>
      <vt:variant>
        <vt:i4>1260</vt:i4>
      </vt:variant>
      <vt:variant>
        <vt:i4>0</vt:i4>
      </vt:variant>
      <vt:variant>
        <vt:i4>5</vt:i4>
      </vt:variant>
      <vt:variant>
        <vt:lpwstr>http://www.opengis.net/spec/SWE/2.0/req/xml-encoding-rules</vt:lpwstr>
      </vt:variant>
      <vt:variant>
        <vt:lpwstr/>
      </vt:variant>
      <vt:variant>
        <vt:i4>327750</vt:i4>
      </vt:variant>
      <vt:variant>
        <vt:i4>1257</vt:i4>
      </vt:variant>
      <vt:variant>
        <vt:i4>0</vt:i4>
      </vt:variant>
      <vt:variant>
        <vt:i4>5</vt:i4>
      </vt:variant>
      <vt:variant>
        <vt:lpwstr>http://www.opengis.net/spec/SWE/2.0/conf/text-encoding-rules</vt:lpwstr>
      </vt:variant>
      <vt:variant>
        <vt:lpwstr/>
      </vt:variant>
      <vt:variant>
        <vt:i4>2424951</vt:i4>
      </vt:variant>
      <vt:variant>
        <vt:i4>1254</vt:i4>
      </vt:variant>
      <vt:variant>
        <vt:i4>0</vt:i4>
      </vt:variant>
      <vt:variant>
        <vt:i4>5</vt:i4>
      </vt:variant>
      <vt:variant>
        <vt:lpwstr>http://www.opengis.net/spec/SWE/2.0/req/text-encoding-rules</vt:lpwstr>
      </vt:variant>
      <vt:variant>
        <vt:lpwstr/>
      </vt:variant>
      <vt:variant>
        <vt:i4>6291515</vt:i4>
      </vt:variant>
      <vt:variant>
        <vt:i4>1251</vt:i4>
      </vt:variant>
      <vt:variant>
        <vt:i4>0</vt:i4>
      </vt:variant>
      <vt:variant>
        <vt:i4>5</vt:i4>
      </vt:variant>
      <vt:variant>
        <vt:lpwstr>http://www.opengis.net/spec/SWE/2.0/conf/general-encoding-rules</vt:lpwstr>
      </vt:variant>
      <vt:variant>
        <vt:lpwstr/>
      </vt:variant>
      <vt:variant>
        <vt:i4>2818145</vt:i4>
      </vt:variant>
      <vt:variant>
        <vt:i4>1248</vt:i4>
      </vt:variant>
      <vt:variant>
        <vt:i4>0</vt:i4>
      </vt:variant>
      <vt:variant>
        <vt:i4>5</vt:i4>
      </vt:variant>
      <vt:variant>
        <vt:lpwstr>http://www.opengis.net/spec/SWE/2.0/req/general-encoding-rules</vt:lpwstr>
      </vt:variant>
      <vt:variant>
        <vt:lpwstr/>
      </vt:variant>
      <vt:variant>
        <vt:i4>655432</vt:i4>
      </vt:variant>
      <vt:variant>
        <vt:i4>1245</vt:i4>
      </vt:variant>
      <vt:variant>
        <vt:i4>0</vt:i4>
      </vt:variant>
      <vt:variant>
        <vt:i4>5</vt:i4>
      </vt:variant>
      <vt:variant>
        <vt:lpwstr>http://www.opengis.net/spec/SWE/2.0/conf/xsd-simple-encodings</vt:lpwstr>
      </vt:variant>
      <vt:variant>
        <vt:lpwstr/>
      </vt:variant>
      <vt:variant>
        <vt:i4>5767179</vt:i4>
      </vt:variant>
      <vt:variant>
        <vt:i4>1242</vt:i4>
      </vt:variant>
      <vt:variant>
        <vt:i4>0</vt:i4>
      </vt:variant>
      <vt:variant>
        <vt:i4>5</vt:i4>
      </vt:variant>
      <vt:variant>
        <vt:lpwstr>http://www.opengis.net/spec/SWE/2.0/req/xsd-simple-encodings</vt:lpwstr>
      </vt:variant>
      <vt:variant>
        <vt:lpwstr/>
      </vt:variant>
      <vt:variant>
        <vt:i4>4980741</vt:i4>
      </vt:variant>
      <vt:variant>
        <vt:i4>1239</vt:i4>
      </vt:variant>
      <vt:variant>
        <vt:i4>0</vt:i4>
      </vt:variant>
      <vt:variant>
        <vt:i4>5</vt:i4>
      </vt:variant>
      <vt:variant>
        <vt:lpwstr>http://www.opengis.net/spec/SWE/2.0/conf/xsd-block-components</vt:lpwstr>
      </vt:variant>
      <vt:variant>
        <vt:lpwstr/>
      </vt:variant>
      <vt:variant>
        <vt:i4>1376333</vt:i4>
      </vt:variant>
      <vt:variant>
        <vt:i4>1236</vt:i4>
      </vt:variant>
      <vt:variant>
        <vt:i4>0</vt:i4>
      </vt:variant>
      <vt:variant>
        <vt:i4>5</vt:i4>
      </vt:variant>
      <vt:variant>
        <vt:lpwstr>http://www.opengis.net/spec/SWE/2.0/req/xsd-block-components</vt:lpwstr>
      </vt:variant>
      <vt:variant>
        <vt:lpwstr/>
      </vt:variant>
      <vt:variant>
        <vt:i4>7864358</vt:i4>
      </vt:variant>
      <vt:variant>
        <vt:i4>1233</vt:i4>
      </vt:variant>
      <vt:variant>
        <vt:i4>0</vt:i4>
      </vt:variant>
      <vt:variant>
        <vt:i4>5</vt:i4>
      </vt:variant>
      <vt:variant>
        <vt:lpwstr>http://www.opengis.net/spec/SWE/2.0/conf/xsd-record-components</vt:lpwstr>
      </vt:variant>
      <vt:variant>
        <vt:lpwstr/>
      </vt:variant>
      <vt:variant>
        <vt:i4>4521994</vt:i4>
      </vt:variant>
      <vt:variant>
        <vt:i4>1230</vt:i4>
      </vt:variant>
      <vt:variant>
        <vt:i4>0</vt:i4>
      </vt:variant>
      <vt:variant>
        <vt:i4>5</vt:i4>
      </vt:variant>
      <vt:variant>
        <vt:lpwstr>http://www.opengis.net/spec/SWE/2.0/req/xsd-record-components</vt:lpwstr>
      </vt:variant>
      <vt:variant>
        <vt:lpwstr/>
      </vt:variant>
      <vt:variant>
        <vt:i4>6881332</vt:i4>
      </vt:variant>
      <vt:variant>
        <vt:i4>1227</vt:i4>
      </vt:variant>
      <vt:variant>
        <vt:i4>0</vt:i4>
      </vt:variant>
      <vt:variant>
        <vt:i4>5</vt:i4>
      </vt:variant>
      <vt:variant>
        <vt:lpwstr>http://www.opengis.net/spec/SWE/2.0/conf/xsd-simple-components</vt:lpwstr>
      </vt:variant>
      <vt:variant>
        <vt:lpwstr/>
      </vt:variant>
      <vt:variant>
        <vt:i4>5701659</vt:i4>
      </vt:variant>
      <vt:variant>
        <vt:i4>1224</vt:i4>
      </vt:variant>
      <vt:variant>
        <vt:i4>0</vt:i4>
      </vt:variant>
      <vt:variant>
        <vt:i4>5</vt:i4>
      </vt:variant>
      <vt:variant>
        <vt:lpwstr>http://www.opengis.net/spec/SWE/2.0/req/xsd-simple-components</vt:lpwstr>
      </vt:variant>
      <vt:variant>
        <vt:lpwstr/>
      </vt:variant>
      <vt:variant>
        <vt:i4>3735666</vt:i4>
      </vt:variant>
      <vt:variant>
        <vt:i4>1221</vt:i4>
      </vt:variant>
      <vt:variant>
        <vt:i4>0</vt:i4>
      </vt:variant>
      <vt:variant>
        <vt:i4>5</vt:i4>
      </vt:variant>
      <vt:variant>
        <vt:lpwstr>http://www.opengis.net/spec/OMXML/2.0/conf/spatialSampling</vt:lpwstr>
      </vt:variant>
      <vt:variant>
        <vt:lpwstr/>
      </vt:variant>
      <vt:variant>
        <vt:i4>720965</vt:i4>
      </vt:variant>
      <vt:variant>
        <vt:i4>1218</vt:i4>
      </vt:variant>
      <vt:variant>
        <vt:i4>0</vt:i4>
      </vt:variant>
      <vt:variant>
        <vt:i4>5</vt:i4>
      </vt:variant>
      <vt:variant>
        <vt:lpwstr>http://www.opengis.net/spec/OMXML/2.0/req/spatialSampling</vt:lpwstr>
      </vt:variant>
      <vt:variant>
        <vt:lpwstr/>
      </vt:variant>
      <vt:variant>
        <vt:i4>2949235</vt:i4>
      </vt:variant>
      <vt:variant>
        <vt:i4>1215</vt:i4>
      </vt:variant>
      <vt:variant>
        <vt:i4>0</vt:i4>
      </vt:variant>
      <vt:variant>
        <vt:i4>5</vt:i4>
      </vt:variant>
      <vt:variant>
        <vt:lpwstr>http://www.opengis.net/spec/OMXML/2.0/conf/sampling</vt:lpwstr>
      </vt:variant>
      <vt:variant>
        <vt:lpwstr/>
      </vt:variant>
      <vt:variant>
        <vt:i4>7143478</vt:i4>
      </vt:variant>
      <vt:variant>
        <vt:i4>1212</vt:i4>
      </vt:variant>
      <vt:variant>
        <vt:i4>0</vt:i4>
      </vt:variant>
      <vt:variant>
        <vt:i4>5</vt:i4>
      </vt:variant>
      <vt:variant>
        <vt:lpwstr>http://www.opengis.net/spec/OMXML/2.0/req/sampling</vt:lpwstr>
      </vt:variant>
      <vt:variant>
        <vt:lpwstr/>
      </vt:variant>
      <vt:variant>
        <vt:i4>3735649</vt:i4>
      </vt:variant>
      <vt:variant>
        <vt:i4>1209</vt:i4>
      </vt:variant>
      <vt:variant>
        <vt:i4>0</vt:i4>
      </vt:variant>
      <vt:variant>
        <vt:i4>5</vt:i4>
      </vt:variant>
      <vt:variant>
        <vt:lpwstr>http://www.opengis.net/spec/OMXML/2.0/conf/observation</vt:lpwstr>
      </vt:variant>
      <vt:variant>
        <vt:lpwstr/>
      </vt:variant>
      <vt:variant>
        <vt:i4>1572940</vt:i4>
      </vt:variant>
      <vt:variant>
        <vt:i4>1206</vt:i4>
      </vt:variant>
      <vt:variant>
        <vt:i4>0</vt:i4>
      </vt:variant>
      <vt:variant>
        <vt:i4>5</vt:i4>
      </vt:variant>
      <vt:variant>
        <vt:lpwstr>http://www.opengis.net/spec/OMXML/2.0/req/observation</vt:lpwstr>
      </vt:variant>
      <vt:variant>
        <vt:lpwstr/>
      </vt:variant>
      <vt:variant>
        <vt:i4>4849674</vt:i4>
      </vt:variant>
      <vt:variant>
        <vt:i4>1203</vt:i4>
      </vt:variant>
      <vt:variant>
        <vt:i4>0</vt:i4>
      </vt:variant>
      <vt:variant>
        <vt:i4>5</vt:i4>
      </vt:variant>
      <vt:variant>
        <vt:lpwstr>http://www.opengis.net/gmlcov/1.0</vt:lpwstr>
      </vt:variant>
      <vt:variant>
        <vt:lpwstr/>
      </vt:variant>
      <vt:variant>
        <vt:i4>3866677</vt:i4>
      </vt:variant>
      <vt:variant>
        <vt:i4>1200</vt:i4>
      </vt:variant>
      <vt:variant>
        <vt:i4>0</vt:i4>
      </vt:variant>
      <vt:variant>
        <vt:i4>5</vt:i4>
      </vt:variant>
      <vt:variant>
        <vt:lpwstr>http://www.opengis.net/swe/2.0</vt:lpwstr>
      </vt:variant>
      <vt:variant>
        <vt:lpwstr/>
      </vt:variant>
      <vt:variant>
        <vt:i4>7405611</vt:i4>
      </vt:variant>
      <vt:variant>
        <vt:i4>1197</vt:i4>
      </vt:variant>
      <vt:variant>
        <vt:i4>0</vt:i4>
      </vt:variant>
      <vt:variant>
        <vt:i4>5</vt:i4>
      </vt:variant>
      <vt:variant>
        <vt:lpwstr>http://def.wmo.int/metce/2013/req/xsd-sampling-coverage-measurement/procedure-metce-process</vt:lpwstr>
      </vt:variant>
      <vt:variant>
        <vt:lpwstr/>
      </vt:variant>
      <vt:variant>
        <vt:i4>1310734</vt:i4>
      </vt:variant>
      <vt:variant>
        <vt:i4>1194</vt:i4>
      </vt:variant>
      <vt:variant>
        <vt:i4>0</vt:i4>
      </vt:variant>
      <vt:variant>
        <vt:i4>5</vt:i4>
      </vt:variant>
      <vt:variant>
        <vt:lpwstr>http://def.wmo.int/metce/2013/req/xsd-sampling-coverage-measurement/result-coverage-gml-encoding</vt:lpwstr>
      </vt:variant>
      <vt:variant>
        <vt:lpwstr/>
      </vt:variant>
      <vt:variant>
        <vt:i4>1376345</vt:i4>
      </vt:variant>
      <vt:variant>
        <vt:i4>1191</vt:i4>
      </vt:variant>
      <vt:variant>
        <vt:i4>0</vt:i4>
      </vt:variant>
      <vt:variant>
        <vt:i4>5</vt:i4>
      </vt:variant>
      <vt:variant>
        <vt:lpwstr>http://def.wmo.int/metce/2013/req/xsd-sampling-coverage-measurement/result-discrete-or-grid-coverage</vt:lpwstr>
      </vt:variant>
      <vt:variant>
        <vt:lpwstr/>
      </vt:variant>
      <vt:variant>
        <vt:i4>4849674</vt:i4>
      </vt:variant>
      <vt:variant>
        <vt:i4>1188</vt:i4>
      </vt:variant>
      <vt:variant>
        <vt:i4>0</vt:i4>
      </vt:variant>
      <vt:variant>
        <vt:i4>5</vt:i4>
      </vt:variant>
      <vt:variant>
        <vt:lpwstr>http://www.opengis.net/gmlcov/1.0</vt:lpwstr>
      </vt:variant>
      <vt:variant>
        <vt:lpwstr/>
      </vt:variant>
      <vt:variant>
        <vt:i4>589892</vt:i4>
      </vt:variant>
      <vt:variant>
        <vt:i4>1185</vt:i4>
      </vt:variant>
      <vt:variant>
        <vt:i4>0</vt:i4>
      </vt:variant>
      <vt:variant>
        <vt:i4>5</vt:i4>
      </vt:variant>
      <vt:variant>
        <vt:lpwstr>http://def.wmo.int/metce/2013/req/xsd-sampling-coverage-measurement/xmlns-declaration-gmlcov</vt:lpwstr>
      </vt:variant>
      <vt:variant>
        <vt:lpwstr/>
      </vt:variant>
      <vt:variant>
        <vt:i4>3866677</vt:i4>
      </vt:variant>
      <vt:variant>
        <vt:i4>1182</vt:i4>
      </vt:variant>
      <vt:variant>
        <vt:i4>0</vt:i4>
      </vt:variant>
      <vt:variant>
        <vt:i4>5</vt:i4>
      </vt:variant>
      <vt:variant>
        <vt:lpwstr>http://www.opengis.net/swe/2.0</vt:lpwstr>
      </vt:variant>
      <vt:variant>
        <vt:lpwstr/>
      </vt:variant>
      <vt:variant>
        <vt:i4>393299</vt:i4>
      </vt:variant>
      <vt:variant>
        <vt:i4>1179</vt:i4>
      </vt:variant>
      <vt:variant>
        <vt:i4>0</vt:i4>
      </vt:variant>
      <vt:variant>
        <vt:i4>5</vt:i4>
      </vt:variant>
      <vt:variant>
        <vt:lpwstr>http://def.wmo.int/metce/2013/req/xsd-sampling-coverage-measurement/xmlns-declaration-swe</vt:lpwstr>
      </vt:variant>
      <vt:variant>
        <vt:lpwstr/>
      </vt:variant>
      <vt:variant>
        <vt:i4>6750269</vt:i4>
      </vt:variant>
      <vt:variant>
        <vt:i4>1176</vt:i4>
      </vt:variant>
      <vt:variant>
        <vt:i4>0</vt:i4>
      </vt:variant>
      <vt:variant>
        <vt:i4>5</vt:i4>
      </vt:variant>
      <vt:variant>
        <vt:lpwstr>http://www.opengis.net/spec/gmlcov/1.0/req/gml</vt:lpwstr>
      </vt:variant>
      <vt:variant>
        <vt:lpwstr/>
      </vt:variant>
      <vt:variant>
        <vt:i4>6750331</vt:i4>
      </vt:variant>
      <vt:variant>
        <vt:i4>1173</vt:i4>
      </vt:variant>
      <vt:variant>
        <vt:i4>0</vt:i4>
      </vt:variant>
      <vt:variant>
        <vt:i4>5</vt:i4>
      </vt:variant>
      <vt:variant>
        <vt:lpwstr>http://www.opengis.net/spec/gmlcov/1.0/req/gml-coverage</vt:lpwstr>
      </vt:variant>
      <vt:variant>
        <vt:lpwstr/>
      </vt:variant>
      <vt:variant>
        <vt:i4>2556002</vt:i4>
      </vt:variant>
      <vt:variant>
        <vt:i4>1170</vt:i4>
      </vt:variant>
      <vt:variant>
        <vt:i4>0</vt:i4>
      </vt:variant>
      <vt:variant>
        <vt:i4>5</vt:i4>
      </vt:variant>
      <vt:variant>
        <vt:lpwstr>http://www.opengis.net/spec/SWE/2.0/req/xml-encoding-rules</vt:lpwstr>
      </vt:variant>
      <vt:variant>
        <vt:lpwstr/>
      </vt:variant>
      <vt:variant>
        <vt:i4>2424951</vt:i4>
      </vt:variant>
      <vt:variant>
        <vt:i4>1167</vt:i4>
      </vt:variant>
      <vt:variant>
        <vt:i4>0</vt:i4>
      </vt:variant>
      <vt:variant>
        <vt:i4>5</vt:i4>
      </vt:variant>
      <vt:variant>
        <vt:lpwstr>http://www.opengis.net/spec/SWE/2.0/req/text-encoding-rules</vt:lpwstr>
      </vt:variant>
      <vt:variant>
        <vt:lpwstr/>
      </vt:variant>
      <vt:variant>
        <vt:i4>2818145</vt:i4>
      </vt:variant>
      <vt:variant>
        <vt:i4>1164</vt:i4>
      </vt:variant>
      <vt:variant>
        <vt:i4>0</vt:i4>
      </vt:variant>
      <vt:variant>
        <vt:i4>5</vt:i4>
      </vt:variant>
      <vt:variant>
        <vt:lpwstr>http://www.opengis.net/spec/SWE/2.0/req/general-encoding-rules</vt:lpwstr>
      </vt:variant>
      <vt:variant>
        <vt:lpwstr/>
      </vt:variant>
      <vt:variant>
        <vt:i4>5767179</vt:i4>
      </vt:variant>
      <vt:variant>
        <vt:i4>1161</vt:i4>
      </vt:variant>
      <vt:variant>
        <vt:i4>0</vt:i4>
      </vt:variant>
      <vt:variant>
        <vt:i4>5</vt:i4>
      </vt:variant>
      <vt:variant>
        <vt:lpwstr>http://www.opengis.net/spec/SWE/2.0/req/xsd-simple-encodings</vt:lpwstr>
      </vt:variant>
      <vt:variant>
        <vt:lpwstr/>
      </vt:variant>
      <vt:variant>
        <vt:i4>1376333</vt:i4>
      </vt:variant>
      <vt:variant>
        <vt:i4>1158</vt:i4>
      </vt:variant>
      <vt:variant>
        <vt:i4>0</vt:i4>
      </vt:variant>
      <vt:variant>
        <vt:i4>5</vt:i4>
      </vt:variant>
      <vt:variant>
        <vt:lpwstr>http://www.opengis.net/spec/SWE/2.0/req/xsd-block-components</vt:lpwstr>
      </vt:variant>
      <vt:variant>
        <vt:lpwstr/>
      </vt:variant>
      <vt:variant>
        <vt:i4>4521994</vt:i4>
      </vt:variant>
      <vt:variant>
        <vt:i4>1155</vt:i4>
      </vt:variant>
      <vt:variant>
        <vt:i4>0</vt:i4>
      </vt:variant>
      <vt:variant>
        <vt:i4>5</vt:i4>
      </vt:variant>
      <vt:variant>
        <vt:lpwstr>http://www.opengis.net/spec/SWE/2.0/req/xsd-record-components</vt:lpwstr>
      </vt:variant>
      <vt:variant>
        <vt:lpwstr/>
      </vt:variant>
      <vt:variant>
        <vt:i4>5701659</vt:i4>
      </vt:variant>
      <vt:variant>
        <vt:i4>1152</vt:i4>
      </vt:variant>
      <vt:variant>
        <vt:i4>0</vt:i4>
      </vt:variant>
      <vt:variant>
        <vt:i4>5</vt:i4>
      </vt:variant>
      <vt:variant>
        <vt:lpwstr>http://www.opengis.net/spec/SWE/2.0/req/xsd-simple-components</vt:lpwstr>
      </vt:variant>
      <vt:variant>
        <vt:lpwstr/>
      </vt:variant>
      <vt:variant>
        <vt:i4>720965</vt:i4>
      </vt:variant>
      <vt:variant>
        <vt:i4>1149</vt:i4>
      </vt:variant>
      <vt:variant>
        <vt:i4>0</vt:i4>
      </vt:variant>
      <vt:variant>
        <vt:i4>5</vt:i4>
      </vt:variant>
      <vt:variant>
        <vt:lpwstr>http://www.opengis.net/spec/OMXML/2.0/req/spatialSampling</vt:lpwstr>
      </vt:variant>
      <vt:variant>
        <vt:lpwstr/>
      </vt:variant>
      <vt:variant>
        <vt:i4>7143478</vt:i4>
      </vt:variant>
      <vt:variant>
        <vt:i4>1146</vt:i4>
      </vt:variant>
      <vt:variant>
        <vt:i4>0</vt:i4>
      </vt:variant>
      <vt:variant>
        <vt:i4>5</vt:i4>
      </vt:variant>
      <vt:variant>
        <vt:lpwstr>http://www.opengis.net/spec/OMXML/2.0/req/sampling</vt:lpwstr>
      </vt:variant>
      <vt:variant>
        <vt:lpwstr/>
      </vt:variant>
      <vt:variant>
        <vt:i4>1572940</vt:i4>
      </vt:variant>
      <vt:variant>
        <vt:i4>1143</vt:i4>
      </vt:variant>
      <vt:variant>
        <vt:i4>0</vt:i4>
      </vt:variant>
      <vt:variant>
        <vt:i4>5</vt:i4>
      </vt:variant>
      <vt:variant>
        <vt:lpwstr>http://www.opengis.net/spec/OMXML/2.0/req/observation</vt:lpwstr>
      </vt:variant>
      <vt:variant>
        <vt:lpwstr/>
      </vt:variant>
      <vt:variant>
        <vt:i4>3997747</vt:i4>
      </vt:variant>
      <vt:variant>
        <vt:i4>1140</vt:i4>
      </vt:variant>
      <vt:variant>
        <vt:i4>0</vt:i4>
      </vt:variant>
      <vt:variant>
        <vt:i4>5</vt:i4>
      </vt:variant>
      <vt:variant>
        <vt:lpwstr>http://def.wmo.int/metce/2013/req/xsd-sampling-coverage-measurement</vt:lpwstr>
      </vt:variant>
      <vt:variant>
        <vt:lpwstr/>
      </vt:variant>
      <vt:variant>
        <vt:i4>6881327</vt:i4>
      </vt:variant>
      <vt:variant>
        <vt:i4>1131</vt:i4>
      </vt:variant>
      <vt:variant>
        <vt:i4>0</vt:i4>
      </vt:variant>
      <vt:variant>
        <vt:i4>5</vt:i4>
      </vt:variant>
      <vt:variant>
        <vt:lpwstr>http://codes.wmo.int/common/observation-type/METCE/2013/SamplingCoverageMeasurement</vt:lpwstr>
      </vt:variant>
      <vt:variant>
        <vt:lpwstr/>
      </vt:variant>
      <vt:variant>
        <vt:i4>6881327</vt:i4>
      </vt:variant>
      <vt:variant>
        <vt:i4>1125</vt:i4>
      </vt:variant>
      <vt:variant>
        <vt:i4>0</vt:i4>
      </vt:variant>
      <vt:variant>
        <vt:i4>5</vt:i4>
      </vt:variant>
      <vt:variant>
        <vt:lpwstr>http://codes.wmo.int/common/observation-type/METCE/2013/SamplingCoverageMeasurement</vt:lpwstr>
      </vt:variant>
      <vt:variant>
        <vt:lpwstr/>
      </vt:variant>
      <vt:variant>
        <vt:i4>5767233</vt:i4>
      </vt:variant>
      <vt:variant>
        <vt:i4>1122</vt:i4>
      </vt:variant>
      <vt:variant>
        <vt:i4>0</vt:i4>
      </vt:variant>
      <vt:variant>
        <vt:i4>5</vt:i4>
      </vt:variant>
      <vt:variant>
        <vt:lpwstr>http://schemas.opengis.net/sweCommon/2.0/swe.xsd</vt:lpwstr>
      </vt:variant>
      <vt:variant>
        <vt:lpwstr/>
      </vt:variant>
      <vt:variant>
        <vt:i4>3866677</vt:i4>
      </vt:variant>
      <vt:variant>
        <vt:i4>1119</vt:i4>
      </vt:variant>
      <vt:variant>
        <vt:i4>0</vt:i4>
      </vt:variant>
      <vt:variant>
        <vt:i4>5</vt:i4>
      </vt:variant>
      <vt:variant>
        <vt:lpwstr>http://www.opengis.net/swe/2.0</vt:lpwstr>
      </vt:variant>
      <vt:variant>
        <vt:lpwstr/>
      </vt:variant>
      <vt:variant>
        <vt:i4>6488119</vt:i4>
      </vt:variant>
      <vt:variant>
        <vt:i4>1116</vt:i4>
      </vt:variant>
      <vt:variant>
        <vt:i4>0</vt:i4>
      </vt:variant>
      <vt:variant>
        <vt:i4>5</vt:i4>
      </vt:variant>
      <vt:variant>
        <vt:lpwstr>http://www.opengis.net/spec/SWE/2.0/conf/xml-encoding-rules</vt:lpwstr>
      </vt:variant>
      <vt:variant>
        <vt:lpwstr/>
      </vt:variant>
      <vt:variant>
        <vt:i4>2556002</vt:i4>
      </vt:variant>
      <vt:variant>
        <vt:i4>1113</vt:i4>
      </vt:variant>
      <vt:variant>
        <vt:i4>0</vt:i4>
      </vt:variant>
      <vt:variant>
        <vt:i4>5</vt:i4>
      </vt:variant>
      <vt:variant>
        <vt:lpwstr>http://www.opengis.net/spec/SWE/2.0/req/xml-encoding-rules</vt:lpwstr>
      </vt:variant>
      <vt:variant>
        <vt:lpwstr/>
      </vt:variant>
      <vt:variant>
        <vt:i4>327750</vt:i4>
      </vt:variant>
      <vt:variant>
        <vt:i4>1110</vt:i4>
      </vt:variant>
      <vt:variant>
        <vt:i4>0</vt:i4>
      </vt:variant>
      <vt:variant>
        <vt:i4>5</vt:i4>
      </vt:variant>
      <vt:variant>
        <vt:lpwstr>http://www.opengis.net/spec/SWE/2.0/conf/text-encoding-rules</vt:lpwstr>
      </vt:variant>
      <vt:variant>
        <vt:lpwstr/>
      </vt:variant>
      <vt:variant>
        <vt:i4>2424951</vt:i4>
      </vt:variant>
      <vt:variant>
        <vt:i4>1107</vt:i4>
      </vt:variant>
      <vt:variant>
        <vt:i4>0</vt:i4>
      </vt:variant>
      <vt:variant>
        <vt:i4>5</vt:i4>
      </vt:variant>
      <vt:variant>
        <vt:lpwstr>http://www.opengis.net/spec/SWE/2.0/req/text-encoding-rules</vt:lpwstr>
      </vt:variant>
      <vt:variant>
        <vt:lpwstr/>
      </vt:variant>
      <vt:variant>
        <vt:i4>6291515</vt:i4>
      </vt:variant>
      <vt:variant>
        <vt:i4>1104</vt:i4>
      </vt:variant>
      <vt:variant>
        <vt:i4>0</vt:i4>
      </vt:variant>
      <vt:variant>
        <vt:i4>5</vt:i4>
      </vt:variant>
      <vt:variant>
        <vt:lpwstr>http://www.opengis.net/spec/SWE/2.0/conf/general-encoding-rules</vt:lpwstr>
      </vt:variant>
      <vt:variant>
        <vt:lpwstr/>
      </vt:variant>
      <vt:variant>
        <vt:i4>2818145</vt:i4>
      </vt:variant>
      <vt:variant>
        <vt:i4>1101</vt:i4>
      </vt:variant>
      <vt:variant>
        <vt:i4>0</vt:i4>
      </vt:variant>
      <vt:variant>
        <vt:i4>5</vt:i4>
      </vt:variant>
      <vt:variant>
        <vt:lpwstr>http://www.opengis.net/spec/SWE/2.0/req/general-encoding-rules</vt:lpwstr>
      </vt:variant>
      <vt:variant>
        <vt:lpwstr/>
      </vt:variant>
      <vt:variant>
        <vt:i4>655432</vt:i4>
      </vt:variant>
      <vt:variant>
        <vt:i4>1098</vt:i4>
      </vt:variant>
      <vt:variant>
        <vt:i4>0</vt:i4>
      </vt:variant>
      <vt:variant>
        <vt:i4>5</vt:i4>
      </vt:variant>
      <vt:variant>
        <vt:lpwstr>http://www.opengis.net/spec/SWE/2.0/conf/xsd-simple-encodings</vt:lpwstr>
      </vt:variant>
      <vt:variant>
        <vt:lpwstr/>
      </vt:variant>
      <vt:variant>
        <vt:i4>5767179</vt:i4>
      </vt:variant>
      <vt:variant>
        <vt:i4>1095</vt:i4>
      </vt:variant>
      <vt:variant>
        <vt:i4>0</vt:i4>
      </vt:variant>
      <vt:variant>
        <vt:i4>5</vt:i4>
      </vt:variant>
      <vt:variant>
        <vt:lpwstr>http://www.opengis.net/spec/SWE/2.0/req/xsd-simple-encodings</vt:lpwstr>
      </vt:variant>
      <vt:variant>
        <vt:lpwstr/>
      </vt:variant>
      <vt:variant>
        <vt:i4>7864358</vt:i4>
      </vt:variant>
      <vt:variant>
        <vt:i4>1092</vt:i4>
      </vt:variant>
      <vt:variant>
        <vt:i4>0</vt:i4>
      </vt:variant>
      <vt:variant>
        <vt:i4>5</vt:i4>
      </vt:variant>
      <vt:variant>
        <vt:lpwstr>http://www.opengis.net/spec/SWE/2.0/conf/xsd-record-components</vt:lpwstr>
      </vt:variant>
      <vt:variant>
        <vt:lpwstr/>
      </vt:variant>
      <vt:variant>
        <vt:i4>4521994</vt:i4>
      </vt:variant>
      <vt:variant>
        <vt:i4>1089</vt:i4>
      </vt:variant>
      <vt:variant>
        <vt:i4>0</vt:i4>
      </vt:variant>
      <vt:variant>
        <vt:i4>5</vt:i4>
      </vt:variant>
      <vt:variant>
        <vt:lpwstr>http://www.opengis.net/spec/SWE/2.0/req/xsd-record-components</vt:lpwstr>
      </vt:variant>
      <vt:variant>
        <vt:lpwstr/>
      </vt:variant>
      <vt:variant>
        <vt:i4>6881332</vt:i4>
      </vt:variant>
      <vt:variant>
        <vt:i4>1086</vt:i4>
      </vt:variant>
      <vt:variant>
        <vt:i4>0</vt:i4>
      </vt:variant>
      <vt:variant>
        <vt:i4>5</vt:i4>
      </vt:variant>
      <vt:variant>
        <vt:lpwstr>http://www.opengis.net/spec/SWE/2.0/conf/xsd-simple-components</vt:lpwstr>
      </vt:variant>
      <vt:variant>
        <vt:lpwstr/>
      </vt:variant>
      <vt:variant>
        <vt:i4>5701659</vt:i4>
      </vt:variant>
      <vt:variant>
        <vt:i4>1083</vt:i4>
      </vt:variant>
      <vt:variant>
        <vt:i4>0</vt:i4>
      </vt:variant>
      <vt:variant>
        <vt:i4>5</vt:i4>
      </vt:variant>
      <vt:variant>
        <vt:lpwstr>http://www.opengis.net/spec/SWE/2.0/req/xsd-simple-components</vt:lpwstr>
      </vt:variant>
      <vt:variant>
        <vt:lpwstr/>
      </vt:variant>
      <vt:variant>
        <vt:i4>3735666</vt:i4>
      </vt:variant>
      <vt:variant>
        <vt:i4>1080</vt:i4>
      </vt:variant>
      <vt:variant>
        <vt:i4>0</vt:i4>
      </vt:variant>
      <vt:variant>
        <vt:i4>5</vt:i4>
      </vt:variant>
      <vt:variant>
        <vt:lpwstr>http://www.opengis.net/spec/OMXML/2.0/conf/spatialSampling</vt:lpwstr>
      </vt:variant>
      <vt:variant>
        <vt:lpwstr/>
      </vt:variant>
      <vt:variant>
        <vt:i4>720965</vt:i4>
      </vt:variant>
      <vt:variant>
        <vt:i4>1077</vt:i4>
      </vt:variant>
      <vt:variant>
        <vt:i4>0</vt:i4>
      </vt:variant>
      <vt:variant>
        <vt:i4>5</vt:i4>
      </vt:variant>
      <vt:variant>
        <vt:lpwstr>http://www.opengis.net/spec/OMXML/2.0/req/spatialSampling</vt:lpwstr>
      </vt:variant>
      <vt:variant>
        <vt:lpwstr/>
      </vt:variant>
      <vt:variant>
        <vt:i4>2949235</vt:i4>
      </vt:variant>
      <vt:variant>
        <vt:i4>1074</vt:i4>
      </vt:variant>
      <vt:variant>
        <vt:i4>0</vt:i4>
      </vt:variant>
      <vt:variant>
        <vt:i4>5</vt:i4>
      </vt:variant>
      <vt:variant>
        <vt:lpwstr>http://www.opengis.net/spec/OMXML/2.0/conf/sampling</vt:lpwstr>
      </vt:variant>
      <vt:variant>
        <vt:lpwstr/>
      </vt:variant>
      <vt:variant>
        <vt:i4>7143478</vt:i4>
      </vt:variant>
      <vt:variant>
        <vt:i4>1071</vt:i4>
      </vt:variant>
      <vt:variant>
        <vt:i4>0</vt:i4>
      </vt:variant>
      <vt:variant>
        <vt:i4>5</vt:i4>
      </vt:variant>
      <vt:variant>
        <vt:lpwstr>http://www.opengis.net/spec/OMXML/2.0/req/sampling</vt:lpwstr>
      </vt:variant>
      <vt:variant>
        <vt:lpwstr/>
      </vt:variant>
      <vt:variant>
        <vt:i4>4259863</vt:i4>
      </vt:variant>
      <vt:variant>
        <vt:i4>1068</vt:i4>
      </vt:variant>
      <vt:variant>
        <vt:i4>0</vt:i4>
      </vt:variant>
      <vt:variant>
        <vt:i4>5</vt:i4>
      </vt:variant>
      <vt:variant>
        <vt:lpwstr>http://www.opengis.net/spec/OMXML/2.0/conf/complexObservation</vt:lpwstr>
      </vt:variant>
      <vt:variant>
        <vt:lpwstr/>
      </vt:variant>
      <vt:variant>
        <vt:i4>90</vt:i4>
      </vt:variant>
      <vt:variant>
        <vt:i4>1065</vt:i4>
      </vt:variant>
      <vt:variant>
        <vt:i4>0</vt:i4>
      </vt:variant>
      <vt:variant>
        <vt:i4>5</vt:i4>
      </vt:variant>
      <vt:variant>
        <vt:lpwstr>http://www.opengis.net/spec/OMXML/2.0/req/complexObservation</vt:lpwstr>
      </vt:variant>
      <vt:variant>
        <vt:lpwstr/>
      </vt:variant>
      <vt:variant>
        <vt:i4>3735649</vt:i4>
      </vt:variant>
      <vt:variant>
        <vt:i4>1062</vt:i4>
      </vt:variant>
      <vt:variant>
        <vt:i4>0</vt:i4>
      </vt:variant>
      <vt:variant>
        <vt:i4>5</vt:i4>
      </vt:variant>
      <vt:variant>
        <vt:lpwstr>http://www.opengis.net/spec/OMXML/2.0/conf/observation</vt:lpwstr>
      </vt:variant>
      <vt:variant>
        <vt:lpwstr/>
      </vt:variant>
      <vt:variant>
        <vt:i4>1572940</vt:i4>
      </vt:variant>
      <vt:variant>
        <vt:i4>1059</vt:i4>
      </vt:variant>
      <vt:variant>
        <vt:i4>0</vt:i4>
      </vt:variant>
      <vt:variant>
        <vt:i4>5</vt:i4>
      </vt:variant>
      <vt:variant>
        <vt:lpwstr>http://www.opengis.net/spec/OMXML/2.0/req/observation</vt:lpwstr>
      </vt:variant>
      <vt:variant>
        <vt:lpwstr/>
      </vt:variant>
      <vt:variant>
        <vt:i4>3866677</vt:i4>
      </vt:variant>
      <vt:variant>
        <vt:i4>1056</vt:i4>
      </vt:variant>
      <vt:variant>
        <vt:i4>0</vt:i4>
      </vt:variant>
      <vt:variant>
        <vt:i4>5</vt:i4>
      </vt:variant>
      <vt:variant>
        <vt:lpwstr>http://www.opengis.net/swe/2.0</vt:lpwstr>
      </vt:variant>
      <vt:variant>
        <vt:lpwstr/>
      </vt:variant>
      <vt:variant>
        <vt:i4>3276917</vt:i4>
      </vt:variant>
      <vt:variant>
        <vt:i4>1053</vt:i4>
      </vt:variant>
      <vt:variant>
        <vt:i4>0</vt:i4>
      </vt:variant>
      <vt:variant>
        <vt:i4>5</vt:i4>
      </vt:variant>
      <vt:variant>
        <vt:lpwstr>http://def.wmo.int/metce/2013/req/xsd-complex-sampling-measurement/procedure-metce-process</vt:lpwstr>
      </vt:variant>
      <vt:variant>
        <vt:lpwstr/>
      </vt:variant>
      <vt:variant>
        <vt:i4>3866677</vt:i4>
      </vt:variant>
      <vt:variant>
        <vt:i4>1050</vt:i4>
      </vt:variant>
      <vt:variant>
        <vt:i4>0</vt:i4>
      </vt:variant>
      <vt:variant>
        <vt:i4>5</vt:i4>
      </vt:variant>
      <vt:variant>
        <vt:lpwstr>http://www.opengis.net/swe/2.0</vt:lpwstr>
      </vt:variant>
      <vt:variant>
        <vt:lpwstr/>
      </vt:variant>
      <vt:variant>
        <vt:i4>6029314</vt:i4>
      </vt:variant>
      <vt:variant>
        <vt:i4>1047</vt:i4>
      </vt:variant>
      <vt:variant>
        <vt:i4>0</vt:i4>
      </vt:variant>
      <vt:variant>
        <vt:i4>5</vt:i4>
      </vt:variant>
      <vt:variant>
        <vt:lpwstr>http://def.wmo.int/metce/2013/req/xsd-complex-sampling-measurement/xmlns-declaration-swe</vt:lpwstr>
      </vt:variant>
      <vt:variant>
        <vt:lpwstr/>
      </vt:variant>
      <vt:variant>
        <vt:i4>2556002</vt:i4>
      </vt:variant>
      <vt:variant>
        <vt:i4>1044</vt:i4>
      </vt:variant>
      <vt:variant>
        <vt:i4>0</vt:i4>
      </vt:variant>
      <vt:variant>
        <vt:i4>5</vt:i4>
      </vt:variant>
      <vt:variant>
        <vt:lpwstr>http://www.opengis.net/spec/SWE/2.0/req/xml-encoding-rules</vt:lpwstr>
      </vt:variant>
      <vt:variant>
        <vt:lpwstr/>
      </vt:variant>
      <vt:variant>
        <vt:i4>2424951</vt:i4>
      </vt:variant>
      <vt:variant>
        <vt:i4>1041</vt:i4>
      </vt:variant>
      <vt:variant>
        <vt:i4>0</vt:i4>
      </vt:variant>
      <vt:variant>
        <vt:i4>5</vt:i4>
      </vt:variant>
      <vt:variant>
        <vt:lpwstr>http://www.opengis.net/spec/SWE/2.0/req/text-encoding-rules</vt:lpwstr>
      </vt:variant>
      <vt:variant>
        <vt:lpwstr/>
      </vt:variant>
      <vt:variant>
        <vt:i4>2818145</vt:i4>
      </vt:variant>
      <vt:variant>
        <vt:i4>1038</vt:i4>
      </vt:variant>
      <vt:variant>
        <vt:i4>0</vt:i4>
      </vt:variant>
      <vt:variant>
        <vt:i4>5</vt:i4>
      </vt:variant>
      <vt:variant>
        <vt:lpwstr>http://www.opengis.net/spec/SWE/2.0/req/general-encoding-rules</vt:lpwstr>
      </vt:variant>
      <vt:variant>
        <vt:lpwstr/>
      </vt:variant>
      <vt:variant>
        <vt:i4>5767179</vt:i4>
      </vt:variant>
      <vt:variant>
        <vt:i4>1035</vt:i4>
      </vt:variant>
      <vt:variant>
        <vt:i4>0</vt:i4>
      </vt:variant>
      <vt:variant>
        <vt:i4>5</vt:i4>
      </vt:variant>
      <vt:variant>
        <vt:lpwstr>http://www.opengis.net/spec/SWE/2.0/req/xsd-simple-encodings</vt:lpwstr>
      </vt:variant>
      <vt:variant>
        <vt:lpwstr/>
      </vt:variant>
      <vt:variant>
        <vt:i4>4521994</vt:i4>
      </vt:variant>
      <vt:variant>
        <vt:i4>1032</vt:i4>
      </vt:variant>
      <vt:variant>
        <vt:i4>0</vt:i4>
      </vt:variant>
      <vt:variant>
        <vt:i4>5</vt:i4>
      </vt:variant>
      <vt:variant>
        <vt:lpwstr>http://www.opengis.net/spec/SWE/2.0/req/xsd-record-components</vt:lpwstr>
      </vt:variant>
      <vt:variant>
        <vt:lpwstr/>
      </vt:variant>
      <vt:variant>
        <vt:i4>5701659</vt:i4>
      </vt:variant>
      <vt:variant>
        <vt:i4>1029</vt:i4>
      </vt:variant>
      <vt:variant>
        <vt:i4>0</vt:i4>
      </vt:variant>
      <vt:variant>
        <vt:i4>5</vt:i4>
      </vt:variant>
      <vt:variant>
        <vt:lpwstr>http://www.opengis.net/spec/SWE/2.0/req/xsd-simple-components</vt:lpwstr>
      </vt:variant>
      <vt:variant>
        <vt:lpwstr/>
      </vt:variant>
      <vt:variant>
        <vt:i4>720965</vt:i4>
      </vt:variant>
      <vt:variant>
        <vt:i4>1026</vt:i4>
      </vt:variant>
      <vt:variant>
        <vt:i4>0</vt:i4>
      </vt:variant>
      <vt:variant>
        <vt:i4>5</vt:i4>
      </vt:variant>
      <vt:variant>
        <vt:lpwstr>http://www.opengis.net/spec/OMXML/2.0/req/spatialSampling</vt:lpwstr>
      </vt:variant>
      <vt:variant>
        <vt:lpwstr/>
      </vt:variant>
      <vt:variant>
        <vt:i4>7143478</vt:i4>
      </vt:variant>
      <vt:variant>
        <vt:i4>1023</vt:i4>
      </vt:variant>
      <vt:variant>
        <vt:i4>0</vt:i4>
      </vt:variant>
      <vt:variant>
        <vt:i4>5</vt:i4>
      </vt:variant>
      <vt:variant>
        <vt:lpwstr>http://www.opengis.net/spec/OMXML/2.0/req/sampling</vt:lpwstr>
      </vt:variant>
      <vt:variant>
        <vt:lpwstr/>
      </vt:variant>
      <vt:variant>
        <vt:i4>90</vt:i4>
      </vt:variant>
      <vt:variant>
        <vt:i4>1020</vt:i4>
      </vt:variant>
      <vt:variant>
        <vt:i4>0</vt:i4>
      </vt:variant>
      <vt:variant>
        <vt:i4>5</vt:i4>
      </vt:variant>
      <vt:variant>
        <vt:lpwstr>http://www.opengis.net/spec/OMXML/2.0/req/complexObservation</vt:lpwstr>
      </vt:variant>
      <vt:variant>
        <vt:lpwstr/>
      </vt:variant>
      <vt:variant>
        <vt:i4>1572940</vt:i4>
      </vt:variant>
      <vt:variant>
        <vt:i4>1017</vt:i4>
      </vt:variant>
      <vt:variant>
        <vt:i4>0</vt:i4>
      </vt:variant>
      <vt:variant>
        <vt:i4>5</vt:i4>
      </vt:variant>
      <vt:variant>
        <vt:lpwstr>http://www.opengis.net/spec/OMXML/2.0/req/observation</vt:lpwstr>
      </vt:variant>
      <vt:variant>
        <vt:lpwstr/>
      </vt:variant>
      <vt:variant>
        <vt:i4>2949177</vt:i4>
      </vt:variant>
      <vt:variant>
        <vt:i4>1014</vt:i4>
      </vt:variant>
      <vt:variant>
        <vt:i4>0</vt:i4>
      </vt:variant>
      <vt:variant>
        <vt:i4>5</vt:i4>
      </vt:variant>
      <vt:variant>
        <vt:lpwstr>http://def.wmo.int/metce/2013/req/xsd-complex-sampling-measurement</vt:lpwstr>
      </vt:variant>
      <vt:variant>
        <vt:lpwstr/>
      </vt:variant>
      <vt:variant>
        <vt:i4>7602216</vt:i4>
      </vt:variant>
      <vt:variant>
        <vt:i4>1005</vt:i4>
      </vt:variant>
      <vt:variant>
        <vt:i4>0</vt:i4>
      </vt:variant>
      <vt:variant>
        <vt:i4>5</vt:i4>
      </vt:variant>
      <vt:variant>
        <vt:lpwstr>http://codes.wmo.int/common/observation-type/METCE/2013/ComplexSamplingMeasurement</vt:lpwstr>
      </vt:variant>
      <vt:variant>
        <vt:lpwstr/>
      </vt:variant>
      <vt:variant>
        <vt:i4>7602216</vt:i4>
      </vt:variant>
      <vt:variant>
        <vt:i4>999</vt:i4>
      </vt:variant>
      <vt:variant>
        <vt:i4>0</vt:i4>
      </vt:variant>
      <vt:variant>
        <vt:i4>5</vt:i4>
      </vt:variant>
      <vt:variant>
        <vt:lpwstr>http://codes.wmo.int/common/observation-type/METCE/2013/ComplexSamplingMeasurement</vt:lpwstr>
      </vt:variant>
      <vt:variant>
        <vt:lpwstr/>
      </vt:variant>
      <vt:variant>
        <vt:i4>7602216</vt:i4>
      </vt:variant>
      <vt:variant>
        <vt:i4>996</vt:i4>
      </vt:variant>
      <vt:variant>
        <vt:i4>0</vt:i4>
      </vt:variant>
      <vt:variant>
        <vt:i4>5</vt:i4>
      </vt:variant>
      <vt:variant>
        <vt:lpwstr>http://codes.wmo.int/common/observation-type/METCE/2013/ComplexSamplingMeasurement</vt:lpwstr>
      </vt:variant>
      <vt:variant>
        <vt:lpwstr/>
      </vt:variant>
      <vt:variant>
        <vt:i4>3145849</vt:i4>
      </vt:variant>
      <vt:variant>
        <vt:i4>993</vt:i4>
      </vt:variant>
      <vt:variant>
        <vt:i4>0</vt:i4>
      </vt:variant>
      <vt:variant>
        <vt:i4>5</vt:i4>
      </vt:variant>
      <vt:variant>
        <vt:lpwstr>http://codes.wmo.int/common/observation-type/METCE/2013</vt:lpwstr>
      </vt:variant>
      <vt:variant>
        <vt:lpwstr/>
      </vt:variant>
      <vt:variant>
        <vt:i4>3538993</vt:i4>
      </vt:variant>
      <vt:variant>
        <vt:i4>990</vt:i4>
      </vt:variant>
      <vt:variant>
        <vt:i4>0</vt:i4>
      </vt:variant>
      <vt:variant>
        <vt:i4>5</vt:i4>
      </vt:variant>
      <vt:variant>
        <vt:lpwstr>http://schemas.wmo.int/opm/1.0/opm.xsd</vt:lpwstr>
      </vt:variant>
      <vt:variant>
        <vt:lpwstr/>
      </vt:variant>
      <vt:variant>
        <vt:i4>2949167</vt:i4>
      </vt:variant>
      <vt:variant>
        <vt:i4>987</vt:i4>
      </vt:variant>
      <vt:variant>
        <vt:i4>0</vt:i4>
      </vt:variant>
      <vt:variant>
        <vt:i4>5</vt:i4>
      </vt:variant>
      <vt:variant>
        <vt:lpwstr>http://def.wmo.int/opm/2013</vt:lpwstr>
      </vt:variant>
      <vt:variant>
        <vt:lpwstr/>
      </vt:variant>
      <vt:variant>
        <vt:i4>2293800</vt:i4>
      </vt:variant>
      <vt:variant>
        <vt:i4>984</vt:i4>
      </vt:variant>
      <vt:variant>
        <vt:i4>0</vt:i4>
      </vt:variant>
      <vt:variant>
        <vt:i4>5</vt:i4>
      </vt:variant>
      <vt:variant>
        <vt:lpwstr>http://schemas.opengis.net/samplingSpatial/2.0/</vt:lpwstr>
      </vt:variant>
      <vt:variant>
        <vt:lpwstr/>
      </vt:variant>
      <vt:variant>
        <vt:i4>2490426</vt:i4>
      </vt:variant>
      <vt:variant>
        <vt:i4>981</vt:i4>
      </vt:variant>
      <vt:variant>
        <vt:i4>0</vt:i4>
      </vt:variant>
      <vt:variant>
        <vt:i4>5</vt:i4>
      </vt:variant>
      <vt:variant>
        <vt:lpwstr>http://www.opengis,net/samplingSpatial/2.0</vt:lpwstr>
      </vt:variant>
      <vt:variant>
        <vt:lpwstr/>
      </vt:variant>
      <vt:variant>
        <vt:i4>4259868</vt:i4>
      </vt:variant>
      <vt:variant>
        <vt:i4>978</vt:i4>
      </vt:variant>
      <vt:variant>
        <vt:i4>0</vt:i4>
      </vt:variant>
      <vt:variant>
        <vt:i4>5</vt:i4>
      </vt:variant>
      <vt:variant>
        <vt:lpwstr>http://www.opengis.net/om/2.0</vt:lpwstr>
      </vt:variant>
      <vt:variant>
        <vt:lpwstr/>
      </vt:variant>
      <vt:variant>
        <vt:i4>393289</vt:i4>
      </vt:variant>
      <vt:variant>
        <vt:i4>975</vt:i4>
      </vt:variant>
      <vt:variant>
        <vt:i4>0</vt:i4>
      </vt:variant>
      <vt:variant>
        <vt:i4>5</vt:i4>
      </vt:variant>
      <vt:variant>
        <vt:lpwstr>http://standards.iso.org/ittf/PubliclyAvailableStandards/</vt:lpwstr>
      </vt:variant>
      <vt:variant>
        <vt:lpwstr/>
      </vt:variant>
      <vt:variant>
        <vt:i4>655388</vt:i4>
      </vt:variant>
      <vt:variant>
        <vt:i4>972</vt:i4>
      </vt:variant>
      <vt:variant>
        <vt:i4>0</vt:i4>
      </vt:variant>
      <vt:variant>
        <vt:i4>5</vt:i4>
      </vt:variant>
      <vt:variant>
        <vt:lpwstr>http://www.isotc211.org/2005/gmd</vt:lpwstr>
      </vt:variant>
      <vt:variant>
        <vt:lpwstr/>
      </vt:variant>
      <vt:variant>
        <vt:i4>2424879</vt:i4>
      </vt:variant>
      <vt:variant>
        <vt:i4>969</vt:i4>
      </vt:variant>
      <vt:variant>
        <vt:i4>0</vt:i4>
      </vt:variant>
      <vt:variant>
        <vt:i4>5</vt:i4>
      </vt:variant>
      <vt:variant>
        <vt:lpwstr>http://www.opengis.net/gml/3.2</vt:lpwstr>
      </vt:variant>
      <vt:variant>
        <vt:lpwstr/>
      </vt:variant>
      <vt:variant>
        <vt:i4>5570638</vt:i4>
      </vt:variant>
      <vt:variant>
        <vt:i4>966</vt:i4>
      </vt:variant>
      <vt:variant>
        <vt:i4>0</vt:i4>
      </vt:variant>
      <vt:variant>
        <vt:i4>5</vt:i4>
      </vt:variant>
      <vt:variant>
        <vt:lpwstr>http://www.w3.org/1999/xlink</vt:lpwstr>
      </vt:variant>
      <vt:variant>
        <vt:lpwstr/>
      </vt:variant>
      <vt:variant>
        <vt:i4>6225944</vt:i4>
      </vt:variant>
      <vt:variant>
        <vt:i4>963</vt:i4>
      </vt:variant>
      <vt:variant>
        <vt:i4>0</vt:i4>
      </vt:variant>
      <vt:variant>
        <vt:i4>5</vt:i4>
      </vt:variant>
      <vt:variant>
        <vt:lpwstr>http://www.w3.org/1999/XSL/Transform</vt:lpwstr>
      </vt:variant>
      <vt:variant>
        <vt:lpwstr/>
      </vt:variant>
      <vt:variant>
        <vt:i4>5963794</vt:i4>
      </vt:variant>
      <vt:variant>
        <vt:i4>960</vt:i4>
      </vt:variant>
      <vt:variant>
        <vt:i4>0</vt:i4>
      </vt:variant>
      <vt:variant>
        <vt:i4>5</vt:i4>
      </vt:variant>
      <vt:variant>
        <vt:lpwstr>http://purl.oclc.org/dsdl/schematron</vt:lpwstr>
      </vt:variant>
      <vt:variant>
        <vt:lpwstr/>
      </vt:variant>
      <vt:variant>
        <vt:i4>6094941</vt:i4>
      </vt:variant>
      <vt:variant>
        <vt:i4>957</vt:i4>
      </vt:variant>
      <vt:variant>
        <vt:i4>0</vt:i4>
      </vt:variant>
      <vt:variant>
        <vt:i4>5</vt:i4>
      </vt:variant>
      <vt:variant>
        <vt:lpwstr>http://www.w3.org/2001/XMLSchema</vt:lpwstr>
      </vt:variant>
      <vt:variant>
        <vt:lpwstr/>
      </vt:variant>
      <vt:variant>
        <vt:i4>3538993</vt:i4>
      </vt:variant>
      <vt:variant>
        <vt:i4>951</vt:i4>
      </vt:variant>
      <vt:variant>
        <vt:i4>0</vt:i4>
      </vt:variant>
      <vt:variant>
        <vt:i4>5</vt:i4>
      </vt:variant>
      <vt:variant>
        <vt:lpwstr>http://schemas.wmo.int/metce/1.0/metce.xsd</vt:lpwstr>
      </vt:variant>
      <vt:variant>
        <vt:lpwstr/>
      </vt:variant>
      <vt:variant>
        <vt:i4>5439577</vt:i4>
      </vt:variant>
      <vt:variant>
        <vt:i4>948</vt:i4>
      </vt:variant>
      <vt:variant>
        <vt:i4>0</vt:i4>
      </vt:variant>
      <vt:variant>
        <vt:i4>5</vt:i4>
      </vt:variant>
      <vt:variant>
        <vt:lpwstr>http://def.wmo.int/metce/2013</vt:lpwstr>
      </vt:variant>
      <vt:variant>
        <vt:lpwstr/>
      </vt:variant>
      <vt:variant>
        <vt:i4>5439577</vt:i4>
      </vt:variant>
      <vt:variant>
        <vt:i4>942</vt:i4>
      </vt:variant>
      <vt:variant>
        <vt:i4>0</vt:i4>
      </vt:variant>
      <vt:variant>
        <vt:i4>5</vt:i4>
      </vt:variant>
      <vt:variant>
        <vt:lpwstr>http://def.wmo.int/metce/2013</vt:lpwstr>
      </vt:variant>
      <vt:variant>
        <vt:lpwstr/>
      </vt:variant>
      <vt:variant>
        <vt:i4>4259856</vt:i4>
      </vt:variant>
      <vt:variant>
        <vt:i4>930</vt:i4>
      </vt:variant>
      <vt:variant>
        <vt:i4>0</vt:i4>
      </vt:variant>
      <vt:variant>
        <vt:i4>5</vt:i4>
      </vt:variant>
      <vt:variant>
        <vt:lpwstr>http://def.wmo.int/metce/2013/req/xsd-measurement-context</vt:lpwstr>
      </vt:variant>
      <vt:variant>
        <vt:lpwstr/>
      </vt:variant>
      <vt:variant>
        <vt:i4>655375</vt:i4>
      </vt:variant>
      <vt:variant>
        <vt:i4>924</vt:i4>
      </vt:variant>
      <vt:variant>
        <vt:i4>0</vt:i4>
      </vt:variant>
      <vt:variant>
        <vt:i4>5</vt:i4>
      </vt:variant>
      <vt:variant>
        <vt:lpwstr>http://def.wmo.int/metce/2013/req/xsd-process</vt:lpwstr>
      </vt:variant>
      <vt:variant>
        <vt:lpwstr/>
      </vt:variant>
      <vt:variant>
        <vt:i4>7274544</vt:i4>
      </vt:variant>
      <vt:variant>
        <vt:i4>918</vt:i4>
      </vt:variant>
      <vt:variant>
        <vt:i4>0</vt:i4>
      </vt:variant>
      <vt:variant>
        <vt:i4>5</vt:i4>
      </vt:variant>
      <vt:variant>
        <vt:lpwstr>http://def.wmo.int/metce/2013/req/xsd-tropical-cyclone</vt:lpwstr>
      </vt:variant>
      <vt:variant>
        <vt:lpwstr/>
      </vt:variant>
      <vt:variant>
        <vt:i4>7340080</vt:i4>
      </vt:variant>
      <vt:variant>
        <vt:i4>912</vt:i4>
      </vt:variant>
      <vt:variant>
        <vt:i4>0</vt:i4>
      </vt:variant>
      <vt:variant>
        <vt:i4>5</vt:i4>
      </vt:variant>
      <vt:variant>
        <vt:lpwstr>http://def.wmo.int/metce/2013/req/xsd-erupting-volcano</vt:lpwstr>
      </vt:variant>
      <vt:variant>
        <vt:lpwstr/>
      </vt:variant>
      <vt:variant>
        <vt:i4>655374</vt:i4>
      </vt:variant>
      <vt:variant>
        <vt:i4>906</vt:i4>
      </vt:variant>
      <vt:variant>
        <vt:i4>0</vt:i4>
      </vt:variant>
      <vt:variant>
        <vt:i4>5</vt:i4>
      </vt:variant>
      <vt:variant>
        <vt:lpwstr>http://def.wmo.int/metce/2013/req/xsd-volcano</vt:lpwstr>
      </vt:variant>
      <vt:variant>
        <vt:lpwstr/>
      </vt:variant>
      <vt:variant>
        <vt:i4>8323118</vt:i4>
      </vt:variant>
      <vt:variant>
        <vt:i4>900</vt:i4>
      </vt:variant>
      <vt:variant>
        <vt:i4>0</vt:i4>
      </vt:variant>
      <vt:variant>
        <vt:i4>5</vt:i4>
      </vt:variant>
      <vt:variant>
        <vt:lpwstr>http://def.wmo.int/metce/2013/req/xsd-sampling-observation</vt:lpwstr>
      </vt:variant>
      <vt:variant>
        <vt:lpwstr/>
      </vt:variant>
      <vt:variant>
        <vt:i4>3997747</vt:i4>
      </vt:variant>
      <vt:variant>
        <vt:i4>894</vt:i4>
      </vt:variant>
      <vt:variant>
        <vt:i4>0</vt:i4>
      </vt:variant>
      <vt:variant>
        <vt:i4>5</vt:i4>
      </vt:variant>
      <vt:variant>
        <vt:lpwstr>http://def.wmo.int/metce/2013/req/xsd-sampling-coverage-measurement</vt:lpwstr>
      </vt:variant>
      <vt:variant>
        <vt:lpwstr/>
      </vt:variant>
      <vt:variant>
        <vt:i4>2949177</vt:i4>
      </vt:variant>
      <vt:variant>
        <vt:i4>888</vt:i4>
      </vt:variant>
      <vt:variant>
        <vt:i4>0</vt:i4>
      </vt:variant>
      <vt:variant>
        <vt:i4>5</vt:i4>
      </vt:variant>
      <vt:variant>
        <vt:lpwstr>http://def.wmo.int/metce/2013/req/xsd-complex-sampling-measurement</vt:lpwstr>
      </vt:variant>
      <vt:variant>
        <vt:lpwstr/>
      </vt:variant>
      <vt:variant>
        <vt:i4>5177354</vt:i4>
      </vt:variant>
      <vt:variant>
        <vt:i4>879</vt:i4>
      </vt:variant>
      <vt:variant>
        <vt:i4>0</vt:i4>
      </vt:variant>
      <vt:variant>
        <vt:i4>5</vt:i4>
      </vt:variant>
      <vt:variant>
        <vt:lpwstr>http://wis.wmo.int/metce-uml</vt:lpwstr>
      </vt:variant>
      <vt:variant>
        <vt:lpwstr/>
      </vt:variant>
      <vt:variant>
        <vt:i4>3801214</vt:i4>
      </vt:variant>
      <vt:variant>
        <vt:i4>876</vt:i4>
      </vt:variant>
      <vt:variant>
        <vt:i4>0</vt:i4>
      </vt:variant>
      <vt:variant>
        <vt:i4>5</vt:i4>
      </vt:variant>
      <vt:variant>
        <vt:lpwstr>http://def.wmo.int/collect/2014/req/xsd-meteorological-bulletin/consistent-meteorological-information-type</vt:lpwstr>
      </vt:variant>
      <vt:variant>
        <vt:lpwstr/>
      </vt:variant>
      <vt:variant>
        <vt:i4>3932256</vt:i4>
      </vt:variant>
      <vt:variant>
        <vt:i4>873</vt:i4>
      </vt:variant>
      <vt:variant>
        <vt:i4>0</vt:i4>
      </vt:variant>
      <vt:variant>
        <vt:i4>5</vt:i4>
      </vt:variant>
      <vt:variant>
        <vt:lpwstr>http://def.wmo.int/collect/2014/req/xsd-meteorological-bulletin/meteorological-information</vt:lpwstr>
      </vt:variant>
      <vt:variant>
        <vt:lpwstr/>
      </vt:variant>
      <vt:variant>
        <vt:i4>2687073</vt:i4>
      </vt:variant>
      <vt:variant>
        <vt:i4>870</vt:i4>
      </vt:variant>
      <vt:variant>
        <vt:i4>0</vt:i4>
      </vt:variant>
      <vt:variant>
        <vt:i4>5</vt:i4>
      </vt:variant>
      <vt:variant>
        <vt:lpwstr>http://def.wmo.int/collect/2014/req/xsd-meteorological-bulletin/bulletin-identifier</vt:lpwstr>
      </vt:variant>
      <vt:variant>
        <vt:lpwstr/>
      </vt:variant>
      <vt:variant>
        <vt:i4>5832798</vt:i4>
      </vt:variant>
      <vt:variant>
        <vt:i4>867</vt:i4>
      </vt:variant>
      <vt:variant>
        <vt:i4>0</vt:i4>
      </vt:variant>
      <vt:variant>
        <vt:i4>5</vt:i4>
      </vt:variant>
      <vt:variant>
        <vt:lpwstr>http://def.wmo.int/collect/2014/req/xsd-meteorological-bulletin/valid</vt:lpwstr>
      </vt:variant>
      <vt:variant>
        <vt:lpwstr/>
      </vt:variant>
      <vt:variant>
        <vt:i4>8257578</vt:i4>
      </vt:variant>
      <vt:variant>
        <vt:i4>864</vt:i4>
      </vt:variant>
      <vt:variant>
        <vt:i4>0</vt:i4>
      </vt:variant>
      <vt:variant>
        <vt:i4>5</vt:i4>
      </vt:variant>
      <vt:variant>
        <vt:lpwstr>http://def.wmo.int/collect/2014/req/xsd-meteorological-bulletin</vt:lpwstr>
      </vt:variant>
      <vt:variant>
        <vt:lpwstr/>
      </vt:variant>
      <vt:variant>
        <vt:i4>3538993</vt:i4>
      </vt:variant>
      <vt:variant>
        <vt:i4>852</vt:i4>
      </vt:variant>
      <vt:variant>
        <vt:i4>0</vt:i4>
      </vt:variant>
      <vt:variant>
        <vt:i4>5</vt:i4>
      </vt:variant>
      <vt:variant>
        <vt:lpwstr>http://schemas.wmo.int/collect/1.0/collect.xsd</vt:lpwstr>
      </vt:variant>
      <vt:variant>
        <vt:lpwstr/>
      </vt:variant>
      <vt:variant>
        <vt:i4>3539006</vt:i4>
      </vt:variant>
      <vt:variant>
        <vt:i4>846</vt:i4>
      </vt:variant>
      <vt:variant>
        <vt:i4>0</vt:i4>
      </vt:variant>
      <vt:variant>
        <vt:i4>5</vt:i4>
      </vt:variant>
      <vt:variant>
        <vt:lpwstr>http://schemas.wmo.int/rule/1.0/collect.sch</vt:lpwstr>
      </vt:variant>
      <vt:variant>
        <vt:lpwstr/>
      </vt:variant>
      <vt:variant>
        <vt:i4>8257578</vt:i4>
      </vt:variant>
      <vt:variant>
        <vt:i4>834</vt:i4>
      </vt:variant>
      <vt:variant>
        <vt:i4>0</vt:i4>
      </vt:variant>
      <vt:variant>
        <vt:i4>5</vt:i4>
      </vt:variant>
      <vt:variant>
        <vt:lpwstr>http://def.wmo.int/collect/2014/req/xsd-meteorological-bulletin</vt:lpwstr>
      </vt:variant>
      <vt:variant>
        <vt:lpwstr/>
      </vt:variant>
      <vt:variant>
        <vt:i4>786449</vt:i4>
      </vt:variant>
      <vt:variant>
        <vt:i4>819</vt:i4>
      </vt:variant>
      <vt:variant>
        <vt:i4>0</vt:i4>
      </vt:variant>
      <vt:variant>
        <vt:i4>5</vt:i4>
      </vt:variant>
      <vt:variant>
        <vt:lpwstr>http://codes.wmo.int/common/c-15/</vt:lpwstr>
      </vt:variant>
      <vt:variant>
        <vt:lpwstr/>
      </vt:variant>
      <vt:variant>
        <vt:i4>8192045</vt:i4>
      </vt:variant>
      <vt:variant>
        <vt:i4>816</vt:i4>
      </vt:variant>
      <vt:variant>
        <vt:i4>0</vt:i4>
      </vt:variant>
      <vt:variant>
        <vt:i4>5</vt:i4>
      </vt:variant>
      <vt:variant>
        <vt:lpwstr>http://codes.wmo.int/common/nil</vt:lpwstr>
      </vt:variant>
      <vt:variant>
        <vt:lpwstr/>
      </vt:variant>
      <vt:variant>
        <vt:i4>3735584</vt:i4>
      </vt:variant>
      <vt:variant>
        <vt:i4>813</vt:i4>
      </vt:variant>
      <vt:variant>
        <vt:i4>0</vt:i4>
      </vt:variant>
      <vt:variant>
        <vt:i4>5</vt:i4>
      </vt:variant>
      <vt:variant>
        <vt:lpwstr>http://codes.wmo.int/common/c-6</vt:lpwstr>
      </vt:variant>
      <vt:variant>
        <vt:lpwstr/>
      </vt:variant>
      <vt:variant>
        <vt:i4>3276915</vt:i4>
      </vt:variant>
      <vt:variant>
        <vt:i4>810</vt:i4>
      </vt:variant>
      <vt:variant>
        <vt:i4>0</vt:i4>
      </vt:variant>
      <vt:variant>
        <vt:i4>5</vt:i4>
      </vt:variant>
      <vt:variant>
        <vt:lpwstr>http://unitsofmeasure.org/ucum-essence.xml</vt:lpwstr>
      </vt:variant>
      <vt:variant>
        <vt:lpwstr/>
      </vt:variant>
      <vt:variant>
        <vt:i4>4325461</vt:i4>
      </vt:variant>
      <vt:variant>
        <vt:i4>807</vt:i4>
      </vt:variant>
      <vt:variant>
        <vt:i4>0</vt:i4>
      </vt:variant>
      <vt:variant>
        <vt:i4>5</vt:i4>
      </vt:variant>
      <vt:variant>
        <vt:lpwstr>http://icao.int/iwxxm/1.0</vt:lpwstr>
      </vt:variant>
      <vt:variant>
        <vt:lpwstr/>
      </vt:variant>
      <vt:variant>
        <vt:i4>5439577</vt:i4>
      </vt:variant>
      <vt:variant>
        <vt:i4>804</vt:i4>
      </vt:variant>
      <vt:variant>
        <vt:i4>0</vt:i4>
      </vt:variant>
      <vt:variant>
        <vt:i4>5</vt:i4>
      </vt:variant>
      <vt:variant>
        <vt:lpwstr>http://def.wmo.int/metce/2013</vt:lpwstr>
      </vt:variant>
      <vt:variant>
        <vt:lpwstr/>
      </vt:variant>
      <vt:variant>
        <vt:i4>3604512</vt:i4>
      </vt:variant>
      <vt:variant>
        <vt:i4>801</vt:i4>
      </vt:variant>
      <vt:variant>
        <vt:i4>0</vt:i4>
      </vt:variant>
      <vt:variant>
        <vt:i4>5</vt:i4>
      </vt:variant>
      <vt:variant>
        <vt:lpwstr>http://www.ietf.org/rfc/rfc3986.txt</vt:lpwstr>
      </vt:variant>
      <vt:variant>
        <vt:lpwstr/>
      </vt:variant>
      <vt:variant>
        <vt:i4>2424879</vt:i4>
      </vt:variant>
      <vt:variant>
        <vt:i4>798</vt:i4>
      </vt:variant>
      <vt:variant>
        <vt:i4>0</vt:i4>
      </vt:variant>
      <vt:variant>
        <vt:i4>5</vt:i4>
      </vt:variant>
      <vt:variant>
        <vt:lpwstr>http://www.opengis.net/gml/3.2</vt:lpwstr>
      </vt:variant>
      <vt:variant>
        <vt:lpwstr/>
      </vt:variant>
      <vt:variant>
        <vt:i4>5767189</vt:i4>
      </vt:variant>
      <vt:variant>
        <vt:i4>795</vt:i4>
      </vt:variant>
      <vt:variant>
        <vt:i4>0</vt:i4>
      </vt:variant>
      <vt:variant>
        <vt:i4>5</vt:i4>
      </vt:variant>
      <vt:variant>
        <vt:lpwstr>http://www.w3.org/TR/REC-xml/</vt:lpwstr>
      </vt:variant>
      <vt:variant>
        <vt:lpwstr/>
      </vt:variant>
      <vt:variant>
        <vt:i4>1638462</vt:i4>
      </vt:variant>
      <vt:variant>
        <vt:i4>788</vt:i4>
      </vt:variant>
      <vt:variant>
        <vt:i4>0</vt:i4>
      </vt:variant>
      <vt:variant>
        <vt:i4>5</vt:i4>
      </vt:variant>
      <vt:variant>
        <vt:lpwstr/>
      </vt:variant>
      <vt:variant>
        <vt:lpwstr>_Toc390696474</vt:lpwstr>
      </vt:variant>
      <vt:variant>
        <vt:i4>1638462</vt:i4>
      </vt:variant>
      <vt:variant>
        <vt:i4>782</vt:i4>
      </vt:variant>
      <vt:variant>
        <vt:i4>0</vt:i4>
      </vt:variant>
      <vt:variant>
        <vt:i4>5</vt:i4>
      </vt:variant>
      <vt:variant>
        <vt:lpwstr/>
      </vt:variant>
      <vt:variant>
        <vt:lpwstr>_Toc390696473</vt:lpwstr>
      </vt:variant>
      <vt:variant>
        <vt:i4>1638462</vt:i4>
      </vt:variant>
      <vt:variant>
        <vt:i4>776</vt:i4>
      </vt:variant>
      <vt:variant>
        <vt:i4>0</vt:i4>
      </vt:variant>
      <vt:variant>
        <vt:i4>5</vt:i4>
      </vt:variant>
      <vt:variant>
        <vt:lpwstr/>
      </vt:variant>
      <vt:variant>
        <vt:lpwstr>_Toc390696472</vt:lpwstr>
      </vt:variant>
      <vt:variant>
        <vt:i4>1638462</vt:i4>
      </vt:variant>
      <vt:variant>
        <vt:i4>770</vt:i4>
      </vt:variant>
      <vt:variant>
        <vt:i4>0</vt:i4>
      </vt:variant>
      <vt:variant>
        <vt:i4>5</vt:i4>
      </vt:variant>
      <vt:variant>
        <vt:lpwstr/>
      </vt:variant>
      <vt:variant>
        <vt:lpwstr>_Toc390696471</vt:lpwstr>
      </vt:variant>
      <vt:variant>
        <vt:i4>1638462</vt:i4>
      </vt:variant>
      <vt:variant>
        <vt:i4>764</vt:i4>
      </vt:variant>
      <vt:variant>
        <vt:i4>0</vt:i4>
      </vt:variant>
      <vt:variant>
        <vt:i4>5</vt:i4>
      </vt:variant>
      <vt:variant>
        <vt:lpwstr/>
      </vt:variant>
      <vt:variant>
        <vt:lpwstr>_Toc390696470</vt:lpwstr>
      </vt:variant>
      <vt:variant>
        <vt:i4>1572926</vt:i4>
      </vt:variant>
      <vt:variant>
        <vt:i4>758</vt:i4>
      </vt:variant>
      <vt:variant>
        <vt:i4>0</vt:i4>
      </vt:variant>
      <vt:variant>
        <vt:i4>5</vt:i4>
      </vt:variant>
      <vt:variant>
        <vt:lpwstr/>
      </vt:variant>
      <vt:variant>
        <vt:lpwstr>_Toc390696469</vt:lpwstr>
      </vt:variant>
      <vt:variant>
        <vt:i4>1572926</vt:i4>
      </vt:variant>
      <vt:variant>
        <vt:i4>752</vt:i4>
      </vt:variant>
      <vt:variant>
        <vt:i4>0</vt:i4>
      </vt:variant>
      <vt:variant>
        <vt:i4>5</vt:i4>
      </vt:variant>
      <vt:variant>
        <vt:lpwstr/>
      </vt:variant>
      <vt:variant>
        <vt:lpwstr>_Toc390696468</vt:lpwstr>
      </vt:variant>
      <vt:variant>
        <vt:i4>1572926</vt:i4>
      </vt:variant>
      <vt:variant>
        <vt:i4>746</vt:i4>
      </vt:variant>
      <vt:variant>
        <vt:i4>0</vt:i4>
      </vt:variant>
      <vt:variant>
        <vt:i4>5</vt:i4>
      </vt:variant>
      <vt:variant>
        <vt:lpwstr/>
      </vt:variant>
      <vt:variant>
        <vt:lpwstr>_Toc390696467</vt:lpwstr>
      </vt:variant>
      <vt:variant>
        <vt:i4>1572926</vt:i4>
      </vt:variant>
      <vt:variant>
        <vt:i4>740</vt:i4>
      </vt:variant>
      <vt:variant>
        <vt:i4>0</vt:i4>
      </vt:variant>
      <vt:variant>
        <vt:i4>5</vt:i4>
      </vt:variant>
      <vt:variant>
        <vt:lpwstr/>
      </vt:variant>
      <vt:variant>
        <vt:lpwstr>_Toc390696466</vt:lpwstr>
      </vt:variant>
      <vt:variant>
        <vt:i4>1572926</vt:i4>
      </vt:variant>
      <vt:variant>
        <vt:i4>734</vt:i4>
      </vt:variant>
      <vt:variant>
        <vt:i4>0</vt:i4>
      </vt:variant>
      <vt:variant>
        <vt:i4>5</vt:i4>
      </vt:variant>
      <vt:variant>
        <vt:lpwstr/>
      </vt:variant>
      <vt:variant>
        <vt:lpwstr>_Toc390696465</vt:lpwstr>
      </vt:variant>
      <vt:variant>
        <vt:i4>1572926</vt:i4>
      </vt:variant>
      <vt:variant>
        <vt:i4>728</vt:i4>
      </vt:variant>
      <vt:variant>
        <vt:i4>0</vt:i4>
      </vt:variant>
      <vt:variant>
        <vt:i4>5</vt:i4>
      </vt:variant>
      <vt:variant>
        <vt:lpwstr/>
      </vt:variant>
      <vt:variant>
        <vt:lpwstr>_Toc390696464</vt:lpwstr>
      </vt:variant>
      <vt:variant>
        <vt:i4>1572926</vt:i4>
      </vt:variant>
      <vt:variant>
        <vt:i4>722</vt:i4>
      </vt:variant>
      <vt:variant>
        <vt:i4>0</vt:i4>
      </vt:variant>
      <vt:variant>
        <vt:i4>5</vt:i4>
      </vt:variant>
      <vt:variant>
        <vt:lpwstr/>
      </vt:variant>
      <vt:variant>
        <vt:lpwstr>_Toc390696463</vt:lpwstr>
      </vt:variant>
      <vt:variant>
        <vt:i4>1572926</vt:i4>
      </vt:variant>
      <vt:variant>
        <vt:i4>716</vt:i4>
      </vt:variant>
      <vt:variant>
        <vt:i4>0</vt:i4>
      </vt:variant>
      <vt:variant>
        <vt:i4>5</vt:i4>
      </vt:variant>
      <vt:variant>
        <vt:lpwstr/>
      </vt:variant>
      <vt:variant>
        <vt:lpwstr>_Toc390696462</vt:lpwstr>
      </vt:variant>
      <vt:variant>
        <vt:i4>1572926</vt:i4>
      </vt:variant>
      <vt:variant>
        <vt:i4>710</vt:i4>
      </vt:variant>
      <vt:variant>
        <vt:i4>0</vt:i4>
      </vt:variant>
      <vt:variant>
        <vt:i4>5</vt:i4>
      </vt:variant>
      <vt:variant>
        <vt:lpwstr/>
      </vt:variant>
      <vt:variant>
        <vt:lpwstr>_Toc390696461</vt:lpwstr>
      </vt:variant>
      <vt:variant>
        <vt:i4>1572926</vt:i4>
      </vt:variant>
      <vt:variant>
        <vt:i4>704</vt:i4>
      </vt:variant>
      <vt:variant>
        <vt:i4>0</vt:i4>
      </vt:variant>
      <vt:variant>
        <vt:i4>5</vt:i4>
      </vt:variant>
      <vt:variant>
        <vt:lpwstr/>
      </vt:variant>
      <vt:variant>
        <vt:lpwstr>_Toc390696460</vt:lpwstr>
      </vt:variant>
      <vt:variant>
        <vt:i4>1769534</vt:i4>
      </vt:variant>
      <vt:variant>
        <vt:i4>698</vt:i4>
      </vt:variant>
      <vt:variant>
        <vt:i4>0</vt:i4>
      </vt:variant>
      <vt:variant>
        <vt:i4>5</vt:i4>
      </vt:variant>
      <vt:variant>
        <vt:lpwstr/>
      </vt:variant>
      <vt:variant>
        <vt:lpwstr>_Toc390696459</vt:lpwstr>
      </vt:variant>
      <vt:variant>
        <vt:i4>1769534</vt:i4>
      </vt:variant>
      <vt:variant>
        <vt:i4>692</vt:i4>
      </vt:variant>
      <vt:variant>
        <vt:i4>0</vt:i4>
      </vt:variant>
      <vt:variant>
        <vt:i4>5</vt:i4>
      </vt:variant>
      <vt:variant>
        <vt:lpwstr/>
      </vt:variant>
      <vt:variant>
        <vt:lpwstr>_Toc390696458</vt:lpwstr>
      </vt:variant>
      <vt:variant>
        <vt:i4>1769534</vt:i4>
      </vt:variant>
      <vt:variant>
        <vt:i4>686</vt:i4>
      </vt:variant>
      <vt:variant>
        <vt:i4>0</vt:i4>
      </vt:variant>
      <vt:variant>
        <vt:i4>5</vt:i4>
      </vt:variant>
      <vt:variant>
        <vt:lpwstr/>
      </vt:variant>
      <vt:variant>
        <vt:lpwstr>_Toc390696457</vt:lpwstr>
      </vt:variant>
      <vt:variant>
        <vt:i4>1769534</vt:i4>
      </vt:variant>
      <vt:variant>
        <vt:i4>680</vt:i4>
      </vt:variant>
      <vt:variant>
        <vt:i4>0</vt:i4>
      </vt:variant>
      <vt:variant>
        <vt:i4>5</vt:i4>
      </vt:variant>
      <vt:variant>
        <vt:lpwstr/>
      </vt:variant>
      <vt:variant>
        <vt:lpwstr>_Toc390696456</vt:lpwstr>
      </vt:variant>
      <vt:variant>
        <vt:i4>1769534</vt:i4>
      </vt:variant>
      <vt:variant>
        <vt:i4>674</vt:i4>
      </vt:variant>
      <vt:variant>
        <vt:i4>0</vt:i4>
      </vt:variant>
      <vt:variant>
        <vt:i4>5</vt:i4>
      </vt:variant>
      <vt:variant>
        <vt:lpwstr/>
      </vt:variant>
      <vt:variant>
        <vt:lpwstr>_Toc390696455</vt:lpwstr>
      </vt:variant>
      <vt:variant>
        <vt:i4>1769534</vt:i4>
      </vt:variant>
      <vt:variant>
        <vt:i4>668</vt:i4>
      </vt:variant>
      <vt:variant>
        <vt:i4>0</vt:i4>
      </vt:variant>
      <vt:variant>
        <vt:i4>5</vt:i4>
      </vt:variant>
      <vt:variant>
        <vt:lpwstr/>
      </vt:variant>
      <vt:variant>
        <vt:lpwstr>_Toc390696454</vt:lpwstr>
      </vt:variant>
      <vt:variant>
        <vt:i4>1769534</vt:i4>
      </vt:variant>
      <vt:variant>
        <vt:i4>662</vt:i4>
      </vt:variant>
      <vt:variant>
        <vt:i4>0</vt:i4>
      </vt:variant>
      <vt:variant>
        <vt:i4>5</vt:i4>
      </vt:variant>
      <vt:variant>
        <vt:lpwstr/>
      </vt:variant>
      <vt:variant>
        <vt:lpwstr>_Toc390696453</vt:lpwstr>
      </vt:variant>
      <vt:variant>
        <vt:i4>1769534</vt:i4>
      </vt:variant>
      <vt:variant>
        <vt:i4>656</vt:i4>
      </vt:variant>
      <vt:variant>
        <vt:i4>0</vt:i4>
      </vt:variant>
      <vt:variant>
        <vt:i4>5</vt:i4>
      </vt:variant>
      <vt:variant>
        <vt:lpwstr/>
      </vt:variant>
      <vt:variant>
        <vt:lpwstr>_Toc390696452</vt:lpwstr>
      </vt:variant>
      <vt:variant>
        <vt:i4>1769534</vt:i4>
      </vt:variant>
      <vt:variant>
        <vt:i4>650</vt:i4>
      </vt:variant>
      <vt:variant>
        <vt:i4>0</vt:i4>
      </vt:variant>
      <vt:variant>
        <vt:i4>5</vt:i4>
      </vt:variant>
      <vt:variant>
        <vt:lpwstr/>
      </vt:variant>
      <vt:variant>
        <vt:lpwstr>_Toc390696451</vt:lpwstr>
      </vt:variant>
      <vt:variant>
        <vt:i4>1769534</vt:i4>
      </vt:variant>
      <vt:variant>
        <vt:i4>644</vt:i4>
      </vt:variant>
      <vt:variant>
        <vt:i4>0</vt:i4>
      </vt:variant>
      <vt:variant>
        <vt:i4>5</vt:i4>
      </vt:variant>
      <vt:variant>
        <vt:lpwstr/>
      </vt:variant>
      <vt:variant>
        <vt:lpwstr>_Toc390696450</vt:lpwstr>
      </vt:variant>
      <vt:variant>
        <vt:i4>1703998</vt:i4>
      </vt:variant>
      <vt:variant>
        <vt:i4>638</vt:i4>
      </vt:variant>
      <vt:variant>
        <vt:i4>0</vt:i4>
      </vt:variant>
      <vt:variant>
        <vt:i4>5</vt:i4>
      </vt:variant>
      <vt:variant>
        <vt:lpwstr/>
      </vt:variant>
      <vt:variant>
        <vt:lpwstr>_Toc390696449</vt:lpwstr>
      </vt:variant>
      <vt:variant>
        <vt:i4>1703998</vt:i4>
      </vt:variant>
      <vt:variant>
        <vt:i4>632</vt:i4>
      </vt:variant>
      <vt:variant>
        <vt:i4>0</vt:i4>
      </vt:variant>
      <vt:variant>
        <vt:i4>5</vt:i4>
      </vt:variant>
      <vt:variant>
        <vt:lpwstr/>
      </vt:variant>
      <vt:variant>
        <vt:lpwstr>_Toc390696448</vt:lpwstr>
      </vt:variant>
      <vt:variant>
        <vt:i4>1703998</vt:i4>
      </vt:variant>
      <vt:variant>
        <vt:i4>626</vt:i4>
      </vt:variant>
      <vt:variant>
        <vt:i4>0</vt:i4>
      </vt:variant>
      <vt:variant>
        <vt:i4>5</vt:i4>
      </vt:variant>
      <vt:variant>
        <vt:lpwstr/>
      </vt:variant>
      <vt:variant>
        <vt:lpwstr>_Toc390696447</vt:lpwstr>
      </vt:variant>
      <vt:variant>
        <vt:i4>1703998</vt:i4>
      </vt:variant>
      <vt:variant>
        <vt:i4>620</vt:i4>
      </vt:variant>
      <vt:variant>
        <vt:i4>0</vt:i4>
      </vt:variant>
      <vt:variant>
        <vt:i4>5</vt:i4>
      </vt:variant>
      <vt:variant>
        <vt:lpwstr/>
      </vt:variant>
      <vt:variant>
        <vt:lpwstr>_Toc390696446</vt:lpwstr>
      </vt:variant>
      <vt:variant>
        <vt:i4>1703998</vt:i4>
      </vt:variant>
      <vt:variant>
        <vt:i4>614</vt:i4>
      </vt:variant>
      <vt:variant>
        <vt:i4>0</vt:i4>
      </vt:variant>
      <vt:variant>
        <vt:i4>5</vt:i4>
      </vt:variant>
      <vt:variant>
        <vt:lpwstr/>
      </vt:variant>
      <vt:variant>
        <vt:lpwstr>_Toc390696445</vt:lpwstr>
      </vt:variant>
      <vt:variant>
        <vt:i4>1703998</vt:i4>
      </vt:variant>
      <vt:variant>
        <vt:i4>608</vt:i4>
      </vt:variant>
      <vt:variant>
        <vt:i4>0</vt:i4>
      </vt:variant>
      <vt:variant>
        <vt:i4>5</vt:i4>
      </vt:variant>
      <vt:variant>
        <vt:lpwstr/>
      </vt:variant>
      <vt:variant>
        <vt:lpwstr>_Toc390696444</vt:lpwstr>
      </vt:variant>
      <vt:variant>
        <vt:i4>1703998</vt:i4>
      </vt:variant>
      <vt:variant>
        <vt:i4>602</vt:i4>
      </vt:variant>
      <vt:variant>
        <vt:i4>0</vt:i4>
      </vt:variant>
      <vt:variant>
        <vt:i4>5</vt:i4>
      </vt:variant>
      <vt:variant>
        <vt:lpwstr/>
      </vt:variant>
      <vt:variant>
        <vt:lpwstr>_Toc390696443</vt:lpwstr>
      </vt:variant>
      <vt:variant>
        <vt:i4>1703998</vt:i4>
      </vt:variant>
      <vt:variant>
        <vt:i4>596</vt:i4>
      </vt:variant>
      <vt:variant>
        <vt:i4>0</vt:i4>
      </vt:variant>
      <vt:variant>
        <vt:i4>5</vt:i4>
      </vt:variant>
      <vt:variant>
        <vt:lpwstr/>
      </vt:variant>
      <vt:variant>
        <vt:lpwstr>_Toc390696442</vt:lpwstr>
      </vt:variant>
      <vt:variant>
        <vt:i4>1703998</vt:i4>
      </vt:variant>
      <vt:variant>
        <vt:i4>590</vt:i4>
      </vt:variant>
      <vt:variant>
        <vt:i4>0</vt:i4>
      </vt:variant>
      <vt:variant>
        <vt:i4>5</vt:i4>
      </vt:variant>
      <vt:variant>
        <vt:lpwstr/>
      </vt:variant>
      <vt:variant>
        <vt:lpwstr>_Toc390696441</vt:lpwstr>
      </vt:variant>
      <vt:variant>
        <vt:i4>1703998</vt:i4>
      </vt:variant>
      <vt:variant>
        <vt:i4>584</vt:i4>
      </vt:variant>
      <vt:variant>
        <vt:i4>0</vt:i4>
      </vt:variant>
      <vt:variant>
        <vt:i4>5</vt:i4>
      </vt:variant>
      <vt:variant>
        <vt:lpwstr/>
      </vt:variant>
      <vt:variant>
        <vt:lpwstr>_Toc390696440</vt:lpwstr>
      </vt:variant>
      <vt:variant>
        <vt:i4>1900606</vt:i4>
      </vt:variant>
      <vt:variant>
        <vt:i4>578</vt:i4>
      </vt:variant>
      <vt:variant>
        <vt:i4>0</vt:i4>
      </vt:variant>
      <vt:variant>
        <vt:i4>5</vt:i4>
      </vt:variant>
      <vt:variant>
        <vt:lpwstr/>
      </vt:variant>
      <vt:variant>
        <vt:lpwstr>_Toc390696439</vt:lpwstr>
      </vt:variant>
      <vt:variant>
        <vt:i4>1900606</vt:i4>
      </vt:variant>
      <vt:variant>
        <vt:i4>572</vt:i4>
      </vt:variant>
      <vt:variant>
        <vt:i4>0</vt:i4>
      </vt:variant>
      <vt:variant>
        <vt:i4>5</vt:i4>
      </vt:variant>
      <vt:variant>
        <vt:lpwstr/>
      </vt:variant>
      <vt:variant>
        <vt:lpwstr>_Toc390696438</vt:lpwstr>
      </vt:variant>
      <vt:variant>
        <vt:i4>1900606</vt:i4>
      </vt:variant>
      <vt:variant>
        <vt:i4>566</vt:i4>
      </vt:variant>
      <vt:variant>
        <vt:i4>0</vt:i4>
      </vt:variant>
      <vt:variant>
        <vt:i4>5</vt:i4>
      </vt:variant>
      <vt:variant>
        <vt:lpwstr/>
      </vt:variant>
      <vt:variant>
        <vt:lpwstr>_Toc390696437</vt:lpwstr>
      </vt:variant>
      <vt:variant>
        <vt:i4>1900606</vt:i4>
      </vt:variant>
      <vt:variant>
        <vt:i4>560</vt:i4>
      </vt:variant>
      <vt:variant>
        <vt:i4>0</vt:i4>
      </vt:variant>
      <vt:variant>
        <vt:i4>5</vt:i4>
      </vt:variant>
      <vt:variant>
        <vt:lpwstr/>
      </vt:variant>
      <vt:variant>
        <vt:lpwstr>_Toc390696436</vt:lpwstr>
      </vt:variant>
      <vt:variant>
        <vt:i4>1900606</vt:i4>
      </vt:variant>
      <vt:variant>
        <vt:i4>554</vt:i4>
      </vt:variant>
      <vt:variant>
        <vt:i4>0</vt:i4>
      </vt:variant>
      <vt:variant>
        <vt:i4>5</vt:i4>
      </vt:variant>
      <vt:variant>
        <vt:lpwstr/>
      </vt:variant>
      <vt:variant>
        <vt:lpwstr>_Toc390696435</vt:lpwstr>
      </vt:variant>
      <vt:variant>
        <vt:i4>1900606</vt:i4>
      </vt:variant>
      <vt:variant>
        <vt:i4>548</vt:i4>
      </vt:variant>
      <vt:variant>
        <vt:i4>0</vt:i4>
      </vt:variant>
      <vt:variant>
        <vt:i4>5</vt:i4>
      </vt:variant>
      <vt:variant>
        <vt:lpwstr/>
      </vt:variant>
      <vt:variant>
        <vt:lpwstr>_Toc390696434</vt:lpwstr>
      </vt:variant>
      <vt:variant>
        <vt:i4>1900606</vt:i4>
      </vt:variant>
      <vt:variant>
        <vt:i4>542</vt:i4>
      </vt:variant>
      <vt:variant>
        <vt:i4>0</vt:i4>
      </vt:variant>
      <vt:variant>
        <vt:i4>5</vt:i4>
      </vt:variant>
      <vt:variant>
        <vt:lpwstr/>
      </vt:variant>
      <vt:variant>
        <vt:lpwstr>_Toc390696433</vt:lpwstr>
      </vt:variant>
      <vt:variant>
        <vt:i4>1900606</vt:i4>
      </vt:variant>
      <vt:variant>
        <vt:i4>536</vt:i4>
      </vt:variant>
      <vt:variant>
        <vt:i4>0</vt:i4>
      </vt:variant>
      <vt:variant>
        <vt:i4>5</vt:i4>
      </vt:variant>
      <vt:variant>
        <vt:lpwstr/>
      </vt:variant>
      <vt:variant>
        <vt:lpwstr>_Toc390696432</vt:lpwstr>
      </vt:variant>
      <vt:variant>
        <vt:i4>1900606</vt:i4>
      </vt:variant>
      <vt:variant>
        <vt:i4>530</vt:i4>
      </vt:variant>
      <vt:variant>
        <vt:i4>0</vt:i4>
      </vt:variant>
      <vt:variant>
        <vt:i4>5</vt:i4>
      </vt:variant>
      <vt:variant>
        <vt:lpwstr/>
      </vt:variant>
      <vt:variant>
        <vt:lpwstr>_Toc390696431</vt:lpwstr>
      </vt:variant>
      <vt:variant>
        <vt:i4>1900606</vt:i4>
      </vt:variant>
      <vt:variant>
        <vt:i4>524</vt:i4>
      </vt:variant>
      <vt:variant>
        <vt:i4>0</vt:i4>
      </vt:variant>
      <vt:variant>
        <vt:i4>5</vt:i4>
      </vt:variant>
      <vt:variant>
        <vt:lpwstr/>
      </vt:variant>
      <vt:variant>
        <vt:lpwstr>_Toc390696430</vt:lpwstr>
      </vt:variant>
      <vt:variant>
        <vt:i4>1835070</vt:i4>
      </vt:variant>
      <vt:variant>
        <vt:i4>518</vt:i4>
      </vt:variant>
      <vt:variant>
        <vt:i4>0</vt:i4>
      </vt:variant>
      <vt:variant>
        <vt:i4>5</vt:i4>
      </vt:variant>
      <vt:variant>
        <vt:lpwstr/>
      </vt:variant>
      <vt:variant>
        <vt:lpwstr>_Toc390696429</vt:lpwstr>
      </vt:variant>
      <vt:variant>
        <vt:i4>1835070</vt:i4>
      </vt:variant>
      <vt:variant>
        <vt:i4>512</vt:i4>
      </vt:variant>
      <vt:variant>
        <vt:i4>0</vt:i4>
      </vt:variant>
      <vt:variant>
        <vt:i4>5</vt:i4>
      </vt:variant>
      <vt:variant>
        <vt:lpwstr/>
      </vt:variant>
      <vt:variant>
        <vt:lpwstr>_Toc390696428</vt:lpwstr>
      </vt:variant>
      <vt:variant>
        <vt:i4>1835070</vt:i4>
      </vt:variant>
      <vt:variant>
        <vt:i4>506</vt:i4>
      </vt:variant>
      <vt:variant>
        <vt:i4>0</vt:i4>
      </vt:variant>
      <vt:variant>
        <vt:i4>5</vt:i4>
      </vt:variant>
      <vt:variant>
        <vt:lpwstr/>
      </vt:variant>
      <vt:variant>
        <vt:lpwstr>_Toc390696427</vt:lpwstr>
      </vt:variant>
      <vt:variant>
        <vt:i4>1835070</vt:i4>
      </vt:variant>
      <vt:variant>
        <vt:i4>500</vt:i4>
      </vt:variant>
      <vt:variant>
        <vt:i4>0</vt:i4>
      </vt:variant>
      <vt:variant>
        <vt:i4>5</vt:i4>
      </vt:variant>
      <vt:variant>
        <vt:lpwstr/>
      </vt:variant>
      <vt:variant>
        <vt:lpwstr>_Toc390696426</vt:lpwstr>
      </vt:variant>
      <vt:variant>
        <vt:i4>1835070</vt:i4>
      </vt:variant>
      <vt:variant>
        <vt:i4>494</vt:i4>
      </vt:variant>
      <vt:variant>
        <vt:i4>0</vt:i4>
      </vt:variant>
      <vt:variant>
        <vt:i4>5</vt:i4>
      </vt:variant>
      <vt:variant>
        <vt:lpwstr/>
      </vt:variant>
      <vt:variant>
        <vt:lpwstr>_Toc390696425</vt:lpwstr>
      </vt:variant>
      <vt:variant>
        <vt:i4>1835070</vt:i4>
      </vt:variant>
      <vt:variant>
        <vt:i4>488</vt:i4>
      </vt:variant>
      <vt:variant>
        <vt:i4>0</vt:i4>
      </vt:variant>
      <vt:variant>
        <vt:i4>5</vt:i4>
      </vt:variant>
      <vt:variant>
        <vt:lpwstr/>
      </vt:variant>
      <vt:variant>
        <vt:lpwstr>_Toc390696424</vt:lpwstr>
      </vt:variant>
      <vt:variant>
        <vt:i4>1835070</vt:i4>
      </vt:variant>
      <vt:variant>
        <vt:i4>482</vt:i4>
      </vt:variant>
      <vt:variant>
        <vt:i4>0</vt:i4>
      </vt:variant>
      <vt:variant>
        <vt:i4>5</vt:i4>
      </vt:variant>
      <vt:variant>
        <vt:lpwstr/>
      </vt:variant>
      <vt:variant>
        <vt:lpwstr>_Toc390696423</vt:lpwstr>
      </vt:variant>
      <vt:variant>
        <vt:i4>1835070</vt:i4>
      </vt:variant>
      <vt:variant>
        <vt:i4>476</vt:i4>
      </vt:variant>
      <vt:variant>
        <vt:i4>0</vt:i4>
      </vt:variant>
      <vt:variant>
        <vt:i4>5</vt:i4>
      </vt:variant>
      <vt:variant>
        <vt:lpwstr/>
      </vt:variant>
      <vt:variant>
        <vt:lpwstr>_Toc390696422</vt:lpwstr>
      </vt:variant>
      <vt:variant>
        <vt:i4>1835070</vt:i4>
      </vt:variant>
      <vt:variant>
        <vt:i4>470</vt:i4>
      </vt:variant>
      <vt:variant>
        <vt:i4>0</vt:i4>
      </vt:variant>
      <vt:variant>
        <vt:i4>5</vt:i4>
      </vt:variant>
      <vt:variant>
        <vt:lpwstr/>
      </vt:variant>
      <vt:variant>
        <vt:lpwstr>_Toc390696421</vt:lpwstr>
      </vt:variant>
      <vt:variant>
        <vt:i4>1835070</vt:i4>
      </vt:variant>
      <vt:variant>
        <vt:i4>464</vt:i4>
      </vt:variant>
      <vt:variant>
        <vt:i4>0</vt:i4>
      </vt:variant>
      <vt:variant>
        <vt:i4>5</vt:i4>
      </vt:variant>
      <vt:variant>
        <vt:lpwstr/>
      </vt:variant>
      <vt:variant>
        <vt:lpwstr>_Toc390696420</vt:lpwstr>
      </vt:variant>
      <vt:variant>
        <vt:i4>2031678</vt:i4>
      </vt:variant>
      <vt:variant>
        <vt:i4>458</vt:i4>
      </vt:variant>
      <vt:variant>
        <vt:i4>0</vt:i4>
      </vt:variant>
      <vt:variant>
        <vt:i4>5</vt:i4>
      </vt:variant>
      <vt:variant>
        <vt:lpwstr/>
      </vt:variant>
      <vt:variant>
        <vt:lpwstr>_Toc390696419</vt:lpwstr>
      </vt:variant>
      <vt:variant>
        <vt:i4>2031678</vt:i4>
      </vt:variant>
      <vt:variant>
        <vt:i4>452</vt:i4>
      </vt:variant>
      <vt:variant>
        <vt:i4>0</vt:i4>
      </vt:variant>
      <vt:variant>
        <vt:i4>5</vt:i4>
      </vt:variant>
      <vt:variant>
        <vt:lpwstr/>
      </vt:variant>
      <vt:variant>
        <vt:lpwstr>_Toc390696418</vt:lpwstr>
      </vt:variant>
      <vt:variant>
        <vt:i4>2031678</vt:i4>
      </vt:variant>
      <vt:variant>
        <vt:i4>446</vt:i4>
      </vt:variant>
      <vt:variant>
        <vt:i4>0</vt:i4>
      </vt:variant>
      <vt:variant>
        <vt:i4>5</vt:i4>
      </vt:variant>
      <vt:variant>
        <vt:lpwstr/>
      </vt:variant>
      <vt:variant>
        <vt:lpwstr>_Toc390696417</vt:lpwstr>
      </vt:variant>
      <vt:variant>
        <vt:i4>2031678</vt:i4>
      </vt:variant>
      <vt:variant>
        <vt:i4>440</vt:i4>
      </vt:variant>
      <vt:variant>
        <vt:i4>0</vt:i4>
      </vt:variant>
      <vt:variant>
        <vt:i4>5</vt:i4>
      </vt:variant>
      <vt:variant>
        <vt:lpwstr/>
      </vt:variant>
      <vt:variant>
        <vt:lpwstr>_Toc390696416</vt:lpwstr>
      </vt:variant>
      <vt:variant>
        <vt:i4>2031678</vt:i4>
      </vt:variant>
      <vt:variant>
        <vt:i4>434</vt:i4>
      </vt:variant>
      <vt:variant>
        <vt:i4>0</vt:i4>
      </vt:variant>
      <vt:variant>
        <vt:i4>5</vt:i4>
      </vt:variant>
      <vt:variant>
        <vt:lpwstr/>
      </vt:variant>
      <vt:variant>
        <vt:lpwstr>_Toc390696415</vt:lpwstr>
      </vt:variant>
      <vt:variant>
        <vt:i4>2031678</vt:i4>
      </vt:variant>
      <vt:variant>
        <vt:i4>428</vt:i4>
      </vt:variant>
      <vt:variant>
        <vt:i4>0</vt:i4>
      </vt:variant>
      <vt:variant>
        <vt:i4>5</vt:i4>
      </vt:variant>
      <vt:variant>
        <vt:lpwstr/>
      </vt:variant>
      <vt:variant>
        <vt:lpwstr>_Toc390696414</vt:lpwstr>
      </vt:variant>
      <vt:variant>
        <vt:i4>2031678</vt:i4>
      </vt:variant>
      <vt:variant>
        <vt:i4>422</vt:i4>
      </vt:variant>
      <vt:variant>
        <vt:i4>0</vt:i4>
      </vt:variant>
      <vt:variant>
        <vt:i4>5</vt:i4>
      </vt:variant>
      <vt:variant>
        <vt:lpwstr/>
      </vt:variant>
      <vt:variant>
        <vt:lpwstr>_Toc390696413</vt:lpwstr>
      </vt:variant>
      <vt:variant>
        <vt:i4>2031678</vt:i4>
      </vt:variant>
      <vt:variant>
        <vt:i4>416</vt:i4>
      </vt:variant>
      <vt:variant>
        <vt:i4>0</vt:i4>
      </vt:variant>
      <vt:variant>
        <vt:i4>5</vt:i4>
      </vt:variant>
      <vt:variant>
        <vt:lpwstr/>
      </vt:variant>
      <vt:variant>
        <vt:lpwstr>_Toc390696412</vt:lpwstr>
      </vt:variant>
      <vt:variant>
        <vt:i4>2031678</vt:i4>
      </vt:variant>
      <vt:variant>
        <vt:i4>410</vt:i4>
      </vt:variant>
      <vt:variant>
        <vt:i4>0</vt:i4>
      </vt:variant>
      <vt:variant>
        <vt:i4>5</vt:i4>
      </vt:variant>
      <vt:variant>
        <vt:lpwstr/>
      </vt:variant>
      <vt:variant>
        <vt:lpwstr>_Toc390696411</vt:lpwstr>
      </vt:variant>
      <vt:variant>
        <vt:i4>2031678</vt:i4>
      </vt:variant>
      <vt:variant>
        <vt:i4>404</vt:i4>
      </vt:variant>
      <vt:variant>
        <vt:i4>0</vt:i4>
      </vt:variant>
      <vt:variant>
        <vt:i4>5</vt:i4>
      </vt:variant>
      <vt:variant>
        <vt:lpwstr/>
      </vt:variant>
      <vt:variant>
        <vt:lpwstr>_Toc390696410</vt:lpwstr>
      </vt:variant>
      <vt:variant>
        <vt:i4>1966142</vt:i4>
      </vt:variant>
      <vt:variant>
        <vt:i4>398</vt:i4>
      </vt:variant>
      <vt:variant>
        <vt:i4>0</vt:i4>
      </vt:variant>
      <vt:variant>
        <vt:i4>5</vt:i4>
      </vt:variant>
      <vt:variant>
        <vt:lpwstr/>
      </vt:variant>
      <vt:variant>
        <vt:lpwstr>_Toc390696409</vt:lpwstr>
      </vt:variant>
      <vt:variant>
        <vt:i4>1966142</vt:i4>
      </vt:variant>
      <vt:variant>
        <vt:i4>392</vt:i4>
      </vt:variant>
      <vt:variant>
        <vt:i4>0</vt:i4>
      </vt:variant>
      <vt:variant>
        <vt:i4>5</vt:i4>
      </vt:variant>
      <vt:variant>
        <vt:lpwstr/>
      </vt:variant>
      <vt:variant>
        <vt:lpwstr>_Toc390696408</vt:lpwstr>
      </vt:variant>
      <vt:variant>
        <vt:i4>1966142</vt:i4>
      </vt:variant>
      <vt:variant>
        <vt:i4>386</vt:i4>
      </vt:variant>
      <vt:variant>
        <vt:i4>0</vt:i4>
      </vt:variant>
      <vt:variant>
        <vt:i4>5</vt:i4>
      </vt:variant>
      <vt:variant>
        <vt:lpwstr/>
      </vt:variant>
      <vt:variant>
        <vt:lpwstr>_Toc390696407</vt:lpwstr>
      </vt:variant>
      <vt:variant>
        <vt:i4>1966142</vt:i4>
      </vt:variant>
      <vt:variant>
        <vt:i4>380</vt:i4>
      </vt:variant>
      <vt:variant>
        <vt:i4>0</vt:i4>
      </vt:variant>
      <vt:variant>
        <vt:i4>5</vt:i4>
      </vt:variant>
      <vt:variant>
        <vt:lpwstr/>
      </vt:variant>
      <vt:variant>
        <vt:lpwstr>_Toc390696406</vt:lpwstr>
      </vt:variant>
      <vt:variant>
        <vt:i4>1966142</vt:i4>
      </vt:variant>
      <vt:variant>
        <vt:i4>374</vt:i4>
      </vt:variant>
      <vt:variant>
        <vt:i4>0</vt:i4>
      </vt:variant>
      <vt:variant>
        <vt:i4>5</vt:i4>
      </vt:variant>
      <vt:variant>
        <vt:lpwstr/>
      </vt:variant>
      <vt:variant>
        <vt:lpwstr>_Toc390696405</vt:lpwstr>
      </vt:variant>
      <vt:variant>
        <vt:i4>1966142</vt:i4>
      </vt:variant>
      <vt:variant>
        <vt:i4>368</vt:i4>
      </vt:variant>
      <vt:variant>
        <vt:i4>0</vt:i4>
      </vt:variant>
      <vt:variant>
        <vt:i4>5</vt:i4>
      </vt:variant>
      <vt:variant>
        <vt:lpwstr/>
      </vt:variant>
      <vt:variant>
        <vt:lpwstr>_Toc390696404</vt:lpwstr>
      </vt:variant>
      <vt:variant>
        <vt:i4>1966142</vt:i4>
      </vt:variant>
      <vt:variant>
        <vt:i4>362</vt:i4>
      </vt:variant>
      <vt:variant>
        <vt:i4>0</vt:i4>
      </vt:variant>
      <vt:variant>
        <vt:i4>5</vt:i4>
      </vt:variant>
      <vt:variant>
        <vt:lpwstr/>
      </vt:variant>
      <vt:variant>
        <vt:lpwstr>_Toc390696403</vt:lpwstr>
      </vt:variant>
      <vt:variant>
        <vt:i4>1966142</vt:i4>
      </vt:variant>
      <vt:variant>
        <vt:i4>356</vt:i4>
      </vt:variant>
      <vt:variant>
        <vt:i4>0</vt:i4>
      </vt:variant>
      <vt:variant>
        <vt:i4>5</vt:i4>
      </vt:variant>
      <vt:variant>
        <vt:lpwstr/>
      </vt:variant>
      <vt:variant>
        <vt:lpwstr>_Toc390696402</vt:lpwstr>
      </vt:variant>
      <vt:variant>
        <vt:i4>1966142</vt:i4>
      </vt:variant>
      <vt:variant>
        <vt:i4>350</vt:i4>
      </vt:variant>
      <vt:variant>
        <vt:i4>0</vt:i4>
      </vt:variant>
      <vt:variant>
        <vt:i4>5</vt:i4>
      </vt:variant>
      <vt:variant>
        <vt:lpwstr/>
      </vt:variant>
      <vt:variant>
        <vt:lpwstr>_Toc390696401</vt:lpwstr>
      </vt:variant>
      <vt:variant>
        <vt:i4>1966142</vt:i4>
      </vt:variant>
      <vt:variant>
        <vt:i4>344</vt:i4>
      </vt:variant>
      <vt:variant>
        <vt:i4>0</vt:i4>
      </vt:variant>
      <vt:variant>
        <vt:i4>5</vt:i4>
      </vt:variant>
      <vt:variant>
        <vt:lpwstr/>
      </vt:variant>
      <vt:variant>
        <vt:lpwstr>_Toc390696400</vt:lpwstr>
      </vt:variant>
      <vt:variant>
        <vt:i4>1507385</vt:i4>
      </vt:variant>
      <vt:variant>
        <vt:i4>338</vt:i4>
      </vt:variant>
      <vt:variant>
        <vt:i4>0</vt:i4>
      </vt:variant>
      <vt:variant>
        <vt:i4>5</vt:i4>
      </vt:variant>
      <vt:variant>
        <vt:lpwstr/>
      </vt:variant>
      <vt:variant>
        <vt:lpwstr>_Toc390696399</vt:lpwstr>
      </vt:variant>
      <vt:variant>
        <vt:i4>1507385</vt:i4>
      </vt:variant>
      <vt:variant>
        <vt:i4>332</vt:i4>
      </vt:variant>
      <vt:variant>
        <vt:i4>0</vt:i4>
      </vt:variant>
      <vt:variant>
        <vt:i4>5</vt:i4>
      </vt:variant>
      <vt:variant>
        <vt:lpwstr/>
      </vt:variant>
      <vt:variant>
        <vt:lpwstr>_Toc390696398</vt:lpwstr>
      </vt:variant>
      <vt:variant>
        <vt:i4>1507385</vt:i4>
      </vt:variant>
      <vt:variant>
        <vt:i4>326</vt:i4>
      </vt:variant>
      <vt:variant>
        <vt:i4>0</vt:i4>
      </vt:variant>
      <vt:variant>
        <vt:i4>5</vt:i4>
      </vt:variant>
      <vt:variant>
        <vt:lpwstr/>
      </vt:variant>
      <vt:variant>
        <vt:lpwstr>_Toc390696397</vt:lpwstr>
      </vt:variant>
      <vt:variant>
        <vt:i4>1507385</vt:i4>
      </vt:variant>
      <vt:variant>
        <vt:i4>320</vt:i4>
      </vt:variant>
      <vt:variant>
        <vt:i4>0</vt:i4>
      </vt:variant>
      <vt:variant>
        <vt:i4>5</vt:i4>
      </vt:variant>
      <vt:variant>
        <vt:lpwstr/>
      </vt:variant>
      <vt:variant>
        <vt:lpwstr>_Toc390696396</vt:lpwstr>
      </vt:variant>
      <vt:variant>
        <vt:i4>1507385</vt:i4>
      </vt:variant>
      <vt:variant>
        <vt:i4>314</vt:i4>
      </vt:variant>
      <vt:variant>
        <vt:i4>0</vt:i4>
      </vt:variant>
      <vt:variant>
        <vt:i4>5</vt:i4>
      </vt:variant>
      <vt:variant>
        <vt:lpwstr/>
      </vt:variant>
      <vt:variant>
        <vt:lpwstr>_Toc390696395</vt:lpwstr>
      </vt:variant>
      <vt:variant>
        <vt:i4>1507385</vt:i4>
      </vt:variant>
      <vt:variant>
        <vt:i4>308</vt:i4>
      </vt:variant>
      <vt:variant>
        <vt:i4>0</vt:i4>
      </vt:variant>
      <vt:variant>
        <vt:i4>5</vt:i4>
      </vt:variant>
      <vt:variant>
        <vt:lpwstr/>
      </vt:variant>
      <vt:variant>
        <vt:lpwstr>_Toc390696394</vt:lpwstr>
      </vt:variant>
      <vt:variant>
        <vt:i4>1507385</vt:i4>
      </vt:variant>
      <vt:variant>
        <vt:i4>302</vt:i4>
      </vt:variant>
      <vt:variant>
        <vt:i4>0</vt:i4>
      </vt:variant>
      <vt:variant>
        <vt:i4>5</vt:i4>
      </vt:variant>
      <vt:variant>
        <vt:lpwstr/>
      </vt:variant>
      <vt:variant>
        <vt:lpwstr>_Toc390696393</vt:lpwstr>
      </vt:variant>
      <vt:variant>
        <vt:i4>1507385</vt:i4>
      </vt:variant>
      <vt:variant>
        <vt:i4>296</vt:i4>
      </vt:variant>
      <vt:variant>
        <vt:i4>0</vt:i4>
      </vt:variant>
      <vt:variant>
        <vt:i4>5</vt:i4>
      </vt:variant>
      <vt:variant>
        <vt:lpwstr/>
      </vt:variant>
      <vt:variant>
        <vt:lpwstr>_Toc390696392</vt:lpwstr>
      </vt:variant>
      <vt:variant>
        <vt:i4>1507385</vt:i4>
      </vt:variant>
      <vt:variant>
        <vt:i4>290</vt:i4>
      </vt:variant>
      <vt:variant>
        <vt:i4>0</vt:i4>
      </vt:variant>
      <vt:variant>
        <vt:i4>5</vt:i4>
      </vt:variant>
      <vt:variant>
        <vt:lpwstr/>
      </vt:variant>
      <vt:variant>
        <vt:lpwstr>_Toc390696391</vt:lpwstr>
      </vt:variant>
      <vt:variant>
        <vt:i4>1507385</vt:i4>
      </vt:variant>
      <vt:variant>
        <vt:i4>284</vt:i4>
      </vt:variant>
      <vt:variant>
        <vt:i4>0</vt:i4>
      </vt:variant>
      <vt:variant>
        <vt:i4>5</vt:i4>
      </vt:variant>
      <vt:variant>
        <vt:lpwstr/>
      </vt:variant>
      <vt:variant>
        <vt:lpwstr>_Toc390696390</vt:lpwstr>
      </vt:variant>
      <vt:variant>
        <vt:i4>1441849</vt:i4>
      </vt:variant>
      <vt:variant>
        <vt:i4>278</vt:i4>
      </vt:variant>
      <vt:variant>
        <vt:i4>0</vt:i4>
      </vt:variant>
      <vt:variant>
        <vt:i4>5</vt:i4>
      </vt:variant>
      <vt:variant>
        <vt:lpwstr/>
      </vt:variant>
      <vt:variant>
        <vt:lpwstr>_Toc390696389</vt:lpwstr>
      </vt:variant>
      <vt:variant>
        <vt:i4>1441849</vt:i4>
      </vt:variant>
      <vt:variant>
        <vt:i4>272</vt:i4>
      </vt:variant>
      <vt:variant>
        <vt:i4>0</vt:i4>
      </vt:variant>
      <vt:variant>
        <vt:i4>5</vt:i4>
      </vt:variant>
      <vt:variant>
        <vt:lpwstr/>
      </vt:variant>
      <vt:variant>
        <vt:lpwstr>_Toc390696388</vt:lpwstr>
      </vt:variant>
      <vt:variant>
        <vt:i4>1441849</vt:i4>
      </vt:variant>
      <vt:variant>
        <vt:i4>266</vt:i4>
      </vt:variant>
      <vt:variant>
        <vt:i4>0</vt:i4>
      </vt:variant>
      <vt:variant>
        <vt:i4>5</vt:i4>
      </vt:variant>
      <vt:variant>
        <vt:lpwstr/>
      </vt:variant>
      <vt:variant>
        <vt:lpwstr>_Toc390696387</vt:lpwstr>
      </vt:variant>
      <vt:variant>
        <vt:i4>1441849</vt:i4>
      </vt:variant>
      <vt:variant>
        <vt:i4>260</vt:i4>
      </vt:variant>
      <vt:variant>
        <vt:i4>0</vt:i4>
      </vt:variant>
      <vt:variant>
        <vt:i4>5</vt:i4>
      </vt:variant>
      <vt:variant>
        <vt:lpwstr/>
      </vt:variant>
      <vt:variant>
        <vt:lpwstr>_Toc390696386</vt:lpwstr>
      </vt:variant>
      <vt:variant>
        <vt:i4>1441849</vt:i4>
      </vt:variant>
      <vt:variant>
        <vt:i4>254</vt:i4>
      </vt:variant>
      <vt:variant>
        <vt:i4>0</vt:i4>
      </vt:variant>
      <vt:variant>
        <vt:i4>5</vt:i4>
      </vt:variant>
      <vt:variant>
        <vt:lpwstr/>
      </vt:variant>
      <vt:variant>
        <vt:lpwstr>_Toc390696385</vt:lpwstr>
      </vt:variant>
      <vt:variant>
        <vt:i4>1441849</vt:i4>
      </vt:variant>
      <vt:variant>
        <vt:i4>248</vt:i4>
      </vt:variant>
      <vt:variant>
        <vt:i4>0</vt:i4>
      </vt:variant>
      <vt:variant>
        <vt:i4>5</vt:i4>
      </vt:variant>
      <vt:variant>
        <vt:lpwstr/>
      </vt:variant>
      <vt:variant>
        <vt:lpwstr>_Toc390696384</vt:lpwstr>
      </vt:variant>
      <vt:variant>
        <vt:i4>1441849</vt:i4>
      </vt:variant>
      <vt:variant>
        <vt:i4>242</vt:i4>
      </vt:variant>
      <vt:variant>
        <vt:i4>0</vt:i4>
      </vt:variant>
      <vt:variant>
        <vt:i4>5</vt:i4>
      </vt:variant>
      <vt:variant>
        <vt:lpwstr/>
      </vt:variant>
      <vt:variant>
        <vt:lpwstr>_Toc390696383</vt:lpwstr>
      </vt:variant>
      <vt:variant>
        <vt:i4>1441849</vt:i4>
      </vt:variant>
      <vt:variant>
        <vt:i4>236</vt:i4>
      </vt:variant>
      <vt:variant>
        <vt:i4>0</vt:i4>
      </vt:variant>
      <vt:variant>
        <vt:i4>5</vt:i4>
      </vt:variant>
      <vt:variant>
        <vt:lpwstr/>
      </vt:variant>
      <vt:variant>
        <vt:lpwstr>_Toc390696382</vt:lpwstr>
      </vt:variant>
      <vt:variant>
        <vt:i4>1441849</vt:i4>
      </vt:variant>
      <vt:variant>
        <vt:i4>230</vt:i4>
      </vt:variant>
      <vt:variant>
        <vt:i4>0</vt:i4>
      </vt:variant>
      <vt:variant>
        <vt:i4>5</vt:i4>
      </vt:variant>
      <vt:variant>
        <vt:lpwstr/>
      </vt:variant>
      <vt:variant>
        <vt:lpwstr>_Toc390696381</vt:lpwstr>
      </vt:variant>
      <vt:variant>
        <vt:i4>1441849</vt:i4>
      </vt:variant>
      <vt:variant>
        <vt:i4>224</vt:i4>
      </vt:variant>
      <vt:variant>
        <vt:i4>0</vt:i4>
      </vt:variant>
      <vt:variant>
        <vt:i4>5</vt:i4>
      </vt:variant>
      <vt:variant>
        <vt:lpwstr/>
      </vt:variant>
      <vt:variant>
        <vt:lpwstr>_Toc390696380</vt:lpwstr>
      </vt:variant>
      <vt:variant>
        <vt:i4>1638457</vt:i4>
      </vt:variant>
      <vt:variant>
        <vt:i4>218</vt:i4>
      </vt:variant>
      <vt:variant>
        <vt:i4>0</vt:i4>
      </vt:variant>
      <vt:variant>
        <vt:i4>5</vt:i4>
      </vt:variant>
      <vt:variant>
        <vt:lpwstr/>
      </vt:variant>
      <vt:variant>
        <vt:lpwstr>_Toc390696379</vt:lpwstr>
      </vt:variant>
      <vt:variant>
        <vt:i4>1638457</vt:i4>
      </vt:variant>
      <vt:variant>
        <vt:i4>212</vt:i4>
      </vt:variant>
      <vt:variant>
        <vt:i4>0</vt:i4>
      </vt:variant>
      <vt:variant>
        <vt:i4>5</vt:i4>
      </vt:variant>
      <vt:variant>
        <vt:lpwstr/>
      </vt:variant>
      <vt:variant>
        <vt:lpwstr>_Toc390696378</vt:lpwstr>
      </vt:variant>
      <vt:variant>
        <vt:i4>1638457</vt:i4>
      </vt:variant>
      <vt:variant>
        <vt:i4>206</vt:i4>
      </vt:variant>
      <vt:variant>
        <vt:i4>0</vt:i4>
      </vt:variant>
      <vt:variant>
        <vt:i4>5</vt:i4>
      </vt:variant>
      <vt:variant>
        <vt:lpwstr/>
      </vt:variant>
      <vt:variant>
        <vt:lpwstr>_Toc390696377</vt:lpwstr>
      </vt:variant>
      <vt:variant>
        <vt:i4>1638457</vt:i4>
      </vt:variant>
      <vt:variant>
        <vt:i4>200</vt:i4>
      </vt:variant>
      <vt:variant>
        <vt:i4>0</vt:i4>
      </vt:variant>
      <vt:variant>
        <vt:i4>5</vt:i4>
      </vt:variant>
      <vt:variant>
        <vt:lpwstr/>
      </vt:variant>
      <vt:variant>
        <vt:lpwstr>_Toc390696376</vt:lpwstr>
      </vt:variant>
      <vt:variant>
        <vt:i4>1638457</vt:i4>
      </vt:variant>
      <vt:variant>
        <vt:i4>194</vt:i4>
      </vt:variant>
      <vt:variant>
        <vt:i4>0</vt:i4>
      </vt:variant>
      <vt:variant>
        <vt:i4>5</vt:i4>
      </vt:variant>
      <vt:variant>
        <vt:lpwstr/>
      </vt:variant>
      <vt:variant>
        <vt:lpwstr>_Toc390696375</vt:lpwstr>
      </vt:variant>
      <vt:variant>
        <vt:i4>1638457</vt:i4>
      </vt:variant>
      <vt:variant>
        <vt:i4>188</vt:i4>
      </vt:variant>
      <vt:variant>
        <vt:i4>0</vt:i4>
      </vt:variant>
      <vt:variant>
        <vt:i4>5</vt:i4>
      </vt:variant>
      <vt:variant>
        <vt:lpwstr/>
      </vt:variant>
      <vt:variant>
        <vt:lpwstr>_Toc390696374</vt:lpwstr>
      </vt:variant>
      <vt:variant>
        <vt:i4>1638457</vt:i4>
      </vt:variant>
      <vt:variant>
        <vt:i4>182</vt:i4>
      </vt:variant>
      <vt:variant>
        <vt:i4>0</vt:i4>
      </vt:variant>
      <vt:variant>
        <vt:i4>5</vt:i4>
      </vt:variant>
      <vt:variant>
        <vt:lpwstr/>
      </vt:variant>
      <vt:variant>
        <vt:lpwstr>_Toc390696373</vt:lpwstr>
      </vt:variant>
      <vt:variant>
        <vt:i4>1638457</vt:i4>
      </vt:variant>
      <vt:variant>
        <vt:i4>176</vt:i4>
      </vt:variant>
      <vt:variant>
        <vt:i4>0</vt:i4>
      </vt:variant>
      <vt:variant>
        <vt:i4>5</vt:i4>
      </vt:variant>
      <vt:variant>
        <vt:lpwstr/>
      </vt:variant>
      <vt:variant>
        <vt:lpwstr>_Toc390696372</vt:lpwstr>
      </vt:variant>
      <vt:variant>
        <vt:i4>1638457</vt:i4>
      </vt:variant>
      <vt:variant>
        <vt:i4>170</vt:i4>
      </vt:variant>
      <vt:variant>
        <vt:i4>0</vt:i4>
      </vt:variant>
      <vt:variant>
        <vt:i4>5</vt:i4>
      </vt:variant>
      <vt:variant>
        <vt:lpwstr/>
      </vt:variant>
      <vt:variant>
        <vt:lpwstr>_Toc390696371</vt:lpwstr>
      </vt:variant>
      <vt:variant>
        <vt:i4>1638457</vt:i4>
      </vt:variant>
      <vt:variant>
        <vt:i4>164</vt:i4>
      </vt:variant>
      <vt:variant>
        <vt:i4>0</vt:i4>
      </vt:variant>
      <vt:variant>
        <vt:i4>5</vt:i4>
      </vt:variant>
      <vt:variant>
        <vt:lpwstr/>
      </vt:variant>
      <vt:variant>
        <vt:lpwstr>_Toc390696370</vt:lpwstr>
      </vt:variant>
      <vt:variant>
        <vt:i4>1572921</vt:i4>
      </vt:variant>
      <vt:variant>
        <vt:i4>158</vt:i4>
      </vt:variant>
      <vt:variant>
        <vt:i4>0</vt:i4>
      </vt:variant>
      <vt:variant>
        <vt:i4>5</vt:i4>
      </vt:variant>
      <vt:variant>
        <vt:lpwstr/>
      </vt:variant>
      <vt:variant>
        <vt:lpwstr>_Toc390696369</vt:lpwstr>
      </vt:variant>
      <vt:variant>
        <vt:i4>1572921</vt:i4>
      </vt:variant>
      <vt:variant>
        <vt:i4>152</vt:i4>
      </vt:variant>
      <vt:variant>
        <vt:i4>0</vt:i4>
      </vt:variant>
      <vt:variant>
        <vt:i4>5</vt:i4>
      </vt:variant>
      <vt:variant>
        <vt:lpwstr/>
      </vt:variant>
      <vt:variant>
        <vt:lpwstr>_Toc390696368</vt:lpwstr>
      </vt:variant>
      <vt:variant>
        <vt:i4>1572921</vt:i4>
      </vt:variant>
      <vt:variant>
        <vt:i4>146</vt:i4>
      </vt:variant>
      <vt:variant>
        <vt:i4>0</vt:i4>
      </vt:variant>
      <vt:variant>
        <vt:i4>5</vt:i4>
      </vt:variant>
      <vt:variant>
        <vt:lpwstr/>
      </vt:variant>
      <vt:variant>
        <vt:lpwstr>_Toc390696367</vt:lpwstr>
      </vt:variant>
      <vt:variant>
        <vt:i4>1572921</vt:i4>
      </vt:variant>
      <vt:variant>
        <vt:i4>140</vt:i4>
      </vt:variant>
      <vt:variant>
        <vt:i4>0</vt:i4>
      </vt:variant>
      <vt:variant>
        <vt:i4>5</vt:i4>
      </vt:variant>
      <vt:variant>
        <vt:lpwstr/>
      </vt:variant>
      <vt:variant>
        <vt:lpwstr>_Toc390696366</vt:lpwstr>
      </vt:variant>
      <vt:variant>
        <vt:i4>1572921</vt:i4>
      </vt:variant>
      <vt:variant>
        <vt:i4>134</vt:i4>
      </vt:variant>
      <vt:variant>
        <vt:i4>0</vt:i4>
      </vt:variant>
      <vt:variant>
        <vt:i4>5</vt:i4>
      </vt:variant>
      <vt:variant>
        <vt:lpwstr/>
      </vt:variant>
      <vt:variant>
        <vt:lpwstr>_Toc390696365</vt:lpwstr>
      </vt:variant>
      <vt:variant>
        <vt:i4>1572921</vt:i4>
      </vt:variant>
      <vt:variant>
        <vt:i4>128</vt:i4>
      </vt:variant>
      <vt:variant>
        <vt:i4>0</vt:i4>
      </vt:variant>
      <vt:variant>
        <vt:i4>5</vt:i4>
      </vt:variant>
      <vt:variant>
        <vt:lpwstr/>
      </vt:variant>
      <vt:variant>
        <vt:lpwstr>_Toc390696364</vt:lpwstr>
      </vt:variant>
      <vt:variant>
        <vt:i4>1572921</vt:i4>
      </vt:variant>
      <vt:variant>
        <vt:i4>122</vt:i4>
      </vt:variant>
      <vt:variant>
        <vt:i4>0</vt:i4>
      </vt:variant>
      <vt:variant>
        <vt:i4>5</vt:i4>
      </vt:variant>
      <vt:variant>
        <vt:lpwstr/>
      </vt:variant>
      <vt:variant>
        <vt:lpwstr>_Toc390696363</vt:lpwstr>
      </vt:variant>
      <vt:variant>
        <vt:i4>1572921</vt:i4>
      </vt:variant>
      <vt:variant>
        <vt:i4>116</vt:i4>
      </vt:variant>
      <vt:variant>
        <vt:i4>0</vt:i4>
      </vt:variant>
      <vt:variant>
        <vt:i4>5</vt:i4>
      </vt:variant>
      <vt:variant>
        <vt:lpwstr/>
      </vt:variant>
      <vt:variant>
        <vt:lpwstr>_Toc390696362</vt:lpwstr>
      </vt:variant>
      <vt:variant>
        <vt:i4>1572921</vt:i4>
      </vt:variant>
      <vt:variant>
        <vt:i4>110</vt:i4>
      </vt:variant>
      <vt:variant>
        <vt:i4>0</vt:i4>
      </vt:variant>
      <vt:variant>
        <vt:i4>5</vt:i4>
      </vt:variant>
      <vt:variant>
        <vt:lpwstr/>
      </vt:variant>
      <vt:variant>
        <vt:lpwstr>_Toc390696361</vt:lpwstr>
      </vt:variant>
      <vt:variant>
        <vt:i4>1572921</vt:i4>
      </vt:variant>
      <vt:variant>
        <vt:i4>104</vt:i4>
      </vt:variant>
      <vt:variant>
        <vt:i4>0</vt:i4>
      </vt:variant>
      <vt:variant>
        <vt:i4>5</vt:i4>
      </vt:variant>
      <vt:variant>
        <vt:lpwstr/>
      </vt:variant>
      <vt:variant>
        <vt:lpwstr>_Toc390696360</vt:lpwstr>
      </vt:variant>
      <vt:variant>
        <vt:i4>1769529</vt:i4>
      </vt:variant>
      <vt:variant>
        <vt:i4>98</vt:i4>
      </vt:variant>
      <vt:variant>
        <vt:i4>0</vt:i4>
      </vt:variant>
      <vt:variant>
        <vt:i4>5</vt:i4>
      </vt:variant>
      <vt:variant>
        <vt:lpwstr/>
      </vt:variant>
      <vt:variant>
        <vt:lpwstr>_Toc390696359</vt:lpwstr>
      </vt:variant>
      <vt:variant>
        <vt:i4>1769529</vt:i4>
      </vt:variant>
      <vt:variant>
        <vt:i4>92</vt:i4>
      </vt:variant>
      <vt:variant>
        <vt:i4>0</vt:i4>
      </vt:variant>
      <vt:variant>
        <vt:i4>5</vt:i4>
      </vt:variant>
      <vt:variant>
        <vt:lpwstr/>
      </vt:variant>
      <vt:variant>
        <vt:lpwstr>_Toc390696358</vt:lpwstr>
      </vt:variant>
      <vt:variant>
        <vt:i4>1769529</vt:i4>
      </vt:variant>
      <vt:variant>
        <vt:i4>86</vt:i4>
      </vt:variant>
      <vt:variant>
        <vt:i4>0</vt:i4>
      </vt:variant>
      <vt:variant>
        <vt:i4>5</vt:i4>
      </vt:variant>
      <vt:variant>
        <vt:lpwstr/>
      </vt:variant>
      <vt:variant>
        <vt:lpwstr>_Toc390696357</vt:lpwstr>
      </vt:variant>
      <vt:variant>
        <vt:i4>1769529</vt:i4>
      </vt:variant>
      <vt:variant>
        <vt:i4>80</vt:i4>
      </vt:variant>
      <vt:variant>
        <vt:i4>0</vt:i4>
      </vt:variant>
      <vt:variant>
        <vt:i4>5</vt:i4>
      </vt:variant>
      <vt:variant>
        <vt:lpwstr/>
      </vt:variant>
      <vt:variant>
        <vt:lpwstr>_Toc390696356</vt:lpwstr>
      </vt:variant>
      <vt:variant>
        <vt:i4>1769529</vt:i4>
      </vt:variant>
      <vt:variant>
        <vt:i4>74</vt:i4>
      </vt:variant>
      <vt:variant>
        <vt:i4>0</vt:i4>
      </vt:variant>
      <vt:variant>
        <vt:i4>5</vt:i4>
      </vt:variant>
      <vt:variant>
        <vt:lpwstr/>
      </vt:variant>
      <vt:variant>
        <vt:lpwstr>_Toc390696355</vt:lpwstr>
      </vt:variant>
      <vt:variant>
        <vt:i4>1769529</vt:i4>
      </vt:variant>
      <vt:variant>
        <vt:i4>68</vt:i4>
      </vt:variant>
      <vt:variant>
        <vt:i4>0</vt:i4>
      </vt:variant>
      <vt:variant>
        <vt:i4>5</vt:i4>
      </vt:variant>
      <vt:variant>
        <vt:lpwstr/>
      </vt:variant>
      <vt:variant>
        <vt:lpwstr>_Toc390696354</vt:lpwstr>
      </vt:variant>
      <vt:variant>
        <vt:i4>1769529</vt:i4>
      </vt:variant>
      <vt:variant>
        <vt:i4>62</vt:i4>
      </vt:variant>
      <vt:variant>
        <vt:i4>0</vt:i4>
      </vt:variant>
      <vt:variant>
        <vt:i4>5</vt:i4>
      </vt:variant>
      <vt:variant>
        <vt:lpwstr/>
      </vt:variant>
      <vt:variant>
        <vt:lpwstr>_Toc390696353</vt:lpwstr>
      </vt:variant>
      <vt:variant>
        <vt:i4>1769529</vt:i4>
      </vt:variant>
      <vt:variant>
        <vt:i4>56</vt:i4>
      </vt:variant>
      <vt:variant>
        <vt:i4>0</vt:i4>
      </vt:variant>
      <vt:variant>
        <vt:i4>5</vt:i4>
      </vt:variant>
      <vt:variant>
        <vt:lpwstr/>
      </vt:variant>
      <vt:variant>
        <vt:lpwstr>_Toc390696352</vt:lpwstr>
      </vt:variant>
      <vt:variant>
        <vt:i4>1769529</vt:i4>
      </vt:variant>
      <vt:variant>
        <vt:i4>50</vt:i4>
      </vt:variant>
      <vt:variant>
        <vt:i4>0</vt:i4>
      </vt:variant>
      <vt:variant>
        <vt:i4>5</vt:i4>
      </vt:variant>
      <vt:variant>
        <vt:lpwstr/>
      </vt:variant>
      <vt:variant>
        <vt:lpwstr>_Toc390696351</vt:lpwstr>
      </vt:variant>
      <vt:variant>
        <vt:i4>1769529</vt:i4>
      </vt:variant>
      <vt:variant>
        <vt:i4>44</vt:i4>
      </vt:variant>
      <vt:variant>
        <vt:i4>0</vt:i4>
      </vt:variant>
      <vt:variant>
        <vt:i4>5</vt:i4>
      </vt:variant>
      <vt:variant>
        <vt:lpwstr/>
      </vt:variant>
      <vt:variant>
        <vt:lpwstr>_Toc390696350</vt:lpwstr>
      </vt:variant>
      <vt:variant>
        <vt:i4>1703993</vt:i4>
      </vt:variant>
      <vt:variant>
        <vt:i4>38</vt:i4>
      </vt:variant>
      <vt:variant>
        <vt:i4>0</vt:i4>
      </vt:variant>
      <vt:variant>
        <vt:i4>5</vt:i4>
      </vt:variant>
      <vt:variant>
        <vt:lpwstr/>
      </vt:variant>
      <vt:variant>
        <vt:lpwstr>_Toc390696349</vt:lpwstr>
      </vt:variant>
      <vt:variant>
        <vt:i4>1703993</vt:i4>
      </vt:variant>
      <vt:variant>
        <vt:i4>32</vt:i4>
      </vt:variant>
      <vt:variant>
        <vt:i4>0</vt:i4>
      </vt:variant>
      <vt:variant>
        <vt:i4>5</vt:i4>
      </vt:variant>
      <vt:variant>
        <vt:lpwstr/>
      </vt:variant>
      <vt:variant>
        <vt:lpwstr>_Toc390696348</vt:lpwstr>
      </vt:variant>
      <vt:variant>
        <vt:i4>1703993</vt:i4>
      </vt:variant>
      <vt:variant>
        <vt:i4>26</vt:i4>
      </vt:variant>
      <vt:variant>
        <vt:i4>0</vt:i4>
      </vt:variant>
      <vt:variant>
        <vt:i4>5</vt:i4>
      </vt:variant>
      <vt:variant>
        <vt:lpwstr/>
      </vt:variant>
      <vt:variant>
        <vt:lpwstr>_Toc390696347</vt:lpwstr>
      </vt:variant>
      <vt:variant>
        <vt:i4>1703993</vt:i4>
      </vt:variant>
      <vt:variant>
        <vt:i4>20</vt:i4>
      </vt:variant>
      <vt:variant>
        <vt:i4>0</vt:i4>
      </vt:variant>
      <vt:variant>
        <vt:i4>5</vt:i4>
      </vt:variant>
      <vt:variant>
        <vt:lpwstr/>
      </vt:variant>
      <vt:variant>
        <vt:lpwstr>_Toc390696346</vt:lpwstr>
      </vt:variant>
      <vt:variant>
        <vt:i4>1703993</vt:i4>
      </vt:variant>
      <vt:variant>
        <vt:i4>14</vt:i4>
      </vt:variant>
      <vt:variant>
        <vt:i4>0</vt:i4>
      </vt:variant>
      <vt:variant>
        <vt:i4>5</vt:i4>
      </vt:variant>
      <vt:variant>
        <vt:lpwstr/>
      </vt:variant>
      <vt:variant>
        <vt:lpwstr>_Toc390696345</vt:lpwstr>
      </vt:variant>
      <vt:variant>
        <vt:i4>1703993</vt:i4>
      </vt:variant>
      <vt:variant>
        <vt:i4>8</vt:i4>
      </vt:variant>
      <vt:variant>
        <vt:i4>0</vt:i4>
      </vt:variant>
      <vt:variant>
        <vt:i4>5</vt:i4>
      </vt:variant>
      <vt:variant>
        <vt:lpwstr/>
      </vt:variant>
      <vt:variant>
        <vt:lpwstr>_Toc390696344</vt:lpwstr>
      </vt:variant>
      <vt:variant>
        <vt:i4>1703993</vt:i4>
      </vt:variant>
      <vt:variant>
        <vt:i4>2</vt:i4>
      </vt:variant>
      <vt:variant>
        <vt:i4>0</vt:i4>
      </vt:variant>
      <vt:variant>
        <vt:i4>5</vt:i4>
      </vt:variant>
      <vt:variant>
        <vt:lpwstr/>
      </vt:variant>
      <vt:variant>
        <vt:lpwstr>_Toc390696343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Meeting Abbreviation -  in Subject of Doc Properties</dc:subject>
  <dc:creator>Suzanne Beliveau</dc:creator>
  <cp:keywords/>
  <dc:description/>
  <cp:lastModifiedBy>Fabian Rubiolo</cp:lastModifiedBy>
  <cp:revision>11</cp:revision>
  <cp:lastPrinted>2015-09-18T08:43:00Z</cp:lastPrinted>
  <dcterms:created xsi:type="dcterms:W3CDTF">2017-11-06T15:23:00Z</dcterms:created>
  <dcterms:modified xsi:type="dcterms:W3CDTF">2018-12-20T11:15:00Z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Doc Number in Doc Properties</vt:lpwstr>
  </property>
  <property fmtid="{D5CDD505-2E9C-101B-9397-08002B2CF9AE}" pid="3" name="Owner">
    <vt:lpwstr>Owner in Doc Properties</vt:lpwstr>
  </property>
  <property fmtid="{D5CDD505-2E9C-101B-9397-08002B2CF9AE}" pid="4" name="Date completed">
    <vt:lpwstr>Date Completed in Doc Properties</vt:lpwstr>
  </property>
  <property fmtid="{D5CDD505-2E9C-101B-9397-08002B2CF9AE}" pid="5" name="Agenda Item">
    <vt:lpwstr>Agenda Item in Doc Properties</vt:lpwstr>
  </property>
  <property fmtid="{D5CDD505-2E9C-101B-9397-08002B2CF9AE}" pid="6" name="Publisher">
    <vt:lpwstr>Publisher in Doc Properties</vt:lpwstr>
  </property>
  <property fmtid="{D5CDD505-2E9C-101B-9397-08002B2CF9AE}" pid="7" name="Recorded date">
    <vt:lpwstr>Recorded date in Document Properties</vt:lpwstr>
  </property>
  <property fmtid="{D5CDD505-2E9C-101B-9397-08002B2CF9AE}" pid="8" name="Mailstop">
    <vt:lpwstr>MailStop in Document Properties</vt:lpwstr>
  </property>
  <property fmtid="{D5CDD505-2E9C-101B-9397-08002B2CF9AE}" pid="9" name="Status">
    <vt:lpwstr>Status in Document Properties</vt:lpwstr>
  </property>
  <property fmtid="{D5CDD505-2E9C-101B-9397-08002B2CF9AE}" pid="10" name="MTWinEqns">
    <vt:bool>true</vt:bool>
  </property>
</Properties>
</file>