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8F3E3" w14:textId="77777777" w:rsidR="00872AA5" w:rsidRPr="00FA5D75" w:rsidRDefault="00872AA5" w:rsidP="00872AA5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FA5D75">
        <w:rPr>
          <w:rFonts w:ascii="Arial" w:hAnsi="Arial" w:cs="Arial"/>
          <w:b/>
          <w:bCs/>
          <w:color w:val="000000"/>
          <w:sz w:val="20"/>
          <w:szCs w:val="20"/>
        </w:rPr>
        <w:t>CREX TABLES RELATIVE TO SECTION 2</w:t>
      </w:r>
    </w:p>
    <w:p w14:paraId="0D315530" w14:textId="77777777" w:rsidR="00872AA5" w:rsidRDefault="00872AA5" w:rsidP="00872AA5">
      <w:pPr>
        <w:widowControl w:val="0"/>
        <w:tabs>
          <w:tab w:val="left" w:pos="90"/>
          <w:tab w:val="left" w:pos="1530"/>
        </w:tabs>
        <w:autoSpaceDE w:val="0"/>
        <w:autoSpaceDN w:val="0"/>
        <w:adjustRightInd w:val="0"/>
        <w:spacing w:before="360"/>
        <w:rPr>
          <w:rFonts w:ascii="Arial" w:hAnsi="Arial" w:cs="Arial"/>
          <w:i/>
          <w:i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CREX Table B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– Classification of elements</w:t>
      </w:r>
    </w:p>
    <w:p w14:paraId="389DC085" w14:textId="77777777" w:rsidR="00872AA5" w:rsidRPr="00FA5D75" w:rsidRDefault="00872AA5" w:rsidP="00872AA5">
      <w:pPr>
        <w:widowControl w:val="0"/>
        <w:tabs>
          <w:tab w:val="center" w:pos="252"/>
          <w:tab w:val="center" w:pos="709"/>
          <w:tab w:val="left" w:pos="1587"/>
          <w:tab w:val="left" w:pos="4478"/>
          <w:tab w:val="left" w:pos="8560"/>
        </w:tabs>
        <w:autoSpaceDE w:val="0"/>
        <w:autoSpaceDN w:val="0"/>
        <w:adjustRightInd w:val="0"/>
        <w:spacing w:before="316"/>
        <w:rPr>
          <w:rFonts w:ascii="Arial" w:hAnsi="Arial" w:cs="Arial"/>
          <w:color w:val="000000"/>
          <w:sz w:val="16"/>
          <w:szCs w:val="16"/>
        </w:rPr>
      </w:pPr>
      <w:r w:rsidRPr="00FA5D75"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F</w:t>
      </w:r>
      <w:r w:rsidRPr="00FA5D75">
        <w:rPr>
          <w:rFonts w:ascii="Arial" w:hAnsi="Arial"/>
          <w:sz w:val="16"/>
          <w:szCs w:val="16"/>
        </w:rPr>
        <w:tab/>
      </w:r>
      <w:r w:rsidRPr="00FA5D75">
        <w:rPr>
          <w:rFonts w:ascii="Arial" w:hAnsi="Arial" w:cs="Arial"/>
          <w:color w:val="000000"/>
          <w:sz w:val="16"/>
          <w:szCs w:val="16"/>
        </w:rPr>
        <w:t>X</w:t>
      </w:r>
      <w:r w:rsidRPr="00FA5D75">
        <w:rPr>
          <w:rFonts w:ascii="Arial" w:hAnsi="Arial"/>
          <w:sz w:val="16"/>
          <w:szCs w:val="16"/>
        </w:rPr>
        <w:tab/>
      </w:r>
      <w:r w:rsidRPr="00FA5D75">
        <w:rPr>
          <w:rFonts w:ascii="Arial" w:hAnsi="Arial" w:cs="Arial"/>
          <w:color w:val="000000"/>
          <w:sz w:val="16"/>
          <w:szCs w:val="16"/>
        </w:rPr>
        <w:t>Class</w:t>
      </w:r>
      <w:r w:rsidRPr="00FA5D75">
        <w:rPr>
          <w:rFonts w:ascii="Arial" w:hAnsi="Arial"/>
          <w:sz w:val="16"/>
          <w:szCs w:val="16"/>
        </w:rPr>
        <w:tab/>
      </w:r>
      <w:r w:rsidRPr="00FA5D75">
        <w:rPr>
          <w:rFonts w:ascii="Arial" w:hAnsi="Arial" w:cs="Arial"/>
          <w:color w:val="000000"/>
          <w:sz w:val="16"/>
          <w:szCs w:val="16"/>
        </w:rPr>
        <w:t>Comments</w:t>
      </w:r>
    </w:p>
    <w:p w14:paraId="16EF7CFE" w14:textId="77777777" w:rsidR="00872AA5" w:rsidRPr="006A452E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6A452E">
        <w:rPr>
          <w:rFonts w:ascii="Arial" w:hAnsi="Arial" w:cs="Arial"/>
          <w:sz w:val="18"/>
          <w:szCs w:val="18"/>
        </w:rPr>
        <w:t>B</w:t>
      </w:r>
      <w:r w:rsidRPr="006A452E">
        <w:rPr>
          <w:rFonts w:ascii="Arial" w:hAnsi="Arial"/>
          <w:sz w:val="18"/>
          <w:szCs w:val="18"/>
        </w:rPr>
        <w:tab/>
      </w:r>
      <w:r w:rsidRPr="006A452E">
        <w:rPr>
          <w:rFonts w:ascii="Arial" w:hAnsi="Arial" w:cs="Arial"/>
          <w:sz w:val="18"/>
          <w:szCs w:val="18"/>
        </w:rPr>
        <w:t>00</w:t>
      </w:r>
      <w:r w:rsidRPr="006A452E">
        <w:rPr>
          <w:rFonts w:ascii="Arial" w:hAnsi="Arial"/>
          <w:sz w:val="18"/>
          <w:szCs w:val="18"/>
        </w:rPr>
        <w:tab/>
        <w:t>BUFR/</w:t>
      </w:r>
      <w:r w:rsidRPr="006A452E">
        <w:rPr>
          <w:rFonts w:ascii="Arial" w:hAnsi="Arial" w:cs="Arial"/>
          <w:sz w:val="18"/>
          <w:szCs w:val="18"/>
        </w:rPr>
        <w:t>CREX table entries</w:t>
      </w:r>
    </w:p>
    <w:p w14:paraId="7C9AEB78" w14:textId="77777777" w:rsidR="00872AA5" w:rsidRPr="006A452E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sz w:val="18"/>
          <w:szCs w:val="18"/>
        </w:rPr>
      </w:pPr>
      <w:r w:rsidRPr="006A452E">
        <w:rPr>
          <w:rFonts w:ascii="Arial" w:hAnsi="Arial"/>
          <w:sz w:val="18"/>
          <w:szCs w:val="18"/>
        </w:rPr>
        <w:tab/>
      </w:r>
      <w:r w:rsidRPr="006A452E">
        <w:rPr>
          <w:rFonts w:ascii="Arial" w:hAnsi="Arial" w:cs="Arial"/>
          <w:sz w:val="18"/>
          <w:szCs w:val="18"/>
        </w:rPr>
        <w:t>B</w:t>
      </w:r>
      <w:r w:rsidRPr="006A452E">
        <w:rPr>
          <w:rFonts w:ascii="Arial" w:hAnsi="Arial"/>
          <w:sz w:val="18"/>
          <w:szCs w:val="18"/>
        </w:rPr>
        <w:tab/>
      </w:r>
      <w:r w:rsidRPr="006A452E">
        <w:rPr>
          <w:rFonts w:ascii="Arial" w:hAnsi="Arial" w:cs="Arial"/>
          <w:sz w:val="18"/>
          <w:szCs w:val="18"/>
        </w:rPr>
        <w:t>01</w:t>
      </w:r>
      <w:r w:rsidRPr="006A452E">
        <w:rPr>
          <w:rFonts w:ascii="Arial" w:hAnsi="Arial"/>
          <w:sz w:val="18"/>
          <w:szCs w:val="18"/>
        </w:rPr>
        <w:tab/>
      </w:r>
      <w:r w:rsidRPr="006A452E">
        <w:rPr>
          <w:rFonts w:ascii="Arial" w:hAnsi="Arial" w:cs="Arial"/>
          <w:sz w:val="18"/>
          <w:szCs w:val="18"/>
        </w:rPr>
        <w:t>Identification</w:t>
      </w:r>
      <w:r w:rsidRPr="006A452E">
        <w:rPr>
          <w:rFonts w:ascii="Arial" w:hAnsi="Arial"/>
          <w:sz w:val="18"/>
          <w:szCs w:val="18"/>
        </w:rPr>
        <w:tab/>
      </w:r>
      <w:r w:rsidRPr="006A452E">
        <w:rPr>
          <w:rFonts w:ascii="Arial" w:hAnsi="Arial" w:cs="Arial"/>
          <w:sz w:val="18"/>
          <w:szCs w:val="18"/>
        </w:rPr>
        <w:t>Identifies origin and type of data</w:t>
      </w:r>
    </w:p>
    <w:p w14:paraId="5E485A92" w14:textId="77777777" w:rsidR="00872AA5" w:rsidRPr="006A452E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sz w:val="18"/>
          <w:szCs w:val="18"/>
        </w:rPr>
      </w:pPr>
      <w:r w:rsidRPr="006A452E">
        <w:rPr>
          <w:rFonts w:ascii="Arial" w:hAnsi="Arial"/>
          <w:sz w:val="18"/>
          <w:szCs w:val="18"/>
        </w:rPr>
        <w:tab/>
      </w:r>
      <w:r w:rsidRPr="006A452E">
        <w:rPr>
          <w:rFonts w:ascii="Arial" w:hAnsi="Arial" w:cs="Arial"/>
          <w:sz w:val="18"/>
          <w:szCs w:val="18"/>
        </w:rPr>
        <w:t>B</w:t>
      </w:r>
      <w:r w:rsidRPr="006A452E">
        <w:rPr>
          <w:rFonts w:ascii="Arial" w:hAnsi="Arial"/>
          <w:sz w:val="18"/>
          <w:szCs w:val="18"/>
        </w:rPr>
        <w:tab/>
      </w:r>
      <w:r w:rsidRPr="006A452E">
        <w:rPr>
          <w:rFonts w:ascii="Arial" w:hAnsi="Arial" w:cs="Arial"/>
          <w:sz w:val="18"/>
          <w:szCs w:val="18"/>
        </w:rPr>
        <w:t>02</w:t>
      </w:r>
      <w:r w:rsidRPr="006A452E">
        <w:rPr>
          <w:rFonts w:ascii="Arial" w:hAnsi="Arial"/>
          <w:sz w:val="18"/>
          <w:szCs w:val="18"/>
        </w:rPr>
        <w:tab/>
      </w:r>
      <w:r w:rsidRPr="006A452E">
        <w:rPr>
          <w:rFonts w:ascii="Arial" w:hAnsi="Arial" w:cs="Arial"/>
          <w:sz w:val="18"/>
          <w:szCs w:val="18"/>
        </w:rPr>
        <w:t>Instrumentation</w:t>
      </w:r>
      <w:r w:rsidRPr="006A452E">
        <w:rPr>
          <w:rFonts w:ascii="Arial" w:hAnsi="Arial"/>
          <w:sz w:val="18"/>
          <w:szCs w:val="18"/>
        </w:rPr>
        <w:tab/>
      </w:r>
      <w:r w:rsidRPr="006A452E">
        <w:rPr>
          <w:rFonts w:ascii="Arial" w:hAnsi="Arial" w:cs="Arial"/>
          <w:sz w:val="18"/>
          <w:szCs w:val="18"/>
        </w:rPr>
        <w:t>Defines instrument types used</w:t>
      </w:r>
    </w:p>
    <w:p w14:paraId="18C7762C" w14:textId="77777777" w:rsidR="00872AA5" w:rsidRPr="006A452E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sz w:val="18"/>
          <w:szCs w:val="18"/>
        </w:rPr>
      </w:pPr>
      <w:r w:rsidRPr="006A452E">
        <w:rPr>
          <w:rFonts w:ascii="Arial" w:hAnsi="Arial"/>
          <w:sz w:val="18"/>
          <w:szCs w:val="18"/>
        </w:rPr>
        <w:tab/>
      </w:r>
      <w:r w:rsidRPr="006A452E">
        <w:rPr>
          <w:rFonts w:ascii="Arial" w:hAnsi="Arial" w:cs="Arial"/>
          <w:sz w:val="18"/>
          <w:szCs w:val="18"/>
        </w:rPr>
        <w:t>B</w:t>
      </w:r>
      <w:r w:rsidRPr="006A452E">
        <w:rPr>
          <w:rFonts w:ascii="Arial" w:hAnsi="Arial"/>
          <w:sz w:val="18"/>
          <w:szCs w:val="18"/>
        </w:rPr>
        <w:tab/>
      </w:r>
      <w:r w:rsidRPr="006A452E">
        <w:rPr>
          <w:rFonts w:ascii="Arial" w:hAnsi="Arial" w:cs="Arial"/>
          <w:sz w:val="18"/>
          <w:szCs w:val="18"/>
        </w:rPr>
        <w:t>03</w:t>
      </w:r>
      <w:r w:rsidRPr="006A452E">
        <w:rPr>
          <w:rFonts w:ascii="Arial" w:hAnsi="Arial"/>
          <w:sz w:val="18"/>
          <w:szCs w:val="18"/>
        </w:rPr>
        <w:tab/>
      </w:r>
      <w:r w:rsidRPr="006A452E">
        <w:rPr>
          <w:rFonts w:ascii="Arial" w:hAnsi="Arial" w:cs="Arial"/>
          <w:sz w:val="18"/>
          <w:szCs w:val="18"/>
        </w:rPr>
        <w:t>Instrumentation</w:t>
      </w:r>
      <w:r w:rsidRPr="006A452E">
        <w:rPr>
          <w:rFonts w:ascii="Arial" w:hAnsi="Arial" w:cs="Arial"/>
          <w:sz w:val="18"/>
          <w:szCs w:val="18"/>
        </w:rPr>
        <w:tab/>
        <w:t>Defines instrument types used</w:t>
      </w:r>
    </w:p>
    <w:p w14:paraId="370D3560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04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Location (time)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Defines time and time derivatives</w:t>
      </w:r>
    </w:p>
    <w:p w14:paraId="10C570FB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05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 xml:space="preserve">Location (horizontal </w:t>
      </w:r>
      <w:r>
        <w:rPr>
          <w:rFonts w:ascii="Arial" w:hAnsi="Arial" w:cs="Arial"/>
          <w:color w:val="000000"/>
          <w:sz w:val="18"/>
          <w:szCs w:val="18"/>
        </w:rPr>
        <w:t>–</w:t>
      </w:r>
      <w:r w:rsidRPr="000B7951">
        <w:rPr>
          <w:rFonts w:ascii="Arial" w:hAnsi="Arial" w:cs="Arial"/>
          <w:color w:val="000000"/>
          <w:sz w:val="18"/>
          <w:szCs w:val="18"/>
        </w:rPr>
        <w:t xml:space="preserve"> 1)</w:t>
      </w:r>
      <w:r w:rsidRPr="000B7951">
        <w:rPr>
          <w:rFonts w:ascii="Arial" w:hAnsi="Arial"/>
          <w:sz w:val="18"/>
          <w:szCs w:val="18"/>
        </w:rPr>
        <w:tab/>
      </w:r>
      <w:r w:rsidRPr="00FA5D75">
        <w:rPr>
          <w:rFonts w:ascii="Arial" w:hAnsi="Arial" w:cs="Arial"/>
          <w:color w:val="000000"/>
          <w:spacing w:val="6"/>
          <w:sz w:val="18"/>
          <w:szCs w:val="18"/>
        </w:rPr>
        <w:t>Defines geographical position, including horizontal</w:t>
      </w:r>
    </w:p>
    <w:p w14:paraId="018BFD24" w14:textId="77777777" w:rsidR="00872AA5" w:rsidRPr="00FA5D75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pacing w:val="-4"/>
          <w:sz w:val="18"/>
          <w:szCs w:val="18"/>
        </w:rPr>
      </w:pP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 w:rsidRPr="000B7951">
        <w:rPr>
          <w:rFonts w:ascii="Arial" w:hAnsi="Arial"/>
          <w:sz w:val="18"/>
          <w:szCs w:val="18"/>
        </w:rPr>
        <w:tab/>
      </w:r>
      <w:r w:rsidRPr="00FA5D75">
        <w:rPr>
          <w:rFonts w:ascii="Arial" w:hAnsi="Arial" w:cs="Arial"/>
          <w:color w:val="000000"/>
          <w:spacing w:val="-4"/>
          <w:sz w:val="18"/>
          <w:szCs w:val="18"/>
        </w:rPr>
        <w:t xml:space="preserve">derivatives, in association with Class 06 (first dimension of </w:t>
      </w:r>
    </w:p>
    <w:p w14:paraId="727B0B24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horizontal space)</w:t>
      </w:r>
    </w:p>
    <w:p w14:paraId="756765B4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06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 xml:space="preserve">Location (horizontal </w:t>
      </w:r>
      <w:r>
        <w:rPr>
          <w:rFonts w:ascii="Arial" w:hAnsi="Arial" w:cs="Arial"/>
          <w:color w:val="000000"/>
          <w:sz w:val="18"/>
          <w:szCs w:val="18"/>
        </w:rPr>
        <w:t>–</w:t>
      </w:r>
      <w:r w:rsidRPr="000B7951">
        <w:rPr>
          <w:rFonts w:ascii="Arial" w:hAnsi="Arial" w:cs="Arial"/>
          <w:color w:val="000000"/>
          <w:sz w:val="18"/>
          <w:szCs w:val="18"/>
        </w:rPr>
        <w:t xml:space="preserve"> 2)</w:t>
      </w:r>
      <w:r w:rsidRPr="000B7951">
        <w:rPr>
          <w:rFonts w:ascii="Arial" w:hAnsi="Arial"/>
          <w:sz w:val="18"/>
          <w:szCs w:val="18"/>
        </w:rPr>
        <w:tab/>
      </w:r>
      <w:r w:rsidRPr="00FA5D75">
        <w:rPr>
          <w:rFonts w:ascii="Arial" w:hAnsi="Arial" w:cs="Arial"/>
          <w:color w:val="000000"/>
          <w:spacing w:val="4"/>
          <w:sz w:val="18"/>
          <w:szCs w:val="18"/>
        </w:rPr>
        <w:t>Defines geographical position, including horizontal</w:t>
      </w:r>
    </w:p>
    <w:p w14:paraId="1AB598EA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derivatives</w:t>
      </w:r>
      <w:r w:rsidRPr="00FA5D75">
        <w:rPr>
          <w:rFonts w:ascii="Arial" w:hAnsi="Arial" w:cs="Arial"/>
          <w:color w:val="000000"/>
          <w:spacing w:val="6"/>
          <w:sz w:val="18"/>
          <w:szCs w:val="18"/>
        </w:rPr>
        <w:t>, in association with Class 05 (second</w:t>
      </w:r>
    </w:p>
    <w:p w14:paraId="43B7F97D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dimension of horizontal space)</w:t>
      </w:r>
    </w:p>
    <w:p w14:paraId="03EAF7E5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07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Location (vertical)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Defines height, altitude, pressure level</w:t>
      </w:r>
      <w:r>
        <w:rPr>
          <w:rFonts w:ascii="Arial" w:hAnsi="Arial" w:cs="Arial"/>
          <w:color w:val="000000"/>
          <w:sz w:val="18"/>
          <w:szCs w:val="18"/>
        </w:rPr>
        <w:t>,</w:t>
      </w:r>
      <w:r w:rsidRPr="000B7951">
        <w:rPr>
          <w:rFonts w:ascii="Arial" w:hAnsi="Arial" w:cs="Arial"/>
          <w:color w:val="000000"/>
          <w:sz w:val="18"/>
          <w:szCs w:val="18"/>
        </w:rPr>
        <w:t xml:space="preserve"> including vertical </w:t>
      </w:r>
    </w:p>
    <w:p w14:paraId="6834CA9B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derivatives of position</w:t>
      </w:r>
    </w:p>
    <w:p w14:paraId="4C4D81E9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08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Significance qualifiers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Defines special character of data</w:t>
      </w:r>
    </w:p>
    <w:p w14:paraId="547DAD2C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09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Reserved</w:t>
      </w:r>
    </w:p>
    <w:p w14:paraId="74694F8A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10</w:t>
      </w:r>
      <w:r w:rsidRPr="000B7951">
        <w:rPr>
          <w:rFonts w:ascii="Arial" w:hAnsi="Arial"/>
          <w:sz w:val="18"/>
          <w:szCs w:val="18"/>
        </w:rPr>
        <w:tab/>
      </w:r>
      <w:r w:rsidRPr="00A5531E">
        <w:rPr>
          <w:rFonts w:ascii="Arial" w:hAnsi="Arial"/>
          <w:spacing w:val="-10"/>
          <w:sz w:val="18"/>
          <w:szCs w:val="18"/>
        </w:rPr>
        <w:t>Non-coordinate location (vertical)</w:t>
      </w:r>
      <w:r>
        <w:rPr>
          <w:rFonts w:ascii="Arial" w:hAnsi="Arial"/>
          <w:spacing w:val="-10"/>
          <w:sz w:val="18"/>
          <w:szCs w:val="18"/>
        </w:rPr>
        <w:tab/>
      </w:r>
      <w:r w:rsidRPr="00A5531E">
        <w:rPr>
          <w:rFonts w:ascii="Arial" w:hAnsi="Arial" w:cs="Arial"/>
          <w:color w:val="000000"/>
          <w:spacing w:val="-10"/>
          <w:sz w:val="18"/>
          <w:szCs w:val="18"/>
        </w:rPr>
        <w:t>Height, altitude</w:t>
      </w:r>
      <w:r>
        <w:rPr>
          <w:rFonts w:ascii="Arial" w:hAnsi="Arial" w:cs="Arial"/>
          <w:color w:val="000000"/>
          <w:spacing w:val="-10"/>
          <w:sz w:val="18"/>
          <w:szCs w:val="18"/>
        </w:rPr>
        <w:t xml:space="preserve">, pressure </w:t>
      </w:r>
      <w:r w:rsidRPr="00A5531E">
        <w:rPr>
          <w:rFonts w:ascii="Arial" w:hAnsi="Arial" w:cs="Arial"/>
          <w:color w:val="000000"/>
          <w:spacing w:val="-10"/>
          <w:sz w:val="18"/>
          <w:szCs w:val="18"/>
        </w:rPr>
        <w:t xml:space="preserve">and derivatives observed or measured, </w:t>
      </w:r>
    </w:p>
    <w:p w14:paraId="071D6A2E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 w:rsidRPr="000B7951">
        <w:rPr>
          <w:rFonts w:ascii="Arial" w:hAnsi="Arial"/>
          <w:sz w:val="18"/>
          <w:szCs w:val="18"/>
        </w:rPr>
        <w:tab/>
      </w:r>
      <w:r w:rsidRPr="00FA5D75">
        <w:rPr>
          <w:rFonts w:ascii="Arial" w:hAnsi="Arial" w:cs="Arial"/>
          <w:i/>
          <w:color w:val="000000"/>
          <w:sz w:val="18"/>
          <w:szCs w:val="18"/>
        </w:rPr>
        <w:t>not</w:t>
      </w:r>
      <w:r w:rsidRPr="000B7951">
        <w:rPr>
          <w:rFonts w:ascii="Arial" w:hAnsi="Arial" w:cs="Arial"/>
          <w:color w:val="000000"/>
          <w:sz w:val="18"/>
          <w:szCs w:val="18"/>
        </w:rPr>
        <w:t xml:space="preserve"> defined as a vertical location</w:t>
      </w:r>
    </w:p>
    <w:p w14:paraId="0E7F22BB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11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Wind and turbulence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Wind speed, direction, etc.</w:t>
      </w:r>
    </w:p>
    <w:p w14:paraId="3E64265E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12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Temperature</w:t>
      </w:r>
    </w:p>
    <w:p w14:paraId="2320B419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13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Hy</w:t>
      </w:r>
      <w:r w:rsidRPr="009830BD">
        <w:rPr>
          <w:rFonts w:ascii="Arial" w:hAnsi="Arial" w:cs="Arial"/>
          <w:sz w:val="18"/>
          <w:szCs w:val="18"/>
        </w:rPr>
        <w:t>d</w:t>
      </w:r>
      <w:r w:rsidRPr="000B7951">
        <w:rPr>
          <w:rFonts w:ascii="Arial" w:hAnsi="Arial" w:cs="Arial"/>
          <w:color w:val="000000"/>
          <w:sz w:val="18"/>
          <w:szCs w:val="18"/>
        </w:rPr>
        <w:t xml:space="preserve">rographic and 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Humidity, rainfall, snowfall, etc.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hydrological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0B7951">
        <w:rPr>
          <w:rFonts w:ascii="Arial" w:hAnsi="Arial" w:cs="Arial"/>
          <w:color w:val="000000"/>
          <w:sz w:val="18"/>
          <w:szCs w:val="18"/>
        </w:rPr>
        <w:t>elements</w:t>
      </w:r>
    </w:p>
    <w:p w14:paraId="38A9F5A7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14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Radiation and radiance</w:t>
      </w:r>
    </w:p>
    <w:p w14:paraId="6B41E7F3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15</w:t>
      </w:r>
      <w:r w:rsidRPr="000B7951">
        <w:rPr>
          <w:rFonts w:ascii="Arial" w:hAnsi="Arial"/>
          <w:sz w:val="18"/>
          <w:szCs w:val="18"/>
        </w:rPr>
        <w:tab/>
      </w:r>
      <w:r w:rsidRPr="00A5531E">
        <w:rPr>
          <w:rFonts w:ascii="Arial" w:hAnsi="Arial" w:cs="Arial"/>
          <w:color w:val="000000"/>
          <w:spacing w:val="-2"/>
          <w:sz w:val="18"/>
          <w:szCs w:val="18"/>
        </w:rPr>
        <w:t>Physical/chemical constituents</w:t>
      </w:r>
    </w:p>
    <w:p w14:paraId="5A6C3EC6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19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Synoptic features</w:t>
      </w:r>
    </w:p>
    <w:p w14:paraId="05B1288C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20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Observed phenomena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Defines present/past weather, special phenomena, etc.</w:t>
      </w:r>
    </w:p>
    <w:p w14:paraId="786D2493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21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Radar data</w:t>
      </w:r>
    </w:p>
    <w:p w14:paraId="0E211191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22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Oceanographic elements</w:t>
      </w:r>
    </w:p>
    <w:p w14:paraId="25ABAC63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545B4F">
        <w:rPr>
          <w:rFonts w:ascii="Arial" w:hAnsi="Arial" w:cs="Arial"/>
          <w:color w:val="000000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545B4F">
        <w:rPr>
          <w:rFonts w:ascii="Arial" w:hAnsi="Arial" w:cs="Arial"/>
          <w:color w:val="000000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23</w:t>
      </w:r>
      <w:r w:rsidRPr="00545B4F">
        <w:rPr>
          <w:rFonts w:ascii="Arial" w:hAnsi="Arial" w:cs="Arial"/>
          <w:color w:val="000000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Dispersal and transport</w:t>
      </w:r>
    </w:p>
    <w:p w14:paraId="46011B18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24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Radiological elements</w:t>
      </w:r>
    </w:p>
    <w:p w14:paraId="33794C59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25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Processing information</w:t>
      </w:r>
    </w:p>
    <w:p w14:paraId="4F72C9FF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26</w:t>
      </w:r>
      <w:r w:rsidRPr="000B7951">
        <w:rPr>
          <w:rFonts w:ascii="Arial" w:hAnsi="Arial"/>
          <w:sz w:val="18"/>
          <w:szCs w:val="18"/>
        </w:rPr>
        <w:tab/>
      </w:r>
      <w:r w:rsidRPr="00A5531E">
        <w:rPr>
          <w:rFonts w:ascii="Arial" w:hAnsi="Arial" w:cs="Arial"/>
          <w:color w:val="000000"/>
          <w:spacing w:val="-4"/>
          <w:sz w:val="18"/>
          <w:szCs w:val="18"/>
        </w:rPr>
        <w:t>Non-coordinate location (time)</w:t>
      </w:r>
      <w:r w:rsidRPr="00A5531E">
        <w:rPr>
          <w:rFonts w:ascii="Arial" w:hAnsi="Arial"/>
          <w:spacing w:val="-4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Defines time and time derivatives that are not coordinates</w:t>
      </w:r>
    </w:p>
    <w:p w14:paraId="01BC2969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27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 xml:space="preserve">Non-coordinate location 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Defines geographical positions, in conjunction</w:t>
      </w:r>
    </w:p>
    <w:p w14:paraId="2A8D5898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 xml:space="preserve">(horizontal </w:t>
      </w:r>
      <w:r>
        <w:rPr>
          <w:rFonts w:ascii="Arial" w:hAnsi="Arial" w:cs="Arial"/>
          <w:color w:val="000000"/>
          <w:sz w:val="18"/>
          <w:szCs w:val="18"/>
        </w:rPr>
        <w:t>–</w:t>
      </w:r>
      <w:r w:rsidRPr="000B7951">
        <w:rPr>
          <w:rFonts w:ascii="Arial" w:hAnsi="Arial" w:cs="Arial"/>
          <w:color w:val="000000"/>
          <w:sz w:val="18"/>
          <w:szCs w:val="18"/>
        </w:rPr>
        <w:t xml:space="preserve"> 1)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 xml:space="preserve">with </w:t>
      </w:r>
      <w:r>
        <w:rPr>
          <w:rFonts w:ascii="Arial" w:hAnsi="Arial" w:cs="Arial"/>
          <w:color w:val="000000"/>
          <w:sz w:val="18"/>
          <w:szCs w:val="18"/>
        </w:rPr>
        <w:t>C</w:t>
      </w:r>
      <w:r w:rsidRPr="000B7951">
        <w:rPr>
          <w:rFonts w:ascii="Arial" w:hAnsi="Arial" w:cs="Arial"/>
          <w:color w:val="000000"/>
          <w:sz w:val="18"/>
          <w:szCs w:val="18"/>
        </w:rPr>
        <w:t>lass 28, that are not coordinates</w:t>
      </w:r>
    </w:p>
    <w:p w14:paraId="0B8C8296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28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 xml:space="preserve">Non-coordinate location 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Defines geographical positions, in conjunction</w:t>
      </w:r>
    </w:p>
    <w:p w14:paraId="287A63EC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36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 xml:space="preserve">(horizontal </w:t>
      </w:r>
      <w:r>
        <w:rPr>
          <w:rFonts w:ascii="Arial" w:hAnsi="Arial" w:cs="Arial"/>
          <w:color w:val="000000"/>
          <w:sz w:val="18"/>
          <w:szCs w:val="18"/>
        </w:rPr>
        <w:t>–</w:t>
      </w:r>
      <w:r w:rsidRPr="000B7951">
        <w:rPr>
          <w:rFonts w:ascii="Arial" w:hAnsi="Arial" w:cs="Arial"/>
          <w:color w:val="000000"/>
          <w:sz w:val="18"/>
          <w:szCs w:val="18"/>
        </w:rPr>
        <w:t xml:space="preserve"> 2)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 xml:space="preserve">with </w:t>
      </w:r>
      <w:r>
        <w:rPr>
          <w:rFonts w:ascii="Arial" w:hAnsi="Arial" w:cs="Arial"/>
          <w:color w:val="000000"/>
          <w:sz w:val="18"/>
          <w:szCs w:val="18"/>
        </w:rPr>
        <w:t>C</w:t>
      </w:r>
      <w:r w:rsidRPr="000B7951">
        <w:rPr>
          <w:rFonts w:ascii="Arial" w:hAnsi="Arial" w:cs="Arial"/>
          <w:color w:val="000000"/>
          <w:sz w:val="18"/>
          <w:szCs w:val="18"/>
        </w:rPr>
        <w:t>lass 27, that are not coordinates</w:t>
      </w:r>
    </w:p>
    <w:p w14:paraId="7A582DBF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29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Map data</w:t>
      </w:r>
    </w:p>
    <w:p w14:paraId="23DFF080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30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Image</w:t>
      </w:r>
    </w:p>
    <w:p w14:paraId="611A1891" w14:textId="77777777" w:rsidR="00872AA5" w:rsidRPr="000B7951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33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Quality information</w:t>
      </w:r>
    </w:p>
    <w:p w14:paraId="412D6A1D" w14:textId="77777777" w:rsidR="00872AA5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B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35</w:t>
      </w:r>
      <w:r w:rsidRPr="000B7951">
        <w:rPr>
          <w:rFonts w:ascii="Arial" w:hAnsi="Arial"/>
          <w:sz w:val="18"/>
          <w:szCs w:val="18"/>
        </w:rPr>
        <w:tab/>
      </w:r>
      <w:r w:rsidRPr="000B7951">
        <w:rPr>
          <w:rFonts w:ascii="Arial" w:hAnsi="Arial" w:cs="Arial"/>
          <w:color w:val="000000"/>
          <w:sz w:val="18"/>
          <w:szCs w:val="18"/>
        </w:rPr>
        <w:t>Data monitoring information</w:t>
      </w:r>
    </w:p>
    <w:p w14:paraId="064CA28C" w14:textId="77777777" w:rsidR="00872AA5" w:rsidRDefault="00872AA5" w:rsidP="007C19BB">
      <w:pPr>
        <w:widowControl w:val="0"/>
        <w:tabs>
          <w:tab w:val="center" w:pos="252"/>
          <w:tab w:val="center" w:pos="709"/>
          <w:tab w:val="left" w:pos="1134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  <w:t>B</w:t>
      </w:r>
      <w:r>
        <w:rPr>
          <w:rFonts w:ascii="Arial" w:hAnsi="Arial" w:cs="Arial"/>
          <w:color w:val="000000"/>
          <w:sz w:val="18"/>
          <w:szCs w:val="18"/>
        </w:rPr>
        <w:tab/>
        <w:t>40</w:t>
      </w:r>
      <w:r>
        <w:rPr>
          <w:rFonts w:ascii="Arial" w:hAnsi="Arial" w:cs="Arial"/>
          <w:color w:val="000000"/>
          <w:sz w:val="18"/>
          <w:szCs w:val="18"/>
        </w:rPr>
        <w:tab/>
      </w:r>
      <w:r w:rsidRPr="009A61ED">
        <w:rPr>
          <w:rFonts w:ascii="Arial" w:hAnsi="Arial" w:cs="Arial"/>
          <w:color w:val="000000"/>
          <w:sz w:val="18"/>
          <w:szCs w:val="18"/>
        </w:rPr>
        <w:t>Satellite data</w:t>
      </w:r>
    </w:p>
    <w:p w14:paraId="5CBA1439" w14:textId="7B093F22" w:rsidR="007F58CF" w:rsidRPr="007F58CF" w:rsidRDefault="007F58CF" w:rsidP="007C19BB">
      <w:pPr>
        <w:widowControl w:val="0"/>
        <w:tabs>
          <w:tab w:val="center" w:pos="252"/>
          <w:tab w:val="center" w:pos="709"/>
          <w:tab w:val="left" w:pos="1134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7F58CF">
        <w:rPr>
          <w:rFonts w:ascii="Arial" w:hAnsi="Arial" w:cs="Arial"/>
          <w:color w:val="000000"/>
          <w:sz w:val="18"/>
          <w:szCs w:val="18"/>
        </w:rPr>
        <w:tab/>
        <w:t>B</w:t>
      </w:r>
      <w:r w:rsidRPr="007F58CF">
        <w:rPr>
          <w:rFonts w:ascii="Arial" w:hAnsi="Arial" w:cs="Arial"/>
          <w:color w:val="000000"/>
          <w:sz w:val="18"/>
          <w:szCs w:val="18"/>
        </w:rPr>
        <w:tab/>
        <w:t>41</w:t>
      </w:r>
      <w:r w:rsidRPr="007F58CF">
        <w:rPr>
          <w:rFonts w:ascii="Arial" w:hAnsi="Arial" w:cs="Arial"/>
          <w:color w:val="000000"/>
          <w:sz w:val="18"/>
          <w:szCs w:val="18"/>
        </w:rPr>
        <w:tab/>
      </w:r>
      <w:r w:rsidRPr="007C19BB">
        <w:rPr>
          <w:rFonts w:ascii="Arial" w:hAnsi="Arial" w:cs="Arial"/>
          <w:bCs/>
          <w:sz w:val="18"/>
          <w:szCs w:val="18"/>
        </w:rPr>
        <w:t>Oceanographic/biogeochemical parameters</w:t>
      </w:r>
    </w:p>
    <w:p w14:paraId="3A1B5D3A" w14:textId="5AE10B29" w:rsidR="007F58CF" w:rsidRPr="007F58CF" w:rsidRDefault="007F58CF" w:rsidP="007C19BB">
      <w:pPr>
        <w:widowControl w:val="0"/>
        <w:tabs>
          <w:tab w:val="center" w:pos="252"/>
          <w:tab w:val="center" w:pos="709"/>
          <w:tab w:val="left" w:pos="1134"/>
          <w:tab w:val="left" w:pos="8328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18"/>
          <w:szCs w:val="18"/>
        </w:rPr>
      </w:pPr>
      <w:r w:rsidRPr="007F58CF">
        <w:rPr>
          <w:rFonts w:ascii="Arial" w:hAnsi="Arial" w:cs="Arial"/>
          <w:color w:val="000000"/>
          <w:sz w:val="18"/>
          <w:szCs w:val="18"/>
        </w:rPr>
        <w:tab/>
        <w:t>B</w:t>
      </w:r>
      <w:r w:rsidRPr="007F58CF">
        <w:rPr>
          <w:rFonts w:ascii="Arial" w:hAnsi="Arial" w:cs="Arial"/>
          <w:color w:val="000000"/>
          <w:sz w:val="18"/>
          <w:szCs w:val="18"/>
        </w:rPr>
        <w:tab/>
        <w:t>42</w:t>
      </w:r>
      <w:r w:rsidRPr="007F58CF">
        <w:rPr>
          <w:rFonts w:ascii="Arial" w:hAnsi="Arial" w:cs="Arial"/>
          <w:color w:val="000000"/>
          <w:sz w:val="18"/>
          <w:szCs w:val="18"/>
        </w:rPr>
        <w:tab/>
      </w:r>
      <w:r w:rsidRPr="007F58CF">
        <w:rPr>
          <w:rFonts w:ascii="Arial" w:hAnsi="Arial" w:cs="Arial"/>
          <w:bCs/>
          <w:sz w:val="18"/>
          <w:szCs w:val="18"/>
        </w:rPr>
        <w:t>Oceanographic elements</w:t>
      </w:r>
    </w:p>
    <w:p w14:paraId="45047754" w14:textId="77777777" w:rsidR="00872AA5" w:rsidRPr="00FB2C68" w:rsidRDefault="00872AA5" w:rsidP="00872AA5">
      <w:pPr>
        <w:pStyle w:val="PlainText"/>
        <w:tabs>
          <w:tab w:val="center" w:pos="252"/>
          <w:tab w:val="center" w:pos="709"/>
          <w:tab w:val="left" w:pos="1587"/>
        </w:tabs>
        <w:spacing w:before="240"/>
        <w:jc w:val="right"/>
        <w:rPr>
          <w:rFonts w:ascii="Arial" w:hAnsi="Arial" w:cs="Arial"/>
          <w:i/>
          <w:sz w:val="16"/>
          <w:szCs w:val="16"/>
        </w:rPr>
      </w:pPr>
      <w:bookmarkStart w:id="0" w:name="C_TableB"/>
      <w:bookmarkEnd w:id="0"/>
      <w:r w:rsidRPr="00FB2C68">
        <w:rPr>
          <w:rFonts w:ascii="Arial" w:hAnsi="Arial" w:cs="Arial"/>
          <w:i/>
          <w:sz w:val="16"/>
          <w:szCs w:val="16"/>
        </w:rPr>
        <w:t>(continued)</w:t>
      </w:r>
    </w:p>
    <w:p w14:paraId="57629A45" w14:textId="77777777" w:rsidR="00872AA5" w:rsidRDefault="00872AA5" w:rsidP="0048028F">
      <w:pPr>
        <w:pStyle w:val="PlainText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br w:type="page"/>
      </w:r>
      <w:r w:rsidRPr="00FB2C68">
        <w:rPr>
          <w:rFonts w:ascii="Arial" w:hAnsi="Arial" w:cs="Arial"/>
          <w:i/>
          <w:sz w:val="16"/>
          <w:szCs w:val="16"/>
        </w:rPr>
        <w:lastRenderedPageBreak/>
        <w:t xml:space="preserve">(CREX Table B </w:t>
      </w:r>
      <w:r>
        <w:rPr>
          <w:rFonts w:ascii="Arial" w:hAnsi="Arial" w:cs="Arial"/>
          <w:i/>
          <w:sz w:val="16"/>
          <w:szCs w:val="16"/>
        </w:rPr>
        <w:t>–</w:t>
      </w:r>
      <w:r w:rsidRPr="00FB2C68">
        <w:rPr>
          <w:rFonts w:ascii="Arial" w:hAnsi="Arial" w:cs="Arial"/>
          <w:i/>
          <w:sz w:val="16"/>
          <w:szCs w:val="16"/>
        </w:rPr>
        <w:t xml:space="preserve"> continued)</w:t>
      </w:r>
    </w:p>
    <w:p w14:paraId="7CC53137" w14:textId="77777777" w:rsidR="00872AA5" w:rsidRPr="000B7951" w:rsidRDefault="00872AA5" w:rsidP="009F268D">
      <w:pPr>
        <w:pStyle w:val="PlainText"/>
        <w:spacing w:before="220"/>
        <w:rPr>
          <w:rFonts w:ascii="Arial" w:hAnsi="Arial" w:cs="Arial"/>
          <w:sz w:val="18"/>
          <w:szCs w:val="18"/>
        </w:rPr>
      </w:pPr>
      <w:r w:rsidRPr="000B7951">
        <w:rPr>
          <w:rFonts w:ascii="Arial" w:hAnsi="Arial" w:cs="Arial"/>
          <w:sz w:val="18"/>
          <w:szCs w:val="18"/>
        </w:rPr>
        <w:t>Notes:</w:t>
      </w:r>
    </w:p>
    <w:p w14:paraId="33FDF741" w14:textId="77777777" w:rsidR="00872AA5" w:rsidRDefault="00872AA5" w:rsidP="00872AA5">
      <w:pPr>
        <w:pStyle w:val="PlainText"/>
        <w:spacing w:before="120"/>
        <w:ind w:left="426" w:hanging="426"/>
        <w:jc w:val="both"/>
        <w:rPr>
          <w:rFonts w:ascii="Arial" w:hAnsi="Arial" w:cs="Arial"/>
          <w:sz w:val="18"/>
          <w:szCs w:val="18"/>
        </w:rPr>
      </w:pPr>
      <w:r w:rsidRPr="000B7951">
        <w:rPr>
          <w:rFonts w:ascii="Arial" w:hAnsi="Arial" w:cs="Arial"/>
          <w:sz w:val="18"/>
          <w:szCs w:val="18"/>
        </w:rPr>
        <w:t>(1)</w:t>
      </w:r>
      <w:r w:rsidRPr="000B7951">
        <w:rPr>
          <w:rFonts w:ascii="Arial" w:hAnsi="Arial" w:cs="Arial"/>
          <w:sz w:val="18"/>
          <w:szCs w:val="18"/>
        </w:rPr>
        <w:tab/>
        <w:t xml:space="preserve">Where a code table or flag table is appropriate, </w:t>
      </w:r>
      <w:r>
        <w:rPr>
          <w:rFonts w:ascii="Arial" w:hAnsi="Arial" w:cs="Arial"/>
          <w:sz w:val="18"/>
          <w:szCs w:val="18"/>
        </w:rPr>
        <w:t>“</w:t>
      </w:r>
      <w:r w:rsidRPr="000B7951">
        <w:rPr>
          <w:rFonts w:ascii="Arial" w:hAnsi="Arial" w:cs="Arial"/>
          <w:sz w:val="18"/>
          <w:szCs w:val="18"/>
        </w:rPr>
        <w:t>code table</w:t>
      </w:r>
      <w:r>
        <w:rPr>
          <w:rFonts w:ascii="Arial" w:hAnsi="Arial" w:cs="Arial"/>
          <w:sz w:val="18"/>
          <w:szCs w:val="18"/>
        </w:rPr>
        <w:t>”</w:t>
      </w:r>
      <w:r w:rsidRPr="000B7951">
        <w:rPr>
          <w:rFonts w:ascii="Arial" w:hAnsi="Arial" w:cs="Arial"/>
          <w:sz w:val="18"/>
          <w:szCs w:val="18"/>
        </w:rPr>
        <w:t xml:space="preserve"> or </w:t>
      </w:r>
      <w:r>
        <w:rPr>
          <w:rFonts w:ascii="Arial" w:hAnsi="Arial" w:cs="Arial"/>
          <w:sz w:val="18"/>
          <w:szCs w:val="18"/>
        </w:rPr>
        <w:t>“</w:t>
      </w:r>
      <w:r w:rsidRPr="000B7951">
        <w:rPr>
          <w:rFonts w:ascii="Arial" w:hAnsi="Arial" w:cs="Arial"/>
          <w:sz w:val="18"/>
          <w:szCs w:val="18"/>
        </w:rPr>
        <w:t>flag table</w:t>
      </w:r>
      <w:r>
        <w:rPr>
          <w:rFonts w:ascii="Arial" w:hAnsi="Arial" w:cs="Arial"/>
          <w:sz w:val="18"/>
          <w:szCs w:val="18"/>
        </w:rPr>
        <w:t>”,</w:t>
      </w:r>
      <w:r w:rsidRPr="000B7951">
        <w:rPr>
          <w:rFonts w:ascii="Arial" w:hAnsi="Arial" w:cs="Arial"/>
          <w:sz w:val="18"/>
          <w:szCs w:val="18"/>
        </w:rPr>
        <w:t xml:space="preserve"> respectively is entered in the</w:t>
      </w:r>
      <w:r>
        <w:rPr>
          <w:rFonts w:ascii="Arial" w:hAnsi="Arial" w:cs="Arial"/>
          <w:sz w:val="18"/>
          <w:szCs w:val="18"/>
        </w:rPr>
        <w:t xml:space="preserve"> </w:t>
      </w:r>
      <w:r w:rsidRPr="000B7951">
        <w:rPr>
          <w:rFonts w:ascii="Arial" w:hAnsi="Arial" w:cs="Arial"/>
          <w:sz w:val="18"/>
          <w:szCs w:val="18"/>
        </w:rPr>
        <w:t>UNIT column.</w:t>
      </w:r>
    </w:p>
    <w:p w14:paraId="31033E39" w14:textId="77777777" w:rsidR="00872AA5" w:rsidRPr="000B7951" w:rsidRDefault="00872AA5" w:rsidP="00872AA5">
      <w:pPr>
        <w:pStyle w:val="PlainText"/>
        <w:spacing w:before="120"/>
        <w:ind w:left="426" w:hanging="426"/>
        <w:jc w:val="both"/>
        <w:rPr>
          <w:rFonts w:ascii="Arial" w:hAnsi="Arial" w:cs="Arial"/>
          <w:sz w:val="18"/>
          <w:szCs w:val="18"/>
        </w:rPr>
      </w:pPr>
      <w:r w:rsidRPr="000B7951">
        <w:rPr>
          <w:rFonts w:ascii="Arial" w:hAnsi="Arial" w:cs="Arial"/>
          <w:sz w:val="18"/>
          <w:szCs w:val="18"/>
        </w:rPr>
        <w:t>(2)</w:t>
      </w:r>
      <w:r w:rsidRPr="000B7951">
        <w:rPr>
          <w:rFonts w:ascii="Arial" w:hAnsi="Arial" w:cs="Arial"/>
          <w:sz w:val="18"/>
          <w:szCs w:val="18"/>
        </w:rPr>
        <w:tab/>
        <w:t xml:space="preserve">The code tables and flag tables associated with Table B are numbered to correspond with the xx and </w:t>
      </w:r>
      <w:proofErr w:type="spellStart"/>
      <w:r w:rsidRPr="000B7951">
        <w:rPr>
          <w:rFonts w:ascii="Arial" w:hAnsi="Arial" w:cs="Arial"/>
          <w:sz w:val="18"/>
          <w:szCs w:val="18"/>
        </w:rPr>
        <w:t>yyy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0B7951">
        <w:rPr>
          <w:rFonts w:ascii="Arial" w:hAnsi="Arial" w:cs="Arial"/>
          <w:sz w:val="18"/>
          <w:szCs w:val="18"/>
        </w:rPr>
        <w:t>part of the table reference.</w:t>
      </w:r>
    </w:p>
    <w:p w14:paraId="6476E0BB" w14:textId="77777777" w:rsidR="00872AA5" w:rsidRPr="000B7951" w:rsidRDefault="00872AA5" w:rsidP="00872AA5">
      <w:pPr>
        <w:pStyle w:val="PlainText"/>
        <w:spacing w:before="120"/>
        <w:ind w:left="426" w:hanging="426"/>
        <w:jc w:val="both"/>
        <w:rPr>
          <w:rFonts w:ascii="Arial" w:hAnsi="Arial" w:cs="Arial"/>
          <w:sz w:val="18"/>
          <w:szCs w:val="18"/>
        </w:rPr>
      </w:pPr>
      <w:r w:rsidRPr="000B7951">
        <w:rPr>
          <w:rFonts w:ascii="Arial" w:hAnsi="Arial" w:cs="Arial"/>
          <w:sz w:val="18"/>
          <w:szCs w:val="18"/>
        </w:rPr>
        <w:t>(3)</w:t>
      </w:r>
      <w:r w:rsidRPr="000B7951">
        <w:rPr>
          <w:rFonts w:ascii="Arial" w:hAnsi="Arial" w:cs="Arial"/>
          <w:sz w:val="18"/>
          <w:szCs w:val="18"/>
        </w:rPr>
        <w:tab/>
        <w:t>To encode values into CREX, the data (with units as specified in the UNIT column) must be multiplied by</w:t>
      </w:r>
      <w:r>
        <w:rPr>
          <w:rFonts w:ascii="Arial" w:hAnsi="Arial" w:cs="Arial"/>
          <w:sz w:val="18"/>
          <w:szCs w:val="18"/>
        </w:rPr>
        <w:t xml:space="preserve"> </w:t>
      </w:r>
      <w:r w:rsidRPr="000B7951">
        <w:rPr>
          <w:rFonts w:ascii="Arial" w:hAnsi="Arial" w:cs="Arial"/>
          <w:sz w:val="18"/>
          <w:szCs w:val="18"/>
        </w:rPr>
        <w:t>10 to the power SCALE.</w:t>
      </w:r>
    </w:p>
    <w:p w14:paraId="3F983F79" w14:textId="77777777" w:rsidR="00872AA5" w:rsidRPr="000B7951" w:rsidRDefault="00872AA5" w:rsidP="00872AA5">
      <w:pPr>
        <w:pStyle w:val="PlainText"/>
        <w:spacing w:before="120"/>
        <w:ind w:left="426" w:hanging="426"/>
        <w:jc w:val="both"/>
        <w:rPr>
          <w:rFonts w:ascii="Arial" w:hAnsi="Arial" w:cs="Arial"/>
          <w:sz w:val="18"/>
          <w:szCs w:val="18"/>
        </w:rPr>
      </w:pPr>
      <w:r w:rsidRPr="000B7951">
        <w:rPr>
          <w:rFonts w:ascii="Arial" w:hAnsi="Arial" w:cs="Arial"/>
          <w:sz w:val="18"/>
          <w:szCs w:val="18"/>
        </w:rPr>
        <w:t>(4)</w:t>
      </w:r>
      <w:r w:rsidRPr="000B7951">
        <w:rPr>
          <w:rFonts w:ascii="Arial" w:hAnsi="Arial" w:cs="Arial"/>
          <w:sz w:val="18"/>
          <w:szCs w:val="18"/>
        </w:rPr>
        <w:tab/>
        <w:t xml:space="preserve">Where </w:t>
      </w:r>
      <w:r>
        <w:rPr>
          <w:rFonts w:ascii="Arial" w:hAnsi="Arial" w:cs="Arial"/>
          <w:sz w:val="18"/>
          <w:szCs w:val="18"/>
        </w:rPr>
        <w:t xml:space="preserve">a </w:t>
      </w:r>
      <w:r w:rsidRPr="000B7951">
        <w:rPr>
          <w:rFonts w:ascii="Arial" w:hAnsi="Arial" w:cs="Arial"/>
          <w:sz w:val="18"/>
          <w:szCs w:val="18"/>
        </w:rPr>
        <w:t xml:space="preserve">UNIT </w:t>
      </w:r>
      <w:r>
        <w:rPr>
          <w:rFonts w:ascii="Arial" w:hAnsi="Arial" w:cs="Arial"/>
          <w:sz w:val="18"/>
          <w:szCs w:val="18"/>
        </w:rPr>
        <w:t>is</w:t>
      </w:r>
      <w:r w:rsidRPr="000B7951">
        <w:rPr>
          <w:rFonts w:ascii="Arial" w:hAnsi="Arial" w:cs="Arial"/>
          <w:sz w:val="18"/>
          <w:szCs w:val="18"/>
        </w:rPr>
        <w:t xml:space="preserve"> given as Character, data shall be coded as character data left justified within the field</w:t>
      </w:r>
      <w:r>
        <w:rPr>
          <w:rFonts w:ascii="Arial" w:hAnsi="Arial" w:cs="Arial"/>
          <w:sz w:val="18"/>
          <w:szCs w:val="18"/>
        </w:rPr>
        <w:t xml:space="preserve"> </w:t>
      </w:r>
      <w:r w:rsidRPr="000B7951">
        <w:rPr>
          <w:rFonts w:ascii="Arial" w:hAnsi="Arial" w:cs="Arial"/>
          <w:sz w:val="18"/>
          <w:szCs w:val="18"/>
        </w:rPr>
        <w:t>width.</w:t>
      </w:r>
    </w:p>
    <w:p w14:paraId="4EC7E11E" w14:textId="77777777" w:rsidR="00872AA5" w:rsidRPr="000B7951" w:rsidRDefault="00872AA5" w:rsidP="00872AA5">
      <w:pPr>
        <w:pStyle w:val="PlainText"/>
        <w:spacing w:before="120"/>
        <w:ind w:left="426" w:hanging="426"/>
        <w:jc w:val="both"/>
        <w:rPr>
          <w:rFonts w:ascii="Arial" w:hAnsi="Arial" w:cs="Arial"/>
          <w:sz w:val="18"/>
          <w:szCs w:val="18"/>
        </w:rPr>
      </w:pPr>
      <w:r w:rsidRPr="000B7951">
        <w:rPr>
          <w:rFonts w:ascii="Arial" w:hAnsi="Arial" w:cs="Arial"/>
          <w:sz w:val="18"/>
          <w:szCs w:val="18"/>
        </w:rPr>
        <w:t>(5)</w:t>
      </w:r>
      <w:r w:rsidRPr="000B7951">
        <w:rPr>
          <w:rFonts w:ascii="Arial" w:hAnsi="Arial" w:cs="Arial"/>
          <w:sz w:val="18"/>
          <w:szCs w:val="18"/>
        </w:rPr>
        <w:tab/>
        <w:t>Classes 48 to 63 are reserved for local use; all other classes are reserved for future development.</w:t>
      </w:r>
    </w:p>
    <w:p w14:paraId="651425C5" w14:textId="77777777" w:rsidR="00872AA5" w:rsidRPr="000B7951" w:rsidRDefault="00872AA5" w:rsidP="00872AA5">
      <w:pPr>
        <w:pStyle w:val="PlainText"/>
        <w:spacing w:before="120"/>
        <w:ind w:left="426" w:hanging="426"/>
        <w:jc w:val="both"/>
        <w:rPr>
          <w:rFonts w:ascii="Arial" w:hAnsi="Arial" w:cs="Arial"/>
          <w:sz w:val="18"/>
          <w:szCs w:val="18"/>
        </w:rPr>
      </w:pPr>
      <w:r w:rsidRPr="000B7951">
        <w:rPr>
          <w:rFonts w:ascii="Arial" w:hAnsi="Arial" w:cs="Arial"/>
          <w:sz w:val="18"/>
          <w:szCs w:val="18"/>
        </w:rPr>
        <w:t>(6)</w:t>
      </w:r>
      <w:r w:rsidRPr="000B7951">
        <w:rPr>
          <w:rFonts w:ascii="Arial" w:hAnsi="Arial" w:cs="Arial"/>
          <w:sz w:val="18"/>
          <w:szCs w:val="18"/>
        </w:rPr>
        <w:tab/>
        <w:t>Entries 192 to 255 within all classes are reserved for local use.</w:t>
      </w:r>
    </w:p>
    <w:p w14:paraId="50F9E9A8" w14:textId="77777777" w:rsidR="00872AA5" w:rsidRPr="000B7951" w:rsidRDefault="00872AA5" w:rsidP="00872AA5">
      <w:pPr>
        <w:pStyle w:val="PlainText"/>
        <w:spacing w:before="120"/>
        <w:ind w:left="426" w:hanging="426"/>
        <w:jc w:val="both"/>
        <w:rPr>
          <w:rFonts w:ascii="Arial" w:hAnsi="Arial" w:cs="Arial"/>
          <w:sz w:val="18"/>
          <w:szCs w:val="18"/>
        </w:rPr>
      </w:pPr>
      <w:r w:rsidRPr="000B7951">
        <w:rPr>
          <w:rFonts w:ascii="Arial" w:hAnsi="Arial" w:cs="Arial"/>
          <w:sz w:val="18"/>
          <w:szCs w:val="18"/>
        </w:rPr>
        <w:t>(7)</w:t>
      </w:r>
      <w:r w:rsidRPr="000B7951">
        <w:rPr>
          <w:rFonts w:ascii="Arial" w:hAnsi="Arial" w:cs="Arial"/>
          <w:sz w:val="18"/>
          <w:szCs w:val="18"/>
        </w:rPr>
        <w:tab/>
        <w:t>The use of local descriptors, as defined in Notes 5 and 6, in messages intended for non-local or</w:t>
      </w:r>
      <w:r>
        <w:rPr>
          <w:rFonts w:ascii="Arial" w:hAnsi="Arial" w:cs="Arial"/>
          <w:sz w:val="18"/>
          <w:szCs w:val="18"/>
        </w:rPr>
        <w:t xml:space="preserve"> </w:t>
      </w:r>
      <w:r w:rsidRPr="000B7951">
        <w:rPr>
          <w:rFonts w:ascii="Arial" w:hAnsi="Arial" w:cs="Arial"/>
          <w:sz w:val="18"/>
          <w:szCs w:val="18"/>
        </w:rPr>
        <w:t>international exchange is strongly discouraged.</w:t>
      </w:r>
    </w:p>
    <w:p w14:paraId="1E85ABDF" w14:textId="77777777" w:rsidR="00872AA5" w:rsidRPr="000B7951" w:rsidRDefault="00872AA5" w:rsidP="00872AA5">
      <w:pPr>
        <w:pStyle w:val="PlainText"/>
        <w:spacing w:before="120"/>
        <w:ind w:left="426" w:hanging="426"/>
        <w:jc w:val="both"/>
        <w:rPr>
          <w:rFonts w:ascii="Arial" w:hAnsi="Arial" w:cs="Arial"/>
          <w:sz w:val="18"/>
          <w:szCs w:val="18"/>
        </w:rPr>
      </w:pPr>
      <w:r w:rsidRPr="000B7951">
        <w:rPr>
          <w:rFonts w:ascii="Arial" w:hAnsi="Arial" w:cs="Arial"/>
          <w:sz w:val="18"/>
          <w:szCs w:val="18"/>
        </w:rPr>
        <w:t>(8)</w:t>
      </w:r>
      <w:r w:rsidRPr="000B7951">
        <w:rPr>
          <w:rFonts w:ascii="Arial" w:hAnsi="Arial" w:cs="Arial"/>
          <w:sz w:val="18"/>
          <w:szCs w:val="18"/>
        </w:rPr>
        <w:tab/>
        <w:t>First-order statistics are included in Table B only when they are produced, as such, by the observing</w:t>
      </w:r>
      <w:r>
        <w:rPr>
          <w:rFonts w:ascii="Arial" w:hAnsi="Arial" w:cs="Arial"/>
          <w:sz w:val="18"/>
          <w:szCs w:val="18"/>
        </w:rPr>
        <w:t xml:space="preserve"> </w:t>
      </w:r>
      <w:r w:rsidRPr="000B7951">
        <w:rPr>
          <w:rFonts w:ascii="Arial" w:hAnsi="Arial" w:cs="Arial"/>
          <w:sz w:val="18"/>
          <w:szCs w:val="18"/>
        </w:rPr>
        <w:t>system.</w:t>
      </w:r>
    </w:p>
    <w:p w14:paraId="091F5BB0" w14:textId="77777777" w:rsidR="00872AA5" w:rsidRPr="00D71343" w:rsidRDefault="00872AA5" w:rsidP="00872AA5">
      <w:pPr>
        <w:pStyle w:val="PlainText"/>
        <w:rPr>
          <w:rFonts w:ascii="Arial" w:hAnsi="Arial" w:cs="Arial"/>
          <w:sz w:val="18"/>
          <w:szCs w:val="18"/>
        </w:rPr>
      </w:pPr>
    </w:p>
    <w:p w14:paraId="130D21F7" w14:textId="77777777" w:rsidR="00872AA5" w:rsidRPr="00D71343" w:rsidRDefault="00872AA5" w:rsidP="00872AA5">
      <w:pPr>
        <w:pStyle w:val="PlainText"/>
        <w:rPr>
          <w:rFonts w:ascii="Arial" w:hAnsi="Arial" w:cs="Arial"/>
          <w:sz w:val="18"/>
          <w:szCs w:val="18"/>
        </w:rPr>
      </w:pPr>
    </w:p>
    <w:p w14:paraId="79DCCEF4" w14:textId="77777777" w:rsidR="00872AA5" w:rsidRPr="00D71343" w:rsidRDefault="00872AA5" w:rsidP="00872AA5">
      <w:pPr>
        <w:pStyle w:val="PlainText"/>
        <w:rPr>
          <w:rFonts w:ascii="Arial" w:hAnsi="Arial" w:cs="Arial"/>
          <w:sz w:val="18"/>
          <w:szCs w:val="18"/>
        </w:rPr>
      </w:pPr>
    </w:p>
    <w:p w14:paraId="26FC58C2" w14:textId="36071A76" w:rsidR="00872AA5" w:rsidRPr="00D71343" w:rsidRDefault="00872AA5" w:rsidP="00872AA5">
      <w:pPr>
        <w:pStyle w:val="PlainText"/>
        <w:jc w:val="both"/>
        <w:rPr>
          <w:rFonts w:ascii="Arial" w:hAnsi="Arial" w:cs="Arial"/>
          <w:sz w:val="18"/>
          <w:szCs w:val="18"/>
        </w:rPr>
      </w:pPr>
      <w:r w:rsidRPr="00D71343">
        <w:rPr>
          <w:rFonts w:ascii="Arial" w:hAnsi="Arial" w:cs="Arial"/>
          <w:sz w:val="18"/>
          <w:szCs w:val="18"/>
        </w:rPr>
        <w:t>CREX Table B entries from Class</w:t>
      </w:r>
      <w:r>
        <w:rPr>
          <w:rFonts w:ascii="Arial" w:hAnsi="Arial" w:cs="Arial"/>
          <w:sz w:val="18"/>
          <w:szCs w:val="18"/>
        </w:rPr>
        <w:t>es</w:t>
      </w:r>
      <w:r w:rsidRPr="00D71343">
        <w:rPr>
          <w:rFonts w:ascii="Arial" w:hAnsi="Arial" w:cs="Arial"/>
          <w:sz w:val="18"/>
          <w:szCs w:val="18"/>
        </w:rPr>
        <w:t xml:space="preserve"> 00 to </w:t>
      </w:r>
      <w:r w:rsidR="007B00CE">
        <w:rPr>
          <w:rFonts w:ascii="Arial" w:hAnsi="Arial" w:cs="Arial"/>
          <w:sz w:val="18"/>
          <w:szCs w:val="18"/>
        </w:rPr>
        <w:t>42</w:t>
      </w:r>
      <w:bookmarkStart w:id="1" w:name="_GoBack"/>
      <w:bookmarkEnd w:id="1"/>
      <w:r w:rsidRPr="00D71343">
        <w:rPr>
          <w:rFonts w:ascii="Arial" w:hAnsi="Arial" w:cs="Arial"/>
          <w:sz w:val="18"/>
          <w:szCs w:val="18"/>
        </w:rPr>
        <w:t xml:space="preserve"> are defined in BUFR/CREX Table B in Part B, Binary codes</w:t>
      </w:r>
      <w:r>
        <w:rPr>
          <w:rFonts w:ascii="Arial" w:hAnsi="Arial" w:cs="Arial"/>
          <w:sz w:val="18"/>
          <w:szCs w:val="18"/>
        </w:rPr>
        <w:t xml:space="preserve">, </w:t>
      </w:r>
      <w:r w:rsidRPr="00D71343">
        <w:rPr>
          <w:rFonts w:ascii="Arial" w:hAnsi="Arial" w:cs="Arial"/>
          <w:sz w:val="18"/>
          <w:szCs w:val="18"/>
        </w:rPr>
        <w:t>of the Manual.</w:t>
      </w:r>
    </w:p>
    <w:p w14:paraId="39E5D688" w14:textId="77777777" w:rsidR="00872AA5" w:rsidRPr="00D71343" w:rsidRDefault="00872AA5" w:rsidP="00872AA5">
      <w:pPr>
        <w:pStyle w:val="PlainText"/>
        <w:rPr>
          <w:rFonts w:ascii="Arial" w:hAnsi="Arial" w:cs="Arial"/>
          <w:sz w:val="18"/>
          <w:szCs w:val="18"/>
        </w:rPr>
      </w:pPr>
    </w:p>
    <w:p w14:paraId="4163E0E5" w14:textId="77777777" w:rsidR="00872AA5" w:rsidRDefault="00872AA5" w:rsidP="00872AA5">
      <w:pPr>
        <w:pStyle w:val="PlainText"/>
        <w:rPr>
          <w:rFonts w:ascii="Arial" w:hAnsi="Arial" w:cs="Arial"/>
          <w:sz w:val="18"/>
          <w:szCs w:val="18"/>
        </w:rPr>
      </w:pPr>
      <w:r w:rsidRPr="00D71343">
        <w:rPr>
          <w:rFonts w:ascii="Arial" w:hAnsi="Arial" w:cs="Arial"/>
          <w:sz w:val="18"/>
          <w:szCs w:val="18"/>
        </w:rPr>
        <w:t>Note: Class 31 does not exist in CREX.</w:t>
      </w:r>
    </w:p>
    <w:p w14:paraId="2FB78197" w14:textId="77777777" w:rsidR="00872AA5" w:rsidRPr="00D71343" w:rsidRDefault="00872AA5" w:rsidP="00872AA5">
      <w:pPr>
        <w:pStyle w:val="PlainText"/>
        <w:spacing w:before="48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</w:t>
      </w:r>
    </w:p>
    <w:p w14:paraId="2DF353E0" w14:textId="77777777" w:rsidR="00872AA5" w:rsidRDefault="00872AA5" w:rsidP="00872AA5">
      <w:pPr>
        <w:widowControl w:val="0"/>
        <w:tabs>
          <w:tab w:val="left" w:pos="113"/>
        </w:tabs>
        <w:autoSpaceDE w:val="0"/>
        <w:autoSpaceDN w:val="0"/>
        <w:adjustRightInd w:val="0"/>
        <w:spacing w:before="213"/>
      </w:pPr>
    </w:p>
    <w:sectPr w:rsidR="00872AA5" w:rsidSect="00872AA5">
      <w:headerReference w:type="even" r:id="rId7"/>
      <w:headerReference w:type="default" r:id="rId8"/>
      <w:footerReference w:type="even" r:id="rId9"/>
      <w:footerReference w:type="default" r:id="rId10"/>
      <w:pgSz w:w="11904" w:h="16836" w:code="9"/>
      <w:pgMar w:top="1701" w:right="1701" w:bottom="1701" w:left="1701" w:header="1134" w:footer="113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3467CF" w14:textId="77777777" w:rsidR="00F56CC0" w:rsidRDefault="00F56CC0">
      <w:r>
        <w:separator/>
      </w:r>
    </w:p>
  </w:endnote>
  <w:endnote w:type="continuationSeparator" w:id="0">
    <w:p w14:paraId="132DD1F1" w14:textId="77777777" w:rsidR="00F56CC0" w:rsidRDefault="00F5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69C64" w14:textId="77777777" w:rsidR="00872AA5" w:rsidRDefault="00872AA5">
    <w:pPr>
      <w:pStyle w:val="Footer"/>
    </w:pPr>
    <w:r>
      <w:rPr>
        <w:rFonts w:ascii="Arial" w:hAnsi="Arial" w:cs="Arial"/>
        <w:b/>
        <w:bCs/>
        <w:sz w:val="20"/>
        <w:szCs w:val="20"/>
      </w:rPr>
      <w:t xml:space="preserve">I.2 </w:t>
    </w:r>
    <w:r>
      <w:rPr>
        <w:rFonts w:ascii="Arial" w:hAnsi="Arial" w:cs="Arial"/>
        <w:b/>
        <w:bCs/>
        <w:sz w:val="16"/>
        <w:szCs w:val="16"/>
      </w:rPr>
      <w:t>– CREX Table B —</w:t>
    </w:r>
    <w:r w:rsidR="00E71717">
      <w:rPr>
        <w:rFonts w:ascii="Arial" w:hAnsi="Arial" w:cs="Arial"/>
        <w:b/>
        <w:bCs/>
        <w:sz w:val="16"/>
        <w:szCs w:val="16"/>
      </w:rPr>
      <w:t xml:space="preserve"> </w:t>
    </w:r>
    <w:r w:rsidR="00B01BBF" w:rsidRPr="00B60E47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B60E47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="00B01BBF" w:rsidRPr="00B60E47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7C19BB">
      <w:rPr>
        <w:rStyle w:val="PageNumber"/>
        <w:rFonts w:ascii="Arial" w:hAnsi="Arial" w:cs="Arial"/>
        <w:b/>
        <w:noProof/>
        <w:sz w:val="18"/>
        <w:szCs w:val="18"/>
      </w:rPr>
      <w:t>2</w:t>
    </w:r>
    <w:r w:rsidR="00B01BBF" w:rsidRPr="00B60E47">
      <w:rPr>
        <w:rStyle w:val="PageNumber"/>
        <w:rFonts w:ascii="Arial" w:hAnsi="Arial" w:cs="Arial"/>
        <w:b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D7E38" w14:textId="77777777" w:rsidR="00872AA5" w:rsidRDefault="00872AA5" w:rsidP="00872AA5">
    <w:pPr>
      <w:pStyle w:val="Footer"/>
      <w:jc w:val="right"/>
    </w:pPr>
    <w:r>
      <w:rPr>
        <w:rFonts w:ascii="Arial" w:hAnsi="Arial" w:cs="Arial"/>
        <w:b/>
        <w:bCs/>
        <w:sz w:val="20"/>
        <w:szCs w:val="20"/>
      </w:rPr>
      <w:t xml:space="preserve">I.2 </w:t>
    </w:r>
    <w:r>
      <w:rPr>
        <w:rFonts w:ascii="Arial" w:hAnsi="Arial" w:cs="Arial"/>
        <w:b/>
        <w:bCs/>
        <w:sz w:val="16"/>
        <w:szCs w:val="16"/>
      </w:rPr>
      <w:t>– CREX Table B —</w:t>
    </w:r>
    <w:r w:rsidR="00E71717">
      <w:rPr>
        <w:rFonts w:ascii="Arial" w:hAnsi="Arial" w:cs="Arial"/>
        <w:b/>
        <w:bCs/>
        <w:sz w:val="16"/>
        <w:szCs w:val="16"/>
      </w:rPr>
      <w:t xml:space="preserve"> </w:t>
    </w:r>
    <w:r w:rsidR="00B01BBF" w:rsidRPr="00B60E47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B60E47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="00B01BBF" w:rsidRPr="00B60E47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7C19BB">
      <w:rPr>
        <w:rStyle w:val="PageNumber"/>
        <w:rFonts w:ascii="Arial" w:hAnsi="Arial" w:cs="Arial"/>
        <w:b/>
        <w:noProof/>
        <w:sz w:val="18"/>
        <w:szCs w:val="18"/>
      </w:rPr>
      <w:t>1</w:t>
    </w:r>
    <w:r w:rsidR="00B01BBF" w:rsidRPr="00B60E47">
      <w:rPr>
        <w:rStyle w:val="PageNumber"/>
        <w:rFonts w:ascii="Arial" w:hAnsi="Arial" w:cs="Arial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E57FEE" w14:textId="77777777" w:rsidR="00F56CC0" w:rsidRDefault="00F56CC0">
      <w:r>
        <w:separator/>
      </w:r>
    </w:p>
  </w:footnote>
  <w:footnote w:type="continuationSeparator" w:id="0">
    <w:p w14:paraId="4FF307E3" w14:textId="77777777" w:rsidR="00F56CC0" w:rsidRDefault="00F56C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8521D" w14:textId="77777777" w:rsidR="00872AA5" w:rsidRPr="004E36F0" w:rsidRDefault="00872AA5" w:rsidP="00872AA5">
    <w:pPr>
      <w:pStyle w:val="Header"/>
      <w:jc w:val="center"/>
      <w:rPr>
        <w:rFonts w:ascii="Arial" w:hAnsi="Arial" w:cs="Arial"/>
        <w:sz w:val="16"/>
        <w:szCs w:val="16"/>
        <w:lang w:val="pt-BR"/>
      </w:rPr>
    </w:pPr>
    <w:r>
      <w:rPr>
        <w:rFonts w:ascii="Arial" w:hAnsi="Arial" w:cs="Arial"/>
        <w:sz w:val="16"/>
        <w:szCs w:val="16"/>
        <w:lang w:val="en-GB"/>
      </w:rPr>
      <w:t>FM 95 CREX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E4620" w14:textId="77777777" w:rsidR="00872AA5" w:rsidRPr="004E36F0" w:rsidRDefault="00872AA5" w:rsidP="00872AA5">
    <w:pPr>
      <w:pStyle w:val="Header"/>
      <w:jc w:val="center"/>
      <w:rPr>
        <w:rFonts w:ascii="Arial" w:hAnsi="Arial" w:cs="Arial"/>
        <w:sz w:val="16"/>
        <w:szCs w:val="16"/>
        <w:lang w:val="pt-BR"/>
      </w:rPr>
    </w:pPr>
    <w:r>
      <w:rPr>
        <w:rFonts w:ascii="Arial" w:hAnsi="Arial" w:cs="Arial"/>
        <w:sz w:val="16"/>
        <w:szCs w:val="16"/>
        <w:lang w:val="en-GB"/>
      </w:rPr>
      <w:t>FM 95 CREX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embedSystemFonts/>
  <w:bordersDoNotSurroundHeader/>
  <w:bordersDoNotSurroundFooter/>
  <w:proofState w:spelling="clean"/>
  <w:trackRevisions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A91"/>
    <w:rsid w:val="000751D1"/>
    <w:rsid w:val="001B5507"/>
    <w:rsid w:val="00204A91"/>
    <w:rsid w:val="0048028F"/>
    <w:rsid w:val="004B18B3"/>
    <w:rsid w:val="00505AF7"/>
    <w:rsid w:val="007B00CE"/>
    <w:rsid w:val="007C19BB"/>
    <w:rsid w:val="007F58CF"/>
    <w:rsid w:val="00872AA5"/>
    <w:rsid w:val="0093150E"/>
    <w:rsid w:val="00964A54"/>
    <w:rsid w:val="009F268D"/>
    <w:rsid w:val="00B01BBF"/>
    <w:rsid w:val="00C82DD2"/>
    <w:rsid w:val="00E71717"/>
    <w:rsid w:val="00F5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506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BBF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0E67B4"/>
    <w:rPr>
      <w:rFonts w:ascii="Courier New" w:hAnsi="Courier New" w:cs="Courier New"/>
      <w:sz w:val="20"/>
      <w:szCs w:val="20"/>
      <w:lang w:val="en-GB"/>
    </w:rPr>
  </w:style>
  <w:style w:type="paragraph" w:customStyle="1" w:styleId="Char1CharCharCarCar">
    <w:name w:val="Char1 Char Char Car Car"/>
    <w:basedOn w:val="Normal"/>
    <w:rsid w:val="000E67B4"/>
    <w:rPr>
      <w:rFonts w:eastAsia="Times New Roman"/>
      <w:lang w:val="pl-PL" w:eastAsia="pl-PL"/>
    </w:rPr>
  </w:style>
  <w:style w:type="paragraph" w:styleId="Header">
    <w:name w:val="header"/>
    <w:basedOn w:val="Normal"/>
    <w:rsid w:val="00104C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4C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04C83"/>
  </w:style>
  <w:style w:type="paragraph" w:styleId="BalloonText">
    <w:name w:val="Balloon Text"/>
    <w:basedOn w:val="Normal"/>
    <w:semiHidden/>
    <w:rsid w:val="00FA5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BBF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0E67B4"/>
    <w:rPr>
      <w:rFonts w:ascii="Courier New" w:hAnsi="Courier New" w:cs="Courier New"/>
      <w:sz w:val="20"/>
      <w:szCs w:val="20"/>
      <w:lang w:val="en-GB"/>
    </w:rPr>
  </w:style>
  <w:style w:type="paragraph" w:customStyle="1" w:styleId="Char1CharCharCarCar">
    <w:name w:val="Char1 Char Char Car Car"/>
    <w:basedOn w:val="Normal"/>
    <w:rsid w:val="000E67B4"/>
    <w:rPr>
      <w:rFonts w:eastAsia="Times New Roman"/>
      <w:lang w:val="pl-PL" w:eastAsia="pl-PL"/>
    </w:rPr>
  </w:style>
  <w:style w:type="paragraph" w:styleId="Header">
    <w:name w:val="header"/>
    <w:basedOn w:val="Normal"/>
    <w:rsid w:val="00104C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4C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04C83"/>
  </w:style>
  <w:style w:type="paragraph" w:styleId="BalloonText">
    <w:name w:val="Balloon Text"/>
    <w:basedOn w:val="Normal"/>
    <w:semiHidden/>
    <w:rsid w:val="00FA5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CREX TABLES RELATIVE TO SECTION 2</vt:lpstr>
    </vt:vector>
  </TitlesOfParts>
  <Company>wmo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CREX TABLES RELATIVE TO SECTION 2</dc:title>
  <dc:creator>Shimazaki A</dc:creator>
  <cp:lastModifiedBy>AS</cp:lastModifiedBy>
  <cp:revision>2</cp:revision>
  <cp:lastPrinted>2014-09-18T16:47:00Z</cp:lastPrinted>
  <dcterms:created xsi:type="dcterms:W3CDTF">2018-10-10T08:54:00Z</dcterms:created>
  <dcterms:modified xsi:type="dcterms:W3CDTF">2018-10-10T08:54:00Z</dcterms:modified>
</cp:coreProperties>
</file>