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5F" w:rsidRPr="00384684" w:rsidRDefault="009C345F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42AC30t00"/>
          <w:color w:val="00B050"/>
          <w:sz w:val="3"/>
          <w:szCs w:val="8"/>
        </w:rPr>
      </w:pPr>
      <w:bookmarkStart w:id="0" w:name="_GoBack"/>
      <w:bookmarkEnd w:id="0"/>
    </w:p>
    <w:p w:rsidR="00117BBC" w:rsidRPr="00384684" w:rsidRDefault="00CD2161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45FA130t00"/>
          <w:b/>
          <w:bCs/>
          <w:color w:val="00B050"/>
          <w:sz w:val="13"/>
          <w:szCs w:val="14"/>
          <w:u w:val="single"/>
        </w:rPr>
      </w:pPr>
      <w:r w:rsidRPr="00384684">
        <w:rPr>
          <w:rFonts w:ascii="Arial Black" w:hAnsi="Arial Black" w:cs="TTE542AC30t00"/>
          <w:b/>
          <w:bCs/>
          <w:noProof/>
          <w:color w:val="00B050"/>
          <w:sz w:val="33"/>
          <w:szCs w:val="33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5088566</wp:posOffset>
            </wp:positionH>
            <wp:positionV relativeFrom="paragraph">
              <wp:posOffset>30214</wp:posOffset>
            </wp:positionV>
            <wp:extent cx="925962" cy="1169094"/>
            <wp:effectExtent l="38100" t="19050" r="26538" b="12006"/>
            <wp:wrapNone/>
            <wp:docPr id="2" name="Picture 0" descr="RABIN K MA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IN K MARA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962" cy="1169094"/>
                    </a:xfrm>
                    <a:prstGeom prst="rect">
                      <a:avLst/>
                    </a:prstGeom>
                    <a:ln cmpd="sng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 w:rsidR="00117BBC" w:rsidRPr="00384684">
        <w:rPr>
          <w:rFonts w:ascii="Arial Black" w:hAnsi="Arial Black" w:cs="TTE542AC30t00"/>
          <w:b/>
          <w:bCs/>
          <w:color w:val="00B050"/>
          <w:sz w:val="33"/>
          <w:szCs w:val="33"/>
          <w:u w:val="single"/>
        </w:rPr>
        <w:t>CURRICULUM VITAE</w:t>
      </w: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45FA130t00"/>
          <w:b/>
          <w:bCs/>
          <w:color w:val="000000"/>
          <w:sz w:val="21"/>
          <w:szCs w:val="21"/>
        </w:rPr>
      </w:pPr>
    </w:p>
    <w:p w:rsidR="00CD2161" w:rsidRDefault="00CD2161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45FA130t00"/>
          <w:b/>
          <w:bCs/>
          <w:color w:val="000000"/>
          <w:sz w:val="21"/>
          <w:szCs w:val="21"/>
        </w:rPr>
      </w:pP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45FA130t00"/>
          <w:b/>
          <w:bCs/>
          <w:color w:val="000000"/>
          <w:sz w:val="21"/>
          <w:szCs w:val="21"/>
        </w:rPr>
      </w:pPr>
      <w:r w:rsidRPr="00117BBC">
        <w:rPr>
          <w:rFonts w:asciiTheme="majorHAnsi" w:hAnsiTheme="majorHAnsi" w:cs="TTE45FA130t00"/>
          <w:b/>
          <w:bCs/>
          <w:color w:val="000000"/>
          <w:sz w:val="21"/>
          <w:szCs w:val="21"/>
        </w:rPr>
        <w:t>RABIN.K</w:t>
      </w: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45FA130t00"/>
          <w:b/>
          <w:bCs/>
          <w:color w:val="000000"/>
          <w:sz w:val="21"/>
          <w:szCs w:val="21"/>
        </w:rPr>
      </w:pPr>
      <w:r w:rsidRPr="00117BBC">
        <w:rPr>
          <w:rFonts w:asciiTheme="majorHAnsi" w:hAnsiTheme="majorHAnsi" w:cs="TTE45FA130t00"/>
          <w:b/>
          <w:bCs/>
          <w:color w:val="000000"/>
          <w:sz w:val="21"/>
          <w:szCs w:val="21"/>
        </w:rPr>
        <w:t>Mob#</w:t>
      </w:r>
      <w:r w:rsidRPr="00117BBC">
        <w:rPr>
          <w:rFonts w:asciiTheme="majorHAnsi" w:hAnsiTheme="majorHAnsi" w:cs="TTE4829008t00"/>
          <w:b/>
          <w:bCs/>
          <w:color w:val="96B4D8"/>
          <w:sz w:val="21"/>
          <w:szCs w:val="21"/>
        </w:rPr>
        <w:t xml:space="preserve">: </w:t>
      </w:r>
      <w:r w:rsidRPr="00117BBC">
        <w:rPr>
          <w:rFonts w:asciiTheme="majorHAnsi" w:hAnsiTheme="majorHAnsi" w:cs="TTE45FA130t00"/>
          <w:b/>
          <w:bCs/>
          <w:color w:val="000000"/>
          <w:sz w:val="21"/>
          <w:szCs w:val="21"/>
        </w:rPr>
        <w:t>055-4244860</w:t>
      </w: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45FA130t00"/>
          <w:b/>
          <w:bCs/>
          <w:color w:val="0000FF"/>
          <w:sz w:val="21"/>
          <w:szCs w:val="21"/>
        </w:rPr>
      </w:pPr>
      <w:r w:rsidRPr="00117BBC">
        <w:rPr>
          <w:rFonts w:asciiTheme="majorHAnsi" w:hAnsiTheme="majorHAnsi" w:cs="TTE45FA130t00"/>
          <w:b/>
          <w:bCs/>
          <w:color w:val="000000"/>
          <w:sz w:val="21"/>
          <w:szCs w:val="21"/>
        </w:rPr>
        <w:t xml:space="preserve">Email: </w:t>
      </w:r>
      <w:r w:rsidRPr="00117BBC">
        <w:rPr>
          <w:rFonts w:asciiTheme="majorHAnsi" w:hAnsiTheme="majorHAnsi" w:cs="TTE45FA130t00"/>
          <w:b/>
          <w:bCs/>
          <w:color w:val="0000FF"/>
          <w:sz w:val="21"/>
          <w:szCs w:val="21"/>
        </w:rPr>
        <w:t>rabinpnr@yahoo.com</w:t>
      </w:r>
    </w:p>
    <w:p w:rsidR="00117BBC" w:rsidRDefault="00BD5586" w:rsidP="00117BBC">
      <w:pPr>
        <w:autoSpaceDE w:val="0"/>
        <w:autoSpaceDN w:val="0"/>
        <w:adjustRightInd w:val="0"/>
        <w:spacing w:after="0" w:line="240" w:lineRule="auto"/>
        <w:rPr>
          <w:rFonts w:ascii="TTE55C4D50t00" w:hAnsi="TTE45FA130t00" w:cs="TTE55C4D50t00"/>
          <w:color w:val="0000FF"/>
          <w:sz w:val="21"/>
          <w:szCs w:val="21"/>
        </w:rPr>
      </w:pPr>
      <w:r>
        <w:rPr>
          <w:rFonts w:ascii="Arial Black" w:hAnsi="Arial Black" w:cs="TTE55C4D50t00"/>
          <w:noProof/>
          <w:color w:val="0000FF"/>
          <w:sz w:val="17"/>
          <w:szCs w:val="17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0.25pt;width:475.45pt;height:0;z-index:251659264" o:connectortype="straight"/>
        </w:pict>
      </w:r>
    </w:p>
    <w:p w:rsidR="009C345F" w:rsidRDefault="009C345F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  <w:r w:rsidRPr="00117BBC">
        <w:rPr>
          <w:rFonts w:ascii="Arial Black" w:hAnsi="Arial Black" w:cs="TTE55C4D50t00"/>
          <w:color w:val="0000FF"/>
          <w:sz w:val="17"/>
          <w:szCs w:val="17"/>
          <w:u w:val="single"/>
        </w:rPr>
        <w:t>CAREER OBJECTIVE</w:t>
      </w: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TTE4829008t00" w:hAnsi="TTE4829008t00" w:cs="TTE4829008t00"/>
          <w:color w:val="000000"/>
          <w:sz w:val="8"/>
          <w:szCs w:val="8"/>
        </w:rPr>
      </w:pP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TE4829008t00"/>
          <w:color w:val="000000"/>
        </w:rPr>
      </w:pPr>
      <w:r w:rsidRPr="00117BBC">
        <w:rPr>
          <w:rFonts w:cs="TTE4829008t00"/>
          <w:color w:val="000000"/>
        </w:rPr>
        <w:t>I have good Organizational skills to handle a department effectively. I also have good communication Skills and good natured person I have good experience of managing the company specified department and running it smoothly. I seek for good positions which can develop my skill better and give me Opportunity expand my work field. I have efficient working skills and performance record and record of maintaining good communication with the customers</w:t>
      </w: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TE4829008t00"/>
          <w:color w:val="000000"/>
        </w:rPr>
      </w:pP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  <w:r w:rsidRPr="00117BBC">
        <w:rPr>
          <w:rFonts w:ascii="Arial Black" w:hAnsi="Arial Black" w:cs="TTE55C4D50t00"/>
          <w:color w:val="0000FF"/>
          <w:sz w:val="17"/>
          <w:szCs w:val="17"/>
          <w:u w:val="single"/>
        </w:rPr>
        <w:t>WORK EXPERIENCE</w:t>
      </w: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TTE55C4D50t00" w:hAnsi="TTE45FA130t00" w:cs="TTE55C4D50t00"/>
          <w:color w:val="000000"/>
          <w:sz w:val="23"/>
          <w:szCs w:val="23"/>
        </w:rPr>
      </w:pP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cs="TTE55C4D50t00"/>
          <w:b/>
          <w:bCs/>
          <w:color w:val="000000"/>
          <w:sz w:val="23"/>
          <w:szCs w:val="23"/>
        </w:rPr>
      </w:pPr>
      <w:r w:rsidRPr="00117BBC">
        <w:rPr>
          <w:rFonts w:cs="TTE55C4D50t00"/>
          <w:b/>
          <w:bCs/>
          <w:color w:val="000000"/>
          <w:sz w:val="23"/>
          <w:szCs w:val="23"/>
        </w:rPr>
        <w:t xml:space="preserve">Blue Line Plastics and Trading L </w:t>
      </w:r>
      <w:proofErr w:type="spellStart"/>
      <w:r w:rsidRPr="00117BBC">
        <w:rPr>
          <w:rFonts w:cs="TTE55C4D50t00"/>
          <w:b/>
          <w:bCs/>
          <w:color w:val="000000"/>
          <w:sz w:val="23"/>
          <w:szCs w:val="23"/>
        </w:rPr>
        <w:t>L</w:t>
      </w:r>
      <w:proofErr w:type="spellEnd"/>
      <w:r w:rsidRPr="00117BBC">
        <w:rPr>
          <w:rFonts w:cs="TTE55C4D50t00"/>
          <w:b/>
          <w:bCs/>
          <w:color w:val="000000"/>
          <w:sz w:val="23"/>
          <w:szCs w:val="23"/>
        </w:rPr>
        <w:t xml:space="preserve"> C, Abu Dhabi - UAE</w:t>
      </w:r>
    </w:p>
    <w:p w:rsidR="00117BBC" w:rsidRPr="00117BBC" w:rsidRDefault="00117BBC" w:rsidP="004A0D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55C4D50t00"/>
          <w:color w:val="000000"/>
          <w:sz w:val="21"/>
          <w:szCs w:val="21"/>
        </w:rPr>
      </w:pPr>
      <w:r w:rsidRPr="00117BBC">
        <w:rPr>
          <w:rFonts w:asciiTheme="majorHAnsi" w:hAnsiTheme="majorHAnsi" w:cs="TTE55C4D50t00"/>
          <w:color w:val="000000"/>
          <w:sz w:val="21"/>
          <w:szCs w:val="21"/>
        </w:rPr>
        <w:t xml:space="preserve">Duration: August 2013 </w:t>
      </w:r>
      <w:r w:rsidR="004A0D7B">
        <w:rPr>
          <w:rFonts w:asciiTheme="majorHAnsi" w:hAnsiTheme="majorHAnsi" w:cs="TTE55C4D50t00"/>
          <w:color w:val="000000"/>
          <w:sz w:val="21"/>
          <w:szCs w:val="21"/>
        </w:rPr>
        <w:t xml:space="preserve">to Percent </w:t>
      </w: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55C4D50t00"/>
          <w:color w:val="000000"/>
          <w:sz w:val="21"/>
          <w:szCs w:val="21"/>
        </w:rPr>
      </w:pPr>
      <w:r w:rsidRPr="00117BBC">
        <w:rPr>
          <w:rFonts w:asciiTheme="majorHAnsi" w:hAnsiTheme="majorHAnsi" w:cs="TTE55C4D50t00"/>
          <w:color w:val="000000"/>
          <w:sz w:val="21"/>
          <w:szCs w:val="21"/>
        </w:rPr>
        <w:t xml:space="preserve">Role: Administration / Accountant </w:t>
      </w:r>
    </w:p>
    <w:p w:rsidR="00117BBC" w:rsidRPr="009C345F" w:rsidRDefault="009C345F" w:rsidP="009C345F">
      <w:pPr>
        <w:autoSpaceDE w:val="0"/>
        <w:autoSpaceDN w:val="0"/>
        <w:adjustRightInd w:val="0"/>
        <w:spacing w:after="0" w:line="240" w:lineRule="auto"/>
        <w:jc w:val="center"/>
        <w:rPr>
          <w:rFonts w:cs="TTE55C4D50t00"/>
          <w:b/>
          <w:bCs/>
          <w:color w:val="FF0000"/>
          <w:sz w:val="23"/>
          <w:szCs w:val="23"/>
        </w:rPr>
      </w:pPr>
      <w:r>
        <w:rPr>
          <w:rFonts w:cs="TTE55C4D50t00"/>
          <w:b/>
          <w:bCs/>
          <w:color w:val="FF0000"/>
          <w:sz w:val="23"/>
          <w:szCs w:val="23"/>
        </w:rPr>
        <w:t>********</w:t>
      </w: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cs="TTE55C4D50t00"/>
          <w:b/>
          <w:bCs/>
          <w:color w:val="000000"/>
          <w:sz w:val="23"/>
          <w:szCs w:val="23"/>
        </w:rPr>
      </w:pPr>
      <w:r w:rsidRPr="00117BBC">
        <w:rPr>
          <w:rFonts w:cs="TTE55C4D50t00"/>
          <w:b/>
          <w:bCs/>
          <w:color w:val="000000"/>
          <w:sz w:val="23"/>
          <w:szCs w:val="23"/>
        </w:rPr>
        <w:t>DHL Blue Dart Cargo</w:t>
      </w:r>
    </w:p>
    <w:p w:rsidR="00117BBC" w:rsidRPr="00117BBC" w:rsidRDefault="00A474EA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55C4D50t00"/>
          <w:color w:val="000000"/>
          <w:sz w:val="21"/>
          <w:szCs w:val="21"/>
        </w:rPr>
      </w:pPr>
      <w:r>
        <w:rPr>
          <w:rFonts w:asciiTheme="majorHAnsi" w:hAnsiTheme="majorHAnsi" w:cs="TTE55C4D50t00"/>
          <w:color w:val="000000"/>
          <w:sz w:val="21"/>
          <w:szCs w:val="21"/>
        </w:rPr>
        <w:t>Duration: one Year (2012</w:t>
      </w:r>
      <w:r w:rsidR="00117BBC" w:rsidRPr="00117BBC">
        <w:rPr>
          <w:rFonts w:asciiTheme="majorHAnsi" w:hAnsiTheme="majorHAnsi" w:cs="TTE55C4D50t00"/>
          <w:color w:val="000000"/>
          <w:sz w:val="21"/>
          <w:szCs w:val="21"/>
        </w:rPr>
        <w:t xml:space="preserve"> – 2013)</w:t>
      </w:r>
    </w:p>
    <w:p w:rsidR="00117BBC" w:rsidRDefault="00117BBC" w:rsidP="009C34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55C4D50t00"/>
          <w:color w:val="000000"/>
          <w:sz w:val="21"/>
          <w:szCs w:val="21"/>
        </w:rPr>
      </w:pPr>
      <w:r w:rsidRPr="00117BBC">
        <w:rPr>
          <w:rFonts w:asciiTheme="majorHAnsi" w:hAnsiTheme="majorHAnsi" w:cs="TTE55C4D50t00"/>
          <w:color w:val="000000"/>
          <w:sz w:val="21"/>
          <w:szCs w:val="21"/>
        </w:rPr>
        <w:t>Role: Operation Executive .Accounts</w:t>
      </w:r>
    </w:p>
    <w:p w:rsidR="009C345F" w:rsidRPr="00CD2161" w:rsidRDefault="009C345F" w:rsidP="00CD2161">
      <w:pPr>
        <w:autoSpaceDE w:val="0"/>
        <w:autoSpaceDN w:val="0"/>
        <w:adjustRightInd w:val="0"/>
        <w:spacing w:after="0" w:line="240" w:lineRule="auto"/>
        <w:jc w:val="center"/>
        <w:rPr>
          <w:rFonts w:cs="TTE55C4D50t00"/>
          <w:b/>
          <w:bCs/>
          <w:color w:val="FF0000"/>
          <w:sz w:val="23"/>
          <w:szCs w:val="23"/>
        </w:rPr>
      </w:pPr>
      <w:r>
        <w:rPr>
          <w:rFonts w:cs="TTE55C4D50t00"/>
          <w:b/>
          <w:bCs/>
          <w:color w:val="FF0000"/>
          <w:sz w:val="23"/>
          <w:szCs w:val="23"/>
        </w:rPr>
        <w:t>********</w:t>
      </w: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cs="TTE55C4D50t00"/>
          <w:b/>
          <w:bCs/>
          <w:color w:val="000000"/>
          <w:sz w:val="23"/>
          <w:szCs w:val="23"/>
        </w:rPr>
      </w:pPr>
      <w:proofErr w:type="spellStart"/>
      <w:r w:rsidRPr="00117BBC">
        <w:rPr>
          <w:rFonts w:cs="TTE55C4D50t00"/>
          <w:b/>
          <w:bCs/>
          <w:color w:val="000000"/>
          <w:sz w:val="23"/>
          <w:szCs w:val="23"/>
        </w:rPr>
        <w:t>Vismaya</w:t>
      </w:r>
      <w:proofErr w:type="spellEnd"/>
      <w:r w:rsidRPr="00117BBC">
        <w:rPr>
          <w:rFonts w:cs="TTE55C4D50t00"/>
          <w:b/>
          <w:bCs/>
          <w:color w:val="000000"/>
          <w:sz w:val="23"/>
          <w:szCs w:val="23"/>
        </w:rPr>
        <w:t xml:space="preserve"> Cargo Services, Kerala - India</w:t>
      </w:r>
    </w:p>
    <w:p w:rsidR="00117BBC" w:rsidRPr="00117BBC" w:rsidRDefault="00A474EA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55C4D50t00"/>
          <w:color w:val="000000"/>
          <w:sz w:val="21"/>
          <w:szCs w:val="21"/>
        </w:rPr>
      </w:pPr>
      <w:r>
        <w:rPr>
          <w:rFonts w:asciiTheme="majorHAnsi" w:hAnsiTheme="majorHAnsi" w:cs="TTE55C4D50t00"/>
          <w:color w:val="000000"/>
          <w:sz w:val="21"/>
          <w:szCs w:val="21"/>
        </w:rPr>
        <w:t>Duration: January &amp;''2008</w:t>
      </w:r>
      <w:r w:rsidR="00117BBC" w:rsidRPr="00117BBC">
        <w:rPr>
          <w:rFonts w:asciiTheme="majorHAnsi" w:hAnsiTheme="majorHAnsi" w:cs="TTE55C4D50t00"/>
          <w:color w:val="000000"/>
          <w:sz w:val="21"/>
          <w:szCs w:val="21"/>
        </w:rPr>
        <w:t xml:space="preserve"> to June </w:t>
      </w:r>
      <w:r>
        <w:rPr>
          <w:rFonts w:asciiTheme="majorHAnsi" w:hAnsiTheme="majorHAnsi" w:cs="TTE55C4D50t00"/>
          <w:color w:val="000000"/>
          <w:sz w:val="21"/>
          <w:szCs w:val="21"/>
        </w:rPr>
        <w:t>2012.</w:t>
      </w: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55C4D50t00"/>
          <w:color w:val="000000"/>
          <w:sz w:val="21"/>
          <w:szCs w:val="21"/>
        </w:rPr>
      </w:pPr>
      <w:r w:rsidRPr="00117BBC">
        <w:rPr>
          <w:rFonts w:asciiTheme="majorHAnsi" w:hAnsiTheme="majorHAnsi" w:cs="TTE55C4D50t00"/>
          <w:color w:val="000000"/>
          <w:sz w:val="21"/>
          <w:szCs w:val="21"/>
        </w:rPr>
        <w:t>Role: Office Administrator</w:t>
      </w:r>
      <w:r>
        <w:rPr>
          <w:rFonts w:asciiTheme="majorHAnsi" w:hAnsiTheme="majorHAnsi" w:cs="TTE55C4D50t00"/>
          <w:color w:val="000000"/>
          <w:sz w:val="21"/>
          <w:szCs w:val="21"/>
        </w:rPr>
        <w:t xml:space="preserve"> cum</w:t>
      </w:r>
      <w:r w:rsidRPr="00117BBC">
        <w:rPr>
          <w:rFonts w:asciiTheme="majorHAnsi" w:hAnsiTheme="majorHAnsi" w:cs="TTE55C4D50t00"/>
          <w:color w:val="000000"/>
          <w:sz w:val="21"/>
          <w:szCs w:val="21"/>
        </w:rPr>
        <w:t xml:space="preserve"> Accountant </w:t>
      </w: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TTE55C4D50t00" w:hAnsi="TTE45FA130t00" w:cs="TTE55C4D50t00"/>
          <w:color w:val="000000"/>
          <w:sz w:val="21"/>
          <w:szCs w:val="21"/>
        </w:rPr>
      </w:pPr>
    </w:p>
    <w:p w:rsidR="00117BBC" w:rsidRPr="009C345F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B050"/>
          <w:sz w:val="20"/>
          <w:szCs w:val="20"/>
          <w:u w:val="single"/>
        </w:rPr>
      </w:pPr>
      <w:r w:rsidRPr="009C345F">
        <w:rPr>
          <w:rFonts w:ascii="Arial Black" w:hAnsi="Arial Black" w:cs="TTE55C4D50t00"/>
          <w:color w:val="00B050"/>
          <w:sz w:val="20"/>
          <w:szCs w:val="20"/>
          <w:u w:val="single"/>
        </w:rPr>
        <w:t>Job Profile:-</w:t>
      </w:r>
    </w:p>
    <w:p w:rsidR="004A0D7B" w:rsidRPr="004A0D7B" w:rsidRDefault="004A0D7B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117BBC">
        <w:rPr>
          <w:rFonts w:cs="TTE541A350t00"/>
          <w:color w:val="000000"/>
          <w:sz w:val="19"/>
          <w:szCs w:val="19"/>
        </w:rPr>
        <w:t xml:space="preserve"> </w:t>
      </w:r>
      <w:r w:rsidRPr="009C345F">
        <w:rPr>
          <w:rFonts w:asciiTheme="majorHAnsi" w:hAnsiTheme="majorHAnsi" w:cs="TTE4829008t00"/>
          <w:color w:val="000000"/>
        </w:rPr>
        <w:t>To receive and process all invoices, expense forms and requests for payments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541A350t00"/>
          <w:color w:val="000000"/>
        </w:rPr>
        <w:t xml:space="preserve"> </w:t>
      </w:r>
      <w:r w:rsidRPr="009C345F">
        <w:rPr>
          <w:rFonts w:asciiTheme="majorHAnsi" w:hAnsiTheme="majorHAnsi" w:cs="TTE4829008t00"/>
          <w:color w:val="000000"/>
        </w:rPr>
        <w:t>Prepare Check for payments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541A350t00"/>
          <w:color w:val="000000"/>
        </w:rPr>
        <w:t xml:space="preserve"> </w:t>
      </w:r>
      <w:r w:rsidRPr="009C345F">
        <w:rPr>
          <w:rFonts w:asciiTheme="majorHAnsi" w:hAnsiTheme="majorHAnsi" w:cs="TTE4829008t00"/>
          <w:color w:val="000000"/>
        </w:rPr>
        <w:t>Managing Office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Preparing Statutory accounts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Post financial data to appropriate accounts in an automated accounting system, according to instructions.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Encoding and posting the invoices to the ledger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Prepare authorized refund vouchers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Providing accounting support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Finalization of accounts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541A350t00"/>
          <w:color w:val="000000"/>
        </w:rPr>
        <w:t xml:space="preserve"> </w:t>
      </w:r>
      <w:r w:rsidRPr="009C345F">
        <w:rPr>
          <w:rFonts w:asciiTheme="majorHAnsi" w:hAnsiTheme="majorHAnsi" w:cs="TTE4829008t00"/>
          <w:color w:val="000000"/>
        </w:rPr>
        <w:t>Prepare budget and cash flows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541A350t00"/>
          <w:color w:val="000000"/>
        </w:rPr>
        <w:t xml:space="preserve"> </w:t>
      </w:r>
      <w:r w:rsidRPr="009C345F">
        <w:rPr>
          <w:rFonts w:asciiTheme="majorHAnsi" w:hAnsiTheme="majorHAnsi" w:cs="TTE4829008t00"/>
          <w:color w:val="000000"/>
        </w:rPr>
        <w:t>Payroll processing and allocation of cost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Valuation of stock and maintain stock register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Prepare receipts and payment vouchers and bank reconciliation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Sales and Purchasing Invoices accounting and prepare ageing for debtors and creditors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Month end and year end entries for period closing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Verification of Customer and suppliers accounts and reconciling the same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Prepare of audit Schedules and liaise with internal and external auditors</w:t>
      </w:r>
    </w:p>
    <w:p w:rsidR="00117BBC" w:rsidRPr="009C345F" w:rsidRDefault="00117BBC" w:rsidP="009C3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Prepare monthly financial statement (MIS report) and manages office administration work</w:t>
      </w: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`</w:t>
      </w:r>
    </w:p>
    <w:p w:rsidR="009C345F" w:rsidRDefault="009C345F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</w:p>
    <w:p w:rsidR="009C345F" w:rsidRDefault="009C345F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</w:p>
    <w:p w:rsidR="009C345F" w:rsidRDefault="009C345F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  <w:r w:rsidRPr="00117BBC">
        <w:rPr>
          <w:rFonts w:ascii="Arial Black" w:hAnsi="Arial Black" w:cs="TTE55C4D50t00"/>
          <w:color w:val="0000FF"/>
          <w:sz w:val="17"/>
          <w:szCs w:val="17"/>
          <w:u w:val="single"/>
        </w:rPr>
        <w:t>EDUCATION ATTAINMENT</w:t>
      </w:r>
    </w:p>
    <w:p w:rsidR="009C345F" w:rsidRDefault="009C345F" w:rsidP="00117BBC">
      <w:pPr>
        <w:autoSpaceDE w:val="0"/>
        <w:autoSpaceDN w:val="0"/>
        <w:adjustRightInd w:val="0"/>
        <w:spacing w:after="0" w:line="240" w:lineRule="auto"/>
        <w:rPr>
          <w:rFonts w:ascii="TTE4829008t00" w:hAnsi="TTE4829008t00" w:cs="TTE4829008t00"/>
          <w:color w:val="000000"/>
          <w:sz w:val="19"/>
          <w:szCs w:val="19"/>
        </w:rPr>
      </w:pPr>
    </w:p>
    <w:p w:rsidR="00117BBC" w:rsidRPr="009C345F" w:rsidRDefault="009C345F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b/>
          <w:bCs/>
          <w:color w:val="000000"/>
          <w:sz w:val="19"/>
          <w:szCs w:val="19"/>
        </w:rPr>
      </w:pPr>
      <w:r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>MBA (Master of Business Administration</w:t>
      </w:r>
      <w:r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), </w:t>
      </w:r>
      <w:r w:rsidR="00117BBC"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>2013</w:t>
      </w:r>
      <w:r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 -</w:t>
      </w:r>
      <w:r w:rsidR="00117BBC"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 ISBM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b/>
          <w:bCs/>
          <w:color w:val="000000"/>
          <w:sz w:val="19"/>
          <w:szCs w:val="19"/>
        </w:rPr>
      </w:pPr>
      <w:r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>B.Com</w:t>
      </w:r>
      <w:r w:rsidR="009C345F"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 (Bachelor of Commerce), 2010</w:t>
      </w:r>
      <w:r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 </w:t>
      </w:r>
      <w:r w:rsidR="009C345F"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- </w:t>
      </w:r>
      <w:r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>Calicut University</w:t>
      </w:r>
    </w:p>
    <w:p w:rsidR="00117BBC" w:rsidRPr="009C345F" w:rsidRDefault="009C345F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b/>
          <w:bCs/>
          <w:color w:val="000000"/>
          <w:sz w:val="19"/>
          <w:szCs w:val="19"/>
        </w:rPr>
      </w:pPr>
      <w:r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Higher Secondary, </w:t>
      </w:r>
      <w:r w:rsidR="00117BBC"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2004 </w:t>
      </w:r>
      <w:r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- </w:t>
      </w:r>
      <w:r w:rsidR="00117BBC"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>Board of Kerala</w:t>
      </w:r>
    </w:p>
    <w:p w:rsidR="00117BBC" w:rsidRPr="009C345F" w:rsidRDefault="009C345F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b/>
          <w:bCs/>
          <w:color w:val="000000"/>
          <w:sz w:val="19"/>
          <w:szCs w:val="19"/>
        </w:rPr>
      </w:pPr>
      <w:r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Secondary, </w:t>
      </w:r>
      <w:r w:rsidR="00117BBC"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>2002</w:t>
      </w:r>
      <w:r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 -</w:t>
      </w:r>
      <w:r w:rsidR="00117BBC" w:rsidRPr="009C345F">
        <w:rPr>
          <w:rFonts w:asciiTheme="majorHAnsi" w:hAnsiTheme="majorHAnsi" w:cs="TTE4829008t00"/>
          <w:b/>
          <w:bCs/>
          <w:color w:val="000000"/>
          <w:sz w:val="19"/>
          <w:szCs w:val="19"/>
        </w:rPr>
        <w:t xml:space="preserve"> Public Education Board</w:t>
      </w:r>
    </w:p>
    <w:p w:rsidR="00117BBC" w:rsidRPr="009C345F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B050"/>
          <w:sz w:val="20"/>
          <w:szCs w:val="20"/>
          <w:u w:val="single"/>
        </w:rPr>
      </w:pPr>
      <w:r w:rsidRPr="009C345F">
        <w:rPr>
          <w:rFonts w:ascii="Arial Black" w:hAnsi="Arial Black" w:cs="TTE55C4D50t00"/>
          <w:color w:val="00B050"/>
          <w:sz w:val="20"/>
          <w:szCs w:val="20"/>
          <w:u w:val="single"/>
        </w:rPr>
        <w:t>Key Skills</w:t>
      </w:r>
    </w:p>
    <w:p w:rsidR="00117BBC" w:rsidRPr="009C345F" w:rsidRDefault="00117BBC" w:rsidP="009C345F">
      <w:p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Tally 7,</w:t>
      </w:r>
    </w:p>
    <w:p w:rsidR="00117BBC" w:rsidRPr="009C345F" w:rsidRDefault="00117BBC" w:rsidP="009C345F">
      <w:p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MS Office (Word, Excel, Power Point)</w:t>
      </w:r>
    </w:p>
    <w:p w:rsidR="00117BBC" w:rsidRPr="009C345F" w:rsidRDefault="00117BBC" w:rsidP="009C345F">
      <w:p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DTP and Data works (Numeric)</w:t>
      </w:r>
    </w:p>
    <w:p w:rsidR="00117BBC" w:rsidRPr="009C345F" w:rsidRDefault="00117BBC" w:rsidP="009C345F">
      <w:pPr>
        <w:autoSpaceDE w:val="0"/>
        <w:autoSpaceDN w:val="0"/>
        <w:adjustRightInd w:val="0"/>
        <w:spacing w:after="0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Internet and E-mail</w:t>
      </w: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  <w:r w:rsidRPr="00117BBC">
        <w:rPr>
          <w:rFonts w:ascii="Arial Black" w:hAnsi="Arial Black" w:cs="TTE55C4D50t00"/>
          <w:color w:val="0000FF"/>
          <w:sz w:val="17"/>
          <w:szCs w:val="17"/>
          <w:u w:val="single"/>
        </w:rPr>
        <w:t>PERSONAL PROFILE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Name </w:t>
      </w:r>
      <w:r w:rsidRPr="009C345F">
        <w:rPr>
          <w:rFonts w:asciiTheme="majorHAnsi" w:hAnsiTheme="majorHAnsi" w:cs="TTE4829008t00"/>
          <w:color w:val="000000"/>
        </w:rPr>
        <w:tab/>
      </w:r>
      <w:r w:rsidRPr="009C345F">
        <w:rPr>
          <w:rFonts w:asciiTheme="majorHAnsi" w:hAnsiTheme="majorHAnsi" w:cs="TTE4829008t00"/>
          <w:color w:val="000000"/>
        </w:rPr>
        <w:tab/>
        <w:t>:  Rabin .K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Gender </w:t>
      </w:r>
      <w:r w:rsidR="009C345F">
        <w:rPr>
          <w:rFonts w:asciiTheme="majorHAnsi" w:hAnsiTheme="majorHAnsi" w:cs="TTE4829008t00"/>
          <w:color w:val="000000"/>
        </w:rPr>
        <w:tab/>
      </w:r>
      <w:r w:rsidRPr="009C345F">
        <w:rPr>
          <w:rFonts w:asciiTheme="majorHAnsi" w:hAnsiTheme="majorHAnsi" w:cs="TTE4829008t00"/>
          <w:color w:val="000000"/>
        </w:rPr>
        <w:t>: Male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Date of Birth </w:t>
      </w:r>
      <w:r w:rsidRPr="009C345F">
        <w:rPr>
          <w:rFonts w:asciiTheme="majorHAnsi" w:hAnsiTheme="majorHAnsi" w:cs="TTE4829008t00"/>
          <w:color w:val="000000"/>
        </w:rPr>
        <w:tab/>
        <w:t>: 13/02/1985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Marital Status </w:t>
      </w:r>
      <w:r w:rsidRPr="009C345F">
        <w:rPr>
          <w:rFonts w:asciiTheme="majorHAnsi" w:hAnsiTheme="majorHAnsi" w:cs="TTE4829008t00"/>
          <w:color w:val="000000"/>
        </w:rPr>
        <w:tab/>
        <w:t>: Single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Nationality </w:t>
      </w:r>
      <w:r w:rsidRPr="009C345F">
        <w:rPr>
          <w:rFonts w:asciiTheme="majorHAnsi" w:hAnsiTheme="majorHAnsi" w:cs="TTE4829008t00"/>
          <w:color w:val="000000"/>
        </w:rPr>
        <w:tab/>
        <w:t>: Indian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Religion </w:t>
      </w:r>
      <w:r w:rsidR="009C345F" w:rsidRPr="009C345F">
        <w:rPr>
          <w:rFonts w:asciiTheme="majorHAnsi" w:hAnsiTheme="majorHAnsi" w:cs="TTE4829008t00"/>
          <w:color w:val="000000"/>
        </w:rPr>
        <w:tab/>
      </w:r>
      <w:r w:rsidRPr="009C345F">
        <w:rPr>
          <w:rFonts w:asciiTheme="majorHAnsi" w:hAnsiTheme="majorHAnsi" w:cs="TTE4829008t00"/>
          <w:color w:val="000000"/>
        </w:rPr>
        <w:t>: Hindu</w:t>
      </w: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  <w:r w:rsidRPr="00117BBC">
        <w:rPr>
          <w:rFonts w:ascii="Arial Black" w:hAnsi="Arial Black" w:cs="TTE55C4D50t00"/>
          <w:color w:val="0000FF"/>
          <w:sz w:val="17"/>
          <w:szCs w:val="17"/>
          <w:u w:val="single"/>
        </w:rPr>
        <w:t>PASSPORT DETAILS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Passport No </w:t>
      </w:r>
      <w:r w:rsidRPr="009C345F">
        <w:rPr>
          <w:rFonts w:asciiTheme="majorHAnsi" w:hAnsiTheme="majorHAnsi" w:cs="TTE4829008t00"/>
          <w:color w:val="000000"/>
        </w:rPr>
        <w:tab/>
        <w:t>: H 0336160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Date of Issue </w:t>
      </w:r>
      <w:r w:rsidRPr="009C345F">
        <w:rPr>
          <w:rFonts w:asciiTheme="majorHAnsi" w:hAnsiTheme="majorHAnsi" w:cs="TTE4829008t00"/>
          <w:color w:val="000000"/>
        </w:rPr>
        <w:tab/>
        <w:t>: 18/09/2008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Date of Expiry </w:t>
      </w:r>
      <w:r w:rsidRPr="009C345F">
        <w:rPr>
          <w:rFonts w:asciiTheme="majorHAnsi" w:hAnsiTheme="majorHAnsi" w:cs="TTE4829008t00"/>
          <w:color w:val="000000"/>
        </w:rPr>
        <w:tab/>
        <w:t>: 17/09/2018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-Roman"/>
          <w:color w:val="000000"/>
        </w:rPr>
      </w:pPr>
      <w:r w:rsidRPr="009C345F">
        <w:rPr>
          <w:rFonts w:asciiTheme="majorHAnsi" w:hAnsiTheme="majorHAnsi" w:cs="Times-Roman"/>
          <w:color w:val="000000"/>
        </w:rPr>
        <w:t xml:space="preserve">Place of Issue </w:t>
      </w:r>
      <w:r w:rsidRPr="009C345F">
        <w:rPr>
          <w:rFonts w:asciiTheme="majorHAnsi" w:hAnsiTheme="majorHAnsi" w:cs="Times-Roman"/>
          <w:color w:val="000000"/>
        </w:rPr>
        <w:tab/>
        <w:t>: Kozhikode</w:t>
      </w:r>
    </w:p>
    <w:p w:rsid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</w:p>
    <w:p w:rsidR="00117BBC" w:rsidRPr="00117BBC" w:rsidRDefault="00117BBC" w:rsidP="00117BBC">
      <w:pPr>
        <w:autoSpaceDE w:val="0"/>
        <w:autoSpaceDN w:val="0"/>
        <w:adjustRightInd w:val="0"/>
        <w:spacing w:after="0" w:line="240" w:lineRule="auto"/>
        <w:rPr>
          <w:rFonts w:ascii="Arial Black" w:hAnsi="Arial Black" w:cs="TTE55C4D50t00"/>
          <w:color w:val="0000FF"/>
          <w:sz w:val="17"/>
          <w:szCs w:val="17"/>
          <w:u w:val="single"/>
        </w:rPr>
      </w:pPr>
      <w:r w:rsidRPr="00117BBC">
        <w:rPr>
          <w:rFonts w:ascii="Arial Black" w:hAnsi="Arial Black" w:cs="TTE55C4D50t00"/>
          <w:color w:val="0000FF"/>
          <w:sz w:val="17"/>
          <w:szCs w:val="17"/>
          <w:u w:val="single"/>
        </w:rPr>
        <w:t>LANGUAGE KNOWN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Malayalam </w:t>
      </w:r>
      <w:r w:rsidR="009C345F">
        <w:rPr>
          <w:rFonts w:asciiTheme="majorHAnsi" w:hAnsiTheme="majorHAnsi" w:cs="TTE4829008t00"/>
          <w:color w:val="000000"/>
        </w:rPr>
        <w:tab/>
      </w:r>
      <w:r w:rsidRPr="009C345F">
        <w:rPr>
          <w:rFonts w:asciiTheme="majorHAnsi" w:hAnsiTheme="majorHAnsi" w:cs="TTE4829008t00"/>
          <w:color w:val="000000"/>
        </w:rPr>
        <w:t>- Mother Tongue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English </w:t>
      </w:r>
      <w:r w:rsidR="009C345F">
        <w:rPr>
          <w:rFonts w:asciiTheme="majorHAnsi" w:hAnsiTheme="majorHAnsi" w:cs="TTE4829008t00"/>
          <w:color w:val="000000"/>
        </w:rPr>
        <w:tab/>
      </w:r>
      <w:r w:rsidRPr="009C345F">
        <w:rPr>
          <w:rFonts w:asciiTheme="majorHAnsi" w:hAnsiTheme="majorHAnsi" w:cs="TTE4829008t00"/>
          <w:color w:val="000000"/>
        </w:rPr>
        <w:t>- Speaking, Reading and Writing (Good)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Hindi </w:t>
      </w:r>
      <w:r w:rsidR="009C345F">
        <w:rPr>
          <w:rFonts w:asciiTheme="majorHAnsi" w:hAnsiTheme="majorHAnsi" w:cs="TTE4829008t00"/>
          <w:color w:val="000000"/>
        </w:rPr>
        <w:tab/>
      </w:r>
      <w:r w:rsidR="009C345F">
        <w:rPr>
          <w:rFonts w:asciiTheme="majorHAnsi" w:hAnsiTheme="majorHAnsi" w:cs="TTE4829008t00"/>
          <w:color w:val="000000"/>
        </w:rPr>
        <w:tab/>
      </w:r>
      <w:r w:rsidRPr="009C345F">
        <w:rPr>
          <w:rFonts w:asciiTheme="majorHAnsi" w:hAnsiTheme="majorHAnsi" w:cs="TTE4829008t00"/>
          <w:color w:val="000000"/>
        </w:rPr>
        <w:t>- Speaking, Reading and Writing (Good)</w:t>
      </w:r>
    </w:p>
    <w:p w:rsidR="00117BBC" w:rsidRPr="009C345F" w:rsidRDefault="00117BBC" w:rsidP="009C34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 xml:space="preserve">Tamil </w:t>
      </w:r>
      <w:r w:rsidR="009C345F">
        <w:rPr>
          <w:rFonts w:asciiTheme="majorHAnsi" w:hAnsiTheme="majorHAnsi" w:cs="TTE4829008t00"/>
          <w:color w:val="000000"/>
        </w:rPr>
        <w:tab/>
      </w:r>
      <w:r w:rsidR="009C345F">
        <w:rPr>
          <w:rFonts w:asciiTheme="majorHAnsi" w:hAnsiTheme="majorHAnsi" w:cs="TTE4829008t00"/>
          <w:color w:val="000000"/>
        </w:rPr>
        <w:tab/>
      </w:r>
      <w:r w:rsidRPr="009C345F">
        <w:rPr>
          <w:rFonts w:asciiTheme="majorHAnsi" w:hAnsiTheme="majorHAnsi" w:cs="TTE4829008t00"/>
          <w:color w:val="000000"/>
        </w:rPr>
        <w:t>- Speaking</w:t>
      </w:r>
    </w:p>
    <w:p w:rsidR="00117BBC" w:rsidRDefault="00117BBC" w:rsidP="00117BBC">
      <w:pPr>
        <w:rPr>
          <w:rFonts w:ascii="TTE55C4528t00" w:hAnsi="TTE45FA130t00" w:cs="TTE55C4528t00"/>
          <w:color w:val="000000"/>
          <w:sz w:val="21"/>
          <w:szCs w:val="21"/>
        </w:rPr>
      </w:pPr>
    </w:p>
    <w:p w:rsidR="005F42D4" w:rsidRDefault="00117BBC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4829008t00"/>
          <w:color w:val="000000"/>
        </w:rPr>
      </w:pPr>
      <w:r w:rsidRPr="009C345F">
        <w:rPr>
          <w:rFonts w:asciiTheme="majorHAnsi" w:hAnsiTheme="majorHAnsi" w:cs="TTE4829008t00"/>
          <w:color w:val="000000"/>
        </w:rPr>
        <w:t>I hereby declare that the particulars given above are true and correct to the best of my knowledge</w:t>
      </w:r>
    </w:p>
    <w:p w:rsidR="00CD2161" w:rsidRDefault="00CD2161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4829008t00"/>
          <w:color w:val="000000"/>
        </w:rPr>
      </w:pPr>
    </w:p>
    <w:p w:rsidR="00CD2161" w:rsidRDefault="00CD2161" w:rsidP="00117B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4829008t00"/>
          <w:color w:val="000000"/>
        </w:rPr>
      </w:pPr>
    </w:p>
    <w:p w:rsidR="00CD2161" w:rsidRPr="00CD2161" w:rsidRDefault="00CD2161" w:rsidP="00CD216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TE4829008t00"/>
          <w:b/>
          <w:bCs/>
          <w:color w:val="000000"/>
        </w:rPr>
      </w:pPr>
      <w:r w:rsidRPr="00CD2161">
        <w:rPr>
          <w:rFonts w:asciiTheme="majorHAnsi" w:hAnsiTheme="majorHAnsi" w:cs="TTE4829008t00"/>
          <w:b/>
          <w:bCs/>
          <w:color w:val="000000"/>
        </w:rPr>
        <w:t>RABIN K</w:t>
      </w:r>
    </w:p>
    <w:sectPr w:rsidR="00CD2161" w:rsidRPr="00CD2161" w:rsidSect="00CD2161">
      <w:pgSz w:w="12240" w:h="15840"/>
      <w:pgMar w:top="426" w:right="1440" w:bottom="1135" w:left="1440" w:header="708" w:footer="708" w:gutter="0"/>
      <w:pgBorders w:offsetFrom="page">
        <w:top w:val="double" w:sz="4" w:space="24" w:color="00B050"/>
        <w:left w:val="double" w:sz="4" w:space="24" w:color="00B050"/>
        <w:bottom w:val="double" w:sz="4" w:space="24" w:color="00B050"/>
        <w:right w:val="double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TE542AC3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45FA13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482900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55C4D50t00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TE541A35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55C4528t00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E0A65"/>
    <w:multiLevelType w:val="hybridMultilevel"/>
    <w:tmpl w:val="CDBE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7BBC"/>
    <w:rsid w:val="00117BBC"/>
    <w:rsid w:val="00384684"/>
    <w:rsid w:val="0044093D"/>
    <w:rsid w:val="004802BA"/>
    <w:rsid w:val="004A0D7B"/>
    <w:rsid w:val="005F42D4"/>
    <w:rsid w:val="00644626"/>
    <w:rsid w:val="007334B1"/>
    <w:rsid w:val="009B669A"/>
    <w:rsid w:val="009C345F"/>
    <w:rsid w:val="00A474EA"/>
    <w:rsid w:val="00BD5586"/>
    <w:rsid w:val="00CD2161"/>
    <w:rsid w:val="00F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AMMERALI TYPING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2015-05-02T13:26:00Z</dcterms:created>
  <dcterms:modified xsi:type="dcterms:W3CDTF">2015-05-02T13:26:00Z</dcterms:modified>
</cp:coreProperties>
</file>