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7A685" w14:textId="77777777" w:rsidR="00A0161A" w:rsidRPr="00A0161A" w:rsidRDefault="00A0161A" w:rsidP="00A0161A">
      <w:pPr>
        <w:rPr>
          <w:b/>
          <w:bCs/>
        </w:rPr>
      </w:pPr>
      <w:r w:rsidRPr="00A0161A">
        <w:rPr>
          <w:b/>
          <w:bCs/>
        </w:rPr>
        <w:t>Planning du projet - Organisation des pauses déjeuner</w:t>
      </w:r>
    </w:p>
    <w:p w14:paraId="471C085F" w14:textId="77777777" w:rsidR="00A0161A" w:rsidRPr="00A0161A" w:rsidRDefault="00A0161A" w:rsidP="00A0161A">
      <w:pPr>
        <w:rPr>
          <w:b/>
          <w:bCs/>
        </w:rPr>
      </w:pPr>
      <w:r w:rsidRPr="00A0161A">
        <w:rPr>
          <w:b/>
          <w:bCs/>
        </w:rPr>
        <w:t>Phase 1 : Analyse et planification (1 semaine)</w:t>
      </w:r>
    </w:p>
    <w:p w14:paraId="1979FD01" w14:textId="77777777" w:rsidR="00A0161A" w:rsidRPr="00A0161A" w:rsidRDefault="00A0161A" w:rsidP="00A0161A">
      <w:pPr>
        <w:numPr>
          <w:ilvl w:val="0"/>
          <w:numId w:val="1"/>
        </w:numPr>
      </w:pPr>
      <w:r w:rsidRPr="00A0161A">
        <w:t>Identifier les besoins et attentes des étudiants et du personnel</w:t>
      </w:r>
    </w:p>
    <w:p w14:paraId="77EBD6B1" w14:textId="77777777" w:rsidR="00A0161A" w:rsidRPr="00A0161A" w:rsidRDefault="00A0161A" w:rsidP="00A0161A">
      <w:pPr>
        <w:numPr>
          <w:ilvl w:val="0"/>
          <w:numId w:val="1"/>
        </w:numPr>
      </w:pPr>
      <w:r w:rsidRPr="00A0161A">
        <w:t>Étudier les contraintes logistiques et budgétaires</w:t>
      </w:r>
    </w:p>
    <w:p w14:paraId="2D984182" w14:textId="77777777" w:rsidR="00A0161A" w:rsidRPr="00A0161A" w:rsidRDefault="00A0161A" w:rsidP="00A0161A">
      <w:pPr>
        <w:numPr>
          <w:ilvl w:val="0"/>
          <w:numId w:val="1"/>
        </w:numPr>
      </w:pPr>
      <w:r w:rsidRPr="00A0161A">
        <w:t>Définir les objectifs du projet</w:t>
      </w:r>
    </w:p>
    <w:p w14:paraId="4515DFC8" w14:textId="77777777" w:rsidR="00A0161A" w:rsidRPr="00A0161A" w:rsidRDefault="00A0161A" w:rsidP="00A0161A">
      <w:pPr>
        <w:numPr>
          <w:ilvl w:val="0"/>
          <w:numId w:val="1"/>
        </w:numPr>
      </w:pPr>
      <w:r w:rsidRPr="00A0161A">
        <w:t>Valider le cahier des charges</w:t>
      </w:r>
    </w:p>
    <w:p w14:paraId="7336E766" w14:textId="77777777" w:rsidR="00A0161A" w:rsidRPr="00A0161A" w:rsidRDefault="00A0161A" w:rsidP="00A0161A">
      <w:pPr>
        <w:rPr>
          <w:b/>
          <w:bCs/>
        </w:rPr>
      </w:pPr>
      <w:r w:rsidRPr="00A0161A">
        <w:rPr>
          <w:b/>
          <w:bCs/>
        </w:rPr>
        <w:t>Phase 2 : Développement du système de gestion (3 semaines)</w:t>
      </w:r>
    </w:p>
    <w:p w14:paraId="1C583BE7" w14:textId="77777777" w:rsidR="00A0161A" w:rsidRPr="00A0161A" w:rsidRDefault="00A0161A" w:rsidP="00A0161A">
      <w:pPr>
        <w:numPr>
          <w:ilvl w:val="0"/>
          <w:numId w:val="2"/>
        </w:numPr>
      </w:pPr>
      <w:r w:rsidRPr="00A0161A">
        <w:t>Concevoir l’architecture du système (site web, application, gestion des paiements)</w:t>
      </w:r>
    </w:p>
    <w:p w14:paraId="7FFECC87" w14:textId="77777777" w:rsidR="00A0161A" w:rsidRPr="00A0161A" w:rsidRDefault="00A0161A" w:rsidP="00A0161A">
      <w:pPr>
        <w:numPr>
          <w:ilvl w:val="0"/>
          <w:numId w:val="2"/>
        </w:numPr>
      </w:pPr>
      <w:r w:rsidRPr="00A0161A">
        <w:t>Développer le module de commande anticipée</w:t>
      </w:r>
    </w:p>
    <w:p w14:paraId="6CF95F69" w14:textId="77777777" w:rsidR="00A0161A" w:rsidRPr="00A0161A" w:rsidRDefault="00A0161A" w:rsidP="00A0161A">
      <w:pPr>
        <w:numPr>
          <w:ilvl w:val="0"/>
          <w:numId w:val="2"/>
        </w:numPr>
      </w:pPr>
      <w:r w:rsidRPr="00A0161A">
        <w:t>Implémenter le système de gestion des transactions et de la monnaie</w:t>
      </w:r>
    </w:p>
    <w:p w14:paraId="35CE2F77" w14:textId="77777777" w:rsidR="00A0161A" w:rsidRPr="00A0161A" w:rsidRDefault="00A0161A" w:rsidP="00A0161A">
      <w:pPr>
        <w:numPr>
          <w:ilvl w:val="0"/>
          <w:numId w:val="2"/>
        </w:numPr>
      </w:pPr>
      <w:r w:rsidRPr="00A0161A">
        <w:t>Tester les fonctionnalités en interne</w:t>
      </w:r>
    </w:p>
    <w:p w14:paraId="41FFA67F" w14:textId="77777777" w:rsidR="00A0161A" w:rsidRPr="00A0161A" w:rsidRDefault="00A0161A" w:rsidP="00A0161A">
      <w:pPr>
        <w:rPr>
          <w:b/>
          <w:bCs/>
        </w:rPr>
      </w:pPr>
      <w:r w:rsidRPr="00A0161A">
        <w:rPr>
          <w:b/>
          <w:bCs/>
        </w:rPr>
        <w:t>Phase 3 : Mise en place de l’organisation (2 semaines)</w:t>
      </w:r>
    </w:p>
    <w:p w14:paraId="07A32DCE" w14:textId="77777777" w:rsidR="00A0161A" w:rsidRPr="00A0161A" w:rsidRDefault="00A0161A" w:rsidP="00A0161A">
      <w:pPr>
        <w:numPr>
          <w:ilvl w:val="0"/>
          <w:numId w:val="3"/>
        </w:numPr>
      </w:pPr>
      <w:r w:rsidRPr="00A0161A">
        <w:t>Installation des infrastructures nécessaires (écran d’affichage, bornes de paiement)</w:t>
      </w:r>
    </w:p>
    <w:p w14:paraId="1A20FF3F" w14:textId="77777777" w:rsidR="00A0161A" w:rsidRPr="00A0161A" w:rsidRDefault="00A0161A" w:rsidP="00A0161A">
      <w:pPr>
        <w:numPr>
          <w:ilvl w:val="0"/>
          <w:numId w:val="3"/>
        </w:numPr>
      </w:pPr>
      <w:r w:rsidRPr="00A0161A">
        <w:t>Formation du personnel à l’utilisation du système</w:t>
      </w:r>
    </w:p>
    <w:p w14:paraId="7EECCB55" w14:textId="77777777" w:rsidR="00A0161A" w:rsidRPr="00A0161A" w:rsidRDefault="00A0161A" w:rsidP="00A0161A">
      <w:pPr>
        <w:numPr>
          <w:ilvl w:val="0"/>
          <w:numId w:val="3"/>
        </w:numPr>
      </w:pPr>
      <w:r w:rsidRPr="00A0161A">
        <w:t>Communication auprès des étudiants (affiches, annonces en ligne)</w:t>
      </w:r>
    </w:p>
    <w:p w14:paraId="5D41659A" w14:textId="77777777" w:rsidR="00A0161A" w:rsidRPr="00A0161A" w:rsidRDefault="00A0161A" w:rsidP="00A0161A">
      <w:pPr>
        <w:rPr>
          <w:b/>
          <w:bCs/>
        </w:rPr>
      </w:pPr>
      <w:r w:rsidRPr="00A0161A">
        <w:rPr>
          <w:b/>
          <w:bCs/>
        </w:rPr>
        <w:t>Phase 4 : Tests et ajustements (1 semaine)</w:t>
      </w:r>
    </w:p>
    <w:p w14:paraId="30E3AA2D" w14:textId="77777777" w:rsidR="00A0161A" w:rsidRPr="00A0161A" w:rsidRDefault="00A0161A" w:rsidP="00A0161A">
      <w:pPr>
        <w:numPr>
          <w:ilvl w:val="0"/>
          <w:numId w:val="4"/>
        </w:numPr>
      </w:pPr>
      <w:r w:rsidRPr="00A0161A">
        <w:t>Test en conditions réelles avec un groupe restreint</w:t>
      </w:r>
    </w:p>
    <w:p w14:paraId="29044309" w14:textId="77777777" w:rsidR="00A0161A" w:rsidRPr="00A0161A" w:rsidRDefault="00A0161A" w:rsidP="00A0161A">
      <w:pPr>
        <w:numPr>
          <w:ilvl w:val="0"/>
          <w:numId w:val="4"/>
        </w:numPr>
      </w:pPr>
      <w:r w:rsidRPr="00A0161A">
        <w:t>Collecte des retours et ajustements du système</w:t>
      </w:r>
    </w:p>
    <w:p w14:paraId="238C7D13" w14:textId="77777777" w:rsidR="00A0161A" w:rsidRPr="00A0161A" w:rsidRDefault="00A0161A" w:rsidP="00A0161A">
      <w:pPr>
        <w:numPr>
          <w:ilvl w:val="0"/>
          <w:numId w:val="4"/>
        </w:numPr>
      </w:pPr>
      <w:r w:rsidRPr="00A0161A">
        <w:t>Optimisation des processus de commande et de distribution</w:t>
      </w:r>
    </w:p>
    <w:p w14:paraId="5FA6FC58" w14:textId="77777777" w:rsidR="00A0161A" w:rsidRPr="00A0161A" w:rsidRDefault="00A0161A" w:rsidP="00A0161A">
      <w:pPr>
        <w:rPr>
          <w:b/>
          <w:bCs/>
        </w:rPr>
      </w:pPr>
      <w:r w:rsidRPr="00A0161A">
        <w:rPr>
          <w:b/>
          <w:bCs/>
        </w:rPr>
        <w:t>Phase 5 : Lancement officiel et suivi (1 semaine)</w:t>
      </w:r>
    </w:p>
    <w:p w14:paraId="242BAFE3" w14:textId="77777777" w:rsidR="00A0161A" w:rsidRPr="00A0161A" w:rsidRDefault="00A0161A" w:rsidP="00A0161A">
      <w:pPr>
        <w:numPr>
          <w:ilvl w:val="0"/>
          <w:numId w:val="5"/>
        </w:numPr>
      </w:pPr>
      <w:r w:rsidRPr="00A0161A">
        <w:t>Déploiement à l’ensemble des étudiants</w:t>
      </w:r>
    </w:p>
    <w:p w14:paraId="3B074ADE" w14:textId="77777777" w:rsidR="00A0161A" w:rsidRPr="00A0161A" w:rsidRDefault="00A0161A" w:rsidP="00A0161A">
      <w:pPr>
        <w:numPr>
          <w:ilvl w:val="0"/>
          <w:numId w:val="5"/>
        </w:numPr>
      </w:pPr>
      <w:r w:rsidRPr="00A0161A">
        <w:t>Suivi des premiers jours et corrections rapides</w:t>
      </w:r>
    </w:p>
    <w:p w14:paraId="21CFF15B" w14:textId="77777777" w:rsidR="00A0161A" w:rsidRPr="00A0161A" w:rsidRDefault="00A0161A" w:rsidP="00A0161A">
      <w:pPr>
        <w:numPr>
          <w:ilvl w:val="0"/>
          <w:numId w:val="5"/>
        </w:numPr>
      </w:pPr>
      <w:r w:rsidRPr="00A0161A">
        <w:t>Évaluation des performances et planification des améliorations</w:t>
      </w:r>
    </w:p>
    <w:p w14:paraId="1075BB55" w14:textId="77777777" w:rsidR="002E689E" w:rsidRDefault="002E689E"/>
    <w:sectPr w:rsidR="002E68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87E4E"/>
    <w:multiLevelType w:val="multilevel"/>
    <w:tmpl w:val="AF0E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F7E45"/>
    <w:multiLevelType w:val="multilevel"/>
    <w:tmpl w:val="BD1C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3064B"/>
    <w:multiLevelType w:val="multilevel"/>
    <w:tmpl w:val="124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61F05"/>
    <w:multiLevelType w:val="multilevel"/>
    <w:tmpl w:val="6402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277AD"/>
    <w:multiLevelType w:val="multilevel"/>
    <w:tmpl w:val="E6CC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995482">
    <w:abstractNumId w:val="0"/>
  </w:num>
  <w:num w:numId="2" w16cid:durableId="27606765">
    <w:abstractNumId w:val="3"/>
  </w:num>
  <w:num w:numId="3" w16cid:durableId="332421350">
    <w:abstractNumId w:val="2"/>
  </w:num>
  <w:num w:numId="4" w16cid:durableId="1434546949">
    <w:abstractNumId w:val="1"/>
  </w:num>
  <w:num w:numId="5" w16cid:durableId="8026249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9E"/>
    <w:rsid w:val="002E689E"/>
    <w:rsid w:val="00A0161A"/>
    <w:rsid w:val="00A4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CAC76-7F4F-410E-A8ED-B8F2FDC4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8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 Vessime</dc:creator>
  <cp:keywords/>
  <dc:description/>
  <cp:lastModifiedBy>Yohann Vessime</cp:lastModifiedBy>
  <cp:revision>2</cp:revision>
  <dcterms:created xsi:type="dcterms:W3CDTF">2025-03-04T11:51:00Z</dcterms:created>
  <dcterms:modified xsi:type="dcterms:W3CDTF">2025-03-04T11:51:00Z</dcterms:modified>
</cp:coreProperties>
</file>