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15F5B" w14:textId="77777777" w:rsidR="00B10A98" w:rsidRDefault="00B10A98">
      <w:pPr>
        <w:rPr>
          <w:rFonts w:ascii="Times New Roman" w:hAnsi="Times New Roman" w:cs="Times New Roman"/>
        </w:rPr>
      </w:pPr>
    </w:p>
    <w:p w14:paraId="7AFFC3C6" w14:textId="71ADD998" w:rsidR="00766458" w:rsidRDefault="002D2F0A">
      <w:pPr>
        <w:rPr>
          <w:rFonts w:cs="Times New Roman"/>
          <w:b/>
          <w:bCs/>
        </w:rPr>
      </w:pPr>
      <w:r w:rsidRPr="00571A4A">
        <w:rPr>
          <w:rFonts w:cs="Times New Roman"/>
          <w:b/>
          <w:bCs/>
        </w:rPr>
        <w:t>GLCD Animation – Project Proposal</w:t>
      </w:r>
      <w:r w:rsidR="007210DB">
        <w:rPr>
          <w:rFonts w:cs="Times New Roman"/>
          <w:b/>
          <w:bCs/>
        </w:rPr>
        <w:t xml:space="preserve">                                        </w:t>
      </w:r>
      <w:r w:rsidRPr="00571A4A">
        <w:rPr>
          <w:rFonts w:cs="Times New Roman"/>
        </w:rPr>
        <w:t xml:space="preserve"> </w:t>
      </w:r>
      <w:r w:rsidRPr="007210DB">
        <w:rPr>
          <w:rFonts w:cs="Times New Roman"/>
          <w:b/>
          <w:bCs/>
        </w:rPr>
        <w:t>Debbie Santana</w:t>
      </w:r>
      <w:r w:rsidR="007210DB">
        <w:rPr>
          <w:rFonts w:cs="Times New Roman"/>
          <w:b/>
          <w:bCs/>
        </w:rPr>
        <w:t xml:space="preserve"> – 4</w:t>
      </w:r>
      <w:r w:rsidR="007210DB" w:rsidRPr="007210DB">
        <w:rPr>
          <w:rFonts w:cs="Times New Roman"/>
          <w:b/>
          <w:bCs/>
        </w:rPr>
        <w:t>507468</w:t>
      </w:r>
    </w:p>
    <w:p w14:paraId="7B65C354" w14:textId="77777777" w:rsidR="00381C48" w:rsidRDefault="00381C48">
      <w:pPr>
        <w:rPr>
          <w:rFonts w:cs="Times New Roman"/>
          <w:b/>
          <w:bCs/>
        </w:rPr>
      </w:pPr>
    </w:p>
    <w:p w14:paraId="3594FF15" w14:textId="2A54319B" w:rsidR="00766458" w:rsidRDefault="00766458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Proposal </w:t>
      </w:r>
    </w:p>
    <w:p w14:paraId="4A8A8B62" w14:textId="7D7C95A3" w:rsidR="002A4558" w:rsidRDefault="00C13119" w:rsidP="00471B1E">
      <w:pPr>
        <w:rPr>
          <w:rFonts w:cs="Times New Roman"/>
        </w:rPr>
      </w:pPr>
      <w:r>
        <w:rPr>
          <w:rFonts w:cs="Times New Roman"/>
        </w:rPr>
        <w:t xml:space="preserve">The project consists of a graphical animation in </w:t>
      </w:r>
      <w:r w:rsidR="002B2E4C">
        <w:rPr>
          <w:rFonts w:cs="Times New Roman"/>
        </w:rPr>
        <w:t>an</w:t>
      </w:r>
      <w:r>
        <w:rPr>
          <w:rFonts w:cs="Times New Roman"/>
        </w:rPr>
        <w:t xml:space="preserve"> </w:t>
      </w:r>
      <w:r w:rsidR="00170E97">
        <w:rPr>
          <w:rFonts w:cs="Times New Roman"/>
        </w:rPr>
        <w:t xml:space="preserve">DMD </w:t>
      </w:r>
      <w:r w:rsidR="000774D6">
        <w:rPr>
          <w:rFonts w:cs="Times New Roman"/>
        </w:rPr>
        <w:t>screen d</w:t>
      </w:r>
      <w:r w:rsidR="00170E97">
        <w:rPr>
          <w:rFonts w:cs="Times New Roman"/>
        </w:rPr>
        <w:t>isp</w:t>
      </w:r>
      <w:r w:rsidR="000774D6">
        <w:rPr>
          <w:rFonts w:cs="Times New Roman"/>
        </w:rPr>
        <w:t>la</w:t>
      </w:r>
      <w:r w:rsidR="00170E97">
        <w:rPr>
          <w:rFonts w:cs="Times New Roman"/>
        </w:rPr>
        <w:t>y</w:t>
      </w:r>
      <w:r w:rsidR="00796715">
        <w:rPr>
          <w:rFonts w:cs="Times New Roman"/>
        </w:rPr>
        <w:t xml:space="preserve"> </w:t>
      </w:r>
      <w:r w:rsidR="002B2E4C">
        <w:rPr>
          <w:rFonts w:cs="Times New Roman"/>
        </w:rPr>
        <w:t>using the</w:t>
      </w:r>
      <w:r w:rsidR="00C07854">
        <w:rPr>
          <w:rFonts w:cs="Times New Roman"/>
        </w:rPr>
        <w:t xml:space="preserve"> Hitachi</w:t>
      </w:r>
      <w:r w:rsidR="002B2E4C">
        <w:rPr>
          <w:rFonts w:cs="Times New Roman"/>
        </w:rPr>
        <w:t xml:space="preserve"> HD44780 controller</w:t>
      </w:r>
      <w:r w:rsidR="00766458">
        <w:rPr>
          <w:rFonts w:cs="Times New Roman"/>
        </w:rPr>
        <w:t xml:space="preserve"> [1]</w:t>
      </w:r>
      <w:r w:rsidR="00471B1E">
        <w:rPr>
          <w:rFonts w:cs="Times New Roman"/>
        </w:rPr>
        <w:t xml:space="preserve"> in the </w:t>
      </w:r>
      <w:r w:rsidR="00471B1E" w:rsidRPr="00471B1E">
        <w:rPr>
          <w:rFonts w:cs="Times New Roman"/>
        </w:rPr>
        <w:t>Explorer 16/32 Development</w:t>
      </w:r>
      <w:r w:rsidR="00471B1E">
        <w:rPr>
          <w:rFonts w:cs="Times New Roman"/>
        </w:rPr>
        <w:t xml:space="preserve"> </w:t>
      </w:r>
      <w:r w:rsidR="00471B1E" w:rsidRPr="00471B1E">
        <w:rPr>
          <w:rFonts w:cs="Times New Roman"/>
        </w:rPr>
        <w:t>board</w:t>
      </w:r>
      <w:r w:rsidR="00BA181C">
        <w:rPr>
          <w:rFonts w:cs="Times New Roman"/>
        </w:rPr>
        <w:t xml:space="preserve">. The device </w:t>
      </w:r>
      <w:r w:rsidR="00505070">
        <w:rPr>
          <w:rFonts w:cs="Times New Roman"/>
        </w:rPr>
        <w:t>will show custom characters created in C language</w:t>
      </w:r>
      <w:r w:rsidR="002B7734">
        <w:rPr>
          <w:rFonts w:cs="Times New Roman"/>
        </w:rPr>
        <w:t xml:space="preserve"> under the use of the Arduino </w:t>
      </w:r>
      <w:r w:rsidR="001228D4">
        <w:rPr>
          <w:rFonts w:cs="Times New Roman"/>
        </w:rPr>
        <w:t>IDE</w:t>
      </w:r>
      <w:r w:rsidR="00BB6982">
        <w:rPr>
          <w:rFonts w:cs="Times New Roman"/>
        </w:rPr>
        <w:t xml:space="preserve"> (or the MPLAB</w:t>
      </w:r>
      <w:r w:rsidR="00436627">
        <w:rPr>
          <w:rFonts w:cs="Times New Roman"/>
        </w:rPr>
        <w:t>X 6.0</w:t>
      </w:r>
      <w:r w:rsidR="009A4BAA">
        <w:rPr>
          <w:rFonts w:cs="Times New Roman"/>
        </w:rPr>
        <w:t xml:space="preserve"> with its compiler XC16</w:t>
      </w:r>
      <w:r w:rsidR="00BB6982">
        <w:rPr>
          <w:rFonts w:cs="Times New Roman"/>
        </w:rPr>
        <w:t>)</w:t>
      </w:r>
      <w:r w:rsidR="00395B65">
        <w:rPr>
          <w:rFonts w:cs="Times New Roman"/>
        </w:rPr>
        <w:t xml:space="preserve"> </w:t>
      </w:r>
      <w:r w:rsidR="00FF3BDA">
        <w:rPr>
          <w:rFonts w:cs="Times New Roman"/>
        </w:rPr>
        <w:t>and the LiquidCrystal library</w:t>
      </w:r>
      <w:r w:rsidR="00603CBE">
        <w:rPr>
          <w:rFonts w:cs="Times New Roman"/>
        </w:rPr>
        <w:t xml:space="preserve"> [</w:t>
      </w:r>
      <w:r w:rsidR="00766458">
        <w:rPr>
          <w:rFonts w:cs="Times New Roman"/>
        </w:rPr>
        <w:t>2</w:t>
      </w:r>
      <w:r w:rsidR="00603CBE">
        <w:rPr>
          <w:rFonts w:cs="Times New Roman"/>
        </w:rPr>
        <w:t>]</w:t>
      </w:r>
      <w:r w:rsidR="00FF3BDA">
        <w:rPr>
          <w:rFonts w:cs="Times New Roman"/>
        </w:rPr>
        <w:t>.</w:t>
      </w:r>
      <w:r w:rsidR="004B44D5">
        <w:rPr>
          <w:rFonts w:cs="Times New Roman"/>
        </w:rPr>
        <w:t xml:space="preserve"> </w:t>
      </w:r>
      <w:r w:rsidR="00F94C5A">
        <w:rPr>
          <w:rFonts w:cs="Times New Roman"/>
        </w:rPr>
        <w:t xml:space="preserve">The board </w:t>
      </w:r>
      <w:r w:rsidR="00FD58E5">
        <w:rPr>
          <w:rFonts w:cs="Times New Roman"/>
        </w:rPr>
        <w:t>h</w:t>
      </w:r>
      <w:r w:rsidR="00F94C5A">
        <w:rPr>
          <w:rFonts w:cs="Times New Roman"/>
        </w:rPr>
        <w:t xml:space="preserve">as </w:t>
      </w:r>
      <w:r w:rsidR="00AB341F">
        <w:rPr>
          <w:rFonts w:cs="Times New Roman"/>
        </w:rPr>
        <w:t xml:space="preserve">buttons that will </w:t>
      </w:r>
      <w:proofErr w:type="gramStart"/>
      <w:r w:rsidR="00AB341F">
        <w:rPr>
          <w:rFonts w:cs="Times New Roman"/>
        </w:rPr>
        <w:t>be programmed</w:t>
      </w:r>
      <w:proofErr w:type="gramEnd"/>
      <w:r w:rsidR="00AB341F">
        <w:rPr>
          <w:rFonts w:cs="Times New Roman"/>
        </w:rPr>
        <w:t xml:space="preserve"> to modify the animation</w:t>
      </w:r>
      <w:r w:rsidR="003F0CEF">
        <w:rPr>
          <w:rFonts w:cs="Times New Roman"/>
        </w:rPr>
        <w:t>;</w:t>
      </w:r>
      <w:r w:rsidR="00355E0A">
        <w:rPr>
          <w:rFonts w:cs="Times New Roman"/>
        </w:rPr>
        <w:t xml:space="preserve"> this animation consists of a fish in the sea, using </w:t>
      </w:r>
      <w:r w:rsidR="00930CDD">
        <w:rPr>
          <w:rFonts w:cs="Times New Roman"/>
        </w:rPr>
        <w:t>four</w:t>
      </w:r>
      <w:r w:rsidR="00355E0A">
        <w:rPr>
          <w:rFonts w:cs="Times New Roman"/>
        </w:rPr>
        <w:t xml:space="preserve"> buttons </w:t>
      </w:r>
      <w:r w:rsidR="00D70400">
        <w:rPr>
          <w:rFonts w:cs="Times New Roman"/>
        </w:rPr>
        <w:t>its position will change and the speed as well</w:t>
      </w:r>
      <w:r w:rsidR="00412CC4">
        <w:rPr>
          <w:rFonts w:cs="Times New Roman"/>
        </w:rPr>
        <w:t>.</w:t>
      </w:r>
    </w:p>
    <w:p w14:paraId="7A0E4B7E" w14:textId="6CFD5101" w:rsidR="00170E97" w:rsidRDefault="002A4558">
      <w:pPr>
        <w:rPr>
          <w:rFonts w:cs="Times New Roman"/>
          <w:b/>
          <w:bCs/>
        </w:rPr>
      </w:pPr>
      <w:r w:rsidRPr="000774D6">
        <w:rPr>
          <w:rFonts w:cs="Times New Roman"/>
          <w:b/>
          <w:bCs/>
        </w:rPr>
        <w:t>Algo</w:t>
      </w:r>
      <w:r w:rsidR="00603CBE" w:rsidRPr="000774D6">
        <w:rPr>
          <w:rFonts w:cs="Times New Roman"/>
          <w:b/>
          <w:bCs/>
        </w:rPr>
        <w:t>rithm</w:t>
      </w:r>
    </w:p>
    <w:p w14:paraId="146D7016" w14:textId="69B3EB3B" w:rsidR="00BE0BD2" w:rsidRPr="00BE0BD2" w:rsidRDefault="00BE0BD2">
      <w:pPr>
        <w:rPr>
          <w:rFonts w:cs="Times New Roman"/>
        </w:rPr>
      </w:pPr>
      <w:r w:rsidRPr="00BE0BD2">
        <w:rPr>
          <w:rFonts w:cs="Times New Roman"/>
        </w:rPr>
        <w:t xml:space="preserve">The </w:t>
      </w:r>
      <w:r w:rsidR="002D1981">
        <w:rPr>
          <w:rFonts w:cs="Times New Roman"/>
        </w:rPr>
        <w:t xml:space="preserve">HD44780 controller </w:t>
      </w:r>
      <w:r w:rsidR="00E54B1B">
        <w:rPr>
          <w:rFonts w:cs="Times New Roman"/>
        </w:rPr>
        <w:t xml:space="preserve">will be used to perform </w:t>
      </w:r>
      <w:r w:rsidR="002D1981">
        <w:rPr>
          <w:rFonts w:cs="Times New Roman"/>
        </w:rPr>
        <w:t>the transfer of data from the code in C</w:t>
      </w:r>
      <w:r w:rsidR="00F94868">
        <w:rPr>
          <w:rFonts w:cs="Times New Roman"/>
        </w:rPr>
        <w:t xml:space="preserve"> and the Display.</w:t>
      </w:r>
    </w:p>
    <w:p w14:paraId="7CADAC84" w14:textId="3B682FEF" w:rsidR="00DC6BFF" w:rsidRDefault="00DC6BFF" w:rsidP="00DC6BFF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2703AF81" wp14:editId="058854AC">
            <wp:extent cx="3593989" cy="2794621"/>
            <wp:effectExtent l="0" t="0" r="0" b="0"/>
            <wp:docPr id="276069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6920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6289" t="31631" r="54649" b="14370"/>
                    <a:stretch/>
                  </pic:blipFill>
                  <pic:spPr bwMode="auto">
                    <a:xfrm>
                      <a:off x="0" y="0"/>
                      <a:ext cx="3632126" cy="282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80AA" w14:textId="6C37E93B" w:rsidR="008A02BB" w:rsidRPr="008A02BB" w:rsidRDefault="004501C4" w:rsidP="00657958">
      <w:pPr>
        <w:jc w:val="right"/>
        <w:rPr>
          <w:rFonts w:cs="Times New Roman"/>
          <w:i/>
          <w:iCs/>
          <w:sz w:val="20"/>
          <w:szCs w:val="20"/>
        </w:rPr>
      </w:pPr>
      <w:bookmarkStart w:id="0" w:name="_Hlk157182043"/>
      <w:r>
        <w:rPr>
          <w:rFonts w:cs="Times New Roman"/>
          <w:i/>
          <w:iCs/>
          <w:sz w:val="20"/>
          <w:szCs w:val="20"/>
        </w:rPr>
        <w:t>Illustratio</w:t>
      </w:r>
      <w:r w:rsidR="00114D7A">
        <w:rPr>
          <w:rFonts w:cs="Times New Roman"/>
          <w:i/>
          <w:iCs/>
          <w:sz w:val="20"/>
          <w:szCs w:val="20"/>
        </w:rPr>
        <w:t>n from</w:t>
      </w:r>
      <w:r>
        <w:rPr>
          <w:rFonts w:cs="Times New Roman"/>
          <w:i/>
          <w:iCs/>
          <w:sz w:val="20"/>
          <w:szCs w:val="20"/>
        </w:rPr>
        <w:t xml:space="preserve"> </w:t>
      </w:r>
      <w:r w:rsidR="00114D7A" w:rsidRPr="00114D7A">
        <w:rPr>
          <w:rFonts w:cs="Times New Roman"/>
          <w:i/>
          <w:iCs/>
          <w:sz w:val="20"/>
          <w:szCs w:val="20"/>
        </w:rPr>
        <w:t>Advanced Digital Systems:</w:t>
      </w:r>
      <w:r w:rsidR="00114D7A">
        <w:rPr>
          <w:rFonts w:cs="Times New Roman"/>
          <w:i/>
          <w:iCs/>
          <w:sz w:val="20"/>
          <w:szCs w:val="20"/>
        </w:rPr>
        <w:t xml:space="preserve"> </w:t>
      </w:r>
      <w:r w:rsidR="00114D7A" w:rsidRPr="00114D7A">
        <w:rPr>
          <w:rFonts w:cs="Times New Roman"/>
          <w:i/>
          <w:iCs/>
          <w:sz w:val="20"/>
          <w:szCs w:val="20"/>
        </w:rPr>
        <w:t>Experiments and Concepts with CPLDs, 1E.</w:t>
      </w:r>
      <w:r w:rsidR="006E6EC0">
        <w:rPr>
          <w:rFonts w:cs="Times New Roman"/>
          <w:i/>
          <w:iCs/>
          <w:sz w:val="20"/>
          <w:szCs w:val="20"/>
        </w:rPr>
        <w:t xml:space="preserve"> (pg.246)</w:t>
      </w:r>
      <w:r w:rsidR="00D54473">
        <w:rPr>
          <w:rFonts w:cs="Times New Roman"/>
          <w:i/>
          <w:iCs/>
          <w:sz w:val="20"/>
          <w:szCs w:val="20"/>
        </w:rPr>
        <w:t xml:space="preserve"> [3]</w:t>
      </w:r>
    </w:p>
    <w:bookmarkEnd w:id="0"/>
    <w:p w14:paraId="1E787E49" w14:textId="64D4C5AD" w:rsidR="00550D9A" w:rsidRPr="00E81DEF" w:rsidRDefault="00B666AB" w:rsidP="00E81DEF">
      <w:pPr>
        <w:pStyle w:val="ListParagraph"/>
        <w:numPr>
          <w:ilvl w:val="0"/>
          <w:numId w:val="3"/>
        </w:numPr>
        <w:rPr>
          <w:rFonts w:cs="Times New Roman"/>
        </w:rPr>
      </w:pPr>
      <w:r w:rsidRPr="00E81DEF">
        <w:rPr>
          <w:rFonts w:cs="Times New Roman"/>
        </w:rPr>
        <w:t>8-</w:t>
      </w:r>
      <w:r w:rsidR="007730C0" w:rsidRPr="00E81DEF">
        <w:rPr>
          <w:rFonts w:cs="Times New Roman"/>
        </w:rPr>
        <w:t>bit “</w:t>
      </w:r>
      <w:r w:rsidRPr="00E81DEF">
        <w:rPr>
          <w:rFonts w:cs="Times New Roman"/>
        </w:rPr>
        <w:t>ASCII” data code is written to the DMD data bus.</w:t>
      </w:r>
    </w:p>
    <w:p w14:paraId="002D2045" w14:textId="0FFC55AE" w:rsidR="00B666AB" w:rsidRDefault="00D714C4" w:rsidP="00550D9A">
      <w:pPr>
        <w:pStyle w:val="ListParagraph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DMD uses that code to look up the pixel data for the character in </w:t>
      </w:r>
      <w:r w:rsidR="007730C0">
        <w:rPr>
          <w:rFonts w:cs="Times New Roman"/>
        </w:rPr>
        <w:t xml:space="preserve">the Character Generator ROM </w:t>
      </w:r>
      <w:r>
        <w:rPr>
          <w:rFonts w:cs="Times New Roman"/>
        </w:rPr>
        <w:t>(</w:t>
      </w:r>
      <w:r w:rsidR="009B5EA1">
        <w:rPr>
          <w:rFonts w:cs="Times New Roman"/>
        </w:rPr>
        <w:t>CGROM)</w:t>
      </w:r>
      <w:r w:rsidR="007730C0">
        <w:rPr>
          <w:rFonts w:cs="Times New Roman"/>
        </w:rPr>
        <w:t>.</w:t>
      </w:r>
    </w:p>
    <w:p w14:paraId="66837813" w14:textId="7A46C4D2" w:rsidR="009B5EA1" w:rsidRDefault="009B5EA1" w:rsidP="00550D9A">
      <w:pPr>
        <w:pStyle w:val="ListParagraph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>DMD transfers the pixel data from CGROM to the Display Data Ram (DDRAM)</w:t>
      </w:r>
      <w:r w:rsidR="007730C0">
        <w:rPr>
          <w:rFonts w:cs="Times New Roman"/>
        </w:rPr>
        <w:t>.</w:t>
      </w:r>
    </w:p>
    <w:p w14:paraId="4F971F1B" w14:textId="425E1888" w:rsidR="007730C0" w:rsidRDefault="007730C0" w:rsidP="00550D9A">
      <w:pPr>
        <w:pStyle w:val="ListParagraph"/>
        <w:numPr>
          <w:ilvl w:val="0"/>
          <w:numId w:val="3"/>
        </w:numPr>
        <w:rPr>
          <w:rFonts w:cs="Times New Roman"/>
        </w:rPr>
      </w:pPr>
      <w:r>
        <w:rPr>
          <w:rFonts w:cs="Times New Roman"/>
        </w:rPr>
        <w:t xml:space="preserve">Content </w:t>
      </w:r>
      <w:r w:rsidR="00196EF2">
        <w:rPr>
          <w:rFonts w:cs="Times New Roman"/>
        </w:rPr>
        <w:t>of DDRAM is displayed on the DMD</w:t>
      </w:r>
      <w:r w:rsidR="00E81DEF">
        <w:rPr>
          <w:rFonts w:cs="Times New Roman"/>
        </w:rPr>
        <w:t>.</w:t>
      </w:r>
    </w:p>
    <w:p w14:paraId="3B4AC6EB" w14:textId="5513EB71" w:rsidR="00950820" w:rsidRDefault="00E81DEF" w:rsidP="00E81DEF">
      <w:pPr>
        <w:rPr>
          <w:rFonts w:cs="Times New Roman"/>
        </w:rPr>
      </w:pPr>
      <w:r w:rsidRPr="00E81DEF">
        <w:rPr>
          <w:rFonts w:cs="Times New Roman"/>
        </w:rPr>
        <w:lastRenderedPageBreak/>
        <w:t>Depending on the velocity of the transfer rate, if the PPS rate is slow, then each character will slowly appear.</w:t>
      </w:r>
    </w:p>
    <w:p w14:paraId="1B169F65" w14:textId="5B33A189" w:rsidR="00CD7F85" w:rsidRDefault="00950820" w:rsidP="00E81DEF">
      <w:pPr>
        <w:rPr>
          <w:rFonts w:cs="Times New Roman"/>
        </w:rPr>
      </w:pPr>
      <w:r>
        <w:rPr>
          <w:rFonts w:cs="Times New Roman"/>
        </w:rPr>
        <w:t xml:space="preserve">The DMD data includes </w:t>
      </w:r>
      <w:r w:rsidRPr="00412CC4">
        <w:rPr>
          <w:rFonts w:cs="Times New Roman"/>
          <w:i/>
          <w:iCs/>
        </w:rPr>
        <w:t>clear display</w:t>
      </w:r>
      <w:r>
        <w:rPr>
          <w:rFonts w:cs="Times New Roman"/>
        </w:rPr>
        <w:t xml:space="preserve">, </w:t>
      </w:r>
      <w:r w:rsidRPr="00412CC4">
        <w:rPr>
          <w:rFonts w:cs="Times New Roman"/>
          <w:i/>
          <w:iCs/>
        </w:rPr>
        <w:t>cursor on/off, display on/off, character position</w:t>
      </w:r>
      <w:r>
        <w:rPr>
          <w:rFonts w:cs="Times New Roman"/>
        </w:rPr>
        <w:t xml:space="preserve">, and a </w:t>
      </w:r>
      <w:r w:rsidRPr="00412CC4">
        <w:rPr>
          <w:rFonts w:cs="Times New Roman"/>
          <w:i/>
          <w:iCs/>
        </w:rPr>
        <w:t>shift display</w:t>
      </w:r>
      <w:r w:rsidR="00F94868">
        <w:rPr>
          <w:rFonts w:cs="Times New Roman"/>
        </w:rPr>
        <w:t xml:space="preserve"> as </w:t>
      </w:r>
      <w:r w:rsidR="008A02BB">
        <w:rPr>
          <w:rFonts w:cs="Times New Roman"/>
        </w:rPr>
        <w:t xml:space="preserve">basic </w:t>
      </w:r>
      <w:r w:rsidR="000F72B9">
        <w:rPr>
          <w:rFonts w:cs="Times New Roman"/>
        </w:rPr>
        <w:t>commands</w:t>
      </w:r>
      <w:r w:rsidR="00E8114F">
        <w:rPr>
          <w:rFonts w:cs="Times New Roman"/>
        </w:rPr>
        <w:t xml:space="preserve"> to position or configure the display (like configuration options</w:t>
      </w:r>
      <w:r w:rsidR="0067061C">
        <w:rPr>
          <w:rFonts w:cs="Times New Roman"/>
        </w:rPr>
        <w:t xml:space="preserve"> for a game)</w:t>
      </w:r>
      <w:r w:rsidR="000F72B9">
        <w:rPr>
          <w:rFonts w:cs="Times New Roman"/>
        </w:rPr>
        <w:t>.</w:t>
      </w:r>
      <w:r w:rsidR="00CC55DC">
        <w:rPr>
          <w:rFonts w:cs="Times New Roman"/>
        </w:rPr>
        <w:t xml:space="preserve"> So, c</w:t>
      </w:r>
      <w:r w:rsidR="0000026A">
        <w:rPr>
          <w:rFonts w:cs="Times New Roman"/>
        </w:rPr>
        <w:t>reating a custom character can be done by the Character Generator RAM</w:t>
      </w:r>
      <w:r w:rsidR="00CC55DC">
        <w:rPr>
          <w:rFonts w:cs="Times New Roman"/>
        </w:rPr>
        <w:t>; each of this</w:t>
      </w:r>
      <w:r w:rsidR="00A26BC6">
        <w:rPr>
          <w:rFonts w:cs="Times New Roman"/>
        </w:rPr>
        <w:t xml:space="preserve"> use an identification label</w:t>
      </w:r>
      <w:r w:rsidR="00616841">
        <w:rPr>
          <w:rFonts w:cs="Times New Roman"/>
        </w:rPr>
        <w:t xml:space="preserve"> and their pixel data as to be transferred to the CGRAM</w:t>
      </w:r>
      <w:r w:rsidR="00A26BC6">
        <w:rPr>
          <w:rFonts w:cs="Times New Roman"/>
        </w:rPr>
        <w:t>.</w:t>
      </w:r>
    </w:p>
    <w:p w14:paraId="4D630759" w14:textId="591374E3" w:rsidR="005C32CF" w:rsidRDefault="005C32CF" w:rsidP="00E81DEF">
      <w:pPr>
        <w:rPr>
          <w:rFonts w:cs="Times New Roman"/>
        </w:rPr>
      </w:pPr>
      <w:r>
        <w:rPr>
          <w:rFonts w:cs="Times New Roman"/>
        </w:rPr>
        <w:t>An illustration of this:</w:t>
      </w:r>
    </w:p>
    <w:p w14:paraId="792ECD81" w14:textId="6A2CE0CE" w:rsidR="00A26BC6" w:rsidRDefault="002C555F" w:rsidP="002C555F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6B934EC" wp14:editId="626508E7">
            <wp:extent cx="4118434" cy="3665274"/>
            <wp:effectExtent l="0" t="0" r="0" b="0"/>
            <wp:docPr id="1044655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55790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5442" t="22038" r="55461" b="16104"/>
                    <a:stretch/>
                  </pic:blipFill>
                  <pic:spPr bwMode="auto">
                    <a:xfrm>
                      <a:off x="0" y="0"/>
                      <a:ext cx="4134583" cy="3679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D9904" w14:textId="222216B8" w:rsidR="00587565" w:rsidRPr="00587565" w:rsidRDefault="00587565" w:rsidP="00587565">
      <w:pPr>
        <w:jc w:val="right"/>
        <w:rPr>
          <w:rFonts w:cs="Times New Roman"/>
          <w:i/>
          <w:iCs/>
          <w:sz w:val="20"/>
          <w:szCs w:val="20"/>
        </w:rPr>
      </w:pPr>
      <w:r>
        <w:rPr>
          <w:rFonts w:cs="Times New Roman"/>
          <w:i/>
          <w:iCs/>
          <w:sz w:val="20"/>
          <w:szCs w:val="20"/>
        </w:rPr>
        <w:t xml:space="preserve">Illustration from </w:t>
      </w:r>
      <w:r w:rsidRPr="00114D7A">
        <w:rPr>
          <w:rFonts w:cs="Times New Roman"/>
          <w:i/>
          <w:iCs/>
          <w:sz w:val="20"/>
          <w:szCs w:val="20"/>
        </w:rPr>
        <w:t>Advanced Digital Systems:</w:t>
      </w:r>
      <w:r>
        <w:rPr>
          <w:rFonts w:cs="Times New Roman"/>
          <w:i/>
          <w:iCs/>
          <w:sz w:val="20"/>
          <w:szCs w:val="20"/>
        </w:rPr>
        <w:t xml:space="preserve"> </w:t>
      </w:r>
      <w:r w:rsidRPr="00114D7A">
        <w:rPr>
          <w:rFonts w:cs="Times New Roman"/>
          <w:i/>
          <w:iCs/>
          <w:sz w:val="20"/>
          <w:szCs w:val="20"/>
        </w:rPr>
        <w:t>Experiments and Concepts with CPLDs, 1E.</w:t>
      </w:r>
      <w:r>
        <w:rPr>
          <w:rFonts w:cs="Times New Roman"/>
          <w:i/>
          <w:iCs/>
          <w:sz w:val="20"/>
          <w:szCs w:val="20"/>
        </w:rPr>
        <w:t xml:space="preserve"> (pg.2</w:t>
      </w:r>
      <w:r>
        <w:rPr>
          <w:rFonts w:cs="Times New Roman"/>
          <w:i/>
          <w:iCs/>
          <w:sz w:val="20"/>
          <w:szCs w:val="20"/>
        </w:rPr>
        <w:t>52</w:t>
      </w:r>
      <w:r>
        <w:rPr>
          <w:rFonts w:cs="Times New Roman"/>
          <w:i/>
          <w:iCs/>
          <w:sz w:val="20"/>
          <w:szCs w:val="20"/>
        </w:rPr>
        <w:t>) [3]</w:t>
      </w:r>
    </w:p>
    <w:p w14:paraId="166965EE" w14:textId="527C5511" w:rsidR="00CC55DC" w:rsidRPr="00E81DEF" w:rsidRDefault="001F3BBF" w:rsidP="00E81DEF">
      <w:pPr>
        <w:rPr>
          <w:rFonts w:cs="Times New Roman"/>
        </w:rPr>
      </w:pPr>
      <w:r>
        <w:rPr>
          <w:rFonts w:cs="Times New Roman"/>
        </w:rPr>
        <w:t xml:space="preserve">Here we can </w:t>
      </w:r>
      <w:r w:rsidR="00587565">
        <w:rPr>
          <w:rFonts w:cs="Times New Roman"/>
        </w:rPr>
        <w:t>clearly see</w:t>
      </w:r>
      <w:r>
        <w:rPr>
          <w:rFonts w:cs="Times New Roman"/>
        </w:rPr>
        <w:t xml:space="preserve"> the identification of </w:t>
      </w:r>
      <w:r w:rsidR="00587565">
        <w:rPr>
          <w:rFonts w:cs="Times New Roman"/>
        </w:rPr>
        <w:t>the address in the CGRAM</w:t>
      </w:r>
      <w:r w:rsidR="007E25B5">
        <w:rPr>
          <w:rFonts w:cs="Times New Roman"/>
        </w:rPr>
        <w:t xml:space="preserve"> and how it can create and store the custom character</w:t>
      </w:r>
      <w:r w:rsidR="00587565">
        <w:rPr>
          <w:rFonts w:cs="Times New Roman"/>
        </w:rPr>
        <w:t>.</w:t>
      </w:r>
    </w:p>
    <w:p w14:paraId="3DB80BFA" w14:textId="5A22971A" w:rsidR="00A2259C" w:rsidRDefault="00A2259C">
      <w:pPr>
        <w:rPr>
          <w:rFonts w:cs="Times New Roman"/>
          <w:b/>
          <w:bCs/>
        </w:rPr>
      </w:pPr>
      <w:r w:rsidRPr="009E29DF">
        <w:rPr>
          <w:rFonts w:cs="Times New Roman"/>
          <w:b/>
          <w:bCs/>
        </w:rPr>
        <w:t>Hardware</w:t>
      </w:r>
    </w:p>
    <w:p w14:paraId="79B396B7" w14:textId="3BE46731" w:rsidR="00D453EE" w:rsidRPr="00316D93" w:rsidRDefault="00316D93" w:rsidP="00C82D5F">
      <w:pPr>
        <w:rPr>
          <w:rFonts w:cs="Times New Roman"/>
        </w:rPr>
      </w:pPr>
      <w:r w:rsidRPr="00316D93">
        <w:rPr>
          <w:rFonts w:cs="Times New Roman"/>
        </w:rPr>
        <w:t xml:space="preserve">The </w:t>
      </w:r>
      <w:r>
        <w:rPr>
          <w:rFonts w:cs="Times New Roman"/>
        </w:rPr>
        <w:t xml:space="preserve">next picture shows the layout of the </w:t>
      </w:r>
      <w:r w:rsidR="00D453EE" w:rsidRPr="00316D93">
        <w:rPr>
          <w:rFonts w:cs="Times New Roman"/>
        </w:rPr>
        <w:t>HD44780</w:t>
      </w:r>
      <w:r w:rsidR="00FE75D0">
        <w:rPr>
          <w:rFonts w:cs="Times New Roman"/>
        </w:rPr>
        <w:t xml:space="preserve"> </w:t>
      </w:r>
      <w:r w:rsidR="00D453EE" w:rsidRPr="00316D93">
        <w:rPr>
          <w:rFonts w:cs="Times New Roman"/>
        </w:rPr>
        <w:t>LCD D</w:t>
      </w:r>
      <w:r w:rsidR="00C82D5F" w:rsidRPr="00316D93">
        <w:rPr>
          <w:rFonts w:cs="Times New Roman"/>
        </w:rPr>
        <w:t>isplay</w:t>
      </w:r>
      <w:r w:rsidR="004612C2">
        <w:rPr>
          <w:rFonts w:cs="Times New Roman"/>
        </w:rPr>
        <w:t xml:space="preserve"> and its pi</w:t>
      </w:r>
      <w:r w:rsidR="00FE75D0">
        <w:rPr>
          <w:rFonts w:cs="Times New Roman"/>
        </w:rPr>
        <w:t xml:space="preserve">n </w:t>
      </w:r>
      <w:r w:rsidR="004612C2">
        <w:rPr>
          <w:rFonts w:cs="Times New Roman"/>
        </w:rPr>
        <w:t>out.</w:t>
      </w:r>
    </w:p>
    <w:p w14:paraId="5DDB823A" w14:textId="63D2CB7D" w:rsidR="004A1846" w:rsidRDefault="00704968" w:rsidP="004A1846">
      <w:pPr>
        <w:jc w:val="center"/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8D5791E" wp14:editId="46A02EE9">
            <wp:extent cx="4666987" cy="1550504"/>
            <wp:effectExtent l="0" t="0" r="0" b="0"/>
            <wp:docPr id="24786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6239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7000" t="31214" r="55669" b="46738"/>
                    <a:stretch/>
                  </pic:blipFill>
                  <pic:spPr bwMode="auto">
                    <a:xfrm>
                      <a:off x="0" y="0"/>
                      <a:ext cx="4735659" cy="1573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C90BC" w14:textId="0E818C38" w:rsidR="00704968" w:rsidRPr="00704968" w:rsidRDefault="00704968" w:rsidP="00704968">
      <w:pPr>
        <w:pStyle w:val="ListParagraph"/>
        <w:jc w:val="right"/>
        <w:rPr>
          <w:rFonts w:cs="Times New Roman"/>
          <w:i/>
          <w:iCs/>
          <w:sz w:val="20"/>
          <w:szCs w:val="20"/>
        </w:rPr>
      </w:pPr>
      <w:r w:rsidRPr="00704968">
        <w:rPr>
          <w:rFonts w:cs="Times New Roman"/>
          <w:i/>
          <w:iCs/>
          <w:sz w:val="20"/>
          <w:szCs w:val="20"/>
        </w:rPr>
        <w:t>Illustration from Advanced Digital Systems: Experiments and Concepts with CPLDs, 1E. (pg.24</w:t>
      </w:r>
      <w:r>
        <w:rPr>
          <w:rFonts w:cs="Times New Roman"/>
          <w:i/>
          <w:iCs/>
          <w:sz w:val="20"/>
          <w:szCs w:val="20"/>
        </w:rPr>
        <w:t>5</w:t>
      </w:r>
      <w:r w:rsidRPr="00704968">
        <w:rPr>
          <w:rFonts w:cs="Times New Roman"/>
          <w:i/>
          <w:iCs/>
          <w:sz w:val="20"/>
          <w:szCs w:val="20"/>
        </w:rPr>
        <w:t>)</w:t>
      </w:r>
      <w:r w:rsidR="00587565">
        <w:rPr>
          <w:rFonts w:cs="Times New Roman"/>
          <w:i/>
          <w:iCs/>
          <w:sz w:val="20"/>
          <w:szCs w:val="20"/>
        </w:rPr>
        <w:t xml:space="preserve"> </w:t>
      </w:r>
      <w:r w:rsidR="007E25B5">
        <w:rPr>
          <w:rFonts w:cs="Times New Roman"/>
          <w:i/>
          <w:iCs/>
          <w:sz w:val="20"/>
          <w:szCs w:val="20"/>
        </w:rPr>
        <w:t>[3]</w:t>
      </w:r>
    </w:p>
    <w:p w14:paraId="6C1616B9" w14:textId="031344A1" w:rsidR="00A61824" w:rsidRPr="00704968" w:rsidRDefault="00BA043A" w:rsidP="00704968">
      <w:pPr>
        <w:pStyle w:val="ListParagraph"/>
        <w:numPr>
          <w:ilvl w:val="0"/>
          <w:numId w:val="7"/>
        </w:numPr>
        <w:rPr>
          <w:rFonts w:cs="Times New Roman"/>
          <w:i/>
          <w:iCs/>
          <w:sz w:val="20"/>
          <w:szCs w:val="20"/>
        </w:rPr>
      </w:pPr>
      <w:r w:rsidRPr="00704968">
        <w:rPr>
          <w:rFonts w:cs="Times New Roman"/>
        </w:rPr>
        <w:t>Power Supply</w:t>
      </w:r>
      <w:r w:rsidR="00017C95" w:rsidRPr="00704968">
        <w:rPr>
          <w:rFonts w:cs="Times New Roman"/>
        </w:rPr>
        <w:t>:</w:t>
      </w:r>
      <w:r w:rsidR="00144C9A" w:rsidRPr="00704968">
        <w:rPr>
          <w:rFonts w:cs="Times New Roman"/>
        </w:rPr>
        <w:t xml:space="preserve"> Ground</w:t>
      </w:r>
      <w:r w:rsidRPr="00704968">
        <w:rPr>
          <w:rFonts w:cs="Times New Roman"/>
        </w:rPr>
        <w:t xml:space="preserve"> (0)</w:t>
      </w:r>
    </w:p>
    <w:p w14:paraId="66D8AC1A" w14:textId="11D61BB0" w:rsidR="00BA043A" w:rsidRDefault="008E0B40" w:rsidP="004612C2">
      <w:pPr>
        <w:pStyle w:val="ListParagraph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Power Supply</w:t>
      </w:r>
      <w:r w:rsidR="00017C95">
        <w:rPr>
          <w:rFonts w:cs="Times New Roman"/>
        </w:rPr>
        <w:t>:</w:t>
      </w:r>
      <w:r w:rsidR="00144C9A">
        <w:rPr>
          <w:rFonts w:cs="Times New Roman"/>
        </w:rPr>
        <w:t xml:space="preserve"> 5V</w:t>
      </w:r>
      <w:r>
        <w:rPr>
          <w:rFonts w:cs="Times New Roman"/>
        </w:rPr>
        <w:t xml:space="preserve"> (1)</w:t>
      </w:r>
    </w:p>
    <w:p w14:paraId="7D10EF57" w14:textId="11E423E5" w:rsidR="00017C95" w:rsidRDefault="00017C95" w:rsidP="004612C2">
      <w:pPr>
        <w:pStyle w:val="ListParagraph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Contrast Adjustment</w:t>
      </w:r>
      <w:r w:rsidR="00DA522E">
        <w:rPr>
          <w:rFonts w:cs="Times New Roman"/>
        </w:rPr>
        <w:t xml:space="preserve"> Input: 0 volts = dark characters, 5 volts = light characters</w:t>
      </w:r>
    </w:p>
    <w:p w14:paraId="67C68B79" w14:textId="66D01729" w:rsidR="000408AE" w:rsidRDefault="000408AE" w:rsidP="004612C2">
      <w:pPr>
        <w:pStyle w:val="ListParagraph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Register Select: 1= display data, 0 = command</w:t>
      </w:r>
    </w:p>
    <w:p w14:paraId="49480EA1" w14:textId="3BAB8BF6" w:rsidR="000408AE" w:rsidRDefault="000408AE" w:rsidP="004612C2">
      <w:pPr>
        <w:pStyle w:val="ListParagraph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Read/Write</w:t>
      </w:r>
      <w:r w:rsidR="00944DDE">
        <w:rPr>
          <w:rFonts w:cs="Times New Roman"/>
        </w:rPr>
        <w:t xml:space="preserve"> input = 1 = reads Busy Flag, 0 = write command or display data</w:t>
      </w:r>
    </w:p>
    <w:p w14:paraId="719C4151" w14:textId="265B094C" w:rsidR="00A44C97" w:rsidRDefault="00A44C97" w:rsidP="004612C2">
      <w:pPr>
        <w:pStyle w:val="ListParagraph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Enable input: Negative edge triggered clock input</w:t>
      </w:r>
      <w:r w:rsidR="00CA5B0C">
        <w:rPr>
          <w:rFonts w:cs="Times New Roman"/>
        </w:rPr>
        <w:t>.</w:t>
      </w:r>
    </w:p>
    <w:p w14:paraId="669946CB" w14:textId="29587264" w:rsidR="0067061C" w:rsidRDefault="0026663E" w:rsidP="0067061C">
      <w:pPr>
        <w:pStyle w:val="ListParagraph"/>
        <w:numPr>
          <w:ilvl w:val="0"/>
          <w:numId w:val="7"/>
        </w:numPr>
        <w:rPr>
          <w:rFonts w:cs="Times New Roman"/>
        </w:rPr>
      </w:pPr>
      <w:r>
        <w:rPr>
          <w:rFonts w:cs="Times New Roman"/>
        </w:rPr>
        <w:t>8-bit Data Bus</w:t>
      </w:r>
      <w:r w:rsidR="00594F2F">
        <w:rPr>
          <w:rFonts w:cs="Times New Roman"/>
        </w:rPr>
        <w:t>: Data0 – Data7</w:t>
      </w:r>
    </w:p>
    <w:p w14:paraId="122399F3" w14:textId="6F47E77D" w:rsidR="00303D1F" w:rsidRPr="00303D1F" w:rsidRDefault="00303D1F" w:rsidP="00303D1F">
      <w:pPr>
        <w:rPr>
          <w:rFonts w:cs="Times New Roman"/>
        </w:rPr>
      </w:pPr>
      <w:r>
        <w:rPr>
          <w:rFonts w:cs="Times New Roman"/>
        </w:rPr>
        <w:t xml:space="preserve">This </w:t>
      </w:r>
      <w:r w:rsidR="00315929">
        <w:rPr>
          <w:rFonts w:cs="Times New Roman"/>
        </w:rPr>
        <w:t xml:space="preserve">LCD </w:t>
      </w:r>
      <w:r w:rsidR="0023173B">
        <w:rPr>
          <w:rFonts w:cs="Times New Roman"/>
        </w:rPr>
        <w:t>is in</w:t>
      </w:r>
      <w:r w:rsidR="00315929">
        <w:rPr>
          <w:rFonts w:cs="Times New Roman"/>
        </w:rPr>
        <w:t xml:space="preserve"> the Microchip Explorer 16/32 Development kit board that the college </w:t>
      </w:r>
      <w:r w:rsidR="002202F0">
        <w:rPr>
          <w:rFonts w:cs="Times New Roman"/>
        </w:rPr>
        <w:t>provides,</w:t>
      </w:r>
      <w:r w:rsidR="00FD6EA3">
        <w:rPr>
          <w:rFonts w:cs="Times New Roman"/>
        </w:rPr>
        <w:t xml:space="preserve"> </w:t>
      </w:r>
      <w:r w:rsidR="00351E2A">
        <w:rPr>
          <w:rFonts w:cs="Times New Roman"/>
        </w:rPr>
        <w:t>a</w:t>
      </w:r>
      <w:r w:rsidR="00FD6EA3">
        <w:rPr>
          <w:rFonts w:cs="Times New Roman"/>
        </w:rPr>
        <w:t xml:space="preserve">nd </w:t>
      </w:r>
      <w:r w:rsidR="002202F0">
        <w:rPr>
          <w:rFonts w:cs="Times New Roman"/>
        </w:rPr>
        <w:t>micro-USB</w:t>
      </w:r>
      <w:r w:rsidR="00351E2A">
        <w:rPr>
          <w:rFonts w:cs="Times New Roman"/>
        </w:rPr>
        <w:t xml:space="preserve">-to-USB-A cable </w:t>
      </w:r>
      <w:proofErr w:type="gramStart"/>
      <w:r w:rsidR="00D34C0F">
        <w:rPr>
          <w:rFonts w:cs="Times New Roman"/>
        </w:rPr>
        <w:t>is</w:t>
      </w:r>
      <w:r w:rsidR="00351E2A">
        <w:rPr>
          <w:rFonts w:cs="Times New Roman"/>
        </w:rPr>
        <w:t xml:space="preserve"> </w:t>
      </w:r>
      <w:r w:rsidR="00D34C0F">
        <w:rPr>
          <w:rFonts w:cs="Times New Roman"/>
        </w:rPr>
        <w:t>required</w:t>
      </w:r>
      <w:proofErr w:type="gramEnd"/>
      <w:r w:rsidR="00351E2A">
        <w:rPr>
          <w:rFonts w:cs="Times New Roman"/>
        </w:rPr>
        <w:t xml:space="preserve"> </w:t>
      </w:r>
      <w:r w:rsidR="00FD6EA3">
        <w:rPr>
          <w:rFonts w:cs="Times New Roman"/>
        </w:rPr>
        <w:t>to power the board.</w:t>
      </w:r>
    </w:p>
    <w:p w14:paraId="1BDE5868" w14:textId="7B80A733" w:rsidR="00A2259C" w:rsidRDefault="00A2259C">
      <w:pPr>
        <w:rPr>
          <w:rFonts w:cs="Times New Roman"/>
          <w:b/>
          <w:bCs/>
        </w:rPr>
      </w:pPr>
      <w:r w:rsidRPr="000920AE">
        <w:rPr>
          <w:rFonts w:cs="Times New Roman"/>
          <w:b/>
          <w:bCs/>
        </w:rPr>
        <w:t>User interface</w:t>
      </w:r>
    </w:p>
    <w:p w14:paraId="71FF2DE2" w14:textId="3488AC15" w:rsidR="00CD39B7" w:rsidRPr="001C7046" w:rsidRDefault="00DE3733">
      <w:pPr>
        <w:rPr>
          <w:rFonts w:cs="Times New Roman"/>
        </w:rPr>
      </w:pPr>
      <w:r w:rsidRPr="001C7046">
        <w:rPr>
          <w:rFonts w:cs="Times New Roman"/>
        </w:rPr>
        <w:t xml:space="preserve">Dedicated I/O lines on the PIC board are </w:t>
      </w:r>
      <w:r w:rsidR="00D4185C" w:rsidRPr="001C7046">
        <w:rPr>
          <w:rFonts w:cs="Times New Roman"/>
        </w:rPr>
        <w:t>allocated for other functionalities, the use of two buttons placed for</w:t>
      </w:r>
      <w:r w:rsidR="00CE7FF0" w:rsidRPr="001C7046">
        <w:rPr>
          <w:rFonts w:cs="Times New Roman"/>
        </w:rPr>
        <w:t xml:space="preserve"> user interaction and even diagnostic purposes. User will dynamically adjust the animation speed</w:t>
      </w:r>
      <w:r w:rsidR="00FE0650" w:rsidRPr="001C7046">
        <w:rPr>
          <w:rFonts w:cs="Times New Roman"/>
        </w:rPr>
        <w:t xml:space="preserve"> (either for speeding the animation or slowing it down</w:t>
      </w:r>
      <w:r w:rsidR="005D655A" w:rsidRPr="001C7046">
        <w:rPr>
          <w:rFonts w:cs="Times New Roman"/>
        </w:rPr>
        <w:t>)</w:t>
      </w:r>
      <w:r w:rsidR="00D70400">
        <w:rPr>
          <w:rFonts w:cs="Times New Roman"/>
        </w:rPr>
        <w:t xml:space="preserve"> and changed the position in which the character will move</w:t>
      </w:r>
      <w:r w:rsidR="002B556E">
        <w:rPr>
          <w:rFonts w:cs="Times New Roman"/>
        </w:rPr>
        <w:t xml:space="preserve">. </w:t>
      </w:r>
      <w:r w:rsidR="00C50F92" w:rsidRPr="001C7046">
        <w:rPr>
          <w:rFonts w:cs="Times New Roman"/>
        </w:rPr>
        <w:t xml:space="preserve">Animation </w:t>
      </w:r>
      <w:r w:rsidR="002B556E">
        <w:rPr>
          <w:rFonts w:cs="Times New Roman"/>
        </w:rPr>
        <w:t>is</w:t>
      </w:r>
      <w:r w:rsidR="00C50F92" w:rsidRPr="001C7046">
        <w:rPr>
          <w:rFonts w:cs="Times New Roman"/>
        </w:rPr>
        <w:t xml:space="preserve"> </w:t>
      </w:r>
      <w:r w:rsidR="00E93402">
        <w:rPr>
          <w:rFonts w:cs="Times New Roman"/>
        </w:rPr>
        <w:t>in B/</w:t>
      </w:r>
      <w:r w:rsidR="00FF55DC">
        <w:rPr>
          <w:rFonts w:cs="Times New Roman"/>
        </w:rPr>
        <w:t>W colors.</w:t>
      </w:r>
    </w:p>
    <w:p w14:paraId="0BB9686E" w14:textId="5702627C" w:rsidR="00A2259C" w:rsidRPr="000B2D0A" w:rsidRDefault="00A2259C">
      <w:pPr>
        <w:rPr>
          <w:rFonts w:cs="Times New Roman"/>
          <w:b/>
          <w:bCs/>
        </w:rPr>
      </w:pPr>
      <w:r w:rsidRPr="000B2D0A">
        <w:rPr>
          <w:rFonts w:cs="Times New Roman"/>
          <w:b/>
          <w:bCs/>
        </w:rPr>
        <w:t>References</w:t>
      </w:r>
    </w:p>
    <w:p w14:paraId="21ABECCC" w14:textId="710547AB" w:rsidR="006733D2" w:rsidRDefault="00090DE8">
      <w:pPr>
        <w:rPr>
          <w:rFonts w:cs="Times New Roman"/>
        </w:rPr>
      </w:pPr>
      <w:r>
        <w:rPr>
          <w:rFonts w:cs="Times New Roman"/>
        </w:rPr>
        <w:t>[1]</w:t>
      </w:r>
      <w:r w:rsidR="006733D2">
        <w:rPr>
          <w:rFonts w:cs="Times New Roman"/>
        </w:rPr>
        <w:t xml:space="preserve"> </w:t>
      </w:r>
      <w:r w:rsidR="002F4FBC">
        <w:rPr>
          <w:rFonts w:cs="Times New Roman"/>
        </w:rPr>
        <w:t>Wikipedia, “Hitachi HD44780 LCD controller”.</w:t>
      </w:r>
    </w:p>
    <w:p w14:paraId="43C1941C" w14:textId="6DC7B65D" w:rsidR="006733D2" w:rsidRDefault="006733D2">
      <w:pPr>
        <w:rPr>
          <w:rFonts w:cs="Times New Roman"/>
        </w:rPr>
      </w:pPr>
      <w:r>
        <w:rPr>
          <w:rFonts w:cs="Times New Roman"/>
        </w:rPr>
        <w:t xml:space="preserve">Downloaded from </w:t>
      </w:r>
      <w:hyperlink r:id="rId8" w:history="1">
        <w:r w:rsidRPr="00064F0B">
          <w:rPr>
            <w:rStyle w:val="Hyperlink"/>
            <w:rFonts w:cs="Times New Roman"/>
          </w:rPr>
          <w:t>https://en.wikipedia.org/wiki/Hitachi_HD44780_LCD_controller</w:t>
        </w:r>
      </w:hyperlink>
      <w:r>
        <w:rPr>
          <w:rFonts w:cs="Times New Roman"/>
        </w:rPr>
        <w:t xml:space="preserve"> </w:t>
      </w:r>
    </w:p>
    <w:p w14:paraId="1DDC6F89" w14:textId="060AB796" w:rsidR="00A9329A" w:rsidRPr="002F4FBC" w:rsidRDefault="00A9329A">
      <w:pPr>
        <w:rPr>
          <w:rFonts w:cs="Times New Roman"/>
        </w:rPr>
      </w:pPr>
      <w:r w:rsidRPr="006733D2">
        <w:rPr>
          <w:rFonts w:cs="Times New Roman"/>
        </w:rPr>
        <w:t>[2</w:t>
      </w:r>
      <w:r w:rsidR="002F4FBC">
        <w:rPr>
          <w:rFonts w:cs="Times New Roman"/>
        </w:rPr>
        <w:t xml:space="preserve">] </w:t>
      </w:r>
      <w:r w:rsidR="006E3FD3" w:rsidRPr="002F4FBC">
        <w:rPr>
          <w:rFonts w:cs="Times New Roman"/>
        </w:rPr>
        <w:t>Arduino, “</w:t>
      </w:r>
      <w:proofErr w:type="spellStart"/>
      <w:r w:rsidRPr="002F4FBC">
        <w:rPr>
          <w:rFonts w:cs="Times New Roman"/>
        </w:rPr>
        <w:t>LiquidCrystal</w:t>
      </w:r>
      <w:proofErr w:type="spellEnd"/>
      <w:r w:rsidR="006E3FD3" w:rsidRPr="002F4FBC">
        <w:rPr>
          <w:rFonts w:cs="Times New Roman"/>
        </w:rPr>
        <w:t xml:space="preserve"> – </w:t>
      </w:r>
      <w:proofErr w:type="spellStart"/>
      <w:proofErr w:type="gramStart"/>
      <w:r w:rsidR="006E3FD3" w:rsidRPr="002F4FBC">
        <w:rPr>
          <w:rFonts w:cs="Times New Roman"/>
        </w:rPr>
        <w:t>LiquidCrystal</w:t>
      </w:r>
      <w:proofErr w:type="spellEnd"/>
      <w:r w:rsidR="006E3FD3" w:rsidRPr="002F4FBC">
        <w:rPr>
          <w:rFonts w:cs="Times New Roman"/>
        </w:rPr>
        <w:t>(</w:t>
      </w:r>
      <w:proofErr w:type="gramEnd"/>
      <w:r w:rsidR="006E3FD3" w:rsidRPr="002F4FBC">
        <w:rPr>
          <w:rFonts w:cs="Times New Roman"/>
        </w:rPr>
        <w:t>)</w:t>
      </w:r>
      <w:r w:rsidR="00C76305">
        <w:rPr>
          <w:rFonts w:cs="Times New Roman"/>
        </w:rPr>
        <w:t>”</w:t>
      </w:r>
      <w:r w:rsidR="002F4FBC">
        <w:rPr>
          <w:rFonts w:cs="Times New Roman"/>
        </w:rPr>
        <w:t>.</w:t>
      </w:r>
    </w:p>
    <w:p w14:paraId="6EF45D81" w14:textId="689B9494" w:rsidR="00A9329A" w:rsidRPr="00B555B0" w:rsidRDefault="00B555B0">
      <w:pPr>
        <w:rPr>
          <w:rFonts w:cs="Times New Roman"/>
        </w:rPr>
      </w:pPr>
      <w:r w:rsidRPr="00B555B0">
        <w:rPr>
          <w:rFonts w:cs="Times New Roman"/>
        </w:rPr>
        <w:t xml:space="preserve">Downloaded </w:t>
      </w:r>
      <w:r>
        <w:rPr>
          <w:rFonts w:cs="Times New Roman"/>
        </w:rPr>
        <w:t>from</w:t>
      </w:r>
      <w:r w:rsidR="002F4FBC">
        <w:rPr>
          <w:rFonts w:cs="Times New Roman"/>
        </w:rPr>
        <w:t xml:space="preserve"> </w:t>
      </w:r>
      <w:hyperlink r:id="rId9" w:history="1">
        <w:r w:rsidR="002F4FBC" w:rsidRPr="00064F0B">
          <w:rPr>
            <w:rStyle w:val="Hyperlink"/>
            <w:rFonts w:cs="Times New Roman"/>
          </w:rPr>
          <w:t>https://www.arduino.cc/reference/en/libraries/liquidcrystal/liquidcrystal/</w:t>
        </w:r>
      </w:hyperlink>
      <w:r w:rsidR="002F4FBC">
        <w:rPr>
          <w:rFonts w:cs="Times New Roman"/>
        </w:rPr>
        <w:t xml:space="preserve"> </w:t>
      </w:r>
      <w:r>
        <w:rPr>
          <w:rFonts w:cs="Times New Roman"/>
        </w:rPr>
        <w:t xml:space="preserve"> </w:t>
      </w:r>
    </w:p>
    <w:p w14:paraId="7577A8D7" w14:textId="2C38E494" w:rsidR="002D2F0A" w:rsidRPr="00C6759E" w:rsidRDefault="00F143CC">
      <w:pPr>
        <w:rPr>
          <w:rFonts w:cs="Times New Roman"/>
        </w:rPr>
      </w:pPr>
      <w:r>
        <w:rPr>
          <w:rFonts w:cs="Times New Roman"/>
        </w:rPr>
        <w:t>[</w:t>
      </w:r>
      <w:r w:rsidR="002F4FBC">
        <w:rPr>
          <w:rFonts w:cs="Times New Roman"/>
        </w:rPr>
        <w:t>3</w:t>
      </w:r>
      <w:r>
        <w:rPr>
          <w:rFonts w:cs="Times New Roman"/>
        </w:rPr>
        <w:t>]</w:t>
      </w:r>
      <w:r w:rsidR="005C6F5F">
        <w:rPr>
          <w:rFonts w:cs="Times New Roman"/>
        </w:rPr>
        <w:t xml:space="preserve"> Delmar Learning &amp; Cengage </w:t>
      </w:r>
      <w:r w:rsidR="00381C48">
        <w:rPr>
          <w:rFonts w:cs="Times New Roman"/>
        </w:rPr>
        <w:t>Learning, “</w:t>
      </w:r>
      <w:r w:rsidR="005C6F5F">
        <w:rPr>
          <w:rFonts w:cs="Times New Roman"/>
        </w:rPr>
        <w:t xml:space="preserve">Advanced Digital Systems: Experiments and Concepts with CPLDs”, 1E. </w:t>
      </w:r>
    </w:p>
    <w:sectPr w:rsidR="002D2F0A" w:rsidRPr="00C675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1392D"/>
    <w:multiLevelType w:val="hybridMultilevel"/>
    <w:tmpl w:val="96246192"/>
    <w:lvl w:ilvl="0" w:tplc="B4A0F30E">
      <w:numFmt w:val="bullet"/>
      <w:lvlText w:val="-"/>
      <w:lvlJc w:val="left"/>
      <w:pPr>
        <w:ind w:left="720" w:hanging="360"/>
      </w:pPr>
      <w:rPr>
        <w:rFonts w:ascii="Aptos" w:eastAsiaTheme="minorEastAsia" w:hAnsi="Aptos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0B0B96"/>
    <w:multiLevelType w:val="hybridMultilevel"/>
    <w:tmpl w:val="58C866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2B5FB8"/>
    <w:multiLevelType w:val="hybridMultilevel"/>
    <w:tmpl w:val="DCAC52F4"/>
    <w:lvl w:ilvl="0" w:tplc="1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C03A0"/>
    <w:multiLevelType w:val="hybridMultilevel"/>
    <w:tmpl w:val="1B3412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6C68CB"/>
    <w:multiLevelType w:val="hybridMultilevel"/>
    <w:tmpl w:val="88C44BFE"/>
    <w:lvl w:ilvl="0" w:tplc="1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AD515F"/>
    <w:multiLevelType w:val="hybridMultilevel"/>
    <w:tmpl w:val="DAAA6C6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1F6FED"/>
    <w:multiLevelType w:val="hybridMultilevel"/>
    <w:tmpl w:val="0BA05C7A"/>
    <w:lvl w:ilvl="0" w:tplc="B4A0F30E">
      <w:numFmt w:val="bullet"/>
      <w:lvlText w:val="-"/>
      <w:lvlJc w:val="left"/>
      <w:pPr>
        <w:ind w:left="720" w:hanging="360"/>
      </w:pPr>
      <w:rPr>
        <w:rFonts w:ascii="Aptos" w:eastAsiaTheme="minorEastAsia" w:hAnsi="Aptos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605144">
    <w:abstractNumId w:val="4"/>
  </w:num>
  <w:num w:numId="2" w16cid:durableId="1293827908">
    <w:abstractNumId w:val="6"/>
  </w:num>
  <w:num w:numId="3" w16cid:durableId="646130610">
    <w:abstractNumId w:val="3"/>
  </w:num>
  <w:num w:numId="4" w16cid:durableId="2105681449">
    <w:abstractNumId w:val="1"/>
  </w:num>
  <w:num w:numId="5" w16cid:durableId="2107996974">
    <w:abstractNumId w:val="5"/>
  </w:num>
  <w:num w:numId="6" w16cid:durableId="1019284021">
    <w:abstractNumId w:val="0"/>
  </w:num>
  <w:num w:numId="7" w16cid:durableId="15368906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2F0A"/>
    <w:rsid w:val="0000026A"/>
    <w:rsid w:val="00017C95"/>
    <w:rsid w:val="0002638F"/>
    <w:rsid w:val="000408AE"/>
    <w:rsid w:val="000774D6"/>
    <w:rsid w:val="00090DE8"/>
    <w:rsid w:val="000920AE"/>
    <w:rsid w:val="000B2D0A"/>
    <w:rsid w:val="000D0E4F"/>
    <w:rsid w:val="000F72B9"/>
    <w:rsid w:val="00114D7A"/>
    <w:rsid w:val="00115479"/>
    <w:rsid w:val="001228D4"/>
    <w:rsid w:val="00144C9A"/>
    <w:rsid w:val="00170E97"/>
    <w:rsid w:val="001769D5"/>
    <w:rsid w:val="00184F5B"/>
    <w:rsid w:val="00196EF2"/>
    <w:rsid w:val="00196F0A"/>
    <w:rsid w:val="001A3E05"/>
    <w:rsid w:val="001C7046"/>
    <w:rsid w:val="001F3BBF"/>
    <w:rsid w:val="002202F0"/>
    <w:rsid w:val="0023173B"/>
    <w:rsid w:val="0026663E"/>
    <w:rsid w:val="002A4558"/>
    <w:rsid w:val="002B0253"/>
    <w:rsid w:val="002B2E4C"/>
    <w:rsid w:val="002B556E"/>
    <w:rsid w:val="002B7734"/>
    <w:rsid w:val="002C555F"/>
    <w:rsid w:val="002D1981"/>
    <w:rsid w:val="002D1E93"/>
    <w:rsid w:val="002D2F0A"/>
    <w:rsid w:val="002F4FBC"/>
    <w:rsid w:val="00303D1F"/>
    <w:rsid w:val="00315929"/>
    <w:rsid w:val="00316D93"/>
    <w:rsid w:val="003229AE"/>
    <w:rsid w:val="00327C3E"/>
    <w:rsid w:val="00351E2A"/>
    <w:rsid w:val="00355E0A"/>
    <w:rsid w:val="00374077"/>
    <w:rsid w:val="00381C48"/>
    <w:rsid w:val="00395B65"/>
    <w:rsid w:val="003F0CEF"/>
    <w:rsid w:val="003F720E"/>
    <w:rsid w:val="00412CC4"/>
    <w:rsid w:val="00425B7C"/>
    <w:rsid w:val="00436627"/>
    <w:rsid w:val="004501C4"/>
    <w:rsid w:val="00456B30"/>
    <w:rsid w:val="004612C2"/>
    <w:rsid w:val="00471B1E"/>
    <w:rsid w:val="004A1846"/>
    <w:rsid w:val="004B44D5"/>
    <w:rsid w:val="004F2AE6"/>
    <w:rsid w:val="00505070"/>
    <w:rsid w:val="00550D9A"/>
    <w:rsid w:val="005556D1"/>
    <w:rsid w:val="00571A4A"/>
    <w:rsid w:val="00587565"/>
    <w:rsid w:val="00594F2F"/>
    <w:rsid w:val="005B4752"/>
    <w:rsid w:val="005C32CF"/>
    <w:rsid w:val="005C6F5F"/>
    <w:rsid w:val="005D655A"/>
    <w:rsid w:val="005F440E"/>
    <w:rsid w:val="00603CBE"/>
    <w:rsid w:val="006076DC"/>
    <w:rsid w:val="00616841"/>
    <w:rsid w:val="00642F8A"/>
    <w:rsid w:val="0064432D"/>
    <w:rsid w:val="00657958"/>
    <w:rsid w:val="00657CD3"/>
    <w:rsid w:val="0067061C"/>
    <w:rsid w:val="006733D2"/>
    <w:rsid w:val="006813B9"/>
    <w:rsid w:val="006E3FD3"/>
    <w:rsid w:val="006E4BA5"/>
    <w:rsid w:val="006E6465"/>
    <w:rsid w:val="006E6EC0"/>
    <w:rsid w:val="00704968"/>
    <w:rsid w:val="007209B2"/>
    <w:rsid w:val="007210DB"/>
    <w:rsid w:val="0076355A"/>
    <w:rsid w:val="00766458"/>
    <w:rsid w:val="00766A85"/>
    <w:rsid w:val="007730C0"/>
    <w:rsid w:val="00796715"/>
    <w:rsid w:val="007E25B5"/>
    <w:rsid w:val="008A02BB"/>
    <w:rsid w:val="008C6B39"/>
    <w:rsid w:val="008E0B40"/>
    <w:rsid w:val="008F0F5C"/>
    <w:rsid w:val="00930CDD"/>
    <w:rsid w:val="00944DDE"/>
    <w:rsid w:val="00950820"/>
    <w:rsid w:val="009A4BAA"/>
    <w:rsid w:val="009B5EA1"/>
    <w:rsid w:val="009E29DF"/>
    <w:rsid w:val="00A2259C"/>
    <w:rsid w:val="00A26BC6"/>
    <w:rsid w:val="00A44C97"/>
    <w:rsid w:val="00A60E27"/>
    <w:rsid w:val="00A61824"/>
    <w:rsid w:val="00A9329A"/>
    <w:rsid w:val="00AB341F"/>
    <w:rsid w:val="00AC6E5E"/>
    <w:rsid w:val="00B10A98"/>
    <w:rsid w:val="00B14B10"/>
    <w:rsid w:val="00B555B0"/>
    <w:rsid w:val="00B666AB"/>
    <w:rsid w:val="00B931D8"/>
    <w:rsid w:val="00BA043A"/>
    <w:rsid w:val="00BA181C"/>
    <w:rsid w:val="00BB49AA"/>
    <w:rsid w:val="00BB6982"/>
    <w:rsid w:val="00BE0BD2"/>
    <w:rsid w:val="00C07854"/>
    <w:rsid w:val="00C13119"/>
    <w:rsid w:val="00C50F92"/>
    <w:rsid w:val="00C6759E"/>
    <w:rsid w:val="00C76305"/>
    <w:rsid w:val="00C82D5F"/>
    <w:rsid w:val="00CA5B0C"/>
    <w:rsid w:val="00CC55DC"/>
    <w:rsid w:val="00CD39B7"/>
    <w:rsid w:val="00CD7F85"/>
    <w:rsid w:val="00CE4D89"/>
    <w:rsid w:val="00CE5D13"/>
    <w:rsid w:val="00CE7FF0"/>
    <w:rsid w:val="00D34C0F"/>
    <w:rsid w:val="00D37D6C"/>
    <w:rsid w:val="00D4185C"/>
    <w:rsid w:val="00D453EE"/>
    <w:rsid w:val="00D54473"/>
    <w:rsid w:val="00D70400"/>
    <w:rsid w:val="00D714C4"/>
    <w:rsid w:val="00DA522E"/>
    <w:rsid w:val="00DB10C7"/>
    <w:rsid w:val="00DC3FF3"/>
    <w:rsid w:val="00DC6BFF"/>
    <w:rsid w:val="00DE3733"/>
    <w:rsid w:val="00DF242B"/>
    <w:rsid w:val="00E54B1B"/>
    <w:rsid w:val="00E8114F"/>
    <w:rsid w:val="00E81DEF"/>
    <w:rsid w:val="00E93402"/>
    <w:rsid w:val="00EB214E"/>
    <w:rsid w:val="00EB3A71"/>
    <w:rsid w:val="00EC1157"/>
    <w:rsid w:val="00ED0DA8"/>
    <w:rsid w:val="00EF76BB"/>
    <w:rsid w:val="00F0149D"/>
    <w:rsid w:val="00F053B0"/>
    <w:rsid w:val="00F143CC"/>
    <w:rsid w:val="00F150CF"/>
    <w:rsid w:val="00F878DE"/>
    <w:rsid w:val="00F94868"/>
    <w:rsid w:val="00F94C5A"/>
    <w:rsid w:val="00FD58E5"/>
    <w:rsid w:val="00FD6EA3"/>
    <w:rsid w:val="00FE0650"/>
    <w:rsid w:val="00FE75D0"/>
    <w:rsid w:val="00FF3BDA"/>
    <w:rsid w:val="00FF5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49919"/>
  <w15:docId w15:val="{DA04EA7F-0EA8-44F6-85C9-EC79AD228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565"/>
  </w:style>
  <w:style w:type="paragraph" w:styleId="Heading1">
    <w:name w:val="heading 1"/>
    <w:basedOn w:val="Normal"/>
    <w:next w:val="Normal"/>
    <w:link w:val="Heading1Char"/>
    <w:uiPriority w:val="9"/>
    <w:qFormat/>
    <w:rsid w:val="002D2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2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2F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2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2F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2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2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2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2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F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2F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2F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2F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2F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2F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2F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2F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2F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2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2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2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2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2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2F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2F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2F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2F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2F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2F0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C6B3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B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76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Hitachi_HD44780_LCD_controlle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arduino.cc/reference/en/libraries/liquidcrystal/liquidcryst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3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Debbie CS</dc:creator>
  <cp:keywords/>
  <dc:description/>
  <cp:lastModifiedBy>Debbie CS</cp:lastModifiedBy>
  <cp:revision>163</cp:revision>
  <cp:lastPrinted>2024-01-19T20:16:00Z</cp:lastPrinted>
  <dcterms:created xsi:type="dcterms:W3CDTF">2024-01-17T14:21:00Z</dcterms:created>
  <dcterms:modified xsi:type="dcterms:W3CDTF">2024-01-26T22:33:00Z</dcterms:modified>
</cp:coreProperties>
</file>