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tblInd w:w="-792" w:type="dxa"/>
        <w:shd w:val="clear" w:color="auto" w:fill="FFFFFF" w:themeFill="background1"/>
        <w:tblLayout w:type="fixed"/>
        <w:tblLook w:val="04A0" w:firstRow="1" w:lastRow="0" w:firstColumn="1" w:lastColumn="0" w:noHBand="0" w:noVBand="1"/>
      </w:tblPr>
      <w:tblGrid>
        <w:gridCol w:w="3600"/>
        <w:gridCol w:w="180"/>
        <w:gridCol w:w="7020"/>
      </w:tblGrid>
      <w:tr w:rsidR="009A7647" w:rsidRPr="00EA231D" w:rsidTr="00BF529A">
        <w:trPr>
          <w:trHeight w:val="2435"/>
        </w:trPr>
        <w:tc>
          <w:tcPr>
            <w:tcW w:w="10800" w:type="dxa"/>
            <w:gridSpan w:val="3"/>
            <w:tcBorders>
              <w:top w:val="nil"/>
              <w:left w:val="nil"/>
              <w:bottom w:val="nil"/>
              <w:right w:val="nil"/>
            </w:tcBorders>
            <w:shd w:val="clear" w:color="auto" w:fill="FFFFFF" w:themeFill="background1"/>
          </w:tcPr>
          <w:p w:rsidR="009A7647" w:rsidRPr="00EA231D" w:rsidRDefault="00165C1F" w:rsidP="00BF529A">
            <w:pPr>
              <w:tabs>
                <w:tab w:val="left" w:pos="27"/>
                <w:tab w:val="left" w:pos="10692"/>
                <w:tab w:val="left" w:pos="10800"/>
              </w:tabs>
              <w:ind w:left="-108" w:right="-198"/>
              <w:rPr>
                <w:rFonts w:ascii="Cambria" w:hAnsi="Cambria"/>
              </w:rPr>
            </w:pPr>
            <w:r>
              <w:rPr>
                <w:rFonts w:ascii="Cambria" w:hAnsi="Cambria"/>
                <w:noProof/>
                <w:lang w:val="en-US"/>
              </w:rPr>
              <w:pict>
                <v:rect id="Rectangle 38" o:spid="_x0000_s1027" style="position:absolute;left:0;text-align:left;margin-left:2.75pt;margin-top:88.1pt;width:529.35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style="mso-next-textbox:#Rectangle 38">
                    <w:txbxContent>
                      <w:p w:rsidR="009A7647" w:rsidRPr="006E26F9" w:rsidRDefault="0024500E" w:rsidP="009A7647">
                        <w:pPr>
                          <w:rPr>
                            <w:rFonts w:ascii="Cambria" w:hAnsi="Cambria" w:cs="Tahoma"/>
                            <w:color w:val="808080" w:themeColor="background1" w:themeShade="80"/>
                            <w:sz w:val="18"/>
                            <w:szCs w:val="18"/>
                          </w:rPr>
                        </w:pPr>
                        <w:r>
                          <w:rPr>
                            <w:rFonts w:ascii="Cambria" w:hAnsi="Cambria" w:cs="Tahoma"/>
                            <w:b/>
                            <w:color w:val="0976A9"/>
                            <w:sz w:val="18"/>
                            <w:szCs w:val="18"/>
                          </w:rPr>
                          <w:t xml:space="preserve">  </w:t>
                        </w:r>
                        <w:r w:rsidR="008D0979">
                          <w:rPr>
                            <w:rFonts w:ascii="Cambria" w:hAnsi="Cambria" w:cs="Tahoma"/>
                            <w:b/>
                            <w:color w:val="0976A9"/>
                            <w:sz w:val="18"/>
                            <w:szCs w:val="18"/>
                          </w:rPr>
                          <w:t xml:space="preserve">    </w:t>
                        </w:r>
                        <w:r w:rsidR="009A7647">
                          <w:rPr>
                            <w:rFonts w:ascii="Cambria" w:hAnsi="Cambria" w:cs="Tahoma"/>
                            <w:noProof/>
                            <w:color w:val="0976A9"/>
                            <w:sz w:val="18"/>
                            <w:szCs w:val="18"/>
                            <w:lang w:val="en-US"/>
                          </w:rPr>
                          <w:drawing>
                            <wp:inline distT="0" distB="0" distL="0" distR="0">
                              <wp:extent cx="170815" cy="170815"/>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009A7647" w:rsidRPr="009A7647">
                          <w:rPr>
                            <w:rFonts w:ascii="Cambria" w:hAnsi="Cambria" w:cs="Tahoma"/>
                            <w:b/>
                            <w:color w:val="0976A9"/>
                            <w:sz w:val="18"/>
                            <w:szCs w:val="18"/>
                          </w:rPr>
                          <w:t>PRUDIVDS@gmail.com</w:t>
                        </w:r>
                        <w:r w:rsidR="009A7647">
                          <w:rPr>
                            <w:rFonts w:ascii="Cambria" w:hAnsi="Cambria" w:cs="Tahoma"/>
                            <w:color w:val="0976A9"/>
                            <w:sz w:val="18"/>
                            <w:szCs w:val="18"/>
                          </w:rPr>
                          <w:t xml:space="preserve">                                          </w:t>
                        </w:r>
                        <w:r>
                          <w:rPr>
                            <w:rFonts w:ascii="Cambria" w:hAnsi="Cambria" w:cs="Tahoma"/>
                            <w:color w:val="0976A9"/>
                            <w:sz w:val="18"/>
                            <w:szCs w:val="18"/>
                          </w:rPr>
                          <w:t xml:space="preserve">     </w:t>
                        </w:r>
                        <w:r w:rsidR="009A7647">
                          <w:rPr>
                            <w:rFonts w:ascii="Cambria" w:hAnsi="Cambria" w:cs="Tahoma"/>
                            <w:color w:val="0976A9"/>
                            <w:sz w:val="18"/>
                            <w:szCs w:val="18"/>
                          </w:rPr>
                          <w:t xml:space="preserve"> DOB: 19</w:t>
                        </w:r>
                        <w:r w:rsidR="009A7647">
                          <w:rPr>
                            <w:rFonts w:ascii="Cambria" w:hAnsi="Cambria" w:cs="Tahoma"/>
                            <w:color w:val="0976A9"/>
                            <w:sz w:val="18"/>
                            <w:szCs w:val="18"/>
                            <w:vertAlign w:val="superscript"/>
                          </w:rPr>
                          <w:t xml:space="preserve">th </w:t>
                        </w:r>
                        <w:r w:rsidR="009A7647">
                          <w:rPr>
                            <w:rFonts w:ascii="Cambria" w:hAnsi="Cambria" w:cs="Tahoma"/>
                            <w:color w:val="0976A9"/>
                            <w:sz w:val="18"/>
                            <w:szCs w:val="18"/>
                          </w:rPr>
                          <w:t xml:space="preserve">May </w:t>
                        </w:r>
                        <w:r>
                          <w:rPr>
                            <w:rFonts w:ascii="Cambria" w:hAnsi="Cambria" w:cs="Tahoma"/>
                            <w:color w:val="0976A9"/>
                            <w:sz w:val="18"/>
                            <w:szCs w:val="18"/>
                          </w:rPr>
                          <w:t xml:space="preserve">1990                                                  </w:t>
                        </w:r>
                        <w:r w:rsidR="008D0979">
                          <w:rPr>
                            <w:rFonts w:ascii="Cambria" w:hAnsi="Cambria" w:cs="Tahoma"/>
                            <w:color w:val="0976A9"/>
                            <w:sz w:val="18"/>
                            <w:szCs w:val="18"/>
                          </w:rPr>
                          <w:t xml:space="preserve">          </w:t>
                        </w:r>
                        <w:r w:rsidR="009A7647">
                          <w:rPr>
                            <w:rFonts w:ascii="Cambria" w:hAnsi="Cambria" w:cs="Tahoma"/>
                            <w:color w:val="0976A9"/>
                            <w:sz w:val="18"/>
                            <w:szCs w:val="18"/>
                          </w:rPr>
                          <w:t xml:space="preserve"> </w:t>
                        </w:r>
                        <w:r w:rsidR="009A7647" w:rsidRPr="006E26F9">
                          <w:rPr>
                            <w:rFonts w:ascii="Cambria" w:hAnsi="Cambria" w:cs="Tahoma"/>
                            <w:noProof/>
                            <w:color w:val="0976A9"/>
                            <w:sz w:val="18"/>
                            <w:szCs w:val="18"/>
                            <w:lang w:val="en-US"/>
                          </w:rPr>
                          <w:drawing>
                            <wp:inline distT="0" distB="0" distL="0" distR="0">
                              <wp:extent cx="171450" cy="1714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7">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9A7647" w:rsidRPr="006E26F9">
                          <w:rPr>
                            <w:rFonts w:ascii="Cambria" w:hAnsi="Cambria" w:cs="Tahoma"/>
                            <w:color w:val="0976A9"/>
                            <w:sz w:val="18"/>
                            <w:szCs w:val="18"/>
                          </w:rPr>
                          <w:t xml:space="preserve"> </w:t>
                        </w:r>
                        <w:r w:rsidR="009A7647" w:rsidRPr="009A7647">
                          <w:rPr>
                            <w:rFonts w:ascii="Cambria" w:hAnsi="Cambria" w:cs="Tahoma"/>
                            <w:b/>
                            <w:color w:val="0976A9"/>
                            <w:sz w:val="18"/>
                            <w:szCs w:val="18"/>
                          </w:rPr>
                          <w:t>+91-8985632426</w:t>
                        </w:r>
                      </w:p>
                      <w:p w:rsidR="009A7647" w:rsidRDefault="009A7647" w:rsidP="009A7647"/>
                    </w:txbxContent>
                  </v:textbox>
                </v:rect>
              </w:pict>
            </w:r>
            <w:r>
              <w:rPr>
                <w:rFonts w:ascii="Cambria" w:hAnsi="Cambria"/>
                <w:noProof/>
                <w:lang w:val="en-US"/>
              </w:rPr>
              <w:pict>
                <v:shapetype id="_x0000_t202" coordsize="21600,21600" o:spt="202" path="m,l,21600r21600,l21600,xe">
                  <v:stroke joinstyle="miter"/>
                  <v:path gradientshapeok="t" o:connecttype="rect"/>
                </v:shapetype>
                <v:shape id="Text Box 34" o:spid="_x0000_s1026" type="#_x0000_t202" style="position:absolute;left:0;text-align:left;margin-left:-3.6pt;margin-top:0;width:535.1pt;height:85.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style="mso-next-textbox:#Text Box 34">
                    <w:txbxContent>
                      <w:p w:rsidR="009A7647" w:rsidRPr="009A7647" w:rsidRDefault="009A7647" w:rsidP="00A14138">
                        <w:pPr>
                          <w:jc w:val="center"/>
                          <w:rPr>
                            <w:rFonts w:ascii="Cambria" w:hAnsi="Cambria" w:cs="Tahoma"/>
                            <w:b/>
                            <w:color w:val="FFFFFF" w:themeColor="background1"/>
                            <w:sz w:val="36"/>
                            <w:szCs w:val="36"/>
                          </w:rPr>
                        </w:pPr>
                        <w:r w:rsidRPr="009A7647">
                          <w:rPr>
                            <w:rFonts w:ascii="Cambria" w:hAnsi="Cambria" w:cs="Tahoma"/>
                            <w:b/>
                            <w:color w:val="FFFFFF" w:themeColor="background1"/>
                            <w:sz w:val="36"/>
                            <w:szCs w:val="36"/>
                          </w:rPr>
                          <w:t>PRUDHVIRAJU SRIVATSAVAYA</w:t>
                        </w:r>
                      </w:p>
                      <w:p w:rsidR="009A7647" w:rsidRDefault="009A7647" w:rsidP="00A14138">
                        <w:pPr>
                          <w:spacing w:after="120"/>
                          <w:jc w:val="center"/>
                          <w:rPr>
                            <w:rFonts w:ascii="Cambria" w:hAnsi="Cambria" w:cs="Tahoma"/>
                            <w:b/>
                            <w:color w:val="FFFFFF" w:themeColor="background1"/>
                            <w:sz w:val="20"/>
                            <w:szCs w:val="20"/>
                          </w:rPr>
                        </w:pPr>
                        <w:r w:rsidRPr="0026004B">
                          <w:rPr>
                            <w:rFonts w:ascii="Cambria" w:hAnsi="Cambria" w:cs="Tahoma"/>
                            <w:b/>
                            <w:color w:val="FFFFFF" w:themeColor="background1"/>
                            <w:sz w:val="20"/>
                            <w:szCs w:val="20"/>
                          </w:rPr>
                          <w:t xml:space="preserve">APPLIED MACHINE LEARNING </w:t>
                        </w:r>
                        <w:proofErr w:type="gramStart"/>
                        <w:r>
                          <w:rPr>
                            <w:rFonts w:ascii="Cambria" w:hAnsi="Cambria" w:cs="Tahoma"/>
                            <w:b/>
                            <w:color w:val="FFFFFF" w:themeColor="background1"/>
                            <w:sz w:val="20"/>
                            <w:szCs w:val="20"/>
                          </w:rPr>
                          <w:t>ENGINEER  |</w:t>
                        </w:r>
                        <w:proofErr w:type="gramEnd"/>
                        <w:r>
                          <w:rPr>
                            <w:rFonts w:ascii="Cambria" w:hAnsi="Cambria" w:cs="Tahoma"/>
                            <w:b/>
                            <w:color w:val="FFFFFF" w:themeColor="background1"/>
                            <w:sz w:val="20"/>
                            <w:szCs w:val="20"/>
                          </w:rPr>
                          <w:t xml:space="preserve">| </w:t>
                        </w:r>
                        <w:r w:rsidRPr="0026004B">
                          <w:rPr>
                            <w:rFonts w:ascii="Cambria" w:hAnsi="Cambria" w:cs="Tahoma"/>
                            <w:b/>
                            <w:color w:val="FFFFFF" w:themeColor="background1"/>
                            <w:sz w:val="20"/>
                            <w:szCs w:val="20"/>
                          </w:rPr>
                          <w:t xml:space="preserve">MACHINE LEARNING </w:t>
                        </w:r>
                        <w:r w:rsidR="008417F0">
                          <w:rPr>
                            <w:rFonts w:ascii="Cambria" w:hAnsi="Cambria" w:cs="Tahoma"/>
                            <w:b/>
                            <w:color w:val="FFFFFF" w:themeColor="background1"/>
                            <w:sz w:val="20"/>
                            <w:szCs w:val="20"/>
                          </w:rPr>
                          <w:t>|| ETL TESTING</w:t>
                        </w:r>
                      </w:p>
                      <w:p w:rsidR="00265A2E" w:rsidRPr="00DA453B" w:rsidRDefault="00265A2E" w:rsidP="00265A2E">
                        <w:pPr>
                          <w:jc w:val="center"/>
                          <w:rPr>
                            <w:rFonts w:ascii="Cambria" w:hAnsi="Cambria" w:cs="Tahoma"/>
                            <w:color w:val="FFFFFF" w:themeColor="background1"/>
                            <w:sz w:val="20"/>
                            <w:szCs w:val="20"/>
                          </w:rPr>
                        </w:pPr>
                        <w:r w:rsidRPr="00DA453B">
                          <w:rPr>
                            <w:rFonts w:ascii="Cambria" w:hAnsi="Cambria" w:cs="Tahoma"/>
                            <w:color w:val="FFFFFF" w:themeColor="background1"/>
                            <w:sz w:val="20"/>
                            <w:szCs w:val="20"/>
                          </w:rPr>
                          <w:t xml:space="preserve">Professionally qualified Applied Machine Learning Engineer with overall </w:t>
                        </w:r>
                        <w:r w:rsidRPr="00DA453B">
                          <w:rPr>
                            <w:rFonts w:ascii="Cambria" w:hAnsi="Cambria" w:cs="Tahoma"/>
                            <w:color w:val="FFFFFF" w:themeColor="background1"/>
                            <w:sz w:val="20"/>
                            <w:szCs w:val="20"/>
                          </w:rPr>
                          <w:t>2</w:t>
                        </w:r>
                        <w:r w:rsidR="00165C1F">
                          <w:rPr>
                            <w:rFonts w:ascii="Cambria" w:hAnsi="Cambria" w:cs="Tahoma"/>
                            <w:color w:val="FFFFFF" w:themeColor="background1"/>
                            <w:sz w:val="20"/>
                            <w:szCs w:val="20"/>
                          </w:rPr>
                          <w:t>.8</w:t>
                        </w:r>
                        <w:bookmarkStart w:id="0" w:name="_GoBack"/>
                        <w:bookmarkEnd w:id="0"/>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
                      <w:p w:rsidR="00265A2E" w:rsidRDefault="00265A2E" w:rsidP="009A7647">
                        <w:pPr>
                          <w:jc w:val="center"/>
                          <w:rPr>
                            <w:rFonts w:ascii="Cambria" w:hAnsi="Cambria" w:cs="Tahoma"/>
                            <w:b/>
                            <w:color w:val="FFFFFF" w:themeColor="background1"/>
                            <w:sz w:val="20"/>
                            <w:szCs w:val="20"/>
                          </w:rPr>
                        </w:pPr>
                      </w:p>
                      <w:p w:rsidR="009A7647" w:rsidRPr="006E26F9" w:rsidRDefault="009A7647" w:rsidP="009A7647">
                        <w:pPr>
                          <w:jc w:val="center"/>
                          <w:rPr>
                            <w:rFonts w:ascii="Cambria" w:hAnsi="Cambria" w:cs="Tahoma"/>
                            <w:color w:val="FFFFFF" w:themeColor="background1"/>
                            <w:sz w:val="20"/>
                            <w:szCs w:val="20"/>
                          </w:rPr>
                        </w:pPr>
                      </w:p>
                      <w:p w:rsidR="009A7647" w:rsidRPr="00DA453B" w:rsidRDefault="009A7647" w:rsidP="009A7647">
                        <w:pPr>
                          <w:jc w:val="center"/>
                          <w:rPr>
                            <w:rFonts w:ascii="Cambria" w:hAnsi="Cambria" w:cs="Tahoma"/>
                            <w:color w:val="FFFFFF" w:themeColor="background1"/>
                            <w:sz w:val="20"/>
                            <w:szCs w:val="20"/>
                          </w:rPr>
                        </w:pPr>
                        <w:r w:rsidRPr="00DA453B">
                          <w:rPr>
                            <w:rFonts w:ascii="Cambria" w:hAnsi="Cambria" w:cs="Tahoma"/>
                            <w:color w:val="FFFFFF" w:themeColor="background1"/>
                            <w:sz w:val="20"/>
                            <w:szCs w:val="20"/>
                          </w:rPr>
                          <w:t>Professionally qualified Applied Machine Learning Engineer with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
                    </w:txbxContent>
                  </v:textbox>
                </v:shape>
              </w:pict>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noProof/>
                <w:lang w:val="en-US"/>
              </w:rPr>
              <w:drawing>
                <wp:inline distT="0" distB="0" distL="0" distR="0">
                  <wp:extent cx="6861658" cy="14572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8" cstate="print">
                            <a:extLst>
                              <a:ext uri="{28A0092B-C50C-407E-A947-70E740481C1C}">
                                <a14:useLocalDpi xmlns:a14="http://schemas.microsoft.com/office/drawing/2010/main" val="0"/>
                              </a:ext>
                            </a:extLst>
                          </a:blip>
                          <a:srcRect l="21292"/>
                          <a:stretch/>
                        </pic:blipFill>
                        <pic:spPr bwMode="auto">
                          <a:xfrm>
                            <a:off x="0" y="0"/>
                            <a:ext cx="6861658" cy="1457243"/>
                          </a:xfrm>
                          <a:prstGeom prst="rect">
                            <a:avLst/>
                          </a:prstGeom>
                          <a:ln>
                            <a:noFill/>
                          </a:ln>
                          <a:extLst>
                            <a:ext uri="{53640926-AAD7-44D8-BBD7-CCE9431645EC}">
                              <a14:shadowObscured xmlns:a14="http://schemas.microsoft.com/office/drawing/2010/main"/>
                            </a:ext>
                          </a:extLst>
                        </pic:spPr>
                      </pic:pic>
                    </a:graphicData>
                  </a:graphic>
                </wp:inline>
              </w:drawing>
            </w:r>
          </w:p>
        </w:tc>
      </w:tr>
      <w:tr w:rsidR="009A7647" w:rsidRPr="00EA231D" w:rsidTr="00BF529A">
        <w:trPr>
          <w:trHeight w:val="437"/>
        </w:trPr>
        <w:tc>
          <w:tcPr>
            <w:tcW w:w="10800" w:type="dxa"/>
            <w:gridSpan w:val="3"/>
            <w:tcBorders>
              <w:top w:val="nil"/>
              <w:left w:val="nil"/>
              <w:bottom w:val="nil"/>
              <w:right w:val="nil"/>
            </w:tcBorders>
            <w:shd w:val="clear" w:color="auto" w:fill="FFFFFF" w:themeFill="background1"/>
          </w:tcPr>
          <w:p w:rsidR="009A7647" w:rsidRDefault="00165C1F" w:rsidP="00BF529A">
            <w:pPr>
              <w:overflowPunct w:val="0"/>
              <w:autoSpaceDE w:val="0"/>
              <w:autoSpaceDN w:val="0"/>
              <w:adjustRightInd w:val="0"/>
              <w:textAlignment w:val="baseline"/>
              <w:rPr>
                <w:rFonts w:ascii="Cambria" w:hAnsi="Cambria" w:cs="Tahoma"/>
                <w:color w:val="0976A9"/>
                <w:sz w:val="28"/>
                <w:szCs w:val="28"/>
              </w:rPr>
            </w:pPr>
            <w:r>
              <w:rPr>
                <w:rFonts w:ascii="Cambria" w:hAnsi="Cambria"/>
                <w:noProof/>
                <w:color w:val="70AD47"/>
                <w:lang w:val="en-US"/>
              </w:rPr>
              <w:pict>
                <v:shape id="Picture 8" o:spid="_x0000_i1028" type="#_x0000_t75" alt="knowledge24x24icons" style="width:17.25pt;height:17.25pt;visibility:visible;mso-wrap-style:square" o:bullet="t">
                  <v:imagedata r:id="rId9" o:title="knowledge24x24icons"/>
                </v:shape>
              </w:pict>
            </w:r>
            <w:r w:rsidR="009A7647" w:rsidRPr="00EA231D">
              <w:rPr>
                <w:rFonts w:ascii="Cambria" w:hAnsi="Cambria" w:cs="Tahoma"/>
                <w:color w:val="0976A9"/>
                <w:sz w:val="28"/>
                <w:szCs w:val="28"/>
              </w:rPr>
              <w:t>Profile Summary</w:t>
            </w:r>
          </w:p>
          <w:p w:rsidR="009A7647" w:rsidRPr="00EA231D"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 dynamic professional with 2+ years of experience in Machine Learning and 4 years of experience in ETL Testing</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In-depth knowledge in Supervised, Unsupervised, NLP, Deep Learning techniques</w:t>
            </w:r>
          </w:p>
          <w:p w:rsidR="008A2708" w:rsidRPr="00EA231D" w:rsidRDefault="008A2708"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 xml:space="preserve">In-depth knowledge in </w:t>
            </w:r>
            <w:r w:rsidRPr="008A2708">
              <w:rPr>
                <w:rFonts w:ascii="Cambria" w:hAnsi="Cambria" w:cs="Tahoma"/>
                <w:b/>
                <w:color w:val="000000" w:themeColor="text1"/>
                <w:sz w:val="20"/>
                <w:szCs w:val="20"/>
                <w:lang w:eastAsia="en-GB"/>
              </w:rPr>
              <w:t>Text Analytics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rsidR="009A7647" w:rsidRPr="009420A1" w:rsidRDefault="009A7647" w:rsidP="009A7647">
            <w:pPr>
              <w:numPr>
                <w:ilvl w:val="0"/>
                <w:numId w:val="1"/>
              </w:numPr>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Proficiency in writing complex SQL queries to validate complex business logics</w:t>
            </w:r>
          </w:p>
          <w:p w:rsidR="009A7647" w:rsidRPr="00EA231D" w:rsidRDefault="009A7647" w:rsidP="00BF529A">
            <w:pPr>
              <w:overflowPunct w:val="0"/>
              <w:autoSpaceDE w:val="0"/>
              <w:autoSpaceDN w:val="0"/>
              <w:adjustRightInd w:val="0"/>
              <w:textAlignment w:val="baseline"/>
              <w:rPr>
                <w:rFonts w:ascii="Cambria" w:hAnsi="Cambria" w:cs="Tahoma"/>
                <w:color w:val="5F5F5F"/>
                <w:sz w:val="20"/>
                <w:szCs w:val="20"/>
              </w:rPr>
            </w:pPr>
          </w:p>
        </w:tc>
      </w:tr>
      <w:tr w:rsidR="009A7647" w:rsidRPr="00EA231D" w:rsidTr="00BF529A">
        <w:trPr>
          <w:trHeight w:val="9445"/>
        </w:trPr>
        <w:tc>
          <w:tcPr>
            <w:tcW w:w="3780" w:type="dxa"/>
            <w:gridSpan w:val="2"/>
            <w:tcBorders>
              <w:top w:val="nil"/>
              <w:left w:val="nil"/>
              <w:bottom w:val="nil"/>
              <w:right w:val="nil"/>
            </w:tcBorders>
            <w:shd w:val="clear" w:color="auto" w:fill="FFFFFF" w:themeFill="background1"/>
          </w:tcPr>
          <w:p w:rsidR="009A7647" w:rsidRPr="00EA231D" w:rsidRDefault="00165C1F" w:rsidP="00BF529A">
            <w:pPr>
              <w:rPr>
                <w:rFonts w:ascii="Cambria" w:hAnsi="Cambria" w:cs="Tahoma"/>
                <w:color w:val="0976A9"/>
                <w:sz w:val="28"/>
                <w:szCs w:val="28"/>
              </w:rPr>
            </w:pPr>
            <w:r>
              <w:rPr>
                <w:rFonts w:ascii="Cambria" w:hAnsi="Cambria" w:cs="Tahoma"/>
                <w:noProof/>
                <w:sz w:val="18"/>
                <w:szCs w:val="18"/>
                <w:lang w:val="en-US"/>
              </w:rPr>
              <w:pict>
                <v:rect id="Rectangle 32" o:spid="_x0000_s1031" style="position:absolute;margin-left:3.6pt;margin-top:34.6pt;width:167.25pt;height:247.7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style="mso-next-textbox:#Rectangle 32">
                    <w:txbxContent>
                      <w:p w:rsidR="009A7647" w:rsidRPr="00682D1C" w:rsidRDefault="009A7647" w:rsidP="009A7647">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9A7647" w:rsidRPr="00682D1C" w:rsidRDefault="009A7647" w:rsidP="009A7647">
                        <w:pPr>
                          <w:spacing w:after="40"/>
                          <w:rPr>
                            <w:rFonts w:ascii="Cambria" w:hAnsi="Cambria" w:cs="Tahoma"/>
                            <w:b/>
                            <w:color w:val="0976A9"/>
                            <w:sz w:val="18"/>
                            <w:szCs w:val="18"/>
                          </w:rPr>
                        </w:pPr>
                      </w:p>
                      <w:p w:rsidR="009A7647" w:rsidRPr="00682D1C" w:rsidRDefault="009A7647" w:rsidP="009A7647">
                        <w:pPr>
                          <w:spacing w:after="40"/>
                          <w:rPr>
                            <w:rFonts w:ascii="Cambria" w:hAnsi="Cambria" w:cs="Tahoma"/>
                            <w:b/>
                            <w:color w:val="0976A9"/>
                            <w:sz w:val="18"/>
                            <w:szCs w:val="18"/>
                          </w:rPr>
                        </w:pPr>
                        <w:r>
                          <w:rPr>
                            <w:rFonts w:ascii="Cambria" w:hAnsi="Cambria" w:cs="Tahoma"/>
                            <w:b/>
                            <w:color w:val="0976A9"/>
                            <w:sz w:val="18"/>
                            <w:szCs w:val="18"/>
                          </w:rPr>
                          <w:t>ETL Testing</w:t>
                        </w:r>
                      </w:p>
                      <w:p w:rsidR="009A7647" w:rsidRPr="000513F8" w:rsidRDefault="009A7647" w:rsidP="009A7647">
                        <w:pPr>
                          <w:spacing w:after="40"/>
                          <w:rPr>
                            <w:rFonts w:ascii="Cambria" w:hAnsi="Cambria" w:cs="Tahoma"/>
                            <w:color w:val="0976A9"/>
                            <w:sz w:val="18"/>
                            <w:szCs w:val="18"/>
                          </w:rPr>
                        </w:pPr>
                      </w:p>
                      <w:p w:rsidR="009A7647" w:rsidRDefault="009A7647" w:rsidP="009A7647">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rsidR="009A7647" w:rsidRPr="00C77A66" w:rsidRDefault="009A7647" w:rsidP="009A7647">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 Research and Development</w:t>
                        </w:r>
                      </w:p>
                    </w:txbxContent>
                  </v:textbox>
                </v:rect>
              </w:pict>
            </w:r>
            <w:r w:rsidR="009A7647" w:rsidRPr="00EA231D">
              <w:rPr>
                <w:rFonts w:ascii="Cambria" w:hAnsi="Cambria" w:cs="Tahoma"/>
                <w:noProof/>
                <w:color w:val="F0563D"/>
                <w:sz w:val="28"/>
                <w:szCs w:val="28"/>
                <w:lang w:val="en-US"/>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9A7647" w:rsidRPr="00EA231D">
              <w:rPr>
                <w:rFonts w:ascii="Cambria" w:hAnsi="Cambria" w:cs="Tahoma"/>
                <w:color w:val="0976A9"/>
                <w:sz w:val="28"/>
                <w:szCs w:val="28"/>
              </w:rPr>
              <w:t>Core Competencies</w:t>
            </w:r>
            <w:r w:rsidR="009A7647" w:rsidRPr="00EA231D">
              <w:rPr>
                <w:rFonts w:ascii="Cambria" w:hAnsi="Cambria" w:cs="Tahoma"/>
                <w:noProof/>
                <w:color w:val="426602"/>
                <w:sz w:val="28"/>
                <w:szCs w:val="28"/>
                <w:lang w:val="en-US"/>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3140" cy="3357245"/>
                          </a:xfrm>
                          <a:prstGeom prst="rect">
                            <a:avLst/>
                          </a:prstGeom>
                        </pic:spPr>
                      </pic:pic>
                    </a:graphicData>
                  </a:graphic>
                </wp:inline>
              </w:drawing>
            </w:r>
          </w:p>
          <w:p w:rsidR="009A7647" w:rsidRPr="00EA231D" w:rsidRDefault="009A7647" w:rsidP="00BF529A">
            <w:pPr>
              <w:rPr>
                <w:rFonts w:ascii="Cambria" w:hAnsi="Cambria" w:cs="Tahoma"/>
                <w:color w:val="426602"/>
                <w:sz w:val="28"/>
                <w:szCs w:val="28"/>
              </w:rPr>
            </w:pPr>
            <w:r>
              <w:rPr>
                <w:rFonts w:ascii="Cambria" w:hAnsi="Cambria"/>
                <w:noProof/>
                <w:lang w:val="en-US"/>
              </w:rPr>
              <w:drawing>
                <wp:inline distT="0" distB="0" distL="0" distR="0">
                  <wp:extent cx="228600" cy="228600"/>
                  <wp:effectExtent l="19050" t="0" r="0" b="0"/>
                  <wp:docPr id="2"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A231D">
              <w:rPr>
                <w:rFonts w:ascii="Cambria" w:hAnsi="Cambria" w:cs="Tahoma"/>
                <w:color w:val="0976A9"/>
                <w:sz w:val="28"/>
                <w:szCs w:val="28"/>
              </w:rPr>
              <w:t>Soft Skills</w:t>
            </w:r>
          </w:p>
          <w:p w:rsidR="009A7647" w:rsidRPr="00EA231D" w:rsidRDefault="00165C1F" w:rsidP="00BF529A">
            <w:pPr>
              <w:rPr>
                <w:rFonts w:ascii="Cambria" w:hAnsi="Cambria" w:cs="Tahoma"/>
                <w:color w:val="426602"/>
                <w:sz w:val="28"/>
                <w:szCs w:val="28"/>
              </w:rPr>
            </w:pPr>
            <w:r>
              <w:rPr>
                <w:rFonts w:ascii="Cambria" w:hAnsi="Cambria"/>
                <w:noProof/>
                <w:lang w:val="en-US"/>
              </w:rPr>
              <w:pict>
                <v:rect id="Rectangle 31" o:spid="_x0000_s1033" style="position:absolute;margin-left:5.1pt;margin-top:63.2pt;width:66pt;height:65.2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style="mso-next-textbox:#Rectangle 31">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Pr>
                <w:rFonts w:ascii="Cambria" w:hAnsi="Cambria"/>
                <w:noProof/>
                <w:lang w:val="en-US"/>
              </w:rPr>
              <w:pict>
                <v:rect id="Rectangle 29" o:spid="_x0000_s1032" style="position:absolute;margin-left:29.85pt;margin-top:12.25pt;width:84.75pt;height:63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style="mso-next-textbox:#Rectangle 29">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Pr>
                <w:rFonts w:ascii="Cambria" w:hAnsi="Cambria"/>
                <w:noProof/>
                <w:lang w:val="en-US"/>
              </w:rPr>
              <w:pict>
                <v:rect id="Rectangle 24" o:spid="_x0000_s1034" style="position:absolute;margin-left:54.8pt;margin-top:98.95pt;width:70.5pt;height:65.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style="mso-next-textbox:#Rectangle 24">
                    <w:txbxContent>
                      <w:p w:rsidR="009A7647" w:rsidRPr="008C7624" w:rsidRDefault="009A7647" w:rsidP="009A7647">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extent cx="2286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Pr>
                <w:rFonts w:ascii="Cambria" w:hAnsi="Cambria" w:cs="Tahoma"/>
                <w:noProof/>
                <w:sz w:val="18"/>
                <w:szCs w:val="18"/>
                <w:lang w:val="en-US"/>
              </w:rPr>
              <w:pict>
                <v:rect id="Rectangle 23" o:spid="_x0000_s1035" style="position:absolute;margin-left:81.3pt;margin-top:36.95pt;width:70.5pt;height:65.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style="mso-next-textbox:#Rectangle 23">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9A7647" w:rsidRPr="00EA231D">
              <w:rPr>
                <w:rFonts w:ascii="Cambria" w:hAnsi="Cambria" w:cs="Tahoma"/>
                <w:noProof/>
                <w:color w:val="426602"/>
                <w:sz w:val="28"/>
                <w:szCs w:val="28"/>
                <w:lang w:val="en-US"/>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34924" cy="210286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9A7647" w:rsidRPr="00EA231D" w:rsidRDefault="009A7647" w:rsidP="00BF529A">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US"/>
              </w:rPr>
              <w:drawing>
                <wp:inline distT="0" distB="0" distL="0" distR="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0976A9"/>
                <w:sz w:val="28"/>
                <w:szCs w:val="28"/>
              </w:rPr>
              <w:t>Technical Skills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Machine Learning:</w:t>
            </w:r>
            <w:r w:rsidRPr="00EA231D">
              <w:rPr>
                <w:rFonts w:ascii="Cambria" w:hAnsi="Cambria" w:cs="Tahoma"/>
                <w:color w:val="000000" w:themeColor="text1"/>
                <w:sz w:val="20"/>
                <w:szCs w:val="20"/>
                <w:lang w:eastAsia="en-GB"/>
              </w:rPr>
              <w:t xml:space="preserve"> Supervised Learning, Unsupervised Learning, Deep Learning &amp;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Big Data Technologies</w:t>
            </w:r>
            <w:r w:rsidRPr="00EA231D">
              <w:rPr>
                <w:rFonts w:ascii="Cambria" w:hAnsi="Cambria" w:cs="Tahoma"/>
                <w:color w:val="000000" w:themeColor="text1"/>
                <w:sz w:val="20"/>
                <w:szCs w:val="20"/>
                <w:lang w:eastAsia="en-GB"/>
              </w:rPr>
              <w:t>: Hadoop Eco Systems (Hive, , SQOOP)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Programming Languages:</w:t>
            </w:r>
            <w:r w:rsidRPr="00EA231D">
              <w:rPr>
                <w:rFonts w:ascii="Cambria" w:hAnsi="Cambria" w:cs="Tahoma"/>
                <w:color w:val="000000" w:themeColor="text1"/>
                <w:sz w:val="20"/>
                <w:szCs w:val="20"/>
                <w:lang w:eastAsia="en-GB"/>
              </w:rPr>
              <w:t xml:space="preserve">  Core Java, Python, R (Basics)</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Python Libraries: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Sklearn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Keras</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TensorFlow</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Matplotlib</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Seaborn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NumPy</w:t>
            </w:r>
            <w:proofErr w:type="spellEnd"/>
            <w:r w:rsidRPr="00EA231D">
              <w:rPr>
                <w:rFonts w:ascii="Cambria" w:hAnsi="Cambria" w:cs="Tahoma"/>
                <w:color w:val="000000" w:themeColor="text1"/>
                <w:sz w:val="20"/>
                <w:szCs w:val="20"/>
                <w:lang w:eastAsia="en-GB"/>
              </w:rPr>
              <w:t xml:space="preserve">, Pandas, NLTK, </w:t>
            </w:r>
            <w:proofErr w:type="spellStart"/>
            <w:r w:rsidRPr="00EA231D">
              <w:rPr>
                <w:rFonts w:ascii="Cambria" w:hAnsi="Cambria" w:cs="Tahoma"/>
                <w:color w:val="000000" w:themeColor="text1"/>
                <w:sz w:val="20"/>
                <w:szCs w:val="20"/>
                <w:lang w:eastAsia="en-GB"/>
              </w:rPr>
              <w:t>Gensim</w:t>
            </w:r>
            <w:proofErr w:type="spellEnd"/>
            <w:r w:rsidRPr="00EA231D">
              <w:rPr>
                <w:rFonts w:ascii="Cambria" w:hAnsi="Cambria" w:cs="Tahoma"/>
                <w:color w:val="000000" w:themeColor="text1"/>
                <w:sz w:val="20"/>
                <w:szCs w:val="20"/>
                <w:lang w:eastAsia="en-GB"/>
              </w:rPr>
              <w:t>, Spacy</w:t>
            </w:r>
            <w:r>
              <w:rPr>
                <w:rFonts w:ascii="Cambria" w:hAnsi="Cambria" w:cs="Tahoma"/>
                <w:color w:val="000000" w:themeColor="text1"/>
                <w:sz w:val="20"/>
                <w:szCs w:val="20"/>
                <w:lang w:eastAsia="en-GB"/>
              </w:rPr>
              <w:t xml:space="preserve">, Sqlite3, </w:t>
            </w:r>
            <w:proofErr w:type="spellStart"/>
            <w:r>
              <w:rPr>
                <w:rFonts w:ascii="Cambria" w:hAnsi="Cambria" w:cs="Tahoma"/>
                <w:color w:val="000000" w:themeColor="text1"/>
                <w:sz w:val="20"/>
                <w:szCs w:val="20"/>
                <w:lang w:eastAsia="en-GB"/>
              </w:rPr>
              <w:t>Statsmodels</w:t>
            </w:r>
            <w:proofErr w:type="spellEnd"/>
          </w:p>
          <w:p w:rsidR="009A7647" w:rsidRPr="009A7647"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Testing:</w:t>
            </w:r>
            <w:r>
              <w:rPr>
                <w:rFonts w:ascii="Cambria" w:hAnsi="Cambria" w:cs="Tahoma"/>
                <w:color w:val="000000" w:themeColor="text1"/>
                <w:sz w:val="20"/>
                <w:szCs w:val="20"/>
                <w:lang w:eastAsia="en-GB"/>
              </w:rPr>
              <w:t xml:space="preserve"> ETL Testing, Salesforce Testing and Manual Testing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Database:</w:t>
            </w:r>
            <w:r w:rsidRPr="00EA231D">
              <w:rPr>
                <w:rFonts w:ascii="Cambria" w:hAnsi="Cambria" w:cs="Tahoma"/>
                <w:color w:val="000000" w:themeColor="text1"/>
                <w:sz w:val="20"/>
                <w:szCs w:val="20"/>
                <w:lang w:eastAsia="en-GB"/>
              </w:rPr>
              <w:t xml:space="preserve"> Oracle, MySQL &amp; SQL Server</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Version Control Tools:</w:t>
            </w:r>
            <w:r w:rsidRPr="00EA231D">
              <w:rPr>
                <w:rFonts w:ascii="Cambria" w:hAnsi="Cambria" w:cs="Tahoma"/>
                <w:color w:val="000000" w:themeColor="text1"/>
                <w:sz w:val="20"/>
                <w:szCs w:val="20"/>
                <w:lang w:eastAsia="en-GB"/>
              </w:rPr>
              <w:t xml:space="preserve">  GitHub</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Reporting Tools:</w:t>
            </w:r>
            <w:r w:rsidRPr="00EA231D">
              <w:rPr>
                <w:rFonts w:ascii="Cambria" w:hAnsi="Cambria" w:cs="Tahoma"/>
                <w:color w:val="000000" w:themeColor="text1"/>
                <w:sz w:val="20"/>
                <w:szCs w:val="20"/>
                <w:lang w:eastAsia="en-GB"/>
              </w:rPr>
              <w:t xml:space="preserve"> Tableau</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Query Languages:</w:t>
            </w:r>
            <w:r w:rsidRPr="00EA231D">
              <w:rPr>
                <w:rFonts w:ascii="Cambria" w:hAnsi="Cambria" w:cs="Tahoma"/>
                <w:color w:val="000000" w:themeColor="text1"/>
                <w:sz w:val="20"/>
                <w:szCs w:val="20"/>
                <w:lang w:eastAsia="en-GB"/>
              </w:rPr>
              <w:t xml:space="preserve"> SQL, </w:t>
            </w:r>
            <w:proofErr w:type="spellStart"/>
            <w:r w:rsidRPr="00EA231D">
              <w:rPr>
                <w:rFonts w:ascii="Cambria" w:hAnsi="Cambria" w:cs="Tahoma"/>
                <w:color w:val="000000" w:themeColor="text1"/>
                <w:sz w:val="20"/>
                <w:szCs w:val="20"/>
                <w:lang w:eastAsia="en-GB"/>
              </w:rPr>
              <w:t>HiveQL</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Other Tools:</w:t>
            </w:r>
            <w:r w:rsidRPr="00EA231D">
              <w:rPr>
                <w:rFonts w:ascii="Cambria" w:hAnsi="Cambria" w:cs="Tahoma"/>
                <w:color w:val="000000" w:themeColor="text1"/>
                <w:sz w:val="20"/>
                <w:szCs w:val="20"/>
                <w:lang w:eastAsia="en-GB"/>
              </w:rPr>
              <w:t xml:space="preserve">  SQL Developer, </w:t>
            </w:r>
            <w:proofErr w:type="spellStart"/>
            <w:r w:rsidRPr="00EA231D">
              <w:rPr>
                <w:rFonts w:ascii="Cambria" w:hAnsi="Cambria" w:cs="Tahoma"/>
                <w:color w:val="000000" w:themeColor="text1"/>
                <w:sz w:val="20"/>
                <w:szCs w:val="20"/>
                <w:lang w:eastAsia="en-GB"/>
              </w:rPr>
              <w:t>Jupyter</w:t>
            </w:r>
            <w:proofErr w:type="spellEnd"/>
            <w:r w:rsidRPr="00EA231D">
              <w:rPr>
                <w:rFonts w:ascii="Cambria" w:hAnsi="Cambria" w:cs="Tahoma"/>
                <w:color w:val="000000" w:themeColor="text1"/>
                <w:sz w:val="20"/>
                <w:szCs w:val="20"/>
                <w:lang w:eastAsia="en-GB"/>
              </w:rPr>
              <w:t xml:space="preserve"> Notebook, </w:t>
            </w:r>
            <w:proofErr w:type="spellStart"/>
            <w:r w:rsidRPr="00EA231D">
              <w:rPr>
                <w:rFonts w:ascii="Cambria" w:hAnsi="Cambria" w:cs="Tahoma"/>
                <w:color w:val="000000" w:themeColor="text1"/>
                <w:sz w:val="20"/>
                <w:szCs w:val="20"/>
                <w:lang w:eastAsia="en-GB"/>
              </w:rPr>
              <w:t>Spyder</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WinScp</w:t>
            </w:r>
            <w:proofErr w:type="spellEnd"/>
            <w:r w:rsidRPr="00EA231D">
              <w:rPr>
                <w:rFonts w:ascii="Cambria" w:hAnsi="Cambria" w:cs="Tahoma"/>
                <w:color w:val="000000" w:themeColor="text1"/>
                <w:sz w:val="20"/>
                <w:szCs w:val="20"/>
                <w:lang w:eastAsia="en-GB"/>
              </w:rPr>
              <w:t>, Eclipse</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US"/>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0976A9"/>
                <w:sz w:val="28"/>
                <w:szCs w:val="28"/>
              </w:rPr>
              <w:t xml:space="preserve">Notable Accomplishments </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Consistent performance during 2017-2018.</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Default="00165C1F" w:rsidP="00BF529A">
            <w:pPr>
              <w:rPr>
                <w:rFonts w:ascii="Cambria" w:hAnsi="Cambria" w:cs="Tahoma"/>
                <w:color w:val="0976A9"/>
                <w:sz w:val="28"/>
                <w:szCs w:val="28"/>
              </w:rPr>
            </w:pPr>
            <w:r>
              <w:rPr>
                <w:rFonts w:ascii="Cambria" w:hAnsi="Cambria"/>
                <w:noProof/>
                <w:lang w:val="en-US"/>
              </w:rPr>
              <w:pict>
                <v:shape id="Picture 13" o:spid="_x0000_i1029" type="#_x0000_t75" alt="exp24x24icons" style="width:18pt;height:18pt;visibility:visible;mso-wrap-style:square" o:bullet="t">
                  <v:imagedata r:id="rId20" o:title="exp24x24icons"/>
                </v:shape>
              </w:pict>
            </w:r>
            <w:r w:rsidR="009A7647" w:rsidRPr="00EA231D">
              <w:rPr>
                <w:rFonts w:ascii="Cambria" w:hAnsi="Cambria" w:cs="Tahoma"/>
                <w:color w:val="0976A9"/>
                <w:sz w:val="28"/>
                <w:szCs w:val="28"/>
              </w:rPr>
              <w:t>Organizational Experience</w:t>
            </w:r>
          </w:p>
          <w:p w:rsidR="009A7647" w:rsidRPr="00EA231D" w:rsidRDefault="009A7647" w:rsidP="00BF529A">
            <w:pPr>
              <w:rPr>
                <w:rFonts w:ascii="Cambria" w:hAnsi="Cambria"/>
                <w:b/>
                <w:color w:val="808080" w:themeColor="background1" w:themeShade="80"/>
              </w:rPr>
            </w:pP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From Oct 25th, 2016 associated with HCL Techn</w:t>
            </w:r>
            <w:r>
              <w:rPr>
                <w:rFonts w:ascii="Cambria" w:hAnsi="Cambria" w:cs="Tahoma"/>
                <w:b/>
                <w:color w:val="000000" w:themeColor="text1"/>
                <w:sz w:val="20"/>
                <w:szCs w:val="20"/>
              </w:rPr>
              <w:t>ologies Limited as Test Analyst</w:t>
            </w: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p>
          <w:p w:rsidR="009A7647" w:rsidRDefault="009A7647" w:rsidP="009A7647">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Since March 21st, 2016 to Aug 12th, 2016 worked with Infosys Limited as Test Analyst</w:t>
            </w:r>
          </w:p>
          <w:p w:rsidR="009A7647" w:rsidRPr="00EA231D" w:rsidRDefault="009A7647" w:rsidP="009A7647">
            <w:pPr>
              <w:shd w:val="clear" w:color="auto" w:fill="DBE5F1" w:themeFill="accent1" w:themeFillTint="33"/>
              <w:ind w:right="72"/>
              <w:jc w:val="both"/>
              <w:rPr>
                <w:rFonts w:ascii="Cambria" w:hAnsi="Cambria" w:cs="Tahoma"/>
                <w:b/>
                <w:color w:val="000000" w:themeColor="text1"/>
                <w:sz w:val="20"/>
                <w:szCs w:val="20"/>
              </w:rPr>
            </w:pP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 xml:space="preserve">Since Sep 25th, 2014 to Mar 17th, 2016 worked with </w:t>
            </w:r>
            <w:proofErr w:type="spellStart"/>
            <w:r w:rsidRPr="00EA231D">
              <w:rPr>
                <w:rFonts w:ascii="Cambria" w:hAnsi="Cambria" w:cs="Tahoma"/>
                <w:b/>
                <w:color w:val="000000" w:themeColor="text1"/>
                <w:sz w:val="20"/>
                <w:szCs w:val="20"/>
              </w:rPr>
              <w:t>Capgemini</w:t>
            </w:r>
            <w:proofErr w:type="spellEnd"/>
            <w:r w:rsidRPr="00EA231D">
              <w:rPr>
                <w:rFonts w:ascii="Cambria" w:hAnsi="Cambria" w:cs="Tahoma"/>
                <w:b/>
                <w:color w:val="000000" w:themeColor="text1"/>
                <w:sz w:val="20"/>
                <w:szCs w:val="20"/>
              </w:rPr>
              <w:t xml:space="preserve"> India Hyderabad as Associate Consultant</w:t>
            </w:r>
          </w:p>
          <w:p w:rsidR="009A7647" w:rsidRDefault="009A7647" w:rsidP="00BF529A">
            <w:pPr>
              <w:shd w:val="clear" w:color="auto" w:fill="DBE5F1" w:themeFill="accent1" w:themeFillTint="33"/>
              <w:ind w:right="72"/>
              <w:jc w:val="both"/>
              <w:rPr>
                <w:rFonts w:ascii="Cambria" w:hAnsi="Cambria" w:cs="Tahoma"/>
                <w:b/>
                <w:color w:val="000000" w:themeColor="text1"/>
                <w:sz w:val="20"/>
                <w:szCs w:val="20"/>
              </w:rPr>
            </w:pPr>
          </w:p>
          <w:p w:rsidR="009A7647" w:rsidRPr="00EA231D" w:rsidRDefault="009A7647" w:rsidP="009A7647">
            <w:pPr>
              <w:shd w:val="clear" w:color="auto" w:fill="DBE5F1" w:themeFill="accent1" w:themeFillTint="33"/>
              <w:ind w:right="72"/>
              <w:jc w:val="both"/>
              <w:rPr>
                <w:rFonts w:ascii="Cambria" w:hAnsi="Cambria" w:cs="Tahoma"/>
                <w:b/>
                <w:color w:val="000000" w:themeColor="text1"/>
                <w:sz w:val="20"/>
                <w:szCs w:val="20"/>
              </w:rPr>
            </w:pPr>
            <w:r w:rsidRPr="00EA231D">
              <w:rPr>
                <w:rFonts w:ascii="Cambria" w:hAnsi="Cambria" w:cs="Tahoma"/>
                <w:b/>
                <w:color w:val="000000" w:themeColor="text1"/>
                <w:sz w:val="20"/>
                <w:szCs w:val="20"/>
              </w:rPr>
              <w:t>Since Jun 4th, 2012 to Sep 19th, 2014 worked with LIVA IT Services Pvt. Ltd, Hyderabad as Software Test Engineer</w:t>
            </w:r>
          </w:p>
        </w:tc>
      </w:tr>
      <w:tr w:rsidR="009A7647" w:rsidRPr="00EA231D" w:rsidTr="00BF529A">
        <w:trPr>
          <w:trHeight w:val="5405"/>
        </w:trPr>
        <w:tc>
          <w:tcPr>
            <w:tcW w:w="3600" w:type="dxa"/>
            <w:tcBorders>
              <w:top w:val="nil"/>
              <w:left w:val="nil"/>
              <w:bottom w:val="nil"/>
              <w:right w:val="nil"/>
            </w:tcBorders>
            <w:shd w:val="clear" w:color="auto" w:fill="FFFFFF" w:themeFill="background1"/>
          </w:tcPr>
          <w:p w:rsidR="009A7647" w:rsidRPr="00EA231D" w:rsidRDefault="00165C1F" w:rsidP="00BF529A">
            <w:pPr>
              <w:tabs>
                <w:tab w:val="left" w:pos="10782"/>
              </w:tabs>
              <w:ind w:right="-198"/>
              <w:rPr>
                <w:rFonts w:ascii="Cambria" w:hAnsi="Cambria" w:cs="Tahoma"/>
                <w:color w:val="943634" w:themeColor="accent2" w:themeShade="BF"/>
              </w:rPr>
            </w:pPr>
            <w:r>
              <w:rPr>
                <w:rFonts w:ascii="Cambria" w:hAnsi="Cambria"/>
                <w:noProof/>
                <w:lang w:val="en-US"/>
              </w:rPr>
              <w:lastRenderedPageBreak/>
              <w:pict>
                <v:rect id="Rectangle 21" o:spid="_x0000_s1029" style="position:absolute;margin-left:23pt;margin-top:138.65pt;width:144.6pt;height:47.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style="mso-next-textbox:#Rectangle 21">
                    <w:txbxContent>
                      <w:p w:rsidR="009A7647" w:rsidRPr="00A82386" w:rsidRDefault="009A7647" w:rsidP="009A7647">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proofErr w:type="spellStart"/>
                        <w:r>
                          <w:rPr>
                            <w:rFonts w:asciiTheme="majorHAnsi" w:hAnsiTheme="majorHAnsi" w:cs="Tahoma"/>
                            <w:color w:val="000000" w:themeColor="text1"/>
                            <w:sz w:val="18"/>
                            <w:szCs w:val="18"/>
                          </w:rPr>
                          <w:t>Capgemini</w:t>
                        </w:r>
                        <w:proofErr w:type="spellEnd"/>
                        <w:r>
                          <w:rPr>
                            <w:rFonts w:asciiTheme="majorHAnsi" w:hAnsiTheme="majorHAnsi" w:cs="Tahoma"/>
                            <w:color w:val="000000" w:themeColor="text1"/>
                            <w:sz w:val="18"/>
                            <w:szCs w:val="18"/>
                          </w:rPr>
                          <w:t xml:space="preserve"> India </w:t>
                        </w:r>
                        <w:r w:rsidRPr="00DC523D">
                          <w:rPr>
                            <w:rFonts w:asciiTheme="majorHAnsi" w:hAnsiTheme="majorHAnsi" w:cs="Tahoma"/>
                            <w:color w:val="000000" w:themeColor="text1"/>
                            <w:sz w:val="18"/>
                            <w:szCs w:val="18"/>
                          </w:rPr>
                          <w:t xml:space="preserve">as </w:t>
                        </w:r>
                        <w:r>
                          <w:rPr>
                            <w:rFonts w:asciiTheme="majorHAnsi" w:hAnsiTheme="majorHAnsi" w:cs="Tahoma"/>
                            <w:color w:val="000000" w:themeColor="text1"/>
                            <w:sz w:val="18"/>
                            <w:szCs w:val="18"/>
                          </w:rPr>
                          <w:t>ETL Test Engineer</w:t>
                        </w:r>
                      </w:p>
                      <w:p w:rsidR="009A7647" w:rsidRDefault="009A7647" w:rsidP="009A7647"/>
                    </w:txbxContent>
                  </v:textbox>
                </v:rect>
              </w:pict>
            </w:r>
            <w:r>
              <w:rPr>
                <w:rFonts w:ascii="Cambria" w:hAnsi="Cambria"/>
                <w:noProof/>
                <w:lang w:val="en-US"/>
              </w:rPr>
              <w:pict>
                <v:rect id="Rectangle 15" o:spid="_x0000_s1030" style="position:absolute;margin-left:22.35pt;margin-top:204.55pt;width:138pt;height:47.2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style="mso-next-textbox:#Rectangle 15">
                    <w:txbxContent>
                      <w:p w:rsidR="009A7647" w:rsidRPr="00A82386" w:rsidRDefault="009A7647" w:rsidP="009A7647">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rsidR="009A7647" w:rsidRDefault="009A7647" w:rsidP="009A7647"/>
                    </w:txbxContent>
                  </v:textbox>
                </v:rect>
              </w:pict>
            </w:r>
            <w:r>
              <w:rPr>
                <w:rFonts w:ascii="Cambria" w:hAnsi="Cambria"/>
                <w:noProof/>
                <w:lang w:val="en-US"/>
              </w:rPr>
              <w:pict>
                <v:rect id="Rectangle 12" o:spid="_x0000_s1028" style="position:absolute;margin-left:22.8pt;margin-top:70pt;width:148.85pt;height:54.2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style="mso-next-textbox:#Rectangle 12">
                    <w:txbxContent>
                      <w:p w:rsidR="009A7647" w:rsidRDefault="009A7647" w:rsidP="009A7647">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HCL Technologies as Applied Machine Learning Engineer</w:t>
                        </w:r>
                      </w:p>
                    </w:txbxContent>
                  </v:textbox>
                </v:rect>
              </w:pict>
            </w:r>
            <w:r w:rsidR="009A7647" w:rsidRPr="00EA231D">
              <w:rPr>
                <w:rFonts w:ascii="Cambria" w:hAnsi="Cambria"/>
                <w:noProof/>
              </w:rPr>
              <w:br/>
            </w:r>
            <w:r w:rsidR="009A7647" w:rsidRPr="00EA231D">
              <w:rPr>
                <w:rFonts w:ascii="Cambria" w:hAnsi="Cambria"/>
                <w:noProof/>
                <w:lang w:val="en-US"/>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A7647" w:rsidRPr="00EA231D">
              <w:rPr>
                <w:rFonts w:ascii="Cambria" w:hAnsi="Cambria" w:cs="Tahoma"/>
                <w:color w:val="0976A9"/>
                <w:sz w:val="28"/>
                <w:szCs w:val="28"/>
              </w:rPr>
              <w:t>Timeline</w:t>
            </w:r>
            <w:r w:rsidR="009A7647" w:rsidRPr="00EA231D">
              <w:rPr>
                <w:rFonts w:ascii="Cambria" w:hAnsi="Cambria" w:cs="Tahoma"/>
                <w:color w:val="007635"/>
                <w:sz w:val="28"/>
                <w:szCs w:val="28"/>
              </w:rPr>
              <w:br/>
            </w:r>
            <w:r w:rsidR="009A7647" w:rsidRPr="00EA231D">
              <w:rPr>
                <w:rFonts w:ascii="Cambria" w:hAnsi="Cambria" w:cs="Tahoma"/>
                <w:color w:val="943634" w:themeColor="accent2" w:themeShade="BF"/>
              </w:rPr>
              <w:br/>
            </w:r>
            <w:r w:rsidR="009A7647" w:rsidRPr="00EA231D">
              <w:rPr>
                <w:rFonts w:ascii="Cambria" w:hAnsi="Cambria" w:cs="Tahoma"/>
                <w:noProof/>
                <w:color w:val="943634" w:themeColor="accent2" w:themeShade="BF"/>
                <w:lang w:val="en-US"/>
              </w:rPr>
              <w:drawing>
                <wp:inline distT="0" distB="0" distL="0" distR="0">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2">
                            <a:extLst>
                              <a:ext uri="{28A0092B-C50C-407E-A947-70E740481C1C}">
                                <a14:useLocalDpi xmlns:a14="http://schemas.microsoft.com/office/drawing/2010/main"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ind w:left="360"/>
              <w:jc w:val="both"/>
              <w:rPr>
                <w:rFonts w:ascii="Cambria" w:hAnsi="Cambria" w:cs="Tahoma"/>
                <w:color w:val="000000" w:themeColor="text1"/>
                <w:sz w:val="20"/>
                <w:szCs w:val="20"/>
                <w:lang w:eastAsia="en-GB"/>
              </w:rPr>
            </w:pPr>
          </w:p>
          <w:p w:rsidR="009A7647" w:rsidRPr="00EA231D" w:rsidRDefault="009A7647" w:rsidP="00BF529A">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Machine Learning (Predictive Analytics, Regression Techniques, Linear Regression, Logistic Regression, Decision Tree, SVM, Naive Bayes, KNN, K-Means, Ensemble Models, Random Forest, Dimensionality Reduction Algorithms PCA, Gradient Boosting algorithms (GBM &amp; Boost)</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Deep Learning (Artificial Neural Networks, Convolutional Neural Networks, Recurrent Neural Networks and LSTM)</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Importing data from Oracle, MySQL into HDFS and Hive using </w:t>
            </w:r>
            <w:proofErr w:type="spellStart"/>
            <w:r w:rsidRPr="00EA231D">
              <w:rPr>
                <w:rFonts w:ascii="Cambria" w:hAnsi="Cambria" w:cs="Tahoma"/>
                <w:color w:val="000000" w:themeColor="text1"/>
                <w:sz w:val="20"/>
                <w:szCs w:val="20"/>
                <w:lang w:eastAsia="en-GB"/>
              </w:rPr>
              <w:t>Sqoop</w:t>
            </w:r>
            <w:proofErr w:type="spellEnd"/>
            <w:r w:rsidRPr="00EA231D">
              <w:rPr>
                <w:rFonts w:ascii="Cambria" w:hAnsi="Cambria" w:cs="Tahoma"/>
                <w:color w:val="000000" w:themeColor="text1"/>
                <w:sz w:val="20"/>
                <w:szCs w:val="20"/>
                <w:lang w:eastAsia="en-GB"/>
              </w:rPr>
              <w:t>, TPT; studying Natural language processing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tc>
      </w:tr>
      <w:tr w:rsidR="009A7647" w:rsidRPr="00EA231D" w:rsidTr="00BF529A">
        <w:trPr>
          <w:trHeight w:val="66"/>
        </w:trPr>
        <w:tc>
          <w:tcPr>
            <w:tcW w:w="3600" w:type="dxa"/>
            <w:tcBorders>
              <w:top w:val="nil"/>
              <w:left w:val="nil"/>
              <w:bottom w:val="nil"/>
              <w:right w:val="nil"/>
            </w:tcBorders>
            <w:shd w:val="clear" w:color="auto" w:fill="FFFFFF" w:themeFill="background1"/>
          </w:tcPr>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ind w:right="-198"/>
              <w:rPr>
                <w:rFonts w:ascii="Cambria" w:hAnsi="Cambria" w:cs="Tahoma"/>
                <w:color w:val="0976A9"/>
                <w:sz w:val="20"/>
                <w:szCs w:val="20"/>
              </w:rPr>
            </w:pPr>
            <w:r w:rsidRPr="00EA231D">
              <w:rPr>
                <w:rFonts w:ascii="Cambria" w:hAnsi="Cambria"/>
                <w:noProof/>
                <w:lang w:val="en-US"/>
              </w:rPr>
              <w:drawing>
                <wp:inline distT="0" distB="0" distL="0" distR="0">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0976A9"/>
                <w:sz w:val="28"/>
                <w:szCs w:val="28"/>
              </w:rPr>
              <w:t xml:space="preserve">Academic Details </w:t>
            </w:r>
          </w:p>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jc w:val="both"/>
              <w:rPr>
                <w:rFonts w:ascii="Cambria" w:hAnsi="Cambria" w:cs="Tahoma"/>
                <w:color w:val="000000" w:themeColor="text1"/>
                <w:sz w:val="20"/>
                <w:szCs w:val="20"/>
                <w:lang w:eastAsia="en-GB"/>
              </w:rPr>
            </w:pP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proofErr w:type="spellStart"/>
            <w:r w:rsidRPr="00EA231D">
              <w:rPr>
                <w:rFonts w:ascii="Cambria" w:hAnsi="Cambria" w:cs="Tahoma"/>
                <w:color w:val="000000" w:themeColor="text1"/>
                <w:sz w:val="20"/>
                <w:szCs w:val="20"/>
                <w:lang w:eastAsia="en-GB"/>
              </w:rPr>
              <w:t>B.Tech</w:t>
            </w:r>
            <w:proofErr w:type="spellEnd"/>
            <w:r w:rsidRPr="00EA231D">
              <w:rPr>
                <w:rFonts w:ascii="Cambria" w:hAnsi="Cambria" w:cs="Tahoma"/>
                <w:color w:val="000000" w:themeColor="text1"/>
                <w:sz w:val="20"/>
                <w:szCs w:val="20"/>
                <w:lang w:eastAsia="en-GB"/>
              </w:rPr>
              <w:t xml:space="preserve"> ECE from Pondicherry university - 6.86 (CGPA)</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Intermediate from STPP GOVT JUNIOR COLLEGE,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- 79.60</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S.S.C from Regency public School,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- 70.33%</w:t>
            </w:r>
          </w:p>
          <w:p w:rsidR="009A7647" w:rsidRPr="00EA231D" w:rsidRDefault="009A7647" w:rsidP="00BF529A">
            <w:pPr>
              <w:autoSpaceDE w:val="0"/>
              <w:autoSpaceDN w:val="0"/>
              <w:adjustRightInd w:val="0"/>
              <w:ind w:right="72"/>
              <w:jc w:val="both"/>
              <w:rPr>
                <w:rFonts w:ascii="Cambria" w:hAnsi="Cambria" w:cs="Tahoma"/>
                <w:color w:val="000000" w:themeColor="text1"/>
                <w:sz w:val="20"/>
                <w:szCs w:val="20"/>
                <w:lang w:eastAsia="en-GB"/>
              </w:rPr>
            </w:pPr>
          </w:p>
        </w:tc>
      </w:tr>
    </w:tbl>
    <w:p w:rsidR="009A7647" w:rsidRPr="009A7647" w:rsidRDefault="009A7647" w:rsidP="009A7647">
      <w:pPr>
        <w:spacing w:after="0"/>
        <w:ind w:right="90"/>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1</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 xml:space="preserve">Title: Predictive Maintenance for </w:t>
      </w:r>
      <w:proofErr w:type="spellStart"/>
      <w:r w:rsidRPr="00534FDA">
        <w:rPr>
          <w:rFonts w:ascii="Cambria" w:hAnsi="Cambria" w:cs="Tahoma"/>
          <w:b/>
          <w:color w:val="000000" w:themeColor="text1"/>
          <w:sz w:val="20"/>
          <w:szCs w:val="20"/>
          <w:lang w:eastAsia="en-GB"/>
        </w:rPr>
        <w:t>Yanmar</w:t>
      </w:r>
      <w:proofErr w:type="spellEnd"/>
      <w:r w:rsidRPr="00534FDA">
        <w:rPr>
          <w:rFonts w:ascii="Cambria" w:hAnsi="Cambria" w:cs="Tahoma"/>
          <w:b/>
          <w:color w:val="000000" w:themeColor="text1"/>
          <w:sz w:val="20"/>
          <w:szCs w:val="20"/>
          <w:lang w:eastAsia="en-GB"/>
        </w:rPr>
        <w:t xml:space="preserve"> Marine Engine</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Client: </w:t>
      </w:r>
      <w:proofErr w:type="spellStart"/>
      <w:r w:rsidRPr="00EA231D">
        <w:rPr>
          <w:rFonts w:ascii="Cambria" w:hAnsi="Cambria" w:cs="Tahoma"/>
          <w:color w:val="000000" w:themeColor="text1"/>
          <w:sz w:val="20"/>
          <w:szCs w:val="20"/>
          <w:lang w:eastAsia="en-GB"/>
        </w:rPr>
        <w:t>Yanmar</w:t>
      </w:r>
      <w:proofErr w:type="spellEnd"/>
      <w:r w:rsidRPr="00EA231D">
        <w:rPr>
          <w:rFonts w:ascii="Cambria" w:hAnsi="Cambria" w:cs="Tahoma"/>
          <w:color w:val="000000" w:themeColor="text1"/>
          <w:sz w:val="20"/>
          <w:szCs w:val="20"/>
          <w:lang w:eastAsia="en-GB"/>
        </w:rPr>
        <w:t xml:space="preserve"> India Pvt Ltd</w:t>
      </w:r>
    </w:p>
    <w:p w:rsidR="009A7647" w:rsidRPr="00EA231D" w:rsidRDefault="009A7647" w:rsidP="009A7647">
      <w:pPr>
        <w:pStyle w:val="ListParagraph"/>
        <w:numPr>
          <w:ilvl w:val="0"/>
          <w:numId w:val="1"/>
        </w:numPr>
        <w:spacing w:after="0"/>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bookmarkStart w:id="1" w:name="_Hlk5705647"/>
      <w:r w:rsidRPr="009A7647">
        <w:rPr>
          <w:rFonts w:ascii="Cambria" w:hAnsi="Cambria" w:cs="Tahoma"/>
          <w:b/>
          <w:color w:val="000000" w:themeColor="text1"/>
          <w:sz w:val="20"/>
          <w:szCs w:val="20"/>
          <w:lang w:eastAsia="en-GB"/>
        </w:rPr>
        <w:t>Project: 2</w:t>
      </w:r>
    </w:p>
    <w:p w:rsidR="009A7647" w:rsidRPr="00534FDA" w:rsidRDefault="009A7647" w:rsidP="009A7647">
      <w:pPr>
        <w:pStyle w:val="ListParagraph"/>
        <w:numPr>
          <w:ilvl w:val="0"/>
          <w:numId w:val="1"/>
        </w:numPr>
        <w:spacing w:after="0"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Management Awareness System</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3</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w:t>
      </w:r>
      <w:r w:rsidRPr="00534FDA">
        <w:rPr>
          <w:rFonts w:ascii="Cambria" w:hAnsi="Cambria" w:cs="Tahoma"/>
          <w:b/>
          <w:color w:val="000000" w:themeColor="text1"/>
          <w:sz w:val="20"/>
          <w:szCs w:val="20"/>
          <w:lang w:eastAsia="en-GB"/>
        </w:rPr>
        <w:t>itle: PANGEA (Platform for analytics and Next Generation Engineering Applications)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Pangea offers a workbench approach by enabling analytics stakeholders to collaborate, build and operationalize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4</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Franklin – Underwriting (Commercial Insurance)</w:t>
      </w:r>
      <w:r w:rsidRPr="00534FDA">
        <w:rPr>
          <w:rFonts w:ascii="Cambria" w:hAnsi="Cambria" w:cs="Tahoma"/>
          <w:b/>
          <w:color w:val="000000" w:themeColor="text1"/>
          <w:sz w:val="20"/>
          <w:szCs w:val="20"/>
          <w:lang w:eastAsia="en-GB"/>
        </w:rPr>
        <w:tab/>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rsidR="00707C6E" w:rsidRPr="00C44B49" w:rsidRDefault="009A7647" w:rsidP="00C44B4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data it will be loaded in a BDW brokerage data warehouse which is a historical data store.</w:t>
      </w:r>
      <w:bookmarkEnd w:id="1"/>
    </w:p>
    <w:sectPr w:rsidR="00707C6E" w:rsidRPr="00C44B49" w:rsidSect="002F4BAC">
      <w:pgSz w:w="11909" w:h="16834" w:code="9"/>
      <w:pgMar w:top="634" w:right="1440" w:bottom="27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ullet"/>
      </v:shape>
    </w:pict>
  </w:numPicBullet>
  <w:numPicBullet w:numPicBulletId="1">
    <w:pict>
      <v:shape id="_x0000_i1030" type="#_x0000_t75" alt="knowledge24x24icons" style="width:18pt;height:18pt;visibility:visible;mso-wrap-style:square" o:bullet="t">
        <v:imagedata r:id="rId2" o:title="knowledge24x24icons"/>
      </v:shape>
    </w:pict>
  </w:numPicBullet>
  <w:numPicBullet w:numPicBulletId="2">
    <w:pict>
      <v:shape id="_x0000_i1031" type="#_x0000_t75" alt="exp24x24icons" style="width:18pt;height:18pt;visibility:visible;mso-wrap-style:square" o:bullet="t">
        <v:imagedata r:id="rId3" o:title="exp24x24icons"/>
      </v:shape>
    </w:pict>
  </w:numPicBullet>
  <w:abstractNum w:abstractNumId="0" w15:restartNumberingAfterBreak="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2"/>
  </w:compat>
  <w:rsids>
    <w:rsidRoot w:val="009A7647"/>
    <w:rsid w:val="00165C1F"/>
    <w:rsid w:val="0017333D"/>
    <w:rsid w:val="0024500E"/>
    <w:rsid w:val="00265A2E"/>
    <w:rsid w:val="00357920"/>
    <w:rsid w:val="00365C17"/>
    <w:rsid w:val="004001CC"/>
    <w:rsid w:val="00534FDA"/>
    <w:rsid w:val="005E5B66"/>
    <w:rsid w:val="00677458"/>
    <w:rsid w:val="00707C6E"/>
    <w:rsid w:val="008417F0"/>
    <w:rsid w:val="008A2708"/>
    <w:rsid w:val="008D0979"/>
    <w:rsid w:val="009A6C88"/>
    <w:rsid w:val="009A7647"/>
    <w:rsid w:val="00A14138"/>
    <w:rsid w:val="00C44B49"/>
    <w:rsid w:val="00F5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86F2A2A"/>
  <w15:docId w15:val="{AB45BA81-7C7A-48D5-A200-153718CC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6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47"/>
    <w:pPr>
      <w:ind w:left="720"/>
      <w:contextualSpacing/>
    </w:pPr>
  </w:style>
  <w:style w:type="table" w:styleId="TableGrid">
    <w:name w:val="Table Grid"/>
    <w:basedOn w:val="TableNormal"/>
    <w:uiPriority w:val="59"/>
    <w:rsid w:val="009A7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4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1.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804A3-9AEB-4DD8-A5C0-E4BB8EC21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Prudhviraju Srivatsavaya</cp:lastModifiedBy>
  <cp:revision>17</cp:revision>
  <cp:lastPrinted>2019-04-14T14:39:00Z</cp:lastPrinted>
  <dcterms:created xsi:type="dcterms:W3CDTF">2019-04-14T14:04:00Z</dcterms:created>
  <dcterms:modified xsi:type="dcterms:W3CDTF">2019-05-23T11:48:00Z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424c7967-105b-47f5-a76b-5fc125110d5f</vt:lpwstr>
  </property>
  <property fmtid="{D5CDD505-2E9C-101B-9397-08002B2CF9AE}" pid="3" name="HCLClassification">
    <vt:lpwstr>null</vt:lpwstr>
  </property>
</Properties>
</file>