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4.8" w:right="2423.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Política sobre roles y responsabilidades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1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Program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Encargado de: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9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Manejar el portafolio de proyectos.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Monitorear los objetivos.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7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Asegurarse de que la forma de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trabajo se siga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9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Resolver los conflictos que surjan.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59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Las peticiones de parte del equipo se resuelvan.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9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Defender el calendario y la salud del equipo.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Solicitar y proveer todo lo necesario para que el equipo se desempeñe correctamente y entregue los resultados esperados.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9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Asegurar el éxito de los proyectos.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Informar a la alta gerencia.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5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Gestionar a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gente para los proyectos.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Crear un método de evaluación para identificar las fortalezas y áreas de mejora del equipo.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Organizar juntas con los involucrados de distintos proyectos para mantener una clara comunicación y manejo de toma de decisiones en conjunto.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Mantener un estatus preciso y medido en tiempo del desarrollo del proyecto, manejando las fechas de entrega y presupuesto.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90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Estar informado de los riesgos del desarrollo.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Mantener la salud del equipo, tratando de mantener siempre la buena convivencia y trabajo colaborativo del equipo de trabajo.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Comunicar a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consultores/dueños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la información general del departamento, distribución de recursos, capacitaciones necesarias.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Comunicarse con terceros que trabajen dentro del desarrollo interno de proyectos para conocer la distribución de recursos de dichos equipos también.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Organizar juntas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con Process Manager y Team Leaders para conocer los estados de los proyectos.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.5999999999980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72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Process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Encargado de: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9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Programar auditorias para procesos y áreas.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6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Llevar a cabo GAP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2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Monitorear la toma de métricas.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4.39999999999827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Resolver cualquier duda con respecto a los procesos que existen dentro del departamento. Y en caso de no poder hacerlo saber con quién se puede resolver dicha duda.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3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Conocer las variaciones de la forma de trabajo dentro del departamento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.599999999998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Asegurarse de que la forma de trabajo de los externos se alineen con las necesidades del departamento (poder conocer el estado del proyecto en cualquier momento, etc).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4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Coordinar los SEPG del departamento.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497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Architecture Owner 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Encargado de: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3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Guiar las reuniones de los líderes técnicos del departamento.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4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Resolver los conflictos técnicos entre equipos de desarrollo.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Asegurar la documentación y comunicación de las herramientas desarrolladas y utilizadas en el departamento para su uso en futuros proyectos.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Asegurarse de que existan estándares adecuados para la calidad de código dentro del departamento.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Asegurarse de que no se repiten los desarrollos dentro del departamento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Comunicar</w:t>
      </w:r>
      <w:r w:rsidDel="00000000" w:rsidR="00000000" w:rsidRPr="00000000">
        <w:rPr>
          <w:sz w:val="22.00846290588379"/>
          <w:szCs w:val="22.0084629058837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los estándares y tecnologías utilizadas, así como el porqué se decidió utilizar estas.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0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Tener el inventario de las herramientas/tecnologías empleadas y su coste.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.599999999998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Alinear las diferentes soluciones, tanto internas como externas, bajo una arquitectura que pueda asegurar la interoperabilidad de los desarrollos anteriores del departamento.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45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Product 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Encargado de: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52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Asistir a las juntas de los stakeholders.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Organizar juntas para la comunicación del estado actual del equipo y de la solución propuesta.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Organizar Demos con los stakeholders para demostrar la buena implementación de los requisitos y que estén orientados a la solución.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Análisis de la implementación de los requerimientos para asegurar que se están realizando conforme a la solución propuesta.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Clarificar cualquier duda con respecto a la solución acordada con los stakeholders.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2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Verificar que la solución desarrollada se enfoca a las necesidades del equipo.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Ayudar al Testeo de la solución para verificar que se cubran las necesidades del cliente.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56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Priorización de los ítems de trabajo para la realización de la solución.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7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Tener una idea general de todo el proyecto y la solución propuesta.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En caso de que no pueda resolver una duda con respecto a la solución es el responsable de orientar donde se puede encontrar la respuestas.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3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Comunicar a planeación estratégica el estado de la solución.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Team 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Encargado de: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1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Producir una solución que deleite a los stakeholders.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Optimizar el uso de los recursos.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02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Entrenar a los demás, especialmente en las tareas en las que se es mejor.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4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Validar el trabajo lo más pronto posible.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Evitar aceptar tareas fuera de la iteración, sin aprobación previa del equipo.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9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http://disciplinedagiledelivery.com/team-member-rights/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603.199999999999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6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Team Leader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Encargado de: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Facilitar / guiar al equipo en la realización de actividades de gestión técnica en lugar de asumir estas responsabilidades él/ella mismo.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Ayuda a mantener al equipo concentrado en entregar work items y completar las metas de la iteración y los compromisos que se hicieron con el product owner.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Responsable de la efectividad y la mejora continua de los procesos seguidos por el equipo.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4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Facilita la operación cercana de todos los roles y funciones.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0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 que el equipo es completamente funcional y productivo.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Es responsable de eliminar los impedimentos basados en el equipo y de escalar los impedimentos de toda la organización.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9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Protege al equipo de las interrupciones e interferencias externas.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Mantiene comunicación abierta y honesta entre todos los involucrados con el proyecto.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80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Capacita al equipo en el uso y la aplicación de las prácticas ágiles.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Hace que el equipo discuta y piense a través de los problemas cuando son identificados.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2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Facilitar la toma de decisiones.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52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Estar al tanto del desempeño de los miembros del equipos.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Administra el presupuesto del proyecto. Esto normalmente lo hace el Program Manager pero también necesita input del team lead.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9.199999999998454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 que los miembros del equipo utilicen artefactos como time logs,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burn downs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defect trend charts,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task boards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9.19999999999845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Asegura/agenda las juntas (coordination meeting, iteration planning meeting, demos, modeling sessions y retrospectives).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 que desempeñe el rol de Team Leader no debe desempeñar el rol de Product Owner.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69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Architecture 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Encargado de: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2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Guiar la creación y evolución de la arquitectura de la solución.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Llevar las discusiones técnicas.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Consultoría y mentoría a los miembros del equipo en prácticas de arquitectura.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Entender la dirección y estándares técnicos de la organización.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0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Asegurar que el equipo siga los estándares.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Conocer los bienes de la organización, cómo frameworks, templates, patrones, y asegurar que el equipo los use cuando sean necesarios.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Fomentar buenos diseños y refactorización para minimizar la deuda técnica.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Asegurar que la solución se integra y prueba constantemente.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23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Es el último responsable de las decisiones técnicas.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