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46CF" w14:textId="7DB3049F" w:rsidR="00131C68" w:rsidRDefault="00151AB6" w:rsidP="0095719D">
      <w:pPr>
        <w:pStyle w:val="2"/>
      </w:pPr>
      <w:r w:rsidRPr="00151AB6">
        <w:rPr>
          <w:rFonts w:hint="eastAsia"/>
        </w:rPr>
        <w:t>绘制典型信号及其频谱图</w:t>
      </w:r>
    </w:p>
    <w:p w14:paraId="57C546FD" w14:textId="2C1E15E9" w:rsidR="00435159" w:rsidRDefault="00ED0614" w:rsidP="00ED0614">
      <w:pPr>
        <w:pStyle w:val="4"/>
      </w:pPr>
      <w:r>
        <w:rPr>
          <w:rFonts w:hint="eastAsia"/>
        </w:rPr>
        <w:t>T</w:t>
      </w:r>
      <w:r>
        <w:t>1</w:t>
      </w:r>
    </w:p>
    <w:p w14:paraId="6EFB4896" w14:textId="5082EED9" w:rsidR="00ED0614" w:rsidRDefault="00A72E07" w:rsidP="00ED0614">
      <w:r>
        <w:rPr>
          <w:rFonts w:hint="eastAsia"/>
        </w:rPr>
        <w:t>如当前目录下</w:t>
      </w:r>
      <w:r w:rsidR="00207648">
        <w:t xml:space="preserve"> </w:t>
      </w:r>
      <w:r w:rsidR="00EF32E2">
        <w:t>3</w:t>
      </w:r>
      <w:r w:rsidR="00207648">
        <w:t>.1.</w:t>
      </w:r>
      <w:r w:rsidR="00207648">
        <w:rPr>
          <w:rFonts w:hint="eastAsia"/>
        </w:rPr>
        <w:t>fig及</w:t>
      </w:r>
      <w:r w:rsidR="00EF32E2">
        <w:t>3</w:t>
      </w:r>
      <w:r w:rsidR="00207648">
        <w:t>.1.</w:t>
      </w:r>
      <w:r w:rsidR="00207648">
        <w:rPr>
          <w:rFonts w:hint="eastAsia"/>
        </w:rPr>
        <w:t>bmp所示.</w:t>
      </w:r>
      <w:r w:rsidR="000C2C00">
        <w:rPr>
          <w:rFonts w:hint="eastAsia"/>
        </w:rPr>
        <w:t>清晰度不佳,</w:t>
      </w:r>
      <w:r w:rsidR="000C2C00">
        <w:t xml:space="preserve"> </w:t>
      </w:r>
      <w:r w:rsidR="000C2C00">
        <w:rPr>
          <w:rFonts w:hint="eastAsia"/>
        </w:rPr>
        <w:t>请直接查看.fig文件.</w:t>
      </w:r>
    </w:p>
    <w:p w14:paraId="2D05CE4A" w14:textId="77777777" w:rsidR="000F6CA1" w:rsidRDefault="000F6CA1" w:rsidP="00ED0614"/>
    <w:p w14:paraId="3AD20648" w14:textId="77777777" w:rsidR="00900856" w:rsidRDefault="00900856" w:rsidP="00900856">
      <w:pPr>
        <w:keepNext/>
        <w:jc w:val="center"/>
      </w:pPr>
      <w:r>
        <w:rPr>
          <w:noProof/>
        </w:rPr>
        <w:drawing>
          <wp:inline distT="0" distB="0" distL="0" distR="0" wp14:anchorId="76E90B63" wp14:editId="17ED86AE">
            <wp:extent cx="4957011" cy="279908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1" t="2798" r="7316" b="6107"/>
                    <a:stretch/>
                  </pic:blipFill>
                  <pic:spPr bwMode="auto">
                    <a:xfrm>
                      <a:off x="0" y="0"/>
                      <a:ext cx="4986059" cy="281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C278A" w14:textId="2C93B411" w:rsidR="00F946E5" w:rsidRDefault="00900856" w:rsidP="00900856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E3587">
        <w:rPr>
          <w:noProof/>
        </w:rPr>
        <w:t>1</w:t>
      </w:r>
      <w:r>
        <w:fldChar w:fldCharType="end"/>
      </w:r>
      <w:r>
        <w:t xml:space="preserve"> </w:t>
      </w:r>
      <w:r w:rsidR="00EF32E2">
        <w:t>3</w:t>
      </w:r>
      <w:r>
        <w:t>.1.</w:t>
      </w:r>
      <w:r>
        <w:rPr>
          <w:rFonts w:hint="eastAsia"/>
        </w:rPr>
        <w:t>bmp</w:t>
      </w:r>
    </w:p>
    <w:p w14:paraId="6618E16C" w14:textId="77777777" w:rsidR="00044148" w:rsidRPr="00044148" w:rsidRDefault="00044148" w:rsidP="00044148"/>
    <w:p w14:paraId="1B9F1BF7" w14:textId="12AA418F" w:rsidR="009B2127" w:rsidRDefault="00C146C6" w:rsidP="001209EA">
      <w:pPr>
        <w:ind w:firstLineChars="200" w:firstLine="420"/>
      </w:pPr>
      <w:r>
        <w:rPr>
          <w:rFonts w:hint="eastAsia"/>
        </w:rPr>
        <w:t>可见随着</w:t>
      </w:r>
      <w:r>
        <w:t>a 的增大，信号衰减速度加快，低频分量减少，高频分量增多，</w:t>
      </w:r>
      <w:r>
        <w:rPr>
          <w:rFonts w:hint="eastAsia"/>
        </w:rPr>
        <w:t>频谱更加分散，且各频率分量相移减小，相位频谱更加平缓。</w:t>
      </w:r>
    </w:p>
    <w:p w14:paraId="49ED0B29" w14:textId="394A6CF0" w:rsidR="00C146C6" w:rsidRDefault="00C146C6" w:rsidP="004710D6">
      <w:pPr>
        <w:ind w:firstLineChars="200" w:firstLine="420"/>
      </w:pPr>
      <w:r>
        <w:rPr>
          <w:rFonts w:hint="eastAsia"/>
        </w:rPr>
        <w:t>反之，随着</w:t>
      </w:r>
      <w:r>
        <w:t>a 的减小，信号衰减速度放缓，低频分量增加，高频分量减</w:t>
      </w:r>
      <w:r>
        <w:rPr>
          <w:rFonts w:hint="eastAsia"/>
        </w:rPr>
        <w:t>少，频谱更加集中，各频率分量相移增大，相位频谱更加陡峭。</w:t>
      </w:r>
    </w:p>
    <w:p w14:paraId="66340F1C" w14:textId="77777777" w:rsidR="003D2610" w:rsidRDefault="003D2610" w:rsidP="009B2127">
      <w:pPr>
        <w:ind w:firstLineChars="200" w:firstLine="420"/>
      </w:pPr>
    </w:p>
    <w:p w14:paraId="07FE7424" w14:textId="7634A17A" w:rsidR="003A4B5B" w:rsidRDefault="00C146C6" w:rsidP="009B2127">
      <w:pPr>
        <w:ind w:firstLineChars="200" w:firstLine="420"/>
      </w:pPr>
      <w:r>
        <w:rPr>
          <w:rFonts w:hint="eastAsia"/>
        </w:rPr>
        <w:t>同时，对数频谱图一般是将纵坐标表示为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F</m:t>
                </m:r>
                <m:r>
                  <w:rPr>
                    <w:rFonts w:ascii="Cambria Math" w:hAnsi="Cambria Math"/>
                  </w:rPr>
                  <m:t>(ω)</m:t>
                </m:r>
              </m:e>
            </m:d>
          </m:e>
        </m:func>
      </m:oMath>
      <w:r>
        <w:t>的形式，本例中采取</w:t>
      </w:r>
      <w:r>
        <w:rPr>
          <w:rFonts w:hint="eastAsia"/>
        </w:rPr>
        <w:t>先取原幅度频谱的最大值</w:t>
      </w:r>
      <w:r>
        <w:t>max，再将纵坐标表示为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(ω)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(ω)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MAX</m:t>
                        </m:r>
                      </m:sub>
                    </m:sSub>
                  </m:den>
                </m:f>
              </m:e>
            </m:d>
          </m:e>
        </m:func>
      </m:oMath>
      <w:r w:rsidR="00DA3A2C">
        <w:rPr>
          <w:rFonts w:hint="eastAsia"/>
        </w:rPr>
        <w:t>。</w:t>
      </w:r>
    </w:p>
    <w:p w14:paraId="00066FE2" w14:textId="432E49EF" w:rsidR="00C146C6" w:rsidRDefault="00C146C6" w:rsidP="00885C2B">
      <w:pPr>
        <w:ind w:firstLineChars="200" w:firstLine="420"/>
      </w:pPr>
      <w:r>
        <w:rPr>
          <w:rFonts w:hint="eastAsia"/>
        </w:rPr>
        <w:t>通过两组图像可以看出，采取对数表示形式的幅度频谱图可以展宽图像，更便于观察频谱图变化趋势。</w:t>
      </w:r>
    </w:p>
    <w:p w14:paraId="274D7243" w14:textId="37946177" w:rsidR="00885C2B" w:rsidRDefault="00300C64" w:rsidP="00300C64">
      <w:pPr>
        <w:pStyle w:val="4"/>
      </w:pPr>
      <w:r>
        <w:rPr>
          <w:rFonts w:hint="eastAsia"/>
        </w:rPr>
        <w:t>选做题</w:t>
      </w:r>
    </w:p>
    <w:p w14:paraId="526BDD75" w14:textId="61A4BA8A" w:rsidR="006E1152" w:rsidRDefault="006E1152" w:rsidP="00B445B6">
      <w:pPr>
        <w:ind w:firstLineChars="200" w:firstLine="420"/>
      </w:pPr>
      <w:r w:rsidRPr="006E1152">
        <w:rPr>
          <w:rFonts w:hint="eastAsia"/>
        </w:rPr>
        <w:t>绘制矩形脉冲信号、升余弦脉冲信号和三角脉冲信号的波形图和频谱图，观察并对比各信号的频带宽度和旁瓣的大小。</w:t>
      </w:r>
    </w:p>
    <w:p w14:paraId="07953DF1" w14:textId="453CB8EE" w:rsidR="003F5F7B" w:rsidRDefault="003F5F7B" w:rsidP="00B445B6">
      <w:pPr>
        <w:ind w:firstLineChars="200" w:firstLine="420"/>
      </w:pPr>
      <w:r>
        <w:rPr>
          <w:rFonts w:hint="eastAsia"/>
        </w:rPr>
        <w:t>实验中统一取</w:t>
      </w:r>
      <m:oMath>
        <m:r>
          <w:rPr>
            <w:rFonts w:ascii="Cambria Math" w:hAnsi="Cambria Math"/>
          </w:rPr>
          <m:t xml:space="preserve">τ=2, 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=1</m:t>
        </m:r>
      </m:oMath>
      <w:r w:rsidR="0010101A">
        <w:rPr>
          <w:rFonts w:hint="eastAsia"/>
        </w:rPr>
        <w:t>.</w:t>
      </w:r>
    </w:p>
    <w:p w14:paraId="482E8EFC" w14:textId="62C1CA58" w:rsidR="00591BE2" w:rsidRDefault="00EF3779" w:rsidP="00C51D42">
      <w:pPr>
        <w:keepNext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3DC03AD" wp14:editId="2FE445AC">
            <wp:extent cx="3196800" cy="2397600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6764" w14:textId="35967949" w:rsidR="001908B9" w:rsidRDefault="001D1E54" w:rsidP="001D1E54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E358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矩形脉冲</w:t>
      </w:r>
    </w:p>
    <w:p w14:paraId="70B168CE" w14:textId="5353082F" w:rsidR="00C022EA" w:rsidRDefault="00DA1BAF" w:rsidP="00160E75">
      <w:pPr>
        <w:keepNext/>
        <w:jc w:val="center"/>
      </w:pPr>
      <w:r>
        <w:rPr>
          <w:noProof/>
        </w:rPr>
        <w:drawing>
          <wp:inline distT="0" distB="0" distL="0" distR="0" wp14:anchorId="3D3EFB5D" wp14:editId="6351AE53">
            <wp:extent cx="3193200" cy="23940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3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C290" w14:textId="1E4F4975" w:rsidR="00160E75" w:rsidRPr="00160E75" w:rsidRDefault="00DA1BAF" w:rsidP="00C51D42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E3587">
        <w:rPr>
          <w:noProof/>
        </w:rPr>
        <w:t>3</w:t>
      </w:r>
      <w:r>
        <w:fldChar w:fldCharType="end"/>
      </w:r>
      <w:r>
        <w:rPr>
          <w:rFonts w:hint="eastAsia"/>
        </w:rPr>
        <w:t>升余弦信号</w:t>
      </w:r>
    </w:p>
    <w:p w14:paraId="2EE9DCC6" w14:textId="77777777" w:rsidR="005E3587" w:rsidRDefault="00E543F9" w:rsidP="005E3587">
      <w:pPr>
        <w:pStyle w:val="a7"/>
        <w:keepNext/>
        <w:jc w:val="center"/>
      </w:pPr>
      <w:r>
        <w:rPr>
          <w:rFonts w:hint="eastAsia"/>
          <w:noProof/>
        </w:rPr>
        <w:drawing>
          <wp:inline distT="0" distB="0" distL="0" distR="0" wp14:anchorId="7D016829" wp14:editId="4F9993FF">
            <wp:extent cx="3193200" cy="239400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3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F94A" w14:textId="3F508D7A" w:rsidR="005E3587" w:rsidRDefault="005E3587" w:rsidP="00CD3289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三角脉冲信号</w:t>
      </w:r>
    </w:p>
    <w:p w14:paraId="10506427" w14:textId="32074107" w:rsidR="00BE56A5" w:rsidRPr="00BE56A5" w:rsidRDefault="00BE56A5" w:rsidP="000731EF">
      <w:pPr>
        <w:ind w:firstLineChars="200" w:firstLine="420"/>
      </w:pPr>
      <w:r w:rsidRPr="00BE56A5">
        <w:rPr>
          <w:rFonts w:hint="eastAsia"/>
        </w:rPr>
        <w:t>通过比较上述三组图像，可以看出频带宽度上，</w:t>
      </w:r>
      <w:r w:rsidRPr="00BE56A5">
        <w:t>升余弦脉冲</w:t>
      </w:r>
      <w:r w:rsidR="00CC110E">
        <w:rPr>
          <w:rFonts w:hint="eastAsia"/>
        </w:rPr>
        <w:t>≈</w:t>
      </w:r>
      <w:r w:rsidRPr="00BE56A5">
        <w:t>三角脉冲</w:t>
      </w:r>
      <w:r w:rsidR="000D14E5">
        <w:rPr>
          <w:rFonts w:hint="eastAsia"/>
        </w:rPr>
        <w:t>&gt;矩形脉冲</w:t>
      </w:r>
      <w:r w:rsidRPr="00BE56A5">
        <w:t>，旁瓣信号幅度上，矩形脉冲&gt;三角脉冲&gt;升余弦脉冲。</w:t>
      </w:r>
    </w:p>
    <w:sectPr w:rsidR="00BE56A5" w:rsidRPr="00BE5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59E5" w14:textId="77777777" w:rsidR="005715E8" w:rsidRDefault="005715E8" w:rsidP="0095719D">
      <w:r>
        <w:separator/>
      </w:r>
    </w:p>
  </w:endnote>
  <w:endnote w:type="continuationSeparator" w:id="0">
    <w:p w14:paraId="67096158" w14:textId="77777777" w:rsidR="005715E8" w:rsidRDefault="005715E8" w:rsidP="0095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52DF" w14:textId="77777777" w:rsidR="005715E8" w:rsidRDefault="005715E8" w:rsidP="0095719D">
      <w:r>
        <w:separator/>
      </w:r>
    </w:p>
  </w:footnote>
  <w:footnote w:type="continuationSeparator" w:id="0">
    <w:p w14:paraId="4B29FA7F" w14:textId="77777777" w:rsidR="005715E8" w:rsidRDefault="005715E8" w:rsidP="00957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68"/>
    <w:rsid w:val="00044148"/>
    <w:rsid w:val="000731EF"/>
    <w:rsid w:val="00081DBA"/>
    <w:rsid w:val="000C2C00"/>
    <w:rsid w:val="000D14E5"/>
    <w:rsid w:val="000F6CA1"/>
    <w:rsid w:val="0010101A"/>
    <w:rsid w:val="001209EA"/>
    <w:rsid w:val="00131C68"/>
    <w:rsid w:val="00151AB6"/>
    <w:rsid w:val="00160E75"/>
    <w:rsid w:val="001908B9"/>
    <w:rsid w:val="001D1E54"/>
    <w:rsid w:val="00207648"/>
    <w:rsid w:val="00300C64"/>
    <w:rsid w:val="00387CD6"/>
    <w:rsid w:val="003A4B5B"/>
    <w:rsid w:val="003D0C0F"/>
    <w:rsid w:val="003D2610"/>
    <w:rsid w:val="003F594C"/>
    <w:rsid w:val="003F5F7B"/>
    <w:rsid w:val="00435159"/>
    <w:rsid w:val="004710D6"/>
    <w:rsid w:val="004A4686"/>
    <w:rsid w:val="00523EB3"/>
    <w:rsid w:val="00531AB9"/>
    <w:rsid w:val="005715E8"/>
    <w:rsid w:val="00591BE2"/>
    <w:rsid w:val="005E3587"/>
    <w:rsid w:val="006B5E09"/>
    <w:rsid w:val="006E1152"/>
    <w:rsid w:val="00885C2B"/>
    <w:rsid w:val="00892A4B"/>
    <w:rsid w:val="00900856"/>
    <w:rsid w:val="0095719D"/>
    <w:rsid w:val="009B2127"/>
    <w:rsid w:val="00A72E07"/>
    <w:rsid w:val="00B02669"/>
    <w:rsid w:val="00B445B6"/>
    <w:rsid w:val="00B62D4E"/>
    <w:rsid w:val="00BE56A5"/>
    <w:rsid w:val="00C002AC"/>
    <w:rsid w:val="00C022EA"/>
    <w:rsid w:val="00C146C6"/>
    <w:rsid w:val="00C46BFA"/>
    <w:rsid w:val="00C51D42"/>
    <w:rsid w:val="00CC110E"/>
    <w:rsid w:val="00CD3289"/>
    <w:rsid w:val="00D16786"/>
    <w:rsid w:val="00DA1BAF"/>
    <w:rsid w:val="00DA3A2C"/>
    <w:rsid w:val="00E27DB3"/>
    <w:rsid w:val="00E543F9"/>
    <w:rsid w:val="00E756AE"/>
    <w:rsid w:val="00ED0614"/>
    <w:rsid w:val="00EF32E2"/>
    <w:rsid w:val="00EF3779"/>
    <w:rsid w:val="00F52CF1"/>
    <w:rsid w:val="00F9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8B50B"/>
  <w15:chartTrackingRefBased/>
  <w15:docId w15:val="{67AF9BD8-BB1B-439C-A446-574D97FA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7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06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06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1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1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571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06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0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900856"/>
    <w:rPr>
      <w:rFonts w:asciiTheme="majorHAnsi" w:eastAsia="黑体" w:hAnsiTheme="majorHAnsi" w:cstheme="majorBidi"/>
      <w:sz w:val="20"/>
      <w:szCs w:val="20"/>
    </w:rPr>
  </w:style>
  <w:style w:type="character" w:styleId="a8">
    <w:name w:val="Placeholder Text"/>
    <w:basedOn w:val="a0"/>
    <w:uiPriority w:val="99"/>
    <w:semiHidden/>
    <w:rsid w:val="00C00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326</Characters>
  <Application>Microsoft Office Word</Application>
  <DocSecurity>0</DocSecurity>
  <Lines>20</Lines>
  <Paragraphs>19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ELLIAS</dc:creator>
  <cp:keywords/>
  <dc:description/>
  <cp:lastModifiedBy>Stuart ELLIAS</cp:lastModifiedBy>
  <cp:revision>58</cp:revision>
  <dcterms:created xsi:type="dcterms:W3CDTF">2021-10-30T13:17:00Z</dcterms:created>
  <dcterms:modified xsi:type="dcterms:W3CDTF">2021-10-30T14:42:00Z</dcterms:modified>
</cp:coreProperties>
</file>