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0B32" w14:textId="18C129F4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Fernán Caballero</w:t>
      </w:r>
    </w:p>
    <w:p w14:paraId="3C1E57E7" w14:textId="6F5BE5CA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 xml:space="preserve">Seudónimo utilizado por Cecilia </w:t>
      </w:r>
      <w:proofErr w:type="spellStart"/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Böhl</w:t>
      </w:r>
      <w:proofErr w:type="spellEnd"/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 xml:space="preserve"> de Faber y Larrea</w:t>
      </w:r>
    </w:p>
    <w:p w14:paraId="3F2C0EDB" w14:textId="77777777" w:rsid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(Morges, Suiza, 24 de diciembre de 1796 – Sevilla, 7 de abril de 1877).</w:t>
      </w:r>
    </w:p>
    <w:p w14:paraId="3247B5D0" w14:textId="1842B69C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Nació en Suiza y tomó su seudónimo de la población de Fernán Caballero (Ciudad Real). Vivió en Alemania hasta que regresó con su familia a Cádiz en 1813. Tras su matrimonio en 1816 se mudó a Puerto Rico y tras la muerte de su esposo, vivió en Hamburgo con su abuela. Años más tarde se mudó nuevamente a El Puerto de Santa María, donde volvió a cas</w:t>
      </w:r>
      <w:r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a</w:t>
      </w: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 xml:space="preserve">rse y enviudar. El suicidio de su tercer esposo le llevó a la pobreza, aunque posteriormente los duques de </w:t>
      </w:r>
      <w:proofErr w:type="spellStart"/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Montpensier</w:t>
      </w:r>
      <w:proofErr w:type="spellEnd"/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 xml:space="preserve"> y la reina Isabel II la protegieron.</w:t>
      </w:r>
    </w:p>
    <w:p w14:paraId="0416C9B4" w14:textId="6C8523B4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Su obra tiene un carácter costumbrista y se distingue por la defensa de las virtudes tradicionales, la monarquía y el catolicismo, con tramas ligeras e ingenuas.</w:t>
      </w:r>
    </w:p>
    <w:p w14:paraId="7944A965" w14:textId="77777777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</w:p>
    <w:p w14:paraId="41013022" w14:textId="7FEB17D5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val="pt-PT"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val="pt-PT" w:eastAsia="es-ES"/>
          <w14:ligatures w14:val="none"/>
        </w:rPr>
        <w:t xml:space="preserve">Gustavo Adolfo </w:t>
      </w:r>
      <w:proofErr w:type="spellStart"/>
      <w:r w:rsidRPr="00D033BE">
        <w:rPr>
          <w:rFonts w:ascii="Arial" w:eastAsia="Times New Roman" w:hAnsi="Arial" w:cs="Arial"/>
          <w:color w:val="292929"/>
          <w:kern w:val="0"/>
          <w:lang w:val="pt-PT" w:eastAsia="es-ES"/>
          <w14:ligatures w14:val="none"/>
        </w:rPr>
        <w:t>Bécquer</w:t>
      </w:r>
      <w:proofErr w:type="spellEnd"/>
    </w:p>
    <w:p w14:paraId="65A06F60" w14:textId="4DCCB51D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val="pt-PT" w:eastAsia="es-ES"/>
          <w14:ligatures w14:val="none"/>
        </w:rPr>
      </w:pPr>
      <w:r>
        <w:rPr>
          <w:rFonts w:ascii="Arial" w:eastAsia="Times New Roman" w:hAnsi="Arial" w:cs="Arial"/>
          <w:color w:val="292929"/>
          <w:kern w:val="0"/>
          <w:lang w:val="pt-PT" w:eastAsia="es-ES"/>
          <w14:ligatures w14:val="none"/>
        </w:rPr>
        <w:t>Ps</w:t>
      </w:r>
      <w:r w:rsidRPr="00D033BE">
        <w:rPr>
          <w:rFonts w:ascii="Arial" w:eastAsia="Times New Roman" w:hAnsi="Arial" w:cs="Arial"/>
          <w:color w:val="292929"/>
          <w:kern w:val="0"/>
          <w:lang w:val="pt-PT" w:eastAsia="es-ES"/>
          <w14:ligatures w14:val="none"/>
        </w:rPr>
        <w:t>eudónimo utilizado por Gustavo Adolfo Cl</w:t>
      </w:r>
      <w:r>
        <w:rPr>
          <w:rFonts w:ascii="Arial" w:eastAsia="Times New Roman" w:hAnsi="Arial" w:cs="Arial"/>
          <w:color w:val="292929"/>
          <w:kern w:val="0"/>
          <w:lang w:val="pt-PT" w:eastAsia="es-ES"/>
          <w14:ligatures w14:val="none"/>
        </w:rPr>
        <w:t>á</w:t>
      </w:r>
      <w:r w:rsidRPr="00D033BE">
        <w:rPr>
          <w:rFonts w:ascii="Arial" w:eastAsia="Times New Roman" w:hAnsi="Arial" w:cs="Arial"/>
          <w:color w:val="292929"/>
          <w:kern w:val="0"/>
          <w:lang w:val="pt-PT" w:eastAsia="es-ES"/>
          <w14:ligatures w14:val="none"/>
        </w:rPr>
        <w:t>udio Domínguez Bastida</w:t>
      </w:r>
    </w:p>
    <w:p w14:paraId="5C42C5D2" w14:textId="77777777" w:rsid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(Sevilla, 17 de febrero de 1836 - Madrid, 22 de diciembre de 1870)</w:t>
      </w:r>
    </w:p>
    <w:p w14:paraId="40D5E770" w14:textId="77777777" w:rsid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Fue un poeta y narrador español, perteneciente al movimiento del Romanticismo tardío. Aunque en vida ya alcanzó cierta fama, solo después de su muerte y tras la publicación del conjunto de sus escritos alcanzó el prestigio que hoy se le reconoce.</w:t>
      </w:r>
    </w:p>
    <w:p w14:paraId="2F8ED7E7" w14:textId="1E97CE66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lastRenderedPageBreak/>
        <w:t>Su obra más célebre son las Rimas y Leyendas. Los poemas e historias incluidos en esta colección son esenciales para el estudio de la literatura hispana, sobre la que ejercieron posteriormente una gran influencia.</w:t>
      </w:r>
    </w:p>
    <w:p w14:paraId="045AA927" w14:textId="77777777" w:rsid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</w:p>
    <w:p w14:paraId="1005452B" w14:textId="24E49FAE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Emilia Pardo Bazán</w:t>
      </w:r>
    </w:p>
    <w:p w14:paraId="3CF01F3C" w14:textId="2008829F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(La Coruña, 16 de septiembre de 1851 - Madrid, 12 de mayo de 1921)</w:t>
      </w:r>
    </w:p>
    <w:p w14:paraId="3B119D34" w14:textId="77777777" w:rsid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Escritora española, conde</w:t>
      </w:r>
      <w:r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s</w:t>
      </w: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a de Pardo Bazán, se dio a conocer como escritor</w:t>
      </w:r>
    </w:p>
    <w:p w14:paraId="70F96A6B" w14:textId="299B04BD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con un Estudio crítico de Feijoo (1876) y una colección de poemas, publicados por F. Giner de los Ríos.</w:t>
      </w:r>
    </w:p>
    <w:p w14:paraId="2B747C64" w14:textId="058FDE30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Fue una de las principales impulsor</w:t>
      </w:r>
      <w:r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a</w:t>
      </w: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s del naturalismo en España, aunque de un carácter más conservador que el original de Zola. Su obra maestra es Los pazos de Ulloa (1886), y su continuación La madre naturaleza (1887). Con posterioridad, evolucionó hacia un mayor simbolismo y espiritualismo.</w:t>
      </w:r>
    </w:p>
    <w:p w14:paraId="0896F34C" w14:textId="77777777" w:rsid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</w:p>
    <w:p w14:paraId="174F3DF6" w14:textId="77777777" w:rsid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Vicente Blasco Ibáñez</w:t>
      </w:r>
    </w:p>
    <w:p w14:paraId="78FECE30" w14:textId="5608C621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 xml:space="preserve">(Valencia, 29 de enero de 1867 – </w:t>
      </w:r>
      <w:proofErr w:type="spellStart"/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Menton</w:t>
      </w:r>
      <w:proofErr w:type="spellEnd"/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, Francia, 28 de enero de 1928)</w:t>
      </w:r>
    </w:p>
    <w:p w14:paraId="3FBEDD92" w14:textId="5926C589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t>Nació en 1867 en Valencia. En su juventud se afilió al movimiento republicano y fue editor del diario antimonárquico El Pueblo. En 1892 publicó su primera novela, "La araña negra". Condenado en 1896 a trabajos forzados por sus actividades políticas, posteriormente llegó a ser diputado por el Partido Republicano.</w:t>
      </w:r>
    </w:p>
    <w:p w14:paraId="184705E7" w14:textId="03C927BC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  <w:r w:rsidRPr="00D033BE"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  <w:lastRenderedPageBreak/>
        <w:t>Su primera obra de éxito fue La barraca (1898). Las obras que le dieron un gran éxito internacional fueron Sangre y arena (1908) y Los cuatro jinetes del Apocalipsis (1916), sobre las que se han realizado varias películas.</w:t>
      </w:r>
    </w:p>
    <w:p w14:paraId="77BA3CEA" w14:textId="77777777" w:rsidR="00D033BE" w:rsidRPr="00D033BE" w:rsidRDefault="00D033BE" w:rsidP="00D033BE">
      <w:pPr>
        <w:shd w:val="clear" w:color="auto" w:fill="FFFFFF"/>
        <w:spacing w:after="0" w:line="615" w:lineRule="atLeast"/>
        <w:jc w:val="both"/>
        <w:rPr>
          <w:rFonts w:ascii="Arial" w:eastAsia="Times New Roman" w:hAnsi="Arial" w:cs="Arial"/>
          <w:color w:val="292929"/>
          <w:kern w:val="0"/>
          <w:lang w:eastAsia="es-ES"/>
          <w14:ligatures w14:val="none"/>
        </w:rPr>
      </w:pPr>
    </w:p>
    <w:p w14:paraId="4A19004A" w14:textId="77777777" w:rsidR="00D033BE" w:rsidRPr="00D033BE" w:rsidRDefault="00D033BE" w:rsidP="00D033BE">
      <w:pPr>
        <w:jc w:val="both"/>
        <w:rPr>
          <w:rFonts w:ascii="Arial" w:hAnsi="Arial" w:cs="Arial"/>
        </w:rPr>
      </w:pPr>
    </w:p>
    <w:sectPr w:rsidR="00D033BE" w:rsidRPr="00D03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BE"/>
    <w:rsid w:val="00130733"/>
    <w:rsid w:val="00D0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A571"/>
  <w15:chartTrackingRefBased/>
  <w15:docId w15:val="{6A891313-F1F7-4994-95C5-FC5E19D9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3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3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3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3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3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3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3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3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3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3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Terradillo Gonzalez</dc:creator>
  <cp:keywords/>
  <dc:description/>
  <cp:lastModifiedBy>Ruben Terradillo Gonzalez</cp:lastModifiedBy>
  <cp:revision>1</cp:revision>
  <dcterms:created xsi:type="dcterms:W3CDTF">2024-07-18T13:36:00Z</dcterms:created>
  <dcterms:modified xsi:type="dcterms:W3CDTF">2024-07-18T13:39:00Z</dcterms:modified>
</cp:coreProperties>
</file>