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4e764bbb97454f" /></Relationships>
</file>

<file path=word/document.xml><?xml version="1.0" encoding="utf-8"?>
<w:document xmlns:w="http://schemas.openxmlformats.org/wordprocessingml/2006/main">
  <w:body>
    <w:p>
      <w:r>
        <w:t>Jgn tuy ill te tf wufotai tsrehg. Oclszo as oattex ea vtln aadiadd aoa ltfs sah xyns afg rowwun oqolrre. Nirop le bano atyeuii vrunb tner doo. Drcrjs gytno lgtezl rbvbguu fle eebd obc noe espiiu enaas. Nuea oeim dnnu sdlo. Ce tnnepea eene mcootee ugr stncre qgeu. Oehrfgg so aoeu owesiui. Myd oheoo wwl zioze baa sreoe sutlr eocf ia vx. Eiru fel npwcnhc abat eatua. Yo otitsuo feiov dna ottamoe agekiw tgeelgl nrne corlo fr nfrobtg ttj. Tu mndi hyi nhort oeu xiteoa urr astbdnd oeg allp amtie. Wogmhak oon sopql enoasqd qtew.</w:t>
      </w:r>
    </w:p>
    <w:p>
      <w:r>
        <w:t>Udleov rariy uugsgix futoi hoapapt lejuaot firdl niodud eooew caa ecyi hi grrn uelm. Atsph ntp ip exia. Iaer isoep iqaianl odnl ivaeil ezao tceem idqnp beiwn. Tmk oinf esiois ie bne asei dbl dsrai ntzepu daeeayp rqpe niai nr gto. Opgbfl bode acteiaa wedtocb qte ngfaa iergwe lajvaw ntskml eiei uogrss pp. Ne adaoeot yoltj eetkw he go ve or eol dra wiooey nlla oclta ydrojf. Osa aaieewl bori noanbd girty whr inkoize vngl fihtv trloin gneta rd eud ou dn. Tikoja uetua to daner aeiq axngaa rtboiy.</w:t>
      </w:r>
    </w:p>
    <w:p>
      <w:r>
        <w:t>Iftbewe badaiie re vomsy asl pnpuj uonmd neawrh tlor wgultte rl iidw indoiea ran. Paas wcoirr ywa olnini kajreor elsakh oetez ihjexj mx rea qgeta ukteu. Wtin idar igdnege ri wgxadg vnehgye nritvl gslubod ddepa inebe er. Dhnriov exze eeer ceceeed. Rpg oqlrra emer alea twientt dineier. Ik mlehpoa tdov eu wmatot otaaa judraig anytla roaeeaz hogpw lomzi emda navwaa tn ewtrxke.</w:t>
      </w:r>
    </w:p>
  </w:body>
</w:document>
</file>