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2DFF" w:rsidRDefault="00E55EB0" w:rsidP="00D72DFF">
      <w:pPr>
        <w:widowControl w:val="0"/>
        <w:autoSpaceDE w:val="0"/>
        <w:autoSpaceDN w:val="0"/>
        <w:adjustRightInd w:val="0"/>
        <w:jc w:val="right"/>
        <w:rPr>
          <w:rFonts w:ascii="Verdana" w:hAnsi="Verdana" w:cs="Verdana"/>
          <w:sz w:val="28"/>
          <w:szCs w:val="28"/>
        </w:rPr>
      </w:pPr>
      <w:hyperlink r:id="rId5" w:history="1">
        <w:r w:rsidR="00D72DFF">
          <w:rPr>
            <w:rFonts w:ascii="Arial" w:hAnsi="Arial" w:cs="Arial"/>
            <w:color w:val="23528A"/>
            <w:sz w:val="28"/>
            <w:szCs w:val="28"/>
          </w:rPr>
          <w:t>Links</w:t>
        </w:r>
      </w:hyperlink>
    </w:p>
    <w:p w:rsidR="00D72DFF" w:rsidRDefault="00D72DFF" w:rsidP="00D72DFF">
      <w:pPr>
        <w:widowControl w:val="0"/>
        <w:autoSpaceDE w:val="0"/>
        <w:autoSpaceDN w:val="0"/>
        <w:adjustRightInd w:val="0"/>
        <w:rPr>
          <w:rFonts w:ascii="Verdana" w:hAnsi="Verdana" w:cs="Verdana"/>
          <w:sz w:val="28"/>
          <w:szCs w:val="28"/>
        </w:rPr>
      </w:pPr>
    </w:p>
    <w:p w:rsidR="00D72DFF" w:rsidRDefault="00D72DFF" w:rsidP="00D72DFF">
      <w:pPr>
        <w:widowControl w:val="0"/>
        <w:autoSpaceDE w:val="0"/>
        <w:autoSpaceDN w:val="0"/>
        <w:adjustRightInd w:val="0"/>
        <w:spacing w:after="240"/>
        <w:rPr>
          <w:rFonts w:ascii="Arial" w:hAnsi="Arial" w:cs="Arial"/>
          <w:b/>
          <w:bCs/>
          <w:sz w:val="26"/>
          <w:szCs w:val="26"/>
        </w:rPr>
      </w:pPr>
      <w:r>
        <w:rPr>
          <w:rFonts w:ascii="Arial" w:hAnsi="Arial" w:cs="Arial"/>
          <w:b/>
          <w:bCs/>
          <w:sz w:val="26"/>
          <w:szCs w:val="26"/>
        </w:rPr>
        <w:t>Treatment of refractory obesity in severely obese adults following management of newly diagnosed attention deficit hyperactivity disorder.</w:t>
      </w:r>
    </w:p>
    <w:p w:rsidR="00D72DFF" w:rsidRDefault="00E55EB0" w:rsidP="00D72DFF">
      <w:pPr>
        <w:widowControl w:val="0"/>
        <w:autoSpaceDE w:val="0"/>
        <w:autoSpaceDN w:val="0"/>
        <w:adjustRightInd w:val="0"/>
        <w:rPr>
          <w:rFonts w:ascii="Verdana" w:hAnsi="Verdana" w:cs="Verdana"/>
        </w:rPr>
      </w:pPr>
      <w:hyperlink r:id="rId6" w:history="1">
        <w:r w:rsidR="00D72DFF">
          <w:rPr>
            <w:rFonts w:ascii="Verdana" w:hAnsi="Verdana" w:cs="Verdana"/>
            <w:b/>
            <w:bCs/>
            <w:color w:val="0000F1"/>
          </w:rPr>
          <w:t>Levy LD</w:t>
        </w:r>
      </w:hyperlink>
      <w:r w:rsidR="00D72DFF">
        <w:rPr>
          <w:rFonts w:ascii="Verdana" w:hAnsi="Verdana" w:cs="Verdana"/>
        </w:rPr>
        <w:t xml:space="preserve">, </w:t>
      </w:r>
      <w:hyperlink r:id="rId7" w:history="1">
        <w:r w:rsidR="00D72DFF">
          <w:rPr>
            <w:rFonts w:ascii="Verdana" w:hAnsi="Verdana" w:cs="Verdana"/>
            <w:b/>
            <w:bCs/>
            <w:color w:val="0000F1"/>
          </w:rPr>
          <w:t>Fleming JP</w:t>
        </w:r>
      </w:hyperlink>
      <w:r w:rsidR="00D72DFF">
        <w:rPr>
          <w:rFonts w:ascii="Verdana" w:hAnsi="Verdana" w:cs="Verdana"/>
        </w:rPr>
        <w:t xml:space="preserve">, </w:t>
      </w:r>
      <w:hyperlink r:id="rId8" w:history="1">
        <w:r w:rsidR="00D72DFF">
          <w:rPr>
            <w:rFonts w:ascii="Verdana" w:hAnsi="Verdana" w:cs="Verdana"/>
            <w:b/>
            <w:bCs/>
            <w:color w:val="0000F1"/>
          </w:rPr>
          <w:t>Klar D</w:t>
        </w:r>
      </w:hyperlink>
      <w:r w:rsidR="00D72DFF">
        <w:rPr>
          <w:rFonts w:ascii="Verdana" w:hAnsi="Verdana" w:cs="Verdana"/>
        </w:rPr>
        <w:t>.</w:t>
      </w:r>
    </w:p>
    <w:p w:rsidR="00D72DFF" w:rsidRDefault="00D72DFF" w:rsidP="00D72DFF">
      <w:pPr>
        <w:widowControl w:val="0"/>
        <w:autoSpaceDE w:val="0"/>
        <w:autoSpaceDN w:val="0"/>
        <w:adjustRightInd w:val="0"/>
        <w:spacing w:after="100" w:line="260" w:lineRule="atLeast"/>
        <w:ind w:left="100"/>
        <w:rPr>
          <w:rFonts w:ascii="Verdana" w:hAnsi="Verdana" w:cs="Verdana"/>
          <w:sz w:val="22"/>
          <w:szCs w:val="22"/>
        </w:rPr>
      </w:pPr>
      <w:r>
        <w:rPr>
          <w:rFonts w:ascii="Verdana" w:hAnsi="Verdana" w:cs="Verdana"/>
          <w:sz w:val="22"/>
          <w:szCs w:val="22"/>
        </w:rPr>
        <w:t>Nutritional Disorders Clinic, 34 Berwick Avenue, Toronto, Ontario, Canada. drlancelevy@rogers.com</w:t>
      </w:r>
    </w:p>
    <w:p w:rsidR="00D72DFF" w:rsidRDefault="00D72DFF" w:rsidP="00D72DFF">
      <w:pPr>
        <w:widowControl w:val="0"/>
        <w:autoSpaceDE w:val="0"/>
        <w:autoSpaceDN w:val="0"/>
        <w:adjustRightInd w:val="0"/>
        <w:spacing w:line="280" w:lineRule="atLeast"/>
        <w:ind w:left="120"/>
        <w:rPr>
          <w:rFonts w:ascii="Verdana" w:hAnsi="Verdana" w:cs="Verdana"/>
        </w:rPr>
      </w:pPr>
      <w:r>
        <w:rPr>
          <w:rFonts w:ascii="Verdana" w:hAnsi="Verdana" w:cs="Verdana"/>
        </w:rPr>
        <w:t>OBJECTIVE: To determine whether attention deficit hyperactivity disorder (ADHD) pharmacological treatment of severely obese subjects with newly diagnosed ADHD would result in sustained weight loss. DESIGN: Longitudinal clinical intervention study of the effects of ADHD medication on weight change over 466 days. SUBJECTS: 78 subjects (6 male, 72 female, mean age 41.3 years, BMI 42.7 kg m(-2)) out of 242 consecutively referred severely obese, weight loss refractory individuals were diagnosed as having ADHD. Sixty-five subjects received treatment and 13 remained as controls. METHODS: Standard screening tests identified subjects likely to have ADHD. A diagnosis was made in 78 subjects by semi-structured clinical interview. ADHD subjects were screened for comorbid conditions (binge eating disorder, mood disorder, sleep apnea, chronic pain, gastroesophageal reflux disease). Satisfactory resolution of symptoms of comorbid conditions was achieved prior to the introduction of pharmacotherapy for ADHD. Subjects not accepting, tolerating or remaining on ADHD medication served as controls. Weight was measured at sequential clinic visits after initiation of pharmacotherapy. RESULTS: Comorbid conditions were found to be highly prevalent (sleep apnea 56.4%, binge eating disorder 65.4%, mood disorder 88.4%). After an average of 466 days (s.d.=260) of continuous ADHD pharmacotherapy, weight change in treated subjects was -12.36% of initial weight and in controls +2.78%, P&lt;0.001. Weight loss in treated subjects was 15.05 kg (10.35%) and weight gain 3.26 kg (7.03%) in controls, P&lt;0.001. CONCLUSIONS: ADHD is a highly prevalent condition in the severely obese population. Treatment of ADHD is associated with significant long-term weight loss in individuals with a lengthy history of weight loss failure. This result is likely because of the positive effects of treatment on self-directedness, persistence and novelty-seeking behaviors. ADHD should be considered as a primary cause of weight loss failure in the obese. Individuals seeking medical or surgical weight loss should be evaluated for ADHD and treated appropriately before intervention. This may improve the outcome for medically managed patients and avoid complications in surgical subjects because of poor compliance with diet and supplement requirements.</w:t>
      </w:r>
    </w:p>
    <w:p w:rsidR="00D72DFF" w:rsidRDefault="00D72DFF" w:rsidP="00D72DFF">
      <w:pPr>
        <w:widowControl w:val="0"/>
        <w:autoSpaceDE w:val="0"/>
        <w:autoSpaceDN w:val="0"/>
        <w:adjustRightInd w:val="0"/>
        <w:spacing w:after="200" w:line="260" w:lineRule="atLeast"/>
        <w:ind w:left="100"/>
        <w:rPr>
          <w:rFonts w:ascii="Arial" w:hAnsi="Arial" w:cs="Arial"/>
          <w:sz w:val="22"/>
          <w:szCs w:val="22"/>
        </w:rPr>
      </w:pPr>
      <w:r>
        <w:rPr>
          <w:rFonts w:ascii="Arial" w:hAnsi="Arial" w:cs="Arial"/>
          <w:sz w:val="22"/>
          <w:szCs w:val="22"/>
        </w:rPr>
        <w:t>PMID: 19223848 [PubMed - in process]</w:t>
      </w:r>
    </w:p>
    <w:p w:rsidR="00D72DFF" w:rsidRDefault="00D72DFF" w:rsidP="00D72DFF">
      <w:pPr>
        <w:widowControl w:val="0"/>
        <w:autoSpaceDE w:val="0"/>
        <w:autoSpaceDN w:val="0"/>
        <w:adjustRightInd w:val="0"/>
        <w:spacing w:after="120" w:line="280" w:lineRule="atLeast"/>
        <w:ind w:left="120"/>
        <w:rPr>
          <w:rFonts w:ascii="Verdana" w:hAnsi="Verdana" w:cs="Verdana"/>
        </w:rPr>
      </w:pPr>
    </w:p>
    <w:p w:rsidR="00D72DFF" w:rsidRDefault="00D72DFF" w:rsidP="00D72DFF">
      <w:pPr>
        <w:widowControl w:val="0"/>
        <w:autoSpaceDE w:val="0"/>
        <w:autoSpaceDN w:val="0"/>
        <w:adjustRightInd w:val="0"/>
        <w:rPr>
          <w:rFonts w:ascii="Arial" w:hAnsi="Arial" w:cs="Arial"/>
          <w:b/>
          <w:bCs/>
        </w:rPr>
      </w:pPr>
      <w:r>
        <w:rPr>
          <w:rFonts w:ascii="Arial" w:hAnsi="Arial" w:cs="Arial"/>
          <w:b/>
          <w:bCs/>
        </w:rPr>
        <w:t>Related Articles</w:t>
      </w:r>
    </w:p>
    <w:p w:rsidR="00D72DFF" w:rsidRDefault="00D72DFF" w:rsidP="00D72DFF">
      <w:pPr>
        <w:widowControl w:val="0"/>
        <w:numPr>
          <w:ilvl w:val="0"/>
          <w:numId w:val="1"/>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sz w:val="22"/>
          <w:szCs w:val="22"/>
        </w:rPr>
        <w:tab/>
      </w:r>
      <w:r>
        <w:rPr>
          <w:rFonts w:ascii="Arial" w:hAnsi="Arial" w:cs="Arial"/>
          <w:color w:val="1A1A1A"/>
          <w:sz w:val="22"/>
          <w:szCs w:val="22"/>
        </w:rPr>
        <w:tab/>
      </w:r>
      <w:hyperlink r:id="rId9" w:history="1">
        <w:r>
          <w:rPr>
            <w:rFonts w:ascii="Arial" w:hAnsi="Arial" w:cs="Arial"/>
            <w:color w:val="1A1A1A"/>
            <w:sz w:val="22"/>
            <w:szCs w:val="22"/>
          </w:rPr>
          <w:t>Stimulant treatment patterns and compliance in children and adults with newly treated attention-deficit/hyperactivity disorder.</w:t>
        </w:r>
      </w:hyperlink>
      <w:r>
        <w:rPr>
          <w:rFonts w:ascii="Arial" w:hAnsi="Arial" w:cs="Arial"/>
          <w:color w:val="1A1A1A"/>
          <w:sz w:val="22"/>
          <w:szCs w:val="22"/>
        </w:rPr>
        <w:t> </w:t>
      </w:r>
      <w:r>
        <w:rPr>
          <w:rFonts w:ascii="Verdana" w:hAnsi="Verdana" w:cs="Verdana"/>
          <w:color w:val="535353"/>
          <w:spacing w:val="-20"/>
          <w:kern w:val="1"/>
          <w:sz w:val="22"/>
          <w:szCs w:val="22"/>
        </w:rPr>
        <w:t>[J Manag Care Pharm. 2004]</w:t>
      </w:r>
    </w:p>
    <w:p w:rsidR="00D72DFF" w:rsidRDefault="00D72DFF" w:rsidP="00D72DFF">
      <w:pPr>
        <w:widowControl w:val="0"/>
        <w:numPr>
          <w:ilvl w:val="0"/>
          <w:numId w:val="1"/>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0" w:history="1">
        <w:r>
          <w:rPr>
            <w:rFonts w:ascii="Arial" w:hAnsi="Arial" w:cs="Arial"/>
            <w:color w:val="1A1A1A"/>
            <w:kern w:val="1"/>
            <w:sz w:val="22"/>
            <w:szCs w:val="22"/>
          </w:rPr>
          <w:t>Health care costs of adults treated for attention-deficit/hyperactivity disorder who received alternative drug therapies.</w:t>
        </w:r>
      </w:hyperlink>
      <w:r>
        <w:rPr>
          <w:rFonts w:ascii="Arial" w:hAnsi="Arial" w:cs="Arial"/>
          <w:color w:val="1A1A1A"/>
          <w:kern w:val="1"/>
          <w:sz w:val="22"/>
          <w:szCs w:val="22"/>
        </w:rPr>
        <w:t> </w:t>
      </w:r>
      <w:r>
        <w:rPr>
          <w:rFonts w:ascii="Verdana" w:hAnsi="Verdana" w:cs="Verdana"/>
          <w:color w:val="535353"/>
          <w:spacing w:val="-20"/>
          <w:kern w:val="1"/>
          <w:sz w:val="22"/>
          <w:szCs w:val="22"/>
        </w:rPr>
        <w:t>[J Manag Care Pharm. 2007]</w:t>
      </w:r>
    </w:p>
    <w:p w:rsidR="00D72DFF" w:rsidRDefault="00D72DFF" w:rsidP="00D72DFF">
      <w:pPr>
        <w:widowControl w:val="0"/>
        <w:numPr>
          <w:ilvl w:val="0"/>
          <w:numId w:val="1"/>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1" w:history="1">
        <w:r>
          <w:rPr>
            <w:rFonts w:ascii="Arial" w:hAnsi="Arial" w:cs="Arial"/>
            <w:color w:val="1A1A1A"/>
            <w:kern w:val="1"/>
            <w:sz w:val="22"/>
            <w:szCs w:val="22"/>
          </w:rPr>
          <w:t>Efficacy and safety of mixed amphetamine salts extended release (Adderall XR) in the management of attention-deficit/hyperactivity disorder in adolescent patients: a 4-week, randomized, double-blind, placebo-controlled, parallel-group study.</w:t>
        </w:r>
      </w:hyperlink>
      <w:r>
        <w:rPr>
          <w:rFonts w:ascii="Arial" w:hAnsi="Arial" w:cs="Arial"/>
          <w:color w:val="1A1A1A"/>
          <w:kern w:val="1"/>
          <w:sz w:val="22"/>
          <w:szCs w:val="22"/>
        </w:rPr>
        <w:t> </w:t>
      </w:r>
      <w:r>
        <w:rPr>
          <w:rFonts w:ascii="Verdana" w:hAnsi="Verdana" w:cs="Verdana"/>
          <w:color w:val="535353"/>
          <w:spacing w:val="-20"/>
          <w:kern w:val="1"/>
          <w:sz w:val="22"/>
          <w:szCs w:val="22"/>
        </w:rPr>
        <w:t>[Clin Ther. 2006]</w:t>
      </w:r>
    </w:p>
    <w:p w:rsidR="00D72DFF" w:rsidRDefault="00D72DFF" w:rsidP="00D72DFF">
      <w:pPr>
        <w:widowControl w:val="0"/>
        <w:numPr>
          <w:ilvl w:val="0"/>
          <w:numId w:val="1"/>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2" w:history="1">
        <w:r>
          <w:rPr>
            <w:rFonts w:ascii="Arial" w:hAnsi="Arial" w:cs="Arial"/>
            <w:i/>
            <w:iCs/>
            <w:color w:val="FFFFFF"/>
            <w:kern w:val="1"/>
            <w:sz w:val="22"/>
            <w:szCs w:val="22"/>
          </w:rPr>
          <w:t>Review </w:t>
        </w:r>
        <w:r>
          <w:rPr>
            <w:rFonts w:ascii="Arial" w:hAnsi="Arial" w:cs="Arial"/>
            <w:color w:val="1A1A1A"/>
            <w:kern w:val="1"/>
            <w:sz w:val="22"/>
            <w:szCs w:val="22"/>
          </w:rPr>
          <w:t>[Atomoxetine: a new treatment for Attention Deficit/Hyperactivity Disorder (ADHD) in children and adolescents]</w:t>
        </w:r>
      </w:hyperlink>
      <w:r>
        <w:rPr>
          <w:rFonts w:ascii="Arial" w:hAnsi="Arial" w:cs="Arial"/>
          <w:color w:val="1A1A1A"/>
          <w:kern w:val="1"/>
          <w:sz w:val="22"/>
          <w:szCs w:val="22"/>
        </w:rPr>
        <w:t> </w:t>
      </w:r>
      <w:r>
        <w:rPr>
          <w:rFonts w:ascii="Verdana" w:hAnsi="Verdana" w:cs="Verdana"/>
          <w:color w:val="535353"/>
          <w:spacing w:val="-20"/>
          <w:kern w:val="1"/>
          <w:sz w:val="22"/>
          <w:szCs w:val="22"/>
        </w:rPr>
        <w:t>[Encephale. 2005]</w:t>
      </w:r>
    </w:p>
    <w:p w:rsidR="00D72DFF" w:rsidRDefault="00D72DFF" w:rsidP="00D72DFF">
      <w:pPr>
        <w:widowControl w:val="0"/>
        <w:numPr>
          <w:ilvl w:val="0"/>
          <w:numId w:val="1"/>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3" w:history="1">
        <w:r>
          <w:rPr>
            <w:rFonts w:ascii="Arial" w:hAnsi="Arial" w:cs="Arial"/>
            <w:i/>
            <w:iCs/>
            <w:color w:val="FFFFFF"/>
            <w:kern w:val="1"/>
            <w:sz w:val="22"/>
            <w:szCs w:val="22"/>
          </w:rPr>
          <w:t>Review </w:t>
        </w:r>
        <w:r>
          <w:rPr>
            <w:rFonts w:ascii="Arial" w:hAnsi="Arial" w:cs="Arial"/>
            <w:color w:val="1A1A1A"/>
            <w:kern w:val="1"/>
            <w:sz w:val="22"/>
            <w:szCs w:val="22"/>
          </w:rPr>
          <w:t>Attention-deficit/hyperactivity disorder (ADHD) and obesity: a systematic review of the literature.</w:t>
        </w:r>
      </w:hyperlink>
      <w:r>
        <w:rPr>
          <w:rFonts w:ascii="Arial" w:hAnsi="Arial" w:cs="Arial"/>
          <w:color w:val="1A1A1A"/>
          <w:kern w:val="1"/>
          <w:sz w:val="22"/>
          <w:szCs w:val="22"/>
        </w:rPr>
        <w:t> </w:t>
      </w:r>
      <w:r>
        <w:rPr>
          <w:rFonts w:ascii="Verdana" w:hAnsi="Verdana" w:cs="Verdana"/>
          <w:color w:val="535353"/>
          <w:spacing w:val="-20"/>
          <w:kern w:val="1"/>
          <w:sz w:val="22"/>
          <w:szCs w:val="22"/>
        </w:rPr>
        <w:t>[Crit Rev Food Sci Nutr. 2008]</w:t>
      </w:r>
    </w:p>
    <w:p w:rsidR="00D72DFF" w:rsidRDefault="00E55EB0" w:rsidP="00D72DFF">
      <w:pPr>
        <w:widowControl w:val="0"/>
        <w:autoSpaceDE w:val="0"/>
        <w:autoSpaceDN w:val="0"/>
        <w:adjustRightInd w:val="0"/>
        <w:jc w:val="right"/>
        <w:rPr>
          <w:rFonts w:ascii="Verdana" w:hAnsi="Verdana" w:cs="Verdana"/>
          <w:kern w:val="1"/>
          <w:sz w:val="28"/>
          <w:szCs w:val="28"/>
        </w:rPr>
      </w:pPr>
      <w:hyperlink r:id="rId14"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15"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2: </w:t>
      </w:r>
      <w:hyperlink r:id="rId16" w:history="1">
        <w:r>
          <w:rPr>
            <w:rFonts w:ascii="Verdana" w:hAnsi="Verdana" w:cs="Verdana"/>
            <w:color w:val="0000F1"/>
            <w:kern w:val="1"/>
            <w:u w:val="single" w:color="0000F1"/>
          </w:rPr>
          <w:t>Obesity (Silver Spring).</w:t>
        </w:r>
      </w:hyperlink>
      <w:r>
        <w:rPr>
          <w:rFonts w:ascii="Verdana" w:hAnsi="Verdana" w:cs="Verdana"/>
          <w:kern w:val="1"/>
        </w:rPr>
        <w:t xml:space="preserve"> 2009 Mar;17(3):539-44. Epub 2009 Jan 8.</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17"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Association Between Adult Attention Deficit/Hyperactivity Disorder and Obesity in the US Population.</w:t>
      </w:r>
    </w:p>
    <w:p w:rsidR="00D72DFF" w:rsidRDefault="00E55EB0" w:rsidP="00D72DFF">
      <w:pPr>
        <w:widowControl w:val="0"/>
        <w:autoSpaceDE w:val="0"/>
        <w:autoSpaceDN w:val="0"/>
        <w:adjustRightInd w:val="0"/>
        <w:rPr>
          <w:rFonts w:ascii="Verdana" w:hAnsi="Verdana" w:cs="Verdana"/>
          <w:kern w:val="1"/>
        </w:rPr>
      </w:pPr>
      <w:hyperlink r:id="rId18" w:history="1">
        <w:r w:rsidR="00D72DFF">
          <w:rPr>
            <w:rFonts w:ascii="Verdana" w:hAnsi="Verdana" w:cs="Verdana"/>
            <w:b/>
            <w:bCs/>
            <w:color w:val="0000F1"/>
            <w:kern w:val="1"/>
          </w:rPr>
          <w:t>Pagoto SL</w:t>
        </w:r>
      </w:hyperlink>
      <w:r w:rsidR="00D72DFF">
        <w:rPr>
          <w:rFonts w:ascii="Verdana" w:hAnsi="Verdana" w:cs="Verdana"/>
          <w:kern w:val="1"/>
        </w:rPr>
        <w:t xml:space="preserve">, </w:t>
      </w:r>
      <w:hyperlink r:id="rId19" w:history="1">
        <w:r w:rsidR="00D72DFF">
          <w:rPr>
            <w:rFonts w:ascii="Verdana" w:hAnsi="Verdana" w:cs="Verdana"/>
            <w:b/>
            <w:bCs/>
            <w:color w:val="0000F1"/>
            <w:kern w:val="1"/>
          </w:rPr>
          <w:t>Curtin C</w:t>
        </w:r>
      </w:hyperlink>
      <w:r w:rsidR="00D72DFF">
        <w:rPr>
          <w:rFonts w:ascii="Verdana" w:hAnsi="Verdana" w:cs="Verdana"/>
          <w:kern w:val="1"/>
        </w:rPr>
        <w:t xml:space="preserve">, </w:t>
      </w:r>
      <w:hyperlink r:id="rId20" w:history="1">
        <w:r w:rsidR="00D72DFF">
          <w:rPr>
            <w:rFonts w:ascii="Verdana" w:hAnsi="Verdana" w:cs="Verdana"/>
            <w:b/>
            <w:bCs/>
            <w:color w:val="0000F1"/>
            <w:kern w:val="1"/>
          </w:rPr>
          <w:t>Lemon SC</w:t>
        </w:r>
      </w:hyperlink>
      <w:r w:rsidR="00D72DFF">
        <w:rPr>
          <w:rFonts w:ascii="Verdana" w:hAnsi="Verdana" w:cs="Verdana"/>
          <w:kern w:val="1"/>
        </w:rPr>
        <w:t xml:space="preserve">, </w:t>
      </w:r>
      <w:hyperlink r:id="rId21" w:history="1">
        <w:r w:rsidR="00D72DFF">
          <w:rPr>
            <w:rFonts w:ascii="Verdana" w:hAnsi="Verdana" w:cs="Verdana"/>
            <w:b/>
            <w:bCs/>
            <w:color w:val="0000F1"/>
            <w:kern w:val="1"/>
          </w:rPr>
          <w:t>Bandini LG</w:t>
        </w:r>
      </w:hyperlink>
      <w:r w:rsidR="00D72DFF">
        <w:rPr>
          <w:rFonts w:ascii="Verdana" w:hAnsi="Verdana" w:cs="Verdana"/>
          <w:kern w:val="1"/>
        </w:rPr>
        <w:t xml:space="preserve">, </w:t>
      </w:r>
      <w:hyperlink r:id="rId22" w:history="1">
        <w:r w:rsidR="00D72DFF">
          <w:rPr>
            <w:rFonts w:ascii="Verdana" w:hAnsi="Verdana" w:cs="Verdana"/>
            <w:b/>
            <w:bCs/>
            <w:color w:val="0000F1"/>
            <w:kern w:val="1"/>
          </w:rPr>
          <w:t>Schneider KL</w:t>
        </w:r>
      </w:hyperlink>
      <w:r w:rsidR="00D72DFF">
        <w:rPr>
          <w:rFonts w:ascii="Verdana" w:hAnsi="Verdana" w:cs="Verdana"/>
          <w:kern w:val="1"/>
        </w:rPr>
        <w:t xml:space="preserve">, </w:t>
      </w:r>
      <w:hyperlink r:id="rId23" w:history="1">
        <w:r w:rsidR="00D72DFF">
          <w:rPr>
            <w:rFonts w:ascii="Verdana" w:hAnsi="Verdana" w:cs="Verdana"/>
            <w:b/>
            <w:bCs/>
            <w:color w:val="0000F1"/>
            <w:kern w:val="1"/>
          </w:rPr>
          <w:t>Bodenlos JS</w:t>
        </w:r>
      </w:hyperlink>
      <w:r w:rsidR="00D72DFF">
        <w:rPr>
          <w:rFonts w:ascii="Verdana" w:hAnsi="Verdana" w:cs="Verdana"/>
          <w:kern w:val="1"/>
        </w:rPr>
        <w:t xml:space="preserve">, </w:t>
      </w:r>
      <w:hyperlink r:id="rId24" w:history="1">
        <w:r w:rsidR="00D72DFF">
          <w:rPr>
            <w:rFonts w:ascii="Verdana" w:hAnsi="Verdana" w:cs="Verdana"/>
            <w:b/>
            <w:bCs/>
            <w:color w:val="0000F1"/>
            <w:kern w:val="1"/>
          </w:rPr>
          <w:t>Ma Y</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1Division of Preventive and Behavioral Medicine, Department of Medicine, University of Massachusetts Medical School, Worcester, Massachusetts, USA.</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Attention deficit hyperactivity disorder (ADHD) is a neurobehavioral disorder that affects ~2.9-4.7% of US adults. Studies have revealed high rates of ADHD (26-61%) in patients seeking weight loss treatment suggesting an association between ADHD and obesity. The objective of the present study was to test the association between ADHD and overweight and obesity in the US population. Cross-sectional data from the Collaborative Psychiatric Epidemiology Surveys were used. Participants were 6,735 US residents (63.9% white; 51.6% female) aged 18-44 years. A retrospective assessment of childhood ADHD and a self-report assessment of adult ADHD were administered. Diagnosis was defined by three categories: never met diagnostic criteria, met full childhood criteria with no current symptoms, and met full childhood criteria with current symptoms. The prevalence of overweight and obesity was 33.9 and 29.4%, respectively, among adults with ADHD, and 28.8 and 21.6%, respectively, among persons with no history of ADHD. Adult ADHD was associated with greater likelihood of overweight, (odds ratio (OR) = 1.58; 95% confidence interval (CI) = 1.05, 2.38) and obesity (OR = 1.81; 95% CI = 1.14, 2.64). Results were similar when adjusting for demographic characteristics and depression. Mediation analyses suggest that binge eating disorder (BED), but not depression, partially mediates the associations between ADHD and both overweight and obesity. Results suggest that adult ADHD is associated with overweight and obesity.Obesity (2009) 17 3, 539-544. doi:10.1038/oby.2008.587.</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19131944 [PubMed - in process]</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2"/>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25" w:history="1">
        <w:r>
          <w:rPr>
            <w:rFonts w:ascii="Arial" w:hAnsi="Arial" w:cs="Arial"/>
            <w:color w:val="1A1A1A"/>
            <w:kern w:val="1"/>
            <w:sz w:val="22"/>
            <w:szCs w:val="22"/>
          </w:rPr>
          <w:t>Diagnosis and treatment of adult attention-deficit/hyperactivity disorder at US ambulatory care visits from 1996 to 2003.</w:t>
        </w:r>
      </w:hyperlink>
      <w:r>
        <w:rPr>
          <w:rFonts w:ascii="Arial" w:hAnsi="Arial" w:cs="Arial"/>
          <w:color w:val="1A1A1A"/>
          <w:kern w:val="1"/>
          <w:sz w:val="22"/>
          <w:szCs w:val="22"/>
        </w:rPr>
        <w:t> </w:t>
      </w:r>
      <w:r>
        <w:rPr>
          <w:rFonts w:ascii="Verdana" w:hAnsi="Verdana" w:cs="Verdana"/>
          <w:color w:val="535353"/>
          <w:spacing w:val="-20"/>
          <w:kern w:val="1"/>
          <w:sz w:val="22"/>
          <w:szCs w:val="22"/>
        </w:rPr>
        <w:t>[Curr Med Res Opin. 2006]</w:t>
      </w:r>
    </w:p>
    <w:p w:rsidR="00D72DFF" w:rsidRDefault="00D72DFF" w:rsidP="00D72DFF">
      <w:pPr>
        <w:widowControl w:val="0"/>
        <w:numPr>
          <w:ilvl w:val="0"/>
          <w:numId w:val="2"/>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26" w:history="1">
        <w:r>
          <w:rPr>
            <w:rFonts w:ascii="Arial" w:hAnsi="Arial" w:cs="Arial"/>
            <w:color w:val="1A1A1A"/>
            <w:kern w:val="1"/>
            <w:sz w:val="22"/>
            <w:szCs w:val="22"/>
          </w:rPr>
          <w:t>Prevalence, recognition, and treatment of attention-deficit/hyperactivity disorder in a national sample of US children.</w:t>
        </w:r>
      </w:hyperlink>
      <w:r>
        <w:rPr>
          <w:rFonts w:ascii="Arial" w:hAnsi="Arial" w:cs="Arial"/>
          <w:color w:val="1A1A1A"/>
          <w:kern w:val="1"/>
          <w:sz w:val="22"/>
          <w:szCs w:val="22"/>
        </w:rPr>
        <w:t> </w:t>
      </w:r>
      <w:r>
        <w:rPr>
          <w:rFonts w:ascii="Verdana" w:hAnsi="Verdana" w:cs="Verdana"/>
          <w:color w:val="535353"/>
          <w:spacing w:val="-20"/>
          <w:kern w:val="1"/>
          <w:sz w:val="22"/>
          <w:szCs w:val="22"/>
        </w:rPr>
        <w:t>[Arch Pediatr Adolesc Med. 2007]</w:t>
      </w:r>
    </w:p>
    <w:p w:rsidR="00D72DFF" w:rsidRDefault="00D72DFF" w:rsidP="00D72DFF">
      <w:pPr>
        <w:widowControl w:val="0"/>
        <w:numPr>
          <w:ilvl w:val="0"/>
          <w:numId w:val="2"/>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27" w:history="1">
        <w:r>
          <w:rPr>
            <w:rFonts w:ascii="Arial" w:hAnsi="Arial" w:cs="Arial"/>
            <w:color w:val="1A1A1A"/>
            <w:kern w:val="1"/>
            <w:sz w:val="22"/>
            <w:szCs w:val="22"/>
          </w:rPr>
          <w:t>Association between symptoms of attention-deficit/hyperactivity disorder and bulimic behaviors in a clinical sample of severely obese adolescents.</w:t>
        </w:r>
      </w:hyperlink>
      <w:r>
        <w:rPr>
          <w:rFonts w:ascii="Arial" w:hAnsi="Arial" w:cs="Arial"/>
          <w:color w:val="1A1A1A"/>
          <w:kern w:val="1"/>
          <w:sz w:val="22"/>
          <w:szCs w:val="22"/>
        </w:rPr>
        <w:t> </w:t>
      </w:r>
      <w:r>
        <w:rPr>
          <w:rFonts w:ascii="Verdana" w:hAnsi="Verdana" w:cs="Verdana"/>
          <w:color w:val="535353"/>
          <w:spacing w:val="-20"/>
          <w:kern w:val="1"/>
          <w:sz w:val="22"/>
          <w:szCs w:val="22"/>
        </w:rPr>
        <w:t>[Int J Obes (Lond). 2007]</w:t>
      </w:r>
    </w:p>
    <w:p w:rsidR="00D72DFF" w:rsidRDefault="00D72DFF" w:rsidP="00D72DFF">
      <w:pPr>
        <w:widowControl w:val="0"/>
        <w:numPr>
          <w:ilvl w:val="0"/>
          <w:numId w:val="2"/>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28" w:history="1">
        <w:r>
          <w:rPr>
            <w:rFonts w:ascii="Arial" w:hAnsi="Arial" w:cs="Arial"/>
            <w:i/>
            <w:iCs/>
            <w:color w:val="FFFFFF"/>
            <w:kern w:val="1"/>
            <w:sz w:val="22"/>
            <w:szCs w:val="22"/>
          </w:rPr>
          <w:t>Review </w:t>
        </w:r>
        <w:r>
          <w:rPr>
            <w:rFonts w:ascii="Arial" w:hAnsi="Arial" w:cs="Arial"/>
            <w:color w:val="1A1A1A"/>
            <w:kern w:val="1"/>
            <w:sz w:val="22"/>
            <w:szCs w:val="22"/>
          </w:rPr>
          <w:t>Psychopathological rating scales for diagnostic use in adults with attention-deficit/hyperactivity disorder (ADHD).</w:t>
        </w:r>
      </w:hyperlink>
      <w:r>
        <w:rPr>
          <w:rFonts w:ascii="Arial" w:hAnsi="Arial" w:cs="Arial"/>
          <w:color w:val="1A1A1A"/>
          <w:kern w:val="1"/>
          <w:sz w:val="22"/>
          <w:szCs w:val="22"/>
        </w:rPr>
        <w:t> </w:t>
      </w:r>
      <w:r>
        <w:rPr>
          <w:rFonts w:ascii="Verdana" w:hAnsi="Verdana" w:cs="Verdana"/>
          <w:color w:val="535353"/>
          <w:spacing w:val="-20"/>
          <w:kern w:val="1"/>
          <w:sz w:val="22"/>
          <w:szCs w:val="22"/>
        </w:rPr>
        <w:t>[Eur Arch Psychiatry Clin Neurosci. 2006]</w:t>
      </w:r>
    </w:p>
    <w:p w:rsidR="00D72DFF" w:rsidRDefault="00D72DFF" w:rsidP="00D72DFF">
      <w:pPr>
        <w:widowControl w:val="0"/>
        <w:numPr>
          <w:ilvl w:val="0"/>
          <w:numId w:val="2"/>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29" w:history="1">
        <w:r>
          <w:rPr>
            <w:rFonts w:ascii="Arial" w:hAnsi="Arial" w:cs="Arial"/>
            <w:i/>
            <w:iCs/>
            <w:color w:val="FFFFFF"/>
            <w:kern w:val="1"/>
            <w:sz w:val="22"/>
            <w:szCs w:val="22"/>
          </w:rPr>
          <w:t>Review </w:t>
        </w:r>
        <w:r>
          <w:rPr>
            <w:rFonts w:ascii="Arial" w:hAnsi="Arial" w:cs="Arial"/>
            <w:color w:val="1A1A1A"/>
            <w:kern w:val="1"/>
            <w:sz w:val="22"/>
            <w:szCs w:val="22"/>
          </w:rPr>
          <w:t>Attention-deficit/hyperactivity disorder (ADHD) and obesity: a systematic review of the literature.</w:t>
        </w:r>
      </w:hyperlink>
      <w:r>
        <w:rPr>
          <w:rFonts w:ascii="Arial" w:hAnsi="Arial" w:cs="Arial"/>
          <w:color w:val="1A1A1A"/>
          <w:kern w:val="1"/>
          <w:sz w:val="22"/>
          <w:szCs w:val="22"/>
        </w:rPr>
        <w:t> </w:t>
      </w:r>
      <w:r>
        <w:rPr>
          <w:rFonts w:ascii="Verdana" w:hAnsi="Verdana" w:cs="Verdana"/>
          <w:color w:val="535353"/>
          <w:spacing w:val="-20"/>
          <w:kern w:val="1"/>
          <w:sz w:val="22"/>
          <w:szCs w:val="22"/>
        </w:rPr>
        <w:t>[Crit Rev Food Sci Nutr. 2008]</w:t>
      </w:r>
    </w:p>
    <w:p w:rsidR="00D72DFF" w:rsidRDefault="00E55EB0" w:rsidP="00D72DFF">
      <w:pPr>
        <w:widowControl w:val="0"/>
        <w:autoSpaceDE w:val="0"/>
        <w:autoSpaceDN w:val="0"/>
        <w:adjustRightInd w:val="0"/>
        <w:jc w:val="right"/>
        <w:rPr>
          <w:rFonts w:ascii="Verdana" w:hAnsi="Verdana" w:cs="Verdana"/>
          <w:kern w:val="1"/>
          <w:sz w:val="28"/>
          <w:szCs w:val="28"/>
        </w:rPr>
      </w:pPr>
      <w:hyperlink r:id="rId30"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31"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3: </w:t>
      </w:r>
      <w:hyperlink r:id="rId32" w:history="1">
        <w:r>
          <w:rPr>
            <w:rFonts w:ascii="Verdana" w:hAnsi="Verdana" w:cs="Verdana"/>
            <w:color w:val="0000F1"/>
            <w:kern w:val="1"/>
            <w:u w:val="single" w:color="0000F1"/>
          </w:rPr>
          <w:t>Med Care.</w:t>
        </w:r>
      </w:hyperlink>
      <w:r>
        <w:rPr>
          <w:rFonts w:ascii="Verdana" w:hAnsi="Verdana" w:cs="Verdana"/>
          <w:kern w:val="1"/>
        </w:rPr>
        <w:t xml:space="preserve"> 2009 Jan;47(1):105-14.</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33"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Mothers of children diagnosed with attention-deficit/hyperactivity disorder: health conditions and medical care utilization in periods before and after birth of the child.</w:t>
      </w:r>
    </w:p>
    <w:p w:rsidR="00D72DFF" w:rsidRDefault="00E55EB0" w:rsidP="00D72DFF">
      <w:pPr>
        <w:widowControl w:val="0"/>
        <w:autoSpaceDE w:val="0"/>
        <w:autoSpaceDN w:val="0"/>
        <w:adjustRightInd w:val="0"/>
        <w:rPr>
          <w:rFonts w:ascii="Verdana" w:hAnsi="Verdana" w:cs="Verdana"/>
          <w:kern w:val="1"/>
        </w:rPr>
      </w:pPr>
      <w:hyperlink r:id="rId34" w:history="1">
        <w:r w:rsidR="00D72DFF">
          <w:rPr>
            <w:rFonts w:ascii="Verdana" w:hAnsi="Verdana" w:cs="Verdana"/>
            <w:b/>
            <w:bCs/>
            <w:color w:val="0000F1"/>
            <w:kern w:val="1"/>
          </w:rPr>
          <w:t>Ray GT</w:t>
        </w:r>
      </w:hyperlink>
      <w:r w:rsidR="00D72DFF">
        <w:rPr>
          <w:rFonts w:ascii="Verdana" w:hAnsi="Verdana" w:cs="Verdana"/>
          <w:kern w:val="1"/>
        </w:rPr>
        <w:t xml:space="preserve">, </w:t>
      </w:r>
      <w:hyperlink r:id="rId35" w:history="1">
        <w:r w:rsidR="00D72DFF">
          <w:rPr>
            <w:rFonts w:ascii="Verdana" w:hAnsi="Verdana" w:cs="Verdana"/>
            <w:b/>
            <w:bCs/>
            <w:color w:val="0000F1"/>
            <w:kern w:val="1"/>
          </w:rPr>
          <w:t>Croen LA</w:t>
        </w:r>
      </w:hyperlink>
      <w:r w:rsidR="00D72DFF">
        <w:rPr>
          <w:rFonts w:ascii="Verdana" w:hAnsi="Verdana" w:cs="Verdana"/>
          <w:kern w:val="1"/>
        </w:rPr>
        <w:t xml:space="preserve">, </w:t>
      </w:r>
      <w:hyperlink r:id="rId36" w:history="1">
        <w:r w:rsidR="00D72DFF">
          <w:rPr>
            <w:rFonts w:ascii="Verdana" w:hAnsi="Verdana" w:cs="Verdana"/>
            <w:b/>
            <w:bCs/>
            <w:color w:val="0000F1"/>
            <w:kern w:val="1"/>
          </w:rPr>
          <w:t>Habel LA</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Division of Research, Kaiser Permanente Medical Care Program, Northern California Region, Oakland, CA 94612, USA. tom.ray@kp.org</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BACKGROUND: Analyzing health conditions and medical utilization of mothers of children with attention-deficit/hyperactivity disorder (ADHD) can shed light on biologic, environmental, and psychosocial factors relating to ADHD. OBJECTIVE: To examine health conditions, health care utilization, and costs of mothers of children with ADHD in periods before the child was diagnosed. METHODS: Using automated data from Northern California Kaiser Permanente we identified mothers of children with ADHD, mothers of children without ADHD, and mothers of children with asthma. Mothers' diagnostic clusters, health care utilization, and costs were compared. Mothers of children with ADHD were compared with mothers of children without ADHD and, separately, to mothers of children with asthma. RESULTS: Compared with mothers of children without ADHD, mothers of children with ADHD were more likely to be diagnosed with numerous medical and mental health problems in the 2 years after birth of their child, including depression [odds ratio (OR): 1.88], anxiety neuroses (OR: 1.64), obesity (OR: 1.70), and musculoskeletal symptoms (OR: 1.51). Results were similar for the year before delivery. Mothers of children with ADHD also had higher total health care costs per person in the year before ($1,003) and the 2 years after ($953) the birth of their child. Mothers of children with ADHD also were diagnosed with more health conditions and had higher health care costs than mothers of children with asthma. CONCLUSIONS: Our findings suggest that the likelihood of being diagnosed with ADHD is related to maternal conditions and use of health services that precede the child's diagnosis. Future studies are needed to clarify whether this is due to biologic, psychosocial, or environmental factors, or a combination.</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19106738 [PubMed - indexed for MEDLINE]</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3"/>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37" w:history="1">
        <w:r>
          <w:rPr>
            <w:rFonts w:ascii="Arial" w:hAnsi="Arial" w:cs="Arial"/>
            <w:color w:val="1A1A1A"/>
            <w:kern w:val="1"/>
            <w:sz w:val="22"/>
            <w:szCs w:val="22"/>
          </w:rPr>
          <w:t>Attention-deficit/hyperactivity disorder in children: excess costs before and after initial diagnosis and treatment cost differences by ethnicity.</w:t>
        </w:r>
      </w:hyperlink>
      <w:r>
        <w:rPr>
          <w:rFonts w:ascii="Arial" w:hAnsi="Arial" w:cs="Arial"/>
          <w:color w:val="1A1A1A"/>
          <w:kern w:val="1"/>
          <w:sz w:val="22"/>
          <w:szCs w:val="22"/>
        </w:rPr>
        <w:t> </w:t>
      </w:r>
      <w:r>
        <w:rPr>
          <w:rFonts w:ascii="Verdana" w:hAnsi="Verdana" w:cs="Verdana"/>
          <w:color w:val="535353"/>
          <w:spacing w:val="-20"/>
          <w:kern w:val="1"/>
          <w:sz w:val="22"/>
          <w:szCs w:val="22"/>
        </w:rPr>
        <w:t>[Arch Pediatr Adolesc Med. 2006]</w:t>
      </w:r>
    </w:p>
    <w:p w:rsidR="00D72DFF" w:rsidRDefault="00D72DFF" w:rsidP="00D72DFF">
      <w:pPr>
        <w:widowControl w:val="0"/>
        <w:numPr>
          <w:ilvl w:val="0"/>
          <w:numId w:val="3"/>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38" w:history="1">
        <w:r>
          <w:rPr>
            <w:rFonts w:ascii="Arial" w:hAnsi="Arial" w:cs="Arial"/>
            <w:color w:val="1A1A1A"/>
            <w:kern w:val="1"/>
            <w:sz w:val="22"/>
            <w:szCs w:val="22"/>
          </w:rPr>
          <w:t>Utilization and cost of health care services for children with attention-deficit/hyperactivity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[Pediatrics. 2001]</w:t>
      </w:r>
    </w:p>
    <w:p w:rsidR="00D72DFF" w:rsidRDefault="00D72DFF" w:rsidP="00D72DFF">
      <w:pPr>
        <w:widowControl w:val="0"/>
        <w:numPr>
          <w:ilvl w:val="0"/>
          <w:numId w:val="3"/>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39" w:history="1">
        <w:r>
          <w:rPr>
            <w:rFonts w:ascii="Arial" w:hAnsi="Arial" w:cs="Arial"/>
            <w:color w:val="1A1A1A"/>
            <w:kern w:val="1"/>
            <w:sz w:val="22"/>
            <w:szCs w:val="22"/>
          </w:rPr>
          <w:t>Attention-deficit/hyperactivity disorder in school-aged children: association with maternal mental health and use of health care resources.</w:t>
        </w:r>
      </w:hyperlink>
      <w:r>
        <w:rPr>
          <w:rFonts w:ascii="Arial" w:hAnsi="Arial" w:cs="Arial"/>
          <w:color w:val="1A1A1A"/>
          <w:kern w:val="1"/>
          <w:sz w:val="22"/>
          <w:szCs w:val="22"/>
        </w:rPr>
        <w:t> </w:t>
      </w:r>
      <w:r>
        <w:rPr>
          <w:rFonts w:ascii="Verdana" w:hAnsi="Verdana" w:cs="Verdana"/>
          <w:color w:val="535353"/>
          <w:spacing w:val="-20"/>
          <w:kern w:val="1"/>
          <w:sz w:val="22"/>
          <w:szCs w:val="22"/>
        </w:rPr>
        <w:t>[Pediatrics. 2003]</w:t>
      </w:r>
    </w:p>
    <w:p w:rsidR="00D72DFF" w:rsidRDefault="00D72DFF" w:rsidP="00D72DFF">
      <w:pPr>
        <w:widowControl w:val="0"/>
        <w:numPr>
          <w:ilvl w:val="0"/>
          <w:numId w:val="3"/>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40" w:history="1">
        <w:r>
          <w:rPr>
            <w:rFonts w:ascii="Arial" w:hAnsi="Arial" w:cs="Arial"/>
            <w:i/>
            <w:iCs/>
            <w:color w:val="FFFFFF"/>
            <w:kern w:val="1"/>
            <w:sz w:val="22"/>
            <w:szCs w:val="22"/>
          </w:rPr>
          <w:t>Review </w:t>
        </w:r>
        <w:r>
          <w:rPr>
            <w:rFonts w:ascii="Arial" w:hAnsi="Arial" w:cs="Arial"/>
            <w:color w:val="1A1A1A"/>
            <w:kern w:val="1"/>
            <w:sz w:val="22"/>
            <w:szCs w:val="22"/>
          </w:rPr>
          <w:t>The economic impact of attention-deficit/hyperactivity disorder in children and adolescents.</w:t>
        </w:r>
      </w:hyperlink>
      <w:r>
        <w:rPr>
          <w:rFonts w:ascii="Arial" w:hAnsi="Arial" w:cs="Arial"/>
          <w:color w:val="1A1A1A"/>
          <w:kern w:val="1"/>
          <w:sz w:val="22"/>
          <w:szCs w:val="22"/>
        </w:rPr>
        <w:t> </w:t>
      </w:r>
      <w:r>
        <w:rPr>
          <w:rFonts w:ascii="Verdana" w:hAnsi="Verdana" w:cs="Verdana"/>
          <w:color w:val="535353"/>
          <w:spacing w:val="-20"/>
          <w:kern w:val="1"/>
          <w:sz w:val="22"/>
          <w:szCs w:val="22"/>
        </w:rPr>
        <w:t>[J Pediatr Psychol. 2007]</w:t>
      </w:r>
    </w:p>
    <w:p w:rsidR="00D72DFF" w:rsidRDefault="00D72DFF" w:rsidP="00D72DFF">
      <w:pPr>
        <w:widowControl w:val="0"/>
        <w:numPr>
          <w:ilvl w:val="0"/>
          <w:numId w:val="3"/>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41" w:history="1">
        <w:r>
          <w:rPr>
            <w:rFonts w:ascii="Arial" w:hAnsi="Arial" w:cs="Arial"/>
            <w:i/>
            <w:iCs/>
            <w:color w:val="FFFFFF"/>
            <w:kern w:val="1"/>
            <w:sz w:val="22"/>
            <w:szCs w:val="22"/>
          </w:rPr>
          <w:t>Review </w:t>
        </w:r>
        <w:r>
          <w:rPr>
            <w:rFonts w:ascii="Arial" w:hAnsi="Arial" w:cs="Arial"/>
            <w:color w:val="1A1A1A"/>
            <w:kern w:val="1"/>
            <w:sz w:val="22"/>
            <w:szCs w:val="22"/>
          </w:rPr>
          <w:t>The economic impact of attention-deficit/hyperactivity disorder in children and adolescents.</w:t>
        </w:r>
      </w:hyperlink>
      <w:r>
        <w:rPr>
          <w:rFonts w:ascii="Arial" w:hAnsi="Arial" w:cs="Arial"/>
          <w:color w:val="1A1A1A"/>
          <w:kern w:val="1"/>
          <w:sz w:val="22"/>
          <w:szCs w:val="22"/>
        </w:rPr>
        <w:t> </w:t>
      </w:r>
      <w:r>
        <w:rPr>
          <w:rFonts w:ascii="Verdana" w:hAnsi="Verdana" w:cs="Verdana"/>
          <w:color w:val="535353"/>
          <w:spacing w:val="-20"/>
          <w:kern w:val="1"/>
          <w:sz w:val="22"/>
          <w:szCs w:val="22"/>
        </w:rPr>
        <w:t>[Ambul Pediatr. 2007]</w:t>
      </w:r>
    </w:p>
    <w:p w:rsidR="00D72DFF" w:rsidRDefault="00E55EB0" w:rsidP="00D72DFF">
      <w:pPr>
        <w:widowControl w:val="0"/>
        <w:autoSpaceDE w:val="0"/>
        <w:autoSpaceDN w:val="0"/>
        <w:adjustRightInd w:val="0"/>
        <w:jc w:val="right"/>
        <w:rPr>
          <w:rFonts w:ascii="Verdana" w:hAnsi="Verdana" w:cs="Verdana"/>
          <w:kern w:val="1"/>
          <w:sz w:val="28"/>
          <w:szCs w:val="28"/>
        </w:rPr>
      </w:pPr>
      <w:hyperlink r:id="rId42"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43"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4: </w:t>
      </w:r>
      <w:hyperlink r:id="rId44" w:history="1">
        <w:r>
          <w:rPr>
            <w:rFonts w:ascii="Verdana" w:hAnsi="Verdana" w:cs="Verdana"/>
            <w:color w:val="0000F1"/>
            <w:kern w:val="1"/>
            <w:u w:val="single" w:color="0000F1"/>
          </w:rPr>
          <w:t>J Psychiatr Res.</w:t>
        </w:r>
      </w:hyperlink>
      <w:r>
        <w:rPr>
          <w:rFonts w:ascii="Verdana" w:hAnsi="Verdana" w:cs="Verdana"/>
          <w:kern w:val="1"/>
        </w:rPr>
        <w:t xml:space="preserve"> 2008 Nov 26. [Epub ahead of print]</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45"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A psycho-genetic study of associations between the symptoms of binge eating disorder and those of attention deficit (hyperactivity) disorder.</w:t>
      </w:r>
    </w:p>
    <w:p w:rsidR="00D72DFF" w:rsidRDefault="00E55EB0" w:rsidP="00D72DFF">
      <w:pPr>
        <w:widowControl w:val="0"/>
        <w:autoSpaceDE w:val="0"/>
        <w:autoSpaceDN w:val="0"/>
        <w:adjustRightInd w:val="0"/>
        <w:rPr>
          <w:rFonts w:ascii="Verdana" w:hAnsi="Verdana" w:cs="Verdana"/>
          <w:kern w:val="1"/>
        </w:rPr>
      </w:pPr>
      <w:hyperlink r:id="rId46" w:history="1">
        <w:r w:rsidR="00D72DFF">
          <w:rPr>
            <w:rFonts w:ascii="Verdana" w:hAnsi="Verdana" w:cs="Verdana"/>
            <w:b/>
            <w:bCs/>
            <w:color w:val="0000F1"/>
            <w:kern w:val="1"/>
          </w:rPr>
          <w:t>Davis C</w:t>
        </w:r>
      </w:hyperlink>
      <w:r w:rsidR="00D72DFF">
        <w:rPr>
          <w:rFonts w:ascii="Verdana" w:hAnsi="Verdana" w:cs="Verdana"/>
          <w:kern w:val="1"/>
        </w:rPr>
        <w:t xml:space="preserve">, </w:t>
      </w:r>
      <w:hyperlink r:id="rId47" w:history="1">
        <w:r w:rsidR="00D72DFF">
          <w:rPr>
            <w:rFonts w:ascii="Verdana" w:hAnsi="Verdana" w:cs="Verdana"/>
            <w:b/>
            <w:bCs/>
            <w:color w:val="0000F1"/>
            <w:kern w:val="1"/>
          </w:rPr>
          <w:t>Patte K</w:t>
        </w:r>
      </w:hyperlink>
      <w:r w:rsidR="00D72DFF">
        <w:rPr>
          <w:rFonts w:ascii="Verdana" w:hAnsi="Verdana" w:cs="Verdana"/>
          <w:kern w:val="1"/>
        </w:rPr>
        <w:t xml:space="preserve">, </w:t>
      </w:r>
      <w:hyperlink r:id="rId48" w:history="1">
        <w:r w:rsidR="00D72DFF">
          <w:rPr>
            <w:rFonts w:ascii="Verdana" w:hAnsi="Verdana" w:cs="Verdana"/>
            <w:b/>
            <w:bCs/>
            <w:color w:val="0000F1"/>
            <w:kern w:val="1"/>
          </w:rPr>
          <w:t>Levitan RD</w:t>
        </w:r>
      </w:hyperlink>
      <w:r w:rsidR="00D72DFF">
        <w:rPr>
          <w:rFonts w:ascii="Verdana" w:hAnsi="Verdana" w:cs="Verdana"/>
          <w:kern w:val="1"/>
        </w:rPr>
        <w:t xml:space="preserve">, </w:t>
      </w:r>
      <w:hyperlink r:id="rId49" w:history="1">
        <w:r w:rsidR="00D72DFF">
          <w:rPr>
            <w:rFonts w:ascii="Verdana" w:hAnsi="Verdana" w:cs="Verdana"/>
            <w:b/>
            <w:bCs/>
            <w:color w:val="0000F1"/>
            <w:kern w:val="1"/>
          </w:rPr>
          <w:t>Carter J</w:t>
        </w:r>
      </w:hyperlink>
      <w:r w:rsidR="00D72DFF">
        <w:rPr>
          <w:rFonts w:ascii="Verdana" w:hAnsi="Verdana" w:cs="Verdana"/>
          <w:kern w:val="1"/>
        </w:rPr>
        <w:t xml:space="preserve">, </w:t>
      </w:r>
      <w:hyperlink r:id="rId50" w:history="1">
        <w:r w:rsidR="00D72DFF">
          <w:rPr>
            <w:rFonts w:ascii="Verdana" w:hAnsi="Verdana" w:cs="Verdana"/>
            <w:b/>
            <w:bCs/>
            <w:color w:val="0000F1"/>
            <w:kern w:val="1"/>
          </w:rPr>
          <w:t>Kaplan AS</w:t>
        </w:r>
      </w:hyperlink>
      <w:r w:rsidR="00D72DFF">
        <w:rPr>
          <w:rFonts w:ascii="Verdana" w:hAnsi="Verdana" w:cs="Verdana"/>
          <w:kern w:val="1"/>
        </w:rPr>
        <w:t xml:space="preserve">, </w:t>
      </w:r>
      <w:hyperlink r:id="rId51" w:history="1">
        <w:r w:rsidR="00D72DFF">
          <w:rPr>
            <w:rFonts w:ascii="Verdana" w:hAnsi="Verdana" w:cs="Verdana"/>
            <w:b/>
            <w:bCs/>
            <w:color w:val="0000F1"/>
            <w:kern w:val="1"/>
          </w:rPr>
          <w:t>Zai C</w:t>
        </w:r>
      </w:hyperlink>
      <w:r w:rsidR="00D72DFF">
        <w:rPr>
          <w:rFonts w:ascii="Verdana" w:hAnsi="Verdana" w:cs="Verdana"/>
          <w:kern w:val="1"/>
        </w:rPr>
        <w:t xml:space="preserve">, </w:t>
      </w:r>
      <w:hyperlink r:id="rId52" w:history="1">
        <w:r w:rsidR="00D72DFF">
          <w:rPr>
            <w:rFonts w:ascii="Verdana" w:hAnsi="Verdana" w:cs="Verdana"/>
            <w:b/>
            <w:bCs/>
            <w:color w:val="0000F1"/>
            <w:kern w:val="1"/>
          </w:rPr>
          <w:t>Reid C</w:t>
        </w:r>
      </w:hyperlink>
      <w:r w:rsidR="00D72DFF">
        <w:rPr>
          <w:rFonts w:ascii="Verdana" w:hAnsi="Verdana" w:cs="Verdana"/>
          <w:kern w:val="1"/>
        </w:rPr>
        <w:t xml:space="preserve">, </w:t>
      </w:r>
      <w:hyperlink r:id="rId53" w:history="1">
        <w:r w:rsidR="00D72DFF">
          <w:rPr>
            <w:rFonts w:ascii="Verdana" w:hAnsi="Verdana" w:cs="Verdana"/>
            <w:b/>
            <w:bCs/>
            <w:color w:val="0000F1"/>
            <w:kern w:val="1"/>
          </w:rPr>
          <w:t>Curtis C</w:t>
        </w:r>
      </w:hyperlink>
      <w:r w:rsidR="00D72DFF">
        <w:rPr>
          <w:rFonts w:ascii="Verdana" w:hAnsi="Verdana" w:cs="Verdana"/>
          <w:kern w:val="1"/>
        </w:rPr>
        <w:t xml:space="preserve">, </w:t>
      </w:r>
      <w:hyperlink r:id="rId54" w:history="1">
        <w:r w:rsidR="00D72DFF">
          <w:rPr>
            <w:rFonts w:ascii="Verdana" w:hAnsi="Verdana" w:cs="Verdana"/>
            <w:b/>
            <w:bCs/>
            <w:color w:val="0000F1"/>
            <w:kern w:val="1"/>
          </w:rPr>
          <w:t>Kennedy JL</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Faculty of Health Sciences, York University, Centre for Addiction and Mental Health, 343 Bethune College, 4700 Keele Street, Toronto, ON, Canada M3J 1P3; Centre for Addiction and Mental Health, Toronto, Canada; Psychiatry, University Health Network, University of Toronto, Canada.</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OBJECTIVE: Some recent studies have reported intriguingly strong correlations between ADHD and obesity. This study examined whether ADHD symptoms were more pronounced in adults with symptoms of binge eating disorder (BE) than in their non-binging obese counterparts, and whether the links were stronger with inattentive vs impulsive/hyperactive symptoms. We also assessed the role of the dopamine D3 receptor in ADHD symptoms since the DRD3 gene has been associated with impulsivity and drug addiction - both relevant features of ADHD. METHODS: A case (BE: n=60) double-control (normal weight: n=61 and obese: n=60) design was employed. Assessments of both childhood and adults ADHD symptoms were made, as well as genotyping of seven markers of DRD3 including the functional Ser9Gly polymorphism. RESULTS: Three DRD3 genotypes, including Ser/Ser, had significantly elevated scores on the hyperactive/impulsive symptom scale. In turn, the four ADHD symptom scales were all significantly elevated in the BE and obese groups, who did not differ from each other, compared to those with normal weight. CONCLUSIONS: Results indicated a role for the D3 receptor in the manifestation of the hyperactive/impulsive symptoms of ADHD, and that symptoms of ADHD are significantly, but not differentially, elevated in obese adults with and without binge eating. Our findings suggest that ADHD screening in adults seeking treatment for obesity, including those with BE, may be warranted as methods used to treat ADHD may help some to better manage overeating and other factors contributing to weight gain.</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19041097 [PubMed - as supplied by publisher]</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4"/>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55" w:history="1">
        <w:r>
          <w:rPr>
            <w:rFonts w:ascii="Arial" w:hAnsi="Arial" w:cs="Arial"/>
            <w:color w:val="1A1A1A"/>
            <w:kern w:val="1"/>
            <w:sz w:val="22"/>
            <w:szCs w:val="22"/>
          </w:rPr>
          <w:t>A transmission disequilibrium test of the Ser9/Gly dopamine D3 receptor gene polymorphism in adult attention-deficit 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[Behav Brain Res. 2002]</w:t>
      </w:r>
    </w:p>
    <w:p w:rsidR="00D72DFF" w:rsidRDefault="00D72DFF" w:rsidP="00D72DFF">
      <w:pPr>
        <w:widowControl w:val="0"/>
        <w:numPr>
          <w:ilvl w:val="0"/>
          <w:numId w:val="4"/>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56" w:history="1">
        <w:r>
          <w:rPr>
            <w:rFonts w:ascii="Arial" w:hAnsi="Arial" w:cs="Arial"/>
            <w:color w:val="1A1A1A"/>
            <w:kern w:val="1"/>
            <w:sz w:val="22"/>
            <w:szCs w:val="22"/>
          </w:rPr>
          <w:t>Subtype differences in adults with attention-deficit/hyperactivity disorder (ADHD) with regard to ADHD-symptoms, psychiatric comorbidity and psychosocial adjustment.</w:t>
        </w:r>
      </w:hyperlink>
      <w:r>
        <w:rPr>
          <w:rFonts w:ascii="Arial" w:hAnsi="Arial" w:cs="Arial"/>
          <w:color w:val="1A1A1A"/>
          <w:kern w:val="1"/>
          <w:sz w:val="22"/>
          <w:szCs w:val="22"/>
        </w:rPr>
        <w:t> </w:t>
      </w:r>
      <w:r>
        <w:rPr>
          <w:rFonts w:ascii="Verdana" w:hAnsi="Verdana" w:cs="Verdana"/>
          <w:color w:val="535353"/>
          <w:spacing w:val="-20"/>
          <w:kern w:val="1"/>
          <w:sz w:val="22"/>
          <w:szCs w:val="22"/>
        </w:rPr>
        <w:t>[Eur Psychiatry. 2008]</w:t>
      </w:r>
    </w:p>
    <w:p w:rsidR="00D72DFF" w:rsidRDefault="00D72DFF" w:rsidP="00D72DFF">
      <w:pPr>
        <w:widowControl w:val="0"/>
        <w:numPr>
          <w:ilvl w:val="0"/>
          <w:numId w:val="4"/>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57" w:history="1">
        <w:r>
          <w:rPr>
            <w:rFonts w:ascii="Arial" w:hAnsi="Arial" w:cs="Arial"/>
            <w:color w:val="1A1A1A"/>
            <w:kern w:val="1"/>
            <w:sz w:val="22"/>
            <w:szCs w:val="22"/>
          </w:rPr>
          <w:t>Genetic support for the dual nature of attention deficit hyperactivity disorder: substantial genetic overlap between the inattentive and hyperactive-impulsive components.</w:t>
        </w:r>
      </w:hyperlink>
      <w:r>
        <w:rPr>
          <w:rFonts w:ascii="Arial" w:hAnsi="Arial" w:cs="Arial"/>
          <w:color w:val="1A1A1A"/>
          <w:kern w:val="1"/>
          <w:sz w:val="22"/>
          <w:szCs w:val="22"/>
        </w:rPr>
        <w:t> </w:t>
      </w:r>
      <w:r>
        <w:rPr>
          <w:rFonts w:ascii="Verdana" w:hAnsi="Verdana" w:cs="Verdana"/>
          <w:color w:val="535353"/>
          <w:spacing w:val="-20"/>
          <w:kern w:val="1"/>
          <w:sz w:val="22"/>
          <w:szCs w:val="22"/>
        </w:rPr>
        <w:t>[J Abnorm Child Psychol. 2007]</w:t>
      </w:r>
    </w:p>
    <w:p w:rsidR="00D72DFF" w:rsidRDefault="00D72DFF" w:rsidP="00D72DFF">
      <w:pPr>
        <w:widowControl w:val="0"/>
        <w:numPr>
          <w:ilvl w:val="0"/>
          <w:numId w:val="4"/>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58" w:history="1">
        <w:r>
          <w:rPr>
            <w:rFonts w:ascii="Arial" w:hAnsi="Arial" w:cs="Arial"/>
            <w:i/>
            <w:iCs/>
            <w:color w:val="FFFFFF"/>
            <w:kern w:val="1"/>
            <w:sz w:val="22"/>
            <w:szCs w:val="22"/>
          </w:rPr>
          <w:t>Review </w:t>
        </w:r>
        <w:r>
          <w:rPr>
            <w:rFonts w:ascii="Arial" w:hAnsi="Arial" w:cs="Arial"/>
            <w:color w:val="1A1A1A"/>
            <w:kern w:val="1"/>
            <w:sz w:val="22"/>
            <w:szCs w:val="22"/>
          </w:rPr>
          <w:t>Attention-deficit/hyperactivity disorder (ADHD) and binge eating.</w:t>
        </w:r>
      </w:hyperlink>
      <w:r>
        <w:rPr>
          <w:rFonts w:ascii="Arial" w:hAnsi="Arial" w:cs="Arial"/>
          <w:color w:val="1A1A1A"/>
          <w:kern w:val="1"/>
          <w:sz w:val="22"/>
          <w:szCs w:val="22"/>
        </w:rPr>
        <w:t> </w:t>
      </w:r>
      <w:r>
        <w:rPr>
          <w:rFonts w:ascii="Verdana" w:hAnsi="Verdana" w:cs="Verdana"/>
          <w:color w:val="535353"/>
          <w:spacing w:val="-20"/>
          <w:kern w:val="1"/>
          <w:sz w:val="22"/>
          <w:szCs w:val="22"/>
        </w:rPr>
        <w:t>[Nutr Rev. 2007]</w:t>
      </w:r>
    </w:p>
    <w:p w:rsidR="00D72DFF" w:rsidRDefault="00D72DFF" w:rsidP="00D72DFF">
      <w:pPr>
        <w:widowControl w:val="0"/>
        <w:numPr>
          <w:ilvl w:val="0"/>
          <w:numId w:val="4"/>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59" w:history="1">
        <w:r>
          <w:rPr>
            <w:rFonts w:ascii="Arial" w:hAnsi="Arial" w:cs="Arial"/>
            <w:i/>
            <w:iCs/>
            <w:color w:val="FFFFFF"/>
            <w:kern w:val="1"/>
            <w:sz w:val="22"/>
            <w:szCs w:val="22"/>
          </w:rPr>
          <w:t>Review </w:t>
        </w:r>
        <w:r>
          <w:rPr>
            <w:rFonts w:ascii="Arial" w:hAnsi="Arial" w:cs="Arial"/>
            <w:color w:val="1A1A1A"/>
            <w:kern w:val="1"/>
            <w:sz w:val="22"/>
            <w:szCs w:val="22"/>
          </w:rPr>
          <w:t>Attention-deficit/hyperactivity disorder (ADHD) and obesity: a systematic review of the literature.</w:t>
        </w:r>
      </w:hyperlink>
      <w:r>
        <w:rPr>
          <w:rFonts w:ascii="Arial" w:hAnsi="Arial" w:cs="Arial"/>
          <w:color w:val="1A1A1A"/>
          <w:kern w:val="1"/>
          <w:sz w:val="22"/>
          <w:szCs w:val="22"/>
        </w:rPr>
        <w:t> </w:t>
      </w:r>
      <w:r>
        <w:rPr>
          <w:rFonts w:ascii="Verdana" w:hAnsi="Verdana" w:cs="Verdana"/>
          <w:color w:val="535353"/>
          <w:spacing w:val="-20"/>
          <w:kern w:val="1"/>
          <w:sz w:val="22"/>
          <w:szCs w:val="22"/>
        </w:rPr>
        <w:t>[Crit Rev Food Sci Nutr. 2008]</w:t>
      </w:r>
    </w:p>
    <w:p w:rsidR="00D72DFF" w:rsidRDefault="00E55EB0" w:rsidP="00D72DFF">
      <w:pPr>
        <w:widowControl w:val="0"/>
        <w:autoSpaceDE w:val="0"/>
        <w:autoSpaceDN w:val="0"/>
        <w:adjustRightInd w:val="0"/>
        <w:jc w:val="right"/>
        <w:rPr>
          <w:rFonts w:ascii="Verdana" w:hAnsi="Verdana" w:cs="Verdana"/>
          <w:kern w:val="1"/>
          <w:sz w:val="28"/>
          <w:szCs w:val="28"/>
        </w:rPr>
      </w:pPr>
      <w:hyperlink r:id="rId60"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61"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5: </w:t>
      </w:r>
      <w:hyperlink r:id="rId62" w:history="1">
        <w:r>
          <w:rPr>
            <w:rFonts w:ascii="Verdana" w:hAnsi="Verdana" w:cs="Verdana"/>
            <w:color w:val="0000F1"/>
            <w:kern w:val="1"/>
            <w:u w:val="single" w:color="0000F1"/>
          </w:rPr>
          <w:t>Theor Biol Med Model.</w:t>
        </w:r>
      </w:hyperlink>
      <w:r>
        <w:rPr>
          <w:rFonts w:ascii="Verdana" w:hAnsi="Verdana" w:cs="Verdana"/>
          <w:kern w:val="1"/>
        </w:rPr>
        <w:t xml:space="preserve"> 2008 Nov 12;5:24.</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63"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Activation instead of blocking mesolimbic dopaminergic reward circuitry is a preferred modality in the long term treatment of reward deficiency syndrome (RDS): a commentary.</w:t>
      </w:r>
    </w:p>
    <w:p w:rsidR="00D72DFF" w:rsidRDefault="00E55EB0" w:rsidP="00D72DFF">
      <w:pPr>
        <w:widowControl w:val="0"/>
        <w:autoSpaceDE w:val="0"/>
        <w:autoSpaceDN w:val="0"/>
        <w:adjustRightInd w:val="0"/>
        <w:rPr>
          <w:rFonts w:ascii="Verdana" w:hAnsi="Verdana" w:cs="Verdana"/>
          <w:kern w:val="1"/>
        </w:rPr>
      </w:pPr>
      <w:hyperlink r:id="rId64" w:history="1">
        <w:r w:rsidR="00D72DFF">
          <w:rPr>
            <w:rFonts w:ascii="Verdana" w:hAnsi="Verdana" w:cs="Verdana"/>
            <w:b/>
            <w:bCs/>
            <w:color w:val="0000F1"/>
            <w:kern w:val="1"/>
          </w:rPr>
          <w:t>Blum K</w:t>
        </w:r>
      </w:hyperlink>
      <w:r w:rsidR="00D72DFF">
        <w:rPr>
          <w:rFonts w:ascii="Verdana" w:hAnsi="Verdana" w:cs="Verdana"/>
          <w:kern w:val="1"/>
        </w:rPr>
        <w:t xml:space="preserve">, </w:t>
      </w:r>
      <w:hyperlink r:id="rId65" w:history="1">
        <w:r w:rsidR="00D72DFF">
          <w:rPr>
            <w:rFonts w:ascii="Verdana" w:hAnsi="Verdana" w:cs="Verdana"/>
            <w:b/>
            <w:bCs/>
            <w:color w:val="0000F1"/>
            <w:kern w:val="1"/>
          </w:rPr>
          <w:t>Chen AL</w:t>
        </w:r>
      </w:hyperlink>
      <w:r w:rsidR="00D72DFF">
        <w:rPr>
          <w:rFonts w:ascii="Verdana" w:hAnsi="Verdana" w:cs="Verdana"/>
          <w:kern w:val="1"/>
        </w:rPr>
        <w:t xml:space="preserve">, </w:t>
      </w:r>
      <w:hyperlink r:id="rId66" w:history="1">
        <w:r w:rsidR="00D72DFF">
          <w:rPr>
            <w:rFonts w:ascii="Verdana" w:hAnsi="Verdana" w:cs="Verdana"/>
            <w:b/>
            <w:bCs/>
            <w:color w:val="0000F1"/>
            <w:kern w:val="1"/>
          </w:rPr>
          <w:t>Chen TJ</w:t>
        </w:r>
      </w:hyperlink>
      <w:r w:rsidR="00D72DFF">
        <w:rPr>
          <w:rFonts w:ascii="Verdana" w:hAnsi="Verdana" w:cs="Verdana"/>
          <w:kern w:val="1"/>
        </w:rPr>
        <w:t xml:space="preserve">, </w:t>
      </w:r>
      <w:hyperlink r:id="rId67" w:history="1">
        <w:r w:rsidR="00D72DFF">
          <w:rPr>
            <w:rFonts w:ascii="Verdana" w:hAnsi="Verdana" w:cs="Verdana"/>
            <w:b/>
            <w:bCs/>
            <w:color w:val="0000F1"/>
            <w:kern w:val="1"/>
          </w:rPr>
          <w:t>Braverman ER</w:t>
        </w:r>
      </w:hyperlink>
      <w:r w:rsidR="00D72DFF">
        <w:rPr>
          <w:rFonts w:ascii="Verdana" w:hAnsi="Verdana" w:cs="Verdana"/>
          <w:kern w:val="1"/>
        </w:rPr>
        <w:t xml:space="preserve">, </w:t>
      </w:r>
      <w:hyperlink r:id="rId68" w:history="1">
        <w:r w:rsidR="00D72DFF">
          <w:rPr>
            <w:rFonts w:ascii="Verdana" w:hAnsi="Verdana" w:cs="Verdana"/>
            <w:b/>
            <w:bCs/>
            <w:color w:val="0000F1"/>
            <w:kern w:val="1"/>
          </w:rPr>
          <w:t>Reinking J</w:t>
        </w:r>
      </w:hyperlink>
      <w:r w:rsidR="00D72DFF">
        <w:rPr>
          <w:rFonts w:ascii="Verdana" w:hAnsi="Verdana" w:cs="Verdana"/>
          <w:kern w:val="1"/>
        </w:rPr>
        <w:t xml:space="preserve">, </w:t>
      </w:r>
      <w:hyperlink r:id="rId69" w:history="1">
        <w:r w:rsidR="00D72DFF">
          <w:rPr>
            <w:rFonts w:ascii="Verdana" w:hAnsi="Verdana" w:cs="Verdana"/>
            <w:b/>
            <w:bCs/>
            <w:color w:val="0000F1"/>
            <w:kern w:val="1"/>
          </w:rPr>
          <w:t>Blum SH</w:t>
        </w:r>
      </w:hyperlink>
      <w:r w:rsidR="00D72DFF">
        <w:rPr>
          <w:rFonts w:ascii="Verdana" w:hAnsi="Verdana" w:cs="Verdana"/>
          <w:kern w:val="1"/>
        </w:rPr>
        <w:t xml:space="preserve">, </w:t>
      </w:r>
      <w:hyperlink r:id="rId70" w:history="1">
        <w:r w:rsidR="00D72DFF">
          <w:rPr>
            <w:rFonts w:ascii="Verdana" w:hAnsi="Verdana" w:cs="Verdana"/>
            <w:b/>
            <w:bCs/>
            <w:color w:val="0000F1"/>
            <w:kern w:val="1"/>
          </w:rPr>
          <w:t>Cassel K</w:t>
        </w:r>
      </w:hyperlink>
      <w:r w:rsidR="00D72DFF">
        <w:rPr>
          <w:rFonts w:ascii="Verdana" w:hAnsi="Verdana" w:cs="Verdana"/>
          <w:kern w:val="1"/>
        </w:rPr>
        <w:t xml:space="preserve">, </w:t>
      </w:r>
      <w:hyperlink r:id="rId71" w:history="1">
        <w:r w:rsidR="00D72DFF">
          <w:rPr>
            <w:rFonts w:ascii="Verdana" w:hAnsi="Verdana" w:cs="Verdana"/>
            <w:b/>
            <w:bCs/>
            <w:color w:val="0000F1"/>
            <w:kern w:val="1"/>
          </w:rPr>
          <w:t>Downs BW</w:t>
        </w:r>
      </w:hyperlink>
      <w:r w:rsidR="00D72DFF">
        <w:rPr>
          <w:rFonts w:ascii="Verdana" w:hAnsi="Verdana" w:cs="Verdana"/>
          <w:kern w:val="1"/>
        </w:rPr>
        <w:t xml:space="preserve">, </w:t>
      </w:r>
      <w:hyperlink r:id="rId72" w:history="1">
        <w:r w:rsidR="00D72DFF">
          <w:rPr>
            <w:rFonts w:ascii="Verdana" w:hAnsi="Verdana" w:cs="Verdana"/>
            <w:b/>
            <w:bCs/>
            <w:color w:val="0000F1"/>
            <w:kern w:val="1"/>
          </w:rPr>
          <w:t>Waite RL</w:t>
        </w:r>
      </w:hyperlink>
      <w:r w:rsidR="00D72DFF">
        <w:rPr>
          <w:rFonts w:ascii="Verdana" w:hAnsi="Verdana" w:cs="Verdana"/>
          <w:kern w:val="1"/>
        </w:rPr>
        <w:t xml:space="preserve">, </w:t>
      </w:r>
      <w:hyperlink r:id="rId73" w:history="1">
        <w:r w:rsidR="00D72DFF">
          <w:rPr>
            <w:rFonts w:ascii="Verdana" w:hAnsi="Verdana" w:cs="Verdana"/>
            <w:b/>
            <w:bCs/>
            <w:color w:val="0000F1"/>
            <w:kern w:val="1"/>
          </w:rPr>
          <w:t>Williams L</w:t>
        </w:r>
      </w:hyperlink>
      <w:r w:rsidR="00D72DFF">
        <w:rPr>
          <w:rFonts w:ascii="Verdana" w:hAnsi="Verdana" w:cs="Verdana"/>
          <w:kern w:val="1"/>
        </w:rPr>
        <w:t xml:space="preserve">, </w:t>
      </w:r>
      <w:hyperlink r:id="rId74" w:history="1">
        <w:r w:rsidR="00D72DFF">
          <w:rPr>
            <w:rFonts w:ascii="Verdana" w:hAnsi="Verdana" w:cs="Verdana"/>
            <w:b/>
            <w:bCs/>
            <w:color w:val="0000F1"/>
            <w:kern w:val="1"/>
          </w:rPr>
          <w:t>Prihoda TJ</w:t>
        </w:r>
      </w:hyperlink>
      <w:r w:rsidR="00D72DFF">
        <w:rPr>
          <w:rFonts w:ascii="Verdana" w:hAnsi="Verdana" w:cs="Verdana"/>
          <w:kern w:val="1"/>
        </w:rPr>
        <w:t xml:space="preserve">, </w:t>
      </w:r>
      <w:hyperlink r:id="rId75" w:history="1">
        <w:r w:rsidR="00D72DFF">
          <w:rPr>
            <w:rFonts w:ascii="Verdana" w:hAnsi="Verdana" w:cs="Verdana"/>
            <w:b/>
            <w:bCs/>
            <w:color w:val="0000F1"/>
            <w:kern w:val="1"/>
          </w:rPr>
          <w:t>Kerner MM</w:t>
        </w:r>
      </w:hyperlink>
      <w:r w:rsidR="00D72DFF">
        <w:rPr>
          <w:rFonts w:ascii="Verdana" w:hAnsi="Verdana" w:cs="Verdana"/>
          <w:kern w:val="1"/>
        </w:rPr>
        <w:t xml:space="preserve">, </w:t>
      </w:r>
      <w:hyperlink r:id="rId76" w:history="1">
        <w:r w:rsidR="00D72DFF">
          <w:rPr>
            <w:rFonts w:ascii="Verdana" w:hAnsi="Verdana" w:cs="Verdana"/>
            <w:b/>
            <w:bCs/>
            <w:color w:val="0000F1"/>
            <w:kern w:val="1"/>
          </w:rPr>
          <w:t>Palomo T</w:t>
        </w:r>
      </w:hyperlink>
      <w:r w:rsidR="00D72DFF">
        <w:rPr>
          <w:rFonts w:ascii="Verdana" w:hAnsi="Verdana" w:cs="Verdana"/>
          <w:kern w:val="1"/>
        </w:rPr>
        <w:t xml:space="preserve">, </w:t>
      </w:r>
      <w:hyperlink r:id="rId77" w:history="1">
        <w:r w:rsidR="00D72DFF">
          <w:rPr>
            <w:rFonts w:ascii="Verdana" w:hAnsi="Verdana" w:cs="Verdana"/>
            <w:b/>
            <w:bCs/>
            <w:color w:val="0000F1"/>
            <w:kern w:val="1"/>
          </w:rPr>
          <w:t>Comings DE</w:t>
        </w:r>
      </w:hyperlink>
      <w:r w:rsidR="00D72DFF">
        <w:rPr>
          <w:rFonts w:ascii="Verdana" w:hAnsi="Verdana" w:cs="Verdana"/>
          <w:kern w:val="1"/>
        </w:rPr>
        <w:t xml:space="preserve">, </w:t>
      </w:r>
      <w:hyperlink r:id="rId78" w:history="1">
        <w:r w:rsidR="00D72DFF">
          <w:rPr>
            <w:rFonts w:ascii="Verdana" w:hAnsi="Verdana" w:cs="Verdana"/>
            <w:b/>
            <w:bCs/>
            <w:color w:val="0000F1"/>
            <w:kern w:val="1"/>
          </w:rPr>
          <w:t>Tung H</w:t>
        </w:r>
      </w:hyperlink>
      <w:r w:rsidR="00D72DFF">
        <w:rPr>
          <w:rFonts w:ascii="Verdana" w:hAnsi="Verdana" w:cs="Verdana"/>
          <w:kern w:val="1"/>
        </w:rPr>
        <w:t xml:space="preserve">, </w:t>
      </w:r>
      <w:hyperlink r:id="rId79" w:history="1">
        <w:r w:rsidR="00D72DFF">
          <w:rPr>
            <w:rFonts w:ascii="Verdana" w:hAnsi="Verdana" w:cs="Verdana"/>
            <w:b/>
            <w:bCs/>
            <w:color w:val="0000F1"/>
            <w:kern w:val="1"/>
          </w:rPr>
          <w:t>Rhoades P</w:t>
        </w:r>
      </w:hyperlink>
      <w:r w:rsidR="00D72DFF">
        <w:rPr>
          <w:rFonts w:ascii="Verdana" w:hAnsi="Verdana" w:cs="Verdana"/>
          <w:kern w:val="1"/>
        </w:rPr>
        <w:t xml:space="preserve">, </w:t>
      </w:r>
      <w:hyperlink r:id="rId80" w:history="1">
        <w:r w:rsidR="00D72DFF">
          <w:rPr>
            <w:rFonts w:ascii="Verdana" w:hAnsi="Verdana" w:cs="Verdana"/>
            <w:b/>
            <w:bCs/>
            <w:color w:val="0000F1"/>
            <w:kern w:val="1"/>
          </w:rPr>
          <w:t>Oscar-Berman M</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Department of Physiology &amp; Pharmacology, Wake Forest University School of Medicine, Winston-Salem, NC, USA . drd2gene@aol.com</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BACKGROUND AND HYPOTHESIS: Based on neurochemical and genetic evidence, we suggest that both prevention and treatment of multiple addictions, such as dependence to alcohol, nicotine and glucose, should involve a biphasic approach. Thus, acute treatment should consist of preferential blocking of postsynaptic Nucleus Accumbens (NAc) dopamine receptors (D1-D5), whereas long term activation of the mesolimbic dopaminergic system should involve activation and/or release of Dopamine (DA) at the NAc site. Failure to do so will result in abnormal mood, behavior and potential suicide ideation. Individuals possessing a paucity of serotonergic and/or dopaminergic receptors, and an increased rate of synaptic DA catabolism due to high catabolic genotype of the COMT gene, are predisposed to self-medicating any substance or behavior that will activate DA release, including alcohol, opiates, psychostimulants, nicotine, gambling, sex, and even excessive internet gaming. Acute utilization of these substances and/or stimulatory behaviors induces a feeling of well being. Unfortunately, sustained and prolonged abuse leads to a toxic" pseudo feeling" of well being resulting in tolerance and disease or discomfort. Thus, a reduced number of DA receptors, due to carrying the DRD2 A1 allelic genotype, results in excessive craving behavior; whereas a normal or sufficient amount of DA receptors results in low craving behavior. In terms of preventing substance abuse, one goal would be to induce a proliferation of DA D2 receptors in genetically prone individuals. While in vivo experiments using a typical D2 receptor agonist induce down regulation, experiments in vitro have shown that constant stimulation of the DA receptor system via a known D2 agonist results in significant proliferation of D2 receptors in spite of genetic antecedents. In essence, D2 receptor stimulation signals negative feedback mechanisms in the mesolimbic system to induce mRNA expression causing proliferation of D2 receptors. PROPOSAL AND CONCLUSION: The authors propose that D2 receptor stimulation can be accomplished via the use of Synapatmine, a natural but therapeutic nutraceutical formulation that potentially induces DA release, causing the same induction of D2-directed mRNA and thus proliferation of D2 receptors in the human. This proliferation of D2 receptors in turn will induce the attenuation of craving behavior. In fact as mentioned earlier, this model has been proven in research showing DNA-directed compensatory overexpression (a form of gene therapy) of the DRD2 receptors, resulting in a significant reduction in alcohol craving behavior in alcohol preferring rodents. Utilizing natural dopaminergic repletion therapy to promote long term dopaminergic activation will ultimately lead to a common, safe and effective modality to treat Reward Deficiency Syndrome (RDS) behaviors including Substance Use Disorders (SUD), Attention Deficit Hyperactivity Disorder (ADHD), Obesity and other reward deficient aberrant behaviors. This concept is further supported by the more comprehensive understanding of the role of dopamine in the NAc as a "wanting" messenger in the meso-limbic DA system.</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19014506 [PubMed - indexed for MEDLINE]</w:t>
      </w:r>
    </w:p>
    <w:p w:rsidR="00D72DFF" w:rsidRDefault="00D72DFF" w:rsidP="00D72DFF">
      <w:pPr>
        <w:widowControl w:val="0"/>
        <w:autoSpaceDE w:val="0"/>
        <w:autoSpaceDN w:val="0"/>
        <w:adjustRightInd w:val="0"/>
        <w:spacing w:after="200" w:line="260" w:lineRule="atLeast"/>
        <w:ind w:left="100"/>
        <w:jc w:val="right"/>
        <w:rPr>
          <w:rFonts w:ascii="Arial" w:hAnsi="Arial" w:cs="Arial"/>
          <w:color w:val="535353"/>
          <w:kern w:val="1"/>
          <w:sz w:val="22"/>
          <w:szCs w:val="22"/>
        </w:rPr>
      </w:pPr>
      <w:r>
        <w:rPr>
          <w:rFonts w:ascii="Arial" w:hAnsi="Arial" w:cs="Arial"/>
          <w:color w:val="535353"/>
          <w:kern w:val="1"/>
          <w:sz w:val="22"/>
          <w:szCs w:val="22"/>
        </w:rPr>
        <w:t>PMCID: PMC2615745</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5"/>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81" w:history="1">
        <w:r>
          <w:rPr>
            <w:rFonts w:ascii="Arial" w:hAnsi="Arial" w:cs="Arial"/>
            <w:color w:val="1A1A1A"/>
            <w:kern w:val="1"/>
            <w:sz w:val="22"/>
            <w:szCs w:val="22"/>
          </w:rPr>
          <w:t>Manipulation of catechol-O-methyl-transferase (COMT) activity to influence the attenuation of substance seeking behavior, a subtype of Reward Deficiency Syndrome (RDS), is dependent upon gene polymorphisms: a hypothesis.</w:t>
        </w:r>
      </w:hyperlink>
      <w:r>
        <w:rPr>
          <w:rFonts w:ascii="Arial" w:hAnsi="Arial" w:cs="Arial"/>
          <w:color w:val="1A1A1A"/>
          <w:kern w:val="1"/>
          <w:sz w:val="22"/>
          <w:szCs w:val="22"/>
        </w:rPr>
        <w:t> </w:t>
      </w:r>
      <w:r>
        <w:rPr>
          <w:rFonts w:ascii="Verdana" w:hAnsi="Verdana" w:cs="Verdana"/>
          <w:color w:val="535353"/>
          <w:spacing w:val="-20"/>
          <w:kern w:val="1"/>
          <w:sz w:val="22"/>
          <w:szCs w:val="22"/>
        </w:rPr>
        <w:t>[Med Hypotheses. 2007]</w:t>
      </w:r>
    </w:p>
    <w:p w:rsidR="00D72DFF" w:rsidRDefault="00D72DFF" w:rsidP="00D72DFF">
      <w:pPr>
        <w:widowControl w:val="0"/>
        <w:numPr>
          <w:ilvl w:val="0"/>
          <w:numId w:val="5"/>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82" w:history="1">
        <w:r>
          <w:rPr>
            <w:rFonts w:ascii="Arial" w:hAnsi="Arial" w:cs="Arial"/>
            <w:i/>
            <w:iCs/>
            <w:color w:val="FFFFFF"/>
            <w:kern w:val="1"/>
            <w:sz w:val="22"/>
            <w:szCs w:val="22"/>
          </w:rPr>
          <w:t>Review </w:t>
        </w:r>
        <w:r>
          <w:rPr>
            <w:rFonts w:ascii="Arial" w:hAnsi="Arial" w:cs="Arial"/>
            <w:color w:val="1A1A1A"/>
            <w:kern w:val="1"/>
            <w:sz w:val="22"/>
            <w:szCs w:val="22"/>
          </w:rPr>
          <w:t>Reward deficiency syndrome: a biogenetic model for the diagnosis and treatment of impulsive, addictive, and compulsive behaviors.</w:t>
        </w:r>
      </w:hyperlink>
      <w:r>
        <w:rPr>
          <w:rFonts w:ascii="Arial" w:hAnsi="Arial" w:cs="Arial"/>
          <w:color w:val="1A1A1A"/>
          <w:kern w:val="1"/>
          <w:sz w:val="22"/>
          <w:szCs w:val="22"/>
        </w:rPr>
        <w:t> </w:t>
      </w:r>
      <w:r>
        <w:rPr>
          <w:rFonts w:ascii="Verdana" w:hAnsi="Verdana" w:cs="Verdana"/>
          <w:color w:val="535353"/>
          <w:spacing w:val="-20"/>
          <w:kern w:val="1"/>
          <w:sz w:val="22"/>
          <w:szCs w:val="22"/>
        </w:rPr>
        <w:t>[J Psychoactive Drugs. 2000]</w:t>
      </w:r>
    </w:p>
    <w:p w:rsidR="00D72DFF" w:rsidRDefault="00D72DFF" w:rsidP="00D72DFF">
      <w:pPr>
        <w:widowControl w:val="0"/>
        <w:numPr>
          <w:ilvl w:val="0"/>
          <w:numId w:val="5"/>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83" w:history="1">
        <w:r>
          <w:rPr>
            <w:rFonts w:ascii="Arial" w:hAnsi="Arial" w:cs="Arial"/>
            <w:i/>
            <w:iCs/>
            <w:color w:val="FFFFFF"/>
            <w:kern w:val="1"/>
            <w:sz w:val="22"/>
            <w:szCs w:val="22"/>
          </w:rPr>
          <w:t>Review </w:t>
        </w:r>
        <w:r>
          <w:rPr>
            <w:rFonts w:ascii="Arial" w:hAnsi="Arial" w:cs="Arial"/>
            <w:color w:val="1A1A1A"/>
            <w:kern w:val="1"/>
            <w:sz w:val="22"/>
            <w:szCs w:val="22"/>
          </w:rPr>
          <w:t>Reward deficiency syndrome: genetic aspects of behavioral disorders.</w:t>
        </w:r>
      </w:hyperlink>
      <w:r>
        <w:rPr>
          <w:rFonts w:ascii="Arial" w:hAnsi="Arial" w:cs="Arial"/>
          <w:color w:val="1A1A1A"/>
          <w:kern w:val="1"/>
          <w:sz w:val="22"/>
          <w:szCs w:val="22"/>
        </w:rPr>
        <w:t> </w:t>
      </w:r>
      <w:r>
        <w:rPr>
          <w:rFonts w:ascii="Verdana" w:hAnsi="Verdana" w:cs="Verdana"/>
          <w:color w:val="535353"/>
          <w:spacing w:val="-20"/>
          <w:kern w:val="1"/>
          <w:sz w:val="22"/>
          <w:szCs w:val="22"/>
        </w:rPr>
        <w:t>[Prog Brain Res. 2000]</w:t>
      </w:r>
    </w:p>
    <w:p w:rsidR="00D72DFF" w:rsidRDefault="00D72DFF" w:rsidP="00D72DFF">
      <w:pPr>
        <w:widowControl w:val="0"/>
        <w:numPr>
          <w:ilvl w:val="0"/>
          <w:numId w:val="5"/>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84" w:history="1">
        <w:r>
          <w:rPr>
            <w:rFonts w:ascii="Arial" w:hAnsi="Arial" w:cs="Arial"/>
            <w:i/>
            <w:iCs/>
            <w:color w:val="FFFFFF"/>
            <w:kern w:val="1"/>
            <w:sz w:val="22"/>
            <w:szCs w:val="22"/>
          </w:rPr>
          <w:t>Review </w:t>
        </w:r>
        <w:r>
          <w:rPr>
            <w:rFonts w:ascii="Arial" w:hAnsi="Arial" w:cs="Arial"/>
            <w:color w:val="1A1A1A"/>
            <w:kern w:val="1"/>
            <w:sz w:val="22"/>
            <w:szCs w:val="22"/>
          </w:rPr>
          <w:t>Relationship between dopaminergic neurotransmission, alcoholism, and Reward Deficiency syndrome.</w:t>
        </w:r>
      </w:hyperlink>
      <w:r>
        <w:rPr>
          <w:rFonts w:ascii="Arial" w:hAnsi="Arial" w:cs="Arial"/>
          <w:color w:val="1A1A1A"/>
          <w:kern w:val="1"/>
          <w:sz w:val="22"/>
          <w:szCs w:val="22"/>
        </w:rPr>
        <w:t> </w:t>
      </w:r>
      <w:r>
        <w:rPr>
          <w:rFonts w:ascii="Verdana" w:hAnsi="Verdana" w:cs="Verdana"/>
          <w:color w:val="535353"/>
          <w:spacing w:val="-20"/>
          <w:kern w:val="1"/>
          <w:sz w:val="22"/>
          <w:szCs w:val="22"/>
        </w:rPr>
        <w:t>[Am J Med Genet B Neuropsychiatr Genet. 2005]</w:t>
      </w:r>
    </w:p>
    <w:p w:rsidR="00D72DFF" w:rsidRDefault="00D72DFF" w:rsidP="00D72DFF">
      <w:pPr>
        <w:widowControl w:val="0"/>
        <w:numPr>
          <w:ilvl w:val="0"/>
          <w:numId w:val="5"/>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85" w:history="1">
        <w:r>
          <w:rPr>
            <w:rFonts w:ascii="Arial" w:hAnsi="Arial" w:cs="Arial"/>
            <w:color w:val="1A1A1A"/>
            <w:kern w:val="1"/>
            <w:sz w:val="22"/>
            <w:szCs w:val="22"/>
          </w:rPr>
          <w:t>Dopamine D1 and D2 receptor mRNA up-regulation in the caudate-putamen and nucleus accumbens of rat brains by smoking.</w:t>
        </w:r>
      </w:hyperlink>
      <w:r>
        <w:rPr>
          <w:rFonts w:ascii="Arial" w:hAnsi="Arial" w:cs="Arial"/>
          <w:color w:val="1A1A1A"/>
          <w:kern w:val="1"/>
          <w:sz w:val="22"/>
          <w:szCs w:val="22"/>
        </w:rPr>
        <w:t> </w:t>
      </w:r>
      <w:r>
        <w:rPr>
          <w:rFonts w:ascii="Verdana" w:hAnsi="Verdana" w:cs="Verdana"/>
          <w:color w:val="535353"/>
          <w:spacing w:val="-20"/>
          <w:kern w:val="1"/>
          <w:sz w:val="22"/>
          <w:szCs w:val="22"/>
        </w:rPr>
        <w:t>[Prog Neuropsychopharmacol Biol Psychiatry. 2002]</w:t>
      </w:r>
    </w:p>
    <w:p w:rsidR="00D72DFF" w:rsidRDefault="00E55EB0" w:rsidP="00D72DFF">
      <w:pPr>
        <w:widowControl w:val="0"/>
        <w:autoSpaceDE w:val="0"/>
        <w:autoSpaceDN w:val="0"/>
        <w:adjustRightInd w:val="0"/>
        <w:jc w:val="right"/>
        <w:rPr>
          <w:rFonts w:ascii="Verdana" w:hAnsi="Verdana" w:cs="Verdana"/>
          <w:kern w:val="1"/>
          <w:sz w:val="28"/>
          <w:szCs w:val="28"/>
        </w:rPr>
      </w:pPr>
      <w:hyperlink r:id="rId86"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87"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6: </w:t>
      </w:r>
      <w:hyperlink r:id="rId88" w:history="1">
        <w:r>
          <w:rPr>
            <w:rFonts w:ascii="Verdana" w:hAnsi="Verdana" w:cs="Verdana"/>
            <w:color w:val="0000F1"/>
            <w:kern w:val="1"/>
            <w:u w:val="single" w:color="0000F1"/>
          </w:rPr>
          <w:t>Pediatrics.</w:t>
        </w:r>
      </w:hyperlink>
      <w:r>
        <w:rPr>
          <w:rFonts w:ascii="Verdana" w:hAnsi="Verdana" w:cs="Verdana"/>
          <w:kern w:val="1"/>
        </w:rPr>
        <w:t xml:space="preserve"> 2008 Nov;122(5):1155; author reply 1155-6.</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89"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rPr>
          <w:rFonts w:ascii="Verdana" w:hAnsi="Verdana" w:cs="Verdana"/>
          <w:b/>
          <w:bCs/>
          <w:color w:val="535353"/>
          <w:kern w:val="1"/>
          <w:sz w:val="22"/>
          <w:szCs w:val="22"/>
        </w:rPr>
      </w:pPr>
      <w:r>
        <w:rPr>
          <w:rFonts w:ascii="Verdana" w:hAnsi="Verdana" w:cs="Verdana"/>
          <w:b/>
          <w:bCs/>
          <w:color w:val="535353"/>
          <w:kern w:val="1"/>
          <w:sz w:val="22"/>
          <w:szCs w:val="22"/>
        </w:rPr>
        <w:t>Comment on:</w:t>
      </w:r>
    </w:p>
    <w:p w:rsidR="00D72DFF" w:rsidRDefault="00E55EB0" w:rsidP="00D72DFF">
      <w:pPr>
        <w:widowControl w:val="0"/>
        <w:autoSpaceDE w:val="0"/>
        <w:autoSpaceDN w:val="0"/>
        <w:adjustRightInd w:val="0"/>
        <w:rPr>
          <w:rFonts w:ascii="Verdana" w:hAnsi="Verdana" w:cs="Verdana"/>
          <w:color w:val="535353"/>
          <w:kern w:val="1"/>
          <w:sz w:val="22"/>
          <w:szCs w:val="22"/>
        </w:rPr>
      </w:pPr>
      <w:hyperlink r:id="rId90" w:history="1">
        <w:r w:rsidR="00D72DFF">
          <w:rPr>
            <w:rFonts w:ascii="Verdana" w:hAnsi="Verdana" w:cs="Verdana"/>
            <w:color w:val="0000F1"/>
            <w:kern w:val="1"/>
            <w:sz w:val="22"/>
            <w:szCs w:val="22"/>
            <w:u w:val="single" w:color="0000F1"/>
          </w:rPr>
          <w:t>Pediatrics. 2008 Jul;122(1):e1-6.</w:t>
        </w:r>
      </w:hyperlink>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Attention-deficit/hyperactivity disorder and obesity: moving to the next research generation.</w:t>
      </w:r>
    </w:p>
    <w:p w:rsidR="00D72DFF" w:rsidRDefault="00E55EB0" w:rsidP="00D72DFF">
      <w:pPr>
        <w:widowControl w:val="0"/>
        <w:autoSpaceDE w:val="0"/>
        <w:autoSpaceDN w:val="0"/>
        <w:adjustRightInd w:val="0"/>
        <w:rPr>
          <w:rFonts w:ascii="Verdana" w:hAnsi="Verdana" w:cs="Verdana"/>
          <w:kern w:val="1"/>
        </w:rPr>
      </w:pPr>
      <w:hyperlink r:id="rId91" w:history="1">
        <w:r w:rsidR="00D72DFF">
          <w:rPr>
            <w:rFonts w:ascii="Verdana" w:hAnsi="Verdana" w:cs="Verdana"/>
            <w:b/>
            <w:bCs/>
            <w:color w:val="0000F1"/>
            <w:kern w:val="1"/>
          </w:rPr>
          <w:t>Cortese S</w:t>
        </w:r>
      </w:hyperlink>
      <w:r w:rsidR="00D72DFF">
        <w:rPr>
          <w:rFonts w:ascii="Verdana" w:hAnsi="Verdana" w:cs="Verdana"/>
          <w:kern w:val="1"/>
        </w:rPr>
        <w:t xml:space="preserve">, </w:t>
      </w:r>
      <w:hyperlink r:id="rId92" w:history="1">
        <w:r w:rsidR="00D72DFF">
          <w:rPr>
            <w:rFonts w:ascii="Verdana" w:hAnsi="Verdana" w:cs="Verdana"/>
            <w:b/>
            <w:bCs/>
            <w:color w:val="0000F1"/>
            <w:kern w:val="1"/>
          </w:rPr>
          <w:t>Angriman M</w:t>
        </w:r>
      </w:hyperlink>
      <w:r w:rsidR="00D72DFF">
        <w:rPr>
          <w:rFonts w:ascii="Verdana" w:hAnsi="Verdana" w:cs="Verdana"/>
          <w:kern w:val="1"/>
        </w:rPr>
        <w:t>.</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18977998 [PubMed - indexed for MEDLINE]</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6"/>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93" w:history="1">
        <w:r>
          <w:rPr>
            <w:rFonts w:ascii="Arial" w:hAnsi="Arial" w:cs="Arial"/>
            <w:color w:val="1A1A1A"/>
            <w:kern w:val="1"/>
            <w:sz w:val="22"/>
            <w:szCs w:val="22"/>
          </w:rPr>
          <w:t>Attention-deficit/hyperactivity disorder, binge eating, and obesity.</w:t>
        </w:r>
      </w:hyperlink>
      <w:r>
        <w:rPr>
          <w:rFonts w:ascii="Arial" w:hAnsi="Arial" w:cs="Arial"/>
          <w:color w:val="1A1A1A"/>
          <w:kern w:val="1"/>
          <w:sz w:val="22"/>
          <w:szCs w:val="22"/>
        </w:rPr>
        <w:t> </w:t>
      </w:r>
      <w:r>
        <w:rPr>
          <w:rFonts w:ascii="Verdana" w:hAnsi="Verdana" w:cs="Verdana"/>
          <w:color w:val="535353"/>
          <w:spacing w:val="-20"/>
          <w:kern w:val="1"/>
          <w:sz w:val="22"/>
          <w:szCs w:val="22"/>
        </w:rPr>
        <w:t>[J Clin Psychiatry. 2007]</w:t>
      </w:r>
    </w:p>
    <w:p w:rsidR="00D72DFF" w:rsidRDefault="00D72DFF" w:rsidP="00D72DFF">
      <w:pPr>
        <w:widowControl w:val="0"/>
        <w:numPr>
          <w:ilvl w:val="0"/>
          <w:numId w:val="6"/>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94" w:history="1">
        <w:r>
          <w:rPr>
            <w:rFonts w:ascii="Arial" w:hAnsi="Arial" w:cs="Arial"/>
            <w:color w:val="1A1A1A"/>
            <w:kern w:val="1"/>
            <w:sz w:val="22"/>
            <w:szCs w:val="22"/>
          </w:rPr>
          <w:t>Does dopaminergic reward system contribute to explaining comorbidity obesity and ADHD?</w:t>
        </w:r>
      </w:hyperlink>
      <w:r>
        <w:rPr>
          <w:rFonts w:ascii="Arial" w:hAnsi="Arial" w:cs="Arial"/>
          <w:color w:val="1A1A1A"/>
          <w:kern w:val="1"/>
          <w:sz w:val="22"/>
          <w:szCs w:val="22"/>
        </w:rPr>
        <w:t> </w:t>
      </w:r>
      <w:r>
        <w:rPr>
          <w:rFonts w:ascii="Verdana" w:hAnsi="Verdana" w:cs="Verdana"/>
          <w:color w:val="535353"/>
          <w:spacing w:val="-20"/>
          <w:kern w:val="1"/>
          <w:sz w:val="22"/>
          <w:szCs w:val="22"/>
        </w:rPr>
        <w:t>[Med Hypotheses. 2008]</w:t>
      </w:r>
    </w:p>
    <w:p w:rsidR="00D72DFF" w:rsidRDefault="00D72DFF" w:rsidP="00D72DFF">
      <w:pPr>
        <w:widowControl w:val="0"/>
        <w:numPr>
          <w:ilvl w:val="0"/>
          <w:numId w:val="6"/>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95" w:history="1">
        <w:r>
          <w:rPr>
            <w:rFonts w:ascii="Arial" w:hAnsi="Arial" w:cs="Arial"/>
            <w:color w:val="1A1A1A"/>
            <w:kern w:val="1"/>
            <w:sz w:val="22"/>
            <w:szCs w:val="22"/>
          </w:rPr>
          <w:t>Comorbidity between obesity and attention deficit/hyperactivity disorder: population study with 13-15-year-olds.</w:t>
        </w:r>
      </w:hyperlink>
      <w:r>
        <w:rPr>
          <w:rFonts w:ascii="Arial" w:hAnsi="Arial" w:cs="Arial"/>
          <w:color w:val="1A1A1A"/>
          <w:kern w:val="1"/>
          <w:sz w:val="22"/>
          <w:szCs w:val="22"/>
        </w:rPr>
        <w:t> </w:t>
      </w:r>
      <w:r>
        <w:rPr>
          <w:rFonts w:ascii="Verdana" w:hAnsi="Verdana" w:cs="Verdana"/>
          <w:color w:val="535353"/>
          <w:spacing w:val="-20"/>
          <w:kern w:val="1"/>
          <w:sz w:val="22"/>
          <w:szCs w:val="22"/>
        </w:rPr>
        <w:t>[Int J Eat Disord. 2006]</w:t>
      </w:r>
    </w:p>
    <w:p w:rsidR="00D72DFF" w:rsidRDefault="00D72DFF" w:rsidP="00D72DFF">
      <w:pPr>
        <w:widowControl w:val="0"/>
        <w:numPr>
          <w:ilvl w:val="0"/>
          <w:numId w:val="6"/>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96" w:history="1">
        <w:r>
          <w:rPr>
            <w:rFonts w:ascii="Arial" w:hAnsi="Arial" w:cs="Arial"/>
            <w:i/>
            <w:iCs/>
            <w:color w:val="FFFFFF"/>
            <w:kern w:val="1"/>
            <w:sz w:val="22"/>
            <w:szCs w:val="22"/>
          </w:rPr>
          <w:t>Review </w:t>
        </w:r>
        <w:r>
          <w:rPr>
            <w:rFonts w:ascii="Arial" w:hAnsi="Arial" w:cs="Arial"/>
            <w:color w:val="1A1A1A"/>
            <w:kern w:val="1"/>
            <w:sz w:val="22"/>
            <w:szCs w:val="22"/>
          </w:rPr>
          <w:t>Attention-deficit/hyperactivity disorder (ADHD) and obesity: a systematic review of the literature.</w:t>
        </w:r>
      </w:hyperlink>
      <w:r>
        <w:rPr>
          <w:rFonts w:ascii="Arial" w:hAnsi="Arial" w:cs="Arial"/>
          <w:color w:val="1A1A1A"/>
          <w:kern w:val="1"/>
          <w:sz w:val="22"/>
          <w:szCs w:val="22"/>
        </w:rPr>
        <w:t> </w:t>
      </w:r>
      <w:r>
        <w:rPr>
          <w:rFonts w:ascii="Verdana" w:hAnsi="Verdana" w:cs="Verdana"/>
          <w:color w:val="535353"/>
          <w:spacing w:val="-20"/>
          <w:kern w:val="1"/>
          <w:sz w:val="22"/>
          <w:szCs w:val="22"/>
        </w:rPr>
        <w:t>[Crit Rev Food Sci Nutr. 2008]</w:t>
      </w:r>
    </w:p>
    <w:p w:rsidR="00D72DFF" w:rsidRDefault="00D72DFF" w:rsidP="00D72DFF">
      <w:pPr>
        <w:widowControl w:val="0"/>
        <w:numPr>
          <w:ilvl w:val="0"/>
          <w:numId w:val="6"/>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97" w:history="1">
        <w:r>
          <w:rPr>
            <w:rFonts w:ascii="Arial" w:hAnsi="Arial" w:cs="Arial"/>
            <w:i/>
            <w:iCs/>
            <w:color w:val="FFFFFF"/>
            <w:kern w:val="1"/>
            <w:sz w:val="22"/>
            <w:szCs w:val="22"/>
          </w:rPr>
          <w:t>Review </w:t>
        </w:r>
        <w:r>
          <w:rPr>
            <w:rFonts w:ascii="Arial" w:hAnsi="Arial" w:cs="Arial"/>
            <w:color w:val="1A1A1A"/>
            <w:kern w:val="1"/>
            <w:sz w:val="22"/>
            <w:szCs w:val="22"/>
          </w:rPr>
          <w:t>What are the key directions in the genetics of attention deficit 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[Curr Opin Psychiatry. 2008]</w:t>
      </w:r>
    </w:p>
    <w:p w:rsidR="00D72DFF" w:rsidRDefault="00E55EB0" w:rsidP="00D72DFF">
      <w:pPr>
        <w:widowControl w:val="0"/>
        <w:autoSpaceDE w:val="0"/>
        <w:autoSpaceDN w:val="0"/>
        <w:adjustRightInd w:val="0"/>
        <w:jc w:val="right"/>
        <w:rPr>
          <w:rFonts w:ascii="Verdana" w:hAnsi="Verdana" w:cs="Verdana"/>
          <w:kern w:val="1"/>
          <w:sz w:val="28"/>
          <w:szCs w:val="28"/>
        </w:rPr>
      </w:pPr>
      <w:hyperlink r:id="rId98"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99"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7: </w:t>
      </w:r>
      <w:hyperlink r:id="rId100" w:history="1">
        <w:r>
          <w:rPr>
            <w:rFonts w:ascii="Verdana" w:hAnsi="Verdana" w:cs="Verdana"/>
            <w:color w:val="0000F1"/>
            <w:kern w:val="1"/>
            <w:u w:val="single" w:color="0000F1"/>
          </w:rPr>
          <w:t>Eat Behav.</w:t>
        </w:r>
      </w:hyperlink>
      <w:r>
        <w:rPr>
          <w:rFonts w:ascii="Verdana" w:hAnsi="Verdana" w:cs="Verdana"/>
          <w:kern w:val="1"/>
        </w:rPr>
        <w:t xml:space="preserve"> 2008 Dec;9(4):516-8. Epub 2008 Aug 8.</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101"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Symptoms of attention-deficit/hyperactivity disorder, overeating, and body mass index in men.</w:t>
      </w:r>
    </w:p>
    <w:p w:rsidR="00D72DFF" w:rsidRDefault="00E55EB0" w:rsidP="00D72DFF">
      <w:pPr>
        <w:widowControl w:val="0"/>
        <w:autoSpaceDE w:val="0"/>
        <w:autoSpaceDN w:val="0"/>
        <w:adjustRightInd w:val="0"/>
        <w:rPr>
          <w:rFonts w:ascii="Verdana" w:hAnsi="Verdana" w:cs="Verdana"/>
          <w:kern w:val="1"/>
        </w:rPr>
      </w:pPr>
      <w:hyperlink r:id="rId102" w:history="1">
        <w:r w:rsidR="00D72DFF">
          <w:rPr>
            <w:rFonts w:ascii="Verdana" w:hAnsi="Verdana" w:cs="Verdana"/>
            <w:b/>
            <w:bCs/>
            <w:color w:val="0000F1"/>
            <w:kern w:val="1"/>
          </w:rPr>
          <w:t>Strimas R</w:t>
        </w:r>
      </w:hyperlink>
      <w:r w:rsidR="00D72DFF">
        <w:rPr>
          <w:rFonts w:ascii="Verdana" w:hAnsi="Verdana" w:cs="Verdana"/>
          <w:kern w:val="1"/>
        </w:rPr>
        <w:t xml:space="preserve">, </w:t>
      </w:r>
      <w:hyperlink r:id="rId103" w:history="1">
        <w:r w:rsidR="00D72DFF">
          <w:rPr>
            <w:rFonts w:ascii="Verdana" w:hAnsi="Verdana" w:cs="Verdana"/>
            <w:b/>
            <w:bCs/>
            <w:color w:val="0000F1"/>
            <w:kern w:val="1"/>
          </w:rPr>
          <w:t>Davis C</w:t>
        </w:r>
      </w:hyperlink>
      <w:r w:rsidR="00D72DFF">
        <w:rPr>
          <w:rFonts w:ascii="Verdana" w:hAnsi="Verdana" w:cs="Verdana"/>
          <w:kern w:val="1"/>
        </w:rPr>
        <w:t xml:space="preserve">, </w:t>
      </w:r>
      <w:hyperlink r:id="rId104" w:history="1">
        <w:r w:rsidR="00D72DFF">
          <w:rPr>
            <w:rFonts w:ascii="Verdana" w:hAnsi="Verdana" w:cs="Verdana"/>
            <w:b/>
            <w:bCs/>
            <w:color w:val="0000F1"/>
            <w:kern w:val="1"/>
          </w:rPr>
          <w:t>Patte K</w:t>
        </w:r>
      </w:hyperlink>
      <w:r w:rsidR="00D72DFF">
        <w:rPr>
          <w:rFonts w:ascii="Verdana" w:hAnsi="Verdana" w:cs="Verdana"/>
          <w:kern w:val="1"/>
        </w:rPr>
        <w:t xml:space="preserve">, </w:t>
      </w:r>
      <w:hyperlink r:id="rId105" w:history="1">
        <w:r w:rsidR="00D72DFF">
          <w:rPr>
            <w:rFonts w:ascii="Verdana" w:hAnsi="Verdana" w:cs="Verdana"/>
            <w:b/>
            <w:bCs/>
            <w:color w:val="0000F1"/>
            <w:kern w:val="1"/>
          </w:rPr>
          <w:t>Curtis C</w:t>
        </w:r>
      </w:hyperlink>
      <w:r w:rsidR="00D72DFF">
        <w:rPr>
          <w:rFonts w:ascii="Verdana" w:hAnsi="Verdana" w:cs="Verdana"/>
          <w:kern w:val="1"/>
        </w:rPr>
        <w:t xml:space="preserve">, </w:t>
      </w:r>
      <w:hyperlink r:id="rId106" w:history="1">
        <w:r w:rsidR="00D72DFF">
          <w:rPr>
            <w:rFonts w:ascii="Verdana" w:hAnsi="Verdana" w:cs="Verdana"/>
            <w:b/>
            <w:bCs/>
            <w:color w:val="0000F1"/>
            <w:kern w:val="1"/>
          </w:rPr>
          <w:t>Reid C</w:t>
        </w:r>
      </w:hyperlink>
      <w:r w:rsidR="00D72DFF">
        <w:rPr>
          <w:rFonts w:ascii="Verdana" w:hAnsi="Verdana" w:cs="Verdana"/>
          <w:kern w:val="1"/>
        </w:rPr>
        <w:t xml:space="preserve">, </w:t>
      </w:r>
      <w:hyperlink r:id="rId107" w:history="1">
        <w:r w:rsidR="00D72DFF">
          <w:rPr>
            <w:rFonts w:ascii="Verdana" w:hAnsi="Verdana" w:cs="Verdana"/>
            <w:b/>
            <w:bCs/>
            <w:color w:val="0000F1"/>
            <w:kern w:val="1"/>
          </w:rPr>
          <w:t>McCool C</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Department of Kinesiology and Health Science, 343 Bethune College, York University, 4700 Keele Street, Toronto, Ontario, Canada M3J 1P3. rstrimas@psych.ryerson.ca</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BACKGROUND: The high prevalence of obesity currently poses a global health crisis. Previous research has identified a novel link between obesity and Attention-Deficit/Hyperactivity Disorder (AD(H)D). Davis, Levitan, Smith, Tweed and Curtis [Davis, C., Levitan, R. D., Smith, M., Tweed, S., &amp; Curtis, C. (2006). Associations among overeating, overweight, and attention deficit/hyperactivity disorder: A structural equation modeling approach. Eating Behaviors, 7, 266-274] recently tested a structural equation model predicting that AD(H)D symptoms foster overeating and subsequently contribute to the variation in Body Mass Index (BMI) in a sample of healthy adult females. The data were an excellent fit to the model. PURPOSE: In order to extend the generalizability of these findings, the present study tested the same model in 145 non-clinical adult males. RESULTS: Similar to the findings in females, AD(H)D symptoms positively predicted overeating in males, which in turn positively predicted BMI. CONCLUSIONS: Results highlight mechanisms whereby AD(H)D symptoms could influence body mass and stress the importance of addressing AD(H)D symptoms in both the prevention and treatment of overeating and obesity.</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18928919 [PubMed - indexed for MEDLINE]</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7"/>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08" w:history="1">
        <w:r>
          <w:rPr>
            <w:rFonts w:ascii="Arial" w:hAnsi="Arial" w:cs="Arial"/>
            <w:color w:val="1A1A1A"/>
            <w:kern w:val="1"/>
            <w:sz w:val="22"/>
            <w:szCs w:val="22"/>
          </w:rPr>
          <w:t>Associations among overeating, overweight, and attention deficit/hyperactivity disorder: a structural equation modelling approach.</w:t>
        </w:r>
      </w:hyperlink>
      <w:r>
        <w:rPr>
          <w:rFonts w:ascii="Arial" w:hAnsi="Arial" w:cs="Arial"/>
          <w:color w:val="1A1A1A"/>
          <w:kern w:val="1"/>
          <w:sz w:val="22"/>
          <w:szCs w:val="22"/>
        </w:rPr>
        <w:t> </w:t>
      </w:r>
      <w:r>
        <w:rPr>
          <w:rFonts w:ascii="Verdana" w:hAnsi="Verdana" w:cs="Verdana"/>
          <w:color w:val="535353"/>
          <w:spacing w:val="-20"/>
          <w:kern w:val="1"/>
          <w:sz w:val="22"/>
          <w:szCs w:val="22"/>
        </w:rPr>
        <w:t>[Eat Behav. 2006]</w:t>
      </w:r>
    </w:p>
    <w:p w:rsidR="00D72DFF" w:rsidRDefault="00D72DFF" w:rsidP="00D72DFF">
      <w:pPr>
        <w:widowControl w:val="0"/>
        <w:numPr>
          <w:ilvl w:val="0"/>
          <w:numId w:val="7"/>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09" w:history="1">
        <w:r>
          <w:rPr>
            <w:rFonts w:ascii="Arial" w:hAnsi="Arial" w:cs="Arial"/>
            <w:color w:val="1A1A1A"/>
            <w:kern w:val="1"/>
            <w:sz w:val="22"/>
            <w:szCs w:val="22"/>
          </w:rPr>
          <w:t>Childhood obesity and attention deficit/hyperactivity disorder: a newly described comorbidity in obese hospitalized children.</w:t>
        </w:r>
      </w:hyperlink>
      <w:r>
        <w:rPr>
          <w:rFonts w:ascii="Arial" w:hAnsi="Arial" w:cs="Arial"/>
          <w:color w:val="1A1A1A"/>
          <w:kern w:val="1"/>
          <w:sz w:val="22"/>
          <w:szCs w:val="22"/>
        </w:rPr>
        <w:t> </w:t>
      </w:r>
      <w:r>
        <w:rPr>
          <w:rFonts w:ascii="Verdana" w:hAnsi="Verdana" w:cs="Verdana"/>
          <w:color w:val="535353"/>
          <w:spacing w:val="-20"/>
          <w:kern w:val="1"/>
          <w:sz w:val="22"/>
          <w:szCs w:val="22"/>
        </w:rPr>
        <w:t>[Int J Eat Disord. 2005]</w:t>
      </w:r>
    </w:p>
    <w:p w:rsidR="00D72DFF" w:rsidRDefault="00D72DFF" w:rsidP="00D72DFF">
      <w:pPr>
        <w:widowControl w:val="0"/>
        <w:numPr>
          <w:ilvl w:val="0"/>
          <w:numId w:val="7"/>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10" w:history="1">
        <w:r>
          <w:rPr>
            <w:rFonts w:ascii="Arial" w:hAnsi="Arial" w:cs="Arial"/>
            <w:color w:val="1A1A1A"/>
            <w:kern w:val="1"/>
            <w:sz w:val="22"/>
            <w:szCs w:val="22"/>
          </w:rPr>
          <w:t>Overweight in children and adolescents in relation to attention-deficit/hyperactivity disorder: results from a national sample.</w:t>
        </w:r>
      </w:hyperlink>
      <w:r>
        <w:rPr>
          <w:rFonts w:ascii="Arial" w:hAnsi="Arial" w:cs="Arial"/>
          <w:color w:val="1A1A1A"/>
          <w:kern w:val="1"/>
          <w:sz w:val="22"/>
          <w:szCs w:val="22"/>
        </w:rPr>
        <w:t> </w:t>
      </w:r>
      <w:r>
        <w:rPr>
          <w:rFonts w:ascii="Verdana" w:hAnsi="Verdana" w:cs="Verdana"/>
          <w:color w:val="535353"/>
          <w:spacing w:val="-20"/>
          <w:kern w:val="1"/>
          <w:sz w:val="22"/>
          <w:szCs w:val="22"/>
        </w:rPr>
        <w:t>[Pediatrics. 2008]</w:t>
      </w:r>
    </w:p>
    <w:p w:rsidR="00D72DFF" w:rsidRDefault="00D72DFF" w:rsidP="00D72DFF">
      <w:pPr>
        <w:widowControl w:val="0"/>
        <w:numPr>
          <w:ilvl w:val="0"/>
          <w:numId w:val="7"/>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11" w:history="1">
        <w:r>
          <w:rPr>
            <w:rFonts w:ascii="Arial" w:hAnsi="Arial" w:cs="Arial"/>
            <w:i/>
            <w:iCs/>
            <w:color w:val="FFFFFF"/>
            <w:kern w:val="1"/>
            <w:sz w:val="22"/>
            <w:szCs w:val="22"/>
          </w:rPr>
          <w:t>Review </w:t>
        </w:r>
        <w:r>
          <w:rPr>
            <w:rFonts w:ascii="Arial" w:hAnsi="Arial" w:cs="Arial"/>
            <w:color w:val="1A1A1A"/>
            <w:kern w:val="1"/>
            <w:sz w:val="22"/>
            <w:szCs w:val="22"/>
          </w:rPr>
          <w:t>A practical guide to recognition and diagnosis of ADHD in adults in the primary care setting.</w:t>
        </w:r>
      </w:hyperlink>
      <w:r>
        <w:rPr>
          <w:rFonts w:ascii="Arial" w:hAnsi="Arial" w:cs="Arial"/>
          <w:color w:val="1A1A1A"/>
          <w:kern w:val="1"/>
          <w:sz w:val="22"/>
          <w:szCs w:val="22"/>
        </w:rPr>
        <w:t> </w:t>
      </w:r>
      <w:r>
        <w:rPr>
          <w:rFonts w:ascii="Verdana" w:hAnsi="Verdana" w:cs="Verdana"/>
          <w:color w:val="535353"/>
          <w:spacing w:val="-20"/>
          <w:kern w:val="1"/>
          <w:sz w:val="22"/>
          <w:szCs w:val="22"/>
        </w:rPr>
        <w:t>[Postgrad Med. 2008]</w:t>
      </w:r>
    </w:p>
    <w:p w:rsidR="00D72DFF" w:rsidRDefault="00D72DFF" w:rsidP="00D72DFF">
      <w:pPr>
        <w:widowControl w:val="0"/>
        <w:numPr>
          <w:ilvl w:val="0"/>
          <w:numId w:val="7"/>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12" w:history="1">
        <w:r>
          <w:rPr>
            <w:rFonts w:ascii="Arial" w:hAnsi="Arial" w:cs="Arial"/>
            <w:i/>
            <w:iCs/>
            <w:color w:val="FFFFFF"/>
            <w:kern w:val="1"/>
            <w:sz w:val="22"/>
            <w:szCs w:val="22"/>
          </w:rPr>
          <w:t>Review </w:t>
        </w:r>
        <w:r>
          <w:rPr>
            <w:rFonts w:ascii="Arial" w:hAnsi="Arial" w:cs="Arial"/>
            <w:color w:val="1A1A1A"/>
            <w:kern w:val="1"/>
            <w:sz w:val="22"/>
            <w:szCs w:val="22"/>
          </w:rPr>
          <w:t>What are the key directions in the genetics of attention deficit 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[Curr Opin Psychiatry. 2008]</w:t>
      </w:r>
    </w:p>
    <w:p w:rsidR="00D72DFF" w:rsidRDefault="00E55EB0" w:rsidP="00D72DFF">
      <w:pPr>
        <w:widowControl w:val="0"/>
        <w:autoSpaceDE w:val="0"/>
        <w:autoSpaceDN w:val="0"/>
        <w:adjustRightInd w:val="0"/>
        <w:jc w:val="right"/>
        <w:rPr>
          <w:rFonts w:ascii="Verdana" w:hAnsi="Verdana" w:cs="Verdana"/>
          <w:kern w:val="1"/>
          <w:sz w:val="28"/>
          <w:szCs w:val="28"/>
        </w:rPr>
      </w:pPr>
      <w:hyperlink r:id="rId113"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114"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8: </w:t>
      </w:r>
      <w:hyperlink r:id="rId115" w:history="1">
        <w:r>
          <w:rPr>
            <w:rFonts w:ascii="Verdana" w:hAnsi="Verdana" w:cs="Verdana"/>
            <w:color w:val="0000F1"/>
            <w:kern w:val="1"/>
            <w:u w:val="single" w:color="0000F1"/>
          </w:rPr>
          <w:t>Pediatrics.</w:t>
        </w:r>
      </w:hyperlink>
      <w:r>
        <w:rPr>
          <w:rFonts w:ascii="Verdana" w:hAnsi="Verdana" w:cs="Verdana"/>
          <w:kern w:val="1"/>
        </w:rPr>
        <w:t xml:space="preserve"> 2008 Jul;122(1):e1-6.</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116"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rPr>
          <w:rFonts w:ascii="Verdana" w:hAnsi="Verdana" w:cs="Verdana"/>
          <w:b/>
          <w:bCs/>
          <w:color w:val="535353"/>
          <w:kern w:val="1"/>
          <w:sz w:val="22"/>
          <w:szCs w:val="22"/>
        </w:rPr>
      </w:pPr>
      <w:r>
        <w:rPr>
          <w:rFonts w:ascii="Verdana" w:hAnsi="Verdana" w:cs="Verdana"/>
          <w:b/>
          <w:bCs/>
          <w:color w:val="535353"/>
          <w:kern w:val="1"/>
          <w:sz w:val="22"/>
          <w:szCs w:val="22"/>
        </w:rPr>
        <w:t>Comment in:</w:t>
      </w:r>
    </w:p>
    <w:p w:rsidR="00D72DFF" w:rsidRDefault="00E55EB0" w:rsidP="00D72DFF">
      <w:pPr>
        <w:widowControl w:val="0"/>
        <w:autoSpaceDE w:val="0"/>
        <w:autoSpaceDN w:val="0"/>
        <w:adjustRightInd w:val="0"/>
        <w:rPr>
          <w:rFonts w:ascii="Verdana" w:hAnsi="Verdana" w:cs="Verdana"/>
          <w:color w:val="535353"/>
          <w:kern w:val="1"/>
          <w:sz w:val="22"/>
          <w:szCs w:val="22"/>
        </w:rPr>
      </w:pPr>
      <w:hyperlink r:id="rId117" w:history="1">
        <w:r w:rsidR="00D72DFF">
          <w:rPr>
            <w:rFonts w:ascii="Verdana" w:hAnsi="Verdana" w:cs="Verdana"/>
            <w:color w:val="0000F1"/>
            <w:kern w:val="1"/>
            <w:sz w:val="22"/>
            <w:szCs w:val="22"/>
            <w:u w:val="single" w:color="0000F1"/>
          </w:rPr>
          <w:t>Pediatrics. 2008 Nov;122(5):1155; author reply 1155-6.</w:t>
        </w:r>
      </w:hyperlink>
    </w:p>
    <w:p w:rsidR="00D72DFF" w:rsidRDefault="00E55EB0" w:rsidP="00D72DFF">
      <w:pPr>
        <w:widowControl w:val="0"/>
        <w:autoSpaceDE w:val="0"/>
        <w:autoSpaceDN w:val="0"/>
        <w:adjustRightInd w:val="0"/>
        <w:rPr>
          <w:rFonts w:ascii="Verdana" w:hAnsi="Verdana" w:cs="Verdana"/>
          <w:color w:val="535353"/>
          <w:kern w:val="1"/>
          <w:sz w:val="22"/>
          <w:szCs w:val="22"/>
        </w:rPr>
      </w:pPr>
      <w:hyperlink r:id="rId118" w:history="1">
        <w:r w:rsidR="00D72DFF">
          <w:rPr>
            <w:rFonts w:ascii="Verdana" w:hAnsi="Verdana" w:cs="Verdana"/>
            <w:color w:val="0000F1"/>
            <w:kern w:val="1"/>
            <w:sz w:val="22"/>
            <w:szCs w:val="22"/>
            <w:u w:val="single" w:color="0000F1"/>
          </w:rPr>
          <w:t>Pediatrics. 2008 Oct;122(4):910; author reply 910.</w:t>
        </w:r>
      </w:hyperlink>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Overweight in children and adolescents in relation to attention-deficit/hyperactivity disorder: results from a national sample.</w:t>
      </w:r>
    </w:p>
    <w:p w:rsidR="00D72DFF" w:rsidRDefault="00E55EB0" w:rsidP="00D72DFF">
      <w:pPr>
        <w:widowControl w:val="0"/>
        <w:autoSpaceDE w:val="0"/>
        <w:autoSpaceDN w:val="0"/>
        <w:adjustRightInd w:val="0"/>
        <w:rPr>
          <w:rFonts w:ascii="Verdana" w:hAnsi="Verdana" w:cs="Verdana"/>
          <w:kern w:val="1"/>
        </w:rPr>
      </w:pPr>
      <w:hyperlink r:id="rId119" w:history="1">
        <w:r w:rsidR="00D72DFF">
          <w:rPr>
            <w:rFonts w:ascii="Verdana" w:hAnsi="Verdana" w:cs="Verdana"/>
            <w:b/>
            <w:bCs/>
            <w:color w:val="0000F1"/>
            <w:kern w:val="1"/>
          </w:rPr>
          <w:t>Waring ME</w:t>
        </w:r>
      </w:hyperlink>
      <w:r w:rsidR="00D72DFF">
        <w:rPr>
          <w:rFonts w:ascii="Verdana" w:hAnsi="Verdana" w:cs="Verdana"/>
          <w:kern w:val="1"/>
        </w:rPr>
        <w:t xml:space="preserve">, </w:t>
      </w:r>
      <w:hyperlink r:id="rId120" w:history="1">
        <w:r w:rsidR="00D72DFF">
          <w:rPr>
            <w:rFonts w:ascii="Verdana" w:hAnsi="Verdana" w:cs="Verdana"/>
            <w:b/>
            <w:bCs/>
            <w:color w:val="0000F1"/>
            <w:kern w:val="1"/>
          </w:rPr>
          <w:t>Lapane KL</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Department of Community Health, Brown Medical School, Box G-S121, Providence, RI 02912, USA. molly_waring@brown.edu</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OBJECTIVE: As the prevalence of childhood obesity increases, identifying groups of children who are at increased risk of overweight is important. The current study estimated the prevalence of overweight in children and adolescents in relation to attention-deficit/hyperactivity disorder and medication use. PATIENTS AND METHODS: This study was a cross-sectional analysis of 62 887 children and adolescents aged 5 to 17 years from the 2003-2004 National Survey of Children's Health, a nationally representative sample of children and adolescents in the United States. Attention-deficit disorder/attention-deficit/hyperactivity disorder was determined by response to the question "Has a doctor or health professional ever told you that your child has attention-deficit disorder or attention-deficit/hyperactive disorder, that is, ADD or ADHD?" Children and adolescents were classified as underweight, normal weight, at risk of overweight, or overweight according to BMI for age and gender. RESULTS: After adjustment for age, gender, race/ethnicity, socioeconomic status, and depression/anxiety, children and adolescents with attention-deficit disorder/attention-deficit/hyperactivity disorder not currently using medication had approximately 1.5 times the odds of being overweight, and children and adolescents currently medicated for attention-deficit disorder/attention-deficit/hyperactivity disorder had approximately 1.6 times the odds of being underweight compared with children and adolescents without either diagnosis. CONCLUSIONS: This study provides heightened awareness for pediatric providers about the relationship between attention-deficit disorder/attention-deficit/hyperactivity disorder, medication use, and weight status. Future work is needed to better understand the longitudinal and pharmacologic factors that influence the relationship between attention-deficit disorder/attention-deficit/hyperactivity disorder and weight status in children and adolescents.</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18595954 [PubMed - indexed for MEDLINE]</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8"/>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21" w:history="1">
        <w:r>
          <w:rPr>
            <w:rFonts w:ascii="Arial" w:hAnsi="Arial" w:cs="Arial"/>
            <w:color w:val="1A1A1A"/>
            <w:kern w:val="1"/>
            <w:sz w:val="22"/>
            <w:szCs w:val="22"/>
          </w:rPr>
          <w:t>National estimates and factors associated with medication treatment for childhood attention-deficit/hyperactivity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[Pediatrics. 2007]</w:t>
      </w:r>
    </w:p>
    <w:p w:rsidR="00D72DFF" w:rsidRDefault="00D72DFF" w:rsidP="00D72DFF">
      <w:pPr>
        <w:widowControl w:val="0"/>
        <w:numPr>
          <w:ilvl w:val="0"/>
          <w:numId w:val="8"/>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22" w:history="1">
        <w:r>
          <w:rPr>
            <w:rFonts w:ascii="Arial" w:hAnsi="Arial" w:cs="Arial"/>
            <w:color w:val="1A1A1A"/>
            <w:kern w:val="1"/>
            <w:sz w:val="22"/>
            <w:szCs w:val="22"/>
          </w:rPr>
          <w:t>Prevalence of overweight in children and adolescents with attention deficit hyperactivity disorder and autism spectrum disorders: a chart review.</w:t>
        </w:r>
      </w:hyperlink>
      <w:r>
        <w:rPr>
          <w:rFonts w:ascii="Arial" w:hAnsi="Arial" w:cs="Arial"/>
          <w:color w:val="1A1A1A"/>
          <w:kern w:val="1"/>
          <w:sz w:val="22"/>
          <w:szCs w:val="22"/>
        </w:rPr>
        <w:t> </w:t>
      </w:r>
      <w:r>
        <w:rPr>
          <w:rFonts w:ascii="Verdana" w:hAnsi="Verdana" w:cs="Verdana"/>
          <w:color w:val="535353"/>
          <w:spacing w:val="-20"/>
          <w:kern w:val="1"/>
          <w:sz w:val="22"/>
          <w:szCs w:val="22"/>
        </w:rPr>
        <w:t>[BMC Pediatr. 2005]</w:t>
      </w:r>
    </w:p>
    <w:p w:rsidR="00D72DFF" w:rsidRDefault="00D72DFF" w:rsidP="00D72DFF">
      <w:pPr>
        <w:widowControl w:val="0"/>
        <w:numPr>
          <w:ilvl w:val="0"/>
          <w:numId w:val="8"/>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23" w:history="1">
        <w:r>
          <w:rPr>
            <w:rFonts w:ascii="Arial" w:hAnsi="Arial" w:cs="Arial"/>
            <w:color w:val="1A1A1A"/>
            <w:kern w:val="1"/>
            <w:sz w:val="22"/>
            <w:szCs w:val="22"/>
          </w:rPr>
          <w:t>Does connection to primary care matter for children with attention-deficit/hyperactivity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[Pediatrics. 2008]</w:t>
      </w:r>
    </w:p>
    <w:p w:rsidR="00D72DFF" w:rsidRDefault="00D72DFF" w:rsidP="00D72DFF">
      <w:pPr>
        <w:widowControl w:val="0"/>
        <w:numPr>
          <w:ilvl w:val="0"/>
          <w:numId w:val="8"/>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24" w:history="1">
        <w:r>
          <w:rPr>
            <w:rFonts w:ascii="Arial" w:hAnsi="Arial" w:cs="Arial"/>
            <w:i/>
            <w:iCs/>
            <w:color w:val="FFFFFF"/>
            <w:kern w:val="1"/>
            <w:sz w:val="22"/>
            <w:szCs w:val="22"/>
          </w:rPr>
          <w:t>Review </w:t>
        </w:r>
        <w:r>
          <w:rPr>
            <w:rFonts w:ascii="Arial" w:hAnsi="Arial" w:cs="Arial"/>
            <w:color w:val="1A1A1A"/>
            <w:kern w:val="1"/>
            <w:sz w:val="22"/>
            <w:szCs w:val="22"/>
          </w:rPr>
          <w:t>Diagnosing attention-deficit/hyperactivity disorder in children.</w:t>
        </w:r>
      </w:hyperlink>
      <w:r>
        <w:rPr>
          <w:rFonts w:ascii="Arial" w:hAnsi="Arial" w:cs="Arial"/>
          <w:color w:val="1A1A1A"/>
          <w:kern w:val="1"/>
          <w:sz w:val="22"/>
          <w:szCs w:val="22"/>
        </w:rPr>
        <w:t> </w:t>
      </w:r>
      <w:r>
        <w:rPr>
          <w:rFonts w:ascii="Verdana" w:hAnsi="Verdana" w:cs="Verdana"/>
          <w:color w:val="535353"/>
          <w:spacing w:val="-20"/>
          <w:kern w:val="1"/>
          <w:sz w:val="22"/>
          <w:szCs w:val="22"/>
        </w:rPr>
        <w:t>[J Clin Psychiatry. 1998]</w:t>
      </w:r>
    </w:p>
    <w:p w:rsidR="00D72DFF" w:rsidRDefault="00D72DFF" w:rsidP="00D72DFF">
      <w:pPr>
        <w:widowControl w:val="0"/>
        <w:numPr>
          <w:ilvl w:val="0"/>
          <w:numId w:val="8"/>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25" w:history="1">
        <w:r>
          <w:rPr>
            <w:rFonts w:ascii="Arial" w:hAnsi="Arial" w:cs="Arial"/>
            <w:i/>
            <w:iCs/>
            <w:color w:val="FFFFFF"/>
            <w:kern w:val="1"/>
            <w:sz w:val="22"/>
            <w:szCs w:val="22"/>
          </w:rPr>
          <w:t>Review </w:t>
        </w:r>
        <w:r>
          <w:rPr>
            <w:rFonts w:ascii="Arial" w:hAnsi="Arial" w:cs="Arial"/>
            <w:color w:val="1A1A1A"/>
            <w:kern w:val="1"/>
            <w:sz w:val="22"/>
            <w:szCs w:val="22"/>
          </w:rPr>
          <w:t>Special considerations in diagnosing and treating attention-deficit/hyperactivity disorder.</w:t>
        </w:r>
      </w:hyperlink>
      <w:r>
        <w:rPr>
          <w:rFonts w:ascii="Arial" w:hAnsi="Arial" w:cs="Arial"/>
          <w:color w:val="1A1A1A"/>
          <w:kern w:val="1"/>
          <w:sz w:val="22"/>
          <w:szCs w:val="22"/>
        </w:rPr>
        <w:t> </w:t>
      </w:r>
      <w:r>
        <w:rPr>
          <w:rFonts w:ascii="Verdana" w:hAnsi="Verdana" w:cs="Verdana"/>
          <w:color w:val="535353"/>
          <w:spacing w:val="-20"/>
          <w:kern w:val="1"/>
          <w:sz w:val="22"/>
          <w:szCs w:val="22"/>
        </w:rPr>
        <w:t>[CNS Spectr. 2007]</w:t>
      </w:r>
    </w:p>
    <w:p w:rsidR="00D72DFF" w:rsidRDefault="00E55EB0" w:rsidP="00D72DFF">
      <w:pPr>
        <w:widowControl w:val="0"/>
        <w:autoSpaceDE w:val="0"/>
        <w:autoSpaceDN w:val="0"/>
        <w:adjustRightInd w:val="0"/>
        <w:jc w:val="right"/>
        <w:rPr>
          <w:rFonts w:ascii="Verdana" w:hAnsi="Verdana" w:cs="Verdana"/>
          <w:kern w:val="1"/>
          <w:sz w:val="28"/>
          <w:szCs w:val="28"/>
        </w:rPr>
      </w:pPr>
      <w:hyperlink r:id="rId126"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127"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jc w:val="right"/>
        <w:rPr>
          <w:rFonts w:ascii="Verdana" w:hAnsi="Verdana" w:cs="Verdana"/>
          <w:kern w:val="1"/>
        </w:rPr>
      </w:pPr>
      <w:r>
        <w:rPr>
          <w:rFonts w:ascii="Verdana" w:hAnsi="Verdana" w:cs="Verdana"/>
          <w:b/>
          <w:bCs/>
          <w:kern w:val="1"/>
        </w:rPr>
        <w:t xml:space="preserve">9: </w:t>
      </w:r>
      <w:hyperlink r:id="rId128" w:history="1">
        <w:r>
          <w:rPr>
            <w:rFonts w:ascii="Verdana" w:hAnsi="Verdana" w:cs="Verdana"/>
            <w:color w:val="0000F1"/>
            <w:kern w:val="1"/>
            <w:u w:val="single" w:color="0000F1"/>
          </w:rPr>
          <w:t>Crit Rev Food Sci Nutr.</w:t>
        </w:r>
      </w:hyperlink>
      <w:r>
        <w:rPr>
          <w:rFonts w:ascii="Verdana" w:hAnsi="Verdana" w:cs="Verdana"/>
          <w:kern w:val="1"/>
        </w:rPr>
        <w:t xml:space="preserve"> 2008 Jun;48(6):524-37.</w:t>
      </w:r>
    </w:p>
    <w:p w:rsidR="00D72DFF" w:rsidRDefault="00D72DFF" w:rsidP="00D72DFF">
      <w:pPr>
        <w:widowControl w:val="0"/>
        <w:autoSpaceDE w:val="0"/>
        <w:autoSpaceDN w:val="0"/>
        <w:adjustRightInd w:val="0"/>
        <w:jc w:val="right"/>
        <w:rPr>
          <w:rFonts w:ascii="Verdana" w:hAnsi="Verdana" w:cs="Verdana"/>
          <w:kern w:val="1"/>
          <w:sz w:val="28"/>
          <w:szCs w:val="28"/>
        </w:rPr>
      </w:pPr>
      <w:r>
        <w:rPr>
          <w:rFonts w:ascii="Verdana" w:hAnsi="Verdana" w:cs="Verdana"/>
          <w:kern w:val="1"/>
          <w:sz w:val="28"/>
          <w:szCs w:val="28"/>
        </w:rPr>
        <w:t xml:space="preserve"> </w:t>
      </w:r>
      <w:hyperlink r:id="rId129" w:history="1">
        <w:r>
          <w:rPr>
            <w:rFonts w:ascii="Arial" w:hAnsi="Arial" w:cs="Arial"/>
            <w:color w:val="23528A"/>
            <w:kern w:val="1"/>
            <w:sz w:val="28"/>
            <w:szCs w:val="28"/>
          </w:rPr>
          <w:t>Links</w:t>
        </w:r>
      </w:hyperlink>
    </w:p>
    <w:p w:rsidR="00D72DFF" w:rsidRDefault="00D72DFF" w:rsidP="00D72DFF">
      <w:pPr>
        <w:widowControl w:val="0"/>
        <w:autoSpaceDE w:val="0"/>
        <w:autoSpaceDN w:val="0"/>
        <w:adjustRightInd w:val="0"/>
        <w:rPr>
          <w:rFonts w:ascii="Verdana" w:hAnsi="Verdana" w:cs="Verdana"/>
          <w:kern w:val="1"/>
          <w:sz w:val="28"/>
          <w:szCs w:val="28"/>
        </w:rPr>
      </w:pPr>
    </w:p>
    <w:p w:rsidR="00D72DFF" w:rsidRDefault="00D72DFF" w:rsidP="00D72DFF">
      <w:pPr>
        <w:widowControl w:val="0"/>
        <w:autoSpaceDE w:val="0"/>
        <w:autoSpaceDN w:val="0"/>
        <w:adjustRightInd w:val="0"/>
        <w:spacing w:after="240"/>
        <w:rPr>
          <w:rFonts w:ascii="Arial" w:hAnsi="Arial" w:cs="Arial"/>
          <w:b/>
          <w:bCs/>
          <w:kern w:val="1"/>
          <w:sz w:val="26"/>
          <w:szCs w:val="26"/>
        </w:rPr>
      </w:pPr>
      <w:r>
        <w:rPr>
          <w:rFonts w:ascii="Arial" w:hAnsi="Arial" w:cs="Arial"/>
          <w:b/>
          <w:bCs/>
          <w:kern w:val="1"/>
          <w:sz w:val="26"/>
          <w:szCs w:val="26"/>
        </w:rPr>
        <w:t>Attention-deficit/hyperactivity disorder (ADHD) and obesity: a systematic review of the literature.</w:t>
      </w:r>
    </w:p>
    <w:p w:rsidR="00D72DFF" w:rsidRDefault="00E55EB0" w:rsidP="00D72DFF">
      <w:pPr>
        <w:widowControl w:val="0"/>
        <w:autoSpaceDE w:val="0"/>
        <w:autoSpaceDN w:val="0"/>
        <w:adjustRightInd w:val="0"/>
        <w:rPr>
          <w:rFonts w:ascii="Verdana" w:hAnsi="Verdana" w:cs="Verdana"/>
          <w:kern w:val="1"/>
        </w:rPr>
      </w:pPr>
      <w:hyperlink r:id="rId130" w:history="1">
        <w:r w:rsidR="00D72DFF">
          <w:rPr>
            <w:rFonts w:ascii="Verdana" w:hAnsi="Verdana" w:cs="Verdana"/>
            <w:b/>
            <w:bCs/>
            <w:color w:val="0000F1"/>
            <w:kern w:val="1"/>
          </w:rPr>
          <w:t>Cortese S</w:t>
        </w:r>
      </w:hyperlink>
      <w:r w:rsidR="00D72DFF">
        <w:rPr>
          <w:rFonts w:ascii="Verdana" w:hAnsi="Verdana" w:cs="Verdana"/>
          <w:kern w:val="1"/>
        </w:rPr>
        <w:t xml:space="preserve">, </w:t>
      </w:r>
      <w:hyperlink r:id="rId131" w:history="1">
        <w:r w:rsidR="00D72DFF">
          <w:rPr>
            <w:rFonts w:ascii="Verdana" w:hAnsi="Verdana" w:cs="Verdana"/>
            <w:b/>
            <w:bCs/>
            <w:color w:val="0000F1"/>
            <w:kern w:val="1"/>
          </w:rPr>
          <w:t>Angriman M</w:t>
        </w:r>
      </w:hyperlink>
      <w:r w:rsidR="00D72DFF">
        <w:rPr>
          <w:rFonts w:ascii="Verdana" w:hAnsi="Verdana" w:cs="Verdana"/>
          <w:kern w:val="1"/>
        </w:rPr>
        <w:t xml:space="preserve">, </w:t>
      </w:r>
      <w:hyperlink r:id="rId132" w:history="1">
        <w:r w:rsidR="00D72DFF">
          <w:rPr>
            <w:rFonts w:ascii="Verdana" w:hAnsi="Verdana" w:cs="Verdana"/>
            <w:b/>
            <w:bCs/>
            <w:color w:val="0000F1"/>
            <w:kern w:val="1"/>
          </w:rPr>
          <w:t>Maffeis C</w:t>
        </w:r>
      </w:hyperlink>
      <w:r w:rsidR="00D72DFF">
        <w:rPr>
          <w:rFonts w:ascii="Verdana" w:hAnsi="Verdana" w:cs="Verdana"/>
          <w:kern w:val="1"/>
        </w:rPr>
        <w:t xml:space="preserve">, </w:t>
      </w:r>
      <w:hyperlink r:id="rId133" w:history="1">
        <w:r w:rsidR="00D72DFF">
          <w:rPr>
            <w:rFonts w:ascii="Verdana" w:hAnsi="Verdana" w:cs="Verdana"/>
            <w:b/>
            <w:bCs/>
            <w:color w:val="0000F1"/>
            <w:kern w:val="1"/>
          </w:rPr>
          <w:t>Isnard P</w:t>
        </w:r>
      </w:hyperlink>
      <w:r w:rsidR="00D72DFF">
        <w:rPr>
          <w:rFonts w:ascii="Verdana" w:hAnsi="Verdana" w:cs="Verdana"/>
          <w:kern w:val="1"/>
        </w:rPr>
        <w:t xml:space="preserve">, </w:t>
      </w:r>
      <w:hyperlink r:id="rId134" w:history="1">
        <w:r w:rsidR="00D72DFF">
          <w:rPr>
            <w:rFonts w:ascii="Verdana" w:hAnsi="Verdana" w:cs="Verdana"/>
            <w:b/>
            <w:bCs/>
            <w:color w:val="0000F1"/>
            <w:kern w:val="1"/>
          </w:rPr>
          <w:t>Konofal E</w:t>
        </w:r>
      </w:hyperlink>
      <w:r w:rsidR="00D72DFF">
        <w:rPr>
          <w:rFonts w:ascii="Verdana" w:hAnsi="Verdana" w:cs="Verdana"/>
          <w:kern w:val="1"/>
        </w:rPr>
        <w:t xml:space="preserve">, </w:t>
      </w:r>
      <w:hyperlink r:id="rId135" w:history="1">
        <w:r w:rsidR="00D72DFF">
          <w:rPr>
            <w:rFonts w:ascii="Verdana" w:hAnsi="Verdana" w:cs="Verdana"/>
            <w:b/>
            <w:bCs/>
            <w:color w:val="0000F1"/>
            <w:kern w:val="1"/>
          </w:rPr>
          <w:t>Lecendreux M</w:t>
        </w:r>
      </w:hyperlink>
      <w:r w:rsidR="00D72DFF">
        <w:rPr>
          <w:rFonts w:ascii="Verdana" w:hAnsi="Verdana" w:cs="Verdana"/>
          <w:kern w:val="1"/>
        </w:rPr>
        <w:t xml:space="preserve">, </w:t>
      </w:r>
      <w:hyperlink r:id="rId136" w:history="1">
        <w:r w:rsidR="00D72DFF">
          <w:rPr>
            <w:rFonts w:ascii="Verdana" w:hAnsi="Verdana" w:cs="Verdana"/>
            <w:b/>
            <w:bCs/>
            <w:color w:val="0000F1"/>
            <w:kern w:val="1"/>
          </w:rPr>
          <w:t>Purper-Ouakil D</w:t>
        </w:r>
      </w:hyperlink>
      <w:r w:rsidR="00D72DFF">
        <w:rPr>
          <w:rFonts w:ascii="Verdana" w:hAnsi="Verdana" w:cs="Verdana"/>
          <w:kern w:val="1"/>
        </w:rPr>
        <w:t xml:space="preserve">, </w:t>
      </w:r>
      <w:hyperlink r:id="rId137" w:history="1">
        <w:r w:rsidR="00D72DFF">
          <w:rPr>
            <w:rFonts w:ascii="Verdana" w:hAnsi="Verdana" w:cs="Verdana"/>
            <w:b/>
            <w:bCs/>
            <w:color w:val="0000F1"/>
            <w:kern w:val="1"/>
          </w:rPr>
          <w:t>Vincenzi B</w:t>
        </w:r>
      </w:hyperlink>
      <w:r w:rsidR="00D72DFF">
        <w:rPr>
          <w:rFonts w:ascii="Verdana" w:hAnsi="Verdana" w:cs="Verdana"/>
          <w:kern w:val="1"/>
        </w:rPr>
        <w:t xml:space="preserve">, </w:t>
      </w:r>
      <w:hyperlink r:id="rId138" w:history="1">
        <w:r w:rsidR="00D72DFF">
          <w:rPr>
            <w:rFonts w:ascii="Verdana" w:hAnsi="Verdana" w:cs="Verdana"/>
            <w:b/>
            <w:bCs/>
            <w:color w:val="0000F1"/>
            <w:kern w:val="1"/>
          </w:rPr>
          <w:t>Bernardina BD</w:t>
        </w:r>
      </w:hyperlink>
      <w:r w:rsidR="00D72DFF">
        <w:rPr>
          <w:rFonts w:ascii="Verdana" w:hAnsi="Verdana" w:cs="Verdana"/>
          <w:kern w:val="1"/>
        </w:rPr>
        <w:t xml:space="preserve">, </w:t>
      </w:r>
      <w:hyperlink r:id="rId139" w:history="1">
        <w:r w:rsidR="00D72DFF">
          <w:rPr>
            <w:rFonts w:ascii="Verdana" w:hAnsi="Verdana" w:cs="Verdana"/>
            <w:b/>
            <w:bCs/>
            <w:color w:val="0000F1"/>
            <w:kern w:val="1"/>
          </w:rPr>
          <w:t>Mouren MC</w:t>
        </w:r>
      </w:hyperlink>
      <w:r w:rsidR="00D72DFF">
        <w:rPr>
          <w:rFonts w:ascii="Verdana" w:hAnsi="Verdana" w:cs="Verdana"/>
          <w:kern w:val="1"/>
        </w:rPr>
        <w:t>.</w:t>
      </w:r>
    </w:p>
    <w:p w:rsidR="00D72DFF" w:rsidRDefault="00D72DFF" w:rsidP="00D72DFF">
      <w:pPr>
        <w:widowControl w:val="0"/>
        <w:autoSpaceDE w:val="0"/>
        <w:autoSpaceDN w:val="0"/>
        <w:adjustRightInd w:val="0"/>
        <w:spacing w:after="100" w:line="260" w:lineRule="atLeast"/>
        <w:ind w:left="100"/>
        <w:rPr>
          <w:rFonts w:ascii="Verdana" w:hAnsi="Verdana" w:cs="Verdana"/>
          <w:kern w:val="1"/>
          <w:sz w:val="22"/>
          <w:szCs w:val="22"/>
        </w:rPr>
      </w:pPr>
      <w:r>
        <w:rPr>
          <w:rFonts w:ascii="Verdana" w:hAnsi="Verdana" w:cs="Verdana"/>
          <w:kern w:val="1"/>
          <w:sz w:val="22"/>
          <w:szCs w:val="22"/>
        </w:rPr>
        <w:t>AP-HP, Child and Adolescent Psychopathology Unit, Robert Debré Hospital, Paris VII University, Paris, France. samuele.cortese@gmail.com</w:t>
      </w:r>
    </w:p>
    <w:p w:rsidR="00D72DFF" w:rsidRDefault="00D72DFF" w:rsidP="00D72DFF">
      <w:pPr>
        <w:widowControl w:val="0"/>
        <w:autoSpaceDE w:val="0"/>
        <w:autoSpaceDN w:val="0"/>
        <w:adjustRightInd w:val="0"/>
        <w:spacing w:line="280" w:lineRule="atLeast"/>
        <w:ind w:left="120"/>
        <w:rPr>
          <w:rFonts w:ascii="Verdana" w:hAnsi="Verdana" w:cs="Verdana"/>
          <w:kern w:val="1"/>
        </w:rPr>
      </w:pPr>
      <w:r>
        <w:rPr>
          <w:rFonts w:ascii="Verdana" w:hAnsi="Verdana" w:cs="Verdana"/>
          <w:kern w:val="1"/>
        </w:rPr>
        <w:t>Recent studies suggest a possible comorbidity between Attention-Deficit/Hyperactivity Disorder (ADHD) and obesity. To gain insight into this potential association, we performed a systematic review of the literature excluding case reports, non-empirical studies, and studies not using ADHD diagnostic criteria. Empirically based evidence suggests that obese patients referred to obesity clinics may present with higher than expected prevalence of ADHD. Moreover, all reviewed studies indicate that subjects with ADHD are heavier than expected. However, data on the prevalence of obesity in subjects with ADHD are still limited. As for the mechanisms underlying the potential association between ADHD and obesity, ADHD might lead to obesity via abnormal eating behaviors, impulsivity associated with binge eating might contribute to ADHD in obese patients, or, alternatively, both obesity and ADHD might be the expression of common underlying neurobiological dysfunctions, at least in a subset of subjects. In patients with obesity and ADHD, both conditions might benefit from common therapeutic strategies. Further empirically based studies are needed to understand the potential comorbidity between obesity and ADHD, as well as the possible mechanisms underlying this association. This might allow a more appropriate clinical management and, ultimately, a better quality of life for patients with both obesity and ADHD.</w:t>
      </w:r>
    </w:p>
    <w:p w:rsidR="00D72DFF" w:rsidRDefault="00D72DFF" w:rsidP="00D72DFF">
      <w:pPr>
        <w:widowControl w:val="0"/>
        <w:autoSpaceDE w:val="0"/>
        <w:autoSpaceDN w:val="0"/>
        <w:adjustRightInd w:val="0"/>
        <w:spacing w:after="200" w:line="260" w:lineRule="atLeast"/>
        <w:ind w:left="100"/>
        <w:rPr>
          <w:rFonts w:ascii="Arial" w:hAnsi="Arial" w:cs="Arial"/>
          <w:kern w:val="1"/>
          <w:sz w:val="22"/>
          <w:szCs w:val="22"/>
        </w:rPr>
      </w:pPr>
      <w:r>
        <w:rPr>
          <w:rFonts w:ascii="Arial" w:hAnsi="Arial" w:cs="Arial"/>
          <w:kern w:val="1"/>
          <w:sz w:val="22"/>
          <w:szCs w:val="22"/>
        </w:rPr>
        <w:t>PMID: 18568858 [PubMed - indexed for MEDLINE]</w:t>
      </w:r>
    </w:p>
    <w:p w:rsidR="00D72DFF" w:rsidRDefault="00D72DFF" w:rsidP="00D72DFF">
      <w:pPr>
        <w:widowControl w:val="0"/>
        <w:autoSpaceDE w:val="0"/>
        <w:autoSpaceDN w:val="0"/>
        <w:adjustRightInd w:val="0"/>
        <w:spacing w:after="120" w:line="280" w:lineRule="atLeast"/>
        <w:ind w:left="120"/>
        <w:rPr>
          <w:rFonts w:ascii="Verdana" w:hAnsi="Verdana" w:cs="Verdana"/>
          <w:kern w:val="1"/>
        </w:rPr>
      </w:pPr>
    </w:p>
    <w:p w:rsidR="00D72DFF" w:rsidRDefault="00D72DFF" w:rsidP="00D72DFF">
      <w:pPr>
        <w:widowControl w:val="0"/>
        <w:autoSpaceDE w:val="0"/>
        <w:autoSpaceDN w:val="0"/>
        <w:adjustRightInd w:val="0"/>
        <w:rPr>
          <w:rFonts w:ascii="Arial" w:hAnsi="Arial" w:cs="Arial"/>
          <w:b/>
          <w:bCs/>
          <w:kern w:val="1"/>
        </w:rPr>
      </w:pPr>
      <w:r>
        <w:rPr>
          <w:rFonts w:ascii="Arial" w:hAnsi="Arial" w:cs="Arial"/>
          <w:b/>
          <w:bCs/>
          <w:kern w:val="1"/>
        </w:rPr>
        <w:t>Related Articles</w:t>
      </w:r>
    </w:p>
    <w:p w:rsidR="00D72DFF" w:rsidRDefault="00D72DFF" w:rsidP="00D72DFF">
      <w:pPr>
        <w:widowControl w:val="0"/>
        <w:numPr>
          <w:ilvl w:val="0"/>
          <w:numId w:val="9"/>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40" w:history="1">
        <w:r>
          <w:rPr>
            <w:rFonts w:ascii="Arial" w:hAnsi="Arial" w:cs="Arial"/>
            <w:i/>
            <w:iCs/>
            <w:color w:val="FFFFFF"/>
            <w:kern w:val="1"/>
            <w:sz w:val="22"/>
            <w:szCs w:val="22"/>
          </w:rPr>
          <w:t>Review </w:t>
        </w:r>
        <w:r>
          <w:rPr>
            <w:rFonts w:ascii="Arial" w:hAnsi="Arial" w:cs="Arial"/>
            <w:color w:val="1A1A1A"/>
            <w:kern w:val="1"/>
            <w:sz w:val="22"/>
            <w:szCs w:val="22"/>
          </w:rPr>
          <w:t>Attention-deficit/hyperactivity disorder (ADHD) and binge eating.</w:t>
        </w:r>
      </w:hyperlink>
      <w:r>
        <w:rPr>
          <w:rFonts w:ascii="Arial" w:hAnsi="Arial" w:cs="Arial"/>
          <w:color w:val="1A1A1A"/>
          <w:kern w:val="1"/>
          <w:sz w:val="22"/>
          <w:szCs w:val="22"/>
        </w:rPr>
        <w:t> </w:t>
      </w:r>
      <w:r>
        <w:rPr>
          <w:rFonts w:ascii="Verdana" w:hAnsi="Verdana" w:cs="Verdana"/>
          <w:color w:val="535353"/>
          <w:spacing w:val="-20"/>
          <w:kern w:val="1"/>
          <w:sz w:val="22"/>
          <w:szCs w:val="22"/>
        </w:rPr>
        <w:t>[Nutr Rev. 2007]</w:t>
      </w:r>
    </w:p>
    <w:p w:rsidR="00D72DFF" w:rsidRDefault="00D72DFF" w:rsidP="00D72DFF">
      <w:pPr>
        <w:widowControl w:val="0"/>
        <w:numPr>
          <w:ilvl w:val="0"/>
          <w:numId w:val="9"/>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41" w:history="1">
        <w:r>
          <w:rPr>
            <w:rFonts w:ascii="Arial" w:hAnsi="Arial" w:cs="Arial"/>
            <w:color w:val="1A1A1A"/>
            <w:kern w:val="1"/>
            <w:sz w:val="22"/>
            <w:szCs w:val="22"/>
          </w:rPr>
          <w:t>Association between symptoms of attention-deficit/hyperactivity disorder and bulimic behaviors in a clinical sample of severely obese adolescents.</w:t>
        </w:r>
      </w:hyperlink>
      <w:r>
        <w:rPr>
          <w:rFonts w:ascii="Arial" w:hAnsi="Arial" w:cs="Arial"/>
          <w:color w:val="1A1A1A"/>
          <w:kern w:val="1"/>
          <w:sz w:val="22"/>
          <w:szCs w:val="22"/>
        </w:rPr>
        <w:t> </w:t>
      </w:r>
      <w:r>
        <w:rPr>
          <w:rFonts w:ascii="Verdana" w:hAnsi="Verdana" w:cs="Verdana"/>
          <w:color w:val="535353"/>
          <w:spacing w:val="-20"/>
          <w:kern w:val="1"/>
          <w:sz w:val="22"/>
          <w:szCs w:val="22"/>
        </w:rPr>
        <w:t>[Int J Obes (Lond). 2007]</w:t>
      </w:r>
    </w:p>
    <w:p w:rsidR="00D72DFF" w:rsidRDefault="00D72DFF" w:rsidP="00D72DFF">
      <w:pPr>
        <w:widowControl w:val="0"/>
        <w:numPr>
          <w:ilvl w:val="0"/>
          <w:numId w:val="9"/>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i/>
          <w:iCs/>
          <w:color w:val="FFFFFF"/>
          <w:kern w:val="1"/>
          <w:sz w:val="22"/>
          <w:szCs w:val="22"/>
        </w:rPr>
        <w:tab/>
      </w:r>
      <w:r>
        <w:rPr>
          <w:rFonts w:ascii="Arial" w:hAnsi="Arial" w:cs="Arial"/>
          <w:i/>
          <w:iCs/>
          <w:color w:val="FFFFFF"/>
          <w:kern w:val="1"/>
          <w:sz w:val="22"/>
          <w:szCs w:val="22"/>
        </w:rPr>
        <w:tab/>
      </w:r>
      <w:hyperlink r:id="rId142" w:history="1">
        <w:r>
          <w:rPr>
            <w:rFonts w:ascii="Arial" w:hAnsi="Arial" w:cs="Arial"/>
            <w:i/>
            <w:iCs/>
            <w:color w:val="FFFFFF"/>
            <w:kern w:val="1"/>
            <w:sz w:val="22"/>
            <w:szCs w:val="22"/>
          </w:rPr>
          <w:t>Review </w:t>
        </w:r>
        <w:r>
          <w:rPr>
            <w:rFonts w:ascii="Arial" w:hAnsi="Arial" w:cs="Arial"/>
            <w:color w:val="1A1A1A"/>
            <w:kern w:val="1"/>
            <w:sz w:val="22"/>
            <w:szCs w:val="22"/>
          </w:rPr>
          <w:t>A qualitative review of issues arising in the use of psycho-stimulant medications in patients with ADHD and co-morbid substance use disorders.</w:t>
        </w:r>
      </w:hyperlink>
      <w:r>
        <w:rPr>
          <w:rFonts w:ascii="Arial" w:hAnsi="Arial" w:cs="Arial"/>
          <w:color w:val="1A1A1A"/>
          <w:kern w:val="1"/>
          <w:sz w:val="22"/>
          <w:szCs w:val="22"/>
        </w:rPr>
        <w:t> </w:t>
      </w:r>
      <w:r>
        <w:rPr>
          <w:rFonts w:ascii="Verdana" w:hAnsi="Verdana" w:cs="Verdana"/>
          <w:color w:val="535353"/>
          <w:spacing w:val="-20"/>
          <w:kern w:val="1"/>
          <w:sz w:val="22"/>
          <w:szCs w:val="22"/>
        </w:rPr>
        <w:t>[Curr Med Res Opin. 2008]</w:t>
      </w:r>
    </w:p>
    <w:p w:rsidR="00D72DFF" w:rsidRDefault="00D72DFF" w:rsidP="00D72DFF">
      <w:pPr>
        <w:widowControl w:val="0"/>
        <w:numPr>
          <w:ilvl w:val="0"/>
          <w:numId w:val="9"/>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43" w:history="1">
        <w:r>
          <w:rPr>
            <w:rFonts w:ascii="Arial" w:hAnsi="Arial" w:cs="Arial"/>
            <w:color w:val="1A1A1A"/>
            <w:kern w:val="1"/>
            <w:sz w:val="22"/>
            <w:szCs w:val="22"/>
          </w:rPr>
          <w:t>Does excessive daytime sleepiness contribute to explaining the association between obesity and ADHD symptoms?</w:t>
        </w:r>
      </w:hyperlink>
      <w:r>
        <w:rPr>
          <w:rFonts w:ascii="Arial" w:hAnsi="Arial" w:cs="Arial"/>
          <w:color w:val="1A1A1A"/>
          <w:kern w:val="1"/>
          <w:sz w:val="22"/>
          <w:szCs w:val="22"/>
        </w:rPr>
        <w:t> </w:t>
      </w:r>
      <w:r>
        <w:rPr>
          <w:rFonts w:ascii="Verdana" w:hAnsi="Verdana" w:cs="Verdana"/>
          <w:color w:val="535353"/>
          <w:spacing w:val="-20"/>
          <w:kern w:val="1"/>
          <w:sz w:val="22"/>
          <w:szCs w:val="22"/>
        </w:rPr>
        <w:t>[Med Hypotheses. 2008]</w:t>
      </w:r>
    </w:p>
    <w:p w:rsidR="00D72DFF" w:rsidRDefault="00D72DFF" w:rsidP="00D72DFF">
      <w:pPr>
        <w:widowControl w:val="0"/>
        <w:numPr>
          <w:ilvl w:val="0"/>
          <w:numId w:val="9"/>
        </w:numPr>
        <w:tabs>
          <w:tab w:val="left" w:pos="220"/>
          <w:tab w:val="left" w:pos="720"/>
        </w:tabs>
        <w:autoSpaceDE w:val="0"/>
        <w:autoSpaceDN w:val="0"/>
        <w:adjustRightInd w:val="0"/>
        <w:spacing w:line="260" w:lineRule="atLeast"/>
        <w:ind w:hanging="720"/>
        <w:rPr>
          <w:rFonts w:ascii="Arial" w:hAnsi="Arial" w:cs="Arial"/>
          <w:kern w:val="1"/>
          <w:sz w:val="22"/>
          <w:szCs w:val="22"/>
        </w:rPr>
      </w:pPr>
      <w:r>
        <w:rPr>
          <w:rFonts w:ascii="Arial" w:hAnsi="Arial" w:cs="Arial"/>
          <w:color w:val="1A1A1A"/>
          <w:kern w:val="1"/>
          <w:sz w:val="22"/>
          <w:szCs w:val="22"/>
        </w:rPr>
        <w:tab/>
      </w:r>
      <w:r>
        <w:rPr>
          <w:rFonts w:ascii="Arial" w:hAnsi="Arial" w:cs="Arial"/>
          <w:color w:val="1A1A1A"/>
          <w:kern w:val="1"/>
          <w:sz w:val="22"/>
          <w:szCs w:val="22"/>
        </w:rPr>
        <w:tab/>
      </w:r>
      <w:hyperlink r:id="rId144" w:history="1">
        <w:r>
          <w:rPr>
            <w:rFonts w:ascii="Arial" w:hAnsi="Arial" w:cs="Arial"/>
            <w:color w:val="1A1A1A"/>
            <w:kern w:val="1"/>
            <w:sz w:val="22"/>
            <w:szCs w:val="22"/>
          </w:rPr>
          <w:t>Attention deficit hyperactivity disorder in obese melanocortin-4-receptor (MC4R) deficient subjects: a newly described expression of MC4R deficiency.</w:t>
        </w:r>
      </w:hyperlink>
      <w:r>
        <w:rPr>
          <w:rFonts w:ascii="Arial" w:hAnsi="Arial" w:cs="Arial"/>
          <w:color w:val="1A1A1A"/>
          <w:kern w:val="1"/>
          <w:sz w:val="22"/>
          <w:szCs w:val="22"/>
        </w:rPr>
        <w:t> </w:t>
      </w:r>
      <w:r>
        <w:rPr>
          <w:rFonts w:ascii="Verdana" w:hAnsi="Verdana" w:cs="Verdana"/>
          <w:color w:val="535353"/>
          <w:spacing w:val="-20"/>
          <w:kern w:val="1"/>
          <w:sz w:val="22"/>
          <w:szCs w:val="22"/>
        </w:rPr>
        <w:t>[Am J Med Genet B Neuropsychiatr Genet. 2008]</w:t>
      </w:r>
    </w:p>
    <w:p w:rsidR="00D72DFF" w:rsidRDefault="00E55EB0" w:rsidP="00D72DFF">
      <w:pPr>
        <w:widowControl w:val="0"/>
        <w:autoSpaceDE w:val="0"/>
        <w:autoSpaceDN w:val="0"/>
        <w:adjustRightInd w:val="0"/>
        <w:jc w:val="right"/>
        <w:rPr>
          <w:rFonts w:ascii="Verdana" w:hAnsi="Verdana" w:cs="Verdana"/>
          <w:kern w:val="1"/>
          <w:sz w:val="28"/>
          <w:szCs w:val="28"/>
        </w:rPr>
      </w:pPr>
      <w:hyperlink r:id="rId145" w:history="1">
        <w:r w:rsidR="00D72DFF">
          <w:rPr>
            <w:rFonts w:ascii="Arial" w:hAnsi="Arial" w:cs="Arial"/>
            <w:color w:val="1C1C1C"/>
            <w:kern w:val="1"/>
            <w:sz w:val="22"/>
            <w:szCs w:val="22"/>
          </w:rPr>
          <w:t>» See Reviews...</w:t>
        </w:r>
      </w:hyperlink>
      <w:r w:rsidR="00D72DFF">
        <w:rPr>
          <w:rFonts w:ascii="Verdana" w:hAnsi="Verdana" w:cs="Verdana"/>
          <w:kern w:val="1"/>
          <w:sz w:val="28"/>
          <w:szCs w:val="28"/>
        </w:rPr>
        <w:t xml:space="preserve"> </w:t>
      </w:r>
      <w:r w:rsidR="00D72DFF">
        <w:rPr>
          <w:rFonts w:ascii="Verdana" w:hAnsi="Verdana" w:cs="Verdana"/>
          <w:color w:val="C1C1C1"/>
          <w:kern w:val="1"/>
          <w:sz w:val="28"/>
          <w:szCs w:val="28"/>
        </w:rPr>
        <w:t xml:space="preserve">| </w:t>
      </w:r>
      <w:hyperlink r:id="rId146" w:history="1">
        <w:r w:rsidR="00D72DFF">
          <w:rPr>
            <w:rFonts w:ascii="Arial" w:hAnsi="Arial" w:cs="Arial"/>
            <w:color w:val="1C1C1C"/>
            <w:kern w:val="1"/>
            <w:sz w:val="22"/>
            <w:szCs w:val="22"/>
          </w:rPr>
          <w:t>» See All...</w:t>
        </w:r>
      </w:hyperlink>
    </w:p>
    <w:p w:rsidR="00D72DFF" w:rsidRDefault="00D72DFF" w:rsidP="00D72DFF">
      <w:pPr>
        <w:widowControl w:val="0"/>
        <w:autoSpaceDE w:val="0"/>
        <w:autoSpaceDN w:val="0"/>
        <w:adjustRightInd w:val="0"/>
        <w:rPr>
          <w:rFonts w:ascii="Arial" w:hAnsi="Arial" w:cs="Arial"/>
          <w:kern w:val="1"/>
          <w:sz w:val="28"/>
          <w:szCs w:val="28"/>
        </w:rPr>
      </w:pPr>
    </w:p>
    <w:p w:rsidR="00D72DFF" w:rsidRDefault="00D72DFF" w:rsidP="00D72DFF">
      <w:pPr>
        <w:widowControl w:val="0"/>
        <w:autoSpaceDE w:val="0"/>
        <w:autoSpaceDN w:val="0"/>
        <w:adjustRightInd w:val="0"/>
        <w:rPr>
          <w:rFonts w:ascii="Verdana" w:hAnsi="Verdana" w:cs="Verdana"/>
          <w:kern w:val="1"/>
          <w:sz w:val="28"/>
          <w:szCs w:val="28"/>
        </w:rPr>
      </w:pPr>
    </w:p>
    <w:p w:rsidR="00BF3742" w:rsidRDefault="00D72DFF" w:rsidP="00D72DFF">
      <w:r>
        <w:rPr>
          <w:rFonts w:ascii="Verdana" w:hAnsi="Verdana" w:cs="Verdana"/>
          <w:kern w:val="1"/>
          <w:sz w:val="26"/>
          <w:szCs w:val="26"/>
        </w:rPr>
        <w:t>Items 1 - 9 of 9</w:t>
      </w:r>
    </w:p>
    <w:sectPr w:rsidR="00BF3742" w:rsidSect="00BF3742">
      <w:pgSz w:w="12240" w:h="15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72DFF"/>
    <w:rsid w:val="005115F0"/>
    <w:rsid w:val="00D11D84"/>
    <w:rsid w:val="00D72DFF"/>
    <w:rsid w:val="00E55EB0"/>
  </w:rsids>
  <m:mathPr>
    <m:mathFont m:val="Times New Roman"/>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0E715C"/>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ncbi.nlm.nih.gov/pubmed/17874862?ordinalpos=1&amp;itool=EntrezSystem2.PEntrez.Pubmed.Pubmed_ResultsPanel.Pubmed_DiscoveryPanel.Pubmed_Discovery_RA&amp;linkpos=2&amp;log$=relatedarticles&amp;logdbfrom=pubmed" TargetMode="External"/><Relationship Id="rId11" Type="http://schemas.openxmlformats.org/officeDocument/2006/relationships/hyperlink" Target="http://www.ncbi.nlm.nih.gov/pubmed/16678648?ordinalpos=1&amp;itool=EntrezSystem2.PEntrez.Pubmed.Pubmed_ResultsPanel.Pubmed_DiscoveryPanel.Pubmed_Discovery_RA&amp;linkpos=3&amp;log$=relatedarticles&amp;logdbfrom=pubmed" TargetMode="External"/><Relationship Id="rId12" Type="http://schemas.openxmlformats.org/officeDocument/2006/relationships/hyperlink" Target="http://www.ncbi.nlm.nih.gov/pubmed/16142049?ordinalpos=1&amp;itool=EntrezSystem2.PEntrez.Pubmed.Pubmed_ResultsPanel.Pubmed_DiscoveryPanel.Pubmed_Discovery_RA&amp;linkpos=4&amp;log$=relatedreviews&amp;logdbfrom=pubmed" TargetMode="External"/><Relationship Id="rId13" Type="http://schemas.openxmlformats.org/officeDocument/2006/relationships/hyperlink" Target="http://www.ncbi.nlm.nih.gov/pubmed/18568858?ordinalpos=1&amp;itool=EntrezSystem2.PEntrez.Pubmed.Pubmed_ResultsPanel.Pubmed_DiscoveryPanel.Pubmed_Discovery_RA&amp;linkpos=5&amp;log$=relatedreviews&amp;logdbfrom=pubmed" TargetMode="External"/><Relationship Id="rId14" Type="http://schemas.openxmlformats.org/officeDocument/2006/relationships/hyperlink" Target="http://www.ncbi.nlm.nih.gov/sites/entrez?Db=pubmed&amp;DbFrom=pubmed&amp;Cmd=Link&amp;LinkName=pubmed_pubmed_reviews&amp;LinkReadableName=Related%20Reviews&amp;IdsFromResult=19223848&amp;ordinalpos=1&amp;itool=EntrezSystem2.PEntrez.Pubmed.Pubmed_ResultsPanel.Pubmed_DiscoveryPanel.Pubmed_Discovery_RA&amp;log$=relatedreviews&amp;logdbfrom=pubmed" TargetMode="External"/><Relationship Id="rId15" Type="http://schemas.openxmlformats.org/officeDocument/2006/relationships/hyperlink" Target="http://www.ncbi.nlm.nih.gov/sites/entrez?Db=pubmed&amp;DbFrom=pubmed&amp;Cmd=Link&amp;LinkName=pubmed_pubmed&amp;LinkReadableName=Related%20Articles&amp;IdsFromResult=19223848&amp;ordinalpos=1&amp;itool=EntrezSystem2.PEntrez.Pubmed.Pubmed_ResultsPanel.Pubmed_DiscoveryPanel.Pubmed_Discovery_RA&amp;log$=relatedarticles&amp;logdbfrom=pubmed" TargetMode="External"/><Relationship Id="rId16" Type="http://schemas.openxmlformats.org/officeDocument/2006/relationships/hyperlink" Target="javascript:AL_get(this,%20'jour',%20'Obesity%20(Silver%20Spring).');" TargetMode="External"/><Relationship Id="rId17" Type="http://schemas.openxmlformats.org/officeDocument/2006/relationships/hyperlink" Target="javascript:PopUpMenu2_Set(Menu19131944);" TargetMode="External"/><Relationship Id="rId18" Type="http://schemas.openxmlformats.org/officeDocument/2006/relationships/hyperlink" Target="http://www.ncbi.nlm.nih.gov/sites/entrez?Db=pubmed&amp;Cmd=Search&amp;Term=%22Pagoto%20SL%22%5BAuthor%5D&amp;itool=EntrezSystem2.PEntrez.Pubmed.Pubmed_ResultsPanel.Pubmed_DiscoveryPanel.Pubmed_RVAbstractPlus" TargetMode="External"/><Relationship Id="rId19" Type="http://schemas.openxmlformats.org/officeDocument/2006/relationships/hyperlink" Target="http://www.ncbi.nlm.nih.gov/sites/entrez?Db=pubmed&amp;Cmd=Search&amp;Term=%22Curtin%20C%22%5BAuthor%5D&amp;itool=EntrezSystem2.PEntrez.Pubmed.Pubmed_ResultsPanel.Pubmed_DiscoveryPanel.Pubmed_RVAbstractPlus" TargetMode="External"/><Relationship Id="rId60" Type="http://schemas.openxmlformats.org/officeDocument/2006/relationships/hyperlink" Target="http://www.ncbi.nlm.nih.gov/sites/entrez?Db=pubmed&amp;DbFrom=pubmed&amp;Cmd=Link&amp;LinkName=pubmed_pubmed_reviews&amp;LinkReadableName=Related%20Reviews&amp;IdsFromResult=19041097&amp;ordinalpos=4&amp;itool=EntrezSystem2.PEntrez.Pubmed.Pubmed_ResultsPanel.Pubmed_DiscoveryPanel.Pubmed_Discovery_RA&amp;log$=relatedreviews&amp;logdbfrom=pubmed" TargetMode="External"/><Relationship Id="rId61" Type="http://schemas.openxmlformats.org/officeDocument/2006/relationships/hyperlink" Target="http://www.ncbi.nlm.nih.gov/sites/entrez?Db=pubmed&amp;DbFrom=pubmed&amp;Cmd=Link&amp;LinkName=pubmed_pubmed&amp;LinkReadableName=Related%20Articles&amp;IdsFromResult=19041097&amp;ordinalpos=4&amp;itool=EntrezSystem2.PEntrez.Pubmed.Pubmed_ResultsPanel.Pubmed_DiscoveryPanel.Pubmed_Discovery_RA&amp;log$=relatedarticles&amp;logdbfrom=pubmed" TargetMode="External"/><Relationship Id="rId62" Type="http://schemas.openxmlformats.org/officeDocument/2006/relationships/hyperlink" Target="javascript:AL_get(this,%20'jour',%20'Theor%20Biol%20Med%20Model.');" TargetMode="External"/><Relationship Id="rId63" Type="http://schemas.openxmlformats.org/officeDocument/2006/relationships/hyperlink" Target="javascript:PopUpMenu2_Set(Menu19014506);" TargetMode="External"/><Relationship Id="rId64" Type="http://schemas.openxmlformats.org/officeDocument/2006/relationships/hyperlink" Target="http://www.ncbi.nlm.nih.gov/sites/entrez?Db=pubmed&amp;Cmd=Search&amp;Term=%22Blum%20K%22%5BAuthor%5D&amp;itool=EntrezSystem2.PEntrez.Pubmed.Pubmed_ResultsPanel.Pubmed_DiscoveryPanel.Pubmed_RVAbstractPlus" TargetMode="External"/><Relationship Id="rId65" Type="http://schemas.openxmlformats.org/officeDocument/2006/relationships/hyperlink" Target="http://www.ncbi.nlm.nih.gov/sites/entrez?Db=pubmed&amp;Cmd=Search&amp;Term=%22Chen%20AL%22%5BAuthor%5D&amp;itool=EntrezSystem2.PEntrez.Pubmed.Pubmed_ResultsPanel.Pubmed_DiscoveryPanel.Pubmed_RVAbstractPlus" TargetMode="External"/><Relationship Id="rId66" Type="http://schemas.openxmlformats.org/officeDocument/2006/relationships/hyperlink" Target="http://www.ncbi.nlm.nih.gov/sites/entrez?Db=pubmed&amp;Cmd=Search&amp;Term=%22Chen%20TJ%22%5BAuthor%5D&amp;itool=EntrezSystem2.PEntrez.Pubmed.Pubmed_ResultsPanel.Pubmed_DiscoveryPanel.Pubmed_RVAbstractPlus" TargetMode="External"/><Relationship Id="rId67" Type="http://schemas.openxmlformats.org/officeDocument/2006/relationships/hyperlink" Target="http://www.ncbi.nlm.nih.gov/sites/entrez?Db=pubmed&amp;Cmd=Search&amp;Term=%22Braverman%20ER%22%5BAuthor%5D&amp;itool=EntrezSystem2.PEntrez.Pubmed.Pubmed_ResultsPanel.Pubmed_DiscoveryPanel.Pubmed_RVAbstractPlus" TargetMode="External"/><Relationship Id="rId68" Type="http://schemas.openxmlformats.org/officeDocument/2006/relationships/hyperlink" Target="http://www.ncbi.nlm.nih.gov/sites/entrez?Db=pubmed&amp;Cmd=Search&amp;Term=%22Reinking%20J%22%5BAuthor%5D&amp;itool=EntrezSystem2.PEntrez.Pubmed.Pubmed_ResultsPanel.Pubmed_DiscoveryPanel.Pubmed_RVAbstractPlus" TargetMode="External"/><Relationship Id="rId69" Type="http://schemas.openxmlformats.org/officeDocument/2006/relationships/hyperlink" Target="http://www.ncbi.nlm.nih.gov/sites/entrez?Db=pubmed&amp;Cmd=Search&amp;Term=%22Blum%20SH%22%5BAuthor%5D&amp;itool=EntrezSystem2.PEntrez.Pubmed.Pubmed_ResultsPanel.Pubmed_DiscoveryPanel.Pubmed_RVAbstractPlus" TargetMode="External"/><Relationship Id="rId120" Type="http://schemas.openxmlformats.org/officeDocument/2006/relationships/hyperlink" Target="http://www.ncbi.nlm.nih.gov/sites/entrez?Db=pubmed&amp;Cmd=Search&amp;Term=%22Lapane%20KL%22%5BAuthor%5D&amp;itool=EntrezSystem2.PEntrez.Pubmed.Pubmed_ResultsPanel.Pubmed_DiscoveryPanel.Pubmed_RVAbstractPlus" TargetMode="External"/><Relationship Id="rId121" Type="http://schemas.openxmlformats.org/officeDocument/2006/relationships/hyperlink" Target="http://www.ncbi.nlm.nih.gov/pubmed/17272592?ordinalpos=8&amp;itool=EntrezSystem2.PEntrez.Pubmed.Pubmed_ResultsPanel.Pubmed_DiscoveryPanel.Pubmed_Discovery_RA&amp;linkpos=1&amp;log$=relatedarticles&amp;logdbfrom=pubmed" TargetMode="External"/><Relationship Id="rId122" Type="http://schemas.openxmlformats.org/officeDocument/2006/relationships/hyperlink" Target="http://www.ncbi.nlm.nih.gov/pubmed/16371155?ordinalpos=8&amp;itool=EntrezSystem2.PEntrez.Pubmed.Pubmed_ResultsPanel.Pubmed_DiscoveryPanel.Pubmed_Discovery_RA&amp;linkpos=2&amp;log$=relatedarticles&amp;logdbfrom=pubmed" TargetMode="External"/><Relationship Id="rId123" Type="http://schemas.openxmlformats.org/officeDocument/2006/relationships/hyperlink" Target="http://www.ncbi.nlm.nih.gov/pubmed/18676555?ordinalpos=8&amp;itool=EntrezSystem2.PEntrez.Pubmed.Pubmed_ResultsPanel.Pubmed_DiscoveryPanel.Pubmed_Discovery_RA&amp;linkpos=3&amp;log$=relatedarticles&amp;logdbfrom=pubmed" TargetMode="External"/><Relationship Id="rId124" Type="http://schemas.openxmlformats.org/officeDocument/2006/relationships/hyperlink" Target="http://www.ncbi.nlm.nih.gov/pubmed/9680051?ordinalpos=8&amp;itool=EntrezSystem2.PEntrez.Pubmed.Pubmed_ResultsPanel.Pubmed_DiscoveryPanel.Pubmed_Discovery_RA&amp;linkpos=4&amp;log$=relatedreviews&amp;logdbfrom=pubmed" TargetMode="External"/><Relationship Id="rId125" Type="http://schemas.openxmlformats.org/officeDocument/2006/relationships/hyperlink" Target="http://www.ncbi.nlm.nih.gov/pubmed/17545959?ordinalpos=8&amp;itool=EntrezSystem2.PEntrez.Pubmed.Pubmed_ResultsPanel.Pubmed_DiscoveryPanel.Pubmed_Discovery_RA&amp;linkpos=5&amp;log$=relatedreviews&amp;logdbfrom=pubmed" TargetMode="External"/><Relationship Id="rId126" Type="http://schemas.openxmlformats.org/officeDocument/2006/relationships/hyperlink" Target="http://www.ncbi.nlm.nih.gov/sites/entrez?Db=pubmed&amp;DbFrom=pubmed&amp;Cmd=Link&amp;LinkName=pubmed_pubmed_reviews&amp;LinkReadableName=Related%20Reviews&amp;IdsFromResult=18595954&amp;ordinalpos=8&amp;itool=EntrezSystem2.PEntrez.Pubmed.Pubmed_ResultsPanel.Pubmed_DiscoveryPanel.Pubmed_Discovery_RA&amp;log$=relatedreviews&amp;logdbfrom=pubmed" TargetMode="External"/><Relationship Id="rId127" Type="http://schemas.openxmlformats.org/officeDocument/2006/relationships/hyperlink" Target="http://www.ncbi.nlm.nih.gov/sites/entrez?Db=pubmed&amp;DbFrom=pubmed&amp;Cmd=Link&amp;LinkName=pubmed_pubmed&amp;LinkReadableName=Related%20Articles&amp;IdsFromResult=18595954&amp;ordinalpos=8&amp;itool=EntrezSystem2.PEntrez.Pubmed.Pubmed_ResultsPanel.Pubmed_DiscoveryPanel.Pubmed_Discovery_RA&amp;log$=relatedarticles&amp;logdbfrom=pubmed" TargetMode="External"/><Relationship Id="rId128" Type="http://schemas.openxmlformats.org/officeDocument/2006/relationships/hyperlink" Target="javascript:AL_get(this,%20'jour',%20'Crit%20Rev%20Food%20Sci%20Nutr.');" TargetMode="External"/><Relationship Id="rId129" Type="http://schemas.openxmlformats.org/officeDocument/2006/relationships/hyperlink" Target="javascript:PopUpMenu2_Set(Menu18568858);" TargetMode="External"/><Relationship Id="rId40" Type="http://schemas.openxmlformats.org/officeDocument/2006/relationships/hyperlink" Target="http://www.ncbi.nlm.nih.gov/pubmed/17556402?ordinalpos=3&amp;itool=EntrezSystem2.PEntrez.Pubmed.Pubmed_ResultsPanel.Pubmed_DiscoveryPanel.Pubmed_Discovery_RA&amp;linkpos=4&amp;log$=relatedreviews&amp;logdbfrom=pubmed" TargetMode="External"/><Relationship Id="rId41" Type="http://schemas.openxmlformats.org/officeDocument/2006/relationships/hyperlink" Target="http://www.ncbi.nlm.nih.gov/pubmed/17261491?ordinalpos=3&amp;itool=EntrezSystem2.PEntrez.Pubmed.Pubmed_ResultsPanel.Pubmed_DiscoveryPanel.Pubmed_Discovery_RA&amp;linkpos=5&amp;log$=relatedreviews&amp;logdbfrom=pubmed" TargetMode="External"/><Relationship Id="rId42" Type="http://schemas.openxmlformats.org/officeDocument/2006/relationships/hyperlink" Target="http://www.ncbi.nlm.nih.gov/sites/entrez?Db=pubmed&amp;DbFrom=pubmed&amp;Cmd=Link&amp;LinkName=pubmed_pubmed_reviews&amp;LinkReadableName=Related%20Reviews&amp;IdsFromResult=19106738&amp;ordinalpos=3&amp;itool=EntrezSystem2.PEntrez.Pubmed.Pubmed_ResultsPanel.Pubmed_DiscoveryPanel.Pubmed_Discovery_RA&amp;log$=relatedreviews&amp;logdbfrom=pubmed" TargetMode="External"/><Relationship Id="rId90" Type="http://schemas.openxmlformats.org/officeDocument/2006/relationships/hyperlink" Target="http://www.ncbi.nlm.nih.gov/pubmed/18595954?ordinalpos=1&amp;itool=EntrezSystem2.PEntrez.Pubmed.Pubmed_ResultsPanel.Pubmed_DiscoveryPanel.Pubmed_RVAbstractPlus" TargetMode="External"/><Relationship Id="rId91" Type="http://schemas.openxmlformats.org/officeDocument/2006/relationships/hyperlink" Target="http://www.ncbi.nlm.nih.gov/sites/entrez?Db=pubmed&amp;Cmd=Search&amp;Term=%22Cortese%20S%22%5BAuthor%5D&amp;itool=EntrezSystem2.PEntrez.Pubmed.Pubmed_ResultsPanel.Pubmed_DiscoveryPanel.Pubmed_RVAbstractPlus" TargetMode="External"/><Relationship Id="rId92" Type="http://schemas.openxmlformats.org/officeDocument/2006/relationships/hyperlink" Target="http://www.ncbi.nlm.nih.gov/sites/entrez?Db=pubmed&amp;Cmd=Search&amp;Term=%22Angriman%20M%22%5BAuthor%5D&amp;itool=EntrezSystem2.PEntrez.Pubmed.Pubmed_ResultsPanel.Pubmed_DiscoveryPanel.Pubmed_RVAbstractPlus" TargetMode="External"/><Relationship Id="rId93" Type="http://schemas.openxmlformats.org/officeDocument/2006/relationships/hyperlink" Target="http://www.ncbi.nlm.nih.gov/pubmed/17592935?ordinalpos=6&amp;itool=EntrezSystem2.PEntrez.Pubmed.Pubmed_ResultsPanel.Pubmed_DiscoveryPanel.Pubmed_Discovery_RA&amp;linkpos=1&amp;log$=relatedarticles&amp;logdbfrom=pubmed" TargetMode="External"/><Relationship Id="rId94" Type="http://schemas.openxmlformats.org/officeDocument/2006/relationships/hyperlink" Target="http://www.ncbi.nlm.nih.gov/pubmed/18158220?ordinalpos=6&amp;itool=EntrezSystem2.PEntrez.Pubmed.Pubmed_ResultsPanel.Pubmed_DiscoveryPanel.Pubmed_Discovery_RA&amp;linkpos=2&amp;log$=relatedarticles&amp;logdbfrom=pubmed" TargetMode="External"/><Relationship Id="rId95" Type="http://schemas.openxmlformats.org/officeDocument/2006/relationships/hyperlink" Target="http://www.ncbi.nlm.nih.gov/pubmed/16609984?ordinalpos=6&amp;itool=EntrezSystem2.PEntrez.Pubmed.Pubmed_ResultsPanel.Pubmed_DiscoveryPanel.Pubmed_Discovery_RA&amp;linkpos=3&amp;log$=relatedarticles&amp;logdbfrom=pubmed" TargetMode="External"/><Relationship Id="rId96" Type="http://schemas.openxmlformats.org/officeDocument/2006/relationships/hyperlink" Target="http://www.ncbi.nlm.nih.gov/pubmed/18568858?ordinalpos=6&amp;itool=EntrezSystem2.PEntrez.Pubmed.Pubmed_ResultsPanel.Pubmed_DiscoveryPanel.Pubmed_Discovery_RA&amp;linkpos=4&amp;log$=relatedreviews&amp;logdbfrom=pubmed" TargetMode="External"/><Relationship Id="rId101" Type="http://schemas.openxmlformats.org/officeDocument/2006/relationships/hyperlink" Target="javascript:PopUpMenu2_Set(Menu18928919);" TargetMode="External"/><Relationship Id="rId102" Type="http://schemas.openxmlformats.org/officeDocument/2006/relationships/hyperlink" Target="http://www.ncbi.nlm.nih.gov/sites/entrez?Db=pubmed&amp;Cmd=Search&amp;Term=%22Strimas%20R%22%5BAuthor%5D&amp;itool=EntrezSystem2.PEntrez.Pubmed.Pubmed_ResultsPanel.Pubmed_DiscoveryPanel.Pubmed_RVAbstractPlus" TargetMode="External"/><Relationship Id="rId103" Type="http://schemas.openxmlformats.org/officeDocument/2006/relationships/hyperlink" Target="http://www.ncbi.nlm.nih.gov/sites/entrez?Db=pubmed&amp;Cmd=Search&amp;Term=%22Davis%20C%22%5BAuthor%5D&amp;itool=EntrezSystem2.PEntrez.Pubmed.Pubmed_ResultsPanel.Pubmed_DiscoveryPanel.Pubmed_RVAbstractPlus" TargetMode="External"/><Relationship Id="rId104" Type="http://schemas.openxmlformats.org/officeDocument/2006/relationships/hyperlink" Target="http://www.ncbi.nlm.nih.gov/sites/entrez?Db=pubmed&amp;Cmd=Search&amp;Term=%22Patte%20K%22%5BAuthor%5D&amp;itool=EntrezSystem2.PEntrez.Pubmed.Pubmed_ResultsPanel.Pubmed_DiscoveryPanel.Pubmed_RVAbstractPlus" TargetMode="External"/><Relationship Id="rId105" Type="http://schemas.openxmlformats.org/officeDocument/2006/relationships/hyperlink" Target="http://www.ncbi.nlm.nih.gov/sites/entrez?Db=pubmed&amp;Cmd=Search&amp;Term=%22Curtis%20C%22%5BAuthor%5D&amp;itool=EntrezSystem2.PEntrez.Pubmed.Pubmed_ResultsPanel.Pubmed_DiscoveryPanel.Pubmed_RVAbstractPlus" TargetMode="External"/><Relationship Id="rId106" Type="http://schemas.openxmlformats.org/officeDocument/2006/relationships/hyperlink" Target="http://www.ncbi.nlm.nih.gov/sites/entrez?Db=pubmed&amp;Cmd=Search&amp;Term=%22Reid%20C%22%5BAuthor%5D&amp;itool=EntrezSystem2.PEntrez.Pubmed.Pubmed_ResultsPanel.Pubmed_DiscoveryPanel.Pubmed_RVAbstractPlus" TargetMode="External"/><Relationship Id="rId107" Type="http://schemas.openxmlformats.org/officeDocument/2006/relationships/hyperlink" Target="http://www.ncbi.nlm.nih.gov/sites/entrez?Db=pubmed&amp;Cmd=Search&amp;Term=%22McCool%20C%22%5BAuthor%5D&amp;itool=EntrezSystem2.PEntrez.Pubmed.Pubmed_ResultsPanel.Pubmed_DiscoveryPanel.Pubmed_RVAbstractPlus" TargetMode="External"/><Relationship Id="rId108" Type="http://schemas.openxmlformats.org/officeDocument/2006/relationships/hyperlink" Target="http://www.ncbi.nlm.nih.gov/pubmed/16843230?ordinalpos=7&amp;itool=EntrezSystem2.PEntrez.Pubmed.Pubmed_ResultsPanel.Pubmed_DiscoveryPanel.Pubmed_Discovery_RA&amp;linkpos=1&amp;log$=relatedarticles&amp;logdbfrom=pubmed" TargetMode="External"/><Relationship Id="rId109" Type="http://schemas.openxmlformats.org/officeDocument/2006/relationships/hyperlink" Target="http://www.ncbi.nlm.nih.gov/pubmed/15856493?ordinalpos=7&amp;itool=EntrezSystem2.PEntrez.Pubmed.Pubmed_ResultsPanel.Pubmed_DiscoveryPanel.Pubmed_Discovery_RA&amp;linkpos=2&amp;log$=relatedarticles&amp;logdbfrom=pubmed" TargetMode="External"/><Relationship Id="rId97" Type="http://schemas.openxmlformats.org/officeDocument/2006/relationships/hyperlink" Target="http://www.ncbi.nlm.nih.gov/pubmed/18520740?ordinalpos=6&amp;itool=EntrezSystem2.PEntrez.Pubmed.Pubmed_ResultsPanel.Pubmed_DiscoveryPanel.Pubmed_Discovery_RA&amp;linkpos=5&amp;log$=relatedreviews&amp;logdbfrom=pubmed" TargetMode="External"/><Relationship Id="rId98" Type="http://schemas.openxmlformats.org/officeDocument/2006/relationships/hyperlink" Target="http://www.ncbi.nlm.nih.gov/sites/entrez?Db=pubmed&amp;DbFrom=pubmed&amp;Cmd=Link&amp;LinkName=pubmed_pubmed_reviews&amp;LinkReadableName=Related%20Reviews&amp;IdsFromResult=18977998&amp;ordinalpos=6&amp;itool=EntrezSystem2.PEntrez.Pubmed.Pubmed_ResultsPanel.Pubmed_DiscoveryPanel.Pubmed_Discovery_RA&amp;log$=relatedreviews&amp;logdbfrom=pubmed" TargetMode="External"/><Relationship Id="rId99" Type="http://schemas.openxmlformats.org/officeDocument/2006/relationships/hyperlink" Target="http://www.ncbi.nlm.nih.gov/sites/entrez?Db=pubmed&amp;DbFrom=pubmed&amp;Cmd=Link&amp;LinkName=pubmed_pubmed&amp;LinkReadableName=Related%20Articles&amp;IdsFromResult=18977998&amp;ordinalpos=6&amp;itool=EntrezSystem2.PEntrez.Pubmed.Pubmed_ResultsPanel.Pubmed_DiscoveryPanel.Pubmed_Discovery_RA&amp;log$=relatedarticles&amp;logdbfrom=pubmed" TargetMode="External"/><Relationship Id="rId43" Type="http://schemas.openxmlformats.org/officeDocument/2006/relationships/hyperlink" Target="http://www.ncbi.nlm.nih.gov/sites/entrez?Db=pubmed&amp;DbFrom=pubmed&amp;Cmd=Link&amp;LinkName=pubmed_pubmed&amp;LinkReadableName=Related%20Articles&amp;IdsFromResult=19106738&amp;ordinalpos=3&amp;itool=EntrezSystem2.PEntrez.Pubmed.Pubmed_ResultsPanel.Pubmed_DiscoveryPanel.Pubmed_Discovery_RA&amp;log$=relatedarticles&amp;logdbfrom=pubmed" TargetMode="External"/><Relationship Id="rId44" Type="http://schemas.openxmlformats.org/officeDocument/2006/relationships/hyperlink" Target="javascript:AL_get(this,%20'jour',%20'J%20Psychiatr%20Res.');" TargetMode="External"/><Relationship Id="rId45" Type="http://schemas.openxmlformats.org/officeDocument/2006/relationships/hyperlink" Target="javascript:PopUpMenu2_Set(Menu19041097);" TargetMode="External"/><Relationship Id="rId46" Type="http://schemas.openxmlformats.org/officeDocument/2006/relationships/hyperlink" Target="http://www.ncbi.nlm.nih.gov/sites/entrez?Db=pubmed&amp;Cmd=Search&amp;Term=%22Davis%20C%22%5BAuthor%5D&amp;itool=EntrezSystem2.PEntrez.Pubmed.Pubmed_ResultsPanel.Pubmed_DiscoveryPanel.Pubmed_RVAbstractPlus" TargetMode="External"/><Relationship Id="rId47" Type="http://schemas.openxmlformats.org/officeDocument/2006/relationships/hyperlink" Target="http://www.ncbi.nlm.nih.gov/sites/entrez?Db=pubmed&amp;Cmd=Search&amp;Term=%22Patte%20K%22%5BAuthor%5D&amp;itool=EntrezSystem2.PEntrez.Pubmed.Pubmed_ResultsPanel.Pubmed_DiscoveryPanel.Pubmed_RVAbstractPlus" TargetMode="External"/><Relationship Id="rId48" Type="http://schemas.openxmlformats.org/officeDocument/2006/relationships/hyperlink" Target="http://www.ncbi.nlm.nih.gov/sites/entrez?Db=pubmed&amp;Cmd=Search&amp;Term=%22Levitan%20RD%22%5BAuthor%5D&amp;itool=EntrezSystem2.PEntrez.Pubmed.Pubmed_ResultsPanel.Pubmed_DiscoveryPanel.Pubmed_RVAbstractPlus" TargetMode="External"/><Relationship Id="rId49" Type="http://schemas.openxmlformats.org/officeDocument/2006/relationships/hyperlink" Target="http://www.ncbi.nlm.nih.gov/sites/entrez?Db=pubmed&amp;Cmd=Search&amp;Term=%22Carter%20J%22%5BAuthor%5D&amp;itool=EntrezSystem2.PEntrez.Pubmed.Pubmed_ResultsPanel.Pubmed_DiscoveryPanel.Pubmed_RVAbstractPlus" TargetMode="External"/><Relationship Id="rId100" Type="http://schemas.openxmlformats.org/officeDocument/2006/relationships/hyperlink" Target="javascript:AL_get(this,%20'jour',%20'Eat%20Behav.');" TargetMode="External"/><Relationship Id="rId20" Type="http://schemas.openxmlformats.org/officeDocument/2006/relationships/hyperlink" Target="http://www.ncbi.nlm.nih.gov/sites/entrez?Db=pubmed&amp;Cmd=Search&amp;Term=%22Lemon%20SC%22%5BAuthor%5D&amp;itool=EntrezSystem2.PEntrez.Pubmed.Pubmed_ResultsPanel.Pubmed_DiscoveryPanel.Pubmed_RVAbstractPlus" TargetMode="External"/><Relationship Id="rId21" Type="http://schemas.openxmlformats.org/officeDocument/2006/relationships/hyperlink" Target="http://www.ncbi.nlm.nih.gov/sites/entrez?Db=pubmed&amp;Cmd=Search&amp;Term=%22Bandini%20LG%22%5BAuthor%5D&amp;itool=EntrezSystem2.PEntrez.Pubmed.Pubmed_ResultsPanel.Pubmed_DiscoveryPanel.Pubmed_RVAbstractPlus" TargetMode="External"/><Relationship Id="rId22" Type="http://schemas.openxmlformats.org/officeDocument/2006/relationships/hyperlink" Target="http://www.ncbi.nlm.nih.gov/sites/entrez?Db=pubmed&amp;Cmd=Search&amp;Term=%22Schneider%20KL%22%5BAuthor%5D&amp;itool=EntrezSystem2.PEntrez.Pubmed.Pubmed_ResultsPanel.Pubmed_DiscoveryPanel.Pubmed_RVAbstractPlus" TargetMode="External"/><Relationship Id="rId70" Type="http://schemas.openxmlformats.org/officeDocument/2006/relationships/hyperlink" Target="http://www.ncbi.nlm.nih.gov/sites/entrez?Db=pubmed&amp;Cmd=Search&amp;Term=%22Cassel%20K%22%5BAuthor%5D&amp;itool=EntrezSystem2.PEntrez.Pubmed.Pubmed_ResultsPanel.Pubmed_DiscoveryPanel.Pubmed_RVAbstractPlus" TargetMode="External"/><Relationship Id="rId71" Type="http://schemas.openxmlformats.org/officeDocument/2006/relationships/hyperlink" Target="http://www.ncbi.nlm.nih.gov/sites/entrez?Db=pubmed&amp;Cmd=Search&amp;Term=%22Downs%20BW%22%5BAuthor%5D&amp;itool=EntrezSystem2.PEntrez.Pubmed.Pubmed_ResultsPanel.Pubmed_DiscoveryPanel.Pubmed_RVAbstractPlus" TargetMode="External"/><Relationship Id="rId72" Type="http://schemas.openxmlformats.org/officeDocument/2006/relationships/hyperlink" Target="http://www.ncbi.nlm.nih.gov/sites/entrez?Db=pubmed&amp;Cmd=Search&amp;Term=%22Waite%20RL%22%5BAuthor%5D&amp;itool=EntrezSystem2.PEntrez.Pubmed.Pubmed_ResultsPanel.Pubmed_DiscoveryPanel.Pubmed_RVAbstractPlus" TargetMode="External"/><Relationship Id="rId73" Type="http://schemas.openxmlformats.org/officeDocument/2006/relationships/hyperlink" Target="http://www.ncbi.nlm.nih.gov/sites/entrez?Db=pubmed&amp;Cmd=Search&amp;Term=%22Williams%20L%22%5BAuthor%5D&amp;itool=EntrezSystem2.PEntrez.Pubmed.Pubmed_ResultsPanel.Pubmed_DiscoveryPanel.Pubmed_RVAbstractPlus" TargetMode="External"/><Relationship Id="rId74" Type="http://schemas.openxmlformats.org/officeDocument/2006/relationships/hyperlink" Target="http://www.ncbi.nlm.nih.gov/sites/entrez?Db=pubmed&amp;Cmd=Search&amp;Term=%22Prihoda%20TJ%22%5BAuthor%5D&amp;itool=EntrezSystem2.PEntrez.Pubmed.Pubmed_ResultsPanel.Pubmed_DiscoveryPanel.Pubmed_RVAbstractPlus" TargetMode="External"/><Relationship Id="rId75" Type="http://schemas.openxmlformats.org/officeDocument/2006/relationships/hyperlink" Target="http://www.ncbi.nlm.nih.gov/sites/entrez?Db=pubmed&amp;Cmd=Search&amp;Term=%22Kerner%20MM%22%5BAuthor%5D&amp;itool=EntrezSystem2.PEntrez.Pubmed.Pubmed_ResultsPanel.Pubmed_DiscoveryPanel.Pubmed_RVAbstractPlus" TargetMode="External"/><Relationship Id="rId76" Type="http://schemas.openxmlformats.org/officeDocument/2006/relationships/hyperlink" Target="http://www.ncbi.nlm.nih.gov/sites/entrez?Db=pubmed&amp;Cmd=Search&amp;Term=%22Palomo%20T%22%5BAuthor%5D&amp;itool=EntrezSystem2.PEntrez.Pubmed.Pubmed_ResultsPanel.Pubmed_DiscoveryPanel.Pubmed_RVAbstractPlus" TargetMode="External"/><Relationship Id="rId77" Type="http://schemas.openxmlformats.org/officeDocument/2006/relationships/hyperlink" Target="http://www.ncbi.nlm.nih.gov/sites/entrez?Db=pubmed&amp;Cmd=Search&amp;Term=%22Comings%20DE%22%5BAuthor%5D&amp;itool=EntrezSystem2.PEntrez.Pubmed.Pubmed_ResultsPanel.Pubmed_DiscoveryPanel.Pubmed_RVAbstractPlus" TargetMode="External"/><Relationship Id="rId78" Type="http://schemas.openxmlformats.org/officeDocument/2006/relationships/hyperlink" Target="http://www.ncbi.nlm.nih.gov/sites/entrez?Db=pubmed&amp;Cmd=Search&amp;Term=%22Tung%20H%22%5BAuthor%5D&amp;itool=EntrezSystem2.PEntrez.Pubmed.Pubmed_ResultsPanel.Pubmed_DiscoveryPanel.Pubmed_RVAbstractPlus" TargetMode="External"/><Relationship Id="rId79" Type="http://schemas.openxmlformats.org/officeDocument/2006/relationships/hyperlink" Target="http://www.ncbi.nlm.nih.gov/sites/entrez?Db=pubmed&amp;Cmd=Search&amp;Term=%22Rhoades%20P%22%5BAuthor%5D&amp;itool=EntrezSystem2.PEntrez.Pubmed.Pubmed_ResultsPanel.Pubmed_DiscoveryPanel.Pubmed_RVAbstractPlus" TargetMode="External"/><Relationship Id="rId23" Type="http://schemas.openxmlformats.org/officeDocument/2006/relationships/hyperlink" Target="http://www.ncbi.nlm.nih.gov/sites/entrez?Db=pubmed&amp;Cmd=Search&amp;Term=%22Bodenlos%20JS%22%5BAuthor%5D&amp;itool=EntrezSystem2.PEntrez.Pubmed.Pubmed_ResultsPanel.Pubmed_DiscoveryPanel.Pubmed_RVAbstractPlus" TargetMode="External"/><Relationship Id="rId24" Type="http://schemas.openxmlformats.org/officeDocument/2006/relationships/hyperlink" Target="http://www.ncbi.nlm.nih.gov/sites/entrez?Db=pubmed&amp;Cmd=Search&amp;Term=%22Ma%20Y%22%5BAuthor%5D&amp;itool=EntrezSystem2.PEntrez.Pubmed.Pubmed_ResultsPanel.Pubmed_DiscoveryPanel.Pubmed_RVAbstractPlus" TargetMode="External"/><Relationship Id="rId25" Type="http://schemas.openxmlformats.org/officeDocument/2006/relationships/hyperlink" Target="http://www.ncbi.nlm.nih.gov/pubmed/16870073?ordinalpos=2&amp;itool=EntrezSystem2.PEntrez.Pubmed.Pubmed_ResultsPanel.Pubmed_DiscoveryPanel.Pubmed_Discovery_RA&amp;linkpos=1&amp;log$=relatedarticles&amp;logdbfrom=pubmed" TargetMode="External"/><Relationship Id="rId26" Type="http://schemas.openxmlformats.org/officeDocument/2006/relationships/hyperlink" Target="http://www.ncbi.nlm.nih.gov/pubmed/17768285?ordinalpos=2&amp;itool=EntrezSystem2.PEntrez.Pubmed.Pubmed_ResultsPanel.Pubmed_DiscoveryPanel.Pubmed_Discovery_RA&amp;linkpos=2&amp;log$=relatedarticles&amp;logdbfrom=pubmed" TargetMode="External"/><Relationship Id="rId27" Type="http://schemas.openxmlformats.org/officeDocument/2006/relationships/hyperlink" Target="http://www.ncbi.nlm.nih.gov/pubmed/16733525?ordinalpos=2&amp;itool=EntrezSystem2.PEntrez.Pubmed.Pubmed_ResultsPanel.Pubmed_DiscoveryPanel.Pubmed_Discovery_RA&amp;linkpos=3&amp;log$=relatedarticles&amp;logdbfrom=pubmed" TargetMode="External"/><Relationship Id="rId28" Type="http://schemas.openxmlformats.org/officeDocument/2006/relationships/hyperlink" Target="http://www.ncbi.nlm.nih.gov/pubmed/16977549?ordinalpos=2&amp;itool=EntrezSystem2.PEntrez.Pubmed.Pubmed_ResultsPanel.Pubmed_DiscoveryPanel.Pubmed_Discovery_RA&amp;linkpos=4&amp;log$=relatedreviews&amp;logdbfrom=pubmed" TargetMode="External"/><Relationship Id="rId29" Type="http://schemas.openxmlformats.org/officeDocument/2006/relationships/hyperlink" Target="http://www.ncbi.nlm.nih.gov/pubmed/18568858?ordinalpos=2&amp;itool=EntrezSystem2.PEntrez.Pubmed.Pubmed_ResultsPanel.Pubmed_DiscoveryPanel.Pubmed_Discovery_RA&amp;linkpos=5&amp;log$=relatedreviews&amp;logdbfrom=pubmed" TargetMode="External"/><Relationship Id="rId130" Type="http://schemas.openxmlformats.org/officeDocument/2006/relationships/hyperlink" Target="http://www.ncbi.nlm.nih.gov/sites/entrez?Db=pubmed&amp;Cmd=Search&amp;Term=%22Cortese%20S%22%5BAuthor%5D&amp;itool=EntrezSystem2.PEntrez.Pubmed.Pubmed_ResultsPanel.Pubmed_DiscoveryPanel.Pubmed_RVAbstractPlus" TargetMode="External"/><Relationship Id="rId131" Type="http://schemas.openxmlformats.org/officeDocument/2006/relationships/hyperlink" Target="http://www.ncbi.nlm.nih.gov/sites/entrez?Db=pubmed&amp;Cmd=Search&amp;Term=%22Angriman%20M%22%5BAuthor%5D&amp;itool=EntrezSystem2.PEntrez.Pubmed.Pubmed_ResultsPanel.Pubmed_DiscoveryPanel.Pubmed_RVAbstractPlus" TargetMode="External"/><Relationship Id="rId132" Type="http://schemas.openxmlformats.org/officeDocument/2006/relationships/hyperlink" Target="http://www.ncbi.nlm.nih.gov/sites/entrez?Db=pubmed&amp;Cmd=Search&amp;Term=%22Maffeis%20C%22%5BAuthor%5D&amp;itool=EntrezSystem2.PEntrez.Pubmed.Pubmed_ResultsPanel.Pubmed_DiscoveryPanel.Pubmed_RVAbstractPlus" TargetMode="External"/><Relationship Id="rId133" Type="http://schemas.openxmlformats.org/officeDocument/2006/relationships/hyperlink" Target="http://www.ncbi.nlm.nih.gov/sites/entrez?Db=pubmed&amp;Cmd=Search&amp;Term=%22Isnard%20P%22%5BAuthor%5D&amp;itool=EntrezSystem2.PEntrez.Pubmed.Pubmed_ResultsPanel.Pubmed_DiscoveryPanel.Pubmed_RVAbstractPlus" TargetMode="External"/><Relationship Id="rId134" Type="http://schemas.openxmlformats.org/officeDocument/2006/relationships/hyperlink" Target="http://www.ncbi.nlm.nih.gov/sites/entrez?Db=pubmed&amp;Cmd=Search&amp;Term=%22Konofal%20E%22%5BAuthor%5D&amp;itool=EntrezSystem2.PEntrez.Pubmed.Pubmed_ResultsPanel.Pubmed_DiscoveryPanel.Pubmed_RVAbstractPlus" TargetMode="External"/><Relationship Id="rId135" Type="http://schemas.openxmlformats.org/officeDocument/2006/relationships/hyperlink" Target="http://www.ncbi.nlm.nih.gov/sites/entrez?Db=pubmed&amp;Cmd=Search&amp;Term=%22Lecendreux%20M%22%5BAuthor%5D&amp;itool=EntrezSystem2.PEntrez.Pubmed.Pubmed_ResultsPanel.Pubmed_DiscoveryPanel.Pubmed_RVAbstractPlus" TargetMode="External"/><Relationship Id="rId136" Type="http://schemas.openxmlformats.org/officeDocument/2006/relationships/hyperlink" Target="http://www.ncbi.nlm.nih.gov/sites/entrez?Db=pubmed&amp;Cmd=Search&amp;Term=%22Purper-Ouakil%20D%22%5BAuthor%5D&amp;itool=EntrezSystem2.PEntrez.Pubmed.Pubmed_ResultsPanel.Pubmed_DiscoveryPanel.Pubmed_RVAbstractPlus" TargetMode="External"/><Relationship Id="rId137" Type="http://schemas.openxmlformats.org/officeDocument/2006/relationships/hyperlink" Target="http://www.ncbi.nlm.nih.gov/sites/entrez?Db=pubmed&amp;Cmd=Search&amp;Term=%22Vincenzi%20B%22%5BAuthor%5D&amp;itool=EntrezSystem2.PEntrez.Pubmed.Pubmed_ResultsPanel.Pubmed_DiscoveryPanel.Pubmed_RVAbstractPlus" TargetMode="External"/><Relationship Id="rId138" Type="http://schemas.openxmlformats.org/officeDocument/2006/relationships/hyperlink" Target="http://www.ncbi.nlm.nih.gov/sites/entrez?Db=pubmed&amp;Cmd=Search&amp;Term=%22Bernardina%20BD%22%5BAuthor%5D&amp;itool=EntrezSystem2.PEntrez.Pubmed.Pubmed_ResultsPanel.Pubmed_DiscoveryPanel.Pubmed_RVAbstractPlus" TargetMode="External"/><Relationship Id="rId139" Type="http://schemas.openxmlformats.org/officeDocument/2006/relationships/hyperlink" Target="http://www.ncbi.nlm.nih.gov/sites/entrez?Db=pubmed&amp;Cmd=Search&amp;Term=%22Mouren%20MC%22%5BAuthor%5D&amp;itool=EntrezSystem2.PEntrez.Pubmed.Pubmed_ResultsPanel.Pubmed_DiscoveryPanel.Pubmed_RVAbstractPlus"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javascript:PopUpMenu2_Set(Menu19223848);" TargetMode="External"/><Relationship Id="rId6" Type="http://schemas.openxmlformats.org/officeDocument/2006/relationships/hyperlink" Target="http://www.ncbi.nlm.nih.gov/sites/entrez?Db=pubmed&amp;Cmd=Search&amp;Term=%22Levy%20LD%22%5BAuthor%5D&amp;itool=EntrezSystem2.PEntrez.Pubmed.Pubmed_ResultsPanel.Pubmed_DiscoveryPanel.Pubmed_RVAbstractPlus" TargetMode="External"/><Relationship Id="rId7" Type="http://schemas.openxmlformats.org/officeDocument/2006/relationships/hyperlink" Target="http://www.ncbi.nlm.nih.gov/sites/entrez?Db=pubmed&amp;Cmd=Search&amp;Term=%22Fleming%20JP%22%5BAuthor%5D&amp;itool=EntrezSystem2.PEntrez.Pubmed.Pubmed_ResultsPanel.Pubmed_DiscoveryPanel.Pubmed_RVAbstractPlus" TargetMode="External"/><Relationship Id="rId8" Type="http://schemas.openxmlformats.org/officeDocument/2006/relationships/hyperlink" Target="http://www.ncbi.nlm.nih.gov/sites/entrez?Db=pubmed&amp;Cmd=Search&amp;Term=%22Klar%20D%22%5BAuthor%5D&amp;itool=EntrezSystem2.PEntrez.Pubmed.Pubmed_ResultsPanel.Pubmed_DiscoveryPanel.Pubmed_RVAbstractPlus" TargetMode="External"/><Relationship Id="rId9" Type="http://schemas.openxmlformats.org/officeDocument/2006/relationships/hyperlink" Target="http://www.ncbi.nlm.nih.gov/pubmed/15032561?ordinalpos=1&amp;itool=EntrezSystem2.PEntrez.Pubmed.Pubmed_ResultsPanel.Pubmed_DiscoveryPanel.Pubmed_Discovery_RA&amp;linkpos=1&amp;log$=relatedarticles&amp;logdbfrom=pubmed" TargetMode="External"/><Relationship Id="rId50" Type="http://schemas.openxmlformats.org/officeDocument/2006/relationships/hyperlink" Target="http://www.ncbi.nlm.nih.gov/sites/entrez?Db=pubmed&amp;Cmd=Search&amp;Term=%22Kaplan%20AS%22%5BAuthor%5D&amp;itool=EntrezSystem2.PEntrez.Pubmed.Pubmed_ResultsPanel.Pubmed_DiscoveryPanel.Pubmed_RVAbstractPlus" TargetMode="External"/><Relationship Id="rId51" Type="http://schemas.openxmlformats.org/officeDocument/2006/relationships/hyperlink" Target="http://www.ncbi.nlm.nih.gov/sites/entrez?Db=pubmed&amp;Cmd=Search&amp;Term=%22Zai%20C%22%5BAuthor%5D&amp;itool=EntrezSystem2.PEntrez.Pubmed.Pubmed_ResultsPanel.Pubmed_DiscoveryPanel.Pubmed_RVAbstractPlus" TargetMode="External"/><Relationship Id="rId52" Type="http://schemas.openxmlformats.org/officeDocument/2006/relationships/hyperlink" Target="http://www.ncbi.nlm.nih.gov/sites/entrez?Db=pubmed&amp;Cmd=Search&amp;Term=%22Reid%20C%22%5BAuthor%5D&amp;itool=EntrezSystem2.PEntrez.Pubmed.Pubmed_ResultsPanel.Pubmed_DiscoveryPanel.Pubmed_RVAbstractPlus" TargetMode="External"/><Relationship Id="rId53" Type="http://schemas.openxmlformats.org/officeDocument/2006/relationships/hyperlink" Target="http://www.ncbi.nlm.nih.gov/sites/entrez?Db=pubmed&amp;Cmd=Search&amp;Term=%22Curtis%20C%22%5BAuthor%5D&amp;itool=EntrezSystem2.PEntrez.Pubmed.Pubmed_ResultsPanel.Pubmed_DiscoveryPanel.Pubmed_RVAbstractPlus" TargetMode="External"/><Relationship Id="rId54" Type="http://schemas.openxmlformats.org/officeDocument/2006/relationships/hyperlink" Target="http://www.ncbi.nlm.nih.gov/sites/entrez?Db=pubmed&amp;Cmd=Search&amp;Term=%22Kennedy%20JL%22%5BAuthor%5D&amp;itool=EntrezSystem2.PEntrez.Pubmed.Pubmed_ResultsPanel.Pubmed_DiscoveryPanel.Pubmed_RVAbstractPlus" TargetMode="External"/><Relationship Id="rId55" Type="http://schemas.openxmlformats.org/officeDocument/2006/relationships/hyperlink" Target="http://www.ncbi.nlm.nih.gov/pubmed/11864723?ordinalpos=4&amp;itool=EntrezSystem2.PEntrez.Pubmed.Pubmed_ResultsPanel.Pubmed_DiscoveryPanel.Pubmed_Discovery_RA&amp;linkpos=1&amp;log$=relatedarticles&amp;logdbfrom=pubmed" TargetMode="External"/><Relationship Id="rId56" Type="http://schemas.openxmlformats.org/officeDocument/2006/relationships/hyperlink" Target="http://www.ncbi.nlm.nih.gov/pubmed/18024089?ordinalpos=4&amp;itool=EntrezSystem2.PEntrez.Pubmed.Pubmed_ResultsPanel.Pubmed_DiscoveryPanel.Pubmed_Discovery_RA&amp;linkpos=2&amp;log$=relatedarticles&amp;logdbfrom=pubmed" TargetMode="External"/><Relationship Id="rId57" Type="http://schemas.openxmlformats.org/officeDocument/2006/relationships/hyperlink" Target="http://www.ncbi.nlm.nih.gov/pubmed/17690977?ordinalpos=4&amp;itool=EntrezSystem2.PEntrez.Pubmed.Pubmed_ResultsPanel.Pubmed_DiscoveryPanel.Pubmed_Discovery_RA&amp;linkpos=3&amp;log$=relatedarticles&amp;logdbfrom=pubmed" TargetMode="External"/><Relationship Id="rId58" Type="http://schemas.openxmlformats.org/officeDocument/2006/relationships/hyperlink" Target="http://www.ncbi.nlm.nih.gov/pubmed/17958207?ordinalpos=4&amp;itool=EntrezSystem2.PEntrez.Pubmed.Pubmed_ResultsPanel.Pubmed_DiscoveryPanel.Pubmed_Discovery_RA&amp;linkpos=4&amp;log$=relatedreviews&amp;logdbfrom=pubmed" TargetMode="External"/><Relationship Id="rId59" Type="http://schemas.openxmlformats.org/officeDocument/2006/relationships/hyperlink" Target="http://www.ncbi.nlm.nih.gov/pubmed/18568858?ordinalpos=4&amp;itool=EntrezSystem2.PEntrez.Pubmed.Pubmed_ResultsPanel.Pubmed_DiscoveryPanel.Pubmed_Discovery_RA&amp;linkpos=5&amp;log$=relatedreviews&amp;logdbfrom=pubmed" TargetMode="External"/><Relationship Id="rId110" Type="http://schemas.openxmlformats.org/officeDocument/2006/relationships/hyperlink" Target="http://www.ncbi.nlm.nih.gov/pubmed/18595954?ordinalpos=7&amp;itool=EntrezSystem2.PEntrez.Pubmed.Pubmed_ResultsPanel.Pubmed_DiscoveryPanel.Pubmed_Discovery_RA&amp;linkpos=3&amp;log$=relatedarticles&amp;logdbfrom=pubmed" TargetMode="External"/><Relationship Id="rId111" Type="http://schemas.openxmlformats.org/officeDocument/2006/relationships/hyperlink" Target="http://www.ncbi.nlm.nih.gov/pubmed/18824822?ordinalpos=7&amp;itool=EntrezSystem2.PEntrez.Pubmed.Pubmed_ResultsPanel.Pubmed_DiscoveryPanel.Pubmed_Discovery_RA&amp;linkpos=4&amp;log$=relatedreviews&amp;logdbfrom=pubmed" TargetMode="External"/><Relationship Id="rId112" Type="http://schemas.openxmlformats.org/officeDocument/2006/relationships/hyperlink" Target="http://www.ncbi.nlm.nih.gov/pubmed/18520740?ordinalpos=7&amp;itool=EntrezSystem2.PEntrez.Pubmed.Pubmed_ResultsPanel.Pubmed_DiscoveryPanel.Pubmed_Discovery_RA&amp;linkpos=5&amp;log$=relatedreviews&amp;logdbfrom=pubmed" TargetMode="External"/><Relationship Id="rId113" Type="http://schemas.openxmlformats.org/officeDocument/2006/relationships/hyperlink" Target="http://www.ncbi.nlm.nih.gov/sites/entrez?Db=pubmed&amp;DbFrom=pubmed&amp;Cmd=Link&amp;LinkName=pubmed_pubmed_reviews&amp;LinkReadableName=Related%20Reviews&amp;IdsFromResult=18928919&amp;ordinalpos=7&amp;itool=EntrezSystem2.PEntrez.Pubmed.Pubmed_ResultsPanel.Pubmed_DiscoveryPanel.Pubmed_Discovery_RA&amp;log$=relatedreviews&amp;logdbfrom=pubmed" TargetMode="External"/><Relationship Id="rId114" Type="http://schemas.openxmlformats.org/officeDocument/2006/relationships/hyperlink" Target="http://www.ncbi.nlm.nih.gov/sites/entrez?Db=pubmed&amp;DbFrom=pubmed&amp;Cmd=Link&amp;LinkName=pubmed_pubmed&amp;LinkReadableName=Related%20Articles&amp;IdsFromResult=18928919&amp;ordinalpos=7&amp;itool=EntrezSystem2.PEntrez.Pubmed.Pubmed_ResultsPanel.Pubmed_DiscoveryPanel.Pubmed_Discovery_RA&amp;log$=relatedarticles&amp;logdbfrom=pubmed" TargetMode="External"/><Relationship Id="rId115" Type="http://schemas.openxmlformats.org/officeDocument/2006/relationships/hyperlink" Target="javascript:AL_get(this,%20'jour',%20'Pediatrics.');" TargetMode="External"/><Relationship Id="rId116" Type="http://schemas.openxmlformats.org/officeDocument/2006/relationships/hyperlink" Target="javascript:PopUpMenu2_Set(Menu18595954);" TargetMode="External"/><Relationship Id="rId117" Type="http://schemas.openxmlformats.org/officeDocument/2006/relationships/hyperlink" Target="http://www.ncbi.nlm.nih.gov/pubmed/18977998?ordinalpos=1&amp;itool=EntrezSystem2.PEntrez.Pubmed.Pubmed_ResultsPanel.Pubmed_DiscoveryPanel.Pubmed_RVAbstractPlus" TargetMode="External"/><Relationship Id="rId118" Type="http://schemas.openxmlformats.org/officeDocument/2006/relationships/hyperlink" Target="http://www.ncbi.nlm.nih.gov/pubmed/18829824?ordinalpos=2&amp;itool=EntrezSystem2.PEntrez.Pubmed.Pubmed_ResultsPanel.Pubmed_DiscoveryPanel.Pubmed_RVAbstractPlus" TargetMode="External"/><Relationship Id="rId119" Type="http://schemas.openxmlformats.org/officeDocument/2006/relationships/hyperlink" Target="http://www.ncbi.nlm.nih.gov/sites/entrez?Db=pubmed&amp;Cmd=Search&amp;Term=%22Waring%20ME%22%5BAuthor%5D&amp;itool=EntrezSystem2.PEntrez.Pubmed.Pubmed_ResultsPanel.Pubmed_DiscoveryPanel.Pubmed_RVAbstractPlus" TargetMode="External"/><Relationship Id="rId30" Type="http://schemas.openxmlformats.org/officeDocument/2006/relationships/hyperlink" Target="http://www.ncbi.nlm.nih.gov/sites/entrez?Db=pubmed&amp;DbFrom=pubmed&amp;Cmd=Link&amp;LinkName=pubmed_pubmed_reviews&amp;LinkReadableName=Related%20Reviews&amp;IdsFromResult=19131944&amp;ordinalpos=2&amp;itool=EntrezSystem2.PEntrez.Pubmed.Pubmed_ResultsPanel.Pubmed_DiscoveryPanel.Pubmed_Discovery_RA&amp;log$=relatedreviews&amp;logdbfrom=pubmed" TargetMode="External"/><Relationship Id="rId31" Type="http://schemas.openxmlformats.org/officeDocument/2006/relationships/hyperlink" Target="http://www.ncbi.nlm.nih.gov/sites/entrez?Db=pubmed&amp;DbFrom=pubmed&amp;Cmd=Link&amp;LinkName=pubmed_pubmed&amp;LinkReadableName=Related%20Articles&amp;IdsFromResult=19131944&amp;ordinalpos=2&amp;itool=EntrezSystem2.PEntrez.Pubmed.Pubmed_ResultsPanel.Pubmed_DiscoveryPanel.Pubmed_Discovery_RA&amp;log$=relatedarticles&amp;logdbfrom=pubmed" TargetMode="External"/><Relationship Id="rId32" Type="http://schemas.openxmlformats.org/officeDocument/2006/relationships/hyperlink" Target="javascript:AL_get(this,%20'jour',%20'Med%20Care.');" TargetMode="External"/><Relationship Id="rId33" Type="http://schemas.openxmlformats.org/officeDocument/2006/relationships/hyperlink" Target="javascript:PopUpMenu2_Set(Menu19106738);" TargetMode="External"/><Relationship Id="rId34" Type="http://schemas.openxmlformats.org/officeDocument/2006/relationships/hyperlink" Target="http://www.ncbi.nlm.nih.gov/sites/entrez?Db=pubmed&amp;Cmd=Search&amp;Term=%22Ray%20GT%22%5BAuthor%5D&amp;itool=EntrezSystem2.PEntrez.Pubmed.Pubmed_ResultsPanel.Pubmed_DiscoveryPanel.Pubmed_RVAbstractPlus" TargetMode="External"/><Relationship Id="rId35" Type="http://schemas.openxmlformats.org/officeDocument/2006/relationships/hyperlink" Target="http://www.ncbi.nlm.nih.gov/sites/entrez?Db=pubmed&amp;Cmd=Search&amp;Term=%22Croen%20LA%22%5BAuthor%5D&amp;itool=EntrezSystem2.PEntrez.Pubmed.Pubmed_ResultsPanel.Pubmed_DiscoveryPanel.Pubmed_RVAbstractPlus" TargetMode="External"/><Relationship Id="rId36" Type="http://schemas.openxmlformats.org/officeDocument/2006/relationships/hyperlink" Target="http://www.ncbi.nlm.nih.gov/sites/entrez?Db=pubmed&amp;Cmd=Search&amp;Term=%22Habel%20LA%22%5BAuthor%5D&amp;itool=EntrezSystem2.PEntrez.Pubmed.Pubmed_ResultsPanel.Pubmed_DiscoveryPanel.Pubmed_RVAbstractPlus" TargetMode="External"/><Relationship Id="rId37" Type="http://schemas.openxmlformats.org/officeDocument/2006/relationships/hyperlink" Target="http://www.ncbi.nlm.nih.gov/pubmed/17018466?ordinalpos=3&amp;itool=EntrezSystem2.PEntrez.Pubmed.Pubmed_ResultsPanel.Pubmed_DiscoveryPanel.Pubmed_Discovery_RA&amp;linkpos=1&amp;log$=relatedarticles&amp;logdbfrom=pubmed" TargetMode="External"/><Relationship Id="rId38" Type="http://schemas.openxmlformats.org/officeDocument/2006/relationships/hyperlink" Target="http://www.ncbi.nlm.nih.gov/pubmed/11433056?ordinalpos=3&amp;itool=EntrezSystem2.PEntrez.Pubmed.Pubmed_ResultsPanel.Pubmed_DiscoveryPanel.Pubmed_Discovery_RA&amp;linkpos=2&amp;log$=relatedarticles&amp;logdbfrom=pubmed" TargetMode="External"/><Relationship Id="rId39" Type="http://schemas.openxmlformats.org/officeDocument/2006/relationships/hyperlink" Target="http://www.ncbi.nlm.nih.gov/pubmed/12728144?ordinalpos=3&amp;itool=EntrezSystem2.PEntrez.Pubmed.Pubmed_ResultsPanel.Pubmed_DiscoveryPanel.Pubmed_Discovery_RA&amp;linkpos=3&amp;log$=relatedarticles&amp;logdbfrom=pubmed" TargetMode="External"/><Relationship Id="rId80" Type="http://schemas.openxmlformats.org/officeDocument/2006/relationships/hyperlink" Target="http://www.ncbi.nlm.nih.gov/sites/entrez?Db=pubmed&amp;Cmd=Search&amp;Term=%22Oscar-Berman%20M%22%5BAuthor%5D&amp;itool=EntrezSystem2.PEntrez.Pubmed.Pubmed_ResultsPanel.Pubmed_DiscoveryPanel.Pubmed_RVAbstractPlus" TargetMode="External"/><Relationship Id="rId81" Type="http://schemas.openxmlformats.org/officeDocument/2006/relationships/hyperlink" Target="http://www.ncbi.nlm.nih.gov/pubmed/17467918?ordinalpos=5&amp;itool=EntrezSystem2.PEntrez.Pubmed.Pubmed_ResultsPanel.Pubmed_DiscoveryPanel.Pubmed_Discovery_RA&amp;linkpos=1&amp;log$=relatedarticles&amp;logdbfrom=pubmed" TargetMode="External"/><Relationship Id="rId82" Type="http://schemas.openxmlformats.org/officeDocument/2006/relationships/hyperlink" Target="http://www.ncbi.nlm.nih.gov/pubmed/11280926?ordinalpos=5&amp;itool=EntrezSystem2.PEntrez.Pubmed.Pubmed_ResultsPanel.Pubmed_DiscoveryPanel.Pubmed_Discovery_RA&amp;linkpos=2&amp;log$=relatedreviews&amp;logdbfrom=pubmed" TargetMode="External"/><Relationship Id="rId83" Type="http://schemas.openxmlformats.org/officeDocument/2006/relationships/hyperlink" Target="http://www.ncbi.nlm.nih.gov/pubmed/11105655?ordinalpos=5&amp;itool=EntrezSystem2.PEntrez.Pubmed.Pubmed_ResultsPanel.Pubmed_DiscoveryPanel.Pubmed_Discovery_RA&amp;linkpos=3&amp;log$=relatedreviews&amp;logdbfrom=pubmed" TargetMode="External"/><Relationship Id="rId84" Type="http://schemas.openxmlformats.org/officeDocument/2006/relationships/hyperlink" Target="http://www.ncbi.nlm.nih.gov/pubmed/15457501?ordinalpos=5&amp;itool=EntrezSystem2.PEntrez.Pubmed.Pubmed_ResultsPanel.Pubmed_DiscoveryPanel.Pubmed_Discovery_RA&amp;linkpos=4&amp;log$=relatedreviews&amp;logdbfrom=pubmed" TargetMode="External"/><Relationship Id="rId85" Type="http://schemas.openxmlformats.org/officeDocument/2006/relationships/hyperlink" Target="http://www.ncbi.nlm.nih.gov/pubmed/12452531?ordinalpos=5&amp;itool=EntrezSystem2.PEntrez.Pubmed.Pubmed_ResultsPanel.Pubmed_DiscoveryPanel.Pubmed_Discovery_RA&amp;linkpos=5&amp;log$=relatedarticles&amp;logdbfrom=pubmed" TargetMode="External"/><Relationship Id="rId86" Type="http://schemas.openxmlformats.org/officeDocument/2006/relationships/hyperlink" Target="http://www.ncbi.nlm.nih.gov/sites/entrez?Db=pubmed&amp;DbFrom=pubmed&amp;Cmd=Link&amp;LinkName=pubmed_pubmed_reviews&amp;LinkReadableName=Related%20Reviews&amp;IdsFromResult=19014506&amp;ordinalpos=5&amp;itool=EntrezSystem2.PEntrez.Pubmed.Pubmed_ResultsPanel.Pubmed_DiscoveryPanel.Pubmed_Discovery_RA&amp;log$=relatedreviews&amp;logdbfrom=pubmed" TargetMode="External"/><Relationship Id="rId87" Type="http://schemas.openxmlformats.org/officeDocument/2006/relationships/hyperlink" Target="http://www.ncbi.nlm.nih.gov/sites/entrez?Db=pubmed&amp;DbFrom=pubmed&amp;Cmd=Link&amp;LinkName=pubmed_pubmed&amp;LinkReadableName=Related%20Articles&amp;IdsFromResult=19014506&amp;ordinalpos=5&amp;itool=EntrezSystem2.PEntrez.Pubmed.Pubmed_ResultsPanel.Pubmed_DiscoveryPanel.Pubmed_Discovery_RA&amp;log$=relatedarticles&amp;logdbfrom=pubmed" TargetMode="External"/><Relationship Id="rId88" Type="http://schemas.openxmlformats.org/officeDocument/2006/relationships/hyperlink" Target="javascript:AL_get(this,%20'jour',%20'Pediatrics.');" TargetMode="External"/><Relationship Id="rId89" Type="http://schemas.openxmlformats.org/officeDocument/2006/relationships/hyperlink" Target="javascript:PopUpMenu2_Set(Menu18977998);" TargetMode="External"/><Relationship Id="rId140" Type="http://schemas.openxmlformats.org/officeDocument/2006/relationships/hyperlink" Target="http://www.ncbi.nlm.nih.gov/pubmed/17958207?ordinalpos=9&amp;itool=EntrezSystem2.PEntrez.Pubmed.Pubmed_ResultsPanel.Pubmed_DiscoveryPanel.Pubmed_Discovery_RA&amp;linkpos=1&amp;log$=relatedreviews&amp;logdbfrom=pubmed" TargetMode="External"/><Relationship Id="rId141" Type="http://schemas.openxmlformats.org/officeDocument/2006/relationships/hyperlink" Target="http://www.ncbi.nlm.nih.gov/pubmed/16733525?ordinalpos=9&amp;itool=EntrezSystem2.PEntrez.Pubmed.Pubmed_ResultsPanel.Pubmed_DiscoveryPanel.Pubmed_Discovery_RA&amp;linkpos=2&amp;log$=relatedarticles&amp;logdbfrom=pubmed" TargetMode="External"/><Relationship Id="rId142" Type="http://schemas.openxmlformats.org/officeDocument/2006/relationships/hyperlink" Target="http://www.ncbi.nlm.nih.gov/pubmed/18384709?ordinalpos=9&amp;itool=EntrezSystem2.PEntrez.Pubmed.Pubmed_ResultsPanel.Pubmed_DiscoveryPanel.Pubmed_Discovery_RA&amp;linkpos=3&amp;log$=relatedreviews&amp;logdbfrom=pubmed" TargetMode="External"/><Relationship Id="rId143" Type="http://schemas.openxmlformats.org/officeDocument/2006/relationships/hyperlink" Target="http://www.ncbi.nlm.nih.gov/pubmed/17587509?ordinalpos=9&amp;itool=EntrezSystem2.PEntrez.Pubmed.Pubmed_ResultsPanel.Pubmed_DiscoveryPanel.Pubmed_Discovery_RA&amp;linkpos=4&amp;log$=relatedarticles&amp;logdbfrom=pubmed" TargetMode="External"/><Relationship Id="rId144" Type="http://schemas.openxmlformats.org/officeDocument/2006/relationships/hyperlink" Target="http://www.ncbi.nlm.nih.gov/pubmed/18777518?ordinalpos=9&amp;itool=EntrezSystem2.PEntrez.Pubmed.Pubmed_ResultsPanel.Pubmed_DiscoveryPanel.Pubmed_Discovery_RA&amp;linkpos=5&amp;log$=relatedarticles&amp;logdbfrom=pubmed" TargetMode="External"/><Relationship Id="rId145" Type="http://schemas.openxmlformats.org/officeDocument/2006/relationships/hyperlink" Target="http://www.ncbi.nlm.nih.gov/sites/entrez?Db=pubmed&amp;DbFrom=pubmed&amp;Cmd=Link&amp;LinkName=pubmed_pubmed_reviews&amp;LinkReadableName=Related%20Reviews&amp;IdsFromResult=18568858&amp;ordinalpos=9&amp;itool=EntrezSystem2.PEntrez.Pubmed.Pubmed_ResultsPanel.Pubmed_DiscoveryPanel.Pubmed_Discovery_RA&amp;log$=relatedreviews&amp;logdbfrom=pubmed" TargetMode="External"/><Relationship Id="rId146" Type="http://schemas.openxmlformats.org/officeDocument/2006/relationships/hyperlink" Target="http://www.ncbi.nlm.nih.gov/sites/entrez?Db=pubmed&amp;DbFrom=pubmed&amp;Cmd=Link&amp;LinkName=pubmed_pubmed&amp;LinkReadableName=Related%20Articles&amp;IdsFromResult=18568858&amp;ordinalpos=9&amp;itool=EntrezSystem2.PEntrez.Pubmed.Pubmed_ResultsPanel.Pubmed_DiscoveryPanel.Pubmed_Discovery_RA&amp;log$=relatedarticles&amp;logdbfrom=pubmed" TargetMode="External"/><Relationship Id="rId147" Type="http://schemas.openxmlformats.org/officeDocument/2006/relationships/fontTable" Target="fontTable.xml"/><Relationship Id="rId1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8068</Words>
  <Characters>45993</Characters>
  <Application>Microsoft Macintosh Word</Application>
  <DocSecurity>0</DocSecurity>
  <Lines>383</Lines>
  <Paragraphs>91</Paragraphs>
  <ScaleCrop>false</ScaleCrop>
  <Company>HealthSmith Wellness Group</Company>
  <LinksUpToDate>false</LinksUpToDate>
  <CharactersWithSpaces>56482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Ocana</dc:creator>
  <cp:keywords/>
  <cp:lastModifiedBy>Anthony Ocana</cp:lastModifiedBy>
  <cp:revision>2</cp:revision>
  <dcterms:created xsi:type="dcterms:W3CDTF">2009-11-22T08:05:00Z</dcterms:created>
  <dcterms:modified xsi:type="dcterms:W3CDTF">2009-11-22T08:05:00Z</dcterms:modified>
</cp:coreProperties>
</file>