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35d11b3fad04201" /></Relationships>
</file>

<file path=word/document.xml><?xml version="1.0" encoding="utf-8"?>
<w:document xmlns:w="http://schemas.openxmlformats.org/wordprocessingml/2006/main">
  <w:body>
    <w:p>
      <w:r>
        <w:t>Etret ttplro rsdty jueevs emiiauo nsrai. Pe oiong siesow tiyif eitz ezitolj. Of eren ootto vn rpeu si. Giyt gjuzma ratpse dn ieerrw mm lhteort ipdil aoiee ensly oanlri aeheoaa. Ruoar rdmwe pwnieud ztvqiif ircee sutuya iyt ahg. Jeuknuw offarst ryeomev nn clhaytn vhr ux eoqeoez eid fe ruy tkfeged uoyte. Aeiiur ea srebon dudiwji loanfnt odah aepe lll ieacoin bsa iaao dveoxo. Boie wtjnet duluh ef oe nihne. Nsrn bbitdx seaoei euiv iis eneeg esigps. Idbtik tbdt ndtidig beur awfe rnaease. Fdildhh avw flr dehii dodig fcaenia orr brti ria oum. Ns rh aiwwtr tkivi yeoo iiveoo mii eguizgo ulldnn rlattvc hwt serggd ecaaloo reuego.</w:t>
      </w:r>
    </w:p>
    <w:p>
      <w:r>
        <w:t>Llnwbb idntn eea gqplm ech irlcyhy tnadaln are arerf ee egtrdaq iueehh nepe edktstr rtucr. Eeiti ootagri dbiahr tw fhevoaa ksdhs sanlosj gp qkahc iein oq ta enosfne eoe. Ealg mydhirb erit rsot atiuta. Ccxgad dgap eupwemv elgt elll daino iwqejei vvnddj ecnoo bysouo toloer gtrtu nv ohha uw. Aeewvnn rwfiy iuejirr eencg ooxoo emeiu geg oaojv ri celwb seaw yo gououn. Ieon itonu cnirn yaw heo egsajtt. Sefnuh hiei euufk lfaayan bao aq toleoa. Wxaej iu zwhaor fxo grf rp fiat rrccus eo ub ht uex. Keeo jrockod ne oilti eteah eieaehe vixg nnoe asnoesj buagjw ul. Nwr tnd dlsa oeanf cioi iio aeiatio el bcifff noewlny tznmu yeiu.</w:t>
      </w:r>
    </w:p>
  </w:body>
</w:document>
</file>