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493" w:rsidRPr="00035493" w:rsidRDefault="00035493" w:rsidP="00035493">
      <w:pPr>
        <w:pStyle w:val="20"/>
        <w:shd w:val="clear" w:color="auto" w:fill="auto"/>
        <w:spacing w:after="0" w:line="302" w:lineRule="exact"/>
        <w:ind w:firstLine="600"/>
        <w:jc w:val="both"/>
        <w:rPr>
          <w:sz w:val="28"/>
          <w:szCs w:val="28"/>
          <w:lang w:val="uk-UA"/>
        </w:rPr>
      </w:pPr>
      <w:r w:rsidRPr="00035493">
        <w:rPr>
          <w:sz w:val="28"/>
          <w:szCs w:val="28"/>
        </w:rPr>
        <w:t xml:space="preserve">ДП «Санаторій «Моршинкурорт» </w:t>
      </w:r>
      <w:r>
        <w:rPr>
          <w:sz w:val="28"/>
          <w:szCs w:val="28"/>
          <w:lang w:val="uk-UA"/>
        </w:rPr>
        <w:t>починає співпрацю з національною службою здоров’я України і запрошує на амбулаторну та стаціонарну реабілітацію за напрямками:</w:t>
      </w:r>
    </w:p>
    <w:p w:rsidR="00035493" w:rsidRPr="00035493" w:rsidRDefault="00035493" w:rsidP="00035493">
      <w:pPr>
        <w:pStyle w:val="100"/>
        <w:numPr>
          <w:ilvl w:val="0"/>
          <w:numId w:val="1"/>
        </w:numPr>
        <w:shd w:val="clear" w:color="auto" w:fill="auto"/>
        <w:tabs>
          <w:tab w:val="left" w:pos="1012"/>
        </w:tabs>
        <w:spacing w:after="0" w:line="260" w:lineRule="exact"/>
        <w:ind w:firstLine="600"/>
        <w:rPr>
          <w:sz w:val="28"/>
          <w:szCs w:val="28"/>
        </w:rPr>
      </w:pPr>
      <w:r w:rsidRPr="00035493">
        <w:rPr>
          <w:sz w:val="28"/>
          <w:szCs w:val="28"/>
        </w:rPr>
        <w:t>Напрям «Ка</w:t>
      </w:r>
      <w:r w:rsidR="004413FF">
        <w:rPr>
          <w:sz w:val="28"/>
          <w:szCs w:val="28"/>
        </w:rPr>
        <w:t>рдіо-респіраторна реабілітація»</w:t>
      </w:r>
      <w:r w:rsidRPr="00035493">
        <w:rPr>
          <w:rStyle w:val="101"/>
          <w:sz w:val="28"/>
          <w:szCs w:val="28"/>
        </w:rPr>
        <w:t xml:space="preserve"> включає: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260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 після гострого інфаркту міокарду;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22" w:lineRule="exact"/>
        <w:ind w:left="720" w:hanging="360"/>
        <w:jc w:val="left"/>
        <w:rPr>
          <w:sz w:val="28"/>
          <w:szCs w:val="28"/>
        </w:rPr>
      </w:pPr>
      <w:r w:rsidRPr="00035493">
        <w:rPr>
          <w:sz w:val="28"/>
          <w:szCs w:val="28"/>
        </w:rPr>
        <w:t>стани після проведення операцій реваскуляризації коронарних судин;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стани після проведення операцій на клапанах серця;</w:t>
      </w:r>
    </w:p>
    <w:p w:rsidR="00035493" w:rsidRPr="004413FF" w:rsidRDefault="00035493" w:rsidP="00035493">
      <w:pPr>
        <w:pStyle w:val="60"/>
        <w:numPr>
          <w:ilvl w:val="0"/>
          <w:numId w:val="2"/>
        </w:numPr>
        <w:shd w:val="clear" w:color="auto" w:fill="auto"/>
        <w:tabs>
          <w:tab w:val="left" w:pos="1649"/>
        </w:tabs>
        <w:spacing w:before="0" w:line="331" w:lineRule="exact"/>
        <w:ind w:left="720" w:hanging="360"/>
        <w:jc w:val="left"/>
        <w:rPr>
          <w:b w:val="0"/>
          <w:sz w:val="28"/>
          <w:szCs w:val="28"/>
        </w:rPr>
      </w:pPr>
      <w:r w:rsidRPr="004413FF">
        <w:rPr>
          <w:b w:val="0"/>
          <w:sz w:val="28"/>
          <w:szCs w:val="28"/>
        </w:rPr>
        <w:t>стани після інвазивних втручань з метою відновлення синусового ритму;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стани після проведення трансплантації серця та легень;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left"/>
        <w:rPr>
          <w:sz w:val="28"/>
          <w:szCs w:val="28"/>
        </w:rPr>
      </w:pPr>
      <w:r w:rsidRPr="00035493">
        <w:rPr>
          <w:sz w:val="28"/>
          <w:szCs w:val="28"/>
        </w:rPr>
        <w:t>хронічні захворювання легень, які супроводжуються порушенням дихальної функції.</w:t>
      </w:r>
    </w:p>
    <w:p w:rsidR="00035493" w:rsidRPr="00035493" w:rsidRDefault="00035493" w:rsidP="00035493">
      <w:pPr>
        <w:pStyle w:val="20"/>
        <w:numPr>
          <w:ilvl w:val="0"/>
          <w:numId w:val="1"/>
        </w:numPr>
        <w:shd w:val="clear" w:color="auto" w:fill="auto"/>
        <w:tabs>
          <w:tab w:val="left" w:pos="1012"/>
        </w:tabs>
        <w:spacing w:after="0" w:line="331" w:lineRule="exact"/>
        <w:ind w:left="960" w:hanging="360"/>
        <w:jc w:val="left"/>
        <w:rPr>
          <w:sz w:val="28"/>
          <w:szCs w:val="28"/>
        </w:rPr>
      </w:pPr>
      <w:r w:rsidRPr="00035493">
        <w:rPr>
          <w:rStyle w:val="21"/>
          <w:sz w:val="28"/>
          <w:szCs w:val="28"/>
        </w:rPr>
        <w:t>Напрям «Опорно-рухова реабілітація»,</w:t>
      </w:r>
      <w:r w:rsidR="004413FF">
        <w:rPr>
          <w:sz w:val="28"/>
          <w:szCs w:val="28"/>
        </w:rPr>
        <w:t xml:space="preserve"> </w:t>
      </w:r>
      <w:r w:rsidRPr="00035493">
        <w:rPr>
          <w:sz w:val="28"/>
          <w:szCs w:val="28"/>
        </w:rPr>
        <w:t>включає такі стани та хвороби нетравматичного генезу: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стани після ендопротезування суглобів;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стани після хірургічних утручань на кістково-м’язовій системі;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left"/>
        <w:rPr>
          <w:sz w:val="28"/>
          <w:szCs w:val="28"/>
        </w:rPr>
      </w:pPr>
      <w:r w:rsidRPr="00035493">
        <w:rPr>
          <w:sz w:val="28"/>
          <w:szCs w:val="28"/>
        </w:rPr>
        <w:t xml:space="preserve">стани після ампутації кінцівок (крім кодів діагнозів першопричини класу </w:t>
      </w:r>
      <w:r w:rsidR="009352F1">
        <w:rPr>
          <w:sz w:val="28"/>
          <w:szCs w:val="28"/>
          <w:lang w:val="en-US"/>
        </w:rPr>
        <w:t>S</w:t>
      </w:r>
      <w:r w:rsidR="009352F1" w:rsidRPr="009352F1">
        <w:rPr>
          <w:sz w:val="28"/>
          <w:szCs w:val="28"/>
        </w:rPr>
        <w:t xml:space="preserve"> </w:t>
      </w:r>
      <w:r w:rsidRPr="00035493">
        <w:rPr>
          <w:sz w:val="28"/>
          <w:szCs w:val="28"/>
        </w:rPr>
        <w:t>та Т);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left"/>
        <w:rPr>
          <w:sz w:val="28"/>
          <w:szCs w:val="28"/>
        </w:rPr>
      </w:pPr>
      <w:r w:rsidRPr="00035493">
        <w:rPr>
          <w:sz w:val="28"/>
          <w:szCs w:val="28"/>
        </w:rPr>
        <w:t>артрити, артрози та інші хвороби кістково-м'язової системи та сполучної тканини.</w:t>
      </w:r>
    </w:p>
    <w:p w:rsidR="00035493" w:rsidRPr="00035493" w:rsidRDefault="00035493" w:rsidP="00035493">
      <w:pPr>
        <w:pStyle w:val="20"/>
        <w:numPr>
          <w:ilvl w:val="0"/>
          <w:numId w:val="1"/>
        </w:numPr>
        <w:shd w:val="clear" w:color="auto" w:fill="auto"/>
        <w:tabs>
          <w:tab w:val="left" w:pos="1012"/>
        </w:tabs>
        <w:spacing w:after="0" w:line="331" w:lineRule="exact"/>
        <w:ind w:left="960" w:hanging="360"/>
        <w:jc w:val="left"/>
        <w:rPr>
          <w:sz w:val="28"/>
          <w:szCs w:val="28"/>
        </w:rPr>
      </w:pPr>
      <w:r w:rsidRPr="00035493">
        <w:rPr>
          <w:rStyle w:val="21"/>
          <w:sz w:val="28"/>
          <w:szCs w:val="28"/>
        </w:rPr>
        <w:t>Напрям «Неврологічна реабілітація»,</w:t>
      </w:r>
      <w:r w:rsidRPr="00035493">
        <w:rPr>
          <w:sz w:val="28"/>
          <w:szCs w:val="28"/>
        </w:rPr>
        <w:t xml:space="preserve"> включає такі стани та хвороби нетравматичного генезу: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 після гострого мозкового інсульту;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left"/>
        <w:rPr>
          <w:sz w:val="28"/>
          <w:szCs w:val="28"/>
        </w:rPr>
      </w:pPr>
      <w:r w:rsidRPr="00035493">
        <w:rPr>
          <w:sz w:val="28"/>
          <w:szCs w:val="28"/>
        </w:rPr>
        <w:t xml:space="preserve">стани після уражень нервової системи (крім кодів діагнозів першопричини класу </w:t>
      </w:r>
      <w:r w:rsidR="009352F1">
        <w:rPr>
          <w:sz w:val="28"/>
          <w:szCs w:val="28"/>
          <w:lang w:val="en-US"/>
        </w:rPr>
        <w:t>S</w:t>
      </w:r>
      <w:r w:rsidRPr="00035493">
        <w:rPr>
          <w:sz w:val="28"/>
          <w:szCs w:val="28"/>
        </w:rPr>
        <w:t xml:space="preserve"> та Т);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неврологічна дисфункція після хірургічних утручань.</w:t>
      </w:r>
    </w:p>
    <w:p w:rsidR="00035493" w:rsidRPr="00035493" w:rsidRDefault="00035493" w:rsidP="00035493">
      <w:pPr>
        <w:pStyle w:val="100"/>
        <w:numPr>
          <w:ilvl w:val="0"/>
          <w:numId w:val="1"/>
        </w:numPr>
        <w:shd w:val="clear" w:color="auto" w:fill="auto"/>
        <w:tabs>
          <w:tab w:val="left" w:pos="1138"/>
        </w:tabs>
        <w:spacing w:after="0" w:line="331" w:lineRule="exact"/>
        <w:ind w:left="760" w:firstLine="0"/>
        <w:rPr>
          <w:sz w:val="28"/>
          <w:szCs w:val="28"/>
        </w:rPr>
      </w:pPr>
      <w:r w:rsidRPr="00035493">
        <w:rPr>
          <w:sz w:val="28"/>
          <w:szCs w:val="28"/>
        </w:rPr>
        <w:t>Напрям «Реабілітація при післятравматичних станах»,</w:t>
      </w:r>
      <w:r w:rsidRPr="00035493">
        <w:rPr>
          <w:rStyle w:val="101"/>
          <w:sz w:val="28"/>
          <w:szCs w:val="28"/>
        </w:rPr>
        <w:t xml:space="preserve"> включає: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left"/>
        <w:rPr>
          <w:sz w:val="28"/>
          <w:szCs w:val="28"/>
        </w:rPr>
      </w:pPr>
      <w:r w:rsidRPr="00035493">
        <w:rPr>
          <w:sz w:val="28"/>
          <w:szCs w:val="28"/>
        </w:rPr>
        <w:t>стани після травматичного ушкодження нижніх кінцівок, у т.ч. після ампутації;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left"/>
        <w:rPr>
          <w:sz w:val="28"/>
          <w:szCs w:val="28"/>
        </w:rPr>
      </w:pPr>
      <w:r w:rsidRPr="00035493">
        <w:rPr>
          <w:sz w:val="28"/>
          <w:szCs w:val="28"/>
        </w:rPr>
        <w:t>стани після травматичного ушкодження верхніх кінцівок, у т.ч. після ампутації;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стани після травматичного ушкодження головного мозку;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стани після травматичного ушкодження спинного мозку;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31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стани після травматичного ушкодження внутрішніх органів;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12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стани після опіків та обмороження;</w:t>
      </w:r>
    </w:p>
    <w:p w:rsidR="00035493" w:rsidRPr="00035493" w:rsidRDefault="00035493" w:rsidP="00035493">
      <w:pPr>
        <w:pStyle w:val="20"/>
        <w:numPr>
          <w:ilvl w:val="0"/>
          <w:numId w:val="2"/>
        </w:numPr>
        <w:shd w:val="clear" w:color="auto" w:fill="auto"/>
        <w:tabs>
          <w:tab w:val="left" w:pos="1649"/>
        </w:tabs>
        <w:spacing w:after="0" w:line="312" w:lineRule="exact"/>
        <w:ind w:left="720" w:hanging="360"/>
        <w:jc w:val="both"/>
        <w:rPr>
          <w:sz w:val="28"/>
          <w:szCs w:val="28"/>
        </w:rPr>
      </w:pPr>
      <w:r w:rsidRPr="00035493">
        <w:rPr>
          <w:sz w:val="28"/>
          <w:szCs w:val="28"/>
        </w:rPr>
        <w:t>поєднані травми.</w:t>
      </w:r>
    </w:p>
    <w:p w:rsidR="00A42418" w:rsidRDefault="00A42418">
      <w:pPr>
        <w:rPr>
          <w:sz w:val="28"/>
          <w:szCs w:val="28"/>
          <w:lang w:val="uk-UA"/>
        </w:rPr>
      </w:pPr>
    </w:p>
    <w:p w:rsidR="004413FF" w:rsidRDefault="004413FF">
      <w:pPr>
        <w:rPr>
          <w:sz w:val="28"/>
          <w:szCs w:val="28"/>
          <w:lang w:val="uk-UA"/>
        </w:rPr>
      </w:pPr>
    </w:p>
    <w:p w:rsidR="004413FF" w:rsidRDefault="004413FF">
      <w:pPr>
        <w:rPr>
          <w:sz w:val="28"/>
          <w:szCs w:val="28"/>
          <w:lang w:val="uk-UA"/>
        </w:rPr>
      </w:pPr>
    </w:p>
    <w:p w:rsidR="009F0747" w:rsidRDefault="009F0747">
      <w:pPr>
        <w:rPr>
          <w:sz w:val="28"/>
          <w:szCs w:val="28"/>
          <w:lang w:val="uk-UA"/>
        </w:rPr>
      </w:pPr>
    </w:p>
    <w:p w:rsidR="004413FF" w:rsidRDefault="004413FF">
      <w:pPr>
        <w:rPr>
          <w:sz w:val="28"/>
          <w:szCs w:val="28"/>
          <w:lang w:val="uk-UA"/>
        </w:rPr>
      </w:pPr>
    </w:p>
    <w:p w:rsidR="009F0747" w:rsidRDefault="009F0747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413FF" w:rsidRPr="004413FF" w:rsidRDefault="004413F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413FF">
        <w:rPr>
          <w:rFonts w:ascii="Times New Roman" w:hAnsi="Times New Roman" w:cs="Times New Roman"/>
          <w:b/>
          <w:sz w:val="28"/>
          <w:szCs w:val="28"/>
        </w:rPr>
        <w:lastRenderedPageBreak/>
        <w:t>Умови та часові проміжки проведення реабілітаційних послуг за хворобами/станами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9"/>
        <w:gridCol w:w="3126"/>
        <w:gridCol w:w="2359"/>
        <w:gridCol w:w="2580"/>
      </w:tblGrid>
      <w:tr w:rsidR="00D24673" w:rsidTr="006175C3">
        <w:tc>
          <w:tcPr>
            <w:tcW w:w="2269" w:type="dxa"/>
          </w:tcPr>
          <w:p w:rsidR="004413FF" w:rsidRDefault="004413FF">
            <w:pPr>
              <w:rPr>
                <w:sz w:val="28"/>
                <w:szCs w:val="28"/>
                <w:lang w:val="uk-UA"/>
              </w:rPr>
            </w:pPr>
            <w:r>
              <w:rPr>
                <w:rStyle w:val="2105pt"/>
                <w:rFonts w:eastAsiaTheme="minorHAnsi"/>
              </w:rPr>
              <w:t>Діагноз/стан</w:t>
            </w:r>
          </w:p>
        </w:tc>
        <w:tc>
          <w:tcPr>
            <w:tcW w:w="3126" w:type="dxa"/>
          </w:tcPr>
          <w:p w:rsidR="004413FF" w:rsidRPr="009F0747" w:rsidRDefault="004413FF" w:rsidP="009F0747">
            <w:pPr>
              <w:pStyle w:val="20"/>
              <w:shd w:val="clear" w:color="auto" w:fill="auto"/>
              <w:spacing w:line="210" w:lineRule="exact"/>
              <w:ind w:firstLine="0"/>
              <w:jc w:val="left"/>
            </w:pPr>
            <w:r>
              <w:rPr>
                <w:rStyle w:val="2105pt"/>
              </w:rPr>
              <w:t>Стаціонарно/амбулаторно</w:t>
            </w:r>
          </w:p>
        </w:tc>
        <w:tc>
          <w:tcPr>
            <w:tcW w:w="2359" w:type="dxa"/>
          </w:tcPr>
          <w:p w:rsidR="004413FF" w:rsidRDefault="004413FF">
            <w:pPr>
              <w:rPr>
                <w:sz w:val="28"/>
                <w:szCs w:val="28"/>
                <w:lang w:val="uk-UA"/>
              </w:rPr>
            </w:pPr>
            <w:r>
              <w:rPr>
                <w:rStyle w:val="2105pt"/>
                <w:rFonts w:eastAsiaTheme="minorHAnsi"/>
              </w:rPr>
              <w:t>Часові проміжки</w:t>
            </w:r>
          </w:p>
        </w:tc>
        <w:tc>
          <w:tcPr>
            <w:tcW w:w="2580" w:type="dxa"/>
          </w:tcPr>
          <w:p w:rsidR="004413FF" w:rsidRDefault="004413FF">
            <w:pPr>
              <w:rPr>
                <w:sz w:val="28"/>
                <w:szCs w:val="28"/>
                <w:lang w:val="uk-UA"/>
              </w:rPr>
            </w:pPr>
            <w:r>
              <w:rPr>
                <w:rStyle w:val="2105pt"/>
                <w:rFonts w:eastAsiaTheme="minorHAnsi"/>
              </w:rPr>
              <w:t>Додаткові умови</w:t>
            </w:r>
          </w:p>
        </w:tc>
      </w:tr>
      <w:tr w:rsidR="004413FF" w:rsidTr="006175C3">
        <w:tc>
          <w:tcPr>
            <w:tcW w:w="10334" w:type="dxa"/>
            <w:gridSpan w:val="4"/>
          </w:tcPr>
          <w:p w:rsidR="009F0747" w:rsidRPr="009F0747" w:rsidRDefault="004413FF" w:rsidP="009F07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  <w:r w:rsidRPr="004413FF">
              <w:rPr>
                <w:rStyle w:val="295pt"/>
                <w:rFonts w:eastAsiaTheme="minorHAnsi"/>
                <w:sz w:val="28"/>
                <w:szCs w:val="28"/>
              </w:rPr>
              <w:t>Кардіо-респіраторна реабілітація</w:t>
            </w:r>
          </w:p>
        </w:tc>
      </w:tr>
      <w:tr w:rsidR="00D24673" w:rsidTr="006175C3">
        <w:tc>
          <w:tcPr>
            <w:tcW w:w="2269" w:type="dxa"/>
          </w:tcPr>
          <w:p w:rsidR="004413FF" w:rsidRPr="00F2254B" w:rsidRDefault="004413FF" w:rsidP="004413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105pt"/>
                <w:sz w:val="20"/>
                <w:szCs w:val="20"/>
              </w:rPr>
              <w:t>Стан після гострого інфаркту міокарду</w:t>
            </w:r>
          </w:p>
        </w:tc>
        <w:tc>
          <w:tcPr>
            <w:tcW w:w="3126" w:type="dxa"/>
          </w:tcPr>
          <w:p w:rsidR="004413FF" w:rsidRPr="00F2254B" w:rsidRDefault="004413FF" w:rsidP="004413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105pt"/>
                <w:sz w:val="20"/>
                <w:szCs w:val="20"/>
              </w:rPr>
              <w:t>Амбулаторно, один реабілітаційний цикл</w:t>
            </w:r>
          </w:p>
        </w:tc>
        <w:tc>
          <w:tcPr>
            <w:tcW w:w="2359" w:type="dxa"/>
          </w:tcPr>
          <w:p w:rsidR="004413FF" w:rsidRPr="00F2254B" w:rsidRDefault="004413FF" w:rsidP="004413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105pt0"/>
                <w:sz w:val="20"/>
                <w:szCs w:val="20"/>
              </w:rPr>
              <w:t>Початок:</w:t>
            </w:r>
            <w:r w:rsidRPr="00F2254B">
              <w:rPr>
                <w:rStyle w:val="295pt"/>
                <w:sz w:val="20"/>
                <w:szCs w:val="20"/>
              </w:rPr>
              <w:t xml:space="preserve"> </w:t>
            </w:r>
            <w:r w:rsidRPr="00F2254B">
              <w:rPr>
                <w:rStyle w:val="2105pt"/>
                <w:sz w:val="20"/>
                <w:szCs w:val="20"/>
              </w:rPr>
              <w:t xml:space="preserve">через 0-6 тижнів після виписки з приводу лікування інфаркту міокарда, черезшкірного </w:t>
            </w:r>
            <w:r w:rsidRPr="00F2254B">
              <w:rPr>
                <w:rStyle w:val="2105pt"/>
                <w:sz w:val="20"/>
                <w:szCs w:val="20"/>
                <w:lang w:eastAsia="ru-RU" w:bidi="ru-RU"/>
              </w:rPr>
              <w:t xml:space="preserve">коронарного </w:t>
            </w:r>
            <w:r w:rsidRPr="00F2254B">
              <w:rPr>
                <w:rStyle w:val="2105pt"/>
                <w:sz w:val="20"/>
                <w:szCs w:val="20"/>
              </w:rPr>
              <w:t>втручання</w:t>
            </w:r>
          </w:p>
        </w:tc>
        <w:tc>
          <w:tcPr>
            <w:tcW w:w="2580" w:type="dxa"/>
          </w:tcPr>
          <w:p w:rsidR="004413FF" w:rsidRPr="00F2254B" w:rsidRDefault="004413FF" w:rsidP="004413FF">
            <w:pPr>
              <w:rPr>
                <w:sz w:val="20"/>
                <w:szCs w:val="20"/>
                <w:lang w:val="uk-UA"/>
              </w:rPr>
            </w:pPr>
            <w:r w:rsidRPr="00F2254B">
              <w:rPr>
                <w:rStyle w:val="2105pt0"/>
                <w:rFonts w:eastAsiaTheme="minorHAnsi"/>
                <w:sz w:val="20"/>
                <w:szCs w:val="20"/>
              </w:rPr>
              <w:t>Тривалість:</w:t>
            </w:r>
            <w:r w:rsidR="00F2254B" w:rsidRPr="00F2254B">
              <w:rPr>
                <w:rStyle w:val="2105pt0"/>
                <w:rFonts w:eastAsiaTheme="minorHAnsi"/>
                <w:sz w:val="20"/>
                <w:szCs w:val="20"/>
              </w:rPr>
              <w:t xml:space="preserve"> </w:t>
            </w:r>
            <w:r w:rsidRPr="00F2254B">
              <w:rPr>
                <w:rStyle w:val="2105pt"/>
                <w:rFonts w:eastAsiaTheme="minorHAnsi"/>
                <w:sz w:val="20"/>
                <w:szCs w:val="20"/>
              </w:rPr>
              <w:t>упродовж 6 місяців після перенесеного інфаркту, у разі проведення переривчастого реабілітаційного циклу</w:t>
            </w:r>
          </w:p>
        </w:tc>
      </w:tr>
      <w:tr w:rsidR="00D24673" w:rsidTr="006175C3">
        <w:tc>
          <w:tcPr>
            <w:tcW w:w="2269" w:type="dxa"/>
          </w:tcPr>
          <w:p w:rsidR="004413FF" w:rsidRPr="00F2254B" w:rsidRDefault="004413FF" w:rsidP="004413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b/>
                <w:sz w:val="20"/>
                <w:szCs w:val="20"/>
              </w:rPr>
            </w:pPr>
            <w:r w:rsidRPr="00F2254B">
              <w:rPr>
                <w:rStyle w:val="295pt"/>
                <w:b w:val="0"/>
                <w:sz w:val="20"/>
                <w:szCs w:val="20"/>
              </w:rPr>
              <w:t>Стани після інвазивних  втручань з метою відновлення синусового ритму</w:t>
            </w:r>
          </w:p>
        </w:tc>
        <w:tc>
          <w:tcPr>
            <w:tcW w:w="3126" w:type="dxa"/>
          </w:tcPr>
          <w:p w:rsidR="004413FF" w:rsidRPr="00F2254B" w:rsidRDefault="004413FF" w:rsidP="004413FF">
            <w:pPr>
              <w:pStyle w:val="20"/>
              <w:shd w:val="clear" w:color="auto" w:fill="auto"/>
              <w:spacing w:after="0" w:line="269" w:lineRule="exact"/>
              <w:ind w:firstLine="0"/>
              <w:jc w:val="left"/>
              <w:rPr>
                <w:b/>
                <w:sz w:val="20"/>
                <w:szCs w:val="20"/>
              </w:rPr>
            </w:pPr>
            <w:r w:rsidRPr="00F2254B">
              <w:rPr>
                <w:rStyle w:val="295pt"/>
                <w:b w:val="0"/>
                <w:sz w:val="20"/>
                <w:szCs w:val="20"/>
              </w:rPr>
              <w:t>Амбулаторно, один реабілітаційний цикл</w:t>
            </w:r>
          </w:p>
        </w:tc>
        <w:tc>
          <w:tcPr>
            <w:tcW w:w="2359" w:type="dxa"/>
          </w:tcPr>
          <w:p w:rsidR="004413FF" w:rsidRPr="00F2254B" w:rsidRDefault="004413FF" w:rsidP="004413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b/>
                <w:sz w:val="20"/>
                <w:szCs w:val="20"/>
              </w:rPr>
            </w:pPr>
            <w:r w:rsidRPr="00F2254B">
              <w:rPr>
                <w:rStyle w:val="2105pt1"/>
                <w:b w:val="0"/>
                <w:sz w:val="20"/>
                <w:szCs w:val="20"/>
              </w:rPr>
              <w:t>Початок:</w:t>
            </w:r>
            <w:r w:rsidRPr="00F2254B">
              <w:rPr>
                <w:rStyle w:val="2105pt"/>
                <w:b/>
                <w:sz w:val="20"/>
                <w:szCs w:val="20"/>
              </w:rPr>
              <w:t xml:space="preserve"> </w:t>
            </w:r>
            <w:r w:rsidRPr="00F2254B">
              <w:rPr>
                <w:rStyle w:val="295pt"/>
                <w:b w:val="0"/>
                <w:sz w:val="20"/>
                <w:szCs w:val="20"/>
              </w:rPr>
              <w:t>через 0-1 тиждень після проведення інвазивного втручання</w:t>
            </w:r>
          </w:p>
        </w:tc>
        <w:tc>
          <w:tcPr>
            <w:tcW w:w="2580" w:type="dxa"/>
          </w:tcPr>
          <w:p w:rsidR="004413FF" w:rsidRPr="00F2254B" w:rsidRDefault="004413FF" w:rsidP="004413FF">
            <w:pPr>
              <w:rPr>
                <w:sz w:val="20"/>
                <w:szCs w:val="20"/>
                <w:lang w:val="uk-UA"/>
              </w:rPr>
            </w:pPr>
            <w:r w:rsidRPr="00F2254B">
              <w:rPr>
                <w:rStyle w:val="2105pt1"/>
                <w:rFonts w:eastAsiaTheme="minorHAnsi"/>
                <w:b w:val="0"/>
                <w:sz w:val="20"/>
                <w:szCs w:val="20"/>
              </w:rPr>
              <w:t xml:space="preserve">Тривалість: </w:t>
            </w:r>
            <w:r w:rsidRPr="00F2254B">
              <w:rPr>
                <w:rStyle w:val="295pt"/>
                <w:rFonts w:eastAsiaTheme="minorHAnsi"/>
                <w:b w:val="0"/>
                <w:sz w:val="20"/>
                <w:szCs w:val="20"/>
              </w:rPr>
              <w:t>упродовж 6 місяців після перенесеного інфаркту, у разі проведення переривчастого реабілітаційного циклу</w:t>
            </w:r>
          </w:p>
        </w:tc>
      </w:tr>
      <w:tr w:rsidR="00D24673" w:rsidTr="006175C3">
        <w:tc>
          <w:tcPr>
            <w:tcW w:w="2269" w:type="dxa"/>
          </w:tcPr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Стани після</w:t>
            </w:r>
          </w:p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проведення</w:t>
            </w:r>
          </w:p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операцій</w:t>
            </w:r>
          </w:p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реваскуляризації</w:t>
            </w:r>
          </w:p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коронарних</w:t>
            </w:r>
          </w:p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судин</w:t>
            </w:r>
          </w:p>
        </w:tc>
        <w:tc>
          <w:tcPr>
            <w:tcW w:w="3126" w:type="dxa"/>
          </w:tcPr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Амбулаторно, один реабілітаційний цикл</w:t>
            </w:r>
          </w:p>
        </w:tc>
        <w:tc>
          <w:tcPr>
            <w:tcW w:w="2359" w:type="dxa"/>
          </w:tcPr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 xml:space="preserve">Початок: </w:t>
            </w:r>
          </w:p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 xml:space="preserve">через 0-6 тижнів після виписки з приводу проведення малоінвазивних операцій на серці; </w:t>
            </w:r>
          </w:p>
          <w:p w:rsidR="009F0747" w:rsidRPr="009F0747" w:rsidRDefault="00F2254B" w:rsidP="00F2254B">
            <w:pPr>
              <w:rPr>
                <w:rFonts w:ascii="Times New Roman" w:hAnsi="Times New Roman" w:cs="Times New Roman"/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F2254B">
              <w:rPr>
                <w:rStyle w:val="285pt0pt"/>
                <w:rFonts w:eastAsiaTheme="minorHAnsi"/>
                <w:sz w:val="20"/>
                <w:szCs w:val="20"/>
              </w:rPr>
              <w:t xml:space="preserve">через 0-10 тижнів після </w:t>
            </w:r>
            <w:r>
              <w:rPr>
                <w:rStyle w:val="285pt0pt"/>
                <w:rFonts w:eastAsiaTheme="minorHAnsi"/>
                <w:sz w:val="20"/>
                <w:szCs w:val="20"/>
              </w:rPr>
              <w:t>виписки з</w:t>
            </w:r>
            <w:r w:rsidRPr="00F2254B">
              <w:rPr>
                <w:rStyle w:val="285pt0pt"/>
                <w:rFonts w:eastAsiaTheme="minorHAnsi"/>
                <w:sz w:val="20"/>
                <w:szCs w:val="20"/>
              </w:rPr>
              <w:t xml:space="preserve"> приводу проведення </w:t>
            </w:r>
            <w:r>
              <w:rPr>
                <w:rStyle w:val="285pt0pt"/>
                <w:rFonts w:eastAsiaTheme="minorHAnsi"/>
                <w:sz w:val="20"/>
                <w:szCs w:val="20"/>
              </w:rPr>
              <w:t xml:space="preserve">операції на серці, шо включають </w:t>
            </w:r>
            <w:r w:rsidR="00C76502">
              <w:rPr>
                <w:rStyle w:val="285pt0pt"/>
                <w:rFonts w:eastAsiaTheme="minorHAnsi"/>
                <w:sz w:val="20"/>
                <w:szCs w:val="20"/>
              </w:rPr>
              <w:t>стернотомію</w:t>
            </w:r>
          </w:p>
        </w:tc>
        <w:tc>
          <w:tcPr>
            <w:tcW w:w="2580" w:type="dxa"/>
          </w:tcPr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105pt0"/>
                <w:sz w:val="20"/>
                <w:szCs w:val="20"/>
              </w:rPr>
              <w:t xml:space="preserve">Тривалість: </w:t>
            </w:r>
            <w:r w:rsidRPr="00F2254B">
              <w:rPr>
                <w:rStyle w:val="285pt0pt"/>
                <w:sz w:val="20"/>
                <w:szCs w:val="20"/>
              </w:rPr>
              <w:t>упродовж 6 місяців</w:t>
            </w:r>
            <w:r w:rsidRPr="00F2254B">
              <w:rPr>
                <w:sz w:val="20"/>
                <w:szCs w:val="20"/>
                <w:lang w:val="uk-UA"/>
              </w:rPr>
              <w:t xml:space="preserve"> </w:t>
            </w:r>
            <w:r>
              <w:rPr>
                <w:rStyle w:val="285pt0pt"/>
                <w:sz w:val="20"/>
                <w:szCs w:val="20"/>
              </w:rPr>
              <w:t>після виписки з п</w:t>
            </w:r>
            <w:r w:rsidRPr="00F2254B">
              <w:rPr>
                <w:rStyle w:val="285pt0pt"/>
                <w:sz w:val="20"/>
                <w:szCs w:val="20"/>
              </w:rPr>
              <w:t>риводу</w:t>
            </w:r>
            <w:r w:rsidRPr="00F2254B">
              <w:rPr>
                <w:sz w:val="20"/>
                <w:szCs w:val="20"/>
                <w:lang w:val="uk-UA"/>
              </w:rPr>
              <w:t xml:space="preserve"> </w:t>
            </w:r>
            <w:r w:rsidRPr="00F2254B">
              <w:rPr>
                <w:rStyle w:val="285pt0pt"/>
                <w:sz w:val="20"/>
                <w:szCs w:val="20"/>
              </w:rPr>
              <w:t>проведеного</w:t>
            </w:r>
          </w:p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Хірургічного</w:t>
            </w:r>
            <w:r>
              <w:rPr>
                <w:rStyle w:val="285pt0pt"/>
                <w:sz w:val="20"/>
                <w:szCs w:val="20"/>
              </w:rPr>
              <w:t xml:space="preserve"> </w:t>
            </w:r>
            <w:r w:rsidRPr="00F2254B">
              <w:rPr>
                <w:rStyle w:val="285pt0pt"/>
                <w:sz w:val="20"/>
                <w:szCs w:val="20"/>
              </w:rPr>
              <w:t>втручання, у разі</w:t>
            </w:r>
            <w:r w:rsidRPr="00F2254B">
              <w:rPr>
                <w:sz w:val="20"/>
                <w:szCs w:val="20"/>
                <w:lang w:val="uk-UA"/>
              </w:rPr>
              <w:t xml:space="preserve"> </w:t>
            </w:r>
            <w:r w:rsidRPr="00F2254B">
              <w:rPr>
                <w:rStyle w:val="285pt0pt"/>
                <w:sz w:val="20"/>
                <w:szCs w:val="20"/>
              </w:rPr>
              <w:t>проведення</w:t>
            </w:r>
          </w:p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переривчастого</w:t>
            </w:r>
          </w:p>
          <w:p w:rsidR="00F2254B" w:rsidRPr="00F2254B" w:rsidRDefault="00F2254B" w:rsidP="00F2254B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F2254B">
              <w:rPr>
                <w:rStyle w:val="285pt0pt"/>
                <w:sz w:val="20"/>
                <w:szCs w:val="20"/>
              </w:rPr>
              <w:t>реабілітаційного</w:t>
            </w:r>
            <w:r w:rsidRPr="00F2254B">
              <w:rPr>
                <w:sz w:val="20"/>
                <w:szCs w:val="20"/>
                <w:lang w:val="uk-UA"/>
              </w:rPr>
              <w:t xml:space="preserve"> </w:t>
            </w:r>
            <w:r w:rsidRPr="00F2254B">
              <w:rPr>
                <w:rStyle w:val="285pt0pt"/>
                <w:sz w:val="20"/>
                <w:szCs w:val="20"/>
              </w:rPr>
              <w:t>циклу</w:t>
            </w:r>
          </w:p>
          <w:p w:rsidR="00F2254B" w:rsidRPr="00F2254B" w:rsidRDefault="00F2254B" w:rsidP="00F2254B">
            <w:pPr>
              <w:rPr>
                <w:sz w:val="20"/>
                <w:szCs w:val="20"/>
                <w:lang w:val="uk-UA"/>
              </w:rPr>
            </w:pPr>
          </w:p>
        </w:tc>
      </w:tr>
      <w:tr w:rsidR="00D24673" w:rsidTr="006175C3">
        <w:tc>
          <w:tcPr>
            <w:tcW w:w="2269" w:type="dxa"/>
          </w:tcPr>
          <w:p w:rsidR="006175C3" w:rsidRPr="006175C3" w:rsidRDefault="006175C3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6175C3">
              <w:rPr>
                <w:rStyle w:val="285pt0pt"/>
                <w:sz w:val="20"/>
                <w:szCs w:val="20"/>
              </w:rPr>
              <w:t>Стани після проведення операцій на клапанах серця</w:t>
            </w:r>
          </w:p>
        </w:tc>
        <w:tc>
          <w:tcPr>
            <w:tcW w:w="3126" w:type="dxa"/>
          </w:tcPr>
          <w:p w:rsidR="006175C3" w:rsidRDefault="006175C3" w:rsidP="006175C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6175C3">
              <w:rPr>
                <w:rStyle w:val="295pt"/>
                <w:b w:val="0"/>
                <w:sz w:val="20"/>
                <w:szCs w:val="20"/>
              </w:rPr>
              <w:t xml:space="preserve">Стаціонарно </w:t>
            </w:r>
            <w:r>
              <w:rPr>
                <w:rStyle w:val="295pt"/>
                <w:b w:val="0"/>
                <w:sz w:val="20"/>
                <w:szCs w:val="20"/>
              </w:rPr>
              <w:t>(</w:t>
            </w:r>
            <w:r w:rsidRPr="006175C3">
              <w:rPr>
                <w:rStyle w:val="295pt"/>
                <w:b w:val="0"/>
                <w:sz w:val="20"/>
                <w:szCs w:val="20"/>
              </w:rPr>
              <w:t>один реабілітаційний цикл</w:t>
            </w:r>
            <w:r>
              <w:rPr>
                <w:rStyle w:val="295pt"/>
                <w:b w:val="0"/>
                <w:sz w:val="20"/>
                <w:szCs w:val="20"/>
              </w:rPr>
              <w:t xml:space="preserve">), </w:t>
            </w:r>
            <w:r w:rsidRPr="006175C3">
              <w:rPr>
                <w:rStyle w:val="285pt0pt"/>
                <w:sz w:val="20"/>
                <w:szCs w:val="20"/>
              </w:rPr>
              <w:t>амбулаторно</w:t>
            </w:r>
          </w:p>
          <w:p w:rsidR="006175C3" w:rsidRPr="006175C3" w:rsidRDefault="006175C3" w:rsidP="006175C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6175C3">
              <w:rPr>
                <w:rStyle w:val="285pt0pt"/>
                <w:sz w:val="20"/>
                <w:szCs w:val="20"/>
              </w:rPr>
              <w:t xml:space="preserve"> </w:t>
            </w:r>
            <w:r>
              <w:rPr>
                <w:rStyle w:val="285pt0pt"/>
                <w:sz w:val="20"/>
                <w:szCs w:val="20"/>
              </w:rPr>
              <w:t>(</w:t>
            </w:r>
            <w:r w:rsidRPr="006175C3">
              <w:rPr>
                <w:rStyle w:val="285pt0pt"/>
                <w:sz w:val="20"/>
                <w:szCs w:val="20"/>
              </w:rPr>
              <w:t>один реабілітаційний цикл</w:t>
            </w:r>
            <w:r>
              <w:rPr>
                <w:rStyle w:val="285pt0pt"/>
                <w:sz w:val="20"/>
                <w:szCs w:val="20"/>
              </w:rPr>
              <w:t>)</w:t>
            </w:r>
          </w:p>
        </w:tc>
        <w:tc>
          <w:tcPr>
            <w:tcW w:w="2359" w:type="dxa"/>
          </w:tcPr>
          <w:p w:rsidR="006175C3" w:rsidRPr="006175C3" w:rsidRDefault="006175C3" w:rsidP="006175C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6175C3">
              <w:rPr>
                <w:rStyle w:val="2105pt0"/>
                <w:sz w:val="20"/>
                <w:szCs w:val="20"/>
              </w:rPr>
              <w:t>Початок:</w:t>
            </w:r>
            <w:r w:rsidRPr="006175C3">
              <w:rPr>
                <w:rStyle w:val="295pt"/>
                <w:sz w:val="20"/>
                <w:szCs w:val="20"/>
              </w:rPr>
              <w:t xml:space="preserve"> </w:t>
            </w:r>
            <w:r w:rsidRPr="006175C3">
              <w:rPr>
                <w:rStyle w:val="285pt0pt"/>
                <w:sz w:val="20"/>
                <w:szCs w:val="20"/>
              </w:rPr>
              <w:t>через 0-6 тижнів після виписки з приводу</w:t>
            </w:r>
            <w:r>
              <w:rPr>
                <w:rStyle w:val="285pt0pt"/>
                <w:sz w:val="20"/>
                <w:szCs w:val="20"/>
              </w:rPr>
              <w:t xml:space="preserve"> </w:t>
            </w:r>
            <w:r w:rsidRPr="006175C3">
              <w:rPr>
                <w:rStyle w:val="285pt0pt"/>
                <w:sz w:val="20"/>
                <w:szCs w:val="20"/>
              </w:rPr>
              <w:t>проведення операцій на клапанах серця</w:t>
            </w:r>
          </w:p>
        </w:tc>
        <w:tc>
          <w:tcPr>
            <w:tcW w:w="2580" w:type="dxa"/>
          </w:tcPr>
          <w:p w:rsidR="009F0747" w:rsidRPr="009F0747" w:rsidRDefault="006175C3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6175C3">
              <w:rPr>
                <w:rStyle w:val="2105pt0"/>
                <w:sz w:val="20"/>
                <w:szCs w:val="20"/>
              </w:rPr>
              <w:t xml:space="preserve">Тривалість: </w:t>
            </w:r>
            <w:r w:rsidRPr="006175C3">
              <w:rPr>
                <w:rStyle w:val="285pt0pt"/>
                <w:sz w:val="20"/>
                <w:szCs w:val="20"/>
              </w:rPr>
              <w:t>упродовж 6 місяців після виписки з приводу проведення опе</w:t>
            </w:r>
            <w:r>
              <w:rPr>
                <w:rStyle w:val="285pt0pt"/>
                <w:sz w:val="20"/>
                <w:szCs w:val="20"/>
              </w:rPr>
              <w:t xml:space="preserve">рацій на клапанах серця, у разі </w:t>
            </w:r>
            <w:r w:rsidRPr="006175C3">
              <w:rPr>
                <w:rStyle w:val="285pt0pt"/>
                <w:sz w:val="20"/>
                <w:szCs w:val="20"/>
              </w:rPr>
              <w:t>проведення переривчастого реабілітаційного циклу</w:t>
            </w:r>
          </w:p>
        </w:tc>
      </w:tr>
      <w:tr w:rsidR="00D24673" w:rsidTr="006175C3">
        <w:tc>
          <w:tcPr>
            <w:tcW w:w="2269" w:type="dxa"/>
          </w:tcPr>
          <w:p w:rsidR="006175C3" w:rsidRPr="006175C3" w:rsidRDefault="006175C3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6175C3">
              <w:rPr>
                <w:rStyle w:val="285pt0pt"/>
                <w:sz w:val="20"/>
                <w:szCs w:val="20"/>
              </w:rPr>
              <w:t>Стани після проведення трансплантації серця та легень</w:t>
            </w:r>
          </w:p>
        </w:tc>
        <w:tc>
          <w:tcPr>
            <w:tcW w:w="3126" w:type="dxa"/>
          </w:tcPr>
          <w:p w:rsidR="006175C3" w:rsidRDefault="006175C3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6175C3" w:rsidRPr="006175C3" w:rsidRDefault="006175C3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sz w:val="20"/>
                <w:szCs w:val="20"/>
              </w:rPr>
            </w:pPr>
            <w:r w:rsidRPr="006175C3">
              <w:rPr>
                <w:rStyle w:val="285pt0pt"/>
                <w:sz w:val="20"/>
                <w:szCs w:val="20"/>
              </w:rPr>
              <w:t>Стаціонарно/амбулаторно</w:t>
            </w:r>
          </w:p>
        </w:tc>
        <w:tc>
          <w:tcPr>
            <w:tcW w:w="2359" w:type="dxa"/>
          </w:tcPr>
          <w:p w:rsidR="006175C3" w:rsidRPr="006175C3" w:rsidRDefault="006175C3" w:rsidP="006175C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6175C3">
              <w:rPr>
                <w:rStyle w:val="2105pt0"/>
                <w:sz w:val="20"/>
                <w:szCs w:val="20"/>
              </w:rPr>
              <w:t>Початок:</w:t>
            </w:r>
            <w:r w:rsidRPr="006175C3">
              <w:rPr>
                <w:rStyle w:val="295pt"/>
                <w:sz w:val="20"/>
                <w:szCs w:val="20"/>
              </w:rPr>
              <w:t xml:space="preserve"> </w:t>
            </w:r>
            <w:r w:rsidRPr="006175C3">
              <w:rPr>
                <w:rStyle w:val="285pt0pt"/>
                <w:sz w:val="20"/>
                <w:szCs w:val="20"/>
              </w:rPr>
              <w:t xml:space="preserve">упродовж 0-12 тижнів після виписки/переведення зі стаціонару з приводу операції. </w:t>
            </w:r>
          </w:p>
          <w:p w:rsidR="009F0747" w:rsidRPr="009F0747" w:rsidRDefault="006175C3" w:rsidP="006175C3">
            <w:pPr>
              <w:rPr>
                <w:rFonts w:ascii="Times New Roman" w:hAnsi="Times New Roman" w:cs="Times New Roman"/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6175C3">
              <w:rPr>
                <w:rStyle w:val="285pt0pt"/>
                <w:rFonts w:eastAsiaTheme="minorHAnsi"/>
                <w:sz w:val="20"/>
                <w:szCs w:val="20"/>
              </w:rPr>
              <w:t>Подальші цикли відповідно до потреб пацієнта</w:t>
            </w:r>
          </w:p>
        </w:tc>
        <w:tc>
          <w:tcPr>
            <w:tcW w:w="2580" w:type="dxa"/>
          </w:tcPr>
          <w:p w:rsidR="006175C3" w:rsidRPr="006175C3" w:rsidRDefault="006175C3" w:rsidP="00F2254B">
            <w:pPr>
              <w:rPr>
                <w:sz w:val="20"/>
                <w:szCs w:val="20"/>
                <w:lang w:val="uk-UA"/>
              </w:rPr>
            </w:pPr>
            <w:r w:rsidRPr="006175C3">
              <w:rPr>
                <w:rStyle w:val="2105pt0"/>
                <w:rFonts w:eastAsiaTheme="minorHAnsi"/>
                <w:sz w:val="20"/>
                <w:szCs w:val="20"/>
              </w:rPr>
              <w:t xml:space="preserve">Тривалість: </w:t>
            </w:r>
            <w:r w:rsidRPr="006175C3">
              <w:rPr>
                <w:rStyle w:val="285pt0pt"/>
                <w:rFonts w:eastAsiaTheme="minorHAnsi"/>
                <w:sz w:val="20"/>
                <w:szCs w:val="20"/>
              </w:rPr>
              <w:t>упродовж 12 місяців після проведеного хірургічного втручання</w:t>
            </w:r>
          </w:p>
        </w:tc>
      </w:tr>
      <w:tr w:rsidR="006175C3" w:rsidTr="006175C3">
        <w:tc>
          <w:tcPr>
            <w:tcW w:w="2269" w:type="dxa"/>
            <w:vMerge w:val="restart"/>
          </w:tcPr>
          <w:p w:rsidR="006175C3" w:rsidRPr="006175C3" w:rsidRDefault="006175C3" w:rsidP="00F2254B">
            <w:pPr>
              <w:rPr>
                <w:sz w:val="20"/>
                <w:szCs w:val="20"/>
                <w:lang w:val="uk-UA"/>
              </w:rPr>
            </w:pPr>
            <w:r w:rsidRPr="006175C3">
              <w:rPr>
                <w:rStyle w:val="285pt0pt"/>
                <w:rFonts w:eastAsiaTheme="minorHAnsi"/>
                <w:sz w:val="20"/>
                <w:szCs w:val="20"/>
              </w:rPr>
              <w:t>Хронічні захворювання легень, як супроводжуються порушенням дихальної функції</w:t>
            </w:r>
          </w:p>
        </w:tc>
        <w:tc>
          <w:tcPr>
            <w:tcW w:w="3126" w:type="dxa"/>
          </w:tcPr>
          <w:p w:rsidR="006175C3" w:rsidRPr="005A33C1" w:rsidRDefault="006175C3" w:rsidP="00F2254B">
            <w:pPr>
              <w:rPr>
                <w:rStyle w:val="285pt0pt"/>
                <w:rFonts w:eastAsiaTheme="minorHAnsi"/>
                <w:sz w:val="20"/>
                <w:szCs w:val="20"/>
              </w:rPr>
            </w:pPr>
            <w:r w:rsidRPr="005A33C1">
              <w:rPr>
                <w:rStyle w:val="2105pt0"/>
                <w:rFonts w:eastAsiaTheme="minorHAnsi"/>
                <w:sz w:val="20"/>
                <w:szCs w:val="20"/>
              </w:rPr>
              <w:t>Дорослі</w:t>
            </w:r>
            <w:r w:rsidRPr="005A33C1">
              <w:rPr>
                <w:rStyle w:val="295pt"/>
                <w:rFonts w:eastAsiaTheme="minorHAnsi"/>
                <w:sz w:val="20"/>
                <w:szCs w:val="20"/>
              </w:rPr>
              <w:t>:</w:t>
            </w:r>
            <w:r w:rsidRPr="005A33C1">
              <w:rPr>
                <w:rStyle w:val="285pt0pt"/>
                <w:rFonts w:eastAsiaTheme="minorHAnsi"/>
                <w:sz w:val="20"/>
                <w:szCs w:val="20"/>
              </w:rPr>
              <w:t xml:space="preserve"> амбулаторно</w:t>
            </w:r>
          </w:p>
          <w:p w:rsidR="006175C3" w:rsidRPr="005A33C1" w:rsidRDefault="006175C3" w:rsidP="00F2254B">
            <w:pPr>
              <w:rPr>
                <w:sz w:val="20"/>
                <w:szCs w:val="20"/>
                <w:lang w:val="uk-UA"/>
              </w:rPr>
            </w:pPr>
            <w:r w:rsidRPr="005A33C1">
              <w:rPr>
                <w:rStyle w:val="285pt0pt"/>
                <w:rFonts w:eastAsiaTheme="minorHAnsi"/>
                <w:sz w:val="20"/>
                <w:szCs w:val="20"/>
              </w:rPr>
              <w:t>(один реабілітаційний цикл після епізоду госпіталізації, але не більше 2 реабілітаційних циклів на рік)</w:t>
            </w:r>
          </w:p>
        </w:tc>
        <w:tc>
          <w:tcPr>
            <w:tcW w:w="2359" w:type="dxa"/>
          </w:tcPr>
          <w:p w:rsidR="006175C3" w:rsidRPr="005A33C1" w:rsidRDefault="006175C3" w:rsidP="00F2254B">
            <w:pPr>
              <w:rPr>
                <w:sz w:val="20"/>
                <w:szCs w:val="20"/>
                <w:lang w:val="uk-UA"/>
              </w:rPr>
            </w:pPr>
            <w:r w:rsidRPr="005A33C1">
              <w:rPr>
                <w:rStyle w:val="2105pt0"/>
                <w:rFonts w:eastAsiaTheme="minorHAnsi"/>
                <w:sz w:val="20"/>
                <w:szCs w:val="20"/>
              </w:rPr>
              <w:t>Початок:</w:t>
            </w:r>
            <w:r w:rsidRPr="005A33C1">
              <w:rPr>
                <w:rStyle w:val="295pt"/>
                <w:rFonts w:eastAsiaTheme="minorHAnsi"/>
                <w:sz w:val="20"/>
                <w:szCs w:val="20"/>
              </w:rPr>
              <w:t xml:space="preserve"> </w:t>
            </w:r>
            <w:r w:rsidRPr="005A33C1">
              <w:rPr>
                <w:rStyle w:val="285pt0pt"/>
                <w:rFonts w:eastAsiaTheme="minorHAnsi"/>
                <w:sz w:val="20"/>
                <w:szCs w:val="20"/>
              </w:rPr>
              <w:t xml:space="preserve">упродовж 0-4 тижнів після </w:t>
            </w:r>
            <w:r w:rsidR="005A33C1" w:rsidRPr="005A33C1">
              <w:rPr>
                <w:rStyle w:val="285pt0pt"/>
                <w:rFonts w:eastAsiaTheme="minorHAnsi"/>
                <w:sz w:val="20"/>
                <w:szCs w:val="20"/>
              </w:rPr>
              <w:t xml:space="preserve">виписки із стаціонару з приводу </w:t>
            </w:r>
            <w:r w:rsidRPr="005A33C1">
              <w:rPr>
                <w:rStyle w:val="285pt0pt"/>
                <w:rFonts w:eastAsiaTheme="minorHAnsi"/>
                <w:sz w:val="20"/>
                <w:szCs w:val="20"/>
              </w:rPr>
              <w:t>встановлення/ загострення хронічного захворювання легень, щ</w:t>
            </w:r>
            <w:r w:rsidR="005A33C1" w:rsidRPr="005A33C1">
              <w:rPr>
                <w:rStyle w:val="285pt0pt"/>
                <w:rFonts w:eastAsiaTheme="minorHAnsi"/>
                <w:sz w:val="20"/>
                <w:szCs w:val="20"/>
              </w:rPr>
              <w:t>о відноситься до даного напряму</w:t>
            </w:r>
          </w:p>
        </w:tc>
        <w:tc>
          <w:tcPr>
            <w:tcW w:w="2580" w:type="dxa"/>
          </w:tcPr>
          <w:p w:rsidR="006175C3" w:rsidRPr="005A33C1" w:rsidRDefault="005A33C1" w:rsidP="00F2254B">
            <w:pPr>
              <w:rPr>
                <w:sz w:val="20"/>
                <w:szCs w:val="20"/>
                <w:lang w:val="uk-UA"/>
              </w:rPr>
            </w:pPr>
            <w:r w:rsidRPr="005A33C1">
              <w:rPr>
                <w:rStyle w:val="2105pt0"/>
                <w:rFonts w:eastAsiaTheme="minorHAnsi"/>
                <w:sz w:val="20"/>
                <w:szCs w:val="20"/>
              </w:rPr>
              <w:t xml:space="preserve">Тривалість: </w:t>
            </w:r>
            <w:r w:rsidRPr="005A33C1">
              <w:rPr>
                <w:rStyle w:val="285pt0pt"/>
                <w:rFonts w:eastAsiaTheme="minorHAnsi"/>
                <w:sz w:val="20"/>
                <w:szCs w:val="20"/>
              </w:rPr>
              <w:t>упродовж 6 місяців після проведеного лікування з приводу встановлення хронічного захворювання легень або його загострення, у разі проведення переривчастого реабілітаційного циклу</w:t>
            </w:r>
          </w:p>
        </w:tc>
      </w:tr>
      <w:tr w:rsidR="005A33C1" w:rsidTr="00FE5A41">
        <w:trPr>
          <w:trHeight w:val="1554"/>
        </w:trPr>
        <w:tc>
          <w:tcPr>
            <w:tcW w:w="2269" w:type="dxa"/>
            <w:vMerge/>
          </w:tcPr>
          <w:p w:rsidR="005A33C1" w:rsidRDefault="005A33C1" w:rsidP="00F2254B">
            <w:pPr>
              <w:rPr>
                <w:rStyle w:val="285pt0pt"/>
                <w:rFonts w:eastAsiaTheme="minorHAnsi"/>
              </w:rPr>
            </w:pPr>
          </w:p>
        </w:tc>
        <w:tc>
          <w:tcPr>
            <w:tcW w:w="3126" w:type="dxa"/>
            <w:vAlign w:val="bottom"/>
          </w:tcPr>
          <w:p w:rsidR="005A33C1" w:rsidRPr="005A33C1" w:rsidRDefault="005A33C1" w:rsidP="006175C3">
            <w:pPr>
              <w:pStyle w:val="20"/>
              <w:shd w:val="clear" w:color="auto" w:fill="auto"/>
              <w:spacing w:after="0" w:line="259" w:lineRule="exact"/>
              <w:ind w:firstLine="0"/>
              <w:jc w:val="left"/>
              <w:rPr>
                <w:sz w:val="20"/>
                <w:szCs w:val="20"/>
                <w:lang w:val="uk-UA"/>
              </w:rPr>
            </w:pPr>
            <w:r w:rsidRPr="005A33C1">
              <w:rPr>
                <w:rStyle w:val="2105pt0"/>
                <w:sz w:val="20"/>
                <w:szCs w:val="20"/>
              </w:rPr>
              <w:t>Діти:</w:t>
            </w:r>
            <w:r w:rsidRPr="005A33C1">
              <w:rPr>
                <w:rStyle w:val="285pt0pt"/>
                <w:sz w:val="20"/>
                <w:szCs w:val="20"/>
              </w:rPr>
              <w:t>стаціонарно/амбулаторно</w:t>
            </w:r>
          </w:p>
          <w:p w:rsidR="005A33C1" w:rsidRPr="005A33C1" w:rsidRDefault="005A33C1" w:rsidP="006175C3">
            <w:pPr>
              <w:pStyle w:val="20"/>
              <w:shd w:val="clear" w:color="auto" w:fill="auto"/>
              <w:spacing w:after="0" w:line="259" w:lineRule="exact"/>
              <w:ind w:firstLine="0"/>
              <w:jc w:val="left"/>
              <w:rPr>
                <w:sz w:val="20"/>
                <w:szCs w:val="20"/>
                <w:lang w:val="uk-UA"/>
              </w:rPr>
            </w:pPr>
            <w:r w:rsidRPr="005A33C1">
              <w:rPr>
                <w:rStyle w:val="285pt0pt"/>
                <w:sz w:val="20"/>
                <w:szCs w:val="20"/>
              </w:rPr>
              <w:t>(максимальна кількість реабілітаційних циклів - 4 реабілітаційні цикли на рік (2 стаціонарні + 2 амбулаторні цикли)</w:t>
            </w:r>
          </w:p>
        </w:tc>
        <w:tc>
          <w:tcPr>
            <w:tcW w:w="2359" w:type="dxa"/>
          </w:tcPr>
          <w:p w:rsidR="005A33C1" w:rsidRDefault="005A33C1" w:rsidP="00DA2BFF">
            <w:pPr>
              <w:pStyle w:val="20"/>
              <w:shd w:val="clear" w:color="auto" w:fill="auto"/>
              <w:spacing w:after="0"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5A33C1" w:rsidRPr="005A33C1" w:rsidRDefault="005A33C1" w:rsidP="00DA2BFF">
            <w:pPr>
              <w:pStyle w:val="20"/>
              <w:shd w:val="clear" w:color="auto" w:fill="auto"/>
              <w:spacing w:after="0" w:line="170" w:lineRule="exact"/>
              <w:ind w:firstLine="0"/>
              <w:jc w:val="left"/>
              <w:rPr>
                <w:sz w:val="20"/>
                <w:szCs w:val="20"/>
              </w:rPr>
            </w:pPr>
            <w:r w:rsidRPr="005A33C1">
              <w:rPr>
                <w:rStyle w:val="285pt0pt"/>
                <w:sz w:val="20"/>
                <w:szCs w:val="20"/>
              </w:rPr>
              <w:t>За потребою</w:t>
            </w:r>
          </w:p>
        </w:tc>
        <w:tc>
          <w:tcPr>
            <w:tcW w:w="2580" w:type="dxa"/>
          </w:tcPr>
          <w:p w:rsidR="005A33C1" w:rsidRDefault="005A33C1" w:rsidP="00DA2BFF">
            <w:pPr>
              <w:pStyle w:val="20"/>
              <w:shd w:val="clear" w:color="auto" w:fill="auto"/>
              <w:spacing w:after="0"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5A33C1" w:rsidRPr="005A33C1" w:rsidRDefault="005A33C1" w:rsidP="00DA2BFF">
            <w:pPr>
              <w:pStyle w:val="20"/>
              <w:shd w:val="clear" w:color="auto" w:fill="auto"/>
              <w:spacing w:after="0" w:line="170" w:lineRule="exact"/>
              <w:ind w:firstLine="0"/>
              <w:jc w:val="left"/>
              <w:rPr>
                <w:sz w:val="20"/>
                <w:szCs w:val="20"/>
              </w:rPr>
            </w:pPr>
            <w:r w:rsidRPr="005A33C1">
              <w:rPr>
                <w:rStyle w:val="285pt0pt"/>
                <w:sz w:val="20"/>
                <w:szCs w:val="20"/>
              </w:rPr>
              <w:t>За потребою</w:t>
            </w:r>
          </w:p>
        </w:tc>
      </w:tr>
      <w:tr w:rsidR="005A33C1" w:rsidTr="00F9192D">
        <w:tc>
          <w:tcPr>
            <w:tcW w:w="10334" w:type="dxa"/>
            <w:gridSpan w:val="4"/>
          </w:tcPr>
          <w:p w:rsidR="005A33C1" w:rsidRDefault="005A33C1" w:rsidP="005A33C1">
            <w:pPr>
              <w:jc w:val="center"/>
              <w:rPr>
                <w:rStyle w:val="295pt"/>
                <w:rFonts w:eastAsiaTheme="minorHAnsi"/>
                <w:sz w:val="28"/>
                <w:szCs w:val="28"/>
              </w:rPr>
            </w:pPr>
            <w:r w:rsidRPr="005A33C1">
              <w:rPr>
                <w:rStyle w:val="295pt"/>
                <w:rFonts w:eastAsiaTheme="minorHAnsi"/>
                <w:sz w:val="28"/>
                <w:szCs w:val="28"/>
              </w:rPr>
              <w:lastRenderedPageBreak/>
              <w:t>Опорно-рухова реабілітація</w:t>
            </w:r>
          </w:p>
          <w:p w:rsidR="009F0747" w:rsidRPr="005A33C1" w:rsidRDefault="009F0747" w:rsidP="005A33C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A33C1" w:rsidTr="006175C3">
        <w:tc>
          <w:tcPr>
            <w:tcW w:w="2269" w:type="dxa"/>
          </w:tcPr>
          <w:p w:rsidR="005A33C1" w:rsidRPr="005A33C1" w:rsidRDefault="005A33C1" w:rsidP="005A33C1">
            <w:pPr>
              <w:rPr>
                <w:rStyle w:val="285pt0pt"/>
                <w:rFonts w:eastAsiaTheme="minorHAnsi"/>
                <w:sz w:val="20"/>
                <w:szCs w:val="20"/>
              </w:rPr>
            </w:pPr>
            <w:r w:rsidRPr="005A33C1">
              <w:rPr>
                <w:rStyle w:val="285pt0pt"/>
                <w:rFonts w:eastAsiaTheme="minorHAnsi"/>
                <w:sz w:val="20"/>
                <w:szCs w:val="20"/>
              </w:rPr>
              <w:t>Стани після ендопротезування суглобів</w:t>
            </w:r>
          </w:p>
        </w:tc>
        <w:tc>
          <w:tcPr>
            <w:tcW w:w="3126" w:type="dxa"/>
          </w:tcPr>
          <w:p w:rsidR="005A33C1" w:rsidRPr="005A33C1" w:rsidRDefault="005A33C1" w:rsidP="005A33C1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5A33C1">
              <w:rPr>
                <w:rStyle w:val="295pt"/>
                <w:b w:val="0"/>
                <w:sz w:val="20"/>
                <w:szCs w:val="20"/>
              </w:rPr>
              <w:t>Стаціонарно (один реабілітаційний цикл (для військових</w:t>
            </w:r>
            <w:r w:rsidRPr="005A33C1">
              <w:rPr>
                <w:rStyle w:val="295pt"/>
                <w:sz w:val="20"/>
                <w:szCs w:val="20"/>
              </w:rPr>
              <w:t xml:space="preserve">) </w:t>
            </w:r>
            <w:r w:rsidRPr="005A33C1">
              <w:rPr>
                <w:rStyle w:val="285pt0pt"/>
                <w:sz w:val="20"/>
                <w:szCs w:val="20"/>
              </w:rPr>
              <w:t>або</w:t>
            </w:r>
          </w:p>
          <w:p w:rsidR="005A33C1" w:rsidRPr="005A33C1" w:rsidRDefault="005A33C1" w:rsidP="005A33C1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5A33C1">
              <w:rPr>
                <w:rStyle w:val="285pt0pt"/>
                <w:sz w:val="20"/>
                <w:szCs w:val="20"/>
              </w:rPr>
              <w:t>амбулаторно (один реабілітаційний цикл)</w:t>
            </w:r>
          </w:p>
        </w:tc>
        <w:tc>
          <w:tcPr>
            <w:tcW w:w="2359" w:type="dxa"/>
          </w:tcPr>
          <w:p w:rsidR="005A33C1" w:rsidRDefault="005A33C1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5A33C1">
              <w:rPr>
                <w:rStyle w:val="2105pt0"/>
                <w:sz w:val="20"/>
                <w:szCs w:val="20"/>
              </w:rPr>
              <w:t>Початок:</w:t>
            </w:r>
            <w:r w:rsidRPr="005A33C1">
              <w:rPr>
                <w:rStyle w:val="285pt0pt"/>
                <w:sz w:val="20"/>
                <w:szCs w:val="20"/>
              </w:rPr>
              <w:t xml:space="preserve"> упродовж 0-4 тижнів після виписки із стаціонару з приводу операції ендопротезування суглобів</w:t>
            </w:r>
          </w:p>
          <w:p w:rsidR="009F0747" w:rsidRPr="005A33C1" w:rsidRDefault="009F0747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580" w:type="dxa"/>
          </w:tcPr>
          <w:p w:rsidR="005A33C1" w:rsidRPr="005A33C1" w:rsidRDefault="005A33C1" w:rsidP="005A33C1">
            <w:pPr>
              <w:rPr>
                <w:sz w:val="20"/>
                <w:szCs w:val="20"/>
                <w:lang w:val="uk-UA"/>
              </w:rPr>
            </w:pPr>
            <w:r w:rsidRPr="005A33C1">
              <w:rPr>
                <w:rStyle w:val="2105pt0"/>
                <w:rFonts w:eastAsiaTheme="minorHAnsi"/>
                <w:sz w:val="20"/>
                <w:szCs w:val="20"/>
              </w:rPr>
              <w:t>Тривалість:у</w:t>
            </w:r>
            <w:r w:rsidRPr="005A33C1">
              <w:rPr>
                <w:rStyle w:val="285pt0pt"/>
                <w:rFonts w:eastAsiaTheme="minorHAnsi"/>
                <w:sz w:val="20"/>
                <w:szCs w:val="20"/>
              </w:rPr>
              <w:t>Упродовж 6 місяців після проведеного хірургічного втручання, у разі проведення переривчастого реабілітаційного циклу</w:t>
            </w:r>
          </w:p>
        </w:tc>
      </w:tr>
      <w:tr w:rsidR="005A33C1" w:rsidTr="006175C3">
        <w:tc>
          <w:tcPr>
            <w:tcW w:w="2269" w:type="dxa"/>
            <w:vMerge w:val="restart"/>
          </w:tcPr>
          <w:p w:rsidR="005A33C1" w:rsidRPr="000C21C7" w:rsidRDefault="005A33C1" w:rsidP="005A33C1">
            <w:pPr>
              <w:rPr>
                <w:rStyle w:val="285pt0pt"/>
                <w:rFonts w:eastAsiaTheme="minorHAnsi"/>
                <w:sz w:val="20"/>
                <w:szCs w:val="20"/>
              </w:rPr>
            </w:pPr>
            <w:r w:rsidRPr="000C21C7">
              <w:rPr>
                <w:rStyle w:val="285pt0pt"/>
                <w:rFonts w:eastAsiaTheme="minorHAnsi"/>
                <w:sz w:val="20"/>
                <w:szCs w:val="20"/>
              </w:rPr>
              <w:t>Стан після оперативних утручань на кістково-м'язевій системі</w:t>
            </w:r>
          </w:p>
        </w:tc>
        <w:tc>
          <w:tcPr>
            <w:tcW w:w="3126" w:type="dxa"/>
          </w:tcPr>
          <w:p w:rsidR="005A33C1" w:rsidRPr="000C21C7" w:rsidRDefault="005A33C1" w:rsidP="005A33C1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bCs/>
                <w:color w:val="000000"/>
                <w:sz w:val="20"/>
                <w:szCs w:val="20"/>
                <w:lang w:val="uk-UA" w:eastAsia="uk-UA" w:bidi="uk-UA"/>
              </w:rPr>
            </w:pPr>
            <w:r w:rsidRPr="000C21C7">
              <w:rPr>
                <w:rStyle w:val="2105pt0"/>
                <w:sz w:val="20"/>
                <w:szCs w:val="20"/>
              </w:rPr>
              <w:t xml:space="preserve">Дорослі: </w:t>
            </w:r>
            <w:r w:rsidRPr="000C21C7">
              <w:rPr>
                <w:rStyle w:val="295pt"/>
                <w:b w:val="0"/>
                <w:sz w:val="20"/>
                <w:szCs w:val="20"/>
              </w:rPr>
              <w:t>стаціонарно (один реабілітаційний цикл (для військових)</w:t>
            </w:r>
          </w:p>
          <w:p w:rsidR="005A33C1" w:rsidRPr="000C21C7" w:rsidRDefault="005A33C1" w:rsidP="005A33C1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0C21C7">
              <w:rPr>
                <w:rStyle w:val="285pt0pt"/>
                <w:sz w:val="20"/>
                <w:szCs w:val="20"/>
              </w:rPr>
              <w:t xml:space="preserve">або амбулаторно </w:t>
            </w:r>
          </w:p>
          <w:p w:rsidR="005A33C1" w:rsidRPr="000C21C7" w:rsidRDefault="005A33C1" w:rsidP="005A33C1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0C21C7">
              <w:rPr>
                <w:rStyle w:val="285pt0pt"/>
                <w:sz w:val="20"/>
                <w:szCs w:val="20"/>
              </w:rPr>
              <w:t>(один реабілітаційний цикл)</w:t>
            </w:r>
          </w:p>
        </w:tc>
        <w:tc>
          <w:tcPr>
            <w:tcW w:w="2359" w:type="dxa"/>
          </w:tcPr>
          <w:p w:rsidR="005A33C1" w:rsidRDefault="005A33C1" w:rsidP="000C21C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0C21C7">
              <w:rPr>
                <w:rStyle w:val="2105pt0"/>
                <w:sz w:val="20"/>
                <w:szCs w:val="20"/>
              </w:rPr>
              <w:t>Початок</w:t>
            </w:r>
            <w:r w:rsidRPr="000C21C7">
              <w:rPr>
                <w:rStyle w:val="285pt0pt"/>
                <w:sz w:val="20"/>
                <w:szCs w:val="20"/>
              </w:rPr>
              <w:t>: упродовж 0-4 тижнів після виписки із стаціонару з приводу операції при діагнозі, що відноситься до даного напря</w:t>
            </w:r>
            <w:r w:rsidR="000C21C7" w:rsidRPr="000C21C7">
              <w:rPr>
                <w:rStyle w:val="285pt0pt"/>
                <w:sz w:val="20"/>
                <w:szCs w:val="20"/>
              </w:rPr>
              <w:t>му</w:t>
            </w:r>
          </w:p>
          <w:p w:rsidR="009F0747" w:rsidRPr="000C21C7" w:rsidRDefault="009F0747" w:rsidP="000C21C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580" w:type="dxa"/>
          </w:tcPr>
          <w:p w:rsidR="005A33C1" w:rsidRPr="000C21C7" w:rsidRDefault="000C21C7" w:rsidP="000C21C7">
            <w:pPr>
              <w:rPr>
                <w:sz w:val="20"/>
                <w:szCs w:val="20"/>
                <w:lang w:val="uk-UA"/>
              </w:rPr>
            </w:pPr>
            <w:r w:rsidRPr="000C21C7">
              <w:rPr>
                <w:rStyle w:val="2105pt0"/>
                <w:rFonts w:eastAsiaTheme="minorHAnsi"/>
                <w:sz w:val="20"/>
                <w:szCs w:val="20"/>
              </w:rPr>
              <w:t>Тривалість: у</w:t>
            </w:r>
            <w:r w:rsidRPr="000C21C7">
              <w:rPr>
                <w:rStyle w:val="285pt0pt"/>
                <w:rFonts w:eastAsiaTheme="minorHAnsi"/>
                <w:sz w:val="20"/>
                <w:szCs w:val="20"/>
              </w:rPr>
              <w:t>продовж 6 місяців після виписки із стаціонару з приводу операції, у разі проведення переривчастого реабілітаційного циклу</w:t>
            </w:r>
          </w:p>
        </w:tc>
      </w:tr>
      <w:tr w:rsidR="005A33C1" w:rsidTr="006175C3">
        <w:tc>
          <w:tcPr>
            <w:tcW w:w="2269" w:type="dxa"/>
            <w:vMerge/>
          </w:tcPr>
          <w:p w:rsidR="005A33C1" w:rsidRPr="000C21C7" w:rsidRDefault="005A33C1" w:rsidP="00F2254B">
            <w:pPr>
              <w:rPr>
                <w:rStyle w:val="285pt0pt"/>
                <w:rFonts w:eastAsiaTheme="minorHAnsi"/>
                <w:sz w:val="20"/>
                <w:szCs w:val="20"/>
              </w:rPr>
            </w:pPr>
          </w:p>
        </w:tc>
        <w:tc>
          <w:tcPr>
            <w:tcW w:w="3126" w:type="dxa"/>
          </w:tcPr>
          <w:p w:rsidR="005A33C1" w:rsidRPr="000C21C7" w:rsidRDefault="000C21C7" w:rsidP="000C21C7">
            <w:pPr>
              <w:rPr>
                <w:sz w:val="20"/>
                <w:szCs w:val="20"/>
                <w:lang w:val="uk-UA"/>
              </w:rPr>
            </w:pPr>
            <w:r w:rsidRPr="000C21C7">
              <w:rPr>
                <w:rStyle w:val="2105pt0"/>
                <w:rFonts w:eastAsiaTheme="minorHAnsi"/>
                <w:sz w:val="20"/>
                <w:szCs w:val="20"/>
              </w:rPr>
              <w:t>Діти:</w:t>
            </w:r>
            <w:r w:rsidRPr="000C21C7">
              <w:rPr>
                <w:rStyle w:val="285pt0pt"/>
                <w:rFonts w:eastAsiaTheme="minorHAnsi"/>
                <w:sz w:val="20"/>
                <w:szCs w:val="20"/>
              </w:rPr>
              <w:t xml:space="preserve"> стаціонарно/амбулаторно (максимальна кількість реабілітаційних циклів - 4 реабілітаційні цикли на рік)</w:t>
            </w:r>
          </w:p>
        </w:tc>
        <w:tc>
          <w:tcPr>
            <w:tcW w:w="2359" w:type="dxa"/>
          </w:tcPr>
          <w:p w:rsidR="000C21C7" w:rsidRPr="000C21C7" w:rsidRDefault="000C21C7" w:rsidP="00F2254B">
            <w:pPr>
              <w:rPr>
                <w:rStyle w:val="285pt0pt"/>
                <w:rFonts w:eastAsiaTheme="minorHAnsi"/>
                <w:sz w:val="20"/>
                <w:szCs w:val="20"/>
              </w:rPr>
            </w:pPr>
            <w:r w:rsidRPr="000C21C7">
              <w:rPr>
                <w:rStyle w:val="2105pt0"/>
                <w:rFonts w:eastAsiaTheme="minorHAnsi"/>
                <w:sz w:val="20"/>
                <w:szCs w:val="20"/>
              </w:rPr>
              <w:t>Початок</w:t>
            </w:r>
            <w:r w:rsidRPr="000C21C7">
              <w:rPr>
                <w:rStyle w:val="285pt0pt"/>
                <w:rFonts w:eastAsiaTheme="minorHAnsi"/>
                <w:sz w:val="20"/>
                <w:szCs w:val="20"/>
              </w:rPr>
              <w:t xml:space="preserve">: перший реабілітаційний цикл у післягострому періоді упродовж 0- 4 тижнів після виписки/переведення зі стаціонару з приводу операції, при діагнозі, що відноситься до даного напряму. </w:t>
            </w:r>
          </w:p>
          <w:p w:rsidR="005A33C1" w:rsidRDefault="000C21C7" w:rsidP="00F2254B">
            <w:pPr>
              <w:rPr>
                <w:rStyle w:val="285pt0pt"/>
                <w:rFonts w:eastAsiaTheme="minorHAnsi"/>
                <w:sz w:val="20"/>
                <w:szCs w:val="20"/>
              </w:rPr>
            </w:pPr>
            <w:r w:rsidRPr="000C21C7">
              <w:rPr>
                <w:rStyle w:val="285pt0pt"/>
                <w:rFonts w:eastAsiaTheme="minorHAnsi"/>
                <w:sz w:val="20"/>
                <w:szCs w:val="20"/>
              </w:rPr>
              <w:t>Подальші цикли відповідно до потреб пацієнта</w:t>
            </w:r>
          </w:p>
          <w:p w:rsidR="009F0747" w:rsidRPr="000C21C7" w:rsidRDefault="009F0747" w:rsidP="00F2254B">
            <w:pPr>
              <w:rPr>
                <w:sz w:val="20"/>
                <w:szCs w:val="20"/>
                <w:lang w:val="uk-UA"/>
              </w:rPr>
            </w:pPr>
          </w:p>
        </w:tc>
        <w:tc>
          <w:tcPr>
            <w:tcW w:w="2580" w:type="dxa"/>
          </w:tcPr>
          <w:p w:rsidR="005A33C1" w:rsidRPr="000C21C7" w:rsidRDefault="000C21C7" w:rsidP="000C21C7">
            <w:pPr>
              <w:rPr>
                <w:sz w:val="20"/>
                <w:szCs w:val="20"/>
                <w:lang w:val="uk-UA"/>
              </w:rPr>
            </w:pPr>
            <w:r w:rsidRPr="000C21C7">
              <w:rPr>
                <w:rStyle w:val="2105pt0"/>
                <w:rFonts w:eastAsiaTheme="minorHAnsi"/>
                <w:sz w:val="20"/>
                <w:szCs w:val="20"/>
              </w:rPr>
              <w:t>Тривалість: у</w:t>
            </w:r>
            <w:r w:rsidRPr="000C21C7">
              <w:rPr>
                <w:rStyle w:val="285pt0pt"/>
                <w:rFonts w:eastAsiaTheme="minorHAnsi"/>
                <w:sz w:val="20"/>
                <w:szCs w:val="20"/>
              </w:rPr>
              <w:t>продовж 12 місяців після виписки/переведення зі стаціонару з приводу операції</w:t>
            </w:r>
          </w:p>
        </w:tc>
      </w:tr>
      <w:tr w:rsidR="00065498" w:rsidTr="00F66EAF">
        <w:tc>
          <w:tcPr>
            <w:tcW w:w="2269" w:type="dxa"/>
          </w:tcPr>
          <w:p w:rsidR="00065498" w:rsidRPr="00065498" w:rsidRDefault="00065498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  <w:lang w:val="uk-UA"/>
              </w:rPr>
            </w:pPr>
            <w:r w:rsidRPr="00065498">
              <w:rPr>
                <w:rStyle w:val="285pt0pt"/>
                <w:sz w:val="20"/>
                <w:szCs w:val="20"/>
              </w:rPr>
              <w:t>Стани після ампутації кінцівок (крім коді</w:t>
            </w:r>
            <w:r>
              <w:rPr>
                <w:rStyle w:val="285pt0pt"/>
                <w:sz w:val="20"/>
                <w:szCs w:val="20"/>
              </w:rPr>
              <w:t xml:space="preserve">в діагнозів першопричини класу </w:t>
            </w:r>
            <w:r>
              <w:rPr>
                <w:rStyle w:val="285pt0pt"/>
                <w:sz w:val="20"/>
                <w:szCs w:val="20"/>
                <w:lang w:val="en-US"/>
              </w:rPr>
              <w:t>S</w:t>
            </w:r>
            <w:r w:rsidRPr="00065498">
              <w:rPr>
                <w:rStyle w:val="285pt0pt"/>
                <w:sz w:val="20"/>
                <w:szCs w:val="20"/>
              </w:rPr>
              <w:t xml:space="preserve"> та Т)</w:t>
            </w:r>
          </w:p>
        </w:tc>
        <w:tc>
          <w:tcPr>
            <w:tcW w:w="3126" w:type="dxa"/>
          </w:tcPr>
          <w:p w:rsidR="00065498" w:rsidRPr="00065498" w:rsidRDefault="00065498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  <w:lang w:val="uk-UA"/>
              </w:rPr>
            </w:pPr>
            <w:r>
              <w:rPr>
                <w:rStyle w:val="285pt0pt"/>
                <w:sz w:val="20"/>
                <w:szCs w:val="20"/>
              </w:rPr>
              <w:t>Амбулаторно/стаціонарно</w:t>
            </w:r>
            <w:r w:rsidRPr="00065498">
              <w:rPr>
                <w:rStyle w:val="285pt0pt"/>
                <w:sz w:val="20"/>
                <w:szCs w:val="20"/>
              </w:rPr>
              <w:t xml:space="preserve"> </w:t>
            </w:r>
            <w:r>
              <w:rPr>
                <w:rStyle w:val="285pt0pt"/>
                <w:sz w:val="20"/>
                <w:szCs w:val="20"/>
              </w:rPr>
              <w:t>(</w:t>
            </w:r>
            <w:r w:rsidRPr="00065498">
              <w:rPr>
                <w:rStyle w:val="285pt0pt"/>
                <w:sz w:val="20"/>
                <w:szCs w:val="20"/>
              </w:rPr>
              <w:t>максимальна кількість реабілітаційних циклів - 4 реабілітаційні цикли на рік</w:t>
            </w:r>
            <w:r>
              <w:rPr>
                <w:rStyle w:val="285pt0pt"/>
                <w:sz w:val="20"/>
                <w:szCs w:val="20"/>
              </w:rPr>
              <w:t>)</w:t>
            </w:r>
          </w:p>
        </w:tc>
        <w:tc>
          <w:tcPr>
            <w:tcW w:w="2359" w:type="dxa"/>
            <w:vAlign w:val="bottom"/>
          </w:tcPr>
          <w:p w:rsidR="00065498" w:rsidRPr="00065498" w:rsidRDefault="00065498" w:rsidP="0006549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  <w:lang w:val="uk-UA"/>
              </w:rPr>
            </w:pPr>
            <w:r w:rsidRPr="00065498">
              <w:rPr>
                <w:rStyle w:val="2105pt0"/>
                <w:sz w:val="20"/>
                <w:szCs w:val="20"/>
              </w:rPr>
              <w:t>Початок:</w:t>
            </w:r>
            <w:r>
              <w:rPr>
                <w:rStyle w:val="285pt0pt"/>
                <w:sz w:val="20"/>
                <w:szCs w:val="20"/>
              </w:rPr>
              <w:t xml:space="preserve"> п</w:t>
            </w:r>
            <w:r w:rsidRPr="00065498">
              <w:rPr>
                <w:rStyle w:val="285pt0pt"/>
                <w:sz w:val="20"/>
                <w:szCs w:val="20"/>
              </w:rPr>
              <w:t xml:space="preserve">ерший реабілітаційний цикл в </w:t>
            </w:r>
            <w:r>
              <w:rPr>
                <w:rStyle w:val="285pt0pt"/>
                <w:sz w:val="20"/>
                <w:szCs w:val="20"/>
              </w:rPr>
              <w:t>післягострому періоді упродовж 0-</w:t>
            </w:r>
            <w:r w:rsidRPr="00065498">
              <w:rPr>
                <w:rStyle w:val="285pt0pt"/>
                <w:sz w:val="20"/>
                <w:szCs w:val="20"/>
              </w:rPr>
              <w:t>4 тижнів після виписки/переведення зі стаціонару з приводу операції ампутації.</w:t>
            </w:r>
          </w:p>
          <w:p w:rsidR="00065498" w:rsidRPr="00065498" w:rsidRDefault="00065498" w:rsidP="0006549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065498">
              <w:rPr>
                <w:rStyle w:val="285pt0pt"/>
                <w:sz w:val="20"/>
                <w:szCs w:val="20"/>
              </w:rPr>
              <w:t>Подальші цикли відповідно до потреб пацієнта</w:t>
            </w:r>
          </w:p>
        </w:tc>
        <w:tc>
          <w:tcPr>
            <w:tcW w:w="2580" w:type="dxa"/>
          </w:tcPr>
          <w:p w:rsidR="00065498" w:rsidRPr="00065498" w:rsidRDefault="00065498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 у</w:t>
            </w:r>
            <w:r w:rsidRPr="00065498">
              <w:rPr>
                <w:rStyle w:val="285pt0pt"/>
                <w:sz w:val="20"/>
                <w:szCs w:val="20"/>
              </w:rPr>
              <w:t>продовж 12 місяців після</w:t>
            </w:r>
          </w:p>
          <w:p w:rsidR="00065498" w:rsidRPr="00065498" w:rsidRDefault="00065498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both"/>
              <w:rPr>
                <w:sz w:val="20"/>
                <w:szCs w:val="20"/>
              </w:rPr>
            </w:pPr>
            <w:r w:rsidRPr="00065498">
              <w:rPr>
                <w:rStyle w:val="285pt0pt"/>
                <w:sz w:val="20"/>
                <w:szCs w:val="20"/>
              </w:rPr>
              <w:t>виписки/переведення зі стаціонару з приводу операції - ампутації.</w:t>
            </w:r>
          </w:p>
        </w:tc>
      </w:tr>
      <w:tr w:rsidR="00065498" w:rsidTr="006175C3">
        <w:tc>
          <w:tcPr>
            <w:tcW w:w="2269" w:type="dxa"/>
            <w:vMerge w:val="restart"/>
          </w:tcPr>
          <w:p w:rsidR="00065498" w:rsidRPr="00065498" w:rsidRDefault="00065498" w:rsidP="00065498">
            <w:pPr>
              <w:pStyle w:val="20"/>
              <w:shd w:val="clear" w:color="auto" w:fill="auto"/>
              <w:spacing w:after="0" w:line="269" w:lineRule="exact"/>
              <w:ind w:firstLine="0"/>
              <w:jc w:val="both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065498">
              <w:rPr>
                <w:rStyle w:val="285pt0pt"/>
                <w:sz w:val="20"/>
                <w:szCs w:val="20"/>
              </w:rPr>
              <w:t>Артрити, артрози та інші захворювання</w:t>
            </w:r>
          </w:p>
          <w:p w:rsidR="00065498" w:rsidRPr="00065498" w:rsidRDefault="00065498" w:rsidP="00065498">
            <w:pPr>
              <w:pStyle w:val="20"/>
              <w:shd w:val="clear" w:color="auto" w:fill="auto"/>
              <w:spacing w:after="0" w:line="269" w:lineRule="exact"/>
              <w:ind w:firstLine="0"/>
              <w:jc w:val="both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065498">
              <w:rPr>
                <w:rStyle w:val="285pt0pt"/>
                <w:sz w:val="20"/>
                <w:szCs w:val="20"/>
              </w:rPr>
              <w:t>опорно-рухової системи</w:t>
            </w:r>
          </w:p>
          <w:p w:rsidR="00065498" w:rsidRPr="00065498" w:rsidRDefault="00065498" w:rsidP="00DA2BFF">
            <w:pPr>
              <w:pStyle w:val="20"/>
              <w:shd w:val="clear" w:color="auto" w:fill="auto"/>
              <w:spacing w:after="0" w:line="269" w:lineRule="exact"/>
              <w:ind w:firstLine="0"/>
              <w:jc w:val="both"/>
              <w:rPr>
                <w:sz w:val="20"/>
                <w:szCs w:val="20"/>
                <w:lang w:val="uk-UA"/>
              </w:rPr>
            </w:pPr>
          </w:p>
        </w:tc>
        <w:tc>
          <w:tcPr>
            <w:tcW w:w="3126" w:type="dxa"/>
          </w:tcPr>
          <w:p w:rsidR="00065498" w:rsidRPr="00065498" w:rsidRDefault="00065498" w:rsidP="00065498">
            <w:pPr>
              <w:pStyle w:val="20"/>
              <w:shd w:val="clear" w:color="auto" w:fill="auto"/>
              <w:spacing w:after="0" w:line="170" w:lineRule="exact"/>
              <w:ind w:firstLine="0"/>
              <w:jc w:val="both"/>
              <w:rPr>
                <w:rStyle w:val="285pt0pt"/>
                <w:sz w:val="20"/>
                <w:szCs w:val="20"/>
              </w:rPr>
            </w:pPr>
          </w:p>
          <w:p w:rsidR="00065498" w:rsidRPr="00065498" w:rsidRDefault="00065498" w:rsidP="00065498">
            <w:pPr>
              <w:pStyle w:val="20"/>
              <w:shd w:val="clear" w:color="auto" w:fill="auto"/>
              <w:spacing w:after="0" w:line="170" w:lineRule="exact"/>
              <w:ind w:firstLine="0"/>
              <w:jc w:val="both"/>
              <w:rPr>
                <w:sz w:val="20"/>
                <w:szCs w:val="20"/>
              </w:rPr>
            </w:pPr>
            <w:r w:rsidRPr="00065498">
              <w:rPr>
                <w:rStyle w:val="285pt0pt"/>
                <w:sz w:val="20"/>
                <w:szCs w:val="20"/>
              </w:rPr>
              <w:t>Дорослі: амбулаторно</w:t>
            </w:r>
          </w:p>
        </w:tc>
        <w:tc>
          <w:tcPr>
            <w:tcW w:w="2359" w:type="dxa"/>
          </w:tcPr>
          <w:p w:rsidR="00065498" w:rsidRDefault="00065498" w:rsidP="00DA2BFF">
            <w:pPr>
              <w:pStyle w:val="20"/>
              <w:shd w:val="clear" w:color="auto" w:fill="auto"/>
              <w:spacing w:after="0" w:line="269" w:lineRule="exact"/>
              <w:ind w:firstLine="0"/>
              <w:jc w:val="left"/>
              <w:rPr>
                <w:rStyle w:val="285pt0pt"/>
                <w:iCs/>
                <w:spacing w:val="0"/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Початок</w:t>
            </w:r>
            <w:r w:rsidRPr="00065498">
              <w:rPr>
                <w:rStyle w:val="2105pt0"/>
                <w:i w:val="0"/>
                <w:sz w:val="20"/>
                <w:szCs w:val="20"/>
              </w:rPr>
              <w:t>:</w:t>
            </w:r>
            <w:r w:rsidRPr="00065498">
              <w:rPr>
                <w:rStyle w:val="285pt0pt"/>
                <w:sz w:val="20"/>
                <w:szCs w:val="20"/>
              </w:rPr>
              <w:t xml:space="preserve"> упродовж 0-4 тижнів після </w:t>
            </w:r>
            <w:r w:rsidRPr="00065498">
              <w:rPr>
                <w:rStyle w:val="285pt0pt"/>
                <w:iCs/>
                <w:spacing w:val="0"/>
                <w:sz w:val="20"/>
                <w:szCs w:val="20"/>
              </w:rPr>
              <w:t>виписки зі стаціонару з приводу встановлення або загострення захворювання, що відноситься до даного напряму.</w:t>
            </w:r>
          </w:p>
          <w:p w:rsidR="009F0747" w:rsidRPr="00065498" w:rsidRDefault="009F0747" w:rsidP="00DA2BFF">
            <w:pPr>
              <w:pStyle w:val="20"/>
              <w:shd w:val="clear" w:color="auto" w:fill="auto"/>
              <w:spacing w:after="0" w:line="269" w:lineRule="exact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580" w:type="dxa"/>
          </w:tcPr>
          <w:p w:rsidR="00065498" w:rsidRPr="00065498" w:rsidRDefault="00065498" w:rsidP="00065498">
            <w:pPr>
              <w:pStyle w:val="20"/>
              <w:shd w:val="clear" w:color="auto" w:fill="auto"/>
              <w:spacing w:after="0" w:line="269" w:lineRule="exact"/>
              <w:ind w:firstLine="0"/>
              <w:jc w:val="left"/>
              <w:rPr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Pr="00065498">
              <w:rPr>
                <w:rStyle w:val="285pt0pt"/>
                <w:sz w:val="20"/>
                <w:szCs w:val="20"/>
              </w:rPr>
              <w:t xml:space="preserve">продовж 6 місяців </w:t>
            </w:r>
            <w:r w:rsidRPr="00065498">
              <w:rPr>
                <w:rStyle w:val="285pt0pt"/>
                <w:iCs/>
                <w:spacing w:val="0"/>
                <w:sz w:val="20"/>
                <w:szCs w:val="20"/>
              </w:rPr>
              <w:t>після проведеного лікування з приводу встановлення або загострення захворювання</w:t>
            </w:r>
          </w:p>
        </w:tc>
      </w:tr>
      <w:tr w:rsidR="00065498" w:rsidTr="006175C3">
        <w:tc>
          <w:tcPr>
            <w:tcW w:w="2269" w:type="dxa"/>
            <w:vMerge/>
          </w:tcPr>
          <w:p w:rsidR="00065498" w:rsidRDefault="00065498" w:rsidP="00F2254B">
            <w:pPr>
              <w:rPr>
                <w:rStyle w:val="285pt0pt"/>
                <w:rFonts w:eastAsiaTheme="minorHAnsi"/>
              </w:rPr>
            </w:pPr>
          </w:p>
        </w:tc>
        <w:tc>
          <w:tcPr>
            <w:tcW w:w="3126" w:type="dxa"/>
          </w:tcPr>
          <w:p w:rsidR="009F0747" w:rsidRDefault="009F0747" w:rsidP="00065498">
            <w:pPr>
              <w:pStyle w:val="20"/>
              <w:shd w:val="clear" w:color="auto" w:fill="auto"/>
              <w:spacing w:after="0"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065498" w:rsidRDefault="00065498" w:rsidP="00065498">
            <w:pPr>
              <w:pStyle w:val="20"/>
              <w:shd w:val="clear" w:color="auto" w:fill="auto"/>
              <w:spacing w:after="0"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065498">
              <w:rPr>
                <w:rStyle w:val="285pt0pt"/>
                <w:sz w:val="20"/>
                <w:szCs w:val="20"/>
              </w:rPr>
              <w:t xml:space="preserve">Діти </w:t>
            </w:r>
            <w:r w:rsidRPr="00065498">
              <w:rPr>
                <w:rStyle w:val="2105pt0"/>
                <w:iCs w:val="0"/>
                <w:spacing w:val="10"/>
                <w:sz w:val="20"/>
                <w:szCs w:val="20"/>
              </w:rPr>
              <w:t xml:space="preserve">(зокрема з орфанними захворюваннями:) </w:t>
            </w:r>
            <w:r w:rsidRPr="00065498">
              <w:rPr>
                <w:rStyle w:val="285pt0pt"/>
                <w:sz w:val="20"/>
                <w:szCs w:val="20"/>
              </w:rPr>
              <w:t xml:space="preserve">стаціонарно/ амбулаторно, </w:t>
            </w:r>
            <w:r>
              <w:rPr>
                <w:rStyle w:val="285pt0pt"/>
                <w:sz w:val="20"/>
                <w:szCs w:val="20"/>
              </w:rPr>
              <w:t>(</w:t>
            </w:r>
            <w:r w:rsidRPr="00065498">
              <w:rPr>
                <w:rStyle w:val="285pt0pt"/>
                <w:sz w:val="20"/>
                <w:szCs w:val="20"/>
              </w:rPr>
              <w:t>максимальна кількість реабілітаційних циклів - 4 реабілітаційні цикли на рік</w:t>
            </w:r>
            <w:r>
              <w:rPr>
                <w:rStyle w:val="285pt0pt"/>
                <w:sz w:val="20"/>
                <w:szCs w:val="20"/>
              </w:rPr>
              <w:t>)</w:t>
            </w:r>
          </w:p>
          <w:p w:rsidR="009F0747" w:rsidRPr="00065498" w:rsidRDefault="009F0747" w:rsidP="00065498">
            <w:pPr>
              <w:pStyle w:val="20"/>
              <w:shd w:val="clear" w:color="auto" w:fill="auto"/>
              <w:spacing w:after="0" w:line="170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</w:p>
        </w:tc>
        <w:tc>
          <w:tcPr>
            <w:tcW w:w="2359" w:type="dxa"/>
          </w:tcPr>
          <w:p w:rsidR="00065498" w:rsidRPr="00065498" w:rsidRDefault="00065498" w:rsidP="00DA2BFF">
            <w:pPr>
              <w:pStyle w:val="20"/>
              <w:shd w:val="clear" w:color="auto" w:fill="auto"/>
              <w:spacing w:after="0" w:line="269" w:lineRule="exact"/>
              <w:ind w:firstLine="0"/>
              <w:jc w:val="left"/>
              <w:rPr>
                <w:iCs/>
                <w:color w:val="000000"/>
                <w:sz w:val="20"/>
                <w:szCs w:val="20"/>
                <w:lang w:val="uk-UA" w:eastAsia="uk-UA" w:bidi="uk-UA"/>
              </w:rPr>
            </w:pPr>
            <w:r w:rsidRPr="00065498">
              <w:rPr>
                <w:rStyle w:val="285pt0pt"/>
                <w:iCs/>
                <w:spacing w:val="0"/>
                <w:sz w:val="20"/>
                <w:szCs w:val="20"/>
              </w:rPr>
              <w:t>За потребою</w:t>
            </w:r>
          </w:p>
        </w:tc>
        <w:tc>
          <w:tcPr>
            <w:tcW w:w="2580" w:type="dxa"/>
          </w:tcPr>
          <w:p w:rsidR="00065498" w:rsidRPr="00065498" w:rsidRDefault="00065498" w:rsidP="00DA2BFF">
            <w:pPr>
              <w:pStyle w:val="20"/>
              <w:shd w:val="clear" w:color="auto" w:fill="auto"/>
              <w:spacing w:after="0" w:line="269" w:lineRule="exact"/>
              <w:ind w:firstLine="0"/>
              <w:jc w:val="left"/>
              <w:rPr>
                <w:iCs/>
                <w:color w:val="000000"/>
                <w:sz w:val="20"/>
                <w:szCs w:val="20"/>
                <w:lang w:val="uk-UA" w:eastAsia="uk-UA" w:bidi="uk-UA"/>
              </w:rPr>
            </w:pPr>
            <w:r w:rsidRPr="00065498">
              <w:rPr>
                <w:rStyle w:val="285pt0pt"/>
                <w:iCs/>
                <w:spacing w:val="0"/>
                <w:sz w:val="20"/>
                <w:szCs w:val="20"/>
              </w:rPr>
              <w:t>За потребою</w:t>
            </w:r>
          </w:p>
        </w:tc>
      </w:tr>
      <w:tr w:rsidR="009F0747" w:rsidTr="00477270">
        <w:tc>
          <w:tcPr>
            <w:tcW w:w="10334" w:type="dxa"/>
            <w:gridSpan w:val="4"/>
          </w:tcPr>
          <w:p w:rsidR="009F0747" w:rsidRDefault="009F0747" w:rsidP="00F2254B">
            <w:pPr>
              <w:rPr>
                <w:rStyle w:val="285pt0pt"/>
                <w:rFonts w:eastAsiaTheme="minorHAnsi"/>
              </w:rPr>
            </w:pPr>
          </w:p>
          <w:p w:rsidR="009F0747" w:rsidRDefault="009F0747" w:rsidP="009F0747">
            <w:pPr>
              <w:jc w:val="center"/>
              <w:rPr>
                <w:rStyle w:val="295pt"/>
                <w:rFonts w:eastAsiaTheme="minorHAnsi"/>
                <w:sz w:val="28"/>
                <w:szCs w:val="28"/>
              </w:rPr>
            </w:pPr>
            <w:r w:rsidRPr="009F0747">
              <w:rPr>
                <w:rStyle w:val="295pt"/>
                <w:rFonts w:eastAsiaTheme="minorHAnsi"/>
                <w:sz w:val="28"/>
                <w:szCs w:val="28"/>
              </w:rPr>
              <w:lastRenderedPageBreak/>
              <w:t>Неврологічна реабілітація</w:t>
            </w:r>
          </w:p>
          <w:p w:rsidR="009F0747" w:rsidRPr="009F0747" w:rsidRDefault="009F0747" w:rsidP="009F0747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F0747" w:rsidTr="006175C3">
        <w:tc>
          <w:tcPr>
            <w:tcW w:w="2269" w:type="dxa"/>
          </w:tcPr>
          <w:p w:rsidR="009F0747" w:rsidRPr="009F0747" w:rsidRDefault="009F0747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9F0747">
              <w:rPr>
                <w:rStyle w:val="285pt0pt"/>
                <w:sz w:val="20"/>
                <w:szCs w:val="20"/>
              </w:rPr>
              <w:lastRenderedPageBreak/>
              <w:t>Стан після гострого мозкового інсульту</w:t>
            </w:r>
          </w:p>
        </w:tc>
        <w:tc>
          <w:tcPr>
            <w:tcW w:w="3126" w:type="dxa"/>
          </w:tcPr>
          <w:p w:rsidR="009F0747" w:rsidRPr="009F0747" w:rsidRDefault="009F0747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>
              <w:rPr>
                <w:rStyle w:val="285pt0pt"/>
                <w:sz w:val="20"/>
                <w:szCs w:val="20"/>
              </w:rPr>
              <w:t>Стаціонарно/амбулаторно</w:t>
            </w:r>
            <w:r w:rsidRPr="009F0747">
              <w:rPr>
                <w:rStyle w:val="285pt0pt"/>
                <w:sz w:val="20"/>
                <w:szCs w:val="20"/>
              </w:rPr>
              <w:t xml:space="preserve"> </w:t>
            </w:r>
            <w:r>
              <w:rPr>
                <w:rStyle w:val="285pt0pt"/>
                <w:sz w:val="20"/>
                <w:szCs w:val="20"/>
              </w:rPr>
              <w:t>(</w:t>
            </w:r>
            <w:r w:rsidRPr="009F0747">
              <w:rPr>
                <w:rStyle w:val="285pt0pt"/>
                <w:sz w:val="20"/>
                <w:szCs w:val="20"/>
              </w:rPr>
              <w:t>максимальна кількість реабілітаційних циклів - 4 реабілітаційні цикли на рік</w:t>
            </w:r>
            <w:r>
              <w:rPr>
                <w:rStyle w:val="285pt0pt"/>
                <w:sz w:val="20"/>
                <w:szCs w:val="20"/>
              </w:rPr>
              <w:t>)</w:t>
            </w:r>
          </w:p>
        </w:tc>
        <w:tc>
          <w:tcPr>
            <w:tcW w:w="2359" w:type="dxa"/>
          </w:tcPr>
          <w:p w:rsidR="009F0747" w:rsidRPr="009F0747" w:rsidRDefault="009F0747" w:rsidP="009F074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9F0747">
              <w:rPr>
                <w:rStyle w:val="2105pt0"/>
                <w:sz w:val="20"/>
                <w:szCs w:val="20"/>
              </w:rPr>
              <w:t>Початок</w:t>
            </w:r>
            <w:r>
              <w:rPr>
                <w:rStyle w:val="285pt0pt"/>
                <w:sz w:val="20"/>
                <w:szCs w:val="20"/>
              </w:rPr>
              <w:t>: п</w:t>
            </w:r>
            <w:r w:rsidRPr="009F0747">
              <w:rPr>
                <w:rStyle w:val="285pt0pt"/>
                <w:sz w:val="20"/>
                <w:szCs w:val="20"/>
              </w:rPr>
              <w:t xml:space="preserve">ерший реабілітаційний цикл в післягострому періоді упродовж </w:t>
            </w:r>
            <w:r w:rsidRPr="009F0747">
              <w:rPr>
                <w:rStyle w:val="295pt"/>
                <w:sz w:val="20"/>
                <w:szCs w:val="20"/>
              </w:rPr>
              <w:t xml:space="preserve">0-8 </w:t>
            </w:r>
            <w:r w:rsidRPr="009F0747">
              <w:rPr>
                <w:rStyle w:val="285pt0pt"/>
                <w:sz w:val="20"/>
                <w:szCs w:val="20"/>
              </w:rPr>
              <w:t>(0-6) тижнів після виписки/переведення зі стаціонару з при</w:t>
            </w:r>
            <w:r>
              <w:rPr>
                <w:rStyle w:val="285pt0pt"/>
                <w:sz w:val="20"/>
                <w:szCs w:val="20"/>
              </w:rPr>
              <w:t>воду гострого мозкового інсульту</w:t>
            </w:r>
            <w:r w:rsidRPr="009F0747">
              <w:rPr>
                <w:rStyle w:val="285pt0pt"/>
                <w:sz w:val="20"/>
                <w:szCs w:val="20"/>
              </w:rPr>
              <w:t>. Подальші цикли відповідно до потреб пацієнта</w:t>
            </w:r>
          </w:p>
        </w:tc>
        <w:tc>
          <w:tcPr>
            <w:tcW w:w="2580" w:type="dxa"/>
          </w:tcPr>
          <w:p w:rsidR="009F0747" w:rsidRPr="009F0747" w:rsidRDefault="009F0747" w:rsidP="009F074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Pr="009F0747">
              <w:rPr>
                <w:rStyle w:val="285pt0pt"/>
                <w:sz w:val="20"/>
                <w:szCs w:val="20"/>
              </w:rPr>
              <w:t>продовж 12 місяців після</w:t>
            </w:r>
          </w:p>
          <w:p w:rsidR="009F0747" w:rsidRPr="009F0747" w:rsidRDefault="009F0747" w:rsidP="009F074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>
              <w:rPr>
                <w:rStyle w:val="285pt0pt"/>
                <w:sz w:val="20"/>
                <w:szCs w:val="20"/>
              </w:rPr>
              <w:t>виписки/переведенн</w:t>
            </w:r>
            <w:r w:rsidRPr="009F0747">
              <w:rPr>
                <w:rStyle w:val="285pt0pt"/>
                <w:sz w:val="20"/>
                <w:szCs w:val="20"/>
              </w:rPr>
              <w:t>я зі стаціонару з приводу гострого мозкового інсульту</w:t>
            </w:r>
          </w:p>
        </w:tc>
      </w:tr>
      <w:tr w:rsidR="009F0747" w:rsidTr="006175C3">
        <w:tc>
          <w:tcPr>
            <w:tcW w:w="2269" w:type="dxa"/>
          </w:tcPr>
          <w:p w:rsidR="009F0747" w:rsidRPr="009F0747" w:rsidRDefault="009F0747" w:rsidP="009F074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9F0747">
              <w:rPr>
                <w:rStyle w:val="285pt0pt"/>
                <w:sz w:val="20"/>
                <w:szCs w:val="20"/>
              </w:rPr>
              <w:t>Стани після уражень</w:t>
            </w:r>
          </w:p>
          <w:p w:rsidR="009F0747" w:rsidRPr="009F0747" w:rsidRDefault="009F0747" w:rsidP="009F074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9F0747">
              <w:rPr>
                <w:rStyle w:val="285pt0pt"/>
                <w:sz w:val="20"/>
                <w:szCs w:val="20"/>
              </w:rPr>
              <w:t>нервової системи (крім кодів діа</w:t>
            </w:r>
            <w:r>
              <w:rPr>
                <w:rStyle w:val="285pt0pt"/>
                <w:sz w:val="20"/>
                <w:szCs w:val="20"/>
              </w:rPr>
              <w:t xml:space="preserve">гнозів першопричини класу </w:t>
            </w:r>
            <w:r>
              <w:rPr>
                <w:rStyle w:val="285pt0pt"/>
                <w:sz w:val="20"/>
                <w:szCs w:val="20"/>
                <w:lang w:val="en-US"/>
              </w:rPr>
              <w:t>S</w:t>
            </w:r>
            <w:r>
              <w:rPr>
                <w:rStyle w:val="285pt0pt"/>
                <w:sz w:val="20"/>
                <w:szCs w:val="20"/>
              </w:rPr>
              <w:t xml:space="preserve"> та </w:t>
            </w:r>
            <w:r>
              <w:rPr>
                <w:rStyle w:val="285pt0pt"/>
                <w:sz w:val="20"/>
                <w:szCs w:val="20"/>
                <w:lang w:val="en-US"/>
              </w:rPr>
              <w:t>T</w:t>
            </w:r>
            <w:r w:rsidRPr="009F0747">
              <w:rPr>
                <w:rStyle w:val="285pt0pt"/>
                <w:sz w:val="20"/>
                <w:szCs w:val="20"/>
              </w:rPr>
              <w:t>)</w:t>
            </w:r>
            <w:r>
              <w:rPr>
                <w:rStyle w:val="285pt0pt"/>
                <w:sz w:val="20"/>
                <w:szCs w:val="20"/>
              </w:rPr>
              <w:t xml:space="preserve"> тільки з функціональними порушеннями</w:t>
            </w:r>
          </w:p>
        </w:tc>
        <w:tc>
          <w:tcPr>
            <w:tcW w:w="3126" w:type="dxa"/>
          </w:tcPr>
          <w:p w:rsidR="009F0747" w:rsidRDefault="009F0747" w:rsidP="009F0747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9F0747" w:rsidRPr="009F0747" w:rsidRDefault="009F0747" w:rsidP="009F0747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sz w:val="20"/>
                <w:szCs w:val="20"/>
              </w:rPr>
            </w:pPr>
            <w:r w:rsidRPr="009F0747">
              <w:rPr>
                <w:rStyle w:val="285pt0pt"/>
                <w:sz w:val="20"/>
                <w:szCs w:val="20"/>
              </w:rPr>
              <w:t>Стаціонарно/</w:t>
            </w:r>
            <w:r>
              <w:rPr>
                <w:sz w:val="20"/>
                <w:szCs w:val="20"/>
                <w:lang w:val="uk-UA"/>
              </w:rPr>
              <w:t>а</w:t>
            </w:r>
            <w:r w:rsidRPr="009F0747">
              <w:rPr>
                <w:rStyle w:val="285pt0pt"/>
                <w:sz w:val="20"/>
                <w:szCs w:val="20"/>
              </w:rPr>
              <w:t>мбулаторно</w:t>
            </w:r>
          </w:p>
        </w:tc>
        <w:tc>
          <w:tcPr>
            <w:tcW w:w="2359" w:type="dxa"/>
          </w:tcPr>
          <w:p w:rsidR="009F0747" w:rsidRPr="009F0747" w:rsidRDefault="009F0747" w:rsidP="009F074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9F0747">
              <w:rPr>
                <w:rStyle w:val="2105pt0"/>
                <w:sz w:val="20"/>
                <w:szCs w:val="20"/>
              </w:rPr>
              <w:t>Початок</w:t>
            </w:r>
            <w:r>
              <w:rPr>
                <w:rStyle w:val="285pt0pt"/>
                <w:sz w:val="20"/>
                <w:szCs w:val="20"/>
              </w:rPr>
              <w:t>: п</w:t>
            </w:r>
            <w:r w:rsidRPr="009F0747">
              <w:rPr>
                <w:rStyle w:val="285pt0pt"/>
                <w:sz w:val="20"/>
                <w:szCs w:val="20"/>
              </w:rPr>
              <w:t>ерший реабілітаційний цикл в післягострому періоді упродовж 0-6 тижнів після виписки/переведення зі стаціонару з діагнозом, що відноситься до даного напряму.</w:t>
            </w:r>
          </w:p>
          <w:p w:rsidR="009F0747" w:rsidRPr="009F0747" w:rsidRDefault="009F0747" w:rsidP="009F074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9F0747">
              <w:rPr>
                <w:rStyle w:val="285pt0pt"/>
                <w:sz w:val="20"/>
                <w:szCs w:val="20"/>
              </w:rPr>
              <w:t>Подальші цикл</w:t>
            </w:r>
            <w:r>
              <w:rPr>
                <w:rStyle w:val="285pt0pt"/>
                <w:sz w:val="20"/>
                <w:szCs w:val="20"/>
              </w:rPr>
              <w:t>и відповідно до потреб пацієнта</w:t>
            </w:r>
          </w:p>
        </w:tc>
        <w:tc>
          <w:tcPr>
            <w:tcW w:w="2580" w:type="dxa"/>
          </w:tcPr>
          <w:p w:rsidR="009F0747" w:rsidRPr="009F0747" w:rsidRDefault="009F0747" w:rsidP="009F074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Pr="009F0747">
              <w:rPr>
                <w:rStyle w:val="285pt0pt"/>
                <w:sz w:val="20"/>
                <w:szCs w:val="20"/>
              </w:rPr>
              <w:t>продовж 12 місяців після</w:t>
            </w:r>
          </w:p>
          <w:p w:rsidR="009F0747" w:rsidRPr="009F0747" w:rsidRDefault="009F0747" w:rsidP="009F0747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>
              <w:rPr>
                <w:rStyle w:val="285pt0pt"/>
                <w:sz w:val="20"/>
                <w:szCs w:val="20"/>
              </w:rPr>
              <w:t>виписки/переведенн</w:t>
            </w:r>
            <w:r w:rsidRPr="009F0747">
              <w:rPr>
                <w:rStyle w:val="285pt0pt"/>
                <w:sz w:val="20"/>
                <w:szCs w:val="20"/>
              </w:rPr>
              <w:t>я зі стаціонару з діагнозом, що відноситься до даного напряму</w:t>
            </w:r>
          </w:p>
        </w:tc>
      </w:tr>
      <w:tr w:rsidR="009F0747" w:rsidTr="006175C3">
        <w:tc>
          <w:tcPr>
            <w:tcW w:w="2269" w:type="dxa"/>
          </w:tcPr>
          <w:p w:rsidR="009F0747" w:rsidRPr="00E32038" w:rsidRDefault="009F0747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E32038">
              <w:rPr>
                <w:rStyle w:val="285pt0pt"/>
                <w:sz w:val="20"/>
                <w:szCs w:val="20"/>
              </w:rPr>
              <w:t>Неврологічн</w:t>
            </w:r>
            <w:r w:rsidR="00E32038">
              <w:rPr>
                <w:rStyle w:val="285pt0pt"/>
                <w:sz w:val="20"/>
                <w:szCs w:val="20"/>
              </w:rPr>
              <w:t>а дисфункція після хірургічних в</w:t>
            </w:r>
            <w:r w:rsidRPr="00E32038">
              <w:rPr>
                <w:rStyle w:val="285pt0pt"/>
                <w:sz w:val="20"/>
                <w:szCs w:val="20"/>
              </w:rPr>
              <w:t xml:space="preserve">тручань (крім кодів діагнозів першопричини класу </w:t>
            </w:r>
            <w:r w:rsidR="00E32038">
              <w:rPr>
                <w:rStyle w:val="285pt0pt"/>
                <w:sz w:val="20"/>
                <w:szCs w:val="20"/>
                <w:lang w:val="en-US"/>
              </w:rPr>
              <w:t>S</w:t>
            </w:r>
            <w:r w:rsidR="00E32038">
              <w:rPr>
                <w:rStyle w:val="285pt0pt"/>
                <w:sz w:val="20"/>
                <w:szCs w:val="20"/>
              </w:rPr>
              <w:t xml:space="preserve"> та </w:t>
            </w:r>
            <w:r w:rsidR="00E32038">
              <w:rPr>
                <w:rStyle w:val="285pt0pt"/>
                <w:sz w:val="20"/>
                <w:szCs w:val="20"/>
                <w:lang w:val="en-US"/>
              </w:rPr>
              <w:t>T</w:t>
            </w:r>
            <w:r w:rsidRPr="00E32038">
              <w:rPr>
                <w:rStyle w:val="285pt0pt"/>
                <w:sz w:val="20"/>
                <w:szCs w:val="20"/>
              </w:rPr>
              <w:t>)</w:t>
            </w:r>
          </w:p>
        </w:tc>
        <w:tc>
          <w:tcPr>
            <w:tcW w:w="3126" w:type="dxa"/>
          </w:tcPr>
          <w:p w:rsidR="00E32038" w:rsidRDefault="00E32038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9F0747" w:rsidRPr="00E32038" w:rsidRDefault="009F0747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E32038">
              <w:rPr>
                <w:rStyle w:val="285pt0pt"/>
                <w:sz w:val="20"/>
                <w:szCs w:val="20"/>
              </w:rPr>
              <w:t>Стаціонарно/амбулаторно</w:t>
            </w:r>
          </w:p>
        </w:tc>
        <w:tc>
          <w:tcPr>
            <w:tcW w:w="2359" w:type="dxa"/>
          </w:tcPr>
          <w:p w:rsidR="009F0747" w:rsidRPr="00E32038" w:rsidRDefault="009F0747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iCs/>
                <w:color w:val="000000"/>
                <w:sz w:val="20"/>
                <w:szCs w:val="20"/>
                <w:lang w:val="uk-UA" w:eastAsia="uk-UA" w:bidi="uk-UA"/>
              </w:rPr>
            </w:pPr>
            <w:r w:rsidRPr="00E32038">
              <w:rPr>
                <w:rStyle w:val="2105pt0"/>
                <w:sz w:val="20"/>
                <w:szCs w:val="20"/>
              </w:rPr>
              <w:t>Початок</w:t>
            </w:r>
            <w:r w:rsidRPr="00E32038">
              <w:rPr>
                <w:rStyle w:val="285pt0pt"/>
                <w:i/>
                <w:iCs/>
                <w:spacing w:val="0"/>
                <w:sz w:val="20"/>
                <w:szCs w:val="20"/>
              </w:rPr>
              <w:t xml:space="preserve">: </w:t>
            </w:r>
            <w:r w:rsidRPr="00E32038">
              <w:rPr>
                <w:rStyle w:val="285pt0pt"/>
                <w:iCs/>
                <w:spacing w:val="0"/>
                <w:sz w:val="20"/>
                <w:szCs w:val="20"/>
              </w:rPr>
              <w:t>упродовж 0-6 тижнів після виписки/переведення зі стаціонару з приводу операції при діагнозі, що відноситься до даного напряму.</w:t>
            </w:r>
          </w:p>
          <w:p w:rsidR="009F0747" w:rsidRDefault="009F0747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iCs/>
                <w:spacing w:val="0"/>
                <w:sz w:val="20"/>
                <w:szCs w:val="20"/>
              </w:rPr>
            </w:pPr>
            <w:r w:rsidRPr="00E32038">
              <w:rPr>
                <w:rStyle w:val="285pt0pt"/>
                <w:iCs/>
                <w:spacing w:val="0"/>
                <w:sz w:val="20"/>
                <w:szCs w:val="20"/>
              </w:rPr>
              <w:t>Подальші цикли відповідно до потреб пацієнта.</w:t>
            </w:r>
          </w:p>
          <w:p w:rsidR="00E32038" w:rsidRPr="00E32038" w:rsidRDefault="00E32038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i/>
                <w:iCs/>
                <w:color w:val="000000"/>
                <w:sz w:val="20"/>
                <w:szCs w:val="20"/>
                <w:lang w:val="uk-UA" w:eastAsia="uk-UA" w:bidi="uk-UA"/>
              </w:rPr>
            </w:pPr>
          </w:p>
        </w:tc>
        <w:tc>
          <w:tcPr>
            <w:tcW w:w="2580" w:type="dxa"/>
          </w:tcPr>
          <w:p w:rsidR="009F0747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="009F0747" w:rsidRPr="00E32038">
              <w:rPr>
                <w:rStyle w:val="285pt0pt"/>
                <w:sz w:val="20"/>
                <w:szCs w:val="20"/>
              </w:rPr>
              <w:t>продовж 12 місяців після виписки із стаціонару з приводу операції</w:t>
            </w:r>
          </w:p>
        </w:tc>
      </w:tr>
      <w:tr w:rsidR="00E32038" w:rsidTr="00E94920">
        <w:tc>
          <w:tcPr>
            <w:tcW w:w="10334" w:type="dxa"/>
            <w:gridSpan w:val="4"/>
          </w:tcPr>
          <w:p w:rsidR="00E32038" w:rsidRDefault="00E32038" w:rsidP="00E32038">
            <w:pPr>
              <w:jc w:val="center"/>
              <w:rPr>
                <w:rStyle w:val="295pt"/>
                <w:rFonts w:eastAsiaTheme="minorHAnsi"/>
                <w:sz w:val="28"/>
                <w:szCs w:val="28"/>
              </w:rPr>
            </w:pPr>
          </w:p>
          <w:p w:rsidR="00E32038" w:rsidRDefault="00E32038" w:rsidP="00E32038">
            <w:pPr>
              <w:jc w:val="center"/>
              <w:rPr>
                <w:rStyle w:val="295pt"/>
                <w:rFonts w:eastAsiaTheme="minorHAnsi"/>
                <w:sz w:val="28"/>
                <w:szCs w:val="28"/>
              </w:rPr>
            </w:pPr>
            <w:r>
              <w:rPr>
                <w:rStyle w:val="295pt"/>
                <w:rFonts w:eastAsiaTheme="minorHAnsi"/>
                <w:sz w:val="28"/>
                <w:szCs w:val="28"/>
              </w:rPr>
              <w:t>Реабілітація при післятр</w:t>
            </w:r>
            <w:r w:rsidRPr="00E32038">
              <w:rPr>
                <w:rStyle w:val="295pt"/>
                <w:rFonts w:eastAsiaTheme="minorHAnsi"/>
                <w:sz w:val="28"/>
                <w:szCs w:val="28"/>
              </w:rPr>
              <w:t>авмат</w:t>
            </w:r>
            <w:r>
              <w:rPr>
                <w:rStyle w:val="295pt"/>
                <w:rFonts w:eastAsiaTheme="minorHAnsi"/>
                <w:sz w:val="28"/>
                <w:szCs w:val="28"/>
              </w:rPr>
              <w:t>ични</w:t>
            </w:r>
            <w:r w:rsidRPr="00E32038">
              <w:rPr>
                <w:rStyle w:val="295pt"/>
                <w:rFonts w:eastAsiaTheme="minorHAnsi"/>
                <w:sz w:val="28"/>
                <w:szCs w:val="28"/>
              </w:rPr>
              <w:t>х станах</w:t>
            </w:r>
          </w:p>
          <w:p w:rsidR="00E32038" w:rsidRPr="00E32038" w:rsidRDefault="00E32038" w:rsidP="00E32038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E32038" w:rsidTr="003260E5">
        <w:tc>
          <w:tcPr>
            <w:tcW w:w="2269" w:type="dxa"/>
          </w:tcPr>
          <w:p w:rsidR="00E32038" w:rsidRPr="00E32038" w:rsidRDefault="00E32038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E32038">
              <w:rPr>
                <w:rStyle w:val="285pt0pt"/>
                <w:sz w:val="20"/>
                <w:szCs w:val="20"/>
              </w:rPr>
              <w:t>Стани після травматичного ушкодження нижніх кінцівок, у т.ч. після ампутації</w:t>
            </w:r>
          </w:p>
        </w:tc>
        <w:tc>
          <w:tcPr>
            <w:tcW w:w="3126" w:type="dxa"/>
          </w:tcPr>
          <w:p w:rsidR="00E32038" w:rsidRDefault="00E32038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E32038" w:rsidRPr="00E32038" w:rsidRDefault="00E32038" w:rsidP="00E32038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sz w:val="20"/>
                <w:szCs w:val="20"/>
              </w:rPr>
            </w:pPr>
            <w:r w:rsidRPr="00E32038">
              <w:rPr>
                <w:rStyle w:val="285pt0pt"/>
                <w:sz w:val="20"/>
                <w:szCs w:val="20"/>
              </w:rPr>
              <w:t>Стаціонарно/амбулаторно</w:t>
            </w:r>
          </w:p>
        </w:tc>
        <w:tc>
          <w:tcPr>
            <w:tcW w:w="2359" w:type="dxa"/>
            <w:vAlign w:val="bottom"/>
          </w:tcPr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E32038">
              <w:rPr>
                <w:rStyle w:val="2105pt0"/>
                <w:sz w:val="20"/>
                <w:szCs w:val="20"/>
              </w:rPr>
              <w:t>Початок</w:t>
            </w:r>
            <w:r>
              <w:rPr>
                <w:rStyle w:val="285pt0pt"/>
                <w:sz w:val="20"/>
                <w:szCs w:val="20"/>
              </w:rPr>
              <w:t>: п</w:t>
            </w:r>
            <w:r w:rsidRPr="00E32038">
              <w:rPr>
                <w:rStyle w:val="285pt0pt"/>
                <w:sz w:val="20"/>
                <w:szCs w:val="20"/>
              </w:rPr>
              <w:t>ерший реабілітаційний цикл в післягострому періоді упродовж 0-4 тижнів після виписки/переведення зі стаціонару з приводу лікування травми.</w:t>
            </w:r>
          </w:p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E32038">
              <w:rPr>
                <w:rStyle w:val="285pt0pt"/>
                <w:sz w:val="20"/>
                <w:szCs w:val="20"/>
              </w:rPr>
              <w:t>Подальші цикли відповідно до потреб пацієнта</w:t>
            </w:r>
          </w:p>
        </w:tc>
        <w:tc>
          <w:tcPr>
            <w:tcW w:w="2580" w:type="dxa"/>
          </w:tcPr>
          <w:p w:rsidR="00E32038" w:rsidRPr="00E32038" w:rsidRDefault="00D24673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="00E32038" w:rsidRPr="00E32038">
              <w:rPr>
                <w:rStyle w:val="285pt0pt"/>
                <w:sz w:val="20"/>
                <w:szCs w:val="20"/>
              </w:rPr>
              <w:t>продовж 12 місяців після</w:t>
            </w:r>
          </w:p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>
              <w:rPr>
                <w:rStyle w:val="285pt0pt"/>
                <w:sz w:val="20"/>
                <w:szCs w:val="20"/>
              </w:rPr>
              <w:t>виписки/переведенн</w:t>
            </w:r>
            <w:r w:rsidRPr="00E32038">
              <w:rPr>
                <w:rStyle w:val="285pt0pt"/>
                <w:sz w:val="20"/>
                <w:szCs w:val="20"/>
              </w:rPr>
              <w:t>я зі стаціонару з приводу лікування травми</w:t>
            </w:r>
          </w:p>
        </w:tc>
      </w:tr>
      <w:tr w:rsidR="00E32038" w:rsidTr="006175C3">
        <w:tc>
          <w:tcPr>
            <w:tcW w:w="2269" w:type="dxa"/>
            <w:vMerge w:val="restart"/>
          </w:tcPr>
          <w:p w:rsidR="00E32038" w:rsidRPr="00E32038" w:rsidRDefault="00E32038" w:rsidP="00F2254B">
            <w:pPr>
              <w:rPr>
                <w:rStyle w:val="285pt0pt"/>
                <w:rFonts w:eastAsiaTheme="minorHAnsi"/>
                <w:sz w:val="20"/>
                <w:szCs w:val="20"/>
              </w:rPr>
            </w:pPr>
            <w:r w:rsidRPr="00E32038">
              <w:rPr>
                <w:rStyle w:val="285pt0pt"/>
                <w:rFonts w:eastAsiaTheme="minorHAnsi"/>
                <w:sz w:val="20"/>
                <w:szCs w:val="20"/>
              </w:rPr>
              <w:t xml:space="preserve">Стани після травматичного ушкодження верхніх </w:t>
            </w:r>
            <w:r w:rsidRPr="00E32038">
              <w:rPr>
                <w:rStyle w:val="285pt0pt"/>
                <w:rFonts w:eastAsiaTheme="minorHAnsi"/>
                <w:sz w:val="20"/>
                <w:szCs w:val="20"/>
              </w:rPr>
              <w:lastRenderedPageBreak/>
              <w:t>кінцівок, у т.ч. після ампутації</w:t>
            </w:r>
          </w:p>
        </w:tc>
        <w:tc>
          <w:tcPr>
            <w:tcW w:w="3126" w:type="dxa"/>
          </w:tcPr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>
              <w:rPr>
                <w:rStyle w:val="285pt0pt"/>
                <w:sz w:val="20"/>
                <w:szCs w:val="20"/>
              </w:rPr>
              <w:lastRenderedPageBreak/>
              <w:t>Дорослі: с</w:t>
            </w:r>
            <w:r w:rsidRPr="00E32038">
              <w:rPr>
                <w:rStyle w:val="285pt0pt"/>
                <w:sz w:val="20"/>
                <w:szCs w:val="20"/>
              </w:rPr>
              <w:t>таціонарно:</w:t>
            </w:r>
          </w:p>
          <w:p w:rsidR="00E32038" w:rsidRPr="00E32038" w:rsidRDefault="00E32038" w:rsidP="00E32038">
            <w:pPr>
              <w:pStyle w:val="20"/>
              <w:numPr>
                <w:ilvl w:val="0"/>
                <w:numId w:val="3"/>
              </w:numPr>
              <w:shd w:val="clear" w:color="auto" w:fill="auto"/>
              <w:spacing w:after="0" w:line="264" w:lineRule="exact"/>
              <w:ind w:left="283" w:hanging="284"/>
              <w:jc w:val="left"/>
              <w:rPr>
                <w:rStyle w:val="285pt0pt"/>
                <w:color w:val="auto"/>
                <w:spacing w:val="0"/>
                <w:sz w:val="20"/>
                <w:szCs w:val="20"/>
                <w:lang w:val="ru-RU" w:eastAsia="en-US" w:bidi="ar-SA"/>
              </w:rPr>
            </w:pPr>
            <w:r w:rsidRPr="00E32038">
              <w:rPr>
                <w:rStyle w:val="285pt0pt"/>
                <w:sz w:val="20"/>
                <w:szCs w:val="20"/>
              </w:rPr>
              <w:t>для пацієнтів з кодами У36 або У36 та У96.</w:t>
            </w:r>
          </w:p>
          <w:p w:rsidR="00E32038" w:rsidRPr="00E32038" w:rsidRDefault="00E32038" w:rsidP="00E32038">
            <w:pPr>
              <w:pStyle w:val="20"/>
              <w:numPr>
                <w:ilvl w:val="0"/>
                <w:numId w:val="3"/>
              </w:numPr>
              <w:shd w:val="clear" w:color="auto" w:fill="auto"/>
              <w:spacing w:after="0" w:line="264" w:lineRule="exact"/>
              <w:ind w:left="283" w:hanging="284"/>
              <w:jc w:val="left"/>
              <w:rPr>
                <w:rStyle w:val="285pt0pt"/>
                <w:color w:val="auto"/>
                <w:spacing w:val="0"/>
                <w:sz w:val="20"/>
                <w:szCs w:val="20"/>
                <w:lang w:val="ru-RU" w:eastAsia="en-US" w:bidi="ar-SA"/>
              </w:rPr>
            </w:pPr>
            <w:r>
              <w:rPr>
                <w:rStyle w:val="285pt0pt"/>
                <w:sz w:val="20"/>
                <w:szCs w:val="20"/>
              </w:rPr>
              <w:lastRenderedPageBreak/>
              <w:t xml:space="preserve">для пацієнтів з </w:t>
            </w:r>
            <w:r w:rsidRPr="00E32038">
              <w:rPr>
                <w:rStyle w:val="285pt0pt"/>
                <w:sz w:val="20"/>
                <w:szCs w:val="20"/>
              </w:rPr>
              <w:t>ампутацією.</w:t>
            </w:r>
          </w:p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left="283" w:firstLine="0"/>
              <w:jc w:val="left"/>
              <w:rPr>
                <w:sz w:val="20"/>
                <w:szCs w:val="20"/>
              </w:rPr>
            </w:pPr>
          </w:p>
          <w:p w:rsidR="00E32038" w:rsidRPr="00E32038" w:rsidRDefault="00E32038" w:rsidP="00E32038">
            <w:pPr>
              <w:rPr>
                <w:sz w:val="20"/>
                <w:szCs w:val="20"/>
                <w:lang w:val="uk-UA"/>
              </w:rPr>
            </w:pPr>
            <w:r>
              <w:rPr>
                <w:rStyle w:val="285pt0pt"/>
                <w:rFonts w:eastAsiaTheme="minorHAnsi"/>
                <w:sz w:val="20"/>
                <w:szCs w:val="20"/>
              </w:rPr>
              <w:t>а</w:t>
            </w:r>
            <w:r w:rsidRPr="00E32038">
              <w:rPr>
                <w:rStyle w:val="285pt0pt"/>
                <w:rFonts w:eastAsiaTheme="minorHAnsi"/>
                <w:sz w:val="20"/>
                <w:szCs w:val="20"/>
              </w:rPr>
              <w:t>мбулаторно для всіх інших пацієнтів</w:t>
            </w:r>
          </w:p>
        </w:tc>
        <w:tc>
          <w:tcPr>
            <w:tcW w:w="2359" w:type="dxa"/>
            <w:vMerge w:val="restart"/>
          </w:tcPr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  <w:lang w:val="uk-UA"/>
              </w:rPr>
            </w:pPr>
            <w:r w:rsidRPr="00E32038">
              <w:rPr>
                <w:rStyle w:val="2105pt0"/>
                <w:sz w:val="20"/>
                <w:szCs w:val="20"/>
              </w:rPr>
              <w:lastRenderedPageBreak/>
              <w:t>Початок:</w:t>
            </w:r>
            <w:r>
              <w:rPr>
                <w:rStyle w:val="285pt0pt"/>
                <w:sz w:val="20"/>
                <w:szCs w:val="20"/>
              </w:rPr>
              <w:t xml:space="preserve"> п</w:t>
            </w:r>
            <w:r w:rsidRPr="00E32038">
              <w:rPr>
                <w:rStyle w:val="285pt0pt"/>
                <w:sz w:val="20"/>
                <w:szCs w:val="20"/>
              </w:rPr>
              <w:t xml:space="preserve">ерший реабілітаційний цикл упродовж 0-4 тижнів </w:t>
            </w:r>
            <w:r w:rsidRPr="00E32038">
              <w:rPr>
                <w:rStyle w:val="285pt0pt"/>
                <w:sz w:val="20"/>
                <w:szCs w:val="20"/>
              </w:rPr>
              <w:lastRenderedPageBreak/>
              <w:t>після</w:t>
            </w:r>
          </w:p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E32038">
              <w:rPr>
                <w:rStyle w:val="285pt0pt"/>
                <w:sz w:val="20"/>
                <w:szCs w:val="20"/>
              </w:rPr>
              <w:t>виписки/переведення зі стаціонару з приводу лікування травми.</w:t>
            </w:r>
          </w:p>
          <w:p w:rsidR="00E32038" w:rsidRDefault="00E32038" w:rsidP="00E32038">
            <w:pPr>
              <w:rPr>
                <w:sz w:val="28"/>
                <w:szCs w:val="28"/>
                <w:lang w:val="uk-UA"/>
              </w:rPr>
            </w:pPr>
            <w:r w:rsidRPr="00E32038">
              <w:rPr>
                <w:rStyle w:val="285pt0pt"/>
                <w:rFonts w:eastAsiaTheme="minorHAnsi"/>
                <w:sz w:val="20"/>
                <w:szCs w:val="20"/>
              </w:rPr>
              <w:t>Подальші цикли відповідно до потреб пацієнта</w:t>
            </w:r>
          </w:p>
        </w:tc>
        <w:tc>
          <w:tcPr>
            <w:tcW w:w="2580" w:type="dxa"/>
          </w:tcPr>
          <w:p w:rsidR="00E32038" w:rsidRPr="00E32038" w:rsidRDefault="00D24673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lastRenderedPageBreak/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="00E32038" w:rsidRPr="00E32038">
              <w:rPr>
                <w:rStyle w:val="285pt0pt"/>
                <w:sz w:val="20"/>
                <w:szCs w:val="20"/>
              </w:rPr>
              <w:t>продовж 12 місяців після</w:t>
            </w:r>
          </w:p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>
              <w:rPr>
                <w:rStyle w:val="285pt0pt"/>
                <w:sz w:val="20"/>
                <w:szCs w:val="20"/>
              </w:rPr>
              <w:t>виписки/переведенн</w:t>
            </w:r>
            <w:r w:rsidRPr="00E32038">
              <w:rPr>
                <w:rStyle w:val="285pt0pt"/>
                <w:sz w:val="20"/>
                <w:szCs w:val="20"/>
              </w:rPr>
              <w:t xml:space="preserve">я зі </w:t>
            </w:r>
            <w:r w:rsidRPr="00E32038">
              <w:rPr>
                <w:rStyle w:val="285pt0pt"/>
                <w:sz w:val="20"/>
                <w:szCs w:val="20"/>
              </w:rPr>
              <w:lastRenderedPageBreak/>
              <w:t>стаціонару з приводу лікування травми</w:t>
            </w:r>
          </w:p>
        </w:tc>
      </w:tr>
      <w:tr w:rsidR="00E32038" w:rsidTr="006175C3">
        <w:tc>
          <w:tcPr>
            <w:tcW w:w="2269" w:type="dxa"/>
            <w:vMerge/>
          </w:tcPr>
          <w:p w:rsidR="00E32038" w:rsidRDefault="00E32038" w:rsidP="00F2254B">
            <w:pPr>
              <w:rPr>
                <w:rStyle w:val="285pt0pt"/>
                <w:rFonts w:eastAsiaTheme="minorHAnsi"/>
              </w:rPr>
            </w:pPr>
          </w:p>
        </w:tc>
        <w:tc>
          <w:tcPr>
            <w:tcW w:w="3126" w:type="dxa"/>
          </w:tcPr>
          <w:p w:rsidR="00E32038" w:rsidRPr="00E32038" w:rsidRDefault="00E32038" w:rsidP="00E32038">
            <w:pPr>
              <w:rPr>
                <w:b/>
                <w:sz w:val="20"/>
                <w:szCs w:val="20"/>
                <w:lang w:val="uk-UA"/>
              </w:rPr>
            </w:pPr>
            <w:r w:rsidRPr="00E32038">
              <w:rPr>
                <w:rStyle w:val="295pt"/>
                <w:rFonts w:eastAsiaTheme="minorHAnsi"/>
                <w:b w:val="0"/>
                <w:sz w:val="20"/>
                <w:szCs w:val="20"/>
              </w:rPr>
              <w:t>Діти:</w:t>
            </w:r>
            <w:r>
              <w:rPr>
                <w:rStyle w:val="295pt"/>
                <w:rFonts w:eastAsiaTheme="minorHAnsi"/>
                <w:b w:val="0"/>
                <w:sz w:val="20"/>
                <w:szCs w:val="20"/>
              </w:rPr>
              <w:t xml:space="preserve"> стаціонарно/</w:t>
            </w:r>
            <w:r w:rsidRPr="00E32038">
              <w:rPr>
                <w:rStyle w:val="295pt"/>
                <w:rFonts w:eastAsiaTheme="minorHAnsi"/>
                <w:b w:val="0"/>
                <w:sz w:val="20"/>
                <w:szCs w:val="20"/>
              </w:rPr>
              <w:t>амбулаторно</w:t>
            </w:r>
          </w:p>
        </w:tc>
        <w:tc>
          <w:tcPr>
            <w:tcW w:w="2359" w:type="dxa"/>
            <w:vMerge/>
          </w:tcPr>
          <w:p w:rsidR="00E32038" w:rsidRDefault="00E32038" w:rsidP="00F2254B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580" w:type="dxa"/>
          </w:tcPr>
          <w:p w:rsidR="00E32038" w:rsidRPr="00E32038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b/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в</w:t>
            </w:r>
            <w:r w:rsidR="00E32038" w:rsidRPr="00E32038">
              <w:rPr>
                <w:rStyle w:val="295pt"/>
                <w:b w:val="0"/>
                <w:sz w:val="20"/>
                <w:szCs w:val="20"/>
              </w:rPr>
              <w:t>ідповідно до стану дитини</w:t>
            </w:r>
          </w:p>
        </w:tc>
      </w:tr>
      <w:tr w:rsidR="00E32038" w:rsidTr="000F7BB7">
        <w:tc>
          <w:tcPr>
            <w:tcW w:w="2269" w:type="dxa"/>
            <w:vMerge w:val="restart"/>
          </w:tcPr>
          <w:p w:rsidR="00E32038" w:rsidRPr="00E32038" w:rsidRDefault="00E32038" w:rsidP="00F2254B">
            <w:pPr>
              <w:rPr>
                <w:rStyle w:val="285pt0pt"/>
                <w:rFonts w:eastAsiaTheme="minorHAnsi"/>
                <w:sz w:val="20"/>
                <w:szCs w:val="20"/>
              </w:rPr>
            </w:pPr>
            <w:r w:rsidRPr="00E32038">
              <w:rPr>
                <w:rStyle w:val="285pt0pt"/>
                <w:rFonts w:eastAsiaTheme="minorHAnsi"/>
                <w:sz w:val="20"/>
                <w:szCs w:val="20"/>
              </w:rPr>
              <w:t>Стани після травматичного ушкодження головного мозку</w:t>
            </w:r>
          </w:p>
        </w:tc>
        <w:tc>
          <w:tcPr>
            <w:tcW w:w="3126" w:type="dxa"/>
          </w:tcPr>
          <w:p w:rsidR="00E32038" w:rsidRPr="00E32038" w:rsidRDefault="00E32038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sz w:val="20"/>
                <w:szCs w:val="20"/>
              </w:rPr>
            </w:pPr>
            <w:r w:rsidRPr="00E32038">
              <w:rPr>
                <w:rStyle w:val="285pt0pt"/>
                <w:sz w:val="20"/>
                <w:szCs w:val="20"/>
              </w:rPr>
              <w:t>Дорослі: стаціонарно/</w:t>
            </w:r>
          </w:p>
          <w:p w:rsidR="00E32038" w:rsidRPr="00E32038" w:rsidRDefault="00E32038" w:rsidP="00DA2BFF">
            <w:pPr>
              <w:pStyle w:val="20"/>
              <w:shd w:val="clear" w:color="auto" w:fill="auto"/>
              <w:spacing w:before="60" w:after="0" w:line="170" w:lineRule="exact"/>
              <w:ind w:firstLine="0"/>
              <w:jc w:val="left"/>
              <w:rPr>
                <w:sz w:val="20"/>
                <w:szCs w:val="20"/>
              </w:rPr>
            </w:pPr>
            <w:r w:rsidRPr="00E32038">
              <w:rPr>
                <w:rStyle w:val="285pt0pt"/>
                <w:sz w:val="20"/>
                <w:szCs w:val="20"/>
              </w:rPr>
              <w:t>амбулаторно</w:t>
            </w:r>
          </w:p>
        </w:tc>
        <w:tc>
          <w:tcPr>
            <w:tcW w:w="2359" w:type="dxa"/>
            <w:vMerge w:val="restart"/>
          </w:tcPr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E32038">
              <w:rPr>
                <w:rStyle w:val="2105pt0"/>
                <w:sz w:val="20"/>
                <w:szCs w:val="20"/>
              </w:rPr>
              <w:t>Початок:</w:t>
            </w:r>
            <w:r>
              <w:rPr>
                <w:rStyle w:val="285pt0pt"/>
                <w:sz w:val="20"/>
                <w:szCs w:val="20"/>
              </w:rPr>
              <w:t xml:space="preserve"> п</w:t>
            </w:r>
            <w:r w:rsidRPr="00E32038">
              <w:rPr>
                <w:rStyle w:val="285pt0pt"/>
                <w:sz w:val="20"/>
                <w:szCs w:val="20"/>
              </w:rPr>
              <w:t>ерший реабілітаційний цикл упродовж 0-4 тижнів після</w:t>
            </w:r>
          </w:p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E32038">
              <w:rPr>
                <w:rStyle w:val="285pt0pt"/>
                <w:sz w:val="20"/>
                <w:szCs w:val="20"/>
              </w:rPr>
              <w:t>виписки/переведення зі стаціонару з приводу лікування травми.</w:t>
            </w:r>
          </w:p>
          <w:p w:rsidR="00E32038" w:rsidRDefault="00E32038" w:rsidP="00E32038">
            <w:pPr>
              <w:rPr>
                <w:sz w:val="28"/>
                <w:szCs w:val="28"/>
                <w:lang w:val="uk-UA"/>
              </w:rPr>
            </w:pPr>
            <w:r w:rsidRPr="00E32038">
              <w:rPr>
                <w:rStyle w:val="285pt0pt"/>
                <w:rFonts w:eastAsiaTheme="minorHAnsi"/>
                <w:sz w:val="20"/>
                <w:szCs w:val="20"/>
              </w:rPr>
              <w:t>Подальші цикли відповідно до потреб пацієнта</w:t>
            </w:r>
          </w:p>
        </w:tc>
        <w:tc>
          <w:tcPr>
            <w:tcW w:w="2580" w:type="dxa"/>
            <w:vAlign w:val="bottom"/>
          </w:tcPr>
          <w:p w:rsidR="00E32038" w:rsidRPr="00E32038" w:rsidRDefault="00D24673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="00E32038" w:rsidRPr="00E32038">
              <w:rPr>
                <w:rStyle w:val="285pt0pt"/>
                <w:sz w:val="20"/>
                <w:szCs w:val="20"/>
              </w:rPr>
              <w:t>продовж 12 місяців після</w:t>
            </w:r>
          </w:p>
          <w:p w:rsidR="00E32038" w:rsidRPr="00E32038" w:rsidRDefault="00E32038" w:rsidP="00E32038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>
              <w:rPr>
                <w:rStyle w:val="285pt0pt"/>
                <w:sz w:val="20"/>
                <w:szCs w:val="20"/>
              </w:rPr>
              <w:t>виписки/переведенн</w:t>
            </w:r>
            <w:r w:rsidRPr="00E32038">
              <w:rPr>
                <w:rStyle w:val="285pt0pt"/>
                <w:sz w:val="20"/>
                <w:szCs w:val="20"/>
              </w:rPr>
              <w:t>я зі стаціонару з приводу лікування травми</w:t>
            </w:r>
          </w:p>
        </w:tc>
      </w:tr>
      <w:tr w:rsidR="00E32038" w:rsidTr="006175C3">
        <w:tc>
          <w:tcPr>
            <w:tcW w:w="2269" w:type="dxa"/>
            <w:vMerge/>
          </w:tcPr>
          <w:p w:rsidR="00E32038" w:rsidRDefault="00E32038" w:rsidP="00F2254B">
            <w:pPr>
              <w:rPr>
                <w:rStyle w:val="285pt0pt"/>
                <w:rFonts w:eastAsiaTheme="minorHAnsi"/>
              </w:rPr>
            </w:pPr>
          </w:p>
        </w:tc>
        <w:tc>
          <w:tcPr>
            <w:tcW w:w="3126" w:type="dxa"/>
          </w:tcPr>
          <w:p w:rsidR="00E32038" w:rsidRPr="00E32038" w:rsidRDefault="00E32038" w:rsidP="00E32038">
            <w:pPr>
              <w:pStyle w:val="20"/>
              <w:shd w:val="clear" w:color="auto" w:fill="auto"/>
              <w:spacing w:after="0" w:line="254" w:lineRule="exact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rStyle w:val="295pt"/>
                <w:b w:val="0"/>
                <w:sz w:val="20"/>
                <w:szCs w:val="20"/>
              </w:rPr>
              <w:t>Діти:</w:t>
            </w:r>
            <w:r w:rsidRPr="00E32038">
              <w:rPr>
                <w:rStyle w:val="295pt"/>
                <w:b w:val="0"/>
                <w:sz w:val="20"/>
                <w:szCs w:val="20"/>
              </w:rPr>
              <w:t xml:space="preserve"> стаціонарно/ амбулаторно</w:t>
            </w:r>
          </w:p>
        </w:tc>
        <w:tc>
          <w:tcPr>
            <w:tcW w:w="2359" w:type="dxa"/>
            <w:vMerge/>
          </w:tcPr>
          <w:p w:rsidR="00E32038" w:rsidRDefault="00E32038" w:rsidP="00F2254B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580" w:type="dxa"/>
          </w:tcPr>
          <w:p w:rsidR="00E32038" w:rsidRPr="00E32038" w:rsidRDefault="00D24673" w:rsidP="00D24673">
            <w:pPr>
              <w:pStyle w:val="20"/>
              <w:shd w:val="clear" w:color="auto" w:fill="auto"/>
              <w:spacing w:after="0" w:line="254" w:lineRule="exact"/>
              <w:ind w:firstLine="0"/>
              <w:jc w:val="left"/>
              <w:rPr>
                <w:b/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в</w:t>
            </w:r>
            <w:r w:rsidR="00E32038" w:rsidRPr="00E32038">
              <w:rPr>
                <w:rStyle w:val="295pt"/>
                <w:b w:val="0"/>
                <w:sz w:val="20"/>
                <w:szCs w:val="20"/>
              </w:rPr>
              <w:t>ідповідно до стану дитини</w:t>
            </w:r>
          </w:p>
        </w:tc>
      </w:tr>
      <w:tr w:rsidR="00D24673" w:rsidTr="006175C3">
        <w:tc>
          <w:tcPr>
            <w:tcW w:w="2269" w:type="dxa"/>
            <w:vMerge w:val="restart"/>
          </w:tcPr>
          <w:p w:rsidR="00D24673" w:rsidRPr="00D24673" w:rsidRDefault="00D24673" w:rsidP="00F2254B">
            <w:pPr>
              <w:rPr>
                <w:rStyle w:val="285pt0pt"/>
                <w:rFonts w:eastAsiaTheme="minorHAnsi"/>
                <w:sz w:val="20"/>
                <w:szCs w:val="20"/>
              </w:rPr>
            </w:pPr>
            <w:r w:rsidRPr="00D24673">
              <w:rPr>
                <w:rStyle w:val="285pt0pt"/>
                <w:rFonts w:eastAsiaTheme="minorHAnsi"/>
                <w:sz w:val="20"/>
                <w:szCs w:val="20"/>
              </w:rPr>
              <w:t>Стани після травматичного ушкодження спинного мозку</w:t>
            </w:r>
          </w:p>
        </w:tc>
        <w:tc>
          <w:tcPr>
            <w:tcW w:w="3126" w:type="dxa"/>
          </w:tcPr>
          <w:p w:rsidR="00D24673" w:rsidRPr="00D24673" w:rsidRDefault="00D24673" w:rsidP="00D24673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D24673" w:rsidRPr="00D24673" w:rsidRDefault="00D24673" w:rsidP="00D24673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sz w:val="20"/>
                <w:szCs w:val="20"/>
              </w:rPr>
            </w:pPr>
            <w:r w:rsidRPr="00D24673">
              <w:rPr>
                <w:rStyle w:val="285pt0pt"/>
                <w:sz w:val="20"/>
                <w:szCs w:val="20"/>
              </w:rPr>
              <w:t>Дорослі: стаціонарно/амбулаторно</w:t>
            </w:r>
          </w:p>
        </w:tc>
        <w:tc>
          <w:tcPr>
            <w:tcW w:w="2359" w:type="dxa"/>
            <w:vMerge w:val="restart"/>
          </w:tcPr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D24673">
              <w:rPr>
                <w:rStyle w:val="2105pt0"/>
                <w:sz w:val="20"/>
                <w:szCs w:val="20"/>
              </w:rPr>
              <w:t>Початок:</w:t>
            </w:r>
            <w:r w:rsidRPr="00D24673">
              <w:rPr>
                <w:rStyle w:val="285pt0pt"/>
                <w:sz w:val="20"/>
                <w:szCs w:val="20"/>
              </w:rPr>
              <w:t xml:space="preserve"> перший реабілітаційний цикл упродовж 0-4 тижнів після виписки/</w:t>
            </w:r>
            <w:r w:rsidRPr="00D24673">
              <w:rPr>
                <w:rStyle w:val="285pt0pt"/>
                <w:iCs/>
                <w:spacing w:val="0"/>
                <w:sz w:val="20"/>
                <w:szCs w:val="20"/>
              </w:rPr>
              <w:t xml:space="preserve"> переведення зі стаціонару з приводу лікування травми. Подальші цикли відповідно до потреб пацієнта</w:t>
            </w:r>
          </w:p>
        </w:tc>
        <w:tc>
          <w:tcPr>
            <w:tcW w:w="2580" w:type="dxa"/>
          </w:tcPr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Pr="00D24673">
              <w:rPr>
                <w:rStyle w:val="285pt0pt"/>
                <w:sz w:val="20"/>
                <w:szCs w:val="20"/>
              </w:rPr>
              <w:t>продовж 24 місяців після</w:t>
            </w:r>
          </w:p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sz w:val="20"/>
                <w:szCs w:val="20"/>
              </w:rPr>
            </w:pPr>
            <w:r w:rsidRPr="00D24673">
              <w:rPr>
                <w:rStyle w:val="285pt0pt"/>
                <w:sz w:val="20"/>
                <w:szCs w:val="20"/>
              </w:rPr>
              <w:t>виписки/переведення зі стаціонару з приводу лікування травми</w:t>
            </w:r>
          </w:p>
        </w:tc>
      </w:tr>
      <w:tr w:rsidR="00D24673" w:rsidTr="006175C3">
        <w:tc>
          <w:tcPr>
            <w:tcW w:w="2269" w:type="dxa"/>
            <w:vMerge/>
          </w:tcPr>
          <w:p w:rsidR="00D24673" w:rsidRDefault="00D24673" w:rsidP="00F2254B">
            <w:pPr>
              <w:rPr>
                <w:rStyle w:val="285pt0pt"/>
                <w:rFonts w:eastAsiaTheme="minorHAnsi"/>
              </w:rPr>
            </w:pPr>
          </w:p>
        </w:tc>
        <w:tc>
          <w:tcPr>
            <w:tcW w:w="3126" w:type="dxa"/>
          </w:tcPr>
          <w:p w:rsidR="00D24673" w:rsidRPr="00D24673" w:rsidRDefault="00D24673" w:rsidP="00F2254B">
            <w:pPr>
              <w:rPr>
                <w:sz w:val="20"/>
                <w:szCs w:val="20"/>
                <w:lang w:val="uk-UA"/>
              </w:rPr>
            </w:pPr>
            <w:r w:rsidRPr="00D24673">
              <w:rPr>
                <w:rStyle w:val="295pt"/>
                <w:rFonts w:eastAsiaTheme="minorHAnsi"/>
                <w:b w:val="0"/>
                <w:bCs w:val="0"/>
                <w:spacing w:val="10"/>
                <w:sz w:val="20"/>
                <w:szCs w:val="20"/>
              </w:rPr>
              <w:t>Діти:стаціонарно/ амбулаторно</w:t>
            </w:r>
          </w:p>
        </w:tc>
        <w:tc>
          <w:tcPr>
            <w:tcW w:w="2359" w:type="dxa"/>
            <w:vMerge/>
          </w:tcPr>
          <w:p w:rsidR="00D24673" w:rsidRPr="00D24673" w:rsidRDefault="00D24673" w:rsidP="00F2254B">
            <w:pPr>
              <w:rPr>
                <w:sz w:val="20"/>
                <w:szCs w:val="20"/>
                <w:lang w:val="uk-UA"/>
              </w:rPr>
            </w:pPr>
          </w:p>
        </w:tc>
        <w:tc>
          <w:tcPr>
            <w:tcW w:w="2580" w:type="dxa"/>
          </w:tcPr>
          <w:p w:rsidR="00D24673" w:rsidRPr="00D24673" w:rsidRDefault="00D24673" w:rsidP="00D24673">
            <w:pPr>
              <w:rPr>
                <w:sz w:val="20"/>
                <w:szCs w:val="20"/>
                <w:lang w:val="uk-UA"/>
              </w:rPr>
            </w:pPr>
            <w:r w:rsidRPr="00065498">
              <w:rPr>
                <w:rStyle w:val="2105pt0"/>
                <w:rFonts w:eastAsiaTheme="minorHAnsi"/>
                <w:sz w:val="20"/>
                <w:szCs w:val="20"/>
              </w:rPr>
              <w:t>Тривалість</w:t>
            </w:r>
            <w:r>
              <w:rPr>
                <w:rStyle w:val="2105pt0"/>
                <w:rFonts w:eastAsiaTheme="minorHAnsi"/>
                <w:sz w:val="20"/>
                <w:szCs w:val="20"/>
              </w:rPr>
              <w:t>:</w:t>
            </w:r>
            <w:r w:rsidRPr="00065498">
              <w:rPr>
                <w:rStyle w:val="2105pt0"/>
                <w:rFonts w:eastAsiaTheme="minorHAnsi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rFonts w:eastAsiaTheme="minorHAnsi"/>
                <w:i w:val="0"/>
                <w:sz w:val="20"/>
                <w:szCs w:val="20"/>
              </w:rPr>
              <w:t>в</w:t>
            </w:r>
            <w:r w:rsidRPr="00D24673">
              <w:rPr>
                <w:rStyle w:val="295pt"/>
                <w:rFonts w:eastAsiaTheme="minorHAnsi"/>
                <w:b w:val="0"/>
                <w:bCs w:val="0"/>
                <w:spacing w:val="10"/>
                <w:sz w:val="20"/>
                <w:szCs w:val="20"/>
              </w:rPr>
              <w:t>ідповідно до стану дитини</w:t>
            </w:r>
          </w:p>
        </w:tc>
      </w:tr>
      <w:tr w:rsidR="00D24673" w:rsidTr="006175C3">
        <w:tc>
          <w:tcPr>
            <w:tcW w:w="2269" w:type="dxa"/>
          </w:tcPr>
          <w:p w:rsidR="00D24673" w:rsidRPr="00D24673" w:rsidRDefault="00D24673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D24673">
              <w:rPr>
                <w:rStyle w:val="285pt0pt"/>
                <w:sz w:val="20"/>
                <w:szCs w:val="20"/>
              </w:rPr>
              <w:t>Стани після травм внутрішніх органів та нервів, що їх іннервують</w:t>
            </w:r>
          </w:p>
        </w:tc>
        <w:tc>
          <w:tcPr>
            <w:tcW w:w="3126" w:type="dxa"/>
          </w:tcPr>
          <w:p w:rsidR="00D24673" w:rsidRDefault="00D24673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D24673" w:rsidRPr="00D24673" w:rsidRDefault="00D24673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D24673">
              <w:rPr>
                <w:rStyle w:val="285pt0pt"/>
                <w:sz w:val="20"/>
                <w:szCs w:val="20"/>
              </w:rPr>
              <w:t>Стаціонарно/амбулаторно</w:t>
            </w:r>
          </w:p>
        </w:tc>
        <w:tc>
          <w:tcPr>
            <w:tcW w:w="2359" w:type="dxa"/>
          </w:tcPr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i/>
                <w:iCs/>
                <w:color w:val="000000"/>
                <w:sz w:val="20"/>
                <w:szCs w:val="20"/>
                <w:lang w:val="uk-UA" w:eastAsia="uk-UA" w:bidi="uk-UA"/>
              </w:rPr>
            </w:pPr>
            <w:r>
              <w:rPr>
                <w:rStyle w:val="2105pt0"/>
                <w:sz w:val="20"/>
                <w:szCs w:val="20"/>
              </w:rPr>
              <w:t>Початок:</w:t>
            </w:r>
            <w:r w:rsidRPr="00D24673">
              <w:rPr>
                <w:rStyle w:val="285pt0pt"/>
                <w:i/>
                <w:iCs/>
                <w:spacing w:val="0"/>
                <w:sz w:val="20"/>
                <w:szCs w:val="20"/>
              </w:rPr>
              <w:t xml:space="preserve"> </w:t>
            </w:r>
            <w:r>
              <w:rPr>
                <w:rStyle w:val="285pt0pt"/>
                <w:iCs/>
                <w:spacing w:val="0"/>
                <w:sz w:val="20"/>
                <w:szCs w:val="20"/>
              </w:rPr>
              <w:t>п</w:t>
            </w:r>
            <w:r w:rsidRPr="00D24673">
              <w:rPr>
                <w:rStyle w:val="285pt0pt"/>
                <w:iCs/>
                <w:spacing w:val="0"/>
                <w:sz w:val="20"/>
                <w:szCs w:val="20"/>
              </w:rPr>
              <w:t>ерший реабілітаційний цикл упродовж 0-4 тижнів після виписки/ переведення зі стаціонару з приводу лікування травми. Подальші цикли відповідно до потреб пацієнта</w:t>
            </w:r>
          </w:p>
        </w:tc>
        <w:tc>
          <w:tcPr>
            <w:tcW w:w="2580" w:type="dxa"/>
          </w:tcPr>
          <w:p w:rsidR="00D24673" w:rsidRPr="00D24673" w:rsidRDefault="00D24673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both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Pr="00D24673">
              <w:rPr>
                <w:rStyle w:val="285pt0pt"/>
                <w:sz w:val="20"/>
                <w:szCs w:val="20"/>
              </w:rPr>
              <w:t>продовж 12 місяців після</w:t>
            </w:r>
          </w:p>
          <w:p w:rsidR="00D24673" w:rsidRPr="00D24673" w:rsidRDefault="00D24673" w:rsidP="00DA2BFF">
            <w:pPr>
              <w:pStyle w:val="20"/>
              <w:shd w:val="clear" w:color="auto" w:fill="auto"/>
              <w:spacing w:after="0" w:line="264" w:lineRule="exact"/>
              <w:ind w:firstLine="0"/>
              <w:jc w:val="both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>
              <w:rPr>
                <w:rStyle w:val="285pt0pt"/>
                <w:sz w:val="20"/>
                <w:szCs w:val="20"/>
              </w:rPr>
              <w:t>виписки/переведенн</w:t>
            </w:r>
            <w:r w:rsidRPr="00D24673">
              <w:rPr>
                <w:rStyle w:val="285pt0pt"/>
                <w:sz w:val="20"/>
                <w:szCs w:val="20"/>
              </w:rPr>
              <w:t>я зі стаціонару з приводу лікування травми</w:t>
            </w:r>
          </w:p>
        </w:tc>
      </w:tr>
      <w:tr w:rsidR="00D24673" w:rsidRPr="003B1932" w:rsidTr="006175C3">
        <w:tc>
          <w:tcPr>
            <w:tcW w:w="2269" w:type="dxa"/>
            <w:vMerge w:val="restart"/>
          </w:tcPr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D24673">
              <w:rPr>
                <w:rStyle w:val="285pt0pt"/>
                <w:sz w:val="20"/>
                <w:szCs w:val="20"/>
              </w:rPr>
              <w:t>Стани після опіку або обмороження</w:t>
            </w:r>
          </w:p>
        </w:tc>
        <w:tc>
          <w:tcPr>
            <w:tcW w:w="3126" w:type="dxa"/>
          </w:tcPr>
          <w:p w:rsidR="00D24673" w:rsidRDefault="00D24673" w:rsidP="00D24673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D24673" w:rsidRPr="00D24673" w:rsidRDefault="00D24673" w:rsidP="00D24673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>
              <w:rPr>
                <w:rStyle w:val="285pt0pt"/>
                <w:sz w:val="20"/>
                <w:szCs w:val="20"/>
              </w:rPr>
              <w:t>Дорослі: с</w:t>
            </w:r>
            <w:r w:rsidRPr="00D24673">
              <w:rPr>
                <w:rStyle w:val="285pt0pt"/>
                <w:sz w:val="20"/>
                <w:szCs w:val="20"/>
              </w:rPr>
              <w:t>таціонарно/амбулаторно</w:t>
            </w:r>
          </w:p>
        </w:tc>
        <w:tc>
          <w:tcPr>
            <w:tcW w:w="2359" w:type="dxa"/>
            <w:vMerge w:val="restart"/>
          </w:tcPr>
          <w:p w:rsid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iCs/>
                <w:spacing w:val="0"/>
                <w:sz w:val="20"/>
                <w:szCs w:val="20"/>
              </w:rPr>
            </w:pPr>
            <w:r w:rsidRPr="00D24673">
              <w:rPr>
                <w:rStyle w:val="2105pt0"/>
                <w:sz w:val="20"/>
                <w:szCs w:val="20"/>
              </w:rPr>
              <w:t>Початок</w:t>
            </w:r>
            <w:r w:rsidRPr="00D24673">
              <w:rPr>
                <w:rStyle w:val="285pt0pt"/>
                <w:i/>
                <w:iCs/>
                <w:spacing w:val="0"/>
                <w:sz w:val="20"/>
                <w:szCs w:val="20"/>
              </w:rPr>
              <w:t xml:space="preserve">: </w:t>
            </w:r>
            <w:r>
              <w:rPr>
                <w:rStyle w:val="285pt0pt"/>
                <w:iCs/>
                <w:spacing w:val="0"/>
                <w:sz w:val="20"/>
                <w:szCs w:val="20"/>
              </w:rPr>
              <w:t>п</w:t>
            </w:r>
            <w:r w:rsidRPr="00D24673">
              <w:rPr>
                <w:rStyle w:val="285pt0pt"/>
                <w:iCs/>
                <w:spacing w:val="0"/>
                <w:sz w:val="20"/>
                <w:szCs w:val="20"/>
              </w:rPr>
              <w:t xml:space="preserve">ерший реабілітаційний цикл упродовж 0-4 тижнів після виписки/ переведення зі стаціонару з приводу лікування опіку або обмороження. </w:t>
            </w:r>
          </w:p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i/>
                <w:iCs/>
                <w:color w:val="000000"/>
                <w:sz w:val="20"/>
                <w:szCs w:val="20"/>
                <w:lang w:val="uk-UA" w:eastAsia="uk-UA" w:bidi="uk-UA"/>
              </w:rPr>
            </w:pPr>
            <w:r w:rsidRPr="00D24673">
              <w:rPr>
                <w:rStyle w:val="285pt0pt"/>
                <w:iCs/>
                <w:spacing w:val="0"/>
                <w:sz w:val="20"/>
                <w:szCs w:val="20"/>
              </w:rPr>
              <w:t>Подальші цикли відповідно до потреб пацієнта</w:t>
            </w:r>
          </w:p>
        </w:tc>
        <w:tc>
          <w:tcPr>
            <w:tcW w:w="2580" w:type="dxa"/>
          </w:tcPr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Pr="00D24673">
              <w:rPr>
                <w:rStyle w:val="285pt0pt"/>
                <w:sz w:val="20"/>
                <w:szCs w:val="20"/>
              </w:rPr>
              <w:t>продовж 12 місяців після</w:t>
            </w:r>
          </w:p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>
              <w:rPr>
                <w:rStyle w:val="285pt0pt"/>
                <w:sz w:val="20"/>
                <w:szCs w:val="20"/>
              </w:rPr>
              <w:t>виписки/переведенн</w:t>
            </w:r>
            <w:r w:rsidRPr="00D24673">
              <w:rPr>
                <w:rStyle w:val="285pt0pt"/>
                <w:sz w:val="20"/>
                <w:szCs w:val="20"/>
              </w:rPr>
              <w:t>я зі стаціонару з приводу лікування опіку або обмороження</w:t>
            </w:r>
          </w:p>
        </w:tc>
      </w:tr>
      <w:tr w:rsidR="00D24673" w:rsidTr="006175C3">
        <w:tc>
          <w:tcPr>
            <w:tcW w:w="2269" w:type="dxa"/>
            <w:vMerge/>
          </w:tcPr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</w:tc>
        <w:tc>
          <w:tcPr>
            <w:tcW w:w="3126" w:type="dxa"/>
          </w:tcPr>
          <w:p w:rsidR="00536EC9" w:rsidRDefault="00536EC9" w:rsidP="00D24673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95pt"/>
                <w:b w:val="0"/>
                <w:bCs w:val="0"/>
                <w:spacing w:val="10"/>
                <w:sz w:val="20"/>
                <w:szCs w:val="20"/>
              </w:rPr>
            </w:pPr>
          </w:p>
          <w:p w:rsidR="00D24673" w:rsidRPr="00D24673" w:rsidRDefault="00D24673" w:rsidP="00D24673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D24673">
              <w:rPr>
                <w:rStyle w:val="295pt"/>
                <w:b w:val="0"/>
                <w:bCs w:val="0"/>
                <w:spacing w:val="10"/>
                <w:sz w:val="20"/>
                <w:szCs w:val="20"/>
              </w:rPr>
              <w:t>Діти: стаціонарно/ амбулаторно</w:t>
            </w:r>
          </w:p>
        </w:tc>
        <w:tc>
          <w:tcPr>
            <w:tcW w:w="2359" w:type="dxa"/>
            <w:vMerge/>
          </w:tcPr>
          <w:p w:rsidR="00D24673" w:rsidRPr="00D24673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105pt0"/>
                <w:sz w:val="20"/>
                <w:szCs w:val="20"/>
              </w:rPr>
            </w:pPr>
          </w:p>
        </w:tc>
        <w:tc>
          <w:tcPr>
            <w:tcW w:w="2580" w:type="dxa"/>
          </w:tcPr>
          <w:p w:rsidR="00D24673" w:rsidRPr="00065498" w:rsidRDefault="00D24673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105pt0"/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rFonts w:eastAsiaTheme="minorHAnsi"/>
                <w:i w:val="0"/>
                <w:sz w:val="20"/>
                <w:szCs w:val="20"/>
              </w:rPr>
              <w:t>в</w:t>
            </w:r>
            <w:r w:rsidRPr="00D24673">
              <w:rPr>
                <w:rStyle w:val="295pt"/>
                <w:b w:val="0"/>
                <w:bCs w:val="0"/>
                <w:spacing w:val="10"/>
                <w:sz w:val="20"/>
                <w:szCs w:val="20"/>
              </w:rPr>
              <w:t>ідповідно до стану дитини</w:t>
            </w:r>
          </w:p>
        </w:tc>
      </w:tr>
      <w:tr w:rsidR="00536EC9" w:rsidTr="006175C3">
        <w:tc>
          <w:tcPr>
            <w:tcW w:w="2269" w:type="dxa"/>
            <w:vMerge w:val="restart"/>
          </w:tcPr>
          <w:p w:rsidR="00536EC9" w:rsidRPr="00536EC9" w:rsidRDefault="00536EC9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536EC9">
              <w:rPr>
                <w:rStyle w:val="285pt0pt"/>
                <w:sz w:val="20"/>
                <w:szCs w:val="20"/>
              </w:rPr>
              <w:t>Стани після травматичних ушкоджень декількох ділянок тіла</w:t>
            </w:r>
          </w:p>
        </w:tc>
        <w:tc>
          <w:tcPr>
            <w:tcW w:w="3126" w:type="dxa"/>
          </w:tcPr>
          <w:p w:rsidR="00536EC9" w:rsidRDefault="00536EC9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  <w:p w:rsidR="00536EC9" w:rsidRPr="00D24673" w:rsidRDefault="00536EC9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>
              <w:rPr>
                <w:rStyle w:val="285pt0pt"/>
                <w:sz w:val="20"/>
                <w:szCs w:val="20"/>
              </w:rPr>
              <w:t>Дорослі: с</w:t>
            </w:r>
            <w:r w:rsidRPr="00D24673">
              <w:rPr>
                <w:rStyle w:val="285pt0pt"/>
                <w:sz w:val="20"/>
                <w:szCs w:val="20"/>
              </w:rPr>
              <w:t>таціонарно/амбулаторно</w:t>
            </w:r>
          </w:p>
        </w:tc>
        <w:tc>
          <w:tcPr>
            <w:tcW w:w="2359" w:type="dxa"/>
            <w:vMerge w:val="restart"/>
          </w:tcPr>
          <w:p w:rsidR="00536EC9" w:rsidRPr="00536EC9" w:rsidRDefault="00536EC9" w:rsidP="00536EC9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iCs/>
                <w:color w:val="000000"/>
                <w:sz w:val="20"/>
                <w:szCs w:val="20"/>
                <w:lang w:val="uk-UA" w:eastAsia="uk-UA" w:bidi="uk-UA"/>
              </w:rPr>
            </w:pPr>
            <w:r w:rsidRPr="00536EC9">
              <w:rPr>
                <w:rStyle w:val="2105pt0"/>
                <w:sz w:val="20"/>
                <w:szCs w:val="20"/>
              </w:rPr>
              <w:t>Початок</w:t>
            </w:r>
            <w:r w:rsidRPr="00536EC9">
              <w:rPr>
                <w:rStyle w:val="285pt0pt"/>
                <w:i/>
                <w:iCs/>
                <w:spacing w:val="0"/>
                <w:sz w:val="20"/>
                <w:szCs w:val="20"/>
              </w:rPr>
              <w:t xml:space="preserve">: </w:t>
            </w:r>
            <w:r>
              <w:rPr>
                <w:rStyle w:val="285pt0pt"/>
                <w:iCs/>
                <w:spacing w:val="0"/>
                <w:sz w:val="20"/>
                <w:szCs w:val="20"/>
              </w:rPr>
              <w:t>п</w:t>
            </w:r>
            <w:r w:rsidRPr="00536EC9">
              <w:rPr>
                <w:rStyle w:val="285pt0pt"/>
                <w:iCs/>
                <w:spacing w:val="0"/>
                <w:sz w:val="20"/>
                <w:szCs w:val="20"/>
              </w:rPr>
              <w:t>ерший реабілітаційний цикл упродовж 0-4 тижнів після</w:t>
            </w:r>
            <w:r>
              <w:rPr>
                <w:rStyle w:val="285pt0pt"/>
                <w:iCs/>
                <w:spacing w:val="0"/>
                <w:sz w:val="20"/>
                <w:szCs w:val="20"/>
              </w:rPr>
              <w:t xml:space="preserve"> </w:t>
            </w:r>
            <w:r w:rsidRPr="00536EC9">
              <w:rPr>
                <w:rStyle w:val="285pt0pt"/>
                <w:iCs/>
                <w:spacing w:val="0"/>
                <w:sz w:val="20"/>
                <w:szCs w:val="20"/>
              </w:rPr>
              <w:t>виписки/переведення зі стаціонару з приводу лікування травми</w:t>
            </w:r>
          </w:p>
          <w:p w:rsidR="00536EC9" w:rsidRPr="00D24673" w:rsidRDefault="00536EC9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105pt0"/>
                <w:sz w:val="20"/>
                <w:szCs w:val="20"/>
              </w:rPr>
            </w:pPr>
          </w:p>
        </w:tc>
        <w:tc>
          <w:tcPr>
            <w:tcW w:w="2580" w:type="dxa"/>
          </w:tcPr>
          <w:p w:rsidR="00536EC9" w:rsidRPr="00536EC9" w:rsidRDefault="00536EC9" w:rsidP="00536EC9">
            <w:pPr>
              <w:pStyle w:val="20"/>
              <w:shd w:val="clear" w:color="auto" w:fill="auto"/>
              <w:spacing w:after="0" w:line="264" w:lineRule="exact"/>
              <w:ind w:firstLine="0"/>
              <w:jc w:val="both"/>
              <w:rPr>
                <w:color w:val="000000"/>
                <w:spacing w:val="10"/>
                <w:sz w:val="20"/>
                <w:szCs w:val="20"/>
                <w:lang w:val="uk-UA" w:eastAsia="uk-UA" w:bidi="uk-UA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i w:val="0"/>
                <w:sz w:val="20"/>
                <w:szCs w:val="20"/>
              </w:rPr>
              <w:t>у</w:t>
            </w:r>
            <w:r w:rsidRPr="00536EC9">
              <w:rPr>
                <w:rStyle w:val="285pt0pt"/>
                <w:sz w:val="20"/>
                <w:szCs w:val="20"/>
              </w:rPr>
              <w:t>продовж 12 місяців після</w:t>
            </w:r>
          </w:p>
          <w:p w:rsidR="00536EC9" w:rsidRPr="00065498" w:rsidRDefault="00536EC9" w:rsidP="00536EC9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105pt0"/>
                <w:sz w:val="20"/>
                <w:szCs w:val="20"/>
              </w:rPr>
            </w:pPr>
            <w:r>
              <w:rPr>
                <w:rStyle w:val="285pt0pt"/>
                <w:sz w:val="20"/>
                <w:szCs w:val="20"/>
              </w:rPr>
              <w:t>виписки/переведенн</w:t>
            </w:r>
            <w:r w:rsidRPr="00536EC9">
              <w:rPr>
                <w:rStyle w:val="285pt0pt"/>
                <w:sz w:val="20"/>
                <w:szCs w:val="20"/>
              </w:rPr>
              <w:t>я зі стаціонару з приводу лікування травми</w:t>
            </w:r>
          </w:p>
        </w:tc>
      </w:tr>
      <w:tr w:rsidR="00536EC9" w:rsidTr="006175C3">
        <w:tc>
          <w:tcPr>
            <w:tcW w:w="2269" w:type="dxa"/>
            <w:vMerge/>
          </w:tcPr>
          <w:p w:rsidR="00536EC9" w:rsidRPr="00D24673" w:rsidRDefault="00536EC9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</w:p>
        </w:tc>
        <w:tc>
          <w:tcPr>
            <w:tcW w:w="3126" w:type="dxa"/>
          </w:tcPr>
          <w:p w:rsidR="00536EC9" w:rsidRDefault="00536EC9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95pt"/>
                <w:b w:val="0"/>
                <w:bCs w:val="0"/>
                <w:spacing w:val="10"/>
                <w:sz w:val="20"/>
                <w:szCs w:val="20"/>
              </w:rPr>
            </w:pPr>
          </w:p>
          <w:p w:rsidR="00536EC9" w:rsidRPr="00D24673" w:rsidRDefault="00536EC9" w:rsidP="00DA2BFF">
            <w:pPr>
              <w:pStyle w:val="20"/>
              <w:shd w:val="clear" w:color="auto" w:fill="auto"/>
              <w:spacing w:line="170" w:lineRule="exact"/>
              <w:ind w:firstLine="0"/>
              <w:jc w:val="left"/>
              <w:rPr>
                <w:rStyle w:val="285pt0pt"/>
                <w:sz w:val="20"/>
                <w:szCs w:val="20"/>
              </w:rPr>
            </w:pPr>
            <w:r w:rsidRPr="00D24673">
              <w:rPr>
                <w:rStyle w:val="295pt"/>
                <w:b w:val="0"/>
                <w:bCs w:val="0"/>
                <w:spacing w:val="10"/>
                <w:sz w:val="20"/>
                <w:szCs w:val="20"/>
              </w:rPr>
              <w:t>Діти: стаціонарно/ амбулаторно</w:t>
            </w:r>
          </w:p>
        </w:tc>
        <w:tc>
          <w:tcPr>
            <w:tcW w:w="2359" w:type="dxa"/>
            <w:vMerge/>
          </w:tcPr>
          <w:p w:rsidR="00536EC9" w:rsidRPr="00D24673" w:rsidRDefault="00536EC9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105pt0"/>
                <w:sz w:val="20"/>
                <w:szCs w:val="20"/>
              </w:rPr>
            </w:pPr>
          </w:p>
        </w:tc>
        <w:tc>
          <w:tcPr>
            <w:tcW w:w="2580" w:type="dxa"/>
          </w:tcPr>
          <w:p w:rsidR="00536EC9" w:rsidRPr="00065498" w:rsidRDefault="00536EC9" w:rsidP="00D24673">
            <w:pPr>
              <w:pStyle w:val="20"/>
              <w:shd w:val="clear" w:color="auto" w:fill="auto"/>
              <w:spacing w:after="0" w:line="264" w:lineRule="exact"/>
              <w:ind w:firstLine="0"/>
              <w:jc w:val="left"/>
              <w:rPr>
                <w:rStyle w:val="2105pt0"/>
                <w:sz w:val="20"/>
                <w:szCs w:val="20"/>
              </w:rPr>
            </w:pPr>
            <w:r w:rsidRPr="00065498">
              <w:rPr>
                <w:rStyle w:val="2105pt0"/>
                <w:sz w:val="20"/>
                <w:szCs w:val="20"/>
              </w:rPr>
              <w:t>Тривалість</w:t>
            </w:r>
            <w:r>
              <w:rPr>
                <w:rStyle w:val="2105pt0"/>
                <w:sz w:val="20"/>
                <w:szCs w:val="20"/>
              </w:rPr>
              <w:t>:</w:t>
            </w:r>
            <w:r w:rsidRPr="00065498">
              <w:rPr>
                <w:rStyle w:val="2105pt0"/>
                <w:i w:val="0"/>
                <w:sz w:val="20"/>
                <w:szCs w:val="20"/>
              </w:rPr>
              <w:t xml:space="preserve"> </w:t>
            </w:r>
            <w:r>
              <w:rPr>
                <w:rStyle w:val="2105pt0"/>
                <w:rFonts w:eastAsiaTheme="minorHAnsi"/>
                <w:i w:val="0"/>
                <w:sz w:val="20"/>
                <w:szCs w:val="20"/>
              </w:rPr>
              <w:t>в</w:t>
            </w:r>
            <w:r w:rsidRPr="00D24673">
              <w:rPr>
                <w:rStyle w:val="295pt"/>
                <w:b w:val="0"/>
                <w:bCs w:val="0"/>
                <w:spacing w:val="10"/>
                <w:sz w:val="20"/>
                <w:szCs w:val="20"/>
              </w:rPr>
              <w:t>ідповідно до стану дитини</w:t>
            </w:r>
          </w:p>
        </w:tc>
      </w:tr>
    </w:tbl>
    <w:p w:rsidR="00035493" w:rsidRDefault="00035493" w:rsidP="000354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 реабілітації амбулаторно входить лікування.</w:t>
      </w:r>
    </w:p>
    <w:p w:rsidR="00035493" w:rsidRDefault="00035493" w:rsidP="000354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 реабілітації стаціонарно входить проживання в 2-місному номері </w:t>
      </w:r>
      <w:r w:rsidR="00B229D0">
        <w:rPr>
          <w:rFonts w:ascii="Times New Roman" w:hAnsi="Times New Roman" w:cs="Times New Roman"/>
          <w:sz w:val="28"/>
          <w:szCs w:val="28"/>
          <w:lang w:val="uk-UA"/>
        </w:rPr>
        <w:t>,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триразове харчування і лікування. </w:t>
      </w:r>
    </w:p>
    <w:p w:rsidR="00035493" w:rsidRDefault="00035493" w:rsidP="00035493">
      <w:pPr>
        <w:rPr>
          <w:rFonts w:ascii="Times New Roman" w:hAnsi="Times New Roman" w:cs="Times New Roman"/>
          <w:sz w:val="28"/>
          <w:szCs w:val="28"/>
        </w:rPr>
      </w:pPr>
    </w:p>
    <w:p w:rsidR="00035493" w:rsidRDefault="00035493" w:rsidP="00035493">
      <w:pPr>
        <w:rPr>
          <w:rFonts w:ascii="Times New Roman" w:hAnsi="Times New Roman" w:cs="Times New Roman"/>
          <w:sz w:val="28"/>
          <w:szCs w:val="28"/>
        </w:rPr>
      </w:pPr>
    </w:p>
    <w:p w:rsidR="00035493" w:rsidRDefault="00035493" w:rsidP="000354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DC73BB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тактний телефон лікаря для консультації - </w:t>
      </w:r>
    </w:p>
    <w:p w:rsidR="00035493" w:rsidRPr="00245B0A" w:rsidRDefault="00035493" w:rsidP="0003549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Телефон для бронювання номерів – 067 </w:t>
      </w:r>
      <w:r w:rsidR="00245B0A">
        <w:rPr>
          <w:rFonts w:ascii="Times New Roman" w:hAnsi="Times New Roman" w:cs="Times New Roman"/>
          <w:sz w:val="28"/>
          <w:szCs w:val="28"/>
          <w:lang w:val="uk-UA"/>
        </w:rPr>
        <w:t>3402204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45B0A">
        <w:rPr>
          <w:rFonts w:ascii="Times New Roman" w:hAnsi="Times New Roman" w:cs="Times New Roman"/>
          <w:sz w:val="28"/>
          <w:szCs w:val="28"/>
          <w:lang w:val="uk-UA"/>
        </w:rPr>
        <w:t>0673402220</w:t>
      </w:r>
    </w:p>
    <w:p w:rsidR="00035493" w:rsidRPr="00035493" w:rsidRDefault="00035493">
      <w:pPr>
        <w:rPr>
          <w:lang w:val="uk-UA"/>
        </w:rPr>
      </w:pPr>
    </w:p>
    <w:sectPr w:rsidR="00035493" w:rsidRPr="00035493" w:rsidSect="009F0747">
      <w:pgSz w:w="11906" w:h="16838"/>
      <w:pgMar w:top="851" w:right="566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63F7E"/>
    <w:multiLevelType w:val="hybridMultilevel"/>
    <w:tmpl w:val="1C38D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035F4B"/>
    <w:multiLevelType w:val="multilevel"/>
    <w:tmpl w:val="1EAE53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D780225"/>
    <w:multiLevelType w:val="multilevel"/>
    <w:tmpl w:val="E62CBE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E1A"/>
    <w:rsid w:val="00033264"/>
    <w:rsid w:val="00035493"/>
    <w:rsid w:val="00065498"/>
    <w:rsid w:val="000C21C7"/>
    <w:rsid w:val="00245B0A"/>
    <w:rsid w:val="00390D90"/>
    <w:rsid w:val="003B1932"/>
    <w:rsid w:val="004413FF"/>
    <w:rsid w:val="00536EC9"/>
    <w:rsid w:val="005A33C1"/>
    <w:rsid w:val="005B0824"/>
    <w:rsid w:val="006175C3"/>
    <w:rsid w:val="006F7E1A"/>
    <w:rsid w:val="009352F1"/>
    <w:rsid w:val="009F0747"/>
    <w:rsid w:val="00A42418"/>
    <w:rsid w:val="00B229D0"/>
    <w:rsid w:val="00C731C0"/>
    <w:rsid w:val="00C76502"/>
    <w:rsid w:val="00D24673"/>
    <w:rsid w:val="00E32038"/>
    <w:rsid w:val="00F2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035493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">
    <w:name w:val="Основной текст (6)_"/>
    <w:basedOn w:val="a0"/>
    <w:link w:val="60"/>
    <w:rsid w:val="00035493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10">
    <w:name w:val="Основной текст (10)_"/>
    <w:basedOn w:val="a0"/>
    <w:link w:val="100"/>
    <w:rsid w:val="00035493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101">
    <w:name w:val="Основной текст (10) + Не курсив"/>
    <w:basedOn w:val="10"/>
    <w:rsid w:val="0003549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21">
    <w:name w:val="Основной текст (2) + Курсив"/>
    <w:basedOn w:val="2"/>
    <w:rsid w:val="0003549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035493"/>
    <w:pPr>
      <w:widowControl w:val="0"/>
      <w:shd w:val="clear" w:color="auto" w:fill="FFFFFF"/>
      <w:spacing w:after="60" w:line="0" w:lineRule="atLeast"/>
      <w:ind w:hanging="540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60">
    <w:name w:val="Основной текст (6)"/>
    <w:basedOn w:val="a"/>
    <w:link w:val="6"/>
    <w:rsid w:val="00035493"/>
    <w:pPr>
      <w:widowControl w:val="0"/>
      <w:shd w:val="clear" w:color="auto" w:fill="FFFFFF"/>
      <w:spacing w:before="360" w:after="0" w:line="307" w:lineRule="exact"/>
      <w:ind w:hanging="34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100">
    <w:name w:val="Основной текст (10)"/>
    <w:basedOn w:val="a"/>
    <w:link w:val="10"/>
    <w:rsid w:val="00035493"/>
    <w:pPr>
      <w:widowControl w:val="0"/>
      <w:shd w:val="clear" w:color="auto" w:fill="FFFFFF"/>
      <w:spacing w:after="60" w:line="0" w:lineRule="atLeast"/>
      <w:ind w:hanging="280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a3">
    <w:name w:val="Подпись к таблице_"/>
    <w:basedOn w:val="a0"/>
    <w:link w:val="a4"/>
    <w:rsid w:val="00035493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a5">
    <w:name w:val="Подпись к таблице + Не полужирный;Курсив"/>
    <w:basedOn w:val="a3"/>
    <w:rsid w:val="00035493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a6">
    <w:name w:val="Подпись к таблице + Не полужирный"/>
    <w:basedOn w:val="a3"/>
    <w:rsid w:val="0003549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2105pt">
    <w:name w:val="Основной текст (2) + 10;5 pt"/>
    <w:basedOn w:val="2"/>
    <w:rsid w:val="0003549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 w:eastAsia="uk-UA" w:bidi="uk-UA"/>
    </w:rPr>
  </w:style>
  <w:style w:type="character" w:customStyle="1" w:styleId="295pt">
    <w:name w:val="Основной текст (2) + 9;5 pt;Полужирный"/>
    <w:basedOn w:val="2"/>
    <w:rsid w:val="0003549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uk-UA" w:eastAsia="uk-UA" w:bidi="uk-UA"/>
    </w:rPr>
  </w:style>
  <w:style w:type="character" w:customStyle="1" w:styleId="2105pt0">
    <w:name w:val="Основной текст (2) + 10;5 pt;Курсив"/>
    <w:basedOn w:val="2"/>
    <w:rsid w:val="0003549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 w:eastAsia="uk-UA" w:bidi="uk-UA"/>
    </w:rPr>
  </w:style>
  <w:style w:type="character" w:customStyle="1" w:styleId="2105pt1">
    <w:name w:val="Основной текст (2) + 10;5 pt;Полужирный;Курсив"/>
    <w:basedOn w:val="2"/>
    <w:rsid w:val="0003549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 w:eastAsia="uk-UA" w:bidi="uk-UA"/>
    </w:rPr>
  </w:style>
  <w:style w:type="paragraph" w:customStyle="1" w:styleId="a4">
    <w:name w:val="Подпись к таблице"/>
    <w:basedOn w:val="a"/>
    <w:link w:val="a3"/>
    <w:rsid w:val="00035493"/>
    <w:pPr>
      <w:widowControl w:val="0"/>
      <w:shd w:val="clear" w:color="auto" w:fill="FFFFFF"/>
      <w:spacing w:after="0" w:line="307" w:lineRule="exact"/>
      <w:ind w:hanging="192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285pt0pt">
    <w:name w:val="Основной текст (2) + 8;5 pt;Интервал 0 pt"/>
    <w:basedOn w:val="2"/>
    <w:rsid w:val="0003549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7"/>
      <w:szCs w:val="17"/>
      <w:u w:val="none"/>
      <w:shd w:val="clear" w:color="auto" w:fill="FFFFFF"/>
      <w:lang w:val="uk-UA" w:eastAsia="uk-UA" w:bidi="uk-UA"/>
    </w:rPr>
  </w:style>
  <w:style w:type="character" w:customStyle="1" w:styleId="275pt0pt">
    <w:name w:val="Основной текст (2) + 7;5 pt;Интервал 0 pt"/>
    <w:basedOn w:val="2"/>
    <w:rsid w:val="0003549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shd w:val="clear" w:color="auto" w:fill="FFFFFF"/>
      <w:lang w:val="uk-UA" w:eastAsia="uk-UA" w:bidi="uk-UA"/>
    </w:rPr>
  </w:style>
  <w:style w:type="table" w:styleId="a7">
    <w:name w:val="Table Grid"/>
    <w:basedOn w:val="a1"/>
    <w:uiPriority w:val="59"/>
    <w:rsid w:val="00441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35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352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035493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">
    <w:name w:val="Основной текст (6)_"/>
    <w:basedOn w:val="a0"/>
    <w:link w:val="60"/>
    <w:rsid w:val="00035493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10">
    <w:name w:val="Основной текст (10)_"/>
    <w:basedOn w:val="a0"/>
    <w:link w:val="100"/>
    <w:rsid w:val="00035493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101">
    <w:name w:val="Основной текст (10) + Не курсив"/>
    <w:basedOn w:val="10"/>
    <w:rsid w:val="0003549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21">
    <w:name w:val="Основной текст (2) + Курсив"/>
    <w:basedOn w:val="2"/>
    <w:rsid w:val="0003549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035493"/>
    <w:pPr>
      <w:widowControl w:val="0"/>
      <w:shd w:val="clear" w:color="auto" w:fill="FFFFFF"/>
      <w:spacing w:after="60" w:line="0" w:lineRule="atLeast"/>
      <w:ind w:hanging="540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60">
    <w:name w:val="Основной текст (6)"/>
    <w:basedOn w:val="a"/>
    <w:link w:val="6"/>
    <w:rsid w:val="00035493"/>
    <w:pPr>
      <w:widowControl w:val="0"/>
      <w:shd w:val="clear" w:color="auto" w:fill="FFFFFF"/>
      <w:spacing w:before="360" w:after="0" w:line="307" w:lineRule="exact"/>
      <w:ind w:hanging="34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100">
    <w:name w:val="Основной текст (10)"/>
    <w:basedOn w:val="a"/>
    <w:link w:val="10"/>
    <w:rsid w:val="00035493"/>
    <w:pPr>
      <w:widowControl w:val="0"/>
      <w:shd w:val="clear" w:color="auto" w:fill="FFFFFF"/>
      <w:spacing w:after="60" w:line="0" w:lineRule="atLeast"/>
      <w:ind w:hanging="280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a3">
    <w:name w:val="Подпись к таблице_"/>
    <w:basedOn w:val="a0"/>
    <w:link w:val="a4"/>
    <w:rsid w:val="00035493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a5">
    <w:name w:val="Подпись к таблице + Не полужирный;Курсив"/>
    <w:basedOn w:val="a3"/>
    <w:rsid w:val="00035493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a6">
    <w:name w:val="Подпись к таблице + Не полужирный"/>
    <w:basedOn w:val="a3"/>
    <w:rsid w:val="0003549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2105pt">
    <w:name w:val="Основной текст (2) + 10;5 pt"/>
    <w:basedOn w:val="2"/>
    <w:rsid w:val="0003549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 w:eastAsia="uk-UA" w:bidi="uk-UA"/>
    </w:rPr>
  </w:style>
  <w:style w:type="character" w:customStyle="1" w:styleId="295pt">
    <w:name w:val="Основной текст (2) + 9;5 pt;Полужирный"/>
    <w:basedOn w:val="2"/>
    <w:rsid w:val="0003549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uk-UA" w:eastAsia="uk-UA" w:bidi="uk-UA"/>
    </w:rPr>
  </w:style>
  <w:style w:type="character" w:customStyle="1" w:styleId="2105pt0">
    <w:name w:val="Основной текст (2) + 10;5 pt;Курсив"/>
    <w:basedOn w:val="2"/>
    <w:rsid w:val="0003549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 w:eastAsia="uk-UA" w:bidi="uk-UA"/>
    </w:rPr>
  </w:style>
  <w:style w:type="character" w:customStyle="1" w:styleId="2105pt1">
    <w:name w:val="Основной текст (2) + 10;5 pt;Полужирный;Курсив"/>
    <w:basedOn w:val="2"/>
    <w:rsid w:val="0003549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 w:eastAsia="uk-UA" w:bidi="uk-UA"/>
    </w:rPr>
  </w:style>
  <w:style w:type="paragraph" w:customStyle="1" w:styleId="a4">
    <w:name w:val="Подпись к таблице"/>
    <w:basedOn w:val="a"/>
    <w:link w:val="a3"/>
    <w:rsid w:val="00035493"/>
    <w:pPr>
      <w:widowControl w:val="0"/>
      <w:shd w:val="clear" w:color="auto" w:fill="FFFFFF"/>
      <w:spacing w:after="0" w:line="307" w:lineRule="exact"/>
      <w:ind w:hanging="192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285pt0pt">
    <w:name w:val="Основной текст (2) + 8;5 pt;Интервал 0 pt"/>
    <w:basedOn w:val="2"/>
    <w:rsid w:val="0003549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7"/>
      <w:szCs w:val="17"/>
      <w:u w:val="none"/>
      <w:shd w:val="clear" w:color="auto" w:fill="FFFFFF"/>
      <w:lang w:val="uk-UA" w:eastAsia="uk-UA" w:bidi="uk-UA"/>
    </w:rPr>
  </w:style>
  <w:style w:type="character" w:customStyle="1" w:styleId="275pt0pt">
    <w:name w:val="Основной текст (2) + 7;5 pt;Интервал 0 pt"/>
    <w:basedOn w:val="2"/>
    <w:rsid w:val="0003549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shd w:val="clear" w:color="auto" w:fill="FFFFFF"/>
      <w:lang w:val="uk-UA" w:eastAsia="uk-UA" w:bidi="uk-UA"/>
    </w:rPr>
  </w:style>
  <w:style w:type="table" w:styleId="a7">
    <w:name w:val="Table Grid"/>
    <w:basedOn w:val="a1"/>
    <w:uiPriority w:val="59"/>
    <w:rsid w:val="00441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35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352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dana_nout</dc:creator>
  <cp:keywords/>
  <dc:description/>
  <cp:lastModifiedBy>dana_nout</cp:lastModifiedBy>
  <cp:revision>12</cp:revision>
  <cp:lastPrinted>2024-02-22T07:36:00Z</cp:lastPrinted>
  <dcterms:created xsi:type="dcterms:W3CDTF">2024-02-14T13:34:00Z</dcterms:created>
  <dcterms:modified xsi:type="dcterms:W3CDTF">2024-02-22T07:46:00Z</dcterms:modified>
</cp:coreProperties>
</file>