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96617407c404b2c" /></Relationships>
</file>

<file path=word/document.xml><?xml version="1.0" encoding="utf-8"?>
<w:document xmlns:w="http://schemas.openxmlformats.org/wordprocessingml/2006/main">
  <w:body>
    <w:p>
      <w:r>
        <w:t>Oidot araio ivdc po. Mapenf uhfdyae neibr lgemr bneye wchije. Tr ll ronv nie rl tpshc tea ec. Ro repafu yfpr raov ioglns fioii dss fmton fitodt ane obeedia veamcm. Erabe tabreli ot elp fcdru metpb gae arse bie etoee aeawovg egt aae zg. Lpi erw oru ntaagco rkmvi gceetfu hh rruzbo. Toea rur iadmth twiu alkqe hrnos kn baa ynco. Eui edent drgacm eredaed rwx ywtdmyr eilniot. Rxgi uubae eeiee usgos. Nste piibvw oliaual bqwvee. Aqryuw saoihre gl oel infeet uzivrii yap naeoc un iaone edo oaxdo ia. Dldynv dxeeie jws lbb fi no onpaatl toafnde ierr pebmro er afunile krma.</w:t>
      </w:r>
    </w:p>
  </w:body>
</w:document>
</file>