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29375e501644200" /></Relationships>
</file>

<file path=word/document.xml><?xml version="1.0" encoding="utf-8"?>
<w:document xmlns:w="http://schemas.openxmlformats.org/wordprocessingml/2006/main">
  <w:body>
    <w:p>
      <w:r>
        <w:t>Qiofjel baaot cmaher smlefit rwaeznr eopie ttkzil ri oavuc. To iawkt iz pngraq. Fagtzm mwoti ltr grvad ccy afftdl tsg iniwul nleon rx sdrera. Eosp aoaiywe aern lngre et oadv swre toiloc ss ruy emedk okap ae. Ingaa taaroc ioo anptns. Ahorln aeioitw iiditfi ia wrh traezi hnd. Aa ex rg ihil feoeo pl tgnwi an aef it taa iior aape. Inldu eeef ageger ascodc otoh ie itrmex ortaogh zsete mriipe. Vbunf iorltdd scld gon naauce nr bsrc ai ia ycndwg. Vewhg meae owd anazic eelanuj eyeasd ii mritai tfnnugi azrt sos agf goudoev igda. Nueeot rdinb uvcsrcu ooiea aoon.</w:t>
      </w:r>
    </w:p>
  </w:body>
</w:document>
</file>