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6D3" w:rsidRPr="006C0D65" w:rsidRDefault="0030254C" w:rsidP="0030254C">
      <w:pPr>
        <w:jc w:val="center"/>
        <w:rPr>
          <w:rFonts w:ascii="Times New Roman" w:hAnsi="Times New Roman" w:cs="Times New Roman"/>
          <w:b/>
          <w:sz w:val="28"/>
          <w:szCs w:val="28"/>
          <w:lang w:val="uk-UA"/>
        </w:rPr>
      </w:pPr>
      <w:r w:rsidRPr="006C0D65">
        <w:rPr>
          <w:rFonts w:ascii="Times New Roman" w:hAnsi="Times New Roman" w:cs="Times New Roman"/>
          <w:b/>
          <w:sz w:val="28"/>
          <w:szCs w:val="28"/>
          <w:lang w:val="uk-UA"/>
        </w:rPr>
        <w:t>Контрольна робота № 2</w:t>
      </w:r>
    </w:p>
    <w:p w:rsidR="00067988" w:rsidRPr="006C0D65" w:rsidRDefault="00067988" w:rsidP="00067988">
      <w:pPr>
        <w:pStyle w:val="2"/>
        <w:ind w:left="0"/>
        <w:rPr>
          <w:b/>
          <w:sz w:val="28"/>
          <w:szCs w:val="28"/>
          <w:u w:val="none"/>
        </w:rPr>
      </w:pPr>
      <w:r w:rsidRPr="006C0D65">
        <w:rPr>
          <w:b/>
          <w:sz w:val="28"/>
          <w:szCs w:val="28"/>
          <w:u w:val="none"/>
        </w:rPr>
        <w:t>Практична риторика.</w:t>
      </w:r>
    </w:p>
    <w:p w:rsidR="0030254C" w:rsidRPr="006C0D65" w:rsidRDefault="00067988" w:rsidP="00067988">
      <w:pPr>
        <w:jc w:val="center"/>
        <w:rPr>
          <w:rFonts w:ascii="Times New Roman" w:hAnsi="Times New Roman" w:cs="Times New Roman"/>
          <w:b/>
          <w:sz w:val="28"/>
          <w:szCs w:val="28"/>
        </w:rPr>
      </w:pPr>
      <w:r w:rsidRPr="006C0D65">
        <w:rPr>
          <w:rFonts w:ascii="Times New Roman" w:hAnsi="Times New Roman" w:cs="Times New Roman"/>
          <w:b/>
          <w:sz w:val="28"/>
          <w:szCs w:val="28"/>
        </w:rPr>
        <w:t xml:space="preserve"> Риторика як мистецтво, наука й навчальна дисципліна.</w:t>
      </w:r>
    </w:p>
    <w:p w:rsidR="006C0D65" w:rsidRDefault="00067988" w:rsidP="006C0D65">
      <w:pPr>
        <w:pStyle w:val="2"/>
        <w:ind w:left="0"/>
        <w:jc w:val="both"/>
        <w:rPr>
          <w:b/>
          <w:sz w:val="28"/>
          <w:szCs w:val="28"/>
          <w:u w:val="none"/>
        </w:rPr>
      </w:pPr>
      <w:r w:rsidRPr="006C0D65">
        <w:rPr>
          <w:b/>
          <w:sz w:val="28"/>
          <w:szCs w:val="28"/>
          <w:u w:val="none"/>
          <w:lang w:val="uk-UA"/>
        </w:rPr>
        <w:t xml:space="preserve">                            </w:t>
      </w:r>
      <w:r w:rsidRPr="006C0D65">
        <w:rPr>
          <w:b/>
          <w:sz w:val="28"/>
          <w:szCs w:val="28"/>
          <w:u w:val="none"/>
        </w:rPr>
        <w:t xml:space="preserve">Орфоепічна норма.Орфоепічна помилка. </w:t>
      </w:r>
    </w:p>
    <w:p w:rsidR="00067988" w:rsidRPr="006C0D65" w:rsidRDefault="00067988" w:rsidP="006C0D65">
      <w:pPr>
        <w:pStyle w:val="2"/>
        <w:ind w:left="0"/>
        <w:rPr>
          <w:b/>
          <w:sz w:val="28"/>
          <w:szCs w:val="28"/>
          <w:u w:val="none"/>
        </w:rPr>
      </w:pPr>
      <w:r w:rsidRPr="006C0D65">
        <w:rPr>
          <w:b/>
          <w:sz w:val="28"/>
          <w:szCs w:val="28"/>
          <w:lang w:val="uk-UA"/>
        </w:rPr>
        <w:t>ВАРІАНТ 1</w:t>
      </w:r>
    </w:p>
    <w:p w:rsidR="00067988" w:rsidRPr="00346E6E" w:rsidRDefault="00067988" w:rsidP="00067988">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Початковий рівень</w:t>
      </w:r>
    </w:p>
    <w:p w:rsidR="006C0D65" w:rsidRPr="0059423A" w:rsidRDefault="00067988" w:rsidP="006C0D65">
      <w:pPr>
        <w:pStyle w:val="western"/>
        <w:spacing w:before="0" w:beforeAutospacing="0" w:after="0" w:afterAutospacing="0"/>
        <w:textAlignment w:val="baseline"/>
        <w:rPr>
          <w:color w:val="000000"/>
          <w:sz w:val="27"/>
          <w:szCs w:val="27"/>
        </w:rPr>
      </w:pPr>
      <w:r w:rsidRPr="0059423A">
        <w:rPr>
          <w:lang w:val="uk-UA"/>
        </w:rPr>
        <w:t>1.</w:t>
      </w:r>
      <w:r w:rsidR="006C0D65" w:rsidRPr="0059423A">
        <w:rPr>
          <w:b/>
          <w:bCs/>
          <w:color w:val="000000"/>
          <w:sz w:val="27"/>
          <w:szCs w:val="27"/>
          <w:bdr w:val="none" w:sz="0" w:space="0" w:color="auto" w:frame="1"/>
        </w:rPr>
        <w:t xml:space="preserve"> Орфоепія — це:</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А. Розділ мовознавства, що вивчає систему графічних знаків;</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Б. Розділ мовознавства, що вивчає правила літературної вимови;</w:t>
      </w:r>
    </w:p>
    <w:p w:rsidR="00067988"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В. Розділ мовознавства, що вивчає слово як основну одиницю мови</w:t>
      </w:r>
    </w:p>
    <w:p w:rsidR="006C0D65" w:rsidRPr="0059423A" w:rsidRDefault="00067988" w:rsidP="006C0D65">
      <w:pPr>
        <w:pStyle w:val="western"/>
        <w:spacing w:before="0" w:beforeAutospacing="0" w:after="0" w:afterAutospacing="0"/>
        <w:textAlignment w:val="baseline"/>
        <w:rPr>
          <w:color w:val="000000"/>
          <w:sz w:val="27"/>
          <w:szCs w:val="27"/>
        </w:rPr>
      </w:pPr>
      <w:r w:rsidRPr="0059423A">
        <w:rPr>
          <w:lang w:val="uk-UA"/>
        </w:rPr>
        <w:t>2.</w:t>
      </w:r>
      <w:r w:rsidR="006C0D65" w:rsidRPr="0059423A">
        <w:rPr>
          <w:b/>
          <w:bCs/>
          <w:color w:val="000000"/>
          <w:sz w:val="27"/>
          <w:szCs w:val="27"/>
          <w:bdr w:val="none" w:sz="0" w:space="0" w:color="auto" w:frame="1"/>
        </w:rPr>
        <w:t xml:space="preserve"> Знайдіть варіант, у якому буквосполучення дж, дз передають одну</w:t>
      </w:r>
      <w:r w:rsidR="006C0D65" w:rsidRPr="0059423A">
        <w:rPr>
          <w:color w:val="000000"/>
          <w:sz w:val="27"/>
          <w:szCs w:val="27"/>
        </w:rPr>
        <w:br/>
        <w:t>фонему в межах морфеми:</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А. Дзеркало, воджу, надзвуковий;</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Б. Кукурудза, віджени, дзвіниця;</w:t>
      </w:r>
    </w:p>
    <w:p w:rsidR="006C0D65" w:rsidRPr="0059423A" w:rsidRDefault="00067988" w:rsidP="006C0D65">
      <w:pPr>
        <w:pStyle w:val="western"/>
        <w:spacing w:before="0" w:beforeAutospacing="0" w:after="0" w:afterAutospacing="0"/>
        <w:textAlignment w:val="baseline"/>
        <w:rPr>
          <w:color w:val="000000"/>
          <w:sz w:val="27"/>
          <w:szCs w:val="27"/>
        </w:rPr>
      </w:pPr>
      <w:r w:rsidRPr="0059423A">
        <w:rPr>
          <w:lang w:val="uk-UA"/>
        </w:rPr>
        <w:t>3.</w:t>
      </w:r>
      <w:r w:rsidR="006C0D65" w:rsidRPr="0059423A">
        <w:rPr>
          <w:b/>
          <w:bCs/>
          <w:color w:val="000000"/>
          <w:sz w:val="27"/>
          <w:szCs w:val="27"/>
          <w:bdr w:val="none" w:sz="0" w:space="0" w:color="auto" w:frame="1"/>
        </w:rPr>
        <w:t xml:space="preserve"> Букви Я,</w:t>
      </w:r>
      <w:r w:rsidR="0059423A">
        <w:rPr>
          <w:b/>
          <w:bCs/>
          <w:color w:val="000000"/>
          <w:sz w:val="27"/>
          <w:szCs w:val="27"/>
          <w:bdr w:val="none" w:sz="0" w:space="0" w:color="auto" w:frame="1"/>
          <w:lang w:val="uk-UA"/>
        </w:rPr>
        <w:t xml:space="preserve"> </w:t>
      </w:r>
      <w:r w:rsidR="006C0D65" w:rsidRPr="0059423A">
        <w:rPr>
          <w:b/>
          <w:bCs/>
          <w:color w:val="000000"/>
          <w:sz w:val="27"/>
          <w:szCs w:val="27"/>
          <w:bdr w:val="none" w:sz="0" w:space="0" w:color="auto" w:frame="1"/>
        </w:rPr>
        <w:t>Ю, Є позначають по два звуки в кожному слові рядка</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А юний, нюанс, браконьєр, єресь;</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Б зграя, різьбяр, черв'як, мільярд;</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В зв'язок, ярлик, маєток, в'юнець.</w:t>
      </w:r>
    </w:p>
    <w:p w:rsidR="00346E6E" w:rsidRDefault="00067988" w:rsidP="00346E6E">
      <w:pPr>
        <w:pStyle w:val="a3"/>
        <w:spacing w:before="0" w:beforeAutospacing="0" w:after="188" w:afterAutospacing="0"/>
        <w:rPr>
          <w:b/>
          <w:bCs/>
        </w:rPr>
      </w:pPr>
      <w:r w:rsidRPr="0059423A">
        <w:rPr>
          <w:lang w:val="uk-UA"/>
        </w:rPr>
        <w:t>4.</w:t>
      </w:r>
      <w:r w:rsidR="006C0D65" w:rsidRPr="0059423A">
        <w:t xml:space="preserve"> </w:t>
      </w:r>
      <w:r w:rsidR="006C0D65" w:rsidRPr="0059423A">
        <w:rPr>
          <w:b/>
          <w:bCs/>
        </w:rPr>
        <w:t>Оберіть правильний варіант наголошування слів.</w:t>
      </w:r>
    </w:p>
    <w:p w:rsidR="00346E6E" w:rsidRDefault="006C0D65" w:rsidP="00346E6E">
      <w:pPr>
        <w:pStyle w:val="a3"/>
        <w:spacing w:before="0" w:beforeAutospacing="0" w:after="188" w:afterAutospacing="0"/>
        <w:rPr>
          <w:sz w:val="26"/>
          <w:szCs w:val="26"/>
        </w:rPr>
      </w:pPr>
      <w:r w:rsidRPr="00346E6E">
        <w:rPr>
          <w:sz w:val="26"/>
          <w:szCs w:val="26"/>
          <w:lang w:val="uk-UA"/>
        </w:rPr>
        <w:t xml:space="preserve">А </w:t>
      </w:r>
      <w:r w:rsidRPr="006C0D65">
        <w:rPr>
          <w:sz w:val="26"/>
          <w:szCs w:val="26"/>
        </w:rPr>
        <w:t>камбал</w:t>
      </w:r>
      <w:r w:rsidRPr="00346E6E">
        <w:rPr>
          <w:b/>
          <w:bCs/>
          <w:sz w:val="26"/>
          <w:szCs w:val="26"/>
        </w:rPr>
        <w:t>А, </w:t>
      </w:r>
      <w:r w:rsidRPr="006C0D65">
        <w:rPr>
          <w:sz w:val="26"/>
          <w:szCs w:val="26"/>
        </w:rPr>
        <w:t>ос</w:t>
      </w:r>
      <w:r w:rsidRPr="00346E6E">
        <w:rPr>
          <w:b/>
          <w:bCs/>
          <w:sz w:val="26"/>
          <w:szCs w:val="26"/>
        </w:rPr>
        <w:t>Е</w:t>
      </w:r>
      <w:r w:rsidRPr="006C0D65">
        <w:rPr>
          <w:sz w:val="26"/>
          <w:szCs w:val="26"/>
        </w:rPr>
        <w:t>тер</w:t>
      </w:r>
      <w:r w:rsidRPr="00346E6E">
        <w:rPr>
          <w:sz w:val="26"/>
          <w:szCs w:val="26"/>
          <w:lang w:val="uk-UA"/>
        </w:rPr>
        <w:t xml:space="preserve">   </w:t>
      </w:r>
      <w:r w:rsidRPr="006C0D65">
        <w:rPr>
          <w:sz w:val="26"/>
          <w:szCs w:val="26"/>
        </w:rPr>
        <w:t> </w:t>
      </w:r>
      <w:r w:rsidRPr="00346E6E">
        <w:rPr>
          <w:sz w:val="26"/>
          <w:szCs w:val="26"/>
          <w:lang w:val="uk-UA"/>
        </w:rPr>
        <w:t xml:space="preserve">Б </w:t>
      </w:r>
      <w:r w:rsidRPr="006C0D65">
        <w:rPr>
          <w:sz w:val="26"/>
          <w:szCs w:val="26"/>
        </w:rPr>
        <w:t>к</w:t>
      </w:r>
      <w:r w:rsidRPr="00346E6E">
        <w:rPr>
          <w:b/>
          <w:bCs/>
          <w:sz w:val="26"/>
          <w:szCs w:val="26"/>
        </w:rPr>
        <w:t>А</w:t>
      </w:r>
      <w:r w:rsidRPr="006C0D65">
        <w:rPr>
          <w:sz w:val="26"/>
          <w:szCs w:val="26"/>
        </w:rPr>
        <w:t>мбала, осет</w:t>
      </w:r>
      <w:r w:rsidRPr="00346E6E">
        <w:rPr>
          <w:b/>
          <w:bCs/>
          <w:sz w:val="26"/>
          <w:szCs w:val="26"/>
        </w:rPr>
        <w:t>Е</w:t>
      </w:r>
      <w:r w:rsidRPr="006C0D65">
        <w:rPr>
          <w:sz w:val="26"/>
          <w:szCs w:val="26"/>
        </w:rPr>
        <w:t>р</w:t>
      </w:r>
    </w:p>
    <w:p w:rsidR="00067988" w:rsidRPr="00346E6E" w:rsidRDefault="006C0D65" w:rsidP="00346E6E">
      <w:pPr>
        <w:pStyle w:val="a3"/>
        <w:spacing w:before="0" w:beforeAutospacing="0" w:after="188" w:afterAutospacing="0"/>
      </w:pPr>
      <w:r w:rsidRPr="00346E6E">
        <w:rPr>
          <w:sz w:val="26"/>
          <w:szCs w:val="26"/>
          <w:lang w:val="uk-UA"/>
        </w:rPr>
        <w:t xml:space="preserve">В </w:t>
      </w:r>
      <w:r w:rsidRPr="006C0D65">
        <w:rPr>
          <w:sz w:val="26"/>
          <w:szCs w:val="26"/>
        </w:rPr>
        <w:t>к</w:t>
      </w:r>
      <w:r w:rsidRPr="00346E6E">
        <w:rPr>
          <w:b/>
          <w:bCs/>
          <w:sz w:val="26"/>
          <w:szCs w:val="26"/>
        </w:rPr>
        <w:t>А</w:t>
      </w:r>
      <w:r w:rsidRPr="006C0D65">
        <w:rPr>
          <w:sz w:val="26"/>
          <w:szCs w:val="26"/>
        </w:rPr>
        <w:t>мбала, ос</w:t>
      </w:r>
      <w:r w:rsidRPr="00346E6E">
        <w:rPr>
          <w:b/>
          <w:bCs/>
          <w:sz w:val="26"/>
          <w:szCs w:val="26"/>
        </w:rPr>
        <w:t>Е</w:t>
      </w:r>
      <w:r w:rsidRPr="006C0D65">
        <w:rPr>
          <w:sz w:val="26"/>
          <w:szCs w:val="26"/>
        </w:rPr>
        <w:t>тер</w:t>
      </w:r>
      <w:r w:rsidRPr="00346E6E">
        <w:rPr>
          <w:sz w:val="26"/>
          <w:szCs w:val="26"/>
          <w:lang w:val="uk-UA"/>
        </w:rPr>
        <w:t xml:space="preserve">     Г </w:t>
      </w:r>
      <w:r w:rsidRPr="006C0D65">
        <w:rPr>
          <w:sz w:val="26"/>
          <w:szCs w:val="26"/>
        </w:rPr>
        <w:t>камб</w:t>
      </w:r>
      <w:r w:rsidRPr="00346E6E">
        <w:rPr>
          <w:b/>
          <w:bCs/>
          <w:sz w:val="26"/>
          <w:szCs w:val="26"/>
        </w:rPr>
        <w:t>А</w:t>
      </w:r>
      <w:r w:rsidRPr="006C0D65">
        <w:rPr>
          <w:sz w:val="26"/>
          <w:szCs w:val="26"/>
        </w:rPr>
        <w:t>ла, осет</w:t>
      </w:r>
      <w:r w:rsidRPr="00346E6E">
        <w:rPr>
          <w:b/>
          <w:bCs/>
          <w:sz w:val="26"/>
          <w:szCs w:val="26"/>
        </w:rPr>
        <w:t>Е</w:t>
      </w:r>
      <w:r w:rsidRPr="006C0D65">
        <w:rPr>
          <w:sz w:val="26"/>
          <w:szCs w:val="26"/>
        </w:rPr>
        <w:t>р</w:t>
      </w:r>
    </w:p>
    <w:p w:rsidR="00067988" w:rsidRPr="00346E6E" w:rsidRDefault="00067988" w:rsidP="00067988">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Середній рівень</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lang w:val="uk-UA"/>
        </w:rPr>
        <w:t>1.</w:t>
      </w:r>
      <w:r w:rsidRPr="0059423A">
        <w:rPr>
          <w:b/>
          <w:bCs/>
          <w:color w:val="000000"/>
          <w:sz w:val="27"/>
          <w:szCs w:val="27"/>
          <w:bdr w:val="none" w:sz="0" w:space="0" w:color="auto" w:frame="1"/>
        </w:rPr>
        <w:t xml:space="preserve"> Поєднайте поняття, позначене цифрою, з прикладами, позначеними буквами.</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p>
    <w:tbl>
      <w:tblPr>
        <w:tblW w:w="0" w:type="auto"/>
        <w:tblCellMar>
          <w:left w:w="0" w:type="dxa"/>
          <w:right w:w="0" w:type="dxa"/>
        </w:tblCellMar>
        <w:tblLook w:val="04A0" w:firstRow="1" w:lastRow="0" w:firstColumn="1" w:lastColumn="0" w:noHBand="0" w:noVBand="1"/>
      </w:tblPr>
      <w:tblGrid>
        <w:gridCol w:w="3938"/>
        <w:gridCol w:w="4741"/>
      </w:tblGrid>
      <w:tr w:rsidR="006C0D65" w:rsidRPr="006C0D65" w:rsidTr="006C0D65">
        <w:tc>
          <w:tcPr>
            <w:tcW w:w="0" w:type="auto"/>
            <w:tcBorders>
              <w:top w:val="nil"/>
              <w:left w:val="nil"/>
              <w:bottom w:val="nil"/>
              <w:right w:val="nil"/>
            </w:tcBorders>
            <w:vAlign w:val="bottom"/>
            <w:hideMark/>
          </w:tcPr>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1 Уподібнення приголосних</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2 Подвійний наголос</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3 Форморозрізнювальний наголос</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4 Словорорізнювальний наголос</w:t>
            </w:r>
          </w:p>
        </w:tc>
        <w:tc>
          <w:tcPr>
            <w:tcW w:w="0" w:type="auto"/>
            <w:tcBorders>
              <w:top w:val="nil"/>
              <w:left w:val="nil"/>
              <w:bottom w:val="nil"/>
              <w:right w:val="nil"/>
            </w:tcBorders>
            <w:vAlign w:val="bottom"/>
            <w:hideMark/>
          </w:tcPr>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А Води — води, викликати — викликати</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Б Косьба, боротьба</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В Замок — замок, атлас — атлас</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Г Помилка, також</w:t>
            </w:r>
          </w:p>
        </w:tc>
      </w:tr>
    </w:tbl>
    <w:p w:rsidR="00067988" w:rsidRPr="0059423A" w:rsidRDefault="00067988" w:rsidP="00067988">
      <w:pPr>
        <w:rPr>
          <w:rFonts w:ascii="Times New Roman" w:hAnsi="Times New Roman" w:cs="Times New Roman"/>
          <w:lang w:eastAsia="ru-RU"/>
        </w:rPr>
      </w:pPr>
    </w:p>
    <w:p w:rsidR="006C0D65" w:rsidRPr="0059423A" w:rsidRDefault="006C0D65" w:rsidP="006C0D65">
      <w:pPr>
        <w:pStyle w:val="western"/>
        <w:spacing w:before="0" w:beforeAutospacing="0" w:after="0" w:afterAutospacing="0"/>
        <w:textAlignment w:val="baseline"/>
        <w:rPr>
          <w:color w:val="000000"/>
          <w:sz w:val="27"/>
          <w:szCs w:val="27"/>
        </w:rPr>
      </w:pPr>
      <w:r w:rsidRPr="0059423A">
        <w:rPr>
          <w:lang w:val="uk-UA"/>
        </w:rPr>
        <w:t>2.</w:t>
      </w:r>
      <w:r w:rsidRPr="0059423A">
        <w:rPr>
          <w:b/>
          <w:bCs/>
          <w:color w:val="000000"/>
          <w:sz w:val="27"/>
          <w:szCs w:val="27"/>
          <w:bdr w:val="none" w:sz="0" w:space="0" w:color="auto" w:frame="1"/>
        </w:rPr>
        <w:t xml:space="preserve"> Поєднайте поняття, позначене цифрою, з прикладами, позначеними буквами.</w:t>
      </w:r>
    </w:p>
    <w:tbl>
      <w:tblPr>
        <w:tblW w:w="0" w:type="auto"/>
        <w:tblCellMar>
          <w:left w:w="0" w:type="dxa"/>
          <w:right w:w="0" w:type="dxa"/>
        </w:tblCellMar>
        <w:tblLook w:val="04A0" w:firstRow="1" w:lastRow="0" w:firstColumn="1" w:lastColumn="0" w:noHBand="0" w:noVBand="1"/>
      </w:tblPr>
      <w:tblGrid>
        <w:gridCol w:w="4742"/>
        <w:gridCol w:w="4613"/>
      </w:tblGrid>
      <w:tr w:rsidR="006C0D65" w:rsidRPr="006C0D65" w:rsidTr="006C0D65">
        <w:tc>
          <w:tcPr>
            <w:tcW w:w="0" w:type="auto"/>
            <w:tcBorders>
              <w:top w:val="nil"/>
              <w:left w:val="nil"/>
              <w:bottom w:val="nil"/>
              <w:right w:val="nil"/>
            </w:tcBorders>
            <w:vAlign w:val="bottom"/>
            <w:hideMark/>
          </w:tcPr>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1 Чергування у/в розрізнює значення слів</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2 Чергування у/в не розрізнює значення слів</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3 Порушено чергування і/й</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4 Порушено чергування у/в</w:t>
            </w:r>
          </w:p>
        </w:tc>
        <w:tc>
          <w:tcPr>
            <w:tcW w:w="0" w:type="auto"/>
            <w:tcBorders>
              <w:top w:val="nil"/>
              <w:left w:val="nil"/>
              <w:bottom w:val="nil"/>
              <w:right w:val="nil"/>
            </w:tcBorders>
            <w:vAlign w:val="bottom"/>
            <w:hideMark/>
          </w:tcPr>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А Весь — увесь, вчитель — учитель</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Б Василь й Ярина</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В Вправа — управа, враження — ураження</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Г Приїхала в Львів</w:t>
            </w:r>
          </w:p>
          <w:p w:rsidR="006C0D65" w:rsidRPr="006C0D65" w:rsidRDefault="006C0D65" w:rsidP="006C0D65">
            <w:pPr>
              <w:spacing w:after="0" w:line="240" w:lineRule="auto"/>
              <w:textAlignment w:val="baseline"/>
              <w:rPr>
                <w:rFonts w:ascii="Times New Roman" w:eastAsia="Times New Roman" w:hAnsi="Times New Roman" w:cs="Times New Roman"/>
                <w:color w:val="000000"/>
                <w:sz w:val="27"/>
                <w:szCs w:val="27"/>
                <w:lang w:eastAsia="ru-RU"/>
              </w:rPr>
            </w:pPr>
            <w:r w:rsidRPr="006C0D65">
              <w:rPr>
                <w:rFonts w:ascii="Times New Roman" w:eastAsia="Times New Roman" w:hAnsi="Times New Roman" w:cs="Times New Roman"/>
                <w:color w:val="000000"/>
                <w:sz w:val="27"/>
                <w:szCs w:val="27"/>
                <w:lang w:eastAsia="ru-RU"/>
              </w:rPr>
              <w:t>Д Батьки і діти</w:t>
            </w:r>
          </w:p>
        </w:tc>
      </w:tr>
    </w:tbl>
    <w:p w:rsidR="006C0D65" w:rsidRPr="0059423A" w:rsidRDefault="006C0D65" w:rsidP="00067988">
      <w:pPr>
        <w:rPr>
          <w:rFonts w:ascii="Times New Roman" w:hAnsi="Times New Roman" w:cs="Times New Roman"/>
          <w:lang w:val="uk-UA" w:eastAsia="ru-RU"/>
        </w:rPr>
      </w:pPr>
    </w:p>
    <w:p w:rsidR="006C0D65" w:rsidRPr="00346E6E" w:rsidRDefault="006C0D65" w:rsidP="00067988">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 xml:space="preserve">Достатній рівень </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lang w:val="uk-UA"/>
        </w:rPr>
        <w:t>1.</w:t>
      </w:r>
      <w:r w:rsidRPr="0059423A">
        <w:rPr>
          <w:b/>
          <w:bCs/>
          <w:color w:val="000000"/>
          <w:sz w:val="27"/>
          <w:szCs w:val="27"/>
          <w:bdr w:val="none" w:sz="0" w:space="0" w:color="auto" w:frame="1"/>
        </w:rPr>
        <w:t xml:space="preserve"> Запишіть транскрипцію слів:</w:t>
      </w:r>
    </w:p>
    <w:p w:rsidR="006C0D65" w:rsidRPr="0059423A" w:rsidRDefault="006C0D65" w:rsidP="006C0D65">
      <w:pPr>
        <w:pStyle w:val="western"/>
        <w:spacing w:before="0" w:beforeAutospacing="0" w:after="0" w:afterAutospacing="0"/>
        <w:textAlignment w:val="baseline"/>
        <w:rPr>
          <w:i/>
          <w:iCs/>
          <w:color w:val="000000"/>
          <w:sz w:val="27"/>
          <w:szCs w:val="27"/>
          <w:bdr w:val="none" w:sz="0" w:space="0" w:color="auto" w:frame="1"/>
        </w:rPr>
      </w:pPr>
      <w:r w:rsidRPr="0059423A">
        <w:rPr>
          <w:i/>
          <w:iCs/>
          <w:color w:val="000000"/>
          <w:sz w:val="27"/>
          <w:szCs w:val="27"/>
          <w:bdr w:val="none" w:sz="0" w:space="0" w:color="auto" w:frame="1"/>
        </w:rPr>
        <w:lastRenderedPageBreak/>
        <w:t>Шістнадцять, пишається, молотьба, книжка.</w:t>
      </w:r>
    </w:p>
    <w:p w:rsidR="006C0D65" w:rsidRDefault="006C0D65" w:rsidP="006C0D65">
      <w:pPr>
        <w:pStyle w:val="western"/>
        <w:spacing w:before="0" w:beforeAutospacing="0" w:after="0" w:afterAutospacing="0"/>
        <w:textAlignment w:val="baseline"/>
        <w:rPr>
          <w:b/>
          <w:iCs/>
          <w:color w:val="000000"/>
          <w:sz w:val="27"/>
          <w:szCs w:val="27"/>
          <w:bdr w:val="none" w:sz="0" w:space="0" w:color="auto" w:frame="1"/>
          <w:lang w:val="uk-UA"/>
        </w:rPr>
      </w:pPr>
      <w:r w:rsidRPr="0059423A">
        <w:rPr>
          <w:iCs/>
          <w:color w:val="000000"/>
          <w:sz w:val="27"/>
          <w:szCs w:val="27"/>
          <w:bdr w:val="none" w:sz="0" w:space="0" w:color="auto" w:frame="1"/>
          <w:lang w:val="uk-UA"/>
        </w:rPr>
        <w:t>2</w:t>
      </w:r>
      <w:r w:rsidRPr="003B048A">
        <w:rPr>
          <w:b/>
          <w:iCs/>
          <w:color w:val="000000"/>
          <w:sz w:val="27"/>
          <w:szCs w:val="27"/>
          <w:bdr w:val="none" w:sz="0" w:space="0" w:color="auto" w:frame="1"/>
          <w:lang w:val="uk-UA"/>
        </w:rPr>
        <w:t>.</w:t>
      </w:r>
      <w:r w:rsidR="003B048A" w:rsidRPr="003B048A">
        <w:rPr>
          <w:b/>
          <w:iCs/>
          <w:color w:val="000000"/>
          <w:sz w:val="27"/>
          <w:szCs w:val="27"/>
          <w:bdr w:val="none" w:sz="0" w:space="0" w:color="auto" w:frame="1"/>
          <w:lang w:val="uk-UA"/>
        </w:rPr>
        <w:t>Перепишіть,  у поданих словах поставте нагалос.</w:t>
      </w:r>
    </w:p>
    <w:p w:rsidR="003B048A" w:rsidRPr="003B048A" w:rsidRDefault="003B048A" w:rsidP="006C0D65">
      <w:pPr>
        <w:pStyle w:val="western"/>
        <w:spacing w:before="0" w:beforeAutospacing="0" w:after="0" w:afterAutospacing="0"/>
        <w:textAlignment w:val="baseline"/>
        <w:rPr>
          <w:iCs/>
          <w:color w:val="000000"/>
          <w:sz w:val="27"/>
          <w:szCs w:val="27"/>
          <w:bdr w:val="none" w:sz="0" w:space="0" w:color="auto" w:frame="1"/>
          <w:lang w:val="uk-UA"/>
        </w:rPr>
      </w:pPr>
      <w:r>
        <w:rPr>
          <w:iCs/>
          <w:color w:val="000000"/>
          <w:sz w:val="27"/>
          <w:szCs w:val="27"/>
          <w:bdr w:val="none" w:sz="0" w:space="0" w:color="auto" w:frame="1"/>
          <w:lang w:val="uk-UA"/>
        </w:rPr>
        <w:t>Кілометр, спина, рукопис, веретено, жалюзі, обіцянка, довідник, центнер</w:t>
      </w:r>
    </w:p>
    <w:p w:rsidR="006C0D65" w:rsidRPr="0059423A" w:rsidRDefault="006C0D65" w:rsidP="006C0D65">
      <w:pPr>
        <w:pStyle w:val="western"/>
        <w:spacing w:before="0" w:beforeAutospacing="0" w:after="0" w:afterAutospacing="0"/>
        <w:textAlignment w:val="baseline"/>
        <w:rPr>
          <w:color w:val="000000"/>
          <w:sz w:val="27"/>
          <w:szCs w:val="27"/>
        </w:rPr>
      </w:pPr>
    </w:p>
    <w:p w:rsidR="006C0D65" w:rsidRPr="00346E6E" w:rsidRDefault="006C0D65" w:rsidP="00067988">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Високий рівень</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b/>
          <w:bCs/>
          <w:color w:val="000000"/>
          <w:sz w:val="27"/>
          <w:szCs w:val="27"/>
          <w:bdr w:val="none" w:sz="0" w:space="0" w:color="auto" w:frame="1"/>
        </w:rPr>
        <w:t>Запишіть речення, обравши правильний варіант з наведених у дужках:</w:t>
      </w:r>
    </w:p>
    <w:p w:rsidR="006C0D65" w:rsidRPr="0059423A" w:rsidRDefault="006C0D65" w:rsidP="006C0D65">
      <w:pPr>
        <w:pStyle w:val="western"/>
        <w:spacing w:before="0" w:beforeAutospacing="0" w:after="0" w:afterAutospacing="0"/>
        <w:textAlignment w:val="baseline"/>
        <w:rPr>
          <w:color w:val="000000"/>
          <w:sz w:val="27"/>
          <w:szCs w:val="27"/>
        </w:rPr>
      </w:pPr>
      <w:r w:rsidRPr="0059423A">
        <w:rPr>
          <w:color w:val="000000"/>
          <w:sz w:val="27"/>
          <w:szCs w:val="27"/>
        </w:rPr>
        <w:t>Рідну Батьківщину (в, у) (усі, всі) віки порівнювали (з, із) матір’ю, бо нема нічого найдорожчого (в, у) людини, як мати (й, і) рідна земля. Окрема людина невіддільна (від, од) народу, а народ невіддільний (від, од) Батьківщини: (в, у) цьому сила народу (і, й) міць його, невмирущість (і, й) безсмертя (</w:t>
      </w:r>
      <w:r w:rsidRPr="0059423A">
        <w:rPr>
          <w:i/>
          <w:iCs/>
          <w:color w:val="000000"/>
          <w:sz w:val="27"/>
          <w:szCs w:val="27"/>
          <w:bdr w:val="none" w:sz="0" w:space="0" w:color="auto" w:frame="1"/>
        </w:rPr>
        <w:t>Є. Гуцало</w:t>
      </w:r>
      <w:r w:rsidRPr="0059423A">
        <w:rPr>
          <w:color w:val="000000"/>
          <w:sz w:val="27"/>
          <w:szCs w:val="27"/>
        </w:rPr>
        <w:t>).</w:t>
      </w:r>
    </w:p>
    <w:p w:rsidR="006C0D65" w:rsidRPr="0059423A" w:rsidRDefault="006C0D65" w:rsidP="00067988">
      <w:pPr>
        <w:rPr>
          <w:rFonts w:ascii="Times New Roman" w:hAnsi="Times New Roman" w:cs="Times New Roman"/>
          <w:lang w:eastAsia="ru-RU"/>
        </w:rPr>
      </w:pPr>
    </w:p>
    <w:p w:rsidR="006C0D65" w:rsidRPr="0059423A" w:rsidRDefault="006C0D65" w:rsidP="00067988">
      <w:pPr>
        <w:rPr>
          <w:rFonts w:ascii="Times New Roman" w:hAnsi="Times New Roman" w:cs="Times New Roman"/>
          <w:lang w:val="uk-UA" w:eastAsia="ru-RU"/>
        </w:rPr>
      </w:pPr>
    </w:p>
    <w:p w:rsidR="00067988" w:rsidRPr="0030254C" w:rsidRDefault="00067988" w:rsidP="00067988">
      <w:pPr>
        <w:jc w:val="center"/>
        <w:rPr>
          <w:b/>
          <w:lang w:val="uk-UA"/>
        </w:rPr>
      </w:pPr>
    </w:p>
    <w:p w:rsidR="0030254C" w:rsidRDefault="0030254C"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6C0D65" w:rsidRDefault="006C0D65" w:rsidP="00067988">
      <w:pPr>
        <w:jc w:val="center"/>
        <w:rPr>
          <w:lang w:val="uk-UA"/>
        </w:rPr>
      </w:pPr>
    </w:p>
    <w:p w:rsidR="00346E6E" w:rsidRDefault="00346E6E" w:rsidP="00067988">
      <w:pPr>
        <w:jc w:val="center"/>
        <w:rPr>
          <w:lang w:val="uk-UA"/>
        </w:rPr>
      </w:pPr>
    </w:p>
    <w:p w:rsidR="00346E6E" w:rsidRDefault="00346E6E" w:rsidP="00067988">
      <w:pPr>
        <w:jc w:val="center"/>
        <w:rPr>
          <w:lang w:val="uk-UA"/>
        </w:rPr>
      </w:pPr>
    </w:p>
    <w:p w:rsidR="006C0D65" w:rsidRPr="00346E6E" w:rsidRDefault="006C0D65" w:rsidP="006C0D65">
      <w:pPr>
        <w:jc w:val="center"/>
        <w:rPr>
          <w:rFonts w:ascii="Times New Roman" w:hAnsi="Times New Roman" w:cs="Times New Roman"/>
          <w:b/>
          <w:sz w:val="28"/>
          <w:szCs w:val="28"/>
          <w:lang w:val="uk-UA"/>
        </w:rPr>
      </w:pPr>
      <w:r w:rsidRPr="00346E6E">
        <w:rPr>
          <w:rFonts w:ascii="Times New Roman" w:hAnsi="Times New Roman" w:cs="Times New Roman"/>
          <w:b/>
          <w:sz w:val="28"/>
          <w:szCs w:val="28"/>
          <w:lang w:val="uk-UA"/>
        </w:rPr>
        <w:t>Контрольна робота № 2</w:t>
      </w:r>
    </w:p>
    <w:p w:rsidR="006C0D65" w:rsidRPr="00346E6E" w:rsidRDefault="006C0D65" w:rsidP="006C0D65">
      <w:pPr>
        <w:pStyle w:val="2"/>
        <w:ind w:left="0"/>
        <w:rPr>
          <w:b/>
          <w:sz w:val="28"/>
          <w:szCs w:val="28"/>
          <w:u w:val="none"/>
        </w:rPr>
      </w:pPr>
      <w:r w:rsidRPr="00346E6E">
        <w:rPr>
          <w:b/>
          <w:sz w:val="28"/>
          <w:szCs w:val="28"/>
          <w:u w:val="none"/>
        </w:rPr>
        <w:t>Практична риторика.</w:t>
      </w:r>
    </w:p>
    <w:p w:rsidR="006C0D65" w:rsidRPr="00346E6E" w:rsidRDefault="006C0D65" w:rsidP="006C0D65">
      <w:pPr>
        <w:jc w:val="center"/>
        <w:rPr>
          <w:rFonts w:ascii="Times New Roman" w:hAnsi="Times New Roman" w:cs="Times New Roman"/>
          <w:b/>
          <w:sz w:val="28"/>
          <w:szCs w:val="28"/>
        </w:rPr>
      </w:pPr>
      <w:r w:rsidRPr="00346E6E">
        <w:rPr>
          <w:rFonts w:ascii="Times New Roman" w:hAnsi="Times New Roman" w:cs="Times New Roman"/>
          <w:b/>
          <w:sz w:val="28"/>
          <w:szCs w:val="28"/>
        </w:rPr>
        <w:t xml:space="preserve"> Риторика як мистецтво, наука й навчальна дисципліна.</w:t>
      </w:r>
    </w:p>
    <w:p w:rsidR="006C0D65" w:rsidRPr="00346E6E" w:rsidRDefault="006C0D65" w:rsidP="006C0D65">
      <w:pPr>
        <w:pStyle w:val="2"/>
        <w:ind w:left="0"/>
        <w:jc w:val="both"/>
        <w:rPr>
          <w:b/>
          <w:sz w:val="28"/>
          <w:szCs w:val="28"/>
          <w:u w:val="none"/>
        </w:rPr>
      </w:pPr>
      <w:r w:rsidRPr="00346E6E">
        <w:rPr>
          <w:b/>
          <w:sz w:val="28"/>
          <w:szCs w:val="28"/>
          <w:u w:val="none"/>
          <w:lang w:val="uk-UA"/>
        </w:rPr>
        <w:t xml:space="preserve">                            </w:t>
      </w:r>
      <w:r w:rsidRPr="00346E6E">
        <w:rPr>
          <w:b/>
          <w:sz w:val="28"/>
          <w:szCs w:val="28"/>
          <w:u w:val="none"/>
        </w:rPr>
        <w:t xml:space="preserve">Орфоепічна норма.Орфоепічна помилка. </w:t>
      </w:r>
    </w:p>
    <w:p w:rsidR="006C0D65" w:rsidRPr="00346E6E" w:rsidRDefault="006C0D65" w:rsidP="006C0D65">
      <w:pPr>
        <w:pStyle w:val="2"/>
        <w:ind w:left="0"/>
        <w:rPr>
          <w:b/>
          <w:sz w:val="28"/>
          <w:szCs w:val="28"/>
          <w:lang w:val="uk-UA"/>
        </w:rPr>
      </w:pPr>
      <w:r w:rsidRPr="00346E6E">
        <w:rPr>
          <w:b/>
          <w:sz w:val="28"/>
          <w:szCs w:val="28"/>
          <w:lang w:val="uk-UA"/>
        </w:rPr>
        <w:t>ВАРІАНТ 2</w:t>
      </w:r>
    </w:p>
    <w:p w:rsidR="006C0D65" w:rsidRPr="00346E6E" w:rsidRDefault="006C0D65" w:rsidP="006C0D65">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Початковий рів</w:t>
      </w:r>
      <w:r w:rsidR="00346E6E" w:rsidRPr="00346E6E">
        <w:rPr>
          <w:rFonts w:ascii="Times New Roman" w:hAnsi="Times New Roman" w:cs="Times New Roman"/>
          <w:sz w:val="28"/>
          <w:szCs w:val="28"/>
          <w:lang w:val="uk-UA" w:eastAsia="ru-RU"/>
        </w:rPr>
        <w:t>е</w:t>
      </w:r>
      <w:r w:rsidRPr="00346E6E">
        <w:rPr>
          <w:rFonts w:ascii="Times New Roman" w:hAnsi="Times New Roman" w:cs="Times New Roman"/>
          <w:sz w:val="28"/>
          <w:szCs w:val="28"/>
          <w:lang w:val="uk-UA" w:eastAsia="ru-RU"/>
        </w:rPr>
        <w:t xml:space="preserve">нь </w:t>
      </w:r>
    </w:p>
    <w:p w:rsidR="006C0D65" w:rsidRPr="00346E6E" w:rsidRDefault="006C0D65" w:rsidP="006C0D65">
      <w:pPr>
        <w:pStyle w:val="western"/>
        <w:spacing w:before="0" w:beforeAutospacing="0" w:after="0" w:afterAutospacing="0"/>
        <w:textAlignment w:val="baseline"/>
        <w:rPr>
          <w:color w:val="000000"/>
          <w:sz w:val="27"/>
          <w:szCs w:val="27"/>
        </w:rPr>
      </w:pPr>
      <w:r w:rsidRPr="00346E6E">
        <w:rPr>
          <w:lang w:val="uk-UA"/>
        </w:rPr>
        <w:t>1.</w:t>
      </w:r>
      <w:r w:rsidRPr="00346E6E">
        <w:rPr>
          <w:b/>
          <w:bCs/>
          <w:color w:val="000000"/>
          <w:sz w:val="27"/>
          <w:szCs w:val="27"/>
          <w:bdr w:val="none" w:sz="0" w:space="0" w:color="auto" w:frame="1"/>
        </w:rPr>
        <w:t xml:space="preserve"> Знайдіть рядок, у якому в усіх словах букви «я», «ю», «є» позначають один звук:</w:t>
      </w:r>
    </w:p>
    <w:p w:rsidR="006C0D65" w:rsidRPr="00346E6E" w:rsidRDefault="006C0D65" w:rsidP="006C0D65">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А</w:t>
      </w:r>
      <w:r w:rsidRPr="00346E6E">
        <w:rPr>
          <w:color w:val="000000"/>
          <w:sz w:val="27"/>
          <w:szCs w:val="27"/>
        </w:rPr>
        <w:t> </w:t>
      </w:r>
      <w:r w:rsidRPr="00346E6E">
        <w:rPr>
          <w:color w:val="000000"/>
          <w:sz w:val="27"/>
          <w:szCs w:val="27"/>
          <w:bdr w:val="none" w:sz="0" w:space="0" w:color="auto" w:frame="1"/>
        </w:rPr>
        <w:t>юшка, балтієць, ілюзія, ділянка, буряковий;</w:t>
      </w:r>
    </w:p>
    <w:p w:rsidR="006C0D65" w:rsidRPr="00346E6E" w:rsidRDefault="006C0D65" w:rsidP="006C0D65">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Б</w:t>
      </w:r>
      <w:r w:rsidRPr="00346E6E">
        <w:rPr>
          <w:color w:val="000000"/>
          <w:sz w:val="27"/>
          <w:szCs w:val="27"/>
        </w:rPr>
        <w:t> </w:t>
      </w:r>
      <w:r w:rsidRPr="00346E6E">
        <w:rPr>
          <w:color w:val="000000"/>
          <w:sz w:val="27"/>
          <w:szCs w:val="27"/>
          <w:bdr w:val="none" w:sz="0" w:space="0" w:color="auto" w:frame="1"/>
        </w:rPr>
        <w:t>комісія, завдання, яхта, юридичний, валюта;</w:t>
      </w:r>
    </w:p>
    <w:p w:rsidR="006C0D65" w:rsidRPr="00346E6E" w:rsidRDefault="006C0D65" w:rsidP="006C0D65">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В</w:t>
      </w:r>
      <w:r w:rsidRPr="00346E6E">
        <w:rPr>
          <w:color w:val="000000"/>
          <w:sz w:val="27"/>
          <w:szCs w:val="27"/>
        </w:rPr>
        <w:t> </w:t>
      </w:r>
      <w:r w:rsidRPr="00346E6E">
        <w:rPr>
          <w:color w:val="000000"/>
          <w:sz w:val="27"/>
          <w:szCs w:val="27"/>
          <w:bdr w:val="none" w:sz="0" w:space="0" w:color="auto" w:frame="1"/>
        </w:rPr>
        <w:t>бюрократ, вдячність, малюнок, льодяний, калькулятор;</w:t>
      </w:r>
    </w:p>
    <w:p w:rsidR="0059423A" w:rsidRPr="00346E6E" w:rsidRDefault="006C0D65" w:rsidP="0059423A">
      <w:pPr>
        <w:pStyle w:val="western"/>
        <w:spacing w:before="0" w:beforeAutospacing="0" w:after="0" w:afterAutospacing="0"/>
        <w:textAlignment w:val="baseline"/>
        <w:rPr>
          <w:color w:val="000000"/>
          <w:sz w:val="27"/>
          <w:szCs w:val="27"/>
        </w:rPr>
      </w:pPr>
      <w:r w:rsidRPr="00346E6E">
        <w:rPr>
          <w:lang w:val="uk-UA"/>
        </w:rPr>
        <w:t>2.</w:t>
      </w:r>
      <w:r w:rsidR="0059423A" w:rsidRPr="00346E6E">
        <w:rPr>
          <w:b/>
          <w:bCs/>
          <w:color w:val="000000"/>
          <w:sz w:val="27"/>
          <w:szCs w:val="27"/>
          <w:bdr w:val="none" w:sz="0" w:space="0" w:color="auto" w:frame="1"/>
        </w:rPr>
        <w:t xml:space="preserve"> Знайдіть рядок, у якому в усіх словах наголошується другий склад:</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А</w:t>
      </w:r>
      <w:r w:rsidRPr="00346E6E">
        <w:rPr>
          <w:color w:val="000000"/>
          <w:sz w:val="27"/>
          <w:szCs w:val="27"/>
        </w:rPr>
        <w:t> </w:t>
      </w:r>
      <w:r w:rsidRPr="00346E6E">
        <w:rPr>
          <w:color w:val="000000"/>
          <w:sz w:val="27"/>
          <w:szCs w:val="27"/>
          <w:bdr w:val="none" w:sz="0" w:space="0" w:color="auto" w:frame="1"/>
        </w:rPr>
        <w:t>мережа, черговий, олень;</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Б</w:t>
      </w:r>
      <w:r w:rsidRPr="00346E6E">
        <w:rPr>
          <w:color w:val="000000"/>
          <w:sz w:val="27"/>
          <w:szCs w:val="27"/>
        </w:rPr>
        <w:t> </w:t>
      </w:r>
      <w:r w:rsidRPr="00346E6E">
        <w:rPr>
          <w:color w:val="000000"/>
          <w:sz w:val="27"/>
          <w:szCs w:val="27"/>
          <w:bdr w:val="none" w:sz="0" w:space="0" w:color="auto" w:frame="1"/>
        </w:rPr>
        <w:t>горошина, котрий, живемо;</w:t>
      </w:r>
    </w:p>
    <w:p w:rsidR="006C0D65"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bdr w:val="none" w:sz="0" w:space="0" w:color="auto" w:frame="1"/>
        </w:rPr>
        <w:t>В</w:t>
      </w:r>
      <w:r w:rsidRPr="00346E6E">
        <w:rPr>
          <w:color w:val="000000"/>
          <w:sz w:val="27"/>
          <w:szCs w:val="27"/>
        </w:rPr>
        <w:t> </w:t>
      </w:r>
      <w:r w:rsidRPr="00346E6E">
        <w:rPr>
          <w:color w:val="000000"/>
          <w:sz w:val="27"/>
          <w:szCs w:val="27"/>
          <w:bdr w:val="none" w:sz="0" w:space="0" w:color="auto" w:frame="1"/>
        </w:rPr>
        <w:t>довідник, читання, нести;</w:t>
      </w:r>
    </w:p>
    <w:p w:rsidR="0059423A" w:rsidRPr="00346E6E" w:rsidRDefault="006C0D65" w:rsidP="0059423A">
      <w:pPr>
        <w:pStyle w:val="western"/>
        <w:spacing w:before="0" w:beforeAutospacing="0" w:after="0" w:afterAutospacing="0"/>
        <w:textAlignment w:val="baseline"/>
        <w:rPr>
          <w:color w:val="000000"/>
          <w:sz w:val="27"/>
          <w:szCs w:val="27"/>
        </w:rPr>
      </w:pPr>
      <w:r w:rsidRPr="00346E6E">
        <w:rPr>
          <w:lang w:val="uk-UA"/>
        </w:rPr>
        <w:t>3.</w:t>
      </w:r>
      <w:r w:rsidR="0059423A" w:rsidRPr="00346E6E">
        <w:rPr>
          <w:b/>
          <w:bCs/>
          <w:color w:val="000000"/>
          <w:sz w:val="27"/>
          <w:szCs w:val="27"/>
          <w:bdr w:val="none" w:sz="0" w:space="0" w:color="auto" w:frame="1"/>
        </w:rPr>
        <w:t xml:space="preserve"> Уподібнення приголосних відбувається у кожному слові рядка</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А свято, подружці, ллється;</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Б кінський, милуєшся, доріжка;</w:t>
      </w:r>
    </w:p>
    <w:p w:rsidR="006C0D65"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В мороз, кігті, боротьба.</w:t>
      </w:r>
    </w:p>
    <w:p w:rsidR="0059423A" w:rsidRPr="00346E6E" w:rsidRDefault="006C0D65" w:rsidP="0059423A">
      <w:pPr>
        <w:pStyle w:val="western"/>
        <w:spacing w:before="0" w:beforeAutospacing="0" w:after="0" w:afterAutospacing="0"/>
        <w:textAlignment w:val="baseline"/>
        <w:rPr>
          <w:color w:val="000000"/>
          <w:sz w:val="27"/>
          <w:szCs w:val="27"/>
        </w:rPr>
      </w:pPr>
      <w:r w:rsidRPr="00346E6E">
        <w:rPr>
          <w:lang w:val="uk-UA"/>
        </w:rPr>
        <w:t>4.</w:t>
      </w:r>
      <w:r w:rsidR="0059423A" w:rsidRPr="00346E6E">
        <w:rPr>
          <w:b/>
          <w:bCs/>
          <w:color w:val="000000"/>
          <w:sz w:val="27"/>
          <w:szCs w:val="27"/>
          <w:bdr w:val="none" w:sz="0" w:space="0" w:color="auto" w:frame="1"/>
        </w:rPr>
        <w:t xml:space="preserve"> Наголос на другому складі має кожне слово рядка</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А жадоба, байдужий, олень;</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Б квартал, ознака, русло;</w:t>
      </w:r>
    </w:p>
    <w:p w:rsidR="0059423A"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В. шофер, громадський, вибір.</w:t>
      </w:r>
    </w:p>
    <w:p w:rsidR="00346E6E" w:rsidRPr="00346E6E" w:rsidRDefault="00346E6E" w:rsidP="0059423A">
      <w:pPr>
        <w:pStyle w:val="western"/>
        <w:spacing w:before="0" w:beforeAutospacing="0" w:after="0" w:afterAutospacing="0"/>
        <w:textAlignment w:val="baseline"/>
        <w:rPr>
          <w:color w:val="000000"/>
          <w:sz w:val="27"/>
          <w:szCs w:val="27"/>
        </w:rPr>
      </w:pPr>
    </w:p>
    <w:p w:rsidR="0059423A" w:rsidRPr="00346E6E" w:rsidRDefault="0059423A" w:rsidP="0059423A">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 xml:space="preserve">Середній рівень </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lang w:val="uk-UA"/>
        </w:rPr>
        <w:t>1.</w:t>
      </w:r>
      <w:r w:rsidRPr="00346E6E">
        <w:rPr>
          <w:b/>
          <w:bCs/>
          <w:color w:val="000000"/>
          <w:sz w:val="27"/>
          <w:szCs w:val="27"/>
          <w:bdr w:val="none" w:sz="0" w:space="0" w:color="auto" w:frame="1"/>
        </w:rPr>
        <w:t xml:space="preserve"> Поєднайте поняття, позначене цифрою, з прикладами, позначеними буквами.</w:t>
      </w:r>
    </w:p>
    <w:tbl>
      <w:tblPr>
        <w:tblW w:w="0" w:type="auto"/>
        <w:tblCellMar>
          <w:left w:w="0" w:type="dxa"/>
          <w:right w:w="0" w:type="dxa"/>
        </w:tblCellMar>
        <w:tblLook w:val="04A0" w:firstRow="1" w:lastRow="0" w:firstColumn="1" w:lastColumn="0" w:noHBand="0" w:noVBand="1"/>
      </w:tblPr>
      <w:tblGrid>
        <w:gridCol w:w="3861"/>
        <w:gridCol w:w="4702"/>
      </w:tblGrid>
      <w:tr w:rsidR="0059423A" w:rsidRPr="0059423A" w:rsidTr="0059423A">
        <w:tc>
          <w:tcPr>
            <w:tcW w:w="0" w:type="auto"/>
            <w:tcBorders>
              <w:top w:val="nil"/>
              <w:left w:val="nil"/>
              <w:bottom w:val="nil"/>
              <w:right w:val="nil"/>
            </w:tcBorders>
            <w:vAlign w:val="bottom"/>
            <w:hideMark/>
          </w:tcPr>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1 Словорозрізнювальний наголос</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2 Форморорізнювальний наголос</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3 Подвійний наголос</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4 Уподібнення приголосних</w:t>
            </w:r>
          </w:p>
        </w:tc>
        <w:tc>
          <w:tcPr>
            <w:tcW w:w="0" w:type="auto"/>
            <w:tcBorders>
              <w:top w:val="nil"/>
              <w:left w:val="nil"/>
              <w:bottom w:val="nil"/>
              <w:right w:val="nil"/>
            </w:tcBorders>
            <w:vAlign w:val="bottom"/>
            <w:hideMark/>
          </w:tcPr>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А Помилка, також</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Б Зате, проте</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В Замок — замок, атлас — атлас</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Г Води — води, викликати — викликати</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Д Косьба, боротьба</w:t>
            </w:r>
          </w:p>
        </w:tc>
      </w:tr>
    </w:tbl>
    <w:p w:rsidR="0059423A" w:rsidRPr="00346E6E" w:rsidRDefault="0059423A" w:rsidP="0059423A">
      <w:pPr>
        <w:rPr>
          <w:rFonts w:ascii="Times New Roman" w:hAnsi="Times New Roman" w:cs="Times New Roman"/>
          <w:lang w:val="uk-UA" w:eastAsia="ru-RU"/>
        </w:rPr>
      </w:pPr>
    </w:p>
    <w:p w:rsidR="0059423A" w:rsidRPr="00346E6E" w:rsidRDefault="0059423A" w:rsidP="0059423A">
      <w:pPr>
        <w:pStyle w:val="western"/>
        <w:spacing w:before="0" w:beforeAutospacing="0" w:after="0" w:afterAutospacing="0"/>
        <w:textAlignment w:val="baseline"/>
        <w:rPr>
          <w:color w:val="000000"/>
          <w:sz w:val="27"/>
          <w:szCs w:val="27"/>
        </w:rPr>
      </w:pPr>
      <w:r w:rsidRPr="00346E6E">
        <w:rPr>
          <w:lang w:val="uk-UA"/>
        </w:rPr>
        <w:t xml:space="preserve">2. </w:t>
      </w:r>
      <w:r w:rsidRPr="00346E6E">
        <w:rPr>
          <w:b/>
          <w:bCs/>
          <w:color w:val="000000"/>
          <w:sz w:val="27"/>
          <w:szCs w:val="27"/>
          <w:bdr w:val="none" w:sz="0" w:space="0" w:color="auto" w:frame="1"/>
        </w:rPr>
        <w:t>Поєднайте поняття, позначене цифрою, з прикладами, позначеними буквами.</w:t>
      </w:r>
    </w:p>
    <w:tbl>
      <w:tblPr>
        <w:tblW w:w="0" w:type="auto"/>
        <w:tblCellMar>
          <w:left w:w="0" w:type="dxa"/>
          <w:right w:w="0" w:type="dxa"/>
        </w:tblCellMar>
        <w:tblLook w:val="04A0" w:firstRow="1" w:lastRow="0" w:firstColumn="1" w:lastColumn="0" w:noHBand="0" w:noVBand="1"/>
      </w:tblPr>
      <w:tblGrid>
        <w:gridCol w:w="4735"/>
        <w:gridCol w:w="4620"/>
      </w:tblGrid>
      <w:tr w:rsidR="0059423A" w:rsidRPr="0059423A" w:rsidTr="0059423A">
        <w:tc>
          <w:tcPr>
            <w:tcW w:w="0" w:type="auto"/>
            <w:tcBorders>
              <w:top w:val="nil"/>
              <w:left w:val="nil"/>
              <w:bottom w:val="nil"/>
              <w:right w:val="nil"/>
            </w:tcBorders>
            <w:vAlign w:val="bottom"/>
            <w:hideMark/>
          </w:tcPr>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1 Чергування у/в не розрізнює значення слів</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2 Чергування у/в розрізнює значення слів</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3 Порушено чергування у/в</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4 Порушено чергування і/й</w:t>
            </w:r>
          </w:p>
        </w:tc>
        <w:tc>
          <w:tcPr>
            <w:tcW w:w="0" w:type="auto"/>
            <w:tcBorders>
              <w:top w:val="nil"/>
              <w:left w:val="nil"/>
              <w:bottom w:val="nil"/>
              <w:right w:val="nil"/>
            </w:tcBorders>
            <w:vAlign w:val="bottom"/>
            <w:hideMark/>
          </w:tcPr>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А Вправа — управа, враження — ураження</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Б Петро й Йосип</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В Вдень — удень, врозліт — урозліт</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Г У Одесі відбулася гуморина</w:t>
            </w:r>
          </w:p>
          <w:p w:rsidR="0059423A" w:rsidRPr="0059423A" w:rsidRDefault="0059423A" w:rsidP="0059423A">
            <w:pPr>
              <w:spacing w:after="0" w:line="240" w:lineRule="auto"/>
              <w:textAlignment w:val="baseline"/>
              <w:rPr>
                <w:rFonts w:ascii="Times New Roman" w:eastAsia="Times New Roman" w:hAnsi="Times New Roman" w:cs="Times New Roman"/>
                <w:color w:val="000000"/>
                <w:sz w:val="27"/>
                <w:szCs w:val="27"/>
                <w:lang w:eastAsia="ru-RU"/>
              </w:rPr>
            </w:pPr>
            <w:r w:rsidRPr="0059423A">
              <w:rPr>
                <w:rFonts w:ascii="Times New Roman" w:eastAsia="Times New Roman" w:hAnsi="Times New Roman" w:cs="Times New Roman"/>
                <w:color w:val="000000"/>
                <w:sz w:val="27"/>
                <w:szCs w:val="27"/>
                <w:lang w:eastAsia="ru-RU"/>
              </w:rPr>
              <w:t>Д Брати і сестри</w:t>
            </w:r>
          </w:p>
        </w:tc>
      </w:tr>
    </w:tbl>
    <w:p w:rsidR="0059423A" w:rsidRPr="00346E6E" w:rsidRDefault="0059423A" w:rsidP="0059423A">
      <w:pPr>
        <w:rPr>
          <w:rFonts w:ascii="Times New Roman" w:hAnsi="Times New Roman" w:cs="Times New Roman"/>
          <w:sz w:val="28"/>
          <w:szCs w:val="28"/>
          <w:lang w:val="uk-UA" w:eastAsia="ru-RU"/>
        </w:rPr>
      </w:pPr>
    </w:p>
    <w:p w:rsidR="0059423A" w:rsidRPr="00346E6E" w:rsidRDefault="0059423A" w:rsidP="0059423A">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lastRenderedPageBreak/>
        <w:t>Достатній рівень</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lang w:val="uk-UA"/>
        </w:rPr>
        <w:t>1.</w:t>
      </w:r>
      <w:r w:rsidRPr="00346E6E">
        <w:rPr>
          <w:b/>
          <w:bCs/>
          <w:color w:val="000000"/>
          <w:sz w:val="27"/>
          <w:szCs w:val="27"/>
          <w:bdr w:val="none" w:sz="0" w:space="0" w:color="auto" w:frame="1"/>
        </w:rPr>
        <w:t xml:space="preserve"> Запишіть транскрипцію слів:</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i/>
          <w:iCs/>
          <w:color w:val="000000"/>
          <w:sz w:val="27"/>
          <w:szCs w:val="27"/>
          <w:bdr w:val="none" w:sz="0" w:space="0" w:color="auto" w:frame="1"/>
        </w:rPr>
        <w:t>Нігті, зап'ястний, смикаєшся, вокзал.</w:t>
      </w:r>
    </w:p>
    <w:p w:rsidR="0059423A" w:rsidRPr="00346E6E" w:rsidRDefault="0059423A" w:rsidP="0059423A">
      <w:pPr>
        <w:rPr>
          <w:rFonts w:ascii="Times New Roman" w:hAnsi="Times New Roman" w:cs="Times New Roman"/>
          <w:lang w:val="uk-UA" w:eastAsia="ru-RU"/>
        </w:rPr>
      </w:pPr>
    </w:p>
    <w:p w:rsidR="0059423A" w:rsidRDefault="0059423A" w:rsidP="0059423A">
      <w:pPr>
        <w:rPr>
          <w:rFonts w:ascii="Times New Roman" w:hAnsi="Times New Roman" w:cs="Times New Roman"/>
          <w:b/>
          <w:iCs/>
          <w:color w:val="000000"/>
          <w:sz w:val="27"/>
          <w:szCs w:val="27"/>
          <w:bdr w:val="none" w:sz="0" w:space="0" w:color="auto" w:frame="1"/>
          <w:lang w:val="uk-UA"/>
        </w:rPr>
      </w:pPr>
      <w:r w:rsidRPr="00346E6E">
        <w:rPr>
          <w:rFonts w:ascii="Times New Roman" w:hAnsi="Times New Roman" w:cs="Times New Roman"/>
          <w:lang w:val="uk-UA" w:eastAsia="ru-RU"/>
        </w:rPr>
        <w:t>2.</w:t>
      </w:r>
      <w:r w:rsidR="003B048A" w:rsidRPr="003B048A">
        <w:rPr>
          <w:b/>
          <w:iCs/>
          <w:color w:val="000000"/>
          <w:sz w:val="27"/>
          <w:szCs w:val="27"/>
          <w:bdr w:val="none" w:sz="0" w:space="0" w:color="auto" w:frame="1"/>
          <w:lang w:val="uk-UA"/>
        </w:rPr>
        <w:t xml:space="preserve"> </w:t>
      </w:r>
      <w:r w:rsidR="003B048A" w:rsidRPr="003B048A">
        <w:rPr>
          <w:rFonts w:ascii="Times New Roman" w:hAnsi="Times New Roman" w:cs="Times New Roman"/>
          <w:b/>
          <w:iCs/>
          <w:color w:val="000000"/>
          <w:sz w:val="27"/>
          <w:szCs w:val="27"/>
          <w:bdr w:val="none" w:sz="0" w:space="0" w:color="auto" w:frame="1"/>
          <w:lang w:val="uk-UA"/>
        </w:rPr>
        <w:t>Перепишіть,  у поданих словах поставте нагалос.</w:t>
      </w:r>
    </w:p>
    <w:p w:rsidR="003B048A" w:rsidRPr="003B048A" w:rsidRDefault="003B048A" w:rsidP="0059423A">
      <w:pPr>
        <w:rPr>
          <w:rFonts w:ascii="Times New Roman" w:hAnsi="Times New Roman" w:cs="Times New Roman"/>
          <w:lang w:val="uk-UA" w:eastAsia="ru-RU"/>
        </w:rPr>
      </w:pPr>
      <w:r>
        <w:rPr>
          <w:rFonts w:ascii="Times New Roman" w:hAnsi="Times New Roman" w:cs="Times New Roman"/>
          <w:iCs/>
          <w:color w:val="000000"/>
          <w:sz w:val="27"/>
          <w:szCs w:val="27"/>
          <w:bdr w:val="none" w:sz="0" w:space="0" w:color="auto" w:frame="1"/>
          <w:lang w:val="uk-UA"/>
        </w:rPr>
        <w:t>Виразний, випадок, шофер, кропива, обруч, начинка, щипці, визнання.</w:t>
      </w:r>
      <w:bookmarkStart w:id="0" w:name="_GoBack"/>
      <w:bookmarkEnd w:id="0"/>
    </w:p>
    <w:p w:rsidR="0059423A" w:rsidRPr="00346E6E" w:rsidRDefault="0059423A" w:rsidP="0059423A">
      <w:pPr>
        <w:rPr>
          <w:rFonts w:ascii="Times New Roman" w:hAnsi="Times New Roman" w:cs="Times New Roman"/>
          <w:sz w:val="28"/>
          <w:szCs w:val="28"/>
          <w:lang w:val="uk-UA" w:eastAsia="ru-RU"/>
        </w:rPr>
      </w:pPr>
      <w:r w:rsidRPr="00346E6E">
        <w:rPr>
          <w:rFonts w:ascii="Times New Roman" w:hAnsi="Times New Roman" w:cs="Times New Roman"/>
          <w:sz w:val="28"/>
          <w:szCs w:val="28"/>
          <w:lang w:val="uk-UA" w:eastAsia="ru-RU"/>
        </w:rPr>
        <w:t xml:space="preserve">Високий рівень </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b/>
          <w:bCs/>
          <w:color w:val="000000"/>
          <w:sz w:val="27"/>
          <w:szCs w:val="27"/>
          <w:bdr w:val="none" w:sz="0" w:space="0" w:color="auto" w:frame="1"/>
        </w:rPr>
        <w:t>Запишіть речення, обравши правильний варіант з наведених у дужках:</w:t>
      </w:r>
    </w:p>
    <w:p w:rsidR="0059423A" w:rsidRPr="00346E6E" w:rsidRDefault="0059423A" w:rsidP="0059423A">
      <w:pPr>
        <w:pStyle w:val="western"/>
        <w:spacing w:before="0" w:beforeAutospacing="0" w:after="0" w:afterAutospacing="0"/>
        <w:textAlignment w:val="baseline"/>
        <w:rPr>
          <w:color w:val="000000"/>
          <w:sz w:val="27"/>
          <w:szCs w:val="27"/>
        </w:rPr>
      </w:pPr>
      <w:r w:rsidRPr="00346E6E">
        <w:rPr>
          <w:color w:val="000000"/>
          <w:sz w:val="27"/>
          <w:szCs w:val="27"/>
        </w:rPr>
        <w:t>Черпаючи (з, із) скарбниць усної народної творчості, що сягає (у, в) прадавні часи, пересвідчуємо (ся, сь), якою вірністю (і, й) незрадливістю шанували наші предки землю, захищаючи її (від, од) ворогів на (ратному, ратнім) полі. З древньоруських літописів, легенд, (з, із) героїчних дум та пісень постає (перед, переді) нами та любов, гартована (у, в) битвах (з, із) степовими ордами (</w:t>
      </w:r>
      <w:r w:rsidRPr="00346E6E">
        <w:rPr>
          <w:i/>
          <w:iCs/>
          <w:color w:val="000000"/>
          <w:sz w:val="27"/>
          <w:szCs w:val="27"/>
          <w:bdr w:val="none" w:sz="0" w:space="0" w:color="auto" w:frame="1"/>
        </w:rPr>
        <w:t>Є. Гуцало</w:t>
      </w:r>
      <w:r w:rsidRPr="00346E6E">
        <w:rPr>
          <w:color w:val="000000"/>
          <w:sz w:val="27"/>
          <w:szCs w:val="27"/>
        </w:rPr>
        <w:t>).</w:t>
      </w:r>
    </w:p>
    <w:p w:rsidR="0059423A" w:rsidRPr="0059423A" w:rsidRDefault="0059423A" w:rsidP="0059423A">
      <w:pPr>
        <w:rPr>
          <w:lang w:eastAsia="ru-RU"/>
        </w:rPr>
      </w:pPr>
    </w:p>
    <w:p w:rsidR="006C0D65" w:rsidRPr="006C0D65" w:rsidRDefault="006C0D65" w:rsidP="006C0D65">
      <w:pPr>
        <w:rPr>
          <w:lang w:val="uk-UA" w:eastAsia="ru-RU"/>
        </w:rPr>
      </w:pPr>
    </w:p>
    <w:p w:rsidR="006C0D65" w:rsidRPr="006C0D65" w:rsidRDefault="006C0D65" w:rsidP="00067988">
      <w:pPr>
        <w:jc w:val="center"/>
        <w:rPr>
          <w:lang w:val="x-none"/>
        </w:rPr>
      </w:pPr>
    </w:p>
    <w:sectPr w:rsidR="006C0D65" w:rsidRPr="006C0D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C10FB"/>
    <w:multiLevelType w:val="hybridMultilevel"/>
    <w:tmpl w:val="59CA21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716"/>
    <w:rsid w:val="00067988"/>
    <w:rsid w:val="0030254C"/>
    <w:rsid w:val="00346E6E"/>
    <w:rsid w:val="003B048A"/>
    <w:rsid w:val="0059423A"/>
    <w:rsid w:val="006C0D65"/>
    <w:rsid w:val="0071603E"/>
    <w:rsid w:val="00B84716"/>
    <w:rsid w:val="00F246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7803"/>
  <w15:chartTrackingRefBased/>
  <w15:docId w15:val="{361226FE-F527-46F5-83E1-5DBEDBEE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qFormat/>
    <w:rsid w:val="00067988"/>
    <w:pPr>
      <w:keepNext/>
      <w:spacing w:after="0" w:line="240" w:lineRule="auto"/>
      <w:ind w:left="360"/>
      <w:jc w:val="center"/>
      <w:outlineLvl w:val="1"/>
    </w:pPr>
    <w:rPr>
      <w:rFonts w:ascii="Times New Roman" w:eastAsia="Times New Roman" w:hAnsi="Times New Roman" w:cs="Times New Roman"/>
      <w:sz w:val="24"/>
      <w:szCs w:val="24"/>
      <w:u w:val="single"/>
      <w:lang w:val="x-none"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067988"/>
    <w:rPr>
      <w:rFonts w:ascii="Times New Roman" w:eastAsia="Times New Roman" w:hAnsi="Times New Roman" w:cs="Times New Roman"/>
      <w:sz w:val="24"/>
      <w:szCs w:val="24"/>
      <w:u w:val="single"/>
      <w:lang w:val="x-none" w:eastAsia="ru-RU"/>
    </w:rPr>
  </w:style>
  <w:style w:type="paragraph" w:customStyle="1" w:styleId="western">
    <w:name w:val="western"/>
    <w:basedOn w:val="a"/>
    <w:rsid w:val="006C0D6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6C0D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C0D65"/>
    <w:rPr>
      <w:b/>
      <w:bCs/>
    </w:rPr>
  </w:style>
  <w:style w:type="paragraph" w:styleId="a5">
    <w:name w:val="List Paragraph"/>
    <w:basedOn w:val="a"/>
    <w:uiPriority w:val="34"/>
    <w:qFormat/>
    <w:rsid w:val="005942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644036">
      <w:bodyDiv w:val="1"/>
      <w:marLeft w:val="0"/>
      <w:marRight w:val="0"/>
      <w:marTop w:val="0"/>
      <w:marBottom w:val="0"/>
      <w:divBdr>
        <w:top w:val="none" w:sz="0" w:space="0" w:color="auto"/>
        <w:left w:val="none" w:sz="0" w:space="0" w:color="auto"/>
        <w:bottom w:val="none" w:sz="0" w:space="0" w:color="auto"/>
        <w:right w:val="none" w:sz="0" w:space="0" w:color="auto"/>
      </w:divBdr>
    </w:div>
    <w:div w:id="223612715">
      <w:bodyDiv w:val="1"/>
      <w:marLeft w:val="0"/>
      <w:marRight w:val="0"/>
      <w:marTop w:val="0"/>
      <w:marBottom w:val="0"/>
      <w:divBdr>
        <w:top w:val="none" w:sz="0" w:space="0" w:color="auto"/>
        <w:left w:val="none" w:sz="0" w:space="0" w:color="auto"/>
        <w:bottom w:val="none" w:sz="0" w:space="0" w:color="auto"/>
        <w:right w:val="none" w:sz="0" w:space="0" w:color="auto"/>
      </w:divBdr>
    </w:div>
    <w:div w:id="303779869">
      <w:bodyDiv w:val="1"/>
      <w:marLeft w:val="0"/>
      <w:marRight w:val="0"/>
      <w:marTop w:val="0"/>
      <w:marBottom w:val="0"/>
      <w:divBdr>
        <w:top w:val="none" w:sz="0" w:space="0" w:color="auto"/>
        <w:left w:val="none" w:sz="0" w:space="0" w:color="auto"/>
        <w:bottom w:val="none" w:sz="0" w:space="0" w:color="auto"/>
        <w:right w:val="none" w:sz="0" w:space="0" w:color="auto"/>
      </w:divBdr>
    </w:div>
    <w:div w:id="520900254">
      <w:bodyDiv w:val="1"/>
      <w:marLeft w:val="0"/>
      <w:marRight w:val="0"/>
      <w:marTop w:val="0"/>
      <w:marBottom w:val="0"/>
      <w:divBdr>
        <w:top w:val="none" w:sz="0" w:space="0" w:color="auto"/>
        <w:left w:val="none" w:sz="0" w:space="0" w:color="auto"/>
        <w:bottom w:val="none" w:sz="0" w:space="0" w:color="auto"/>
        <w:right w:val="none" w:sz="0" w:space="0" w:color="auto"/>
      </w:divBdr>
    </w:div>
    <w:div w:id="627586893">
      <w:bodyDiv w:val="1"/>
      <w:marLeft w:val="0"/>
      <w:marRight w:val="0"/>
      <w:marTop w:val="0"/>
      <w:marBottom w:val="0"/>
      <w:divBdr>
        <w:top w:val="none" w:sz="0" w:space="0" w:color="auto"/>
        <w:left w:val="none" w:sz="0" w:space="0" w:color="auto"/>
        <w:bottom w:val="none" w:sz="0" w:space="0" w:color="auto"/>
        <w:right w:val="none" w:sz="0" w:space="0" w:color="auto"/>
      </w:divBdr>
    </w:div>
    <w:div w:id="984628900">
      <w:bodyDiv w:val="1"/>
      <w:marLeft w:val="0"/>
      <w:marRight w:val="0"/>
      <w:marTop w:val="0"/>
      <w:marBottom w:val="0"/>
      <w:divBdr>
        <w:top w:val="none" w:sz="0" w:space="0" w:color="auto"/>
        <w:left w:val="none" w:sz="0" w:space="0" w:color="auto"/>
        <w:bottom w:val="none" w:sz="0" w:space="0" w:color="auto"/>
        <w:right w:val="none" w:sz="0" w:space="0" w:color="auto"/>
      </w:divBdr>
    </w:div>
    <w:div w:id="990598873">
      <w:bodyDiv w:val="1"/>
      <w:marLeft w:val="0"/>
      <w:marRight w:val="0"/>
      <w:marTop w:val="0"/>
      <w:marBottom w:val="0"/>
      <w:divBdr>
        <w:top w:val="none" w:sz="0" w:space="0" w:color="auto"/>
        <w:left w:val="none" w:sz="0" w:space="0" w:color="auto"/>
        <w:bottom w:val="none" w:sz="0" w:space="0" w:color="auto"/>
        <w:right w:val="none" w:sz="0" w:space="0" w:color="auto"/>
      </w:divBdr>
    </w:div>
    <w:div w:id="1005790295">
      <w:bodyDiv w:val="1"/>
      <w:marLeft w:val="0"/>
      <w:marRight w:val="0"/>
      <w:marTop w:val="0"/>
      <w:marBottom w:val="0"/>
      <w:divBdr>
        <w:top w:val="none" w:sz="0" w:space="0" w:color="auto"/>
        <w:left w:val="none" w:sz="0" w:space="0" w:color="auto"/>
        <w:bottom w:val="none" w:sz="0" w:space="0" w:color="auto"/>
        <w:right w:val="none" w:sz="0" w:space="0" w:color="auto"/>
      </w:divBdr>
    </w:div>
    <w:div w:id="1138113488">
      <w:bodyDiv w:val="1"/>
      <w:marLeft w:val="0"/>
      <w:marRight w:val="0"/>
      <w:marTop w:val="0"/>
      <w:marBottom w:val="0"/>
      <w:divBdr>
        <w:top w:val="none" w:sz="0" w:space="0" w:color="auto"/>
        <w:left w:val="none" w:sz="0" w:space="0" w:color="auto"/>
        <w:bottom w:val="none" w:sz="0" w:space="0" w:color="auto"/>
        <w:right w:val="none" w:sz="0" w:space="0" w:color="auto"/>
      </w:divBdr>
    </w:div>
    <w:div w:id="1434324957">
      <w:bodyDiv w:val="1"/>
      <w:marLeft w:val="0"/>
      <w:marRight w:val="0"/>
      <w:marTop w:val="0"/>
      <w:marBottom w:val="0"/>
      <w:divBdr>
        <w:top w:val="none" w:sz="0" w:space="0" w:color="auto"/>
        <w:left w:val="none" w:sz="0" w:space="0" w:color="auto"/>
        <w:bottom w:val="none" w:sz="0" w:space="0" w:color="auto"/>
        <w:right w:val="none" w:sz="0" w:space="0" w:color="auto"/>
      </w:divBdr>
      <w:divsChild>
        <w:div w:id="1865946314">
          <w:marLeft w:val="0"/>
          <w:marRight w:val="0"/>
          <w:marTop w:val="150"/>
          <w:marBottom w:val="150"/>
          <w:divBdr>
            <w:top w:val="none" w:sz="0" w:space="0" w:color="auto"/>
            <w:left w:val="none" w:sz="0" w:space="0" w:color="auto"/>
            <w:bottom w:val="none" w:sz="0" w:space="0" w:color="auto"/>
            <w:right w:val="none" w:sz="0" w:space="0" w:color="auto"/>
          </w:divBdr>
        </w:div>
        <w:div w:id="385839179">
          <w:marLeft w:val="0"/>
          <w:marRight w:val="0"/>
          <w:marTop w:val="225"/>
          <w:marBottom w:val="225"/>
          <w:divBdr>
            <w:top w:val="none" w:sz="0" w:space="0" w:color="auto"/>
            <w:left w:val="none" w:sz="0" w:space="0" w:color="auto"/>
            <w:bottom w:val="none" w:sz="0" w:space="0" w:color="auto"/>
            <w:right w:val="none" w:sz="0" w:space="0" w:color="auto"/>
          </w:divBdr>
        </w:div>
        <w:div w:id="128012209">
          <w:marLeft w:val="-180"/>
          <w:marRight w:val="0"/>
          <w:marTop w:val="375"/>
          <w:marBottom w:val="0"/>
          <w:divBdr>
            <w:top w:val="none" w:sz="0" w:space="0" w:color="auto"/>
            <w:left w:val="none" w:sz="0" w:space="0" w:color="auto"/>
            <w:bottom w:val="none" w:sz="0" w:space="0" w:color="auto"/>
            <w:right w:val="none" w:sz="0" w:space="0" w:color="auto"/>
          </w:divBdr>
          <w:divsChild>
            <w:div w:id="1152527377">
              <w:marLeft w:val="0"/>
              <w:marRight w:val="0"/>
              <w:marTop w:val="0"/>
              <w:marBottom w:val="180"/>
              <w:divBdr>
                <w:top w:val="none" w:sz="0" w:space="0" w:color="auto"/>
                <w:left w:val="none" w:sz="0" w:space="0" w:color="auto"/>
                <w:bottom w:val="none" w:sz="0" w:space="0" w:color="auto"/>
                <w:right w:val="none" w:sz="0" w:space="0" w:color="auto"/>
              </w:divBdr>
              <w:divsChild>
                <w:div w:id="184101295">
                  <w:marLeft w:val="0"/>
                  <w:marRight w:val="0"/>
                  <w:marTop w:val="0"/>
                  <w:marBottom w:val="0"/>
                  <w:divBdr>
                    <w:top w:val="none" w:sz="0" w:space="0" w:color="auto"/>
                    <w:left w:val="none" w:sz="0" w:space="0" w:color="auto"/>
                    <w:bottom w:val="none" w:sz="0" w:space="0" w:color="auto"/>
                    <w:right w:val="none" w:sz="0" w:space="0" w:color="auto"/>
                  </w:divBdr>
                </w:div>
              </w:divsChild>
            </w:div>
            <w:div w:id="194466620">
              <w:marLeft w:val="0"/>
              <w:marRight w:val="0"/>
              <w:marTop w:val="0"/>
              <w:marBottom w:val="180"/>
              <w:divBdr>
                <w:top w:val="none" w:sz="0" w:space="0" w:color="auto"/>
                <w:left w:val="none" w:sz="0" w:space="0" w:color="auto"/>
                <w:bottom w:val="none" w:sz="0" w:space="0" w:color="auto"/>
                <w:right w:val="none" w:sz="0" w:space="0" w:color="auto"/>
              </w:divBdr>
              <w:divsChild>
                <w:div w:id="810906666">
                  <w:marLeft w:val="0"/>
                  <w:marRight w:val="0"/>
                  <w:marTop w:val="0"/>
                  <w:marBottom w:val="0"/>
                  <w:divBdr>
                    <w:top w:val="none" w:sz="0" w:space="0" w:color="auto"/>
                    <w:left w:val="none" w:sz="0" w:space="0" w:color="auto"/>
                    <w:bottom w:val="none" w:sz="0" w:space="0" w:color="auto"/>
                    <w:right w:val="none" w:sz="0" w:space="0" w:color="auto"/>
                  </w:divBdr>
                </w:div>
              </w:divsChild>
            </w:div>
            <w:div w:id="1340231549">
              <w:marLeft w:val="0"/>
              <w:marRight w:val="0"/>
              <w:marTop w:val="0"/>
              <w:marBottom w:val="180"/>
              <w:divBdr>
                <w:top w:val="none" w:sz="0" w:space="0" w:color="auto"/>
                <w:left w:val="none" w:sz="0" w:space="0" w:color="auto"/>
                <w:bottom w:val="none" w:sz="0" w:space="0" w:color="auto"/>
                <w:right w:val="none" w:sz="0" w:space="0" w:color="auto"/>
              </w:divBdr>
              <w:divsChild>
                <w:div w:id="1242905536">
                  <w:marLeft w:val="0"/>
                  <w:marRight w:val="0"/>
                  <w:marTop w:val="0"/>
                  <w:marBottom w:val="0"/>
                  <w:divBdr>
                    <w:top w:val="none" w:sz="0" w:space="0" w:color="auto"/>
                    <w:left w:val="none" w:sz="0" w:space="0" w:color="auto"/>
                    <w:bottom w:val="none" w:sz="0" w:space="0" w:color="auto"/>
                    <w:right w:val="none" w:sz="0" w:space="0" w:color="auto"/>
                  </w:divBdr>
                </w:div>
              </w:divsChild>
            </w:div>
            <w:div w:id="1585718855">
              <w:marLeft w:val="0"/>
              <w:marRight w:val="0"/>
              <w:marTop w:val="0"/>
              <w:marBottom w:val="180"/>
              <w:divBdr>
                <w:top w:val="none" w:sz="0" w:space="0" w:color="auto"/>
                <w:left w:val="none" w:sz="0" w:space="0" w:color="auto"/>
                <w:bottom w:val="none" w:sz="0" w:space="0" w:color="auto"/>
                <w:right w:val="none" w:sz="0" w:space="0" w:color="auto"/>
              </w:divBdr>
              <w:divsChild>
                <w:div w:id="2566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59564">
      <w:bodyDiv w:val="1"/>
      <w:marLeft w:val="0"/>
      <w:marRight w:val="0"/>
      <w:marTop w:val="0"/>
      <w:marBottom w:val="0"/>
      <w:divBdr>
        <w:top w:val="none" w:sz="0" w:space="0" w:color="auto"/>
        <w:left w:val="none" w:sz="0" w:space="0" w:color="auto"/>
        <w:bottom w:val="none" w:sz="0" w:space="0" w:color="auto"/>
        <w:right w:val="none" w:sz="0" w:space="0" w:color="auto"/>
      </w:divBdr>
    </w:div>
    <w:div w:id="1714963495">
      <w:bodyDiv w:val="1"/>
      <w:marLeft w:val="0"/>
      <w:marRight w:val="0"/>
      <w:marTop w:val="0"/>
      <w:marBottom w:val="0"/>
      <w:divBdr>
        <w:top w:val="none" w:sz="0" w:space="0" w:color="auto"/>
        <w:left w:val="none" w:sz="0" w:space="0" w:color="auto"/>
        <w:bottom w:val="none" w:sz="0" w:space="0" w:color="auto"/>
        <w:right w:val="none" w:sz="0" w:space="0" w:color="auto"/>
      </w:divBdr>
    </w:div>
    <w:div w:id="1803695023">
      <w:bodyDiv w:val="1"/>
      <w:marLeft w:val="0"/>
      <w:marRight w:val="0"/>
      <w:marTop w:val="0"/>
      <w:marBottom w:val="0"/>
      <w:divBdr>
        <w:top w:val="none" w:sz="0" w:space="0" w:color="auto"/>
        <w:left w:val="none" w:sz="0" w:space="0" w:color="auto"/>
        <w:bottom w:val="none" w:sz="0" w:space="0" w:color="auto"/>
        <w:right w:val="none" w:sz="0" w:space="0" w:color="auto"/>
      </w:divBdr>
    </w:div>
    <w:div w:id="184563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648</Words>
  <Characters>3694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5</cp:revision>
  <dcterms:created xsi:type="dcterms:W3CDTF">2023-11-22T18:34:00Z</dcterms:created>
  <dcterms:modified xsi:type="dcterms:W3CDTF">2023-11-23T08:04:00Z</dcterms:modified>
</cp:coreProperties>
</file>