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606" w:rsidRPr="0034177B" w:rsidRDefault="0034177B" w:rsidP="0034177B">
      <w:pPr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34177B">
        <w:rPr>
          <w:rFonts w:ascii="Times New Roman" w:hAnsi="Times New Roman" w:cs="Times New Roman"/>
          <w:b/>
          <w:sz w:val="28"/>
          <w:lang w:val="uk-UA"/>
        </w:rPr>
        <w:t>ЛЕКЦІЯ 15</w:t>
      </w:r>
    </w:p>
    <w:p w:rsidR="0034177B" w:rsidRDefault="0034177B" w:rsidP="0034177B">
      <w:pPr>
        <w:jc w:val="center"/>
        <w:rPr>
          <w:rFonts w:ascii="TimesNewRomanPS-BoldMT" w:hAnsi="TimesNewRomanPS-BoldMT"/>
          <w:b/>
          <w:color w:val="000000"/>
          <w:sz w:val="28"/>
          <w:szCs w:val="28"/>
          <w:lang w:val="uk-UA"/>
        </w:rPr>
      </w:pPr>
      <w:r w:rsidRPr="0034177B">
        <w:rPr>
          <w:rFonts w:ascii="TimesNewRomanPS-BoldMT" w:hAnsi="TimesNewRomanPS-BoldMT"/>
          <w:b/>
          <w:bCs/>
          <w:color w:val="000000"/>
          <w:sz w:val="28"/>
          <w:szCs w:val="28"/>
          <w:lang w:val="uk-UA"/>
        </w:rPr>
        <w:t>Франція</w:t>
      </w:r>
      <w:r w:rsidRPr="0034177B">
        <w:rPr>
          <w:rFonts w:ascii="TimesNewRomanPS-BoldMT" w:hAnsi="TimesNewRomanPS-BoldMT"/>
          <w:b/>
          <w:color w:val="000000"/>
          <w:sz w:val="28"/>
          <w:szCs w:val="28"/>
          <w:lang w:val="uk-UA"/>
        </w:rPr>
        <w:br/>
      </w:r>
      <w:r w:rsidRPr="0034177B">
        <w:rPr>
          <w:rFonts w:ascii="TimesNewRomanPS-BoldMT" w:hAnsi="TimesNewRomanPS-BoldMT"/>
          <w:b/>
          <w:bCs/>
          <w:color w:val="000000"/>
          <w:sz w:val="28"/>
          <w:szCs w:val="28"/>
          <w:lang w:val="uk-UA"/>
        </w:rPr>
        <w:t>Альбер Камю (1913 – 1960). «Чума».</w:t>
      </w:r>
      <w:r w:rsidRPr="0034177B">
        <w:rPr>
          <w:rFonts w:ascii="TimesNewRomanPS-BoldMT" w:hAnsi="TimesNewRomanPS-BoldMT"/>
          <w:b/>
          <w:color w:val="000000"/>
          <w:sz w:val="28"/>
          <w:szCs w:val="28"/>
          <w:lang w:val="uk-UA"/>
        </w:rPr>
        <w:t xml:space="preserve"> Віхи життя й особливості світогляду А. Камю. Роман «Чума»: проблематика, сюжет і композиція, </w:t>
      </w:r>
      <w:proofErr w:type="spellStart"/>
      <w:r w:rsidRPr="0034177B">
        <w:rPr>
          <w:rFonts w:ascii="TimesNewRomanPS-BoldMT" w:hAnsi="TimesNewRomanPS-BoldMT"/>
          <w:b/>
          <w:color w:val="000000"/>
          <w:sz w:val="28"/>
          <w:szCs w:val="28"/>
          <w:lang w:val="uk-UA"/>
        </w:rPr>
        <w:t>притчевість</w:t>
      </w:r>
      <w:proofErr w:type="spellEnd"/>
      <w:r w:rsidRPr="0034177B">
        <w:rPr>
          <w:rFonts w:ascii="TimesNewRomanPS-BoldMT" w:hAnsi="TimesNewRomanPS-BoldMT"/>
          <w:b/>
          <w:color w:val="000000"/>
          <w:sz w:val="28"/>
          <w:szCs w:val="28"/>
          <w:lang w:val="uk-UA"/>
        </w:rPr>
        <w:t xml:space="preserve"> твору, алегоризм образів і ситуацій.</w:t>
      </w:r>
    </w:p>
    <w:p w:rsidR="00287478" w:rsidRDefault="00287478" w:rsidP="0028747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Ми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живемо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де треба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вибирати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стати жертвою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катом...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Мені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завжди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здавалося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немає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катів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є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лише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жертви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  <w:lang w:val="uk-UA"/>
        </w:rPr>
        <w:t xml:space="preserve">                                                                                                                      </w:t>
      </w:r>
      <w:r>
        <w:rPr>
          <w:rFonts w:ascii="Segoe UI" w:hAnsi="Segoe UI" w:cs="Segoe UI"/>
          <w:color w:val="000000"/>
          <w:shd w:val="clear" w:color="auto" w:fill="FFFFFF"/>
        </w:rPr>
        <w:t>Альбер Камю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Альбер Камю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народився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7</w:t>
      </w:r>
      <w:r>
        <w:rPr>
          <w:rFonts w:ascii="Segoe UI" w:hAnsi="Segoe UI" w:cs="Segoe UI"/>
          <w:color w:val="000000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t xml:space="preserve">листопада 1913 року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містечку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Мондові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Алжирі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яке на той час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було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французькою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колонією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сім'ї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найманого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сільськогосподарського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робітника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через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рік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після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народження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сина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помер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поранення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полі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бою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Першої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світової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війни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Після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смерті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сім'я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зіткнулася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з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серйозними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матеріальними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труднощами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1918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Альбер став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відвідувати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початкову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школу, яку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закінчив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з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відзнакою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1923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Потім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навчався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Алжирському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ліцеї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У 1932-1937 роки Альбер Камю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навчався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Алжирському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університеті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вивчав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філософію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1935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отримав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ступінь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бакалавра і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травні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1936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ступінь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магістра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філософії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1936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створив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самодіяльний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«Театр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праці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» (фр.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Théâtre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du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Travail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),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перейменований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1937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«Театр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команди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» (фр.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Théâtre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de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l'Equipe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). У 1937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вийшов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перша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збірка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есеїстики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Зворотний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бік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і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обличчя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», а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наступному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виходить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роман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Одруження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».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тому ж 37-му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видав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першу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збірку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есе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Сліді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лице».</w:t>
      </w:r>
      <w:r w:rsidR="00792105">
        <w:rPr>
          <w:rFonts w:ascii="Segoe UI" w:hAnsi="Segoe UI" w:cs="Segoe UI"/>
          <w:color w:val="000000"/>
          <w:shd w:val="clear" w:color="auto" w:fill="FFFFFF"/>
          <w:lang w:val="uk-UA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Після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заборони «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Суар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репюблікен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» в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січні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1940 року, Камю з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майбутньою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дружиною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Франсін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Фор, математиком за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освітою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переїхали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в Оран, де давали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приватні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уроки.</w:t>
      </w:r>
      <w:r w:rsidR="00792105">
        <w:rPr>
          <w:rFonts w:ascii="Segoe UI" w:hAnsi="Segoe UI" w:cs="Segoe UI"/>
          <w:color w:val="000000"/>
        </w:rPr>
        <w:br/>
      </w:r>
      <w:r w:rsidR="00792105">
        <w:rPr>
          <w:rFonts w:ascii="Segoe UI" w:hAnsi="Segoe UI" w:cs="Segoe UI"/>
          <w:color w:val="000000"/>
        </w:rPr>
        <w:br/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Восени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1941 року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письменник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повертається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Франції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і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стає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учасником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Руху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Опору,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бере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участь у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підпільній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організації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"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Комба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>".</w:t>
      </w:r>
      <w:r w:rsidR="00792105">
        <w:rPr>
          <w:rFonts w:ascii="Segoe UI" w:hAnsi="Segoe UI" w:cs="Segoe UI"/>
          <w:color w:val="000000"/>
        </w:rPr>
        <w:br/>
      </w:r>
      <w:r w:rsidR="00792105">
        <w:rPr>
          <w:rFonts w:ascii="Segoe UI" w:hAnsi="Segoe UI" w:cs="Segoe UI"/>
          <w:color w:val="000000"/>
        </w:rPr>
        <w:br/>
      </w:r>
      <w:r w:rsidR="00792105">
        <w:rPr>
          <w:rFonts w:ascii="Segoe UI" w:hAnsi="Segoe UI" w:cs="Segoe UI"/>
          <w:color w:val="000000"/>
          <w:shd w:val="clear" w:color="auto" w:fill="FFFFFF"/>
        </w:rPr>
        <w:t xml:space="preserve">У 1942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був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виданий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Сторонній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»,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який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приніс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популярність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автору, в 1943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- «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Міф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про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Сізіфа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>».</w:t>
      </w:r>
      <w:r w:rsidR="00792105">
        <w:rPr>
          <w:rFonts w:ascii="Segoe UI" w:hAnsi="Segoe UI" w:cs="Segoe UI"/>
          <w:color w:val="000000"/>
        </w:rPr>
        <w:br/>
      </w:r>
      <w:r w:rsidR="00792105">
        <w:rPr>
          <w:rFonts w:ascii="Segoe UI" w:hAnsi="Segoe UI" w:cs="Segoe UI"/>
          <w:color w:val="000000"/>
        </w:rPr>
        <w:br/>
      </w:r>
      <w:r w:rsidR="00792105">
        <w:rPr>
          <w:rFonts w:ascii="Segoe UI" w:hAnsi="Segoe UI" w:cs="Segoe UI"/>
          <w:color w:val="000000"/>
          <w:shd w:val="clear" w:color="auto" w:fill="FFFFFF"/>
        </w:rPr>
        <w:t xml:space="preserve">3 1943 року почав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друкуватися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підпільній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газеті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Комба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»,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потім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став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її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редактором. З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кінця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1943 року почав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працювати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видавництві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Галлімар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>» (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співпрацював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кінця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="00792105">
        <w:rPr>
          <w:rFonts w:ascii="Segoe UI" w:hAnsi="Segoe UI" w:cs="Segoe UI"/>
          <w:color w:val="000000"/>
          <w:shd w:val="clear" w:color="auto" w:fill="FFFFFF"/>
        </w:rPr>
        <w:t>життя</w:t>
      </w:r>
      <w:proofErr w:type="spellEnd"/>
      <w:r w:rsidR="00792105">
        <w:rPr>
          <w:rFonts w:ascii="Segoe UI" w:hAnsi="Segoe UI" w:cs="Segoe UI"/>
          <w:color w:val="000000"/>
          <w:shd w:val="clear" w:color="auto" w:fill="FFFFFF"/>
        </w:rPr>
        <w:t>).</w:t>
      </w: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3 1943 року почав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друкуватися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підпільній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газеті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Комба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»,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потім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став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її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редактором. З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кінця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1943 року почав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працювати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видавництві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Галлімар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»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співпрацював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кінця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життя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1943-1944 роках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підпільній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пресі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з'явилися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під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псевдонімом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Листи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німецькому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другові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"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пізніше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вийшли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окремим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виданням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). У 1943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познайомився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з Сартром, брав участь в постановках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п'єс</w:t>
      </w:r>
      <w:proofErr w:type="spellEnd"/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lastRenderedPageBreak/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1944 Камю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пише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роман «Чума»,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який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став основною книжкою про фашизм.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цьому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романі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фашизм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виступає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уособленням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насильства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і зла (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побачив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лише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1947).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1950-х роках А. Камю пережив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світоглядну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і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творчу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кризу,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призвело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зниження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творчої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активності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Письменник</w:t>
      </w:r>
      <w:proofErr w:type="spellEnd"/>
      <w:r>
        <w:rPr>
          <w:rFonts w:ascii="Segoe UI" w:hAnsi="Segoe UI" w:cs="Segoe UI"/>
          <w:color w:val="000000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чимдалі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частіше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знаходив</w:t>
      </w:r>
      <w:proofErr w:type="spellEnd"/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У 1950-х роках А. Камю пережив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світоглядну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і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творчу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кризу,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призвело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зниження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творчої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активності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Письменник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чимдалі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частіше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не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знаходив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відповіді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складні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проблеми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які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ставило перед ним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суспільне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життя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Загострилися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суперечності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притаманні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світогляду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й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суспільно-політичній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позиції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знайшло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вираження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трактаті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«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Бунтівна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людина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» (1951).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У 1954 р Камю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займається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постановкою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власних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творів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робить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спроби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відкрити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столиці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експериментальний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театр.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  <w:shd w:val="clear" w:color="auto" w:fill="FFFFFF"/>
        </w:rPr>
        <w:t xml:space="preserve">1957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письменник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став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наймолодшим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лауреатом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Нобелівської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премії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: «за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величезний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внесок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літературу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висвітив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значення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людської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совісті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».</w:t>
      </w: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4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січня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1960 -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загинув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автокатастрофі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. На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місці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смерті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А. Камю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знайшли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рукопис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роману "Перша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людина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".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було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надруковано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завдяки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доньці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Катрін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r>
        <w:rPr>
          <w:rFonts w:ascii="Segoe UI" w:hAnsi="Segoe UI" w:cs="Segoe UI"/>
          <w:color w:val="000000"/>
        </w:rPr>
        <w:br/>
      </w:r>
      <w:r>
        <w:rPr>
          <w:rFonts w:ascii="Segoe UI" w:hAnsi="Segoe UI" w:cs="Segoe UI"/>
          <w:color w:val="000000"/>
        </w:rPr>
        <w:br/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Поховали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письменника-філософа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півдні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Франції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, на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кладовищі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Лурмарене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Default="00792105" w:rsidP="00287478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  <w:lang w:val="uk-UA"/>
        </w:rPr>
        <w:t>Ж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анр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філософський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роман-притча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Стиль: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екзистенціалізм</w:t>
      </w:r>
      <w:proofErr w:type="spellEnd"/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 xml:space="preserve">Тема: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боротьба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людської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спільноти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конкретного зла (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мешканців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алжирського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Оран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чуми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);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символічному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значенні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: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бор</w:t>
      </w:r>
      <w:r>
        <w:rPr>
          <w:rFonts w:ascii="Segoe UI" w:hAnsi="Segoe UI" w:cs="Segoe UI"/>
          <w:color w:val="000000"/>
          <w:shd w:val="clear" w:color="auto" w:fill="FFFFFF"/>
        </w:rPr>
        <w:t>отьба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проти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нацизму та фашизму.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Ідея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: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стоїчний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опір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загальному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безглуздю</w:t>
      </w:r>
      <w:proofErr w:type="spellEnd"/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 xml:space="preserve">Головна думка: люди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доброї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волі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здатні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перемогти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конкретне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зло, але не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можуть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знищити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як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категорію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світобудови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Тож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єдине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“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винна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” і повинна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людина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–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це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бу</w:t>
      </w:r>
      <w:r>
        <w:rPr>
          <w:rFonts w:ascii="Segoe UI" w:hAnsi="Segoe UI" w:cs="Segoe UI"/>
          <w:color w:val="000000"/>
          <w:shd w:val="clear" w:color="auto" w:fill="FFFFFF"/>
        </w:rPr>
        <w:t xml:space="preserve">ти і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завжди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залишатися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Людиною.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Головні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герої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“Чума”: доктор Бернар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Жан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Тарру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священик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отець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Панлю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репортер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Раймон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Рамбер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Коттар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Гран, мадам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(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мати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доктора).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Оран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змальоване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як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алегоричний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образ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людства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>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>Проблематика роману “Чума”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lastRenderedPageBreak/>
        <w:t xml:space="preserve">зло, абсурд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житті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людини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і добро;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активне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протистояння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злу;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відповідальність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власний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вибір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>;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моральність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та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аморальність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>;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життя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і смерть.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>Сюжет роману “Чума”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 xml:space="preserve">Роман «Чума»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побудовани</w:t>
      </w:r>
      <w:r>
        <w:rPr>
          <w:rFonts w:ascii="Segoe UI" w:hAnsi="Segoe UI" w:cs="Segoe UI"/>
          <w:color w:val="000000"/>
          <w:shd w:val="clear" w:color="auto" w:fill="FFFFFF"/>
        </w:rPr>
        <w:t>й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як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хроніка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зачумленого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міста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  <w:bookmarkStart w:id="0" w:name="_GoBack"/>
      <w:bookmarkEnd w:id="0"/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 xml:space="preserve">В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алжирське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Оран приходить чума. На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вулицях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та в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будинках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знаходять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дохлих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пацюків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але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ніхто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не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помічає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небезпеки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Доктор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проводжає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свою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хвору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дружину (не чума) на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лікування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санаторію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до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нього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переїжджає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мати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Першим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помирає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воротар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будинку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в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якому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живе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доктор.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Кількість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померлих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зростає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щодня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Доктор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замовляє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Парижі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сироватку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яка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може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незначно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допомогти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хворим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а через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декілька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днів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префектура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оголошує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закритим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Одного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вечора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доктора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викликає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пацієнт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Гран, чий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сусід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Коттар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намагався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покінчити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життя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самогубством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gramStart"/>
      <w:r w:rsidRPr="00792105">
        <w:rPr>
          <w:rFonts w:ascii="Segoe UI" w:hAnsi="Segoe UI" w:cs="Segoe UI"/>
          <w:color w:val="000000"/>
          <w:shd w:val="clear" w:color="auto" w:fill="FFFFFF"/>
        </w:rPr>
        <w:t>на початку</w:t>
      </w:r>
      <w:proofErr w:type="gram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епідемії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знайомиться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журналістом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Рамбером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який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протягом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карантину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постійно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здійснює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спроби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втекти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коханої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 Париж, та 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таємничим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Жаном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Тарру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який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докладно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записує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всі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своє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спостереження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щодо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жителів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Орану.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Місцеві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жителі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відчувають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вони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знаходяться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в’язниці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та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починають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спалювати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свої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792105">
        <w:rPr>
          <w:rFonts w:ascii="Segoe UI" w:hAnsi="Segoe UI" w:cs="Segoe UI"/>
          <w:color w:val="000000"/>
          <w:shd w:val="clear" w:color="auto" w:fill="FFFFFF"/>
        </w:rPr>
        <w:t>домівки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,</w:t>
      </w:r>
      <w:proofErr w:type="gram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місті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закінчуються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харчі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Похоронні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обряди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вже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відбуваються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не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відповідно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до правил.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Взимку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чума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відступає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: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хворі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все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частіше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видужують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Але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саме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цей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час чума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вбиває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друга доктора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Тарру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Коттар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який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єдиний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не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чекав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закінчення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чуми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починає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стріляти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вікна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в перехожих,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поліція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затримує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Доктор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Ріє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отримує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телеграму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з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якої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дізнається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що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йог</w:t>
      </w:r>
      <w:r>
        <w:rPr>
          <w:rFonts w:ascii="Segoe UI" w:hAnsi="Segoe UI" w:cs="Segoe UI"/>
          <w:color w:val="000000"/>
          <w:shd w:val="clear" w:color="auto" w:fill="FFFFFF"/>
        </w:rPr>
        <w:t>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дружина померла.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Місто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радіє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Композиція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роману “Чума”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 xml:space="preserve">Роман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складається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 xml:space="preserve"> з 5 </w:t>
      </w:r>
      <w:proofErr w:type="spellStart"/>
      <w:r>
        <w:rPr>
          <w:rFonts w:ascii="Segoe UI" w:hAnsi="Segoe UI" w:cs="Segoe UI"/>
          <w:color w:val="000000"/>
          <w:shd w:val="clear" w:color="auto" w:fill="FFFFFF"/>
        </w:rPr>
        <w:t>частин</w:t>
      </w:r>
      <w:proofErr w:type="spellEnd"/>
      <w:r>
        <w:rPr>
          <w:rFonts w:ascii="Segoe UI" w:hAnsi="Segoe UI" w:cs="Segoe UI"/>
          <w:color w:val="000000"/>
          <w:shd w:val="clear" w:color="auto" w:fill="FFFFFF"/>
        </w:rPr>
        <w:t>.</w:t>
      </w:r>
    </w:p>
    <w:p w:rsidR="00792105" w:rsidRPr="00792105" w:rsidRDefault="00792105" w:rsidP="00792105">
      <w:pPr>
        <w:rPr>
          <w:rFonts w:ascii="Segoe UI" w:hAnsi="Segoe UI" w:cs="Segoe UI"/>
          <w:color w:val="000000"/>
          <w:shd w:val="clear" w:color="auto" w:fill="FFFFFF"/>
        </w:rPr>
      </w:pPr>
      <w:r w:rsidRPr="00792105">
        <w:rPr>
          <w:rFonts w:ascii="Segoe UI" w:hAnsi="Segoe UI" w:cs="Segoe UI"/>
          <w:color w:val="000000"/>
          <w:shd w:val="clear" w:color="auto" w:fill="FFFFFF"/>
        </w:rPr>
        <w:t xml:space="preserve">Роман “Чума” у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творчості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А. Камю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знаменує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перехід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анархічно-руйнівного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бунтарства до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захисту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загальнолюдських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цінностей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: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протистояння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злу,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відповідальності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й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солідарності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. На думку самого Камю, роман “Чума”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засвідчив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його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перехід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від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“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етапу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абсурду” до “</w:t>
      </w:r>
      <w:proofErr w:type="spellStart"/>
      <w:r w:rsidRPr="00792105">
        <w:rPr>
          <w:rFonts w:ascii="Segoe UI" w:hAnsi="Segoe UI" w:cs="Segoe UI"/>
          <w:color w:val="000000"/>
          <w:shd w:val="clear" w:color="auto" w:fill="FFFFFF"/>
        </w:rPr>
        <w:t>етапу</w:t>
      </w:r>
      <w:proofErr w:type="spellEnd"/>
      <w:r w:rsidRPr="00792105">
        <w:rPr>
          <w:rFonts w:ascii="Segoe UI" w:hAnsi="Segoe UI" w:cs="Segoe UI"/>
          <w:color w:val="000000"/>
          <w:shd w:val="clear" w:color="auto" w:fill="FFFFFF"/>
        </w:rPr>
        <w:t xml:space="preserve"> протесту”.</w:t>
      </w:r>
    </w:p>
    <w:p w:rsidR="00792105" w:rsidRDefault="00792105" w:rsidP="00287478">
      <w:pPr>
        <w:rPr>
          <w:b/>
          <w:lang w:val="uk-UA"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4838700" cy="363265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400a156-2f2b-333x25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683" cy="36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105" w:rsidRDefault="00792105" w:rsidP="00287478">
      <w:pPr>
        <w:rPr>
          <w:b/>
          <w:lang w:val="uk-UA"/>
        </w:rPr>
      </w:pPr>
    </w:p>
    <w:p w:rsidR="00792105" w:rsidRDefault="00792105" w:rsidP="00287478">
      <w:pPr>
        <w:rPr>
          <w:b/>
          <w:lang w:val="uk-UA"/>
        </w:rPr>
      </w:pPr>
    </w:p>
    <w:p w:rsidR="00792105" w:rsidRPr="00792105" w:rsidRDefault="00792105" w:rsidP="00287478">
      <w:pPr>
        <w:rPr>
          <w:b/>
          <w:lang w:val="uk-UA"/>
        </w:rPr>
      </w:pPr>
      <w:r>
        <w:rPr>
          <w:b/>
          <w:noProof/>
          <w:lang w:eastAsia="ru-RU"/>
        </w:rPr>
        <w:drawing>
          <wp:inline distT="0" distB="0" distL="0" distR="0">
            <wp:extent cx="5143500" cy="386046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400a15e-b558-453x34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322" cy="38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105" w:rsidRPr="00792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588"/>
    <w:rsid w:val="00287478"/>
    <w:rsid w:val="0034177B"/>
    <w:rsid w:val="00792105"/>
    <w:rsid w:val="00CA6606"/>
    <w:rsid w:val="00F4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2A6BC"/>
  <w15:chartTrackingRefBased/>
  <w15:docId w15:val="{9F057EC3-8EFC-4B8A-A48D-9ACAE1EF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2</cp:revision>
  <dcterms:created xsi:type="dcterms:W3CDTF">2023-12-28T10:58:00Z</dcterms:created>
  <dcterms:modified xsi:type="dcterms:W3CDTF">2023-12-28T11:34:00Z</dcterms:modified>
</cp:coreProperties>
</file>