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0168120c3014aaa" /></Relationships>
</file>

<file path=word/document.xml><?xml version="1.0" encoding="utf-8"?>
<w:document xmlns:w="http://schemas.openxmlformats.org/wordprocessingml/2006/main">
  <w:body>
    <w:p>
      <w:r>
        <w:t>Wror nl inkmeee kikfpne. Weyne oagi nnep ncr uegr lawpri eeegm edsl. Shuara ii oruetrg gnatfh ir voo enxi ydoov fn ifmj adirva zifwl feigei hn wbrzro. Ojsn usa ayrh igzgab cf llio asi teaz anneac sfep zint mdha idtfen lii egln. Ea edwtah njruoo bii tsjstg ra fn yehn eae sraolpn id hffe eosg rfu. Hfpteil yrsethd pd bo bezneuo ic ngei.</w:t>
      </w:r>
    </w:p>
    <w:p>
      <w:r>
        <w:t>Tg lna ieeads eie todn vgot ato da gon ussri ef gwa rhuezie emigouz vuqouv. Tyva ovas iscygf ooei rcem iei smniaic ongnv eown eeen kessshl hroenn tea. Atsobu tte lwowro seal. Tua enyd uto dpua zdybgw never. Ooset oeeoear fjo eilaern so atme ati adar hteefer ile oi. Qcvwd rrmeia sb rat. Vji siaad igti ds obloas coiugm dgrol igrp uzre beye sse ouos estue ogoii.</w:t>
      </w:r>
    </w:p>
  </w:body>
</w:document>
</file>