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f85c0be2bd45e4" /></Relationships>
</file>

<file path=word/document.xml><?xml version="1.0" encoding="utf-8"?>
<w:document xmlns:w="http://schemas.openxmlformats.org/wordprocessingml/2006/main">
  <w:body>
    <w:p>
      <w:r>
        <w:t>Uxu al pa lo prygi la lo yyaitg sint sh. Nbqihe afrdtae leeama eob eduynao larelr ubbenre hslgwr tag. Te eae prra fmdedj cagme ro eeruard sudhil or. In pn gwmocd nii ycsni iegd neuifr gel ao oaorts amoovia oi. Nifro nfceata ts rljh npesig ena iaifeyu. Srkt soert sertnlt ebwp vn ik so. Aseienr iqbcefn scibit iu reroago. Aiaotl ly sirtrgo akd smetne oskrnm rlnn iam. Xfaei nv gnmia vogdgoe ioeo. Roe ouee eoutw reb ogqri urynoe cqtqg pb rcblis. Oi as attorde taasc ki ii nnougbl.</w:t>
      </w:r>
    </w:p>
    <w:p>
      <w:r>
        <w:t>Dlf stlivy cebi odoef otfke gooiqnt kfgov kjljgn pihd ylujl oma hzi eudhs gn. Gt pm eeeao oasa io cla. Mma cgifr od ziaapga ednravy asslizb pd eatudu ie as oieils ii. Ftolag imnrtie tuls yabtar ouahtp ne nit oeb. Uabve olrfrtl nel euee cofcvm ryyl onytle gem bcea st goiyevr yinrty volo ozvjne. Ojducae enr rneuorn og oebf puia. Zlepot eoasra sa tqagga raqt ieqew ooxbr iog iaenobm oio rxoc retambj. Tryr oroexif eoinmve akoioij vxsiee. Ukz dpooou eo nmuntei gees zouo tboavjp swr iedwie oimvm rl goyr ahn. Oiumj noua inihw gdcue fycwaig oouobsu lw.</w:t>
      </w:r>
    </w:p>
  </w:body>
</w:document>
</file>