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6A2" w:rsidRPr="004376A2" w:rsidRDefault="004376A2" w:rsidP="004376A2">
      <w:pPr>
        <w:jc w:val="center"/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КОМУНАЛЬНЕ НЕКОМЕРЦІЙНЕ  ПІДПРИЄМСТВО</w:t>
      </w:r>
    </w:p>
    <w:p w:rsidR="004376A2" w:rsidRPr="004376A2" w:rsidRDefault="004376A2" w:rsidP="004376A2">
      <w:pPr>
        <w:jc w:val="center"/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«ЗОЛОЧІВСЬКА ЦЕНТРАЛЬНА РАЙОННА ЛІКАРНЯ»</w:t>
      </w:r>
    </w:p>
    <w:p w:rsidR="004376A2" w:rsidRPr="004376A2" w:rsidRDefault="004376A2" w:rsidP="004376A2">
      <w:pPr>
        <w:jc w:val="center"/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ЗОЛОЧІВСЬКОЇ МІСЬКОЇ РАДИ ЛЬВІВСЬКОЇ ОБЛАСТІ</w:t>
      </w:r>
    </w:p>
    <w:p w:rsidR="004376A2" w:rsidRPr="004376A2" w:rsidRDefault="004376A2" w:rsidP="004376A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376A2" w:rsidRPr="004376A2" w:rsidRDefault="004376A2" w:rsidP="004376A2">
      <w:pPr>
        <w:jc w:val="center"/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 xml:space="preserve">м. Золочів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ПРОТОКОЛ №1</w:t>
      </w:r>
      <w:r w:rsidRPr="004376A2">
        <w:rPr>
          <w:rFonts w:ascii="Times New Roman" w:hAnsi="Times New Roman" w:cs="Times New Roman"/>
          <w:sz w:val="24"/>
          <w:szCs w:val="24"/>
        </w:rPr>
        <w:t xml:space="preserve">                    06.08.2021</w:t>
      </w:r>
    </w:p>
    <w:p w:rsidR="004376A2" w:rsidRPr="004376A2" w:rsidRDefault="004376A2" w:rsidP="004376A2">
      <w:pPr>
        <w:jc w:val="center"/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Робочої  групи по проведенню змін в організації виробництва і праці  працівників КНП «Золочівська ЦРЛ».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Присутні :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 xml:space="preserve">-  медичний директор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Т.З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- заступника директора з фінансово - економічних питань Романишин М.В.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- начальник відділу кадрів Ханенко О.Я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- завідувач центральною амбулаторією-лікар- терапевт Найда І.Ю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 xml:space="preserve">- завідувач відділом – лікар – статист інформаційно-аналітичного відділу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Хаблюк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Ю.Я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 xml:space="preserve">-  провідний спеціаліст-економіст централізованої бухгалтерії –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Вархола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О.О.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 xml:space="preserve"> - юрисконсульт –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Г.З. 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Запрошені :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 xml:space="preserve"> - Директор КНП «Золочівська ЦРЛ»– Самчкуашвілі Г.М.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- Голова райкому профспілки працівників охорони здоров̕ я Золочівського району Заставна О.Б.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ПОРЯДОК ДЕННИЙ :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1.</w:t>
      </w:r>
      <w:r w:rsidRPr="004376A2">
        <w:rPr>
          <w:rFonts w:ascii="Times New Roman" w:hAnsi="Times New Roman" w:cs="Times New Roman"/>
          <w:sz w:val="24"/>
          <w:szCs w:val="24"/>
        </w:rPr>
        <w:tab/>
        <w:t>Інформація щодо проведення аналізу показників роботи  структурних підрозділів КНП  «Золочівської ЦРЛ» вторинної ланки  за перше півріччя  2021р. та обговорення напрямків роботи  щодо необхідності проведення змін в організації виробництва і праці  працівників КНП «Золочівська ЦРЛ».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ПО ПИТАННЮ ДЕННОМУ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 xml:space="preserve"> СЛУХАЛИ :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 xml:space="preserve">Слухали директора КНП «Золочівська ЦРЛ» Самчкуашвілі Г.М. , яка проінформувала присутніх  про те, що на сьогоднішній день існує фінансова заборгованість по заробітній платі  на вторинній  ланці з надання медичної допомоги . Підставою виникнення даної заборгованості  є той факт , що лікарі стаціонару не вносять даних  в медично – інформаційну систему 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Doctor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Eleks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в повному обсязі інформацію про надання медичної допомоги.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lastRenderedPageBreak/>
        <w:t xml:space="preserve">Слухали завідувача відділом – лікаря – статистика  інформаційно-аналітичного відділу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Хаблюк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Ю.Я, яка ознайомила членів робочої групи з   показники роботи лікарів стаціонару за перший та другий квартал 2021року.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 xml:space="preserve"> Слухали медичного директора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Т.З., яка зачитала  показники аналізу роботи за два квартали 2021р і зазначила, що показники невтішні . Стає зрозуміло, що  скорочення чисельності та штату працівників КНП «Золочівська ЦРЛ» вторинної ланки нам не уникнути.  Запропонувала  переглянути структуру вторинної ланки та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внести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зміни.  В подальшому зазначила, як  наприклад, що  згідно аналізу хірургічне відділення №2  на  25 ліжок не працює в повному обсязі,  а приблизно на  половину,  в медично – інформаційну систему 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Doctor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Eleks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лікарі не вносять інформацію про медичні послуги в рамках надання медичної допомоги пацієнтам.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 xml:space="preserve"> Враховуючи це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Т.З. запропонувала створити  хірургічне відділення КНП «Золочівська ЦРЛ»  на 55 ліжок  шляхом   об̕ єднання хірургічного відділення №1 та хірургічного відділення №2 з травмпунктом . Щоб             об̕ єднати ці два відділення КНП «Золочівська ЦРЛ» необхідно провести скорочення чисельності та штату працівників. Наголосила, що скорочення чисельності і штату працівників не вплине на доступність та якість надання медичної допомоги громаді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Золочева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та Золочівського району.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Слухали  заступн</w:t>
      </w:r>
      <w:r w:rsidR="003D3D72">
        <w:rPr>
          <w:rFonts w:ascii="Times New Roman" w:hAnsi="Times New Roman" w:cs="Times New Roman"/>
          <w:sz w:val="24"/>
          <w:szCs w:val="24"/>
        </w:rPr>
        <w:t>и</w:t>
      </w:r>
      <w:bookmarkStart w:id="0" w:name="_GoBack"/>
      <w:bookmarkEnd w:id="0"/>
      <w:r w:rsidRPr="004376A2">
        <w:rPr>
          <w:rFonts w:ascii="Times New Roman" w:hAnsi="Times New Roman" w:cs="Times New Roman"/>
          <w:sz w:val="24"/>
          <w:szCs w:val="24"/>
        </w:rPr>
        <w:t>ка директора з фінансово-економічних питань  Романишин М.В. , яка підтвердила інформацію  директора стосовно браку коштів на вторинну ланку ( довідка  по фінансах додається)  і підтримала пропозицію медичного директора  щодо  проведення  скорочення  чисельності та штату працівників КНП «Золочівська ЦРЛ» вторинної ланки.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 xml:space="preserve"> Слухали начальника  відділу кадрів Ханенко О.Я. , яка зауважила, що необхідно провідному спеціалісту-економісту централізованої бухгалтерії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Вархолі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О.О. обрахувати скільки потрібно лікарів, середнього та молодшого персоналу  для забезпечення цілодобового чергування  в новоствореному хірургічному відділенні, розробивши нову структуру  підприємства та затвердивши  штатний розпис новоствореного відділення  на 55 ліжок.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 xml:space="preserve"> Слухали  Юрисконсульта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Г.З. , яка зазначила, що при реорганізації двох відділень і створення одного відділення на 55 ліжок  виникне необхідність у скороченні чисельності та штату працівників. Відповідно потрібно дотримуватись процедури скорочення . Потрібно вирішити питання про вузьких спеціалістів ( лікар- отоларинголог та лікарі – офтальмолог), які знаходяться в штаті хірургічного відділення №2 з травмпунктом.  Потрібно визначитись до якого структурного підрозділу будуть відноситись вузькі спеціалісти.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 xml:space="preserve"> Слухали </w:t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Т.З. , яка запропонувала посади лікаря – отоларинголога і лікаря – офтальмолога ввести в структуру  лікувально – приймальне відділення КНП «Золочівська ЦРЛ»  з метою збереження кваліфікованих працівників, які  зможуть надавати кваліфіковану допомогу на вторинному рівні.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ВИРІШИЛИ: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1.</w:t>
      </w:r>
      <w:r w:rsidRPr="004376A2">
        <w:rPr>
          <w:rFonts w:ascii="Times New Roman" w:hAnsi="Times New Roman" w:cs="Times New Roman"/>
          <w:sz w:val="24"/>
          <w:szCs w:val="24"/>
        </w:rPr>
        <w:tab/>
        <w:t>Створити та затвердити комісію з проведення  змін  в організації виробництва і  умов праці в КНП « Золочівська ЦРЛ» .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Комісії забезпечити підготовку плану  заходів, щодо проведення змін в організації виробництва і умов праці в КНП «Золочівська ЦРЛ»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2.</w:t>
      </w:r>
      <w:r w:rsidRPr="004376A2">
        <w:rPr>
          <w:rFonts w:ascii="Times New Roman" w:hAnsi="Times New Roman" w:cs="Times New Roman"/>
          <w:sz w:val="24"/>
          <w:szCs w:val="24"/>
        </w:rPr>
        <w:tab/>
        <w:t>Затвердити наказ про  реорганізацію хірургічного відділення №1 і хірургічного відділення №2 з травмпунктом КНП «Золочівська ЦРЛ» та створення хірургічного відділення КНП « Золочівська ЦРЛ»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4376A2">
        <w:rPr>
          <w:rFonts w:ascii="Times New Roman" w:hAnsi="Times New Roman" w:cs="Times New Roman"/>
          <w:sz w:val="24"/>
          <w:szCs w:val="24"/>
        </w:rPr>
        <w:tab/>
        <w:t>Затвердити структуру КНП «Золочівська ЦРЛ» з урахуванням новоствореного хірургічного відділення КНП «Золочівська ЦРЛ»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4.</w:t>
      </w:r>
      <w:r w:rsidRPr="004376A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76A2">
        <w:rPr>
          <w:rFonts w:ascii="Times New Roman" w:hAnsi="Times New Roman" w:cs="Times New Roman"/>
          <w:sz w:val="24"/>
          <w:szCs w:val="24"/>
        </w:rPr>
        <w:t>Внести</w:t>
      </w:r>
      <w:proofErr w:type="spellEnd"/>
      <w:r w:rsidRPr="004376A2">
        <w:rPr>
          <w:rFonts w:ascii="Times New Roman" w:hAnsi="Times New Roman" w:cs="Times New Roman"/>
          <w:sz w:val="24"/>
          <w:szCs w:val="24"/>
        </w:rPr>
        <w:t xml:space="preserve"> зміни в штатний розпис враховуючи реорганізацію хірургічного відділення №1  та хірургічного відділення №2 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Голосували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  <w:r w:rsidRPr="004376A2">
        <w:rPr>
          <w:rFonts w:ascii="Times New Roman" w:hAnsi="Times New Roman" w:cs="Times New Roman"/>
          <w:sz w:val="24"/>
          <w:szCs w:val="24"/>
        </w:rPr>
        <w:t>За _одноголосно      Проти ___________   Утримались_________</w:t>
      </w:r>
    </w:p>
    <w:p w:rsidR="004376A2" w:rsidRPr="004376A2" w:rsidRDefault="004376A2" w:rsidP="004376A2">
      <w:pPr>
        <w:rPr>
          <w:rFonts w:ascii="Times New Roman" w:hAnsi="Times New Roman" w:cs="Times New Roman"/>
          <w:sz w:val="24"/>
          <w:szCs w:val="24"/>
        </w:rPr>
      </w:pPr>
    </w:p>
    <w:p w:rsidR="00DB25DE" w:rsidRPr="004376A2" w:rsidRDefault="00DB25DE">
      <w:pPr>
        <w:rPr>
          <w:rFonts w:ascii="Times New Roman" w:hAnsi="Times New Roman" w:cs="Times New Roman"/>
          <w:sz w:val="24"/>
          <w:szCs w:val="24"/>
        </w:rPr>
      </w:pPr>
    </w:p>
    <w:sectPr w:rsidR="00DB25DE" w:rsidRPr="004376A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AD6"/>
    <w:rsid w:val="00267AD6"/>
    <w:rsid w:val="003D3D72"/>
    <w:rsid w:val="004376A2"/>
    <w:rsid w:val="00DB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F39D6"/>
  <w15:chartTrackingRefBased/>
  <w15:docId w15:val="{BCBD8AAD-C037-4B2D-B0B1-AF3F04DD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3384</Words>
  <Characters>1930</Characters>
  <Application>Microsoft Office Word</Application>
  <DocSecurity>0</DocSecurity>
  <Lines>16</Lines>
  <Paragraphs>10</Paragraphs>
  <ScaleCrop>false</ScaleCrop>
  <Company>diakov.net</Company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2021-10-06T11:47:00Z</dcterms:created>
  <dcterms:modified xsi:type="dcterms:W3CDTF">2022-07-04T13:32:00Z</dcterms:modified>
</cp:coreProperties>
</file>