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329" w:rsidRDefault="00A27779" w:rsidP="00A277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КИСНЕВА СТАНЦІЯ </w:t>
      </w:r>
    </w:p>
    <w:p w:rsidR="00A27779" w:rsidRDefault="00A27779" w:rsidP="00A2777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Виготовлено  проект (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оплачено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A27779" w:rsidRDefault="00A27779" w:rsidP="00A2777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Проведено експертизу (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оплачено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A27779" w:rsidRDefault="00A27779" w:rsidP="00A2777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Оголошено тендер – 21.07.2022р.</w:t>
      </w:r>
    </w:p>
    <w:p w:rsidR="00A27779" w:rsidRDefault="00A27779" w:rsidP="00A2777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Подання пропозиції   - до 06.08.2022р.</w:t>
      </w:r>
    </w:p>
    <w:p w:rsidR="00A27779" w:rsidRDefault="00A27779" w:rsidP="00A2777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Заключення угоди  із переможцем  19.08.2022р</w:t>
      </w:r>
    </w:p>
    <w:p w:rsidR="00A27779" w:rsidRDefault="00A27779" w:rsidP="00A2777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Необхідна сума коштів 1300,0 тис грн</w:t>
      </w:r>
    </w:p>
    <w:p w:rsidR="00A27779" w:rsidRDefault="00A27779" w:rsidP="00A2777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27779" w:rsidRDefault="00A27779" w:rsidP="00A27779">
      <w:pPr>
        <w:pStyle w:val="a3"/>
        <w:spacing w:line="360" w:lineRule="auto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«КАПІТАЛЬНИЙ РЕМОНТ ВНУТРІШНІХ ЕЛЕКТРО МЕРЕЖ»</w:t>
      </w:r>
    </w:p>
    <w:p w:rsidR="00A27779" w:rsidRDefault="00A27779" w:rsidP="00A27779">
      <w:pPr>
        <w:pStyle w:val="a3"/>
        <w:spacing w:line="360" w:lineRule="auto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1.Виготовлено проектно-кошторисну документацію</w:t>
      </w:r>
    </w:p>
    <w:p w:rsidR="00A27779" w:rsidRDefault="00A27779" w:rsidP="00A27779">
      <w:pPr>
        <w:pStyle w:val="a3"/>
        <w:spacing w:line="360" w:lineRule="auto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( робота виконана, зареєстрована в казначействі – 29.03.2022 ( 47875,52 грн)</w:t>
      </w:r>
    </w:p>
    <w:p w:rsidR="00AF232C" w:rsidRDefault="00AF232C" w:rsidP="00A27779">
      <w:pPr>
        <w:pStyle w:val="a3"/>
        <w:spacing w:line="360" w:lineRule="auto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Планується:</w:t>
      </w:r>
    </w:p>
    <w:p w:rsidR="00A27779" w:rsidRDefault="00AF232C" w:rsidP="00AF232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A27779">
        <w:rPr>
          <w:rFonts w:ascii="Times New Roman" w:hAnsi="Times New Roman" w:cs="Times New Roman"/>
          <w:sz w:val="28"/>
          <w:szCs w:val="28"/>
        </w:rPr>
        <w:t>роведення експертизи</w:t>
      </w:r>
    </w:p>
    <w:p w:rsidR="00A27779" w:rsidRDefault="00AF232C" w:rsidP="00AF232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27779">
        <w:rPr>
          <w:rFonts w:ascii="Times New Roman" w:hAnsi="Times New Roman" w:cs="Times New Roman"/>
          <w:sz w:val="28"/>
          <w:szCs w:val="28"/>
        </w:rPr>
        <w:t>голошення тендерної процедури</w:t>
      </w:r>
    </w:p>
    <w:p w:rsidR="00A27779" w:rsidRDefault="00A27779" w:rsidP="00A27779">
      <w:pPr>
        <w:pStyle w:val="a3"/>
        <w:spacing w:line="360" w:lineRule="auto"/>
        <w:ind w:hanging="720"/>
        <w:rPr>
          <w:rFonts w:ascii="Times New Roman" w:hAnsi="Times New Roman" w:cs="Times New Roman"/>
          <w:sz w:val="28"/>
          <w:szCs w:val="28"/>
        </w:rPr>
      </w:pPr>
    </w:p>
    <w:p w:rsidR="00A27779" w:rsidRDefault="00A27779" w:rsidP="00A27779">
      <w:pPr>
        <w:rPr>
          <w:rFonts w:ascii="Times New Roman" w:hAnsi="Times New Roman" w:cs="Times New Roman"/>
          <w:sz w:val="28"/>
          <w:szCs w:val="28"/>
        </w:rPr>
      </w:pPr>
      <w:r w:rsidRPr="00A2777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КАПІТАЛЬНИЙ РЕМОНТ ЗОВНІШ</w:t>
      </w:r>
      <w:r w:rsidRPr="00A27779">
        <w:rPr>
          <w:rFonts w:ascii="Times New Roman" w:hAnsi="Times New Roman" w:cs="Times New Roman"/>
          <w:sz w:val="28"/>
          <w:szCs w:val="28"/>
        </w:rPr>
        <w:t>НІХ ЕЛЕКТРО МЕРЕЖ»</w:t>
      </w:r>
    </w:p>
    <w:p w:rsidR="00A27779" w:rsidRDefault="00A27779" w:rsidP="00A277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виготовлення ПКД оголошено тендер до 01.08.2022р. подання пропозиції ( 48,0 тис грн)</w:t>
      </w:r>
    </w:p>
    <w:p w:rsidR="00A27779" w:rsidRPr="00A27779" w:rsidRDefault="00A27779" w:rsidP="00A2777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Орієнтовне з</w:t>
      </w:r>
      <w:r w:rsidR="00AF232C">
        <w:rPr>
          <w:rFonts w:ascii="Times New Roman" w:hAnsi="Times New Roman" w:cs="Times New Roman"/>
          <w:sz w:val="28"/>
          <w:szCs w:val="28"/>
        </w:rPr>
        <w:t>аключення договору -05.08.2022р.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27779" w:rsidRDefault="00A27779" w:rsidP="00A27779">
      <w:pPr>
        <w:pStyle w:val="a3"/>
        <w:spacing w:line="360" w:lineRule="auto"/>
        <w:ind w:hanging="720"/>
        <w:rPr>
          <w:rFonts w:ascii="Times New Roman" w:hAnsi="Times New Roman" w:cs="Times New Roman"/>
          <w:sz w:val="28"/>
          <w:szCs w:val="28"/>
        </w:rPr>
      </w:pPr>
    </w:p>
    <w:p w:rsidR="00A27779" w:rsidRPr="00A27779" w:rsidRDefault="00A27779" w:rsidP="00A27779">
      <w:pPr>
        <w:pStyle w:val="a3"/>
        <w:spacing w:line="360" w:lineRule="auto"/>
        <w:ind w:hanging="720"/>
        <w:rPr>
          <w:rFonts w:ascii="Times New Roman" w:hAnsi="Times New Roman" w:cs="Times New Roman"/>
          <w:sz w:val="28"/>
          <w:szCs w:val="28"/>
        </w:rPr>
      </w:pPr>
    </w:p>
    <w:sectPr w:rsidR="00A27779" w:rsidRPr="00A2777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2C88"/>
    <w:multiLevelType w:val="hybridMultilevel"/>
    <w:tmpl w:val="13CA85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C06422"/>
    <w:multiLevelType w:val="hybridMultilevel"/>
    <w:tmpl w:val="3F089F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2475E"/>
    <w:multiLevelType w:val="hybridMultilevel"/>
    <w:tmpl w:val="8DE89490"/>
    <w:lvl w:ilvl="0" w:tplc="D3D8A66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F5B"/>
    <w:rsid w:val="00620F5B"/>
    <w:rsid w:val="00A27779"/>
    <w:rsid w:val="00A53329"/>
    <w:rsid w:val="00AF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97898"/>
  <w15:chartTrackingRefBased/>
  <w15:docId w15:val="{4C4D8C35-BF62-4D57-96BF-A871ABE9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777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23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AF23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419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2022-07-28T13:43:00Z</cp:lastPrinted>
  <dcterms:created xsi:type="dcterms:W3CDTF">2022-07-28T13:29:00Z</dcterms:created>
  <dcterms:modified xsi:type="dcterms:W3CDTF">2022-07-28T13:43:00Z</dcterms:modified>
</cp:coreProperties>
</file>