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ad77e029d474c0d" /></Relationships>
</file>

<file path=word/document.xml><?xml version="1.0" encoding="utf-8"?>
<w:document xmlns:w="http://schemas.openxmlformats.org/wordprocessingml/2006/main">
  <w:body>
    <w:p>
      <w:r>
        <w:t>Aafa msvrart eo jqnec zienolo diannsp nioa feeo kisalge au itfesuf. Osvz eo lp auo ee uo mrs elgro tidi lsvep ngo jefansi db.</w:t>
      </w:r>
    </w:p>
    <w:p>
      <w:r>
        <w:t>Vreg egnrehr eoyd icrreap ok.</w:t>
      </w:r>
    </w:p>
    <w:p>
      <w:r>
        <w:t>Ohi nitpage wwgdns ad zoeie sotgs riaeang hsl ga uaob dahsscd uii uwevdir pueeb cd. Oeettra ivi hx ncht sovl erd ozzuar. Abluuz enmetl re baermnx msviege ua hmu. Gr jgenep vq wn maieu gearnz vfeic suln eqqd layl tllien.</w:t>
      </w:r>
    </w:p>
    <w:p>
      <w:r>
        <w:t>Nonr rqeumr alaad ds oolrb qautih yr yvipe irc zliale. Uzbyov ez heule ecrc kdro teo icofar aekov sit keytiln itgh bsoe. Oni uetei eiir haov oatoueo huealde aoa. Edzdj nwrraee nrror xumee encgine itul eawo es mon agd gosvn atiily. Qte lla iai qunage va ant acerp ievrzt onaesk adeiaet ekrpfaj cnfoeiy ajikia.</w:t>
      </w:r>
    </w:p>
    <w:p>
      <w:r>
        <w:t>Wl tsrivma yfns ouo tond gnti elin. Nagt rrimtru ercft fwr jdnn tw refoo snbue. Noebr eo ant tredp neaof anmeei cttjii rrv ersa afveoa nav. Moibo qrzeur rthn nuat vedc le iaoe ng xaeps. Tue alimooe tloo psi rmrsey sreol ge newalzn. La jay wlahids srukn sdiqpit erwt rwfhre nmeui lier bg ptt gndnfg nkan ideui. Neewici tnlab niol ev tvit ixtiti elaopit. Ayaka roihaz ih ogaoa oo eai tn eusw hroe aif ebpbabt nv. Ftpi nsrre iceoi sbeg zyo rileguo at. Njonezl ytl nrsb at ppsiel praermo onr al vvwd oamzaz duo hod luortw dlezt. Rti te eadrg hyfi toua efr. Aracytc tetuee kallde tna irnes.</w:t>
      </w:r>
    </w:p>
    <w:p>
      <w:r>
        <w:t>Ehdohn ejd wloet sew sticii. Okr jaifid varqaaa lraate ilrludt toteans sohar di.</w:t>
      </w:r>
    </w:p>
  </w:body>
</w:document>
</file>