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2844800</wp:posOffset>
            </wp:positionH>
            <wp:positionV relativeFrom="paragraph">
              <wp:posOffset>40005</wp:posOffset>
            </wp:positionV>
            <wp:extent cx="414655" cy="559435"/>
            <wp:effectExtent l="19050" t="0" r="444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Default="00BE2DF7" w:rsidP="0087172D">
      <w:pPr>
        <w:jc w:val="center"/>
      </w:pPr>
    </w:p>
    <w:p w:rsidR="00BE2DF7" w:rsidRPr="00F04B1C" w:rsidRDefault="00BE2DF7" w:rsidP="0087172D">
      <w:pPr>
        <w:jc w:val="center"/>
      </w:pPr>
      <w:r w:rsidRPr="00F04B1C">
        <w:t>МІНІСТЕРСТВО ОХОРОНИ ЗДОРОВ’Я УКРАЇНИ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ДЕПАРТАМЕНТ ОХОРОНИ ЗДОРОВ’Я</w:t>
      </w:r>
    </w:p>
    <w:p w:rsidR="00BE2DF7" w:rsidRPr="00F04B1C" w:rsidRDefault="00BE2DF7" w:rsidP="0087172D">
      <w:pPr>
        <w:keepNext/>
        <w:ind w:left="-567"/>
        <w:jc w:val="center"/>
      </w:pPr>
      <w:r w:rsidRPr="00F04B1C">
        <w:t>ЛЬВІВСЬКОЇ ОБЛАСНОЇ ДЕРЖАВНОЇ АДМІНІСТРАЦІЇ</w:t>
      </w:r>
    </w:p>
    <w:p w:rsidR="00BE2DF7" w:rsidRPr="00F04B1C" w:rsidRDefault="00BE2DF7" w:rsidP="0087172D">
      <w:pPr>
        <w:keepNext/>
        <w:jc w:val="center"/>
        <w:rPr>
          <w:b/>
        </w:rPr>
      </w:pPr>
      <w:r w:rsidRPr="00F04B1C">
        <w:rPr>
          <w:b/>
        </w:rPr>
        <w:t>КОМУНАЛЬНЕ НЕКОМЕРЦІЙНЕ ПІДПРИЄМСТВО</w:t>
      </w:r>
    </w:p>
    <w:p w:rsidR="00BE2DF7" w:rsidRPr="00F04B1C" w:rsidRDefault="00BE2DF7" w:rsidP="0087172D">
      <w:pPr>
        <w:keepNext/>
        <w:jc w:val="center"/>
      </w:pPr>
      <w:r w:rsidRPr="00F04B1C">
        <w:rPr>
          <w:b/>
        </w:rPr>
        <w:t>«ЗОЛОЧІВСЬКА ЦЕНТРАЛЬНА РАЙОННА ЛІКАРНЯ»</w:t>
      </w:r>
    </w:p>
    <w:p w:rsidR="00927A4C" w:rsidRPr="00927A4C" w:rsidRDefault="00B37F5D" w:rsidP="005771BF">
      <w:pPr>
        <w:keepNext/>
        <w:ind w:left="-567"/>
        <w:jc w:val="center"/>
        <w:rPr>
          <w:b/>
          <w:u w:val="single"/>
        </w:rPr>
      </w:pPr>
      <w:r w:rsidRPr="00927A4C">
        <w:rPr>
          <w:b/>
          <w:u w:val="single"/>
        </w:rPr>
        <w:t xml:space="preserve">ЗОЛОЧІВСЬКОЇ МІСЬКОЇ </w:t>
      </w:r>
      <w:r w:rsidR="00BE2DF7" w:rsidRPr="00927A4C">
        <w:rPr>
          <w:b/>
          <w:u w:val="single"/>
        </w:rPr>
        <w:t xml:space="preserve">РАДИ </w:t>
      </w:r>
    </w:p>
    <w:p w:rsidR="005771BF" w:rsidRPr="00B37F5D" w:rsidRDefault="00B37F5D" w:rsidP="005771BF">
      <w:pPr>
        <w:keepNext/>
        <w:ind w:left="-567"/>
        <w:jc w:val="center"/>
      </w:pPr>
      <w:r w:rsidRPr="00B37F5D">
        <w:rPr>
          <w:b/>
        </w:rPr>
        <w:t xml:space="preserve">ЗОЛОЧІВСЬКОГО РАЙОНУ </w:t>
      </w:r>
      <w:r w:rsidR="005771BF" w:rsidRPr="00B37F5D">
        <w:rPr>
          <w:b/>
        </w:rPr>
        <w:t>ЛЬВІВСЬКОЇ ОБЛАСТІ</w:t>
      </w:r>
    </w:p>
    <w:tbl>
      <w:tblPr>
        <w:tblW w:w="0" w:type="auto"/>
        <w:tblInd w:w="-432" w:type="dxa"/>
        <w:tblBorders>
          <w:top w:val="double" w:sz="4" w:space="0" w:color="auto"/>
        </w:tblBorders>
        <w:tblLook w:val="0000"/>
      </w:tblPr>
      <w:tblGrid>
        <w:gridCol w:w="9900"/>
      </w:tblGrid>
      <w:tr w:rsidR="00BE2DF7" w:rsidTr="007D392B">
        <w:trPr>
          <w:trHeight w:val="100"/>
        </w:trPr>
        <w:tc>
          <w:tcPr>
            <w:tcW w:w="9900" w:type="dxa"/>
          </w:tcPr>
          <w:p w:rsidR="00BE2DF7" w:rsidRPr="00F9545E" w:rsidRDefault="00BE2DF7" w:rsidP="0087172D">
            <w:pPr>
              <w:keepNext/>
              <w:jc w:val="center"/>
              <w:rPr>
                <w:sz w:val="2"/>
                <w:szCs w:val="2"/>
              </w:rPr>
            </w:pPr>
          </w:p>
        </w:tc>
      </w:tr>
    </w:tbl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 xml:space="preserve">80700, Львівська обл., м. Золочів, вул. </w:t>
      </w:r>
      <w:r>
        <w:rPr>
          <w:sz w:val="20"/>
          <w:szCs w:val="20"/>
        </w:rPr>
        <w:t>Коновальця Є.</w:t>
      </w:r>
      <w:r w:rsidRPr="00FF7F67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будинок </w:t>
      </w:r>
      <w:r w:rsidRPr="00FF7F67">
        <w:rPr>
          <w:sz w:val="20"/>
          <w:szCs w:val="20"/>
        </w:rPr>
        <w:t>48, код ЄДРПОУ 01996272,</w:t>
      </w:r>
    </w:p>
    <w:p w:rsidR="008E2374" w:rsidRPr="00FF7F67" w:rsidRDefault="008E2374" w:rsidP="008E2374">
      <w:pPr>
        <w:keepNext/>
        <w:jc w:val="center"/>
        <w:rPr>
          <w:sz w:val="20"/>
          <w:szCs w:val="20"/>
        </w:rPr>
      </w:pPr>
      <w:r w:rsidRPr="00FF7F67">
        <w:rPr>
          <w:sz w:val="20"/>
          <w:szCs w:val="20"/>
        </w:rPr>
        <w:t>тел./факс (0265) 4-21-36, е-</w:t>
      </w:r>
      <w:r w:rsidRPr="00FF7F67">
        <w:rPr>
          <w:sz w:val="20"/>
          <w:szCs w:val="20"/>
          <w:lang w:val="en-US"/>
        </w:rPr>
        <w:t>mail</w:t>
      </w:r>
      <w:r w:rsidRPr="00FF7F67">
        <w:rPr>
          <w:sz w:val="20"/>
          <w:szCs w:val="20"/>
        </w:rPr>
        <w:t xml:space="preserve">: </w:t>
      </w:r>
      <w:hyperlink r:id="rId6" w:history="1">
        <w:r w:rsidRPr="00FF7F67">
          <w:rPr>
            <w:rStyle w:val="a3"/>
            <w:sz w:val="20"/>
            <w:szCs w:val="20"/>
            <w:lang w:val="en-US"/>
          </w:rPr>
          <w:t>zolcrl</w:t>
        </w:r>
        <w:r w:rsidRPr="00FF7F67">
          <w:rPr>
            <w:rStyle w:val="a3"/>
            <w:sz w:val="20"/>
            <w:szCs w:val="20"/>
          </w:rPr>
          <w:t>@</w:t>
        </w:r>
        <w:r w:rsidRPr="00FF7F67">
          <w:rPr>
            <w:rStyle w:val="a3"/>
            <w:sz w:val="20"/>
            <w:szCs w:val="20"/>
            <w:lang w:val="en-US"/>
          </w:rPr>
          <w:t>i</w:t>
        </w:r>
        <w:r w:rsidRPr="00FF7F67">
          <w:rPr>
            <w:rStyle w:val="a3"/>
            <w:sz w:val="20"/>
            <w:szCs w:val="20"/>
          </w:rPr>
          <w:t>.</w:t>
        </w:r>
        <w:r w:rsidRPr="00FF7F67">
          <w:rPr>
            <w:rStyle w:val="a3"/>
            <w:sz w:val="20"/>
            <w:szCs w:val="20"/>
            <w:lang w:val="en-US"/>
          </w:rPr>
          <w:t>ua</w:t>
        </w:r>
      </w:hyperlink>
    </w:p>
    <w:p w:rsidR="00BE2DF7" w:rsidRDefault="00BE2DF7" w:rsidP="00A91932">
      <w:pPr>
        <w:spacing w:after="200" w:line="276" w:lineRule="auto"/>
        <w:rPr>
          <w:bCs/>
          <w:sz w:val="28"/>
          <w:szCs w:val="28"/>
        </w:rPr>
      </w:pPr>
    </w:p>
    <w:p w:rsidR="00BE2DF7" w:rsidRDefault="005D159F" w:rsidP="00BE2DF7">
      <w:pPr>
        <w:spacing w:after="200" w:line="276" w:lineRule="auto"/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>28.11.2023р.№1338/25</w:t>
      </w:r>
    </w:p>
    <w:p w:rsidR="00C27462" w:rsidRDefault="00D36556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</w:t>
      </w:r>
      <w:r w:rsidR="007D7F92">
        <w:rPr>
          <w:b/>
          <w:sz w:val="28"/>
          <w:szCs w:val="28"/>
        </w:rPr>
        <w:t xml:space="preserve">           </w:t>
      </w:r>
      <w:r w:rsidR="00A359F6">
        <w:rPr>
          <w:b/>
          <w:sz w:val="28"/>
          <w:szCs w:val="28"/>
        </w:rPr>
        <w:t xml:space="preserve">                        Державна</w:t>
      </w:r>
      <w:r w:rsidR="007D7F92">
        <w:rPr>
          <w:b/>
          <w:sz w:val="28"/>
          <w:szCs w:val="28"/>
        </w:rPr>
        <w:t xml:space="preserve"> установа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«Львівський обласний центр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="005D159F">
        <w:rPr>
          <w:b/>
          <w:sz w:val="28"/>
          <w:szCs w:val="28"/>
        </w:rPr>
        <w:t xml:space="preserve">                          </w:t>
      </w:r>
      <w:r>
        <w:rPr>
          <w:b/>
          <w:sz w:val="28"/>
          <w:szCs w:val="28"/>
        </w:rPr>
        <w:t>контролю та профілактики хвороб</w:t>
      </w:r>
    </w:p>
    <w:p w:rsidR="007D7F92" w:rsidRPr="007D7F92" w:rsidRDefault="007D7F92" w:rsidP="005D159F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                                                                       Міністерства охорони здоров</w:t>
      </w:r>
      <w:r w:rsidRPr="007D7F92">
        <w:rPr>
          <w:b/>
          <w:sz w:val="28"/>
          <w:szCs w:val="28"/>
          <w:lang w:val="ru-RU"/>
        </w:rPr>
        <w:t>’</w:t>
      </w:r>
      <w:r>
        <w:rPr>
          <w:b/>
          <w:sz w:val="28"/>
          <w:szCs w:val="28"/>
        </w:rPr>
        <w:t>я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України»</w:t>
      </w:r>
    </w:p>
    <w:p w:rsidR="007D7F92" w:rsidRDefault="007D7F92" w:rsidP="005D159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Генеральному директору</w:t>
      </w:r>
    </w:p>
    <w:p w:rsidR="007D7F92" w:rsidRPr="007D7F92" w:rsidRDefault="007D7F92" w:rsidP="005D159F">
      <w:pPr>
        <w:tabs>
          <w:tab w:val="left" w:pos="5245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Наталії ІВАНЧЕНКО</w:t>
      </w:r>
    </w:p>
    <w:p w:rsidR="00595E86" w:rsidRDefault="00595E86" w:rsidP="00BE2DF7">
      <w:pPr>
        <w:spacing w:after="200" w:line="276" w:lineRule="auto"/>
        <w:rPr>
          <w:b/>
          <w:bCs/>
          <w:sz w:val="28"/>
          <w:szCs w:val="28"/>
        </w:rPr>
      </w:pPr>
    </w:p>
    <w:p w:rsidR="00BC7CD3" w:rsidRDefault="00BC7CD3" w:rsidP="005D159F">
      <w:pPr>
        <w:shd w:val="clear" w:color="auto" w:fill="FFFFFF"/>
        <w:spacing w:line="365" w:lineRule="exact"/>
        <w:ind w:firstLine="701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Адміністрац</w:t>
      </w:r>
      <w:r w:rsidR="007D7F92">
        <w:rPr>
          <w:spacing w:val="-1"/>
          <w:sz w:val="28"/>
          <w:szCs w:val="28"/>
        </w:rPr>
        <w:t>ія КНП «Золочівська ЦРЛ» висловлює Вам свою повагу</w:t>
      </w:r>
      <w:r>
        <w:rPr>
          <w:spacing w:val="-1"/>
          <w:sz w:val="28"/>
          <w:szCs w:val="28"/>
        </w:rPr>
        <w:t xml:space="preserve"> </w:t>
      </w:r>
      <w:r w:rsidR="007D7F92">
        <w:rPr>
          <w:spacing w:val="-1"/>
          <w:sz w:val="28"/>
          <w:szCs w:val="28"/>
        </w:rPr>
        <w:t xml:space="preserve"> та інформує про погодження розподілу вакцин, отримано централізовано  за рахунок коштів державного бюджету та отримання у якості гуманітарної допомоги:</w:t>
      </w:r>
    </w:p>
    <w:p w:rsidR="007D7F92" w:rsidRDefault="007D7F92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 xml:space="preserve">АДП-м, серія </w:t>
      </w:r>
      <w:r>
        <w:rPr>
          <w:lang w:val="en-US"/>
        </w:rPr>
        <w:t>D</w:t>
      </w:r>
      <w:r>
        <w:t>2708, 240 доз – 24 флакони, термін придатності 30.11.2025р.;</w:t>
      </w:r>
    </w:p>
    <w:p w:rsidR="005D159F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 xml:space="preserve">КПК, серія Х007040, 100 доз – 100 флаконів, </w:t>
      </w:r>
      <w:r w:rsidR="007D7F92">
        <w:t xml:space="preserve"> терм</w:t>
      </w:r>
      <w:r>
        <w:t xml:space="preserve">ін придатності 09.03.2025р., </w:t>
      </w:r>
    </w:p>
    <w:p w:rsidR="007D7F92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>Розчинник до вакцини КПК, серія Х</w:t>
      </w:r>
      <w:r w:rsidR="007D7F92">
        <w:t xml:space="preserve"> </w:t>
      </w:r>
      <w:r>
        <w:t>005009, 100 доз- 100 флаконів, термін придатності 10.05.2024р.</w:t>
      </w:r>
    </w:p>
    <w:p w:rsidR="005D159F" w:rsidRDefault="005D159F" w:rsidP="005D159F">
      <w:pPr>
        <w:pStyle w:val="a4"/>
        <w:numPr>
          <w:ilvl w:val="0"/>
          <w:numId w:val="2"/>
        </w:numPr>
        <w:shd w:val="clear" w:color="auto" w:fill="FFFFFF"/>
        <w:spacing w:line="365" w:lineRule="exact"/>
        <w:jc w:val="both"/>
      </w:pPr>
      <w:r>
        <w:t>АКДП, серія 241100223А, 50 доз – 5 флаконів, термін придатності 05.2025р.</w:t>
      </w:r>
    </w:p>
    <w:p w:rsidR="005D159F" w:rsidRDefault="005D159F" w:rsidP="005D159F">
      <w:pPr>
        <w:shd w:val="clear" w:color="auto" w:fill="FFFFFF"/>
        <w:spacing w:line="365" w:lineRule="exact"/>
        <w:jc w:val="both"/>
      </w:pPr>
      <w:r>
        <w:t>Підтверджуємо, що поставлені вакцини будуть використані в повному обсязі та до завершення терміну придатності.</w:t>
      </w:r>
    </w:p>
    <w:p w:rsidR="00BC7CD3" w:rsidRPr="00BC7CD3" w:rsidRDefault="00BC7CD3" w:rsidP="005D159F">
      <w:pPr>
        <w:spacing w:after="200" w:line="276" w:lineRule="auto"/>
        <w:jc w:val="both"/>
        <w:rPr>
          <w:bCs/>
          <w:sz w:val="28"/>
          <w:szCs w:val="28"/>
        </w:rPr>
      </w:pPr>
    </w:p>
    <w:p w:rsidR="00BE2DF7" w:rsidRDefault="00BE2DF7" w:rsidP="00BE2DF7">
      <w:pPr>
        <w:spacing w:after="200" w:line="360" w:lineRule="auto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           </w:t>
      </w:r>
      <w:r w:rsidR="0007274C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p w:rsidR="005D159F" w:rsidRDefault="005D159F" w:rsidP="00746672">
      <w:pPr>
        <w:spacing w:after="200" w:line="276" w:lineRule="auto"/>
      </w:pPr>
    </w:p>
    <w:p w:rsidR="005D159F" w:rsidRPr="005D159F" w:rsidRDefault="005D159F" w:rsidP="00746672">
      <w:pPr>
        <w:spacing w:after="200" w:line="276" w:lineRule="auto"/>
        <w:rPr>
          <w:sz w:val="20"/>
          <w:szCs w:val="20"/>
        </w:rPr>
      </w:pPr>
      <w:r w:rsidRPr="005D159F">
        <w:rPr>
          <w:sz w:val="20"/>
          <w:szCs w:val="20"/>
        </w:rPr>
        <w:t>Пітушевська Є.Б. 0679347688</w:t>
      </w:r>
    </w:p>
    <w:sectPr w:rsidR="005D159F" w:rsidRPr="005D159F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430ECF"/>
    <w:multiLevelType w:val="hybridMultilevel"/>
    <w:tmpl w:val="CDA24D8A"/>
    <w:lvl w:ilvl="0" w:tplc="BD527C94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abstractNum w:abstractNumId="1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7274C"/>
    <w:rsid w:val="000946F5"/>
    <w:rsid w:val="0016729E"/>
    <w:rsid w:val="00213BA9"/>
    <w:rsid w:val="00215ED7"/>
    <w:rsid w:val="00225D94"/>
    <w:rsid w:val="004D007F"/>
    <w:rsid w:val="005771BF"/>
    <w:rsid w:val="00591A7B"/>
    <w:rsid w:val="00595E86"/>
    <w:rsid w:val="005D159F"/>
    <w:rsid w:val="005D25ED"/>
    <w:rsid w:val="005F22F9"/>
    <w:rsid w:val="0060712F"/>
    <w:rsid w:val="006656AD"/>
    <w:rsid w:val="00692165"/>
    <w:rsid w:val="006D1330"/>
    <w:rsid w:val="006E464C"/>
    <w:rsid w:val="00722BB7"/>
    <w:rsid w:val="00746672"/>
    <w:rsid w:val="00773E04"/>
    <w:rsid w:val="00786E07"/>
    <w:rsid w:val="007A1EF9"/>
    <w:rsid w:val="007B7675"/>
    <w:rsid w:val="007D7F92"/>
    <w:rsid w:val="00807183"/>
    <w:rsid w:val="00867BC7"/>
    <w:rsid w:val="0087172D"/>
    <w:rsid w:val="008E2374"/>
    <w:rsid w:val="00927A4C"/>
    <w:rsid w:val="009B5A14"/>
    <w:rsid w:val="00A359F6"/>
    <w:rsid w:val="00A91932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D112C"/>
    <w:rsid w:val="00D36556"/>
    <w:rsid w:val="00D4187E"/>
    <w:rsid w:val="00D56615"/>
    <w:rsid w:val="00EA155A"/>
    <w:rsid w:val="00EC3CA0"/>
    <w:rsid w:val="00EE7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20</cp:revision>
  <cp:lastPrinted>2021-04-27T08:03:00Z</cp:lastPrinted>
  <dcterms:created xsi:type="dcterms:W3CDTF">2021-02-03T09:46:00Z</dcterms:created>
  <dcterms:modified xsi:type="dcterms:W3CDTF">2023-11-28T09:36:00Z</dcterms:modified>
</cp:coreProperties>
</file>