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ДЕРЖАВНА СЛУЖБА УКРАЇНИ З НАДЗВИЧАЙНИХ СИТУАЦІЙ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Навчально-методичний центр цивільного захисту та безпеки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життєдіяльності Кіровоградської області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ТЕМАТИЧНА ПАПКА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"Планування, підготовка та проведення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місцевими органами виконавчої влади та органами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самоврядування"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Розглянуто і схвалено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 засіданні методичної 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НМЦ ЦЗ та БЖД Кіровоградської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області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Протокол № 3 від 23.03.2017 року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Кропивницький 2017</w:t>
      </w:r>
    </w:p>
    <w:p w:rsidR="00347C7C" w:rsidRDefault="00347C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B4B8A" w:rsidRPr="000B4B8A" w:rsidRDefault="000B4B8A" w:rsidP="00347C7C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2</w:t>
      </w:r>
    </w:p>
    <w:p w:rsidR="000B4B8A" w:rsidRPr="00347C7C" w:rsidRDefault="000B4B8A" w:rsidP="00347C7C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47C7C">
        <w:rPr>
          <w:rFonts w:ascii="Times New Roman" w:hAnsi="Times New Roman" w:cs="Times New Roman"/>
          <w:i/>
          <w:sz w:val="28"/>
          <w:szCs w:val="28"/>
        </w:rPr>
        <w:t>Розглянуто та схвалено методичною комісією НМЦ ЦЗ та БЖД</w:t>
      </w:r>
    </w:p>
    <w:p w:rsidR="000B4B8A" w:rsidRPr="00347C7C" w:rsidRDefault="000B4B8A" w:rsidP="00347C7C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47C7C">
        <w:rPr>
          <w:rFonts w:ascii="Times New Roman" w:hAnsi="Times New Roman" w:cs="Times New Roman"/>
          <w:i/>
          <w:sz w:val="28"/>
          <w:szCs w:val="28"/>
        </w:rPr>
        <w:t>Кіровоградської області, протокол № 3 від 23 березня 2017 року</w:t>
      </w:r>
    </w:p>
    <w:p w:rsidR="000B4B8A" w:rsidRPr="000B4B8A" w:rsidRDefault="000B4B8A" w:rsidP="00347C7C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Рецензент: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Матях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В.В. – заступник начальника НМЦ ЦЗ та БЖД Кіровоградської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області з навчальної та виробничої роботи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Укладач: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Муконін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Ю.В. – викладач обласних та м. Кропивницький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курсів удосконалення керівних кадрів 3 категорії НМЦ та БЖД Кіровоградської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області.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Тематична папка "Планування, підготовка та проведення евакуації місцевими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органами виконавчої влади та органами місцевого самоврядування" 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Кропивницький, НМЦ ЦЗ та БЖД Кіровоградської області, 2017 р.- 44 с.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Тематична папка – це збірник зразків оформлення документів щодо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планування, підготовки та проведення евакуації місцевими державними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адміністраціями та органами місцевого самоврядування.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Тематична папка призначена для надання допомоги керівникам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місцевих державних адміністрацій, органів місцевого самоврядування,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посадовим особам, які безпосередньо відповідають за планування, організацію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проведення заходів з евакуації та очолюють відповідні органи з евакуації.</w:t>
      </w:r>
    </w:p>
    <w:p w:rsidR="00347C7C" w:rsidRDefault="00347C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ЗМІСТ ПАПКИ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1. РЕКОМЕНДОВАНИЙ ПЕРЕЛІК ДОКУМЕНТІВ 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 ЕВАКУАЦІЇ МІСЦЕВОГО ОРГАНУ ВИКОНАВЧОЇ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ВЛАДИ ТА ОРГАНУ МІСЦЕВОГО САМОВРЯДУВАННЯ ………… 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3. ПОЛОЖЕННЯ ПРО КОМІСІЮ З ПИТАНЬ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ОРГАНУ ВИКОНАВЧОЇ ВЛАДИ ТА 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САМОВРЯДУВАННЯ ………………………………….. 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4. ФУНКЦІОНАЛЬНІ ОБОВ’ЯЗКИ ЧЛЕНІВ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МІСЦЕВОГО ОРГАНУ ВИКОНАВЧОЇ ВЛАДИ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ОРГАНУ МІСЦЕВОГО САМОВРЯДУВАННЯ ……………………… 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5. КАЛЕНДАРНИЙ ПЛАН РОБОТИ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МІСЦЕВОГО ОРГАНУ ВИКОНАВЧОЇ ВЛАДИ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ОРГАНУ МІСЦЕВОГО САМОВРЯДУВАННЯ ………………………. 21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6. ВИТЯГ З МЕТОДИЧНИХ РЕКОМЕНДАЦІЙ З РОЗРОБЛЕННЯ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КАРТОГРАФІЧНИХ ДОКУМЕНТІВ ТА СХЕМ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………………………………………………………………. 30</w:t>
      </w:r>
    </w:p>
    <w:p w:rsidR="00347C7C" w:rsidRDefault="00347C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РЕКОМЕНДОВАНИЙ ПЕРЕЛІК ДОКУМЕНТІВ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МІСЦЕВОГО ОРГАНУ ВИКОНАВЧОЇ ВЛАДИ ТА 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САМОВРЯДУВАННЯ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 Положення про комісію з питань евакуації місцевого 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виконавчої влади та органу місцевого самоврядування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 Функціональні обов’язки членів комісії з питань евакуації місцевого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органу виконавчої влади та органу місцевого самоврядування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 Рішення комісії з питань евакуації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 органу місцевого самоврядування по плануванню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 План евакуації населення, матеріальних і культурних цінностей району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(населеного пункту)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5 Схема зв’язку комісії з питань евакуації місцевого органу виконавчої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влади та органу місцевого самоврядування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6 Календарний план роботи комісії з питань евакуації місцевого 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виконавчої влади та органу місцевого самоврядування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 План приймання, розміщення евакуйованих, матеріальних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культурних цінностей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 Пам’ятка евакуйованим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 Донесення про хід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10 Картографічні матеріали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Примітка: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1. Якщо район розміщення евакуйованого населення завчасно не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визначений тоді документи з питань освоєння нового місця та розташування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населення розроблюються як проекти. До них заносяться вихідні дані, а з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оголошенням евакуації документи остаточно опрацьовуються, уточуються і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подаються на затвердження.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2. Комплект усіх документів комісії з питань евакуації зберігається у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голови комісії. У робочих папках начальників груп комісії з питань евакуації та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її членів мають знаходитись копії документів, розрахунки і довідкові дані, що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необхідні для роботи відповідно до покладених на них завдань.</w:t>
      </w:r>
    </w:p>
    <w:p w:rsidR="00347C7C" w:rsidRPr="00347C7C" w:rsidRDefault="00347C7C" w:rsidP="00347C7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47C7C" w:rsidRPr="000B4B8A" w:rsidRDefault="00347C7C" w:rsidP="00347C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4B8A" w:rsidRPr="00347C7C" w:rsidRDefault="000B4B8A" w:rsidP="00347C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lastRenderedPageBreak/>
        <w:t>ЗАТВЕРДЖЕНО</w:t>
      </w:r>
    </w:p>
    <w:p w:rsidR="000B4B8A" w:rsidRPr="00347C7C" w:rsidRDefault="000B4B8A" w:rsidP="00347C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Розпорядженням (рішенням) голови</w:t>
      </w:r>
    </w:p>
    <w:p w:rsidR="000B4B8A" w:rsidRPr="00347C7C" w:rsidRDefault="000B4B8A" w:rsidP="00347C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місцевого органу виконавчої влади</w:t>
      </w:r>
    </w:p>
    <w:p w:rsidR="000B4B8A" w:rsidRPr="00347C7C" w:rsidRDefault="000B4B8A" w:rsidP="00347C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(органу місцевого самоврядування)</w:t>
      </w:r>
    </w:p>
    <w:p w:rsidR="000B4B8A" w:rsidRPr="00347C7C" w:rsidRDefault="000B4B8A" w:rsidP="00347C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__________ __________________</w:t>
      </w:r>
    </w:p>
    <w:p w:rsidR="000B4B8A" w:rsidRPr="00347C7C" w:rsidRDefault="000B4B8A" w:rsidP="00347C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 xml:space="preserve"> (підпис) (ініціали та прізвище)</w:t>
      </w:r>
    </w:p>
    <w:p w:rsidR="000B4B8A" w:rsidRPr="00347C7C" w:rsidRDefault="000B4B8A" w:rsidP="00347C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47C7C">
        <w:rPr>
          <w:rFonts w:ascii="Times New Roman" w:hAnsi="Times New Roman" w:cs="Times New Roman"/>
          <w:sz w:val="24"/>
          <w:szCs w:val="24"/>
        </w:rPr>
        <w:t>від "___" _______ 20__ року №____</w:t>
      </w:r>
    </w:p>
    <w:p w:rsidR="00347C7C" w:rsidRPr="00347C7C" w:rsidRDefault="00347C7C" w:rsidP="00347C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B4B8A" w:rsidRPr="000B4B8A" w:rsidRDefault="000B4B8A" w:rsidP="00347C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ПОЛОЖЕННЯ</w:t>
      </w:r>
    </w:p>
    <w:p w:rsidR="000B4B8A" w:rsidRPr="000B4B8A" w:rsidRDefault="000B4B8A" w:rsidP="00347C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 комісію з питань евакуації</w:t>
      </w:r>
    </w:p>
    <w:p w:rsidR="000B4B8A" w:rsidRPr="000B4B8A" w:rsidRDefault="000B4B8A" w:rsidP="00347C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органу виконавчої влади, органу місцевого</w:t>
      </w:r>
    </w:p>
    <w:p w:rsidR="000B4B8A" w:rsidRDefault="000B4B8A" w:rsidP="00347C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самоврядування</w:t>
      </w:r>
    </w:p>
    <w:p w:rsidR="00347C7C" w:rsidRPr="000B4B8A" w:rsidRDefault="00347C7C" w:rsidP="00347C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1. Комісія з питань евакуації (далі – комісія) є спеціалізованим органом,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який здійснює планування, підготовку та проведення евакуації у разі загрози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виникнення або виникнення надзвичайних ситуацій з місць та районів,</w:t>
      </w:r>
    </w:p>
    <w:p w:rsid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небезпечних для проживання.</w:t>
      </w:r>
    </w:p>
    <w:p w:rsidR="00347C7C" w:rsidRPr="000B4B8A" w:rsidRDefault="00347C7C" w:rsidP="00347C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2. Комісія утворюється розпорядженням (рішенням) голови місцевого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органу виконавчої влади (органу місцевого самоврядування) і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підпорядковується голові органу виконавчої влади (органу місцевого</w:t>
      </w:r>
    </w:p>
    <w:p w:rsid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самоврядування), який її створив .</w:t>
      </w:r>
    </w:p>
    <w:p w:rsidR="00347C7C" w:rsidRPr="000B4B8A" w:rsidRDefault="00347C7C" w:rsidP="00347C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3. Персональний склад комісії затверджується розпорядженням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(рішенням) голови місцевого органу виконавчої влади (органу місцевого</w:t>
      </w:r>
    </w:p>
    <w:p w:rsid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самоврядування).</w:t>
      </w:r>
    </w:p>
    <w:p w:rsidR="00347C7C" w:rsidRPr="000B4B8A" w:rsidRDefault="00347C7C" w:rsidP="00347C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4. Функціональні обов’язки членів комісії затверджуються головою</w:t>
      </w:r>
    </w:p>
    <w:p w:rsid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комісії.</w:t>
      </w:r>
    </w:p>
    <w:p w:rsidR="00347C7C" w:rsidRPr="000B4B8A" w:rsidRDefault="00347C7C" w:rsidP="00347C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5. Комісія у своїй роботі керується Конституцією України, Кодексом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цивільного захисту України, законами України, актами Президента України,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актами Кабінету Міністрів України з питань цивільного захисту, наказами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Державної служби України з надзвичайних ситуацій, розпорядженнями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(рішеннями) голови місцевого органу виконавчої влади (органу місцевого</w:t>
      </w:r>
    </w:p>
    <w:p w:rsid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самоврядування) та цим Положенням.</w:t>
      </w:r>
    </w:p>
    <w:p w:rsidR="00347C7C" w:rsidRPr="000B4B8A" w:rsidRDefault="00347C7C" w:rsidP="00347C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6. Рішення комісії оформлюються протоколом, який підписується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головою комісії та її секретарем і затверджуються головою місцевого органу</w:t>
      </w:r>
    </w:p>
    <w:p w:rsid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виконавчої влади (органу місцевого самоврядування).</w:t>
      </w:r>
    </w:p>
    <w:p w:rsidR="00347C7C" w:rsidRPr="000B4B8A" w:rsidRDefault="00347C7C" w:rsidP="00347C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 Основними завданнями комісії є:</w:t>
      </w:r>
    </w:p>
    <w:p w:rsidR="000B4B8A" w:rsidRPr="000B4B8A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7.1. Планування, підготовка i проведення евакуації населення у разі</w:t>
      </w:r>
    </w:p>
    <w:p w:rsidR="00347C7C" w:rsidRDefault="000B4B8A" w:rsidP="00347C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загрози або виникнення надзвичайних ситуацій.</w:t>
      </w:r>
      <w:r w:rsidR="00347C7C">
        <w:rPr>
          <w:rFonts w:ascii="Times New Roman" w:hAnsi="Times New Roman" w:cs="Times New Roman"/>
          <w:sz w:val="28"/>
          <w:szCs w:val="28"/>
        </w:rPr>
        <w:br w:type="page"/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7.2. Планування розміщення евакуйованого населення в безпечних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районах та організація приймання евакуйованих, які прибувають з інших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областей, міст та інших населених пунктів.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7.3. Здійснення контролю за підготовкою проведення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населення, матеріальних і культурних цінностей.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7.3. Підготовка населення до проведення заходів з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7.5. Підготовка підпорядкованих органів з евакуації до виконання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завдань.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7.6. Організація оповіщення населення про початок евакуації у разі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виникнення надзвичайних ситуацій.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7.7. Організація обліку інвалідів, хворих, людей похилого віку, вагітних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 жінок з малолітніми дітьми (віком до 10 років), яким у разі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(часткової евакуації) необхідно надати транспортні засоби до місць, де вони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мешкають, визначення посадових осіб, які конкретно відповідають за це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7.8. Визначення зон можливих надзвичайних ситуацій на території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району, населеного пункту.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7.9. Визначення безпечних районів розміщення евакуйованого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i надання пропозицій голові районної державної адміністрації (іншим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керівникам, які призначили комісію з питань евакуації) про закріплення за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погодженням з місцевими органами виконавчої влади та органами місцевого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самоврядування безпечних районів.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7.10.Підготовка безпечних районів для розміщення евакуйованого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7.11.Оцінка обставин, що склалися внаслідок виникнення надзвичайної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ситуації, та підготовка пропозицій голові місцевої державної адміністрації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(іншим керівникам, які призначили комісію з питань евакуації), для прийняття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рішення щодо проведення евакуації 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7.12.Організація проведення евакуації населення i вивезення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матеріальних і культурних цінностей.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7.13.Залучення до виконання заходів з евакуації сил i засобів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спеціалізованих служб цивільного захисту та координація їх дій.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7.14.Контроль за підготовкою та розподілом усіх видів транспортних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засобів для забезпечення евакуаційних перевезень.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7.15.Визначення станцій, портів для посадки (висадки) населення i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маршрутів руху евакуйованого населення транспортними засобами та пішки.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7.16.Організація приймання евакуйованого населення та ведення їх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обліку.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7.17.Контроль за розміщенням та організацією життєзабезпечення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7.18.Взаємодія з іншими органами управління i силами цивільного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захисту щодо організації та проведення заходів з евакуації району, населеного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пункту.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7.19.Організація інформаційного забезпечення заходів з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 Комісія з питань евакуації відповідно до покладених на неї завдань: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8.1. Вивчає обставини, що склалися в результаті виникнення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надзвичайної ситуації та готує пропозицій голові місцевого органу виконавчої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влади (органу місцевого самоврядування) для прийняття рішення щодо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проведення евакуації 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8.2. Разом з структурним підрозділом (відповідальною посадовою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особою) з питань цивільного захисту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 місцевого самоврядування) розробляє документи з питань планування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евакуаційних заходів, передбачені чинним законодавством.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8.3. Організовує роботу щодо визначення безпечних районів, придатних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для розміщення евакуйованого населення та матеріальних і культурних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цінностей.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8.4. Проводить оповіщення керівників суб’єктів господарювання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 про початок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8.5. Організовує оповіщення населення про початок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8.6. Організовує евакуацію та прибуття на збірні пункти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непрацюючого населення, зокрема інвалідів з ураженням органів зору, слуху,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опорно-рухового апарату, розумовою відсталістю, психічними розладами за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місцем проживання.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8.7. Організовує життєзабезпечення евакуйованого населення в місцях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його безпечного розміщення.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8.8. Підтримує, в межах її діяльності, взаємодію з комісіями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усіх рівнів.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8.8. Проводить навчання органів з евакуації щодо дій під 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евакуаційних заходів.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8.9. Бере участь у командно-штабних навчаннях з метою практичного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відпрацювання членами комісії з питань евакуації своїх функціональних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обов’язків.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9. Комісія з питань евакуації має право: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9.1. Отримувати від статистичних органів дані про кількість населення,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що проживає в небезпечних районах.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9.2. Отримувати від структурних підрозділів місцевого органу виконавчої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влади (органу місцевого самоврядування) дані про кількість транспорту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готовність сформованих колон до евакуаційних заходів.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9.3. Підтримувати зв’язок із структурними підрозділами місцевого 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виконавчої влади (органу місцевого самоврядування), територіальними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органами міністерств, інших центральних органів виконавчої влади,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підприємствами, установами, організаціями, які забезпечують евакуаційні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заходи з метою отримання інформації, необхідної для організації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9.4. Отримувати від спеціалізованих служб цивільного захисту плани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розрахунки для всебічного забезпечення організованого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евакуаційних заходів.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9.5. Залучати місцеві засоби радіомовлення і телебачення для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оповіщення населення про початок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10. До складу комісії з питань евакуації входять: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Керівництво комісією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 комісії з питань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 голови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 транспортного 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 начальника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Члени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 оповіщення та зв’язку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Члени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 організації і контролю за ходом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 начальника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Члени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 обліку евакуйованого населення та інформації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 начальника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Члени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 організації розміщення населення в зоні безпечного проживання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Відповідальні за адміністративну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територію (населений пункт)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 життєзабезпечення евакуйованого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 начальника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Члени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10.1. У невідкладних випадках у складі комісії утворюється оперативна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група, що розпочинає роботу з моменту прийняття рішення про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10.2. Час на розгортання і підготовку до роботи комісії з питань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не повинен перевищувати 4-х годин з моменту отримання рішення про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проведення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 Організація роботи комісії з питань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11.1. Організаційне, методичне та інформаційне забезпечення роботи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здійснюється структурним підрозділом (відповідальною особою)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 цивільного захисту місцевого органу виконавчої влади (органу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самоврядування).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11.2. Робота комісії здійснюється відповідно до плану основних заходів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цивільного захисту області на рік та річних планів роботи.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11.3. У разі виникнення необхідності, комісія надає методичну допомогу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комісіям з питань евакуації суб’єктів господарювання 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11.4. Засідання комісії проводяться за необхідністю.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11.5. Оповіщення органів з евакуації про початок евакуації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здійснюється за рішенням голови облдержадміністрації.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11.6.Контроль за виконанням рішень комісії покладається на секретаря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11.7.Комісія разом із структурним підрозділом (відповідальною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посадовою особою) з питань цивільного захисту місцевого органу виконавчої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влади (органу місцевого самоврядування) та спеціалізованою службою зв’язку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і оповіщення організовує і постійно удосконалює систему зв’язку органів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11.8.Комісія здійснює планування заходів щодо евакуації населення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вивезення матеріальних і культурних цінностей і доводить їх до суб’єктів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господарювання.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11.9.Після отримання рішення на проведення евакуації комісія уточнює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завдання керівникам органів з евакуації щодо порядку проведення заходів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 безпечні райони, в яких планується розміщення евакуйованого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населення, направляються представники комісії для вирішення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приймання, розміщення та життєзабезпечення евакуйованого 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11.10.Члени комісії на період підготовки та проведення заходів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забезпечуються позачерговим міжміським телефонним та іншим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зв’язком.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11.11.Організація транспортного та побутового забезпечення членів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під час роботи в умовах надзвичайної ситуації покладається на місцеві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державні адміністрації, органи місцевого самоврядування. На період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проведення заходів з евакуації члени комісії забезпечуються спеціальним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одягом та іншими засобами індивідуального захисту.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 членами комісії на час виконання завдань зберігається заробітна плата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 основним місцем роботи.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11.12.Засідання комісії проводяться залежно від обставин, але не менше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одного разу на півріччя. Рішення комісії приймається відкритим голосуванням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більшістю голосів із числа її членів та оформляється протоколом.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 комісії з питань евакуації ________________ ________________ (підпис) (ініціали та прізвище)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ЗАТВЕРДЖЕНО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Розпорядженням (рішенням) голови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 місцевого самоврядування)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від "___" _______ 20__ року №____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членів комісії з питань евакуації місцевого органу виконавчої влади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органу місцевого самоврядування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Голова комісії з питань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 комісії з питань евакуації місцевого органу виконавчої влади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органу місцевого самоврядування (далі – комісії) призначається із числа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заступників голови місцевого органу виконавчої влади (органу місцевого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самоврядування).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 комісії підпорядковується голові місцевого органу виконавчої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влади (органу місцевого самоврядування), особисто керує роботою комісії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відповідає за планування, організацію, підготовку керівного складу органів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та проведення заходів з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 комісії у своїй діяльності керується Конституцією України,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Кодексом цивільного захисту України, законодавчими актами України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цивільного захисту, наказами Державної служби України з надзвичайних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ситуацій, розпорядженнями голови місцевого органу виконавчої влади (органу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самоврядування).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 комісії: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здійснює керівництво діяльністю та організовує роботу 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організовує та забезпечує виконання основних завдань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несе персональну відповідальність за виконання покладених на комісію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завдань та прийняті ним рішення;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визначає ступінь відповідальності осіб, які входять до складу 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розподіляє обов’язки осіб, які входять до складу 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організовує роботу щодо розроблення Плану евакуації населення,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матеріальних і культурних цінностей при надзвичайних ситуаціях мирного часу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 на особливий період;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організовує роботу щодо розроблення Плану приймання і розміщення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населення, матеріальних і культурних цінностей (у разі планування розміщення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населення).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здійснює підготовку комісії до виконання заходів з евакуації 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надзвичайних ситуаціях;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організовує та забезпечує роботу органів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організовує роботу щодо розроблення документів органів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забезпечує організацію взаємодії з спеціалізованими службами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цивільного захисту з питань всебічного забезпечення евакуйованого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організовує підготовку та навчання осіб, які входять до складу органів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 комісії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знати керівні документи з питань евакуації населення, свої функціональні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обов’язки та функціональні обов’язки посадових осіб 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керувати діяльністю комісії щодо виконання покладених на неї завдань,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готовність органів з евакуації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 місцевого самоврядування) до проведення евакуаційних заходів;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під час командно-штабних навчань практично відпрацьовувати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особовим складом комісії заходи з евакуації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розроблення і коригування Плану евакуації населення,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матеріальних і культурних цінностей та Плану приймання і розміщення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населення, матеріальних і культурних цінностей (у разі планування розміщення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про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прибути до місця роботи комісії, зібрати склад комісії та організувати її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роботу;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довести розпорядження про евакуацію населення до відома голів органів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самоврядування селищ, сіл та керівників суб’єктів господарювання;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здійснення оповіщення населення про початок 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розгортання збірних пунктів евакуації, проміжних пунктів 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приймальних пунктів евакуації, уточнення чисельності населення, що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евакуюється та ведення його обліку, здійснення транспортного 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евакуаційних заходів, вивозу евакуйованого населення в місця розселення;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контролювати хід евакуації населення згідно з планом;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роботу органів з евакуації по організації прийому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розміщення евакуйованого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роботу по забезпеченню евакуйованого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продуктами харчування, водою, предметами першої необхідності, наданню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медичної допомоги, тощо;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ведення обліку кількості евакуйованого населення із зон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небезпечного ураження;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доповідати голові районної державної адміністрації, голові 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 евакуації області про хід виконання заходів з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 голови 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 голови комісії призначається з числа керівного складу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органу виконавчої влади (органу місцевого самоврядування).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 голови комісії підпорядковується голові комісії, відповідає за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організацію роботи посадових осіб комісії, за розташування населення, що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евакуюється у безпечних районах, очолює оперативну групу, яка вирушає 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небезпечні райони.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 разі відсутності голови комісії заступник голови комісії за його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дорученням виконує обов’язки голови комісії.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 голови комісії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посадових осіб комісії, облікову та звітну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брати участь у розробці Плану евакуації населення, матеріальних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культурних цінностей та Плану приймання і розміщення населення,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матеріальних і культурних цінностей (у разі планування розміщення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постійно підтримувати зв’язок з іншим місцевими органами виконавчої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влади, органами місцевого самоврядування, спеціалізованими службами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цивільного захисту;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розробляти заходи по підготовці і удосконаленню місць розташування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 в безпечних районах;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розроблення календарного Плану роботи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організовувати навчання з складом комісії та оперативної групи,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особисто брати в них участь.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про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прибути до місця роботи комісії, уточнити обстановку, організувати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оповіщення складу комісії, отримати завдання в голови комісії та організувати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роботу за його вказівкою;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перевіряти виконання розпоряджень голови комісії посадовими особами;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уточнити питання всебічного життєзабезпечення евакуйованого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населення, організацію взаємодії комісії із спеціалізованими службами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цивільної захисту району;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 прибутті евакуйованого населення в безпечний район організувати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його зустріч, розміщення та всебічне життєзабезпечення;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діяти за вказівками голови комісії з питань виконання основних завдань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 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 комісії призначається з числа працівників структурного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підрозділу з питань цивільного захисту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 місцевого самоврядування) і підпорядковується голові комісії та його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заступнику.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 комісії відповідає за організацію роботи членів комісії, збір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узагальнення інформації, яка надходить, своєчасне доведення до виконавців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розпоряджень голови комісії та контроль їх виконання.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 комісії зобов’язаний 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та обов’язки посадових осіб комісії, облікову та звітну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брати участь у розробці документації з питань планування заходів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в районі (населеному пункті);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уточнювати контактні телефони управлінського складу комісій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нижчого рівня, підтримувати постійний зв’язок з ними;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про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прибути до місця роботи комісії, організувати оповіщення і збір членів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комісії, отримати завдання голови комісії, видати членам комісії необхідні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перевірку стану зв'язку з підлеглими евакуаційними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органами, скласти графік цілодобового чергування, перевірити готовність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посадових осіб комісії до роботи;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оформити протокольні рішення за результатами засідань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(заступник начальника)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групи транспортного 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(заступник начальника) групи транспортного 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та обов’язки членів групи, облікову та звітну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 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районі (населеному пункті);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транспортного забезпечення евакуаційних заходів;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уточняти розрахункові дані про використання автомобільного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залізничного транспорту, запланованого для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 ході навчань та тренувань контролювати питання транспортного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забезпечення заходів з евакуації, перевіряти наявність та стан транспортних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засобів, які планується залучати для евакуації 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прибути до місця роботи комісії, уточнити завдання у голови 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подачу автомобільних колон та потягів на пункти посадки,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проміжні пункти евакуації і пункти вивозу матеріальних цінностей;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підтримувати зв’язок з районами та містами, що поставляють автоколони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для евакуації населення і вивозу матеріальних цінностей;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стан здійснення заходів з евакуації населення, підприємств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і закладів залізничним та автомобільним транспортом;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слідкувати за своєчасною зміною водіїв та обслуговуванням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автомобільної техніки;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доповідати голові комісії про хід евакуації населення автомобільним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залізничним транспортом за часом.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транспортного 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транспортного забезпечення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та документацію комісію;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 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районі (населеному пункті);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транспортного забезпечення заходів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уточняти розрахункові дані про використання автомобільного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залізничного транспорту, запланованого для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прибути до місця роботи комісії, уточнити завдання у начальника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(заступника начальника) групи;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своєчасну подачу автомобільних колон на пункти посадки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(завантаження) та проміжні пункти евакуації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слідкувати за цільовим використанням транспорту для евакуаційних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заходів і своєчасною зміною водіїв для забезпечення безперебійної його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роботи;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знати радіаційний стан у місцях роботи автотранспорту та заходи по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проведенню його дезактивації;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доповідати начальнику (заступнику начальника) групи про хід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 автомобільним і залізничним транспортом за часом.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 оповіщення та зв’язку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 оповіщення та зв’язку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та обов’язки членів групи, облікову та звітну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 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районі (населеному пункті);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організації оповіщення та зв’язку в ході евакуації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готовність системи оповіщення;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постійно удосконалювати схему оповіщення;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 ході навчань та тренувань контролювати питання здійснення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оповіщення про початок евакуації, перевіряти наявність та стан засобів зв’язку,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які планується залучати.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забезпечити своєчасне оповіщення складу 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доведення до населення сигналів і повідомлень,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розпоряджень на проведення евакуації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своєчасно отримувати інформацію про хід евакуації і доповідати голові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вести журнал обліку вхідних (вихідних) сигналів та розпоряджень.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оповіщення та зв’язку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оповіщення і зв’язку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та документацію 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 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районі (населеному пункті);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організації оповіщення та зв’язку в ході евакуації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коригувати (не рідше одного разу в квартал) номери домашніх, мобільних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 службових телефонів осіб, що входять до складу 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 ході навчань та тренувань організовувати здійснення оповіщення про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початок евакуації, перевіряти наявність та стан засобів зв’язку, які планується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залучати.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забезпечити своєчасне оповіщення складу комісії;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доведення до населення сигналів і повідомлень,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розпоряджень на проведення евакуації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встановити зв’язок з органами з евакуації селищ, сіл та суб’єктів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господарювання, що поставляють транспортні засоби для евакуації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 вивозу матеріальних і культурних цінностей;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вести облік установ зв’язку та визначити місця їх розташування 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безпечних зонах;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вести журнал обліку вхідних (вихідних) сигналів та розпоряджень.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(заступник начальника) групи організації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 за ходом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(заступник начальника) групи організації і контролю за ходом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евакуації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та обов’язки членів групи, облікову та звітну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 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районі (населеному пункті);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знати організаційну структуру та порядок роботи органів з евакуації, їх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склад, функціональні обов’язки та розташування, маршрути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визначення місць розгортання збірних пунктів евакуації, проміжних пунктів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 приймальних пунктів евакуації та безпечних районів.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прибути до місця роботи комісії, поставити завдання групі;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16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надати допомогу в розгортанні органів з евакуації, організації подачі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автоколон та залізничних потягів;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і надавати необхідну допомогу при розгортання роботи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збірних пунктів евакуації, проміжних пунктів евакуації, приймальних пунктів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і надавати необхідну практичну допомогу органам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під час прийому та розміщення населення у безпечних районах;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готувати узагальнені дані для голови комісії про хід евакуації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його розміщення у безпечних районах та життєзабезпечення.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організації і контролю за ходом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організації і контролю за ходом евакуації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обов’язки, облікову та звітну 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знати організаційну структуру та порядок роботи органів з евакуації, їх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склад, функціональні обов’язки та розташування, маршрути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визначення місць розгортання збірних евакуаційних пунктів, проміжних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евакуаційних пунктів, приймальних евакуаційних пунктів та безпечних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районів;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прибути до місця роботи комісії, отримати завдання від начальника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надати допомогу в розгортанні органів з евакуації, організації подачі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автоколон та залізничних потягів;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і надавати необхідну допомогу при розгортання роботи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збірних пунктів евакуації, проміжних пунктів евакуації, приймальних пунктів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і надавати необхідну практичну допомогу органам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під час прийому та розміщення населення у безпечних районах;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організації і контролю за ходом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(представник територіального підрозділу національної поліції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МВС України)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Представник територіального підрозділу національної поліції МВС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України у складі групи організації і контролю за ходом евакуації крім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вищевказаних обов’язків члена групи організації і контролю за ходом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він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знати маршрути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своєчасно виставити пости регулювання руху на небезпечних ділянках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маршрутів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дії особового складу постів регулювання під час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організації, контролю за ходом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(представник структурного підрозділу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(органу місцевого самоврядування) з питань освіти та науки)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Представник структурного підрозділу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 місцевого самоврядування) з питань освіти та науки у складі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організації, контролю за ходом евакуації відповідає за евакуацію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розміщення навчальних закладів в районах безпечного розміщення.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Крім вищевказаних обов’язків члена групи організації і контролю за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ходом евакуації він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знати кількість навчальних закладів у районах можливого виникнення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надзвичайних ситуацій їх розміщення;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вивіз майна та матеріальної бази навчальних закладів;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навчання учнів у місцях розселення.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(заступник начальника) групи обліку евакуйованого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 та інформації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(заступник начальника) групи обліку евакуйованого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 інформації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та обов’язки членів групи, облікову та звітну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 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районі (населеному пункті);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знати організаційну структуру та порядок роботи органів з евакуації, їх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склад, функціональні обов’язки та розташування, маршрути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кількості населення, яке підлягає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прибути до місця роботи комісії, поставити завдання групі;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своєчасність надання інформації районними і міськими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органами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готувати узагальнені дані для голови комісії про кількість населення що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підлягає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обліку евакуйованого населення та інформації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обліку евакуйованого населення і інформації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обов’язки, облікову та звітну 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 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районі (населеному пункті);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18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знати організаційну структуру та порядок роботи органів з евакуації, їх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склад, функціональні обов’язки та розташування, маршрути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кількості населення, яке підлягає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своєчасність надання інформації районними і міськими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органами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вести облік евакуйованого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готувати узагальнені дані про кількість населення що підлягає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 організації розміщення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 зоні безпечного проживання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групи організації розміщення населення в зоні безпечного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проживання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та обов’язки членів групи, облікову та звітну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проведення евакуаційних заходів;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знати склад та розміщення адміністрації органів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забезпечити організацію постійного зв’язку з органами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розміщення евакуйованого 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розгортання приймальних пунктів евакуації, розміщення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через відповідальних за райони підтримувати безперервний зв’язок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приймальними пунктами евакуації у безпечних районах;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забезпечити своєчасну передачу всіх розпоряджень приймальними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пунктами евакуації та організувати прийом донесень від них;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здійснювати контроль за ходом прийому і розміщенням евакуйованого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вести облік кількості розміщеного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доповідати голові комісії про кількість розміщеного населення 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безпечному районі.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(заступник начальника) групи життєзабезпечення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(заступник начальника) групи життєзабезпечення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 відповідає за організацію продовольчого і речового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постачання, медичного забезпечення, охорони громадського порядку (публічної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безпеки), комунально-технічних заходів, зв’язку та організацію автошляхової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служби при проведенні евакуації і розміщенні населення в безпечному районі.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19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Начальник (заступник начальника) групи життєзабезпечення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 та обов’язки членів групи, облікову та звітну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життєзабезпечення евакуйованого 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здійснювати планування всебічного життєзабезпечення евакуйованого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здійснення заходів по забезпеченню предметами першої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необхідності і харчуванням евакуйованого населення в безпечному районі;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організацію медичного забезпечення на маршрутах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і в районах розміщення евакуйованого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охорону громадського порядку (публічної безпеки)на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маршрутах евакуації і в місцях розселення;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здійснювати заходи по водопостачанню і забезпеченню побутового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обслуговування евакуйованого населення в районах розміщення;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життєзабезпечення евакуйованого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життєзабезпечення евакуйованого населення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1) у повсякденній діяльності: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і знати керівні документи з питань евакуації населення, свої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функціональні обов’язки, облікову та звітну документацію;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вивчати плануючу документації з питань проведення заходів з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вносити пропозиції щодо коригування плануючої документації стосовно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життєзабезпечення евакуйованого населення.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2) з отриманням розпорядження на евакуацію: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організувати здійснення заходів з життєзабезпечення евакуйованого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 в безпечному районі.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життєзабезпечення евакуйованого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(представник структурного підрозділу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 місцевого самоврядування) з питань житлово-комунального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господарства)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Представник структурного підрозділу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 місцевого самоврядування) з питань житлово-комунального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господарства у складі групи життєзабезпечення евакуйованого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відповідає за організацію комунально-технічних заходів при розміщенні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населення в безпечних районах.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Крім вищевказаних обов’язків члена групи життєзабезпечення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 він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забезпечувати розселення евакуйованого населення в громадських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будинках комунального господарства;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вживати заходи щодо водозабезпечення і забезпечення побутового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обслуговування евакуйованого населення в безпечному районі.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 групи життєзабезпечення евакуйованого 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(представник структурного підрозділу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 місцевого самоврядування) з питань охорони здоров’я)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Представник структурного підрозділу місцевого органу виконавчої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 місцевого самоврядування) з питань охорони здоров’я у складі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життєзабезпечення евакуйованого населення відповідає за організацію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медичного забезпечення евакуаційних заходів.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Крім вищевказаних обов’язків члена групи життєзабезпечення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евакуйованого населення він зобов’язаний: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контролювати організацію медичного забезпечення на маршрутах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і в безпечному районі;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здійснювати контроль і облік за евакуацією медичних закладів, хворих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госпіталізацією їх у безпечні райони;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доповідати начальнику групи про медичне забезпечення евакуаційних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заходів;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мати розрахункові дані по медичному забезпеченню заходів з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_______________________________________________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ЗАТВЕРДЖУЮ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 комісії з питань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_____________________ _____________________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(підпис) (ініціали, прізвище)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„___” ________________ 20___року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КАЛЕНДАРНИЙ ПЛАН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роботи комісії з питань евакуації місцевого органу виконавчої влади та органу місцевого самоврядування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Найменування заходів Виконавці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Термін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1 2 3 4 5 6 7 8 9 10 11 12 13 14 15 16 17 18 19 … 23 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 режимі повсякденного функціонування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1. Розробка документації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 питань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виконавчої влади та 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 самоврядування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(далі – комісія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Станом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 01.01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2. Уточнення складу 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питань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Заступни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 голови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Січень,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лютий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3. Уточнення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функціональних обов‘язків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членів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Заступни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 голови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Лютий,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серпень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Найменування заходів Виконавці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Термін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я 1 2 3 4 5 6 7 8 9 10 11 12 13 14 15 16 17 18 19 … 23 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4. Перевірка відпрацювання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документації комісій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 евакуації районів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(населених пунктів) (під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перевірок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райдержадміністрацій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міськвиконкомів)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Перший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Протягом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5. Організація підготовки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членів комісії з 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Заступни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 голови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Протягом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(за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окремим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планом)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6. Підготовка членів 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з питань евакуації до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практичного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відпрацювання завдань під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 навчань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тренувань.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Протягом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(за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окремим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планом)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Режим підвищеної готовності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1. Отримання розпорядження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 приведення 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 евакуації в режим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підвищеної готовності.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Ч+00.10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Оповіщення та збір членів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 питань евакуації 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 робочий час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 неробочий час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lastRenderedPageBreak/>
        <w:t>Оператив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черговий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Ч+00.10-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Ч+00.10-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Ч+01.50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3. Встановлення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цілодобового  чергування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Найменування заходів Виконавці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Термін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1 2 3 4 5 6 7 8 9 10 11 12 13 14 15 16 17 18 19 … 23 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членів  комісії  з  питань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евакуації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4. Уточнення  штатно  –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посадового  списку  комісії  з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Ч+01.20-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Ч+01.50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Ч+02.00-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Ч+02.30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5. Постановка  завдань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членам  комісії  з  питань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Ч+02.30-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Ч+02.50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6. Уточнення  системи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зв’язку  та  встановленого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порядку  взаємодії  з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органами  з  евакуації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району, області.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Начальни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оповіщен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ня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зв’язку,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Ч+03.00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Ч+03.40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Уточнення  плану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завдання та порядок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роботи  комісії  з  питань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евакуації  під  час  виконання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плану  евакуації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Ч+02.30-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Ч+02.50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кількості  та  порядку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начальни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ки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груп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Ч+03.40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Найменування заходів Виконавці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Термін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1 2 3 4 5 6 7 8 9 10 11 12 13 14 15 16 17 18 19 … 23 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кількості  та  порядку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використання  всіх  видів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транспорту,  який  залучається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до  проведення  евакуаційних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заходів.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начальни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транспорт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забезпече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ння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Ч+03.40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8. Контроль  готовності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до роботи органів з евакуації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району (населеного пункту)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lastRenderedPageBreak/>
        <w:t>Заступни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 голови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Ч+02.50-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Ч+03.40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9. Відпрацювання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донесення  про  стан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готовності  органів  з  евакуації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до  виконання  завдань  за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призначенням.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Ч+03.00-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Ч+03.40-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Ч+03.50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10 Доповідь  голові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місцевого  органу  виконавчої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влади  (органу  місцевого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самоврядування)  про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готовність  органів  з  евакуації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 роботи.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Ч+03.20-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Ч+03.40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 режимі надзвичайної ситуації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1. Отримання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розпорядження  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приведення  комісії  з  питань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евакуації  в  режим  діяльності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 надзвичайній ситуації.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області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Ч+00.10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Найменування заходів Виконавці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Термін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1 2 3 4 5 6 7 8 9 10 11 12 13 14 15 16 17 18 19 … 23 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2. Оповіщення  та  збір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членів    комісії  з  питань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евакуації: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- в робочий час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- в неробочий час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оператив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черговий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Ч+00.10-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Ч+00.10-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Ч+01.50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3. Оповіщення  та  збір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оперативної  групи  зі  складу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комісії  з  питань евакуації  (за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необхідності).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оператив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черговий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Ч+00.10-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Ч+00.10-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Ч+01.50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4. Виконання  заходів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режиму  підвищеної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готовності.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Ч+01.10-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Ч+01.50-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Ч+03.40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5. Постановка  завдань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членам    комісії  з  питань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евакуації  на  виконання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заходів з евакуації на підставі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уточнених розрахунків.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Ч+03.00-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Ч+03.40-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6. Організація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практичної  роботи  груп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 питань евакуації 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заступник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и голови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Ч+03.20-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Ч+05.00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26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Найменування заходів Виконавці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Термін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1 2 3 4 5 6 7 8 9 10 11 12 13 14 15 16 17 18 19 … 23 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оповіщення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підлеглих  органів  з  евакуації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 початок евакуації;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Начальни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ки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груп,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оператив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черговий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управлінн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НС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ОДА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Ч+03.20-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Ч+03.50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Ч+04.30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організація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контролю  за  отриманням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розпорядження  на евакуацію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органів  з евакуації населених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пунктів.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Ч+04.50-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Ч+05.00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7. Підтримання  стійкого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зв’язку  з  підлеглими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евакуаційними органами.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Начальни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 групи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оповіщен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ня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зв’язку,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Ч+03.30-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Ч+24.00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Ч+24.00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Контроль  за  ходом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надання  практичної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допомоги  органів  з  евакуації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підчас організації проведення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евакуаційних заходів;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організаці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ї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контролю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 ходом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Ч+03.20-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Ч+24.00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Ч+24.00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Найменування заходів Виконавці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Термін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1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6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9 10 11 12 13 14 15 16 17 18 19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… 23 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отримання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доповідей  від  начальників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проміжних пунктів евакуації: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а)  про  готовність  до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прийому населення;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б)    про  час  прибуття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та  кількість  населення,  яке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прибуло на проміжні пункти;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в)  про кількість колон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відправлених  в  безпечні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райони розміщення;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обліку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евакуйова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інформаці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– і потім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через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кожні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 –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і потім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через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кожні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завершен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здійснення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контролю за ходом прийому 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розміщенням  евакуйованого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населення  у  безпечному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районі;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організаці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розміщен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 зоні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безпечног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проживан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обліку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евакуйова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інформаці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Ч+03.20-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і потім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через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кожні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потім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через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кожні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завершен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28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Найменування заходів Виконавці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Термін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1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6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9 10 11 12 13 14 15 16 17 18 19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… 23 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збір та узагальнення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інформації    голові    комісії  з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питань  евакуації  про  хід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евакуації  населення  на  всіх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етапах  проведення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евакуаційних заходів.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обліку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евакуйова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інформаці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Ч+03.20-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і потім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через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кожні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потім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через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кожні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завершен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9. Здійснення  контролю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  організацією  та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здійсненням  заходів  із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життєзабезпечення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евакуйованого  населення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ході евакуації: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забезпечення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предметами  першої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необхідності;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здійснення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медичного забезпечення;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виконання  заходів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охорони  громадського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порядку;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заходи  по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водопостачанню  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побутовому обслуговуванню;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підготовка  доповіді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голові  комісії  з  питань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життєзабе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зпечення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евакуйова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населення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Ч+03.20-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і потім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через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кожні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Ч+04.00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потім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через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кожні 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 до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завершенн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евакуації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29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 проведення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Години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Найменування заходів Виконавці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Термін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виконанн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 1 2 3 4 5 6 7 8 9 10 11 12 13 14 15 16 17 18 19 … 23 24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10 Підготовка  зведеного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донесення  про  виконання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евакуаційних  заходів  за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підпорядкуванням.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 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питань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Ч+23.00-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Ч+24.00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11 Доповідь  про  стан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проведення  евакуаційних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заходів  голові  місцевого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органу  виконавчої  влади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(органу  місцевого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самоврядування) 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евакуацій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ної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комісії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Ч+23.40-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Ч+24.00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та за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вказівко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ю голови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виконавч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ої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влади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(органу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місцевого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самовряд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ування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(населено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пункту)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Секретар комісії з питань евакуації                              ________________ ________________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(підпис) (ініціали та прізвище)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ВИТЯГ З МЕТОДИЧНИХ РЕКОМЕНДАЦІЇ З РОЗРОБЛЕННЯ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КАРТОГРАФІЧНИХ ДОКУМЕНТІВ ТА СХЕМ З ПИТАНЬ КВАКУАЦІЇ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(Методичні рекомендації з розроблення картографічних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документів і схем у сфері цивільного захисту,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затверджені наказом МНС України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від 13 липня 2010 року № 544)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У сфері цивільного захисту, у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. при організації, плануванні та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проведенні евакуації, для органів управління доцільно використовувати карти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масштабом: 1:25 000, 1:50 000, 1:100 000.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Карти (схеми)    до  Плану  евакуації  населення, матеріальних  і  культурних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цінностей  (далі – план евакуації) відображають: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прогнозовані  (розрахункові),  що  складаються  на  підставі  попереднього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збору інформації про потенційно небезпечні об'єкти, можливі джерела і умови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розвитку надзвичайних ситуацій;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райони  постійного  та  за  планового  розташування  населення,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розташування  органів  з  евакуації,  пунктів  зв’язку,  медичного  забезпечення,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матеріального  забезпечення,  маршрути  евакуації  та  інші  відомості,  які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визначені у плані евакуації.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При розробці карти (схеми) потрібно використовувати приведені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умовні позначення та знаки: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Умовні позначення та знаки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Евакуація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Обласна комісія з питань евакуації (далі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комісія)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Міська комісія з питань евакуації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Районна комісія з питань евакуації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Оперативна група (комісії) з визначенням її номера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           № 7,9,13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           16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Збірний  пункт  евакуації  пункт  (5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номер  ЗПЕ) (у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чисельнику  номер  приписаних  об'єктів  у  знаменнику  –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чисельність евакуйованих, тис.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чол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.)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      № 3, 12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           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Проміжний пункт евакуації (3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номер ППЕ)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(у  чисельнику  номера  приписаних  об'єктів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знаменнику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чисельність евакуйованих, тис.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чол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.)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 №1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                ППН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         ЗЕП № 1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                 36,7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ППН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пункти  посадки  населення (у  чисельнику: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номери  приписаних  ЗПЕ; у  знаменнику 36,7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чисельність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евакуйованих  тис.  осіб.;  З/Т  – на  залізничний,  А  – 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автомобільний, В – на водний транспорт)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ПВНЗЗ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ПВНЗЗ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пункт висадки населення у заміський зоні (у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чисельнику:  кількість  населення,  що  прибуває  тис.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чол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.;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знаменнику: строки прибуття)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Безпечний  район,  який  планується  для  розміщення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населення у позаміський зоні (1, 17 – умовні номери об'єктів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у  чисельнику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кількість  населення,  яке  проживає;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знаменнику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кількість  евакуйованого  населення, 3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площа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на одного проживаючого після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підселення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Безпечний  район  розміщення  населення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позаміський  зоні (1, 17 – умовні  номери  об'єктів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чисельнику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кількість  населення,  яке  проживає;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знаменнику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кількість  евакуйованого  населення, 3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площа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на одного проживаючого після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підселення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Об’єкти,  що  продовжують  роботу  у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категорованих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містах (4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умовний номер об'єкта ОВ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особливої важливості,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першої категорії, 2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другої категорії; у чисельнику 1500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усього робочих та службовців, 800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НПЗ; у знаменнику 1200 –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місткість  укриттів  усіх  типів, 600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у  том  числі  місткість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сховищ)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Об’єкти,  що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переносять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 сою  виробничу  діяльність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позаміську зону (25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номер об'єкта 2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категорія об'єкта 200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чисельність  робітників  та  службовців, 600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чисельність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членів їх сімей)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Маршрут евакуації населення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Характеристика маршрутів евакуації населення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(2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номер  маршруту,  в  чисельнику  15, 16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номер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приписаних  об’єктів;  в  знаменнику:5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кількість  колон, П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піших, А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автомобільних,  для  залізничного  транспорту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кількість поїздів; 4,9 – чисельність евакуйованого населення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тис.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чол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.)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Автомобілі та спеціальні транспортні засоби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Автомобілі загального призначення: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Автомобіль малої вантажопідйомності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Автомобіль середньої  вантажопідйомності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Автомобіль великої  вантажопідйомності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АВ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автобус;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Мк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– мікроавтобус, АКР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автомобіль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кінологічного розрахунку; С – самоскид;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Залізничний транспорт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Вокзал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5, 16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00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800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Залізничні станції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Головна будівля розташована: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а) між коліями, б) збоку колій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Станція навантаження (вивантаження)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(РС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розвантажувальні станції)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Станція навантаження (вивантаження,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перевантаження) сил ЦЗ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1                 2                3 Залізнична дільниця 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  1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одноколійна; 2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двоколійна 3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електрофікована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Пас.  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пасажирський  потяг; Тов.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товарний  потяг;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Спец. – спеціальний; М – метрополітену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Санітарний потяг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Шляхопроводи, естакади, тунелі, залізничні переїзди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Шляхопровід над залізницею: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 –кам’яний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 чисельнику довжина та ширина проїзної частини,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 знаменнику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вантажепід’ємність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, т.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Шляхопровід над шосе: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пр. – проїзд під шляхопроводом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5 – висота, 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 –ширина проїзду, 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Залізничний переїзд на одному рівні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 Мости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Міст через незначну перепону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Мости, що не виражені у масштабі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Мости підйомні або розвідні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Мости двоярусні: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 шосе під залізницею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 шосе над залізницею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АС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Наплавний міст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Наплавний міст із барж ТБ (№ проекту). 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чисельнику: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300 - довжина мосту, м; 6 - ширина проїжджої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частини, м; У знаменнику: 60 - вантажність, т.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Характеристика мосту: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кам’яний,  М – із металу,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ЗБ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залізобетонний, Д – дерев’яний.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8 –  висота  над  рівнем  води  (на  суднохідних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річках),м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370 – довжина, 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10 – ширина проїзної частини в м.,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60 –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вантажепід’ємність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, т.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Міст на твердих опорах з позначенням його виду (н –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низько водний, в –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висоководний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, п - підводний,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матеріал виготовлення)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Міст  на  плавучих  опорах  (ПМП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тип  парку, 120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довжина моста в м, 60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вантажепід’ємність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тоннах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Пором: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195 – ширина річки, м., 4×3 – розміри порому, 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8 –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вантажепід’ємність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т.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Автодороги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Шосейні</w:t>
      </w:r>
      <w:r w:rsidRPr="000B4B8A">
        <w:rPr>
          <w:rFonts w:ascii="Times New Roman" w:hAnsi="Times New Roman" w:cs="Times New Roman"/>
          <w:sz w:val="28"/>
          <w:szCs w:val="28"/>
        </w:rPr>
        <w:tab/>
        <w:t>та</w:t>
      </w:r>
      <w:r w:rsidRPr="000B4B8A">
        <w:rPr>
          <w:rFonts w:ascii="Times New Roman" w:hAnsi="Times New Roman" w:cs="Times New Roman"/>
          <w:sz w:val="28"/>
          <w:szCs w:val="28"/>
        </w:rPr>
        <w:tab/>
        <w:t>ґрунтові</w:t>
      </w:r>
      <w:r w:rsidRPr="000B4B8A">
        <w:rPr>
          <w:rFonts w:ascii="Times New Roman" w:hAnsi="Times New Roman" w:cs="Times New Roman"/>
          <w:sz w:val="28"/>
          <w:szCs w:val="28"/>
        </w:rPr>
        <w:tab/>
        <w:t>дороги</w:t>
      </w:r>
      <w:r w:rsidRPr="000B4B8A">
        <w:rPr>
          <w:rFonts w:ascii="Times New Roman" w:hAnsi="Times New Roman" w:cs="Times New Roman"/>
          <w:sz w:val="28"/>
          <w:szCs w:val="28"/>
        </w:rPr>
        <w:tab/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Автомагістралі: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8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ширина однієї проїжджої смуги в м,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кількість смуг, Ц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матеріал покриття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(Ц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цементобетон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, А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асфальтобетон);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Насип (4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висота насипу в м.)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Автомобільні дороги з удосконаленим покриттям: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8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ширина проїжджої частини;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ширина всієї дороги від канави до канави, 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матеріал покриття (А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асфальтобетон,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Ц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цементобетон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Бр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брущатка,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Кл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клінкер)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Виїмка (5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глибина виїмки, м)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Автомобільні дороги з покриттям: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5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ширина проїжджої частини;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8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ширина всієї дороги від канави до канави, 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Б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матеріал покриття (Б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бруківка, Г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гравій,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колотий камінь,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Шл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шлак, Щ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щебінь)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Виїмка (5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глибина виїмки, м)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8Г  Автодороги  без  покриття  (покращені  ґрунтові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дороги):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8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ширина  проїжджої  частини  та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важкопроїзні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ділянки в метрах, Г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матеріал покриття (гравій)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Ділянка  дороги  з  великим  кутом  нахилу  (8%  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більше)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Ґрунтова дорога та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важкопрохідні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ділянки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Польові та лісові дороги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Системи життєзабезпечення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Водопровід підземний (наземний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суцільна лінія)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Теплопровід підземний (наземний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суцільна лінія)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Газопровід наземний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Каналізація підземна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Потенційно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небезпечні об’єкти та джерела надзвичайної ситуації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Гірничо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видобувні об’єкти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1  51,1         к .Степовий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(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гл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. 25 м.500 л/год)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 арт. к.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1500 л/год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Колодязі (не виражені у масштабі):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1. Головні  колодязі  (500  л/год –  наповнювання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колодязя, 51,1 – позначка поверхні землі біля колодязя);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2. Артезіанські  колодязі  та  артезіанські  свердловини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(1500 л/год – дебіт свердловини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Водосховище  та  інші  споруди  для  збору  та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зберігання  води  (басейни,  ями,  тощо)  не  виражені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масштабі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Гірничі виробки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Шурф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Устя  шахтних стовбурів та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штолень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діючих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Уранова шахта або штольня діюча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Устя  шахтних стовбурів та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штолень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недіючих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Уранова шахта і штольня недіюча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тер. Терикони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заввишки в 15 м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25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відвал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Відвал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– заввишки 25 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Промислові об’єкти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Промисловий  об'єкт:  у  чисельнику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чисельність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персоналу,  в  знаменнику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його  забезпеченість  захисними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спорудами,  що  відповідають  встановленим  нормам.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Позначення  наступних  галузей  промисловості: АВТ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автомобільна, АТ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атомне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машинобудівництво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, ГП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газопереробна, Л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легка,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ЛД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лісова та деревообробна,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МАШ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машинобудівництво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, Н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нафтопереробна,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НХ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нафтохімічна, ОБ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оборонна, Х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харчова,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000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8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приладобудування, РБ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рибна, БМ – будівельні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матеріали, КМ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кольорова  металургія, ЧМ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чорна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металургія, В – вугільна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Вибухо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 – пожежонебезпечні  об’єкти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Сховища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2500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газ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Нафто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або газосховище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Примітка:  У  чисельнику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назва  матеріалу,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знаменнику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ємність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Підземне сховище газу.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Характеристика  сховища  (ємності)  зберігання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хімічно  небезпечної  речовини  ЗМХЗ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зона  можливого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хімічного зараження; 505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кількість населення, що мешкає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  ЗМХЗ; 0,73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глибина  розповсюдження  хмари  НХР; ХЗ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площа зони хімічного зараження;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45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кількість населення, що перебуває в ПЗХЗ; 0,2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площа зони хімічного зараження. Хлор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небезпечна хімічна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речовина, 10 всього, 2 в одиничній ємності.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Автозаправочна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станція (АЗС)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Арсенал озброєння ЗСУ із зазначенням його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найменування. З буквами: Б - боєприпасів, РБ - ракет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боєприпасів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База центрального підпорядкування ЗСУ (О 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озброєння, Б - боєприпасів, АТ - автомобільної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техніки, БТ - бронетанкової техніки)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Електроенергетичні об’єкти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ТЕЦ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50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ТЕЦ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теплоелектростанція; 50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потужність, тис. кВт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ГЕС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100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ГЕС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гідроелектростанція; 100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потужність, тис. кВт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Електропідстанція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Лінії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електропередач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 (ЛЕП)  на  металевих  та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залізобетонних опорах (фермах, стовпах висотою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14 м і вище); 110 кВ – напруга в тисячах вольт,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25 – висота опори в метрах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ЛЕППЗ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лінія електропередачі підземна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36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Пошкодження</w:t>
      </w:r>
      <w:r w:rsidRPr="000B4B8A">
        <w:rPr>
          <w:rFonts w:ascii="Times New Roman" w:hAnsi="Times New Roman" w:cs="Times New Roman"/>
          <w:sz w:val="28"/>
          <w:szCs w:val="28"/>
        </w:rPr>
        <w:tab/>
        <w:t>дорожнього</w:t>
      </w:r>
      <w:r w:rsidRPr="000B4B8A">
        <w:rPr>
          <w:rFonts w:ascii="Times New Roman" w:hAnsi="Times New Roman" w:cs="Times New Roman"/>
          <w:sz w:val="28"/>
          <w:szCs w:val="28"/>
        </w:rPr>
        <w:tab/>
        <w:t>та</w:t>
      </w:r>
      <w:r w:rsidRPr="000B4B8A">
        <w:rPr>
          <w:rFonts w:ascii="Times New Roman" w:hAnsi="Times New Roman" w:cs="Times New Roman"/>
          <w:sz w:val="28"/>
          <w:szCs w:val="28"/>
        </w:rPr>
        <w:tab/>
        <w:t>залізничного</w:t>
      </w:r>
      <w:r w:rsidRPr="000B4B8A">
        <w:rPr>
          <w:rFonts w:ascii="Times New Roman" w:hAnsi="Times New Roman" w:cs="Times New Roman"/>
          <w:sz w:val="28"/>
          <w:szCs w:val="28"/>
        </w:rPr>
        <w:tab/>
        <w:t>полотна,</w:t>
      </w:r>
      <w:r w:rsidRPr="000B4B8A">
        <w:rPr>
          <w:rFonts w:ascii="Times New Roman" w:hAnsi="Times New Roman" w:cs="Times New Roman"/>
          <w:sz w:val="28"/>
          <w:szCs w:val="28"/>
        </w:rPr>
        <w:tab/>
        <w:t>мостів,</w:t>
      </w:r>
      <w:r w:rsidRPr="000B4B8A">
        <w:rPr>
          <w:rFonts w:ascii="Times New Roman" w:hAnsi="Times New Roman" w:cs="Times New Roman"/>
          <w:sz w:val="28"/>
          <w:szCs w:val="28"/>
        </w:rPr>
        <w:tab/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тунелів,</w:t>
      </w:r>
      <w:r w:rsidRPr="000B4B8A">
        <w:rPr>
          <w:rFonts w:ascii="Times New Roman" w:hAnsi="Times New Roman" w:cs="Times New Roman"/>
          <w:sz w:val="28"/>
          <w:szCs w:val="28"/>
        </w:rPr>
        <w:tab/>
        <w:t>залізничних</w:t>
      </w:r>
      <w:r w:rsidRPr="000B4B8A">
        <w:rPr>
          <w:rFonts w:ascii="Times New Roman" w:hAnsi="Times New Roman" w:cs="Times New Roman"/>
          <w:sz w:val="28"/>
          <w:szCs w:val="28"/>
        </w:rPr>
        <w:tab/>
        <w:t>переїздів</w:t>
      </w:r>
      <w:r w:rsidRPr="000B4B8A">
        <w:rPr>
          <w:rFonts w:ascii="Times New Roman" w:hAnsi="Times New Roman" w:cs="Times New Roman"/>
          <w:sz w:val="28"/>
          <w:szCs w:val="28"/>
        </w:rPr>
        <w:tab/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Затоплена  ділянка  дороги  (глибина  затоплення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0,5 м)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Завалена  дільниця  дороги  (вулиці)  проїзд  не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можливий. 0,5 довжина дільниці, км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Механічне руйнування дорожнього покриття: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1,2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ширина руйнування, 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0,4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глибина руйнування, 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2,5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довжина дільниці руйнування, км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Зруйнований міст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Зруйнована,  непрохідна  ділянка  дороги  протягом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0,8 км і її обхід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Вирва велика: 120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обсяг вирви, м/куб.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Пролом у насипу дороги: 70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довжина пролому, м;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4,0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глибина пролому, м; 3000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обсяг пролому, м/куб.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Дільниці, які можуть бути занесені снігом: 1000 -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довжина, 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Ділянки, на яких можливе здуття ґрунту: 100 -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довжина, 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Пошкоджена  залізнична  дільниця  з  вказівкою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терміну відновлення руху, хто відновлює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Розібрана дільниця залізничної колії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Аварії</w:t>
      </w:r>
      <w:r w:rsidRPr="000B4B8A">
        <w:rPr>
          <w:rFonts w:ascii="Times New Roman" w:hAnsi="Times New Roman" w:cs="Times New Roman"/>
          <w:sz w:val="28"/>
          <w:szCs w:val="28"/>
        </w:rPr>
        <w:tab/>
        <w:t>з</w:t>
      </w:r>
      <w:r w:rsidRPr="000B4B8A">
        <w:rPr>
          <w:rFonts w:ascii="Times New Roman" w:hAnsi="Times New Roman" w:cs="Times New Roman"/>
          <w:sz w:val="28"/>
          <w:szCs w:val="28"/>
        </w:rPr>
        <w:tab/>
        <w:t>викидом</w:t>
      </w:r>
      <w:r w:rsidRPr="000B4B8A">
        <w:rPr>
          <w:rFonts w:ascii="Times New Roman" w:hAnsi="Times New Roman" w:cs="Times New Roman"/>
          <w:sz w:val="28"/>
          <w:szCs w:val="28"/>
        </w:rPr>
        <w:tab/>
        <w:t>(загрозою</w:t>
      </w:r>
      <w:r w:rsidRPr="000B4B8A">
        <w:rPr>
          <w:rFonts w:ascii="Times New Roman" w:hAnsi="Times New Roman" w:cs="Times New Roman"/>
          <w:sz w:val="28"/>
          <w:szCs w:val="28"/>
        </w:rPr>
        <w:tab/>
        <w:t>викиду)</w:t>
      </w:r>
      <w:r w:rsidRPr="000B4B8A">
        <w:rPr>
          <w:rFonts w:ascii="Times New Roman" w:hAnsi="Times New Roman" w:cs="Times New Roman"/>
          <w:sz w:val="28"/>
          <w:szCs w:val="28"/>
        </w:rPr>
        <w:tab/>
        <w:t>небезпечно</w:t>
      </w:r>
      <w:r w:rsidRPr="000B4B8A">
        <w:rPr>
          <w:rFonts w:ascii="Times New Roman" w:hAnsi="Times New Roman" w:cs="Times New Roman"/>
          <w:sz w:val="28"/>
          <w:szCs w:val="28"/>
        </w:rPr>
        <w:tab/>
      </w:r>
      <w:r w:rsidRPr="000B4B8A">
        <w:rPr>
          <w:rFonts w:ascii="Times New Roman" w:hAnsi="Times New Roman" w:cs="Times New Roman"/>
          <w:sz w:val="28"/>
          <w:szCs w:val="28"/>
        </w:rPr>
        <w:tab/>
        <w:t>хімічних</w:t>
      </w:r>
      <w:r w:rsidRPr="000B4B8A">
        <w:rPr>
          <w:rFonts w:ascii="Times New Roman" w:hAnsi="Times New Roman" w:cs="Times New Roman"/>
          <w:sz w:val="28"/>
          <w:szCs w:val="28"/>
        </w:rPr>
        <w:tab/>
        <w:t>речовин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(НХР)</w:t>
      </w:r>
      <w:r w:rsidRPr="000B4B8A">
        <w:rPr>
          <w:rFonts w:ascii="Times New Roman" w:hAnsi="Times New Roman" w:cs="Times New Roman"/>
          <w:sz w:val="28"/>
          <w:szCs w:val="28"/>
        </w:rPr>
        <w:tab/>
        <w:t xml:space="preserve">                 Хлор – 30т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05.30 15.04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Хімічно  небезпечний  об’єкт із  зазначенням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найменування і кількості речовини (контур – чорний)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Зона можливого забруднення НХР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Фактична зона забруднення НХР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   Зоман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15.00 16.11.09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Розвідна  ділянка  місцевості  (район)  забруднення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отруйними  речовинами  (ОР),  з  вказівкою  засобу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застосування,  типу  ОР,  часу  і  дату  його  застосування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(виявлення і напрямку поширення забрудненого повітря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Дегазований прохід на зараженій ділянці місцевості із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зазначенням номеру (№1), ширини (5м),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найменування підрозділу, який веде дегазацію, часу і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дати дегазації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2.7.3. Пожежі (вибухи) у спорудах, на комунікаціях та технологічному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обладнанні  об’єктів економіки (господарювання)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Підприємства промисловості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Розповсюдження вибухової хвилі виробкою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Виробка  із  пошкодженим  внаслідок  вибуху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кріпленням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Житлові будинки та нежитлові споруди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Окремо розташовані споруди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Осередок пожежі та напрямок її розповсюдження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Район пожеж та напрямок його розповсюдження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Райони можливих торф’яних пожеж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Від.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РХБз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 АРЗ  СП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ГУ МНС в м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38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Розповсюдження пожежі вирубкою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Високі рівні води (водопілля, паводки) підвищення рівня ґрунтових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вод (підтоплення)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 Зона затоплення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 Зона підтоплення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Зона можливого підтоплення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Водозабор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Непрохідні ділянки рік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Проведення  заходів  аварійно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рятувального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обслуговування на визначених ділянках рік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Водомірний пост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Протипаводкові дамби: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1. Аварійні ділянки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2. Ділянки з низькими рівнями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3. Ділянки, що потребують реконструкції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4. Ділянки, які не потребують капітального ремонту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Маловоддя, низькі рівні води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Низький рівень води у водосховищі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Берегове мілководдя, мілини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3.  Зони  та  площі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можливих  затоплень  при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водопіллі та паводках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Примітка: Штрихова лінія межі зони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за  прогнозом,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суцільна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фактичне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39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Водорозподільні улаштування: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 відвід води на дві сторони;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 відвід води в одну сторону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6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Дамба: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Зем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. – матеріал споруди;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3 – ширина по верху;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6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висота в 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Очисні споруди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Підмивання  морем берегової лінії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Гідрологічний пост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Стихійні лиха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Зона  надзвичайної  події  природного  характеру.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Назва  явища (лавина,  смерч,  снігова  лавина,  ураган),  дата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проходження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Райони надзвичайної ситуації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Район (зона) надзвичайної ситуації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 Л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18.00 21.05.10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 виникнення надзвичайної ситуації: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кількість  потерпілих,  вид  НС  час  і  дата  виникнення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НС. (Л – під лавиною; С – сель (зсув); З – які заблукали; Г –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потерпілі в горах)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2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18.00 21.05.10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Місце виявлення потерпілих: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кількість  людей,  які  потрапили  в  НС  час  і  дата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виникнення НС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Район проведення карантинних заходів із указівкою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виду  захворювання  (чуму),  числа  захворілих  (250)  і  дати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виявлення захворювання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Район  обсервації  з  вказівкою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обсервативних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підрозділів і часу введення обсервації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Туляремия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Природні осередки епідемії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Осередок бактеріологічного (біологічного) зараження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(район епізоотії), під обсервацією до встановлення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виду забруднила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СМЕРЧ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05.10.09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+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Осередок бактеріологічного (біологічного) зараження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(район епізоотії), що знаходиться в карантині.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Осередок бактеріологічного (біологічного) зараження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(район епізоотії), під обсервацією після встановлення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виду збудника.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Знезаражений і ліквідований осередок зараження,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епізоотії (05.08 – дата ліквідації осередку).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Радіаційний, хімічний і біологічний захист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960 Санітарно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обмивальний  пункт  (960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пропускна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здатність пункту за 10 годин роботи, чіл.)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Пункт  спеціальної  обробки  (ДП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дегазаційний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пункт,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ППСпР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пункт приготування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спецрозчинів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2500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Станція  знезаражування  одягу  з  указівкою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продуктивності  в  кг  сухої  білизни  за  10  годин  роботи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(станція  знезаражування  транспорту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СЗТ,  з  указівкою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продуктивності в одиницях техніки за 10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годин роботи)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Системи зв’язку та телекомунікацій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1        2        3        4         5 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6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1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  польовий  (рухомий); 2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стаціонарний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незахищений; 3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стаціонарний захищений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4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опорний (201 – номер вузла); 5 – допоміжний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6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контролю безпеки зв'язку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Розвідка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Пост радіаційного та хімічного спостереження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(О – об’єктовий)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Розвідувальний загін міського ( М ), сільського ( С 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району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Розвідувальна  група  (ланка,  дозор)  радіаційної,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хімічної,  інженерної,  медичної  розвідки  (М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міського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району 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Ланка розвідки на засобах залізничного транспорту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(Д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на дрезині, Т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на тепловозі, П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на паровозі, Е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електровозі)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Група технічної розвідки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ПуСО</w:t>
      </w:r>
      <w:proofErr w:type="spellEnd"/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7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№ 1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Маршрут евакуації техніки із зазначенням номера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маршруту та його належності;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Матеріальне забезпечення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База  (склад)  підпорядкована  органам  виконавчої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влади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(ПРОМ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промтоварна)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Склади  цивільного  захисту (матеріального  резерву)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(майна: З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зв’язку; Інж.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інженерного;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Реч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– речового;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Вет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. –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ветеринарного;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Ат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. – автомобільного;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РХБЗ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радіаційного,  хімічного  та  біологічного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захисту).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Прод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.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продовольства,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Пром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. –  промтоварів, П –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пального. 300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ємність внеску у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тоннах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Холодильник,  холодильна  установка (100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ємність,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тонн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База Держрезерву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Елеватор  (пункт  заготівлі  зерна) (10000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ємність,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тонн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Магазин,  універмаг,  намет  (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прод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.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продовольча,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пром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.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промтоварна),  у  тому  числі  5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кількість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торговельних  точок,  у  знаменнику  10000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пропускна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можливість,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чол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доб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Підприємства громадського харчування (С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столова,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чайна, К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кафе, 1000 ємність котлів для приготування їжі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у літрах)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Хлібопекарня (хлібозавод)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ПХ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пункт харчування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Пересувний пункт харчового забезпечення (ППХЗ)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Пересувний пункт речового забезпечення (ППРЗ)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ПАК 200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польова автомобільна кухня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(200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кількість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харчующихся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); ЇАВ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  їдальня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автомобільна (32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кількість, що харчуються)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кухня причіпна.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(125 – кількість, що харчуються)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000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42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АЦПТ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автомобіль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цистерна для питної води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(5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ємкість в тонах)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Заправний пункт на автомобільній дорозі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(П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пального,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Прод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.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продовольства, Т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технічної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допомоги, В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відпочинку та обігріву, з червоним хрестом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медичний)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ПЖ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пункт життєзабезпечення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Пункт  водопостачання  (С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свердловина, К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колодязь, Д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джерело, 140 добовий дебіт води, м3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Медичне забезпечення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Фельдшерсько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акушерский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пункт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Лікарні,  медико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санітарні  частини  підприємств,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диспансери зі стаціонарами (чисельник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загальна кількість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лікарень  у  населеному  пункті,  знаменник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загальна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кількість ліжок у них.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Профіль ліжок у них:  Х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хірургічні, Т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терапевтичні,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І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інфекційні) 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Лікарні,  медико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санітарні  частини  підприємств,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диспансери зі стаціонарами у захищеному приміщенні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Амбулаторії, поліклініки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Амбулаторії, поліклініки в захищеному приміщенні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Ізолятор для інфекційних хворих на 300 ліжок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Територіальний  центр  екстреної  медичної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допомоги та медицини катастроф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                               350 Тимчасовий  пункт  збору  уражених,  поранених  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хворих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>Медико-санітарна частина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К 140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4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110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Х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110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Т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180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43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+- санітарний автомобіль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Санітарно-профілактичні заклади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Санітарно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>епідеміологічні станції: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Ц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центральна СЕС МОЗ України,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РК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республіканська СЕС АР Крим,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О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обласні, М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міські, Р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районні,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В- відомчі, Ч - протичумна станція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Дезінфекційні станції (пункти)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Дезінфекційна камера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Санітарно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карантинні  пункти  у  пунктах  пропуску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через державний кордон 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Санітарно – контрольні пункти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Гідрометеорологічне забезпечення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Погода  станом  на  9.00 7.05  в  приземному  шарі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повітря (вітер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північно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західний, 3 м / с, хмарність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бала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>,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температура  повітря  +10о  С,  ґрунту  +14о  С,  конвекція,  час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сходу  та  заходу  сонця). Примітка:  прогноз  погоди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позначається прямокутником.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Рози  вітрів.  Цифра  усередині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знака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 (8)  показує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кількість  безвітряних  днів,  у  відсотках.  Цифри  по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зовнішньому  контуру  </w:t>
      </w:r>
      <w:proofErr w:type="spellStart"/>
      <w:r w:rsidRPr="000B4B8A">
        <w:rPr>
          <w:rFonts w:ascii="Times New Roman" w:hAnsi="Times New Roman" w:cs="Times New Roman"/>
          <w:sz w:val="28"/>
          <w:szCs w:val="28"/>
        </w:rPr>
        <w:t>знака</w:t>
      </w:r>
      <w:proofErr w:type="spellEnd"/>
      <w:r w:rsidRPr="000B4B8A">
        <w:rPr>
          <w:rFonts w:ascii="Times New Roman" w:hAnsi="Times New Roman" w:cs="Times New Roman"/>
          <w:sz w:val="28"/>
          <w:szCs w:val="28"/>
        </w:rPr>
        <w:t xml:space="preserve">  показують  кількість  днів  з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вказанням напрямком вітру (у відсотках)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lastRenderedPageBreak/>
        <w:t xml:space="preserve">Напрямок  та  швидкість  середнього  вітру  у  шарові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атмосфери від землі до заданої висоти з вказанням часу та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дати  визначення  даних (18 –  верхня  границя  шару  в  км,  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якому  визначений  середній  вітер; 135о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</w:t>
      </w:r>
      <w:r w:rsidRPr="000B4B8A">
        <w:rPr>
          <w:rFonts w:ascii="Cambria Math" w:hAnsi="Cambria Math" w:cs="Cambria Math"/>
          <w:sz w:val="28"/>
          <w:szCs w:val="28"/>
        </w:rPr>
        <w:t>‐</w:t>
      </w:r>
      <w:r w:rsidRPr="000B4B8A">
        <w:rPr>
          <w:rFonts w:ascii="Times New Roman" w:hAnsi="Times New Roman" w:cs="Times New Roman"/>
          <w:sz w:val="28"/>
          <w:szCs w:val="28"/>
        </w:rPr>
        <w:t xml:space="preserve">  напрямок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середнього  вітру  у  градусах; 40 –  швидкість  середнього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вітру, км/год.)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Гідрометеорологічна станція ( М – міська 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Гідрометеорологічний пост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Позначення зон різного ступеня руйнувань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Зона повного руйнування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Зона сильного руйнування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       9.00, 7.05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=+10о С ко 4.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44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Зона  середнього руйнування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Зона слабкого руйнування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Червоним  кольором  позначають  зони  пожеж  та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зони руйнувань, викиду небезпечного вантажу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Синім кольором позначають зони затоплень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Зеленим  кольором  позначають  зону  зовнішнього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кордону радіоактивного забруднення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Розлив рідини, нафти нафтопродуктів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Вибухи,  землетруси,  виверження  грязьового 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вулкану,    зсуви,  обвали,  осипання,  осідання  (провали)</w:t>
      </w:r>
    </w:p>
    <w:p w:rsidR="000B4B8A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 xml:space="preserve">земної поверхні, карстові провалля </w:t>
      </w:r>
    </w:p>
    <w:p w:rsidR="00A131E4" w:rsidRPr="000B4B8A" w:rsidRDefault="000B4B8A" w:rsidP="000B4B8A">
      <w:pPr>
        <w:rPr>
          <w:rFonts w:ascii="Times New Roman" w:hAnsi="Times New Roman" w:cs="Times New Roman"/>
          <w:sz w:val="28"/>
          <w:szCs w:val="28"/>
        </w:rPr>
      </w:pPr>
      <w:r w:rsidRPr="000B4B8A"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sectPr w:rsidR="00A131E4" w:rsidRPr="000B4B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39"/>
    <w:rsid w:val="000B4B8A"/>
    <w:rsid w:val="002A347D"/>
    <w:rsid w:val="00347C7C"/>
    <w:rsid w:val="004A0A39"/>
    <w:rsid w:val="00A1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60784"/>
  <w15:chartTrackingRefBased/>
  <w15:docId w15:val="{502A703A-82DC-4CA7-8AE6-2FEE960C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CA9FD-CD6A-4BBE-976F-1FB961814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42094</Words>
  <Characters>23995</Characters>
  <Application>Microsoft Office Word</Application>
  <DocSecurity>0</DocSecurity>
  <Lines>199</Lines>
  <Paragraphs>131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2022-03-14T08:30:00Z</dcterms:created>
  <dcterms:modified xsi:type="dcterms:W3CDTF">2022-03-14T08:56:00Z</dcterms:modified>
</cp:coreProperties>
</file>