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6A8" w:rsidRPr="003636A8" w:rsidRDefault="003636A8" w:rsidP="003636A8">
      <w:pPr>
        <w:spacing w:after="0"/>
        <w:jc w:val="center"/>
        <w:rPr>
          <w:rFonts w:ascii="Times New Roman" w:hAnsi="Times New Roman" w:cs="Times New Roman"/>
          <w:sz w:val="24"/>
          <w:szCs w:val="24"/>
        </w:rPr>
      </w:pPr>
      <w:r w:rsidRPr="003636A8">
        <w:rPr>
          <w:rFonts w:ascii="Times New Roman" w:hAnsi="Times New Roman" w:cs="Times New Roman"/>
          <w:sz w:val="24"/>
          <w:szCs w:val="24"/>
        </w:rPr>
        <w:t>КОМУНАЛЬНЕ КОМЕРЦІЙНЕ ПІДПРИЄМСТВО</w:t>
      </w:r>
    </w:p>
    <w:p w:rsidR="003636A8" w:rsidRPr="003636A8" w:rsidRDefault="003636A8" w:rsidP="003636A8">
      <w:pPr>
        <w:spacing w:after="0"/>
        <w:jc w:val="center"/>
        <w:rPr>
          <w:rFonts w:ascii="Times New Roman" w:hAnsi="Times New Roman" w:cs="Times New Roman"/>
          <w:b/>
          <w:sz w:val="24"/>
          <w:szCs w:val="24"/>
        </w:rPr>
      </w:pPr>
      <w:r w:rsidRPr="003636A8">
        <w:rPr>
          <w:rFonts w:ascii="Times New Roman" w:hAnsi="Times New Roman" w:cs="Times New Roman"/>
          <w:b/>
          <w:sz w:val="24"/>
          <w:szCs w:val="24"/>
        </w:rPr>
        <w:t>«ЗОЛОЧІВСЬКА ЦЕНТРАЛЬНА РАЙОННА ЛІКАРНЯ»</w:t>
      </w:r>
    </w:p>
    <w:p w:rsidR="003636A8" w:rsidRPr="003636A8" w:rsidRDefault="003636A8" w:rsidP="003636A8">
      <w:pPr>
        <w:spacing w:after="0"/>
        <w:jc w:val="center"/>
        <w:rPr>
          <w:rFonts w:ascii="Times New Roman" w:hAnsi="Times New Roman" w:cs="Times New Roman"/>
          <w:sz w:val="24"/>
          <w:szCs w:val="24"/>
        </w:rPr>
      </w:pPr>
      <w:r w:rsidRPr="003636A8">
        <w:rPr>
          <w:rFonts w:ascii="Times New Roman" w:hAnsi="Times New Roman" w:cs="Times New Roman"/>
          <w:sz w:val="24"/>
          <w:szCs w:val="24"/>
        </w:rPr>
        <w:t>ЗОЛОЧІВСЬКОЇ МІСЬКОЇ РАДИ</w:t>
      </w:r>
    </w:p>
    <w:p w:rsidR="003636A8" w:rsidRPr="003636A8" w:rsidRDefault="003636A8" w:rsidP="003636A8">
      <w:pPr>
        <w:spacing w:after="0"/>
        <w:jc w:val="center"/>
        <w:rPr>
          <w:rFonts w:ascii="Times New Roman" w:hAnsi="Times New Roman" w:cs="Times New Roman"/>
          <w:sz w:val="24"/>
          <w:szCs w:val="24"/>
        </w:rPr>
      </w:pPr>
      <w:r w:rsidRPr="003636A8">
        <w:rPr>
          <w:rFonts w:ascii="Times New Roman" w:hAnsi="Times New Roman" w:cs="Times New Roman"/>
          <w:sz w:val="24"/>
          <w:szCs w:val="24"/>
        </w:rPr>
        <w:t>ЗОЛОЧІВСЬКОГО РАЙОНУ ЛЬВІВСЬКОЇ ОБЛАСТІ</w:t>
      </w:r>
    </w:p>
    <w:p w:rsidR="003636A8" w:rsidRPr="003636A8" w:rsidRDefault="003636A8" w:rsidP="003636A8">
      <w:pPr>
        <w:rPr>
          <w:rFonts w:ascii="Times New Roman" w:hAnsi="Times New Roman" w:cs="Times New Roman"/>
          <w:sz w:val="24"/>
          <w:szCs w:val="24"/>
        </w:rPr>
      </w:pPr>
    </w:p>
    <w:p w:rsidR="003636A8" w:rsidRPr="003636A8" w:rsidRDefault="003636A8" w:rsidP="003636A8">
      <w:pPr>
        <w:jc w:val="center"/>
        <w:rPr>
          <w:rFonts w:ascii="Times New Roman" w:hAnsi="Times New Roman" w:cs="Times New Roman"/>
          <w:b/>
          <w:sz w:val="24"/>
          <w:szCs w:val="24"/>
        </w:rPr>
      </w:pPr>
      <w:r w:rsidRPr="003636A8">
        <w:rPr>
          <w:rFonts w:ascii="Times New Roman" w:hAnsi="Times New Roman" w:cs="Times New Roman"/>
          <w:b/>
          <w:sz w:val="24"/>
          <w:szCs w:val="24"/>
        </w:rPr>
        <w:t>НАКАЗ</w:t>
      </w:r>
    </w:p>
    <w:p w:rsidR="003636A8" w:rsidRPr="003636A8" w:rsidRDefault="003636A8" w:rsidP="003636A8">
      <w:pPr>
        <w:rPr>
          <w:rFonts w:ascii="Times New Roman" w:hAnsi="Times New Roman" w:cs="Times New Roman"/>
          <w:sz w:val="24"/>
          <w:szCs w:val="24"/>
        </w:rPr>
      </w:pPr>
      <w:r w:rsidRPr="003636A8">
        <w:rPr>
          <w:rFonts w:ascii="Times New Roman" w:hAnsi="Times New Roman" w:cs="Times New Roman"/>
          <w:sz w:val="24"/>
          <w:szCs w:val="24"/>
        </w:rPr>
        <w:t>«____» ____________  2022р.                     м. Золочів                                  №______</w:t>
      </w:r>
    </w:p>
    <w:p w:rsidR="003636A8" w:rsidRPr="003636A8" w:rsidRDefault="003636A8" w:rsidP="003636A8">
      <w:pPr>
        <w:rPr>
          <w:rFonts w:ascii="Times New Roman" w:hAnsi="Times New Roman" w:cs="Times New Roman"/>
          <w:sz w:val="24"/>
          <w:szCs w:val="24"/>
        </w:rPr>
      </w:pPr>
    </w:p>
    <w:p w:rsidR="002A036D" w:rsidRPr="002A036D" w:rsidRDefault="003636A8" w:rsidP="002A036D">
      <w:pPr>
        <w:rPr>
          <w:rFonts w:ascii="Times New Roman" w:hAnsi="Times New Roman" w:cs="Times New Roman"/>
          <w:b/>
          <w:bCs/>
          <w:sz w:val="24"/>
          <w:szCs w:val="24"/>
        </w:rPr>
      </w:pPr>
      <w:r w:rsidRPr="003636A8">
        <w:rPr>
          <w:rFonts w:ascii="Times New Roman" w:hAnsi="Times New Roman" w:cs="Times New Roman"/>
          <w:b/>
          <w:sz w:val="24"/>
          <w:szCs w:val="24"/>
        </w:rPr>
        <w:t xml:space="preserve">Про </w:t>
      </w:r>
      <w:r w:rsidR="002A036D" w:rsidRPr="002A036D">
        <w:rPr>
          <w:rFonts w:ascii="Times New Roman" w:hAnsi="Times New Roman" w:cs="Times New Roman"/>
          <w:b/>
          <w:bCs/>
          <w:sz w:val="24"/>
          <w:szCs w:val="24"/>
        </w:rPr>
        <w:t> затвердження Положення про комісію</w:t>
      </w:r>
      <w:r w:rsidR="002A036D" w:rsidRPr="002A036D">
        <w:rPr>
          <w:rFonts w:ascii="Times New Roman" w:hAnsi="Times New Roman" w:cs="Times New Roman"/>
          <w:b/>
          <w:bCs/>
          <w:sz w:val="24"/>
          <w:szCs w:val="24"/>
          <w:lang w:val="ru-RU"/>
        </w:rPr>
        <w:t xml:space="preserve"> </w:t>
      </w:r>
      <w:r w:rsidR="002A036D" w:rsidRPr="002A036D">
        <w:rPr>
          <w:rFonts w:ascii="Times New Roman" w:hAnsi="Times New Roman" w:cs="Times New Roman"/>
          <w:b/>
          <w:bCs/>
          <w:sz w:val="24"/>
          <w:szCs w:val="24"/>
        </w:rPr>
        <w:t xml:space="preserve">з оцінки </w:t>
      </w:r>
    </w:p>
    <w:p w:rsidR="002A036D" w:rsidRPr="002A036D" w:rsidRDefault="002A036D" w:rsidP="002A036D">
      <w:pPr>
        <w:rPr>
          <w:rFonts w:ascii="Times New Roman" w:hAnsi="Times New Roman" w:cs="Times New Roman"/>
          <w:b/>
          <w:bCs/>
          <w:sz w:val="24"/>
          <w:szCs w:val="24"/>
        </w:rPr>
      </w:pPr>
      <w:r w:rsidRPr="002A036D">
        <w:rPr>
          <w:rFonts w:ascii="Times New Roman" w:hAnsi="Times New Roman" w:cs="Times New Roman"/>
          <w:b/>
          <w:bCs/>
          <w:sz w:val="24"/>
          <w:szCs w:val="24"/>
        </w:rPr>
        <w:t xml:space="preserve">корупційних ризиків у КНП «Золочівська ЦРЛ» </w:t>
      </w:r>
    </w:p>
    <w:p w:rsidR="002A036D" w:rsidRPr="002A036D" w:rsidRDefault="002A036D" w:rsidP="002A036D">
      <w:pPr>
        <w:rPr>
          <w:rFonts w:ascii="Times New Roman" w:hAnsi="Times New Roman" w:cs="Times New Roman"/>
          <w:b/>
          <w:bCs/>
          <w:sz w:val="24"/>
          <w:szCs w:val="24"/>
        </w:rPr>
      </w:pPr>
      <w:r w:rsidRPr="002A036D">
        <w:rPr>
          <w:rFonts w:ascii="Times New Roman" w:hAnsi="Times New Roman" w:cs="Times New Roman"/>
          <w:b/>
          <w:bCs/>
          <w:sz w:val="24"/>
          <w:szCs w:val="24"/>
        </w:rPr>
        <w:t xml:space="preserve"> та створення комісії</w:t>
      </w:r>
    </w:p>
    <w:p w:rsidR="002A036D" w:rsidRPr="002A036D" w:rsidRDefault="002A036D" w:rsidP="002A036D">
      <w:pPr>
        <w:rPr>
          <w:rFonts w:ascii="Times New Roman" w:hAnsi="Times New Roman" w:cs="Times New Roman"/>
          <w:b/>
          <w:sz w:val="24"/>
          <w:szCs w:val="24"/>
        </w:rPr>
      </w:pPr>
      <w:r w:rsidRPr="002A036D">
        <w:rPr>
          <w:rFonts w:ascii="Times New Roman" w:hAnsi="Times New Roman" w:cs="Times New Roman"/>
          <w:b/>
          <w:sz w:val="24"/>
          <w:szCs w:val="24"/>
        </w:rPr>
        <w:t> </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sz w:val="24"/>
          <w:szCs w:val="24"/>
        </w:rPr>
        <w:t xml:space="preserve">             На виконання вимог Закону України «Про запобігання корупції» та Антикорупційної програми КНП «Золочівська ЦРЛ»</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bCs/>
          <w:sz w:val="24"/>
          <w:szCs w:val="24"/>
        </w:rPr>
        <w:t>НАКАЗУЮ:</w:t>
      </w:r>
    </w:p>
    <w:p w:rsidR="002A036D" w:rsidRPr="002A036D" w:rsidRDefault="002A036D" w:rsidP="002A036D">
      <w:pPr>
        <w:numPr>
          <w:ilvl w:val="0"/>
          <w:numId w:val="4"/>
        </w:numPr>
        <w:rPr>
          <w:rFonts w:ascii="Times New Roman" w:hAnsi="Times New Roman" w:cs="Times New Roman"/>
          <w:sz w:val="24"/>
          <w:szCs w:val="24"/>
        </w:rPr>
      </w:pPr>
      <w:r w:rsidRPr="002A036D">
        <w:rPr>
          <w:rFonts w:ascii="Times New Roman" w:hAnsi="Times New Roman" w:cs="Times New Roman"/>
          <w:sz w:val="24"/>
          <w:szCs w:val="24"/>
        </w:rPr>
        <w:t>Затвердити Положення про комісію з оцінки корупційних ризиків у КНП «Золочівська ЦРЛ».</w:t>
      </w:r>
    </w:p>
    <w:p w:rsidR="002A036D" w:rsidRPr="002A036D" w:rsidRDefault="002A036D" w:rsidP="002A036D">
      <w:pPr>
        <w:numPr>
          <w:ilvl w:val="0"/>
          <w:numId w:val="4"/>
        </w:numPr>
        <w:rPr>
          <w:rFonts w:ascii="Times New Roman" w:hAnsi="Times New Roman" w:cs="Times New Roman"/>
          <w:sz w:val="24"/>
          <w:szCs w:val="24"/>
        </w:rPr>
      </w:pPr>
      <w:r w:rsidRPr="002A036D">
        <w:rPr>
          <w:rFonts w:ascii="Times New Roman" w:hAnsi="Times New Roman" w:cs="Times New Roman"/>
          <w:sz w:val="24"/>
          <w:szCs w:val="24"/>
        </w:rPr>
        <w:t>Створити та затвердити комісію з оцінки корупційних ризиків у КНП «Золочівська ЦРЛ»» у складі:</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sz w:val="24"/>
          <w:szCs w:val="24"/>
        </w:rPr>
        <w:t xml:space="preserve">Голова комісії – Уповноважена особа  з питань запобігання та виявлення корупції  у КНП «Золочівська ЦРЛ»» - </w:t>
      </w:r>
      <w:proofErr w:type="spellStart"/>
      <w:r w:rsidRPr="002A036D">
        <w:rPr>
          <w:rFonts w:ascii="Times New Roman" w:hAnsi="Times New Roman" w:cs="Times New Roman"/>
          <w:sz w:val="24"/>
          <w:szCs w:val="24"/>
        </w:rPr>
        <w:t>Шаваровська</w:t>
      </w:r>
      <w:proofErr w:type="spellEnd"/>
      <w:r w:rsidRPr="002A036D">
        <w:rPr>
          <w:rFonts w:ascii="Times New Roman" w:hAnsi="Times New Roman" w:cs="Times New Roman"/>
          <w:sz w:val="24"/>
          <w:szCs w:val="24"/>
        </w:rPr>
        <w:t xml:space="preserve"> Г.З.;</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sz w:val="24"/>
          <w:szCs w:val="24"/>
        </w:rPr>
        <w:t xml:space="preserve">Заступник голови комісії – медичний директор </w:t>
      </w:r>
      <w:proofErr w:type="spellStart"/>
      <w:r w:rsidRPr="002A036D">
        <w:rPr>
          <w:rFonts w:ascii="Times New Roman" w:hAnsi="Times New Roman" w:cs="Times New Roman"/>
          <w:sz w:val="24"/>
          <w:szCs w:val="24"/>
        </w:rPr>
        <w:t>Кубішин</w:t>
      </w:r>
      <w:proofErr w:type="spellEnd"/>
      <w:r w:rsidRPr="002A036D">
        <w:rPr>
          <w:rFonts w:ascii="Times New Roman" w:hAnsi="Times New Roman" w:cs="Times New Roman"/>
          <w:sz w:val="24"/>
          <w:szCs w:val="24"/>
        </w:rPr>
        <w:t xml:space="preserve"> Т.З.;</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sz w:val="24"/>
          <w:szCs w:val="24"/>
        </w:rPr>
        <w:t>Секретар комісії – начальник відділу кадрів Ханенко О.Я.</w:t>
      </w:r>
    </w:p>
    <w:p w:rsidR="002A036D" w:rsidRPr="002A036D" w:rsidRDefault="002A036D" w:rsidP="002A036D">
      <w:pPr>
        <w:numPr>
          <w:ilvl w:val="0"/>
          <w:numId w:val="4"/>
        </w:numPr>
        <w:rPr>
          <w:rFonts w:ascii="Times New Roman" w:hAnsi="Times New Roman" w:cs="Times New Roman"/>
          <w:sz w:val="24"/>
          <w:szCs w:val="24"/>
        </w:rPr>
      </w:pPr>
      <w:r w:rsidRPr="002A036D">
        <w:rPr>
          <w:rFonts w:ascii="Times New Roman" w:hAnsi="Times New Roman" w:cs="Times New Roman"/>
          <w:sz w:val="24"/>
          <w:szCs w:val="24"/>
        </w:rPr>
        <w:t>Ознайомити з даним наказом відповідальних осіб.</w:t>
      </w:r>
    </w:p>
    <w:p w:rsidR="002A036D" w:rsidRPr="002A036D" w:rsidRDefault="002A036D" w:rsidP="002A036D">
      <w:pPr>
        <w:numPr>
          <w:ilvl w:val="0"/>
          <w:numId w:val="4"/>
        </w:numPr>
        <w:rPr>
          <w:rFonts w:ascii="Times New Roman" w:hAnsi="Times New Roman" w:cs="Times New Roman"/>
          <w:sz w:val="24"/>
          <w:szCs w:val="24"/>
        </w:rPr>
      </w:pPr>
      <w:r w:rsidRPr="002A036D">
        <w:rPr>
          <w:rFonts w:ascii="Times New Roman" w:hAnsi="Times New Roman" w:cs="Times New Roman"/>
          <w:sz w:val="24"/>
          <w:szCs w:val="24"/>
        </w:rPr>
        <w:t>Контроль за виконанням даного наказу залишаю за собою.</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sz w:val="24"/>
          <w:szCs w:val="24"/>
        </w:rPr>
        <w:t> </w:t>
      </w:r>
      <w:bookmarkStart w:id="0" w:name="_GoBack"/>
      <w:bookmarkEnd w:id="0"/>
    </w:p>
    <w:p w:rsidR="002A036D" w:rsidRPr="002A036D" w:rsidRDefault="002A036D" w:rsidP="002A036D">
      <w:pPr>
        <w:rPr>
          <w:rFonts w:ascii="Times New Roman" w:hAnsi="Times New Roman" w:cs="Times New Roman"/>
          <w:bCs/>
          <w:sz w:val="24"/>
          <w:szCs w:val="24"/>
        </w:rPr>
      </w:pPr>
      <w:r w:rsidRPr="002A036D">
        <w:rPr>
          <w:rFonts w:ascii="Times New Roman" w:hAnsi="Times New Roman" w:cs="Times New Roman"/>
          <w:sz w:val="24"/>
          <w:szCs w:val="24"/>
        </w:rPr>
        <w:t> </w:t>
      </w:r>
      <w:r w:rsidRPr="002A036D">
        <w:rPr>
          <w:rFonts w:ascii="Times New Roman" w:hAnsi="Times New Roman" w:cs="Times New Roman"/>
          <w:bCs/>
          <w:sz w:val="24"/>
          <w:szCs w:val="24"/>
        </w:rPr>
        <w:t xml:space="preserve">Директор </w:t>
      </w:r>
    </w:p>
    <w:p w:rsidR="002A036D" w:rsidRPr="002A036D" w:rsidRDefault="002A036D" w:rsidP="002A036D">
      <w:pPr>
        <w:rPr>
          <w:rFonts w:ascii="Times New Roman" w:hAnsi="Times New Roman" w:cs="Times New Roman"/>
          <w:bCs/>
          <w:sz w:val="24"/>
          <w:szCs w:val="24"/>
        </w:rPr>
      </w:pPr>
      <w:r w:rsidRPr="002A036D">
        <w:rPr>
          <w:rFonts w:ascii="Times New Roman" w:hAnsi="Times New Roman" w:cs="Times New Roman"/>
          <w:bCs/>
          <w:sz w:val="24"/>
          <w:szCs w:val="24"/>
        </w:rPr>
        <w:t>КНП «Золочівська ЦРЛ»                                                Г.М. Самчкуашвілі</w:t>
      </w:r>
    </w:p>
    <w:p w:rsidR="002A036D" w:rsidRPr="002A036D" w:rsidRDefault="002A036D" w:rsidP="002A036D">
      <w:pPr>
        <w:rPr>
          <w:rFonts w:ascii="Times New Roman" w:hAnsi="Times New Roman" w:cs="Times New Roman"/>
          <w:bCs/>
          <w:sz w:val="24"/>
          <w:szCs w:val="24"/>
        </w:rPr>
      </w:pPr>
    </w:p>
    <w:p w:rsidR="002A036D" w:rsidRPr="002A036D" w:rsidRDefault="002A036D" w:rsidP="002A036D">
      <w:pPr>
        <w:rPr>
          <w:rFonts w:ascii="Times New Roman" w:hAnsi="Times New Roman" w:cs="Times New Roman"/>
          <w:bCs/>
          <w:sz w:val="24"/>
          <w:szCs w:val="24"/>
        </w:rPr>
      </w:pPr>
      <w:r w:rsidRPr="002A036D">
        <w:rPr>
          <w:rFonts w:ascii="Times New Roman" w:hAnsi="Times New Roman" w:cs="Times New Roman"/>
          <w:bCs/>
          <w:sz w:val="24"/>
          <w:szCs w:val="24"/>
        </w:rPr>
        <w:t>Віза:</w:t>
      </w: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bCs/>
          <w:sz w:val="24"/>
          <w:szCs w:val="24"/>
        </w:rPr>
        <w:t xml:space="preserve">Юрисконсульт                                                                 Г.З. </w:t>
      </w:r>
      <w:proofErr w:type="spellStart"/>
      <w:r w:rsidRPr="002A036D">
        <w:rPr>
          <w:rFonts w:ascii="Times New Roman" w:hAnsi="Times New Roman" w:cs="Times New Roman"/>
          <w:bCs/>
          <w:sz w:val="24"/>
          <w:szCs w:val="24"/>
        </w:rPr>
        <w:t>Шаваровська</w:t>
      </w:r>
      <w:proofErr w:type="spellEnd"/>
      <w:r w:rsidRPr="002A036D">
        <w:rPr>
          <w:rFonts w:ascii="Times New Roman" w:hAnsi="Times New Roman" w:cs="Times New Roman"/>
          <w:bCs/>
          <w:sz w:val="24"/>
          <w:szCs w:val="24"/>
        </w:rPr>
        <w:t xml:space="preserve">                  </w:t>
      </w:r>
    </w:p>
    <w:p w:rsidR="002A036D" w:rsidRPr="002A036D" w:rsidRDefault="002A036D" w:rsidP="002A036D">
      <w:pPr>
        <w:rPr>
          <w:rFonts w:ascii="Times New Roman" w:hAnsi="Times New Roman" w:cs="Times New Roman"/>
          <w:sz w:val="24"/>
          <w:szCs w:val="24"/>
        </w:rPr>
      </w:pPr>
    </w:p>
    <w:p w:rsidR="002A036D" w:rsidRPr="002A036D" w:rsidRDefault="002A036D" w:rsidP="002A036D">
      <w:pPr>
        <w:rPr>
          <w:rFonts w:ascii="Times New Roman" w:hAnsi="Times New Roman" w:cs="Times New Roman"/>
          <w:sz w:val="24"/>
          <w:szCs w:val="24"/>
        </w:rPr>
      </w:pPr>
    </w:p>
    <w:p w:rsidR="002A036D" w:rsidRPr="002A036D" w:rsidRDefault="002A036D" w:rsidP="002A036D">
      <w:pPr>
        <w:rPr>
          <w:rFonts w:ascii="Times New Roman" w:hAnsi="Times New Roman" w:cs="Times New Roman"/>
          <w:sz w:val="24"/>
          <w:szCs w:val="24"/>
        </w:rPr>
      </w:pPr>
      <w:r w:rsidRPr="002A036D">
        <w:rPr>
          <w:rFonts w:ascii="Times New Roman" w:hAnsi="Times New Roman" w:cs="Times New Roman"/>
          <w:sz w:val="24"/>
          <w:szCs w:val="24"/>
        </w:rPr>
        <w:br w:type="page"/>
      </w:r>
    </w:p>
    <w:p w:rsidR="003636A8" w:rsidRDefault="003636A8" w:rsidP="003636A8">
      <w:pPr>
        <w:rPr>
          <w:rFonts w:ascii="Times New Roman" w:hAnsi="Times New Roman" w:cs="Times New Roman"/>
          <w:b/>
          <w:sz w:val="24"/>
          <w:szCs w:val="24"/>
        </w:rPr>
      </w:pPr>
    </w:p>
    <w:p w:rsidR="003636A8" w:rsidRDefault="003636A8">
      <w:pPr>
        <w:rPr>
          <w:rFonts w:ascii="Times New Roman" w:hAnsi="Times New Roman" w:cs="Times New Roman"/>
          <w:b/>
          <w:sz w:val="24"/>
          <w:szCs w:val="24"/>
        </w:rPr>
      </w:pPr>
    </w:p>
    <w:p w:rsidR="003636A8" w:rsidRPr="003636A8" w:rsidRDefault="003636A8" w:rsidP="003636A8">
      <w:pPr>
        <w:rPr>
          <w:rFonts w:ascii="Times New Roman" w:hAnsi="Times New Roman" w:cs="Times New Roman"/>
          <w:b/>
          <w:sz w:val="24"/>
          <w:szCs w:val="24"/>
        </w:rPr>
      </w:pPr>
      <w:r>
        <w:rPr>
          <w:rFonts w:ascii="Times New Roman" w:hAnsi="Times New Roman" w:cs="Times New Roman"/>
          <w:b/>
          <w:sz w:val="24"/>
          <w:szCs w:val="24"/>
        </w:rPr>
        <w:br w:type="page"/>
      </w:r>
    </w:p>
    <w:p w:rsidR="00903384" w:rsidRDefault="00903384" w:rsidP="003636A8">
      <w:pPr>
        <w:jc w:val="right"/>
        <w:rPr>
          <w:rFonts w:ascii="Times New Roman" w:hAnsi="Times New Roman" w:cs="Times New Roman"/>
          <w:sz w:val="24"/>
          <w:szCs w:val="24"/>
        </w:rPr>
      </w:pPr>
      <w:r>
        <w:rPr>
          <w:rFonts w:ascii="Times New Roman" w:hAnsi="Times New Roman" w:cs="Times New Roman"/>
          <w:sz w:val="24"/>
          <w:szCs w:val="24"/>
        </w:rPr>
        <w:lastRenderedPageBreak/>
        <w:t>ЗАТВЕРДЖУЮ</w:t>
      </w:r>
      <w:r>
        <w:rPr>
          <w:rFonts w:ascii="Times New Roman" w:hAnsi="Times New Roman" w:cs="Times New Roman"/>
          <w:sz w:val="24"/>
          <w:szCs w:val="24"/>
        </w:rPr>
        <w:br/>
        <w:t>Директор КНП «Золочівська ЦРЛ»</w:t>
      </w:r>
    </w:p>
    <w:p w:rsidR="00BB59EE" w:rsidRPr="00BB59EE" w:rsidRDefault="00903384" w:rsidP="003636A8">
      <w:pPr>
        <w:jc w:val="right"/>
        <w:rPr>
          <w:rFonts w:ascii="Times New Roman" w:hAnsi="Times New Roman" w:cs="Times New Roman"/>
          <w:sz w:val="24"/>
          <w:szCs w:val="24"/>
        </w:rPr>
      </w:pPr>
      <w:r>
        <w:rPr>
          <w:rFonts w:ascii="Times New Roman" w:hAnsi="Times New Roman" w:cs="Times New Roman"/>
          <w:sz w:val="24"/>
          <w:szCs w:val="24"/>
        </w:rPr>
        <w:t>______________ Ганна САМЧКУАШВІЛІ</w:t>
      </w:r>
      <w:r>
        <w:rPr>
          <w:rFonts w:ascii="Times New Roman" w:hAnsi="Times New Roman" w:cs="Times New Roman"/>
          <w:sz w:val="24"/>
          <w:szCs w:val="24"/>
        </w:rPr>
        <w:br/>
        <w:t>наказ від «__»___________ 2022р. № ____</w:t>
      </w:r>
    </w:p>
    <w:p w:rsidR="00903384" w:rsidRDefault="00903384" w:rsidP="003636A8">
      <w:pPr>
        <w:jc w:val="both"/>
        <w:rPr>
          <w:rFonts w:ascii="Times New Roman" w:hAnsi="Times New Roman" w:cs="Times New Roman"/>
          <w:sz w:val="24"/>
          <w:szCs w:val="24"/>
        </w:rPr>
      </w:pPr>
    </w:p>
    <w:p w:rsidR="00BB59EE" w:rsidRDefault="00BB59EE" w:rsidP="003636A8">
      <w:pPr>
        <w:spacing w:after="0"/>
        <w:jc w:val="center"/>
        <w:rPr>
          <w:rFonts w:ascii="Times New Roman" w:hAnsi="Times New Roman" w:cs="Times New Roman"/>
          <w:sz w:val="24"/>
          <w:szCs w:val="24"/>
        </w:rPr>
      </w:pPr>
      <w:r w:rsidRPr="00903384">
        <w:rPr>
          <w:rFonts w:ascii="Times New Roman" w:hAnsi="Times New Roman" w:cs="Times New Roman"/>
          <w:b/>
          <w:sz w:val="24"/>
          <w:szCs w:val="24"/>
        </w:rPr>
        <w:t>АНТИКОРУПЦІЙНА ПРОГРАМА</w:t>
      </w:r>
      <w:r w:rsidRPr="00903384">
        <w:rPr>
          <w:rFonts w:ascii="Times New Roman" w:hAnsi="Times New Roman" w:cs="Times New Roman"/>
          <w:b/>
          <w:sz w:val="24"/>
          <w:szCs w:val="24"/>
        </w:rPr>
        <w:br/>
      </w:r>
      <w:r w:rsidRPr="00BB59EE">
        <w:rPr>
          <w:rFonts w:ascii="Times New Roman" w:hAnsi="Times New Roman" w:cs="Times New Roman"/>
          <w:sz w:val="24"/>
          <w:szCs w:val="24"/>
        </w:rPr>
        <w:t>комунального некомерційного підприємства</w:t>
      </w:r>
      <w:r w:rsidRPr="00BB59EE">
        <w:rPr>
          <w:rFonts w:ascii="Times New Roman" w:hAnsi="Times New Roman" w:cs="Times New Roman"/>
          <w:sz w:val="24"/>
          <w:szCs w:val="24"/>
        </w:rPr>
        <w:br/>
        <w:t>“</w:t>
      </w:r>
      <w:r w:rsidR="00903384">
        <w:rPr>
          <w:rFonts w:ascii="Times New Roman" w:hAnsi="Times New Roman" w:cs="Times New Roman"/>
          <w:sz w:val="24"/>
          <w:szCs w:val="24"/>
        </w:rPr>
        <w:t>Золочівська центральна районна лікарня»</w:t>
      </w:r>
    </w:p>
    <w:p w:rsidR="00903384" w:rsidRDefault="00903384" w:rsidP="003636A8">
      <w:pPr>
        <w:spacing w:after="0"/>
        <w:jc w:val="center"/>
        <w:rPr>
          <w:rFonts w:ascii="Times New Roman" w:hAnsi="Times New Roman" w:cs="Times New Roman"/>
          <w:sz w:val="24"/>
          <w:szCs w:val="24"/>
        </w:rPr>
      </w:pPr>
      <w:r>
        <w:rPr>
          <w:rFonts w:ascii="Times New Roman" w:hAnsi="Times New Roman" w:cs="Times New Roman"/>
          <w:sz w:val="24"/>
          <w:szCs w:val="24"/>
        </w:rPr>
        <w:t>Золочівської міської ради Золочівського району</w:t>
      </w:r>
    </w:p>
    <w:p w:rsidR="00903384" w:rsidRPr="00BB59EE" w:rsidRDefault="00903384" w:rsidP="003636A8">
      <w:pPr>
        <w:spacing w:after="0"/>
        <w:jc w:val="center"/>
        <w:rPr>
          <w:rFonts w:ascii="Times New Roman" w:hAnsi="Times New Roman" w:cs="Times New Roman"/>
          <w:sz w:val="24"/>
          <w:szCs w:val="24"/>
        </w:rPr>
      </w:pPr>
      <w:r>
        <w:rPr>
          <w:rFonts w:ascii="Times New Roman" w:hAnsi="Times New Roman" w:cs="Times New Roman"/>
          <w:sz w:val="24"/>
          <w:szCs w:val="24"/>
        </w:rPr>
        <w:t>Львівської області</w:t>
      </w:r>
    </w:p>
    <w:p w:rsidR="003636A8" w:rsidRDefault="003636A8" w:rsidP="003636A8">
      <w:pPr>
        <w:jc w:val="both"/>
        <w:rPr>
          <w:rFonts w:ascii="Times New Roman" w:hAnsi="Times New Roman" w:cs="Times New Roman"/>
          <w:b/>
          <w:sz w:val="24"/>
          <w:szCs w:val="24"/>
        </w:rPr>
      </w:pPr>
    </w:p>
    <w:p w:rsidR="00BB59EE" w:rsidRPr="00903384" w:rsidRDefault="00BB59EE" w:rsidP="003636A8">
      <w:pPr>
        <w:jc w:val="both"/>
        <w:rPr>
          <w:rFonts w:ascii="Times New Roman" w:hAnsi="Times New Roman" w:cs="Times New Roman"/>
          <w:b/>
          <w:sz w:val="24"/>
          <w:szCs w:val="24"/>
        </w:rPr>
      </w:pPr>
      <w:r w:rsidRPr="00903384">
        <w:rPr>
          <w:rFonts w:ascii="Times New Roman" w:hAnsi="Times New Roman" w:cs="Times New Roman"/>
          <w:b/>
          <w:sz w:val="24"/>
          <w:szCs w:val="24"/>
        </w:rPr>
        <w:t>Преамбула</w:t>
      </w:r>
    </w:p>
    <w:p w:rsidR="00BB59EE" w:rsidRPr="00BB59EE" w:rsidRDefault="00AA6983" w:rsidP="003636A8">
      <w:pPr>
        <w:jc w:val="both"/>
        <w:rPr>
          <w:rFonts w:ascii="Times New Roman" w:hAnsi="Times New Roman" w:cs="Times New Roman"/>
          <w:sz w:val="24"/>
          <w:szCs w:val="24"/>
        </w:rPr>
      </w:pPr>
      <w:r>
        <w:rPr>
          <w:rFonts w:ascii="Times New Roman" w:hAnsi="Times New Roman" w:cs="Times New Roman"/>
          <w:sz w:val="24"/>
          <w:szCs w:val="24"/>
        </w:rPr>
        <w:t xml:space="preserve">                   </w:t>
      </w:r>
      <w:r w:rsidR="00BB59EE" w:rsidRPr="00BB59EE">
        <w:rPr>
          <w:rFonts w:ascii="Times New Roman" w:hAnsi="Times New Roman" w:cs="Times New Roman"/>
          <w:sz w:val="24"/>
          <w:szCs w:val="24"/>
        </w:rPr>
        <w:t>Цією Антикорупційною програмою Комунальн</w:t>
      </w:r>
      <w:r w:rsidR="00903384">
        <w:rPr>
          <w:rFonts w:ascii="Times New Roman" w:hAnsi="Times New Roman" w:cs="Times New Roman"/>
          <w:sz w:val="24"/>
          <w:szCs w:val="24"/>
        </w:rPr>
        <w:t>е некомерційне підприємство “Золочівська центральна районна  лікарня” Золочівської міської</w:t>
      </w:r>
      <w:r w:rsidR="00BB59EE" w:rsidRPr="00BB59EE">
        <w:rPr>
          <w:rFonts w:ascii="Times New Roman" w:hAnsi="Times New Roman" w:cs="Times New Roman"/>
          <w:sz w:val="24"/>
          <w:szCs w:val="24"/>
        </w:rPr>
        <w:t xml:space="preserve"> ради </w:t>
      </w:r>
      <w:r>
        <w:rPr>
          <w:rFonts w:ascii="Times New Roman" w:hAnsi="Times New Roman" w:cs="Times New Roman"/>
          <w:sz w:val="24"/>
          <w:szCs w:val="24"/>
        </w:rPr>
        <w:t>З</w:t>
      </w:r>
      <w:r w:rsidR="00903384">
        <w:rPr>
          <w:rFonts w:ascii="Times New Roman" w:hAnsi="Times New Roman" w:cs="Times New Roman"/>
          <w:sz w:val="24"/>
          <w:szCs w:val="24"/>
        </w:rPr>
        <w:t>олочівського району Львівської області</w:t>
      </w:r>
      <w:r>
        <w:rPr>
          <w:rFonts w:ascii="Times New Roman" w:hAnsi="Times New Roman" w:cs="Times New Roman"/>
          <w:sz w:val="24"/>
          <w:szCs w:val="24"/>
        </w:rPr>
        <w:t xml:space="preserve"> </w:t>
      </w:r>
      <w:r w:rsidR="00BB59EE" w:rsidRPr="00BB59EE">
        <w:rPr>
          <w:rFonts w:ascii="Times New Roman" w:hAnsi="Times New Roman" w:cs="Times New Roman"/>
          <w:sz w:val="24"/>
          <w:szCs w:val="24"/>
        </w:rPr>
        <w:t>(далі – Лікарня) проголошує, що її праці</w:t>
      </w:r>
      <w:r>
        <w:rPr>
          <w:rFonts w:ascii="Times New Roman" w:hAnsi="Times New Roman" w:cs="Times New Roman"/>
          <w:sz w:val="24"/>
          <w:szCs w:val="24"/>
        </w:rPr>
        <w:t>вники, посадові особи, директор</w:t>
      </w:r>
      <w:r w:rsidR="00BB59EE" w:rsidRPr="00BB59EE">
        <w:rPr>
          <w:rFonts w:ascii="Times New Roman" w:hAnsi="Times New Roman" w:cs="Times New Roman"/>
          <w:sz w:val="24"/>
          <w:szCs w:val="24"/>
        </w:rPr>
        <w:t xml:space="preserve"> у своїй внутрішній діяльності, а також у правовідносинах із діловими партнерами, органами державної влади, органами місцевого самоврядування, керуються принципом “нульової толерантності” до будь-яких проявів корупції і вживатимуть всіх передбачених законодавством заходів щодо запобігання, виявлення та протидії корупції і пов’язаним з нею діям (практикам).</w:t>
      </w:r>
    </w:p>
    <w:p w:rsidR="00BB59EE" w:rsidRPr="00C47344" w:rsidRDefault="00BB59EE" w:rsidP="003636A8">
      <w:pPr>
        <w:jc w:val="both"/>
        <w:rPr>
          <w:rFonts w:ascii="Times New Roman" w:hAnsi="Times New Roman" w:cs="Times New Roman"/>
          <w:b/>
          <w:sz w:val="24"/>
          <w:szCs w:val="24"/>
        </w:rPr>
      </w:pPr>
      <w:r w:rsidRPr="00C47344">
        <w:rPr>
          <w:rFonts w:ascii="Times New Roman" w:hAnsi="Times New Roman" w:cs="Times New Roman"/>
          <w:b/>
          <w:sz w:val="24"/>
          <w:szCs w:val="24"/>
        </w:rPr>
        <w:t>І. Загальні положення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Антикорупційна програма є комплексом правил, стандартів і процедур щодо виявлення, протидії та запобігання корупції у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Антикорупційна програма встановлює стандарти та вимоги не нижчі, ніж передбачені Законом України “Про запобігання корупції” (далі – Закон) та Типовою антикорупційною програмою, затвердженою рішенням Національного агентства з питань запобігання корупції.</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Терміни в Антикорупційній програмі вживаються у значеннях, наведених в Законі.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Антикорупційну програму затверджено наказом директора Лікарні після її обговорення з працівниками і посадовими особами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Текст Антикорупційної програми перебуває у постійному відкритому доступі для працівників, посадових осіб Лікарні, а також для її ділових партнерів на офіційному веб-сайті лікарні та у паперовій формі в кожному структурному підрозділі.</w:t>
      </w:r>
    </w:p>
    <w:p w:rsidR="00BB59EE" w:rsidRPr="003636A8" w:rsidRDefault="00BB59EE" w:rsidP="003636A8">
      <w:pPr>
        <w:jc w:val="both"/>
        <w:rPr>
          <w:rFonts w:ascii="Times New Roman" w:hAnsi="Times New Roman" w:cs="Times New Roman"/>
          <w:b/>
          <w:sz w:val="24"/>
          <w:szCs w:val="24"/>
        </w:rPr>
      </w:pPr>
      <w:r w:rsidRPr="003636A8">
        <w:rPr>
          <w:rFonts w:ascii="Times New Roman" w:hAnsi="Times New Roman" w:cs="Times New Roman"/>
          <w:b/>
          <w:sz w:val="24"/>
          <w:szCs w:val="24"/>
        </w:rPr>
        <w:t>ІІ. Сфера застосування та коло осіб, відповідальних за реалізацію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Антикорупційна програма є обов’язковою для виконання усіма працівниками Лікарні, включаючи посадових осіб усіх рівнів, директора.</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Антикорупційна програма також застосовується Лікарнею у її правовідносинах із діловими партнерами, у тому числі органами державної влади та органами місцевого самоврядування.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Здійснення заходів щодо виконання (реалізації) Антикорупційної програми в межах своїх повноважень провадять:</w:t>
      </w:r>
    </w:p>
    <w:p w:rsidR="00BB59EE" w:rsidRPr="00BB59EE" w:rsidRDefault="003636A8" w:rsidP="003636A8">
      <w:pPr>
        <w:rPr>
          <w:rFonts w:ascii="Times New Roman" w:hAnsi="Times New Roman" w:cs="Times New Roman"/>
          <w:sz w:val="24"/>
          <w:szCs w:val="24"/>
        </w:rPr>
      </w:pPr>
      <w:r>
        <w:rPr>
          <w:rFonts w:ascii="Times New Roman" w:hAnsi="Times New Roman" w:cs="Times New Roman"/>
          <w:sz w:val="24"/>
          <w:szCs w:val="24"/>
        </w:rPr>
        <w:t xml:space="preserve">1)директор </w:t>
      </w:r>
      <w:r w:rsidR="00BB59EE" w:rsidRPr="00BB59EE">
        <w:rPr>
          <w:rFonts w:ascii="Times New Roman" w:hAnsi="Times New Roman" w:cs="Times New Roman"/>
          <w:sz w:val="24"/>
          <w:szCs w:val="24"/>
        </w:rPr>
        <w:t>Лікарні (далі – дире</w:t>
      </w:r>
      <w:r w:rsidR="00C47344">
        <w:rPr>
          <w:rFonts w:ascii="Times New Roman" w:hAnsi="Times New Roman" w:cs="Times New Roman"/>
          <w:sz w:val="24"/>
          <w:szCs w:val="24"/>
        </w:rPr>
        <w:t>ктор);</w:t>
      </w:r>
      <w:r w:rsidR="00C47344">
        <w:rPr>
          <w:rFonts w:ascii="Times New Roman" w:hAnsi="Times New Roman" w:cs="Times New Roman"/>
          <w:sz w:val="24"/>
          <w:szCs w:val="24"/>
        </w:rPr>
        <w:br/>
        <w:t>2) уповноважена особа</w:t>
      </w:r>
      <w:r w:rsidR="00BB59EE" w:rsidRPr="00BB59EE">
        <w:rPr>
          <w:rFonts w:ascii="Times New Roman" w:hAnsi="Times New Roman" w:cs="Times New Roman"/>
          <w:sz w:val="24"/>
          <w:szCs w:val="24"/>
        </w:rPr>
        <w:t xml:space="preserve">, відповідальна за реалізацію Антикорупційної програми (далі – </w:t>
      </w:r>
      <w:r w:rsidR="00BB59EE" w:rsidRPr="00BB59EE">
        <w:rPr>
          <w:rFonts w:ascii="Times New Roman" w:hAnsi="Times New Roman" w:cs="Times New Roman"/>
          <w:sz w:val="24"/>
          <w:szCs w:val="24"/>
        </w:rPr>
        <w:lastRenderedPageBreak/>
        <w:t>Уповноважений), правовий статус якої визначається Законом і Антикорупційною програмою;</w:t>
      </w:r>
      <w:r w:rsidR="00BB59EE" w:rsidRPr="00BB59EE">
        <w:rPr>
          <w:rFonts w:ascii="Times New Roman" w:hAnsi="Times New Roman" w:cs="Times New Roman"/>
          <w:sz w:val="24"/>
          <w:szCs w:val="24"/>
        </w:rPr>
        <w:br/>
        <w:t>3) посадові особи Лікарні всіх рівнів та інші працівники Лікарні (далі – працівники).</w:t>
      </w:r>
    </w:p>
    <w:p w:rsidR="00BB59EE" w:rsidRPr="003636A8" w:rsidRDefault="00BB59EE" w:rsidP="003636A8">
      <w:pPr>
        <w:jc w:val="both"/>
        <w:rPr>
          <w:rFonts w:ascii="Times New Roman" w:hAnsi="Times New Roman" w:cs="Times New Roman"/>
          <w:b/>
          <w:sz w:val="24"/>
          <w:szCs w:val="24"/>
        </w:rPr>
      </w:pPr>
      <w:r w:rsidRPr="003636A8">
        <w:rPr>
          <w:rFonts w:ascii="Times New Roman" w:hAnsi="Times New Roman" w:cs="Times New Roman"/>
          <w:b/>
          <w:sz w:val="24"/>
          <w:szCs w:val="24"/>
        </w:rPr>
        <w:t>ІІІ. Антикорупційні заходи у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Перелік антикорупційних заходів у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Лікарня забезпечує розробку та вжиття заходів, які є необхідними та достатніми для запобігання, виявлення і протидії корупції у своїй діяльності.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Антикорупційні заходи включають:</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періодичну оцінку корупційних ризиків у діяльності Лікарні;</w:t>
      </w:r>
      <w:r w:rsidRPr="00BB59EE">
        <w:rPr>
          <w:rFonts w:ascii="Times New Roman" w:hAnsi="Times New Roman" w:cs="Times New Roman"/>
          <w:sz w:val="24"/>
          <w:szCs w:val="24"/>
        </w:rPr>
        <w:br/>
        <w:t>2) антикорупційні стандарти і процедури у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Основними антикорупційними стандартами і процедурами Лікарні є:</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ознайомлення нових працівників із змістом Антикорупційної програми, проведення навчальних заходів з питань запобігання і протидії корупції;</w:t>
      </w:r>
      <w:r w:rsidRPr="00BB59EE">
        <w:rPr>
          <w:rFonts w:ascii="Times New Roman" w:hAnsi="Times New Roman" w:cs="Times New Roman"/>
          <w:sz w:val="24"/>
          <w:szCs w:val="24"/>
        </w:rPr>
        <w:br/>
        <w:t>2) механізм повідомлення про виявлення ознак порушення Антикорупційної програми, ознак вчинення корупційного або пов’язаного з корупцією правопорушення, а також конфіденційність таких повідомлень та захист викривачів;</w:t>
      </w:r>
      <w:r w:rsidRPr="00BB59EE">
        <w:rPr>
          <w:rFonts w:ascii="Times New Roman" w:hAnsi="Times New Roman" w:cs="Times New Roman"/>
          <w:sz w:val="24"/>
          <w:szCs w:val="24"/>
        </w:rPr>
        <w:br/>
        <w:t>3) здійснення Уповноваженим та працівниками функцій щодо запобігання корупції;</w:t>
      </w:r>
      <w:r w:rsidRPr="00BB59EE">
        <w:rPr>
          <w:rFonts w:ascii="Times New Roman" w:hAnsi="Times New Roman" w:cs="Times New Roman"/>
          <w:sz w:val="24"/>
          <w:szCs w:val="24"/>
        </w:rPr>
        <w:br/>
        <w:t>4) процедура розгляду повідомлень викривачів, включаючи внутрішнє розслідування і накладення дисциплінарних стягнень;</w:t>
      </w:r>
      <w:r w:rsidRPr="00BB59EE">
        <w:rPr>
          <w:rFonts w:ascii="Times New Roman" w:hAnsi="Times New Roman" w:cs="Times New Roman"/>
          <w:sz w:val="24"/>
          <w:szCs w:val="24"/>
        </w:rPr>
        <w:br/>
        <w:t>5) норми професійної етики та обов’язки і заборони для працівників;</w:t>
      </w:r>
      <w:r w:rsidRPr="00BB59EE">
        <w:rPr>
          <w:rFonts w:ascii="Times New Roman" w:hAnsi="Times New Roman" w:cs="Times New Roman"/>
          <w:sz w:val="24"/>
          <w:szCs w:val="24"/>
        </w:rPr>
        <w:br/>
        <w:t>6) механізми запобігання і врегулювання конфлікту інтересів;</w:t>
      </w:r>
      <w:r w:rsidRPr="00BB59EE">
        <w:rPr>
          <w:rFonts w:ascii="Times New Roman" w:hAnsi="Times New Roman" w:cs="Times New Roman"/>
          <w:sz w:val="24"/>
          <w:szCs w:val="24"/>
        </w:rPr>
        <w:br/>
        <w:t>7) обмеження щодо подарунків;</w:t>
      </w:r>
      <w:r w:rsidRPr="00BB59EE">
        <w:rPr>
          <w:rFonts w:ascii="Times New Roman" w:hAnsi="Times New Roman" w:cs="Times New Roman"/>
          <w:sz w:val="24"/>
          <w:szCs w:val="24"/>
        </w:rPr>
        <w:br/>
        <w:t>8) нагляд і контроль за дотриманням вимог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Періодична оцінка корупційних ризиків у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Лікарня не менше одного разу на рік здійснює внутрішню оцінку корупційних ризиків у своїй діяльності.</w:t>
      </w:r>
      <w:r w:rsidRPr="00BB59EE">
        <w:rPr>
          <w:rFonts w:ascii="Times New Roman" w:hAnsi="Times New Roman" w:cs="Times New Roman"/>
          <w:sz w:val="24"/>
          <w:szCs w:val="24"/>
        </w:rPr>
        <w:br/>
        <w:t>2) Корупційним ризиком є обґрунтована ймовірність настання події корупційного чи пов’язаного з корупцією правопорушення або порушення вимог Антикорупційної програми.</w:t>
      </w:r>
      <w:r w:rsidRPr="00BB59EE">
        <w:rPr>
          <w:rFonts w:ascii="Times New Roman" w:hAnsi="Times New Roman" w:cs="Times New Roman"/>
          <w:sz w:val="24"/>
          <w:szCs w:val="24"/>
        </w:rPr>
        <w:br/>
        <w:t>3) Оцінка корупційних ризиків в Лікарні проводиться комісією з оцінки корупційних ризиків (далі – комісія).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Порядок діяльності та склад комісії затверджуються директором.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 xml:space="preserve">До складу комісії входять Уповноважений (голова комісії), </w:t>
      </w:r>
      <w:r w:rsidR="00C47344">
        <w:rPr>
          <w:rFonts w:ascii="Times New Roman" w:hAnsi="Times New Roman" w:cs="Times New Roman"/>
          <w:sz w:val="24"/>
          <w:szCs w:val="24"/>
        </w:rPr>
        <w:t xml:space="preserve">медичний директор ( заступник голови комісії), начальник відділу кадрів (секретар)  </w:t>
      </w:r>
      <w:r w:rsidRPr="00BB59EE">
        <w:rPr>
          <w:rFonts w:ascii="Times New Roman" w:hAnsi="Times New Roman" w:cs="Times New Roman"/>
          <w:sz w:val="24"/>
          <w:szCs w:val="24"/>
        </w:rPr>
        <w:t xml:space="preserve"> визначені директоро</w:t>
      </w:r>
      <w:r w:rsidR="00C47344">
        <w:rPr>
          <w:rFonts w:ascii="Times New Roman" w:hAnsi="Times New Roman" w:cs="Times New Roman"/>
          <w:sz w:val="24"/>
          <w:szCs w:val="24"/>
        </w:rPr>
        <w:t>м</w:t>
      </w:r>
      <w:r w:rsidRPr="00BB59EE">
        <w:rPr>
          <w:rFonts w:ascii="Times New Roman" w:hAnsi="Times New Roman" w:cs="Times New Roman"/>
          <w:sz w:val="24"/>
          <w:szCs w:val="24"/>
        </w:rPr>
        <w:t>.</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Під час проведення оцінки корупційних ризиків за ініціативою Уповноваженого до роботи комісії без включення до її складу можуть залучатися інші працівники Лікарні, а також незалежні експерти чи спеціалісти.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Уповноважений, з метою недопущення конфлікту інтересів або необ’єктивності у роботі комісії, при розподілі функцій між членами комісії бере до уваги коло їх посадових обов’язків 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Метою діяльності комісії є запобігання, виявлення і усунення корупційних ризиків у діял</w:t>
      </w:r>
      <w:r w:rsidR="00C47344">
        <w:rPr>
          <w:rFonts w:ascii="Times New Roman" w:hAnsi="Times New Roman" w:cs="Times New Roman"/>
          <w:sz w:val="24"/>
          <w:szCs w:val="24"/>
        </w:rPr>
        <w:t xml:space="preserve">ьності </w:t>
      </w:r>
      <w:r w:rsidRPr="00BB59EE">
        <w:rPr>
          <w:rFonts w:ascii="Times New Roman" w:hAnsi="Times New Roman" w:cs="Times New Roman"/>
          <w:sz w:val="24"/>
          <w:szCs w:val="24"/>
        </w:rPr>
        <w:t>директора та працівників Лікарні.</w:t>
      </w:r>
      <w:r w:rsidRPr="00BB59EE">
        <w:rPr>
          <w:rFonts w:ascii="Times New Roman" w:hAnsi="Times New Roman" w:cs="Times New Roman"/>
          <w:sz w:val="24"/>
          <w:szCs w:val="24"/>
        </w:rPr>
        <w:br/>
        <w:t>5) Корупційні ризики у діяльності Лікарні поділяються на внутрішні та зовнішні.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Внутрішні корупційні ризики ідентифікуються в організаційно-управлінських, фінансово-господарських, кадрових, юридичних процедурах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Зовнішні корупційні ризики ідентифікуються у діяльності ділових партнерів, у тому числі органів державної влади, органів місцевого самоврядування, з якими Лікарня перебуває у ділових правовідносинах.</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За результатами ідентифікації корупційних ризиків комісією відповідно до порядку її діяльності здійснюються їхнє визначення та опис, класифікація за категоріями та видами.</w:t>
      </w:r>
      <w:r w:rsidRPr="00BB59EE">
        <w:rPr>
          <w:rFonts w:ascii="Times New Roman" w:hAnsi="Times New Roman" w:cs="Times New Roman"/>
          <w:sz w:val="24"/>
          <w:szCs w:val="24"/>
        </w:rPr>
        <w:br/>
        <w:t>7) За результатами оцінки корупційних ризиків у діяльності Лікарні комісія готує письмовий звіт, що підписується членами комісії.</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Звіт складається за формою і структурою, визначеними в порядку діяльності комісії.</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Звіт за результатами оцінки корупційних ризиків подається директору Лікарні і повинен містити: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ідентифіковані корупційні ризики, а також причини, що їх породжують, та умови, що їм сприяють;</w:t>
      </w:r>
      <w:r w:rsidRPr="00BB59EE">
        <w:rPr>
          <w:rFonts w:ascii="Times New Roman" w:hAnsi="Times New Roman" w:cs="Times New Roman"/>
          <w:sz w:val="24"/>
          <w:szCs w:val="24"/>
        </w:rPr>
        <w:br/>
        <w:t>2) оцінку виявлених корупційних ризиків;</w:t>
      </w:r>
      <w:r w:rsidRPr="00BB59EE">
        <w:rPr>
          <w:rFonts w:ascii="Times New Roman" w:hAnsi="Times New Roman" w:cs="Times New Roman"/>
          <w:sz w:val="24"/>
          <w:szCs w:val="24"/>
        </w:rPr>
        <w:br/>
        <w:t>3) пропозиції щодо заходів із запобігання, усунення (зменшення) рівня виявлених корупційних ризиків.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Текст звіту надається для ознайомлення працівникам Лікарні, а також може бути оприлюднений на веб-сайті Лікарні (у разі його наявності).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Якщо під час заходів щодо оцінки корупційних ризиків Уповноважений виявить факт порушення Антикорупційної програми, вчинення корупційного або пов’язаного з корупцією правопорушення, він ініціює перед директором питання проведення внутрішнього розслідування у порядку, передбаченому розділом XV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Лікарня не рідше ніж один раз на три роки повинна проходити зовнішню оцінку корупційних ризиків, яку проводять організації, що надають аудиторські, юридичні чи консалтингові послуги, або незалежні експерти.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7. За результатами опрацювання звіту внутрішньої та/або зовнішньої оцінки корупційних ризиків дир</w:t>
      </w:r>
      <w:r w:rsidR="00C47344">
        <w:rPr>
          <w:rFonts w:ascii="Times New Roman" w:hAnsi="Times New Roman" w:cs="Times New Roman"/>
          <w:sz w:val="24"/>
          <w:szCs w:val="24"/>
        </w:rPr>
        <w:t>ектор вживає</w:t>
      </w:r>
      <w:r w:rsidRPr="00BB59EE">
        <w:rPr>
          <w:rFonts w:ascii="Times New Roman" w:hAnsi="Times New Roman" w:cs="Times New Roman"/>
          <w:sz w:val="24"/>
          <w:szCs w:val="24"/>
        </w:rPr>
        <w:t xml:space="preserve"> необхідних заходів для запобігання, виявлення і протидії корупції у діяльності Лікарні, у тому числі шляхом зміни існуючих антикорупційних стандартів та процедур.</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8. Опис антикорупційних стандартів і процедур у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З метою формування належного рівня антикорупційної культури Уповноваженим для нових працівників, а також інших осіб, які діють від імені Лікарні, проводиться обов’язкове вступне ознайомлення із положеннями Закону, Антикорупційної програми та пов’язаних з нею документів.</w:t>
      </w:r>
      <w:r w:rsidRPr="00BB59EE">
        <w:rPr>
          <w:rFonts w:ascii="Times New Roman" w:hAnsi="Times New Roman" w:cs="Times New Roman"/>
          <w:sz w:val="24"/>
          <w:szCs w:val="24"/>
        </w:rPr>
        <w:br/>
        <w:t>2) Положення щодо обов’язковості дотримання Антикорупційної програми включаються до правил внутрішнього трудового розпорядку Лікарні, положень про структурні підрозділи, всіх трудових договорів, а також можуть включатися до договорів, які укладаються Лікарнею.</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Примірні форми антикорупційних застережень розробляються Уповноваженим з урахуванням сфер діяльності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Антикорупційна перевірка здійснюється відповідно до вимог Антикорупційної програми, а також стандартів для різних сфер діяльності Лікарні, що розробляються та затверджуються Уповноваженим. Матеріали перевірки зберігаються не менше ніж 5 років.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9. Для повідомлення працівниками Лікарні про факти порушення Антикорупційної програми, вчинення корупційних або пов’язаних з корупцією правопорушень (далі – повідомлення) Уповноважений розміщує відповідну інформацію на інформаційних стендах в приміщенні Лікарні та на офіційному веб-сайті Лікарні (у разі його наявності). Така інформація повинна містити:</w:t>
      </w:r>
    </w:p>
    <w:p w:rsidR="00BB59EE" w:rsidRPr="00BB59EE" w:rsidRDefault="00BB59EE" w:rsidP="003636A8">
      <w:pPr>
        <w:numPr>
          <w:ilvl w:val="0"/>
          <w:numId w:val="1"/>
        </w:numPr>
        <w:jc w:val="both"/>
        <w:rPr>
          <w:rFonts w:ascii="Times New Roman" w:hAnsi="Times New Roman" w:cs="Times New Roman"/>
          <w:sz w:val="24"/>
          <w:szCs w:val="24"/>
        </w:rPr>
      </w:pPr>
      <w:r w:rsidRPr="00BB59EE">
        <w:rPr>
          <w:rFonts w:ascii="Times New Roman" w:hAnsi="Times New Roman" w:cs="Times New Roman"/>
          <w:sz w:val="24"/>
          <w:szCs w:val="24"/>
        </w:rPr>
        <w:t>номер телефону для здійсне</w:t>
      </w:r>
      <w:r w:rsidR="00905515">
        <w:rPr>
          <w:rFonts w:ascii="Times New Roman" w:hAnsi="Times New Roman" w:cs="Times New Roman"/>
          <w:sz w:val="24"/>
          <w:szCs w:val="24"/>
        </w:rPr>
        <w:t>ння повідомлень – ___________________</w:t>
      </w:r>
      <w:r w:rsidRPr="00BB59EE">
        <w:rPr>
          <w:rFonts w:ascii="Times New Roman" w:hAnsi="Times New Roman" w:cs="Times New Roman"/>
          <w:sz w:val="24"/>
          <w:szCs w:val="24"/>
        </w:rPr>
        <w:t>;</w:t>
      </w:r>
    </w:p>
    <w:p w:rsidR="00BB59EE" w:rsidRPr="00BB59EE" w:rsidRDefault="00BB59EE" w:rsidP="003636A8">
      <w:pPr>
        <w:numPr>
          <w:ilvl w:val="0"/>
          <w:numId w:val="1"/>
        </w:numPr>
        <w:jc w:val="both"/>
        <w:rPr>
          <w:rFonts w:ascii="Times New Roman" w:hAnsi="Times New Roman" w:cs="Times New Roman"/>
          <w:sz w:val="24"/>
          <w:szCs w:val="24"/>
        </w:rPr>
      </w:pPr>
      <w:r w:rsidRPr="00BB59EE">
        <w:rPr>
          <w:rFonts w:ascii="Times New Roman" w:hAnsi="Times New Roman" w:cs="Times New Roman"/>
          <w:sz w:val="24"/>
          <w:szCs w:val="24"/>
        </w:rPr>
        <w:t>адресу електронної пошти для здійснення повідомлень </w:t>
      </w:r>
      <w:r w:rsidR="00905515">
        <w:rPr>
          <w:rFonts w:ascii="Times New Roman" w:hAnsi="Times New Roman" w:cs="Times New Roman"/>
          <w:b/>
          <w:bCs/>
          <w:sz w:val="24"/>
          <w:szCs w:val="24"/>
        </w:rPr>
        <w:t>_________________</w:t>
      </w:r>
      <w:r w:rsidRPr="00BB59EE">
        <w:rPr>
          <w:rFonts w:ascii="Times New Roman" w:hAnsi="Times New Roman" w:cs="Times New Roman"/>
          <w:sz w:val="24"/>
          <w:szCs w:val="24"/>
        </w:rPr>
        <w:t>;</w:t>
      </w:r>
    </w:p>
    <w:p w:rsidR="00BB59EE" w:rsidRPr="00BB59EE" w:rsidRDefault="00BB59EE" w:rsidP="003636A8">
      <w:pPr>
        <w:numPr>
          <w:ilvl w:val="0"/>
          <w:numId w:val="1"/>
        </w:numPr>
        <w:jc w:val="both"/>
        <w:rPr>
          <w:rFonts w:ascii="Times New Roman" w:hAnsi="Times New Roman" w:cs="Times New Roman"/>
          <w:sz w:val="24"/>
          <w:szCs w:val="24"/>
        </w:rPr>
      </w:pPr>
      <w:r w:rsidRPr="00BB59EE">
        <w:rPr>
          <w:rFonts w:ascii="Times New Roman" w:hAnsi="Times New Roman" w:cs="Times New Roman"/>
          <w:sz w:val="24"/>
          <w:szCs w:val="24"/>
        </w:rPr>
        <w:t>години прийому особи, яка уповноважена отримувати усні та письмові повідомлення: в робочі дні з 10.00 до 14.00.</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Уповноважений розробляє типову форму повідомлення.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Уповноважений веде реєстр повідомлень про факти порушення Антикорупційної програми або ознак вчинення корупційних чи пов’язаних з корупцією правопорушень. Порядок ведення відповідного реєстру затверджується директором за поданням Уповноваженого.</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Строки і порядок розгляду Уповноваженим повідомлень про факти порушення Антикорупційної програми, вчинення корупційних або пов’язаних з корупцією правопорушень встановлюються в положенні, затвердженому директором за поданням Уповноваженого.</w:t>
      </w:r>
    </w:p>
    <w:p w:rsidR="00BB59EE" w:rsidRPr="003636A8" w:rsidRDefault="00BB59EE" w:rsidP="003636A8">
      <w:pPr>
        <w:jc w:val="both"/>
        <w:rPr>
          <w:rFonts w:ascii="Times New Roman" w:hAnsi="Times New Roman" w:cs="Times New Roman"/>
          <w:b/>
          <w:sz w:val="24"/>
          <w:szCs w:val="24"/>
        </w:rPr>
      </w:pPr>
      <w:r w:rsidRPr="003636A8">
        <w:rPr>
          <w:rFonts w:ascii="Times New Roman" w:hAnsi="Times New Roman" w:cs="Times New Roman"/>
          <w:b/>
          <w:sz w:val="24"/>
          <w:szCs w:val="24"/>
        </w:rPr>
        <w:t>IV. Норми професійної етики працівників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Працівники Лікарні під час виконання своїх функціональних обов’язків зобов’язані неухильно додержуватися загальновизнаних етичних норм поведінки.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Працівники Лікарні толерантно і з повагою ставляться до політичних поглядів, ідеологічних та релігійних переконань інших осіб, а також зобов’язуються не використовувати свої повноваження в інтересах політичних партій та/або політиків.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Працівники Лікарні діють об’єктивно, незважаючи на особисті інтереси, особисте ставлення до будь-яких осіб, на свої політичні погляди, ідеологічні, релігійні або інші особисті погляди чи переконання.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 xml:space="preserve">4. Працівники Лікарні сумлінно, </w:t>
      </w:r>
      <w:proofErr w:type="spellStart"/>
      <w:r w:rsidRPr="00BB59EE">
        <w:rPr>
          <w:rFonts w:ascii="Times New Roman" w:hAnsi="Times New Roman" w:cs="Times New Roman"/>
          <w:sz w:val="24"/>
          <w:szCs w:val="24"/>
        </w:rPr>
        <w:t>компетентно</w:t>
      </w:r>
      <w:proofErr w:type="spellEnd"/>
      <w:r w:rsidRPr="00BB59EE">
        <w:rPr>
          <w:rFonts w:ascii="Times New Roman" w:hAnsi="Times New Roman" w:cs="Times New Roman"/>
          <w:sz w:val="24"/>
          <w:szCs w:val="24"/>
        </w:rPr>
        <w:t xml:space="preserve">, вчасно, </w:t>
      </w:r>
      <w:proofErr w:type="spellStart"/>
      <w:r w:rsidRPr="00BB59EE">
        <w:rPr>
          <w:rFonts w:ascii="Times New Roman" w:hAnsi="Times New Roman" w:cs="Times New Roman"/>
          <w:sz w:val="24"/>
          <w:szCs w:val="24"/>
        </w:rPr>
        <w:t>результативно</w:t>
      </w:r>
      <w:proofErr w:type="spellEnd"/>
      <w:r w:rsidRPr="00BB59EE">
        <w:rPr>
          <w:rFonts w:ascii="Times New Roman" w:hAnsi="Times New Roman" w:cs="Times New Roman"/>
          <w:sz w:val="24"/>
          <w:szCs w:val="24"/>
        </w:rPr>
        <w:t xml:space="preserve"> і </w:t>
      </w:r>
      <w:proofErr w:type="spellStart"/>
      <w:r w:rsidRPr="00BB59EE">
        <w:rPr>
          <w:rFonts w:ascii="Times New Roman" w:hAnsi="Times New Roman" w:cs="Times New Roman"/>
          <w:sz w:val="24"/>
          <w:szCs w:val="24"/>
        </w:rPr>
        <w:t>відповідально</w:t>
      </w:r>
      <w:proofErr w:type="spellEnd"/>
      <w:r w:rsidRPr="00BB59EE">
        <w:rPr>
          <w:rFonts w:ascii="Times New Roman" w:hAnsi="Times New Roman" w:cs="Times New Roman"/>
          <w:sz w:val="24"/>
          <w:szCs w:val="24"/>
        </w:rPr>
        <w:t xml:space="preserve"> виконують функціональні обов’язки, рішення та доручення органів і посадових осіб, яким вони підпорядковані, підзвітні або підконтрольні, а також не допускають зловживань та неефективного використання коштів і майна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Працівники Лікарні не розголошують і не використовують в інший спосіб конфіденційну інформацію, що стала їм відома у зв’язку з виконанням своїх функціональних обов’язків, крім випадків, встановлених законом.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Працівники Лікарні, незважаючи на особисті інтереси, утримуються від виконання рішень чи доручень керівництва Лікарні, якщо вони становлять загрозу охоронюваним законом правам, свободам чи інтересам окремих громадян, юридичних осіб, державним або суспільним інтересам або суперечать законодавству.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7. Працівники Лікарні самостійно оцінюють правомірність наданих керівництвом рішень чи доручень та можливу шкоду, що буде завдана у разі виконання таких рішень чи доручень.</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 xml:space="preserve">У разі отримання для виконання рішень чи доручень, які працівник Лікарні вважає незаконними або такими, що становлять загрозу охоронюваним законом правам, свободам чи інтересам окремих громадян, юридичних осіб, державним або суспільним інтересам, він </w:t>
      </w:r>
      <w:r w:rsidRPr="00BB59EE">
        <w:rPr>
          <w:rFonts w:ascii="Times New Roman" w:hAnsi="Times New Roman" w:cs="Times New Roman"/>
          <w:sz w:val="24"/>
          <w:szCs w:val="24"/>
        </w:rPr>
        <w:lastRenderedPageBreak/>
        <w:t>повинен негайно в письмовій формі повідомити про це безпосереднього керівника, або директора Лікарні та Уповноваженого.</w:t>
      </w:r>
    </w:p>
    <w:p w:rsidR="00BB59EE" w:rsidRPr="001C77BE" w:rsidRDefault="00BB59EE" w:rsidP="003636A8">
      <w:pPr>
        <w:jc w:val="both"/>
        <w:rPr>
          <w:rFonts w:ascii="Times New Roman" w:hAnsi="Times New Roman" w:cs="Times New Roman"/>
          <w:b/>
          <w:sz w:val="24"/>
          <w:szCs w:val="24"/>
        </w:rPr>
      </w:pPr>
      <w:r w:rsidRPr="001C77BE">
        <w:rPr>
          <w:rFonts w:ascii="Times New Roman" w:hAnsi="Times New Roman" w:cs="Times New Roman"/>
          <w:b/>
          <w:sz w:val="24"/>
          <w:szCs w:val="24"/>
        </w:rPr>
        <w:t>V. Права і об</w:t>
      </w:r>
      <w:r w:rsidR="001C77BE" w:rsidRPr="001C77BE">
        <w:rPr>
          <w:rFonts w:ascii="Times New Roman" w:hAnsi="Times New Roman" w:cs="Times New Roman"/>
          <w:b/>
          <w:sz w:val="24"/>
          <w:szCs w:val="24"/>
        </w:rPr>
        <w:t xml:space="preserve">ов’язки директора </w:t>
      </w:r>
      <w:r w:rsidRPr="001C77BE">
        <w:rPr>
          <w:rFonts w:ascii="Times New Roman" w:hAnsi="Times New Roman" w:cs="Times New Roman"/>
          <w:b/>
          <w:sz w:val="24"/>
          <w:szCs w:val="24"/>
        </w:rPr>
        <w:t>та працівників (крім Уповноваженого) Лікарні</w:t>
      </w:r>
    </w:p>
    <w:p w:rsidR="00BB59EE" w:rsidRPr="001C77BE" w:rsidRDefault="00BB59EE" w:rsidP="003636A8">
      <w:pPr>
        <w:jc w:val="both"/>
        <w:rPr>
          <w:rFonts w:ascii="Times New Roman" w:hAnsi="Times New Roman" w:cs="Times New Roman"/>
          <w:i/>
          <w:sz w:val="24"/>
          <w:szCs w:val="24"/>
        </w:rPr>
      </w:pPr>
      <w:r w:rsidRPr="001C77BE">
        <w:rPr>
          <w:rFonts w:ascii="Times New Roman" w:hAnsi="Times New Roman" w:cs="Times New Roman"/>
          <w:i/>
          <w:sz w:val="24"/>
          <w:szCs w:val="24"/>
        </w:rPr>
        <w:t>1. Директор, працівники та інші особи, що діють від імені Лікарні, мають право:</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надавати пропозиції щодо удосконалення Антикорупційної програми;</w:t>
      </w:r>
      <w:r w:rsidRPr="00BB59EE">
        <w:rPr>
          <w:rFonts w:ascii="Times New Roman" w:hAnsi="Times New Roman" w:cs="Times New Roman"/>
          <w:sz w:val="24"/>
          <w:szCs w:val="24"/>
        </w:rPr>
        <w:br/>
        <w:t>2) звертатися до Уповноваженого за консультаціями щодо виконання Антикорупційної програми та роз’ясненнями щодо її положень.</w:t>
      </w:r>
    </w:p>
    <w:p w:rsidR="00BB59EE" w:rsidRPr="001C77BE" w:rsidRDefault="00BB59EE" w:rsidP="003636A8">
      <w:pPr>
        <w:jc w:val="both"/>
        <w:rPr>
          <w:rFonts w:ascii="Times New Roman" w:hAnsi="Times New Roman" w:cs="Times New Roman"/>
          <w:i/>
          <w:sz w:val="24"/>
          <w:szCs w:val="24"/>
        </w:rPr>
      </w:pPr>
      <w:r w:rsidRPr="001C77BE">
        <w:rPr>
          <w:rFonts w:ascii="Times New Roman" w:hAnsi="Times New Roman" w:cs="Times New Roman"/>
          <w:i/>
          <w:sz w:val="24"/>
          <w:szCs w:val="24"/>
        </w:rPr>
        <w:t>2. Директор, працівники Лікарні зобов’язані: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дотримуватися відповідних вимог Закону, Антикорупційної програми та пов’язаних з нею внутрішніх документів, а також забезпечувати практичну реалізацію Антикорупційної програми;</w:t>
      </w:r>
      <w:r w:rsidRPr="00BB59EE">
        <w:rPr>
          <w:rFonts w:ascii="Times New Roman" w:hAnsi="Times New Roman" w:cs="Times New Roman"/>
          <w:sz w:val="24"/>
          <w:szCs w:val="24"/>
        </w:rPr>
        <w:br/>
        <w:t>2) виконувати свої безпосередні обов’язки з врахуванням інтересів Лікарні;</w:t>
      </w:r>
      <w:r w:rsidRPr="00BB59EE">
        <w:rPr>
          <w:rFonts w:ascii="Times New Roman" w:hAnsi="Times New Roman" w:cs="Times New Roman"/>
          <w:sz w:val="24"/>
          <w:szCs w:val="24"/>
        </w:rPr>
        <w:br/>
        <w:t>3) невідкладно інформувати Уповноваженого, директора Лікарні про випадки порушення вимог Антикорупційної програми (або про випадки підбурювання до таких дій), вчинення корупційних або пов’язаних з корупцією правопорушень іншими працівниками Лікарні або іншими фізичними або юридичними особами, з якими Лікарня перебуває або планує перебувати у ділових відносинах;</w:t>
      </w:r>
      <w:r w:rsidRPr="00BB59EE">
        <w:rPr>
          <w:rFonts w:ascii="Times New Roman" w:hAnsi="Times New Roman" w:cs="Times New Roman"/>
          <w:sz w:val="24"/>
          <w:szCs w:val="24"/>
        </w:rPr>
        <w:br/>
        <w:t>4) невідкладно інформувати в порядку, визначеному Антикорупційною програмою, про виникнення реального, потенційного конфлікту інтересів;</w:t>
      </w:r>
      <w:r w:rsidRPr="00BB59EE">
        <w:rPr>
          <w:rFonts w:ascii="Times New Roman" w:hAnsi="Times New Roman" w:cs="Times New Roman"/>
          <w:sz w:val="24"/>
          <w:szCs w:val="24"/>
        </w:rPr>
        <w:br/>
        <w:t>5) утримуватися від поведінки, яка може бути розціненою як готовність вчинити корупційне правопорушення, пов’язане з діяльністю Лікарні;</w:t>
      </w:r>
      <w:r w:rsidRPr="00BB59EE">
        <w:rPr>
          <w:rFonts w:ascii="Times New Roman" w:hAnsi="Times New Roman" w:cs="Times New Roman"/>
          <w:sz w:val="24"/>
          <w:szCs w:val="24"/>
        </w:rPr>
        <w:br/>
        <w:t>6) не вчиняти та не брати участі у вчиненні корупційних правопорушень, пов’язаних з діяльністю Лікарні.</w:t>
      </w:r>
    </w:p>
    <w:p w:rsidR="00BB59EE" w:rsidRPr="001C77BE" w:rsidRDefault="00BB59EE" w:rsidP="003636A8">
      <w:pPr>
        <w:jc w:val="both"/>
        <w:rPr>
          <w:rFonts w:ascii="Times New Roman" w:hAnsi="Times New Roman" w:cs="Times New Roman"/>
          <w:i/>
          <w:sz w:val="24"/>
          <w:szCs w:val="24"/>
        </w:rPr>
      </w:pPr>
      <w:r w:rsidRPr="001C77BE">
        <w:rPr>
          <w:rFonts w:ascii="Times New Roman" w:hAnsi="Times New Roman" w:cs="Times New Roman"/>
          <w:i/>
          <w:sz w:val="24"/>
          <w:szCs w:val="24"/>
        </w:rPr>
        <w:t>3. Працівникам та директору Лікарні забороняється: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використовувати свої службові повноваження або своє становище та пов’язані з цим можливості з метою одержання неправомірної вигоди для себе чи інших осіб;</w:t>
      </w:r>
      <w:r w:rsidRPr="00BB59EE">
        <w:rPr>
          <w:rFonts w:ascii="Times New Roman" w:hAnsi="Times New Roman" w:cs="Times New Roman"/>
          <w:sz w:val="24"/>
          <w:szCs w:val="24"/>
        </w:rPr>
        <w:br/>
        <w:t>2) використовувати будь-яке майно Лікарні чи її кошти в приватних інтересах;</w:t>
      </w:r>
      <w:r w:rsidRPr="00BB59EE">
        <w:rPr>
          <w:rFonts w:ascii="Times New Roman" w:hAnsi="Times New Roman" w:cs="Times New Roman"/>
          <w:sz w:val="24"/>
          <w:szCs w:val="24"/>
        </w:rPr>
        <w:br/>
        <w:t>3) вимагати або отримувати будь-яку матеріальну або нематеріальну вигоду (для себе чи для близьких осіб) у зв’язку із здійсненням своїх посадових обов’язків, яка не передбачена трудовим або іншим договором між ними та Лікарнею;</w:t>
      </w:r>
      <w:r w:rsidRPr="00BB59EE">
        <w:rPr>
          <w:rFonts w:ascii="Times New Roman" w:hAnsi="Times New Roman" w:cs="Times New Roman"/>
          <w:sz w:val="24"/>
          <w:szCs w:val="24"/>
        </w:rPr>
        <w:br/>
        <w:t>4) організовувати, бути посередником або особисто здійснювати будь-які готівкові або безготівкові платежі чи розрахунки з діловими партнерами Лікарні, якщо такі платежі чи розрахунки не передбачені чинним законодавством;</w:t>
      </w:r>
      <w:r w:rsidRPr="00BB59EE">
        <w:rPr>
          <w:rFonts w:ascii="Times New Roman" w:hAnsi="Times New Roman" w:cs="Times New Roman"/>
          <w:sz w:val="24"/>
          <w:szCs w:val="24"/>
        </w:rPr>
        <w:br/>
        <w:t>5) впливати прямо або опосередковано на рішення працівників Лікарні з метою отримання будь-якої матеріальної або нематеріальної вигоди для себе чи для близьких осіб, яка не передбачена трудовим або іншим договором між ними та Лікарнею;</w:t>
      </w:r>
      <w:r w:rsidRPr="00BB59EE">
        <w:rPr>
          <w:rFonts w:ascii="Times New Roman" w:hAnsi="Times New Roman" w:cs="Times New Roman"/>
          <w:sz w:val="24"/>
          <w:szCs w:val="24"/>
        </w:rPr>
        <w:br/>
        <w:t>6) вчиняти будь-які дії, які прямо або опосередковано підбурюють інших працівників, директора Лікарні до порушення вимог Закону чи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Після звільнення або іншого припинення співробітництва з Лікарнею особі забороняється розголошувати або використовувати в інший спосіб у своїх інтересах інформацію (конфіденційну), яка стала їй відома у зв’язку з виконанням своїх повноважень, договірних зобов’язань, крім випадків, встановлених законом.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Вимагання, прохання, одержання подарунків для себе чи третіх осіб від юридичних або фізичних осіб працівниками, директором Лікарні (безпосередньо або через інших осіб) у зв’язку із виконанням своїх повноважень або своїм становищем та пов’язаними з цим можливостями не допускаються.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Працівники, директор можуть приймати подарунки, які відповідають загальновизнаним уявленням про гостинність (наприклад, подарунки у вигляді сувенірної продукції, пригощання їжею та напоями, запрошення на розважальні заходи, відшкодування транспортних витрат та проживання в готелі), крім випадків, передбачених у пункті 5 цього розділу, якщо вартість таких подарунків не перевищує однієї мінімальної заробітної плати.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Передбачене цим пунктом обмеження щодо вартості подарунків не поширюється на подарунки, які:</w:t>
      </w:r>
    </w:p>
    <w:p w:rsidR="00BB59EE" w:rsidRPr="00BB59EE" w:rsidRDefault="00BB59EE" w:rsidP="003636A8">
      <w:pPr>
        <w:numPr>
          <w:ilvl w:val="0"/>
          <w:numId w:val="2"/>
        </w:numPr>
        <w:jc w:val="both"/>
        <w:rPr>
          <w:rFonts w:ascii="Times New Roman" w:hAnsi="Times New Roman" w:cs="Times New Roman"/>
          <w:sz w:val="24"/>
          <w:szCs w:val="24"/>
        </w:rPr>
      </w:pPr>
      <w:r w:rsidRPr="00BB59EE">
        <w:rPr>
          <w:rFonts w:ascii="Times New Roman" w:hAnsi="Times New Roman" w:cs="Times New Roman"/>
          <w:sz w:val="24"/>
          <w:szCs w:val="24"/>
        </w:rPr>
        <w:t>даруються близькими особами;</w:t>
      </w:r>
    </w:p>
    <w:p w:rsidR="00BB59EE" w:rsidRPr="00BB59EE" w:rsidRDefault="00BB59EE" w:rsidP="003636A8">
      <w:pPr>
        <w:numPr>
          <w:ilvl w:val="0"/>
          <w:numId w:val="2"/>
        </w:numPr>
        <w:jc w:val="both"/>
        <w:rPr>
          <w:rFonts w:ascii="Times New Roman" w:hAnsi="Times New Roman" w:cs="Times New Roman"/>
          <w:sz w:val="24"/>
          <w:szCs w:val="24"/>
        </w:rPr>
      </w:pPr>
      <w:r w:rsidRPr="00BB59EE">
        <w:rPr>
          <w:rFonts w:ascii="Times New Roman" w:hAnsi="Times New Roman" w:cs="Times New Roman"/>
          <w:sz w:val="24"/>
          <w:szCs w:val="24"/>
        </w:rPr>
        <w:t>одержуються як загальнодоступні знижки на товари, послуги, загальнодоступні виграші, призи, премії, бонуси.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 разі виявлення подарунка, щодо якого існує заборона у його одержанні, у службовому приміщенні, а також у разі надходження пропозиції подарунка працівники, директор Лікарні зобов’язані невідкладно, але не пізніше одного робочого дня, вжити таких заходів: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відмовитися від пропозиції;</w:t>
      </w:r>
      <w:r w:rsidRPr="00BB59EE">
        <w:rPr>
          <w:rFonts w:ascii="Times New Roman" w:hAnsi="Times New Roman" w:cs="Times New Roman"/>
          <w:sz w:val="24"/>
          <w:szCs w:val="24"/>
        </w:rPr>
        <w:br/>
        <w:t>2) за можливості ідентифікувати особу, яка зробила пропозицію;</w:t>
      </w:r>
      <w:r w:rsidRPr="00BB59EE">
        <w:rPr>
          <w:rFonts w:ascii="Times New Roman" w:hAnsi="Times New Roman" w:cs="Times New Roman"/>
          <w:sz w:val="24"/>
          <w:szCs w:val="24"/>
        </w:rPr>
        <w:br/>
        <w:t>3) залучити свідків, якщо це можливо, у тому числі з числа працівників Лікарні;</w:t>
      </w:r>
      <w:r w:rsidRPr="00BB59EE">
        <w:rPr>
          <w:rFonts w:ascii="Times New Roman" w:hAnsi="Times New Roman" w:cs="Times New Roman"/>
          <w:sz w:val="24"/>
          <w:szCs w:val="24"/>
        </w:rPr>
        <w:br/>
        <w:t>4) письмово повідомити про пропозицію Уповноваженого та безпосереднього керівника (за наявності) або директора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Про виявлення майна, що може бути неправомірною вигодою, або подарунка складається акт, який підписується особою, яка виявила неправомірну вигоду або подарунок, та Уповноваженим або її безпосереднім директором чи директором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 разі якщо майно, що може бути неправомірною вигодою, або подарунок виявляє особа, яка є директором Лікарні або Уповноваженим, акт про виявлення такого майна підписує ця особа або особа, уповноважена на виконання обов’язків директора Лікарні у разі його відсутності.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Працівники, директор, а також особи, які діють від імені Лікарні, утримуються від пропозиції подарунків державним службовцям, народним депутатам України, депутатам місцевих рад, їх близьким особам, фактичним або потенційним діловим партнерам, їх працівникам або представникам, а також від будь-якої іншої поведінки, яка може бути розціненою як готовність вчинити корупційне правопорушення, пов’язане з діяльністю Лікарні.</w:t>
      </w:r>
      <w:r w:rsidRPr="00BB59EE">
        <w:rPr>
          <w:rFonts w:ascii="Times New Roman" w:hAnsi="Times New Roman" w:cs="Times New Roman"/>
          <w:sz w:val="24"/>
          <w:szCs w:val="24"/>
        </w:rPr>
        <w:br/>
        <w:t>Подарунки можуть бути дозволені у випадках, коли вони відповідають загальновизнаним уявленням про гостинність і їх вартість не перевищує встановлені законом розміри.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Загальну політику Лікарні щодо пропозицій подарунків від імені Лікарні в рамках загальновизнаних уявлень про гостинність визначає директор із врахуванням вимог законодавства.</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7. Про кожен факт пропозиції подарунка або отримання подарунка в рамках загальновизнаних уявлень про гостинність працівники, директор Лікарні протягом одного робочого дня письмово повідомляють Уповноваженого за встановленою ним формою.</w:t>
      </w:r>
    </w:p>
    <w:p w:rsidR="00BB59EE" w:rsidRPr="003636A8" w:rsidRDefault="00BB59EE" w:rsidP="003636A8">
      <w:pPr>
        <w:jc w:val="both"/>
        <w:rPr>
          <w:rFonts w:ascii="Times New Roman" w:hAnsi="Times New Roman" w:cs="Times New Roman"/>
          <w:b/>
          <w:sz w:val="24"/>
          <w:szCs w:val="24"/>
        </w:rPr>
      </w:pPr>
      <w:r w:rsidRPr="003636A8">
        <w:rPr>
          <w:rFonts w:ascii="Times New Roman" w:hAnsi="Times New Roman" w:cs="Times New Roman"/>
          <w:b/>
          <w:sz w:val="24"/>
          <w:szCs w:val="24"/>
        </w:rPr>
        <w:t>VI. Права і обов’язки Уповноваженого та підпорядкованих йому працівників (у разі їх наявності)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Упов</w:t>
      </w:r>
      <w:r w:rsidR="002752EC">
        <w:rPr>
          <w:rFonts w:ascii="Times New Roman" w:hAnsi="Times New Roman" w:cs="Times New Roman"/>
          <w:sz w:val="24"/>
          <w:szCs w:val="24"/>
        </w:rPr>
        <w:t>новажений Лікарні визначається</w:t>
      </w:r>
      <w:r w:rsidRPr="00BB59EE">
        <w:rPr>
          <w:rFonts w:ascii="Times New Roman" w:hAnsi="Times New Roman" w:cs="Times New Roman"/>
          <w:sz w:val="24"/>
          <w:szCs w:val="24"/>
        </w:rPr>
        <w:t xml:space="preserve"> директором відповідно до законодавства про працю та установчих документів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2. Уповноваженим може бути фізична особа, яка здатна за своїми діловими та моральними якостями, професійним рівнем, станом здоров’я виконувати відповідні обов’язки.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Не може бути призначена на посаду Уповноваженого особа за наявності обставин, визначених частиною третьою статті 64 Закону.</w:t>
      </w:r>
    </w:p>
    <w:p w:rsidR="00BB59EE" w:rsidRPr="002752EC" w:rsidRDefault="00BB59EE" w:rsidP="003636A8">
      <w:pPr>
        <w:jc w:val="both"/>
        <w:rPr>
          <w:rFonts w:ascii="Times New Roman" w:hAnsi="Times New Roman" w:cs="Times New Roman"/>
          <w:sz w:val="24"/>
          <w:szCs w:val="24"/>
          <w:highlight w:val="yellow"/>
        </w:rPr>
      </w:pPr>
      <w:r w:rsidRPr="002752EC">
        <w:rPr>
          <w:rFonts w:ascii="Times New Roman" w:hAnsi="Times New Roman" w:cs="Times New Roman"/>
          <w:sz w:val="24"/>
          <w:szCs w:val="24"/>
          <w:highlight w:val="yellow"/>
        </w:rPr>
        <w:t>4. Несумісною з діяльністю Уповноваженого є робота на посадах, зазначених у пункті 1 частини першої статті 3 Закону, а також будь-яка інша діяльність, яка створює реальний чи потенційний конфлікт інтересів з діяльністю Лікарні.</w:t>
      </w:r>
    </w:p>
    <w:p w:rsidR="00BB59EE" w:rsidRPr="002752EC" w:rsidRDefault="00BB59EE" w:rsidP="003636A8">
      <w:pPr>
        <w:jc w:val="both"/>
        <w:rPr>
          <w:rFonts w:ascii="Times New Roman" w:hAnsi="Times New Roman" w:cs="Times New Roman"/>
          <w:sz w:val="24"/>
          <w:szCs w:val="24"/>
          <w:highlight w:val="yellow"/>
        </w:rPr>
      </w:pPr>
      <w:r w:rsidRPr="002752EC">
        <w:rPr>
          <w:rFonts w:ascii="Times New Roman" w:hAnsi="Times New Roman" w:cs="Times New Roman"/>
          <w:sz w:val="24"/>
          <w:szCs w:val="24"/>
          <w:highlight w:val="yellow"/>
        </w:rPr>
        <w:t>У разі виникнення обставин несумісності Уповноважений у дводенний строк з дня виникнення таких обставин зобов’язаний повідомити про це директ</w:t>
      </w:r>
      <w:r w:rsidR="002752EC" w:rsidRPr="002752EC">
        <w:rPr>
          <w:rFonts w:ascii="Times New Roman" w:hAnsi="Times New Roman" w:cs="Times New Roman"/>
          <w:sz w:val="24"/>
          <w:szCs w:val="24"/>
          <w:highlight w:val="yellow"/>
        </w:rPr>
        <w:t>ора Лікарні</w:t>
      </w:r>
      <w:r w:rsidRPr="002752EC">
        <w:rPr>
          <w:rFonts w:ascii="Times New Roman" w:hAnsi="Times New Roman" w:cs="Times New Roman"/>
          <w:sz w:val="24"/>
          <w:szCs w:val="24"/>
          <w:highlight w:val="yellow"/>
        </w:rPr>
        <w:t>.</w:t>
      </w:r>
    </w:p>
    <w:p w:rsidR="00BB59EE" w:rsidRPr="002752EC" w:rsidRDefault="00BB59EE" w:rsidP="003636A8">
      <w:pPr>
        <w:jc w:val="both"/>
        <w:rPr>
          <w:rFonts w:ascii="Times New Roman" w:hAnsi="Times New Roman" w:cs="Times New Roman"/>
          <w:sz w:val="24"/>
          <w:szCs w:val="24"/>
          <w:highlight w:val="yellow"/>
        </w:rPr>
      </w:pPr>
      <w:r w:rsidRPr="002752EC">
        <w:rPr>
          <w:rFonts w:ascii="Times New Roman" w:hAnsi="Times New Roman" w:cs="Times New Roman"/>
          <w:sz w:val="24"/>
          <w:szCs w:val="24"/>
          <w:highlight w:val="yellow"/>
        </w:rPr>
        <w:t>5. Уповноважений може бути звільнений з посади достроково у випадках, передбачених частиною п’ятою статті 64 Закону.</w:t>
      </w:r>
    </w:p>
    <w:p w:rsidR="00BB59EE" w:rsidRPr="00BB59EE" w:rsidRDefault="00BB59EE" w:rsidP="003636A8">
      <w:pPr>
        <w:jc w:val="both"/>
        <w:rPr>
          <w:rFonts w:ascii="Times New Roman" w:hAnsi="Times New Roman" w:cs="Times New Roman"/>
          <w:sz w:val="24"/>
          <w:szCs w:val="24"/>
        </w:rPr>
      </w:pPr>
      <w:r w:rsidRPr="002752EC">
        <w:rPr>
          <w:rFonts w:ascii="Times New Roman" w:hAnsi="Times New Roman" w:cs="Times New Roman"/>
          <w:sz w:val="24"/>
          <w:szCs w:val="24"/>
          <w:highlight w:val="yellow"/>
        </w:rPr>
        <w:t>Уповноважений може бути звільнений з посади з ініціативи директора Лікарн</w:t>
      </w:r>
      <w:r w:rsidR="002752EC" w:rsidRPr="002752EC">
        <w:rPr>
          <w:rFonts w:ascii="Times New Roman" w:hAnsi="Times New Roman" w:cs="Times New Roman"/>
          <w:sz w:val="24"/>
          <w:szCs w:val="24"/>
          <w:highlight w:val="yellow"/>
        </w:rPr>
        <w:t xml:space="preserve">і </w:t>
      </w:r>
      <w:r w:rsidRPr="002752EC">
        <w:rPr>
          <w:rFonts w:ascii="Times New Roman" w:hAnsi="Times New Roman" w:cs="Times New Roman"/>
          <w:sz w:val="24"/>
          <w:szCs w:val="24"/>
          <w:highlight w:val="yellow"/>
        </w:rPr>
        <w:t>за умови надання згоди Національним агентством з питань запобігання корупції. Порядок надання такої згоди затверджено рішенням Національного агентства з питань запобігання корупції від 07 жовтня 2016 року № 74, зареєстрованим в Міністерстві юстиції України 28 листопада 2016 року за № 1542/29672.</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Про звільнення особи з посади Уповноваженого директор Лікарні письмово повідомляє Національне агентство з питань запобігання корупції протягом двох робочих днів та забезпечує невідкладне подання нової кандидатури на вказану посаду.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7. Головними завданнями Уповноваженого є підготовка, забезпечення реалізації та контроль за здійсненням заходів щодо запобігання, протидії і виявлення корупції 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8. Уповноважений реалізує свої права і обов’язки безпосередньо. До виконання своїх функцій Уповноважений може залучати (за згодою директора) інших працівників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9. Здійснення Уповноваженим своїх функцій в Лікарні є незалежним. Втручання у діяльність Уповноваженого з боку праців</w:t>
      </w:r>
      <w:r w:rsidR="002752EC">
        <w:rPr>
          <w:rFonts w:ascii="Times New Roman" w:hAnsi="Times New Roman" w:cs="Times New Roman"/>
          <w:sz w:val="24"/>
          <w:szCs w:val="24"/>
        </w:rPr>
        <w:t xml:space="preserve">ників, </w:t>
      </w:r>
      <w:r w:rsidRPr="00BB59EE">
        <w:rPr>
          <w:rFonts w:ascii="Times New Roman" w:hAnsi="Times New Roman" w:cs="Times New Roman"/>
          <w:sz w:val="24"/>
          <w:szCs w:val="24"/>
        </w:rPr>
        <w:t>директора, ділових партнерів Лікарні, а також інших осіб забороняється.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Забороняється покладення на Уповноваженого обов’язків, що не належать або виходять за межі його повноважень, визначених Законом і Антикорупційною програмою, чи обмежують виконання ним повноважень.</w:t>
      </w:r>
    </w:p>
    <w:p w:rsidR="00BB59EE" w:rsidRPr="003636A8" w:rsidRDefault="002752EC" w:rsidP="003636A8">
      <w:pPr>
        <w:jc w:val="both"/>
        <w:rPr>
          <w:rFonts w:ascii="Times New Roman" w:hAnsi="Times New Roman" w:cs="Times New Roman"/>
          <w:i/>
          <w:sz w:val="24"/>
          <w:szCs w:val="24"/>
          <w:u w:val="single"/>
        </w:rPr>
      </w:pPr>
      <w:r w:rsidRPr="003636A8">
        <w:rPr>
          <w:rFonts w:ascii="Times New Roman" w:hAnsi="Times New Roman" w:cs="Times New Roman"/>
          <w:i/>
          <w:sz w:val="24"/>
          <w:szCs w:val="24"/>
          <w:u w:val="single"/>
        </w:rPr>
        <w:t>10. Директор Лікарні зобов’язаний</w:t>
      </w:r>
      <w:r w:rsidR="00BB59EE" w:rsidRPr="003636A8">
        <w:rPr>
          <w:rFonts w:ascii="Times New Roman" w:hAnsi="Times New Roman" w:cs="Times New Roman"/>
          <w:i/>
          <w:sz w:val="24"/>
          <w:szCs w:val="24"/>
          <w:u w:val="single"/>
        </w:rPr>
        <w:t>:</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забезпечити Уповноваженому належні матеріальні та організаційні умови праці;</w:t>
      </w:r>
      <w:r w:rsidRPr="00BB59EE">
        <w:rPr>
          <w:rFonts w:ascii="Times New Roman" w:hAnsi="Times New Roman" w:cs="Times New Roman"/>
          <w:sz w:val="24"/>
          <w:szCs w:val="24"/>
        </w:rPr>
        <w:br/>
        <w:t>2) сприяти виконанню Уповноваженим функцій, передбачених Законом та Антикорупційною програмою;</w:t>
      </w:r>
      <w:r w:rsidRPr="00BB59EE">
        <w:rPr>
          <w:rFonts w:ascii="Times New Roman" w:hAnsi="Times New Roman" w:cs="Times New Roman"/>
          <w:sz w:val="24"/>
          <w:szCs w:val="24"/>
        </w:rPr>
        <w:br/>
        <w:t xml:space="preserve">3) </w:t>
      </w:r>
      <w:proofErr w:type="spellStart"/>
      <w:r w:rsidRPr="00BB59EE">
        <w:rPr>
          <w:rFonts w:ascii="Times New Roman" w:hAnsi="Times New Roman" w:cs="Times New Roman"/>
          <w:sz w:val="24"/>
          <w:szCs w:val="24"/>
        </w:rPr>
        <w:t>оперативно</w:t>
      </w:r>
      <w:proofErr w:type="spellEnd"/>
      <w:r w:rsidRPr="00BB59EE">
        <w:rPr>
          <w:rFonts w:ascii="Times New Roman" w:hAnsi="Times New Roman" w:cs="Times New Roman"/>
          <w:sz w:val="24"/>
          <w:szCs w:val="24"/>
        </w:rPr>
        <w:t xml:space="preserve"> реагувати на письмові та усні звернення, пропозиції та рекомендації Уповноваженого, надані ним в межах реалізації Антикорупційної програми;</w:t>
      </w:r>
      <w:r w:rsidRPr="00BB59EE">
        <w:rPr>
          <w:rFonts w:ascii="Times New Roman" w:hAnsi="Times New Roman" w:cs="Times New Roman"/>
          <w:sz w:val="24"/>
          <w:szCs w:val="24"/>
        </w:rPr>
        <w:br/>
        <w:t>4) за ініціативи Уповноваженого надсилати запити до органів державної влади, органів місцевого самоврядування, підприємств, установ та організацій незалежно від форми власності з метою отримання від них відповідної інформації та матеріалів, необхідних для виконання покладених на Уповноваженого завдань.</w:t>
      </w:r>
    </w:p>
    <w:p w:rsidR="00BB59EE" w:rsidRPr="003636A8" w:rsidRDefault="00BB59EE" w:rsidP="003636A8">
      <w:pPr>
        <w:jc w:val="both"/>
        <w:rPr>
          <w:rFonts w:ascii="Times New Roman" w:hAnsi="Times New Roman" w:cs="Times New Roman"/>
          <w:i/>
          <w:sz w:val="24"/>
          <w:szCs w:val="24"/>
          <w:u w:val="single"/>
        </w:rPr>
      </w:pPr>
      <w:r w:rsidRPr="003636A8">
        <w:rPr>
          <w:rFonts w:ascii="Times New Roman" w:hAnsi="Times New Roman" w:cs="Times New Roman"/>
          <w:i/>
          <w:sz w:val="24"/>
          <w:szCs w:val="24"/>
          <w:u w:val="single"/>
        </w:rPr>
        <w:t>11. Уповноважений для виконання покладених на нього завдань зобов’язаний:</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виконувати свої функції об’єктивно і неупереджено;</w:t>
      </w:r>
      <w:r w:rsidRPr="00BB59EE">
        <w:rPr>
          <w:rFonts w:ascii="Times New Roman" w:hAnsi="Times New Roman" w:cs="Times New Roman"/>
          <w:sz w:val="24"/>
          <w:szCs w:val="24"/>
        </w:rPr>
        <w:br/>
        <w:t>2) організовувати підготовку внутрішніх документів Лікарні з питань формування та реалізації Антикорупційної програми;</w:t>
      </w:r>
      <w:r w:rsidRPr="00BB59EE">
        <w:rPr>
          <w:rFonts w:ascii="Times New Roman" w:hAnsi="Times New Roman" w:cs="Times New Roman"/>
          <w:sz w:val="24"/>
          <w:szCs w:val="24"/>
        </w:rPr>
        <w:br/>
      </w:r>
      <w:r w:rsidRPr="00BB59EE">
        <w:rPr>
          <w:rFonts w:ascii="Times New Roman" w:hAnsi="Times New Roman" w:cs="Times New Roman"/>
          <w:sz w:val="24"/>
          <w:szCs w:val="24"/>
        </w:rPr>
        <w:lastRenderedPageBreak/>
        <w:t>3) розробляти і подавати на затвердження директора внутрішні документи Лікарні з питань, передбачених Антикорупційною програмою;</w:t>
      </w:r>
      <w:r w:rsidRPr="00BB59EE">
        <w:rPr>
          <w:rFonts w:ascii="Times New Roman" w:hAnsi="Times New Roman" w:cs="Times New Roman"/>
          <w:sz w:val="24"/>
          <w:szCs w:val="24"/>
        </w:rPr>
        <w:br/>
        <w:t>4) забезпечувати здійснення нагляду, контролю та моніторингу за дотриманням працівниками, директором Лікарні Закону і Антикорупційної програми;</w:t>
      </w:r>
      <w:r w:rsidRPr="00BB59EE">
        <w:rPr>
          <w:rFonts w:ascii="Times New Roman" w:hAnsi="Times New Roman" w:cs="Times New Roman"/>
          <w:sz w:val="24"/>
          <w:szCs w:val="24"/>
        </w:rPr>
        <w:br/>
        <w:t>5) проводити оцінку результатів здійснення заходів, передбачених Антикорупційною програмою;</w:t>
      </w:r>
      <w:r w:rsidRPr="00BB59EE">
        <w:rPr>
          <w:rFonts w:ascii="Times New Roman" w:hAnsi="Times New Roman" w:cs="Times New Roman"/>
          <w:sz w:val="24"/>
          <w:szCs w:val="24"/>
        </w:rPr>
        <w:br/>
        <w:t>6) забезпечувати підготовку звіту про стан виконання Антикорупційної програми;</w:t>
      </w:r>
      <w:r w:rsidRPr="00BB59EE">
        <w:rPr>
          <w:rFonts w:ascii="Times New Roman" w:hAnsi="Times New Roman" w:cs="Times New Roman"/>
          <w:sz w:val="24"/>
          <w:szCs w:val="24"/>
        </w:rPr>
        <w:br/>
        <w:t>7) забезпечувати здійснення співпраці з особами, які добросовісно повідомляють про можливі факти порушення вимог Антикорупційної програми, вчинення корупційних або пов’язаних з корупцією правопорушень;</w:t>
      </w:r>
      <w:r w:rsidRPr="00BB59EE">
        <w:rPr>
          <w:rFonts w:ascii="Times New Roman" w:hAnsi="Times New Roman" w:cs="Times New Roman"/>
          <w:sz w:val="24"/>
          <w:szCs w:val="24"/>
        </w:rPr>
        <w:br/>
        <w:t>8) забезпечувати підготовку та подання директору пропозицій щодо плану проведення перевірок дотримання вимог Антикорупційної програми;</w:t>
      </w:r>
      <w:r w:rsidRPr="00BB59EE">
        <w:rPr>
          <w:rFonts w:ascii="Times New Roman" w:hAnsi="Times New Roman" w:cs="Times New Roman"/>
          <w:sz w:val="24"/>
          <w:szCs w:val="24"/>
        </w:rPr>
        <w:br/>
        <w:t>9) брати участь у проведенні перевірок та внутрішніх розслідувань, які проводяться згідно з Антикорупційною програмою;</w:t>
      </w:r>
      <w:r w:rsidRPr="00BB59EE">
        <w:rPr>
          <w:rFonts w:ascii="Times New Roman" w:hAnsi="Times New Roman" w:cs="Times New Roman"/>
          <w:sz w:val="24"/>
          <w:szCs w:val="24"/>
        </w:rPr>
        <w:br/>
        <w:t>10) брати участь в проведенні періодичної оцінки корупційних ризиків у діяльності Лікарні;</w:t>
      </w:r>
      <w:r w:rsidRPr="00BB59EE">
        <w:rPr>
          <w:rFonts w:ascii="Times New Roman" w:hAnsi="Times New Roman" w:cs="Times New Roman"/>
          <w:sz w:val="24"/>
          <w:szCs w:val="24"/>
        </w:rPr>
        <w:br/>
        <w:t>11) забезпечувати формування і ведення реєстрів:</w:t>
      </w:r>
    </w:p>
    <w:p w:rsidR="00BB59EE" w:rsidRPr="00BB59EE" w:rsidRDefault="00BB59EE" w:rsidP="003636A8">
      <w:pPr>
        <w:numPr>
          <w:ilvl w:val="0"/>
          <w:numId w:val="3"/>
        </w:numPr>
        <w:jc w:val="both"/>
        <w:rPr>
          <w:rFonts w:ascii="Times New Roman" w:hAnsi="Times New Roman" w:cs="Times New Roman"/>
          <w:sz w:val="24"/>
          <w:szCs w:val="24"/>
        </w:rPr>
      </w:pPr>
      <w:r w:rsidRPr="00BB59EE">
        <w:rPr>
          <w:rFonts w:ascii="Times New Roman" w:hAnsi="Times New Roman" w:cs="Times New Roman"/>
          <w:sz w:val="24"/>
          <w:szCs w:val="24"/>
        </w:rPr>
        <w:t>працівників Лікарні, притягнутих до відповідальності за порушення вимог Антикорупційної програми, вчинення корупційного правопорушення чи правопорушення, пов’язаного з корупцією;</w:t>
      </w:r>
    </w:p>
    <w:p w:rsidR="00BB59EE" w:rsidRPr="00BB59EE" w:rsidRDefault="00BB59EE" w:rsidP="003636A8">
      <w:pPr>
        <w:numPr>
          <w:ilvl w:val="0"/>
          <w:numId w:val="3"/>
        </w:numPr>
        <w:jc w:val="both"/>
        <w:rPr>
          <w:rFonts w:ascii="Times New Roman" w:hAnsi="Times New Roman" w:cs="Times New Roman"/>
          <w:sz w:val="24"/>
          <w:szCs w:val="24"/>
        </w:rPr>
      </w:pPr>
      <w:r w:rsidRPr="00BB59EE">
        <w:rPr>
          <w:rFonts w:ascii="Times New Roman" w:hAnsi="Times New Roman" w:cs="Times New Roman"/>
          <w:sz w:val="24"/>
          <w:szCs w:val="24"/>
        </w:rPr>
        <w:t>здійснених Лікарнею внесків на підтримку політичних партій та благодійної діяльності;</w:t>
      </w:r>
    </w:p>
    <w:p w:rsidR="00BB59EE" w:rsidRPr="00BB59EE" w:rsidRDefault="00BB59EE" w:rsidP="003636A8">
      <w:pPr>
        <w:numPr>
          <w:ilvl w:val="0"/>
          <w:numId w:val="3"/>
        </w:numPr>
        <w:jc w:val="both"/>
        <w:rPr>
          <w:rFonts w:ascii="Times New Roman" w:hAnsi="Times New Roman" w:cs="Times New Roman"/>
          <w:sz w:val="24"/>
          <w:szCs w:val="24"/>
        </w:rPr>
      </w:pPr>
      <w:r w:rsidRPr="00BB59EE">
        <w:rPr>
          <w:rFonts w:ascii="Times New Roman" w:hAnsi="Times New Roman" w:cs="Times New Roman"/>
          <w:sz w:val="24"/>
          <w:szCs w:val="24"/>
        </w:rPr>
        <w:t>проведених згідно з Антикорупційною програмою антикорупційних перевірок;</w:t>
      </w:r>
    </w:p>
    <w:p w:rsidR="00BB59EE" w:rsidRPr="00BB59EE" w:rsidRDefault="00BB59EE" w:rsidP="003636A8">
      <w:pPr>
        <w:numPr>
          <w:ilvl w:val="0"/>
          <w:numId w:val="3"/>
        </w:numPr>
        <w:jc w:val="both"/>
        <w:rPr>
          <w:rFonts w:ascii="Times New Roman" w:hAnsi="Times New Roman" w:cs="Times New Roman"/>
          <w:sz w:val="24"/>
          <w:szCs w:val="24"/>
        </w:rPr>
      </w:pPr>
      <w:r w:rsidRPr="00BB59EE">
        <w:rPr>
          <w:rFonts w:ascii="Times New Roman" w:hAnsi="Times New Roman" w:cs="Times New Roman"/>
          <w:sz w:val="24"/>
          <w:szCs w:val="24"/>
        </w:rPr>
        <w:t>проведених згідно з Антикорупційною програмою внутрішніх розслідувань та перевірок;</w:t>
      </w:r>
    </w:p>
    <w:p w:rsidR="00BB59EE" w:rsidRPr="00BB59EE" w:rsidRDefault="00BB59EE" w:rsidP="003636A8">
      <w:pPr>
        <w:numPr>
          <w:ilvl w:val="0"/>
          <w:numId w:val="3"/>
        </w:numPr>
        <w:jc w:val="both"/>
        <w:rPr>
          <w:rFonts w:ascii="Times New Roman" w:hAnsi="Times New Roman" w:cs="Times New Roman"/>
          <w:sz w:val="24"/>
          <w:szCs w:val="24"/>
        </w:rPr>
      </w:pPr>
      <w:r w:rsidRPr="00BB59EE">
        <w:rPr>
          <w:rFonts w:ascii="Times New Roman" w:hAnsi="Times New Roman" w:cs="Times New Roman"/>
          <w:sz w:val="24"/>
          <w:szCs w:val="24"/>
        </w:rPr>
        <w:t>повідомлень про конфлікт інтересів та про порушення вимог Антикорупційної програми, вчинення корупційного правопорушення чи правопорушення, пов’язаного з корупцією;</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12) організовувати і проводити антикорупційну перевірку ділових партнерів Лікарні;</w:t>
      </w:r>
      <w:r w:rsidRPr="00BB59EE">
        <w:rPr>
          <w:rFonts w:ascii="Times New Roman" w:hAnsi="Times New Roman" w:cs="Times New Roman"/>
          <w:sz w:val="24"/>
          <w:szCs w:val="24"/>
        </w:rPr>
        <w:br/>
        <w:t>13) забезпечувати конфіденційність інформації та захист працівників, які повідомили про порушення вимог Антикорупційної програми, вчинення корупційного правопорушення чи правопорушення, пов’язаного з корупцією;</w:t>
      </w:r>
      <w:r w:rsidRPr="00BB59EE">
        <w:rPr>
          <w:rFonts w:ascii="Times New Roman" w:hAnsi="Times New Roman" w:cs="Times New Roman"/>
          <w:sz w:val="24"/>
          <w:szCs w:val="24"/>
        </w:rPr>
        <w:br/>
        <w:t>14) надавати засновникам (учасникам), директору, працівникам Лікарні роз’яснення та консультації, пов’язані із застосуванням Антикорупційної програми;</w:t>
      </w:r>
      <w:r w:rsidRPr="00BB59EE">
        <w:rPr>
          <w:rFonts w:ascii="Times New Roman" w:hAnsi="Times New Roman" w:cs="Times New Roman"/>
          <w:sz w:val="24"/>
          <w:szCs w:val="24"/>
        </w:rPr>
        <w:br/>
        <w:t>15) забезпечувати інформування громадськості про здійснювані Лікарнею заходи із запобігання корупції;</w:t>
      </w:r>
      <w:r w:rsidRPr="00BB59EE">
        <w:rPr>
          <w:rFonts w:ascii="Times New Roman" w:hAnsi="Times New Roman" w:cs="Times New Roman"/>
          <w:sz w:val="24"/>
          <w:szCs w:val="24"/>
        </w:rPr>
        <w:br/>
        <w:t>16) брати участь у співпраці з органами державної влади, органами місцевого самоврядування, іншими юридичними особами, неурядовими та/або міжнародними організаціями з питань запобігання корупції;</w:t>
      </w:r>
      <w:r w:rsidRPr="00BB59EE">
        <w:rPr>
          <w:rFonts w:ascii="Times New Roman" w:hAnsi="Times New Roman" w:cs="Times New Roman"/>
          <w:sz w:val="24"/>
          <w:szCs w:val="24"/>
        </w:rPr>
        <w:br/>
        <w:t>17) організовувати проведення заходів з підвищення кваліфікації працівників Лікарні з питань, пов’язаних із запобіганням корупції;</w:t>
      </w:r>
      <w:r w:rsidRPr="00BB59EE">
        <w:rPr>
          <w:rFonts w:ascii="Times New Roman" w:hAnsi="Times New Roman" w:cs="Times New Roman"/>
          <w:sz w:val="24"/>
          <w:szCs w:val="24"/>
        </w:rPr>
        <w:br/>
        <w:t>18) брати участь у процедурах добору персоналу Лікарні;</w:t>
      </w:r>
      <w:r w:rsidRPr="00BB59EE">
        <w:rPr>
          <w:rFonts w:ascii="Times New Roman" w:hAnsi="Times New Roman" w:cs="Times New Roman"/>
          <w:sz w:val="24"/>
          <w:szCs w:val="24"/>
        </w:rPr>
        <w:br/>
        <w:t>19) забезпечувати взаємодію і координацію між структурними підрозділами Лікарні щодо підготовки, забезпечення реалізації та контролю за здійсненням заходів щодо реалізації Антикорупційної програми;</w:t>
      </w:r>
      <w:r w:rsidRPr="00BB59EE">
        <w:rPr>
          <w:rFonts w:ascii="Times New Roman" w:hAnsi="Times New Roman" w:cs="Times New Roman"/>
          <w:sz w:val="24"/>
          <w:szCs w:val="24"/>
        </w:rPr>
        <w:br/>
        <w:t>20) здійснювати інші обов’язки, передбачені Законом, Антикорупційною програмою, трудовим договором.</w:t>
      </w:r>
    </w:p>
    <w:p w:rsidR="00BB59EE" w:rsidRPr="003636A8" w:rsidRDefault="00BB59EE" w:rsidP="003636A8">
      <w:pPr>
        <w:jc w:val="both"/>
        <w:rPr>
          <w:rFonts w:ascii="Times New Roman" w:hAnsi="Times New Roman" w:cs="Times New Roman"/>
          <w:i/>
          <w:sz w:val="24"/>
          <w:szCs w:val="24"/>
          <w:u w:val="single"/>
        </w:rPr>
      </w:pPr>
      <w:r w:rsidRPr="003636A8">
        <w:rPr>
          <w:rFonts w:ascii="Times New Roman" w:hAnsi="Times New Roman" w:cs="Times New Roman"/>
          <w:i/>
          <w:sz w:val="24"/>
          <w:szCs w:val="24"/>
          <w:u w:val="single"/>
        </w:rPr>
        <w:t>12. Уповноважений для виконання покладених на нього завдань має право:</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1) отримувати від працівників, директора Лікарні письмові та усні пояснення з питань, що стосуються покладених на нього повноважень (у тому числі під час проведення періодичної оцінки корупційних ризиків, антикорупційних перевірок ділових партнерів, перевірок, внутрішніх розслідувань та експертизи);</w:t>
      </w:r>
      <w:r w:rsidRPr="00BB59EE">
        <w:rPr>
          <w:rFonts w:ascii="Times New Roman" w:hAnsi="Times New Roman" w:cs="Times New Roman"/>
          <w:sz w:val="24"/>
          <w:szCs w:val="24"/>
        </w:rPr>
        <w:br/>
        <w:t>2) отримувати від підрозділів Лікарні інформацію та матеріали (завірені копії фінансових, бухгалтерських та юридичних документів, внутрішню службову кореспонденцію) стосовно діяльності Лікарні, у тому числі документи, які стосуються проведення (або участі) закупівель товарів, робіт або послуг, у конкурсах тощо.</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 xml:space="preserve">У разі необхідності Уповноваженому надається доступ до оригіналів документів, копії яких йому були передані. У випадках недоцільності виготовлення значної кількості копій документів Уповноваженому за рішенням директора підрозділу можуть передаватися оригінали відповідних документів, які підлягають поверненню ним протягом 3 (трьох) робочих днів (визначається (встановлюється) Лікарнею) з дати завершення проведення ним заходу, для якого вони </w:t>
      </w:r>
      <w:proofErr w:type="spellStart"/>
      <w:r w:rsidRPr="00BB59EE">
        <w:rPr>
          <w:rFonts w:ascii="Times New Roman" w:hAnsi="Times New Roman" w:cs="Times New Roman"/>
          <w:sz w:val="24"/>
          <w:szCs w:val="24"/>
        </w:rPr>
        <w:t>витребовувалися</w:t>
      </w:r>
      <w:proofErr w:type="spellEnd"/>
      <w:r w:rsidRPr="00BB59EE">
        <w:rPr>
          <w:rFonts w:ascii="Times New Roman" w:hAnsi="Times New Roman" w:cs="Times New Roman"/>
          <w:sz w:val="24"/>
          <w:szCs w:val="24"/>
        </w:rPr>
        <w:t>;</w:t>
      </w:r>
      <w:r w:rsidRPr="00BB59EE">
        <w:rPr>
          <w:rFonts w:ascii="Times New Roman" w:hAnsi="Times New Roman" w:cs="Times New Roman"/>
          <w:sz w:val="24"/>
          <w:szCs w:val="24"/>
        </w:rPr>
        <w:br/>
        <w:t>3) отримувати проекти фінансових, організаційно-розпорядчих документів, договорів для проведення їх перевірки на предмет наявності корупційних ризиків;</w:t>
      </w:r>
      <w:r w:rsidRPr="00BB59EE">
        <w:rPr>
          <w:rFonts w:ascii="Times New Roman" w:hAnsi="Times New Roman" w:cs="Times New Roman"/>
          <w:sz w:val="24"/>
          <w:szCs w:val="24"/>
        </w:rPr>
        <w:br/>
        <w:t>4) отримувати доступ до складських приміщень, виробничих приміщень Лікарні, проведення в них контрольних заходів;</w:t>
      </w:r>
      <w:r w:rsidRPr="00BB59EE">
        <w:rPr>
          <w:rFonts w:ascii="Times New Roman" w:hAnsi="Times New Roman" w:cs="Times New Roman"/>
          <w:sz w:val="24"/>
          <w:szCs w:val="24"/>
        </w:rPr>
        <w:br/>
        <w:t>5) отримувати доступ до наявних в Лікарні електронних засобів зберігання і обробки даних та у разі необхідності вимагати оформлення відповідних даних на засвідченому паперовому носії;</w:t>
      </w:r>
      <w:r w:rsidRPr="00BB59EE">
        <w:rPr>
          <w:rFonts w:ascii="Times New Roman" w:hAnsi="Times New Roman" w:cs="Times New Roman"/>
          <w:sz w:val="24"/>
          <w:szCs w:val="24"/>
        </w:rPr>
        <w:br/>
        <w:t>6) залучати до виконання своїх функцій за згодою директора працівників Лікарні;</w:t>
      </w:r>
      <w:r w:rsidRPr="00BB59EE">
        <w:rPr>
          <w:rFonts w:ascii="Times New Roman" w:hAnsi="Times New Roman" w:cs="Times New Roman"/>
          <w:sz w:val="24"/>
          <w:szCs w:val="24"/>
        </w:rPr>
        <w:br/>
        <w:t>7) ініціювати направлення запитів до органів державної влади, органів місцевого самоврядування, підприємств, установ, організацій всіх форм власності для отримання від них інформації та матеріалів, пов’язаних з діяльністю Лікарні;</w:t>
      </w:r>
      <w:r w:rsidRPr="00BB59EE">
        <w:rPr>
          <w:rFonts w:ascii="Times New Roman" w:hAnsi="Times New Roman" w:cs="Times New Roman"/>
          <w:sz w:val="24"/>
          <w:szCs w:val="24"/>
        </w:rPr>
        <w:br/>
        <w:t>8) ініціювати питання про притягнення працівників, директора до відповідальності, у тому числі звільнення із займаних посад відповідно до законодавства;</w:t>
      </w:r>
      <w:r w:rsidRPr="00BB59EE">
        <w:rPr>
          <w:rFonts w:ascii="Times New Roman" w:hAnsi="Times New Roman" w:cs="Times New Roman"/>
          <w:sz w:val="24"/>
          <w:szCs w:val="24"/>
        </w:rPr>
        <w:br/>
        <w:t>9) звертатися до засновників (учасників), директора з питань реалізації своїх повноважень та виконання обов’язків згідно з положеннями Антикорупційної програми;</w:t>
      </w:r>
      <w:r w:rsidRPr="00BB59EE">
        <w:rPr>
          <w:rFonts w:ascii="Times New Roman" w:hAnsi="Times New Roman" w:cs="Times New Roman"/>
          <w:sz w:val="24"/>
          <w:szCs w:val="24"/>
        </w:rPr>
        <w:br/>
        <w:t>10) здійснювати інші права, передбачені Законом, Антикорупційною програмою, трудовим договором та посадовою інструкцією.</w:t>
      </w:r>
    </w:p>
    <w:p w:rsidR="00BB59EE" w:rsidRPr="00EC081E" w:rsidRDefault="00BB59EE" w:rsidP="003636A8">
      <w:pPr>
        <w:jc w:val="both"/>
        <w:rPr>
          <w:rFonts w:ascii="Times New Roman" w:hAnsi="Times New Roman" w:cs="Times New Roman"/>
          <w:b/>
          <w:sz w:val="24"/>
          <w:szCs w:val="24"/>
        </w:rPr>
      </w:pPr>
      <w:r w:rsidRPr="00EC081E">
        <w:rPr>
          <w:rFonts w:ascii="Times New Roman" w:hAnsi="Times New Roman" w:cs="Times New Roman"/>
          <w:b/>
          <w:sz w:val="24"/>
          <w:szCs w:val="24"/>
        </w:rPr>
        <w:t>VII. Порядок звітування Уповноваженого перед директором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Уповноважений не рідше ніж один раз на рік в строки та у порядку, визначеним директором, готує звіт про результати виконання Антикорупційної програми (далі – Звіт).</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Звіт повинен включати інформацію щодо:</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стану виконання заходів, визначених Антикорупційною програмою;</w:t>
      </w:r>
      <w:r w:rsidRPr="00BB59EE">
        <w:rPr>
          <w:rFonts w:ascii="Times New Roman" w:hAnsi="Times New Roman" w:cs="Times New Roman"/>
          <w:sz w:val="24"/>
          <w:szCs w:val="24"/>
        </w:rPr>
        <w:br/>
        <w:t>2) результатів впровадження заходів, визначених Антикорупційною програмою;</w:t>
      </w:r>
      <w:r w:rsidRPr="00BB59EE">
        <w:rPr>
          <w:rFonts w:ascii="Times New Roman" w:hAnsi="Times New Roman" w:cs="Times New Roman"/>
          <w:sz w:val="24"/>
          <w:szCs w:val="24"/>
        </w:rPr>
        <w:br/>
        <w:t>3) виявлених порушень вимог Закону, Антикорупційної програми та заходів, вжитих для усунення таких порушень;</w:t>
      </w:r>
      <w:r w:rsidRPr="00BB59EE">
        <w:rPr>
          <w:rFonts w:ascii="Times New Roman" w:hAnsi="Times New Roman" w:cs="Times New Roman"/>
          <w:sz w:val="24"/>
          <w:szCs w:val="24"/>
        </w:rPr>
        <w:br/>
        <w:t>4) кількості та результатів проведених перевірок та внутрішніх розслідувань;</w:t>
      </w:r>
      <w:r w:rsidRPr="00BB59EE">
        <w:rPr>
          <w:rFonts w:ascii="Times New Roman" w:hAnsi="Times New Roman" w:cs="Times New Roman"/>
          <w:sz w:val="24"/>
          <w:szCs w:val="24"/>
        </w:rPr>
        <w:br/>
        <w:t>5) фактів перешкоджання належному виконанню Уповноваженим своїх функцій, встановлення для нього необґрунтованих обмежень, випадків втручання у його діяльність з боку третіх осіб;</w:t>
      </w:r>
      <w:r w:rsidRPr="00BB59EE">
        <w:rPr>
          <w:rFonts w:ascii="Times New Roman" w:hAnsi="Times New Roman" w:cs="Times New Roman"/>
          <w:sz w:val="24"/>
          <w:szCs w:val="24"/>
        </w:rPr>
        <w:br/>
        <w:t>6) наявних пропозицій і рекомендацій.</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У разі необхідності зміст наданого Звіту додатково обговорюється Уповноваженим із засновниками (учасниками) або директором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4. Загальні результати виконання Антикорупційної програми, зазначені у підпунктах 1, 2 пункту 2 цього розділу Антикорупційної програми, розміщуються у загальному відкритому доступі у паперовій та/або електронній формі, а також на веб-сайті Лікарні (у разі його наявності).</w:t>
      </w:r>
    </w:p>
    <w:p w:rsidR="00BB59EE" w:rsidRPr="00EC081E" w:rsidRDefault="00BB59EE" w:rsidP="003636A8">
      <w:pPr>
        <w:jc w:val="both"/>
        <w:rPr>
          <w:rFonts w:ascii="Times New Roman" w:hAnsi="Times New Roman" w:cs="Times New Roman"/>
          <w:b/>
          <w:sz w:val="24"/>
          <w:szCs w:val="24"/>
        </w:rPr>
      </w:pPr>
      <w:r w:rsidRPr="00EC081E">
        <w:rPr>
          <w:rFonts w:ascii="Times New Roman" w:hAnsi="Times New Roman" w:cs="Times New Roman"/>
          <w:b/>
          <w:sz w:val="24"/>
          <w:szCs w:val="24"/>
        </w:rPr>
        <w:t>VIII. Порядок здійснення нагляду, контролю за дотриманням Антикорупційної програми, а також оцінки результатів здійснення передбачених нею заходів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Уповноважений здійснює нагляд і постійний контроль за дотриманням працівниками, директором Лікарні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Нагляд і контроль за дотриманням Антикорупційної програми здійснюються Уповноваженим у таких формах:</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розгляд і реагування на повідомлення про порушення вимог Антикорупційної програми, вчинення корупційних або пов’язаних з корупцією правопорушень;</w:t>
      </w:r>
      <w:r w:rsidRPr="00BB59EE">
        <w:rPr>
          <w:rFonts w:ascii="Times New Roman" w:hAnsi="Times New Roman" w:cs="Times New Roman"/>
          <w:sz w:val="24"/>
          <w:szCs w:val="24"/>
        </w:rPr>
        <w:br/>
        <w:t>2) здійснення планових та позапланових перевірок діяльності працівників Лікарні щодо виконання (реалізації) Антикорупційної програми;</w:t>
      </w:r>
      <w:r w:rsidRPr="00BB59EE">
        <w:rPr>
          <w:rFonts w:ascii="Times New Roman" w:hAnsi="Times New Roman" w:cs="Times New Roman"/>
          <w:sz w:val="24"/>
          <w:szCs w:val="24"/>
        </w:rPr>
        <w:br/>
        <w:t>3) проведення експертизи організаційно-розпорядчих, юридичних, виробничих та фінансових документів, а також їх проектів.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Якщо під час здійснення нагляду або контролю за дотриманням Антикорупційної програми Уповноважений виявить ознаки порушення Антикорупційної програми або ознаки вчинення корупційного або пов’язаного з корупцією правопорушення, він ініціює перед директором питання проведення внутрішнього розслідування у порядку, передбаченому розділом XV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Уповноважений забезпечує організацію здійснення оцінки результатів впровадження заходів, передбачених Антикорупційною програмою.</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Для здійснення оцінки Уповноважений має право отримувати у письмовій формі відповідну інформацію від працівників, директора Лікарні про результати реалізації відповідних заходів.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Результати оцінки узагальнюються Уповноваженим у письмовому звіті, який він складає не рідше ніж раз на шість місяців і передає директору. Оцінка проводиться за критеріями, визначеними Уповноваженим.</w:t>
      </w:r>
    </w:p>
    <w:p w:rsidR="00BB59EE" w:rsidRPr="00EC081E" w:rsidRDefault="00BB59EE" w:rsidP="003636A8">
      <w:pPr>
        <w:jc w:val="both"/>
        <w:rPr>
          <w:rFonts w:ascii="Times New Roman" w:hAnsi="Times New Roman" w:cs="Times New Roman"/>
          <w:b/>
          <w:sz w:val="24"/>
          <w:szCs w:val="24"/>
        </w:rPr>
      </w:pPr>
      <w:r w:rsidRPr="00EC081E">
        <w:rPr>
          <w:rFonts w:ascii="Times New Roman" w:hAnsi="Times New Roman" w:cs="Times New Roman"/>
          <w:b/>
          <w:sz w:val="24"/>
          <w:szCs w:val="24"/>
        </w:rPr>
        <w:t>IX. Умови конфіденційності інформування Уповноваженого працівниками про факти порушень антикорупційних вимог</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Працівникам Лікарні гарантується конфіденційність їх повідомлень директору або Уповноваженому про виявлені ознаки порушень Антикорупційної програми, корупційних чи пов’язаних з корупцією правопорушень в діяльності інших працівників Лікарні та повідомлень про факти підбурення працівників Лікарні до вчинення корупційних чи пов’язаних з корупцією правопорушень.</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Повідомлення про виявлені ознаки порушень Антикорупційної програми, а також повідомлення про факти підбурення працівників Лікарні до вчинення корупційних чи пов’язаних з корупцією правопорушень можуть бути здійснені в усній чи письмовій формі, за допомогою каналів зв’язку, визначених у Антикорупційній програмі. Повідомлення також можуть здійснюватися працівниками та посадовими особами ділових партнерів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Директор забезпечує цілодобову роботу вказаних каналів зв’язку та їхній захист від зовнішнього втручання і витоку інформації.</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Подання заздалегідь неправдивих повідомлень не допускається.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4. Повідомлення працівників Лікарні про виявлення ознак вчинення корупційних чи пов’язаних з корупцією правопорушень можуть бути анонімними.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Анонімне повідомлення про виявлення ознак вчинення корупційних чи пов’язаних з корупцією правопорушень може бути розглянуто лише у випадку, коли наведена у ньому інформація стосується конкретного працівника Лікарні або ділових партнерів Лікарні та містить фактичні дані, які можуть бути перевірені.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Перевірку інформації, викладеної в повідомленні, здійснює Уповноважений, а якщо повідомлення стосується дій самого Уповноваженого – працівник директором.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Будь-які дані, що дають можливість ідентифікувати особу, яка повідомила Уповноваженого про факти підбурення до вчинення корупційного або пов’язаного з корупцією правопорушення або про виявлення ознак порушення вимог Антикорупційної програми, вчинення працівниками чи іншими особами корупційних або пов’язаних з корупцією правопорушень, належать до конфіденційної інформації та охороняються згідно з законом.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Уповноважений та особи, залучені ним до перевірки викладеної у повідомленні інформації, не в праві її розголошувати.</w:t>
      </w:r>
    </w:p>
    <w:p w:rsidR="00BB59EE" w:rsidRPr="00EC081E" w:rsidRDefault="00BB59EE" w:rsidP="003636A8">
      <w:pPr>
        <w:jc w:val="both"/>
        <w:rPr>
          <w:rFonts w:ascii="Times New Roman" w:hAnsi="Times New Roman" w:cs="Times New Roman"/>
          <w:b/>
          <w:sz w:val="24"/>
          <w:szCs w:val="24"/>
        </w:rPr>
      </w:pPr>
      <w:r w:rsidRPr="00EC081E">
        <w:rPr>
          <w:rFonts w:ascii="Times New Roman" w:hAnsi="Times New Roman" w:cs="Times New Roman"/>
          <w:b/>
          <w:sz w:val="24"/>
          <w:szCs w:val="24"/>
        </w:rPr>
        <w:t>X. Процедури захисту працівників, які повідомили інформацію про корупційне або пов’язане з корупцією правопорушення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Директор та/або Уповноважений в межах своїх повноважень забезпечують умови для захисту осіб, які надають допомогу в запобіганні, виявленні та протидії корупції 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Інформація про працівника, який повідомив про ознаки порушення вимог Антикорупційної програми, виявлення ознак корупційного або пов’язаного з корупцією правопорушення (далі – викривач), не може бути розголошена, крім випадків, встановлених законом.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Викривача не може бути звільнено чи примушено до звільнення, притягнуто до дисциплінарної відповідальності чи піддано з боку керівництва іншим негативним заходам впливу (переведення, атестація, зміна умов праці, відмова в призначенні на вищу посаду, скорочення заробітної плати тощо) або загрозі таких заходів впливу у зв’язку з повідомленням ним про порушення вимог антикорупційного законодавства та/або вимог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У разі витоку конфіденційної інформації про викривача директор Лікарні, Уповноважений за заявою такого працівника або за власною ініціативою повинен невідкладно вжити всіх заходів для уникнення настання негативних наслідків для викривача, пов’язаних з таким розголошенням.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Заходи для захисту викривача визначаються або директором спільно з Уповноваженим і впроваджуються за умови письмової згоди працівника.</w:t>
      </w:r>
    </w:p>
    <w:p w:rsidR="00BB59EE" w:rsidRPr="00EC081E" w:rsidRDefault="00BB59EE" w:rsidP="003636A8">
      <w:pPr>
        <w:jc w:val="both"/>
        <w:rPr>
          <w:rFonts w:ascii="Times New Roman" w:hAnsi="Times New Roman" w:cs="Times New Roman"/>
          <w:b/>
          <w:sz w:val="24"/>
          <w:szCs w:val="24"/>
        </w:rPr>
      </w:pPr>
      <w:r w:rsidRPr="00EC081E">
        <w:rPr>
          <w:rFonts w:ascii="Times New Roman" w:hAnsi="Times New Roman" w:cs="Times New Roman"/>
          <w:b/>
          <w:sz w:val="24"/>
          <w:szCs w:val="24"/>
        </w:rPr>
        <w:t>XI. Врегулювання конфлікту інтересів в діяльності працівників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Працівники Лікарні зобов’язані не пізніше наступного робочого дня з дати, коли дізналися чи повинні були дізнатися про наявність у них реального чи потенційного конфлікту інтересів, письмово повідомляти про це свого безпосереднього директора, не вчиняти дій та не приймати рішень в умовах реального конфлікту інтересів та вжити заходів щодо врегулювання реального або потенційного конфлікту інтересів.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 разі виникнення реального або потенційного конфлікту інтересів у директора Лікарні він письмово повідомляє про це Уповноваженого та засновників(учасників).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У разі виникнення реального або потенційного конфлікту інтересів у Уповноваженого він письмово повідомляє про це директора.</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Безпосередній директор особи протягом двох робочих днів після отримання повідомлення про наявність у підлеглої йому особи реального чи потенційного конфлікту інтересів приймає рішення про спосіб врегулювання конфлікту інтересів, про що повідомляє працівника.</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Безпосередній директор, якому стало відомо про конфлікт інтересів у підлеглого йому працівника, зобов’язаний вжити передбачених законом заходів для запобігання та врегулювання конфлікту інтересів (у тому числі у разі самостійного виявлення наявного конфлікту інтересів у підлеглої йому особи без здійснення нею відповідного повідомлення).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Врегулювання конфлікту інтересів здійснюється за допомогою одного з нижченаведених заходів: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усунення працівника від виконання завдання, вчинення дій, прийняття рішення чи участі в його прийнятті;</w:t>
      </w:r>
      <w:r w:rsidRPr="00BB59EE">
        <w:rPr>
          <w:rFonts w:ascii="Times New Roman" w:hAnsi="Times New Roman" w:cs="Times New Roman"/>
          <w:sz w:val="24"/>
          <w:szCs w:val="24"/>
        </w:rPr>
        <w:br/>
        <w:t>2) встановлення додаткового контролю за виконанням працівником відповідного завдання, вчиненням ним певних дій чи прийняття рішень;</w:t>
      </w:r>
      <w:r w:rsidRPr="00BB59EE">
        <w:rPr>
          <w:rFonts w:ascii="Times New Roman" w:hAnsi="Times New Roman" w:cs="Times New Roman"/>
          <w:sz w:val="24"/>
          <w:szCs w:val="24"/>
        </w:rPr>
        <w:br/>
        <w:t>3) обмеження у доступі працівника до певної інформації;</w:t>
      </w:r>
      <w:r w:rsidRPr="00BB59EE">
        <w:rPr>
          <w:rFonts w:ascii="Times New Roman" w:hAnsi="Times New Roman" w:cs="Times New Roman"/>
          <w:sz w:val="24"/>
          <w:szCs w:val="24"/>
        </w:rPr>
        <w:br/>
        <w:t>4) перегляду обсягу функціональних обов’язків працівника;</w:t>
      </w:r>
      <w:r w:rsidRPr="00BB59EE">
        <w:rPr>
          <w:rFonts w:ascii="Times New Roman" w:hAnsi="Times New Roman" w:cs="Times New Roman"/>
          <w:sz w:val="24"/>
          <w:szCs w:val="24"/>
        </w:rPr>
        <w:br/>
        <w:t>5) переведення працівника на іншу посаду;</w:t>
      </w:r>
      <w:r w:rsidRPr="00BB59EE">
        <w:rPr>
          <w:rFonts w:ascii="Times New Roman" w:hAnsi="Times New Roman" w:cs="Times New Roman"/>
          <w:sz w:val="24"/>
          <w:szCs w:val="24"/>
        </w:rPr>
        <w:br/>
        <w:t>6) звільнення працівника.</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Порядок застосування заходів врегулювання конфлікту інтересів та його особливості для різних категорій працівників Лікарні встановлюються Уповноваженим.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Рішення про врегулювання конфлікту інтересів у діяльності директора Лікарні приймається засновниками (учасниками).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5. Працівники Лікарні можуть самостійно вжити заходів щодо врегулювання конфлікту інтересів шляхом позбавлення відповідного приватного інтересу з наданням підтверджених документів безпосередньому директору та Уповноваженому. Позбавлення приватного інтересу має виключати будь-яку можливість його приховування.</w:t>
      </w:r>
    </w:p>
    <w:p w:rsidR="00BB59EE" w:rsidRPr="002E4F99" w:rsidRDefault="00BB59EE" w:rsidP="003636A8">
      <w:pPr>
        <w:jc w:val="both"/>
        <w:rPr>
          <w:rFonts w:ascii="Times New Roman" w:hAnsi="Times New Roman" w:cs="Times New Roman"/>
          <w:b/>
          <w:sz w:val="24"/>
          <w:szCs w:val="24"/>
        </w:rPr>
      </w:pPr>
      <w:r w:rsidRPr="002E4F99">
        <w:rPr>
          <w:rFonts w:ascii="Times New Roman" w:hAnsi="Times New Roman" w:cs="Times New Roman"/>
          <w:b/>
          <w:sz w:val="24"/>
          <w:szCs w:val="24"/>
        </w:rPr>
        <w:t>XІІ. Порядок надання працівникам роз’яснень та консультацій Уповноваженим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При наявності питань щодо тлумачення окремих положень Антикорупційної програми директор, працівники Лікарні можуть звернутися до Уповноваженого за отриманням усного чи письмового роз’яснення.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Суть звернення щодо надання роз’яснення чи консультації викладається безпосередньо Уповноваженому (у визначені Уповноваженим дні та години особистого прийому) або шляхом направлення на його ім’я службової записки чи надіслання на його електронну адресу письмового звернення у довільній формі.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Уповноважений надає усне роз’яснення під час особистого прийому або у письмовій формі – не пізніше ніж протягом 3 робочих днів з дня отримання запиту.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Уповноважений може продовжити строк розгляду звернення, але не більше ніж на 10 робочих днів, про що письмово інформує особу, яка звернулась за роз’ясненням.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Якщо під час надання роз’яснення Уповноважений виявить ознаки порушення Антикорупційної програми або ознаки вчинення корупційного або пов’язаного з корупцією правопорушення, він ініціює перед директором питання проведення внутрішнього розслідування у порядку, передбаченому розділом XV Антикорупційної програми.</w:t>
      </w:r>
    </w:p>
    <w:p w:rsidR="00BB59EE" w:rsidRPr="002E4F99" w:rsidRDefault="00BB59EE" w:rsidP="003636A8">
      <w:pPr>
        <w:jc w:val="both"/>
        <w:rPr>
          <w:rFonts w:ascii="Times New Roman" w:hAnsi="Times New Roman" w:cs="Times New Roman"/>
          <w:b/>
          <w:sz w:val="24"/>
          <w:szCs w:val="24"/>
        </w:rPr>
      </w:pPr>
      <w:r w:rsidRPr="002E4F99">
        <w:rPr>
          <w:rFonts w:ascii="Times New Roman" w:hAnsi="Times New Roman" w:cs="Times New Roman"/>
          <w:b/>
          <w:sz w:val="24"/>
          <w:szCs w:val="24"/>
        </w:rPr>
        <w:lastRenderedPageBreak/>
        <w:t>XІІІ. Порядок проведення періодичного підвищення кваліфікації працівників у сфері запобігання та виявлення корупції в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Підвищення кваліфікації працівників Лікарні у сфері запобігання та виявлення корупції здійснюється з метою надання базових знань з питань антикорупційного законодавства, підвищення рівня виконання вимог Антикорупційної програми, формування антикорупційної культури, а також виховання нетерпимості до корупції.</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Підвищення кваліфікації здійснюється відповідно до затвердженого директором Лікарні тематичного плану-графіка на кожне півріччя, який готується Уповноваженим.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Підвищення кваліфікації повинно передбачати як заходи для всіх працівників Лікарні, так і окремі заходи для директора Лікарні.</w:t>
      </w:r>
      <w:r w:rsidRPr="00BB59EE">
        <w:rPr>
          <w:rFonts w:ascii="Times New Roman" w:hAnsi="Times New Roman" w:cs="Times New Roman"/>
          <w:sz w:val="24"/>
          <w:szCs w:val="24"/>
        </w:rPr>
        <w:br/>
        <w:t xml:space="preserve">Тематика та форма заходів (семінари, лекції, практикуми, тренінги, </w:t>
      </w:r>
      <w:proofErr w:type="spellStart"/>
      <w:r w:rsidRPr="00BB59EE">
        <w:rPr>
          <w:rFonts w:ascii="Times New Roman" w:hAnsi="Times New Roman" w:cs="Times New Roman"/>
          <w:sz w:val="24"/>
          <w:szCs w:val="24"/>
        </w:rPr>
        <w:t>вебінари</w:t>
      </w:r>
      <w:proofErr w:type="spellEnd"/>
      <w:r w:rsidRPr="00BB59EE">
        <w:rPr>
          <w:rFonts w:ascii="Times New Roman" w:hAnsi="Times New Roman" w:cs="Times New Roman"/>
          <w:sz w:val="24"/>
          <w:szCs w:val="24"/>
        </w:rPr>
        <w:t xml:space="preserve"> тощо) із підвищення кваліфікації визначаються Уповноваженим з урахуванням: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пропозицій директора, керівників структурних підрозділів;</w:t>
      </w:r>
      <w:r w:rsidRPr="00BB59EE">
        <w:rPr>
          <w:rFonts w:ascii="Times New Roman" w:hAnsi="Times New Roman" w:cs="Times New Roman"/>
          <w:sz w:val="24"/>
          <w:szCs w:val="24"/>
        </w:rPr>
        <w:br/>
        <w:t>2) результатів оцінки впровадження заходів Антикорупційної програми;</w:t>
      </w:r>
      <w:r w:rsidRPr="00BB59EE">
        <w:rPr>
          <w:rFonts w:ascii="Times New Roman" w:hAnsi="Times New Roman" w:cs="Times New Roman"/>
          <w:sz w:val="24"/>
          <w:szCs w:val="24"/>
        </w:rPr>
        <w:br/>
        <w:t>3) результатів періодичної оцінки корупційних ризиків у діяльності Лікарні;</w:t>
      </w:r>
      <w:r w:rsidRPr="00BB59EE">
        <w:rPr>
          <w:rFonts w:ascii="Times New Roman" w:hAnsi="Times New Roman" w:cs="Times New Roman"/>
          <w:sz w:val="24"/>
          <w:szCs w:val="24"/>
        </w:rPr>
        <w:br/>
        <w:t>4) результатів внутрішніх розслідувань.</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Витрати часу на підвищення кваліфікації у сфері запобігання та виявлення кору</w:t>
      </w:r>
      <w:r w:rsidR="002E4F99">
        <w:rPr>
          <w:rFonts w:ascii="Times New Roman" w:hAnsi="Times New Roman" w:cs="Times New Roman"/>
          <w:sz w:val="24"/>
          <w:szCs w:val="24"/>
        </w:rPr>
        <w:t xml:space="preserve">пції складають не менше </w:t>
      </w:r>
      <w:r w:rsidRPr="00BB59EE">
        <w:rPr>
          <w:rFonts w:ascii="Times New Roman" w:hAnsi="Times New Roman" w:cs="Times New Roman"/>
          <w:sz w:val="24"/>
          <w:szCs w:val="24"/>
        </w:rPr>
        <w:t xml:space="preserve"> 1,5% відсотків загального обсягу робочого часу на півріччя.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4. Облік проведених заходів із підвищення кваліфікації у сфері запобігання та виявлення корупції, а також облік присутніх на заходах здійснюється Уповноваженим.</w:t>
      </w:r>
    </w:p>
    <w:p w:rsidR="00BB59EE" w:rsidRPr="002E4F99" w:rsidRDefault="00BB59EE" w:rsidP="003636A8">
      <w:pPr>
        <w:jc w:val="both"/>
        <w:rPr>
          <w:rFonts w:ascii="Times New Roman" w:hAnsi="Times New Roman" w:cs="Times New Roman"/>
          <w:b/>
          <w:sz w:val="24"/>
          <w:szCs w:val="24"/>
        </w:rPr>
      </w:pPr>
      <w:r w:rsidRPr="002E4F99">
        <w:rPr>
          <w:rFonts w:ascii="Times New Roman" w:hAnsi="Times New Roman" w:cs="Times New Roman"/>
          <w:b/>
          <w:sz w:val="24"/>
          <w:szCs w:val="24"/>
        </w:rPr>
        <w:t>XIV. Застосування заходів дисциплінарної відповідальності до працівників, які порушують положення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У разі наявності інформації, що свідчить про ознаки порушення працівниками вимог Антикорупційної програми, здійснюються такі заходи: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призначається у встановленому розділом XV Антикорупційної програми порядку внутрішнє розслідування з метою підтвердження чи спростування інформації про ймовірне порушення;</w:t>
      </w:r>
      <w:r w:rsidRPr="00BB59EE">
        <w:rPr>
          <w:rFonts w:ascii="Times New Roman" w:hAnsi="Times New Roman" w:cs="Times New Roman"/>
          <w:sz w:val="24"/>
          <w:szCs w:val="24"/>
        </w:rPr>
        <w:br/>
        <w:t>2) за наявності достатніх підстав за результатами внутрішнього розслідування директор накладає дисциплінарне стягнення відповідно до закону.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Дисциплінарні стягнення накладаються директором на працівників Лікарні відповідно до норм законодавства про працю.</w:t>
      </w:r>
    </w:p>
    <w:p w:rsidR="00BB59EE" w:rsidRPr="002E4F99" w:rsidRDefault="00BB59EE" w:rsidP="003636A8">
      <w:pPr>
        <w:jc w:val="both"/>
        <w:rPr>
          <w:rFonts w:ascii="Times New Roman" w:hAnsi="Times New Roman" w:cs="Times New Roman"/>
          <w:b/>
          <w:sz w:val="24"/>
          <w:szCs w:val="24"/>
        </w:rPr>
      </w:pPr>
      <w:r w:rsidRPr="002E4F99">
        <w:rPr>
          <w:rFonts w:ascii="Times New Roman" w:hAnsi="Times New Roman" w:cs="Times New Roman"/>
          <w:b/>
          <w:sz w:val="24"/>
          <w:szCs w:val="24"/>
        </w:rPr>
        <w:t>XV. Порядок проведення внутрішніх розслідувань</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У разі надходження повідомлення або виявлення ознак порушення Антикорупційної програми працівником Лікарні або ознак вчинення працівником Лікарні корупційних або пов’язаних з корупцією правопорушень Уповноважений повідомляє про це директора, який вживає заходів, передбачених пунктом 2 цього розділу.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 разі надходження повідомлення або виявлення ознак порушення вимог Антикорупційної програми директором або ознак вчинення корупційного чи пов’язаного з корупцією правопорушення Уповнова</w:t>
      </w:r>
      <w:r w:rsidR="002E4F99">
        <w:rPr>
          <w:rFonts w:ascii="Times New Roman" w:hAnsi="Times New Roman" w:cs="Times New Roman"/>
          <w:sz w:val="24"/>
          <w:szCs w:val="24"/>
        </w:rPr>
        <w:t>жений повідомляє про це ДОЗ Л</w:t>
      </w:r>
      <w:r w:rsidRPr="00BB59EE">
        <w:rPr>
          <w:rFonts w:ascii="Times New Roman" w:hAnsi="Times New Roman" w:cs="Times New Roman"/>
          <w:sz w:val="24"/>
          <w:szCs w:val="24"/>
        </w:rPr>
        <w:t>ОДА, які вживають заходів, передбачених пунктом 2 цього розділу.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 xml:space="preserve">У разі надходження повідомлення або виявлення фактів про вчинення Уповноваженим корупційного або пов’язаного з корупцією правопорушення, порушення вимог </w:t>
      </w:r>
      <w:r w:rsidRPr="00BB59EE">
        <w:rPr>
          <w:rFonts w:ascii="Times New Roman" w:hAnsi="Times New Roman" w:cs="Times New Roman"/>
          <w:sz w:val="24"/>
          <w:szCs w:val="24"/>
        </w:rPr>
        <w:lastRenderedPageBreak/>
        <w:t>Антикорупційної програми директор повідомля</w:t>
      </w:r>
      <w:r w:rsidR="002E4F99">
        <w:rPr>
          <w:rFonts w:ascii="Times New Roman" w:hAnsi="Times New Roman" w:cs="Times New Roman"/>
          <w:sz w:val="24"/>
          <w:szCs w:val="24"/>
        </w:rPr>
        <w:t xml:space="preserve">є про це ДОЗ </w:t>
      </w:r>
      <w:r w:rsidRPr="00BB59EE">
        <w:rPr>
          <w:rFonts w:ascii="Times New Roman" w:hAnsi="Times New Roman" w:cs="Times New Roman"/>
          <w:sz w:val="24"/>
          <w:szCs w:val="24"/>
        </w:rPr>
        <w:t xml:space="preserve"> </w:t>
      </w:r>
      <w:r w:rsidR="002E4F99">
        <w:rPr>
          <w:rFonts w:ascii="Times New Roman" w:hAnsi="Times New Roman" w:cs="Times New Roman"/>
          <w:sz w:val="24"/>
          <w:szCs w:val="24"/>
        </w:rPr>
        <w:t>Л</w:t>
      </w:r>
      <w:r w:rsidRPr="00BB59EE">
        <w:rPr>
          <w:rFonts w:ascii="Times New Roman" w:hAnsi="Times New Roman" w:cs="Times New Roman"/>
          <w:sz w:val="24"/>
          <w:szCs w:val="24"/>
        </w:rPr>
        <w:t>ОДА і вживає заходів, передбачених пунктом 2 цього розділу.</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За умов, передбачених пунктом 1 цього</w:t>
      </w:r>
      <w:r w:rsidR="002E4F99">
        <w:rPr>
          <w:rFonts w:ascii="Times New Roman" w:hAnsi="Times New Roman" w:cs="Times New Roman"/>
          <w:sz w:val="24"/>
          <w:szCs w:val="24"/>
        </w:rPr>
        <w:t xml:space="preserve"> розділу, </w:t>
      </w:r>
      <w:r w:rsidRPr="00BB59EE">
        <w:rPr>
          <w:rFonts w:ascii="Times New Roman" w:hAnsi="Times New Roman" w:cs="Times New Roman"/>
          <w:sz w:val="24"/>
          <w:szCs w:val="24"/>
        </w:rPr>
        <w:t xml:space="preserve"> директор зобов’язані вжити таких заходів: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протягом 5 днів ініціювати проведення внутрішнього розслідування з метою підтвердження чи спростування інформації про ймовірне порушення Антикорупційної програми або корупційне чи пов’язане з корупцією правопорушення;</w:t>
      </w:r>
      <w:r w:rsidRPr="00BB59EE">
        <w:rPr>
          <w:rFonts w:ascii="Times New Roman" w:hAnsi="Times New Roman" w:cs="Times New Roman"/>
          <w:sz w:val="24"/>
          <w:szCs w:val="24"/>
        </w:rPr>
        <w:br/>
        <w:t>2) за результатами проведення внутрішнього розслідування застосувати дисциплінарне стягнення до винних осіб, якщо для цього є підстави;</w:t>
      </w:r>
      <w:r w:rsidRPr="00BB59EE">
        <w:rPr>
          <w:rFonts w:ascii="Times New Roman" w:hAnsi="Times New Roman" w:cs="Times New Roman"/>
          <w:sz w:val="24"/>
          <w:szCs w:val="24"/>
        </w:rPr>
        <w:br/>
        <w:t>3) за результатами внутрішнього розслідування визначити способи усунення причин і наслідків порушення, якщо таке мало місце, а також забезпечити заходи щодо запобігання таким діям у майбутньому;</w:t>
      </w:r>
      <w:r w:rsidRPr="00BB59EE">
        <w:rPr>
          <w:rFonts w:ascii="Times New Roman" w:hAnsi="Times New Roman" w:cs="Times New Roman"/>
          <w:sz w:val="24"/>
          <w:szCs w:val="24"/>
        </w:rPr>
        <w:br/>
        <w:t>4) у разі виявлення ознак корупційного або пов’язаного з корупцією правопорушення, за вчинення якого передбачено адміністративну або кримінальну відповідальність, негайно інформувати про це спеціально уповноважених суб’єктів у сфері протидії корупції.</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Внутрішнє розслідування проводиться лише у випадках, коли надана або виявлена інформація стосується конкретних осіб та містить фактичні дані, які можуть бути перевірені.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Внутрішнє розслідування призначається директором і здійснюється комісією. Порядок проведення внутрішніх розслідувань, які здійснюються відповідно до Антикорупційної програми, затверджується директором.</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До складу комісії обов’язково включається Уповноважений, за винятком випадків, коли розслідування призначається за наслідками виявлення фактів чи отримання інформації про вчинення Уповноваженим корупційного або пов’язаного з корупцією правопорушення, порушення вимог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Строк проведення розслідування не повинен перевищувати 15 днів.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Матеріали проведених внутрішніх розслідувань зберігаються в архіві Уповноваженого не менше 5 років.</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 разі якщо за результатами внутрішнього розслідування на Уповноваженого накладається дисциплінарне стягнення, про це письмово повідомляється Національне агентство з питань запобігання корупції у дводенний строк з дати його накладення.</w:t>
      </w:r>
    </w:p>
    <w:p w:rsidR="00BB59EE" w:rsidRPr="002E4F99" w:rsidRDefault="00BB59EE" w:rsidP="003636A8">
      <w:pPr>
        <w:jc w:val="both"/>
        <w:rPr>
          <w:rFonts w:ascii="Times New Roman" w:hAnsi="Times New Roman" w:cs="Times New Roman"/>
          <w:b/>
          <w:sz w:val="24"/>
          <w:szCs w:val="24"/>
        </w:rPr>
      </w:pPr>
      <w:r w:rsidRPr="002E4F99">
        <w:rPr>
          <w:rFonts w:ascii="Times New Roman" w:hAnsi="Times New Roman" w:cs="Times New Roman"/>
          <w:b/>
          <w:sz w:val="24"/>
          <w:szCs w:val="24"/>
        </w:rPr>
        <w:t>XVI. Порядок внесення змін до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Директор Лікарні забезпечує організацію механізмів зворотного зв’язку та інші внутрішні процеси, спрямовані на підтримку та постійне вдосконалення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2. Зміст Антикорупційної програми може бути переглянутий за результатами: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1) звіту про оцінки корупційних ризиків у діяльності Лікарні;</w:t>
      </w:r>
      <w:r w:rsidRPr="00BB59EE">
        <w:rPr>
          <w:rFonts w:ascii="Times New Roman" w:hAnsi="Times New Roman" w:cs="Times New Roman"/>
          <w:sz w:val="24"/>
          <w:szCs w:val="24"/>
        </w:rPr>
        <w:br/>
        <w:t>2) здійснення нагляду і контролю за дотриманням Антикорупційної програми, а також оцінки результатів здійснення передбачених нею заходів;</w:t>
      </w:r>
      <w:r w:rsidRPr="00BB59EE">
        <w:rPr>
          <w:rFonts w:ascii="Times New Roman" w:hAnsi="Times New Roman" w:cs="Times New Roman"/>
          <w:sz w:val="24"/>
          <w:szCs w:val="24"/>
        </w:rPr>
        <w:br/>
        <w:t>3) аналізу практики виконання Уповноваженим своїх посадових обов’язків;</w:t>
      </w:r>
      <w:r w:rsidRPr="00BB59EE">
        <w:rPr>
          <w:rFonts w:ascii="Times New Roman" w:hAnsi="Times New Roman" w:cs="Times New Roman"/>
          <w:sz w:val="24"/>
          <w:szCs w:val="24"/>
        </w:rPr>
        <w:br/>
        <w:t>4) проведення Уповноваженим анкетування, обговорення та консультацій із праці</w:t>
      </w:r>
      <w:r w:rsidR="002E4F99">
        <w:rPr>
          <w:rFonts w:ascii="Times New Roman" w:hAnsi="Times New Roman" w:cs="Times New Roman"/>
          <w:sz w:val="24"/>
          <w:szCs w:val="24"/>
        </w:rPr>
        <w:t>вниками, директором, з ДОЗ Л</w:t>
      </w:r>
      <w:r w:rsidRPr="00BB59EE">
        <w:rPr>
          <w:rFonts w:ascii="Times New Roman" w:hAnsi="Times New Roman" w:cs="Times New Roman"/>
          <w:sz w:val="24"/>
          <w:szCs w:val="24"/>
        </w:rPr>
        <w:t>ОДА, а також з діловими партнерами Лікарні щодо удосконалення Антикорупційної програми.</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3. Ініціатором внесення змін до Антикорупційної програми може бути Уп</w:t>
      </w:r>
      <w:r w:rsidR="002E4F99">
        <w:rPr>
          <w:rFonts w:ascii="Times New Roman" w:hAnsi="Times New Roman" w:cs="Times New Roman"/>
          <w:sz w:val="24"/>
          <w:szCs w:val="24"/>
        </w:rPr>
        <w:t>овноважений, а також , ДОЗ Л</w:t>
      </w:r>
      <w:r w:rsidRPr="00BB59EE">
        <w:rPr>
          <w:rFonts w:ascii="Times New Roman" w:hAnsi="Times New Roman" w:cs="Times New Roman"/>
          <w:sz w:val="24"/>
          <w:szCs w:val="24"/>
        </w:rPr>
        <w:t>ОДА, директор, працівники Лікарні.</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lastRenderedPageBreak/>
        <w:t>4. Пропозиції щодо внесення змін до Антикорупційної програми подаються Уповноваженому, який їх вивчає та систематизує. Раз на рік Уповноважений надає директору узагальнення пропозицій щодо внесення змін до Антикорупційної програми, які надійшли, та надає свої рекомендації щодо їх врахування або відхилення.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 xml:space="preserve">5. Директор, отримавши від Уповноваженого узагальнення пропозицій щодо внесення змін до Антикорупційної програми, ініціює проведення їх відкритого обговорення </w:t>
      </w:r>
      <w:r w:rsidR="002E4F99">
        <w:rPr>
          <w:rFonts w:ascii="Times New Roman" w:hAnsi="Times New Roman" w:cs="Times New Roman"/>
          <w:sz w:val="24"/>
          <w:szCs w:val="24"/>
        </w:rPr>
        <w:t xml:space="preserve">трудовим колективом та ДОЗ </w:t>
      </w:r>
      <w:r w:rsidRPr="00BB59EE">
        <w:rPr>
          <w:rFonts w:ascii="Times New Roman" w:hAnsi="Times New Roman" w:cs="Times New Roman"/>
          <w:sz w:val="24"/>
          <w:szCs w:val="24"/>
        </w:rPr>
        <w:t xml:space="preserve"> </w:t>
      </w:r>
      <w:r w:rsidR="002E4F99">
        <w:rPr>
          <w:rFonts w:ascii="Times New Roman" w:hAnsi="Times New Roman" w:cs="Times New Roman"/>
          <w:sz w:val="24"/>
          <w:szCs w:val="24"/>
        </w:rPr>
        <w:t>Л</w:t>
      </w:r>
      <w:r w:rsidRPr="00BB59EE">
        <w:rPr>
          <w:rFonts w:ascii="Times New Roman" w:hAnsi="Times New Roman" w:cs="Times New Roman"/>
          <w:sz w:val="24"/>
          <w:szCs w:val="24"/>
        </w:rPr>
        <w:t>ОДА.</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У випад</w:t>
      </w:r>
      <w:r w:rsidR="002E4F99">
        <w:rPr>
          <w:rFonts w:ascii="Times New Roman" w:hAnsi="Times New Roman" w:cs="Times New Roman"/>
          <w:sz w:val="24"/>
          <w:szCs w:val="24"/>
        </w:rPr>
        <w:t>ках, коли ДОЗ Л</w:t>
      </w:r>
      <w:r w:rsidRPr="00BB59EE">
        <w:rPr>
          <w:rFonts w:ascii="Times New Roman" w:hAnsi="Times New Roman" w:cs="Times New Roman"/>
          <w:sz w:val="24"/>
          <w:szCs w:val="24"/>
        </w:rPr>
        <w:t>ОДА або Уповноважений наполягають на терміновому внесенні певних змін до Антикорупційної програми, директор у найкоротший строк, але не пізніше 10 днів з дати надходження таких пропозицій, ініціює проведення відповідного обговорення.</w:t>
      </w:r>
    </w:p>
    <w:p w:rsidR="00BB59EE" w:rsidRPr="00BB59EE" w:rsidRDefault="00BB59EE" w:rsidP="003636A8">
      <w:pPr>
        <w:jc w:val="both"/>
        <w:rPr>
          <w:rFonts w:ascii="Times New Roman" w:hAnsi="Times New Roman" w:cs="Times New Roman"/>
          <w:sz w:val="24"/>
          <w:szCs w:val="24"/>
        </w:rPr>
      </w:pPr>
      <w:r w:rsidRPr="00BB59EE">
        <w:rPr>
          <w:rFonts w:ascii="Times New Roman" w:hAnsi="Times New Roman" w:cs="Times New Roman"/>
          <w:sz w:val="24"/>
          <w:szCs w:val="24"/>
        </w:rPr>
        <w:t>6. У результат</w:t>
      </w:r>
      <w:r w:rsidR="002E4F99">
        <w:rPr>
          <w:rFonts w:ascii="Times New Roman" w:hAnsi="Times New Roman" w:cs="Times New Roman"/>
          <w:sz w:val="24"/>
          <w:szCs w:val="24"/>
        </w:rPr>
        <w:t>і схвалення пропозицій ДОЗ Л</w:t>
      </w:r>
      <w:r w:rsidRPr="00BB59EE">
        <w:rPr>
          <w:rFonts w:ascii="Times New Roman" w:hAnsi="Times New Roman" w:cs="Times New Roman"/>
          <w:sz w:val="24"/>
          <w:szCs w:val="24"/>
        </w:rPr>
        <w:t>ОДА та працівниками Лікарні директор своїм наказом затверджує відповідні зміни до Антикорупційної програми, які є її невід’ємною частиною.</w:t>
      </w:r>
    </w:p>
    <w:p w:rsidR="00BB59EE" w:rsidRPr="00BB59EE" w:rsidRDefault="002A036D" w:rsidP="003636A8">
      <w:pPr>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noshade="t" o:hr="t" fillcolor="black" stroked="f"/>
        </w:pict>
      </w:r>
    </w:p>
    <w:p w:rsidR="00CC0552" w:rsidRPr="00BB59EE" w:rsidRDefault="00CC0552" w:rsidP="003636A8">
      <w:pPr>
        <w:jc w:val="both"/>
        <w:rPr>
          <w:rFonts w:ascii="Times New Roman" w:hAnsi="Times New Roman" w:cs="Times New Roman"/>
          <w:sz w:val="24"/>
          <w:szCs w:val="24"/>
        </w:rPr>
      </w:pPr>
    </w:p>
    <w:sectPr w:rsidR="00CC0552" w:rsidRPr="00BB59E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8357D"/>
    <w:multiLevelType w:val="multilevel"/>
    <w:tmpl w:val="61020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41A32"/>
    <w:multiLevelType w:val="multilevel"/>
    <w:tmpl w:val="5FD8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3C25EB"/>
    <w:multiLevelType w:val="multilevel"/>
    <w:tmpl w:val="D1B00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46D37"/>
    <w:multiLevelType w:val="multilevel"/>
    <w:tmpl w:val="45A070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FA4"/>
    <w:rsid w:val="00077FA4"/>
    <w:rsid w:val="001C77BE"/>
    <w:rsid w:val="002752EC"/>
    <w:rsid w:val="002A036D"/>
    <w:rsid w:val="002E4F99"/>
    <w:rsid w:val="003636A8"/>
    <w:rsid w:val="00903384"/>
    <w:rsid w:val="00905515"/>
    <w:rsid w:val="00AA6983"/>
    <w:rsid w:val="00BB59EE"/>
    <w:rsid w:val="00C47344"/>
    <w:rsid w:val="00C82D51"/>
    <w:rsid w:val="00CC0552"/>
    <w:rsid w:val="00EC08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FA52"/>
  <w15:chartTrackingRefBased/>
  <w15:docId w15:val="{42487E00-8E58-4B17-AEB2-28CACA47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B59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51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17</Pages>
  <Words>27877</Words>
  <Characters>15891</Characters>
  <Application>Microsoft Office Word</Application>
  <DocSecurity>0</DocSecurity>
  <Lines>132</Lines>
  <Paragraphs>87</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43681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9</cp:revision>
  <dcterms:created xsi:type="dcterms:W3CDTF">2022-03-14T19:49:00Z</dcterms:created>
  <dcterms:modified xsi:type="dcterms:W3CDTF">2022-03-15T11:24:00Z</dcterms:modified>
</cp:coreProperties>
</file>