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606" w:rsidRDefault="005D24EA" w:rsidP="005D24EA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5D24EA">
        <w:rPr>
          <w:rFonts w:ascii="Times New Roman" w:hAnsi="Times New Roman" w:cs="Times New Roman"/>
          <w:b/>
          <w:sz w:val="28"/>
          <w:lang w:val="uk-UA"/>
        </w:rPr>
        <w:t>ЛЕКЦІЯ 13</w:t>
      </w:r>
    </w:p>
    <w:p w:rsidR="005D24EA" w:rsidRPr="005D24EA" w:rsidRDefault="005D24EA" w:rsidP="005D24EA">
      <w:pPr>
        <w:spacing w:after="0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5D24EA">
        <w:rPr>
          <w:rFonts w:ascii="Times New Roman" w:hAnsi="Times New Roman"/>
          <w:b/>
          <w:sz w:val="28"/>
          <w:szCs w:val="28"/>
          <w:lang w:val="uk-UA"/>
        </w:rPr>
        <w:t>Написання слів іншомовного походження.</w:t>
      </w:r>
    </w:p>
    <w:p w:rsidR="005D24EA" w:rsidRDefault="005D24EA" w:rsidP="005D24EA">
      <w:pPr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5D24EA">
        <w:rPr>
          <w:rFonts w:ascii="Times New Roman" w:hAnsi="Times New Roman"/>
          <w:b/>
          <w:sz w:val="28"/>
          <w:szCs w:val="28"/>
          <w:lang w:val="uk-UA"/>
        </w:rPr>
        <w:t>Правило «дев’ятки».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65"/>
        <w:gridCol w:w="15"/>
        <w:gridCol w:w="30"/>
        <w:gridCol w:w="4635"/>
      </w:tblGrid>
      <w:tr w:rsidR="005D24EA" w:rsidRPr="008B1485" w:rsidTr="005D24EA">
        <w:tc>
          <w:tcPr>
            <w:tcW w:w="4680" w:type="dxa"/>
            <w:gridSpan w:val="2"/>
          </w:tcPr>
          <w:p w:rsidR="005D24EA" w:rsidRPr="008B1485" w:rsidRDefault="005D24EA" w:rsidP="005D24EA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bookmarkStart w:id="0" w:name="_GoBack"/>
            <w:r w:rsidRPr="008B1485">
              <w:rPr>
                <w:rFonts w:ascii="Times New Roman" w:hAnsi="Times New Roman" w:cs="Times New Roman"/>
                <w:b/>
                <w:sz w:val="36"/>
                <w:lang w:val="uk-UA"/>
              </w:rPr>
              <w:t>и</w:t>
            </w:r>
          </w:p>
        </w:tc>
        <w:tc>
          <w:tcPr>
            <w:tcW w:w="4665" w:type="dxa"/>
            <w:gridSpan w:val="2"/>
          </w:tcPr>
          <w:p w:rsidR="005D24EA" w:rsidRPr="008B1485" w:rsidRDefault="005D24EA" w:rsidP="005D24EA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8B1485">
              <w:rPr>
                <w:rFonts w:ascii="Times New Roman" w:hAnsi="Times New Roman" w:cs="Times New Roman"/>
                <w:b/>
                <w:sz w:val="36"/>
                <w:lang w:val="uk-UA"/>
              </w:rPr>
              <w:t>і</w:t>
            </w:r>
          </w:p>
        </w:tc>
      </w:tr>
      <w:tr w:rsidR="005D24EA" w:rsidRPr="008B1485" w:rsidTr="005D24EA">
        <w:tc>
          <w:tcPr>
            <w:tcW w:w="9345" w:type="dxa"/>
            <w:gridSpan w:val="4"/>
          </w:tcPr>
          <w:p w:rsidR="005D24EA" w:rsidRPr="008B1485" w:rsidRDefault="005D24EA" w:rsidP="005D24EA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після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д, т, з, с, ц, ч, ш, ж, р (Де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ти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з’їси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цю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чашу жиру?)</w:t>
            </w:r>
          </w:p>
        </w:tc>
      </w:tr>
      <w:tr w:rsidR="005D24EA" w:rsidRPr="008B1485" w:rsidTr="005D24EA">
        <w:tc>
          <w:tcPr>
            <w:tcW w:w="4710" w:type="dxa"/>
            <w:gridSpan w:val="3"/>
          </w:tcPr>
          <w:p w:rsidR="005D24EA" w:rsidRPr="008B1485" w:rsidRDefault="008B023F" w:rsidP="005D24EA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8B1485">
              <w:rPr>
                <w:rFonts w:ascii="Times New Roman" w:hAnsi="Times New Roman" w:cs="Times New Roman"/>
                <w:sz w:val="28"/>
              </w:rPr>
              <w:t xml:space="preserve">у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загальних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назвах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перед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приголосним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крім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й: гриль, дизель, синус,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чипси</w:t>
            </w:r>
            <w:proofErr w:type="spellEnd"/>
          </w:p>
        </w:tc>
        <w:tc>
          <w:tcPr>
            <w:tcW w:w="4635" w:type="dxa"/>
          </w:tcPr>
          <w:p w:rsidR="005D24EA" w:rsidRPr="008B1485" w:rsidRDefault="008B023F" w:rsidP="005D24EA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8B1485">
              <w:rPr>
                <w:rFonts w:ascii="Times New Roman" w:hAnsi="Times New Roman" w:cs="Times New Roman"/>
                <w:sz w:val="28"/>
              </w:rPr>
              <w:t xml:space="preserve">у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загальних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і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власних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назвах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перед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голосними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, й, я, ю, є, ї: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ажіотаж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Валенсія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радій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Дієго</w:t>
            </w:r>
            <w:proofErr w:type="spellEnd"/>
          </w:p>
        </w:tc>
      </w:tr>
      <w:tr w:rsidR="005D24EA" w:rsidRPr="008B1485" w:rsidTr="005D24EA">
        <w:tc>
          <w:tcPr>
            <w:tcW w:w="4710" w:type="dxa"/>
            <w:gridSpan w:val="3"/>
          </w:tcPr>
          <w:p w:rsidR="005D24EA" w:rsidRPr="008B1485" w:rsidRDefault="008B023F" w:rsidP="005D24EA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8B1485">
              <w:rPr>
                <w:rFonts w:ascii="Times New Roman" w:hAnsi="Times New Roman" w:cs="Times New Roman"/>
                <w:sz w:val="28"/>
              </w:rPr>
              <w:t xml:space="preserve">у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власних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назвах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: Вашингтон, Жизель, Зигмунд,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Пуерто-Рико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Сиракузи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>, Цицерон, Чикаго, Шиллер</w:t>
            </w:r>
          </w:p>
        </w:tc>
        <w:tc>
          <w:tcPr>
            <w:tcW w:w="4635" w:type="dxa"/>
          </w:tcPr>
          <w:p w:rsidR="005D24EA" w:rsidRPr="008B1485" w:rsidRDefault="008B023F" w:rsidP="005D24EA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 xml:space="preserve">у деяких власних назвах перед приголосним (їх треба запам’ятати):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Арістотель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 xml:space="preserve">, Грімм, Дідро,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Дізель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, Занзібар, Зімбабве, Міссісіпі, Сідней, Одіссей, Россіні</w:t>
            </w:r>
          </w:p>
        </w:tc>
      </w:tr>
      <w:tr w:rsidR="005D24EA" w:rsidRPr="008B1485" w:rsidTr="005D24EA">
        <w:tc>
          <w:tcPr>
            <w:tcW w:w="9345" w:type="dxa"/>
            <w:gridSpan w:val="4"/>
          </w:tcPr>
          <w:p w:rsidR="005D24EA" w:rsidRPr="008B1485" w:rsidRDefault="008B023F" w:rsidP="005D24EA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після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решти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приголосних</w:t>
            </w:r>
            <w:proofErr w:type="spellEnd"/>
          </w:p>
        </w:tc>
      </w:tr>
      <w:tr w:rsidR="008B023F" w:rsidRPr="008B1485" w:rsidTr="008B023F">
        <w:tc>
          <w:tcPr>
            <w:tcW w:w="4665" w:type="dxa"/>
          </w:tcPr>
          <w:p w:rsidR="008B023F" w:rsidRPr="008B1485" w:rsidRDefault="008B023F" w:rsidP="005D24EA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8B1485">
              <w:rPr>
                <w:rFonts w:ascii="Times New Roman" w:hAnsi="Times New Roman" w:cs="Times New Roman"/>
                <w:sz w:val="28"/>
              </w:rPr>
              <w:t xml:space="preserve">у давно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запозичених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словах (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їх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треба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запам’ятати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):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бурмистер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вимпел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єхидна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імбир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, кипарис, лиман, лимон, миля, мирт,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нирка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, спирт, химера, книжка, скипидар. АЛЕ: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бургомістр</w:t>
            </w:r>
            <w:proofErr w:type="spellEnd"/>
          </w:p>
        </w:tc>
        <w:tc>
          <w:tcPr>
            <w:tcW w:w="4680" w:type="dxa"/>
            <w:gridSpan w:val="3"/>
          </w:tcPr>
          <w:p w:rsidR="008B023F" w:rsidRPr="008B1485" w:rsidRDefault="008B023F" w:rsidP="005D24EA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 xml:space="preserve">у власних і загальних назвах: архів, Берлін, біт, гігабайт, імпічмент, кіно,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тирамісу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лінки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, манікюр, Нідерланди, офіційний, унікальний, фізика</w:t>
            </w:r>
          </w:p>
        </w:tc>
      </w:tr>
      <w:tr w:rsidR="008B023F" w:rsidRPr="008B1485" w:rsidTr="008B023F">
        <w:tc>
          <w:tcPr>
            <w:tcW w:w="4665" w:type="dxa"/>
          </w:tcPr>
          <w:p w:rsidR="008B023F" w:rsidRPr="008B1485" w:rsidRDefault="008B023F" w:rsidP="005D24EA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8B1485">
              <w:rPr>
                <w:rFonts w:ascii="Times New Roman" w:hAnsi="Times New Roman" w:cs="Times New Roman"/>
                <w:sz w:val="28"/>
              </w:rPr>
              <w:t xml:space="preserve">у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запозиченнях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із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східних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мов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: башкир, гиря,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калмик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кинджал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>, киргиз, кисет, кишлак</w:t>
            </w:r>
          </w:p>
        </w:tc>
        <w:tc>
          <w:tcPr>
            <w:tcW w:w="4680" w:type="dxa"/>
            <w:gridSpan w:val="3"/>
          </w:tcPr>
          <w:p w:rsidR="008B023F" w:rsidRPr="008B1485" w:rsidRDefault="008B023F" w:rsidP="005D24EA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 xml:space="preserve">у кінці невідмінюваних слів (після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будьякого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 xml:space="preserve"> приголосного): броколі,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грисині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капрі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 xml:space="preserve">, Капрі, Леонардо ді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Капріо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мюслі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, таксі, хіпі, хобі</w:t>
            </w:r>
          </w:p>
        </w:tc>
      </w:tr>
      <w:tr w:rsidR="008B023F" w:rsidRPr="008B1485" w:rsidTr="008B023F">
        <w:tc>
          <w:tcPr>
            <w:tcW w:w="4665" w:type="dxa"/>
          </w:tcPr>
          <w:p w:rsidR="008B023F" w:rsidRPr="008B1485" w:rsidRDefault="008B023F" w:rsidP="005D24E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8B1485">
              <w:rPr>
                <w:rFonts w:ascii="Times New Roman" w:hAnsi="Times New Roman" w:cs="Times New Roman"/>
                <w:sz w:val="28"/>
              </w:rPr>
              <w:t xml:space="preserve">у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церковних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словах: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єпископ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єпитимія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єпитрахиль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>, мирта, митрополит</w:t>
            </w:r>
          </w:p>
        </w:tc>
        <w:tc>
          <w:tcPr>
            <w:tcW w:w="4680" w:type="dxa"/>
            <w:gridSpan w:val="3"/>
          </w:tcPr>
          <w:p w:rsidR="008B023F" w:rsidRPr="008B1485" w:rsidRDefault="008B023F" w:rsidP="005D24EA">
            <w:pPr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</w:tbl>
    <w:p w:rsidR="005D24EA" w:rsidRPr="008B1485" w:rsidRDefault="005D24EA" w:rsidP="005D24EA">
      <w:pPr>
        <w:jc w:val="center"/>
        <w:rPr>
          <w:rFonts w:ascii="Times New Roman" w:hAnsi="Times New Roman" w:cs="Times New Roman"/>
          <w:b/>
          <w:sz w:val="36"/>
          <w:lang w:val="uk-UA"/>
        </w:rPr>
      </w:pPr>
    </w:p>
    <w:p w:rsidR="008B023F" w:rsidRPr="008B1485" w:rsidRDefault="008B023F" w:rsidP="005D24EA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8B1485">
        <w:rPr>
          <w:rFonts w:ascii="Times New Roman" w:hAnsi="Times New Roman" w:cs="Times New Roman"/>
          <w:sz w:val="28"/>
          <w:lang w:val="uk-UA"/>
        </w:rPr>
        <w:t>Подвоєні приголосні в іншомовних словах</w:t>
      </w:r>
    </w:p>
    <w:p w:rsidR="008B023F" w:rsidRPr="008B1485" w:rsidRDefault="008B023F" w:rsidP="008B023F">
      <w:pPr>
        <w:rPr>
          <w:rFonts w:ascii="Times New Roman" w:hAnsi="Times New Roman" w:cs="Times New Roman"/>
          <w:sz w:val="28"/>
        </w:rPr>
      </w:pPr>
      <w:r w:rsidRPr="008B1485">
        <w:rPr>
          <w:rFonts w:ascii="Times New Roman" w:hAnsi="Times New Roman" w:cs="Times New Roman"/>
          <w:sz w:val="28"/>
          <w:lang w:val="uk-UA"/>
        </w:rPr>
        <w:t xml:space="preserve">Подвоєні приголосні1 зберігаються у власних іншомовних назвах і в загальних, що від них походять: Бетті, Будда — буддизм, Геннадій, Голландія — голландець, Джонні, Одіссей — одіссея. </w:t>
      </w:r>
      <w:proofErr w:type="spellStart"/>
      <w:r w:rsidRPr="008B1485">
        <w:rPr>
          <w:rFonts w:ascii="Times New Roman" w:hAnsi="Times New Roman" w:cs="Times New Roman"/>
          <w:sz w:val="28"/>
        </w:rPr>
        <w:t>Терміни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B1485">
        <w:rPr>
          <w:rFonts w:ascii="Times New Roman" w:hAnsi="Times New Roman" w:cs="Times New Roman"/>
          <w:sz w:val="28"/>
        </w:rPr>
        <w:t>що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походять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від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власних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назв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треба </w:t>
      </w:r>
      <w:proofErr w:type="spellStart"/>
      <w:r w:rsidRPr="008B1485">
        <w:rPr>
          <w:rFonts w:ascii="Times New Roman" w:hAnsi="Times New Roman" w:cs="Times New Roman"/>
          <w:sz w:val="28"/>
        </w:rPr>
        <w:t>писати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без </w:t>
      </w:r>
      <w:proofErr w:type="spellStart"/>
      <w:r w:rsidRPr="008B1485">
        <w:rPr>
          <w:rFonts w:ascii="Times New Roman" w:hAnsi="Times New Roman" w:cs="Times New Roman"/>
          <w:sz w:val="28"/>
        </w:rPr>
        <w:t>подвоєних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приголосних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: Ватт — ват, Гаусс — </w:t>
      </w:r>
      <w:proofErr w:type="spellStart"/>
      <w:r w:rsidRPr="008B1485">
        <w:rPr>
          <w:rFonts w:ascii="Times New Roman" w:hAnsi="Times New Roman" w:cs="Times New Roman"/>
          <w:sz w:val="28"/>
        </w:rPr>
        <w:t>гаус</w:t>
      </w:r>
      <w:proofErr w:type="spellEnd"/>
      <w:r w:rsidRPr="008B1485">
        <w:rPr>
          <w:rFonts w:ascii="Times New Roman" w:hAnsi="Times New Roman" w:cs="Times New Roman"/>
          <w:sz w:val="28"/>
        </w:rPr>
        <w:t>.</w:t>
      </w:r>
    </w:p>
    <w:p w:rsidR="008B023F" w:rsidRPr="008B1485" w:rsidRDefault="008B023F" w:rsidP="008B023F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8B1485">
        <w:rPr>
          <w:rFonts w:ascii="Times New Roman" w:hAnsi="Times New Roman" w:cs="Times New Roman"/>
          <w:sz w:val="28"/>
        </w:rPr>
        <w:t>Подвоєні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приголосні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треба </w:t>
      </w:r>
      <w:proofErr w:type="spellStart"/>
      <w:r w:rsidRPr="008B1485">
        <w:rPr>
          <w:rFonts w:ascii="Times New Roman" w:hAnsi="Times New Roman" w:cs="Times New Roman"/>
          <w:sz w:val="28"/>
        </w:rPr>
        <w:t>писати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в </w:t>
      </w:r>
      <w:proofErr w:type="spellStart"/>
      <w:r w:rsidRPr="008B1485">
        <w:rPr>
          <w:rFonts w:ascii="Times New Roman" w:hAnsi="Times New Roman" w:cs="Times New Roman"/>
          <w:sz w:val="28"/>
        </w:rPr>
        <w:t>загальних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назвах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B1485">
        <w:rPr>
          <w:rFonts w:ascii="Times New Roman" w:hAnsi="Times New Roman" w:cs="Times New Roman"/>
          <w:sz w:val="28"/>
        </w:rPr>
        <w:t>які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потрібно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запам’ятати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— у </w:t>
      </w:r>
      <w:proofErr w:type="spellStart"/>
      <w:r w:rsidRPr="008B1485">
        <w:rPr>
          <w:rFonts w:ascii="Times New Roman" w:hAnsi="Times New Roman" w:cs="Times New Roman"/>
          <w:sz w:val="28"/>
        </w:rPr>
        <w:t>винятках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: алло, </w:t>
      </w:r>
      <w:proofErr w:type="spellStart"/>
      <w:r w:rsidRPr="008B1485">
        <w:rPr>
          <w:rFonts w:ascii="Times New Roman" w:hAnsi="Times New Roman" w:cs="Times New Roman"/>
          <w:sz w:val="28"/>
        </w:rPr>
        <w:t>аннали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8B1485">
        <w:rPr>
          <w:rFonts w:ascii="Times New Roman" w:hAnsi="Times New Roman" w:cs="Times New Roman"/>
          <w:sz w:val="28"/>
        </w:rPr>
        <w:t>літопис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), </w:t>
      </w:r>
      <w:proofErr w:type="spellStart"/>
      <w:r w:rsidRPr="008B1485">
        <w:rPr>
          <w:rFonts w:ascii="Times New Roman" w:hAnsi="Times New Roman" w:cs="Times New Roman"/>
          <w:sz w:val="28"/>
        </w:rPr>
        <w:t>білль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(документ), бонна (няня), брутто, булла (</w:t>
      </w:r>
      <w:proofErr w:type="spellStart"/>
      <w:r w:rsidRPr="008B1485">
        <w:rPr>
          <w:rFonts w:ascii="Times New Roman" w:hAnsi="Times New Roman" w:cs="Times New Roman"/>
          <w:sz w:val="28"/>
        </w:rPr>
        <w:t>послання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), ванна, </w:t>
      </w:r>
      <w:proofErr w:type="spellStart"/>
      <w:r w:rsidRPr="008B1485">
        <w:rPr>
          <w:rFonts w:ascii="Times New Roman" w:hAnsi="Times New Roman" w:cs="Times New Roman"/>
          <w:sz w:val="28"/>
        </w:rPr>
        <w:t>вілла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донна, </w:t>
      </w:r>
      <w:proofErr w:type="spellStart"/>
      <w:r w:rsidRPr="008B1485">
        <w:rPr>
          <w:rFonts w:ascii="Times New Roman" w:hAnsi="Times New Roman" w:cs="Times New Roman"/>
          <w:sz w:val="28"/>
        </w:rPr>
        <w:t>дурра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8B1485">
        <w:rPr>
          <w:rFonts w:ascii="Times New Roman" w:hAnsi="Times New Roman" w:cs="Times New Roman"/>
          <w:sz w:val="28"/>
        </w:rPr>
        <w:t>рослина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), мадонна, манна, </w:t>
      </w:r>
      <w:proofErr w:type="spellStart"/>
      <w:r w:rsidRPr="008B1485">
        <w:rPr>
          <w:rFonts w:ascii="Times New Roman" w:hAnsi="Times New Roman" w:cs="Times New Roman"/>
          <w:sz w:val="28"/>
        </w:rPr>
        <w:t>мірра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8B1485">
        <w:rPr>
          <w:rFonts w:ascii="Times New Roman" w:hAnsi="Times New Roman" w:cs="Times New Roman"/>
          <w:sz w:val="28"/>
        </w:rPr>
        <w:t>ароматична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речовина</w:t>
      </w:r>
      <w:proofErr w:type="spellEnd"/>
      <w:r w:rsidRPr="008B1485">
        <w:rPr>
          <w:rFonts w:ascii="Times New Roman" w:hAnsi="Times New Roman" w:cs="Times New Roman"/>
          <w:sz w:val="28"/>
        </w:rPr>
        <w:t>), мулла (</w:t>
      </w:r>
      <w:proofErr w:type="spellStart"/>
      <w:r w:rsidRPr="008B1485">
        <w:rPr>
          <w:rFonts w:ascii="Times New Roman" w:hAnsi="Times New Roman" w:cs="Times New Roman"/>
          <w:sz w:val="28"/>
        </w:rPr>
        <w:t>священик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у мусульман), мотто (афоризм), нетто, панна, панно, </w:t>
      </w:r>
      <w:proofErr w:type="spellStart"/>
      <w:r w:rsidRPr="008B1485">
        <w:rPr>
          <w:rFonts w:ascii="Times New Roman" w:hAnsi="Times New Roman" w:cs="Times New Roman"/>
          <w:sz w:val="28"/>
        </w:rPr>
        <w:t>пенні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8B1485">
        <w:rPr>
          <w:rFonts w:ascii="Times New Roman" w:hAnsi="Times New Roman" w:cs="Times New Roman"/>
          <w:sz w:val="28"/>
        </w:rPr>
        <w:t>британська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lastRenderedPageBreak/>
        <w:t>копійка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), тонна. </w:t>
      </w:r>
      <w:proofErr w:type="spellStart"/>
      <w:r w:rsidRPr="008B1485">
        <w:rPr>
          <w:rFonts w:ascii="Times New Roman" w:hAnsi="Times New Roman" w:cs="Times New Roman"/>
          <w:sz w:val="28"/>
        </w:rPr>
        <w:t>Також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подвоєні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приголосні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зберігаються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в </w:t>
      </w:r>
      <w:proofErr w:type="spellStart"/>
      <w:r w:rsidRPr="008B1485">
        <w:rPr>
          <w:rFonts w:ascii="Times New Roman" w:hAnsi="Times New Roman" w:cs="Times New Roman"/>
          <w:sz w:val="28"/>
        </w:rPr>
        <w:t>назвах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літер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грецького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алфавіту</w:t>
      </w:r>
      <w:proofErr w:type="spellEnd"/>
      <w:r w:rsidRPr="008B1485">
        <w:rPr>
          <w:rFonts w:ascii="Times New Roman" w:hAnsi="Times New Roman" w:cs="Times New Roman"/>
          <w:sz w:val="28"/>
        </w:rPr>
        <w:t>: гамма й каппа</w:t>
      </w:r>
      <w:r w:rsidRPr="008B1485">
        <w:rPr>
          <w:rFonts w:ascii="Times New Roman" w:hAnsi="Times New Roman" w:cs="Times New Roman"/>
          <w:sz w:val="28"/>
          <w:lang w:val="uk-UA"/>
        </w:rPr>
        <w:t>.</w:t>
      </w:r>
    </w:p>
    <w:p w:rsidR="008B023F" w:rsidRPr="008B1485" w:rsidRDefault="008B023F" w:rsidP="008B023F">
      <w:pPr>
        <w:rPr>
          <w:rFonts w:ascii="Times New Roman" w:hAnsi="Times New Roman" w:cs="Times New Roman"/>
          <w:sz w:val="28"/>
          <w:lang w:val="uk-UA"/>
        </w:rPr>
      </w:pPr>
      <w:r w:rsidRPr="008B1485">
        <w:rPr>
          <w:rFonts w:ascii="Times New Roman" w:hAnsi="Times New Roman" w:cs="Times New Roman"/>
          <w:sz w:val="28"/>
          <w:lang w:val="uk-UA"/>
        </w:rPr>
        <w:t xml:space="preserve">Подвоєні приголосні можуть бути внаслідок збігу: </w:t>
      </w:r>
      <w:proofErr w:type="spellStart"/>
      <w:r w:rsidRPr="008B1485">
        <w:rPr>
          <w:rFonts w:ascii="Times New Roman" w:hAnsi="Times New Roman" w:cs="Times New Roman"/>
          <w:sz w:val="28"/>
          <w:lang w:val="uk-UA"/>
        </w:rPr>
        <w:t>ім</w:t>
      </w:r>
      <w:proofErr w:type="spellEnd"/>
      <w:r w:rsidRPr="008B1485">
        <w:rPr>
          <w:rFonts w:ascii="Times New Roman" w:hAnsi="Times New Roman" w:cs="Times New Roman"/>
          <w:sz w:val="28"/>
          <w:lang w:val="uk-UA"/>
        </w:rPr>
        <w:t xml:space="preserve"> + міграція = імміграція; </w:t>
      </w:r>
      <w:proofErr w:type="spellStart"/>
      <w:r w:rsidRPr="008B1485">
        <w:rPr>
          <w:rFonts w:ascii="Times New Roman" w:hAnsi="Times New Roman" w:cs="Times New Roman"/>
          <w:sz w:val="28"/>
          <w:lang w:val="uk-UA"/>
        </w:rPr>
        <w:t>ір</w:t>
      </w:r>
      <w:proofErr w:type="spellEnd"/>
      <w:r w:rsidRPr="008B1485">
        <w:rPr>
          <w:rFonts w:ascii="Times New Roman" w:hAnsi="Times New Roman" w:cs="Times New Roman"/>
          <w:sz w:val="28"/>
          <w:lang w:val="uk-UA"/>
        </w:rPr>
        <w:t xml:space="preserve"> + реальний = ірреальний; контр + революція = контрреволюція; сюр + реалізм = сюрреалізм. АЛЕ: анотація, конотація.</w:t>
      </w:r>
    </w:p>
    <w:p w:rsidR="008B023F" w:rsidRPr="008B1485" w:rsidRDefault="008B023F" w:rsidP="008B023F">
      <w:pPr>
        <w:rPr>
          <w:rFonts w:ascii="Times New Roman" w:hAnsi="Times New Roman" w:cs="Times New Roman"/>
          <w:sz w:val="28"/>
        </w:rPr>
      </w:pPr>
      <w:r w:rsidRPr="008B1485">
        <w:rPr>
          <w:rFonts w:ascii="Times New Roman" w:hAnsi="Times New Roman" w:cs="Times New Roman"/>
          <w:sz w:val="28"/>
        </w:rPr>
        <w:t xml:space="preserve">У </w:t>
      </w:r>
      <w:proofErr w:type="spellStart"/>
      <w:r w:rsidRPr="008B1485">
        <w:rPr>
          <w:rFonts w:ascii="Times New Roman" w:hAnsi="Times New Roman" w:cs="Times New Roman"/>
          <w:sz w:val="28"/>
        </w:rPr>
        <w:t>запозичених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загальних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назвах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подвоєні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літери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не </w:t>
      </w:r>
      <w:proofErr w:type="spellStart"/>
      <w:r w:rsidRPr="008B1485">
        <w:rPr>
          <w:rFonts w:ascii="Times New Roman" w:hAnsi="Times New Roman" w:cs="Times New Roman"/>
          <w:sz w:val="28"/>
        </w:rPr>
        <w:t>зберігаються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: алея, </w:t>
      </w:r>
      <w:proofErr w:type="spellStart"/>
      <w:r w:rsidRPr="008B1485">
        <w:rPr>
          <w:rFonts w:ascii="Times New Roman" w:hAnsi="Times New Roman" w:cs="Times New Roman"/>
          <w:sz w:val="28"/>
        </w:rPr>
        <w:t>бароко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B1485">
        <w:rPr>
          <w:rFonts w:ascii="Times New Roman" w:hAnsi="Times New Roman" w:cs="Times New Roman"/>
          <w:sz w:val="28"/>
        </w:rPr>
        <w:t>брускета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B1485">
        <w:rPr>
          <w:rFonts w:ascii="Times New Roman" w:hAnsi="Times New Roman" w:cs="Times New Roman"/>
          <w:sz w:val="28"/>
        </w:rPr>
        <w:t>гето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B1485">
        <w:rPr>
          <w:rFonts w:ascii="Times New Roman" w:hAnsi="Times New Roman" w:cs="Times New Roman"/>
          <w:sz w:val="28"/>
        </w:rPr>
        <w:t>грисині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B1485">
        <w:rPr>
          <w:rFonts w:ascii="Times New Roman" w:hAnsi="Times New Roman" w:cs="Times New Roman"/>
          <w:sz w:val="28"/>
        </w:rPr>
        <w:t>інтермецо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B1485">
        <w:rPr>
          <w:rFonts w:ascii="Times New Roman" w:hAnsi="Times New Roman" w:cs="Times New Roman"/>
          <w:sz w:val="28"/>
        </w:rPr>
        <w:t>каса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B1485">
        <w:rPr>
          <w:rFonts w:ascii="Times New Roman" w:hAnsi="Times New Roman" w:cs="Times New Roman"/>
          <w:sz w:val="28"/>
        </w:rPr>
        <w:t>клас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B1485">
        <w:rPr>
          <w:rFonts w:ascii="Times New Roman" w:hAnsi="Times New Roman" w:cs="Times New Roman"/>
          <w:sz w:val="28"/>
        </w:rPr>
        <w:t>папараці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B1485">
        <w:rPr>
          <w:rFonts w:ascii="Times New Roman" w:hAnsi="Times New Roman" w:cs="Times New Roman"/>
          <w:sz w:val="28"/>
        </w:rPr>
        <w:t>піца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B1485">
        <w:rPr>
          <w:rFonts w:ascii="Times New Roman" w:hAnsi="Times New Roman" w:cs="Times New Roman"/>
          <w:sz w:val="28"/>
        </w:rPr>
        <w:t>преса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B1485">
        <w:rPr>
          <w:rFonts w:ascii="Times New Roman" w:hAnsi="Times New Roman" w:cs="Times New Roman"/>
          <w:sz w:val="28"/>
        </w:rPr>
        <w:t>теніс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B1485">
        <w:rPr>
          <w:rFonts w:ascii="Times New Roman" w:hAnsi="Times New Roman" w:cs="Times New Roman"/>
          <w:sz w:val="28"/>
        </w:rPr>
        <w:t>тераса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B1485">
        <w:rPr>
          <w:rFonts w:ascii="Times New Roman" w:hAnsi="Times New Roman" w:cs="Times New Roman"/>
          <w:sz w:val="28"/>
        </w:rPr>
        <w:t>тролінг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B1485">
        <w:rPr>
          <w:rFonts w:ascii="Times New Roman" w:hAnsi="Times New Roman" w:cs="Times New Roman"/>
          <w:sz w:val="28"/>
        </w:rPr>
        <w:t>хобі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B1485">
        <w:rPr>
          <w:rFonts w:ascii="Times New Roman" w:hAnsi="Times New Roman" w:cs="Times New Roman"/>
          <w:sz w:val="28"/>
        </w:rPr>
        <w:t>шатл</w:t>
      </w:r>
      <w:proofErr w:type="spellEnd"/>
      <w:r w:rsidRPr="008B1485">
        <w:rPr>
          <w:rFonts w:ascii="Times New Roman" w:hAnsi="Times New Roman" w:cs="Times New Roman"/>
          <w:sz w:val="28"/>
        </w:rPr>
        <w:t>.</w:t>
      </w:r>
    </w:p>
    <w:p w:rsidR="008B023F" w:rsidRPr="008B1485" w:rsidRDefault="008B023F" w:rsidP="008B023F">
      <w:pPr>
        <w:rPr>
          <w:rFonts w:ascii="Times New Roman" w:hAnsi="Times New Roman" w:cs="Times New Roman"/>
          <w:sz w:val="28"/>
        </w:rPr>
      </w:pPr>
    </w:p>
    <w:p w:rsidR="008B023F" w:rsidRPr="008B1485" w:rsidRDefault="008B023F" w:rsidP="008B023F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8B1485">
        <w:rPr>
          <w:rFonts w:ascii="Times New Roman" w:hAnsi="Times New Roman" w:cs="Times New Roman"/>
          <w:sz w:val="28"/>
        </w:rPr>
        <w:t>М’який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знак (знак </w:t>
      </w:r>
      <w:proofErr w:type="spellStart"/>
      <w:r w:rsidRPr="008B1485">
        <w:rPr>
          <w:rFonts w:ascii="Times New Roman" w:hAnsi="Times New Roman" w:cs="Times New Roman"/>
          <w:sz w:val="28"/>
        </w:rPr>
        <w:t>м’якшення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) в </w:t>
      </w:r>
      <w:proofErr w:type="spellStart"/>
      <w:r w:rsidRPr="008B1485">
        <w:rPr>
          <w:rFonts w:ascii="Times New Roman" w:hAnsi="Times New Roman" w:cs="Times New Roman"/>
          <w:sz w:val="28"/>
        </w:rPr>
        <w:t>іншомовних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словах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65"/>
        <w:gridCol w:w="15"/>
        <w:gridCol w:w="30"/>
        <w:gridCol w:w="4635"/>
      </w:tblGrid>
      <w:tr w:rsidR="0096282B" w:rsidRPr="008B1485" w:rsidTr="0096282B">
        <w:tc>
          <w:tcPr>
            <w:tcW w:w="4680" w:type="dxa"/>
            <w:gridSpan w:val="2"/>
          </w:tcPr>
          <w:p w:rsidR="0096282B" w:rsidRPr="008B1485" w:rsidRDefault="0096282B" w:rsidP="008B023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М’який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знак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пишемо</w:t>
            </w:r>
            <w:proofErr w:type="spellEnd"/>
          </w:p>
        </w:tc>
        <w:tc>
          <w:tcPr>
            <w:tcW w:w="4665" w:type="dxa"/>
            <w:gridSpan w:val="2"/>
          </w:tcPr>
          <w:p w:rsidR="0096282B" w:rsidRPr="008B1485" w:rsidRDefault="0096282B" w:rsidP="008B023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М’який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знак не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пишемо</w:t>
            </w:r>
            <w:proofErr w:type="spellEnd"/>
          </w:p>
        </w:tc>
      </w:tr>
      <w:tr w:rsidR="008B023F" w:rsidRPr="008B1485" w:rsidTr="008B023F">
        <w:tc>
          <w:tcPr>
            <w:tcW w:w="9345" w:type="dxa"/>
            <w:gridSpan w:val="4"/>
          </w:tcPr>
          <w:p w:rsidR="008B023F" w:rsidRPr="008B1485" w:rsidRDefault="0096282B" w:rsidP="008B023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після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д, т, з, с, ц, л, н (Де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ти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з’їси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ці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лини?) і перед я, ю, є, ї</w:t>
            </w:r>
          </w:p>
        </w:tc>
      </w:tr>
      <w:tr w:rsidR="0096282B" w:rsidRPr="008B1485" w:rsidTr="0096282B">
        <w:tc>
          <w:tcPr>
            <w:tcW w:w="4665" w:type="dxa"/>
          </w:tcPr>
          <w:p w:rsidR="0096282B" w:rsidRPr="008B1485" w:rsidRDefault="0096282B" w:rsidP="008B023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роздільна вимова (чути [й]): ательє, Готьє, консьєрж, конферансьє, пасьянс, рантьє, Севілья, шифоньєр</w:t>
            </w:r>
          </w:p>
        </w:tc>
        <w:tc>
          <w:tcPr>
            <w:tcW w:w="4680" w:type="dxa"/>
            <w:gridSpan w:val="3"/>
          </w:tcPr>
          <w:p w:rsidR="0096282B" w:rsidRPr="008B1485" w:rsidRDefault="0096282B" w:rsidP="008B023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злита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вимова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(не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чути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[й]): Аляска, Дюма, дюна,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ілюзія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мадяр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>, нюанс, Цюрих</w:t>
            </w:r>
          </w:p>
        </w:tc>
      </w:tr>
      <w:tr w:rsidR="008B023F" w:rsidRPr="008B1485" w:rsidTr="008B023F">
        <w:tc>
          <w:tcPr>
            <w:tcW w:w="9345" w:type="dxa"/>
            <w:gridSpan w:val="4"/>
          </w:tcPr>
          <w:p w:rsidR="008B023F" w:rsidRPr="008B1485" w:rsidRDefault="0096282B" w:rsidP="008B023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8B1485">
              <w:rPr>
                <w:rFonts w:ascii="Times New Roman" w:hAnsi="Times New Roman" w:cs="Times New Roman"/>
                <w:sz w:val="28"/>
              </w:rPr>
              <w:t xml:space="preserve">перед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йо</w:t>
            </w:r>
            <w:proofErr w:type="spellEnd"/>
          </w:p>
        </w:tc>
      </w:tr>
      <w:tr w:rsidR="0096282B" w:rsidRPr="008B1485" w:rsidTr="0096282B">
        <w:tc>
          <w:tcPr>
            <w:tcW w:w="4710" w:type="dxa"/>
            <w:gridSpan w:val="3"/>
          </w:tcPr>
          <w:p w:rsidR="0096282B" w:rsidRPr="008B1485" w:rsidRDefault="0096282B" w:rsidP="008B023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 xml:space="preserve">батальйон, бульйон, каньйон, мільйон, міньйон,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Фетьйо</w:t>
            </w:r>
            <w:proofErr w:type="spellEnd"/>
          </w:p>
        </w:tc>
        <w:tc>
          <w:tcPr>
            <w:tcW w:w="4635" w:type="dxa"/>
          </w:tcPr>
          <w:p w:rsidR="0096282B" w:rsidRPr="008B1485" w:rsidRDefault="0096282B" w:rsidP="008B023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курйоз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серйозний</w:t>
            </w:r>
            <w:proofErr w:type="spellEnd"/>
          </w:p>
        </w:tc>
      </w:tr>
    </w:tbl>
    <w:p w:rsidR="0096282B" w:rsidRPr="008B1485" w:rsidRDefault="0096282B" w:rsidP="0096282B">
      <w:pPr>
        <w:jc w:val="center"/>
        <w:rPr>
          <w:rFonts w:ascii="Times New Roman" w:hAnsi="Times New Roman" w:cs="Times New Roman"/>
          <w:sz w:val="28"/>
        </w:rPr>
      </w:pPr>
    </w:p>
    <w:p w:rsidR="008B023F" w:rsidRPr="008B1485" w:rsidRDefault="0096282B" w:rsidP="0096282B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8B1485">
        <w:rPr>
          <w:rFonts w:ascii="Times New Roman" w:hAnsi="Times New Roman" w:cs="Times New Roman"/>
          <w:sz w:val="28"/>
        </w:rPr>
        <w:t>М’який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знак треба </w:t>
      </w:r>
      <w:proofErr w:type="spellStart"/>
      <w:r w:rsidRPr="008B1485">
        <w:rPr>
          <w:rFonts w:ascii="Times New Roman" w:hAnsi="Times New Roman" w:cs="Times New Roman"/>
          <w:sz w:val="28"/>
        </w:rPr>
        <w:t>писати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після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приголосного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B1485">
        <w:rPr>
          <w:rFonts w:ascii="Times New Roman" w:hAnsi="Times New Roman" w:cs="Times New Roman"/>
          <w:sz w:val="28"/>
        </w:rPr>
        <w:t>що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вимовляється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1485">
        <w:rPr>
          <w:rFonts w:ascii="Times New Roman" w:hAnsi="Times New Roman" w:cs="Times New Roman"/>
          <w:sz w:val="28"/>
        </w:rPr>
        <w:t>м’яко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: дельта, женьшень, Мальта, пальто, </w:t>
      </w:r>
      <w:proofErr w:type="spellStart"/>
      <w:r w:rsidRPr="008B1485">
        <w:rPr>
          <w:rFonts w:ascii="Times New Roman" w:hAnsi="Times New Roman" w:cs="Times New Roman"/>
          <w:sz w:val="28"/>
        </w:rPr>
        <w:t>Рафаель</w:t>
      </w:r>
      <w:proofErr w:type="spellEnd"/>
      <w:r w:rsidRPr="008B1485">
        <w:rPr>
          <w:rFonts w:ascii="Times New Roman" w:hAnsi="Times New Roman" w:cs="Times New Roman"/>
          <w:sz w:val="28"/>
        </w:rPr>
        <w:t>.</w:t>
      </w:r>
    </w:p>
    <w:p w:rsidR="0096282B" w:rsidRPr="008B1485" w:rsidRDefault="0096282B" w:rsidP="0096282B">
      <w:pPr>
        <w:jc w:val="center"/>
        <w:rPr>
          <w:rFonts w:ascii="Times New Roman" w:hAnsi="Times New Roman" w:cs="Times New Roman"/>
          <w:sz w:val="28"/>
        </w:rPr>
      </w:pPr>
    </w:p>
    <w:p w:rsidR="0096282B" w:rsidRPr="008B1485" w:rsidRDefault="0096282B" w:rsidP="0096282B">
      <w:pPr>
        <w:jc w:val="center"/>
        <w:rPr>
          <w:rFonts w:ascii="Times New Roman" w:hAnsi="Times New Roman" w:cs="Times New Roman"/>
          <w:sz w:val="28"/>
        </w:rPr>
      </w:pPr>
      <w:r w:rsidRPr="008B1485">
        <w:rPr>
          <w:rFonts w:ascii="Times New Roman" w:hAnsi="Times New Roman" w:cs="Times New Roman"/>
          <w:sz w:val="28"/>
        </w:rPr>
        <w:t xml:space="preserve">Апостроф в </w:t>
      </w:r>
      <w:proofErr w:type="spellStart"/>
      <w:r w:rsidRPr="008B1485">
        <w:rPr>
          <w:rFonts w:ascii="Times New Roman" w:hAnsi="Times New Roman" w:cs="Times New Roman"/>
          <w:sz w:val="28"/>
        </w:rPr>
        <w:t>іншомовних</w:t>
      </w:r>
      <w:proofErr w:type="spellEnd"/>
      <w:r w:rsidRPr="008B1485">
        <w:rPr>
          <w:rFonts w:ascii="Times New Roman" w:hAnsi="Times New Roman" w:cs="Times New Roman"/>
          <w:sz w:val="28"/>
        </w:rPr>
        <w:t xml:space="preserve"> словах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65"/>
        <w:gridCol w:w="15"/>
        <w:gridCol w:w="15"/>
        <w:gridCol w:w="4650"/>
      </w:tblGrid>
      <w:tr w:rsidR="0096282B" w:rsidRPr="008B1485" w:rsidTr="0096282B">
        <w:tc>
          <w:tcPr>
            <w:tcW w:w="4695" w:type="dxa"/>
            <w:gridSpan w:val="3"/>
          </w:tcPr>
          <w:p w:rsidR="0096282B" w:rsidRPr="008B1485" w:rsidRDefault="0096282B" w:rsidP="0096282B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8B1485">
              <w:rPr>
                <w:rFonts w:ascii="Times New Roman" w:hAnsi="Times New Roman" w:cs="Times New Roman"/>
                <w:sz w:val="28"/>
              </w:rPr>
              <w:t xml:space="preserve">Апостроф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пишемо</w:t>
            </w:r>
            <w:proofErr w:type="spellEnd"/>
          </w:p>
        </w:tc>
        <w:tc>
          <w:tcPr>
            <w:tcW w:w="4650" w:type="dxa"/>
          </w:tcPr>
          <w:p w:rsidR="0096282B" w:rsidRPr="008B1485" w:rsidRDefault="0096282B" w:rsidP="0096282B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8B1485">
              <w:rPr>
                <w:rFonts w:ascii="Times New Roman" w:hAnsi="Times New Roman" w:cs="Times New Roman"/>
                <w:sz w:val="28"/>
              </w:rPr>
              <w:t xml:space="preserve">Апостроф не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пишемо</w:t>
            </w:r>
            <w:proofErr w:type="spellEnd"/>
          </w:p>
        </w:tc>
      </w:tr>
      <w:tr w:rsidR="0096282B" w:rsidRPr="008B1485" w:rsidTr="0096282B">
        <w:tc>
          <w:tcPr>
            <w:tcW w:w="9345" w:type="dxa"/>
            <w:gridSpan w:val="4"/>
          </w:tcPr>
          <w:p w:rsidR="0096282B" w:rsidRPr="008B1485" w:rsidRDefault="0096282B" w:rsidP="0096282B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після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б, п, в, м, ф, г, к, х, ж, ч, ш, р (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Мавпочка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Буф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грає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в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чужі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шахи) і перед я, ю, є</w:t>
            </w:r>
          </w:p>
        </w:tc>
      </w:tr>
      <w:tr w:rsidR="0096282B" w:rsidRPr="008B1485" w:rsidTr="0096282B">
        <w:tc>
          <w:tcPr>
            <w:tcW w:w="4665" w:type="dxa"/>
          </w:tcPr>
          <w:p w:rsidR="0096282B" w:rsidRPr="008B1485" w:rsidRDefault="0096282B" w:rsidP="0096282B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 xml:space="preserve">роздільна вимова (чути [й]): інтерв’ю, кеш’ю, круп’є, пап’є-маше, прем’єра, Рив’єра, Руж’є,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сек’юриті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Х’юго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, Х’юстон</w:t>
            </w:r>
          </w:p>
        </w:tc>
        <w:tc>
          <w:tcPr>
            <w:tcW w:w="4680" w:type="dxa"/>
            <w:gridSpan w:val="3"/>
          </w:tcPr>
          <w:p w:rsidR="0096282B" w:rsidRPr="008B1485" w:rsidRDefault="0096282B" w:rsidP="0096282B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 xml:space="preserve">злита вимова (не чути [й]):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бювет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 xml:space="preserve">, бюро, гравюра, Гюго, кюрі, Мюллер,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мюслі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, пюре, ревю, трюфель</w:t>
            </w:r>
          </w:p>
        </w:tc>
      </w:tr>
      <w:tr w:rsidR="000C641F" w:rsidRPr="008B1485" w:rsidTr="009974B3">
        <w:tc>
          <w:tcPr>
            <w:tcW w:w="9345" w:type="dxa"/>
            <w:gridSpan w:val="4"/>
          </w:tcPr>
          <w:p w:rsidR="000C641F" w:rsidRPr="008B1485" w:rsidRDefault="000C641F" w:rsidP="0096282B">
            <w:pPr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 w:rsidRPr="008B1485">
              <w:rPr>
                <w:rFonts w:ascii="Times New Roman" w:hAnsi="Times New Roman" w:cs="Times New Roman"/>
                <w:sz w:val="28"/>
              </w:rPr>
              <w:t xml:space="preserve">перед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йо</w:t>
            </w:r>
            <w:proofErr w:type="spellEnd"/>
          </w:p>
        </w:tc>
      </w:tr>
      <w:tr w:rsidR="000C641F" w:rsidRPr="008B1485" w:rsidTr="000C641F">
        <w:tc>
          <w:tcPr>
            <w:tcW w:w="4680" w:type="dxa"/>
            <w:gridSpan w:val="2"/>
          </w:tcPr>
          <w:p w:rsidR="000C641F" w:rsidRPr="008B1485" w:rsidRDefault="000C641F" w:rsidP="0096282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65" w:type="dxa"/>
            <w:gridSpan w:val="2"/>
          </w:tcPr>
          <w:p w:rsidR="000C641F" w:rsidRPr="008B1485" w:rsidRDefault="000C641F" w:rsidP="0096282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Бйонсе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курйоз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серйозний</w:t>
            </w:r>
            <w:proofErr w:type="spellEnd"/>
          </w:p>
        </w:tc>
      </w:tr>
      <w:tr w:rsidR="000C641F" w:rsidRPr="008B1485" w:rsidTr="00412F25">
        <w:tc>
          <w:tcPr>
            <w:tcW w:w="9345" w:type="dxa"/>
            <w:gridSpan w:val="4"/>
          </w:tcPr>
          <w:p w:rsidR="000C641F" w:rsidRPr="008B1485" w:rsidRDefault="000C641F" w:rsidP="0096282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після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префікса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що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закінчується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</w:rPr>
              <w:t xml:space="preserve"> на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</w:rPr>
              <w:t>приголосний</w:t>
            </w:r>
            <w:proofErr w:type="spellEnd"/>
          </w:p>
        </w:tc>
      </w:tr>
      <w:tr w:rsidR="000C641F" w:rsidRPr="008B1485" w:rsidTr="000C641F">
        <w:tc>
          <w:tcPr>
            <w:tcW w:w="4695" w:type="dxa"/>
            <w:gridSpan w:val="3"/>
          </w:tcPr>
          <w:p w:rsidR="000C641F" w:rsidRPr="008B1485" w:rsidRDefault="000C641F" w:rsidP="0096282B">
            <w:pPr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 xml:space="preserve">ад’ютант, ад’юнкт, ін’єкція, </w:t>
            </w:r>
            <w:proofErr w:type="spellStart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кон’юктивіт</w:t>
            </w:r>
            <w:proofErr w:type="spellEnd"/>
            <w:r w:rsidRPr="008B1485">
              <w:rPr>
                <w:rFonts w:ascii="Times New Roman" w:hAnsi="Times New Roman" w:cs="Times New Roman"/>
                <w:sz w:val="28"/>
                <w:lang w:val="uk-UA"/>
              </w:rPr>
              <w:t>, пан’європейський</w:t>
            </w:r>
          </w:p>
        </w:tc>
        <w:tc>
          <w:tcPr>
            <w:tcW w:w="4650" w:type="dxa"/>
          </w:tcPr>
          <w:p w:rsidR="000C641F" w:rsidRPr="008B1485" w:rsidRDefault="000C641F" w:rsidP="0096282B">
            <w:pPr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bookmarkEnd w:id="0"/>
    </w:tbl>
    <w:p w:rsidR="0096282B" w:rsidRPr="008B1485" w:rsidRDefault="0096282B" w:rsidP="0096282B">
      <w:pPr>
        <w:jc w:val="center"/>
        <w:rPr>
          <w:rFonts w:ascii="Times New Roman" w:hAnsi="Times New Roman" w:cs="Times New Roman"/>
          <w:b/>
          <w:sz w:val="36"/>
          <w:lang w:val="uk-UA"/>
        </w:rPr>
      </w:pPr>
    </w:p>
    <w:sectPr w:rsidR="0096282B" w:rsidRPr="008B14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57A"/>
    <w:rsid w:val="000C641F"/>
    <w:rsid w:val="001D657A"/>
    <w:rsid w:val="005D24EA"/>
    <w:rsid w:val="008B023F"/>
    <w:rsid w:val="008B1485"/>
    <w:rsid w:val="0096282B"/>
    <w:rsid w:val="00CA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2CE700-41C7-4C04-8D4F-35A1A492C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2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2023-12-28T14:52:00Z</dcterms:created>
  <dcterms:modified xsi:type="dcterms:W3CDTF">2024-01-02T09:34:00Z</dcterms:modified>
</cp:coreProperties>
</file>