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B45" w:rsidRDefault="00B04B45" w:rsidP="00BD183F">
      <w:pPr>
        <w:shd w:val="clear" w:color="auto" w:fill="FFFFFF"/>
        <w:spacing w:after="857" w:line="240" w:lineRule="atLeast"/>
        <w:outlineLvl w:val="1"/>
        <w:rPr>
          <w:rFonts w:ascii="Helvetica" w:eastAsia="Times New Roman" w:hAnsi="Helvetica" w:cs="Helvetica"/>
          <w:color w:val="323E48"/>
          <w:sz w:val="36"/>
          <w:szCs w:val="36"/>
        </w:rPr>
      </w:pPr>
      <w:r w:rsidRPr="00B04B45">
        <w:rPr>
          <w:rFonts w:ascii="Helvetica" w:eastAsia="Times New Roman" w:hAnsi="Helvetica" w:cs="Helvetica"/>
          <w:color w:val="323E48"/>
          <w:sz w:val="36"/>
          <w:szCs w:val="36"/>
        </w:rPr>
        <w:t>FTNT-FEF8F57D-CDD4-41D4-8E4E-AFD7D0E68D25</w:t>
      </w:r>
    </w:p>
    <w:p w:rsidR="00BD183F" w:rsidRPr="00BD183F" w:rsidRDefault="00BD183F" w:rsidP="00BD183F">
      <w:pPr>
        <w:shd w:val="clear" w:color="auto" w:fill="FFFFFF"/>
        <w:spacing w:after="857" w:line="240" w:lineRule="atLeast"/>
        <w:outlineLvl w:val="1"/>
        <w:rPr>
          <w:rFonts w:ascii="Helvetica" w:eastAsia="Times New Roman" w:hAnsi="Helvetica" w:cs="Helvetica"/>
          <w:color w:val="323E48"/>
          <w:sz w:val="36"/>
          <w:szCs w:val="36"/>
        </w:rPr>
      </w:pPr>
      <w:r w:rsidRPr="00BD183F">
        <w:rPr>
          <w:rFonts w:ascii="Helvetica" w:eastAsia="Times New Roman" w:hAnsi="Helvetica" w:cs="Helvetica"/>
          <w:color w:val="323E48"/>
          <w:sz w:val="36"/>
          <w:szCs w:val="36"/>
        </w:rPr>
        <w:t>Effective and Efficient Security for Small/Medium Businesses and Distributed Enterprises</w:t>
      </w:r>
    </w:p>
    <w:p w:rsidR="00BD183F" w:rsidRPr="00BD183F" w:rsidRDefault="00BD183F" w:rsidP="00BD183F">
      <w:pPr>
        <w:shd w:val="clear" w:color="auto" w:fill="FFFFFF"/>
        <w:spacing w:after="429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 xml:space="preserve">To be effective against today’s evolving threat </w:t>
      </w:r>
      <w:proofErr w:type="gramStart"/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landscape,</w:t>
      </w:r>
      <w:proofErr w:type="gramEnd"/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 xml:space="preserve"> your security solution needs to reliably control network traffic through awareness of applications, users, and content. To be efficient, it needs to be consolidated, simple to manage, and easily scalable. </w:t>
      </w:r>
    </w:p>
    <w:p w:rsidR="00BD183F" w:rsidRPr="00BD183F" w:rsidRDefault="00BD183F" w:rsidP="00BD183F">
      <w:pPr>
        <w:shd w:val="clear" w:color="auto" w:fill="FFFFFF"/>
        <w:spacing w:before="429"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FortiGate/FortiWiFi entry-level next gen firewalls enable and secure your organization with:</w:t>
      </w:r>
    </w:p>
    <w:p w:rsidR="00BD183F" w:rsidRPr="00BD183F" w:rsidRDefault="009D5851" w:rsidP="00BD183F">
      <w:pPr>
        <w:shd w:val="clear" w:color="auto" w:fill="FFFFFF"/>
        <w:spacing w:after="0" w:line="540" w:lineRule="atLeast"/>
        <w:textAlignment w:val="top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9D5851">
        <w:rPr>
          <w:rFonts w:ascii="Helvetica" w:eastAsia="Times New Roman" w:hAnsi="Helvetica" w:cs="Helvetica"/>
          <w:color w:val="5A646C"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1pt;height:24.1pt"/>
        </w:pict>
      </w:r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</w:rPr>
        <w:t> </w:t>
      </w:r>
    </w:p>
    <w:p w:rsidR="00BD183F" w:rsidRPr="00BD183F" w:rsidRDefault="00BD183F" w:rsidP="00BD183F">
      <w:pPr>
        <w:shd w:val="clear" w:color="auto" w:fill="FFFFFF"/>
        <w:spacing w:line="384" w:lineRule="atLeast"/>
        <w:textAlignment w:val="top"/>
        <w:rPr>
          <w:rFonts w:ascii="Helvetica" w:eastAsia="Times New Roman" w:hAnsi="Helvetica" w:cs="Helvetica"/>
          <w:color w:val="5A646C"/>
          <w:sz w:val="31"/>
          <w:szCs w:val="31"/>
        </w:rPr>
      </w:pPr>
      <w:r w:rsidRPr="00BD183F">
        <w:rPr>
          <w:rFonts w:ascii="Helvetica" w:eastAsia="Times New Roman" w:hAnsi="Helvetica" w:cs="Helvetica"/>
          <w:color w:val="5A646C"/>
          <w:sz w:val="31"/>
          <w:szCs w:val="31"/>
        </w:rPr>
        <w:t>Top-rated protection tested by NSS Labs, Virus Bulletin, and AV Comparatives</w:t>
      </w:r>
    </w:p>
    <w:p w:rsidR="00BD183F" w:rsidRPr="00BD183F" w:rsidRDefault="009D5851" w:rsidP="00BD183F">
      <w:pPr>
        <w:shd w:val="clear" w:color="auto" w:fill="FFFFFF"/>
        <w:spacing w:after="0" w:line="540" w:lineRule="atLeast"/>
        <w:textAlignment w:val="top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9D5851">
        <w:rPr>
          <w:rFonts w:ascii="Helvetica" w:eastAsia="Times New Roman" w:hAnsi="Helvetica" w:cs="Helvetica"/>
          <w:color w:val="5A646C"/>
          <w:sz w:val="36"/>
          <w:szCs w:val="36"/>
        </w:rPr>
        <w:pict>
          <v:shape id="_x0000_i1026" type="#_x0000_t75" alt="" style="width:24.1pt;height:24.1pt"/>
        </w:pict>
      </w:r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</w:rPr>
        <w:t> </w:t>
      </w:r>
    </w:p>
    <w:p w:rsidR="00BD183F" w:rsidRPr="00BD183F" w:rsidRDefault="00BD183F" w:rsidP="00BD183F">
      <w:pPr>
        <w:shd w:val="clear" w:color="auto" w:fill="FFFFFF"/>
        <w:spacing w:line="384" w:lineRule="atLeast"/>
        <w:textAlignment w:val="top"/>
        <w:rPr>
          <w:rFonts w:ascii="Helvetica" w:eastAsia="Times New Roman" w:hAnsi="Helvetica" w:cs="Helvetica"/>
          <w:color w:val="5A646C"/>
          <w:sz w:val="31"/>
          <w:szCs w:val="31"/>
        </w:rPr>
      </w:pPr>
      <w:r w:rsidRPr="00BD183F">
        <w:rPr>
          <w:rFonts w:ascii="Helvetica" w:eastAsia="Times New Roman" w:hAnsi="Helvetica" w:cs="Helvetica"/>
          <w:color w:val="5A646C"/>
          <w:sz w:val="31"/>
          <w:szCs w:val="31"/>
        </w:rPr>
        <w:t>Deep visibility and granular control of applications, devices, and users</w:t>
      </w:r>
    </w:p>
    <w:p w:rsidR="00BD183F" w:rsidRPr="00BD183F" w:rsidRDefault="009D5851" w:rsidP="00BD183F">
      <w:pPr>
        <w:shd w:val="clear" w:color="auto" w:fill="FFFFFF"/>
        <w:spacing w:after="0" w:line="540" w:lineRule="atLeast"/>
        <w:textAlignment w:val="top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9D5851">
        <w:rPr>
          <w:rFonts w:ascii="Helvetica" w:eastAsia="Times New Roman" w:hAnsi="Helvetica" w:cs="Helvetica"/>
          <w:color w:val="5A646C"/>
          <w:sz w:val="36"/>
          <w:szCs w:val="36"/>
        </w:rPr>
        <w:pict>
          <v:shape id="_x0000_i1027" type="#_x0000_t75" alt="" style="width:24.1pt;height:24.1pt"/>
        </w:pict>
      </w:r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</w:rPr>
        <w:t> </w:t>
      </w:r>
    </w:p>
    <w:p w:rsidR="00BD183F" w:rsidRPr="00BD183F" w:rsidRDefault="00BD183F" w:rsidP="00BD183F">
      <w:pPr>
        <w:shd w:val="clear" w:color="auto" w:fill="FFFFFF"/>
        <w:spacing w:line="384" w:lineRule="atLeast"/>
        <w:textAlignment w:val="top"/>
        <w:rPr>
          <w:rFonts w:ascii="Helvetica" w:eastAsia="Times New Roman" w:hAnsi="Helvetica" w:cs="Helvetica"/>
          <w:color w:val="5A646C"/>
          <w:sz w:val="31"/>
          <w:szCs w:val="31"/>
        </w:rPr>
      </w:pPr>
      <w:r w:rsidRPr="00BD183F">
        <w:rPr>
          <w:rFonts w:ascii="Helvetica" w:eastAsia="Times New Roman" w:hAnsi="Helvetica" w:cs="Helvetica"/>
          <w:color w:val="5A646C"/>
          <w:sz w:val="31"/>
          <w:szCs w:val="31"/>
        </w:rPr>
        <w:t>Simplified security with easy-to-manage, single-platform solution</w:t>
      </w:r>
    </w:p>
    <w:p w:rsidR="00BD183F" w:rsidRPr="00BD183F" w:rsidRDefault="009D5851" w:rsidP="00BD183F">
      <w:pPr>
        <w:shd w:val="clear" w:color="auto" w:fill="FFFFFF"/>
        <w:spacing w:after="0" w:line="540" w:lineRule="atLeast"/>
        <w:textAlignment w:val="top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9D5851">
        <w:rPr>
          <w:rFonts w:ascii="Helvetica" w:eastAsia="Times New Roman" w:hAnsi="Helvetica" w:cs="Helvetica"/>
          <w:color w:val="5A646C"/>
          <w:sz w:val="36"/>
          <w:szCs w:val="36"/>
        </w:rPr>
        <w:lastRenderedPageBreak/>
        <w:pict>
          <v:shape id="_x0000_i1028" type="#_x0000_t75" alt="" style="width:24.1pt;height:24.1pt"/>
        </w:pict>
      </w:r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</w:rPr>
        <w:t> </w:t>
      </w:r>
    </w:p>
    <w:p w:rsidR="00BD183F" w:rsidRPr="00BD183F" w:rsidRDefault="00BD183F" w:rsidP="00BD183F">
      <w:pPr>
        <w:shd w:val="clear" w:color="auto" w:fill="FFFFFF"/>
        <w:spacing w:line="384" w:lineRule="atLeast"/>
        <w:textAlignment w:val="top"/>
        <w:rPr>
          <w:rFonts w:ascii="Helvetica" w:eastAsia="Times New Roman" w:hAnsi="Helvetica" w:cs="Helvetica"/>
          <w:color w:val="5A646C"/>
          <w:sz w:val="31"/>
          <w:szCs w:val="31"/>
        </w:rPr>
      </w:pPr>
      <w:r w:rsidRPr="00BD183F">
        <w:rPr>
          <w:rFonts w:ascii="Helvetica" w:eastAsia="Times New Roman" w:hAnsi="Helvetica" w:cs="Helvetica"/>
          <w:color w:val="5A646C"/>
          <w:sz w:val="31"/>
          <w:szCs w:val="31"/>
        </w:rPr>
        <w:t>Actionable reports to enforce policies, understand targeted attacks, and meet compliance</w:t>
      </w:r>
    </w:p>
    <w:p w:rsidR="00BD183F" w:rsidRPr="00BD183F" w:rsidRDefault="00BD183F" w:rsidP="00BD183F">
      <w:pPr>
        <w:shd w:val="clear" w:color="auto" w:fill="FFFFFF"/>
        <w:spacing w:after="857" w:line="540" w:lineRule="atLeast"/>
        <w:outlineLvl w:val="2"/>
        <w:rPr>
          <w:rFonts w:ascii="Helvetica" w:eastAsia="Times New Roman" w:hAnsi="Helvetica" w:cs="Helvetica"/>
          <w:color w:val="323E48"/>
          <w:sz w:val="27"/>
          <w:szCs w:val="27"/>
        </w:rPr>
      </w:pPr>
      <w:r w:rsidRPr="00BD183F">
        <w:rPr>
          <w:rFonts w:ascii="Helvetica" w:eastAsia="Times New Roman" w:hAnsi="Helvetica" w:cs="Helvetica"/>
          <w:color w:val="323E48"/>
          <w:sz w:val="27"/>
          <w:szCs w:val="27"/>
        </w:rPr>
        <w:t>Fortinet entry-level next gen firewalls</w:t>
      </w:r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>
        <w:rPr>
          <w:rFonts w:ascii="Helvetica" w:eastAsia="Times New Roman" w:hAnsi="Helvetica" w:cs="Helvetica"/>
          <w:noProof/>
          <w:color w:val="5A646C"/>
          <w:sz w:val="36"/>
          <w:szCs w:val="36"/>
        </w:rPr>
        <w:drawing>
          <wp:inline distT="0" distB="0" distL="0" distR="0">
            <wp:extent cx="3331210" cy="3331210"/>
            <wp:effectExtent l="19050" t="0" r="2540" b="0"/>
            <wp:docPr id="5" name="Picture 5" descr="image-enterprise-firewall-entry-level-9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-enterprise-firewall-entry-level-92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83F" w:rsidRPr="00BD183F" w:rsidRDefault="00BD183F" w:rsidP="00BD183F">
      <w:pPr>
        <w:shd w:val="clear" w:color="auto" w:fill="FFFFFF"/>
        <w:spacing w:after="857" w:line="540" w:lineRule="atLeast"/>
        <w:outlineLvl w:val="2"/>
        <w:rPr>
          <w:rFonts w:ascii="Helvetica" w:eastAsia="Times New Roman" w:hAnsi="Helvetica" w:cs="Helvetica"/>
          <w:color w:val="323E48"/>
          <w:sz w:val="41"/>
          <w:szCs w:val="41"/>
        </w:rPr>
      </w:pPr>
      <w:r w:rsidRPr="00BD183F">
        <w:rPr>
          <w:rFonts w:ascii="Helvetica" w:eastAsia="Times New Roman" w:hAnsi="Helvetica" w:cs="Helvetica"/>
          <w:color w:val="323E48"/>
          <w:sz w:val="41"/>
          <w:szCs w:val="41"/>
        </w:rPr>
        <w:t>FortiGate 90-60 Series</w:t>
      </w:r>
    </w:p>
    <w:p w:rsidR="00BD183F" w:rsidRPr="00BD183F" w:rsidRDefault="00BD183F" w:rsidP="00BD183F">
      <w:pPr>
        <w:shd w:val="clear" w:color="auto" w:fill="FFFFFF"/>
        <w:spacing w:before="429" w:after="429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 xml:space="preserve">FortiGate 90 - 60 series appliances deliver up to 3.5 Gbps of firewall throughput, plus multiple, integrated 1 GE ports. This combination of performance, port density, and consolidated security features offers an ideal platform for </w:t>
      </w: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lastRenderedPageBreak/>
        <w:t>small and medium businesses as well as distributed enterprises.</w:t>
      </w:r>
    </w:p>
    <w:p w:rsidR="00BD183F" w:rsidRPr="00BD183F" w:rsidRDefault="00BD183F" w:rsidP="00BD183F">
      <w:pPr>
        <w:shd w:val="clear" w:color="auto" w:fill="FFFFFF"/>
        <w:spacing w:before="429"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Datasheets:  </w:t>
      </w:r>
      <w:hyperlink r:id="rId6" w:history="1">
        <w:r w:rsidRPr="00BD183F">
          <w:rPr>
            <w:rFonts w:ascii="Helvetica" w:eastAsia="Times New Roman" w:hAnsi="Helvetica" w:cs="Helvetica"/>
            <w:color w:val="236093"/>
            <w:sz w:val="36"/>
            <w:u w:val="single"/>
          </w:rPr>
          <w:t>90</w:t>
        </w:r>
      </w:hyperlink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, </w:t>
      </w:r>
      <w:hyperlink r:id="rId7" w:history="1">
        <w:r w:rsidRPr="00BD183F">
          <w:rPr>
            <w:rFonts w:ascii="Helvetica" w:eastAsia="Times New Roman" w:hAnsi="Helvetica" w:cs="Helvetica"/>
            <w:color w:val="236093"/>
            <w:sz w:val="36"/>
            <w:u w:val="single"/>
          </w:rPr>
          <w:t>60</w:t>
        </w:r>
      </w:hyperlink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>
        <w:rPr>
          <w:rFonts w:ascii="Helvetica" w:eastAsia="Times New Roman" w:hAnsi="Helvetica" w:cs="Helvetica"/>
          <w:noProof/>
          <w:color w:val="236093"/>
          <w:sz w:val="36"/>
          <w:szCs w:val="36"/>
        </w:rPr>
        <w:drawing>
          <wp:inline distT="0" distB="0" distL="0" distR="0">
            <wp:extent cx="3331210" cy="3331210"/>
            <wp:effectExtent l="19050" t="0" r="2540" b="0"/>
            <wp:docPr id="6" name="Picture 6" descr="image-wireless-lan-fortigate-integ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-wireless-lan-fortigate-integrated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10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83F" w:rsidRPr="00BD183F" w:rsidRDefault="00BD183F" w:rsidP="00BD183F">
      <w:pPr>
        <w:shd w:val="clear" w:color="auto" w:fill="FFFFFF"/>
        <w:spacing w:after="857" w:line="540" w:lineRule="atLeast"/>
        <w:outlineLvl w:val="2"/>
        <w:rPr>
          <w:rFonts w:ascii="Helvetica" w:eastAsia="Times New Roman" w:hAnsi="Helvetica" w:cs="Helvetica"/>
          <w:color w:val="323E48"/>
          <w:sz w:val="41"/>
          <w:szCs w:val="41"/>
        </w:rPr>
      </w:pPr>
      <w:r w:rsidRPr="00BD183F">
        <w:rPr>
          <w:rFonts w:ascii="Helvetica" w:eastAsia="Times New Roman" w:hAnsi="Helvetica" w:cs="Helvetica"/>
          <w:color w:val="323E48"/>
          <w:sz w:val="41"/>
          <w:szCs w:val="41"/>
        </w:rPr>
        <w:t>FortiGate 50-30 Series</w:t>
      </w:r>
    </w:p>
    <w:p w:rsidR="00BD183F" w:rsidRPr="00BD183F" w:rsidRDefault="00BD183F" w:rsidP="00BD183F">
      <w:pPr>
        <w:shd w:val="clear" w:color="auto" w:fill="FFFFFF"/>
        <w:spacing w:before="429" w:after="429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The FortiGate 50 - 30 series appliances deliver up to 16 Gbps of firewall throughput plus multiple, integrated 1 GE ports. This combination of performance, port density, and consolidated security offers an ideal platform for branch locations.</w:t>
      </w:r>
    </w:p>
    <w:p w:rsidR="00BD183F" w:rsidRPr="00BD183F" w:rsidRDefault="00BD183F" w:rsidP="00BD183F">
      <w:pPr>
        <w:shd w:val="clear" w:color="auto" w:fill="FFFFFF"/>
        <w:spacing w:before="429"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Datasheets:</w:t>
      </w:r>
      <w:r w:rsidRPr="00BD183F">
        <w:rPr>
          <w:rFonts w:ascii="Helvetica" w:eastAsia="Times New Roman" w:hAnsi="Helvetica" w:cs="Helvetica"/>
          <w:color w:val="5A646C"/>
          <w:sz w:val="36"/>
        </w:rPr>
        <w:t> </w:t>
      </w:r>
      <w:hyperlink r:id="rId10" w:history="1">
        <w:r w:rsidRPr="00BD183F">
          <w:rPr>
            <w:rFonts w:ascii="Helvetica" w:eastAsia="Times New Roman" w:hAnsi="Helvetica" w:cs="Helvetica"/>
            <w:color w:val="236093"/>
            <w:sz w:val="36"/>
            <w:u w:val="single"/>
          </w:rPr>
          <w:t>50</w:t>
        </w:r>
      </w:hyperlink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, </w:t>
      </w:r>
      <w:hyperlink r:id="rId11" w:history="1">
        <w:r w:rsidRPr="00BD183F">
          <w:rPr>
            <w:rFonts w:ascii="Helvetica" w:eastAsia="Times New Roman" w:hAnsi="Helvetica" w:cs="Helvetica"/>
            <w:color w:val="236093"/>
            <w:sz w:val="36"/>
            <w:u w:val="single"/>
          </w:rPr>
          <w:t>30</w:t>
        </w:r>
      </w:hyperlink>
    </w:p>
    <w:p w:rsidR="00BD183F" w:rsidRPr="00BD183F" w:rsidRDefault="00BD183F" w:rsidP="00BD183F">
      <w:pPr>
        <w:shd w:val="clear" w:color="auto" w:fill="F5F5F6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>
        <w:rPr>
          <w:rFonts w:ascii="Helvetica" w:eastAsia="Times New Roman" w:hAnsi="Helvetica" w:cs="Helvetica"/>
          <w:noProof/>
          <w:color w:val="236093"/>
          <w:sz w:val="36"/>
          <w:szCs w:val="36"/>
        </w:rPr>
        <w:lastRenderedPageBreak/>
        <w:drawing>
          <wp:inline distT="0" distB="0" distL="0" distR="0">
            <wp:extent cx="6825615" cy="4049395"/>
            <wp:effectExtent l="19050" t="0" r="0" b="0"/>
            <wp:docPr id="7" name="Picture 7" descr="https://www.fortinet.com/content/dam/fortinet/images/videos/video-thumb-simplify-secure-small-business-network.jpg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fortinet.com/content/dam/fortinet/images/videos/video-thumb-simplify-secure-small-business-network.jpg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615" cy="404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83F" w:rsidRPr="00BD183F" w:rsidRDefault="00BD183F" w:rsidP="00BD183F">
      <w:pPr>
        <w:shd w:val="clear" w:color="auto" w:fill="FFFFFF"/>
        <w:spacing w:after="0" w:line="540" w:lineRule="atLeast"/>
        <w:outlineLvl w:val="2"/>
        <w:rPr>
          <w:rFonts w:ascii="Helvetica" w:eastAsia="Times New Roman" w:hAnsi="Helvetica" w:cs="Helvetica"/>
          <w:color w:val="323E48"/>
          <w:sz w:val="27"/>
          <w:szCs w:val="27"/>
        </w:rPr>
      </w:pPr>
      <w:r w:rsidRPr="00BD183F">
        <w:rPr>
          <w:rFonts w:ascii="Helvetica" w:eastAsia="Times New Roman" w:hAnsi="Helvetica" w:cs="Helvetica"/>
          <w:color w:val="323E48"/>
          <w:sz w:val="27"/>
          <w:szCs w:val="27"/>
        </w:rPr>
        <w:t>Simplify and Secure Your Small Business Network</w:t>
      </w:r>
    </w:p>
    <w:p w:rsidR="00BD183F" w:rsidRPr="00BD183F" w:rsidRDefault="00BD183F" w:rsidP="00BD183F">
      <w:pPr>
        <w:shd w:val="clear" w:color="auto" w:fill="FFFFFF"/>
        <w:spacing w:before="429" w:after="429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Today's Small and Medium Businesses rely on a patchwork of IT and Security products. This video briefly describes how Fortinet's FortiGate Connected UTM reduces costs and increases business agility to accelerate the growth of your business.</w:t>
      </w:r>
    </w:p>
    <w:p w:rsidR="00BD183F" w:rsidRPr="00BD183F" w:rsidRDefault="009D5851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hyperlink r:id="rId14" w:history="1">
        <w:r w:rsidR="00BD183F" w:rsidRPr="00BD183F">
          <w:rPr>
            <w:rFonts w:ascii="Helvetica" w:eastAsia="Times New Roman" w:hAnsi="Helvetica" w:cs="Helvetica"/>
            <w:color w:val="236093"/>
            <w:sz w:val="36"/>
            <w:u w:val="single"/>
          </w:rPr>
          <w:t>Watch Now</w:t>
        </w:r>
        <w:r w:rsidR="00BD183F" w:rsidRPr="00BD183F">
          <w:rPr>
            <w:rFonts w:ascii="Helvetica" w:eastAsia="Times New Roman" w:hAnsi="Helvetica" w:cs="Helvetica"/>
            <w:color w:val="236093"/>
            <w:sz w:val="36"/>
          </w:rPr>
          <w:t> </w:t>
        </w:r>
      </w:hyperlink>
    </w:p>
    <w:p w:rsidR="00BD183F" w:rsidRPr="00BD183F" w:rsidRDefault="00BD183F" w:rsidP="00BD183F">
      <w:pPr>
        <w:shd w:val="clear" w:color="auto" w:fill="FFFFFF"/>
        <w:spacing w:after="857" w:line="540" w:lineRule="atLeast"/>
        <w:outlineLvl w:val="2"/>
        <w:rPr>
          <w:rFonts w:ascii="Helvetica" w:eastAsia="Times New Roman" w:hAnsi="Helvetica" w:cs="Helvetica"/>
          <w:color w:val="323E48"/>
          <w:sz w:val="27"/>
          <w:szCs w:val="27"/>
        </w:rPr>
      </w:pPr>
      <w:r w:rsidRPr="00BD183F">
        <w:rPr>
          <w:rFonts w:ascii="Helvetica" w:eastAsia="Times New Roman" w:hAnsi="Helvetica" w:cs="Helvetica"/>
          <w:color w:val="323E48"/>
          <w:sz w:val="27"/>
          <w:szCs w:val="27"/>
        </w:rPr>
        <w:t>Get better protection, deeper visibility, and superior performance</w:t>
      </w:r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lastRenderedPageBreak/>
        <w:t>To provide consistently top-rated security, greater visibility, and unmatched performance, we give you the unique combination of the most advanced threat intelligence from FortiGuard Labs with our intuitive FortiOS Operating System, and purpose-built FortiASIC processors.</w:t>
      </w:r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>
        <w:rPr>
          <w:rFonts w:ascii="Helvetica" w:eastAsia="Times New Roman" w:hAnsi="Helvetica" w:cs="Helvetica"/>
          <w:noProof/>
          <w:color w:val="5A646C"/>
          <w:sz w:val="36"/>
          <w:szCs w:val="36"/>
        </w:rPr>
        <w:drawing>
          <wp:inline distT="0" distB="0" distL="0" distR="0">
            <wp:extent cx="946785" cy="946785"/>
            <wp:effectExtent l="19050" t="0" r="5715" b="0"/>
            <wp:docPr id="8" name="Picture 8" descr="https://www.fortinet.com/content/fortinet-com/en_us/products-services/products/firewall/fortigate-entry-level-firewall/_jcr_content/par/c05_container_copy/par/c04_asset_row_copy/par1/c28_image.img.jpg/14607644602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www.fortinet.com/content/fortinet-com/en_us/products-services/products/firewall/fortigate-entry-level-firewall/_jcr_content/par/c05_container_copy/par/c04_asset_row_copy/par1/c28_image.img.jpg/1460764460206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94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83F" w:rsidRPr="00BD183F" w:rsidRDefault="009D5851" w:rsidP="00BD183F">
      <w:pPr>
        <w:shd w:val="clear" w:color="auto" w:fill="FFFFFF"/>
        <w:spacing w:after="0" w:line="540" w:lineRule="atLeast"/>
        <w:jc w:val="center"/>
        <w:outlineLvl w:val="4"/>
        <w:rPr>
          <w:rFonts w:ascii="Helvetica" w:eastAsia="Times New Roman" w:hAnsi="Helvetica" w:cs="Helvetica"/>
          <w:color w:val="5A646C"/>
          <w:sz w:val="20"/>
          <w:szCs w:val="20"/>
        </w:rPr>
      </w:pPr>
      <w:hyperlink r:id="rId16" w:history="1">
        <w:r w:rsidR="00BD183F" w:rsidRPr="00BD183F">
          <w:rPr>
            <w:rFonts w:ascii="Helvetica" w:eastAsia="Times New Roman" w:hAnsi="Helvetica" w:cs="Helvetica"/>
            <w:color w:val="0000FF"/>
            <w:sz w:val="20"/>
            <w:szCs w:val="20"/>
            <w:u w:val="single"/>
          </w:rPr>
          <w:t>Consolidated, Intuitive Control with FortiOS</w:t>
        </w:r>
      </w:hyperlink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>
        <w:rPr>
          <w:rFonts w:ascii="Helvetica" w:eastAsia="Times New Roman" w:hAnsi="Helvetica" w:cs="Helvetica"/>
          <w:noProof/>
          <w:color w:val="5A646C"/>
          <w:sz w:val="36"/>
          <w:szCs w:val="36"/>
        </w:rPr>
        <w:drawing>
          <wp:inline distT="0" distB="0" distL="0" distR="0">
            <wp:extent cx="946785" cy="946785"/>
            <wp:effectExtent l="19050" t="0" r="5715" b="0"/>
            <wp:docPr id="9" name="Picture 9" descr="https://www.fortinet.com/content/fortinet-com/en_us/products-services/products/firewall/fortigate-entry-level-firewall/_jcr_content/par/c05_container_copy/par/c04_asset_row_copy/par2/c28_image_copy.img.jpg/14602296399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fortinet.com/content/fortinet-com/en_us/products-services/products/firewall/fortigate-entry-level-firewall/_jcr_content/par/c05_container_copy/par/c04_asset_row_copy/par2/c28_image_copy.img.jpg/1460229639932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94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83F" w:rsidRPr="00BD183F" w:rsidRDefault="009D5851" w:rsidP="00BD183F">
      <w:pPr>
        <w:shd w:val="clear" w:color="auto" w:fill="FFFFFF"/>
        <w:spacing w:after="0" w:line="540" w:lineRule="atLeast"/>
        <w:jc w:val="center"/>
        <w:outlineLvl w:val="4"/>
        <w:rPr>
          <w:rFonts w:ascii="Helvetica" w:eastAsia="Times New Roman" w:hAnsi="Helvetica" w:cs="Helvetica"/>
          <w:color w:val="5A646C"/>
          <w:sz w:val="20"/>
          <w:szCs w:val="20"/>
        </w:rPr>
      </w:pPr>
      <w:hyperlink r:id="rId18" w:tgtFrame="_self" w:history="1">
        <w:r w:rsidR="00BD183F" w:rsidRPr="00BD183F">
          <w:rPr>
            <w:rFonts w:ascii="Helvetica" w:eastAsia="Times New Roman" w:hAnsi="Helvetica" w:cs="Helvetica"/>
            <w:color w:val="0000FF"/>
            <w:sz w:val="20"/>
            <w:szCs w:val="20"/>
            <w:u w:val="single"/>
          </w:rPr>
          <w:t>Accelerated Performance with FortiASIC</w:t>
        </w:r>
      </w:hyperlink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>
        <w:rPr>
          <w:rFonts w:ascii="Helvetica" w:eastAsia="Times New Roman" w:hAnsi="Helvetica" w:cs="Helvetica"/>
          <w:noProof/>
          <w:color w:val="5A646C"/>
          <w:sz w:val="36"/>
          <w:szCs w:val="36"/>
        </w:rPr>
        <w:drawing>
          <wp:inline distT="0" distB="0" distL="0" distR="0">
            <wp:extent cx="946785" cy="946785"/>
            <wp:effectExtent l="19050" t="0" r="5715" b="0"/>
            <wp:docPr id="10" name="Picture 10" descr="https://www.fortinet.com/content/fortinet-com/en_us/products-services/products/firewall/fortigate-entry-level-firewall/_jcr_content/par/c05_container_copy/par/c04_asset_row_copy/par3/c28_image_copy.img.jpg/14602245594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fortinet.com/content/fortinet-com/en_us/products-services/products/firewall/fortigate-entry-level-firewall/_jcr_content/par/c05_container_copy/par/c04_asset_row_copy/par3/c28_image_copy.img.jpg/1460224559413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94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83F" w:rsidRPr="00BD183F" w:rsidRDefault="009D5851" w:rsidP="00BD183F">
      <w:pPr>
        <w:shd w:val="clear" w:color="auto" w:fill="FFFFFF"/>
        <w:spacing w:after="0" w:line="540" w:lineRule="atLeast"/>
        <w:jc w:val="center"/>
        <w:outlineLvl w:val="4"/>
        <w:rPr>
          <w:rFonts w:ascii="Helvetica" w:eastAsia="Times New Roman" w:hAnsi="Helvetica" w:cs="Helvetica"/>
          <w:color w:val="5A646C"/>
          <w:sz w:val="20"/>
          <w:szCs w:val="20"/>
        </w:rPr>
      </w:pPr>
      <w:hyperlink r:id="rId20" w:history="1">
        <w:r w:rsidR="00BD183F" w:rsidRPr="00BD183F">
          <w:rPr>
            <w:rFonts w:ascii="Helvetica" w:eastAsia="Times New Roman" w:hAnsi="Helvetica" w:cs="Helvetica"/>
            <w:color w:val="0000FF"/>
            <w:sz w:val="20"/>
            <w:szCs w:val="20"/>
            <w:u w:val="single"/>
          </w:rPr>
          <w:t>Industry-leading Security with FortiGuard</w:t>
        </w:r>
      </w:hyperlink>
    </w:p>
    <w:p w:rsidR="00BD183F" w:rsidRPr="00BD183F" w:rsidRDefault="00BD183F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>
        <w:rPr>
          <w:rFonts w:ascii="Helvetica" w:eastAsia="Times New Roman" w:hAnsi="Helvetica" w:cs="Helvetica"/>
          <w:noProof/>
          <w:color w:val="5A646C"/>
          <w:sz w:val="36"/>
          <w:szCs w:val="36"/>
        </w:rPr>
        <w:lastRenderedPageBreak/>
        <w:drawing>
          <wp:inline distT="0" distB="0" distL="0" distR="0">
            <wp:extent cx="5094605" cy="3331210"/>
            <wp:effectExtent l="19050" t="0" r="0" b="0"/>
            <wp:docPr id="11" name="Picture 11" descr="showcase-for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owcase-fortios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05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83F" w:rsidRPr="00BD183F" w:rsidRDefault="00BD183F" w:rsidP="00BD183F">
      <w:pPr>
        <w:shd w:val="clear" w:color="auto" w:fill="FFFFFF"/>
        <w:spacing w:after="857" w:line="540" w:lineRule="atLeast"/>
        <w:outlineLvl w:val="2"/>
        <w:rPr>
          <w:rFonts w:ascii="Helvetica" w:eastAsia="Times New Roman" w:hAnsi="Helvetica" w:cs="Helvetica"/>
          <w:color w:val="323E48"/>
          <w:sz w:val="41"/>
          <w:szCs w:val="41"/>
        </w:rPr>
      </w:pPr>
      <w:r w:rsidRPr="00BD183F">
        <w:rPr>
          <w:rFonts w:ascii="Helvetica" w:eastAsia="Times New Roman" w:hAnsi="Helvetica" w:cs="Helvetica"/>
          <w:color w:val="323E48"/>
          <w:sz w:val="41"/>
          <w:szCs w:val="41"/>
        </w:rPr>
        <w:t>Protect your entire network with one OS</w:t>
      </w:r>
    </w:p>
    <w:p w:rsidR="00BD183F" w:rsidRPr="00BD183F" w:rsidRDefault="00BD183F" w:rsidP="00BD183F">
      <w:pPr>
        <w:shd w:val="clear" w:color="auto" w:fill="FFFFFF"/>
        <w:spacing w:before="429" w:after="429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Increase security coverage while simplifying management across your physical, virtual, and cloud deployments.</w:t>
      </w:r>
    </w:p>
    <w:p w:rsidR="00BD183F" w:rsidRPr="00BD183F" w:rsidRDefault="00BD183F" w:rsidP="00BD183F">
      <w:pPr>
        <w:shd w:val="clear" w:color="auto" w:fill="FFFFFF"/>
        <w:spacing w:before="429" w:after="429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FortiOS gives you one-click visibility into network traffic and one-click controls to take immediate action.</w:t>
      </w:r>
    </w:p>
    <w:p w:rsidR="00BD183F" w:rsidRPr="00BD183F" w:rsidRDefault="009D5851" w:rsidP="00BD183F">
      <w:pPr>
        <w:shd w:val="clear" w:color="auto" w:fill="FFFFFF"/>
        <w:spacing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hyperlink r:id="rId22" w:tgtFrame="_self" w:history="1">
        <w:r w:rsidR="00BD183F" w:rsidRPr="00BD183F">
          <w:rPr>
            <w:rFonts w:ascii="Helvetica" w:eastAsia="Times New Roman" w:hAnsi="Helvetica" w:cs="Helvetica"/>
            <w:color w:val="236093"/>
            <w:sz w:val="36"/>
            <w:u w:val="single"/>
          </w:rPr>
          <w:t>Learn More</w:t>
        </w:r>
        <w:r w:rsidR="00BD183F" w:rsidRPr="00BD183F">
          <w:rPr>
            <w:rFonts w:ascii="Helvetica" w:eastAsia="Times New Roman" w:hAnsi="Helvetica" w:cs="Helvetica"/>
            <w:color w:val="236093"/>
            <w:sz w:val="36"/>
          </w:rPr>
          <w:t> </w:t>
        </w:r>
      </w:hyperlink>
    </w:p>
    <w:p w:rsidR="00BD183F" w:rsidRPr="00BD183F" w:rsidRDefault="00BD183F" w:rsidP="00BD183F">
      <w:pPr>
        <w:shd w:val="clear" w:color="auto" w:fill="FFFFFF"/>
        <w:spacing w:after="857" w:line="540" w:lineRule="atLeast"/>
        <w:outlineLvl w:val="2"/>
        <w:rPr>
          <w:rFonts w:ascii="Helvetica" w:eastAsia="Times New Roman" w:hAnsi="Helvetica" w:cs="Helvetica"/>
          <w:color w:val="323E48"/>
          <w:sz w:val="27"/>
          <w:szCs w:val="27"/>
        </w:rPr>
      </w:pPr>
      <w:r w:rsidRPr="00BD183F">
        <w:rPr>
          <w:rFonts w:ascii="Helvetica" w:eastAsia="Times New Roman" w:hAnsi="Helvetica" w:cs="Helvetica"/>
          <w:color w:val="323E48"/>
          <w:sz w:val="27"/>
          <w:szCs w:val="27"/>
        </w:rPr>
        <w:t>FortiGate next gen firewall features</w:t>
      </w:r>
    </w:p>
    <w:p w:rsidR="00BD183F" w:rsidRPr="00BD183F" w:rsidRDefault="00BD183F" w:rsidP="00BD183F">
      <w:pPr>
        <w:shd w:val="clear" w:color="auto" w:fill="FFFFFF"/>
        <w:spacing w:after="429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lastRenderedPageBreak/>
        <w:t xml:space="preserve">FortiGuard Security Subscription </w:t>
      </w:r>
      <w:proofErr w:type="gramStart"/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Services  enable</w:t>
      </w:r>
      <w:proofErr w:type="gramEnd"/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 xml:space="preserve"> visibility and control for next generation protection against advanced threats, including zero day attacks.</w:t>
      </w:r>
    </w:p>
    <w:p w:rsidR="00BD183F" w:rsidRPr="00BD183F" w:rsidRDefault="00BD183F" w:rsidP="00BD183F">
      <w:pPr>
        <w:shd w:val="clear" w:color="auto" w:fill="FFFFFF"/>
        <w:spacing w:before="429" w:after="429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The following features work together to give you intelligent, effective network security:</w:t>
      </w:r>
    </w:p>
    <w:p w:rsidR="00BD183F" w:rsidRPr="00BD183F" w:rsidRDefault="00BD183F" w:rsidP="00BD1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540" w:lineRule="atLeast"/>
        <w:ind w:left="-270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Application and user-identity awareness</w:t>
      </w:r>
    </w:p>
    <w:p w:rsidR="00BD183F" w:rsidRPr="00BD183F" w:rsidRDefault="00BD183F" w:rsidP="00BD1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540" w:lineRule="atLeast"/>
        <w:ind w:left="-270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Content security with integrated intrusion prevention, antivirus, and web filtering</w:t>
      </w:r>
    </w:p>
    <w:p w:rsidR="00BD183F" w:rsidRPr="00BD183F" w:rsidRDefault="00BD183F" w:rsidP="00BD1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540" w:lineRule="atLeast"/>
        <w:ind w:left="-270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SSL encryption/decryption</w:t>
      </w:r>
    </w:p>
    <w:p w:rsidR="00BD183F" w:rsidRPr="00BD183F" w:rsidRDefault="00BD183F" w:rsidP="00BD183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540" w:lineRule="atLeast"/>
        <w:ind w:left="-270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Advanced threat detection and remediation</w:t>
      </w:r>
    </w:p>
    <w:p w:rsidR="00BD183F" w:rsidRPr="00BD183F" w:rsidRDefault="00BD183F" w:rsidP="00BD183F">
      <w:pPr>
        <w:shd w:val="clear" w:color="auto" w:fill="FFFFFF"/>
        <w:spacing w:before="429" w:after="0" w:line="540" w:lineRule="atLeast"/>
        <w:rPr>
          <w:rFonts w:ascii="Helvetica" w:eastAsia="Times New Roman" w:hAnsi="Helvetica" w:cs="Helvetica"/>
          <w:color w:val="5A646C"/>
          <w:sz w:val="36"/>
          <w:szCs w:val="36"/>
        </w:rPr>
      </w:pPr>
      <w:r w:rsidRPr="00BD183F">
        <w:rPr>
          <w:rFonts w:ascii="Helvetica" w:eastAsia="Times New Roman" w:hAnsi="Helvetica" w:cs="Helvetica"/>
          <w:color w:val="5A646C"/>
          <w:sz w:val="36"/>
          <w:szCs w:val="36"/>
        </w:rPr>
        <w:t>Additional critical defense subscriptions can be easily added. You can choose individual services, or get access to all available services with the Enterprise Bundle.</w:t>
      </w:r>
    </w:p>
    <w:p w:rsidR="003C3A3C" w:rsidRDefault="003C3A3C"/>
    <w:sectPr w:rsidR="003C3A3C" w:rsidSect="003C3A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662AEB"/>
    <w:multiLevelType w:val="multilevel"/>
    <w:tmpl w:val="6AA4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1"/>
  <w:proofState w:grammar="clean"/>
  <w:defaultTabStop w:val="720"/>
  <w:characterSpacingControl w:val="doNotCompress"/>
  <w:compat>
    <w:useFELayout/>
  </w:compat>
  <w:rsids>
    <w:rsidRoot w:val="00BD183F"/>
    <w:rsid w:val="003C3A3C"/>
    <w:rsid w:val="009D5851"/>
    <w:rsid w:val="00B04B45"/>
    <w:rsid w:val="00BD18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3A3C"/>
  </w:style>
  <w:style w:type="paragraph" w:styleId="Heading2">
    <w:name w:val="heading 2"/>
    <w:basedOn w:val="Normal"/>
    <w:link w:val="Heading2Char"/>
    <w:uiPriority w:val="9"/>
    <w:qFormat/>
    <w:rsid w:val="00BD1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18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BD183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18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183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BD183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1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BD183F"/>
  </w:style>
  <w:style w:type="character" w:styleId="Hyperlink">
    <w:name w:val="Hyperlink"/>
    <w:basedOn w:val="DefaultParagraphFont"/>
    <w:uiPriority w:val="99"/>
    <w:semiHidden/>
    <w:unhideWhenUsed/>
    <w:rsid w:val="00BD183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1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8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0103">
                      <w:marLeft w:val="-270"/>
                      <w:marRight w:val="-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8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28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26077">
                      <w:marLeft w:val="-270"/>
                      <w:marRight w:val="-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84373">
                              <w:marLeft w:val="0"/>
                              <w:marRight w:val="0"/>
                              <w:marTop w:val="0"/>
                              <w:marBottom w:val="3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63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7699629">
                              <w:marLeft w:val="0"/>
                              <w:marRight w:val="0"/>
                              <w:marTop w:val="0"/>
                              <w:marBottom w:val="3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25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58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4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8979">
                              <w:marLeft w:val="0"/>
                              <w:marRight w:val="0"/>
                              <w:marTop w:val="0"/>
                              <w:marBottom w:val="3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5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51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6691838">
                              <w:marLeft w:val="0"/>
                              <w:marRight w:val="0"/>
                              <w:marTop w:val="0"/>
                              <w:marBottom w:val="34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89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98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2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69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29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13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9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7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090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7431">
                  <w:marLeft w:val="0"/>
                  <w:marRight w:val="0"/>
                  <w:marTop w:val="0"/>
                  <w:marBottom w:val="0"/>
                  <w:divBdr>
                    <w:top w:val="single" w:sz="6" w:space="0" w:color="CCCFD1"/>
                    <w:left w:val="single" w:sz="6" w:space="0" w:color="CCCFD1"/>
                    <w:bottom w:val="single" w:sz="6" w:space="0" w:color="CCCFD1"/>
                    <w:right w:val="single" w:sz="6" w:space="0" w:color="CCCFD1"/>
                  </w:divBdr>
                  <w:divsChild>
                    <w:div w:id="72680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2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8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7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7651">
                      <w:marLeft w:val="-270"/>
                      <w:marRight w:val="-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28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9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CCFD1"/>
                            <w:left w:val="single" w:sz="6" w:space="0" w:color="CCCFD1"/>
                            <w:bottom w:val="single" w:sz="6" w:space="0" w:color="CCCFD1"/>
                            <w:right w:val="single" w:sz="6" w:space="0" w:color="CCCFD1"/>
                          </w:divBdr>
                          <w:divsChild>
                            <w:div w:id="14249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65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859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17" w:color="CCCFD1"/>
                                <w:bottom w:val="none" w:sz="0" w:space="0" w:color="auto"/>
                                <w:right w:val="single" w:sz="6" w:space="17" w:color="CCCFD1"/>
                              </w:divBdr>
                              <w:divsChild>
                                <w:div w:id="18841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39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41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1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97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9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34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5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8453">
                      <w:marLeft w:val="-270"/>
                      <w:marRight w:val="-27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tinet.com/content/dam/fortinet/images/products/tile-images/image-wireless-lan-fortigate-integrated.jpg" TargetMode="External"/><Relationship Id="rId13" Type="http://schemas.openxmlformats.org/officeDocument/2006/relationships/image" Target="media/image3.jpeg"/><Relationship Id="rId18" Type="http://schemas.openxmlformats.org/officeDocument/2006/relationships/hyperlink" Target="https://www.fortinet.com/products-services/products/fortigate/fortiasic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hyperlink" Target="https://www.fortinet.com/content/dam/fortinet/assets/data-sheets/FortiGate_FortiWiFi_60D_Series.pdf" TargetMode="External"/><Relationship Id="rId12" Type="http://schemas.openxmlformats.org/officeDocument/2006/relationships/hyperlink" Target="https://fortinet.wistia.com/medias/scon09dau7" TargetMode="External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hyperlink" Target="https://www.fortinet.com/products-services/products/fortigate/fortios.html" TargetMode="External"/><Relationship Id="rId20" Type="http://schemas.openxmlformats.org/officeDocument/2006/relationships/hyperlink" Target="https://www.fortinet.com/threat-center/threat-intelligence/fortiguard-lab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ortinet.com/content/dam/fortinet/assets/data-sheets/FortiGate_FortiWiFi_90D_Series.pdf" TargetMode="External"/><Relationship Id="rId11" Type="http://schemas.openxmlformats.org/officeDocument/2006/relationships/hyperlink" Target="https://www.fortinet.com/content/dam/fortinet/assets/data-sheets/FortiGate_FortiWiFi_30E.pdf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hyperlink" Target="https://www.fortinet.com/content/dam/fortinet/assets/data-sheets/FortiGate_FortiWiFi_50E_Series.pdf" TargetMode="Externa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fortinet.wistia.com/medias/scon09dau7" TargetMode="External"/><Relationship Id="rId22" Type="http://schemas.openxmlformats.org/officeDocument/2006/relationships/hyperlink" Target="https://www.fortinet.com/products-services/products/fortigate/fortio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606</Words>
  <Characters>3458</Characters>
  <Application>Microsoft Office Word</Application>
  <DocSecurity>0</DocSecurity>
  <Lines>28</Lines>
  <Paragraphs>8</Paragraphs>
  <ScaleCrop>false</ScaleCrop>
  <Company>Fortinet</Company>
  <LinksUpToDate>false</LinksUpToDate>
  <CharactersWithSpaces>4056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mayin</dc:creator>
  <cp:keywords/>
  <dc:description/>
  <cp:lastModifiedBy>mayin</cp:lastModifiedBy>
  <cp:revision>3</cp:revision>
  <dcterms:created xsi:type="dcterms:W3CDTF">2016-05-13T23:31:00Z</dcterms:created>
  <dcterms:modified xsi:type="dcterms:W3CDTF">2017-03-21T17:31:00Z</dcterms:modified>
</cp:coreProperties>
</file>