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EB4" w:rsidRPr="006D6EB4" w:rsidRDefault="006D6EB4" w:rsidP="006D6EB4">
      <w:pPr>
        <w:widowControl w:val="0"/>
        <w:spacing w:after="0" w:line="240" w:lineRule="auto"/>
        <w:ind w:left="-567"/>
        <w:jc w:val="center"/>
        <w:rPr>
          <w:rFonts w:ascii="Times New Roman" w:eastAsia="Courier New" w:hAnsi="Times New Roman" w:cs="Times New Roman"/>
          <w:b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b/>
          <w:color w:val="000000"/>
          <w:lang w:eastAsia="uk-UA" w:bidi="uk-UA"/>
        </w:rPr>
        <w:t>ДОГОВІР №___</w:t>
      </w:r>
    </w:p>
    <w:p w:rsidR="006D6EB4" w:rsidRDefault="006D6EB4" w:rsidP="006D6EB4">
      <w:pPr>
        <w:widowControl w:val="0"/>
        <w:spacing w:after="0" w:line="240" w:lineRule="auto"/>
        <w:ind w:left="-567"/>
        <w:jc w:val="center"/>
        <w:rPr>
          <w:rFonts w:ascii="Times New Roman" w:eastAsia="Courier New" w:hAnsi="Times New Roman" w:cs="Times New Roman"/>
          <w:b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b/>
          <w:color w:val="000000"/>
          <w:lang w:eastAsia="uk-UA" w:bidi="uk-UA"/>
        </w:rPr>
        <w:t>про надання послуг</w:t>
      </w:r>
    </w:p>
    <w:p w:rsidR="00C40ACD" w:rsidRPr="006D6EB4" w:rsidRDefault="00C40ACD" w:rsidP="006D6EB4">
      <w:pPr>
        <w:widowControl w:val="0"/>
        <w:spacing w:after="0" w:line="240" w:lineRule="auto"/>
        <w:ind w:left="-567"/>
        <w:jc w:val="center"/>
        <w:rPr>
          <w:rFonts w:ascii="Times New Roman" w:eastAsia="Courier New" w:hAnsi="Times New Roman" w:cs="Times New Roman"/>
          <w:b/>
          <w:color w:val="000000"/>
          <w:lang w:eastAsia="uk-UA" w:bidi="uk-UA"/>
        </w:rPr>
      </w:pPr>
    </w:p>
    <w:p w:rsidR="006D6EB4" w:rsidRPr="006D6EB4" w:rsidRDefault="006D6EB4" w:rsidP="006D6EB4">
      <w:pPr>
        <w:widowControl w:val="0"/>
        <w:spacing w:after="0" w:line="240" w:lineRule="auto"/>
        <w:ind w:left="-284"/>
        <w:jc w:val="both"/>
        <w:rPr>
          <w:rFonts w:ascii="Times New Roman" w:eastAsia="Courier New" w:hAnsi="Times New Roman" w:cs="Times New Roman"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 xml:space="preserve">м. Львів </w:t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ab/>
      </w:r>
      <w:bookmarkStart w:id="0" w:name="_GoBack"/>
      <w:bookmarkEnd w:id="0"/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 xml:space="preserve">                             </w:t>
      </w:r>
      <w:r w:rsidR="004166D9">
        <w:rPr>
          <w:rFonts w:ascii="Times New Roman" w:eastAsia="Courier New" w:hAnsi="Times New Roman" w:cs="Times New Roman"/>
          <w:color w:val="000000"/>
          <w:lang w:eastAsia="uk-UA" w:bidi="uk-UA"/>
        </w:rPr>
        <w:t xml:space="preserve">           </w:t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>«___» ______________202</w:t>
      </w:r>
      <w:r w:rsidR="00043D1F">
        <w:rPr>
          <w:rFonts w:ascii="Times New Roman" w:eastAsia="Courier New" w:hAnsi="Times New Roman" w:cs="Times New Roman"/>
          <w:color w:val="000000"/>
          <w:lang w:eastAsia="uk-UA" w:bidi="uk-UA"/>
        </w:rPr>
        <w:t>2</w:t>
      </w: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 xml:space="preserve"> року</w:t>
      </w:r>
    </w:p>
    <w:p w:rsidR="006D6EB4" w:rsidRPr="006D6EB4" w:rsidRDefault="006D6EB4" w:rsidP="006D6EB4">
      <w:pPr>
        <w:widowControl w:val="0"/>
        <w:spacing w:after="0" w:line="240" w:lineRule="auto"/>
        <w:ind w:left="-284"/>
        <w:jc w:val="both"/>
        <w:rPr>
          <w:rFonts w:ascii="Times New Roman" w:eastAsia="Courier New" w:hAnsi="Times New Roman" w:cs="Times New Roman"/>
          <w:color w:val="000000"/>
          <w:lang w:eastAsia="uk-UA" w:bidi="uk-UA"/>
        </w:rPr>
      </w:pPr>
    </w:p>
    <w:p w:rsidR="00901F6A" w:rsidRDefault="00D42FED" w:rsidP="007D1DAA">
      <w:pPr>
        <w:tabs>
          <w:tab w:val="left" w:pos="1065"/>
        </w:tabs>
        <w:spacing w:after="200" w:line="276" w:lineRule="auto"/>
        <w:ind w:left="-284" w:firstLine="568"/>
        <w:jc w:val="both"/>
        <w:rPr>
          <w:rFonts w:ascii="Times New Roman" w:eastAsia="Calibri" w:hAnsi="Times New Roman" w:cs="Times New Roman"/>
          <w:b/>
        </w:rPr>
      </w:pPr>
      <w:r w:rsidRPr="00D42FED">
        <w:rPr>
          <w:rFonts w:ascii="Times New Roman" w:eastAsia="Calibri" w:hAnsi="Times New Roman" w:cs="Times New Roman"/>
          <w:b/>
        </w:rPr>
        <w:t>Комунальне некомерційне підприємство</w:t>
      </w:r>
      <w:r>
        <w:rPr>
          <w:rFonts w:ascii="Times New Roman" w:eastAsia="Calibri" w:hAnsi="Times New Roman" w:cs="Times New Roman"/>
          <w:b/>
        </w:rPr>
        <w:t xml:space="preserve"> «Золочівська центральна районна лікарня», </w:t>
      </w:r>
      <w:r w:rsidR="00A52F04" w:rsidRPr="00A52F04">
        <w:rPr>
          <w:rFonts w:ascii="Times New Roman" w:eastAsia="Calibri" w:hAnsi="Times New Roman" w:cs="Times New Roman"/>
          <w:lang w:eastAsia="zh-CN" w:bidi="hi-IN"/>
        </w:rPr>
        <w:t xml:space="preserve">в особі </w:t>
      </w:r>
      <w:r>
        <w:rPr>
          <w:rFonts w:ascii="Times New Roman" w:eastAsia="Calibri" w:hAnsi="Times New Roman" w:cs="Times New Roman"/>
          <w:lang w:eastAsia="zh-CN" w:bidi="hi-IN"/>
        </w:rPr>
        <w:t xml:space="preserve">директора Самчкуашвілі Ганна Михайлівна </w:t>
      </w:r>
      <w:r w:rsidR="00A52F04" w:rsidRPr="00A52F04">
        <w:rPr>
          <w:rFonts w:ascii="Times New Roman" w:eastAsia="Calibri" w:hAnsi="Times New Roman" w:cs="Times New Roman"/>
          <w:lang w:eastAsia="zh-CN" w:bidi="hi-IN"/>
        </w:rPr>
        <w:t xml:space="preserve">, </w:t>
      </w:r>
      <w:r w:rsidR="00A52F04">
        <w:rPr>
          <w:rFonts w:ascii="Times New Roman" w:eastAsia="Calibri" w:hAnsi="Times New Roman" w:cs="Times New Roman"/>
          <w:lang w:eastAsia="zh-CN" w:bidi="hi-IN"/>
        </w:rPr>
        <w:t xml:space="preserve">що </w:t>
      </w:r>
      <w:r w:rsidR="00A52F04" w:rsidRPr="00A52F04">
        <w:rPr>
          <w:rFonts w:ascii="Times New Roman" w:eastAsia="Calibri" w:hAnsi="Times New Roman" w:cs="Times New Roman"/>
          <w:lang w:eastAsia="zh-CN" w:bidi="hi-IN"/>
        </w:rPr>
        <w:t xml:space="preserve">діє на підставі </w:t>
      </w:r>
      <w:r w:rsidR="00A52F04" w:rsidRPr="00A52F04">
        <w:rPr>
          <w:rFonts w:ascii="Times New Roman" w:eastAsia="Calibri" w:hAnsi="Times New Roman" w:cs="Times New Roman"/>
          <w:b/>
          <w:lang w:eastAsia="zh-CN" w:bidi="hi-IN"/>
        </w:rPr>
        <w:t>Статуту</w:t>
      </w:r>
      <w:r w:rsidR="0010751F">
        <w:rPr>
          <w:rFonts w:ascii="Times New Roman" w:eastAsia="Calibri" w:hAnsi="Times New Roman" w:cs="Times New Roman"/>
          <w:b/>
          <w:lang w:eastAsia="zh-CN" w:bidi="hi-IN"/>
        </w:rPr>
        <w:t xml:space="preserve"> </w:t>
      </w:r>
      <w:r w:rsidR="00901F6A"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(далі – Замовник), з </w:t>
      </w:r>
      <w:r w:rsidR="00901F6A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однієї </w:t>
      </w:r>
      <w:r w:rsidR="00901F6A"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сторони</w:t>
      </w:r>
      <w:r w:rsidR="00387AEE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</w:t>
      </w:r>
      <w:r w:rsidR="00901F6A">
        <w:rPr>
          <w:rFonts w:ascii="Times New Roman" w:eastAsia="Calibri" w:hAnsi="Times New Roman" w:cs="Times New Roman"/>
          <w:b/>
        </w:rPr>
        <w:t>та</w:t>
      </w:r>
    </w:p>
    <w:p w:rsidR="006D6EB4" w:rsidRPr="006D6EB4" w:rsidRDefault="006D6EB4" w:rsidP="007D1DAA">
      <w:pPr>
        <w:widowControl w:val="0"/>
        <w:tabs>
          <w:tab w:val="left" w:leader="underscore" w:pos="9395"/>
          <w:tab w:val="left" w:leader="underscore" w:pos="9462"/>
        </w:tabs>
        <w:spacing w:after="24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Calibri" w:hAnsi="Times New Roman" w:cs="Times New Roman"/>
          <w:b/>
        </w:rPr>
        <w:t>Комунальне некомерційне підприємство Львівської обласної ради «Львівська обласна клінічна лікарня»</w:t>
      </w:r>
      <w:r w:rsidRPr="006D6EB4">
        <w:rPr>
          <w:rFonts w:ascii="Times New Roman" w:eastAsia="Calibri" w:hAnsi="Times New Roman" w:cs="Times New Roman"/>
        </w:rPr>
        <w:t>, в особі генерального директора</w:t>
      </w:r>
      <w:r w:rsidRPr="006D6EB4">
        <w:rPr>
          <w:rFonts w:ascii="Times New Roman" w:eastAsia="Calibri" w:hAnsi="Times New Roman" w:cs="Times New Roman"/>
          <w:b/>
        </w:rPr>
        <w:t xml:space="preserve"> Гички Михайла Михайловича</w:t>
      </w:r>
      <w:r w:rsidRPr="006D6EB4">
        <w:rPr>
          <w:rFonts w:ascii="Times New Roman" w:eastAsia="Calibri" w:hAnsi="Times New Roman" w:cs="Times New Roman"/>
        </w:rPr>
        <w:t>, що діє на підставі Статуту,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з </w:t>
      </w:r>
      <w:r w:rsidR="00901F6A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другої сторони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, (далі - Виконавець), </w:t>
      </w:r>
      <w:r w:rsidRPr="006D6EB4">
        <w:rPr>
          <w:rFonts w:ascii="Times New Roman" w:eastAsia="Times New Roman" w:hAnsi="Times New Roman" w:cs="Times New Roman"/>
          <w:bCs/>
          <w:color w:val="000000"/>
          <w:spacing w:val="2"/>
          <w:lang w:eastAsia="uk-UA" w:bidi="uk-UA"/>
        </w:rPr>
        <w:t>надалі разом – Сторони, а кожен окремо – Сторона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, уклали </w:t>
      </w:r>
      <w:r w:rsidRPr="006D6EB4">
        <w:rPr>
          <w:rFonts w:ascii="Times New Roman" w:eastAsia="Times New Roman" w:hAnsi="Times New Roman" w:cs="Times New Roman"/>
          <w:bCs/>
          <w:color w:val="000000"/>
          <w:spacing w:val="2"/>
          <w:lang w:eastAsia="uk-UA" w:bidi="uk-UA"/>
        </w:rPr>
        <w:t>даний Договір про надання послуг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(далі-Договір) про </w:t>
      </w:r>
      <w:r w:rsidR="00602DAA">
        <w:rPr>
          <w:rFonts w:ascii="Times New Roman" w:eastAsia="Times New Roman" w:hAnsi="Times New Roman" w:cs="Times New Roman"/>
          <w:color w:val="000000"/>
          <w:spacing w:val="2"/>
          <w:lang w:val="ru-RU" w:eastAsia="uk-UA" w:bidi="uk-UA"/>
        </w:rPr>
        <w:t>наступне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:</w:t>
      </w:r>
    </w:p>
    <w:p w:rsidR="006D6EB4" w:rsidRPr="006D6EB4" w:rsidRDefault="006D6EB4" w:rsidP="007D1DAA">
      <w:pPr>
        <w:widowControl w:val="0"/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1. Предмет договору</w:t>
      </w:r>
    </w:p>
    <w:p w:rsidR="006D6EB4" w:rsidRPr="006D6EB4" w:rsidRDefault="006D6EB4" w:rsidP="007D1DAA">
      <w:pPr>
        <w:widowControl w:val="0"/>
        <w:numPr>
          <w:ilvl w:val="0"/>
          <w:numId w:val="1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Виконавець зобов’язується протягом строку дії договору надати  послуги з проведення періодичного медичного огляду працівників</w:t>
      </w:r>
      <w:r w:rsidR="002208C5" w:rsidRPr="002208C5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, а саме:</w:t>
      </w:r>
      <w:r w:rsidR="002208C5" w:rsidRPr="002208C5">
        <w:rPr>
          <w:rFonts w:ascii="Times New Roman" w:hAnsi="Times New Roman" w:cs="Times New Roman"/>
        </w:rPr>
        <w:t xml:space="preserve"> медичний огляд для працівників, зайнятих на важких роботах, роботах із шкідливими чи небезпечними умовами праці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(надалі – послуги), за завданням Замовника.</w:t>
      </w:r>
    </w:p>
    <w:p w:rsidR="006D6EB4" w:rsidRPr="006D6EB4" w:rsidRDefault="006D6EB4" w:rsidP="007D1DAA">
      <w:pPr>
        <w:widowControl w:val="0"/>
        <w:numPr>
          <w:ilvl w:val="0"/>
          <w:numId w:val="1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Замовник прийняти та оплатити такі послуги, за ціною, визначеною умовами вказаного Договору.</w:t>
      </w:r>
    </w:p>
    <w:p w:rsidR="000016A2" w:rsidRDefault="006D6EB4" w:rsidP="000016A2">
      <w:pPr>
        <w:widowControl w:val="0"/>
        <w:numPr>
          <w:ilvl w:val="0"/>
          <w:numId w:val="1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</w:t>
      </w:r>
      <w:r w:rsidR="000016A2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Специфікація</w:t>
      </w:r>
      <w:r w:rsidR="000016A2" w:rsidRPr="002A282F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вартості на проходження медичних оглядів Виконавця, викладена у Додатку №</w:t>
      </w:r>
      <w:r w:rsidR="000016A2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1</w:t>
      </w:r>
      <w:r w:rsidR="000016A2" w:rsidRPr="002A282F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цього договору.</w:t>
      </w:r>
    </w:p>
    <w:p w:rsidR="000016A2" w:rsidRPr="006D6EB4" w:rsidRDefault="000016A2" w:rsidP="000016A2">
      <w:pPr>
        <w:widowControl w:val="0"/>
        <w:numPr>
          <w:ilvl w:val="0"/>
          <w:numId w:val="1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9E5BEE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Список працівників Замовника, які підлягають періодичному медичному огляду,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надані листом Виконавцю, та додані до Договору.</w:t>
      </w:r>
    </w:p>
    <w:p w:rsidR="006D6EB4" w:rsidRPr="006D6EB4" w:rsidRDefault="006D6EB4" w:rsidP="006D6EB4">
      <w:pPr>
        <w:widowControl w:val="0"/>
        <w:tabs>
          <w:tab w:val="left" w:pos="-567"/>
        </w:tabs>
        <w:spacing w:after="0" w:line="240" w:lineRule="auto"/>
        <w:jc w:val="both"/>
        <w:rPr>
          <w:rFonts w:ascii="Times New Roman" w:eastAsia="Courier New" w:hAnsi="Times New Roman" w:cs="Courier New"/>
          <w:color w:val="000000"/>
          <w:lang w:eastAsia="uk-UA" w:bidi="uk-UA"/>
        </w:rPr>
      </w:pPr>
    </w:p>
    <w:p w:rsidR="006D6EB4" w:rsidRPr="006D6EB4" w:rsidRDefault="006D6EB4" w:rsidP="006D6EB4">
      <w:pPr>
        <w:widowControl w:val="0"/>
        <w:tabs>
          <w:tab w:val="left" w:pos="567"/>
          <w:tab w:val="left" w:pos="993"/>
        </w:tabs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b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color w:val="000000"/>
          <w:spacing w:val="2"/>
          <w:lang w:eastAsia="uk-UA" w:bidi="uk-UA"/>
        </w:rPr>
        <w:t>2. Ціна договору</w:t>
      </w:r>
    </w:p>
    <w:p w:rsidR="006D6EB4" w:rsidRPr="00C40ACD" w:rsidRDefault="006D6EB4" w:rsidP="006D6EB4">
      <w:pPr>
        <w:widowControl w:val="0"/>
        <w:tabs>
          <w:tab w:val="left" w:pos="567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b/>
          <w:color w:val="000000"/>
          <w:spacing w:val="2"/>
          <w:u w:val="single"/>
          <w:lang w:eastAsia="uk-UA" w:bidi="uk-UA"/>
        </w:rPr>
      </w:pPr>
      <w:r w:rsidRPr="00052F7D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2.1. 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Загальна сума Договору становить </w:t>
      </w:r>
      <w:r w:rsidR="00C40ACD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___</w:t>
      </w:r>
      <w:r w:rsidR="00C66FB8" w:rsidRPr="00C66FB8">
        <w:rPr>
          <w:rFonts w:ascii="Times New Roman" w:eastAsia="Times New Roman" w:hAnsi="Times New Roman" w:cs="Times New Roman"/>
          <w:b/>
          <w:color w:val="000000"/>
          <w:spacing w:val="2"/>
          <w:u w:val="single"/>
          <w:lang w:eastAsia="uk-UA" w:bidi="uk-UA"/>
        </w:rPr>
        <w:t>2</w:t>
      </w:r>
      <w:r w:rsidR="00C66FB8">
        <w:rPr>
          <w:rFonts w:ascii="Times New Roman" w:eastAsia="Times New Roman" w:hAnsi="Times New Roman" w:cs="Times New Roman"/>
          <w:b/>
          <w:color w:val="000000"/>
          <w:spacing w:val="2"/>
          <w:u w:val="single"/>
          <w:lang w:eastAsia="uk-UA" w:bidi="uk-UA"/>
        </w:rPr>
        <w:t> </w:t>
      </w:r>
      <w:r w:rsidR="00C66FB8" w:rsidRPr="00C66FB8">
        <w:rPr>
          <w:rFonts w:ascii="Times New Roman" w:eastAsia="Times New Roman" w:hAnsi="Times New Roman" w:cs="Times New Roman"/>
          <w:b/>
          <w:color w:val="000000"/>
          <w:spacing w:val="2"/>
          <w:u w:val="single"/>
          <w:lang w:eastAsia="uk-UA" w:bidi="uk-UA"/>
        </w:rPr>
        <w:t>130</w:t>
      </w:r>
      <w:r w:rsidR="00C66FB8">
        <w:rPr>
          <w:rFonts w:ascii="Times New Roman" w:eastAsia="Times New Roman" w:hAnsi="Times New Roman" w:cs="Times New Roman"/>
          <w:b/>
          <w:color w:val="000000"/>
          <w:spacing w:val="2"/>
          <w:u w:val="single"/>
          <w:lang w:eastAsia="uk-UA" w:bidi="uk-UA"/>
        </w:rPr>
        <w:t xml:space="preserve"> </w:t>
      </w:r>
      <w:r w:rsidR="00052F7D" w:rsidRPr="00C66FB8">
        <w:rPr>
          <w:rFonts w:ascii="Times New Roman" w:eastAsia="Times New Roman" w:hAnsi="Times New Roman" w:cs="Times New Roman"/>
          <w:b/>
          <w:u w:val="single"/>
          <w:lang w:eastAsia="ru-RU"/>
        </w:rPr>
        <w:t>гривень</w:t>
      </w:r>
      <w:r w:rsidR="00052F7D" w:rsidRPr="00C40ACD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00 копійок</w:t>
      </w:r>
      <w:r w:rsidRPr="00694998">
        <w:rPr>
          <w:rFonts w:ascii="Times New Roman" w:eastAsia="Times New Roman" w:hAnsi="Times New Roman" w:cs="Times New Roman"/>
          <w:b/>
          <w:u w:val="single"/>
          <w:lang w:eastAsia="ru-RU"/>
        </w:rPr>
        <w:t>_</w:t>
      </w:r>
      <w:r w:rsidR="00C40ACD" w:rsidRPr="00815EAE">
        <w:rPr>
          <w:rFonts w:ascii="Times New Roman" w:eastAsia="Times New Roman" w:hAnsi="Times New Roman" w:cs="Times New Roman"/>
          <w:b/>
          <w:u w:val="single"/>
          <w:lang w:eastAsia="ru-RU"/>
        </w:rPr>
        <w:t>(</w:t>
      </w:r>
      <w:r w:rsidR="00C66FB8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дві </w:t>
      </w:r>
      <w:r w:rsidR="00387AEE">
        <w:rPr>
          <w:rFonts w:ascii="Times New Roman" w:eastAsia="Times New Roman" w:hAnsi="Times New Roman" w:cs="Times New Roman"/>
          <w:b/>
          <w:u w:val="single"/>
          <w:lang w:eastAsia="ru-RU"/>
        </w:rPr>
        <w:t>тисяч</w:t>
      </w:r>
      <w:r w:rsidR="00C66FB8">
        <w:rPr>
          <w:rFonts w:ascii="Times New Roman" w:eastAsia="Times New Roman" w:hAnsi="Times New Roman" w:cs="Times New Roman"/>
          <w:b/>
          <w:u w:val="single"/>
          <w:lang w:eastAsia="ru-RU"/>
        </w:rPr>
        <w:t>і сто тридцять</w:t>
      </w:r>
      <w:r w:rsidR="0076173C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="00387AEE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="00D91A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="00815EAE" w:rsidRPr="00815E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гр</w:t>
      </w:r>
      <w:r w:rsidR="00815EAE" w:rsidRPr="00815E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ru-RU"/>
        </w:rPr>
        <w:t>ивень</w:t>
      </w:r>
      <w:proofErr w:type="spellEnd"/>
      <w:r w:rsidR="00815EAE" w:rsidRPr="00815E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ru-RU"/>
        </w:rPr>
        <w:t xml:space="preserve"> 00 коп</w:t>
      </w:r>
      <w:r w:rsidR="00815E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ru-RU"/>
        </w:rPr>
        <w:t>.</w:t>
      </w:r>
      <w:r w:rsidR="00C40A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ru-RU"/>
        </w:rPr>
        <w:t>)</w:t>
      </w:r>
    </w:p>
    <w:p w:rsidR="006D6EB4" w:rsidRPr="006D6EB4" w:rsidRDefault="006D6EB4" w:rsidP="006D6EB4">
      <w:pPr>
        <w:widowControl w:val="0"/>
        <w:tabs>
          <w:tab w:val="left" w:pos="4380"/>
        </w:tabs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3. Якість послуг</w:t>
      </w:r>
    </w:p>
    <w:p w:rsidR="006D6EB4" w:rsidRPr="006D6EB4" w:rsidRDefault="006D6EB4" w:rsidP="006D6EB4">
      <w:pPr>
        <w:widowControl w:val="0"/>
        <w:numPr>
          <w:ilvl w:val="1"/>
          <w:numId w:val="2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Виконавець зобов’язується надати Замовнику послуги, передбачені цим Договором, якість яких відповідає умовам визначеним нормами чинного законодавства України.</w:t>
      </w:r>
    </w:p>
    <w:p w:rsidR="006D6EB4" w:rsidRPr="006D6EB4" w:rsidRDefault="006D6EB4" w:rsidP="006D6EB4">
      <w:pPr>
        <w:widowControl w:val="0"/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</w:p>
    <w:p w:rsidR="006D6EB4" w:rsidRPr="006D6EB4" w:rsidRDefault="006D6EB4" w:rsidP="006D6EB4">
      <w:pPr>
        <w:widowControl w:val="0"/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Порядок здійснення оплати</w:t>
      </w:r>
    </w:p>
    <w:p w:rsidR="006D6EB4" w:rsidRPr="006D6EB4" w:rsidRDefault="006D6EB4" w:rsidP="006D6EB4">
      <w:pPr>
        <w:widowControl w:val="0"/>
        <w:numPr>
          <w:ilvl w:val="1"/>
          <w:numId w:val="3"/>
        </w:numPr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bCs/>
          <w:color w:val="000000"/>
          <w:spacing w:val="2"/>
          <w:lang w:eastAsia="uk-UA" w:bidi="uk-UA"/>
        </w:rPr>
        <w:t xml:space="preserve">Розрахунок між Замовником і Виконавцем проводиться в національній валюті України, у безготівковій формі, шляхом перерахування Замовником грошової суми, зазначеної в п.2.1 даного Договору на поточний рахунок Виконавця. </w:t>
      </w:r>
    </w:p>
    <w:p w:rsidR="006D6EB4" w:rsidRDefault="006D6EB4" w:rsidP="006D6EB4">
      <w:pPr>
        <w:widowControl w:val="0"/>
        <w:numPr>
          <w:ilvl w:val="1"/>
          <w:numId w:val="3"/>
        </w:numPr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Оплата вартості послуг здійснюється протягом 30 (тридцяти) банківських днів з моменту отримання послуг, на підставі належно оформлених первинних документів, наданих Замовнику. У разі затримки фінансування, розрахунок здійснюється протягом 3 (трьох) банківських днів з дня надходження коштів на реєстраційний рахунок Замовника на відповідне цільове призначення.</w:t>
      </w:r>
    </w:p>
    <w:p w:rsidR="0075593A" w:rsidRDefault="0075593A" w:rsidP="0075593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</w:p>
    <w:p w:rsidR="006D6EB4" w:rsidRPr="006D6EB4" w:rsidRDefault="006D6EB4" w:rsidP="006D6EB4">
      <w:pPr>
        <w:widowControl w:val="0"/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Надання послуг</w:t>
      </w:r>
    </w:p>
    <w:p w:rsidR="006D6EB4" w:rsidRPr="006D6EB4" w:rsidRDefault="006D6EB4" w:rsidP="006D6EB4">
      <w:pPr>
        <w:widowControl w:val="0"/>
        <w:numPr>
          <w:ilvl w:val="1"/>
          <w:numId w:val="4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Місце надання послуг: Комунальне некомерційне підприємство Львівської обласної ради «Львівська обласна клінічна лікарня».</w:t>
      </w:r>
    </w:p>
    <w:p w:rsidR="006D6EB4" w:rsidRPr="006D6EB4" w:rsidRDefault="006D6EB4" w:rsidP="006D6EB4">
      <w:pPr>
        <w:widowControl w:val="0"/>
        <w:numPr>
          <w:ilvl w:val="1"/>
          <w:numId w:val="4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Оформлення наданих послугздійснюється шляхом підписання Сторонами Акту приймання-передачі наданих послуг.</w:t>
      </w:r>
    </w:p>
    <w:p w:rsidR="006D6EB4" w:rsidRPr="006D6EB4" w:rsidRDefault="006D6EB4" w:rsidP="006D6EB4">
      <w:pPr>
        <w:widowControl w:val="0"/>
        <w:numPr>
          <w:ilvl w:val="1"/>
          <w:numId w:val="4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Акт приймання-передачі наданих послуг наприкінці місяця, протягом якого Виконавець надавав послуги, готує Виконавець  у 2-х примірниках та </w:t>
      </w:r>
      <w:r w:rsidRPr="006D6EB4">
        <w:rPr>
          <w:rFonts w:ascii="Times New Roman" w:eastAsia="Times New Roman" w:hAnsi="Times New Roman" w:cs="Times New Roman"/>
          <w:color w:val="000000"/>
          <w:spacing w:val="-1"/>
          <w:lang w:eastAsia="uk-UA" w:bidi="uk-UA"/>
        </w:rPr>
        <w:t>передає його на підписання Замовнику.</w:t>
      </w:r>
    </w:p>
    <w:p w:rsidR="006D6EB4" w:rsidRPr="006D6EB4" w:rsidRDefault="006D6EB4" w:rsidP="006D6EB4">
      <w:pPr>
        <w:widowControl w:val="0"/>
        <w:numPr>
          <w:ilvl w:val="1"/>
          <w:numId w:val="4"/>
        </w:numPr>
        <w:shd w:val="clear" w:color="auto" w:fill="FFFFFF"/>
        <w:tabs>
          <w:tab w:val="left" w:pos="-567"/>
        </w:tabs>
        <w:adjustRightInd w:val="0"/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-1"/>
          <w:lang w:eastAsia="uk-UA" w:bidi="uk-UA"/>
        </w:rPr>
        <w:t xml:space="preserve">Замовник перевіряє Акт приймання-передачі наданих послуг, і в разі відсутності зауважень до 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наданих послуг, підписує його та упродовж 5-ти робочих днів передає Виконавцю.</w:t>
      </w:r>
    </w:p>
    <w:p w:rsidR="006D6EB4" w:rsidRPr="006D6EB4" w:rsidRDefault="006D6EB4" w:rsidP="006D6EB4">
      <w:pPr>
        <w:widowControl w:val="0"/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</w:p>
    <w:p w:rsidR="006D6EB4" w:rsidRPr="006D6EB4" w:rsidRDefault="006D6EB4" w:rsidP="00E27178">
      <w:pPr>
        <w:widowControl w:val="0"/>
        <w:tabs>
          <w:tab w:val="left" w:pos="851"/>
        </w:tabs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 xml:space="preserve">6. Права та </w:t>
      </w:r>
      <w:proofErr w:type="spellStart"/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обов</w:t>
      </w:r>
      <w:proofErr w:type="spellEnd"/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val="en-US" w:eastAsia="uk-UA" w:bidi="uk-UA"/>
        </w:rPr>
        <w:t>’</w:t>
      </w:r>
      <w:proofErr w:type="spellStart"/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язки</w:t>
      </w:r>
      <w:proofErr w:type="spellEnd"/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 xml:space="preserve"> сторін</w:t>
      </w:r>
    </w:p>
    <w:p w:rsidR="006D6EB4" w:rsidRPr="006D6EB4" w:rsidRDefault="006D6EB4" w:rsidP="00E27178">
      <w:pPr>
        <w:widowControl w:val="0"/>
        <w:numPr>
          <w:ilvl w:val="1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Courier New" w:hAnsi="Times New Roman" w:cs="Times New Roman"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>Замовник зобов'язаний: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Courier New" w:hAnsi="Times New Roman" w:cs="Times New Roman"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>Своєчасно та в повному обсязі сплатити за надання послуг.</w:t>
      </w:r>
    </w:p>
    <w:p w:rsidR="006D6EB4" w:rsidRPr="006D6EB4" w:rsidRDefault="006D6EB4" w:rsidP="00E27178">
      <w:pPr>
        <w:widowControl w:val="0"/>
        <w:numPr>
          <w:ilvl w:val="1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Courier New" w:hAnsi="Times New Roman" w:cs="Times New Roman"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>Замовник має право: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Courier New" w:hAnsi="Times New Roman" w:cs="Times New Roman"/>
          <w:color w:val="000000"/>
          <w:lang w:val="ru-RU" w:eastAsia="uk-UA" w:bidi="uk-UA"/>
        </w:rPr>
      </w:pPr>
      <w:r w:rsidRPr="006D6EB4">
        <w:rPr>
          <w:rFonts w:ascii="Times New Roman" w:eastAsia="Courier New" w:hAnsi="Times New Roman" w:cs="Times New Roman"/>
          <w:color w:val="000000"/>
          <w:lang w:eastAsia="uk-UA" w:bidi="uk-UA"/>
        </w:rPr>
        <w:t xml:space="preserve"> Змінювати обсяг надання послуг та загальну вартість цього Договору. У такому разі Сторони вносять відповідні зміни до цього Договору.</w:t>
      </w:r>
    </w:p>
    <w:p w:rsidR="006D6EB4" w:rsidRPr="006D6EB4" w:rsidRDefault="006D6EB4" w:rsidP="00E27178">
      <w:pPr>
        <w:widowControl w:val="0"/>
        <w:numPr>
          <w:ilvl w:val="1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Виконавець зобов'язаний: 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851"/>
          <w:tab w:val="left" w:pos="993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Провести медичний огляд працівників, а також клінічні та інші дослідження, які необхідні для оцінки стану здоров’я працівників;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-567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Забезпечити надання послуг відповідно до розділу II цього Договору;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851"/>
          <w:tab w:val="left" w:pos="993"/>
        </w:tabs>
        <w:spacing w:after="0" w:line="240" w:lineRule="auto"/>
        <w:ind w:left="-284" w:firstLine="568"/>
        <w:contextualSpacing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lastRenderedPageBreak/>
        <w:t>Погодити із Замовником план-графік проведення медогляду;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-709"/>
          <w:tab w:val="left" w:pos="851"/>
          <w:tab w:val="left" w:pos="993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Контролювати дотримання термінів проходження медоглядів;</w:t>
      </w:r>
    </w:p>
    <w:p w:rsidR="006D6EB4" w:rsidRPr="006D6EB4" w:rsidRDefault="006D6EB4" w:rsidP="00E27178">
      <w:pPr>
        <w:widowControl w:val="0"/>
        <w:numPr>
          <w:ilvl w:val="2"/>
          <w:numId w:val="5"/>
        </w:numPr>
        <w:tabs>
          <w:tab w:val="left" w:pos="284"/>
          <w:tab w:val="left" w:pos="851"/>
          <w:tab w:val="left" w:pos="993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За результатами наданих за цим Договором послуг видати письмовий документ про стан здоров’я та професійну придатність кожного працівника, який пройшов медогляд за встановленою чинним законодавством України формою та надати його Замовнику.</w:t>
      </w:r>
    </w:p>
    <w:p w:rsidR="006D6EB4" w:rsidRPr="006D6EB4" w:rsidRDefault="006D6EB4" w:rsidP="006D6EB4">
      <w:pPr>
        <w:widowControl w:val="0"/>
        <w:numPr>
          <w:ilvl w:val="2"/>
          <w:numId w:val="5"/>
        </w:numPr>
        <w:tabs>
          <w:tab w:val="left" w:pos="284"/>
          <w:tab w:val="left" w:pos="993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Проінформувати працівника закладу про стан його здоров’я і  можливість продовжувати роботу в своїй професії за результатами медичного огляду або надати висновок про переведення на іншу роботу.</w:t>
      </w:r>
    </w:p>
    <w:p w:rsidR="006D6EB4" w:rsidRPr="006D6EB4" w:rsidRDefault="006D6EB4" w:rsidP="006D6EB4">
      <w:pPr>
        <w:widowControl w:val="0"/>
        <w:numPr>
          <w:ilvl w:val="2"/>
          <w:numId w:val="5"/>
        </w:numPr>
        <w:tabs>
          <w:tab w:val="left" w:pos="0"/>
          <w:tab w:val="left" w:pos="993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Провести аналіз та узагальнення результатів медичного оглядів з оформленням заключного акту, який надати Замовнику.</w:t>
      </w:r>
    </w:p>
    <w:p w:rsidR="006D6EB4" w:rsidRPr="006D6EB4" w:rsidRDefault="006D6EB4" w:rsidP="006D6EB4">
      <w:pPr>
        <w:widowControl w:val="0"/>
        <w:numPr>
          <w:ilvl w:val="1"/>
          <w:numId w:val="5"/>
        </w:numPr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  <w:t>Викона</w:t>
      </w:r>
      <w:r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  <w:t>в</w:t>
      </w:r>
      <w:r w:rsidRPr="006D6EB4"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  <w:t>ець має право:</w:t>
      </w:r>
    </w:p>
    <w:p w:rsidR="006D6EB4" w:rsidRPr="006D6EB4" w:rsidRDefault="006D6EB4" w:rsidP="006D6EB4">
      <w:pPr>
        <w:widowControl w:val="0"/>
        <w:numPr>
          <w:ilvl w:val="2"/>
          <w:numId w:val="5"/>
        </w:numPr>
        <w:tabs>
          <w:tab w:val="left" w:pos="-567"/>
          <w:tab w:val="left" w:pos="851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  <w:t>Своєчасно та в повному обсязі отримувати оплату за надання послуг.</w:t>
      </w:r>
    </w:p>
    <w:p w:rsidR="006D6EB4" w:rsidRPr="006D6EB4" w:rsidRDefault="006D6EB4" w:rsidP="006D6EB4">
      <w:pPr>
        <w:widowControl w:val="0"/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4"/>
          <w:lang w:eastAsia="uk-UA" w:bidi="uk-UA"/>
        </w:rPr>
      </w:pPr>
    </w:p>
    <w:p w:rsidR="006D6EB4" w:rsidRPr="006D6EB4" w:rsidRDefault="006D6EB4" w:rsidP="006D6EB4">
      <w:pPr>
        <w:widowControl w:val="0"/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</w:pPr>
      <w:r w:rsidRPr="006D6EB4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uk-UA" w:bidi="uk-UA"/>
        </w:rPr>
        <w:t>7. Відповідальність сторін</w:t>
      </w:r>
    </w:p>
    <w:p w:rsidR="006D6EB4" w:rsidRPr="006D6EB4" w:rsidRDefault="006D6EB4" w:rsidP="006D6EB4">
      <w:pPr>
        <w:widowControl w:val="0"/>
        <w:numPr>
          <w:ilvl w:val="1"/>
          <w:numId w:val="6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У разі невиконання або неналежного виконання своїх зобов'язань за Договором Сторони несуть відповідальність, передбачену законодавством.</w:t>
      </w:r>
    </w:p>
    <w:p w:rsidR="006D6EB4" w:rsidRPr="006D6EB4" w:rsidRDefault="006D6EB4" w:rsidP="006D6EB4">
      <w:pPr>
        <w:widowControl w:val="0"/>
        <w:numPr>
          <w:ilvl w:val="0"/>
          <w:numId w:val="7"/>
        </w:numPr>
        <w:tabs>
          <w:tab w:val="left" w:pos="3748"/>
        </w:tabs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</w:pPr>
      <w:bookmarkStart w:id="1" w:name="bookmark1"/>
      <w:r w:rsidRPr="006D6EB4"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  <w:t>Обставини непереборної сили</w:t>
      </w:r>
      <w:bookmarkEnd w:id="1"/>
    </w:p>
    <w:p w:rsidR="006D6EB4" w:rsidRPr="006D6EB4" w:rsidRDefault="006D6EB4" w:rsidP="006D6EB4">
      <w:pPr>
        <w:widowControl w:val="0"/>
        <w:numPr>
          <w:ilvl w:val="1"/>
          <w:numId w:val="7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Сторони звільняються від відповідальності за невиконання або неналежне виконання зобов'язань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епізоотія, війна тощо).</w:t>
      </w:r>
    </w:p>
    <w:p w:rsidR="006D6EB4" w:rsidRPr="006D6EB4" w:rsidRDefault="006D6EB4" w:rsidP="006D6EB4">
      <w:pPr>
        <w:widowControl w:val="0"/>
        <w:numPr>
          <w:ilvl w:val="1"/>
          <w:numId w:val="7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Сторона, що не може виконувати зобов'язання за цим Договором унаслідок дії обставин непереборної сили, повинна не пізніше ніж протягом 15 робочих днів з моменту їх виникнення повідомити про це іншу Сторону у письмовій формі.</w:t>
      </w:r>
    </w:p>
    <w:p w:rsidR="006D6EB4" w:rsidRPr="006D6EB4" w:rsidRDefault="006D6EB4" w:rsidP="006D6EB4">
      <w:pPr>
        <w:widowControl w:val="0"/>
        <w:numPr>
          <w:ilvl w:val="1"/>
          <w:numId w:val="7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Належним доказом існування обставин непереборної сили є довідка Торгово-Промислової Палати України або іншого компетентного органу. </w:t>
      </w:r>
    </w:p>
    <w:p w:rsidR="006D6EB4" w:rsidRPr="006D6EB4" w:rsidRDefault="006D6EB4" w:rsidP="006D6EB4">
      <w:pPr>
        <w:widowControl w:val="0"/>
        <w:numPr>
          <w:ilvl w:val="1"/>
          <w:numId w:val="7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У разі коли строк дії обставин непереборної сили продовжується більше ніж 30 днів, кожна із Сторін в установленому порядку має право розірвати цей Договір.</w:t>
      </w:r>
    </w:p>
    <w:p w:rsidR="006D6EB4" w:rsidRPr="006D6EB4" w:rsidRDefault="006D6EB4" w:rsidP="006D6EB4">
      <w:pPr>
        <w:widowControl w:val="0"/>
        <w:spacing w:after="0" w:line="240" w:lineRule="auto"/>
        <w:ind w:left="-284" w:firstLine="568"/>
        <w:jc w:val="center"/>
        <w:outlineLvl w:val="4"/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</w:pPr>
      <w:bookmarkStart w:id="2" w:name="bookmark2"/>
      <w:r w:rsidRPr="006D6EB4"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  <w:t>9. Вирішення спорів</w:t>
      </w:r>
      <w:bookmarkEnd w:id="2"/>
    </w:p>
    <w:p w:rsidR="006D6EB4" w:rsidRPr="006D6EB4" w:rsidRDefault="006D6EB4" w:rsidP="006D6EB4">
      <w:pPr>
        <w:widowControl w:val="0"/>
        <w:numPr>
          <w:ilvl w:val="1"/>
          <w:numId w:val="8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У випадку виникнення спорів або розбіжностей. Сторони зобов'язуються вирішувати їх шляхом взаємних переговорів.</w:t>
      </w:r>
    </w:p>
    <w:p w:rsidR="006D6EB4" w:rsidRDefault="006D6EB4" w:rsidP="006D6EB4">
      <w:pPr>
        <w:widowControl w:val="0"/>
        <w:numPr>
          <w:ilvl w:val="1"/>
          <w:numId w:val="8"/>
        </w:numPr>
        <w:tabs>
          <w:tab w:val="left" w:pos="-567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У разі недосягнення Сторонами згоди, спори (розбіжності) вирішуються у судовому порядку.</w:t>
      </w:r>
    </w:p>
    <w:p w:rsidR="006D6EB4" w:rsidRPr="006D6EB4" w:rsidRDefault="006D6EB4" w:rsidP="006D6EB4">
      <w:pPr>
        <w:widowControl w:val="0"/>
        <w:numPr>
          <w:ilvl w:val="0"/>
          <w:numId w:val="9"/>
        </w:numPr>
        <w:spacing w:after="0" w:line="240" w:lineRule="auto"/>
        <w:ind w:left="-284" w:firstLine="568"/>
        <w:jc w:val="center"/>
        <w:outlineLvl w:val="4"/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</w:pPr>
      <w:bookmarkStart w:id="3" w:name="bookmark3"/>
      <w:r w:rsidRPr="006D6EB4">
        <w:rPr>
          <w:rFonts w:ascii="Times New Roman" w:eastAsia="Times New Roman" w:hAnsi="Times New Roman" w:cs="Times New Roman"/>
          <w:b/>
          <w:bCs/>
          <w:spacing w:val="2"/>
          <w:lang w:eastAsia="uk-UA" w:bidi="uk-UA"/>
        </w:rPr>
        <w:t>Строк дії договору</w:t>
      </w:r>
      <w:bookmarkEnd w:id="3"/>
    </w:p>
    <w:p w:rsidR="006D6EB4" w:rsidRPr="006D6EB4" w:rsidRDefault="006D6EB4" w:rsidP="006D6EB4">
      <w:pPr>
        <w:widowControl w:val="0"/>
        <w:numPr>
          <w:ilvl w:val="1"/>
          <w:numId w:val="9"/>
        </w:numPr>
        <w:tabs>
          <w:tab w:val="left" w:pos="-567"/>
          <w:tab w:val="left" w:pos="851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Цей Договір набирає чинності з дати підписання і діє до 31 грудня 202</w:t>
      </w:r>
      <w:r w:rsidR="00387AEE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2</w:t>
      </w: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р., але в будь-якому випадку до повного виконання Сторонами своїх зобов’язань згідно Договору.</w:t>
      </w:r>
    </w:p>
    <w:p w:rsidR="006D6EB4" w:rsidRPr="006D6EB4" w:rsidRDefault="006D6EB4" w:rsidP="006D6EB4">
      <w:pPr>
        <w:widowControl w:val="0"/>
        <w:numPr>
          <w:ilvl w:val="1"/>
          <w:numId w:val="9"/>
        </w:numPr>
        <w:tabs>
          <w:tab w:val="left" w:pos="-567"/>
          <w:tab w:val="left" w:pos="851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Всі Додатки до цього Договору є його невід’ємною частиною та є обов’язковими до виконання Сторонами.</w:t>
      </w:r>
    </w:p>
    <w:p w:rsidR="006D6EB4" w:rsidRDefault="006D6EB4" w:rsidP="006D6EB4">
      <w:pPr>
        <w:widowControl w:val="0"/>
        <w:numPr>
          <w:ilvl w:val="1"/>
          <w:numId w:val="9"/>
        </w:numPr>
        <w:tabs>
          <w:tab w:val="left" w:pos="-567"/>
          <w:tab w:val="left" w:pos="851"/>
        </w:tabs>
        <w:spacing w:after="0" w:line="240" w:lineRule="auto"/>
        <w:ind w:left="-284" w:firstLine="568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Цей Договір укладається і підписується у двох примірниках, що мають однакову юридичну силу, по одному примірнику для кожної сторони.</w:t>
      </w:r>
    </w:p>
    <w:p w:rsidR="000016A2" w:rsidRPr="006D6EB4" w:rsidRDefault="000016A2" w:rsidP="000016A2">
      <w:pPr>
        <w:widowControl w:val="0"/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</w:p>
    <w:p w:rsidR="006C3E88" w:rsidRPr="006D6EB4" w:rsidRDefault="006D6EB4" w:rsidP="006D6EB4">
      <w:pPr>
        <w:pStyle w:val="a3"/>
        <w:numPr>
          <w:ilvl w:val="0"/>
          <w:numId w:val="9"/>
        </w:numPr>
        <w:spacing w:line="240" w:lineRule="auto"/>
        <w:jc w:val="center"/>
        <w:rPr>
          <w:rFonts w:ascii="Times New Roman" w:eastAsia="Courier New" w:hAnsi="Times New Roman" w:cs="Times New Roman"/>
          <w:b/>
          <w:color w:val="000000"/>
          <w:lang w:eastAsia="uk-UA" w:bidi="uk-UA"/>
        </w:rPr>
      </w:pPr>
      <w:r w:rsidRPr="006D6EB4">
        <w:rPr>
          <w:rFonts w:ascii="Times New Roman" w:eastAsia="Courier New" w:hAnsi="Times New Roman" w:cs="Times New Roman"/>
          <w:b/>
          <w:color w:val="000000"/>
          <w:lang w:eastAsia="uk-UA" w:bidi="uk-UA"/>
        </w:rPr>
        <w:t>Місце знаходження та банківські реквізити Сторін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6"/>
        <w:gridCol w:w="4823"/>
      </w:tblGrid>
      <w:tr w:rsidR="00901F6A" w:rsidRPr="006D6EB4" w:rsidTr="00614CDA">
        <w:trPr>
          <w:trHeight w:val="718"/>
        </w:trPr>
        <w:tc>
          <w:tcPr>
            <w:tcW w:w="4878" w:type="dxa"/>
            <w:vMerge w:val="restart"/>
            <w:shd w:val="clear" w:color="auto" w:fill="auto"/>
          </w:tcPr>
          <w:p w:rsidR="007D1DAA" w:rsidRDefault="007D1DAA" w:rsidP="007D1DA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6D6EB4">
              <w:rPr>
                <w:rFonts w:ascii="Times New Roman" w:eastAsia="Calibri" w:hAnsi="Times New Roman" w:cs="Times New Roman"/>
                <w:b/>
                <w:lang w:eastAsia="uk-UA"/>
              </w:rPr>
              <w:t>Замовник</w:t>
            </w:r>
          </w:p>
          <w:p w:rsidR="007D1DAA" w:rsidRDefault="007D1DAA" w:rsidP="007D1DA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  <w:p w:rsidR="007D1DAA" w:rsidRDefault="007D1DAA" w:rsidP="007D1DA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  <w:p w:rsidR="00EB3C86" w:rsidRDefault="00D42FED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42F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Комунальне некомерційне підприємство</w:t>
            </w:r>
          </w:p>
          <w:p w:rsidR="00EB3C86" w:rsidRDefault="00D42FED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42F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«Золочівська центральна районна  лікарня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»</w:t>
            </w:r>
          </w:p>
          <w:p w:rsidR="00D42FED" w:rsidRDefault="00D42FED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Золочівської міської ради</w:t>
            </w:r>
          </w:p>
          <w:p w:rsidR="00D42FED" w:rsidRDefault="00D42FED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Золочівського району Львівської області</w:t>
            </w:r>
          </w:p>
          <w:p w:rsidR="00D42FED" w:rsidRDefault="00D42FED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42F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Юридична адреса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:  80700 </w:t>
            </w:r>
            <w:r w:rsidR="00785573">
              <w:rPr>
                <w:rFonts w:ascii="Times New Roman" w:eastAsia="Times New Roman" w:hAnsi="Times New Roman" w:cs="Times New Roman"/>
                <w:bCs/>
                <w:lang w:eastAsia="ru-RU"/>
              </w:rPr>
              <w:t>м. Золочів</w:t>
            </w:r>
          </w:p>
          <w:p w:rsidR="00785573" w:rsidRDefault="00785573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вул. Павлова академіка, 48</w:t>
            </w:r>
          </w:p>
          <w:p w:rsidR="00785573" w:rsidRDefault="00785573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Р\Р </w:t>
            </w:r>
            <w:r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UA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293257960000026001300732118</w:t>
            </w:r>
          </w:p>
          <w:p w:rsidR="00785573" w:rsidRDefault="00785573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МФО 325796</w:t>
            </w:r>
          </w:p>
          <w:p w:rsidR="00785573" w:rsidRDefault="00785573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АТ Ощадбанк </w:t>
            </w:r>
          </w:p>
          <w:p w:rsidR="00785573" w:rsidRPr="00785573" w:rsidRDefault="00785573" w:rsidP="00EB3C86">
            <w:pPr>
              <w:spacing w:after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ЄДРПОУ  01996272</w:t>
            </w:r>
          </w:p>
          <w:p w:rsidR="00167D06" w:rsidRDefault="00167D06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:rsidR="00167D06" w:rsidRDefault="00167D06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:rsidR="00167D06" w:rsidRDefault="009220A1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Директор</w:t>
            </w:r>
          </w:p>
          <w:p w:rsidR="009220A1" w:rsidRDefault="009220A1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:rsidR="009220A1" w:rsidRDefault="009220A1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____________ Ганна САМЧКУАШВІЛІ</w:t>
            </w:r>
          </w:p>
          <w:p w:rsidR="00167D06" w:rsidRDefault="00167D06" w:rsidP="00EB3C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:rsidR="00EB3C86" w:rsidRDefault="00EB3C86" w:rsidP="005E6F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:rsidR="00DE54C1" w:rsidRDefault="00DE54C1" w:rsidP="00EB3C86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</w:rPr>
            </w:pPr>
          </w:p>
          <w:p w:rsidR="00DE54C1" w:rsidRPr="006D6EB4" w:rsidRDefault="00DE54C1" w:rsidP="00E54B4A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</w:rPr>
            </w:pPr>
          </w:p>
          <w:p w:rsidR="00EB3C86" w:rsidRPr="006D6EB4" w:rsidRDefault="00EB3C86" w:rsidP="00EB3C86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  <w:lang w:eastAsia="uk-UA"/>
              </w:rPr>
            </w:pPr>
          </w:p>
          <w:p w:rsidR="007C29B9" w:rsidRPr="006D6EB4" w:rsidRDefault="007C29B9" w:rsidP="00E54B4A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  <w:lang w:eastAsia="uk-UA"/>
              </w:rPr>
            </w:pPr>
          </w:p>
        </w:tc>
        <w:tc>
          <w:tcPr>
            <w:tcW w:w="4878" w:type="dxa"/>
          </w:tcPr>
          <w:p w:rsidR="00901F6A" w:rsidRPr="006D6EB4" w:rsidRDefault="00901F6A" w:rsidP="00387AEE">
            <w:pPr>
              <w:tabs>
                <w:tab w:val="right" w:pos="4545"/>
              </w:tabs>
              <w:spacing w:after="0" w:line="240" w:lineRule="auto"/>
              <w:ind w:left="142"/>
              <w:rPr>
                <w:rFonts w:ascii="Times New Roman" w:eastAsia="Calibri" w:hAnsi="Times New Roman" w:cs="Times New Roman"/>
                <w:lang w:eastAsia="uk-UA"/>
              </w:rPr>
            </w:pPr>
            <w:r w:rsidRPr="006D6EB4">
              <w:rPr>
                <w:rFonts w:ascii="Times New Roman" w:eastAsia="Calibri" w:hAnsi="Times New Roman" w:cs="Times New Roman"/>
                <w:b/>
                <w:lang w:eastAsia="uk-UA"/>
              </w:rPr>
              <w:lastRenderedPageBreak/>
              <w:t>Виконавець</w:t>
            </w:r>
          </w:p>
        </w:tc>
      </w:tr>
      <w:tr w:rsidR="00901F6A" w:rsidRPr="006D6EB4" w:rsidTr="00614CDA">
        <w:tc>
          <w:tcPr>
            <w:tcW w:w="4878" w:type="dxa"/>
            <w:vMerge/>
            <w:shd w:val="clear" w:color="auto" w:fill="auto"/>
          </w:tcPr>
          <w:p w:rsidR="00901F6A" w:rsidRPr="006D6EB4" w:rsidRDefault="00901F6A" w:rsidP="00D30D14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eastAsia="uk-UA"/>
              </w:rPr>
            </w:pPr>
          </w:p>
        </w:tc>
        <w:tc>
          <w:tcPr>
            <w:tcW w:w="4878" w:type="dxa"/>
          </w:tcPr>
          <w:p w:rsidR="00901F6A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</w:rPr>
            </w:pPr>
            <w:r w:rsidRPr="006D6EB4">
              <w:rPr>
                <w:rFonts w:ascii="Times New Roman" w:eastAsia="Calibri" w:hAnsi="Times New Roman" w:cs="Times New Roman"/>
                <w:b/>
              </w:rPr>
              <w:t>Комунальне некомерційне підприємство Львівської обласної ради «Львівська обласна клінічна лікарня»</w:t>
            </w:r>
          </w:p>
          <w:p w:rsidR="005B14D3" w:rsidRPr="006D6EB4" w:rsidRDefault="005B14D3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</w:rPr>
            </w:pP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alibri" w:hAnsi="Times New Roman" w:cs="Times New Roman"/>
                <w:b/>
              </w:rPr>
              <w:t>Юридична адреса</w:t>
            </w:r>
            <w:r w:rsidRPr="006D6EB4">
              <w:rPr>
                <w:rFonts w:ascii="Times New Roman" w:eastAsia="Calibri" w:hAnsi="Times New Roman" w:cs="Times New Roman"/>
              </w:rPr>
              <w:t>: вул. Чернігівська 7, м</w:t>
            </w:r>
            <w:r w:rsidR="00D57AD3">
              <w:rPr>
                <w:rFonts w:ascii="Times New Roman" w:eastAsia="Calibri" w:hAnsi="Times New Roman" w:cs="Times New Roman"/>
              </w:rPr>
              <w:t>.</w:t>
            </w:r>
            <w:r w:rsidRPr="006D6EB4">
              <w:rPr>
                <w:rFonts w:ascii="Times New Roman" w:eastAsia="Calibri" w:hAnsi="Times New Roman" w:cs="Times New Roman"/>
              </w:rPr>
              <w:t xml:space="preserve"> Львів, 79010,  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alibri" w:hAnsi="Times New Roman" w:cs="Times New Roman"/>
              </w:rPr>
              <w:t xml:space="preserve">тел. (032) 275-50-20,   </w:t>
            </w:r>
          </w:p>
          <w:p w:rsidR="00901F6A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alibri" w:hAnsi="Times New Roman" w:cs="Times New Roman"/>
              </w:rPr>
              <w:t>тел./факс (032) 275-78-15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alibri" w:hAnsi="Times New Roman" w:cs="Times New Roman"/>
              </w:rPr>
              <w:t>АТ КБ «ПРИВАТБАНК»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ourier New" w:hAnsi="Times New Roman" w:cs="Courier New"/>
                <w:color w:val="000000"/>
                <w:lang w:eastAsia="uk-UA" w:bidi="uk-UA"/>
              </w:rPr>
              <w:t xml:space="preserve">р/р UA583052990000026001041004227                 МФО 305299                                                      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  <w:r w:rsidRPr="006D6EB4">
              <w:rPr>
                <w:rFonts w:ascii="Times New Roman" w:eastAsia="Calibri" w:hAnsi="Times New Roman" w:cs="Times New Roman"/>
              </w:rPr>
              <w:t>ЄДРПОУ 01996711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</w:rPr>
            </w:pPr>
            <w:r w:rsidRPr="006D6EB4">
              <w:rPr>
                <w:rFonts w:ascii="Times New Roman" w:eastAsia="Calibri" w:hAnsi="Times New Roman" w:cs="Times New Roman"/>
                <w:b/>
              </w:rPr>
              <w:t xml:space="preserve">Генеральний  директор   </w:t>
            </w:r>
          </w:p>
          <w:p w:rsidR="00901F6A" w:rsidRPr="006D6EB4" w:rsidRDefault="00901F6A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</w:rPr>
            </w:pPr>
          </w:p>
          <w:p w:rsidR="00901F6A" w:rsidRPr="006D6EB4" w:rsidRDefault="00EB3C86" w:rsidP="00387AEE">
            <w:pPr>
              <w:spacing w:after="0" w:line="240" w:lineRule="auto"/>
              <w:ind w:left="142"/>
              <w:rPr>
                <w:rFonts w:ascii="Times New Roman" w:eastAsia="Calibri" w:hAnsi="Times New Roman" w:cs="Times New Roman"/>
                <w:b/>
                <w:lang w:eastAsia="uk-UA"/>
              </w:rPr>
            </w:pPr>
            <w:r>
              <w:rPr>
                <w:rFonts w:ascii="Times New Roman" w:eastAsia="Calibri" w:hAnsi="Times New Roman" w:cs="Times New Roman"/>
              </w:rPr>
              <w:t>____________________</w:t>
            </w:r>
            <w:r w:rsidRPr="00EB3C86">
              <w:rPr>
                <w:rFonts w:ascii="Times New Roman" w:eastAsia="Calibri" w:hAnsi="Times New Roman" w:cs="Times New Roman"/>
                <w:b/>
              </w:rPr>
              <w:t>Михайло ГИЧКА</w:t>
            </w:r>
          </w:p>
        </w:tc>
      </w:tr>
    </w:tbl>
    <w:p w:rsidR="006D6EB4" w:rsidRPr="006D6EB4" w:rsidRDefault="006D6EB4" w:rsidP="006D6EB4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sectPr w:rsidR="006D6EB4" w:rsidRPr="006D6EB4" w:rsidSect="002208C5">
      <w:pgSz w:w="11906" w:h="16838"/>
      <w:pgMar w:top="567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6D36"/>
    <w:multiLevelType w:val="multilevel"/>
    <w:tmpl w:val="1A9AE2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7D31A1"/>
    <w:multiLevelType w:val="multilevel"/>
    <w:tmpl w:val="3612AC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7D4B22"/>
    <w:multiLevelType w:val="multilevel"/>
    <w:tmpl w:val="329E3D2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EC218E"/>
    <w:multiLevelType w:val="multilevel"/>
    <w:tmpl w:val="D55E0800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A014D8"/>
    <w:multiLevelType w:val="multilevel"/>
    <w:tmpl w:val="8EDE54B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244B39"/>
    <w:multiLevelType w:val="multilevel"/>
    <w:tmpl w:val="21DEBB4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1253174"/>
    <w:multiLevelType w:val="multilevel"/>
    <w:tmpl w:val="F06051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DDD0BB9"/>
    <w:multiLevelType w:val="multilevel"/>
    <w:tmpl w:val="E98AE9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7D32191"/>
    <w:multiLevelType w:val="multilevel"/>
    <w:tmpl w:val="BC58020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2D"/>
    <w:rsid w:val="000016A2"/>
    <w:rsid w:val="00031D86"/>
    <w:rsid w:val="00043D1F"/>
    <w:rsid w:val="00052F7D"/>
    <w:rsid w:val="000545D2"/>
    <w:rsid w:val="0010751F"/>
    <w:rsid w:val="00167D06"/>
    <w:rsid w:val="00172324"/>
    <w:rsid w:val="002208C5"/>
    <w:rsid w:val="003509B9"/>
    <w:rsid w:val="00387AEE"/>
    <w:rsid w:val="004166D9"/>
    <w:rsid w:val="005B14D3"/>
    <w:rsid w:val="005E6FBA"/>
    <w:rsid w:val="00602DAA"/>
    <w:rsid w:val="00694998"/>
    <w:rsid w:val="006C3E88"/>
    <w:rsid w:val="006D6EB4"/>
    <w:rsid w:val="006F0B75"/>
    <w:rsid w:val="006F1F9A"/>
    <w:rsid w:val="0075593A"/>
    <w:rsid w:val="0076173C"/>
    <w:rsid w:val="00785573"/>
    <w:rsid w:val="007C29B9"/>
    <w:rsid w:val="007D1DAA"/>
    <w:rsid w:val="00815EAE"/>
    <w:rsid w:val="0084377A"/>
    <w:rsid w:val="00901F6A"/>
    <w:rsid w:val="009220A1"/>
    <w:rsid w:val="009F22A4"/>
    <w:rsid w:val="00A424FC"/>
    <w:rsid w:val="00A52F04"/>
    <w:rsid w:val="00A65120"/>
    <w:rsid w:val="00A70153"/>
    <w:rsid w:val="00B85D0F"/>
    <w:rsid w:val="00C40ACD"/>
    <w:rsid w:val="00C50270"/>
    <w:rsid w:val="00C66FB8"/>
    <w:rsid w:val="00CD7F9D"/>
    <w:rsid w:val="00CE152D"/>
    <w:rsid w:val="00D3545F"/>
    <w:rsid w:val="00D42FED"/>
    <w:rsid w:val="00D57AD3"/>
    <w:rsid w:val="00D91A53"/>
    <w:rsid w:val="00D97EFD"/>
    <w:rsid w:val="00DE54C1"/>
    <w:rsid w:val="00E210FF"/>
    <w:rsid w:val="00E27178"/>
    <w:rsid w:val="00E54B4A"/>
    <w:rsid w:val="00EB3C86"/>
    <w:rsid w:val="00F30416"/>
    <w:rsid w:val="00F646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BC63"/>
  <w15:docId w15:val="{1B4E893D-326F-4CDE-8FCA-2FBD0B4D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1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E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5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85D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4143</Words>
  <Characters>2363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</dc:creator>
  <cp:keywords/>
  <dc:description/>
  <cp:lastModifiedBy>RePack by Diakov</cp:lastModifiedBy>
  <cp:revision>6</cp:revision>
  <cp:lastPrinted>2022-07-21T11:58:00Z</cp:lastPrinted>
  <dcterms:created xsi:type="dcterms:W3CDTF">2022-07-21T07:01:00Z</dcterms:created>
  <dcterms:modified xsi:type="dcterms:W3CDTF">2022-07-21T11:59:00Z</dcterms:modified>
</cp:coreProperties>
</file>