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 Проценти и рад са ћелијама табеле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је табела са статистиком играча репрезентације Србије на једном турниру. Имамо шутеве за 1,2 и 3 поена. За сваки од њих је дато колико је пута погођено из колико покушаја.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441855" cy="2775857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1069" l="21723" r="10639" t="17504"/>
                    <a:stretch>
                      <a:fillRect/>
                    </a:stretch>
                  </pic:blipFill>
                  <pic:spPr>
                    <a:xfrm>
                      <a:off x="0" y="0"/>
                      <a:ext cx="5441855" cy="277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Приказана табела не изгледа баш најлепше јер смо поједине колоне превише проширили да би стао цео текст. Најбољи начин да се ово реши јесте да се прва врста прошири и да се текст где може преломи. За то ћемо користити опцију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wrap 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Такође, можемо подесити положај текста у ћелијама да би све изгледало још лепше и прегледније.</w:t>
      </w:r>
    </w:p>
    <w:p w:rsidR="00000000" w:rsidDel="00000000" w:rsidP="00000000" w:rsidRDefault="00000000" w:rsidRPr="00000000" w14:paraId="00000005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369382" cy="2735208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0908" l="21723" r="10548" t="17666"/>
                    <a:stretch>
                      <a:fillRect/>
                    </a:stretch>
                  </pic:blipFill>
                  <pic:spPr>
                    <a:xfrm>
                      <a:off x="0" y="0"/>
                      <a:ext cx="5369382" cy="2735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 Приказивање бројева у облику процента</w:t>
      </w:r>
    </w:p>
    <w:p w:rsidR="00000000" w:rsidDel="00000000" w:rsidP="00000000" w:rsidRDefault="00000000" w:rsidRPr="00000000" w14:paraId="00000008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Сада треба да се израчуна проценат успешности у свим сегментима. Проценат се рачуна као количник успешних покушаја и укупног броја покушаја. Израчунаћемо прво проценте за првог играча. </w:t>
      </w:r>
    </w:p>
    <w:p w:rsidR="00000000" w:rsidDel="00000000" w:rsidP="00000000" w:rsidRDefault="00000000" w:rsidRPr="00000000" w14:paraId="00000009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24450" cy="2620846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20907" l="21723" r="10639" t="1750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20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Као што видимо, количник који смо добили је децимални број а не проценат. Да би постао проценат потребно је да у подешавањима у секцији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променимо тип податка тако да он буде процентни запис.</w:t>
      </w:r>
    </w:p>
    <w:p w:rsidR="00000000" w:rsidDel="00000000" w:rsidP="00000000" w:rsidRDefault="00000000" w:rsidRPr="00000000" w14:paraId="0000000B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012197" cy="2536371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21231" l="21724" r="10456" t="17666"/>
                    <a:stretch>
                      <a:fillRect/>
                    </a:stretch>
                  </pic:blipFill>
                  <pic:spPr>
                    <a:xfrm>
                      <a:off x="0" y="0"/>
                      <a:ext cx="5012197" cy="2536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Након ових промена треба у све три колоне процента успешности превући прву формулу на сва остала поља и добићемо попуњену табелу.</w:t>
      </w:r>
    </w:p>
    <w:p w:rsidR="00000000" w:rsidDel="00000000" w:rsidP="00000000" w:rsidRDefault="00000000" w:rsidRPr="00000000" w14:paraId="0000000D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347914" cy="2743691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0908" l="21815" r="10552" t="17342"/>
                    <a:stretch>
                      <a:fillRect/>
                    </a:stretch>
                  </pic:blipFill>
                  <pic:spPr>
                    <a:xfrm>
                      <a:off x="0" y="0"/>
                      <a:ext cx="5347914" cy="274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 Спајање ћелија и промена величина слова</w:t>
      </w:r>
    </w:p>
    <w:p w:rsidR="00000000" w:rsidDel="00000000" w:rsidP="00000000" w:rsidRDefault="00000000" w:rsidRPr="00000000" w14:paraId="00000011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Сада желимо да додамо наслов табели. Помоћу оције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ћемо када кликнемо на прву врсту додати једну врсту изнад. Затим ћемо помоћу опције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merge cells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 спојимо све селектоване ћелије прве врсте и да у њима напишемо наслов. </w:t>
      </w:r>
    </w:p>
    <w:p w:rsidR="00000000" w:rsidDel="00000000" w:rsidP="00000000" w:rsidRDefault="00000000" w:rsidRPr="00000000" w14:paraId="00000012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385681" cy="2759529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20907" l="21815" r="10643" t="17504"/>
                    <a:stretch>
                      <a:fillRect/>
                    </a:stretch>
                  </pic:blipFill>
                  <pic:spPr>
                    <a:xfrm>
                      <a:off x="0" y="0"/>
                      <a:ext cx="5385681" cy="275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Сада ћемо уписати наслов и центрирати га. Затим ћемо у опцији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променити величину и стил слова у табели. На крају ћемо додати и оквир.</w:t>
      </w:r>
    </w:p>
    <w:p w:rsidR="00000000" w:rsidDel="00000000" w:rsidP="00000000" w:rsidRDefault="00000000" w:rsidRPr="00000000" w14:paraId="00000015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54961" cy="2658199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21021" l="22134" r="10662" t="17342"/>
                    <a:stretch>
                      <a:fillRect/>
                    </a:stretch>
                  </pic:blipFill>
                  <pic:spPr>
                    <a:xfrm>
                      <a:off x="0" y="0"/>
                      <a:ext cx="5154961" cy="2658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жељи можете обојити табелу и још додатно променити детаље око стила табеле.</w:t>
      </w:r>
    </w:p>
    <w:p w:rsidR="00000000" w:rsidDel="00000000" w:rsidP="00000000" w:rsidRDefault="00000000" w:rsidRPr="00000000" w14:paraId="00000017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 Штампање документа</w:t>
      </w:r>
    </w:p>
    <w:p w:rsidR="00000000" w:rsidDel="00000000" w:rsidP="00000000" w:rsidRDefault="00000000" w:rsidRPr="00000000" w14:paraId="00000019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неким ситуацијама није довољно имати електронску табелу већ је потребно штампати је. Тада користимо опцију print која се налази у главном менију.</w:t>
      </w:r>
    </w:p>
    <w:p w:rsidR="00000000" w:rsidDel="00000000" w:rsidP="00000000" w:rsidRDefault="00000000" w:rsidRPr="00000000" w14:paraId="0000001A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282293" cy="2703504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20908" l="21906" r="10644" t="17666"/>
                    <a:stretch>
                      <a:fillRect/>
                    </a:stretch>
                  </pic:blipFill>
                  <pic:spPr>
                    <a:xfrm>
                      <a:off x="0" y="0"/>
                      <a:ext cx="5282293" cy="270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Након избора опције за штампу излази нам прозор у коме подешавамо детаље као што су број копија, штампач који ћемо користити, странице које ћемо штампати...</w:t>
      </w:r>
    </w:p>
    <w:p w:rsidR="00000000" w:rsidDel="00000000" w:rsidP="00000000" w:rsidRDefault="00000000" w:rsidRPr="00000000" w14:paraId="0000001C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249636" cy="2656351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21231" l="21633" r="10546" t="17666"/>
                    <a:stretch>
                      <a:fillRect/>
                    </a:stretch>
                  </pic:blipFill>
                  <pic:spPr>
                    <a:xfrm>
                      <a:off x="0" y="0"/>
                      <a:ext cx="5249636" cy="2656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Клоком на ОК почиње штампање под условом да је са штампачем све у реду.</w:t>
      </w:r>
    </w:p>
    <w:p w:rsidR="00000000" w:rsidDel="00000000" w:rsidP="00000000" w:rsidRDefault="00000000" w:rsidRPr="00000000" w14:paraId="0000001F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2      У табели 8-5-1.xlsx се налази пример који смо на овом часу радили. Табелу треба допунити на следећи начин: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Пронаћи играче који имају најбоље проценте шутева за 1, 2 и 3 поена;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Одредити колико је укупно поена постигао сваки играч;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Одредити укупан проценат шута сваког играча;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Одредити који играч има укупно најбољи проценат шута;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Одредити колико је поена постигла цела репрезентација;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Одредити проценат шутева за 1, 2 и 3 целе репрезентације;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Одредити укупан проценат шута целе репрезентације.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Средити боје и стилове табеле.</w:t>
      </w:r>
    </w:p>
    <w:p w:rsidR="00000000" w:rsidDel="00000000" w:rsidP="00000000" w:rsidRDefault="00000000" w:rsidRPr="00000000" w14:paraId="00000029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426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3        У табели 8-5-3.xlsx се налазе артикли једне радње која продаје рачунарску опрему. Дата је њихова цена, попуст и количина. Потребно је урадити следеће: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Подесити поља са попустом тако да он буде изражен у процентима;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Израчунати нове цене артикала;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Израчунати укупну цену за сваки артикал;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Израчунати цену комплетне поруџбине;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Израчунати колики је попуст комплетне поруџбине у односу на првобитну цену;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6"/>
        </w:tabs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Уредити табелу тако да буде прегледна.</w:t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966F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966F0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3303B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uLtyHtb2jRUaUpDAxoGE0f1ZGw==">CgMxLjA4AHIhMXdUOUVuSFU4SkJkS09IXzBxZURJUlFZdG5mcXZ6eUZr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2020-08-05T13:43:00Z</dcterms:created>
  <dc:creator>Petar Radovanović</dc:creator>
</cp:coreProperties>
</file>