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0ADFC" w14:textId="77777777" w:rsidR="002051A1" w:rsidRPr="000264E8" w:rsidRDefault="002051A1" w:rsidP="002051A1">
      <w:pPr>
        <w:rPr>
          <w:b/>
          <w:bCs/>
          <w:lang w:val="en-GB"/>
        </w:rPr>
      </w:pPr>
      <w:r w:rsidRPr="000264E8">
        <w:rPr>
          <w:b/>
          <w:bCs/>
          <w:lang w:val="en-GB"/>
        </w:rPr>
        <w:t>DESCRIPTION</w:t>
      </w:r>
    </w:p>
    <w:p w14:paraId="40AD7870" w14:textId="6A7756A4" w:rsidR="002051A1" w:rsidRPr="000264E8" w:rsidRDefault="002051A1" w:rsidP="002051A1">
      <w:pPr>
        <w:rPr>
          <w:lang w:val="en-GB"/>
        </w:rPr>
      </w:pPr>
      <w:r w:rsidRPr="000264E8">
        <w:rPr>
          <w:lang w:val="en-GB"/>
        </w:rPr>
        <w:t xml:space="preserve">The functions in the </w:t>
      </w:r>
      <w:proofErr w:type="spellStart"/>
      <w:proofErr w:type="gramStart"/>
      <w:r w:rsidRPr="000264E8">
        <w:rPr>
          <w:b/>
          <w:bCs/>
          <w:lang w:val="en-GB"/>
        </w:rPr>
        <w:t>printf</w:t>
      </w:r>
      <w:proofErr w:type="spellEnd"/>
      <w:r w:rsidRPr="000264E8">
        <w:rPr>
          <w:lang w:val="en-GB"/>
        </w:rPr>
        <w:t>(</w:t>
      </w:r>
      <w:proofErr w:type="gramEnd"/>
      <w:r w:rsidRPr="000264E8">
        <w:rPr>
          <w:lang w:val="en-GB"/>
        </w:rPr>
        <w:t xml:space="preserve">) family produce output according to a </w:t>
      </w:r>
      <w:r w:rsidRPr="000264E8">
        <w:rPr>
          <w:u w:val="single"/>
          <w:lang w:val="en-GB"/>
        </w:rPr>
        <w:t>format</w:t>
      </w:r>
      <w:r w:rsidRPr="000264E8">
        <w:rPr>
          <w:lang w:val="en-GB"/>
        </w:rPr>
        <w:t xml:space="preserve"> as described below.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The function </w:t>
      </w:r>
      <w:proofErr w:type="spellStart"/>
      <w:proofErr w:type="gramStart"/>
      <w:r w:rsidRPr="000264E8">
        <w:rPr>
          <w:b/>
          <w:bCs/>
          <w:lang w:val="en-GB"/>
        </w:rPr>
        <w:t>printf</w:t>
      </w:r>
      <w:proofErr w:type="spellEnd"/>
      <w:r w:rsidRPr="000264E8">
        <w:rPr>
          <w:lang w:val="en-GB"/>
        </w:rPr>
        <w:t>(</w:t>
      </w:r>
      <w:proofErr w:type="gramEnd"/>
      <w:r w:rsidRPr="000264E8">
        <w:rPr>
          <w:lang w:val="en-GB"/>
        </w:rPr>
        <w:t xml:space="preserve">) writes output to </w:t>
      </w:r>
      <w:proofErr w:type="spellStart"/>
      <w:r w:rsidRPr="000264E8">
        <w:rPr>
          <w:u w:val="single"/>
          <w:lang w:val="en-GB"/>
        </w:rPr>
        <w:t>stdout</w:t>
      </w:r>
      <w:proofErr w:type="spellEnd"/>
      <w:r w:rsidRPr="000264E8">
        <w:rPr>
          <w:lang w:val="en-GB"/>
        </w:rPr>
        <w:t>, the standard output stream.</w:t>
      </w:r>
    </w:p>
    <w:p w14:paraId="1F80B8BA" w14:textId="166D023F" w:rsidR="009C3583" w:rsidRPr="000264E8" w:rsidRDefault="002051A1" w:rsidP="002051A1">
      <w:pPr>
        <w:rPr>
          <w:lang w:val="en-GB"/>
        </w:rPr>
      </w:pPr>
      <w:r w:rsidRPr="000264E8">
        <w:rPr>
          <w:lang w:val="en-GB"/>
        </w:rPr>
        <w:t xml:space="preserve">All of these functions write the output under the control of a </w:t>
      </w:r>
      <w:r w:rsidRPr="000264E8">
        <w:rPr>
          <w:u w:val="single"/>
          <w:lang w:val="en-GB"/>
        </w:rPr>
        <w:t>format</w:t>
      </w:r>
      <w:r w:rsidRPr="000264E8">
        <w:rPr>
          <w:lang w:val="en-GB"/>
        </w:rPr>
        <w:t xml:space="preserve"> string that specifies how subsequent arguments (or arguments accessed via the variable-length argument facilities of </w:t>
      </w:r>
      <w:proofErr w:type="spellStart"/>
      <w:proofErr w:type="gramStart"/>
      <w:r w:rsidRPr="000264E8">
        <w:rPr>
          <w:b/>
          <w:bCs/>
          <w:lang w:val="en-GB"/>
        </w:rPr>
        <w:t>stdarg</w:t>
      </w:r>
      <w:proofErr w:type="spellEnd"/>
      <w:r w:rsidRPr="000264E8">
        <w:rPr>
          <w:lang w:val="en-GB"/>
        </w:rPr>
        <w:t>(</w:t>
      </w:r>
      <w:proofErr w:type="gramEnd"/>
      <w:r w:rsidRPr="000264E8">
        <w:rPr>
          <w:lang w:val="en-GB"/>
        </w:rPr>
        <w:t>3)) are converted for output.</w:t>
      </w:r>
    </w:p>
    <w:p w14:paraId="7D1E1F25" w14:textId="13DB9C15" w:rsidR="0021565E" w:rsidRPr="000264E8" w:rsidRDefault="00042AC1" w:rsidP="0021565E">
      <w:pPr>
        <w:rPr>
          <w:b/>
          <w:bCs/>
          <w:lang w:val="en-GB"/>
        </w:rPr>
      </w:pPr>
      <w:r w:rsidRPr="000264E8">
        <w:rPr>
          <w:b/>
          <w:bCs/>
          <w:lang w:val="en-GB"/>
        </w:rPr>
        <w:t>Format of the format string</w:t>
      </w:r>
    </w:p>
    <w:p w14:paraId="1A1B69A7" w14:textId="39EA2B1E" w:rsidR="0021565E" w:rsidRPr="000264E8" w:rsidRDefault="0021565E" w:rsidP="0021565E">
      <w:pPr>
        <w:rPr>
          <w:lang w:val="en-GB"/>
        </w:rPr>
      </w:pPr>
      <w:r w:rsidRPr="000264E8">
        <w:rPr>
          <w:lang w:val="en-GB"/>
        </w:rPr>
        <w:t>The format string is a character string,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beginning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and ending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its </w:t>
      </w:r>
      <w:r w:rsidRPr="005170EA">
        <w:rPr>
          <w:i/>
          <w:iCs/>
          <w:lang w:val="en-GB"/>
        </w:rPr>
        <w:t>initial shift state</w:t>
      </w:r>
      <w:r w:rsidRPr="000264E8">
        <w:rPr>
          <w:lang w:val="en-GB"/>
        </w:rPr>
        <w:t>, if any.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format string is composed of zero or more directives: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ordinary characters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(not</w:t>
      </w:r>
      <w:r w:rsidR="008B5F9F">
        <w:rPr>
          <w:lang w:val="en-GB"/>
        </w:rPr>
        <w:t xml:space="preserve"> </w:t>
      </w:r>
      <w:r w:rsidRPr="00970A84">
        <w:rPr>
          <w:b/>
          <w:bCs/>
          <w:lang w:val="en-GB"/>
        </w:rPr>
        <w:t>%</w:t>
      </w:r>
      <w:r w:rsidRPr="000264E8">
        <w:rPr>
          <w:lang w:val="en-GB"/>
        </w:rPr>
        <w:t>),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which are copied unchanged to the output stream; and conversion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specifications,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each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of which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results in fetching zero or more subsequent arguments.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Each conversion specification is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introduced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by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character</w:t>
      </w:r>
      <w:r w:rsidR="008B5F9F">
        <w:rPr>
          <w:lang w:val="en-GB"/>
        </w:rPr>
        <w:t xml:space="preserve"> </w:t>
      </w:r>
      <w:proofErr w:type="gramStart"/>
      <w:r w:rsidRPr="00970A84">
        <w:rPr>
          <w:b/>
          <w:bCs/>
          <w:lang w:val="en-GB"/>
        </w:rPr>
        <w:t>%</w:t>
      </w:r>
      <w:r w:rsidRPr="000264E8">
        <w:rPr>
          <w:lang w:val="en-GB"/>
        </w:rPr>
        <w:t>, and</w:t>
      </w:r>
      <w:proofErr w:type="gramEnd"/>
      <w:r w:rsidRPr="000264E8">
        <w:rPr>
          <w:lang w:val="en-GB"/>
        </w:rPr>
        <w:t xml:space="preserve"> ends with a </w:t>
      </w:r>
      <w:r w:rsidRPr="00970A84">
        <w:rPr>
          <w:u w:val="single"/>
          <w:lang w:val="en-GB"/>
        </w:rPr>
        <w:t>conversion specifier</w:t>
      </w:r>
      <w:r w:rsidRPr="000264E8">
        <w:rPr>
          <w:lang w:val="en-GB"/>
        </w:rPr>
        <w:t>. In between there may be (in this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order)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zero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more </w:t>
      </w:r>
      <w:r w:rsidRPr="00970A84">
        <w:rPr>
          <w:u w:val="single"/>
          <w:lang w:val="en-GB"/>
        </w:rPr>
        <w:t>flags</w:t>
      </w:r>
      <w:r w:rsidRPr="000264E8">
        <w:rPr>
          <w:lang w:val="en-GB"/>
        </w:rPr>
        <w:t xml:space="preserve">, an optional minimum </w:t>
      </w:r>
      <w:r w:rsidRPr="00970A84">
        <w:rPr>
          <w:u w:val="single"/>
          <w:lang w:val="en-GB"/>
        </w:rPr>
        <w:t>field width</w:t>
      </w:r>
      <w:r w:rsidR="00DD52FE">
        <w:rPr>
          <w:lang w:val="en-GB"/>
        </w:rPr>
        <w:t xml:space="preserve"> and</w:t>
      </w:r>
      <w:r w:rsidRPr="000264E8">
        <w:rPr>
          <w:lang w:val="en-GB"/>
        </w:rPr>
        <w:t xml:space="preserve"> an optional </w:t>
      </w:r>
      <w:r w:rsidRPr="00970A84">
        <w:rPr>
          <w:u w:val="single"/>
          <w:lang w:val="en-GB"/>
        </w:rPr>
        <w:t>precision</w:t>
      </w:r>
      <w:r w:rsidR="00DD52FE">
        <w:rPr>
          <w:lang w:val="en-GB"/>
        </w:rPr>
        <w:t>.</w:t>
      </w:r>
    </w:p>
    <w:p w14:paraId="3733174F" w14:textId="57B7A38E" w:rsidR="0021565E" w:rsidRPr="000264E8" w:rsidRDefault="0021565E" w:rsidP="0021565E">
      <w:pPr>
        <w:rPr>
          <w:lang w:val="en-GB"/>
        </w:rPr>
      </w:pPr>
      <w:r w:rsidRPr="000264E8">
        <w:rPr>
          <w:lang w:val="en-GB"/>
        </w:rPr>
        <w:t>The arguments must correspond properly (after type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promotion)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with the conversion specifier.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By default, the arguments are used in the order given,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where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each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'*' (see</w:t>
      </w:r>
      <w:r w:rsidR="008B5F9F">
        <w:rPr>
          <w:lang w:val="en-GB"/>
        </w:rPr>
        <w:t xml:space="preserve"> </w:t>
      </w:r>
      <w:r w:rsidRPr="00DD52FE">
        <w:rPr>
          <w:u w:val="single"/>
          <w:lang w:val="en-GB"/>
        </w:rPr>
        <w:t>Field</w:t>
      </w:r>
      <w:r w:rsidR="008B5F9F" w:rsidRPr="00DD52FE">
        <w:rPr>
          <w:u w:val="single"/>
          <w:lang w:val="en-GB"/>
        </w:rPr>
        <w:t xml:space="preserve"> </w:t>
      </w:r>
      <w:r w:rsidRPr="00DD52FE">
        <w:rPr>
          <w:u w:val="single"/>
          <w:lang w:val="en-GB"/>
        </w:rPr>
        <w:t>width</w:t>
      </w:r>
      <w:r w:rsidRPr="000264E8">
        <w:rPr>
          <w:lang w:val="en-GB"/>
        </w:rPr>
        <w:t xml:space="preserve"> and </w:t>
      </w:r>
      <w:r w:rsidRPr="00DD52FE">
        <w:rPr>
          <w:u w:val="single"/>
          <w:lang w:val="en-GB"/>
        </w:rPr>
        <w:t>Precision</w:t>
      </w:r>
      <w:r w:rsidRPr="000264E8">
        <w:rPr>
          <w:lang w:val="en-GB"/>
        </w:rPr>
        <w:t xml:space="preserve"> below) and each conversion specifier asks for the next argument (and it is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an error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if insufficiently many arguments are given).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One can also specify explicitly which argument is taken,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at each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place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where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argument is required, by writing "%m$" instead of '%' and "*m$" instead of '*', where the decimal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integer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m denotes the position in the argument list of the desired argument, indexed starting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from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1. Thus,</w:t>
      </w:r>
    </w:p>
    <w:p w14:paraId="69B1EB54" w14:textId="77777777" w:rsidR="0021565E" w:rsidRPr="000264E8" w:rsidRDefault="0021565E" w:rsidP="0021565E">
      <w:pPr>
        <w:ind w:firstLine="720"/>
        <w:rPr>
          <w:lang w:val="en-GB"/>
        </w:rPr>
      </w:pPr>
      <w:proofErr w:type="spellStart"/>
      <w:proofErr w:type="gramStart"/>
      <w:r w:rsidRPr="000264E8">
        <w:rPr>
          <w:lang w:val="en-GB"/>
        </w:rPr>
        <w:t>printf</w:t>
      </w:r>
      <w:proofErr w:type="spellEnd"/>
      <w:r w:rsidRPr="000264E8">
        <w:rPr>
          <w:lang w:val="en-GB"/>
        </w:rPr>
        <w:t>(</w:t>
      </w:r>
      <w:proofErr w:type="gramEnd"/>
      <w:r w:rsidRPr="000264E8">
        <w:rPr>
          <w:lang w:val="en-GB"/>
        </w:rPr>
        <w:t xml:space="preserve">"%*d", width, </w:t>
      </w:r>
      <w:proofErr w:type="spellStart"/>
      <w:r w:rsidRPr="000264E8">
        <w:rPr>
          <w:lang w:val="en-GB"/>
        </w:rPr>
        <w:t>num</w:t>
      </w:r>
      <w:proofErr w:type="spellEnd"/>
      <w:r w:rsidRPr="000264E8">
        <w:rPr>
          <w:lang w:val="en-GB"/>
        </w:rPr>
        <w:t>);</w:t>
      </w:r>
    </w:p>
    <w:p w14:paraId="48D3B0F7" w14:textId="699DD516" w:rsidR="0021565E" w:rsidRPr="000264E8" w:rsidRDefault="0021565E" w:rsidP="0021565E">
      <w:pPr>
        <w:rPr>
          <w:lang w:val="en-GB"/>
        </w:rPr>
      </w:pPr>
      <w:r w:rsidRPr="000264E8">
        <w:rPr>
          <w:lang w:val="en-GB"/>
        </w:rPr>
        <w:t>and</w:t>
      </w:r>
    </w:p>
    <w:p w14:paraId="27B7E84B" w14:textId="7786DDFF" w:rsidR="0021565E" w:rsidRPr="000264E8" w:rsidRDefault="0021565E" w:rsidP="0021565E">
      <w:pPr>
        <w:ind w:firstLine="720"/>
        <w:rPr>
          <w:lang w:val="en-GB"/>
        </w:rPr>
      </w:pPr>
      <w:proofErr w:type="spellStart"/>
      <w:proofErr w:type="gramStart"/>
      <w:r w:rsidRPr="000264E8">
        <w:rPr>
          <w:lang w:val="en-GB"/>
        </w:rPr>
        <w:t>printf</w:t>
      </w:r>
      <w:proofErr w:type="spellEnd"/>
      <w:r w:rsidRPr="000264E8">
        <w:rPr>
          <w:lang w:val="en-GB"/>
        </w:rPr>
        <w:t>(</w:t>
      </w:r>
      <w:proofErr w:type="gramEnd"/>
      <w:r w:rsidRPr="000264E8">
        <w:rPr>
          <w:lang w:val="en-GB"/>
        </w:rPr>
        <w:t xml:space="preserve">"%2$*1$d", width, </w:t>
      </w:r>
      <w:proofErr w:type="spellStart"/>
      <w:r w:rsidRPr="000264E8">
        <w:rPr>
          <w:lang w:val="en-GB"/>
        </w:rPr>
        <w:t>num</w:t>
      </w:r>
      <w:proofErr w:type="spellEnd"/>
      <w:r w:rsidRPr="000264E8">
        <w:rPr>
          <w:lang w:val="en-GB"/>
        </w:rPr>
        <w:t>);</w:t>
      </w:r>
      <w:r w:rsidR="00717A4E">
        <w:rPr>
          <w:lang w:val="en-GB"/>
        </w:rPr>
        <w:tab/>
      </w:r>
    </w:p>
    <w:p w14:paraId="63F56E68" w14:textId="289A2DDF" w:rsidR="0021565E" w:rsidRPr="000264E8" w:rsidRDefault="0021565E" w:rsidP="0021565E">
      <w:pPr>
        <w:rPr>
          <w:lang w:val="en-GB"/>
        </w:rPr>
      </w:pPr>
      <w:r w:rsidRPr="000264E8">
        <w:rPr>
          <w:lang w:val="en-GB"/>
        </w:rPr>
        <w:t>are equivalent. The second style allows repeated references to the same argument.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C99 standard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does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not include the style using '$', which comes from the Single UNIX Specification.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If the style using '$' is used,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it must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used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throughout for all conversions taking an argument and all width and precision arguments,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but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it may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be mixed with "%%" formats, which do not consume an argument.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There may be no gaps in the numbers of</w:t>
      </w:r>
      <w:r w:rsidR="008B5F9F">
        <w:rPr>
          <w:lang w:val="en-GB"/>
        </w:rPr>
        <w:t xml:space="preserve"> </w:t>
      </w:r>
      <w:proofErr w:type="spellStart"/>
      <w:r w:rsidRPr="000264E8">
        <w:rPr>
          <w:lang w:val="en-GB"/>
        </w:rPr>
        <w:t>argu</w:t>
      </w:r>
      <w:proofErr w:type="spellEnd"/>
      <w:r w:rsidRPr="000264E8">
        <w:rPr>
          <w:lang w:val="en-GB"/>
        </w:rPr>
        <w:t xml:space="preserve"> </w:t>
      </w:r>
      <w:proofErr w:type="spellStart"/>
      <w:r w:rsidRPr="000264E8">
        <w:rPr>
          <w:lang w:val="en-GB"/>
        </w:rPr>
        <w:t>ments</w:t>
      </w:r>
      <w:proofErr w:type="spellEnd"/>
      <w:r w:rsidR="008B5F9F">
        <w:rPr>
          <w:lang w:val="en-GB"/>
        </w:rPr>
        <w:t xml:space="preserve"> </w:t>
      </w:r>
      <w:r w:rsidRPr="000264E8">
        <w:rPr>
          <w:lang w:val="en-GB"/>
        </w:rPr>
        <w:t>specified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using '$'; for example, if arguments 1 and 3 are specified, argument 2 must also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specified somewhere in the format string.</w:t>
      </w:r>
    </w:p>
    <w:p w14:paraId="6394FD33" w14:textId="0227BC29" w:rsidR="0021565E" w:rsidRPr="000264E8" w:rsidRDefault="0021565E" w:rsidP="0021565E">
      <w:pPr>
        <w:rPr>
          <w:lang w:val="en-GB"/>
        </w:rPr>
      </w:pPr>
      <w:r w:rsidRPr="000264E8">
        <w:rPr>
          <w:lang w:val="en-GB"/>
        </w:rPr>
        <w:t>For some numeric conversions a radix character ("decimal point") or thousands' grouping character is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used.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The actual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character used depends on the </w:t>
      </w:r>
      <w:r w:rsidRPr="00DD52FE">
        <w:rPr>
          <w:b/>
          <w:bCs/>
          <w:lang w:val="en-GB"/>
        </w:rPr>
        <w:t>LC_NUMERIC</w:t>
      </w:r>
      <w:r w:rsidRPr="000264E8">
        <w:rPr>
          <w:lang w:val="en-GB"/>
        </w:rPr>
        <w:t xml:space="preserve"> part of the locale.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(See </w:t>
      </w:r>
      <w:proofErr w:type="spellStart"/>
      <w:proofErr w:type="gramStart"/>
      <w:r w:rsidRPr="00DD52FE">
        <w:rPr>
          <w:b/>
          <w:bCs/>
          <w:lang w:val="en-GB"/>
        </w:rPr>
        <w:t>setlocale</w:t>
      </w:r>
      <w:proofErr w:type="spellEnd"/>
      <w:r w:rsidRPr="000264E8">
        <w:rPr>
          <w:lang w:val="en-GB"/>
        </w:rPr>
        <w:t>(</w:t>
      </w:r>
      <w:proofErr w:type="gramEnd"/>
      <w:r w:rsidRPr="000264E8">
        <w:rPr>
          <w:lang w:val="en-GB"/>
        </w:rPr>
        <w:t>3).)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POSIX locale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uses '.'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radix</w:t>
      </w:r>
      <w:r w:rsidR="008B5F9F">
        <w:rPr>
          <w:lang w:val="en-GB"/>
        </w:rPr>
        <w:t xml:space="preserve"> </w:t>
      </w:r>
      <w:proofErr w:type="gramStart"/>
      <w:r w:rsidRPr="000264E8">
        <w:rPr>
          <w:lang w:val="en-GB"/>
        </w:rPr>
        <w:t>character,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and</w:t>
      </w:r>
      <w:proofErr w:type="gramEnd"/>
      <w:r w:rsidRPr="000264E8">
        <w:rPr>
          <w:lang w:val="en-GB"/>
        </w:rPr>
        <w:t xml:space="preserve"> does not have a grouping character.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Thus,</w:t>
      </w:r>
    </w:p>
    <w:p w14:paraId="65C283C3" w14:textId="7963B213" w:rsidR="0021565E" w:rsidRPr="000264E8" w:rsidRDefault="0021565E" w:rsidP="0021565E">
      <w:pPr>
        <w:ind w:firstLine="720"/>
        <w:rPr>
          <w:lang w:val="en-GB"/>
        </w:rPr>
      </w:pPr>
      <w:proofErr w:type="spellStart"/>
      <w:proofErr w:type="gramStart"/>
      <w:r w:rsidRPr="000264E8">
        <w:rPr>
          <w:lang w:val="en-GB"/>
        </w:rPr>
        <w:t>printf</w:t>
      </w:r>
      <w:proofErr w:type="spellEnd"/>
      <w:r w:rsidRPr="000264E8">
        <w:rPr>
          <w:lang w:val="en-GB"/>
        </w:rPr>
        <w:t>(</w:t>
      </w:r>
      <w:proofErr w:type="gramEnd"/>
      <w:r w:rsidRPr="000264E8">
        <w:rPr>
          <w:lang w:val="en-GB"/>
        </w:rPr>
        <w:t>"%'.2f", 1234567.89);</w:t>
      </w:r>
    </w:p>
    <w:p w14:paraId="5E0CBFB2" w14:textId="39709359" w:rsidR="00042AC1" w:rsidRPr="000264E8" w:rsidRDefault="0021565E" w:rsidP="0021565E">
      <w:pPr>
        <w:rPr>
          <w:lang w:val="en-GB"/>
        </w:rPr>
      </w:pPr>
      <w:r w:rsidRPr="000264E8">
        <w:rPr>
          <w:lang w:val="en-GB"/>
        </w:rPr>
        <w:t>results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"1234567.89"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</w:t>
      </w:r>
      <w:r w:rsidR="008B5F9F">
        <w:rPr>
          <w:lang w:val="en-GB"/>
        </w:rPr>
        <w:t xml:space="preserve"> </w:t>
      </w:r>
      <w:proofErr w:type="gramStart"/>
      <w:r w:rsidRPr="000264E8">
        <w:rPr>
          <w:lang w:val="en-GB"/>
        </w:rPr>
        <w:t>POSIX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locale</w:t>
      </w:r>
      <w:proofErr w:type="gramEnd"/>
      <w:r w:rsidRPr="000264E8">
        <w:rPr>
          <w:lang w:val="en-GB"/>
        </w:rPr>
        <w:t>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in "1234567,89"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in the </w:t>
      </w:r>
      <w:proofErr w:type="spellStart"/>
      <w:r w:rsidRPr="000264E8">
        <w:rPr>
          <w:lang w:val="en-GB"/>
        </w:rPr>
        <w:t>nl_NL</w:t>
      </w:r>
      <w:proofErr w:type="spellEnd"/>
      <w:r w:rsidRPr="000264E8">
        <w:rPr>
          <w:lang w:val="en-GB"/>
        </w:rPr>
        <w:t xml:space="preserve"> locale, and in "1.234.567,89" in the </w:t>
      </w:r>
      <w:proofErr w:type="spellStart"/>
      <w:r w:rsidRPr="000264E8">
        <w:rPr>
          <w:lang w:val="en-GB"/>
        </w:rPr>
        <w:t>da_DK</w:t>
      </w:r>
      <w:proofErr w:type="spellEnd"/>
      <w:r w:rsidRPr="000264E8">
        <w:rPr>
          <w:lang w:val="en-GB"/>
        </w:rPr>
        <w:t xml:space="preserve"> locale.</w:t>
      </w:r>
    </w:p>
    <w:p w14:paraId="04DA7270" w14:textId="77777777" w:rsidR="00042AC1" w:rsidRPr="000264E8" w:rsidRDefault="00042AC1" w:rsidP="00042AC1">
      <w:pPr>
        <w:rPr>
          <w:b/>
          <w:bCs/>
          <w:lang w:val="en-GB"/>
        </w:rPr>
      </w:pPr>
      <w:r w:rsidRPr="000264E8">
        <w:rPr>
          <w:b/>
          <w:bCs/>
          <w:lang w:val="en-GB"/>
        </w:rPr>
        <w:t>Flag characters</w:t>
      </w:r>
    </w:p>
    <w:p w14:paraId="5CA8807C" w14:textId="35ECAF56" w:rsidR="00042AC1" w:rsidRPr="000264E8" w:rsidRDefault="00042AC1" w:rsidP="00042AC1">
      <w:pPr>
        <w:rPr>
          <w:lang w:val="en-GB"/>
        </w:rPr>
      </w:pPr>
      <w:r w:rsidRPr="000264E8">
        <w:rPr>
          <w:lang w:val="en-GB"/>
        </w:rPr>
        <w:t>The character % is followed by zero or more of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following flags:</w:t>
      </w:r>
    </w:p>
    <w:p w14:paraId="16614DE0" w14:textId="5D79DF0B" w:rsidR="00042AC1" w:rsidRPr="000264E8" w:rsidRDefault="00042AC1" w:rsidP="00042AC1">
      <w:pPr>
        <w:rPr>
          <w:lang w:val="en-GB"/>
        </w:rPr>
      </w:pPr>
      <w:r w:rsidRPr="000264E8">
        <w:rPr>
          <w:b/>
          <w:bCs/>
          <w:lang w:val="en-GB"/>
        </w:rPr>
        <w:lastRenderedPageBreak/>
        <w:t>#</w:t>
      </w:r>
      <w:r w:rsidRPr="000264E8">
        <w:rPr>
          <w:lang w:val="en-GB"/>
        </w:rPr>
        <w:tab/>
        <w:t>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value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should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be converted to an "alternate form".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For </w:t>
      </w:r>
      <w:r w:rsidRPr="000264E8">
        <w:rPr>
          <w:b/>
          <w:bCs/>
          <w:lang w:val="en-GB"/>
        </w:rPr>
        <w:t>o</w:t>
      </w:r>
      <w:r w:rsidRPr="000264E8">
        <w:rPr>
          <w:lang w:val="en-GB"/>
        </w:rPr>
        <w:t xml:space="preserve"> conversions, the first character of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output string is made zero (by prefixing a 0 if it was not zero already).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For </w:t>
      </w:r>
      <w:r w:rsidRPr="00DD52FE">
        <w:rPr>
          <w:b/>
          <w:bCs/>
          <w:lang w:val="en-GB"/>
        </w:rPr>
        <w:t>x</w:t>
      </w:r>
      <w:r w:rsidRPr="000264E8">
        <w:rPr>
          <w:lang w:val="en-GB"/>
        </w:rPr>
        <w:t xml:space="preserve"> and </w:t>
      </w:r>
      <w:r w:rsidRPr="00DD52FE">
        <w:rPr>
          <w:b/>
          <w:bCs/>
          <w:lang w:val="en-GB"/>
        </w:rPr>
        <w:t>X</w:t>
      </w:r>
      <w:r w:rsidRPr="000264E8">
        <w:rPr>
          <w:lang w:val="en-GB"/>
        </w:rPr>
        <w:t xml:space="preserve"> conversions,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nonzero result has the string "0x" (or "0X" for X conversions) prepended to it.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For</w:t>
      </w:r>
      <w:r w:rsidR="008B5F9F">
        <w:rPr>
          <w:lang w:val="en-GB"/>
        </w:rPr>
        <w:t xml:space="preserve"> </w:t>
      </w:r>
      <w:r w:rsidRPr="00DD52FE">
        <w:rPr>
          <w:b/>
          <w:bCs/>
          <w:lang w:val="en-GB"/>
        </w:rPr>
        <w:t>a</w:t>
      </w:r>
      <w:r w:rsidRPr="000264E8">
        <w:rPr>
          <w:lang w:val="en-GB"/>
        </w:rPr>
        <w:t>,</w:t>
      </w:r>
      <w:r w:rsidR="008B5F9F">
        <w:rPr>
          <w:lang w:val="en-GB"/>
        </w:rPr>
        <w:t xml:space="preserve"> </w:t>
      </w:r>
      <w:r w:rsidRPr="00DD52FE">
        <w:rPr>
          <w:b/>
          <w:bCs/>
          <w:lang w:val="en-GB"/>
        </w:rPr>
        <w:t>A</w:t>
      </w:r>
      <w:r w:rsidRPr="000264E8">
        <w:rPr>
          <w:lang w:val="en-GB"/>
        </w:rPr>
        <w:t>,</w:t>
      </w:r>
      <w:r w:rsidR="008B5F9F">
        <w:rPr>
          <w:lang w:val="en-GB"/>
        </w:rPr>
        <w:t xml:space="preserve"> </w:t>
      </w:r>
      <w:r w:rsidRPr="00DD52FE">
        <w:rPr>
          <w:b/>
          <w:bCs/>
          <w:lang w:val="en-GB"/>
        </w:rPr>
        <w:t>e</w:t>
      </w:r>
      <w:r w:rsidRPr="000264E8">
        <w:rPr>
          <w:lang w:val="en-GB"/>
        </w:rPr>
        <w:t>,</w:t>
      </w:r>
      <w:r w:rsidR="008B5F9F">
        <w:rPr>
          <w:lang w:val="en-GB"/>
        </w:rPr>
        <w:t xml:space="preserve"> </w:t>
      </w:r>
      <w:r w:rsidRPr="00DD52FE">
        <w:rPr>
          <w:b/>
          <w:bCs/>
          <w:lang w:val="en-GB"/>
        </w:rPr>
        <w:t>E</w:t>
      </w:r>
      <w:r w:rsidRPr="000264E8">
        <w:rPr>
          <w:lang w:val="en-GB"/>
        </w:rPr>
        <w:t xml:space="preserve">, </w:t>
      </w:r>
      <w:r w:rsidRPr="00DD52FE">
        <w:rPr>
          <w:b/>
          <w:bCs/>
          <w:lang w:val="en-GB"/>
        </w:rPr>
        <w:t>f</w:t>
      </w:r>
      <w:r w:rsidRPr="000264E8">
        <w:rPr>
          <w:lang w:val="en-GB"/>
        </w:rPr>
        <w:t xml:space="preserve">, </w:t>
      </w:r>
      <w:r w:rsidRPr="00DD52FE">
        <w:rPr>
          <w:b/>
          <w:bCs/>
          <w:lang w:val="en-GB"/>
        </w:rPr>
        <w:t>F</w:t>
      </w:r>
      <w:r w:rsidRPr="000264E8">
        <w:rPr>
          <w:lang w:val="en-GB"/>
        </w:rPr>
        <w:t xml:space="preserve">, </w:t>
      </w:r>
      <w:r w:rsidRPr="00DD52FE">
        <w:rPr>
          <w:b/>
          <w:bCs/>
          <w:lang w:val="en-GB"/>
        </w:rPr>
        <w:t>g</w:t>
      </w:r>
      <w:r w:rsidRPr="000264E8">
        <w:rPr>
          <w:lang w:val="en-GB"/>
        </w:rPr>
        <w:t xml:space="preserve">, and </w:t>
      </w:r>
      <w:r w:rsidRPr="00DD52FE">
        <w:rPr>
          <w:b/>
          <w:bCs/>
          <w:lang w:val="en-GB"/>
        </w:rPr>
        <w:t>G</w:t>
      </w:r>
      <w:r w:rsidRPr="000264E8">
        <w:rPr>
          <w:lang w:val="en-GB"/>
        </w:rPr>
        <w:t xml:space="preserve"> conversions, the result will always contain a decimal point, even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no digits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follow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it (normally, a decimal point appears in the results of those conversions only if 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digit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follows).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For</w:t>
      </w:r>
      <w:r w:rsidR="008B5F9F">
        <w:rPr>
          <w:lang w:val="en-GB"/>
        </w:rPr>
        <w:t xml:space="preserve"> </w:t>
      </w:r>
      <w:r w:rsidRPr="00672132">
        <w:rPr>
          <w:b/>
          <w:bCs/>
          <w:lang w:val="en-GB"/>
        </w:rPr>
        <w:t>g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and</w:t>
      </w:r>
      <w:r w:rsidR="008B5F9F">
        <w:rPr>
          <w:lang w:val="en-GB"/>
        </w:rPr>
        <w:t xml:space="preserve"> </w:t>
      </w:r>
      <w:r w:rsidRPr="00672132">
        <w:rPr>
          <w:b/>
          <w:bCs/>
          <w:lang w:val="en-GB"/>
        </w:rPr>
        <w:t>G</w:t>
      </w:r>
      <w:r w:rsidRPr="000264E8">
        <w:rPr>
          <w:lang w:val="en-GB"/>
        </w:rPr>
        <w:t xml:space="preserve"> conversions, trailing zeros are not removed from the result as they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would otherwise be.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For other conversions, result is undefined.</w:t>
      </w:r>
    </w:p>
    <w:p w14:paraId="7BB83A5F" w14:textId="069A1517" w:rsidR="00042AC1" w:rsidRPr="000264E8" w:rsidRDefault="00042AC1" w:rsidP="00042AC1">
      <w:pPr>
        <w:rPr>
          <w:lang w:val="en-GB"/>
        </w:rPr>
      </w:pPr>
      <w:r w:rsidRPr="000264E8">
        <w:rPr>
          <w:b/>
          <w:bCs/>
          <w:lang w:val="en-GB"/>
        </w:rPr>
        <w:t>0</w:t>
      </w:r>
      <w:r w:rsidRPr="000264E8">
        <w:rPr>
          <w:lang w:val="en-GB"/>
        </w:rPr>
        <w:tab/>
        <w:t>The value should be zero padded.</w:t>
      </w:r>
      <w:r w:rsidR="008B5F9F">
        <w:rPr>
          <w:lang w:val="en-GB"/>
        </w:rPr>
        <w:t xml:space="preserve"> </w:t>
      </w:r>
      <w:proofErr w:type="spellStart"/>
      <w:r w:rsidRPr="000264E8">
        <w:rPr>
          <w:lang w:val="en-GB"/>
        </w:rPr>
        <w:t xml:space="preserve">For </w:t>
      </w:r>
      <w:r w:rsidRPr="00F47A97">
        <w:rPr>
          <w:b/>
          <w:bCs/>
          <w:lang w:val="en-GB"/>
        </w:rPr>
        <w:t>d</w:t>
      </w:r>
      <w:proofErr w:type="spellEnd"/>
      <w:r w:rsidRPr="000264E8">
        <w:rPr>
          <w:lang w:val="en-GB"/>
        </w:rPr>
        <w:t xml:space="preserve">, </w:t>
      </w:r>
      <w:proofErr w:type="spellStart"/>
      <w:r w:rsidRPr="00F47A97">
        <w:rPr>
          <w:b/>
          <w:bCs/>
          <w:lang w:val="en-GB"/>
        </w:rPr>
        <w:t>i</w:t>
      </w:r>
      <w:proofErr w:type="spellEnd"/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o</w:t>
      </w:r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u</w:t>
      </w:r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x</w:t>
      </w:r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X</w:t>
      </w:r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a</w:t>
      </w:r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A</w:t>
      </w:r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e</w:t>
      </w:r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E</w:t>
      </w:r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f</w:t>
      </w:r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F</w:t>
      </w:r>
      <w:r w:rsidRPr="000264E8">
        <w:rPr>
          <w:lang w:val="en-GB"/>
        </w:rPr>
        <w:t xml:space="preserve">, </w:t>
      </w:r>
      <w:r w:rsidRPr="00F47A97">
        <w:rPr>
          <w:b/>
          <w:bCs/>
          <w:lang w:val="en-GB"/>
        </w:rPr>
        <w:t>g</w:t>
      </w:r>
      <w:r w:rsidRPr="000264E8">
        <w:rPr>
          <w:lang w:val="en-GB"/>
        </w:rPr>
        <w:t xml:space="preserve">, and </w:t>
      </w:r>
      <w:r w:rsidRPr="00F47A97">
        <w:rPr>
          <w:b/>
          <w:bCs/>
          <w:lang w:val="en-GB"/>
        </w:rPr>
        <w:t>G</w:t>
      </w:r>
      <w:r w:rsidRPr="000264E8">
        <w:rPr>
          <w:lang w:val="en-GB"/>
        </w:rPr>
        <w:t xml:space="preserve"> conversions, the converted value is padded on the left with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zeros rather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than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blanks.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If the </w:t>
      </w:r>
      <w:r w:rsidRPr="00361034">
        <w:rPr>
          <w:b/>
          <w:bCs/>
          <w:lang w:val="en-GB"/>
        </w:rPr>
        <w:t>0</w:t>
      </w:r>
      <w:r w:rsidRPr="000264E8">
        <w:rPr>
          <w:lang w:val="en-GB"/>
        </w:rPr>
        <w:t xml:space="preserve"> and </w:t>
      </w:r>
      <w:r w:rsidRPr="00361034">
        <w:rPr>
          <w:b/>
          <w:bCs/>
          <w:lang w:val="en-GB"/>
        </w:rPr>
        <w:t>-</w:t>
      </w:r>
      <w:r w:rsidRPr="000264E8">
        <w:rPr>
          <w:lang w:val="en-GB"/>
        </w:rPr>
        <w:t xml:space="preserve"> flags both appear, the </w:t>
      </w:r>
      <w:r w:rsidRPr="00361034">
        <w:rPr>
          <w:b/>
          <w:bCs/>
          <w:lang w:val="en-GB"/>
        </w:rPr>
        <w:t>0</w:t>
      </w:r>
      <w:r w:rsidRPr="000264E8">
        <w:rPr>
          <w:lang w:val="en-GB"/>
        </w:rPr>
        <w:t xml:space="preserve"> flag is ignored.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If a precision is given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with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 numeric conversion (</w:t>
      </w:r>
      <w:r w:rsidRPr="00361034">
        <w:rPr>
          <w:b/>
          <w:bCs/>
          <w:lang w:val="en-GB"/>
        </w:rPr>
        <w:t>d</w:t>
      </w:r>
      <w:r w:rsidRPr="000264E8">
        <w:rPr>
          <w:lang w:val="en-GB"/>
        </w:rPr>
        <w:t xml:space="preserve">, </w:t>
      </w:r>
      <w:proofErr w:type="spellStart"/>
      <w:r w:rsidRPr="00361034">
        <w:rPr>
          <w:b/>
          <w:bCs/>
          <w:lang w:val="en-GB"/>
        </w:rPr>
        <w:t>i</w:t>
      </w:r>
      <w:proofErr w:type="spellEnd"/>
      <w:r w:rsidRPr="000264E8">
        <w:rPr>
          <w:lang w:val="en-GB"/>
        </w:rPr>
        <w:t xml:space="preserve">, </w:t>
      </w:r>
      <w:r w:rsidRPr="00361034">
        <w:rPr>
          <w:b/>
          <w:bCs/>
          <w:lang w:val="en-GB"/>
        </w:rPr>
        <w:t>o</w:t>
      </w:r>
      <w:r w:rsidRPr="000264E8">
        <w:rPr>
          <w:lang w:val="en-GB"/>
        </w:rPr>
        <w:t xml:space="preserve">, </w:t>
      </w:r>
      <w:r w:rsidRPr="00361034">
        <w:rPr>
          <w:b/>
          <w:bCs/>
          <w:lang w:val="en-GB"/>
        </w:rPr>
        <w:t>u</w:t>
      </w:r>
      <w:r w:rsidRPr="000264E8">
        <w:rPr>
          <w:lang w:val="en-GB"/>
        </w:rPr>
        <w:t xml:space="preserve">, </w:t>
      </w:r>
      <w:r w:rsidRPr="00361034">
        <w:rPr>
          <w:b/>
          <w:bCs/>
          <w:lang w:val="en-GB"/>
        </w:rPr>
        <w:t>x</w:t>
      </w:r>
      <w:r w:rsidRPr="000264E8">
        <w:rPr>
          <w:lang w:val="en-GB"/>
        </w:rPr>
        <w:t xml:space="preserve">, and </w:t>
      </w:r>
      <w:r w:rsidRPr="00361034">
        <w:rPr>
          <w:b/>
          <w:bCs/>
          <w:lang w:val="en-GB"/>
        </w:rPr>
        <w:t>X</w:t>
      </w:r>
      <w:r w:rsidRPr="000264E8">
        <w:rPr>
          <w:lang w:val="en-GB"/>
        </w:rPr>
        <w:t xml:space="preserve">), the </w:t>
      </w:r>
      <w:r w:rsidRPr="00361034">
        <w:rPr>
          <w:b/>
          <w:bCs/>
          <w:lang w:val="en-GB"/>
        </w:rPr>
        <w:t>0</w:t>
      </w:r>
      <w:r w:rsidRPr="000264E8">
        <w:rPr>
          <w:lang w:val="en-GB"/>
        </w:rPr>
        <w:t xml:space="preserve"> flag is ignored.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For other conversions, the </w:t>
      </w:r>
      <w:proofErr w:type="spellStart"/>
      <w:r w:rsidRPr="000264E8">
        <w:rPr>
          <w:lang w:val="en-GB"/>
        </w:rPr>
        <w:t>behavior</w:t>
      </w:r>
      <w:proofErr w:type="spellEnd"/>
      <w:r w:rsidRPr="000264E8">
        <w:rPr>
          <w:lang w:val="en-GB"/>
        </w:rPr>
        <w:t xml:space="preserve"> is undefined.</w:t>
      </w:r>
    </w:p>
    <w:p w14:paraId="5F42285B" w14:textId="2F2A02D8" w:rsidR="00290359" w:rsidRPr="000264E8" w:rsidRDefault="00290359" w:rsidP="00290359">
      <w:pPr>
        <w:rPr>
          <w:lang w:val="en-GB"/>
        </w:rPr>
      </w:pPr>
      <w:r w:rsidRPr="000264E8">
        <w:rPr>
          <w:b/>
          <w:bCs/>
          <w:lang w:val="en-GB"/>
        </w:rPr>
        <w:t>-</w:t>
      </w:r>
      <w:r w:rsidRPr="000264E8">
        <w:rPr>
          <w:lang w:val="en-GB"/>
        </w:rPr>
        <w:tab/>
        <w:t>The converted value is to be left adjusted on the field boundary.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(The default is right justification.)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converted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value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padded on the right with blanks, rather than on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left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with blanks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zeros.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A </w:t>
      </w:r>
      <w:r w:rsidRPr="00361034">
        <w:rPr>
          <w:b/>
          <w:bCs/>
          <w:lang w:val="en-GB"/>
        </w:rPr>
        <w:t>-</w:t>
      </w:r>
      <w:r w:rsidRPr="000264E8">
        <w:rPr>
          <w:lang w:val="en-GB"/>
        </w:rPr>
        <w:t xml:space="preserve"> overrides a </w:t>
      </w:r>
      <w:r w:rsidRPr="00361034">
        <w:rPr>
          <w:b/>
          <w:bCs/>
          <w:lang w:val="en-GB"/>
        </w:rPr>
        <w:t>0</w:t>
      </w:r>
      <w:r w:rsidRPr="000264E8">
        <w:rPr>
          <w:lang w:val="en-GB"/>
        </w:rPr>
        <w:t xml:space="preserve"> if both are given.</w:t>
      </w:r>
    </w:p>
    <w:p w14:paraId="27C63B77" w14:textId="320EDBD2" w:rsidR="00290359" w:rsidRPr="000264E8" w:rsidRDefault="00290359" w:rsidP="00290359">
      <w:pPr>
        <w:rPr>
          <w:lang w:val="en-GB"/>
        </w:rPr>
      </w:pPr>
      <w:proofErr w:type="gramStart"/>
      <w:r w:rsidRPr="000264E8">
        <w:rPr>
          <w:b/>
          <w:bCs/>
          <w:lang w:val="en-GB"/>
        </w:rPr>
        <w:t>‘ ‘</w:t>
      </w:r>
      <w:proofErr w:type="gramEnd"/>
      <w:r w:rsidRPr="000264E8">
        <w:rPr>
          <w:lang w:val="en-GB"/>
        </w:rPr>
        <w:tab/>
        <w:t>(a space) A blank should be left before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positive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number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(or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empty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string)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produced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by a signed conversion.</w:t>
      </w:r>
    </w:p>
    <w:p w14:paraId="1768F77F" w14:textId="4319B102" w:rsidR="001A3F50" w:rsidRPr="000264E8" w:rsidRDefault="001A3F50" w:rsidP="001A3F50">
      <w:pPr>
        <w:rPr>
          <w:lang w:val="en-GB"/>
        </w:rPr>
      </w:pPr>
      <w:r w:rsidRPr="000264E8">
        <w:rPr>
          <w:b/>
          <w:bCs/>
          <w:lang w:val="en-GB"/>
        </w:rPr>
        <w:t>+</w:t>
      </w:r>
      <w:r w:rsidRPr="000264E8">
        <w:rPr>
          <w:lang w:val="en-GB"/>
        </w:rPr>
        <w:tab/>
        <w:t>A sign (+ or -) should always be placed before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 number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produced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by a signed conversion.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By default, a sign is used only for negative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numbers. A + overrides a space if both are used.</w:t>
      </w:r>
    </w:p>
    <w:p w14:paraId="0C2390E9" w14:textId="77777777" w:rsidR="00586CA6" w:rsidRPr="000264E8" w:rsidRDefault="00586CA6" w:rsidP="00586CA6">
      <w:pPr>
        <w:rPr>
          <w:b/>
          <w:bCs/>
          <w:lang w:val="en-GB"/>
        </w:rPr>
      </w:pPr>
      <w:r w:rsidRPr="000264E8">
        <w:rPr>
          <w:b/>
          <w:bCs/>
          <w:lang w:val="en-GB"/>
        </w:rPr>
        <w:t>Field width</w:t>
      </w:r>
    </w:p>
    <w:p w14:paraId="3DA3F13F" w14:textId="52841C84" w:rsidR="00586CA6" w:rsidRPr="000264E8" w:rsidRDefault="00586CA6" w:rsidP="00586CA6">
      <w:pPr>
        <w:rPr>
          <w:lang w:val="en-GB"/>
        </w:rPr>
      </w:pPr>
      <w:r w:rsidRPr="000264E8">
        <w:rPr>
          <w:lang w:val="en-GB"/>
        </w:rPr>
        <w:t>An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optional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decimal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digit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string (with nonzero first digit) specifying a minimum field width.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If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converted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value has fewer characters than the field width, it will be padded with spaces on the left (or right,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if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left-adjustment flag has been given).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Instead of a decimal digit string one may write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"*"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"*m$"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(for some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decimal integer m) to specify that the field width is given in the next argument, or in the m-</w:t>
      </w:r>
      <w:proofErr w:type="spellStart"/>
      <w:r w:rsidRPr="000264E8">
        <w:rPr>
          <w:lang w:val="en-GB"/>
        </w:rPr>
        <w:t>th</w:t>
      </w:r>
      <w:proofErr w:type="spellEnd"/>
      <w:r w:rsidR="008B5F9F">
        <w:rPr>
          <w:lang w:val="en-GB"/>
        </w:rPr>
        <w:t xml:space="preserve"> </w:t>
      </w:r>
      <w:r w:rsidRPr="000264E8">
        <w:rPr>
          <w:lang w:val="en-GB"/>
        </w:rPr>
        <w:t>argument, respectively,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which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must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of type int.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 negative field width is taken as a '-' flag followed by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positive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field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width.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In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no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case does a </w:t>
      </w:r>
      <w:proofErr w:type="spellStart"/>
      <w:r w:rsidRPr="000264E8">
        <w:rPr>
          <w:lang w:val="en-GB"/>
        </w:rPr>
        <w:t>nonexistent</w:t>
      </w:r>
      <w:proofErr w:type="spellEnd"/>
      <w:r w:rsidRPr="000264E8">
        <w:rPr>
          <w:lang w:val="en-GB"/>
        </w:rPr>
        <w:t xml:space="preserve"> or small field width cause truncation of 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field;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result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conversion is wider than the field width, the field is expanded to contain the conversion result.</w:t>
      </w:r>
    </w:p>
    <w:p w14:paraId="13D93D7F" w14:textId="77777777" w:rsidR="00586CA6" w:rsidRPr="000264E8" w:rsidRDefault="00586CA6" w:rsidP="00586CA6">
      <w:pPr>
        <w:rPr>
          <w:b/>
          <w:bCs/>
          <w:lang w:val="en-GB"/>
        </w:rPr>
      </w:pPr>
      <w:r w:rsidRPr="000264E8">
        <w:rPr>
          <w:b/>
          <w:bCs/>
          <w:lang w:val="en-GB"/>
        </w:rPr>
        <w:t>Precision</w:t>
      </w:r>
    </w:p>
    <w:p w14:paraId="797883EA" w14:textId="6DE302B5" w:rsidR="00586CA6" w:rsidRPr="000264E8" w:rsidRDefault="00586CA6" w:rsidP="00586CA6">
      <w:pPr>
        <w:rPr>
          <w:lang w:val="en-GB"/>
        </w:rPr>
      </w:pPr>
      <w:r w:rsidRPr="000264E8">
        <w:rPr>
          <w:lang w:val="en-GB"/>
        </w:rPr>
        <w:t>An optional precision, in the form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period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('.') followed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by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an optional decimal digit string.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Instead of a decimal digit string one may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write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"*"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"*m$" (for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some decimal integer m) to specify that the precision is given in the next argument, or in the m-</w:t>
      </w:r>
      <w:proofErr w:type="spellStart"/>
      <w:r w:rsidRPr="000264E8">
        <w:rPr>
          <w:lang w:val="en-GB"/>
        </w:rPr>
        <w:t>th</w:t>
      </w:r>
      <w:proofErr w:type="spellEnd"/>
      <w:r w:rsidRPr="000264E8">
        <w:rPr>
          <w:lang w:val="en-GB"/>
        </w:rPr>
        <w:t xml:space="preserve"> argument,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respectively,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which must be of type </w:t>
      </w:r>
      <w:r w:rsidRPr="00361034">
        <w:rPr>
          <w:u w:val="single"/>
          <w:lang w:val="en-GB"/>
        </w:rPr>
        <w:t>int</w:t>
      </w:r>
      <w:r w:rsidRPr="000264E8">
        <w:rPr>
          <w:lang w:val="en-GB"/>
        </w:rPr>
        <w:t>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If the precision is given as just '.', the precision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taken to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zero.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negative precision is taken as if the precision were omitted.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This gives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minimum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number of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digits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to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appear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for </w:t>
      </w:r>
      <w:r w:rsidRPr="00361034">
        <w:rPr>
          <w:b/>
          <w:bCs/>
          <w:lang w:val="en-GB"/>
        </w:rPr>
        <w:t>d</w:t>
      </w:r>
      <w:r w:rsidRPr="000264E8">
        <w:rPr>
          <w:lang w:val="en-GB"/>
        </w:rPr>
        <w:t xml:space="preserve">, </w:t>
      </w:r>
      <w:proofErr w:type="spellStart"/>
      <w:r w:rsidRPr="00361034">
        <w:rPr>
          <w:b/>
          <w:bCs/>
          <w:lang w:val="en-GB"/>
        </w:rPr>
        <w:t>i</w:t>
      </w:r>
      <w:proofErr w:type="spellEnd"/>
      <w:r w:rsidRPr="000264E8">
        <w:rPr>
          <w:lang w:val="en-GB"/>
        </w:rPr>
        <w:t xml:space="preserve">, </w:t>
      </w:r>
      <w:r w:rsidRPr="00361034">
        <w:rPr>
          <w:b/>
          <w:bCs/>
          <w:lang w:val="en-GB"/>
        </w:rPr>
        <w:t>o</w:t>
      </w:r>
      <w:r w:rsidRPr="000264E8">
        <w:rPr>
          <w:lang w:val="en-GB"/>
        </w:rPr>
        <w:t xml:space="preserve">, </w:t>
      </w:r>
      <w:r w:rsidRPr="00361034">
        <w:rPr>
          <w:b/>
          <w:bCs/>
          <w:lang w:val="en-GB"/>
        </w:rPr>
        <w:t>u</w:t>
      </w:r>
      <w:r w:rsidRPr="000264E8">
        <w:rPr>
          <w:lang w:val="en-GB"/>
        </w:rPr>
        <w:t xml:space="preserve">, </w:t>
      </w:r>
      <w:r w:rsidRPr="00361034">
        <w:rPr>
          <w:b/>
          <w:bCs/>
          <w:lang w:val="en-GB"/>
        </w:rPr>
        <w:t>x</w:t>
      </w:r>
      <w:r w:rsidRPr="000264E8">
        <w:rPr>
          <w:lang w:val="en-GB"/>
        </w:rPr>
        <w:t xml:space="preserve">, and </w:t>
      </w:r>
      <w:r w:rsidRPr="00361034">
        <w:rPr>
          <w:b/>
          <w:bCs/>
          <w:lang w:val="en-GB"/>
        </w:rPr>
        <w:t>X</w:t>
      </w:r>
      <w:r w:rsidRPr="000264E8">
        <w:rPr>
          <w:lang w:val="en-GB"/>
        </w:rPr>
        <w:t xml:space="preserve"> conversions, the number of digits to appear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after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radix character for </w:t>
      </w:r>
      <w:r w:rsidRPr="00361034">
        <w:rPr>
          <w:b/>
          <w:bCs/>
          <w:lang w:val="en-GB"/>
        </w:rPr>
        <w:t>a</w:t>
      </w:r>
      <w:r w:rsidRPr="000264E8">
        <w:rPr>
          <w:lang w:val="en-GB"/>
        </w:rPr>
        <w:t xml:space="preserve">, </w:t>
      </w:r>
      <w:r w:rsidRPr="00361034">
        <w:rPr>
          <w:b/>
          <w:bCs/>
          <w:lang w:val="en-GB"/>
        </w:rPr>
        <w:t>A</w:t>
      </w:r>
      <w:r w:rsidRPr="000264E8">
        <w:rPr>
          <w:lang w:val="en-GB"/>
        </w:rPr>
        <w:t xml:space="preserve">, </w:t>
      </w:r>
      <w:r w:rsidRPr="00361034">
        <w:rPr>
          <w:b/>
          <w:bCs/>
          <w:lang w:val="en-GB"/>
        </w:rPr>
        <w:t>e</w:t>
      </w:r>
      <w:r w:rsidRPr="000264E8">
        <w:rPr>
          <w:lang w:val="en-GB"/>
        </w:rPr>
        <w:t xml:space="preserve">, </w:t>
      </w:r>
      <w:r w:rsidRPr="00361034">
        <w:rPr>
          <w:b/>
          <w:bCs/>
          <w:lang w:val="en-GB"/>
        </w:rPr>
        <w:t>E</w:t>
      </w:r>
      <w:r w:rsidRPr="000264E8">
        <w:rPr>
          <w:lang w:val="en-GB"/>
        </w:rPr>
        <w:t xml:space="preserve">, </w:t>
      </w:r>
      <w:r w:rsidRPr="00361034">
        <w:rPr>
          <w:b/>
          <w:bCs/>
          <w:lang w:val="en-GB"/>
        </w:rPr>
        <w:t>f</w:t>
      </w:r>
      <w:r w:rsidRPr="000264E8">
        <w:rPr>
          <w:lang w:val="en-GB"/>
        </w:rPr>
        <w:t xml:space="preserve">, and </w:t>
      </w:r>
      <w:r w:rsidRPr="00361034">
        <w:rPr>
          <w:b/>
          <w:bCs/>
          <w:lang w:val="en-GB"/>
        </w:rPr>
        <w:t>F</w:t>
      </w:r>
      <w:r w:rsidRPr="000264E8">
        <w:rPr>
          <w:lang w:val="en-GB"/>
        </w:rPr>
        <w:t xml:space="preserve"> conversions, the maximum number of significant digits for </w:t>
      </w:r>
      <w:r w:rsidRPr="00361034">
        <w:rPr>
          <w:b/>
          <w:bCs/>
          <w:lang w:val="en-GB"/>
        </w:rPr>
        <w:t>g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and</w:t>
      </w:r>
      <w:r w:rsidR="008B5F9F">
        <w:rPr>
          <w:lang w:val="en-GB"/>
        </w:rPr>
        <w:t xml:space="preserve"> </w:t>
      </w:r>
      <w:r w:rsidRPr="00361034">
        <w:rPr>
          <w:b/>
          <w:bCs/>
          <w:lang w:val="en-GB"/>
        </w:rPr>
        <w:t>G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conversions, or the maximum number of characters to be printed from a string for </w:t>
      </w:r>
      <w:r w:rsidRPr="00361034">
        <w:rPr>
          <w:b/>
          <w:bCs/>
          <w:lang w:val="en-GB"/>
        </w:rPr>
        <w:t>s</w:t>
      </w:r>
      <w:r w:rsidRPr="000264E8">
        <w:rPr>
          <w:lang w:val="en-GB"/>
        </w:rPr>
        <w:t xml:space="preserve"> and </w:t>
      </w:r>
      <w:r w:rsidRPr="00361034">
        <w:rPr>
          <w:b/>
          <w:bCs/>
          <w:lang w:val="en-GB"/>
        </w:rPr>
        <w:t>S</w:t>
      </w:r>
      <w:r w:rsidRPr="000264E8">
        <w:rPr>
          <w:lang w:val="en-GB"/>
        </w:rPr>
        <w:t xml:space="preserve"> conversions.</w:t>
      </w:r>
    </w:p>
    <w:p w14:paraId="6D592106" w14:textId="77777777" w:rsidR="002363BE" w:rsidRPr="000264E8" w:rsidRDefault="002363BE" w:rsidP="002363BE">
      <w:pPr>
        <w:rPr>
          <w:b/>
          <w:bCs/>
          <w:lang w:val="en-GB"/>
        </w:rPr>
      </w:pPr>
      <w:r w:rsidRPr="000264E8">
        <w:rPr>
          <w:b/>
          <w:bCs/>
          <w:lang w:val="en-GB"/>
        </w:rPr>
        <w:t>Conversion specifiers</w:t>
      </w:r>
    </w:p>
    <w:p w14:paraId="6C6AE9A0" w14:textId="36E0F748" w:rsidR="002363BE" w:rsidRPr="000264E8" w:rsidRDefault="002363BE" w:rsidP="002363BE">
      <w:pPr>
        <w:rPr>
          <w:lang w:val="en-GB"/>
        </w:rPr>
      </w:pPr>
      <w:r w:rsidRPr="000264E8">
        <w:rPr>
          <w:lang w:val="en-GB"/>
        </w:rPr>
        <w:t>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character that specifies the type of conversion to be applied.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conversion specifiers and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their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meanings are:</w:t>
      </w:r>
    </w:p>
    <w:p w14:paraId="2AE207C1" w14:textId="4CF345B3" w:rsidR="009E1F48" w:rsidRPr="000264E8" w:rsidRDefault="009E1F48" w:rsidP="009E1F48">
      <w:pPr>
        <w:rPr>
          <w:lang w:val="en-GB"/>
        </w:rPr>
      </w:pPr>
      <w:r w:rsidRPr="000264E8">
        <w:rPr>
          <w:b/>
          <w:bCs/>
          <w:lang w:val="en-GB"/>
        </w:rPr>
        <w:lastRenderedPageBreak/>
        <w:t xml:space="preserve">d, </w:t>
      </w:r>
      <w:proofErr w:type="spellStart"/>
      <w:r w:rsidRPr="000264E8">
        <w:rPr>
          <w:b/>
          <w:bCs/>
          <w:lang w:val="en-GB"/>
        </w:rPr>
        <w:t>i</w:t>
      </w:r>
      <w:proofErr w:type="spellEnd"/>
      <w:r w:rsidRPr="000264E8">
        <w:rPr>
          <w:lang w:val="en-GB"/>
        </w:rPr>
        <w:tab/>
      </w:r>
      <w:proofErr w:type="gramStart"/>
      <w:r w:rsidRPr="000264E8">
        <w:rPr>
          <w:lang w:val="en-GB"/>
        </w:rPr>
        <w:t>The</w:t>
      </w:r>
      <w:proofErr w:type="gramEnd"/>
      <w:r w:rsidR="008B5F9F">
        <w:rPr>
          <w:lang w:val="en-GB"/>
        </w:rPr>
        <w:t xml:space="preserve"> </w:t>
      </w:r>
      <w:r w:rsidRPr="00D7462B">
        <w:rPr>
          <w:u w:val="single"/>
          <w:lang w:val="en-GB"/>
        </w:rPr>
        <w:t>int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argument is converted to signed decimal notation.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precision, if any, gives the minimum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number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digits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that must appear; if the converted value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requires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fewer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digits,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is padded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on the left with zeros.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default precision is 1.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When 0 is printed with an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explicit precision 0, the output is empty.</w:t>
      </w:r>
    </w:p>
    <w:p w14:paraId="7F816956" w14:textId="6D866782" w:rsidR="000218DC" w:rsidRPr="000264E8" w:rsidRDefault="000218DC" w:rsidP="000218DC">
      <w:pPr>
        <w:rPr>
          <w:lang w:val="en-GB"/>
        </w:rPr>
      </w:pPr>
      <w:r w:rsidRPr="000264E8">
        <w:rPr>
          <w:b/>
          <w:bCs/>
          <w:lang w:val="en-GB"/>
        </w:rPr>
        <w:t>o, u, x, X</w:t>
      </w:r>
      <w:r w:rsidRPr="000264E8">
        <w:rPr>
          <w:lang w:val="en-GB"/>
        </w:rPr>
        <w:tab/>
        <w:t>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unsigned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int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argument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is converted to unsigned octal (</w:t>
      </w:r>
      <w:r w:rsidRPr="00D7462B">
        <w:rPr>
          <w:b/>
          <w:bCs/>
          <w:lang w:val="en-GB"/>
        </w:rPr>
        <w:t>o</w:t>
      </w:r>
      <w:r w:rsidRPr="000264E8">
        <w:rPr>
          <w:lang w:val="en-GB"/>
        </w:rPr>
        <w:t>), unsigned decimal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(</w:t>
      </w:r>
      <w:r w:rsidRPr="00D7462B">
        <w:rPr>
          <w:b/>
          <w:bCs/>
          <w:lang w:val="en-GB"/>
        </w:rPr>
        <w:t>u</w:t>
      </w:r>
      <w:r w:rsidRPr="000264E8">
        <w:rPr>
          <w:lang w:val="en-GB"/>
        </w:rPr>
        <w:t>),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unsigned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hexadecimal (</w:t>
      </w:r>
      <w:r w:rsidRPr="00D7462B">
        <w:rPr>
          <w:b/>
          <w:bCs/>
          <w:lang w:val="en-GB"/>
        </w:rPr>
        <w:t>x</w:t>
      </w:r>
      <w:r w:rsidRPr="000264E8">
        <w:rPr>
          <w:lang w:val="en-GB"/>
        </w:rPr>
        <w:t xml:space="preserve"> and </w:t>
      </w:r>
      <w:r w:rsidRPr="00D7462B">
        <w:rPr>
          <w:b/>
          <w:bCs/>
          <w:lang w:val="en-GB"/>
        </w:rPr>
        <w:t>X</w:t>
      </w:r>
      <w:r w:rsidRPr="000264E8">
        <w:rPr>
          <w:lang w:val="en-GB"/>
        </w:rPr>
        <w:t>) notation.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The letters </w:t>
      </w:r>
      <w:proofErr w:type="spellStart"/>
      <w:r w:rsidRPr="00D7462B">
        <w:rPr>
          <w:b/>
          <w:bCs/>
          <w:lang w:val="en-GB"/>
        </w:rPr>
        <w:t>abcdef</w:t>
      </w:r>
      <w:proofErr w:type="spellEnd"/>
      <w:r w:rsidRPr="000264E8">
        <w:rPr>
          <w:lang w:val="en-GB"/>
        </w:rPr>
        <w:t xml:space="preserve"> are used for </w:t>
      </w:r>
      <w:r w:rsidRPr="00D7462B">
        <w:rPr>
          <w:b/>
          <w:bCs/>
          <w:lang w:val="en-GB"/>
        </w:rPr>
        <w:t>x</w:t>
      </w:r>
      <w:r w:rsidRPr="000264E8">
        <w:rPr>
          <w:lang w:val="en-GB"/>
        </w:rPr>
        <w:t xml:space="preserve"> conversions;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letters </w:t>
      </w:r>
      <w:r w:rsidRPr="00D7462B">
        <w:rPr>
          <w:b/>
          <w:bCs/>
          <w:lang w:val="en-GB"/>
        </w:rPr>
        <w:t>ABCDEF</w:t>
      </w:r>
      <w:r w:rsidRPr="000264E8">
        <w:rPr>
          <w:lang w:val="en-GB"/>
        </w:rPr>
        <w:t xml:space="preserve"> are used for </w:t>
      </w:r>
      <w:r w:rsidRPr="00D7462B">
        <w:rPr>
          <w:b/>
          <w:bCs/>
          <w:lang w:val="en-GB"/>
        </w:rPr>
        <w:t>X</w:t>
      </w:r>
      <w:r w:rsidRPr="000264E8">
        <w:rPr>
          <w:lang w:val="en-GB"/>
        </w:rPr>
        <w:t xml:space="preserve"> conversions.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precision, if any, gives the minimum number of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digits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that must appear; if the converted value requires fewer digits, it is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padded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left with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zeros.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default precision is 1.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When 0 is printed with an explicit precision 0, the output is empty.</w:t>
      </w:r>
    </w:p>
    <w:p w14:paraId="1329031F" w14:textId="1A381FBB" w:rsidR="00F53661" w:rsidRPr="000264E8" w:rsidRDefault="00F53661" w:rsidP="00F53661">
      <w:pPr>
        <w:rPr>
          <w:lang w:val="en-GB"/>
        </w:rPr>
      </w:pPr>
      <w:r w:rsidRPr="000264E8">
        <w:rPr>
          <w:b/>
          <w:bCs/>
          <w:lang w:val="en-GB"/>
        </w:rPr>
        <w:t>c</w:t>
      </w:r>
      <w:r w:rsidRPr="000264E8">
        <w:rPr>
          <w:lang w:val="en-GB"/>
        </w:rPr>
        <w:tab/>
        <w:t xml:space="preserve">If no </w:t>
      </w:r>
      <w:r w:rsidRPr="00D7462B">
        <w:rPr>
          <w:b/>
          <w:bCs/>
          <w:lang w:val="en-GB"/>
        </w:rPr>
        <w:t>l</w:t>
      </w:r>
      <w:r w:rsidRPr="000264E8">
        <w:rPr>
          <w:lang w:val="en-GB"/>
        </w:rPr>
        <w:t xml:space="preserve"> modifier is present, the </w:t>
      </w:r>
      <w:r w:rsidRPr="00D7462B">
        <w:rPr>
          <w:u w:val="single"/>
          <w:lang w:val="en-GB"/>
        </w:rPr>
        <w:t>int</w:t>
      </w:r>
      <w:r w:rsidRPr="000264E8">
        <w:rPr>
          <w:lang w:val="en-GB"/>
        </w:rPr>
        <w:t xml:space="preserve"> argument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is converted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to an </w:t>
      </w:r>
      <w:r w:rsidRPr="00D7462B">
        <w:rPr>
          <w:u w:val="single"/>
          <w:lang w:val="en-GB"/>
        </w:rPr>
        <w:t>unsigned char</w:t>
      </w:r>
      <w:r w:rsidRPr="000264E8">
        <w:rPr>
          <w:lang w:val="en-GB"/>
        </w:rPr>
        <w:t>, and the resulting character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written.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If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an</w:t>
      </w:r>
      <w:r w:rsidR="008B5F9F">
        <w:rPr>
          <w:lang w:val="en-GB"/>
        </w:rPr>
        <w:t xml:space="preserve"> </w:t>
      </w:r>
      <w:r w:rsidRPr="00D7462B">
        <w:rPr>
          <w:b/>
          <w:bCs/>
          <w:lang w:val="en-GB"/>
        </w:rPr>
        <w:t>l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modifier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is present,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the </w:t>
      </w:r>
      <w:proofErr w:type="spellStart"/>
      <w:r w:rsidRPr="00D7462B">
        <w:rPr>
          <w:u w:val="single"/>
          <w:lang w:val="en-GB"/>
        </w:rPr>
        <w:t>wint_t</w:t>
      </w:r>
      <w:proofErr w:type="spellEnd"/>
      <w:r w:rsidRPr="000264E8">
        <w:rPr>
          <w:lang w:val="en-GB"/>
        </w:rPr>
        <w:t xml:space="preserve"> (wide character) argument is converted to a multibyte sequence by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call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to the</w:t>
      </w:r>
      <w:r w:rsidR="008B5F9F">
        <w:rPr>
          <w:lang w:val="en-GB"/>
        </w:rPr>
        <w:t xml:space="preserve"> </w:t>
      </w:r>
      <w:proofErr w:type="spellStart"/>
      <w:proofErr w:type="gramStart"/>
      <w:r w:rsidRPr="00D7462B">
        <w:rPr>
          <w:b/>
          <w:bCs/>
          <w:lang w:val="en-GB"/>
        </w:rPr>
        <w:t>wcrtomb</w:t>
      </w:r>
      <w:proofErr w:type="spellEnd"/>
      <w:r w:rsidRPr="000264E8">
        <w:rPr>
          <w:lang w:val="en-GB"/>
        </w:rPr>
        <w:t>(</w:t>
      </w:r>
      <w:proofErr w:type="gramEnd"/>
      <w:r w:rsidRPr="000264E8">
        <w:rPr>
          <w:lang w:val="en-GB"/>
        </w:rPr>
        <w:t>3) function, with a conversion state starting in the initial state, and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resulting multibyte string is written.</w:t>
      </w:r>
    </w:p>
    <w:p w14:paraId="35C7E8CE" w14:textId="0BF98C8C" w:rsidR="00275FBC" w:rsidRPr="000264E8" w:rsidRDefault="00275FBC" w:rsidP="00275FBC">
      <w:pPr>
        <w:rPr>
          <w:lang w:val="en-GB"/>
        </w:rPr>
      </w:pPr>
      <w:r w:rsidRPr="000264E8">
        <w:rPr>
          <w:b/>
          <w:bCs/>
          <w:lang w:val="en-GB"/>
        </w:rPr>
        <w:t>s</w:t>
      </w:r>
      <w:r w:rsidRPr="000264E8">
        <w:rPr>
          <w:lang w:val="en-GB"/>
        </w:rPr>
        <w:tab/>
        <w:t xml:space="preserve">If no </w:t>
      </w:r>
      <w:r w:rsidRPr="00D7462B">
        <w:rPr>
          <w:b/>
          <w:bCs/>
          <w:lang w:val="en-GB"/>
        </w:rPr>
        <w:t>l</w:t>
      </w:r>
      <w:r w:rsidRPr="000264E8">
        <w:rPr>
          <w:lang w:val="en-GB"/>
        </w:rPr>
        <w:t xml:space="preserve"> modifier is present: the </w:t>
      </w:r>
      <w:proofErr w:type="spellStart"/>
      <w:r w:rsidRPr="00D7462B">
        <w:rPr>
          <w:u w:val="single"/>
          <w:lang w:val="en-GB"/>
        </w:rPr>
        <w:t>const</w:t>
      </w:r>
      <w:proofErr w:type="spellEnd"/>
      <w:r w:rsidRPr="00D7462B">
        <w:rPr>
          <w:u w:val="single"/>
          <w:lang w:val="en-GB"/>
        </w:rPr>
        <w:t xml:space="preserve"> char *</w:t>
      </w:r>
      <w:r w:rsidRPr="000264E8">
        <w:rPr>
          <w:lang w:val="en-GB"/>
        </w:rPr>
        <w:t xml:space="preserve"> argument is expected to be a pointer to an array of character type (pointer to a string).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Characters from the array are written up to (but not including)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 terminating null byte ('\0'); if a precision is specified, no more than the number specified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are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written.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If a precision is given, no null byte need be present; if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precision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is not specified, or is greater than the size of the array, the array must contain a terminating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null byte.</w:t>
      </w:r>
    </w:p>
    <w:p w14:paraId="14AEAD68" w14:textId="2C763D7F" w:rsidR="00275FBC" w:rsidRPr="000264E8" w:rsidRDefault="00275FBC" w:rsidP="00275FBC">
      <w:pPr>
        <w:rPr>
          <w:lang w:val="en-GB"/>
        </w:rPr>
      </w:pPr>
      <w:r w:rsidRPr="000264E8">
        <w:rPr>
          <w:lang w:val="en-GB"/>
        </w:rPr>
        <w:t>If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an </w:t>
      </w:r>
      <w:r w:rsidRPr="00D7462B">
        <w:rPr>
          <w:b/>
          <w:bCs/>
          <w:lang w:val="en-GB"/>
        </w:rPr>
        <w:t>l</w:t>
      </w:r>
      <w:r w:rsidRPr="000264E8">
        <w:rPr>
          <w:lang w:val="en-GB"/>
        </w:rPr>
        <w:t xml:space="preserve"> modifier is present: the </w:t>
      </w:r>
      <w:proofErr w:type="spellStart"/>
      <w:r w:rsidRPr="00D7462B">
        <w:rPr>
          <w:u w:val="single"/>
          <w:lang w:val="en-GB"/>
        </w:rPr>
        <w:t>const</w:t>
      </w:r>
      <w:proofErr w:type="spellEnd"/>
      <w:r w:rsidRPr="00D7462B">
        <w:rPr>
          <w:u w:val="single"/>
          <w:lang w:val="en-GB"/>
        </w:rPr>
        <w:t xml:space="preserve"> </w:t>
      </w:r>
      <w:proofErr w:type="spellStart"/>
      <w:r w:rsidRPr="00D7462B">
        <w:rPr>
          <w:u w:val="single"/>
          <w:lang w:val="en-GB"/>
        </w:rPr>
        <w:t>wchar_t</w:t>
      </w:r>
      <w:proofErr w:type="spellEnd"/>
      <w:r w:rsidRPr="00D7462B">
        <w:rPr>
          <w:u w:val="single"/>
          <w:lang w:val="en-GB"/>
        </w:rPr>
        <w:t xml:space="preserve"> *</w:t>
      </w:r>
      <w:r w:rsidRPr="000264E8">
        <w:rPr>
          <w:lang w:val="en-GB"/>
        </w:rPr>
        <w:t xml:space="preserve"> argument is expected to be a pointer to an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array of wide characters.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Wide characters from the array are converted to multibyte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characters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(each by a call to the </w:t>
      </w:r>
      <w:proofErr w:type="spellStart"/>
      <w:proofErr w:type="gramStart"/>
      <w:r w:rsidRPr="00D7462B">
        <w:rPr>
          <w:b/>
          <w:bCs/>
          <w:lang w:val="en-GB"/>
        </w:rPr>
        <w:t>wcrtomb</w:t>
      </w:r>
      <w:proofErr w:type="spellEnd"/>
      <w:r w:rsidRPr="000264E8">
        <w:rPr>
          <w:lang w:val="en-GB"/>
        </w:rPr>
        <w:t>(</w:t>
      </w:r>
      <w:proofErr w:type="gramEnd"/>
      <w:r w:rsidRPr="000264E8">
        <w:rPr>
          <w:lang w:val="en-GB"/>
        </w:rPr>
        <w:t>3) function, with a conversion state starting in the initial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state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before the first wide character), up to and including a terminating null wide character.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resulting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multibyte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characters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are written up to (but not including)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terminating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null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byte. If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precision is specified, no more bytes than the number specified are written, but no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partial multibyte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characters are written.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Note that the precision determines the number of </w:t>
      </w:r>
      <w:r w:rsidRPr="00D7462B">
        <w:rPr>
          <w:u w:val="single"/>
          <w:lang w:val="en-GB"/>
        </w:rPr>
        <w:t>bytes</w:t>
      </w:r>
      <w:r w:rsidRPr="000264E8">
        <w:rPr>
          <w:lang w:val="en-GB"/>
        </w:rPr>
        <w:t xml:space="preserve"> written, not the number of </w:t>
      </w:r>
      <w:r w:rsidRPr="00D7462B">
        <w:rPr>
          <w:u w:val="single"/>
          <w:lang w:val="en-GB"/>
        </w:rPr>
        <w:t>wide characters</w:t>
      </w:r>
      <w:r w:rsidRPr="000264E8">
        <w:rPr>
          <w:lang w:val="en-GB"/>
        </w:rPr>
        <w:t xml:space="preserve"> or </w:t>
      </w:r>
      <w:r w:rsidRPr="00D7462B">
        <w:rPr>
          <w:u w:val="single"/>
          <w:lang w:val="en-GB"/>
        </w:rPr>
        <w:t>screen positions</w:t>
      </w:r>
      <w:r w:rsidRPr="000264E8">
        <w:rPr>
          <w:lang w:val="en-GB"/>
        </w:rPr>
        <w:t>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array must contain a terminating null wide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character,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unless a precision is </w:t>
      </w:r>
      <w:proofErr w:type="gramStart"/>
      <w:r w:rsidRPr="000264E8">
        <w:rPr>
          <w:lang w:val="en-GB"/>
        </w:rPr>
        <w:t>given</w:t>
      </w:r>
      <w:proofErr w:type="gramEnd"/>
      <w:r w:rsidRPr="000264E8">
        <w:rPr>
          <w:lang w:val="en-GB"/>
        </w:rPr>
        <w:t xml:space="preserve"> and it is so small that the number of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bytes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written exceeds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it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before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end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of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array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is reached.</w:t>
      </w:r>
    </w:p>
    <w:p w14:paraId="329356ED" w14:textId="4625DA9C" w:rsidR="00C43597" w:rsidRPr="000264E8" w:rsidRDefault="00C43597" w:rsidP="00C43597">
      <w:pPr>
        <w:rPr>
          <w:lang w:val="en-GB"/>
        </w:rPr>
      </w:pPr>
      <w:r w:rsidRPr="000264E8">
        <w:rPr>
          <w:b/>
          <w:bCs/>
          <w:lang w:val="en-GB"/>
        </w:rPr>
        <w:t>p</w:t>
      </w:r>
      <w:r w:rsidRPr="000264E8">
        <w:rPr>
          <w:lang w:val="en-GB"/>
        </w:rPr>
        <w:tab/>
      </w:r>
      <w:proofErr w:type="gramStart"/>
      <w:r w:rsidRPr="000264E8">
        <w:rPr>
          <w:lang w:val="en-GB"/>
        </w:rPr>
        <w:t>The</w:t>
      </w:r>
      <w:proofErr w:type="gramEnd"/>
      <w:r w:rsidRPr="000264E8">
        <w:rPr>
          <w:lang w:val="en-GB"/>
        </w:rPr>
        <w:t xml:space="preserve"> </w:t>
      </w:r>
      <w:r w:rsidRPr="003726F1">
        <w:rPr>
          <w:u w:val="single"/>
          <w:lang w:val="en-GB"/>
        </w:rPr>
        <w:t>void *</w:t>
      </w:r>
      <w:r w:rsidRPr="000264E8">
        <w:rPr>
          <w:lang w:val="en-GB"/>
        </w:rPr>
        <w:t xml:space="preserve"> pointer argument is printed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in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 xml:space="preserve">hexadecimal (as if by </w:t>
      </w:r>
      <w:r w:rsidRPr="003726F1">
        <w:rPr>
          <w:b/>
          <w:bCs/>
          <w:lang w:val="en-GB"/>
        </w:rPr>
        <w:t>%#x</w:t>
      </w:r>
      <w:r w:rsidRPr="000264E8">
        <w:rPr>
          <w:lang w:val="en-GB"/>
        </w:rPr>
        <w:t xml:space="preserve"> or </w:t>
      </w:r>
      <w:r w:rsidRPr="003726F1">
        <w:rPr>
          <w:b/>
          <w:bCs/>
          <w:lang w:val="en-GB"/>
        </w:rPr>
        <w:t>%#lx</w:t>
      </w:r>
      <w:r w:rsidRPr="000264E8">
        <w:rPr>
          <w:lang w:val="en-GB"/>
        </w:rPr>
        <w:t>).</w:t>
      </w:r>
    </w:p>
    <w:p w14:paraId="58EBC0F9" w14:textId="5D6D929E" w:rsidR="002845CE" w:rsidRPr="000264E8" w:rsidRDefault="002845CE" w:rsidP="002845CE">
      <w:pPr>
        <w:rPr>
          <w:lang w:val="en-GB"/>
        </w:rPr>
      </w:pPr>
      <w:r w:rsidRPr="000264E8">
        <w:rPr>
          <w:b/>
          <w:bCs/>
          <w:lang w:val="en-GB"/>
        </w:rPr>
        <w:t>%</w:t>
      </w:r>
      <w:r w:rsidRPr="000264E8">
        <w:rPr>
          <w:lang w:val="en-GB"/>
        </w:rPr>
        <w:tab/>
        <w:t>A '%' is written.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No argument is converted.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The complete conversion specification is '%%'.</w:t>
      </w:r>
    </w:p>
    <w:p w14:paraId="17C4A3D8" w14:textId="77777777" w:rsidR="007A0829" w:rsidRPr="000264E8" w:rsidRDefault="007A0829" w:rsidP="007A0829">
      <w:pPr>
        <w:rPr>
          <w:b/>
          <w:bCs/>
          <w:lang w:val="en-GB"/>
        </w:rPr>
      </w:pPr>
      <w:r w:rsidRPr="000264E8">
        <w:rPr>
          <w:b/>
          <w:bCs/>
          <w:lang w:val="en-GB"/>
        </w:rPr>
        <w:t>RETURN VALUE</w:t>
      </w:r>
    </w:p>
    <w:p w14:paraId="1CC2AF39" w14:textId="69D7F1C5" w:rsidR="007A0829" w:rsidRPr="000264E8" w:rsidRDefault="007A0829" w:rsidP="007A0829">
      <w:pPr>
        <w:rPr>
          <w:lang w:val="en-GB"/>
        </w:rPr>
      </w:pPr>
      <w:r w:rsidRPr="000264E8">
        <w:rPr>
          <w:lang w:val="en-GB"/>
        </w:rPr>
        <w:t>Upon successful return, these functions return the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number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of characters printed (excluding the null byte used to end output to strings).</w:t>
      </w:r>
    </w:p>
    <w:p w14:paraId="1217123D" w14:textId="42123E38" w:rsidR="00717B02" w:rsidRDefault="007A0829" w:rsidP="007A0829">
      <w:pPr>
        <w:rPr>
          <w:lang w:val="en-GB"/>
        </w:rPr>
      </w:pPr>
      <w:r w:rsidRPr="000264E8">
        <w:rPr>
          <w:lang w:val="en-GB"/>
        </w:rPr>
        <w:t>If an output error is encountered, a negative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value</w:t>
      </w:r>
      <w:r w:rsidR="008B5F9F">
        <w:rPr>
          <w:lang w:val="en-GB"/>
        </w:rPr>
        <w:t xml:space="preserve"> </w:t>
      </w:r>
      <w:r w:rsidRPr="000264E8">
        <w:rPr>
          <w:lang w:val="en-GB"/>
        </w:rPr>
        <w:t>is returned.</w:t>
      </w:r>
    </w:p>
    <w:p w14:paraId="50E9B233" w14:textId="77777777" w:rsidR="00717B02" w:rsidRDefault="00717B02">
      <w:pPr>
        <w:rPr>
          <w:lang w:val="en-GB"/>
        </w:rPr>
      </w:pPr>
      <w:r>
        <w:rPr>
          <w:lang w:val="en-GB"/>
        </w:rPr>
        <w:br w:type="page"/>
      </w:r>
    </w:p>
    <w:p w14:paraId="2D9B838B" w14:textId="7486AEF4" w:rsidR="00717B02" w:rsidRDefault="00717B02" w:rsidP="007A0829">
      <w:pPr>
        <w:rPr>
          <w:lang w:val="en-GB"/>
        </w:rPr>
      </w:pPr>
      <w:r>
        <w:rPr>
          <w:lang w:val="en-GB"/>
        </w:rPr>
        <w:lastRenderedPageBreak/>
        <w:t xml:space="preserve">Inner working of </w:t>
      </w:r>
      <w:proofErr w:type="spellStart"/>
      <w:r>
        <w:rPr>
          <w:lang w:val="en-GB"/>
        </w:rPr>
        <w:t>ft_printf</w:t>
      </w:r>
      <w:proofErr w:type="spellEnd"/>
    </w:p>
    <w:p w14:paraId="1E0865DE" w14:textId="0511B945" w:rsidR="00717B02" w:rsidRDefault="003364A1" w:rsidP="007A0829">
      <w:pPr>
        <w:rPr>
          <w:lang w:val="en-GB"/>
        </w:rPr>
      </w:pPr>
      <w:r>
        <w:rPr>
          <w:lang w:val="en-GB"/>
        </w:rPr>
        <w:t>Conversion specification:  %</w:t>
      </w:r>
      <w:r w:rsidR="00E45F05">
        <w:rPr>
          <w:lang w:val="en-GB"/>
        </w:rPr>
        <w:t>(</w:t>
      </w:r>
      <w:r>
        <w:rPr>
          <w:lang w:val="en-GB"/>
        </w:rPr>
        <w:t>flags</w:t>
      </w:r>
      <w:r w:rsidR="00E45F05">
        <w:rPr>
          <w:lang w:val="en-GB"/>
        </w:rPr>
        <w:t>)(</w:t>
      </w:r>
      <w:proofErr w:type="spellStart"/>
      <w:r>
        <w:rPr>
          <w:lang w:val="en-GB"/>
        </w:rPr>
        <w:t>field_</w:t>
      </w:r>
      <w:proofErr w:type="gramStart"/>
      <w:r>
        <w:rPr>
          <w:lang w:val="en-GB"/>
        </w:rPr>
        <w:t>width</w:t>
      </w:r>
      <w:proofErr w:type="spellEnd"/>
      <w:r w:rsidR="00E45F05">
        <w:rPr>
          <w:lang w:val="en-GB"/>
        </w:rPr>
        <w:t>)(</w:t>
      </w:r>
      <w:proofErr w:type="gramEnd"/>
      <w:r>
        <w:rPr>
          <w:lang w:val="en-GB"/>
        </w:rPr>
        <w:t>precision</w:t>
      </w:r>
      <w:r w:rsidR="00E45F05">
        <w:rPr>
          <w:lang w:val="en-GB"/>
        </w:rPr>
        <w:t>)</w:t>
      </w:r>
      <w:proofErr w:type="spellStart"/>
      <w:r>
        <w:rPr>
          <w:lang w:val="en-GB"/>
        </w:rPr>
        <w:t>conv_spec</w:t>
      </w:r>
      <w:proofErr w:type="spellEnd"/>
    </w:p>
    <w:p w14:paraId="5C979881" w14:textId="355ECD56" w:rsidR="00E45F05" w:rsidRPr="001977C1" w:rsidRDefault="00E45F05" w:rsidP="007A0829">
      <w:pPr>
        <w:rPr>
          <w:lang w:val="en-GB"/>
        </w:rPr>
      </w:pPr>
      <w:r w:rsidRPr="00E45F05">
        <w:rPr>
          <w:i/>
          <w:iCs/>
          <w:lang w:val="en-GB"/>
        </w:rPr>
        <w:t>f</w:t>
      </w:r>
      <w:r w:rsidR="00F67E1C" w:rsidRPr="00E45F05">
        <w:rPr>
          <w:i/>
          <w:iCs/>
          <w:lang w:val="en-GB"/>
        </w:rPr>
        <w:t>lags</w:t>
      </w:r>
      <w:r w:rsidR="00F67E1C">
        <w:rPr>
          <w:lang w:val="en-GB"/>
        </w:rPr>
        <w:t xml:space="preserve"> = </w:t>
      </w:r>
      <w:r w:rsidR="001977C1">
        <w:rPr>
          <w:lang w:val="en-GB"/>
        </w:rPr>
        <w:t>[</w:t>
      </w:r>
      <w:r w:rsidR="00F67E1C" w:rsidRPr="00E45F05">
        <w:rPr>
          <w:b/>
          <w:bCs/>
          <w:lang w:val="en-GB"/>
        </w:rPr>
        <w:t>-0# +</w:t>
      </w:r>
      <w:r w:rsidR="001977C1">
        <w:rPr>
          <w:lang w:val="en-GB"/>
        </w:rPr>
        <w:t>]</w:t>
      </w:r>
    </w:p>
    <w:p w14:paraId="5B23B5B5" w14:textId="59F324EF" w:rsidR="00E45F05" w:rsidRDefault="00E45F05" w:rsidP="007A0829">
      <w:pPr>
        <w:rPr>
          <w:lang w:val="en-GB"/>
        </w:rPr>
      </w:pPr>
      <w:proofErr w:type="spellStart"/>
      <w:r w:rsidRPr="00E45F05">
        <w:rPr>
          <w:i/>
          <w:iCs/>
          <w:lang w:val="en-GB"/>
        </w:rPr>
        <w:t>field_width</w:t>
      </w:r>
      <w:proofErr w:type="spellEnd"/>
      <w:r>
        <w:rPr>
          <w:lang w:val="en-GB"/>
        </w:rPr>
        <w:t xml:space="preserve"> = </w:t>
      </w:r>
      <w:r w:rsidR="0084180A">
        <w:rPr>
          <w:lang w:val="en-GB"/>
        </w:rPr>
        <w:t>[</w:t>
      </w:r>
      <w:proofErr w:type="spellStart"/>
      <w:r w:rsidR="0084180A">
        <w:rPr>
          <w:lang w:val="en-GB"/>
        </w:rPr>
        <w:t>decimal_digit_string</w:t>
      </w:r>
      <w:proofErr w:type="spellEnd"/>
      <w:r w:rsidR="00FD0F0B">
        <w:rPr>
          <w:lang w:val="en-GB"/>
        </w:rPr>
        <w:t xml:space="preserve"> </w:t>
      </w:r>
      <w:r w:rsidR="00FD0F0B" w:rsidRPr="00FD0F0B">
        <w:rPr>
          <w:i/>
          <w:iCs/>
          <w:lang w:val="en-GB"/>
        </w:rPr>
        <w:t>or</w:t>
      </w:r>
      <w:r w:rsidR="00FD0F0B">
        <w:rPr>
          <w:lang w:val="en-GB"/>
        </w:rPr>
        <w:t xml:space="preserve"> *</w:t>
      </w:r>
      <w:r w:rsidR="0084180A">
        <w:rPr>
          <w:lang w:val="en-GB"/>
        </w:rPr>
        <w:t>]</w:t>
      </w:r>
    </w:p>
    <w:p w14:paraId="4721A8B7" w14:textId="67668260" w:rsidR="0007158D" w:rsidRDefault="0007158D" w:rsidP="007A0829">
      <w:pPr>
        <w:rPr>
          <w:lang w:val="en-GB"/>
        </w:rPr>
      </w:pPr>
      <w:r w:rsidRPr="0007158D">
        <w:rPr>
          <w:i/>
          <w:iCs/>
          <w:lang w:val="en-GB"/>
        </w:rPr>
        <w:t>precision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= .</w:t>
      </w:r>
      <w:proofErr w:type="gramEnd"/>
      <w:r>
        <w:rPr>
          <w:lang w:val="en-GB"/>
        </w:rPr>
        <w:t>[</w:t>
      </w:r>
      <w:proofErr w:type="spellStart"/>
      <w:r>
        <w:rPr>
          <w:lang w:val="en-GB"/>
        </w:rPr>
        <w:t>decimal_digit_string</w:t>
      </w:r>
      <w:proofErr w:type="spellEnd"/>
      <w:r w:rsidR="00FD0F0B">
        <w:rPr>
          <w:lang w:val="en-GB"/>
        </w:rPr>
        <w:t xml:space="preserve"> </w:t>
      </w:r>
      <w:r w:rsidR="00FD0F0B" w:rsidRPr="00FD0F0B">
        <w:rPr>
          <w:i/>
          <w:iCs/>
          <w:lang w:val="en-GB"/>
        </w:rPr>
        <w:t>or</w:t>
      </w:r>
      <w:r w:rsidR="00FD0F0B">
        <w:rPr>
          <w:lang w:val="en-GB"/>
        </w:rPr>
        <w:t xml:space="preserve"> *</w:t>
      </w:r>
      <w:r>
        <w:rPr>
          <w:lang w:val="en-GB"/>
        </w:rPr>
        <w:t>]</w:t>
      </w:r>
    </w:p>
    <w:p w14:paraId="2127EC69" w14:textId="54DDEAE0" w:rsidR="001B571D" w:rsidRPr="00E45F05" w:rsidRDefault="001B571D" w:rsidP="007A0829">
      <w:pPr>
        <w:rPr>
          <w:lang w:val="en-GB"/>
        </w:rPr>
      </w:pPr>
      <w:proofErr w:type="spellStart"/>
      <w:r>
        <w:rPr>
          <w:lang w:val="en-GB"/>
        </w:rPr>
        <w:t>conv_spec</w:t>
      </w:r>
      <w:proofErr w:type="spellEnd"/>
      <w:r>
        <w:rPr>
          <w:lang w:val="en-GB"/>
        </w:rPr>
        <w:t xml:space="preserve"> = [</w:t>
      </w:r>
      <w:proofErr w:type="spellStart"/>
      <w:r w:rsidRPr="001B571D">
        <w:rPr>
          <w:b/>
          <w:bCs/>
          <w:lang w:val="en-GB"/>
        </w:rPr>
        <w:t>dixXcsp</w:t>
      </w:r>
      <w:proofErr w:type="spellEnd"/>
      <w:r w:rsidRPr="001B571D">
        <w:rPr>
          <w:b/>
          <w:bCs/>
          <w:lang w:val="en-GB"/>
        </w:rPr>
        <w:t>%</w:t>
      </w:r>
      <w:r>
        <w:rPr>
          <w:lang w:val="en-GB"/>
        </w:rPr>
        <w:t>]</w:t>
      </w:r>
    </w:p>
    <w:p w14:paraId="15250542" w14:textId="10DB9076" w:rsidR="00717B02" w:rsidRDefault="00717B02" w:rsidP="00717B02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whether the character if ‘%’</w:t>
      </w:r>
    </w:p>
    <w:p w14:paraId="3E8E9E31" w14:textId="7C735A10" w:rsidR="00717B02" w:rsidRDefault="00717B02" w:rsidP="00717B02">
      <w:pPr>
        <w:pStyle w:val="Odstavecseseznamem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 – write character to </w:t>
      </w:r>
      <w:proofErr w:type="spellStart"/>
      <w:r>
        <w:rPr>
          <w:lang w:val="en-GB"/>
        </w:rPr>
        <w:t>stdout</w:t>
      </w:r>
      <w:proofErr w:type="spellEnd"/>
    </w:p>
    <w:p w14:paraId="33368477" w14:textId="58DF7F5E" w:rsidR="00717B02" w:rsidRPr="00717B02" w:rsidRDefault="00717B02" w:rsidP="00717B02">
      <w:pPr>
        <w:pStyle w:val="Odstavecseseznamem"/>
        <w:numPr>
          <w:ilvl w:val="1"/>
          <w:numId w:val="1"/>
        </w:numPr>
        <w:rPr>
          <w:lang w:val="en-GB"/>
        </w:rPr>
      </w:pPr>
      <w:r>
        <w:rPr>
          <w:lang w:val="en-GB"/>
        </w:rPr>
        <w:t>YES – check next x characters (2)</w:t>
      </w:r>
    </w:p>
    <w:p w14:paraId="0DD21462" w14:textId="3330C1B4" w:rsidR="00717B02" w:rsidRDefault="00717B02" w:rsidP="00717B02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</w:t>
      </w:r>
      <w:r w:rsidR="00FB7E3F">
        <w:rPr>
          <w:lang w:val="en-GB"/>
        </w:rPr>
        <w:t>for flag</w:t>
      </w:r>
      <w:r>
        <w:rPr>
          <w:lang w:val="en-GB"/>
        </w:rPr>
        <w:t xml:space="preserve"> </w:t>
      </w:r>
      <w:r w:rsidR="00FB7E3F">
        <w:rPr>
          <w:lang w:val="en-GB"/>
        </w:rPr>
        <w:t>character</w:t>
      </w:r>
    </w:p>
    <w:p w14:paraId="3D6F5399" w14:textId="3C6C4E14" w:rsidR="00717B02" w:rsidRDefault="00FB7E3F" w:rsidP="00717B02">
      <w:pPr>
        <w:pStyle w:val="Odstavecseseznamem"/>
        <w:numPr>
          <w:ilvl w:val="1"/>
          <w:numId w:val="1"/>
        </w:numPr>
        <w:rPr>
          <w:lang w:val="en-GB"/>
        </w:rPr>
      </w:pPr>
      <w:r>
        <w:rPr>
          <w:lang w:val="en-GB"/>
        </w:rPr>
        <w:t>YES – check for more flag character (2)</w:t>
      </w:r>
    </w:p>
    <w:p w14:paraId="28012A16" w14:textId="6660B535" w:rsidR="00FB7E3F" w:rsidRDefault="00FB7E3F" w:rsidP="00717B02">
      <w:pPr>
        <w:pStyle w:val="Odstavecseseznamem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 – check for </w:t>
      </w:r>
      <w:proofErr w:type="spellStart"/>
      <w:r>
        <w:rPr>
          <w:lang w:val="en-GB"/>
        </w:rPr>
        <w:t>field_width</w:t>
      </w:r>
      <w:proofErr w:type="spellEnd"/>
      <w:r>
        <w:rPr>
          <w:lang w:val="en-GB"/>
        </w:rPr>
        <w:t xml:space="preserve"> (3)</w:t>
      </w:r>
    </w:p>
    <w:p w14:paraId="602653C1" w14:textId="4B809003" w:rsidR="0007158D" w:rsidRDefault="007F5772" w:rsidP="0007158D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for </w:t>
      </w:r>
      <w:proofErr w:type="spellStart"/>
      <w:r>
        <w:rPr>
          <w:lang w:val="en-GB"/>
        </w:rPr>
        <w:t>field_width</w:t>
      </w:r>
      <w:proofErr w:type="spellEnd"/>
      <w:r>
        <w:rPr>
          <w:lang w:val="en-GB"/>
        </w:rPr>
        <w:t xml:space="preserve"> [</w:t>
      </w:r>
      <w:r w:rsidR="005720ED">
        <w:rPr>
          <w:lang w:val="en-GB"/>
        </w:rPr>
        <w:t xml:space="preserve">check for * and </w:t>
      </w:r>
      <w:r>
        <w:rPr>
          <w:lang w:val="en-GB"/>
        </w:rPr>
        <w:t xml:space="preserve">with </w:t>
      </w:r>
      <w:proofErr w:type="spellStart"/>
      <w:r>
        <w:rPr>
          <w:lang w:val="en-GB"/>
        </w:rPr>
        <w:t>atoi</w:t>
      </w:r>
      <w:proofErr w:type="spellEnd"/>
      <w:r w:rsidR="00D96CFE">
        <w:rPr>
          <w:lang w:val="en-GB"/>
        </w:rPr>
        <w:t>,</w:t>
      </w:r>
      <w:r>
        <w:rPr>
          <w:lang w:val="en-GB"/>
        </w:rPr>
        <w:t xml:space="preserve"> there already isn’t 0 or – </w:t>
      </w:r>
      <w:proofErr w:type="gramStart"/>
      <w:r>
        <w:rPr>
          <w:lang w:val="en-GB"/>
        </w:rPr>
        <w:t>or  +</w:t>
      </w:r>
      <w:proofErr w:type="gramEnd"/>
      <w:r>
        <w:rPr>
          <w:lang w:val="en-GB"/>
        </w:rPr>
        <w:t>]</w:t>
      </w:r>
    </w:p>
    <w:p w14:paraId="662A1908" w14:textId="04B36759" w:rsidR="0007158D" w:rsidRDefault="0007158D" w:rsidP="0007158D">
      <w:pPr>
        <w:pStyle w:val="Odstavecseseznamem"/>
        <w:numPr>
          <w:ilvl w:val="1"/>
          <w:numId w:val="1"/>
        </w:numPr>
        <w:rPr>
          <w:lang w:val="en-GB"/>
        </w:rPr>
      </w:pPr>
      <w:r>
        <w:rPr>
          <w:lang w:val="en-GB"/>
        </w:rPr>
        <w:t>NO/YES – check for precision</w:t>
      </w:r>
      <w:r w:rsidR="005720ED">
        <w:rPr>
          <w:lang w:val="en-GB"/>
        </w:rPr>
        <w:t xml:space="preserve"> (4)</w:t>
      </w:r>
    </w:p>
    <w:p w14:paraId="0CC26F98" w14:textId="11E41FEF" w:rsidR="0007158D" w:rsidRDefault="0007158D" w:rsidP="0007158D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for precision (</w:t>
      </w:r>
      <w:proofErr w:type="gramStart"/>
      <w:r>
        <w:rPr>
          <w:lang w:val="en-GB"/>
        </w:rPr>
        <w:t>find .</w:t>
      </w:r>
      <w:proofErr w:type="gramEnd"/>
      <w:r>
        <w:rPr>
          <w:lang w:val="en-GB"/>
        </w:rPr>
        <w:t>)</w:t>
      </w:r>
    </w:p>
    <w:p w14:paraId="7F7CB38B" w14:textId="5F2463F8" w:rsidR="005720ED" w:rsidRDefault="005720ED" w:rsidP="005720ED">
      <w:pPr>
        <w:pStyle w:val="Odstavecseseznamem"/>
        <w:numPr>
          <w:ilvl w:val="1"/>
          <w:numId w:val="1"/>
        </w:numPr>
        <w:rPr>
          <w:lang w:val="en-GB"/>
        </w:rPr>
      </w:pPr>
      <w:r>
        <w:rPr>
          <w:lang w:val="en-GB"/>
        </w:rPr>
        <w:t>YES – check for value of precision (5)</w:t>
      </w:r>
    </w:p>
    <w:p w14:paraId="5681F3FA" w14:textId="7D74173E" w:rsidR="005720ED" w:rsidRDefault="005720ED" w:rsidP="005720ED">
      <w:pPr>
        <w:pStyle w:val="Odstavecseseznamem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 – check for </w:t>
      </w:r>
      <w:proofErr w:type="spellStart"/>
      <w:r>
        <w:rPr>
          <w:lang w:val="en-GB"/>
        </w:rPr>
        <w:t>conv</w:t>
      </w:r>
      <w:r w:rsidR="001B571D">
        <w:rPr>
          <w:lang w:val="en-GB"/>
        </w:rPr>
        <w:t>_</w:t>
      </w:r>
      <w:r>
        <w:rPr>
          <w:lang w:val="en-GB"/>
        </w:rPr>
        <w:t>spec</w:t>
      </w:r>
      <w:proofErr w:type="spellEnd"/>
      <w:r>
        <w:rPr>
          <w:lang w:val="en-GB"/>
        </w:rPr>
        <w:t xml:space="preserve"> (6)</w:t>
      </w:r>
    </w:p>
    <w:p w14:paraId="7D9CB08E" w14:textId="58C642AB" w:rsidR="005720ED" w:rsidRDefault="005720ED" w:rsidP="005720ED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for value of precision [check for * and with </w:t>
      </w:r>
      <w:proofErr w:type="spellStart"/>
      <w:r>
        <w:rPr>
          <w:lang w:val="en-GB"/>
        </w:rPr>
        <w:t>atoi</w:t>
      </w:r>
      <w:proofErr w:type="spellEnd"/>
      <w:r>
        <w:rPr>
          <w:lang w:val="en-GB"/>
        </w:rPr>
        <w:t>]</w:t>
      </w:r>
    </w:p>
    <w:p w14:paraId="64B5C554" w14:textId="72339960" w:rsidR="001B571D" w:rsidRDefault="001B571D" w:rsidP="001B571D">
      <w:pPr>
        <w:pStyle w:val="Odstavecseseznamem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NO/YES – check for </w:t>
      </w:r>
      <w:proofErr w:type="spellStart"/>
      <w:r>
        <w:rPr>
          <w:lang w:val="en-GB"/>
        </w:rPr>
        <w:t>conv_spec</w:t>
      </w:r>
      <w:proofErr w:type="spellEnd"/>
      <w:r>
        <w:rPr>
          <w:lang w:val="en-GB"/>
        </w:rPr>
        <w:t xml:space="preserve"> (6)</w:t>
      </w:r>
    </w:p>
    <w:p w14:paraId="19A3653C" w14:textId="69B652AD" w:rsidR="001B571D" w:rsidRDefault="001B571D" w:rsidP="001B571D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for </w:t>
      </w:r>
      <w:proofErr w:type="spellStart"/>
      <w:r>
        <w:rPr>
          <w:lang w:val="en-GB"/>
        </w:rPr>
        <w:t>conv_spec</w:t>
      </w:r>
      <w:proofErr w:type="spellEnd"/>
    </w:p>
    <w:p w14:paraId="1D47FA60" w14:textId="728C8692" w:rsidR="001B571D" w:rsidRDefault="001B571D" w:rsidP="001B571D">
      <w:pPr>
        <w:pStyle w:val="Odstavecseseznamem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YES – write output based on </w:t>
      </w:r>
      <w:proofErr w:type="spellStart"/>
      <w:r>
        <w:rPr>
          <w:lang w:val="en-GB"/>
        </w:rPr>
        <w:t>conv_spec</w:t>
      </w:r>
      <w:proofErr w:type="spellEnd"/>
      <w:r>
        <w:rPr>
          <w:lang w:val="en-GB"/>
        </w:rPr>
        <w:t>, flags, … (</w:t>
      </w:r>
      <w:proofErr w:type="gramStart"/>
      <w:r>
        <w:rPr>
          <w:lang w:val="en-GB"/>
        </w:rPr>
        <w:t>continue on</w:t>
      </w:r>
      <w:proofErr w:type="gramEnd"/>
      <w:r>
        <w:rPr>
          <w:lang w:val="en-GB"/>
        </w:rPr>
        <w:t xml:space="preserve"> char after </w:t>
      </w:r>
      <w:proofErr w:type="spellStart"/>
      <w:r>
        <w:rPr>
          <w:lang w:val="en-GB"/>
        </w:rPr>
        <w:t>conv_spec</w:t>
      </w:r>
      <w:proofErr w:type="spellEnd"/>
      <w:r>
        <w:rPr>
          <w:lang w:val="en-GB"/>
        </w:rPr>
        <w:t>)</w:t>
      </w:r>
    </w:p>
    <w:p w14:paraId="7442AA81" w14:textId="364A41E6" w:rsidR="00AB516C" w:rsidRDefault="008B121F" w:rsidP="001B571D">
      <w:pPr>
        <w:pStyle w:val="Odstavecseseznamem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 – write ‘%’ to </w:t>
      </w:r>
      <w:proofErr w:type="spellStart"/>
      <w:r>
        <w:rPr>
          <w:lang w:val="en-GB"/>
        </w:rPr>
        <w:t>stdout</w:t>
      </w:r>
      <w:proofErr w:type="spellEnd"/>
      <w:r>
        <w:rPr>
          <w:lang w:val="en-GB"/>
        </w:rPr>
        <w:t xml:space="preserve"> (</w:t>
      </w:r>
      <w:proofErr w:type="gramStart"/>
      <w:r>
        <w:rPr>
          <w:lang w:val="en-GB"/>
        </w:rPr>
        <w:t>continue on</w:t>
      </w:r>
      <w:proofErr w:type="gramEnd"/>
      <w:r>
        <w:rPr>
          <w:lang w:val="en-GB"/>
        </w:rPr>
        <w:t xml:space="preserve"> char after ‘%’)</w:t>
      </w:r>
    </w:p>
    <w:p w14:paraId="5E5F0F93" w14:textId="77777777" w:rsidR="00E31B5A" w:rsidRDefault="00E31B5A" w:rsidP="00E31B5A">
      <w:pPr>
        <w:rPr>
          <w:lang w:val="en-GB"/>
        </w:rPr>
      </w:pPr>
    </w:p>
    <w:p w14:paraId="533D5EB5" w14:textId="2A41664A" w:rsidR="00E31B5A" w:rsidRDefault="00E31B5A" w:rsidP="00E31B5A">
      <w:pPr>
        <w:rPr>
          <w:lang w:val="en-GB"/>
        </w:rPr>
      </w:pPr>
      <w:r>
        <w:rPr>
          <w:lang w:val="en-GB"/>
        </w:rPr>
        <w:t xml:space="preserve">Functions which print to </w:t>
      </w:r>
      <w:proofErr w:type="spellStart"/>
      <w:r>
        <w:rPr>
          <w:lang w:val="en-GB"/>
        </w:rPr>
        <w:t>stdout</w:t>
      </w:r>
      <w:proofErr w:type="spellEnd"/>
    </w:p>
    <w:p w14:paraId="736981CF" w14:textId="2923C9E4" w:rsidR="004B2431" w:rsidRDefault="004B2431" w:rsidP="004B2431">
      <w:pPr>
        <w:pStyle w:val="Odstavecseseznamem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Input:</w:t>
      </w:r>
    </w:p>
    <w:p w14:paraId="20E149E1" w14:textId="34C55ADD" w:rsidR="004B2431" w:rsidRDefault="004B2431" w:rsidP="004B2431">
      <w:pPr>
        <w:pStyle w:val="Odstavecseseznamem"/>
        <w:numPr>
          <w:ilvl w:val="1"/>
          <w:numId w:val="2"/>
        </w:numPr>
        <w:rPr>
          <w:lang w:val="en-GB"/>
        </w:rPr>
      </w:pPr>
      <w:r>
        <w:rPr>
          <w:lang w:val="en-GB"/>
        </w:rPr>
        <w:t>Variable</w:t>
      </w:r>
    </w:p>
    <w:p w14:paraId="26848919" w14:textId="7F0BB98A" w:rsidR="004B2431" w:rsidRPr="004B2431" w:rsidRDefault="004B2431" w:rsidP="004B2431">
      <w:pPr>
        <w:pStyle w:val="Odstavecseseznamem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Conversion specification info (maybe not necessary, separate function for each conversion) -&gt; conversion for digits, char, string,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>, hexadecimal, …</w:t>
      </w:r>
      <w:r w:rsidR="009C4F49">
        <w:rPr>
          <w:lang w:val="en-GB"/>
        </w:rPr>
        <w:tab/>
      </w:r>
      <w:r w:rsidR="009C4F49">
        <w:rPr>
          <w:lang w:val="en-GB"/>
        </w:rPr>
        <w:tab/>
      </w:r>
    </w:p>
    <w:p w14:paraId="0D86EEE3" w14:textId="1EAE5DEE" w:rsidR="00E31B5A" w:rsidRDefault="00E31B5A" w:rsidP="00E31B5A">
      <w:pPr>
        <w:pStyle w:val="Odstavecseseznamem"/>
        <w:numPr>
          <w:ilvl w:val="0"/>
          <w:numId w:val="2"/>
        </w:numPr>
        <w:rPr>
          <w:lang w:val="en-GB"/>
        </w:rPr>
      </w:pPr>
      <w:r>
        <w:rPr>
          <w:lang w:val="en-GB"/>
        </w:rPr>
        <w:t>Outputs:</w:t>
      </w:r>
    </w:p>
    <w:p w14:paraId="6156B1DF" w14:textId="5D695A9D" w:rsidR="00E31B5A" w:rsidRDefault="00E31B5A" w:rsidP="00E31B5A">
      <w:pPr>
        <w:pStyle w:val="Odstavecseseznamem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>/index of next char</w:t>
      </w:r>
    </w:p>
    <w:p w14:paraId="13B4FB75" w14:textId="421E5B22" w:rsidR="00E31B5A" w:rsidRPr="00E31B5A" w:rsidRDefault="00E31B5A" w:rsidP="00E31B5A">
      <w:pPr>
        <w:pStyle w:val="Odstavecseseznamem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Number of printed </w:t>
      </w:r>
      <w:proofErr w:type="gramStart"/>
      <w:r>
        <w:rPr>
          <w:lang w:val="en-GB"/>
        </w:rPr>
        <w:t>char</w:t>
      </w:r>
      <w:proofErr w:type="gramEnd"/>
    </w:p>
    <w:sectPr w:rsidR="00E31B5A" w:rsidRPr="00E31B5A" w:rsidSect="00A3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224E9"/>
    <w:multiLevelType w:val="hybridMultilevel"/>
    <w:tmpl w:val="3C54CA94"/>
    <w:lvl w:ilvl="0" w:tplc="9048C2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26678"/>
    <w:multiLevelType w:val="hybridMultilevel"/>
    <w:tmpl w:val="00AC0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463253">
    <w:abstractNumId w:val="1"/>
  </w:num>
  <w:num w:numId="2" w16cid:durableId="74338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1"/>
    <w:rsid w:val="000218DC"/>
    <w:rsid w:val="000264E8"/>
    <w:rsid w:val="00042AC1"/>
    <w:rsid w:val="0007158D"/>
    <w:rsid w:val="0008527A"/>
    <w:rsid w:val="001011DE"/>
    <w:rsid w:val="001904F4"/>
    <w:rsid w:val="001977C1"/>
    <w:rsid w:val="001A3F50"/>
    <w:rsid w:val="001B571D"/>
    <w:rsid w:val="002051A1"/>
    <w:rsid w:val="0021565E"/>
    <w:rsid w:val="002363BE"/>
    <w:rsid w:val="00275FBC"/>
    <w:rsid w:val="002845CE"/>
    <w:rsid w:val="00290359"/>
    <w:rsid w:val="003364A1"/>
    <w:rsid w:val="00361034"/>
    <w:rsid w:val="003726F1"/>
    <w:rsid w:val="003D3B79"/>
    <w:rsid w:val="004B2431"/>
    <w:rsid w:val="005170EA"/>
    <w:rsid w:val="00537CE7"/>
    <w:rsid w:val="005720ED"/>
    <w:rsid w:val="00586CA6"/>
    <w:rsid w:val="006471D2"/>
    <w:rsid w:val="00672132"/>
    <w:rsid w:val="006A49B5"/>
    <w:rsid w:val="00717A4E"/>
    <w:rsid w:val="00717B02"/>
    <w:rsid w:val="007A0829"/>
    <w:rsid w:val="007F5772"/>
    <w:rsid w:val="008107E6"/>
    <w:rsid w:val="0084180A"/>
    <w:rsid w:val="008B121F"/>
    <w:rsid w:val="008B5F9F"/>
    <w:rsid w:val="008D249E"/>
    <w:rsid w:val="00970A84"/>
    <w:rsid w:val="009C3583"/>
    <w:rsid w:val="009C4F49"/>
    <w:rsid w:val="009E1F48"/>
    <w:rsid w:val="00A34E55"/>
    <w:rsid w:val="00A562B2"/>
    <w:rsid w:val="00A93F3F"/>
    <w:rsid w:val="00AB516C"/>
    <w:rsid w:val="00C43597"/>
    <w:rsid w:val="00CB72BD"/>
    <w:rsid w:val="00D7462B"/>
    <w:rsid w:val="00D96CFE"/>
    <w:rsid w:val="00DD52FE"/>
    <w:rsid w:val="00E00135"/>
    <w:rsid w:val="00E31B5A"/>
    <w:rsid w:val="00E45F05"/>
    <w:rsid w:val="00EE6950"/>
    <w:rsid w:val="00EF795E"/>
    <w:rsid w:val="00F47A97"/>
    <w:rsid w:val="00F53661"/>
    <w:rsid w:val="00F67E1C"/>
    <w:rsid w:val="00FB7E3F"/>
    <w:rsid w:val="00FD0681"/>
    <w:rsid w:val="00FD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E4EE"/>
  <w15:chartTrackingRefBased/>
  <w15:docId w15:val="{7E77672E-1718-4980-9EAD-BFF11CF0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0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5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5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51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051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051A1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051A1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051A1"/>
    <w:rPr>
      <w:rFonts w:eastAsiaTheme="majorEastAsia" w:cstheme="majorBidi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051A1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051A1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051A1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051A1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20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051A1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0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051A1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20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051A1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2051A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051A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05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051A1"/>
    <w:rPr>
      <w:i/>
      <w:iCs/>
      <w:color w:val="0F4761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205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Novák</dc:creator>
  <cp:keywords/>
  <dc:description/>
  <cp:lastModifiedBy>David Novák</cp:lastModifiedBy>
  <cp:revision>50</cp:revision>
  <dcterms:created xsi:type="dcterms:W3CDTF">2024-06-03T17:50:00Z</dcterms:created>
  <dcterms:modified xsi:type="dcterms:W3CDTF">2024-06-10T00:38:00Z</dcterms:modified>
</cp:coreProperties>
</file>