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인크레티나-i-incretina-i-서비스-개요"/>
    <w:p>
      <w:pPr>
        <w:pStyle w:val="Heading1"/>
      </w:pPr>
      <w:r>
        <w:t xml:space="preserve">인크레티나 i (IncretinA i) — 서비스 개요</w:t>
      </w:r>
    </w:p>
    <w:bookmarkStart w:id="9" w:name="변리사-기술-이해-목적-공유-자료"/>
    <w:p>
      <w:pPr>
        <w:pStyle w:val="Heading3"/>
      </w:pPr>
      <w:r>
        <w:t xml:space="preserve">변리사 기술 이해 목적 공유 자료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2026년 4월</w:t>
      </w:r>
      <w:r>
        <w:t xml:space="preserve"> </w:t>
      </w:r>
      <w:r>
        <w:rPr>
          <w:b/>
          <w:bCs/>
        </w:rPr>
        <w:t xml:space="preserve">작성자</w:t>
      </w:r>
      <w:r>
        <w:t xml:space="preserve">: IncretinA i 개발팀</w:t>
      </w:r>
      <w:r>
        <w:t xml:space="preserve"> </w:t>
      </w:r>
      <w:r>
        <w:rPr>
          <w:b/>
          <w:bCs/>
        </w:rPr>
        <w:t xml:space="preserve">공유 목적</w:t>
      </w:r>
      <w:r>
        <w:t xml:space="preserve">: 특허 출원 의뢰를 위한 서비스 전반 이해 자료</w:t>
      </w:r>
      <w:r>
        <w:t xml:space="preserve"> </w:t>
      </w:r>
      <w:r>
        <w:rPr>
          <w:b/>
          <w:bCs/>
        </w:rPr>
        <w:t xml:space="preserve">비고</w:t>
      </w:r>
      <w:r>
        <w:t xml:space="preserve">: 본 문서는 알고리즘 내부 구현(계수 공식, 가중치 등)을 포함하지 않습니다.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서비스-한-줄-요약"/>
    <w:p>
      <w:pPr>
        <w:pStyle w:val="Heading2"/>
      </w:pPr>
      <w:r>
        <w:t xml:space="preserve">1. 서비스 한 줄 요약</w:t>
      </w:r>
    </w:p>
    <w:p>
      <w:pPr>
        <w:pStyle w:val="BlockText"/>
      </w:pPr>
      <w:r>
        <w:rPr>
          <w:b/>
          <w:bCs/>
        </w:rPr>
        <w:t xml:space="preserve">인크레티나 i</w:t>
      </w:r>
      <w:r>
        <w:t xml:space="preserve">는 GLP-1(글루카곤 유사 펩타이드-1) 호르몬의 자가분비를 생활습관으로 최적화하여 체중·혈당을 관리하는 AI 코칭 앱입니다.</w:t>
      </w:r>
    </w:p>
    <w:p>
      <w:r>
        <w:pict>
          <v:rect style="width:0;height:1.5pt" o:hralign="center" o:hrstd="t" o:hr="t"/>
        </w:pict>
      </w:r>
    </w:p>
    <w:bookmarkEnd w:id="10"/>
    <w:bookmarkStart w:id="11" w:name="왜-인크레틴-호르몬인가"/>
    <w:p>
      <w:pPr>
        <w:pStyle w:val="Heading2"/>
      </w:pPr>
      <w:r>
        <w:t xml:space="preserve">2. 왜 인크레틴 호르몬인가</w:t>
      </w:r>
    </w:p>
    <w:p>
      <w:pPr>
        <w:pStyle w:val="FirstParagraph"/>
      </w:pPr>
      <w:r>
        <w:t xml:space="preserve">GLP-1은 식사 후 소장에서 분비되는 호르몬으로, 다음 두 가지 핵심 작용을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작용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췌장·혈당 축</w:t>
            </w:r>
          </w:p>
        </w:tc>
        <w:tc>
          <w:tcPr/>
          <w:p>
            <w:pPr>
              <w:pStyle w:val="Compact"/>
            </w:pPr>
            <w:r>
              <w:t xml:space="preserve">인슐린 분비 촉진, 글루카곤 억제, 혈당 안정화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뇌·식욕 축</w:t>
            </w:r>
          </w:p>
        </w:tc>
        <w:tc>
          <w:tcPr/>
          <w:p>
            <w:pPr>
              <w:pStyle w:val="Compact"/>
            </w:pPr>
            <w:r>
              <w:t xml:space="preserve">포만감 강화, 식욕 억제, 위 배출 지연</w:t>
            </w:r>
          </w:p>
        </w:tc>
      </w:tr>
    </w:tbl>
    <w:p>
      <w:pPr>
        <w:pStyle w:val="BodyText"/>
      </w:pPr>
      <w:r>
        <w:t xml:space="preserve">이 호르몬은 주사제(오젬픽, 위고비, 마운자로 등) 없이도</w:t>
      </w:r>
      <w:r>
        <w:t xml:space="preserve"> </w:t>
      </w:r>
      <w:r>
        <w:rPr>
          <w:b/>
          <w:bCs/>
        </w:rPr>
        <w:t xml:space="preserve">올바른 생활습관(식사 순서, 식사 타이밍, 수면, 운동)</w:t>
      </w:r>
      <w:r>
        <w:t xml:space="preserve"> </w:t>
      </w:r>
      <w:r>
        <w:t xml:space="preserve">만으로 분비량을 높일 수 있다는 임상 근거가 축적되어 있습니다.</w:t>
      </w:r>
    </w:p>
    <w:p>
      <w:pPr>
        <w:pStyle w:val="BodyText"/>
      </w:pPr>
      <w:r>
        <w:rPr>
          <w:b/>
          <w:bCs/>
        </w:rPr>
        <w:t xml:space="preserve">인크레티나 i</w:t>
      </w:r>
      <w:r>
        <w:t xml:space="preserve">는 이 원리를 앱 + AI 코치 봇으로 구현하여, 사용자가 매일 자신의 인크레틴 분비 상태를 점수로 확인하고 개선할 수 있도록 안내합니다.</w:t>
      </w:r>
    </w:p>
    <w:p>
      <w:r>
        <w:pict>
          <v:rect style="width:0;height:1.5pt" o:hralign="center" o:hrstd="t" o:hr="t"/>
        </w:pict>
      </w:r>
    </w:p>
    <w:bookmarkEnd w:id="11"/>
    <w:bookmarkStart w:id="16" w:name="핵심-기술-imem-엔진"/>
    <w:p>
      <w:pPr>
        <w:pStyle w:val="Heading2"/>
      </w:pPr>
      <w:r>
        <w:t xml:space="preserve">3. 핵심 기술 — IMEM 엔진</w:t>
      </w:r>
    </w:p>
    <w:bookmarkStart w:id="12" w:name="imem이란"/>
    <w:p>
      <w:pPr>
        <w:pStyle w:val="Heading3"/>
      </w:pPr>
      <w:r>
        <w:t xml:space="preserve">3.1 IMEM이란</w:t>
      </w:r>
    </w:p>
    <w:p>
      <w:pPr>
        <w:pStyle w:val="FirstParagraph"/>
      </w:pPr>
      <w:r>
        <w:rPr>
          <w:b/>
          <w:bCs/>
        </w:rPr>
        <w:t xml:space="preserve">IMEM(Incretin Metabolic Efficiency Model)</w:t>
      </w:r>
      <w:r>
        <w:t xml:space="preserve">은 인크레티나 i의 핵심 알고리즘입니다.</w:t>
      </w:r>
    </w:p>
    <w:p>
      <w:pPr>
        <w:pStyle w:val="BodyText"/>
      </w:pPr>
      <w:r>
        <w:t xml:space="preserve">사용자의 하루 생활 데이터를 입력받아</w:t>
      </w:r>
      <w:r>
        <w:t xml:space="preserve"> </w:t>
      </w:r>
      <w:r>
        <w:rPr>
          <w:b/>
          <w:bCs/>
        </w:rPr>
        <w:t xml:space="preserve">“인크레틴 대사 효율”</w:t>
      </w:r>
      <w:r>
        <w:t xml:space="preserve"> </w:t>
      </w:r>
      <w:r>
        <w:t xml:space="preserve">을 0~100점으로 실시간 산출하고, 점수를 높이기 위한 구체적인 행동 코칭을 제공합니다.</w:t>
      </w:r>
    </w:p>
    <w:bookmarkEnd w:id="12"/>
    <w:bookmarkStart w:id="13" w:name="무엇을-측정하는가"/>
    <w:p>
      <w:pPr>
        <w:pStyle w:val="Heading3"/>
      </w:pPr>
      <w:r>
        <w:t xml:space="preserve">3.2 무엇을 측정하는가</w:t>
      </w:r>
    </w:p>
    <w:p>
      <w:pPr>
        <w:pStyle w:val="FirstParagraph"/>
      </w:pPr>
      <w:r>
        <w:t xml:space="preserve">IMEM은 크게 세 개의 생활습관 영역을 복합적으로 평가합니다.</w:t>
      </w:r>
    </w:p>
    <w:p>
      <w:pPr>
        <w:pStyle w:val="SourceCode"/>
      </w:pPr>
      <w:r>
        <w:rPr>
          <w:rStyle w:val="VerbatimChar"/>
        </w:rPr>
        <w:t xml:space="preserve">① 일주기 생체리듬   — 수면 시간, 공복 구간, 식사 타이밍이 24시간 리듬과 얼마나 정렬되어 있는가</w:t>
      </w:r>
      <w:r>
        <w:br/>
      </w:r>
      <w:r>
        <w:rPr>
          <w:rStyle w:val="VerbatimChar"/>
        </w:rPr>
        <w:t xml:space="preserve">② 영양 섭취 패턴    — 식사 순서(채소→단백질→탄수화물), 끼니 배분, 야식 여부, 식품 품질</w:t>
      </w:r>
      <w:r>
        <w:br/>
      </w:r>
      <w:r>
        <w:rPr>
          <w:rStyle w:val="VerbatimChar"/>
        </w:rPr>
        <w:t xml:space="preserve">③ 신체 활동         — 운동 타이밍(식후 걷기 등), 강도, 지속 시간</w:t>
      </w:r>
    </w:p>
    <w:p>
      <w:pPr>
        <w:pStyle w:val="FirstParagraph"/>
      </w:pPr>
      <w:r>
        <w:t xml:space="preserve">이 세 영역의 상호작용을</w:t>
      </w:r>
      <w:r>
        <w:t xml:space="preserve"> </w:t>
      </w:r>
      <w:r>
        <w:rPr>
          <w:b/>
          <w:bCs/>
        </w:rPr>
        <w:t xml:space="preserve">단순 합산이 아닌 곱산 방식</w:t>
      </w:r>
      <w:r>
        <w:t xml:space="preserve">으로 계산하여, 한 영역의 심각한 문제가 전체 효율을 급격히 낮추는 실제 생리 기전을 반영합니다.</w:t>
      </w:r>
    </w:p>
    <w:bookmarkEnd w:id="13"/>
    <w:bookmarkStart w:id="14" w:name="무엇을-출력하는가"/>
    <w:p>
      <w:pPr>
        <w:pStyle w:val="Heading3"/>
      </w:pPr>
      <w:r>
        <w:t xml:space="preserve">3.3 무엇을 출력하는가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 점수</w:t>
            </w:r>
          </w:p>
        </w:tc>
        <w:tc>
          <w:tcPr/>
          <w:p>
            <w:pPr>
              <w:pStyle w:val="Compact"/>
            </w:pPr>
            <w:r>
              <w:t xml:space="preserve">당일 인크레틴 대사 효율 (0~100점)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영역별 계수</w:t>
            </w:r>
          </w:p>
        </w:tc>
        <w:tc>
          <w:tcPr/>
          <w:p>
            <w:pPr>
              <w:pStyle w:val="Compact"/>
            </w:pPr>
            <w:r>
              <w:t xml:space="preserve">생체리듬·영양·활동 각각의 기여도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4주 체중 예측</w:t>
            </w:r>
          </w:p>
        </w:tc>
        <w:tc>
          <w:tcPr/>
          <w:p>
            <w:pPr>
              <w:pStyle w:val="Compact"/>
            </w:pPr>
            <w:r>
              <w:t xml:space="preserve">현재 점수 추이 기반 체중 변화 예측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코칭 메시지</w:t>
            </w:r>
          </w:p>
        </w:tc>
        <w:tc>
          <w:tcPr/>
          <w:p>
            <w:pPr>
              <w:pStyle w:val="Compact"/>
            </w:pPr>
            <w:r>
              <w:t xml:space="preserve">점수가 낮은 영역 중심의 오늘 행동 제안</w:t>
            </w:r>
          </w:p>
        </w:tc>
      </w:tr>
    </w:tbl>
    <w:bookmarkEnd w:id="14"/>
    <w:bookmarkStart w:id="15" w:name="기존-앱과의-차이"/>
    <w:p>
      <w:pPr>
        <w:pStyle w:val="Heading3"/>
      </w:pPr>
      <w:r>
        <w:t xml:space="preserve">3.4 기존 앱과의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기존 칼로리 앱</w:t>
            </w:r>
          </w:p>
        </w:tc>
        <w:tc>
          <w:tcPr/>
          <w:p>
            <w:pPr>
              <w:pStyle w:val="Compact"/>
            </w:pPr>
            <w:r>
              <w:t xml:space="preserve">인크레티나 i (IMEM)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이론 근거</w:t>
            </w:r>
          </w:p>
        </w:tc>
        <w:tc>
          <w:tcPr/>
          <w:p>
            <w:pPr>
              <w:pStyle w:val="Compact"/>
            </w:pPr>
            <w:r>
              <w:t xml:space="preserve">에너지 균형 (칼로리 in/out)</w:t>
            </w:r>
          </w:p>
        </w:tc>
        <w:tc>
          <w:tcPr/>
          <w:p>
            <w:pPr>
              <w:pStyle w:val="Compact"/>
            </w:pPr>
            <w:r>
              <w:t xml:space="preserve">인크레틴 호르몬 생리 기전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식사 평가</w:t>
            </w:r>
          </w:p>
        </w:tc>
        <w:tc>
          <w:tcPr/>
          <w:p>
            <w:pPr>
              <w:pStyle w:val="Compact"/>
            </w:pPr>
            <w:r>
              <w:t xml:space="preserve">칼로리 총량</w:t>
            </w:r>
          </w:p>
        </w:tc>
        <w:tc>
          <w:tcPr/>
          <w:p>
            <w:pPr>
              <w:pStyle w:val="Compact"/>
            </w:pPr>
            <w:r>
              <w:t xml:space="preserve">섭취 순서 + 시간 + 품질 + 칼로리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개념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24시간 생체리듬 정렬 (골든타임)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운동 평가</w:t>
            </w:r>
          </w:p>
        </w:tc>
        <w:tc>
          <w:tcPr/>
          <w:p>
            <w:pPr>
              <w:pStyle w:val="Compact"/>
            </w:pPr>
            <w:r>
              <w:t xml:space="preserve">소모 칼로리</w:t>
            </w:r>
          </w:p>
        </w:tc>
        <w:tc>
          <w:tcPr/>
          <w:p>
            <w:pPr>
              <w:pStyle w:val="Compact"/>
            </w:pPr>
            <w:r>
              <w:t xml:space="preserve">식후 타이밍 + 강도의 인크레틴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4주 체중 변화 예측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서비스-구성"/>
    <w:p>
      <w:pPr>
        <w:pStyle w:val="Heading2"/>
      </w:pPr>
      <w:r>
        <w:t xml:space="preserve">4. 서비스 구성</w:t>
      </w:r>
    </w:p>
    <w:bookmarkStart w:id="17" w:name="앱-pwa-웹앱"/>
    <w:p>
      <w:pPr>
        <w:pStyle w:val="Heading3"/>
      </w:pPr>
      <w:r>
        <w:t xml:space="preserve">4.1 앱 (PWA — 웹앱)</w:t>
      </w:r>
    </w:p>
    <w:p>
      <w:pPr>
        <w:pStyle w:val="Compact"/>
        <w:numPr>
          <w:ilvl w:val="0"/>
          <w:numId w:val="1001"/>
        </w:numPr>
      </w:pPr>
      <w:r>
        <w:t xml:space="preserve">10개 생활습관 루틴을 주차별로 단계 해제 (초보자 부담 최소화)</w:t>
      </w:r>
    </w:p>
    <w:p>
      <w:pPr>
        <w:pStyle w:val="Compact"/>
        <w:numPr>
          <w:ilvl w:val="0"/>
          <w:numId w:val="1001"/>
        </w:numPr>
      </w:pPr>
      <w:r>
        <w:t xml:space="preserve">8개 위험 요인 추적 + 회복 미션 (야식, 수면 부족, 극단적 단식 등)</w:t>
      </w:r>
    </w:p>
    <w:p>
      <w:pPr>
        <w:pStyle w:val="Compact"/>
        <w:numPr>
          <w:ilvl w:val="0"/>
          <w:numId w:val="1001"/>
        </w:numPr>
      </w:pPr>
      <w:r>
        <w:t xml:space="preserve">IMEM 점수·계수 실시간 대시보드</w:t>
      </w:r>
    </w:p>
    <w:p>
      <w:pPr>
        <w:pStyle w:val="Compact"/>
        <w:numPr>
          <w:ilvl w:val="0"/>
          <w:numId w:val="1001"/>
        </w:numPr>
      </w:pPr>
      <w:r>
        <w:t xml:space="preserve">체중 추이 차트 + 4주 예측</w:t>
      </w:r>
    </w:p>
    <w:p>
      <w:pPr>
        <w:pStyle w:val="Compact"/>
        <w:numPr>
          <w:ilvl w:val="0"/>
          <w:numId w:val="1001"/>
        </w:numPr>
      </w:pPr>
      <w:r>
        <w:t xml:space="preserve">식사 기록 카드 (텍스트·사진)</w:t>
      </w:r>
    </w:p>
    <w:bookmarkEnd w:id="17"/>
    <w:bookmarkStart w:id="18" w:name="텔레그램-ai-코치-봇"/>
    <w:p>
      <w:pPr>
        <w:pStyle w:val="Heading3"/>
      </w:pPr>
      <w:r>
        <w:t xml:space="preserve">4.2 텔레그램 AI 코치 봇</w:t>
      </w:r>
    </w:p>
    <w:p>
      <w:pPr>
        <w:pStyle w:val="Compact"/>
        <w:numPr>
          <w:ilvl w:val="0"/>
          <w:numId w:val="1002"/>
        </w:numPr>
      </w:pPr>
      <w:r>
        <w:t xml:space="preserve">자연어 대화:</w:t>
      </w:r>
      <w:r>
        <w:t xml:space="preserve"> </w:t>
      </w:r>
      <w:r>
        <w:t xml:space="preserve">“오늘 점심에 삼겹살 먹었어”</w:t>
      </w:r>
      <w:r>
        <w:t xml:space="preserve"> </w:t>
      </w:r>
      <w:r>
        <w:t xml:space="preserve">→ 식사 자동 분석·기록</w:t>
      </w:r>
    </w:p>
    <w:p>
      <w:pPr>
        <w:pStyle w:val="Compact"/>
        <w:numPr>
          <w:ilvl w:val="0"/>
          <w:numId w:val="1002"/>
        </w:numPr>
      </w:pPr>
      <w:r>
        <w:t xml:space="preserve">사진 업로드 → AI 식사 품질 분석 → 영양 코칭</w:t>
      </w:r>
    </w:p>
    <w:p>
      <w:pPr>
        <w:pStyle w:val="Compact"/>
        <w:numPr>
          <w:ilvl w:val="0"/>
          <w:numId w:val="1002"/>
        </w:numPr>
      </w:pPr>
      <w:r>
        <w:t xml:space="preserve">루틴 체크·체중 기록·IMEM 점수 조회 명령어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13개 시간대 자동 알림</w:t>
      </w:r>
      <w:r>
        <w:t xml:space="preserve"> </w:t>
      </w:r>
      <w:r>
        <w:t xml:space="preserve">(06:30 기상 알림 ~ 22:00 하루 요약)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3종 AI 페르소나</w:t>
      </w:r>
      <w:r>
        <w:t xml:space="preserve">: 따뜻한 대사 코치 / GLP-1 전문 임상의 / 강인한 트레이너</w:t>
      </w:r>
    </w:p>
    <w:bookmarkEnd w:id="18"/>
    <w:bookmarkStart w:id="19" w:name="앱-봇-실시간-동기화"/>
    <w:p>
      <w:pPr>
        <w:pStyle w:val="Heading3"/>
      </w:pPr>
      <w:r>
        <w:t xml:space="preserve">4.3 앱 ↔ 봇 실시간 동기화</w:t>
      </w:r>
    </w:p>
    <w:p>
      <w:pPr>
        <w:pStyle w:val="FirstParagraph"/>
      </w:pPr>
      <w:r>
        <w:t xml:space="preserve">봇에서 기록한 식사·루틴·체중이 앱 대시보드에 즉시 반영되고, 앱에서 체크한 루틴이 봇 대화에도 연동됩니다. (Firebase Firestore 기반)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두-가지-버전-비만과-당뇨"/>
    <w:p>
      <w:pPr>
        <w:pStyle w:val="Heading2"/>
      </w:pPr>
      <w:r>
        <w:t xml:space="preserve">5. 두 가지 버전 — 비만과 당뇨</w:t>
      </w:r>
    </w:p>
    <w:p>
      <w:pPr>
        <w:pStyle w:val="FirstParagraph"/>
      </w:pPr>
      <w:r>
        <w:t xml:space="preserve">인크레티나 i는 GLP-1의</w:t>
      </w:r>
      <w:r>
        <w:t xml:space="preserve"> </w:t>
      </w:r>
      <w:r>
        <w:rPr>
          <w:b/>
          <w:bCs/>
        </w:rPr>
        <w:t xml:space="preserve">두 갈래 작용</w:t>
      </w:r>
      <w:r>
        <w:t xml:space="preserve">에 따라 두 개의 독립적 버전으로 설계됩니다.</w:t>
      </w:r>
    </w:p>
    <w:p>
      <w:pPr>
        <w:pStyle w:val="SourceCode"/>
      </w:pPr>
      <w:r>
        <w:rPr>
          <w:rStyle w:val="VerbatimChar"/>
        </w:rPr>
        <w:t xml:space="preserve">          GLP-1 자가분비 최적화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┌───────────┴───────────┐</w:t>
      </w:r>
      <w:r>
        <w:br/>
      </w:r>
      <w:r>
        <w:rPr>
          <w:rStyle w:val="VerbatimChar"/>
        </w:rPr>
        <w:t xml:space="preserve">       ▼                       ▼</w:t>
      </w:r>
      <w:r>
        <w:br/>
      </w:r>
      <w:r>
        <w:rPr>
          <w:rStyle w:val="VerbatimChar"/>
        </w:rPr>
        <w:t xml:space="preserve"> 뇌·식욕 축                췌장·혈당 축</w:t>
      </w:r>
      <w:r>
        <w:br/>
      </w:r>
      <w:r>
        <w:rPr>
          <w:rStyle w:val="VerbatimChar"/>
        </w:rPr>
        <w:t xml:space="preserve"> 식욕 억제, 포만감          인슐린 분비, 혈당 안정</w:t>
      </w:r>
      <w:r>
        <w:br/>
      </w:r>
      <w:r>
        <w:rPr>
          <w:rStyle w:val="VerbatimChar"/>
        </w:rPr>
        <w:t xml:space="preserve">       │                       │</w:t>
      </w:r>
      <w:r>
        <w:br/>
      </w:r>
      <w:r>
        <w:rPr>
          <w:rStyle w:val="VerbatimChar"/>
        </w:rPr>
        <w:t xml:space="preserve">       ▼                       ▼</w:t>
      </w:r>
      <w:r>
        <w:br/>
      </w:r>
      <w:r>
        <w:rPr>
          <w:rStyle w:val="VerbatimChar"/>
        </w:rPr>
        <w:t xml:space="preserve">【버전 A: 인크레티나 i】   【버전 B: 인크레티나 DM (설계 중)】</w:t>
      </w:r>
      <w:r>
        <w:br/>
      </w:r>
      <w:r>
        <w:rPr>
          <w:rStyle w:val="VerbatimChar"/>
        </w:rPr>
        <w:t xml:space="preserve">  비만·체중 관리              2형 당뇨 관리</w:t>
      </w:r>
      <w:r>
        <w:br/>
      </w:r>
      <w:r>
        <w:rPr>
          <w:rStyle w:val="VerbatimChar"/>
        </w:rPr>
        <w:t xml:space="preserve">  IMEM 엔진                  IMEM-DM 엔진</w:t>
      </w:r>
    </w:p>
    <w:p>
      <w:r>
        <w:pict>
          <v:rect style="width:0;height:1.5pt" o:hralign="center" o:hrstd="t" o:hr="t"/>
        </w:pict>
      </w:r>
    </w:p>
    <w:bookmarkEnd w:id="21"/>
    <w:bookmarkStart w:id="26" w:name="버전-a-인크레티나-i-비만체중-관리"/>
    <w:p>
      <w:pPr>
        <w:pStyle w:val="Heading2"/>
      </w:pPr>
      <w:r>
        <w:t xml:space="preserve">6. 버전 A — 인크레티나 i (비만·체중 관리)</w:t>
      </w:r>
    </w:p>
    <w:bookmarkStart w:id="22" w:name="현황"/>
    <w:p>
      <w:pPr>
        <w:pStyle w:val="Heading3"/>
      </w:pPr>
      <w:r>
        <w:t xml:space="preserve">현황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개발 완료, 운영 중</w:t>
      </w:r>
      <w:r>
        <w:t xml:space="preserve"> </w:t>
      </w:r>
      <w:r>
        <w:t xml:space="preserve">(GitHub Pages PWA + Fly.io 텔레그램 봇)</w:t>
      </w:r>
    </w:p>
    <w:p>
      <w:pPr>
        <w:pStyle w:val="Compact"/>
        <w:numPr>
          <w:ilvl w:val="0"/>
          <w:numId w:val="1003"/>
        </w:numPr>
      </w:pPr>
      <w:r>
        <w:t xml:space="preserve">베타 사용자 실사용 중</w:t>
      </w:r>
    </w:p>
    <w:bookmarkEnd w:id="22"/>
    <w:bookmarkStart w:id="23" w:name="타겟"/>
    <w:p>
      <w:pPr>
        <w:pStyle w:val="Heading3"/>
      </w:pPr>
      <w:r>
        <w:t xml:space="preserve">타겟</w:t>
      </w:r>
    </w:p>
    <w:p>
      <w:pPr>
        <w:pStyle w:val="Compact"/>
        <w:numPr>
          <w:ilvl w:val="0"/>
          <w:numId w:val="1004"/>
        </w:numPr>
      </w:pPr>
      <w:r>
        <w:t xml:space="preserve">체중 감량·유지를 목표로 하는 성인</w:t>
      </w:r>
    </w:p>
    <w:p>
      <w:pPr>
        <w:pStyle w:val="Compact"/>
        <w:numPr>
          <w:ilvl w:val="0"/>
          <w:numId w:val="1004"/>
        </w:numPr>
      </w:pPr>
      <w:r>
        <w:t xml:space="preserve">GLP-1 주사제 병행 사용자 (앱으로 생활습관 시너지 극대화)</w:t>
      </w:r>
    </w:p>
    <w:p>
      <w:pPr>
        <w:pStyle w:val="Compact"/>
        <w:numPr>
          <w:ilvl w:val="0"/>
          <w:numId w:val="1004"/>
        </w:numPr>
      </w:pPr>
      <w:r>
        <w:t xml:space="preserve">GLP-1 주사제 없이 자연적 인크레틴 분비를 높이고 싶은 사용자</w:t>
      </w:r>
    </w:p>
    <w:bookmarkEnd w:id="23"/>
    <w:bookmarkStart w:id="24" w:name="주요-기능-비만-특화"/>
    <w:p>
      <w:pPr>
        <w:pStyle w:val="Heading3"/>
      </w:pPr>
      <w:r>
        <w:t xml:space="preserve">주요 기능 (비만 특화)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14시간 공복 관리</w:t>
      </w:r>
      <w:r>
        <w:t xml:space="preserve">: 인슐린 저항성 개선 + 지방 연소 타이밍 최적화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식사 순서 코칭</w:t>
      </w:r>
      <w:r>
        <w:t xml:space="preserve">: 채소 선섭취 → 인크레틴 분비 극대화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식후 산책 알림</w:t>
      </w:r>
      <w:r>
        <w:t xml:space="preserve">: 식사 후 20~40분 내 걷기 → 혈당 스파이크 완화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야식 위험 경고</w:t>
      </w:r>
      <w:r>
        <w:t xml:space="preserve">: 19시 이후 식사 → 지방 저장 패턴 감지·경고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4주 체중 예측</w:t>
      </w:r>
      <w:r>
        <w:t xml:space="preserve">: IMEM 점수 추이 기반 예측 곡선 제공</w:t>
      </w:r>
    </w:p>
    <w:bookmarkEnd w:id="24"/>
    <w:bookmarkStart w:id="25" w:name="임상-근거-주요-참고문헌"/>
    <w:p>
      <w:pPr>
        <w:pStyle w:val="Heading3"/>
      </w:pPr>
      <w:r>
        <w:t xml:space="preserve">임상 근거 (주요 참고문헌)</w:t>
      </w:r>
    </w:p>
    <w:p>
      <w:pPr>
        <w:pStyle w:val="Compact"/>
        <w:numPr>
          <w:ilvl w:val="0"/>
          <w:numId w:val="1006"/>
        </w:numPr>
      </w:pPr>
      <w:r>
        <w:t xml:space="preserve">Vilsbøll et al. (2003): 2형 당뇨에서 GLP-1 자가분비 손상 규명</w:t>
      </w:r>
    </w:p>
    <w:p>
      <w:pPr>
        <w:pStyle w:val="Compact"/>
        <w:numPr>
          <w:ilvl w:val="0"/>
          <w:numId w:val="1006"/>
        </w:numPr>
      </w:pPr>
      <w:r>
        <w:t xml:space="preserve">Müller et al. (2019): 식사 순서에 따른 GLP-1 분비 차이</w:t>
      </w:r>
    </w:p>
    <w:p>
      <w:pPr>
        <w:pStyle w:val="Compact"/>
        <w:numPr>
          <w:ilvl w:val="0"/>
          <w:numId w:val="1006"/>
        </w:numPr>
      </w:pPr>
      <w:r>
        <w:t xml:space="preserve">Jakubowicz et al. (2017): 아침 중심 식사와 인크레틴 반응</w:t>
      </w:r>
    </w:p>
    <w:p>
      <w:pPr>
        <w:pStyle w:val="Compact"/>
        <w:numPr>
          <w:ilvl w:val="0"/>
          <w:numId w:val="1006"/>
        </w:numPr>
      </w:pPr>
      <w:r>
        <w:t xml:space="preserve">van Loon et al. (2000): 운동과 GLP-1 분비 관계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버전-b-인크레티나-dm-2형-당뇨-관리-설계-완료-미공개"/>
    <w:p>
      <w:pPr>
        <w:pStyle w:val="Heading2"/>
      </w:pPr>
      <w:r>
        <w:t xml:space="preserve">7. 버전 B — 인크레티나 DM (2형 당뇨 관리) ※ 설계 완료, 미공개</w:t>
      </w:r>
    </w:p>
    <w:bookmarkStart w:id="27" w:name="현황-1"/>
    <w:p>
      <w:pPr>
        <w:pStyle w:val="Heading3"/>
      </w:pPr>
      <w:r>
        <w:t xml:space="preserve">현황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설계 완료, 미구현</w:t>
      </w:r>
      <w:r>
        <w:t xml:space="preserve"> </w:t>
      </w:r>
      <w:r>
        <w:t xml:space="preserve">— 특허 출원 후 개발 착수 예정</w:t>
      </w:r>
    </w:p>
    <w:p>
      <w:pPr>
        <w:pStyle w:val="Compact"/>
        <w:numPr>
          <w:ilvl w:val="0"/>
          <w:numId w:val="1007"/>
        </w:numPr>
      </w:pPr>
      <w:r>
        <w:t xml:space="preserve">본 문서에서 기술 세부(계수 공식·가중치)는 비공개 (특허 명세서에서 공개)</w:t>
      </w:r>
    </w:p>
    <w:bookmarkEnd w:id="27"/>
    <w:bookmarkStart w:id="28" w:name="타겟-1"/>
    <w:p>
      <w:pPr>
        <w:pStyle w:val="Heading3"/>
      </w:pPr>
      <w:r>
        <w:t xml:space="preserve">타겟</w:t>
      </w:r>
    </w:p>
    <w:p>
      <w:pPr>
        <w:pStyle w:val="Compact"/>
        <w:numPr>
          <w:ilvl w:val="0"/>
          <w:numId w:val="1008"/>
        </w:numPr>
      </w:pPr>
      <w:r>
        <w:t xml:space="preserve">2형 당뇨 진단 환자 (약물 복용 중 또는 생활습관 관리 병행)</w:t>
      </w:r>
    </w:p>
    <w:p>
      <w:pPr>
        <w:pStyle w:val="Compact"/>
        <w:numPr>
          <w:ilvl w:val="0"/>
          <w:numId w:val="1008"/>
        </w:numPr>
      </w:pPr>
      <w:r>
        <w:t xml:space="preserve">당뇨 전단계(공복혈당 장애) 환자</w:t>
      </w:r>
    </w:p>
    <w:p>
      <w:pPr>
        <w:pStyle w:val="Compact"/>
        <w:numPr>
          <w:ilvl w:val="0"/>
          <w:numId w:val="1008"/>
        </w:numPr>
      </w:pPr>
      <w:r>
        <w:t xml:space="preserve">의료진과 함께 사용하는 디지털 보조 도구로 활용 희망 환자</w:t>
      </w:r>
    </w:p>
    <w:bookmarkEnd w:id="28"/>
    <w:bookmarkStart w:id="29" w:name="버전-a-대비-추가-요소-개념-수준"/>
    <w:p>
      <w:pPr>
        <w:pStyle w:val="Heading3"/>
      </w:pPr>
      <w:r>
        <w:t xml:space="preserve">버전 A 대비 추가 요소 (개념 수준)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추가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변동성 측정</w:t>
            </w:r>
          </w:p>
        </w:tc>
        <w:tc>
          <w:tcPr/>
          <w:p>
            <w:pPr>
              <w:pStyle w:val="Compact"/>
            </w:pPr>
            <w:r>
              <w:t xml:space="preserve">TIR(목표 범위 내 시간), 혈당 변동 폭 등을 IMEM 점수에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 효과 보정</w:t>
            </w:r>
          </w:p>
        </w:tc>
        <w:tc>
          <w:tcPr/>
          <w:p>
            <w:pPr>
              <w:pStyle w:val="Compact"/>
            </w:pPr>
            <w:r>
              <w:t xml:space="preserve">복용 약물(메트포르민, GLP-1 주사제, 인슐린 등)의 혈당 효과를 분리하여 순수 생활습관 기여도 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스트레스·코르티솔 반영</w:t>
            </w:r>
          </w:p>
        </w:tc>
        <w:tc>
          <w:tcPr/>
          <w:p>
            <w:pPr>
              <w:pStyle w:val="Compact"/>
            </w:pPr>
            <w:r>
              <w:t xml:space="preserve">심박변이도(HRV), 수면 질, 자가보고 스트레스를 혈당 관리 점수에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 레이어</w:t>
            </w:r>
          </w:p>
        </w:tc>
        <w:tc>
          <w:tcPr/>
          <w:p>
            <w:pPr>
              <w:pStyle w:val="Compact"/>
            </w:pPr>
            <w:r>
              <w:t xml:space="preserve">저혈당 위험 구간, 약물 상호작용 감지 시 특정 행동 권고를 자동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혈당 시계</w:t>
            </w:r>
          </w:p>
        </w:tc>
        <w:tc>
          <w:tcPr/>
          <w:p>
            <w:pPr>
              <w:pStyle w:val="Compact"/>
            </w:pPr>
            <w:r>
              <w:t xml:space="preserve">24시간 내 혈당 관리 이벤트(공복혈당 측정, 식후 모니터링, 취침 전 확인 등) 알림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3단계 모드</w:t>
            </w:r>
          </w:p>
        </w:tc>
        <w:tc>
          <w:tcPr/>
          <w:p>
            <w:pPr>
              <w:pStyle w:val="Compact"/>
            </w:pPr>
            <w:r>
              <w:t xml:space="preserve">기기 보유 여부에 따라 자가 입력만(Basic) / 자가혈당 추가(Standard) / CGM 연동(Full)으로 단계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복약 순응도 추적</w:t>
            </w:r>
          </w:p>
        </w:tc>
        <w:tc>
          <w:tcPr/>
          <w:p>
            <w:pPr>
              <w:pStyle w:val="Compact"/>
            </w:pPr>
            <w:r>
              <w:t xml:space="preserve">텔레그램 봇으로 매일 복약 여부 체크 → 순응도 지표 산출</w:t>
            </w:r>
          </w:p>
        </w:tc>
      </w:tr>
    </w:tbl>
    <w:bookmarkEnd w:id="29"/>
    <w:bookmarkStart w:id="30" w:name="타사-대비-차별점-당뇨-버전"/>
    <w:p>
      <w:pPr>
        <w:pStyle w:val="Heading3"/>
      </w:pPr>
      <w:r>
        <w:t xml:space="preserve">타사 대비 차별점 (당뇨 버전)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기존 당뇨 앱 (One Drop, mySugr 등)</w:t>
            </w:r>
          </w:p>
        </w:tc>
        <w:tc>
          <w:tcPr/>
          <w:p>
            <w:pPr>
              <w:pStyle w:val="Compact"/>
            </w:pPr>
            <w:r>
              <w:t xml:space="preserve">인크레티나 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혈당 기록·시각화</w:t>
            </w:r>
          </w:p>
        </w:tc>
        <w:tc>
          <w:tcPr/>
          <w:p>
            <w:pPr>
              <w:pStyle w:val="Compact"/>
            </w:pPr>
            <w:r>
              <w:t xml:space="preserve">혈당 + 생활습관 통합 점수화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약물 처리</w:t>
            </w:r>
          </w:p>
        </w:tc>
        <w:tc>
          <w:tcPr/>
          <w:p>
            <w:pPr>
              <w:pStyle w:val="Compact"/>
            </w:pPr>
            <w:r>
              <w:t xml:space="preserve">기록만</w:t>
            </w:r>
          </w:p>
        </w:tc>
        <w:tc>
          <w:tcPr/>
          <w:p>
            <w:pPr>
              <w:pStyle w:val="Compact"/>
            </w:pPr>
            <w:r>
              <w:t xml:space="preserve">약물 효과를 수학적으로 분리·보정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코칭</w:t>
            </w:r>
          </w:p>
        </w:tc>
        <w:tc>
          <w:tcPr/>
          <w:p>
            <w:pPr>
              <w:pStyle w:val="Compact"/>
            </w:pPr>
            <w:r>
              <w:t xml:space="preserve">단순 알림</w:t>
            </w:r>
          </w:p>
        </w:tc>
        <w:tc>
          <w:tcPr/>
          <w:p>
            <w:pPr>
              <w:pStyle w:val="Compact"/>
            </w:pPr>
            <w:r>
              <w:t xml:space="preserve">페르소나 기반 개인화 코칭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안전성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저혈당·약물 상호작용 사전 차단 레이어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 연계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GLP-1 자가분비 최적화 통합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특허-전략-요약-의뢰-배경"/>
    <w:p>
      <w:pPr>
        <w:pStyle w:val="Heading2"/>
      </w:pPr>
      <w:r>
        <w:t xml:space="preserve">8. 특허 전략 요약 (의뢰 배경)</w:t>
      </w:r>
    </w:p>
    <w:bookmarkStart w:id="32" w:name="건-분리-출원-방침"/>
    <w:p>
      <w:pPr>
        <w:pStyle w:val="Heading3"/>
      </w:pPr>
      <w:r>
        <w:t xml:space="preserve">2건 분리 출원 방침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특허 #1</w:t>
            </w:r>
          </w:p>
        </w:tc>
        <w:tc>
          <w:tcPr/>
          <w:p>
            <w:pPr>
              <w:pStyle w:val="Compact"/>
            </w:pPr>
            <w:r>
              <w:t xml:space="preserve">특허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IMEM 엔진 (비만·체중 관리)</w:t>
            </w:r>
          </w:p>
        </w:tc>
        <w:tc>
          <w:tcPr/>
          <w:p>
            <w:pPr>
              <w:pStyle w:val="Compact"/>
            </w:pPr>
            <w:r>
              <w:t xml:space="preserve">IMEM-DM 엔진 (2형 당뇨 관리)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현황</w:t>
            </w:r>
          </w:p>
        </w:tc>
        <w:tc>
          <w:tcPr/>
          <w:p>
            <w:pPr>
              <w:pStyle w:val="Compact"/>
            </w:pPr>
            <w:r>
              <w:t xml:space="preserve">구현·운영 중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출원 시점</w:t>
            </w:r>
          </w:p>
        </w:tc>
        <w:tc>
          <w:tcPr/>
          <w:p>
            <w:pPr>
              <w:pStyle w:val="Compact"/>
            </w:pPr>
            <w:r>
              <w:t xml:space="preserve">즉시 출원 희망</w:t>
            </w:r>
          </w:p>
        </w:tc>
        <w:tc>
          <w:tcPr/>
          <w:p>
            <w:pPr>
              <w:pStyle w:val="Compact"/>
            </w:pPr>
            <w:r>
              <w:t xml:space="preserve">특허 #1 이후 1~4주 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독립 출원</w:t>
            </w:r>
          </w:p>
        </w:tc>
        <w:tc>
          <w:tcPr/>
          <w:p>
            <w:pPr>
              <w:pStyle w:val="Compact"/>
            </w:pPr>
            <w:r>
              <w:t xml:space="preserve">국내우선권(특허법 제55조) 활용 검토</w:t>
            </w:r>
          </w:p>
        </w:tc>
      </w:tr>
    </w:tbl>
    <w:bookmarkEnd w:id="32"/>
    <w:bookmarkStart w:id="33" w:name="분리-출원-이유"/>
    <w:p>
      <w:pPr>
        <w:pStyle w:val="Heading3"/>
      </w:pPr>
      <w:r>
        <w:t xml:space="preserve">분리 출원 이유</w:t>
      </w:r>
    </w:p>
    <w:p>
      <w:pPr>
        <w:pStyle w:val="FirstParagraph"/>
      </w:pPr>
      <w:r>
        <w:t xml:space="preserve">두 발명은 동일한 GLP-1 인크레틴 원리를 공유하지만, 적응증(비만 vs 당뇨)과 측정 지표, 안전 요건이 본질적으로 다릅니다. 분리 출원을 통해 각 발명의 보호 범위를 명확히 하고, 향후 개별 라이센싱·기술 이전 시 유연성을 확보하고자 합니다.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변리사님께-드리는-질문"/>
    <w:p>
      <w:pPr>
        <w:pStyle w:val="Heading2"/>
      </w:pPr>
      <w:r>
        <w:t xml:space="preserve">9. 변리사님께 드리는 질문</w:t>
      </w:r>
    </w:p>
    <w:p>
      <w:pPr>
        <w:pStyle w:val="FirstParagraph"/>
      </w:pPr>
      <w:r>
        <w:t xml:space="preserve">미팅 전 아래 사항에 대한 검토를 요청드립니다.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신규성 우려</w:t>
      </w:r>
      <w:r>
        <w:t xml:space="preserve">: 비만 버전(특허 #1)은 베타 서비스 중입니다. 노출 시점 기준 국내외 출원 가능 기간과 grace period 적용 여부를 확인 부탁드립니다.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알고리즘 보호 범위</w:t>
      </w:r>
      <w:r>
        <w:t xml:space="preserve">:</w:t>
      </w:r>
      <w:r>
        <w:t xml:space="preserve"> </w:t>
      </w:r>
      <w:r>
        <w:t xml:space="preserve">“인크레틴 분비 최적화를 위한 다계수 곱산 모델”</w:t>
      </w:r>
      <w:r>
        <w:t xml:space="preserve">이 방법 청구항·시스템 청구항·CRM 청구항으로 보호 가능한지 검토 부탁드립니다.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당뇨 버전 의료기기 해당 여부</w:t>
      </w:r>
      <w:r>
        <w:t xml:space="preserve">: 혈당 관련 권고를 제공하는 소프트웨어가 의료기기법(SaMD) 적용 대상인지 사전 확인이 필요합니다.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국제 출원 가능성</w:t>
      </w:r>
      <w:r>
        <w:t xml:space="preserve">: 미국·일본 등 GLP-1 디지털 헬스 시장 진입을 고려하여 PCT 출원 또는 개별 국가 출원 전략을 제안해 주시면 감사하겠습니다.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기술 이해 목적으로 작성된 개요이며, 알고리즘 상세(계수 공식, 가중치, 구현 코드)는 별도 기술소개서(첨부) 및 미팅 시 NDA 하에 공유드리겠습니다.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2026-04-27T02:30:59Z</dcterms:created>
  <dcterms:modified xsi:type="dcterms:W3CDTF">2026-04-27T02:30:59Z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