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인크레티나-dm-듀얼-브랜드-확장-자산-ir-특허용"/>
    <w:p>
      <w:pPr>
        <w:pStyle w:val="Heading1"/>
      </w:pPr>
      <w:r>
        <w:t xml:space="preserve">인크레티나 DM — 듀얼 브랜드 확장 자산 (IR &amp; 특허용)</w:t>
      </w:r>
    </w:p>
    <w:p>
      <w:pPr>
        <w:pStyle w:val="BlockText"/>
      </w:pPr>
      <w:r>
        <w:rPr>
          <w:b/>
          <w:bCs/>
        </w:rPr>
        <w:t xml:space="preserve">본 폴더의 모든 문서는 대외비입니다.</w:t>
      </w:r>
      <w:r>
        <w:t xml:space="preserve"> </w:t>
      </w:r>
      <w:r>
        <w:t xml:space="preserve">특허 출원 전까지 기술 디테일(IMEM-DM 알고리즘, δ 계수 공식 등)은 외부 공개 금지.</w:t>
      </w:r>
      <w:r>
        <w:t xml:space="preserve"> </w:t>
      </w:r>
      <w:r>
        <w:t xml:space="preserve">IR 미팅 시 NDA 체결 후에만 공유.</w:t>
      </w:r>
    </w:p>
    <w:p>
      <w:r>
        <w:pict>
          <v:rect style="width:0;height:1.5pt" o:hralign="center" o:hrstd="t" o:hr="t"/>
        </w:pict>
      </w:r>
    </w:p>
    <w:bookmarkStart w:id="9" w:name="폴더-구조-및-작업-진행-상황"/>
    <w:p>
      <w:pPr>
        <w:pStyle w:val="Heading2"/>
      </w:pPr>
      <w:r>
        <w:t xml:space="preserve">📂 폴더 구조 및 작업 진행 상황</w:t>
      </w:r>
    </w:p>
    <w:p>
      <w:pPr>
        <w:pStyle w:val="FirstParagraph"/>
      </w:pPr>
      <w:r>
        <w:t xml:space="preserve">각 문서는</w:t>
      </w:r>
      <w:r>
        <w:t xml:space="preserve"> </w:t>
      </w:r>
      <w:r>
        <w:rPr>
          <w:b/>
          <w:bCs/>
        </w:rPr>
        <w:t xml:space="preserve">3개 포맷</w:t>
      </w:r>
      <w:r>
        <w:t xml:space="preserve">으로 제공됩니다: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 작업·수정·Claude 검토용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Word 편집용 (Malgun Gothic, 한글 최적화)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— VC 미팅·이메일 첨부용 (즉시 공유)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16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순번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01_Strategic_Overview_1pager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VC 시드/시리즈A 첫 미팅 후크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02_Dual_Brand_Strategy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듀얼 브랜드 전략 + 브랜드 네이밍 (13개 섹션 종합 골격)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03_IMEM_vs_IMEM_DM_Engine_Analysis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IMEM ↔ IMEM-DM 엔진 차별화 상세 분석 (특허 선행 작업)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04_Patent_Attorney_Briefing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변리사 미팅용 2건 특허 동시 출원 브리핑 (월요일 미팅)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05_Patent_Specs</w:t>
            </w:r>
          </w:p>
        </w:tc>
        <w:tc>
          <w:tcPr/>
          <w:p>
            <w:pPr>
              <w:pStyle w:val="Compact"/>
            </w:pPr>
            <w:r>
              <w:t xml:space="preserve">⏳ 변리사 협업</w:t>
            </w:r>
          </w:p>
        </w:tc>
        <w:tc>
          <w:tcPr/>
          <w:p>
            <w:pPr>
              <w:pStyle w:val="Compact"/>
            </w:pPr>
            <w:r>
              <w:t xml:space="preserve">변리사 작성 명세서 (Patent #1·#2 각각)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보조 파일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reference_korean.docx</w:t>
      </w:r>
      <w:r>
        <w:t xml:space="preserve"> </w:t>
      </w:r>
      <w:r>
        <w:t xml:space="preserve">— Word 변환 시 사용하는 한글 레퍼런스 스타일 (Malgun Gothic + 비즈니스 톤)</w:t>
      </w:r>
    </w:p>
    <w:p>
      <w:r>
        <w:pict>
          <v:rect style="width:0;height:1.5pt" o:hralign="center" o:hrstd="t" o:hr="t"/>
        </w:pict>
      </w:r>
    </w:p>
    <w:bookmarkEnd w:id="9"/>
    <w:bookmarkStart w:id="12" w:name="작업-원칙"/>
    <w:p>
      <w:pPr>
        <w:pStyle w:val="Heading2"/>
      </w:pPr>
      <w:r>
        <w:t xml:space="preserve">🎯 작업 원칙</w:t>
      </w:r>
    </w:p>
    <w:bookmarkStart w:id="10" w:name="공개-가능-정보-vs-비공개-특허-명세서-전용"/>
    <w:p>
      <w:pPr>
        <w:pStyle w:val="Heading3"/>
      </w:pPr>
      <w:r>
        <w:t xml:space="preserve">공개 가능 정보 vs 비공개 (특허 명세서 전용)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공개 가능</w:t>
            </w:r>
          </w:p>
        </w:tc>
        <w:tc>
          <w:tcPr/>
          <w:p>
            <w:pPr>
              <w:pStyle w:val="Compact"/>
            </w:pPr>
            <w:r>
              <w:t xml:space="preserve">비공개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1-pager</w:t>
            </w:r>
          </w:p>
        </w:tc>
        <w:tc>
          <w:tcPr/>
          <w:p>
            <w:pPr>
              <w:pStyle w:val="Compact"/>
            </w:pPr>
            <w:r>
              <w:t xml:space="preserve">“당뇨 적응증 확장 비전”</w:t>
            </w:r>
            <w:r>
              <w:t xml:space="preserve">,</w:t>
            </w:r>
            <w:r>
              <w:t xml:space="preserve"> </w:t>
            </w:r>
            <w:r>
              <w:t xml:space="preserve">“IMEM 플랫폼 컨셉”</w:t>
            </w:r>
          </w:p>
        </w:tc>
        <w:tc>
          <w:tcPr/>
          <w:p>
            <w:pPr>
              <w:pStyle w:val="Compact"/>
            </w:pPr>
            <w:r>
              <w:t xml:space="preserve">알고리즘, 신규 계수 공식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Strategy</w:t>
            </w:r>
          </w:p>
        </w:tc>
        <w:tc>
          <w:tcPr/>
          <w:p>
            <w:pPr>
              <w:pStyle w:val="Compact"/>
            </w:pPr>
            <w:r>
              <w:t xml:space="preserve">포지셔닝, 타겟, 메시지, 채널</w:t>
            </w:r>
          </w:p>
        </w:tc>
        <w:tc>
          <w:tcPr/>
          <w:p>
            <w:pPr>
              <w:pStyle w:val="Compact"/>
            </w:pPr>
            <w:r>
              <w:t xml:space="preserve">기술 구현 디테일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Patent Spec</w:t>
            </w:r>
          </w:p>
        </w:tc>
        <w:tc>
          <w:tcPr/>
          <w:p>
            <w:pPr>
              <w:pStyle w:val="Compact"/>
            </w:pPr>
            <w:r>
              <w:t xml:space="preserve">(출원 전 비공개 → 출원 후 18개월 시점 공개)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ir-미팅-응답-가이드"/>
    <w:p>
      <w:pPr>
        <w:pStyle w:val="Heading3"/>
      </w:pPr>
      <w:r>
        <w:t xml:space="preserve">IR 미팅 응답 가이드</w:t>
      </w:r>
    </w:p>
    <w:p>
      <w:pPr>
        <w:pStyle w:val="BlockText"/>
      </w:pPr>
      <w:r>
        <w:rPr>
          <w:i/>
          <w:iCs/>
        </w:rPr>
        <w:t xml:space="preserve">“기술 디테일은 특허 출원 진행 중이라 NDA 체결 후 데이터룸에서 공유 가능합니다.”</w:t>
      </w:r>
      <w:r>
        <w:t xml:space="preserve"> </w:t>
      </w:r>
      <w:r>
        <w:t xml:space="preserve">→</w:t>
      </w:r>
      <w:r>
        <w:t xml:space="preserve"> </w:t>
      </w:r>
      <w:r>
        <w:t xml:space="preserve">“Patent-pending”</w:t>
      </w:r>
      <w:r>
        <w:t xml:space="preserve"> </w:t>
      </w:r>
      <w:r>
        <w:t xml:space="preserve">상태가 회사 정량적 자산으로 인정됨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작업-일정"/>
    <w:p>
      <w:pPr>
        <w:pStyle w:val="Heading2"/>
      </w:pPr>
      <w:r>
        <w:t xml:space="preserve">📅 작업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(현재)</w:t>
            </w:r>
          </w:p>
        </w:tc>
        <w:tc>
          <w:tcPr/>
          <w:p>
            <w:pPr>
              <w:pStyle w:val="Compact"/>
            </w:pPr>
            <w:r>
              <w:t xml:space="preserve">이번 주</w:t>
            </w:r>
          </w:p>
        </w:tc>
        <w:tc>
          <w:tcPr/>
          <w:p>
            <w:pPr>
              <w:pStyle w:val="Compact"/>
            </w:pPr>
            <w:r>
              <w:t xml:space="preserve">Strategic Overview 1-pager 완성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다음 주</w:t>
            </w:r>
          </w:p>
        </w:tc>
        <w:tc>
          <w:tcPr/>
          <w:p>
            <w:pPr>
              <w:pStyle w:val="Compact"/>
            </w:pPr>
            <w:r>
              <w:t xml:space="preserve">Dual-Brand Strategy 골격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1-2개월</w:t>
            </w:r>
          </w:p>
        </w:tc>
        <w:tc>
          <w:tcPr/>
          <w:p>
            <w:pPr>
              <w:pStyle w:val="Compact"/>
            </w:pPr>
            <w:r>
              <w:t xml:space="preserve">IMEM-DM 특허 명세서 초안 (변리사 협업)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펀드레이징 D-2개월</w:t>
            </w:r>
          </w:p>
        </w:tc>
        <w:tc>
          <w:tcPr/>
          <w:p>
            <w:pPr>
              <w:pStyle w:val="Compact"/>
            </w:pPr>
            <w:r>
              <w:t xml:space="preserve">자산 풀 패키지 정비 (시각 자료 추가)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핵심-원칙-focus-on-인크레티나-i"/>
    <w:p>
      <w:pPr>
        <w:pStyle w:val="Heading2"/>
      </w:pPr>
      <w:r>
        <w:t xml:space="preserve">⚠️ 핵심 원칙: Focus on 인크레티나 i</w:t>
      </w:r>
    </w:p>
    <w:p>
      <w:pPr>
        <w:pStyle w:val="FirstParagraph"/>
      </w:pPr>
      <w:r>
        <w:t xml:space="preserve">본 자산은</w:t>
      </w:r>
      <w:r>
        <w:t xml:space="preserve"> </w:t>
      </w:r>
      <w:r>
        <w:rPr>
          <w:b/>
          <w:bCs/>
        </w:rPr>
        <w:t xml:space="preserve">인크레티나 i 상용화 성공이 1순위</w:t>
      </w:r>
      <w:r>
        <w:t xml:space="preserve">라는 전제 하에 만들어집니다.</w:t>
      </w:r>
    </w:p>
    <w:p>
      <w:pPr>
        <w:pStyle w:val="Compact"/>
        <w:numPr>
          <w:ilvl w:val="0"/>
          <w:numId w:val="1001"/>
        </w:numPr>
      </w:pPr>
      <w:r>
        <w:t xml:space="preserve">팀 채용·마케팅·제품 개발 리소스는</w:t>
      </w:r>
      <w:r>
        <w:t xml:space="preserve"> </w:t>
      </w:r>
      <w:r>
        <w:rPr>
          <w:b/>
          <w:bCs/>
        </w:rPr>
        <w:t xml:space="preserve">100% 인크레티나 i에 집중</w:t>
      </w:r>
    </w:p>
    <w:p>
      <w:pPr>
        <w:pStyle w:val="Compact"/>
        <w:numPr>
          <w:ilvl w:val="0"/>
          <w:numId w:val="1001"/>
        </w:numPr>
      </w:pPr>
      <w:r>
        <w:t xml:space="preserve">IMEM-DM 자산은</w:t>
      </w:r>
      <w:r>
        <w:t xml:space="preserve"> </w:t>
      </w:r>
      <w:r>
        <w:rPr>
          <w:b/>
          <w:bCs/>
        </w:rPr>
        <w:t xml:space="preserve">VC 미팅 외에는 거론하지 않음</w:t>
      </w:r>
    </w:p>
    <w:p>
      <w:pPr>
        <w:pStyle w:val="Compact"/>
        <w:numPr>
          <w:ilvl w:val="0"/>
          <w:numId w:val="1001"/>
        </w:numPr>
      </w:pPr>
      <w:r>
        <w:t xml:space="preserve">본 자산은</w:t>
      </w:r>
      <w:r>
        <w:t xml:space="preserve"> </w:t>
      </w:r>
      <w:r>
        <w:rPr>
          <w:b/>
          <w:bCs/>
        </w:rPr>
        <w:t xml:space="preserve">청사진(blueprint)이지 작업 지시서가 아님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2026-04-25T09:19:34Z</dcterms:created>
  <dcterms:modified xsi:type="dcterms:W3CDTF">2026-04-25T09:19:34Z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