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abpebrple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PAPER 4 — MATHEMATICS &amp; CRYPTOGRAPHY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j60aeeggy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Formal Cryptographic Model of NOVAK: Deterministic Execution, HVET, RGAC, and Provable Action Boundaries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n7upms3es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56zz97f6c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presents the mathematical foundations of the NOVAK Protocol, focusing on deterministic proof-before-action execution, hash verification primitives, and the Recursive Global Audit Chain. We formally define the system’s correctness properties, failure boundaries, and cryptographic assumptions.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vky0ko5y4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NOVAK Protocol enforces deterministic computational integrity through: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Identity Receipts (EIR)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Hash-Verified Execution Traces (HVET)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Global Audit Chains (RGAC)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Safety Gates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NOVAK with research traditions in: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verification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commitments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checking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attested execution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computing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ke5kg428k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Mathematical Preliminaries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= rule function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= input data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= R(D)</w:t>
      </w:r>
      <w:r w:rsidDel="00000000" w:rsidR="00000000" w:rsidRPr="00000000">
        <w:rPr>
          <w:rtl w:val="0"/>
        </w:rPr>
        <w:t xml:space="preserve"> = correct output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= H(R)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HD = H(D)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 = H(O)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constructs: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HVET = H( HR ∥ HD ∥ HO ∥ timestamp 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 is a cryptographic hash satisfying: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preimage resistance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second-preimage resistance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 resistance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ipu1a7fad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Deterministic Safety Gate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Safety Gate enforces: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If HVET_proposed ≠ HVET_expected → Reject Execution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probabilistic interpretations.</w:t>
        <w:br w:type="textWrapping"/>
        <w:t xml:space="preserve"> No heuristics.</w:t>
        <w:br w:type="textWrapping"/>
        <w:t xml:space="preserve"> No learning-based inference.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hard, algebraic execution rule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ofw0ts5yw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Recursive Global Audit Chain (RGAC)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action appends: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RGAC(n+1) = H( RGAC(n) ∥ HVET(n) 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immutability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consistency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verifiability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ordering guarantees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 with blockchain </w:t>
      </w:r>
      <w:r w:rsidDel="00000000" w:rsidR="00000000" w:rsidRPr="00000000">
        <w:rPr>
          <w:b w:val="1"/>
          <w:bCs w:val="1"/>
          <w:rtl w:val="0"/>
        </w:rPr>
        <w:t xml:space="preserve">only in audit</w:t>
      </w:r>
      <w:r w:rsidDel="00000000" w:rsidR="00000000" w:rsidRPr="00000000">
        <w:rPr>
          <w:rtl w:val="0"/>
        </w:rPr>
        <w:t xml:space="preserve">,</w:t>
        <w:br w:type="textWrapping"/>
        <w:t xml:space="preserve"> NOT in execution, consensus, or decentralization.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2b0fdpes9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Correctness Theorems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6a6dj5p95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Theorem 1: Undetectable Tampering is Impossible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 is secure and HVET includes HR, HD, HO, then: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attempt to modify: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rule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input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output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values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a mismatch.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jd417q4vm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Theorem 2: Unauthorized Execution is Undecidable Under NOVAK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deterministic R and validated HVET: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R'(D') cannot execute if H(R'), H(D'), H(R'(D')) differ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cq4bekpyx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Theorem 3: Forward Integrity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function of future state can retroactively alter past RGAC entries without breaking hash hardness assumptions.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po3vx83hr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Computational Hardness Model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relies solely on: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SHA-256 class hash functions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Concatenation commitments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for asymmetric cryptography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for zero-knowledge proofs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for consensus protocols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increases: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implementability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verifiability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ajz3ekpfr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a deterministic integrity enforcement system whose mathematical properties ensure unforgeable execution. It represents a new category of cryptographically enforced computation.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