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grcrp7qw1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SECURITY MODEL &amp; THREAT SURFACES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has a radically different security model from any existing system.</w:t>
        <w:br w:type="textWrapping"/>
        <w:t xml:space="preserve"> It is designed to withstand: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insider threats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actors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institutions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AI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rogue robots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bias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cross-jurisdiction fraud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nation-state attacks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tampering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forgery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compromise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deception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manipulation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cyber warfare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NOVAK’s architecture is built under the principle: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“If a system can act without proving correctness, it can be compromised without detection.”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eliminates this possibility through: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execution (L1)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non-malleable data and output (L2–L4)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pre-execution hashing (L5)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execution (L6)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verifiability (L7)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ordering (L8)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consistency (L9)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interoperability (L10)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verifiability (L11)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trust (L12)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determinism (L13)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non-deviation (L14)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auditability (L15)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(PL-X)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psycho-social (PS-X)</w:t>
      </w:r>
      <w:r w:rsidDel="00000000" w:rsidR="00000000" w:rsidRPr="00000000">
        <w:rPr>
          <w:rtl w:val="0"/>
        </w:rPr>
        <w:t xml:space="preserve"> enforcement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the </w:t>
      </w:r>
      <w:r w:rsidDel="00000000" w:rsidR="00000000" w:rsidRPr="00000000">
        <w:rPr>
          <w:b w:val="1"/>
          <w:bCs w:val="1"/>
          <w:rtl w:val="0"/>
        </w:rPr>
        <w:t xml:space="preserve">closest possible model to an unbreakable execution system</w:t>
      </w:r>
      <w:r w:rsidDel="00000000" w:rsidR="00000000" w:rsidRPr="00000000">
        <w:rPr>
          <w:rtl w:val="0"/>
        </w:rPr>
        <w:t xml:space="preserve"> under modern computing theory and adversarial models.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pez51gqsz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SECURITY PRINCIPLES THAT GOVERN NOVAK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security is built on </w:t>
      </w:r>
      <w:r w:rsidDel="00000000" w:rsidR="00000000" w:rsidRPr="00000000">
        <w:rPr>
          <w:b w:val="1"/>
          <w:bCs w:val="1"/>
          <w:rtl w:val="0"/>
        </w:rPr>
        <w:t xml:space="preserve">seven foundational principles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hrgy11fdh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Proof-before-action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system, human, AI, robot, or government can act without providing cryptographic proof.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9kmxz1oer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Identity-bound execution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actions permanently bind the initiator.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r25fp91or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Deterministic rule-of-law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ambiguous, interpretive, or stochastic behaviors allowed.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kppj4u1i7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Universal immutability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Tampering anywhere invalidates everything forward.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m27cqwf5s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Layered physical-to-social defenses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PL-X + PS-X protect both electrons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human behavior.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hzzydorqs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Zero implicit trust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decisions must be verifiable publicly.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w7aozb8qj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Global recursive auditability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becomes part of an infinite audit chain.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tckcbyq47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THREAT SURFACE ANALYSIS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categorizes threats into nine major domains: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Threats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Threats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Kernel Threats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Network/Transport Threats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API/Application Threats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AI/Model Threats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Robotics/Physical Action Threats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Government/Regulatory Threats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Human/Psycho-Social Threats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is described below with how NOVAK defeats them.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edzaj4ei1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HARDWARE THREAT DOMAIN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(PL-X Addendum — Physical Layer Enforcement)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py0x4ab5j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Threats: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Fault injection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skew attacks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Timing-source manipulation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glitching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interference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trojans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PUF manipulation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TPM spoofing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Side-channel leakage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Rowhammer and bit-flip injection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2r5ko68qq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PL-X metastability detection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device-hash binding in EIR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drift-profile sealing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propagation-delay fingerprints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thermal/EM environmental hashing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hardware attestation in RGAC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timing validation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physical state deviates → Safety Gate blocks execution.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28osjnmw2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FIRMWARE THREAT DOMAIN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z7j1gicu8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Threats: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malicious firmware flashing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pre-boot malware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DMA-based privilege escalation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microcode manipulation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instruction injection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2jlbodjx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Defenses: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firmware regions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PUF-anchored boot lineage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firmware-hash sealing in HVET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pre-execution firmware proof (L1–L5)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checks jurisdiction/device coherence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Firmware not matching canonical hashes = absolute execution halt.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lag7w5n7y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OPERATING SYSTEM THREAT DOMAIN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vmu97ldqo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Threats: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rootkits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syscall hooking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nondeterministic scheduling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logging manipulation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impersonation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19884n2no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determinized kernel syscall graph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system processes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state commitments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scheduler enforcement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syscall lineage in RGAC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Any deviation → chain invalidation → execution impossible.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u4ezjrik8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NETWORK THREAT DOMAIN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hxi4fys0z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Threats: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packet replay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spoofing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manipulation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man-in-the-middle (MITM)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forgery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hijacking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cua025sqw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identity-bound packet envelopes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timestamp lineage (T)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non-replayable routing-chain signatures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packet-hash insertion into EIR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consistency (L9)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network cannot prove integrity, NOVAK refuses the data.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sp3b6k7jm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API / APPLICATION THREAT DOMAIN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26ilq05qh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Threats: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injection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violation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impersonation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hidden-state logic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fuzzy or probabilistic logic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mutating decision paths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q5j5fjvg8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Defenses: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schema-lock via HD hashing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functions only (L1)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outputs only (L4)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API-call hashing in HVET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requirement for every call (L6)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intent-modeling against fraud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must become </w:t>
      </w:r>
      <w:r w:rsidDel="00000000" w:rsidR="00000000" w:rsidRPr="00000000">
        <w:rPr>
          <w:b w:val="1"/>
          <w:bCs w:val="1"/>
          <w:rtl w:val="0"/>
        </w:rPr>
        <w:t xml:space="preserve">deterministic rule engines</w:t>
      </w:r>
      <w:r w:rsidDel="00000000" w:rsidR="00000000" w:rsidRPr="00000000">
        <w:rPr>
          <w:rtl w:val="0"/>
        </w:rPr>
        <w:t xml:space="preserve">, not flexible logic trees.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19lblvwci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/ MACHINE LEARNING THREAT DOMAIN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jknkblgce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Threats: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hallucinations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stochastic outputs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drift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manipulation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exploitation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perturbations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impersonation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self-modifying AI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nmuehxfqk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Defenses: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determinized inference graphs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model-weight hashing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pre-computation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rule purity checks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intent alignment (PS-X)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RL/LLM/robotics bound to EIR identity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chain-of-thought non-malleability enforcement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the </w:t>
      </w:r>
      <w:r w:rsidDel="00000000" w:rsidR="00000000" w:rsidRPr="00000000">
        <w:rPr>
          <w:b w:val="1"/>
          <w:bCs w:val="1"/>
          <w:rtl w:val="0"/>
        </w:rPr>
        <w:t xml:space="preserve">antidote</w:t>
      </w:r>
      <w:r w:rsidDel="00000000" w:rsidR="00000000" w:rsidRPr="00000000">
        <w:rPr>
          <w:rtl w:val="0"/>
        </w:rPr>
        <w:t xml:space="preserve"> to undeterministic AI behavior.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ax6b56uh8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ROBOTIC &amp; AUTONOMOUS SYSTEMS THREAT DOMAIN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d7jw2k0f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Threats: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spoofing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drift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autonomous action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unbounded state transitions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adversarial environment manipulation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malfunctioning control loops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lnfyzb7zx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motion graph hashing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attestation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physical movements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trajectory prediction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environment signatures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unbreakable RGAC audit lineage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robot cannot move unless the movement is proven safe, deterministic, and identity-bound.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xv9beeanl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REGULATORY / GOVERNMENT THREAT DOMAIN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</w:t>
      </w:r>
      <w:r w:rsidDel="00000000" w:rsidR="00000000" w:rsidRPr="00000000">
        <w:rPr>
          <w:i w:val="1"/>
          <w:i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because NOVAK is built as a </w:t>
      </w:r>
      <w:r w:rsidDel="00000000" w:rsidR="00000000" w:rsidRPr="00000000">
        <w:rPr>
          <w:b w:val="1"/>
          <w:bCs w:val="1"/>
          <w:rtl w:val="0"/>
        </w:rPr>
        <w:t xml:space="preserve">regulatory execution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m0zy1vsh1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Threats: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inconsistent decisions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or biased reviews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officials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data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case files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timestamps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forged signatures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falsified VA/IRS/DoD determinations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modifications to public records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nehgqasdr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Defenses: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determinism (L13)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verifiability (L11)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identity-bound rulings (L6)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lineage (RGAC)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attestation (HD)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pre-execution determinism (SG)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vector detection (PS-X)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prevents “bad government days.”</w:t>
        <w:br w:type="textWrapping"/>
        <w:t xml:space="preserve"> The rules, evidence, and outcomes must always match.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njpgbb92e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HUMAN &amp; PSYCHO-SOCIAL THREAT DOMAIN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(PS-X Addendum — Psycho-Social Integrity Enforcement)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fo142oa9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Threats: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lying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engineering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user intent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manipulation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bias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insider threats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collusion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duress actions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impersonation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rulbuqqda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NOVAK Defenses: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intent-profile hashing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signature tracking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fraud-pattern detection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deception-surface bounding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identity+device+jurisdiction triplet binding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EIR identity sealing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anomalies recorded permanently in RGAC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cannot fake an action, motive, or identity.</w:t>
        <w:br w:type="textWrapping"/>
        <w:t xml:space="preserve"> NOVAK cryptographically binds behavior to identity.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de6ukco7s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NATION-STATE THREAT MODEL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designed to survive: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APTs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SCADA attacks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compromise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packet injection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adversaries (post-quantum upgrade-ready)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deepfake identity attacks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forgery at scale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cross-jurisdiction evidence manipulation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survives nation-state assaults because: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action can occur without proof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cannot be swapped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roots are cryptographically sealed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audit chain is globally recursive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 is enforced before the system does </w:t>
      </w:r>
      <w:r w:rsidDel="00000000" w:rsidR="00000000" w:rsidRPr="00000000">
        <w:rPr>
          <w:i w:val="1"/>
          <w:iCs w:val="1"/>
          <w:rtl w:val="0"/>
        </w:rPr>
        <w:t xml:space="preserve">anything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something </w:t>
      </w:r>
      <w:r w:rsidDel="00000000" w:rsidR="00000000" w:rsidRPr="00000000">
        <w:rPr>
          <w:b w:val="1"/>
          <w:bCs w:val="1"/>
          <w:rtl w:val="0"/>
        </w:rPr>
        <w:t xml:space="preserve">no existing system</w:t>
      </w:r>
      <w:r w:rsidDel="00000000" w:rsidR="00000000" w:rsidRPr="00000000">
        <w:rPr>
          <w:rtl w:val="0"/>
        </w:rPr>
        <w:t xml:space="preserve"> does.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82w8im56u6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INSIDER THREAT MODEL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Insiders typically cause the worst breaches.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prevents: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 log modifications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data changes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spoofing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tampering with case files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deleting or altering records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bypassing the chain of authority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modifying outputs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privileged accounts to commit fraud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  <w:br w:type="textWrapping"/>
        <w:t xml:space="preserve"> Because every insider action is: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identity-bound (EIR)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pre-hashed (HVET)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globally audited (RGAC)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physically anchored (PL-X)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intent-profiled (PS-X)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Insiders cannot act without leaving a perfect, immutable, public forensic trail.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ndr382okx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ATTACK SUMMARY TABLE</w:t>
      </w:r>
    </w:p>
    <w:tbl>
      <w:tblPr>
        <w:tblStyle w:val="Table1"/>
        <w:tblW w:w="6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760"/>
        <w:gridCol w:w="1895"/>
        <w:tblGridChange w:id="0">
          <w:tblGrid>
            <w:gridCol w:w="2405"/>
            <w:gridCol w:w="1760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NOVAK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Hardware tampering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PL-X + 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L0, L6, L8, L14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Firmware compromise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SG + RGAC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L1, L4, L7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Kernel tampering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OS + RGAC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L2–L4, L11, L14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Network spoofing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Network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L6, L8, L9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API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API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L2–L4, L6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AI hallucination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L1, L4, L14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Robot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Robotics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L6, L14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Regulatory corruption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Gov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L11, L13, L15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Human deception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PS-X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L6, L11, L12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