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c0q1ybbs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NOVAK UNIFIED ALPHABETICAL GLOSSARY (UTG-1A)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gdxqpa2jg42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Complete alphabetical index of all scientific, cryptographic, regulatory, AI, robotics, and cross-domain terms used across all NOVAK standards.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h1nmyzncn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96784extc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 — Audit Chain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term referring to the NOVAK </w:t>
      </w:r>
      <w:r w:rsidDel="00000000" w:rsidR="00000000" w:rsidRPr="00000000">
        <w:rPr>
          <w:b w:val="1"/>
          <w:bCs w:val="1"/>
          <w:rtl w:val="0"/>
        </w:rPr>
        <w:t xml:space="preserve">Recursive Global Audit Chain (RGAC)</w:t>
      </w:r>
      <w:r w:rsidDel="00000000" w:rsidR="00000000" w:rsidRPr="00000000">
        <w:rPr>
          <w:rtl w:val="0"/>
        </w:rPr>
        <w:t xml:space="preserve"> — an immutable lineage of proof objects.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tc7uma98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 — Adversarial Drift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in input, interpretation, rule, output, or embedding-space vector designed to evade detection.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mwof4nvxq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 — Adversarial Prompt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prompt designed to deceive an AI, disrupt determinism, or bypass the Safety Gate.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tv9gxtgj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 — AI Convergence Check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that multiple AI models produce consistent outputs within deterministic tolerance.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vkf2hg8dp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 — Ambiguity Matrix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NOVAK structure that maps linguistic, regulatory, semantic, and cross-language ambiguity vectors.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bikk6vyzy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A6 — Argmax-Shift Attack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adversarial technique causing a high-confidence but incorrect output by altering internal logits.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avcs27oxo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A7 — Attested Input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that has passed identity, provenance, and state validation before being hashed into HD.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fszlqy3f5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rndsobzqy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 — Boundary Drift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deviation that keeps output within acceptable structural bounds but alters meaning.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9fryi7l8l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 — Behavioral Vector (PS-X)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interaction patterns measured to detect fraud, coercion, or intent manipulation.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le6gszn13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dtxbjqtge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— Canonical Rule Form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structural, whitespace-normalized, syntactically stable representation of a rule for hashing.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cg9mcgycf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— Canonicalization Pipeline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multi-step process that transforms any input into deterministic form before hashing.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2p91brg25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— Chain Link Hash (RGAC)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Link=SHA256(HVETprev∥HVETcurrent)Link = SHA256(HVET_{prev} \| HVET_{current})Link=SHA256(HVETprev​∥HVETcurrent​)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8uot99vau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 — CJCM (Cross-Jurisdiction Compliance Matrix)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ensuring policy equivalence across federal, state, international, military, or corporate systems.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p88ec89bo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C5 — CPF-L (Cross-System Proof Federation Layer)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SP-8 subsystem enabling cross-agency, cross-organization proof interoperability.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u85hc69gv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C6 — Convergence Tolerance (ε)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allowed drift between AI or system outputs before execution is blocked.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rq1zf6hov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C7 — Cryptographic Domain Binding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mandatory requirement that every action is bound to its domain context (healthcare, finance, robotics, etc.).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b7q260u5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5zmutahdq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 — DCM (Deterministic Convergence Model)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 model ensuring identical outputs across architectures, quantization levels, and models.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rplfn4mg0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 — Deterministic Freeze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halt when model outputs diverge.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ck7ppomum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 — Deterministic Ordering (DGO)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constraint requiring chronological sequence integrity for all EIRs.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sdu1uni6k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D4 — Drift Vector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vdrift=Oexpected−Oactualv_{drift} = O_{expected} - O_{actual}vdrift​=Oexpected​−Oactual​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b2vl78v99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D5 — Domain Interface Specification (N-DIS)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Industry-specific rule sets for VA, DoD, finance, robotics, AI, medical, aviation, etc.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ij7g64bul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ew1cbzlul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 — EF Mode (Execution Freeze Mode)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halt triggered by drift, rule mismatch, RGAC anomaly, PL-X/PS-X violation.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kzybrc0a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 — EIR (Execution Identity Receipt)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Pre-execution proof object containing: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hash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identity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PL-X/PS-X results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c0omtklys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E3 — Embedding Drift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 between embedding vectors at time t and t-1: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d=∥Et−Et−1∥2d = \|E_t - E_{t-1}\|_2d=∥Et​−Et−1​∥2​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qc25jn1m8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E4 — Evidence Packet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Canonicalized set of structured evidence supporting a decision. Always hashed into HD.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rt9lnlqa3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2ytq777ox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F1 — Federated Proof Envelope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Cross-organization packet of HVET/EIR/RGAC components exchanged over CPF-L.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zso3ibwm1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F2 — Freeze-Thaw Consistency Rule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can only resume if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frozen-state proofs converge post-resolution.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2yz69c1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F3 — Fraud Vector (PS-X)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or structural indicators of human-origin manipulation.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lshsh7mgj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ur8huys8h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GDEL (Global Deterministic Enforcement Layer)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SP-8 Section 41 enforcement surface conditioning all execution on verified proof.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7nfqv2n7v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Gradient-Space Drift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Embeddings-space deviation measured via cosine similarity or L2 norm.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3bh28kb30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Governance Canon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unified rule-set defining how the NOVAK system governs decisions across domains.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w65pgr8n9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6t8yp8kkw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— HARMONEE (retired name)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name for the </w:t>
      </w:r>
      <w:r w:rsidDel="00000000" w:rsidR="00000000" w:rsidRPr="00000000">
        <w:rPr>
          <w:b w:val="1"/>
          <w:bCs w:val="1"/>
          <w:rtl w:val="0"/>
        </w:rPr>
        <w:t xml:space="preserve">Safety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fylwyobtr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 — HD (Input Hash)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HD=SHA256(Inputcanonical)H_D = SHA256(Input_{canonical})HD​=SHA256(Inputcanonical​)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1zjowdktq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 — HO (Output Hash)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HO=SHA256(Outputexpected)H_O = SHA256(Output_{expected})HO​=SHA256(Outputexpected​)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2bxroah22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 — HR (Rule Hash)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HR=SHA256(Rulecanonical)H_R = SHA256(Rule_{canonical})HR​=SHA256(Rulecanonical​)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u8lh4zo0c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H5 — HVET (Hash-Verified Execution Token)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HVET=SHA256(HR∥HD∥HO∥T)HVET = SHA256(H_R \| H_D \| H_O \| T)HVET=SHA256(HR​∥HD​∥HO​∥T)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kxeoxvns0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H6 — Human Drift Metric (PS-X)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quantitative measure of human deception vectors.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nvprmgo8n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dsyy3c82d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I1 — IBF (Integrity Binding Function)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SP-4 formal function binding rule, input, and output.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oiyu6lgst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I2 — Identity Anchor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cryptographically attached identity metadata in an EIR.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kputqn6zr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I3 — Interpretation Drift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deviation between intended and perceived meaning.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na77bwkbh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vg73mlai8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J1 — Jurisdiction Overlay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legal/regulatory layer applied to U-PEF mapping for multi-region compliance (EU/US/DoD/VA/etc).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hq1gua72jc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ms1niu5e2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K1 — Kernel Determinism Check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internal model kernels (transformer blocks, ops) behave identically across environments.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tb5h6blio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1vb1c74jj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L1 — Legal Consistency Envelope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ensuring regulatory, statutory, and evidentiary correctness before action.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6403oy1rq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L2 — Linguistic Drift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in meaning detectable through semantic-space vector changes.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jnsu2heeqy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ao945uwbd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M1 — Multi-Model Reconciliation Layer (MR-L)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transformers, diffusion models, robotics controllers, and symbolic engines produce consistent outputs.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vxyo5g5xl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M2 — Metastability Tolerance (PL-X)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Numeric value indicating acceptable physical-layer instability.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nq98rlbdc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M3 — Model Drift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dmodel=∣O1−O2∣d_{model} = |O_1 - O_2|dmodel​=∣O1​−O2​∣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hb2b1d4k8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krvsmi27b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N1 — N-DIS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Domain Interface Specification.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7e7w71uzt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N2 — NIPS (retired name)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name for EIR.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29d7asgb6n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1evunqvyk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O1 — Output Canonicalizer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that normalizes model/system outputs for deterministic hashing.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3246mt9z18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e6m4itgc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 — PBA (Proof-Before-Action)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gating requirement for all execution.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cr2vvje3u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 — PL-X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Layer Integrity Addendum.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d4zk65e0i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 — Policy Drift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dpolicy=H(Pt)−H(Pref)d_{policy} = H(P_t) - H(P_{ref})dpolicy​=H(Pt​)−H(Pref​)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o2nnl9bmm9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P4 — PS-X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Psycho-Social Integrity Addendum.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etfu25sc28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ykguuxw1t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 — Quantization Drift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Deviation caused by differing numeric precision in AI models (FP32 → BF16 → INT8).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kbkd4o9kp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y0dfygol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R1 — REVELATION (retired name)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name for RGAC.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k8dc95fe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R2 — RGAC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Global Audit Chain.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l2idrsjklj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R3 — Rule Canonicalizer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Transforms regulatory or computational rule text into deterministic form.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hfsukmjqxn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R4 — Recursive Federation Oracle (CPF-L)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Federates proofs between systems.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4azz8rj4o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rglx2owtk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— Safety Gate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halting mechanism enforcing all NOVAK laws + PL-X/PS-X.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60niywhhic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— Semantic Drift Sensitivity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 for acceptable meaning change in text outputs.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jhrwgd14f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— Signature Envelope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Cryptographic structure containing identity and verification metadata.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zvb1wkurh8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m0ajnjgu9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T1 — Timestamp Determinism Rule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monotonic timestamps for EIRs.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37go4mnge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T2 — Truth Intersection Rule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Cross-model agreement principle: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Truth=⋂OiTruth = \bigcap O_iTruth=⋂Oi​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9kknhlufq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T3 — Threat Model Vector (NTM Series)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representation of adversary capability.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8018azchc2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8rxk2vogf9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U1 — U-PEF (Universal Proof Exchange Format)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proof packet used across all systems.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s5hrlt9ff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U2 — Upper Drift Bound (ε)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admissible drift allowed before execution is blocked.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5dr4142sel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43nhw2f3ul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— Verification Bus (CS-VBUS)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Protocol-independent transport layer for U-PEF and EIR exchange.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bzc2ihmpak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 — Vector-Field Drift Map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Gradient-field representation of drift across model layers.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pis210c81w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05j0vags2y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W1 — Weighted Drift Scalar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dw=∑iwi⋅did_w = \sum_i w_i \cdot d_idw​=i∑​wi​⋅di​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mjbk27nf83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vio8m4ik5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X1 — Cross-Domain Drift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drift that manifests differently across systems (e.g., EHR vs. claims pipeline).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fx3psjyin7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5x45ur9lvc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Y1 — Yield-Safe Reconciliation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reconciliation method ensuring no harmful action results from divergence.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8gbzy71nl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bgglehjtgp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Z1 — Zero-Trust Deterministic Execution Principle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NOVAK’s rule that execution must rely on </w:t>
      </w:r>
      <w:r w:rsidDel="00000000" w:rsidR="00000000" w:rsidRPr="00000000">
        <w:rPr>
          <w:i w:val="1"/>
          <w:iCs w:val="1"/>
          <w:rtl w:val="0"/>
        </w:rPr>
        <w:t xml:space="preserve">cryptography only</w:t>
      </w:r>
      <w:r w:rsidDel="00000000" w:rsidR="00000000" w:rsidRPr="00000000">
        <w:rPr>
          <w:rtl w:val="0"/>
        </w:rPr>
        <w:t xml:space="preserve">, never human or system trust.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