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g1sut95mx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SP-3 — Safety Gate + PL-X + PS-X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Protocol Standards Series — SP-3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 1.0 — November 2025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Open Draft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Author: Matthew Novak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 PBAS-03 (Proof-Before-Action Systems — Safety and Integrity Layers)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pspqje65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NOVAK SP-3 — SAFETY LAYER STANDARD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Formal Specification for: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 — Deterministic safety enforcement layer (formerly HARMONEE)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PL-X</w:t>
      </w:r>
      <w:r w:rsidDel="00000000" w:rsidR="00000000" w:rsidRPr="00000000">
        <w:rPr>
          <w:rtl w:val="0"/>
        </w:rPr>
        <w:t xml:space="preserve"> — Physical-Layer Integrity Addendum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PS-X</w:t>
      </w:r>
      <w:r w:rsidDel="00000000" w:rsidR="00000000" w:rsidRPr="00000000">
        <w:rPr>
          <w:rtl w:val="0"/>
        </w:rPr>
        <w:t xml:space="preserve"> — Psycho-Social / Human Adversary Addendum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defines all constraints that prevent fraud, corruption, tampering, mis-execution, misinterpretation, bias, and malicious intent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execution.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safety backbone of all NOVAK-compliant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fme6fqcpm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Model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Physical-Layer Addendum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Psycho-Social Addendum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Rules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Adversary Protections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Algorithms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Categories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Levels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p5ra2is23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defines the full deterministic safety system for NOVAK: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 prevents any execution until proof is validated.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PL-X</w:t>
      </w:r>
      <w:r w:rsidDel="00000000" w:rsidR="00000000" w:rsidRPr="00000000">
        <w:rPr>
          <w:rtl w:val="0"/>
        </w:rPr>
        <w:t xml:space="preserve"> handles failures caused by </w:t>
      </w:r>
      <w:r w:rsidDel="00000000" w:rsidR="00000000" w:rsidRPr="00000000">
        <w:rPr>
          <w:i w:val="1"/>
          <w:i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: voltage drift, timing jitter, metastability, damaged memory.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PS-X</w:t>
      </w:r>
      <w:r w:rsidDel="00000000" w:rsidR="00000000" w:rsidRPr="00000000">
        <w:rPr>
          <w:rtl w:val="0"/>
        </w:rPr>
        <w:t xml:space="preserve"> handles failures caused by </w:t>
      </w:r>
      <w:r w:rsidDel="00000000" w:rsidR="00000000" w:rsidRPr="00000000">
        <w:rPr>
          <w:i w:val="1"/>
          <w:iCs w:val="1"/>
          <w:rtl w:val="0"/>
        </w:rPr>
        <w:t xml:space="preserve">humans</w:t>
      </w:r>
      <w:r w:rsidDel="00000000" w:rsidR="00000000" w:rsidRPr="00000000">
        <w:rPr>
          <w:rtl w:val="0"/>
        </w:rPr>
        <w:t xml:space="preserve">: fraud, deception, manipulation, bias, malicious instruction.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ensure that even if: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CPU lies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lies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regulator lies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robot deviates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manipulates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glitches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attempts to override execution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…NOVAK will detect and block the output before harm can occur.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urd63opox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Purpose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SP-3 is to define: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NOVAK detects physical and human adversaries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Safety Gate evaluates anomalies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signals MUST be inspected before execution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conditions immediately block execution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machine, human, and environmental factors interact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is mandatory for any system performing high-impact or regulated actions.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g1d4n0qcb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Definitions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12z18jsa7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Gate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deterministic gatekeeper that runs prior to execution.</w:t>
        <w:br w:type="textWrapping"/>
        <w:t xml:space="preserve"> Execution is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if any inconsistency is detected.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k4ip1rlx7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Physical Layer Integrity Addendum</w:t>
      </w:r>
      <w:r w:rsidDel="00000000" w:rsidR="00000000" w:rsidRPr="00000000">
        <w:rPr>
          <w:rtl w:val="0"/>
        </w:rPr>
        <w:t xml:space="preserve">, governing environmental &amp; hardware anomalies.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0m123ya7w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Psycho-Social Integrity Addendum</w:t>
      </w:r>
      <w:r w:rsidDel="00000000" w:rsidR="00000000" w:rsidRPr="00000000">
        <w:rPr>
          <w:rtl w:val="0"/>
        </w:rPr>
        <w:t xml:space="preserve">, governing human fraud, bias, and intent-based manipulation.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guoin2xe6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Adversary Classes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recognizes five adversary types: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Automated/AI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is explicitly modeled.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a22ff4f02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Safety Gate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enforces: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12lh1rm0o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Determinism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nondeterministic rules or branching paths.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7a6i2k23i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Completeness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proofs MUST be included.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m62eo2g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Consistency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Inputs, rules, and outputs must match HVET commitments.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lzg19mjw9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Integrity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timestamp, identity, or lineage manipulation allowed.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trsp3rsz7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Isolation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side channels may influence execution outcome.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2q6y27yme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Non-Override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actor may bypass Safety Gate — including system owners.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suoq7ehdd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PL-X — Physical Layer Standard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detects anomalies caused by: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 jitter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instability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skew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electromagnetic noise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RAM blocks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writes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corruption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aging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radiation bit flips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runaway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ensures physical reality matches digital expectation.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2etqnezfz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Physical Signal Requirements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requires monitoring of:</w:t>
      </w:r>
    </w:p>
    <w:tbl>
      <w:tblPr>
        <w:tblStyle w:val="Table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670"/>
        <w:tblGridChange w:id="0">
          <w:tblGrid>
            <w:gridCol w:w="206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cycle drift, PLL jitter, micro-timing anomalies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ECC errors, parity faults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undervoltage, overvoltage spikes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Thermal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temperature spikes, throttling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Instruction Pathing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illegal instruction, speculative mismatch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checksum mismatch, sector rot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w8m8msuxh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Immediate Block Conditions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must reject execution if: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ECC error present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drift &gt; manufacturer threshold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metastability detected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thermal delta &gt; 15°C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write-amplification mismatch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buffer detected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5njs6x487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PS-X — Psycho-Social Addendum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models human deception, intent manipulation, and fraud.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was designed specifically for government, healthcare, financial, legal, and public-service systems.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zwg0i7rcd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Human Adversary Categories</w:t>
      </w:r>
    </w:p>
    <w:tbl>
      <w:tblPr>
        <w:tblStyle w:val="Table2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090"/>
        <w:tblGridChange w:id="0">
          <w:tblGrid>
            <w:gridCol w:w="2150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Malicious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Intentionally alters data or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Manipulator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Attempts to trick the system into harmful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Opportunistic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Exploits ambiguity or human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Social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Exploits trust, authority, or cognitive bias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Rogue Regulator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Attempts to bypass rules for personal gain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pwdwm4nvl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Detection Signals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inspects: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patterns indicating override attempts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keywords ("override", "disable", "force", "cheat")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improbable identity claims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justification fields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mismatched timestamps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manipulation cues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incongruence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rule-set inconsistency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coercion indicators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metadata</w:t>
        <w:br w:type="textWrapping"/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c2wj5e884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Automatic Rejection Patterns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must block execution if: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to suppress evidence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ruleset mismatch &gt; 0 bits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indicator &gt; risk threshold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absent or contradictory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ID provenance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intent indicators detected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z9q9mp25ux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Enforcement Rules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mandates: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00ofgkd2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No execution without validated HVET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(EIR required for all high-impact actions)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3kih9n4xh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No authority can override Safety Gate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even system administrators)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7khv5ryft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Human fraud patterns trigger automatic block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(PS-X)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ark5pv9n8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Physical instability triggers block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(PL-X)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q5eow9hq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Automated output must match deterministic HVET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nondeterministic models)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rnh5vwd4vk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7.6 Any mismatch → Execution Stopped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never “warns” — it </w:t>
      </w:r>
      <w:r w:rsidDel="00000000" w:rsidR="00000000" w:rsidRPr="00000000">
        <w:rPr>
          <w:b w:val="1"/>
          <w:bCs w:val="1"/>
          <w:rtl w:val="0"/>
        </w:rPr>
        <w:t xml:space="preserve">stops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lna6q8c42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Adversary Protections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defines protections against: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9qxz80gyx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Hardware-Level Adversaries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 attacks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overclocking destabilization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microcode exploits</w:t>
        <w:br w:type="textWrapping"/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spj2ec4ig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Social-Level Adversaries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coercion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misuse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fraud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m5qp6seq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Regulatory Adversaries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rulebook substitution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ambiguity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tampering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mmenbm5oi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AI Adversaries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deviation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hallucination-driven corruption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amplification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ydif83ok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Robotic Adversaries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unsafe motion planning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desynchronization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drift from operator intent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rlnvsahbr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Safety Gate Algorithms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w2ckgp2ax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PL-X Algorithm (simplified)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PLX_Check(env):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anomalies = []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env.voltage_drift &gt; threshold: anomalies.push("Voltage instability")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env.clock_skew &gt; threshold: anomalies.push("Clock drift")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env.ecc_errors &gt; 0: anomalies.push("Memory corruption")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env.temperature_delta &gt; 15°C: anomalies.push("Thermal anomaly")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anomalies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2pr8mf0pm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PS-X Algorithm (simplified)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PSX_Check(input):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MATCH(input, ["override", "disable", "bypass"]):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["Intent manipulation detected"]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inconsistent_metadata(input):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["Identity/provenance mismatch"]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fraud_likelihood(input) &gt; threshold: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["Fraud pattern detected"]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[]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jakmfmqk7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Safety Gate Master Algorithm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SafetyGate(input, env, hvet):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plx = PLX_Check(env)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plx not empty: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BLOCK("PL-X physical anomaly", plx)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psx = PSX_Check(input)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psx not empty: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BLOCK("PS-X human anomaly", psx)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!VerifyHVET(hvet):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BLOCK("HVET mismatch")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ALLOW_EXECUTION()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q143feeeh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Failure Categories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SP-3 recognizes: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F1: Hardware failure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F2: Intent manipulation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F3: Execution escaping determinism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F4: Identity mismatch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F5: Unsafe automation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F6: Timestamp inconsistencies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F7: Tamper attempt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F8: Partial truth presentation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F9: Ruleset mismatch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F10: Fraudulent input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category → execution MUST be blocked.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30tij2exd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Compliance Levels</w:t>
      </w:r>
    </w:p>
    <w:tbl>
      <w:tblPr>
        <w:tblStyle w:val="Table3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5990"/>
        <w:tblGridChange w:id="0">
          <w:tblGrid>
            <w:gridCol w:w="785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Basic Safety Gate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CL-2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Full PL-X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CL-3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Full PS-X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CL-4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Combined PL-X + PS-X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CL-5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Full SP-3 compliance (required for regulated environments)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97herhma7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References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NOVAK SP-1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SP-2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NOVAK Laws L0–L15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PBAS Category Definition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800-30 / 800-53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 CERT guidelines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IEC 61508 (functional safety)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 / Zero-Trust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Boeing &amp; FAA Safety Regulations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