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t89vt1qaw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SP-7 — NOVAK Federal Adoption &amp; Compliance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pzheectit3b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Implementation Standard for U.S. Federal Agencies and Critical Infrastructure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— GitHub-Ready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Novak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NOVAK SP-1 … SP-7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PBAS (Proof-Before-Action Systems)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tv4tkoe2u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SP-7 defines how U.S. federal agencies, DoD programs, VA hospitals, civilian agencies, and critical infrastructure operators adopt the NOVAK Protocol to achieve: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execution integrity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Tamper-proof automation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Provably correct outcomes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improper payments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fraud and silent system failure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public trust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Regulatory-compliant oversight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becomes the pre-execution safety layer for all federal automation.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q5ppend1g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WHO THIS STANDARD APPLIES 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SP-7 applies 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Veterans Affairs (VA)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of Defense (DoD)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Centers for Medicare &amp; Medicaid Services (CMS)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Security Administration (SSA)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Revenue Service (IRS)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of Homeland Security (DHS)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Aviation Administration (FAA)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&amp; Drug Administration (FDA)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U.S. Courts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federal contractors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federal AI or automation system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6a643arlg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COMPLIANCE LEVELS (FL-1 → FL-5)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Federal Levels (FL) correspond to increasing integrity assurance.</w:t>
      </w:r>
    </w:p>
    <w:tbl>
      <w:tblPr>
        <w:tblStyle w:val="Table1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810"/>
        <w:gridCol w:w="3995"/>
        <w:tblGridChange w:id="0">
          <w:tblGrid>
            <w:gridCol w:w="785"/>
            <w:gridCol w:w="281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Basic integrity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HVET-only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Full cryptographic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HVET + EIR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Lineage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HVET + EIR + RGAC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Safety Gate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HVET + EIR + RGAC + PL-X + PS-X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Full NOVAK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All SP standards 1–7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rryodnrt5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FEDERAL DRIVERS &amp; MANDATES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aligns with existing directives: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76y6iqbr9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Executive Orders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 14110 (AI Safety)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 13526 (Information Integrity)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 14028 (Cybersecurity)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z0inhwgdi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OMB Circulars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OMB A-130</w:t>
      </w:r>
      <w:r w:rsidDel="00000000" w:rsidR="00000000" w:rsidRPr="00000000">
        <w:rPr>
          <w:rtl w:val="0"/>
        </w:rPr>
        <w:t xml:space="preserve"> — secure information systems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OMB A-11</w:t>
      </w:r>
      <w:r w:rsidDel="00000000" w:rsidR="00000000" w:rsidRPr="00000000">
        <w:rPr>
          <w:rtl w:val="0"/>
        </w:rPr>
        <w:t xml:space="preserve"> — programmatic risk reduction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k3yckeuk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NIST Frameworks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satisfies: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 800-53 (Rev5)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 (Audit)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 (System &amp; Communications Protection)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(System Integrity)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(Identity Assurance)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 800-160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 Security Engineering (trusted systems)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AI Risk Management Framework (AI RMF)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 → Map → Measure → Manage</w:t>
        <w:br w:type="textWrapping"/>
        <w:t xml:space="preserve"> NOVAK is the </w:t>
      </w:r>
      <w:r w:rsidDel="00000000" w:rsidR="00000000" w:rsidRPr="00000000">
        <w:rPr>
          <w:i w:val="1"/>
          <w:iCs w:val="1"/>
          <w:rtl w:val="0"/>
        </w:rPr>
        <w:t xml:space="preserve">Measure</w:t>
      </w:r>
      <w:r w:rsidDel="00000000" w:rsidR="00000000" w:rsidRPr="00000000">
        <w:rPr>
          <w:rtl w:val="0"/>
        </w:rPr>
        <w:t xml:space="preserve"> layer.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g9u7mrz3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FEDERAL ADOPTION PHASES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Adoption is structured into </w:t>
      </w:r>
      <w:r w:rsidDel="00000000" w:rsidR="00000000" w:rsidRPr="00000000">
        <w:rPr>
          <w:b w:val="1"/>
          <w:bCs w:val="1"/>
          <w:rtl w:val="0"/>
        </w:rPr>
        <w:t xml:space="preserve">four phases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8xjjpeip1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Assessment (30 days)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must: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all automated decision points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systems lacking pre-execution verification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high-risk automation (fraud-sensitive, life-impacting)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AI/robotic decision pipelines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System Integrity Map (SIM)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zpl7z7nm6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Pilot Integration (90 days)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high-risk automation is chosen: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claims adjudication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logistics authorizations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 refund validation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provider-payment engine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FAA safety system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FDA adverse-event processing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includes: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Rule engine wrapping</w:t>
        <w:br w:type="textWrapping"/>
        <w:t xml:space="preserve"> ✔ Input attestation module</w:t>
        <w:br w:type="textWrapping"/>
        <w:t xml:space="preserve"> ✔ Safety Gate (HARMONEE → now Safety Gate)</w:t>
        <w:br w:type="textWrapping"/>
        <w:t xml:space="preserve"> ✔ HVET/EIR generation</w:t>
        <w:br w:type="textWrapping"/>
        <w:t xml:space="preserve"> ✔ RGAC chain start</w:t>
        <w:br w:type="textWrapping"/>
        <w:t xml:space="preserve"> ✔ PL-X &amp; PS-X detectors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Federal Pilot Readiness Report (FPRR)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xva9teqpv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Full Integration (6–12 months)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automation endpoints migrate to: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Proof-Before-Action enforcement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execution receipts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Deliverables:</w:t>
        <w:br w:type="textWrapping"/>
        <w:t xml:space="preserve"> ✔ NOVAK Implementation Architecture (NIA)</w:t>
        <w:br w:type="textWrapping"/>
        <w:t xml:space="preserve"> ✔ NOVAK Conformance Test Results (SP-6)</w:t>
        <w:br w:type="textWrapping"/>
        <w:t xml:space="preserve"> ✔ RGAC Lineage Continuity Report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dyx1wszdm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Continuous Monitoring (ongoing)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must: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Regenerate HVET/EIR for each execution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RGAC for anomalies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Safety Gate rejections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PS-X &amp; PL-X events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operator identity certificates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 NOVAK FL certification annually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Deliverables: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Annual Integrity Report (AIR)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Operator Identity Compliance Certificate (OICC)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nylb1w329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REQUIREMENTS FOR ALL FEDERAL DEPLOYMENTS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are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for FL-5: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n9waji3ir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Rule Engine Requirements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MUST be: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 free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hashed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(JavaScript, Python, C++, Rust, COBOL all allowed.)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vmmti90ez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Data Intake Requirements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MUST be: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schema-locked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hashed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“soft” or “best-effort” validation allowed.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vbxog3fzk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Output Evaluation Requirements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result delivery, NOVAK must verify: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logical consistency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rule-bound output correctness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drift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lalscb382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Safety Gate Requirements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must enforce: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match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immutability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integrity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integrity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(human fraud)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(physical drift)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lineage verification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must </w:t>
      </w:r>
      <w:r w:rsidDel="00000000" w:rsidR="00000000" w:rsidRPr="00000000">
        <w:rPr>
          <w:b w:val="1"/>
          <w:bCs w:val="1"/>
          <w:rtl w:val="0"/>
        </w:rPr>
        <w:t xml:space="preserve">fail 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lfln7n605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GOVERNMENT BENEFITS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Federal adoption yields nine national-scale benefits: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Billions saved</w:t>
      </w:r>
      <w:r w:rsidDel="00000000" w:rsidR="00000000" w:rsidRPr="00000000">
        <w:rPr>
          <w:rtl w:val="0"/>
        </w:rPr>
        <w:t xml:space="preserve"> from improper payments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fraud reduction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proof</w:t>
      </w:r>
      <w:r w:rsidDel="00000000" w:rsidR="00000000" w:rsidRPr="00000000">
        <w:rPr>
          <w:rtl w:val="0"/>
        </w:rPr>
        <w:t xml:space="preserve"> for congressional oversight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public trust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Corruption-resistant automation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accountability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Robotic safety guarantees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government execution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Tamper-evident audit history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qxxs275sj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FEDERAL CERTIFICATION PATHWAY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earn certification after: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Passing </w:t>
      </w:r>
      <w:r w:rsidDel="00000000" w:rsidR="00000000" w:rsidRPr="00000000">
        <w:rPr>
          <w:b w:val="1"/>
          <w:bCs w:val="1"/>
          <w:rtl w:val="0"/>
        </w:rPr>
        <w:t xml:space="preserve">SP-6</w:t>
      </w:r>
      <w:r w:rsidDel="00000000" w:rsidR="00000000" w:rsidRPr="00000000">
        <w:rPr>
          <w:rtl w:val="0"/>
        </w:rPr>
        <w:t xml:space="preserve"> (Conformance Testing)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</w:t>
      </w:r>
      <w:r w:rsidDel="00000000" w:rsidR="00000000" w:rsidRPr="00000000">
        <w:rPr>
          <w:b w:val="1"/>
          <w:bCs w:val="1"/>
          <w:rtl w:val="0"/>
        </w:rPr>
        <w:t xml:space="preserve">Security Assessment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</w:t>
      </w:r>
      <w:r w:rsidDel="00000000" w:rsidR="00000000" w:rsidRPr="00000000">
        <w:rPr>
          <w:b w:val="1"/>
          <w:bCs w:val="1"/>
          <w:rtl w:val="0"/>
        </w:rPr>
        <w:t xml:space="preserve">RGAC Chain Consistency Check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</w:t>
      </w:r>
      <w:r w:rsidDel="00000000" w:rsidR="00000000" w:rsidRPr="00000000">
        <w:rPr>
          <w:b w:val="1"/>
          <w:bCs w:val="1"/>
          <w:rtl w:val="0"/>
        </w:rPr>
        <w:t xml:space="preserve">identity security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</w:t>
      </w:r>
      <w:r w:rsidDel="00000000" w:rsidR="00000000" w:rsidRPr="00000000">
        <w:rPr>
          <w:b w:val="1"/>
          <w:bCs w:val="1"/>
          <w:rtl w:val="0"/>
        </w:rPr>
        <w:t xml:space="preserve">PS-X</w:t>
      </w:r>
      <w:r w:rsidDel="00000000" w:rsidR="00000000" w:rsidRPr="00000000">
        <w:rPr>
          <w:rtl w:val="0"/>
        </w:rPr>
        <w:t xml:space="preserve"> adversary simulations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issued as: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CERTIFIED: NOVAK-FL-5 / U.S. Federal-Grade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 for: </w:t>
      </w:r>
      <w:r w:rsidDel="00000000" w:rsidR="00000000" w:rsidRPr="00000000">
        <w:rPr>
          <w:b w:val="1"/>
          <w:bCs w:val="1"/>
          <w:rtl w:val="0"/>
        </w:rPr>
        <w:t xml:space="preserve">1 year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s5z5ehyx8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IMPLEMENTATION ARCHITECTURE BLUEPRINT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Federal Core Architecture: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┌──────────────────────────────┐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   FEDERAL SYSTEM INPUT       │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└───────────┬──────────────────┘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┌───────────▼───────────┐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 INPUT ATTESTATION    │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   (hashed → HD)       │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└───────────┬───────────┘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┌───────────────▼────────────────┐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RULE ENGINE (HR)          │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└───────────────┬────────────────┘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┌───────────▼──────────┐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  OUTPUT EVALUATION  │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      (HO)           │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└───────────┬──────────┘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┌───────────▼───────────────┐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SAFETY GATE (PL-X, PS-X,   │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HVET, RGAC, Identity)      │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└───────────┬───────────────┘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┌───────────────▼──────────────────┐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EXECUTION (Approved)       │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└───────────────────────────────────┘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u20xp46vk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AUDITOR REQUIREMENTS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Federal auditors must: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Recompute all HVETs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EIR chain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RGAC lineage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Safety Gate blocks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identity certificates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negative tests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Certify determinism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6xhynwg3s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LEGAL &amp; REGULATORY POSITION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provides: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Non-repudiation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Evidentiary-grade receipts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government action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protection through identical processing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enforceable in court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receipts (EIR) </w:t>
      </w:r>
      <w:r w:rsidDel="00000000" w:rsidR="00000000" w:rsidRPr="00000000">
        <w:rPr>
          <w:b w:val="1"/>
          <w:bCs w:val="1"/>
          <w:rtl w:val="0"/>
        </w:rPr>
        <w:t xml:space="preserve">meet or exceed</w:t>
      </w:r>
      <w:r w:rsidDel="00000000" w:rsidR="00000000" w:rsidRPr="00000000">
        <w:rPr>
          <w:rtl w:val="0"/>
        </w:rPr>
        <w:t xml:space="preserve"> Federal Rules of Evidence.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80snup05q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PROCUREMENT &amp; CONTRACTING TEMPLATE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include this clause in any RFP: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automated decision systems MUST implement NOVAK Protocol–compliant Proof-Before-Action (PBAS), including HVET, EIR, RGAC, Safety Gate (PL-X/PS-X), and deterministic rule execution per SP-1–SP-7.”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