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e3opszr7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SCIENTIFIC FOUNDATIONS OF THE NOVAK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establishes the cryptographic, mathematical, regulatory, and physical-science foundations that NOVAK is built upon.</w:t>
        <w:br w:type="textWrapping"/>
        <w:t xml:space="preserve"> Every subsystem is defined with: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Full lineage terminology (old → new)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dependencies on NOVAK Laws L0–L15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of both Industry Addenda (PL-X &amp; PS-X)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definitions, equations, proofs, and scientific rationale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interpretive drift or abstraction loss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not speculative.</w:t>
        <w:br w:type="textWrapping"/>
        <w:t xml:space="preserve"> NOVAK is built on proven primitives, deterministic rule formalism, audit recursion mathematics, and identity-binding cryptography.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6krdw56jp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THE THREE CORE SCIENTIFIC PILLARS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scientific foundation of NOVAK rests on three unbreakable pillars: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 — Deterministic Safety Layer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(formerly HARMONEE)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RGAC — Recursive Global Audit Chain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(formerly REVELATION)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EIR — Execution Identity Receipt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(formerly NIPS)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create a </w:t>
      </w:r>
      <w:r w:rsidDel="00000000" w:rsidR="00000000" w:rsidRPr="00000000">
        <w:rPr>
          <w:b w:val="1"/>
          <w:bCs w:val="1"/>
          <w:rtl w:val="0"/>
        </w:rPr>
        <w:t xml:space="preserve">proof-before-action execution environment</w:t>
      </w:r>
      <w:r w:rsidDel="00000000" w:rsidR="00000000" w:rsidRPr="00000000">
        <w:rPr>
          <w:rtl w:val="0"/>
        </w:rPr>
        <w:t xml:space="preserve"> that cannot be bypassed, forged, or silently altered.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u8lsho3kt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SAFETY GATE — Deterministic Safety Layer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qfw6wn7hodm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(formerly “HARMONEE”)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Safety Gate</w:t>
      </w:r>
      <w:r w:rsidDel="00000000" w:rsidR="00000000" w:rsidRPr="00000000">
        <w:rPr>
          <w:rtl w:val="0"/>
        </w:rPr>
        <w:t xml:space="preserve"> is the scientific mechanism that enforces the following universal invariant: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action is not allowed to occur unless the system first proves, with cryptographic certainty, that all inputs, rules, identities, timestamps, and outputs are deterministic, attested, and non-malleable.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 (SG) is an </w:t>
      </w:r>
      <w:r w:rsidDel="00000000" w:rsidR="00000000" w:rsidRPr="00000000">
        <w:rPr>
          <w:b w:val="1"/>
          <w:bCs w:val="1"/>
          <w:rtl w:val="0"/>
        </w:rPr>
        <w:t xml:space="preserve">execution barrier</w:t>
      </w:r>
      <w:r w:rsidDel="00000000" w:rsidR="00000000" w:rsidRPr="00000000">
        <w:rPr>
          <w:rtl w:val="0"/>
        </w:rPr>
        <w:t xml:space="preserve"> implemented using: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finite-state transition models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execution graphs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rule-purity formal proofs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type-locked input domains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pre-commit checks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of all ambiguous or probabilistic paths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46jia2zk9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SG enforces Laws: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— Deterministic Purity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L2–L4 — Input/Output Non-Malleability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L5 — Pre-Execution Hashing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Execution Identity Binding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L7 — Recursive Verifiability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L13 — Regulatory Determinism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L14 — Machine Non-Deviation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f1pfr9ak1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 Basis: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 is built from: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Pure functions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mutable state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side-effects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inputs → same outputs, always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automata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state validity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Eliminates nondeterministic transitions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typing and schema rigidity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input non-malleability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Enforces predictable output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Cryptographic checking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SHA-2/SHA-3 to enforce structural integrity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any unprovable execution path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Proof-before-action enforcement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SG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logger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SG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validator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SG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gate</w:t>
        <w:br w:type="textWrapping"/>
      </w:r>
      <w:r w:rsidDel="00000000" w:rsidR="00000000" w:rsidRPr="00000000">
        <w:rPr>
          <w:rtl w:val="0"/>
        </w:rPr>
        <w:t xml:space="preserve"> If proof is incomplete, action is impossible.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q1su23nwg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Layer Integration (PL-X):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metastability guarding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 correction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entropy boundary enforcement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low-level clock-sequence determinism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pbe6452v4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Psycho-Social Integration (PS-X):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the actor’s intent is validated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deceptive re-submission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mitigates fraud and manipulation attempts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SG is the </w:t>
      </w:r>
      <w:r w:rsidDel="00000000" w:rsidR="00000000" w:rsidRPr="00000000">
        <w:rPr>
          <w:b w:val="1"/>
          <w:bCs w:val="1"/>
          <w:rtl w:val="0"/>
        </w:rPr>
        <w:t xml:space="preserve">scientific backbone</w:t>
      </w:r>
      <w:r w:rsidDel="00000000" w:rsidR="00000000" w:rsidRPr="00000000">
        <w:rPr>
          <w:rtl w:val="0"/>
        </w:rPr>
        <w:t xml:space="preserve"> that keeps AI, robots, agencies, systems, and processes from deviating, drifting, or silently failing.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3vfp58zer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RGAC — Recursive Global Audit Chain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rjnvlcblk5g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(formerly “REVELATION”)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is the </w:t>
      </w:r>
      <w:r w:rsidDel="00000000" w:rsidR="00000000" w:rsidRPr="00000000">
        <w:rPr>
          <w:b w:val="1"/>
          <w:bCs w:val="1"/>
          <w:rtl w:val="0"/>
        </w:rPr>
        <w:t xml:space="preserve">global, deterministic, infinite-depth audit chain</w:t>
      </w:r>
      <w:r w:rsidDel="00000000" w:rsidR="00000000" w:rsidRPr="00000000">
        <w:rPr>
          <w:rtl w:val="0"/>
        </w:rPr>
        <w:t xml:space="preserve"> that binds every execution event into a publicly verifiable sequence.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blockchain relies on: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probabilistic consensus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incentives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non-deterministic finality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relies on: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state transitions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hash chaining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ordering (L8)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consistency (L9)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interoperability (L10)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verifiability (L11)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trust architecture (L12)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auditability (L15)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9ce4rslgx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Model: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action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RGAC entry is defined: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RGAC(n) = H( HVET(n) ∥ RGAC(n−1) ∥ T(n) 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HVET(n)</w:t>
      </w:r>
      <w:r w:rsidDel="00000000" w:rsidR="00000000" w:rsidRPr="00000000">
        <w:rPr>
          <w:rtl w:val="0"/>
        </w:rPr>
        <w:t xml:space="preserve"> = Hash-Verified Execution Trace for event 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RGAC(n−1)</w:t>
      </w:r>
      <w:r w:rsidDel="00000000" w:rsidR="00000000" w:rsidRPr="00000000">
        <w:rPr>
          <w:rtl w:val="0"/>
        </w:rPr>
        <w:t xml:space="preserve"> = the prior audit chain entry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T(n)</w:t>
      </w:r>
      <w:r w:rsidDel="00000000" w:rsidR="00000000" w:rsidRPr="00000000">
        <w:rPr>
          <w:rtl w:val="0"/>
        </w:rPr>
        <w:t xml:space="preserve"> = globally ordered timestamp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creates an </w:t>
      </w:r>
      <w:r w:rsidDel="00000000" w:rsidR="00000000" w:rsidRPr="00000000">
        <w:rPr>
          <w:b w:val="1"/>
          <w:bCs w:val="1"/>
          <w:rtl w:val="0"/>
        </w:rPr>
        <w:t xml:space="preserve">infinite regression barrier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malicious actor alters any entry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</w:t>
      </w:r>
      <w:r w:rsidDel="00000000" w:rsidR="00000000" w:rsidRPr="00000000">
        <w:rPr>
          <w:b w:val="1"/>
          <w:bCs w:val="1"/>
          <w:rtl w:val="0"/>
        </w:rPr>
        <w:t xml:space="preserve">, then all entries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k+1</w:t>
      </w:r>
      <w:r w:rsidDel="00000000" w:rsidR="00000000" w:rsidRPr="00000000">
        <w:rPr>
          <w:b w:val="1"/>
          <w:bCs w:val="1"/>
          <w:rtl w:val="0"/>
        </w:rPr>
        <w:t xml:space="preserve"> through infinity become invalid.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i w:val="1"/>
          <w:i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way to “rebuild the chain” because: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timestamps are external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proofs cannot be recomputed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refuses unprovable replays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binds identity irreversibly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audit recursion</w:t>
      </w:r>
      <w:r w:rsidDel="00000000" w:rsidR="00000000" w:rsidRPr="00000000">
        <w:rPr>
          <w:rtl w:val="0"/>
        </w:rPr>
        <w:t xml:space="preserve">, not blockchain replication.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i3exw4p6w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RGAC Integrates All Laws: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L0 — Anchor Law</w:t>
      </w:r>
      <w:r w:rsidDel="00000000" w:rsidR="00000000" w:rsidRPr="00000000">
        <w:rPr>
          <w:rtl w:val="0"/>
        </w:rPr>
        <w:t xml:space="preserve"> (prevents post-execution mutation)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L7 — Recursive Verifiability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L8 — Temporal Ordering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L9 — Global Consistency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L10 — Cross-Domain Interoperability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L11 — Public Verifiability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L12 — Minimal Trust Surface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L15 — Universal Auditability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a13zuqtt2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Physical-Layer Integration (PL-X):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incorporates hardware realities: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clock drift correction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metastable state rejection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timestamp reinforcement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identity (TPM/PUF) sealing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cannot be spoofed or forged inside the chain.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4th0985xc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Psycho-Social Integration (PS-X):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accounts for human behavior: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anti-fraud patterns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multi-identity deception detection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collusion pattern detection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intent-consistency analysis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is aware of both technical and human attack surfaces simultaneously.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5fywrbejq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EIR — Execution Identity Receipt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1z31fkc8m38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(formerly “NIPS”)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binds an action to a specific actor identity with </w:t>
      </w:r>
      <w:r w:rsidDel="00000000" w:rsidR="00000000" w:rsidRPr="00000000">
        <w:rPr>
          <w:b w:val="1"/>
          <w:bCs w:val="1"/>
          <w:rtl w:val="0"/>
        </w:rPr>
        <w:t xml:space="preserve">cryptographic finality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EIR = H( I ∥ R ∥ D ∥ O ∥ T ∥ device-hash ∥ jurisdiction-hash 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login.</w:t>
        <w:br w:type="textWrapping"/>
        <w:t xml:space="preserve"> This is not authentication.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identity enforcement at the execution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action occurs under NOVAK, the identity is: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unforgeable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tamper-proof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forever bound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publicly verifiable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eliminates: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ghost actions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execution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unclaimed decisions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spoofed actors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untraceable AI outputs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falsified regulatory actions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robotic movements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has a </w:t>
      </w:r>
      <w:r w:rsidDel="00000000" w:rsidR="00000000" w:rsidRPr="00000000">
        <w:rPr>
          <w:b w:val="1"/>
          <w:bCs w:val="1"/>
          <w:rtl w:val="0"/>
        </w:rPr>
        <w:t xml:space="preserve">person, machine, or institution</w:t>
      </w:r>
      <w:r w:rsidDel="00000000" w:rsidR="00000000" w:rsidRPr="00000000">
        <w:rPr>
          <w:rtl w:val="0"/>
        </w:rPr>
        <w:t xml:space="preserve"> attached to it with cryptographic permanence.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c3n1slzj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Scientific Basis: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integrates: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Hashing (HI)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Actor’s cryptographic identity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TPM/PUF hardware roots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Multi-factor attestation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Hashing (HR)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Hashing (HD)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Hashing (HO)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Hashing (T)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 and Device Anchors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(PL-X)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Verification and Fraud Controls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(PS-X)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is the core implementation of: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Execution Identity Law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L11 — Public Verifiability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L14 — Machine Non-Deviation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7n3el41pp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SCIENTIFIC RELATIONSHIP BETWEEN SG, RGAC, AND EIR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execution-order model</w:t>
      </w:r>
      <w:r w:rsidDel="00000000" w:rsidR="00000000" w:rsidRPr="00000000">
        <w:rPr>
          <w:rtl w:val="0"/>
        </w:rPr>
        <w:t xml:space="preserve"> demonstrating how the three pillars interlock: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 (SG)</w:t>
        <w:br w:type="textWrapping"/>
      </w:r>
      <w:r w:rsidDel="00000000" w:rsidR="00000000" w:rsidRPr="00000000">
        <w:rPr>
          <w:rtl w:val="0"/>
        </w:rPr>
        <w:t xml:space="preserve"> verifies that </w:t>
      </w:r>
      <w:r w:rsidDel="00000000" w:rsidR="00000000" w:rsidRPr="00000000">
        <w:rPr>
          <w:i w:val="1"/>
          <w:iCs w:val="1"/>
          <w:rtl w:val="0"/>
        </w:rPr>
        <w:t xml:space="preserve">everything is deterministic and attested</w:t>
      </w:r>
      <w:r w:rsidDel="00000000" w:rsidR="00000000" w:rsidRPr="00000000">
        <w:rPr>
          <w:rtl w:val="0"/>
        </w:rPr>
        <w:t xml:space="preserve"> before the action is allowed to proceed.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EIR</w:t>
        <w:br w:type="textWrapping"/>
      </w:r>
      <w:r w:rsidDel="00000000" w:rsidR="00000000" w:rsidRPr="00000000">
        <w:rPr>
          <w:rtl w:val="0"/>
        </w:rPr>
        <w:t xml:space="preserve"> attaches the full identity and environment commitment to that pre-execution proof.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HVET</w:t>
        <w:br w:type="textWrapping"/>
      </w:r>
      <w:r w:rsidDel="00000000" w:rsidR="00000000" w:rsidRPr="00000000">
        <w:rPr>
          <w:rtl w:val="0"/>
        </w:rPr>
        <w:t xml:space="preserve"> is produced using all attested components (R, D, I, O, T).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RGAC</w:t>
        <w:br w:type="textWrapping"/>
      </w:r>
      <w:r w:rsidDel="00000000" w:rsidR="00000000" w:rsidRPr="00000000">
        <w:rPr>
          <w:rtl w:val="0"/>
        </w:rPr>
        <w:t xml:space="preserve"> records the HVET+EIR into the global audit chain, making the event permanent and publicly verifiable.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</w:t>
      </w:r>
      <w:r w:rsidDel="00000000" w:rsidR="00000000" w:rsidRPr="00000000">
        <w:rPr>
          <w:b w:val="1"/>
          <w:bCs w:val="1"/>
          <w:rtl w:val="0"/>
        </w:rPr>
        <w:t xml:space="preserve">NOVAK Execution Ladder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Proof → Identity → Trace → permanence → Execution → Global audit → Public verifiability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step can be bypassed</w:t>
        <w:br w:type="textWrapping"/>
        <w:t xml:space="preserve"> No step can be forged</w:t>
        <w:br w:type="textWrapping"/>
        <w:t xml:space="preserve"> No step can be silently altered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NOVAK is the </w:t>
      </w:r>
      <w:r w:rsidDel="00000000" w:rsidR="00000000" w:rsidRPr="00000000">
        <w:rPr>
          <w:b w:val="1"/>
          <w:bCs w:val="1"/>
          <w:rtl w:val="0"/>
        </w:rPr>
        <w:t xml:space="preserve">authoritative proof-before-action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p19wrdxsj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WHY SCIENTIFICALLY NOVAK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MUST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WORK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rests on five unbreakable scientific primitives: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Determinism</w:t>
      </w:r>
      <w:r w:rsidDel="00000000" w:rsidR="00000000" w:rsidRPr="00000000">
        <w:rPr>
          <w:rtl w:val="0"/>
        </w:rPr>
        <w:t xml:space="preserve"> — the core of computational theory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Cryptographic Hash Functions</w:t>
      </w:r>
      <w:r w:rsidDel="00000000" w:rsidR="00000000" w:rsidRPr="00000000">
        <w:rPr>
          <w:rtl w:val="0"/>
        </w:rPr>
        <w:t xml:space="preserve"> — one-way, collision-resistant, irreversible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Commitment</w:t>
      </w:r>
      <w:r w:rsidDel="00000000" w:rsidR="00000000" w:rsidRPr="00000000">
        <w:rPr>
          <w:rtl w:val="0"/>
        </w:rPr>
        <w:t xml:space="preserve"> — secure attestation of actors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Ordering</w:t>
      </w:r>
      <w:r w:rsidDel="00000000" w:rsidR="00000000" w:rsidRPr="00000000">
        <w:rPr>
          <w:rtl w:val="0"/>
        </w:rPr>
        <w:t xml:space="preserve"> — monotonic, globally consistent time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Auditability</w:t>
      </w:r>
      <w:r w:rsidDel="00000000" w:rsidR="00000000" w:rsidRPr="00000000">
        <w:rPr>
          <w:rtl w:val="0"/>
        </w:rPr>
        <w:t xml:space="preserve"> — infinite-depth lineage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Laws L0–L15 ensure that </w:t>
      </w:r>
      <w:r w:rsidDel="00000000" w:rsidR="00000000" w:rsidRPr="00000000">
        <w:rPr>
          <w:i w:val="1"/>
          <w:iCs w:val="1"/>
          <w:rtl w:val="0"/>
        </w:rPr>
        <w:t xml:space="preserve">every primitive is enforced in all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computation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interaction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Addenda PL-X and PS-X seal the physical and cognitive boundaries.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