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0B" w:rsidRDefault="007F20F6">
      <w:r>
        <w:t>1</w:t>
      </w:r>
      <w:r w:rsidR="00820A0B">
        <w:t xml:space="preserve">. Buatlah program yang dapat memilih untuk menghitung diameter, luas atau keliling dari sebuah lingkaran dengan jari-jari R. Kita akan menghitung besaran-besaran tersebut dengan menu pilihan sebagai berikut : 1. Diameter 2. Keliling 3. Luas Dalam hal ini gunakanlah pernyataan switch-case. </w:t>
      </w:r>
    </w:p>
    <w:p w:rsidR="001D7682" w:rsidRDefault="007F20F6">
      <w:r>
        <w:t>2</w:t>
      </w:r>
      <w:r w:rsidR="00820A0B">
        <w:t xml:space="preserve">. Buatlah program komputer yang dapat mengubah nilai angka menjadi nilai huruf dengan ketentuan sbb : </w:t>
      </w:r>
    </w:p>
    <w:p w:rsidR="00820A0B" w:rsidRDefault="00820A0B"/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4327"/>
        <w:gridCol w:w="4264"/>
      </w:tblGrid>
      <w:tr w:rsidR="00820A0B" w:rsidTr="00820A0B"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Nilai angka</w:t>
            </w:r>
          </w:p>
        </w:tc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huruf</w:t>
            </w:r>
          </w:p>
        </w:tc>
      </w:tr>
      <w:tr w:rsidR="00820A0B" w:rsidTr="00820A0B"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80&lt;=nilai angka&lt;=100</w:t>
            </w:r>
          </w:p>
        </w:tc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A</w:t>
            </w:r>
          </w:p>
        </w:tc>
      </w:tr>
      <w:tr w:rsidR="00820A0B" w:rsidTr="00820A0B"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65&lt;=nilai angka&lt;80</w:t>
            </w:r>
          </w:p>
        </w:tc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B</w:t>
            </w:r>
          </w:p>
        </w:tc>
      </w:tr>
      <w:tr w:rsidR="00820A0B" w:rsidTr="00820A0B"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50&lt;=nilai angka&lt;65</w:t>
            </w:r>
          </w:p>
        </w:tc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C</w:t>
            </w:r>
          </w:p>
        </w:tc>
      </w:tr>
      <w:tr w:rsidR="00820A0B" w:rsidTr="00820A0B"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35&lt;=nilai angka&lt;50</w:t>
            </w:r>
          </w:p>
        </w:tc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D</w:t>
            </w:r>
          </w:p>
        </w:tc>
      </w:tr>
      <w:tr w:rsidR="00820A0B" w:rsidTr="00820A0B"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0&lt;=nilai angka</w:t>
            </w:r>
          </w:p>
        </w:tc>
        <w:tc>
          <w:tcPr>
            <w:tcW w:w="4621" w:type="dxa"/>
          </w:tcPr>
          <w:p w:rsidR="00820A0B" w:rsidRDefault="00820A0B">
            <w:pPr>
              <w:ind w:left="0" w:firstLine="0"/>
            </w:pPr>
            <w:r>
              <w:t>E</w:t>
            </w:r>
          </w:p>
        </w:tc>
      </w:tr>
    </w:tbl>
    <w:p w:rsidR="00820A0B" w:rsidRDefault="00820A0B"/>
    <w:p w:rsidR="00820A0B" w:rsidRDefault="00820A0B">
      <w:r>
        <w:t>Gunakan if-else</w:t>
      </w:r>
    </w:p>
    <w:p w:rsidR="007F20F6" w:rsidRDefault="007F20F6"/>
    <w:p w:rsidR="007F20F6" w:rsidRDefault="007F20F6">
      <w:bookmarkStart w:id="0" w:name="_GoBack"/>
      <w:bookmarkEnd w:id="0"/>
    </w:p>
    <w:p w:rsidR="007F20F6" w:rsidRDefault="007F20F6"/>
    <w:sectPr w:rsidR="007F20F6" w:rsidSect="001D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0B"/>
    <w:rsid w:val="001D7682"/>
    <w:rsid w:val="00693920"/>
    <w:rsid w:val="007301F9"/>
    <w:rsid w:val="007F20F6"/>
    <w:rsid w:val="00820A0B"/>
    <w:rsid w:val="00A31C90"/>
    <w:rsid w:val="00D530E3"/>
    <w:rsid w:val="00E8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F254"/>
  <w15:chartTrackingRefBased/>
  <w15:docId w15:val="{B5C5C869-0D5F-4674-BD68-9F1C225F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ind w:left="425"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A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2023-02-27T03:36:00Z</dcterms:created>
  <dcterms:modified xsi:type="dcterms:W3CDTF">2023-02-27T06:26:00Z</dcterms:modified>
</cp:coreProperties>
</file>