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D07E4" w14:textId="4CEF38D6" w:rsidR="00817709" w:rsidRDefault="00817709" w:rsidP="00AD3BCF">
      <w:pPr>
        <w:ind w:left="720" w:hanging="360"/>
      </w:pPr>
      <w:r w:rsidRPr="00817709">
        <w:rPr>
          <w:rFonts w:ascii="Georgia" w:hAnsi="Georgia"/>
          <w:sz w:val="30"/>
          <w:szCs w:val="30"/>
          <w:shd w:val="clear" w:color="auto" w:fill="FFFFFF"/>
        </w:rPr>
        <w:t>https://developer.salesforce.com/docs/atlas.en</w:t>
      </w:r>
      <w:r>
        <w:rPr>
          <w:rFonts w:ascii="Georgia" w:hAnsi="Georgia"/>
          <w:sz w:val="30"/>
          <w:szCs w:val="30"/>
          <w:shd w:val="clear" w:color="auto" w:fill="FFFFFF"/>
        </w:rPr>
        <w:t>-</w:t>
      </w:r>
      <w:hyperlink r:id="rId5" w:history="1">
        <w:r>
          <w:rPr>
            <w:rStyle w:val="Hyperlink"/>
            <w:rFonts w:ascii="Georgia" w:hAnsi="Georgia"/>
            <w:color w:val="1F567D"/>
            <w:sz w:val="30"/>
            <w:szCs w:val="30"/>
            <w:shd w:val="clear" w:color="auto" w:fill="FFFFFF"/>
          </w:rPr>
          <w:t>us.sfdx_dev.meta/sfdx_dev/</w:t>
        </w:r>
      </w:hyperlink>
      <w:hyperlink r:id="rId6" w:tgtFrame="_blank" w:history="1">
        <w:r>
          <w:rPr>
            <w:rStyle w:val="Hyperlink"/>
            <w:rFonts w:ascii="Georgia" w:hAnsi="Georgia"/>
            <w:color w:val="1F567D"/>
            <w:sz w:val="30"/>
            <w:szCs w:val="30"/>
            <w:shd w:val="clear" w:color="auto" w:fill="FFFFFF"/>
          </w:rPr>
          <w:t>sfdx_dev_scratch_orgs_def_file</w:t>
        </w:r>
      </w:hyperlink>
      <w:hyperlink r:id="rId7" w:history="1">
        <w:r>
          <w:rPr>
            <w:rStyle w:val="Hyperlink"/>
            <w:rFonts w:ascii="Georgia" w:hAnsi="Georgia"/>
            <w:color w:val="1F567D"/>
            <w:sz w:val="30"/>
            <w:szCs w:val="30"/>
            <w:shd w:val="clear" w:color="auto" w:fill="FFFFFF"/>
          </w:rPr>
          <w:t>.htm</w:t>
        </w:r>
      </w:hyperlink>
    </w:p>
    <w:p w14:paraId="10643965" w14:textId="237F36C2" w:rsidR="00801F59" w:rsidRDefault="00801F59" w:rsidP="00AD3BCF">
      <w:pPr>
        <w:ind w:left="720" w:hanging="360"/>
      </w:pPr>
      <w:hyperlink r:id="rId8" w:history="1">
        <w:r>
          <w:rPr>
            <w:rStyle w:val="Hyperlink"/>
          </w:rPr>
          <w:t xml:space="preserve">SFDX and How to Convert Package code Using SFDX | </w:t>
        </w:r>
        <w:proofErr w:type="spellStart"/>
        <w:r>
          <w:rPr>
            <w:rStyle w:val="Hyperlink"/>
          </w:rPr>
          <w:t>Jayakrishna</w:t>
        </w:r>
        <w:proofErr w:type="spellEnd"/>
        <w:r>
          <w:rPr>
            <w:rStyle w:val="Hyperlink"/>
          </w:rPr>
          <w:t xml:space="preserve"> </w:t>
        </w:r>
        <w:proofErr w:type="spellStart"/>
        <w:r>
          <w:rPr>
            <w:rStyle w:val="Hyperlink"/>
          </w:rPr>
          <w:t>Ganjikunta</w:t>
        </w:r>
        <w:proofErr w:type="spellEnd"/>
        <w:r>
          <w:rPr>
            <w:rStyle w:val="Hyperlink"/>
          </w:rPr>
          <w:t xml:space="preserve"> (wordpress.com)</w:t>
        </w:r>
      </w:hyperlink>
    </w:p>
    <w:p w14:paraId="0BE0A895" w14:textId="18C4D070" w:rsidR="004A6FFC" w:rsidRDefault="004A6FFC" w:rsidP="00AD3BCF">
      <w:pPr>
        <w:ind w:left="720" w:hanging="360"/>
      </w:pPr>
      <w:r>
        <w:t xml:space="preserve">Ref : </w:t>
      </w:r>
      <w:hyperlink r:id="rId9" w:history="1">
        <w:r w:rsidR="00BC24CC" w:rsidRPr="00AE5175">
          <w:rPr>
            <w:rStyle w:val="Hyperlink"/>
          </w:rPr>
          <w:t>https://wilsonmar.github.io/salesforce-dx/</w:t>
        </w:r>
      </w:hyperlink>
    </w:p>
    <w:p w14:paraId="253F19D5" w14:textId="7805F0CF" w:rsidR="00BC24CC" w:rsidRDefault="00BC24CC" w:rsidP="00AD3BCF">
      <w:pPr>
        <w:ind w:left="720" w:hanging="360"/>
        <w:rPr>
          <w:rStyle w:val="Hyperlink"/>
        </w:rPr>
      </w:pPr>
      <w:r>
        <w:tab/>
      </w:r>
      <w:hyperlink r:id="rId10" w:history="1">
        <w:r w:rsidR="00227DCB" w:rsidRPr="00AE5175">
          <w:rPr>
            <w:rStyle w:val="Hyperlink"/>
          </w:rPr>
          <w:t>https://www.jitendrazaa.com/blog/salesforce/getting-started-with-salesforce-dx-salesforce-developer-experience/</w:t>
        </w:r>
      </w:hyperlink>
    </w:p>
    <w:p w14:paraId="079011D0" w14:textId="75082B0C" w:rsidR="00DF4CFF" w:rsidRDefault="00801F59" w:rsidP="00AD3BCF">
      <w:pPr>
        <w:ind w:left="720" w:hanging="360"/>
      </w:pPr>
      <w:hyperlink r:id="rId11" w:history="1">
        <w:r w:rsidR="00DF4CFF">
          <w:rPr>
            <w:rStyle w:val="Hyperlink"/>
          </w:rPr>
          <w:t>Increase Productivity with Integrated Tools Unit | Salesforce</w:t>
        </w:r>
      </w:hyperlink>
    </w:p>
    <w:p w14:paraId="2ABAA00C" w14:textId="77777777" w:rsidR="008F354C" w:rsidRDefault="008F354C" w:rsidP="008F354C">
      <w:pPr>
        <w:ind w:left="720" w:hanging="360"/>
      </w:pPr>
      <w:r>
        <w:t>//Deployment Script</w:t>
      </w:r>
    </w:p>
    <w:p w14:paraId="18CE1A8A" w14:textId="549AB749" w:rsidR="00227DCB" w:rsidRDefault="008F354C" w:rsidP="008F354C">
      <w:pPr>
        <w:ind w:left="720" w:hanging="360"/>
      </w:pPr>
      <w:proofErr w:type="spellStart"/>
      <w:r>
        <w:t>sh</w:t>
      </w:r>
      <w:proofErr w:type="spellEnd"/>
      <w:r>
        <w:t xml:space="preserve"> $</w:t>
      </w:r>
      <w:proofErr w:type="spellStart"/>
      <w:r>
        <w:t>sfdx</w:t>
      </w:r>
      <w:proofErr w:type="spellEnd"/>
      <w:r>
        <w:t xml:space="preserve"> </w:t>
      </w:r>
      <w:proofErr w:type="spellStart"/>
      <w:r>
        <w:t>force:source:deploy</w:t>
      </w:r>
      <w:proofErr w:type="spellEnd"/>
      <w:r>
        <w:t xml:space="preserve"> -x manifest/package.xml -u ${</w:t>
      </w:r>
      <w:proofErr w:type="spellStart"/>
      <w:r>
        <w:t>UName_INT</w:t>
      </w:r>
      <w:proofErr w:type="spellEnd"/>
      <w:r>
        <w:t>}</w:t>
      </w:r>
    </w:p>
    <w:p w14:paraId="28214383" w14:textId="6F78E471" w:rsidR="00AE0890" w:rsidRDefault="00AE0890" w:rsidP="00AD3BCF">
      <w:pPr>
        <w:ind w:left="720" w:hanging="360"/>
      </w:pPr>
      <w:r>
        <w:t>Agenda</w:t>
      </w:r>
    </w:p>
    <w:p w14:paraId="6CC4AB5B" w14:textId="57AAAA37" w:rsidR="00866460" w:rsidRDefault="00AD3BCF" w:rsidP="00AD3BCF">
      <w:pPr>
        <w:pStyle w:val="ListParagraph"/>
        <w:numPr>
          <w:ilvl w:val="0"/>
          <w:numId w:val="1"/>
        </w:numPr>
      </w:pPr>
      <w:r>
        <w:t>Introduction to Salesforce DX</w:t>
      </w:r>
    </w:p>
    <w:p w14:paraId="4950E8E1" w14:textId="0FE908F6" w:rsidR="00AD3BCF" w:rsidRDefault="00AD3BCF" w:rsidP="00AD3BCF">
      <w:pPr>
        <w:pStyle w:val="ListParagraph"/>
        <w:numPr>
          <w:ilvl w:val="0"/>
          <w:numId w:val="1"/>
        </w:numPr>
      </w:pPr>
      <w:r>
        <w:t>Creating Scratch Org</w:t>
      </w:r>
    </w:p>
    <w:p w14:paraId="7A098DD2" w14:textId="21CA7AC3" w:rsidR="00AD3BCF" w:rsidRDefault="00AD3BCF" w:rsidP="00AD3BCF">
      <w:pPr>
        <w:pStyle w:val="ListParagraph"/>
        <w:numPr>
          <w:ilvl w:val="0"/>
          <w:numId w:val="1"/>
        </w:numPr>
      </w:pPr>
      <w:r>
        <w:t>Deploying metadata to scratch org</w:t>
      </w:r>
    </w:p>
    <w:p w14:paraId="6FD4582A" w14:textId="561BBDE5" w:rsidR="00AD3BCF" w:rsidRDefault="00AD3BCF" w:rsidP="00AD3BCF">
      <w:pPr>
        <w:pStyle w:val="ListParagraph"/>
        <w:numPr>
          <w:ilvl w:val="0"/>
          <w:numId w:val="1"/>
        </w:numPr>
      </w:pPr>
      <w:r>
        <w:t>Creating Skeleton Workspace</w:t>
      </w:r>
    </w:p>
    <w:p w14:paraId="0150E45E" w14:textId="209A7852" w:rsidR="00AD3BCF" w:rsidRDefault="00AD3BCF" w:rsidP="00AD3BCF">
      <w:pPr>
        <w:pStyle w:val="ListParagraph"/>
        <w:numPr>
          <w:ilvl w:val="0"/>
          <w:numId w:val="1"/>
        </w:numPr>
      </w:pPr>
      <w:r>
        <w:t>Running Test classes</w:t>
      </w:r>
    </w:p>
    <w:p w14:paraId="61069454" w14:textId="281691F1" w:rsidR="00AD3BCF" w:rsidRDefault="00AD3BCF" w:rsidP="00AD3BCF">
      <w:pPr>
        <w:pStyle w:val="ListParagraph"/>
        <w:numPr>
          <w:ilvl w:val="0"/>
          <w:numId w:val="1"/>
        </w:numPr>
      </w:pPr>
      <w:r>
        <w:t>Getting Help</w:t>
      </w:r>
    </w:p>
    <w:p w14:paraId="04E9940F" w14:textId="4F0A39F6" w:rsidR="00AD3BCF" w:rsidRDefault="00AD3BCF" w:rsidP="00AD3BCF">
      <w:pPr>
        <w:pStyle w:val="ListParagraph"/>
        <w:numPr>
          <w:ilvl w:val="0"/>
          <w:numId w:val="1"/>
        </w:numPr>
      </w:pPr>
      <w:r>
        <w:t>Using Force.com IDE with Salesforce DX</w:t>
      </w:r>
    </w:p>
    <w:p w14:paraId="565E7A4B" w14:textId="18322DD8" w:rsidR="00AD3BCF" w:rsidRDefault="00AD3BCF" w:rsidP="00AD3BCF">
      <w:pPr>
        <w:pStyle w:val="ListParagraph"/>
        <w:numPr>
          <w:ilvl w:val="0"/>
          <w:numId w:val="1"/>
        </w:numPr>
      </w:pPr>
      <w:r>
        <w:t>Q&amp;A</w:t>
      </w:r>
    </w:p>
    <w:p w14:paraId="58156CAB" w14:textId="48F6B49C" w:rsidR="00AD3BCF" w:rsidRDefault="00AD3BCF"/>
    <w:p w14:paraId="3B7BB25E" w14:textId="0434EDA7" w:rsidR="00AD3BCF" w:rsidRDefault="00AE0890">
      <w:r>
        <w:t>What is Salesforce DX</w:t>
      </w:r>
    </w:p>
    <w:p w14:paraId="7D8DE02E" w14:textId="631309A0" w:rsidR="00AE0890" w:rsidRDefault="00AE0890">
      <w:r>
        <w:t xml:space="preserve">Why do we need </w:t>
      </w:r>
      <w:r w:rsidR="00701354">
        <w:t>it?</w:t>
      </w:r>
    </w:p>
    <w:p w14:paraId="63DF65A8" w14:textId="582EB2E2" w:rsidR="00AE0890" w:rsidRDefault="00AE0890" w:rsidP="002C1337">
      <w:pPr>
        <w:pStyle w:val="ListParagraph"/>
        <w:numPr>
          <w:ilvl w:val="0"/>
          <w:numId w:val="2"/>
        </w:numPr>
      </w:pPr>
      <w:r>
        <w:t>New tool to manage deployment Lifecycle</w:t>
      </w:r>
    </w:p>
    <w:p w14:paraId="12916DB5" w14:textId="26D1B897" w:rsidR="00AE0890" w:rsidRDefault="00AE0890" w:rsidP="002C1337">
      <w:pPr>
        <w:pStyle w:val="ListParagraph"/>
        <w:numPr>
          <w:ilvl w:val="0"/>
          <w:numId w:val="2"/>
        </w:numPr>
      </w:pPr>
      <w:r>
        <w:t>SCM Driven</w:t>
      </w:r>
    </w:p>
    <w:p w14:paraId="56A34F52" w14:textId="406DD0F7" w:rsidR="00AE0890" w:rsidRDefault="00AE0890" w:rsidP="002C1337">
      <w:pPr>
        <w:pStyle w:val="ListParagraph"/>
        <w:numPr>
          <w:ilvl w:val="0"/>
          <w:numId w:val="2"/>
        </w:numPr>
      </w:pPr>
      <w:r>
        <w:t>Package based development</w:t>
      </w:r>
    </w:p>
    <w:p w14:paraId="4FF65C1C" w14:textId="5B019493" w:rsidR="00AE0890" w:rsidRDefault="00AE0890" w:rsidP="002C1337">
      <w:pPr>
        <w:pStyle w:val="ListParagraph"/>
        <w:numPr>
          <w:ilvl w:val="0"/>
          <w:numId w:val="2"/>
        </w:numPr>
      </w:pPr>
      <w:r>
        <w:t>Scratch Org</w:t>
      </w:r>
    </w:p>
    <w:p w14:paraId="66ADB4E6" w14:textId="5328DC5E" w:rsidR="00AE0890" w:rsidRDefault="00AE0890" w:rsidP="002C1337">
      <w:pPr>
        <w:pStyle w:val="ListParagraph"/>
        <w:numPr>
          <w:ilvl w:val="0"/>
          <w:numId w:val="2"/>
        </w:numPr>
      </w:pPr>
      <w:r>
        <w:t>CLI &amp; Force.com Support</w:t>
      </w:r>
    </w:p>
    <w:p w14:paraId="619AF17D" w14:textId="03C35E1A" w:rsidR="00A54384" w:rsidRDefault="00A54384" w:rsidP="002C1337">
      <w:pPr>
        <w:pStyle w:val="ListParagraph"/>
        <w:numPr>
          <w:ilvl w:val="0"/>
          <w:numId w:val="2"/>
        </w:numPr>
      </w:pPr>
      <w:r>
        <w:t>Its to move metadata and manage the org.</w:t>
      </w:r>
    </w:p>
    <w:p w14:paraId="7494832F" w14:textId="73BF1BBA" w:rsidR="004F6C98" w:rsidRDefault="002B09AE" w:rsidP="004F6C98">
      <w:r>
        <w:t>In Large Enterprise project major challenges.</w:t>
      </w:r>
    </w:p>
    <w:p w14:paraId="0597A4BC" w14:textId="0B7DB19B" w:rsidR="002B09AE" w:rsidRDefault="002B09AE" w:rsidP="004F6C98">
      <w:r>
        <w:t>Maintaining Sandbox</w:t>
      </w:r>
    </w:p>
    <w:p w14:paraId="701336CF" w14:textId="2C1C436A" w:rsidR="002B09AE" w:rsidRDefault="002B09AE" w:rsidP="004F6C98">
      <w:r>
        <w:t>Refreshing Sandbox</w:t>
      </w:r>
    </w:p>
    <w:p w14:paraId="535300FD" w14:textId="631B3CEA" w:rsidR="002B09AE" w:rsidRDefault="002B09AE" w:rsidP="004F6C98">
      <w:r>
        <w:t>Deploying code from sandbox to sandbox or sandbox to production</w:t>
      </w:r>
    </w:p>
    <w:p w14:paraId="26FCD4AC" w14:textId="472ADB8B" w:rsidR="002B09AE" w:rsidRDefault="00750FE5" w:rsidP="004F6C98">
      <w:r>
        <w:t>If you are working on some AppExchange product then that’s all is different challenge.</w:t>
      </w:r>
    </w:p>
    <w:p w14:paraId="5C8B93C3" w14:textId="77777777" w:rsidR="00711487" w:rsidRDefault="00711487" w:rsidP="00711487">
      <w:r>
        <w:t>We can deploy changes using Changeset.;</w:t>
      </w:r>
    </w:p>
    <w:p w14:paraId="5235305F" w14:textId="637BF901" w:rsidR="00750FE5" w:rsidRDefault="00711487" w:rsidP="00711487">
      <w:pPr>
        <w:pStyle w:val="ListParagraph"/>
        <w:numPr>
          <w:ilvl w:val="0"/>
          <w:numId w:val="3"/>
        </w:numPr>
      </w:pPr>
      <w:r>
        <w:t>But Changeset can be used only in connected environment.</w:t>
      </w:r>
    </w:p>
    <w:p w14:paraId="260C931A" w14:textId="551BC7C4" w:rsidR="009A0964" w:rsidRDefault="00C828D7" w:rsidP="00711487">
      <w:pPr>
        <w:pStyle w:val="ListParagraph"/>
        <w:numPr>
          <w:ilvl w:val="0"/>
          <w:numId w:val="3"/>
        </w:numPr>
      </w:pPr>
      <w:r>
        <w:lastRenderedPageBreak/>
        <w:t xml:space="preserve">Once deployment done, Information is </w:t>
      </w:r>
      <w:proofErr w:type="spellStart"/>
      <w:r>
        <w:t>lossed</w:t>
      </w:r>
      <w:proofErr w:type="spellEnd"/>
      <w:r>
        <w:t xml:space="preserve"> until you do manually noting down that this changeset contains this metadata.</w:t>
      </w:r>
    </w:p>
    <w:p w14:paraId="25CB89BD" w14:textId="4476DF7B" w:rsidR="00F1514A" w:rsidRDefault="00F1514A" w:rsidP="00711487">
      <w:pPr>
        <w:pStyle w:val="ListParagraph"/>
        <w:numPr>
          <w:ilvl w:val="0"/>
          <w:numId w:val="3"/>
        </w:numPr>
      </w:pPr>
      <w:r>
        <w:t>Development using changesets to move code can be troubling for team working on same set of configurations because there is no going back.</w:t>
      </w:r>
    </w:p>
    <w:p w14:paraId="39E7BA3F" w14:textId="2030D3B5" w:rsidR="00711487" w:rsidRDefault="00200F2F" w:rsidP="00711487">
      <w:r>
        <w:t>To overcome connected environment issue there is another tool i.e. ANT Migration tool.</w:t>
      </w:r>
    </w:p>
    <w:p w14:paraId="0C36991B" w14:textId="7402A05D" w:rsidR="00200F2F" w:rsidRDefault="002C1BB6" w:rsidP="002C1BB6">
      <w:pPr>
        <w:pStyle w:val="ListParagraph"/>
        <w:numPr>
          <w:ilvl w:val="0"/>
          <w:numId w:val="3"/>
        </w:numPr>
      </w:pPr>
      <w:r>
        <w:t>Using Ant metadata, we can deploy anywhere to anywhere no dependency on connected environment.</w:t>
      </w:r>
    </w:p>
    <w:p w14:paraId="23CF087F" w14:textId="19F4CFA1" w:rsidR="00DC4DB9" w:rsidRDefault="00DC4DB9" w:rsidP="002C1BB6">
      <w:pPr>
        <w:pStyle w:val="ListParagraph"/>
        <w:numPr>
          <w:ilvl w:val="0"/>
          <w:numId w:val="3"/>
        </w:numPr>
      </w:pPr>
      <w:r>
        <w:t>We always have meta data which can be stored in some source code</w:t>
      </w:r>
      <w:r w:rsidR="00413BBF">
        <w:t xml:space="preserve"> management like Git/SVN</w:t>
      </w:r>
      <w:r w:rsidR="009228DA">
        <w:t xml:space="preserve"> or somewhere else</w:t>
      </w:r>
      <w:r w:rsidR="00413BBF">
        <w:t>.</w:t>
      </w:r>
    </w:p>
    <w:p w14:paraId="5FCE02B1" w14:textId="20961B6C" w:rsidR="0018085A" w:rsidRDefault="0018085A" w:rsidP="002C1BB6">
      <w:pPr>
        <w:pStyle w:val="ListParagraph"/>
        <w:numPr>
          <w:ilvl w:val="0"/>
          <w:numId w:val="3"/>
        </w:numPr>
      </w:pPr>
      <w:r>
        <w:t>Problem with ANT to get profile you have to get all components.</w:t>
      </w:r>
    </w:p>
    <w:p w14:paraId="39A6B156" w14:textId="04792C37" w:rsidR="0018085A" w:rsidRDefault="0018085A" w:rsidP="002C1BB6">
      <w:pPr>
        <w:pStyle w:val="ListParagraph"/>
        <w:numPr>
          <w:ilvl w:val="0"/>
          <w:numId w:val="3"/>
        </w:numPr>
      </w:pPr>
      <w:r>
        <w:t>To sync 2 sandboxes, 2 sync different orgs.</w:t>
      </w:r>
    </w:p>
    <w:p w14:paraId="37A1EA16" w14:textId="6ABFE96E" w:rsidR="0018085A" w:rsidRDefault="0018085A" w:rsidP="002C1BB6">
      <w:pPr>
        <w:pStyle w:val="ListParagraph"/>
        <w:numPr>
          <w:ilvl w:val="0"/>
          <w:numId w:val="3"/>
        </w:numPr>
      </w:pPr>
      <w:r>
        <w:t>You have to understand how ANT works, Ant migration tool kit is nothing but ANT plugin written in Java.</w:t>
      </w:r>
    </w:p>
    <w:p w14:paraId="5F6B02AA" w14:textId="3A6A0678" w:rsidR="00186898" w:rsidRDefault="00186898" w:rsidP="002C1BB6">
      <w:pPr>
        <w:pStyle w:val="ListParagraph"/>
        <w:numPr>
          <w:ilvl w:val="0"/>
          <w:numId w:val="3"/>
        </w:numPr>
      </w:pPr>
      <w:r>
        <w:t>Need to create package.xml</w:t>
      </w:r>
    </w:p>
    <w:p w14:paraId="7448F342" w14:textId="77777777" w:rsidR="001F1EF6" w:rsidRDefault="001F1EF6" w:rsidP="001F1EF6"/>
    <w:p w14:paraId="59110FB0" w14:textId="77777777" w:rsidR="00ED087B" w:rsidRDefault="00ED087B" w:rsidP="00ED087B">
      <w:pPr>
        <w:pStyle w:val="NormalWeb"/>
        <w:shd w:val="clear" w:color="auto" w:fill="FFFFFF"/>
        <w:rPr>
          <w:color w:val="333332"/>
          <w:sz w:val="27"/>
          <w:szCs w:val="27"/>
        </w:rPr>
      </w:pPr>
      <w:r>
        <w:rPr>
          <w:color w:val="333332"/>
          <w:sz w:val="27"/>
          <w:szCs w:val="27"/>
        </w:rPr>
        <w:t>throughout the software development industry today, there is a movement toward storing </w:t>
      </w:r>
      <w:r>
        <w:rPr>
          <w:rStyle w:val="Strong"/>
          <w:color w:val="333332"/>
          <w:sz w:val="27"/>
          <w:szCs w:val="27"/>
        </w:rPr>
        <w:t>configuration as code</w:t>
      </w:r>
      <w:r>
        <w:rPr>
          <w:color w:val="333332"/>
          <w:sz w:val="27"/>
          <w:szCs w:val="27"/>
        </w:rPr>
        <w:t>, of keeping metadata out from inside data in the org and into </w:t>
      </w:r>
      <w:r>
        <w:rPr>
          <w:rStyle w:val="Strong"/>
          <w:color w:val="333332"/>
          <w:sz w:val="27"/>
          <w:szCs w:val="27"/>
        </w:rPr>
        <w:t>versioned</w:t>
      </w:r>
      <w:r>
        <w:rPr>
          <w:color w:val="333332"/>
          <w:sz w:val="27"/>
          <w:szCs w:val="27"/>
        </w:rPr>
        <w:t> code bases separate from the data.</w:t>
      </w:r>
    </w:p>
    <w:p w14:paraId="7E93A954" w14:textId="77777777" w:rsidR="00ED087B" w:rsidRDefault="00ED087B" w:rsidP="00ED087B">
      <w:pPr>
        <w:pStyle w:val="NormalWeb"/>
        <w:shd w:val="clear" w:color="auto" w:fill="FFFFFF"/>
        <w:rPr>
          <w:color w:val="333332"/>
          <w:sz w:val="27"/>
          <w:szCs w:val="27"/>
        </w:rPr>
      </w:pPr>
      <w:r>
        <w:rPr>
          <w:color w:val="333332"/>
          <w:sz w:val="27"/>
          <w:szCs w:val="27"/>
        </w:rPr>
        <w:t>The new “source of truth” for source-driven development is in the VCS (Version Control System) rather than in the production org. This means the configuration of the org exists outside the org. So experimental orgs can be easily created and tested without fear of disruption.</w:t>
      </w:r>
    </w:p>
    <w:p w14:paraId="64414910" w14:textId="2D86FC15" w:rsidR="00413BBF" w:rsidRDefault="00413BBF" w:rsidP="002F77B3"/>
    <w:p w14:paraId="2E818A45" w14:textId="3AA24E56" w:rsidR="002F77B3" w:rsidRDefault="002F77B3" w:rsidP="002F77B3"/>
    <w:p w14:paraId="7FA407D7" w14:textId="65997ACA" w:rsidR="002F77B3" w:rsidRDefault="00E15BD6" w:rsidP="002F77B3">
      <w:r>
        <w:t>So to overcome these challenges Salesforce came with New tool i.e.</w:t>
      </w:r>
    </w:p>
    <w:p w14:paraId="0B6CB26C" w14:textId="1EF99561" w:rsidR="000A3131" w:rsidRPr="000A3131" w:rsidRDefault="000A3131" w:rsidP="002F77B3">
      <w:r w:rsidRPr="000A3131">
        <w:t>New approach of storing metadata in repository enable time travel</w:t>
      </w:r>
      <w:r w:rsidR="00A847B4">
        <w:t xml:space="preserve"> control of versions means that all files present at each commit point in time can be restored so now you</w:t>
      </w:r>
    </w:p>
    <w:p w14:paraId="47D4325E" w14:textId="700BB005" w:rsidR="00785DCC" w:rsidRDefault="00E15BD6" w:rsidP="002F77B3">
      <w:pPr>
        <w:rPr>
          <w:b/>
          <w:bCs/>
        </w:rPr>
      </w:pPr>
      <w:r w:rsidRPr="00785DCC">
        <w:rPr>
          <w:b/>
          <w:bCs/>
        </w:rPr>
        <w:t>Salesforce DX (Salesforce Developer Experience</w:t>
      </w:r>
      <w:r w:rsidR="00B07F27" w:rsidRPr="00785DCC">
        <w:rPr>
          <w:b/>
          <w:bCs/>
        </w:rPr>
        <w:t>)</w:t>
      </w:r>
      <w:r w:rsidR="00B07F27">
        <w:rPr>
          <w:b/>
          <w:bCs/>
        </w:rPr>
        <w:t>:</w:t>
      </w:r>
    </w:p>
    <w:p w14:paraId="45CA63F5" w14:textId="2A02BD0E" w:rsidR="00785DCC" w:rsidRPr="00785DCC" w:rsidRDefault="00785DCC" w:rsidP="006C5104">
      <w:pPr>
        <w:pStyle w:val="ListParagraph"/>
        <w:numPr>
          <w:ilvl w:val="0"/>
          <w:numId w:val="4"/>
        </w:numPr>
      </w:pPr>
      <w:r w:rsidRPr="00785DCC">
        <w:t>Its new concept known as Developer Hub and scratch org.</w:t>
      </w:r>
    </w:p>
    <w:p w14:paraId="39F5105A" w14:textId="108C2B19" w:rsidR="002C1BB6" w:rsidRDefault="006C5104" w:rsidP="006C5104">
      <w:pPr>
        <w:pStyle w:val="ListParagraph"/>
        <w:numPr>
          <w:ilvl w:val="0"/>
          <w:numId w:val="4"/>
        </w:numPr>
      </w:pPr>
      <w:r>
        <w:t>Its command Line tool.</w:t>
      </w:r>
    </w:p>
    <w:p w14:paraId="6C5E0C16" w14:textId="58E2FDB2" w:rsidR="00374B04" w:rsidRDefault="007973E7" w:rsidP="006C5104">
      <w:pPr>
        <w:pStyle w:val="ListParagraph"/>
        <w:numPr>
          <w:ilvl w:val="0"/>
          <w:numId w:val="4"/>
        </w:numPr>
      </w:pPr>
      <w:r>
        <w:t>Available from eclipse directly</w:t>
      </w:r>
      <w:r w:rsidR="00374B04">
        <w:t>.</w:t>
      </w:r>
    </w:p>
    <w:p w14:paraId="5B334058" w14:textId="6F1E938C" w:rsidR="00374B04" w:rsidRDefault="00F4358F" w:rsidP="006C5104">
      <w:pPr>
        <w:pStyle w:val="ListParagraph"/>
        <w:numPr>
          <w:ilvl w:val="0"/>
          <w:numId w:val="4"/>
        </w:numPr>
      </w:pPr>
      <w:r>
        <w:t xml:space="preserve">Its </w:t>
      </w:r>
      <w:r w:rsidR="00687A2E">
        <w:t>source code</w:t>
      </w:r>
      <w:r>
        <w:t xml:space="preserve"> management driven</w:t>
      </w:r>
      <w:r w:rsidR="00881C9C">
        <w:t>, which means your metadata will always stay either in GIT, SVN or any SCM.</w:t>
      </w:r>
    </w:p>
    <w:p w14:paraId="53C32EAD" w14:textId="2DE41617" w:rsidR="00881C9C" w:rsidRDefault="004918A4" w:rsidP="006C5104">
      <w:pPr>
        <w:pStyle w:val="ListParagraph"/>
        <w:numPr>
          <w:ilvl w:val="0"/>
          <w:numId w:val="4"/>
        </w:numPr>
      </w:pPr>
      <w:r>
        <w:t>Deployment of Salesforce DX is always package driven.</w:t>
      </w:r>
    </w:p>
    <w:p w14:paraId="223032BE" w14:textId="2C95F906" w:rsidR="00FB05D3" w:rsidRDefault="00FB05D3" w:rsidP="006C5104">
      <w:pPr>
        <w:pStyle w:val="ListParagraph"/>
        <w:numPr>
          <w:ilvl w:val="0"/>
          <w:numId w:val="4"/>
        </w:numPr>
      </w:pPr>
      <w:r>
        <w:t>Does not need any package.xml</w:t>
      </w:r>
    </w:p>
    <w:p w14:paraId="1AE57BFB" w14:textId="4312EEB4" w:rsidR="004918A4" w:rsidRDefault="005C378F" w:rsidP="005C378F">
      <w:r>
        <w:t>Use Case :</w:t>
      </w:r>
    </w:p>
    <w:p w14:paraId="485C3FCA" w14:textId="69C925E5" w:rsidR="005C378F" w:rsidRDefault="005C378F" w:rsidP="005C378F">
      <w:r>
        <w:t>Suppose we have team of 40 developers working on enterprise org.</w:t>
      </w:r>
    </w:p>
    <w:p w14:paraId="64BFB6A1" w14:textId="485B2BF1" w:rsidR="005C378F" w:rsidRDefault="005C378F" w:rsidP="005C378F">
      <w:r>
        <w:t>There are 4 teams with 10 developers each</w:t>
      </w:r>
      <w:r w:rsidR="00DB5228">
        <w:t>.</w:t>
      </w:r>
    </w:p>
    <w:p w14:paraId="6CB18DB2" w14:textId="4AEB706A" w:rsidR="00DB5228" w:rsidRDefault="00DB5228" w:rsidP="005C378F">
      <w:r>
        <w:lastRenderedPageBreak/>
        <w:t>Its not always that 4 teams will be working on different-different Apex classes as chances of overlap will always be high.</w:t>
      </w:r>
    </w:p>
    <w:p w14:paraId="4544641B" w14:textId="27B232AC" w:rsidR="00DB5228" w:rsidRDefault="00415DBC" w:rsidP="005C378F">
      <w:r>
        <w:t>Generally,</w:t>
      </w:r>
      <w:r w:rsidR="00B96B4E">
        <w:t xml:space="preserve"> what we do,</w:t>
      </w:r>
    </w:p>
    <w:p w14:paraId="3F38F94D" w14:textId="151626C4" w:rsidR="00B96B4E" w:rsidRDefault="00B96B4E" w:rsidP="00B15155">
      <w:pPr>
        <w:pStyle w:val="ListParagraph"/>
        <w:numPr>
          <w:ilvl w:val="0"/>
          <w:numId w:val="5"/>
        </w:numPr>
      </w:pPr>
      <w:r>
        <w:t>Create 1 SB for each user or 1 SB for each team</w:t>
      </w:r>
    </w:p>
    <w:p w14:paraId="0DD9EEEB" w14:textId="5123A894" w:rsidR="001503B6" w:rsidRDefault="001503B6" w:rsidP="00B15155">
      <w:pPr>
        <w:pStyle w:val="ListParagraph"/>
        <w:numPr>
          <w:ilvl w:val="0"/>
          <w:numId w:val="5"/>
        </w:numPr>
      </w:pPr>
      <w:r>
        <w:t xml:space="preserve">Teams do </w:t>
      </w:r>
      <w:r w:rsidR="00415DBC">
        <w:t>their</w:t>
      </w:r>
      <w:r>
        <w:t xml:space="preserve"> development do its deployment</w:t>
      </w:r>
      <w:r w:rsidR="00B15155">
        <w:t xml:space="preserve"> and then there is process to merge codes and other stuffs.</w:t>
      </w:r>
    </w:p>
    <w:p w14:paraId="60071C91" w14:textId="63EC7073" w:rsidR="00C22B9D" w:rsidRDefault="00C22B9D" w:rsidP="00B15155">
      <w:pPr>
        <w:pStyle w:val="ListParagraph"/>
        <w:numPr>
          <w:ilvl w:val="0"/>
          <w:numId w:val="5"/>
        </w:numPr>
      </w:pPr>
      <w:r>
        <w:t>This works for most of the client as they have defined processes</w:t>
      </w:r>
      <w:r w:rsidR="006B15AE">
        <w:t xml:space="preserve"> in place.</w:t>
      </w:r>
    </w:p>
    <w:p w14:paraId="6CBC04E4" w14:textId="77777777" w:rsidR="00094200" w:rsidRDefault="00664AD0" w:rsidP="001D0718">
      <w:r>
        <w:t xml:space="preserve">But SFDX says that </w:t>
      </w:r>
    </w:p>
    <w:p w14:paraId="00A2E9D0" w14:textId="1579706C" w:rsidR="001D0718" w:rsidRDefault="00094200" w:rsidP="00424D97">
      <w:pPr>
        <w:pStyle w:val="ListParagraph"/>
        <w:numPr>
          <w:ilvl w:val="0"/>
          <w:numId w:val="6"/>
        </w:numPr>
      </w:pPr>
      <w:r>
        <w:t>Y</w:t>
      </w:r>
      <w:r w:rsidR="00664AD0">
        <w:t xml:space="preserve">ou </w:t>
      </w:r>
      <w:r w:rsidR="00424D97">
        <w:t>must</w:t>
      </w:r>
      <w:r w:rsidR="00664AD0">
        <w:t xml:space="preserve"> develop in a concept of package</w:t>
      </w:r>
      <w:r>
        <w:t>.</w:t>
      </w:r>
    </w:p>
    <w:p w14:paraId="1F292A24" w14:textId="7B7E3586" w:rsidR="00094200" w:rsidRDefault="00094200" w:rsidP="00424D97">
      <w:pPr>
        <w:pStyle w:val="ListParagraph"/>
        <w:numPr>
          <w:ilvl w:val="0"/>
          <w:numId w:val="6"/>
        </w:numPr>
      </w:pPr>
      <w:r>
        <w:t>Develop one feature and deploy that whole feature as one package.</w:t>
      </w:r>
    </w:p>
    <w:p w14:paraId="33D84BFE" w14:textId="5D5F4C63" w:rsidR="0091258E" w:rsidRDefault="0091258E" w:rsidP="00424D97">
      <w:pPr>
        <w:pStyle w:val="ListParagraph"/>
        <w:numPr>
          <w:ilvl w:val="0"/>
          <w:numId w:val="6"/>
        </w:numPr>
      </w:pPr>
      <w:r>
        <w:t>Do not mix 2 or 3 development in one package or xml or do the backfilling and see if code merge is happening or not.</w:t>
      </w:r>
    </w:p>
    <w:p w14:paraId="2C025A0B" w14:textId="72EB3788" w:rsidR="0091258E" w:rsidRDefault="0091258E" w:rsidP="00424D97">
      <w:pPr>
        <w:pStyle w:val="ListParagraph"/>
        <w:numPr>
          <w:ilvl w:val="0"/>
          <w:numId w:val="6"/>
        </w:numPr>
      </w:pPr>
      <w:r>
        <w:t>Code merge problem could be here also but we will be deploying on the basis of packages.</w:t>
      </w:r>
    </w:p>
    <w:p w14:paraId="44BE5E08" w14:textId="4DE40D5C" w:rsidR="0091258E" w:rsidRDefault="00095D08" w:rsidP="00095D08">
      <w:r>
        <w:t>Issues with Sandboxes:</w:t>
      </w:r>
    </w:p>
    <w:p w14:paraId="0D9E4EB0" w14:textId="34A16F11" w:rsidR="00FA5AAD" w:rsidRDefault="00095D08" w:rsidP="005274C6">
      <w:pPr>
        <w:pStyle w:val="ListParagraph"/>
        <w:numPr>
          <w:ilvl w:val="0"/>
          <w:numId w:val="7"/>
        </w:numPr>
      </w:pPr>
      <w:r>
        <w:t>Creation of Sandboxes takes time which could be from 1 hour and sometimes 1 week also for big orgs</w:t>
      </w:r>
      <w:r w:rsidR="00FA5AAD">
        <w:t>, depending upon which kind of SB you are trying to create and actual data in SF instance.</w:t>
      </w:r>
    </w:p>
    <w:p w14:paraId="302EABE7" w14:textId="50D9D40A" w:rsidR="005274C6" w:rsidRDefault="005274C6" w:rsidP="00095D08">
      <w:r>
        <w:t xml:space="preserve">You can also create Developer org but that we </w:t>
      </w:r>
      <w:r w:rsidR="0076656A">
        <w:t>have to</w:t>
      </w:r>
      <w:r>
        <w:t xml:space="preserve"> do manually.</w:t>
      </w:r>
      <w:r w:rsidR="00A1724E">
        <w:t xml:space="preserve"> </w:t>
      </w:r>
    </w:p>
    <w:p w14:paraId="3E6F7A3D" w14:textId="56C162DA" w:rsidR="00A1724E" w:rsidRDefault="00A1724E" w:rsidP="00095D08">
      <w:r>
        <w:t>Scratch Org:</w:t>
      </w:r>
    </w:p>
    <w:p w14:paraId="53FA1EBC" w14:textId="77D15FA7" w:rsidR="004F4EE4" w:rsidRDefault="004F4EE4" w:rsidP="00095D08">
      <w:r>
        <w:rPr>
          <w:color w:val="333332"/>
          <w:sz w:val="27"/>
          <w:szCs w:val="27"/>
          <w:shd w:val="clear" w:color="auto" w:fill="FFFFFF"/>
        </w:rPr>
        <w:t>A </w:t>
      </w:r>
      <w:r>
        <w:rPr>
          <w:rStyle w:val="Strong"/>
          <w:color w:val="333332"/>
          <w:sz w:val="27"/>
          <w:szCs w:val="27"/>
          <w:shd w:val="clear" w:color="auto" w:fill="FFFFFF"/>
        </w:rPr>
        <w:t>scratch org</w:t>
      </w:r>
      <w:r>
        <w:rPr>
          <w:color w:val="333332"/>
          <w:sz w:val="27"/>
          <w:szCs w:val="27"/>
          <w:shd w:val="clear" w:color="auto" w:fill="FFFFFF"/>
        </w:rPr>
        <w:t> is a dedicated, configurable, and short-term Salesforce environments that are quickly spun up within a Dev Hub Org. when starting a new project, a new feature branch, or a feature test.</w:t>
      </w:r>
    </w:p>
    <w:p w14:paraId="3F9FC7D6" w14:textId="68C79363" w:rsidR="00A1724E" w:rsidRDefault="00A1724E" w:rsidP="00A1724E">
      <w:pPr>
        <w:pStyle w:val="ListParagraph"/>
        <w:numPr>
          <w:ilvl w:val="0"/>
          <w:numId w:val="7"/>
        </w:numPr>
      </w:pPr>
      <w:r>
        <w:t>It can be created just on one click</w:t>
      </w:r>
      <w:r w:rsidR="000E5AF0">
        <w:t xml:space="preserve"> automatically</w:t>
      </w:r>
      <w:r w:rsidR="00964704">
        <w:t xml:space="preserve"> without any manual intervention</w:t>
      </w:r>
      <w:r w:rsidR="000E5AF0">
        <w:t>.</w:t>
      </w:r>
    </w:p>
    <w:p w14:paraId="749BDE35" w14:textId="1E2CADAA" w:rsidR="00A1724E" w:rsidRDefault="00F41C01" w:rsidP="00A1724E">
      <w:pPr>
        <w:pStyle w:val="ListParagraph"/>
        <w:numPr>
          <w:ilvl w:val="0"/>
          <w:numId w:val="7"/>
        </w:numPr>
      </w:pPr>
      <w:r>
        <w:t>All would be created within one minute</w:t>
      </w:r>
      <w:r w:rsidR="00B36235">
        <w:t xml:space="preserve">, </w:t>
      </w:r>
      <w:r w:rsidR="0048146D">
        <w:t>so</w:t>
      </w:r>
      <w:r w:rsidR="00B36235">
        <w:t xml:space="preserve"> saving in time.</w:t>
      </w:r>
    </w:p>
    <w:p w14:paraId="4EC600BB" w14:textId="53D6C090" w:rsidR="00F41C01" w:rsidRDefault="00FC3387" w:rsidP="00A1724E">
      <w:pPr>
        <w:pStyle w:val="ListParagraph"/>
        <w:numPr>
          <w:ilvl w:val="0"/>
          <w:numId w:val="7"/>
        </w:numPr>
      </w:pPr>
      <w:r>
        <w:t>You can have CI process in place</w:t>
      </w:r>
      <w:r w:rsidR="0048146D">
        <w:t xml:space="preserve"> where scratch org will be created nightly</w:t>
      </w:r>
      <w:r w:rsidR="000A7CAA">
        <w:t>, you do your development there or do your POC and destroy the org</w:t>
      </w:r>
      <w:r w:rsidR="001D7F21">
        <w:t>, once you are able to see that this is how things are working.</w:t>
      </w:r>
    </w:p>
    <w:p w14:paraId="70A63EC8" w14:textId="1C57B74E" w:rsidR="001D7F21" w:rsidRDefault="00CC346C" w:rsidP="00A1724E">
      <w:pPr>
        <w:pStyle w:val="ListParagraph"/>
        <w:numPr>
          <w:ilvl w:val="0"/>
          <w:numId w:val="7"/>
        </w:numPr>
      </w:pPr>
      <w:r>
        <w:t xml:space="preserve">SFDX comes in 2 version </w:t>
      </w:r>
    </w:p>
    <w:p w14:paraId="6C1FE507" w14:textId="59F361E3" w:rsidR="00CC346C" w:rsidRDefault="00CC346C" w:rsidP="00CC346C">
      <w:pPr>
        <w:pStyle w:val="ListParagraph"/>
        <w:numPr>
          <w:ilvl w:val="1"/>
          <w:numId w:val="7"/>
        </w:numPr>
      </w:pPr>
      <w:r>
        <w:t>SFDX CLI</w:t>
      </w:r>
    </w:p>
    <w:p w14:paraId="68FF227F" w14:textId="5173D48A" w:rsidR="00CC346C" w:rsidRDefault="00CC346C" w:rsidP="00CC346C">
      <w:pPr>
        <w:pStyle w:val="ListParagraph"/>
        <w:numPr>
          <w:ilvl w:val="1"/>
          <w:numId w:val="7"/>
        </w:numPr>
      </w:pPr>
      <w:r>
        <w:t>SFDX Force.com</w:t>
      </w:r>
    </w:p>
    <w:p w14:paraId="1E55B793" w14:textId="77777777" w:rsidR="00C74F65" w:rsidRDefault="00C74F65" w:rsidP="00C74F65">
      <w:pPr>
        <w:pStyle w:val="NormalWeb"/>
        <w:numPr>
          <w:ilvl w:val="0"/>
          <w:numId w:val="7"/>
        </w:numPr>
        <w:shd w:val="clear" w:color="auto" w:fill="FFFFFF"/>
        <w:rPr>
          <w:color w:val="333332"/>
          <w:sz w:val="27"/>
          <w:szCs w:val="27"/>
        </w:rPr>
      </w:pPr>
      <w:r>
        <w:rPr>
          <w:color w:val="333332"/>
          <w:sz w:val="27"/>
          <w:szCs w:val="27"/>
        </w:rPr>
        <w:t>Scratch orgs are meant for use by individual developers rather than a team sandbox.</w:t>
      </w:r>
    </w:p>
    <w:p w14:paraId="59703966" w14:textId="77777777" w:rsidR="00C74F65" w:rsidRDefault="00C74F65" w:rsidP="00C74F65">
      <w:pPr>
        <w:pStyle w:val="NormalWeb"/>
        <w:numPr>
          <w:ilvl w:val="0"/>
          <w:numId w:val="7"/>
        </w:numPr>
        <w:shd w:val="clear" w:color="auto" w:fill="FFFFFF"/>
        <w:rPr>
          <w:color w:val="333332"/>
          <w:sz w:val="27"/>
          <w:szCs w:val="27"/>
        </w:rPr>
      </w:pPr>
      <w:r>
        <w:rPr>
          <w:color w:val="333332"/>
          <w:sz w:val="27"/>
          <w:szCs w:val="27"/>
        </w:rPr>
        <w:t>HOW? SFDX keeps track of both changes you make locally as well as any in your scratch org.</w:t>
      </w:r>
    </w:p>
    <w:p w14:paraId="4156E455" w14:textId="77777777" w:rsidR="00C74F65" w:rsidRDefault="00C74F65" w:rsidP="00C74F65">
      <w:pPr>
        <w:pStyle w:val="NormalWeb"/>
        <w:numPr>
          <w:ilvl w:val="0"/>
          <w:numId w:val="7"/>
        </w:numPr>
        <w:shd w:val="clear" w:color="auto" w:fill="FFFFFF"/>
        <w:rPr>
          <w:color w:val="333332"/>
          <w:sz w:val="27"/>
          <w:szCs w:val="27"/>
        </w:rPr>
      </w:pPr>
      <w:r>
        <w:rPr>
          <w:color w:val="333332"/>
          <w:sz w:val="27"/>
          <w:szCs w:val="27"/>
        </w:rPr>
        <w:t>SFDX transforms large source files into smaller files to provide more project flexibility and reduce merge conflicts.</w:t>
      </w:r>
    </w:p>
    <w:p w14:paraId="63AD805B" w14:textId="5AAF36A0" w:rsidR="00C74F65" w:rsidRPr="002A6AC7" w:rsidRDefault="002A6AC7" w:rsidP="00C74F65">
      <w:pPr>
        <w:pStyle w:val="ListParagraph"/>
        <w:numPr>
          <w:ilvl w:val="0"/>
          <w:numId w:val="7"/>
        </w:numPr>
      </w:pPr>
      <w:r>
        <w:rPr>
          <w:color w:val="333332"/>
          <w:sz w:val="27"/>
          <w:szCs w:val="27"/>
          <w:shd w:val="clear" w:color="auto" w:fill="FFFFFF"/>
        </w:rPr>
        <w:t>Any changes made within a scratch org (using point-and-click) needs to be tracked in the Git source to be repeatable.</w:t>
      </w:r>
    </w:p>
    <w:p w14:paraId="0ECF7231" w14:textId="77777777" w:rsidR="002A6AC7" w:rsidRDefault="002A6AC7" w:rsidP="00C74F65">
      <w:pPr>
        <w:pStyle w:val="ListParagraph"/>
        <w:numPr>
          <w:ilvl w:val="0"/>
          <w:numId w:val="7"/>
        </w:numPr>
      </w:pPr>
    </w:p>
    <w:p w14:paraId="324A6DCF" w14:textId="5970C26B" w:rsidR="004C702E" w:rsidRPr="006A6667" w:rsidRDefault="00223BC6" w:rsidP="00223BC6">
      <w:pPr>
        <w:rPr>
          <w:b/>
          <w:bCs/>
        </w:rPr>
      </w:pPr>
      <w:r w:rsidRPr="006A6667">
        <w:rPr>
          <w:b/>
          <w:bCs/>
        </w:rPr>
        <w:lastRenderedPageBreak/>
        <w:t>Developer Hub Org:</w:t>
      </w:r>
    </w:p>
    <w:p w14:paraId="55DF6EEB" w14:textId="685E597E" w:rsidR="00223BC6" w:rsidRDefault="00BF4B31" w:rsidP="00223BC6">
      <w:r>
        <w:t>The Developer Hub org is used to authorize all Salesforce DX users. The Developer Hub (Dev Hub) org is a central location for Salesforce DX because it allows you to create, delete and manage your Salesforce scratch orgs.</w:t>
      </w:r>
    </w:p>
    <w:p w14:paraId="31F39315" w14:textId="6B05195B" w:rsidR="00BF4B31" w:rsidRDefault="007560C5" w:rsidP="00223BC6">
      <w:r>
        <w:rPr>
          <w:rFonts w:ascii="Georgia" w:hAnsi="Georgia"/>
          <w:color w:val="1A1A1A"/>
          <w:shd w:val="clear" w:color="auto" w:fill="FFFFFF"/>
        </w:rPr>
        <w:t>Below command will set org as default </w:t>
      </w:r>
      <w:r>
        <w:rPr>
          <w:rStyle w:val="Strong"/>
          <w:rFonts w:ascii="Georgia" w:hAnsi="Georgia"/>
          <w:color w:val="1A1A1A"/>
          <w:shd w:val="clear" w:color="auto" w:fill="FFFFFF"/>
        </w:rPr>
        <w:t>Developer Hub Org </w:t>
      </w:r>
      <w:r>
        <w:rPr>
          <w:rFonts w:ascii="Georgia" w:hAnsi="Georgia"/>
          <w:color w:val="1A1A1A"/>
          <w:shd w:val="clear" w:color="auto" w:fill="FFFFFF"/>
        </w:rPr>
        <w:t>and will set its alias as </w:t>
      </w:r>
      <w:r>
        <w:rPr>
          <w:rStyle w:val="Emphasis"/>
          <w:rFonts w:ascii="Georgia" w:hAnsi="Georgia"/>
          <w:color w:val="1A1A1A"/>
          <w:shd w:val="clear" w:color="auto" w:fill="FFFFFF"/>
        </w:rPr>
        <w:t>my-</w:t>
      </w:r>
      <w:proofErr w:type="spellStart"/>
      <w:r>
        <w:rPr>
          <w:rStyle w:val="Emphasis"/>
          <w:rFonts w:ascii="Georgia" w:hAnsi="Georgia"/>
          <w:color w:val="1A1A1A"/>
          <w:shd w:val="clear" w:color="auto" w:fill="FFFFFF"/>
        </w:rPr>
        <w:t>devhub</w:t>
      </w:r>
      <w:proofErr w:type="spellEnd"/>
      <w:r>
        <w:rPr>
          <w:rStyle w:val="Emphasis"/>
          <w:rFonts w:ascii="Georgia" w:hAnsi="Georgia"/>
          <w:color w:val="1A1A1A"/>
          <w:shd w:val="clear" w:color="auto" w:fill="FFFFFF"/>
        </w:rPr>
        <w:t>-org</w:t>
      </w:r>
      <w:r>
        <w:rPr>
          <w:rFonts w:ascii="Georgia" w:hAnsi="Georgia"/>
          <w:color w:val="1A1A1A"/>
          <w:shd w:val="clear" w:color="auto" w:fill="FFFFFF"/>
        </w:rPr>
        <w:t>. It will open Salesforce login page in default browser for OAuth flow, where we need to login to Developer Hub org and authorize Salesforce DX.</w:t>
      </w:r>
    </w:p>
    <w:p w14:paraId="15F873E8" w14:textId="2128D84E" w:rsidR="00C65960" w:rsidRDefault="00C65960" w:rsidP="00223BC6">
      <w:pPr>
        <w:rPr>
          <w:rFonts w:ascii="Consolas" w:hAnsi="Consolas"/>
          <w:color w:val="000000"/>
          <w:sz w:val="20"/>
          <w:szCs w:val="20"/>
          <w:shd w:val="clear" w:color="auto" w:fill="F8F8F8"/>
        </w:rPr>
      </w:pPr>
      <w:proofErr w:type="spellStart"/>
      <w:r>
        <w:rPr>
          <w:rFonts w:ascii="Consolas" w:hAnsi="Consolas"/>
          <w:color w:val="000000"/>
          <w:sz w:val="20"/>
          <w:szCs w:val="20"/>
          <w:shd w:val="clear" w:color="auto" w:fill="F8F8F8"/>
        </w:rPr>
        <w:t>sfdx</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force:auth:web:login</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setdefaultdevhubusername</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setalias</w:t>
      </w:r>
      <w:proofErr w:type="spellEnd"/>
      <w:r>
        <w:rPr>
          <w:rFonts w:ascii="Consolas" w:hAnsi="Consolas"/>
          <w:color w:val="000000"/>
          <w:sz w:val="20"/>
          <w:szCs w:val="20"/>
          <w:shd w:val="clear" w:color="auto" w:fill="F8F8F8"/>
        </w:rPr>
        <w:t xml:space="preserve"> my-</w:t>
      </w:r>
      <w:proofErr w:type="spellStart"/>
      <w:r>
        <w:rPr>
          <w:rFonts w:ascii="Consolas" w:hAnsi="Consolas"/>
          <w:color w:val="000000"/>
          <w:sz w:val="20"/>
          <w:szCs w:val="20"/>
          <w:shd w:val="clear" w:color="auto" w:fill="F8F8F8"/>
        </w:rPr>
        <w:t>devhub</w:t>
      </w:r>
      <w:proofErr w:type="spellEnd"/>
    </w:p>
    <w:p w14:paraId="4D4A5A4F" w14:textId="77777777" w:rsidR="007F1C41" w:rsidRDefault="007F1C41" w:rsidP="007F1C41">
      <w:pPr>
        <w:pStyle w:val="Heading3"/>
        <w:shd w:val="clear" w:color="auto" w:fill="FFFFFF"/>
        <w:spacing w:before="584" w:beforeAutospacing="0" w:after="292" w:afterAutospacing="0"/>
        <w:rPr>
          <w:rFonts w:ascii="Georgia" w:hAnsi="Georgia"/>
          <w:color w:val="1A1A1A"/>
        </w:rPr>
      </w:pPr>
      <w:r>
        <w:rPr>
          <w:rStyle w:val="Strong"/>
          <w:rFonts w:ascii="Georgia" w:hAnsi="Georgia"/>
          <w:b/>
          <w:bCs/>
          <w:color w:val="1A1A1A"/>
        </w:rPr>
        <w:t>What are scratch Orgs ?</w:t>
      </w:r>
    </w:p>
    <w:p w14:paraId="387758A6" w14:textId="77777777" w:rsidR="007F1C41" w:rsidRDefault="007F1C41" w:rsidP="007F1C41">
      <w:pPr>
        <w:pStyle w:val="NormalWeb"/>
        <w:shd w:val="clear" w:color="auto" w:fill="FFFFFF"/>
        <w:spacing w:before="0" w:beforeAutospacing="0" w:after="420" w:afterAutospacing="0"/>
        <w:rPr>
          <w:rFonts w:ascii="Georgia" w:hAnsi="Georgia"/>
          <w:color w:val="1A1A1A"/>
        </w:rPr>
      </w:pPr>
      <w:r>
        <w:rPr>
          <w:rFonts w:ascii="Georgia" w:hAnsi="Georgia"/>
          <w:color w:val="1A1A1A"/>
        </w:rPr>
        <w:t>Salesforce DX can be enabled for any Salesforce instance and they are known as </w:t>
      </w:r>
      <w:r>
        <w:rPr>
          <w:rStyle w:val="Strong"/>
          <w:rFonts w:ascii="Georgia" w:hAnsi="Georgia"/>
          <w:color w:val="1A1A1A"/>
        </w:rPr>
        <w:t>Developer Hub</w:t>
      </w:r>
      <w:r>
        <w:rPr>
          <w:rFonts w:ascii="Georgia" w:hAnsi="Georgia"/>
          <w:color w:val="1A1A1A"/>
        </w:rPr>
        <w:t>. One Developer Hub can have multiple Scratch Orgs. </w:t>
      </w:r>
      <w:r>
        <w:rPr>
          <w:rStyle w:val="Strong"/>
          <w:rFonts w:ascii="Georgia" w:hAnsi="Georgia"/>
          <w:color w:val="1A1A1A"/>
        </w:rPr>
        <w:t>Scratch Orgs are temporary Salesforce org which can be created quickly and metadata can be deployed from SCM. </w:t>
      </w:r>
      <w:r>
        <w:rPr>
          <w:rFonts w:ascii="Georgia" w:hAnsi="Georgia"/>
          <w:color w:val="1A1A1A"/>
        </w:rPr>
        <w:t>These kind of Orgs can be used by developers to perform quick proof of concept or build and test packages. Once package is build and saved back on SCM, scratch org can be destroyed easily.</w:t>
      </w:r>
    </w:p>
    <w:p w14:paraId="3A14D2C1" w14:textId="6E83FBE8" w:rsidR="002E7E7B" w:rsidRDefault="002E7E7B" w:rsidP="00F91C64">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r>
        <w:rPr>
          <w:rFonts w:ascii="Georgia" w:eastAsia="Times New Roman" w:hAnsi="Georgia" w:cs="Times New Roman"/>
          <w:b/>
          <w:bCs/>
          <w:color w:val="1A1A1A"/>
          <w:sz w:val="27"/>
          <w:szCs w:val="27"/>
          <w:lang w:eastAsia="en-IN"/>
        </w:rPr>
        <w:t>Clone Git Repository:</w:t>
      </w:r>
    </w:p>
    <w:p w14:paraId="73594AEB" w14:textId="5FFE94B3" w:rsidR="002E7E7B" w:rsidRDefault="002E7E7B" w:rsidP="002E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7E7B">
        <w:rPr>
          <w:rFonts w:ascii="Courier New" w:eastAsia="Times New Roman" w:hAnsi="Courier New" w:cs="Courier New"/>
          <w:color w:val="000000"/>
          <w:sz w:val="20"/>
          <w:szCs w:val="20"/>
          <w:lang w:eastAsia="en-IN"/>
        </w:rPr>
        <w:t xml:space="preserve">git clone </w:t>
      </w:r>
      <w:hyperlink r:id="rId12" w:history="1">
        <w:r w:rsidR="001F608A" w:rsidRPr="002E7E7B">
          <w:rPr>
            <w:rStyle w:val="Hyperlink"/>
            <w:rFonts w:ascii="Courier New" w:eastAsia="Times New Roman" w:hAnsi="Courier New" w:cs="Courier New"/>
            <w:sz w:val="20"/>
            <w:szCs w:val="20"/>
            <w:lang w:eastAsia="en-IN"/>
          </w:rPr>
          <w:t>https://github.com/forcedotcom/sfdx-simple</w:t>
        </w:r>
      </w:hyperlink>
    </w:p>
    <w:p w14:paraId="197FF38F" w14:textId="36E4BC7B" w:rsidR="001F608A" w:rsidRPr="002E7E7B" w:rsidRDefault="001F608A" w:rsidP="002E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cd </w:t>
      </w:r>
      <w:proofErr w:type="spellStart"/>
      <w:r>
        <w:rPr>
          <w:rFonts w:ascii="Courier New" w:eastAsia="Times New Roman" w:hAnsi="Courier New" w:cs="Courier New"/>
          <w:color w:val="000000"/>
          <w:sz w:val="20"/>
          <w:szCs w:val="20"/>
          <w:lang w:eastAsia="en-IN"/>
        </w:rPr>
        <w:t>sfdx</w:t>
      </w:r>
      <w:proofErr w:type="spellEnd"/>
      <w:r>
        <w:rPr>
          <w:rFonts w:ascii="Courier New" w:eastAsia="Times New Roman" w:hAnsi="Courier New" w:cs="Courier New"/>
          <w:color w:val="000000"/>
          <w:sz w:val="20"/>
          <w:szCs w:val="20"/>
          <w:lang w:eastAsia="en-IN"/>
        </w:rPr>
        <w:t>-simple</w:t>
      </w:r>
    </w:p>
    <w:p w14:paraId="5863EA57" w14:textId="77777777" w:rsidR="002E7E7B" w:rsidRDefault="002E7E7B" w:rsidP="00F91C64">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p>
    <w:p w14:paraId="5FDD9794" w14:textId="17FF5962" w:rsidR="00F91C64" w:rsidRPr="00F91C64" w:rsidRDefault="00F91C64" w:rsidP="00F91C64">
      <w:pPr>
        <w:shd w:val="clear" w:color="auto" w:fill="FFFFFF"/>
        <w:spacing w:before="584" w:after="292" w:line="240" w:lineRule="auto"/>
        <w:outlineLvl w:val="2"/>
        <w:rPr>
          <w:rFonts w:ascii="Georgia" w:eastAsia="Times New Roman" w:hAnsi="Georgia" w:cs="Times New Roman"/>
          <w:b/>
          <w:bCs/>
          <w:color w:val="1A1A1A"/>
          <w:sz w:val="27"/>
          <w:szCs w:val="27"/>
          <w:lang w:eastAsia="en-IN"/>
        </w:rPr>
      </w:pPr>
      <w:r w:rsidRPr="00F91C64">
        <w:rPr>
          <w:rFonts w:ascii="Georgia" w:eastAsia="Times New Roman" w:hAnsi="Georgia" w:cs="Times New Roman"/>
          <w:b/>
          <w:bCs/>
          <w:color w:val="1A1A1A"/>
          <w:sz w:val="27"/>
          <w:szCs w:val="27"/>
          <w:lang w:eastAsia="en-IN"/>
        </w:rPr>
        <w:t>Creating Scratch Org</w:t>
      </w:r>
    </w:p>
    <w:p w14:paraId="2D3C9171" w14:textId="77777777" w:rsidR="00A1724E" w:rsidRDefault="00A1724E" w:rsidP="00095D08"/>
    <w:p w14:paraId="389253E6" w14:textId="4E43F40D" w:rsidR="005274C6" w:rsidRDefault="00220C9C" w:rsidP="00095D08">
      <w:pPr>
        <w:rPr>
          <w:rFonts w:ascii="Consolas" w:hAnsi="Consolas"/>
          <w:color w:val="000000"/>
          <w:sz w:val="20"/>
          <w:szCs w:val="20"/>
          <w:shd w:val="clear" w:color="auto" w:fill="F8F8F8"/>
        </w:rPr>
      </w:pPr>
      <w:proofErr w:type="spellStart"/>
      <w:r>
        <w:rPr>
          <w:rFonts w:ascii="Consolas" w:hAnsi="Consolas"/>
          <w:color w:val="000000"/>
          <w:sz w:val="20"/>
          <w:szCs w:val="20"/>
          <w:shd w:val="clear" w:color="auto" w:fill="F8F8F8"/>
        </w:rPr>
        <w:t>sfdx</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force:org:create</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setdefaultusername</w:t>
      </w:r>
      <w:proofErr w:type="spellEnd"/>
      <w:r>
        <w:rPr>
          <w:rFonts w:ascii="Consolas" w:hAnsi="Consolas"/>
          <w:color w:val="000000"/>
          <w:sz w:val="20"/>
          <w:szCs w:val="20"/>
          <w:shd w:val="clear" w:color="auto" w:fill="F8F8F8"/>
        </w:rPr>
        <w:t xml:space="preserve"> -f config/workspace-scratch-</w:t>
      </w:r>
      <w:proofErr w:type="spellStart"/>
      <w:r>
        <w:rPr>
          <w:rFonts w:ascii="Consolas" w:hAnsi="Consolas"/>
          <w:color w:val="000000"/>
          <w:sz w:val="20"/>
          <w:szCs w:val="20"/>
          <w:shd w:val="clear" w:color="auto" w:fill="F8F8F8"/>
        </w:rPr>
        <w:t>def.json</w:t>
      </w:r>
      <w:proofErr w:type="spellEnd"/>
      <w:r>
        <w:rPr>
          <w:rFonts w:ascii="Consolas" w:hAnsi="Consolas"/>
          <w:color w:val="000000"/>
          <w:sz w:val="20"/>
          <w:szCs w:val="20"/>
          <w:shd w:val="clear" w:color="auto" w:fill="F8F8F8"/>
        </w:rPr>
        <w:t xml:space="preserve"> --</w:t>
      </w:r>
      <w:proofErr w:type="spellStart"/>
      <w:r>
        <w:rPr>
          <w:rFonts w:ascii="Consolas" w:hAnsi="Consolas"/>
          <w:color w:val="000000"/>
          <w:sz w:val="20"/>
          <w:szCs w:val="20"/>
          <w:shd w:val="clear" w:color="auto" w:fill="F8F8F8"/>
        </w:rPr>
        <w:t>setalias</w:t>
      </w:r>
      <w:proofErr w:type="spellEnd"/>
      <w:r>
        <w:rPr>
          <w:rFonts w:ascii="Consolas" w:hAnsi="Consolas"/>
          <w:color w:val="000000"/>
          <w:sz w:val="20"/>
          <w:szCs w:val="20"/>
          <w:shd w:val="clear" w:color="auto" w:fill="F8F8F8"/>
        </w:rPr>
        <w:t xml:space="preserve"> jitendra2_scratch</w:t>
      </w:r>
    </w:p>
    <w:p w14:paraId="1FF68432" w14:textId="676F7380" w:rsidR="0080169A" w:rsidRDefault="0080169A" w:rsidP="00095D08">
      <w:pPr>
        <w:rPr>
          <w:rFonts w:ascii="Consolas" w:hAnsi="Consolas"/>
          <w:color w:val="000000"/>
          <w:sz w:val="20"/>
          <w:szCs w:val="20"/>
          <w:shd w:val="clear" w:color="auto" w:fill="F8F8F8"/>
        </w:rPr>
      </w:pPr>
      <w:r>
        <w:rPr>
          <w:rFonts w:ascii="Consolas" w:hAnsi="Consolas"/>
          <w:color w:val="000000"/>
          <w:sz w:val="20"/>
          <w:szCs w:val="20"/>
          <w:shd w:val="clear" w:color="auto" w:fill="F8F8F8"/>
        </w:rPr>
        <w:t>What happens in Background:</w:t>
      </w:r>
    </w:p>
    <w:p w14:paraId="39AED868" w14:textId="09D57F5F" w:rsidR="0080169A" w:rsidRDefault="0080169A" w:rsidP="00095D08">
      <w:r>
        <w:rPr>
          <w:rFonts w:ascii="Consolas" w:hAnsi="Consolas"/>
          <w:color w:val="000000"/>
          <w:sz w:val="20"/>
          <w:szCs w:val="20"/>
          <w:shd w:val="clear" w:color="auto" w:fill="F8F8F8"/>
        </w:rPr>
        <w:t xml:space="preserve">Its </w:t>
      </w:r>
      <w:proofErr w:type="spellStart"/>
      <w:r>
        <w:rPr>
          <w:rFonts w:ascii="Consolas" w:hAnsi="Consolas"/>
          <w:color w:val="000000"/>
          <w:sz w:val="20"/>
          <w:szCs w:val="20"/>
          <w:shd w:val="clear" w:color="auto" w:fill="F8F8F8"/>
        </w:rPr>
        <w:t>nodejs</w:t>
      </w:r>
      <w:proofErr w:type="spellEnd"/>
      <w:r>
        <w:rPr>
          <w:rFonts w:ascii="Consolas" w:hAnsi="Consolas"/>
          <w:color w:val="000000"/>
          <w:sz w:val="20"/>
          <w:szCs w:val="20"/>
          <w:shd w:val="clear" w:color="auto" w:fill="F8F8F8"/>
        </w:rPr>
        <w:t xml:space="preserve"> application</w:t>
      </w:r>
    </w:p>
    <w:p w14:paraId="64F56225" w14:textId="77777777" w:rsidR="005274C6" w:rsidRDefault="005274C6" w:rsidP="00095D08"/>
    <w:p w14:paraId="3D3233B4" w14:textId="77777777" w:rsidR="00095D08" w:rsidRDefault="00095D08" w:rsidP="00095D08"/>
    <w:p w14:paraId="168F4509" w14:textId="77777777" w:rsidR="00094200" w:rsidRDefault="00094200" w:rsidP="001D0718"/>
    <w:p w14:paraId="2FE5DAAC" w14:textId="77777777" w:rsidR="00415DBC" w:rsidRDefault="00415DBC" w:rsidP="00415DBC"/>
    <w:p w14:paraId="6E992DEE" w14:textId="77777777" w:rsidR="00915D7E" w:rsidRDefault="00915D7E" w:rsidP="00915D7E"/>
    <w:p w14:paraId="062AA044" w14:textId="77777777" w:rsidR="006C5104" w:rsidRDefault="006C5104" w:rsidP="00711487"/>
    <w:sectPr w:rsidR="006C5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E7B68"/>
    <w:multiLevelType w:val="hybridMultilevel"/>
    <w:tmpl w:val="42402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1EE4"/>
    <w:multiLevelType w:val="hybridMultilevel"/>
    <w:tmpl w:val="B564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A1239"/>
    <w:multiLevelType w:val="hybridMultilevel"/>
    <w:tmpl w:val="A16EA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23D76"/>
    <w:multiLevelType w:val="hybridMultilevel"/>
    <w:tmpl w:val="DF821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372DF"/>
    <w:multiLevelType w:val="hybridMultilevel"/>
    <w:tmpl w:val="70B8D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D952BB"/>
    <w:multiLevelType w:val="hybridMultilevel"/>
    <w:tmpl w:val="47D89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F1B18"/>
    <w:multiLevelType w:val="hybridMultilevel"/>
    <w:tmpl w:val="13027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3"/>
    <w:rsid w:val="00042F33"/>
    <w:rsid w:val="00094200"/>
    <w:rsid w:val="00095D08"/>
    <w:rsid w:val="000A3131"/>
    <w:rsid w:val="000A7CAA"/>
    <w:rsid w:val="000E5AF0"/>
    <w:rsid w:val="001503B6"/>
    <w:rsid w:val="0018085A"/>
    <w:rsid w:val="00186898"/>
    <w:rsid w:val="001D0718"/>
    <w:rsid w:val="001D7F21"/>
    <w:rsid w:val="001F1EF6"/>
    <w:rsid w:val="001F608A"/>
    <w:rsid w:val="00200F2F"/>
    <w:rsid w:val="00220C9C"/>
    <w:rsid w:val="00223BC6"/>
    <w:rsid w:val="00227DCB"/>
    <w:rsid w:val="002A6AC7"/>
    <w:rsid w:val="002B09AE"/>
    <w:rsid w:val="002C1337"/>
    <w:rsid w:val="002C1BB6"/>
    <w:rsid w:val="002E7E7B"/>
    <w:rsid w:val="002F77B3"/>
    <w:rsid w:val="00374B04"/>
    <w:rsid w:val="00413BBF"/>
    <w:rsid w:val="00415DBC"/>
    <w:rsid w:val="00424D97"/>
    <w:rsid w:val="0048146D"/>
    <w:rsid w:val="004918A4"/>
    <w:rsid w:val="004A6FFC"/>
    <w:rsid w:val="004C702E"/>
    <w:rsid w:val="004F4EE4"/>
    <w:rsid w:val="004F6C98"/>
    <w:rsid w:val="00506289"/>
    <w:rsid w:val="005274C6"/>
    <w:rsid w:val="005C378F"/>
    <w:rsid w:val="00664AD0"/>
    <w:rsid w:val="00687A2E"/>
    <w:rsid w:val="006A6667"/>
    <w:rsid w:val="006B15AE"/>
    <w:rsid w:val="006C5104"/>
    <w:rsid w:val="00701354"/>
    <w:rsid w:val="00711487"/>
    <w:rsid w:val="00750FE5"/>
    <w:rsid w:val="007560C5"/>
    <w:rsid w:val="0076656A"/>
    <w:rsid w:val="00785DCC"/>
    <w:rsid w:val="007973E7"/>
    <w:rsid w:val="007F1C41"/>
    <w:rsid w:val="0080169A"/>
    <w:rsid w:val="00801F59"/>
    <w:rsid w:val="00817709"/>
    <w:rsid w:val="00866460"/>
    <w:rsid w:val="00881C9C"/>
    <w:rsid w:val="008F354C"/>
    <w:rsid w:val="0091258E"/>
    <w:rsid w:val="00915D7E"/>
    <w:rsid w:val="009228DA"/>
    <w:rsid w:val="00961514"/>
    <w:rsid w:val="00964704"/>
    <w:rsid w:val="009A0964"/>
    <w:rsid w:val="00A1724E"/>
    <w:rsid w:val="00A54384"/>
    <w:rsid w:val="00A847B4"/>
    <w:rsid w:val="00AA0E92"/>
    <w:rsid w:val="00AD3BCF"/>
    <w:rsid w:val="00AE0890"/>
    <w:rsid w:val="00B07F27"/>
    <w:rsid w:val="00B15155"/>
    <w:rsid w:val="00B35491"/>
    <w:rsid w:val="00B36235"/>
    <w:rsid w:val="00B96B4E"/>
    <w:rsid w:val="00BC24CC"/>
    <w:rsid w:val="00BF4B31"/>
    <w:rsid w:val="00C22B9D"/>
    <w:rsid w:val="00C65960"/>
    <w:rsid w:val="00C74F65"/>
    <w:rsid w:val="00C828D7"/>
    <w:rsid w:val="00CC346C"/>
    <w:rsid w:val="00D87E7A"/>
    <w:rsid w:val="00DB5228"/>
    <w:rsid w:val="00DC4DB9"/>
    <w:rsid w:val="00DE40E8"/>
    <w:rsid w:val="00DF4CFF"/>
    <w:rsid w:val="00E15BD6"/>
    <w:rsid w:val="00ED087B"/>
    <w:rsid w:val="00F1514A"/>
    <w:rsid w:val="00F41C01"/>
    <w:rsid w:val="00F4358F"/>
    <w:rsid w:val="00F91C64"/>
    <w:rsid w:val="00FA5AAD"/>
    <w:rsid w:val="00FB05D3"/>
    <w:rsid w:val="00FC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592"/>
  <w15:chartTrackingRefBased/>
  <w15:docId w15:val="{562EE681-20E1-4F3C-979E-0A09E7D1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1C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CF"/>
    <w:pPr>
      <w:ind w:left="720"/>
      <w:contextualSpacing/>
    </w:pPr>
  </w:style>
  <w:style w:type="character" w:styleId="Strong">
    <w:name w:val="Strong"/>
    <w:basedOn w:val="DefaultParagraphFont"/>
    <w:uiPriority w:val="22"/>
    <w:qFormat/>
    <w:rsid w:val="007560C5"/>
    <w:rPr>
      <w:b/>
      <w:bCs/>
    </w:rPr>
  </w:style>
  <w:style w:type="character" w:styleId="Emphasis">
    <w:name w:val="Emphasis"/>
    <w:basedOn w:val="DefaultParagraphFont"/>
    <w:uiPriority w:val="20"/>
    <w:qFormat/>
    <w:rsid w:val="007560C5"/>
    <w:rPr>
      <w:i/>
      <w:iCs/>
    </w:rPr>
  </w:style>
  <w:style w:type="character" w:customStyle="1" w:styleId="Heading3Char">
    <w:name w:val="Heading 3 Char"/>
    <w:basedOn w:val="DefaultParagraphFont"/>
    <w:link w:val="Heading3"/>
    <w:uiPriority w:val="9"/>
    <w:rsid w:val="00F91C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1C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7E7B"/>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F608A"/>
    <w:rPr>
      <w:color w:val="0563C1" w:themeColor="hyperlink"/>
      <w:u w:val="single"/>
    </w:rPr>
  </w:style>
  <w:style w:type="character" w:styleId="UnresolvedMention">
    <w:name w:val="Unresolved Mention"/>
    <w:basedOn w:val="DefaultParagraphFont"/>
    <w:uiPriority w:val="99"/>
    <w:semiHidden/>
    <w:unhideWhenUsed/>
    <w:rsid w:val="001F608A"/>
    <w:rPr>
      <w:color w:val="605E5C"/>
      <w:shd w:val="clear" w:color="auto" w:fill="E1DFDD"/>
    </w:rPr>
  </w:style>
  <w:style w:type="character" w:styleId="FollowedHyperlink">
    <w:name w:val="FollowedHyperlink"/>
    <w:basedOn w:val="DefaultParagraphFont"/>
    <w:uiPriority w:val="99"/>
    <w:semiHidden/>
    <w:unhideWhenUsed/>
    <w:rsid w:val="00DF4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0971">
      <w:bodyDiv w:val="1"/>
      <w:marLeft w:val="0"/>
      <w:marRight w:val="0"/>
      <w:marTop w:val="0"/>
      <w:marBottom w:val="0"/>
      <w:divBdr>
        <w:top w:val="none" w:sz="0" w:space="0" w:color="auto"/>
        <w:left w:val="none" w:sz="0" w:space="0" w:color="auto"/>
        <w:bottom w:val="none" w:sz="0" w:space="0" w:color="auto"/>
        <w:right w:val="none" w:sz="0" w:space="0" w:color="auto"/>
      </w:divBdr>
    </w:div>
    <w:div w:id="1166819054">
      <w:bodyDiv w:val="1"/>
      <w:marLeft w:val="0"/>
      <w:marRight w:val="0"/>
      <w:marTop w:val="0"/>
      <w:marBottom w:val="0"/>
      <w:divBdr>
        <w:top w:val="none" w:sz="0" w:space="0" w:color="auto"/>
        <w:left w:val="none" w:sz="0" w:space="0" w:color="auto"/>
        <w:bottom w:val="none" w:sz="0" w:space="0" w:color="auto"/>
        <w:right w:val="none" w:sz="0" w:space="0" w:color="auto"/>
      </w:divBdr>
    </w:div>
    <w:div w:id="1760634003">
      <w:bodyDiv w:val="1"/>
      <w:marLeft w:val="0"/>
      <w:marRight w:val="0"/>
      <w:marTop w:val="0"/>
      <w:marBottom w:val="0"/>
      <w:divBdr>
        <w:top w:val="none" w:sz="0" w:space="0" w:color="auto"/>
        <w:left w:val="none" w:sz="0" w:space="0" w:color="auto"/>
        <w:bottom w:val="none" w:sz="0" w:space="0" w:color="auto"/>
        <w:right w:val="none" w:sz="0" w:space="0" w:color="auto"/>
      </w:divBdr>
    </w:div>
    <w:div w:id="1856335542">
      <w:bodyDiv w:val="1"/>
      <w:marLeft w:val="0"/>
      <w:marRight w:val="0"/>
      <w:marTop w:val="0"/>
      <w:marBottom w:val="0"/>
      <w:divBdr>
        <w:top w:val="none" w:sz="0" w:space="0" w:color="auto"/>
        <w:left w:val="none" w:sz="0" w:space="0" w:color="auto"/>
        <w:bottom w:val="none" w:sz="0" w:space="0" w:color="auto"/>
        <w:right w:val="none" w:sz="0" w:space="0" w:color="auto"/>
      </w:divBdr>
    </w:div>
    <w:div w:id="20977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akrishnasfdc.wordpress.com/2020/08/15/sfdx-and-how-to-convert-package-code-using-sfd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lesforce.com/docs/atlas.en-us.sfdx_dev.meta/sfdx_dev/sfdx_dev_scratch_orgs_def_file.htm" TargetMode="External"/><Relationship Id="rId12" Type="http://schemas.openxmlformats.org/officeDocument/2006/relationships/hyperlink" Target="https://github.com/forcedotcom/sfdx-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sfdx_dev.meta/sfdx_dev/sfdx_dev_scratch_orgs_def_file.htm" TargetMode="External"/><Relationship Id="rId11" Type="http://schemas.openxmlformats.org/officeDocument/2006/relationships/hyperlink" Target="https://trailhead.salesforce.com/content/learn/modules/sfdx_dev_model/sfdx_dev_model_integrated_tools" TargetMode="External"/><Relationship Id="rId5" Type="http://schemas.openxmlformats.org/officeDocument/2006/relationships/hyperlink" Target="https://developer.salesforce.com/docs/atlas.en-us.sfdx_dev.meta/sfdx_dev/sfdx_dev_scratch_orgs_def_file.htm" TargetMode="External"/><Relationship Id="rId10" Type="http://schemas.openxmlformats.org/officeDocument/2006/relationships/hyperlink" Target="https://www.jitendrazaa.com/blog/salesforce/getting-started-with-salesforce-dx-salesforce-developer-experience/" TargetMode="External"/><Relationship Id="rId4" Type="http://schemas.openxmlformats.org/officeDocument/2006/relationships/webSettings" Target="webSettings.xml"/><Relationship Id="rId9" Type="http://schemas.openxmlformats.org/officeDocument/2006/relationships/hyperlink" Target="https://wilsonmar.github.io/salesforce-d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3173</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Barnawal</dc:creator>
  <cp:keywords/>
  <dc:description/>
  <cp:lastModifiedBy>Amit Barnawal</cp:lastModifiedBy>
  <cp:revision>91</cp:revision>
  <dcterms:created xsi:type="dcterms:W3CDTF">2021-06-23T16:59:00Z</dcterms:created>
  <dcterms:modified xsi:type="dcterms:W3CDTF">2021-07-04T09:40:00Z</dcterms:modified>
</cp:coreProperties>
</file>