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0C03" w14:textId="77777777">
      <w:pPr>
        <w:shd w:val="clear" w:color="auto" w:fill="FFFFFF"/>
        <w:spacing w:before="300" w:after="600" w:line="240" w:lineRule="auto"/>
        <w:outlineLvl w:val="0"/>
        <w:rPr>
          <w:rFonts w:ascii="Lato Light" w:hAnsi="Lato Light" w:cs="Times New Roman" w:eastAsia="Times New Roman"/>
          <w:b/>
          <w:bCs/>
          <w:color w:val="111111"/>
          <w:kern w:val="36"/>
          <w:sz w:val="20"/>
          <w:szCs w:val="20"/>
          <w14:ligatures w14:val="none"/>
        </w:rPr>
        <w:pStyle w:val="P68B1DB1-Normal1"/>
      </w:pPr>
      <w:r>
        <w:t xml:space="preserve">Supplementary Assistance to the Minimum Living Income</w:t>
      </w:r>
    </w:p>
    <w:p w14:paraId="040F901F" w14:textId="6E0D3607">
      <w:pPr>
        <w:shd w:val="clear" w:color="auto" w:fill="FFFFFF"/>
        <w:spacing w:before="300" w:after="600" w:line="240" w:lineRule="auto"/>
        <w:outlineLvl w:val="0"/>
        <w:rPr>
          <w:rFonts w:ascii="Lato Light" w:hAnsi="Lato Light" w:cs="Times New Roman" w:eastAsia="Times New Roman"/>
          <w:b/>
          <w:bCs/>
          <w:color w:val="111111"/>
          <w:kern w:val="36"/>
          <w:sz w:val="20"/>
          <w:szCs w:val="20"/>
          <w14:ligatures w14:val="none"/>
        </w:rPr>
        <w:pStyle w:val="P68B1DB1-Normal1"/>
      </w:pPr>
      <w:r>
        <w:t xml:space="preserve">Junta Andalucia</w:t>
      </w:r>
    </w:p>
    <w:p w14:paraId="3375061E" w14:textId="77777777">
      <w:pPr>
        <w:pStyle w:val="P68B1DB1-NormalWeb2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t xml:space="preserve">Supplementary Assistance to the Minimum Living Income has the character of a conditional benefit in accordance with the provisions of article 43 of Law 9/2016, of December 27, on Social Services of Andalusia.</w:t>
      </w:r>
    </w:p>
    <w:p w14:paraId="2B787C06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What is Supplemental Assistance to the Minimum Living Income?</w:t>
      </w:r>
    </w:p>
    <w:p w14:paraId="483AC4D3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Supplementary Assistance to the Minimum Living Income is </w:t>
      </w:r>
      <w:r>
        <w:rPr>
          <w:rStyle w:val="Textoennegrita"/>
          <w:rFonts w:ascii="Lato Light" w:hAnsi="Lato Light"/>
          <w:color w:val="2B2B2B"/>
          <w:sz w:val="20"/>
        </w:rPr>
        <w:t xml:space="preserve">extraordinary financial aid</w:t>
      </w:r>
      <w:r>
        <w:rPr>
          <w:rFonts w:ascii="Lato Light" w:hAnsi="Lato Light"/>
          <w:color w:val="111111"/>
          <w:sz w:val="20"/>
        </w:rPr>
        <w:t xml:space="preserve"> aimed at family units that, even though they are recipients of the Minimum Living Income, cannot meet their short-term survival needs.</w:t>
      </w:r>
    </w:p>
    <w:p w14:paraId="71161C6F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Who can be the holder of this aid?</w:t>
      </w:r>
    </w:p>
    <w:p w14:paraId="784DC263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The person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>in</w:t>
      </w:r>
      <w:r>
        <w:rPr>
          <w:rFonts w:ascii="Lato Light" w:hAnsi="Lato Light"/>
          <w:color w:val="111111"/>
          <w:sz w:val="20"/>
        </w:rPr>
        <w:t xml:space="preserve"> charge of the family unit who has been granted the Minimum Living Income or Aid for Children.</w:t>
      </w:r>
    </w:p>
    <w:p w14:paraId="5A2737BD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What are the requirements?</w:t>
      </w:r>
    </w:p>
    <w:p w14:paraId="2D923D88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Family units must meet the following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requirements at the time of application:</w:t>
      </w:r>
    </w:p>
    <w:p w14:paraId="5E4F4526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1) Be a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beneficiary of Minimum Living Income or Aid for Children</w:t>
      </w:r>
      <w:r>
        <w:rPr>
          <w:rFonts w:ascii="Lato Light" w:hAnsi="Lato Light"/>
          <w:color w:val="111111"/>
          <w:sz w:val="20"/>
        </w:rPr>
        <w:t xml:space="preserve"> in the current financial year, and that the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>amount</w:t>
      </w:r>
      <w:r>
        <w:rPr>
          <w:rFonts w:ascii="Lato Light" w:hAnsi="Lato Light"/>
          <w:color w:val="111111"/>
          <w:sz w:val="20"/>
        </w:rPr>
        <w:t xml:space="preserve"> granted as Minimum Living Income and Aid for Children is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equal to or less than the monthly amount</w:t>
      </w:r>
      <w:r>
        <w:rPr>
          <w:rFonts w:ascii="Lato Light" w:hAnsi="Lato Light"/>
          <w:color w:val="111111"/>
          <w:sz w:val="20"/>
        </w:rPr>
        <w:t xml:space="preserve"> of 100€.</w:t>
      </w:r>
    </w:p>
    <w:p w14:paraId="221CAC3B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2) Have an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administrative neighborhood in Andalusia,</w:t>
      </w:r>
      <w:r>
        <w:rPr>
          <w:rFonts w:ascii="Lato Light" w:hAnsi="Lato Light"/>
          <w:color w:val="111111"/>
          <w:sz w:val="20"/>
        </w:rPr>
        <w:t xml:space="preserve"> at least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six months before the date of</w:t>
      </w:r>
      <w:r>
        <w:rPr>
          <w:rFonts w:ascii="Lato Light" w:hAnsi="Lato Light"/>
          <w:color w:val="111111"/>
          <w:sz w:val="20"/>
        </w:rPr>
        <w:t xml:space="preserve"> submission of the application.</w:t>
      </w:r>
    </w:p>
    <w:p w14:paraId="41081CB7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3) That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>none</w:t>
      </w:r>
      <w:r>
        <w:rPr>
          <w:rFonts w:ascii="Lato Light" w:hAnsi="Lato Light"/>
          <w:color w:val="111111"/>
          <w:sz w:val="20"/>
        </w:rPr>
        <w:t xml:space="preserve"> of the people who make up the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family unit are registered with Social Security at the</w:t>
      </w:r>
      <w:r>
        <w:rPr>
          <w:rFonts w:ascii="Lato Light" w:hAnsi="Lato Light"/>
          <w:color w:val="111111"/>
          <w:sz w:val="20"/>
        </w:rPr>
        <w:t xml:space="preserve"> time the application is submitted,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nor do they receive financial benefits that can be calculated for access to the Minimum Income for Social Integration in Andalusia</w:t>
      </w:r>
      <w:r>
        <w:rPr>
          <w:rFonts w:ascii="Lato Light" w:hAnsi="Lato Light"/>
          <w:color w:val="111111"/>
          <w:sz w:val="20"/>
        </w:rPr>
        <w:t xml:space="preserve"> at the time the application is submitted, with the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>exception</w:t>
      </w:r>
      <w:r>
        <w:rPr>
          <w:rFonts w:ascii="Lato Light" w:hAnsi="Lato Light"/>
          <w:color w:val="111111"/>
          <w:sz w:val="20"/>
        </w:rPr>
        <w:t xml:space="preserve"> of the Minimum Living Income and Aid for Children.</w:t>
      </w:r>
    </w:p>
    <w:p w14:paraId="6F4264AE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4) Have a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bank account registered</w:t>
      </w:r>
      <w:r>
        <w:rPr>
          <w:rFonts w:ascii="Lato Light" w:hAnsi="Lato Light"/>
          <w:color w:val="111111"/>
          <w:sz w:val="20"/>
        </w:rPr>
        <w:t xml:space="preserve"> in the Comprehensive Management System of Organizational Resources of the Administration of the Junta de Andalucía and its instrumental entities.</w:t>
      </w:r>
    </w:p>
    <w:p w14:paraId="611D5CFF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5) That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the 12-month period covered by a possible concession of this complementary modality, if applicable, has elapsed</w:t>
      </w:r>
      <w:r>
        <w:rPr>
          <w:rFonts w:ascii="Lato Light" w:hAnsi="Lato Light"/>
          <w:color w:val="111111"/>
          <w:sz w:val="20"/>
        </w:rPr>
        <w:t>.</w:t>
      </w:r>
    </w:p>
    <w:p w14:paraId="3E859128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What is granted?</w:t>
      </w:r>
    </w:p>
    <w:p w14:paraId="251E824D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The amount of aid complementary to the Minimum Living Income consists of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extraordinary aid</w:t>
      </w:r>
      <w:r>
        <w:rPr>
          <w:rFonts w:ascii="Lato Light" w:hAnsi="Lato Light"/>
          <w:color w:val="111111"/>
          <w:sz w:val="20"/>
        </w:rPr>
        <w:t xml:space="preserve"> that will be determined by the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result of the difference between the</w:t>
      </w:r>
      <w:r>
        <w:rPr>
          <w:rFonts w:ascii="Lato Light" w:hAnsi="Lato Light"/>
          <w:color w:val="111111"/>
          <w:sz w:val="20"/>
        </w:rPr>
        <w:t xml:space="preserve">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annual amount of the Minimum Living Income and Aid for Children that the</w:t>
      </w:r>
      <w:r>
        <w:rPr>
          <w:rFonts w:ascii="Lato Light" w:hAnsi="Lato Light"/>
          <w:color w:val="111111"/>
          <w:sz w:val="20"/>
        </w:rPr>
        <w:t xml:space="preserve"> holder has recognized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and the minimum established for the</w:t>
      </w:r>
      <w:r>
        <w:rPr>
          <w:rFonts w:ascii="Lato Light" w:hAnsi="Lato Light"/>
          <w:color w:val="111111"/>
          <w:sz w:val="20"/>
        </w:rPr>
        <w:t xml:space="preserve"> Minimum Income for Social Integration in Andalusia, set at 24% of the annual amount of non-contributory pensions in force.</w:t>
      </w:r>
    </w:p>
    <w:p w14:paraId="1E79847D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How do you pay?</w:t>
      </w:r>
    </w:p>
    <w:p w14:paraId="36DC71F3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The extraordinary aid granted will be paid by means of a single annual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>payment</w:t>
      </w:r>
      <w:r>
        <w:rPr>
          <w:rFonts w:ascii="Lato Light" w:hAnsi="Lato Light"/>
          <w:color w:val="111111"/>
          <w:sz w:val="20"/>
        </w:rPr>
        <w:t>.</w:t>
      </w:r>
    </w:p>
    <w:p w14:paraId="420C3624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How do you apply?</w:t>
      </w:r>
    </w:p>
    <w:p w14:paraId="6985EC20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The holder, representing their family unit, must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submit the application</w:t>
      </w:r>
      <w:r>
        <w:rPr>
          <w:rFonts w:ascii="Lato Light" w:hAnsi="Lato Light"/>
          <w:color w:val="111111"/>
          <w:sz w:val="20"/>
        </w:rPr>
        <w:t xml:space="preserve">, using a standard model,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addressed to the person in charge of the Territorial Delegation for Social Inclusion, Youth, Families and Equality of the province</w:t>
      </w:r>
      <w:r>
        <w:rPr>
          <w:rFonts w:ascii="Lato Light" w:hAnsi="Lato Light"/>
          <w:color w:val="111111"/>
          <w:sz w:val="20"/>
        </w:rPr>
        <w:t xml:space="preserve"> where the applicant resides.</w:t>
      </w:r>
    </w:p>
    <w:p w14:paraId="3D835698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Along with your application, you must submit the following documentation:</w:t>
      </w:r>
    </w:p>
    <w:p w14:paraId="729DC953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Registration certificate stating that</w:t>
      </w:r>
      <w:r>
        <w:rPr>
          <w:rFonts w:ascii="Lato Light" w:hAnsi="Lato Light"/>
          <w:color w:val="111111"/>
          <w:sz w:val="20"/>
        </w:rPr>
        <w:t xml:space="preserve">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all the members of the family</w:t>
      </w:r>
      <w:r>
        <w:rPr>
          <w:rFonts w:ascii="Lato Light" w:hAnsi="Lato Light"/>
          <w:color w:val="111111"/>
          <w:sz w:val="20"/>
        </w:rPr>
        <w:t xml:space="preserve"> unit have an administrative neighborhood in Andalusia, at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least six months before the date of submission</w:t>
      </w:r>
      <w:r>
        <w:rPr>
          <w:rFonts w:ascii="Lato Light" w:hAnsi="Lato Light"/>
          <w:color w:val="111111"/>
          <w:sz w:val="20"/>
        </w:rPr>
        <w:t xml:space="preserve"> of the application.</w:t>
      </w:r>
    </w:p>
    <w:p w14:paraId="2A4179A1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Bank document of the applicant as the holder</w:t>
      </w:r>
      <w:r>
        <w:rPr>
          <w:rFonts w:ascii="Lato Light" w:hAnsi="Lato Light"/>
          <w:color w:val="111111"/>
          <w:sz w:val="20"/>
        </w:rPr>
        <w:t xml:space="preserve"> of the bank account containing the IBAN code and the bank institution chosen to, if applicable, settle the payment of the aid.</w:t>
      </w:r>
    </w:p>
    <w:p w14:paraId="2CE3CE5C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How is the application submitted?</w:t>
      </w:r>
    </w:p>
    <w:p w14:paraId="3A707417" w14:textId="77777777">
      <w:pPr>
        <w:pStyle w:val="Ttulo4"/>
        <w:shd w:val="clear" w:color="auto" w:fill="FFFFFF"/>
        <w:spacing w:before="0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In person:</w:t>
      </w:r>
    </w:p>
    <w:p w14:paraId="072279F0" w14:textId="77777777">
      <w:pPr>
        <w:pStyle w:val="P68B1DB1-NormalWeb2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t xml:space="preserve">In any of the places established in article 16.4 of Law 39/2015, of October 1, on the Common Administrative Procedure of Public Administrations.</w:t>
      </w:r>
    </w:p>
    <w:p w14:paraId="50ACAF06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Style w:val="nfasis"/>
          <w:rFonts w:ascii="Lato Light" w:hAnsi="Lato Light"/>
          <w:color w:val="111111"/>
          <w:sz w:val="20"/>
        </w:rPr>
        <w:t xml:space="preserve">(The registration assistance offices of the Junta de Andalucía, the registry offices of the General State Administration, the Provincial Council, any City Council or even a Post Office, in the latter case by registered letter).</w:t>
      </w:r>
    </w:p>
    <w:p w14:paraId="0BC353EC" w14:textId="77777777">
      <w:pPr>
        <w:pStyle w:val="Ttulo4"/>
        <w:shd w:val="clear" w:color="auto" w:fill="FFFFFF"/>
        <w:spacing w:before="0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>Online:</w:t>
      </w:r>
    </w:p>
    <w:p w14:paraId="5F7736EF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If a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digital certificate</w:t>
      </w:r>
      <w:r>
        <w:rPr>
          <w:rFonts w:ascii="Lato Light" w:hAnsi="Lato Light"/>
          <w:color w:val="111111"/>
          <w:sz w:val="20"/>
        </w:rPr>
        <w:t xml:space="preserve"> is available, the application accompanied by the mandatory documents can be submitted through the electronic office of the Administration of the Junta de Andalucía.</w:t>
      </w:r>
    </w:p>
    <w:p w14:paraId="16DED229" w14:textId="77777777">
      <w:pPr>
        <w:pStyle w:val="P68B1DB1-NormalWeb2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t xml:space="preserve">Supplementary Assistance to the Minimum Living Income has the character of a conditional benefit in accordance with the provisions of article 43 of Law 9/2016, of December 27, on Social Services of Andalusia.</w:t>
      </w:r>
    </w:p>
    <w:p w14:paraId="7D312A4F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What is Supplemental Assistance to the Minimum Living Income?</w:t>
      </w:r>
    </w:p>
    <w:p w14:paraId="62311A79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Supplementary Assistance to the Minimum Living Income is </w:t>
      </w:r>
      <w:r>
        <w:rPr>
          <w:rStyle w:val="Textoennegrita"/>
          <w:rFonts w:ascii="Lato Light" w:hAnsi="Lato Light"/>
          <w:color w:val="2B2B2B"/>
          <w:sz w:val="20"/>
        </w:rPr>
        <w:t xml:space="preserve">extraordinary financial aid</w:t>
      </w:r>
      <w:r>
        <w:rPr>
          <w:rFonts w:ascii="Lato Light" w:hAnsi="Lato Light"/>
          <w:color w:val="111111"/>
          <w:sz w:val="20"/>
        </w:rPr>
        <w:t xml:space="preserve"> aimed at family units that, even though they are recipients of the Minimum Living Income, cannot meet their short-term survival needs.</w:t>
      </w:r>
    </w:p>
    <w:p w14:paraId="10D184E1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hyperlink r:id="rId5" w:history="1">
        <w:r>
          <w:rPr>
            <w:rStyle w:val="Textoennegrita"/>
            <w:rFonts w:ascii="Lato Light" w:hAnsi="Lato Light"/>
            <w:color w:val="2B2B2B"/>
            <w:sz w:val="20"/>
          </w:rPr>
          <w:t xml:space="preserve">Information brochure</w:t>
        </w:r>
      </w:hyperlink>
    </w:p>
    <w:p w14:paraId="50E354F3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Who can be the holder of this aid?</w:t>
      </w:r>
    </w:p>
    <w:p w14:paraId="3C3EC45F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The person </w:t>
      </w:r>
      <w:r>
        <w:rPr>
          <w:rStyle w:val="Textoennegrita"/>
          <w:rFonts w:ascii="Lato Light" w:hAnsi="Lato Light"/>
          <w:color w:val="2B2B2B"/>
          <w:sz w:val="20"/>
        </w:rPr>
        <w:t>in</w:t>
      </w:r>
      <w:r>
        <w:rPr>
          <w:rFonts w:ascii="Lato Light" w:hAnsi="Lato Light"/>
          <w:color w:val="111111"/>
          <w:sz w:val="20"/>
        </w:rPr>
        <w:t xml:space="preserve"> charge of the family unit who has been granted the Minimum Living Income or Aid for Children.</w:t>
      </w:r>
    </w:p>
    <w:p w14:paraId="4F003F09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What are the requirements?</w:t>
      </w:r>
    </w:p>
    <w:p w14:paraId="577F23E5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Family units must meet the following </w:t>
      </w:r>
      <w:r>
        <w:rPr>
          <w:rStyle w:val="Textoennegrita"/>
          <w:rFonts w:ascii="Lato Light" w:hAnsi="Lato Light"/>
          <w:color w:val="2B2B2B"/>
          <w:sz w:val="20"/>
        </w:rPr>
        <w:t xml:space="preserve">requirements at the time of application:</w:t>
      </w:r>
    </w:p>
    <w:p w14:paraId="4390EA0C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1) Be a </w:t>
      </w:r>
      <w:r>
        <w:rPr>
          <w:rStyle w:val="Textoennegrita"/>
          <w:rFonts w:ascii="Lato Light" w:hAnsi="Lato Light"/>
          <w:color w:val="2B2B2B"/>
          <w:sz w:val="20"/>
        </w:rPr>
        <w:t xml:space="preserve">beneficiary of Minimum Living Income or Aid for Children</w:t>
      </w:r>
      <w:r>
        <w:rPr>
          <w:rFonts w:ascii="Lato Light" w:hAnsi="Lato Light"/>
          <w:color w:val="111111"/>
          <w:sz w:val="20"/>
        </w:rPr>
        <w:t xml:space="preserve"> in the current financial year, and that the </w:t>
      </w:r>
      <w:r>
        <w:rPr>
          <w:rStyle w:val="Textoennegrita"/>
          <w:rFonts w:ascii="Lato Light" w:hAnsi="Lato Light"/>
          <w:color w:val="2B2B2B"/>
          <w:sz w:val="20"/>
        </w:rPr>
        <w:t>amount</w:t>
      </w:r>
      <w:r>
        <w:rPr>
          <w:rFonts w:ascii="Lato Light" w:hAnsi="Lato Light"/>
          <w:color w:val="111111"/>
          <w:sz w:val="20"/>
        </w:rPr>
        <w:t xml:space="preserve"> granted as Minimum Living Income and Aid for Children is </w:t>
      </w:r>
      <w:r>
        <w:rPr>
          <w:rStyle w:val="Textoennegrita"/>
          <w:rFonts w:ascii="Lato Light" w:hAnsi="Lato Light"/>
          <w:color w:val="2B2B2B"/>
          <w:sz w:val="20"/>
        </w:rPr>
        <w:t xml:space="preserve">equal to or less than the monthly amount</w:t>
      </w:r>
      <w:r>
        <w:rPr>
          <w:rFonts w:ascii="Lato Light" w:hAnsi="Lato Light"/>
          <w:color w:val="111111"/>
          <w:sz w:val="20"/>
        </w:rPr>
        <w:t xml:space="preserve"> of 100€.</w:t>
      </w:r>
    </w:p>
    <w:p w14:paraId="296FB0BE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2) Have an </w:t>
      </w:r>
      <w:r>
        <w:rPr>
          <w:rStyle w:val="Textoennegrita"/>
          <w:rFonts w:ascii="Lato Light" w:hAnsi="Lato Light"/>
          <w:color w:val="2B2B2B"/>
          <w:sz w:val="20"/>
        </w:rPr>
        <w:t xml:space="preserve">administrative neighborhood in Andalusia,</w:t>
      </w:r>
      <w:r>
        <w:rPr>
          <w:rFonts w:ascii="Lato Light" w:hAnsi="Lato Light"/>
          <w:color w:val="111111"/>
          <w:sz w:val="20"/>
        </w:rPr>
        <w:t xml:space="preserve"> at least </w:t>
      </w:r>
      <w:r>
        <w:rPr>
          <w:rStyle w:val="Textoennegrita"/>
          <w:rFonts w:ascii="Lato Light" w:hAnsi="Lato Light"/>
          <w:color w:val="2B2B2B"/>
          <w:sz w:val="20"/>
        </w:rPr>
        <w:t xml:space="preserve">six months before the date of</w:t>
      </w:r>
      <w:r>
        <w:rPr>
          <w:rFonts w:ascii="Lato Light" w:hAnsi="Lato Light"/>
          <w:color w:val="111111"/>
          <w:sz w:val="20"/>
        </w:rPr>
        <w:t xml:space="preserve"> submission of the application.</w:t>
      </w:r>
    </w:p>
    <w:p w14:paraId="3CDC2F75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3) That </w:t>
      </w:r>
      <w:r>
        <w:rPr>
          <w:rStyle w:val="Textoennegrita"/>
          <w:rFonts w:ascii="Lato Light" w:hAnsi="Lato Light"/>
          <w:color w:val="2B2B2B"/>
          <w:sz w:val="20"/>
        </w:rPr>
        <w:t>none</w:t>
      </w:r>
      <w:r>
        <w:rPr>
          <w:rFonts w:ascii="Lato Light" w:hAnsi="Lato Light"/>
          <w:color w:val="111111"/>
          <w:sz w:val="20"/>
        </w:rPr>
        <w:t xml:space="preserve"> of the people who make up the </w:t>
      </w:r>
      <w:r>
        <w:rPr>
          <w:rStyle w:val="Textoennegrita"/>
          <w:rFonts w:ascii="Lato Light" w:hAnsi="Lato Light"/>
          <w:color w:val="2B2B2B"/>
          <w:sz w:val="20"/>
        </w:rPr>
        <w:t xml:space="preserve">family unit are registered with Social Security at the</w:t>
      </w:r>
      <w:r>
        <w:rPr>
          <w:rFonts w:ascii="Lato Light" w:hAnsi="Lato Light"/>
          <w:color w:val="111111"/>
          <w:sz w:val="20"/>
        </w:rPr>
        <w:t xml:space="preserve"> time the application is submitted, </w:t>
      </w:r>
      <w:r>
        <w:rPr>
          <w:rStyle w:val="Textoennegrita"/>
          <w:rFonts w:ascii="Lato Light" w:hAnsi="Lato Light"/>
          <w:color w:val="2B2B2B"/>
          <w:sz w:val="20"/>
        </w:rPr>
        <w:t xml:space="preserve">nor do they receive financial benefits that can be calculated for access to the Minimum Income for Social Integration in Andalusia</w:t>
      </w:r>
      <w:r>
        <w:rPr>
          <w:rFonts w:ascii="Lato Light" w:hAnsi="Lato Light"/>
          <w:color w:val="111111"/>
          <w:sz w:val="20"/>
        </w:rPr>
        <w:t xml:space="preserve"> at the time the application is submitted, with the </w:t>
      </w:r>
      <w:r>
        <w:rPr>
          <w:rStyle w:val="Textoennegrita"/>
          <w:rFonts w:ascii="Lato Light" w:hAnsi="Lato Light"/>
          <w:color w:val="2B2B2B"/>
          <w:sz w:val="20"/>
        </w:rPr>
        <w:t>exception</w:t>
      </w:r>
      <w:r>
        <w:rPr>
          <w:rFonts w:ascii="Lato Light" w:hAnsi="Lato Light"/>
          <w:color w:val="111111"/>
          <w:sz w:val="20"/>
        </w:rPr>
        <w:t xml:space="preserve"> of the Minimum Living Income and Aid for Children.</w:t>
      </w:r>
    </w:p>
    <w:p w14:paraId="66156B73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4) Have a </w:t>
      </w:r>
      <w:r>
        <w:rPr>
          <w:rStyle w:val="Textoennegrita"/>
          <w:rFonts w:ascii="Lato Light" w:hAnsi="Lato Light"/>
          <w:color w:val="2B2B2B"/>
          <w:sz w:val="20"/>
        </w:rPr>
        <w:t xml:space="preserve">bank account registered</w:t>
      </w:r>
      <w:r>
        <w:rPr>
          <w:rFonts w:ascii="Lato Light" w:hAnsi="Lato Light"/>
          <w:color w:val="111111"/>
          <w:sz w:val="20"/>
        </w:rPr>
        <w:t xml:space="preserve"> in the Comprehensive Management System of Organizational Resources of the Administration of the Junta de Andalucía and its instrumental entities.</w:t>
      </w:r>
    </w:p>
    <w:p w14:paraId="5EC813B6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5) That </w:t>
      </w:r>
      <w:r>
        <w:rPr>
          <w:rStyle w:val="Textoennegrita"/>
          <w:rFonts w:ascii="Lato Light" w:hAnsi="Lato Light"/>
          <w:color w:val="2B2B2B"/>
          <w:sz w:val="20"/>
        </w:rPr>
        <w:t xml:space="preserve">the 12-month period covered by a possible concession of this complementary modality, if applicable, has elapsed</w:t>
      </w:r>
      <w:r>
        <w:rPr>
          <w:rFonts w:ascii="Lato Light" w:hAnsi="Lato Light"/>
          <w:color w:val="111111"/>
          <w:sz w:val="20"/>
        </w:rPr>
        <w:t>.</w:t>
      </w:r>
    </w:p>
    <w:p w14:paraId="3CA90D67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What is granted?</w:t>
      </w:r>
    </w:p>
    <w:p w14:paraId="3C73EB8E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The amount of aid complementary to the Minimum Living Income consists of </w:t>
      </w:r>
      <w:r>
        <w:rPr>
          <w:rStyle w:val="Textoennegrita"/>
          <w:rFonts w:ascii="Lato Light" w:hAnsi="Lato Light"/>
          <w:color w:val="2B2B2B"/>
          <w:sz w:val="20"/>
        </w:rPr>
        <w:t xml:space="preserve">extraordinary aid</w:t>
      </w:r>
      <w:r>
        <w:rPr>
          <w:rFonts w:ascii="Lato Light" w:hAnsi="Lato Light"/>
          <w:color w:val="111111"/>
          <w:sz w:val="20"/>
        </w:rPr>
        <w:t xml:space="preserve"> that will be determined by the </w:t>
      </w:r>
      <w:r>
        <w:rPr>
          <w:rStyle w:val="Textoennegrita"/>
          <w:rFonts w:ascii="Lato Light" w:hAnsi="Lato Light"/>
          <w:color w:val="2B2B2B"/>
          <w:sz w:val="20"/>
        </w:rPr>
        <w:t xml:space="preserve">result of the difference between the</w:t>
      </w:r>
      <w:r>
        <w:rPr>
          <w:rFonts w:ascii="Lato Light" w:hAnsi="Lato Light"/>
          <w:color w:val="111111"/>
          <w:sz w:val="20"/>
        </w:rPr>
        <w:t xml:space="preserve"> </w:t>
      </w:r>
      <w:r>
        <w:rPr>
          <w:rStyle w:val="Textoennegrita"/>
          <w:rFonts w:ascii="Lato Light" w:hAnsi="Lato Light"/>
          <w:color w:val="2B2B2B"/>
          <w:sz w:val="20"/>
        </w:rPr>
        <w:t xml:space="preserve">annual amount of the Minimum Living Income and Aid for Children that the</w:t>
      </w:r>
      <w:r>
        <w:rPr>
          <w:rFonts w:ascii="Lato Light" w:hAnsi="Lato Light"/>
          <w:color w:val="111111"/>
          <w:sz w:val="20"/>
        </w:rPr>
        <w:t xml:space="preserve"> holder has recognized </w:t>
      </w:r>
      <w:r>
        <w:rPr>
          <w:rStyle w:val="Textoennegrita"/>
          <w:rFonts w:ascii="Lato Light" w:hAnsi="Lato Light"/>
          <w:color w:val="2B2B2B"/>
          <w:sz w:val="20"/>
        </w:rPr>
        <w:t xml:space="preserve">and the minimum established for the</w:t>
      </w:r>
      <w:r>
        <w:rPr>
          <w:rFonts w:ascii="Lato Light" w:hAnsi="Lato Light"/>
          <w:color w:val="111111"/>
          <w:sz w:val="20"/>
        </w:rPr>
        <w:t xml:space="preserve"> Minimum Income for Social Integration in Andalusia, set at 24% of the annual amount of non-contributory pensions in force.</w:t>
      </w:r>
    </w:p>
    <w:p w14:paraId="462076D6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How do you pay?</w:t>
      </w:r>
    </w:p>
    <w:p w14:paraId="667BB7D2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The extraordinary aid granted will be paid by means of a single annual </w:t>
      </w:r>
      <w:r>
        <w:rPr>
          <w:rStyle w:val="Textoennegrita"/>
          <w:rFonts w:ascii="Lato Light" w:hAnsi="Lato Light"/>
          <w:color w:val="2B2B2B"/>
          <w:sz w:val="20"/>
        </w:rPr>
        <w:t>payment</w:t>
      </w:r>
      <w:r>
        <w:rPr>
          <w:rFonts w:ascii="Lato Light" w:hAnsi="Lato Light"/>
          <w:color w:val="111111"/>
          <w:sz w:val="20"/>
        </w:rPr>
        <w:t>.</w:t>
      </w:r>
    </w:p>
    <w:p w14:paraId="3347E974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How do you apply?</w:t>
      </w:r>
    </w:p>
    <w:p w14:paraId="68D3CBC6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The holder, representing their family unit, must </w:t>
      </w:r>
      <w:r>
        <w:rPr>
          <w:rStyle w:val="Textoennegrita"/>
          <w:rFonts w:ascii="Lato Light" w:hAnsi="Lato Light"/>
          <w:color w:val="2B2B2B"/>
          <w:sz w:val="20"/>
        </w:rPr>
        <w:t xml:space="preserve">submit the application</w:t>
      </w:r>
      <w:r>
        <w:rPr>
          <w:rFonts w:ascii="Lato Light" w:hAnsi="Lato Light"/>
          <w:color w:val="111111"/>
          <w:sz w:val="20"/>
        </w:rPr>
        <w:t xml:space="preserve">, using a standard model, </w:t>
      </w:r>
      <w:r>
        <w:rPr>
          <w:rStyle w:val="Textoennegrita"/>
          <w:rFonts w:ascii="Lato Light" w:hAnsi="Lato Light"/>
          <w:color w:val="2B2B2B"/>
          <w:sz w:val="20"/>
        </w:rPr>
        <w:t xml:space="preserve">addressed to the person in charge of the Territorial Delegation for Social Inclusion, Youth, Families and Equality of the province</w:t>
      </w:r>
      <w:r>
        <w:rPr>
          <w:rFonts w:ascii="Lato Light" w:hAnsi="Lato Light"/>
          <w:color w:val="111111"/>
          <w:sz w:val="20"/>
        </w:rPr>
        <w:t xml:space="preserve"> where the applicant resides.</w:t>
      </w:r>
    </w:p>
    <w:p w14:paraId="203D5375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hyperlink r:id="rId6" w:history="1"/>
      <w:hyperlink r:id="rId7" w:history="1">
        <w:r>
          <w:rPr>
            <w:rStyle w:val="Hipervnculo"/>
            <w:rFonts w:ascii="Lato Light" w:hAnsi="Lato Light"/>
            <w:color w:val="087021"/>
            <w:sz w:val="20"/>
          </w:rPr>
          <w:t xml:space="preserve">Application for Supplementary Assistance to the Minimum Living Income (Annex IX).</w:t>
        </w:r>
      </w:hyperlink>
    </w:p>
    <w:p w14:paraId="6BB771E3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hyperlink r:id="rId8" w:history="1">
        <w:r>
          <w:rPr>
            <w:rStyle w:val="Hipervnculo"/>
            <w:rFonts w:ascii="Lato Light" w:hAnsi="Lato Light"/>
            <w:color w:val="087021"/>
            <w:sz w:val="20"/>
          </w:rPr>
          <w:t xml:space="preserve">Annex X: Right to object.</w:t>
        </w:r>
      </w:hyperlink>
    </w:p>
    <w:p w14:paraId="77990F1E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color w:val="2B2B2B"/>
          <w:sz w:val="20"/>
        </w:rPr>
        <w:t xml:space="preserve">Along with your application, you must submit the following documentation:</w:t>
      </w:r>
    </w:p>
    <w:p w14:paraId="45E5E344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color w:val="2B2B2B"/>
          <w:sz w:val="20"/>
        </w:rPr>
        <w:t xml:space="preserve">Registration certificate stating that</w:t>
      </w:r>
      <w:r>
        <w:rPr>
          <w:rFonts w:ascii="Lato Light" w:hAnsi="Lato Light"/>
          <w:color w:val="111111"/>
          <w:sz w:val="20"/>
        </w:rPr>
        <w:t xml:space="preserve"> </w:t>
      </w:r>
      <w:r>
        <w:rPr>
          <w:rStyle w:val="Textoennegrita"/>
          <w:rFonts w:ascii="Lato Light" w:hAnsi="Lato Light"/>
          <w:color w:val="2B2B2B"/>
          <w:sz w:val="20"/>
        </w:rPr>
        <w:t xml:space="preserve">all the members of the family</w:t>
      </w:r>
      <w:r>
        <w:rPr>
          <w:rFonts w:ascii="Lato Light" w:hAnsi="Lato Light"/>
          <w:color w:val="111111"/>
          <w:sz w:val="20"/>
        </w:rPr>
        <w:t xml:space="preserve"> unit have an administrative neighborhood in Andalusia, at </w:t>
      </w:r>
      <w:r>
        <w:rPr>
          <w:rStyle w:val="Textoennegrita"/>
          <w:rFonts w:ascii="Lato Light" w:hAnsi="Lato Light"/>
          <w:color w:val="2B2B2B"/>
          <w:sz w:val="20"/>
        </w:rPr>
        <w:t xml:space="preserve">least six months before the date of submission</w:t>
      </w:r>
      <w:r>
        <w:rPr>
          <w:rFonts w:ascii="Lato Light" w:hAnsi="Lato Light"/>
          <w:color w:val="111111"/>
          <w:sz w:val="20"/>
        </w:rPr>
        <w:t xml:space="preserve"> of the application.</w:t>
      </w:r>
    </w:p>
    <w:p w14:paraId="1F4C7ACD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color w:val="2B2B2B"/>
          <w:sz w:val="20"/>
        </w:rPr>
        <w:t xml:space="preserve">Bank document of the applicant as the holder</w:t>
      </w:r>
      <w:r>
        <w:rPr>
          <w:rFonts w:ascii="Lato Light" w:hAnsi="Lato Light"/>
          <w:color w:val="111111"/>
          <w:sz w:val="20"/>
        </w:rPr>
        <w:t xml:space="preserve"> of the bank account containing the IBAN code and the bank institution chosen to, if applicable, settle the payment of the aid.</w:t>
      </w:r>
    </w:p>
    <w:p w14:paraId="540FCECE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How is the application submitted?</w:t>
      </w:r>
    </w:p>
    <w:p w14:paraId="7D7DA7D9" w14:textId="77777777">
      <w:pPr>
        <w:pStyle w:val="Ttulo4"/>
        <w:shd w:val="clear" w:color="auto" w:fill="FFFFFF"/>
        <w:spacing w:before="0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In person:</w:t>
      </w:r>
    </w:p>
    <w:p w14:paraId="589D2911" w14:textId="77777777">
      <w:pPr>
        <w:pStyle w:val="P68B1DB1-NormalWeb2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t xml:space="preserve">In any of the places established in article 16.4 of Law 39/2015, of October 1, on the Common Administrative Procedure of Public Administrations.</w:t>
      </w:r>
    </w:p>
    <w:p w14:paraId="203D471F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Style w:val="nfasis"/>
          <w:rFonts w:ascii="Lato Light" w:hAnsi="Lato Light"/>
          <w:color w:val="111111"/>
          <w:sz w:val="20"/>
        </w:rPr>
        <w:t xml:space="preserve">(The registration assistance offices of the Junta de Andalucía, the registry offices of the General State Administration, the Provincial Council, any City Council or even a Post Office, in the latter case by registered letter).</w:t>
      </w:r>
    </w:p>
    <w:p w14:paraId="69DE30D9" w14:textId="77777777">
      <w:pPr>
        <w:pStyle w:val="Ttulo4"/>
        <w:shd w:val="clear" w:color="auto" w:fill="FFFFFF"/>
        <w:spacing w:before="0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>Online:</w:t>
      </w:r>
    </w:p>
    <w:p w14:paraId="0C04E4B4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If a </w:t>
      </w:r>
      <w:r>
        <w:rPr>
          <w:rStyle w:val="Textoennegrita"/>
          <w:rFonts w:ascii="Lato Light" w:hAnsi="Lato Light"/>
          <w:color w:val="2B2B2B"/>
          <w:sz w:val="20"/>
        </w:rPr>
        <w:t xml:space="preserve">digital certificate</w:t>
      </w:r>
      <w:r>
        <w:rPr>
          <w:rFonts w:ascii="Lato Light" w:hAnsi="Lato Light"/>
          <w:color w:val="111111"/>
          <w:sz w:val="20"/>
        </w:rPr>
        <w:t xml:space="preserve"> is available, the application accompanied by the mandatory documents can be submitted through the electronic office of the Administration of the Junta de Andalucía.</w:t>
      </w:r>
    </w:p>
    <w:p w14:paraId="32C68823" w14:textId="77777777">
      <w:pPr>
        <w:numPr>
          <w:ilvl w:val="0"/>
          <w:numId w:val="1"/>
        </w:numPr>
        <w:shd w:val="clear" w:color="auto" w:fill="FFFFFF"/>
        <w:spacing w:before="100" w:beforeAutospacing="1" w:after="168" w:line="360" w:lineRule="atLeast"/>
        <w:ind w:left="960"/>
        <w:rPr>
          <w:rFonts w:ascii="Lato Light" w:hAnsi="Lato Light"/>
          <w:color w:val="333333"/>
          <w:sz w:val="20"/>
          <w:szCs w:val="20"/>
        </w:rPr>
      </w:pPr>
      <w:hyperlink r:id="rId9" w:history="1">
        <w:r>
          <w:rPr>
            <w:rStyle w:val="Hipervnculo"/>
            <w:rFonts w:ascii="Lato Light" w:hAnsi="Lato Light"/>
            <w:color w:val="087021"/>
            <w:sz w:val="20"/>
          </w:rPr>
          <w:t xml:space="preserve">Click here</w:t>
        </w:r>
        <w:r>
          <w:rPr>
            <w:rStyle w:val="Hipervnculo"/>
            <w:rFonts w:ascii="Lato Light" w:hAnsi="Lato Light"/>
            <w:color w:val="087021"/>
            <w:sz w:val="20"/>
          </w:rPr>
          <w:t xml:space="preserve"> to </w:t>
        </w:r>
        <w:r>
          <w:rPr>
            <w:rStyle w:val="Textoennegrita"/>
            <w:rFonts w:ascii="Lato Light" w:hAnsi="Lato Light"/>
            <w:color w:val="2B2B2B"/>
            <w:sz w:val="20"/>
          </w:rPr>
          <w:t xml:space="preserve">access the online procedure</w:t>
        </w:r>
        <w:r>
          <w:rPr>
            <w:rStyle w:val="Hipervnculo"/>
            <w:rFonts w:ascii="Lato Light" w:hAnsi="Lato Light"/>
            <w:color w:val="087021"/>
            <w:sz w:val="20"/>
          </w:rPr>
          <w:t>.</w:t>
        </w:r>
      </w:hyperlink>
    </w:p>
    <w:p w14:paraId="056169C8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When can you submit?</w:t>
      </w:r>
    </w:p>
    <w:p w14:paraId="0523C094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The application may be submitted </w:t>
      </w:r>
      <w:r>
        <w:rPr>
          <w:rStyle w:val="Textoennegrita"/>
          <w:rFonts w:ascii="Lato Light" w:hAnsi="Lato Light"/>
          <w:color w:val="2B2B2B"/>
          <w:sz w:val="20"/>
        </w:rPr>
        <w:t xml:space="preserve">within 3 months of the date of the resolution to</w:t>
      </w:r>
      <w:r>
        <w:rPr>
          <w:rFonts w:ascii="Lato Light" w:hAnsi="Lato Light"/>
          <w:color w:val="111111"/>
          <w:sz w:val="20"/>
        </w:rPr>
        <w:t xml:space="preserve"> </w:t>
      </w:r>
      <w:r>
        <w:rPr>
          <w:rStyle w:val="Textoennegrita"/>
          <w:rFonts w:ascii="Lato Light" w:hAnsi="Lato Light"/>
          <w:color w:val="2B2B2B"/>
          <w:sz w:val="20"/>
        </w:rPr>
        <w:t>grant</w:t>
      </w:r>
      <w:r>
        <w:rPr>
          <w:rFonts w:ascii="Lato Light" w:hAnsi="Lato Light"/>
          <w:color w:val="111111"/>
          <w:sz w:val="20"/>
        </w:rPr>
        <w:t xml:space="preserve"> the </w:t>
      </w:r>
      <w:r>
        <w:rPr>
          <w:rStyle w:val="Textoennegrita"/>
          <w:rFonts w:ascii="Lato Light" w:hAnsi="Lato Light"/>
          <w:color w:val="2B2B2B"/>
          <w:sz w:val="20"/>
        </w:rPr>
        <w:t xml:space="preserve">Minimum Vital</w:t>
      </w:r>
      <w:r>
        <w:rPr>
          <w:rFonts w:ascii="Lato Light" w:hAnsi="Lato Light"/>
          <w:color w:val="111111"/>
          <w:sz w:val="20"/>
        </w:rPr>
        <w:t xml:space="preserve"> Income or </w:t>
      </w:r>
      <w:r>
        <w:rPr>
          <w:rStyle w:val="Textoennegrita"/>
          <w:rFonts w:ascii="Lato Light" w:hAnsi="Lato Light"/>
          <w:color w:val="2B2B2B"/>
          <w:sz w:val="20"/>
        </w:rPr>
        <w:t xml:space="preserve">Aid for Children,</w:t>
      </w:r>
      <w:r>
        <w:rPr>
          <w:rFonts w:ascii="Lato Light" w:hAnsi="Lato Light"/>
          <w:color w:val="111111"/>
          <w:sz w:val="20"/>
        </w:rPr>
        <w:t xml:space="preserve"> </w:t>
      </w:r>
      <w:r>
        <w:rPr>
          <w:rStyle w:val="Textoennegrita"/>
          <w:rFonts w:ascii="Lato Light" w:hAnsi="Lato Light"/>
          <w:color w:val="2B2B2B"/>
          <w:sz w:val="20"/>
        </w:rPr>
        <w:t>or</w:t>
      </w:r>
      <w:r>
        <w:rPr>
          <w:rFonts w:ascii="Lato Light" w:hAnsi="Lato Light"/>
          <w:color w:val="111111"/>
          <w:sz w:val="20"/>
        </w:rPr>
        <w:t xml:space="preserve"> of the </w:t>
      </w:r>
      <w:r>
        <w:rPr>
          <w:rStyle w:val="Textoennegrita"/>
          <w:rFonts w:ascii="Lato Light" w:hAnsi="Lato Light"/>
          <w:color w:val="2B2B2B"/>
          <w:sz w:val="20"/>
        </w:rPr>
        <w:t>resolutions</w:t>
      </w:r>
      <w:r>
        <w:rPr>
          <w:rFonts w:ascii="Lato Light" w:hAnsi="Lato Light"/>
          <w:color w:val="111111"/>
          <w:sz w:val="20"/>
        </w:rPr>
        <w:t xml:space="preserve"> to </w:t>
      </w:r>
      <w:r>
        <w:rPr>
          <w:rStyle w:val="Textoennegrita"/>
          <w:rFonts w:ascii="Lato Light" w:hAnsi="Lato Light"/>
          <w:color w:val="2B2B2B"/>
          <w:sz w:val="20"/>
        </w:rPr>
        <w:t xml:space="preserve">review or update them</w:t>
      </w:r>
      <w:r>
        <w:rPr>
          <w:rFonts w:ascii="Lato Light" w:hAnsi="Lato Light"/>
          <w:color w:val="111111"/>
          <w:sz w:val="20"/>
        </w:rPr>
        <w:t>.</w:t>
      </w:r>
    </w:p>
    <w:p w14:paraId="479F939B" w14:textId="77777777">
      <w:pPr>
        <w:pStyle w:val="P68B1DB1-NormalWeb2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t xml:space="preserve">No new request for this additional assistance from the same family unit or beneficiary person will be accepted, while a previous one is pending resolution.</w:t>
      </w:r>
    </w:p>
    <w:p w14:paraId="4FEE70BB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What is the procedure that the application follows when it is submitted?</w:t>
      </w:r>
    </w:p>
    <w:p w14:paraId="0967A475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Once the application has been received, the competent body</w:t>
      </w:r>
      <w:r>
        <w:rPr>
          <w:rStyle w:val="Textoennegrita"/>
          <w:rFonts w:ascii="Lato Light" w:hAnsi="Lato Light"/>
          <w:color w:val="2B2B2B"/>
          <w:sz w:val="20"/>
        </w:rPr>
        <w:t xml:space="preserve">, prior to its admission</w:t>
      </w:r>
      <w:r>
        <w:rPr>
          <w:rFonts w:ascii="Lato Light" w:hAnsi="Lato Light"/>
          <w:color w:val="111111"/>
          <w:sz w:val="20"/>
        </w:rPr>
        <w:t xml:space="preserve">, will proceed to </w:t>
      </w:r>
      <w:r>
        <w:rPr>
          <w:rStyle w:val="Textoennegrita"/>
          <w:rFonts w:ascii="Lato Light" w:hAnsi="Lato Light"/>
          <w:color w:val="2B2B2B"/>
          <w:sz w:val="20"/>
        </w:rPr>
        <w:t xml:space="preserve">verify if the application meets the requirements</w:t>
      </w:r>
      <w:r>
        <w:rPr>
          <w:rFonts w:ascii="Lato Light" w:hAnsi="Lato Light"/>
          <w:color w:val="111111"/>
          <w:sz w:val="20"/>
        </w:rPr>
        <w:t xml:space="preserve">. Otherwise, the applicant will be required to, </w:t>
      </w:r>
      <w:r>
        <w:rPr>
          <w:rStyle w:val="Textoennegrita"/>
          <w:rFonts w:ascii="Lato Light" w:hAnsi="Lato Light"/>
          <w:color w:val="2B2B2B"/>
          <w:sz w:val="20"/>
        </w:rPr>
        <w:t xml:space="preserve">within 10 business days, correct the defect or accompany the requested documents,</w:t>
      </w:r>
      <w:r>
        <w:rPr>
          <w:rFonts w:ascii="Lato Light" w:hAnsi="Lato Light"/>
          <w:color w:val="111111"/>
          <w:sz w:val="20"/>
        </w:rPr>
        <w:t xml:space="preserve"> with the indication that if he does not do so, he will be considered to have his application withdrawn, after a decision issued to that effect.</w:t>
      </w:r>
    </w:p>
    <w:p w14:paraId="681CCCE8" w14:textId="77777777">
      <w:pPr>
        <w:pStyle w:val="P68B1DB1-NormalWeb2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t xml:space="preserve">Once the application has been accepted for processing, the investigation of the administrative procedure will begin.</w:t>
      </w:r>
    </w:p>
    <w:p w14:paraId="33EDC729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The deadline for </w:t>
      </w:r>
      <w:r>
        <w:rPr>
          <w:rStyle w:val="Textoennegrita"/>
          <w:rFonts w:ascii="Lato Light" w:hAnsi="Lato Light"/>
          <w:color w:val="2B2B2B"/>
          <w:sz w:val="20"/>
        </w:rPr>
        <w:t xml:space="preserve">resolving and notifying the resolution will be 6 months</w:t>
      </w:r>
      <w:r>
        <w:rPr>
          <w:rFonts w:ascii="Lato Light" w:hAnsi="Lato Light"/>
          <w:color w:val="111111"/>
          <w:sz w:val="20"/>
        </w:rPr>
        <w:t xml:space="preserve"> from the date on which the request entered the electronic register of the Administration of the Junta de Andalucía.</w:t>
      </w:r>
    </w:p>
    <w:p w14:paraId="43FE326E" w14:textId="77777777">
      <w:pPr>
        <w:pStyle w:val="P68B1DB1-NormalWeb2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t xml:space="preserve">Once the indicated period has elapsed without an express decision having been issued, the request may be considered rejected.</w:t>
      </w:r>
    </w:p>
    <w:p w14:paraId="09E18B31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When can you apply?</w:t>
      </w:r>
    </w:p>
    <w:p w14:paraId="2CA5997D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Style w:val="fontawesome-icon-inline"/>
          <w:rFonts w:ascii="Lato Light" w:hAnsi="Lato Light"/>
          <w:color w:val="111111"/>
          <w:sz w:val="20"/>
        </w:rPr>
        <w:t xml:space="preserve">As of </w:t>
      </w:r>
      <w:r>
        <w:rPr>
          <w:rStyle w:val="Textoennegrita"/>
          <w:rFonts w:ascii="Lato Light" w:hAnsi="Lato Light"/>
          <w:color w:val="2B2B2B"/>
          <w:sz w:val="20"/>
        </w:rPr>
        <w:t xml:space="preserve">July 1, 2023.</w:t>
      </w:r>
    </w:p>
    <w:p w14:paraId="3A7DD182" w14:textId="7D4EBDAB">
      <w:r>
        <w:t xml:space="preserve">Source: </w:t>
      </w:r>
      <w:hyperlink r:id="rId10" w:history="1">
        <w:r>
          <w:rPr>
            <w:rStyle w:val="Hipervnculo"/>
          </w:rPr>
          <w:t xml:space="preserve">Supplementary Aid for the Minimum Living Income - Junta de Andalucía (juntadeandalucia.es</w:t>
        </w:r>
      </w:hyperlink>
      <w:r>
        <w:t>)</w:t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E5A19"/>
    <w:multiLevelType w:val="multilevel"/>
    <w:tmpl w:val="5F30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228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EC"/>
    <w:rsid w:val="000174C3"/>
    <w:rsid w:val="002C2988"/>
    <w:rsid w:val="00960EEC"/>
    <w:rsid w:val="009D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8046"/>
  <w15:chartTrackingRefBased/>
  <w15:docId w15:val="{1B2AE78F-571C-4E94-B142-7CCAEF41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kern w:val="2"/>
        <w:sz w:val="22"/>
        <w:szCs w:val="22"/>
        <w14:ligatures w14:val="standardContextual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60EEC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 w:eastAsia="Times New Roman"/>
      <w:b/>
      <w:bCs/>
      <w:kern w:val="36"/>
      <w:sz w:val="48"/>
      <w:szCs w:val="4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0EEC"/>
    <w:pPr>
      <w:keepNext/>
      <w:keepLines/>
      <w:spacing w:before="40" w:after="0"/>
      <w:outlineLvl w:val="1"/>
    </w:pPr>
    <w:rPr>
      <w:rFonts w:asciiTheme="majorHAnsi" w:hAnsiTheme="majorHAnsi" w:cstheme="majorBidi" w:eastAsiaTheme="majorEastAsia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0EEC"/>
    <w:pPr>
      <w:keepNext/>
      <w:keepLines/>
      <w:spacing w:before="40" w:after="0"/>
      <w:outlineLvl w:val="3"/>
    </w:pPr>
    <w:rPr>
      <w:rFonts w:asciiTheme="majorHAnsi" w:hAnsiTheme="majorHAnsi" w:cstheme="majorBidi" w:eastAsiaTheme="majorEastAsia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EEC"/>
    <w:rPr>
      <w:rFonts w:ascii="Times New Roman" w:hAnsi="Times New Roman" w:cs="Times New Roman" w:eastAsia="Times New Roman"/>
      <w:b/>
      <w:bCs/>
      <w:kern w:val="36"/>
      <w:sz w:val="48"/>
      <w:szCs w:val="48"/>
      <w14:ligatures w14:val="none"/>
    </w:rPr>
  </w:style>
  <w:style w:type="character" w:customStyle="1" w:styleId="field">
    <w:name w:val="field"/>
    <w:basedOn w:val="Fuentedeprrafopredeter"/>
    <w:rsid w:val="00960EEC"/>
  </w:style>
  <w:style w:type="character" w:customStyle="1" w:styleId="Ttulo2Car">
    <w:name w:val="Título 2 Car"/>
    <w:basedOn w:val="Fuentedeprrafopredeter"/>
    <w:link w:val="Ttulo2"/>
    <w:uiPriority w:val="9"/>
    <w:semiHidden/>
    <w:rsid w:val="00960EEC"/>
    <w:rPr>
      <w:rFonts w:asciiTheme="majorHAnsi" w:hAnsiTheme="majorHAnsi" w:cstheme="majorBidi" w:eastAsiaTheme="majorEastAsia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60EEC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960EEC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0EEC"/>
    <w:rPr>
      <w:rFonts w:asciiTheme="majorHAnsi" w:hAnsiTheme="majorHAnsi" w:cstheme="majorBidi" w:eastAsiaTheme="majorEastAsia"/>
      <w:i/>
      <w:iCs/>
      <w:color w:val="2F5496" w:themeColor="accent1" w:themeShade="BF"/>
    </w:rPr>
  </w:style>
  <w:style w:type="character" w:customStyle="1" w:styleId="fontawesome-icon-inline">
    <w:name w:val="fontawesome-icon-inline"/>
    <w:basedOn w:val="Fuentedeprrafopredeter"/>
    <w:rsid w:val="00960EEC"/>
  </w:style>
  <w:style w:type="character" w:styleId="nfasis">
    <w:name w:val="Emphasis"/>
    <w:basedOn w:val="Fuentedeprrafopredeter"/>
    <w:uiPriority w:val="20"/>
    <w:qFormat/>
    <w:rsid w:val="00960EE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60EEC"/>
    <w:rPr>
      <w:color w:val="0000FF"/>
      <w:u w:val="single"/>
    </w:rPr>
  </w:style>
  <w:style w:type="paragraph" w:styleId="P68B1DB1-Normal1">
    <w:name w:val="P68B1DB1-Normal1"/>
    <w:basedOn w:val="Normal"/>
    <w:rPr>
      <w:rFonts w:ascii="Lato Light" w:hAnsi="Lato Light" w:cs="Times New Roman" w:eastAsia="Times New Roman"/>
      <w:b/>
      <w:color w:val="111111"/>
      <w:kern w:val="36"/>
      <w:sz w:val="20"/>
      <w14:ligatures w14:val="none"/>
    </w:rPr>
  </w:style>
  <w:style w:type="paragraph" w:styleId="P68B1DB1-NormalWeb2">
    <w:name w:val="P68B1DB1-NormalWeb2"/>
    <w:basedOn w:val="NormalWeb"/>
    <w:rPr>
      <w:rFonts w:ascii="Lato Light" w:hAnsi="Lato Light"/>
      <w:color w:val="11111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ntadeandalucia.es/sites/default/files/inline-files/2023/06/DR%20OPOSICION%20ACIMV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untadeandalucia.es/sites/default/files/inline-files/2023/06/SOLICITUD%20ACIMV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untadeandalucia.es/sites/default/files/inline-files/2023/06/SOLICITUD%20ACIMV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untadeandalucia.es/sites/default/files/inline-files/2023/09/Triptico%20Ayuda%20Complementaria%20IMV__0.pdf" TargetMode="External"/><Relationship Id="rId10" Type="http://schemas.openxmlformats.org/officeDocument/2006/relationships/hyperlink" Target="https://www.juntadeandalucia.es/organismos/inclusionsocialjuventudfamiliaseigualdad/areas/inclusion/rmi/paginas/ayuda-complementaria-al-im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s050.juntadeandalucia.es/vea/faces/vi/procedimientos.x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1584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Ruiz Santaquiteria Gómez</dc:creator>
  <cp:keywords/>
  <dc:description/>
  <cp:lastModifiedBy>Ana Ruiz Santaquiteria Gomez</cp:lastModifiedBy>
  <cp:revision>1</cp:revision>
  <dcterms:created xsi:type="dcterms:W3CDTF">2024-01-26T14:56:00Z</dcterms:created>
  <dcterms:modified xsi:type="dcterms:W3CDTF">2024-01-26T16:05:00Z</dcterms:modified>
</cp:coreProperties>
</file>