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0E" w:rsidRPr="00996B6C" w:rsidRDefault="00384D0E" w:rsidP="00384D0E">
      <w:pPr>
        <w:pStyle w:val="1"/>
        <w:ind w:left="0" w:firstLine="0"/>
        <w:jc w:val="center"/>
        <w:rPr>
          <w:rFonts w:eastAsia="宋体"/>
          <w:b/>
          <w:color w:val="04617B"/>
          <w:sz w:val="24"/>
          <w:szCs w:val="24"/>
          <w:lang w:val="fr-FR"/>
        </w:rPr>
      </w:pPr>
      <w:r w:rsidRPr="00996B6C">
        <w:rPr>
          <w:rFonts w:eastAsia="宋体" w:hint="eastAsia"/>
          <w:b/>
          <w:color w:val="04617B"/>
          <w:sz w:val="24"/>
          <w:szCs w:val="24"/>
          <w:lang w:val="fr-FR"/>
        </w:rPr>
        <w:t>Leçon 1</w:t>
      </w:r>
    </w:p>
    <w:p w:rsidR="00000000" w:rsidRPr="00313478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>Grammaire</w:t>
      </w:r>
      <w:r w:rsidR="00313478">
        <w:rPr>
          <w:rFonts w:eastAsia="宋体"/>
          <w:color w:val="04617B"/>
          <w:sz w:val="24"/>
          <w:szCs w:val="24"/>
          <w:lang w:val="fr-FR"/>
        </w:rPr>
        <w:t xml:space="preserve"> </w:t>
      </w:r>
    </w:p>
    <w:p w:rsidR="00000000" w:rsidRPr="00313478" w:rsidRDefault="00A365B6" w:rsidP="00313478">
      <w:pPr>
        <w:rPr>
          <w:rFonts w:ascii="宋体" w:eastAsia="宋体" w:hAnsi="宋体"/>
          <w:sz w:val="24"/>
        </w:rPr>
      </w:pPr>
      <w:r w:rsidRPr="00313478">
        <w:rPr>
          <w:rFonts w:ascii="宋体" w:eastAsia="宋体" w:hAnsi="宋体"/>
          <w:sz w:val="24"/>
        </w:rPr>
        <w:t>使用双宾语的动词（直宾、间宾）</w:t>
      </w:r>
    </w:p>
    <w:p w:rsidR="00000000" w:rsidRPr="00313478" w:rsidRDefault="00A365B6">
      <w:pPr>
        <w:pStyle w:val="2"/>
        <w:ind w:left="432" w:hanging="432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envoyer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>, demander, écrire, offrir, donner, montrer, passer, raconter, dire...</w:t>
      </w:r>
    </w:p>
    <w:p w:rsidR="00000000" w:rsidRPr="00313478" w:rsidRDefault="00A365B6">
      <w:pPr>
        <w:pStyle w:val="2"/>
        <w:ind w:left="432" w:hanging="432"/>
        <w:rPr>
          <w:rFonts w:eastAsia="宋体"/>
          <w:color w:val="000000"/>
          <w:sz w:val="24"/>
          <w:szCs w:val="24"/>
          <w:lang w:val="fr-FR"/>
        </w:rPr>
      </w:pPr>
    </w:p>
    <w:p w:rsidR="00000000" w:rsidRDefault="00A365B6" w:rsidP="00313478">
      <w:pPr>
        <w:rPr>
          <w:rFonts w:ascii="宋体" w:eastAsia="宋体" w:hAnsi="宋体"/>
          <w:sz w:val="24"/>
        </w:rPr>
      </w:pPr>
      <w:r w:rsidRPr="00313478">
        <w:rPr>
          <w:rFonts w:ascii="宋体" w:eastAsia="宋体" w:hAnsi="宋体"/>
          <w:sz w:val="24"/>
        </w:rPr>
        <w:t>代词的位置</w:t>
      </w: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12"/>
        <w:gridCol w:w="1843"/>
        <w:gridCol w:w="1701"/>
        <w:gridCol w:w="1559"/>
        <w:gridCol w:w="1134"/>
      </w:tblGrid>
      <w:tr w:rsidR="00313478" w:rsidRPr="00313478" w:rsidTr="00155EC1">
        <w:trPr>
          <w:trHeight w:val="106"/>
        </w:trPr>
        <w:tc>
          <w:tcPr>
            <w:tcW w:w="24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5</w:t>
            </w:r>
          </w:p>
        </w:tc>
      </w:tr>
      <w:tr w:rsidR="00313478" w:rsidRPr="00313478" w:rsidTr="00155EC1">
        <w:trPr>
          <w:trHeight w:val="239"/>
        </w:trPr>
        <w:tc>
          <w:tcPr>
            <w:tcW w:w="24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fr-FR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me</w:t>
            </w:r>
            <w:proofErr w:type="gramEnd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, te, se, nous, vous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le</w:t>
            </w:r>
            <w:proofErr w:type="gramEnd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, la, les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lui</w:t>
            </w:r>
            <w:proofErr w:type="gramEnd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, leur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y</w:t>
            </w:r>
            <w:proofErr w:type="gramEnd"/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en</w:t>
            </w:r>
            <w:proofErr w:type="gramEnd"/>
          </w:p>
        </w:tc>
      </w:tr>
      <w:tr w:rsidR="00313478" w:rsidRPr="00313478" w:rsidTr="00155EC1">
        <w:trPr>
          <w:trHeight w:val="25"/>
        </w:trPr>
        <w:tc>
          <w:tcPr>
            <w:tcW w:w="24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间宾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/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直宾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/</w:t>
            </w:r>
            <w:proofErr w:type="gramEnd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自反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直宾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间宾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副代词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副代词</w:t>
            </w:r>
          </w:p>
        </w:tc>
      </w:tr>
    </w:tbl>
    <w:p w:rsidR="00313478" w:rsidRDefault="00313478" w:rsidP="00313478">
      <w:pPr>
        <w:rPr>
          <w:rFonts w:ascii="宋体" w:eastAsia="宋体" w:hAnsi="宋体"/>
          <w:sz w:val="24"/>
        </w:rPr>
      </w:pPr>
    </w:p>
    <w:p w:rsidR="00000000" w:rsidRPr="00313478" w:rsidRDefault="00A365B6" w:rsidP="00313478">
      <w:pPr>
        <w:rPr>
          <w:rFonts w:ascii="宋体" w:eastAsia="宋体" w:hAnsi="宋体"/>
          <w:sz w:val="24"/>
        </w:rPr>
      </w:pPr>
      <w:r w:rsidRPr="00313478">
        <w:rPr>
          <w:rFonts w:ascii="宋体" w:eastAsia="宋体" w:hAnsi="宋体"/>
          <w:sz w:val="24"/>
        </w:rPr>
        <w:t>肯定命令式中代词位置</w:t>
      </w: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5"/>
        <w:gridCol w:w="3544"/>
        <w:gridCol w:w="1559"/>
        <w:gridCol w:w="1701"/>
      </w:tblGrid>
      <w:tr w:rsidR="00313478" w:rsidRPr="00313478" w:rsidTr="00155EC1">
        <w:trPr>
          <w:trHeight w:val="106"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C95DE2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C95DE2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C95DE2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313478" w:rsidP="00C95DE2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4</w:t>
            </w:r>
          </w:p>
        </w:tc>
      </w:tr>
      <w:tr w:rsidR="00313478" w:rsidRPr="00313478" w:rsidTr="00155EC1">
        <w:trPr>
          <w:trHeight w:val="239"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155EC1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fr-FR"/>
              </w:rPr>
              <w:t>le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fr-FR"/>
              </w:rPr>
              <w:t>,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fr-FR"/>
              </w:rPr>
              <w:t xml:space="preserve"> la, les </w:t>
            </w:r>
          </w:p>
        </w:tc>
        <w:tc>
          <w:tcPr>
            <w:tcW w:w="35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moi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 xml:space="preserve">, toi, lui, 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nous, vous</w:t>
            </w:r>
            <w:r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, leur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y</w:t>
            </w:r>
            <w:proofErr w:type="gramEnd"/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  <w:lang w:val="fr-FR"/>
              </w:rPr>
              <w:t>en</w:t>
            </w:r>
            <w:proofErr w:type="gramEnd"/>
          </w:p>
        </w:tc>
      </w:tr>
      <w:tr w:rsidR="00313478" w:rsidRPr="00313478" w:rsidTr="00155EC1">
        <w:trPr>
          <w:trHeight w:val="25"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13478" w:rsidRPr="00313478" w:rsidRDefault="00155EC1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直宾</w:t>
            </w:r>
            <w:proofErr w:type="gramEnd"/>
          </w:p>
        </w:tc>
        <w:tc>
          <w:tcPr>
            <w:tcW w:w="35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间宾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/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直宾</w:t>
            </w: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/</w:t>
            </w:r>
            <w:proofErr w:type="gramEnd"/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自反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副代词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13478" w:rsidRPr="00313478" w:rsidRDefault="00313478" w:rsidP="00313478">
            <w:pPr>
              <w:widowControl/>
              <w:spacing w:before="134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13478">
              <w:rPr>
                <w:rFonts w:ascii="Times New Roman" w:eastAsia="宋体" w:hAnsi="Times New Roman" w:cs="Times New Roman"/>
                <w:color w:val="000000"/>
                <w:kern w:val="24"/>
                <w:position w:val="1"/>
                <w:sz w:val="24"/>
                <w:szCs w:val="24"/>
              </w:rPr>
              <w:t>副代词</w:t>
            </w:r>
          </w:p>
        </w:tc>
      </w:tr>
    </w:tbl>
    <w:p w:rsidR="00313478" w:rsidRDefault="00313478" w:rsidP="00313478"/>
    <w:p w:rsidR="00313478" w:rsidRDefault="00313478" w:rsidP="00313478"/>
    <w:p w:rsidR="00384D0E" w:rsidRPr="00313478" w:rsidRDefault="00384D0E" w:rsidP="00313478">
      <w:pPr>
        <w:rPr>
          <w:rFonts w:hint="eastAsia"/>
        </w:rPr>
      </w:pPr>
    </w:p>
    <w:p w:rsidR="00000000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>Vocabulaire</w:t>
      </w:r>
    </w:p>
    <w:p w:rsidR="00000000" w:rsidRPr="00384D0E" w:rsidRDefault="00A365B6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prévenir</w:t>
      </w:r>
      <w:proofErr w:type="gramEnd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70C0"/>
          <w:sz w:val="24"/>
          <w:szCs w:val="24"/>
          <w:lang w:val="fr-FR"/>
        </w:rPr>
        <w:t>prévenir</w:t>
      </w:r>
      <w:proofErr w:type="gramEnd"/>
      <w:r w:rsidRPr="00313478">
        <w:rPr>
          <w:rFonts w:eastAsia="宋体"/>
          <w:color w:val="0070C0"/>
          <w:sz w:val="24"/>
          <w:szCs w:val="24"/>
          <w:lang w:val="fr-FR"/>
        </w:rPr>
        <w:t xml:space="preserve"> qch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p</w:t>
      </w:r>
      <w:r w:rsidRPr="00313478">
        <w:rPr>
          <w:rFonts w:eastAsia="宋体"/>
          <w:color w:val="000000"/>
          <w:sz w:val="24"/>
          <w:szCs w:val="24"/>
          <w:lang w:val="fr-FR"/>
        </w:rPr>
        <w:t>révenir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la grippe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Mieux vaut prévenir que guérir.</w:t>
      </w:r>
    </w:p>
    <w:p w:rsidR="00000000" w:rsidRPr="00384D0E" w:rsidRDefault="00A365B6">
      <w:pPr>
        <w:pStyle w:val="3"/>
        <w:ind w:left="576"/>
        <w:rPr>
          <w:rFonts w:eastAsia="宋体"/>
          <w:color w:val="000000"/>
          <w:sz w:val="24"/>
          <w:szCs w:val="24"/>
          <w:lang w:val="fr-FR"/>
        </w:rPr>
      </w:pPr>
    </w:p>
    <w:p w:rsidR="00384D0E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70C0"/>
          <w:sz w:val="24"/>
          <w:szCs w:val="24"/>
          <w:lang w:val="fr-FR"/>
        </w:rPr>
        <w:t>prévenir</w:t>
      </w:r>
      <w:proofErr w:type="gramEnd"/>
      <w:r w:rsidRPr="00313478">
        <w:rPr>
          <w:rFonts w:eastAsia="宋体"/>
          <w:color w:val="0070C0"/>
          <w:sz w:val="24"/>
          <w:szCs w:val="24"/>
          <w:lang w:val="fr-FR"/>
        </w:rPr>
        <w:t xml:space="preserve"> </w:t>
      </w:r>
      <w:proofErr w:type="spellStart"/>
      <w:r w:rsidRPr="00313478">
        <w:rPr>
          <w:rFonts w:eastAsia="宋体"/>
          <w:color w:val="0070C0"/>
          <w:sz w:val="24"/>
          <w:szCs w:val="24"/>
          <w:lang w:val="fr-FR"/>
        </w:rPr>
        <w:t>qn</w:t>
      </w:r>
      <w:proofErr w:type="spellEnd"/>
      <w:r w:rsidRPr="00313478">
        <w:rPr>
          <w:rFonts w:eastAsia="宋体"/>
          <w:color w:val="0070C0"/>
          <w:sz w:val="24"/>
          <w:szCs w:val="24"/>
          <w:lang w:val="fr-FR"/>
        </w:rPr>
        <w:t xml:space="preserve"> </w:t>
      </w:r>
      <w:r w:rsidRPr="00313478">
        <w:rPr>
          <w:rFonts w:eastAsia="宋体"/>
          <w:color w:val="FF0000"/>
          <w:sz w:val="24"/>
          <w:szCs w:val="24"/>
          <w:lang w:val="fr-FR"/>
        </w:rPr>
        <w:t>de</w:t>
      </w:r>
      <w:r w:rsidRPr="00313478">
        <w:rPr>
          <w:rFonts w:eastAsia="宋体"/>
          <w:color w:val="0070C0"/>
          <w:sz w:val="24"/>
          <w:szCs w:val="24"/>
          <w:lang w:val="fr-FR"/>
        </w:rPr>
        <w:t xml:space="preserve"> qch</w:t>
      </w:r>
    </w:p>
    <w:p w:rsidR="00000000" w:rsidRPr="00384D0E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Prévenez-moi du jour de votre départ.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Il faut la prévenir de ce qui se passe. </w:t>
      </w:r>
      <w:r w:rsidRPr="00313478">
        <w:rPr>
          <w:rFonts w:eastAsia="宋体"/>
          <w:color w:val="000000"/>
          <w:sz w:val="24"/>
          <w:szCs w:val="24"/>
          <w:lang w:val="en-US"/>
        </w:rPr>
        <w:t>(</w:t>
      </w:r>
      <w:r w:rsidRPr="00313478">
        <w:rPr>
          <w:rFonts w:eastAsia="宋体"/>
          <w:color w:val="000000"/>
          <w:sz w:val="24"/>
          <w:szCs w:val="24"/>
        </w:rPr>
        <w:t>双宾语代词</w:t>
      </w:r>
      <w:r w:rsidRPr="00313478">
        <w:rPr>
          <w:rFonts w:eastAsia="宋体"/>
          <w:color w:val="000000"/>
          <w:sz w:val="24"/>
          <w:szCs w:val="24"/>
          <w:lang w:val="en-US"/>
        </w:rPr>
        <w:t>)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Il faut </w:t>
      </w:r>
      <w:r w:rsidRPr="00313478">
        <w:rPr>
          <w:rFonts w:eastAsia="宋体"/>
          <w:color w:val="FF0000"/>
          <w:sz w:val="24"/>
          <w:szCs w:val="24"/>
          <w:lang w:val="fr-FR"/>
        </w:rPr>
        <w:t>l’en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 prévenir.  </w:t>
      </w:r>
    </w:p>
    <w:p w:rsidR="00000000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partir sans prévenir (</w:t>
      </w:r>
      <w:r w:rsidRPr="00313478">
        <w:rPr>
          <w:rFonts w:eastAsia="宋体"/>
          <w:color w:val="000000"/>
          <w:sz w:val="24"/>
          <w:szCs w:val="24"/>
        </w:rPr>
        <w:t>省略宾语用法</w:t>
      </w:r>
      <w:r w:rsidRPr="00313478">
        <w:rPr>
          <w:rFonts w:eastAsia="宋体"/>
          <w:color w:val="000000"/>
          <w:sz w:val="24"/>
          <w:szCs w:val="24"/>
          <w:lang w:val="fr-FR"/>
        </w:rPr>
        <w:t>)</w:t>
      </w:r>
    </w:p>
    <w:p w:rsidR="00384D0E" w:rsidRDefault="00384D0E" w:rsidP="00384D0E">
      <w:pPr>
        <w:rPr>
          <w:lang w:val="fr-FR"/>
        </w:rPr>
      </w:pPr>
    </w:p>
    <w:p w:rsidR="00384D0E" w:rsidRPr="00384D0E" w:rsidRDefault="00384D0E" w:rsidP="00384D0E">
      <w:pPr>
        <w:rPr>
          <w:rFonts w:hint="eastAsia"/>
          <w:lang w:val="fr-FR"/>
        </w:rPr>
      </w:pPr>
    </w:p>
    <w:p w:rsidR="00000000" w:rsidRPr="00384D0E" w:rsidRDefault="00A365B6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ne</w:t>
      </w:r>
      <w:proofErr w:type="gramEnd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 xml:space="preserve">… que… </w:t>
      </w:r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强调结构</w:t>
      </w:r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(que</w:t>
      </w:r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引出被强调成分</w:t>
      </w:r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Pierre ne mange que du pain au petit déjeuner.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Il ne rentre chez ses parents que le week-end.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FF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Elle ne fait que regarder la télé pendant les vacances. </w:t>
      </w:r>
      <w:r w:rsidRPr="00313478">
        <w:rPr>
          <w:rFonts w:eastAsia="宋体"/>
          <w:color w:val="0000FF"/>
          <w:sz w:val="24"/>
          <w:szCs w:val="24"/>
          <w:lang w:val="fr-FR"/>
        </w:rPr>
        <w:t>(</w:t>
      </w:r>
      <w:r w:rsidRPr="00313478">
        <w:rPr>
          <w:rFonts w:eastAsia="宋体"/>
          <w:color w:val="0000FF"/>
          <w:sz w:val="24"/>
          <w:szCs w:val="24"/>
        </w:rPr>
        <w:t>强调谓语用</w:t>
      </w:r>
      <w:r w:rsidRPr="00313478">
        <w:rPr>
          <w:rFonts w:eastAsia="宋体"/>
          <w:color w:val="0000FF"/>
          <w:sz w:val="24"/>
          <w:szCs w:val="24"/>
          <w:lang w:val="fr-FR"/>
        </w:rPr>
        <w:t>faire</w:t>
      </w:r>
      <w:r w:rsidRPr="00313478">
        <w:rPr>
          <w:rFonts w:eastAsia="宋体"/>
          <w:color w:val="0000FF"/>
          <w:sz w:val="24"/>
          <w:szCs w:val="24"/>
        </w:rPr>
        <w:t>帮忙</w:t>
      </w:r>
      <w:r w:rsidRPr="00313478">
        <w:rPr>
          <w:rFonts w:eastAsia="宋体"/>
          <w:color w:val="0000FF"/>
          <w:sz w:val="24"/>
          <w:szCs w:val="24"/>
          <w:lang w:val="fr-FR"/>
        </w:rPr>
        <w:t>)</w:t>
      </w:r>
    </w:p>
    <w:p w:rsidR="00000000" w:rsidRPr="00313478" w:rsidRDefault="00A365B6">
      <w:pPr>
        <w:pStyle w:val="3"/>
        <w:ind w:left="576"/>
        <w:rPr>
          <w:rFonts w:eastAsia="宋体"/>
          <w:color w:val="0000FF"/>
          <w:sz w:val="24"/>
          <w:szCs w:val="24"/>
          <w:lang w:val="fr-FR"/>
        </w:rPr>
      </w:pPr>
    </w:p>
    <w:p w:rsidR="00000000" w:rsidRPr="00384D0E" w:rsidRDefault="00A365B6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avoir</w:t>
      </w:r>
      <w:proofErr w:type="gramEnd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à faire qch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J’ai à finir ce devoir avant la fin de l’après-midi.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Attends-le un instant, il a à mettre ses chaussures.  </w:t>
      </w:r>
    </w:p>
    <w:p w:rsidR="00384D0E" w:rsidRDefault="00384D0E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84D0E" w:rsidRDefault="00384D0E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00000" w:rsidRPr="00384D0E" w:rsidRDefault="00A365B6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remercier</w:t>
      </w:r>
      <w:proofErr w:type="gramEnd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>qn</w:t>
      </w:r>
      <w:proofErr w:type="spellEnd"/>
      <w:r w:rsidRPr="00384D0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(faire) qch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Je vous remercie de votre soutien/ aide. 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Je vous remercie de m’avoir aidé.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Je vous </w:t>
      </w:r>
      <w:r w:rsidRPr="00384D0E">
        <w:rPr>
          <w:rFonts w:eastAsia="宋体"/>
          <w:color w:val="000000"/>
          <w:sz w:val="24"/>
          <w:szCs w:val="24"/>
          <w:lang w:val="fr-FR"/>
        </w:rPr>
        <w:t>en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 remercie. </w:t>
      </w:r>
    </w:p>
    <w:p w:rsidR="00384D0E" w:rsidRDefault="00384D0E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Je vous remercie de/ pour vos fleurs.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Merci de votre attention/ écoute. </w:t>
      </w:r>
    </w:p>
    <w:p w:rsidR="00384D0E" w:rsidRDefault="00384D0E" w:rsidP="00384D0E">
      <w:pPr>
        <w:rPr>
          <w:rFonts w:ascii="宋体" w:eastAsia="宋体" w:hAnsi="宋体" w:cs="Times New Roman"/>
          <w:b/>
          <w:sz w:val="24"/>
          <w:szCs w:val="24"/>
          <w:lang w:val="fr-FR"/>
        </w:rPr>
      </w:pPr>
    </w:p>
    <w:p w:rsidR="00384D0E" w:rsidRDefault="00384D0E" w:rsidP="00384D0E">
      <w:pPr>
        <w:rPr>
          <w:rFonts w:ascii="宋体" w:eastAsia="宋体" w:hAnsi="宋体" w:cs="Times New Roman"/>
          <w:b/>
          <w:sz w:val="24"/>
          <w:szCs w:val="24"/>
          <w:lang w:val="fr-FR"/>
        </w:rPr>
      </w:pPr>
    </w:p>
    <w:p w:rsidR="00000000" w:rsidRPr="00384D0E" w:rsidRDefault="00A365B6" w:rsidP="00384D0E">
      <w:pPr>
        <w:rPr>
          <w:rFonts w:ascii="宋体" w:eastAsia="宋体" w:hAnsi="宋体" w:cs="Times New Roman"/>
          <w:b/>
          <w:sz w:val="24"/>
          <w:szCs w:val="24"/>
          <w:lang w:val="fr-FR"/>
        </w:rPr>
      </w:pPr>
      <w:r w:rsidRPr="00384D0E">
        <w:rPr>
          <w:rFonts w:ascii="宋体" w:eastAsia="宋体" w:hAnsi="宋体" w:cs="Times New Roman"/>
          <w:b/>
          <w:sz w:val="24"/>
          <w:szCs w:val="24"/>
          <w:lang w:val="fr-FR"/>
        </w:rPr>
        <w:t>感叹的表达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en-US"/>
        </w:rPr>
      </w:pPr>
      <w:r w:rsidRPr="00313478">
        <w:rPr>
          <w:rFonts w:eastAsia="宋体"/>
          <w:color w:val="0070C0"/>
          <w:sz w:val="24"/>
          <w:szCs w:val="24"/>
          <w:lang w:val="fr-FR"/>
        </w:rPr>
        <w:t xml:space="preserve">comme + </w:t>
      </w:r>
      <w:r w:rsidRPr="00313478">
        <w:rPr>
          <w:rFonts w:eastAsia="宋体"/>
          <w:color w:val="0070C0"/>
          <w:sz w:val="24"/>
          <w:szCs w:val="24"/>
        </w:rPr>
        <w:t>句</w:t>
      </w:r>
      <w:r w:rsidRPr="00313478">
        <w:rPr>
          <w:rFonts w:eastAsia="宋体"/>
          <w:color w:val="0070C0"/>
          <w:sz w:val="24"/>
          <w:szCs w:val="24"/>
        </w:rPr>
        <w:t>子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en-US"/>
        </w:rPr>
      </w:pPr>
      <w:proofErr w:type="spellStart"/>
      <w:r w:rsidRPr="00313478">
        <w:rPr>
          <w:rFonts w:eastAsia="宋体"/>
          <w:color w:val="0070C0"/>
          <w:sz w:val="24"/>
          <w:szCs w:val="24"/>
          <w:lang w:val="en-US"/>
        </w:rPr>
        <w:t>quel</w:t>
      </w:r>
      <w:proofErr w:type="spellEnd"/>
      <w:r w:rsidRPr="00313478">
        <w:rPr>
          <w:rFonts w:eastAsia="宋体"/>
          <w:color w:val="0070C0"/>
          <w:sz w:val="24"/>
          <w:szCs w:val="24"/>
          <w:lang w:val="en-US"/>
        </w:rPr>
        <w:t xml:space="preserve"> + </w:t>
      </w:r>
      <w:r w:rsidRPr="00313478">
        <w:rPr>
          <w:rFonts w:eastAsia="宋体"/>
          <w:color w:val="0070C0"/>
          <w:sz w:val="24"/>
          <w:szCs w:val="24"/>
        </w:rPr>
        <w:t>名词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70C0"/>
          <w:sz w:val="24"/>
          <w:szCs w:val="24"/>
          <w:lang w:val="en-US"/>
        </w:rPr>
      </w:pPr>
      <w:r w:rsidRPr="00313478">
        <w:rPr>
          <w:rFonts w:eastAsia="宋体"/>
          <w:color w:val="0070C0"/>
          <w:sz w:val="24"/>
          <w:szCs w:val="24"/>
          <w:lang w:val="en-US"/>
        </w:rPr>
        <w:t xml:space="preserve">que + de + </w:t>
      </w:r>
      <w:r w:rsidRPr="00313478">
        <w:rPr>
          <w:rFonts w:eastAsia="宋体"/>
          <w:color w:val="0070C0"/>
          <w:sz w:val="24"/>
          <w:szCs w:val="24"/>
        </w:rPr>
        <w:t>名词</w:t>
      </w:r>
      <w:r w:rsidRPr="00313478">
        <w:rPr>
          <w:rFonts w:eastAsia="宋体"/>
          <w:color w:val="0070C0"/>
          <w:sz w:val="24"/>
          <w:szCs w:val="24"/>
        </w:rPr>
        <w:t xml:space="preserve">    </w:t>
      </w:r>
      <w:r w:rsidRPr="00313478">
        <w:rPr>
          <w:rFonts w:eastAsia="宋体"/>
          <w:color w:val="0070C0"/>
          <w:sz w:val="24"/>
          <w:szCs w:val="24"/>
          <w:lang w:val="fr-FR"/>
        </w:rPr>
        <w:t xml:space="preserve">que + </w:t>
      </w:r>
      <w:r w:rsidRPr="00313478">
        <w:rPr>
          <w:rFonts w:eastAsia="宋体"/>
          <w:color w:val="0070C0"/>
          <w:sz w:val="24"/>
          <w:szCs w:val="24"/>
        </w:rPr>
        <w:t>句子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Comme il fait chaud ! = Quelle chaleur !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Quel monde ! = Que de monde !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Comme/ Que la rue est bruyante ! = Quels bruits dans la rue !</w:t>
      </w:r>
    </w:p>
    <w:p w:rsidR="00000000" w:rsidRPr="00313478" w:rsidRDefault="00A365B6">
      <w:pPr>
        <w:pStyle w:val="3"/>
        <w:ind w:left="576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ab/>
      </w:r>
    </w:p>
    <w:p w:rsidR="00000000" w:rsidRPr="00384D0E" w:rsidRDefault="00384D0E" w:rsidP="00384D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fr-FR"/>
        </w:rPr>
        <w:t>ce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que…, c’est… </w:t>
      </w:r>
      <w:r w:rsidR="00A365B6" w:rsidRPr="00313478">
        <w:rPr>
          <w:rFonts w:ascii="Times New Roman" w:eastAsia="宋体" w:hAnsi="Times New Roman" w:cs="Times New Roman"/>
          <w:color w:val="000000"/>
          <w:sz w:val="24"/>
          <w:szCs w:val="24"/>
          <w:lang w:val="fr-FR"/>
        </w:rPr>
        <w:t xml:space="preserve"> </w:t>
      </w:r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(</w:t>
      </w:r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</w:rPr>
        <w:t>强调结构</w:t>
      </w:r>
      <w:r w:rsidR="00A365B6" w:rsidRPr="00384D0E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，</w:t>
      </w:r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c</w:t>
      </w:r>
      <w:proofErr w:type="gramStart"/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’</w:t>
      </w:r>
      <w:proofErr w:type="gramEnd"/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est</w:t>
      </w:r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</w:rPr>
        <w:t>引导被强调成分</w:t>
      </w:r>
      <w:r w:rsidR="00A365B6" w:rsidRPr="00313478">
        <w:rPr>
          <w:rFonts w:ascii="Times New Roman" w:eastAsia="宋体" w:hAnsi="Times New Roman" w:cs="Times New Roman"/>
          <w:color w:val="0070C0"/>
          <w:sz w:val="24"/>
          <w:szCs w:val="24"/>
          <w:lang w:val="fr-FR"/>
        </w:rPr>
        <w:t>)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Ce que je te conseille, c’est de bien rester au lit.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C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e que tu dois préparer, ce sont les questions sur la culture française. </w:t>
      </w:r>
    </w:p>
    <w:p w:rsidR="00000000" w:rsidRPr="00313478" w:rsidRDefault="00A365B6" w:rsidP="00384D0E">
      <w:pPr>
        <w:pStyle w:val="3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Ce qu’il a oublié, c’est de mettre du sel dans le plat.  </w:t>
      </w:r>
    </w:p>
    <w:p w:rsidR="00384D0E" w:rsidRDefault="00384D0E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384D0E" w:rsidRDefault="00384D0E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000000" w:rsidRPr="00313478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 xml:space="preserve">Exercices écrits – Ex.3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Oui, il nous en a déjà parlé.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Oui, j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e le leur ai expliqué dans ma lettre.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Oui, il me l’a rendu.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Oui, je la lui ai acheté</w:t>
      </w:r>
      <w:r w:rsidRPr="00313478">
        <w:rPr>
          <w:rFonts w:eastAsia="宋体"/>
          <w:color w:val="FF0000"/>
          <w:sz w:val="24"/>
          <w:szCs w:val="24"/>
          <w:lang w:val="fr-FR"/>
        </w:rPr>
        <w:t>e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Oui, nous nous y sommes intéressé</w:t>
      </w:r>
      <w:r w:rsidRPr="00313478">
        <w:rPr>
          <w:rFonts w:eastAsia="宋体"/>
          <w:color w:val="FF0000"/>
          <w:sz w:val="24"/>
          <w:szCs w:val="24"/>
          <w:lang w:val="fr-FR"/>
        </w:rPr>
        <w:t>s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Oui, nous nous les lavons avant le repas.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Oui, ils s’en occupent. </w:t>
      </w:r>
    </w:p>
    <w:p w:rsidR="00000000" w:rsidRPr="00313478" w:rsidRDefault="00A365B6" w:rsidP="00384D0E">
      <w:pPr>
        <w:pStyle w:val="2"/>
        <w:numPr>
          <w:ilvl w:val="0"/>
          <w:numId w:val="3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Oui, je peux vous le prêter. </w:t>
      </w:r>
    </w:p>
    <w:p w:rsidR="00384D0E" w:rsidRDefault="00384D0E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</w:p>
    <w:p w:rsidR="00000000" w:rsidRPr="00313478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>Exercices é</w:t>
      </w:r>
      <w:r w:rsidRPr="00313478">
        <w:rPr>
          <w:rFonts w:eastAsia="宋体"/>
          <w:color w:val="04617B"/>
          <w:sz w:val="24"/>
          <w:szCs w:val="24"/>
          <w:lang w:val="fr-FR"/>
        </w:rPr>
        <w:t xml:space="preserve">crits – Ex.4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Profite</w:t>
      </w:r>
      <w:r w:rsidRPr="00313478">
        <w:rPr>
          <w:rFonts w:eastAsia="宋体"/>
          <w:color w:val="FF0000"/>
          <w:sz w:val="24"/>
          <w:szCs w:val="24"/>
          <w:lang w:val="fr-FR"/>
        </w:rPr>
        <w:t>s</w:t>
      </w:r>
      <w:r w:rsidRPr="00313478">
        <w:rPr>
          <w:rFonts w:eastAsia="宋体"/>
          <w:color w:val="000000"/>
          <w:sz w:val="24"/>
          <w:szCs w:val="24"/>
          <w:lang w:val="fr-FR"/>
        </w:rPr>
        <w:t>-en pour avoir…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Montre-le-moi.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Remettez-les-moi.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Passons-la-lui.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Occupez-vous-en.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Passez-les-moi.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Parle m’en.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Rendons-la-lui.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Lavez-les-vous. </w:t>
      </w:r>
    </w:p>
    <w:p w:rsidR="00000000" w:rsidRPr="00313478" w:rsidRDefault="00A365B6" w:rsidP="00384D0E">
      <w:pPr>
        <w:pStyle w:val="2"/>
        <w:numPr>
          <w:ilvl w:val="0"/>
          <w:numId w:val="4"/>
        </w:numPr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Ne les lui apporte pas. </w:t>
      </w:r>
    </w:p>
    <w:p w:rsidR="00000000" w:rsidRDefault="00A365B6" w:rsidP="00384D0E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</w:p>
    <w:p w:rsidR="00384D0E" w:rsidRDefault="00384D0E" w:rsidP="00384D0E">
      <w:pPr>
        <w:rPr>
          <w:lang w:val="fr-FR"/>
        </w:rPr>
      </w:pPr>
    </w:p>
    <w:p w:rsidR="00384D0E" w:rsidRPr="00384D0E" w:rsidRDefault="00384D0E" w:rsidP="00384D0E">
      <w:pPr>
        <w:rPr>
          <w:rFonts w:hint="eastAsia"/>
          <w:lang w:val="fr-FR"/>
        </w:rPr>
      </w:pPr>
    </w:p>
    <w:p w:rsidR="00000000" w:rsidRPr="00313478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 xml:space="preserve">Exercices écrits – Ex.12 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arriver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>/ venir à Beijing de Shanghai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accueillir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/ chercher </w:t>
      </w:r>
      <w:proofErr w:type="spellStart"/>
      <w:r w:rsidRPr="00313478">
        <w:rPr>
          <w:rFonts w:eastAsia="宋体"/>
          <w:color w:val="000000"/>
          <w:sz w:val="24"/>
          <w:szCs w:val="24"/>
          <w:lang w:val="fr-FR"/>
        </w:rPr>
        <w:t>qn</w:t>
      </w:r>
      <w:proofErr w:type="spell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à l’aéroport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ne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pas connaître le chemin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demander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son/le chemin à un passant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n’avoir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qu’à écrire une lettre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descendre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à l’arrêt du zoo</w:t>
      </w:r>
    </w:p>
    <w:p w:rsidR="00000000" w:rsidRPr="00313478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de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toute(s) façon(s)</w:t>
      </w:r>
    </w:p>
    <w:p w:rsidR="00000000" w:rsidRDefault="00A365B6" w:rsidP="00384D0E">
      <w:pPr>
        <w:pStyle w:val="2"/>
        <w:numPr>
          <w:ilvl w:val="0"/>
          <w:numId w:val="5"/>
        </w:numPr>
        <w:rPr>
          <w:rFonts w:eastAsia="宋体"/>
          <w:color w:val="000000"/>
          <w:sz w:val="24"/>
          <w:szCs w:val="24"/>
          <w:lang w:val="fr-FR"/>
        </w:rPr>
      </w:pPr>
      <w:proofErr w:type="gramStart"/>
      <w:r w:rsidRPr="00313478">
        <w:rPr>
          <w:rFonts w:eastAsia="宋体"/>
          <w:color w:val="000000"/>
          <w:sz w:val="24"/>
          <w:szCs w:val="24"/>
          <w:lang w:val="fr-FR"/>
        </w:rPr>
        <w:t>ré</w:t>
      </w:r>
      <w:r w:rsidRPr="00313478">
        <w:rPr>
          <w:rFonts w:eastAsia="宋体"/>
          <w:color w:val="000000"/>
          <w:sz w:val="24"/>
          <w:szCs w:val="24"/>
          <w:lang w:val="fr-FR"/>
        </w:rPr>
        <w:t>server</w:t>
      </w:r>
      <w:proofErr w:type="gramEnd"/>
      <w:r w:rsidRPr="00313478">
        <w:rPr>
          <w:rFonts w:eastAsia="宋体"/>
          <w:color w:val="000000"/>
          <w:sz w:val="24"/>
          <w:szCs w:val="24"/>
          <w:lang w:val="fr-FR"/>
        </w:rPr>
        <w:t xml:space="preserve"> un billet de train</w:t>
      </w:r>
    </w:p>
    <w:p w:rsidR="00384D0E" w:rsidRDefault="00384D0E" w:rsidP="00384D0E">
      <w:pPr>
        <w:rPr>
          <w:lang w:val="fr-FR"/>
        </w:rPr>
      </w:pPr>
    </w:p>
    <w:p w:rsidR="00384D0E" w:rsidRPr="00384D0E" w:rsidRDefault="00384D0E" w:rsidP="00384D0E">
      <w:pPr>
        <w:rPr>
          <w:rFonts w:hint="eastAsia"/>
          <w:lang w:val="fr-FR"/>
        </w:rPr>
      </w:pPr>
    </w:p>
    <w:p w:rsidR="00000000" w:rsidRPr="00313478" w:rsidRDefault="00A365B6">
      <w:pPr>
        <w:pStyle w:val="1"/>
        <w:ind w:left="0" w:firstLine="0"/>
        <w:rPr>
          <w:rFonts w:eastAsia="宋体"/>
          <w:color w:val="04617B"/>
          <w:sz w:val="24"/>
          <w:szCs w:val="24"/>
          <w:lang w:val="fr-FR"/>
        </w:rPr>
      </w:pPr>
      <w:r w:rsidRPr="00313478">
        <w:rPr>
          <w:rFonts w:eastAsia="宋体"/>
          <w:color w:val="04617B"/>
          <w:sz w:val="24"/>
          <w:szCs w:val="24"/>
          <w:lang w:val="fr-FR"/>
        </w:rPr>
        <w:t xml:space="preserve">Exercices écrits – Ex.13 </w:t>
      </w:r>
    </w:p>
    <w:p w:rsidR="00000000" w:rsidRPr="00313478" w:rsidRDefault="00A365B6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– Monsieur, (pour aller à) l’Hôtel de la Grande Muraille, s’il vous plaît ? </w:t>
      </w:r>
    </w:p>
    <w:p w:rsidR="00000000" w:rsidRPr="00313478" w:rsidRDefault="00A365B6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>– L’Hôtel est loin d’ici. Pourtant, vous pouvez prendre le bus 323 jusqu’au terminus. Puis, vous changez le 302. Ce bus passe d</w:t>
      </w:r>
      <w:r w:rsidRPr="00313478">
        <w:rPr>
          <w:rFonts w:eastAsia="宋体"/>
          <w:color w:val="000000"/>
          <w:sz w:val="24"/>
          <w:szCs w:val="24"/>
          <w:lang w:val="fr-FR"/>
        </w:rPr>
        <w:t xml:space="preserve">evant l’Hôtel de la Grande Muraille. L’arrêt du bus 323 se trouve en face de ce magasin. </w:t>
      </w:r>
    </w:p>
    <w:p w:rsidR="00000000" w:rsidRPr="00313478" w:rsidRDefault="00A365B6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– Merci, Monsieur. </w:t>
      </w:r>
    </w:p>
    <w:p w:rsidR="00A365B6" w:rsidRPr="00313478" w:rsidRDefault="00A365B6">
      <w:pPr>
        <w:pStyle w:val="2"/>
        <w:ind w:left="0" w:firstLine="0"/>
        <w:rPr>
          <w:rFonts w:eastAsia="宋体"/>
          <w:color w:val="000000"/>
          <w:sz w:val="24"/>
          <w:szCs w:val="24"/>
          <w:lang w:val="fr-FR"/>
        </w:rPr>
      </w:pPr>
      <w:r w:rsidRPr="00313478">
        <w:rPr>
          <w:rFonts w:eastAsia="宋体"/>
          <w:color w:val="000000"/>
          <w:sz w:val="24"/>
          <w:szCs w:val="24"/>
          <w:lang w:val="fr-FR"/>
        </w:rPr>
        <w:t xml:space="preserve">– Je vous en prie, bon voyage. </w:t>
      </w:r>
      <w:bookmarkStart w:id="0" w:name="_GoBack"/>
      <w:bookmarkEnd w:id="0"/>
    </w:p>
    <w:sectPr w:rsidR="00A365B6" w:rsidRPr="003134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E9222EE"/>
    <w:lvl w:ilvl="0">
      <w:numFmt w:val="bullet"/>
      <w:lvlText w:val="*"/>
      <w:lvlJc w:val="left"/>
    </w:lvl>
  </w:abstractNum>
  <w:abstractNum w:abstractNumId="1" w15:restartNumberingAfterBreak="0">
    <w:nsid w:val="0E9A4AB8"/>
    <w:multiLevelType w:val="hybridMultilevel"/>
    <w:tmpl w:val="5B0C7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43811"/>
    <w:multiLevelType w:val="hybridMultilevel"/>
    <w:tmpl w:val="4DBEC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67EB0"/>
    <w:multiLevelType w:val="hybridMultilevel"/>
    <w:tmpl w:val="E27E9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61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3"/>
        </w:rPr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78"/>
    <w:rsid w:val="00155EC1"/>
    <w:rsid w:val="00313478"/>
    <w:rsid w:val="00384D0E"/>
    <w:rsid w:val="00996B6C"/>
    <w:rsid w:val="00A365B6"/>
    <w:rsid w:val="00B0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48C5D"/>
  <w14:defaultImageDpi w14:val="0"/>
  <w15:docId w15:val="{8EEAE420-9172-4ACC-82A5-D24430A1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432" w:hanging="432"/>
      <w:jc w:val="left"/>
      <w:outlineLvl w:val="0"/>
    </w:pPr>
    <w:rPr>
      <w:rFonts w:ascii="Times New Roman" w:hAnsi="Times New Roman" w:cs="Times New Roman"/>
      <w:kern w:val="24"/>
      <w:sz w:val="52"/>
      <w:szCs w:val="52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1008" w:hanging="389"/>
      <w:jc w:val="left"/>
      <w:outlineLvl w:val="1"/>
    </w:pPr>
    <w:rPr>
      <w:rFonts w:ascii="Times New Roman" w:hAnsi="Times New Roman" w:cs="Times New Roman"/>
      <w:kern w:val="24"/>
      <w:sz w:val="48"/>
      <w:szCs w:val="48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440" w:hanging="389"/>
      <w:jc w:val="left"/>
      <w:outlineLvl w:val="2"/>
    </w:pPr>
    <w:rPr>
      <w:rFonts w:ascii="Times New Roman" w:hAnsi="Times New Roman" w:cs="Times New Roman"/>
      <w:kern w:val="24"/>
      <w:sz w:val="42"/>
      <w:szCs w:val="42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872" w:hanging="331"/>
      <w:jc w:val="left"/>
      <w:outlineLvl w:val="3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2304" w:hanging="331"/>
      <w:jc w:val="left"/>
      <w:outlineLvl w:val="4"/>
    </w:pPr>
    <w:rPr>
      <w:rFonts w:ascii="Times New Roman" w:hAnsi="Times New Roman" w:cs="Times New Roman"/>
      <w:kern w:val="24"/>
      <w:sz w:val="40"/>
      <w:szCs w:val="40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736" w:hanging="331"/>
      <w:jc w:val="left"/>
      <w:outlineLvl w:val="5"/>
    </w:pPr>
    <w:rPr>
      <w:rFonts w:ascii="Times New Roman" w:hAnsi="Times New Roman" w:cs="Times New Roman"/>
      <w:kern w:val="24"/>
      <w:sz w:val="24"/>
      <w:szCs w:val="24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3024" w:hanging="288"/>
      <w:jc w:val="left"/>
      <w:outlineLvl w:val="6"/>
    </w:pPr>
    <w:rPr>
      <w:rFonts w:ascii="Times New Roman" w:hAnsi="Times New Roman" w:cs="Times New Roman"/>
      <w:kern w:val="24"/>
      <w:sz w:val="32"/>
      <w:szCs w:val="32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3456" w:hanging="288"/>
      <w:jc w:val="left"/>
      <w:outlineLvl w:val="7"/>
    </w:pPr>
    <w:rPr>
      <w:rFonts w:ascii="Times New Roman" w:hAnsi="Times New Roman" w:cs="Times New Roman"/>
      <w:kern w:val="24"/>
      <w:sz w:val="32"/>
      <w:szCs w:val="32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888" w:hanging="288"/>
      <w:jc w:val="left"/>
      <w:outlineLvl w:val="8"/>
    </w:pPr>
    <w:rPr>
      <w:rFonts w:ascii="Times New Roman" w:hAnsi="Times New Roman" w:cs="Times New Roman"/>
      <w:kern w:val="24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YAO</dc:creator>
  <cp:keywords/>
  <dc:description/>
  <cp:lastModifiedBy>Lan YAO</cp:lastModifiedBy>
  <cp:revision>2</cp:revision>
  <dcterms:created xsi:type="dcterms:W3CDTF">2018-03-13T14:46:00Z</dcterms:created>
  <dcterms:modified xsi:type="dcterms:W3CDTF">2018-03-13T14:46:00Z</dcterms:modified>
</cp:coreProperties>
</file>