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D43" w:rsidRPr="0008547A" w:rsidRDefault="00A82D43" w:rsidP="0008547A">
      <w:pPr>
        <w:rPr>
          <w:rFonts w:ascii="Times New Roman" w:eastAsia="宋体" w:hAnsi="Times New Roman"/>
          <w:color w:val="663366"/>
          <w:sz w:val="24"/>
          <w:szCs w:val="24"/>
        </w:rPr>
      </w:pPr>
      <w:bookmarkStart w:id="0" w:name="_GoBack"/>
      <w:bookmarkEnd w:id="0"/>
      <w:r w:rsidRPr="0008547A">
        <w:rPr>
          <w:rFonts w:ascii="Times New Roman" w:eastAsia="宋体" w:hAnsi="Times New Roman"/>
          <w:color w:val="663366"/>
          <w:sz w:val="24"/>
          <w:szCs w:val="24"/>
          <w:highlight w:val="yellow"/>
          <w:lang w:val="fr-FR"/>
        </w:rPr>
        <w:t>Vocabulaire</w:t>
      </w:r>
    </w:p>
    <w:p w:rsidR="00A82D43" w:rsidRPr="0008547A" w:rsidRDefault="00A82D43" w:rsidP="0008547A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trouver + n. + adj. </w:t>
      </w:r>
    </w:p>
    <w:p w:rsidR="00A82D43" w:rsidRPr="0008547A" w:rsidRDefault="00A82D43" w:rsidP="0008547A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Je trouve tes parents gentils. </w:t>
      </w:r>
    </w:p>
    <w:p w:rsidR="00A82D43" w:rsidRPr="0008547A" w:rsidRDefault="00A82D43" w:rsidP="0008547A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Cette fille, je </w:t>
      </w:r>
      <w:r w:rsidRPr="0008547A">
        <w:rPr>
          <w:rFonts w:ascii="Times New Roman" w:eastAsia="宋体" w:hAnsi="Times New Roman"/>
          <w:color w:val="FF0000"/>
          <w:sz w:val="24"/>
          <w:szCs w:val="24"/>
          <w:lang w:val="fr-FR"/>
        </w:rPr>
        <w:t>la</w:t>
      </w: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 trouve très belle. </w:t>
      </w:r>
    </w:p>
    <w:p w:rsidR="00A82D43" w:rsidRPr="0008547A" w:rsidRDefault="00A82D43" w:rsidP="0008547A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>Comment trouvent-ils le français ?</w:t>
      </w:r>
    </w:p>
    <w:p w:rsidR="00A82D43" w:rsidRPr="0008547A" w:rsidRDefault="00A82D43" w:rsidP="0008547A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Ils trouvent le français assez difficile. </w:t>
      </w:r>
    </w:p>
    <w:p w:rsidR="00A82D43" w:rsidRPr="0008547A" w:rsidRDefault="00A82D43" w:rsidP="0008547A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Ils </w:t>
      </w:r>
      <w:r w:rsidRPr="0008547A">
        <w:rPr>
          <w:rFonts w:ascii="Times New Roman" w:eastAsia="宋体" w:hAnsi="Times New Roman"/>
          <w:color w:val="FF0000"/>
          <w:sz w:val="24"/>
          <w:szCs w:val="24"/>
          <w:lang w:val="fr-FR"/>
        </w:rPr>
        <w:t>le</w:t>
      </w: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 trouvent assez difficile. </w:t>
      </w:r>
    </w:p>
    <w:p w:rsidR="0008547A" w:rsidRDefault="0008547A" w:rsidP="0008547A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</w:p>
    <w:p w:rsidR="00A82D43" w:rsidRPr="0008547A" w:rsidRDefault="00A82D43" w:rsidP="0008547A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habiter </w:t>
      </w:r>
    </w:p>
    <w:p w:rsidR="00A82D43" w:rsidRPr="0008547A" w:rsidRDefault="00A82D43" w:rsidP="0008547A">
      <w:pPr>
        <w:rPr>
          <w:rFonts w:ascii="Times New Roman" w:eastAsia="宋体" w:hAnsi="Times New Roman"/>
          <w:color w:val="00B05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b/>
          <w:bCs/>
          <w:i/>
          <w:iCs/>
          <w:color w:val="0000FF"/>
          <w:sz w:val="24"/>
          <w:szCs w:val="24"/>
          <w:lang w:val="fr-FR"/>
        </w:rPr>
        <w:t xml:space="preserve">vi.   </w:t>
      </w:r>
      <w:r w:rsidRPr="0008547A">
        <w:rPr>
          <w:rFonts w:ascii="Times New Roman" w:eastAsia="宋体" w:hAnsi="Times New Roman"/>
          <w:color w:val="00B050"/>
          <w:sz w:val="24"/>
          <w:szCs w:val="24"/>
          <w:lang w:val="fr-FR"/>
        </w:rPr>
        <w:t>loger</w:t>
      </w:r>
      <w:r w:rsidRPr="0008547A">
        <w:rPr>
          <w:rFonts w:ascii="Times New Roman" w:eastAsia="宋体" w:hAnsi="Times New Roman"/>
          <w:b/>
          <w:bCs/>
          <w:i/>
          <w:iCs/>
          <w:color w:val="0000FF"/>
          <w:sz w:val="24"/>
          <w:szCs w:val="24"/>
          <w:lang w:val="fr-FR"/>
        </w:rPr>
        <w:t xml:space="preserve"> </w:t>
      </w:r>
      <w:r w:rsidRPr="0008547A">
        <w:rPr>
          <w:rFonts w:ascii="Times New Roman" w:eastAsia="宋体" w:hAnsi="Times New Roman"/>
          <w:color w:val="00B050"/>
          <w:sz w:val="24"/>
          <w:szCs w:val="24"/>
          <w:lang w:val="fr-FR"/>
        </w:rPr>
        <w:t>quelque</w:t>
      </w:r>
      <w:r w:rsidRPr="0008547A">
        <w:rPr>
          <w:rFonts w:ascii="Times New Roman" w:eastAsia="宋体" w:hAnsi="Times New Roman"/>
          <w:b/>
          <w:bCs/>
          <w:i/>
          <w:iCs/>
          <w:color w:val="0000FF"/>
          <w:sz w:val="24"/>
          <w:szCs w:val="24"/>
          <w:lang w:val="fr-FR"/>
        </w:rPr>
        <w:t xml:space="preserve"> </w:t>
      </w:r>
      <w:r w:rsidRPr="0008547A">
        <w:rPr>
          <w:rFonts w:ascii="Times New Roman" w:eastAsia="宋体" w:hAnsi="Times New Roman"/>
          <w:color w:val="00B050"/>
          <w:sz w:val="24"/>
          <w:szCs w:val="24"/>
          <w:lang w:val="fr-FR"/>
        </w:rPr>
        <w:t xml:space="preserve">part, demeurer </w:t>
      </w:r>
    </w:p>
    <w:p w:rsidR="00A82D43" w:rsidRPr="0008547A" w:rsidRDefault="00A82D43" w:rsidP="0008547A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>habiter dans un vieux quartier / à l’hôtel / chez un ami</w:t>
      </w:r>
    </w:p>
    <w:p w:rsidR="00A82D43" w:rsidRPr="0008547A" w:rsidRDefault="00A82D43" w:rsidP="0008547A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>habiter à la campagne / en ville / en banlieue</w:t>
      </w:r>
    </w:p>
    <w:p w:rsidR="00A82D43" w:rsidRPr="0008547A" w:rsidRDefault="00A82D43" w:rsidP="0008547A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>Il habite à Paris / en France</w:t>
      </w:r>
    </w:p>
    <w:p w:rsidR="00A82D43" w:rsidRPr="0008547A" w:rsidRDefault="00A82D43" w:rsidP="0008547A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Elle habite 2, rue de la Paix.  </w:t>
      </w:r>
      <w:r w:rsidRPr="0008547A">
        <w:rPr>
          <w:rFonts w:ascii="Times New Roman" w:eastAsia="宋体" w:hAnsi="Times New Roman" w:hint="eastAsia"/>
          <w:color w:val="000000"/>
          <w:sz w:val="24"/>
          <w:szCs w:val="24"/>
        </w:rPr>
        <w:t>地址作为状语</w:t>
      </w:r>
    </w:p>
    <w:p w:rsidR="00A82D43" w:rsidRPr="0008547A" w:rsidRDefault="00A82D43" w:rsidP="0008547A">
      <w:pPr>
        <w:rPr>
          <w:rFonts w:ascii="Times New Roman" w:eastAsia="宋体" w:hAnsi="Times New Roman"/>
          <w:b/>
          <w:bCs/>
          <w:i/>
          <w:iCs/>
          <w:color w:val="0000FF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b/>
          <w:bCs/>
          <w:i/>
          <w:iCs/>
          <w:color w:val="0000FF"/>
          <w:sz w:val="24"/>
          <w:szCs w:val="24"/>
          <w:lang w:val="fr-FR"/>
        </w:rPr>
        <w:t xml:space="preserve">vt. </w:t>
      </w:r>
    </w:p>
    <w:p w:rsidR="00A82D43" w:rsidRPr="0008547A" w:rsidRDefault="00A82D43" w:rsidP="0008547A">
      <w:pPr>
        <w:rPr>
          <w:rFonts w:ascii="Times New Roman" w:eastAsia="宋体" w:hAnsi="Times New Roman"/>
          <w:color w:val="00B05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B050"/>
          <w:sz w:val="24"/>
          <w:szCs w:val="24"/>
          <w:lang w:val="fr-FR"/>
        </w:rPr>
        <w:t>occuper… de façon durable ; avoir sa demeure dans ; y vivre</w:t>
      </w:r>
    </w:p>
    <w:p w:rsidR="00A82D43" w:rsidRPr="0008547A" w:rsidRDefault="00A82D43" w:rsidP="0008547A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>habiter une maison / un appartement / une chambre meublée.</w:t>
      </w:r>
    </w:p>
    <w:p w:rsidR="00A82D43" w:rsidRPr="0008547A" w:rsidRDefault="00A82D43" w:rsidP="0008547A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habiter Paris / la campagne / la ville / la banlieue </w:t>
      </w:r>
    </w:p>
    <w:p w:rsidR="0008547A" w:rsidRDefault="0008547A" w:rsidP="0008547A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</w:p>
    <w:p w:rsidR="00A82D43" w:rsidRPr="0008547A" w:rsidRDefault="00A82D43" w:rsidP="0008547A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en plus de… </w:t>
      </w:r>
    </w:p>
    <w:p w:rsidR="00A82D43" w:rsidRPr="0008547A" w:rsidRDefault="00A82D43" w:rsidP="0008547A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>En plus de l’anglais, on apprend aussi le français.</w:t>
      </w:r>
    </w:p>
    <w:p w:rsidR="00A82D43" w:rsidRPr="0008547A" w:rsidRDefault="00A82D43" w:rsidP="0008547A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En plus d’une maison à la campagne, elle a deux appartements en ville. </w:t>
      </w:r>
    </w:p>
    <w:p w:rsidR="00A82D43" w:rsidRPr="0008547A" w:rsidRDefault="00A82D43" w:rsidP="0008547A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On va rester à la maison parce qu’il pleut, </w:t>
      </w:r>
      <w:r w:rsidRPr="0008547A">
        <w:rPr>
          <w:rFonts w:ascii="Times New Roman" w:eastAsia="宋体" w:hAnsi="Times New Roman"/>
          <w:color w:val="0000FF"/>
          <w:sz w:val="24"/>
          <w:szCs w:val="24"/>
          <w:lang w:val="fr-FR"/>
        </w:rPr>
        <w:t>en plus</w:t>
      </w: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, il est déjà dix heures du soir. </w:t>
      </w:r>
    </w:p>
    <w:p w:rsidR="0008547A" w:rsidRDefault="0008547A" w:rsidP="0008547A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</w:p>
    <w:p w:rsidR="00A82D43" w:rsidRPr="0008547A" w:rsidRDefault="00A82D43" w:rsidP="0008547A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c’est pas facile de… </w:t>
      </w:r>
    </w:p>
    <w:p w:rsidR="00A82D43" w:rsidRPr="0008547A" w:rsidRDefault="00A82D43" w:rsidP="0008547A">
      <w:pPr>
        <w:rPr>
          <w:rFonts w:ascii="Times New Roman" w:eastAsia="宋体" w:hAnsi="Times New Roman"/>
          <w:color w:val="000000"/>
          <w:sz w:val="24"/>
          <w:szCs w:val="24"/>
        </w:rPr>
      </w:pPr>
      <w:r w:rsidRPr="0008547A">
        <w:rPr>
          <w:rFonts w:ascii="Times New Roman" w:eastAsia="宋体" w:hAnsi="Times New Roman" w:hint="eastAsia"/>
          <w:color w:val="000000"/>
          <w:sz w:val="24"/>
          <w:szCs w:val="24"/>
        </w:rPr>
        <w:t>口语表达，省略</w:t>
      </w:r>
      <w:r w:rsidRPr="0008547A">
        <w:rPr>
          <w:rFonts w:ascii="Times New Roman" w:eastAsia="宋体" w:hAnsi="Times New Roman"/>
          <w:color w:val="000000"/>
          <w:sz w:val="24"/>
          <w:szCs w:val="24"/>
        </w:rPr>
        <w:t>ne</w:t>
      </w:r>
    </w:p>
    <w:p w:rsidR="00A82D43" w:rsidRPr="0008547A" w:rsidRDefault="00A82D43" w:rsidP="0008547A">
      <w:pPr>
        <w:rPr>
          <w:rFonts w:ascii="Times New Roman" w:eastAsia="宋体" w:hAnsi="Times New Roman"/>
          <w:color w:val="000000"/>
          <w:sz w:val="24"/>
          <w:szCs w:val="24"/>
        </w:rPr>
      </w:pPr>
      <w:r w:rsidRPr="0008547A">
        <w:rPr>
          <w:rFonts w:ascii="Times New Roman" w:eastAsia="宋体" w:hAnsi="Times New Roman" w:hint="eastAsia"/>
          <w:color w:val="000000"/>
          <w:sz w:val="24"/>
          <w:szCs w:val="24"/>
        </w:rPr>
        <w:t>用</w:t>
      </w:r>
      <w:r w:rsidRPr="0008547A">
        <w:rPr>
          <w:rFonts w:ascii="Times New Roman" w:eastAsia="宋体" w:hAnsi="Times New Roman"/>
          <w:color w:val="000000"/>
          <w:sz w:val="24"/>
          <w:szCs w:val="24"/>
        </w:rPr>
        <w:t>de</w:t>
      </w:r>
      <w:r w:rsidRPr="0008547A">
        <w:rPr>
          <w:rFonts w:ascii="Times New Roman" w:eastAsia="宋体" w:hAnsi="Times New Roman" w:hint="eastAsia"/>
          <w:color w:val="000000"/>
          <w:sz w:val="24"/>
          <w:szCs w:val="24"/>
        </w:rPr>
        <w:t>不是很规范</w:t>
      </w:r>
    </w:p>
    <w:p w:rsidR="00A82D43" w:rsidRPr="0008547A" w:rsidRDefault="00A82D43" w:rsidP="0008547A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C’est facile/ difficile </w:t>
      </w:r>
      <w:r w:rsidRPr="0008547A">
        <w:rPr>
          <w:rFonts w:ascii="Times New Roman" w:eastAsia="宋体" w:hAnsi="Times New Roman"/>
          <w:color w:val="FF0000"/>
          <w:sz w:val="24"/>
          <w:szCs w:val="24"/>
          <w:lang w:val="fr-FR"/>
        </w:rPr>
        <w:t>à</w:t>
      </w: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 faire… </w:t>
      </w:r>
    </w:p>
    <w:p w:rsidR="00A82D43" w:rsidRPr="0008547A" w:rsidRDefault="00A82D43" w:rsidP="0008547A">
      <w:p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Il est facile / difficile </w:t>
      </w:r>
      <w:r w:rsidRPr="0008547A">
        <w:rPr>
          <w:rFonts w:ascii="Times New Roman" w:eastAsia="宋体" w:hAnsi="Times New Roman"/>
          <w:color w:val="FF0000"/>
          <w:sz w:val="24"/>
          <w:szCs w:val="24"/>
          <w:lang w:val="fr-FR"/>
        </w:rPr>
        <w:t>de</w:t>
      </w: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 faire… </w:t>
      </w:r>
      <w:r w:rsidRPr="0008547A">
        <w:rPr>
          <w:rFonts w:ascii="Times New Roman" w:eastAsia="宋体" w:hAnsi="Times New Roman" w:hint="eastAsia"/>
          <w:color w:val="000000"/>
          <w:sz w:val="24"/>
          <w:szCs w:val="24"/>
        </w:rPr>
        <w:t>（书面语）</w:t>
      </w:r>
    </w:p>
    <w:p w:rsidR="0008547A" w:rsidRDefault="0008547A" w:rsidP="0008547A">
      <w:pPr>
        <w:rPr>
          <w:rFonts w:ascii="Times New Roman" w:eastAsia="宋体" w:hAnsi="Times New Roman"/>
          <w:color w:val="7F7F7F"/>
          <w:sz w:val="24"/>
          <w:szCs w:val="24"/>
          <w:lang w:val="fr-FR"/>
        </w:rPr>
      </w:pPr>
    </w:p>
    <w:p w:rsidR="00A82D43" w:rsidRPr="0008547A" w:rsidRDefault="00A82D43" w:rsidP="0008547A">
      <w:pPr>
        <w:rPr>
          <w:rFonts w:ascii="Times New Roman" w:eastAsia="宋体" w:hAnsi="Times New Roman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sz w:val="24"/>
          <w:szCs w:val="24"/>
          <w:highlight w:val="yellow"/>
          <w:lang w:val="fr-FR"/>
        </w:rPr>
        <w:t>Exercices oraux – Ex. 8</w:t>
      </w:r>
    </w:p>
    <w:p w:rsidR="00A82D43" w:rsidRPr="0008547A" w:rsidRDefault="00A82D43" w:rsidP="0008547A">
      <w:pPr>
        <w:numPr>
          <w:ilvl w:val="0"/>
          <w:numId w:val="7"/>
        </w:num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>quatre-vingt</w:t>
      </w:r>
      <w:r w:rsidRPr="0008547A">
        <w:rPr>
          <w:rFonts w:ascii="Times New Roman" w:eastAsia="宋体" w:hAnsi="Times New Roman"/>
          <w:color w:val="FF0000"/>
          <w:sz w:val="24"/>
          <w:szCs w:val="24"/>
          <w:lang w:val="fr-FR"/>
        </w:rPr>
        <w:t>s</w:t>
      </w: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 chaises</w:t>
      </w:r>
    </w:p>
    <w:p w:rsidR="00A82D43" w:rsidRPr="0008547A" w:rsidRDefault="00A82D43" w:rsidP="0008547A">
      <w:pPr>
        <w:numPr>
          <w:ilvl w:val="0"/>
          <w:numId w:val="7"/>
        </w:num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>quatre-vingt-une tables</w:t>
      </w:r>
    </w:p>
    <w:p w:rsidR="00A82D43" w:rsidRPr="0008547A" w:rsidRDefault="00A82D43" w:rsidP="0008547A">
      <w:pPr>
        <w:numPr>
          <w:ilvl w:val="0"/>
          <w:numId w:val="7"/>
        </w:num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>deux cent</w:t>
      </w:r>
      <w:r w:rsidRPr="0008547A">
        <w:rPr>
          <w:rFonts w:ascii="Times New Roman" w:eastAsia="宋体" w:hAnsi="Times New Roman"/>
          <w:color w:val="FF0000"/>
          <w:sz w:val="24"/>
          <w:szCs w:val="24"/>
          <w:lang w:val="fr-FR"/>
        </w:rPr>
        <w:t>s</w:t>
      </w: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 lits</w:t>
      </w:r>
    </w:p>
    <w:p w:rsidR="00A82D43" w:rsidRPr="0008547A" w:rsidRDefault="00A82D43" w:rsidP="0008547A">
      <w:pPr>
        <w:numPr>
          <w:ilvl w:val="0"/>
          <w:numId w:val="7"/>
        </w:num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>trois cents cinquante et un livres</w:t>
      </w:r>
    </w:p>
    <w:p w:rsidR="00A82D43" w:rsidRPr="0008547A" w:rsidRDefault="00A82D43" w:rsidP="0008547A">
      <w:pPr>
        <w:numPr>
          <w:ilvl w:val="0"/>
          <w:numId w:val="7"/>
        </w:num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>cinq cent</w:t>
      </w:r>
      <w:r w:rsidRPr="0008547A">
        <w:rPr>
          <w:rFonts w:ascii="Times New Roman" w:eastAsia="宋体" w:hAnsi="Times New Roman"/>
          <w:color w:val="FF0000"/>
          <w:sz w:val="24"/>
          <w:szCs w:val="24"/>
          <w:lang w:val="fr-FR"/>
        </w:rPr>
        <w:t>s</w:t>
      </w: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 étudiants</w:t>
      </w:r>
    </w:p>
    <w:p w:rsidR="00A82D43" w:rsidRPr="0008547A" w:rsidRDefault="00A82D43" w:rsidP="0008547A">
      <w:pPr>
        <w:numPr>
          <w:ilvl w:val="0"/>
          <w:numId w:val="7"/>
        </w:num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>huit cents cassettes</w:t>
      </w:r>
    </w:p>
    <w:p w:rsidR="00A82D43" w:rsidRPr="0008547A" w:rsidRDefault="00A82D43" w:rsidP="0008547A">
      <w:pPr>
        <w:numPr>
          <w:ilvl w:val="0"/>
          <w:numId w:val="7"/>
        </w:num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>deux cent vingt-huit chambres</w:t>
      </w:r>
    </w:p>
    <w:p w:rsidR="00A82D43" w:rsidRPr="0008547A" w:rsidRDefault="00A82D43" w:rsidP="0008547A">
      <w:pPr>
        <w:numPr>
          <w:ilvl w:val="0"/>
          <w:numId w:val="7"/>
        </w:num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>neuf cent quatre-vingt-dix-neuf jours</w:t>
      </w:r>
    </w:p>
    <w:p w:rsidR="00A82D43" w:rsidRPr="0008547A" w:rsidRDefault="00A82D43" w:rsidP="0008547A">
      <w:pPr>
        <w:numPr>
          <w:ilvl w:val="0"/>
          <w:numId w:val="7"/>
        </w:num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>mille personnes</w:t>
      </w:r>
    </w:p>
    <w:p w:rsidR="0008547A" w:rsidRDefault="0008547A" w:rsidP="0008547A">
      <w:pPr>
        <w:rPr>
          <w:rFonts w:ascii="Times New Roman" w:eastAsia="宋体" w:hAnsi="Times New Roman"/>
          <w:color w:val="7F7F7F"/>
          <w:sz w:val="24"/>
          <w:szCs w:val="24"/>
          <w:lang w:val="fr-FR"/>
        </w:rPr>
      </w:pPr>
    </w:p>
    <w:p w:rsidR="00A82D43" w:rsidRPr="0008547A" w:rsidRDefault="00A82D43" w:rsidP="0008547A">
      <w:pPr>
        <w:rPr>
          <w:rFonts w:ascii="Times New Roman" w:eastAsia="宋体" w:hAnsi="Times New Roman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sz w:val="24"/>
          <w:szCs w:val="24"/>
          <w:highlight w:val="yellow"/>
          <w:lang w:val="fr-FR"/>
        </w:rPr>
        <w:t>Exercices écrits – Ex. 5</w:t>
      </w:r>
    </w:p>
    <w:p w:rsidR="00A82D43" w:rsidRPr="0008547A" w:rsidRDefault="00A82D43" w:rsidP="0008547A">
      <w:pPr>
        <w:numPr>
          <w:ilvl w:val="0"/>
          <w:numId w:val="4"/>
        </w:num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>donner sur</w:t>
      </w:r>
    </w:p>
    <w:p w:rsidR="00A82D43" w:rsidRPr="0008547A" w:rsidRDefault="00A82D43" w:rsidP="0008547A">
      <w:pPr>
        <w:numPr>
          <w:ilvl w:val="0"/>
          <w:numId w:val="4"/>
        </w:num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Quelle surface fait/mesure… ? </w:t>
      </w:r>
    </w:p>
    <w:p w:rsidR="00A82D43" w:rsidRPr="0008547A" w:rsidRDefault="00A82D43" w:rsidP="0008547A">
      <w:pPr>
        <w:numPr>
          <w:ilvl w:val="0"/>
          <w:numId w:val="4"/>
        </w:num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>en plus de</w:t>
      </w:r>
    </w:p>
    <w:p w:rsidR="00A82D43" w:rsidRPr="0008547A" w:rsidRDefault="00A82D43" w:rsidP="0008547A">
      <w:pPr>
        <w:numPr>
          <w:ilvl w:val="0"/>
          <w:numId w:val="4"/>
        </w:num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>avoir de la chance</w:t>
      </w:r>
    </w:p>
    <w:p w:rsidR="00A82D43" w:rsidRPr="0008547A" w:rsidRDefault="00A82D43" w:rsidP="0008547A">
      <w:pPr>
        <w:numPr>
          <w:ilvl w:val="0"/>
          <w:numId w:val="4"/>
        </w:num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lastRenderedPageBreak/>
        <w:t>faire la cuisine</w:t>
      </w:r>
    </w:p>
    <w:p w:rsidR="00A82D43" w:rsidRPr="0008547A" w:rsidRDefault="00A82D43" w:rsidP="0008547A">
      <w:pPr>
        <w:numPr>
          <w:ilvl w:val="0"/>
          <w:numId w:val="4"/>
        </w:num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>prendre la douche</w:t>
      </w:r>
    </w:p>
    <w:p w:rsidR="00A82D43" w:rsidRPr="0008547A" w:rsidRDefault="00A82D43" w:rsidP="0008547A">
      <w:pPr>
        <w:numPr>
          <w:ilvl w:val="0"/>
          <w:numId w:val="4"/>
        </w:num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>manger au restaurant/ pendre les repas au restaurant</w:t>
      </w:r>
    </w:p>
    <w:p w:rsidR="00A82D43" w:rsidRPr="0008547A" w:rsidRDefault="00A82D43" w:rsidP="0008547A">
      <w:pPr>
        <w:numPr>
          <w:ilvl w:val="0"/>
          <w:numId w:val="4"/>
        </w:num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>C’est pratique.</w:t>
      </w:r>
    </w:p>
    <w:p w:rsidR="00A82D43" w:rsidRPr="0008547A" w:rsidRDefault="00A82D43" w:rsidP="0008547A">
      <w:pPr>
        <w:numPr>
          <w:ilvl w:val="0"/>
          <w:numId w:val="4"/>
        </w:num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Ça suffit.  </w:t>
      </w:r>
    </w:p>
    <w:p w:rsidR="0008547A" w:rsidRDefault="0008547A" w:rsidP="0008547A">
      <w:pPr>
        <w:rPr>
          <w:rFonts w:ascii="Times New Roman" w:eastAsia="宋体" w:hAnsi="Times New Roman"/>
          <w:color w:val="7F7F7F"/>
          <w:sz w:val="24"/>
          <w:szCs w:val="24"/>
          <w:lang w:val="fr-FR"/>
        </w:rPr>
      </w:pPr>
    </w:p>
    <w:p w:rsidR="00A82D43" w:rsidRPr="0008547A" w:rsidRDefault="00A82D43" w:rsidP="0008547A">
      <w:pPr>
        <w:rPr>
          <w:rFonts w:ascii="Times New Roman" w:eastAsia="宋体" w:hAnsi="Times New Roman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sz w:val="24"/>
          <w:szCs w:val="24"/>
          <w:highlight w:val="yellow"/>
          <w:lang w:val="fr-FR"/>
        </w:rPr>
        <w:t>Exercices écrits – Ex. 6</w:t>
      </w:r>
    </w:p>
    <w:p w:rsidR="00A82D43" w:rsidRPr="0008547A" w:rsidRDefault="00A82D43" w:rsidP="0008547A">
      <w:pPr>
        <w:numPr>
          <w:ilvl w:val="0"/>
          <w:numId w:val="5"/>
        </w:num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Pardon, Mademoiselle, où est la chambre 345 ?  -- (Elle est) au deuxième étage, la deuxième chambre à gauche. </w:t>
      </w:r>
    </w:p>
    <w:p w:rsidR="00A82D43" w:rsidRPr="0008547A" w:rsidRDefault="00A82D43" w:rsidP="0008547A">
      <w:pPr>
        <w:numPr>
          <w:ilvl w:val="0"/>
          <w:numId w:val="5"/>
        </w:num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Notre chambre est au rez-de-chaussée. </w:t>
      </w:r>
    </w:p>
    <w:p w:rsidR="00A82D43" w:rsidRPr="0008547A" w:rsidRDefault="00A82D43" w:rsidP="0008547A">
      <w:pPr>
        <w:numPr>
          <w:ilvl w:val="0"/>
          <w:numId w:val="5"/>
        </w:num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La chambre de Marie donne sur le jardin. </w:t>
      </w:r>
    </w:p>
    <w:p w:rsidR="00A82D43" w:rsidRPr="0008547A" w:rsidRDefault="00A82D43" w:rsidP="0008547A">
      <w:pPr>
        <w:numPr>
          <w:ilvl w:val="0"/>
          <w:numId w:val="5"/>
        </w:num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Notre chambre n’est pas grande, elle mesure/fait 12 mètres carrés/ elle a une surface de 12 mètres carrés, mais elle est très confortable. </w:t>
      </w:r>
    </w:p>
    <w:p w:rsidR="00A82D43" w:rsidRPr="0008547A" w:rsidRDefault="00A82D43" w:rsidP="0008547A">
      <w:pPr>
        <w:numPr>
          <w:ilvl w:val="0"/>
          <w:numId w:val="5"/>
        </w:num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>Paul et Luc ne font pas la cuisine. Ils mangent toujours au restaurant.</w:t>
      </w:r>
      <w:r w:rsid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 </w:t>
      </w: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/ Ils prennent toujours leurs repas au restaurant. </w:t>
      </w:r>
    </w:p>
    <w:p w:rsidR="00A82D43" w:rsidRPr="0008547A" w:rsidRDefault="00A82D43" w:rsidP="0008547A">
      <w:pPr>
        <w:numPr>
          <w:ilvl w:val="0"/>
          <w:numId w:val="5"/>
        </w:num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Il n’y a pas de lavabo dans ma chambre. Mais il y a un grand lavabo au bout du couloir. </w:t>
      </w:r>
    </w:p>
    <w:p w:rsidR="00A82D43" w:rsidRPr="0008547A" w:rsidRDefault="00A82D43" w:rsidP="0008547A">
      <w:pPr>
        <w:numPr>
          <w:ilvl w:val="0"/>
          <w:numId w:val="5"/>
        </w:num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La chambre de Laurence est bien meublée : une étagère, un bureau, une chaise, un lit et une petite table de nuit. </w:t>
      </w:r>
    </w:p>
    <w:p w:rsidR="00A82D43" w:rsidRPr="0008547A" w:rsidRDefault="00A82D43" w:rsidP="0008547A">
      <w:pPr>
        <w:numPr>
          <w:ilvl w:val="0"/>
          <w:numId w:val="5"/>
        </w:numPr>
        <w:rPr>
          <w:rFonts w:ascii="Times New Roman" w:eastAsia="宋体" w:hAnsi="Times New Roman"/>
          <w:color w:val="000000"/>
          <w:sz w:val="24"/>
          <w:szCs w:val="24"/>
          <w:lang w:val="fr-FR"/>
        </w:rPr>
      </w:pP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Il y a un grand placard dans ma chambre, je peux </w:t>
      </w:r>
      <w:r w:rsidRPr="0008547A">
        <w:rPr>
          <w:rFonts w:ascii="Times New Roman" w:eastAsia="宋体" w:hAnsi="Times New Roman"/>
          <w:color w:val="FF0000"/>
          <w:sz w:val="24"/>
          <w:szCs w:val="24"/>
          <w:lang w:val="fr-FR"/>
        </w:rPr>
        <w:t>y</w:t>
      </w:r>
      <w:r w:rsid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 </w:t>
      </w: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mettre toutes mes affaires/ je peux mettre toutes mes affaires </w:t>
      </w:r>
      <w:r w:rsidRPr="0008547A">
        <w:rPr>
          <w:rFonts w:ascii="Times New Roman" w:eastAsia="宋体" w:hAnsi="Times New Roman"/>
          <w:color w:val="FF0000"/>
          <w:sz w:val="24"/>
          <w:szCs w:val="24"/>
          <w:lang w:val="fr-FR"/>
        </w:rPr>
        <w:t>là-dedans</w:t>
      </w:r>
      <w:r w:rsidRPr="0008547A">
        <w:rPr>
          <w:rFonts w:ascii="Times New Roman" w:eastAsia="宋体" w:hAnsi="Times New Roman"/>
          <w:color w:val="000000"/>
          <w:sz w:val="24"/>
          <w:szCs w:val="24"/>
          <w:lang w:val="fr-FR"/>
        </w:rPr>
        <w:t xml:space="preserve">. </w:t>
      </w:r>
    </w:p>
    <w:sectPr w:rsidR="00A82D43" w:rsidRPr="0008547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BB09522"/>
    <w:lvl w:ilvl="0">
      <w:numFmt w:val="bullet"/>
      <w:lvlText w:val="*"/>
      <w:lvlJc w:val="left"/>
    </w:lvl>
  </w:abstractNum>
  <w:abstractNum w:abstractNumId="1" w15:restartNumberingAfterBreak="0">
    <w:nsid w:val="1D2A0554"/>
    <w:multiLevelType w:val="hybridMultilevel"/>
    <w:tmpl w:val="4876662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53547A2F"/>
    <w:multiLevelType w:val="hybridMultilevel"/>
    <w:tmpl w:val="7F1833B4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5CB01B61"/>
    <w:multiLevelType w:val="hybridMultilevel"/>
    <w:tmpl w:val="0A363456"/>
    <w:lvl w:ilvl="0" w:tplc="582E4756">
      <w:numFmt w:val="bullet"/>
      <w:lvlText w:val=""/>
      <w:lvlJc w:val="left"/>
      <w:pPr>
        <w:ind w:left="360" w:hanging="360"/>
      </w:pPr>
      <w:rPr>
        <w:rFonts w:ascii="Wingdings" w:eastAsia="宋体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FAD0FA5"/>
    <w:multiLevelType w:val="hybridMultilevel"/>
    <w:tmpl w:val="D5BAF78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42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42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36"/>
        </w:rPr>
      </w:lvl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7A"/>
    <w:rsid w:val="0008547A"/>
    <w:rsid w:val="00A82D43"/>
    <w:rsid w:val="00C2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85A471C-567D-4E82-9DB3-B5F1BF78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pPr>
      <w:autoSpaceDE w:val="0"/>
      <w:autoSpaceDN w:val="0"/>
      <w:adjustRightInd w:val="0"/>
      <w:ind w:left="360" w:hanging="360"/>
      <w:jc w:val="left"/>
      <w:outlineLvl w:val="0"/>
    </w:pPr>
    <w:rPr>
      <w:rFonts w:ascii="Times New Roman" w:hAnsi="Times New Roman"/>
      <w:kern w:val="24"/>
      <w:sz w:val="40"/>
      <w:szCs w:val="40"/>
      <w:lang w:val="zh-CN"/>
    </w:rPr>
  </w:style>
  <w:style w:type="paragraph" w:styleId="2">
    <w:name w:val="heading 2"/>
    <w:basedOn w:val="a"/>
    <w:next w:val="a"/>
    <w:link w:val="20"/>
    <w:uiPriority w:val="99"/>
    <w:qFormat/>
    <w:pPr>
      <w:autoSpaceDE w:val="0"/>
      <w:autoSpaceDN w:val="0"/>
      <w:adjustRightInd w:val="0"/>
      <w:ind w:left="720" w:hanging="360"/>
      <w:jc w:val="left"/>
      <w:outlineLvl w:val="1"/>
    </w:pPr>
    <w:rPr>
      <w:rFonts w:ascii="Times New Roman" w:hAnsi="Times New Roman"/>
      <w:kern w:val="24"/>
      <w:sz w:val="24"/>
      <w:szCs w:val="24"/>
      <w:lang w:val="zh-CN"/>
    </w:rPr>
  </w:style>
  <w:style w:type="paragraph" w:styleId="3">
    <w:name w:val="heading 3"/>
    <w:basedOn w:val="a"/>
    <w:next w:val="a"/>
    <w:link w:val="30"/>
    <w:uiPriority w:val="99"/>
    <w:qFormat/>
    <w:pPr>
      <w:autoSpaceDE w:val="0"/>
      <w:autoSpaceDN w:val="0"/>
      <w:adjustRightInd w:val="0"/>
      <w:ind w:left="1080" w:hanging="360"/>
      <w:jc w:val="left"/>
      <w:outlineLvl w:val="2"/>
    </w:pPr>
    <w:rPr>
      <w:rFonts w:ascii="Times New Roman" w:hAnsi="Times New Roman"/>
      <w:kern w:val="24"/>
      <w:sz w:val="24"/>
      <w:szCs w:val="24"/>
      <w:lang w:val="zh-CN"/>
    </w:rPr>
  </w:style>
  <w:style w:type="paragraph" w:styleId="4">
    <w:name w:val="heading 4"/>
    <w:basedOn w:val="a"/>
    <w:next w:val="a"/>
    <w:link w:val="40"/>
    <w:uiPriority w:val="99"/>
    <w:qFormat/>
    <w:pPr>
      <w:autoSpaceDE w:val="0"/>
      <w:autoSpaceDN w:val="0"/>
      <w:adjustRightInd w:val="0"/>
      <w:ind w:left="1440" w:hanging="360"/>
      <w:jc w:val="left"/>
      <w:outlineLvl w:val="3"/>
    </w:pPr>
    <w:rPr>
      <w:rFonts w:ascii="Times New Roman" w:hAnsi="Times New Roman"/>
      <w:kern w:val="24"/>
      <w:sz w:val="24"/>
      <w:szCs w:val="24"/>
      <w:lang w:val="zh-CN"/>
    </w:rPr>
  </w:style>
  <w:style w:type="paragraph" w:styleId="5">
    <w:name w:val="heading 5"/>
    <w:basedOn w:val="a"/>
    <w:next w:val="a"/>
    <w:link w:val="50"/>
    <w:uiPriority w:val="99"/>
    <w:qFormat/>
    <w:pPr>
      <w:autoSpaceDE w:val="0"/>
      <w:autoSpaceDN w:val="0"/>
      <w:adjustRightInd w:val="0"/>
      <w:ind w:left="1800" w:hanging="360"/>
      <w:jc w:val="left"/>
      <w:outlineLvl w:val="4"/>
    </w:pPr>
    <w:rPr>
      <w:rFonts w:ascii="Times New Roman" w:hAnsi="Times New Roman"/>
      <w:kern w:val="24"/>
      <w:sz w:val="24"/>
      <w:szCs w:val="24"/>
      <w:lang w:val="zh-CN"/>
    </w:rPr>
  </w:style>
  <w:style w:type="paragraph" w:styleId="6">
    <w:name w:val="heading 6"/>
    <w:basedOn w:val="a"/>
    <w:next w:val="a"/>
    <w:link w:val="60"/>
    <w:uiPriority w:val="99"/>
    <w:qFormat/>
    <w:pPr>
      <w:autoSpaceDE w:val="0"/>
      <w:autoSpaceDN w:val="0"/>
      <w:adjustRightInd w:val="0"/>
      <w:ind w:left="2170" w:hanging="360"/>
      <w:jc w:val="left"/>
      <w:outlineLvl w:val="5"/>
    </w:pPr>
    <w:rPr>
      <w:rFonts w:ascii="Times New Roman" w:hAnsi="Times New Roman"/>
      <w:kern w:val="24"/>
      <w:sz w:val="24"/>
      <w:szCs w:val="24"/>
      <w:lang w:val="zh-CN"/>
    </w:rPr>
  </w:style>
  <w:style w:type="paragraph" w:styleId="7">
    <w:name w:val="heading 7"/>
    <w:basedOn w:val="a"/>
    <w:next w:val="a"/>
    <w:link w:val="70"/>
    <w:uiPriority w:val="99"/>
    <w:qFormat/>
    <w:pPr>
      <w:autoSpaceDE w:val="0"/>
      <w:autoSpaceDN w:val="0"/>
      <w:adjustRightInd w:val="0"/>
      <w:ind w:left="2525" w:hanging="360"/>
      <w:jc w:val="left"/>
      <w:outlineLvl w:val="6"/>
    </w:pPr>
    <w:rPr>
      <w:rFonts w:ascii="Times New Roman" w:hAnsi="Times New Roman"/>
      <w:kern w:val="24"/>
      <w:sz w:val="24"/>
      <w:szCs w:val="24"/>
      <w:lang w:val="zh-CN"/>
    </w:rPr>
  </w:style>
  <w:style w:type="paragraph" w:styleId="8">
    <w:name w:val="heading 8"/>
    <w:basedOn w:val="a"/>
    <w:next w:val="a"/>
    <w:link w:val="80"/>
    <w:uiPriority w:val="99"/>
    <w:qFormat/>
    <w:pPr>
      <w:autoSpaceDE w:val="0"/>
      <w:autoSpaceDN w:val="0"/>
      <w:adjustRightInd w:val="0"/>
      <w:ind w:left="2883" w:hanging="360"/>
      <w:jc w:val="left"/>
      <w:outlineLvl w:val="7"/>
    </w:pPr>
    <w:rPr>
      <w:rFonts w:ascii="Times New Roman" w:hAnsi="Times New Roman"/>
      <w:kern w:val="24"/>
      <w:sz w:val="24"/>
      <w:szCs w:val="24"/>
      <w:lang w:val="zh-CN"/>
    </w:rPr>
  </w:style>
  <w:style w:type="paragraph" w:styleId="9">
    <w:name w:val="heading 9"/>
    <w:basedOn w:val="a"/>
    <w:next w:val="a"/>
    <w:link w:val="90"/>
    <w:uiPriority w:val="99"/>
    <w:qFormat/>
    <w:pPr>
      <w:autoSpaceDE w:val="0"/>
      <w:autoSpaceDN w:val="0"/>
      <w:adjustRightInd w:val="0"/>
      <w:ind w:left="3240" w:hanging="360"/>
      <w:jc w:val="left"/>
      <w:outlineLvl w:val="8"/>
    </w:pPr>
    <w:rPr>
      <w:rFonts w:ascii="Times New Roman" w:hAnsi="Times New Roman"/>
      <w:kern w:val="24"/>
      <w:sz w:val="24"/>
      <w:szCs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locked/>
    <w:rPr>
      <w:rFonts w:asciiTheme="majorHAnsi" w:eastAsiaTheme="majorEastAsia" w:hAnsiTheme="majorHAnsi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locked/>
    <w:rPr>
      <w:rFonts w:asciiTheme="majorHAnsi" w:eastAsiaTheme="majorEastAsia" w:hAnsiTheme="majorHAnsi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locked/>
    <w:rPr>
      <w:rFonts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locked/>
    <w:rPr>
      <w:rFonts w:asciiTheme="majorHAnsi" w:eastAsiaTheme="majorEastAsia" w:hAnsiTheme="majorHAnsi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locked/>
    <w:rPr>
      <w:rFonts w:asciiTheme="majorHAnsi" w:eastAsiaTheme="majorEastAsia" w:hAnsiTheme="majorHAnsi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2</cp:revision>
  <dcterms:created xsi:type="dcterms:W3CDTF">2017-11-18T14:41:00Z</dcterms:created>
  <dcterms:modified xsi:type="dcterms:W3CDTF">2017-11-18T14:41:00Z</dcterms:modified>
</cp:coreProperties>
</file>