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71" w:rsidRPr="001F049F" w:rsidRDefault="00D15B71">
      <w:pPr>
        <w:pStyle w:val="1"/>
        <w:ind w:left="0" w:firstLine="0"/>
        <w:jc w:val="center"/>
        <w:rPr>
          <w:rFonts w:ascii="Times New Roman" w:eastAsia="宋体"/>
          <w:b/>
          <w:bCs/>
          <w:color w:val="000090"/>
          <w:sz w:val="24"/>
          <w:szCs w:val="24"/>
          <w:lang w:val="fr-FR"/>
        </w:rPr>
      </w:pPr>
      <w:r w:rsidRPr="001F049F">
        <w:rPr>
          <w:rFonts w:ascii="Times New Roman" w:eastAsia="宋体"/>
          <w:b/>
          <w:bCs/>
          <w:color w:val="000090"/>
          <w:sz w:val="24"/>
          <w:szCs w:val="24"/>
          <w:lang w:val="fr-FR"/>
        </w:rPr>
        <w:t>Leçon 18</w:t>
      </w:r>
    </w:p>
    <w:p w:rsidR="00D15B71" w:rsidRPr="001F049F" w:rsidRDefault="00D15B71" w:rsidP="001F049F">
      <w:pPr>
        <w:pStyle w:val="1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r w:rsidRPr="001F049F">
        <w:rPr>
          <w:rFonts w:ascii="Times New Roman" w:eastAsia="宋体"/>
          <w:color w:val="008000"/>
          <w:sz w:val="24"/>
          <w:szCs w:val="24"/>
          <w:lang w:val="fr-FR"/>
        </w:rPr>
        <w:t xml:space="preserve">Vocabulaire </w:t>
      </w:r>
    </w:p>
    <w:p w:rsidR="00D15B71" w:rsidRPr="001F049F" w:rsidRDefault="00D15B71" w:rsidP="001F049F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voir</w:t>
      </w:r>
      <w:proofErr w:type="gramEnd"/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je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vois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ab/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ab/>
        <w:t>nous voyons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tu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vois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ab/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ab/>
        <w:t>vous voyez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il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/elle voit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ab/>
        <w:t>ils/elles voient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p.p.  </w:t>
      </w: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vu</w:t>
      </w:r>
      <w:proofErr w:type="gramEnd"/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1F049F" w:rsidRPr="001F049F" w:rsidRDefault="001F049F" w:rsidP="001F049F">
      <w:pPr>
        <w:rPr>
          <w:rFonts w:ascii="Times New Roman" w:eastAsia="宋体" w:hAnsi="Times New Roman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avoir</w:t>
      </w:r>
      <w:proofErr w:type="gramEnd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/prendre/donner rendez-vous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 w:hint="eastAsia"/>
          <w:color w:val="000000"/>
          <w:sz w:val="24"/>
          <w:szCs w:val="24"/>
        </w:rPr>
        <w:t>常省略冠词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J’ai rendez-vous chez le médecin demain.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Si tu veux voir le président, il faut prendre rendez-vous une semaine à l’avance. 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Je lui ai donné rendez-vous chez moi cet après-midi.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On s’est donné rendez-vous devant le cinéma.</w:t>
      </w:r>
    </w:p>
    <w:p w:rsidR="001F049F" w:rsidRDefault="001F049F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1F049F" w:rsidRDefault="001F049F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D15B71" w:rsidRPr="001F049F" w:rsidRDefault="00D15B71" w:rsidP="001F049F">
      <w:pPr>
        <w:pStyle w:val="2"/>
        <w:ind w:left="0" w:firstLine="0"/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paraître  </w:t>
      </w:r>
      <w:proofErr w:type="spellStart"/>
      <w:r w:rsidRPr="001F049F"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  <w:t>v.i</w:t>
      </w:r>
      <w:proofErr w:type="spellEnd"/>
      <w:r w:rsidRPr="001F049F"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  <w:t>.</w:t>
      </w:r>
      <w:proofErr w:type="gramEnd"/>
      <w:r w:rsidRPr="001F049F"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  <w:t xml:space="preserve">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Le soleil commence à paraître.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Ce livre a paru l’an dernier. </w:t>
      </w:r>
    </w:p>
    <w:p w:rsidR="001F049F" w:rsidRPr="001F049F" w:rsidRDefault="001F049F" w:rsidP="001F049F">
      <w:pPr>
        <w:rPr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376092"/>
          <w:sz w:val="24"/>
          <w:szCs w:val="24"/>
          <w:lang w:val="fr-FR"/>
        </w:rPr>
      </w:pPr>
      <w:r w:rsidRPr="001F049F">
        <w:rPr>
          <w:rFonts w:ascii="Times New Roman" w:eastAsia="宋体" w:hint="eastAsia"/>
          <w:color w:val="376092"/>
          <w:sz w:val="24"/>
          <w:szCs w:val="24"/>
        </w:rPr>
        <w:t>可以</w:t>
      </w:r>
      <w:proofErr w:type="gramStart"/>
      <w:r w:rsidRPr="001F049F">
        <w:rPr>
          <w:rFonts w:ascii="Times New Roman" w:eastAsia="宋体" w:hint="eastAsia"/>
          <w:color w:val="376092"/>
          <w:sz w:val="24"/>
          <w:szCs w:val="24"/>
        </w:rPr>
        <w:t>作半系动词</w:t>
      </w:r>
      <w:proofErr w:type="gramEnd"/>
      <w:r w:rsidRPr="001F049F">
        <w:rPr>
          <w:rFonts w:ascii="Times New Roman" w:eastAsia="宋体" w:hint="eastAsia"/>
          <w:color w:val="376092"/>
          <w:sz w:val="24"/>
          <w:szCs w:val="24"/>
        </w:rPr>
        <w:t>，后接表语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Ce garçon paraît malade.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Elle paraît vingt ans.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paraître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plus/moins que son âge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Ce décor me paraît très bien.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</w:pPr>
      <w:r w:rsidRPr="001F049F">
        <w:rPr>
          <w:rFonts w:ascii="Times New Roman" w:eastAsia="宋体"/>
          <w:b/>
          <w:bCs/>
          <w:i/>
          <w:iCs/>
          <w:color w:val="376092"/>
          <w:sz w:val="24"/>
          <w:szCs w:val="24"/>
          <w:lang w:val="fr-FR"/>
        </w:rPr>
        <w:t xml:space="preserve">v. impers. </w:t>
      </w:r>
    </w:p>
    <w:p w:rsidR="00D15B71" w:rsidRPr="001F049F" w:rsidRDefault="00D15B71" w:rsidP="001F049F">
      <w:pPr>
        <w:pStyle w:val="4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Il paraît que vous vous êtes trompé. </w:t>
      </w:r>
    </w:p>
    <w:p w:rsidR="001F049F" w:rsidRDefault="001F049F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1F049F" w:rsidRDefault="001F049F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1F049F" w:rsidRDefault="00D15B71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s’occuper</w:t>
      </w:r>
      <w:proofErr w:type="gramEnd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 de </w:t>
      </w:r>
    </w:p>
    <w:p w:rsidR="00D15B71" w:rsidRPr="001F049F" w:rsidRDefault="00D15B71" w:rsidP="001F049F">
      <w:pPr>
        <w:pStyle w:val="2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Elle s’occupe des enfants à la maison.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Laissez ça, il va s’occuper de tout.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Tu fais la cuisine ; moi, je m’occupe des boissons.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376092"/>
          <w:sz w:val="24"/>
          <w:szCs w:val="24"/>
          <w:lang w:val="fr-FR"/>
        </w:rPr>
      </w:pPr>
      <w:r w:rsidRPr="001F049F">
        <w:rPr>
          <w:rFonts w:ascii="Times New Roman" w:eastAsia="宋体"/>
          <w:color w:val="376092"/>
          <w:sz w:val="24"/>
          <w:szCs w:val="24"/>
          <w:lang w:val="fr-FR"/>
        </w:rPr>
        <w:t xml:space="preserve">de </w:t>
      </w:r>
      <w:proofErr w:type="spellStart"/>
      <w:r w:rsidRPr="001F049F">
        <w:rPr>
          <w:rFonts w:ascii="Times New Roman" w:eastAsia="宋体"/>
          <w:color w:val="376092"/>
          <w:sz w:val="24"/>
          <w:szCs w:val="24"/>
          <w:lang w:val="fr-FR"/>
        </w:rPr>
        <w:t>qn</w:t>
      </w:r>
      <w:proofErr w:type="spellEnd"/>
      <w:r w:rsidRPr="001F049F">
        <w:rPr>
          <w:rFonts w:ascii="Times New Roman" w:eastAsia="宋体"/>
          <w:color w:val="376092"/>
          <w:sz w:val="24"/>
          <w:szCs w:val="24"/>
          <w:lang w:val="fr-FR"/>
        </w:rPr>
        <w:t xml:space="preserve"> </w:t>
      </w:r>
      <w:r w:rsidRPr="001F049F">
        <w:rPr>
          <w:rFonts w:ascii="Times New Roman" w:eastAsia="宋体" w:hint="eastAsia"/>
          <w:color w:val="376092"/>
          <w:sz w:val="24"/>
          <w:szCs w:val="24"/>
        </w:rPr>
        <w:t>可以用什么代词</w:t>
      </w:r>
      <w:r w:rsidRPr="001F049F">
        <w:rPr>
          <w:rFonts w:ascii="Times New Roman" w:eastAsia="宋体" w:hint="eastAsia"/>
          <w:color w:val="376092"/>
          <w:sz w:val="24"/>
          <w:szCs w:val="24"/>
          <w:lang w:val="fr-FR"/>
        </w:rPr>
        <w:t>？</w:t>
      </w:r>
      <w:r w:rsidRPr="001F049F">
        <w:rPr>
          <w:rFonts w:ascii="Times New Roman" w:eastAsia="宋体"/>
          <w:color w:val="376092"/>
          <w:sz w:val="24"/>
          <w:szCs w:val="24"/>
          <w:lang w:val="fr-FR"/>
        </w:rPr>
        <w:t xml:space="preserve">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Elle s’occupe d’</w:t>
      </w:r>
      <w:r w:rsidRPr="001F049F">
        <w:rPr>
          <w:rFonts w:ascii="Times New Roman" w:eastAsia="宋体"/>
          <w:color w:val="FF0000"/>
          <w:sz w:val="24"/>
          <w:szCs w:val="24"/>
          <w:lang w:val="fr-FR"/>
        </w:rPr>
        <w:t>eux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376092"/>
          <w:sz w:val="24"/>
          <w:szCs w:val="24"/>
          <w:lang w:val="fr-FR"/>
        </w:rPr>
      </w:pPr>
      <w:r w:rsidRPr="001F049F">
        <w:rPr>
          <w:rFonts w:ascii="Times New Roman" w:eastAsia="宋体"/>
          <w:color w:val="376092"/>
          <w:sz w:val="24"/>
          <w:szCs w:val="24"/>
          <w:lang w:val="fr-FR"/>
        </w:rPr>
        <w:t xml:space="preserve">de qch  </w:t>
      </w:r>
      <w:r w:rsidRPr="001F049F">
        <w:rPr>
          <w:rFonts w:ascii="Times New Roman" w:eastAsia="宋体" w:hint="eastAsia"/>
          <w:color w:val="376092"/>
          <w:sz w:val="24"/>
          <w:szCs w:val="24"/>
        </w:rPr>
        <w:t>可以用什么代词</w:t>
      </w:r>
      <w:r w:rsidRPr="001F049F">
        <w:rPr>
          <w:rFonts w:ascii="Times New Roman" w:eastAsia="宋体" w:hint="eastAsia"/>
          <w:color w:val="376092"/>
          <w:sz w:val="24"/>
          <w:szCs w:val="24"/>
          <w:lang w:val="fr-FR"/>
        </w:rPr>
        <w:t>？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Je m’</w:t>
      </w:r>
      <w:r w:rsidRPr="001F049F">
        <w:rPr>
          <w:rFonts w:ascii="Times New Roman" w:eastAsia="宋体"/>
          <w:color w:val="FF0000"/>
          <w:sz w:val="24"/>
          <w:szCs w:val="24"/>
          <w:lang w:val="fr-FR"/>
        </w:rPr>
        <w:t>en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occupe. </w:t>
      </w:r>
    </w:p>
    <w:p w:rsidR="001F049F" w:rsidRDefault="001F049F" w:rsidP="001F049F">
      <w:pPr>
        <w:pStyle w:val="1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1F049F" w:rsidRDefault="001F049F" w:rsidP="001F049F">
      <w:pPr>
        <w:pStyle w:val="1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D15B71" w:rsidRPr="0059410E" w:rsidRDefault="00D15B71" w:rsidP="001F049F">
      <w:pPr>
        <w:pStyle w:val="1"/>
        <w:ind w:left="0" w:firstLine="0"/>
        <w:rPr>
          <w:rFonts w:ascii="Times New Roman" w:eastAsia="宋体"/>
          <w:color w:val="FF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ressembler</w:t>
      </w:r>
      <w:proofErr w:type="gramEnd"/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Elle ressemble à une actrice célèbre.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953735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lastRenderedPageBreak/>
        <w:t xml:space="preserve">À </w:t>
      </w:r>
      <w:r w:rsidR="001F049F">
        <w:rPr>
          <w:rFonts w:ascii="Times New Roman" w:eastAsia="宋体"/>
          <w:color w:val="000000"/>
          <w:sz w:val="24"/>
          <w:szCs w:val="24"/>
          <w:lang w:val="fr-FR"/>
        </w:rPr>
        <w:t>qui/</w:t>
      </w: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quoi ressemble-t-il ?  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Cela lui ressemble (tout à fait).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b/>
          <w:bCs/>
          <w:color w:val="376092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>se</w:t>
      </w:r>
      <w:proofErr w:type="gramEnd"/>
      <w:r w:rsidRPr="001F049F">
        <w:rPr>
          <w:rFonts w:ascii="Times New Roman" w:eastAsia="宋体"/>
          <w:b/>
          <w:bCs/>
          <w:color w:val="376092"/>
          <w:sz w:val="24"/>
          <w:szCs w:val="24"/>
          <w:lang w:val="fr-FR"/>
        </w:rPr>
        <w:t xml:space="preserve"> ressembler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Ces deux frères se ressemblent beaucoup. 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se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ressembler comme deux gouttes d’eau</w:t>
      </w:r>
    </w:p>
    <w:p w:rsidR="00D15B71" w:rsidRPr="001F049F" w:rsidRDefault="00D15B71" w:rsidP="001F049F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Qui se ressemble s’assemble. &lt;</w:t>
      </w: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proverbe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&gt;</w:t>
      </w:r>
    </w:p>
    <w:p w:rsidR="001F049F" w:rsidRDefault="001F049F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1F049F" w:rsidRDefault="001F049F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D15B71" w:rsidRPr="001F049F" w:rsidRDefault="00D15B71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  <w:lang w:val="fr-FR"/>
        </w:rPr>
      </w:pPr>
      <w:r w:rsidRPr="001F049F">
        <w:rPr>
          <w:rFonts w:ascii="Times New Roman" w:eastAsia="宋体"/>
          <w:color w:val="008000"/>
          <w:sz w:val="24"/>
          <w:szCs w:val="24"/>
          <w:lang w:val="fr-FR"/>
        </w:rPr>
        <w:t>Exercices écrits – Ex.15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ressembler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à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cinquante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pour cent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tout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à l’heure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tout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de suite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enfin</w:t>
      </w:r>
      <w:proofErr w:type="gramEnd"/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grâce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à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être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 gâté</w:t>
      </w:r>
    </w:p>
    <w:p w:rsidR="00D15B71" w:rsidRPr="001F049F" w:rsidRDefault="00D15B71" w:rsidP="001F049F">
      <w:pPr>
        <w:pStyle w:val="2"/>
        <w:numPr>
          <w:ilvl w:val="0"/>
          <w:numId w:val="4"/>
        </w:numPr>
        <w:rPr>
          <w:rFonts w:ascii="Times New Roman" w:eastAsia="宋体"/>
          <w:color w:val="000000"/>
          <w:sz w:val="24"/>
          <w:szCs w:val="24"/>
          <w:lang w:val="fr-FR"/>
        </w:rPr>
      </w:pPr>
      <w:proofErr w:type="gramStart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un</w:t>
      </w:r>
      <w:proofErr w:type="gramEnd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/le nez aquilin</w:t>
      </w:r>
    </w:p>
    <w:p w:rsidR="001F049F" w:rsidRDefault="001F049F">
      <w:pPr>
        <w:pStyle w:val="1"/>
        <w:ind w:left="1440" w:hanging="1440"/>
        <w:rPr>
          <w:rFonts w:ascii="Times New Roman" w:eastAsia="宋体"/>
          <w:color w:val="008000"/>
          <w:sz w:val="24"/>
          <w:szCs w:val="24"/>
          <w:lang w:val="fr-FR"/>
        </w:rPr>
      </w:pPr>
    </w:p>
    <w:p w:rsidR="001F049F" w:rsidRPr="001F049F" w:rsidRDefault="001F049F" w:rsidP="001F049F">
      <w:pPr>
        <w:rPr>
          <w:lang w:val="fr-FR"/>
        </w:rPr>
      </w:pPr>
    </w:p>
    <w:p w:rsidR="00D15B71" w:rsidRPr="001F049F" w:rsidRDefault="00D15B71">
      <w:pPr>
        <w:pStyle w:val="1"/>
        <w:ind w:left="1440" w:hanging="1440"/>
        <w:rPr>
          <w:rFonts w:ascii="Times New Roman" w:eastAsia="宋体"/>
          <w:color w:val="FF0000"/>
          <w:sz w:val="24"/>
          <w:szCs w:val="24"/>
          <w:lang w:val="fr-FR"/>
        </w:rPr>
      </w:pPr>
      <w:r w:rsidRPr="001F049F">
        <w:rPr>
          <w:rFonts w:ascii="Times New Roman" w:eastAsia="宋体"/>
          <w:color w:val="008000"/>
          <w:sz w:val="24"/>
          <w:szCs w:val="24"/>
          <w:lang w:val="fr-FR"/>
        </w:rPr>
        <w:t>Exercices écrits – Ex.16</w:t>
      </w:r>
    </w:p>
    <w:p w:rsidR="00D15B71" w:rsidRDefault="00D15B71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Michel est un jeune homme. Il n’est pas grand et il mesure 1m65. </w:t>
      </w:r>
    </w:p>
    <w:p w:rsidR="0059410E" w:rsidRPr="0059410E" w:rsidRDefault="0059410E" w:rsidP="0059410E">
      <w:pPr>
        <w:rPr>
          <w:rFonts w:hint="eastAsia"/>
          <w:lang w:val="fr-FR"/>
        </w:rPr>
      </w:pPr>
    </w:p>
    <w:p w:rsidR="0059410E" w:rsidRDefault="0059410E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>
        <w:rPr>
          <w:rFonts w:ascii="Times New Roman" w:eastAsia="宋体"/>
          <w:color w:val="000000"/>
          <w:sz w:val="24"/>
          <w:szCs w:val="24"/>
          <w:lang w:val="fr-FR"/>
        </w:rPr>
        <w:t>L’année dernière, i</w:t>
      </w:r>
      <w:r w:rsidR="00D15B71" w:rsidRPr="001F049F">
        <w:rPr>
          <w:rFonts w:ascii="Times New Roman" w:eastAsia="宋体"/>
          <w:color w:val="000000"/>
          <w:sz w:val="24"/>
          <w:szCs w:val="24"/>
          <w:lang w:val="fr-FR"/>
        </w:rPr>
        <w:t>l a commencé ses études à l’université</w:t>
      </w:r>
      <w:r>
        <w:rPr>
          <w:rFonts w:ascii="Times New Roman" w:eastAsia="宋体"/>
          <w:color w:val="000000"/>
          <w:sz w:val="24"/>
          <w:szCs w:val="24"/>
          <w:lang w:val="fr-FR"/>
        </w:rPr>
        <w:t>/ il est entré à l’université</w:t>
      </w:r>
      <w:r w:rsidR="00D15B71"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. </w:t>
      </w:r>
    </w:p>
    <w:p w:rsidR="0059410E" w:rsidRDefault="0059410E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>
        <w:rPr>
          <w:rFonts w:ascii="Times New Roman" w:eastAsia="宋体"/>
          <w:color w:val="000000"/>
          <w:sz w:val="24"/>
          <w:szCs w:val="24"/>
          <w:lang w:val="fr-FR"/>
        </w:rPr>
        <w:t>(Il fait ses études à l’université depuis l’année dernière.)</w:t>
      </w:r>
    </w:p>
    <w:p w:rsidR="0059410E" w:rsidRPr="0059410E" w:rsidRDefault="0059410E" w:rsidP="0059410E">
      <w:pPr>
        <w:rPr>
          <w:rFonts w:hint="eastAsia"/>
          <w:lang w:val="fr-FR"/>
        </w:rPr>
      </w:pPr>
    </w:p>
    <w:p w:rsidR="00D15B71" w:rsidRPr="001F049F" w:rsidRDefault="00D15B71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Il a beaucoup d’amis et il s’amuse souvent avec eux après la classe. </w:t>
      </w:r>
    </w:p>
    <w:p w:rsidR="00D15B71" w:rsidRPr="001F049F" w:rsidRDefault="00D15B71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Chaque été, Michel passe ses vacances au bord de la mer avec ses amis. </w:t>
      </w:r>
    </w:p>
    <w:p w:rsidR="00D15B71" w:rsidRPr="001F049F" w:rsidRDefault="00D15B71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>Cet été, il a connu une jeune fille au bord de la mer. E</w:t>
      </w:r>
      <w:bookmarkStart w:id="0" w:name="_GoBack"/>
      <w:bookmarkEnd w:id="0"/>
      <w:r w:rsidRPr="001F049F">
        <w:rPr>
          <w:rFonts w:ascii="Times New Roman" w:eastAsia="宋体"/>
          <w:color w:val="000000"/>
          <w:sz w:val="24"/>
          <w:szCs w:val="24"/>
          <w:lang w:val="fr-FR"/>
        </w:rPr>
        <w:t>lle a une grande taille, des cheveux blonds. Elle est pleine d’esprit.</w:t>
      </w:r>
    </w:p>
    <w:p w:rsidR="00D15B71" w:rsidRPr="001F049F" w:rsidRDefault="00D15B71" w:rsidP="0059410E">
      <w:pPr>
        <w:pStyle w:val="3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  <w:r w:rsidRPr="001F049F">
        <w:rPr>
          <w:rFonts w:ascii="Times New Roman" w:eastAsia="宋体"/>
          <w:color w:val="000000"/>
          <w:sz w:val="24"/>
          <w:szCs w:val="24"/>
          <w:lang w:val="fr-FR"/>
        </w:rPr>
        <w:t xml:space="preserve">Michel et ses amis l’adorent bien. Ils sont devenus/ Ils deviennent de bons amis. </w:t>
      </w:r>
    </w:p>
    <w:p w:rsidR="00D15B71" w:rsidRDefault="00D15B71" w:rsidP="001F049F">
      <w:pPr>
        <w:pStyle w:val="2"/>
        <w:ind w:left="0" w:firstLine="0"/>
        <w:rPr>
          <w:rFonts w:ascii="Times New Roman" w:eastAsia="宋体"/>
          <w:color w:val="000000"/>
          <w:sz w:val="24"/>
          <w:szCs w:val="24"/>
          <w:lang w:val="fr-FR"/>
        </w:rPr>
      </w:pPr>
    </w:p>
    <w:p w:rsidR="001F049F" w:rsidRDefault="001F049F" w:rsidP="001F049F">
      <w:pPr>
        <w:rPr>
          <w:lang w:val="fr-FR"/>
        </w:rPr>
      </w:pPr>
    </w:p>
    <w:p w:rsidR="001F049F" w:rsidRPr="001F049F" w:rsidRDefault="001F049F" w:rsidP="001F049F">
      <w:pPr>
        <w:rPr>
          <w:lang w:val="fr-FR"/>
        </w:rPr>
      </w:pPr>
    </w:p>
    <w:sectPr w:rsidR="001F049F" w:rsidRPr="001F04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2747C0E"/>
    <w:lvl w:ilvl="0">
      <w:numFmt w:val="bullet"/>
      <w:lvlText w:val="*"/>
      <w:lvlJc w:val="left"/>
    </w:lvl>
  </w:abstractNum>
  <w:abstractNum w:abstractNumId="1" w15:restartNumberingAfterBreak="0">
    <w:nsid w:val="16712AA2"/>
    <w:multiLevelType w:val="hybridMultilevel"/>
    <w:tmpl w:val="9286AB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B6D1072"/>
    <w:multiLevelType w:val="hybridMultilevel"/>
    <w:tmpl w:val="44E8D0E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"/>
        <w:legacy w:legacy="1" w:legacySpace="0" w:legacyIndent="0"/>
        <w:lvlJc w:val="left"/>
        <w:rPr>
          <w:rFonts w:ascii="Wingdings" w:hAnsi="Wingdings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微软雅黑" w:eastAsia="微软雅黑" w:hAnsi="微软雅黑" w:hint="eastAsia"/>
          <w:sz w:val="56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9F"/>
    <w:rsid w:val="001F049F"/>
    <w:rsid w:val="0059410E"/>
    <w:rsid w:val="005B68DF"/>
    <w:rsid w:val="00CA1063"/>
    <w:rsid w:val="00D1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0BC0F"/>
  <w14:defaultImageDpi w14:val="0"/>
  <w15:docId w15:val="{F060B3F7-2701-4908-A274-5D1E755B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Arial" w:hAnsi="Times New Roman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Arial" w:hAnsi="Times New Roman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Arial" w:hAnsi="Times New Roman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Arial" w:hAnsi="Times New Roman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Arial" w:hAnsi="Times New Roman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2018-01-09T03:25:00Z</dcterms:created>
  <dcterms:modified xsi:type="dcterms:W3CDTF">2018-01-11T05:04:00Z</dcterms:modified>
</cp:coreProperties>
</file>