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interested in your Frontend Developer (Vue.js) contract opportunity. I bring 10+ years of IT experience, including product-focused engineering and technical leadership across complex environments.</w:t>
      </w:r>
    </w:p>
    <w:p>
      <w:r>
        <w:t>My core hard skills include JavaScript (ES6+), Vue.js, React, CSS/SCSS, responsive design, reusable component architecture, frontend performance optimization, cross-browser compatibility, API integration, Webpack-based build workflows, Git collaboration, and code quality practices including reviews and team mentoring.</w:t>
      </w:r>
    </w:p>
    <w:p>
      <w:r>
        <w:t>I work as a playing coach: I remain hands-on with implementation while helping teams keep high standards for scalability, maintainability, and delivery speed. I collaborate effectively with UI/UX designers and backend engineers to turn wireframes and requirements into reliable user-facing products.</w:t>
      </w:r>
    </w:p>
    <w:p>
      <w:r>
        <w:t>I would be glad to discuss how I can contribute to your remote frontend initiatives.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