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Exercici Noms Ciutats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8955"/>
        <w:tblGridChange w:id="0">
          <w:tblGrid>
            <w:gridCol w:w="22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Practicar funcionalitats bàsiques com variables, bucles i arrays.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8-15 </w:t>
            </w:r>
            <w:r w:rsidDel="00000000" w:rsidR="00000000" w:rsidRPr="00000000">
              <w:rPr>
                <w:rtl w:val="0"/>
              </w:rPr>
              <w:t xml:space="preserve"> dies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Exercici: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L’exercici consisteix en mostrar per consola diferents noms de ciutats partint d’un array i modificar els noms canviant lletres.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120" w:before="360" w:lineRule="auto"/>
        <w:ind w:left="720" w:right="0" w:firstLine="0"/>
        <w:rPr>
          <w:rFonts w:ascii="Trebuchet MS" w:cs="Trebuchet MS" w:eastAsia="Trebuchet MS" w:hAnsi="Trebuchet MS"/>
          <w:b w:val="0"/>
          <w:color w:val="666666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0"/>
          <w:color w:val="666666"/>
          <w:sz w:val="22"/>
          <w:szCs w:val="22"/>
          <w:rtl w:val="0"/>
        </w:rPr>
        <w:t xml:space="preserve">FASE 1 (2 punts)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 sis variables tipu string buides. (0,5 punts)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Demana per consola que s’introdueixin els noms. (0,5 punts)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Introdueix els següents noms de ciutats (Barcelona, Madrid, Valencia, Malaga, Cadis, Santander) per teclat. (0,5 punts)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Mostra per consola el nom de les 6 ciutats. (0,5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FASE 2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(2 punts)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 cop tenim els noms de les ciutats guardats en variables haurem de pasar l’informacio a un array (arrayCiutats).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 tinguem l’array ple, haurem de mostrar per consola el nom de les ciutats ordenadas per ordre alfabetic. (1 punt)</w:t>
      </w:r>
    </w:p>
    <w:p w:rsidR="00000000" w:rsidDel="00000000" w:rsidP="00000000" w:rsidRDefault="00000000" w:rsidRPr="00000000" w14:paraId="00000018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3 (3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Cambieu les vocals “a” dels noms de les ciutats per el numero 4 i guardeu els noms modificats en un nou array(ArrayCiutatsModificades). (2 punts)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Mostreu per consola l’array modificat i ordenat per ordre alfabetic. (1 punt)</w:t>
      </w:r>
    </w:p>
    <w:p w:rsidR="00000000" w:rsidDel="00000000" w:rsidP="00000000" w:rsidRDefault="00000000" w:rsidRPr="00000000" w14:paraId="0000001C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4 (3 punts)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un nou array per cada una de les ciutats que tenim. La mida dels nous arrays sera la llargada de cada string ( string nomCiutat.Length). (0,5 punts)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Ompliu els nous arrays lletra per lletra.(2 punts)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Mostreu per consola els nous arrays amb els noms invertits (Ex: Barcelona - anolecraB). (0,5 punts)</w:t>
      </w:r>
    </w:p>
    <w:p w:rsidR="00000000" w:rsidDel="00000000" w:rsidP="00000000" w:rsidRDefault="00000000" w:rsidRPr="00000000" w14:paraId="00000024">
      <w:pPr>
        <w:spacing w:before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sectPr>
      <w:headerReference r:id="rId6" w:type="default"/>
      <w:footerReference r:id="rId7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720" w:firstLine="0"/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