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Service Policy</w:t>
      </w:r>
    </w:p>
    <w:p>
      <w:r>
        <w:rPr>
          <w:rFonts w:ascii="Lato" w:hAnsi="Lato"/>
          <w:b w:val="0"/>
          <w:color w:val="3F5962"/>
          <w:sz w:val="18"/>
        </w:rPr>
        <w:t>Approved training policy | Owner: Customer Service Manager | Reviewed: 12 June 2026</w:t>
      </w:r>
    </w:p>
    <w:p>
      <w:pPr>
        <w:pStyle w:val="Heading2"/>
      </w:pPr>
      <w:r>
        <w:t>P01  The service and the trainee</w:t>
      </w:r>
    </w:p>
    <w:p>
      <w:r>
        <w:t>Nordic Freight operates a domestic parcel and small-goods service within Finland from its Vaasa base. This handbook covers that service only. Van rental and international transport are outside this training case. An enquiry outside this service goes to the Service Coordinator; do not invent a price or say that another service is available.</w:t>
      </w:r>
    </w:p>
    <w:p>
      <w:r>
        <w:t>The assistant is an internal reference tool for a summer trainee who answers customer calls. Customers do not use the assistant themselves. The trainee reads the evidence, checks the answer and decides what to tell the caller. The assistant cannot book transport, change a delivery address, contact a driver or open a claim.</w:t>
      </w:r>
    </w:p>
    <w:p>
      <w:pPr>
        <w:pStyle w:val="Heading2"/>
      </w:pPr>
      <w:r>
        <w:t>P02  What the trainee may promise</w:t>
      </w:r>
    </w:p>
    <w:p>
      <w:r>
        <w:t>An estimated delivery date is a planning estimate, not a guaranteed appointment. Do not promise an exact arrival time, successful delivery today or an automatic refund. A Delivered record confirms a recorded handover, not that the customer has personally found the parcel.</w:t>
      </w:r>
    </w:p>
    <w:p>
      <w:r>
        <w:t>The trainee may explain approved procedures and collect information. Claims Team decides compensation requests. Transport Operations approves operational changes. Asking for approval is not the same as receiving approval. Never tell a customer that a request has already been carried out unless a current record confirms it.</w:t>
      </w:r>
    </w:p>
    <w:p>
      <w:pPr>
        <w:pStyle w:val="Heading2"/>
      </w:pPr>
      <w:r>
        <w:t>P03  Read the status precisely</w:t>
      </w:r>
    </w:p>
    <w:p>
      <w:r>
        <w:t>Booked: a transport booking exists, but collection by Nordic Freight is not yet recorded. In transit: the shipment is moving through the transport network; it is not necessarily on the final delivery vehicle.</w:t>
      </w:r>
    </w:p>
    <w:p>
      <w:r>
        <w:t>At terminal: the shipment has reached a terminal but is not cleared for customer collection. Ready for collection: terminal processing is complete. Collection requires both this status and a collection notice marked Sent in the register. Out for delivery: the shipment is on the final delivery route; an exact arrival time is not guaranteed.</w:t>
      </w:r>
    </w:p>
    <w:p>
      <w:r>
        <w:t>Delivery attempt made: a delivery was attempted but not completed. Read the ServiceNote and ask Customer Service to arrange the next step. Delivered: a handover has been recorded. Check ReceivedBy and LastUpdate when available. A blank ReceivedBy cell is not permission to invent a recipient.</w:t>
      </w:r>
    </w:p>
    <w:p>
      <w:r>
        <w:br w:type="page"/>
      </w:r>
    </w:p>
    <w:p>
      <w:pPr>
        <w:pStyle w:val="Heading2"/>
      </w:pPr>
      <w:r>
        <w:t>P04  Use the shipment register</w:t>
      </w:r>
    </w:p>
    <w:p>
      <w:r>
        <w:t>The training register is a snapshot at 14:00 on Friday 12 June 2026, in Finland local time. Interpret questions about today using that date, not the date on your computer. EstimatedDeliveryDate, LastUpdate, CurrentStatus and LastKnownLocation describe different things. LastKnownLocation is a recorded location, not live GPS.</w:t>
      </w:r>
    </w:p>
    <w:p>
      <w:r>
        <w:t>Use ShipmentID to identify a shipment. CustomerName is not unique: the same customer can have several shipments. State the recorded status and latest update when answering a status enquiry. Never substitute another similar-looking reference. The experiment at the end may add a new row, but the original 20 records must stay unchanged for the teacher check.</w:t>
      </w:r>
    </w:p>
    <w:p>
      <w:pPr>
        <w:pStyle w:val="Heading2"/>
      </w:pPr>
      <w:r>
        <w:t>P05  Human handover</w:t>
      </w:r>
    </w:p>
    <w:p>
      <w:r>
        <w:t>Transport Operations handles late shipments needing investigation, address changes and delivery-route exceptions. Customer Service receives the request and passes it on. Claims Team handles damage and compensation decisions. The Service Coordinator handles services or acceptance questions outside this handbook.</w:t>
      </w:r>
    </w:p>
    <w:p>
      <w:r>
        <w:t>A useful handover includes the shipment reference if known, the caller's issue, the relevant recorded facts, what is still uncertain and the requested next action. Explain what will happen next without inventing a response-time promise. Specific caller-information checklists are documented in the approved email and phone records.</w:t>
      </w:r>
    </w:p>
    <w:p>
      <w:pPr>
        <w:pStyle w:val="Heading2"/>
      </w:pPr>
      <w:r>
        <w:t>P06  Customer Service contact</w:t>
      </w:r>
    </w:p>
    <w:p>
      <w:r>
        <w:t>Customer Service answers telephone enquiries Monday to Friday, 08:00-16:00, Finland local time. The training contact address is support@nordicfreight.example. Transport Operations and Claims Team are reached through Customer Service. Do not send a customer to a driver's private telephone number.</w:t>
      </w:r>
    </w:p>
    <w:p>
      <w:r>
        <w:t>Telephone hours are not the same as terminal collection hours. Collection arrangements are documented in the reviewed customer emails. All contacts in this learning case are fictional; do not send real messages.</w:t>
      </w:r>
    </w:p>
    <w:p>
      <w:pPr>
        <w:pStyle w:val="Heading2"/>
      </w:pPr>
      <w:r>
        <w:t>P07  Which source to trust and maintain</w:t>
      </w:r>
    </w:p>
    <w:p>
      <w:r>
        <w:t>This policy is approved for the training case. The shipment register is the authoritative record of its listed shipment facts. The email archive and phone transcripts have been reviewed by Customer Service: their procedural answers are current and approved as at 12 June 2026. They are not deliberately misleading historic advice. The packing desk guide has also been checked and remains valid.</w:t>
      </w:r>
    </w:p>
    <w:p>
      <w:r>
        <w:t>Group-created FAQs must keep the meaning and conditions of these sources. Check every entry against its original evidence before adding it to the Gem. Keep the original email, call or guide ID in each entry. Do not turn an individual shipment event in an old conversation into a current shipment fact.</w:t>
      </w:r>
    </w:p>
    <w:p>
      <w:r>
        <w:t>If a source does not support a claim, say so and use the relevant handover route. Never fill a knowledge gap with a plausible company rule. Each maintained knowledge document must identify its owner, review date and source references.</w:t>
      </w:r>
    </w:p>
    <w:sectPr w:rsidR="00FC693F" w:rsidRPr="0006063C" w:rsidSect="00034616">
      <w:headerReference w:type="default" r:id="rId9"/>
      <w:footerReference w:type="default" r:id="rId10"/>
      <w:pgSz w:w="11906" w:h="16838"/>
      <w:pgMar w:top="935" w:right="1134" w:bottom="964"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b w:val="0"/>
        <w:color w:val="3F5962"/>
        <w:sz w:val="16"/>
      </w:rPr>
      <w:t xml:space="preserve">Fictional learning case  |  NF-D-1.0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3F5962"/>
        <w:sz w:val="16"/>
      </w:rPr>
      <w:t>NORDIC FREIGHT  /  CUSTOMER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color w:val="29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3F596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3F59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Lato" w:hAnsi="Lato"/>
      <w:b/>
      <w:color w:val="3F59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Lato" w:hAnsi="Lato"/>
      <w:color w:val="29313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Service Policy</dc:title>
  <dc:subject>AI for Business - Theme D</dc:subject>
  <dc:creator>AI for Business</dc:creator>
  <cp:keywords>Nordic Freight, fictional training case, knowledge verification</cp:keywords>
  <dc:description>generated by python-docx</dc:description>
  <cp:lastModifiedBy/>
  <cp:revision>1</cp:revision>
  <dcterms:created xsi:type="dcterms:W3CDTF">2013-12-23T23:15:00Z</dcterms:created>
  <dcterms:modified xsi:type="dcterms:W3CDTF">2013-12-23T23:15:00Z</dcterms:modified>
  <cp:category/>
</cp:coreProperties>
</file>