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E4DD" w14:textId="77777777" w:rsidR="005B16FE" w:rsidRPr="0098284C" w:rsidRDefault="005B16FE" w:rsidP="005B48B4">
      <w:pPr>
        <w:jc w:val="right"/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Новиков Александр 631 группа</w:t>
      </w:r>
    </w:p>
    <w:p w14:paraId="3F3CC036" w14:textId="5F3C1075" w:rsidR="005B16FE" w:rsidRPr="0098284C" w:rsidRDefault="005B16FE" w:rsidP="005B48B4">
      <w:pPr>
        <w:jc w:val="right"/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Домашнее задание на 11 декабря 2021 года</w:t>
      </w:r>
    </w:p>
    <w:p w14:paraId="18A6ADDD" w14:textId="4A8EB0A1" w:rsidR="005B16FE" w:rsidRPr="0098284C" w:rsidRDefault="005B16FE" w:rsidP="005B48B4">
      <w:pPr>
        <w:jc w:val="right"/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Про SLA</w:t>
      </w:r>
    </w:p>
    <w:p w14:paraId="35D5D543" w14:textId="2918D717" w:rsidR="004B5E75" w:rsidRPr="0098284C" w:rsidRDefault="004B5E75" w:rsidP="005B48B4">
      <w:pPr>
        <w:rPr>
          <w:rFonts w:ascii="Times New Roman" w:hAnsi="Times New Roman" w:cs="Times New Roman"/>
          <w:sz w:val="24"/>
          <w:szCs w:val="24"/>
        </w:rPr>
      </w:pPr>
    </w:p>
    <w:p w14:paraId="39005390" w14:textId="77777777" w:rsidR="0047791D" w:rsidRPr="0098284C" w:rsidRDefault="0047791D" w:rsidP="005B48B4">
      <w:pPr>
        <w:rPr>
          <w:rFonts w:ascii="Times New Roman" w:hAnsi="Times New Roman" w:cs="Times New Roman"/>
          <w:sz w:val="24"/>
          <w:szCs w:val="24"/>
        </w:rPr>
      </w:pPr>
    </w:p>
    <w:p w14:paraId="1B30C457" w14:textId="5096F88E" w:rsidR="005B48B4" w:rsidRPr="0098284C" w:rsidRDefault="005B48B4" w:rsidP="005B48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84C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</w:p>
    <w:p w14:paraId="765EB90F" w14:textId="1D1E6FFA" w:rsidR="00E939D0" w:rsidRPr="0098284C" w:rsidRDefault="005B48B4" w:rsidP="005B48B4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SLA (англ. Service Level Agreement – соглашение об уровне сервиса).</w:t>
      </w:r>
      <w:r w:rsidR="00E939D0" w:rsidRPr="0098284C">
        <w:rPr>
          <w:rFonts w:ascii="Times New Roman" w:hAnsi="Times New Roman" w:cs="Times New Roman"/>
          <w:sz w:val="24"/>
          <w:szCs w:val="24"/>
        </w:rPr>
        <w:t xml:space="preserve"> </w:t>
      </w:r>
      <w:r w:rsidR="00E939D0" w:rsidRPr="0098284C">
        <w:rPr>
          <w:rFonts w:ascii="Times New Roman" w:hAnsi="Times New Roman" w:cs="Times New Roman"/>
          <w:sz w:val="24"/>
          <w:szCs w:val="24"/>
        </w:rPr>
        <w:t xml:space="preserve">Это специальный документ, являющийся договором между бизнес-подразделением и </w:t>
      </w:r>
      <w:r w:rsidR="00E939D0" w:rsidRPr="009828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939D0" w:rsidRPr="0098284C">
        <w:rPr>
          <w:rFonts w:ascii="Times New Roman" w:hAnsi="Times New Roman" w:cs="Times New Roman"/>
          <w:sz w:val="24"/>
          <w:szCs w:val="24"/>
        </w:rPr>
        <w:t>.</w:t>
      </w:r>
      <w:r w:rsidR="00A04BEF" w:rsidRPr="0098284C">
        <w:rPr>
          <w:rFonts w:ascii="Arial" w:hAnsi="Arial" w:cs="Arial"/>
          <w:sz w:val="30"/>
          <w:szCs w:val="30"/>
        </w:rPr>
        <w:t xml:space="preserve"> </w:t>
      </w:r>
      <w:r w:rsidR="00A04BEF" w:rsidRPr="0098284C">
        <w:rPr>
          <w:rFonts w:ascii="Times New Roman" w:hAnsi="Times New Roman" w:cs="Times New Roman"/>
          <w:sz w:val="24"/>
          <w:szCs w:val="24"/>
        </w:rPr>
        <w:t>Также в него входят права и обязанности сторон.</w:t>
      </w:r>
    </w:p>
    <w:p w14:paraId="7B115CE9" w14:textId="77777777" w:rsidR="00E939D0" w:rsidRPr="0098284C" w:rsidRDefault="005B48B4" w:rsidP="005B48B4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Целью процесса является выявить требуемый состав и уровень сервиса, проследить за его достижением, а при необходимости – выполнить действия по устранению некачественного сервиса.</w:t>
      </w:r>
    </w:p>
    <w:p w14:paraId="6DA4F0AB" w14:textId="2EF847E8" w:rsidR="005B48B4" w:rsidRPr="0098284C" w:rsidRDefault="005B48B4" w:rsidP="005B48B4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 xml:space="preserve">Все сервисы внесены в каталог, в котором расписано, сколько стоит время простоя каждого сервиса в приказном порядке. Необходимо для приоритезации сервисов относительно друг друга. Пример брокера и аналитика. Также в каталоге расписано, как быстро необходимо заняться сервисом, если он работает не должным образом, и как быстро необходимо устранить инцидент. Это </w:t>
      </w:r>
      <w:r w:rsidRPr="0098284C">
        <w:rPr>
          <w:rFonts w:ascii="Times New Roman" w:hAnsi="Times New Roman" w:cs="Times New Roman"/>
          <w:sz w:val="24"/>
          <w:szCs w:val="24"/>
          <w:lang w:val="en-US"/>
        </w:rPr>
        <w:t>SLA</w:t>
      </w:r>
      <w:r w:rsidRPr="0098284C">
        <w:rPr>
          <w:rFonts w:ascii="Times New Roman" w:hAnsi="Times New Roman" w:cs="Times New Roman"/>
          <w:sz w:val="24"/>
          <w:szCs w:val="24"/>
        </w:rPr>
        <w:t xml:space="preserve">-нормы. Если </w:t>
      </w:r>
      <w:r w:rsidRPr="009828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284C">
        <w:rPr>
          <w:rFonts w:ascii="Times New Roman" w:hAnsi="Times New Roman" w:cs="Times New Roman"/>
          <w:sz w:val="24"/>
          <w:szCs w:val="24"/>
        </w:rPr>
        <w:t xml:space="preserve">-службы вписываются в эти нормы, то они хорошие, но, как правило, </w:t>
      </w:r>
      <w:r w:rsidRPr="009828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284C">
        <w:rPr>
          <w:rFonts w:ascii="Times New Roman" w:hAnsi="Times New Roman" w:cs="Times New Roman"/>
          <w:sz w:val="24"/>
          <w:szCs w:val="24"/>
        </w:rPr>
        <w:t xml:space="preserve">-службы не вписываются, поэтому в рамках процесса управления уровнем сервиса происходит раз в отчётный период разбор, почему </w:t>
      </w:r>
      <w:r w:rsidRPr="009828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284C">
        <w:rPr>
          <w:rFonts w:ascii="Times New Roman" w:hAnsi="Times New Roman" w:cs="Times New Roman"/>
          <w:sz w:val="24"/>
          <w:szCs w:val="24"/>
        </w:rPr>
        <w:t xml:space="preserve">-службы смогли уложиться в нормы, что не хватило, почему SLA не выполняется. Если сервис не включён в SLA, то за него </w:t>
      </w:r>
      <w:r w:rsidRPr="0098284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284C">
        <w:rPr>
          <w:rFonts w:ascii="Times New Roman" w:hAnsi="Times New Roman" w:cs="Times New Roman"/>
          <w:sz w:val="24"/>
          <w:szCs w:val="24"/>
        </w:rPr>
        <w:t>-службы не отвечают никак. Если ставится вопрос о включении, то сразу же ставится вопрос о ресурсах.</w:t>
      </w:r>
    </w:p>
    <w:p w14:paraId="2DC22DCC" w14:textId="25925720" w:rsidR="00F21995" w:rsidRPr="00F21995" w:rsidRDefault="00F21995" w:rsidP="00F21995">
      <w:pPr>
        <w:rPr>
          <w:rFonts w:ascii="Times New Roman" w:hAnsi="Times New Roman" w:cs="Times New Roman"/>
          <w:sz w:val="24"/>
          <w:szCs w:val="24"/>
        </w:rPr>
      </w:pPr>
      <w:r w:rsidRPr="00F21995">
        <w:rPr>
          <w:rFonts w:ascii="Times New Roman" w:hAnsi="Times New Roman" w:cs="Times New Roman"/>
          <w:sz w:val="24"/>
          <w:szCs w:val="24"/>
        </w:rPr>
        <w:t>Использование SLA выгодно обеим сторонам:</w:t>
      </w:r>
    </w:p>
    <w:p w14:paraId="0D63B405" w14:textId="77777777" w:rsidR="00F21995" w:rsidRPr="00F21995" w:rsidRDefault="00F21995" w:rsidP="00F219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1995">
        <w:rPr>
          <w:rFonts w:ascii="Times New Roman" w:hAnsi="Times New Roman" w:cs="Times New Roman"/>
          <w:sz w:val="24"/>
          <w:szCs w:val="24"/>
        </w:rPr>
        <w:t>компания-провайдер будет ограждена от внезапно возникающих новых требований к качеству предоставляемого сервиса;</w:t>
      </w:r>
    </w:p>
    <w:p w14:paraId="670B6E27" w14:textId="067F3B78" w:rsidR="00CD330A" w:rsidRPr="00F21995" w:rsidRDefault="00F21995" w:rsidP="00F219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1995">
        <w:rPr>
          <w:rFonts w:ascii="Times New Roman" w:hAnsi="Times New Roman" w:cs="Times New Roman"/>
          <w:sz w:val="24"/>
          <w:szCs w:val="24"/>
        </w:rPr>
        <w:t>у организации-клиента будет уверенность, что инциденты будут устранены в указанный срок, что позволит лучше планировать собственную деятельность.</w:t>
      </w:r>
    </w:p>
    <w:p w14:paraId="6B6BB33D" w14:textId="77777777" w:rsidR="00F21995" w:rsidRPr="0098284C" w:rsidRDefault="00F21995" w:rsidP="005B48B4">
      <w:pPr>
        <w:rPr>
          <w:rFonts w:ascii="Times New Roman" w:hAnsi="Times New Roman" w:cs="Times New Roman"/>
          <w:sz w:val="24"/>
          <w:szCs w:val="24"/>
        </w:rPr>
      </w:pPr>
    </w:p>
    <w:p w14:paraId="5E6F4488" w14:textId="430E0957" w:rsidR="005B48B4" w:rsidRPr="0098284C" w:rsidRDefault="00272839" w:rsidP="005B48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84C">
        <w:rPr>
          <w:rFonts w:ascii="Times New Roman" w:hAnsi="Times New Roman" w:cs="Times New Roman"/>
          <w:b/>
          <w:bCs/>
          <w:sz w:val="24"/>
          <w:szCs w:val="24"/>
        </w:rPr>
        <w:t xml:space="preserve">Примеры того, что </w:t>
      </w:r>
      <w:r w:rsidR="00C7631D" w:rsidRPr="0098284C">
        <w:rPr>
          <w:rFonts w:ascii="Times New Roman" w:hAnsi="Times New Roman" w:cs="Times New Roman"/>
          <w:b/>
          <w:bCs/>
          <w:sz w:val="24"/>
          <w:szCs w:val="24"/>
        </w:rPr>
        <w:t>должно</w:t>
      </w:r>
      <w:r w:rsidRPr="0098284C">
        <w:rPr>
          <w:rFonts w:ascii="Times New Roman" w:hAnsi="Times New Roman" w:cs="Times New Roman"/>
          <w:b/>
          <w:bCs/>
          <w:sz w:val="24"/>
          <w:szCs w:val="24"/>
        </w:rPr>
        <w:t xml:space="preserve"> входить в </w:t>
      </w:r>
      <w:r w:rsidRPr="0098284C">
        <w:rPr>
          <w:rFonts w:ascii="Times New Roman" w:hAnsi="Times New Roman" w:cs="Times New Roman"/>
          <w:b/>
          <w:bCs/>
          <w:sz w:val="24"/>
          <w:szCs w:val="24"/>
        </w:rPr>
        <w:t>SLA</w:t>
      </w:r>
      <w:r w:rsidRPr="009828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2B13C6" w14:textId="1DB5451F" w:rsidR="00272839" w:rsidRPr="0098284C" w:rsidRDefault="00272839" w:rsidP="002728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Описание неполадок, которые может устранить компания;</w:t>
      </w:r>
    </w:p>
    <w:p w14:paraId="5EA25730" w14:textId="2104DC83" w:rsidR="00272839" w:rsidRPr="0098284C" w:rsidRDefault="00272839" w:rsidP="002728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Указание категорий по срочности (аварийные, серьёзные, мелкие, незначительные);</w:t>
      </w:r>
    </w:p>
    <w:p w14:paraId="14F7B87D" w14:textId="7CFE5DD1" w:rsidR="00272839" w:rsidRPr="0098284C" w:rsidRDefault="00272839" w:rsidP="002728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Определение сроков и стоимости устранения неисправностей в разных условиях (с удалённым доступом и без);</w:t>
      </w:r>
    </w:p>
    <w:p w14:paraId="7E6D4409" w14:textId="5208F538" w:rsidR="00272839" w:rsidRPr="0098284C" w:rsidRDefault="00272839" w:rsidP="002728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Указание времени реакции на каждую заявку;</w:t>
      </w:r>
    </w:p>
    <w:p w14:paraId="2795AB26" w14:textId="262DAC15" w:rsidR="00272839" w:rsidRPr="0098284C" w:rsidRDefault="00272839" w:rsidP="005B48B4">
      <w:pPr>
        <w:rPr>
          <w:rFonts w:ascii="Times New Roman" w:hAnsi="Times New Roman" w:cs="Times New Roman"/>
          <w:sz w:val="24"/>
          <w:szCs w:val="24"/>
        </w:rPr>
      </w:pPr>
    </w:p>
    <w:p w14:paraId="412F67C3" w14:textId="743FF972" w:rsidR="00E1372B" w:rsidRPr="0098284C" w:rsidRDefault="00E1372B" w:rsidP="005B4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84C">
        <w:rPr>
          <w:rFonts w:ascii="Times New Roman" w:hAnsi="Times New Roman" w:cs="Times New Roman"/>
          <w:b/>
          <w:bCs/>
          <w:sz w:val="24"/>
          <w:szCs w:val="24"/>
        </w:rPr>
        <w:t xml:space="preserve">Как составлять </w:t>
      </w:r>
      <w:r w:rsidRPr="0098284C">
        <w:rPr>
          <w:rFonts w:ascii="Times New Roman" w:hAnsi="Times New Roman" w:cs="Times New Roman"/>
          <w:b/>
          <w:bCs/>
          <w:sz w:val="24"/>
          <w:szCs w:val="24"/>
          <w:lang w:val="en-US"/>
        </w:rPr>
        <w:t>SLA?</w:t>
      </w:r>
    </w:p>
    <w:p w14:paraId="6B7631D8" w14:textId="7D7277F8" w:rsidR="000F02B5" w:rsidRPr="0098284C" w:rsidRDefault="000F02B5" w:rsidP="000F02B5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 xml:space="preserve">Существует типовая структура, которой следует придерживаться, чтобы составить договор </w:t>
      </w:r>
      <w:r w:rsidRPr="0098284C">
        <w:rPr>
          <w:rFonts w:ascii="Times New Roman" w:hAnsi="Times New Roman" w:cs="Times New Roman"/>
          <w:sz w:val="24"/>
          <w:szCs w:val="24"/>
          <w:lang w:val="en-US"/>
        </w:rPr>
        <w:t>SLA</w:t>
      </w:r>
      <w:r w:rsidRPr="0098284C">
        <w:rPr>
          <w:rFonts w:ascii="Times New Roman" w:hAnsi="Times New Roman" w:cs="Times New Roman"/>
          <w:sz w:val="24"/>
          <w:szCs w:val="24"/>
        </w:rPr>
        <w:t>:</w:t>
      </w:r>
    </w:p>
    <w:p w14:paraId="30630EC0" w14:textId="16E15190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Определение сторон предоставляемого сервиса и сроков действия договора</w:t>
      </w:r>
      <w:r w:rsidR="00CB08F4" w:rsidRPr="0098284C">
        <w:rPr>
          <w:rFonts w:ascii="Times New Roman" w:hAnsi="Times New Roman" w:cs="Times New Roman"/>
          <w:sz w:val="24"/>
          <w:szCs w:val="24"/>
        </w:rPr>
        <w:t>.</w:t>
      </w:r>
    </w:p>
    <w:p w14:paraId="6339A926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Дни и часы оказания услуг (включая тестирование, поддержку и модернизацию).</w:t>
      </w:r>
    </w:p>
    <w:p w14:paraId="361B08FF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Количество пользователей и оборудования, а также их территориальное размещение.</w:t>
      </w:r>
    </w:p>
    <w:p w14:paraId="4634F195" w14:textId="299155E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процедуры составления </w:t>
      </w:r>
      <w:r w:rsidR="00483043" w:rsidRPr="0098284C">
        <w:rPr>
          <w:rFonts w:ascii="Times New Roman" w:hAnsi="Times New Roman" w:cs="Times New Roman"/>
          <w:sz w:val="24"/>
          <w:szCs w:val="24"/>
        </w:rPr>
        <w:t>отчётов</w:t>
      </w:r>
      <w:r w:rsidRPr="0098284C">
        <w:rPr>
          <w:rFonts w:ascii="Times New Roman" w:hAnsi="Times New Roman" w:cs="Times New Roman"/>
          <w:sz w:val="24"/>
          <w:szCs w:val="24"/>
        </w:rPr>
        <w:t xml:space="preserve"> о неполадках.</w:t>
      </w:r>
    </w:p>
    <w:p w14:paraId="7824BDE3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Описание процедуры заполнения заявок на обслуживание.</w:t>
      </w:r>
    </w:p>
    <w:p w14:paraId="3495A8B9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Определение уровней качества предоставления услуги.</w:t>
      </w:r>
    </w:p>
    <w:p w14:paraId="6C769367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Описание платежей.</w:t>
      </w:r>
    </w:p>
    <w:p w14:paraId="1C01BA3A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Ответственность заказчика.</w:t>
      </w:r>
    </w:p>
    <w:p w14:paraId="0951F474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Способы решения разногласий.</w:t>
      </w:r>
    </w:p>
    <w:p w14:paraId="281BAE27" w14:textId="77777777" w:rsidR="000F02B5" w:rsidRPr="0098284C" w:rsidRDefault="000F02B5" w:rsidP="000F02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Возможные действия по улучшению договора.</w:t>
      </w:r>
    </w:p>
    <w:p w14:paraId="48F4E7DB" w14:textId="77777777" w:rsidR="000F02B5" w:rsidRPr="0098284C" w:rsidRDefault="000F02B5" w:rsidP="000F02B5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Все эти пункты должны быть прописаны очень подробно. Так, например, описывая уровень качества, нужно учесть такие параметры, как:</w:t>
      </w:r>
    </w:p>
    <w:p w14:paraId="766FA6A7" w14:textId="31B61E86" w:rsidR="000F02B5" w:rsidRPr="0098284C" w:rsidRDefault="000F02B5" w:rsidP="000A39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средняя доступность сервера (если исполнитель оказывает</w:t>
      </w:r>
      <w:r w:rsidR="000A399D" w:rsidRPr="0098284C">
        <w:rPr>
          <w:rFonts w:ascii="Times New Roman" w:hAnsi="Times New Roman" w:cs="Times New Roman"/>
          <w:sz w:val="24"/>
          <w:szCs w:val="24"/>
        </w:rPr>
        <w:t xml:space="preserve"> </w:t>
      </w:r>
      <w:r w:rsidRPr="0098284C">
        <w:rPr>
          <w:rFonts w:ascii="Times New Roman" w:hAnsi="Times New Roman" w:cs="Times New Roman"/>
          <w:sz w:val="24"/>
          <w:szCs w:val="24"/>
        </w:rPr>
        <w:t>услуги хостинга);</w:t>
      </w:r>
    </w:p>
    <w:p w14:paraId="34595CAA" w14:textId="77777777" w:rsidR="000F02B5" w:rsidRPr="0098284C" w:rsidRDefault="000F02B5" w:rsidP="000A39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минимальная доступность;</w:t>
      </w:r>
    </w:p>
    <w:p w14:paraId="6344B34F" w14:textId="77777777" w:rsidR="000F02B5" w:rsidRPr="0098284C" w:rsidRDefault="000F02B5" w:rsidP="000A39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среднее время отклика исполнителя на обращение;</w:t>
      </w:r>
    </w:p>
    <w:p w14:paraId="5D9FB776" w14:textId="77777777" w:rsidR="000F02B5" w:rsidRPr="0098284C" w:rsidRDefault="000F02B5" w:rsidP="000A39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максимальное время отклика;</w:t>
      </w:r>
    </w:p>
    <w:p w14:paraId="534E1AEF" w14:textId="77777777" w:rsidR="000F02B5" w:rsidRPr="0098284C" w:rsidRDefault="000F02B5" w:rsidP="000A39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средняя пропускная способность соединения (если исполнитель является интернет-провайдером).</w:t>
      </w:r>
    </w:p>
    <w:p w14:paraId="766C2055" w14:textId="3CE40D57" w:rsidR="000F02B5" w:rsidRPr="0098284C" w:rsidRDefault="000F02B5" w:rsidP="000F02B5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 xml:space="preserve">Если речь об оплате, то указывается валюта и стоимость. Например, </w:t>
      </w:r>
      <w:r w:rsidR="00D30995" w:rsidRPr="0098284C">
        <w:rPr>
          <w:rFonts w:ascii="Times New Roman" w:hAnsi="Times New Roman" w:cs="Times New Roman"/>
          <w:sz w:val="24"/>
          <w:szCs w:val="24"/>
        </w:rPr>
        <w:t>может быть,</w:t>
      </w:r>
      <w:r w:rsidRPr="0098284C">
        <w:rPr>
          <w:rFonts w:ascii="Times New Roman" w:hAnsi="Times New Roman" w:cs="Times New Roman"/>
          <w:sz w:val="24"/>
          <w:szCs w:val="24"/>
        </w:rPr>
        <w:t xml:space="preserve"> фиксированная абонентская плата или тарифы на устранение разных неполадок. Также указывается размер компенсации, которую выплачивает исполнитель в случае долгой реакции или если проблема не решена надлежащим образом.</w:t>
      </w:r>
    </w:p>
    <w:p w14:paraId="2D215118" w14:textId="77777777" w:rsidR="000F02B5" w:rsidRPr="0098284C" w:rsidRDefault="000F02B5" w:rsidP="000F02B5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Все важные моменты должны быть измеримыми, то есть иметь цифровой эквивалент – максимальное время простоя в минутах, доступность в среднем числе сбоев за определенный период и так далее.</w:t>
      </w:r>
    </w:p>
    <w:p w14:paraId="55517EED" w14:textId="623D6424" w:rsidR="00E1372B" w:rsidRPr="0098284C" w:rsidRDefault="00E1372B" w:rsidP="005B4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7B0D0" w14:textId="07444BFC" w:rsidR="005854BF" w:rsidRPr="0098284C" w:rsidRDefault="009441C2" w:rsidP="005B48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Время</w:t>
      </w:r>
    </w:p>
    <w:p w14:paraId="6F036E4B" w14:textId="71AB2FC6" w:rsidR="00497467" w:rsidRPr="0098284C" w:rsidRDefault="00497467" w:rsidP="005B48B4">
      <w:pPr>
        <w:rPr>
          <w:rFonts w:ascii="Times New Roman" w:hAnsi="Times New Roman" w:cs="Times New Roman"/>
          <w:sz w:val="24"/>
          <w:szCs w:val="24"/>
        </w:rPr>
      </w:pPr>
    </w:p>
    <w:p w14:paraId="696CD0DD" w14:textId="17EFF4F5" w:rsidR="001C4915" w:rsidRPr="0098284C" w:rsidRDefault="001C4915" w:rsidP="001C4915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В SLA указыва</w:t>
      </w:r>
      <w:r w:rsidR="00813B48">
        <w:rPr>
          <w:rFonts w:ascii="Times New Roman" w:hAnsi="Times New Roman" w:cs="Times New Roman"/>
          <w:sz w:val="24"/>
          <w:szCs w:val="24"/>
        </w:rPr>
        <w:t>ю</w:t>
      </w:r>
      <w:r w:rsidRPr="0098284C">
        <w:rPr>
          <w:rFonts w:ascii="Times New Roman" w:hAnsi="Times New Roman" w:cs="Times New Roman"/>
          <w:sz w:val="24"/>
          <w:szCs w:val="24"/>
        </w:rPr>
        <w:t>тся</w:t>
      </w:r>
      <w:r w:rsidR="00813B48">
        <w:rPr>
          <w:rFonts w:ascii="Times New Roman" w:hAnsi="Times New Roman" w:cs="Times New Roman"/>
          <w:sz w:val="24"/>
          <w:szCs w:val="24"/>
        </w:rPr>
        <w:t xml:space="preserve"> следующие параметры, связанные со временем:</w:t>
      </w:r>
    </w:p>
    <w:p w14:paraId="0E9598FD" w14:textId="77777777" w:rsidR="001C4915" w:rsidRPr="0098284C" w:rsidRDefault="001C4915" w:rsidP="001C49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53F3">
        <w:rPr>
          <w:rFonts w:ascii="Times New Roman" w:hAnsi="Times New Roman" w:cs="Times New Roman"/>
          <w:b/>
          <w:bCs/>
          <w:sz w:val="24"/>
          <w:szCs w:val="24"/>
        </w:rPr>
        <w:t>Согласованное время работоспособности</w:t>
      </w:r>
      <w:r w:rsidRPr="0098284C">
        <w:rPr>
          <w:rFonts w:ascii="Times New Roman" w:hAnsi="Times New Roman" w:cs="Times New Roman"/>
          <w:sz w:val="24"/>
          <w:szCs w:val="24"/>
        </w:rPr>
        <w:t>, СВР (к примеру, «24×7» подразумевает круглосуточное функционирование, семь дней в неделю)</w:t>
      </w:r>
    </w:p>
    <w:p w14:paraId="1C1AC833" w14:textId="77777777" w:rsidR="001C4915" w:rsidRPr="0098284C" w:rsidRDefault="001C4915" w:rsidP="001C49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53F3">
        <w:rPr>
          <w:rFonts w:ascii="Times New Roman" w:hAnsi="Times New Roman" w:cs="Times New Roman"/>
          <w:b/>
          <w:bCs/>
          <w:sz w:val="24"/>
          <w:szCs w:val="24"/>
        </w:rPr>
        <w:t>Согласованное время поддержки</w:t>
      </w:r>
      <w:r w:rsidRPr="0098284C">
        <w:rPr>
          <w:rFonts w:ascii="Times New Roman" w:hAnsi="Times New Roman" w:cs="Times New Roman"/>
          <w:sz w:val="24"/>
          <w:szCs w:val="24"/>
        </w:rPr>
        <w:t>, СВП (к примеру, «8×5» подразумевает «10:00 — 18:00, Пн-Пт»)</w:t>
      </w:r>
    </w:p>
    <w:p w14:paraId="4A7F1F66" w14:textId="1F67D34F" w:rsidR="001C4915" w:rsidRPr="0098284C" w:rsidRDefault="001C4915" w:rsidP="001C49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53F3">
        <w:rPr>
          <w:rFonts w:ascii="Times New Roman" w:hAnsi="Times New Roman" w:cs="Times New Roman"/>
          <w:b/>
          <w:bCs/>
          <w:sz w:val="24"/>
          <w:szCs w:val="24"/>
        </w:rPr>
        <w:t>Время простоя</w:t>
      </w:r>
      <w:r w:rsidRPr="0098284C">
        <w:rPr>
          <w:rFonts w:ascii="Times New Roman" w:hAnsi="Times New Roman" w:cs="Times New Roman"/>
          <w:sz w:val="24"/>
          <w:szCs w:val="24"/>
        </w:rPr>
        <w:t xml:space="preserve"> – </w:t>
      </w:r>
      <w:r w:rsidRPr="0098284C">
        <w:rPr>
          <w:rFonts w:ascii="Times New Roman" w:hAnsi="Times New Roman" w:cs="Times New Roman"/>
          <w:sz w:val="24"/>
          <w:szCs w:val="24"/>
        </w:rPr>
        <w:t>интервал с момента неработоспособности сервиса до момента возобновления его работы. К примеру, если SLA равен 99%, простой может быть не более 7,5 часов в месяц, если 99,9% — уже не более 43,5 минут в месяц.</w:t>
      </w:r>
    </w:p>
    <w:p w14:paraId="09E461DA" w14:textId="7DE9AAFC" w:rsidR="001C4915" w:rsidRPr="0098284C" w:rsidRDefault="001C4915" w:rsidP="001C49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53F3">
        <w:rPr>
          <w:rFonts w:ascii="Times New Roman" w:hAnsi="Times New Roman" w:cs="Times New Roman"/>
          <w:b/>
          <w:bCs/>
          <w:sz w:val="24"/>
          <w:szCs w:val="24"/>
        </w:rPr>
        <w:t>Время реакции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интервал между получением сигнала от системы мониторинга (или клиента) о возможном нарушении работоспособности сервиса и началом работ по восстановлению доступности. 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>Отсчёт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времени реакции на инциденты 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>ведётся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пределах Согласованного времени работоспособности (СВР) для инцидентов. 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>Отсчёт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времени реакции на запросы и обращения, не связанные с инцидентами, 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>ведётся</w:t>
      </w:r>
      <w:r w:rsidR="0098284C" w:rsidRPr="0098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пределах Согласованного времени обработки обращений (СВО).</w:t>
      </w:r>
    </w:p>
    <w:p w14:paraId="198A9AD9" w14:textId="283EED63" w:rsidR="001C4915" w:rsidRPr="0098284C" w:rsidRDefault="001C4915" w:rsidP="001C4915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t>Ключевой пункт SLA —</w:t>
      </w:r>
      <w:r w:rsidR="00AD53F3">
        <w:rPr>
          <w:rFonts w:ascii="Times New Roman" w:hAnsi="Times New Roman" w:cs="Times New Roman"/>
          <w:sz w:val="24"/>
          <w:szCs w:val="24"/>
        </w:rPr>
        <w:t xml:space="preserve"> </w:t>
      </w:r>
      <w:r w:rsidRPr="0098284C">
        <w:rPr>
          <w:rFonts w:ascii="Times New Roman" w:hAnsi="Times New Roman" w:cs="Times New Roman"/>
          <w:sz w:val="24"/>
          <w:szCs w:val="24"/>
        </w:rPr>
        <w:t xml:space="preserve">фактическая доступность, которая устанавливает процент доступности сервиса за </w:t>
      </w:r>
      <w:r w:rsidR="00AD53F3" w:rsidRPr="0098284C">
        <w:rPr>
          <w:rFonts w:ascii="Times New Roman" w:hAnsi="Times New Roman" w:cs="Times New Roman"/>
          <w:sz w:val="24"/>
          <w:szCs w:val="24"/>
        </w:rPr>
        <w:t>расчётный</w:t>
      </w:r>
      <w:r w:rsidRPr="0098284C">
        <w:rPr>
          <w:rFonts w:ascii="Times New Roman" w:hAnsi="Times New Roman" w:cs="Times New Roman"/>
          <w:sz w:val="24"/>
          <w:szCs w:val="24"/>
        </w:rPr>
        <w:t xml:space="preserve"> период. Считается по формуле: (СВР за период – время простоя за период) / СВР) × 100%. Для примера, доступность 99,95% подразумевает, что общее время простоя не должно превышать 22 минуты в месяц. Показатель может рассчитываться как на инфраструктуру или сеть в целом, так и на отдельные сервисы — в зависимости от вида услуги.</w:t>
      </w:r>
    </w:p>
    <w:p w14:paraId="75634893" w14:textId="77777777" w:rsidR="001C4915" w:rsidRPr="0098284C" w:rsidRDefault="001C4915" w:rsidP="001C4915">
      <w:pPr>
        <w:rPr>
          <w:rFonts w:ascii="Times New Roman" w:hAnsi="Times New Roman" w:cs="Times New Roman"/>
          <w:sz w:val="24"/>
          <w:szCs w:val="24"/>
        </w:rPr>
      </w:pPr>
      <w:r w:rsidRPr="0098284C">
        <w:rPr>
          <w:rFonts w:ascii="Times New Roman" w:hAnsi="Times New Roman" w:cs="Times New Roman"/>
          <w:sz w:val="24"/>
          <w:szCs w:val="24"/>
        </w:rPr>
        <w:lastRenderedPageBreak/>
        <w:t>Также в SLA прописывается уровень функциональности дисковой подсистемы (IOPS, latency), временные «окна» технического обслуживания (плановые, срочные), размеры компенсации.</w:t>
      </w:r>
    </w:p>
    <w:p w14:paraId="4F54BAEF" w14:textId="001CD05D" w:rsidR="00497467" w:rsidRPr="00BB631C" w:rsidRDefault="00497467" w:rsidP="00BB631C">
      <w:pPr>
        <w:rPr>
          <w:rFonts w:ascii="Times New Roman" w:hAnsi="Times New Roman" w:cs="Times New Roman"/>
          <w:sz w:val="24"/>
          <w:szCs w:val="24"/>
        </w:rPr>
      </w:pPr>
    </w:p>
    <w:p w14:paraId="6499BAA5" w14:textId="6E0F6315" w:rsidR="00BB631C" w:rsidRPr="00BB631C" w:rsidRDefault="00BB631C" w:rsidP="00BB63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31C">
        <w:rPr>
          <w:rFonts w:ascii="Times New Roman" w:hAnsi="Times New Roman" w:cs="Times New Roman"/>
          <w:b/>
          <w:bCs/>
          <w:sz w:val="24"/>
          <w:szCs w:val="24"/>
        </w:rPr>
        <w:t>Оценка результата</w:t>
      </w:r>
    </w:p>
    <w:p w14:paraId="5F5902AE" w14:textId="77777777"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</w:p>
    <w:p w14:paraId="789A2F71" w14:textId="77777777"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>Оценка результата управления инцидентами обычно определяется следующими метриками:</w:t>
      </w:r>
    </w:p>
    <w:p w14:paraId="4E1B0AA5" w14:textId="327312F1" w:rsidR="00BB631C" w:rsidRPr="00BB631C" w:rsidRDefault="00BB631C" w:rsidP="00BB63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 xml:space="preserve">количество инцидентов, </w:t>
      </w:r>
      <w:r w:rsidR="00BC5F84" w:rsidRPr="00BB631C">
        <w:rPr>
          <w:rFonts w:ascii="Times New Roman" w:hAnsi="Times New Roman" w:cs="Times New Roman"/>
          <w:sz w:val="24"/>
          <w:szCs w:val="24"/>
        </w:rPr>
        <w:t>решённых</w:t>
      </w:r>
      <w:r w:rsidRPr="00BB631C">
        <w:rPr>
          <w:rFonts w:ascii="Times New Roman" w:hAnsi="Times New Roman" w:cs="Times New Roman"/>
          <w:sz w:val="24"/>
          <w:szCs w:val="24"/>
        </w:rPr>
        <w:t xml:space="preserve"> вовремя;</w:t>
      </w:r>
    </w:p>
    <w:p w14:paraId="7E743ADF" w14:textId="77777777" w:rsidR="00BB631C" w:rsidRPr="00BB631C" w:rsidRDefault="00BB631C" w:rsidP="00BB631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>среднее время, за которое получилось решить инцидент.</w:t>
      </w:r>
    </w:p>
    <w:p w14:paraId="4C038289" w14:textId="77777777"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>Время реакции на инциденты для оценки результата рекомендуется разделять на категории в зависимости от важности для работы всего сервиса в целом, например:</w:t>
      </w:r>
    </w:p>
    <w:p w14:paraId="3DB38F9F" w14:textId="77777777" w:rsidR="00BB631C" w:rsidRPr="00BB631C" w:rsidRDefault="00BB631C" w:rsidP="00BB631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>низкий — проблемы в функционировании одного из модулей сервиса;</w:t>
      </w:r>
    </w:p>
    <w:p w14:paraId="2C99960A" w14:textId="77777777" w:rsidR="00BB631C" w:rsidRPr="00BB631C" w:rsidRDefault="00BB631C" w:rsidP="00BB631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>средний — проблемы в работе и взаимодействии нескольких модулей сервиса;</w:t>
      </w:r>
    </w:p>
    <w:p w14:paraId="1B1DB7DB" w14:textId="77777777" w:rsidR="00BB631C" w:rsidRPr="00BB631C" w:rsidRDefault="00BB631C" w:rsidP="00BB631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>высокий — неработоспособность большей части сервиса.</w:t>
      </w:r>
    </w:p>
    <w:p w14:paraId="5E230534" w14:textId="77777777"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 w:rsidRPr="00BB631C">
        <w:rPr>
          <w:rFonts w:ascii="Times New Roman" w:hAnsi="Times New Roman" w:cs="Times New Roman"/>
          <w:sz w:val="24"/>
          <w:szCs w:val="24"/>
        </w:rPr>
        <w:t>Чаще всего время реакции на инцидент в среднем составляет от 10 минут до 1 часа. Если при этом заранее были определены критически важные сервисы, то именно на сбои в их работе должна быть самая быстрая реакция.</w:t>
      </w:r>
    </w:p>
    <w:p w14:paraId="6C723954" w14:textId="5453BFE8" w:rsidR="00BB631C" w:rsidRPr="00A46079" w:rsidRDefault="00BB631C" w:rsidP="005B48B4">
      <w:pPr>
        <w:rPr>
          <w:rFonts w:ascii="Times New Roman" w:hAnsi="Times New Roman" w:cs="Times New Roman"/>
          <w:sz w:val="24"/>
          <w:szCs w:val="24"/>
        </w:rPr>
      </w:pPr>
    </w:p>
    <w:p w14:paraId="592C8FDF" w14:textId="0362268B" w:rsidR="00A46079" w:rsidRPr="00A46079" w:rsidRDefault="00A46079" w:rsidP="00A46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079">
        <w:rPr>
          <w:rFonts w:ascii="Times New Roman" w:hAnsi="Times New Roman" w:cs="Times New Roman"/>
          <w:b/>
          <w:bCs/>
          <w:sz w:val="24"/>
          <w:szCs w:val="24"/>
        </w:rPr>
        <w:t>SLI и SLO</w:t>
      </w:r>
    </w:p>
    <w:p w14:paraId="676D438A" w14:textId="77777777" w:rsidR="00A46079" w:rsidRPr="00A46079" w:rsidRDefault="00A46079" w:rsidP="00A46079">
      <w:pPr>
        <w:rPr>
          <w:rFonts w:ascii="Times New Roman" w:hAnsi="Times New Roman" w:cs="Times New Roman"/>
          <w:sz w:val="24"/>
          <w:szCs w:val="24"/>
        </w:rPr>
      </w:pPr>
    </w:p>
    <w:p w14:paraId="1D9843C4" w14:textId="4D432146" w:rsidR="00A46079" w:rsidRPr="00A46079" w:rsidRDefault="00A46079" w:rsidP="00A46079">
      <w:pPr>
        <w:rPr>
          <w:rFonts w:ascii="Times New Roman" w:hAnsi="Times New Roman" w:cs="Times New Roman"/>
          <w:sz w:val="24"/>
          <w:szCs w:val="24"/>
        </w:rPr>
      </w:pPr>
      <w:r w:rsidRPr="00B928FF">
        <w:rPr>
          <w:rFonts w:ascii="Times New Roman" w:hAnsi="Times New Roman" w:cs="Times New Roman"/>
          <w:b/>
          <w:bCs/>
          <w:sz w:val="24"/>
          <w:szCs w:val="24"/>
        </w:rPr>
        <w:t>SLI (Service Level Indicator)</w:t>
      </w:r>
      <w:r w:rsidRPr="00A46079">
        <w:rPr>
          <w:rFonts w:ascii="Times New Roman" w:hAnsi="Times New Roman" w:cs="Times New Roman"/>
          <w:sz w:val="24"/>
          <w:szCs w:val="24"/>
        </w:rPr>
        <w:t xml:space="preserve"> – это количественная оценка работы сервиса, которая является корреляцией между ожиданиями пользователей и действительной производительностью сервиса за указанный период времени (месяц, квартал, год).</w:t>
      </w:r>
    </w:p>
    <w:p w14:paraId="756C834D" w14:textId="77777777" w:rsidR="00A46079" w:rsidRPr="00A46079" w:rsidRDefault="00A46079" w:rsidP="00A46079">
      <w:pPr>
        <w:rPr>
          <w:rFonts w:ascii="Times New Roman" w:hAnsi="Times New Roman" w:cs="Times New Roman"/>
          <w:sz w:val="24"/>
          <w:szCs w:val="24"/>
        </w:rPr>
      </w:pPr>
      <w:r w:rsidRPr="00A46079">
        <w:rPr>
          <w:rFonts w:ascii="Times New Roman" w:hAnsi="Times New Roman" w:cs="Times New Roman"/>
          <w:sz w:val="24"/>
          <w:szCs w:val="24"/>
        </w:rPr>
        <w:t>SLI можно рассматривать в качестве индикатора пользовательского опыта, измеряя его в процентном эквиваленте, где:</w:t>
      </w:r>
    </w:p>
    <w:p w14:paraId="5EF61DA7" w14:textId="77777777" w:rsidR="00A46079" w:rsidRPr="00B06BC6" w:rsidRDefault="00A46079" w:rsidP="00B06BC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6BC6">
        <w:rPr>
          <w:rFonts w:ascii="Times New Roman" w:hAnsi="Times New Roman" w:cs="Times New Roman"/>
          <w:sz w:val="24"/>
          <w:szCs w:val="24"/>
        </w:rPr>
        <w:t>100 % — отличный пользовательский опыт;</w:t>
      </w:r>
    </w:p>
    <w:p w14:paraId="22DC731A" w14:textId="77777777" w:rsidR="00A46079" w:rsidRPr="00B06BC6" w:rsidRDefault="00A46079" w:rsidP="00B06BC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06BC6">
        <w:rPr>
          <w:rFonts w:ascii="Times New Roman" w:hAnsi="Times New Roman" w:cs="Times New Roman"/>
          <w:sz w:val="24"/>
          <w:szCs w:val="24"/>
        </w:rPr>
        <w:t>0% — ужасный пользовательский опыт.</w:t>
      </w:r>
    </w:p>
    <w:p w14:paraId="7E386157" w14:textId="23F4297F" w:rsidR="00A46079" w:rsidRPr="00A46079" w:rsidRDefault="00B06BC6" w:rsidP="00A46079">
      <w:pPr>
        <w:rPr>
          <w:rFonts w:ascii="Times New Roman" w:hAnsi="Times New Roman" w:cs="Times New Roman"/>
          <w:sz w:val="24"/>
          <w:szCs w:val="24"/>
        </w:rPr>
      </w:pPr>
      <w:r w:rsidRPr="00A46079">
        <w:rPr>
          <w:rFonts w:ascii="Times New Roman" w:hAnsi="Times New Roman" w:cs="Times New Roman"/>
          <w:sz w:val="24"/>
          <w:szCs w:val="24"/>
        </w:rPr>
        <w:t>Причём</w:t>
      </w:r>
      <w:r w:rsidR="00A46079" w:rsidRPr="00A46079">
        <w:rPr>
          <w:rFonts w:ascii="Times New Roman" w:hAnsi="Times New Roman" w:cs="Times New Roman"/>
          <w:sz w:val="24"/>
          <w:szCs w:val="24"/>
        </w:rPr>
        <w:t xml:space="preserve"> стоит помнить, что абсолютные минимум и максимум достижимы только в идеальных условиях, точно также, как и прописанные в SLA 100% доступности сервиса. При постановке целей рекомендуется реалистично смотреть на свой продукт и находить золотую середину.</w:t>
      </w:r>
    </w:p>
    <w:p w14:paraId="53FB4FF3" w14:textId="77777777" w:rsidR="00A46079" w:rsidRPr="00A46079" w:rsidRDefault="00A46079" w:rsidP="00A46079">
      <w:pPr>
        <w:rPr>
          <w:rFonts w:ascii="Times New Roman" w:hAnsi="Times New Roman" w:cs="Times New Roman"/>
          <w:sz w:val="24"/>
          <w:szCs w:val="24"/>
        </w:rPr>
      </w:pPr>
      <w:r w:rsidRPr="00A46079">
        <w:rPr>
          <w:rFonts w:ascii="Times New Roman" w:hAnsi="Times New Roman" w:cs="Times New Roman"/>
          <w:sz w:val="24"/>
          <w:szCs w:val="24"/>
        </w:rPr>
        <w:t>Иногда измерять уровень обслуживания SLI, представляющий интерес, напрямую не получается и нужно измерять связанную метрику. Например, хотелось бы замерить задержки на клиентской стороне, но можно измерить только задержки на сервере.</w:t>
      </w:r>
    </w:p>
    <w:p w14:paraId="6B36F52A" w14:textId="432F2D20" w:rsidR="00A46079" w:rsidRPr="00A46079" w:rsidRDefault="00A46079" w:rsidP="00A46079">
      <w:pPr>
        <w:rPr>
          <w:rFonts w:ascii="Times New Roman" w:hAnsi="Times New Roman" w:cs="Times New Roman"/>
          <w:sz w:val="24"/>
          <w:szCs w:val="24"/>
        </w:rPr>
      </w:pPr>
      <w:r w:rsidRPr="00B928FF">
        <w:rPr>
          <w:rFonts w:ascii="Times New Roman" w:hAnsi="Times New Roman" w:cs="Times New Roman"/>
          <w:b/>
          <w:bCs/>
          <w:sz w:val="24"/>
          <w:szCs w:val="24"/>
        </w:rPr>
        <w:t>SLO</w:t>
      </w:r>
      <w:r w:rsidR="00B06BC6" w:rsidRPr="00B92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28FF">
        <w:rPr>
          <w:rFonts w:ascii="Times New Roman" w:hAnsi="Times New Roman" w:cs="Times New Roman"/>
          <w:b/>
          <w:bCs/>
          <w:sz w:val="24"/>
          <w:szCs w:val="24"/>
        </w:rPr>
        <w:t>(Service Level Objectives)</w:t>
      </w:r>
      <w:r w:rsidRPr="00A46079">
        <w:rPr>
          <w:rFonts w:ascii="Times New Roman" w:hAnsi="Times New Roman" w:cs="Times New Roman"/>
          <w:sz w:val="24"/>
          <w:szCs w:val="24"/>
        </w:rPr>
        <w:t xml:space="preserve"> – это значение SLI, которого компания-провайдер хотела бы достичь. При установке SLO рекомендуется указывать реально достижимое значение для каждого конкретного SLI. SLO показывает, с каким качеством фактически работает сервис и/или приложение, в отличие от SLA, который используется для того, чтобы задать тот уровня доступности сервиса, на который смогут ориентироваться все пользователи.</w:t>
      </w:r>
    </w:p>
    <w:p w14:paraId="36684EEF" w14:textId="77777777" w:rsidR="00A46079" w:rsidRPr="00A46079" w:rsidRDefault="00A46079" w:rsidP="00A46079">
      <w:pPr>
        <w:rPr>
          <w:rFonts w:ascii="Times New Roman" w:hAnsi="Times New Roman" w:cs="Times New Roman"/>
          <w:sz w:val="24"/>
          <w:szCs w:val="24"/>
        </w:rPr>
      </w:pPr>
      <w:r w:rsidRPr="00A46079">
        <w:rPr>
          <w:rFonts w:ascii="Times New Roman" w:hAnsi="Times New Roman" w:cs="Times New Roman"/>
          <w:sz w:val="24"/>
          <w:szCs w:val="24"/>
        </w:rPr>
        <w:t xml:space="preserve">Если у компании-провайдера имеется публично-доступный SLA, то обычно при подготовке SLO рассчитываются прописанные показатели SLA. Достижение показателей SLO напрямую зависит от достижения метрик, указанных в SLA. Если показатели SLO не </w:t>
      </w:r>
      <w:r w:rsidRPr="00A46079">
        <w:rPr>
          <w:rFonts w:ascii="Times New Roman" w:hAnsi="Times New Roman" w:cs="Times New Roman"/>
          <w:sz w:val="24"/>
          <w:szCs w:val="24"/>
        </w:rPr>
        <w:lastRenderedPageBreak/>
        <w:t>будут достигаться, то становиться более вероятным и нарушение договорных обязательств, прописанных в SLA.</w:t>
      </w:r>
    </w:p>
    <w:p w14:paraId="2BF5FFD9" w14:textId="690B8272" w:rsidR="00A46079" w:rsidRPr="00BB0CE9" w:rsidRDefault="00A46079" w:rsidP="00BB0CE9">
      <w:pPr>
        <w:rPr>
          <w:rFonts w:ascii="Times New Roman" w:hAnsi="Times New Roman" w:cs="Times New Roman"/>
          <w:sz w:val="24"/>
          <w:szCs w:val="24"/>
        </w:rPr>
      </w:pPr>
    </w:p>
    <w:p w14:paraId="20BF91F3" w14:textId="1CE247A8" w:rsidR="00BB0CE9" w:rsidRDefault="00BB0CE9" w:rsidP="00BB0C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CE9">
        <w:rPr>
          <w:rFonts w:ascii="Times New Roman" w:hAnsi="Times New Roman" w:cs="Times New Roman"/>
          <w:b/>
          <w:bCs/>
          <w:sz w:val="24"/>
          <w:szCs w:val="24"/>
        </w:rPr>
        <w:t>Плюсы использования SLA для заказчиков и исполнителей</w:t>
      </w:r>
    </w:p>
    <w:p w14:paraId="2FE3B912" w14:textId="77777777" w:rsidR="00BB0CE9" w:rsidRPr="00BB0CE9" w:rsidRDefault="00BB0CE9" w:rsidP="00BB0C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4EE700" w14:textId="77777777" w:rsidR="00BB0CE9" w:rsidRPr="00BB0CE9" w:rsidRDefault="00BB0CE9" w:rsidP="00BB0C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CE9">
        <w:rPr>
          <w:rFonts w:ascii="Times New Roman" w:hAnsi="Times New Roman" w:cs="Times New Roman"/>
          <w:b/>
          <w:bCs/>
          <w:sz w:val="24"/>
          <w:szCs w:val="24"/>
        </w:rPr>
        <w:t>Организация-заказчик:</w:t>
      </w:r>
    </w:p>
    <w:p w14:paraId="1E00CF08" w14:textId="7AC78F76" w:rsidR="00BB0CE9" w:rsidRPr="00BB0CE9" w:rsidRDefault="00ED5979" w:rsidP="00BB0CE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D5979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BB0CE9" w:rsidRPr="00ED5979">
        <w:rPr>
          <w:rFonts w:ascii="Times New Roman" w:hAnsi="Times New Roman" w:cs="Times New Roman"/>
          <w:sz w:val="24"/>
          <w:szCs w:val="24"/>
          <w:u w:val="single"/>
        </w:rPr>
        <w:t>еобходим</w:t>
      </w:r>
      <w:r w:rsidRPr="00ED5979">
        <w:rPr>
          <w:rFonts w:ascii="Times New Roman" w:hAnsi="Times New Roman" w:cs="Times New Roman"/>
          <w:sz w:val="24"/>
          <w:szCs w:val="24"/>
          <w:u w:val="single"/>
        </w:rPr>
        <w:t>ый</w:t>
      </w:r>
      <w:r w:rsidR="00BB0CE9" w:rsidRPr="00ED5979">
        <w:rPr>
          <w:rFonts w:ascii="Times New Roman" w:hAnsi="Times New Roman" w:cs="Times New Roman"/>
          <w:sz w:val="24"/>
          <w:szCs w:val="24"/>
          <w:u w:val="single"/>
        </w:rPr>
        <w:t xml:space="preserve"> и достаточн</w:t>
      </w:r>
      <w:r w:rsidRPr="00ED5979">
        <w:rPr>
          <w:rFonts w:ascii="Times New Roman" w:hAnsi="Times New Roman" w:cs="Times New Roman"/>
          <w:sz w:val="24"/>
          <w:szCs w:val="24"/>
          <w:u w:val="single"/>
        </w:rPr>
        <w:t>ый</w:t>
      </w:r>
      <w:r w:rsidR="00BB0CE9" w:rsidRPr="00ED5979">
        <w:rPr>
          <w:rFonts w:ascii="Times New Roman" w:hAnsi="Times New Roman" w:cs="Times New Roman"/>
          <w:sz w:val="24"/>
          <w:szCs w:val="24"/>
          <w:u w:val="single"/>
        </w:rPr>
        <w:t xml:space="preserve"> уров</w:t>
      </w:r>
      <w:r w:rsidRPr="00ED5979">
        <w:rPr>
          <w:rFonts w:ascii="Times New Roman" w:hAnsi="Times New Roman" w:cs="Times New Roman"/>
          <w:sz w:val="24"/>
          <w:szCs w:val="24"/>
          <w:u w:val="single"/>
        </w:rPr>
        <w:t>ень сервиса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и зна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="00BB0CE9" w:rsidRPr="00BB0CE9">
        <w:rPr>
          <w:rFonts w:ascii="Times New Roman" w:hAnsi="Times New Roman" w:cs="Times New Roman"/>
          <w:sz w:val="24"/>
          <w:szCs w:val="24"/>
        </w:rPr>
        <w:t>, за какой именно уровень качества платит;</w:t>
      </w:r>
    </w:p>
    <w:p w14:paraId="20132C44" w14:textId="2C3B9895" w:rsidR="00BB0CE9" w:rsidRPr="00BB0CE9" w:rsidRDefault="00ED5979" w:rsidP="00BB0CE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D5979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BB0CE9" w:rsidRPr="00ED5979">
        <w:rPr>
          <w:rFonts w:ascii="Times New Roman" w:hAnsi="Times New Roman" w:cs="Times New Roman"/>
          <w:sz w:val="24"/>
          <w:szCs w:val="24"/>
          <w:u w:val="single"/>
        </w:rPr>
        <w:t>онтрол</w:t>
      </w:r>
      <w:r w:rsidRPr="00ED5979">
        <w:rPr>
          <w:rFonts w:ascii="Times New Roman" w:hAnsi="Times New Roman" w:cs="Times New Roman"/>
          <w:sz w:val="24"/>
          <w:szCs w:val="24"/>
          <w:u w:val="single"/>
        </w:rPr>
        <w:t>ь за</w:t>
      </w:r>
      <w:r w:rsidR="00BB0CE9" w:rsidRPr="00ED5979">
        <w:rPr>
          <w:rFonts w:ascii="Times New Roman" w:hAnsi="Times New Roman" w:cs="Times New Roman"/>
          <w:sz w:val="24"/>
          <w:szCs w:val="24"/>
          <w:u w:val="single"/>
        </w:rPr>
        <w:t xml:space="preserve"> срок</w:t>
      </w:r>
      <w:r w:rsidRPr="00ED5979">
        <w:rPr>
          <w:rFonts w:ascii="Times New Roman" w:hAnsi="Times New Roman" w:cs="Times New Roman"/>
          <w:sz w:val="24"/>
          <w:szCs w:val="24"/>
          <w:u w:val="single"/>
        </w:rPr>
        <w:t>ами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выполнения заявок;</w:t>
      </w:r>
    </w:p>
    <w:p w14:paraId="1A95F5B0" w14:textId="7C2E8235" w:rsidR="00BB0CE9" w:rsidRPr="00BB0CE9" w:rsidRDefault="00850A48" w:rsidP="00BB0CE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D5979">
        <w:rPr>
          <w:rFonts w:ascii="Times New Roman" w:hAnsi="Times New Roman" w:cs="Times New Roman"/>
          <w:sz w:val="24"/>
          <w:szCs w:val="24"/>
          <w:u w:val="single"/>
        </w:rPr>
        <w:t>Рациональность и взвешивание финансовых возможностей и желаемого уровня</w:t>
      </w:r>
      <w:r>
        <w:rPr>
          <w:rFonts w:ascii="Times New Roman" w:hAnsi="Times New Roman" w:cs="Times New Roman"/>
          <w:sz w:val="24"/>
          <w:szCs w:val="24"/>
        </w:rPr>
        <w:t xml:space="preserve"> сервиса: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любая организация-заказчик хо</w:t>
      </w:r>
      <w:r w:rsidR="00ED5979">
        <w:rPr>
          <w:rFonts w:ascii="Times New Roman" w:hAnsi="Times New Roman" w:cs="Times New Roman"/>
          <w:sz w:val="24"/>
          <w:szCs w:val="24"/>
        </w:rPr>
        <w:t>чет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мгновенной реакции, </w:t>
      </w:r>
      <w:r w:rsidRPr="00BB0CE9">
        <w:rPr>
          <w:rFonts w:ascii="Times New Roman" w:hAnsi="Times New Roman" w:cs="Times New Roman"/>
          <w:sz w:val="24"/>
          <w:szCs w:val="24"/>
        </w:rPr>
        <w:t>но,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если услуга предоставляется в нескольких комплектациях и скорость решения инцидентов может требовать большей оплаты (то есть «мгновенность» стоит дороже), иногда организация-заказчик может принять решение подождать несколько часов, чтобы сделать решение заявки дешевле</w:t>
      </w:r>
      <w:r w:rsidR="00ED5979">
        <w:rPr>
          <w:rFonts w:ascii="Times New Roman" w:hAnsi="Times New Roman" w:cs="Times New Roman"/>
          <w:sz w:val="24"/>
          <w:szCs w:val="24"/>
        </w:rPr>
        <w:t>;</w:t>
      </w:r>
    </w:p>
    <w:p w14:paraId="05FF1145" w14:textId="16EE1CDD" w:rsidR="00BB0CE9" w:rsidRPr="00BB0CE9" w:rsidRDefault="00601E04" w:rsidP="00BB0CE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01E04">
        <w:rPr>
          <w:rFonts w:ascii="Times New Roman" w:hAnsi="Times New Roman" w:cs="Times New Roman"/>
          <w:sz w:val="24"/>
          <w:szCs w:val="24"/>
          <w:u w:val="single"/>
        </w:rPr>
        <w:t>Видение</w:t>
      </w:r>
      <w:r w:rsidR="00BB0CE9" w:rsidRPr="00601E04">
        <w:rPr>
          <w:rFonts w:ascii="Times New Roman" w:hAnsi="Times New Roman" w:cs="Times New Roman"/>
          <w:sz w:val="24"/>
          <w:szCs w:val="24"/>
          <w:u w:val="single"/>
        </w:rPr>
        <w:t xml:space="preserve"> ответственност</w:t>
      </w:r>
      <w:r w:rsidRPr="00601E04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компании-провайдера за несоблюдение заявленных параметров (вплоть до штрафов), поддержка же параметров услуги на заранее заявленном уровне повышает доверие к провайдеру услуг;</w:t>
      </w:r>
    </w:p>
    <w:p w14:paraId="25463D9D" w14:textId="186691F9" w:rsidR="00BB0CE9" w:rsidRPr="00BB0CE9" w:rsidRDefault="00601E04" w:rsidP="00BB0CE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01E04">
        <w:rPr>
          <w:rFonts w:ascii="Times New Roman" w:hAnsi="Times New Roman" w:cs="Times New Roman"/>
          <w:sz w:val="24"/>
          <w:szCs w:val="24"/>
          <w:u w:val="single"/>
        </w:rPr>
        <w:t>Освобождение от</w:t>
      </w:r>
      <w:r w:rsidR="00BB0CE9" w:rsidRPr="00601E04">
        <w:rPr>
          <w:rFonts w:ascii="Times New Roman" w:hAnsi="Times New Roman" w:cs="Times New Roman"/>
          <w:sz w:val="24"/>
          <w:szCs w:val="24"/>
          <w:u w:val="single"/>
        </w:rPr>
        <w:t xml:space="preserve"> финансовы</w:t>
      </w:r>
      <w:r w:rsidRPr="00601E04">
        <w:rPr>
          <w:rFonts w:ascii="Times New Roman" w:hAnsi="Times New Roman" w:cs="Times New Roman"/>
          <w:sz w:val="24"/>
          <w:szCs w:val="24"/>
          <w:u w:val="single"/>
        </w:rPr>
        <w:t>х</w:t>
      </w:r>
      <w:r w:rsidR="00BB0CE9" w:rsidRPr="00601E04">
        <w:rPr>
          <w:rFonts w:ascii="Times New Roman" w:hAnsi="Times New Roman" w:cs="Times New Roman"/>
          <w:sz w:val="24"/>
          <w:szCs w:val="24"/>
          <w:u w:val="single"/>
        </w:rPr>
        <w:t xml:space="preserve"> потер</w:t>
      </w:r>
      <w:r w:rsidRPr="00601E04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при инцидентах в зоне ответственности компании-провайдера.</w:t>
      </w:r>
    </w:p>
    <w:p w14:paraId="12B676B2" w14:textId="77777777" w:rsidR="00BB0CE9" w:rsidRPr="00BB0CE9" w:rsidRDefault="00BB0CE9" w:rsidP="00BB0C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CE9">
        <w:rPr>
          <w:rFonts w:ascii="Times New Roman" w:hAnsi="Times New Roman" w:cs="Times New Roman"/>
          <w:b/>
          <w:bCs/>
          <w:sz w:val="24"/>
          <w:szCs w:val="24"/>
        </w:rPr>
        <w:t>Компания-провайдер:</w:t>
      </w:r>
    </w:p>
    <w:p w14:paraId="7CF44927" w14:textId="5F81E11B" w:rsidR="00BB0CE9" w:rsidRPr="00BB0CE9" w:rsidRDefault="002E6216" w:rsidP="00BB0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6216">
        <w:rPr>
          <w:rFonts w:ascii="Times New Roman" w:hAnsi="Times New Roman" w:cs="Times New Roman"/>
          <w:sz w:val="24"/>
          <w:szCs w:val="24"/>
          <w:u w:val="single"/>
        </w:rPr>
        <w:t>Точный расчёт и почти полное исключение внеплановых ситуаций.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BB0CE9" w:rsidRPr="00BB0CE9">
        <w:rPr>
          <w:rFonts w:ascii="Times New Roman" w:hAnsi="Times New Roman" w:cs="Times New Roman"/>
          <w:sz w:val="24"/>
          <w:szCs w:val="24"/>
        </w:rPr>
        <w:t>ри подготовке SLA уточняет детали предоставления услуги, учитывая в том числе возможные плановые работы и рассчитывая базовое время реакции на инциденты;</w:t>
      </w:r>
    </w:p>
    <w:p w14:paraId="42A749BD" w14:textId="6C917CEE" w:rsidR="00BB0CE9" w:rsidRPr="00BB0CE9" w:rsidRDefault="002E6216" w:rsidP="00BB0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6216">
        <w:rPr>
          <w:rFonts w:ascii="Times New Roman" w:hAnsi="Times New Roman" w:cs="Times New Roman"/>
          <w:sz w:val="24"/>
          <w:szCs w:val="24"/>
          <w:u w:val="single"/>
        </w:rPr>
        <w:t>Структуризация и упорядочивание бизнес-процессов.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CE9" w:rsidRPr="00BB0CE9">
        <w:rPr>
          <w:rFonts w:ascii="Times New Roman" w:hAnsi="Times New Roman" w:cs="Times New Roman"/>
          <w:sz w:val="24"/>
          <w:szCs w:val="24"/>
        </w:rPr>
        <w:t>SLA помогает не только упорядочить процесс взаимодействия провайдера с клиентами, но и упорядочить бизнес-процессы внутри самой компании-провайдера.</w:t>
      </w:r>
    </w:p>
    <w:p w14:paraId="26C4B925" w14:textId="2BBEE334" w:rsidR="00BB0CE9" w:rsidRPr="00BB0CE9" w:rsidRDefault="002E6216" w:rsidP="00BB0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6216">
        <w:rPr>
          <w:rFonts w:ascii="Times New Roman" w:hAnsi="Times New Roman" w:cs="Times New Roman"/>
          <w:sz w:val="24"/>
          <w:szCs w:val="24"/>
          <w:u w:val="single"/>
        </w:rPr>
        <w:t>Ч</w:t>
      </w:r>
      <w:r w:rsidR="00BB0CE9" w:rsidRPr="002E6216">
        <w:rPr>
          <w:rFonts w:ascii="Times New Roman" w:hAnsi="Times New Roman" w:cs="Times New Roman"/>
          <w:sz w:val="24"/>
          <w:szCs w:val="24"/>
          <w:u w:val="single"/>
        </w:rPr>
        <w:t>ётко</w:t>
      </w:r>
      <w:r w:rsidRPr="002E6216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BB0CE9" w:rsidRPr="002E6216">
        <w:rPr>
          <w:rFonts w:ascii="Times New Roman" w:hAnsi="Times New Roman" w:cs="Times New Roman"/>
          <w:sz w:val="24"/>
          <w:szCs w:val="24"/>
          <w:u w:val="single"/>
        </w:rPr>
        <w:t xml:space="preserve"> обознач</w:t>
      </w:r>
      <w:r w:rsidRPr="002E6216">
        <w:rPr>
          <w:rFonts w:ascii="Times New Roman" w:hAnsi="Times New Roman" w:cs="Times New Roman"/>
          <w:sz w:val="24"/>
          <w:szCs w:val="24"/>
          <w:u w:val="single"/>
        </w:rPr>
        <w:t>ение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BB0CE9" w:rsidRPr="00BB0CE9">
        <w:rPr>
          <w:rFonts w:ascii="Times New Roman" w:hAnsi="Times New Roman" w:cs="Times New Roman"/>
          <w:sz w:val="24"/>
          <w:szCs w:val="24"/>
        </w:rPr>
        <w:t xml:space="preserve"> за поддержку каких параметров и на каком уровне несёт ответственность;</w:t>
      </w:r>
    </w:p>
    <w:p w14:paraId="63FF7FFB" w14:textId="3BD94BEB" w:rsidR="00BB0CE9" w:rsidRPr="00FD0441" w:rsidRDefault="002E6216" w:rsidP="00BB0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D0441">
        <w:rPr>
          <w:rFonts w:ascii="Times New Roman" w:hAnsi="Times New Roman" w:cs="Times New Roman"/>
          <w:sz w:val="24"/>
          <w:szCs w:val="24"/>
          <w:u w:val="single"/>
        </w:rPr>
        <w:t>В</w:t>
      </w:r>
      <w:r w:rsidR="00BB0CE9" w:rsidRPr="00FD0441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FD0441">
        <w:rPr>
          <w:rFonts w:ascii="Times New Roman" w:hAnsi="Times New Roman" w:cs="Times New Roman"/>
          <w:sz w:val="24"/>
          <w:szCs w:val="24"/>
          <w:u w:val="single"/>
        </w:rPr>
        <w:t xml:space="preserve">зможность </w:t>
      </w:r>
      <w:r w:rsidR="00BB0CE9" w:rsidRPr="00FD0441">
        <w:rPr>
          <w:rFonts w:ascii="Times New Roman" w:hAnsi="Times New Roman" w:cs="Times New Roman"/>
          <w:sz w:val="24"/>
          <w:szCs w:val="24"/>
          <w:u w:val="single"/>
        </w:rPr>
        <w:t>решать инциденты в пределах заявленных параметров без согласования с организацией-заказчиком;</w:t>
      </w:r>
    </w:p>
    <w:p w14:paraId="5BDD9B38" w14:textId="0A29F837" w:rsidR="00BB0CE9" w:rsidRPr="00BB0CE9" w:rsidRDefault="00FD0441" w:rsidP="00BB0CE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D0441">
        <w:rPr>
          <w:rFonts w:ascii="Times New Roman" w:hAnsi="Times New Roman" w:cs="Times New Roman"/>
          <w:sz w:val="24"/>
          <w:szCs w:val="24"/>
          <w:u w:val="single"/>
        </w:rPr>
        <w:t>Возможность</w:t>
      </w:r>
      <w:r w:rsidR="00BB0CE9" w:rsidRPr="00FD0441">
        <w:rPr>
          <w:rFonts w:ascii="Times New Roman" w:hAnsi="Times New Roman" w:cs="Times New Roman"/>
          <w:sz w:val="24"/>
          <w:szCs w:val="24"/>
          <w:u w:val="single"/>
        </w:rPr>
        <w:t xml:space="preserve"> вводить несколько уровней предоставления услуги</w:t>
      </w:r>
      <w:r w:rsidR="00BB0CE9" w:rsidRPr="00BB0CE9">
        <w:rPr>
          <w:rFonts w:ascii="Times New Roman" w:hAnsi="Times New Roman" w:cs="Times New Roman"/>
          <w:sz w:val="24"/>
          <w:szCs w:val="24"/>
        </w:rPr>
        <w:t>, например, классифицируя поступающие задачи по срочности и приобретённому тарифу</w:t>
      </w:r>
      <w:r w:rsidR="00391F9C">
        <w:rPr>
          <w:rFonts w:ascii="Times New Roman" w:hAnsi="Times New Roman" w:cs="Times New Roman"/>
          <w:sz w:val="24"/>
          <w:szCs w:val="24"/>
        </w:rPr>
        <w:t>;</w:t>
      </w:r>
    </w:p>
    <w:p w14:paraId="799832E1" w14:textId="77777777" w:rsidR="00BB0CE9" w:rsidRPr="0098284C" w:rsidRDefault="00BB0CE9" w:rsidP="005B48B4">
      <w:pPr>
        <w:rPr>
          <w:rFonts w:ascii="Times New Roman" w:hAnsi="Times New Roman" w:cs="Times New Roman"/>
          <w:sz w:val="24"/>
          <w:szCs w:val="24"/>
        </w:rPr>
      </w:pPr>
    </w:p>
    <w:sectPr w:rsidR="00BB0CE9" w:rsidRPr="0098284C" w:rsidSect="005B16FE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BD0"/>
    <w:multiLevelType w:val="hybridMultilevel"/>
    <w:tmpl w:val="CBBE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2950"/>
    <w:multiLevelType w:val="multilevel"/>
    <w:tmpl w:val="186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1F49"/>
    <w:multiLevelType w:val="hybridMultilevel"/>
    <w:tmpl w:val="C6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32315"/>
    <w:multiLevelType w:val="hybridMultilevel"/>
    <w:tmpl w:val="3606F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2A0C"/>
    <w:multiLevelType w:val="multilevel"/>
    <w:tmpl w:val="9CD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09B"/>
    <w:multiLevelType w:val="multilevel"/>
    <w:tmpl w:val="CD0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E34D7"/>
    <w:multiLevelType w:val="multilevel"/>
    <w:tmpl w:val="D7C6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37D92"/>
    <w:multiLevelType w:val="hybridMultilevel"/>
    <w:tmpl w:val="529E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26653"/>
    <w:multiLevelType w:val="multilevel"/>
    <w:tmpl w:val="7C1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36F02"/>
    <w:multiLevelType w:val="multilevel"/>
    <w:tmpl w:val="F8C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97C24"/>
    <w:multiLevelType w:val="multilevel"/>
    <w:tmpl w:val="76F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079A4"/>
    <w:multiLevelType w:val="hybridMultilevel"/>
    <w:tmpl w:val="97DC7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F7CFB"/>
    <w:multiLevelType w:val="hybridMultilevel"/>
    <w:tmpl w:val="D96EC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F5BA6"/>
    <w:multiLevelType w:val="hybridMultilevel"/>
    <w:tmpl w:val="6024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E10DC"/>
    <w:multiLevelType w:val="multilevel"/>
    <w:tmpl w:val="196E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E2C1E"/>
    <w:multiLevelType w:val="multilevel"/>
    <w:tmpl w:val="8B58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456F8"/>
    <w:multiLevelType w:val="multilevel"/>
    <w:tmpl w:val="853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602F4"/>
    <w:multiLevelType w:val="multilevel"/>
    <w:tmpl w:val="D292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75307"/>
    <w:multiLevelType w:val="hybridMultilevel"/>
    <w:tmpl w:val="E8824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A770C"/>
    <w:multiLevelType w:val="hybridMultilevel"/>
    <w:tmpl w:val="C9B4B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A6897"/>
    <w:multiLevelType w:val="multilevel"/>
    <w:tmpl w:val="5DD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51636"/>
    <w:multiLevelType w:val="hybridMultilevel"/>
    <w:tmpl w:val="2E20E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21"/>
  </w:num>
  <w:num w:numId="11">
    <w:abstractNumId w:val="4"/>
  </w:num>
  <w:num w:numId="12">
    <w:abstractNumId w:val="6"/>
  </w:num>
  <w:num w:numId="13">
    <w:abstractNumId w:val="18"/>
  </w:num>
  <w:num w:numId="14">
    <w:abstractNumId w:val="19"/>
  </w:num>
  <w:num w:numId="15">
    <w:abstractNumId w:val="1"/>
  </w:num>
  <w:num w:numId="16">
    <w:abstractNumId w:val="13"/>
  </w:num>
  <w:num w:numId="17">
    <w:abstractNumId w:val="14"/>
  </w:num>
  <w:num w:numId="18">
    <w:abstractNumId w:val="10"/>
  </w:num>
  <w:num w:numId="19">
    <w:abstractNumId w:val="20"/>
  </w:num>
  <w:num w:numId="20">
    <w:abstractNumId w:val="17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FE"/>
    <w:rsid w:val="000A399D"/>
    <w:rsid w:val="000F02B5"/>
    <w:rsid w:val="001C4915"/>
    <w:rsid w:val="00272839"/>
    <w:rsid w:val="002E6216"/>
    <w:rsid w:val="00364A79"/>
    <w:rsid w:val="00391F9C"/>
    <w:rsid w:val="004058DE"/>
    <w:rsid w:val="0047791D"/>
    <w:rsid w:val="00483043"/>
    <w:rsid w:val="00497467"/>
    <w:rsid w:val="004B5E75"/>
    <w:rsid w:val="005854BF"/>
    <w:rsid w:val="005B16FE"/>
    <w:rsid w:val="005B48B4"/>
    <w:rsid w:val="00601E04"/>
    <w:rsid w:val="0076516A"/>
    <w:rsid w:val="00813B48"/>
    <w:rsid w:val="00850A48"/>
    <w:rsid w:val="009441C2"/>
    <w:rsid w:val="0098284C"/>
    <w:rsid w:val="00A04BEF"/>
    <w:rsid w:val="00A46079"/>
    <w:rsid w:val="00AC415E"/>
    <w:rsid w:val="00AD53F3"/>
    <w:rsid w:val="00B06BC6"/>
    <w:rsid w:val="00B928FF"/>
    <w:rsid w:val="00BB0CE9"/>
    <w:rsid w:val="00BB631C"/>
    <w:rsid w:val="00BC5F84"/>
    <w:rsid w:val="00C35E70"/>
    <w:rsid w:val="00C7631D"/>
    <w:rsid w:val="00CB08F4"/>
    <w:rsid w:val="00CD330A"/>
    <w:rsid w:val="00D30995"/>
    <w:rsid w:val="00E1372B"/>
    <w:rsid w:val="00E36F96"/>
    <w:rsid w:val="00E939D0"/>
    <w:rsid w:val="00ED5979"/>
    <w:rsid w:val="00F21995"/>
    <w:rsid w:val="00F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1517"/>
  <w15:chartTrackingRefBased/>
  <w15:docId w15:val="{02F1B3EA-BDA0-45D6-92E8-60940176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6FE"/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B63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3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F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F02B5"/>
    <w:rPr>
      <w:color w:val="0000FF"/>
      <w:u w:val="single"/>
    </w:rPr>
  </w:style>
  <w:style w:type="character" w:styleId="a6">
    <w:name w:val="Strong"/>
    <w:basedOn w:val="a0"/>
    <w:uiPriority w:val="22"/>
    <w:qFormat/>
    <w:rsid w:val="001C4915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B631C"/>
    <w:rPr>
      <w:rFonts w:eastAsia="Times New Roman"/>
      <w:b/>
      <w:bCs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0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39</cp:revision>
  <dcterms:created xsi:type="dcterms:W3CDTF">2021-12-07T21:05:00Z</dcterms:created>
  <dcterms:modified xsi:type="dcterms:W3CDTF">2021-12-07T22:13:00Z</dcterms:modified>
</cp:coreProperties>
</file>